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E4DE" w14:textId="7AB5BF23" w:rsidR="00873A37" w:rsidRDefault="00873A37" w:rsidP="00873A37">
      <w:pPr>
        <w:spacing w:after="0"/>
        <w:rPr>
          <w:rStyle w:val="Otsikko1Char"/>
          <w:rFonts w:eastAsiaTheme="minorHAnsi" w:cstheme="minorHAnsi"/>
          <w:sz w:val="20"/>
          <w:szCs w:val="22"/>
        </w:rPr>
      </w:pPr>
      <w:r>
        <w:rPr>
          <w:rStyle w:val="Otsikko1Char"/>
          <w:rFonts w:eastAsiaTheme="minorHAnsi" w:cstheme="minorHAnsi"/>
          <w:sz w:val="20"/>
          <w:szCs w:val="22"/>
        </w:rPr>
        <w:t>Maatietopalvelu</w:t>
      </w:r>
    </w:p>
    <w:p w14:paraId="5863F76E" w14:textId="77777777" w:rsidR="00873A37" w:rsidRPr="00873A37" w:rsidRDefault="00873A37" w:rsidP="00873A37">
      <w:pPr>
        <w:spacing w:before="0"/>
        <w:rPr>
          <w:rStyle w:val="Otsikko1Char"/>
          <w:rFonts w:eastAsiaTheme="minorHAnsi" w:cstheme="minorHAnsi"/>
          <w:b w:val="0"/>
          <w:sz w:val="20"/>
          <w:szCs w:val="22"/>
        </w:rPr>
      </w:pPr>
      <w:r>
        <w:rPr>
          <w:rStyle w:val="Otsikko1Char"/>
          <w:rFonts w:eastAsiaTheme="minorHAnsi" w:cstheme="minorHAnsi"/>
          <w:b w:val="0"/>
          <w:sz w:val="20"/>
          <w:szCs w:val="22"/>
        </w:rPr>
        <w:t>Kyselyvastaus</w:t>
      </w:r>
    </w:p>
    <w:p w14:paraId="0E182E8D" w14:textId="5F22D68F" w:rsidR="00800AA9" w:rsidRPr="00800AA9" w:rsidRDefault="00800AA9" w:rsidP="00C348A3">
      <w:pPr>
        <w:spacing w:before="0" w:after="0"/>
      </w:pPr>
      <w:r w:rsidRPr="00BB7F45">
        <w:rPr>
          <w:b/>
        </w:rPr>
        <w:t>Asiakirjan tunnus:</w:t>
      </w:r>
      <w:r>
        <w:t xml:space="preserve"> KT</w:t>
      </w:r>
      <w:r w:rsidR="00F62C6F">
        <w:t>1275</w:t>
      </w:r>
    </w:p>
    <w:p w14:paraId="50BE86CD" w14:textId="746004BD" w:rsidR="00800AA9" w:rsidRDefault="00800AA9" w:rsidP="00C348A3">
      <w:pPr>
        <w:spacing w:before="0" w:after="0"/>
      </w:pPr>
      <w:r w:rsidRPr="00BB7F45">
        <w:rPr>
          <w:b/>
        </w:rPr>
        <w:t>Päivämäärä</w:t>
      </w:r>
      <w:r>
        <w:t xml:space="preserve">: </w:t>
      </w:r>
      <w:r w:rsidR="000139CC">
        <w:t>9</w:t>
      </w:r>
      <w:r w:rsidR="00810134">
        <w:t>.</w:t>
      </w:r>
      <w:r w:rsidR="00F62C6F">
        <w:t>2</w:t>
      </w:r>
      <w:r w:rsidR="00810134">
        <w:t>.</w:t>
      </w:r>
      <w:r w:rsidR="00F62C6F">
        <w:t>2026</w:t>
      </w:r>
    </w:p>
    <w:p w14:paraId="38464D6D" w14:textId="58B17B11" w:rsidR="00800AA9" w:rsidRPr="00800AA9" w:rsidRDefault="00800AA9" w:rsidP="00C348A3">
      <w:pPr>
        <w:spacing w:before="0"/>
        <w:rPr>
          <w:rStyle w:val="Otsikko1Char"/>
          <w:rFonts w:eastAsiaTheme="minorHAnsi" w:cstheme="minorHAnsi"/>
          <w:b w:val="0"/>
          <w:sz w:val="20"/>
          <w:szCs w:val="22"/>
        </w:rPr>
      </w:pPr>
      <w:r w:rsidRPr="00BB7F45">
        <w:rPr>
          <w:b/>
        </w:rPr>
        <w:t>Julkisuus:</w:t>
      </w:r>
      <w:r>
        <w:t xml:space="preserve"> Julkinen </w:t>
      </w:r>
    </w:p>
    <w:p w14:paraId="7C151819" w14:textId="77777777" w:rsidR="00800AA9" w:rsidRPr="00633BBD" w:rsidRDefault="00111435" w:rsidP="00800AA9">
      <w:pPr>
        <w:rPr>
          <w:rStyle w:val="Otsikko1Char"/>
          <w:b w:val="0"/>
          <w:sz w:val="20"/>
          <w:szCs w:val="20"/>
        </w:rPr>
      </w:pPr>
      <w:r>
        <w:rPr>
          <w:b/>
        </w:rPr>
        <w:pict w14:anchorId="7996F76E">
          <v:rect id="_x0000_i1025" style="width:0;height:1.5pt" o:hralign="center" o:hrstd="t" o:hr="t" fillcolor="#a0a0a0" stroked="f"/>
        </w:pict>
      </w:r>
    </w:p>
    <w:p w14:paraId="504A7E8D" w14:textId="1FD73ECE" w:rsidR="008020E6" w:rsidRPr="00111435" w:rsidRDefault="00111435" w:rsidP="00112741">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3C90502788A475ABB482E21D4018416"/>
          </w:placeholder>
          <w:text/>
        </w:sdtPr>
        <w:sdtEndPr>
          <w:rPr>
            <w:rStyle w:val="Otsikko1Char"/>
          </w:rPr>
        </w:sdtEndPr>
        <w:sdtContent>
          <w:r w:rsidRPr="00111435">
            <w:rPr>
              <w:rStyle w:val="Otsikko1Char"/>
              <w:rFonts w:cs="Times New Roman"/>
              <w:b/>
              <w:szCs w:val="24"/>
            </w:rPr>
            <w:t>Venäjä</w:t>
          </w:r>
          <w:r w:rsidR="00F62C6F" w:rsidRPr="00111435">
            <w:rPr>
              <w:rStyle w:val="Otsikko1Char"/>
              <w:rFonts w:cs="Times New Roman"/>
              <w:b/>
              <w:szCs w:val="24"/>
            </w:rPr>
            <w:t xml:space="preserve"> / </w:t>
          </w:r>
          <w:proofErr w:type="spellStart"/>
          <w:r w:rsidR="00F62C6F" w:rsidRPr="00111435">
            <w:rPr>
              <w:rStyle w:val="Otsikko1Char"/>
              <w:rFonts w:cs="Times New Roman"/>
              <w:b/>
              <w:szCs w:val="24"/>
            </w:rPr>
            <w:t>Inguušit</w:t>
          </w:r>
          <w:proofErr w:type="spellEnd"/>
          <w:r w:rsidR="00F62C6F" w:rsidRPr="00111435">
            <w:rPr>
              <w:rStyle w:val="Otsikko1Char"/>
              <w:rFonts w:cs="Times New Roman"/>
              <w:b/>
              <w:szCs w:val="24"/>
            </w:rPr>
            <w:t xml:space="preserve"> Pohjois-Ossetiassa</w:t>
          </w:r>
        </w:sdtContent>
      </w:sdt>
    </w:p>
    <w:p w14:paraId="54E5D0A5" w14:textId="605E99C7" w:rsidR="00082DFE" w:rsidRPr="00111435" w:rsidRDefault="00111435" w:rsidP="00112741">
      <w:pPr>
        <w:pStyle w:val="POTSIKKO"/>
      </w:pPr>
      <w:sdt>
        <w:sdtPr>
          <w:rPr>
            <w:rStyle w:val="Otsikko1Char"/>
            <w:rFonts w:cs="Times New Roman"/>
            <w:b/>
            <w:szCs w:val="24"/>
          </w:rPr>
          <w:alias w:val="Country / Title in English"/>
          <w:tag w:val="Country / Title in English"/>
          <w:id w:val="2146699517"/>
          <w:lock w:val="sdtLocked"/>
          <w:placeholder>
            <w:docPart w:val="1A0F44AF59324BD5865FF9842F745037"/>
          </w:placeholder>
          <w:text/>
        </w:sdtPr>
        <w:sdtEndPr>
          <w:rPr>
            <w:rStyle w:val="Kappaleenoletusfontti"/>
            <w:rFonts w:eastAsia="Times New Roman"/>
          </w:rPr>
        </w:sdtEndPr>
        <w:sdtContent>
          <w:proofErr w:type="spellStart"/>
          <w:r w:rsidRPr="00111435">
            <w:rPr>
              <w:rStyle w:val="Otsikko1Char"/>
              <w:rFonts w:cs="Times New Roman"/>
              <w:b/>
              <w:szCs w:val="24"/>
            </w:rPr>
            <w:t>Russia</w:t>
          </w:r>
          <w:proofErr w:type="spellEnd"/>
          <w:r w:rsidR="00810134" w:rsidRPr="00111435">
            <w:rPr>
              <w:rStyle w:val="Otsikko1Char"/>
              <w:rFonts w:cs="Times New Roman"/>
              <w:b/>
              <w:szCs w:val="24"/>
            </w:rPr>
            <w:t xml:space="preserve"> / </w:t>
          </w:r>
        </w:sdtContent>
      </w:sdt>
      <w:proofErr w:type="spellStart"/>
      <w:r w:rsidR="00BB74CF" w:rsidRPr="00111435">
        <w:t>Ingush</w:t>
      </w:r>
      <w:proofErr w:type="spellEnd"/>
      <w:r w:rsidR="00BB74CF" w:rsidRPr="00111435">
        <w:t xml:space="preserve"> in North Ossetia</w:t>
      </w:r>
    </w:p>
    <w:p w14:paraId="0F823996" w14:textId="77777777" w:rsidR="00082DFE" w:rsidRDefault="00111435" w:rsidP="00082DFE">
      <w:pPr>
        <w:rPr>
          <w:b/>
        </w:rPr>
      </w:pPr>
      <w:r>
        <w:rPr>
          <w:b/>
        </w:rPr>
        <w:pict w14:anchorId="2F9F287B">
          <v:rect id="_x0000_i1026" style="width:0;height:1.5pt" o:hralign="center" o:hrstd="t" o:hr="t" fillcolor="#a0a0a0" stroked="f"/>
        </w:pict>
      </w:r>
    </w:p>
    <w:p w14:paraId="11E7FBB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C6D956855CE4662A83120472B861174"/>
        </w:placeholder>
      </w:sdtPr>
      <w:sdtEndPr>
        <w:rPr>
          <w:rStyle w:val="Kappaleenoletusfontti"/>
          <w:color w:val="404040" w:themeColor="text1" w:themeTint="BF"/>
        </w:rPr>
      </w:sdtEndPr>
      <w:sdtContent>
        <w:sdt>
          <w:sdtPr>
            <w:alias w:val="Questions"/>
            <w:tag w:val="Fill in the questions here"/>
            <w:id w:val="353243802"/>
            <w:placeholder>
              <w:docPart w:val="377A0E5B0D11411DB5055D5D0B5DEA55"/>
            </w:placeholder>
            <w:text w:multiLine="1"/>
          </w:sdtPr>
          <w:sdtEndPr/>
          <w:sdtContent>
            <w:p w14:paraId="0BAFAB17" w14:textId="2C9181CB" w:rsidR="00810134" w:rsidRPr="001678AD" w:rsidRDefault="00E3610A" w:rsidP="00F62C6F">
              <w:pPr>
                <w:pStyle w:val="Lainaus"/>
                <w:ind w:left="0"/>
                <w:jc w:val="left"/>
                <w:rPr>
                  <w:i w:val="0"/>
                  <w:iCs w:val="0"/>
                  <w:color w:val="000000" w:themeColor="text1"/>
                </w:rPr>
              </w:pPr>
              <w:r w:rsidRPr="00F62C6F">
                <w:t>1. Miten tilanne</w:t>
              </w:r>
              <w:r>
                <w:t xml:space="preserve"> </w:t>
              </w:r>
              <w:proofErr w:type="spellStart"/>
              <w:r w:rsidRPr="00D7254A">
                <w:t>inguuši</w:t>
              </w:r>
              <w:r>
                <w:t>e</w:t>
              </w:r>
              <w:r w:rsidRPr="00D7254A">
                <w:t>n</w:t>
              </w:r>
              <w:proofErr w:type="spellEnd"/>
              <w:r w:rsidR="00333ADB">
                <w:t xml:space="preserve"> asuttamalla</w:t>
              </w:r>
              <w:r w:rsidRPr="00D7254A">
                <w:t xml:space="preserve"> alueella on</w:t>
              </w:r>
              <w:r w:rsidRPr="00F62C6F">
                <w:t xml:space="preserve"> kehittynyt vuoden 2019 jälkeen?</w:t>
              </w:r>
              <w:r w:rsidRPr="00F62C6F">
                <w:br/>
                <w:t xml:space="preserve">2. Onko </w:t>
              </w:r>
              <w:proofErr w:type="spellStart"/>
              <w:r w:rsidRPr="009C01B6">
                <w:t>inguuši</w:t>
              </w:r>
              <w:r>
                <w:t>en</w:t>
              </w:r>
              <w:proofErr w:type="spellEnd"/>
              <w:r w:rsidRPr="00F62C6F">
                <w:t xml:space="preserve"> katoamisista tai </w:t>
              </w:r>
              <w:r w:rsidR="007A28C2">
                <w:t>heihin</w:t>
              </w:r>
              <w:r w:rsidRPr="00F62C6F">
                <w:t xml:space="preserve"> kohdistuvista tapoista/oikeudenloukkauksista uutisoitu?</w:t>
              </w:r>
              <w:r w:rsidRPr="00F62C6F">
                <w:br/>
                <w:t xml:space="preserve">3. Onko alueelta paenneita </w:t>
              </w:r>
              <w:proofErr w:type="spellStart"/>
              <w:r w:rsidRPr="004350DC">
                <w:t>inguuš</w:t>
              </w:r>
              <w:r>
                <w:t>eja</w:t>
              </w:r>
              <w:proofErr w:type="spellEnd"/>
              <w:r w:rsidRPr="00F62C6F">
                <w:t xml:space="preserve"> muuttanut takaisin suuremmissa määrin?</w:t>
              </w:r>
            </w:p>
          </w:sdtContent>
        </w:sdt>
      </w:sdtContent>
    </w:sdt>
    <w:p w14:paraId="6D435982" w14:textId="77777777" w:rsidR="00082DFE" w:rsidRPr="0086700B" w:rsidRDefault="00082DFE" w:rsidP="00C348A3">
      <w:pPr>
        <w:pStyle w:val="Numeroimatonotsikko"/>
        <w:rPr>
          <w:lang w:val="en-US"/>
        </w:rPr>
      </w:pPr>
      <w:r w:rsidRPr="0086700B">
        <w:rPr>
          <w:lang w:val="en-US"/>
        </w:rPr>
        <w:t>Questions</w:t>
      </w:r>
    </w:p>
    <w:sdt>
      <w:sdtPr>
        <w:rPr>
          <w:rStyle w:val="KysymyksetChar"/>
          <w:lang w:val="en-GB"/>
        </w:rPr>
        <w:alias w:val="Questions"/>
        <w:tag w:val="Fill in the questions here"/>
        <w:id w:val="-849104524"/>
        <w:lock w:val="sdtLocked"/>
        <w:placeholder>
          <w:docPart w:val="559AB19F9A454577A00DC4CAFC438BC5"/>
        </w:placeholder>
        <w:text w:multiLine="1"/>
      </w:sdtPr>
      <w:sdtEndPr>
        <w:rPr>
          <w:rStyle w:val="KysymyksetChar"/>
        </w:rPr>
      </w:sdtEndPr>
      <w:sdtContent>
        <w:p w14:paraId="4BCDCD5B" w14:textId="0F8B54FA" w:rsidR="00082DFE" w:rsidRPr="00BB74CF" w:rsidRDefault="0089607F" w:rsidP="00BB74CF">
          <w:pPr>
            <w:pStyle w:val="Lainaus"/>
            <w:ind w:left="0"/>
            <w:jc w:val="left"/>
            <w:rPr>
              <w:rStyle w:val="KysymyksetChar"/>
              <w:lang w:val="en-US"/>
            </w:rPr>
          </w:pPr>
          <w:r w:rsidRPr="0089607F">
            <w:rPr>
              <w:rStyle w:val="KysymyksetChar"/>
              <w:lang w:val="en-GB"/>
            </w:rPr>
            <w:t>1. How has the situation in the region inhabited by the Ingush developed since 2019?</w:t>
          </w:r>
          <w:r w:rsidRPr="0089607F">
            <w:rPr>
              <w:rStyle w:val="KysymyksetChar"/>
              <w:lang w:val="en-GB"/>
            </w:rPr>
            <w:br/>
            <w:t>2. Have there been any reports of disappearances or killings/infringements of Ingush people?</w:t>
          </w:r>
          <w:r w:rsidRPr="0089607F">
            <w:rPr>
              <w:rStyle w:val="KysymyksetChar"/>
              <w:lang w:val="en-GB"/>
            </w:rPr>
            <w:br/>
            <w:t>3. Have Ingush people</w:t>
          </w:r>
          <w:r>
            <w:rPr>
              <w:rStyle w:val="KysymyksetChar"/>
              <w:lang w:val="en-GB"/>
            </w:rPr>
            <w:t xml:space="preserve"> who fled the area returned in</w:t>
          </w:r>
          <w:r w:rsidRPr="0089607F">
            <w:rPr>
              <w:rStyle w:val="KysymyksetChar"/>
              <w:lang w:val="en-GB"/>
            </w:rPr>
            <w:t xml:space="preserve"> large number</w:t>
          </w:r>
          <w:r>
            <w:rPr>
              <w:rStyle w:val="KysymyksetChar"/>
              <w:lang w:val="en-GB"/>
            </w:rPr>
            <w:t>s</w:t>
          </w:r>
          <w:r w:rsidRPr="0089607F">
            <w:rPr>
              <w:rStyle w:val="KysymyksetChar"/>
              <w:lang w:val="en-GB"/>
            </w:rPr>
            <w:t>?</w:t>
          </w:r>
        </w:p>
      </w:sdtContent>
    </w:sdt>
    <w:p w14:paraId="314C0316" w14:textId="77777777" w:rsidR="00082DFE" w:rsidRPr="00082DFE" w:rsidRDefault="00111435" w:rsidP="00082DFE">
      <w:pPr>
        <w:pStyle w:val="LeiptekstiMigri"/>
        <w:ind w:left="0"/>
        <w:rPr>
          <w:lang w:val="en-GB"/>
        </w:rPr>
      </w:pPr>
      <w:r>
        <w:rPr>
          <w:b/>
        </w:rPr>
        <w:pict w14:anchorId="07E0B15B">
          <v:rect id="_x0000_i1027" style="width:0;height:1.5pt" o:hralign="center" o:hrstd="t" o:hr="t" fillcolor="#a0a0a0" stroked="f"/>
        </w:pict>
      </w:r>
    </w:p>
    <w:p w14:paraId="4C1F3377" w14:textId="530C1C60" w:rsidR="00543F66" w:rsidRPr="0065719F" w:rsidRDefault="00487218" w:rsidP="00112741">
      <w:pPr>
        <w:pStyle w:val="Otsikko1"/>
      </w:pPr>
      <w:bookmarkStart w:id="0" w:name="_Hlk129259295"/>
      <w:r w:rsidRPr="0065719F">
        <w:t xml:space="preserve">Miten tilanne </w:t>
      </w:r>
      <w:proofErr w:type="spellStart"/>
      <w:r w:rsidR="00E3610A" w:rsidRPr="0065719F">
        <w:t>inguušien</w:t>
      </w:r>
      <w:proofErr w:type="spellEnd"/>
      <w:r w:rsidR="00E3610A" w:rsidRPr="0065719F">
        <w:t xml:space="preserve"> </w:t>
      </w:r>
      <w:r w:rsidR="00333ADB" w:rsidRPr="0065719F">
        <w:t xml:space="preserve">asuttamalla </w:t>
      </w:r>
      <w:r w:rsidR="00E3610A" w:rsidRPr="0065719F">
        <w:t xml:space="preserve">alueella on </w:t>
      </w:r>
      <w:r w:rsidRPr="0065719F">
        <w:t>kehittynyt vuoden 2019 jälkeen?</w:t>
      </w:r>
    </w:p>
    <w:p w14:paraId="5FC3080F" w14:textId="2BAB27FE" w:rsidR="00750E57" w:rsidRPr="00DD038B" w:rsidRDefault="003834DD" w:rsidP="0065719F">
      <w:r w:rsidRPr="00DD038B">
        <w:t xml:space="preserve">Vuonna 1992 </w:t>
      </w:r>
      <w:r w:rsidR="00105870" w:rsidRPr="00DD038B">
        <w:t>Pohjois-</w:t>
      </w:r>
      <w:r w:rsidR="000955EB" w:rsidRPr="00DD038B">
        <w:t>O</w:t>
      </w:r>
      <w:r w:rsidR="005B23DA" w:rsidRPr="00DD038B">
        <w:t>ssetia</w:t>
      </w:r>
      <w:r w:rsidR="00105870" w:rsidRPr="00DD038B">
        <w:t>n</w:t>
      </w:r>
      <w:r w:rsidR="00105870" w:rsidRPr="00DD038B">
        <w:rPr>
          <w:rStyle w:val="Alaviitteenviite"/>
        </w:rPr>
        <w:footnoteReference w:id="1"/>
      </w:r>
      <w:r w:rsidR="005B23DA" w:rsidRPr="00DD038B">
        <w:t xml:space="preserve"> ja Ingušian väli</w:t>
      </w:r>
      <w:r w:rsidRPr="00DD038B">
        <w:t>llä käytiin</w:t>
      </w:r>
      <w:r w:rsidR="005B23DA" w:rsidRPr="00DD038B">
        <w:t xml:space="preserve"> konflikti, joka liittyi aluekiistaan</w:t>
      </w:r>
      <w:r w:rsidR="00526FCA" w:rsidRPr="00DD038B">
        <w:t xml:space="preserve"> </w:t>
      </w:r>
      <w:r w:rsidR="005B23DA" w:rsidRPr="00DD038B">
        <w:t xml:space="preserve">Pohjois-Ossetiaan kuuluvan </w:t>
      </w:r>
      <w:proofErr w:type="spellStart"/>
      <w:r w:rsidR="005B23DA" w:rsidRPr="00DD038B">
        <w:t>Prigorodn</w:t>
      </w:r>
      <w:r w:rsidR="00392742" w:rsidRPr="00DD038B">
        <w:t>y</w:t>
      </w:r>
      <w:r w:rsidR="005B23DA" w:rsidRPr="00DD038B">
        <w:t>in</w:t>
      </w:r>
      <w:proofErr w:type="spellEnd"/>
      <w:r w:rsidR="005B23DA" w:rsidRPr="00DD038B">
        <w:t xml:space="preserve"> </w:t>
      </w:r>
      <w:r w:rsidR="00392742" w:rsidRPr="00DD038B">
        <w:t>piirin</w:t>
      </w:r>
      <w:r w:rsidR="000D0791" w:rsidRPr="00DD038B">
        <w:rPr>
          <w:rStyle w:val="Alaviitteenviite"/>
        </w:rPr>
        <w:footnoteReference w:id="2"/>
      </w:r>
      <w:r w:rsidR="006711AD" w:rsidRPr="00DD038B">
        <w:t xml:space="preserve"> </w:t>
      </w:r>
      <w:r w:rsidR="005B23DA" w:rsidRPr="00DD038B">
        <w:t>omistuksesta</w:t>
      </w:r>
      <w:r w:rsidRPr="00DD038B">
        <w:t>.</w:t>
      </w:r>
      <w:r w:rsidR="00F3364A" w:rsidRPr="00DD038B">
        <w:rPr>
          <w:rStyle w:val="Alaviitteenviite"/>
        </w:rPr>
        <w:footnoteReference w:id="3"/>
      </w:r>
      <w:r w:rsidR="005B23DA" w:rsidRPr="00DD038B">
        <w:t xml:space="preserve"> Etnis</w:t>
      </w:r>
      <w:r w:rsidR="00A25260" w:rsidRPr="00DD038B">
        <w:t>ten ryhmien</w:t>
      </w:r>
      <w:r w:rsidR="005B23DA" w:rsidRPr="00DD038B">
        <w:t xml:space="preserve"> välisten suhteiden kiristyminen johti </w:t>
      </w:r>
      <w:r w:rsidR="00EA0D61" w:rsidRPr="00DD038B">
        <w:t xml:space="preserve">laajoihin </w:t>
      </w:r>
      <w:r w:rsidR="005B23DA" w:rsidRPr="00DD038B">
        <w:t xml:space="preserve">levottomuuksiin, </w:t>
      </w:r>
      <w:r w:rsidR="00A25260" w:rsidRPr="00DD038B">
        <w:t>pogromeihin</w:t>
      </w:r>
      <w:r w:rsidR="005B23DA" w:rsidRPr="00DD038B">
        <w:t xml:space="preserve">, murhiin, aseelliseen vastarintaan ja </w:t>
      </w:r>
      <w:r w:rsidR="005B23DA" w:rsidRPr="00DD038B">
        <w:lastRenderedPageBreak/>
        <w:t>panttivankien ottamiseen</w:t>
      </w:r>
      <w:r w:rsidR="00A44A3F" w:rsidRPr="00DD038B">
        <w:t>.</w:t>
      </w:r>
      <w:r w:rsidR="00EB57A6" w:rsidRPr="00DD038B">
        <w:rPr>
          <w:rStyle w:val="Alaviitteenviite"/>
        </w:rPr>
        <w:footnoteReference w:id="4"/>
      </w:r>
      <w:r w:rsidR="00A44A3F" w:rsidRPr="00DD038B">
        <w:t xml:space="preserve"> </w:t>
      </w:r>
      <w:r w:rsidRPr="00DD038B">
        <w:t xml:space="preserve">Suurin osa Pohjois-Ossetian </w:t>
      </w:r>
      <w:proofErr w:type="spellStart"/>
      <w:r w:rsidRPr="00DD038B">
        <w:t>inguušiväestöstä</w:t>
      </w:r>
      <w:proofErr w:type="spellEnd"/>
      <w:r w:rsidRPr="00DD038B">
        <w:t xml:space="preserve"> pakeni tai karkotettiin nykyiseen Ingušian tasavaltaan.</w:t>
      </w:r>
      <w:r w:rsidR="000955EB" w:rsidRPr="00DD038B">
        <w:rPr>
          <w:rStyle w:val="Alaviitteenviite"/>
        </w:rPr>
        <w:footnoteReference w:id="5"/>
      </w:r>
      <w:r w:rsidR="00137CEF" w:rsidRPr="00DD038B">
        <w:t xml:space="preserve"> Vuoden 1992 konfliktin seurauksena Pohjois-Ossetiasta karkotettiin </w:t>
      </w:r>
      <w:r w:rsidR="00FD6534" w:rsidRPr="00DD038B">
        <w:t xml:space="preserve">eri arvioiden mukaan </w:t>
      </w:r>
      <w:r w:rsidR="00E369DB" w:rsidRPr="00DD038B">
        <w:t>30 000–</w:t>
      </w:r>
      <w:r w:rsidR="00137CEF" w:rsidRPr="00DD038B">
        <w:t>60</w:t>
      </w:r>
      <w:r w:rsidR="00E369DB" w:rsidRPr="00DD038B">
        <w:t> </w:t>
      </w:r>
      <w:r w:rsidR="00137CEF" w:rsidRPr="00DD038B">
        <w:t>00</w:t>
      </w:r>
      <w:r w:rsidR="00E369DB" w:rsidRPr="00DD038B">
        <w:t xml:space="preserve">0 </w:t>
      </w:r>
      <w:r w:rsidR="00137CEF" w:rsidRPr="00DD038B">
        <w:t xml:space="preserve">etnistä </w:t>
      </w:r>
      <w:proofErr w:type="spellStart"/>
      <w:r w:rsidR="00137CEF" w:rsidRPr="00DD038B">
        <w:t>inguušia</w:t>
      </w:r>
      <w:proofErr w:type="spellEnd"/>
      <w:r w:rsidR="0093112E" w:rsidRPr="00DD038B">
        <w:t>.</w:t>
      </w:r>
      <w:r w:rsidR="00137CEF" w:rsidRPr="00DD038B">
        <w:rPr>
          <w:rStyle w:val="Alaviitteenviite"/>
          <w:lang w:val="en-US"/>
        </w:rPr>
        <w:footnoteReference w:id="6"/>
      </w:r>
      <w:r w:rsidR="00137CEF" w:rsidRPr="00DD038B">
        <w:t xml:space="preserve"> </w:t>
      </w:r>
      <w:r w:rsidR="00DD1CF6" w:rsidRPr="00DD038B">
        <w:t>S</w:t>
      </w:r>
      <w:r w:rsidR="00137CEF" w:rsidRPr="00DD038B">
        <w:t xml:space="preserve">euraavan vuosikymmenen aikana arviolta 30 000 </w:t>
      </w:r>
      <w:proofErr w:type="spellStart"/>
      <w:r w:rsidR="000955EB" w:rsidRPr="00DD038B">
        <w:t>inguušia</w:t>
      </w:r>
      <w:proofErr w:type="spellEnd"/>
      <w:r w:rsidR="00137CEF" w:rsidRPr="00DD038B">
        <w:t xml:space="preserve"> palasi Pohjois-Ossetiaan ja asettui </w:t>
      </w:r>
      <w:proofErr w:type="spellStart"/>
      <w:r w:rsidR="00137CEF" w:rsidRPr="00DD038B">
        <w:t>Prigorodnyin</w:t>
      </w:r>
      <w:proofErr w:type="spellEnd"/>
      <w:r w:rsidR="00137CEF" w:rsidRPr="00DD038B">
        <w:t xml:space="preserve"> </w:t>
      </w:r>
      <w:r w:rsidR="005C7CC0" w:rsidRPr="00DD038B">
        <w:t xml:space="preserve">piiriin </w:t>
      </w:r>
      <w:r w:rsidR="00137CEF" w:rsidRPr="00DD038B">
        <w:t xml:space="preserve">ja </w:t>
      </w:r>
      <w:proofErr w:type="spellStart"/>
      <w:r w:rsidR="00137CEF" w:rsidRPr="00DD038B">
        <w:t>Vladikavkazin</w:t>
      </w:r>
      <w:proofErr w:type="spellEnd"/>
      <w:r w:rsidR="00137CEF" w:rsidRPr="00DD038B">
        <w:t xml:space="preserve"> laitamille.</w:t>
      </w:r>
      <w:r w:rsidR="00137CEF" w:rsidRPr="00DD038B">
        <w:rPr>
          <w:rStyle w:val="Alaviitteenviite"/>
        </w:rPr>
        <w:footnoteReference w:id="7"/>
      </w:r>
      <w:r w:rsidR="00137CEF" w:rsidRPr="00DD038B">
        <w:t xml:space="preserve"> </w:t>
      </w:r>
      <w:r w:rsidR="00392742" w:rsidRPr="00DD038B">
        <w:t xml:space="preserve">Vuoden 2021 väestölaskennan mukaan Pohjois-Ossetiassa on 687 357 asukasta, joista 24 285 </w:t>
      </w:r>
      <w:proofErr w:type="spellStart"/>
      <w:r w:rsidR="00392742" w:rsidRPr="00DD038B">
        <w:t>inguusia</w:t>
      </w:r>
      <w:proofErr w:type="spellEnd"/>
      <w:r w:rsidR="00392742" w:rsidRPr="00DD038B">
        <w:t>.</w:t>
      </w:r>
      <w:r w:rsidR="00392742" w:rsidRPr="00DD038B">
        <w:rPr>
          <w:rStyle w:val="Alaviitteenviite"/>
        </w:rPr>
        <w:footnoteReference w:id="8"/>
      </w:r>
      <w:r w:rsidR="000955EB" w:rsidRPr="00DD038B">
        <w:t xml:space="preserve"> </w:t>
      </w:r>
    </w:p>
    <w:p w14:paraId="778696E1" w14:textId="78EA5730" w:rsidR="00DD1CF6" w:rsidRDefault="00DD1CF6" w:rsidP="00DD1CF6">
      <w:pPr>
        <w:pStyle w:val="Numeroimatonotsikko"/>
      </w:pPr>
      <w:proofErr w:type="spellStart"/>
      <w:r>
        <w:t>Osseettien</w:t>
      </w:r>
      <w:proofErr w:type="spellEnd"/>
      <w:r>
        <w:t xml:space="preserve"> ja </w:t>
      </w:r>
      <w:proofErr w:type="spellStart"/>
      <w:r w:rsidRPr="003834DD">
        <w:t>ing</w:t>
      </w:r>
      <w:r>
        <w:t>u</w:t>
      </w:r>
      <w:r w:rsidRPr="003834DD">
        <w:t>ušien</w:t>
      </w:r>
      <w:proofErr w:type="spellEnd"/>
      <w:r>
        <w:t xml:space="preserve"> väliset suhteet Pohjois-Ossetiassa ja </w:t>
      </w:r>
      <w:proofErr w:type="spellStart"/>
      <w:r w:rsidRPr="003834DD">
        <w:t>ing</w:t>
      </w:r>
      <w:r>
        <w:t>u</w:t>
      </w:r>
      <w:r w:rsidRPr="003834DD">
        <w:t>ušien</w:t>
      </w:r>
      <w:proofErr w:type="spellEnd"/>
      <w:r>
        <w:t xml:space="preserve"> tilanne alueella</w:t>
      </w:r>
    </w:p>
    <w:p w14:paraId="511FCA04" w14:textId="2947F786" w:rsidR="00B96D90" w:rsidRPr="00DD038B" w:rsidRDefault="00B96D90" w:rsidP="0065719F">
      <w:pPr>
        <w:rPr>
          <w:b/>
          <w:bCs/>
        </w:rPr>
      </w:pPr>
      <w:r w:rsidRPr="00DD038B">
        <w:t xml:space="preserve">Suuri osa käytetyistä lähteistä löytyvästä tiedosta </w:t>
      </w:r>
      <w:proofErr w:type="spellStart"/>
      <w:r w:rsidRPr="00DD038B">
        <w:t>inguušien</w:t>
      </w:r>
      <w:proofErr w:type="spellEnd"/>
      <w:r w:rsidRPr="00DD038B">
        <w:t xml:space="preserve"> tilanteesta </w:t>
      </w:r>
      <w:proofErr w:type="spellStart"/>
      <w:r w:rsidRPr="00DD038B">
        <w:t>Prigorodnyin</w:t>
      </w:r>
      <w:proofErr w:type="spellEnd"/>
      <w:r w:rsidRPr="00DD038B">
        <w:t xml:space="preserve"> </w:t>
      </w:r>
      <w:r w:rsidR="00AC1CF4" w:rsidRPr="00DD038B">
        <w:t>piirissä</w:t>
      </w:r>
      <w:r w:rsidRPr="00DD038B">
        <w:t xml:space="preserve"> perustuu </w:t>
      </w:r>
      <w:proofErr w:type="spellStart"/>
      <w:r w:rsidRPr="00DD038B">
        <w:t>ingušialaisen</w:t>
      </w:r>
      <w:proofErr w:type="spellEnd"/>
      <w:r w:rsidRPr="00DD038B">
        <w:t xml:space="preserve"> </w:t>
      </w:r>
      <w:proofErr w:type="spellStart"/>
      <w:r w:rsidRPr="00DD038B">
        <w:t>Daimohk</w:t>
      </w:r>
      <w:proofErr w:type="spellEnd"/>
      <w:r w:rsidRPr="00DD038B">
        <w:t xml:space="preserve"> (ven. </w:t>
      </w:r>
      <w:proofErr w:type="spellStart"/>
      <w:r w:rsidRPr="00DD038B">
        <w:t>Даймохк</w:t>
      </w:r>
      <w:proofErr w:type="spellEnd"/>
      <w:r w:rsidRPr="00DD038B">
        <w:t>) -kansalliskulttuurisen yhdistyksen jäsenten antamiin haastatteluihin ja paikallisesti uutisoivan</w:t>
      </w:r>
      <w:r w:rsidR="001042A9" w:rsidRPr="00DD038B">
        <w:t>,</w:t>
      </w:r>
      <w:r w:rsidRPr="00DD038B">
        <w:t xml:space="preserve"> riippumattoman </w:t>
      </w:r>
      <w:proofErr w:type="spellStart"/>
      <w:r w:rsidRPr="00DD038B">
        <w:t>Fortanga</w:t>
      </w:r>
      <w:proofErr w:type="spellEnd"/>
      <w:r w:rsidRPr="00DD038B">
        <w:t xml:space="preserve"> (ven. </w:t>
      </w:r>
      <w:proofErr w:type="spellStart"/>
      <w:r w:rsidRPr="00DD038B">
        <w:t>Фортанга</w:t>
      </w:r>
      <w:proofErr w:type="spellEnd"/>
      <w:r w:rsidRPr="00DD038B">
        <w:t xml:space="preserve">) -uutissivuston artikkeleihin. Esimerkiksi kansainväliset ihmisoikeusjärjestöt </w:t>
      </w:r>
      <w:r w:rsidR="00101B64" w:rsidRPr="00DD038B">
        <w:t xml:space="preserve">ja ihmisoikeustilanteesta Venäjällä säännöllisesti raportoivat tahot </w:t>
      </w:r>
      <w:r w:rsidRPr="00DD038B">
        <w:t>eivät tuoreimmissa Venäjää koskevissa raporteissaan ole raportoineet alueen ihmisoikeustilanteesta</w:t>
      </w:r>
      <w:r w:rsidRPr="00DD038B">
        <w:rPr>
          <w:bCs/>
        </w:rPr>
        <w:t>.</w:t>
      </w:r>
      <w:r w:rsidRPr="00DD038B">
        <w:rPr>
          <w:rStyle w:val="Alaviitteenviite"/>
          <w:bCs/>
        </w:rPr>
        <w:footnoteReference w:id="9"/>
      </w:r>
    </w:p>
    <w:p w14:paraId="0DED084E" w14:textId="315847E9" w:rsidR="009C5730" w:rsidRPr="00DD038B" w:rsidRDefault="00DD1CF6" w:rsidP="00DD038B">
      <w:pPr>
        <w:pStyle w:val="Kommentinteksti"/>
        <w:spacing w:line="260" w:lineRule="exact"/>
      </w:pPr>
      <w:proofErr w:type="spellStart"/>
      <w:r w:rsidRPr="00DD038B">
        <w:t>Jamestown</w:t>
      </w:r>
      <w:proofErr w:type="spellEnd"/>
      <w:r w:rsidRPr="00DD038B">
        <w:t xml:space="preserve"> Foundation -säätiön vuonna 2021 julkaiseman artikkelin arvion mukaan monet </w:t>
      </w:r>
      <w:proofErr w:type="spellStart"/>
      <w:r w:rsidRPr="00DD038B">
        <w:t>inguušipakolaiset</w:t>
      </w:r>
      <w:proofErr w:type="spellEnd"/>
      <w:r w:rsidRPr="00DD038B">
        <w:t xml:space="preserve"> ovat palanneet, etenkin </w:t>
      </w:r>
      <w:proofErr w:type="spellStart"/>
      <w:r w:rsidRPr="00DD038B">
        <w:t>Prigorodnyin</w:t>
      </w:r>
      <w:proofErr w:type="spellEnd"/>
      <w:r w:rsidRPr="00DD038B">
        <w:t xml:space="preserve"> piiriin maaseudulle, mutta </w:t>
      </w:r>
      <w:proofErr w:type="spellStart"/>
      <w:r w:rsidRPr="00DD038B">
        <w:t>osseet</w:t>
      </w:r>
      <w:r w:rsidR="00751954" w:rsidRPr="00DD038B">
        <w:t>t</w:t>
      </w:r>
      <w:r w:rsidRPr="00DD038B">
        <w:t>ien</w:t>
      </w:r>
      <w:proofErr w:type="spellEnd"/>
      <w:r w:rsidRPr="00DD038B">
        <w:t xml:space="preserve"> ja </w:t>
      </w:r>
      <w:proofErr w:type="spellStart"/>
      <w:r w:rsidRPr="00DD038B">
        <w:t>inguušien</w:t>
      </w:r>
      <w:proofErr w:type="spellEnd"/>
      <w:r w:rsidRPr="00DD038B">
        <w:t xml:space="preserve"> yhteiselo on edelleen hauras.</w:t>
      </w:r>
      <w:r w:rsidRPr="00DD038B">
        <w:rPr>
          <w:rStyle w:val="Alaviitteenviite"/>
        </w:rPr>
        <w:footnoteReference w:id="10"/>
      </w:r>
      <w:r w:rsidRPr="00DD038B">
        <w:t xml:space="preserve"> </w:t>
      </w:r>
      <w:proofErr w:type="spellStart"/>
      <w:r w:rsidR="00D33A65" w:rsidRPr="00DD038B">
        <w:t>Prigorod</w:t>
      </w:r>
      <w:r w:rsidR="00DD038B" w:rsidRPr="00DD038B">
        <w:t>n</w:t>
      </w:r>
      <w:r w:rsidR="00D33A65" w:rsidRPr="00DD038B">
        <w:t>yin</w:t>
      </w:r>
      <w:proofErr w:type="spellEnd"/>
      <w:r w:rsidR="00D33A65" w:rsidRPr="00DD038B">
        <w:t xml:space="preserve"> </w:t>
      </w:r>
      <w:r w:rsidR="00AC1CF4" w:rsidRPr="00DD038B">
        <w:t xml:space="preserve">piiriin </w:t>
      </w:r>
      <w:r w:rsidR="00D33A65" w:rsidRPr="00DD038B">
        <w:t xml:space="preserve">palannut </w:t>
      </w:r>
      <w:proofErr w:type="spellStart"/>
      <w:r w:rsidR="00D33A65" w:rsidRPr="00DD038B">
        <w:t>inguuši</w:t>
      </w:r>
      <w:proofErr w:type="spellEnd"/>
      <w:r w:rsidR="00D33A65" w:rsidRPr="00DD038B">
        <w:t xml:space="preserve"> </w:t>
      </w:r>
      <w:proofErr w:type="spellStart"/>
      <w:r w:rsidR="00D33A65" w:rsidRPr="00DD038B">
        <w:t>Magomed</w:t>
      </w:r>
      <w:proofErr w:type="spellEnd"/>
      <w:r w:rsidR="00D33A65" w:rsidRPr="00DD038B">
        <w:t xml:space="preserve"> </w:t>
      </w:r>
      <w:proofErr w:type="spellStart"/>
      <w:r w:rsidR="00D33A65" w:rsidRPr="00DD038B">
        <w:t>Matijev</w:t>
      </w:r>
      <w:proofErr w:type="spellEnd"/>
      <w:r w:rsidR="00D33A65" w:rsidRPr="00DD038B">
        <w:t xml:space="preserve"> kertoo</w:t>
      </w:r>
      <w:r w:rsidR="00751954" w:rsidRPr="00DD038B">
        <w:t xml:space="preserve"> </w:t>
      </w:r>
      <w:proofErr w:type="spellStart"/>
      <w:r w:rsidR="00751954" w:rsidRPr="00DD038B">
        <w:t>Fortanga</w:t>
      </w:r>
      <w:proofErr w:type="spellEnd"/>
      <w:r w:rsidR="00751954" w:rsidRPr="00DD038B">
        <w:t xml:space="preserve">-uutissivuston </w:t>
      </w:r>
      <w:r w:rsidR="00D33A65" w:rsidRPr="00DD038B">
        <w:t xml:space="preserve">lokakuussa 2021 julkaisemassa uutisessa, että </w:t>
      </w:r>
      <w:r w:rsidR="00751954" w:rsidRPr="00DD038B">
        <w:t>etniset</w:t>
      </w:r>
      <w:r w:rsidR="00D33A65" w:rsidRPr="00DD038B">
        <w:t xml:space="preserve"> suhteet olivat aiemmin kireät</w:t>
      </w:r>
      <w:r w:rsidR="00751954" w:rsidRPr="00DD038B">
        <w:t>,</w:t>
      </w:r>
      <w:r w:rsidR="00D33A65" w:rsidRPr="00DD038B">
        <w:t xml:space="preserve"> mutta pikkuhiljaa ihmiset ovat sopeutuneet. </w:t>
      </w:r>
      <w:r w:rsidR="00751954" w:rsidRPr="00DD038B">
        <w:t>H</w:t>
      </w:r>
      <w:r w:rsidR="00D33A65" w:rsidRPr="00DD038B">
        <w:t xml:space="preserve">änen mukaansa myös konflikteja ja esimerkiksi </w:t>
      </w:r>
      <w:r w:rsidR="00751954" w:rsidRPr="00DD038B">
        <w:t>arki</w:t>
      </w:r>
      <w:r w:rsidR="00635783" w:rsidRPr="00DD038B">
        <w:t xml:space="preserve">sia </w:t>
      </w:r>
      <w:r w:rsidR="00D33A65" w:rsidRPr="00DD038B">
        <w:t xml:space="preserve">riitoja kuitenkin </w:t>
      </w:r>
      <w:r w:rsidR="00635783" w:rsidRPr="00DD038B">
        <w:t>esiintyy</w:t>
      </w:r>
      <w:r w:rsidR="00D33A65" w:rsidRPr="00DD038B">
        <w:t>.</w:t>
      </w:r>
      <w:r w:rsidR="00751954" w:rsidRPr="00DD038B">
        <w:rPr>
          <w:rStyle w:val="Alaviitteenviite"/>
        </w:rPr>
        <w:footnoteReference w:id="11"/>
      </w:r>
      <w:r w:rsidR="00D33A65" w:rsidRPr="00DD038B">
        <w:t xml:space="preserve"> </w:t>
      </w:r>
      <w:r w:rsidR="008B21A8" w:rsidRPr="00DD038B">
        <w:rPr>
          <w:rStyle w:val="Alaviitteenviite"/>
        </w:rPr>
        <w:t xml:space="preserve"> </w:t>
      </w:r>
      <w:proofErr w:type="spellStart"/>
      <w:r w:rsidR="00FC6BFE" w:rsidRPr="00DD038B">
        <w:t>Ingušialaisen</w:t>
      </w:r>
      <w:proofErr w:type="spellEnd"/>
      <w:r w:rsidR="00FC6BFE" w:rsidRPr="00DD038B">
        <w:t xml:space="preserve"> </w:t>
      </w:r>
      <w:proofErr w:type="spellStart"/>
      <w:r w:rsidR="00FC6BFE" w:rsidRPr="00DD038B">
        <w:t>Daimohk</w:t>
      </w:r>
      <w:proofErr w:type="spellEnd"/>
      <w:r w:rsidR="00BB4BE4" w:rsidRPr="00DD038B">
        <w:t>-</w:t>
      </w:r>
      <w:r w:rsidR="00FC6BFE" w:rsidRPr="00DD038B">
        <w:t xml:space="preserve">kansalliskulttuurisen yhdistyksen johtaja </w:t>
      </w:r>
      <w:proofErr w:type="spellStart"/>
      <w:r w:rsidR="00FC6BFE" w:rsidRPr="00DD038B">
        <w:t>Elberd</w:t>
      </w:r>
      <w:proofErr w:type="spellEnd"/>
      <w:r w:rsidR="00FC6BFE" w:rsidRPr="00DD038B">
        <w:t xml:space="preserve"> </w:t>
      </w:r>
      <w:proofErr w:type="spellStart"/>
      <w:r w:rsidR="00FC6BFE" w:rsidRPr="00DD038B">
        <w:t>Darbazanov</w:t>
      </w:r>
      <w:proofErr w:type="spellEnd"/>
      <w:r w:rsidR="00FC6BFE" w:rsidRPr="00DD038B">
        <w:t xml:space="preserve"> </w:t>
      </w:r>
      <w:r w:rsidR="00F1387E" w:rsidRPr="00DD038B">
        <w:t xml:space="preserve">vastaa kysymykseen </w:t>
      </w:r>
      <w:proofErr w:type="spellStart"/>
      <w:r w:rsidR="00F1387E" w:rsidRPr="00DD038B">
        <w:t>osseetien</w:t>
      </w:r>
      <w:proofErr w:type="spellEnd"/>
      <w:r w:rsidR="00F1387E" w:rsidRPr="00DD038B">
        <w:t xml:space="preserve"> ja </w:t>
      </w:r>
      <w:proofErr w:type="spellStart"/>
      <w:r w:rsidR="00F1387E" w:rsidRPr="00DD038B">
        <w:t>inguušien</w:t>
      </w:r>
      <w:proofErr w:type="spellEnd"/>
      <w:r w:rsidR="00F1387E" w:rsidRPr="00DD038B">
        <w:t xml:space="preserve"> välisistä jännitteistä</w:t>
      </w:r>
      <w:r w:rsidR="00FC6BFE" w:rsidRPr="00DD038B">
        <w:t xml:space="preserve"> </w:t>
      </w:r>
      <w:proofErr w:type="spellStart"/>
      <w:r w:rsidR="00DC482A" w:rsidRPr="00DD038B">
        <w:t>Fortanga</w:t>
      </w:r>
      <w:proofErr w:type="spellEnd"/>
      <w:r w:rsidR="00DC482A" w:rsidRPr="00DD038B">
        <w:t xml:space="preserve">-uutissivuston </w:t>
      </w:r>
      <w:r w:rsidR="00FC6BFE" w:rsidRPr="00DD038B">
        <w:t>lokakuussa 2020 julkaisemassa artikkelissa</w:t>
      </w:r>
      <w:r w:rsidR="00DC482A" w:rsidRPr="00DD038B">
        <w:t xml:space="preserve"> kertomalla, että </w:t>
      </w:r>
      <w:r w:rsidR="00F1387E" w:rsidRPr="00DD038B">
        <w:t>ongelmia ei ole silloin, jos henkilö</w:t>
      </w:r>
      <w:r w:rsidR="00635783" w:rsidRPr="00DD038B">
        <w:t>t keskustelevat</w:t>
      </w:r>
      <w:r w:rsidR="00F1387E" w:rsidRPr="00DD038B">
        <w:t xml:space="preserve"> jo</w:t>
      </w:r>
      <w:r w:rsidR="00635783" w:rsidRPr="00DD038B">
        <w:t>ssakin</w:t>
      </w:r>
      <w:r w:rsidR="00F1387E" w:rsidRPr="00DD038B">
        <w:t xml:space="preserve"> organisaatio</w:t>
      </w:r>
      <w:r w:rsidR="00635783" w:rsidRPr="00DD038B">
        <w:t>ssa</w:t>
      </w:r>
      <w:r w:rsidR="00F1387E" w:rsidRPr="00DD038B">
        <w:t xml:space="preserve">. </w:t>
      </w:r>
      <w:proofErr w:type="spellStart"/>
      <w:r w:rsidR="00F1387E" w:rsidRPr="00DD038B">
        <w:t>Prigorodnyin</w:t>
      </w:r>
      <w:proofErr w:type="spellEnd"/>
      <w:r w:rsidR="00F1387E" w:rsidRPr="00DD038B">
        <w:t xml:space="preserve"> </w:t>
      </w:r>
      <w:r w:rsidR="005C7CC0" w:rsidRPr="00DD038B">
        <w:t xml:space="preserve">piirissä </w:t>
      </w:r>
      <w:r w:rsidR="00F1387E" w:rsidRPr="00DD038B">
        <w:t>tapahtuu kuitenkin säännöllisesti erilaisia yhteenottoja.</w:t>
      </w:r>
      <w:r w:rsidR="00BB4BE4" w:rsidRPr="00DD038B">
        <w:t xml:space="preserve"> </w:t>
      </w:r>
      <w:r w:rsidR="00BF2CFA" w:rsidRPr="00DD038B">
        <w:t>M</w:t>
      </w:r>
      <w:r w:rsidR="003C38F9" w:rsidRPr="00DD038B">
        <w:t xml:space="preserve">ikä tahansa yksittäinen tapaus, kuten liikenneonnettomuus tai riita kaupassa, voi muuttua etnisten ryhmien väliseksi konfliktiksi ja </w:t>
      </w:r>
      <w:proofErr w:type="spellStart"/>
      <w:r w:rsidR="003C38F9" w:rsidRPr="00DD038B">
        <w:t>inguušeja</w:t>
      </w:r>
      <w:proofErr w:type="spellEnd"/>
      <w:r w:rsidR="003C38F9" w:rsidRPr="00DD038B">
        <w:t xml:space="preserve"> syytetään tapahtuneesta, jos he ovat osallisina</w:t>
      </w:r>
      <w:r w:rsidR="00F1387E" w:rsidRPr="00DD038B">
        <w:t>.</w:t>
      </w:r>
      <w:r w:rsidR="00F1387E" w:rsidRPr="00DD038B">
        <w:rPr>
          <w:rStyle w:val="Alaviitteenviite"/>
          <w:szCs w:val="23"/>
          <w:shd w:val="clear" w:color="auto" w:fill="FFFFFF"/>
        </w:rPr>
        <w:footnoteReference w:id="12"/>
      </w:r>
      <w:r w:rsidR="00F1387E" w:rsidRPr="00DD038B">
        <w:t xml:space="preserve"> </w:t>
      </w:r>
      <w:proofErr w:type="spellStart"/>
      <w:r w:rsidR="00274E7F" w:rsidRPr="00DD038B">
        <w:t>Darbazanov</w:t>
      </w:r>
      <w:proofErr w:type="spellEnd"/>
      <w:r w:rsidR="00274E7F" w:rsidRPr="00DD038B">
        <w:t xml:space="preserve"> ei täsmennä, mitä organisaatioita hän tarkoittaa. </w:t>
      </w:r>
      <w:proofErr w:type="spellStart"/>
      <w:r w:rsidR="00F1387E" w:rsidRPr="00DD038B">
        <w:t>Dar</w:t>
      </w:r>
      <w:r w:rsidR="00CB4C3F" w:rsidRPr="00DD038B">
        <w:t>b</w:t>
      </w:r>
      <w:r w:rsidR="00F1387E" w:rsidRPr="00DD038B">
        <w:t>azanov</w:t>
      </w:r>
      <w:proofErr w:type="spellEnd"/>
      <w:r w:rsidR="00F1387E" w:rsidRPr="00DD038B">
        <w:t xml:space="preserve"> arvioi </w:t>
      </w:r>
      <w:r w:rsidR="003C38F9" w:rsidRPr="00DD038B">
        <w:t xml:space="preserve">myös </w:t>
      </w:r>
      <w:r w:rsidR="00F1387E" w:rsidRPr="00DD038B">
        <w:t>vuonna 202</w:t>
      </w:r>
      <w:r w:rsidR="003C38F9" w:rsidRPr="00DD038B">
        <w:t>1, että v</w:t>
      </w:r>
      <w:r w:rsidR="00F1387E" w:rsidRPr="00DD038B">
        <w:t xml:space="preserve">eitsitappeluita ja kahakoita </w:t>
      </w:r>
      <w:proofErr w:type="spellStart"/>
      <w:r w:rsidR="00F1387E" w:rsidRPr="00DD038B">
        <w:t>inguušien</w:t>
      </w:r>
      <w:proofErr w:type="spellEnd"/>
      <w:r w:rsidR="00F1387E" w:rsidRPr="00DD038B">
        <w:t xml:space="preserve"> ja </w:t>
      </w:r>
      <w:proofErr w:type="spellStart"/>
      <w:r w:rsidR="00F1387E" w:rsidRPr="00DD038B">
        <w:t>osseettien</w:t>
      </w:r>
      <w:proofErr w:type="spellEnd"/>
      <w:r w:rsidR="00F1387E" w:rsidRPr="00DD038B">
        <w:t xml:space="preserve"> välillä tapahtuu melko säännöllisesti</w:t>
      </w:r>
      <w:r w:rsidR="00DF536F" w:rsidRPr="00DD038B">
        <w:t xml:space="preserve">. </w:t>
      </w:r>
      <w:proofErr w:type="spellStart"/>
      <w:r w:rsidR="00F1387E" w:rsidRPr="00DD038B">
        <w:t>Da</w:t>
      </w:r>
      <w:r w:rsidR="00CB4C3F" w:rsidRPr="00DD038B">
        <w:t>r</w:t>
      </w:r>
      <w:r w:rsidR="00F1387E" w:rsidRPr="00DD038B">
        <w:t>bazanovin</w:t>
      </w:r>
      <w:proofErr w:type="spellEnd"/>
      <w:r w:rsidR="00F1387E" w:rsidRPr="00DD038B">
        <w:t xml:space="preserve"> mukaan viranomaiset suojelevat </w:t>
      </w:r>
      <w:proofErr w:type="spellStart"/>
      <w:r w:rsidR="00F1387E" w:rsidRPr="00DD038B">
        <w:t>osseetteja</w:t>
      </w:r>
      <w:proofErr w:type="spellEnd"/>
      <w:r w:rsidR="00F1387E" w:rsidRPr="00DD038B">
        <w:t xml:space="preserve"> </w:t>
      </w:r>
      <w:r w:rsidR="0089607F" w:rsidRPr="00DD038B">
        <w:rPr>
          <w:rStyle w:val="Kommentinviite"/>
        </w:rPr>
        <w:t/>
      </w:r>
      <w:r w:rsidR="0089607F" w:rsidRPr="00DD038B">
        <w:t>oikeudellisilta seuraamuksilta</w:t>
      </w:r>
      <w:r w:rsidR="00DF536F" w:rsidRPr="00DD038B">
        <w:t xml:space="preserve"> </w:t>
      </w:r>
      <w:r w:rsidR="00F1387E" w:rsidRPr="00DD038B">
        <w:t>silloin, kun he ovat näissä tappeluissa syyllisiä</w:t>
      </w:r>
      <w:r w:rsidR="008563A1" w:rsidRPr="00DD038B">
        <w:t xml:space="preserve">. </w:t>
      </w:r>
      <w:proofErr w:type="spellStart"/>
      <w:r w:rsidR="00BF2CFA" w:rsidRPr="00DD038B">
        <w:t>Da</w:t>
      </w:r>
      <w:r w:rsidR="00CB4C3F" w:rsidRPr="00DD038B">
        <w:t>r</w:t>
      </w:r>
      <w:r w:rsidR="00BF2CFA" w:rsidRPr="00DD038B">
        <w:t>baza</w:t>
      </w:r>
      <w:r w:rsidR="008563A1" w:rsidRPr="00DD038B">
        <w:t>novin</w:t>
      </w:r>
      <w:proofErr w:type="spellEnd"/>
      <w:r w:rsidR="008563A1" w:rsidRPr="00DD038B">
        <w:t xml:space="preserve"> mukaan uhriksi joutuneet </w:t>
      </w:r>
      <w:proofErr w:type="spellStart"/>
      <w:r w:rsidR="008563A1" w:rsidRPr="00DD038B">
        <w:t>inguušit</w:t>
      </w:r>
      <w:proofErr w:type="spellEnd"/>
      <w:r w:rsidR="008563A1" w:rsidRPr="00DD038B">
        <w:t xml:space="preserve"> näkevät</w:t>
      </w:r>
      <w:r w:rsidR="00DF536F" w:rsidRPr="00DD038B">
        <w:t xml:space="preserve"> tämän rankaisemattomuuden</w:t>
      </w:r>
      <w:r w:rsidR="008563A1" w:rsidRPr="00DD038B">
        <w:t>, minkä vuoksi</w:t>
      </w:r>
      <w:r w:rsidR="00BF2CFA" w:rsidRPr="00DD038B">
        <w:t xml:space="preserve"> </w:t>
      </w:r>
      <w:r w:rsidR="008563A1" w:rsidRPr="00DD038B">
        <w:t>he eivät palaa vanhoille kotialueilleen Pohjois-Ossetia</w:t>
      </w:r>
      <w:r w:rsidR="009A4FD6" w:rsidRPr="00DD038B">
        <w:t>an</w:t>
      </w:r>
      <w:r w:rsidR="008563A1" w:rsidRPr="00DD038B">
        <w:t>.</w:t>
      </w:r>
      <w:r w:rsidR="00F1387E" w:rsidRPr="00DD038B">
        <w:rPr>
          <w:rStyle w:val="Alaviitteenviite"/>
        </w:rPr>
        <w:footnoteReference w:id="13"/>
      </w:r>
      <w:r w:rsidR="00F1387E" w:rsidRPr="00DD038B">
        <w:t xml:space="preserve"> </w:t>
      </w:r>
      <w:proofErr w:type="spellStart"/>
      <w:r w:rsidR="00F4635C" w:rsidRPr="00DD038B">
        <w:t>Da</w:t>
      </w:r>
      <w:r w:rsidR="00CB4C3F" w:rsidRPr="00DD038B">
        <w:t>r</w:t>
      </w:r>
      <w:r w:rsidR="00F4635C" w:rsidRPr="00DD038B">
        <w:t>bazanov</w:t>
      </w:r>
      <w:proofErr w:type="spellEnd"/>
      <w:r w:rsidR="00F4635C" w:rsidRPr="00DD038B">
        <w:t xml:space="preserve"> mainitsee myös vuonna 2020 julkaistussa artikkelissa, että </w:t>
      </w:r>
      <w:proofErr w:type="spellStart"/>
      <w:r w:rsidR="00F4635C" w:rsidRPr="00DD038B">
        <w:t>inguušit</w:t>
      </w:r>
      <w:proofErr w:type="spellEnd"/>
      <w:r w:rsidR="00F4635C" w:rsidRPr="00DD038B">
        <w:t xml:space="preserve"> eivät palaa </w:t>
      </w:r>
      <w:proofErr w:type="spellStart"/>
      <w:r w:rsidR="00F4635C" w:rsidRPr="00DD038B">
        <w:t>Prigorodnyin</w:t>
      </w:r>
      <w:proofErr w:type="spellEnd"/>
      <w:r w:rsidR="00F4635C" w:rsidRPr="00DD038B">
        <w:t xml:space="preserve"> </w:t>
      </w:r>
      <w:r w:rsidR="005C7CC0" w:rsidRPr="00DD038B">
        <w:t xml:space="preserve">piiriin </w:t>
      </w:r>
      <w:r w:rsidR="00F4635C" w:rsidRPr="00DD038B">
        <w:t>t</w:t>
      </w:r>
      <w:r w:rsidR="0043242F" w:rsidRPr="00DD038B">
        <w:t xml:space="preserve">urvattomuuden </w:t>
      </w:r>
      <w:r w:rsidR="00F4635C" w:rsidRPr="00DD038B">
        <w:t>vuoksi</w:t>
      </w:r>
      <w:r w:rsidR="00807082" w:rsidRPr="00DD038B">
        <w:t>.</w:t>
      </w:r>
      <w:r w:rsidR="00F4635C" w:rsidRPr="00DD038B">
        <w:t xml:space="preserve"> </w:t>
      </w:r>
      <w:r w:rsidR="00807082" w:rsidRPr="00DD038B">
        <w:t>Se lisäksi, että arkiset riidat muuttuvat etnisiksi,</w:t>
      </w:r>
      <w:r w:rsidR="00F4635C" w:rsidRPr="00DD038B">
        <w:t xml:space="preserve"> sosiaalisessa mediassa on jatkuvasti provosoivia lausuntoja ja uhkailua väkivallalla.</w:t>
      </w:r>
      <w:r w:rsidR="00F4635C" w:rsidRPr="00DD038B">
        <w:rPr>
          <w:rStyle w:val="Alaviitteenviite"/>
          <w:szCs w:val="23"/>
          <w:shd w:val="clear" w:color="auto" w:fill="FFFFFF"/>
        </w:rPr>
        <w:footnoteReference w:id="14"/>
      </w:r>
      <w:r w:rsidR="00F4635C" w:rsidRPr="00DD038B">
        <w:t xml:space="preserve"> </w:t>
      </w:r>
    </w:p>
    <w:p w14:paraId="0BE5FB1C" w14:textId="72F7C6AC" w:rsidR="002D013E" w:rsidRPr="00DD038B" w:rsidRDefault="00CB4C3F" w:rsidP="0065719F">
      <w:proofErr w:type="spellStart"/>
      <w:r w:rsidRPr="00DD038B">
        <w:t>Darbazanov</w:t>
      </w:r>
      <w:proofErr w:type="spellEnd"/>
      <w:r w:rsidRPr="00DD038B">
        <w:t xml:space="preserve"> </w:t>
      </w:r>
      <w:r w:rsidR="008B21A8" w:rsidRPr="00DD038B">
        <w:t xml:space="preserve">kertoo </w:t>
      </w:r>
      <w:proofErr w:type="spellStart"/>
      <w:r w:rsidR="008B21A8" w:rsidRPr="00DD038B">
        <w:t>Kavkazski</w:t>
      </w:r>
      <w:proofErr w:type="spellEnd"/>
      <w:r w:rsidR="008B21A8" w:rsidRPr="00DD038B">
        <w:t xml:space="preserve"> </w:t>
      </w:r>
      <w:proofErr w:type="spellStart"/>
      <w:r w:rsidR="008B21A8" w:rsidRPr="00DD038B">
        <w:t>uzel</w:t>
      </w:r>
      <w:proofErr w:type="spellEnd"/>
      <w:r w:rsidR="0089607F" w:rsidRPr="00DD038B">
        <w:t xml:space="preserve"> </w:t>
      </w:r>
      <w:r w:rsidR="008B21A8" w:rsidRPr="00DD038B">
        <w:t xml:space="preserve">-uutissivuston marraskuussa 2021 julkaisemassa artikkelissa, että </w:t>
      </w:r>
      <w:proofErr w:type="spellStart"/>
      <w:r w:rsidR="008B21A8" w:rsidRPr="00DD038B">
        <w:t>inguušien</w:t>
      </w:r>
      <w:proofErr w:type="spellEnd"/>
      <w:r w:rsidR="008B21A8" w:rsidRPr="00DD038B">
        <w:t xml:space="preserve"> ja </w:t>
      </w:r>
      <w:proofErr w:type="spellStart"/>
      <w:r w:rsidR="008B21A8" w:rsidRPr="00DD038B">
        <w:t>osseettien</w:t>
      </w:r>
      <w:proofErr w:type="spellEnd"/>
      <w:r w:rsidR="008B21A8" w:rsidRPr="00DD038B">
        <w:t xml:space="preserve"> väliset konfliktit ovat pääasiassa </w:t>
      </w:r>
      <w:r w:rsidR="003C5138" w:rsidRPr="00DD038B">
        <w:t>arkielämän konflikteja.</w:t>
      </w:r>
      <w:r w:rsidR="008B21A8" w:rsidRPr="00DD038B">
        <w:t xml:space="preserve"> Hänen mukaansa ongelmasta vaietaan, minkä vuoksi </w:t>
      </w:r>
      <w:proofErr w:type="spellStart"/>
      <w:r w:rsidR="008B21A8" w:rsidRPr="00DD038B">
        <w:t>inguušit</w:t>
      </w:r>
      <w:proofErr w:type="spellEnd"/>
      <w:r w:rsidR="008B21A8" w:rsidRPr="00DD038B">
        <w:t xml:space="preserve"> eivät tunne olevansa </w:t>
      </w:r>
      <w:r w:rsidR="003C5138" w:rsidRPr="00DD038B">
        <w:t>suoj</w:t>
      </w:r>
      <w:r w:rsidR="00DA2228" w:rsidRPr="00DD038B">
        <w:t>eltuja</w:t>
      </w:r>
      <w:r w:rsidR="003C5138" w:rsidRPr="00DD038B">
        <w:t>, eivätkä</w:t>
      </w:r>
      <w:r w:rsidR="008B21A8" w:rsidRPr="00DD038B">
        <w:t xml:space="preserve"> he ole </w:t>
      </w:r>
      <w:r w:rsidR="003C5138" w:rsidRPr="00DD038B">
        <w:t xml:space="preserve">tasavertaisesti </w:t>
      </w:r>
      <w:r w:rsidR="008B21A8" w:rsidRPr="00DD038B">
        <w:t>edust</w:t>
      </w:r>
      <w:r w:rsidR="003C5138" w:rsidRPr="00DD038B">
        <w:t>ettuina</w:t>
      </w:r>
      <w:r w:rsidR="008B21A8" w:rsidRPr="00DD038B">
        <w:t xml:space="preserve"> hallinnossa tai lainvalvontaviranomaisissa</w:t>
      </w:r>
      <w:r w:rsidR="003C5138" w:rsidRPr="00DD038B">
        <w:t>.</w:t>
      </w:r>
      <w:r w:rsidR="008B21A8" w:rsidRPr="00DD038B">
        <w:t xml:space="preserve"> </w:t>
      </w:r>
      <w:r w:rsidR="008B21A8" w:rsidRPr="00DD038B">
        <w:rPr>
          <w:rStyle w:val="Alaviitteenviite"/>
        </w:rPr>
        <w:t xml:space="preserve"> </w:t>
      </w:r>
      <w:r w:rsidR="00CA33C2" w:rsidRPr="00DD038B">
        <w:lastRenderedPageBreak/>
        <w:t xml:space="preserve">Toimittaja Ruslan </w:t>
      </w:r>
      <w:proofErr w:type="spellStart"/>
      <w:r w:rsidR="00CA33C2" w:rsidRPr="00DD038B">
        <w:t>Totrovin</w:t>
      </w:r>
      <w:proofErr w:type="spellEnd"/>
      <w:r w:rsidR="00CA33C2" w:rsidRPr="00DD038B">
        <w:t xml:space="preserve"> mukaan </w:t>
      </w:r>
      <w:proofErr w:type="spellStart"/>
      <w:r w:rsidR="00CA33C2" w:rsidRPr="00DD038B">
        <w:t>Prigorod</w:t>
      </w:r>
      <w:r w:rsidR="00EA035E" w:rsidRPr="00DD038B">
        <w:t>n</w:t>
      </w:r>
      <w:r w:rsidR="00CA33C2" w:rsidRPr="00DD038B">
        <w:t>yin</w:t>
      </w:r>
      <w:proofErr w:type="spellEnd"/>
      <w:r w:rsidR="00CA33C2" w:rsidRPr="00DD038B">
        <w:t xml:space="preserve"> </w:t>
      </w:r>
      <w:r w:rsidR="005C7CC0" w:rsidRPr="00DD038B">
        <w:t>piirissä</w:t>
      </w:r>
      <w:r w:rsidR="00CA33C2" w:rsidRPr="00DD038B">
        <w:t xml:space="preserve"> tapahtuvissa konflikteissa on aina</w:t>
      </w:r>
      <w:r w:rsidR="00DA2228" w:rsidRPr="00DD038B">
        <w:t xml:space="preserve"> mukana</w:t>
      </w:r>
      <w:r w:rsidR="00CA33C2" w:rsidRPr="00DD038B">
        <w:t xml:space="preserve"> kansallisuuksien välinen jännite, vaikka syyt voivat olla täysin äkillisiä ja </w:t>
      </w:r>
      <w:r w:rsidR="00DA2228" w:rsidRPr="00DD038B">
        <w:t>arkisia.</w:t>
      </w:r>
      <w:r w:rsidR="007C61CC" w:rsidRPr="00DD038B">
        <w:t xml:space="preserve"> Hänen mukaansa tällaisia konflikteja on </w:t>
      </w:r>
      <w:r w:rsidR="00DA2228" w:rsidRPr="00DD038B">
        <w:t>viime aikoina</w:t>
      </w:r>
      <w:r w:rsidR="007C61CC" w:rsidRPr="00DD038B">
        <w:t xml:space="preserve"> ollut enemmän.</w:t>
      </w:r>
      <w:r w:rsidR="00CA33C2" w:rsidRPr="00DD038B">
        <w:rPr>
          <w:rStyle w:val="Alaviitteenviite"/>
        </w:rPr>
        <w:footnoteReference w:id="15"/>
      </w:r>
      <w:r w:rsidR="00CA33C2" w:rsidRPr="00DD038B">
        <w:t xml:space="preserve"> </w:t>
      </w:r>
      <w:proofErr w:type="spellStart"/>
      <w:r w:rsidR="00F1387E" w:rsidRPr="00DD038B">
        <w:t>Fortanga</w:t>
      </w:r>
      <w:proofErr w:type="spellEnd"/>
      <w:r w:rsidR="00F1387E" w:rsidRPr="00DD038B">
        <w:t xml:space="preserve">-uutissivuston lokakuussa 2022 julkaisemassa artikkelissa haastatellaan </w:t>
      </w:r>
      <w:proofErr w:type="spellStart"/>
      <w:r w:rsidR="00F1387E" w:rsidRPr="00DD038B">
        <w:t>Prigorodnyin</w:t>
      </w:r>
      <w:proofErr w:type="spellEnd"/>
      <w:r w:rsidR="00F1387E" w:rsidRPr="00DD038B">
        <w:t xml:space="preserve"> </w:t>
      </w:r>
      <w:r w:rsidR="005C7CC0" w:rsidRPr="00DD038B">
        <w:t>piirissä</w:t>
      </w:r>
      <w:r w:rsidR="00F1387E" w:rsidRPr="00DD038B">
        <w:t xml:space="preserve"> asuvia </w:t>
      </w:r>
      <w:proofErr w:type="spellStart"/>
      <w:r w:rsidR="00F1387E" w:rsidRPr="00DD038B">
        <w:t>inguušeja</w:t>
      </w:r>
      <w:proofErr w:type="spellEnd"/>
      <w:r w:rsidR="00F1387E" w:rsidRPr="00DD038B">
        <w:t xml:space="preserve"> muun muassa heidän ja </w:t>
      </w:r>
      <w:proofErr w:type="spellStart"/>
      <w:r w:rsidR="00F1387E" w:rsidRPr="00DD038B">
        <w:t>osseettien</w:t>
      </w:r>
      <w:proofErr w:type="spellEnd"/>
      <w:r w:rsidR="00F1387E" w:rsidRPr="00DD038B">
        <w:t xml:space="preserve"> välisistä suhteista. Pohjois-Kaukasian kansantansseja opettavan </w:t>
      </w:r>
      <w:proofErr w:type="spellStart"/>
      <w:r w:rsidR="00F1387E" w:rsidRPr="00DD038B">
        <w:t>Nazir</w:t>
      </w:r>
      <w:proofErr w:type="spellEnd"/>
      <w:r w:rsidR="00F1387E" w:rsidRPr="00DD038B">
        <w:t xml:space="preserve"> </w:t>
      </w:r>
      <w:proofErr w:type="spellStart"/>
      <w:r w:rsidR="00F1387E" w:rsidRPr="00DD038B">
        <w:t>Doshojevin</w:t>
      </w:r>
      <w:proofErr w:type="spellEnd"/>
      <w:r w:rsidR="00F1387E" w:rsidRPr="00DD038B">
        <w:t xml:space="preserve"> mukaan tilanne ryhmien välillä on paljon parempi kuin 2000-luvun alussa</w:t>
      </w:r>
      <w:r w:rsidR="00DC482A" w:rsidRPr="00DD038B">
        <w:t xml:space="preserve"> ja samoissa asutuskeskuksissa asuvilla </w:t>
      </w:r>
      <w:proofErr w:type="spellStart"/>
      <w:r w:rsidR="00DC482A" w:rsidRPr="00DD038B">
        <w:t>osseeteilla</w:t>
      </w:r>
      <w:proofErr w:type="spellEnd"/>
      <w:r w:rsidR="00DC482A" w:rsidRPr="00DD038B">
        <w:t xml:space="preserve"> ja </w:t>
      </w:r>
      <w:proofErr w:type="spellStart"/>
      <w:r w:rsidR="00DC482A" w:rsidRPr="00DD038B">
        <w:t>inguušeilla</w:t>
      </w:r>
      <w:proofErr w:type="spellEnd"/>
      <w:r w:rsidR="00DC482A" w:rsidRPr="00DD038B">
        <w:t xml:space="preserve"> ei ole keskenään konflikteja. Vuonna 2022 julkaistussa artikkelissa </w:t>
      </w:r>
      <w:proofErr w:type="spellStart"/>
      <w:r w:rsidRPr="00DD038B">
        <w:t>Darbazanov</w:t>
      </w:r>
      <w:proofErr w:type="spellEnd"/>
      <w:r w:rsidR="00DC482A" w:rsidRPr="00DD038B">
        <w:t xml:space="preserve"> kertoo, että tilanne </w:t>
      </w:r>
      <w:proofErr w:type="spellStart"/>
      <w:r w:rsidR="00DC482A" w:rsidRPr="00DD038B">
        <w:t>Prigorodnyin</w:t>
      </w:r>
      <w:proofErr w:type="spellEnd"/>
      <w:r w:rsidR="00DC482A" w:rsidRPr="00DD038B">
        <w:t xml:space="preserve"> </w:t>
      </w:r>
      <w:r w:rsidR="005C7CC0" w:rsidRPr="00DD038B">
        <w:t>piirissä</w:t>
      </w:r>
      <w:r w:rsidR="00DC482A" w:rsidRPr="00DD038B">
        <w:t xml:space="preserve"> ei viime vuoden aikana ole huonontunut, mutta ei myöskään parantunut.</w:t>
      </w:r>
      <w:r w:rsidR="00F1387E" w:rsidRPr="00DD038B">
        <w:rPr>
          <w:rStyle w:val="Alaviitteenviite"/>
        </w:rPr>
        <w:footnoteReference w:id="16"/>
      </w:r>
      <w:r w:rsidR="00F1387E" w:rsidRPr="00DD038B">
        <w:t xml:space="preserve"> </w:t>
      </w:r>
    </w:p>
    <w:p w14:paraId="0B55EC2F" w14:textId="685D04A0" w:rsidR="006952D3" w:rsidRPr="00DD038B" w:rsidRDefault="002B4E86" w:rsidP="0065719F">
      <w:proofErr w:type="spellStart"/>
      <w:r w:rsidRPr="00DD038B">
        <w:t>Jamestown</w:t>
      </w:r>
      <w:proofErr w:type="spellEnd"/>
      <w:r w:rsidRPr="00DD038B">
        <w:t xml:space="preserve"> Foundation -säätiön artikkelin </w:t>
      </w:r>
      <w:r w:rsidR="0089607F" w:rsidRPr="00DD038B">
        <w:t xml:space="preserve">mukaan </w:t>
      </w:r>
      <w:r w:rsidRPr="00DD038B">
        <w:t xml:space="preserve">Pohjois-Ossetiaan palanneet </w:t>
      </w:r>
      <w:proofErr w:type="spellStart"/>
      <w:r w:rsidRPr="00DD038B">
        <w:t>inguušipakolaiset</w:t>
      </w:r>
      <w:proofErr w:type="spellEnd"/>
      <w:r w:rsidRPr="00DD038B">
        <w:t xml:space="preserve"> eivät suurelta osin ole integroituneet. Vaikka Pohjois-Ossetiassa asuu tuhansia </w:t>
      </w:r>
      <w:proofErr w:type="spellStart"/>
      <w:r w:rsidRPr="00DD038B">
        <w:t>inguušeja</w:t>
      </w:r>
      <w:proofErr w:type="spellEnd"/>
      <w:r w:rsidRPr="00DD038B">
        <w:t>, he matkustavat pääasiassa Ingušiaan työn, opiskelun ja vapaa-ajan vieton vuoksi.</w:t>
      </w:r>
      <w:r w:rsidR="00085EC5" w:rsidRPr="00DD038B">
        <w:rPr>
          <w:rStyle w:val="Alaviitteenviite"/>
        </w:rPr>
        <w:footnoteReference w:id="17"/>
      </w:r>
      <w:r w:rsidR="007F7ABB" w:rsidRPr="00DD038B">
        <w:t xml:space="preserve"> Myös </w:t>
      </w:r>
      <w:proofErr w:type="spellStart"/>
      <w:r w:rsidR="00CB4C3F" w:rsidRPr="00DD038B">
        <w:t>Darbazanovin</w:t>
      </w:r>
      <w:proofErr w:type="spellEnd"/>
      <w:r w:rsidR="007F7ABB" w:rsidRPr="00DD038B">
        <w:t xml:space="preserve"> mukaan suurin osa </w:t>
      </w:r>
      <w:proofErr w:type="spellStart"/>
      <w:r w:rsidR="007F7ABB" w:rsidRPr="00DD038B">
        <w:t>Priogorodnyin</w:t>
      </w:r>
      <w:proofErr w:type="spellEnd"/>
      <w:r w:rsidR="007F7ABB" w:rsidRPr="00DD038B">
        <w:t xml:space="preserve"> </w:t>
      </w:r>
      <w:r w:rsidR="005C7CC0" w:rsidRPr="00DD038B">
        <w:t>piirissä</w:t>
      </w:r>
      <w:r w:rsidR="007F7ABB" w:rsidRPr="00DD038B">
        <w:t xml:space="preserve"> asuvista työskentelee ja opiskelee Inguš</w:t>
      </w:r>
      <w:r w:rsidR="008E00CD" w:rsidRPr="00DD038B">
        <w:t>iassa</w:t>
      </w:r>
      <w:r w:rsidR="007F7ABB" w:rsidRPr="00DD038B">
        <w:t>, koska heitä ei kohdella tasapuolisesti, vaan heihin suhtaudutaan kuten vähemmistöön.</w:t>
      </w:r>
      <w:r w:rsidR="007F7ABB" w:rsidRPr="00DD038B">
        <w:rPr>
          <w:rStyle w:val="Alaviitteenviite"/>
        </w:rPr>
        <w:footnoteReference w:id="18"/>
      </w:r>
      <w:r w:rsidR="007F7ABB" w:rsidRPr="00DD038B">
        <w:t xml:space="preserve"> </w:t>
      </w:r>
      <w:proofErr w:type="spellStart"/>
      <w:r w:rsidR="000A31F4" w:rsidRPr="00DD038B">
        <w:t>Daimo</w:t>
      </w:r>
      <w:r w:rsidR="008E00CD" w:rsidRPr="00DD038B">
        <w:t>h</w:t>
      </w:r>
      <w:r w:rsidR="000A31F4" w:rsidRPr="00DD038B">
        <w:t>k</w:t>
      </w:r>
      <w:proofErr w:type="spellEnd"/>
      <w:r w:rsidR="000A31F4" w:rsidRPr="00DD038B">
        <w:t>-</w:t>
      </w:r>
      <w:r w:rsidR="008E00CD" w:rsidRPr="00DD038B">
        <w:t>liikkeen</w:t>
      </w:r>
      <w:r w:rsidR="000A31F4" w:rsidRPr="00DD038B">
        <w:t xml:space="preserve"> jäsen </w:t>
      </w:r>
      <w:proofErr w:type="spellStart"/>
      <w:r w:rsidR="000A31F4" w:rsidRPr="00DD038B">
        <w:t>Magomed</w:t>
      </w:r>
      <w:proofErr w:type="spellEnd"/>
      <w:r w:rsidR="000A31F4" w:rsidRPr="00DD038B">
        <w:t xml:space="preserve"> </w:t>
      </w:r>
      <w:proofErr w:type="spellStart"/>
      <w:r w:rsidR="000A31F4" w:rsidRPr="00DD038B">
        <w:t>Matijev</w:t>
      </w:r>
      <w:proofErr w:type="spellEnd"/>
      <w:r w:rsidR="000A31F4" w:rsidRPr="00DD038B">
        <w:t xml:space="preserve"> mainitsee lokakuussa 2022 </w:t>
      </w:r>
      <w:proofErr w:type="spellStart"/>
      <w:r w:rsidR="000A31F4" w:rsidRPr="00DD038B">
        <w:t>Fortanga</w:t>
      </w:r>
      <w:proofErr w:type="spellEnd"/>
      <w:r w:rsidR="000A31F4" w:rsidRPr="00DD038B">
        <w:t xml:space="preserve">-uutissivuston julkaisemassa artikkelissa, että </w:t>
      </w:r>
      <w:proofErr w:type="spellStart"/>
      <w:r w:rsidR="006952D3" w:rsidRPr="00DD038B">
        <w:t>Prigorodnyin</w:t>
      </w:r>
      <w:proofErr w:type="spellEnd"/>
      <w:r w:rsidR="006952D3" w:rsidRPr="00DD038B">
        <w:t xml:space="preserve"> alueella</w:t>
      </w:r>
      <w:r w:rsidR="000A31F4" w:rsidRPr="00DD038B">
        <w:t xml:space="preserve"> </w:t>
      </w:r>
      <w:r w:rsidR="006952D3" w:rsidRPr="00DD038B">
        <w:t xml:space="preserve">asuvista noin 28 000 </w:t>
      </w:r>
      <w:proofErr w:type="spellStart"/>
      <w:r w:rsidR="006952D3" w:rsidRPr="00DD038B">
        <w:t>inguušista</w:t>
      </w:r>
      <w:proofErr w:type="spellEnd"/>
      <w:r w:rsidR="006952D3" w:rsidRPr="00DD038B">
        <w:t xml:space="preserve"> vain 400 käy töissä ja heistä puolet o</w:t>
      </w:r>
      <w:r w:rsidR="00EA035E" w:rsidRPr="00DD038B">
        <w:t>n</w:t>
      </w:r>
      <w:r w:rsidR="006952D3" w:rsidRPr="00DD038B">
        <w:t xml:space="preserve"> opettajia </w:t>
      </w:r>
      <w:proofErr w:type="spellStart"/>
      <w:r w:rsidR="006952D3" w:rsidRPr="00DD038B">
        <w:t>inguušikouluissa</w:t>
      </w:r>
      <w:proofErr w:type="spellEnd"/>
      <w:r w:rsidR="006952D3" w:rsidRPr="00DD038B">
        <w:t>.</w:t>
      </w:r>
      <w:r w:rsidR="006952D3" w:rsidRPr="00DD038B">
        <w:rPr>
          <w:rStyle w:val="Alaviitteenviite"/>
          <w:rFonts w:eastAsia="Times New Roman" w:cs="Times New Roman"/>
          <w:szCs w:val="23"/>
          <w:lang w:eastAsia="fi-FI"/>
        </w:rPr>
        <w:footnoteReference w:id="19"/>
      </w:r>
      <w:r w:rsidR="006952D3" w:rsidRPr="00DD038B">
        <w:t xml:space="preserve"> </w:t>
      </w:r>
      <w:proofErr w:type="spellStart"/>
      <w:r w:rsidR="00CB4C3F" w:rsidRPr="00DD038B">
        <w:t>Darbazanovin</w:t>
      </w:r>
      <w:proofErr w:type="spellEnd"/>
      <w:r w:rsidR="00806E47" w:rsidRPr="00DD038B">
        <w:t xml:space="preserve"> mukaan </w:t>
      </w:r>
      <w:r w:rsidR="007F7ABB" w:rsidRPr="00DD038B">
        <w:t>Pohjois-Ossetiassa</w:t>
      </w:r>
      <w:r w:rsidR="00FE1B3B" w:rsidRPr="00DD038B">
        <w:t xml:space="preserve"> asuu </w:t>
      </w:r>
      <w:r w:rsidR="007F7ABB" w:rsidRPr="00DD038B">
        <w:t>2 000</w:t>
      </w:r>
      <w:r w:rsidR="00FE1B3B" w:rsidRPr="00DD038B">
        <w:t xml:space="preserve"> opiskeluikäistä </w:t>
      </w:r>
      <w:proofErr w:type="spellStart"/>
      <w:r w:rsidR="00FE1B3B" w:rsidRPr="00DD038B">
        <w:t>inguušia</w:t>
      </w:r>
      <w:proofErr w:type="spellEnd"/>
      <w:r w:rsidR="00FE1B3B" w:rsidRPr="00DD038B">
        <w:t xml:space="preserve"> ja Pohjois-Ossetian korkeakouluissa opiskeli muutama vuosi sitten </w:t>
      </w:r>
      <w:r w:rsidR="008E00CD" w:rsidRPr="00DD038B">
        <w:t xml:space="preserve">vain </w:t>
      </w:r>
      <w:r w:rsidR="00FE1B3B" w:rsidRPr="00DD038B">
        <w:t xml:space="preserve">10 </w:t>
      </w:r>
      <w:proofErr w:type="spellStart"/>
      <w:r w:rsidR="00FE1B3B" w:rsidRPr="00DD038B">
        <w:t>inguušia</w:t>
      </w:r>
      <w:proofErr w:type="spellEnd"/>
      <w:r w:rsidR="00806E47" w:rsidRPr="00DD038B">
        <w:t>.</w:t>
      </w:r>
      <w:r w:rsidR="00FE1B3B" w:rsidRPr="00DD038B">
        <w:rPr>
          <w:rStyle w:val="Alaviitteenviite"/>
        </w:rPr>
        <w:footnoteReference w:id="20"/>
      </w:r>
      <w:r w:rsidR="0020232F" w:rsidRPr="00DD038B">
        <w:t xml:space="preserve"> </w:t>
      </w:r>
      <w:proofErr w:type="spellStart"/>
      <w:r w:rsidR="00CB4C3F" w:rsidRPr="00DD038B">
        <w:t>Darbazanovin</w:t>
      </w:r>
      <w:proofErr w:type="spellEnd"/>
      <w:r w:rsidR="0020232F" w:rsidRPr="00DD038B">
        <w:t xml:space="preserve"> mukaan </w:t>
      </w:r>
      <w:proofErr w:type="spellStart"/>
      <w:r w:rsidR="00047609" w:rsidRPr="00DD038B">
        <w:t>Tšermenin</w:t>
      </w:r>
      <w:proofErr w:type="spellEnd"/>
      <w:r w:rsidR="0020232F" w:rsidRPr="00DD038B">
        <w:t xml:space="preserve"> kylän kouluissa </w:t>
      </w:r>
      <w:proofErr w:type="spellStart"/>
      <w:r w:rsidR="0020232F" w:rsidRPr="00DD038B">
        <w:t>osseetit</w:t>
      </w:r>
      <w:proofErr w:type="spellEnd"/>
      <w:r w:rsidR="0020232F" w:rsidRPr="00DD038B">
        <w:t xml:space="preserve"> ja </w:t>
      </w:r>
      <w:proofErr w:type="spellStart"/>
      <w:r w:rsidR="0020232F" w:rsidRPr="00DD038B">
        <w:t>inguušilapset</w:t>
      </w:r>
      <w:proofErr w:type="spellEnd"/>
      <w:r w:rsidR="0020232F" w:rsidRPr="00DD038B">
        <w:t xml:space="preserve"> käyvät koulua eri kouluissa. Hän kertoo tapauksesta, jossa </w:t>
      </w:r>
      <w:proofErr w:type="spellStart"/>
      <w:r w:rsidR="0020232F" w:rsidRPr="00DD038B">
        <w:t>inguušitaustainen</w:t>
      </w:r>
      <w:proofErr w:type="spellEnd"/>
      <w:r w:rsidR="0020232F" w:rsidRPr="00DD038B">
        <w:t xml:space="preserve"> henkilö halusi laittaa lapsensa </w:t>
      </w:r>
      <w:proofErr w:type="spellStart"/>
      <w:r w:rsidR="0020232F" w:rsidRPr="00DD038B">
        <w:t>osseettikouluun</w:t>
      </w:r>
      <w:proofErr w:type="spellEnd"/>
      <w:r w:rsidR="0020232F" w:rsidRPr="00DD038B">
        <w:t>, mutta häneen onnistuttiin vaikuttamaan sukulaisten kautta</w:t>
      </w:r>
      <w:r w:rsidR="00EA035E" w:rsidRPr="00DD038B">
        <w:t>. H</w:t>
      </w:r>
      <w:r w:rsidR="0020232F" w:rsidRPr="00DD038B">
        <w:t xml:space="preserve">än lähetti lapsensa lopulta </w:t>
      </w:r>
      <w:proofErr w:type="spellStart"/>
      <w:r w:rsidR="0020232F" w:rsidRPr="00DD038B">
        <w:t>inguušikouluun</w:t>
      </w:r>
      <w:proofErr w:type="spellEnd"/>
      <w:r w:rsidR="0020232F" w:rsidRPr="00DD038B">
        <w:t>.</w:t>
      </w:r>
      <w:r w:rsidR="0020232F" w:rsidRPr="00DD038B">
        <w:rPr>
          <w:rStyle w:val="Alaviitteenviite"/>
        </w:rPr>
        <w:footnoteReference w:id="21"/>
      </w:r>
      <w:r w:rsidR="00FE1B3B" w:rsidRPr="00DD038B">
        <w:t xml:space="preserve"> </w:t>
      </w:r>
      <w:proofErr w:type="spellStart"/>
      <w:r w:rsidR="008E00CD" w:rsidRPr="00DD038B">
        <w:t>Prigorodnyin</w:t>
      </w:r>
      <w:proofErr w:type="spellEnd"/>
      <w:r w:rsidR="008E00CD" w:rsidRPr="00DD038B">
        <w:t xml:space="preserve"> </w:t>
      </w:r>
      <w:r w:rsidR="005C7CC0" w:rsidRPr="00DD038B">
        <w:t>piirin</w:t>
      </w:r>
      <w:r w:rsidR="008E00CD" w:rsidRPr="00DD038B">
        <w:t xml:space="preserve"> e</w:t>
      </w:r>
      <w:r w:rsidR="00B21659" w:rsidRPr="00DD038B">
        <w:t>tnisten ryhmien osallistumista eri elämänalueilla käsittelevän sosiologisen tutkimuksen mukaan päiväkodit ja koulut ovat ainoita valtiollisia laitoksia, jo</w:t>
      </w:r>
      <w:r w:rsidR="00EA035E" w:rsidRPr="00DD038B">
        <w:t>i</w:t>
      </w:r>
      <w:r w:rsidR="00B21659" w:rsidRPr="00DD038B">
        <w:t xml:space="preserve">ssa työskentelee merkittävästi </w:t>
      </w:r>
      <w:proofErr w:type="spellStart"/>
      <w:r w:rsidR="00B21659" w:rsidRPr="00DD038B">
        <w:t>inguušeja</w:t>
      </w:r>
      <w:proofErr w:type="spellEnd"/>
      <w:r w:rsidR="00B21659" w:rsidRPr="00DD038B">
        <w:t xml:space="preserve">, pääosin naisia. </w:t>
      </w:r>
      <w:r w:rsidR="00840281" w:rsidRPr="00DD038B">
        <w:t>Tämä koskee vain kouluja ja päiväkoteja kylissä, jo</w:t>
      </w:r>
      <w:r w:rsidR="0089607F" w:rsidRPr="00DD038B">
        <w:t>i</w:t>
      </w:r>
      <w:r w:rsidR="00840281" w:rsidRPr="00DD038B">
        <w:t xml:space="preserve">ssa asuu joko ainoastaan tai pääosin </w:t>
      </w:r>
      <w:proofErr w:type="spellStart"/>
      <w:r w:rsidR="00840281" w:rsidRPr="00DD038B">
        <w:t>inguušeja</w:t>
      </w:r>
      <w:proofErr w:type="spellEnd"/>
      <w:r w:rsidR="00840281" w:rsidRPr="00DD038B">
        <w:t xml:space="preserve">. </w:t>
      </w:r>
      <w:r w:rsidR="00B21659" w:rsidRPr="00DD038B">
        <w:t xml:space="preserve">Miehiä työskentelee </w:t>
      </w:r>
      <w:r w:rsidR="00840281" w:rsidRPr="00DD038B">
        <w:t xml:space="preserve">vain </w:t>
      </w:r>
      <w:r w:rsidR="0089607F" w:rsidRPr="00DD038B">
        <w:t>talonmiehinä</w:t>
      </w:r>
      <w:r w:rsidR="00840281" w:rsidRPr="00DD038B">
        <w:t xml:space="preserve"> tai </w:t>
      </w:r>
      <w:r w:rsidR="00B21659" w:rsidRPr="00DD038B">
        <w:t>vartijoina</w:t>
      </w:r>
      <w:r w:rsidR="00840281" w:rsidRPr="00DD038B">
        <w:t>. Kylähallinno</w:t>
      </w:r>
      <w:r w:rsidR="00DD1CF6" w:rsidRPr="00DD038B">
        <w:t>n</w:t>
      </w:r>
      <w:r w:rsidR="00840281" w:rsidRPr="00DD038B">
        <w:t xml:space="preserve"> johdossa on vain kaksi </w:t>
      </w:r>
      <w:proofErr w:type="spellStart"/>
      <w:r w:rsidR="00840281" w:rsidRPr="00DD038B">
        <w:t>inguušia</w:t>
      </w:r>
      <w:proofErr w:type="spellEnd"/>
      <w:r w:rsidR="00840281" w:rsidRPr="00DD038B">
        <w:t xml:space="preserve"> ja </w:t>
      </w:r>
      <w:r w:rsidR="005E017C" w:rsidRPr="00DD038B">
        <w:t xml:space="preserve">hekin ainoastaan kylissä, joissa </w:t>
      </w:r>
      <w:proofErr w:type="spellStart"/>
      <w:r w:rsidR="005E017C" w:rsidRPr="00DD038B">
        <w:t>inguušit</w:t>
      </w:r>
      <w:proofErr w:type="spellEnd"/>
      <w:r w:rsidR="005E017C" w:rsidRPr="00DD038B">
        <w:t xml:space="preserve"> muodostavat enemmistön</w:t>
      </w:r>
      <w:r w:rsidR="00CC55A3" w:rsidRPr="00DD038B">
        <w:t>.</w:t>
      </w:r>
      <w:r w:rsidR="00840281" w:rsidRPr="00DD038B">
        <w:rPr>
          <w:rStyle w:val="Alaviitteenviite"/>
        </w:rPr>
        <w:footnoteReference w:id="22"/>
      </w:r>
      <w:r w:rsidR="00CC55A3" w:rsidRPr="00DD038B">
        <w:t xml:space="preserve"> </w:t>
      </w:r>
      <w:proofErr w:type="spellStart"/>
      <w:r w:rsidR="00CC55A3" w:rsidRPr="00DD038B">
        <w:t>Da</w:t>
      </w:r>
      <w:r w:rsidR="00CB4C3F" w:rsidRPr="00DD038B">
        <w:t>r</w:t>
      </w:r>
      <w:r w:rsidR="00CC55A3" w:rsidRPr="00DD038B">
        <w:t>bazanov</w:t>
      </w:r>
      <w:proofErr w:type="spellEnd"/>
      <w:r w:rsidR="00CC55A3" w:rsidRPr="00DD038B">
        <w:t xml:space="preserve"> huomauttaa, että pääosin </w:t>
      </w:r>
      <w:proofErr w:type="spellStart"/>
      <w:r w:rsidR="00CC55A3" w:rsidRPr="00DD038B">
        <w:t>inguušien</w:t>
      </w:r>
      <w:proofErr w:type="spellEnd"/>
      <w:r w:rsidR="00CC55A3" w:rsidRPr="00DD038B">
        <w:t xml:space="preserve"> asuttaman</w:t>
      </w:r>
      <w:r w:rsidR="00047609" w:rsidRPr="00DD038B">
        <w:t xml:space="preserve"> </w:t>
      </w:r>
      <w:proofErr w:type="spellStart"/>
      <w:r w:rsidR="00047609" w:rsidRPr="00DD038B">
        <w:t>Tšermenin</w:t>
      </w:r>
      <w:proofErr w:type="spellEnd"/>
      <w:r w:rsidR="00047609" w:rsidRPr="00DD038B">
        <w:t xml:space="preserve"> </w:t>
      </w:r>
      <w:r w:rsidR="00CC55A3" w:rsidRPr="00DD038B">
        <w:t xml:space="preserve">kunnallisvaaleissa edustajaksi valittiin </w:t>
      </w:r>
      <w:proofErr w:type="spellStart"/>
      <w:r w:rsidR="00CC55A3" w:rsidRPr="00DD038B">
        <w:t>osseetteja</w:t>
      </w:r>
      <w:proofErr w:type="spellEnd"/>
      <w:r w:rsidR="005E017C" w:rsidRPr="00DD038B">
        <w:t xml:space="preserve">. Ne muutamat </w:t>
      </w:r>
      <w:proofErr w:type="spellStart"/>
      <w:r w:rsidR="005E017C" w:rsidRPr="00DD038B">
        <w:t>inguušit</w:t>
      </w:r>
      <w:proofErr w:type="spellEnd"/>
      <w:r w:rsidR="005E017C" w:rsidRPr="00DD038B">
        <w:t xml:space="preserve">, jotka pääsevät mukaan, eivät </w:t>
      </w:r>
      <w:proofErr w:type="spellStart"/>
      <w:r w:rsidR="005E017C" w:rsidRPr="00DD038B">
        <w:t>Darbazanovin</w:t>
      </w:r>
      <w:proofErr w:type="spellEnd"/>
      <w:r w:rsidR="005E017C" w:rsidRPr="00DD038B">
        <w:t xml:space="preserve"> mukaan käytännössä vaikuta mihinkään</w:t>
      </w:r>
      <w:r w:rsidR="00CC55A3" w:rsidRPr="00DD038B">
        <w:t>.</w:t>
      </w:r>
      <w:r w:rsidR="00CC55A3" w:rsidRPr="00DD038B">
        <w:rPr>
          <w:rStyle w:val="Alaviitteenviite"/>
        </w:rPr>
        <w:footnoteReference w:id="23"/>
      </w:r>
      <w:r w:rsidR="009A7A88" w:rsidRPr="00DD038B">
        <w:t xml:space="preserve"> </w:t>
      </w:r>
      <w:proofErr w:type="spellStart"/>
      <w:r w:rsidR="009A7A88" w:rsidRPr="00DD038B">
        <w:t>Matijev</w:t>
      </w:r>
      <w:proofErr w:type="spellEnd"/>
      <w:r w:rsidR="009A7A88" w:rsidRPr="00DD038B">
        <w:t xml:space="preserve"> mainitsee lokakuussa 2022 </w:t>
      </w:r>
      <w:proofErr w:type="spellStart"/>
      <w:r w:rsidR="009A7A88" w:rsidRPr="00DD038B">
        <w:t>Fortanga</w:t>
      </w:r>
      <w:proofErr w:type="spellEnd"/>
      <w:r w:rsidR="009A7A88" w:rsidRPr="00DD038B">
        <w:t>-uutissivuston julkaisemassa artikkelissa, että Pohjois-Ossetian tasa</w:t>
      </w:r>
      <w:r w:rsidR="000A31F4" w:rsidRPr="00DD038B">
        <w:t xml:space="preserve">vallan parlamenttiin ei valittu vuonna 2022 yhtäkään </w:t>
      </w:r>
      <w:proofErr w:type="spellStart"/>
      <w:r w:rsidR="000A31F4" w:rsidRPr="00DD038B">
        <w:t>inguušia</w:t>
      </w:r>
      <w:proofErr w:type="spellEnd"/>
      <w:r w:rsidR="000A31F4" w:rsidRPr="00DD038B">
        <w:t>.</w:t>
      </w:r>
      <w:r w:rsidR="000A31F4" w:rsidRPr="00DD038B">
        <w:rPr>
          <w:rStyle w:val="Alaviitteenviite"/>
          <w:rFonts w:eastAsia="Times New Roman" w:cs="Times New Roman"/>
          <w:szCs w:val="23"/>
          <w:lang w:eastAsia="fi-FI"/>
        </w:rPr>
        <w:footnoteReference w:id="24"/>
      </w:r>
      <w:r w:rsidR="0020232F" w:rsidRPr="00DD038B">
        <w:t xml:space="preserve"> </w:t>
      </w:r>
    </w:p>
    <w:p w14:paraId="105CC72D" w14:textId="25B5C3F9" w:rsidR="00DD1CF6" w:rsidRDefault="00DD1CF6" w:rsidP="00DD1CF6">
      <w:pPr>
        <w:pStyle w:val="Numeroimatonotsikko"/>
      </w:pPr>
      <w:proofErr w:type="spellStart"/>
      <w:r>
        <w:t>Osseettien</w:t>
      </w:r>
      <w:proofErr w:type="spellEnd"/>
      <w:r>
        <w:t xml:space="preserve"> ja </w:t>
      </w:r>
      <w:proofErr w:type="spellStart"/>
      <w:r w:rsidRPr="00750E57">
        <w:t>ingu</w:t>
      </w:r>
      <w:r>
        <w:t>u</w:t>
      </w:r>
      <w:r w:rsidRPr="00750E57">
        <w:t>š</w:t>
      </w:r>
      <w:r>
        <w:t>ien</w:t>
      </w:r>
      <w:proofErr w:type="spellEnd"/>
      <w:r>
        <w:t xml:space="preserve"> väliset yhteenotot</w:t>
      </w:r>
    </w:p>
    <w:p w14:paraId="69E99497" w14:textId="51AA2B29" w:rsidR="00A36FE5" w:rsidRPr="00DD038B" w:rsidRDefault="00A36FE5" w:rsidP="0065719F">
      <w:r w:rsidRPr="00DD038B">
        <w:t>Vuonna 2021 marraskuussa kahden viikon aikana Pohjois-Ossetia</w:t>
      </w:r>
      <w:r w:rsidR="0089607F" w:rsidRPr="00DD038B">
        <w:t xml:space="preserve">n </w:t>
      </w:r>
      <w:r w:rsidRPr="00DD038B">
        <w:t xml:space="preserve">tasavallassa asuvat </w:t>
      </w:r>
      <w:proofErr w:type="spellStart"/>
      <w:r w:rsidRPr="00DD038B">
        <w:t>osseetit</w:t>
      </w:r>
      <w:proofErr w:type="spellEnd"/>
      <w:r w:rsidRPr="00DD038B">
        <w:t xml:space="preserve"> ja </w:t>
      </w:r>
      <w:proofErr w:type="spellStart"/>
      <w:r w:rsidRPr="00DD038B">
        <w:t>inguušit</w:t>
      </w:r>
      <w:proofErr w:type="spellEnd"/>
      <w:r w:rsidRPr="00DD038B">
        <w:t xml:space="preserve"> ottivat yhteen kolmessa eri tilanteessa. </w:t>
      </w:r>
      <w:r w:rsidR="009F6E78" w:rsidRPr="00DD038B">
        <w:t>Kuolonu</w:t>
      </w:r>
      <w:r w:rsidRPr="00DD038B">
        <w:t xml:space="preserve">hreja ei raportoitu, mutta </w:t>
      </w:r>
      <w:r w:rsidR="001A37EE" w:rsidRPr="00DD038B">
        <w:t>yhdessä</w:t>
      </w:r>
      <w:r w:rsidRPr="00DD038B">
        <w:t xml:space="preserve"> tapauks</w:t>
      </w:r>
      <w:r w:rsidR="001A37EE" w:rsidRPr="00DD038B">
        <w:t>ista</w:t>
      </w:r>
      <w:r w:rsidRPr="00DD038B">
        <w:t xml:space="preserve"> kaksi </w:t>
      </w:r>
      <w:proofErr w:type="spellStart"/>
      <w:r w:rsidRPr="00DD038B">
        <w:t>inguušia</w:t>
      </w:r>
      <w:proofErr w:type="spellEnd"/>
      <w:r w:rsidRPr="00DD038B">
        <w:t xml:space="preserve"> joutui sairaalahoitoon ammuskelun jälkeen. Kaikki konfliktit tapahtuivat Pohjois-Ossetian </w:t>
      </w:r>
      <w:proofErr w:type="spellStart"/>
      <w:r w:rsidRPr="00DD038B">
        <w:t>Prigorodnyin</w:t>
      </w:r>
      <w:proofErr w:type="spellEnd"/>
      <w:r w:rsidRPr="00DD038B">
        <w:t xml:space="preserve"> piirissä ja pääkaupunki </w:t>
      </w:r>
      <w:proofErr w:type="spellStart"/>
      <w:r w:rsidRPr="00DD038B">
        <w:t>Vladikavkazin</w:t>
      </w:r>
      <w:proofErr w:type="spellEnd"/>
      <w:r w:rsidRPr="00DD038B">
        <w:t xml:space="preserve"> itäpäässä.</w:t>
      </w:r>
      <w:r w:rsidR="00BA4F68" w:rsidRPr="00DD038B">
        <w:rPr>
          <w:rStyle w:val="Alaviitteenviite"/>
        </w:rPr>
        <w:footnoteReference w:id="25"/>
      </w:r>
      <w:r w:rsidRPr="00DD038B">
        <w:t xml:space="preserve"> </w:t>
      </w:r>
      <w:proofErr w:type="spellStart"/>
      <w:r w:rsidR="007B4B0A" w:rsidRPr="00DD038B">
        <w:t>Kavkaszki</w:t>
      </w:r>
      <w:proofErr w:type="spellEnd"/>
      <w:r w:rsidR="007B4B0A" w:rsidRPr="00DD038B">
        <w:t xml:space="preserve"> </w:t>
      </w:r>
      <w:proofErr w:type="spellStart"/>
      <w:r w:rsidR="007B4B0A" w:rsidRPr="00DD038B">
        <w:t>uzel</w:t>
      </w:r>
      <w:proofErr w:type="spellEnd"/>
      <w:r w:rsidR="007B4B0A" w:rsidRPr="00DD038B">
        <w:t xml:space="preserve"> -uutissivuston marraskuussa 2021 julkaiseman uutisen mukaan 15.11. </w:t>
      </w:r>
      <w:proofErr w:type="spellStart"/>
      <w:r w:rsidR="007B4B0A" w:rsidRPr="00DD038B">
        <w:t>Datšnojen</w:t>
      </w:r>
      <w:proofErr w:type="spellEnd"/>
      <w:r w:rsidR="007B4B0A" w:rsidRPr="00DD038B">
        <w:t xml:space="preserve"> kylän lähellä paikalliset </w:t>
      </w:r>
      <w:proofErr w:type="spellStart"/>
      <w:r w:rsidR="007B4B0A" w:rsidRPr="00DD038B">
        <w:t>osseetit</w:t>
      </w:r>
      <w:proofErr w:type="spellEnd"/>
      <w:r w:rsidR="007B4B0A" w:rsidRPr="00DD038B">
        <w:t xml:space="preserve"> ja </w:t>
      </w:r>
      <w:proofErr w:type="spellStart"/>
      <w:r w:rsidR="007B4B0A" w:rsidRPr="00DD038B">
        <w:t>inguušit</w:t>
      </w:r>
      <w:proofErr w:type="spellEnd"/>
      <w:r w:rsidR="007B4B0A" w:rsidRPr="00DD038B">
        <w:t xml:space="preserve"> riitelivät keskenään. Molemmat osapuolet ilmoittivat </w:t>
      </w:r>
      <w:r w:rsidR="007B4B0A" w:rsidRPr="00DD038B">
        <w:lastRenderedPageBreak/>
        <w:t xml:space="preserve">poliiseille, että heillä ei ole vaatimuksia toisiaan kohtaan. </w:t>
      </w:r>
      <w:r w:rsidR="00F61A7B" w:rsidRPr="00DD038B">
        <w:t xml:space="preserve">Silminnäkijän mukaan </w:t>
      </w:r>
      <w:r w:rsidR="00DC107D" w:rsidRPr="00DD038B">
        <w:t xml:space="preserve">konfliktin syy </w:t>
      </w:r>
      <w:r w:rsidR="00F61A7B" w:rsidRPr="00DD038B">
        <w:t xml:space="preserve">oli </w:t>
      </w:r>
      <w:r w:rsidR="00694E96" w:rsidRPr="00DD038B">
        <w:t>arkipäiväinen</w:t>
      </w:r>
      <w:r w:rsidR="0089607F" w:rsidRPr="00DD038B">
        <w:t>. Selkkauksen aikana</w:t>
      </w:r>
      <w:r w:rsidR="00DC107D" w:rsidRPr="00DD038B">
        <w:t xml:space="preserve"> yksi ihminen sai </w:t>
      </w:r>
      <w:r w:rsidR="00E07CAD" w:rsidRPr="00DD038B">
        <w:t xml:space="preserve">iskun </w:t>
      </w:r>
      <w:r w:rsidR="00DC107D" w:rsidRPr="00DD038B">
        <w:t>päähänsä</w:t>
      </w:r>
      <w:r w:rsidR="001F5FE1" w:rsidRPr="00DD038B">
        <w:t xml:space="preserve">. </w:t>
      </w:r>
      <w:r w:rsidR="002C21CC" w:rsidRPr="00DD038B">
        <w:t xml:space="preserve">Myös </w:t>
      </w:r>
      <w:proofErr w:type="spellStart"/>
      <w:r w:rsidR="002C21CC" w:rsidRPr="00DD038B">
        <w:t>Daimoh</w:t>
      </w:r>
      <w:r w:rsidR="008E00CD" w:rsidRPr="00DD038B">
        <w:t>k</w:t>
      </w:r>
      <w:proofErr w:type="spellEnd"/>
      <w:r w:rsidR="002C21CC" w:rsidRPr="00DD038B">
        <w:t>-yhdistyksen jäsen</w:t>
      </w:r>
      <w:r w:rsidR="00DD3473" w:rsidRPr="00DD038B">
        <w:t>en</w:t>
      </w:r>
      <w:r w:rsidR="002C21CC" w:rsidRPr="00DD038B">
        <w:t xml:space="preserve"> </w:t>
      </w:r>
      <w:proofErr w:type="spellStart"/>
      <w:r w:rsidR="002C21CC" w:rsidRPr="00DD038B">
        <w:t>Da</w:t>
      </w:r>
      <w:r w:rsidR="00CB4C3F" w:rsidRPr="00DD038B">
        <w:t>r</w:t>
      </w:r>
      <w:r w:rsidR="002C21CC" w:rsidRPr="00DD038B">
        <w:t>bazanovin</w:t>
      </w:r>
      <w:proofErr w:type="spellEnd"/>
      <w:r w:rsidR="002C21CC" w:rsidRPr="00DD038B">
        <w:t xml:space="preserve"> mukaan </w:t>
      </w:r>
      <w:r w:rsidR="00DD3473" w:rsidRPr="00DD038B">
        <w:t xml:space="preserve">kyseessä oli </w:t>
      </w:r>
      <w:r w:rsidR="001F5FE1" w:rsidRPr="00DD038B">
        <w:t>arkipäiväinen</w:t>
      </w:r>
      <w:r w:rsidR="00DD3473" w:rsidRPr="00DD038B">
        <w:t>, ei kansallisuuteen liittyvä konflikti.</w:t>
      </w:r>
      <w:r w:rsidR="009F6E78" w:rsidRPr="00DD038B">
        <w:rPr>
          <w:rStyle w:val="Alaviitteenviite"/>
        </w:rPr>
        <w:footnoteReference w:id="26"/>
      </w:r>
      <w:r w:rsidR="00DC107D" w:rsidRPr="00DD038B">
        <w:t xml:space="preserve"> </w:t>
      </w:r>
      <w:r w:rsidR="00F61A7B" w:rsidRPr="00DD038B">
        <w:t xml:space="preserve"> </w:t>
      </w:r>
      <w:proofErr w:type="spellStart"/>
      <w:r w:rsidR="00B743D6" w:rsidRPr="00DD038B">
        <w:t>Fortanga</w:t>
      </w:r>
      <w:proofErr w:type="spellEnd"/>
      <w:r w:rsidR="00B743D6" w:rsidRPr="00DD038B">
        <w:t xml:space="preserve">-uutissivuston marraskuussa 2021 julkaiseman uutisen mukaan </w:t>
      </w:r>
      <w:r w:rsidR="00D475CB" w:rsidRPr="00DD038B">
        <w:t xml:space="preserve">10.11.2021 </w:t>
      </w:r>
      <w:proofErr w:type="spellStart"/>
      <w:r w:rsidR="00D475CB" w:rsidRPr="00DD038B">
        <w:t>Kartsan</w:t>
      </w:r>
      <w:proofErr w:type="spellEnd"/>
      <w:r w:rsidR="00D475CB" w:rsidRPr="00DD038B">
        <w:t xml:space="preserve"> kylän lähellä </w:t>
      </w:r>
      <w:proofErr w:type="spellStart"/>
      <w:r w:rsidR="00D475CB" w:rsidRPr="00DD038B">
        <w:t>Prigorodnyin</w:t>
      </w:r>
      <w:proofErr w:type="spellEnd"/>
      <w:r w:rsidR="00D475CB" w:rsidRPr="00DD038B">
        <w:t xml:space="preserve"> </w:t>
      </w:r>
      <w:r w:rsidR="005C7CC0" w:rsidRPr="00DD038B">
        <w:t>piirissä</w:t>
      </w:r>
      <w:r w:rsidR="00D475CB" w:rsidRPr="00DD038B">
        <w:t xml:space="preserve"> tapahtui ammuskelu, jonka seurauksena kaksi </w:t>
      </w:r>
      <w:proofErr w:type="spellStart"/>
      <w:r w:rsidR="00D475CB" w:rsidRPr="00DD038B">
        <w:t>inguuš</w:t>
      </w:r>
      <w:r w:rsidR="00BB6C7E" w:rsidRPr="00DD038B">
        <w:t>i</w:t>
      </w:r>
      <w:r w:rsidR="00D475CB" w:rsidRPr="00DD038B">
        <w:t>a</w:t>
      </w:r>
      <w:proofErr w:type="spellEnd"/>
      <w:r w:rsidR="00D475CB" w:rsidRPr="00DD038B">
        <w:t xml:space="preserve"> haavoittui ja joutui sairaalaan. Myös </w:t>
      </w:r>
      <w:proofErr w:type="spellStart"/>
      <w:r w:rsidR="00D475CB" w:rsidRPr="00DD038B">
        <w:t>osseettien</w:t>
      </w:r>
      <w:proofErr w:type="spellEnd"/>
      <w:r w:rsidR="00D475CB" w:rsidRPr="00DD038B">
        <w:t xml:space="preserve"> puolella oli haavoittuneita.</w:t>
      </w:r>
      <w:r w:rsidR="00BB6C7E" w:rsidRPr="00DD038B">
        <w:t xml:space="preserve"> Pohjois-Ossetian turvallisuusviranomaisten mukaan konflikti syntyi </w:t>
      </w:r>
      <w:r w:rsidR="00BA4F68" w:rsidRPr="00DD038B">
        <w:t>arkielämään</w:t>
      </w:r>
      <w:r w:rsidR="00BB6C7E" w:rsidRPr="00DD038B">
        <w:t>, ei kansallisuuteen liittyvistä syistä. Myös</w:t>
      </w:r>
      <w:r w:rsidR="002F0B59" w:rsidRPr="00DD038B">
        <w:t xml:space="preserve"> </w:t>
      </w:r>
      <w:r w:rsidR="001A37EE" w:rsidRPr="00DD038B">
        <w:t>I</w:t>
      </w:r>
      <w:r w:rsidR="00BB6C7E" w:rsidRPr="00DD038B">
        <w:t xml:space="preserve">ngušian viranomaiset </w:t>
      </w:r>
      <w:r w:rsidR="002F0B59" w:rsidRPr="00DD038B">
        <w:t>kielsivät huhut kansallisuuksien välisestä konfliktista.</w:t>
      </w:r>
      <w:r w:rsidR="002F0B59" w:rsidRPr="00DD038B">
        <w:rPr>
          <w:rStyle w:val="Alaviitteenviite"/>
        </w:rPr>
        <w:footnoteReference w:id="27"/>
      </w:r>
      <w:r w:rsidR="002F0B59" w:rsidRPr="00DD038B">
        <w:t xml:space="preserve"> </w:t>
      </w:r>
      <w:proofErr w:type="spellStart"/>
      <w:r w:rsidR="005A7A49" w:rsidRPr="00DD038B">
        <w:t>Fortanga</w:t>
      </w:r>
      <w:proofErr w:type="spellEnd"/>
      <w:r w:rsidR="005A7A49" w:rsidRPr="00DD038B">
        <w:t xml:space="preserve">-sivuston 4.11.2021 julkaiseman uutisen mukaan paikallinen asukas kertoo, että kolme </w:t>
      </w:r>
      <w:proofErr w:type="spellStart"/>
      <w:r w:rsidR="005A7A49" w:rsidRPr="00DD038B">
        <w:t>inguušinuorta</w:t>
      </w:r>
      <w:proofErr w:type="spellEnd"/>
      <w:r w:rsidR="005A7A49" w:rsidRPr="00DD038B">
        <w:t xml:space="preserve"> loukkaantui </w:t>
      </w:r>
      <w:proofErr w:type="spellStart"/>
      <w:r w:rsidR="005A7A49" w:rsidRPr="00DD038B">
        <w:t>osseettien</w:t>
      </w:r>
      <w:proofErr w:type="spellEnd"/>
      <w:r w:rsidR="005A7A49" w:rsidRPr="00DD038B">
        <w:t xml:space="preserve"> kanssa käydyssä tappelussa </w:t>
      </w:r>
      <w:proofErr w:type="spellStart"/>
      <w:r w:rsidR="005A7A49" w:rsidRPr="00DD038B">
        <w:t>Prigorodnyin</w:t>
      </w:r>
      <w:proofErr w:type="spellEnd"/>
      <w:r w:rsidR="005A7A49" w:rsidRPr="00DD038B">
        <w:t xml:space="preserve"> </w:t>
      </w:r>
      <w:r w:rsidR="00FD2520" w:rsidRPr="00DD038B">
        <w:t>piirissä</w:t>
      </w:r>
      <w:r w:rsidR="005A7A49" w:rsidRPr="00DD038B">
        <w:t>. Hänen mukaansa kaksi nuorta joutui sairaalaan tappelun jälkeen</w:t>
      </w:r>
      <w:r w:rsidR="00F646AF" w:rsidRPr="00DD038B">
        <w:t>, kolmas sai lievempiä vammoja.</w:t>
      </w:r>
      <w:r w:rsidR="005A7A49" w:rsidRPr="00DD038B">
        <w:t xml:space="preserve"> Hänen mukaansa toinen nuorista sai </w:t>
      </w:r>
      <w:r w:rsidR="00A3237C" w:rsidRPr="00DD038B">
        <w:t>aivo</w:t>
      </w:r>
      <w:r w:rsidR="005A7A49" w:rsidRPr="00DD038B">
        <w:t xml:space="preserve">vamman ja toinen haavoittui teräaseesta. Pohjois-Ossetian ja Ingušian viranomaisten mukaan </w:t>
      </w:r>
      <w:r w:rsidR="001B3534" w:rsidRPr="00DD038B">
        <w:t>konfliktin syyt olivat arkielämään liittyviä</w:t>
      </w:r>
      <w:r w:rsidR="00F646AF" w:rsidRPr="00DD038B">
        <w:t>.</w:t>
      </w:r>
      <w:r w:rsidR="007D4840" w:rsidRPr="00DD038B">
        <w:t xml:space="preserve"> Artikkelissa todetaan, että </w:t>
      </w:r>
      <w:r w:rsidR="00C3498F" w:rsidRPr="00DD038B">
        <w:t>lähellä oli poliiseja, jotka eivät puuttuneet tapahtumiin.</w:t>
      </w:r>
      <w:r w:rsidR="00F646AF" w:rsidRPr="00DD038B">
        <w:rPr>
          <w:rStyle w:val="Alaviitteenviite"/>
        </w:rPr>
        <w:footnoteReference w:id="28"/>
      </w:r>
      <w:r w:rsidR="006D6885" w:rsidRPr="00DD038B">
        <w:t xml:space="preserve"> </w:t>
      </w:r>
    </w:p>
    <w:p w14:paraId="276E9BE2" w14:textId="2A806EE9" w:rsidR="00F47408" w:rsidRPr="003519C9" w:rsidRDefault="00A36FE5" w:rsidP="0065719F">
      <w:r w:rsidRPr="00DD038B">
        <w:t>Vuoden 2025 elokuussa Pohjois-Ossetia</w:t>
      </w:r>
      <w:r w:rsidR="00047609" w:rsidRPr="00DD038B">
        <w:t xml:space="preserve">n </w:t>
      </w:r>
      <w:r w:rsidRPr="00DD038B">
        <w:t>ja Inguš</w:t>
      </w:r>
      <w:r w:rsidR="00423CBA" w:rsidRPr="00DD038B">
        <w:t>ian</w:t>
      </w:r>
      <w:r w:rsidRPr="00DD038B">
        <w:t xml:space="preserve"> nykyisellä rajalla sijaitseva</w:t>
      </w:r>
      <w:r w:rsidR="00423CBA" w:rsidRPr="00DD038B">
        <w:t>n</w:t>
      </w:r>
      <w:r w:rsidRPr="00DD038B">
        <w:t xml:space="preserve"> </w:t>
      </w:r>
      <w:proofErr w:type="spellStart"/>
      <w:r w:rsidR="00047609" w:rsidRPr="00DD038B">
        <w:t>Tšermenin</w:t>
      </w:r>
      <w:proofErr w:type="spellEnd"/>
      <w:r w:rsidRPr="00DD038B">
        <w:t xml:space="preserve"> kylän rajatarkastuspisteen luona käytiin joukkotappelu </w:t>
      </w:r>
      <w:proofErr w:type="spellStart"/>
      <w:r w:rsidRPr="00DD038B">
        <w:t>inguušien</w:t>
      </w:r>
      <w:proofErr w:type="spellEnd"/>
      <w:r w:rsidRPr="00DD038B">
        <w:t xml:space="preserve"> ja </w:t>
      </w:r>
      <w:proofErr w:type="spellStart"/>
      <w:r w:rsidRPr="00DD038B">
        <w:t>osseettien</w:t>
      </w:r>
      <w:proofErr w:type="spellEnd"/>
      <w:r w:rsidRPr="00DD038B">
        <w:t xml:space="preserve"> välillä. Venäjän poliisi ja kansalliskaarti lähetettiin paikalle.</w:t>
      </w:r>
      <w:r w:rsidRPr="00DD038B">
        <w:rPr>
          <w:rStyle w:val="Alaviitteenviite"/>
        </w:rPr>
        <w:footnoteReference w:id="29"/>
      </w:r>
      <w:r w:rsidRPr="00DD038B">
        <w:t xml:space="preserve">  Konflikti sai alkunsa kahdesta erillisestä välikohtauksesta. Ensimmäisessä tapauksessa nuori Ingušian asukas pahoinpiteli vanhuksen, joka oli Ossetian asukas. Toisessa tapauksessa neljä Ingušian asukasta hyökkäsi sanaharkan jälkeen kahden Ossetian asukkaan kimppuun.</w:t>
      </w:r>
      <w:r w:rsidR="006A2DED" w:rsidRPr="00DD038B">
        <w:rPr>
          <w:rStyle w:val="Alaviitteenviite"/>
        </w:rPr>
        <w:footnoteReference w:id="30"/>
      </w:r>
      <w:r w:rsidRPr="00DD038B">
        <w:t xml:space="preserve"> Raporttien mukaan </w:t>
      </w:r>
      <w:proofErr w:type="spellStart"/>
      <w:r w:rsidRPr="00DD038B">
        <w:t>inguušit</w:t>
      </w:r>
      <w:proofErr w:type="spellEnd"/>
      <w:r w:rsidRPr="00DD038B">
        <w:t xml:space="preserve"> pelkäsivät kostotoimia ja pyysivät apuvoimia sosiaalisen median ”provokaatioryhmien” kautta, jolloin apuun tulleet ihmiset olivat vähällä joutua joukkotappeluun </w:t>
      </w:r>
      <w:proofErr w:type="spellStart"/>
      <w:r w:rsidRPr="00DD038B">
        <w:t>osseettien</w:t>
      </w:r>
      <w:proofErr w:type="spellEnd"/>
      <w:r w:rsidRPr="00DD038B">
        <w:t xml:space="preserve"> ja </w:t>
      </w:r>
      <w:proofErr w:type="spellStart"/>
      <w:r w:rsidR="00047609" w:rsidRPr="00DD038B">
        <w:t>Tšermenin</w:t>
      </w:r>
      <w:proofErr w:type="spellEnd"/>
      <w:r w:rsidRPr="00DD038B">
        <w:t xml:space="preserve"> tarkastuspisteen lainvalvojien kanssa.</w:t>
      </w:r>
      <w:r w:rsidR="00423CBA" w:rsidRPr="00DD038B">
        <w:rPr>
          <w:rStyle w:val="Alaviitteenviite"/>
        </w:rPr>
        <w:footnoteReference w:id="31"/>
      </w:r>
      <w:r w:rsidR="003519C9" w:rsidRPr="00DD038B">
        <w:t xml:space="preserve"> </w:t>
      </w:r>
      <w:proofErr w:type="spellStart"/>
      <w:r w:rsidR="003519C9" w:rsidRPr="00DD038B">
        <w:t>Kavka</w:t>
      </w:r>
      <w:r w:rsidR="00DB784B" w:rsidRPr="00DD038B">
        <w:t>z</w:t>
      </w:r>
      <w:r w:rsidR="003519C9" w:rsidRPr="00DD038B">
        <w:t>.Realii</w:t>
      </w:r>
      <w:proofErr w:type="spellEnd"/>
      <w:r w:rsidR="003519C9" w:rsidRPr="00DD038B">
        <w:t xml:space="preserve">-uutissivuston artikkelin mukaan molemmat osapuolet kutsuivat apujoukkoja. Artikkelissa mainitaan, että molempien tasavaltojen viranomaiset ”tekivät kaikkensa” peitelläkseen konfliktin laajuutta ja esittääkseen sen </w:t>
      </w:r>
      <w:r w:rsidR="00F84CEE" w:rsidRPr="00DD038B">
        <w:t>arkielämän</w:t>
      </w:r>
      <w:r w:rsidR="003519C9" w:rsidRPr="00DD038B">
        <w:t xml:space="preserve"> konfliktina. Ossetian ja Ingušian poliisin sekä </w:t>
      </w:r>
      <w:r w:rsidR="00C24152" w:rsidRPr="00DD038B">
        <w:t>Pohjois-Kaukasian federaatiopiirin</w:t>
      </w:r>
      <w:r w:rsidR="003519C9" w:rsidRPr="00DD038B">
        <w:t xml:space="preserve"> vir</w:t>
      </w:r>
      <w:r w:rsidR="00984128" w:rsidRPr="00DD038B">
        <w:t>anomaiset</w:t>
      </w:r>
      <w:r w:rsidR="003519C9" w:rsidRPr="00DD038B">
        <w:t xml:space="preserve"> pidättivät laittomuuksiin osallistuneet henkilöt. Viranomaisten mukaan kyseessä oli kahden nuoren välinen tappelu, josta on avattu rikosjuttu tahallisesta lievän </w:t>
      </w:r>
      <w:r w:rsidR="0055793F" w:rsidRPr="00DD038B">
        <w:t>terveydelle aiheutuneen vamman tuottamisesta</w:t>
      </w:r>
      <w:r w:rsidR="003519C9" w:rsidRPr="00DD038B">
        <w:t xml:space="preserve"> ja h</w:t>
      </w:r>
      <w:r w:rsidR="00C24152" w:rsidRPr="00DD038B">
        <w:t>uliganismista</w:t>
      </w:r>
      <w:r w:rsidR="003519C9" w:rsidRPr="00DD038B">
        <w:t xml:space="preserve">. Yksi henkilö sijoitettiin </w:t>
      </w:r>
      <w:r w:rsidR="00716BA1" w:rsidRPr="00DD038B">
        <w:t>pidätyskeskukseen</w:t>
      </w:r>
      <w:r w:rsidR="003519C9" w:rsidRPr="00DD038B">
        <w:t xml:space="preserve"> hallinnollisten syytteiden perusteella lievästä </w:t>
      </w:r>
      <w:r w:rsidR="00C24152" w:rsidRPr="00DD038B">
        <w:t>huliganismista</w:t>
      </w:r>
      <w:r w:rsidR="003519C9" w:rsidRPr="00DD038B">
        <w:t xml:space="preserve"> ja huumeiden käytöstä.</w:t>
      </w:r>
      <w:r w:rsidR="003519C9" w:rsidRPr="00DD038B">
        <w:rPr>
          <w:rStyle w:val="Alaviitteenviite"/>
        </w:rPr>
        <w:footnoteReference w:id="32"/>
      </w:r>
      <w:r w:rsidRPr="00DD038B">
        <w:t xml:space="preserve"> Elokuussa Pohjois-Ossetian johtaja ilmoitti, että tasavallan raja suljetaan, jos etnisten ryhmien välisiä konflikteja syntyy laajamittaisesti. Hänen mukaansa </w:t>
      </w:r>
      <w:r w:rsidR="00ED444B" w:rsidRPr="00DD038B">
        <w:t>arkiel</w:t>
      </w:r>
      <w:r w:rsidR="00570F66" w:rsidRPr="00DD038B">
        <w:t>ä</w:t>
      </w:r>
      <w:r w:rsidR="00ED444B" w:rsidRPr="00DD038B">
        <w:t>män</w:t>
      </w:r>
      <w:r w:rsidRPr="00DD038B">
        <w:t xml:space="preserve"> konflikteja, jotka voivat johtaa etnisten ryhmien välisiin konflikteihin, on esiintynyt yhä useammin.</w:t>
      </w:r>
      <w:r w:rsidRPr="00DD038B">
        <w:rPr>
          <w:rStyle w:val="Alaviitteenviite"/>
        </w:rPr>
        <w:footnoteReference w:id="33"/>
      </w:r>
      <w:r w:rsidR="00716BA1" w:rsidRPr="00DD038B">
        <w:t xml:space="preserve"> </w:t>
      </w:r>
      <w:proofErr w:type="spellStart"/>
      <w:r w:rsidRPr="00DD038B">
        <w:t>The</w:t>
      </w:r>
      <w:proofErr w:type="spellEnd"/>
      <w:r w:rsidRPr="00DD038B">
        <w:t xml:space="preserve"> </w:t>
      </w:r>
      <w:proofErr w:type="spellStart"/>
      <w:r w:rsidRPr="00DD038B">
        <w:t>Moscow</w:t>
      </w:r>
      <w:proofErr w:type="spellEnd"/>
      <w:r w:rsidRPr="00DD038B">
        <w:t xml:space="preserve"> Times -sivuston haastatteleman analyytikon mukaan viimeaikainen mellakka on varmasti suurin rajalla pitkään aikaan tapahtunut jännitteiden kärjistyminen, mutta alueellisilla ja liittovaltion viranomaisilla on vahvat kannustimet </w:t>
      </w:r>
      <w:r w:rsidR="00ED444B" w:rsidRPr="00DD038B">
        <w:t>rauhoittaa</w:t>
      </w:r>
      <w:r w:rsidRPr="00DD038B">
        <w:t xml:space="preserve"> jännitteitä nopeasti.</w:t>
      </w:r>
      <w:r w:rsidRPr="00DD038B">
        <w:rPr>
          <w:rStyle w:val="Alaviitteenviite"/>
        </w:rPr>
        <w:footnoteReference w:id="34"/>
      </w:r>
      <w:r w:rsidRPr="00DD038B">
        <w:t xml:space="preserve"> </w:t>
      </w:r>
      <w:r w:rsidR="00DB784B" w:rsidRPr="00DD038B">
        <w:t>Ingušian itsenäisyyskomitean</w:t>
      </w:r>
      <w:r w:rsidR="008D78F2" w:rsidRPr="00DD038B">
        <w:rPr>
          <w:rStyle w:val="Alaviitteenviite"/>
        </w:rPr>
        <w:footnoteReference w:id="35"/>
      </w:r>
      <w:r w:rsidR="00DB784B" w:rsidRPr="00DD038B">
        <w:t xml:space="preserve"> johtaja </w:t>
      </w:r>
      <w:proofErr w:type="spellStart"/>
      <w:r w:rsidR="00DB784B" w:rsidRPr="00DD038B">
        <w:t>Ansar</w:t>
      </w:r>
      <w:proofErr w:type="spellEnd"/>
      <w:r w:rsidR="00DB784B" w:rsidRPr="00DD038B">
        <w:t xml:space="preserve"> </w:t>
      </w:r>
      <w:proofErr w:type="spellStart"/>
      <w:r w:rsidR="00DB784B" w:rsidRPr="00DD038B">
        <w:t>Garkho</w:t>
      </w:r>
      <w:proofErr w:type="spellEnd"/>
      <w:r w:rsidR="00DB784B" w:rsidRPr="00DD038B">
        <w:t xml:space="preserve"> ei ole samaa mieltä niiden kanssa, jotka pitävät tapahtumia pelkkänä </w:t>
      </w:r>
      <w:r w:rsidR="00ED444B">
        <w:lastRenderedPageBreak/>
        <w:t>arkielämän</w:t>
      </w:r>
      <w:r w:rsidR="00DB784B" w:rsidRPr="001F5FE1">
        <w:t xml:space="preserve"> konfliktina, vaan osana laajempaa kontekstia, joka liittyy kiisteltyyn alueen omistukseen ja siitä nousevaan epäoikeudenmukaisuuden tunteeseen.</w:t>
      </w:r>
      <w:r w:rsidR="00DB784B">
        <w:rPr>
          <w:rStyle w:val="Alaviitteenviite"/>
          <w:color w:val="404040" w:themeColor="text1" w:themeTint="BF"/>
        </w:rPr>
        <w:footnoteReference w:id="36"/>
      </w:r>
    </w:p>
    <w:p w14:paraId="08576D6C" w14:textId="1C254DD9" w:rsidR="00BB74CF" w:rsidRPr="0065719F" w:rsidRDefault="00BB74CF" w:rsidP="00112741">
      <w:pPr>
        <w:pStyle w:val="Otsikko1"/>
      </w:pPr>
      <w:r w:rsidRPr="0065719F">
        <w:t xml:space="preserve">Onko </w:t>
      </w:r>
      <w:proofErr w:type="spellStart"/>
      <w:r w:rsidRPr="0065719F">
        <w:t>inguušien</w:t>
      </w:r>
      <w:proofErr w:type="spellEnd"/>
      <w:r w:rsidRPr="0065719F">
        <w:t xml:space="preserve"> katoamisista tai </w:t>
      </w:r>
      <w:r w:rsidR="007A28C2" w:rsidRPr="0065719F">
        <w:t>heihin</w:t>
      </w:r>
      <w:r w:rsidRPr="0065719F">
        <w:t xml:space="preserve"> kohdistuvista tapoista/oikeudenloukkauksista uutisoitu?</w:t>
      </w:r>
    </w:p>
    <w:p w14:paraId="2E877748" w14:textId="3CA79A8D" w:rsidR="00151AC6" w:rsidRPr="00DD038B" w:rsidRDefault="00A7627C" w:rsidP="00112741">
      <w:r w:rsidRPr="00DD038B">
        <w:t xml:space="preserve">Aiemmin tässä vastauksessa on kerrottu </w:t>
      </w:r>
      <w:proofErr w:type="spellStart"/>
      <w:r w:rsidRPr="00DD038B">
        <w:t>inguušien</w:t>
      </w:r>
      <w:proofErr w:type="spellEnd"/>
      <w:r w:rsidRPr="00DD038B">
        <w:t xml:space="preserve"> ja </w:t>
      </w:r>
      <w:proofErr w:type="spellStart"/>
      <w:r w:rsidRPr="00DD038B">
        <w:t>osseettien</w:t>
      </w:r>
      <w:proofErr w:type="spellEnd"/>
      <w:r w:rsidRPr="00DD038B">
        <w:t xml:space="preserve"> välisistä jännitteistä Pohjois-Ossetiassa ja </w:t>
      </w:r>
      <w:r w:rsidR="00A35749" w:rsidRPr="00DD038B">
        <w:t>kansallisuuksien</w:t>
      </w:r>
      <w:r w:rsidRPr="00DD038B">
        <w:t xml:space="preserve"> välisistä yhteenotoista</w:t>
      </w:r>
      <w:r w:rsidR="005B10C1" w:rsidRPr="00DD038B">
        <w:t xml:space="preserve">. </w:t>
      </w:r>
      <w:r w:rsidRPr="00DD038B">
        <w:t xml:space="preserve">Käytettävissä olevista lähteistä ei löydy viime vuosilta muita tietoja Pohjois-Ossetiassa asuvien </w:t>
      </w:r>
      <w:proofErr w:type="spellStart"/>
      <w:r w:rsidRPr="00DD038B">
        <w:t>inguušien</w:t>
      </w:r>
      <w:proofErr w:type="spellEnd"/>
      <w:r w:rsidRPr="00DD038B">
        <w:t xml:space="preserve"> mahdollis</w:t>
      </w:r>
      <w:r w:rsidR="00E0787A" w:rsidRPr="00DD038B">
        <w:t>ista</w:t>
      </w:r>
      <w:r w:rsidRPr="00DD038B">
        <w:t xml:space="preserve"> katoamisista tai heihin kohdistuneista tapoista tai muista vakavista oikeudenloukkauksista. </w:t>
      </w:r>
      <w:r w:rsidR="00A27FB0" w:rsidRPr="00DD038B">
        <w:t xml:space="preserve">Asiasta löytyy yksittäinen maininta vuodelta 2022. </w:t>
      </w:r>
      <w:proofErr w:type="spellStart"/>
      <w:r w:rsidR="002B13FE" w:rsidRPr="00DD038B">
        <w:t>Ingušialaisen</w:t>
      </w:r>
      <w:proofErr w:type="spellEnd"/>
      <w:r w:rsidR="002B13FE" w:rsidRPr="00DD038B">
        <w:t xml:space="preserve"> </w:t>
      </w:r>
      <w:proofErr w:type="spellStart"/>
      <w:r w:rsidR="002B13FE" w:rsidRPr="00DD038B">
        <w:t>Daimohk</w:t>
      </w:r>
      <w:proofErr w:type="spellEnd"/>
      <w:r w:rsidR="002B13FE" w:rsidRPr="00DD038B">
        <w:t>-kansa</w:t>
      </w:r>
      <w:r w:rsidR="00C82553" w:rsidRPr="00DD038B">
        <w:t>lliskulttuurisen yhdistyksen</w:t>
      </w:r>
      <w:r w:rsidR="002B13FE" w:rsidRPr="00DD038B">
        <w:t xml:space="preserve"> </w:t>
      </w:r>
      <w:r w:rsidR="00151AC6" w:rsidRPr="00DD038B">
        <w:t>edustaja</w:t>
      </w:r>
      <w:r w:rsidR="002B13FE" w:rsidRPr="00DD038B">
        <w:t xml:space="preserve"> ja </w:t>
      </w:r>
      <w:proofErr w:type="spellStart"/>
      <w:r w:rsidR="002B13FE" w:rsidRPr="00DD038B">
        <w:t>inguušien</w:t>
      </w:r>
      <w:proofErr w:type="spellEnd"/>
      <w:r w:rsidR="002B13FE" w:rsidRPr="00DD038B">
        <w:t xml:space="preserve"> integroitumista </w:t>
      </w:r>
      <w:proofErr w:type="spellStart"/>
      <w:r w:rsidR="002B13FE" w:rsidRPr="00DD038B">
        <w:t>Prigorodnyin</w:t>
      </w:r>
      <w:proofErr w:type="spellEnd"/>
      <w:r w:rsidR="002B13FE" w:rsidRPr="00DD038B">
        <w:t xml:space="preserve"> </w:t>
      </w:r>
      <w:r w:rsidR="00FD2520" w:rsidRPr="00DD038B">
        <w:t>piirissä</w:t>
      </w:r>
      <w:r w:rsidR="002B13FE" w:rsidRPr="00DD038B">
        <w:t xml:space="preserve"> tutkinut </w:t>
      </w:r>
      <w:proofErr w:type="spellStart"/>
      <w:r w:rsidR="002B13FE" w:rsidRPr="00DD038B">
        <w:t>Magomed</w:t>
      </w:r>
      <w:proofErr w:type="spellEnd"/>
      <w:r w:rsidR="002B13FE" w:rsidRPr="00DD038B">
        <w:t xml:space="preserve"> </w:t>
      </w:r>
      <w:proofErr w:type="spellStart"/>
      <w:r w:rsidR="002B13FE" w:rsidRPr="00DD038B">
        <w:t>Matijev</w:t>
      </w:r>
      <w:proofErr w:type="spellEnd"/>
      <w:r w:rsidR="002B13FE" w:rsidRPr="00DD038B">
        <w:t xml:space="preserve"> mainitsee </w:t>
      </w:r>
      <w:r w:rsidR="007A45DB" w:rsidRPr="00DD038B">
        <w:t>toukokuussa</w:t>
      </w:r>
      <w:r w:rsidR="002B13FE" w:rsidRPr="00DD038B">
        <w:t xml:space="preserve"> 202</w:t>
      </w:r>
      <w:r w:rsidR="007A45DB" w:rsidRPr="00DD038B">
        <w:t>2</w:t>
      </w:r>
      <w:r w:rsidR="002B13FE" w:rsidRPr="00DD038B">
        <w:t xml:space="preserve"> </w:t>
      </w:r>
      <w:proofErr w:type="spellStart"/>
      <w:r w:rsidR="002B13FE" w:rsidRPr="00DD038B">
        <w:t>Fortanga</w:t>
      </w:r>
      <w:proofErr w:type="spellEnd"/>
      <w:r w:rsidR="002B13FE" w:rsidRPr="00DD038B">
        <w:t>-uutissivuston julkaisemassa artikkelissa, että 30</w:t>
      </w:r>
      <w:r w:rsidR="007D683D" w:rsidRPr="00DD038B">
        <w:t xml:space="preserve"> </w:t>
      </w:r>
      <w:r w:rsidR="002B13FE" w:rsidRPr="00DD038B">
        <w:t>vuotta täyttävässä Ossetian ja Ingušian välisessä konfliktissa on tapahtunut positiivista kehitystä, sillä sieppauksia ja murhia ei enää tapahdu.</w:t>
      </w:r>
      <w:r w:rsidR="002B13FE" w:rsidRPr="00DD038B">
        <w:rPr>
          <w:rStyle w:val="Alaviitteenviite"/>
          <w:szCs w:val="23"/>
          <w:shd w:val="clear" w:color="auto" w:fill="FFFFFF"/>
        </w:rPr>
        <w:footnoteReference w:id="37"/>
      </w:r>
      <w:r w:rsidRPr="00DD038B">
        <w:t xml:space="preserve"> </w:t>
      </w:r>
      <w:proofErr w:type="spellStart"/>
      <w:r w:rsidRPr="00DD038B">
        <w:t>Matijev</w:t>
      </w:r>
      <w:proofErr w:type="spellEnd"/>
      <w:r w:rsidRPr="00DD038B">
        <w:t xml:space="preserve"> ei kerro artikkelissa enempää asiasta. </w:t>
      </w:r>
    </w:p>
    <w:p w14:paraId="2FC9929B" w14:textId="70B416AB" w:rsidR="00BB74CF" w:rsidRPr="00112741" w:rsidRDefault="00BB74CF" w:rsidP="00112741">
      <w:pPr>
        <w:pStyle w:val="Otsikko1"/>
      </w:pPr>
      <w:r w:rsidRPr="00112741">
        <w:t xml:space="preserve">Onko alueelta paenneita </w:t>
      </w:r>
      <w:proofErr w:type="spellStart"/>
      <w:r w:rsidRPr="00112741">
        <w:t>inguušeja</w:t>
      </w:r>
      <w:proofErr w:type="spellEnd"/>
      <w:r w:rsidRPr="00112741">
        <w:t xml:space="preserve"> muuttanut takaisin suuremmissa määrin?</w:t>
      </w:r>
    </w:p>
    <w:p w14:paraId="7755C0E3" w14:textId="39B0C78C" w:rsidR="009C5730" w:rsidRPr="00DD038B" w:rsidRDefault="00F60BD7" w:rsidP="0065719F">
      <w:r w:rsidRPr="00DD038B">
        <w:t xml:space="preserve">Arviot Pohjois-Ossetiassa asuvien </w:t>
      </w:r>
      <w:proofErr w:type="spellStart"/>
      <w:r w:rsidRPr="00DD038B">
        <w:t>inguušien</w:t>
      </w:r>
      <w:proofErr w:type="spellEnd"/>
      <w:r w:rsidRPr="00DD038B">
        <w:t xml:space="preserve"> määrästä vaihtelevat. </w:t>
      </w:r>
      <w:r w:rsidR="00596452" w:rsidRPr="00DD038B">
        <w:t xml:space="preserve">Kuten edellä on mainittu, vuoden 2021 väestölaskennan mukaan Pohjois-Ossetiassa on 687 357 asukasta, joista 24 285 </w:t>
      </w:r>
      <w:proofErr w:type="spellStart"/>
      <w:r w:rsidR="00596452" w:rsidRPr="00DD038B">
        <w:t>inguu</w:t>
      </w:r>
      <w:r w:rsidR="00A82A6E" w:rsidRPr="00DD038B">
        <w:t>ši</w:t>
      </w:r>
      <w:r w:rsidR="00596452" w:rsidRPr="00DD038B">
        <w:t>a</w:t>
      </w:r>
      <w:proofErr w:type="spellEnd"/>
      <w:r w:rsidR="00596452" w:rsidRPr="00DD038B">
        <w:t>.</w:t>
      </w:r>
      <w:r w:rsidR="00596452" w:rsidRPr="00DD038B">
        <w:rPr>
          <w:rStyle w:val="Alaviitteenviite"/>
        </w:rPr>
        <w:footnoteReference w:id="38"/>
      </w:r>
      <w:r w:rsidR="00A82A6E" w:rsidRPr="00DD038B">
        <w:t xml:space="preserve"> </w:t>
      </w:r>
      <w:r w:rsidR="008D78F2" w:rsidRPr="00DD038B">
        <w:t>Ingušian p</w:t>
      </w:r>
      <w:r w:rsidR="00AD252F" w:rsidRPr="00DD038B">
        <w:t xml:space="preserve">aikallishallinnon omistaman </w:t>
      </w:r>
      <w:r w:rsidR="004C50FE" w:rsidRPr="00DD038B">
        <w:t>Inguš</w:t>
      </w:r>
      <w:r w:rsidR="00B37621" w:rsidRPr="00DD038B">
        <w:t>ia</w:t>
      </w:r>
      <w:r w:rsidR="004C50FE" w:rsidRPr="00DD038B">
        <w:t xml:space="preserve"> (</w:t>
      </w:r>
      <w:r w:rsidR="0028015F" w:rsidRPr="00DD038B">
        <w:t xml:space="preserve">ven. / </w:t>
      </w:r>
      <w:proofErr w:type="spellStart"/>
      <w:r w:rsidR="0028015F" w:rsidRPr="00DD038B">
        <w:t>ing</w:t>
      </w:r>
      <w:proofErr w:type="spellEnd"/>
      <w:r w:rsidR="0028015F" w:rsidRPr="00DD038B">
        <w:t xml:space="preserve">. </w:t>
      </w:r>
      <w:proofErr w:type="spellStart"/>
      <w:r w:rsidR="00AD252F" w:rsidRPr="00DD038B">
        <w:t>Ингушетия</w:t>
      </w:r>
      <w:proofErr w:type="spellEnd"/>
      <w:r w:rsidR="00AD252F" w:rsidRPr="00DD038B">
        <w:t>/</w:t>
      </w:r>
      <w:proofErr w:type="spellStart"/>
      <w:r w:rsidR="00AD252F" w:rsidRPr="00DD038B">
        <w:t>ГIалгIайче</w:t>
      </w:r>
      <w:proofErr w:type="spellEnd"/>
      <w:r w:rsidR="004C50FE" w:rsidRPr="00DD038B">
        <w:t>) -uutissivuston lokakuussa 2021 julkaisema</w:t>
      </w:r>
      <w:r w:rsidR="00B37621" w:rsidRPr="00DD038B">
        <w:t xml:space="preserve">n artikkelin mukaan </w:t>
      </w:r>
      <w:proofErr w:type="spellStart"/>
      <w:r w:rsidR="004C50FE" w:rsidRPr="00DD038B">
        <w:t>Prigorodnyin</w:t>
      </w:r>
      <w:proofErr w:type="spellEnd"/>
      <w:r w:rsidR="004C50FE" w:rsidRPr="00DD038B">
        <w:t xml:space="preserve"> </w:t>
      </w:r>
      <w:r w:rsidR="00AC1CF4" w:rsidRPr="00DD038B">
        <w:t>piirissä</w:t>
      </w:r>
      <w:r w:rsidR="004C50FE" w:rsidRPr="00DD038B">
        <w:t xml:space="preserve"> as</w:t>
      </w:r>
      <w:r w:rsidR="009C2661" w:rsidRPr="00DD038B">
        <w:t>uu</w:t>
      </w:r>
      <w:r w:rsidR="004C50FE" w:rsidRPr="00DD038B">
        <w:t xml:space="preserve"> tosiasiallisesti noin 15 000 </w:t>
      </w:r>
      <w:proofErr w:type="spellStart"/>
      <w:r w:rsidR="004C50FE" w:rsidRPr="00DD038B">
        <w:t>inguušia</w:t>
      </w:r>
      <w:proofErr w:type="spellEnd"/>
      <w:r w:rsidR="004C50FE" w:rsidRPr="00DD038B">
        <w:t xml:space="preserve">. </w:t>
      </w:r>
      <w:r w:rsidR="009C2661" w:rsidRPr="00DD038B">
        <w:t xml:space="preserve">Artikkelin mukaan </w:t>
      </w:r>
      <w:r w:rsidR="002B7C58" w:rsidRPr="00DD038B">
        <w:t xml:space="preserve">ossetialaisten arvio </w:t>
      </w:r>
      <w:r w:rsidR="004C50FE" w:rsidRPr="00DD038B">
        <w:t xml:space="preserve">siitä, että </w:t>
      </w:r>
      <w:proofErr w:type="spellStart"/>
      <w:r w:rsidR="004C50FE" w:rsidRPr="00DD038B">
        <w:t>Prigorodnyin</w:t>
      </w:r>
      <w:proofErr w:type="spellEnd"/>
      <w:r w:rsidR="004C50FE" w:rsidRPr="00DD038B">
        <w:t xml:space="preserve"> </w:t>
      </w:r>
      <w:r w:rsidR="00AC1CF4" w:rsidRPr="00DD038B">
        <w:t>piirissä</w:t>
      </w:r>
      <w:r w:rsidR="004C50FE" w:rsidRPr="00DD038B">
        <w:t xml:space="preserve"> asuisi 25 000 </w:t>
      </w:r>
      <w:proofErr w:type="spellStart"/>
      <w:r w:rsidR="004C50FE" w:rsidRPr="00DD038B">
        <w:t>inguušia</w:t>
      </w:r>
      <w:proofErr w:type="spellEnd"/>
      <w:r w:rsidR="004C50FE" w:rsidRPr="00DD038B">
        <w:t xml:space="preserve"> herättää </w:t>
      </w:r>
      <w:r w:rsidR="00AC1CF4" w:rsidRPr="00DD038B">
        <w:t>epäilyksiä</w:t>
      </w:r>
      <w:r w:rsidR="004C50FE" w:rsidRPr="00DD038B">
        <w:t>, sillä ajoittain kylässä vierailevia henkilöitä ei voida laskea pysyvään asuinpaikkaansa palanneiksi henkilöiksi.</w:t>
      </w:r>
      <w:r w:rsidR="00151AC6" w:rsidRPr="00DD038B">
        <w:rPr>
          <w:rStyle w:val="Alaviitteenviite"/>
        </w:rPr>
        <w:footnoteReference w:id="39"/>
      </w:r>
      <w:r w:rsidR="00C82553" w:rsidRPr="00DD038B">
        <w:t xml:space="preserve"> </w:t>
      </w:r>
      <w:proofErr w:type="spellStart"/>
      <w:r w:rsidR="00A66BBC" w:rsidRPr="00DD038B">
        <w:t>Fortanga</w:t>
      </w:r>
      <w:proofErr w:type="spellEnd"/>
      <w:r w:rsidR="00A66BBC" w:rsidRPr="00DD038B">
        <w:t xml:space="preserve">-uutissivuston lokakuussa 2021 julkaiseman artikkelin mukaan Pohjois-Ossetiassa asuu 27 000–28 000 </w:t>
      </w:r>
      <w:proofErr w:type="spellStart"/>
      <w:r w:rsidR="00A66BBC" w:rsidRPr="00DD038B">
        <w:t>inguušia</w:t>
      </w:r>
      <w:proofErr w:type="spellEnd"/>
      <w:r w:rsidR="00A66BBC" w:rsidRPr="00DD038B">
        <w:t>.</w:t>
      </w:r>
      <w:r w:rsidR="00A66BBC" w:rsidRPr="00DD038B">
        <w:rPr>
          <w:rStyle w:val="Alaviitteenviite"/>
        </w:rPr>
        <w:footnoteReference w:id="40"/>
      </w:r>
      <w:r w:rsidR="00A66BBC" w:rsidRPr="00DD038B">
        <w:t xml:space="preserve"> </w:t>
      </w:r>
      <w:proofErr w:type="spellStart"/>
      <w:r w:rsidR="00C82553" w:rsidRPr="00DD038B">
        <w:t>Daimohk</w:t>
      </w:r>
      <w:proofErr w:type="spellEnd"/>
      <w:r w:rsidR="00C82553" w:rsidRPr="00DD038B">
        <w:t xml:space="preserve">-yhdistyksen puheenjohtaja </w:t>
      </w:r>
      <w:proofErr w:type="spellStart"/>
      <w:r w:rsidR="00C82553" w:rsidRPr="00DD038B">
        <w:t>Darbazanov</w:t>
      </w:r>
      <w:proofErr w:type="spellEnd"/>
      <w:r w:rsidR="00A66BBC" w:rsidRPr="00DD038B">
        <w:t xml:space="preserve"> </w:t>
      </w:r>
      <w:r w:rsidR="00C82553" w:rsidRPr="00DD038B">
        <w:t xml:space="preserve">mainitsee </w:t>
      </w:r>
      <w:r w:rsidR="00A66BBC" w:rsidRPr="00DD038B">
        <w:t xml:space="preserve">myös </w:t>
      </w:r>
      <w:proofErr w:type="spellStart"/>
      <w:r w:rsidR="00C82553" w:rsidRPr="00DD038B">
        <w:t>Fortanga</w:t>
      </w:r>
      <w:proofErr w:type="spellEnd"/>
      <w:r w:rsidR="00C82553" w:rsidRPr="00DD038B">
        <w:t xml:space="preserve">-uutissivuston lokakuussa 2020 julkaisemassa artikkelissa </w:t>
      </w:r>
      <w:proofErr w:type="spellStart"/>
      <w:r w:rsidR="00C82553" w:rsidRPr="00DD038B">
        <w:t>Prigorodnyin</w:t>
      </w:r>
      <w:proofErr w:type="spellEnd"/>
      <w:r w:rsidR="00C82553" w:rsidRPr="00DD038B">
        <w:t xml:space="preserve"> </w:t>
      </w:r>
      <w:r w:rsidR="005C7CC0" w:rsidRPr="00DD038B">
        <w:t>piirissä</w:t>
      </w:r>
      <w:r w:rsidR="00C82553" w:rsidRPr="00DD038B">
        <w:t xml:space="preserve"> asuvan 28 000 </w:t>
      </w:r>
      <w:proofErr w:type="spellStart"/>
      <w:r w:rsidR="00C82553" w:rsidRPr="00DD038B">
        <w:t>inguušia</w:t>
      </w:r>
      <w:proofErr w:type="spellEnd"/>
      <w:r w:rsidR="00C82553" w:rsidRPr="00DD038B">
        <w:t>.</w:t>
      </w:r>
      <w:r w:rsidR="00CD6A27" w:rsidRPr="00DD038B">
        <w:rPr>
          <w:rStyle w:val="Alaviitteenviite"/>
          <w:szCs w:val="23"/>
          <w:shd w:val="clear" w:color="auto" w:fill="FFFFFF"/>
        </w:rPr>
        <w:footnoteReference w:id="41"/>
      </w:r>
      <w:r w:rsidR="00C82553" w:rsidRPr="00DD038B">
        <w:t xml:space="preserve"> </w:t>
      </w:r>
    </w:p>
    <w:p w14:paraId="5E6AE8A9" w14:textId="2E3DD1A0" w:rsidR="00DB688B" w:rsidRPr="00DD038B" w:rsidRDefault="00DB688B" w:rsidP="0065719F">
      <w:proofErr w:type="spellStart"/>
      <w:r w:rsidRPr="00DD038B">
        <w:t>Elberd</w:t>
      </w:r>
      <w:proofErr w:type="spellEnd"/>
      <w:r w:rsidRPr="00DD038B">
        <w:t xml:space="preserve"> </w:t>
      </w:r>
      <w:proofErr w:type="spellStart"/>
      <w:r w:rsidRPr="00DD038B">
        <w:t>Darbazanov</w:t>
      </w:r>
      <w:proofErr w:type="spellEnd"/>
      <w:r w:rsidRPr="00DD038B">
        <w:t xml:space="preserve"> kertoo </w:t>
      </w:r>
      <w:proofErr w:type="spellStart"/>
      <w:r w:rsidRPr="00DD038B">
        <w:t>Fortanga</w:t>
      </w:r>
      <w:proofErr w:type="spellEnd"/>
      <w:r w:rsidRPr="00DD038B">
        <w:t>-uutissivuston lokakuussa 2020 ju</w:t>
      </w:r>
      <w:r w:rsidR="00214DA1" w:rsidRPr="00DD038B">
        <w:t>l</w:t>
      </w:r>
      <w:r w:rsidRPr="00DD038B">
        <w:t xml:space="preserve">kaisemassa artikkelissa, että Pohjois-Ossetiassa on myös asutuskeskuksia, joissa ei asu yhtään </w:t>
      </w:r>
      <w:proofErr w:type="spellStart"/>
      <w:r w:rsidRPr="00DD038B">
        <w:t>inguušia</w:t>
      </w:r>
      <w:proofErr w:type="spellEnd"/>
      <w:r w:rsidRPr="00DD038B">
        <w:t xml:space="preserve"> tai joissa on vain muutama </w:t>
      </w:r>
      <w:proofErr w:type="spellStart"/>
      <w:r w:rsidRPr="00DD038B">
        <w:t>inguuši</w:t>
      </w:r>
      <w:proofErr w:type="spellEnd"/>
      <w:r w:rsidRPr="00DD038B">
        <w:t xml:space="preserve">. Hän kertoo tapauksesta, jossa Ingušian </w:t>
      </w:r>
      <w:r w:rsidR="001660C4" w:rsidRPr="00DD038B">
        <w:t>viranomaiset</w:t>
      </w:r>
      <w:r w:rsidRPr="00DD038B">
        <w:t xml:space="preserve"> toi</w:t>
      </w:r>
      <w:r w:rsidR="001660C4" w:rsidRPr="00DD038B">
        <w:t>vat</w:t>
      </w:r>
      <w:r w:rsidRPr="00DD038B">
        <w:t xml:space="preserve"> </w:t>
      </w:r>
      <w:proofErr w:type="spellStart"/>
      <w:r w:rsidRPr="00DD038B">
        <w:t>Ir</w:t>
      </w:r>
      <w:proofErr w:type="spellEnd"/>
      <w:r w:rsidRPr="00DD038B">
        <w:t xml:space="preserve">-kylään 18 </w:t>
      </w:r>
      <w:r w:rsidR="00B73028" w:rsidRPr="00DD038B">
        <w:t xml:space="preserve">henkilöä, jotka halusivat palata </w:t>
      </w:r>
      <w:r w:rsidRPr="00DD038B">
        <w:t>koteihinsa</w:t>
      </w:r>
      <w:r w:rsidR="00B73028" w:rsidRPr="00DD038B">
        <w:t xml:space="preserve">, jonne he ovat rekisteröityneet. Hallintorakennuksen edessä heitä odotti aggressiivinen ihmisjoukko, jotka huusivat, että </w:t>
      </w:r>
      <w:proofErr w:type="spellStart"/>
      <w:r w:rsidR="00B73028" w:rsidRPr="00DD038B">
        <w:t>inguušeja</w:t>
      </w:r>
      <w:proofErr w:type="spellEnd"/>
      <w:r w:rsidR="00B73028" w:rsidRPr="00DD038B">
        <w:t xml:space="preserve"> ei päästetä kylään, sillä he ovat tappaneet ihmisiä. </w:t>
      </w:r>
      <w:proofErr w:type="spellStart"/>
      <w:r w:rsidR="00B73028" w:rsidRPr="00DD038B">
        <w:t>Darbazanov</w:t>
      </w:r>
      <w:r w:rsidR="00B73028" w:rsidRPr="00DD038B">
        <w:rPr>
          <w:szCs w:val="23"/>
          <w:shd w:val="clear" w:color="auto" w:fill="FFFFFF"/>
        </w:rPr>
        <w:t>in</w:t>
      </w:r>
      <w:proofErr w:type="spellEnd"/>
      <w:r w:rsidR="00B73028" w:rsidRPr="00DD038B">
        <w:rPr>
          <w:szCs w:val="23"/>
          <w:shd w:val="clear" w:color="auto" w:fill="FFFFFF"/>
        </w:rPr>
        <w:t xml:space="preserve"> mukaan paikalla </w:t>
      </w:r>
      <w:r w:rsidR="001660C4" w:rsidRPr="00DD038B">
        <w:rPr>
          <w:szCs w:val="23"/>
          <w:shd w:val="clear" w:color="auto" w:fill="FFFFFF"/>
        </w:rPr>
        <w:t xml:space="preserve">ei </w:t>
      </w:r>
      <w:r w:rsidR="00B73028" w:rsidRPr="00DD038B">
        <w:rPr>
          <w:szCs w:val="23"/>
          <w:shd w:val="clear" w:color="auto" w:fill="FFFFFF"/>
        </w:rPr>
        <w:t>ollut viranomaisia tai lainvalvontaviranomaisia estämässä tilannetta.</w:t>
      </w:r>
      <w:r w:rsidR="001973DE" w:rsidRPr="00DD038B">
        <w:rPr>
          <w:szCs w:val="23"/>
          <w:shd w:val="clear" w:color="auto" w:fill="FFFFFF"/>
        </w:rPr>
        <w:t xml:space="preserve"> Artikkelissa ei kerrota, minä vuonna tämä tapahtui.</w:t>
      </w:r>
      <w:r w:rsidR="00E76161" w:rsidRPr="00DD038B">
        <w:rPr>
          <w:szCs w:val="23"/>
          <w:shd w:val="clear" w:color="auto" w:fill="FFFFFF"/>
        </w:rPr>
        <w:t xml:space="preserve"> </w:t>
      </w:r>
      <w:proofErr w:type="spellStart"/>
      <w:r w:rsidR="00E76161" w:rsidRPr="00DD038B">
        <w:t>Inguušit</w:t>
      </w:r>
      <w:proofErr w:type="spellEnd"/>
      <w:r w:rsidR="00E76161" w:rsidRPr="00DD038B">
        <w:t xml:space="preserve"> eivät saa myöskään rekisteröityä </w:t>
      </w:r>
      <w:r w:rsidR="00E76161" w:rsidRPr="00DD038B">
        <w:rPr>
          <w:szCs w:val="23"/>
          <w:shd w:val="clear" w:color="auto" w:fill="FFFFFF"/>
        </w:rPr>
        <w:t xml:space="preserve">vedensuojelualueella sijaitseviin </w:t>
      </w:r>
      <w:proofErr w:type="spellStart"/>
      <w:r w:rsidR="00E76161" w:rsidRPr="00DD038B">
        <w:rPr>
          <w:szCs w:val="23"/>
          <w:shd w:val="clear" w:color="auto" w:fill="FFFFFF"/>
        </w:rPr>
        <w:t>Južnyin</w:t>
      </w:r>
      <w:proofErr w:type="spellEnd"/>
      <w:r w:rsidR="00E76161" w:rsidRPr="00DD038B">
        <w:rPr>
          <w:szCs w:val="23"/>
          <w:shd w:val="clear" w:color="auto" w:fill="FFFFFF"/>
        </w:rPr>
        <w:t xml:space="preserve"> ja Terekin kyliin, vaikka siellä asuu </w:t>
      </w:r>
      <w:proofErr w:type="spellStart"/>
      <w:r w:rsidR="00E76161" w:rsidRPr="00DD038B">
        <w:rPr>
          <w:szCs w:val="23"/>
          <w:shd w:val="clear" w:color="auto" w:fill="FFFFFF"/>
        </w:rPr>
        <w:t>osseetteja</w:t>
      </w:r>
      <w:proofErr w:type="spellEnd"/>
      <w:r w:rsidR="00E76161" w:rsidRPr="00DD038B">
        <w:rPr>
          <w:szCs w:val="23"/>
          <w:shd w:val="clear" w:color="auto" w:fill="FFFFFF"/>
        </w:rPr>
        <w:t>.</w:t>
      </w:r>
      <w:r w:rsidR="00E76161" w:rsidRPr="00DD038B">
        <w:t xml:space="preserve"> </w:t>
      </w:r>
      <w:proofErr w:type="spellStart"/>
      <w:r w:rsidR="00E76161" w:rsidRPr="00DD038B">
        <w:t>Inguušeille</w:t>
      </w:r>
      <w:proofErr w:type="spellEnd"/>
      <w:r w:rsidR="00E76161" w:rsidRPr="00DD038B">
        <w:t xml:space="preserve"> annettiin korvauksia näissä asutuskeskuksissa sijaitsevista entisistä taloista, ja heill</w:t>
      </w:r>
      <w:r w:rsidR="00321D69" w:rsidRPr="00DD038B">
        <w:t>e</w:t>
      </w:r>
      <w:r w:rsidR="00E76161" w:rsidRPr="00DD038B">
        <w:t xml:space="preserve"> annettiin tontteja lähempänä Ingušiaa.</w:t>
      </w:r>
      <w:r w:rsidRPr="00DD038B">
        <w:rPr>
          <w:rStyle w:val="Alaviitteenviite"/>
          <w:szCs w:val="23"/>
          <w:shd w:val="clear" w:color="auto" w:fill="FFFFFF"/>
        </w:rPr>
        <w:footnoteReference w:id="42"/>
      </w:r>
      <w:r w:rsidRPr="00DD038B">
        <w:t xml:space="preserve"> </w:t>
      </w:r>
    </w:p>
    <w:p w14:paraId="64063937" w14:textId="74ACE6E0" w:rsidR="00543F66" w:rsidRPr="00DD038B" w:rsidRDefault="00861E20" w:rsidP="0065719F">
      <w:r w:rsidRPr="00DD038B">
        <w:lastRenderedPageBreak/>
        <w:t>Käytettävissä olevista</w:t>
      </w:r>
      <w:r w:rsidR="00A27FB0" w:rsidRPr="00DD038B">
        <w:t xml:space="preserve"> lähteistä ei löydy tuoreempaa määrällistä arviota </w:t>
      </w:r>
      <w:proofErr w:type="spellStart"/>
      <w:r w:rsidR="00A27FB0" w:rsidRPr="00DD038B">
        <w:t>inguušien</w:t>
      </w:r>
      <w:proofErr w:type="spellEnd"/>
      <w:r w:rsidR="00A27FB0" w:rsidRPr="00DD038B">
        <w:t xml:space="preserve"> lukumäärästä Pohjois-Ossetiassa. </w:t>
      </w:r>
      <w:r w:rsidRPr="00DD038B">
        <w:t xml:space="preserve">Käytettävissä olevista lähteistä </w:t>
      </w:r>
      <w:r w:rsidR="00A27FB0" w:rsidRPr="00DD038B">
        <w:t xml:space="preserve">ei myöskään löydy tuoreita arvioita Pohjois-Ossetiaan viime vuosina muuttaneiden </w:t>
      </w:r>
      <w:proofErr w:type="spellStart"/>
      <w:r w:rsidR="00A27FB0" w:rsidRPr="00DD038B">
        <w:t>inguušien</w:t>
      </w:r>
      <w:proofErr w:type="spellEnd"/>
      <w:r w:rsidR="00A27FB0" w:rsidRPr="00DD038B">
        <w:t xml:space="preserve"> lukumäärästä</w:t>
      </w:r>
      <w:r w:rsidR="00DD038B">
        <w:t>.</w:t>
      </w:r>
    </w:p>
    <w:bookmarkEnd w:id="0"/>
    <w:p w14:paraId="5DCDDCC7" w14:textId="3BDA38F7" w:rsidR="00082DFE" w:rsidRPr="00570F66" w:rsidRDefault="00082DFE" w:rsidP="00543F66">
      <w:pPr>
        <w:pStyle w:val="Otsikko2"/>
        <w:numPr>
          <w:ilvl w:val="0"/>
          <w:numId w:val="0"/>
        </w:numPr>
        <w:rPr>
          <w:lang w:val="en-US"/>
        </w:rPr>
      </w:pPr>
      <w:proofErr w:type="spellStart"/>
      <w:r w:rsidRPr="00570F66">
        <w:rPr>
          <w:lang w:val="en-US"/>
        </w:rPr>
        <w:t>Lähteet</w:t>
      </w:r>
      <w:proofErr w:type="spellEnd"/>
    </w:p>
    <w:p w14:paraId="3D00BA56" w14:textId="60889750" w:rsidR="00F8277D" w:rsidRPr="00F8277D" w:rsidRDefault="00F8277D" w:rsidP="00DE6C0D">
      <w:pPr>
        <w:jc w:val="left"/>
      </w:pPr>
      <w:r>
        <w:rPr>
          <w:lang w:val="en-US"/>
        </w:rPr>
        <w:t xml:space="preserve">Amnesty International 29.4.2025. </w:t>
      </w:r>
      <w:r w:rsidRPr="00F8277D">
        <w:rPr>
          <w:i/>
          <w:iCs/>
          <w:lang w:val="en-US"/>
        </w:rPr>
        <w:t>The State of the World's Human Rights</w:t>
      </w:r>
      <w:r>
        <w:rPr>
          <w:i/>
          <w:iCs/>
          <w:lang w:val="en-US"/>
        </w:rPr>
        <w:t>.</w:t>
      </w:r>
      <w:r w:rsidRPr="00F8277D">
        <w:rPr>
          <w:i/>
          <w:iCs/>
          <w:lang w:val="en-US"/>
        </w:rPr>
        <w:t xml:space="preserve"> </w:t>
      </w:r>
      <w:proofErr w:type="spellStart"/>
      <w:r w:rsidRPr="00F8277D">
        <w:rPr>
          <w:i/>
          <w:iCs/>
        </w:rPr>
        <w:t>Russia</w:t>
      </w:r>
      <w:proofErr w:type="spellEnd"/>
      <w:r w:rsidRPr="00F8277D">
        <w:rPr>
          <w:i/>
          <w:iCs/>
        </w:rPr>
        <w:t xml:space="preserve"> 2024. </w:t>
      </w:r>
      <w:hyperlink r:id="rId8" w:history="1">
        <w:r w:rsidRPr="00F8277D">
          <w:rPr>
            <w:rStyle w:val="Hyperlinkki"/>
          </w:rPr>
          <w:t>https://www.amnesty.org/en/location/europe-and-central-asia/eastern-europe-and-central-asia/russia/report-russia/</w:t>
        </w:r>
      </w:hyperlink>
      <w:r w:rsidRPr="00F8277D">
        <w:t xml:space="preserve"> </w:t>
      </w:r>
      <w:r w:rsidRPr="0011273C">
        <w:t>(kä</w:t>
      </w:r>
      <w:r>
        <w:t>yty 21.1.2026).</w:t>
      </w:r>
    </w:p>
    <w:p w14:paraId="05C48AA4" w14:textId="3090C5CB" w:rsidR="000D0791" w:rsidRDefault="000D0791" w:rsidP="00DE6C0D">
      <w:pPr>
        <w:jc w:val="left"/>
      </w:pPr>
      <w:r>
        <w:t xml:space="preserve">BBC 28.8.2024. </w:t>
      </w:r>
      <w:proofErr w:type="spellStart"/>
      <w:r w:rsidRPr="000D0791">
        <w:rPr>
          <w:i/>
          <w:iCs/>
        </w:rPr>
        <w:t>Ingushetia</w:t>
      </w:r>
      <w:proofErr w:type="spellEnd"/>
      <w:r w:rsidRPr="000D0791">
        <w:rPr>
          <w:i/>
          <w:iCs/>
        </w:rPr>
        <w:t xml:space="preserve"> </w:t>
      </w:r>
      <w:proofErr w:type="spellStart"/>
      <w:r w:rsidRPr="000D0791">
        <w:rPr>
          <w:i/>
          <w:iCs/>
        </w:rPr>
        <w:t>profile</w:t>
      </w:r>
      <w:proofErr w:type="spellEnd"/>
      <w:r w:rsidRPr="000D0791">
        <w:rPr>
          <w:i/>
          <w:iCs/>
        </w:rPr>
        <w:t xml:space="preserve">. </w:t>
      </w:r>
      <w:hyperlink r:id="rId9" w:history="1">
        <w:r w:rsidRPr="000D0791">
          <w:rPr>
            <w:rStyle w:val="Hyperlinkki"/>
          </w:rPr>
          <w:t>https://www.bbc.com/news/world-europe-20615790</w:t>
        </w:r>
      </w:hyperlink>
      <w:r w:rsidRPr="000D0791">
        <w:rPr>
          <w:i/>
          <w:iCs/>
        </w:rPr>
        <w:t xml:space="preserve"> </w:t>
      </w:r>
      <w:r w:rsidRPr="00EB57A6">
        <w:t>(kä</w:t>
      </w:r>
      <w:r>
        <w:t>yty 19.1.2026).</w:t>
      </w:r>
    </w:p>
    <w:p w14:paraId="2E9F0894" w14:textId="58D98C6A" w:rsidR="0011273C" w:rsidRDefault="0011273C" w:rsidP="00DE6C0D">
      <w:pPr>
        <w:jc w:val="left"/>
      </w:pPr>
      <w:r>
        <w:rPr>
          <w:lang w:val="en-US"/>
        </w:rPr>
        <w:t xml:space="preserve">Caucasus Watch 26.8.2025. </w:t>
      </w:r>
      <w:r w:rsidRPr="0011273C">
        <w:rPr>
          <w:i/>
          <w:iCs/>
          <w:lang w:val="en-US"/>
        </w:rPr>
        <w:t xml:space="preserve">Mass Brawl Erupts Between Ingush and Ossetians in </w:t>
      </w:r>
      <w:proofErr w:type="spellStart"/>
      <w:r w:rsidRPr="0011273C">
        <w:rPr>
          <w:i/>
          <w:iCs/>
          <w:lang w:val="en-US"/>
        </w:rPr>
        <w:t>Chermen</w:t>
      </w:r>
      <w:proofErr w:type="spellEnd"/>
      <w:r w:rsidRPr="0011273C">
        <w:rPr>
          <w:i/>
          <w:iCs/>
          <w:lang w:val="en-US"/>
        </w:rPr>
        <w:t>; North Ossetian Head Warns of Border Closures.</w:t>
      </w:r>
      <w:r>
        <w:rPr>
          <w:i/>
          <w:iCs/>
          <w:lang w:val="en-US"/>
        </w:rPr>
        <w:t xml:space="preserve"> </w:t>
      </w:r>
      <w:hyperlink r:id="rId10" w:history="1">
        <w:r w:rsidRPr="0011273C">
          <w:rPr>
            <w:rStyle w:val="Hyperlinkki"/>
          </w:rPr>
          <w:t>https://caucasuswatch.de/en/news/mass-brawl-erupts-between-ingush-and-ossetians-in-chermen-north-ossetian-head-warns-of-border-closures.html</w:t>
        </w:r>
      </w:hyperlink>
      <w:r w:rsidRPr="0011273C">
        <w:rPr>
          <w:i/>
          <w:iCs/>
        </w:rPr>
        <w:t xml:space="preserve"> </w:t>
      </w:r>
      <w:r w:rsidRPr="0011273C">
        <w:t>(kä</w:t>
      </w:r>
      <w:r>
        <w:t>yty 21.1.2026).</w:t>
      </w:r>
    </w:p>
    <w:p w14:paraId="2CECB126" w14:textId="19BA16AC" w:rsidR="009B43FF" w:rsidRPr="00570F66" w:rsidRDefault="009B43FF" w:rsidP="00DE6C0D">
      <w:pPr>
        <w:jc w:val="left"/>
        <w:rPr>
          <w:lang w:val="en-US"/>
        </w:rPr>
      </w:pPr>
      <w:r>
        <w:rPr>
          <w:lang w:val="en-US"/>
        </w:rPr>
        <w:t>Freedom House 14.2.2025.</w:t>
      </w:r>
      <w:r>
        <w:rPr>
          <w:i/>
          <w:iCs/>
          <w:lang w:val="en-US"/>
        </w:rPr>
        <w:t xml:space="preserve"> Freedom in the World 2025 – Russia. </w:t>
      </w:r>
      <w:hyperlink r:id="rId11" w:history="1">
        <w:r>
          <w:rPr>
            <w:rStyle w:val="Hyperlinkki"/>
            <w:lang w:val="en-US"/>
          </w:rPr>
          <w:t>https://freedomhouse.org/country/russia/freedom-world/2025</w:t>
        </w:r>
      </w:hyperlink>
      <w:r w:rsidRPr="009B43FF">
        <w:rPr>
          <w:rStyle w:val="Hyperlinkki"/>
          <w:color w:val="auto"/>
          <w:u w:val="none"/>
          <w:lang w:val="en-US"/>
        </w:rPr>
        <w:t xml:space="preserve"> (</w:t>
      </w:r>
      <w:proofErr w:type="spellStart"/>
      <w:r w:rsidRPr="009B43FF">
        <w:rPr>
          <w:rStyle w:val="Hyperlinkki"/>
          <w:color w:val="auto"/>
          <w:u w:val="none"/>
          <w:lang w:val="en-US"/>
        </w:rPr>
        <w:t>käyty</w:t>
      </w:r>
      <w:proofErr w:type="spellEnd"/>
      <w:r w:rsidRPr="009B43FF">
        <w:rPr>
          <w:rStyle w:val="Hyperlinkki"/>
          <w:color w:val="auto"/>
          <w:u w:val="none"/>
          <w:lang w:val="en-US"/>
        </w:rPr>
        <w:t xml:space="preserve"> 6.2.2026).</w:t>
      </w:r>
    </w:p>
    <w:p w14:paraId="66632A30" w14:textId="5981FAB4" w:rsidR="00F3364A" w:rsidRDefault="00F3364A" w:rsidP="00DE6C0D">
      <w:pPr>
        <w:jc w:val="left"/>
      </w:pPr>
      <w:r>
        <w:rPr>
          <w:lang w:val="en-US"/>
        </w:rPr>
        <w:t>The Jamestown Foundation 8.</w:t>
      </w:r>
      <w:r w:rsidR="00105870">
        <w:rPr>
          <w:lang w:val="en-US"/>
        </w:rPr>
        <w:t xml:space="preserve">12. </w:t>
      </w:r>
      <w:r>
        <w:rPr>
          <w:lang w:val="en-US"/>
        </w:rPr>
        <w:t xml:space="preserve">2021. </w:t>
      </w:r>
      <w:r w:rsidRPr="00F3364A">
        <w:rPr>
          <w:i/>
          <w:iCs/>
          <w:lang w:val="en-US"/>
        </w:rPr>
        <w:t>Ossetian-Ingush Tensions Escalate Into Series of Clashes.</w:t>
      </w:r>
      <w:r>
        <w:rPr>
          <w:lang w:val="en-US"/>
        </w:rPr>
        <w:t xml:space="preserve"> </w:t>
      </w:r>
      <w:hyperlink r:id="rId12" w:history="1">
        <w:r w:rsidRPr="00F3364A">
          <w:rPr>
            <w:rStyle w:val="Hyperlinkki"/>
          </w:rPr>
          <w:t>https://jamestown.org/ossetian-ingush-tensions-escalate-into-series-of-clashes/</w:t>
        </w:r>
      </w:hyperlink>
      <w:r w:rsidRPr="00F3364A">
        <w:t xml:space="preserve"> </w:t>
      </w:r>
      <w:r w:rsidRPr="00EB57A6">
        <w:t>(kä</w:t>
      </w:r>
      <w:r>
        <w:t>yty 19.1.2026).</w:t>
      </w:r>
    </w:p>
    <w:p w14:paraId="6E64D437" w14:textId="6A7BBEEE" w:rsidR="00137CEF" w:rsidRPr="00596452" w:rsidRDefault="00137CEF" w:rsidP="00DE6C0D">
      <w:pPr>
        <w:jc w:val="left"/>
        <w:rPr>
          <w:lang w:val="en-US"/>
        </w:rPr>
      </w:pPr>
      <w:r>
        <w:rPr>
          <w:lang w:val="en-US"/>
        </w:rPr>
        <w:t>Minority Rights Group [</w:t>
      </w:r>
      <w:proofErr w:type="spellStart"/>
      <w:r>
        <w:rPr>
          <w:lang w:val="en-US"/>
        </w:rPr>
        <w:t>päiväämätön</w:t>
      </w:r>
      <w:proofErr w:type="spellEnd"/>
      <w:r>
        <w:rPr>
          <w:lang w:val="en-US"/>
        </w:rPr>
        <w:t xml:space="preserve">]. </w:t>
      </w:r>
      <w:r w:rsidRPr="00137CEF">
        <w:rPr>
          <w:lang w:val="en-US"/>
        </w:rPr>
        <w:t>Ingush in the Russian Federation</w:t>
      </w:r>
      <w:r>
        <w:rPr>
          <w:lang w:val="en-US"/>
        </w:rPr>
        <w:t>.</w:t>
      </w:r>
      <w:r w:rsidRPr="00137CEF">
        <w:rPr>
          <w:lang w:val="en-US"/>
        </w:rPr>
        <w:t xml:space="preserve"> </w:t>
      </w:r>
      <w:hyperlink r:id="rId13" w:history="1">
        <w:r w:rsidRPr="00E90C2A">
          <w:rPr>
            <w:rStyle w:val="Hyperlinkki"/>
            <w:lang w:val="en-US"/>
          </w:rPr>
          <w:t>https://minorityrights.org/communities/ingush/</w:t>
        </w:r>
      </w:hyperlink>
      <w:r>
        <w:rPr>
          <w:lang w:val="en-US"/>
        </w:rPr>
        <w:t xml:space="preserve"> </w:t>
      </w:r>
      <w:r w:rsidRPr="00596452">
        <w:rPr>
          <w:lang w:val="en-US"/>
        </w:rPr>
        <w:t>(</w:t>
      </w:r>
      <w:proofErr w:type="spellStart"/>
      <w:r w:rsidRPr="00596452">
        <w:rPr>
          <w:lang w:val="en-US"/>
        </w:rPr>
        <w:t>käyty</w:t>
      </w:r>
      <w:proofErr w:type="spellEnd"/>
      <w:r w:rsidRPr="00596452">
        <w:rPr>
          <w:lang w:val="en-US"/>
        </w:rPr>
        <w:t xml:space="preserve"> 19.1.2026).</w:t>
      </w:r>
    </w:p>
    <w:p w14:paraId="4DFFB123" w14:textId="11CE407A" w:rsidR="00F3364A" w:rsidRDefault="00F3364A" w:rsidP="00DE6C0D">
      <w:pPr>
        <w:jc w:val="left"/>
      </w:pPr>
      <w:r w:rsidRPr="00F3364A">
        <w:rPr>
          <w:lang w:val="en-US"/>
        </w:rPr>
        <w:t>The Moscow T</w:t>
      </w:r>
      <w:r>
        <w:rPr>
          <w:lang w:val="en-US"/>
        </w:rPr>
        <w:t xml:space="preserve">imes 4.9.2025. </w:t>
      </w:r>
      <w:r w:rsidRPr="00F3364A">
        <w:rPr>
          <w:i/>
          <w:iCs/>
          <w:lang w:val="en-US"/>
        </w:rPr>
        <w:t xml:space="preserve">Regions Calling: The Unhealed Wounds of the Caucasus. </w:t>
      </w:r>
      <w:hyperlink r:id="rId14" w:history="1">
        <w:r w:rsidRPr="00F3364A">
          <w:rPr>
            <w:rStyle w:val="Hyperlinkki"/>
          </w:rPr>
          <w:t>https://www.themoscowtimes.com/2025/09/04/regions-calling-the-unhealed-wounds-of-the-caucasus-a90434</w:t>
        </w:r>
      </w:hyperlink>
      <w:r w:rsidRPr="00F3364A">
        <w:t xml:space="preserve"> </w:t>
      </w:r>
      <w:r w:rsidRPr="00EB57A6">
        <w:t>(kä</w:t>
      </w:r>
      <w:r>
        <w:t>yty 19.1.2026).</w:t>
      </w:r>
    </w:p>
    <w:p w14:paraId="308C513A" w14:textId="73090582" w:rsidR="003B759E" w:rsidRPr="003B759E" w:rsidRDefault="003B759E" w:rsidP="00DE6C0D">
      <w:pPr>
        <w:jc w:val="left"/>
      </w:pPr>
      <w:proofErr w:type="spellStart"/>
      <w:r w:rsidRPr="003B759E">
        <w:rPr>
          <w:lang w:val="en-US"/>
        </w:rPr>
        <w:t>RadioFreeEurope</w:t>
      </w:r>
      <w:proofErr w:type="spellEnd"/>
      <w:r w:rsidRPr="003B759E">
        <w:rPr>
          <w:lang w:val="en-US"/>
        </w:rPr>
        <w:t xml:space="preserve">/Radio Liberty 3.5.2024. </w:t>
      </w:r>
      <w:r w:rsidRPr="008D78F2">
        <w:rPr>
          <w:i/>
          <w:iCs/>
          <w:lang w:val="en-US"/>
        </w:rPr>
        <w:t>Turkey-Based Ingush Group Labeled 'Undesirable' in Russia.</w:t>
      </w:r>
      <w:r w:rsidRPr="003B759E">
        <w:rPr>
          <w:lang w:val="en-US"/>
        </w:rPr>
        <w:t xml:space="preserve"> </w:t>
      </w:r>
      <w:hyperlink r:id="rId15" w:history="1">
        <w:r w:rsidRPr="003B759E">
          <w:rPr>
            <w:rStyle w:val="Hyperlinkki"/>
          </w:rPr>
          <w:t>https://www.rferl.org/a/ingushetia-turkey-committee-russia-independence-forum-undesirable/32932465.html</w:t>
        </w:r>
      </w:hyperlink>
      <w:r w:rsidRPr="003B759E">
        <w:t xml:space="preserve"> (kä</w:t>
      </w:r>
      <w:r>
        <w:t>yty 9.2.2026).</w:t>
      </w:r>
    </w:p>
    <w:p w14:paraId="3B95111A" w14:textId="614D4E7C" w:rsidR="00E01F7F" w:rsidRPr="00570F66" w:rsidRDefault="00E01F7F" w:rsidP="00E01F7F">
      <w:pPr>
        <w:jc w:val="left"/>
        <w:rPr>
          <w:lang w:val="en-US"/>
        </w:rPr>
      </w:pPr>
      <w:r>
        <w:rPr>
          <w:lang w:val="en-US"/>
        </w:rPr>
        <w:t xml:space="preserve">USDOS (US Department of State) 13.8.2025. </w:t>
      </w:r>
      <w:r>
        <w:rPr>
          <w:i/>
          <w:iCs/>
          <w:lang w:val="en-US"/>
        </w:rPr>
        <w:t xml:space="preserve">Russia 2024 Human Rights Report. </w:t>
      </w:r>
      <w:hyperlink r:id="rId16" w:history="1">
        <w:r w:rsidRPr="00570F66">
          <w:rPr>
            <w:rStyle w:val="Hyperlinkki"/>
            <w:lang w:val="en-US"/>
          </w:rPr>
          <w:t>https://www.state.gov/wp-content/uploads/2025/07/624521_RUSSIA-2024-HUMAN-RIGHTS-REPORT.pdf</w:t>
        </w:r>
      </w:hyperlink>
      <w:r w:rsidRPr="00570F66">
        <w:rPr>
          <w:lang w:val="en-US"/>
        </w:rPr>
        <w:t xml:space="preserve"> (</w:t>
      </w:r>
      <w:proofErr w:type="spellStart"/>
      <w:r w:rsidRPr="00570F66">
        <w:rPr>
          <w:lang w:val="en-US"/>
        </w:rPr>
        <w:t>käyty</w:t>
      </w:r>
      <w:proofErr w:type="spellEnd"/>
      <w:r w:rsidRPr="00570F66">
        <w:rPr>
          <w:lang w:val="en-US"/>
        </w:rPr>
        <w:t xml:space="preserve"> </w:t>
      </w:r>
      <w:r w:rsidR="009B43FF" w:rsidRPr="00570F66">
        <w:rPr>
          <w:lang w:val="en-US"/>
        </w:rPr>
        <w:t>6</w:t>
      </w:r>
      <w:r w:rsidRPr="00570F66">
        <w:rPr>
          <w:lang w:val="en-US"/>
        </w:rPr>
        <w:t>.</w:t>
      </w:r>
      <w:r w:rsidR="009B43FF" w:rsidRPr="00570F66">
        <w:rPr>
          <w:lang w:val="en-US"/>
        </w:rPr>
        <w:t>2</w:t>
      </w:r>
      <w:r w:rsidRPr="00570F66">
        <w:rPr>
          <w:lang w:val="en-US"/>
        </w:rPr>
        <w:t>.202</w:t>
      </w:r>
      <w:r w:rsidR="009B43FF" w:rsidRPr="00570F66">
        <w:rPr>
          <w:lang w:val="en-US"/>
        </w:rPr>
        <w:t>6</w:t>
      </w:r>
      <w:r w:rsidRPr="00570F66">
        <w:rPr>
          <w:lang w:val="en-US"/>
        </w:rPr>
        <w:t>).</w:t>
      </w:r>
    </w:p>
    <w:p w14:paraId="07CCC077" w14:textId="4FF1EF10" w:rsidR="002B7C58" w:rsidRPr="00111435" w:rsidRDefault="002B7C58" w:rsidP="00DE6C0D">
      <w:pPr>
        <w:jc w:val="left"/>
        <w:rPr>
          <w:lang w:val="ru-RU"/>
        </w:rPr>
      </w:pPr>
      <w:r w:rsidRPr="00111435">
        <w:rPr>
          <w:lang w:val="ru-RU"/>
        </w:rPr>
        <w:t>***</w:t>
      </w:r>
    </w:p>
    <w:p w14:paraId="50FD5108" w14:textId="41E9E95B" w:rsidR="002B7C58" w:rsidRPr="00F3364A" w:rsidRDefault="002B7C58" w:rsidP="00DE6C0D">
      <w:pPr>
        <w:jc w:val="left"/>
      </w:pPr>
      <w:r w:rsidRPr="00111435">
        <w:rPr>
          <w:color w:val="404040" w:themeColor="text1" w:themeTint="BF"/>
          <w:lang w:val="ru-RU"/>
        </w:rPr>
        <w:t>Ингушетия/Г</w:t>
      </w:r>
      <w:r w:rsidRPr="00570F66">
        <w:rPr>
          <w:color w:val="404040" w:themeColor="text1" w:themeTint="BF"/>
          <w:lang w:val="en-US"/>
        </w:rPr>
        <w:t>I</w:t>
      </w:r>
      <w:proofErr w:type="spellStart"/>
      <w:r w:rsidRPr="00111435">
        <w:rPr>
          <w:color w:val="404040" w:themeColor="text1" w:themeTint="BF"/>
          <w:lang w:val="ru-RU"/>
        </w:rPr>
        <w:t>алг</w:t>
      </w:r>
      <w:proofErr w:type="spellEnd"/>
      <w:r w:rsidRPr="00570F66">
        <w:rPr>
          <w:color w:val="404040" w:themeColor="text1" w:themeTint="BF"/>
          <w:lang w:val="en-US"/>
        </w:rPr>
        <w:t>I</w:t>
      </w:r>
      <w:proofErr w:type="spellStart"/>
      <w:r w:rsidRPr="00111435">
        <w:rPr>
          <w:color w:val="404040" w:themeColor="text1" w:themeTint="BF"/>
          <w:lang w:val="ru-RU"/>
        </w:rPr>
        <w:t>айче</w:t>
      </w:r>
      <w:proofErr w:type="spellEnd"/>
      <w:r w:rsidRPr="00111435">
        <w:rPr>
          <w:color w:val="404040" w:themeColor="text1" w:themeTint="BF"/>
          <w:lang w:val="ru-RU"/>
        </w:rPr>
        <w:t xml:space="preserve"> [</w:t>
      </w:r>
      <w:proofErr w:type="spellStart"/>
      <w:r w:rsidRPr="00570F66">
        <w:rPr>
          <w:color w:val="404040" w:themeColor="text1" w:themeTint="BF"/>
          <w:lang w:val="en-US"/>
        </w:rPr>
        <w:t>Ingu</w:t>
      </w:r>
      <w:proofErr w:type="spellEnd"/>
      <w:r w:rsidRPr="00111435">
        <w:rPr>
          <w:color w:val="404040" w:themeColor="text1" w:themeTint="BF"/>
          <w:lang w:val="ru-RU"/>
        </w:rPr>
        <w:t>š</w:t>
      </w:r>
      <w:proofErr w:type="spellStart"/>
      <w:r w:rsidRPr="00570F66">
        <w:rPr>
          <w:color w:val="404040" w:themeColor="text1" w:themeTint="BF"/>
          <w:lang w:val="en-US"/>
        </w:rPr>
        <w:t>etija</w:t>
      </w:r>
      <w:proofErr w:type="spellEnd"/>
      <w:r w:rsidRPr="00111435">
        <w:rPr>
          <w:color w:val="404040" w:themeColor="text1" w:themeTint="BF"/>
          <w:lang w:val="ru-RU"/>
        </w:rPr>
        <w:t xml:space="preserve">] 29.10.2021. </w:t>
      </w:r>
      <w:r w:rsidRPr="00111435">
        <w:rPr>
          <w:i/>
          <w:iCs/>
          <w:color w:val="404040" w:themeColor="text1" w:themeTint="BF"/>
          <w:lang w:val="ru-RU"/>
        </w:rPr>
        <w:t xml:space="preserve">Трагедия 29-летней давности — не «эпизод». </w:t>
      </w:r>
      <w:hyperlink r:id="rId17" w:history="1">
        <w:r w:rsidRPr="002B7C58">
          <w:rPr>
            <w:rStyle w:val="Hyperlinkki"/>
          </w:rPr>
          <w:t>https://gazetaingush.ru/obshchestvo/zamorozhennyy-konflikt-i-popytki-ne-videt-problemu-bez-vesti-propavshih-ingushey-osenyu</w:t>
        </w:r>
      </w:hyperlink>
      <w:r w:rsidRPr="002B7C58">
        <w:t xml:space="preserve"> (kä</w:t>
      </w:r>
      <w:r>
        <w:t>yty 22.1.2026).</w:t>
      </w:r>
    </w:p>
    <w:p w14:paraId="3D9BAA6A" w14:textId="0F6C9E0A" w:rsidR="00873A37" w:rsidRPr="00111435" w:rsidRDefault="00EB57A6" w:rsidP="00DE6C0D">
      <w:pPr>
        <w:jc w:val="left"/>
        <w:rPr>
          <w:lang w:val="ru-RU"/>
        </w:rPr>
      </w:pPr>
      <w:proofErr w:type="spellStart"/>
      <w:r w:rsidRPr="00111435">
        <w:rPr>
          <w:lang w:val="ru-RU"/>
        </w:rPr>
        <w:t>Кавказ.Реалии</w:t>
      </w:r>
      <w:proofErr w:type="spellEnd"/>
      <w:r w:rsidRPr="00111435">
        <w:rPr>
          <w:lang w:val="ru-RU"/>
        </w:rPr>
        <w:t xml:space="preserve"> [</w:t>
      </w:r>
      <w:proofErr w:type="spellStart"/>
      <w:r w:rsidRPr="00596452">
        <w:t>Kavkaz</w:t>
      </w:r>
      <w:proofErr w:type="spellEnd"/>
      <w:r w:rsidR="000139CC" w:rsidRPr="00111435">
        <w:rPr>
          <w:lang w:val="ru-RU"/>
        </w:rPr>
        <w:t>.</w:t>
      </w:r>
      <w:proofErr w:type="spellStart"/>
      <w:r w:rsidRPr="00596452">
        <w:t>Realii</w:t>
      </w:r>
      <w:proofErr w:type="spellEnd"/>
      <w:r w:rsidRPr="00111435">
        <w:rPr>
          <w:lang w:val="ru-RU"/>
        </w:rPr>
        <w:t xml:space="preserve">] 4.9.2025. </w:t>
      </w:r>
      <w:r w:rsidRPr="00111435">
        <w:rPr>
          <w:i/>
          <w:iCs/>
          <w:lang w:val="ru-RU"/>
        </w:rPr>
        <w:t>Бытовой конфликт или многолетний спор? Драка на границе Ингушетии и Северной Осетии.</w:t>
      </w:r>
      <w:r w:rsidRPr="00111435">
        <w:rPr>
          <w:lang w:val="ru-RU"/>
        </w:rPr>
        <w:t xml:space="preserve"> </w:t>
      </w:r>
      <w:hyperlink r:id="rId18" w:history="1">
        <w:r w:rsidRPr="00EB57A6">
          <w:rPr>
            <w:rStyle w:val="Hyperlinkki"/>
          </w:rPr>
          <w:t>https</w:t>
        </w:r>
        <w:r w:rsidRPr="00111435">
          <w:rPr>
            <w:rStyle w:val="Hyperlinkki"/>
            <w:lang w:val="ru-RU"/>
          </w:rPr>
          <w:t>://</w:t>
        </w:r>
        <w:r w:rsidRPr="00EB57A6">
          <w:rPr>
            <w:rStyle w:val="Hyperlinkki"/>
          </w:rPr>
          <w:t>www</w:t>
        </w:r>
        <w:r w:rsidRPr="00111435">
          <w:rPr>
            <w:rStyle w:val="Hyperlinkki"/>
            <w:lang w:val="ru-RU"/>
          </w:rPr>
          <w:t>.</w:t>
        </w:r>
        <w:r w:rsidRPr="00EB57A6">
          <w:rPr>
            <w:rStyle w:val="Hyperlinkki"/>
          </w:rPr>
          <w:t>kavkazr</w:t>
        </w:r>
        <w:r w:rsidRPr="00111435">
          <w:rPr>
            <w:rStyle w:val="Hyperlinkki"/>
            <w:lang w:val="ru-RU"/>
          </w:rPr>
          <w:t>.</w:t>
        </w:r>
        <w:r w:rsidRPr="00EB57A6">
          <w:rPr>
            <w:rStyle w:val="Hyperlinkki"/>
          </w:rPr>
          <w:t>com</w:t>
        </w:r>
        <w:r w:rsidRPr="00111435">
          <w:rPr>
            <w:rStyle w:val="Hyperlinkki"/>
            <w:lang w:val="ru-RU"/>
          </w:rPr>
          <w:t>/</w:t>
        </w:r>
        <w:r w:rsidRPr="00EB57A6">
          <w:rPr>
            <w:rStyle w:val="Hyperlinkki"/>
          </w:rPr>
          <w:t>a</w:t>
        </w:r>
        <w:r w:rsidRPr="00111435">
          <w:rPr>
            <w:rStyle w:val="Hyperlinkki"/>
            <w:lang w:val="ru-RU"/>
          </w:rPr>
          <w:t>/</w:t>
        </w:r>
        <w:r w:rsidRPr="00EB57A6">
          <w:rPr>
            <w:rStyle w:val="Hyperlinkki"/>
          </w:rPr>
          <w:t>draka</w:t>
        </w:r>
        <w:r w:rsidRPr="00111435">
          <w:rPr>
            <w:rStyle w:val="Hyperlinkki"/>
            <w:lang w:val="ru-RU"/>
          </w:rPr>
          <w:t>-</w:t>
        </w:r>
        <w:r w:rsidRPr="00EB57A6">
          <w:rPr>
            <w:rStyle w:val="Hyperlinkki"/>
          </w:rPr>
          <w:t>na</w:t>
        </w:r>
        <w:r w:rsidRPr="00111435">
          <w:rPr>
            <w:rStyle w:val="Hyperlinkki"/>
            <w:lang w:val="ru-RU"/>
          </w:rPr>
          <w:t>-</w:t>
        </w:r>
        <w:r w:rsidRPr="00EB57A6">
          <w:rPr>
            <w:rStyle w:val="Hyperlinkki"/>
          </w:rPr>
          <w:t>granitse</w:t>
        </w:r>
        <w:r w:rsidRPr="00111435">
          <w:rPr>
            <w:rStyle w:val="Hyperlinkki"/>
            <w:lang w:val="ru-RU"/>
          </w:rPr>
          <w:t>-</w:t>
        </w:r>
        <w:r w:rsidRPr="00EB57A6">
          <w:rPr>
            <w:rStyle w:val="Hyperlinkki"/>
          </w:rPr>
          <w:t>ingushetii</w:t>
        </w:r>
        <w:r w:rsidRPr="00111435">
          <w:rPr>
            <w:rStyle w:val="Hyperlinkki"/>
            <w:lang w:val="ru-RU"/>
          </w:rPr>
          <w:t>-</w:t>
        </w:r>
        <w:r w:rsidRPr="00EB57A6">
          <w:rPr>
            <w:rStyle w:val="Hyperlinkki"/>
          </w:rPr>
          <w:t>i</w:t>
        </w:r>
        <w:r w:rsidRPr="00111435">
          <w:rPr>
            <w:rStyle w:val="Hyperlinkki"/>
            <w:lang w:val="ru-RU"/>
          </w:rPr>
          <w:t>-</w:t>
        </w:r>
        <w:r w:rsidRPr="00EB57A6">
          <w:rPr>
            <w:rStyle w:val="Hyperlinkki"/>
          </w:rPr>
          <w:t>severnoy</w:t>
        </w:r>
        <w:r w:rsidRPr="00111435">
          <w:rPr>
            <w:rStyle w:val="Hyperlinkki"/>
            <w:lang w:val="ru-RU"/>
          </w:rPr>
          <w:t>-</w:t>
        </w:r>
        <w:r w:rsidRPr="00EB57A6">
          <w:rPr>
            <w:rStyle w:val="Hyperlinkki"/>
          </w:rPr>
          <w:t>osetii</w:t>
        </w:r>
        <w:r w:rsidRPr="00111435">
          <w:rPr>
            <w:rStyle w:val="Hyperlinkki"/>
            <w:lang w:val="ru-RU"/>
          </w:rPr>
          <w:t>-</w:t>
        </w:r>
        <w:r w:rsidRPr="00EB57A6">
          <w:rPr>
            <w:rStyle w:val="Hyperlinkki"/>
          </w:rPr>
          <w:t>mezhnatsionaljnye</w:t>
        </w:r>
        <w:r w:rsidRPr="00111435">
          <w:rPr>
            <w:rStyle w:val="Hyperlinkki"/>
            <w:lang w:val="ru-RU"/>
          </w:rPr>
          <w:t>-</w:t>
        </w:r>
        <w:r w:rsidRPr="00EB57A6">
          <w:rPr>
            <w:rStyle w:val="Hyperlinkki"/>
          </w:rPr>
          <w:t>spory</w:t>
        </w:r>
        <w:r w:rsidRPr="00111435">
          <w:rPr>
            <w:rStyle w:val="Hyperlinkki"/>
            <w:lang w:val="ru-RU"/>
          </w:rPr>
          <w:t>-</w:t>
        </w:r>
        <w:r w:rsidRPr="00EB57A6">
          <w:rPr>
            <w:rStyle w:val="Hyperlinkki"/>
          </w:rPr>
          <w:t>ili</w:t>
        </w:r>
        <w:r w:rsidRPr="00111435">
          <w:rPr>
            <w:rStyle w:val="Hyperlinkki"/>
            <w:lang w:val="ru-RU"/>
          </w:rPr>
          <w:t>-</w:t>
        </w:r>
        <w:r w:rsidRPr="00EB57A6">
          <w:rPr>
            <w:rStyle w:val="Hyperlinkki"/>
          </w:rPr>
          <w:t>bytovoy</w:t>
        </w:r>
        <w:r w:rsidRPr="00111435">
          <w:rPr>
            <w:rStyle w:val="Hyperlinkki"/>
            <w:lang w:val="ru-RU"/>
          </w:rPr>
          <w:t>-</w:t>
        </w:r>
        <w:r w:rsidRPr="00EB57A6">
          <w:rPr>
            <w:rStyle w:val="Hyperlinkki"/>
          </w:rPr>
          <w:t>konflikt</w:t>
        </w:r>
        <w:r w:rsidRPr="00111435">
          <w:rPr>
            <w:rStyle w:val="Hyperlinkki"/>
            <w:lang w:val="ru-RU"/>
          </w:rPr>
          <w:t>-/33519767.</w:t>
        </w:r>
        <w:r w:rsidRPr="00EB57A6">
          <w:rPr>
            <w:rStyle w:val="Hyperlinkki"/>
          </w:rPr>
          <w:t>html</w:t>
        </w:r>
      </w:hyperlink>
      <w:r w:rsidRPr="00111435">
        <w:rPr>
          <w:lang w:val="ru-RU"/>
        </w:rPr>
        <w:t xml:space="preserve"> (</w:t>
      </w:r>
      <w:r w:rsidRPr="00EB57A6">
        <w:t>k</w:t>
      </w:r>
      <w:r w:rsidRPr="00111435">
        <w:rPr>
          <w:lang w:val="ru-RU"/>
        </w:rPr>
        <w:t>ä</w:t>
      </w:r>
      <w:r>
        <w:t>yty</w:t>
      </w:r>
      <w:r w:rsidRPr="00111435">
        <w:rPr>
          <w:lang w:val="ru-RU"/>
        </w:rPr>
        <w:t xml:space="preserve"> 19.1.2026).</w:t>
      </w:r>
    </w:p>
    <w:p w14:paraId="547B0BDC" w14:textId="3E775B87" w:rsidR="001A37EE" w:rsidRPr="00111435" w:rsidRDefault="001A37EE" w:rsidP="001A37EE">
      <w:pPr>
        <w:pStyle w:val="Alaviitteenteksti"/>
        <w:rPr>
          <w:lang w:val="ru-RU"/>
        </w:rPr>
      </w:pPr>
      <w:proofErr w:type="spellStart"/>
      <w:r w:rsidRPr="00111435">
        <w:rPr>
          <w:lang w:val="ru-RU"/>
        </w:rPr>
        <w:t>Кавказски</w:t>
      </w:r>
      <w:proofErr w:type="spellEnd"/>
      <w:r w:rsidRPr="00111435">
        <w:rPr>
          <w:lang w:val="ru-RU"/>
        </w:rPr>
        <w:t xml:space="preserve"> узел [</w:t>
      </w:r>
      <w:proofErr w:type="spellStart"/>
      <w:r>
        <w:t>Kavkaz</w:t>
      </w:r>
      <w:r w:rsidR="00BD4107">
        <w:t>s</w:t>
      </w:r>
      <w:r>
        <w:t>ki</w:t>
      </w:r>
      <w:proofErr w:type="spellEnd"/>
      <w:r w:rsidRPr="00111435">
        <w:rPr>
          <w:lang w:val="ru-RU"/>
        </w:rPr>
        <w:t xml:space="preserve"> </w:t>
      </w:r>
      <w:proofErr w:type="spellStart"/>
      <w:r>
        <w:t>uzel</w:t>
      </w:r>
      <w:proofErr w:type="spellEnd"/>
      <w:r w:rsidRPr="00111435">
        <w:rPr>
          <w:lang w:val="ru-RU"/>
        </w:rPr>
        <w:t xml:space="preserve">] 19.11.2021. </w:t>
      </w:r>
      <w:r w:rsidRPr="00111435">
        <w:rPr>
          <w:i/>
          <w:iCs/>
          <w:lang w:val="ru-RU"/>
        </w:rPr>
        <w:t>Межнациональный конфликт изменил окраску бытовых инцидентов в Пригородном районе.</w:t>
      </w:r>
      <w:r w:rsidRPr="00111435">
        <w:rPr>
          <w:lang w:val="ru-RU"/>
        </w:rPr>
        <w:t xml:space="preserve"> </w:t>
      </w:r>
      <w:hyperlink r:id="rId19" w:history="1">
        <w:r w:rsidRPr="001A37EE">
          <w:rPr>
            <w:rStyle w:val="Hyperlinkki"/>
          </w:rPr>
          <w:t>https</w:t>
        </w:r>
        <w:r w:rsidRPr="00111435">
          <w:rPr>
            <w:rStyle w:val="Hyperlinkki"/>
            <w:lang w:val="ru-RU"/>
          </w:rPr>
          <w:t>://</w:t>
        </w:r>
        <w:r w:rsidRPr="001A37EE">
          <w:rPr>
            <w:rStyle w:val="Hyperlinkki"/>
          </w:rPr>
          <w:t>www</w:t>
        </w:r>
        <w:r w:rsidRPr="00111435">
          <w:rPr>
            <w:rStyle w:val="Hyperlinkki"/>
            <w:lang w:val="ru-RU"/>
          </w:rPr>
          <w:t>.</w:t>
        </w:r>
        <w:r w:rsidRPr="001A37EE">
          <w:rPr>
            <w:rStyle w:val="Hyperlinkki"/>
          </w:rPr>
          <w:t>kavkaz</w:t>
        </w:r>
        <w:r w:rsidRPr="00111435">
          <w:rPr>
            <w:rStyle w:val="Hyperlinkki"/>
            <w:lang w:val="ru-RU"/>
          </w:rPr>
          <w:t>-</w:t>
        </w:r>
        <w:r w:rsidRPr="001A37EE">
          <w:rPr>
            <w:rStyle w:val="Hyperlinkki"/>
          </w:rPr>
          <w:t>uzel</w:t>
        </w:r>
        <w:r w:rsidRPr="00111435">
          <w:rPr>
            <w:rStyle w:val="Hyperlinkki"/>
            <w:lang w:val="ru-RU"/>
          </w:rPr>
          <w:t>.</w:t>
        </w:r>
        <w:r w:rsidRPr="001A37EE">
          <w:rPr>
            <w:rStyle w:val="Hyperlinkki"/>
          </w:rPr>
          <w:t>eu</w:t>
        </w:r>
        <w:r w:rsidRPr="00111435">
          <w:rPr>
            <w:rStyle w:val="Hyperlinkki"/>
            <w:lang w:val="ru-RU"/>
          </w:rPr>
          <w:t>/</w:t>
        </w:r>
        <w:r w:rsidRPr="001A37EE">
          <w:rPr>
            <w:rStyle w:val="Hyperlinkki"/>
          </w:rPr>
          <w:t>articles</w:t>
        </w:r>
        <w:r w:rsidRPr="00111435">
          <w:rPr>
            <w:rStyle w:val="Hyperlinkki"/>
            <w:lang w:val="ru-RU"/>
          </w:rPr>
          <w:t>/370327/</w:t>
        </w:r>
      </w:hyperlink>
      <w:r w:rsidRPr="00111435">
        <w:rPr>
          <w:lang w:val="ru-RU"/>
        </w:rPr>
        <w:t xml:space="preserve"> </w:t>
      </w:r>
      <w:r w:rsidRPr="00111435">
        <w:rPr>
          <w:color w:val="404040" w:themeColor="text1" w:themeTint="BF"/>
          <w:lang w:val="ru-RU"/>
        </w:rPr>
        <w:t>(</w:t>
      </w:r>
      <w:r w:rsidRPr="002F0B59">
        <w:rPr>
          <w:color w:val="404040" w:themeColor="text1" w:themeTint="BF"/>
        </w:rPr>
        <w:t>k</w:t>
      </w:r>
      <w:r w:rsidRPr="00111435">
        <w:rPr>
          <w:color w:val="404040" w:themeColor="text1" w:themeTint="BF"/>
          <w:lang w:val="ru-RU"/>
        </w:rPr>
        <w:t>ä</w:t>
      </w:r>
      <w:r>
        <w:rPr>
          <w:color w:val="404040" w:themeColor="text1" w:themeTint="BF"/>
        </w:rPr>
        <w:t>yty</w:t>
      </w:r>
      <w:r w:rsidRPr="00111435">
        <w:rPr>
          <w:color w:val="404040" w:themeColor="text1" w:themeTint="BF"/>
          <w:lang w:val="ru-RU"/>
        </w:rPr>
        <w:t xml:space="preserve"> 29.1.2026).</w:t>
      </w:r>
    </w:p>
    <w:p w14:paraId="59A1371D" w14:textId="055A514F" w:rsidR="00C569FF" w:rsidRPr="00111435" w:rsidRDefault="00C569FF" w:rsidP="00DE6C0D">
      <w:pPr>
        <w:jc w:val="left"/>
        <w:rPr>
          <w:lang w:val="ru-RU"/>
        </w:rPr>
      </w:pPr>
      <w:r w:rsidRPr="00111435">
        <w:rPr>
          <w:color w:val="404040" w:themeColor="text1" w:themeTint="BF"/>
          <w:lang w:val="ru-RU"/>
        </w:rPr>
        <w:t>Фортанга</w:t>
      </w:r>
      <w:r w:rsidRPr="00111435">
        <w:rPr>
          <w:lang w:val="ru-RU"/>
        </w:rPr>
        <w:t xml:space="preserve"> [</w:t>
      </w:r>
      <w:proofErr w:type="spellStart"/>
      <w:r>
        <w:t>Fortanga</w:t>
      </w:r>
      <w:proofErr w:type="spellEnd"/>
      <w:r w:rsidRPr="00111435">
        <w:rPr>
          <w:lang w:val="ru-RU"/>
        </w:rPr>
        <w:t xml:space="preserve">] </w:t>
      </w:r>
    </w:p>
    <w:p w14:paraId="74EDF885" w14:textId="7C30EB8E" w:rsidR="00085EC5" w:rsidRDefault="00CB0B6A" w:rsidP="00085EC5">
      <w:pPr>
        <w:ind w:left="720"/>
        <w:jc w:val="left"/>
      </w:pPr>
      <w:r w:rsidRPr="00111435">
        <w:rPr>
          <w:lang w:val="ru-RU"/>
        </w:rPr>
        <w:t>30.</w:t>
      </w:r>
      <w:r w:rsidR="00085EC5" w:rsidRPr="00111435">
        <w:rPr>
          <w:lang w:val="ru-RU"/>
        </w:rPr>
        <w:t xml:space="preserve">10.2022. </w:t>
      </w:r>
      <w:r w:rsidR="00085EC5" w:rsidRPr="00111435">
        <w:rPr>
          <w:i/>
          <w:iCs/>
          <w:lang w:val="ru-RU"/>
        </w:rPr>
        <w:t>«Надо ехать сюда, жить и созидать». Живущие в Пригородном районе ингушские деятели – о перспективах и мечтах.</w:t>
      </w:r>
      <w:r w:rsidR="00085EC5" w:rsidRPr="00111435">
        <w:rPr>
          <w:lang w:val="ru-RU"/>
        </w:rPr>
        <w:t xml:space="preserve"> </w:t>
      </w:r>
      <w:hyperlink r:id="rId20" w:history="1">
        <w:r w:rsidR="00085EC5" w:rsidRPr="006A5E81">
          <w:rPr>
            <w:rStyle w:val="Hyperlinkki"/>
          </w:rPr>
          <w:t>https://fortanga.org/2022/10/nado-</w:t>
        </w:r>
        <w:r w:rsidR="00085EC5" w:rsidRPr="006A5E81">
          <w:rPr>
            <w:rStyle w:val="Hyperlinkki"/>
          </w:rPr>
          <w:lastRenderedPageBreak/>
          <w:t>ehat-syuda-zhit-i-sozidat-zhivushhie-v-prigorodnom-rajone-ingushskie-deyateli-o-perspektivah-i-mechtah/</w:t>
        </w:r>
      </w:hyperlink>
      <w:r w:rsidR="00085EC5">
        <w:t xml:space="preserve"> </w:t>
      </w:r>
      <w:r w:rsidR="00085EC5" w:rsidRPr="00F60BD7">
        <w:t>(käyty 2</w:t>
      </w:r>
      <w:r w:rsidR="00085EC5">
        <w:t>3</w:t>
      </w:r>
      <w:r w:rsidR="00085EC5" w:rsidRPr="00F60BD7">
        <w:t>.1.2026).</w:t>
      </w:r>
    </w:p>
    <w:p w14:paraId="79694F9D" w14:textId="7BC9A031" w:rsidR="00C569FF" w:rsidRDefault="00C569FF" w:rsidP="00DE6C0D">
      <w:pPr>
        <w:ind w:left="720"/>
        <w:jc w:val="left"/>
      </w:pPr>
      <w:r w:rsidRPr="00111435">
        <w:rPr>
          <w:lang w:val="ru-RU"/>
        </w:rPr>
        <w:t xml:space="preserve">30.5.2022. </w:t>
      </w:r>
      <w:r w:rsidRPr="00111435">
        <w:rPr>
          <w:i/>
          <w:iCs/>
          <w:lang w:val="ru-RU"/>
        </w:rPr>
        <w:t xml:space="preserve">Исследование: Низкая интеграция ингушей в Пригородном районе —  фактор дестабилизации отношений между двумя народами. </w:t>
      </w:r>
      <w:hyperlink r:id="rId21" w:history="1">
        <w:r w:rsidRPr="00F60BD7">
          <w:rPr>
            <w:rStyle w:val="Hyperlinkki"/>
          </w:rPr>
          <w:t>https://fortanga.org/2022/05/issledovanie-nizkaya-integracziya-ingushej-v-prigorodnom-rajone-faktor-destabilizaczii-otnoshenij-mezhdu-dvumya-narodami/</w:t>
        </w:r>
      </w:hyperlink>
      <w:r w:rsidRPr="00F60BD7">
        <w:t>(käyty 22.1.2026).</w:t>
      </w:r>
    </w:p>
    <w:p w14:paraId="3B5D9164" w14:textId="01137084" w:rsidR="002F0B59" w:rsidRDefault="002F0B59" w:rsidP="00DE6C0D">
      <w:pPr>
        <w:ind w:left="720"/>
        <w:jc w:val="left"/>
        <w:rPr>
          <w:color w:val="404040" w:themeColor="text1" w:themeTint="BF"/>
        </w:rPr>
      </w:pPr>
      <w:r w:rsidRPr="00111435">
        <w:rPr>
          <w:color w:val="404040" w:themeColor="text1" w:themeTint="BF"/>
          <w:lang w:val="ru-RU"/>
        </w:rPr>
        <w:t xml:space="preserve">11.11.2021. </w:t>
      </w:r>
      <w:r w:rsidRPr="00111435">
        <w:rPr>
          <w:i/>
          <w:iCs/>
          <w:color w:val="404040" w:themeColor="text1" w:themeTint="BF"/>
          <w:lang w:val="ru-RU"/>
        </w:rPr>
        <w:t xml:space="preserve">Ингуши и осетины пострадали в результате перестрелки на </w:t>
      </w:r>
      <w:proofErr w:type="spellStart"/>
      <w:r w:rsidRPr="00111435">
        <w:rPr>
          <w:i/>
          <w:iCs/>
          <w:color w:val="404040" w:themeColor="text1" w:themeTint="BF"/>
          <w:lang w:val="ru-RU"/>
        </w:rPr>
        <w:t>Карцинском</w:t>
      </w:r>
      <w:proofErr w:type="spellEnd"/>
      <w:r w:rsidRPr="00111435">
        <w:rPr>
          <w:i/>
          <w:iCs/>
          <w:color w:val="404040" w:themeColor="text1" w:themeTint="BF"/>
          <w:lang w:val="ru-RU"/>
        </w:rPr>
        <w:t xml:space="preserve"> шоссе. </w:t>
      </w:r>
      <w:hyperlink r:id="rId22" w:history="1">
        <w:r w:rsidRPr="002F0B59">
          <w:rPr>
            <w:rStyle w:val="Hyperlinkki"/>
          </w:rPr>
          <w:t>https://fortanga.org/2021/11/ingushi-i-osetiny-postradali-v-rezultate-perestrelki-na-karczinskom-shosse/</w:t>
        </w:r>
      </w:hyperlink>
      <w:r w:rsidRPr="002F0B59">
        <w:rPr>
          <w:i/>
          <w:iCs/>
          <w:color w:val="404040" w:themeColor="text1" w:themeTint="BF"/>
        </w:rPr>
        <w:t xml:space="preserve"> </w:t>
      </w:r>
      <w:r w:rsidRPr="002F0B59">
        <w:rPr>
          <w:color w:val="404040" w:themeColor="text1" w:themeTint="BF"/>
        </w:rPr>
        <w:t>(kä</w:t>
      </w:r>
      <w:r>
        <w:rPr>
          <w:color w:val="404040" w:themeColor="text1" w:themeTint="BF"/>
        </w:rPr>
        <w:t>yty 29.1.2026).</w:t>
      </w:r>
    </w:p>
    <w:p w14:paraId="057D5765" w14:textId="61D01D0A" w:rsidR="00F646AF" w:rsidRDefault="00F646AF" w:rsidP="00DE6C0D">
      <w:pPr>
        <w:ind w:left="720"/>
        <w:jc w:val="left"/>
        <w:rPr>
          <w:color w:val="404040" w:themeColor="text1" w:themeTint="BF"/>
        </w:rPr>
      </w:pPr>
      <w:r w:rsidRPr="00111435">
        <w:rPr>
          <w:color w:val="404040" w:themeColor="text1" w:themeTint="BF"/>
          <w:lang w:val="ru-RU"/>
        </w:rPr>
        <w:t>4.11.2021.</w:t>
      </w:r>
      <w:r w:rsidRPr="00111435">
        <w:rPr>
          <w:lang w:val="ru-RU"/>
        </w:rPr>
        <w:t xml:space="preserve"> </w:t>
      </w:r>
      <w:r w:rsidRPr="00111435">
        <w:rPr>
          <w:i/>
          <w:iCs/>
          <w:color w:val="404040" w:themeColor="text1" w:themeTint="BF"/>
          <w:lang w:val="ru-RU"/>
        </w:rPr>
        <w:t xml:space="preserve">Три ингушских подростка пострадали в Пригородном районе Северной Осетии. </w:t>
      </w:r>
      <w:hyperlink r:id="rId23" w:history="1">
        <w:r w:rsidRPr="00F646AF">
          <w:rPr>
            <w:rStyle w:val="Hyperlinkki"/>
          </w:rPr>
          <w:t>https://fortanga.org/2021/11/tri-ingushskih-podrostka-postradali-v-prigorodnom-rajone-severnoj-osetii/</w:t>
        </w:r>
      </w:hyperlink>
      <w:r w:rsidRPr="00F646AF">
        <w:rPr>
          <w:i/>
          <w:iCs/>
          <w:color w:val="404040" w:themeColor="text1" w:themeTint="BF"/>
        </w:rPr>
        <w:t xml:space="preserve"> </w:t>
      </w:r>
      <w:r w:rsidRPr="00F646AF">
        <w:rPr>
          <w:color w:val="404040" w:themeColor="text1" w:themeTint="BF"/>
        </w:rPr>
        <w:t>(kä</w:t>
      </w:r>
      <w:r>
        <w:rPr>
          <w:color w:val="404040" w:themeColor="text1" w:themeTint="BF"/>
        </w:rPr>
        <w:t>yty 29.1.2026).</w:t>
      </w:r>
    </w:p>
    <w:p w14:paraId="521BF88A" w14:textId="07F70578" w:rsidR="00A66BBC" w:rsidRPr="00F60BD7" w:rsidRDefault="00A66BBC" w:rsidP="00DE6C0D">
      <w:pPr>
        <w:ind w:left="720"/>
        <w:jc w:val="left"/>
      </w:pPr>
      <w:r w:rsidRPr="00111435">
        <w:rPr>
          <w:color w:val="404040" w:themeColor="text1" w:themeTint="BF"/>
          <w:lang w:val="ru-RU"/>
        </w:rPr>
        <w:t xml:space="preserve">30.10.2021. </w:t>
      </w:r>
      <w:r w:rsidRPr="00111435">
        <w:rPr>
          <w:i/>
          <w:iCs/>
          <w:color w:val="404040" w:themeColor="text1" w:themeTint="BF"/>
          <w:lang w:val="ru-RU"/>
        </w:rPr>
        <w:t>29 лет спустя: Жители Ингушетии рассказали о жизни в Пригородном районе.</w:t>
      </w:r>
      <w:r w:rsidRPr="00111435">
        <w:rPr>
          <w:color w:val="404040" w:themeColor="text1" w:themeTint="BF"/>
          <w:lang w:val="ru-RU"/>
        </w:rPr>
        <w:t xml:space="preserve"> </w:t>
      </w:r>
      <w:hyperlink r:id="rId24" w:history="1">
        <w:r w:rsidRPr="00A66BBC">
          <w:rPr>
            <w:rStyle w:val="Hyperlinkki"/>
          </w:rPr>
          <w:t>https://fortanga.org/2021/10/29-let-spustya-zhiteli-ingushetii-rasskazali-o-zhizni-v-prigorodnom-rajone/</w:t>
        </w:r>
      </w:hyperlink>
      <w:r w:rsidRPr="00A66BBC">
        <w:rPr>
          <w:color w:val="404040" w:themeColor="text1" w:themeTint="BF"/>
        </w:rPr>
        <w:t xml:space="preserve"> (kä</w:t>
      </w:r>
      <w:r>
        <w:rPr>
          <w:color w:val="404040" w:themeColor="text1" w:themeTint="BF"/>
        </w:rPr>
        <w:t>yty 23.1.2026).</w:t>
      </w:r>
    </w:p>
    <w:p w14:paraId="6FD990B2" w14:textId="2A997CB3" w:rsidR="00C569FF" w:rsidRPr="00F61A7B" w:rsidRDefault="00C569FF" w:rsidP="00DE6C0D">
      <w:pPr>
        <w:ind w:left="720"/>
        <w:jc w:val="left"/>
      </w:pPr>
      <w:r w:rsidRPr="00111435">
        <w:rPr>
          <w:lang w:val="ru-RU"/>
        </w:rPr>
        <w:t xml:space="preserve">30.10.2020. </w:t>
      </w:r>
      <w:r w:rsidRPr="00111435">
        <w:rPr>
          <w:i/>
          <w:iCs/>
          <w:lang w:val="ru-RU"/>
        </w:rPr>
        <w:t>«Любой частный случай моментально превращается в межнациональный конфликт». Интервью с руководителем общества «</w:t>
      </w:r>
      <w:proofErr w:type="spellStart"/>
      <w:r w:rsidRPr="00111435">
        <w:rPr>
          <w:i/>
          <w:iCs/>
          <w:lang w:val="ru-RU"/>
        </w:rPr>
        <w:t>Даймокх</w:t>
      </w:r>
      <w:proofErr w:type="spellEnd"/>
      <w:r w:rsidRPr="00111435">
        <w:rPr>
          <w:i/>
          <w:iCs/>
          <w:lang w:val="ru-RU"/>
        </w:rPr>
        <w:t>», помогающим ингушам в Северной Осетии.</w:t>
      </w:r>
      <w:r w:rsidRPr="00111435">
        <w:rPr>
          <w:lang w:val="ru-RU"/>
        </w:rPr>
        <w:t xml:space="preserve"> </w:t>
      </w:r>
      <w:hyperlink r:id="rId25" w:history="1">
        <w:r w:rsidRPr="00F61A7B">
          <w:rPr>
            <w:rStyle w:val="Hyperlinkki"/>
          </w:rPr>
          <w:t>https://fortanga.org/2020/10/darbazanov-intervyu/</w:t>
        </w:r>
      </w:hyperlink>
      <w:r w:rsidRPr="00F61A7B">
        <w:t xml:space="preserve"> (käyty 22.1.2026)</w:t>
      </w:r>
    </w:p>
    <w:p w14:paraId="5976CABA" w14:textId="5D51AA07" w:rsidR="00E369DB" w:rsidRPr="00111435" w:rsidRDefault="00E369DB" w:rsidP="00E369DB">
      <w:pPr>
        <w:jc w:val="left"/>
        <w:rPr>
          <w:lang w:val="ru-RU"/>
        </w:rPr>
      </w:pPr>
      <w:proofErr w:type="spellStart"/>
      <w:r w:rsidRPr="00E369DB">
        <w:rPr>
          <w:lang w:val="en-US"/>
        </w:rPr>
        <w:t>Центр</w:t>
      </w:r>
      <w:proofErr w:type="spellEnd"/>
      <w:r w:rsidRPr="00F61A7B">
        <w:t xml:space="preserve"> </w:t>
      </w:r>
      <w:proofErr w:type="spellStart"/>
      <w:r w:rsidRPr="00E369DB">
        <w:rPr>
          <w:lang w:val="en-US"/>
        </w:rPr>
        <w:t>защиты</w:t>
      </w:r>
      <w:proofErr w:type="spellEnd"/>
      <w:r w:rsidRPr="00F61A7B">
        <w:t xml:space="preserve"> </w:t>
      </w:r>
      <w:proofErr w:type="spellStart"/>
      <w:r w:rsidRPr="00E369DB">
        <w:rPr>
          <w:lang w:val="en-US"/>
        </w:rPr>
        <w:t>прав</w:t>
      </w:r>
      <w:proofErr w:type="spellEnd"/>
      <w:r w:rsidRPr="00F61A7B">
        <w:t xml:space="preserve"> </w:t>
      </w:r>
      <w:proofErr w:type="spellStart"/>
      <w:r w:rsidRPr="00E369DB">
        <w:rPr>
          <w:lang w:val="en-US"/>
        </w:rPr>
        <w:t>человека</w:t>
      </w:r>
      <w:proofErr w:type="spellEnd"/>
      <w:r w:rsidRPr="00F61A7B">
        <w:t xml:space="preserve"> «</w:t>
      </w:r>
      <w:proofErr w:type="spellStart"/>
      <w:r w:rsidRPr="00E369DB">
        <w:rPr>
          <w:lang w:val="en-US"/>
        </w:rPr>
        <w:t>Мемориал</w:t>
      </w:r>
      <w:proofErr w:type="spellEnd"/>
      <w:r w:rsidRPr="00F61A7B">
        <w:t>» [</w:t>
      </w:r>
      <w:proofErr w:type="spellStart"/>
      <w:r w:rsidRPr="00F61A7B">
        <w:t>Tsentr</w:t>
      </w:r>
      <w:proofErr w:type="spellEnd"/>
      <w:r w:rsidRPr="00F61A7B">
        <w:t xml:space="preserve"> </w:t>
      </w:r>
      <w:proofErr w:type="spellStart"/>
      <w:r w:rsidRPr="00F61A7B">
        <w:t>zaštšiti</w:t>
      </w:r>
      <w:proofErr w:type="spellEnd"/>
      <w:r w:rsidRPr="00F61A7B">
        <w:t xml:space="preserve"> </w:t>
      </w:r>
      <w:proofErr w:type="spellStart"/>
      <w:r w:rsidRPr="00F61A7B">
        <w:t>prav</w:t>
      </w:r>
      <w:proofErr w:type="spellEnd"/>
      <w:r w:rsidRPr="00F61A7B">
        <w:t xml:space="preserve"> </w:t>
      </w:r>
      <w:proofErr w:type="spellStart"/>
      <w:r w:rsidRPr="00F61A7B">
        <w:t>tšeloveka</w:t>
      </w:r>
      <w:proofErr w:type="spellEnd"/>
      <w:r w:rsidRPr="00F61A7B">
        <w:t xml:space="preserve"> ”</w:t>
      </w:r>
      <w:proofErr w:type="spellStart"/>
      <w:r w:rsidRPr="00F61A7B">
        <w:t>Memorial</w:t>
      </w:r>
      <w:proofErr w:type="spellEnd"/>
      <w:r w:rsidRPr="00F61A7B">
        <w:t xml:space="preserve">”] 31.10.2024. </w:t>
      </w:r>
      <w:r w:rsidRPr="00111435">
        <w:rPr>
          <w:i/>
          <w:iCs/>
          <w:lang w:val="ru-RU"/>
        </w:rPr>
        <w:t xml:space="preserve">По материалам архива: осетино-ингушский конфликт. </w:t>
      </w:r>
      <w:hyperlink r:id="rId26" w:history="1">
        <w:r w:rsidRPr="00E369DB">
          <w:rPr>
            <w:rStyle w:val="Hyperlinkki"/>
          </w:rPr>
          <w:t>https</w:t>
        </w:r>
        <w:r w:rsidRPr="00111435">
          <w:rPr>
            <w:rStyle w:val="Hyperlinkki"/>
            <w:lang w:val="ru-RU"/>
          </w:rPr>
          <w:t>://</w:t>
        </w:r>
        <w:r w:rsidRPr="00E369DB">
          <w:rPr>
            <w:rStyle w:val="Hyperlinkki"/>
          </w:rPr>
          <w:t>memorialcenter</w:t>
        </w:r>
        <w:r w:rsidRPr="00111435">
          <w:rPr>
            <w:rStyle w:val="Hyperlinkki"/>
            <w:lang w:val="ru-RU"/>
          </w:rPr>
          <w:t>.</w:t>
        </w:r>
        <w:r w:rsidRPr="00E369DB">
          <w:rPr>
            <w:rStyle w:val="Hyperlinkki"/>
          </w:rPr>
          <w:t>org</w:t>
        </w:r>
        <w:r w:rsidRPr="00111435">
          <w:rPr>
            <w:rStyle w:val="Hyperlinkki"/>
            <w:lang w:val="ru-RU"/>
          </w:rPr>
          <w:t>/</w:t>
        </w:r>
        <w:r w:rsidRPr="00E369DB">
          <w:rPr>
            <w:rStyle w:val="Hyperlinkki"/>
          </w:rPr>
          <w:t>ru</w:t>
        </w:r>
        <w:r w:rsidRPr="00111435">
          <w:rPr>
            <w:rStyle w:val="Hyperlinkki"/>
            <w:lang w:val="ru-RU"/>
          </w:rPr>
          <w:t>/</w:t>
        </w:r>
        <w:r w:rsidRPr="00E369DB">
          <w:rPr>
            <w:rStyle w:val="Hyperlinkki"/>
          </w:rPr>
          <w:t>news</w:t>
        </w:r>
        <w:r w:rsidRPr="00111435">
          <w:rPr>
            <w:rStyle w:val="Hyperlinkki"/>
            <w:lang w:val="ru-RU"/>
          </w:rPr>
          <w:t>/</w:t>
        </w:r>
        <w:r w:rsidRPr="00E369DB">
          <w:rPr>
            <w:rStyle w:val="Hyperlinkki"/>
          </w:rPr>
          <w:t>po</w:t>
        </w:r>
        <w:r w:rsidRPr="00111435">
          <w:rPr>
            <w:rStyle w:val="Hyperlinkki"/>
            <w:lang w:val="ru-RU"/>
          </w:rPr>
          <w:t>-</w:t>
        </w:r>
        <w:r w:rsidRPr="00E369DB">
          <w:rPr>
            <w:rStyle w:val="Hyperlinkki"/>
          </w:rPr>
          <w:t>materialam</w:t>
        </w:r>
        <w:r w:rsidRPr="00111435">
          <w:rPr>
            <w:rStyle w:val="Hyperlinkki"/>
            <w:lang w:val="ru-RU"/>
          </w:rPr>
          <w:t>-</w:t>
        </w:r>
        <w:r w:rsidRPr="00E369DB">
          <w:rPr>
            <w:rStyle w:val="Hyperlinkki"/>
          </w:rPr>
          <w:t>arhiva</w:t>
        </w:r>
        <w:r w:rsidRPr="00111435">
          <w:rPr>
            <w:rStyle w:val="Hyperlinkki"/>
            <w:lang w:val="ru-RU"/>
          </w:rPr>
          <w:t>-</w:t>
        </w:r>
        <w:r w:rsidRPr="00E369DB">
          <w:rPr>
            <w:rStyle w:val="Hyperlinkki"/>
          </w:rPr>
          <w:t>osetino</w:t>
        </w:r>
        <w:r w:rsidRPr="00111435">
          <w:rPr>
            <w:rStyle w:val="Hyperlinkki"/>
            <w:lang w:val="ru-RU"/>
          </w:rPr>
          <w:t>-</w:t>
        </w:r>
        <w:r w:rsidRPr="00E369DB">
          <w:rPr>
            <w:rStyle w:val="Hyperlinkki"/>
          </w:rPr>
          <w:t>ingushskij</w:t>
        </w:r>
        <w:r w:rsidRPr="00111435">
          <w:rPr>
            <w:rStyle w:val="Hyperlinkki"/>
            <w:lang w:val="ru-RU"/>
          </w:rPr>
          <w:t>-</w:t>
        </w:r>
        <w:proofErr w:type="spellStart"/>
        <w:r w:rsidRPr="00E369DB">
          <w:rPr>
            <w:rStyle w:val="Hyperlinkki"/>
          </w:rPr>
          <w:t>konflikt</w:t>
        </w:r>
        <w:proofErr w:type="spellEnd"/>
      </w:hyperlink>
      <w:r w:rsidRPr="00111435">
        <w:rPr>
          <w:i/>
          <w:iCs/>
          <w:lang w:val="ru-RU"/>
        </w:rPr>
        <w:t xml:space="preserve"> </w:t>
      </w:r>
      <w:r w:rsidRPr="00111435">
        <w:rPr>
          <w:lang w:val="ru-RU"/>
        </w:rPr>
        <w:t>(</w:t>
      </w:r>
      <w:r w:rsidRPr="00E369DB">
        <w:t>k</w:t>
      </w:r>
      <w:r w:rsidRPr="00111435">
        <w:rPr>
          <w:lang w:val="ru-RU"/>
        </w:rPr>
        <w:t>ä</w:t>
      </w:r>
      <w:r>
        <w:t>yty</w:t>
      </w:r>
      <w:r w:rsidRPr="00111435">
        <w:rPr>
          <w:lang w:val="ru-RU"/>
        </w:rPr>
        <w:t xml:space="preserve"> 30.1.2026).</w:t>
      </w:r>
    </w:p>
    <w:p w14:paraId="67E7095F" w14:textId="20F4C7EE" w:rsidR="00392742" w:rsidRPr="00111435" w:rsidRDefault="00392742" w:rsidP="00C569FF">
      <w:pPr>
        <w:jc w:val="left"/>
        <w:rPr>
          <w:lang w:val="ru-RU"/>
        </w:rPr>
      </w:pPr>
      <w:r w:rsidRPr="00111435">
        <w:rPr>
          <w:lang w:val="ru-RU"/>
        </w:rPr>
        <w:t>15-й Регион [15-</w:t>
      </w:r>
      <w:r w:rsidRPr="00F61A7B">
        <w:t>i</w:t>
      </w:r>
      <w:r w:rsidRPr="00111435">
        <w:rPr>
          <w:lang w:val="ru-RU"/>
        </w:rPr>
        <w:t xml:space="preserve"> </w:t>
      </w:r>
      <w:proofErr w:type="spellStart"/>
      <w:r w:rsidRPr="00F61A7B">
        <w:t>Region</w:t>
      </w:r>
      <w:proofErr w:type="spellEnd"/>
      <w:r w:rsidRPr="00111435">
        <w:rPr>
          <w:lang w:val="ru-RU"/>
        </w:rPr>
        <w:t>] 13.1.2023.</w:t>
      </w:r>
      <w:r w:rsidRPr="00111435">
        <w:rPr>
          <w:i/>
          <w:iCs/>
          <w:lang w:val="ru-RU"/>
        </w:rPr>
        <w:t xml:space="preserve"> В Северной Осетии проживают 440 тысяч осетин и 122 тысячи русских </w:t>
      </w:r>
      <w:hyperlink r:id="rId27" w:history="1">
        <w:r w:rsidRPr="00F61A7B">
          <w:rPr>
            <w:rStyle w:val="Hyperlinkki"/>
          </w:rPr>
          <w:t>https</w:t>
        </w:r>
        <w:r w:rsidRPr="00111435">
          <w:rPr>
            <w:rStyle w:val="Hyperlinkki"/>
            <w:lang w:val="ru-RU"/>
          </w:rPr>
          <w:t>://</w:t>
        </w:r>
        <w:r w:rsidRPr="00F61A7B">
          <w:rPr>
            <w:rStyle w:val="Hyperlinkki"/>
          </w:rPr>
          <w:t>region</w:t>
        </w:r>
        <w:r w:rsidRPr="00111435">
          <w:rPr>
            <w:rStyle w:val="Hyperlinkki"/>
            <w:lang w:val="ru-RU"/>
          </w:rPr>
          <w:t>15.</w:t>
        </w:r>
        <w:r w:rsidRPr="00F61A7B">
          <w:rPr>
            <w:rStyle w:val="Hyperlinkki"/>
          </w:rPr>
          <w:t>ru</w:t>
        </w:r>
        <w:r w:rsidRPr="00111435">
          <w:rPr>
            <w:rStyle w:val="Hyperlinkki"/>
            <w:lang w:val="ru-RU"/>
          </w:rPr>
          <w:t>/</w:t>
        </w:r>
        <w:r w:rsidRPr="00F61A7B">
          <w:rPr>
            <w:rStyle w:val="Hyperlinkki"/>
          </w:rPr>
          <w:t>v</w:t>
        </w:r>
        <w:r w:rsidRPr="00111435">
          <w:rPr>
            <w:rStyle w:val="Hyperlinkki"/>
            <w:lang w:val="ru-RU"/>
          </w:rPr>
          <w:t>-</w:t>
        </w:r>
        <w:r w:rsidRPr="00F61A7B">
          <w:rPr>
            <w:rStyle w:val="Hyperlinkki"/>
          </w:rPr>
          <w:t>severnoj</w:t>
        </w:r>
        <w:r w:rsidRPr="00111435">
          <w:rPr>
            <w:rStyle w:val="Hyperlinkki"/>
            <w:lang w:val="ru-RU"/>
          </w:rPr>
          <w:t>-</w:t>
        </w:r>
        <w:r w:rsidRPr="00F61A7B">
          <w:rPr>
            <w:rStyle w:val="Hyperlinkki"/>
          </w:rPr>
          <w:t>osetii</w:t>
        </w:r>
        <w:r w:rsidRPr="00111435">
          <w:rPr>
            <w:rStyle w:val="Hyperlinkki"/>
            <w:lang w:val="ru-RU"/>
          </w:rPr>
          <w:t>-</w:t>
        </w:r>
        <w:r w:rsidRPr="00F61A7B">
          <w:rPr>
            <w:rStyle w:val="Hyperlinkki"/>
          </w:rPr>
          <w:t>prozhivayut</w:t>
        </w:r>
        <w:r w:rsidRPr="00111435">
          <w:rPr>
            <w:rStyle w:val="Hyperlinkki"/>
            <w:lang w:val="ru-RU"/>
          </w:rPr>
          <w:t>-440-</w:t>
        </w:r>
        <w:r w:rsidRPr="00F61A7B">
          <w:rPr>
            <w:rStyle w:val="Hyperlinkki"/>
          </w:rPr>
          <w:t>tysyach</w:t>
        </w:r>
        <w:r w:rsidRPr="00111435">
          <w:rPr>
            <w:rStyle w:val="Hyperlinkki"/>
            <w:lang w:val="ru-RU"/>
          </w:rPr>
          <w:t>-</w:t>
        </w:r>
        <w:r w:rsidRPr="00F61A7B">
          <w:rPr>
            <w:rStyle w:val="Hyperlinkki"/>
          </w:rPr>
          <w:t>osetin</w:t>
        </w:r>
        <w:r w:rsidRPr="00111435">
          <w:rPr>
            <w:rStyle w:val="Hyperlinkki"/>
            <w:lang w:val="ru-RU"/>
          </w:rPr>
          <w:t>-</w:t>
        </w:r>
        <w:r w:rsidRPr="00F61A7B">
          <w:rPr>
            <w:rStyle w:val="Hyperlinkki"/>
          </w:rPr>
          <w:t>i</w:t>
        </w:r>
        <w:r w:rsidRPr="00111435">
          <w:rPr>
            <w:rStyle w:val="Hyperlinkki"/>
            <w:lang w:val="ru-RU"/>
          </w:rPr>
          <w:t>-122-</w:t>
        </w:r>
        <w:r w:rsidRPr="00F61A7B">
          <w:rPr>
            <w:rStyle w:val="Hyperlinkki"/>
          </w:rPr>
          <w:t>tysyachi</w:t>
        </w:r>
        <w:r w:rsidRPr="00111435">
          <w:rPr>
            <w:rStyle w:val="Hyperlinkki"/>
            <w:lang w:val="ru-RU"/>
          </w:rPr>
          <w:t>-</w:t>
        </w:r>
        <w:r w:rsidRPr="00F61A7B">
          <w:rPr>
            <w:rStyle w:val="Hyperlinkki"/>
          </w:rPr>
          <w:t>russkih</w:t>
        </w:r>
        <w:r w:rsidRPr="00111435">
          <w:rPr>
            <w:rStyle w:val="Hyperlinkki"/>
            <w:lang w:val="ru-RU"/>
          </w:rPr>
          <w:t>/</w:t>
        </w:r>
      </w:hyperlink>
      <w:r w:rsidRPr="00111435">
        <w:rPr>
          <w:lang w:val="ru-RU"/>
        </w:rPr>
        <w:t xml:space="preserve"> (</w:t>
      </w:r>
      <w:r w:rsidRPr="00F61A7B">
        <w:t>k</w:t>
      </w:r>
      <w:r w:rsidRPr="00111435">
        <w:rPr>
          <w:lang w:val="ru-RU"/>
        </w:rPr>
        <w:t>ä</w:t>
      </w:r>
      <w:r w:rsidRPr="00F61A7B">
        <w:t>yty</w:t>
      </w:r>
      <w:r w:rsidRPr="00111435">
        <w:rPr>
          <w:lang w:val="ru-RU"/>
        </w:rPr>
        <w:t xml:space="preserve"> 19.1.2026).</w:t>
      </w:r>
    </w:p>
    <w:p w14:paraId="17E58278" w14:textId="77777777" w:rsidR="00082DFE" w:rsidRPr="001D5CAA" w:rsidRDefault="00111435" w:rsidP="00082DFE">
      <w:pPr>
        <w:pStyle w:val="LeiptekstiMigri"/>
        <w:ind w:left="0"/>
        <w:rPr>
          <w:lang w:val="en-GB"/>
        </w:rPr>
      </w:pPr>
      <w:r>
        <w:rPr>
          <w:b/>
        </w:rPr>
        <w:pict w14:anchorId="5200AC26">
          <v:rect id="_x0000_i1028" style="width:0;height:1.5pt" o:hralign="center" o:hrstd="t" o:hr="t" fillcolor="#a0a0a0" stroked="f"/>
        </w:pict>
      </w:r>
    </w:p>
    <w:p w14:paraId="5ACB06E4" w14:textId="77777777" w:rsidR="00082DFE" w:rsidRDefault="001D63F6" w:rsidP="00810134">
      <w:pPr>
        <w:pStyle w:val="Numeroimatonotsikko"/>
      </w:pPr>
      <w:r>
        <w:t>Tietoja vastauksesta</w:t>
      </w:r>
    </w:p>
    <w:p w14:paraId="39D435B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1E767E" w14:textId="77777777" w:rsidR="001D63F6" w:rsidRPr="00BC367A" w:rsidRDefault="001D63F6" w:rsidP="00810134">
      <w:pPr>
        <w:pStyle w:val="Numeroimatonotsikko"/>
        <w:rPr>
          <w:lang w:val="en-GB"/>
        </w:rPr>
      </w:pPr>
      <w:r w:rsidRPr="00BC367A">
        <w:rPr>
          <w:lang w:val="en-GB"/>
        </w:rPr>
        <w:t>Information on the response</w:t>
      </w:r>
    </w:p>
    <w:p w14:paraId="34B489A7"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11A942" w14:textId="77777777" w:rsidR="00B112B8" w:rsidRPr="00A35BCB" w:rsidRDefault="00B112B8" w:rsidP="00A35BCB">
      <w:pPr>
        <w:rPr>
          <w:lang w:val="en-GB"/>
        </w:rPr>
      </w:pPr>
    </w:p>
    <w:sectPr w:rsidR="00B112B8" w:rsidRPr="00A35BCB" w:rsidSect="00072438">
      <w:headerReference w:type="default" r:id="rId28"/>
      <w:headerReference w:type="first" r:id="rId29"/>
      <w:footerReference w:type="first" r:id="rId3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E4F3" w14:textId="77777777" w:rsidR="00F62C6F" w:rsidRDefault="00F62C6F" w:rsidP="007E0069">
      <w:pPr>
        <w:spacing w:after="0" w:line="240" w:lineRule="auto"/>
      </w:pPr>
      <w:r>
        <w:separator/>
      </w:r>
    </w:p>
  </w:endnote>
  <w:endnote w:type="continuationSeparator" w:id="0">
    <w:p w14:paraId="374BDD01" w14:textId="77777777" w:rsidR="00F62C6F" w:rsidRDefault="00F62C6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35DE"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D7845B6" w14:textId="77777777" w:rsidTr="00483E37">
      <w:trPr>
        <w:trHeight w:val="189"/>
      </w:trPr>
      <w:tc>
        <w:tcPr>
          <w:tcW w:w="1560" w:type="dxa"/>
        </w:tcPr>
        <w:p w14:paraId="11146184" w14:textId="77777777" w:rsidR="004D76E3" w:rsidRPr="00A83D54" w:rsidRDefault="004D76E3" w:rsidP="00337E76">
          <w:pPr>
            <w:pStyle w:val="Alatunniste"/>
            <w:rPr>
              <w:sz w:val="14"/>
              <w:szCs w:val="14"/>
            </w:rPr>
          </w:pPr>
        </w:p>
      </w:tc>
      <w:tc>
        <w:tcPr>
          <w:tcW w:w="2551" w:type="dxa"/>
        </w:tcPr>
        <w:p w14:paraId="55EDAC97" w14:textId="77777777" w:rsidR="004D76E3" w:rsidRPr="00A83D54" w:rsidRDefault="004D76E3" w:rsidP="00337E76">
          <w:pPr>
            <w:pStyle w:val="Alatunniste"/>
            <w:rPr>
              <w:sz w:val="14"/>
              <w:szCs w:val="14"/>
            </w:rPr>
          </w:pPr>
        </w:p>
      </w:tc>
      <w:tc>
        <w:tcPr>
          <w:tcW w:w="2552" w:type="dxa"/>
        </w:tcPr>
        <w:p w14:paraId="1A02FA12" w14:textId="77777777" w:rsidR="004D76E3" w:rsidRPr="00A83D54" w:rsidRDefault="004D76E3" w:rsidP="00337E76">
          <w:pPr>
            <w:pStyle w:val="Alatunniste"/>
            <w:rPr>
              <w:sz w:val="14"/>
              <w:szCs w:val="14"/>
            </w:rPr>
          </w:pPr>
        </w:p>
      </w:tc>
      <w:tc>
        <w:tcPr>
          <w:tcW w:w="2830" w:type="dxa"/>
        </w:tcPr>
        <w:p w14:paraId="7F403683" w14:textId="77777777" w:rsidR="004D76E3" w:rsidRPr="00A83D54" w:rsidRDefault="004D76E3" w:rsidP="00337E76">
          <w:pPr>
            <w:pStyle w:val="Alatunniste"/>
            <w:rPr>
              <w:sz w:val="14"/>
              <w:szCs w:val="14"/>
            </w:rPr>
          </w:pPr>
        </w:p>
      </w:tc>
    </w:tr>
    <w:tr w:rsidR="004D76E3" w:rsidRPr="00A83D54" w14:paraId="00526C4A" w14:textId="77777777" w:rsidTr="00483E37">
      <w:trPr>
        <w:trHeight w:val="189"/>
      </w:trPr>
      <w:tc>
        <w:tcPr>
          <w:tcW w:w="1560" w:type="dxa"/>
        </w:tcPr>
        <w:p w14:paraId="6A173659" w14:textId="77777777" w:rsidR="004D76E3" w:rsidRPr="00A83D54" w:rsidRDefault="004D76E3" w:rsidP="00337E76">
          <w:pPr>
            <w:pStyle w:val="Alatunniste"/>
            <w:rPr>
              <w:sz w:val="14"/>
              <w:szCs w:val="14"/>
            </w:rPr>
          </w:pPr>
        </w:p>
      </w:tc>
      <w:tc>
        <w:tcPr>
          <w:tcW w:w="2551" w:type="dxa"/>
        </w:tcPr>
        <w:p w14:paraId="178CEF5E" w14:textId="77777777" w:rsidR="004D76E3" w:rsidRPr="00A83D54" w:rsidRDefault="004D76E3" w:rsidP="00337E76">
          <w:pPr>
            <w:pStyle w:val="Alatunniste"/>
            <w:rPr>
              <w:sz w:val="14"/>
              <w:szCs w:val="14"/>
            </w:rPr>
          </w:pPr>
        </w:p>
      </w:tc>
      <w:tc>
        <w:tcPr>
          <w:tcW w:w="2552" w:type="dxa"/>
        </w:tcPr>
        <w:p w14:paraId="14C7A65E" w14:textId="77777777" w:rsidR="004D76E3" w:rsidRPr="00A83D54" w:rsidRDefault="004D76E3" w:rsidP="00337E76">
          <w:pPr>
            <w:pStyle w:val="Alatunniste"/>
            <w:rPr>
              <w:sz w:val="14"/>
              <w:szCs w:val="14"/>
            </w:rPr>
          </w:pPr>
        </w:p>
      </w:tc>
      <w:tc>
        <w:tcPr>
          <w:tcW w:w="2830" w:type="dxa"/>
        </w:tcPr>
        <w:p w14:paraId="4A4626FC" w14:textId="77777777" w:rsidR="004D76E3" w:rsidRPr="00A83D54" w:rsidRDefault="004D76E3" w:rsidP="00337E76">
          <w:pPr>
            <w:pStyle w:val="Alatunniste"/>
            <w:rPr>
              <w:sz w:val="14"/>
              <w:szCs w:val="14"/>
            </w:rPr>
          </w:pPr>
        </w:p>
      </w:tc>
    </w:tr>
    <w:tr w:rsidR="004D76E3" w:rsidRPr="00A83D54" w14:paraId="58B10B6E" w14:textId="77777777" w:rsidTr="00483E37">
      <w:trPr>
        <w:trHeight w:val="189"/>
      </w:trPr>
      <w:tc>
        <w:tcPr>
          <w:tcW w:w="1560" w:type="dxa"/>
        </w:tcPr>
        <w:p w14:paraId="75110515" w14:textId="77777777" w:rsidR="004D76E3" w:rsidRPr="00A83D54" w:rsidRDefault="004D76E3" w:rsidP="00337E76">
          <w:pPr>
            <w:pStyle w:val="Alatunniste"/>
            <w:rPr>
              <w:sz w:val="14"/>
              <w:szCs w:val="14"/>
            </w:rPr>
          </w:pPr>
        </w:p>
      </w:tc>
      <w:tc>
        <w:tcPr>
          <w:tcW w:w="2551" w:type="dxa"/>
        </w:tcPr>
        <w:p w14:paraId="28FCEB4C" w14:textId="77777777" w:rsidR="004D76E3" w:rsidRPr="00A83D54" w:rsidRDefault="004D76E3" w:rsidP="00337E76">
          <w:pPr>
            <w:pStyle w:val="Alatunniste"/>
            <w:rPr>
              <w:sz w:val="14"/>
              <w:szCs w:val="14"/>
            </w:rPr>
          </w:pPr>
        </w:p>
      </w:tc>
      <w:tc>
        <w:tcPr>
          <w:tcW w:w="2552" w:type="dxa"/>
        </w:tcPr>
        <w:p w14:paraId="09DB7D6F" w14:textId="77777777" w:rsidR="004D76E3" w:rsidRPr="00A83D54" w:rsidRDefault="004D76E3" w:rsidP="00337E76">
          <w:pPr>
            <w:pStyle w:val="Alatunniste"/>
            <w:rPr>
              <w:sz w:val="14"/>
              <w:szCs w:val="14"/>
            </w:rPr>
          </w:pPr>
        </w:p>
      </w:tc>
      <w:tc>
        <w:tcPr>
          <w:tcW w:w="2830" w:type="dxa"/>
        </w:tcPr>
        <w:p w14:paraId="4467AEFD" w14:textId="77777777" w:rsidR="004D76E3" w:rsidRPr="00A83D54" w:rsidRDefault="004D76E3" w:rsidP="00337E76">
          <w:pPr>
            <w:pStyle w:val="Alatunniste"/>
            <w:rPr>
              <w:sz w:val="14"/>
              <w:szCs w:val="14"/>
            </w:rPr>
          </w:pPr>
        </w:p>
      </w:tc>
    </w:tr>
  </w:tbl>
  <w:p w14:paraId="1B106DE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14B6807" wp14:editId="74E2B6C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05502D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2191" w14:textId="77777777" w:rsidR="00F62C6F" w:rsidRDefault="00F62C6F" w:rsidP="007E0069">
      <w:pPr>
        <w:spacing w:after="0" w:line="240" w:lineRule="auto"/>
      </w:pPr>
      <w:r>
        <w:separator/>
      </w:r>
    </w:p>
  </w:footnote>
  <w:footnote w:type="continuationSeparator" w:id="0">
    <w:p w14:paraId="21267C99" w14:textId="77777777" w:rsidR="00F62C6F" w:rsidRDefault="00F62C6F" w:rsidP="007E0069">
      <w:pPr>
        <w:spacing w:after="0" w:line="240" w:lineRule="auto"/>
      </w:pPr>
      <w:r>
        <w:continuationSeparator/>
      </w:r>
    </w:p>
  </w:footnote>
  <w:footnote w:id="1">
    <w:p w14:paraId="4259AD1B" w14:textId="2630A7DA" w:rsidR="00105870" w:rsidRPr="00951902" w:rsidRDefault="00105870">
      <w:pPr>
        <w:pStyle w:val="Alaviitteenteksti"/>
      </w:pPr>
      <w:r w:rsidRPr="00951902">
        <w:rPr>
          <w:rStyle w:val="Alaviitteenviite"/>
        </w:rPr>
        <w:footnoteRef/>
      </w:r>
      <w:r w:rsidRPr="00951902">
        <w:t xml:space="preserve"> Tasavallan virallinen nimi on Pohjois-Ossetia-Alania (</w:t>
      </w:r>
      <w:proofErr w:type="spellStart"/>
      <w:r w:rsidRPr="00951902">
        <w:t>The</w:t>
      </w:r>
      <w:proofErr w:type="spellEnd"/>
      <w:r w:rsidRPr="00951902">
        <w:t xml:space="preserve"> </w:t>
      </w:r>
      <w:proofErr w:type="spellStart"/>
      <w:r w:rsidRPr="00951902">
        <w:t>Moscow</w:t>
      </w:r>
      <w:proofErr w:type="spellEnd"/>
      <w:r w:rsidRPr="00951902">
        <w:t xml:space="preserve"> Times 4.9.2025).</w:t>
      </w:r>
    </w:p>
  </w:footnote>
  <w:footnote w:id="2">
    <w:p w14:paraId="0ACC7311" w14:textId="110F3DCA" w:rsidR="000D0791" w:rsidRPr="00951902" w:rsidRDefault="000D0791">
      <w:pPr>
        <w:pStyle w:val="Alaviitteenteksti"/>
      </w:pPr>
      <w:r w:rsidRPr="00951902">
        <w:rPr>
          <w:rStyle w:val="Alaviitteenviite"/>
        </w:rPr>
        <w:footnoteRef/>
      </w:r>
      <w:r w:rsidR="0065719F" w:rsidRPr="00951902">
        <w:t xml:space="preserve"> </w:t>
      </w:r>
      <w:r w:rsidR="000465E0" w:rsidRPr="00951902">
        <w:t>Vuonna 1944 450 000–650 000 Tšetše</w:t>
      </w:r>
      <w:r w:rsidR="002B5546" w:rsidRPr="00951902">
        <w:t>enien</w:t>
      </w:r>
      <w:r w:rsidR="000465E0" w:rsidRPr="00951902">
        <w:t xml:space="preserve"> ja </w:t>
      </w:r>
      <w:proofErr w:type="spellStart"/>
      <w:r w:rsidR="002B5546" w:rsidRPr="00951902">
        <w:t>i</w:t>
      </w:r>
      <w:r w:rsidR="000465E0" w:rsidRPr="00951902">
        <w:t>ngu</w:t>
      </w:r>
      <w:r w:rsidR="002B5546" w:rsidRPr="00951902">
        <w:t>u</w:t>
      </w:r>
      <w:r w:rsidR="000465E0" w:rsidRPr="00951902">
        <w:t>ši</w:t>
      </w:r>
      <w:r w:rsidR="002B5546" w:rsidRPr="00951902">
        <w:t>e</w:t>
      </w:r>
      <w:r w:rsidR="000465E0" w:rsidRPr="00951902">
        <w:t>n</w:t>
      </w:r>
      <w:proofErr w:type="spellEnd"/>
      <w:r w:rsidR="000465E0" w:rsidRPr="00951902">
        <w:t xml:space="preserve"> autonomisen sosialistisen neuvostotasavallan </w:t>
      </w:r>
      <w:r w:rsidR="002B5546" w:rsidRPr="00951902">
        <w:t xml:space="preserve">(Tšetšeenien ja </w:t>
      </w:r>
      <w:proofErr w:type="spellStart"/>
      <w:r w:rsidR="002B5546" w:rsidRPr="00951902">
        <w:t>inguuišien</w:t>
      </w:r>
      <w:proofErr w:type="spellEnd"/>
      <w:r w:rsidR="002B5546" w:rsidRPr="00951902">
        <w:t xml:space="preserve"> ASNT) </w:t>
      </w:r>
      <w:r w:rsidR="000465E0" w:rsidRPr="00951902">
        <w:t xml:space="preserve">asukasta karkotettiin Keski-Aasiaan. </w:t>
      </w:r>
      <w:r w:rsidR="002B5546" w:rsidRPr="00951902">
        <w:t xml:space="preserve">Tšetšeenien ja </w:t>
      </w:r>
      <w:proofErr w:type="spellStart"/>
      <w:r w:rsidR="002B5546" w:rsidRPr="00951902">
        <w:t>inguuišien</w:t>
      </w:r>
      <w:proofErr w:type="spellEnd"/>
      <w:r w:rsidR="002B5546" w:rsidRPr="00951902">
        <w:t xml:space="preserve"> ASNT </w:t>
      </w:r>
      <w:r w:rsidR="000465E0" w:rsidRPr="00951902">
        <w:t>lakkautettiin</w:t>
      </w:r>
      <w:r w:rsidR="002B5546" w:rsidRPr="00951902">
        <w:t>,</w:t>
      </w:r>
      <w:r w:rsidR="000465E0" w:rsidRPr="00951902">
        <w:t xml:space="preserve"> ja sen alue jaettiin naapurialueille ja -tasavalloille. Vaikka tšetšeenit ja </w:t>
      </w:r>
      <w:proofErr w:type="spellStart"/>
      <w:r w:rsidR="000465E0" w:rsidRPr="00951902">
        <w:t>inguušit</w:t>
      </w:r>
      <w:proofErr w:type="spellEnd"/>
      <w:r w:rsidR="000465E0" w:rsidRPr="00951902">
        <w:t xml:space="preserve"> saivat palata kotimaahansa 13 vuotta myöhemmin, </w:t>
      </w:r>
      <w:proofErr w:type="spellStart"/>
      <w:r w:rsidR="000465E0" w:rsidRPr="00951902">
        <w:t>Prigorodnyin</w:t>
      </w:r>
      <w:proofErr w:type="spellEnd"/>
      <w:r w:rsidR="000465E0" w:rsidRPr="00951902">
        <w:t xml:space="preserve"> </w:t>
      </w:r>
      <w:r w:rsidR="00AC1CF4">
        <w:t>piiri</w:t>
      </w:r>
      <w:r w:rsidR="000465E0" w:rsidRPr="00951902">
        <w:t xml:space="preserve"> pysyi osana Pohjois-Ossetiaa. </w:t>
      </w:r>
      <w:r w:rsidR="002B5546" w:rsidRPr="00951902">
        <w:t>(</w:t>
      </w:r>
      <w:proofErr w:type="spellStart"/>
      <w:r w:rsidR="002B5546" w:rsidRPr="00951902">
        <w:t>The</w:t>
      </w:r>
      <w:proofErr w:type="spellEnd"/>
      <w:r w:rsidR="002B5546" w:rsidRPr="00951902">
        <w:t xml:space="preserve"> </w:t>
      </w:r>
      <w:proofErr w:type="spellStart"/>
      <w:r w:rsidR="002B5546" w:rsidRPr="00951902">
        <w:t>Moscow</w:t>
      </w:r>
      <w:proofErr w:type="spellEnd"/>
      <w:r w:rsidR="002B5546" w:rsidRPr="00951902">
        <w:t xml:space="preserve"> Times 4.9.2025). </w:t>
      </w:r>
      <w:r w:rsidR="000465E0" w:rsidRPr="00951902">
        <w:t xml:space="preserve">Alueella oli merkittävä </w:t>
      </w:r>
      <w:proofErr w:type="spellStart"/>
      <w:r w:rsidR="000465E0" w:rsidRPr="00951902">
        <w:t>inguušiväestö</w:t>
      </w:r>
      <w:proofErr w:type="spellEnd"/>
      <w:r w:rsidR="000465E0" w:rsidRPr="00951902">
        <w:t xml:space="preserve"> vielä usean vuoden ajan </w:t>
      </w:r>
      <w:proofErr w:type="spellStart"/>
      <w:r w:rsidR="000465E0" w:rsidRPr="00951902">
        <w:t>inguušien</w:t>
      </w:r>
      <w:proofErr w:type="spellEnd"/>
      <w:r w:rsidR="000465E0" w:rsidRPr="00951902">
        <w:t xml:space="preserve"> palattua (BBC 28.8.2024).</w:t>
      </w:r>
    </w:p>
  </w:footnote>
  <w:footnote w:id="3">
    <w:p w14:paraId="59FC4928" w14:textId="6A335FD4" w:rsidR="00F3364A" w:rsidRPr="00951902" w:rsidRDefault="00F3364A">
      <w:pPr>
        <w:pStyle w:val="Alaviitteenteksti"/>
        <w:rPr>
          <w:lang w:val="en-US"/>
        </w:rPr>
      </w:pPr>
      <w:r w:rsidRPr="00951902">
        <w:rPr>
          <w:rStyle w:val="Alaviitteenviite"/>
        </w:rPr>
        <w:footnoteRef/>
      </w:r>
      <w:r w:rsidRPr="00951902">
        <w:rPr>
          <w:lang w:val="en-US"/>
        </w:rPr>
        <w:t xml:space="preserve"> </w:t>
      </w:r>
      <w:proofErr w:type="spellStart"/>
      <w:r w:rsidRPr="00951902">
        <w:t>Кавказ</w:t>
      </w:r>
      <w:proofErr w:type="spellEnd"/>
      <w:r w:rsidRPr="00951902">
        <w:rPr>
          <w:lang w:val="en-US"/>
        </w:rPr>
        <w:t>.</w:t>
      </w:r>
      <w:proofErr w:type="spellStart"/>
      <w:r w:rsidRPr="00951902">
        <w:t>Реалии</w:t>
      </w:r>
      <w:proofErr w:type="spellEnd"/>
      <w:r w:rsidRPr="00951902">
        <w:rPr>
          <w:lang w:val="en-US"/>
        </w:rPr>
        <w:t xml:space="preserve"> 4.9.2025; The Moscow Times 4.9.2025</w:t>
      </w:r>
      <w:r w:rsidR="00EA0D61" w:rsidRPr="00951902">
        <w:rPr>
          <w:lang w:val="en-US"/>
        </w:rPr>
        <w:t xml:space="preserve">; </w:t>
      </w:r>
      <w:r w:rsidR="00750E57" w:rsidRPr="00951902">
        <w:rPr>
          <w:lang w:val="en-US"/>
        </w:rPr>
        <w:t xml:space="preserve">The </w:t>
      </w:r>
      <w:r w:rsidRPr="00951902">
        <w:rPr>
          <w:lang w:val="en-US"/>
        </w:rPr>
        <w:t xml:space="preserve">Jamestown Foundation </w:t>
      </w:r>
      <w:r w:rsidR="00D475CB" w:rsidRPr="00951902">
        <w:rPr>
          <w:lang w:val="en-US"/>
        </w:rPr>
        <w:t>8</w:t>
      </w:r>
      <w:r w:rsidRPr="00951902">
        <w:rPr>
          <w:lang w:val="en-US"/>
        </w:rPr>
        <w:t>.</w:t>
      </w:r>
      <w:r w:rsidR="00D475CB" w:rsidRPr="00951902">
        <w:rPr>
          <w:lang w:val="en-US"/>
        </w:rPr>
        <w:t>12</w:t>
      </w:r>
      <w:r w:rsidRPr="00951902">
        <w:rPr>
          <w:lang w:val="en-US"/>
        </w:rPr>
        <w:t xml:space="preserve">.2021. </w:t>
      </w:r>
    </w:p>
  </w:footnote>
  <w:footnote w:id="4">
    <w:p w14:paraId="7EEF3F03" w14:textId="56B2BAE0" w:rsidR="00EB57A6" w:rsidRPr="00951902" w:rsidRDefault="00EB57A6">
      <w:pPr>
        <w:pStyle w:val="Alaviitteenteksti"/>
        <w:rPr>
          <w:lang w:val="en-US"/>
        </w:rPr>
      </w:pPr>
      <w:r w:rsidRPr="00951902">
        <w:rPr>
          <w:rStyle w:val="Alaviitteenviite"/>
        </w:rPr>
        <w:footnoteRef/>
      </w:r>
      <w:r w:rsidRPr="00951902">
        <w:rPr>
          <w:lang w:val="en-US"/>
        </w:rPr>
        <w:t xml:space="preserve"> </w:t>
      </w:r>
      <w:proofErr w:type="spellStart"/>
      <w:r w:rsidRPr="00951902">
        <w:t>Кавказ</w:t>
      </w:r>
      <w:proofErr w:type="spellEnd"/>
      <w:r w:rsidRPr="00951902">
        <w:rPr>
          <w:lang w:val="en-US"/>
        </w:rPr>
        <w:t>.</w:t>
      </w:r>
      <w:proofErr w:type="spellStart"/>
      <w:r w:rsidRPr="00951902">
        <w:t>Реалии</w:t>
      </w:r>
      <w:proofErr w:type="spellEnd"/>
      <w:r w:rsidRPr="00951902">
        <w:rPr>
          <w:lang w:val="en-US"/>
        </w:rPr>
        <w:t xml:space="preserve"> 4.9.2025</w:t>
      </w:r>
      <w:r w:rsidR="003834DD" w:rsidRPr="00951902">
        <w:rPr>
          <w:lang w:val="en-US"/>
        </w:rPr>
        <w:t>.</w:t>
      </w:r>
    </w:p>
  </w:footnote>
  <w:footnote w:id="5">
    <w:p w14:paraId="2A367D16" w14:textId="77777777" w:rsidR="000955EB" w:rsidRPr="00951902" w:rsidRDefault="000955EB" w:rsidP="000955EB">
      <w:pPr>
        <w:pStyle w:val="Alaviitteenteksti"/>
        <w:rPr>
          <w:lang w:val="en-US"/>
        </w:rPr>
      </w:pPr>
      <w:r w:rsidRPr="00951902">
        <w:rPr>
          <w:rStyle w:val="Alaviitteenviite"/>
        </w:rPr>
        <w:footnoteRef/>
      </w:r>
      <w:r w:rsidRPr="00951902">
        <w:rPr>
          <w:lang w:val="en-US"/>
        </w:rPr>
        <w:t xml:space="preserve"> The Jamestown Foundation 12.8.2021.</w:t>
      </w:r>
    </w:p>
  </w:footnote>
  <w:footnote w:id="6">
    <w:p w14:paraId="3BD07008" w14:textId="1B022A80" w:rsidR="00137CEF" w:rsidRPr="00951902" w:rsidRDefault="00137CEF">
      <w:pPr>
        <w:pStyle w:val="Alaviitteenteksti"/>
        <w:rPr>
          <w:lang w:val="en-US"/>
        </w:rPr>
      </w:pPr>
      <w:r w:rsidRPr="00951902">
        <w:rPr>
          <w:rStyle w:val="Alaviitteenviite"/>
        </w:rPr>
        <w:footnoteRef/>
      </w:r>
      <w:r w:rsidRPr="00951902">
        <w:rPr>
          <w:lang w:val="en-US"/>
        </w:rPr>
        <w:t xml:space="preserve"> The Moscow Times 4.9.2025; Minority Rights Group [</w:t>
      </w:r>
      <w:proofErr w:type="spellStart"/>
      <w:r w:rsidRPr="00951902">
        <w:rPr>
          <w:lang w:val="en-US"/>
        </w:rPr>
        <w:t>päiväämätön</w:t>
      </w:r>
      <w:proofErr w:type="spellEnd"/>
      <w:r w:rsidRPr="00951902">
        <w:rPr>
          <w:lang w:val="en-US"/>
        </w:rPr>
        <w:t>]</w:t>
      </w:r>
      <w:r w:rsidR="00E369DB" w:rsidRPr="00951902">
        <w:rPr>
          <w:lang w:val="en-US"/>
        </w:rPr>
        <w:t xml:space="preserve">; </w:t>
      </w:r>
      <w:proofErr w:type="spellStart"/>
      <w:r w:rsidR="00E369DB" w:rsidRPr="00951902">
        <w:rPr>
          <w:lang w:val="en-US"/>
        </w:rPr>
        <w:t>Центр</w:t>
      </w:r>
      <w:proofErr w:type="spellEnd"/>
      <w:r w:rsidR="00E369DB" w:rsidRPr="00951902">
        <w:rPr>
          <w:lang w:val="en-US"/>
        </w:rPr>
        <w:t xml:space="preserve"> </w:t>
      </w:r>
      <w:proofErr w:type="spellStart"/>
      <w:r w:rsidR="00E369DB" w:rsidRPr="00951902">
        <w:rPr>
          <w:lang w:val="en-US"/>
        </w:rPr>
        <w:t>защиты</w:t>
      </w:r>
      <w:proofErr w:type="spellEnd"/>
      <w:r w:rsidR="00E369DB" w:rsidRPr="00951902">
        <w:rPr>
          <w:lang w:val="en-US"/>
        </w:rPr>
        <w:t xml:space="preserve"> </w:t>
      </w:r>
      <w:proofErr w:type="spellStart"/>
      <w:r w:rsidR="00E369DB" w:rsidRPr="00951902">
        <w:rPr>
          <w:lang w:val="en-US"/>
        </w:rPr>
        <w:t>прав</w:t>
      </w:r>
      <w:proofErr w:type="spellEnd"/>
      <w:r w:rsidR="00E369DB" w:rsidRPr="00951902">
        <w:rPr>
          <w:lang w:val="en-US"/>
        </w:rPr>
        <w:t xml:space="preserve"> </w:t>
      </w:r>
      <w:proofErr w:type="spellStart"/>
      <w:r w:rsidR="00E369DB" w:rsidRPr="00951902">
        <w:rPr>
          <w:lang w:val="en-US"/>
        </w:rPr>
        <w:t>человека</w:t>
      </w:r>
      <w:proofErr w:type="spellEnd"/>
      <w:r w:rsidR="00E369DB" w:rsidRPr="00951902">
        <w:rPr>
          <w:lang w:val="en-US"/>
        </w:rPr>
        <w:t xml:space="preserve"> «</w:t>
      </w:r>
      <w:proofErr w:type="spellStart"/>
      <w:r w:rsidR="00E369DB" w:rsidRPr="00951902">
        <w:rPr>
          <w:lang w:val="en-US"/>
        </w:rPr>
        <w:t>Мемориал</w:t>
      </w:r>
      <w:proofErr w:type="spellEnd"/>
      <w:r w:rsidR="00E369DB" w:rsidRPr="00951902">
        <w:rPr>
          <w:lang w:val="en-US"/>
        </w:rPr>
        <w:t xml:space="preserve">» 31.10.2024. </w:t>
      </w:r>
    </w:p>
  </w:footnote>
  <w:footnote w:id="7">
    <w:p w14:paraId="41D3C6E7" w14:textId="564126E0" w:rsidR="00137CEF" w:rsidRPr="00951902" w:rsidRDefault="00137CEF">
      <w:pPr>
        <w:pStyle w:val="Alaviitteenteksti"/>
        <w:rPr>
          <w:lang w:val="en-US"/>
        </w:rPr>
      </w:pPr>
      <w:r w:rsidRPr="00951902">
        <w:rPr>
          <w:rStyle w:val="Alaviitteenviite"/>
        </w:rPr>
        <w:footnoteRef/>
      </w:r>
      <w:r w:rsidRPr="00951902">
        <w:rPr>
          <w:lang w:val="en-US"/>
        </w:rPr>
        <w:t xml:space="preserve"> Minority Rights Group [</w:t>
      </w:r>
      <w:proofErr w:type="spellStart"/>
      <w:r w:rsidRPr="00951902">
        <w:rPr>
          <w:lang w:val="en-US"/>
        </w:rPr>
        <w:t>päiväämätön</w:t>
      </w:r>
      <w:proofErr w:type="spellEnd"/>
      <w:r w:rsidRPr="00951902">
        <w:rPr>
          <w:lang w:val="en-US"/>
        </w:rPr>
        <w:t>].</w:t>
      </w:r>
    </w:p>
  </w:footnote>
  <w:footnote w:id="8">
    <w:p w14:paraId="4E01534D" w14:textId="5D1279E6" w:rsidR="00392742" w:rsidRPr="00951902" w:rsidRDefault="00392742" w:rsidP="00392742">
      <w:pPr>
        <w:pStyle w:val="Alaviitteenteksti"/>
        <w:rPr>
          <w:lang w:val="en-US"/>
        </w:rPr>
      </w:pPr>
      <w:r w:rsidRPr="00951902">
        <w:rPr>
          <w:rStyle w:val="Alaviitteenviite"/>
        </w:rPr>
        <w:footnoteRef/>
      </w:r>
      <w:r w:rsidRPr="00951902">
        <w:rPr>
          <w:lang w:val="en-US"/>
        </w:rPr>
        <w:t xml:space="preserve">  15-й </w:t>
      </w:r>
      <w:proofErr w:type="spellStart"/>
      <w:r w:rsidRPr="00951902">
        <w:rPr>
          <w:lang w:val="en-US"/>
        </w:rPr>
        <w:t>Регион</w:t>
      </w:r>
      <w:proofErr w:type="spellEnd"/>
      <w:r w:rsidRPr="00951902">
        <w:rPr>
          <w:lang w:val="en-US"/>
        </w:rPr>
        <w:t xml:space="preserve"> 13.1.2023. </w:t>
      </w:r>
    </w:p>
  </w:footnote>
  <w:footnote w:id="9">
    <w:p w14:paraId="11CA13DA" w14:textId="6F3EEDD9" w:rsidR="00B96D90" w:rsidRPr="00951902" w:rsidRDefault="00B96D90">
      <w:pPr>
        <w:pStyle w:val="Alaviitteenteksti"/>
        <w:rPr>
          <w:lang w:val="en-US"/>
        </w:rPr>
      </w:pPr>
      <w:r w:rsidRPr="00951902">
        <w:rPr>
          <w:rStyle w:val="Alaviitteenviite"/>
        </w:rPr>
        <w:footnoteRef/>
      </w:r>
      <w:r w:rsidRPr="00951902">
        <w:rPr>
          <w:lang w:val="en-US"/>
        </w:rPr>
        <w:t xml:space="preserve"> </w:t>
      </w:r>
      <w:r w:rsidR="00E01F7F" w:rsidRPr="00951902">
        <w:rPr>
          <w:lang w:val="en-US"/>
        </w:rPr>
        <w:t>USDOS 13.8.2025; Amnesty International</w:t>
      </w:r>
      <w:r w:rsidR="009B43FF" w:rsidRPr="00951902">
        <w:rPr>
          <w:lang w:val="en-US"/>
        </w:rPr>
        <w:t xml:space="preserve"> 29.4.2025; Freedom House 14.2.2025.</w:t>
      </w:r>
    </w:p>
  </w:footnote>
  <w:footnote w:id="10">
    <w:p w14:paraId="45F60845" w14:textId="2B10D398" w:rsidR="00DD1CF6" w:rsidRPr="00951902" w:rsidRDefault="00DD1CF6" w:rsidP="00DD1CF6">
      <w:pPr>
        <w:pStyle w:val="Alaviitteenteksti"/>
        <w:rPr>
          <w:lang w:val="en-US"/>
        </w:rPr>
      </w:pPr>
      <w:r w:rsidRPr="00951902">
        <w:rPr>
          <w:rStyle w:val="Alaviitteenviite"/>
        </w:rPr>
        <w:footnoteRef/>
      </w:r>
      <w:r w:rsidRPr="00951902">
        <w:rPr>
          <w:lang w:val="en-US"/>
        </w:rPr>
        <w:t xml:space="preserve"> The Jamestown Foundation </w:t>
      </w:r>
      <w:r w:rsidR="00D475CB" w:rsidRPr="00951902">
        <w:rPr>
          <w:lang w:val="en-US"/>
        </w:rPr>
        <w:t>8</w:t>
      </w:r>
      <w:r w:rsidRPr="00951902">
        <w:rPr>
          <w:lang w:val="en-US"/>
        </w:rPr>
        <w:t>.</w:t>
      </w:r>
      <w:r w:rsidR="00D475CB" w:rsidRPr="00951902">
        <w:rPr>
          <w:lang w:val="en-US"/>
        </w:rPr>
        <w:t>12</w:t>
      </w:r>
      <w:r w:rsidRPr="00951902">
        <w:rPr>
          <w:lang w:val="en-US"/>
        </w:rPr>
        <w:t>.2021.</w:t>
      </w:r>
    </w:p>
  </w:footnote>
  <w:footnote w:id="11">
    <w:p w14:paraId="6C3C24BD" w14:textId="62934AFF" w:rsidR="00751954" w:rsidRPr="00951902" w:rsidRDefault="00751954">
      <w:pPr>
        <w:pStyle w:val="Alaviitteenteksti"/>
        <w:rPr>
          <w:lang w:val="en-US"/>
        </w:rPr>
      </w:pPr>
      <w:r w:rsidRPr="00951902">
        <w:rPr>
          <w:rStyle w:val="Alaviitteenviite"/>
        </w:rPr>
        <w:footnoteRef/>
      </w:r>
      <w:r w:rsidRPr="00951902">
        <w:rPr>
          <w:lang w:val="en-US"/>
        </w:rPr>
        <w:t xml:space="preserve"> </w:t>
      </w:r>
      <w:proofErr w:type="spellStart"/>
      <w:r w:rsidRPr="00951902">
        <w:t>Фортанга</w:t>
      </w:r>
      <w:proofErr w:type="spellEnd"/>
      <w:r w:rsidRPr="00951902">
        <w:rPr>
          <w:lang w:val="en-US"/>
        </w:rPr>
        <w:t xml:space="preserve"> 30.10.2021.</w:t>
      </w:r>
    </w:p>
  </w:footnote>
  <w:footnote w:id="12">
    <w:p w14:paraId="0F0115EE" w14:textId="77777777" w:rsidR="00F1387E" w:rsidRPr="00951902" w:rsidRDefault="00F1387E" w:rsidP="00F1387E">
      <w:pPr>
        <w:pStyle w:val="Alaviitteenteksti"/>
        <w:rPr>
          <w:lang w:val="en-US"/>
        </w:rPr>
      </w:pPr>
      <w:r w:rsidRPr="00951902">
        <w:rPr>
          <w:rStyle w:val="Alaviitteenviite"/>
        </w:rPr>
        <w:footnoteRef/>
      </w:r>
      <w:r w:rsidRPr="00951902">
        <w:rPr>
          <w:lang w:val="en-US"/>
        </w:rPr>
        <w:t xml:space="preserve"> </w:t>
      </w:r>
      <w:proofErr w:type="spellStart"/>
      <w:r w:rsidRPr="00951902">
        <w:t>Фортанга</w:t>
      </w:r>
      <w:proofErr w:type="spellEnd"/>
      <w:r w:rsidRPr="00951902">
        <w:rPr>
          <w:lang w:val="en-US"/>
        </w:rPr>
        <w:t xml:space="preserve"> 30.10.2020. </w:t>
      </w:r>
    </w:p>
  </w:footnote>
  <w:footnote w:id="13">
    <w:p w14:paraId="37B31438" w14:textId="77777777" w:rsidR="00F1387E" w:rsidRPr="00111435" w:rsidRDefault="00F1387E" w:rsidP="00F1387E">
      <w:pPr>
        <w:pStyle w:val="Alaviitteenteksti"/>
        <w:rPr>
          <w:lang w:val="ru-RU"/>
        </w:rPr>
      </w:pPr>
      <w:r w:rsidRPr="00951902">
        <w:rPr>
          <w:rStyle w:val="Alaviitteenviite"/>
        </w:rPr>
        <w:footnoteRef/>
      </w:r>
      <w:r w:rsidRPr="00111435">
        <w:rPr>
          <w:lang w:val="ru-RU"/>
        </w:rPr>
        <w:t xml:space="preserve"> Фортанга 30.10.2021.</w:t>
      </w:r>
    </w:p>
  </w:footnote>
  <w:footnote w:id="14">
    <w:p w14:paraId="12B12648" w14:textId="77777777" w:rsidR="00F4635C" w:rsidRPr="00111435" w:rsidRDefault="00F4635C" w:rsidP="00F4635C">
      <w:pPr>
        <w:pStyle w:val="Alaviitteenteksti"/>
        <w:rPr>
          <w:lang w:val="ru-RU"/>
        </w:rPr>
      </w:pPr>
      <w:r w:rsidRPr="00951902">
        <w:rPr>
          <w:rStyle w:val="Alaviitteenviite"/>
        </w:rPr>
        <w:footnoteRef/>
      </w:r>
      <w:r w:rsidRPr="00111435">
        <w:rPr>
          <w:lang w:val="ru-RU"/>
        </w:rPr>
        <w:t xml:space="preserve"> Фортанга 30.10.2020. </w:t>
      </w:r>
    </w:p>
  </w:footnote>
  <w:footnote w:id="15">
    <w:p w14:paraId="295151D9" w14:textId="5FC82F67" w:rsidR="00CA33C2" w:rsidRPr="00111435" w:rsidRDefault="00CA33C2">
      <w:pPr>
        <w:pStyle w:val="Alaviitteenteksti"/>
        <w:rPr>
          <w:lang w:val="ru-RU"/>
        </w:rPr>
      </w:pPr>
      <w:r w:rsidRPr="00951902">
        <w:rPr>
          <w:rStyle w:val="Alaviitteenviite"/>
        </w:rPr>
        <w:footnoteRef/>
      </w:r>
      <w:r w:rsidRPr="00111435">
        <w:rPr>
          <w:lang w:val="ru-RU"/>
        </w:rPr>
        <w:t xml:space="preserve"> Кавказски узел 19.11.2021.</w:t>
      </w:r>
    </w:p>
  </w:footnote>
  <w:footnote w:id="16">
    <w:p w14:paraId="68ED2684" w14:textId="23E172A2" w:rsidR="00F1387E" w:rsidRPr="00111435" w:rsidRDefault="00F1387E" w:rsidP="00F1387E">
      <w:pPr>
        <w:pStyle w:val="Alaviitteenteksti"/>
        <w:rPr>
          <w:lang w:val="ru-RU"/>
        </w:rPr>
      </w:pPr>
      <w:r w:rsidRPr="00951902">
        <w:rPr>
          <w:rStyle w:val="Alaviitteenviite"/>
        </w:rPr>
        <w:footnoteRef/>
      </w:r>
      <w:r w:rsidRPr="00111435">
        <w:rPr>
          <w:lang w:val="ru-RU"/>
        </w:rPr>
        <w:t xml:space="preserve"> </w:t>
      </w:r>
      <w:r w:rsidR="007F7ABB" w:rsidRPr="00111435">
        <w:rPr>
          <w:lang w:val="ru-RU"/>
        </w:rPr>
        <w:t>Фортанга 30.10.2022.</w:t>
      </w:r>
    </w:p>
  </w:footnote>
  <w:footnote w:id="17">
    <w:p w14:paraId="525FA608" w14:textId="6D562A3E" w:rsidR="00085EC5" w:rsidRPr="00951902" w:rsidRDefault="00085EC5">
      <w:pPr>
        <w:pStyle w:val="Alaviitteenteksti"/>
        <w:rPr>
          <w:lang w:val="en-US"/>
        </w:rPr>
      </w:pPr>
      <w:r w:rsidRPr="00951902">
        <w:rPr>
          <w:rStyle w:val="Alaviitteenviite"/>
        </w:rPr>
        <w:footnoteRef/>
      </w:r>
      <w:r w:rsidRPr="00951902">
        <w:rPr>
          <w:lang w:val="en-US"/>
        </w:rPr>
        <w:t xml:space="preserve"> The Jamestown Foundation </w:t>
      </w:r>
      <w:r w:rsidR="00D475CB" w:rsidRPr="00951902">
        <w:rPr>
          <w:lang w:val="en-US"/>
        </w:rPr>
        <w:t>8</w:t>
      </w:r>
      <w:r w:rsidRPr="00951902">
        <w:rPr>
          <w:lang w:val="en-US"/>
        </w:rPr>
        <w:t>.</w:t>
      </w:r>
      <w:r w:rsidR="00D475CB" w:rsidRPr="00951902">
        <w:rPr>
          <w:lang w:val="en-US"/>
        </w:rPr>
        <w:t>12</w:t>
      </w:r>
      <w:r w:rsidRPr="00951902">
        <w:rPr>
          <w:lang w:val="en-US"/>
        </w:rPr>
        <w:t>.2021.</w:t>
      </w:r>
    </w:p>
  </w:footnote>
  <w:footnote w:id="18">
    <w:p w14:paraId="649C5E63" w14:textId="79A8280F" w:rsidR="007F7ABB" w:rsidRPr="00951902" w:rsidRDefault="007F7ABB">
      <w:pPr>
        <w:pStyle w:val="Alaviitteenteksti"/>
        <w:rPr>
          <w:lang w:val="en-US"/>
        </w:rPr>
      </w:pPr>
      <w:r w:rsidRPr="00951902">
        <w:rPr>
          <w:rStyle w:val="Alaviitteenviite"/>
        </w:rPr>
        <w:footnoteRef/>
      </w:r>
      <w:r w:rsidRPr="00951902">
        <w:rPr>
          <w:lang w:val="en-US"/>
        </w:rPr>
        <w:t xml:space="preserve"> </w:t>
      </w:r>
      <w:proofErr w:type="spellStart"/>
      <w:r w:rsidRPr="00951902">
        <w:t>Фортанга</w:t>
      </w:r>
      <w:proofErr w:type="spellEnd"/>
      <w:r w:rsidRPr="00951902">
        <w:rPr>
          <w:lang w:val="en-US"/>
        </w:rPr>
        <w:t xml:space="preserve"> 30.10.2022.</w:t>
      </w:r>
    </w:p>
  </w:footnote>
  <w:footnote w:id="19">
    <w:p w14:paraId="7C9C503D" w14:textId="77777777" w:rsidR="006952D3" w:rsidRPr="00951902" w:rsidRDefault="006952D3" w:rsidP="006952D3">
      <w:pPr>
        <w:pStyle w:val="Alaviitteenteksti"/>
        <w:rPr>
          <w:lang w:val="en-US"/>
        </w:rPr>
      </w:pPr>
      <w:r w:rsidRPr="00951902">
        <w:rPr>
          <w:rStyle w:val="Alaviitteenviite"/>
        </w:rPr>
        <w:footnoteRef/>
      </w:r>
      <w:r w:rsidRPr="00951902">
        <w:rPr>
          <w:lang w:val="en-US"/>
        </w:rPr>
        <w:t xml:space="preserve"> </w:t>
      </w:r>
      <w:proofErr w:type="spellStart"/>
      <w:r w:rsidRPr="00951902">
        <w:t>Фортанга</w:t>
      </w:r>
      <w:proofErr w:type="spellEnd"/>
      <w:r w:rsidRPr="00951902">
        <w:rPr>
          <w:lang w:val="en-US"/>
        </w:rPr>
        <w:t xml:space="preserve"> 30.10.2022.</w:t>
      </w:r>
    </w:p>
  </w:footnote>
  <w:footnote w:id="20">
    <w:p w14:paraId="7B042350" w14:textId="5371C8C5" w:rsidR="00FE1B3B" w:rsidRPr="00111435" w:rsidRDefault="00FE1B3B" w:rsidP="00FE1B3B">
      <w:pPr>
        <w:pStyle w:val="Alaviitteenteksti"/>
        <w:rPr>
          <w:lang w:val="ru-RU"/>
        </w:rPr>
      </w:pPr>
      <w:r w:rsidRPr="00951902">
        <w:rPr>
          <w:rStyle w:val="Alaviitteenviite"/>
        </w:rPr>
        <w:footnoteRef/>
      </w:r>
      <w:r w:rsidRPr="00111435">
        <w:rPr>
          <w:lang w:val="ru-RU"/>
        </w:rPr>
        <w:t xml:space="preserve"> Фортанга 30.10.2021</w:t>
      </w:r>
      <w:r w:rsidR="007F7ABB" w:rsidRPr="00111435">
        <w:rPr>
          <w:lang w:val="ru-RU"/>
        </w:rPr>
        <w:t>.</w:t>
      </w:r>
    </w:p>
  </w:footnote>
  <w:footnote w:id="21">
    <w:p w14:paraId="40818763" w14:textId="0E5A86CF" w:rsidR="0020232F" w:rsidRPr="00111435" w:rsidRDefault="0020232F">
      <w:pPr>
        <w:pStyle w:val="Alaviitteenteksti"/>
        <w:rPr>
          <w:lang w:val="ru-RU"/>
        </w:rPr>
      </w:pPr>
      <w:r w:rsidRPr="00951902">
        <w:rPr>
          <w:rStyle w:val="Alaviitteenviite"/>
        </w:rPr>
        <w:footnoteRef/>
      </w:r>
      <w:r w:rsidRPr="00111435">
        <w:rPr>
          <w:lang w:val="ru-RU"/>
        </w:rPr>
        <w:t xml:space="preserve"> Фортанга 30.10.2020.</w:t>
      </w:r>
    </w:p>
  </w:footnote>
  <w:footnote w:id="22">
    <w:p w14:paraId="15557A83" w14:textId="08D19789" w:rsidR="00840281" w:rsidRPr="00111435" w:rsidRDefault="00840281">
      <w:pPr>
        <w:pStyle w:val="Alaviitteenteksti"/>
        <w:rPr>
          <w:lang w:val="ru-RU"/>
        </w:rPr>
      </w:pPr>
      <w:r w:rsidRPr="00951902">
        <w:rPr>
          <w:rStyle w:val="Alaviitteenviite"/>
        </w:rPr>
        <w:footnoteRef/>
      </w:r>
      <w:r w:rsidRPr="00111435">
        <w:rPr>
          <w:lang w:val="ru-RU"/>
        </w:rPr>
        <w:t xml:space="preserve"> Фортанга 30.5.2022.</w:t>
      </w:r>
    </w:p>
  </w:footnote>
  <w:footnote w:id="23">
    <w:p w14:paraId="608140C4" w14:textId="170480EF" w:rsidR="00CC55A3" w:rsidRPr="00111435" w:rsidRDefault="00CC55A3">
      <w:pPr>
        <w:pStyle w:val="Alaviitteenteksti"/>
        <w:rPr>
          <w:lang w:val="ru-RU"/>
        </w:rPr>
      </w:pPr>
      <w:r w:rsidRPr="00951902">
        <w:rPr>
          <w:rStyle w:val="Alaviitteenviite"/>
        </w:rPr>
        <w:footnoteRef/>
      </w:r>
      <w:r w:rsidRPr="00111435">
        <w:rPr>
          <w:lang w:val="ru-RU"/>
        </w:rPr>
        <w:t xml:space="preserve"> Фортанга 30.10.2022.</w:t>
      </w:r>
    </w:p>
  </w:footnote>
  <w:footnote w:id="24">
    <w:p w14:paraId="2F2F9CFD" w14:textId="77777777" w:rsidR="000A31F4" w:rsidRPr="00111435" w:rsidRDefault="000A31F4" w:rsidP="000A31F4">
      <w:pPr>
        <w:pStyle w:val="Alaviitteenteksti"/>
        <w:rPr>
          <w:lang w:val="ru-RU"/>
        </w:rPr>
      </w:pPr>
      <w:r w:rsidRPr="00951902">
        <w:rPr>
          <w:rStyle w:val="Alaviitteenviite"/>
        </w:rPr>
        <w:footnoteRef/>
      </w:r>
      <w:r w:rsidRPr="00111435">
        <w:rPr>
          <w:lang w:val="ru-RU"/>
        </w:rPr>
        <w:t xml:space="preserve"> Фортанга 30.10.2022.</w:t>
      </w:r>
    </w:p>
  </w:footnote>
  <w:footnote w:id="25">
    <w:p w14:paraId="68332ABC" w14:textId="26260E54" w:rsidR="00BA4F68" w:rsidRPr="00111435" w:rsidRDefault="00BA4F68">
      <w:pPr>
        <w:pStyle w:val="Alaviitteenteksti"/>
        <w:rPr>
          <w:lang w:val="ru-RU"/>
        </w:rPr>
      </w:pPr>
      <w:r w:rsidRPr="00951902">
        <w:rPr>
          <w:rStyle w:val="Alaviitteenviite"/>
        </w:rPr>
        <w:footnoteRef/>
      </w:r>
      <w:r w:rsidRPr="00111435">
        <w:rPr>
          <w:lang w:val="ru-RU"/>
        </w:rPr>
        <w:t xml:space="preserve"> </w:t>
      </w:r>
      <w:r w:rsidRPr="00951902">
        <w:rPr>
          <w:lang w:val="en-US"/>
        </w:rPr>
        <w:t>Jamestown</w:t>
      </w:r>
      <w:r w:rsidRPr="00111435">
        <w:rPr>
          <w:lang w:val="ru-RU"/>
        </w:rPr>
        <w:t xml:space="preserve"> </w:t>
      </w:r>
      <w:r w:rsidRPr="00951902">
        <w:rPr>
          <w:lang w:val="en-US"/>
        </w:rPr>
        <w:t>Foundation</w:t>
      </w:r>
      <w:r w:rsidRPr="00111435">
        <w:rPr>
          <w:lang w:val="ru-RU"/>
        </w:rPr>
        <w:t xml:space="preserve"> 8.12.2021; Кавказски узел 19.11.2021.</w:t>
      </w:r>
    </w:p>
  </w:footnote>
  <w:footnote w:id="26">
    <w:p w14:paraId="0D9353D8" w14:textId="6F8F87AC" w:rsidR="009F6E78" w:rsidRPr="00111435" w:rsidRDefault="009F6E78">
      <w:pPr>
        <w:pStyle w:val="Alaviitteenteksti"/>
        <w:rPr>
          <w:lang w:val="ru-RU"/>
        </w:rPr>
      </w:pPr>
      <w:r w:rsidRPr="00951902">
        <w:rPr>
          <w:rStyle w:val="Alaviitteenviite"/>
        </w:rPr>
        <w:footnoteRef/>
      </w:r>
      <w:r w:rsidRPr="00111435">
        <w:rPr>
          <w:lang w:val="ru-RU"/>
        </w:rPr>
        <w:t xml:space="preserve"> Кавказски узел 19.11.2021.</w:t>
      </w:r>
    </w:p>
  </w:footnote>
  <w:footnote w:id="27">
    <w:p w14:paraId="13F5F77E" w14:textId="349BF428" w:rsidR="002F0B59" w:rsidRPr="00951902" w:rsidRDefault="002F0B59">
      <w:pPr>
        <w:pStyle w:val="Alaviitteenteksti"/>
        <w:rPr>
          <w:lang w:val="en-US"/>
        </w:rPr>
      </w:pPr>
      <w:r w:rsidRPr="00951902">
        <w:rPr>
          <w:rStyle w:val="Alaviitteenviite"/>
        </w:rPr>
        <w:footnoteRef/>
      </w:r>
      <w:r w:rsidRPr="00951902">
        <w:rPr>
          <w:lang w:val="en-US"/>
        </w:rPr>
        <w:t xml:space="preserve"> </w:t>
      </w:r>
      <w:proofErr w:type="spellStart"/>
      <w:r w:rsidRPr="00951902">
        <w:t>Фортанга</w:t>
      </w:r>
      <w:proofErr w:type="spellEnd"/>
      <w:r w:rsidRPr="00951902">
        <w:rPr>
          <w:lang w:val="en-US"/>
        </w:rPr>
        <w:t xml:space="preserve"> 11.11.2021. </w:t>
      </w:r>
    </w:p>
  </w:footnote>
  <w:footnote w:id="28">
    <w:p w14:paraId="28CF090D" w14:textId="508B7361" w:rsidR="00F646AF" w:rsidRPr="00951902" w:rsidRDefault="00F646AF">
      <w:pPr>
        <w:pStyle w:val="Alaviitteenteksti"/>
        <w:rPr>
          <w:lang w:val="en-US"/>
        </w:rPr>
      </w:pPr>
      <w:r w:rsidRPr="00951902">
        <w:rPr>
          <w:rStyle w:val="Alaviitteenviite"/>
        </w:rPr>
        <w:footnoteRef/>
      </w:r>
      <w:r w:rsidRPr="00951902">
        <w:rPr>
          <w:lang w:val="en-US"/>
        </w:rPr>
        <w:t xml:space="preserve"> </w:t>
      </w:r>
      <w:proofErr w:type="spellStart"/>
      <w:r w:rsidRPr="00951902">
        <w:t>Фортанга</w:t>
      </w:r>
      <w:proofErr w:type="spellEnd"/>
      <w:r w:rsidRPr="00951902">
        <w:rPr>
          <w:lang w:val="en-US"/>
        </w:rPr>
        <w:t xml:space="preserve"> 4.11.2021.</w:t>
      </w:r>
    </w:p>
  </w:footnote>
  <w:footnote w:id="29">
    <w:p w14:paraId="25698E2F" w14:textId="77777777" w:rsidR="00A36FE5" w:rsidRPr="00951902" w:rsidRDefault="00A36FE5" w:rsidP="00A36FE5">
      <w:pPr>
        <w:pStyle w:val="Alaviitteenteksti"/>
        <w:rPr>
          <w:lang w:val="en-US"/>
        </w:rPr>
      </w:pPr>
      <w:r w:rsidRPr="00951902">
        <w:rPr>
          <w:rStyle w:val="Alaviitteenviite"/>
        </w:rPr>
        <w:footnoteRef/>
      </w:r>
      <w:r w:rsidRPr="00951902">
        <w:rPr>
          <w:lang w:val="en-US"/>
        </w:rPr>
        <w:t xml:space="preserve"> The Moscow Times 4.9.2025; Caucasus Watch 26.8.2025.</w:t>
      </w:r>
    </w:p>
  </w:footnote>
  <w:footnote w:id="30">
    <w:p w14:paraId="203F1065" w14:textId="213EC83D" w:rsidR="006A2DED" w:rsidRPr="00951902" w:rsidRDefault="006A2DED" w:rsidP="006A2DED">
      <w:pPr>
        <w:pStyle w:val="Alaviitteenteksti"/>
        <w:rPr>
          <w:lang w:val="en-US"/>
        </w:rPr>
      </w:pPr>
      <w:r w:rsidRPr="00951902">
        <w:rPr>
          <w:rStyle w:val="Alaviitteenviite"/>
        </w:rPr>
        <w:footnoteRef/>
      </w:r>
      <w:r w:rsidRPr="00951902">
        <w:rPr>
          <w:lang w:val="en-US"/>
        </w:rPr>
        <w:t xml:space="preserve"> Caucasus Watch 26.8.2025; </w:t>
      </w:r>
      <w:proofErr w:type="spellStart"/>
      <w:r w:rsidRPr="00951902">
        <w:t>Кавказ</w:t>
      </w:r>
      <w:proofErr w:type="spellEnd"/>
      <w:r w:rsidRPr="00951902">
        <w:rPr>
          <w:lang w:val="en-US"/>
        </w:rPr>
        <w:t>.</w:t>
      </w:r>
      <w:proofErr w:type="spellStart"/>
      <w:r w:rsidRPr="00951902">
        <w:t>Реалии</w:t>
      </w:r>
      <w:proofErr w:type="spellEnd"/>
      <w:r w:rsidRPr="00951902">
        <w:rPr>
          <w:lang w:val="en-US"/>
        </w:rPr>
        <w:t xml:space="preserve"> 4.9.2025.</w:t>
      </w:r>
    </w:p>
  </w:footnote>
  <w:footnote w:id="31">
    <w:p w14:paraId="2ABECD3D" w14:textId="5B429250" w:rsidR="00423CBA" w:rsidRPr="00951902" w:rsidRDefault="00423CBA">
      <w:pPr>
        <w:pStyle w:val="Alaviitteenteksti"/>
        <w:rPr>
          <w:lang w:val="en-US"/>
        </w:rPr>
      </w:pPr>
      <w:r w:rsidRPr="00951902">
        <w:rPr>
          <w:rStyle w:val="Alaviitteenviite"/>
        </w:rPr>
        <w:footnoteRef/>
      </w:r>
      <w:r w:rsidRPr="00951902">
        <w:rPr>
          <w:lang w:val="en-US"/>
        </w:rPr>
        <w:t xml:space="preserve"> Caucasus Watch 26.8.2025.</w:t>
      </w:r>
    </w:p>
  </w:footnote>
  <w:footnote w:id="32">
    <w:p w14:paraId="46C6751E" w14:textId="5F5C2B17" w:rsidR="003519C9" w:rsidRPr="00951902" w:rsidRDefault="003519C9" w:rsidP="003519C9">
      <w:pPr>
        <w:pStyle w:val="Alaviitteenteksti"/>
        <w:rPr>
          <w:lang w:val="en-US"/>
        </w:rPr>
      </w:pPr>
      <w:r w:rsidRPr="00951902">
        <w:rPr>
          <w:rStyle w:val="Alaviitteenviite"/>
        </w:rPr>
        <w:footnoteRef/>
      </w:r>
      <w:r w:rsidRPr="00951902">
        <w:rPr>
          <w:lang w:val="en-US"/>
        </w:rPr>
        <w:t xml:space="preserve"> </w:t>
      </w:r>
      <w:proofErr w:type="spellStart"/>
      <w:r w:rsidR="00DB784B" w:rsidRPr="00951902">
        <w:t>Кавказ</w:t>
      </w:r>
      <w:proofErr w:type="spellEnd"/>
      <w:r w:rsidR="00DB784B" w:rsidRPr="00951902">
        <w:rPr>
          <w:lang w:val="en-US"/>
        </w:rPr>
        <w:t>.</w:t>
      </w:r>
      <w:proofErr w:type="spellStart"/>
      <w:r w:rsidR="00DB784B" w:rsidRPr="00951902">
        <w:t>Реалии</w:t>
      </w:r>
      <w:proofErr w:type="spellEnd"/>
      <w:r w:rsidR="00DB784B" w:rsidRPr="00951902">
        <w:rPr>
          <w:lang w:val="en-US"/>
        </w:rPr>
        <w:t xml:space="preserve"> 4.9.2025.</w:t>
      </w:r>
    </w:p>
  </w:footnote>
  <w:footnote w:id="33">
    <w:p w14:paraId="5D8054A0" w14:textId="77777777" w:rsidR="00A36FE5" w:rsidRPr="00951902" w:rsidRDefault="00A36FE5" w:rsidP="00A36FE5">
      <w:pPr>
        <w:pStyle w:val="Alaviitteenteksti"/>
        <w:rPr>
          <w:lang w:val="en-US"/>
        </w:rPr>
      </w:pPr>
      <w:r w:rsidRPr="00951902">
        <w:rPr>
          <w:rStyle w:val="Alaviitteenviite"/>
        </w:rPr>
        <w:footnoteRef/>
      </w:r>
      <w:r w:rsidRPr="00951902">
        <w:rPr>
          <w:lang w:val="en-US"/>
        </w:rPr>
        <w:t xml:space="preserve"> Caucasus Watch 26.8.2025.</w:t>
      </w:r>
    </w:p>
  </w:footnote>
  <w:footnote w:id="34">
    <w:p w14:paraId="1F3B56C4" w14:textId="77777777" w:rsidR="00A36FE5" w:rsidRPr="00951902" w:rsidRDefault="00A36FE5" w:rsidP="00A36FE5">
      <w:pPr>
        <w:pStyle w:val="Alaviitteenteksti"/>
        <w:rPr>
          <w:lang w:val="en-US"/>
        </w:rPr>
      </w:pPr>
      <w:r w:rsidRPr="00951902">
        <w:rPr>
          <w:rStyle w:val="Alaviitteenviite"/>
        </w:rPr>
        <w:footnoteRef/>
      </w:r>
      <w:r w:rsidRPr="00951902">
        <w:rPr>
          <w:lang w:val="en-US"/>
        </w:rPr>
        <w:t xml:space="preserve"> The Moscow Times 4.9.2025.</w:t>
      </w:r>
    </w:p>
  </w:footnote>
  <w:footnote w:id="35">
    <w:p w14:paraId="1C2BB64A" w14:textId="742B5933" w:rsidR="008D78F2" w:rsidRPr="008D78F2" w:rsidRDefault="008D78F2">
      <w:pPr>
        <w:pStyle w:val="Alaviitteenteksti"/>
      </w:pPr>
      <w:r>
        <w:rPr>
          <w:rStyle w:val="Alaviitteenviite"/>
        </w:rPr>
        <w:footnoteRef/>
      </w:r>
      <w:r>
        <w:t xml:space="preserve"> Turkista käsin toimivan komitean tavoitteena on Venäjästä itsenäinen </w:t>
      </w:r>
      <w:r w:rsidRPr="001F5FE1">
        <w:t>Ingušia</w:t>
      </w:r>
      <w:r>
        <w:t>. Venäjä lisäsi komitean ei-toivottujen järjestöjen listalle vuonna 2023 ja julisti sen ulkomaiseksi agentiksi vuonna 2024 (</w:t>
      </w:r>
      <w:proofErr w:type="spellStart"/>
      <w:r>
        <w:t>RadioFreeEurope</w:t>
      </w:r>
      <w:proofErr w:type="spellEnd"/>
      <w:r>
        <w:t>/Radio Liberty 3.5.2024).</w:t>
      </w:r>
    </w:p>
  </w:footnote>
  <w:footnote w:id="36">
    <w:p w14:paraId="30FC63BF" w14:textId="77777777" w:rsidR="00DB784B" w:rsidRPr="00111435" w:rsidRDefault="00DB784B" w:rsidP="00DB784B">
      <w:pPr>
        <w:pStyle w:val="Alaviitteenteksti"/>
        <w:rPr>
          <w:lang w:val="ru-RU"/>
        </w:rPr>
      </w:pPr>
      <w:r w:rsidRPr="00951902">
        <w:rPr>
          <w:rStyle w:val="Alaviitteenviite"/>
        </w:rPr>
        <w:footnoteRef/>
      </w:r>
      <w:r w:rsidRPr="00111435">
        <w:rPr>
          <w:lang w:val="ru-RU"/>
        </w:rPr>
        <w:t xml:space="preserve"> Кавказ.Реалии 4.9.2025.</w:t>
      </w:r>
    </w:p>
  </w:footnote>
  <w:footnote w:id="37">
    <w:p w14:paraId="32DD8A30" w14:textId="40588FE0" w:rsidR="002B13FE" w:rsidRPr="00111435" w:rsidRDefault="002B13FE" w:rsidP="002B13FE">
      <w:pPr>
        <w:pStyle w:val="Alaviitteenteksti"/>
        <w:rPr>
          <w:lang w:val="ru-RU"/>
        </w:rPr>
      </w:pPr>
      <w:r w:rsidRPr="00951902">
        <w:rPr>
          <w:rStyle w:val="Alaviitteenviite"/>
        </w:rPr>
        <w:footnoteRef/>
      </w:r>
      <w:r w:rsidRPr="00111435">
        <w:rPr>
          <w:lang w:val="ru-RU"/>
        </w:rPr>
        <w:t xml:space="preserve"> </w:t>
      </w:r>
      <w:r w:rsidR="00C569FF" w:rsidRPr="00111435">
        <w:rPr>
          <w:lang w:val="ru-RU"/>
        </w:rPr>
        <w:t xml:space="preserve">Фортанга 30.5.2022. </w:t>
      </w:r>
    </w:p>
  </w:footnote>
  <w:footnote w:id="38">
    <w:p w14:paraId="5E6AA75B" w14:textId="4CE994D6" w:rsidR="00596452" w:rsidRPr="00111435" w:rsidRDefault="00596452" w:rsidP="00596452">
      <w:pPr>
        <w:pStyle w:val="Alaviitteenteksti"/>
        <w:rPr>
          <w:lang w:val="ru-RU"/>
        </w:rPr>
      </w:pPr>
      <w:r w:rsidRPr="00951902">
        <w:rPr>
          <w:rStyle w:val="Alaviitteenviite"/>
        </w:rPr>
        <w:footnoteRef/>
      </w:r>
      <w:r w:rsidRPr="00111435">
        <w:rPr>
          <w:lang w:val="ru-RU"/>
        </w:rPr>
        <w:t xml:space="preserve"> 15-й Регион 13.1.2023. </w:t>
      </w:r>
    </w:p>
  </w:footnote>
  <w:footnote w:id="39">
    <w:p w14:paraId="40599139" w14:textId="2DD80D9A" w:rsidR="00151AC6" w:rsidRPr="00111435" w:rsidRDefault="00151AC6">
      <w:pPr>
        <w:pStyle w:val="Alaviitteenteksti"/>
        <w:rPr>
          <w:lang w:val="ru-RU"/>
        </w:rPr>
      </w:pPr>
      <w:r w:rsidRPr="00951902">
        <w:rPr>
          <w:rStyle w:val="Alaviitteenviite"/>
        </w:rPr>
        <w:footnoteRef/>
      </w:r>
      <w:r w:rsidRPr="00111435">
        <w:rPr>
          <w:lang w:val="ru-RU"/>
        </w:rPr>
        <w:t xml:space="preserve"> Ингушетия/Г</w:t>
      </w:r>
      <w:proofErr w:type="spellStart"/>
      <w:r w:rsidRPr="00951902">
        <w:rPr>
          <w:lang w:val="en-US"/>
        </w:rPr>
        <w:t>I</w:t>
      </w:r>
      <w:proofErr w:type="spellEnd"/>
      <w:r w:rsidRPr="00111435">
        <w:rPr>
          <w:lang w:val="ru-RU"/>
        </w:rPr>
        <w:t>алг</w:t>
      </w:r>
      <w:proofErr w:type="spellStart"/>
      <w:r w:rsidRPr="00951902">
        <w:rPr>
          <w:lang w:val="en-US"/>
        </w:rPr>
        <w:t>I</w:t>
      </w:r>
      <w:proofErr w:type="spellEnd"/>
      <w:r w:rsidRPr="00111435">
        <w:rPr>
          <w:lang w:val="ru-RU"/>
        </w:rPr>
        <w:t>айче 29.10.2021.</w:t>
      </w:r>
    </w:p>
  </w:footnote>
  <w:footnote w:id="40">
    <w:p w14:paraId="55E2D10E" w14:textId="096FDFE4" w:rsidR="00A66BBC" w:rsidRPr="00111435" w:rsidRDefault="00A66BBC">
      <w:pPr>
        <w:pStyle w:val="Alaviitteenteksti"/>
        <w:rPr>
          <w:lang w:val="ru-RU"/>
        </w:rPr>
      </w:pPr>
      <w:r w:rsidRPr="00951902">
        <w:rPr>
          <w:rStyle w:val="Alaviitteenviite"/>
        </w:rPr>
        <w:footnoteRef/>
      </w:r>
      <w:r w:rsidRPr="00111435">
        <w:rPr>
          <w:lang w:val="ru-RU"/>
        </w:rPr>
        <w:t xml:space="preserve"> Фортанга 30.10.2021. </w:t>
      </w:r>
    </w:p>
  </w:footnote>
  <w:footnote w:id="41">
    <w:p w14:paraId="6DF8B10A" w14:textId="77777777" w:rsidR="00CD6A27" w:rsidRPr="00111435" w:rsidRDefault="00CD6A27" w:rsidP="00CD6A27">
      <w:pPr>
        <w:pStyle w:val="Alaviitteenteksti"/>
        <w:rPr>
          <w:lang w:val="ru-RU"/>
        </w:rPr>
      </w:pPr>
      <w:r w:rsidRPr="00951902">
        <w:rPr>
          <w:rStyle w:val="Alaviitteenviite"/>
        </w:rPr>
        <w:footnoteRef/>
      </w:r>
      <w:r w:rsidRPr="00111435">
        <w:rPr>
          <w:lang w:val="ru-RU"/>
        </w:rPr>
        <w:t xml:space="preserve"> Фортанга 30.10.2020. </w:t>
      </w:r>
    </w:p>
  </w:footnote>
  <w:footnote w:id="42">
    <w:p w14:paraId="0E860A28" w14:textId="77777777" w:rsidR="00DB688B" w:rsidRPr="00111435" w:rsidRDefault="00DB688B" w:rsidP="00DB688B">
      <w:pPr>
        <w:pStyle w:val="Alaviitteenteksti"/>
        <w:rPr>
          <w:lang w:val="ru-RU"/>
        </w:rPr>
      </w:pPr>
      <w:r w:rsidRPr="00951902">
        <w:rPr>
          <w:rStyle w:val="Alaviitteenviite"/>
        </w:rPr>
        <w:footnoteRef/>
      </w:r>
      <w:r w:rsidRPr="00111435">
        <w:rPr>
          <w:lang w:val="ru-RU"/>
        </w:rPr>
        <w:t xml:space="preserve"> Фортанга 30.10.2020.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340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F61D9AD" wp14:editId="57E8909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8BD36F1" w14:textId="77777777" w:rsidTr="004B2B44">
      <w:tc>
        <w:tcPr>
          <w:tcW w:w="3005" w:type="dxa"/>
          <w:tcBorders>
            <w:top w:val="nil"/>
            <w:left w:val="nil"/>
            <w:bottom w:val="nil"/>
            <w:right w:val="nil"/>
          </w:tcBorders>
        </w:tcPr>
        <w:p w14:paraId="42ED70A9" w14:textId="77777777" w:rsidR="00873A37" w:rsidRPr="00A058E4" w:rsidRDefault="00873A37">
          <w:pPr>
            <w:pStyle w:val="Yltunniste"/>
            <w:rPr>
              <w:sz w:val="16"/>
              <w:szCs w:val="16"/>
            </w:rPr>
          </w:pPr>
        </w:p>
      </w:tc>
      <w:tc>
        <w:tcPr>
          <w:tcW w:w="3005" w:type="dxa"/>
          <w:tcBorders>
            <w:top w:val="nil"/>
            <w:left w:val="nil"/>
            <w:bottom w:val="nil"/>
            <w:right w:val="nil"/>
          </w:tcBorders>
        </w:tcPr>
        <w:p w14:paraId="2A07C8B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7AB7BE8"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E5198A8" w14:textId="77777777" w:rsidTr="004B2B44">
      <w:tc>
        <w:tcPr>
          <w:tcW w:w="3005" w:type="dxa"/>
          <w:tcBorders>
            <w:top w:val="nil"/>
            <w:left w:val="nil"/>
            <w:bottom w:val="nil"/>
            <w:right w:val="nil"/>
          </w:tcBorders>
        </w:tcPr>
        <w:p w14:paraId="6DF19636" w14:textId="77777777" w:rsidR="00873A37" w:rsidRPr="00A058E4" w:rsidRDefault="00873A37">
          <w:pPr>
            <w:pStyle w:val="Yltunniste"/>
            <w:rPr>
              <w:sz w:val="16"/>
              <w:szCs w:val="16"/>
            </w:rPr>
          </w:pPr>
        </w:p>
      </w:tc>
      <w:tc>
        <w:tcPr>
          <w:tcW w:w="3005" w:type="dxa"/>
          <w:tcBorders>
            <w:top w:val="nil"/>
            <w:left w:val="nil"/>
            <w:bottom w:val="nil"/>
            <w:right w:val="nil"/>
          </w:tcBorders>
        </w:tcPr>
        <w:p w14:paraId="681C8D93" w14:textId="77777777" w:rsidR="00873A37" w:rsidRPr="00A058E4" w:rsidRDefault="00873A37">
          <w:pPr>
            <w:pStyle w:val="Yltunniste"/>
            <w:rPr>
              <w:sz w:val="16"/>
              <w:szCs w:val="16"/>
            </w:rPr>
          </w:pPr>
        </w:p>
      </w:tc>
      <w:tc>
        <w:tcPr>
          <w:tcW w:w="3006" w:type="dxa"/>
          <w:tcBorders>
            <w:top w:val="nil"/>
            <w:left w:val="nil"/>
            <w:bottom w:val="nil"/>
            <w:right w:val="nil"/>
          </w:tcBorders>
        </w:tcPr>
        <w:p w14:paraId="2A703943" w14:textId="77777777" w:rsidR="00873A37" w:rsidRPr="00A058E4" w:rsidRDefault="00873A37" w:rsidP="00A058E4">
          <w:pPr>
            <w:pStyle w:val="Yltunniste"/>
            <w:jc w:val="right"/>
            <w:rPr>
              <w:sz w:val="16"/>
              <w:szCs w:val="16"/>
            </w:rPr>
          </w:pPr>
        </w:p>
      </w:tc>
    </w:tr>
    <w:tr w:rsidR="00873A37" w:rsidRPr="00A058E4" w14:paraId="23EDFBAC" w14:textId="77777777" w:rsidTr="004B2B44">
      <w:tc>
        <w:tcPr>
          <w:tcW w:w="3005" w:type="dxa"/>
          <w:tcBorders>
            <w:top w:val="nil"/>
            <w:left w:val="nil"/>
            <w:bottom w:val="nil"/>
            <w:right w:val="nil"/>
          </w:tcBorders>
        </w:tcPr>
        <w:p w14:paraId="0B5A2C4B" w14:textId="77777777" w:rsidR="00873A37" w:rsidRPr="00A058E4" w:rsidRDefault="00873A37">
          <w:pPr>
            <w:pStyle w:val="Yltunniste"/>
            <w:rPr>
              <w:sz w:val="16"/>
              <w:szCs w:val="16"/>
            </w:rPr>
          </w:pPr>
        </w:p>
      </w:tc>
      <w:tc>
        <w:tcPr>
          <w:tcW w:w="3005" w:type="dxa"/>
          <w:tcBorders>
            <w:top w:val="nil"/>
            <w:left w:val="nil"/>
            <w:bottom w:val="nil"/>
            <w:right w:val="nil"/>
          </w:tcBorders>
        </w:tcPr>
        <w:p w14:paraId="1D61E2C2" w14:textId="77777777" w:rsidR="00873A37" w:rsidRPr="00A058E4" w:rsidRDefault="00873A37">
          <w:pPr>
            <w:pStyle w:val="Yltunniste"/>
            <w:rPr>
              <w:sz w:val="16"/>
              <w:szCs w:val="16"/>
            </w:rPr>
          </w:pPr>
        </w:p>
      </w:tc>
      <w:tc>
        <w:tcPr>
          <w:tcW w:w="3006" w:type="dxa"/>
          <w:tcBorders>
            <w:top w:val="nil"/>
            <w:left w:val="nil"/>
            <w:bottom w:val="nil"/>
            <w:right w:val="nil"/>
          </w:tcBorders>
        </w:tcPr>
        <w:p w14:paraId="4F44F814" w14:textId="77777777" w:rsidR="00873A37" w:rsidRPr="00A058E4" w:rsidRDefault="00873A37" w:rsidP="00A058E4">
          <w:pPr>
            <w:pStyle w:val="Yltunniste"/>
            <w:jc w:val="right"/>
            <w:rPr>
              <w:sz w:val="16"/>
              <w:szCs w:val="16"/>
            </w:rPr>
          </w:pPr>
        </w:p>
      </w:tc>
    </w:tr>
  </w:tbl>
  <w:p w14:paraId="7BDCB83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00013C1" wp14:editId="6E02823E">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F402995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EFD7657"/>
    <w:multiLevelType w:val="multilevel"/>
    <w:tmpl w:val="77B2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16E48B9"/>
    <w:multiLevelType w:val="hybridMultilevel"/>
    <w:tmpl w:val="BE5A1CD0"/>
    <w:lvl w:ilvl="0" w:tplc="76BA2AD6">
      <w:start w:val="1"/>
      <w:numFmt w:val="bullet"/>
      <w:lvlText w:val=""/>
      <w:lvlJc w:val="left"/>
      <w:pPr>
        <w:ind w:left="720" w:hanging="360"/>
      </w:pPr>
      <w:rPr>
        <w:rFonts w:ascii="Wingdings" w:eastAsiaTheme="minorHAnsi" w:hAnsi="Wingdings" w:cstheme="minorHAnsi" w:hint="default"/>
        <w:color w:val="222222"/>
        <w:sz w:val="23"/>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5"/>
  </w:num>
  <w:num w:numId="21">
    <w:abstractNumId w:val="6"/>
  </w:num>
  <w:num w:numId="22">
    <w:abstractNumId w:val="23"/>
  </w:num>
  <w:num w:numId="23">
    <w:abstractNumId w:val="4"/>
  </w:num>
  <w:num w:numId="24">
    <w:abstractNumId w:val="7"/>
  </w:num>
  <w:num w:numId="25">
    <w:abstractNumId w:val="0"/>
  </w:num>
  <w:num w:numId="26">
    <w:abstractNumId w:val="24"/>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6F"/>
    <w:rsid w:val="000004AC"/>
    <w:rsid w:val="000066EA"/>
    <w:rsid w:val="00010C97"/>
    <w:rsid w:val="0001289F"/>
    <w:rsid w:val="00012EC0"/>
    <w:rsid w:val="000139CC"/>
    <w:rsid w:val="00013B40"/>
    <w:rsid w:val="00013F3D"/>
    <w:rsid w:val="000140FF"/>
    <w:rsid w:val="00022D94"/>
    <w:rsid w:val="00023864"/>
    <w:rsid w:val="000276FA"/>
    <w:rsid w:val="00037F79"/>
    <w:rsid w:val="000449EA"/>
    <w:rsid w:val="000455E3"/>
    <w:rsid w:val="000465E0"/>
    <w:rsid w:val="00046783"/>
    <w:rsid w:val="00047609"/>
    <w:rsid w:val="00056034"/>
    <w:rsid w:val="000564EB"/>
    <w:rsid w:val="00060156"/>
    <w:rsid w:val="000663E8"/>
    <w:rsid w:val="0007094E"/>
    <w:rsid w:val="00072438"/>
    <w:rsid w:val="00082DFE"/>
    <w:rsid w:val="00085EC5"/>
    <w:rsid w:val="0009323F"/>
    <w:rsid w:val="000955EB"/>
    <w:rsid w:val="000A31F4"/>
    <w:rsid w:val="000B7ABB"/>
    <w:rsid w:val="000D0791"/>
    <w:rsid w:val="000D45F8"/>
    <w:rsid w:val="000E1A4B"/>
    <w:rsid w:val="000E2D54"/>
    <w:rsid w:val="000E693C"/>
    <w:rsid w:val="000F4AD8"/>
    <w:rsid w:val="000F6F25"/>
    <w:rsid w:val="000F793B"/>
    <w:rsid w:val="00101B64"/>
    <w:rsid w:val="001042A9"/>
    <w:rsid w:val="00105870"/>
    <w:rsid w:val="00110468"/>
    <w:rsid w:val="00110B17"/>
    <w:rsid w:val="00111435"/>
    <w:rsid w:val="0011273C"/>
    <w:rsid w:val="00112741"/>
    <w:rsid w:val="001141AD"/>
    <w:rsid w:val="0011527A"/>
    <w:rsid w:val="00117EA9"/>
    <w:rsid w:val="00131B7A"/>
    <w:rsid w:val="00131D0D"/>
    <w:rsid w:val="001360E5"/>
    <w:rsid w:val="001366EE"/>
    <w:rsid w:val="00136FEB"/>
    <w:rsid w:val="00137CEF"/>
    <w:rsid w:val="00151AC6"/>
    <w:rsid w:val="0015362E"/>
    <w:rsid w:val="001660C4"/>
    <w:rsid w:val="001674D0"/>
    <w:rsid w:val="001678AD"/>
    <w:rsid w:val="001741CB"/>
    <w:rsid w:val="001758C8"/>
    <w:rsid w:val="0018160F"/>
    <w:rsid w:val="00182AE7"/>
    <w:rsid w:val="0019524D"/>
    <w:rsid w:val="00195763"/>
    <w:rsid w:val="001973DE"/>
    <w:rsid w:val="001A37EE"/>
    <w:rsid w:val="001A4752"/>
    <w:rsid w:val="001B2917"/>
    <w:rsid w:val="001B3534"/>
    <w:rsid w:val="001B5A04"/>
    <w:rsid w:val="001B6B07"/>
    <w:rsid w:val="001C0382"/>
    <w:rsid w:val="001C161D"/>
    <w:rsid w:val="001C3EB2"/>
    <w:rsid w:val="001C422A"/>
    <w:rsid w:val="001D015C"/>
    <w:rsid w:val="001D1831"/>
    <w:rsid w:val="001D587F"/>
    <w:rsid w:val="001D5CAA"/>
    <w:rsid w:val="001D63F6"/>
    <w:rsid w:val="001E21A8"/>
    <w:rsid w:val="001E69C7"/>
    <w:rsid w:val="001E6BD9"/>
    <w:rsid w:val="001F1B08"/>
    <w:rsid w:val="001F40CF"/>
    <w:rsid w:val="001F5FE1"/>
    <w:rsid w:val="0020232F"/>
    <w:rsid w:val="00206DFC"/>
    <w:rsid w:val="00214DA1"/>
    <w:rsid w:val="002248A2"/>
    <w:rsid w:val="00224FD6"/>
    <w:rsid w:val="0022712B"/>
    <w:rsid w:val="00234966"/>
    <w:rsid w:val="002350CB"/>
    <w:rsid w:val="00237C15"/>
    <w:rsid w:val="00252F50"/>
    <w:rsid w:val="00253B21"/>
    <w:rsid w:val="002571E9"/>
    <w:rsid w:val="002629C5"/>
    <w:rsid w:val="00267906"/>
    <w:rsid w:val="00267E88"/>
    <w:rsid w:val="00272D9D"/>
    <w:rsid w:val="00274E7F"/>
    <w:rsid w:val="0028015F"/>
    <w:rsid w:val="002A6054"/>
    <w:rsid w:val="002B13FE"/>
    <w:rsid w:val="002B4E86"/>
    <w:rsid w:val="002B4F5C"/>
    <w:rsid w:val="002B5546"/>
    <w:rsid w:val="002B5E48"/>
    <w:rsid w:val="002B7C58"/>
    <w:rsid w:val="002C0CBE"/>
    <w:rsid w:val="002C21CC"/>
    <w:rsid w:val="002C2668"/>
    <w:rsid w:val="002C4FEA"/>
    <w:rsid w:val="002C656A"/>
    <w:rsid w:val="002D0032"/>
    <w:rsid w:val="002D013E"/>
    <w:rsid w:val="002D5E0B"/>
    <w:rsid w:val="002D70EF"/>
    <w:rsid w:val="002D7383"/>
    <w:rsid w:val="002E0B87"/>
    <w:rsid w:val="002E7DCF"/>
    <w:rsid w:val="002F0B59"/>
    <w:rsid w:val="003077A4"/>
    <w:rsid w:val="003135FC"/>
    <w:rsid w:val="00313CBC"/>
    <w:rsid w:val="00313CBF"/>
    <w:rsid w:val="0032021E"/>
    <w:rsid w:val="00321D69"/>
    <w:rsid w:val="003226F0"/>
    <w:rsid w:val="00322D79"/>
    <w:rsid w:val="00333ADB"/>
    <w:rsid w:val="00335D68"/>
    <w:rsid w:val="0033622F"/>
    <w:rsid w:val="00337E76"/>
    <w:rsid w:val="00342A30"/>
    <w:rsid w:val="003519C9"/>
    <w:rsid w:val="00351B7D"/>
    <w:rsid w:val="003673C0"/>
    <w:rsid w:val="00370E4F"/>
    <w:rsid w:val="00373713"/>
    <w:rsid w:val="00375083"/>
    <w:rsid w:val="00376326"/>
    <w:rsid w:val="00377AEB"/>
    <w:rsid w:val="00381FB4"/>
    <w:rsid w:val="003834DD"/>
    <w:rsid w:val="0038473B"/>
    <w:rsid w:val="00385B1D"/>
    <w:rsid w:val="003860F9"/>
    <w:rsid w:val="00390DB7"/>
    <w:rsid w:val="0039232D"/>
    <w:rsid w:val="00392742"/>
    <w:rsid w:val="003964A3"/>
    <w:rsid w:val="003976AD"/>
    <w:rsid w:val="003B144B"/>
    <w:rsid w:val="003B2953"/>
    <w:rsid w:val="003B3150"/>
    <w:rsid w:val="003B759E"/>
    <w:rsid w:val="003C2767"/>
    <w:rsid w:val="003C38F9"/>
    <w:rsid w:val="003C4049"/>
    <w:rsid w:val="003C5138"/>
    <w:rsid w:val="003C5382"/>
    <w:rsid w:val="003D0AB9"/>
    <w:rsid w:val="003D4732"/>
    <w:rsid w:val="003F5BFA"/>
    <w:rsid w:val="00402954"/>
    <w:rsid w:val="004045B4"/>
    <w:rsid w:val="00410407"/>
    <w:rsid w:val="00411412"/>
    <w:rsid w:val="0041667A"/>
    <w:rsid w:val="00421708"/>
    <w:rsid w:val="004221B0"/>
    <w:rsid w:val="00423CBA"/>
    <w:rsid w:val="00423E56"/>
    <w:rsid w:val="0043242F"/>
    <w:rsid w:val="0043343B"/>
    <w:rsid w:val="0043717D"/>
    <w:rsid w:val="00440722"/>
    <w:rsid w:val="004460C6"/>
    <w:rsid w:val="00454E86"/>
    <w:rsid w:val="00456DF7"/>
    <w:rsid w:val="00460ADC"/>
    <w:rsid w:val="00465DC6"/>
    <w:rsid w:val="0047544F"/>
    <w:rsid w:val="00483E37"/>
    <w:rsid w:val="00487218"/>
    <w:rsid w:val="00493630"/>
    <w:rsid w:val="004A3E23"/>
    <w:rsid w:val="004B2B44"/>
    <w:rsid w:val="004B34E1"/>
    <w:rsid w:val="004B6E67"/>
    <w:rsid w:val="004C0188"/>
    <w:rsid w:val="004C1C47"/>
    <w:rsid w:val="004C23F9"/>
    <w:rsid w:val="004C50FE"/>
    <w:rsid w:val="004D7499"/>
    <w:rsid w:val="004D76E3"/>
    <w:rsid w:val="004E598B"/>
    <w:rsid w:val="004F15C9"/>
    <w:rsid w:val="004F28FE"/>
    <w:rsid w:val="004F4078"/>
    <w:rsid w:val="004F729B"/>
    <w:rsid w:val="005216BE"/>
    <w:rsid w:val="00525360"/>
    <w:rsid w:val="00526FCA"/>
    <w:rsid w:val="00527E87"/>
    <w:rsid w:val="00543B88"/>
    <w:rsid w:val="00543F66"/>
    <w:rsid w:val="00554136"/>
    <w:rsid w:val="00554A7A"/>
    <w:rsid w:val="0055582F"/>
    <w:rsid w:val="00555E75"/>
    <w:rsid w:val="00556532"/>
    <w:rsid w:val="0055793F"/>
    <w:rsid w:val="0056613C"/>
    <w:rsid w:val="00566672"/>
    <w:rsid w:val="00570F66"/>
    <w:rsid w:val="005719F7"/>
    <w:rsid w:val="00574461"/>
    <w:rsid w:val="005814A1"/>
    <w:rsid w:val="00583FE4"/>
    <w:rsid w:val="00596452"/>
    <w:rsid w:val="00596F5C"/>
    <w:rsid w:val="005A309A"/>
    <w:rsid w:val="005A67C1"/>
    <w:rsid w:val="005A7A49"/>
    <w:rsid w:val="005B00BB"/>
    <w:rsid w:val="005B10C1"/>
    <w:rsid w:val="005B23DA"/>
    <w:rsid w:val="005B3A3F"/>
    <w:rsid w:val="005B47D8"/>
    <w:rsid w:val="005B6C91"/>
    <w:rsid w:val="005C7CC0"/>
    <w:rsid w:val="005D3693"/>
    <w:rsid w:val="005D3A33"/>
    <w:rsid w:val="005D7EB5"/>
    <w:rsid w:val="005E017C"/>
    <w:rsid w:val="005E2BC1"/>
    <w:rsid w:val="005F163B"/>
    <w:rsid w:val="005F4F18"/>
    <w:rsid w:val="0060063B"/>
    <w:rsid w:val="00601F27"/>
    <w:rsid w:val="00604B84"/>
    <w:rsid w:val="00613331"/>
    <w:rsid w:val="00620595"/>
    <w:rsid w:val="00627C21"/>
    <w:rsid w:val="00633597"/>
    <w:rsid w:val="00633BBD"/>
    <w:rsid w:val="00634FEB"/>
    <w:rsid w:val="00635783"/>
    <w:rsid w:val="0064460B"/>
    <w:rsid w:val="0064589F"/>
    <w:rsid w:val="006514D2"/>
    <w:rsid w:val="00655C4C"/>
    <w:rsid w:val="0065719F"/>
    <w:rsid w:val="00662B56"/>
    <w:rsid w:val="00666FD6"/>
    <w:rsid w:val="00671041"/>
    <w:rsid w:val="006711AD"/>
    <w:rsid w:val="00686CF3"/>
    <w:rsid w:val="0069181E"/>
    <w:rsid w:val="00694E96"/>
    <w:rsid w:val="006952D3"/>
    <w:rsid w:val="006A2DED"/>
    <w:rsid w:val="006A2F5D"/>
    <w:rsid w:val="006A4F5F"/>
    <w:rsid w:val="006B1508"/>
    <w:rsid w:val="006B3E85"/>
    <w:rsid w:val="006B4626"/>
    <w:rsid w:val="006C7A99"/>
    <w:rsid w:val="006D3068"/>
    <w:rsid w:val="006D6885"/>
    <w:rsid w:val="006E7D0B"/>
    <w:rsid w:val="006F0B7C"/>
    <w:rsid w:val="0070377D"/>
    <w:rsid w:val="007168DA"/>
    <w:rsid w:val="00716BA1"/>
    <w:rsid w:val="007212A4"/>
    <w:rsid w:val="00723843"/>
    <w:rsid w:val="0073068A"/>
    <w:rsid w:val="0074104A"/>
    <w:rsid w:val="0074158A"/>
    <w:rsid w:val="00746A9E"/>
    <w:rsid w:val="00750E57"/>
    <w:rsid w:val="00751954"/>
    <w:rsid w:val="00751EBB"/>
    <w:rsid w:val="007649F7"/>
    <w:rsid w:val="00772240"/>
    <w:rsid w:val="00776733"/>
    <w:rsid w:val="00785D58"/>
    <w:rsid w:val="007A28C2"/>
    <w:rsid w:val="007A45DB"/>
    <w:rsid w:val="007B2D20"/>
    <w:rsid w:val="007B4B0A"/>
    <w:rsid w:val="007B6856"/>
    <w:rsid w:val="007C057B"/>
    <w:rsid w:val="007C1151"/>
    <w:rsid w:val="007C25EB"/>
    <w:rsid w:val="007C4B6F"/>
    <w:rsid w:val="007C5BB2"/>
    <w:rsid w:val="007C61CC"/>
    <w:rsid w:val="007D4840"/>
    <w:rsid w:val="007D683D"/>
    <w:rsid w:val="007E0069"/>
    <w:rsid w:val="007F7ABB"/>
    <w:rsid w:val="00800AA9"/>
    <w:rsid w:val="008020E6"/>
    <w:rsid w:val="00803B42"/>
    <w:rsid w:val="00806E47"/>
    <w:rsid w:val="00807082"/>
    <w:rsid w:val="00810134"/>
    <w:rsid w:val="008350F0"/>
    <w:rsid w:val="00835734"/>
    <w:rsid w:val="00840281"/>
    <w:rsid w:val="0084029C"/>
    <w:rsid w:val="00845940"/>
    <w:rsid w:val="008563A1"/>
    <w:rsid w:val="008571C0"/>
    <w:rsid w:val="00860C12"/>
    <w:rsid w:val="00861E20"/>
    <w:rsid w:val="0086700B"/>
    <w:rsid w:val="0087371C"/>
    <w:rsid w:val="00873A37"/>
    <w:rsid w:val="008755BF"/>
    <w:rsid w:val="008912AC"/>
    <w:rsid w:val="0089607F"/>
    <w:rsid w:val="008B05E7"/>
    <w:rsid w:val="008B21A8"/>
    <w:rsid w:val="008B2637"/>
    <w:rsid w:val="008B44DF"/>
    <w:rsid w:val="008B4C53"/>
    <w:rsid w:val="008C3171"/>
    <w:rsid w:val="008C3FF0"/>
    <w:rsid w:val="008C6A0E"/>
    <w:rsid w:val="008C74B3"/>
    <w:rsid w:val="008C7FD1"/>
    <w:rsid w:val="008D78F2"/>
    <w:rsid w:val="008E00CD"/>
    <w:rsid w:val="008E0129"/>
    <w:rsid w:val="008E1575"/>
    <w:rsid w:val="008F20FD"/>
    <w:rsid w:val="008F2AAB"/>
    <w:rsid w:val="0090479F"/>
    <w:rsid w:val="00911EA1"/>
    <w:rsid w:val="009170B9"/>
    <w:rsid w:val="009230EE"/>
    <w:rsid w:val="0093112E"/>
    <w:rsid w:val="00941FAB"/>
    <w:rsid w:val="00951902"/>
    <w:rsid w:val="00952982"/>
    <w:rsid w:val="0095329B"/>
    <w:rsid w:val="00966541"/>
    <w:rsid w:val="009733A5"/>
    <w:rsid w:val="00980F1C"/>
    <w:rsid w:val="00981808"/>
    <w:rsid w:val="00984128"/>
    <w:rsid w:val="00985B4F"/>
    <w:rsid w:val="009A4FD6"/>
    <w:rsid w:val="009A7A88"/>
    <w:rsid w:val="009B43FF"/>
    <w:rsid w:val="009B606B"/>
    <w:rsid w:val="009C2661"/>
    <w:rsid w:val="009C5730"/>
    <w:rsid w:val="009D26CC"/>
    <w:rsid w:val="009D44A2"/>
    <w:rsid w:val="009E0F44"/>
    <w:rsid w:val="009E3B08"/>
    <w:rsid w:val="009E3C92"/>
    <w:rsid w:val="009F1EBC"/>
    <w:rsid w:val="009F6E78"/>
    <w:rsid w:val="00A04FF1"/>
    <w:rsid w:val="00A058E4"/>
    <w:rsid w:val="00A25260"/>
    <w:rsid w:val="00A27FB0"/>
    <w:rsid w:val="00A3237C"/>
    <w:rsid w:val="00A35749"/>
    <w:rsid w:val="00A35BCB"/>
    <w:rsid w:val="00A36FE5"/>
    <w:rsid w:val="00A44A3F"/>
    <w:rsid w:val="00A46DE4"/>
    <w:rsid w:val="00A51B59"/>
    <w:rsid w:val="00A522BB"/>
    <w:rsid w:val="00A6466D"/>
    <w:rsid w:val="00A66BBC"/>
    <w:rsid w:val="00A72E82"/>
    <w:rsid w:val="00A74713"/>
    <w:rsid w:val="00A7627C"/>
    <w:rsid w:val="00A7678F"/>
    <w:rsid w:val="00A8295C"/>
    <w:rsid w:val="00A82A6E"/>
    <w:rsid w:val="00A900EA"/>
    <w:rsid w:val="00A93B2D"/>
    <w:rsid w:val="00AA4A1E"/>
    <w:rsid w:val="00AC1CF4"/>
    <w:rsid w:val="00AC4FDE"/>
    <w:rsid w:val="00AC5E4B"/>
    <w:rsid w:val="00AD252F"/>
    <w:rsid w:val="00AE08A1"/>
    <w:rsid w:val="00AE21E8"/>
    <w:rsid w:val="00AE54AA"/>
    <w:rsid w:val="00AE7C7B"/>
    <w:rsid w:val="00AF03BC"/>
    <w:rsid w:val="00AF4379"/>
    <w:rsid w:val="00B0234C"/>
    <w:rsid w:val="00B0644D"/>
    <w:rsid w:val="00B07C42"/>
    <w:rsid w:val="00B112B8"/>
    <w:rsid w:val="00B21659"/>
    <w:rsid w:val="00B33381"/>
    <w:rsid w:val="00B3401D"/>
    <w:rsid w:val="00B37621"/>
    <w:rsid w:val="00B37882"/>
    <w:rsid w:val="00B529CE"/>
    <w:rsid w:val="00B52A4D"/>
    <w:rsid w:val="00B52CB5"/>
    <w:rsid w:val="00B52DD7"/>
    <w:rsid w:val="00B65278"/>
    <w:rsid w:val="00B70293"/>
    <w:rsid w:val="00B73028"/>
    <w:rsid w:val="00B743D6"/>
    <w:rsid w:val="00B7440B"/>
    <w:rsid w:val="00B90BA0"/>
    <w:rsid w:val="00B96A72"/>
    <w:rsid w:val="00B96D90"/>
    <w:rsid w:val="00BA2164"/>
    <w:rsid w:val="00BA4F68"/>
    <w:rsid w:val="00BB0B29"/>
    <w:rsid w:val="00BB4BE4"/>
    <w:rsid w:val="00BB6C7E"/>
    <w:rsid w:val="00BB74CF"/>
    <w:rsid w:val="00BB785D"/>
    <w:rsid w:val="00BB7F45"/>
    <w:rsid w:val="00BC1622"/>
    <w:rsid w:val="00BC1CB7"/>
    <w:rsid w:val="00BC367A"/>
    <w:rsid w:val="00BD4107"/>
    <w:rsid w:val="00BE0837"/>
    <w:rsid w:val="00BE2758"/>
    <w:rsid w:val="00BE608B"/>
    <w:rsid w:val="00BE7E5C"/>
    <w:rsid w:val="00BF2CFA"/>
    <w:rsid w:val="00BF744C"/>
    <w:rsid w:val="00BF7DCC"/>
    <w:rsid w:val="00C06A16"/>
    <w:rsid w:val="00C06FCB"/>
    <w:rsid w:val="00C1035E"/>
    <w:rsid w:val="00C112FB"/>
    <w:rsid w:val="00C1302F"/>
    <w:rsid w:val="00C16602"/>
    <w:rsid w:val="00C24152"/>
    <w:rsid w:val="00C25F4A"/>
    <w:rsid w:val="00C312C8"/>
    <w:rsid w:val="00C348A3"/>
    <w:rsid w:val="00C3498F"/>
    <w:rsid w:val="00C40C80"/>
    <w:rsid w:val="00C569FF"/>
    <w:rsid w:val="00C747DB"/>
    <w:rsid w:val="00C82321"/>
    <w:rsid w:val="00C82553"/>
    <w:rsid w:val="00C90D86"/>
    <w:rsid w:val="00C94FC7"/>
    <w:rsid w:val="00C95A8B"/>
    <w:rsid w:val="00CA33C2"/>
    <w:rsid w:val="00CB0B6A"/>
    <w:rsid w:val="00CB1B88"/>
    <w:rsid w:val="00CB309A"/>
    <w:rsid w:val="00CB4C3F"/>
    <w:rsid w:val="00CC25B9"/>
    <w:rsid w:val="00CC3CAE"/>
    <w:rsid w:val="00CC55A3"/>
    <w:rsid w:val="00CD6A27"/>
    <w:rsid w:val="00CE26C7"/>
    <w:rsid w:val="00CF712C"/>
    <w:rsid w:val="00D01343"/>
    <w:rsid w:val="00D130E2"/>
    <w:rsid w:val="00D152E0"/>
    <w:rsid w:val="00D171E5"/>
    <w:rsid w:val="00D205C8"/>
    <w:rsid w:val="00D24D52"/>
    <w:rsid w:val="00D33A65"/>
    <w:rsid w:val="00D37291"/>
    <w:rsid w:val="00D47232"/>
    <w:rsid w:val="00D475CB"/>
    <w:rsid w:val="00D576A7"/>
    <w:rsid w:val="00D616D1"/>
    <w:rsid w:val="00D6472E"/>
    <w:rsid w:val="00D724F3"/>
    <w:rsid w:val="00D75F98"/>
    <w:rsid w:val="00D80CF9"/>
    <w:rsid w:val="00D85581"/>
    <w:rsid w:val="00D93433"/>
    <w:rsid w:val="00D93789"/>
    <w:rsid w:val="00D9702B"/>
    <w:rsid w:val="00DA094C"/>
    <w:rsid w:val="00DA2228"/>
    <w:rsid w:val="00DB1E92"/>
    <w:rsid w:val="00DB256D"/>
    <w:rsid w:val="00DB688B"/>
    <w:rsid w:val="00DB68A3"/>
    <w:rsid w:val="00DB784B"/>
    <w:rsid w:val="00DC1073"/>
    <w:rsid w:val="00DC107D"/>
    <w:rsid w:val="00DC482A"/>
    <w:rsid w:val="00DC5480"/>
    <w:rsid w:val="00DC565C"/>
    <w:rsid w:val="00DC6CD6"/>
    <w:rsid w:val="00DC729C"/>
    <w:rsid w:val="00DD038B"/>
    <w:rsid w:val="00DD0451"/>
    <w:rsid w:val="00DD1CF6"/>
    <w:rsid w:val="00DD2A80"/>
    <w:rsid w:val="00DD3473"/>
    <w:rsid w:val="00DE1C15"/>
    <w:rsid w:val="00DE3B87"/>
    <w:rsid w:val="00DE6C0D"/>
    <w:rsid w:val="00DF4C39"/>
    <w:rsid w:val="00DF536F"/>
    <w:rsid w:val="00E002A5"/>
    <w:rsid w:val="00E0146F"/>
    <w:rsid w:val="00E01537"/>
    <w:rsid w:val="00E01F7F"/>
    <w:rsid w:val="00E0787A"/>
    <w:rsid w:val="00E07CAD"/>
    <w:rsid w:val="00E100BE"/>
    <w:rsid w:val="00E10F4B"/>
    <w:rsid w:val="00E15EE7"/>
    <w:rsid w:val="00E3610A"/>
    <w:rsid w:val="00E369DB"/>
    <w:rsid w:val="00E37B7C"/>
    <w:rsid w:val="00E424D1"/>
    <w:rsid w:val="00E44896"/>
    <w:rsid w:val="00E5437B"/>
    <w:rsid w:val="00E61ADE"/>
    <w:rsid w:val="00E61B04"/>
    <w:rsid w:val="00E6371A"/>
    <w:rsid w:val="00E64CFC"/>
    <w:rsid w:val="00E66BD8"/>
    <w:rsid w:val="00E76161"/>
    <w:rsid w:val="00E85D86"/>
    <w:rsid w:val="00E9185D"/>
    <w:rsid w:val="00EA035E"/>
    <w:rsid w:val="00EA0D61"/>
    <w:rsid w:val="00EA211A"/>
    <w:rsid w:val="00EA4B0A"/>
    <w:rsid w:val="00EA4FE4"/>
    <w:rsid w:val="00EB031A"/>
    <w:rsid w:val="00EB0BB5"/>
    <w:rsid w:val="00EB347C"/>
    <w:rsid w:val="00EB57A6"/>
    <w:rsid w:val="00EB6C6D"/>
    <w:rsid w:val="00EC45CF"/>
    <w:rsid w:val="00EC6D69"/>
    <w:rsid w:val="00ED148F"/>
    <w:rsid w:val="00ED444B"/>
    <w:rsid w:val="00EE237C"/>
    <w:rsid w:val="00EE24E3"/>
    <w:rsid w:val="00EF6FCF"/>
    <w:rsid w:val="00F04424"/>
    <w:rsid w:val="00F04AE6"/>
    <w:rsid w:val="00F1387E"/>
    <w:rsid w:val="00F21F43"/>
    <w:rsid w:val="00F24CAB"/>
    <w:rsid w:val="00F3364A"/>
    <w:rsid w:val="00F40646"/>
    <w:rsid w:val="00F43553"/>
    <w:rsid w:val="00F4635C"/>
    <w:rsid w:val="00F47408"/>
    <w:rsid w:val="00F50B13"/>
    <w:rsid w:val="00F60BD7"/>
    <w:rsid w:val="00F61A7B"/>
    <w:rsid w:val="00F61D61"/>
    <w:rsid w:val="00F62C6F"/>
    <w:rsid w:val="00F646AF"/>
    <w:rsid w:val="00F741F2"/>
    <w:rsid w:val="00F75550"/>
    <w:rsid w:val="00F81E6B"/>
    <w:rsid w:val="00F8277D"/>
    <w:rsid w:val="00F82F9C"/>
    <w:rsid w:val="00F84CEE"/>
    <w:rsid w:val="00F937B6"/>
    <w:rsid w:val="00F9400E"/>
    <w:rsid w:val="00FB0239"/>
    <w:rsid w:val="00FB090D"/>
    <w:rsid w:val="00FB1067"/>
    <w:rsid w:val="00FB4752"/>
    <w:rsid w:val="00FC0084"/>
    <w:rsid w:val="00FC6822"/>
    <w:rsid w:val="00FC6BFE"/>
    <w:rsid w:val="00FD2520"/>
    <w:rsid w:val="00FD6534"/>
    <w:rsid w:val="00FE1B3B"/>
    <w:rsid w:val="00FE6B67"/>
    <w:rsid w:val="00FF0C8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7D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112741"/>
    <w:pPr>
      <w:keepNext/>
      <w:numPr>
        <w:numId w:val="33"/>
      </w:numPr>
      <w:spacing w:before="240" w:after="240" w:line="360" w:lineRule="exact"/>
      <w:jc w:val="left"/>
      <w:outlineLvl w:val="0"/>
    </w:pPr>
    <w:rPr>
      <w:rFonts w:eastAsiaTheme="majorEastAsia" w:cstheme="majorBidi"/>
      <w:b/>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112741"/>
    <w:rPr>
      <w:rFonts w:ascii="Century Gothic" w:eastAsiaTheme="majorEastAsia" w:hAnsi="Century Gothic" w:cstheme="majorBidi"/>
      <w:b/>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234966"/>
    <w:rPr>
      <w:color w:val="954F72" w:themeColor="followedHyperlink"/>
      <w:u w:val="single"/>
    </w:rPr>
  </w:style>
  <w:style w:type="character" w:styleId="Kommentinviite">
    <w:name w:val="annotation reference"/>
    <w:basedOn w:val="Kappaleenoletusfontti"/>
    <w:uiPriority w:val="99"/>
    <w:semiHidden/>
    <w:unhideWhenUsed/>
    <w:rsid w:val="00F3364A"/>
    <w:rPr>
      <w:sz w:val="16"/>
      <w:szCs w:val="16"/>
    </w:rPr>
  </w:style>
  <w:style w:type="paragraph" w:styleId="Kommentinteksti">
    <w:name w:val="annotation text"/>
    <w:basedOn w:val="Normaali"/>
    <w:link w:val="KommentintekstiChar"/>
    <w:uiPriority w:val="99"/>
    <w:unhideWhenUsed/>
    <w:rsid w:val="00F3364A"/>
    <w:pPr>
      <w:spacing w:line="240" w:lineRule="auto"/>
    </w:pPr>
    <w:rPr>
      <w:szCs w:val="20"/>
    </w:rPr>
  </w:style>
  <w:style w:type="character" w:customStyle="1" w:styleId="KommentintekstiChar">
    <w:name w:val="Kommentin teksti Char"/>
    <w:basedOn w:val="Kappaleenoletusfontti"/>
    <w:link w:val="Kommentinteksti"/>
    <w:uiPriority w:val="99"/>
    <w:rsid w:val="00F3364A"/>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F3364A"/>
    <w:rPr>
      <w:b/>
      <w:bCs/>
    </w:rPr>
  </w:style>
  <w:style w:type="character" w:customStyle="1" w:styleId="KommentinotsikkoChar">
    <w:name w:val="Kommentin otsikko Char"/>
    <w:basedOn w:val="KommentintekstiChar"/>
    <w:link w:val="Kommentinotsikko"/>
    <w:uiPriority w:val="99"/>
    <w:semiHidden/>
    <w:rsid w:val="00F3364A"/>
    <w:rPr>
      <w:rFonts w:ascii="Century Gothic" w:hAnsi="Century Gothic"/>
      <w:b/>
      <w:bCs/>
      <w:sz w:val="20"/>
      <w:szCs w:val="20"/>
    </w:rPr>
  </w:style>
  <w:style w:type="paragraph" w:styleId="NormaaliWWW">
    <w:name w:val="Normal (Web)"/>
    <w:basedOn w:val="Normaali"/>
    <w:uiPriority w:val="99"/>
    <w:unhideWhenUsed/>
    <w:rsid w:val="000465E0"/>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styleId="Loppuviitteenteksti">
    <w:name w:val="endnote text"/>
    <w:basedOn w:val="Normaali"/>
    <w:link w:val="LoppuviitteentekstiChar"/>
    <w:uiPriority w:val="99"/>
    <w:semiHidden/>
    <w:unhideWhenUsed/>
    <w:rsid w:val="00CA33C2"/>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CA33C2"/>
    <w:rPr>
      <w:rFonts w:ascii="Century Gothic" w:hAnsi="Century Gothic"/>
      <w:sz w:val="20"/>
      <w:szCs w:val="20"/>
    </w:rPr>
  </w:style>
  <w:style w:type="character" w:styleId="Loppuviitteenviite">
    <w:name w:val="endnote reference"/>
    <w:basedOn w:val="Kappaleenoletusfontti"/>
    <w:uiPriority w:val="99"/>
    <w:semiHidden/>
    <w:unhideWhenUsed/>
    <w:rsid w:val="00CA3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3314">
      <w:bodyDiv w:val="1"/>
      <w:marLeft w:val="0"/>
      <w:marRight w:val="0"/>
      <w:marTop w:val="0"/>
      <w:marBottom w:val="0"/>
      <w:divBdr>
        <w:top w:val="none" w:sz="0" w:space="0" w:color="auto"/>
        <w:left w:val="none" w:sz="0" w:space="0" w:color="auto"/>
        <w:bottom w:val="none" w:sz="0" w:space="0" w:color="auto"/>
        <w:right w:val="none" w:sz="0" w:space="0" w:color="auto"/>
      </w:divBdr>
    </w:div>
    <w:div w:id="88161045">
      <w:bodyDiv w:val="1"/>
      <w:marLeft w:val="0"/>
      <w:marRight w:val="0"/>
      <w:marTop w:val="0"/>
      <w:marBottom w:val="0"/>
      <w:divBdr>
        <w:top w:val="none" w:sz="0" w:space="0" w:color="auto"/>
        <w:left w:val="none" w:sz="0" w:space="0" w:color="auto"/>
        <w:bottom w:val="none" w:sz="0" w:space="0" w:color="auto"/>
        <w:right w:val="none" w:sz="0" w:space="0" w:color="auto"/>
      </w:divBdr>
    </w:div>
    <w:div w:id="187643487">
      <w:bodyDiv w:val="1"/>
      <w:marLeft w:val="0"/>
      <w:marRight w:val="0"/>
      <w:marTop w:val="0"/>
      <w:marBottom w:val="0"/>
      <w:divBdr>
        <w:top w:val="none" w:sz="0" w:space="0" w:color="auto"/>
        <w:left w:val="none" w:sz="0" w:space="0" w:color="auto"/>
        <w:bottom w:val="none" w:sz="0" w:space="0" w:color="auto"/>
        <w:right w:val="none" w:sz="0" w:space="0" w:color="auto"/>
      </w:divBdr>
    </w:div>
    <w:div w:id="29865240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87388845">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3865968">
      <w:bodyDiv w:val="1"/>
      <w:marLeft w:val="0"/>
      <w:marRight w:val="0"/>
      <w:marTop w:val="0"/>
      <w:marBottom w:val="0"/>
      <w:divBdr>
        <w:top w:val="none" w:sz="0" w:space="0" w:color="auto"/>
        <w:left w:val="none" w:sz="0" w:space="0" w:color="auto"/>
        <w:bottom w:val="none" w:sz="0" w:space="0" w:color="auto"/>
        <w:right w:val="none" w:sz="0" w:space="0" w:color="auto"/>
      </w:divBdr>
    </w:div>
    <w:div w:id="586111432">
      <w:bodyDiv w:val="1"/>
      <w:marLeft w:val="0"/>
      <w:marRight w:val="0"/>
      <w:marTop w:val="0"/>
      <w:marBottom w:val="0"/>
      <w:divBdr>
        <w:top w:val="none" w:sz="0" w:space="0" w:color="auto"/>
        <w:left w:val="none" w:sz="0" w:space="0" w:color="auto"/>
        <w:bottom w:val="none" w:sz="0" w:space="0" w:color="auto"/>
        <w:right w:val="none" w:sz="0" w:space="0" w:color="auto"/>
      </w:divBdr>
    </w:div>
    <w:div w:id="628364117">
      <w:bodyDiv w:val="1"/>
      <w:marLeft w:val="0"/>
      <w:marRight w:val="0"/>
      <w:marTop w:val="0"/>
      <w:marBottom w:val="0"/>
      <w:divBdr>
        <w:top w:val="none" w:sz="0" w:space="0" w:color="auto"/>
        <w:left w:val="none" w:sz="0" w:space="0" w:color="auto"/>
        <w:bottom w:val="none" w:sz="0" w:space="0" w:color="auto"/>
        <w:right w:val="none" w:sz="0" w:space="0" w:color="auto"/>
      </w:divBdr>
    </w:div>
    <w:div w:id="642858436">
      <w:bodyDiv w:val="1"/>
      <w:marLeft w:val="0"/>
      <w:marRight w:val="0"/>
      <w:marTop w:val="0"/>
      <w:marBottom w:val="0"/>
      <w:divBdr>
        <w:top w:val="none" w:sz="0" w:space="0" w:color="auto"/>
        <w:left w:val="none" w:sz="0" w:space="0" w:color="auto"/>
        <w:bottom w:val="none" w:sz="0" w:space="0" w:color="auto"/>
        <w:right w:val="none" w:sz="0" w:space="0" w:color="auto"/>
      </w:divBdr>
    </w:div>
    <w:div w:id="662708762">
      <w:bodyDiv w:val="1"/>
      <w:marLeft w:val="0"/>
      <w:marRight w:val="0"/>
      <w:marTop w:val="0"/>
      <w:marBottom w:val="0"/>
      <w:divBdr>
        <w:top w:val="none" w:sz="0" w:space="0" w:color="auto"/>
        <w:left w:val="none" w:sz="0" w:space="0" w:color="auto"/>
        <w:bottom w:val="none" w:sz="0" w:space="0" w:color="auto"/>
        <w:right w:val="none" w:sz="0" w:space="0" w:color="auto"/>
      </w:divBdr>
    </w:div>
    <w:div w:id="675158655">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27347603">
      <w:bodyDiv w:val="1"/>
      <w:marLeft w:val="0"/>
      <w:marRight w:val="0"/>
      <w:marTop w:val="0"/>
      <w:marBottom w:val="0"/>
      <w:divBdr>
        <w:top w:val="none" w:sz="0" w:space="0" w:color="auto"/>
        <w:left w:val="none" w:sz="0" w:space="0" w:color="auto"/>
        <w:bottom w:val="none" w:sz="0" w:space="0" w:color="auto"/>
        <w:right w:val="none" w:sz="0" w:space="0" w:color="auto"/>
      </w:divBdr>
    </w:div>
    <w:div w:id="95775519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8156767">
      <w:bodyDiv w:val="1"/>
      <w:marLeft w:val="0"/>
      <w:marRight w:val="0"/>
      <w:marTop w:val="0"/>
      <w:marBottom w:val="0"/>
      <w:divBdr>
        <w:top w:val="none" w:sz="0" w:space="0" w:color="auto"/>
        <w:left w:val="none" w:sz="0" w:space="0" w:color="auto"/>
        <w:bottom w:val="none" w:sz="0" w:space="0" w:color="auto"/>
        <w:right w:val="none" w:sz="0" w:space="0" w:color="auto"/>
      </w:divBdr>
    </w:div>
    <w:div w:id="1256984176">
      <w:bodyDiv w:val="1"/>
      <w:marLeft w:val="0"/>
      <w:marRight w:val="0"/>
      <w:marTop w:val="0"/>
      <w:marBottom w:val="0"/>
      <w:divBdr>
        <w:top w:val="none" w:sz="0" w:space="0" w:color="auto"/>
        <w:left w:val="none" w:sz="0" w:space="0" w:color="auto"/>
        <w:bottom w:val="none" w:sz="0" w:space="0" w:color="auto"/>
        <w:right w:val="none" w:sz="0" w:space="0" w:color="auto"/>
      </w:divBdr>
    </w:div>
    <w:div w:id="1320773351">
      <w:bodyDiv w:val="1"/>
      <w:marLeft w:val="0"/>
      <w:marRight w:val="0"/>
      <w:marTop w:val="0"/>
      <w:marBottom w:val="0"/>
      <w:divBdr>
        <w:top w:val="none" w:sz="0" w:space="0" w:color="auto"/>
        <w:left w:val="none" w:sz="0" w:space="0" w:color="auto"/>
        <w:bottom w:val="none" w:sz="0" w:space="0" w:color="auto"/>
        <w:right w:val="none" w:sz="0" w:space="0" w:color="auto"/>
      </w:divBdr>
    </w:div>
    <w:div w:id="1412854215">
      <w:bodyDiv w:val="1"/>
      <w:marLeft w:val="0"/>
      <w:marRight w:val="0"/>
      <w:marTop w:val="0"/>
      <w:marBottom w:val="0"/>
      <w:divBdr>
        <w:top w:val="none" w:sz="0" w:space="0" w:color="auto"/>
        <w:left w:val="none" w:sz="0" w:space="0" w:color="auto"/>
        <w:bottom w:val="none" w:sz="0" w:space="0" w:color="auto"/>
        <w:right w:val="none" w:sz="0" w:space="0" w:color="auto"/>
      </w:divBdr>
    </w:div>
    <w:div w:id="1485002605">
      <w:bodyDiv w:val="1"/>
      <w:marLeft w:val="0"/>
      <w:marRight w:val="0"/>
      <w:marTop w:val="0"/>
      <w:marBottom w:val="0"/>
      <w:divBdr>
        <w:top w:val="none" w:sz="0" w:space="0" w:color="auto"/>
        <w:left w:val="none" w:sz="0" w:space="0" w:color="auto"/>
        <w:bottom w:val="none" w:sz="0" w:space="0" w:color="auto"/>
        <w:right w:val="none" w:sz="0" w:space="0" w:color="auto"/>
      </w:divBdr>
    </w:div>
    <w:div w:id="1492140848">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157928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4094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orityrights.org/communities/ingush/" TargetMode="External"/><Relationship Id="rId18" Type="http://schemas.openxmlformats.org/officeDocument/2006/relationships/hyperlink" Target="https://www.kavkazr.com/a/draka-na-granitse-ingushetii-i-severnoy-osetii-mezhnatsionaljnye-spory-ili-bytovoy-konflikt-/33519767.html" TargetMode="External"/><Relationship Id="rId26" Type="http://schemas.openxmlformats.org/officeDocument/2006/relationships/hyperlink" Target="https://memorialcenter.org/ru/news/po-materialam-arhiva-osetino-ingushskij-konflikt" TargetMode="External"/><Relationship Id="rId21" Type="http://schemas.openxmlformats.org/officeDocument/2006/relationships/hyperlink" Target="https://fortanga.org/2022/05/issledovanie-nizkaya-integracziya-ingushej-v-prigorodnom-rajone-faktor-destabilizaczii-otnoshenij-mezhdu-dvumya-narodami/"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jamestown.org/ossetian-ingush-tensions-escalate-into-series-of-clashes/" TargetMode="External"/><Relationship Id="rId17" Type="http://schemas.openxmlformats.org/officeDocument/2006/relationships/hyperlink" Target="https://gazetaingush.ru/obshchestvo/zamorozhennyy-konflikt-i-popytki-ne-videt-problemu-bez-vesti-propavshih-ingushey-osenyu" TargetMode="External"/><Relationship Id="rId25" Type="http://schemas.openxmlformats.org/officeDocument/2006/relationships/hyperlink" Target="https://fortanga.org/2020/10/darbazanov-intervyu/" TargetMode="External"/><Relationship Id="rId33" Type="http://schemas.openxmlformats.org/officeDocument/2006/relationships/theme" Target="theme/theme1.xml"/><Relationship Id="rId38"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www.state.gov/wp-content/uploads/2025/07/624521_RUSSIA-2024-HUMAN-RIGHTS-REPORT.pdf" TargetMode="External"/><Relationship Id="rId20" Type="http://schemas.openxmlformats.org/officeDocument/2006/relationships/hyperlink" Target="https://fortanga.org/2022/10/nado-ehat-syuda-zhit-i-sozidat-zhivushhie-v-prigorodnom-rajone-ingushskie-deyateli-o-perspektivah-i-mechta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edomhouse.org/country/russia/freedom-world/2025" TargetMode="External"/><Relationship Id="rId24" Type="http://schemas.openxmlformats.org/officeDocument/2006/relationships/hyperlink" Target="https://fortanga.org/2021/10/29-let-spustya-zhiteli-ingushetii-rasskazali-o-zhizni-v-prigorodnom-rajone/" TargetMode="External"/><Relationship Id="rId32" Type="http://schemas.openxmlformats.org/officeDocument/2006/relationships/glossaryDocument" Target="glossary/document.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rferl.org/a/ingushetia-turkey-committee-russia-independence-forum-undesirable/32932465.html" TargetMode="External"/><Relationship Id="rId23" Type="http://schemas.openxmlformats.org/officeDocument/2006/relationships/hyperlink" Target="https://fortanga.org/2021/11/tri-ingushskih-podrostka-postradali-v-prigorodnom-rajone-severnoj-osetii/"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s://caucasuswatch.de/en/news/mass-brawl-erupts-between-ingush-and-ossetians-in-chermen-north-ossetian-head-warns-of-border-closures.html" TargetMode="External"/><Relationship Id="rId19" Type="http://schemas.openxmlformats.org/officeDocument/2006/relationships/hyperlink" Target="https://www.kavkaz-uzel.eu/articles/37032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bc.com/news/world-europe-20615790" TargetMode="External"/><Relationship Id="rId14" Type="http://schemas.openxmlformats.org/officeDocument/2006/relationships/hyperlink" Target="https://www.themoscowtimes.com/2025/09/04/regions-calling-the-unhealed-wounds-of-the-caucasus-a90434" TargetMode="External"/><Relationship Id="rId22" Type="http://schemas.openxmlformats.org/officeDocument/2006/relationships/hyperlink" Target="https://fortanga.org/2021/11/ingushi-i-osetiny-postradali-v-rezultate-perestrelki-na-karczinskom-shosse/" TargetMode="External"/><Relationship Id="rId27" Type="http://schemas.openxmlformats.org/officeDocument/2006/relationships/hyperlink" Target="https://region15.ru/v-severnoj-osetii-prozhivayut-440-tysyach-osetin-i-122-tysyachi-russkih/"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amnesty.org/en/location/europe-and-central-asia/eastern-europe-and-central-asia/russia/report-russi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C90502788A475ABB482E21D4018416"/>
        <w:category>
          <w:name w:val="General"/>
          <w:gallery w:val="placeholder"/>
        </w:category>
        <w:types>
          <w:type w:val="bbPlcHdr"/>
        </w:types>
        <w:behaviors>
          <w:behavior w:val="content"/>
        </w:behaviors>
        <w:guid w:val="{06E7FD0D-9C3C-417A-9018-4266B0443E9E}"/>
      </w:docPartPr>
      <w:docPartBody>
        <w:p w:rsidR="00720AE4" w:rsidRDefault="00720AE4">
          <w:pPr>
            <w:pStyle w:val="23C90502788A475ABB482E21D4018416"/>
          </w:pPr>
          <w:r w:rsidRPr="00AA10D2">
            <w:rPr>
              <w:rStyle w:val="Paikkamerkkiteksti"/>
            </w:rPr>
            <w:t>Kirjoita tekstiä napsauttamalla tai napauttamalla tätä.</w:t>
          </w:r>
        </w:p>
      </w:docPartBody>
    </w:docPart>
    <w:docPart>
      <w:docPartPr>
        <w:name w:val="1A0F44AF59324BD5865FF9842F745037"/>
        <w:category>
          <w:name w:val="General"/>
          <w:gallery w:val="placeholder"/>
        </w:category>
        <w:types>
          <w:type w:val="bbPlcHdr"/>
        </w:types>
        <w:behaviors>
          <w:behavior w:val="content"/>
        </w:behaviors>
        <w:guid w:val="{19176FB2-E2C3-4906-86D3-B1E03F55FFC0}"/>
      </w:docPartPr>
      <w:docPartBody>
        <w:p w:rsidR="00720AE4" w:rsidRDefault="00720AE4">
          <w:pPr>
            <w:pStyle w:val="1A0F44AF59324BD5865FF9842F745037"/>
          </w:pPr>
          <w:r w:rsidRPr="00AA10D2">
            <w:rPr>
              <w:rStyle w:val="Paikkamerkkiteksti"/>
            </w:rPr>
            <w:t>Kirjoita tekstiä napsauttamalla tai napauttamalla tätä.</w:t>
          </w:r>
        </w:p>
      </w:docPartBody>
    </w:docPart>
    <w:docPart>
      <w:docPartPr>
        <w:name w:val="9C6D956855CE4662A83120472B861174"/>
        <w:category>
          <w:name w:val="General"/>
          <w:gallery w:val="placeholder"/>
        </w:category>
        <w:types>
          <w:type w:val="bbPlcHdr"/>
        </w:types>
        <w:behaviors>
          <w:behavior w:val="content"/>
        </w:behaviors>
        <w:guid w:val="{444DF8C3-4971-4838-9131-227BB6BDDD5F}"/>
      </w:docPartPr>
      <w:docPartBody>
        <w:p w:rsidR="00720AE4" w:rsidRDefault="00720AE4">
          <w:pPr>
            <w:pStyle w:val="9C6D956855CE4662A83120472B861174"/>
          </w:pPr>
          <w:r w:rsidRPr="00810134">
            <w:rPr>
              <w:rStyle w:val="Paikkamerkkiteksti"/>
              <w:lang w:val="en-GB"/>
            </w:rPr>
            <w:t>.</w:t>
          </w:r>
        </w:p>
      </w:docPartBody>
    </w:docPart>
    <w:docPart>
      <w:docPartPr>
        <w:name w:val="377A0E5B0D11411DB5055D5D0B5DEA55"/>
        <w:category>
          <w:name w:val="General"/>
          <w:gallery w:val="placeholder"/>
        </w:category>
        <w:types>
          <w:type w:val="bbPlcHdr"/>
        </w:types>
        <w:behaviors>
          <w:behavior w:val="content"/>
        </w:behaviors>
        <w:guid w:val="{95526D54-7E49-4E31-A9E6-FC55F9589B8E}"/>
      </w:docPartPr>
      <w:docPartBody>
        <w:p w:rsidR="00720AE4" w:rsidRDefault="00720AE4">
          <w:pPr>
            <w:pStyle w:val="377A0E5B0D11411DB5055D5D0B5DEA55"/>
          </w:pPr>
          <w:r w:rsidRPr="00AA10D2">
            <w:rPr>
              <w:rStyle w:val="Paikkamerkkiteksti"/>
            </w:rPr>
            <w:t>Kirjoita tekstiä napsauttamalla tai napauttamalla tätä.</w:t>
          </w:r>
        </w:p>
      </w:docPartBody>
    </w:docPart>
    <w:docPart>
      <w:docPartPr>
        <w:name w:val="559AB19F9A454577A00DC4CAFC438BC5"/>
        <w:category>
          <w:name w:val="General"/>
          <w:gallery w:val="placeholder"/>
        </w:category>
        <w:types>
          <w:type w:val="bbPlcHdr"/>
        </w:types>
        <w:behaviors>
          <w:behavior w:val="content"/>
        </w:behaviors>
        <w:guid w:val="{14DD7EF8-5688-485F-B0AF-2B38333DD537}"/>
      </w:docPartPr>
      <w:docPartBody>
        <w:p w:rsidR="00720AE4" w:rsidRDefault="00720AE4">
          <w:pPr>
            <w:pStyle w:val="559AB19F9A454577A00DC4CAFC438BC5"/>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E4"/>
    <w:rsid w:val="00720A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3C90502788A475ABB482E21D4018416">
    <w:name w:val="23C90502788A475ABB482E21D4018416"/>
  </w:style>
  <w:style w:type="paragraph" w:customStyle="1" w:styleId="1A0F44AF59324BD5865FF9842F745037">
    <w:name w:val="1A0F44AF59324BD5865FF9842F745037"/>
  </w:style>
  <w:style w:type="paragraph" w:customStyle="1" w:styleId="9C6D956855CE4662A83120472B861174">
    <w:name w:val="9C6D956855CE4662A83120472B861174"/>
  </w:style>
  <w:style w:type="paragraph" w:customStyle="1" w:styleId="377A0E5B0D11411DB5055D5D0B5DEA55">
    <w:name w:val="377A0E5B0D11411DB5055D5D0B5DEA55"/>
  </w:style>
  <w:style w:type="paragraph" w:customStyle="1" w:styleId="559AB19F9A454577A00DC4CAFC438BC5">
    <w:name w:val="559AB19F9A454577A00DC4CAFC438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RUSSIA,CAUCASUS,ETHNIC GROUPS,OSSETES,HISTORY,LAND DISPUTE,ETHNIC CONFLICT,BATTLES,KILLING,VIOLENCE,EXPULSION,DEMOGRAPHY,CENSUS,INGUSH,HABITUAL RESIDENCE,REMIGRATION,PUBLIC AUTHORITIES,LAW ENFORCEMENT,HUMAN RIGHTS VIOLATIONS,INFRINGEMENTS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2026-02-08T23:00:00+00:00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Inguušit Pohjois-Ossetiassa
Russia / Ingush in North Ossetia
Kysymykset
1. Miten tilanne inguušien asuttamalla alueella on kehittynyt vuoden 2019 jälkeen?
2. Onko inguušien katoamisista tai heihin kohdistuvista tapoista/oikeudenloukkauksista uutisoitu?
3. Onko alueelta paenneita inguušeja muuttanut takaisin suuremmissa määrin?
Questions
1. How has the situation in the region inhabited by the Ingush developed since 2019?
2. Have there been any reports of disappearances or killings/infringements of Ingush people?
3. Have Ingush people who fled the area returned in large numbers?
Miten tilanne inguušien asuttamalla alueella on kehittynyt vuoden 2019 jälkeen?
Vuonna 1992 Pohjois-Ossetian[footnoteRef:1] ja Ingušian välillä käytiin konflikti, joka liittyi aluekiistaan Pohjois-Ossetiaan kuuluvan Prigorodnyin piirin[footnoteRef:2] omistuksesta.[footnoteRef:3] Etnisten ryhmien välisten suhteiden kiristyminen johti laajoihin levottomuuksiin, pogromeihin,</COIDocAbstract>
    <COIWSGroundsRejection xmlns="b5be3156-7e14-46bc-bfca-5c242eb3de3f" xsi:nil="true"/>
    <COIDocAuthors xmlns="e235e197-502c-49f1-8696-39d199cd5131">
      <Value>143</Value>
    </COIDocAuthors>
    <COIDocID xmlns="b5be3156-7e14-46bc-bfca-5c242eb3de3f">994</COIDocID>
    <_dlc_DocId xmlns="e235e197-502c-49f1-8696-39d199cd5131">FI011-215589946-12861</_dlc_DocId>
    <_dlc_DocIdUrl xmlns="e235e197-502c-49f1-8696-39d199cd5131">
      <Url>https://coiadmin.euaa.europa.eu/administration/finland/_layouts/15/DocIdRedir.aspx?ID=FI011-215589946-12861</Url>
      <Description>FI011-215589946-12861</Description>
    </_dlc_DocIdUrl>
  </documentManagement>
</p:properties>
</file>

<file path=customXml/itemProps1.xml><?xml version="1.0" encoding="utf-8"?>
<ds:datastoreItem xmlns:ds="http://schemas.openxmlformats.org/officeDocument/2006/customXml" ds:itemID="{4D3A124F-A24B-42F8-B7C0-6234317CC0B5}">
  <ds:schemaRefs>
    <ds:schemaRef ds:uri="http://schemas.openxmlformats.org/officeDocument/2006/bibliography"/>
  </ds:schemaRefs>
</ds:datastoreItem>
</file>

<file path=customXml/itemProps2.xml><?xml version="1.0" encoding="utf-8"?>
<ds:datastoreItem xmlns:ds="http://schemas.openxmlformats.org/officeDocument/2006/customXml" ds:itemID="{9FBBE03C-D2EE-424F-83A7-A4078053813C}"/>
</file>

<file path=customXml/itemProps3.xml><?xml version="1.0" encoding="utf-8"?>
<ds:datastoreItem xmlns:ds="http://schemas.openxmlformats.org/officeDocument/2006/customXml" ds:itemID="{1F8801D2-41BD-427A-B65D-645E23915188}"/>
</file>

<file path=customXml/itemProps4.xml><?xml version="1.0" encoding="utf-8"?>
<ds:datastoreItem xmlns:ds="http://schemas.openxmlformats.org/officeDocument/2006/customXml" ds:itemID="{3218FD2B-AA2A-46EE-B441-7852EA891EBA}"/>
</file>

<file path=customXml/itemProps5.xml><?xml version="1.0" encoding="utf-8"?>
<ds:datastoreItem xmlns:ds="http://schemas.openxmlformats.org/officeDocument/2006/customXml" ds:itemID="{80791191-3F48-4B79-9BF3-4826C94BFB25}"/>
</file>

<file path=customXml/itemProps6.xml><?xml version="1.0" encoding="utf-8"?>
<ds:datastoreItem xmlns:ds="http://schemas.openxmlformats.org/officeDocument/2006/customXml" ds:itemID="{00A63C39-A3E4-4215-8D3B-8AA0C04DD0F6}"/>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20741</Characters>
  <Application>Microsoft Office Word</Application>
  <DocSecurity>0</DocSecurity>
  <Lines>172</Lines>
  <Paragraphs>46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Inguušit Pohjois-Ossetiassa // Russia / Ingush in North Ossetia</dc:title>
  <dc:subject/>
  <dc:creator/>
  <cp:keywords/>
  <cp:lastModifiedBy/>
  <cp:revision>1</cp:revision>
  <dcterms:created xsi:type="dcterms:W3CDTF">2026-02-10T04:38:00Z</dcterms:created>
  <dcterms:modified xsi:type="dcterms:W3CDTF">2026-02-10T04:38:00Z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8419c6c8-6a46-4deb-96c3-8b2585f4d285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