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ECD55" w14:textId="77777777" w:rsidR="00873A37" w:rsidRDefault="00873A37" w:rsidP="00873A37">
      <w:pPr>
        <w:spacing w:after="0"/>
        <w:rPr>
          <w:rStyle w:val="Otsikko1Char"/>
          <w:rFonts w:eastAsiaTheme="minorHAnsi" w:cstheme="minorHAnsi"/>
          <w:color w:val="auto"/>
          <w:sz w:val="20"/>
          <w:szCs w:val="22"/>
        </w:rPr>
      </w:pPr>
      <w:r>
        <w:rPr>
          <w:rStyle w:val="Otsikko1Char"/>
          <w:rFonts w:eastAsiaTheme="minorHAnsi" w:cstheme="minorHAnsi"/>
          <w:color w:val="auto"/>
          <w:sz w:val="20"/>
          <w:szCs w:val="22"/>
        </w:rPr>
        <w:t>Maatietopalvelu</w:t>
      </w:r>
    </w:p>
    <w:p w14:paraId="1A782141" w14:textId="77777777" w:rsidR="00873A37" w:rsidRPr="00873A37" w:rsidRDefault="00873A37" w:rsidP="00873A37">
      <w:pPr>
        <w:spacing w:before="0"/>
        <w:rPr>
          <w:rStyle w:val="Otsikko1Char"/>
          <w:rFonts w:eastAsiaTheme="minorHAnsi" w:cstheme="minorHAnsi"/>
          <w:b w:val="0"/>
          <w:color w:val="auto"/>
          <w:sz w:val="20"/>
          <w:szCs w:val="22"/>
        </w:rPr>
      </w:pPr>
      <w:r>
        <w:rPr>
          <w:rStyle w:val="Otsikko1Char"/>
          <w:rFonts w:eastAsiaTheme="minorHAnsi" w:cstheme="minorHAnsi"/>
          <w:b w:val="0"/>
          <w:color w:val="auto"/>
          <w:sz w:val="20"/>
          <w:szCs w:val="22"/>
        </w:rPr>
        <w:t>Kyselyvastaus</w:t>
      </w:r>
    </w:p>
    <w:p w14:paraId="0DA07942" w14:textId="55F4E944" w:rsidR="00800AA9" w:rsidRPr="00800AA9" w:rsidRDefault="00800AA9" w:rsidP="00C348A3">
      <w:pPr>
        <w:spacing w:before="0" w:after="0"/>
      </w:pPr>
      <w:r w:rsidRPr="00BB7F45">
        <w:rPr>
          <w:b/>
        </w:rPr>
        <w:t>Asiakirjan tunnus:</w:t>
      </w:r>
      <w:r>
        <w:t xml:space="preserve"> KT</w:t>
      </w:r>
      <w:r w:rsidR="008E53FB">
        <w:t>1385</w:t>
      </w:r>
    </w:p>
    <w:p w14:paraId="605886C2" w14:textId="294B6A5A" w:rsidR="00800AA9" w:rsidRDefault="00800AA9" w:rsidP="00C348A3">
      <w:pPr>
        <w:spacing w:before="0" w:after="0"/>
      </w:pPr>
      <w:r w:rsidRPr="00BB7F45">
        <w:rPr>
          <w:b/>
        </w:rPr>
        <w:t>Päivämäärä</w:t>
      </w:r>
      <w:r>
        <w:t xml:space="preserve">: </w:t>
      </w:r>
      <w:r w:rsidR="00B22011">
        <w:t>2</w:t>
      </w:r>
      <w:r w:rsidR="001D2611">
        <w:t>2</w:t>
      </w:r>
      <w:r w:rsidR="00B22011">
        <w:t>.7.2026</w:t>
      </w:r>
    </w:p>
    <w:p w14:paraId="3F3699A4" w14:textId="7C2CE2DD" w:rsidR="00800AA9" w:rsidRPr="00800AA9" w:rsidRDefault="00800AA9" w:rsidP="00B22011">
      <w:pPr>
        <w:spacing w:before="0"/>
        <w:rPr>
          <w:rStyle w:val="Otsikko1Char"/>
          <w:rFonts w:eastAsiaTheme="minorHAnsi" w:cstheme="minorHAnsi"/>
          <w:b w:val="0"/>
          <w:color w:val="auto"/>
          <w:sz w:val="20"/>
          <w:szCs w:val="22"/>
        </w:rPr>
      </w:pPr>
      <w:r w:rsidRPr="00BB7F45">
        <w:rPr>
          <w:b/>
        </w:rPr>
        <w:t>Julkisuus:</w:t>
      </w:r>
      <w:r>
        <w:t xml:space="preserve"> Julkine</w:t>
      </w:r>
      <w:r w:rsidR="00B22011">
        <w:t>n</w:t>
      </w:r>
    </w:p>
    <w:p w14:paraId="2CB10843" w14:textId="77777777" w:rsidR="00800AA9" w:rsidRPr="00633BBD" w:rsidRDefault="00764F56" w:rsidP="00800AA9">
      <w:pPr>
        <w:rPr>
          <w:rStyle w:val="Otsikko1Char"/>
          <w:b w:val="0"/>
          <w:sz w:val="20"/>
          <w:szCs w:val="20"/>
        </w:rPr>
      </w:pPr>
      <w:r>
        <w:rPr>
          <w:b/>
        </w:rPr>
        <w:pict w14:anchorId="3D6B94C9">
          <v:rect id="_x0000_i1025" style="width:0;height:1.5pt" o:hralign="center" o:hrstd="t" o:hr="t" fillcolor="#a0a0a0" stroked="f"/>
        </w:pict>
      </w:r>
    </w:p>
    <w:p w14:paraId="1E96CA75" w14:textId="59516F59" w:rsidR="008020E6" w:rsidRPr="00543F66" w:rsidRDefault="00764F56" w:rsidP="00543F66">
      <w:pPr>
        <w:pStyle w:val="POTSIKKO"/>
        <w:rPr>
          <w:rStyle w:val="Otsikko1Char"/>
          <w:rFonts w:cs="Times New Roman"/>
          <w:b/>
          <w:szCs w:val="24"/>
        </w:rPr>
      </w:pPr>
      <w:sdt>
        <w:sdtPr>
          <w:rPr>
            <w:rStyle w:val="Otsikko1Char"/>
            <w:rFonts w:cs="Times New Roman"/>
            <w:b/>
            <w:szCs w:val="24"/>
          </w:rPr>
          <w:alias w:val="Maa / Otsikko"/>
          <w:tag w:val="Otsikko"/>
          <w:id w:val="597070427"/>
          <w:placeholder>
            <w:docPart w:val="92282247531B4FF697871FC1E0A30346"/>
          </w:placeholder>
          <w:text/>
        </w:sdtPr>
        <w:sdtEndPr>
          <w:rPr>
            <w:rStyle w:val="Otsikko1Char"/>
          </w:rPr>
        </w:sdtEndPr>
        <w:sdtContent>
          <w:r w:rsidR="00B22011">
            <w:rPr>
              <w:rStyle w:val="Otsikko1Char"/>
              <w:rFonts w:cs="Times New Roman"/>
              <w:b/>
              <w:szCs w:val="24"/>
            </w:rPr>
            <w:t>Venezuela</w:t>
          </w:r>
          <w:r w:rsidR="00543F66" w:rsidRPr="00543F66">
            <w:rPr>
              <w:rStyle w:val="Otsikko1Char"/>
              <w:rFonts w:cs="Times New Roman"/>
              <w:b/>
              <w:szCs w:val="24"/>
            </w:rPr>
            <w:t xml:space="preserve"> / </w:t>
          </w:r>
          <w:r w:rsidR="00B22011">
            <w:rPr>
              <w:rStyle w:val="Otsikko1Char"/>
              <w:rFonts w:cs="Times New Roman"/>
              <w:b/>
              <w:szCs w:val="24"/>
            </w:rPr>
            <w:t>Maanjäristykset kesäkuussa 2026, humanitaarinen tilanne</w:t>
          </w:r>
          <w:r w:rsidR="008E53FB">
            <w:rPr>
              <w:rStyle w:val="Otsikko1Char"/>
              <w:rFonts w:cs="Times New Roman"/>
              <w:b/>
              <w:szCs w:val="24"/>
            </w:rPr>
            <w:t>, tiivis katsaus</w:t>
          </w:r>
        </w:sdtContent>
      </w:sdt>
    </w:p>
    <w:sdt>
      <w:sdtPr>
        <w:rPr>
          <w:rStyle w:val="Otsikko1Char"/>
          <w:rFonts w:cs="Times New Roman"/>
          <w:b/>
          <w:szCs w:val="24"/>
          <w:lang w:val="en-GB"/>
        </w:rPr>
        <w:alias w:val="Country / Title in English"/>
        <w:tag w:val="Country / Title in English"/>
        <w:id w:val="2146699517"/>
        <w:lock w:val="sdtLocked"/>
        <w:placeholder>
          <w:docPart w:val="D83F4EEEA2FA4B1DBA6B064D3BF6AC0C"/>
        </w:placeholder>
        <w:text/>
      </w:sdtPr>
      <w:sdtEndPr>
        <w:rPr>
          <w:rStyle w:val="Kappaleenoletusfontti"/>
          <w:rFonts w:eastAsia="Times New Roman"/>
        </w:rPr>
      </w:sdtEndPr>
      <w:sdtContent>
        <w:p w14:paraId="19E1B55C" w14:textId="023D2C59" w:rsidR="00082DFE" w:rsidRPr="00B22011" w:rsidRDefault="00B22011" w:rsidP="00543F66">
          <w:pPr>
            <w:pStyle w:val="POTSIKKO"/>
            <w:rPr>
              <w:lang w:val="en-GB"/>
            </w:rPr>
          </w:pPr>
          <w:r w:rsidRPr="00B22011">
            <w:rPr>
              <w:rStyle w:val="Otsikko1Char"/>
              <w:rFonts w:cs="Times New Roman"/>
              <w:b/>
              <w:szCs w:val="24"/>
              <w:lang w:val="en-GB"/>
            </w:rPr>
            <w:t>Venezuela</w:t>
          </w:r>
          <w:r w:rsidR="00810134" w:rsidRPr="00B22011">
            <w:rPr>
              <w:rStyle w:val="Otsikko1Char"/>
              <w:rFonts w:cs="Times New Roman"/>
              <w:b/>
              <w:szCs w:val="24"/>
              <w:lang w:val="en-GB"/>
            </w:rPr>
            <w:t xml:space="preserve"> / </w:t>
          </w:r>
          <w:r w:rsidRPr="00B22011">
            <w:rPr>
              <w:rStyle w:val="Otsikko1Char"/>
              <w:rFonts w:cs="Times New Roman"/>
              <w:b/>
              <w:szCs w:val="24"/>
              <w:lang w:val="en-GB"/>
            </w:rPr>
            <w:t>Earthquakes in June 2026, h</w:t>
          </w:r>
          <w:r>
            <w:rPr>
              <w:rStyle w:val="Otsikko1Char"/>
              <w:rFonts w:cs="Times New Roman"/>
              <w:b/>
              <w:szCs w:val="24"/>
              <w:lang w:val="en-GB"/>
            </w:rPr>
            <w:t>umanitarian situation</w:t>
          </w:r>
          <w:r w:rsidR="008E53FB">
            <w:rPr>
              <w:rStyle w:val="Otsikko1Char"/>
              <w:rFonts w:cs="Times New Roman"/>
              <w:b/>
              <w:szCs w:val="24"/>
              <w:lang w:val="en-GB"/>
            </w:rPr>
            <w:t>, brief overview</w:t>
          </w:r>
        </w:p>
      </w:sdtContent>
    </w:sdt>
    <w:p w14:paraId="02F74F83" w14:textId="77777777" w:rsidR="00082DFE" w:rsidRDefault="00764F56" w:rsidP="00082DFE">
      <w:pPr>
        <w:rPr>
          <w:b/>
        </w:rPr>
      </w:pPr>
      <w:r>
        <w:rPr>
          <w:b/>
        </w:rPr>
        <w:pict w14:anchorId="6337BEF4">
          <v:rect id="_x0000_i1026" style="width:0;height:1.5pt" o:hralign="center" o:hrstd="t" o:hr="t" fillcolor="#a0a0a0" stroked="f"/>
        </w:pict>
      </w:r>
    </w:p>
    <w:p w14:paraId="64B1F3D5" w14:textId="77777777" w:rsidR="00082DFE" w:rsidRDefault="00082DFE" w:rsidP="00C348A3">
      <w:pPr>
        <w:pStyle w:val="Numeroimatonotsikko"/>
      </w:pPr>
      <w:r w:rsidRPr="00082DFE">
        <w:t>Kys</w:t>
      </w:r>
      <w:r>
        <w:t>ymykset</w:t>
      </w:r>
    </w:p>
    <w:sdt>
      <w:sdtPr>
        <w:rPr>
          <w:rStyle w:val="KysymyksetChar"/>
        </w:rPr>
        <w:alias w:val="Kysymykset"/>
        <w:tag w:val="Täytä kysymykset tähän"/>
        <w:id w:val="527610168"/>
        <w:lock w:val="sdtLocked"/>
        <w:placeholder>
          <w:docPart w:val="E590161DA5824F638E188CA9DCE7D2C7"/>
        </w:placeholder>
      </w:sdtPr>
      <w:sdtEndPr>
        <w:rPr>
          <w:rStyle w:val="Kappaleenoletusfontti"/>
          <w:color w:val="404040" w:themeColor="text1" w:themeTint="BF"/>
        </w:rPr>
      </w:sdtEndPr>
      <w:sdtContent>
        <w:sdt>
          <w:sdtPr>
            <w:rPr>
              <w:rStyle w:val="KysymyksetChar"/>
              <w:i w:val="0"/>
              <w:iCs w:val="0"/>
            </w:rPr>
            <w:alias w:val="Questions"/>
            <w:tag w:val="Fill in the questions here"/>
            <w:id w:val="353243802"/>
            <w:placeholder>
              <w:docPart w:val="9C1792CE70E34BC891DC1F0CA1EC091B"/>
            </w:placeholder>
            <w:text w:multiLine="1"/>
          </w:sdtPr>
          <w:sdtEndPr>
            <w:rPr>
              <w:rStyle w:val="KysymyksetChar"/>
            </w:rPr>
          </w:sdtEndPr>
          <w:sdtContent>
            <w:p w14:paraId="19E428C5" w14:textId="77C49176" w:rsidR="00810134" w:rsidRPr="001678AD" w:rsidRDefault="005B70D8" w:rsidP="005B70D8">
              <w:pPr>
                <w:pStyle w:val="Lainaus"/>
                <w:ind w:left="0"/>
                <w:jc w:val="left"/>
                <w:rPr>
                  <w:i w:val="0"/>
                  <w:iCs w:val="0"/>
                  <w:color w:val="000000" w:themeColor="text1"/>
                </w:rPr>
              </w:pPr>
              <w:r w:rsidRPr="005B70D8">
                <w:rPr>
                  <w:rStyle w:val="KysymyksetChar"/>
                  <w:i w:val="0"/>
                  <w:iCs w:val="0"/>
                </w:rPr>
                <w:t>1</w:t>
              </w:r>
              <w:r w:rsidR="00CE7182">
                <w:rPr>
                  <w:rStyle w:val="KysymyksetChar"/>
                  <w:i w:val="0"/>
                  <w:iCs w:val="0"/>
                </w:rPr>
                <w:t>.</w:t>
              </w:r>
              <w:r w:rsidRPr="005B70D8">
                <w:rPr>
                  <w:rStyle w:val="KysymyksetChar"/>
                  <w:i w:val="0"/>
                  <w:iCs w:val="0"/>
                </w:rPr>
                <w:t xml:space="preserve"> Millaista tuhoa Venezuelassa 24.6.</w:t>
              </w:r>
              <w:r w:rsidR="00FE7732">
                <w:rPr>
                  <w:rStyle w:val="KysymyksetChar"/>
                  <w:i w:val="0"/>
                  <w:iCs w:val="0"/>
                </w:rPr>
                <w:t>2026</w:t>
              </w:r>
              <w:r w:rsidRPr="005B70D8">
                <w:rPr>
                  <w:rStyle w:val="KysymyksetChar"/>
                  <w:i w:val="0"/>
                  <w:iCs w:val="0"/>
                </w:rPr>
                <w:t xml:space="preserve"> tapahtuneet maanjäristykset ovat aiheuttaneet? </w:t>
              </w:r>
              <w:r w:rsidRPr="005B70D8">
                <w:rPr>
                  <w:rStyle w:val="KysymyksetChar"/>
                  <w:i w:val="0"/>
                  <w:iCs w:val="0"/>
                </w:rPr>
                <w:br/>
                <w:t>2</w:t>
              </w:r>
              <w:r w:rsidR="00CE7182">
                <w:rPr>
                  <w:rStyle w:val="KysymyksetChar"/>
                  <w:i w:val="0"/>
                  <w:iCs w:val="0"/>
                </w:rPr>
                <w:t>.</w:t>
              </w:r>
              <w:r w:rsidRPr="005B70D8">
                <w:rPr>
                  <w:rStyle w:val="KysymyksetChar"/>
                  <w:i w:val="0"/>
                  <w:iCs w:val="0"/>
                </w:rPr>
                <w:t xml:space="preserve"> Mikä on ollut maanjäristysten vaikutus tuhoalueen humanitaariseen tilanteeseen ja Venezuelaan yleisesti?</w:t>
              </w:r>
            </w:p>
          </w:sdtContent>
        </w:sdt>
      </w:sdtContent>
    </w:sdt>
    <w:p w14:paraId="60FCD7BE" w14:textId="77777777" w:rsidR="00082DFE" w:rsidRPr="001D2611" w:rsidRDefault="00082DFE" w:rsidP="00C348A3">
      <w:pPr>
        <w:pStyle w:val="Numeroimatonotsikko"/>
        <w:rPr>
          <w:lang w:val="en-GB"/>
        </w:rPr>
      </w:pPr>
      <w:r w:rsidRPr="001D2611">
        <w:rPr>
          <w:lang w:val="en-GB"/>
        </w:rPr>
        <w:t>Questions</w:t>
      </w:r>
    </w:p>
    <w:sdt>
      <w:sdtPr>
        <w:rPr>
          <w:rStyle w:val="KysymyksetChar"/>
          <w:lang w:val="en-GB"/>
        </w:rPr>
        <w:alias w:val="Questions"/>
        <w:tag w:val="Fill in the questions here"/>
        <w:id w:val="-849104524"/>
        <w:lock w:val="sdtLocked"/>
        <w:placeholder>
          <w:docPart w:val="5F3922855484424E870CED75E0893C2F"/>
        </w:placeholder>
        <w:text w:multiLine="1"/>
      </w:sdtPr>
      <w:sdtEndPr>
        <w:rPr>
          <w:rStyle w:val="KysymyksetChar"/>
        </w:rPr>
      </w:sdtEndPr>
      <w:sdtContent>
        <w:p w14:paraId="5EED8D7B" w14:textId="458E84B5" w:rsidR="00082DFE" w:rsidRPr="00CE7182" w:rsidRDefault="00CE7182" w:rsidP="00CE7182">
          <w:pPr>
            <w:pStyle w:val="Lainaus"/>
            <w:ind w:left="0"/>
            <w:jc w:val="left"/>
            <w:rPr>
              <w:rStyle w:val="KysymyksetChar"/>
              <w:lang w:val="en-GB"/>
            </w:rPr>
          </w:pPr>
          <w:r w:rsidRPr="00CE7182">
            <w:rPr>
              <w:rStyle w:val="KysymyksetChar"/>
              <w:lang w:val="en-GB"/>
            </w:rPr>
            <w:t>1. What kind of damage did the earthquakes that occurred in Venezuela on June 24, 2026, cause?</w:t>
          </w:r>
          <w:r w:rsidRPr="00CE7182">
            <w:rPr>
              <w:rStyle w:val="KysymyksetChar"/>
              <w:lang w:val="en-GB"/>
            </w:rPr>
            <w:br/>
            <w:t xml:space="preserve">2. What has been the impact of the earthquakes on the humanitarian situation in the affected area and in Venezuela </w:t>
          </w:r>
          <w:r>
            <w:rPr>
              <w:rStyle w:val="KysymyksetChar"/>
              <w:lang w:val="en-GB"/>
            </w:rPr>
            <w:t>in general</w:t>
          </w:r>
          <w:r w:rsidRPr="00CE7182">
            <w:rPr>
              <w:rStyle w:val="KysymyksetChar"/>
              <w:lang w:val="en-GB"/>
            </w:rPr>
            <w:t>?</w:t>
          </w:r>
        </w:p>
      </w:sdtContent>
    </w:sdt>
    <w:p w14:paraId="5A599261" w14:textId="77777777" w:rsidR="00082DFE" w:rsidRPr="00082DFE" w:rsidRDefault="00764F56" w:rsidP="00082DFE">
      <w:pPr>
        <w:pStyle w:val="LeiptekstiMigri"/>
        <w:ind w:left="0"/>
        <w:rPr>
          <w:lang w:val="en-GB"/>
        </w:rPr>
      </w:pPr>
      <w:r>
        <w:rPr>
          <w:b/>
        </w:rPr>
        <w:pict w14:anchorId="6CA591F8">
          <v:rect id="_x0000_i1027" style="width:0;height:1.5pt" o:hralign="center" o:hrstd="t" o:hr="t" fillcolor="#a0a0a0" stroked="f"/>
        </w:pict>
      </w:r>
    </w:p>
    <w:p w14:paraId="0FDE6383" w14:textId="77777777" w:rsidR="00FE7732" w:rsidRDefault="00FE7732" w:rsidP="00FE7732">
      <w:pPr>
        <w:pStyle w:val="Otsikko1"/>
      </w:pPr>
      <w:bookmarkStart w:id="0" w:name="_Hlk129259295"/>
      <w:r w:rsidRPr="00FE7732">
        <w:t xml:space="preserve">Millaista tuhoa Venezuelassa 24.6.2026 tapahtuneet maanjäristykset ovat aiheuttaneet? </w:t>
      </w:r>
      <w:r>
        <w:t xml:space="preserve"> </w:t>
      </w:r>
    </w:p>
    <w:p w14:paraId="58C8C845" w14:textId="403E843C" w:rsidR="00364531" w:rsidRDefault="00364531" w:rsidP="00F77A86">
      <w:r>
        <w:t xml:space="preserve">Venezuelan </w:t>
      </w:r>
      <w:r w:rsidR="004A5300">
        <w:t>pohjoisosissa</w:t>
      </w:r>
      <w:r w:rsidR="004962FC">
        <w:t xml:space="preserve"> </w:t>
      </w:r>
      <w:r w:rsidR="004A5300">
        <w:t xml:space="preserve">tapahtui lyhyen ajan sisään </w:t>
      </w:r>
      <w:r w:rsidR="004962FC">
        <w:t xml:space="preserve">kaksi erittäin voimakasta maanjäristystä 24.6.2026. Järistysten keskus oli </w:t>
      </w:r>
      <w:proofErr w:type="spellStart"/>
      <w:r w:rsidR="004962FC">
        <w:t>Yumaren</w:t>
      </w:r>
      <w:proofErr w:type="spellEnd"/>
      <w:r w:rsidR="004962FC">
        <w:t xml:space="preserve"> kaupungin läheisyydessä 200 kilometriä pääkaupunki Caracasista länteen.</w:t>
      </w:r>
      <w:r w:rsidR="00191D4D">
        <w:rPr>
          <w:rStyle w:val="Alaviitteenviite"/>
        </w:rPr>
        <w:footnoteReference w:id="1"/>
      </w:r>
      <w:r w:rsidR="004962FC">
        <w:t xml:space="preserve"> </w:t>
      </w:r>
      <w:r w:rsidR="0087368B">
        <w:t xml:space="preserve">Yhdysvaltojen geologian tutkimuslaitoksen </w:t>
      </w:r>
      <w:proofErr w:type="spellStart"/>
      <w:r w:rsidR="004962FC">
        <w:t>USGS:n</w:t>
      </w:r>
      <w:proofErr w:type="spellEnd"/>
      <w:r w:rsidR="004962FC">
        <w:t xml:space="preserve"> mukaan </w:t>
      </w:r>
      <w:r w:rsidR="0087368B">
        <w:t>järistysten</w:t>
      </w:r>
      <w:r w:rsidR="004962FC">
        <w:t xml:space="preserve"> vaikutukset ovat niitä kuvaavalla 12-tasoisella MMI-asteikolla enimmillään 9 (raunioittava)</w:t>
      </w:r>
      <w:r w:rsidR="00F53A0C">
        <w:t xml:space="preserve">, </w:t>
      </w:r>
      <w:r w:rsidR="00F51742">
        <w:t>mikä</w:t>
      </w:r>
      <w:r w:rsidR="00F53A0C">
        <w:t xml:space="preserve"> tarkoittaa todennäköisemmin 10 000–100 000 kuolonuhria ja 10 –100</w:t>
      </w:r>
      <w:r w:rsidR="005C0B14">
        <w:t>0 miljardin</w:t>
      </w:r>
      <w:r w:rsidR="00F53A0C">
        <w:t xml:space="preserve"> Yhdysvaltojen dollarin taloudellisia menetyksiä.</w:t>
      </w:r>
      <w:r w:rsidR="009007F8">
        <w:rPr>
          <w:rStyle w:val="Alaviitteenviite"/>
        </w:rPr>
        <w:footnoteReference w:id="2"/>
      </w:r>
      <w:r w:rsidR="009007F8">
        <w:t xml:space="preserve"> YK:n humanitaaristen asioiden koordinointitoimisto </w:t>
      </w:r>
      <w:proofErr w:type="spellStart"/>
      <w:r w:rsidR="009007F8">
        <w:t>OCHA:n</w:t>
      </w:r>
      <w:proofErr w:type="spellEnd"/>
      <w:r w:rsidR="009007F8">
        <w:t xml:space="preserve"> arvion mukaan pohjoisella rannikkoalueella pahiten kärsinyt </w:t>
      </w:r>
      <w:r w:rsidR="009007F8">
        <w:lastRenderedPageBreak/>
        <w:t xml:space="preserve">osavaltio on La </w:t>
      </w:r>
      <w:proofErr w:type="spellStart"/>
      <w:r w:rsidR="009007F8">
        <w:t>Guaira</w:t>
      </w:r>
      <w:proofErr w:type="spellEnd"/>
      <w:r w:rsidR="009007F8">
        <w:t xml:space="preserve">, ja lisäksi Mirandan, </w:t>
      </w:r>
      <w:proofErr w:type="spellStart"/>
      <w:r w:rsidR="009007F8">
        <w:t>Falcónin</w:t>
      </w:r>
      <w:proofErr w:type="spellEnd"/>
      <w:r w:rsidR="009007F8">
        <w:t xml:space="preserve">, </w:t>
      </w:r>
      <w:proofErr w:type="spellStart"/>
      <w:r w:rsidR="009007F8">
        <w:t>Carabobon</w:t>
      </w:r>
      <w:proofErr w:type="spellEnd"/>
      <w:r w:rsidR="009007F8">
        <w:t xml:space="preserve">, </w:t>
      </w:r>
      <w:proofErr w:type="spellStart"/>
      <w:r w:rsidR="009007F8">
        <w:t>Yaracuyn</w:t>
      </w:r>
      <w:proofErr w:type="spellEnd"/>
      <w:r w:rsidR="009007F8">
        <w:t xml:space="preserve"> ja </w:t>
      </w:r>
      <w:proofErr w:type="spellStart"/>
      <w:r w:rsidR="009007F8">
        <w:t>Araguan</w:t>
      </w:r>
      <w:proofErr w:type="spellEnd"/>
      <w:r w:rsidR="009007F8">
        <w:t xml:space="preserve"> osavaltiot ja pääkaupunkialue kärsivät vaikutuksista eniten.</w:t>
      </w:r>
      <w:r w:rsidR="009007F8">
        <w:rPr>
          <w:rStyle w:val="Alaviitteenviite"/>
        </w:rPr>
        <w:footnoteReference w:id="3"/>
      </w:r>
    </w:p>
    <w:p w14:paraId="7D56D6A0" w14:textId="7741E7B5" w:rsidR="00F77A86" w:rsidRDefault="00F77A86" w:rsidP="0087368B">
      <w:r>
        <w:t xml:space="preserve">Virallisten arvioiden mukaan </w:t>
      </w:r>
      <w:r w:rsidR="00D00EA8">
        <w:t>1</w:t>
      </w:r>
      <w:r w:rsidR="004A0BCE">
        <w:t>9.</w:t>
      </w:r>
      <w:r>
        <w:t xml:space="preserve">7.2026 mennessä oli raportoitu </w:t>
      </w:r>
      <w:r w:rsidR="00D00EA8">
        <w:t xml:space="preserve">yli </w:t>
      </w:r>
      <w:r>
        <w:t>5</w:t>
      </w:r>
      <w:r w:rsidR="004A0BCE">
        <w:t>2</w:t>
      </w:r>
      <w:r>
        <w:t xml:space="preserve">00 kuolonuhrista ja </w:t>
      </w:r>
      <w:r w:rsidR="00D00EA8">
        <w:t xml:space="preserve">lähes </w:t>
      </w:r>
      <w:r w:rsidR="001F12E8">
        <w:t>17 000 loukkaantuneesta.</w:t>
      </w:r>
      <w:r w:rsidR="001F12E8">
        <w:rPr>
          <w:rStyle w:val="Alaviitteenviite"/>
        </w:rPr>
        <w:footnoteReference w:id="4"/>
      </w:r>
      <w:r w:rsidR="001F12E8">
        <w:t xml:space="preserve"> </w:t>
      </w:r>
      <w:r w:rsidR="001D2611">
        <w:t>Kadonneiden määrästä ei ole esitetty virallista arviota</w:t>
      </w:r>
      <w:r w:rsidR="001F12E8">
        <w:t>.</w:t>
      </w:r>
      <w:r w:rsidR="005E6835">
        <w:rPr>
          <w:rStyle w:val="Alaviitteenviite"/>
        </w:rPr>
        <w:footnoteReference w:id="5"/>
      </w:r>
      <w:r w:rsidR="001F12E8">
        <w:t xml:space="preserve"> </w:t>
      </w:r>
      <w:r w:rsidR="005E6835">
        <w:t>Medialähteissä</w:t>
      </w:r>
      <w:r w:rsidR="001F12E8">
        <w:t xml:space="preserve"> </w:t>
      </w:r>
      <w:r w:rsidR="005C0B14">
        <w:t xml:space="preserve">esitettyjen </w:t>
      </w:r>
      <w:r w:rsidR="001F12E8">
        <w:t>arvioiden mukaan kadonneita oli heinäkuu</w:t>
      </w:r>
      <w:r w:rsidR="005E6835">
        <w:t>ssa</w:t>
      </w:r>
      <w:r w:rsidR="005C0B14">
        <w:t xml:space="preserve"> 2026</w:t>
      </w:r>
      <w:r w:rsidR="005E6835">
        <w:t xml:space="preserve"> </w:t>
      </w:r>
      <w:r w:rsidR="001F12E8">
        <w:t>kymmeniä tuhansia tai jopa 50 000.</w:t>
      </w:r>
      <w:r w:rsidR="005E6835">
        <w:rPr>
          <w:rStyle w:val="Alaviitteenviite"/>
        </w:rPr>
        <w:footnoteReference w:id="6"/>
      </w:r>
      <w:r w:rsidR="0087368B">
        <w:t xml:space="preserve"> Vapaaehtoisvoimin toimivilla k</w:t>
      </w:r>
      <w:r w:rsidR="001F12E8">
        <w:t xml:space="preserve">adonneita paikantavilla </w:t>
      </w:r>
      <w:r w:rsidR="0087368B">
        <w:t>yhteisösivustoilla</w:t>
      </w:r>
      <w:r w:rsidR="001F12E8">
        <w:t xml:space="preserve"> raportoitiin 20.7.2026 edelleen noin </w:t>
      </w:r>
      <w:r w:rsidR="00A96E03">
        <w:t>30</w:t>
      </w:r>
      <w:r w:rsidR="005C0B14">
        <w:t> </w:t>
      </w:r>
      <w:r w:rsidR="001F12E8">
        <w:t>000</w:t>
      </w:r>
      <w:r w:rsidR="005C0B14">
        <w:t>–</w:t>
      </w:r>
      <w:r w:rsidR="001F12E8">
        <w:t>41</w:t>
      </w:r>
      <w:r w:rsidR="005C0B14">
        <w:t xml:space="preserve"> </w:t>
      </w:r>
      <w:r w:rsidR="001F12E8">
        <w:t xml:space="preserve">000 ihmisen olevan </w:t>
      </w:r>
      <w:r w:rsidR="008E53FB">
        <w:t>kateissa</w:t>
      </w:r>
      <w:r w:rsidR="001F12E8">
        <w:t>.</w:t>
      </w:r>
      <w:r w:rsidR="0087368B">
        <w:rPr>
          <w:rStyle w:val="Alaviitteenviite"/>
        </w:rPr>
        <w:footnoteReference w:id="7"/>
      </w:r>
      <w:r w:rsidR="001F12E8">
        <w:t xml:space="preserve"> </w:t>
      </w:r>
    </w:p>
    <w:p w14:paraId="311B0651" w14:textId="29C9003C" w:rsidR="00B830D0" w:rsidRDefault="00B830D0" w:rsidP="00B830D0">
      <w:r>
        <w:t xml:space="preserve">Virallisten </w:t>
      </w:r>
      <w:r w:rsidR="008E53FB">
        <w:t>arvioiden</w:t>
      </w:r>
      <w:r>
        <w:t xml:space="preserve"> mukaan vain 856 rakennusta on kärsinyt vahinkoja ja 190 rakennusta on romahtanut kokonaan.</w:t>
      </w:r>
      <w:r>
        <w:rPr>
          <w:rStyle w:val="Alaviitteenviite"/>
        </w:rPr>
        <w:footnoteReference w:id="8"/>
      </w:r>
      <w:r>
        <w:t xml:space="preserve"> Uutislähteiden 7.7.2026 julkaisemien tietojen mukaan jopa lähes 60 000 rakennusta on todennäköisesti vaurioitunut tai tuhoutunut maanjäristysalueilla.</w:t>
      </w:r>
      <w:r>
        <w:rPr>
          <w:rStyle w:val="Alaviitteenviite"/>
        </w:rPr>
        <w:footnoteReference w:id="9"/>
      </w:r>
      <w:r>
        <w:t xml:space="preserve"> Myös maan päälentoasema Caracasissa kärsi merkittäviä tuhoja.</w:t>
      </w:r>
      <w:r>
        <w:rPr>
          <w:rStyle w:val="Alaviitteenviite"/>
        </w:rPr>
        <w:footnoteReference w:id="10"/>
      </w:r>
      <w:r w:rsidR="009A4135">
        <w:t xml:space="preserve"> Lentoasema oli edelleen suljettuna heinäkuun puolivälissä, mutta lentoja on pystytty ohjaamaan muille Venezuelan lentoasemille.</w:t>
      </w:r>
      <w:r w:rsidR="009A4135">
        <w:rPr>
          <w:rStyle w:val="Alaviitteenviite"/>
        </w:rPr>
        <w:footnoteReference w:id="11"/>
      </w:r>
    </w:p>
    <w:p w14:paraId="5B900F48" w14:textId="74478E68" w:rsidR="00906C20" w:rsidRDefault="008A6EC5" w:rsidP="00906C20">
      <w:proofErr w:type="spellStart"/>
      <w:r>
        <w:t>OCHA</w:t>
      </w:r>
      <w:r w:rsidR="00F51742">
        <w:t>:</w:t>
      </w:r>
      <w:r>
        <w:t>n</w:t>
      </w:r>
      <w:proofErr w:type="spellEnd"/>
      <w:r>
        <w:t xml:space="preserve"> </w:t>
      </w:r>
      <w:r w:rsidR="00433F01">
        <w:t xml:space="preserve">11.7.2026 </w:t>
      </w:r>
      <w:r>
        <w:t>raportoimien</w:t>
      </w:r>
      <w:r w:rsidR="00433F01">
        <w:t xml:space="preserve"> tietojen mukaan 17 900 ihmistä on joutunut kokonaan asunnottomiksi ja lisäksi 18 400 ihmistä on joutunut viranomaisten järjestämään tilapäismajoitukseen. </w:t>
      </w:r>
      <w:r w:rsidR="00906C20">
        <w:t>Kokonaan a</w:t>
      </w:r>
      <w:r w:rsidR="00433F01">
        <w:t>sunnottomaksi jääneet ihmiset ovat</w:t>
      </w:r>
      <w:r w:rsidR="00906C20">
        <w:t xml:space="preserve"> joutuneet epävirallisille asuinalueille, joille pystytään toimittamaan apua vain rajoitetusti. Viranomaiset ovat pyrkineet helpottamaan asuntopulaa taloudellisilla ja hallinnollisilla helpotuksilla.</w:t>
      </w:r>
      <w:r w:rsidR="00906C20">
        <w:rPr>
          <w:rStyle w:val="Alaviitteenviite"/>
        </w:rPr>
        <w:footnoteReference w:id="12"/>
      </w:r>
      <w:r w:rsidR="00FC5D7B">
        <w:t xml:space="preserve"> Viranomaistenkin ylläpitämissä tilapäismajoituskeskuksissa on puutteita muun muassa veden, puhtaanapidon ja terveydenhuollon saatavuuden kanssa.</w:t>
      </w:r>
      <w:r w:rsidR="00FC5D7B">
        <w:rPr>
          <w:rStyle w:val="Alaviitteenviite"/>
        </w:rPr>
        <w:footnoteReference w:id="13"/>
      </w:r>
    </w:p>
    <w:p w14:paraId="754F0DA7" w14:textId="6BB84A92" w:rsidR="00AC4025" w:rsidRDefault="00AC4025" w:rsidP="00AC4025">
      <w:r>
        <w:t xml:space="preserve">Asunnottomuuden lisäksi maanjäristysten tuhot ovat heikentäneet peruselinolosuhteita vaikuttamalla veden, viestintäyhteyksien ja peruspalvelujen saatavuuteen. Lisäksi monet ovat tuhojen seurauksena menettäneet elannon lähteensä, mikä ajaa ihmisiä </w:t>
      </w:r>
      <w:r w:rsidR="008E53FB">
        <w:t>epävarmojen</w:t>
      </w:r>
      <w:r>
        <w:t xml:space="preserve"> selviytymiskeinojen piiriin.</w:t>
      </w:r>
      <w:r>
        <w:rPr>
          <w:rStyle w:val="Alaviitteenviite"/>
        </w:rPr>
        <w:footnoteReference w:id="14"/>
      </w:r>
    </w:p>
    <w:p w14:paraId="384C3745" w14:textId="782F3127" w:rsidR="00FE7732" w:rsidRDefault="0066726E" w:rsidP="00AC4025">
      <w:r>
        <w:t>Näiden lisäksi a</w:t>
      </w:r>
      <w:r w:rsidR="00DE2966">
        <w:t>sunnottomuus on aiheuttanut maan sisäistä muuttoliikettä osavaltioihin, joissa maanjäristykset eivät aiheuttaneet tuhoja, mikä aiheuttaa painetta kyseisten alueiden</w:t>
      </w:r>
      <w:r>
        <w:t xml:space="preserve"> palveluille.</w:t>
      </w:r>
      <w:r w:rsidR="00DE2966">
        <w:rPr>
          <w:rStyle w:val="Alaviitteenviite"/>
        </w:rPr>
        <w:footnoteReference w:id="15"/>
      </w:r>
    </w:p>
    <w:p w14:paraId="2C3C3AF1" w14:textId="172976AC" w:rsidR="00FE7732" w:rsidRPr="00FE7732" w:rsidRDefault="00FE7732" w:rsidP="00FE7732">
      <w:pPr>
        <w:pStyle w:val="Otsikko1"/>
      </w:pPr>
      <w:r w:rsidRPr="00FE7732">
        <w:rPr>
          <w:rStyle w:val="KysymyksetChar"/>
          <w:sz w:val="28"/>
        </w:rPr>
        <w:t>Mikä on ollut maanjäristysten vaikutus tuhoalueen humanitaariseen tilanteeseen ja Venezuelaan yleisesti?</w:t>
      </w:r>
    </w:p>
    <w:p w14:paraId="06F126D8" w14:textId="4913A897" w:rsidR="00FE66ED" w:rsidRDefault="001F12E8" w:rsidP="00B22011">
      <w:r>
        <w:t>YK:n humanitaaristen asioiden koordinointitoimiston</w:t>
      </w:r>
      <w:r w:rsidR="008E53FB">
        <w:t xml:space="preserve"> (OCHA)</w:t>
      </w:r>
      <w:r>
        <w:t xml:space="preserve"> mukaan </w:t>
      </w:r>
      <w:r w:rsidR="00B830D0">
        <w:t xml:space="preserve">maanjäristykset aiheuttivat tuhoalueilla laajamittaisia vaikutuksia </w:t>
      </w:r>
      <w:r w:rsidR="00F51742">
        <w:t>infrastruktuurille</w:t>
      </w:r>
      <w:r w:rsidR="00B830D0">
        <w:t>, terveydenhuollolle, kouluille ja peruspalveluille</w:t>
      </w:r>
      <w:r w:rsidR="008E53FB">
        <w:t>,</w:t>
      </w:r>
      <w:r w:rsidR="00B830D0">
        <w:t xml:space="preserve"> </w:t>
      </w:r>
      <w:r w:rsidR="001D2611">
        <w:t xml:space="preserve">mikä on lisännyt </w:t>
      </w:r>
      <w:r w:rsidR="00B830D0">
        <w:t xml:space="preserve">humanitaarisen avun tarvetta väestölle, jolla oli jo </w:t>
      </w:r>
      <w:r w:rsidR="00B830D0">
        <w:lastRenderedPageBreak/>
        <w:t>ennestään haasteita saavuttaa peruspalveluita ja elantoa.</w:t>
      </w:r>
      <w:r w:rsidR="00B830D0">
        <w:rPr>
          <w:rStyle w:val="Alaviitteenviite"/>
        </w:rPr>
        <w:footnoteReference w:id="16"/>
      </w:r>
      <w:r w:rsidR="00B830D0">
        <w:t xml:space="preserve"> </w:t>
      </w:r>
      <w:r w:rsidR="00FE66ED">
        <w:t xml:space="preserve">Humanitaarisissa vaikutuksissa on alueellisia eroja: La </w:t>
      </w:r>
      <w:proofErr w:type="spellStart"/>
      <w:r w:rsidR="00FE66ED">
        <w:t>Gu</w:t>
      </w:r>
      <w:r w:rsidR="00601ABB">
        <w:t>a</w:t>
      </w:r>
      <w:r w:rsidR="00FE66ED">
        <w:t>iran</w:t>
      </w:r>
      <w:proofErr w:type="spellEnd"/>
      <w:r w:rsidR="00FE66ED">
        <w:t xml:space="preserve"> alue</w:t>
      </w:r>
      <w:r w:rsidR="00F51742">
        <w:t>e</w:t>
      </w:r>
      <w:r w:rsidR="00FE66ED">
        <w:t xml:space="preserve">lla on eniten pulaa asunnoista ja terveys- ja muiden peruspalveluihin kohdistuva paine on suurta. Pääkaupunkialueella on suurimmat </w:t>
      </w:r>
      <w:r w:rsidR="001D2611">
        <w:t>aineelliset</w:t>
      </w:r>
      <w:r w:rsidR="00FE66ED">
        <w:t xml:space="preserve"> tuhot ja </w:t>
      </w:r>
      <w:r w:rsidR="001D2611">
        <w:t xml:space="preserve">järistysten aiheuttamaa </w:t>
      </w:r>
      <w:r w:rsidR="00FE66ED">
        <w:t xml:space="preserve">asunnottomuutta. </w:t>
      </w:r>
      <w:proofErr w:type="spellStart"/>
      <w:r w:rsidR="00FE66ED">
        <w:t>Falcónin</w:t>
      </w:r>
      <w:proofErr w:type="spellEnd"/>
      <w:r w:rsidR="00FE66ED">
        <w:t xml:space="preserve"> alueella on erityisen paha puute vedestä ja suurimmat vaikutukset ihmisten elinkeinoihin.</w:t>
      </w:r>
      <w:r w:rsidR="00FE66ED">
        <w:rPr>
          <w:rStyle w:val="Alaviitteenviite"/>
        </w:rPr>
        <w:footnoteReference w:id="17"/>
      </w:r>
      <w:r w:rsidR="00B830D0" w:rsidRPr="00B830D0">
        <w:t xml:space="preserve"> </w:t>
      </w:r>
      <w:r w:rsidR="00B830D0">
        <w:t xml:space="preserve">Vaikka maanjäristyksillä oli merkittäviä vaikutuksia infrastruktuuriin ja esimerkiksi puhtaan veden saatavuuteen, </w:t>
      </w:r>
      <w:r w:rsidR="001D2611">
        <w:t xml:space="preserve">alueella </w:t>
      </w:r>
      <w:r w:rsidR="00B830D0">
        <w:t>ei ole toistaiseksi havaittu laajamittaisia tartuntatautiepidemioita.</w:t>
      </w:r>
      <w:r w:rsidR="00B830D0">
        <w:rPr>
          <w:rStyle w:val="Alaviitteenviite"/>
        </w:rPr>
        <w:footnoteReference w:id="18"/>
      </w:r>
    </w:p>
    <w:p w14:paraId="6A49B4A2" w14:textId="77EB2955" w:rsidR="00F21ABF" w:rsidRDefault="0001596F" w:rsidP="00440E5E">
      <w:r>
        <w:t>Terveyshuolto</w:t>
      </w:r>
      <w:r w:rsidR="00F51742">
        <w:t>järjestelmä</w:t>
      </w:r>
      <w:r>
        <w:t xml:space="preserve"> on kärsinyt merkittäviä vahinkoja maanjäristyksen seurauksena</w:t>
      </w:r>
      <w:r w:rsidR="00F51742">
        <w:t>,</w:t>
      </w:r>
      <w:r>
        <w:t xml:space="preserve"> ja lisäksi sairaaloiden jo ennen katastrofia ollutta kuormittunutta tilannetta pahentaa tuhannet loukkaantuneet ja sairaalahoitoa </w:t>
      </w:r>
      <w:r w:rsidR="00F21ABF">
        <w:t>tarvinneet</w:t>
      </w:r>
      <w:r>
        <w:t xml:space="preserve"> potilaat.</w:t>
      </w:r>
      <w:r w:rsidR="00AF52E7">
        <w:rPr>
          <w:rStyle w:val="Alaviitteenviite"/>
        </w:rPr>
        <w:footnoteReference w:id="19"/>
      </w:r>
      <w:r>
        <w:t xml:space="preserve"> </w:t>
      </w:r>
      <w:r w:rsidR="00F21ABF">
        <w:t>Jo ennen maanjäristyksiä venezuela</w:t>
      </w:r>
      <w:r w:rsidR="001D2611">
        <w:t>la</w:t>
      </w:r>
      <w:r w:rsidR="00F21ABF">
        <w:t>isissa sairaaloissa oli pulaa henkilökunnasta ja tarvikkeista, mikä vaikutti muun muassa sairaaloiden ensiapuihin, leikkaustoimintaan ja laboratorioihin.</w:t>
      </w:r>
      <w:r w:rsidR="00F21ABF">
        <w:rPr>
          <w:rStyle w:val="Alaviitteenviite"/>
        </w:rPr>
        <w:footnoteReference w:id="20"/>
      </w:r>
      <w:r w:rsidR="00F21ABF">
        <w:t xml:space="preserve"> Suurin osa (93 %) maanjäristyksissä loukkaantuneista ja sairaalahoitoa tarvinneista oli jo kotiutettu 12.7.2026 mennessä.</w:t>
      </w:r>
      <w:r w:rsidR="00F21ABF">
        <w:rPr>
          <w:rStyle w:val="Alaviitteenviite"/>
        </w:rPr>
        <w:footnoteReference w:id="21"/>
      </w:r>
    </w:p>
    <w:p w14:paraId="64398B3F" w14:textId="52FB3C1A" w:rsidR="00AF52E7" w:rsidRDefault="001D2611" w:rsidP="00440E5E">
      <w:r>
        <w:t>Humanitaaristen toimijoiden y</w:t>
      </w:r>
      <w:r w:rsidR="0001596F">
        <w:t xml:space="preserve">hteensä 78 sairaalaan </w:t>
      </w:r>
      <w:r>
        <w:t>tekemien</w:t>
      </w:r>
      <w:r w:rsidR="0001596F">
        <w:t xml:space="preserve"> arviokäyn</w:t>
      </w:r>
      <w:r>
        <w:t>tien</w:t>
      </w:r>
      <w:r w:rsidR="0001596F">
        <w:t xml:space="preserve"> perusteella kolme sairaalaa oli täysin toimintakyvyttömiä, 38 oli kärsinyt jonkinasteisia vahinkoja ja lisäksi 20 sairaalassa oli merkittäviä puutteita henkilökunnasta, lääkkeistä ja tarvikkeista. Vahingoilla oli vaikutusta 1,3 miljoonan ihmisen pääsyyn terveydenhuol</w:t>
      </w:r>
      <w:r>
        <w:t>lon piiriin</w:t>
      </w:r>
      <w:r w:rsidR="0001596F">
        <w:t>.</w:t>
      </w:r>
      <w:r w:rsidR="0001596F">
        <w:rPr>
          <w:rStyle w:val="Alaviitteenviite"/>
        </w:rPr>
        <w:footnoteReference w:id="22"/>
      </w:r>
      <w:r w:rsidR="00E61A60">
        <w:t xml:space="preserve"> </w:t>
      </w:r>
      <w:r w:rsidR="00F21ABF">
        <w:t>Suurin osa erikoissairaanhoitoa tarjoavista sairaaloista oli 12.7.2026 päivättyjen tietojen mukaan toiminnassa, mutta monissa oli tuhoista aiheutuneita rajoituksia esimerkiksi potilaspaikoissa ja tarjottavissa palveluissa. Esimerkiksi kaikkia leikkauksia ei pystytty toteuttamaan vaadittavalla kapasiteetilla välinepulan vuoksi.</w:t>
      </w:r>
      <w:r w:rsidR="00553C7F">
        <w:rPr>
          <w:rStyle w:val="Alaviitteenviite"/>
        </w:rPr>
        <w:footnoteReference w:id="23"/>
      </w:r>
      <w:r w:rsidR="00300C5A">
        <w:t xml:space="preserve">  International </w:t>
      </w:r>
      <w:proofErr w:type="spellStart"/>
      <w:r w:rsidR="00300C5A">
        <w:t>Rescue</w:t>
      </w:r>
      <w:proofErr w:type="spellEnd"/>
      <w:r w:rsidR="00300C5A">
        <w:t xml:space="preserve"> </w:t>
      </w:r>
      <w:proofErr w:type="spellStart"/>
      <w:r w:rsidR="00300C5A">
        <w:t>Commitee</w:t>
      </w:r>
      <w:proofErr w:type="spellEnd"/>
      <w:r w:rsidR="00300C5A">
        <w:t xml:space="preserve"> -järjestön 7.7.2026 julkaiseman </w:t>
      </w:r>
      <w:r w:rsidR="00486CDB">
        <w:t xml:space="preserve">arvion mukaan maanjäristyksistä kärsineillä alueilla jopa 20 terveydenhuoltolaitoksessa </w:t>
      </w:r>
      <w:r w:rsidR="000403FD">
        <w:t xml:space="preserve">oli vakavia puutteita kriittisistä lääkkeistä. Järjestön mukaan pahiten kärsineessä La </w:t>
      </w:r>
      <w:proofErr w:type="spellStart"/>
      <w:r w:rsidR="000403FD">
        <w:t>Gu</w:t>
      </w:r>
      <w:r w:rsidR="00601ABB">
        <w:t>ai</w:t>
      </w:r>
      <w:r w:rsidR="000403FD">
        <w:t>rassa</w:t>
      </w:r>
      <w:proofErr w:type="spellEnd"/>
      <w:r w:rsidR="000403FD">
        <w:t xml:space="preserve"> sairaalat kuormittuivat heti ensimmäisenä päivänä, ja tilanne </w:t>
      </w:r>
      <w:r w:rsidR="008E53FB">
        <w:t>oli</w:t>
      </w:r>
      <w:r w:rsidR="000403FD">
        <w:t xml:space="preserve"> edelleen vaarallisen heikko kansainvälisestä avusta huolimatta. Koska sairaalat ovat keskittyneet maanjäristyksissä loukkaantuneiden auttamiseen, muuta terveydenhuoltoa tarvinneet ovat joutuneet käyttämään avustusjärjestöjen terveyspalveluja.</w:t>
      </w:r>
      <w:r w:rsidR="000403FD">
        <w:rPr>
          <w:rStyle w:val="Alaviitteenviite"/>
        </w:rPr>
        <w:footnoteReference w:id="24"/>
      </w:r>
    </w:p>
    <w:p w14:paraId="49760E37" w14:textId="6A639B27" w:rsidR="0001596F" w:rsidRDefault="00FE7732" w:rsidP="00364531">
      <w:r>
        <w:t xml:space="preserve">Myös </w:t>
      </w:r>
      <w:r w:rsidR="00B830D0">
        <w:t>r</w:t>
      </w:r>
      <w:r w:rsidR="0066726E">
        <w:t xml:space="preserve">uokaturvatilanne </w:t>
      </w:r>
      <w:r w:rsidR="008E53FB">
        <w:t>on</w:t>
      </w:r>
      <w:r w:rsidR="0066726E">
        <w:t xml:space="preserve"> erityisen kriittinen La </w:t>
      </w:r>
      <w:proofErr w:type="spellStart"/>
      <w:r w:rsidR="0066726E">
        <w:t>Gu</w:t>
      </w:r>
      <w:r w:rsidR="00601ABB">
        <w:t>a</w:t>
      </w:r>
      <w:r w:rsidR="0066726E">
        <w:t>iran</w:t>
      </w:r>
      <w:proofErr w:type="spellEnd"/>
      <w:r w:rsidR="0066726E">
        <w:t xml:space="preserve"> osavaltiossa, koska infrastruktuuri ja ruoan jakelukanavat, kuten kaupat, ovat monilta alueilta tuhoutuneet ja ihmiset ovat menettäneet elinkeinonsa. </w:t>
      </w:r>
      <w:r w:rsidR="00082A10">
        <w:t xml:space="preserve">La </w:t>
      </w:r>
      <w:proofErr w:type="spellStart"/>
      <w:r w:rsidR="00082A10">
        <w:t>Gu</w:t>
      </w:r>
      <w:r w:rsidR="00601ABB">
        <w:t>a</w:t>
      </w:r>
      <w:r w:rsidR="00082A10">
        <w:t>irassa</w:t>
      </w:r>
      <w:proofErr w:type="spellEnd"/>
      <w:r w:rsidR="00082A10">
        <w:t xml:space="preserve"> ja pääkaupunkialueella vedenjakelujärjestelmät ovat häiriintyneet merkittävästi.</w:t>
      </w:r>
      <w:r w:rsidR="00082A10">
        <w:rPr>
          <w:rStyle w:val="Alaviitteenviite"/>
        </w:rPr>
        <w:footnoteReference w:id="25"/>
      </w:r>
    </w:p>
    <w:p w14:paraId="59F29477" w14:textId="45551823" w:rsidR="00CD4DCD" w:rsidRDefault="00B830D0" w:rsidP="00B830D0">
      <w:proofErr w:type="spellStart"/>
      <w:r>
        <w:t>OCHA</w:t>
      </w:r>
      <w:r w:rsidR="0087368B">
        <w:t>:</w:t>
      </w:r>
      <w:r>
        <w:t>n</w:t>
      </w:r>
      <w:proofErr w:type="spellEnd"/>
      <w:r>
        <w:t xml:space="preserve"> mukaan humanitaarisen avun toimittamisessa ei ole havaittu laajamittaisia rajoitteita. Avun toimittaminen edellyttää kuitenkin tarkkaa koordinointia viranomaistasolla.</w:t>
      </w:r>
      <w:r>
        <w:rPr>
          <w:rStyle w:val="Alaviitteenviite"/>
        </w:rPr>
        <w:footnoteReference w:id="26"/>
      </w:r>
      <w:r>
        <w:t xml:space="preserve"> </w:t>
      </w:r>
      <w:r w:rsidR="00CD4DCD">
        <w:t xml:space="preserve">Useat tahot ovat </w:t>
      </w:r>
      <w:r>
        <w:t xml:space="preserve">kuitenkin </w:t>
      </w:r>
      <w:r w:rsidR="00CD4DCD">
        <w:t>syyttäneet</w:t>
      </w:r>
      <w:r w:rsidR="008E53FB">
        <w:t xml:space="preserve"> Venezuelan</w:t>
      </w:r>
      <w:r w:rsidR="00CD4DCD">
        <w:t xml:space="preserve"> hallin</w:t>
      </w:r>
      <w:r w:rsidR="00EE10C4">
        <w:t>toa</w:t>
      </w:r>
      <w:r w:rsidR="00CD4DCD">
        <w:t xml:space="preserve"> hi</w:t>
      </w:r>
      <w:r w:rsidR="00EE10C4">
        <w:t>taasta</w:t>
      </w:r>
      <w:r w:rsidR="00CD4DCD">
        <w:t xml:space="preserve"> reagoin</w:t>
      </w:r>
      <w:r w:rsidR="00EE10C4">
        <w:t>nista</w:t>
      </w:r>
      <w:r w:rsidR="00CD4DCD">
        <w:t xml:space="preserve"> ennen pelastustoimien aloittamista, mutta hallinto on kiistänyt kaikki syytökset.</w:t>
      </w:r>
      <w:r w:rsidR="00EE10C4">
        <w:rPr>
          <w:rStyle w:val="Alaviitteenviite"/>
        </w:rPr>
        <w:footnoteReference w:id="27"/>
      </w:r>
      <w:r w:rsidR="00EE10C4">
        <w:t xml:space="preserve"> </w:t>
      </w:r>
      <w:r w:rsidR="00F51742">
        <w:t>Deutsche</w:t>
      </w:r>
      <w:r w:rsidR="00EE10C4">
        <w:t xml:space="preserve"> Wellen toimittajan mukaan viranomaisilla kesti yli vuorokausi aloittaa pelastustoimet, eivätkä esimerkiksi sotilaat </w:t>
      </w:r>
      <w:r w:rsidR="00EE10C4">
        <w:lastRenderedPageBreak/>
        <w:t>osallistuneet niihin aluksi</w:t>
      </w:r>
      <w:r w:rsidR="00CE2F29">
        <w:t xml:space="preserve"> aktiivisesti, vaan pelastustoimet alkoivat täysimääräisesti vasta kuin kansainväliset avustusjoukot saapuivat</w:t>
      </w:r>
      <w:r w:rsidR="00EE10C4">
        <w:t>.</w:t>
      </w:r>
      <w:r w:rsidR="00EE10C4">
        <w:rPr>
          <w:rStyle w:val="Alaviitteenviite"/>
        </w:rPr>
        <w:footnoteReference w:id="28"/>
      </w:r>
      <w:r w:rsidR="00EE10C4">
        <w:t xml:space="preserve"> </w:t>
      </w:r>
      <w:r w:rsidR="00BF1703">
        <w:t xml:space="preserve">Myös New York Timesin haastattelemien silminnäkijöiden mukaan </w:t>
      </w:r>
      <w:r w:rsidR="00BC2CC4">
        <w:t xml:space="preserve">viranomaiset eivät aluksi osallistuneet pelastustöihin. Artikkelin mukaan etenkin pahiten vaurioituneessa La </w:t>
      </w:r>
      <w:proofErr w:type="spellStart"/>
      <w:r w:rsidR="00BC2CC4">
        <w:t>Guairassa</w:t>
      </w:r>
      <w:proofErr w:type="spellEnd"/>
      <w:r w:rsidR="00BC2CC4">
        <w:t xml:space="preserve"> tavalliset ihmiset ovat tehneet suurimman osan pelastustöistä.</w:t>
      </w:r>
      <w:r w:rsidR="00BC2CC4">
        <w:rPr>
          <w:rStyle w:val="Alaviitteenviite"/>
        </w:rPr>
        <w:footnoteReference w:id="29"/>
      </w:r>
      <w:r w:rsidR="00BF1703">
        <w:t xml:space="preserve"> </w:t>
      </w:r>
      <w:r w:rsidR="00DD3D91">
        <w:t>M</w:t>
      </w:r>
      <w:r w:rsidR="00EE10C4">
        <w:t>yös m</w:t>
      </w:r>
      <w:r w:rsidR="00DD3D91">
        <w:t xml:space="preserve">uun muassa </w:t>
      </w:r>
      <w:r w:rsidR="00CD4DCD" w:rsidRPr="00CD4DCD">
        <w:t>CNN:n haastattelem</w:t>
      </w:r>
      <w:r w:rsidR="00B56F70">
        <w:t xml:space="preserve">ien </w:t>
      </w:r>
      <w:r w:rsidR="00CD4DCD" w:rsidRPr="00CD4DCD">
        <w:t>asiantuntij</w:t>
      </w:r>
      <w:r w:rsidR="00B56F70">
        <w:t xml:space="preserve">oiden </w:t>
      </w:r>
      <w:r w:rsidR="00CD4DCD">
        <w:t xml:space="preserve">mukaan </w:t>
      </w:r>
      <w:r w:rsidR="00B56F70">
        <w:t>heikon hallinnon vuoksi viranomaisilla ei</w:t>
      </w:r>
      <w:r w:rsidR="00EE10C4">
        <w:t xml:space="preserve"> ollut</w:t>
      </w:r>
      <w:r w:rsidR="00B56F70">
        <w:t xml:space="preserve"> ole esimerkiksi kapasiteettia, rahoitusta eikä henkilöstöä </w:t>
      </w:r>
      <w:r w:rsidR="001D2611">
        <w:t>toteuttaa pelastustoimia tehokkaasti</w:t>
      </w:r>
      <w:r w:rsidR="00B56F70">
        <w:t>.</w:t>
      </w:r>
      <w:r w:rsidR="00DD3D91">
        <w:rPr>
          <w:rStyle w:val="Alaviitteenviite"/>
        </w:rPr>
        <w:footnoteReference w:id="30"/>
      </w:r>
    </w:p>
    <w:p w14:paraId="6606E290" w14:textId="119FB859" w:rsidR="007372CE" w:rsidRPr="00F51742" w:rsidRDefault="005A45F9" w:rsidP="00F51742">
      <w:proofErr w:type="spellStart"/>
      <w:r>
        <w:t>OCHA:n</w:t>
      </w:r>
      <w:proofErr w:type="spellEnd"/>
      <w:r>
        <w:t xml:space="preserve"> mukaan </w:t>
      </w:r>
      <w:r w:rsidR="00175FCC">
        <w:t>10.7.2026 mennessä Venezuelaan oli saapunut yli 2800 pelastustyöntekijää ulkomailta. Lisäksi humanitaariset toimet ovat heinäkuussa keskittyneet peruselintarvikkeiden jakeluun, ja vähitellen apua pyritään lisäämään terveyssektorilla ja väliaikaismajoitusten parantamiseen.</w:t>
      </w:r>
      <w:r w:rsidR="00175FCC">
        <w:rPr>
          <w:rStyle w:val="Alaviitteenviite"/>
        </w:rPr>
        <w:footnoteReference w:id="31"/>
      </w:r>
    </w:p>
    <w:bookmarkEnd w:id="0"/>
    <w:p w14:paraId="76A1F0D6" w14:textId="77777777" w:rsidR="00082DFE" w:rsidRDefault="00082DFE" w:rsidP="00543F66">
      <w:pPr>
        <w:pStyle w:val="Otsikko2"/>
        <w:numPr>
          <w:ilvl w:val="0"/>
          <w:numId w:val="0"/>
        </w:numPr>
        <w:rPr>
          <w:lang w:val="en-GB"/>
        </w:rPr>
      </w:pPr>
      <w:proofErr w:type="spellStart"/>
      <w:r w:rsidRPr="005022B2">
        <w:rPr>
          <w:lang w:val="en-GB"/>
        </w:rPr>
        <w:t>Lähteet</w:t>
      </w:r>
      <w:proofErr w:type="spellEnd"/>
    </w:p>
    <w:p w14:paraId="7E6CE03E" w14:textId="00512A08" w:rsidR="007008A8" w:rsidRDefault="007008A8" w:rsidP="007008A8">
      <w:pPr>
        <w:rPr>
          <w:lang w:val="en-GB"/>
        </w:rPr>
      </w:pPr>
      <w:r>
        <w:rPr>
          <w:lang w:val="en-GB"/>
        </w:rPr>
        <w:t>BBC</w:t>
      </w:r>
      <w:r w:rsidR="00F86EE5">
        <w:rPr>
          <w:lang w:val="en-GB"/>
        </w:rPr>
        <w:t xml:space="preserve"> (British Broadcasting Corporation)</w:t>
      </w:r>
      <w:r>
        <w:rPr>
          <w:lang w:val="en-GB"/>
        </w:rPr>
        <w:t xml:space="preserve"> 7.7.2026. </w:t>
      </w:r>
      <w:r w:rsidRPr="00F86EE5">
        <w:rPr>
          <w:i/>
          <w:iCs/>
          <w:lang w:val="en-GB"/>
        </w:rPr>
        <w:t>Venezuela earthquakes in maps and graphics - where they hit and how severe they could be</w:t>
      </w:r>
      <w:r>
        <w:rPr>
          <w:lang w:val="en-GB"/>
        </w:rPr>
        <w:t xml:space="preserve">. </w:t>
      </w:r>
      <w:hyperlink r:id="rId8" w:history="1">
        <w:r w:rsidRPr="0031754F">
          <w:rPr>
            <w:rStyle w:val="Hyperlinkki"/>
            <w:lang w:val="en-GB"/>
          </w:rPr>
          <w:t>https://www.bbc.com/news/articles/czx5k8pxdevo</w:t>
        </w:r>
      </w:hyperlink>
      <w:r>
        <w:rPr>
          <w:lang w:val="en-GB"/>
        </w:rPr>
        <w:t xml:space="preserve"> </w:t>
      </w:r>
      <w:r w:rsidR="00F86EE5">
        <w:rPr>
          <w:lang w:val="en-GB"/>
        </w:rPr>
        <w:t>(</w:t>
      </w:r>
      <w:proofErr w:type="spellStart"/>
      <w:r w:rsidR="00F86EE5">
        <w:rPr>
          <w:lang w:val="en-GB"/>
        </w:rPr>
        <w:t>käyty</w:t>
      </w:r>
      <w:proofErr w:type="spellEnd"/>
      <w:r w:rsidR="00F86EE5">
        <w:rPr>
          <w:lang w:val="en-GB"/>
        </w:rPr>
        <w:t xml:space="preserve"> 20.7.2026).</w:t>
      </w:r>
    </w:p>
    <w:p w14:paraId="325430A9" w14:textId="7EC09A63" w:rsidR="00DD3D91" w:rsidRPr="001D2611" w:rsidRDefault="00DD3D91" w:rsidP="007008A8">
      <w:pPr>
        <w:rPr>
          <w:lang w:val="en-GB"/>
        </w:rPr>
      </w:pPr>
      <w:r>
        <w:rPr>
          <w:lang w:val="en-GB"/>
        </w:rPr>
        <w:t xml:space="preserve">CNN 9.7.2026. </w:t>
      </w:r>
      <w:r w:rsidRPr="00F86EE5">
        <w:rPr>
          <w:i/>
          <w:iCs/>
          <w:lang w:val="en-GB"/>
        </w:rPr>
        <w:t>Venezuela’s acting president is facing her worst crisis yet. Could it help her stay in power?</w:t>
      </w:r>
      <w:r>
        <w:rPr>
          <w:lang w:val="en-GB"/>
        </w:rPr>
        <w:t xml:space="preserve"> </w:t>
      </w:r>
      <w:hyperlink r:id="rId9" w:history="1">
        <w:r w:rsidRPr="001D2611">
          <w:rPr>
            <w:rStyle w:val="Hyperlinkki"/>
            <w:lang w:val="en-GB"/>
          </w:rPr>
          <w:t>https://edition.cnn.com/2026/07/08/americas/venezuela-earthquake-delcy-rodriguez-intl-latam</w:t>
        </w:r>
      </w:hyperlink>
      <w:r w:rsidRPr="001D2611">
        <w:rPr>
          <w:lang w:val="en-GB"/>
        </w:rPr>
        <w:t xml:space="preserve"> </w:t>
      </w:r>
      <w:r w:rsidR="00F86EE5" w:rsidRPr="001D2611">
        <w:rPr>
          <w:lang w:val="en-GB"/>
        </w:rPr>
        <w:t>(</w:t>
      </w:r>
      <w:proofErr w:type="spellStart"/>
      <w:r w:rsidR="00F86EE5" w:rsidRPr="001D2611">
        <w:rPr>
          <w:lang w:val="en-GB"/>
        </w:rPr>
        <w:t>käyty</w:t>
      </w:r>
      <w:proofErr w:type="spellEnd"/>
      <w:r w:rsidR="00F86EE5" w:rsidRPr="001D2611">
        <w:rPr>
          <w:lang w:val="en-GB"/>
        </w:rPr>
        <w:t xml:space="preserve"> 20.7.2026).</w:t>
      </w:r>
    </w:p>
    <w:p w14:paraId="17A27B81" w14:textId="6714AF79" w:rsidR="00F86EE5" w:rsidRPr="00F86EE5" w:rsidRDefault="00F86EE5" w:rsidP="00F86EE5">
      <w:pPr>
        <w:pStyle w:val="Alaviitteenteksti"/>
        <w:rPr>
          <w:lang w:val="en-GB"/>
        </w:rPr>
      </w:pPr>
      <w:proofErr w:type="spellStart"/>
      <w:r w:rsidRPr="0087368B">
        <w:t>Desaparecidos</w:t>
      </w:r>
      <w:proofErr w:type="spellEnd"/>
      <w:r w:rsidRPr="0087368B">
        <w:t xml:space="preserve"> </w:t>
      </w:r>
      <w:proofErr w:type="spellStart"/>
      <w:r w:rsidRPr="0087368B">
        <w:t>Terremoto</w:t>
      </w:r>
      <w:proofErr w:type="spellEnd"/>
      <w:r w:rsidRPr="0087368B">
        <w:t xml:space="preserve"> Venezuela [päi</w:t>
      </w:r>
      <w:r>
        <w:t>väämätön].</w:t>
      </w:r>
      <w:r w:rsidRPr="0087368B">
        <w:t xml:space="preserve"> </w:t>
      </w:r>
      <w:proofErr w:type="spellStart"/>
      <w:r w:rsidRPr="0087368B">
        <w:rPr>
          <w:i/>
          <w:iCs/>
        </w:rPr>
        <w:t>Desaparecidos</w:t>
      </w:r>
      <w:proofErr w:type="spellEnd"/>
      <w:r w:rsidRPr="0087368B">
        <w:rPr>
          <w:i/>
          <w:iCs/>
        </w:rPr>
        <w:t xml:space="preserve"> </w:t>
      </w:r>
      <w:proofErr w:type="spellStart"/>
      <w:r w:rsidRPr="0087368B">
        <w:rPr>
          <w:i/>
          <w:iCs/>
        </w:rPr>
        <w:t>Terremoto</w:t>
      </w:r>
      <w:proofErr w:type="spellEnd"/>
      <w:r w:rsidRPr="0087368B">
        <w:rPr>
          <w:i/>
          <w:iCs/>
        </w:rPr>
        <w:t xml:space="preserve"> Venezuela</w:t>
      </w:r>
      <w:r>
        <w:t xml:space="preserve">. </w:t>
      </w:r>
      <w:hyperlink r:id="rId10" w:history="1">
        <w:r w:rsidRPr="00F53A0C">
          <w:rPr>
            <w:rStyle w:val="Hyperlinkki"/>
            <w:lang w:val="en-GB"/>
          </w:rPr>
          <w:t>https://www.desaparecidosterremotovenezuela.com/</w:t>
        </w:r>
      </w:hyperlink>
      <w:r w:rsidRPr="00F53A0C">
        <w:rPr>
          <w:lang w:val="en-GB"/>
        </w:rPr>
        <w:t xml:space="preserve"> (</w:t>
      </w:r>
      <w:proofErr w:type="spellStart"/>
      <w:r w:rsidRPr="00F53A0C">
        <w:rPr>
          <w:lang w:val="en-GB"/>
        </w:rPr>
        <w:t>käyty</w:t>
      </w:r>
      <w:proofErr w:type="spellEnd"/>
      <w:r w:rsidRPr="00F53A0C">
        <w:rPr>
          <w:lang w:val="en-GB"/>
        </w:rPr>
        <w:t xml:space="preserve"> 20.7.2026).</w:t>
      </w:r>
    </w:p>
    <w:p w14:paraId="7FC6485F" w14:textId="2C845B05" w:rsidR="00A96E03" w:rsidRDefault="00EE10C4" w:rsidP="007008A8">
      <w:pPr>
        <w:rPr>
          <w:lang w:val="en-GB"/>
        </w:rPr>
      </w:pPr>
      <w:r>
        <w:rPr>
          <w:lang w:val="en-GB"/>
        </w:rPr>
        <w:t xml:space="preserve">DW </w:t>
      </w:r>
      <w:r w:rsidR="00F7747B">
        <w:rPr>
          <w:lang w:val="en-GB"/>
        </w:rPr>
        <w:t>(</w:t>
      </w:r>
      <w:r w:rsidR="00F7747B" w:rsidRPr="001D2611">
        <w:rPr>
          <w:lang w:val="en-GB"/>
        </w:rPr>
        <w:t xml:space="preserve">Deutsche </w:t>
      </w:r>
      <w:proofErr w:type="spellStart"/>
      <w:r w:rsidR="00F7747B" w:rsidRPr="001D2611">
        <w:rPr>
          <w:lang w:val="en-GB"/>
        </w:rPr>
        <w:t>Welle</w:t>
      </w:r>
      <w:proofErr w:type="spellEnd"/>
      <w:r w:rsidR="00F7747B" w:rsidRPr="001D2611">
        <w:rPr>
          <w:lang w:val="en-GB"/>
        </w:rPr>
        <w:t>)</w:t>
      </w:r>
    </w:p>
    <w:p w14:paraId="6E2482B5" w14:textId="3DEFB97B" w:rsidR="00A96E03" w:rsidRPr="00F86EE5" w:rsidRDefault="00A96E03" w:rsidP="00F86EE5">
      <w:pPr>
        <w:ind w:left="720"/>
      </w:pPr>
      <w:r>
        <w:rPr>
          <w:lang w:val="en-GB"/>
        </w:rPr>
        <w:t xml:space="preserve">12.7.2026. </w:t>
      </w:r>
      <w:r w:rsidRPr="00F86EE5">
        <w:rPr>
          <w:i/>
          <w:iCs/>
          <w:lang w:val="en-GB"/>
        </w:rPr>
        <w:t>Venezuela: Almost 4,500 killed in quake, many more missing</w:t>
      </w:r>
      <w:r>
        <w:rPr>
          <w:lang w:val="en-GB"/>
        </w:rPr>
        <w:t xml:space="preserve">. </w:t>
      </w:r>
      <w:hyperlink r:id="rId11" w:history="1">
        <w:r w:rsidRPr="00F86EE5">
          <w:rPr>
            <w:rStyle w:val="Hyperlinkki"/>
          </w:rPr>
          <w:t>https://www.dw.com/en/venezuela-almost-4500-killed-in-quake-many-more-missing/a-77924690</w:t>
        </w:r>
      </w:hyperlink>
      <w:r w:rsidRPr="00F86EE5">
        <w:t xml:space="preserve"> </w:t>
      </w:r>
      <w:r w:rsidR="00F86EE5" w:rsidRPr="00F86EE5">
        <w:t>(käyty 20.7.2026).</w:t>
      </w:r>
    </w:p>
    <w:p w14:paraId="383C3B2F" w14:textId="30AB84B8" w:rsidR="00EE10C4" w:rsidRPr="00F86EE5" w:rsidRDefault="00CE2F29" w:rsidP="00F86EE5">
      <w:pPr>
        <w:ind w:left="720"/>
      </w:pPr>
      <w:r>
        <w:rPr>
          <w:lang w:val="en-GB"/>
        </w:rPr>
        <w:t xml:space="preserve">5.7.2026. </w:t>
      </w:r>
      <w:r w:rsidRPr="00F86EE5">
        <w:rPr>
          <w:i/>
          <w:iCs/>
          <w:lang w:val="en-GB"/>
        </w:rPr>
        <w:t>Anger in Venezuela over earthquake response</w:t>
      </w:r>
      <w:r>
        <w:rPr>
          <w:lang w:val="en-GB"/>
        </w:rPr>
        <w:t xml:space="preserve">. </w:t>
      </w:r>
      <w:hyperlink r:id="rId12" w:history="1">
        <w:r w:rsidRPr="005A45F9">
          <w:rPr>
            <w:rStyle w:val="Hyperlinkki"/>
          </w:rPr>
          <w:t>https://www.dw.com/en/anger-in-venezuela-over-earthquake-response/video-77836665</w:t>
        </w:r>
      </w:hyperlink>
      <w:r w:rsidRPr="005A45F9">
        <w:t xml:space="preserve"> </w:t>
      </w:r>
      <w:r w:rsidR="00F86EE5" w:rsidRPr="00F86EE5">
        <w:t>(käyty 20.7.2026).</w:t>
      </w:r>
    </w:p>
    <w:p w14:paraId="00CA86C9" w14:textId="3F0F42F0" w:rsidR="00A96E03" w:rsidRDefault="00A96E03" w:rsidP="007008A8">
      <w:proofErr w:type="spellStart"/>
      <w:r w:rsidRPr="00A96E03">
        <w:rPr>
          <w:lang w:val="en-GB"/>
        </w:rPr>
        <w:t>Euronews</w:t>
      </w:r>
      <w:proofErr w:type="spellEnd"/>
      <w:r w:rsidRPr="00A96E03">
        <w:rPr>
          <w:lang w:val="en-GB"/>
        </w:rPr>
        <w:t xml:space="preserve"> 13.7.2026. </w:t>
      </w:r>
      <w:r w:rsidRPr="00F86EE5">
        <w:rPr>
          <w:i/>
          <w:iCs/>
          <w:lang w:val="en-GB"/>
        </w:rPr>
        <w:t>Venezuela quake death toll rises to 4,490, officials say, but no number given for missing</w:t>
      </w:r>
      <w:r w:rsidRPr="00A96E03">
        <w:rPr>
          <w:lang w:val="en-GB"/>
        </w:rPr>
        <w:t>.</w:t>
      </w:r>
      <w:r>
        <w:rPr>
          <w:lang w:val="en-GB"/>
        </w:rPr>
        <w:t xml:space="preserve"> </w:t>
      </w:r>
      <w:hyperlink r:id="rId13" w:history="1">
        <w:r w:rsidRPr="00F86EE5">
          <w:rPr>
            <w:rStyle w:val="Hyperlinkki"/>
          </w:rPr>
          <w:t>https://www.euronews.com/2026/07/13/venezuela-quake-death-toll-rises-to-4490-officials-say-but-no-number-given-for-missing</w:t>
        </w:r>
      </w:hyperlink>
      <w:r w:rsidRPr="00F86EE5">
        <w:t xml:space="preserve"> </w:t>
      </w:r>
      <w:r w:rsidR="00F86EE5" w:rsidRPr="00F86EE5">
        <w:t>(käyty 20.7.2026).</w:t>
      </w:r>
    </w:p>
    <w:p w14:paraId="667FAF71" w14:textId="7CB32E24" w:rsidR="00F86EE5" w:rsidRPr="00F86EE5" w:rsidRDefault="00F86EE5" w:rsidP="00F86EE5">
      <w:r w:rsidRPr="000403FD">
        <w:rPr>
          <w:lang w:val="en-GB"/>
        </w:rPr>
        <w:t>IRC (International Rescue Committee) 7.7.2026. Public health emergency looms in Venezuela as health system struggles to meet heightened needs following twin earthquakes</w:t>
      </w:r>
      <w:r>
        <w:rPr>
          <w:lang w:val="en-GB"/>
        </w:rPr>
        <w:t xml:space="preserve">. </w:t>
      </w:r>
      <w:hyperlink r:id="rId14" w:history="1">
        <w:r w:rsidRPr="002F33DD">
          <w:rPr>
            <w:rStyle w:val="Hyperlinkki"/>
          </w:rPr>
          <w:t>https://reliefweb.int/report/venezuela-bolivarian-republic/public-health-emergency-looms-venezuela-health-system-struggles-meet-heightened-needs-following-twin-earthquakes-irc</w:t>
        </w:r>
      </w:hyperlink>
      <w:r w:rsidRPr="002F33DD">
        <w:t xml:space="preserve"> </w:t>
      </w:r>
      <w:r w:rsidRPr="00F86EE5">
        <w:t>(käyty 20.7.2026).</w:t>
      </w:r>
    </w:p>
    <w:p w14:paraId="5D6119C6" w14:textId="77777777" w:rsidR="00DF0C12" w:rsidRDefault="00AF52E7" w:rsidP="00873A37">
      <w:pPr>
        <w:rPr>
          <w:lang w:val="en-GB"/>
        </w:rPr>
      </w:pPr>
      <w:r w:rsidRPr="00AF52E7">
        <w:rPr>
          <w:lang w:val="en-GB"/>
        </w:rPr>
        <w:t>Al-Jazeera</w:t>
      </w:r>
    </w:p>
    <w:p w14:paraId="5A293976" w14:textId="3DA772AF" w:rsidR="00A96E03" w:rsidRDefault="00A96E03" w:rsidP="00F86EE5">
      <w:pPr>
        <w:ind w:left="720"/>
      </w:pPr>
      <w:r>
        <w:rPr>
          <w:lang w:val="en-GB"/>
        </w:rPr>
        <w:t xml:space="preserve">16.7.2026. </w:t>
      </w:r>
      <w:r w:rsidRPr="00F86EE5">
        <w:rPr>
          <w:i/>
          <w:iCs/>
          <w:lang w:val="en-GB"/>
        </w:rPr>
        <w:t>Venezuela earthquake: Number of known dead rises to nearly 5,000 victims</w:t>
      </w:r>
      <w:r>
        <w:rPr>
          <w:lang w:val="en-GB"/>
        </w:rPr>
        <w:t xml:space="preserve">. </w:t>
      </w:r>
      <w:hyperlink r:id="rId15" w:history="1">
        <w:r w:rsidRPr="00F86EE5">
          <w:rPr>
            <w:rStyle w:val="Hyperlinkki"/>
          </w:rPr>
          <w:t>https://www.aljazeera.com/news/2026/7/16/venezuela-earthquake-number-of-known-dead-rises-to-nearly-5000-victims</w:t>
        </w:r>
      </w:hyperlink>
      <w:r w:rsidRPr="00F86EE5">
        <w:t xml:space="preserve"> </w:t>
      </w:r>
      <w:r w:rsidR="00F86EE5" w:rsidRPr="00F86EE5">
        <w:t>(käyty 20.7.2026).</w:t>
      </w:r>
    </w:p>
    <w:p w14:paraId="21B01F67" w14:textId="3EA15CB7" w:rsidR="00F86EE5" w:rsidRPr="00F86EE5" w:rsidRDefault="00F86EE5" w:rsidP="00F86EE5">
      <w:pPr>
        <w:ind w:left="720"/>
      </w:pPr>
      <w:r w:rsidRPr="00AF52E7">
        <w:rPr>
          <w:lang w:val="en-GB"/>
        </w:rPr>
        <w:lastRenderedPageBreak/>
        <w:t xml:space="preserve">7.7.2026. </w:t>
      </w:r>
      <w:r w:rsidRPr="00F86EE5">
        <w:rPr>
          <w:i/>
          <w:iCs/>
          <w:lang w:val="en-GB"/>
        </w:rPr>
        <w:t>Venezuela earthquakes death toll jumps to more than 3,500</w:t>
      </w:r>
      <w:r>
        <w:rPr>
          <w:lang w:val="en-GB"/>
        </w:rPr>
        <w:t xml:space="preserve">. </w:t>
      </w:r>
      <w:hyperlink r:id="rId16" w:history="1">
        <w:r w:rsidRPr="005A45F9">
          <w:rPr>
            <w:rStyle w:val="Hyperlinkki"/>
          </w:rPr>
          <w:t>https://www.aljazeera.com/news/2026/7/7/venezuela-earthquakes-death-toll-jumps-to-more-than-3500</w:t>
        </w:r>
      </w:hyperlink>
      <w:r w:rsidRPr="005A45F9">
        <w:t xml:space="preserve"> </w:t>
      </w:r>
      <w:r w:rsidRPr="00F86EE5">
        <w:t>(käyty 20.7.2026).</w:t>
      </w:r>
    </w:p>
    <w:p w14:paraId="73315089" w14:textId="5BE77685" w:rsidR="00DF0C12" w:rsidRPr="00F86EE5" w:rsidRDefault="00DF0C12" w:rsidP="00F86EE5">
      <w:pPr>
        <w:ind w:left="720"/>
      </w:pPr>
      <w:r>
        <w:rPr>
          <w:lang w:val="en-GB"/>
        </w:rPr>
        <w:t xml:space="preserve">2.7.2026. </w:t>
      </w:r>
      <w:r w:rsidRPr="00F86EE5">
        <w:rPr>
          <w:i/>
          <w:iCs/>
          <w:lang w:val="en-GB"/>
        </w:rPr>
        <w:t>‘A war zone’: Venezuela aid workers fear health crisis after earthquakes</w:t>
      </w:r>
      <w:r>
        <w:rPr>
          <w:lang w:val="en-GB"/>
        </w:rPr>
        <w:t xml:space="preserve">.  </w:t>
      </w:r>
      <w:hyperlink r:id="rId17" w:history="1">
        <w:r w:rsidRPr="005A45F9">
          <w:rPr>
            <w:rStyle w:val="Hyperlinkki"/>
          </w:rPr>
          <w:t>https://www.aljazeera.com/news/2026/7/2/a-war-zone-venezuela-aid-workers-fear-health-crisis-after-earthquakes</w:t>
        </w:r>
      </w:hyperlink>
      <w:r w:rsidRPr="005A45F9">
        <w:t xml:space="preserve">  </w:t>
      </w:r>
      <w:r w:rsidR="00F86EE5" w:rsidRPr="00F86EE5">
        <w:t>(käyty 20.7.2026).</w:t>
      </w:r>
    </w:p>
    <w:p w14:paraId="53B26B68" w14:textId="005B910A" w:rsidR="00BC2CC4" w:rsidRDefault="00BC2CC4" w:rsidP="00F86EE5">
      <w:r>
        <w:rPr>
          <w:lang w:val="en-GB"/>
        </w:rPr>
        <w:t>NYT (The New York Times)</w:t>
      </w:r>
      <w:r w:rsidR="00F86EE5">
        <w:rPr>
          <w:lang w:val="en-GB"/>
        </w:rPr>
        <w:t xml:space="preserve"> </w:t>
      </w:r>
      <w:r>
        <w:rPr>
          <w:lang w:val="en-GB"/>
        </w:rPr>
        <w:t xml:space="preserve">10.7.2026. </w:t>
      </w:r>
      <w:r w:rsidRPr="00F86EE5">
        <w:rPr>
          <w:i/>
          <w:iCs/>
          <w:lang w:val="en-GB"/>
        </w:rPr>
        <w:t>Repression Turns to Rage After Quakes in Venezuela</w:t>
      </w:r>
      <w:r w:rsidR="00F86EE5" w:rsidRPr="00F86EE5">
        <w:rPr>
          <w:i/>
          <w:iCs/>
          <w:lang w:val="en-GB"/>
        </w:rPr>
        <w:t>.</w:t>
      </w:r>
      <w:r w:rsidRPr="00F86EE5">
        <w:rPr>
          <w:i/>
          <w:iCs/>
          <w:lang w:val="en-GB"/>
        </w:rPr>
        <w:t xml:space="preserve"> </w:t>
      </w:r>
      <w:hyperlink r:id="rId18" w:history="1">
        <w:r w:rsidRPr="00F86EE5">
          <w:rPr>
            <w:rStyle w:val="Hyperlinkki"/>
          </w:rPr>
          <w:t>https://www.nytimes.com/2026/07/07/world/americas/venezuela-earthquakes-delcy-rodriguez-trump.html</w:t>
        </w:r>
      </w:hyperlink>
      <w:r w:rsidRPr="00F86EE5">
        <w:t xml:space="preserve"> </w:t>
      </w:r>
      <w:r w:rsidR="00F86EE5" w:rsidRPr="00F86EE5">
        <w:t>(käyty 20.7.2026).</w:t>
      </w:r>
    </w:p>
    <w:p w14:paraId="46E71BB4" w14:textId="77777777" w:rsidR="00F86EE5" w:rsidRDefault="00F86EE5" w:rsidP="00F86EE5">
      <w:pPr>
        <w:rPr>
          <w:lang w:val="en-GB"/>
        </w:rPr>
      </w:pPr>
      <w:r>
        <w:rPr>
          <w:lang w:val="en-GB"/>
        </w:rPr>
        <w:t>OCHA (U</w:t>
      </w:r>
      <w:r w:rsidRPr="00F51742">
        <w:rPr>
          <w:lang w:val="en-GB"/>
        </w:rPr>
        <w:t>nited Nations Office for the Coordination of Humanitarian Affairs</w:t>
      </w:r>
      <w:r>
        <w:rPr>
          <w:lang w:val="en-GB"/>
        </w:rPr>
        <w:t xml:space="preserve">) </w:t>
      </w:r>
    </w:p>
    <w:p w14:paraId="2B1EA30E" w14:textId="77777777" w:rsidR="00F86EE5" w:rsidRPr="00F86EE5" w:rsidRDefault="00F86EE5" w:rsidP="00F86EE5">
      <w:pPr>
        <w:ind w:left="720"/>
      </w:pPr>
      <w:r>
        <w:rPr>
          <w:lang w:val="en-GB"/>
        </w:rPr>
        <w:t xml:space="preserve">19.7.2026. </w:t>
      </w:r>
      <w:r w:rsidRPr="00F86EE5">
        <w:rPr>
          <w:i/>
          <w:iCs/>
          <w:lang w:val="en-GB"/>
        </w:rPr>
        <w:t>Situation Report No. 26: Earthquakes in Venezuela</w:t>
      </w:r>
      <w:r>
        <w:rPr>
          <w:lang w:val="en-GB"/>
        </w:rPr>
        <w:t xml:space="preserve">. </w:t>
      </w:r>
      <w:hyperlink r:id="rId19" w:history="1">
        <w:r w:rsidRPr="00F86EE5">
          <w:rPr>
            <w:rStyle w:val="Hyperlinkki"/>
          </w:rPr>
          <w:t>https://reliefweb.int/attachments/34ee3f0c-d5ec-4863-a300-fea7b891170c/VE_%20Earthquake%20Situation%20in%20Venezuela_OCHA_19%20July%202026_26.pdf</w:t>
        </w:r>
      </w:hyperlink>
      <w:r w:rsidRPr="00F86EE5">
        <w:t xml:space="preserve"> (käyty 20.7.2026).</w:t>
      </w:r>
    </w:p>
    <w:p w14:paraId="68A2C186" w14:textId="3CB308FF" w:rsidR="00F86EE5" w:rsidRPr="00F86EE5" w:rsidRDefault="00F86EE5" w:rsidP="00F86EE5">
      <w:pPr>
        <w:ind w:left="720"/>
      </w:pPr>
      <w:r>
        <w:rPr>
          <w:lang w:val="en-GB"/>
        </w:rPr>
        <w:t xml:space="preserve">12.7.2026. </w:t>
      </w:r>
      <w:r w:rsidRPr="00F86EE5">
        <w:rPr>
          <w:i/>
          <w:iCs/>
          <w:lang w:val="en-GB"/>
        </w:rPr>
        <w:t>Venezuela: Humanitarian Response Plan Addendum - June 2026 Earthquakes</w:t>
      </w:r>
      <w:r>
        <w:rPr>
          <w:lang w:val="en-GB"/>
        </w:rPr>
        <w:t>.</w:t>
      </w:r>
      <w:r w:rsidRPr="00F7747B">
        <w:rPr>
          <w:lang w:val="en-GB"/>
        </w:rPr>
        <w:t xml:space="preserve"> </w:t>
      </w:r>
      <w:hyperlink r:id="rId20" w:history="1">
        <w:r w:rsidRPr="00F86EE5">
          <w:rPr>
            <w:rStyle w:val="Hyperlinkki"/>
          </w:rPr>
          <w:t>https://reliefweb.int/attachments/0519fad0-c5dc-4117-a1d0-f4df561f7ca1/Venezuela_2026_HNRP_Addendum_EN_.pdf</w:t>
        </w:r>
      </w:hyperlink>
      <w:r w:rsidRPr="00F86EE5">
        <w:t xml:space="preserve"> (käyty 20.7.2026).</w:t>
      </w:r>
    </w:p>
    <w:p w14:paraId="423DE56B" w14:textId="229EAC05" w:rsidR="00BC2CC4" w:rsidRPr="001D2611" w:rsidRDefault="00FC5D7B" w:rsidP="00873A37">
      <w:pPr>
        <w:rPr>
          <w:lang w:val="en-GB"/>
        </w:rPr>
      </w:pPr>
      <w:r>
        <w:rPr>
          <w:lang w:val="en-GB"/>
        </w:rPr>
        <w:t>PAHO / WHO</w:t>
      </w:r>
      <w:r w:rsidR="00F86EE5">
        <w:rPr>
          <w:lang w:val="en-GB"/>
        </w:rPr>
        <w:t xml:space="preserve"> (Pan American Health Organization / World Health Organization)</w:t>
      </w:r>
      <w:r>
        <w:rPr>
          <w:lang w:val="en-GB"/>
        </w:rPr>
        <w:t xml:space="preserve"> 12.7.2026. </w:t>
      </w:r>
      <w:r w:rsidRPr="00F86EE5">
        <w:rPr>
          <w:i/>
          <w:iCs/>
          <w:lang w:val="en-GB"/>
        </w:rPr>
        <w:t>Situation Report No.5: Earthquakes in Venezuela 2026 (M7.2 and M7.5</w:t>
      </w:r>
      <w:r w:rsidRPr="00FC5D7B">
        <w:rPr>
          <w:lang w:val="en-GB"/>
        </w:rPr>
        <w:t>)</w:t>
      </w:r>
      <w:r>
        <w:rPr>
          <w:lang w:val="en-GB"/>
        </w:rPr>
        <w:t xml:space="preserve">. </w:t>
      </w:r>
      <w:hyperlink r:id="rId21" w:history="1">
        <w:r w:rsidRPr="001D2611">
          <w:rPr>
            <w:rStyle w:val="Hyperlinkki"/>
            <w:lang w:val="en-GB"/>
          </w:rPr>
          <w:t>https://www.paho.org/sites/default/files/2026/07/ven-earthquakes-sitrep5-12july2026.pdf</w:t>
        </w:r>
      </w:hyperlink>
      <w:r w:rsidRPr="001D2611">
        <w:rPr>
          <w:lang w:val="en-GB"/>
        </w:rPr>
        <w:t xml:space="preserve"> </w:t>
      </w:r>
      <w:r w:rsidR="00F86EE5" w:rsidRPr="001D2611">
        <w:rPr>
          <w:lang w:val="en-GB"/>
        </w:rPr>
        <w:t>(</w:t>
      </w:r>
      <w:proofErr w:type="spellStart"/>
      <w:r w:rsidR="00F86EE5" w:rsidRPr="001D2611">
        <w:rPr>
          <w:lang w:val="en-GB"/>
        </w:rPr>
        <w:t>käyty</w:t>
      </w:r>
      <w:proofErr w:type="spellEnd"/>
      <w:r w:rsidR="00F86EE5" w:rsidRPr="001D2611">
        <w:rPr>
          <w:lang w:val="en-GB"/>
        </w:rPr>
        <w:t xml:space="preserve"> 20.7.2026).</w:t>
      </w:r>
    </w:p>
    <w:p w14:paraId="55263D25" w14:textId="67D1F50F" w:rsidR="009A4135" w:rsidRPr="009A4135" w:rsidRDefault="009A4135" w:rsidP="00873A37">
      <w:r w:rsidRPr="009A4135">
        <w:rPr>
          <w:lang w:val="en-GB"/>
        </w:rPr>
        <w:t xml:space="preserve">The Rio Times 17.7.2026. </w:t>
      </w:r>
      <w:r w:rsidRPr="009A4135">
        <w:rPr>
          <w:i/>
          <w:iCs/>
          <w:lang w:val="en-GB"/>
        </w:rPr>
        <w:t>Caracas Airport Stays Shut After Quake, Forcing LATAM and Copa to Reroute</w:t>
      </w:r>
      <w:r>
        <w:rPr>
          <w:lang w:val="en-GB"/>
        </w:rPr>
        <w:t xml:space="preserve">. </w:t>
      </w:r>
      <w:hyperlink r:id="rId22" w:history="1">
        <w:r w:rsidRPr="009A4135">
          <w:rPr>
            <w:rStyle w:val="Hyperlinkki"/>
          </w:rPr>
          <w:t>https://www.riotimesonline.com/caracas-maiquetia-airport-closed-latam-copa-contingency-2026/</w:t>
        </w:r>
      </w:hyperlink>
      <w:r w:rsidRPr="009A4135">
        <w:t xml:space="preserve"> (kä</w:t>
      </w:r>
      <w:r>
        <w:t>yty 20.7.2026).</w:t>
      </w:r>
    </w:p>
    <w:p w14:paraId="76D6A460" w14:textId="391B4CC2" w:rsidR="00F7747B" w:rsidRDefault="00F53A0C" w:rsidP="00873A37">
      <w:pPr>
        <w:rPr>
          <w:lang w:val="en-GB"/>
        </w:rPr>
      </w:pPr>
      <w:r w:rsidRPr="00F53A0C">
        <w:rPr>
          <w:lang w:val="en-GB"/>
        </w:rPr>
        <w:t xml:space="preserve">USGS </w:t>
      </w:r>
      <w:r w:rsidR="00F86EE5">
        <w:rPr>
          <w:lang w:val="en-GB"/>
        </w:rPr>
        <w:t>(United States Geological Survey)</w:t>
      </w:r>
    </w:p>
    <w:p w14:paraId="2677CA34" w14:textId="02F04AA4" w:rsidR="00F7747B" w:rsidRPr="00F86EE5" w:rsidRDefault="00F7747B" w:rsidP="00F86EE5">
      <w:pPr>
        <w:ind w:left="720"/>
      </w:pPr>
      <w:r>
        <w:rPr>
          <w:lang w:val="en-GB"/>
        </w:rPr>
        <w:t xml:space="preserve">13.7.2026. </w:t>
      </w:r>
      <w:proofErr w:type="spellStart"/>
      <w:r w:rsidRPr="00F86EE5">
        <w:rPr>
          <w:i/>
          <w:iCs/>
          <w:lang w:val="en-GB"/>
        </w:rPr>
        <w:t>OnePager</w:t>
      </w:r>
      <w:proofErr w:type="spellEnd"/>
      <w:r w:rsidRPr="00F86EE5">
        <w:rPr>
          <w:i/>
          <w:iCs/>
          <w:lang w:val="en-GB"/>
        </w:rPr>
        <w:t xml:space="preserve">: M 7.5, 20 km ESE of </w:t>
      </w:r>
      <w:proofErr w:type="spellStart"/>
      <w:r w:rsidRPr="00F86EE5">
        <w:rPr>
          <w:i/>
          <w:iCs/>
          <w:lang w:val="en-GB"/>
        </w:rPr>
        <w:t>Yumare</w:t>
      </w:r>
      <w:proofErr w:type="spellEnd"/>
      <w:r w:rsidRPr="00F86EE5">
        <w:rPr>
          <w:i/>
          <w:iCs/>
          <w:lang w:val="en-GB"/>
        </w:rPr>
        <w:t>, Venezuela.</w:t>
      </w:r>
      <w:r>
        <w:rPr>
          <w:lang w:val="en-GB"/>
        </w:rPr>
        <w:t xml:space="preserve"> </w:t>
      </w:r>
      <w:hyperlink r:id="rId23" w:history="1">
        <w:r w:rsidR="008E53FB" w:rsidRPr="00E967D6">
          <w:rPr>
            <w:rStyle w:val="Hyperlinkki"/>
          </w:rPr>
          <w:t>https://earthquake.usgs.gov/pdl/products/urn:usgs-product:us:losspager:us6000t7zp:1783916550513/contents/onepager.pdf</w:t>
        </w:r>
      </w:hyperlink>
      <w:r w:rsidRPr="00F86EE5">
        <w:t xml:space="preserve"> </w:t>
      </w:r>
      <w:r w:rsidR="00F86EE5" w:rsidRPr="00F86EE5">
        <w:t>(käyty 20.7.2026).</w:t>
      </w:r>
    </w:p>
    <w:p w14:paraId="7624B6B4" w14:textId="54F545C0" w:rsidR="00F51742" w:rsidRDefault="00F53A0C" w:rsidP="00F86EE5">
      <w:pPr>
        <w:ind w:left="720"/>
        <w:rPr>
          <w:lang w:val="en-GB"/>
        </w:rPr>
      </w:pPr>
      <w:r w:rsidRPr="00F53A0C">
        <w:rPr>
          <w:lang w:val="en-GB"/>
        </w:rPr>
        <w:t xml:space="preserve">25.6.2026. </w:t>
      </w:r>
      <w:r w:rsidRPr="00F86EE5">
        <w:rPr>
          <w:i/>
          <w:iCs/>
          <w:lang w:val="en-GB"/>
        </w:rPr>
        <w:t xml:space="preserve">M 7.5 - 20 km ESE of </w:t>
      </w:r>
      <w:proofErr w:type="spellStart"/>
      <w:r w:rsidRPr="00F86EE5">
        <w:rPr>
          <w:i/>
          <w:iCs/>
          <w:lang w:val="en-GB"/>
        </w:rPr>
        <w:t>Yumare</w:t>
      </w:r>
      <w:proofErr w:type="spellEnd"/>
      <w:r w:rsidRPr="00F86EE5">
        <w:rPr>
          <w:i/>
          <w:iCs/>
          <w:lang w:val="en-GB"/>
        </w:rPr>
        <w:t>, Venezuela</w:t>
      </w:r>
      <w:r>
        <w:rPr>
          <w:lang w:val="en-GB"/>
        </w:rPr>
        <w:t xml:space="preserve">. </w:t>
      </w:r>
      <w:hyperlink r:id="rId24" w:history="1">
        <w:r w:rsidR="008E53FB" w:rsidRPr="00E967D6">
          <w:rPr>
            <w:rStyle w:val="Hyperlinkki"/>
            <w:lang w:val="en-GB"/>
          </w:rPr>
          <w:t>https://earthquake.usgs.gov/</w:t>
        </w:r>
        <w:r w:rsidR="008E53FB" w:rsidRPr="00E967D6">
          <w:rPr>
            <w:rStyle w:val="Hyperlinkki"/>
            <w:lang w:val="en-GB"/>
          </w:rPr>
          <w:br/>
          <w:t>earthquakes/</w:t>
        </w:r>
        <w:proofErr w:type="spellStart"/>
        <w:r w:rsidR="008E53FB" w:rsidRPr="00E967D6">
          <w:rPr>
            <w:rStyle w:val="Hyperlinkki"/>
            <w:lang w:val="en-GB"/>
          </w:rPr>
          <w:t>eventpage</w:t>
        </w:r>
        <w:proofErr w:type="spellEnd"/>
        <w:r w:rsidR="008E53FB" w:rsidRPr="00E967D6">
          <w:rPr>
            <w:rStyle w:val="Hyperlinkki"/>
            <w:lang w:val="en-GB"/>
          </w:rPr>
          <w:t>/us6000t7zp/executive</w:t>
        </w:r>
      </w:hyperlink>
      <w:r>
        <w:rPr>
          <w:lang w:val="en-GB"/>
        </w:rPr>
        <w:t xml:space="preserve"> </w:t>
      </w:r>
      <w:r w:rsidR="00F86EE5">
        <w:rPr>
          <w:lang w:val="en-GB"/>
        </w:rPr>
        <w:t>(</w:t>
      </w:r>
      <w:proofErr w:type="spellStart"/>
      <w:r w:rsidR="00F86EE5">
        <w:rPr>
          <w:lang w:val="en-GB"/>
        </w:rPr>
        <w:t>käyty</w:t>
      </w:r>
      <w:proofErr w:type="spellEnd"/>
      <w:r w:rsidR="00F86EE5">
        <w:rPr>
          <w:lang w:val="en-GB"/>
        </w:rPr>
        <w:t xml:space="preserve"> 20.7.2026).</w:t>
      </w:r>
    </w:p>
    <w:p w14:paraId="6E573BEB" w14:textId="32308353" w:rsidR="001D2611" w:rsidRPr="001D2611" w:rsidRDefault="001D2611" w:rsidP="001D2611">
      <w:pPr>
        <w:pStyle w:val="Alaviitteenteksti"/>
        <w:spacing w:after="240"/>
      </w:pPr>
      <w:r w:rsidRPr="001D2611">
        <w:rPr>
          <w:lang w:val="en-GB"/>
        </w:rPr>
        <w:t>Venezuelareporta.org [</w:t>
      </w:r>
      <w:proofErr w:type="spellStart"/>
      <w:r w:rsidRPr="001D2611">
        <w:rPr>
          <w:lang w:val="en-GB"/>
        </w:rPr>
        <w:t>päiväämätön</w:t>
      </w:r>
      <w:proofErr w:type="spellEnd"/>
      <w:r w:rsidRPr="001D2611">
        <w:rPr>
          <w:lang w:val="en-GB"/>
        </w:rPr>
        <w:t xml:space="preserve">]. </w:t>
      </w:r>
      <w:r w:rsidRPr="001D2611">
        <w:rPr>
          <w:i/>
          <w:iCs/>
          <w:lang w:val="en-GB"/>
        </w:rPr>
        <w:t>Venezuealreporta.org</w:t>
      </w:r>
      <w:r w:rsidRPr="001D2611">
        <w:rPr>
          <w:lang w:val="en-GB"/>
        </w:rPr>
        <w:t xml:space="preserve">. </w:t>
      </w:r>
      <w:hyperlink r:id="rId25" w:history="1">
        <w:r w:rsidRPr="0087368B">
          <w:rPr>
            <w:rStyle w:val="Hyperlinkki"/>
          </w:rPr>
          <w:t>https://venezuelareporta.org/</w:t>
        </w:r>
      </w:hyperlink>
      <w:r w:rsidRPr="0087368B">
        <w:t xml:space="preserve"> (käyty 20.7.2026).</w:t>
      </w:r>
    </w:p>
    <w:p w14:paraId="6E4C1402" w14:textId="77777777" w:rsidR="00082DFE" w:rsidRPr="001D5CAA" w:rsidRDefault="00764F56" w:rsidP="00082DFE">
      <w:pPr>
        <w:pStyle w:val="LeiptekstiMigri"/>
        <w:ind w:left="0"/>
        <w:rPr>
          <w:lang w:val="en-GB"/>
        </w:rPr>
      </w:pPr>
      <w:r>
        <w:rPr>
          <w:b/>
        </w:rPr>
        <w:pict w14:anchorId="26DDD68C">
          <v:rect id="_x0000_i1028" style="width:0;height:1.5pt" o:hralign="center" o:hrstd="t" o:hr="t" fillcolor="#a0a0a0" stroked="f"/>
        </w:pict>
      </w:r>
    </w:p>
    <w:p w14:paraId="77A87115" w14:textId="77777777" w:rsidR="00082DFE" w:rsidRDefault="001D63F6" w:rsidP="00810134">
      <w:pPr>
        <w:pStyle w:val="Numeroimatonotsikko"/>
      </w:pPr>
      <w:r>
        <w:t>Tietoja vastauksesta</w:t>
      </w:r>
    </w:p>
    <w:p w14:paraId="14072340" w14:textId="77777777" w:rsidR="001678AD" w:rsidRPr="00A35BCB" w:rsidRDefault="00A35BCB" w:rsidP="00A35BCB">
      <w:r w:rsidRPr="00A35BCB">
        <w:t xml:space="preserve">Maahanmuuttoviraston maatietopalvelun kyselyvastaus on laadittu noudattaen Euroopan unionin yhteisiä suuntaviivoja lähtömaatiedon tuottamisesta (2008). Vastaus perustuu huolellisesti valittuihin lähteisiin, joista kaikki on listattu vastauksen lähdeluetteloon. Ilmeisiä ja </w:t>
      </w:r>
      <w:r w:rsidRPr="00873A37">
        <w:t>kiistattomia</w:t>
      </w:r>
      <w:r w:rsidRPr="00A35BCB">
        <w:t xml:space="preserve"> tosiasioita lukuun ottamatta kaikki esitetty tieto on tarkastettu useammasta lähteestä, ellei muuta erikseen mainita. Vastauksessa esitetyt tiedot on hankittu, arvioitu ja käsitelty huolellisesti, vastausajan ollessa rajattu. Vastaus ei kuitenkaan pyri olemaan kaikenkattava, eikä sitä tule pitää yksinään minkään oleskeluluvan, pakolaisaseman tai turvapaikkahakemuksen perusteena. Vaikka jotain tapahtumaa, henkilöä tai organisaatiota ei olisi mainittu vastauksessa, se ei tarkoita, etteikö kyseistä tapahtumaa olisi tapahtunut tai </w:t>
      </w:r>
      <w:r w:rsidRPr="00A35BCB">
        <w:lastRenderedPageBreak/>
        <w:t>kyseistä henkilöä tai organisaatiota olisi olemassa. Vastaus ei välttämättä edusta Maahanmuuttoviraston virallista kantaa, eikä se ole poliittinen kannanotto tai oikeudellinen arvio.</w:t>
      </w:r>
    </w:p>
    <w:p w14:paraId="70E00206" w14:textId="77777777" w:rsidR="001D63F6" w:rsidRPr="00BC367A" w:rsidRDefault="001D63F6" w:rsidP="00810134">
      <w:pPr>
        <w:pStyle w:val="Numeroimatonotsikko"/>
        <w:rPr>
          <w:lang w:val="en-GB"/>
        </w:rPr>
      </w:pPr>
      <w:r w:rsidRPr="00BC367A">
        <w:rPr>
          <w:lang w:val="en-GB"/>
        </w:rPr>
        <w:t>Information on the response</w:t>
      </w:r>
    </w:p>
    <w:p w14:paraId="5CBA8DB9" w14:textId="77777777" w:rsidR="00A35BCB" w:rsidRPr="00A35BCB" w:rsidRDefault="00A35BCB" w:rsidP="00A35BCB">
      <w:pPr>
        <w:rPr>
          <w:lang w:val="en-GB"/>
        </w:rPr>
      </w:pPr>
      <w:r w:rsidRPr="00A35BCB">
        <w:rPr>
          <w:lang w:val="en-GB"/>
        </w:rPr>
        <w:t>This response has been compiled by the Country Information Service of the Finnish Immigration Service in accordance with the common EU guidelines for processing country of origin information (2008). The response is based on carefully selected sources of information. All sources used are referenced. With the exception of obvious and indisputable facts, all information presented has been cross-checked from several sources unless stated otherwise. The information provided in the response has been obtained, evaluated and processed carefully within the limited time frame given. However, the response does not aim to be exhaustive, and it should not be considered conclusive as to the merit of any particular claim to a residence permit, refugee status or asylum. Even if a certain event, person or organization is not mentioned in the response, this does not mean that the event has not taken place or that the person or organization does not exist. The response does not necessarily reflect the opinion of the Finnish Immigration Service, and it is not a political statement or a judicial evaluation.</w:t>
      </w:r>
    </w:p>
    <w:p w14:paraId="7BDBE19F" w14:textId="77777777" w:rsidR="00B112B8" w:rsidRPr="00A35BCB" w:rsidRDefault="00B112B8" w:rsidP="00A35BCB">
      <w:pPr>
        <w:rPr>
          <w:lang w:val="en-GB"/>
        </w:rPr>
      </w:pPr>
    </w:p>
    <w:sectPr w:rsidR="00B112B8" w:rsidRPr="00A35BCB" w:rsidSect="00072438">
      <w:headerReference w:type="default" r:id="rId26"/>
      <w:headerReference w:type="first" r:id="rId27"/>
      <w:footerReference w:type="first" r:id="rId28"/>
      <w:pgSz w:w="11906" w:h="16838"/>
      <w:pgMar w:top="1985" w:right="1440" w:bottom="851"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3F9EC" w14:textId="77777777" w:rsidR="00FC5381" w:rsidRDefault="00FC5381" w:rsidP="007E0069">
      <w:pPr>
        <w:spacing w:after="0" w:line="240" w:lineRule="auto"/>
      </w:pPr>
      <w:r>
        <w:separator/>
      </w:r>
    </w:p>
  </w:endnote>
  <w:endnote w:type="continuationSeparator" w:id="0">
    <w:p w14:paraId="78B2D588" w14:textId="77777777" w:rsidR="00FC5381" w:rsidRDefault="00FC5381" w:rsidP="007E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66BC8" w14:textId="77777777" w:rsidR="001678AD" w:rsidRDefault="001678AD"/>
  <w:tbl>
    <w:tblPr>
      <w:tblStyle w:val="TaulukkoRuudukko"/>
      <w:tblW w:w="949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51"/>
      <w:gridCol w:w="2552"/>
      <w:gridCol w:w="2830"/>
    </w:tblGrid>
    <w:tr w:rsidR="004D76E3" w:rsidRPr="00A83D54" w14:paraId="1E05BA6D" w14:textId="77777777" w:rsidTr="00483E37">
      <w:trPr>
        <w:trHeight w:val="189"/>
      </w:trPr>
      <w:tc>
        <w:tcPr>
          <w:tcW w:w="1560" w:type="dxa"/>
        </w:tcPr>
        <w:p w14:paraId="0B91B04D" w14:textId="77777777" w:rsidR="004D76E3" w:rsidRPr="00A83D54" w:rsidRDefault="004D76E3" w:rsidP="00337E76">
          <w:pPr>
            <w:pStyle w:val="Alatunniste"/>
            <w:rPr>
              <w:sz w:val="14"/>
              <w:szCs w:val="14"/>
            </w:rPr>
          </w:pPr>
        </w:p>
      </w:tc>
      <w:tc>
        <w:tcPr>
          <w:tcW w:w="2551" w:type="dxa"/>
        </w:tcPr>
        <w:p w14:paraId="6F2528E0" w14:textId="77777777" w:rsidR="004D76E3" w:rsidRPr="00A83D54" w:rsidRDefault="004D76E3" w:rsidP="00337E76">
          <w:pPr>
            <w:pStyle w:val="Alatunniste"/>
            <w:rPr>
              <w:sz w:val="14"/>
              <w:szCs w:val="14"/>
            </w:rPr>
          </w:pPr>
        </w:p>
      </w:tc>
      <w:tc>
        <w:tcPr>
          <w:tcW w:w="2552" w:type="dxa"/>
        </w:tcPr>
        <w:p w14:paraId="7F9E0E56" w14:textId="77777777" w:rsidR="004D76E3" w:rsidRPr="00A83D54" w:rsidRDefault="004D76E3" w:rsidP="00337E76">
          <w:pPr>
            <w:pStyle w:val="Alatunniste"/>
            <w:rPr>
              <w:sz w:val="14"/>
              <w:szCs w:val="14"/>
            </w:rPr>
          </w:pPr>
        </w:p>
      </w:tc>
      <w:tc>
        <w:tcPr>
          <w:tcW w:w="2830" w:type="dxa"/>
        </w:tcPr>
        <w:p w14:paraId="6D98E7E9" w14:textId="77777777" w:rsidR="004D76E3" w:rsidRPr="00A83D54" w:rsidRDefault="004D76E3" w:rsidP="00337E76">
          <w:pPr>
            <w:pStyle w:val="Alatunniste"/>
            <w:rPr>
              <w:sz w:val="14"/>
              <w:szCs w:val="14"/>
            </w:rPr>
          </w:pPr>
        </w:p>
      </w:tc>
    </w:tr>
    <w:tr w:rsidR="004D76E3" w:rsidRPr="00A83D54" w14:paraId="68B97A82" w14:textId="77777777" w:rsidTr="00483E37">
      <w:trPr>
        <w:trHeight w:val="189"/>
      </w:trPr>
      <w:tc>
        <w:tcPr>
          <w:tcW w:w="1560" w:type="dxa"/>
        </w:tcPr>
        <w:p w14:paraId="5CCDA6E9" w14:textId="77777777" w:rsidR="004D76E3" w:rsidRPr="00A83D54" w:rsidRDefault="004D76E3" w:rsidP="00337E76">
          <w:pPr>
            <w:pStyle w:val="Alatunniste"/>
            <w:rPr>
              <w:sz w:val="14"/>
              <w:szCs w:val="14"/>
            </w:rPr>
          </w:pPr>
        </w:p>
      </w:tc>
      <w:tc>
        <w:tcPr>
          <w:tcW w:w="2551" w:type="dxa"/>
        </w:tcPr>
        <w:p w14:paraId="58892524" w14:textId="77777777" w:rsidR="004D76E3" w:rsidRPr="00A83D54" w:rsidRDefault="004D76E3" w:rsidP="00337E76">
          <w:pPr>
            <w:pStyle w:val="Alatunniste"/>
            <w:rPr>
              <w:sz w:val="14"/>
              <w:szCs w:val="14"/>
            </w:rPr>
          </w:pPr>
        </w:p>
      </w:tc>
      <w:tc>
        <w:tcPr>
          <w:tcW w:w="2552" w:type="dxa"/>
        </w:tcPr>
        <w:p w14:paraId="2062B085" w14:textId="77777777" w:rsidR="004D76E3" w:rsidRPr="00A83D54" w:rsidRDefault="004D76E3" w:rsidP="00337E76">
          <w:pPr>
            <w:pStyle w:val="Alatunniste"/>
            <w:rPr>
              <w:sz w:val="14"/>
              <w:szCs w:val="14"/>
            </w:rPr>
          </w:pPr>
        </w:p>
      </w:tc>
      <w:tc>
        <w:tcPr>
          <w:tcW w:w="2830" w:type="dxa"/>
        </w:tcPr>
        <w:p w14:paraId="051A9B03" w14:textId="77777777" w:rsidR="004D76E3" w:rsidRPr="00A83D54" w:rsidRDefault="004D76E3" w:rsidP="00337E76">
          <w:pPr>
            <w:pStyle w:val="Alatunniste"/>
            <w:rPr>
              <w:sz w:val="14"/>
              <w:szCs w:val="14"/>
            </w:rPr>
          </w:pPr>
        </w:p>
      </w:tc>
    </w:tr>
    <w:tr w:rsidR="004D76E3" w:rsidRPr="00A83D54" w14:paraId="675547CF" w14:textId="77777777" w:rsidTr="00483E37">
      <w:trPr>
        <w:trHeight w:val="189"/>
      </w:trPr>
      <w:tc>
        <w:tcPr>
          <w:tcW w:w="1560" w:type="dxa"/>
        </w:tcPr>
        <w:p w14:paraId="2E9DC4D0" w14:textId="77777777" w:rsidR="004D76E3" w:rsidRPr="00A83D54" w:rsidRDefault="004D76E3" w:rsidP="00337E76">
          <w:pPr>
            <w:pStyle w:val="Alatunniste"/>
            <w:rPr>
              <w:sz w:val="14"/>
              <w:szCs w:val="14"/>
            </w:rPr>
          </w:pPr>
        </w:p>
      </w:tc>
      <w:tc>
        <w:tcPr>
          <w:tcW w:w="2551" w:type="dxa"/>
        </w:tcPr>
        <w:p w14:paraId="75943581" w14:textId="77777777" w:rsidR="004D76E3" w:rsidRPr="00A83D54" w:rsidRDefault="004D76E3" w:rsidP="00337E76">
          <w:pPr>
            <w:pStyle w:val="Alatunniste"/>
            <w:rPr>
              <w:sz w:val="14"/>
              <w:szCs w:val="14"/>
            </w:rPr>
          </w:pPr>
        </w:p>
      </w:tc>
      <w:tc>
        <w:tcPr>
          <w:tcW w:w="2552" w:type="dxa"/>
        </w:tcPr>
        <w:p w14:paraId="51D57CD0" w14:textId="77777777" w:rsidR="004D76E3" w:rsidRPr="00A83D54" w:rsidRDefault="004D76E3" w:rsidP="00337E76">
          <w:pPr>
            <w:pStyle w:val="Alatunniste"/>
            <w:rPr>
              <w:sz w:val="14"/>
              <w:szCs w:val="14"/>
            </w:rPr>
          </w:pPr>
        </w:p>
      </w:tc>
      <w:tc>
        <w:tcPr>
          <w:tcW w:w="2830" w:type="dxa"/>
        </w:tcPr>
        <w:p w14:paraId="06222796" w14:textId="77777777" w:rsidR="004D76E3" w:rsidRPr="00A83D54" w:rsidRDefault="004D76E3" w:rsidP="00337E76">
          <w:pPr>
            <w:pStyle w:val="Alatunniste"/>
            <w:rPr>
              <w:sz w:val="14"/>
              <w:szCs w:val="14"/>
            </w:rPr>
          </w:pPr>
        </w:p>
      </w:tc>
    </w:tr>
  </w:tbl>
  <w:p w14:paraId="4DB0B161" w14:textId="77777777" w:rsidR="004D76E3" w:rsidRDefault="004D76E3">
    <w:pPr>
      <w:pStyle w:val="Alatunniste"/>
    </w:pPr>
    <w:r w:rsidRPr="00A83D54">
      <w:rPr>
        <w:noProof/>
        <w:sz w:val="14"/>
        <w:szCs w:val="14"/>
        <w:lang w:eastAsia="fi-FI"/>
      </w:rPr>
      <w:drawing>
        <wp:anchor distT="0" distB="0" distL="114300" distR="114300" simplePos="0" relativeHeight="251667456" behindDoc="0" locked="0" layoutInCell="1" allowOverlap="1" wp14:anchorId="00A81CE8" wp14:editId="4C699226">
          <wp:simplePos x="0" y="0"/>
          <wp:positionH relativeFrom="column">
            <wp:posOffset>-3810</wp:posOffset>
          </wp:positionH>
          <wp:positionV relativeFrom="paragraph">
            <wp:posOffset>-626745</wp:posOffset>
          </wp:positionV>
          <wp:extent cx="648335" cy="286385"/>
          <wp:effectExtent l="0" t="0" r="0" b="0"/>
          <wp:wrapNone/>
          <wp:docPr id="21"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grilogomusta.png"/>
                  <pic:cNvPicPr/>
                </pic:nvPicPr>
                <pic:blipFill>
                  <a:blip r:embed="rId1">
                    <a:extLst>
                      <a:ext uri="{28A0092B-C50C-407E-A947-70E740481C1C}">
                        <a14:useLocalDpi xmlns:a14="http://schemas.microsoft.com/office/drawing/2010/main" val="0"/>
                      </a:ext>
                    </a:extLst>
                  </a:blip>
                  <a:stretch>
                    <a:fillRect/>
                  </a:stretch>
                </pic:blipFill>
                <pic:spPr>
                  <a:xfrm>
                    <a:off x="0" y="0"/>
                    <a:ext cx="648335" cy="286385"/>
                  </a:xfrm>
                  <a:prstGeom prst="rect">
                    <a:avLst/>
                  </a:prstGeom>
                </pic:spPr>
              </pic:pic>
            </a:graphicData>
          </a:graphic>
          <wp14:sizeRelH relativeFrom="margin">
            <wp14:pctWidth>0</wp14:pctWidth>
          </wp14:sizeRelH>
        </wp:anchor>
      </w:drawing>
    </w:r>
  </w:p>
  <w:p w14:paraId="0E91C6A2" w14:textId="77777777" w:rsidR="006B3E85" w:rsidRDefault="006B3E8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C7082" w14:textId="77777777" w:rsidR="00FC5381" w:rsidRDefault="00FC5381" w:rsidP="007E0069">
      <w:pPr>
        <w:spacing w:after="0" w:line="240" w:lineRule="auto"/>
      </w:pPr>
      <w:r>
        <w:separator/>
      </w:r>
    </w:p>
  </w:footnote>
  <w:footnote w:type="continuationSeparator" w:id="0">
    <w:p w14:paraId="0D948E56" w14:textId="77777777" w:rsidR="00FC5381" w:rsidRDefault="00FC5381" w:rsidP="007E0069">
      <w:pPr>
        <w:spacing w:after="0" w:line="240" w:lineRule="auto"/>
      </w:pPr>
      <w:r>
        <w:continuationSeparator/>
      </w:r>
    </w:p>
  </w:footnote>
  <w:footnote w:id="1">
    <w:p w14:paraId="36685B16" w14:textId="4D0DBA2C" w:rsidR="00191D4D" w:rsidRPr="001D2611" w:rsidRDefault="00191D4D">
      <w:pPr>
        <w:pStyle w:val="Alaviitteenteksti"/>
        <w:rPr>
          <w:lang w:val="sv-SE"/>
        </w:rPr>
      </w:pPr>
      <w:r>
        <w:rPr>
          <w:rStyle w:val="Alaviitteenviite"/>
        </w:rPr>
        <w:footnoteRef/>
      </w:r>
      <w:r w:rsidRPr="001D2611">
        <w:rPr>
          <w:lang w:val="sv-SE"/>
        </w:rPr>
        <w:t xml:space="preserve"> </w:t>
      </w:r>
      <w:r w:rsidR="00F53A0C" w:rsidRPr="001D2611">
        <w:rPr>
          <w:lang w:val="sv-SE"/>
        </w:rPr>
        <w:t>USGS 25.6.2026</w:t>
      </w:r>
      <w:r w:rsidRPr="001D2611">
        <w:rPr>
          <w:lang w:val="sv-SE"/>
        </w:rPr>
        <w:t xml:space="preserve">; </w:t>
      </w:r>
      <w:r w:rsidR="00764F56">
        <w:fldChar w:fldCharType="begin"/>
      </w:r>
      <w:r w:rsidR="00764F56" w:rsidRPr="001D2611">
        <w:rPr>
          <w:lang w:val="sv-SE"/>
        </w:rPr>
        <w:instrText>HYPERLINK "https://www.bbc.com/news/articles/czx5k8pxdevo"</w:instrText>
      </w:r>
      <w:r w:rsidR="00764F56">
        <w:fldChar w:fldCharType="separate"/>
      </w:r>
      <w:r w:rsidR="007008A8" w:rsidRPr="001D2611">
        <w:rPr>
          <w:rStyle w:val="Hyperlinkki"/>
          <w:color w:val="auto"/>
          <w:u w:val="none"/>
          <w:lang w:val="sv-SE"/>
        </w:rPr>
        <w:t>BBC</w:t>
      </w:r>
      <w:r w:rsidR="00764F56">
        <w:rPr>
          <w:rStyle w:val="Hyperlinkki"/>
          <w:color w:val="auto"/>
          <w:u w:val="none"/>
          <w:lang w:val="en-GB"/>
        </w:rPr>
        <w:fldChar w:fldCharType="end"/>
      </w:r>
      <w:r w:rsidR="007008A8" w:rsidRPr="001D2611">
        <w:rPr>
          <w:rStyle w:val="Hyperlinkki"/>
          <w:color w:val="auto"/>
          <w:u w:val="none"/>
          <w:lang w:val="sv-SE"/>
        </w:rPr>
        <w:t xml:space="preserve"> 7.7.2026.</w:t>
      </w:r>
      <w:r w:rsidRPr="001D2611">
        <w:rPr>
          <w:lang w:val="sv-SE"/>
        </w:rPr>
        <w:t xml:space="preserve"> </w:t>
      </w:r>
    </w:p>
  </w:footnote>
  <w:footnote w:id="2">
    <w:p w14:paraId="3632EB42" w14:textId="503BAA24" w:rsidR="009007F8" w:rsidRPr="001D2611" w:rsidRDefault="009007F8">
      <w:pPr>
        <w:pStyle w:val="Alaviitteenteksti"/>
        <w:rPr>
          <w:lang w:val="sv-SE"/>
        </w:rPr>
      </w:pPr>
      <w:r>
        <w:rPr>
          <w:rStyle w:val="Alaviitteenviite"/>
        </w:rPr>
        <w:footnoteRef/>
      </w:r>
      <w:r w:rsidRPr="001D2611">
        <w:rPr>
          <w:lang w:val="sv-SE"/>
        </w:rPr>
        <w:t xml:space="preserve"> </w:t>
      </w:r>
      <w:r w:rsidR="00F53A0C" w:rsidRPr="001D2611">
        <w:rPr>
          <w:lang w:val="sv-SE"/>
        </w:rPr>
        <w:t>USGS 13.7.2026.</w:t>
      </w:r>
    </w:p>
  </w:footnote>
  <w:footnote w:id="3">
    <w:p w14:paraId="3CE72442" w14:textId="788AEFE2" w:rsidR="009007F8" w:rsidRPr="00F53A0C" w:rsidRDefault="009007F8">
      <w:pPr>
        <w:pStyle w:val="Alaviitteenteksti"/>
        <w:rPr>
          <w:lang w:val="sv-SE"/>
        </w:rPr>
      </w:pPr>
      <w:r>
        <w:rPr>
          <w:rStyle w:val="Alaviitteenviite"/>
        </w:rPr>
        <w:footnoteRef/>
      </w:r>
      <w:r w:rsidRPr="00F53A0C">
        <w:rPr>
          <w:lang w:val="sv-SE"/>
        </w:rPr>
        <w:t xml:space="preserve"> </w:t>
      </w:r>
      <w:r w:rsidR="00F53A0C" w:rsidRPr="00F53A0C">
        <w:rPr>
          <w:lang w:val="sv-SE"/>
        </w:rPr>
        <w:t>OCH</w:t>
      </w:r>
      <w:r w:rsidR="00F53A0C">
        <w:rPr>
          <w:lang w:val="sv-SE"/>
        </w:rPr>
        <w:t>A 1</w:t>
      </w:r>
      <w:r w:rsidR="00F7747B">
        <w:rPr>
          <w:lang w:val="sv-SE"/>
        </w:rPr>
        <w:t>2</w:t>
      </w:r>
      <w:r w:rsidR="00F53A0C">
        <w:rPr>
          <w:lang w:val="sv-SE"/>
        </w:rPr>
        <w:t xml:space="preserve">.7.2026, s. </w:t>
      </w:r>
      <w:r w:rsidR="00F86EE5">
        <w:rPr>
          <w:lang w:val="sv-SE"/>
        </w:rPr>
        <w:t>7.</w:t>
      </w:r>
    </w:p>
  </w:footnote>
  <w:footnote w:id="4">
    <w:p w14:paraId="43D3BB57" w14:textId="10B6D39F" w:rsidR="001F12E8" w:rsidRPr="001D2611" w:rsidRDefault="001F12E8">
      <w:pPr>
        <w:pStyle w:val="Alaviitteenteksti"/>
        <w:rPr>
          <w:lang w:val="sv-SE"/>
        </w:rPr>
      </w:pPr>
      <w:r>
        <w:rPr>
          <w:rStyle w:val="Alaviitteenviite"/>
        </w:rPr>
        <w:footnoteRef/>
      </w:r>
      <w:r w:rsidR="004A0BCE" w:rsidRPr="001D2611">
        <w:rPr>
          <w:lang w:val="sv-SE"/>
        </w:rPr>
        <w:t xml:space="preserve"> OCHA 17.7.2026, s. 1</w:t>
      </w:r>
    </w:p>
  </w:footnote>
  <w:footnote w:id="5">
    <w:p w14:paraId="4A52DF41" w14:textId="19987E6F" w:rsidR="005E6835" w:rsidRPr="001D2611" w:rsidRDefault="005E6835">
      <w:pPr>
        <w:pStyle w:val="Alaviitteenteksti"/>
        <w:rPr>
          <w:lang w:val="sv-SE"/>
        </w:rPr>
      </w:pPr>
      <w:r>
        <w:rPr>
          <w:rStyle w:val="Alaviitteenviite"/>
        </w:rPr>
        <w:footnoteRef/>
      </w:r>
      <w:r w:rsidRPr="001D2611">
        <w:rPr>
          <w:lang w:val="sv-SE"/>
        </w:rPr>
        <w:t xml:space="preserve"> </w:t>
      </w:r>
      <w:r w:rsidR="00A96E03" w:rsidRPr="001D2611">
        <w:rPr>
          <w:lang w:val="sv-SE"/>
        </w:rPr>
        <w:t>Euronews 13.7.2026.</w:t>
      </w:r>
    </w:p>
  </w:footnote>
  <w:footnote w:id="6">
    <w:p w14:paraId="7577117A" w14:textId="154C480C" w:rsidR="005E6835" w:rsidRPr="0087368B" w:rsidRDefault="005E6835">
      <w:pPr>
        <w:pStyle w:val="Alaviitteenteksti"/>
        <w:rPr>
          <w:lang w:val="sv-SE"/>
        </w:rPr>
      </w:pPr>
      <w:r>
        <w:rPr>
          <w:rStyle w:val="Alaviitteenviite"/>
        </w:rPr>
        <w:footnoteRef/>
      </w:r>
      <w:r w:rsidRPr="0087368B">
        <w:rPr>
          <w:lang w:val="sv-SE"/>
        </w:rPr>
        <w:t xml:space="preserve"> </w:t>
      </w:r>
      <w:r w:rsidR="00A96E03" w:rsidRPr="0087368B">
        <w:rPr>
          <w:lang w:val="sv-SE"/>
        </w:rPr>
        <w:t>DW12.</w:t>
      </w:r>
      <w:proofErr w:type="gramStart"/>
      <w:r w:rsidR="00A96E03" w:rsidRPr="0087368B">
        <w:rPr>
          <w:lang w:val="sv-SE"/>
        </w:rPr>
        <w:t>7.2026</w:t>
      </w:r>
      <w:proofErr w:type="gramEnd"/>
      <w:r w:rsidR="00A96E03" w:rsidRPr="0087368B">
        <w:rPr>
          <w:lang w:val="sv-SE"/>
        </w:rPr>
        <w:t>; Al-Jazeera 16.7.2026.</w:t>
      </w:r>
    </w:p>
  </w:footnote>
  <w:footnote w:id="7">
    <w:p w14:paraId="1FAA2707" w14:textId="685D80C9" w:rsidR="0087368B" w:rsidRPr="001D2611" w:rsidRDefault="0087368B">
      <w:pPr>
        <w:pStyle w:val="Alaviitteenteksti"/>
        <w:rPr>
          <w:lang w:val="sv-SE"/>
        </w:rPr>
      </w:pPr>
      <w:r>
        <w:rPr>
          <w:rStyle w:val="Alaviitteenviite"/>
        </w:rPr>
        <w:footnoteRef/>
      </w:r>
      <w:r w:rsidRPr="001D2611">
        <w:rPr>
          <w:lang w:val="sv-SE"/>
        </w:rPr>
        <w:t xml:space="preserve"> Venezuelareporta.org [päiväämätön]; Desaparecidos Terremoto Venezuela [päiväämätön].</w:t>
      </w:r>
    </w:p>
  </w:footnote>
  <w:footnote w:id="8">
    <w:p w14:paraId="22AF74C7" w14:textId="4ACD0B7D" w:rsidR="00B830D0" w:rsidRPr="001D2611" w:rsidRDefault="00B830D0" w:rsidP="00B830D0">
      <w:pPr>
        <w:pStyle w:val="Alaviitteenteksti"/>
        <w:rPr>
          <w:lang w:val="sv-SE"/>
        </w:rPr>
      </w:pPr>
      <w:r>
        <w:rPr>
          <w:rStyle w:val="Alaviitteenviite"/>
        </w:rPr>
        <w:footnoteRef/>
      </w:r>
      <w:r w:rsidRPr="001D2611">
        <w:rPr>
          <w:lang w:val="sv-SE"/>
        </w:rPr>
        <w:t xml:space="preserve"> OCHA 1</w:t>
      </w:r>
      <w:r w:rsidR="00F7747B" w:rsidRPr="001D2611">
        <w:rPr>
          <w:lang w:val="sv-SE"/>
        </w:rPr>
        <w:t>2</w:t>
      </w:r>
      <w:r w:rsidRPr="001D2611">
        <w:rPr>
          <w:lang w:val="sv-SE"/>
        </w:rPr>
        <w:t>.7.2026, s. 21</w:t>
      </w:r>
    </w:p>
  </w:footnote>
  <w:footnote w:id="9">
    <w:p w14:paraId="401FADAA" w14:textId="77777777" w:rsidR="00B830D0" w:rsidRPr="005A45F9" w:rsidRDefault="00B830D0" w:rsidP="00B830D0">
      <w:pPr>
        <w:pStyle w:val="Alaviitteenteksti"/>
        <w:rPr>
          <w:lang w:val="sv-SE"/>
        </w:rPr>
      </w:pPr>
      <w:r>
        <w:rPr>
          <w:rStyle w:val="Alaviitteenviite"/>
        </w:rPr>
        <w:footnoteRef/>
      </w:r>
      <w:r w:rsidRPr="005A45F9">
        <w:rPr>
          <w:lang w:val="sv-SE"/>
        </w:rPr>
        <w:t xml:space="preserve"> Al-Jazeera 7.7.2026; BBC 7.7.2026.</w:t>
      </w:r>
    </w:p>
  </w:footnote>
  <w:footnote w:id="10">
    <w:p w14:paraId="1A563584" w14:textId="77777777" w:rsidR="00B830D0" w:rsidRPr="00D00EA8" w:rsidRDefault="00B830D0" w:rsidP="00B830D0">
      <w:pPr>
        <w:pStyle w:val="Alaviitteenteksti"/>
        <w:rPr>
          <w:lang w:val="en-GB"/>
        </w:rPr>
      </w:pPr>
      <w:r>
        <w:rPr>
          <w:rStyle w:val="Alaviitteenviite"/>
        </w:rPr>
        <w:footnoteRef/>
      </w:r>
      <w:r w:rsidRPr="00D00EA8">
        <w:rPr>
          <w:lang w:val="en-GB"/>
        </w:rPr>
        <w:t xml:space="preserve"> BBC 7.7.2026.</w:t>
      </w:r>
    </w:p>
  </w:footnote>
  <w:footnote w:id="11">
    <w:p w14:paraId="1F1AD910" w14:textId="5E0EB990" w:rsidR="009A4135" w:rsidRPr="009A4135" w:rsidRDefault="009A4135">
      <w:pPr>
        <w:pStyle w:val="Alaviitteenteksti"/>
        <w:rPr>
          <w:lang w:val="en-GB"/>
        </w:rPr>
      </w:pPr>
      <w:r>
        <w:rPr>
          <w:rStyle w:val="Alaviitteenviite"/>
        </w:rPr>
        <w:footnoteRef/>
      </w:r>
      <w:r w:rsidRPr="009A4135">
        <w:rPr>
          <w:lang w:val="en-GB"/>
        </w:rPr>
        <w:t xml:space="preserve"> The Rio T</w:t>
      </w:r>
      <w:r>
        <w:rPr>
          <w:lang w:val="en-GB"/>
        </w:rPr>
        <w:t>imes 17.7.2026.</w:t>
      </w:r>
    </w:p>
  </w:footnote>
  <w:footnote w:id="12">
    <w:p w14:paraId="097F532F" w14:textId="69C2973A" w:rsidR="00906C20" w:rsidRPr="005A45F9" w:rsidRDefault="00906C20">
      <w:pPr>
        <w:pStyle w:val="Alaviitteenteksti"/>
        <w:rPr>
          <w:lang w:val="en-GB"/>
        </w:rPr>
      </w:pPr>
      <w:r>
        <w:rPr>
          <w:rStyle w:val="Alaviitteenviite"/>
        </w:rPr>
        <w:footnoteRef/>
      </w:r>
      <w:r w:rsidRPr="005A45F9">
        <w:rPr>
          <w:lang w:val="en-GB"/>
        </w:rPr>
        <w:t xml:space="preserve"> OCHA 1</w:t>
      </w:r>
      <w:r w:rsidR="00F7747B">
        <w:rPr>
          <w:lang w:val="en-GB"/>
        </w:rPr>
        <w:t>2</w:t>
      </w:r>
      <w:r w:rsidRPr="005A45F9">
        <w:rPr>
          <w:lang w:val="en-GB"/>
        </w:rPr>
        <w:t>.7.2026, s. 7</w:t>
      </w:r>
      <w:r w:rsidRPr="005A45F9">
        <w:rPr>
          <w:lang w:val="en-GB"/>
        </w:rPr>
        <w:softHyphen/>
        <w:t>-8.</w:t>
      </w:r>
    </w:p>
  </w:footnote>
  <w:footnote w:id="13">
    <w:p w14:paraId="5120A155" w14:textId="2E016775" w:rsidR="00FC5D7B" w:rsidRPr="00FC5D7B" w:rsidRDefault="00FC5D7B">
      <w:pPr>
        <w:pStyle w:val="Alaviitteenteksti"/>
        <w:rPr>
          <w:lang w:val="en-GB"/>
        </w:rPr>
      </w:pPr>
      <w:r>
        <w:rPr>
          <w:rStyle w:val="Alaviitteenviite"/>
        </w:rPr>
        <w:footnoteRef/>
      </w:r>
      <w:r w:rsidRPr="00FC5D7B">
        <w:rPr>
          <w:lang w:val="en-GB"/>
        </w:rPr>
        <w:t xml:space="preserve"> PAHO / WHO 12.7.2026, s</w:t>
      </w:r>
      <w:r>
        <w:rPr>
          <w:lang w:val="en-GB"/>
        </w:rPr>
        <w:t>. 10.</w:t>
      </w:r>
    </w:p>
  </w:footnote>
  <w:footnote w:id="14">
    <w:p w14:paraId="4367EF8E" w14:textId="78065EB1" w:rsidR="00AC4025" w:rsidRPr="001D2611" w:rsidRDefault="00AC4025" w:rsidP="00AC4025">
      <w:pPr>
        <w:pStyle w:val="Alaviitteenteksti"/>
        <w:rPr>
          <w:lang w:val="en-GB"/>
        </w:rPr>
      </w:pPr>
      <w:r>
        <w:rPr>
          <w:rStyle w:val="Alaviitteenviite"/>
        </w:rPr>
        <w:footnoteRef/>
      </w:r>
      <w:r w:rsidRPr="001D2611">
        <w:rPr>
          <w:lang w:val="en-GB"/>
        </w:rPr>
        <w:t xml:space="preserve"> OCHA 1</w:t>
      </w:r>
      <w:r w:rsidR="00F7747B" w:rsidRPr="001D2611">
        <w:rPr>
          <w:lang w:val="en-GB"/>
        </w:rPr>
        <w:t>2</w:t>
      </w:r>
      <w:r w:rsidRPr="001D2611">
        <w:rPr>
          <w:lang w:val="en-GB"/>
        </w:rPr>
        <w:t>.7.2026, s. 10.</w:t>
      </w:r>
    </w:p>
  </w:footnote>
  <w:footnote w:id="15">
    <w:p w14:paraId="523AB046" w14:textId="04E15DDC" w:rsidR="00DE2966" w:rsidRPr="005A45F9" w:rsidRDefault="00DE2966">
      <w:pPr>
        <w:pStyle w:val="Alaviitteenteksti"/>
        <w:rPr>
          <w:lang w:val="sv-SE"/>
        </w:rPr>
      </w:pPr>
      <w:r>
        <w:rPr>
          <w:rStyle w:val="Alaviitteenviite"/>
        </w:rPr>
        <w:footnoteRef/>
      </w:r>
      <w:r w:rsidRPr="005A45F9">
        <w:rPr>
          <w:lang w:val="sv-SE"/>
        </w:rPr>
        <w:t xml:space="preserve"> </w:t>
      </w:r>
      <w:r w:rsidR="005022B2" w:rsidRPr="005A45F9">
        <w:rPr>
          <w:lang w:val="sv-SE"/>
        </w:rPr>
        <w:t>OCHA 1</w:t>
      </w:r>
      <w:r w:rsidR="00F7747B">
        <w:rPr>
          <w:lang w:val="sv-SE"/>
        </w:rPr>
        <w:t>2</w:t>
      </w:r>
      <w:r w:rsidR="005022B2" w:rsidRPr="005A45F9">
        <w:rPr>
          <w:lang w:val="sv-SE"/>
        </w:rPr>
        <w:t xml:space="preserve">.7.2026, </w:t>
      </w:r>
      <w:r w:rsidRPr="005A45F9">
        <w:rPr>
          <w:lang w:val="sv-SE"/>
        </w:rPr>
        <w:t>s. 9.</w:t>
      </w:r>
    </w:p>
  </w:footnote>
  <w:footnote w:id="16">
    <w:p w14:paraId="7818751C" w14:textId="01F95461" w:rsidR="00B830D0" w:rsidRPr="00B830D0" w:rsidRDefault="00B830D0">
      <w:pPr>
        <w:pStyle w:val="Alaviitteenteksti"/>
        <w:rPr>
          <w:lang w:val="sv-SE"/>
        </w:rPr>
      </w:pPr>
      <w:r>
        <w:rPr>
          <w:rStyle w:val="Alaviitteenviite"/>
        </w:rPr>
        <w:footnoteRef/>
      </w:r>
      <w:r w:rsidRPr="00B830D0">
        <w:rPr>
          <w:lang w:val="sv-SE"/>
        </w:rPr>
        <w:t xml:space="preserve"> OCHA 1</w:t>
      </w:r>
      <w:r w:rsidR="00F7747B">
        <w:rPr>
          <w:lang w:val="sv-SE"/>
        </w:rPr>
        <w:t>2</w:t>
      </w:r>
      <w:r w:rsidRPr="00B830D0">
        <w:rPr>
          <w:lang w:val="sv-SE"/>
        </w:rPr>
        <w:t>.7.2026, s. 2.</w:t>
      </w:r>
    </w:p>
  </w:footnote>
  <w:footnote w:id="17">
    <w:p w14:paraId="5583C57E" w14:textId="592F3B91" w:rsidR="00FE66ED" w:rsidRPr="001D2611" w:rsidRDefault="00FE66ED">
      <w:pPr>
        <w:pStyle w:val="Alaviitteenteksti"/>
        <w:rPr>
          <w:lang w:val="sv-SE"/>
        </w:rPr>
      </w:pPr>
      <w:r>
        <w:rPr>
          <w:rStyle w:val="Alaviitteenviite"/>
        </w:rPr>
        <w:footnoteRef/>
      </w:r>
      <w:r w:rsidRPr="001D2611">
        <w:rPr>
          <w:lang w:val="sv-SE"/>
        </w:rPr>
        <w:t xml:space="preserve"> </w:t>
      </w:r>
      <w:r w:rsidR="005022B2" w:rsidRPr="001D2611">
        <w:rPr>
          <w:lang w:val="sv-SE"/>
        </w:rPr>
        <w:t>OCHA 1</w:t>
      </w:r>
      <w:r w:rsidR="00F7747B" w:rsidRPr="001D2611">
        <w:rPr>
          <w:lang w:val="sv-SE"/>
        </w:rPr>
        <w:t>2</w:t>
      </w:r>
      <w:r w:rsidR="005022B2" w:rsidRPr="001D2611">
        <w:rPr>
          <w:lang w:val="sv-SE"/>
        </w:rPr>
        <w:t xml:space="preserve">.7.2026, </w:t>
      </w:r>
      <w:r w:rsidRPr="001D2611">
        <w:rPr>
          <w:lang w:val="sv-SE"/>
        </w:rPr>
        <w:t>s. 10.</w:t>
      </w:r>
    </w:p>
  </w:footnote>
  <w:footnote w:id="18">
    <w:p w14:paraId="14647280" w14:textId="77777777" w:rsidR="00B830D0" w:rsidRPr="00553C7F" w:rsidRDefault="00B830D0" w:rsidP="00B830D0">
      <w:pPr>
        <w:pStyle w:val="Alaviitteenteksti"/>
        <w:rPr>
          <w:lang w:val="en-GB"/>
        </w:rPr>
      </w:pPr>
      <w:r>
        <w:rPr>
          <w:rStyle w:val="Alaviitteenviite"/>
        </w:rPr>
        <w:footnoteRef/>
      </w:r>
      <w:r w:rsidRPr="00553C7F">
        <w:rPr>
          <w:lang w:val="en-GB"/>
        </w:rPr>
        <w:t xml:space="preserve"> PAHO / WHO 12.7.2026, s. 6.</w:t>
      </w:r>
    </w:p>
  </w:footnote>
  <w:footnote w:id="19">
    <w:p w14:paraId="176368DA" w14:textId="4B54574D" w:rsidR="00AF52E7" w:rsidRPr="001D2611" w:rsidRDefault="00AF52E7">
      <w:pPr>
        <w:pStyle w:val="Alaviitteenteksti"/>
        <w:rPr>
          <w:lang w:val="en-GB"/>
        </w:rPr>
      </w:pPr>
      <w:r>
        <w:rPr>
          <w:rStyle w:val="Alaviitteenviite"/>
        </w:rPr>
        <w:footnoteRef/>
      </w:r>
      <w:r w:rsidRPr="001D2611">
        <w:rPr>
          <w:lang w:val="en-GB"/>
        </w:rPr>
        <w:t xml:space="preserve"> </w:t>
      </w:r>
      <w:r w:rsidR="00553C7F" w:rsidRPr="001D2611">
        <w:rPr>
          <w:lang w:val="en-GB"/>
        </w:rPr>
        <w:t>Al-Jazeera 2.7.2026; OCHA 1</w:t>
      </w:r>
      <w:r w:rsidR="00F7747B" w:rsidRPr="001D2611">
        <w:rPr>
          <w:lang w:val="en-GB"/>
        </w:rPr>
        <w:t>2</w:t>
      </w:r>
      <w:r w:rsidR="00553C7F" w:rsidRPr="001D2611">
        <w:rPr>
          <w:lang w:val="en-GB"/>
        </w:rPr>
        <w:t>.7.2026, s. 16</w:t>
      </w:r>
      <w:r w:rsidR="00300C5A" w:rsidRPr="001D2611">
        <w:rPr>
          <w:lang w:val="en-GB"/>
        </w:rPr>
        <w:t>; IRC 7.7.2026.</w:t>
      </w:r>
    </w:p>
  </w:footnote>
  <w:footnote w:id="20">
    <w:p w14:paraId="7F97363E" w14:textId="6F40B645" w:rsidR="00F21ABF" w:rsidRPr="00486CDB" w:rsidRDefault="00F21ABF" w:rsidP="00F21ABF">
      <w:pPr>
        <w:pStyle w:val="Alaviitteenteksti"/>
        <w:rPr>
          <w:lang w:val="en-GB"/>
        </w:rPr>
      </w:pPr>
      <w:r>
        <w:rPr>
          <w:rStyle w:val="Alaviitteenviite"/>
        </w:rPr>
        <w:footnoteRef/>
      </w:r>
      <w:r w:rsidRPr="00486CDB">
        <w:rPr>
          <w:lang w:val="en-GB"/>
        </w:rPr>
        <w:t xml:space="preserve"> Al-Jazeera 2.7.2026</w:t>
      </w:r>
      <w:r w:rsidR="00486CDB" w:rsidRPr="00486CDB">
        <w:rPr>
          <w:lang w:val="en-GB"/>
        </w:rPr>
        <w:t xml:space="preserve">; </w:t>
      </w:r>
      <w:r w:rsidR="00486CDB" w:rsidRPr="002F33DD">
        <w:rPr>
          <w:lang w:val="en-GB"/>
        </w:rPr>
        <w:t>IRC 7.7.2026.</w:t>
      </w:r>
    </w:p>
  </w:footnote>
  <w:footnote w:id="21">
    <w:p w14:paraId="2E6D21CE" w14:textId="3CAA30D9" w:rsidR="00F21ABF" w:rsidRPr="005A45F9" w:rsidRDefault="00F21ABF">
      <w:pPr>
        <w:pStyle w:val="Alaviitteenteksti"/>
        <w:rPr>
          <w:lang w:val="en-GB"/>
        </w:rPr>
      </w:pPr>
      <w:r>
        <w:rPr>
          <w:rStyle w:val="Alaviitteenviite"/>
        </w:rPr>
        <w:footnoteRef/>
      </w:r>
      <w:r w:rsidRPr="005A45F9">
        <w:rPr>
          <w:lang w:val="en-GB"/>
        </w:rPr>
        <w:t xml:space="preserve"> </w:t>
      </w:r>
      <w:r w:rsidR="00553C7F" w:rsidRPr="00553C7F">
        <w:rPr>
          <w:lang w:val="en-GB"/>
        </w:rPr>
        <w:t>PAHO / WHO 12.7.2026, s.</w:t>
      </w:r>
      <w:r w:rsidR="00553C7F">
        <w:rPr>
          <w:lang w:val="en-GB"/>
        </w:rPr>
        <w:t xml:space="preserve"> 4.</w:t>
      </w:r>
    </w:p>
  </w:footnote>
  <w:footnote w:id="22">
    <w:p w14:paraId="46C1C6C0" w14:textId="63920A37" w:rsidR="0001596F" w:rsidRPr="005A45F9" w:rsidRDefault="0001596F">
      <w:pPr>
        <w:pStyle w:val="Alaviitteenteksti"/>
        <w:rPr>
          <w:lang w:val="en-GB"/>
        </w:rPr>
      </w:pPr>
      <w:r>
        <w:rPr>
          <w:rStyle w:val="Alaviitteenviite"/>
        </w:rPr>
        <w:footnoteRef/>
      </w:r>
      <w:r w:rsidRPr="005A45F9">
        <w:rPr>
          <w:lang w:val="en-GB"/>
        </w:rPr>
        <w:t xml:space="preserve"> </w:t>
      </w:r>
      <w:r w:rsidR="005022B2" w:rsidRPr="005A45F9">
        <w:rPr>
          <w:lang w:val="en-GB"/>
        </w:rPr>
        <w:t>OCHA 1</w:t>
      </w:r>
      <w:r w:rsidR="00F7747B">
        <w:rPr>
          <w:lang w:val="en-GB"/>
        </w:rPr>
        <w:t>2</w:t>
      </w:r>
      <w:r w:rsidR="005022B2" w:rsidRPr="005A45F9">
        <w:rPr>
          <w:lang w:val="en-GB"/>
        </w:rPr>
        <w:t xml:space="preserve">.7.2026, </w:t>
      </w:r>
      <w:r w:rsidRPr="005A45F9">
        <w:rPr>
          <w:lang w:val="en-GB"/>
        </w:rPr>
        <w:t>s. 16.</w:t>
      </w:r>
    </w:p>
  </w:footnote>
  <w:footnote w:id="23">
    <w:p w14:paraId="27865174" w14:textId="4F06504F" w:rsidR="00553C7F" w:rsidRPr="00553C7F" w:rsidRDefault="00553C7F">
      <w:pPr>
        <w:pStyle w:val="Alaviitteenteksti"/>
        <w:rPr>
          <w:lang w:val="en-GB"/>
        </w:rPr>
      </w:pPr>
      <w:r>
        <w:rPr>
          <w:rStyle w:val="Alaviitteenviite"/>
        </w:rPr>
        <w:footnoteRef/>
      </w:r>
      <w:r w:rsidRPr="00553C7F">
        <w:rPr>
          <w:lang w:val="en-GB"/>
        </w:rPr>
        <w:t xml:space="preserve"> PAHO </w:t>
      </w:r>
      <w:r>
        <w:rPr>
          <w:lang w:val="en-GB"/>
        </w:rPr>
        <w:t>/ WHO 12.7.2026</w:t>
      </w:r>
      <w:r w:rsidRPr="00553C7F">
        <w:rPr>
          <w:lang w:val="en-GB"/>
        </w:rPr>
        <w:t>, s.</w:t>
      </w:r>
      <w:r>
        <w:rPr>
          <w:lang w:val="en-GB"/>
        </w:rPr>
        <w:t xml:space="preserve"> 4.</w:t>
      </w:r>
    </w:p>
  </w:footnote>
  <w:footnote w:id="24">
    <w:p w14:paraId="3233E571" w14:textId="78B03BC3" w:rsidR="000403FD" w:rsidRPr="002F33DD" w:rsidRDefault="000403FD">
      <w:pPr>
        <w:pStyle w:val="Alaviitteenteksti"/>
        <w:rPr>
          <w:lang w:val="sv-SE"/>
        </w:rPr>
      </w:pPr>
      <w:r>
        <w:rPr>
          <w:rStyle w:val="Alaviitteenviite"/>
        </w:rPr>
        <w:footnoteRef/>
      </w:r>
      <w:r w:rsidRPr="002F33DD">
        <w:rPr>
          <w:lang w:val="sv-SE"/>
        </w:rPr>
        <w:t xml:space="preserve"> IRC 7.7.2026.</w:t>
      </w:r>
    </w:p>
  </w:footnote>
  <w:footnote w:id="25">
    <w:p w14:paraId="3DA1DCDA" w14:textId="0CD4CAB7" w:rsidR="00082A10" w:rsidRPr="005A45F9" w:rsidRDefault="00082A10">
      <w:pPr>
        <w:pStyle w:val="Alaviitteenteksti"/>
        <w:rPr>
          <w:lang w:val="sv-SE"/>
        </w:rPr>
      </w:pPr>
      <w:r>
        <w:rPr>
          <w:rStyle w:val="Alaviitteenviite"/>
        </w:rPr>
        <w:footnoteRef/>
      </w:r>
      <w:r w:rsidRPr="005A45F9">
        <w:rPr>
          <w:lang w:val="sv-SE"/>
        </w:rPr>
        <w:t xml:space="preserve"> </w:t>
      </w:r>
      <w:r w:rsidR="005022B2" w:rsidRPr="005A45F9">
        <w:rPr>
          <w:lang w:val="sv-SE"/>
        </w:rPr>
        <w:t>OCHA 1</w:t>
      </w:r>
      <w:r w:rsidR="00F7747B">
        <w:rPr>
          <w:lang w:val="sv-SE"/>
        </w:rPr>
        <w:t>2</w:t>
      </w:r>
      <w:r w:rsidR="005022B2" w:rsidRPr="005A45F9">
        <w:rPr>
          <w:lang w:val="sv-SE"/>
        </w:rPr>
        <w:t xml:space="preserve">.7.2026, </w:t>
      </w:r>
      <w:r w:rsidRPr="005A45F9">
        <w:rPr>
          <w:lang w:val="sv-SE"/>
        </w:rPr>
        <w:t xml:space="preserve">s. </w:t>
      </w:r>
      <w:r w:rsidR="00F51742" w:rsidRPr="005A45F9">
        <w:rPr>
          <w:lang w:val="sv-SE"/>
        </w:rPr>
        <w:t>17–18</w:t>
      </w:r>
      <w:r w:rsidRPr="005A45F9">
        <w:rPr>
          <w:lang w:val="sv-SE"/>
        </w:rPr>
        <w:t>.</w:t>
      </w:r>
    </w:p>
  </w:footnote>
  <w:footnote w:id="26">
    <w:p w14:paraId="6EE23903" w14:textId="52FD3E5C" w:rsidR="00B830D0" w:rsidRPr="00D00EA8" w:rsidRDefault="00B830D0">
      <w:pPr>
        <w:pStyle w:val="Alaviitteenteksti"/>
        <w:rPr>
          <w:lang w:val="sv-SE"/>
        </w:rPr>
      </w:pPr>
      <w:r>
        <w:rPr>
          <w:rStyle w:val="Alaviitteenviite"/>
        </w:rPr>
        <w:footnoteRef/>
      </w:r>
      <w:r w:rsidRPr="00D00EA8">
        <w:rPr>
          <w:lang w:val="sv-SE"/>
        </w:rPr>
        <w:t xml:space="preserve"> </w:t>
      </w:r>
      <w:r w:rsidR="00B22011" w:rsidRPr="00D00EA8">
        <w:rPr>
          <w:lang w:val="sv-SE"/>
        </w:rPr>
        <w:t>OCHA 1</w:t>
      </w:r>
      <w:r w:rsidR="00F7747B">
        <w:rPr>
          <w:lang w:val="sv-SE"/>
        </w:rPr>
        <w:t>2</w:t>
      </w:r>
      <w:r w:rsidR="00B22011" w:rsidRPr="00D00EA8">
        <w:rPr>
          <w:lang w:val="sv-SE"/>
        </w:rPr>
        <w:t>.7.2026, s. 13.</w:t>
      </w:r>
    </w:p>
  </w:footnote>
  <w:footnote w:id="27">
    <w:p w14:paraId="034EB4A1" w14:textId="6C19C261" w:rsidR="00EE10C4" w:rsidRPr="00D00EA8" w:rsidRDefault="00EE10C4">
      <w:pPr>
        <w:pStyle w:val="Alaviitteenteksti"/>
      </w:pPr>
      <w:r>
        <w:rPr>
          <w:rStyle w:val="Alaviitteenviite"/>
        </w:rPr>
        <w:footnoteRef/>
      </w:r>
      <w:r w:rsidRPr="00D00EA8">
        <w:t xml:space="preserve"> </w:t>
      </w:r>
      <w:r w:rsidR="00BF1703" w:rsidRPr="00D00EA8">
        <w:t>NYT 10.7.2026.</w:t>
      </w:r>
    </w:p>
  </w:footnote>
  <w:footnote w:id="28">
    <w:p w14:paraId="5724C96D" w14:textId="63E21211" w:rsidR="00EE10C4" w:rsidRPr="00D00EA8" w:rsidRDefault="00EE10C4">
      <w:pPr>
        <w:pStyle w:val="Alaviitteenteksti"/>
      </w:pPr>
      <w:r>
        <w:rPr>
          <w:rStyle w:val="Alaviitteenviite"/>
        </w:rPr>
        <w:footnoteRef/>
      </w:r>
      <w:r w:rsidRPr="00D00EA8">
        <w:t xml:space="preserve"> DW 5.7.2026.</w:t>
      </w:r>
    </w:p>
  </w:footnote>
  <w:footnote w:id="29">
    <w:p w14:paraId="511D2ADC" w14:textId="6DAA9EA1" w:rsidR="00BC2CC4" w:rsidRPr="00D00EA8" w:rsidRDefault="00BC2CC4">
      <w:pPr>
        <w:pStyle w:val="Alaviitteenteksti"/>
      </w:pPr>
      <w:r>
        <w:rPr>
          <w:rStyle w:val="Alaviitteenviite"/>
        </w:rPr>
        <w:footnoteRef/>
      </w:r>
      <w:r w:rsidRPr="00D00EA8">
        <w:t xml:space="preserve"> NYT 10.7.2026.</w:t>
      </w:r>
    </w:p>
  </w:footnote>
  <w:footnote w:id="30">
    <w:p w14:paraId="7CC718B3" w14:textId="0D3BF399" w:rsidR="00DD3D91" w:rsidRPr="00D00EA8" w:rsidRDefault="00DD3D91">
      <w:pPr>
        <w:pStyle w:val="Alaviitteenteksti"/>
      </w:pPr>
      <w:r>
        <w:rPr>
          <w:rStyle w:val="Alaviitteenviite"/>
        </w:rPr>
        <w:footnoteRef/>
      </w:r>
      <w:r w:rsidRPr="00D00EA8">
        <w:t xml:space="preserve"> CNN 9.7.2026.</w:t>
      </w:r>
    </w:p>
  </w:footnote>
  <w:footnote w:id="31">
    <w:p w14:paraId="0F8AD7DE" w14:textId="5964C4AB" w:rsidR="00175FCC" w:rsidRPr="00D00EA8" w:rsidRDefault="00175FCC">
      <w:pPr>
        <w:pStyle w:val="Alaviitteenteksti"/>
      </w:pPr>
      <w:r>
        <w:rPr>
          <w:rStyle w:val="Alaviitteenviite"/>
        </w:rPr>
        <w:footnoteRef/>
      </w:r>
      <w:r w:rsidRPr="00D00EA8">
        <w:t xml:space="preserve"> </w:t>
      </w:r>
      <w:r w:rsidR="00704DB7" w:rsidRPr="00D00EA8">
        <w:t>OCHA 1</w:t>
      </w:r>
      <w:r w:rsidR="00F7747B">
        <w:t>2</w:t>
      </w:r>
      <w:r w:rsidR="00704DB7" w:rsidRPr="00D00EA8">
        <w:t>.7.2026, s. 11</w:t>
      </w:r>
      <w:r w:rsidR="009A4135">
        <w:t>–</w:t>
      </w:r>
      <w:r w:rsidR="00704DB7" w:rsidRPr="00D00EA8">
        <w:t>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600" w:firstRow="0" w:lastRow="0" w:firstColumn="0" w:lastColumn="0" w:noHBand="1" w:noVBand="1"/>
    </w:tblPr>
    <w:tblGrid>
      <w:gridCol w:w="3005"/>
      <w:gridCol w:w="3005"/>
      <w:gridCol w:w="3006"/>
    </w:tblGrid>
    <w:tr w:rsidR="0064460B" w:rsidRPr="00A058E4" w14:paraId="7D7FF620" w14:textId="77777777" w:rsidTr="00110B17">
      <w:trPr>
        <w:tblHeader/>
      </w:trPr>
      <w:tc>
        <w:tcPr>
          <w:tcW w:w="3005" w:type="dxa"/>
          <w:tcBorders>
            <w:top w:val="nil"/>
            <w:left w:val="nil"/>
            <w:bottom w:val="nil"/>
            <w:right w:val="nil"/>
          </w:tcBorders>
        </w:tcPr>
        <w:p w14:paraId="210CCFBB" w14:textId="77777777" w:rsidR="0064460B" w:rsidRPr="00A058E4" w:rsidRDefault="0064460B">
          <w:pPr>
            <w:pStyle w:val="Yltunniste"/>
            <w:rPr>
              <w:sz w:val="16"/>
              <w:szCs w:val="16"/>
            </w:rPr>
          </w:pPr>
        </w:p>
      </w:tc>
      <w:tc>
        <w:tcPr>
          <w:tcW w:w="3005" w:type="dxa"/>
          <w:tcBorders>
            <w:top w:val="nil"/>
            <w:left w:val="nil"/>
            <w:bottom w:val="nil"/>
            <w:right w:val="nil"/>
          </w:tcBorders>
        </w:tcPr>
        <w:p w14:paraId="0389EDE9" w14:textId="77777777" w:rsidR="0064460B" w:rsidRPr="00A058E4" w:rsidRDefault="0064460B">
          <w:pPr>
            <w:pStyle w:val="Yltunniste"/>
            <w:rPr>
              <w:b/>
              <w:sz w:val="16"/>
              <w:szCs w:val="16"/>
            </w:rPr>
          </w:pPr>
        </w:p>
      </w:tc>
      <w:tc>
        <w:tcPr>
          <w:tcW w:w="3006" w:type="dxa"/>
          <w:tcBorders>
            <w:top w:val="nil"/>
            <w:left w:val="nil"/>
            <w:bottom w:val="nil"/>
            <w:right w:val="nil"/>
          </w:tcBorders>
        </w:tcPr>
        <w:p w14:paraId="5D78C73A" w14:textId="77777777" w:rsidR="0064460B" w:rsidRPr="001D63F6" w:rsidRDefault="0064460B" w:rsidP="00A058E4">
          <w:pPr>
            <w:pStyle w:val="Yltunniste"/>
            <w:jc w:val="right"/>
            <w:rPr>
              <w:sz w:val="16"/>
              <w:szCs w:val="16"/>
            </w:rPr>
          </w:pPr>
          <w:r w:rsidRPr="001D63F6">
            <w:rPr>
              <w:sz w:val="16"/>
              <w:szCs w:val="16"/>
            </w:rPr>
            <w:fldChar w:fldCharType="begin"/>
          </w:r>
          <w:r w:rsidRPr="001D63F6">
            <w:rPr>
              <w:sz w:val="16"/>
              <w:szCs w:val="16"/>
            </w:rPr>
            <w:instrText xml:space="preserve"> PAGE   \* MERGEFORMAT </w:instrText>
          </w:r>
          <w:r w:rsidRPr="001D63F6">
            <w:rPr>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r w:rsidRPr="001D63F6">
            <w:rPr>
              <w:noProof/>
              <w:sz w:val="16"/>
              <w:szCs w:val="16"/>
            </w:rPr>
            <w:fldChar w:fldCharType="begin"/>
          </w:r>
          <w:r w:rsidRPr="001D63F6">
            <w:rPr>
              <w:noProof/>
              <w:sz w:val="16"/>
              <w:szCs w:val="16"/>
            </w:rPr>
            <w:instrText xml:space="preserve"> NUMPAGES  \# "0" \* Arabic  \* MERGEFORMAT </w:instrText>
          </w:r>
          <w:r w:rsidRPr="001D63F6">
            <w:rPr>
              <w:noProof/>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p>
      </w:tc>
    </w:tr>
    <w:tr w:rsidR="0064460B" w:rsidRPr="00A058E4" w14:paraId="308C7197" w14:textId="77777777" w:rsidTr="00421708">
      <w:tc>
        <w:tcPr>
          <w:tcW w:w="3005" w:type="dxa"/>
          <w:tcBorders>
            <w:top w:val="nil"/>
            <w:left w:val="nil"/>
            <w:bottom w:val="nil"/>
            <w:right w:val="nil"/>
          </w:tcBorders>
        </w:tcPr>
        <w:p w14:paraId="311225B5" w14:textId="77777777" w:rsidR="0064460B" w:rsidRPr="00A058E4" w:rsidRDefault="0064460B">
          <w:pPr>
            <w:pStyle w:val="Yltunniste"/>
            <w:rPr>
              <w:sz w:val="16"/>
              <w:szCs w:val="16"/>
            </w:rPr>
          </w:pPr>
        </w:p>
      </w:tc>
      <w:tc>
        <w:tcPr>
          <w:tcW w:w="3005" w:type="dxa"/>
          <w:tcBorders>
            <w:top w:val="nil"/>
            <w:left w:val="nil"/>
            <w:bottom w:val="nil"/>
            <w:right w:val="nil"/>
          </w:tcBorders>
        </w:tcPr>
        <w:p w14:paraId="203D62CD" w14:textId="77777777" w:rsidR="0064460B" w:rsidRPr="00A058E4" w:rsidRDefault="0064460B">
          <w:pPr>
            <w:pStyle w:val="Yltunniste"/>
            <w:rPr>
              <w:sz w:val="16"/>
              <w:szCs w:val="16"/>
            </w:rPr>
          </w:pPr>
        </w:p>
      </w:tc>
      <w:tc>
        <w:tcPr>
          <w:tcW w:w="3006" w:type="dxa"/>
          <w:tcBorders>
            <w:top w:val="nil"/>
            <w:left w:val="nil"/>
            <w:bottom w:val="nil"/>
            <w:right w:val="nil"/>
          </w:tcBorders>
        </w:tcPr>
        <w:p w14:paraId="6E042857" w14:textId="77777777" w:rsidR="0064460B" w:rsidRPr="00A058E4" w:rsidRDefault="0064460B" w:rsidP="00A058E4">
          <w:pPr>
            <w:pStyle w:val="Yltunniste"/>
            <w:jc w:val="right"/>
            <w:rPr>
              <w:sz w:val="16"/>
              <w:szCs w:val="16"/>
            </w:rPr>
          </w:pPr>
        </w:p>
      </w:tc>
    </w:tr>
    <w:tr w:rsidR="0064460B" w:rsidRPr="00A058E4" w14:paraId="3C44313B" w14:textId="77777777" w:rsidTr="00421708">
      <w:tc>
        <w:tcPr>
          <w:tcW w:w="3005" w:type="dxa"/>
          <w:tcBorders>
            <w:top w:val="nil"/>
            <w:left w:val="nil"/>
            <w:bottom w:val="nil"/>
            <w:right w:val="nil"/>
          </w:tcBorders>
        </w:tcPr>
        <w:p w14:paraId="16EE7B8F" w14:textId="77777777" w:rsidR="0064460B" w:rsidRPr="00A058E4" w:rsidRDefault="0064460B">
          <w:pPr>
            <w:pStyle w:val="Yltunniste"/>
            <w:rPr>
              <w:sz w:val="16"/>
              <w:szCs w:val="16"/>
            </w:rPr>
          </w:pPr>
        </w:p>
      </w:tc>
      <w:tc>
        <w:tcPr>
          <w:tcW w:w="3005" w:type="dxa"/>
          <w:tcBorders>
            <w:top w:val="nil"/>
            <w:left w:val="nil"/>
            <w:bottom w:val="nil"/>
            <w:right w:val="nil"/>
          </w:tcBorders>
        </w:tcPr>
        <w:p w14:paraId="5606DE49" w14:textId="77777777" w:rsidR="0064460B" w:rsidRPr="00A058E4" w:rsidRDefault="0064460B">
          <w:pPr>
            <w:pStyle w:val="Yltunniste"/>
            <w:rPr>
              <w:sz w:val="16"/>
              <w:szCs w:val="16"/>
            </w:rPr>
          </w:pPr>
        </w:p>
      </w:tc>
      <w:tc>
        <w:tcPr>
          <w:tcW w:w="3006" w:type="dxa"/>
          <w:tcBorders>
            <w:top w:val="nil"/>
            <w:left w:val="nil"/>
            <w:bottom w:val="nil"/>
            <w:right w:val="nil"/>
          </w:tcBorders>
        </w:tcPr>
        <w:p w14:paraId="608A7F58" w14:textId="77777777" w:rsidR="0064460B" w:rsidRPr="00A058E4" w:rsidRDefault="0064460B" w:rsidP="00A058E4">
          <w:pPr>
            <w:pStyle w:val="Yltunniste"/>
            <w:jc w:val="right"/>
            <w:rPr>
              <w:sz w:val="16"/>
              <w:szCs w:val="16"/>
            </w:rPr>
          </w:pPr>
        </w:p>
      </w:tc>
    </w:tr>
  </w:tbl>
  <w:p w14:paraId="1F216B3E" w14:textId="77777777" w:rsidR="0064460B" w:rsidRDefault="0064460B">
    <w:pPr>
      <w:pStyle w:val="Yltunniste"/>
    </w:pPr>
    <w:r>
      <w:rPr>
        <w:noProof/>
        <w:sz w:val="16"/>
        <w:szCs w:val="16"/>
        <w:lang w:eastAsia="fi-FI"/>
      </w:rPr>
      <w:drawing>
        <wp:anchor distT="0" distB="0" distL="114300" distR="114300" simplePos="0" relativeHeight="251680768" behindDoc="0" locked="0" layoutInCell="1" allowOverlap="1" wp14:anchorId="61CB9906" wp14:editId="5ABA5518">
          <wp:simplePos x="0" y="0"/>
          <wp:positionH relativeFrom="column">
            <wp:posOffset>-496931</wp:posOffset>
          </wp:positionH>
          <wp:positionV relativeFrom="page">
            <wp:posOffset>333375</wp:posOffset>
          </wp:positionV>
          <wp:extent cx="1870210" cy="827015"/>
          <wp:effectExtent l="0" t="0" r="0" b="0"/>
          <wp:wrapNone/>
          <wp:docPr id="19" name="Picture 19" descr="Logo: Maahanmuuttovirasto, Migrationsverket, Finnish Immigration Service"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70210"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4A0" w:firstRow="1" w:lastRow="0" w:firstColumn="1" w:lastColumn="0" w:noHBand="0" w:noVBand="1"/>
    </w:tblPr>
    <w:tblGrid>
      <w:gridCol w:w="3005"/>
      <w:gridCol w:w="3005"/>
      <w:gridCol w:w="3006"/>
    </w:tblGrid>
    <w:tr w:rsidR="00873A37" w:rsidRPr="00A058E4" w14:paraId="0C36E194" w14:textId="77777777" w:rsidTr="004B2B44">
      <w:tc>
        <w:tcPr>
          <w:tcW w:w="3005" w:type="dxa"/>
          <w:tcBorders>
            <w:top w:val="nil"/>
            <w:left w:val="nil"/>
            <w:bottom w:val="nil"/>
            <w:right w:val="nil"/>
          </w:tcBorders>
        </w:tcPr>
        <w:p w14:paraId="2BB74F9C" w14:textId="77777777" w:rsidR="00873A37" w:rsidRPr="00A058E4" w:rsidRDefault="00873A37">
          <w:pPr>
            <w:pStyle w:val="Yltunniste"/>
            <w:rPr>
              <w:sz w:val="16"/>
              <w:szCs w:val="16"/>
            </w:rPr>
          </w:pPr>
        </w:p>
      </w:tc>
      <w:tc>
        <w:tcPr>
          <w:tcW w:w="3005" w:type="dxa"/>
          <w:tcBorders>
            <w:top w:val="nil"/>
            <w:left w:val="nil"/>
            <w:bottom w:val="nil"/>
            <w:right w:val="nil"/>
          </w:tcBorders>
        </w:tcPr>
        <w:p w14:paraId="3275CF77" w14:textId="77777777" w:rsidR="00873A37" w:rsidRPr="00A058E4" w:rsidRDefault="00873A37">
          <w:pPr>
            <w:pStyle w:val="Yltunniste"/>
            <w:rPr>
              <w:b/>
              <w:sz w:val="16"/>
              <w:szCs w:val="16"/>
            </w:rPr>
          </w:pPr>
        </w:p>
      </w:tc>
      <w:tc>
        <w:tcPr>
          <w:tcW w:w="3006" w:type="dxa"/>
          <w:tcBorders>
            <w:top w:val="nil"/>
            <w:left w:val="nil"/>
            <w:bottom w:val="nil"/>
            <w:right w:val="nil"/>
          </w:tcBorders>
        </w:tcPr>
        <w:p w14:paraId="6CA4E01E" w14:textId="77777777" w:rsidR="00873A37" w:rsidRPr="00A058E4" w:rsidRDefault="00873A37" w:rsidP="00A058E4">
          <w:pPr>
            <w:pStyle w:val="Yltunniste"/>
            <w:jc w:val="right"/>
            <w:rPr>
              <w:sz w:val="16"/>
              <w:szCs w:val="16"/>
            </w:rPr>
          </w:pPr>
          <w:r w:rsidRPr="004B2B44">
            <w:rPr>
              <w:sz w:val="16"/>
              <w:szCs w:val="16"/>
            </w:rPr>
            <w:fldChar w:fldCharType="begin"/>
          </w:r>
          <w:r w:rsidRPr="004B2B44">
            <w:rPr>
              <w:sz w:val="16"/>
              <w:szCs w:val="16"/>
            </w:rPr>
            <w:instrText xml:space="preserve"> PAGE   \* MERGEFORMAT </w:instrText>
          </w:r>
          <w:r w:rsidRPr="004B2B44">
            <w:rPr>
              <w:sz w:val="16"/>
              <w:szCs w:val="16"/>
            </w:rPr>
            <w:fldChar w:fldCharType="separate"/>
          </w:r>
          <w:r>
            <w:rPr>
              <w:noProof/>
              <w:sz w:val="16"/>
              <w:szCs w:val="16"/>
            </w:rPr>
            <w:t>1</w:t>
          </w:r>
          <w:r w:rsidRPr="004B2B44">
            <w:rPr>
              <w:noProof/>
              <w:sz w:val="16"/>
              <w:szCs w:val="16"/>
            </w:rPr>
            <w:fldChar w:fldCharType="end"/>
          </w:r>
          <w:r>
            <w:rPr>
              <w:noProof/>
              <w:sz w:val="16"/>
              <w:szCs w:val="16"/>
            </w:rPr>
            <w:t>(</w:t>
          </w:r>
          <w:r>
            <w:rPr>
              <w:noProof/>
              <w:sz w:val="16"/>
              <w:szCs w:val="16"/>
            </w:rPr>
            <w:fldChar w:fldCharType="begin"/>
          </w:r>
          <w:r>
            <w:rPr>
              <w:noProof/>
              <w:sz w:val="16"/>
              <w:szCs w:val="16"/>
            </w:rPr>
            <w:instrText xml:space="preserve"> NUMPAGES  \# "0" \* Arabic  \* MERGEFORMAT </w:instrText>
          </w:r>
          <w:r>
            <w:rPr>
              <w:noProof/>
              <w:sz w:val="16"/>
              <w:szCs w:val="16"/>
            </w:rPr>
            <w:fldChar w:fldCharType="separate"/>
          </w:r>
          <w:r>
            <w:rPr>
              <w:noProof/>
              <w:sz w:val="16"/>
              <w:szCs w:val="16"/>
            </w:rPr>
            <w:t>1</w:t>
          </w:r>
          <w:r>
            <w:rPr>
              <w:noProof/>
              <w:sz w:val="16"/>
              <w:szCs w:val="16"/>
            </w:rPr>
            <w:fldChar w:fldCharType="end"/>
          </w:r>
          <w:r>
            <w:rPr>
              <w:noProof/>
              <w:sz w:val="16"/>
              <w:szCs w:val="16"/>
            </w:rPr>
            <w:t>)</w:t>
          </w:r>
        </w:p>
      </w:tc>
    </w:tr>
    <w:tr w:rsidR="00873A37" w:rsidRPr="00A058E4" w14:paraId="67DFAC19" w14:textId="77777777" w:rsidTr="004B2B44">
      <w:tc>
        <w:tcPr>
          <w:tcW w:w="3005" w:type="dxa"/>
          <w:tcBorders>
            <w:top w:val="nil"/>
            <w:left w:val="nil"/>
            <w:bottom w:val="nil"/>
            <w:right w:val="nil"/>
          </w:tcBorders>
        </w:tcPr>
        <w:p w14:paraId="307895DA" w14:textId="77777777" w:rsidR="00873A37" w:rsidRPr="00A058E4" w:rsidRDefault="00873A37">
          <w:pPr>
            <w:pStyle w:val="Yltunniste"/>
            <w:rPr>
              <w:sz w:val="16"/>
              <w:szCs w:val="16"/>
            </w:rPr>
          </w:pPr>
        </w:p>
      </w:tc>
      <w:tc>
        <w:tcPr>
          <w:tcW w:w="3005" w:type="dxa"/>
          <w:tcBorders>
            <w:top w:val="nil"/>
            <w:left w:val="nil"/>
            <w:bottom w:val="nil"/>
            <w:right w:val="nil"/>
          </w:tcBorders>
        </w:tcPr>
        <w:p w14:paraId="1D1990AF" w14:textId="77777777" w:rsidR="00873A37" w:rsidRPr="00A058E4" w:rsidRDefault="00873A37">
          <w:pPr>
            <w:pStyle w:val="Yltunniste"/>
            <w:rPr>
              <w:sz w:val="16"/>
              <w:szCs w:val="16"/>
            </w:rPr>
          </w:pPr>
        </w:p>
      </w:tc>
      <w:tc>
        <w:tcPr>
          <w:tcW w:w="3006" w:type="dxa"/>
          <w:tcBorders>
            <w:top w:val="nil"/>
            <w:left w:val="nil"/>
            <w:bottom w:val="nil"/>
            <w:right w:val="nil"/>
          </w:tcBorders>
        </w:tcPr>
        <w:p w14:paraId="78D03DCC" w14:textId="77777777" w:rsidR="00873A37" w:rsidRPr="00A058E4" w:rsidRDefault="00873A37" w:rsidP="00A058E4">
          <w:pPr>
            <w:pStyle w:val="Yltunniste"/>
            <w:jc w:val="right"/>
            <w:rPr>
              <w:sz w:val="16"/>
              <w:szCs w:val="16"/>
            </w:rPr>
          </w:pPr>
        </w:p>
      </w:tc>
    </w:tr>
    <w:tr w:rsidR="00873A37" w:rsidRPr="00A058E4" w14:paraId="42CEA32E" w14:textId="77777777" w:rsidTr="004B2B44">
      <w:tc>
        <w:tcPr>
          <w:tcW w:w="3005" w:type="dxa"/>
          <w:tcBorders>
            <w:top w:val="nil"/>
            <w:left w:val="nil"/>
            <w:bottom w:val="nil"/>
            <w:right w:val="nil"/>
          </w:tcBorders>
        </w:tcPr>
        <w:p w14:paraId="0ADA37FE" w14:textId="77777777" w:rsidR="00873A37" w:rsidRPr="00A058E4" w:rsidRDefault="00873A37">
          <w:pPr>
            <w:pStyle w:val="Yltunniste"/>
            <w:rPr>
              <w:sz w:val="16"/>
              <w:szCs w:val="16"/>
            </w:rPr>
          </w:pPr>
        </w:p>
      </w:tc>
      <w:tc>
        <w:tcPr>
          <w:tcW w:w="3005" w:type="dxa"/>
          <w:tcBorders>
            <w:top w:val="nil"/>
            <w:left w:val="nil"/>
            <w:bottom w:val="nil"/>
            <w:right w:val="nil"/>
          </w:tcBorders>
        </w:tcPr>
        <w:p w14:paraId="70A2B6E1" w14:textId="77777777" w:rsidR="00873A37" w:rsidRPr="00A058E4" w:rsidRDefault="00873A37">
          <w:pPr>
            <w:pStyle w:val="Yltunniste"/>
            <w:rPr>
              <w:sz w:val="16"/>
              <w:szCs w:val="16"/>
            </w:rPr>
          </w:pPr>
        </w:p>
      </w:tc>
      <w:tc>
        <w:tcPr>
          <w:tcW w:w="3006" w:type="dxa"/>
          <w:tcBorders>
            <w:top w:val="nil"/>
            <w:left w:val="nil"/>
            <w:bottom w:val="nil"/>
            <w:right w:val="nil"/>
          </w:tcBorders>
        </w:tcPr>
        <w:p w14:paraId="2D4ECB01" w14:textId="77777777" w:rsidR="00873A37" w:rsidRPr="00A058E4" w:rsidRDefault="00873A37" w:rsidP="00A058E4">
          <w:pPr>
            <w:pStyle w:val="Yltunniste"/>
            <w:jc w:val="right"/>
            <w:rPr>
              <w:sz w:val="16"/>
              <w:szCs w:val="16"/>
            </w:rPr>
          </w:pPr>
        </w:p>
      </w:tc>
    </w:tr>
  </w:tbl>
  <w:p w14:paraId="0C56EFEF" w14:textId="77777777" w:rsidR="000455E3" w:rsidRPr="008020E6" w:rsidRDefault="00873A37" w:rsidP="00873A37">
    <w:pPr>
      <w:pStyle w:val="Yltunniste"/>
      <w:rPr>
        <w:sz w:val="16"/>
        <w:szCs w:val="16"/>
      </w:rPr>
    </w:pPr>
    <w:r>
      <w:rPr>
        <w:noProof/>
        <w:sz w:val="16"/>
        <w:szCs w:val="16"/>
        <w:lang w:eastAsia="fi-FI"/>
      </w:rPr>
      <w:drawing>
        <wp:anchor distT="0" distB="0" distL="114300" distR="114300" simplePos="0" relativeHeight="251682816" behindDoc="0" locked="0" layoutInCell="1" allowOverlap="1" wp14:anchorId="395F525C" wp14:editId="18E768B1">
          <wp:simplePos x="0" y="0"/>
          <wp:positionH relativeFrom="column">
            <wp:posOffset>-506725</wp:posOffset>
          </wp:positionH>
          <wp:positionV relativeFrom="page">
            <wp:posOffset>332387</wp:posOffset>
          </wp:positionV>
          <wp:extent cx="1885998" cy="827015"/>
          <wp:effectExtent l="0" t="0" r="0" b="0"/>
          <wp:wrapNone/>
          <wp:docPr id="5" name="Picture 269" descr="Logo: Maahanmuuttovirasto, Migrationsverket, Finnish Immigr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85998"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299F"/>
    <w:multiLevelType w:val="hybridMultilevel"/>
    <w:tmpl w:val="E6E2EFA4"/>
    <w:lvl w:ilvl="0" w:tplc="040B0001">
      <w:start w:val="1"/>
      <w:numFmt w:val="bullet"/>
      <w:lvlText w:val=""/>
      <w:lvlJc w:val="left"/>
      <w:pPr>
        <w:ind w:left="862" w:hanging="360"/>
      </w:pPr>
      <w:rPr>
        <w:rFonts w:ascii="Symbol" w:hAnsi="Symbol" w:hint="default"/>
      </w:rPr>
    </w:lvl>
    <w:lvl w:ilvl="1" w:tplc="040B0003" w:tentative="1">
      <w:start w:val="1"/>
      <w:numFmt w:val="bullet"/>
      <w:lvlText w:val="o"/>
      <w:lvlJc w:val="left"/>
      <w:pPr>
        <w:ind w:left="1582" w:hanging="360"/>
      </w:pPr>
      <w:rPr>
        <w:rFonts w:ascii="Courier New" w:hAnsi="Courier New" w:cs="Courier New" w:hint="default"/>
      </w:rPr>
    </w:lvl>
    <w:lvl w:ilvl="2" w:tplc="040B0005" w:tentative="1">
      <w:start w:val="1"/>
      <w:numFmt w:val="bullet"/>
      <w:lvlText w:val=""/>
      <w:lvlJc w:val="left"/>
      <w:pPr>
        <w:ind w:left="2302" w:hanging="360"/>
      </w:pPr>
      <w:rPr>
        <w:rFonts w:ascii="Wingdings" w:hAnsi="Wingdings" w:hint="default"/>
      </w:rPr>
    </w:lvl>
    <w:lvl w:ilvl="3" w:tplc="040B0001" w:tentative="1">
      <w:start w:val="1"/>
      <w:numFmt w:val="bullet"/>
      <w:lvlText w:val=""/>
      <w:lvlJc w:val="left"/>
      <w:pPr>
        <w:ind w:left="3022" w:hanging="360"/>
      </w:pPr>
      <w:rPr>
        <w:rFonts w:ascii="Symbol" w:hAnsi="Symbol" w:hint="default"/>
      </w:rPr>
    </w:lvl>
    <w:lvl w:ilvl="4" w:tplc="040B0003" w:tentative="1">
      <w:start w:val="1"/>
      <w:numFmt w:val="bullet"/>
      <w:lvlText w:val="o"/>
      <w:lvlJc w:val="left"/>
      <w:pPr>
        <w:ind w:left="3742" w:hanging="360"/>
      </w:pPr>
      <w:rPr>
        <w:rFonts w:ascii="Courier New" w:hAnsi="Courier New" w:cs="Courier New" w:hint="default"/>
      </w:rPr>
    </w:lvl>
    <w:lvl w:ilvl="5" w:tplc="040B0005" w:tentative="1">
      <w:start w:val="1"/>
      <w:numFmt w:val="bullet"/>
      <w:lvlText w:val=""/>
      <w:lvlJc w:val="left"/>
      <w:pPr>
        <w:ind w:left="4462" w:hanging="360"/>
      </w:pPr>
      <w:rPr>
        <w:rFonts w:ascii="Wingdings" w:hAnsi="Wingdings" w:hint="default"/>
      </w:rPr>
    </w:lvl>
    <w:lvl w:ilvl="6" w:tplc="040B0001" w:tentative="1">
      <w:start w:val="1"/>
      <w:numFmt w:val="bullet"/>
      <w:lvlText w:val=""/>
      <w:lvlJc w:val="left"/>
      <w:pPr>
        <w:ind w:left="5182" w:hanging="360"/>
      </w:pPr>
      <w:rPr>
        <w:rFonts w:ascii="Symbol" w:hAnsi="Symbol" w:hint="default"/>
      </w:rPr>
    </w:lvl>
    <w:lvl w:ilvl="7" w:tplc="040B0003" w:tentative="1">
      <w:start w:val="1"/>
      <w:numFmt w:val="bullet"/>
      <w:lvlText w:val="o"/>
      <w:lvlJc w:val="left"/>
      <w:pPr>
        <w:ind w:left="5902" w:hanging="360"/>
      </w:pPr>
      <w:rPr>
        <w:rFonts w:ascii="Courier New" w:hAnsi="Courier New" w:cs="Courier New" w:hint="default"/>
      </w:rPr>
    </w:lvl>
    <w:lvl w:ilvl="8" w:tplc="040B0005" w:tentative="1">
      <w:start w:val="1"/>
      <w:numFmt w:val="bullet"/>
      <w:lvlText w:val=""/>
      <w:lvlJc w:val="left"/>
      <w:pPr>
        <w:ind w:left="6622" w:hanging="360"/>
      </w:pPr>
      <w:rPr>
        <w:rFonts w:ascii="Wingdings" w:hAnsi="Wingdings" w:hint="default"/>
      </w:rPr>
    </w:lvl>
  </w:abstractNum>
  <w:abstractNum w:abstractNumId="1" w15:restartNumberingAfterBreak="0">
    <w:nsid w:val="02A657C1"/>
    <w:multiLevelType w:val="hybridMultilevel"/>
    <w:tmpl w:val="8E7C92FE"/>
    <w:lvl w:ilvl="0" w:tplc="C7FC85CE">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B736FE4"/>
    <w:multiLevelType w:val="hybridMultilevel"/>
    <w:tmpl w:val="48901980"/>
    <w:lvl w:ilvl="0" w:tplc="46BAA092">
      <w:start w:val="1"/>
      <w:numFmt w:val="decimal"/>
      <w:pStyle w:val="Otsikko3numerolla"/>
      <w:lvlText w:val="%1."/>
      <w:lvlJc w:val="left"/>
      <w:pPr>
        <w:ind w:left="720" w:hanging="360"/>
      </w:pPr>
    </w:lvl>
    <w:lvl w:ilvl="1" w:tplc="040B000F">
      <w:start w:val="1"/>
      <w:numFmt w:val="decimal"/>
      <w:lvlText w:val="%2."/>
      <w:lvlJc w:val="left"/>
      <w:pPr>
        <w:ind w:left="340" w:hanging="340"/>
      </w:pPr>
      <w:rPr>
        <w:rFont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C8F6FFF"/>
    <w:multiLevelType w:val="multilevel"/>
    <w:tmpl w:val="2068BFB6"/>
    <w:lvl w:ilvl="0">
      <w:start w:val="1"/>
      <w:numFmt w:val="decimal"/>
      <w:pStyle w:val="Otsikko1"/>
      <w:lvlText w:val="%1."/>
      <w:lvlJc w:val="left"/>
      <w:pPr>
        <w:ind w:left="360" w:hanging="360"/>
      </w:pPr>
      <w:rPr>
        <w:rFonts w:hint="default"/>
      </w:rPr>
    </w:lvl>
    <w:lvl w:ilvl="1">
      <w:start w:val="1"/>
      <w:numFmt w:val="decimal"/>
      <w:pStyle w:val="Otsikko2"/>
      <w:lvlText w:val="%1.%2."/>
      <w:lvlJc w:val="left"/>
      <w:pPr>
        <w:ind w:left="792" w:hanging="432"/>
      </w:pPr>
      <w:rPr>
        <w:rFonts w:hint="default"/>
      </w:rPr>
    </w:lvl>
    <w:lvl w:ilvl="2">
      <w:start w:val="1"/>
      <w:numFmt w:val="decimal"/>
      <w:pStyle w:val="Otsikko3"/>
      <w:lvlText w:val="%1.%2.%3."/>
      <w:lvlJc w:val="left"/>
      <w:pPr>
        <w:ind w:left="1224" w:hanging="504"/>
      </w:pPr>
      <w:rPr>
        <w:rFonts w:hint="default"/>
      </w:rPr>
    </w:lvl>
    <w:lvl w:ilvl="3">
      <w:start w:val="1"/>
      <w:numFmt w:val="decimal"/>
      <w:pStyle w:val="Otsikko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FD381B"/>
    <w:multiLevelType w:val="hybridMultilevel"/>
    <w:tmpl w:val="63BA34F2"/>
    <w:lvl w:ilvl="0" w:tplc="74346E1A">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26A2EF7"/>
    <w:multiLevelType w:val="hybridMultilevel"/>
    <w:tmpl w:val="17767706"/>
    <w:lvl w:ilvl="0" w:tplc="9CF4EC10">
      <w:start w:val="1"/>
      <w:numFmt w:val="bullet"/>
      <w:pStyle w:val="Luettelo1"/>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C035798"/>
    <w:multiLevelType w:val="hybridMultilevel"/>
    <w:tmpl w:val="70584C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0D71048"/>
    <w:multiLevelType w:val="hybridMultilevel"/>
    <w:tmpl w:val="905EFB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1061CCF"/>
    <w:multiLevelType w:val="hybridMultilevel"/>
    <w:tmpl w:val="B97C4F2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15F65C0"/>
    <w:multiLevelType w:val="hybridMultilevel"/>
    <w:tmpl w:val="6DAA6ACA"/>
    <w:lvl w:ilvl="0" w:tplc="0A443D26">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1806A44"/>
    <w:multiLevelType w:val="hybridMultilevel"/>
    <w:tmpl w:val="23AE4A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71870A0"/>
    <w:multiLevelType w:val="hybridMultilevel"/>
    <w:tmpl w:val="F95618E4"/>
    <w:lvl w:ilvl="0" w:tplc="C074A40C">
      <w:start w:val="1"/>
      <w:numFmt w:val="decimal"/>
      <w:pStyle w:val="Otsikko2numerolla"/>
      <w:lvlText w:val="%1."/>
      <w:lvlJc w:val="left"/>
      <w:pPr>
        <w:ind w:left="360" w:hanging="360"/>
      </w:pPr>
      <w:rPr>
        <w:rFonts w:hint="default"/>
      </w:rPr>
    </w:lvl>
    <w:lvl w:ilvl="1" w:tplc="040B0003" w:tentative="1">
      <w:start w:val="1"/>
      <w:numFmt w:val="bullet"/>
      <w:pStyle w:val="Otsikko2numerolla"/>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27E54323"/>
    <w:multiLevelType w:val="hybridMultilevel"/>
    <w:tmpl w:val="FA6A4E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7266659"/>
    <w:multiLevelType w:val="hybridMultilevel"/>
    <w:tmpl w:val="DC369E0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489C5BE5"/>
    <w:multiLevelType w:val="multilevel"/>
    <w:tmpl w:val="EF286224"/>
    <w:styleLink w:val="Style1"/>
    <w:lvl w:ilvl="0">
      <w:start w:val="1"/>
      <w:numFmt w:val="decimal"/>
      <w:lvlText w:val="%1"/>
      <w:lvlJc w:val="left"/>
      <w:pPr>
        <w:ind w:left="432" w:hanging="432"/>
      </w:pPr>
      <w:rPr>
        <w:rFonts w:ascii="Century Gothic" w:hAnsi="Century Gothic"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49DB241E"/>
    <w:multiLevelType w:val="hybridMultilevel"/>
    <w:tmpl w:val="49EC595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508F4ABA"/>
    <w:multiLevelType w:val="hybridMultilevel"/>
    <w:tmpl w:val="3C748D12"/>
    <w:lvl w:ilvl="0" w:tplc="C7AE06B2">
      <w:start w:val="1"/>
      <w:numFmt w:val="decimal"/>
      <w:lvlText w:val="%1.1.1."/>
      <w:lvlJc w:val="left"/>
      <w:pPr>
        <w:ind w:left="360" w:hanging="360"/>
      </w:pPr>
      <w:rPr>
        <w:rFonts w:ascii="Century Gothic" w:hAnsi="Century Gothic" w:hint="default"/>
        <w:b/>
        <w:i w:val="0"/>
        <w:color w:val="auto"/>
        <w:sz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51166D57"/>
    <w:multiLevelType w:val="multilevel"/>
    <w:tmpl w:val="040B0025"/>
    <w:lvl w:ilvl="0">
      <w:start w:val="1"/>
      <w:numFmt w:val="decimal"/>
      <w:pStyle w:val="Otsikko11"/>
      <w:lvlText w:val="%1"/>
      <w:lvlJc w:val="left"/>
      <w:pPr>
        <w:ind w:left="432" w:hanging="432"/>
      </w:pPr>
      <w:rPr>
        <w:rFonts w:hint="default"/>
        <w:b/>
        <w:i w:val="0"/>
        <w:color w:val="auto"/>
        <w:sz w:val="24"/>
      </w:rPr>
    </w:lvl>
    <w:lvl w:ilvl="1">
      <w:start w:val="1"/>
      <w:numFmt w:val="decimal"/>
      <w:pStyle w:val="Otsikko21"/>
      <w:lvlText w:val="%1.%2"/>
      <w:lvlJc w:val="left"/>
      <w:pPr>
        <w:ind w:left="576" w:hanging="576"/>
      </w:pPr>
    </w:lvl>
    <w:lvl w:ilvl="2">
      <w:start w:val="1"/>
      <w:numFmt w:val="decimal"/>
      <w:pStyle w:val="Otsikko31"/>
      <w:lvlText w:val="%1.%2.%3"/>
      <w:lvlJc w:val="left"/>
      <w:pPr>
        <w:ind w:left="720" w:hanging="720"/>
      </w:pPr>
    </w:lvl>
    <w:lvl w:ilvl="3">
      <w:start w:val="1"/>
      <w:numFmt w:val="decimal"/>
      <w:pStyle w:val="Otsikko41"/>
      <w:lvlText w:val="%1.%2.%3.%4"/>
      <w:lvlJc w:val="left"/>
      <w:pPr>
        <w:ind w:left="864" w:hanging="864"/>
      </w:pPr>
    </w:lvl>
    <w:lvl w:ilvl="4">
      <w:start w:val="1"/>
      <w:numFmt w:val="decimal"/>
      <w:pStyle w:val="Otsikko51"/>
      <w:lvlText w:val="%1.%2.%3.%4.%5"/>
      <w:lvlJc w:val="left"/>
      <w:pPr>
        <w:ind w:left="1008" w:hanging="1008"/>
      </w:pPr>
    </w:lvl>
    <w:lvl w:ilvl="5">
      <w:start w:val="1"/>
      <w:numFmt w:val="decimal"/>
      <w:pStyle w:val="Otsikko61"/>
      <w:lvlText w:val="%1.%2.%3.%4.%5.%6"/>
      <w:lvlJc w:val="left"/>
      <w:pPr>
        <w:ind w:left="1152" w:hanging="1152"/>
      </w:pPr>
    </w:lvl>
    <w:lvl w:ilvl="6">
      <w:start w:val="1"/>
      <w:numFmt w:val="decimal"/>
      <w:pStyle w:val="Otsikko71"/>
      <w:lvlText w:val="%1.%2.%3.%4.%5.%6.%7"/>
      <w:lvlJc w:val="left"/>
      <w:pPr>
        <w:ind w:left="1296" w:hanging="1296"/>
      </w:pPr>
    </w:lvl>
    <w:lvl w:ilvl="7">
      <w:start w:val="1"/>
      <w:numFmt w:val="decimal"/>
      <w:pStyle w:val="Otsikko81"/>
      <w:lvlText w:val="%1.%2.%3.%4.%5.%6.%7.%8"/>
      <w:lvlJc w:val="left"/>
      <w:pPr>
        <w:ind w:left="1440" w:hanging="1440"/>
      </w:pPr>
    </w:lvl>
    <w:lvl w:ilvl="8">
      <w:start w:val="1"/>
      <w:numFmt w:val="decimal"/>
      <w:pStyle w:val="Otsikko91"/>
      <w:lvlText w:val="%1.%2.%3.%4.%5.%6.%7.%8.%9"/>
      <w:lvlJc w:val="left"/>
      <w:pPr>
        <w:ind w:left="1584" w:hanging="1584"/>
      </w:pPr>
    </w:lvl>
  </w:abstractNum>
  <w:abstractNum w:abstractNumId="18" w15:restartNumberingAfterBreak="0">
    <w:nsid w:val="673E7EC8"/>
    <w:multiLevelType w:val="hybridMultilevel"/>
    <w:tmpl w:val="5A34E4E2"/>
    <w:lvl w:ilvl="0" w:tplc="9340AA88">
      <w:start w:val="1"/>
      <w:numFmt w:val="decimal"/>
      <w:suff w:val="space"/>
      <w:lvlText w:val="%1."/>
      <w:lvlJc w:val="left"/>
      <w:pPr>
        <w:ind w:left="340" w:hanging="34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682058F7"/>
    <w:multiLevelType w:val="hybridMultilevel"/>
    <w:tmpl w:val="8EA4C3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69E71D61"/>
    <w:multiLevelType w:val="hybridMultilevel"/>
    <w:tmpl w:val="867CD8E8"/>
    <w:lvl w:ilvl="0" w:tplc="C794172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1" w15:restartNumberingAfterBreak="0">
    <w:nsid w:val="79B859EE"/>
    <w:multiLevelType w:val="hybridMultilevel"/>
    <w:tmpl w:val="92C2AF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7B2339F1"/>
    <w:multiLevelType w:val="hybridMultilevel"/>
    <w:tmpl w:val="5FA0E69E"/>
    <w:lvl w:ilvl="0" w:tplc="2DC07D4C">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7C272BED"/>
    <w:multiLevelType w:val="multilevel"/>
    <w:tmpl w:val="EF286224"/>
    <w:numStyleLink w:val="Style1"/>
  </w:abstractNum>
  <w:abstractNum w:abstractNumId="24" w15:restartNumberingAfterBreak="0">
    <w:nsid w:val="7EDE58DC"/>
    <w:multiLevelType w:val="hybridMultilevel"/>
    <w:tmpl w:val="A754D0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84699192">
    <w:abstractNumId w:val="24"/>
  </w:num>
  <w:num w:numId="2" w16cid:durableId="324015834">
    <w:abstractNumId w:val="20"/>
  </w:num>
  <w:num w:numId="3" w16cid:durableId="1620185074">
    <w:abstractNumId w:val="13"/>
  </w:num>
  <w:num w:numId="4" w16cid:durableId="838034684">
    <w:abstractNumId w:val="12"/>
  </w:num>
  <w:num w:numId="5" w16cid:durableId="975917972">
    <w:abstractNumId w:val="10"/>
  </w:num>
  <w:num w:numId="6" w16cid:durableId="862785866">
    <w:abstractNumId w:val="15"/>
  </w:num>
  <w:num w:numId="7" w16cid:durableId="591088262">
    <w:abstractNumId w:val="19"/>
  </w:num>
  <w:num w:numId="8" w16cid:durableId="1405255332">
    <w:abstractNumId w:val="18"/>
  </w:num>
  <w:num w:numId="9" w16cid:durableId="425004513">
    <w:abstractNumId w:val="18"/>
    <w:lvlOverride w:ilvl="0">
      <w:startOverride w:val="1"/>
    </w:lvlOverride>
  </w:num>
  <w:num w:numId="10" w16cid:durableId="1650473409">
    <w:abstractNumId w:val="11"/>
  </w:num>
  <w:num w:numId="11" w16cid:durableId="2070421678">
    <w:abstractNumId w:val="11"/>
    <w:lvlOverride w:ilvl="0">
      <w:startOverride w:val="1"/>
    </w:lvlOverride>
  </w:num>
  <w:num w:numId="12" w16cid:durableId="60174826">
    <w:abstractNumId w:val="11"/>
    <w:lvlOverride w:ilvl="0">
      <w:startOverride w:val="1"/>
    </w:lvlOverride>
  </w:num>
  <w:num w:numId="13" w16cid:durableId="1981766584">
    <w:abstractNumId w:val="11"/>
    <w:lvlOverride w:ilvl="0">
      <w:startOverride w:val="1"/>
    </w:lvlOverride>
  </w:num>
  <w:num w:numId="14" w16cid:durableId="955873415">
    <w:abstractNumId w:val="9"/>
  </w:num>
  <w:num w:numId="15" w16cid:durableId="1324890799">
    <w:abstractNumId w:val="2"/>
  </w:num>
  <w:num w:numId="16" w16cid:durableId="205796622">
    <w:abstractNumId w:val="2"/>
  </w:num>
  <w:num w:numId="17" w16cid:durableId="2115904250">
    <w:abstractNumId w:val="1"/>
  </w:num>
  <w:num w:numId="18" w16cid:durableId="790515983">
    <w:abstractNumId w:val="17"/>
  </w:num>
  <w:num w:numId="19" w16cid:durableId="1187519385">
    <w:abstractNumId w:val="16"/>
  </w:num>
  <w:num w:numId="20" w16cid:durableId="1899048454">
    <w:abstractNumId w:val="23"/>
  </w:num>
  <w:num w:numId="21" w16cid:durableId="501166317">
    <w:abstractNumId w:val="6"/>
  </w:num>
  <w:num w:numId="22" w16cid:durableId="1438984681">
    <w:abstractNumId w:val="21"/>
  </w:num>
  <w:num w:numId="23" w16cid:durableId="487015094">
    <w:abstractNumId w:val="4"/>
  </w:num>
  <w:num w:numId="24" w16cid:durableId="2060394351">
    <w:abstractNumId w:val="7"/>
  </w:num>
  <w:num w:numId="25" w16cid:durableId="1930701247">
    <w:abstractNumId w:val="0"/>
  </w:num>
  <w:num w:numId="26" w16cid:durableId="209616023">
    <w:abstractNumId w:val="22"/>
  </w:num>
  <w:num w:numId="27" w16cid:durableId="1566529222">
    <w:abstractNumId w:val="8"/>
  </w:num>
  <w:num w:numId="28" w16cid:durableId="19623792">
    <w:abstractNumId w:val="5"/>
  </w:num>
  <w:num w:numId="29" w16cid:durableId="1390156820">
    <w:abstractNumId w:val="14"/>
  </w:num>
  <w:num w:numId="30" w16cid:durableId="941954070">
    <w:abstractNumId w:val="3"/>
  </w:num>
  <w:num w:numId="31" w16cid:durableId="274603703">
    <w:abstractNumId w:val="3"/>
  </w:num>
  <w:num w:numId="32" w16cid:durableId="2143571767">
    <w:abstractNumId w:val="3"/>
  </w:num>
  <w:num w:numId="33" w16cid:durableId="7897123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efaultTabStop w:val="720"/>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381"/>
    <w:rsid w:val="00010C97"/>
    <w:rsid w:val="0001289F"/>
    <w:rsid w:val="00012EC0"/>
    <w:rsid w:val="00013B40"/>
    <w:rsid w:val="00013F3D"/>
    <w:rsid w:val="000140FF"/>
    <w:rsid w:val="0001596F"/>
    <w:rsid w:val="00022D94"/>
    <w:rsid w:val="00023864"/>
    <w:rsid w:val="000403FD"/>
    <w:rsid w:val="000449EA"/>
    <w:rsid w:val="000455E3"/>
    <w:rsid w:val="00046783"/>
    <w:rsid w:val="000564EB"/>
    <w:rsid w:val="000663E8"/>
    <w:rsid w:val="0007094E"/>
    <w:rsid w:val="00072438"/>
    <w:rsid w:val="00082A10"/>
    <w:rsid w:val="00082DFE"/>
    <w:rsid w:val="0009323F"/>
    <w:rsid w:val="000B7ABB"/>
    <w:rsid w:val="000D45F8"/>
    <w:rsid w:val="000E1A4B"/>
    <w:rsid w:val="000E2D54"/>
    <w:rsid w:val="000E4841"/>
    <w:rsid w:val="000E693C"/>
    <w:rsid w:val="000F4AD8"/>
    <w:rsid w:val="000F6F25"/>
    <w:rsid w:val="000F793B"/>
    <w:rsid w:val="00110468"/>
    <w:rsid w:val="00110B17"/>
    <w:rsid w:val="00117EA9"/>
    <w:rsid w:val="00131B7A"/>
    <w:rsid w:val="001360E5"/>
    <w:rsid w:val="001366EE"/>
    <w:rsid w:val="00136FEB"/>
    <w:rsid w:val="0015362E"/>
    <w:rsid w:val="001678AD"/>
    <w:rsid w:val="0017009D"/>
    <w:rsid w:val="001741CB"/>
    <w:rsid w:val="001758C8"/>
    <w:rsid w:val="00175FCC"/>
    <w:rsid w:val="00191D4D"/>
    <w:rsid w:val="0019524D"/>
    <w:rsid w:val="00195763"/>
    <w:rsid w:val="001A4752"/>
    <w:rsid w:val="001B2917"/>
    <w:rsid w:val="001B5A04"/>
    <w:rsid w:val="001B6B07"/>
    <w:rsid w:val="001C0382"/>
    <w:rsid w:val="001C3EB2"/>
    <w:rsid w:val="001C422A"/>
    <w:rsid w:val="001D015C"/>
    <w:rsid w:val="001D1831"/>
    <w:rsid w:val="001D2611"/>
    <w:rsid w:val="001D587F"/>
    <w:rsid w:val="001D5CAA"/>
    <w:rsid w:val="001D63F6"/>
    <w:rsid w:val="001E21A8"/>
    <w:rsid w:val="001F12E8"/>
    <w:rsid w:val="001F1B08"/>
    <w:rsid w:val="00203CEE"/>
    <w:rsid w:val="00206DFC"/>
    <w:rsid w:val="002248A2"/>
    <w:rsid w:val="00224FD6"/>
    <w:rsid w:val="0022712B"/>
    <w:rsid w:val="002350CB"/>
    <w:rsid w:val="00237C15"/>
    <w:rsid w:val="00252F50"/>
    <w:rsid w:val="00253B21"/>
    <w:rsid w:val="002571E9"/>
    <w:rsid w:val="002629C5"/>
    <w:rsid w:val="00267906"/>
    <w:rsid w:val="00267E88"/>
    <w:rsid w:val="00272D9D"/>
    <w:rsid w:val="002A6054"/>
    <w:rsid w:val="002B4F5C"/>
    <w:rsid w:val="002B5E48"/>
    <w:rsid w:val="002C2668"/>
    <w:rsid w:val="002C4FEA"/>
    <w:rsid w:val="002C656A"/>
    <w:rsid w:val="002D0032"/>
    <w:rsid w:val="002D09D7"/>
    <w:rsid w:val="002D70EF"/>
    <w:rsid w:val="002D7383"/>
    <w:rsid w:val="002E0B87"/>
    <w:rsid w:val="002E7DCF"/>
    <w:rsid w:val="002F33DD"/>
    <w:rsid w:val="00300C5A"/>
    <w:rsid w:val="003077A4"/>
    <w:rsid w:val="003135FC"/>
    <w:rsid w:val="00313CBC"/>
    <w:rsid w:val="00313CBF"/>
    <w:rsid w:val="0032021E"/>
    <w:rsid w:val="003226F0"/>
    <w:rsid w:val="00335D68"/>
    <w:rsid w:val="0033622F"/>
    <w:rsid w:val="00337AC0"/>
    <w:rsid w:val="00337E76"/>
    <w:rsid w:val="00342A30"/>
    <w:rsid w:val="00351B7D"/>
    <w:rsid w:val="00364531"/>
    <w:rsid w:val="003673C0"/>
    <w:rsid w:val="00370E4F"/>
    <w:rsid w:val="00373713"/>
    <w:rsid w:val="00376326"/>
    <w:rsid w:val="00377AEB"/>
    <w:rsid w:val="0038473B"/>
    <w:rsid w:val="00385B1D"/>
    <w:rsid w:val="00390DB7"/>
    <w:rsid w:val="0039232D"/>
    <w:rsid w:val="003964A3"/>
    <w:rsid w:val="003976AD"/>
    <w:rsid w:val="003B12C5"/>
    <w:rsid w:val="003B144B"/>
    <w:rsid w:val="003B2DD1"/>
    <w:rsid w:val="003B3150"/>
    <w:rsid w:val="003C4049"/>
    <w:rsid w:val="003C5382"/>
    <w:rsid w:val="003D0AB9"/>
    <w:rsid w:val="003D4732"/>
    <w:rsid w:val="003D5CA3"/>
    <w:rsid w:val="003F5BFA"/>
    <w:rsid w:val="004045B4"/>
    <w:rsid w:val="00410407"/>
    <w:rsid w:val="0041667A"/>
    <w:rsid w:val="00421708"/>
    <w:rsid w:val="004221B0"/>
    <w:rsid w:val="00423E56"/>
    <w:rsid w:val="0043343B"/>
    <w:rsid w:val="00433F01"/>
    <w:rsid w:val="0043717D"/>
    <w:rsid w:val="00440722"/>
    <w:rsid w:val="00440E5E"/>
    <w:rsid w:val="004460C6"/>
    <w:rsid w:val="00460ADC"/>
    <w:rsid w:val="00465DC6"/>
    <w:rsid w:val="0047544F"/>
    <w:rsid w:val="00483E37"/>
    <w:rsid w:val="00486CDB"/>
    <w:rsid w:val="004962FC"/>
    <w:rsid w:val="004A0BCE"/>
    <w:rsid w:val="004A3E23"/>
    <w:rsid w:val="004A5300"/>
    <w:rsid w:val="004B2B44"/>
    <w:rsid w:val="004B34E1"/>
    <w:rsid w:val="004C1C47"/>
    <w:rsid w:val="004C23F9"/>
    <w:rsid w:val="004D7499"/>
    <w:rsid w:val="004D76E3"/>
    <w:rsid w:val="004E598B"/>
    <w:rsid w:val="004F15C9"/>
    <w:rsid w:val="004F28FE"/>
    <w:rsid w:val="004F4078"/>
    <w:rsid w:val="005022B2"/>
    <w:rsid w:val="00503297"/>
    <w:rsid w:val="00525360"/>
    <w:rsid w:val="00527E87"/>
    <w:rsid w:val="00543B88"/>
    <w:rsid w:val="00543F66"/>
    <w:rsid w:val="00553C7F"/>
    <w:rsid w:val="00554136"/>
    <w:rsid w:val="00554A7A"/>
    <w:rsid w:val="0055582F"/>
    <w:rsid w:val="00555E75"/>
    <w:rsid w:val="00556532"/>
    <w:rsid w:val="0056613C"/>
    <w:rsid w:val="00566672"/>
    <w:rsid w:val="005719F7"/>
    <w:rsid w:val="005814A1"/>
    <w:rsid w:val="00583FE4"/>
    <w:rsid w:val="005A309A"/>
    <w:rsid w:val="005A45F9"/>
    <w:rsid w:val="005B00BB"/>
    <w:rsid w:val="005B3A3F"/>
    <w:rsid w:val="005B47D8"/>
    <w:rsid w:val="005B6C91"/>
    <w:rsid w:val="005B70D8"/>
    <w:rsid w:val="005C0B14"/>
    <w:rsid w:val="005D3A33"/>
    <w:rsid w:val="005D7EB5"/>
    <w:rsid w:val="005E2BC1"/>
    <w:rsid w:val="005E6835"/>
    <w:rsid w:val="005E7320"/>
    <w:rsid w:val="005F163B"/>
    <w:rsid w:val="0060063B"/>
    <w:rsid w:val="00601ABB"/>
    <w:rsid w:val="00601F27"/>
    <w:rsid w:val="00613331"/>
    <w:rsid w:val="00620595"/>
    <w:rsid w:val="00627C21"/>
    <w:rsid w:val="00633597"/>
    <w:rsid w:val="00633BBD"/>
    <w:rsid w:val="00634FEB"/>
    <w:rsid w:val="0064460B"/>
    <w:rsid w:val="0064589F"/>
    <w:rsid w:val="00655C4C"/>
    <w:rsid w:val="00662B56"/>
    <w:rsid w:val="00666FD6"/>
    <w:rsid w:val="0066726E"/>
    <w:rsid w:val="00671041"/>
    <w:rsid w:val="00686CF3"/>
    <w:rsid w:val="0069181E"/>
    <w:rsid w:val="006966B6"/>
    <w:rsid w:val="006A2F5D"/>
    <w:rsid w:val="006A4F5F"/>
    <w:rsid w:val="006B1508"/>
    <w:rsid w:val="006B3E85"/>
    <w:rsid w:val="006B4626"/>
    <w:rsid w:val="006C7A99"/>
    <w:rsid w:val="006D3068"/>
    <w:rsid w:val="006E7D0B"/>
    <w:rsid w:val="006F0B7C"/>
    <w:rsid w:val="007008A8"/>
    <w:rsid w:val="0070377D"/>
    <w:rsid w:val="00704DB7"/>
    <w:rsid w:val="007112A7"/>
    <w:rsid w:val="00712794"/>
    <w:rsid w:val="007168DA"/>
    <w:rsid w:val="007212A4"/>
    <w:rsid w:val="00723843"/>
    <w:rsid w:val="0073068A"/>
    <w:rsid w:val="007372CE"/>
    <w:rsid w:val="0074104A"/>
    <w:rsid w:val="0074158A"/>
    <w:rsid w:val="00751EBB"/>
    <w:rsid w:val="00772240"/>
    <w:rsid w:val="00780849"/>
    <w:rsid w:val="00785D58"/>
    <w:rsid w:val="007B2D20"/>
    <w:rsid w:val="007C057B"/>
    <w:rsid w:val="007C1151"/>
    <w:rsid w:val="007C25EB"/>
    <w:rsid w:val="007C4B6F"/>
    <w:rsid w:val="007C5BB2"/>
    <w:rsid w:val="007E0069"/>
    <w:rsid w:val="00800AA9"/>
    <w:rsid w:val="008020E6"/>
    <w:rsid w:val="00803B42"/>
    <w:rsid w:val="00810134"/>
    <w:rsid w:val="008350F0"/>
    <w:rsid w:val="00835734"/>
    <w:rsid w:val="0084029C"/>
    <w:rsid w:val="00845940"/>
    <w:rsid w:val="008553DA"/>
    <w:rsid w:val="008571C0"/>
    <w:rsid w:val="00860C12"/>
    <w:rsid w:val="0087368B"/>
    <w:rsid w:val="0087371C"/>
    <w:rsid w:val="00873A37"/>
    <w:rsid w:val="008755BF"/>
    <w:rsid w:val="00890FD0"/>
    <w:rsid w:val="008A6EC5"/>
    <w:rsid w:val="008B2637"/>
    <w:rsid w:val="008B44DF"/>
    <w:rsid w:val="008B4C53"/>
    <w:rsid w:val="008C3171"/>
    <w:rsid w:val="008C3FF0"/>
    <w:rsid w:val="008C6A0E"/>
    <w:rsid w:val="008E0129"/>
    <w:rsid w:val="008E1575"/>
    <w:rsid w:val="008E53FB"/>
    <w:rsid w:val="008F20FD"/>
    <w:rsid w:val="008F2AAB"/>
    <w:rsid w:val="009007F8"/>
    <w:rsid w:val="0090479F"/>
    <w:rsid w:val="00905EC4"/>
    <w:rsid w:val="00906C20"/>
    <w:rsid w:val="009170B9"/>
    <w:rsid w:val="009230EE"/>
    <w:rsid w:val="009370F4"/>
    <w:rsid w:val="00941FAB"/>
    <w:rsid w:val="00952982"/>
    <w:rsid w:val="00966541"/>
    <w:rsid w:val="009730FE"/>
    <w:rsid w:val="00974599"/>
    <w:rsid w:val="00980F1C"/>
    <w:rsid w:val="00981808"/>
    <w:rsid w:val="009A4135"/>
    <w:rsid w:val="009B606B"/>
    <w:rsid w:val="009D26CC"/>
    <w:rsid w:val="009D44A2"/>
    <w:rsid w:val="009E0F44"/>
    <w:rsid w:val="009E3B08"/>
    <w:rsid w:val="009E3C92"/>
    <w:rsid w:val="00A04FF1"/>
    <w:rsid w:val="00A058E4"/>
    <w:rsid w:val="00A35BCB"/>
    <w:rsid w:val="00A44487"/>
    <w:rsid w:val="00A522BB"/>
    <w:rsid w:val="00A55261"/>
    <w:rsid w:val="00A6466D"/>
    <w:rsid w:val="00A74713"/>
    <w:rsid w:val="00A7678F"/>
    <w:rsid w:val="00A8295C"/>
    <w:rsid w:val="00A900EA"/>
    <w:rsid w:val="00A93B2D"/>
    <w:rsid w:val="00A96E03"/>
    <w:rsid w:val="00AC4025"/>
    <w:rsid w:val="00AC4FDE"/>
    <w:rsid w:val="00AC5E4B"/>
    <w:rsid w:val="00AE08A1"/>
    <w:rsid w:val="00AE21E8"/>
    <w:rsid w:val="00AE54AA"/>
    <w:rsid w:val="00AE7C7B"/>
    <w:rsid w:val="00AF03BC"/>
    <w:rsid w:val="00AF52E7"/>
    <w:rsid w:val="00B0234C"/>
    <w:rsid w:val="00B07C42"/>
    <w:rsid w:val="00B112B8"/>
    <w:rsid w:val="00B13FA9"/>
    <w:rsid w:val="00B22011"/>
    <w:rsid w:val="00B33381"/>
    <w:rsid w:val="00B37882"/>
    <w:rsid w:val="00B529CE"/>
    <w:rsid w:val="00B52A4D"/>
    <w:rsid w:val="00B52DD7"/>
    <w:rsid w:val="00B56F70"/>
    <w:rsid w:val="00B62D59"/>
    <w:rsid w:val="00B65278"/>
    <w:rsid w:val="00B67E85"/>
    <w:rsid w:val="00B70293"/>
    <w:rsid w:val="00B7440B"/>
    <w:rsid w:val="00B830D0"/>
    <w:rsid w:val="00B96A72"/>
    <w:rsid w:val="00BA210B"/>
    <w:rsid w:val="00BA2164"/>
    <w:rsid w:val="00BB0B29"/>
    <w:rsid w:val="00BB785D"/>
    <w:rsid w:val="00BB7F45"/>
    <w:rsid w:val="00BC1CB7"/>
    <w:rsid w:val="00BC2CC4"/>
    <w:rsid w:val="00BC367A"/>
    <w:rsid w:val="00BE0837"/>
    <w:rsid w:val="00BE2758"/>
    <w:rsid w:val="00BE608B"/>
    <w:rsid w:val="00BE7E5C"/>
    <w:rsid w:val="00BF1703"/>
    <w:rsid w:val="00BF744C"/>
    <w:rsid w:val="00C06A16"/>
    <w:rsid w:val="00C06FCB"/>
    <w:rsid w:val="00C1035E"/>
    <w:rsid w:val="00C112FB"/>
    <w:rsid w:val="00C1302F"/>
    <w:rsid w:val="00C16602"/>
    <w:rsid w:val="00C25F4A"/>
    <w:rsid w:val="00C312C8"/>
    <w:rsid w:val="00C348A3"/>
    <w:rsid w:val="00C40C80"/>
    <w:rsid w:val="00C747DB"/>
    <w:rsid w:val="00C90D86"/>
    <w:rsid w:val="00C94FC7"/>
    <w:rsid w:val="00C95A8B"/>
    <w:rsid w:val="00CC03D6"/>
    <w:rsid w:val="00CC1FDB"/>
    <w:rsid w:val="00CC25B9"/>
    <w:rsid w:val="00CC3CAE"/>
    <w:rsid w:val="00CD4DCD"/>
    <w:rsid w:val="00CE26C7"/>
    <w:rsid w:val="00CE2F29"/>
    <w:rsid w:val="00CE7182"/>
    <w:rsid w:val="00CF712C"/>
    <w:rsid w:val="00D00EA8"/>
    <w:rsid w:val="00D130E2"/>
    <w:rsid w:val="00D152E0"/>
    <w:rsid w:val="00D171E5"/>
    <w:rsid w:val="00D205C8"/>
    <w:rsid w:val="00D24D52"/>
    <w:rsid w:val="00D33836"/>
    <w:rsid w:val="00D37291"/>
    <w:rsid w:val="00D40DDA"/>
    <w:rsid w:val="00D47232"/>
    <w:rsid w:val="00D6472E"/>
    <w:rsid w:val="00D724F3"/>
    <w:rsid w:val="00D80CF9"/>
    <w:rsid w:val="00D85581"/>
    <w:rsid w:val="00D93433"/>
    <w:rsid w:val="00D9702B"/>
    <w:rsid w:val="00DB1E92"/>
    <w:rsid w:val="00DB256D"/>
    <w:rsid w:val="00DC1073"/>
    <w:rsid w:val="00DC5480"/>
    <w:rsid w:val="00DC565C"/>
    <w:rsid w:val="00DC6CD6"/>
    <w:rsid w:val="00DC729C"/>
    <w:rsid w:val="00DD0451"/>
    <w:rsid w:val="00DD2A80"/>
    <w:rsid w:val="00DD3D91"/>
    <w:rsid w:val="00DE1C15"/>
    <w:rsid w:val="00DE2966"/>
    <w:rsid w:val="00DE3B87"/>
    <w:rsid w:val="00DF0C12"/>
    <w:rsid w:val="00DF4C39"/>
    <w:rsid w:val="00E002A5"/>
    <w:rsid w:val="00E0146F"/>
    <w:rsid w:val="00E01537"/>
    <w:rsid w:val="00E100BE"/>
    <w:rsid w:val="00E10F4B"/>
    <w:rsid w:val="00E15EE7"/>
    <w:rsid w:val="00E37B7C"/>
    <w:rsid w:val="00E424D1"/>
    <w:rsid w:val="00E44896"/>
    <w:rsid w:val="00E5437B"/>
    <w:rsid w:val="00E61A60"/>
    <w:rsid w:val="00E61ADE"/>
    <w:rsid w:val="00E61B04"/>
    <w:rsid w:val="00E6371A"/>
    <w:rsid w:val="00E64CFC"/>
    <w:rsid w:val="00E66BD8"/>
    <w:rsid w:val="00E74A8C"/>
    <w:rsid w:val="00E80B1A"/>
    <w:rsid w:val="00E85D86"/>
    <w:rsid w:val="00E9185D"/>
    <w:rsid w:val="00EA211A"/>
    <w:rsid w:val="00EA4FE4"/>
    <w:rsid w:val="00EB031A"/>
    <w:rsid w:val="00EB0BB5"/>
    <w:rsid w:val="00EB347C"/>
    <w:rsid w:val="00EB6C6D"/>
    <w:rsid w:val="00EC45CF"/>
    <w:rsid w:val="00ED148F"/>
    <w:rsid w:val="00EE10C4"/>
    <w:rsid w:val="00EE1DAE"/>
    <w:rsid w:val="00EF6FCF"/>
    <w:rsid w:val="00F04424"/>
    <w:rsid w:val="00F04AE6"/>
    <w:rsid w:val="00F21ABF"/>
    <w:rsid w:val="00F24CAB"/>
    <w:rsid w:val="00F40646"/>
    <w:rsid w:val="00F43553"/>
    <w:rsid w:val="00F50B13"/>
    <w:rsid w:val="00F51742"/>
    <w:rsid w:val="00F5278B"/>
    <w:rsid w:val="00F53A0C"/>
    <w:rsid w:val="00F61D61"/>
    <w:rsid w:val="00F73191"/>
    <w:rsid w:val="00F75550"/>
    <w:rsid w:val="00F7747B"/>
    <w:rsid w:val="00F77A86"/>
    <w:rsid w:val="00F81E6B"/>
    <w:rsid w:val="00F82F9C"/>
    <w:rsid w:val="00F86EE5"/>
    <w:rsid w:val="00F937B6"/>
    <w:rsid w:val="00F9400E"/>
    <w:rsid w:val="00FB0239"/>
    <w:rsid w:val="00FB090D"/>
    <w:rsid w:val="00FB4752"/>
    <w:rsid w:val="00FC0084"/>
    <w:rsid w:val="00FC5381"/>
    <w:rsid w:val="00FC5D7B"/>
    <w:rsid w:val="00FC6822"/>
    <w:rsid w:val="00FE66ED"/>
    <w:rsid w:val="00FE7732"/>
    <w:rsid w:val="00FF5E5F"/>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0FC73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11"/>
    <w:qFormat/>
    <w:rsid w:val="00873A37"/>
    <w:pPr>
      <w:spacing w:before="160" w:line="260" w:lineRule="exact"/>
      <w:jc w:val="both"/>
    </w:pPr>
    <w:rPr>
      <w:rFonts w:ascii="Century Gothic" w:hAnsi="Century Gothic"/>
      <w:sz w:val="20"/>
    </w:rPr>
  </w:style>
  <w:style w:type="paragraph" w:styleId="Otsikko1">
    <w:name w:val="heading 1"/>
    <w:basedOn w:val="Normaali"/>
    <w:next w:val="Normaali"/>
    <w:link w:val="Otsikko1Char"/>
    <w:autoRedefine/>
    <w:qFormat/>
    <w:rsid w:val="00FE7732"/>
    <w:pPr>
      <w:keepNext/>
      <w:numPr>
        <w:numId w:val="33"/>
      </w:numPr>
      <w:spacing w:before="240" w:after="240" w:line="360" w:lineRule="exact"/>
      <w:jc w:val="left"/>
      <w:outlineLvl w:val="0"/>
    </w:pPr>
    <w:rPr>
      <w:rFonts w:eastAsiaTheme="majorEastAsia" w:cstheme="majorBidi"/>
      <w:b/>
      <w:color w:val="000000" w:themeColor="text1"/>
      <w:sz w:val="28"/>
      <w:szCs w:val="32"/>
    </w:rPr>
  </w:style>
  <w:style w:type="paragraph" w:styleId="Otsikko2">
    <w:name w:val="heading 2"/>
    <w:basedOn w:val="Normaali"/>
    <w:next w:val="Normaali"/>
    <w:link w:val="Otsikko2Char"/>
    <w:autoRedefine/>
    <w:uiPriority w:val="9"/>
    <w:unhideWhenUsed/>
    <w:qFormat/>
    <w:rsid w:val="00DE3B87"/>
    <w:pPr>
      <w:keepNext/>
      <w:keepLines/>
      <w:numPr>
        <w:ilvl w:val="1"/>
        <w:numId w:val="30"/>
      </w:numPr>
      <w:spacing w:before="240" w:after="240" w:line="320" w:lineRule="exact"/>
      <w:ind w:left="1152"/>
      <w:jc w:val="left"/>
      <w:outlineLvl w:val="1"/>
    </w:pPr>
    <w:rPr>
      <w:rFonts w:eastAsiaTheme="majorEastAsia" w:cstheme="majorHAnsi"/>
      <w:b/>
      <w:color w:val="000000" w:themeColor="text1"/>
      <w:sz w:val="28"/>
      <w:szCs w:val="26"/>
    </w:rPr>
  </w:style>
  <w:style w:type="paragraph" w:styleId="Otsikko3">
    <w:name w:val="heading 3"/>
    <w:basedOn w:val="Normaali"/>
    <w:next w:val="Normaali"/>
    <w:link w:val="Otsikko3Char"/>
    <w:uiPriority w:val="9"/>
    <w:unhideWhenUsed/>
    <w:qFormat/>
    <w:rsid w:val="00DE3B87"/>
    <w:pPr>
      <w:keepNext/>
      <w:keepLines/>
      <w:numPr>
        <w:ilvl w:val="2"/>
        <w:numId w:val="33"/>
      </w:numPr>
      <w:spacing w:before="240" w:after="240"/>
      <w:outlineLvl w:val="2"/>
    </w:pPr>
    <w:rPr>
      <w:rFonts w:eastAsiaTheme="majorEastAsia" w:cstheme="majorBidi"/>
      <w:b/>
      <w:color w:val="000000" w:themeColor="text1"/>
      <w:sz w:val="24"/>
      <w:szCs w:val="24"/>
    </w:rPr>
  </w:style>
  <w:style w:type="paragraph" w:styleId="Otsikko4">
    <w:name w:val="heading 4"/>
    <w:basedOn w:val="Normaali"/>
    <w:next w:val="LeiptekstiMigri"/>
    <w:link w:val="Otsikko4Char"/>
    <w:uiPriority w:val="9"/>
    <w:unhideWhenUsed/>
    <w:rsid w:val="00DE3B87"/>
    <w:pPr>
      <w:keepNext/>
      <w:keepLines/>
      <w:numPr>
        <w:ilvl w:val="3"/>
        <w:numId w:val="33"/>
      </w:numPr>
      <w:spacing w:before="240" w:after="240"/>
      <w:outlineLvl w:val="3"/>
    </w:pPr>
    <w:rPr>
      <w:rFonts w:eastAsiaTheme="majorEastAsia" w:cstheme="majorBidi"/>
      <w:b/>
      <w:iCs/>
      <w:color w:val="000000" w:themeColor="text1"/>
    </w:rPr>
  </w:style>
  <w:style w:type="paragraph" w:styleId="Otsikko5">
    <w:name w:val="heading 5"/>
    <w:basedOn w:val="Normaali"/>
    <w:next w:val="Normaali"/>
    <w:link w:val="Otsikko5Char"/>
    <w:uiPriority w:val="9"/>
    <w:semiHidden/>
    <w:unhideWhenUsed/>
    <w:rsid w:val="00772240"/>
    <w:pPr>
      <w:keepNext/>
      <w:keepLines/>
      <w:spacing w:before="40" w:after="0"/>
      <w:outlineLvl w:val="4"/>
    </w:pPr>
    <w:rPr>
      <w:rFonts w:asciiTheme="majorHAnsi" w:eastAsiaTheme="majorEastAsia" w:hAnsiTheme="majorHAnsi" w:cstheme="majorBidi"/>
      <w:color w:val="002D7B"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FE7732"/>
    <w:rPr>
      <w:rFonts w:ascii="Century Gothic" w:eastAsiaTheme="majorEastAsia" w:hAnsi="Century Gothic" w:cstheme="majorBidi"/>
      <w:b/>
      <w:color w:val="000000" w:themeColor="text1"/>
      <w:sz w:val="28"/>
      <w:szCs w:val="32"/>
    </w:rPr>
  </w:style>
  <w:style w:type="character" w:customStyle="1" w:styleId="Otsikko2Char">
    <w:name w:val="Otsikko 2 Char"/>
    <w:basedOn w:val="Kappaleenoletusfontti"/>
    <w:link w:val="Otsikko2"/>
    <w:uiPriority w:val="9"/>
    <w:rsid w:val="00DE3B87"/>
    <w:rPr>
      <w:rFonts w:ascii="Century Gothic" w:eastAsiaTheme="majorEastAsia" w:hAnsi="Century Gothic" w:cstheme="majorHAnsi"/>
      <w:b/>
      <w:color w:val="000000" w:themeColor="text1"/>
      <w:sz w:val="28"/>
      <w:szCs w:val="26"/>
    </w:rPr>
  </w:style>
  <w:style w:type="character" w:customStyle="1" w:styleId="Otsikko3Char">
    <w:name w:val="Otsikko 3 Char"/>
    <w:basedOn w:val="Kappaleenoletusfontti"/>
    <w:link w:val="Otsikko3"/>
    <w:uiPriority w:val="9"/>
    <w:rsid w:val="00633597"/>
    <w:rPr>
      <w:rFonts w:ascii="Century Gothic" w:eastAsiaTheme="majorEastAsia" w:hAnsi="Century Gothic" w:cstheme="majorBidi"/>
      <w:b/>
      <w:color w:val="000000" w:themeColor="text1"/>
      <w:sz w:val="24"/>
      <w:szCs w:val="24"/>
    </w:rPr>
  </w:style>
  <w:style w:type="paragraph" w:styleId="Otsikko">
    <w:name w:val="Title"/>
    <w:basedOn w:val="Normaali"/>
    <w:next w:val="Normaali"/>
    <w:link w:val="OtsikkoChar"/>
    <w:uiPriority w:val="10"/>
    <w:rsid w:val="000663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663E8"/>
    <w:rPr>
      <w:rFonts w:asciiTheme="majorHAnsi" w:eastAsiaTheme="majorEastAsia" w:hAnsiTheme="majorHAnsi" w:cstheme="majorBidi"/>
      <w:spacing w:val="-10"/>
      <w:kern w:val="28"/>
      <w:sz w:val="56"/>
      <w:szCs w:val="56"/>
    </w:rPr>
  </w:style>
  <w:style w:type="paragraph" w:styleId="Yltunniste">
    <w:name w:val="header"/>
    <w:basedOn w:val="Normaali"/>
    <w:link w:val="YltunnisteChar"/>
    <w:uiPriority w:val="99"/>
    <w:unhideWhenUsed/>
    <w:rsid w:val="007E0069"/>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7E0069"/>
    <w:rPr>
      <w:rFonts w:ascii="Century Gothic" w:hAnsi="Century Gothic"/>
      <w:sz w:val="20"/>
    </w:rPr>
  </w:style>
  <w:style w:type="paragraph" w:styleId="Alatunniste">
    <w:name w:val="footer"/>
    <w:basedOn w:val="Normaali"/>
    <w:link w:val="AlatunnisteChar"/>
    <w:uiPriority w:val="99"/>
    <w:unhideWhenUsed/>
    <w:rsid w:val="007E0069"/>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7E0069"/>
    <w:rPr>
      <w:rFonts w:ascii="Century Gothic" w:hAnsi="Century Gothic"/>
      <w:sz w:val="20"/>
    </w:rPr>
  </w:style>
  <w:style w:type="paragraph" w:styleId="Seliteteksti">
    <w:name w:val="Balloon Text"/>
    <w:basedOn w:val="Normaali"/>
    <w:link w:val="SelitetekstiChar"/>
    <w:uiPriority w:val="99"/>
    <w:semiHidden/>
    <w:unhideWhenUsed/>
    <w:rsid w:val="007E006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7E0069"/>
    <w:rPr>
      <w:rFonts w:ascii="Segoe UI" w:hAnsi="Segoe UI" w:cs="Segoe UI"/>
      <w:sz w:val="18"/>
      <w:szCs w:val="18"/>
    </w:rPr>
  </w:style>
  <w:style w:type="table" w:styleId="TaulukkoRuudukko">
    <w:name w:val="Table Grid"/>
    <w:basedOn w:val="Normaalitaulukko"/>
    <w:uiPriority w:val="39"/>
    <w:rsid w:val="00313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iptekstiMigri">
    <w:name w:val="Leipäteksti Migri"/>
    <w:basedOn w:val="Normaali"/>
    <w:link w:val="LeiptekstiMigriChar"/>
    <w:rsid w:val="00117EA9"/>
    <w:pPr>
      <w:spacing w:before="120" w:after="120" w:line="240" w:lineRule="auto"/>
      <w:ind w:left="1440"/>
    </w:pPr>
  </w:style>
  <w:style w:type="paragraph" w:styleId="Luettelokappale">
    <w:name w:val="List Paragraph"/>
    <w:basedOn w:val="Normaali"/>
    <w:uiPriority w:val="34"/>
    <w:rsid w:val="0074158A"/>
    <w:pPr>
      <w:ind w:left="720"/>
      <w:contextualSpacing/>
    </w:pPr>
  </w:style>
  <w:style w:type="character" w:customStyle="1" w:styleId="Otsikko4Char">
    <w:name w:val="Otsikko 4 Char"/>
    <w:basedOn w:val="Kappaleenoletusfontti"/>
    <w:link w:val="Otsikko4"/>
    <w:uiPriority w:val="9"/>
    <w:rsid w:val="00633597"/>
    <w:rPr>
      <w:rFonts w:ascii="Century Gothic" w:eastAsiaTheme="majorEastAsia" w:hAnsi="Century Gothic" w:cstheme="majorBidi"/>
      <w:b/>
      <w:iCs/>
      <w:color w:val="000000" w:themeColor="text1"/>
      <w:sz w:val="20"/>
    </w:rPr>
  </w:style>
  <w:style w:type="paragraph" w:styleId="Kuvaotsikko">
    <w:name w:val="caption"/>
    <w:aliases w:val="Quote"/>
    <w:basedOn w:val="Normaali"/>
    <w:next w:val="Normaali"/>
    <w:uiPriority w:val="11"/>
    <w:unhideWhenUsed/>
    <w:qFormat/>
    <w:rsid w:val="00082DFE"/>
    <w:pPr>
      <w:spacing w:before="240" w:after="240" w:line="240" w:lineRule="auto"/>
    </w:pPr>
    <w:rPr>
      <w:i/>
      <w:iCs/>
      <w:color w:val="000000" w:themeColor="text1"/>
      <w:szCs w:val="18"/>
    </w:rPr>
  </w:style>
  <w:style w:type="paragraph" w:customStyle="1" w:styleId="Numeroitupotsikko">
    <w:name w:val="Numeroitupääotsikko"/>
    <w:basedOn w:val="Otsikko1"/>
    <w:next w:val="LeiptekstiMigri"/>
    <w:uiPriority w:val="11"/>
    <w:rsid w:val="003077A4"/>
    <w:pPr>
      <w:numPr>
        <w:numId w:val="0"/>
      </w:numPr>
    </w:pPr>
  </w:style>
  <w:style w:type="paragraph" w:customStyle="1" w:styleId="HeaderISO">
    <w:name w:val="Header ISO"/>
    <w:rsid w:val="00803B42"/>
    <w:pPr>
      <w:spacing w:after="0" w:line="240" w:lineRule="auto"/>
    </w:pPr>
    <w:rPr>
      <w:rFonts w:ascii="Arial" w:eastAsia="Times New Roman" w:hAnsi="Arial" w:cs="Times New Roman"/>
      <w:caps/>
      <w:sz w:val="16"/>
      <w:szCs w:val="24"/>
    </w:rPr>
  </w:style>
  <w:style w:type="paragraph" w:customStyle="1" w:styleId="Headerpieni">
    <w:name w:val="Header pieni"/>
    <w:rsid w:val="00803B42"/>
    <w:pPr>
      <w:spacing w:after="0" w:line="240" w:lineRule="auto"/>
    </w:pPr>
    <w:rPr>
      <w:rFonts w:ascii="Arial" w:eastAsia="Times New Roman" w:hAnsi="Arial" w:cs="Times New Roman"/>
      <w:sz w:val="16"/>
      <w:szCs w:val="24"/>
    </w:rPr>
  </w:style>
  <w:style w:type="character" w:styleId="Sivunumero">
    <w:name w:val="page number"/>
    <w:basedOn w:val="Kappaleenoletusfontti"/>
    <w:rsid w:val="00803B42"/>
  </w:style>
  <w:style w:type="paragraph" w:customStyle="1" w:styleId="POTSIKKO">
    <w:name w:val="PÄÄOTSIKKO"/>
    <w:basedOn w:val="Otsikko1"/>
    <w:next w:val="Normaali"/>
    <w:link w:val="POTSIKKOChar"/>
    <w:qFormat/>
    <w:rsid w:val="00A8295C"/>
    <w:pPr>
      <w:numPr>
        <w:numId w:val="0"/>
      </w:numPr>
      <w:suppressAutoHyphens/>
      <w:spacing w:after="0" w:line="260" w:lineRule="atLeast"/>
    </w:pPr>
    <w:rPr>
      <w:rFonts w:eastAsia="Times New Roman" w:cs="Times New Roman"/>
      <w:spacing w:val="10"/>
      <w:szCs w:val="24"/>
    </w:rPr>
  </w:style>
  <w:style w:type="paragraph" w:customStyle="1" w:styleId="Kuvateksti">
    <w:name w:val="Kuvateksti"/>
    <w:basedOn w:val="Normaali"/>
    <w:next w:val="LeiptekstiMigri"/>
    <w:uiPriority w:val="11"/>
    <w:qFormat/>
    <w:rsid w:val="00FB090D"/>
    <w:pPr>
      <w:spacing w:after="240"/>
    </w:pPr>
    <w:rPr>
      <w:i/>
      <w:sz w:val="16"/>
    </w:rPr>
  </w:style>
  <w:style w:type="paragraph" w:customStyle="1" w:styleId="Otsikko2numerolla">
    <w:name w:val="Otsikko 2 numerolla"/>
    <w:basedOn w:val="Otsikko2"/>
    <w:link w:val="Otsikko2numerollaChar"/>
    <w:uiPriority w:val="11"/>
    <w:rsid w:val="006F0B7C"/>
    <w:pPr>
      <w:numPr>
        <w:numId w:val="10"/>
      </w:numPr>
    </w:pPr>
    <w:rPr>
      <w:rFonts w:eastAsiaTheme="minorHAnsi"/>
    </w:rPr>
  </w:style>
  <w:style w:type="paragraph" w:customStyle="1" w:styleId="Otsikko3numerolla">
    <w:name w:val="Otsikko 3 numerolla"/>
    <w:basedOn w:val="Otsikko3"/>
    <w:link w:val="Otsikko3numerollaChar"/>
    <w:uiPriority w:val="11"/>
    <w:rsid w:val="006F0B7C"/>
    <w:pPr>
      <w:numPr>
        <w:ilvl w:val="0"/>
        <w:numId w:val="15"/>
      </w:numPr>
    </w:pPr>
  </w:style>
  <w:style w:type="character" w:customStyle="1" w:styleId="Otsikko2numerollaChar">
    <w:name w:val="Otsikko 2 numerolla Char"/>
    <w:basedOn w:val="Otsikko2Char"/>
    <w:link w:val="Otsikko2numerolla"/>
    <w:uiPriority w:val="11"/>
    <w:rsid w:val="006F0B7C"/>
    <w:rPr>
      <w:rFonts w:ascii="Century Gothic" w:eastAsiaTheme="majorEastAsia" w:hAnsi="Century Gothic" w:cstheme="majorBidi"/>
      <w:b/>
      <w:color w:val="000000" w:themeColor="text1"/>
      <w:sz w:val="28"/>
      <w:szCs w:val="26"/>
    </w:rPr>
  </w:style>
  <w:style w:type="character" w:customStyle="1" w:styleId="Otsikko3numerollaChar">
    <w:name w:val="Otsikko 3 numerolla Char"/>
    <w:basedOn w:val="Otsikko3Char"/>
    <w:link w:val="Otsikko3numerolla"/>
    <w:uiPriority w:val="11"/>
    <w:rsid w:val="006F0B7C"/>
    <w:rPr>
      <w:rFonts w:ascii="Century Gothic" w:eastAsiaTheme="majorEastAsia" w:hAnsi="Century Gothic" w:cstheme="majorBidi"/>
      <w:b/>
      <w:color w:val="000000" w:themeColor="text1"/>
      <w:sz w:val="24"/>
      <w:szCs w:val="24"/>
    </w:rPr>
  </w:style>
  <w:style w:type="paragraph" w:styleId="Sisluet1">
    <w:name w:val="toc 1"/>
    <w:basedOn w:val="Normaali"/>
    <w:next w:val="Normaali"/>
    <w:autoRedefine/>
    <w:uiPriority w:val="39"/>
    <w:unhideWhenUsed/>
    <w:rsid w:val="00D171E5"/>
    <w:pPr>
      <w:spacing w:after="100"/>
    </w:pPr>
  </w:style>
  <w:style w:type="paragraph" w:styleId="Sisluet3">
    <w:name w:val="toc 3"/>
    <w:basedOn w:val="Normaali"/>
    <w:next w:val="Normaali"/>
    <w:autoRedefine/>
    <w:uiPriority w:val="39"/>
    <w:unhideWhenUsed/>
    <w:rsid w:val="00D171E5"/>
    <w:pPr>
      <w:spacing w:after="100"/>
      <w:ind w:left="400"/>
    </w:pPr>
  </w:style>
  <w:style w:type="paragraph" w:styleId="Sisluet4">
    <w:name w:val="toc 4"/>
    <w:basedOn w:val="Normaali"/>
    <w:next w:val="Normaali"/>
    <w:autoRedefine/>
    <w:uiPriority w:val="39"/>
    <w:unhideWhenUsed/>
    <w:rsid w:val="00D171E5"/>
    <w:pPr>
      <w:spacing w:after="100"/>
      <w:ind w:left="600"/>
    </w:pPr>
  </w:style>
  <w:style w:type="character" w:styleId="Hyperlinkki">
    <w:name w:val="Hyperlink"/>
    <w:basedOn w:val="Kappaleenoletusfontti"/>
    <w:uiPriority w:val="99"/>
    <w:unhideWhenUsed/>
    <w:rsid w:val="00D171E5"/>
    <w:rPr>
      <w:color w:val="0563C1" w:themeColor="hyperlink"/>
      <w:u w:val="single"/>
    </w:rPr>
  </w:style>
  <w:style w:type="character" w:styleId="Paikkamerkkiteksti">
    <w:name w:val="Placeholder Text"/>
    <w:basedOn w:val="Kappaleenoletusfontti"/>
    <w:uiPriority w:val="99"/>
    <w:semiHidden/>
    <w:rsid w:val="00082DFE"/>
    <w:rPr>
      <w:color w:val="808080"/>
    </w:rPr>
  </w:style>
  <w:style w:type="paragraph" w:styleId="Lainaus">
    <w:name w:val="Quote"/>
    <w:basedOn w:val="Normaali"/>
    <w:next w:val="Normaali"/>
    <w:link w:val="LainausChar"/>
    <w:uiPriority w:val="29"/>
    <w:rsid w:val="00082DFE"/>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082DFE"/>
    <w:rPr>
      <w:rFonts w:ascii="Century Gothic" w:hAnsi="Century Gothic"/>
      <w:i/>
      <w:iCs/>
      <w:color w:val="404040" w:themeColor="text1" w:themeTint="BF"/>
      <w:sz w:val="20"/>
    </w:rPr>
  </w:style>
  <w:style w:type="character" w:styleId="Korostus">
    <w:name w:val="Emphasis"/>
    <w:basedOn w:val="Kappaleenoletusfontti"/>
    <w:uiPriority w:val="20"/>
    <w:rsid w:val="001D63F6"/>
    <w:rPr>
      <w:i/>
      <w:iCs/>
    </w:rPr>
  </w:style>
  <w:style w:type="character" w:styleId="Voimakas">
    <w:name w:val="Strong"/>
    <w:basedOn w:val="Kappaleenoletusfontti"/>
    <w:uiPriority w:val="22"/>
    <w:rsid w:val="001D63F6"/>
    <w:rPr>
      <w:b/>
      <w:bCs/>
    </w:rPr>
  </w:style>
  <w:style w:type="paragraph" w:styleId="Alaviitteenteksti">
    <w:name w:val="footnote text"/>
    <w:basedOn w:val="Normaali"/>
    <w:link w:val="AlaviitteentekstiChar"/>
    <w:uiPriority w:val="99"/>
    <w:unhideWhenUsed/>
    <w:rsid w:val="00873A37"/>
    <w:pPr>
      <w:spacing w:before="0" w:after="0" w:line="240" w:lineRule="auto"/>
    </w:pPr>
    <w:rPr>
      <w:szCs w:val="20"/>
    </w:rPr>
  </w:style>
  <w:style w:type="character" w:customStyle="1" w:styleId="AlaviitteentekstiChar">
    <w:name w:val="Alaviitteen teksti Char"/>
    <w:basedOn w:val="Kappaleenoletusfontti"/>
    <w:link w:val="Alaviitteenteksti"/>
    <w:uiPriority w:val="99"/>
    <w:rsid w:val="00873A37"/>
    <w:rPr>
      <w:rFonts w:ascii="Century Gothic" w:hAnsi="Century Gothic"/>
      <w:sz w:val="20"/>
      <w:szCs w:val="20"/>
    </w:rPr>
  </w:style>
  <w:style w:type="character" w:styleId="Alaviitteenviite">
    <w:name w:val="footnote reference"/>
    <w:basedOn w:val="Kappaleenoletusfontti"/>
    <w:uiPriority w:val="99"/>
    <w:unhideWhenUsed/>
    <w:rsid w:val="00873A37"/>
    <w:rPr>
      <w:rFonts w:ascii="Century Gothic" w:hAnsi="Century Gothic"/>
      <w:sz w:val="20"/>
      <w:vertAlign w:val="superscript"/>
    </w:rPr>
  </w:style>
  <w:style w:type="character" w:customStyle="1" w:styleId="Tyyli1">
    <w:name w:val="Tyyli1"/>
    <w:basedOn w:val="Voimakas"/>
    <w:uiPriority w:val="1"/>
    <w:rsid w:val="00BC367A"/>
    <w:rPr>
      <w:b/>
      <w:bCs/>
      <w:sz w:val="16"/>
    </w:rPr>
  </w:style>
  <w:style w:type="character" w:styleId="Ratkaisematonmaininta">
    <w:name w:val="Unresolved Mention"/>
    <w:basedOn w:val="Kappaleenoletusfontti"/>
    <w:uiPriority w:val="99"/>
    <w:semiHidden/>
    <w:unhideWhenUsed/>
    <w:rsid w:val="008B44DF"/>
    <w:rPr>
      <w:color w:val="605E5C"/>
      <w:shd w:val="clear" w:color="auto" w:fill="E1DFDD"/>
    </w:rPr>
  </w:style>
  <w:style w:type="character" w:customStyle="1" w:styleId="Otsikko5Char">
    <w:name w:val="Otsikko 5 Char"/>
    <w:basedOn w:val="Kappaleenoletusfontti"/>
    <w:link w:val="Otsikko5"/>
    <w:uiPriority w:val="9"/>
    <w:semiHidden/>
    <w:rsid w:val="00772240"/>
    <w:rPr>
      <w:rFonts w:asciiTheme="majorHAnsi" w:eastAsiaTheme="majorEastAsia" w:hAnsiTheme="majorHAnsi" w:cstheme="majorBidi"/>
      <w:color w:val="002D7B" w:themeColor="accent1" w:themeShade="BF"/>
      <w:sz w:val="20"/>
    </w:rPr>
  </w:style>
  <w:style w:type="paragraph" w:customStyle="1" w:styleId="Luettelo1">
    <w:name w:val="Luettelo1"/>
    <w:basedOn w:val="LeiptekstiMigri"/>
    <w:link w:val="LuetteloChar"/>
    <w:uiPriority w:val="11"/>
    <w:qFormat/>
    <w:rsid w:val="00267E88"/>
    <w:pPr>
      <w:numPr>
        <w:numId w:val="28"/>
      </w:numPr>
      <w:ind w:left="714" w:hanging="357"/>
    </w:pPr>
  </w:style>
  <w:style w:type="paragraph" w:customStyle="1" w:styleId="Numeroimatonotsikko">
    <w:name w:val="Numeroimaton otsikko"/>
    <w:basedOn w:val="LeiptekstiMigri"/>
    <w:link w:val="NumeroimatonotsikkoChar"/>
    <w:uiPriority w:val="11"/>
    <w:qFormat/>
    <w:rsid w:val="001741CB"/>
    <w:pPr>
      <w:ind w:left="0"/>
    </w:pPr>
    <w:rPr>
      <w:b/>
    </w:rPr>
  </w:style>
  <w:style w:type="character" w:customStyle="1" w:styleId="LeiptekstiMigriChar">
    <w:name w:val="Leipäteksti Migri Char"/>
    <w:basedOn w:val="Kappaleenoletusfontti"/>
    <w:link w:val="LeiptekstiMigri"/>
    <w:rsid w:val="0056613C"/>
    <w:rPr>
      <w:rFonts w:ascii="Century Gothic" w:hAnsi="Century Gothic"/>
      <w:sz w:val="20"/>
    </w:rPr>
  </w:style>
  <w:style w:type="character" w:customStyle="1" w:styleId="LuetteloChar">
    <w:name w:val="Luettelo Char"/>
    <w:basedOn w:val="LeiptekstiMigriChar"/>
    <w:link w:val="Luettelo1"/>
    <w:uiPriority w:val="11"/>
    <w:rsid w:val="00267E88"/>
    <w:rPr>
      <w:rFonts w:ascii="Century Gothic" w:hAnsi="Century Gothic"/>
      <w:sz w:val="20"/>
    </w:rPr>
  </w:style>
  <w:style w:type="paragraph" w:customStyle="1" w:styleId="Kysymykset">
    <w:name w:val="Kysymykset"/>
    <w:basedOn w:val="Normaali"/>
    <w:link w:val="KysymyksetChar"/>
    <w:uiPriority w:val="11"/>
    <w:qFormat/>
    <w:rsid w:val="001741CB"/>
    <w:pPr>
      <w:spacing w:after="240" w:line="280" w:lineRule="exact"/>
      <w:jc w:val="left"/>
    </w:pPr>
    <w:rPr>
      <w:color w:val="000000" w:themeColor="text1"/>
    </w:rPr>
  </w:style>
  <w:style w:type="character" w:customStyle="1" w:styleId="NumeroimatonotsikkoChar">
    <w:name w:val="Numeroimaton otsikko Char"/>
    <w:basedOn w:val="LeiptekstiMigriChar"/>
    <w:link w:val="Numeroimatonotsikko"/>
    <w:uiPriority w:val="11"/>
    <w:rsid w:val="001741CB"/>
    <w:rPr>
      <w:rFonts w:ascii="Century Gothic" w:hAnsi="Century Gothic"/>
      <w:b/>
      <w:sz w:val="20"/>
    </w:rPr>
  </w:style>
  <w:style w:type="character" w:customStyle="1" w:styleId="KysymyksetChar">
    <w:name w:val="Kysymykset Char"/>
    <w:basedOn w:val="Kappaleenoletusfontti"/>
    <w:link w:val="Kysymykset"/>
    <w:uiPriority w:val="11"/>
    <w:rsid w:val="001741CB"/>
    <w:rPr>
      <w:rFonts w:ascii="Century Gothic" w:hAnsi="Century Gothic"/>
      <w:color w:val="000000" w:themeColor="text1"/>
      <w:sz w:val="20"/>
    </w:rPr>
  </w:style>
  <w:style w:type="paragraph" w:customStyle="1" w:styleId="Otsikko11">
    <w:name w:val="Otsikko 11"/>
    <w:basedOn w:val="Normaali"/>
    <w:rsid w:val="00A8295C"/>
    <w:pPr>
      <w:numPr>
        <w:numId w:val="18"/>
      </w:numPr>
    </w:pPr>
  </w:style>
  <w:style w:type="paragraph" w:customStyle="1" w:styleId="Otsikko21">
    <w:name w:val="Otsikko 21"/>
    <w:basedOn w:val="Normaali"/>
    <w:rsid w:val="00A8295C"/>
    <w:pPr>
      <w:numPr>
        <w:ilvl w:val="1"/>
        <w:numId w:val="18"/>
      </w:numPr>
    </w:pPr>
  </w:style>
  <w:style w:type="paragraph" w:customStyle="1" w:styleId="Otsikko31">
    <w:name w:val="Otsikko 31"/>
    <w:basedOn w:val="Normaali"/>
    <w:rsid w:val="00A8295C"/>
    <w:pPr>
      <w:numPr>
        <w:ilvl w:val="2"/>
        <w:numId w:val="18"/>
      </w:numPr>
    </w:pPr>
  </w:style>
  <w:style w:type="paragraph" w:customStyle="1" w:styleId="Otsikko41">
    <w:name w:val="Otsikko 41"/>
    <w:basedOn w:val="Normaali"/>
    <w:rsid w:val="00A8295C"/>
    <w:pPr>
      <w:numPr>
        <w:ilvl w:val="3"/>
        <w:numId w:val="18"/>
      </w:numPr>
    </w:pPr>
  </w:style>
  <w:style w:type="paragraph" w:customStyle="1" w:styleId="Otsikko51">
    <w:name w:val="Otsikko 51"/>
    <w:basedOn w:val="Normaali"/>
    <w:rsid w:val="00A8295C"/>
    <w:pPr>
      <w:numPr>
        <w:ilvl w:val="4"/>
        <w:numId w:val="18"/>
      </w:numPr>
    </w:pPr>
  </w:style>
  <w:style w:type="paragraph" w:customStyle="1" w:styleId="Otsikko61">
    <w:name w:val="Otsikko 61"/>
    <w:basedOn w:val="Normaali"/>
    <w:rsid w:val="00A8295C"/>
    <w:pPr>
      <w:numPr>
        <w:ilvl w:val="5"/>
        <w:numId w:val="18"/>
      </w:numPr>
    </w:pPr>
  </w:style>
  <w:style w:type="paragraph" w:customStyle="1" w:styleId="Otsikko71">
    <w:name w:val="Otsikko 71"/>
    <w:basedOn w:val="Normaali"/>
    <w:rsid w:val="00A8295C"/>
    <w:pPr>
      <w:numPr>
        <w:ilvl w:val="6"/>
        <w:numId w:val="18"/>
      </w:numPr>
    </w:pPr>
  </w:style>
  <w:style w:type="paragraph" w:customStyle="1" w:styleId="Otsikko81">
    <w:name w:val="Otsikko 81"/>
    <w:basedOn w:val="Normaali"/>
    <w:rsid w:val="00A8295C"/>
    <w:pPr>
      <w:numPr>
        <w:ilvl w:val="7"/>
        <w:numId w:val="18"/>
      </w:numPr>
    </w:pPr>
  </w:style>
  <w:style w:type="paragraph" w:customStyle="1" w:styleId="Otsikko91">
    <w:name w:val="Otsikko 91"/>
    <w:basedOn w:val="Normaali"/>
    <w:rsid w:val="00A8295C"/>
    <w:pPr>
      <w:numPr>
        <w:ilvl w:val="8"/>
        <w:numId w:val="18"/>
      </w:numPr>
    </w:pPr>
  </w:style>
  <w:style w:type="numbering" w:customStyle="1" w:styleId="Style1">
    <w:name w:val="Style1"/>
    <w:uiPriority w:val="99"/>
    <w:rsid w:val="00A8295C"/>
    <w:pPr>
      <w:numPr>
        <w:numId w:val="29"/>
      </w:numPr>
    </w:pPr>
  </w:style>
  <w:style w:type="paragraph" w:customStyle="1" w:styleId="Potsikko0">
    <w:name w:val="Pääotsikko"/>
    <w:basedOn w:val="POTSIKKO"/>
    <w:next w:val="Normaali"/>
    <w:link w:val="PotsikkoChar0"/>
    <w:uiPriority w:val="11"/>
    <w:rsid w:val="00A8295C"/>
    <w:rPr>
      <w:rFonts w:eastAsiaTheme="minorHAnsi" w:cstheme="minorHAnsi"/>
      <w:color w:val="auto"/>
      <w:spacing w:val="0"/>
      <w:szCs w:val="22"/>
    </w:rPr>
  </w:style>
  <w:style w:type="character" w:customStyle="1" w:styleId="POTSIKKOChar">
    <w:name w:val="PÄÄOTSIKKO Char"/>
    <w:basedOn w:val="Otsikko1Char"/>
    <w:link w:val="POTSIKKO"/>
    <w:rsid w:val="00A8295C"/>
    <w:rPr>
      <w:rFonts w:ascii="Century Gothic" w:eastAsia="Times New Roman" w:hAnsi="Century Gothic" w:cs="Times New Roman"/>
      <w:b/>
      <w:color w:val="000000" w:themeColor="text1"/>
      <w:spacing w:val="10"/>
      <w:sz w:val="28"/>
      <w:szCs w:val="24"/>
    </w:rPr>
  </w:style>
  <w:style w:type="character" w:customStyle="1" w:styleId="PotsikkoChar0">
    <w:name w:val="Pääotsikko Char"/>
    <w:basedOn w:val="POTSIKKOChar"/>
    <w:link w:val="Potsikko0"/>
    <w:uiPriority w:val="11"/>
    <w:rsid w:val="00A8295C"/>
    <w:rPr>
      <w:rFonts w:ascii="Century Gothic" w:eastAsia="Times New Roman" w:hAnsi="Century Gothic" w:cs="Times New Roman"/>
      <w:b/>
      <w:color w:val="000000" w:themeColor="text1"/>
      <w:spacing w:val="1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32760">
      <w:bodyDiv w:val="1"/>
      <w:marLeft w:val="0"/>
      <w:marRight w:val="0"/>
      <w:marTop w:val="0"/>
      <w:marBottom w:val="0"/>
      <w:divBdr>
        <w:top w:val="none" w:sz="0" w:space="0" w:color="auto"/>
        <w:left w:val="none" w:sz="0" w:space="0" w:color="auto"/>
        <w:bottom w:val="none" w:sz="0" w:space="0" w:color="auto"/>
        <w:right w:val="none" w:sz="0" w:space="0" w:color="auto"/>
      </w:divBdr>
      <w:divsChild>
        <w:div w:id="690835238">
          <w:marLeft w:val="0"/>
          <w:marRight w:val="0"/>
          <w:marTop w:val="0"/>
          <w:marBottom w:val="0"/>
          <w:divBdr>
            <w:top w:val="none" w:sz="0" w:space="0" w:color="auto"/>
            <w:left w:val="none" w:sz="0" w:space="0" w:color="auto"/>
            <w:bottom w:val="none" w:sz="0" w:space="0" w:color="auto"/>
            <w:right w:val="none" w:sz="0" w:space="0" w:color="auto"/>
          </w:divBdr>
        </w:div>
      </w:divsChild>
    </w:div>
    <w:div w:id="165756311">
      <w:bodyDiv w:val="1"/>
      <w:marLeft w:val="0"/>
      <w:marRight w:val="0"/>
      <w:marTop w:val="0"/>
      <w:marBottom w:val="0"/>
      <w:divBdr>
        <w:top w:val="none" w:sz="0" w:space="0" w:color="auto"/>
        <w:left w:val="none" w:sz="0" w:space="0" w:color="auto"/>
        <w:bottom w:val="none" w:sz="0" w:space="0" w:color="auto"/>
        <w:right w:val="none" w:sz="0" w:space="0" w:color="auto"/>
      </w:divBdr>
    </w:div>
    <w:div w:id="300577201">
      <w:bodyDiv w:val="1"/>
      <w:marLeft w:val="0"/>
      <w:marRight w:val="0"/>
      <w:marTop w:val="0"/>
      <w:marBottom w:val="0"/>
      <w:divBdr>
        <w:top w:val="none" w:sz="0" w:space="0" w:color="auto"/>
        <w:left w:val="none" w:sz="0" w:space="0" w:color="auto"/>
        <w:bottom w:val="none" w:sz="0" w:space="0" w:color="auto"/>
        <w:right w:val="none" w:sz="0" w:space="0" w:color="auto"/>
      </w:divBdr>
    </w:div>
    <w:div w:id="440300995">
      <w:bodyDiv w:val="1"/>
      <w:marLeft w:val="0"/>
      <w:marRight w:val="0"/>
      <w:marTop w:val="0"/>
      <w:marBottom w:val="0"/>
      <w:divBdr>
        <w:top w:val="none" w:sz="0" w:space="0" w:color="auto"/>
        <w:left w:val="none" w:sz="0" w:space="0" w:color="auto"/>
        <w:bottom w:val="none" w:sz="0" w:space="0" w:color="auto"/>
        <w:right w:val="none" w:sz="0" w:space="0" w:color="auto"/>
      </w:divBdr>
      <w:divsChild>
        <w:div w:id="1896116793">
          <w:marLeft w:val="0"/>
          <w:marRight w:val="0"/>
          <w:marTop w:val="0"/>
          <w:marBottom w:val="0"/>
          <w:divBdr>
            <w:top w:val="none" w:sz="0" w:space="0" w:color="auto"/>
            <w:left w:val="none" w:sz="0" w:space="0" w:color="auto"/>
            <w:bottom w:val="none" w:sz="0" w:space="0" w:color="auto"/>
            <w:right w:val="none" w:sz="0" w:space="0" w:color="auto"/>
          </w:divBdr>
        </w:div>
      </w:divsChild>
    </w:div>
    <w:div w:id="443573267">
      <w:bodyDiv w:val="1"/>
      <w:marLeft w:val="0"/>
      <w:marRight w:val="0"/>
      <w:marTop w:val="0"/>
      <w:marBottom w:val="0"/>
      <w:divBdr>
        <w:top w:val="none" w:sz="0" w:space="0" w:color="auto"/>
        <w:left w:val="none" w:sz="0" w:space="0" w:color="auto"/>
        <w:bottom w:val="none" w:sz="0" w:space="0" w:color="auto"/>
        <w:right w:val="none" w:sz="0" w:space="0" w:color="auto"/>
      </w:divBdr>
    </w:div>
    <w:div w:id="534075588">
      <w:bodyDiv w:val="1"/>
      <w:marLeft w:val="0"/>
      <w:marRight w:val="0"/>
      <w:marTop w:val="0"/>
      <w:marBottom w:val="0"/>
      <w:divBdr>
        <w:top w:val="none" w:sz="0" w:space="0" w:color="auto"/>
        <w:left w:val="none" w:sz="0" w:space="0" w:color="auto"/>
        <w:bottom w:val="none" w:sz="0" w:space="0" w:color="auto"/>
        <w:right w:val="none" w:sz="0" w:space="0" w:color="auto"/>
      </w:divBdr>
    </w:div>
    <w:div w:id="601186012">
      <w:bodyDiv w:val="1"/>
      <w:marLeft w:val="0"/>
      <w:marRight w:val="0"/>
      <w:marTop w:val="0"/>
      <w:marBottom w:val="0"/>
      <w:divBdr>
        <w:top w:val="none" w:sz="0" w:space="0" w:color="auto"/>
        <w:left w:val="none" w:sz="0" w:space="0" w:color="auto"/>
        <w:bottom w:val="none" w:sz="0" w:space="0" w:color="auto"/>
        <w:right w:val="none" w:sz="0" w:space="0" w:color="auto"/>
      </w:divBdr>
      <w:divsChild>
        <w:div w:id="201331401">
          <w:marLeft w:val="0"/>
          <w:marRight w:val="0"/>
          <w:marTop w:val="0"/>
          <w:marBottom w:val="0"/>
          <w:divBdr>
            <w:top w:val="none" w:sz="0" w:space="0" w:color="auto"/>
            <w:left w:val="none" w:sz="0" w:space="0" w:color="auto"/>
            <w:bottom w:val="none" w:sz="0" w:space="0" w:color="auto"/>
            <w:right w:val="none" w:sz="0" w:space="0" w:color="auto"/>
          </w:divBdr>
          <w:divsChild>
            <w:div w:id="188648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931394">
      <w:bodyDiv w:val="1"/>
      <w:marLeft w:val="0"/>
      <w:marRight w:val="0"/>
      <w:marTop w:val="0"/>
      <w:marBottom w:val="0"/>
      <w:divBdr>
        <w:top w:val="none" w:sz="0" w:space="0" w:color="auto"/>
        <w:left w:val="none" w:sz="0" w:space="0" w:color="auto"/>
        <w:bottom w:val="none" w:sz="0" w:space="0" w:color="auto"/>
        <w:right w:val="none" w:sz="0" w:space="0" w:color="auto"/>
      </w:divBdr>
    </w:div>
    <w:div w:id="840004474">
      <w:bodyDiv w:val="1"/>
      <w:marLeft w:val="0"/>
      <w:marRight w:val="0"/>
      <w:marTop w:val="0"/>
      <w:marBottom w:val="0"/>
      <w:divBdr>
        <w:top w:val="none" w:sz="0" w:space="0" w:color="auto"/>
        <w:left w:val="none" w:sz="0" w:space="0" w:color="auto"/>
        <w:bottom w:val="none" w:sz="0" w:space="0" w:color="auto"/>
        <w:right w:val="none" w:sz="0" w:space="0" w:color="auto"/>
      </w:divBdr>
    </w:div>
    <w:div w:id="895895029">
      <w:bodyDiv w:val="1"/>
      <w:marLeft w:val="0"/>
      <w:marRight w:val="0"/>
      <w:marTop w:val="0"/>
      <w:marBottom w:val="0"/>
      <w:divBdr>
        <w:top w:val="none" w:sz="0" w:space="0" w:color="auto"/>
        <w:left w:val="none" w:sz="0" w:space="0" w:color="auto"/>
        <w:bottom w:val="none" w:sz="0" w:space="0" w:color="auto"/>
        <w:right w:val="none" w:sz="0" w:space="0" w:color="auto"/>
      </w:divBdr>
    </w:div>
    <w:div w:id="897976594">
      <w:bodyDiv w:val="1"/>
      <w:marLeft w:val="0"/>
      <w:marRight w:val="0"/>
      <w:marTop w:val="0"/>
      <w:marBottom w:val="0"/>
      <w:divBdr>
        <w:top w:val="none" w:sz="0" w:space="0" w:color="auto"/>
        <w:left w:val="none" w:sz="0" w:space="0" w:color="auto"/>
        <w:bottom w:val="none" w:sz="0" w:space="0" w:color="auto"/>
        <w:right w:val="none" w:sz="0" w:space="0" w:color="auto"/>
      </w:divBdr>
    </w:div>
    <w:div w:id="935751761">
      <w:bodyDiv w:val="1"/>
      <w:marLeft w:val="0"/>
      <w:marRight w:val="0"/>
      <w:marTop w:val="0"/>
      <w:marBottom w:val="0"/>
      <w:divBdr>
        <w:top w:val="none" w:sz="0" w:space="0" w:color="auto"/>
        <w:left w:val="none" w:sz="0" w:space="0" w:color="auto"/>
        <w:bottom w:val="none" w:sz="0" w:space="0" w:color="auto"/>
        <w:right w:val="none" w:sz="0" w:space="0" w:color="auto"/>
      </w:divBdr>
    </w:div>
    <w:div w:id="981228428">
      <w:bodyDiv w:val="1"/>
      <w:marLeft w:val="0"/>
      <w:marRight w:val="0"/>
      <w:marTop w:val="0"/>
      <w:marBottom w:val="0"/>
      <w:divBdr>
        <w:top w:val="none" w:sz="0" w:space="0" w:color="auto"/>
        <w:left w:val="none" w:sz="0" w:space="0" w:color="auto"/>
        <w:bottom w:val="none" w:sz="0" w:space="0" w:color="auto"/>
        <w:right w:val="none" w:sz="0" w:space="0" w:color="auto"/>
      </w:divBdr>
    </w:div>
    <w:div w:id="1060634828">
      <w:bodyDiv w:val="1"/>
      <w:marLeft w:val="0"/>
      <w:marRight w:val="0"/>
      <w:marTop w:val="0"/>
      <w:marBottom w:val="0"/>
      <w:divBdr>
        <w:top w:val="none" w:sz="0" w:space="0" w:color="auto"/>
        <w:left w:val="none" w:sz="0" w:space="0" w:color="auto"/>
        <w:bottom w:val="none" w:sz="0" w:space="0" w:color="auto"/>
        <w:right w:val="none" w:sz="0" w:space="0" w:color="auto"/>
      </w:divBdr>
    </w:div>
    <w:div w:id="1184514105">
      <w:bodyDiv w:val="1"/>
      <w:marLeft w:val="0"/>
      <w:marRight w:val="0"/>
      <w:marTop w:val="0"/>
      <w:marBottom w:val="0"/>
      <w:divBdr>
        <w:top w:val="none" w:sz="0" w:space="0" w:color="auto"/>
        <w:left w:val="none" w:sz="0" w:space="0" w:color="auto"/>
        <w:bottom w:val="none" w:sz="0" w:space="0" w:color="auto"/>
        <w:right w:val="none" w:sz="0" w:space="0" w:color="auto"/>
      </w:divBdr>
    </w:div>
    <w:div w:id="1517499448">
      <w:bodyDiv w:val="1"/>
      <w:marLeft w:val="0"/>
      <w:marRight w:val="0"/>
      <w:marTop w:val="0"/>
      <w:marBottom w:val="0"/>
      <w:divBdr>
        <w:top w:val="none" w:sz="0" w:space="0" w:color="auto"/>
        <w:left w:val="none" w:sz="0" w:space="0" w:color="auto"/>
        <w:bottom w:val="none" w:sz="0" w:space="0" w:color="auto"/>
        <w:right w:val="none" w:sz="0" w:space="0" w:color="auto"/>
      </w:divBdr>
    </w:div>
    <w:div w:id="1567956042">
      <w:bodyDiv w:val="1"/>
      <w:marLeft w:val="0"/>
      <w:marRight w:val="0"/>
      <w:marTop w:val="0"/>
      <w:marBottom w:val="0"/>
      <w:divBdr>
        <w:top w:val="none" w:sz="0" w:space="0" w:color="auto"/>
        <w:left w:val="none" w:sz="0" w:space="0" w:color="auto"/>
        <w:bottom w:val="none" w:sz="0" w:space="0" w:color="auto"/>
        <w:right w:val="none" w:sz="0" w:space="0" w:color="auto"/>
      </w:divBdr>
    </w:div>
    <w:div w:id="1705252239">
      <w:bodyDiv w:val="1"/>
      <w:marLeft w:val="0"/>
      <w:marRight w:val="0"/>
      <w:marTop w:val="0"/>
      <w:marBottom w:val="0"/>
      <w:divBdr>
        <w:top w:val="none" w:sz="0" w:space="0" w:color="auto"/>
        <w:left w:val="none" w:sz="0" w:space="0" w:color="auto"/>
        <w:bottom w:val="none" w:sz="0" w:space="0" w:color="auto"/>
        <w:right w:val="none" w:sz="0" w:space="0" w:color="auto"/>
      </w:divBdr>
    </w:div>
    <w:div w:id="1853490365">
      <w:bodyDiv w:val="1"/>
      <w:marLeft w:val="0"/>
      <w:marRight w:val="0"/>
      <w:marTop w:val="0"/>
      <w:marBottom w:val="0"/>
      <w:divBdr>
        <w:top w:val="none" w:sz="0" w:space="0" w:color="auto"/>
        <w:left w:val="none" w:sz="0" w:space="0" w:color="auto"/>
        <w:bottom w:val="none" w:sz="0" w:space="0" w:color="auto"/>
        <w:right w:val="none" w:sz="0" w:space="0" w:color="auto"/>
      </w:divBdr>
    </w:div>
    <w:div w:id="186000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uronews.com/2026/07/13/venezuela-quake-death-toll-rises-to-4490-officials-say-but-no-number-given-for-missing" TargetMode="External"/><Relationship Id="rId18" Type="http://schemas.openxmlformats.org/officeDocument/2006/relationships/hyperlink" Target="https://www.nytimes.com/2026/07/07/world/americas/venezuela-earthquakes-delcy-rodriguez-trump.htm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paho.org/sites/default/files/2026/07/ven-earthquakes-sitrep5-12july2026.pdf"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dw.com/en/anger-in-venezuela-over-earthquake-response/video-77836665" TargetMode="External"/><Relationship Id="rId17" Type="http://schemas.openxmlformats.org/officeDocument/2006/relationships/hyperlink" Target="https://www.aljazeera.com/news/2026/7/2/a-war-zone-venezuela-aid-workers-fear-health-crisis-after-earthquakes" TargetMode="External"/><Relationship Id="rId25" Type="http://schemas.openxmlformats.org/officeDocument/2006/relationships/hyperlink" Target="https://venezuelareporta.org/"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aljazeera.com/news/2026/7/7/venezuela-earthquakes-death-toll-jumps-to-more-than-3500" TargetMode="External"/><Relationship Id="rId20" Type="http://schemas.openxmlformats.org/officeDocument/2006/relationships/hyperlink" Target="https://reliefweb.int/attachments/0519fad0-c5dc-4117-a1d0-f4df561f7ca1/Venezuela_2026_HNRP_Addendum_EN_.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w.com/en/venezuela-almost-4500-killed-in-quake-many-more-missing/a-77924690" TargetMode="External"/><Relationship Id="rId24" Type="http://schemas.openxmlformats.org/officeDocument/2006/relationships/hyperlink" Target="https://earthquake.usgs.gov/earthquakes/eventpage/us6000t7zp/executive"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aljazeera.com/news/2026/7/16/venezuela-earthquake-number-of-known-dead-rises-to-nearly-5000-victims" TargetMode="External"/><Relationship Id="rId23" Type="http://schemas.openxmlformats.org/officeDocument/2006/relationships/hyperlink" Target="https://earthquake.usgs.gov/pdl/products/urn:usgs-product:us:losspager:us6000t7zp:1783916550513/contents/onepager.pdf" TargetMode="External"/><Relationship Id="rId28" Type="http://schemas.openxmlformats.org/officeDocument/2006/relationships/footer" Target="footer1.xml"/><Relationship Id="rId36" Type="http://schemas.openxmlformats.org/officeDocument/2006/relationships/customXml" Target="../customXml/item6.xml"/><Relationship Id="rId10" Type="http://schemas.openxmlformats.org/officeDocument/2006/relationships/hyperlink" Target="https://www.desaparecidosterremotovenezuela.com/" TargetMode="External"/><Relationship Id="rId19" Type="http://schemas.openxmlformats.org/officeDocument/2006/relationships/hyperlink" Target="https://reliefweb.int/attachments/34ee3f0c-d5ec-4863-a300-fea7b891170c/VE_%20Earthquake%20Situation%20in%20Venezuela_OCHA_19%20July%202026_26.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dition.cnn.com/2026/07/08/americas/venezuela-earthquake-delcy-rodriguez-intl-latam" TargetMode="External"/><Relationship Id="rId14" Type="http://schemas.openxmlformats.org/officeDocument/2006/relationships/hyperlink" Target="https://reliefweb.int/report/venezuela-bolivarian-republic/public-health-emergency-looms-venezuela-health-system-struggles-meet-heightened-needs-following-twin-earthquakes-irc" TargetMode="External"/><Relationship Id="rId22" Type="http://schemas.openxmlformats.org/officeDocument/2006/relationships/hyperlink" Target="https://www.riotimesonline.com/caracas-maiquetia-airport-closed-latam-copa-contingency-2026/" TargetMode="External"/><Relationship Id="rId27" Type="http://schemas.openxmlformats.org/officeDocument/2006/relationships/header" Target="header2.xml"/><Relationship Id="rId30" Type="http://schemas.openxmlformats.org/officeDocument/2006/relationships/glossaryDocument" Target="glossary/document.xml"/><Relationship Id="rId35" Type="http://schemas.openxmlformats.org/officeDocument/2006/relationships/customXml" Target="../customXml/item5.xml"/><Relationship Id="rId8" Type="http://schemas.openxmlformats.org/officeDocument/2006/relationships/hyperlink" Target="https://www.bbc.com/news/articles/czx5k8pxdev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IGMIGFLS010.intermincore.root\vol1$\projekti\migmiggumig005\Asiakirjapohjat\Maatietopalvelu%20kyselyvastau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282247531B4FF697871FC1E0A30346"/>
        <w:category>
          <w:name w:val="Yleiset"/>
          <w:gallery w:val="placeholder"/>
        </w:category>
        <w:types>
          <w:type w:val="bbPlcHdr"/>
        </w:types>
        <w:behaviors>
          <w:behavior w:val="content"/>
        </w:behaviors>
        <w:guid w:val="{C241E196-BE2C-463D-8604-F7F16B152DDF}"/>
      </w:docPartPr>
      <w:docPartBody>
        <w:p w:rsidR="00D1196E" w:rsidRDefault="00D1196E">
          <w:pPr>
            <w:pStyle w:val="92282247531B4FF697871FC1E0A30346"/>
          </w:pPr>
          <w:r w:rsidRPr="00AA10D2">
            <w:rPr>
              <w:rStyle w:val="Paikkamerkkiteksti"/>
            </w:rPr>
            <w:t>Kirjoita tekstiä napsauttamalla tai napauttamalla tätä.</w:t>
          </w:r>
        </w:p>
      </w:docPartBody>
    </w:docPart>
    <w:docPart>
      <w:docPartPr>
        <w:name w:val="D83F4EEEA2FA4B1DBA6B064D3BF6AC0C"/>
        <w:category>
          <w:name w:val="Yleiset"/>
          <w:gallery w:val="placeholder"/>
        </w:category>
        <w:types>
          <w:type w:val="bbPlcHdr"/>
        </w:types>
        <w:behaviors>
          <w:behavior w:val="content"/>
        </w:behaviors>
        <w:guid w:val="{8A3E2918-11F4-41E0-A3C1-A0DB7D4DE4C6}"/>
      </w:docPartPr>
      <w:docPartBody>
        <w:p w:rsidR="00D1196E" w:rsidRDefault="00D1196E">
          <w:pPr>
            <w:pStyle w:val="D83F4EEEA2FA4B1DBA6B064D3BF6AC0C"/>
          </w:pPr>
          <w:r w:rsidRPr="00AA10D2">
            <w:rPr>
              <w:rStyle w:val="Paikkamerkkiteksti"/>
            </w:rPr>
            <w:t>Kirjoita tekstiä napsauttamalla tai napauttamalla tätä.</w:t>
          </w:r>
        </w:p>
      </w:docPartBody>
    </w:docPart>
    <w:docPart>
      <w:docPartPr>
        <w:name w:val="E590161DA5824F638E188CA9DCE7D2C7"/>
        <w:category>
          <w:name w:val="Yleiset"/>
          <w:gallery w:val="placeholder"/>
        </w:category>
        <w:types>
          <w:type w:val="bbPlcHdr"/>
        </w:types>
        <w:behaviors>
          <w:behavior w:val="content"/>
        </w:behaviors>
        <w:guid w:val="{89D8BF97-42E5-4DBA-B8C3-195A9E65F0EE}"/>
      </w:docPartPr>
      <w:docPartBody>
        <w:p w:rsidR="00D1196E" w:rsidRDefault="00D1196E">
          <w:pPr>
            <w:pStyle w:val="E590161DA5824F638E188CA9DCE7D2C7"/>
          </w:pPr>
          <w:r w:rsidRPr="00810134">
            <w:rPr>
              <w:rStyle w:val="Paikkamerkkiteksti"/>
              <w:lang w:val="en-GB"/>
            </w:rPr>
            <w:t>.</w:t>
          </w:r>
        </w:p>
      </w:docPartBody>
    </w:docPart>
    <w:docPart>
      <w:docPartPr>
        <w:name w:val="9C1792CE70E34BC891DC1F0CA1EC091B"/>
        <w:category>
          <w:name w:val="Yleiset"/>
          <w:gallery w:val="placeholder"/>
        </w:category>
        <w:types>
          <w:type w:val="bbPlcHdr"/>
        </w:types>
        <w:behaviors>
          <w:behavior w:val="content"/>
        </w:behaviors>
        <w:guid w:val="{8FF4623B-6C31-4849-B37C-BE12DA96E4FA}"/>
      </w:docPartPr>
      <w:docPartBody>
        <w:p w:rsidR="00D1196E" w:rsidRDefault="00D1196E">
          <w:pPr>
            <w:pStyle w:val="9C1792CE70E34BC891DC1F0CA1EC091B"/>
          </w:pPr>
          <w:r w:rsidRPr="00AA10D2">
            <w:rPr>
              <w:rStyle w:val="Paikkamerkkiteksti"/>
            </w:rPr>
            <w:t>Kirjoita tekstiä napsauttamalla tai napauttamalla tätä.</w:t>
          </w:r>
        </w:p>
      </w:docPartBody>
    </w:docPart>
    <w:docPart>
      <w:docPartPr>
        <w:name w:val="5F3922855484424E870CED75E0893C2F"/>
        <w:category>
          <w:name w:val="Yleiset"/>
          <w:gallery w:val="placeholder"/>
        </w:category>
        <w:types>
          <w:type w:val="bbPlcHdr"/>
        </w:types>
        <w:behaviors>
          <w:behavior w:val="content"/>
        </w:behaviors>
        <w:guid w:val="{8587DD7D-3CF2-48CA-9356-D3AB91F0AE17}"/>
      </w:docPartPr>
      <w:docPartBody>
        <w:p w:rsidR="00D1196E" w:rsidRDefault="00D1196E">
          <w:pPr>
            <w:pStyle w:val="5F3922855484424E870CED75E0893C2F"/>
          </w:pPr>
          <w:r w:rsidRPr="00AA10D2">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96E"/>
    <w:rsid w:val="002D09D7"/>
    <w:rsid w:val="003B2DD1"/>
    <w:rsid w:val="00890FD0"/>
    <w:rsid w:val="00905EC4"/>
    <w:rsid w:val="00A44487"/>
    <w:rsid w:val="00B13FA9"/>
    <w:rsid w:val="00B67E85"/>
    <w:rsid w:val="00D1196E"/>
    <w:rsid w:val="00E74A8C"/>
    <w:rsid w:val="00FF5E5F"/>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Pr>
      <w:color w:val="808080"/>
    </w:rPr>
  </w:style>
  <w:style w:type="paragraph" w:customStyle="1" w:styleId="92282247531B4FF697871FC1E0A30346">
    <w:name w:val="92282247531B4FF697871FC1E0A30346"/>
  </w:style>
  <w:style w:type="paragraph" w:customStyle="1" w:styleId="D83F4EEEA2FA4B1DBA6B064D3BF6AC0C">
    <w:name w:val="D83F4EEEA2FA4B1DBA6B064D3BF6AC0C"/>
  </w:style>
  <w:style w:type="paragraph" w:customStyle="1" w:styleId="E590161DA5824F638E188CA9DCE7D2C7">
    <w:name w:val="E590161DA5824F638E188CA9DCE7D2C7"/>
  </w:style>
  <w:style w:type="paragraph" w:customStyle="1" w:styleId="9C1792CE70E34BC891DC1F0CA1EC091B">
    <w:name w:val="9C1792CE70E34BC891DC1F0CA1EC091B"/>
  </w:style>
  <w:style w:type="paragraph" w:customStyle="1" w:styleId="5F3922855484424E870CED75E0893C2F">
    <w:name w:val="5F3922855484424E870CED75E0893C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Migrin värit">
      <a:dk1>
        <a:sysClr val="windowText" lastClr="000000"/>
      </a:dk1>
      <a:lt1>
        <a:sysClr val="window" lastClr="FFFFFF"/>
      </a:lt1>
      <a:dk2>
        <a:srgbClr val="44546A"/>
      </a:dk2>
      <a:lt2>
        <a:srgbClr val="E7E6E6"/>
      </a:lt2>
      <a:accent1>
        <a:srgbClr val="003DA5"/>
      </a:accent1>
      <a:accent2>
        <a:srgbClr val="7BAFD4"/>
      </a:accent2>
      <a:accent3>
        <a:srgbClr val="00816D"/>
      </a:accent3>
      <a:accent4>
        <a:srgbClr val="CF4520"/>
      </a:accent4>
      <a:accent5>
        <a:srgbClr val="ED8B00"/>
      </a:accent5>
      <a:accent6>
        <a:srgbClr val="F4DA4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OI Public Document CT" ma:contentTypeID="0x0101006082E755F1844CC79067B3752112DFF7001047BA5BD0B4E34EBB5351390653CAB3" ma:contentTypeVersion="57" ma:contentTypeDescription="" ma:contentTypeScope="" ma:versionID="ac1efb342f9fb4e30cf38c566e6f8bfd">
  <xsd:schema xmlns:xsd="http://www.w3.org/2001/XMLSchema" xmlns:xs="http://www.w3.org/2001/XMLSchema" xmlns:p="http://schemas.microsoft.com/office/2006/metadata/properties" xmlns:ns2="b5be3156-7e14-46bc-bfca-5c242eb3de3f" xmlns:ns3="e235e197-502c-49f1-8696-39d199cd5131" targetNamespace="http://schemas.microsoft.com/office/2006/metadata/properties" ma:root="true" ma:fieldsID="cb7830b7abd735a89cb0c74c09331224" ns2:_="" ns3:_="">
    <xsd:import namespace="b5be3156-7e14-46bc-bfca-5c242eb3de3f"/>
    <xsd:import namespace="e235e197-502c-49f1-8696-39d199cd5131"/>
    <xsd:element name="properties">
      <xsd:complexType>
        <xsd:sequence>
          <xsd:element name="documentManagement">
            <xsd:complexType>
              <xsd:all>
                <xsd:element ref="ns2:CCOIDocTitleEN" minOccurs="0"/>
                <xsd:element ref="ns2:COIDocAbstract" minOccurs="0"/>
                <xsd:element ref="ns3:COIDocOriginCountry" minOccurs="0"/>
                <xsd:element ref="ns3:COIDocLanguage" minOccurs="0"/>
                <xsd:element ref="ns2:COIDocID" minOccurs="0"/>
                <xsd:element ref="ns3:COIInformType" minOccurs="0"/>
                <xsd:element ref="ns3:COIDocAuthors" minOccurs="0"/>
                <xsd:element ref="ns3:COIDocPublishers" minOccurs="0"/>
                <xsd:element ref="ns2:COIDocPublicationDate"/>
                <xsd:element ref="ns2:COIDocKeywords" minOccurs="0"/>
                <xsd:element ref="ns2:COIDocVisible" minOccurs="0"/>
                <xsd:element ref="ns2:COIDocHighlighted" minOccurs="0"/>
                <xsd:element ref="ns3:COIDocTags" minOccurs="0"/>
                <xsd:element ref="ns2:COIDocLevel"/>
                <xsd:element ref="ns2:COIDocRejected" minOccurs="0"/>
                <xsd:element ref="ns2:COIWSGroundsRejection" minOccurs="0"/>
                <xsd:element ref="ns2:COIDocSource" minOccurs="0"/>
                <xsd:element ref="ns3:_dlc_DocIdPersistId" minOccurs="0"/>
                <xsd:element ref="ns3:_dlc_DocId" minOccurs="0"/>
                <xsd:element ref="ns3:_dlc_DocIdUrl" minOccurs="0"/>
                <xsd:element ref="ns3:COIDocMeetings" minOccurs="0"/>
                <xsd:element ref="ns3:ie422093bb9c49cd808a42f6acdfe5f5" minOccurs="0"/>
                <xsd:element ref="ns3:TaxCatchAll" minOccurs="0"/>
                <xsd:element ref="ns3:TaxCatchAllLabel" minOccurs="0"/>
                <xsd:element ref="ns3:a45a6d7707324ec4bd5ea0843b6c61ef" minOccurs="0"/>
                <xsd:element ref="ns3:nd109bef1d1b47afb3bb97171af5ae8d" minOccurs="0"/>
                <xsd:element ref="ns3:k13b7ca204aa4e8ebe30195cb5b61633" minOccurs="0"/>
                <xsd:element ref="ns3:m7ec89e2b1984514a631baaaf2376e5b" minOccurs="0"/>
                <xsd:element ref="ns3:c553fb0cbb964fa0a499e38c9625798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e3156-7e14-46bc-bfca-5c242eb3de3f" elementFormDefault="qualified">
    <xsd:import namespace="http://schemas.microsoft.com/office/2006/documentManagement/types"/>
    <xsd:import namespace="http://schemas.microsoft.com/office/infopath/2007/PartnerControls"/>
    <xsd:element name="CCOIDocTitleEN" ma:index="2" nillable="true" ma:displayName="English Title" ma:description="Please provide an English title if the original title is not in English. This will help users to get better search results" ma:internalName="COIDocTitleEN">
      <xsd:simpleType>
        <xsd:restriction base="dms:Text">
          <xsd:maxLength value="255"/>
        </xsd:restriction>
      </xsd:simpleType>
    </xsd:element>
    <xsd:element name="COIDocAbstract" ma:index="3" nillable="true" ma:displayName="Abstract" ma:description="Please provide a short abstract, ideally in English." ma:internalName="COIDocAbstract">
      <xsd:simpleType>
        <xsd:restriction base="dms:Note"/>
      </xsd:simpleType>
    </xsd:element>
    <xsd:element name="COIDocID" ma:index="6" nillable="true" ma:displayName="Original Id" ma:internalName="COIDocID">
      <xsd:simpleType>
        <xsd:restriction base="dms:Text">
          <xsd:maxLength value="255"/>
        </xsd:restriction>
      </xsd:simpleType>
    </xsd:element>
    <xsd:element name="COIDocPublicationDate" ma:index="10" ma:displayName="Publication Date" ma:format="DateOnly" ma:internalName="COIDocPublicationDate">
      <xsd:simpleType>
        <xsd:restriction base="dms:DateTime"/>
      </xsd:simpleType>
    </xsd:element>
    <xsd:element name="COIDocKeywords" ma:index="11" nillable="true" ma:displayName="Keywords" ma:description="You may add some keywords, ideally in English. This will help to improve search results" ma:internalName="COIDocKeywords">
      <xsd:simpleType>
        <xsd:restriction base="dms:Note"/>
      </xsd:simpleType>
    </xsd:element>
    <xsd:element name="COIDocVisible" ma:index="12" nillable="true" ma:displayName="Visible" ma:default="1" ma:description="Option only available for EASO. If we set to invisible, it will not appear in the search results" ma:internalName="COIDocVisible">
      <xsd:simpleType>
        <xsd:restriction base="dms:Boolean"/>
      </xsd:simpleType>
    </xsd:element>
    <xsd:element name="COIDocHighlighted" ma:index="13" nillable="true" ma:displayName="Highlighted" ma:default="0" ma:description="This option is only available for EASO. Highlighted documents are shown first in the default search results." ma:internalName="COIDocHighlighted">
      <xsd:simpleType>
        <xsd:restriction base="dms:Boolean"/>
      </xsd:simpleType>
    </xsd:element>
    <xsd:element name="COIDocLevel" ma:index="15" ma:displayName="Level" ma:format="RadioButtons" ma:internalName="COIDocLevel">
      <xsd:simpleType>
        <xsd:restriction base="dms:Choice">
          <xsd:enumeration value="Internal"/>
          <xsd:enumeration value="Public"/>
        </xsd:restriction>
      </xsd:simpleType>
    </xsd:element>
    <xsd:element name="COIDocRejected" ma:index="16" nillable="true" ma:displayName="Rejected Document" ma:default="0" ma:description="Option only visible to EASO. Rejected documents will not show up in the search results" ma:indexed="true" ma:internalName="COIDocRejected">
      <xsd:simpleType>
        <xsd:restriction base="dms:Boolean"/>
      </xsd:simpleType>
    </xsd:element>
    <xsd:element name="COIWSGroundsRejection" ma:index="17" nillable="true" ma:displayName="Grounds for Rejection" ma:description="Only visible for EASO. This field is automatically populated by the validation tool if the document comes from a connected repository" ma:internalName="COIWSGroundsRejection">
      <xsd:simpleType>
        <xsd:restriction base="dms:Note">
          <xsd:maxLength value="255"/>
        </xsd:restriction>
      </xsd:simpleType>
    </xsd:element>
    <xsd:element name="COIDocSource" ma:index="18" nillable="true" ma:displayName="Source" ma:internalName="COIDocSour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35e197-502c-49f1-8696-39d199cd5131" elementFormDefault="qualified">
    <xsd:import namespace="http://schemas.microsoft.com/office/2006/documentManagement/types"/>
    <xsd:import namespace="http://schemas.microsoft.com/office/infopath/2007/PartnerControls"/>
    <xsd:element name="COIDocOriginCountry" ma:index="4" nillable="true" ma:displayName="Countries of Origin" ma:description="Please select all applicable Countries of Origin for this document. (Optional)" ma:list="d8cedb92-e849-46e7-b3c9-6effa0f7274c" ma:internalName="COIDocOriginCountry" ma:readOnly="false" ma:showField="COINam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Language" ma:index="5" nillable="true" ma:displayName="Document Language" ma:list="2d1ab752-cdde-4727-8d23-74064efe79b2" ma:internalName="COIDocLanguage" ma:readOnly="false" ma:showField="COIEnglishName" ma:web="7f9836aa-7e22-47c8-9b21-ac4ba67d30f6">
      <xsd:simpleType>
        <xsd:restriction base="dms:Lookup"/>
      </xsd:simpleType>
    </xsd:element>
    <xsd:element name="COIInformType" ma:index="7" nillable="true" ma:displayName="Type of Information" ma:list="4b47d1c5-7e22-4932-82c7-e3e42a5c0fb2" ma:internalName="COIInformType" ma:readOnly="false" ma:showField="COITitle" ma:web="7f9836aa-7e22-47c8-9b21-ac4ba67d30f6">
      <xsd:simpleType>
        <xsd:restriction base="dms:Lookup"/>
      </xsd:simpleType>
    </xsd:element>
    <xsd:element name="COIDocAuthors" ma:index="8" nillable="true" ma:displayName="Author(s)" ma:description="Please select all respective Author(s) from the list. If you miss an author, please contact EASO" ma:list="4419d5e4-da73-4c69-b09f-5e7c872954ae" ma:internalName="COIDocAutho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Publishers" ma:index="9" nillable="true" ma:displayName="Publisher(s)/Corporate author(s)" ma:description="Please select all respective Publisher(s) from the list. If you miss a publisher, please contact EASO" ma:list="addca7c6-b687-4b7d-af46-e9b15b9bc957" ma:internalName="COIDocPublishe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Tags" ma:index="14" nillable="true" ma:displayName="Special Tags" ma:description="Special topical tags can be used to describe the content for the future EASO meeting area. This option is only available for EASO" ma:list="a90ea62e-44cb-4c42-ac41-41509b7fc7cc" ma:internalName="COIDocTag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IDocMeetings" ma:index="28" nillable="true" ma:displayName="Related Meetings" ma:description="Related meetings" ma:list="7c31f0a3-b295-41c7-8982-4147b743115a" ma:internalName="COIDocMeetings" ma:showField="COIMeeting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ie422093bb9c49cd808a42f6acdfe5f5" ma:index="29" ma:taxonomy="true" ma:internalName="ie422093bb9c49cd808a42f6acdfe5f5" ma:taxonomyFieldName="COIDocLanguageMM" ma:displayName="Document Language" ma:fieldId="{2e422093-bb9c-49cd-808a-42f6acdfe5f5}" ma:sspId="9ccf43c8-d9ba-4caa-abdb-746bbd61fe00" ma:termSetId="9e36aa0d-3d03-4a89-9e07-f9e14577ff27" ma:anchorId="00000000-0000-0000-0000-000000000000" ma:open="true" ma:isKeyword="false">
      <xsd:complexType>
        <xsd:sequence>
          <xsd:element ref="pc:Terms" minOccurs="0" maxOccurs="1"/>
        </xsd:sequence>
      </xsd:complexType>
    </xsd:element>
    <xsd:element name="TaxCatchAll" ma:index="30" nillable="true" ma:displayName="Taxonomy Catch All Column" ma:hidden="true" ma:list="{8f99b0cb-62a0-4b7f-8797-d04259157b29}" ma:internalName="TaxCatchAll" ma:showField="CatchAllData"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8f99b0cb-62a0-4b7f-8797-d04259157b29}" ma:internalName="TaxCatchAllLabel" ma:readOnly="true" ma:showField="CatchAllDataLabel"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a45a6d7707324ec4bd5ea0843b6c61ef" ma:index="33" nillable="true" ma:taxonomy="true" ma:internalName="a45a6d7707324ec4bd5ea0843b6c61ef" ma:taxonomyFieldName="COIDocOriginCountryMM" ma:displayName="Countries of Origin" ma:fieldId="{a45a6d77-0732-4ec4-bd5e-a0843b6c61ef}" ma:taxonomyMulti="true" ma:sspId="9ccf43c8-d9ba-4caa-abdb-746bbd61fe00" ma:termSetId="58ed2f6c-ab2d-4bf9-95ed-d714042a20e6" ma:anchorId="00000000-0000-0000-0000-000000000000" ma:open="true" ma:isKeyword="false">
      <xsd:complexType>
        <xsd:sequence>
          <xsd:element ref="pc:Terms" minOccurs="0" maxOccurs="1"/>
        </xsd:sequence>
      </xsd:complexType>
    </xsd:element>
    <xsd:element name="nd109bef1d1b47afb3bb97171af5ae8d" ma:index="35" nillable="true" ma:taxonomy="true" ma:internalName="nd109bef1d1b47afb3bb97171af5ae8d" ma:taxonomyFieldName="COIDocTagsMM" ma:displayName="Special Tags" ma:fieldId="{7d109bef-1d1b-47af-b3bb-97171af5ae8d}" ma:taxonomyMulti="true" ma:sspId="9ccf43c8-d9ba-4caa-abdb-746bbd61fe00" ma:termSetId="3ac78669-2eb3-4681-b255-de32bba8a66b" ma:anchorId="00000000-0000-0000-0000-000000000000" ma:open="true" ma:isKeyword="false">
      <xsd:complexType>
        <xsd:sequence>
          <xsd:element ref="pc:Terms" minOccurs="0" maxOccurs="1"/>
        </xsd:sequence>
      </xsd:complexType>
    </xsd:element>
    <xsd:element name="k13b7ca204aa4e8ebe30195cb5b61633" ma:index="37" ma:taxonomy="true" ma:internalName="k13b7ca204aa4e8ebe30195cb5b61633" ma:taxonomyFieldName="COIDocPublishersMM" ma:displayName="Publisher(s)/Corporate author(s)" ma:fieldId="{413b7ca2-04aa-4e8e-be30-195cb5b61633}" ma:taxonomyMulti="true" ma:sspId="9ccf43c8-d9ba-4caa-abdb-746bbd61fe00" ma:termSetId="4971a161-2dc2-425c-afc6-cd650952781c" ma:anchorId="00000000-0000-0000-0000-000000000000" ma:open="true" ma:isKeyword="false">
      <xsd:complexType>
        <xsd:sequence>
          <xsd:element ref="pc:Terms" minOccurs="0" maxOccurs="1"/>
        </xsd:sequence>
      </xsd:complexType>
    </xsd:element>
    <xsd:element name="m7ec89e2b1984514a631baaaf2376e5b" ma:index="39" ma:taxonomy="true" ma:internalName="m7ec89e2b1984514a631baaaf2376e5b" ma:taxonomyFieldName="COIInformTypeMM" ma:displayName="Type of Information" ma:fieldId="{67ec89e2-b198-4514-a631-baaaf2376e5b}" ma:sspId="9ccf43c8-d9ba-4caa-abdb-746bbd61fe00" ma:termSetId="a4e21248-6490-45aa-ba4a-1b2365babc79" ma:anchorId="00000000-0000-0000-0000-000000000000" ma:open="true" ma:isKeyword="false">
      <xsd:complexType>
        <xsd:sequence>
          <xsd:element ref="pc:Terms" minOccurs="0" maxOccurs="1"/>
        </xsd:sequence>
      </xsd:complexType>
    </xsd:element>
    <xsd:element name="c553fb0cbb964fa0a499e38c9625798d" ma:index="41" ma:taxonomy="true" ma:internalName="c553fb0cbb964fa0a499e38c9625798d" ma:taxonomyFieldName="COIDocAuthorsMM" ma:displayName="Author(s)" ma:fieldId="{c553fb0c-bb96-4fa0-a499-e38c9625798d}" ma:taxonomyMulti="true" ma:sspId="9ccf43c8-d9ba-4caa-abdb-746bbd61fe00" ma:termSetId="b4b6bec3-ffda-4560-ae67-be9ac18560e3"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8afb31b-ee5f-4dd0-bbf1-61792ad5bed3" ContentTypeId="0x0101006082E755F1844CC79067B3752112DFF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COIDocTitleEN xmlns="b5be3156-7e14-46bc-bfca-5c242eb3de3f" xsi:nil="true"/>
    <COIDocVisible xmlns="b5be3156-7e14-46bc-bfca-5c242eb3de3f">true</COIDocVisible>
    <COIDocRejected xmlns="b5be3156-7e14-46bc-bfca-5c242eb3de3f">false</COIDocRejected>
    <COIDocPublishers xmlns="e235e197-502c-49f1-8696-39d199cd5131">
      <Value>92</Value>
    </COIDocPublishers>
    <nd109bef1d1b47afb3bb97171af5ae8d xmlns="e235e197-502c-49f1-8696-39d199cd5131">
      <Terms xmlns="http://schemas.microsoft.com/office/infopath/2007/PartnerControls"/>
    </nd109bef1d1b47afb3bb97171af5ae8d>
    <COIDocSource xmlns="b5be3156-7e14-46bc-bfca-5c242eb3de3f">Finland</COIDocSource>
    <COIInformType xmlns="e235e197-502c-49f1-8696-39d199cd5131">10</COIInformType>
    <c553fb0cbb964fa0a499e38c9625798d xmlns="e235e197-502c-49f1-8696-39d199cd5131">
      <Terms xmlns="http://schemas.microsoft.com/office/infopath/2007/PartnerControls">
        <TermInfo xmlns="http://schemas.microsoft.com/office/infopath/2007/PartnerControls">
          <TermName xmlns="http://schemas.microsoft.com/office/infopath/2007/PartnerControls">MAATIETOPALVELU</TermName>
          <TermId xmlns="http://schemas.microsoft.com/office/infopath/2007/PartnerControls">718956cb-5a02-48eb-badd-61c6fb0692f5</TermId>
        </TermInfo>
      </Terms>
    </c553fb0cbb964fa0a499e38c9625798d>
    <COIDocKeywords xmlns="b5be3156-7e14-46bc-bfca-5c242eb3de3f">EARTHQUAKES,SOIL,NATURAL DISASTERS,MISSING PEOPLE,DEATH,INJURIES AND DISABILITIES,VICTIMS,STATISTICS (DATA),INFRASTRUCTURES,LOGISTICS,ROADS,HUMANITARIAN SITUATION,HOMELESSNESS,LIVING CONDITIONS,BASIC NEEDS,BASIC SERVICES,MIGRATORY MOVEMENT,DISPLACEMENT</COIDocKeywords>
    <a45a6d7707324ec4bd5ea0843b6c61ef xmlns="e235e197-502c-49f1-8696-39d199cd5131">
      <Terms xmlns="http://schemas.microsoft.com/office/infopath/2007/PartnerControls">
        <TermInfo xmlns="http://schemas.microsoft.com/office/infopath/2007/PartnerControls">
          <TermName xmlns="http://schemas.microsoft.com/office/infopath/2007/PartnerControls">Venezuela</TermName>
          <TermId xmlns="http://schemas.microsoft.com/office/infopath/2007/PartnerControls">8dcb2e29-4739-4075-8b4b-d74fa9126f78</TermId>
        </TermInfo>
      </Terms>
    </a45a6d7707324ec4bd5ea0843b6c61ef>
    <COIDocMeetings xmlns="e235e197-502c-49f1-8696-39d199cd5131"/>
    <COIDocHighlighted xmlns="b5be3156-7e14-46bc-bfca-5c242eb3de3f">false</COIDocHighlighted>
    <m7ec89e2b1984514a631baaaf2376e5b xmlns="e235e197-502c-49f1-8696-39d199cd5131">
      <Terms xmlns="http://schemas.microsoft.com/office/infopath/2007/PartnerControls">
        <TermInfo xmlns="http://schemas.microsoft.com/office/infopath/2007/PartnerControls">
          <TermName xmlns="http://schemas.microsoft.com/office/infopath/2007/PartnerControls">Response to COI Query</TermName>
          <TermId xmlns="http://schemas.microsoft.com/office/infopath/2007/PartnerControls">74af11f0-82c2-4825-bd8f-d6b1cac3a3aa</TermId>
        </TermInfo>
      </Terms>
    </m7ec89e2b1984514a631baaaf2376e5b>
    <COIDocPublicationDate xmlns="b5be3156-7e14-46bc-bfca-5c242eb3de3f">2026-07-21T22:00:00+00:00</COIDocPublicationDate>
    <ie422093bb9c49cd808a42f6acdfe5f5 xmlns="e235e197-502c-49f1-8696-39d199cd5131">
      <Terms xmlns="http://schemas.microsoft.com/office/infopath/2007/PartnerControls">
        <TermInfo xmlns="http://schemas.microsoft.com/office/infopath/2007/PartnerControls">
          <TermName xmlns="http://schemas.microsoft.com/office/infopath/2007/PartnerControls">Finnish</TermName>
          <TermId xmlns="http://schemas.microsoft.com/office/infopath/2007/PartnerControls">d07062f0-7d8d-435b-93eb-e02c3282c9ee</TermId>
        </TermInfo>
      </Terms>
    </ie422093bb9c49cd808a42f6acdfe5f5>
    <TaxCatchAll xmlns="e235e197-502c-49f1-8696-39d199cd5131">
      <Value>90</Value>
      <Value>4</Value>
      <Value>115</Value>
      <Value>116</Value>
      <Value>1</Value>
    </TaxCatchAll>
    <k13b7ca204aa4e8ebe30195cb5b61633 xmlns="e235e197-502c-49f1-8696-39d199cd5131">
      <Terms xmlns="http://schemas.microsoft.com/office/infopath/2007/PartnerControls">
        <TermInfo xmlns="http://schemas.microsoft.com/office/infopath/2007/PartnerControls">
          <TermName xmlns="http://schemas.microsoft.com/office/infopath/2007/PartnerControls">Maahanmuuttovirasto (MIGRI)</TermName>
          <TermId xmlns="http://schemas.microsoft.com/office/infopath/2007/PartnerControls">2e5f83a0-5a84-4a68-a064-ceb823ccc98a</TermId>
        </TermInfo>
      </Terms>
    </k13b7ca204aa4e8ebe30195cb5b61633>
    <COIDocOriginCountry xmlns="e235e197-502c-49f1-8696-39d199cd5131">
      <Value>112</Value>
    </COIDocOriginCountry>
    <COIDocLanguage xmlns="e235e197-502c-49f1-8696-39d199cd5131">10</COIDocLanguage>
    <COIDocTags xmlns="e235e197-502c-49f1-8696-39d199cd5131"/>
    <COIDocLevel xmlns="b5be3156-7e14-46bc-bfca-5c242eb3de3f">Public</COIDocLevel>
    <COIDocAbstract xmlns="b5be3156-7e14-46bc-bfca-5c242eb3de3f">Maatietopalvelu
KT
Julkisuus: Julkinen
Venezuela / Maanjäristykset kesäkuussa 2026, humanitaarinen tilanne, tiivis katsaus
Venezuela / Earthquakes in June 2026, humanitarian situation, brief overview
Kysymykset
1. Millaista tuhoa Venezuelassa 24.6.2026 tapahtuneet maanjäristykset ovat aiheuttaneet? 
2. Mikä on ollut maanjäristysten vaikutus tuhoalueen humanitaariseen tilanteeseen ja Venezuelaan yleisesti?
Questions
1. What kind of damage did the earthquakes that occurred in Venezuela on June 24, 2026, cause?
2. What has been the impact of the earthquakes on the humanitarian situation in the affected area and in Venezuela in general?
Millaista tuhoa Venezuelassa 24.6.2026 tapahtuneet maanjäristykset ovat aiheuttaneet? 
Venezuelan pohjoisosissa tapahtui lyhyen ajan sisään kaksi erittäin voimakasta maanjäristystä 24.6.2026. Järistysten keskus oli Yumaren kaupungin läheisyydessä 200 kilometriä pääkaupunki Caracasista länteen.[footnoteRef:1] Yhdysvaltojen geologian tutkimuslaitoksen USGS:n</COIDocAbstract>
    <COIWSGroundsRejection xmlns="b5be3156-7e14-46bc-bfca-5c242eb3de3f" xsi:nil="true"/>
    <COIDocAuthors xmlns="e235e197-502c-49f1-8696-39d199cd5131">
      <Value>143</Value>
    </COIDocAuthors>
    <COIDocID xmlns="b5be3156-7e14-46bc-bfca-5c242eb3de3f">1079</COIDocID>
    <_dlc_DocId xmlns="e235e197-502c-49f1-8696-39d199cd5131">FI011-215589946-13086</_dlc_DocId>
    <_dlc_DocIdUrl xmlns="e235e197-502c-49f1-8696-39d199cd5131">
      <Url>https://coiadmin.euaa.europa.eu/administration/finland/_layouts/15/DocIdRedir.aspx?ID=FI011-215589946-13086</Url>
      <Description>FI011-215589946-13086</Description>
    </_dlc_DocIdUrl>
  </documentManagement>
</p:properties>
</file>

<file path=customXml/itemProps1.xml><?xml version="1.0" encoding="utf-8"?>
<ds:datastoreItem xmlns:ds="http://schemas.openxmlformats.org/officeDocument/2006/customXml" ds:itemID="{5CB781B3-6E08-40F5-91D6-9FCC03CEF0E5}">
  <ds:schemaRefs>
    <ds:schemaRef ds:uri="http://schemas.openxmlformats.org/officeDocument/2006/bibliography"/>
  </ds:schemaRefs>
</ds:datastoreItem>
</file>

<file path=customXml/itemProps2.xml><?xml version="1.0" encoding="utf-8"?>
<ds:datastoreItem xmlns:ds="http://schemas.openxmlformats.org/officeDocument/2006/customXml" ds:itemID="{F7510A2A-566F-42FE-9BCE-B22CCCC99909}"/>
</file>

<file path=customXml/itemProps3.xml><?xml version="1.0" encoding="utf-8"?>
<ds:datastoreItem xmlns:ds="http://schemas.openxmlformats.org/officeDocument/2006/customXml" ds:itemID="{1E4D3E31-901E-4F8D-854B-1695875E1276}"/>
</file>

<file path=customXml/itemProps4.xml><?xml version="1.0" encoding="utf-8"?>
<ds:datastoreItem xmlns:ds="http://schemas.openxmlformats.org/officeDocument/2006/customXml" ds:itemID="{28CE8775-35B2-4CD6-AF9A-9D893569BB13}"/>
</file>

<file path=customXml/itemProps5.xml><?xml version="1.0" encoding="utf-8"?>
<ds:datastoreItem xmlns:ds="http://schemas.openxmlformats.org/officeDocument/2006/customXml" ds:itemID="{7FAB1509-9CE2-4E80-87B7-6DBEF7D5BB1D}"/>
</file>

<file path=customXml/itemProps6.xml><?xml version="1.0" encoding="utf-8"?>
<ds:datastoreItem xmlns:ds="http://schemas.openxmlformats.org/officeDocument/2006/customXml" ds:itemID="{572BEE5F-F92F-4BA5-A488-98BA567F8820}"/>
</file>

<file path=docProps/app.xml><?xml version="1.0" encoding="utf-8"?>
<Properties xmlns="http://schemas.openxmlformats.org/officeDocument/2006/extended-properties" xmlns:vt="http://schemas.openxmlformats.org/officeDocument/2006/docPropsVTypes">
  <Template>Maatietopalvelu kyselyvastaus.dotx</Template>
  <TotalTime>0</TotalTime>
  <Pages>6</Pages>
  <Words>1757</Words>
  <Characters>14233</Characters>
  <Application>Microsoft Office Word</Application>
  <DocSecurity>0</DocSecurity>
  <Lines>118</Lines>
  <Paragraphs>31</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Venezuela / Maanjäristykset kesäkuussa 2026, humanitaarinen tilanne, tiivis katsaus</vt:lpstr>
      <vt:lpstr/>
    </vt:vector>
  </TitlesOfParts>
  <LinksUpToDate>false</LinksUpToDate>
  <CharactersWithSpaces>15959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Venezuela / Maanjäristykset kesäkuussa 2026, humanitaarinen tilanne, tiivis katsaus // Venezuela / Earthquakes in June 2026, humanitarian situation, brief overview</dc:title>
  <dc:creator/>
  <cp:lastModifiedBy/>
  <cp:revision>1</cp:revision>
  <dcterms:created xsi:type="dcterms:W3CDTF">2026-07-08T12:41:00Z</dcterms:created>
  <dcterms:modified xsi:type="dcterms:W3CDTF">2026-07-22T06:36:00Z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0x0101006082E755F1844CC79067B3752112DFF7001047BA5BD0B4E34EBB5351390653CAB3</vt:lpwstr>
  </property>
  <property fmtid="{D5CDD505-2E9C-101B-9397-08002B2CF9AE}" pid="3" name="_dlc_DocIdItemGuid">
    <vt:lpwstr>00b72dbe-a898-4b1f-a682-18ab99633ef9</vt:lpwstr>
  </property>
  <property fmtid="{D5CDD505-2E9C-101B-9397-08002B2CF9AE}" pid="4" name="COIDocPublishersMM">
    <vt:lpwstr>115;#Maahanmuuttovirasto (MIGRI)|2e5f83a0-5a84-4a68-a064-ceb823ccc98a</vt:lpwstr>
  </property>
  <property fmtid="{D5CDD505-2E9C-101B-9397-08002B2CF9AE}" pid="5" name="COIDocAuthorsMM">
    <vt:lpwstr>116;#MAATIETOPALVELU|718956cb-5a02-48eb-badd-61c6fb0692f5</vt:lpwstr>
  </property>
  <property fmtid="{D5CDD505-2E9C-101B-9397-08002B2CF9AE}" pid="6" name="COIDocLanguageMM">
    <vt:lpwstr>1;#Finnish|d07062f0-7d8d-435b-93eb-e02c3282c9ee</vt:lpwstr>
  </property>
  <property fmtid="{D5CDD505-2E9C-101B-9397-08002B2CF9AE}" pid="7" name="COIDocTagsMM">
    <vt:lpwstr/>
  </property>
  <property fmtid="{D5CDD505-2E9C-101B-9397-08002B2CF9AE}" pid="8" name="COIDocOriginCountryMM">
    <vt:lpwstr>90;#Venezuela|8dcb2e29-4739-4075-8b4b-d74fa9126f78</vt:lpwstr>
  </property>
  <property fmtid="{D5CDD505-2E9C-101B-9397-08002B2CF9AE}" pid="9" name="COIInformTypeMM">
    <vt:lpwstr>4;#Response to COI Query|74af11f0-82c2-4825-bd8f-d6b1cac3a3aa</vt:lpwstr>
  </property>
</Properties>
</file>