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53F4B"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439EE2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D72E43B" w14:textId="30C8EC2D" w:rsidR="00800AA9" w:rsidRPr="00800AA9" w:rsidRDefault="00800AA9" w:rsidP="00C348A3">
      <w:pPr>
        <w:spacing w:before="0" w:after="0"/>
      </w:pPr>
      <w:r w:rsidRPr="00BB7F45">
        <w:rPr>
          <w:b/>
        </w:rPr>
        <w:t>Asiakirjan tunnus:</w:t>
      </w:r>
      <w:r>
        <w:t xml:space="preserve"> KT</w:t>
      </w:r>
      <w:r w:rsidR="00977C79">
        <w:t>781</w:t>
      </w:r>
    </w:p>
    <w:p w14:paraId="0BAA6189" w14:textId="77777777" w:rsidR="00800AA9" w:rsidRDefault="00800AA9" w:rsidP="00C348A3">
      <w:pPr>
        <w:spacing w:before="0" w:after="0"/>
      </w:pPr>
      <w:r w:rsidRPr="00BB7F45">
        <w:rPr>
          <w:b/>
        </w:rPr>
        <w:t>Päivämäärä</w:t>
      </w:r>
      <w:r>
        <w:t xml:space="preserve">: </w:t>
      </w:r>
      <w:r w:rsidR="008958E6">
        <w:t>01</w:t>
      </w:r>
      <w:r w:rsidR="00810134">
        <w:t>.</w:t>
      </w:r>
      <w:r w:rsidR="008958E6">
        <w:t>12</w:t>
      </w:r>
      <w:r w:rsidR="00810134">
        <w:t>.</w:t>
      </w:r>
      <w:r w:rsidR="008958E6">
        <w:t>2023</w:t>
      </w:r>
    </w:p>
    <w:p w14:paraId="226C7DCB"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372290FD" w14:textId="77777777" w:rsidR="00800AA9" w:rsidRPr="00633BBD" w:rsidRDefault="00C07822" w:rsidP="00800AA9">
      <w:pPr>
        <w:rPr>
          <w:rStyle w:val="Otsikko1Char"/>
          <w:b w:val="0"/>
          <w:sz w:val="20"/>
          <w:szCs w:val="20"/>
        </w:rPr>
      </w:pPr>
      <w:r>
        <w:rPr>
          <w:b/>
        </w:rPr>
        <w:pict w14:anchorId="12A5C878">
          <v:rect id="_x0000_i1025" style="width:0;height:1.5pt" o:hralign="center" o:hrstd="t" o:hr="t" fillcolor="#a0a0a0" stroked="f"/>
        </w:pict>
      </w:r>
    </w:p>
    <w:p w14:paraId="4421153F" w14:textId="77777777" w:rsidR="008020E6" w:rsidRPr="008958E6" w:rsidRDefault="00C07822"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7CC5274BE92940B1B1C0A2E221EC36F3"/>
          </w:placeholder>
          <w:text/>
        </w:sdtPr>
        <w:sdtEndPr>
          <w:rPr>
            <w:rStyle w:val="Otsikko1Char"/>
          </w:rPr>
        </w:sdtEndPr>
        <w:sdtContent>
          <w:r w:rsidR="008958E6" w:rsidRPr="008958E6">
            <w:rPr>
              <w:rStyle w:val="Otsikko1Char"/>
              <w:rFonts w:cs="Times New Roman"/>
              <w:b/>
              <w:szCs w:val="24"/>
            </w:rPr>
            <w:t>Uzbekistan</w:t>
          </w:r>
          <w:r w:rsidR="00543F66" w:rsidRPr="008958E6">
            <w:rPr>
              <w:rStyle w:val="Otsikko1Char"/>
              <w:rFonts w:cs="Times New Roman"/>
              <w:b/>
              <w:szCs w:val="24"/>
            </w:rPr>
            <w:t xml:space="preserve"> / </w:t>
          </w:r>
          <w:r w:rsidR="008958E6" w:rsidRPr="008958E6">
            <w:rPr>
              <w:rStyle w:val="Otsikko1Char"/>
              <w:rFonts w:cs="Times New Roman"/>
              <w:b/>
              <w:szCs w:val="24"/>
            </w:rPr>
            <w:t>Naisten asema, pakkoavioliitot</w:t>
          </w:r>
          <w:r w:rsidR="008958E6">
            <w:rPr>
              <w:rStyle w:val="Otsikko1Char"/>
              <w:rFonts w:cs="Times New Roman"/>
              <w:b/>
              <w:szCs w:val="24"/>
            </w:rPr>
            <w:t>, perheväkivalta ja viranomaissuojelu</w:t>
          </w:r>
        </w:sdtContent>
      </w:sdt>
    </w:p>
    <w:sdt>
      <w:sdtPr>
        <w:rPr>
          <w:rStyle w:val="Otsikko1Char"/>
          <w:rFonts w:cs="Times New Roman"/>
          <w:b/>
          <w:szCs w:val="24"/>
          <w:lang w:val="en-US"/>
        </w:rPr>
        <w:alias w:val="Country / Title in English"/>
        <w:tag w:val="Country / Title in English"/>
        <w:id w:val="2146699517"/>
        <w:lock w:val="sdtLocked"/>
        <w:placeholder>
          <w:docPart w:val="F8CF957CB5C841B9B5726169379AD3F9"/>
        </w:placeholder>
        <w:text/>
      </w:sdtPr>
      <w:sdtEndPr>
        <w:rPr>
          <w:rStyle w:val="Kappaleenoletusfontti"/>
          <w:rFonts w:eastAsia="Times New Roman"/>
        </w:rPr>
      </w:sdtEndPr>
      <w:sdtContent>
        <w:p w14:paraId="4438FBD6" w14:textId="77777777" w:rsidR="00082DFE" w:rsidRPr="008958E6" w:rsidRDefault="008958E6" w:rsidP="00543F66">
          <w:pPr>
            <w:pStyle w:val="POTSIKKO"/>
            <w:rPr>
              <w:lang w:val="en-US"/>
            </w:rPr>
          </w:pPr>
          <w:r>
            <w:rPr>
              <w:rStyle w:val="Otsikko1Char"/>
              <w:rFonts w:cs="Times New Roman"/>
              <w:b/>
              <w:szCs w:val="24"/>
              <w:lang w:val="en-US"/>
            </w:rPr>
            <w:t>Uzbekistan</w:t>
          </w:r>
          <w:r w:rsidR="00810134" w:rsidRPr="008958E6">
            <w:rPr>
              <w:rStyle w:val="Otsikko1Char"/>
              <w:rFonts w:cs="Times New Roman"/>
              <w:b/>
              <w:szCs w:val="24"/>
              <w:lang w:val="en-US"/>
            </w:rPr>
            <w:t xml:space="preserve"> / </w:t>
          </w:r>
          <w:r>
            <w:rPr>
              <w:rStyle w:val="Otsikko1Char"/>
              <w:rFonts w:cs="Times New Roman"/>
              <w:b/>
              <w:szCs w:val="24"/>
              <w:lang w:val="en-US"/>
            </w:rPr>
            <w:t>The status of women, forced marriages, domestic violence and official protection</w:t>
          </w:r>
        </w:p>
      </w:sdtContent>
    </w:sdt>
    <w:p w14:paraId="59221470" w14:textId="77777777" w:rsidR="00082DFE" w:rsidRDefault="00C07822" w:rsidP="00082DFE">
      <w:pPr>
        <w:rPr>
          <w:b/>
        </w:rPr>
      </w:pPr>
      <w:r>
        <w:rPr>
          <w:b/>
        </w:rPr>
        <w:pict w14:anchorId="7D085C03">
          <v:rect id="_x0000_i1026" style="width:0;height:1.5pt" o:hralign="center" o:hrstd="t" o:hr="t" fillcolor="#a0a0a0" stroked="f"/>
        </w:pict>
      </w:r>
    </w:p>
    <w:p w14:paraId="0B76E269"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4A892A9639074680BB6C3864503A4524"/>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2D395E085C534789B0F3F90E5F4EE3A0"/>
            </w:placeholder>
            <w:text w:multiLine="1"/>
          </w:sdtPr>
          <w:sdtEndPr>
            <w:rPr>
              <w:rStyle w:val="KysymyksetChar"/>
            </w:rPr>
          </w:sdtEndPr>
          <w:sdtContent>
            <w:p w14:paraId="6AD881D3" w14:textId="77777777" w:rsidR="00810134" w:rsidRPr="001678AD" w:rsidRDefault="00CA7BE0" w:rsidP="001678AD">
              <w:pPr>
                <w:pStyle w:val="Lainaus"/>
                <w:ind w:left="0"/>
                <w:jc w:val="left"/>
                <w:rPr>
                  <w:i w:val="0"/>
                  <w:iCs w:val="0"/>
                  <w:color w:val="000000" w:themeColor="text1"/>
                </w:rPr>
              </w:pPr>
              <w:r w:rsidRPr="00CA7BE0">
                <w:rPr>
                  <w:rStyle w:val="KysymyksetChar"/>
                </w:rPr>
                <w:t>1. Minkälainen oikeudellinen, sosiaalinen, taloudellinen ja poliittinen asema naisilla on uzbekistanilaisessa yhteiskunnassa? Millainen on turvaverkottomien naisten asema?</w:t>
              </w:r>
              <w:r w:rsidRPr="00CA7BE0">
                <w:rPr>
                  <w:rStyle w:val="KysymyksetChar"/>
                </w:rPr>
                <w:br/>
              </w:r>
              <w:r w:rsidRPr="00CA7BE0">
                <w:rPr>
                  <w:rStyle w:val="KysymyksetChar"/>
                </w:rPr>
                <w:br/>
                <w:t>2. Esiintyykö Uzbekistanissa yleisesti pakkoavioliittoja? Onko raportoitu tapauksista, joissa avioliitosta kieltäytyneisiin tai kieltäytyneiden perheenjäseniin olisi kohdistunut oikeudenloukkauksia?</w:t>
              </w:r>
              <w:r w:rsidRPr="00CA7BE0">
                <w:rPr>
                  <w:rStyle w:val="KysymyksetChar"/>
                </w:rPr>
                <w:br/>
              </w:r>
              <w:r w:rsidRPr="00CA7BE0">
                <w:rPr>
                  <w:rStyle w:val="KysymyksetChar"/>
                </w:rPr>
                <w:br/>
                <w:t>3.</w:t>
              </w:r>
              <w:r>
                <w:rPr>
                  <w:rStyle w:val="KysymyksetChar"/>
                </w:rPr>
                <w:t xml:space="preserve"> </w:t>
              </w:r>
              <w:r w:rsidRPr="00CA7BE0">
                <w:rPr>
                  <w:rStyle w:val="KysymyksetChar"/>
                </w:rPr>
                <w:t>Millaiset mahdollisuudet naisilla on saada viranomaissuojelua pakkoavioliitto- ja perheväkivaltatapauksissa</w:t>
              </w:r>
              <w:r>
                <w:rPr>
                  <w:rStyle w:val="KysymyksetChar"/>
                </w:rPr>
                <w:t>?</w:t>
              </w:r>
            </w:p>
          </w:sdtContent>
        </w:sdt>
      </w:sdtContent>
    </w:sdt>
    <w:p w14:paraId="0EF977E3" w14:textId="77777777" w:rsidR="00082DFE" w:rsidRPr="00A8295C" w:rsidRDefault="00082DFE" w:rsidP="00C348A3">
      <w:pPr>
        <w:pStyle w:val="Numeroimatonotsikko"/>
      </w:pPr>
      <w:r w:rsidRPr="00A8295C">
        <w:t>Questions</w:t>
      </w:r>
    </w:p>
    <w:sdt>
      <w:sdtPr>
        <w:rPr>
          <w:rStyle w:val="KysymyksetChar"/>
          <w:lang w:val="en-US"/>
        </w:rPr>
        <w:alias w:val="Questions"/>
        <w:tag w:val="Fill in the questions here"/>
        <w:id w:val="-849104524"/>
        <w:lock w:val="sdtLocked"/>
        <w:placeholder>
          <w:docPart w:val="A895D255340647AEADBE7C8853C93FBA"/>
        </w:placeholder>
        <w:text w:multiLine="1"/>
      </w:sdtPr>
      <w:sdtEndPr>
        <w:rPr>
          <w:rStyle w:val="KysymyksetChar"/>
        </w:rPr>
      </w:sdtEndPr>
      <w:sdtContent>
        <w:p w14:paraId="1378F93D" w14:textId="77777777" w:rsidR="00082DFE" w:rsidRPr="00CA7BE0" w:rsidRDefault="008958E6" w:rsidP="00CA7BE0">
          <w:pPr>
            <w:pStyle w:val="Lainaus"/>
            <w:ind w:left="0"/>
            <w:jc w:val="left"/>
            <w:rPr>
              <w:rStyle w:val="KysymyksetChar"/>
              <w:lang w:val="en-US"/>
            </w:rPr>
          </w:pPr>
          <w:r w:rsidRPr="00B00C0E">
            <w:rPr>
              <w:rStyle w:val="KysymyksetChar"/>
              <w:lang w:val="en-US"/>
            </w:rPr>
            <w:t>1. What is the legal, social, economic, and political status of women in Uzbekistani society? What is the status of women lacking a safety net?</w:t>
          </w:r>
          <w:r w:rsidRPr="00B00C0E">
            <w:rPr>
              <w:rStyle w:val="KysymyksetChar"/>
              <w:lang w:val="en-US"/>
            </w:rPr>
            <w:br/>
          </w:r>
          <w:r w:rsidRPr="00B00C0E">
            <w:rPr>
              <w:rStyle w:val="KysymyksetChar"/>
              <w:lang w:val="en-US"/>
            </w:rPr>
            <w:br/>
            <w:t>2. Is there a widespread occurrence of forced marriages in Uzbekistan? Have there been reported instances of infringements against individuals or their family members who have refused to enter into marriage?</w:t>
          </w:r>
          <w:r w:rsidRPr="00B00C0E">
            <w:rPr>
              <w:rStyle w:val="KysymyksetChar"/>
              <w:lang w:val="en-US"/>
            </w:rPr>
            <w:br/>
          </w:r>
          <w:r w:rsidRPr="00B00C0E">
            <w:rPr>
              <w:rStyle w:val="KysymyksetChar"/>
              <w:lang w:val="en-US"/>
            </w:rPr>
            <w:br/>
            <w:t>3. What avenues exist for women to seek official protection in cases of forced marriage and domestic violence?</w:t>
          </w:r>
        </w:p>
      </w:sdtContent>
    </w:sdt>
    <w:p w14:paraId="22FE4E5D" w14:textId="0CDBED8C" w:rsidR="00082DFE" w:rsidRDefault="00C07822" w:rsidP="00082DFE">
      <w:pPr>
        <w:pStyle w:val="LeiptekstiMigri"/>
        <w:ind w:left="0"/>
        <w:rPr>
          <w:b/>
        </w:rPr>
      </w:pPr>
      <w:r>
        <w:rPr>
          <w:b/>
        </w:rPr>
        <w:pict w14:anchorId="44BED6AD">
          <v:rect id="_x0000_i1032" style="width:0;height:1.5pt" o:hralign="center" o:bullet="t" o:hrstd="t" o:hr="t" fillcolor="#a0a0a0" stroked="f"/>
        </w:pict>
      </w:r>
    </w:p>
    <w:p w14:paraId="6C34D173" w14:textId="6735DCFF" w:rsidR="00BE605D" w:rsidRDefault="00BE605D" w:rsidP="00082DFE">
      <w:pPr>
        <w:pStyle w:val="LeiptekstiMigri"/>
        <w:ind w:left="0"/>
        <w:rPr>
          <w:lang w:val="en-GB"/>
        </w:rPr>
      </w:pPr>
    </w:p>
    <w:p w14:paraId="186C0C83" w14:textId="77777777" w:rsidR="00BE605D" w:rsidRPr="00082DFE" w:rsidRDefault="00BE605D" w:rsidP="00082DFE">
      <w:pPr>
        <w:pStyle w:val="LeiptekstiMigri"/>
        <w:ind w:left="0"/>
        <w:rPr>
          <w:lang w:val="en-GB"/>
        </w:rPr>
      </w:pPr>
    </w:p>
    <w:p w14:paraId="1110F7EA" w14:textId="77777777" w:rsidR="00543F66" w:rsidRDefault="00CA7BE0" w:rsidP="00543F66">
      <w:pPr>
        <w:pStyle w:val="Otsikko1"/>
      </w:pPr>
      <w:bookmarkStart w:id="0" w:name="_Hlk129259295"/>
      <w:r w:rsidRPr="00CA7BE0">
        <w:lastRenderedPageBreak/>
        <w:t>Minkälainen oikeudellinen, sosiaalinen, taloudellinen ja poliittinen asema naisilla on uzbekistanilaisessa yhteiskunnassa? Millainen on turvaverkottomien naisten asema</w:t>
      </w:r>
      <w:r>
        <w:t>?</w:t>
      </w:r>
    </w:p>
    <w:p w14:paraId="53039357" w14:textId="7F1503FC" w:rsidR="008958E6" w:rsidRPr="008958E6" w:rsidRDefault="008958E6" w:rsidP="008958E6">
      <w:r w:rsidRPr="008958E6">
        <w:t>Lähteissä kuvataan, kuinka Uzbekistanin itsenäistymisen jälkeen vuonna 1991 maassa vahvistuivat vanhoilliset ja uskonnolliset näkemykset. Asenteet perheistä sekä naisten roolista yhteiskunnassa ja työelämässä muuttuivat Neuvostoliiton hajoamisen jälkeen aiempaa konservatiivisemmiksi, ja naisten rooli supistui vaimon ja äidin rooliin.</w:t>
      </w:r>
      <w:r w:rsidRPr="008958E6">
        <w:rPr>
          <w:vertAlign w:val="superscript"/>
        </w:rPr>
        <w:footnoteReference w:id="1"/>
      </w:r>
      <w:r w:rsidRPr="008958E6">
        <w:t xml:space="preserve"> Vuodesta 2016 lähtien, presidentti </w:t>
      </w:r>
      <w:proofErr w:type="spellStart"/>
      <w:r w:rsidRPr="008958E6">
        <w:t>Islom</w:t>
      </w:r>
      <w:proofErr w:type="spellEnd"/>
      <w:r w:rsidRPr="008958E6">
        <w:t xml:space="preserve"> </w:t>
      </w:r>
      <w:proofErr w:type="spellStart"/>
      <w:r w:rsidRPr="008958E6">
        <w:t>Karimovin</w:t>
      </w:r>
      <w:proofErr w:type="spellEnd"/>
      <w:r w:rsidRPr="008958E6">
        <w:t xml:space="preserve"> kuoleman jälkeen ja presidentti </w:t>
      </w:r>
      <w:proofErr w:type="spellStart"/>
      <w:r w:rsidRPr="008958E6">
        <w:t>Shavkat</w:t>
      </w:r>
      <w:proofErr w:type="spellEnd"/>
      <w:r w:rsidRPr="008958E6">
        <w:t xml:space="preserve"> </w:t>
      </w:r>
      <w:proofErr w:type="spellStart"/>
      <w:r w:rsidRPr="008958E6">
        <w:t>Mirziyoyevin</w:t>
      </w:r>
      <w:proofErr w:type="spellEnd"/>
      <w:r w:rsidRPr="008958E6">
        <w:t xml:space="preserve"> aloitettua presidenttikautensa Uzbekistanissa on pyritty parantamaan naisten oikeuksia lainsäädännöllisesti ja puuttumaan maassa vallitsevaan sukupuolten väliseen epätasa-arvoon ja sukupuoleen perustuvaan väkivaltaan.</w:t>
      </w:r>
      <w:r w:rsidRPr="008958E6">
        <w:rPr>
          <w:vertAlign w:val="superscript"/>
        </w:rPr>
        <w:footnoteReference w:id="2"/>
      </w:r>
      <w:r w:rsidRPr="008958E6">
        <w:t xml:space="preserve"> </w:t>
      </w:r>
    </w:p>
    <w:p w14:paraId="4B384772" w14:textId="77777777" w:rsidR="00543F66" w:rsidRDefault="008958E6" w:rsidP="00DE1779">
      <w:pPr>
        <w:pStyle w:val="Numeroimatonotsikko"/>
      </w:pPr>
      <w:r>
        <w:t>Oikeudellinen asema</w:t>
      </w:r>
    </w:p>
    <w:p w14:paraId="4919CE42" w14:textId="2A9B3314" w:rsidR="008958E6" w:rsidRPr="008958E6" w:rsidRDefault="008958E6" w:rsidP="008958E6">
      <w:r w:rsidRPr="008958E6">
        <w:t>Uzbekistan on ratifioinut YK:n kaikkinaisen naisten syrjinnän poistamista koskevan yleissopimuksen (CEDAW) vuonna 1995.</w:t>
      </w:r>
      <w:r w:rsidRPr="008958E6">
        <w:rPr>
          <w:vertAlign w:val="superscript"/>
          <w:lang w:val="en-US"/>
        </w:rPr>
        <w:footnoteReference w:id="3"/>
      </w:r>
      <w:r w:rsidRPr="008958E6">
        <w:t xml:space="preserve"> Uzbekistanin perustuslain pykälässä 58 todetaan, että naisilla ja miehillä on yhtäläiset oikeudet.</w:t>
      </w:r>
      <w:r w:rsidRPr="008958E6">
        <w:rPr>
          <w:vertAlign w:val="superscript"/>
        </w:rPr>
        <w:footnoteReference w:id="4"/>
      </w:r>
      <w:r w:rsidRPr="008958E6">
        <w:t xml:space="preserve"> </w:t>
      </w:r>
      <w:r w:rsidR="00EC3DF5" w:rsidRPr="00EC3DF5">
        <w:t xml:space="preserve">International </w:t>
      </w:r>
      <w:proofErr w:type="spellStart"/>
      <w:r w:rsidR="00EC3DF5" w:rsidRPr="00EC3DF5">
        <w:t>Partnership</w:t>
      </w:r>
      <w:proofErr w:type="spellEnd"/>
      <w:r w:rsidR="00EC3DF5" w:rsidRPr="00EC3DF5">
        <w:t xml:space="preserve"> for Human Rights -järjestön (IPHR) tammikuussa 2022 julkaiseman raportin mukaan vuoden 1998 perhelaki </w:t>
      </w:r>
      <w:r w:rsidR="00EC3DF5">
        <w:t>takaa</w:t>
      </w:r>
      <w:r w:rsidRPr="008958E6">
        <w:t xml:space="preserve"> perheen oikeuksien ja etujen suojelemisen ja </w:t>
      </w:r>
      <w:r w:rsidR="00BE605D">
        <w:t>määrittelee</w:t>
      </w:r>
      <w:r w:rsidRPr="008958E6">
        <w:t xml:space="preserve"> tasa-arvon periaatteet avioliitossa ja perheessä.</w:t>
      </w:r>
      <w:r w:rsidRPr="008958E6">
        <w:rPr>
          <w:vertAlign w:val="superscript"/>
        </w:rPr>
        <w:footnoteReference w:id="5"/>
      </w:r>
      <w:r w:rsidRPr="008958E6">
        <w:t xml:space="preserve"> Yhdysvaltain ulkoministeriön vuoden 2022 ihmisoikeusraportissa todetaan, että laki takaa naisille saman oikeudellisen aseman ja oikeudet kuin miehillekin terveydenhuollon, koulutuksen, tieteen, kulttuurin, työn ja sosiaalisen suojelun osa-alueilla.</w:t>
      </w:r>
      <w:r w:rsidRPr="008958E6">
        <w:rPr>
          <w:vertAlign w:val="superscript"/>
        </w:rPr>
        <w:footnoteReference w:id="6"/>
      </w:r>
    </w:p>
    <w:p w14:paraId="7E0A9EC0" w14:textId="77777777" w:rsidR="008958E6" w:rsidRPr="008958E6" w:rsidRDefault="008958E6" w:rsidP="008958E6">
      <w:r w:rsidRPr="008958E6">
        <w:t xml:space="preserve">CEDAW-yleissopimuksen toteuttamista valvovan CEDAW-komitean maaliskuussa 2022 julkaisemassa raportissa todetaan, että Uzbekistanissa on saavutettu vuoden 2015 edellisen raportointikerran jälkeen edistystä naisten oikeuksien suojelemiseksi ja sukupuolten tasa-arvon edistämiseksi. Myönteisenä kehityskulkuna CEDAW-komitea mainitsee eritysesti seuraavat lainsäädännölliset uudistukset: </w:t>
      </w:r>
    </w:p>
    <w:p w14:paraId="787937B7" w14:textId="77777777" w:rsidR="008958E6" w:rsidRPr="008958E6" w:rsidRDefault="008958E6" w:rsidP="008958E6">
      <w:pPr>
        <w:numPr>
          <w:ilvl w:val="0"/>
          <w:numId w:val="35"/>
        </w:numPr>
      </w:pPr>
      <w:r w:rsidRPr="008958E6">
        <w:t xml:space="preserve">Laki naisten ja miesten yhtäläisten oikeuksien ja mahdollisuuksien takaamisesta (2019) </w:t>
      </w:r>
    </w:p>
    <w:p w14:paraId="5D5B4D02" w14:textId="77777777" w:rsidR="008958E6" w:rsidRPr="008958E6" w:rsidRDefault="008958E6" w:rsidP="008958E6">
      <w:pPr>
        <w:numPr>
          <w:ilvl w:val="0"/>
          <w:numId w:val="35"/>
        </w:numPr>
      </w:pPr>
      <w:r w:rsidRPr="008958E6">
        <w:t>Laki naisten suojelemisesta häirinnältä ja väkivallalta (2019)</w:t>
      </w:r>
    </w:p>
    <w:p w14:paraId="12A6245D" w14:textId="77777777" w:rsidR="008958E6" w:rsidRPr="008958E6" w:rsidRDefault="008958E6" w:rsidP="008958E6">
      <w:pPr>
        <w:numPr>
          <w:ilvl w:val="0"/>
          <w:numId w:val="35"/>
        </w:numPr>
      </w:pPr>
      <w:r w:rsidRPr="008958E6">
        <w:t>Kansalaisten lisääntymisterveyden suojelua koskeva laki, joka julistaa naisten ja miesten yhtäläiset oikeudet ja mahdollisuudet käyttää lisääntymisoikeuksiaan (2019)</w:t>
      </w:r>
    </w:p>
    <w:p w14:paraId="0ACDC713" w14:textId="77777777" w:rsidR="008958E6" w:rsidRPr="008958E6" w:rsidRDefault="008958E6" w:rsidP="008958E6">
      <w:pPr>
        <w:numPr>
          <w:ilvl w:val="0"/>
          <w:numId w:val="35"/>
        </w:numPr>
      </w:pPr>
      <w:r w:rsidRPr="008958E6">
        <w:t>Laki ihmiskaupan torjunnasta (2020)</w:t>
      </w:r>
    </w:p>
    <w:p w14:paraId="135ADBBA" w14:textId="7A6D7668" w:rsidR="008958E6" w:rsidRPr="008958E6" w:rsidRDefault="008958E6" w:rsidP="008958E6">
      <w:pPr>
        <w:numPr>
          <w:ilvl w:val="0"/>
          <w:numId w:val="35"/>
        </w:numPr>
      </w:pPr>
      <w:r w:rsidRPr="008958E6">
        <w:t>Perhelain 15</w:t>
      </w:r>
      <w:r w:rsidR="00BE605D">
        <w:t xml:space="preserve"> §:n </w:t>
      </w:r>
      <w:r w:rsidRPr="008958E6">
        <w:t>muutos, joka asettaa avioliiton vähimmäisikärajan 18 vuodeksi sekä naisille että miehille (2019)</w:t>
      </w:r>
    </w:p>
    <w:p w14:paraId="1FAC2E69" w14:textId="77777777" w:rsidR="008958E6" w:rsidRPr="008958E6" w:rsidRDefault="008958E6" w:rsidP="008958E6">
      <w:pPr>
        <w:numPr>
          <w:ilvl w:val="0"/>
          <w:numId w:val="35"/>
        </w:numPr>
      </w:pPr>
      <w:r w:rsidRPr="008958E6">
        <w:t>Vaalilaki, joka asettaa vähimmäiskiintiön 30 prosenttiin naispuolisille ehdokkaille kansallisissa vaaleissa (2019).</w:t>
      </w:r>
      <w:r w:rsidRPr="008958E6">
        <w:rPr>
          <w:vertAlign w:val="superscript"/>
        </w:rPr>
        <w:footnoteReference w:id="7"/>
      </w:r>
    </w:p>
    <w:p w14:paraId="2B7D42B2" w14:textId="77777777" w:rsidR="008958E6" w:rsidRPr="008958E6" w:rsidRDefault="008958E6" w:rsidP="008958E6">
      <w:r w:rsidRPr="008958E6">
        <w:lastRenderedPageBreak/>
        <w:t>Keväällä 2023 Uzbekistanissa hyväksyttiin perheväkivallan kriminalisoiva laki. Laissa säädetään hallinto- ja rikoslain mukaisesta vastuusta perheväkivallasta ja pidennetään perheväkivallan uhreille määrättyjen suojelumääräysten voimassaoloaikaa. Myös seksuaalinen häirintä ja vainoaminen (</w:t>
      </w:r>
      <w:proofErr w:type="spellStart"/>
      <w:r w:rsidRPr="008958E6">
        <w:t>stalking</w:t>
      </w:r>
      <w:proofErr w:type="spellEnd"/>
      <w:r w:rsidRPr="008958E6">
        <w:t>) kriminalisoitiin. Laki vahvistaa seksuaalisen väkivallan lapsiuhrien suojelua ja myös koventaa seksuaalisen väkivallan rikoksista annettuja rangaistuksia. Ennen uuden lain hyväksymistä perheväkivaltaa ei ollut määritelty erilliseksi rikokseksi tai hallinnolliseksi rikkomukseksi Uzbekistanin lainsäädännössä.</w:t>
      </w:r>
      <w:r w:rsidRPr="008958E6">
        <w:rPr>
          <w:vertAlign w:val="superscript"/>
        </w:rPr>
        <w:footnoteReference w:id="8"/>
      </w:r>
      <w:r w:rsidRPr="008958E6">
        <w:t xml:space="preserve"> Uutta lakia on kritisoitu siitä, ettei sillä puututa taloudelliseen ja henkiseen väkivaltaan tarpeeksi. Nämä väkivallan muodot on sisällytetty hallintolakiin, joten niistä seuraa ensin hallintolain mukainen vastuu. Vasta teon toistuessa tekijää voidaan rangaista rikoslain mukaisesti.</w:t>
      </w:r>
      <w:r w:rsidRPr="008958E6">
        <w:rPr>
          <w:vertAlign w:val="superscript"/>
        </w:rPr>
        <w:footnoteReference w:id="9"/>
      </w:r>
    </w:p>
    <w:p w14:paraId="7F746440" w14:textId="77777777" w:rsidR="008958E6" w:rsidRDefault="008958E6" w:rsidP="00DE1779">
      <w:pPr>
        <w:pStyle w:val="Numeroimatonotsikko"/>
      </w:pPr>
      <w:r>
        <w:t>Sosiaalinen asema</w:t>
      </w:r>
    </w:p>
    <w:p w14:paraId="2F36F74B" w14:textId="75D92B1D" w:rsidR="008958E6" w:rsidRPr="008958E6" w:rsidRDefault="008958E6" w:rsidP="008958E6">
      <w:bookmarkStart w:id="1" w:name="_Hlk151999294"/>
      <w:r w:rsidRPr="008958E6">
        <w:t>Ihmisoikeusjärjestö Human Rights Watch (HRW) toteaa vuonna 2022 julkaistussa raportissa, että Uzbekistanissa vallitsee syvä epätasa-arvo miesten ja naisten välillä.</w:t>
      </w:r>
      <w:r w:rsidRPr="008958E6">
        <w:rPr>
          <w:vertAlign w:val="superscript"/>
        </w:rPr>
        <w:footnoteReference w:id="10"/>
      </w:r>
      <w:r w:rsidRPr="008958E6">
        <w:t xml:space="preserve"> Ihmisoikeusjärjestö Amnesty Internationalin maaliskuussa 2023 julkaiseman ihmisoikeusraportin mukaan sukupuolistereotypiat ja syrjivien perinteisten </w:t>
      </w:r>
      <w:proofErr w:type="spellStart"/>
      <w:r w:rsidRPr="008958E6">
        <w:t>perhearvojen</w:t>
      </w:r>
      <w:proofErr w:type="spellEnd"/>
      <w:r w:rsidRPr="008958E6">
        <w:t xml:space="preserve"> ja kulttuurinormien korostaminen </w:t>
      </w:r>
      <w:r w:rsidR="00EC3DF5">
        <w:t>yhä estävät naisten ja tyttöjen oikeuksien toteutumisen Uzbekistanissa</w:t>
      </w:r>
      <w:r w:rsidRPr="008958E6">
        <w:t>.</w:t>
      </w:r>
      <w:r w:rsidRPr="008958E6">
        <w:rPr>
          <w:vertAlign w:val="superscript"/>
        </w:rPr>
        <w:footnoteReference w:id="11"/>
      </w:r>
    </w:p>
    <w:p w14:paraId="6AB9BE74" w14:textId="77777777" w:rsidR="008958E6" w:rsidRPr="008958E6" w:rsidRDefault="008958E6" w:rsidP="008958E6">
      <w:r w:rsidRPr="008958E6">
        <w:t xml:space="preserve">Naisten asemaa Keski-Aasiassa tutkinut yliopisto-opettaja </w:t>
      </w:r>
      <w:proofErr w:type="spellStart"/>
      <w:r w:rsidRPr="008958E6">
        <w:t>Nozima</w:t>
      </w:r>
      <w:proofErr w:type="spellEnd"/>
      <w:r w:rsidRPr="008958E6">
        <w:t xml:space="preserve"> </w:t>
      </w:r>
      <w:proofErr w:type="spellStart"/>
      <w:r w:rsidRPr="008958E6">
        <w:t>Davletova</w:t>
      </w:r>
      <w:proofErr w:type="spellEnd"/>
      <w:r w:rsidRPr="008958E6">
        <w:t xml:space="preserve"> toteaa heinäkuussa 2019 julkaistussa tutkimusartikkelissa, että naisten oikeuksien suojelun oikeudellinen ulottuvuus ei ole koskaan täysin vastannut Uzbekistanin naisten todellisia oloja. </w:t>
      </w:r>
      <w:proofErr w:type="spellStart"/>
      <w:r w:rsidRPr="008958E6">
        <w:t>Davletovan</w:t>
      </w:r>
      <w:proofErr w:type="spellEnd"/>
      <w:r w:rsidRPr="008958E6">
        <w:t xml:space="preserve"> mukaan Uzbekistan on omaksunut tasa-arvokeskustelun osittain neuvostokauden perintönä ja osittain mahdollistaakseen osallistumisensa kehittyneiden maiden diskurssiin, jossa sukupuolten tasa-arvo on keskeinen prioriteetti. Kuitenkin valtion sukupuoliohjelman ja maan todellisten olosuhteiden välillä on merkittävä ristiriita. Epäviralliset tavat, jotka heijastavat perinteisiä käsityksiä naisista ja heidän yhteiskunnallisista rooleistaan, ovat paljon voimakkaampia kansalaisten keskuudessa kuin oikeudelliset määräykset.</w:t>
      </w:r>
      <w:r w:rsidRPr="008958E6">
        <w:rPr>
          <w:vertAlign w:val="superscript"/>
        </w:rPr>
        <w:footnoteReference w:id="12"/>
      </w:r>
      <w:r w:rsidRPr="008958E6">
        <w:t xml:space="preserve"> </w:t>
      </w:r>
    </w:p>
    <w:p w14:paraId="72CC498B" w14:textId="4D9FC160" w:rsidR="008958E6" w:rsidRPr="008958E6" w:rsidRDefault="008958E6" w:rsidP="008958E6">
      <w:r w:rsidRPr="008958E6">
        <w:t xml:space="preserve">YK:n kehitysohjelma UNDP:n maaliskuussa 2020 julkaisemassa artikkelissa todetaan, että vaikka Uzbekistanissa onkin viime vuosina edistetty naisten oikeuksia ja pyritty käsittelemään maassa vallitsevaa epätasa-arvoa, monille naisille heidän päivittäinen kokemuksensa on pysynyt suurelta osin muuttumattomana. Naiset taistelevat edelleen syvään juurtuneita uskomuksia vastaan rooleistaan kotona, työssä ja yleisesti yhteiskunnassa. Vaikka lainsäädäntötoimet ovat myönteinen askel kohti sukupuolten tasa-arvoa, on selvää, että vielä on tehtävää sen saavuttamiseksi. </w:t>
      </w:r>
      <w:r w:rsidR="00577542" w:rsidRPr="00577542">
        <w:t>Yksi keskeinen este sukupuolten tasa-arvon saavuttamisessa on Uzbekistanin yhteiskunnassa vallitsevat haitalliset asenteet</w:t>
      </w:r>
      <w:r w:rsidRPr="008958E6">
        <w:t>.</w:t>
      </w:r>
      <w:r w:rsidRPr="008958E6">
        <w:rPr>
          <w:vertAlign w:val="superscript"/>
        </w:rPr>
        <w:footnoteReference w:id="13"/>
      </w:r>
      <w:r w:rsidRPr="008958E6">
        <w:t xml:space="preserve"> Keski-Aasiasta raportoivalla CABAR-sivustolla kesäkuussa 2023 julkaistussa artikkelissa todetaan, että erään naisten oikeuksien kanssa työskentelevän asiantuntijan mukaan uzbekistanilaisessa yhteiskunnassa vallitsee patriarkaalinen asenne tyttöjä ja naisia kohtaan. Hänen mukaansa naisten asema Uzbekistanissa on hallituksen ja aiempaa aktiivisemman kansalaisyhteiskunnan ponnisteluista huolimatta heikentynyt viime vuosina.</w:t>
      </w:r>
      <w:r w:rsidRPr="008958E6">
        <w:rPr>
          <w:vertAlign w:val="superscript"/>
        </w:rPr>
        <w:footnoteReference w:id="14"/>
      </w:r>
    </w:p>
    <w:p w14:paraId="222E5ECC" w14:textId="3BEB2D13" w:rsidR="008958E6" w:rsidRPr="008958E6" w:rsidRDefault="008958E6" w:rsidP="008958E6">
      <w:pPr>
        <w:rPr>
          <w:vertAlign w:val="superscript"/>
        </w:rPr>
      </w:pPr>
      <w:r w:rsidRPr="008958E6">
        <w:t>Lähteissä kuvataan, kuinka naisten rooli uzbekistanilaisessa yhteiskunnassa linkittyy läheisesti avioliittoon ja äitiyteen.</w:t>
      </w:r>
      <w:r w:rsidRPr="008958E6">
        <w:rPr>
          <w:vertAlign w:val="superscript"/>
        </w:rPr>
        <w:footnoteReference w:id="15"/>
      </w:r>
      <w:r w:rsidRPr="008958E6">
        <w:t xml:space="preserve"> Forbesin lokakuussa 2023 julkaisemassa, naisten asemaa </w:t>
      </w:r>
      <w:r w:rsidRPr="008958E6">
        <w:lastRenderedPageBreak/>
        <w:t xml:space="preserve">Uzbekistanissa käsittelevässä artikkelissa todetaan, että naisten kerrotaan menevän yleensä naimisiin ennen 25 vuoden ikää välttääkseen läheistensä ja tuttaviensa tuomitsemaksi </w:t>
      </w:r>
      <w:r w:rsidR="00EC3DF5">
        <w:t>joutumista</w:t>
      </w:r>
      <w:r w:rsidRPr="008958E6">
        <w:t>.</w:t>
      </w:r>
      <w:r w:rsidRPr="008958E6">
        <w:rPr>
          <w:vertAlign w:val="superscript"/>
          <w:lang w:val="en-US"/>
        </w:rPr>
        <w:footnoteReference w:id="16"/>
      </w:r>
      <w:r w:rsidRPr="008958E6">
        <w:rPr>
          <w:vertAlign w:val="superscript"/>
        </w:rPr>
        <w:t xml:space="preserve"> </w:t>
      </w:r>
      <w:proofErr w:type="spellStart"/>
      <w:r w:rsidRPr="008958E6">
        <w:t>Nozima</w:t>
      </w:r>
      <w:proofErr w:type="spellEnd"/>
      <w:r w:rsidRPr="008958E6">
        <w:t xml:space="preserve"> </w:t>
      </w:r>
      <w:proofErr w:type="spellStart"/>
      <w:r w:rsidRPr="008958E6">
        <w:t>Davletova</w:t>
      </w:r>
      <w:proofErr w:type="spellEnd"/>
      <w:r w:rsidRPr="008958E6">
        <w:t xml:space="preserve"> toteaa heinäkuussa 2019 julkaistussa artikkelissa, että </w:t>
      </w:r>
      <w:r w:rsidR="00EC3DF5">
        <w:t>kansan parissa käytävässä</w:t>
      </w:r>
      <w:r w:rsidRPr="008958E6">
        <w:t xml:space="preserve"> keskustelussa naiset nähdään pääasiassa äiteinä, ja mieluiten poikien äiteinä. Uzbekistanissa uskotaan edelleen laajasti, että perheen ja erityisesti naisten asema ja valta riippuu siitä, onko heillä poika vai ei. Patriarkaalisessa arvomaailmassa miehiä pidetään perheen pääasiallisina elättäjinä.  Niinpä poikia pidetään vanhempien toivottuina lapsina heidän vanhetessaan. Vastaavasti avioliiton päätavoitteena on saada mahdollisimman monta lasta, jotta </w:t>
      </w:r>
      <w:r w:rsidR="00EC3DF5">
        <w:t>voidaan varmistua, että perheessä on poikalapsi</w:t>
      </w:r>
      <w:r w:rsidRPr="008958E6">
        <w:t>.</w:t>
      </w:r>
      <w:r w:rsidRPr="008958E6">
        <w:rPr>
          <w:vertAlign w:val="superscript"/>
        </w:rPr>
        <w:footnoteReference w:id="17"/>
      </w:r>
      <w:r w:rsidRPr="008958E6">
        <w:t xml:space="preserve"> </w:t>
      </w:r>
    </w:p>
    <w:p w14:paraId="67F770FA" w14:textId="2C73ADEB" w:rsidR="008958E6" w:rsidRPr="008958E6" w:rsidRDefault="008958E6" w:rsidP="008958E6">
      <w:r w:rsidRPr="008958E6">
        <w:t xml:space="preserve">UNDP:n artikkelissa kuvataan, kuinka monet </w:t>
      </w:r>
      <w:r w:rsidR="00EC3DF5">
        <w:t xml:space="preserve">uzbekit </w:t>
      </w:r>
      <w:r w:rsidRPr="008958E6">
        <w:t xml:space="preserve">pitävät naisia ikään kuin perheen omaisuutena. Naisilla ei usein ole mahdollisuutta vapaasti valita kenen kanssa he menevät naimisiin tai mitä he opiskelevat, ja heidän on usein pyydettävä lupa työskennelläkseen kodin ulkopuolella. Naimisiin mennessään naiset ovat usein vastuussa kaikista kotitöistä sekä omassa kodissaan että miehensä vanhempien kodissa. UNDP:n mukaan nämä asenteet estävät naisia määrittelemästä vapaasti elämänsä suunnan ja näin ollen estävät heitä saavuttamasta </w:t>
      </w:r>
      <w:r w:rsidR="00EC3DF5" w:rsidRPr="008958E6">
        <w:t xml:space="preserve">täysin </w:t>
      </w:r>
      <w:r w:rsidRPr="008958E6">
        <w:t>ihmisoikeuksiaan.</w:t>
      </w:r>
      <w:r w:rsidRPr="008958E6">
        <w:rPr>
          <w:vertAlign w:val="superscript"/>
        </w:rPr>
        <w:footnoteReference w:id="18"/>
      </w:r>
      <w:r w:rsidRPr="008958E6">
        <w:t xml:space="preserve"> </w:t>
      </w:r>
    </w:p>
    <w:p w14:paraId="1AB621DB" w14:textId="2F42752D" w:rsidR="008958E6" w:rsidRPr="008958E6" w:rsidRDefault="008958E6" w:rsidP="008958E6">
      <w:r w:rsidRPr="008958E6">
        <w:t>Perheväkivallan kerrotaan olevan vakava ongelma Uzbekistanissa.</w:t>
      </w:r>
      <w:r w:rsidRPr="008958E6">
        <w:rPr>
          <w:vertAlign w:val="superscript"/>
        </w:rPr>
        <w:footnoteReference w:id="19"/>
      </w:r>
      <w:r w:rsidRPr="008958E6">
        <w:t xml:space="preserve"> </w:t>
      </w:r>
      <w:proofErr w:type="spellStart"/>
      <w:r w:rsidR="00EC3DF5">
        <w:t>The</w:t>
      </w:r>
      <w:proofErr w:type="spellEnd"/>
      <w:r w:rsidR="00EC3DF5">
        <w:t xml:space="preserve"> </w:t>
      </w:r>
      <w:proofErr w:type="spellStart"/>
      <w:r w:rsidR="00EC3DF5">
        <w:t>Diplomat</w:t>
      </w:r>
      <w:proofErr w:type="spellEnd"/>
      <w:r w:rsidR="00EC3DF5">
        <w:t xml:space="preserve"> -verkkolehden julkaisemien artikkelien mukaan p</w:t>
      </w:r>
      <w:r w:rsidRPr="008958E6">
        <w:t>erheväkivalta oli pitkään ainoastaan näkymätön ongelma, sill</w:t>
      </w:r>
      <w:r w:rsidR="00EC3DF5">
        <w:t>ä</w:t>
      </w:r>
      <w:r w:rsidRPr="008958E6">
        <w:t xml:space="preserve"> se nähtiin perinteisesti yksityisenä, perheen sisäisenä asiana Uzbekistanissa. Viime vuosina aiheesta on käyty julkista keskustelua, ja maan hallitus on osoittanut toimillaan poliittista tahtoa puuttua perheväkivallan ongelmaan. Näistä toimista huolimatta väkivalta on jatkunut.</w:t>
      </w:r>
      <w:r w:rsidRPr="008958E6">
        <w:rPr>
          <w:vertAlign w:val="superscript"/>
          <w:lang w:val="en-US"/>
        </w:rPr>
        <w:footnoteReference w:id="20"/>
      </w:r>
      <w:r w:rsidRPr="008958E6">
        <w:t xml:space="preserve"> Sukupuoliasioihin erikoistunut toimittaja </w:t>
      </w:r>
      <w:proofErr w:type="spellStart"/>
      <w:r w:rsidRPr="008958E6">
        <w:t>Sabohat</w:t>
      </w:r>
      <w:proofErr w:type="spellEnd"/>
      <w:r w:rsidRPr="008958E6">
        <w:t xml:space="preserve"> </w:t>
      </w:r>
      <w:proofErr w:type="spellStart"/>
      <w:r w:rsidRPr="008958E6">
        <w:t>Rahmonova</w:t>
      </w:r>
      <w:proofErr w:type="spellEnd"/>
      <w:r w:rsidRPr="008958E6">
        <w:t xml:space="preserve"> toteaa, että pääongelma perheväkivallan syynä on laajalle levinnyt patriarkaalinen mentaliteetti, jossa miehet pitävät itseään perheessä korkeimmassa </w:t>
      </w:r>
      <w:r w:rsidR="00EC3DF5">
        <w:t>arvossa</w:t>
      </w:r>
      <w:r w:rsidRPr="008958E6">
        <w:t xml:space="preserve"> ja täysivaltaisina naisten ja lasten </w:t>
      </w:r>
      <w:r w:rsidR="00EC3DF5">
        <w:t>hallitsijoina</w:t>
      </w:r>
      <w:r w:rsidRPr="008958E6">
        <w:t>.</w:t>
      </w:r>
      <w:r w:rsidRPr="008958E6">
        <w:rPr>
          <w:vertAlign w:val="superscript"/>
        </w:rPr>
        <w:footnoteReference w:id="21"/>
      </w:r>
    </w:p>
    <w:p w14:paraId="583D8BC6" w14:textId="73EE7D1B" w:rsidR="008958E6" w:rsidRPr="008958E6" w:rsidRDefault="008958E6" w:rsidP="008958E6">
      <w:r w:rsidRPr="008958E6">
        <w:t>Hierakkinen anoppi-miniä-suhde mainitaan myös yhdeksi haitalliseksi, paikallista elämää sääteleväksi normiksi. Anoppien ja miniöiden välisten suhteiden kerrotaan olevan kireitä ja saavan joskus jopa tyrannimaisia luonteita, mikä altistaa naisia väkivallalle perheissä.</w:t>
      </w:r>
      <w:r w:rsidRPr="008958E6">
        <w:rPr>
          <w:vertAlign w:val="superscript"/>
        </w:rPr>
        <w:footnoteReference w:id="22"/>
      </w:r>
      <w:r w:rsidRPr="008958E6">
        <w:t xml:space="preserve"> Aviopuolison kohdistaman väkivallan lisäksi naisten kerrotaan joutuvan usein aviopuolison sukulaisten väkivallan uhreiksi. Aviopuolison sukulaiset asuvat tavallisesti samassa taloudessa.</w:t>
      </w:r>
      <w:r w:rsidRPr="008958E6">
        <w:rPr>
          <w:vertAlign w:val="superscript"/>
        </w:rPr>
        <w:footnoteReference w:id="23"/>
      </w:r>
      <w:r w:rsidRPr="008958E6">
        <w:t xml:space="preserve"> Paikalliset naisoikeusaktivistit ovat raportoineet, että naisten ja tyttöjen itsemurhaluvut ovat kasvaneet hälyttävästi sen seurauksena, ettei hallitus ole onnistunut tarjoamaan heille tehokasta suojaa. Konfliktit puolisoiden</w:t>
      </w:r>
      <w:r w:rsidR="00EC3DF5">
        <w:t xml:space="preserve">, </w:t>
      </w:r>
      <w:r w:rsidRPr="008958E6">
        <w:t>anoppien</w:t>
      </w:r>
      <w:r w:rsidR="00EC3DF5">
        <w:t xml:space="preserve"> tai muiden perheenjäsenien</w:t>
      </w:r>
      <w:r w:rsidRPr="008958E6">
        <w:t xml:space="preserve"> kanssa vaikuttavat olevan pääasiallisia syitä itsemurhiin.</w:t>
      </w:r>
      <w:r w:rsidRPr="008958E6">
        <w:rPr>
          <w:vertAlign w:val="superscript"/>
        </w:rPr>
        <w:footnoteReference w:id="24"/>
      </w:r>
    </w:p>
    <w:p w14:paraId="4C281421" w14:textId="22AD8DB2" w:rsidR="008958E6" w:rsidRPr="008958E6" w:rsidRDefault="008958E6" w:rsidP="008958E6">
      <w:r w:rsidRPr="008958E6">
        <w:t>Moniavioisuus kielletään Uzbekistanin rikoslain 126. pykälässä. Moniavioisuudesta voidaan rangaista sakkorangaistuksella, yhdyskuntapalvelulla, vapaudenrajoituksella tai enintään kolmen vuoden vankeudella.</w:t>
      </w:r>
      <w:r w:rsidRPr="008958E6">
        <w:rPr>
          <w:vertAlign w:val="superscript"/>
        </w:rPr>
        <w:footnoteReference w:id="25"/>
      </w:r>
      <w:r w:rsidRPr="008958E6">
        <w:t xml:space="preserve"> Ainoastaan väestörekisteritoimistossa solmitut avioliitot tunnustetaan päteviksi.</w:t>
      </w:r>
      <w:r w:rsidRPr="008958E6">
        <w:rPr>
          <w:vertAlign w:val="superscript"/>
        </w:rPr>
        <w:footnoteReference w:id="26"/>
      </w:r>
      <w:r w:rsidRPr="008958E6">
        <w:t xml:space="preserve"> Tästä huolimatta </w:t>
      </w:r>
      <w:r w:rsidR="00577542">
        <w:t xml:space="preserve">arvioidaan, että epäviralliset islamilaiset </w:t>
      </w:r>
      <w:proofErr w:type="spellStart"/>
      <w:r w:rsidR="00577542">
        <w:t>nikah</w:t>
      </w:r>
      <w:proofErr w:type="spellEnd"/>
      <w:r w:rsidR="00577542">
        <w:t>-</w:t>
      </w:r>
      <w:r w:rsidR="00577542">
        <w:lastRenderedPageBreak/>
        <w:t>avioliitot ovat yleisiä Uzbekistanissa</w:t>
      </w:r>
      <w:r w:rsidRPr="008958E6">
        <w:t>.</w:t>
      </w:r>
      <w:r w:rsidRPr="008958E6">
        <w:rPr>
          <w:vertAlign w:val="superscript"/>
        </w:rPr>
        <w:footnoteReference w:id="27"/>
      </w:r>
      <w:r w:rsidRPr="008958E6">
        <w:t xml:space="preserve"> CEDAW-komitea ilmaisee maaliskuun 2022 raportissa huolensa siitä, että moniavioisuutta esiintyy kiellosta huolimatta yhä Uzbekistanissa, erityisesti maaseudulla.</w:t>
      </w:r>
      <w:r w:rsidRPr="008958E6">
        <w:rPr>
          <w:vertAlign w:val="superscript"/>
        </w:rPr>
        <w:footnoteReference w:id="28"/>
      </w:r>
      <w:r w:rsidRPr="008958E6">
        <w:t xml:space="preserve"> </w:t>
      </w:r>
      <w:r w:rsidR="00EC3DF5">
        <w:t>IPHR</w:t>
      </w:r>
      <w:r w:rsidRPr="008958E6">
        <w:t>-järjestön</w:t>
      </w:r>
      <w:r w:rsidR="00EC3DF5">
        <w:t xml:space="preserve"> </w:t>
      </w:r>
      <w:r w:rsidRPr="008958E6">
        <w:t>tammikuussa 2022 julkaisemassa raportissa todetaan moniavioisten avioliittojen määrän kasvavan Uzbekistanissa.</w:t>
      </w:r>
      <w:r w:rsidRPr="008958E6">
        <w:rPr>
          <w:vertAlign w:val="superscript"/>
        </w:rPr>
        <w:footnoteReference w:id="29"/>
      </w:r>
      <w:r w:rsidRPr="008958E6">
        <w:t xml:space="preserve">  </w:t>
      </w:r>
      <w:proofErr w:type="spellStart"/>
      <w:r w:rsidRPr="008958E6">
        <w:t>Nozima</w:t>
      </w:r>
      <w:proofErr w:type="spellEnd"/>
      <w:r w:rsidRPr="008958E6">
        <w:t xml:space="preserve"> </w:t>
      </w:r>
      <w:proofErr w:type="spellStart"/>
      <w:r w:rsidRPr="008958E6">
        <w:t>Davletova</w:t>
      </w:r>
      <w:proofErr w:type="spellEnd"/>
      <w:r w:rsidRPr="008958E6">
        <w:t xml:space="preserve"> toteaa CABAR-sivustolla syyskuussa 2021 julkaistussa artikkelissa, että moniavioisuus on akuutti yhteiskunnallinen ongelma, jolla on vakavia seurauksia naisille ja lapsille. Joidenkin tietojen mukaan avioliittoja, jotka solmitaan </w:t>
      </w:r>
      <w:proofErr w:type="spellStart"/>
      <w:r w:rsidRPr="008958E6">
        <w:t>nikah</w:t>
      </w:r>
      <w:proofErr w:type="spellEnd"/>
      <w:r w:rsidRPr="008958E6">
        <w:t>-seremonian kautta, kun virallinen avioliitto on myös voimassa, on mahdollisesti useita kymmeniä tuhansia. Käytännössä rikosoikeudelliset toimet moniavioisuudesta ovat äärimmäisen harvinaisia.</w:t>
      </w:r>
      <w:r w:rsidRPr="008958E6">
        <w:rPr>
          <w:vertAlign w:val="superscript"/>
        </w:rPr>
        <w:footnoteReference w:id="30"/>
      </w:r>
    </w:p>
    <w:p w14:paraId="389910BA" w14:textId="111A7906" w:rsidR="008958E6" w:rsidRPr="008958E6" w:rsidRDefault="008958E6" w:rsidP="008958E6">
      <w:r w:rsidRPr="008958E6">
        <w:t>Forbesin lokakuussa 2023 julkaisemassa artikkelissa todetaan, että koska uzbekistanilaisessa yhteiskunnassa naisten roolin linkittyy läheisesti avioliittoon, monet naiset ovat valmiita ryhtymään toisiksi, epävirallisiksi vaimoiksi päästäkseen naimisiin ennen 25 vuoden ikää.</w:t>
      </w:r>
      <w:r w:rsidRPr="008958E6">
        <w:rPr>
          <w:vertAlign w:val="superscript"/>
          <w:lang w:val="en-US"/>
        </w:rPr>
        <w:footnoteReference w:id="31"/>
      </w:r>
      <w:r w:rsidRPr="008958E6">
        <w:rPr>
          <w:vertAlign w:val="superscript"/>
        </w:rPr>
        <w:t xml:space="preserve"> </w:t>
      </w:r>
      <w:proofErr w:type="spellStart"/>
      <w:r w:rsidRPr="008958E6">
        <w:t>Nozima</w:t>
      </w:r>
      <w:proofErr w:type="spellEnd"/>
      <w:r w:rsidRPr="008958E6">
        <w:t xml:space="preserve"> </w:t>
      </w:r>
      <w:proofErr w:type="spellStart"/>
      <w:r w:rsidRPr="008958E6">
        <w:t>Davletova</w:t>
      </w:r>
      <w:proofErr w:type="spellEnd"/>
      <w:r w:rsidRPr="008958E6">
        <w:t xml:space="preserve"> toteaa heinäkuussa 2019 julkaistussa artikkelissa, että taloudelliset vaikeudet, naisten koulutuksen puute, riittämätön sosiaaliturva ja yleiset ennakkoluulot eronneita naisia kohtaan, erityisesti niitä, joilla on lapsia, saavat naiset tavoittelemaan </w:t>
      </w:r>
      <w:proofErr w:type="spellStart"/>
      <w:r w:rsidRPr="008958E6">
        <w:t>nikah</w:t>
      </w:r>
      <w:proofErr w:type="spellEnd"/>
      <w:r w:rsidRPr="008958E6">
        <w:t xml:space="preserve">-avioliittoa. Yleisesti uskotaan, että </w:t>
      </w:r>
      <w:r w:rsidR="00EC3DF5">
        <w:t xml:space="preserve">naisen on paljon parempi jakaa mies </w:t>
      </w:r>
      <w:r w:rsidRPr="008958E6">
        <w:t>kuin elää yksin tai palata vanhempiensa luokse.</w:t>
      </w:r>
      <w:r w:rsidRPr="008958E6">
        <w:rPr>
          <w:vertAlign w:val="superscript"/>
        </w:rPr>
        <w:footnoteReference w:id="32"/>
      </w:r>
      <w:r w:rsidRPr="008958E6">
        <w:t xml:space="preserve"> Naiset, jotka eivät ole virallisesti rekisteröidyssä avioliitossa, eivät hyödy Uzbekistanin perhelain tarjoamasta suojasta, ja heiltä puuttuu taloudellinen suoja liiton purkamisen yhteydessä tai puolison kuollessa. Tämä asettaa naiset puolisoistaan riippuvaiseen asemaan.</w:t>
      </w:r>
      <w:r w:rsidRPr="008958E6">
        <w:rPr>
          <w:vertAlign w:val="superscript"/>
        </w:rPr>
        <w:footnoteReference w:id="33"/>
      </w:r>
      <w:r w:rsidRPr="008958E6">
        <w:t xml:space="preserve"> Presidentti </w:t>
      </w:r>
      <w:proofErr w:type="spellStart"/>
      <w:r w:rsidRPr="008958E6">
        <w:t>Mirziyoyevin</w:t>
      </w:r>
      <w:proofErr w:type="spellEnd"/>
      <w:r w:rsidRPr="008958E6">
        <w:t xml:space="preserve"> on ottanut voimakkaasti kantaa moniavioisuutta vastaan ja arvostellut imaameja, jotka suorittavat </w:t>
      </w:r>
      <w:proofErr w:type="spellStart"/>
      <w:r w:rsidRPr="008958E6">
        <w:t>nikah</w:t>
      </w:r>
      <w:proofErr w:type="spellEnd"/>
      <w:r w:rsidRPr="008958E6">
        <w:t>-seremonioita, joita ei virallisesti rekisteröidä väestörekisteritoimistossa.</w:t>
      </w:r>
      <w:r w:rsidRPr="008958E6">
        <w:rPr>
          <w:vertAlign w:val="superscript"/>
        </w:rPr>
        <w:footnoteReference w:id="34"/>
      </w:r>
    </w:p>
    <w:p w14:paraId="63238822" w14:textId="03D301F3" w:rsidR="008958E6" w:rsidRPr="008958E6" w:rsidRDefault="008958E6" w:rsidP="008958E6">
      <w:r w:rsidRPr="008958E6">
        <w:t>Vuonna 2019 Uzbekistanin perhelakia muutettiin niin, että avioliiton solmimisen lakisääteinen vähimmäisikä nostettiin 18 vuoteen sekä naisille että miehille. Kuitenkin poikkeuksellisissa olosuhteissa, kuten raskauden vuoksi, avioliitolle voidaan myöntää lupa 17-vuotiaana.</w:t>
      </w:r>
      <w:r w:rsidRPr="008958E6">
        <w:rPr>
          <w:vertAlign w:val="superscript"/>
        </w:rPr>
        <w:footnoteReference w:id="35"/>
      </w:r>
      <w:r w:rsidRPr="008958E6">
        <w:t xml:space="preserve"> Uzbekistanilaisen </w:t>
      </w:r>
      <w:proofErr w:type="spellStart"/>
      <w:r w:rsidRPr="008958E6">
        <w:t>Hook.report</w:t>
      </w:r>
      <w:proofErr w:type="spellEnd"/>
      <w:r w:rsidRPr="008958E6">
        <w:t>-uutissivuston lokakuussa 2022 julkaisemassa artikkelissa todetaan, että varhaiset avioliitot eivät ole harvinaisia Uzbekistanissa, ja ilmiö koskee erityisesti uskonnollisia avioliittoseremonioita.</w:t>
      </w:r>
      <w:r w:rsidRPr="008958E6">
        <w:rPr>
          <w:vertAlign w:val="superscript"/>
        </w:rPr>
        <w:footnoteReference w:id="36"/>
      </w:r>
      <w:r w:rsidRPr="008958E6">
        <w:t xml:space="preserve"> </w:t>
      </w:r>
      <w:proofErr w:type="spellStart"/>
      <w:r w:rsidRPr="008958E6">
        <w:t>IPHR:n</w:t>
      </w:r>
      <w:proofErr w:type="spellEnd"/>
      <w:r w:rsidRPr="008958E6">
        <w:t xml:space="preserve"> julkaiseman raportin mukaan tarkkoja tilastoja on vaikea saada, mutta </w:t>
      </w:r>
      <w:r w:rsidR="003353B1">
        <w:t>laillista avioitumisikää varhaisempien</w:t>
      </w:r>
      <w:r w:rsidRPr="008958E6">
        <w:t xml:space="preserve"> avioliittojen arvioidaan olevan yleisiä.</w:t>
      </w:r>
      <w:r w:rsidRPr="008958E6">
        <w:rPr>
          <w:vertAlign w:val="superscript"/>
        </w:rPr>
        <w:t xml:space="preserve"> </w:t>
      </w:r>
      <w:r w:rsidRPr="008958E6">
        <w:rPr>
          <w:vertAlign w:val="superscript"/>
        </w:rPr>
        <w:footnoteReference w:id="37"/>
      </w:r>
      <w:r w:rsidRPr="008958E6">
        <w:t xml:space="preserve"> </w:t>
      </w:r>
      <w:proofErr w:type="spellStart"/>
      <w:r w:rsidRPr="008958E6">
        <w:t>Freedom</w:t>
      </w:r>
      <w:proofErr w:type="spellEnd"/>
      <w:r w:rsidRPr="008958E6">
        <w:t xml:space="preserve"> House -järjestön vuonna 2023 julkaistussa raportissa todetaan, että laittomia lapsiavioliittoja raportoidaan harjoitettavan joillakin Uzbekistanin alueilla.</w:t>
      </w:r>
      <w:r w:rsidRPr="008958E6">
        <w:rPr>
          <w:vertAlign w:val="superscript"/>
        </w:rPr>
        <w:footnoteReference w:id="38"/>
      </w:r>
      <w:r w:rsidRPr="008958E6">
        <w:t xml:space="preserve"> Yhdysvaltain ulkoministeriön vuoden 2022 ihmisoikeusraportissa todetaan, että joillakin maaseutualueilla 15-vuotiaat tai sitä nuoremmat tytöt ovat menneet naimisiin miehien kanssa uskonnollisissa seremonioissa, joita valtio ei ole virallisesti tunnustanut.</w:t>
      </w:r>
      <w:r w:rsidRPr="008958E6">
        <w:rPr>
          <w:vertAlign w:val="superscript"/>
        </w:rPr>
        <w:footnoteReference w:id="39"/>
      </w:r>
      <w:r w:rsidRPr="008958E6">
        <w:t xml:space="preserve"> </w:t>
      </w:r>
    </w:p>
    <w:bookmarkEnd w:id="1"/>
    <w:p w14:paraId="652A7503" w14:textId="77777777" w:rsidR="008958E6" w:rsidRDefault="008958E6" w:rsidP="00DE1779">
      <w:pPr>
        <w:pStyle w:val="Numeroimatonotsikko"/>
      </w:pPr>
      <w:r>
        <w:t>Taloudellinen asema</w:t>
      </w:r>
    </w:p>
    <w:p w14:paraId="28D7ED2D" w14:textId="56830F9C" w:rsidR="008958E6" w:rsidRPr="008958E6" w:rsidRDefault="008958E6" w:rsidP="008958E6">
      <w:r w:rsidRPr="008958E6">
        <w:lastRenderedPageBreak/>
        <w:t>Yhdysvaltain ulkoministeriön vuoden 2022 ihmisoikeusraportissa todetaan, että lain mukaan naisilla on oikeus omistaa ja periä omaisuutta, hankkia työpaikka kodin ulkopuolella, saada luottoa sekä omistaa ja hallita liiketoimintaa. Perinteiset näkemykset naisten roolista kuitenkin vaikeuttavat näiden oikeuksien toteuttamista.</w:t>
      </w:r>
      <w:r w:rsidR="005E6FD1">
        <w:t xml:space="preserve"> </w:t>
      </w:r>
      <w:r w:rsidRPr="008958E6">
        <w:t>Joillakin Uzbekistanin alueilla miehet eivät salli vaimojensa työskennellä uskonnollisten ja kulttuuristen näkemysten vuoksi.</w:t>
      </w:r>
      <w:r w:rsidRPr="008958E6">
        <w:rPr>
          <w:vertAlign w:val="superscript"/>
        </w:rPr>
        <w:footnoteReference w:id="40"/>
      </w:r>
      <w:r w:rsidRPr="008958E6">
        <w:t xml:space="preserve"> </w:t>
      </w:r>
      <w:proofErr w:type="spellStart"/>
      <w:r w:rsidRPr="008958E6">
        <w:t>Freedom</w:t>
      </w:r>
      <w:proofErr w:type="spellEnd"/>
      <w:r w:rsidRPr="008958E6">
        <w:t xml:space="preserve"> House -järjestön vuoden 2023 raportissa todetaan, että naisten koulutus- ja ammattimahdollisuudet ovat rajoitetut syrjivien kulttuuristen ja uskonnollisten normien vuoksi. Naisilta on myös kielletty pääsy tiettyihin työtehtäviin työlainsäädännön nojalla.</w:t>
      </w:r>
      <w:r w:rsidRPr="008958E6">
        <w:rPr>
          <w:vertAlign w:val="superscript"/>
        </w:rPr>
        <w:footnoteReference w:id="41"/>
      </w:r>
      <w:r w:rsidRPr="008958E6">
        <w:t xml:space="preserve"> </w:t>
      </w:r>
    </w:p>
    <w:p w14:paraId="7EB29F33" w14:textId="63A4F800" w:rsidR="008958E6" w:rsidRPr="008958E6" w:rsidRDefault="008958E6" w:rsidP="008958E6">
      <w:r w:rsidRPr="008958E6">
        <w:t xml:space="preserve">Sukupuolten väliset erot työelämässä ovat merkittäviä. Sukupuolistereotypiat ohjaavat naisten ammattivalintoja. Uzbekistanissa uskotaan, että tiettyjä ammatteja, kuten sairaanhoitajaa ja opettajaa, pidetään naisille suotuisimpina avioliiton solmimisen kannalta. Perinteiset naisten hallitsemat alat, kuten terveydenhuolto, taide ja koulutus, ovat huonoimmin palkattujen alojen joukossa. Parhaiten palkatut alat, kuten </w:t>
      </w:r>
      <w:r w:rsidR="00EC3DF5">
        <w:t>rakennus- ja rahoitusala</w:t>
      </w:r>
      <w:r w:rsidRPr="008958E6">
        <w:t>, ovat miesvaltaisia. Kaikilla aloilla miehet hallitsevat valtaosaa johtotehtävistä.</w:t>
      </w:r>
      <w:r w:rsidRPr="008958E6">
        <w:rPr>
          <w:vertAlign w:val="superscript"/>
        </w:rPr>
        <w:footnoteReference w:id="42"/>
      </w:r>
      <w:r w:rsidRPr="008958E6">
        <w:t xml:space="preserve"> CEDAW-komitea on ilmaissut huolensa </w:t>
      </w:r>
      <w:r w:rsidR="005E6FD1">
        <w:t>merkittävistä</w:t>
      </w:r>
      <w:r w:rsidRPr="008958E6">
        <w:t xml:space="preserve"> palkkaeroista, esteistä naisten ylenemiselle johtotehtäviin, paremmin palkattuihin tehtäviin ja päätöksentekotehtäviin. Lisäksi komitea pitää huolestuttavana naisten keskittymistä epävirallisen talouden piiriin ja matalapalkkaisiin töihin, joita tehdään usein riistävissä olosuhteissa ja ilman asianmukaista työ- ja sosiaaliturvaa</w:t>
      </w:r>
      <w:r w:rsidR="00961374">
        <w:t>.</w:t>
      </w:r>
      <w:r w:rsidRPr="008958E6">
        <w:t xml:space="preserve"> Työllistymismahdollisuudet </w:t>
      </w:r>
      <w:r w:rsidR="00EC3DF5">
        <w:t>v</w:t>
      </w:r>
      <w:r w:rsidR="00961374">
        <w:t>iralliseen ja hyväpalkkaiseen</w:t>
      </w:r>
      <w:r w:rsidRPr="008958E6">
        <w:t xml:space="preserve"> työhön ovat rajalliset niille naisryhmille, jotka ovat syrjäytettyjä ja heikommassa asemassa, kuten etnisiin vähemmistöihin kuuluvat naiset, siirtotyöläisnaiset ja vammaiset naiset.</w:t>
      </w:r>
      <w:r w:rsidRPr="008958E6">
        <w:rPr>
          <w:vertAlign w:val="superscript"/>
        </w:rPr>
        <w:footnoteReference w:id="43"/>
      </w:r>
      <w:r w:rsidR="00961374">
        <w:t xml:space="preserve"> </w:t>
      </w:r>
      <w:r w:rsidRPr="008958E6">
        <w:t>Maailmanpankin tilastojen mukaan vuonna 2022 Uzbekistanissa naisten työllisyysaste oli 40 % ja miesten 73,3 %. Naiset ansaitsevat Uzbekistanissa 61 % siitä, mitä miehet ansaitsevat.</w:t>
      </w:r>
      <w:r w:rsidRPr="008958E6">
        <w:rPr>
          <w:vertAlign w:val="superscript"/>
        </w:rPr>
        <w:footnoteReference w:id="44"/>
      </w:r>
      <w:r w:rsidRPr="008958E6">
        <w:t xml:space="preserve"> </w:t>
      </w:r>
    </w:p>
    <w:p w14:paraId="25926F26" w14:textId="77777777" w:rsidR="008958E6" w:rsidRPr="008958E6" w:rsidRDefault="008958E6" w:rsidP="008958E6">
      <w:r w:rsidRPr="008958E6">
        <w:t>Uzbekistanissa lähes kaikki tytöt saavat perus- ja keskiasteen koulutuksen. Maailmanpankin mukaan 97,1 % tytöistä ja 97,9 % pojista suorittaa peruskoulun loppuun. Yliopisto-opinnoissa on kuitenkin sukupuolijakauma, ja vuonna 2022 ainoastaan 37 % yliopisto-opiskelijoista oli naisia.</w:t>
      </w:r>
      <w:r w:rsidRPr="008958E6">
        <w:rPr>
          <w:vertAlign w:val="superscript"/>
        </w:rPr>
        <w:footnoteReference w:id="45"/>
      </w:r>
    </w:p>
    <w:p w14:paraId="7DBED5F3" w14:textId="77777777" w:rsidR="008958E6" w:rsidRDefault="008958E6" w:rsidP="00DE1779">
      <w:pPr>
        <w:pStyle w:val="Numeroimatonotsikko"/>
      </w:pPr>
      <w:r>
        <w:t>Poliittinen asema</w:t>
      </w:r>
    </w:p>
    <w:p w14:paraId="1D22C09E" w14:textId="6547BF28" w:rsidR="008958E6" w:rsidRPr="008958E6" w:rsidRDefault="008958E6" w:rsidP="008958E6">
      <w:r w:rsidRPr="008958E6">
        <w:t>Yhdysvaltain ulkoministeriön ihmisoikeusraportissa todetaan, että Uzbekistanin lait eivät rajoita naisten osallistumista poliittiseen prosessiin, ja he osallistuvatkin siihen.</w:t>
      </w:r>
      <w:r w:rsidRPr="008958E6">
        <w:rPr>
          <w:vertAlign w:val="superscript"/>
        </w:rPr>
        <w:footnoteReference w:id="46"/>
      </w:r>
      <w:r w:rsidRPr="008958E6">
        <w:t xml:space="preserve"> </w:t>
      </w:r>
      <w:proofErr w:type="spellStart"/>
      <w:r w:rsidRPr="008958E6">
        <w:t>Freedom</w:t>
      </w:r>
      <w:proofErr w:type="spellEnd"/>
      <w:r w:rsidRPr="008958E6">
        <w:t xml:space="preserve"> House -järjestön mukaan naisilla on virallisesti miesten kanssa yhtäläiset poliittiset oikeudet, mutta käytännössä heillä on vaikeuksia järjestäytyä itsenäisesti edistääkseen poliittisia etujaan, ja he ovat aliedustettuina johtotehtävissä.</w:t>
      </w:r>
      <w:r w:rsidRPr="008958E6">
        <w:rPr>
          <w:vertAlign w:val="superscript"/>
        </w:rPr>
        <w:footnoteReference w:id="47"/>
      </w:r>
      <w:r w:rsidRPr="008958E6">
        <w:t xml:space="preserve">  CEDAW-komitea on ilmaissut huolensa siitä, että naiset ovat aliedustettuina päätöksentekotehtävissä, mukaan lukien Uzbekistanin parlamentissa eli </w:t>
      </w:r>
      <w:proofErr w:type="spellStart"/>
      <w:r w:rsidRPr="008958E6">
        <w:t>Oliy</w:t>
      </w:r>
      <w:proofErr w:type="spellEnd"/>
      <w:r w:rsidRPr="008958E6">
        <w:t xml:space="preserve"> </w:t>
      </w:r>
      <w:proofErr w:type="spellStart"/>
      <w:r w:rsidRPr="008958E6">
        <w:t>Majlisissa</w:t>
      </w:r>
      <w:proofErr w:type="spellEnd"/>
      <w:r w:rsidRPr="008958E6">
        <w:t>.</w:t>
      </w:r>
      <w:r w:rsidRPr="008958E6">
        <w:rPr>
          <w:vertAlign w:val="superscript"/>
        </w:rPr>
        <w:footnoteReference w:id="48"/>
      </w:r>
      <w:r w:rsidRPr="008958E6">
        <w:t xml:space="preserve"> Uzbekistanissa astui vuonna 2019 voimaan vaalilain uudistus, joka asetti 30 </w:t>
      </w:r>
      <w:r w:rsidR="00C03744">
        <w:t>%:n</w:t>
      </w:r>
      <w:r w:rsidRPr="008958E6">
        <w:t xml:space="preserve"> vähimmäiskiintiön naisille kansallisissa vaaleissa. </w:t>
      </w:r>
      <w:proofErr w:type="spellStart"/>
      <w:r w:rsidRPr="008958E6">
        <w:t>Freedom</w:t>
      </w:r>
      <w:proofErr w:type="spellEnd"/>
      <w:r w:rsidRPr="008958E6">
        <w:t xml:space="preserve"> House -järjestö toteaa vuonna 2023, että naisilla on hallussaan noin 33 </w:t>
      </w:r>
      <w:r w:rsidR="00C03744">
        <w:t>%</w:t>
      </w:r>
      <w:r w:rsidRPr="008958E6">
        <w:t xml:space="preserve"> paikoista alahuoneessa ja 24 </w:t>
      </w:r>
      <w:r w:rsidR="00C03744">
        <w:t>%</w:t>
      </w:r>
      <w:r w:rsidRPr="008958E6">
        <w:t xml:space="preserve"> paikoista senaatissa.</w:t>
      </w:r>
      <w:r w:rsidRPr="008958E6">
        <w:rPr>
          <w:vertAlign w:val="superscript"/>
        </w:rPr>
        <w:footnoteReference w:id="49"/>
      </w:r>
    </w:p>
    <w:p w14:paraId="59443242" w14:textId="77777777" w:rsidR="008958E6" w:rsidRDefault="008958E6" w:rsidP="00DE1779">
      <w:pPr>
        <w:pStyle w:val="Numeroimatonotsikko"/>
      </w:pPr>
      <w:r>
        <w:t>Turvaverkottomat naiset</w:t>
      </w:r>
    </w:p>
    <w:p w14:paraId="2848E50C" w14:textId="77777777" w:rsidR="008958E6" w:rsidRPr="008958E6" w:rsidRDefault="008958E6" w:rsidP="008958E6">
      <w:r w:rsidRPr="008958E6">
        <w:lastRenderedPageBreak/>
        <w:t>Julkisesti saatavilla olevista lähteistä ei löydy kattavaa kuvausta turvaverkottomien naisten asemasta Uzbekistanissa.</w:t>
      </w:r>
    </w:p>
    <w:p w14:paraId="0F87B363" w14:textId="77777777" w:rsidR="008958E6" w:rsidRPr="008958E6" w:rsidRDefault="008958E6" w:rsidP="008958E6">
      <w:r w:rsidRPr="008958E6">
        <w:t xml:space="preserve">CEDAW-komitea toteaa, että vanhemmat naiset, vammaiset naiset, etnisiin vähemmistöryhmiin kuuluvat naiset (erityisesti </w:t>
      </w:r>
      <w:proofErr w:type="spellStart"/>
      <w:r w:rsidRPr="008958E6">
        <w:t>Mughat</w:t>
      </w:r>
      <w:proofErr w:type="spellEnd"/>
      <w:r w:rsidRPr="008958E6">
        <w:t>/</w:t>
      </w:r>
      <w:proofErr w:type="spellStart"/>
      <w:r w:rsidRPr="008958E6">
        <w:t>Luyli</w:t>
      </w:r>
      <w:proofErr w:type="spellEnd"/>
      <w:r w:rsidRPr="008958E6">
        <w:t>-yhteisöihin kuuluvat naiset ja tytöt), pakolais- ja turvapaikanhakijanaiset, siirtotyöläisnaiset, HIV/</w:t>
      </w:r>
      <w:proofErr w:type="spellStart"/>
      <w:r w:rsidRPr="008958E6">
        <w:t>AIDS:n</w:t>
      </w:r>
      <w:proofErr w:type="spellEnd"/>
      <w:r w:rsidRPr="008958E6">
        <w:t xml:space="preserve"> kanssa elävät naiset ja lesbo-, biseksuaali- ja transsukupuoliset naiset kohtaavat edelleen risteäviä syrjinnän muotoja Uzbekistanissa.</w:t>
      </w:r>
      <w:r w:rsidRPr="008958E6">
        <w:rPr>
          <w:vertAlign w:val="superscript"/>
        </w:rPr>
        <w:footnoteReference w:id="50"/>
      </w:r>
    </w:p>
    <w:p w14:paraId="63F98F04" w14:textId="77777777" w:rsidR="008958E6" w:rsidRPr="008958E6" w:rsidRDefault="008958E6" w:rsidP="008958E6">
      <w:r w:rsidRPr="008958E6">
        <w:t xml:space="preserve">Ihmisoikeusjärjestö </w:t>
      </w:r>
      <w:proofErr w:type="spellStart"/>
      <w:r w:rsidRPr="008958E6">
        <w:t>Equality</w:t>
      </w:r>
      <w:proofErr w:type="spellEnd"/>
      <w:r w:rsidRPr="008958E6">
        <w:t xml:space="preserve"> </w:t>
      </w:r>
      <w:proofErr w:type="spellStart"/>
      <w:r w:rsidRPr="008958E6">
        <w:t>Now</w:t>
      </w:r>
      <w:proofErr w:type="spellEnd"/>
      <w:r w:rsidRPr="008958E6">
        <w:t xml:space="preserve"> ja sukupuoleen perustuvaa väkivaltaa vastaan toimiva uzbekistanilainen Nemolchi.uz-projekti toteavat vuonna 2021 julkaisemassa raportissaan, että Uzbekistanissa naiset kohtaavat monenlaisia ja toisiinsa liittyviä syrjinnän muotoja, jotka yhdessä aiheuttavat kumulatiivisia haitallisia vaikutuksia heille. Köyhät naiset ja nuoret tytöt ovat erityisen alttiita seksuaaliselle väkivallalle. Lisäksi raiskattuja naisia pidetään arvottomina yhteisöissään.</w:t>
      </w:r>
      <w:r w:rsidRPr="008958E6">
        <w:rPr>
          <w:vertAlign w:val="superscript"/>
        </w:rPr>
        <w:footnoteReference w:id="51"/>
      </w:r>
    </w:p>
    <w:p w14:paraId="77F0732D" w14:textId="627B9B13" w:rsidR="008958E6" w:rsidRPr="008958E6" w:rsidRDefault="008958E6" w:rsidP="008958E6">
      <w:r w:rsidRPr="008958E6">
        <w:t xml:space="preserve">Bureau for Human Rights and </w:t>
      </w:r>
      <w:proofErr w:type="spellStart"/>
      <w:r w:rsidRPr="008958E6">
        <w:t>Rule</w:t>
      </w:r>
      <w:proofErr w:type="spellEnd"/>
      <w:r w:rsidRPr="008958E6">
        <w:t xml:space="preserve"> of </w:t>
      </w:r>
      <w:proofErr w:type="spellStart"/>
      <w:r w:rsidRPr="008958E6">
        <w:t>Law</w:t>
      </w:r>
      <w:proofErr w:type="spellEnd"/>
      <w:r w:rsidRPr="008958E6">
        <w:t xml:space="preserve"> and </w:t>
      </w:r>
      <w:proofErr w:type="spellStart"/>
      <w:r w:rsidRPr="008958E6">
        <w:t>Women's</w:t>
      </w:r>
      <w:proofErr w:type="spellEnd"/>
      <w:r w:rsidRPr="008958E6">
        <w:t xml:space="preserve"> Rights </w:t>
      </w:r>
      <w:proofErr w:type="spellStart"/>
      <w:r w:rsidRPr="008958E6">
        <w:t>Coalition</w:t>
      </w:r>
      <w:proofErr w:type="spellEnd"/>
      <w:r w:rsidRPr="008958E6">
        <w:t xml:space="preserve"> -kansalaisjärjestön vuonna 2020 CEDAW-komitealle toimittamassa raportissa todetaan, että uzbekistanilaisessa yhteiskunnassa vallitsee voimakas </w:t>
      </w:r>
      <w:r w:rsidR="00961374">
        <w:t>leima</w:t>
      </w:r>
      <w:r w:rsidRPr="008958E6">
        <w:t xml:space="preserve"> yksin eläviä tai eronneita naisia kohtaan. Tämän </w:t>
      </w:r>
      <w:r w:rsidR="00C03744">
        <w:t>leiman</w:t>
      </w:r>
      <w:r w:rsidRPr="008958E6">
        <w:t xml:space="preserve"> vuoksi naisen voi olla pakko suostua ryhtymään miehelle toiseksi tai kolmanneksi vaimoksi.</w:t>
      </w:r>
      <w:r w:rsidRPr="008958E6">
        <w:rPr>
          <w:vertAlign w:val="superscript"/>
        </w:rPr>
        <w:t xml:space="preserve"> </w:t>
      </w:r>
      <w:r w:rsidRPr="008958E6">
        <w:rPr>
          <w:vertAlign w:val="superscript"/>
        </w:rPr>
        <w:footnoteReference w:id="52"/>
      </w:r>
      <w:r w:rsidRPr="008958E6">
        <w:t xml:space="preserve"> Uzbekistanilainen verkkomedia Kun.uz raportoi heinäkuussa 2021, että Uzbekistanin sukupuolikomission suorittaman tutkimuksen mukaan enemmistöllä eronneista naisista oli asunto-ongelmia. Eronneiden naisten kerrotaan kohtaavan huonoa kohtelua yhteiskunnassa. Heille esimerkiksi ei suostuta vuokraamaan asuntoa.</w:t>
      </w:r>
      <w:r w:rsidRPr="008958E6">
        <w:rPr>
          <w:vertAlign w:val="superscript"/>
        </w:rPr>
        <w:footnoteReference w:id="53"/>
      </w:r>
      <w:r w:rsidRPr="008958E6">
        <w:t xml:space="preserve"> </w:t>
      </w:r>
    </w:p>
    <w:p w14:paraId="5E7F86AC" w14:textId="157F4064" w:rsidR="008958E6" w:rsidRDefault="008958E6" w:rsidP="00543F66">
      <w:r w:rsidRPr="008958E6">
        <w:t xml:space="preserve">Mahalla-komiteat eli naapurustokomiteat tarjoavat Uzbekistanissa erilaisia sosiaalisia tukitehtäviä. </w:t>
      </w:r>
      <w:proofErr w:type="spellStart"/>
      <w:r w:rsidRPr="008958E6">
        <w:t>Nozima</w:t>
      </w:r>
      <w:proofErr w:type="spellEnd"/>
      <w:r w:rsidRPr="008958E6">
        <w:t xml:space="preserve"> </w:t>
      </w:r>
      <w:proofErr w:type="spellStart"/>
      <w:r w:rsidRPr="008958E6">
        <w:t>Davletova</w:t>
      </w:r>
      <w:proofErr w:type="spellEnd"/>
      <w:r w:rsidRPr="008958E6">
        <w:t xml:space="preserve"> toteaa syyskuussa 2021 julkaistussa artikkelissa, että mahalla-komiteat ovat keskeinen väylä sosiaalietuuksien jakamisessa, erityisesti naisille. Mahalla-komitea voi jakaa kertaluonteista taloudellista apua sosiaalisesti haavoittuvaisille ryhmille, kuten esimerkiksi työttömille</w:t>
      </w:r>
      <w:r w:rsidR="00C03744">
        <w:t xml:space="preserve"> tai</w:t>
      </w:r>
      <w:r w:rsidRPr="008958E6">
        <w:t xml:space="preserve"> elättäjänsä menettäneille naisille tai vammaisten lasten äideille. Avuntarpeessa olevat tunnistetaan perinteisesti mahalla-komiteoiden johtajien toimesta, usein heidän subjektiivisten käsitystensä perusteella. Mitään selkeitä kriteerejä apua tarvitsevien valitsemiseksi ei ole olemassa.</w:t>
      </w:r>
      <w:r w:rsidRPr="008958E6">
        <w:rPr>
          <w:vertAlign w:val="superscript"/>
          <w:lang w:val="en-US"/>
        </w:rPr>
        <w:footnoteReference w:id="54"/>
      </w:r>
      <w:r w:rsidRPr="008958E6">
        <w:t xml:space="preserve"> </w:t>
      </w:r>
    </w:p>
    <w:p w14:paraId="5D5E621A" w14:textId="77777777" w:rsidR="00425B0E" w:rsidRDefault="00CA7BE0" w:rsidP="00425B0E">
      <w:pPr>
        <w:pStyle w:val="Otsikko1"/>
      </w:pPr>
      <w:r w:rsidRPr="00CA7BE0">
        <w:t xml:space="preserve">Esiintyykö Uzbekistanissa yleisesti pakkoavioliittoja? Onko raportoitu tapauksista, joissa avioliitosta kieltäytyneisiin tai kieltäytyneiden perheenjäseniin olisi kohdistunut oikeudenloukkauksia? </w:t>
      </w:r>
    </w:p>
    <w:p w14:paraId="08E675B0" w14:textId="77777777" w:rsidR="008958E6" w:rsidRPr="008958E6" w:rsidRDefault="008958E6" w:rsidP="008958E6">
      <w:r w:rsidRPr="008958E6">
        <w:t>Uzbekistanin perhelain 14 §:n mukaan avioliiton solmiminen edellyttää, että tulevat puolisot voivat vapaasti ilmaista suostumuksensa avioliittoon. Avioliittoon pakottaminen on kiellettyä.</w:t>
      </w:r>
      <w:r w:rsidRPr="008958E6">
        <w:rPr>
          <w:vertAlign w:val="superscript"/>
        </w:rPr>
        <w:footnoteReference w:id="55"/>
      </w:r>
      <w:r w:rsidRPr="008958E6">
        <w:t xml:space="preserve"> Rikoslain 136 § määrää rangaistuksen naisen pakottamisesta avioliittoon tai jatkamaan avioliittoa, naisen sieppaamisesta avioliittoon vastoin hänen tahtoaan sekä naisen avioliiton </w:t>
      </w:r>
      <w:r w:rsidRPr="008958E6">
        <w:lastRenderedPageBreak/>
        <w:t>solmimisen estämisestä. Kyseisistä teoista voidaan rangaista sakkorangaistuksella, yhdyskuntapalvelulla, vapaudenrajoituksella tai enintään kolmen vuoden vankeudella.</w:t>
      </w:r>
      <w:r w:rsidRPr="008958E6">
        <w:rPr>
          <w:vertAlign w:val="superscript"/>
        </w:rPr>
        <w:footnoteReference w:id="56"/>
      </w:r>
    </w:p>
    <w:p w14:paraId="0C3D862E" w14:textId="77777777" w:rsidR="008958E6" w:rsidRPr="008958E6" w:rsidRDefault="008958E6" w:rsidP="008958E6">
      <w:r w:rsidRPr="008958E6">
        <w:t>CEDAW-komitean maaliskuussa 2022 ja YK:n ihmisoikeuskomitean toukokuussa 2020 julkaisemissa raporteissa ilmaistaan huoli siitä, että lainsäädännöllisestä kiellosta huolimatta pakkoavioliittoja esiintyy yhä Uzbekistanissa. CEDAW-komitean mukaan pakkoavioliittoja esiintyy erityisesti maaseudulla.</w:t>
      </w:r>
      <w:r w:rsidRPr="008958E6">
        <w:rPr>
          <w:vertAlign w:val="superscript"/>
        </w:rPr>
        <w:footnoteReference w:id="57"/>
      </w:r>
      <w:r w:rsidRPr="008958E6">
        <w:t xml:space="preserve"> Kuten edellä todetaan, UNDP:n vuonna 2020 julkaisemassa artikkelissa kuvataan, kuinka naisilla ei usein ole mahdollisuutta valita vapaasti kenen kanssa he menevät naimisiin.</w:t>
      </w:r>
      <w:r w:rsidRPr="008958E6">
        <w:rPr>
          <w:vertAlign w:val="superscript"/>
        </w:rPr>
        <w:footnoteReference w:id="58"/>
      </w:r>
      <w:r w:rsidRPr="008958E6">
        <w:t xml:space="preserve"> </w:t>
      </w:r>
    </w:p>
    <w:p w14:paraId="2F5150C1" w14:textId="42FFA22A" w:rsidR="008958E6" w:rsidRPr="008958E6" w:rsidRDefault="008958E6" w:rsidP="008958E6">
      <w:r w:rsidRPr="008958E6">
        <w:t xml:space="preserve">Uzbekistanilainen uutissivusto UPL.uz julkaisi maaliskuussa 2023 artikkelin, jossa kerrotaan kahden vanhempiensa naimisiin pakottaman naisen tarinat. Toinen naisista kertoo, että hänen vanhempansa naittoivat hänet väkisin 10 vuotta sitten.  Nainen oli avioliittoa vastaan, koska hän ei pitänyt vanhempiensa valitsemasta miehestä. Nainen kertoo, että hänen oli kuitenkin pakko suostua avioliittoon. Avioliitto osoittautui hänelle pian huonoksi ja väkivaltaiseksi. Nainen halusi erota, mutta hänen vanhempansa ilmoittivat, etteivät he ottaisi naista enää kotiinsa. Naisen isä kertoi kieltäytyvänsä tunnustamasta naista enää tyttärekseen, ja että naisen tulisi totella miestään ja perheenjäseniään, koska niin on tapana tehdä. Nainen onnistui ystävänsä rahallisesti avustamana lähtemään miehensä luota ja vuokraamaan asunnon. Kuitenkin naisen äiti ilmoitti miehelle asuinpaikan, ja mies ja hänen sukulaisensa löysivät naisen ja raahasivat hänet väkisin autoon ja takaisin kotiinsa. Naisen äidin mukaan näin piti tapahtua, koska nainen oli häpäissyt äitinsä ja isänsä, ja miehen sukulaiset olivat tulleet heidän luokseen ja aiheuttaneet asiasta </w:t>
      </w:r>
      <w:r w:rsidR="00961374">
        <w:t>välikohtauksen</w:t>
      </w:r>
      <w:r w:rsidRPr="008958E6">
        <w:t>. Paikallinen poliisi ei tehnyt mitään, kun naista raahattiin autoon.</w:t>
      </w:r>
      <w:r w:rsidRPr="008958E6">
        <w:rPr>
          <w:vertAlign w:val="superscript"/>
        </w:rPr>
        <w:footnoteReference w:id="59"/>
      </w:r>
      <w:r w:rsidRPr="008958E6">
        <w:t xml:space="preserve"> </w:t>
      </w:r>
    </w:p>
    <w:p w14:paraId="5D93BEDF" w14:textId="42DB4059" w:rsidR="008958E6" w:rsidRPr="008958E6" w:rsidRDefault="008958E6" w:rsidP="008958E6">
      <w:r w:rsidRPr="008958E6">
        <w:t xml:space="preserve">Toinen artikkelissa </w:t>
      </w:r>
      <w:r w:rsidR="00961374">
        <w:t>tarinansa</w:t>
      </w:r>
      <w:r w:rsidRPr="008958E6">
        <w:t xml:space="preserve"> kertova nainen toteaa hänen isänsä naittaneen hänet liikekumppanilleen. Mies oli naista 20 vuotta vanhempi. Kaikki tapahtui isän taloudellisten ongelmien vuoksi. Nainen kertoo, ettei voinut hyväksyä naimisiinmenoa, mutta hänen oli tehtävä se auttaakseen vanhempiaan. Avioliitto ei ollut hyvä, ja kun nainen yritti palata vanhempien taloon, he ilmoittivat, etteivät he hyväksy häntä enää kotiinsa.</w:t>
      </w:r>
      <w:r w:rsidRPr="008958E6">
        <w:rPr>
          <w:vertAlign w:val="superscript"/>
        </w:rPr>
        <w:footnoteReference w:id="60"/>
      </w:r>
    </w:p>
    <w:p w14:paraId="080E6B26" w14:textId="77777777" w:rsidR="008958E6" w:rsidRPr="008958E6" w:rsidRDefault="008958E6" w:rsidP="008958E6">
      <w:proofErr w:type="spellStart"/>
      <w:r w:rsidRPr="008958E6">
        <w:t>Eurasian</w:t>
      </w:r>
      <w:proofErr w:type="spellEnd"/>
      <w:r w:rsidRPr="008958E6">
        <w:t xml:space="preserve"> </w:t>
      </w:r>
      <w:proofErr w:type="spellStart"/>
      <w:r w:rsidRPr="008958E6">
        <w:t>Coalition</w:t>
      </w:r>
      <w:proofErr w:type="spellEnd"/>
      <w:r w:rsidRPr="008958E6">
        <w:t xml:space="preserve"> on Health, Rights, </w:t>
      </w:r>
      <w:proofErr w:type="spellStart"/>
      <w:r w:rsidRPr="008958E6">
        <w:t>Gender</w:t>
      </w:r>
      <w:proofErr w:type="spellEnd"/>
      <w:r w:rsidRPr="008958E6">
        <w:t xml:space="preserve"> and </w:t>
      </w:r>
      <w:proofErr w:type="spellStart"/>
      <w:r w:rsidRPr="008958E6">
        <w:t>Sexual</w:t>
      </w:r>
      <w:proofErr w:type="spellEnd"/>
      <w:r w:rsidRPr="008958E6">
        <w:t xml:space="preserve"> </w:t>
      </w:r>
      <w:proofErr w:type="spellStart"/>
      <w:r w:rsidRPr="008958E6">
        <w:t>Diversity</w:t>
      </w:r>
      <w:proofErr w:type="spellEnd"/>
      <w:r w:rsidRPr="008958E6">
        <w:t xml:space="preserve"> -järjestö (ECOM) toteaa helmikuussa 2020 julkaistussa raportissa, että Uzbekistanin LGBT-aktivistit ovat raportoineet tapauksista, joissa lesboksi ja biseksuaaliksi identifioituneiden naisten ihmisoikeuksia on loukattu pakkoavioliitoilla. Raportissa kerrotaan tapauksesta, jossa 20-vuotias lesboksi identifioitunut nainen teki itsemurhan vanhempiensa hylkäämisen ja suunnitellun pakkoavioliiton seurauksena. Sekä vanhemmat että virkavallan edustajat sopivat tämän tapauksen rekisteröimisestä sydänkohtauksena välttääkseen asiaan kohdistuvan tutkinnan.</w:t>
      </w:r>
      <w:r w:rsidRPr="008958E6">
        <w:rPr>
          <w:vertAlign w:val="superscript"/>
        </w:rPr>
        <w:footnoteReference w:id="61"/>
      </w:r>
      <w:r w:rsidRPr="008958E6">
        <w:t xml:space="preserve"> </w:t>
      </w:r>
    </w:p>
    <w:p w14:paraId="2C314721" w14:textId="0564958A" w:rsidR="008958E6" w:rsidRDefault="008958E6" w:rsidP="008958E6">
      <w:r w:rsidRPr="008958E6">
        <w:t xml:space="preserve">Ihmisoikeusjärjestö </w:t>
      </w:r>
      <w:proofErr w:type="spellStart"/>
      <w:r w:rsidRPr="008958E6">
        <w:t>Equality</w:t>
      </w:r>
      <w:proofErr w:type="spellEnd"/>
      <w:r w:rsidRPr="008958E6">
        <w:t xml:space="preserve"> </w:t>
      </w:r>
      <w:proofErr w:type="spellStart"/>
      <w:r w:rsidRPr="008958E6">
        <w:t>Now</w:t>
      </w:r>
      <w:proofErr w:type="spellEnd"/>
      <w:r w:rsidRPr="008958E6">
        <w:t xml:space="preserve"> ja sukupuoleen perustuvaa väkivaltaa vastaan toimiva uzbekistanilainen Nemolchi.uz-projekti toteavat vuonna 2021 julkaisemassa raportissaan, että erityisesti maaseutualueilla nuoret naiset naitetaan raiskaajilleen raiskaustapausten ”sovittamiseksi”. Raportissa mainitaan esimerkkitapaus vuodelta 2020. Tällöin 17-vuotias tyttö pakotettiin menemään naimisiin hänet raiskanneen miehen kanssa. Kukaan ei kysynyt tytön mielipidettä avioliitosta, mutta tytön äiti suostui raiskaajan, jolla oli entuudestaan vaimo ja lapsia, ehdotukseen uskonnollisen avioliiton sopimisesta tytön kanssa. Muutama kuukausi </w:t>
      </w:r>
      <w:r w:rsidRPr="008958E6">
        <w:lastRenderedPageBreak/>
        <w:t xml:space="preserve">avioliittoseremonian jälkeen tyttö löydettiin </w:t>
      </w:r>
      <w:r w:rsidR="00961374">
        <w:t>hirtettynä</w:t>
      </w:r>
      <w:r w:rsidRPr="008958E6">
        <w:t>. Mies tuomittiin vuonna 2021 yllyttämisestä itsemurhaan ja moniavioisuudesta, mutta ei raiskauksesta.</w:t>
      </w:r>
      <w:r w:rsidRPr="008958E6">
        <w:rPr>
          <w:vertAlign w:val="superscript"/>
        </w:rPr>
        <w:footnoteReference w:id="62"/>
      </w:r>
      <w:r w:rsidRPr="008958E6">
        <w:t xml:space="preserve"> </w:t>
      </w:r>
    </w:p>
    <w:p w14:paraId="7EC9792A" w14:textId="31F02247" w:rsidR="00805AA7" w:rsidRDefault="00805AA7" w:rsidP="008958E6">
      <w:r w:rsidRPr="008958E6">
        <w:t>Lokakuussa 2018</w:t>
      </w:r>
      <w:r>
        <w:t xml:space="preserve"> Central Asian -verkkojulkaisu raportoi</w:t>
      </w:r>
      <w:r w:rsidRPr="008958E6">
        <w:t xml:space="preserve"> tapauksesta, jossa Taškentissa työskentelevä sairaanhoitaja kääntyi ihmisoikeusaktivistin puoleen. Tämä tapahtui sen jälkeen, kun häntä oli pahoinpidelty hänen kieltäydyttyään menemästä naimisiin erään miehen kanssa. Vaikka nainen oli tavannut miehen vain kahdesti, hänen äitinsä yritti pakottaa hänet naimisiin. Nainen ilmoitti mieluummin tekevänsä itsemurhan kuin menevänsä naimisiin hänelle tuntemattoman miehen kanssa. Naisen kimppuun kävivät hänen oma äitinsä, mies, jonka kanssa hänen piti mennä naimisiin, sekä toinen mies. Pahoinpitely tapahtui naisen vanhempien kotona, missä häntä lyötiin päähän ja vartaloon. Hänen suunsa yritettiin sulkea teipillä</w:t>
      </w:r>
      <w:r>
        <w:t>, jotta hän ei voisi huutaa apua</w:t>
      </w:r>
      <w:r w:rsidRPr="008958E6">
        <w:t xml:space="preserve">. Nainen onnistui pakenemaan talosta. Hänen äitinsä oli ottanut hänen passinsa ja </w:t>
      </w:r>
      <w:r>
        <w:t>henkilö</w:t>
      </w:r>
      <w:r w:rsidRPr="008958E6">
        <w:t xml:space="preserve">asiakirjansa ja luovuttanut ne tulevalle aviomiehelle. Mies puolestaan oli vienyt naisen puhelimen. Ihmisoikeusaktivisti teki ilmoituksen poliisille pahoinpitelystä sekä passin, </w:t>
      </w:r>
      <w:r>
        <w:t>henkilö</w:t>
      </w:r>
      <w:r w:rsidRPr="008958E6">
        <w:t xml:space="preserve">asiakirjojen ja puhelimen </w:t>
      </w:r>
      <w:r>
        <w:t>takavarikoimisesta</w:t>
      </w:r>
      <w:r w:rsidRPr="008958E6">
        <w:t>.</w:t>
      </w:r>
      <w:r w:rsidRPr="008958E6">
        <w:rPr>
          <w:vertAlign w:val="superscript"/>
        </w:rPr>
        <w:footnoteReference w:id="63"/>
      </w:r>
      <w:r w:rsidRPr="008958E6">
        <w:t xml:space="preserve"> </w:t>
      </w:r>
    </w:p>
    <w:p w14:paraId="79828AE9" w14:textId="22C87BB1" w:rsidR="008958E6" w:rsidRPr="008958E6" w:rsidRDefault="00961374" w:rsidP="00961374">
      <w:r>
        <w:t>Käytettyjen lähteiden perusteella ei voida muodostaa selvää kuvaa pakkoavioliittojen yleisyydestä.</w:t>
      </w:r>
      <w:r w:rsidR="008958E6" w:rsidRPr="008958E6">
        <w:t xml:space="preserve"> Bureau for Human Rights and </w:t>
      </w:r>
      <w:proofErr w:type="spellStart"/>
      <w:r w:rsidR="008958E6" w:rsidRPr="008958E6">
        <w:t>Rule</w:t>
      </w:r>
      <w:proofErr w:type="spellEnd"/>
      <w:r w:rsidR="008958E6" w:rsidRPr="008958E6">
        <w:t xml:space="preserve"> of </w:t>
      </w:r>
      <w:proofErr w:type="spellStart"/>
      <w:r w:rsidR="008958E6" w:rsidRPr="008958E6">
        <w:t>Law</w:t>
      </w:r>
      <w:proofErr w:type="spellEnd"/>
      <w:r w:rsidR="008958E6" w:rsidRPr="008958E6">
        <w:t xml:space="preserve"> and </w:t>
      </w:r>
      <w:proofErr w:type="spellStart"/>
      <w:r w:rsidR="008958E6" w:rsidRPr="008958E6">
        <w:t>Women's</w:t>
      </w:r>
      <w:proofErr w:type="spellEnd"/>
      <w:r w:rsidR="008958E6" w:rsidRPr="008958E6">
        <w:t xml:space="preserve"> Rights </w:t>
      </w:r>
      <w:proofErr w:type="spellStart"/>
      <w:r w:rsidR="008958E6" w:rsidRPr="008958E6">
        <w:t>Coalition</w:t>
      </w:r>
      <w:proofErr w:type="spellEnd"/>
      <w:r w:rsidR="008958E6" w:rsidRPr="008958E6">
        <w:t xml:space="preserve"> -kansalaisjärjestön vuonna 2020 CEDAW-komitealle toimittamassa raportissa todetaan, että pakkoavioliitot ovat laajalle levinnyt käytäntö Uzbekistanissa. Raportissa viitataan hallituksen järjestämän kansalaisjärjestön tekemään kyselyyn, jonka mukaan 86 % nuorista naisista meni naimisiin sukulaistensa </w:t>
      </w:r>
      <w:r>
        <w:t>antamien neuvojen</w:t>
      </w:r>
      <w:r w:rsidR="008958E6" w:rsidRPr="008958E6">
        <w:t xml:space="preserve"> perusteella, ja 14 % ilmoitti tehneensä niin vanhempiensa vaatimuksesta.</w:t>
      </w:r>
      <w:r w:rsidR="008958E6" w:rsidRPr="008958E6">
        <w:rPr>
          <w:vertAlign w:val="superscript"/>
          <w:lang w:val="en-US"/>
        </w:rPr>
        <w:footnoteReference w:id="64"/>
      </w:r>
      <w:r w:rsidR="008958E6" w:rsidRPr="008958E6">
        <w:t xml:space="preserve"> Toisaalta </w:t>
      </w:r>
      <w:proofErr w:type="spellStart"/>
      <w:r w:rsidR="008958E6" w:rsidRPr="008958E6">
        <w:t>The</w:t>
      </w:r>
      <w:proofErr w:type="spellEnd"/>
      <w:r w:rsidR="008958E6" w:rsidRPr="008958E6">
        <w:t xml:space="preserve"> </w:t>
      </w:r>
      <w:proofErr w:type="spellStart"/>
      <w:r w:rsidR="008958E6" w:rsidRPr="008958E6">
        <w:t>Diplomat</w:t>
      </w:r>
      <w:proofErr w:type="spellEnd"/>
      <w:r w:rsidR="008958E6" w:rsidRPr="008958E6">
        <w:t xml:space="preserve"> -verkkojulkaisun kesäkuussa 2022 julkaisemassa artikkelissa Keski-Aasiaan erikoistunut tutkija </w:t>
      </w:r>
      <w:proofErr w:type="spellStart"/>
      <w:r w:rsidR="008958E6" w:rsidRPr="008958E6">
        <w:t>Niginakhon</w:t>
      </w:r>
      <w:proofErr w:type="spellEnd"/>
      <w:r w:rsidR="008958E6" w:rsidRPr="008958E6">
        <w:t xml:space="preserve"> Saida toteaa, että pakkoavioliitot eivät ole laajalle levinnyt ilmiö Uzbekistanissa. Sen sijaan järjestetyt avioliitot rajoittavat nuorten valinnanmahdollisuuksia huomattavasti. Vanhemmat etsivät sopivan </w:t>
      </w:r>
      <w:r>
        <w:t>sulhasen tai morsiamen</w:t>
      </w:r>
      <w:r w:rsidR="008958E6" w:rsidRPr="008958E6">
        <w:t xml:space="preserve"> </w:t>
      </w:r>
      <w:r>
        <w:t>perheen oman</w:t>
      </w:r>
      <w:r w:rsidR="008958E6" w:rsidRPr="008958E6">
        <w:t xml:space="preserve"> sosioekonomisen aseman mukaisesti ja järjestävät nuorille muutamia tapaamisia. Useimmissa tapauksissa sekä nuoret pojat että tytöt joutuvat päättämään, haluavatko he mennä naimisiin vanhempien valitseman henkilön kanssa </w:t>
      </w:r>
      <w:r>
        <w:t>vain muutaman tapaamisen</w:t>
      </w:r>
      <w:r w:rsidR="008958E6" w:rsidRPr="008958E6">
        <w:t xml:space="preserve"> jälkeen. Artikkelissa kuvataan, että nuoret eivät yleisesti ottaen pysty toimimaan Uzbekistanissa itsenäisesti. Kaikki merkittävät elämänvalinnat, kuten opiskelu, avioituminen, asuinpaikka, vanhempien kodista muuttaminen ja </w:t>
      </w:r>
      <w:r>
        <w:t>muut</w:t>
      </w:r>
      <w:r w:rsidR="008958E6" w:rsidRPr="008958E6">
        <w:t xml:space="preserve"> päätökset, tehdään pääasiassa vanhempien toimesta, joskus manipulaation ja painostuksen keinoin.</w:t>
      </w:r>
      <w:r w:rsidR="008958E6" w:rsidRPr="008958E6">
        <w:rPr>
          <w:vertAlign w:val="superscript"/>
        </w:rPr>
        <w:footnoteReference w:id="65"/>
      </w:r>
      <w:r w:rsidR="008958E6" w:rsidRPr="008958E6">
        <w:t xml:space="preserve"> </w:t>
      </w:r>
    </w:p>
    <w:p w14:paraId="20180941" w14:textId="6C198501" w:rsidR="008958E6" w:rsidRPr="008958E6" w:rsidRDefault="008958E6" w:rsidP="008958E6">
      <w:r w:rsidRPr="008958E6">
        <w:t xml:space="preserve">Myös Nemolchi.uz-projektin perustaja Irina </w:t>
      </w:r>
      <w:proofErr w:type="spellStart"/>
      <w:r w:rsidR="00961374">
        <w:t>Matvijenko</w:t>
      </w:r>
      <w:proofErr w:type="spellEnd"/>
      <w:r w:rsidRPr="008958E6">
        <w:t xml:space="preserve"> toteaa marraskuussa 2022 Anhor.uz-uutissivustolla julkaistussa artikkelissa, että Uzbekistanissa vanhemmat usein tekevät päätöksen perheen perustamisesta ja etsivät lapselleen sopivia morsiamia korkeakouluista tai sukulaistensa ja ystäviensä kautta. Ennen avioliittoa nuoret tapaavat toisensa vain muutaman kerran.</w:t>
      </w:r>
      <w:r w:rsidRPr="008958E6">
        <w:rPr>
          <w:vertAlign w:val="superscript"/>
        </w:rPr>
        <w:footnoteReference w:id="66"/>
      </w:r>
      <w:r w:rsidRPr="008958E6">
        <w:t xml:space="preserve"> Myös muissa lähteissä </w:t>
      </w:r>
      <w:proofErr w:type="spellStart"/>
      <w:r w:rsidR="00961374">
        <w:t>Matvijenko</w:t>
      </w:r>
      <w:proofErr w:type="spellEnd"/>
      <w:r w:rsidRPr="008958E6">
        <w:t xml:space="preserve"> toteaa, että Uzbekistanissa on yleistä, että vanhemmat valitsevat parin lapsilleen. Käytännössä nuoret suostuvat, koska he eivät voi vastustaa vanhempiaan. </w:t>
      </w:r>
      <w:proofErr w:type="spellStart"/>
      <w:r w:rsidR="00961374">
        <w:t>Matvijenkon</w:t>
      </w:r>
      <w:proofErr w:type="spellEnd"/>
      <w:r w:rsidRPr="008958E6">
        <w:t xml:space="preserve"> mukaan vanhemmat voivat päättää, että heidän tyttärensä on aika mennä naimisiin, vaikka hän olisi vielä koulussa, koska 25 vuoden ikään mennessä naista pidetään vanhana.</w:t>
      </w:r>
      <w:r w:rsidRPr="008958E6">
        <w:rPr>
          <w:vertAlign w:val="superscript"/>
        </w:rPr>
        <w:footnoteReference w:id="67"/>
      </w:r>
      <w:r w:rsidRPr="008958E6">
        <w:t xml:space="preserve"> </w:t>
      </w:r>
    </w:p>
    <w:p w14:paraId="5527B8C9" w14:textId="381C8D2B" w:rsidR="008958E6" w:rsidRPr="008958E6" w:rsidRDefault="008958E6" w:rsidP="008958E6">
      <w:r w:rsidRPr="008958E6">
        <w:t xml:space="preserve">Uutislähteistä löytyy mainintoja Uzbekistanissa tapahtuneista morsiamensieppaustapauksista. Esimerkiksi maaliskuussa 2021 </w:t>
      </w:r>
      <w:proofErr w:type="spellStart"/>
      <w:r w:rsidRPr="008958E6">
        <w:t>Surxondaryon</w:t>
      </w:r>
      <w:proofErr w:type="spellEnd"/>
      <w:r w:rsidRPr="008958E6">
        <w:t xml:space="preserve"> alueella 28-vuotias nainen teki poliisille ilmoituksen siitä, että hänelle entuudestaan tuttu 28-vuotias mies ja kaksi hänelle tuntematonta henkilöä </w:t>
      </w:r>
      <w:r w:rsidRPr="008958E6">
        <w:lastRenderedPageBreak/>
        <w:t xml:space="preserve">pakottivat hänet väkivaltaisesti 28-vuotiaan miehen omistamaan autoon. Naiselle todettiin, että miehet vievät hänet kotiin vasta sen jälkeen, kun hän on suostunut menemään naimisiin miehen kanssa. Tyttö onnistui poistumaan autosta sen jälkeen, kun hän lupasi suostua menemään naimisiin ja vakuutti saavansa </w:t>
      </w:r>
      <w:r w:rsidR="00C07822">
        <w:t>vanhempiensa</w:t>
      </w:r>
      <w:r w:rsidRPr="008958E6">
        <w:t xml:space="preserve"> suostumuksen. Poliisi aloitti tapauksessa rikostutkinnan rikoslain 136 §:n nojalla (naisen pakottaminen avioliittoon).</w:t>
      </w:r>
      <w:r w:rsidRPr="008958E6">
        <w:rPr>
          <w:vertAlign w:val="superscript"/>
        </w:rPr>
        <w:footnoteReference w:id="68"/>
      </w:r>
    </w:p>
    <w:p w14:paraId="6FE8DD5E" w14:textId="5177CD7F" w:rsidR="008958E6" w:rsidRPr="008958E6" w:rsidRDefault="008958E6" w:rsidP="008958E6">
      <w:r w:rsidRPr="008958E6">
        <w:t>Huhtikuussa 2021 uutisoitiin, että Taškentin alueella 27-vuotias mies kaappasi 21-vuotiaan naisen, jonka kanssa hän oli aiemmin kommunikoinut puhelimitse. Mies vaati, että nainen menisi kihloihin hänen kanssaan ja vei hänet kotiinsa jatkaakseen suostuttelua. Nainen onnistui vastustamaan ja pakenemaan ja teki tapauksesta ilmoituksen poliisille. Miestä vastaan avattiin rikostutkinta rikoslain 136 §:n nojalla</w:t>
      </w:r>
      <w:r w:rsidR="00961374">
        <w:t>.</w:t>
      </w:r>
      <w:r w:rsidRPr="008958E6">
        <w:rPr>
          <w:vertAlign w:val="superscript"/>
        </w:rPr>
        <w:footnoteReference w:id="69"/>
      </w:r>
    </w:p>
    <w:p w14:paraId="538163FF" w14:textId="100F3966" w:rsidR="008958E6" w:rsidRPr="008958E6" w:rsidRDefault="008958E6" w:rsidP="008958E6">
      <w:r w:rsidRPr="008958E6">
        <w:t xml:space="preserve">Lokakuussa 2020 </w:t>
      </w:r>
      <w:proofErr w:type="spellStart"/>
      <w:r w:rsidRPr="008958E6">
        <w:t>Karakalpakiassa</w:t>
      </w:r>
      <w:proofErr w:type="spellEnd"/>
      <w:r w:rsidRPr="008958E6">
        <w:t xml:space="preserve"> 30-vuotias mies yhdessä kahden tuttunsa kanssa väijyi 24-vuotiasta naista ja </w:t>
      </w:r>
      <w:r w:rsidR="00C07822">
        <w:t>pakotti</w:t>
      </w:r>
      <w:r w:rsidRPr="008958E6">
        <w:t xml:space="preserve"> hänet väkivaltaisesti autoon, minkä jälkeen hänet kuljettiin erääseen taloon. Miesten tarkoituksena oli pakottaa nainen menemään naimisiin 30-vuotiaan miehen kanssa. Nainen kieltäytyi avioliitosta ja teki ilmoituksen poliisille. Poliisi aloitti tapauksessa rikostutkinnan rikoslain 136 §:n nojalla.</w:t>
      </w:r>
      <w:r w:rsidR="00805AA7">
        <w:rPr>
          <w:rStyle w:val="Alaviitteenviite"/>
        </w:rPr>
        <w:footnoteReference w:id="70"/>
      </w:r>
    </w:p>
    <w:p w14:paraId="050461A2" w14:textId="77777777" w:rsidR="00425B0E" w:rsidRPr="00425B0E" w:rsidRDefault="008958E6" w:rsidP="00425B0E">
      <w:r w:rsidRPr="008958E6">
        <w:t xml:space="preserve">Julkisesti saatavilla olevista venäjän- ja englanninkielisistä lähteistä ei löydy edellä esitettyä tarkempia ja kattavampia kuvauksia avioliitosta kieltäytyneisiin henkilöihin tai heidän perheenjäseniinsä kohdistetuista oikeudenloukkauksista. </w:t>
      </w:r>
    </w:p>
    <w:p w14:paraId="14223ED3" w14:textId="77777777" w:rsidR="00425B0E" w:rsidRDefault="00CA7BE0" w:rsidP="00425B0E">
      <w:pPr>
        <w:pStyle w:val="Otsikko1"/>
      </w:pPr>
      <w:r w:rsidRPr="00CA7BE0">
        <w:t>Millaiset mahdollisuudet naisilla on saada viranomaissuojelua pakkoavioliitto- ja perheväkivaltatapauksissa?</w:t>
      </w:r>
    </w:p>
    <w:p w14:paraId="00D0D642" w14:textId="77777777" w:rsidR="00425B0E" w:rsidRDefault="008958E6" w:rsidP="00DE1779">
      <w:pPr>
        <w:pStyle w:val="Numeroimatonotsikko"/>
      </w:pPr>
      <w:r>
        <w:t>Pakkoavioliitot</w:t>
      </w:r>
    </w:p>
    <w:p w14:paraId="66B85EE4" w14:textId="77777777" w:rsidR="008958E6" w:rsidRPr="008958E6" w:rsidRDefault="008958E6" w:rsidP="008958E6">
      <w:r w:rsidRPr="008958E6">
        <w:t>Kuten edellä todetaan, naisen pakottaminen avioliittoon on Uzbekistanin rikoslain 136 §:n mukainen rikos.</w:t>
      </w:r>
      <w:r w:rsidRPr="008958E6">
        <w:rPr>
          <w:vertAlign w:val="superscript"/>
        </w:rPr>
        <w:footnoteReference w:id="71"/>
      </w:r>
      <w:r w:rsidRPr="008958E6">
        <w:t xml:space="preserve"> YK:n väestörahasto UNFPA toteaa vuonna 2014 julkaistussa raportissa, että rikoslain 136 §:n nojalla käynnistetyistä rikosprosesseista ei ole mahdollista saada tilastotietoja.</w:t>
      </w:r>
      <w:r w:rsidRPr="008958E6">
        <w:rPr>
          <w:vertAlign w:val="superscript"/>
        </w:rPr>
        <w:footnoteReference w:id="72"/>
      </w:r>
      <w:r w:rsidRPr="008958E6">
        <w:t xml:space="preserve"> Tuoreimmistakaan julkisesti saatavilla olevista lähteissä ei löydy tietoa rikoslain 136 §:n nojalla käynnistettyjen rikosprosessien määrästä. </w:t>
      </w:r>
    </w:p>
    <w:p w14:paraId="4A1D4485" w14:textId="41A00D49" w:rsidR="008958E6" w:rsidRPr="008958E6" w:rsidRDefault="008958E6" w:rsidP="008958E6">
      <w:r w:rsidRPr="008958E6">
        <w:t>Edellä mainituissa, vuosina 2021 ja 2020 tapahtuneissa morsiamen</w:t>
      </w:r>
      <w:r w:rsidR="00A6515E">
        <w:t>sieppauksissa</w:t>
      </w:r>
      <w:r w:rsidRPr="008958E6">
        <w:t xml:space="preserve"> poliisin kerrotaan aloittaneen rikostutkinta rikoslain 136 §:n nojalla. Lähteissä ei kuitenkaan löydy mainintoja siitä, tuomittiinko rikostutkinnan seurauksena teoista ketään. Edellä mainitussa, vuonna 2018 pakkoavioliittoa vastustaneen ja sen seurauksena pahoinpitelyn kohteeksi joutuneen naisen tapauksessa mainitaan, että ihmisoikeusaktivisti teki poliisille ilmoituksen naisen pahoinpitelystä sekä hänen passin</w:t>
      </w:r>
      <w:r w:rsidR="00C07822">
        <w:t>sa</w:t>
      </w:r>
      <w:r w:rsidRPr="008958E6">
        <w:t xml:space="preserve">, </w:t>
      </w:r>
      <w:r w:rsidR="00961374">
        <w:t>henkilö</w:t>
      </w:r>
      <w:r w:rsidRPr="008958E6">
        <w:t>asiakirjojen</w:t>
      </w:r>
      <w:r w:rsidR="00C07822">
        <w:t>sa</w:t>
      </w:r>
      <w:r w:rsidRPr="008958E6">
        <w:t xml:space="preserve"> ja puhelimensa takavarikoimisesta. Uutisessa tai muissakaan julkisesti saatavilla olevissa lähteissä ei kuitenkaan löydy tietoa siitä, päätyivätkö </w:t>
      </w:r>
      <w:r w:rsidR="00A6515E">
        <w:t xml:space="preserve">naista avioliittoon pakottaneet ja pahoinpidelleet henkilöt rikostutkinnan kohteeksi </w:t>
      </w:r>
      <w:r w:rsidRPr="008958E6">
        <w:t>ja tuomittiinko heitä teosta.</w:t>
      </w:r>
      <w:r w:rsidRPr="008958E6">
        <w:rPr>
          <w:vertAlign w:val="superscript"/>
        </w:rPr>
        <w:footnoteReference w:id="73"/>
      </w:r>
    </w:p>
    <w:p w14:paraId="5FDA72A3" w14:textId="77777777" w:rsidR="008958E6" w:rsidRPr="008958E6" w:rsidRDefault="008958E6" w:rsidP="008958E6">
      <w:r w:rsidRPr="008958E6">
        <w:t xml:space="preserve">Julkisesti saatavilla olevissa lähteissä ei löydy tarkempaa tietoa pakkoavioliittotapauksissa mahdollisesti saatavilla olevasta viranomaissuojelusta. </w:t>
      </w:r>
    </w:p>
    <w:p w14:paraId="5A6CCCA0" w14:textId="77777777" w:rsidR="008958E6" w:rsidRDefault="008958E6" w:rsidP="00DE1779">
      <w:pPr>
        <w:pStyle w:val="Numeroimatonotsikko"/>
      </w:pPr>
      <w:r>
        <w:lastRenderedPageBreak/>
        <w:t>Perheväkivalta ja avioero</w:t>
      </w:r>
    </w:p>
    <w:p w14:paraId="1AF3082B" w14:textId="6EB1A7FC" w:rsidR="008958E6" w:rsidRPr="008958E6" w:rsidRDefault="008958E6" w:rsidP="008958E6">
      <w:r w:rsidRPr="008958E6">
        <w:t xml:space="preserve">Uzbekistanilaisten naisten kerrotaan usein vaikenevan perheväkivallasta. Vaikenemisen taustalla on </w:t>
      </w:r>
      <w:r w:rsidR="002D7C4D">
        <w:t>lukuisia</w:t>
      </w:r>
      <w:r w:rsidRPr="008958E6">
        <w:t xml:space="preserve"> syitä. Perheväkivallan uhriksi joutunut nainen pelkää usein yhteiskunnallista leimautumista sekä sitä, että läheiset ja tutut tuomitsisivat ja hylkäisivät hänet. On tavallista, että yhteiskunta syyttää perheväkivallan uhria tekijän sijaan. Uzbekistanilaisten naisaktivistien mukaan monet uskovat, että naiset provosoivat tai ansaitsevat väkivaltaa, ja että aviomiesten ja vaimojen väliset väkivaltaiset riidat ovat luonnollisia. Usein naisen vanhemmat ja lähipiiri neuvovat naista odottamaan, että väkivalta menisi ohitse ja olemaan ”tuhoamatta” perhettä, sillä uzbekistanilaisen naisen velvollisuudeksi katsotaan kestää kaikki, mitä perheessä tapahtuu. Nainen voi myös pelätä, ettei häntä uskota ja auteta, tai että hänen ilmoitettuaan perheväkivallasta hänen miehensä ryhtyisi kostotoimiin ja pahoinpitelisi </w:t>
      </w:r>
      <w:r w:rsidR="002D7C4D">
        <w:t xml:space="preserve">häntä </w:t>
      </w:r>
      <w:r w:rsidRPr="008958E6">
        <w:t>vielä aiempaa ankarammin. Perheväkivallasta vaikenemisen syynä on myös taloudellinen riippuvuus miehestä.</w:t>
      </w:r>
      <w:r w:rsidRPr="008958E6">
        <w:rPr>
          <w:vertAlign w:val="superscript"/>
        </w:rPr>
        <w:footnoteReference w:id="74"/>
      </w:r>
    </w:p>
    <w:p w14:paraId="788D1EA0" w14:textId="7141BAC5" w:rsidR="008958E6" w:rsidRPr="008958E6" w:rsidRDefault="008958E6" w:rsidP="008E2EE9">
      <w:r w:rsidRPr="008E2EE9">
        <w:t>Uhrien syyllistämisen kerrotaan olevan institutionaalinen ongelma.</w:t>
      </w:r>
      <w:r w:rsidR="008E2EE9">
        <w:t xml:space="preserve"> Perheväkivaltaan apua hakeva nainen kohtaa usein </w:t>
      </w:r>
      <w:r w:rsidR="005E7AAD">
        <w:t>syyllistämistä</w:t>
      </w:r>
      <w:r w:rsidR="008E2EE9">
        <w:t xml:space="preserve"> lainvalvonnan ja oikeuslaitoksen edustajilta.</w:t>
      </w:r>
      <w:r w:rsidRPr="008E2EE9">
        <w:rPr>
          <w:vertAlign w:val="superscript"/>
          <w:lang w:val="en-US"/>
        </w:rPr>
        <w:footnoteReference w:id="75"/>
      </w:r>
      <w:r w:rsidRPr="008E2EE9">
        <w:t xml:space="preserve"> IPHR-järjestön tammikuussa 2022 </w:t>
      </w:r>
      <w:r w:rsidR="005E7AAD">
        <w:t>julkaisemassa</w:t>
      </w:r>
      <w:r w:rsidRPr="008E2EE9">
        <w:t xml:space="preserve"> raportissa todetaan, että Uzbekistanissa virkamiesten, kuten poliisien, syyttäjien ja tuomarien, keskuudessa on edelleen vahvoja ennakkoluuloisia ja patriarkaalisia asenteita sekä stereotypioita sukupuolirooleista. </w:t>
      </w:r>
      <w:r w:rsidR="008E2EE9" w:rsidRPr="008E2EE9">
        <w:t xml:space="preserve">Naisjärjestöiltä ja mediasta saadut tiedot viittaavat siihen, että poliisien, tarkastajien, syyttäjien ja tuomarien omaksumat ennakkoluuloiset näkemykset naisista ja tytöistä näyttävät menevän oikeudellisten normien edelle. </w:t>
      </w:r>
      <w:r w:rsidRPr="008E2EE9">
        <w:t xml:space="preserve">Esimerkiksi </w:t>
      </w:r>
      <w:r w:rsidR="008E2EE9" w:rsidRPr="008E2EE9">
        <w:t>erään perheväkivaltatapauksen oikeudenkäynnissä tuomari totesi uhrille, ettei tällaisia tapauksia tulisi käsitellä julkisesti, vaan kotona suljettujen ovien takana. Naisjärjestöjen edustajien mukaan poliisit saattavat joskus yrittää estää naisia nostamasta syytteitä varottamalla heitä heidän maineensa kärsimisestä.</w:t>
      </w:r>
      <w:r w:rsidRPr="008E2EE9">
        <w:t xml:space="preserve"> Lisäongelmana </w:t>
      </w:r>
      <w:r w:rsidR="008E2EE9" w:rsidRPr="008E2EE9">
        <w:t xml:space="preserve">raportissa mainitaan </w:t>
      </w:r>
      <w:r w:rsidRPr="008E2EE9">
        <w:t xml:space="preserve">naispuolisten tuomareiden ja syyttäjien vähäinen määrä, mikä luo tuomioistuimissa usein miesten </w:t>
      </w:r>
      <w:r w:rsidR="00CB5A7F">
        <w:t xml:space="preserve">välisen </w:t>
      </w:r>
      <w:r w:rsidRPr="008E2EE9">
        <w:t>solidaarisuuden ilmapiirin.</w:t>
      </w:r>
      <w:r w:rsidRPr="008E2EE9">
        <w:rPr>
          <w:vertAlign w:val="superscript"/>
        </w:rPr>
        <w:footnoteReference w:id="76"/>
      </w:r>
    </w:p>
    <w:p w14:paraId="58DCEB7E" w14:textId="0CB80C57" w:rsidR="008958E6" w:rsidRPr="008958E6" w:rsidRDefault="008958E6" w:rsidP="008958E6">
      <w:proofErr w:type="spellStart"/>
      <w:r w:rsidRPr="008958E6">
        <w:t>IPHR:n</w:t>
      </w:r>
      <w:proofErr w:type="spellEnd"/>
      <w:r w:rsidRPr="008958E6">
        <w:t xml:space="preserve"> mukaan perheväkivallan tekijöitä ei juuri koskaan aseteta syytteeseen. Uzbekistanin viranomaiset laiminlyövät </w:t>
      </w:r>
      <w:r w:rsidR="00CB5A7F">
        <w:t>toistuvasti</w:t>
      </w:r>
      <w:r w:rsidRPr="008958E6">
        <w:t xml:space="preserve"> huolellisuusvelvoitetta, kun on kyse perheväkivaltaan liittyvien rikosten tutkimisesta ja syytteeseenpanosta. Naisia ei suojata tehokkaasti, ja suuressa osassa tapauksista tekijät jäävät rankaisematta.</w:t>
      </w:r>
      <w:r w:rsidRPr="008958E6">
        <w:rPr>
          <w:vertAlign w:val="superscript"/>
        </w:rPr>
        <w:footnoteReference w:id="77"/>
      </w:r>
      <w:r w:rsidRPr="008958E6">
        <w:t xml:space="preserve"> </w:t>
      </w:r>
      <w:proofErr w:type="spellStart"/>
      <w:r w:rsidRPr="008958E6">
        <w:t>The</w:t>
      </w:r>
      <w:proofErr w:type="spellEnd"/>
      <w:r w:rsidRPr="008958E6">
        <w:t xml:space="preserve"> </w:t>
      </w:r>
      <w:proofErr w:type="spellStart"/>
      <w:r w:rsidRPr="008958E6">
        <w:t>Diplomat</w:t>
      </w:r>
      <w:proofErr w:type="spellEnd"/>
      <w:r w:rsidRPr="008958E6">
        <w:t xml:space="preserve"> -sivustolla toukokuussa 2023 julkaistun artikkelin mukaan ainoastaan seitsemän prosenttia perheväkivaltatapauksista etenee oikeuskäsittelyyn.</w:t>
      </w:r>
      <w:r w:rsidRPr="008958E6">
        <w:rPr>
          <w:vertAlign w:val="superscript"/>
          <w:lang w:val="en-US"/>
        </w:rPr>
        <w:footnoteReference w:id="78"/>
      </w:r>
      <w:r w:rsidRPr="008958E6">
        <w:t xml:space="preserve"> </w:t>
      </w:r>
    </w:p>
    <w:p w14:paraId="5E865489" w14:textId="35B6C3B6" w:rsidR="008958E6" w:rsidRPr="008958E6" w:rsidRDefault="008958E6" w:rsidP="008958E6">
      <w:proofErr w:type="spellStart"/>
      <w:r w:rsidRPr="008958E6">
        <w:t>IPHR:n</w:t>
      </w:r>
      <w:proofErr w:type="spellEnd"/>
      <w:r w:rsidRPr="008958E6">
        <w:t xml:space="preserve"> </w:t>
      </w:r>
      <w:r w:rsidR="006268B6">
        <w:t xml:space="preserve">raportin </w:t>
      </w:r>
      <w:r w:rsidRPr="008958E6">
        <w:t xml:space="preserve">mukaan viranomaiset ovat ryhtyneet toimiin parantaakseen perheväkivallan uhrien suojelua tarjoamalla turvakoteja, kriisipuhelimia, suojelumääräyksiä ja joissakin tapauksissa ilmaista oikeudellista apua. </w:t>
      </w:r>
      <w:r w:rsidR="00CB5A7F">
        <w:t>Käytännössä nämä toimet eivät kuitenkaan toteudu kaikilta osin</w:t>
      </w:r>
      <w:r w:rsidRPr="008958E6">
        <w:t>. Lisäksi ei-oikeudellisia suojaavia toimenpiteitä, kuten tukea psykologeilta, sosiaalityöntekijöiltä ja lääkäreiltä, ei ole laajasti saatavilla.</w:t>
      </w:r>
      <w:r w:rsidRPr="008958E6">
        <w:rPr>
          <w:vertAlign w:val="superscript"/>
        </w:rPr>
        <w:footnoteReference w:id="79"/>
      </w:r>
    </w:p>
    <w:p w14:paraId="6265EB74" w14:textId="3F7EDC5B" w:rsidR="008958E6" w:rsidRPr="008958E6" w:rsidRDefault="008958E6" w:rsidP="008958E6">
      <w:r w:rsidRPr="008958E6">
        <w:t xml:space="preserve">Väkivaltatapauksissa naiselle voidaan myöntää suojelumääräys. </w:t>
      </w:r>
      <w:r w:rsidR="006268B6">
        <w:t>Vuonna</w:t>
      </w:r>
      <w:r w:rsidRPr="008958E6">
        <w:t xml:space="preserve"> 2023 voimaan tulleen perheväkivaltalain myötä naisten suojelumääräysten pituudeksi voidaan asettaa nyt vuosi aiemman 30 päivän sijaan. Aktivistit ovat huomauttaneet, että suojelumääräykset eivät </w:t>
      </w:r>
      <w:r w:rsidRPr="008958E6">
        <w:lastRenderedPageBreak/>
        <w:t>ole aina tehokkaita perheväkivallan uhrien suojelussa, ja monet naiset jäävät edelleen suojelumääräysten myöntämisen jälkeen asumaan väkivaltaisten kumppaniensa luokse muiden vaihtoehtojen puuttuessa.</w:t>
      </w:r>
      <w:r w:rsidRPr="008958E6">
        <w:rPr>
          <w:vertAlign w:val="superscript"/>
        </w:rPr>
        <w:footnoteReference w:id="80"/>
      </w:r>
      <w:r w:rsidRPr="008958E6">
        <w:t xml:space="preserve"> </w:t>
      </w:r>
    </w:p>
    <w:p w14:paraId="7B069941" w14:textId="06AF50FE" w:rsidR="008958E6" w:rsidRDefault="008958E6" w:rsidP="008958E6">
      <w:r w:rsidRPr="008958E6">
        <w:t>Uzbekistanin valtion tasa-arvokomissio ilmoitti vuonna 2019 avanneensa 197 ”kuntoutus- ja sopeutumiskeskusta” väkivaltaa kohdanneille naisille. Kuitenkin kesäkuussa 2021 mediassa julkaistut tiedot paljastivat, että monet näistä keskuksista eivät olleet olemassa tai eivät toimineet tarkoitetulla tavalla.</w:t>
      </w:r>
      <w:r w:rsidRPr="008958E6">
        <w:rPr>
          <w:vertAlign w:val="superscript"/>
        </w:rPr>
        <w:footnoteReference w:id="81"/>
      </w:r>
      <w:r w:rsidRPr="008958E6">
        <w:t xml:space="preserve"> </w:t>
      </w:r>
      <w:proofErr w:type="spellStart"/>
      <w:r w:rsidRPr="008958E6">
        <w:t>IPHR:n</w:t>
      </w:r>
      <w:proofErr w:type="spellEnd"/>
      <w:r w:rsidRPr="008958E6">
        <w:t xml:space="preserve"> raportin mukaan henkilöstövajeen ja valtion rahoituksen puutteen vuoksi keskukset eivät</w:t>
      </w:r>
      <w:r w:rsidR="006268B6">
        <w:t xml:space="preserve"> ole</w:t>
      </w:r>
      <w:r w:rsidRPr="008958E6">
        <w:t xml:space="preserve"> pystyneet toimimaan tehokkaasti. Niissä ei </w:t>
      </w:r>
      <w:r w:rsidR="006268B6">
        <w:t xml:space="preserve">myöskään </w:t>
      </w:r>
      <w:r w:rsidRPr="008958E6">
        <w:t>ole tarpeeksi koulutettuja sosiaalityöntekijöitä ja psykologeja tukemaan perheväkivallan uhreja.</w:t>
      </w:r>
      <w:r w:rsidRPr="008958E6">
        <w:rPr>
          <w:vertAlign w:val="superscript"/>
        </w:rPr>
        <w:footnoteReference w:id="82"/>
      </w:r>
      <w:r w:rsidRPr="008958E6">
        <w:t xml:space="preserve"> Perheväkivaltaa Uzbekistanissa vastustavan Nemolchi.uz-projektin perustaja Irina </w:t>
      </w:r>
      <w:proofErr w:type="spellStart"/>
      <w:r w:rsidR="00CB5A7F">
        <w:t>Matvijenko</w:t>
      </w:r>
      <w:proofErr w:type="spellEnd"/>
      <w:r w:rsidR="00CB5A7F" w:rsidRPr="008958E6">
        <w:t xml:space="preserve"> </w:t>
      </w:r>
      <w:r w:rsidRPr="008958E6">
        <w:t xml:space="preserve">on todennut marraskuussa 2020 julkaistussa uutisessa, että perheväkivallan uhreiksi joutuneet naiset otetaan turvakoteihin vain äärimmäisissä tilanteissa. Naisten turvakotipaikkojen määrä on </w:t>
      </w:r>
      <w:r w:rsidR="00CB5A7F">
        <w:t xml:space="preserve">lisäksi </w:t>
      </w:r>
      <w:r w:rsidRPr="008958E6">
        <w:t>riittämätön.</w:t>
      </w:r>
      <w:r w:rsidRPr="008958E6">
        <w:rPr>
          <w:vertAlign w:val="superscript"/>
        </w:rPr>
        <w:footnoteReference w:id="83"/>
      </w:r>
      <w:r w:rsidRPr="008958E6">
        <w:t xml:space="preserve"> </w:t>
      </w:r>
      <w:proofErr w:type="spellStart"/>
      <w:r w:rsidR="00CB5A7F">
        <w:t>Matvijenkon</w:t>
      </w:r>
      <w:proofErr w:type="spellEnd"/>
      <w:r w:rsidR="00CB5A7F">
        <w:t xml:space="preserve"> </w:t>
      </w:r>
      <w:r w:rsidR="006268B6">
        <w:t xml:space="preserve">mukaan </w:t>
      </w:r>
      <w:r w:rsidRPr="008958E6">
        <w:t xml:space="preserve">lainvalvontaviranomaisten toimettomuus perheväkivallan suhteen on johtanut itsemurhiin ja henkirikoksiin naisten keskuudessa, mukaan lukien tapaukset, joissa naiset </w:t>
      </w:r>
      <w:r w:rsidR="00CB5A7F">
        <w:t>ovat tappaneet</w:t>
      </w:r>
      <w:r w:rsidRPr="008958E6">
        <w:t xml:space="preserve"> lapsensa ja sitten itsensä.</w:t>
      </w:r>
      <w:r w:rsidRPr="008958E6">
        <w:rPr>
          <w:vertAlign w:val="superscript"/>
        </w:rPr>
        <w:footnoteReference w:id="84"/>
      </w:r>
    </w:p>
    <w:p w14:paraId="60A9F24C" w14:textId="37979928" w:rsidR="00C95BC0" w:rsidRDefault="00B83F17" w:rsidP="006268B6">
      <w:r w:rsidRPr="008958E6">
        <w:t xml:space="preserve">Uzbekistanissa lainsäädännön mukaan pahoinpitelijä voidaan vapauttaa vastuusta ja oikeudelliset toimet voidaan lopettaa, jos hän tekee sovinnon </w:t>
      </w:r>
      <w:r w:rsidR="00C95BC0">
        <w:t xml:space="preserve">uhrin </w:t>
      </w:r>
      <w:r w:rsidRPr="008958E6">
        <w:t xml:space="preserve">kanssa. Lainsäädännön mukaan naisilla on oikeus luopua </w:t>
      </w:r>
      <w:proofErr w:type="gramStart"/>
      <w:r w:rsidRPr="008958E6">
        <w:t>oikeustoimista</w:t>
      </w:r>
      <w:proofErr w:type="gramEnd"/>
      <w:r w:rsidRPr="008958E6">
        <w:t xml:space="preserve"> milloin tahansa, mutta viranomaisten on varmistettava, ettei päätös tapahdu paineen alaisena. </w:t>
      </w:r>
      <w:r>
        <w:t>Sovinnontekoa</w:t>
      </w:r>
      <w:r w:rsidRPr="008958E6">
        <w:t xml:space="preserve"> ei voida kuitenkaan soveltaa esimerkiksi tapauksissa, joissa uhri on vakavasti loukkaantunut. </w:t>
      </w:r>
      <w:r w:rsidR="004B410B">
        <w:t xml:space="preserve">Viranomaisten kerrotaan kannustavan naisia perheväkivaltatilanteissa sovintoon heidän suojelemisensa sijaan, mikä heikentää oikeudellisia suojatoimia. </w:t>
      </w:r>
      <w:r w:rsidRPr="008958E6">
        <w:t>Sovin</w:t>
      </w:r>
      <w:r>
        <w:t>nonteko</w:t>
      </w:r>
      <w:r w:rsidRPr="008958E6">
        <w:t>menettelyn kerrotaan</w:t>
      </w:r>
      <w:r w:rsidR="004B410B">
        <w:t>kin</w:t>
      </w:r>
      <w:r w:rsidRPr="008958E6">
        <w:t xml:space="preserve"> käytännössä johtavan väkivaltaan syyllistyneiden rankaisemattomuuteen</w:t>
      </w:r>
      <w:r w:rsidR="00C95BC0">
        <w:t>.</w:t>
      </w:r>
      <w:r w:rsidRPr="008958E6">
        <w:rPr>
          <w:vertAlign w:val="superscript"/>
        </w:rPr>
        <w:footnoteReference w:id="85"/>
      </w:r>
    </w:p>
    <w:p w14:paraId="473243D4" w14:textId="0C7624A1" w:rsidR="008958E6" w:rsidRPr="008958E6" w:rsidRDefault="005E7AAD" w:rsidP="006268B6">
      <w:proofErr w:type="spellStart"/>
      <w:r>
        <w:t>IPHR:n</w:t>
      </w:r>
      <w:proofErr w:type="spellEnd"/>
      <w:r>
        <w:t xml:space="preserve"> t</w:t>
      </w:r>
      <w:r w:rsidR="008958E6" w:rsidRPr="008958E6">
        <w:t xml:space="preserve">ammikuussa 2022 </w:t>
      </w:r>
      <w:r>
        <w:t>julkaisemassa</w:t>
      </w:r>
      <w:r w:rsidR="008958E6" w:rsidRPr="008958E6">
        <w:t xml:space="preserve"> raportissa todetaan, että viime vuosina Uzbekistanin hallitus on pyrkinyt vähentämään avioerojen määrää.</w:t>
      </w:r>
      <w:r w:rsidR="008958E6" w:rsidRPr="008958E6">
        <w:rPr>
          <w:vertAlign w:val="superscript"/>
        </w:rPr>
        <w:footnoteReference w:id="86"/>
      </w:r>
      <w:r w:rsidR="008958E6" w:rsidRPr="008958E6">
        <w:t xml:space="preserve"> Uzbekistanissa hyväksyttiin vuonna 2018 sovittelulaki, jonka myötä otettiin käyttöön sovittelujärjestelmä perheille vaihtoehtoisena tapana ratkaista </w:t>
      </w:r>
      <w:r w:rsidR="00C95BC0">
        <w:t>perheen sisäisiä konflikteja</w:t>
      </w:r>
      <w:r w:rsidR="008958E6" w:rsidRPr="008958E6">
        <w:t>.</w:t>
      </w:r>
      <w:r w:rsidR="006268B6">
        <w:t xml:space="preserve"> </w:t>
      </w:r>
      <w:r w:rsidR="008958E6" w:rsidRPr="008958E6">
        <w:t>Lain perusteella tuomioistuimet ja väestörekisterit ohjaavat avioeroa hakevat parit naapurustonsa mahalla-komitean järjestämään sovittelumenettelyyn ennen kuin heidän avioeriasiaansa voidaan käsitellä.</w:t>
      </w:r>
      <w:r w:rsidR="008958E6" w:rsidRPr="008958E6">
        <w:rPr>
          <w:vertAlign w:val="superscript"/>
        </w:rPr>
        <w:footnoteReference w:id="87"/>
      </w:r>
      <w:r w:rsidR="008958E6" w:rsidRPr="008958E6">
        <w:t xml:space="preserve"> Lain mukaan myös perheväkivallan uhreja voidaan velvoittaa osallistumaan sovittelumenettelyyn </w:t>
      </w:r>
      <w:proofErr w:type="spellStart"/>
      <w:r w:rsidR="008958E6" w:rsidRPr="008958E6">
        <w:t>avioeroprosessin</w:t>
      </w:r>
      <w:proofErr w:type="spellEnd"/>
      <w:r w:rsidR="008958E6" w:rsidRPr="008958E6">
        <w:t xml:space="preserve"> aikana.</w:t>
      </w:r>
      <w:r w:rsidR="006268B6">
        <w:t xml:space="preserve"> </w:t>
      </w:r>
      <w:r w:rsidR="008958E6" w:rsidRPr="008958E6">
        <w:t xml:space="preserve">Mahalla-komiteoiden kerrotaan kannustavan naisia </w:t>
      </w:r>
      <w:r w:rsidR="00C95BC0">
        <w:t xml:space="preserve">välttämään eroja ja </w:t>
      </w:r>
      <w:r w:rsidR="004B410B">
        <w:t>pyrkimään sovintoon</w:t>
      </w:r>
      <w:r w:rsidR="008958E6" w:rsidRPr="008958E6">
        <w:t xml:space="preserve"> perheväkivaltaan syyllistyneiden miesten kanssa.</w:t>
      </w:r>
      <w:r w:rsidR="008958E6" w:rsidRPr="008958E6">
        <w:rPr>
          <w:vertAlign w:val="superscript"/>
        </w:rPr>
        <w:footnoteReference w:id="88"/>
      </w:r>
    </w:p>
    <w:p w14:paraId="6E610789" w14:textId="1F6AAD91" w:rsidR="008958E6" w:rsidRPr="00543F66" w:rsidRDefault="008958E6" w:rsidP="006268B6">
      <w:r w:rsidRPr="008958E6">
        <w:t xml:space="preserve">Kansalaisoikeuksiin erikoistunut lakimies </w:t>
      </w:r>
      <w:proofErr w:type="spellStart"/>
      <w:r w:rsidRPr="008958E6">
        <w:t>Madina</w:t>
      </w:r>
      <w:proofErr w:type="spellEnd"/>
      <w:r w:rsidRPr="008958E6">
        <w:t xml:space="preserve"> </w:t>
      </w:r>
      <w:proofErr w:type="spellStart"/>
      <w:r w:rsidRPr="008958E6">
        <w:t>Tursunova</w:t>
      </w:r>
      <w:proofErr w:type="spellEnd"/>
      <w:r w:rsidRPr="008958E6">
        <w:t xml:space="preserve"> </w:t>
      </w:r>
      <w:r w:rsidR="00923CFB">
        <w:t>kertoo</w:t>
      </w:r>
      <w:r w:rsidR="006268B6">
        <w:t xml:space="preserve"> marraskuussa 2022</w:t>
      </w:r>
      <w:r w:rsidRPr="008958E6">
        <w:t xml:space="preserve">, että </w:t>
      </w:r>
      <w:proofErr w:type="spellStart"/>
      <w:r w:rsidR="00CB5A7F">
        <w:t>avioeroprosessi</w:t>
      </w:r>
      <w:proofErr w:type="spellEnd"/>
      <w:r w:rsidR="00CB5A7F">
        <w:t xml:space="preserve"> usein pitkittyy Uzbekistanissa</w:t>
      </w:r>
      <w:r w:rsidRPr="008958E6">
        <w:t xml:space="preserve">, eikä </w:t>
      </w:r>
      <w:r w:rsidR="006268B6">
        <w:t xml:space="preserve">avioero </w:t>
      </w:r>
      <w:r w:rsidRPr="008958E6">
        <w:t>aina riipu puolisoiden päätöksestä ja tahdonilmaisusta.</w:t>
      </w:r>
      <w:r w:rsidRPr="008958E6">
        <w:rPr>
          <w:vertAlign w:val="superscript"/>
        </w:rPr>
        <w:footnoteReference w:id="89"/>
      </w:r>
      <w:r w:rsidRPr="008958E6">
        <w:t xml:space="preserve"> </w:t>
      </w:r>
      <w:r w:rsidR="00A96EF7">
        <w:t xml:space="preserve">Myös </w:t>
      </w:r>
      <w:r w:rsidR="00923CFB">
        <w:t xml:space="preserve">Aktivisti </w:t>
      </w:r>
      <w:r w:rsidR="006268B6">
        <w:t xml:space="preserve">Irina </w:t>
      </w:r>
      <w:proofErr w:type="spellStart"/>
      <w:r w:rsidR="00CB5A7F">
        <w:t>Matvijenkon</w:t>
      </w:r>
      <w:proofErr w:type="spellEnd"/>
      <w:r w:rsidR="00CB5A7F">
        <w:t xml:space="preserve"> </w:t>
      </w:r>
      <w:r w:rsidR="00A96EF7">
        <w:t xml:space="preserve">mukaan </w:t>
      </w:r>
      <w:r w:rsidR="006268B6">
        <w:t xml:space="preserve">eron saaminen </w:t>
      </w:r>
      <w:r w:rsidRPr="008958E6">
        <w:t>Uzbekistanissa on äärimmäisen vaikeaa.</w:t>
      </w:r>
      <w:r w:rsidR="00A96EF7">
        <w:t xml:space="preserve"> </w:t>
      </w:r>
      <w:r w:rsidR="00A96EF7" w:rsidRPr="00A96EF7">
        <w:t xml:space="preserve">Uzbekistanilaisessa yhteiskunnassa eronneisiin naisiin </w:t>
      </w:r>
      <w:r w:rsidR="00A96EF7">
        <w:t xml:space="preserve">kerrotaan </w:t>
      </w:r>
      <w:r w:rsidR="00A96EF7">
        <w:lastRenderedPageBreak/>
        <w:t>liittyvän</w:t>
      </w:r>
      <w:r w:rsidR="00A96EF7" w:rsidRPr="00A96EF7">
        <w:t xml:space="preserve"> vahvoja stereotypioita. Heille on haastavaa löytää uusi kumppani, ja avioero vaikuttaa haitallisesti myös naisen </w:t>
      </w:r>
      <w:r w:rsidR="00A96EF7">
        <w:t>perheeseen</w:t>
      </w:r>
      <w:r w:rsidR="00A96EF7" w:rsidRPr="00A96EF7">
        <w:t xml:space="preserve">. Erityisesti eronneiden naisten naimattomilla sisarilla saattaa olla vaikeuksia löytää aviomies. Perinteisesti avioeroja on paheksuttu Uzbekistanissa, ja eronneisiin naisiin kohdistuu edelleen tuomitsemista, leimaamista sekä erilaisia yhteiskunnallisia </w:t>
      </w:r>
      <w:bookmarkStart w:id="3" w:name="_GoBack"/>
      <w:bookmarkEnd w:id="3"/>
      <w:r w:rsidR="00A96EF7" w:rsidRPr="00A96EF7">
        <w:t>paineita.</w:t>
      </w:r>
      <w:r w:rsidR="00923CFB" w:rsidRPr="008958E6">
        <w:rPr>
          <w:vertAlign w:val="superscript"/>
        </w:rPr>
        <w:footnoteReference w:id="90"/>
      </w:r>
      <w:r w:rsidRPr="008958E6">
        <w:t xml:space="preserve"> </w:t>
      </w:r>
    </w:p>
    <w:bookmarkEnd w:id="0"/>
    <w:p w14:paraId="1B6B05B6" w14:textId="77777777" w:rsidR="00082DFE" w:rsidRPr="00EC3DF5" w:rsidRDefault="00082DFE" w:rsidP="00543F66">
      <w:pPr>
        <w:pStyle w:val="Otsikko2"/>
        <w:numPr>
          <w:ilvl w:val="0"/>
          <w:numId w:val="0"/>
        </w:numPr>
      </w:pPr>
      <w:r w:rsidRPr="00EC3DF5">
        <w:t>Lähteet</w:t>
      </w:r>
    </w:p>
    <w:p w14:paraId="41A7047B" w14:textId="77777777" w:rsidR="00C159A1" w:rsidRPr="00EC3DF5" w:rsidRDefault="00C159A1" w:rsidP="00CB5A7F">
      <w:pPr>
        <w:jc w:val="left"/>
      </w:pPr>
      <w:r w:rsidRPr="00EC3DF5">
        <w:t xml:space="preserve">Amnesty International </w:t>
      </w:r>
    </w:p>
    <w:p w14:paraId="7257FA6C" w14:textId="6D3EBB59" w:rsidR="00C159A1" w:rsidRPr="00C25FC4" w:rsidRDefault="00C159A1" w:rsidP="00CB5A7F">
      <w:pPr>
        <w:ind w:left="720"/>
        <w:jc w:val="left"/>
      </w:pPr>
      <w:r w:rsidRPr="00C159A1">
        <w:t xml:space="preserve">2023. </w:t>
      </w:r>
      <w:r w:rsidRPr="00CB5A7F">
        <w:rPr>
          <w:i/>
        </w:rPr>
        <w:t>UZBEKISTAN 2022</w:t>
      </w:r>
      <w:r w:rsidRPr="00C159A1">
        <w:t xml:space="preserve">. </w:t>
      </w:r>
      <w:hyperlink r:id="rId8" w:history="1">
        <w:r w:rsidR="001E6955" w:rsidRPr="00C25FC4">
          <w:rPr>
            <w:rStyle w:val="Hyperlinkki"/>
          </w:rPr>
          <w:t>https://www.amnesty.org/en/location/europe-and-central-asia/uzbekistan/report-uzbekistan/</w:t>
        </w:r>
      </w:hyperlink>
      <w:r w:rsidRPr="00C25FC4">
        <w:t xml:space="preserve"> </w:t>
      </w:r>
      <w:r w:rsidR="00C25FC4" w:rsidRPr="00C25FC4">
        <w:t>(kä</w:t>
      </w:r>
      <w:r w:rsidR="00C25FC4">
        <w:t>yty 6.11.2023).</w:t>
      </w:r>
    </w:p>
    <w:p w14:paraId="595228C6" w14:textId="1C9C9A97" w:rsidR="00C159A1" w:rsidRPr="00C25FC4" w:rsidRDefault="00C159A1" w:rsidP="00CB5A7F">
      <w:pPr>
        <w:ind w:left="720"/>
        <w:jc w:val="left"/>
      </w:pPr>
      <w:r w:rsidRPr="00EC3DF5">
        <w:rPr>
          <w:lang w:val="en-US"/>
        </w:rPr>
        <w:t>6.4.2023</w:t>
      </w:r>
      <w:r w:rsidRPr="00CB5A7F">
        <w:rPr>
          <w:i/>
          <w:lang w:val="en-US"/>
        </w:rPr>
        <w:t xml:space="preserve">. Uzbekistan: Government finally passes law </w:t>
      </w:r>
      <w:proofErr w:type="spellStart"/>
      <w:r w:rsidRPr="00CB5A7F">
        <w:rPr>
          <w:i/>
          <w:lang w:val="en-US"/>
        </w:rPr>
        <w:t>criminalising</w:t>
      </w:r>
      <w:proofErr w:type="spellEnd"/>
      <w:r w:rsidRPr="00CB5A7F">
        <w:rPr>
          <w:i/>
          <w:lang w:val="en-US"/>
        </w:rPr>
        <w:t xml:space="preserve"> domestic violence.</w:t>
      </w:r>
      <w:r>
        <w:rPr>
          <w:lang w:val="en-US"/>
        </w:rPr>
        <w:t xml:space="preserve"> </w:t>
      </w:r>
      <w:hyperlink r:id="rId9" w:history="1">
        <w:r w:rsidR="001E6955" w:rsidRPr="00C25FC4">
          <w:rPr>
            <w:rStyle w:val="Hyperlinkki"/>
          </w:rPr>
          <w:t>https://www.amnesty.org.uk/press-releases/uzbekistan-government-finally-passes-law-criminalising-domestic-violence</w:t>
        </w:r>
      </w:hyperlink>
      <w:r w:rsidRPr="00C25FC4">
        <w:t xml:space="preserve"> </w:t>
      </w:r>
      <w:r w:rsidR="00C25FC4" w:rsidRPr="00C25FC4">
        <w:t>(kä</w:t>
      </w:r>
      <w:r w:rsidR="00C25FC4">
        <w:t>yty 10.11.2023).</w:t>
      </w:r>
    </w:p>
    <w:p w14:paraId="44E0C570" w14:textId="3519E282" w:rsidR="0083378A" w:rsidRPr="00C25FC4" w:rsidRDefault="0083378A" w:rsidP="00CB5A7F">
      <w:pPr>
        <w:ind w:left="720"/>
        <w:jc w:val="left"/>
      </w:pPr>
      <w:r>
        <w:rPr>
          <w:lang w:val="en-US"/>
        </w:rPr>
        <w:t xml:space="preserve">2022. </w:t>
      </w:r>
      <w:r w:rsidRPr="00CB5A7F">
        <w:rPr>
          <w:i/>
          <w:lang w:val="en-US"/>
        </w:rPr>
        <w:t>Violence Against Women in Eastern Europe and Central Asia.</w:t>
      </w:r>
      <w:r>
        <w:rPr>
          <w:lang w:val="en-US"/>
        </w:rPr>
        <w:t xml:space="preserve"> </w:t>
      </w:r>
      <w:hyperlink r:id="rId10" w:history="1">
        <w:r w:rsidR="001E6955" w:rsidRPr="00C25FC4">
          <w:rPr>
            <w:rStyle w:val="Hyperlinkki"/>
          </w:rPr>
          <w:t>https://www.amnesty.org/en/wp-content/uploads/2023/01/EUR0462812022ENGLISH.pdf</w:t>
        </w:r>
      </w:hyperlink>
      <w:r w:rsidR="001E6955" w:rsidRPr="00C25FC4">
        <w:t xml:space="preserve"> </w:t>
      </w:r>
      <w:r w:rsidR="00C25FC4" w:rsidRPr="00C25FC4">
        <w:t>(kä</w:t>
      </w:r>
      <w:r w:rsidR="00C25FC4">
        <w:t>yty 21.11.2023).</w:t>
      </w:r>
    </w:p>
    <w:p w14:paraId="0C765F66" w14:textId="5BB834A0" w:rsidR="00FC360C" w:rsidRPr="00EC3DF5" w:rsidRDefault="00FC360C" w:rsidP="00CB5A7F">
      <w:pPr>
        <w:jc w:val="left"/>
      </w:pPr>
      <w:r w:rsidRPr="00EC3DF5">
        <w:t xml:space="preserve">Anhor.uz 22.11.2022. </w:t>
      </w:r>
      <w:proofErr w:type="spellStart"/>
      <w:r w:rsidRPr="00CB5A7F">
        <w:rPr>
          <w:i/>
          <w:lang w:val="sv-SE"/>
        </w:rPr>
        <w:t>Причины</w:t>
      </w:r>
      <w:proofErr w:type="spellEnd"/>
      <w:r w:rsidRPr="00CB5A7F">
        <w:rPr>
          <w:i/>
        </w:rPr>
        <w:t xml:space="preserve"> </w:t>
      </w:r>
      <w:proofErr w:type="spellStart"/>
      <w:r w:rsidRPr="00CB5A7F">
        <w:rPr>
          <w:i/>
          <w:lang w:val="sv-SE"/>
        </w:rPr>
        <w:t>разводов</w:t>
      </w:r>
      <w:proofErr w:type="spellEnd"/>
      <w:r w:rsidRPr="00CB5A7F">
        <w:rPr>
          <w:i/>
        </w:rPr>
        <w:t xml:space="preserve"> </w:t>
      </w:r>
      <w:r w:rsidRPr="00CB5A7F">
        <w:rPr>
          <w:i/>
          <w:lang w:val="sv-SE"/>
        </w:rPr>
        <w:t>в</w:t>
      </w:r>
      <w:r w:rsidRPr="00CB5A7F">
        <w:rPr>
          <w:i/>
        </w:rPr>
        <w:t xml:space="preserve"> </w:t>
      </w:r>
      <w:proofErr w:type="spellStart"/>
      <w:r w:rsidRPr="00CB5A7F">
        <w:rPr>
          <w:i/>
          <w:lang w:val="sv-SE"/>
        </w:rPr>
        <w:t>Узбекистане</w:t>
      </w:r>
      <w:proofErr w:type="spellEnd"/>
      <w:r w:rsidRPr="00CB5A7F">
        <w:rPr>
          <w:i/>
        </w:rPr>
        <w:t xml:space="preserve"> </w:t>
      </w:r>
      <w:r w:rsidRPr="00CB5A7F">
        <w:rPr>
          <w:i/>
          <w:lang w:val="sv-SE"/>
        </w:rPr>
        <w:t>и</w:t>
      </w:r>
      <w:r w:rsidRPr="00CB5A7F">
        <w:rPr>
          <w:i/>
        </w:rPr>
        <w:t xml:space="preserve"> </w:t>
      </w:r>
      <w:proofErr w:type="spellStart"/>
      <w:r w:rsidRPr="00CB5A7F">
        <w:rPr>
          <w:i/>
          <w:lang w:val="sv-SE"/>
        </w:rPr>
        <w:t>бытовое</w:t>
      </w:r>
      <w:proofErr w:type="spellEnd"/>
      <w:r w:rsidRPr="00CB5A7F">
        <w:rPr>
          <w:i/>
        </w:rPr>
        <w:t xml:space="preserve"> </w:t>
      </w:r>
      <w:proofErr w:type="spellStart"/>
      <w:r w:rsidRPr="00CB5A7F">
        <w:rPr>
          <w:i/>
          <w:lang w:val="sv-SE"/>
        </w:rPr>
        <w:t>насилие</w:t>
      </w:r>
      <w:proofErr w:type="spellEnd"/>
      <w:r w:rsidRPr="00CB5A7F">
        <w:rPr>
          <w:i/>
        </w:rPr>
        <w:t xml:space="preserve"> </w:t>
      </w:r>
      <w:proofErr w:type="spellStart"/>
      <w:r w:rsidRPr="00CB5A7F">
        <w:rPr>
          <w:i/>
          <w:lang w:val="sv-SE"/>
        </w:rPr>
        <w:t>как</w:t>
      </w:r>
      <w:proofErr w:type="spellEnd"/>
      <w:r w:rsidRPr="00CB5A7F">
        <w:rPr>
          <w:i/>
        </w:rPr>
        <w:t xml:space="preserve"> </w:t>
      </w:r>
      <w:proofErr w:type="spellStart"/>
      <w:r w:rsidRPr="00CB5A7F">
        <w:rPr>
          <w:i/>
          <w:lang w:val="sv-SE"/>
        </w:rPr>
        <w:t>фактор</w:t>
      </w:r>
      <w:proofErr w:type="spellEnd"/>
      <w:r w:rsidRPr="00CB5A7F">
        <w:rPr>
          <w:i/>
        </w:rPr>
        <w:t xml:space="preserve"> </w:t>
      </w:r>
      <w:proofErr w:type="spellStart"/>
      <w:r w:rsidRPr="00CB5A7F">
        <w:rPr>
          <w:i/>
          <w:lang w:val="sv-SE"/>
        </w:rPr>
        <w:t>семейного</w:t>
      </w:r>
      <w:proofErr w:type="spellEnd"/>
      <w:r w:rsidRPr="00CB5A7F">
        <w:rPr>
          <w:i/>
        </w:rPr>
        <w:t xml:space="preserve"> </w:t>
      </w:r>
      <w:proofErr w:type="spellStart"/>
      <w:r w:rsidRPr="00CB5A7F">
        <w:rPr>
          <w:i/>
          <w:lang w:val="sv-SE"/>
        </w:rPr>
        <w:t>неблагополучия</w:t>
      </w:r>
      <w:proofErr w:type="spellEnd"/>
      <w:r w:rsidRPr="00EC3DF5">
        <w:t xml:space="preserve">. </w:t>
      </w:r>
      <w:hyperlink r:id="rId11" w:history="1">
        <w:r w:rsidRPr="00EC3DF5">
          <w:rPr>
            <w:rStyle w:val="Hyperlinkki"/>
          </w:rPr>
          <w:t>https://anhor.uz/society/domestic-violence-and-divorces/</w:t>
        </w:r>
      </w:hyperlink>
      <w:r w:rsidRPr="00EC3DF5">
        <w:t xml:space="preserve"> </w:t>
      </w:r>
      <w:r w:rsidR="00C25FC4" w:rsidRPr="00C25FC4">
        <w:t>(kä</w:t>
      </w:r>
      <w:r w:rsidR="00C25FC4">
        <w:t>yty 27.11.2023).</w:t>
      </w:r>
    </w:p>
    <w:p w14:paraId="7467404A" w14:textId="43AE83CD" w:rsidR="00C97B34" w:rsidRDefault="00C97B34" w:rsidP="00CB5A7F">
      <w:pPr>
        <w:jc w:val="left"/>
        <w:rPr>
          <w:lang w:val="en-US"/>
        </w:rPr>
      </w:pPr>
      <w:r w:rsidRPr="00EC3DF5">
        <w:t xml:space="preserve">BBC 25.6.2022. </w:t>
      </w:r>
      <w:r w:rsidRPr="00C97B34">
        <w:rPr>
          <w:lang w:val="en-US"/>
        </w:rPr>
        <w:t>В</w:t>
      </w:r>
      <w:r w:rsidRPr="00EC3DF5">
        <w:t xml:space="preserve"> </w:t>
      </w:r>
      <w:proofErr w:type="spellStart"/>
      <w:r w:rsidRPr="00CB5A7F">
        <w:rPr>
          <w:i/>
          <w:lang w:val="en-US"/>
        </w:rPr>
        <w:t>Узбекистане</w:t>
      </w:r>
      <w:proofErr w:type="spellEnd"/>
      <w:r w:rsidRPr="00CB5A7F">
        <w:rPr>
          <w:i/>
        </w:rPr>
        <w:t xml:space="preserve"> </w:t>
      </w:r>
      <w:proofErr w:type="spellStart"/>
      <w:r w:rsidRPr="00CB5A7F">
        <w:rPr>
          <w:i/>
          <w:lang w:val="en-US"/>
        </w:rPr>
        <w:t>жених</w:t>
      </w:r>
      <w:proofErr w:type="spellEnd"/>
      <w:r w:rsidRPr="00CB5A7F">
        <w:rPr>
          <w:i/>
        </w:rPr>
        <w:t xml:space="preserve"> </w:t>
      </w:r>
      <w:proofErr w:type="spellStart"/>
      <w:r w:rsidRPr="00CB5A7F">
        <w:rPr>
          <w:i/>
          <w:lang w:val="en-US"/>
        </w:rPr>
        <w:t>ударил</w:t>
      </w:r>
      <w:proofErr w:type="spellEnd"/>
      <w:r w:rsidRPr="00CB5A7F">
        <w:rPr>
          <w:i/>
        </w:rPr>
        <w:t xml:space="preserve"> </w:t>
      </w:r>
      <w:proofErr w:type="spellStart"/>
      <w:r w:rsidRPr="00CB5A7F">
        <w:rPr>
          <w:i/>
          <w:lang w:val="en-US"/>
        </w:rPr>
        <w:t>невесту</w:t>
      </w:r>
      <w:proofErr w:type="spellEnd"/>
      <w:r w:rsidRPr="00CB5A7F">
        <w:rPr>
          <w:i/>
        </w:rPr>
        <w:t xml:space="preserve"> </w:t>
      </w:r>
      <w:proofErr w:type="spellStart"/>
      <w:r w:rsidRPr="00CB5A7F">
        <w:rPr>
          <w:i/>
          <w:lang w:val="en-US"/>
        </w:rPr>
        <w:t>на</w:t>
      </w:r>
      <w:proofErr w:type="spellEnd"/>
      <w:r w:rsidRPr="00CB5A7F">
        <w:rPr>
          <w:i/>
        </w:rPr>
        <w:t xml:space="preserve"> </w:t>
      </w:r>
      <w:proofErr w:type="spellStart"/>
      <w:r w:rsidRPr="00CB5A7F">
        <w:rPr>
          <w:i/>
          <w:lang w:val="en-US"/>
        </w:rPr>
        <w:t>свадьбе</w:t>
      </w:r>
      <w:proofErr w:type="spellEnd"/>
      <w:r w:rsidRPr="00CB5A7F">
        <w:rPr>
          <w:i/>
        </w:rPr>
        <w:t xml:space="preserve">. </w:t>
      </w:r>
      <w:proofErr w:type="spellStart"/>
      <w:r w:rsidRPr="00CB5A7F">
        <w:rPr>
          <w:i/>
          <w:lang w:val="en-US"/>
        </w:rPr>
        <w:t>Так</w:t>
      </w:r>
      <w:proofErr w:type="spellEnd"/>
      <w:r w:rsidRPr="00CB5A7F">
        <w:rPr>
          <w:i/>
        </w:rPr>
        <w:t xml:space="preserve"> </w:t>
      </w:r>
      <w:r w:rsidRPr="00CB5A7F">
        <w:rPr>
          <w:i/>
          <w:lang w:val="en-US"/>
        </w:rPr>
        <w:t>в</w:t>
      </w:r>
      <w:r w:rsidRPr="00CB5A7F">
        <w:rPr>
          <w:i/>
        </w:rPr>
        <w:t xml:space="preserve"> </w:t>
      </w:r>
      <w:proofErr w:type="spellStart"/>
      <w:r w:rsidRPr="00CB5A7F">
        <w:rPr>
          <w:i/>
          <w:lang w:val="en-US"/>
        </w:rPr>
        <w:t>стране</w:t>
      </w:r>
      <w:proofErr w:type="spellEnd"/>
      <w:r w:rsidRPr="00CB5A7F">
        <w:rPr>
          <w:i/>
        </w:rPr>
        <w:t xml:space="preserve"> </w:t>
      </w:r>
      <w:proofErr w:type="spellStart"/>
      <w:r w:rsidRPr="00CB5A7F">
        <w:rPr>
          <w:i/>
          <w:lang w:val="en-US"/>
        </w:rPr>
        <w:t>осознали</w:t>
      </w:r>
      <w:proofErr w:type="spellEnd"/>
      <w:r w:rsidRPr="00CB5A7F">
        <w:rPr>
          <w:i/>
        </w:rPr>
        <w:t xml:space="preserve"> </w:t>
      </w:r>
      <w:proofErr w:type="spellStart"/>
      <w:r w:rsidRPr="00CB5A7F">
        <w:rPr>
          <w:i/>
          <w:lang w:val="en-US"/>
        </w:rPr>
        <w:t>проблему</w:t>
      </w:r>
      <w:proofErr w:type="spellEnd"/>
      <w:r w:rsidRPr="00CB5A7F">
        <w:rPr>
          <w:i/>
        </w:rPr>
        <w:t xml:space="preserve"> </w:t>
      </w:r>
      <w:proofErr w:type="spellStart"/>
      <w:r w:rsidRPr="00CB5A7F">
        <w:rPr>
          <w:i/>
          <w:lang w:val="en-US"/>
        </w:rPr>
        <w:t>домашнего</w:t>
      </w:r>
      <w:proofErr w:type="spellEnd"/>
      <w:r w:rsidRPr="00CB5A7F">
        <w:rPr>
          <w:i/>
        </w:rPr>
        <w:t xml:space="preserve"> </w:t>
      </w:r>
      <w:proofErr w:type="spellStart"/>
      <w:r w:rsidRPr="00CB5A7F">
        <w:rPr>
          <w:i/>
          <w:lang w:val="en-US"/>
        </w:rPr>
        <w:t>насилия</w:t>
      </w:r>
      <w:proofErr w:type="spellEnd"/>
      <w:r w:rsidRPr="00EC3DF5">
        <w:t xml:space="preserve">. </w:t>
      </w:r>
      <w:hyperlink r:id="rId12" w:history="1">
        <w:r w:rsidRPr="001F7F0C">
          <w:rPr>
            <w:rStyle w:val="Hyperlinkki"/>
            <w:lang w:val="en-US"/>
          </w:rPr>
          <w:t>https://www.bbc.com/russian/news-61926901</w:t>
        </w:r>
      </w:hyperlink>
      <w:r>
        <w:rPr>
          <w:lang w:val="en-US"/>
        </w:rPr>
        <w:t xml:space="preserve"> </w:t>
      </w:r>
      <w:r w:rsidR="00C25FC4" w:rsidRPr="00EC3DF5">
        <w:rPr>
          <w:lang w:val="en-US"/>
        </w:rPr>
        <w:t>(</w:t>
      </w:r>
      <w:proofErr w:type="spellStart"/>
      <w:r w:rsidR="00C25FC4" w:rsidRPr="00EC3DF5">
        <w:rPr>
          <w:lang w:val="en-US"/>
        </w:rPr>
        <w:t>käyty</w:t>
      </w:r>
      <w:proofErr w:type="spellEnd"/>
      <w:r w:rsidR="00C25FC4" w:rsidRPr="00EC3DF5">
        <w:rPr>
          <w:lang w:val="en-US"/>
        </w:rPr>
        <w:t xml:space="preserve"> 27.11.2023).</w:t>
      </w:r>
    </w:p>
    <w:p w14:paraId="63CDAB53" w14:textId="50E73690" w:rsidR="003E34B0" w:rsidRPr="00EC3DF5" w:rsidRDefault="003E34B0" w:rsidP="00CB5A7F">
      <w:pPr>
        <w:pStyle w:val="Alaviitteenteksti"/>
        <w:jc w:val="left"/>
        <w:rPr>
          <w:lang w:val="en-US"/>
        </w:rPr>
      </w:pPr>
      <w:r w:rsidRPr="003E34B0">
        <w:rPr>
          <w:lang w:val="en-US"/>
        </w:rPr>
        <w:t>Bureau for Human Rights and Rule of Law</w:t>
      </w:r>
      <w:r>
        <w:rPr>
          <w:lang w:val="en-US"/>
        </w:rPr>
        <w:t xml:space="preserve"> and</w:t>
      </w:r>
      <w:r w:rsidRPr="003E34B0">
        <w:rPr>
          <w:lang w:val="en-US"/>
        </w:rPr>
        <w:t xml:space="preserve"> Women's Rights Coalition</w:t>
      </w:r>
      <w:r>
        <w:rPr>
          <w:lang w:val="en-US"/>
        </w:rPr>
        <w:t xml:space="preserve"> 2020. </w:t>
      </w:r>
      <w:r w:rsidRPr="00CB5A7F">
        <w:rPr>
          <w:i/>
          <w:lang w:val="en-US"/>
        </w:rPr>
        <w:t>Report for 78th Pre-Sessional Working Group on Uzbekistan.</w:t>
      </w:r>
      <w:r>
        <w:rPr>
          <w:lang w:val="en-US"/>
        </w:rPr>
        <w:t xml:space="preserve"> </w:t>
      </w:r>
      <w:hyperlink r:id="rId13" w:history="1">
        <w:r w:rsidRPr="00EC3DF5">
          <w:rPr>
            <w:rStyle w:val="Hyperlinkki"/>
            <w:lang w:val="en-US"/>
          </w:rPr>
          <w:t>https://tbinternet.ohchr.org/_layouts/15/treatybodyexternal/Download.aspx?symbolno=INT%2FCEDAW%2FNGO%2FUZB%2F42641&amp;Lang=en</w:t>
        </w:r>
      </w:hyperlink>
      <w:r w:rsidRPr="00EC3DF5">
        <w:rPr>
          <w:lang w:val="en-US"/>
        </w:rPr>
        <w:t xml:space="preserve"> </w:t>
      </w:r>
      <w:r w:rsidR="00C25FC4" w:rsidRPr="00EC3DF5">
        <w:rPr>
          <w:lang w:val="en-US"/>
        </w:rPr>
        <w:t>(</w:t>
      </w:r>
      <w:proofErr w:type="spellStart"/>
      <w:r w:rsidR="00C25FC4" w:rsidRPr="00EC3DF5">
        <w:rPr>
          <w:lang w:val="en-US"/>
        </w:rPr>
        <w:t>käyty</w:t>
      </w:r>
      <w:proofErr w:type="spellEnd"/>
      <w:r w:rsidR="00C25FC4" w:rsidRPr="00EC3DF5">
        <w:rPr>
          <w:lang w:val="en-US"/>
        </w:rPr>
        <w:t xml:space="preserve"> 24.11.2023).</w:t>
      </w:r>
    </w:p>
    <w:p w14:paraId="0A798F07" w14:textId="77777777" w:rsidR="001E6955" w:rsidRDefault="00FC360C" w:rsidP="00CB5A7F">
      <w:pPr>
        <w:jc w:val="left"/>
        <w:rPr>
          <w:lang w:val="en-US"/>
        </w:rPr>
      </w:pPr>
      <w:r w:rsidRPr="00FC360C">
        <w:rPr>
          <w:lang w:val="en-US"/>
        </w:rPr>
        <w:t>C</w:t>
      </w:r>
      <w:r>
        <w:rPr>
          <w:lang w:val="en-US"/>
        </w:rPr>
        <w:t xml:space="preserve">ABAR </w:t>
      </w:r>
    </w:p>
    <w:p w14:paraId="4651469E" w14:textId="555371FF" w:rsidR="00FC360C" w:rsidRPr="00C25FC4" w:rsidRDefault="00FC360C" w:rsidP="00CB5A7F">
      <w:pPr>
        <w:ind w:left="720"/>
        <w:jc w:val="left"/>
      </w:pPr>
      <w:r>
        <w:rPr>
          <w:lang w:val="en-US"/>
        </w:rPr>
        <w:t>19.6.2023.</w:t>
      </w:r>
      <w:r w:rsidR="00CB5A7F">
        <w:rPr>
          <w:lang w:val="en-US"/>
        </w:rPr>
        <w:t xml:space="preserve"> </w:t>
      </w:r>
      <w:r w:rsidRPr="00CB5A7F">
        <w:rPr>
          <w:i/>
          <w:lang w:val="en-US"/>
        </w:rPr>
        <w:t>Femicide in Uzbekistan: More serious mechanisms are needed to protect women.</w:t>
      </w:r>
      <w:r>
        <w:rPr>
          <w:lang w:val="en-US"/>
        </w:rPr>
        <w:t xml:space="preserve"> </w:t>
      </w:r>
      <w:hyperlink r:id="rId14" w:history="1">
        <w:r w:rsidRPr="00C25FC4">
          <w:rPr>
            <w:rStyle w:val="Hyperlinkki"/>
          </w:rPr>
          <w:t>https://cabar.asia/en/femicide-in-uzbekistan-more-serious-mechanisms-are-needed-to-protect-women</w:t>
        </w:r>
      </w:hyperlink>
      <w:r w:rsidRPr="00C25FC4">
        <w:t xml:space="preserve"> </w:t>
      </w:r>
      <w:r w:rsidR="00C25FC4" w:rsidRPr="00C25FC4">
        <w:t>(kä</w:t>
      </w:r>
      <w:r w:rsidR="00C25FC4">
        <w:t>yty 21.11.2023).</w:t>
      </w:r>
    </w:p>
    <w:p w14:paraId="3457E035" w14:textId="3505846B" w:rsidR="003E34B0" w:rsidRPr="00C25FC4" w:rsidRDefault="003E34B0" w:rsidP="00CB5A7F">
      <w:pPr>
        <w:ind w:left="720"/>
        <w:jc w:val="left"/>
      </w:pPr>
      <w:r>
        <w:rPr>
          <w:lang w:val="en-US"/>
        </w:rPr>
        <w:t xml:space="preserve">3.9.2021. </w:t>
      </w:r>
      <w:r w:rsidRPr="00CB5A7F">
        <w:rPr>
          <w:i/>
          <w:lang w:val="en-US"/>
        </w:rPr>
        <w:t>Women’s Question in Uzbekistan: Rationalizing Traditions.</w:t>
      </w:r>
      <w:r>
        <w:rPr>
          <w:lang w:val="en-US"/>
        </w:rPr>
        <w:t xml:space="preserve"> </w:t>
      </w:r>
      <w:hyperlink r:id="rId15" w:history="1">
        <w:r w:rsidR="001E6955" w:rsidRPr="00C25FC4">
          <w:rPr>
            <w:rStyle w:val="Hyperlinkki"/>
          </w:rPr>
          <w:t>https://cabar.asia/en/women-s-question-in-uzbekistan-rationalizing-traditions</w:t>
        </w:r>
      </w:hyperlink>
      <w:r w:rsidRPr="00C25FC4">
        <w:t xml:space="preserve"> </w:t>
      </w:r>
      <w:r w:rsidR="00C25FC4" w:rsidRPr="00C25FC4">
        <w:t>(kä</w:t>
      </w:r>
      <w:r w:rsidR="00C25FC4">
        <w:t>yty 24.11.2023).</w:t>
      </w:r>
    </w:p>
    <w:p w14:paraId="00B3D299" w14:textId="108385AF" w:rsidR="00FC360C" w:rsidRPr="00C25FC4" w:rsidRDefault="00FC360C" w:rsidP="00CB5A7F">
      <w:pPr>
        <w:jc w:val="left"/>
      </w:pPr>
      <w:proofErr w:type="spellStart"/>
      <w:r w:rsidRPr="00EC3DF5">
        <w:t>Caravanserai</w:t>
      </w:r>
      <w:proofErr w:type="spellEnd"/>
      <w:r w:rsidRPr="00EC3DF5">
        <w:t xml:space="preserve"> 28.4.2023. </w:t>
      </w:r>
      <w:proofErr w:type="spellStart"/>
      <w:r w:rsidRPr="00CB5A7F">
        <w:rPr>
          <w:i/>
          <w:lang w:val="en-US"/>
        </w:rPr>
        <w:t>Криминализация</w:t>
      </w:r>
      <w:proofErr w:type="spellEnd"/>
      <w:r w:rsidRPr="00CB5A7F">
        <w:rPr>
          <w:i/>
        </w:rPr>
        <w:t xml:space="preserve"> </w:t>
      </w:r>
      <w:proofErr w:type="spellStart"/>
      <w:r w:rsidRPr="00CB5A7F">
        <w:rPr>
          <w:i/>
          <w:lang w:val="en-US"/>
        </w:rPr>
        <w:t>домашнего</w:t>
      </w:r>
      <w:proofErr w:type="spellEnd"/>
      <w:r w:rsidRPr="00CB5A7F">
        <w:rPr>
          <w:i/>
        </w:rPr>
        <w:t xml:space="preserve"> </w:t>
      </w:r>
      <w:proofErr w:type="spellStart"/>
      <w:r w:rsidRPr="00CB5A7F">
        <w:rPr>
          <w:i/>
          <w:lang w:val="en-US"/>
        </w:rPr>
        <w:t>насилия</w:t>
      </w:r>
      <w:proofErr w:type="spellEnd"/>
      <w:r w:rsidRPr="00CB5A7F">
        <w:rPr>
          <w:i/>
        </w:rPr>
        <w:t xml:space="preserve"> </w:t>
      </w:r>
      <w:proofErr w:type="spellStart"/>
      <w:r w:rsidRPr="00CB5A7F">
        <w:rPr>
          <w:i/>
          <w:lang w:val="en-US"/>
        </w:rPr>
        <w:t>стала</w:t>
      </w:r>
      <w:proofErr w:type="spellEnd"/>
      <w:r w:rsidRPr="00CB5A7F">
        <w:rPr>
          <w:i/>
        </w:rPr>
        <w:t xml:space="preserve"> «</w:t>
      </w:r>
      <w:proofErr w:type="spellStart"/>
      <w:r w:rsidRPr="00CB5A7F">
        <w:rPr>
          <w:i/>
          <w:lang w:val="en-US"/>
        </w:rPr>
        <w:t>огромным</w:t>
      </w:r>
      <w:proofErr w:type="spellEnd"/>
      <w:r w:rsidRPr="00CB5A7F">
        <w:rPr>
          <w:i/>
        </w:rPr>
        <w:t xml:space="preserve"> </w:t>
      </w:r>
      <w:proofErr w:type="spellStart"/>
      <w:r w:rsidRPr="00CB5A7F">
        <w:rPr>
          <w:i/>
          <w:lang w:val="en-US"/>
        </w:rPr>
        <w:t>шагом</w:t>
      </w:r>
      <w:proofErr w:type="spellEnd"/>
      <w:r w:rsidRPr="00CB5A7F">
        <w:rPr>
          <w:i/>
        </w:rPr>
        <w:t xml:space="preserve">» </w:t>
      </w:r>
      <w:proofErr w:type="spellStart"/>
      <w:r w:rsidRPr="00CB5A7F">
        <w:rPr>
          <w:i/>
          <w:lang w:val="en-US"/>
        </w:rPr>
        <w:t>для</w:t>
      </w:r>
      <w:proofErr w:type="spellEnd"/>
      <w:r w:rsidRPr="00CB5A7F">
        <w:rPr>
          <w:i/>
        </w:rPr>
        <w:t xml:space="preserve"> </w:t>
      </w:r>
      <w:proofErr w:type="spellStart"/>
      <w:r w:rsidRPr="00CB5A7F">
        <w:rPr>
          <w:i/>
          <w:lang w:val="en-US"/>
        </w:rPr>
        <w:t>Узбекистана</w:t>
      </w:r>
      <w:proofErr w:type="spellEnd"/>
      <w:r w:rsidRPr="00EC3DF5">
        <w:t xml:space="preserve">. </w:t>
      </w:r>
      <w:hyperlink r:id="rId16" w:history="1">
        <w:r w:rsidRPr="00C25FC4">
          <w:rPr>
            <w:rStyle w:val="Hyperlinkki"/>
          </w:rPr>
          <w:t>https://central.asia-news.com/ru/articles/cnmi_ca/features/2023/04/28/feature-01</w:t>
        </w:r>
      </w:hyperlink>
      <w:r w:rsidRPr="00C25FC4">
        <w:t xml:space="preserve"> </w:t>
      </w:r>
      <w:r w:rsidR="00C25FC4" w:rsidRPr="00C25FC4">
        <w:t>(kä</w:t>
      </w:r>
      <w:r w:rsidR="00C25FC4">
        <w:t>yty 23.11.2023).</w:t>
      </w:r>
    </w:p>
    <w:p w14:paraId="31C325E6" w14:textId="41AF2096" w:rsidR="002B77E7" w:rsidRPr="00C25FC4" w:rsidRDefault="002B77E7" w:rsidP="00CB5A7F">
      <w:pPr>
        <w:jc w:val="left"/>
      </w:pPr>
      <w:r>
        <w:rPr>
          <w:lang w:val="en-US"/>
        </w:rPr>
        <w:t xml:space="preserve">CEDAW </w:t>
      </w:r>
      <w:r w:rsidR="00BE605D">
        <w:rPr>
          <w:lang w:val="en-US"/>
        </w:rPr>
        <w:t>(</w:t>
      </w:r>
      <w:r w:rsidR="00BE605D" w:rsidRPr="00BE605D">
        <w:rPr>
          <w:lang w:val="en-US"/>
        </w:rPr>
        <w:t>Committee on the Elimination of Discrimination against Women</w:t>
      </w:r>
      <w:r w:rsidR="00BE605D">
        <w:rPr>
          <w:lang w:val="en-US"/>
        </w:rPr>
        <w:t xml:space="preserve">) </w:t>
      </w:r>
      <w:r>
        <w:rPr>
          <w:lang w:val="en-US"/>
        </w:rPr>
        <w:t xml:space="preserve">3/2022.  </w:t>
      </w:r>
      <w:r w:rsidRPr="00CB5A7F">
        <w:rPr>
          <w:i/>
          <w:lang w:val="en-US"/>
        </w:rPr>
        <w:t>Concluding observations on the sixth periodic report of Uzbekistan.</w:t>
      </w:r>
      <w:r>
        <w:rPr>
          <w:lang w:val="en-US"/>
        </w:rPr>
        <w:t xml:space="preserve"> </w:t>
      </w:r>
      <w:hyperlink r:id="rId17" w:history="1">
        <w:r w:rsidRPr="00C25FC4">
          <w:rPr>
            <w:rStyle w:val="Hyperlinkki"/>
          </w:rPr>
          <w:t>https://tbinternet.ohchr.org/_layouts/15/treatybodyexternal/Download.aspx?symbolno=CEDAW%2FC%2FUZB%2FCO%2F6&amp;Lang=en</w:t>
        </w:r>
      </w:hyperlink>
      <w:r w:rsidRPr="00C25FC4">
        <w:t xml:space="preserve"> </w:t>
      </w:r>
      <w:r w:rsidR="00C25FC4" w:rsidRPr="00C25FC4">
        <w:t>(kä</w:t>
      </w:r>
      <w:r w:rsidR="00C25FC4">
        <w:t>yty 23.11.2023).</w:t>
      </w:r>
    </w:p>
    <w:p w14:paraId="4124F73A" w14:textId="4E8AB9BC" w:rsidR="00FC360C" w:rsidRPr="00C25FC4" w:rsidRDefault="00FC360C" w:rsidP="00CB5A7F">
      <w:pPr>
        <w:jc w:val="left"/>
      </w:pPr>
      <w:r>
        <w:rPr>
          <w:lang w:val="en-US"/>
        </w:rPr>
        <w:lastRenderedPageBreak/>
        <w:t xml:space="preserve">Central Asia </w:t>
      </w:r>
      <w:proofErr w:type="spellStart"/>
      <w:r>
        <w:rPr>
          <w:lang w:val="en-US"/>
        </w:rPr>
        <w:t>Labour</w:t>
      </w:r>
      <w:proofErr w:type="spellEnd"/>
      <w:r>
        <w:rPr>
          <w:lang w:val="en-US"/>
        </w:rPr>
        <w:t xml:space="preserve"> Rights Monitoring Mission 24.3.2021. </w:t>
      </w:r>
      <w:r w:rsidRPr="00CB5A7F">
        <w:rPr>
          <w:i/>
          <w:lang w:val="en-US"/>
        </w:rPr>
        <w:t>Harassment, Bullying, and Violence against Women in Uzbekistan</w:t>
      </w:r>
      <w:r w:rsidRPr="00FC360C">
        <w:rPr>
          <w:lang w:val="en-US"/>
        </w:rPr>
        <w:t>.</w:t>
      </w:r>
      <w:r>
        <w:rPr>
          <w:lang w:val="en-US"/>
        </w:rPr>
        <w:t xml:space="preserve"> </w:t>
      </w:r>
      <w:hyperlink r:id="rId18" w:history="1">
        <w:r w:rsidRPr="00C25FC4">
          <w:rPr>
            <w:rStyle w:val="Hyperlinkki"/>
          </w:rPr>
          <w:t>https://labourcentralasia.org/en/news/harassment-bullying-and-violence-against-women-in-uzbekistan/?f=sANwmylp</w:t>
        </w:r>
      </w:hyperlink>
      <w:r w:rsidRPr="00C25FC4">
        <w:t xml:space="preserve"> </w:t>
      </w:r>
      <w:r w:rsidR="00C25FC4" w:rsidRPr="00C25FC4">
        <w:t>(kä</w:t>
      </w:r>
      <w:r w:rsidR="00C25FC4">
        <w:t>yty 8.11.2023).</w:t>
      </w:r>
    </w:p>
    <w:p w14:paraId="74424EAA" w14:textId="77777777" w:rsidR="001E6955" w:rsidRPr="00EC3DF5" w:rsidRDefault="00C97B34" w:rsidP="00CB5A7F">
      <w:pPr>
        <w:jc w:val="left"/>
      </w:pPr>
      <w:r w:rsidRPr="00EC3DF5">
        <w:t xml:space="preserve">Central Asian </w:t>
      </w:r>
    </w:p>
    <w:p w14:paraId="087841DF" w14:textId="70296868" w:rsidR="00C97B34" w:rsidRPr="00EC3DF5" w:rsidRDefault="00C97B34" w:rsidP="00CB5A7F">
      <w:pPr>
        <w:ind w:left="720"/>
        <w:jc w:val="left"/>
      </w:pPr>
      <w:r w:rsidRPr="00EC3DF5">
        <w:t xml:space="preserve">10.3.2021. </w:t>
      </w:r>
      <w:r w:rsidRPr="00CB5A7F">
        <w:rPr>
          <w:i/>
          <w:lang w:val="sv-SE"/>
        </w:rPr>
        <w:t>В</w:t>
      </w:r>
      <w:r w:rsidRPr="00CB5A7F">
        <w:rPr>
          <w:i/>
        </w:rPr>
        <w:t xml:space="preserve"> </w:t>
      </w:r>
      <w:proofErr w:type="spellStart"/>
      <w:r w:rsidRPr="00CB5A7F">
        <w:rPr>
          <w:i/>
          <w:lang w:val="sv-SE"/>
        </w:rPr>
        <w:t>Сурхандарье</w:t>
      </w:r>
      <w:proofErr w:type="spellEnd"/>
      <w:r w:rsidRPr="00CB5A7F">
        <w:rPr>
          <w:i/>
        </w:rPr>
        <w:t xml:space="preserve"> </w:t>
      </w:r>
      <w:proofErr w:type="spellStart"/>
      <w:r w:rsidRPr="00CB5A7F">
        <w:rPr>
          <w:i/>
          <w:lang w:val="sv-SE"/>
        </w:rPr>
        <w:t>мужчина</w:t>
      </w:r>
      <w:proofErr w:type="spellEnd"/>
      <w:r w:rsidRPr="00CB5A7F">
        <w:rPr>
          <w:i/>
        </w:rPr>
        <w:t xml:space="preserve"> </w:t>
      </w:r>
      <w:proofErr w:type="spellStart"/>
      <w:r w:rsidRPr="00CB5A7F">
        <w:rPr>
          <w:i/>
          <w:lang w:val="sv-SE"/>
        </w:rPr>
        <w:t>похитил</w:t>
      </w:r>
      <w:proofErr w:type="spellEnd"/>
      <w:r w:rsidRPr="00CB5A7F">
        <w:rPr>
          <w:i/>
        </w:rPr>
        <w:t xml:space="preserve"> </w:t>
      </w:r>
      <w:proofErr w:type="spellStart"/>
      <w:r w:rsidRPr="00CB5A7F">
        <w:rPr>
          <w:i/>
          <w:lang w:val="sv-SE"/>
        </w:rPr>
        <w:t>девушку</w:t>
      </w:r>
      <w:proofErr w:type="spellEnd"/>
      <w:r w:rsidRPr="00CB5A7F">
        <w:rPr>
          <w:i/>
        </w:rPr>
        <w:t xml:space="preserve"> </w:t>
      </w:r>
      <w:r w:rsidRPr="00CB5A7F">
        <w:rPr>
          <w:i/>
          <w:lang w:val="sv-SE"/>
        </w:rPr>
        <w:t>с</w:t>
      </w:r>
      <w:r w:rsidRPr="00CB5A7F">
        <w:rPr>
          <w:i/>
        </w:rPr>
        <w:t xml:space="preserve"> </w:t>
      </w:r>
      <w:proofErr w:type="spellStart"/>
      <w:r w:rsidRPr="00CB5A7F">
        <w:rPr>
          <w:i/>
          <w:lang w:val="sv-SE"/>
        </w:rPr>
        <w:t>целью</w:t>
      </w:r>
      <w:proofErr w:type="spellEnd"/>
      <w:r w:rsidRPr="00CB5A7F">
        <w:rPr>
          <w:i/>
        </w:rPr>
        <w:t xml:space="preserve"> </w:t>
      </w:r>
      <w:proofErr w:type="spellStart"/>
      <w:r w:rsidRPr="00CB5A7F">
        <w:rPr>
          <w:i/>
          <w:lang w:val="sv-SE"/>
        </w:rPr>
        <w:t>принуждения</w:t>
      </w:r>
      <w:proofErr w:type="spellEnd"/>
      <w:r w:rsidRPr="00CB5A7F">
        <w:rPr>
          <w:i/>
        </w:rPr>
        <w:t xml:space="preserve"> </w:t>
      </w:r>
      <w:r w:rsidRPr="00CB5A7F">
        <w:rPr>
          <w:i/>
          <w:lang w:val="sv-SE"/>
        </w:rPr>
        <w:t>к</w:t>
      </w:r>
      <w:r w:rsidRPr="00CB5A7F">
        <w:rPr>
          <w:i/>
        </w:rPr>
        <w:t xml:space="preserve"> </w:t>
      </w:r>
      <w:proofErr w:type="spellStart"/>
      <w:r w:rsidRPr="00CB5A7F">
        <w:rPr>
          <w:i/>
          <w:lang w:val="sv-SE"/>
        </w:rPr>
        <w:t>браку</w:t>
      </w:r>
      <w:proofErr w:type="spellEnd"/>
      <w:r w:rsidRPr="00EC3DF5">
        <w:t xml:space="preserve">. </w:t>
      </w:r>
      <w:hyperlink r:id="rId19" w:history="1">
        <w:r w:rsidR="001E6955" w:rsidRPr="00EC3DF5">
          <w:rPr>
            <w:rStyle w:val="Hyperlinkki"/>
          </w:rPr>
          <w:t>https://www.centralasian.org/a/31142961.html</w:t>
        </w:r>
      </w:hyperlink>
      <w:r w:rsidRPr="00EC3DF5">
        <w:t xml:space="preserve"> </w:t>
      </w:r>
      <w:r w:rsidR="00C25FC4" w:rsidRPr="00C25FC4">
        <w:t>(kä</w:t>
      </w:r>
      <w:r w:rsidR="00C25FC4">
        <w:t>yty 27.11.2023).</w:t>
      </w:r>
    </w:p>
    <w:p w14:paraId="41308CD7" w14:textId="1FFC84DE" w:rsidR="00C97B34" w:rsidRPr="00C97B34" w:rsidRDefault="00C97B34" w:rsidP="00CB5A7F">
      <w:pPr>
        <w:ind w:left="720"/>
        <w:jc w:val="left"/>
        <w:rPr>
          <w:lang w:val="en-US"/>
        </w:rPr>
      </w:pPr>
      <w:r w:rsidRPr="00EC3DF5">
        <w:t>15.10.2018</w:t>
      </w:r>
      <w:r w:rsidRPr="00CB5A7F">
        <w:rPr>
          <w:i/>
        </w:rPr>
        <w:t xml:space="preserve">. </w:t>
      </w:r>
      <w:r w:rsidRPr="00CB5A7F">
        <w:rPr>
          <w:i/>
          <w:lang w:val="en-US"/>
        </w:rPr>
        <w:t>В</w:t>
      </w:r>
      <w:r w:rsidRPr="00CB5A7F">
        <w:rPr>
          <w:i/>
        </w:rPr>
        <w:t xml:space="preserve"> </w:t>
      </w:r>
      <w:proofErr w:type="spellStart"/>
      <w:r w:rsidRPr="00CB5A7F">
        <w:rPr>
          <w:i/>
          <w:lang w:val="en-US"/>
        </w:rPr>
        <w:t>Ташкенте</w:t>
      </w:r>
      <w:proofErr w:type="spellEnd"/>
      <w:r w:rsidRPr="00CB5A7F">
        <w:rPr>
          <w:i/>
        </w:rPr>
        <w:t xml:space="preserve"> </w:t>
      </w:r>
      <w:proofErr w:type="spellStart"/>
      <w:r w:rsidRPr="00CB5A7F">
        <w:rPr>
          <w:i/>
          <w:lang w:val="en-US"/>
        </w:rPr>
        <w:t>женщину</w:t>
      </w:r>
      <w:proofErr w:type="spellEnd"/>
      <w:r w:rsidRPr="00CB5A7F">
        <w:rPr>
          <w:i/>
        </w:rPr>
        <w:t xml:space="preserve"> </w:t>
      </w:r>
      <w:proofErr w:type="spellStart"/>
      <w:r w:rsidRPr="00CB5A7F">
        <w:rPr>
          <w:i/>
          <w:lang w:val="en-US"/>
        </w:rPr>
        <w:t>избили</w:t>
      </w:r>
      <w:proofErr w:type="spellEnd"/>
      <w:r w:rsidRPr="00CB5A7F">
        <w:rPr>
          <w:i/>
        </w:rPr>
        <w:t xml:space="preserve"> </w:t>
      </w:r>
      <w:proofErr w:type="spellStart"/>
      <w:r w:rsidRPr="00CB5A7F">
        <w:rPr>
          <w:i/>
          <w:lang w:val="en-US"/>
        </w:rPr>
        <w:t>за</w:t>
      </w:r>
      <w:proofErr w:type="spellEnd"/>
      <w:r w:rsidRPr="00CB5A7F">
        <w:rPr>
          <w:i/>
        </w:rPr>
        <w:t xml:space="preserve"> </w:t>
      </w:r>
      <w:proofErr w:type="spellStart"/>
      <w:r w:rsidRPr="00CB5A7F">
        <w:rPr>
          <w:i/>
          <w:lang w:val="en-US"/>
        </w:rPr>
        <w:t>отказ</w:t>
      </w:r>
      <w:proofErr w:type="spellEnd"/>
      <w:r w:rsidRPr="00CB5A7F">
        <w:rPr>
          <w:i/>
        </w:rPr>
        <w:t xml:space="preserve"> </w:t>
      </w:r>
      <w:proofErr w:type="spellStart"/>
      <w:r w:rsidRPr="00CB5A7F">
        <w:rPr>
          <w:i/>
          <w:lang w:val="en-US"/>
        </w:rPr>
        <w:t>выйти</w:t>
      </w:r>
      <w:proofErr w:type="spellEnd"/>
      <w:r w:rsidRPr="00CB5A7F">
        <w:rPr>
          <w:i/>
        </w:rPr>
        <w:t xml:space="preserve"> </w:t>
      </w:r>
      <w:proofErr w:type="spellStart"/>
      <w:r w:rsidRPr="00CB5A7F">
        <w:rPr>
          <w:i/>
          <w:lang w:val="en-US"/>
        </w:rPr>
        <w:t>замуж</w:t>
      </w:r>
      <w:proofErr w:type="spellEnd"/>
      <w:r w:rsidRPr="00CB5A7F">
        <w:rPr>
          <w:i/>
        </w:rPr>
        <w:t xml:space="preserve"> </w:t>
      </w:r>
      <w:proofErr w:type="spellStart"/>
      <w:r w:rsidRPr="00CB5A7F">
        <w:rPr>
          <w:i/>
          <w:lang w:val="en-US"/>
        </w:rPr>
        <w:t>за</w:t>
      </w:r>
      <w:proofErr w:type="spellEnd"/>
      <w:r w:rsidRPr="00CB5A7F">
        <w:rPr>
          <w:i/>
        </w:rPr>
        <w:t xml:space="preserve"> </w:t>
      </w:r>
      <w:proofErr w:type="spellStart"/>
      <w:r w:rsidRPr="00CB5A7F">
        <w:rPr>
          <w:i/>
          <w:lang w:val="en-US"/>
        </w:rPr>
        <w:t>незнакомца</w:t>
      </w:r>
      <w:proofErr w:type="spellEnd"/>
      <w:r w:rsidRPr="00CB5A7F">
        <w:rPr>
          <w:i/>
        </w:rPr>
        <w:t xml:space="preserve">. </w:t>
      </w:r>
      <w:hyperlink r:id="rId20" w:history="1">
        <w:r w:rsidR="001E6955" w:rsidRPr="001F7F0C">
          <w:rPr>
            <w:rStyle w:val="Hyperlinkki"/>
            <w:lang w:val="en-US"/>
          </w:rPr>
          <w:t>https://www.centralasian.org/a/29544921.html</w:t>
        </w:r>
      </w:hyperlink>
      <w:r>
        <w:rPr>
          <w:lang w:val="en-US"/>
        </w:rPr>
        <w:t xml:space="preserve"> </w:t>
      </w:r>
      <w:r w:rsidR="00C25FC4" w:rsidRPr="00EC3DF5">
        <w:rPr>
          <w:lang w:val="en-US"/>
        </w:rPr>
        <w:t>(</w:t>
      </w:r>
      <w:proofErr w:type="spellStart"/>
      <w:r w:rsidR="00C25FC4" w:rsidRPr="00EC3DF5">
        <w:rPr>
          <w:lang w:val="en-US"/>
        </w:rPr>
        <w:t>käyty</w:t>
      </w:r>
      <w:proofErr w:type="spellEnd"/>
      <w:r w:rsidR="00C25FC4" w:rsidRPr="00EC3DF5">
        <w:rPr>
          <w:lang w:val="en-US"/>
        </w:rPr>
        <w:t xml:space="preserve"> 27.11.2023).</w:t>
      </w:r>
    </w:p>
    <w:p w14:paraId="52D239F7" w14:textId="77777777" w:rsidR="001E6955" w:rsidRDefault="00C159A1" w:rsidP="00CB5A7F">
      <w:pPr>
        <w:jc w:val="left"/>
        <w:rPr>
          <w:lang w:val="en-US"/>
        </w:rPr>
      </w:pPr>
      <w:r>
        <w:rPr>
          <w:lang w:val="en-US"/>
        </w:rPr>
        <w:t xml:space="preserve">The Diplomat </w:t>
      </w:r>
    </w:p>
    <w:p w14:paraId="0FB0FFBE" w14:textId="3970A4A0" w:rsidR="00C159A1" w:rsidRPr="00C25FC4" w:rsidRDefault="00C159A1" w:rsidP="00CB5A7F">
      <w:pPr>
        <w:ind w:left="720"/>
        <w:jc w:val="left"/>
      </w:pPr>
      <w:r>
        <w:rPr>
          <w:lang w:val="en-US"/>
        </w:rPr>
        <w:t xml:space="preserve">4.5.2023. </w:t>
      </w:r>
      <w:r w:rsidRPr="00CB5A7F">
        <w:rPr>
          <w:i/>
          <w:lang w:val="en-US"/>
        </w:rPr>
        <w:t>Meet the Women Who Pushed Uzbekistan to Criminalize Domestic Violence.</w:t>
      </w:r>
      <w:r>
        <w:rPr>
          <w:lang w:val="en-US"/>
        </w:rPr>
        <w:t xml:space="preserve"> </w:t>
      </w:r>
      <w:hyperlink r:id="rId21" w:history="1">
        <w:r w:rsidR="001E6955" w:rsidRPr="00C25FC4">
          <w:rPr>
            <w:rStyle w:val="Hyperlinkki"/>
          </w:rPr>
          <w:t>https://thediplomat.com/2023/05/meet-the-women-who-pushed-uzbekistan-to-criminalize-domestic-violence/</w:t>
        </w:r>
      </w:hyperlink>
      <w:r w:rsidRPr="00C25FC4">
        <w:t xml:space="preserve"> </w:t>
      </w:r>
      <w:r w:rsidR="00C25FC4" w:rsidRPr="00C25FC4">
        <w:t>(kä</w:t>
      </w:r>
      <w:r w:rsidR="00C25FC4">
        <w:t>yty 10.11.2023).</w:t>
      </w:r>
    </w:p>
    <w:p w14:paraId="745F70EF" w14:textId="2434C8E1" w:rsidR="00FC360C" w:rsidRPr="00C25FC4" w:rsidRDefault="00FC360C" w:rsidP="00CB5A7F">
      <w:pPr>
        <w:ind w:left="720"/>
        <w:jc w:val="left"/>
      </w:pPr>
      <w:r w:rsidRPr="00FC360C">
        <w:rPr>
          <w:lang w:val="en-US"/>
        </w:rPr>
        <w:t xml:space="preserve">22.6.2022. </w:t>
      </w:r>
      <w:r w:rsidRPr="00CB5A7F">
        <w:rPr>
          <w:i/>
          <w:lang w:val="en-US"/>
        </w:rPr>
        <w:t>A Cycle of Perpetual Violence for the Women of Uzbekistan.</w:t>
      </w:r>
      <w:r>
        <w:rPr>
          <w:lang w:val="en-US"/>
        </w:rPr>
        <w:t xml:space="preserve"> </w:t>
      </w:r>
      <w:hyperlink r:id="rId22" w:history="1">
        <w:r w:rsidR="001E6955" w:rsidRPr="00C25FC4">
          <w:rPr>
            <w:rStyle w:val="Hyperlinkki"/>
          </w:rPr>
          <w:t>https://thediplomat.com/2022/06/a-cycle-of-perpetual-violence-for-the-women-of-uzbekistan/</w:t>
        </w:r>
      </w:hyperlink>
      <w:r w:rsidRPr="00C25FC4">
        <w:t xml:space="preserve"> </w:t>
      </w:r>
      <w:r w:rsidR="00C25FC4" w:rsidRPr="00C25FC4">
        <w:t>(kä</w:t>
      </w:r>
      <w:r w:rsidR="00C25FC4">
        <w:t>yty 10.11.2023).</w:t>
      </w:r>
    </w:p>
    <w:p w14:paraId="17754838" w14:textId="6265B966" w:rsidR="00446D85" w:rsidRPr="00C25FC4" w:rsidRDefault="00446D85" w:rsidP="00CB5A7F">
      <w:pPr>
        <w:jc w:val="left"/>
      </w:pPr>
      <w:r>
        <w:rPr>
          <w:lang w:val="en-US"/>
        </w:rPr>
        <w:t xml:space="preserve">ECOM 2/2020. </w:t>
      </w:r>
      <w:r w:rsidRPr="00CB5A7F">
        <w:rPr>
          <w:i/>
          <w:lang w:val="en-US"/>
        </w:rPr>
        <w:t>Human Rights Violations Based on Sexual Orientation and Gender Identity in Uzbekistan</w:t>
      </w:r>
      <w:r>
        <w:rPr>
          <w:lang w:val="en-US"/>
        </w:rPr>
        <w:t xml:space="preserve">. </w:t>
      </w:r>
      <w:hyperlink r:id="rId23" w:history="1">
        <w:r w:rsidRPr="00C25FC4">
          <w:rPr>
            <w:rStyle w:val="Hyperlinkki"/>
          </w:rPr>
          <w:t>https://ccprcentre.org/files/documents/INT_CCPR_CSS_UZB_41356_E.pdf</w:t>
        </w:r>
      </w:hyperlink>
      <w:r w:rsidRPr="00C25FC4">
        <w:t xml:space="preserve"> </w:t>
      </w:r>
      <w:r w:rsidR="00C25FC4" w:rsidRPr="00C25FC4">
        <w:t>(kä</w:t>
      </w:r>
      <w:r w:rsidR="00C25FC4">
        <w:t>yty 10.11.2023).</w:t>
      </w:r>
    </w:p>
    <w:p w14:paraId="36205CD8" w14:textId="68C71E66" w:rsidR="003353B1" w:rsidRPr="00C25FC4" w:rsidRDefault="003353B1" w:rsidP="00CB5A7F">
      <w:pPr>
        <w:jc w:val="left"/>
      </w:pPr>
      <w:r>
        <w:rPr>
          <w:lang w:val="en-US"/>
        </w:rPr>
        <w:t xml:space="preserve">Equality Now &amp; Nemolchi.uz 2021. </w:t>
      </w:r>
      <w:r w:rsidRPr="00CB5A7F">
        <w:rPr>
          <w:i/>
          <w:lang w:val="en-US"/>
        </w:rPr>
        <w:t xml:space="preserve">A Culture </w:t>
      </w:r>
      <w:proofErr w:type="gramStart"/>
      <w:r w:rsidRPr="00CB5A7F">
        <w:rPr>
          <w:i/>
          <w:lang w:val="en-US"/>
        </w:rPr>
        <w:t>Of</w:t>
      </w:r>
      <w:proofErr w:type="gramEnd"/>
      <w:r w:rsidRPr="00CB5A7F">
        <w:rPr>
          <w:i/>
          <w:lang w:val="en-US"/>
        </w:rPr>
        <w:t xml:space="preserve"> Shame: Sexual Violence And Access To Justice In Uzbekistan</w:t>
      </w:r>
      <w:r>
        <w:rPr>
          <w:lang w:val="en-US"/>
        </w:rPr>
        <w:t xml:space="preserve">. </w:t>
      </w:r>
      <w:hyperlink r:id="rId24" w:history="1">
        <w:r w:rsidRPr="00C25FC4">
          <w:rPr>
            <w:rStyle w:val="Hyperlinkki"/>
          </w:rPr>
          <w:t>https://equalitynow.storage.googleapis.com/wp-content/uploads/2021/11/20073156/A-Culture-of-Shame-ENG-1.pdf</w:t>
        </w:r>
      </w:hyperlink>
      <w:r w:rsidRPr="00C25FC4">
        <w:t xml:space="preserve"> </w:t>
      </w:r>
      <w:r w:rsidR="00C25FC4" w:rsidRPr="00C25FC4">
        <w:t>(kä</w:t>
      </w:r>
      <w:r w:rsidR="00C25FC4">
        <w:t>yty 21.11.2023).</w:t>
      </w:r>
    </w:p>
    <w:p w14:paraId="1A0A7C1E" w14:textId="1D83881E" w:rsidR="0055789F" w:rsidRPr="00C25FC4" w:rsidRDefault="0055789F" w:rsidP="00CB5A7F">
      <w:pPr>
        <w:jc w:val="left"/>
      </w:pPr>
      <w:r w:rsidRPr="0055789F">
        <w:rPr>
          <w:lang w:val="en-US"/>
        </w:rPr>
        <w:t>E</w:t>
      </w:r>
      <w:r>
        <w:rPr>
          <w:lang w:val="en-US"/>
        </w:rPr>
        <w:t>quality Now 2023.</w:t>
      </w:r>
      <w:r w:rsidRPr="0055789F">
        <w:rPr>
          <w:lang w:val="en-US"/>
        </w:rPr>
        <w:t xml:space="preserve"> </w:t>
      </w:r>
      <w:r w:rsidRPr="00CB5A7F">
        <w:rPr>
          <w:i/>
          <w:lang w:val="en-US"/>
        </w:rPr>
        <w:t xml:space="preserve">Uzbekistan introduced and strengthened protections for violence against women, though further changes are needed. </w:t>
      </w:r>
      <w:hyperlink r:id="rId25" w:history="1">
        <w:r w:rsidRPr="00C25FC4">
          <w:rPr>
            <w:rStyle w:val="Hyperlinkki"/>
          </w:rPr>
          <w:t>https://equalitynow.storage.googleapis.com/wp-content/uploads/2023/06/08063317/Statement-from-Equality-Now-on-Domestic-Violence-and-Sexual-Violence-Laws-in-Uzbekistan-.pdf</w:t>
        </w:r>
      </w:hyperlink>
      <w:r w:rsidRPr="00C25FC4">
        <w:t xml:space="preserve"> </w:t>
      </w:r>
      <w:r w:rsidR="00C25FC4" w:rsidRPr="00C25FC4">
        <w:t>(kä</w:t>
      </w:r>
      <w:r w:rsidR="00C25FC4">
        <w:t>yty 21.11.2023).</w:t>
      </w:r>
    </w:p>
    <w:p w14:paraId="7C1E6026" w14:textId="1C440D50" w:rsidR="00FC360C" w:rsidRPr="00C25FC4" w:rsidRDefault="00FC360C" w:rsidP="00CB5A7F">
      <w:pPr>
        <w:jc w:val="left"/>
      </w:pPr>
      <w:r w:rsidRPr="00EC3DF5">
        <w:t xml:space="preserve">Forbes 11.10.2023. </w:t>
      </w:r>
      <w:proofErr w:type="spellStart"/>
      <w:r w:rsidRPr="00CB5A7F">
        <w:rPr>
          <w:i/>
          <w:lang w:val="en-US"/>
        </w:rPr>
        <w:t>Многоженство</w:t>
      </w:r>
      <w:proofErr w:type="spellEnd"/>
      <w:r w:rsidRPr="00CB5A7F">
        <w:rPr>
          <w:i/>
        </w:rPr>
        <w:t xml:space="preserve"> </w:t>
      </w:r>
      <w:r w:rsidRPr="00CB5A7F">
        <w:rPr>
          <w:i/>
          <w:lang w:val="en-US"/>
        </w:rPr>
        <w:t>и</w:t>
      </w:r>
      <w:r w:rsidRPr="00CB5A7F">
        <w:rPr>
          <w:i/>
        </w:rPr>
        <w:t xml:space="preserve"> </w:t>
      </w:r>
      <w:proofErr w:type="spellStart"/>
      <w:r w:rsidRPr="00CB5A7F">
        <w:rPr>
          <w:i/>
          <w:lang w:val="en-US"/>
        </w:rPr>
        <w:t>бытовое</w:t>
      </w:r>
      <w:proofErr w:type="spellEnd"/>
      <w:r w:rsidRPr="00CB5A7F">
        <w:rPr>
          <w:i/>
        </w:rPr>
        <w:t xml:space="preserve"> </w:t>
      </w:r>
      <w:proofErr w:type="spellStart"/>
      <w:r w:rsidRPr="00CB5A7F">
        <w:rPr>
          <w:i/>
          <w:lang w:val="en-US"/>
        </w:rPr>
        <w:t>насилие</w:t>
      </w:r>
      <w:proofErr w:type="spellEnd"/>
      <w:r w:rsidRPr="00CB5A7F">
        <w:rPr>
          <w:i/>
        </w:rPr>
        <w:t xml:space="preserve">: </w:t>
      </w:r>
      <w:proofErr w:type="spellStart"/>
      <w:r w:rsidRPr="00CB5A7F">
        <w:rPr>
          <w:i/>
          <w:lang w:val="en-US"/>
        </w:rPr>
        <w:t>против</w:t>
      </w:r>
      <w:proofErr w:type="spellEnd"/>
      <w:r w:rsidRPr="00CB5A7F">
        <w:rPr>
          <w:i/>
        </w:rPr>
        <w:t xml:space="preserve"> </w:t>
      </w:r>
      <w:proofErr w:type="spellStart"/>
      <w:r w:rsidRPr="00CB5A7F">
        <w:rPr>
          <w:i/>
          <w:lang w:val="en-US"/>
        </w:rPr>
        <w:t>чего</w:t>
      </w:r>
      <w:proofErr w:type="spellEnd"/>
      <w:r w:rsidRPr="00CB5A7F">
        <w:rPr>
          <w:i/>
        </w:rPr>
        <w:t xml:space="preserve"> </w:t>
      </w:r>
      <w:proofErr w:type="spellStart"/>
      <w:r w:rsidRPr="00CB5A7F">
        <w:rPr>
          <w:i/>
          <w:lang w:val="en-US"/>
        </w:rPr>
        <w:t>выступают</w:t>
      </w:r>
      <w:proofErr w:type="spellEnd"/>
      <w:r w:rsidRPr="00CB5A7F">
        <w:rPr>
          <w:i/>
        </w:rPr>
        <w:t xml:space="preserve"> </w:t>
      </w:r>
      <w:proofErr w:type="spellStart"/>
      <w:r w:rsidRPr="00CB5A7F">
        <w:rPr>
          <w:i/>
          <w:lang w:val="en-US"/>
        </w:rPr>
        <w:t>феминистки</w:t>
      </w:r>
      <w:proofErr w:type="spellEnd"/>
      <w:r w:rsidRPr="00CB5A7F">
        <w:rPr>
          <w:i/>
        </w:rPr>
        <w:t xml:space="preserve"> </w:t>
      </w:r>
      <w:proofErr w:type="spellStart"/>
      <w:r w:rsidRPr="00CB5A7F">
        <w:rPr>
          <w:i/>
          <w:lang w:val="en-US"/>
        </w:rPr>
        <w:t>Узбекистана</w:t>
      </w:r>
      <w:proofErr w:type="spellEnd"/>
      <w:r w:rsidRPr="00EC3DF5">
        <w:t xml:space="preserve">. </w:t>
      </w:r>
      <w:hyperlink r:id="rId26" w:history="1">
        <w:r w:rsidRPr="00C25FC4">
          <w:rPr>
            <w:rStyle w:val="Hyperlinkki"/>
          </w:rPr>
          <w:t>https://www.forbes.ru/forbes-woman/497347-mnogozenstvo-i-bytovoe-nasilie-protiv-cego-vystupaut-feministki-uzbekistana</w:t>
        </w:r>
      </w:hyperlink>
      <w:r w:rsidRPr="00C25FC4">
        <w:t xml:space="preserve"> </w:t>
      </w:r>
      <w:r w:rsidR="00C25FC4" w:rsidRPr="00C25FC4">
        <w:t>(kä</w:t>
      </w:r>
      <w:r w:rsidR="00C25FC4">
        <w:t>yty 22.11.2023).</w:t>
      </w:r>
    </w:p>
    <w:p w14:paraId="7CB51CFC" w14:textId="5C69D90A" w:rsidR="003E34B0" w:rsidRDefault="003E34B0" w:rsidP="00CB5A7F">
      <w:pPr>
        <w:jc w:val="left"/>
        <w:rPr>
          <w:lang w:val="en-US"/>
        </w:rPr>
      </w:pPr>
      <w:r>
        <w:rPr>
          <w:lang w:val="en-US"/>
        </w:rPr>
        <w:t xml:space="preserve">Freedom House 2023. </w:t>
      </w:r>
      <w:r w:rsidRPr="00CB5A7F">
        <w:rPr>
          <w:i/>
          <w:lang w:val="en-US"/>
        </w:rPr>
        <w:t>Freedom in the World 2023 – Uzbekistan.</w:t>
      </w:r>
      <w:r>
        <w:rPr>
          <w:lang w:val="en-US"/>
        </w:rPr>
        <w:t xml:space="preserve"> </w:t>
      </w:r>
      <w:hyperlink r:id="rId27" w:history="1">
        <w:r w:rsidRPr="001F7F0C">
          <w:rPr>
            <w:rStyle w:val="Hyperlinkki"/>
            <w:lang w:val="en-US"/>
          </w:rPr>
          <w:t>https://freedomhouse.org/country/uzbekistan/freedom-world/2023</w:t>
        </w:r>
      </w:hyperlink>
      <w:r>
        <w:rPr>
          <w:lang w:val="en-US"/>
        </w:rPr>
        <w:t xml:space="preserve"> </w:t>
      </w:r>
      <w:r w:rsidR="00C25FC4" w:rsidRPr="00EC3DF5">
        <w:rPr>
          <w:lang w:val="en-US"/>
        </w:rPr>
        <w:t>(</w:t>
      </w:r>
      <w:proofErr w:type="spellStart"/>
      <w:r w:rsidR="00C25FC4" w:rsidRPr="00EC3DF5">
        <w:rPr>
          <w:lang w:val="en-US"/>
        </w:rPr>
        <w:t>käyty</w:t>
      </w:r>
      <w:proofErr w:type="spellEnd"/>
      <w:r w:rsidR="00C25FC4" w:rsidRPr="00EC3DF5">
        <w:rPr>
          <w:lang w:val="en-US"/>
        </w:rPr>
        <w:t xml:space="preserve"> 6.11.2023).</w:t>
      </w:r>
    </w:p>
    <w:p w14:paraId="647F8DA1" w14:textId="27AF0E93" w:rsidR="003E34B0" w:rsidRPr="003E34B0" w:rsidRDefault="003E34B0" w:rsidP="00CB5A7F">
      <w:pPr>
        <w:jc w:val="left"/>
        <w:rPr>
          <w:lang w:val="en-US"/>
        </w:rPr>
      </w:pPr>
      <w:proofErr w:type="spellStart"/>
      <w:r w:rsidRPr="003E34B0">
        <w:rPr>
          <w:lang w:val="en-US"/>
        </w:rPr>
        <w:t>Hook.report</w:t>
      </w:r>
      <w:proofErr w:type="spellEnd"/>
      <w:r w:rsidRPr="003E34B0">
        <w:rPr>
          <w:lang w:val="en-US"/>
        </w:rPr>
        <w:t xml:space="preserve"> 11.10.2022. </w:t>
      </w:r>
      <w:proofErr w:type="spellStart"/>
      <w:r w:rsidRPr="00CB5A7F">
        <w:rPr>
          <w:i/>
        </w:rPr>
        <w:t>Что</w:t>
      </w:r>
      <w:proofErr w:type="spellEnd"/>
      <w:r w:rsidRPr="00CB5A7F">
        <w:rPr>
          <w:i/>
          <w:lang w:val="en-US"/>
        </w:rPr>
        <w:t xml:space="preserve"> </w:t>
      </w:r>
      <w:proofErr w:type="spellStart"/>
      <w:r w:rsidRPr="00CB5A7F">
        <w:rPr>
          <w:i/>
        </w:rPr>
        <w:t>происходит</w:t>
      </w:r>
      <w:proofErr w:type="spellEnd"/>
      <w:r w:rsidRPr="00CB5A7F">
        <w:rPr>
          <w:i/>
          <w:lang w:val="en-US"/>
        </w:rPr>
        <w:t xml:space="preserve"> </w:t>
      </w:r>
      <w:r w:rsidRPr="00CB5A7F">
        <w:rPr>
          <w:i/>
        </w:rPr>
        <w:t>с</w:t>
      </w:r>
      <w:r w:rsidRPr="00CB5A7F">
        <w:rPr>
          <w:i/>
          <w:lang w:val="en-US"/>
        </w:rPr>
        <w:t xml:space="preserve"> </w:t>
      </w:r>
      <w:proofErr w:type="spellStart"/>
      <w:r w:rsidRPr="00CB5A7F">
        <w:rPr>
          <w:i/>
        </w:rPr>
        <w:t>правами</w:t>
      </w:r>
      <w:proofErr w:type="spellEnd"/>
      <w:r w:rsidRPr="00CB5A7F">
        <w:rPr>
          <w:i/>
          <w:lang w:val="en-US"/>
        </w:rPr>
        <w:t xml:space="preserve"> </w:t>
      </w:r>
      <w:proofErr w:type="spellStart"/>
      <w:r w:rsidRPr="00CB5A7F">
        <w:rPr>
          <w:i/>
        </w:rPr>
        <w:t>девочек</w:t>
      </w:r>
      <w:proofErr w:type="spellEnd"/>
      <w:r w:rsidRPr="00CB5A7F">
        <w:rPr>
          <w:i/>
          <w:lang w:val="en-US"/>
        </w:rPr>
        <w:t xml:space="preserve"> </w:t>
      </w:r>
      <w:r w:rsidRPr="00CB5A7F">
        <w:rPr>
          <w:i/>
        </w:rPr>
        <w:t>и</w:t>
      </w:r>
      <w:r w:rsidRPr="00CB5A7F">
        <w:rPr>
          <w:i/>
          <w:lang w:val="en-US"/>
        </w:rPr>
        <w:t xml:space="preserve"> </w:t>
      </w:r>
      <w:proofErr w:type="spellStart"/>
      <w:r w:rsidRPr="00CB5A7F">
        <w:rPr>
          <w:i/>
        </w:rPr>
        <w:t>женщин</w:t>
      </w:r>
      <w:proofErr w:type="spellEnd"/>
      <w:r w:rsidRPr="00CB5A7F">
        <w:rPr>
          <w:i/>
          <w:lang w:val="en-US"/>
        </w:rPr>
        <w:t xml:space="preserve"> </w:t>
      </w:r>
      <w:r w:rsidRPr="00CB5A7F">
        <w:rPr>
          <w:i/>
        </w:rPr>
        <w:t>в</w:t>
      </w:r>
      <w:r w:rsidRPr="00CB5A7F">
        <w:rPr>
          <w:i/>
          <w:lang w:val="en-US"/>
        </w:rPr>
        <w:t xml:space="preserve"> </w:t>
      </w:r>
      <w:proofErr w:type="spellStart"/>
      <w:r w:rsidRPr="00CB5A7F">
        <w:rPr>
          <w:i/>
        </w:rPr>
        <w:t>Узбекистане</w:t>
      </w:r>
      <w:proofErr w:type="spellEnd"/>
      <w:r w:rsidRPr="00CB5A7F">
        <w:rPr>
          <w:i/>
          <w:lang w:val="en-US"/>
        </w:rPr>
        <w:t>.</w:t>
      </w:r>
      <w:r>
        <w:rPr>
          <w:lang w:val="en-US"/>
        </w:rPr>
        <w:t xml:space="preserve"> </w:t>
      </w:r>
      <w:hyperlink r:id="rId28" w:history="1">
        <w:r w:rsidRPr="001F7F0C">
          <w:rPr>
            <w:rStyle w:val="Hyperlinkki"/>
            <w:lang w:val="en-US"/>
          </w:rPr>
          <w:t>https://hook.report/2022/10/den-devochek/</w:t>
        </w:r>
      </w:hyperlink>
      <w:r>
        <w:rPr>
          <w:lang w:val="en-US"/>
        </w:rPr>
        <w:t xml:space="preserve"> </w:t>
      </w:r>
      <w:r w:rsidR="00C25FC4" w:rsidRPr="00EC3DF5">
        <w:rPr>
          <w:lang w:val="en-US"/>
        </w:rPr>
        <w:t>(</w:t>
      </w:r>
      <w:proofErr w:type="spellStart"/>
      <w:r w:rsidR="00C25FC4" w:rsidRPr="00EC3DF5">
        <w:rPr>
          <w:lang w:val="en-US"/>
        </w:rPr>
        <w:t>käyty</w:t>
      </w:r>
      <w:proofErr w:type="spellEnd"/>
      <w:r w:rsidR="00C25FC4" w:rsidRPr="00EC3DF5">
        <w:rPr>
          <w:lang w:val="en-US"/>
        </w:rPr>
        <w:t xml:space="preserve"> 22.11.2023).</w:t>
      </w:r>
    </w:p>
    <w:p w14:paraId="1B6F1124" w14:textId="77777777" w:rsidR="00C159A1" w:rsidRDefault="004F33D4" w:rsidP="00CB5A7F">
      <w:pPr>
        <w:jc w:val="left"/>
        <w:rPr>
          <w:lang w:val="en-US"/>
        </w:rPr>
      </w:pPr>
      <w:r>
        <w:rPr>
          <w:lang w:val="en-US"/>
        </w:rPr>
        <w:t xml:space="preserve">HRW (Human Rights Watch) </w:t>
      </w:r>
    </w:p>
    <w:p w14:paraId="5BE04968" w14:textId="19AA0839" w:rsidR="00C159A1" w:rsidRPr="00EC3DF5" w:rsidRDefault="00C159A1" w:rsidP="00CB5A7F">
      <w:pPr>
        <w:ind w:left="720"/>
        <w:jc w:val="left"/>
        <w:rPr>
          <w:lang w:val="en-US"/>
        </w:rPr>
      </w:pPr>
      <w:r w:rsidRPr="00C159A1">
        <w:rPr>
          <w:lang w:val="en-US"/>
        </w:rPr>
        <w:t xml:space="preserve">2022. </w:t>
      </w:r>
      <w:r w:rsidRPr="00CB5A7F">
        <w:rPr>
          <w:i/>
          <w:lang w:val="en-US"/>
        </w:rPr>
        <w:t>Uzbekistan - Events of 2021</w:t>
      </w:r>
      <w:r w:rsidRPr="00C159A1">
        <w:rPr>
          <w:lang w:val="en-US"/>
        </w:rPr>
        <w:t xml:space="preserve">. </w:t>
      </w:r>
      <w:hyperlink r:id="rId29" w:history="1">
        <w:r w:rsidR="001E6955" w:rsidRPr="00EC3DF5">
          <w:rPr>
            <w:rStyle w:val="Hyperlinkki"/>
            <w:lang w:val="en-US"/>
          </w:rPr>
          <w:t>https://www.hrw.org/world-report/2022/country-chapters/uzbekistan</w:t>
        </w:r>
      </w:hyperlink>
      <w:r w:rsidRPr="00EC3DF5">
        <w:rPr>
          <w:lang w:val="en-US"/>
        </w:rPr>
        <w:t xml:space="preserve"> </w:t>
      </w:r>
      <w:r w:rsidR="00C25FC4" w:rsidRPr="00EC3DF5">
        <w:rPr>
          <w:lang w:val="en-US"/>
        </w:rPr>
        <w:t>(</w:t>
      </w:r>
      <w:proofErr w:type="spellStart"/>
      <w:r w:rsidR="00C25FC4" w:rsidRPr="00EC3DF5">
        <w:rPr>
          <w:lang w:val="en-US"/>
        </w:rPr>
        <w:t>käyty</w:t>
      </w:r>
      <w:proofErr w:type="spellEnd"/>
      <w:r w:rsidR="00C25FC4" w:rsidRPr="00EC3DF5">
        <w:rPr>
          <w:lang w:val="en-US"/>
        </w:rPr>
        <w:t xml:space="preserve"> 7.11.2023).</w:t>
      </w:r>
    </w:p>
    <w:p w14:paraId="2CAAD7C9" w14:textId="55AF4093" w:rsidR="004F33D4" w:rsidRPr="00C25FC4" w:rsidRDefault="004F33D4" w:rsidP="00CB5A7F">
      <w:pPr>
        <w:ind w:left="720"/>
        <w:jc w:val="left"/>
      </w:pPr>
      <w:r>
        <w:rPr>
          <w:lang w:val="en-US"/>
        </w:rPr>
        <w:t xml:space="preserve">7/2001. </w:t>
      </w:r>
      <w:r w:rsidRPr="00CB5A7F">
        <w:rPr>
          <w:i/>
          <w:lang w:val="en-US"/>
        </w:rPr>
        <w:t>BACKGROUND: WOMEN AND UZBEK NATIONHOOD.</w:t>
      </w:r>
      <w:r>
        <w:rPr>
          <w:lang w:val="en-US"/>
        </w:rPr>
        <w:t xml:space="preserve"> </w:t>
      </w:r>
      <w:hyperlink r:id="rId30" w:anchor="P127_13024" w:history="1">
        <w:r w:rsidR="001E6955" w:rsidRPr="00C25FC4">
          <w:rPr>
            <w:rStyle w:val="Hyperlinkki"/>
          </w:rPr>
          <w:t>https://www.hrw.org/reports/2001/uzbekistan/Uzbek0701-01.htm#P127_13024</w:t>
        </w:r>
      </w:hyperlink>
      <w:r w:rsidRPr="00C25FC4">
        <w:t xml:space="preserve"> </w:t>
      </w:r>
      <w:r w:rsidR="00C25FC4" w:rsidRPr="00C25FC4">
        <w:t>(kä</w:t>
      </w:r>
      <w:r w:rsidR="00C25FC4">
        <w:t>yty 21.11.2023).</w:t>
      </w:r>
    </w:p>
    <w:p w14:paraId="79FDDED6" w14:textId="42B36C80" w:rsidR="003353B1" w:rsidRPr="00EC3DF5" w:rsidRDefault="003353B1" w:rsidP="00CB5A7F">
      <w:pPr>
        <w:jc w:val="left"/>
        <w:rPr>
          <w:lang w:val="en-US"/>
        </w:rPr>
      </w:pPr>
      <w:r w:rsidRPr="003353B1">
        <w:rPr>
          <w:lang w:val="en-US"/>
        </w:rPr>
        <w:t>IPHR</w:t>
      </w:r>
      <w:r>
        <w:rPr>
          <w:lang w:val="en-US"/>
        </w:rPr>
        <w:t xml:space="preserve"> (International Partnership for Human Rights)</w:t>
      </w:r>
      <w:r w:rsidRPr="003353B1">
        <w:rPr>
          <w:lang w:val="en-US"/>
        </w:rPr>
        <w:t xml:space="preserve"> 1/2022</w:t>
      </w:r>
      <w:r>
        <w:rPr>
          <w:lang w:val="en-US"/>
        </w:rPr>
        <w:t xml:space="preserve">. </w:t>
      </w:r>
      <w:r w:rsidRPr="00CB5A7F">
        <w:rPr>
          <w:i/>
          <w:lang w:val="en-US"/>
        </w:rPr>
        <w:t xml:space="preserve">Joint NGO submission to CEDAW ahead of the consideration of Uzbekistan’s Sixth Periodic Report at the 81st session in February 2022. Uzbekistan: Failure to Protect Women from Domestic Violence. </w:t>
      </w:r>
      <w:hyperlink r:id="rId31" w:history="1">
        <w:r w:rsidR="003E34B0" w:rsidRPr="00EC3DF5">
          <w:rPr>
            <w:rStyle w:val="Hyperlinkki"/>
            <w:lang w:val="en-US"/>
          </w:rPr>
          <w:t>https://www.iphronline.org/wp-content/uploads/2022/02/Joint-NGO-submission-to-CEDAW-2.pdf</w:t>
        </w:r>
      </w:hyperlink>
      <w:r w:rsidR="00C25FC4" w:rsidRPr="00EC3DF5">
        <w:rPr>
          <w:lang w:val="en-US"/>
        </w:rPr>
        <w:t xml:space="preserve"> (</w:t>
      </w:r>
      <w:proofErr w:type="spellStart"/>
      <w:r w:rsidR="00C25FC4" w:rsidRPr="00EC3DF5">
        <w:rPr>
          <w:lang w:val="en-US"/>
        </w:rPr>
        <w:t>käyty</w:t>
      </w:r>
      <w:proofErr w:type="spellEnd"/>
      <w:r w:rsidR="00C25FC4" w:rsidRPr="00EC3DF5">
        <w:rPr>
          <w:lang w:val="en-US"/>
        </w:rPr>
        <w:t xml:space="preserve"> 24.11.2023).</w:t>
      </w:r>
    </w:p>
    <w:p w14:paraId="3ECD3858" w14:textId="2A32C2E6" w:rsidR="003E34B0" w:rsidRPr="00C25FC4" w:rsidRDefault="003E34B0" w:rsidP="00CB5A7F">
      <w:pPr>
        <w:jc w:val="left"/>
      </w:pPr>
      <w:r w:rsidRPr="003E34B0">
        <w:rPr>
          <w:lang w:val="en-US"/>
        </w:rPr>
        <w:t>K</w:t>
      </w:r>
      <w:r>
        <w:rPr>
          <w:lang w:val="en-US"/>
        </w:rPr>
        <w:t xml:space="preserve">un.uz 7.7.2021.  </w:t>
      </w:r>
      <w:r w:rsidRPr="00CB5A7F">
        <w:rPr>
          <w:i/>
          <w:lang w:val="en-US"/>
        </w:rPr>
        <w:t xml:space="preserve">Divorce cases sharply rise in Uzbekistan. </w:t>
      </w:r>
      <w:hyperlink r:id="rId32" w:history="1">
        <w:r w:rsidRPr="00C25FC4">
          <w:rPr>
            <w:rStyle w:val="Hyperlinkki"/>
          </w:rPr>
          <w:t>https://kun.uz/en/news/2021/07/07/divorce-cases-sharply-rise-in-uzbekistan</w:t>
        </w:r>
      </w:hyperlink>
      <w:r w:rsidRPr="00C25FC4">
        <w:t xml:space="preserve"> </w:t>
      </w:r>
      <w:r w:rsidR="00C25FC4" w:rsidRPr="00C25FC4">
        <w:t>(kä</w:t>
      </w:r>
      <w:r w:rsidR="00C25FC4">
        <w:t>yty 24.11.2023).</w:t>
      </w:r>
    </w:p>
    <w:p w14:paraId="1FC3055A" w14:textId="389F703B" w:rsidR="004F33D4" w:rsidRPr="00EC3DF5" w:rsidRDefault="004F33D4" w:rsidP="00CB5A7F">
      <w:pPr>
        <w:jc w:val="left"/>
        <w:rPr>
          <w:lang w:val="en-US"/>
        </w:rPr>
      </w:pPr>
      <w:proofErr w:type="spellStart"/>
      <w:r w:rsidRPr="004F33D4">
        <w:rPr>
          <w:lang w:val="en-US"/>
        </w:rPr>
        <w:t>Nozima</w:t>
      </w:r>
      <w:proofErr w:type="spellEnd"/>
      <w:r w:rsidRPr="004F33D4">
        <w:rPr>
          <w:lang w:val="en-US"/>
        </w:rPr>
        <w:t xml:space="preserve"> </w:t>
      </w:r>
      <w:proofErr w:type="spellStart"/>
      <w:r w:rsidRPr="004F33D4">
        <w:rPr>
          <w:lang w:val="en-US"/>
        </w:rPr>
        <w:t>Davletova</w:t>
      </w:r>
      <w:proofErr w:type="spellEnd"/>
      <w:r w:rsidRPr="004F33D4">
        <w:rPr>
          <w:lang w:val="en-US"/>
        </w:rPr>
        <w:t xml:space="preserve"> 7/2019. </w:t>
      </w:r>
      <w:r w:rsidRPr="00CB5A7F">
        <w:rPr>
          <w:i/>
          <w:lang w:val="en-US"/>
        </w:rPr>
        <w:t xml:space="preserve">Women of Uzbekistan: Empowered on Paper, Inferior on the Ground. </w:t>
      </w:r>
      <w:r>
        <w:rPr>
          <w:lang w:val="en-US"/>
        </w:rPr>
        <w:t xml:space="preserve">Central Asia Program. </w:t>
      </w:r>
      <w:hyperlink r:id="rId33" w:history="1">
        <w:r w:rsidRPr="00EC3DF5">
          <w:rPr>
            <w:rStyle w:val="Hyperlinkki"/>
            <w:lang w:val="en-US"/>
          </w:rPr>
          <w:t>https://centralasiaprogram.org/wp-content/uploads/2019/07/Davletova-CAP-Paper-223-July-2019.pdf</w:t>
        </w:r>
      </w:hyperlink>
      <w:r w:rsidRPr="00EC3DF5">
        <w:rPr>
          <w:lang w:val="en-US"/>
        </w:rPr>
        <w:t xml:space="preserve"> </w:t>
      </w:r>
      <w:r w:rsidR="00C25FC4" w:rsidRPr="00EC3DF5">
        <w:rPr>
          <w:lang w:val="en-US"/>
        </w:rPr>
        <w:t>(</w:t>
      </w:r>
      <w:proofErr w:type="spellStart"/>
      <w:r w:rsidR="00C25FC4" w:rsidRPr="00EC3DF5">
        <w:rPr>
          <w:lang w:val="en-US"/>
        </w:rPr>
        <w:t>käyty</w:t>
      </w:r>
      <w:proofErr w:type="spellEnd"/>
      <w:r w:rsidR="00C25FC4" w:rsidRPr="00EC3DF5">
        <w:rPr>
          <w:lang w:val="en-US"/>
        </w:rPr>
        <w:t xml:space="preserve"> 6.11.2023).</w:t>
      </w:r>
    </w:p>
    <w:p w14:paraId="4D49D921" w14:textId="7D491DD9" w:rsidR="009736A0" w:rsidRPr="00C25FC4" w:rsidRDefault="009736A0" w:rsidP="00CB5A7F">
      <w:pPr>
        <w:jc w:val="left"/>
      </w:pPr>
      <w:proofErr w:type="spellStart"/>
      <w:r w:rsidRPr="009736A0">
        <w:rPr>
          <w:lang w:val="en-US"/>
        </w:rPr>
        <w:t>openDemocracy</w:t>
      </w:r>
      <w:proofErr w:type="spellEnd"/>
      <w:r w:rsidRPr="009736A0">
        <w:rPr>
          <w:lang w:val="en-US"/>
        </w:rPr>
        <w:t xml:space="preserve"> 4.7.2019. </w:t>
      </w:r>
      <w:r w:rsidRPr="00CB5A7F">
        <w:rPr>
          <w:i/>
          <w:lang w:val="en-US"/>
        </w:rPr>
        <w:t>In Uzbekistan, women’s rights are changing - but not fast enough.</w:t>
      </w:r>
      <w:r>
        <w:rPr>
          <w:lang w:val="en-US"/>
        </w:rPr>
        <w:t xml:space="preserve"> </w:t>
      </w:r>
      <w:hyperlink r:id="rId34" w:history="1">
        <w:r w:rsidRPr="00C25FC4">
          <w:rPr>
            <w:rStyle w:val="Hyperlinkki"/>
          </w:rPr>
          <w:t>https://www.opendemocracy.net/en/odr/uzbekistan-gender-ineaulity-violence-en/</w:t>
        </w:r>
      </w:hyperlink>
      <w:r w:rsidRPr="00C25FC4">
        <w:t xml:space="preserve"> </w:t>
      </w:r>
      <w:r w:rsidR="00C25FC4" w:rsidRPr="00C25FC4">
        <w:t>(kä</w:t>
      </w:r>
      <w:r w:rsidR="00C25FC4">
        <w:t>yty 24.11.2023).</w:t>
      </w:r>
    </w:p>
    <w:p w14:paraId="535EBEFF" w14:textId="2AEA4D78" w:rsidR="00446D85" w:rsidRPr="00C25FC4" w:rsidRDefault="00446D85" w:rsidP="00CB5A7F">
      <w:pPr>
        <w:jc w:val="left"/>
        <w:rPr>
          <w:lang w:val="en-US"/>
        </w:rPr>
      </w:pPr>
      <w:r w:rsidRPr="00446D85">
        <w:rPr>
          <w:lang w:val="en-US"/>
        </w:rPr>
        <w:t>OHCHR</w:t>
      </w:r>
      <w:r>
        <w:rPr>
          <w:lang w:val="en-US"/>
        </w:rPr>
        <w:t xml:space="preserve"> (</w:t>
      </w:r>
      <w:r w:rsidRPr="00446D85">
        <w:rPr>
          <w:lang w:val="en-US"/>
        </w:rPr>
        <w:t>Office of the United Nations High Commissioner for Human Rights</w:t>
      </w:r>
      <w:r>
        <w:rPr>
          <w:lang w:val="en-US"/>
        </w:rPr>
        <w:t xml:space="preserve">) 5/2020. </w:t>
      </w:r>
      <w:r w:rsidRPr="00CB5A7F">
        <w:rPr>
          <w:i/>
          <w:lang w:val="en-US"/>
        </w:rPr>
        <w:t>Concluding observations on the fifth periodic report of Uzbekistan.</w:t>
      </w:r>
      <w:r>
        <w:rPr>
          <w:lang w:val="en-US"/>
        </w:rPr>
        <w:t xml:space="preserve"> </w:t>
      </w:r>
      <w:hyperlink r:id="rId35" w:history="1">
        <w:r w:rsidR="00C97B34" w:rsidRPr="001F7F0C">
          <w:rPr>
            <w:rStyle w:val="Hyperlinkki"/>
            <w:lang w:val="en-US"/>
          </w:rPr>
          <w:t>https://www.ohchr.org/en/documents/concluding-observations/ccprcuzbco5-human-rights-committee-concluding-observations-fifth</w:t>
        </w:r>
      </w:hyperlink>
      <w:r w:rsidR="00C25FC4" w:rsidRPr="00C25FC4">
        <w:rPr>
          <w:lang w:val="en-US"/>
        </w:rPr>
        <w:t xml:space="preserve">(käyty </w:t>
      </w:r>
      <w:r w:rsidR="00C25FC4">
        <w:rPr>
          <w:lang w:val="en-US"/>
        </w:rPr>
        <w:t>21</w:t>
      </w:r>
      <w:r w:rsidR="00C25FC4" w:rsidRPr="00C25FC4">
        <w:rPr>
          <w:lang w:val="en-US"/>
        </w:rPr>
        <w:t>.11.2023).</w:t>
      </w:r>
    </w:p>
    <w:p w14:paraId="0D0CA84A" w14:textId="77777777" w:rsidR="00C25FC4" w:rsidRDefault="00C97B34" w:rsidP="00CB5A7F">
      <w:pPr>
        <w:jc w:val="left"/>
        <w:rPr>
          <w:lang w:val="en-US"/>
        </w:rPr>
      </w:pPr>
      <w:r w:rsidRPr="00C97B34">
        <w:rPr>
          <w:lang w:val="en-US"/>
        </w:rPr>
        <w:t>Repost.uz</w:t>
      </w:r>
      <w:r>
        <w:rPr>
          <w:lang w:val="en-US"/>
        </w:rPr>
        <w:t xml:space="preserve"> </w:t>
      </w:r>
    </w:p>
    <w:p w14:paraId="6BC6AD2B" w14:textId="685B416B" w:rsidR="00C25FC4" w:rsidRPr="00EC3DF5" w:rsidRDefault="00C25FC4" w:rsidP="00CB5A7F">
      <w:pPr>
        <w:ind w:left="720"/>
        <w:jc w:val="left"/>
      </w:pPr>
      <w:r>
        <w:rPr>
          <w:lang w:val="en-US"/>
        </w:rPr>
        <w:t xml:space="preserve">3.11.2022. </w:t>
      </w:r>
      <w:r w:rsidRPr="00CB5A7F">
        <w:rPr>
          <w:i/>
          <w:lang w:val="en-US"/>
        </w:rPr>
        <w:t xml:space="preserve">О </w:t>
      </w:r>
      <w:proofErr w:type="spellStart"/>
      <w:r w:rsidRPr="00CB5A7F">
        <w:rPr>
          <w:i/>
          <w:lang w:val="en-US"/>
        </w:rPr>
        <w:t>непростом</w:t>
      </w:r>
      <w:proofErr w:type="spellEnd"/>
      <w:r w:rsidRPr="00CB5A7F">
        <w:rPr>
          <w:i/>
          <w:lang w:val="en-US"/>
        </w:rPr>
        <w:t xml:space="preserve"> </w:t>
      </w:r>
      <w:proofErr w:type="spellStart"/>
      <w:r w:rsidRPr="00CB5A7F">
        <w:rPr>
          <w:i/>
          <w:lang w:val="en-US"/>
        </w:rPr>
        <w:t>положении</w:t>
      </w:r>
      <w:proofErr w:type="spellEnd"/>
      <w:r w:rsidRPr="00CB5A7F">
        <w:rPr>
          <w:i/>
          <w:lang w:val="en-US"/>
        </w:rPr>
        <w:t xml:space="preserve"> </w:t>
      </w:r>
      <w:proofErr w:type="spellStart"/>
      <w:r w:rsidRPr="00CB5A7F">
        <w:rPr>
          <w:i/>
          <w:lang w:val="en-US"/>
        </w:rPr>
        <w:t>женщин</w:t>
      </w:r>
      <w:proofErr w:type="spellEnd"/>
      <w:r w:rsidRPr="00CB5A7F">
        <w:rPr>
          <w:i/>
          <w:lang w:val="en-US"/>
        </w:rPr>
        <w:t xml:space="preserve"> </w:t>
      </w:r>
      <w:proofErr w:type="spellStart"/>
      <w:r w:rsidRPr="00CB5A7F">
        <w:rPr>
          <w:i/>
          <w:lang w:val="en-US"/>
        </w:rPr>
        <w:t>Узбекистана</w:t>
      </w:r>
      <w:proofErr w:type="spellEnd"/>
      <w:r w:rsidRPr="00CB5A7F">
        <w:rPr>
          <w:i/>
          <w:lang w:val="en-US"/>
        </w:rPr>
        <w:t xml:space="preserve"> в </w:t>
      </w:r>
      <w:proofErr w:type="spellStart"/>
      <w:r w:rsidRPr="00CB5A7F">
        <w:rPr>
          <w:i/>
          <w:lang w:val="en-US"/>
        </w:rPr>
        <w:t>обществе</w:t>
      </w:r>
      <w:proofErr w:type="spellEnd"/>
      <w:r w:rsidRPr="00CB5A7F">
        <w:rPr>
          <w:i/>
          <w:lang w:val="en-US"/>
        </w:rPr>
        <w:t>.</w:t>
      </w:r>
      <w:r>
        <w:rPr>
          <w:lang w:val="en-US"/>
        </w:rPr>
        <w:t xml:space="preserve"> </w:t>
      </w:r>
      <w:hyperlink r:id="rId36" w:history="1">
        <w:r w:rsidRPr="00EC3DF5">
          <w:rPr>
            <w:rStyle w:val="Hyperlinkki"/>
          </w:rPr>
          <w:t>https://repost.uz/razvod-ne-tragediya</w:t>
        </w:r>
      </w:hyperlink>
      <w:r w:rsidRPr="00EC3DF5">
        <w:t xml:space="preserve"> </w:t>
      </w:r>
      <w:r w:rsidRPr="00C25FC4">
        <w:t>(kä</w:t>
      </w:r>
      <w:r>
        <w:t>yty 27.11.2023).</w:t>
      </w:r>
    </w:p>
    <w:p w14:paraId="03187A09" w14:textId="4863F0A6" w:rsidR="00C97B34" w:rsidRDefault="00C97B34" w:rsidP="00CB5A7F">
      <w:pPr>
        <w:ind w:left="720"/>
        <w:jc w:val="left"/>
        <w:rPr>
          <w:lang w:val="en-US"/>
        </w:rPr>
      </w:pPr>
      <w:r w:rsidRPr="00EC3DF5">
        <w:t xml:space="preserve">14.4.2021. </w:t>
      </w:r>
      <w:proofErr w:type="spellStart"/>
      <w:r w:rsidRPr="00CB5A7F">
        <w:rPr>
          <w:i/>
          <w:lang w:val="en-US"/>
        </w:rPr>
        <w:t>Укравший</w:t>
      </w:r>
      <w:proofErr w:type="spellEnd"/>
      <w:r w:rsidRPr="00CB5A7F">
        <w:rPr>
          <w:i/>
        </w:rPr>
        <w:t xml:space="preserve"> </w:t>
      </w:r>
      <w:proofErr w:type="spellStart"/>
      <w:r w:rsidRPr="00CB5A7F">
        <w:rPr>
          <w:i/>
          <w:lang w:val="en-US"/>
        </w:rPr>
        <w:t>девушку</w:t>
      </w:r>
      <w:proofErr w:type="spellEnd"/>
      <w:r w:rsidRPr="00CB5A7F">
        <w:rPr>
          <w:i/>
        </w:rPr>
        <w:t xml:space="preserve">, </w:t>
      </w:r>
      <w:proofErr w:type="spellStart"/>
      <w:r w:rsidRPr="00CB5A7F">
        <w:rPr>
          <w:i/>
          <w:lang w:val="en-US"/>
        </w:rPr>
        <w:t>чтобы</w:t>
      </w:r>
      <w:proofErr w:type="spellEnd"/>
      <w:r w:rsidRPr="00CB5A7F">
        <w:rPr>
          <w:i/>
        </w:rPr>
        <w:t xml:space="preserve"> </w:t>
      </w:r>
      <w:proofErr w:type="spellStart"/>
      <w:r w:rsidRPr="00CB5A7F">
        <w:rPr>
          <w:i/>
          <w:lang w:val="en-US"/>
        </w:rPr>
        <w:t>на</w:t>
      </w:r>
      <w:proofErr w:type="spellEnd"/>
      <w:r w:rsidRPr="00CB5A7F">
        <w:rPr>
          <w:i/>
        </w:rPr>
        <w:t xml:space="preserve"> </w:t>
      </w:r>
      <w:proofErr w:type="spellStart"/>
      <w:r w:rsidRPr="00CB5A7F">
        <w:rPr>
          <w:i/>
          <w:lang w:val="en-US"/>
        </w:rPr>
        <w:t>ней</w:t>
      </w:r>
      <w:proofErr w:type="spellEnd"/>
      <w:r w:rsidRPr="00CB5A7F">
        <w:rPr>
          <w:i/>
        </w:rPr>
        <w:t xml:space="preserve"> </w:t>
      </w:r>
      <w:proofErr w:type="spellStart"/>
      <w:r w:rsidRPr="00CB5A7F">
        <w:rPr>
          <w:i/>
          <w:lang w:val="en-US"/>
        </w:rPr>
        <w:t>жениться</w:t>
      </w:r>
      <w:proofErr w:type="spellEnd"/>
      <w:r w:rsidRPr="00CB5A7F">
        <w:rPr>
          <w:i/>
        </w:rPr>
        <w:t xml:space="preserve">, </w:t>
      </w:r>
      <w:proofErr w:type="spellStart"/>
      <w:r w:rsidRPr="00CB5A7F">
        <w:rPr>
          <w:i/>
          <w:lang w:val="en-US"/>
        </w:rPr>
        <w:t>мужчина</w:t>
      </w:r>
      <w:proofErr w:type="spellEnd"/>
      <w:r w:rsidRPr="00CB5A7F">
        <w:rPr>
          <w:i/>
        </w:rPr>
        <w:t xml:space="preserve"> </w:t>
      </w:r>
      <w:proofErr w:type="spellStart"/>
      <w:r w:rsidRPr="00CB5A7F">
        <w:rPr>
          <w:i/>
          <w:lang w:val="en-US"/>
        </w:rPr>
        <w:t>предстанет</w:t>
      </w:r>
      <w:proofErr w:type="spellEnd"/>
      <w:r w:rsidRPr="00CB5A7F">
        <w:rPr>
          <w:i/>
        </w:rPr>
        <w:t xml:space="preserve"> </w:t>
      </w:r>
      <w:proofErr w:type="spellStart"/>
      <w:r w:rsidRPr="00CB5A7F">
        <w:rPr>
          <w:i/>
          <w:lang w:val="en-US"/>
        </w:rPr>
        <w:t>перед</w:t>
      </w:r>
      <w:proofErr w:type="spellEnd"/>
      <w:r w:rsidRPr="00CB5A7F">
        <w:rPr>
          <w:i/>
        </w:rPr>
        <w:t xml:space="preserve"> </w:t>
      </w:r>
      <w:proofErr w:type="spellStart"/>
      <w:r w:rsidRPr="00CB5A7F">
        <w:rPr>
          <w:i/>
          <w:lang w:val="en-US"/>
        </w:rPr>
        <w:t>судом</w:t>
      </w:r>
      <w:proofErr w:type="spellEnd"/>
      <w:r w:rsidRPr="00EC3DF5">
        <w:t xml:space="preserve">. </w:t>
      </w:r>
      <w:hyperlink r:id="rId37" w:history="1">
        <w:r w:rsidR="00C25FC4" w:rsidRPr="001F7F0C">
          <w:rPr>
            <w:rStyle w:val="Hyperlinkki"/>
            <w:lang w:val="en-US"/>
          </w:rPr>
          <w:t>https://repost.uz/chtobi-ta-skazala-da</w:t>
        </w:r>
      </w:hyperlink>
      <w:r>
        <w:rPr>
          <w:lang w:val="en-US"/>
        </w:rPr>
        <w:t xml:space="preserve"> </w:t>
      </w:r>
      <w:r w:rsidR="00C25FC4" w:rsidRPr="00EC3DF5">
        <w:rPr>
          <w:lang w:val="en-US"/>
        </w:rPr>
        <w:t>(</w:t>
      </w:r>
      <w:proofErr w:type="spellStart"/>
      <w:r w:rsidR="00C25FC4" w:rsidRPr="00EC3DF5">
        <w:rPr>
          <w:lang w:val="en-US"/>
        </w:rPr>
        <w:t>käyty</w:t>
      </w:r>
      <w:proofErr w:type="spellEnd"/>
      <w:r w:rsidR="00C25FC4" w:rsidRPr="00EC3DF5">
        <w:rPr>
          <w:lang w:val="en-US"/>
        </w:rPr>
        <w:t xml:space="preserve"> 27.11.2023).</w:t>
      </w:r>
    </w:p>
    <w:p w14:paraId="615F3142" w14:textId="13C03730" w:rsidR="0083378A" w:rsidRPr="00C25FC4" w:rsidRDefault="0083378A" w:rsidP="00CB5A7F">
      <w:pPr>
        <w:pStyle w:val="Alaviitteenteksti"/>
        <w:jc w:val="left"/>
      </w:pPr>
      <w:r>
        <w:rPr>
          <w:lang w:val="en-US"/>
        </w:rPr>
        <w:t xml:space="preserve">Reuters 27.11.2020. </w:t>
      </w:r>
      <w:r w:rsidRPr="00CB5A7F">
        <w:rPr>
          <w:i/>
          <w:lang w:val="en-US"/>
        </w:rPr>
        <w:t>Uzbek domestic abuse victims feel judged, trapped despite new law.</w:t>
      </w:r>
      <w:r>
        <w:rPr>
          <w:lang w:val="en-US"/>
        </w:rPr>
        <w:t xml:space="preserve"> </w:t>
      </w:r>
      <w:hyperlink r:id="rId38" w:history="1">
        <w:r w:rsidRPr="00C25FC4">
          <w:rPr>
            <w:rStyle w:val="Hyperlinkki"/>
          </w:rPr>
          <w:t>https://www.reuters.com/article/us-uzbekistan-women-crime-feature-idUSKBN28707L/</w:t>
        </w:r>
      </w:hyperlink>
      <w:r w:rsidRPr="00C25FC4">
        <w:t xml:space="preserve"> </w:t>
      </w:r>
      <w:r w:rsidR="00C25FC4" w:rsidRPr="00C25FC4">
        <w:t>(kä</w:t>
      </w:r>
      <w:r w:rsidR="00C25FC4">
        <w:t>yty 21.11.2023).</w:t>
      </w:r>
    </w:p>
    <w:p w14:paraId="73C6E32B" w14:textId="6F52B0C7" w:rsidR="00873A37" w:rsidRPr="00C25FC4" w:rsidRDefault="004F33D4" w:rsidP="00CB5A7F">
      <w:pPr>
        <w:jc w:val="left"/>
      </w:pPr>
      <w:r>
        <w:rPr>
          <w:lang w:val="en-US"/>
        </w:rPr>
        <w:t xml:space="preserve">UNDP 6.3.2020. </w:t>
      </w:r>
      <w:r w:rsidRPr="00CB5A7F">
        <w:rPr>
          <w:i/>
          <w:lang w:val="en-US"/>
        </w:rPr>
        <w:t>Women’s rights in a changing society.</w:t>
      </w:r>
      <w:r>
        <w:rPr>
          <w:lang w:val="en-US"/>
        </w:rPr>
        <w:t xml:space="preserve"> </w:t>
      </w:r>
      <w:hyperlink r:id="rId39" w:history="1">
        <w:r w:rsidRPr="00C25FC4">
          <w:rPr>
            <w:rStyle w:val="Hyperlinkki"/>
          </w:rPr>
          <w:t>https://www.undp.org/uzbekistan/blog/women%E2%80%99s-rights-changing-society</w:t>
        </w:r>
      </w:hyperlink>
      <w:r w:rsidRPr="00C25FC4">
        <w:t xml:space="preserve"> </w:t>
      </w:r>
      <w:r w:rsidR="00C25FC4" w:rsidRPr="00C25FC4">
        <w:t>(kä</w:t>
      </w:r>
      <w:r w:rsidR="00C25FC4">
        <w:t>yty 6.11.2023).</w:t>
      </w:r>
    </w:p>
    <w:p w14:paraId="4BB83F52" w14:textId="5254AB44" w:rsidR="00C97B34" w:rsidRPr="00C25FC4" w:rsidRDefault="00C97B34" w:rsidP="00CB5A7F">
      <w:pPr>
        <w:jc w:val="left"/>
      </w:pPr>
      <w:r>
        <w:rPr>
          <w:lang w:val="en-US"/>
        </w:rPr>
        <w:t xml:space="preserve">UNFPA 2014. </w:t>
      </w:r>
      <w:r w:rsidRPr="00CB5A7F">
        <w:rPr>
          <w:i/>
          <w:lang w:val="en-US"/>
        </w:rPr>
        <w:t>Child Marriage in Uzbekistan (Overview).</w:t>
      </w:r>
      <w:r>
        <w:rPr>
          <w:lang w:val="en-US"/>
        </w:rPr>
        <w:t xml:space="preserve"> </w:t>
      </w:r>
      <w:hyperlink r:id="rId40" w:history="1">
        <w:r w:rsidRPr="00C25FC4">
          <w:rPr>
            <w:rStyle w:val="Hyperlinkki"/>
          </w:rPr>
          <w:t>https://eeca.unfpa.org/sites/default/files/pub-pdf/unfpa%20uzbekistan%20overview.pdf</w:t>
        </w:r>
      </w:hyperlink>
      <w:r w:rsidRPr="00C25FC4">
        <w:t xml:space="preserve"> </w:t>
      </w:r>
      <w:r w:rsidR="00C25FC4" w:rsidRPr="00C25FC4">
        <w:t>(kä</w:t>
      </w:r>
      <w:r w:rsidR="00C25FC4">
        <w:t>yty 6.11.2023).</w:t>
      </w:r>
    </w:p>
    <w:p w14:paraId="0C28877A" w14:textId="7F8BFBCF" w:rsidR="00446D85" w:rsidRPr="00446D85" w:rsidRDefault="00446D85" w:rsidP="00CB5A7F">
      <w:pPr>
        <w:jc w:val="left"/>
        <w:rPr>
          <w:lang w:val="en-US"/>
        </w:rPr>
      </w:pPr>
      <w:r w:rsidRPr="00EC3DF5">
        <w:t xml:space="preserve">UPL.uz 14.3.2023. </w:t>
      </w:r>
      <w:proofErr w:type="spellStart"/>
      <w:r w:rsidRPr="00CB5A7F">
        <w:rPr>
          <w:i/>
          <w:lang w:val="en-US"/>
        </w:rPr>
        <w:t>Узбекистанки</w:t>
      </w:r>
      <w:proofErr w:type="spellEnd"/>
      <w:r w:rsidRPr="00CB5A7F">
        <w:rPr>
          <w:i/>
        </w:rPr>
        <w:t xml:space="preserve"> </w:t>
      </w:r>
      <w:proofErr w:type="spellStart"/>
      <w:r w:rsidRPr="00CB5A7F">
        <w:rPr>
          <w:i/>
          <w:lang w:val="en-US"/>
        </w:rPr>
        <w:t>рассказали</w:t>
      </w:r>
      <w:proofErr w:type="spellEnd"/>
      <w:r w:rsidRPr="00CB5A7F">
        <w:rPr>
          <w:i/>
        </w:rPr>
        <w:t xml:space="preserve">, </w:t>
      </w:r>
      <w:proofErr w:type="spellStart"/>
      <w:r w:rsidRPr="00CB5A7F">
        <w:rPr>
          <w:i/>
          <w:lang w:val="en-US"/>
        </w:rPr>
        <w:t>как</w:t>
      </w:r>
      <w:proofErr w:type="spellEnd"/>
      <w:r w:rsidRPr="00CB5A7F">
        <w:rPr>
          <w:i/>
        </w:rPr>
        <w:t xml:space="preserve"> </w:t>
      </w:r>
      <w:proofErr w:type="spellStart"/>
      <w:r w:rsidRPr="00CB5A7F">
        <w:rPr>
          <w:i/>
          <w:lang w:val="en-US"/>
        </w:rPr>
        <w:t>разрушилась</w:t>
      </w:r>
      <w:proofErr w:type="spellEnd"/>
      <w:r w:rsidRPr="00CB5A7F">
        <w:rPr>
          <w:i/>
        </w:rPr>
        <w:t xml:space="preserve"> </w:t>
      </w:r>
      <w:proofErr w:type="spellStart"/>
      <w:r w:rsidRPr="00CB5A7F">
        <w:rPr>
          <w:i/>
          <w:lang w:val="en-US"/>
        </w:rPr>
        <w:t>их</w:t>
      </w:r>
      <w:proofErr w:type="spellEnd"/>
      <w:r w:rsidRPr="00CB5A7F">
        <w:rPr>
          <w:i/>
        </w:rPr>
        <w:t xml:space="preserve"> </w:t>
      </w:r>
      <w:proofErr w:type="spellStart"/>
      <w:r w:rsidRPr="00CB5A7F">
        <w:rPr>
          <w:i/>
          <w:lang w:val="en-US"/>
        </w:rPr>
        <w:t>жизнь</w:t>
      </w:r>
      <w:proofErr w:type="spellEnd"/>
      <w:r w:rsidRPr="00CB5A7F">
        <w:rPr>
          <w:i/>
        </w:rPr>
        <w:t xml:space="preserve"> </w:t>
      </w:r>
      <w:proofErr w:type="spellStart"/>
      <w:r w:rsidRPr="00CB5A7F">
        <w:rPr>
          <w:i/>
          <w:lang w:val="en-US"/>
        </w:rPr>
        <w:t>из</w:t>
      </w:r>
      <w:proofErr w:type="spellEnd"/>
      <w:r w:rsidRPr="00CB5A7F">
        <w:rPr>
          <w:i/>
        </w:rPr>
        <w:t>-</w:t>
      </w:r>
      <w:proofErr w:type="spellStart"/>
      <w:r w:rsidRPr="00CB5A7F">
        <w:rPr>
          <w:i/>
          <w:lang w:val="en-US"/>
        </w:rPr>
        <w:t>за</w:t>
      </w:r>
      <w:proofErr w:type="spellEnd"/>
      <w:r w:rsidRPr="00CB5A7F">
        <w:rPr>
          <w:i/>
        </w:rPr>
        <w:t xml:space="preserve"> </w:t>
      </w:r>
      <w:proofErr w:type="spellStart"/>
      <w:r w:rsidRPr="00CB5A7F">
        <w:rPr>
          <w:i/>
          <w:lang w:val="en-US"/>
        </w:rPr>
        <w:t>брака</w:t>
      </w:r>
      <w:proofErr w:type="spellEnd"/>
      <w:r w:rsidRPr="00CB5A7F">
        <w:rPr>
          <w:i/>
        </w:rPr>
        <w:t xml:space="preserve"> </w:t>
      </w:r>
      <w:proofErr w:type="spellStart"/>
      <w:r w:rsidRPr="00CB5A7F">
        <w:rPr>
          <w:i/>
          <w:lang w:val="en-US"/>
        </w:rPr>
        <w:t>по</w:t>
      </w:r>
      <w:proofErr w:type="spellEnd"/>
      <w:r w:rsidRPr="00CB5A7F">
        <w:rPr>
          <w:i/>
        </w:rPr>
        <w:t xml:space="preserve"> </w:t>
      </w:r>
      <w:proofErr w:type="spellStart"/>
      <w:r w:rsidRPr="00CB5A7F">
        <w:rPr>
          <w:i/>
          <w:lang w:val="en-US"/>
        </w:rPr>
        <w:t>выбору</w:t>
      </w:r>
      <w:proofErr w:type="spellEnd"/>
      <w:r w:rsidRPr="00CB5A7F">
        <w:rPr>
          <w:i/>
        </w:rPr>
        <w:t xml:space="preserve"> </w:t>
      </w:r>
      <w:proofErr w:type="spellStart"/>
      <w:r w:rsidRPr="00CB5A7F">
        <w:rPr>
          <w:i/>
          <w:lang w:val="en-US"/>
        </w:rPr>
        <w:t>родителей</w:t>
      </w:r>
      <w:proofErr w:type="spellEnd"/>
      <w:r w:rsidRPr="00CB5A7F">
        <w:rPr>
          <w:i/>
        </w:rPr>
        <w:t>.</w:t>
      </w:r>
      <w:r w:rsidRPr="00EC3DF5">
        <w:t xml:space="preserve"> </w:t>
      </w:r>
      <w:hyperlink r:id="rId41" w:history="1">
        <w:r w:rsidRPr="001F7F0C">
          <w:rPr>
            <w:rStyle w:val="Hyperlinkki"/>
            <w:lang w:val="en-US"/>
          </w:rPr>
          <w:t>https://upl.uz/misli/32153-news.html</w:t>
        </w:r>
      </w:hyperlink>
      <w:r>
        <w:rPr>
          <w:lang w:val="en-US"/>
        </w:rPr>
        <w:t xml:space="preserve"> </w:t>
      </w:r>
      <w:r w:rsidR="00C25FC4" w:rsidRPr="00EC3DF5">
        <w:rPr>
          <w:lang w:val="en-US"/>
        </w:rPr>
        <w:t>(</w:t>
      </w:r>
      <w:proofErr w:type="spellStart"/>
      <w:r w:rsidR="00C25FC4" w:rsidRPr="00EC3DF5">
        <w:rPr>
          <w:lang w:val="en-US"/>
        </w:rPr>
        <w:t>käyty</w:t>
      </w:r>
      <w:proofErr w:type="spellEnd"/>
      <w:r w:rsidR="00C25FC4" w:rsidRPr="00EC3DF5">
        <w:rPr>
          <w:lang w:val="en-US"/>
        </w:rPr>
        <w:t xml:space="preserve"> 27.11.2023).</w:t>
      </w:r>
    </w:p>
    <w:p w14:paraId="193AFE2E" w14:textId="1C78AB5B" w:rsidR="00951834" w:rsidRPr="00C25FC4" w:rsidRDefault="00951834" w:rsidP="00CB5A7F">
      <w:pPr>
        <w:jc w:val="left"/>
      </w:pPr>
      <w:r>
        <w:rPr>
          <w:lang w:val="en-US"/>
        </w:rPr>
        <w:t>USDOS (</w:t>
      </w:r>
      <w:r w:rsidRPr="00951834">
        <w:rPr>
          <w:lang w:val="en-US"/>
        </w:rPr>
        <w:t>United States Department of State</w:t>
      </w:r>
      <w:r>
        <w:rPr>
          <w:lang w:val="en-US"/>
        </w:rPr>
        <w:t xml:space="preserve">) 3/2022. </w:t>
      </w:r>
      <w:r w:rsidRPr="00CB5A7F">
        <w:rPr>
          <w:i/>
          <w:lang w:val="en-US"/>
        </w:rPr>
        <w:t>2022 Country Reports on Human Rights Practices: Uzbekistan</w:t>
      </w:r>
      <w:r>
        <w:rPr>
          <w:lang w:val="en-US"/>
        </w:rPr>
        <w:t xml:space="preserve">. </w:t>
      </w:r>
      <w:hyperlink r:id="rId42" w:history="1">
        <w:r w:rsidRPr="00C25FC4">
          <w:rPr>
            <w:rStyle w:val="Hyperlinkki"/>
          </w:rPr>
          <w:t>https://www.state.gov/reports/2022-country-reports-on-human-rights-practices/uzbekistan/</w:t>
        </w:r>
      </w:hyperlink>
      <w:r w:rsidRPr="00C25FC4">
        <w:t xml:space="preserve"> </w:t>
      </w:r>
      <w:r w:rsidR="00C25FC4" w:rsidRPr="00C25FC4">
        <w:t>(kä</w:t>
      </w:r>
      <w:r w:rsidR="00C25FC4">
        <w:t>yty 6.11.2023).</w:t>
      </w:r>
    </w:p>
    <w:p w14:paraId="405B20EC" w14:textId="77777777" w:rsidR="001E6955" w:rsidRPr="00EC3DF5" w:rsidRDefault="003353B1" w:rsidP="00CB5A7F">
      <w:pPr>
        <w:jc w:val="left"/>
      </w:pPr>
      <w:r w:rsidRPr="00EC3DF5">
        <w:t xml:space="preserve">Uzbekistanin tasavalta </w:t>
      </w:r>
    </w:p>
    <w:p w14:paraId="356A2E6C" w14:textId="5C528B1D" w:rsidR="003353B1" w:rsidRPr="00EC3DF5" w:rsidRDefault="003353B1" w:rsidP="00CB5A7F">
      <w:pPr>
        <w:ind w:left="720"/>
        <w:jc w:val="left"/>
      </w:pPr>
      <w:r w:rsidRPr="00EC3DF5">
        <w:t xml:space="preserve">2023.  </w:t>
      </w:r>
      <w:r w:rsidRPr="00CB5A7F">
        <w:rPr>
          <w:i/>
        </w:rPr>
        <w:t>КОНСТИТУЦИЯ РЕСПУБЛИКИ УЗБЕКИСТАН.</w:t>
      </w:r>
      <w:r w:rsidRPr="00EC3DF5">
        <w:t xml:space="preserve"> </w:t>
      </w:r>
      <w:hyperlink r:id="rId43" w:history="1">
        <w:r w:rsidRPr="00EC3DF5">
          <w:rPr>
            <w:rStyle w:val="Hyperlinkki"/>
          </w:rPr>
          <w:t>https://constitution.uz/uploads/constitution_ru.pdf</w:t>
        </w:r>
      </w:hyperlink>
      <w:r w:rsidRPr="00EC3DF5">
        <w:t xml:space="preserve"> </w:t>
      </w:r>
      <w:r w:rsidR="00C25FC4" w:rsidRPr="00C25FC4">
        <w:t>(kä</w:t>
      </w:r>
      <w:r w:rsidR="00C25FC4">
        <w:t>yty 6.11.2023).</w:t>
      </w:r>
    </w:p>
    <w:p w14:paraId="079A3B93" w14:textId="65AFB532" w:rsidR="00446D85" w:rsidRPr="00EC3DF5" w:rsidRDefault="00446D85" w:rsidP="00CB5A7F">
      <w:pPr>
        <w:ind w:left="720"/>
        <w:jc w:val="left"/>
      </w:pPr>
      <w:r w:rsidRPr="00EC3DF5">
        <w:t xml:space="preserve">1998. </w:t>
      </w:r>
      <w:r w:rsidRPr="00CB5A7F">
        <w:rPr>
          <w:i/>
          <w:lang w:val="en-US"/>
        </w:rPr>
        <w:t>СЕМЕЙНЫЙ</w:t>
      </w:r>
      <w:r w:rsidRPr="00CB5A7F">
        <w:rPr>
          <w:i/>
        </w:rPr>
        <w:t xml:space="preserve"> </w:t>
      </w:r>
      <w:r w:rsidRPr="00CB5A7F">
        <w:rPr>
          <w:i/>
          <w:lang w:val="en-US"/>
        </w:rPr>
        <w:t>КОДЕКС</w:t>
      </w:r>
      <w:r w:rsidRPr="00CB5A7F">
        <w:rPr>
          <w:i/>
        </w:rPr>
        <w:t xml:space="preserve"> </w:t>
      </w:r>
      <w:r w:rsidRPr="00CB5A7F">
        <w:rPr>
          <w:i/>
          <w:lang w:val="en-US"/>
        </w:rPr>
        <w:t>РЕСПУБЛИКИ</w:t>
      </w:r>
      <w:r w:rsidRPr="00CB5A7F">
        <w:rPr>
          <w:i/>
        </w:rPr>
        <w:t xml:space="preserve"> </w:t>
      </w:r>
      <w:r w:rsidRPr="00CB5A7F">
        <w:rPr>
          <w:i/>
          <w:lang w:val="en-US"/>
        </w:rPr>
        <w:t>УЗБЕКИСТАН</w:t>
      </w:r>
      <w:r w:rsidRPr="00EC3DF5">
        <w:t xml:space="preserve">. </w:t>
      </w:r>
      <w:hyperlink r:id="rId44" w:history="1">
        <w:r w:rsidRPr="00EC3DF5">
          <w:rPr>
            <w:rStyle w:val="Hyperlinkki"/>
          </w:rPr>
          <w:t>https://lex.uz/docs/104723</w:t>
        </w:r>
      </w:hyperlink>
      <w:r w:rsidRPr="00EC3DF5">
        <w:t xml:space="preserve"> </w:t>
      </w:r>
      <w:r w:rsidR="00C25FC4" w:rsidRPr="00C25FC4">
        <w:t>(kä</w:t>
      </w:r>
      <w:r w:rsidR="00C25FC4">
        <w:t>yty 6.11.2023).</w:t>
      </w:r>
    </w:p>
    <w:p w14:paraId="0DF0F43D" w14:textId="20C71AF4" w:rsidR="00446D85" w:rsidRPr="00EC3DF5" w:rsidRDefault="00FC360C" w:rsidP="00CB5A7F">
      <w:pPr>
        <w:ind w:left="720"/>
        <w:jc w:val="left"/>
      </w:pPr>
      <w:r w:rsidRPr="00EC3DF5">
        <w:t xml:space="preserve">1994. </w:t>
      </w:r>
      <w:r w:rsidRPr="00CB5A7F">
        <w:rPr>
          <w:i/>
          <w:lang w:val="en-US"/>
        </w:rPr>
        <w:t>УГОЛОВНЫЙ</w:t>
      </w:r>
      <w:r w:rsidRPr="00CB5A7F">
        <w:rPr>
          <w:i/>
        </w:rPr>
        <w:t xml:space="preserve"> </w:t>
      </w:r>
      <w:r w:rsidRPr="00CB5A7F">
        <w:rPr>
          <w:i/>
          <w:lang w:val="en-US"/>
        </w:rPr>
        <w:t>КОДЕКС</w:t>
      </w:r>
      <w:r w:rsidRPr="00CB5A7F">
        <w:rPr>
          <w:i/>
        </w:rPr>
        <w:t xml:space="preserve"> </w:t>
      </w:r>
      <w:r w:rsidRPr="00CB5A7F">
        <w:rPr>
          <w:i/>
          <w:lang w:val="en-US"/>
        </w:rPr>
        <w:t>РЕСПУБЛИКИ</w:t>
      </w:r>
      <w:r w:rsidRPr="00CB5A7F">
        <w:rPr>
          <w:i/>
        </w:rPr>
        <w:t xml:space="preserve"> </w:t>
      </w:r>
      <w:r w:rsidRPr="00CB5A7F">
        <w:rPr>
          <w:i/>
          <w:lang w:val="en-US"/>
        </w:rPr>
        <w:t>УЗБЕКИСТАН</w:t>
      </w:r>
      <w:r w:rsidRPr="00EC3DF5">
        <w:t xml:space="preserve">. </w:t>
      </w:r>
      <w:hyperlink r:id="rId45" w:history="1">
        <w:r w:rsidRPr="00EC3DF5">
          <w:rPr>
            <w:rStyle w:val="Hyperlinkki"/>
          </w:rPr>
          <w:t>https://lex.uz/docs/111457</w:t>
        </w:r>
      </w:hyperlink>
      <w:r w:rsidRPr="00EC3DF5">
        <w:t xml:space="preserve"> </w:t>
      </w:r>
      <w:r w:rsidR="00C25FC4" w:rsidRPr="00C25FC4">
        <w:t>(kä</w:t>
      </w:r>
      <w:r w:rsidR="00C25FC4">
        <w:t>yty 6.11.2023).</w:t>
      </w:r>
    </w:p>
    <w:p w14:paraId="134D5344" w14:textId="69B44692" w:rsidR="003E34B0" w:rsidRPr="00EC3DF5" w:rsidRDefault="003E34B0" w:rsidP="00CB5A7F">
      <w:pPr>
        <w:jc w:val="left"/>
      </w:pPr>
      <w:r w:rsidRPr="003E34B0">
        <w:rPr>
          <w:lang w:val="en-US"/>
        </w:rPr>
        <w:lastRenderedPageBreak/>
        <w:t>Wo</w:t>
      </w:r>
      <w:r>
        <w:rPr>
          <w:lang w:val="en-US"/>
        </w:rPr>
        <w:t xml:space="preserve">rld Bank 2023.  </w:t>
      </w:r>
      <w:r w:rsidRPr="00CB5A7F">
        <w:rPr>
          <w:i/>
          <w:lang w:val="en-US"/>
        </w:rPr>
        <w:t xml:space="preserve">Gender Data Portal. </w:t>
      </w:r>
      <w:r w:rsidRPr="00CB5A7F">
        <w:rPr>
          <w:i/>
        </w:rPr>
        <w:t>Uzbekistan.</w:t>
      </w:r>
      <w:r w:rsidRPr="00EC3DF5">
        <w:t xml:space="preserve"> </w:t>
      </w:r>
      <w:hyperlink r:id="rId46" w:history="1">
        <w:r w:rsidRPr="00EC3DF5">
          <w:rPr>
            <w:rStyle w:val="Hyperlinkki"/>
          </w:rPr>
          <w:t>https://genderdata.worldbank.org/countries/uzbekistan/</w:t>
        </w:r>
      </w:hyperlink>
      <w:r w:rsidRPr="00EC3DF5">
        <w:t xml:space="preserve"> </w:t>
      </w:r>
      <w:r w:rsidR="00C25FC4" w:rsidRPr="00C25FC4">
        <w:t>(kä</w:t>
      </w:r>
      <w:r w:rsidR="00C25FC4">
        <w:t>yty 27.11.2023).</w:t>
      </w:r>
    </w:p>
    <w:p w14:paraId="59C41678" w14:textId="4CDF575D" w:rsidR="003E34B0" w:rsidRPr="00C25FC4" w:rsidRDefault="003E34B0" w:rsidP="00CB5A7F">
      <w:pPr>
        <w:jc w:val="left"/>
      </w:pPr>
      <w:r>
        <w:rPr>
          <w:lang w:val="en-US"/>
        </w:rPr>
        <w:t xml:space="preserve">World Bank Blogs 2.3.2023. </w:t>
      </w:r>
      <w:r w:rsidRPr="00CB5A7F">
        <w:rPr>
          <w:i/>
          <w:lang w:val="en-US"/>
        </w:rPr>
        <w:t>For faster growth, Central Asia must confront biased perceptions about the value of women’s work</w:t>
      </w:r>
      <w:r>
        <w:rPr>
          <w:lang w:val="en-US"/>
        </w:rPr>
        <w:t xml:space="preserve">. </w:t>
      </w:r>
      <w:hyperlink r:id="rId47" w:history="1">
        <w:r w:rsidRPr="00C25FC4">
          <w:rPr>
            <w:rStyle w:val="Hyperlinkki"/>
          </w:rPr>
          <w:t>https://blogs.worldbank.org/europeandcentralasia/faster-growth-central-asia-must-confront-biased-perceptions-about-value-womens</w:t>
        </w:r>
      </w:hyperlink>
      <w:r w:rsidRPr="00C25FC4">
        <w:t xml:space="preserve"> </w:t>
      </w:r>
      <w:r w:rsidR="00C25FC4" w:rsidRPr="00C25FC4">
        <w:t>(kä</w:t>
      </w:r>
      <w:r w:rsidR="00C25FC4">
        <w:t>yty 27.11.2023).</w:t>
      </w:r>
    </w:p>
    <w:p w14:paraId="4E9BD56F" w14:textId="1661C36A" w:rsidR="00446D85" w:rsidRPr="00C25FC4" w:rsidRDefault="00446D85" w:rsidP="00CB5A7F">
      <w:pPr>
        <w:jc w:val="left"/>
      </w:pPr>
      <w:proofErr w:type="spellStart"/>
      <w:r w:rsidRPr="00446D85">
        <w:rPr>
          <w:lang w:val="en-US"/>
        </w:rPr>
        <w:t>Афиша</w:t>
      </w:r>
      <w:proofErr w:type="spellEnd"/>
      <w:r w:rsidRPr="00EC3DF5">
        <w:t xml:space="preserve"> (</w:t>
      </w:r>
      <w:proofErr w:type="spellStart"/>
      <w:r w:rsidRPr="00EC3DF5">
        <w:t>Afiša</w:t>
      </w:r>
      <w:proofErr w:type="spellEnd"/>
      <w:r w:rsidRPr="00EC3DF5">
        <w:t>) 7.3.2021</w:t>
      </w:r>
      <w:r w:rsidRPr="00CB5A7F">
        <w:rPr>
          <w:i/>
        </w:rPr>
        <w:t>. «</w:t>
      </w:r>
      <w:proofErr w:type="spellStart"/>
      <w:r w:rsidRPr="00CB5A7F">
        <w:rPr>
          <w:i/>
          <w:lang w:val="sv-SE"/>
        </w:rPr>
        <w:t>Обещают</w:t>
      </w:r>
      <w:proofErr w:type="spellEnd"/>
      <w:r w:rsidRPr="00CB5A7F">
        <w:rPr>
          <w:i/>
        </w:rPr>
        <w:t xml:space="preserve"> </w:t>
      </w:r>
      <w:proofErr w:type="spellStart"/>
      <w:r w:rsidRPr="00CB5A7F">
        <w:rPr>
          <w:i/>
          <w:lang w:val="sv-SE"/>
        </w:rPr>
        <w:t>проводить</w:t>
      </w:r>
      <w:proofErr w:type="spellEnd"/>
      <w:r w:rsidRPr="00CB5A7F">
        <w:rPr>
          <w:i/>
        </w:rPr>
        <w:t xml:space="preserve"> </w:t>
      </w:r>
      <w:proofErr w:type="spellStart"/>
      <w:r w:rsidRPr="00CB5A7F">
        <w:rPr>
          <w:i/>
          <w:lang w:val="sv-SE"/>
        </w:rPr>
        <w:t>до</w:t>
      </w:r>
      <w:proofErr w:type="spellEnd"/>
      <w:r w:rsidRPr="00CB5A7F">
        <w:rPr>
          <w:i/>
        </w:rPr>
        <w:t xml:space="preserve"> </w:t>
      </w:r>
      <w:proofErr w:type="spellStart"/>
      <w:r w:rsidRPr="00CB5A7F">
        <w:rPr>
          <w:i/>
          <w:lang w:val="sv-SE"/>
        </w:rPr>
        <w:t>травмпункта</w:t>
      </w:r>
      <w:proofErr w:type="spellEnd"/>
      <w:r w:rsidRPr="00CB5A7F">
        <w:rPr>
          <w:i/>
        </w:rPr>
        <w:t xml:space="preserve">»: </w:t>
      </w:r>
      <w:proofErr w:type="spellStart"/>
      <w:r w:rsidRPr="00CB5A7F">
        <w:rPr>
          <w:i/>
          <w:lang w:val="sv-SE"/>
        </w:rPr>
        <w:t>как</w:t>
      </w:r>
      <w:proofErr w:type="spellEnd"/>
      <w:r w:rsidRPr="00CB5A7F">
        <w:rPr>
          <w:i/>
        </w:rPr>
        <w:t xml:space="preserve"> </w:t>
      </w:r>
      <w:r w:rsidRPr="00CB5A7F">
        <w:rPr>
          <w:i/>
          <w:lang w:val="sv-SE"/>
        </w:rPr>
        <w:t>в</w:t>
      </w:r>
      <w:r w:rsidRPr="00CB5A7F">
        <w:rPr>
          <w:i/>
        </w:rPr>
        <w:t xml:space="preserve"> </w:t>
      </w:r>
      <w:proofErr w:type="spellStart"/>
      <w:r w:rsidRPr="00CB5A7F">
        <w:rPr>
          <w:i/>
          <w:lang w:val="sv-SE"/>
        </w:rPr>
        <w:t>постсоветских</w:t>
      </w:r>
      <w:proofErr w:type="spellEnd"/>
      <w:r w:rsidRPr="00CB5A7F">
        <w:rPr>
          <w:i/>
        </w:rPr>
        <w:t xml:space="preserve"> </w:t>
      </w:r>
      <w:proofErr w:type="spellStart"/>
      <w:r w:rsidRPr="00CB5A7F">
        <w:rPr>
          <w:i/>
          <w:lang w:val="sv-SE"/>
        </w:rPr>
        <w:t>странах</w:t>
      </w:r>
      <w:proofErr w:type="spellEnd"/>
      <w:r w:rsidRPr="00CB5A7F">
        <w:rPr>
          <w:i/>
        </w:rPr>
        <w:t xml:space="preserve"> </w:t>
      </w:r>
      <w:proofErr w:type="spellStart"/>
      <w:r w:rsidRPr="00CB5A7F">
        <w:rPr>
          <w:i/>
          <w:lang w:val="sv-SE"/>
        </w:rPr>
        <w:t>борются</w:t>
      </w:r>
      <w:proofErr w:type="spellEnd"/>
      <w:r w:rsidRPr="00CB5A7F">
        <w:rPr>
          <w:i/>
        </w:rPr>
        <w:t xml:space="preserve"> </w:t>
      </w:r>
      <w:proofErr w:type="spellStart"/>
      <w:r w:rsidRPr="00CB5A7F">
        <w:rPr>
          <w:i/>
          <w:lang w:val="sv-SE"/>
        </w:rPr>
        <w:t>за</w:t>
      </w:r>
      <w:proofErr w:type="spellEnd"/>
      <w:r w:rsidRPr="00CB5A7F">
        <w:rPr>
          <w:i/>
        </w:rPr>
        <w:t xml:space="preserve"> </w:t>
      </w:r>
      <w:proofErr w:type="spellStart"/>
      <w:r w:rsidRPr="00CB5A7F">
        <w:rPr>
          <w:i/>
          <w:lang w:val="sv-SE"/>
        </w:rPr>
        <w:t>права</w:t>
      </w:r>
      <w:proofErr w:type="spellEnd"/>
      <w:r w:rsidRPr="00CB5A7F">
        <w:rPr>
          <w:i/>
        </w:rPr>
        <w:t xml:space="preserve"> </w:t>
      </w:r>
      <w:proofErr w:type="spellStart"/>
      <w:r w:rsidRPr="00CB5A7F">
        <w:rPr>
          <w:i/>
          <w:lang w:val="sv-SE"/>
        </w:rPr>
        <w:t>женщин</w:t>
      </w:r>
      <w:proofErr w:type="spellEnd"/>
      <w:r w:rsidRPr="00EC3DF5">
        <w:t xml:space="preserve">. </w:t>
      </w:r>
      <w:hyperlink r:id="rId48" w:history="1">
        <w:r w:rsidRPr="00C25FC4">
          <w:rPr>
            <w:rStyle w:val="Hyperlinkki"/>
          </w:rPr>
          <w:t>https://daily.afisha.ru/relationship/19028-obeschayut-provodit-do-travmpunkta-kak-v-postsovetskih-stranah-boryutsya-za-prava-zhenschin/</w:t>
        </w:r>
      </w:hyperlink>
      <w:r w:rsidRPr="00C25FC4">
        <w:t xml:space="preserve"> </w:t>
      </w:r>
      <w:r w:rsidR="00C25FC4" w:rsidRPr="00C25FC4">
        <w:t>(kä</w:t>
      </w:r>
      <w:r w:rsidR="00C25FC4">
        <w:t>yty 21.11.2023).</w:t>
      </w:r>
    </w:p>
    <w:p w14:paraId="4EE90DAC" w14:textId="77777777" w:rsidR="001E6955" w:rsidRPr="00EC3DF5" w:rsidRDefault="00C159A1" w:rsidP="00CB5A7F">
      <w:pPr>
        <w:jc w:val="left"/>
      </w:pPr>
      <w:proofErr w:type="spellStart"/>
      <w:r w:rsidRPr="00C159A1">
        <w:rPr>
          <w:lang w:val="en-US"/>
        </w:rPr>
        <w:t>Медиазона</w:t>
      </w:r>
      <w:proofErr w:type="spellEnd"/>
      <w:r w:rsidRPr="00EC3DF5">
        <w:t xml:space="preserve"> (</w:t>
      </w:r>
      <w:proofErr w:type="spellStart"/>
      <w:r w:rsidRPr="00EC3DF5">
        <w:t>Mediazona</w:t>
      </w:r>
      <w:proofErr w:type="spellEnd"/>
      <w:r w:rsidRPr="00EC3DF5">
        <w:t xml:space="preserve">) </w:t>
      </w:r>
    </w:p>
    <w:p w14:paraId="461AA919" w14:textId="7E99AE37" w:rsidR="00C159A1" w:rsidRPr="00EC3DF5" w:rsidRDefault="00C159A1" w:rsidP="00CB5A7F">
      <w:pPr>
        <w:ind w:left="720"/>
        <w:jc w:val="left"/>
      </w:pPr>
      <w:r w:rsidRPr="00EC3DF5">
        <w:t xml:space="preserve">28.3.2023. </w:t>
      </w:r>
      <w:proofErr w:type="spellStart"/>
      <w:r w:rsidRPr="00CB5A7F">
        <w:rPr>
          <w:i/>
          <w:lang w:val="en-US"/>
        </w:rPr>
        <w:t>Второе</w:t>
      </w:r>
      <w:proofErr w:type="spellEnd"/>
      <w:r w:rsidRPr="00CB5A7F">
        <w:rPr>
          <w:i/>
        </w:rPr>
        <w:t xml:space="preserve"> </w:t>
      </w:r>
      <w:proofErr w:type="spellStart"/>
      <w:r w:rsidRPr="00CB5A7F">
        <w:rPr>
          <w:i/>
          <w:lang w:val="en-US"/>
        </w:rPr>
        <w:t>восьмое</w:t>
      </w:r>
      <w:proofErr w:type="spellEnd"/>
      <w:r w:rsidRPr="00CB5A7F">
        <w:rPr>
          <w:i/>
        </w:rPr>
        <w:t xml:space="preserve"> </w:t>
      </w:r>
      <w:proofErr w:type="spellStart"/>
      <w:r w:rsidRPr="00CB5A7F">
        <w:rPr>
          <w:i/>
          <w:lang w:val="en-US"/>
        </w:rPr>
        <w:t>марта</w:t>
      </w:r>
      <w:proofErr w:type="spellEnd"/>
      <w:r w:rsidRPr="00CB5A7F">
        <w:rPr>
          <w:i/>
        </w:rPr>
        <w:t xml:space="preserve">. </w:t>
      </w:r>
      <w:proofErr w:type="spellStart"/>
      <w:r w:rsidRPr="00CB5A7F">
        <w:rPr>
          <w:i/>
          <w:lang w:val="en-US"/>
        </w:rPr>
        <w:t>Почему</w:t>
      </w:r>
      <w:proofErr w:type="spellEnd"/>
      <w:r w:rsidRPr="00CB5A7F">
        <w:rPr>
          <w:i/>
        </w:rPr>
        <w:t xml:space="preserve"> </w:t>
      </w:r>
      <w:proofErr w:type="spellStart"/>
      <w:r w:rsidRPr="00CB5A7F">
        <w:rPr>
          <w:i/>
          <w:lang w:val="en-US"/>
        </w:rPr>
        <w:t>власти</w:t>
      </w:r>
      <w:proofErr w:type="spellEnd"/>
      <w:r w:rsidRPr="00CB5A7F">
        <w:rPr>
          <w:i/>
        </w:rPr>
        <w:t xml:space="preserve"> </w:t>
      </w:r>
      <w:proofErr w:type="spellStart"/>
      <w:r w:rsidRPr="00CB5A7F">
        <w:rPr>
          <w:i/>
          <w:lang w:val="en-US"/>
        </w:rPr>
        <w:t>Узбекистана</w:t>
      </w:r>
      <w:proofErr w:type="spellEnd"/>
      <w:r w:rsidRPr="00CB5A7F">
        <w:rPr>
          <w:i/>
        </w:rPr>
        <w:t xml:space="preserve"> </w:t>
      </w:r>
      <w:proofErr w:type="spellStart"/>
      <w:r w:rsidRPr="00CB5A7F">
        <w:rPr>
          <w:i/>
          <w:lang w:val="en-US"/>
        </w:rPr>
        <w:t>сопротивлялись</w:t>
      </w:r>
      <w:proofErr w:type="spellEnd"/>
      <w:r w:rsidRPr="00CB5A7F">
        <w:rPr>
          <w:i/>
        </w:rPr>
        <w:t xml:space="preserve"> </w:t>
      </w:r>
      <w:proofErr w:type="spellStart"/>
      <w:r w:rsidRPr="00CB5A7F">
        <w:rPr>
          <w:i/>
          <w:lang w:val="en-US"/>
        </w:rPr>
        <w:t>криминализации</w:t>
      </w:r>
      <w:proofErr w:type="spellEnd"/>
      <w:r w:rsidRPr="00CB5A7F">
        <w:rPr>
          <w:i/>
        </w:rPr>
        <w:t xml:space="preserve"> </w:t>
      </w:r>
      <w:proofErr w:type="spellStart"/>
      <w:r w:rsidRPr="00CB5A7F">
        <w:rPr>
          <w:i/>
          <w:lang w:val="en-US"/>
        </w:rPr>
        <w:t>домашнего</w:t>
      </w:r>
      <w:proofErr w:type="spellEnd"/>
      <w:r w:rsidRPr="00CB5A7F">
        <w:rPr>
          <w:i/>
        </w:rPr>
        <w:t xml:space="preserve"> </w:t>
      </w:r>
      <w:proofErr w:type="spellStart"/>
      <w:r w:rsidRPr="00CB5A7F">
        <w:rPr>
          <w:i/>
          <w:lang w:val="en-US"/>
        </w:rPr>
        <w:t>насилия</w:t>
      </w:r>
      <w:proofErr w:type="spellEnd"/>
      <w:r w:rsidRPr="00CB5A7F">
        <w:rPr>
          <w:i/>
        </w:rPr>
        <w:t>.</w:t>
      </w:r>
      <w:r w:rsidRPr="00EC3DF5">
        <w:t xml:space="preserve"> </w:t>
      </w:r>
      <w:hyperlink r:id="rId49" w:history="1">
        <w:r w:rsidRPr="00EC3DF5">
          <w:rPr>
            <w:rStyle w:val="Hyperlinkki"/>
          </w:rPr>
          <w:t>https://mediazona.ca/article/2023/03/28/vtoroe-vosmoe</w:t>
        </w:r>
      </w:hyperlink>
      <w:r w:rsidRPr="00EC3DF5">
        <w:t xml:space="preserve"> </w:t>
      </w:r>
      <w:r w:rsidR="00C25FC4" w:rsidRPr="00C25FC4">
        <w:t>(kä</w:t>
      </w:r>
      <w:r w:rsidR="00C25FC4">
        <w:t>yty 24.11.2023).</w:t>
      </w:r>
    </w:p>
    <w:p w14:paraId="11E8480C" w14:textId="506ECD05" w:rsidR="00FC360C" w:rsidRPr="00EC3DF5" w:rsidRDefault="00FC360C" w:rsidP="00CB5A7F">
      <w:pPr>
        <w:ind w:left="720"/>
        <w:jc w:val="left"/>
      </w:pPr>
      <w:r w:rsidRPr="00EC3DF5">
        <w:t xml:space="preserve">20.5.2022. </w:t>
      </w:r>
      <w:proofErr w:type="spellStart"/>
      <w:r w:rsidRPr="00CB5A7F">
        <w:rPr>
          <w:i/>
          <w:lang w:val="en-US"/>
        </w:rPr>
        <w:t>Бредовый</w:t>
      </w:r>
      <w:proofErr w:type="spellEnd"/>
      <w:r w:rsidRPr="00CB5A7F">
        <w:rPr>
          <w:i/>
        </w:rPr>
        <w:t xml:space="preserve"> </w:t>
      </w:r>
      <w:proofErr w:type="spellStart"/>
      <w:r w:rsidRPr="00CB5A7F">
        <w:rPr>
          <w:i/>
          <w:lang w:val="en-US"/>
        </w:rPr>
        <w:t>бред</w:t>
      </w:r>
      <w:proofErr w:type="spellEnd"/>
      <w:r w:rsidRPr="00CB5A7F">
        <w:rPr>
          <w:i/>
        </w:rPr>
        <w:t xml:space="preserve">. </w:t>
      </w:r>
      <w:proofErr w:type="spellStart"/>
      <w:r w:rsidRPr="00CB5A7F">
        <w:rPr>
          <w:i/>
          <w:lang w:val="en-US"/>
        </w:rPr>
        <w:t>Власти</w:t>
      </w:r>
      <w:proofErr w:type="spellEnd"/>
      <w:r w:rsidRPr="00CB5A7F">
        <w:rPr>
          <w:i/>
        </w:rPr>
        <w:t xml:space="preserve"> </w:t>
      </w:r>
      <w:proofErr w:type="spellStart"/>
      <w:r w:rsidRPr="00CB5A7F">
        <w:rPr>
          <w:i/>
          <w:lang w:val="en-US"/>
        </w:rPr>
        <w:t>Узбекистана</w:t>
      </w:r>
      <w:proofErr w:type="spellEnd"/>
      <w:r w:rsidRPr="00CB5A7F">
        <w:rPr>
          <w:i/>
        </w:rPr>
        <w:t xml:space="preserve"> </w:t>
      </w:r>
      <w:proofErr w:type="spellStart"/>
      <w:r w:rsidRPr="00CB5A7F">
        <w:rPr>
          <w:i/>
          <w:lang w:val="en-US"/>
        </w:rPr>
        <w:t>превратили</w:t>
      </w:r>
      <w:proofErr w:type="spellEnd"/>
      <w:r w:rsidRPr="00CB5A7F">
        <w:rPr>
          <w:i/>
        </w:rPr>
        <w:t xml:space="preserve"> </w:t>
      </w:r>
      <w:proofErr w:type="spellStart"/>
      <w:r w:rsidRPr="00CB5A7F">
        <w:rPr>
          <w:i/>
          <w:lang w:val="en-US"/>
        </w:rPr>
        <w:t>свадьбы</w:t>
      </w:r>
      <w:proofErr w:type="spellEnd"/>
      <w:r w:rsidRPr="00CB5A7F">
        <w:rPr>
          <w:i/>
        </w:rPr>
        <w:t xml:space="preserve"> </w:t>
      </w:r>
      <w:r w:rsidRPr="00CB5A7F">
        <w:rPr>
          <w:i/>
          <w:lang w:val="en-US"/>
        </w:rPr>
        <w:t>в</w:t>
      </w:r>
      <w:r w:rsidRPr="00CB5A7F">
        <w:rPr>
          <w:i/>
        </w:rPr>
        <w:t xml:space="preserve"> </w:t>
      </w:r>
      <w:proofErr w:type="spellStart"/>
      <w:r w:rsidRPr="00CB5A7F">
        <w:rPr>
          <w:i/>
          <w:lang w:val="en-US"/>
        </w:rPr>
        <w:t>квест</w:t>
      </w:r>
      <w:proofErr w:type="spellEnd"/>
      <w:r w:rsidRPr="00CB5A7F">
        <w:rPr>
          <w:i/>
        </w:rPr>
        <w:t xml:space="preserve"> </w:t>
      </w:r>
      <w:r w:rsidRPr="00CB5A7F">
        <w:rPr>
          <w:i/>
          <w:lang w:val="en-US"/>
        </w:rPr>
        <w:t>с</w:t>
      </w:r>
      <w:r w:rsidRPr="00CB5A7F">
        <w:rPr>
          <w:i/>
        </w:rPr>
        <w:t xml:space="preserve"> </w:t>
      </w:r>
      <w:proofErr w:type="spellStart"/>
      <w:r w:rsidRPr="00CB5A7F">
        <w:rPr>
          <w:i/>
          <w:lang w:val="en-US"/>
        </w:rPr>
        <w:t>таблицей</w:t>
      </w:r>
      <w:proofErr w:type="spellEnd"/>
      <w:r w:rsidRPr="00CB5A7F">
        <w:rPr>
          <w:i/>
        </w:rPr>
        <w:t xml:space="preserve"> </w:t>
      </w:r>
      <w:proofErr w:type="spellStart"/>
      <w:r w:rsidRPr="00CB5A7F">
        <w:rPr>
          <w:i/>
          <w:lang w:val="en-US"/>
        </w:rPr>
        <w:t>умножения</w:t>
      </w:r>
      <w:proofErr w:type="spellEnd"/>
      <w:r w:rsidRPr="00CB5A7F">
        <w:rPr>
          <w:i/>
        </w:rPr>
        <w:t xml:space="preserve">, </w:t>
      </w:r>
      <w:proofErr w:type="spellStart"/>
      <w:r w:rsidRPr="00CB5A7F">
        <w:rPr>
          <w:i/>
          <w:lang w:val="en-US"/>
        </w:rPr>
        <w:t>наркологом</w:t>
      </w:r>
      <w:proofErr w:type="spellEnd"/>
      <w:r w:rsidRPr="00CB5A7F">
        <w:rPr>
          <w:i/>
        </w:rPr>
        <w:t xml:space="preserve">, </w:t>
      </w:r>
      <w:proofErr w:type="spellStart"/>
      <w:r w:rsidRPr="00CB5A7F">
        <w:rPr>
          <w:i/>
          <w:lang w:val="en-US"/>
        </w:rPr>
        <w:t>анализами</w:t>
      </w:r>
      <w:proofErr w:type="spellEnd"/>
      <w:r w:rsidRPr="00CB5A7F">
        <w:rPr>
          <w:i/>
        </w:rPr>
        <w:t xml:space="preserve"> </w:t>
      </w:r>
      <w:proofErr w:type="spellStart"/>
      <w:r w:rsidRPr="00CB5A7F">
        <w:rPr>
          <w:i/>
          <w:lang w:val="en-US"/>
        </w:rPr>
        <w:t>на</w:t>
      </w:r>
      <w:proofErr w:type="spellEnd"/>
      <w:r w:rsidRPr="00CB5A7F">
        <w:rPr>
          <w:i/>
        </w:rPr>
        <w:t xml:space="preserve"> </w:t>
      </w:r>
      <w:r w:rsidRPr="00CB5A7F">
        <w:rPr>
          <w:i/>
          <w:lang w:val="en-US"/>
        </w:rPr>
        <w:t>ВИЧ</w:t>
      </w:r>
      <w:r w:rsidRPr="00CB5A7F">
        <w:rPr>
          <w:i/>
        </w:rPr>
        <w:t xml:space="preserve">, </w:t>
      </w:r>
      <w:r w:rsidRPr="00CB5A7F">
        <w:rPr>
          <w:i/>
          <w:lang w:val="en-US"/>
        </w:rPr>
        <w:t>а</w:t>
      </w:r>
      <w:r w:rsidRPr="00CB5A7F">
        <w:rPr>
          <w:i/>
        </w:rPr>
        <w:t xml:space="preserve"> </w:t>
      </w:r>
      <w:proofErr w:type="spellStart"/>
      <w:r w:rsidRPr="00CB5A7F">
        <w:rPr>
          <w:i/>
          <w:lang w:val="en-US"/>
        </w:rPr>
        <w:t>теперь</w:t>
      </w:r>
      <w:proofErr w:type="spellEnd"/>
      <w:r w:rsidRPr="00CB5A7F">
        <w:rPr>
          <w:i/>
        </w:rPr>
        <w:t xml:space="preserve"> </w:t>
      </w:r>
      <w:proofErr w:type="spellStart"/>
      <w:r w:rsidRPr="00CB5A7F">
        <w:rPr>
          <w:i/>
          <w:lang w:val="en-US"/>
        </w:rPr>
        <w:t>еще</w:t>
      </w:r>
      <w:proofErr w:type="spellEnd"/>
      <w:r w:rsidRPr="00CB5A7F">
        <w:rPr>
          <w:i/>
        </w:rPr>
        <w:t xml:space="preserve"> </w:t>
      </w:r>
      <w:r w:rsidRPr="00CB5A7F">
        <w:rPr>
          <w:i/>
          <w:lang w:val="en-US"/>
        </w:rPr>
        <w:t>и</w:t>
      </w:r>
      <w:r w:rsidRPr="00CB5A7F">
        <w:rPr>
          <w:i/>
        </w:rPr>
        <w:t xml:space="preserve"> </w:t>
      </w:r>
      <w:r w:rsidRPr="00CB5A7F">
        <w:rPr>
          <w:i/>
          <w:lang w:val="en-US"/>
        </w:rPr>
        <w:t>с</w:t>
      </w:r>
      <w:r w:rsidRPr="00CB5A7F">
        <w:rPr>
          <w:i/>
        </w:rPr>
        <w:t xml:space="preserve"> </w:t>
      </w:r>
      <w:r w:rsidRPr="00CB5A7F">
        <w:rPr>
          <w:i/>
          <w:lang w:val="en-US"/>
        </w:rPr>
        <w:t>ДНК</w:t>
      </w:r>
      <w:r w:rsidRPr="00CB5A7F">
        <w:rPr>
          <w:rFonts w:ascii="Cambria Math" w:hAnsi="Cambria Math" w:cs="Cambria Math"/>
          <w:i/>
        </w:rPr>
        <w:t>‑</w:t>
      </w:r>
      <w:proofErr w:type="spellStart"/>
      <w:r w:rsidRPr="00CB5A7F">
        <w:rPr>
          <w:i/>
          <w:lang w:val="en-US"/>
        </w:rPr>
        <w:t>тестом</w:t>
      </w:r>
      <w:proofErr w:type="spellEnd"/>
      <w:r w:rsidRPr="00EC3DF5">
        <w:t xml:space="preserve">. </w:t>
      </w:r>
      <w:hyperlink r:id="rId50" w:history="1">
        <w:r w:rsidRPr="00EC3DF5">
          <w:rPr>
            <w:rStyle w:val="Hyperlinkki"/>
          </w:rPr>
          <w:t>https://mediazona.ca/article/2022/05/18/crazywedding</w:t>
        </w:r>
      </w:hyperlink>
      <w:r w:rsidRPr="00EC3DF5">
        <w:t xml:space="preserve"> </w:t>
      </w:r>
      <w:r w:rsidR="00C25FC4" w:rsidRPr="00C25FC4">
        <w:t>(kä</w:t>
      </w:r>
      <w:r w:rsidR="00C25FC4">
        <w:t>yty 24.11.2023).</w:t>
      </w:r>
    </w:p>
    <w:p w14:paraId="08EBCA47" w14:textId="17570A43" w:rsidR="00C97B34" w:rsidRPr="00C25FC4" w:rsidRDefault="00C97B34" w:rsidP="00CB5A7F">
      <w:pPr>
        <w:jc w:val="left"/>
      </w:pPr>
      <w:proofErr w:type="spellStart"/>
      <w:r w:rsidRPr="00C97B34">
        <w:rPr>
          <w:szCs w:val="20"/>
        </w:rPr>
        <w:t>Следственный</w:t>
      </w:r>
      <w:proofErr w:type="spellEnd"/>
      <w:r w:rsidRPr="00EC3DF5">
        <w:rPr>
          <w:szCs w:val="20"/>
        </w:rPr>
        <w:t xml:space="preserve"> </w:t>
      </w:r>
      <w:proofErr w:type="spellStart"/>
      <w:r w:rsidRPr="00C97B34">
        <w:rPr>
          <w:szCs w:val="20"/>
        </w:rPr>
        <w:t>департамент</w:t>
      </w:r>
      <w:proofErr w:type="spellEnd"/>
      <w:r w:rsidRPr="00EC3DF5">
        <w:rPr>
          <w:szCs w:val="20"/>
        </w:rPr>
        <w:t xml:space="preserve"> </w:t>
      </w:r>
      <w:proofErr w:type="spellStart"/>
      <w:r w:rsidRPr="00C97B34">
        <w:rPr>
          <w:szCs w:val="20"/>
        </w:rPr>
        <w:t>при</w:t>
      </w:r>
      <w:proofErr w:type="spellEnd"/>
      <w:r w:rsidRPr="00EC3DF5">
        <w:rPr>
          <w:szCs w:val="20"/>
        </w:rPr>
        <w:t xml:space="preserve"> </w:t>
      </w:r>
      <w:r w:rsidRPr="00C97B34">
        <w:rPr>
          <w:szCs w:val="20"/>
        </w:rPr>
        <w:t>МВД</w:t>
      </w:r>
      <w:r w:rsidRPr="00EC3DF5">
        <w:rPr>
          <w:szCs w:val="20"/>
        </w:rPr>
        <w:t xml:space="preserve"> </w:t>
      </w:r>
      <w:proofErr w:type="spellStart"/>
      <w:r w:rsidRPr="00C97B34">
        <w:rPr>
          <w:szCs w:val="20"/>
        </w:rPr>
        <w:t>Республики</w:t>
      </w:r>
      <w:proofErr w:type="spellEnd"/>
      <w:r w:rsidRPr="00EC3DF5">
        <w:rPr>
          <w:szCs w:val="20"/>
        </w:rPr>
        <w:t xml:space="preserve"> </w:t>
      </w:r>
      <w:proofErr w:type="spellStart"/>
      <w:r w:rsidRPr="00C97B34">
        <w:rPr>
          <w:szCs w:val="20"/>
        </w:rPr>
        <w:t>Узбекистан</w:t>
      </w:r>
      <w:proofErr w:type="spellEnd"/>
      <w:r w:rsidRPr="00EC3DF5">
        <w:rPr>
          <w:szCs w:val="20"/>
        </w:rPr>
        <w:t xml:space="preserve"> (</w:t>
      </w:r>
      <w:proofErr w:type="spellStart"/>
      <w:r w:rsidRPr="00EC3DF5">
        <w:rPr>
          <w:szCs w:val="20"/>
        </w:rPr>
        <w:t>Sledstvennyi</w:t>
      </w:r>
      <w:proofErr w:type="spellEnd"/>
      <w:r w:rsidRPr="00EC3DF5">
        <w:rPr>
          <w:szCs w:val="20"/>
        </w:rPr>
        <w:t xml:space="preserve"> </w:t>
      </w:r>
      <w:proofErr w:type="spellStart"/>
      <w:r w:rsidR="00805AA7">
        <w:rPr>
          <w:szCs w:val="20"/>
        </w:rPr>
        <w:t>departament</w:t>
      </w:r>
      <w:proofErr w:type="spellEnd"/>
      <w:r w:rsidRPr="00EC3DF5">
        <w:rPr>
          <w:szCs w:val="20"/>
        </w:rPr>
        <w:t xml:space="preserve"> </w:t>
      </w:r>
      <w:proofErr w:type="spellStart"/>
      <w:r w:rsidRPr="00EC3DF5">
        <w:rPr>
          <w:szCs w:val="20"/>
        </w:rPr>
        <w:t>pri</w:t>
      </w:r>
      <w:proofErr w:type="spellEnd"/>
      <w:r w:rsidRPr="00EC3DF5">
        <w:rPr>
          <w:szCs w:val="20"/>
        </w:rPr>
        <w:t xml:space="preserve"> MVD </w:t>
      </w:r>
      <w:proofErr w:type="spellStart"/>
      <w:r w:rsidRPr="00EC3DF5">
        <w:rPr>
          <w:szCs w:val="20"/>
        </w:rPr>
        <w:t>Respubliki</w:t>
      </w:r>
      <w:proofErr w:type="spellEnd"/>
      <w:r w:rsidRPr="00EC3DF5">
        <w:rPr>
          <w:szCs w:val="20"/>
        </w:rPr>
        <w:t xml:space="preserve"> Uzbekistan) 30.10.2020. </w:t>
      </w:r>
      <w:proofErr w:type="spellStart"/>
      <w:r w:rsidRPr="00CB5A7F">
        <w:rPr>
          <w:i/>
          <w:szCs w:val="20"/>
          <w:lang w:val="en-US"/>
        </w:rPr>
        <w:t>По</w:t>
      </w:r>
      <w:proofErr w:type="spellEnd"/>
      <w:r w:rsidRPr="00CB5A7F">
        <w:rPr>
          <w:i/>
          <w:szCs w:val="20"/>
        </w:rPr>
        <w:t xml:space="preserve"> </w:t>
      </w:r>
      <w:proofErr w:type="spellStart"/>
      <w:r w:rsidRPr="00CB5A7F">
        <w:rPr>
          <w:i/>
          <w:szCs w:val="20"/>
          <w:lang w:val="en-US"/>
        </w:rPr>
        <w:t>факту</w:t>
      </w:r>
      <w:proofErr w:type="spellEnd"/>
      <w:r w:rsidRPr="00CB5A7F">
        <w:rPr>
          <w:i/>
          <w:szCs w:val="20"/>
        </w:rPr>
        <w:t xml:space="preserve"> </w:t>
      </w:r>
      <w:proofErr w:type="spellStart"/>
      <w:r w:rsidRPr="00CB5A7F">
        <w:rPr>
          <w:i/>
          <w:szCs w:val="20"/>
          <w:lang w:val="en-US"/>
        </w:rPr>
        <w:t>принуждения</w:t>
      </w:r>
      <w:proofErr w:type="spellEnd"/>
      <w:r w:rsidRPr="00CB5A7F">
        <w:rPr>
          <w:i/>
          <w:szCs w:val="20"/>
        </w:rPr>
        <w:t xml:space="preserve"> </w:t>
      </w:r>
      <w:proofErr w:type="spellStart"/>
      <w:r w:rsidRPr="00CB5A7F">
        <w:rPr>
          <w:i/>
          <w:szCs w:val="20"/>
          <w:lang w:val="en-US"/>
        </w:rPr>
        <w:t>девушки</w:t>
      </w:r>
      <w:proofErr w:type="spellEnd"/>
      <w:r w:rsidRPr="00CB5A7F">
        <w:rPr>
          <w:i/>
          <w:szCs w:val="20"/>
        </w:rPr>
        <w:t xml:space="preserve"> </w:t>
      </w:r>
      <w:r w:rsidRPr="00CB5A7F">
        <w:rPr>
          <w:i/>
          <w:szCs w:val="20"/>
          <w:lang w:val="en-US"/>
        </w:rPr>
        <w:t>к</w:t>
      </w:r>
      <w:r w:rsidRPr="00CB5A7F">
        <w:rPr>
          <w:i/>
          <w:szCs w:val="20"/>
        </w:rPr>
        <w:t xml:space="preserve"> </w:t>
      </w:r>
      <w:proofErr w:type="spellStart"/>
      <w:r w:rsidRPr="00CB5A7F">
        <w:rPr>
          <w:i/>
          <w:szCs w:val="20"/>
          <w:lang w:val="en-US"/>
        </w:rPr>
        <w:t>вступлению</w:t>
      </w:r>
      <w:proofErr w:type="spellEnd"/>
      <w:r w:rsidRPr="00CB5A7F">
        <w:rPr>
          <w:i/>
          <w:szCs w:val="20"/>
        </w:rPr>
        <w:t xml:space="preserve"> </w:t>
      </w:r>
      <w:r w:rsidRPr="00CB5A7F">
        <w:rPr>
          <w:i/>
          <w:szCs w:val="20"/>
          <w:lang w:val="en-US"/>
        </w:rPr>
        <w:t>в</w:t>
      </w:r>
      <w:r w:rsidRPr="00CB5A7F">
        <w:rPr>
          <w:i/>
          <w:szCs w:val="20"/>
        </w:rPr>
        <w:t xml:space="preserve"> </w:t>
      </w:r>
      <w:proofErr w:type="spellStart"/>
      <w:r w:rsidRPr="00CB5A7F">
        <w:rPr>
          <w:i/>
          <w:szCs w:val="20"/>
          <w:lang w:val="en-US"/>
        </w:rPr>
        <w:t>брак</w:t>
      </w:r>
      <w:proofErr w:type="spellEnd"/>
      <w:r w:rsidRPr="00CB5A7F">
        <w:rPr>
          <w:i/>
          <w:szCs w:val="20"/>
        </w:rPr>
        <w:t xml:space="preserve"> </w:t>
      </w:r>
      <w:proofErr w:type="spellStart"/>
      <w:r w:rsidRPr="00CB5A7F">
        <w:rPr>
          <w:i/>
          <w:szCs w:val="20"/>
          <w:lang w:val="en-US"/>
        </w:rPr>
        <w:t>возбужденно</w:t>
      </w:r>
      <w:proofErr w:type="spellEnd"/>
      <w:r w:rsidRPr="00CB5A7F">
        <w:rPr>
          <w:i/>
          <w:szCs w:val="20"/>
        </w:rPr>
        <w:t xml:space="preserve"> </w:t>
      </w:r>
      <w:proofErr w:type="spellStart"/>
      <w:r w:rsidRPr="00CB5A7F">
        <w:rPr>
          <w:i/>
          <w:szCs w:val="20"/>
          <w:lang w:val="en-US"/>
        </w:rPr>
        <w:t>уголовное</w:t>
      </w:r>
      <w:proofErr w:type="spellEnd"/>
      <w:r w:rsidRPr="00CB5A7F">
        <w:rPr>
          <w:i/>
          <w:szCs w:val="20"/>
        </w:rPr>
        <w:t xml:space="preserve"> </w:t>
      </w:r>
      <w:proofErr w:type="spellStart"/>
      <w:r w:rsidRPr="00CB5A7F">
        <w:rPr>
          <w:i/>
          <w:szCs w:val="20"/>
          <w:lang w:val="en-US"/>
        </w:rPr>
        <w:t>дело</w:t>
      </w:r>
      <w:proofErr w:type="spellEnd"/>
      <w:r w:rsidRPr="00EC3DF5">
        <w:rPr>
          <w:szCs w:val="20"/>
        </w:rPr>
        <w:t xml:space="preserve">. </w:t>
      </w:r>
      <w:hyperlink r:id="rId51" w:history="1">
        <w:r w:rsidRPr="00C25FC4">
          <w:rPr>
            <w:rStyle w:val="Hyperlinkki"/>
            <w:szCs w:val="20"/>
          </w:rPr>
          <w:t>https://tergov.uz/ru/lead/po-faktu-prinuzhdenija-devushki-k-vstupleniju-v-brak-vozbuzhdenno-ugolovnoe-delo</w:t>
        </w:r>
      </w:hyperlink>
      <w:r w:rsidRPr="00C25FC4">
        <w:rPr>
          <w:szCs w:val="20"/>
        </w:rPr>
        <w:t xml:space="preserve"> </w:t>
      </w:r>
      <w:r w:rsidR="00C25FC4" w:rsidRPr="00C25FC4">
        <w:t>(kä</w:t>
      </w:r>
      <w:r w:rsidR="00C25FC4">
        <w:t>yty 21.11.2023).</w:t>
      </w:r>
    </w:p>
    <w:p w14:paraId="3005D079" w14:textId="77777777" w:rsidR="00082DFE" w:rsidRPr="001D5CAA" w:rsidRDefault="00C07822" w:rsidP="00082DFE">
      <w:pPr>
        <w:pStyle w:val="LeiptekstiMigri"/>
        <w:ind w:left="0"/>
        <w:rPr>
          <w:lang w:val="en-GB"/>
        </w:rPr>
      </w:pPr>
      <w:r>
        <w:rPr>
          <w:b/>
        </w:rPr>
        <w:pict w14:anchorId="683E80CA">
          <v:rect id="_x0000_i1028" style="width:0;height:1.5pt" o:hralign="center" o:hrstd="t" o:hr="t" fillcolor="#a0a0a0" stroked="f"/>
        </w:pict>
      </w:r>
    </w:p>
    <w:p w14:paraId="6A1B8281" w14:textId="77777777" w:rsidR="00082DFE" w:rsidRDefault="001D63F6" w:rsidP="00810134">
      <w:pPr>
        <w:pStyle w:val="Numeroimatonotsikko"/>
      </w:pPr>
      <w:r>
        <w:t>Tietoja vastauksesta</w:t>
      </w:r>
    </w:p>
    <w:p w14:paraId="3C6A72D1"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AC3A19A" w14:textId="77777777" w:rsidR="001D63F6" w:rsidRPr="00BC367A" w:rsidRDefault="001D63F6" w:rsidP="00810134">
      <w:pPr>
        <w:pStyle w:val="Numeroimatonotsikko"/>
        <w:rPr>
          <w:lang w:val="en-GB"/>
        </w:rPr>
      </w:pPr>
      <w:r w:rsidRPr="00BC367A">
        <w:rPr>
          <w:lang w:val="en-GB"/>
        </w:rPr>
        <w:t>Information on the response</w:t>
      </w:r>
    </w:p>
    <w:p w14:paraId="1E1B7D72"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w:t>
      </w:r>
      <w:r w:rsidRPr="00A35BCB">
        <w:rPr>
          <w:lang w:val="en-GB"/>
        </w:rPr>
        <w:lastRenderedPageBreak/>
        <w:t>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1FA8327E" w14:textId="77777777" w:rsidR="00B112B8" w:rsidRPr="00A35BCB" w:rsidRDefault="00B112B8" w:rsidP="00A35BCB">
      <w:pPr>
        <w:rPr>
          <w:lang w:val="en-GB"/>
        </w:rPr>
      </w:pPr>
    </w:p>
    <w:sectPr w:rsidR="00B112B8" w:rsidRPr="00A35BCB" w:rsidSect="00072438">
      <w:headerReference w:type="default" r:id="rId52"/>
      <w:headerReference w:type="first" r:id="rId53"/>
      <w:footerReference w:type="first" r:id="rId5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07749" w14:textId="77777777" w:rsidR="00EC3DF5" w:rsidRDefault="00EC3DF5" w:rsidP="007E0069">
      <w:pPr>
        <w:spacing w:after="0" w:line="240" w:lineRule="auto"/>
      </w:pPr>
      <w:r>
        <w:separator/>
      </w:r>
    </w:p>
  </w:endnote>
  <w:endnote w:type="continuationSeparator" w:id="0">
    <w:p w14:paraId="29DC566D" w14:textId="77777777" w:rsidR="00EC3DF5" w:rsidRDefault="00EC3DF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90F6" w14:textId="77777777" w:rsidR="00EC3DF5" w:rsidRDefault="00EC3DF5"/>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EC3DF5" w:rsidRPr="00A83D54" w14:paraId="218723C4" w14:textId="77777777" w:rsidTr="00483E37">
      <w:trPr>
        <w:trHeight w:val="189"/>
      </w:trPr>
      <w:tc>
        <w:tcPr>
          <w:tcW w:w="1560" w:type="dxa"/>
        </w:tcPr>
        <w:p w14:paraId="3E79D049" w14:textId="77777777" w:rsidR="00EC3DF5" w:rsidRPr="00A83D54" w:rsidRDefault="00EC3DF5" w:rsidP="00337E76">
          <w:pPr>
            <w:pStyle w:val="Alatunniste"/>
            <w:rPr>
              <w:sz w:val="14"/>
              <w:szCs w:val="14"/>
            </w:rPr>
          </w:pPr>
        </w:p>
      </w:tc>
      <w:tc>
        <w:tcPr>
          <w:tcW w:w="2551" w:type="dxa"/>
        </w:tcPr>
        <w:p w14:paraId="62384CB9" w14:textId="77777777" w:rsidR="00EC3DF5" w:rsidRPr="00A83D54" w:rsidRDefault="00EC3DF5" w:rsidP="00337E76">
          <w:pPr>
            <w:pStyle w:val="Alatunniste"/>
            <w:rPr>
              <w:sz w:val="14"/>
              <w:szCs w:val="14"/>
            </w:rPr>
          </w:pPr>
        </w:p>
      </w:tc>
      <w:tc>
        <w:tcPr>
          <w:tcW w:w="2552" w:type="dxa"/>
        </w:tcPr>
        <w:p w14:paraId="24E43019" w14:textId="77777777" w:rsidR="00EC3DF5" w:rsidRPr="00A83D54" w:rsidRDefault="00EC3DF5" w:rsidP="00337E76">
          <w:pPr>
            <w:pStyle w:val="Alatunniste"/>
            <w:rPr>
              <w:sz w:val="14"/>
              <w:szCs w:val="14"/>
            </w:rPr>
          </w:pPr>
        </w:p>
      </w:tc>
      <w:tc>
        <w:tcPr>
          <w:tcW w:w="2830" w:type="dxa"/>
        </w:tcPr>
        <w:p w14:paraId="6115EF38" w14:textId="77777777" w:rsidR="00EC3DF5" w:rsidRPr="00A83D54" w:rsidRDefault="00EC3DF5" w:rsidP="00337E76">
          <w:pPr>
            <w:pStyle w:val="Alatunniste"/>
            <w:rPr>
              <w:sz w:val="14"/>
              <w:szCs w:val="14"/>
            </w:rPr>
          </w:pPr>
        </w:p>
      </w:tc>
    </w:tr>
    <w:tr w:rsidR="00EC3DF5" w:rsidRPr="00A83D54" w14:paraId="58083250" w14:textId="77777777" w:rsidTr="00483E37">
      <w:trPr>
        <w:trHeight w:val="189"/>
      </w:trPr>
      <w:tc>
        <w:tcPr>
          <w:tcW w:w="1560" w:type="dxa"/>
        </w:tcPr>
        <w:p w14:paraId="5873E9AC" w14:textId="77777777" w:rsidR="00EC3DF5" w:rsidRPr="00A83D54" w:rsidRDefault="00EC3DF5" w:rsidP="00337E76">
          <w:pPr>
            <w:pStyle w:val="Alatunniste"/>
            <w:rPr>
              <w:sz w:val="14"/>
              <w:szCs w:val="14"/>
            </w:rPr>
          </w:pPr>
        </w:p>
      </w:tc>
      <w:tc>
        <w:tcPr>
          <w:tcW w:w="2551" w:type="dxa"/>
        </w:tcPr>
        <w:p w14:paraId="71D852A8" w14:textId="77777777" w:rsidR="00EC3DF5" w:rsidRPr="00A83D54" w:rsidRDefault="00EC3DF5" w:rsidP="00337E76">
          <w:pPr>
            <w:pStyle w:val="Alatunniste"/>
            <w:rPr>
              <w:sz w:val="14"/>
              <w:szCs w:val="14"/>
            </w:rPr>
          </w:pPr>
        </w:p>
      </w:tc>
      <w:tc>
        <w:tcPr>
          <w:tcW w:w="2552" w:type="dxa"/>
        </w:tcPr>
        <w:p w14:paraId="12E7FBCF" w14:textId="77777777" w:rsidR="00EC3DF5" w:rsidRPr="00A83D54" w:rsidRDefault="00EC3DF5" w:rsidP="00337E76">
          <w:pPr>
            <w:pStyle w:val="Alatunniste"/>
            <w:rPr>
              <w:sz w:val="14"/>
              <w:szCs w:val="14"/>
            </w:rPr>
          </w:pPr>
        </w:p>
      </w:tc>
      <w:tc>
        <w:tcPr>
          <w:tcW w:w="2830" w:type="dxa"/>
        </w:tcPr>
        <w:p w14:paraId="68B3E294" w14:textId="77777777" w:rsidR="00EC3DF5" w:rsidRPr="00A83D54" w:rsidRDefault="00EC3DF5" w:rsidP="00337E76">
          <w:pPr>
            <w:pStyle w:val="Alatunniste"/>
            <w:rPr>
              <w:sz w:val="14"/>
              <w:szCs w:val="14"/>
            </w:rPr>
          </w:pPr>
        </w:p>
      </w:tc>
    </w:tr>
    <w:tr w:rsidR="00EC3DF5" w:rsidRPr="00A83D54" w14:paraId="18FF2DA4" w14:textId="77777777" w:rsidTr="00483E37">
      <w:trPr>
        <w:trHeight w:val="189"/>
      </w:trPr>
      <w:tc>
        <w:tcPr>
          <w:tcW w:w="1560" w:type="dxa"/>
        </w:tcPr>
        <w:p w14:paraId="4D7F0C24" w14:textId="77777777" w:rsidR="00EC3DF5" w:rsidRPr="00A83D54" w:rsidRDefault="00EC3DF5" w:rsidP="00337E76">
          <w:pPr>
            <w:pStyle w:val="Alatunniste"/>
            <w:rPr>
              <w:sz w:val="14"/>
              <w:szCs w:val="14"/>
            </w:rPr>
          </w:pPr>
        </w:p>
      </w:tc>
      <w:tc>
        <w:tcPr>
          <w:tcW w:w="2551" w:type="dxa"/>
        </w:tcPr>
        <w:p w14:paraId="1E019C31" w14:textId="77777777" w:rsidR="00EC3DF5" w:rsidRPr="00A83D54" w:rsidRDefault="00EC3DF5" w:rsidP="00337E76">
          <w:pPr>
            <w:pStyle w:val="Alatunniste"/>
            <w:rPr>
              <w:sz w:val="14"/>
              <w:szCs w:val="14"/>
            </w:rPr>
          </w:pPr>
        </w:p>
      </w:tc>
      <w:tc>
        <w:tcPr>
          <w:tcW w:w="2552" w:type="dxa"/>
        </w:tcPr>
        <w:p w14:paraId="3ED1D8D8" w14:textId="77777777" w:rsidR="00EC3DF5" w:rsidRPr="00A83D54" w:rsidRDefault="00EC3DF5" w:rsidP="00337E76">
          <w:pPr>
            <w:pStyle w:val="Alatunniste"/>
            <w:rPr>
              <w:sz w:val="14"/>
              <w:szCs w:val="14"/>
            </w:rPr>
          </w:pPr>
        </w:p>
      </w:tc>
      <w:tc>
        <w:tcPr>
          <w:tcW w:w="2830" w:type="dxa"/>
        </w:tcPr>
        <w:p w14:paraId="1378B688" w14:textId="77777777" w:rsidR="00EC3DF5" w:rsidRPr="00A83D54" w:rsidRDefault="00EC3DF5" w:rsidP="00337E76">
          <w:pPr>
            <w:pStyle w:val="Alatunniste"/>
            <w:rPr>
              <w:sz w:val="14"/>
              <w:szCs w:val="14"/>
            </w:rPr>
          </w:pPr>
        </w:p>
      </w:tc>
    </w:tr>
  </w:tbl>
  <w:p w14:paraId="1086A2D4" w14:textId="77777777" w:rsidR="00EC3DF5" w:rsidRDefault="00EC3DF5">
    <w:pPr>
      <w:pStyle w:val="Alatunniste"/>
    </w:pPr>
    <w:r w:rsidRPr="00A83D54">
      <w:rPr>
        <w:noProof/>
        <w:sz w:val="14"/>
        <w:szCs w:val="14"/>
        <w:lang w:eastAsia="fi-FI"/>
      </w:rPr>
      <w:drawing>
        <wp:anchor distT="0" distB="0" distL="114300" distR="114300" simplePos="0" relativeHeight="251667456" behindDoc="0" locked="0" layoutInCell="1" allowOverlap="1" wp14:anchorId="460C73C0" wp14:editId="66C1591A">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82165FA" w14:textId="77777777" w:rsidR="00EC3DF5" w:rsidRDefault="00EC3DF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32CEB" w14:textId="77777777" w:rsidR="00EC3DF5" w:rsidRDefault="00EC3DF5" w:rsidP="007E0069">
      <w:pPr>
        <w:spacing w:after="0" w:line="240" w:lineRule="auto"/>
      </w:pPr>
      <w:r>
        <w:separator/>
      </w:r>
    </w:p>
  </w:footnote>
  <w:footnote w:type="continuationSeparator" w:id="0">
    <w:p w14:paraId="2B6D90E4" w14:textId="77777777" w:rsidR="00EC3DF5" w:rsidRDefault="00EC3DF5" w:rsidP="007E0069">
      <w:pPr>
        <w:spacing w:after="0" w:line="240" w:lineRule="auto"/>
      </w:pPr>
      <w:r>
        <w:continuationSeparator/>
      </w:r>
    </w:p>
  </w:footnote>
  <w:footnote w:id="1">
    <w:p w14:paraId="228417CF" w14:textId="4C05C830" w:rsidR="00EC3DF5" w:rsidRPr="004F33D4" w:rsidRDefault="00EC3DF5" w:rsidP="008958E6">
      <w:pPr>
        <w:pStyle w:val="Alaviitteenteksti"/>
        <w:rPr>
          <w:lang w:val="en-US"/>
        </w:rPr>
      </w:pPr>
      <w:r>
        <w:rPr>
          <w:rStyle w:val="Alaviitteenviite"/>
        </w:rPr>
        <w:footnoteRef/>
      </w:r>
      <w:r w:rsidRPr="004F33D4">
        <w:rPr>
          <w:lang w:val="en-US"/>
        </w:rPr>
        <w:t xml:space="preserve"> UNDP 6.3.2020; HRW 7/2001; </w:t>
      </w:r>
      <w:proofErr w:type="spellStart"/>
      <w:r w:rsidRPr="004F33D4">
        <w:rPr>
          <w:lang w:val="en-US"/>
        </w:rPr>
        <w:t>Nozima</w:t>
      </w:r>
      <w:proofErr w:type="spellEnd"/>
      <w:r w:rsidRPr="004F33D4">
        <w:rPr>
          <w:lang w:val="en-US"/>
        </w:rPr>
        <w:t xml:space="preserve"> </w:t>
      </w:r>
      <w:proofErr w:type="spellStart"/>
      <w:r w:rsidRPr="004F33D4">
        <w:rPr>
          <w:lang w:val="en-US"/>
        </w:rPr>
        <w:t>Davletova</w:t>
      </w:r>
      <w:proofErr w:type="spellEnd"/>
      <w:r w:rsidRPr="004F33D4">
        <w:rPr>
          <w:lang w:val="en-US"/>
        </w:rPr>
        <w:t xml:space="preserve"> 7/2019, s</w:t>
      </w:r>
      <w:r>
        <w:rPr>
          <w:lang w:val="en-US"/>
        </w:rPr>
        <w:t>. 1, 15.</w:t>
      </w:r>
    </w:p>
  </w:footnote>
  <w:footnote w:id="2">
    <w:p w14:paraId="4092201D" w14:textId="211AF737" w:rsidR="00EC3DF5" w:rsidRPr="003353B1" w:rsidRDefault="00EC3DF5" w:rsidP="008958E6">
      <w:pPr>
        <w:pStyle w:val="Alaviitteenteksti"/>
        <w:rPr>
          <w:lang w:val="en-US"/>
        </w:rPr>
      </w:pPr>
      <w:r>
        <w:rPr>
          <w:rStyle w:val="Alaviitteenviite"/>
        </w:rPr>
        <w:footnoteRef/>
      </w:r>
      <w:r w:rsidRPr="003353B1">
        <w:rPr>
          <w:lang w:val="en-US"/>
        </w:rPr>
        <w:t xml:space="preserve"> UNDP 6.3.2020; </w:t>
      </w:r>
      <w:proofErr w:type="spellStart"/>
      <w:r w:rsidRPr="003353B1">
        <w:rPr>
          <w:lang w:val="en-US"/>
        </w:rPr>
        <w:t>openDemocracy</w:t>
      </w:r>
      <w:proofErr w:type="spellEnd"/>
      <w:r w:rsidRPr="003353B1">
        <w:rPr>
          <w:lang w:val="en-US"/>
        </w:rPr>
        <w:t xml:space="preserve"> 4.7.2019.  </w:t>
      </w:r>
    </w:p>
  </w:footnote>
  <w:footnote w:id="3">
    <w:p w14:paraId="40E6D00D" w14:textId="7A7B2700" w:rsidR="00EC3DF5" w:rsidRDefault="00EC3DF5" w:rsidP="008958E6">
      <w:pPr>
        <w:pStyle w:val="Alaviitteenteksti"/>
        <w:rPr>
          <w:lang w:val="en-US"/>
        </w:rPr>
      </w:pPr>
      <w:r>
        <w:rPr>
          <w:rStyle w:val="Alaviitteenviite"/>
        </w:rPr>
        <w:footnoteRef/>
      </w:r>
      <w:r>
        <w:rPr>
          <w:lang w:val="en-US"/>
        </w:rPr>
        <w:t xml:space="preserve"> Equality Now &amp; Nemolchi.uz 2021, s. 4. </w:t>
      </w:r>
    </w:p>
  </w:footnote>
  <w:footnote w:id="4">
    <w:p w14:paraId="71C8628E" w14:textId="0F43C4E6" w:rsidR="00EC3DF5" w:rsidRPr="003353B1" w:rsidRDefault="00EC3DF5" w:rsidP="008958E6">
      <w:pPr>
        <w:pStyle w:val="Alaviitteenteksti"/>
      </w:pPr>
      <w:r>
        <w:rPr>
          <w:rStyle w:val="Alaviitteenviite"/>
        </w:rPr>
        <w:footnoteRef/>
      </w:r>
      <w:r w:rsidRPr="003353B1">
        <w:t xml:space="preserve"> Uzbekistanin tasavalta 2023.  </w:t>
      </w:r>
    </w:p>
  </w:footnote>
  <w:footnote w:id="5">
    <w:p w14:paraId="2F79C7A4" w14:textId="207F062C" w:rsidR="00EC3DF5" w:rsidRPr="00EC3DF5" w:rsidRDefault="00EC3DF5" w:rsidP="008958E6">
      <w:pPr>
        <w:pStyle w:val="Alaviitteenteksti"/>
      </w:pPr>
      <w:r>
        <w:rPr>
          <w:rStyle w:val="Alaviitteenviite"/>
        </w:rPr>
        <w:footnoteRef/>
      </w:r>
      <w:r w:rsidRPr="00EC3DF5">
        <w:t xml:space="preserve"> IPHR 1/2022, s. 5.  </w:t>
      </w:r>
    </w:p>
  </w:footnote>
  <w:footnote w:id="6">
    <w:p w14:paraId="6DECA156" w14:textId="1DD27D2B" w:rsidR="00EC3DF5" w:rsidRPr="00EC3DF5" w:rsidRDefault="00EC3DF5" w:rsidP="008958E6">
      <w:pPr>
        <w:pStyle w:val="Alaviitteenteksti"/>
      </w:pPr>
      <w:r>
        <w:rPr>
          <w:rStyle w:val="Alaviitteenviite"/>
        </w:rPr>
        <w:footnoteRef/>
      </w:r>
      <w:r w:rsidRPr="00EC3DF5">
        <w:t xml:space="preserve"> USDOS 3/2022. </w:t>
      </w:r>
    </w:p>
  </w:footnote>
  <w:footnote w:id="7">
    <w:p w14:paraId="29F65A61" w14:textId="48A3BBF0" w:rsidR="00EC3DF5" w:rsidRPr="00F85211" w:rsidRDefault="00EC3DF5" w:rsidP="008958E6">
      <w:pPr>
        <w:pStyle w:val="Alaviitteenteksti"/>
        <w:rPr>
          <w:lang w:val="en-US"/>
        </w:rPr>
      </w:pPr>
      <w:r>
        <w:rPr>
          <w:rStyle w:val="Alaviitteenviite"/>
        </w:rPr>
        <w:footnoteRef/>
      </w:r>
      <w:r>
        <w:rPr>
          <w:lang w:val="en-US"/>
        </w:rPr>
        <w:t xml:space="preserve"> CEDAW 3/2022, s. 1–3. </w:t>
      </w:r>
    </w:p>
  </w:footnote>
  <w:footnote w:id="8">
    <w:p w14:paraId="6AF5F1B5" w14:textId="40BF72C2" w:rsidR="00EC3DF5" w:rsidRPr="0055789F" w:rsidRDefault="00EC3DF5" w:rsidP="008958E6">
      <w:pPr>
        <w:pStyle w:val="Alaviitteenteksti"/>
        <w:rPr>
          <w:lang w:val="en-US"/>
        </w:rPr>
      </w:pPr>
      <w:r>
        <w:rPr>
          <w:rStyle w:val="Alaviitteenviite"/>
        </w:rPr>
        <w:footnoteRef/>
      </w:r>
      <w:r>
        <w:rPr>
          <w:lang w:val="en-US"/>
        </w:rPr>
        <w:t xml:space="preserve"> </w:t>
      </w:r>
      <w:r w:rsidRPr="0055789F">
        <w:rPr>
          <w:lang w:val="en-US"/>
        </w:rPr>
        <w:t>E</w:t>
      </w:r>
      <w:r>
        <w:rPr>
          <w:lang w:val="en-US"/>
        </w:rPr>
        <w:t xml:space="preserve">quality Now 2023. </w:t>
      </w:r>
    </w:p>
  </w:footnote>
  <w:footnote w:id="9">
    <w:p w14:paraId="7846AEFA" w14:textId="0E550A9C" w:rsidR="00EC3DF5" w:rsidRPr="003C5CBC" w:rsidRDefault="00EC3DF5" w:rsidP="008958E6">
      <w:pPr>
        <w:pStyle w:val="Alaviitteenteksti"/>
        <w:rPr>
          <w:lang w:val="en-US"/>
        </w:rPr>
      </w:pPr>
      <w:r>
        <w:rPr>
          <w:rStyle w:val="Alaviitteenviite"/>
        </w:rPr>
        <w:footnoteRef/>
      </w:r>
      <w:r>
        <w:rPr>
          <w:lang w:val="en-US"/>
        </w:rPr>
        <w:t xml:space="preserve"> Amnesty International 6.4.2023; </w:t>
      </w:r>
      <w:proofErr w:type="spellStart"/>
      <w:r w:rsidRPr="00C159A1">
        <w:rPr>
          <w:lang w:val="en-US"/>
        </w:rPr>
        <w:t>Медиазона</w:t>
      </w:r>
      <w:proofErr w:type="spellEnd"/>
      <w:r>
        <w:rPr>
          <w:lang w:val="en-US"/>
        </w:rPr>
        <w:t xml:space="preserve"> 28.3.2023; The Diplomat 4.5.2023. </w:t>
      </w:r>
    </w:p>
  </w:footnote>
  <w:footnote w:id="10">
    <w:p w14:paraId="4AB3A155" w14:textId="0F376F7D" w:rsidR="00EC3DF5" w:rsidRPr="00AB68EE" w:rsidRDefault="00EC3DF5" w:rsidP="008958E6">
      <w:pPr>
        <w:pStyle w:val="Alaviitteenteksti"/>
        <w:rPr>
          <w:lang w:val="en-US"/>
        </w:rPr>
      </w:pPr>
      <w:r>
        <w:rPr>
          <w:rStyle w:val="Alaviitteenviite"/>
        </w:rPr>
        <w:footnoteRef/>
      </w:r>
      <w:r w:rsidRPr="00AB68EE">
        <w:rPr>
          <w:lang w:val="en-US"/>
        </w:rPr>
        <w:t xml:space="preserve"> </w:t>
      </w:r>
      <w:r w:rsidRPr="00FC360C">
        <w:rPr>
          <w:lang w:val="en-US"/>
        </w:rPr>
        <w:t xml:space="preserve">HRW 2022. </w:t>
      </w:r>
    </w:p>
  </w:footnote>
  <w:footnote w:id="11">
    <w:p w14:paraId="68412519" w14:textId="28067BB1" w:rsidR="00EC3DF5" w:rsidRPr="00747330" w:rsidRDefault="00EC3DF5" w:rsidP="008958E6">
      <w:pPr>
        <w:pStyle w:val="Alaviitteenteksti"/>
        <w:rPr>
          <w:lang w:val="en-US"/>
        </w:rPr>
      </w:pPr>
      <w:r>
        <w:rPr>
          <w:rStyle w:val="Alaviitteenviite"/>
        </w:rPr>
        <w:footnoteRef/>
      </w:r>
      <w:r w:rsidRPr="00747330">
        <w:rPr>
          <w:lang w:val="en-US"/>
        </w:rPr>
        <w:t xml:space="preserve"> </w:t>
      </w:r>
      <w:r>
        <w:rPr>
          <w:lang w:val="en-US"/>
        </w:rPr>
        <w:t xml:space="preserve">Amnesty International 2023. </w:t>
      </w:r>
    </w:p>
  </w:footnote>
  <w:footnote w:id="12">
    <w:p w14:paraId="26392D84" w14:textId="79CBF186" w:rsidR="00EC3DF5" w:rsidRDefault="00EC3DF5" w:rsidP="008958E6">
      <w:pPr>
        <w:pStyle w:val="Alaviitteenteksti"/>
        <w:rPr>
          <w:lang w:val="en-US"/>
        </w:rPr>
      </w:pPr>
      <w:r>
        <w:rPr>
          <w:rStyle w:val="Alaviitteenviite"/>
        </w:rPr>
        <w:footnoteRef/>
      </w:r>
      <w:r>
        <w:rPr>
          <w:lang w:val="en-US"/>
        </w:rPr>
        <w:t xml:space="preserve"> </w:t>
      </w:r>
      <w:proofErr w:type="spellStart"/>
      <w:r w:rsidRPr="004F33D4">
        <w:rPr>
          <w:lang w:val="en-US"/>
        </w:rPr>
        <w:t>Nozima</w:t>
      </w:r>
      <w:proofErr w:type="spellEnd"/>
      <w:r w:rsidRPr="004F33D4">
        <w:rPr>
          <w:lang w:val="en-US"/>
        </w:rPr>
        <w:t xml:space="preserve"> </w:t>
      </w:r>
      <w:proofErr w:type="spellStart"/>
      <w:r w:rsidRPr="004F33D4">
        <w:rPr>
          <w:lang w:val="en-US"/>
        </w:rPr>
        <w:t>Davletova</w:t>
      </w:r>
      <w:proofErr w:type="spellEnd"/>
      <w:r w:rsidRPr="004F33D4">
        <w:rPr>
          <w:lang w:val="en-US"/>
        </w:rPr>
        <w:t xml:space="preserve"> 7/2019</w:t>
      </w:r>
      <w:r>
        <w:rPr>
          <w:lang w:val="en-US"/>
        </w:rPr>
        <w:t>, s. 5, 14.</w:t>
      </w:r>
    </w:p>
  </w:footnote>
  <w:footnote w:id="13">
    <w:p w14:paraId="7A93D6F9" w14:textId="36DEFDE8" w:rsidR="00EC3DF5" w:rsidRPr="005A56D5" w:rsidRDefault="00EC3DF5" w:rsidP="008958E6">
      <w:pPr>
        <w:pStyle w:val="Alaviitteenteksti"/>
        <w:rPr>
          <w:lang w:val="en-US"/>
        </w:rPr>
      </w:pPr>
      <w:r>
        <w:rPr>
          <w:rStyle w:val="Alaviitteenviite"/>
        </w:rPr>
        <w:footnoteRef/>
      </w:r>
      <w:r w:rsidRPr="005A56D5">
        <w:rPr>
          <w:lang w:val="en-US"/>
        </w:rPr>
        <w:t xml:space="preserve"> </w:t>
      </w:r>
      <w:r>
        <w:rPr>
          <w:lang w:val="en-US"/>
        </w:rPr>
        <w:t>UNDP 6.3.2020.</w:t>
      </w:r>
    </w:p>
  </w:footnote>
  <w:footnote w:id="14">
    <w:p w14:paraId="14AB0D3D" w14:textId="669FC1F6" w:rsidR="00EC3DF5" w:rsidRPr="00EC3DF5" w:rsidRDefault="00EC3DF5" w:rsidP="008958E6">
      <w:pPr>
        <w:pStyle w:val="Alaviitteenteksti"/>
        <w:rPr>
          <w:lang w:val="en-US"/>
        </w:rPr>
      </w:pPr>
      <w:r>
        <w:rPr>
          <w:rStyle w:val="Alaviitteenviite"/>
        </w:rPr>
        <w:footnoteRef/>
      </w:r>
      <w:r w:rsidRPr="00EC3DF5">
        <w:rPr>
          <w:lang w:val="en-US"/>
        </w:rPr>
        <w:t xml:space="preserve"> CABAR 19.6.2023.  </w:t>
      </w:r>
    </w:p>
  </w:footnote>
  <w:footnote w:id="15">
    <w:p w14:paraId="01279D87" w14:textId="5B016058" w:rsidR="00EC3DF5" w:rsidRPr="00EC3DF5" w:rsidRDefault="00EC3DF5" w:rsidP="008958E6">
      <w:pPr>
        <w:pStyle w:val="Alaviitteenteksti"/>
        <w:rPr>
          <w:lang w:val="en-US"/>
        </w:rPr>
      </w:pPr>
      <w:r>
        <w:rPr>
          <w:rStyle w:val="Alaviitteenviite"/>
        </w:rPr>
        <w:footnoteRef/>
      </w:r>
      <w:r w:rsidRPr="00EC3DF5">
        <w:rPr>
          <w:lang w:val="en-US"/>
        </w:rPr>
        <w:t xml:space="preserve"> </w:t>
      </w:r>
      <w:proofErr w:type="spellStart"/>
      <w:r w:rsidRPr="00EC3DF5">
        <w:rPr>
          <w:lang w:val="en-US"/>
        </w:rPr>
        <w:t>Nozima</w:t>
      </w:r>
      <w:proofErr w:type="spellEnd"/>
      <w:r w:rsidRPr="00EC3DF5">
        <w:rPr>
          <w:lang w:val="en-US"/>
        </w:rPr>
        <w:t xml:space="preserve"> </w:t>
      </w:r>
      <w:proofErr w:type="spellStart"/>
      <w:r w:rsidRPr="00EC3DF5">
        <w:rPr>
          <w:lang w:val="en-US"/>
        </w:rPr>
        <w:t>Davletova</w:t>
      </w:r>
      <w:proofErr w:type="spellEnd"/>
      <w:r w:rsidRPr="00EC3DF5">
        <w:rPr>
          <w:lang w:val="en-US"/>
        </w:rPr>
        <w:t xml:space="preserve"> 7/2019, s. 1, 3; Forbes 11.10.2023. </w:t>
      </w:r>
    </w:p>
  </w:footnote>
  <w:footnote w:id="16">
    <w:p w14:paraId="67D2F8A4" w14:textId="4954A4C4" w:rsidR="00EC3DF5" w:rsidRPr="00FC360C" w:rsidRDefault="00EC3DF5" w:rsidP="008958E6">
      <w:pPr>
        <w:pStyle w:val="Alaviitteenteksti"/>
        <w:rPr>
          <w:lang w:val="sv-SE"/>
        </w:rPr>
      </w:pPr>
      <w:r>
        <w:rPr>
          <w:rStyle w:val="Alaviitteenviite"/>
        </w:rPr>
        <w:footnoteRef/>
      </w:r>
      <w:r w:rsidRPr="00FC360C">
        <w:rPr>
          <w:lang w:val="sv-SE"/>
        </w:rPr>
        <w:t xml:space="preserve"> Fo</w:t>
      </w:r>
      <w:r>
        <w:rPr>
          <w:lang w:val="sv-SE"/>
        </w:rPr>
        <w:t>rbes 11.10.2023.</w:t>
      </w:r>
    </w:p>
  </w:footnote>
  <w:footnote w:id="17">
    <w:p w14:paraId="2399990D" w14:textId="71A14EF4" w:rsidR="00EC3DF5" w:rsidRPr="00FC360C" w:rsidRDefault="00EC3DF5" w:rsidP="008958E6">
      <w:pPr>
        <w:pStyle w:val="Alaviitteenteksti"/>
        <w:rPr>
          <w:lang w:val="sv-SE"/>
        </w:rPr>
      </w:pPr>
      <w:r>
        <w:rPr>
          <w:rStyle w:val="Alaviitteenviite"/>
        </w:rPr>
        <w:footnoteRef/>
      </w:r>
      <w:r w:rsidRPr="00FC360C">
        <w:rPr>
          <w:lang w:val="sv-SE"/>
        </w:rPr>
        <w:t xml:space="preserve"> </w:t>
      </w:r>
      <w:proofErr w:type="spellStart"/>
      <w:r w:rsidRPr="00FC360C">
        <w:rPr>
          <w:lang w:val="sv-SE"/>
        </w:rPr>
        <w:t>Nozima</w:t>
      </w:r>
      <w:proofErr w:type="spellEnd"/>
      <w:r w:rsidRPr="00FC360C">
        <w:rPr>
          <w:lang w:val="sv-SE"/>
        </w:rPr>
        <w:t xml:space="preserve"> </w:t>
      </w:r>
      <w:proofErr w:type="spellStart"/>
      <w:r w:rsidRPr="00FC360C">
        <w:rPr>
          <w:lang w:val="sv-SE"/>
        </w:rPr>
        <w:t>Davletova</w:t>
      </w:r>
      <w:proofErr w:type="spellEnd"/>
      <w:r w:rsidRPr="00FC360C">
        <w:rPr>
          <w:lang w:val="sv-SE"/>
        </w:rPr>
        <w:t xml:space="preserve"> 7/2019, s. 3.</w:t>
      </w:r>
    </w:p>
  </w:footnote>
  <w:footnote w:id="18">
    <w:p w14:paraId="5691551F" w14:textId="03B2B8D4" w:rsidR="00EC3DF5" w:rsidRPr="00FC360C" w:rsidRDefault="00EC3DF5" w:rsidP="008958E6">
      <w:pPr>
        <w:pStyle w:val="Alaviitteenteksti"/>
        <w:rPr>
          <w:lang w:val="sv-SE"/>
        </w:rPr>
      </w:pPr>
      <w:r>
        <w:rPr>
          <w:rStyle w:val="Alaviitteenviite"/>
        </w:rPr>
        <w:footnoteRef/>
      </w:r>
      <w:r w:rsidRPr="00FC360C">
        <w:rPr>
          <w:lang w:val="sv-SE"/>
        </w:rPr>
        <w:t xml:space="preserve"> UNDP 6.3.2020.</w:t>
      </w:r>
    </w:p>
  </w:footnote>
  <w:footnote w:id="19">
    <w:p w14:paraId="207B7874" w14:textId="048896FE" w:rsidR="00EC3DF5" w:rsidRPr="00FC360C" w:rsidRDefault="00EC3DF5" w:rsidP="008958E6">
      <w:pPr>
        <w:pStyle w:val="Alaviitteenteksti"/>
        <w:rPr>
          <w:lang w:val="sv-SE"/>
        </w:rPr>
      </w:pPr>
      <w:r>
        <w:rPr>
          <w:rStyle w:val="Alaviitteenviite"/>
        </w:rPr>
        <w:footnoteRef/>
      </w:r>
      <w:r w:rsidRPr="00FC360C">
        <w:rPr>
          <w:lang w:val="sv-SE"/>
        </w:rPr>
        <w:t xml:space="preserve"> HRW 2022; IPHR 1/2022, s. 3; Anhor.uz </w:t>
      </w:r>
      <w:r>
        <w:rPr>
          <w:lang w:val="sv-SE"/>
        </w:rPr>
        <w:t xml:space="preserve">22.11.2022. </w:t>
      </w:r>
    </w:p>
  </w:footnote>
  <w:footnote w:id="20">
    <w:p w14:paraId="3BC8CD16" w14:textId="797B2575" w:rsidR="00EC3DF5" w:rsidRPr="00FC360C" w:rsidRDefault="00EC3DF5" w:rsidP="008958E6">
      <w:pPr>
        <w:pStyle w:val="Alaviitteenteksti"/>
        <w:rPr>
          <w:lang w:val="en-US"/>
        </w:rPr>
      </w:pPr>
      <w:r>
        <w:rPr>
          <w:rStyle w:val="Alaviitteenviite"/>
        </w:rPr>
        <w:footnoteRef/>
      </w:r>
      <w:r w:rsidRPr="00FC360C">
        <w:rPr>
          <w:lang w:val="en-US"/>
        </w:rPr>
        <w:t xml:space="preserve"> The Diplomat 22.6.2022;</w:t>
      </w:r>
      <w:r>
        <w:rPr>
          <w:lang w:val="en-US"/>
        </w:rPr>
        <w:t xml:space="preserve"> The Diplomat 4.5.2023. </w:t>
      </w:r>
    </w:p>
  </w:footnote>
  <w:footnote w:id="21">
    <w:p w14:paraId="2170A1C1" w14:textId="26D8ECB6" w:rsidR="00EC3DF5" w:rsidRPr="00FC360C" w:rsidRDefault="00EC3DF5" w:rsidP="008958E6">
      <w:pPr>
        <w:pStyle w:val="Alaviitteenteksti"/>
        <w:rPr>
          <w:lang w:val="en-US"/>
        </w:rPr>
      </w:pPr>
      <w:r>
        <w:rPr>
          <w:rStyle w:val="Alaviitteenviite"/>
        </w:rPr>
        <w:footnoteRef/>
      </w:r>
      <w:r w:rsidRPr="00FC360C">
        <w:rPr>
          <w:lang w:val="en-US"/>
        </w:rPr>
        <w:t xml:space="preserve"> Caravanserai </w:t>
      </w:r>
      <w:r>
        <w:rPr>
          <w:lang w:val="en-US"/>
        </w:rPr>
        <w:t xml:space="preserve">28.4.2023. </w:t>
      </w:r>
    </w:p>
  </w:footnote>
  <w:footnote w:id="22">
    <w:p w14:paraId="78FA3E01" w14:textId="05FB2457" w:rsidR="00EC3DF5" w:rsidRPr="00FC360C" w:rsidRDefault="00EC3DF5" w:rsidP="008958E6">
      <w:pPr>
        <w:pStyle w:val="Alaviitteenteksti"/>
        <w:rPr>
          <w:lang w:val="en-US"/>
        </w:rPr>
      </w:pPr>
      <w:r>
        <w:rPr>
          <w:rStyle w:val="Alaviitteenviite"/>
        </w:rPr>
        <w:footnoteRef/>
      </w:r>
      <w:r w:rsidRPr="00FC360C">
        <w:rPr>
          <w:lang w:val="en-US"/>
        </w:rPr>
        <w:t xml:space="preserve"> </w:t>
      </w:r>
      <w:r>
        <w:rPr>
          <w:lang w:val="en-US"/>
        </w:rPr>
        <w:t xml:space="preserve">Central Asia </w:t>
      </w:r>
      <w:proofErr w:type="spellStart"/>
      <w:r>
        <w:rPr>
          <w:lang w:val="en-US"/>
        </w:rPr>
        <w:t>Labour</w:t>
      </w:r>
      <w:proofErr w:type="spellEnd"/>
      <w:r>
        <w:rPr>
          <w:lang w:val="en-US"/>
        </w:rPr>
        <w:t xml:space="preserve"> Rights Monitoring Mission 24.3.2021;</w:t>
      </w:r>
      <w:r w:rsidRPr="00FC360C">
        <w:rPr>
          <w:lang w:val="en-US"/>
        </w:rPr>
        <w:t xml:space="preserve"> </w:t>
      </w:r>
      <w:proofErr w:type="spellStart"/>
      <w:r w:rsidRPr="00FC360C">
        <w:rPr>
          <w:lang w:val="en-US"/>
        </w:rPr>
        <w:t>Nozima</w:t>
      </w:r>
      <w:proofErr w:type="spellEnd"/>
      <w:r w:rsidRPr="00FC360C">
        <w:rPr>
          <w:lang w:val="en-US"/>
        </w:rPr>
        <w:t xml:space="preserve"> </w:t>
      </w:r>
      <w:proofErr w:type="spellStart"/>
      <w:r w:rsidRPr="00FC360C">
        <w:rPr>
          <w:lang w:val="en-US"/>
        </w:rPr>
        <w:t>Davletova</w:t>
      </w:r>
      <w:proofErr w:type="spellEnd"/>
      <w:r w:rsidRPr="00FC360C">
        <w:rPr>
          <w:lang w:val="en-US"/>
        </w:rPr>
        <w:t xml:space="preserve"> 7/2019, s. 3. </w:t>
      </w:r>
    </w:p>
  </w:footnote>
  <w:footnote w:id="23">
    <w:p w14:paraId="3329A4D9" w14:textId="3124EBAD" w:rsidR="00EC3DF5" w:rsidRPr="00951834" w:rsidRDefault="00EC3DF5" w:rsidP="008958E6">
      <w:pPr>
        <w:pStyle w:val="Alaviitteenteksti"/>
      </w:pPr>
      <w:r>
        <w:rPr>
          <w:rStyle w:val="Alaviitteenviite"/>
        </w:rPr>
        <w:footnoteRef/>
      </w:r>
      <w:r w:rsidRPr="00951834">
        <w:t xml:space="preserve"> USDOS 3/2022.</w:t>
      </w:r>
    </w:p>
  </w:footnote>
  <w:footnote w:id="24">
    <w:p w14:paraId="5FA5F5AB" w14:textId="2CC85F01" w:rsidR="00EC3DF5" w:rsidRPr="00FC360C" w:rsidRDefault="00EC3DF5" w:rsidP="008958E6">
      <w:pPr>
        <w:pStyle w:val="Alaviitteenteksti"/>
      </w:pPr>
      <w:r>
        <w:rPr>
          <w:rStyle w:val="Alaviitteenviite"/>
        </w:rPr>
        <w:footnoteRef/>
      </w:r>
      <w:r w:rsidRPr="00FC360C">
        <w:t xml:space="preserve"> IPHR 1/2022, s. 4.</w:t>
      </w:r>
    </w:p>
  </w:footnote>
  <w:footnote w:id="25">
    <w:p w14:paraId="7CCE7CFB" w14:textId="6836E110" w:rsidR="00EC3DF5" w:rsidRPr="00FC360C" w:rsidRDefault="00EC3DF5" w:rsidP="008958E6">
      <w:pPr>
        <w:pStyle w:val="Alaviitteenteksti"/>
      </w:pPr>
      <w:r>
        <w:rPr>
          <w:rStyle w:val="Alaviitteenviite"/>
        </w:rPr>
        <w:footnoteRef/>
      </w:r>
      <w:r w:rsidRPr="00FC360C">
        <w:t xml:space="preserve"> Uzbekistanin tasavalta 1</w:t>
      </w:r>
      <w:r>
        <w:t xml:space="preserve">994. </w:t>
      </w:r>
    </w:p>
  </w:footnote>
  <w:footnote w:id="26">
    <w:p w14:paraId="189D9D8D" w14:textId="2C6C3943" w:rsidR="00EC3DF5" w:rsidRPr="00FC360C" w:rsidRDefault="00EC3DF5" w:rsidP="008958E6">
      <w:pPr>
        <w:pStyle w:val="Alaviitteenteksti"/>
      </w:pPr>
      <w:r>
        <w:rPr>
          <w:rStyle w:val="Alaviitteenviite"/>
        </w:rPr>
        <w:footnoteRef/>
      </w:r>
      <w:r w:rsidRPr="00FC360C">
        <w:t xml:space="preserve"> Forbes 11.10.2023.</w:t>
      </w:r>
    </w:p>
  </w:footnote>
  <w:footnote w:id="27">
    <w:p w14:paraId="71B1E124" w14:textId="6B4AE25C" w:rsidR="00EC3DF5" w:rsidRPr="00FC360C" w:rsidRDefault="00EC3DF5" w:rsidP="008958E6">
      <w:pPr>
        <w:pStyle w:val="Alaviitteenteksti"/>
      </w:pPr>
      <w:r>
        <w:rPr>
          <w:rStyle w:val="Alaviitteenviite"/>
        </w:rPr>
        <w:footnoteRef/>
      </w:r>
      <w:r w:rsidRPr="00FC360C">
        <w:t xml:space="preserve"> </w:t>
      </w:r>
      <w:proofErr w:type="spellStart"/>
      <w:r w:rsidRPr="00C159A1">
        <w:rPr>
          <w:lang w:val="en-US"/>
        </w:rPr>
        <w:t>Медиазона</w:t>
      </w:r>
      <w:proofErr w:type="spellEnd"/>
      <w:r w:rsidRPr="00FC360C">
        <w:t xml:space="preserve"> 20.5.2022; Forbes 11.10.2023.</w:t>
      </w:r>
    </w:p>
  </w:footnote>
  <w:footnote w:id="28">
    <w:p w14:paraId="501727C0" w14:textId="3BFEEAF8" w:rsidR="00EC3DF5" w:rsidRPr="00FC360C" w:rsidRDefault="00EC3DF5" w:rsidP="008958E6">
      <w:pPr>
        <w:pStyle w:val="Alaviitteenteksti"/>
      </w:pPr>
      <w:r>
        <w:rPr>
          <w:rStyle w:val="Alaviitteenviite"/>
        </w:rPr>
        <w:footnoteRef/>
      </w:r>
      <w:r w:rsidRPr="00FC360C">
        <w:t xml:space="preserve"> CEDAW 3/2022, s. 15.</w:t>
      </w:r>
    </w:p>
  </w:footnote>
  <w:footnote w:id="29">
    <w:p w14:paraId="235CCC64" w14:textId="40657EAC" w:rsidR="00EC3DF5" w:rsidRPr="00EC3DF5" w:rsidRDefault="00EC3DF5" w:rsidP="008958E6">
      <w:pPr>
        <w:pStyle w:val="Alaviitteenteksti"/>
        <w:rPr>
          <w:lang w:val="sv-SE"/>
        </w:rPr>
      </w:pPr>
      <w:r>
        <w:rPr>
          <w:rStyle w:val="Alaviitteenviite"/>
        </w:rPr>
        <w:footnoteRef/>
      </w:r>
      <w:r w:rsidRPr="00EC3DF5">
        <w:rPr>
          <w:lang w:val="sv-SE"/>
        </w:rPr>
        <w:t xml:space="preserve"> IPHR 1/2022, s. 4. </w:t>
      </w:r>
    </w:p>
  </w:footnote>
  <w:footnote w:id="30">
    <w:p w14:paraId="3A19D16D" w14:textId="40628B5A" w:rsidR="00EC3DF5" w:rsidRPr="00EC3DF5" w:rsidRDefault="00EC3DF5" w:rsidP="008958E6">
      <w:pPr>
        <w:pStyle w:val="Alaviitteenteksti"/>
        <w:rPr>
          <w:lang w:val="sv-SE"/>
        </w:rPr>
      </w:pPr>
      <w:r>
        <w:rPr>
          <w:rStyle w:val="Alaviitteenviite"/>
        </w:rPr>
        <w:footnoteRef/>
      </w:r>
      <w:r w:rsidRPr="00EC3DF5">
        <w:rPr>
          <w:lang w:val="sv-SE"/>
        </w:rPr>
        <w:t xml:space="preserve"> CABAR 3.9.2021. </w:t>
      </w:r>
    </w:p>
  </w:footnote>
  <w:footnote w:id="31">
    <w:p w14:paraId="0B8405D0" w14:textId="43246C53" w:rsidR="00EC3DF5" w:rsidRPr="00EC3DF5" w:rsidRDefault="00EC3DF5" w:rsidP="008958E6">
      <w:pPr>
        <w:pStyle w:val="Alaviitteenteksti"/>
        <w:rPr>
          <w:lang w:val="sv-SE"/>
        </w:rPr>
      </w:pPr>
      <w:r>
        <w:rPr>
          <w:rStyle w:val="Alaviitteenviite"/>
        </w:rPr>
        <w:footnoteRef/>
      </w:r>
      <w:r w:rsidRPr="00EC3DF5">
        <w:rPr>
          <w:lang w:val="sv-SE"/>
        </w:rPr>
        <w:t xml:space="preserve"> </w:t>
      </w:r>
      <w:r w:rsidRPr="00FC360C">
        <w:rPr>
          <w:lang w:val="sv-SE"/>
        </w:rPr>
        <w:t>Fo</w:t>
      </w:r>
      <w:r>
        <w:rPr>
          <w:lang w:val="sv-SE"/>
        </w:rPr>
        <w:t>rbes 11.10.2023.</w:t>
      </w:r>
    </w:p>
  </w:footnote>
  <w:footnote w:id="32">
    <w:p w14:paraId="62DFAD6A" w14:textId="7BE4E85A" w:rsidR="00EC3DF5" w:rsidRPr="00EC3DF5" w:rsidRDefault="00EC3DF5" w:rsidP="008958E6">
      <w:pPr>
        <w:pStyle w:val="Alaviitteenteksti"/>
        <w:rPr>
          <w:lang w:val="sv-SE"/>
        </w:rPr>
      </w:pPr>
      <w:r>
        <w:rPr>
          <w:rStyle w:val="Alaviitteenviite"/>
        </w:rPr>
        <w:footnoteRef/>
      </w:r>
      <w:r w:rsidRPr="00EC3DF5">
        <w:rPr>
          <w:lang w:val="sv-SE"/>
        </w:rPr>
        <w:t xml:space="preserve"> </w:t>
      </w:r>
      <w:proofErr w:type="spellStart"/>
      <w:r w:rsidRPr="00EC3DF5">
        <w:rPr>
          <w:lang w:val="sv-SE"/>
        </w:rPr>
        <w:t>Nozima</w:t>
      </w:r>
      <w:proofErr w:type="spellEnd"/>
      <w:r w:rsidRPr="00EC3DF5">
        <w:rPr>
          <w:lang w:val="sv-SE"/>
        </w:rPr>
        <w:t xml:space="preserve"> </w:t>
      </w:r>
      <w:proofErr w:type="spellStart"/>
      <w:r w:rsidRPr="00EC3DF5">
        <w:rPr>
          <w:lang w:val="sv-SE"/>
        </w:rPr>
        <w:t>Davletova</w:t>
      </w:r>
      <w:proofErr w:type="spellEnd"/>
      <w:r w:rsidRPr="00EC3DF5">
        <w:rPr>
          <w:lang w:val="sv-SE"/>
        </w:rPr>
        <w:t xml:space="preserve"> 7/2019, s. 6. </w:t>
      </w:r>
    </w:p>
  </w:footnote>
  <w:footnote w:id="33">
    <w:p w14:paraId="3A0CA5D5" w14:textId="4EB64687" w:rsidR="00EC3DF5" w:rsidRPr="003E34B0" w:rsidRDefault="00EC3DF5" w:rsidP="003E34B0">
      <w:pPr>
        <w:pStyle w:val="Alaviitteenteksti"/>
        <w:rPr>
          <w:lang w:val="en-US"/>
        </w:rPr>
      </w:pPr>
      <w:r>
        <w:rPr>
          <w:rStyle w:val="Alaviitteenviite"/>
        </w:rPr>
        <w:footnoteRef/>
      </w:r>
      <w:r>
        <w:rPr>
          <w:lang w:val="en-US"/>
        </w:rPr>
        <w:t xml:space="preserve"> CEDAW 3/2022, s. 15. </w:t>
      </w:r>
      <w:r w:rsidRPr="003E34B0">
        <w:rPr>
          <w:lang w:val="en-US"/>
        </w:rPr>
        <w:t>Forbes 11.10.2023</w:t>
      </w:r>
      <w:r>
        <w:rPr>
          <w:lang w:val="en-US"/>
        </w:rPr>
        <w:t>;</w:t>
      </w:r>
      <w:r w:rsidRPr="003E34B0">
        <w:rPr>
          <w:lang w:val="en-US"/>
        </w:rPr>
        <w:t xml:space="preserve"> Bureau for Human Rights and Rule of Law</w:t>
      </w:r>
      <w:r>
        <w:rPr>
          <w:lang w:val="en-US"/>
        </w:rPr>
        <w:t xml:space="preserve"> and</w:t>
      </w:r>
      <w:r w:rsidRPr="003E34B0">
        <w:rPr>
          <w:lang w:val="en-US"/>
        </w:rPr>
        <w:t xml:space="preserve"> Women's Rights Coalition</w:t>
      </w:r>
      <w:r>
        <w:rPr>
          <w:lang w:val="en-US"/>
        </w:rPr>
        <w:t xml:space="preserve"> 2020, s. 10.</w:t>
      </w:r>
    </w:p>
  </w:footnote>
  <w:footnote w:id="34">
    <w:p w14:paraId="1242AC8E" w14:textId="024CCE1D" w:rsidR="00EC3DF5" w:rsidRDefault="00EC3DF5" w:rsidP="008958E6">
      <w:pPr>
        <w:pStyle w:val="Alaviitteenteksti"/>
        <w:rPr>
          <w:lang w:val="en-US"/>
        </w:rPr>
      </w:pPr>
      <w:r>
        <w:rPr>
          <w:rStyle w:val="Alaviitteenviite"/>
        </w:rPr>
        <w:footnoteRef/>
      </w:r>
      <w:r>
        <w:rPr>
          <w:lang w:val="en-US"/>
        </w:rPr>
        <w:t xml:space="preserve"> </w:t>
      </w:r>
      <w:proofErr w:type="spellStart"/>
      <w:r w:rsidRPr="004F33D4">
        <w:rPr>
          <w:lang w:val="en-US"/>
        </w:rPr>
        <w:t>Nozima</w:t>
      </w:r>
      <w:proofErr w:type="spellEnd"/>
      <w:r w:rsidRPr="004F33D4">
        <w:rPr>
          <w:lang w:val="en-US"/>
        </w:rPr>
        <w:t xml:space="preserve"> </w:t>
      </w:r>
      <w:proofErr w:type="spellStart"/>
      <w:r w:rsidRPr="004F33D4">
        <w:rPr>
          <w:lang w:val="en-US"/>
        </w:rPr>
        <w:t>Davletova</w:t>
      </w:r>
      <w:proofErr w:type="spellEnd"/>
      <w:r w:rsidRPr="004F33D4">
        <w:rPr>
          <w:lang w:val="en-US"/>
        </w:rPr>
        <w:t xml:space="preserve"> 7/2019</w:t>
      </w:r>
      <w:r>
        <w:rPr>
          <w:lang w:val="en-US"/>
        </w:rPr>
        <w:t xml:space="preserve">, s. 6. </w:t>
      </w:r>
    </w:p>
  </w:footnote>
  <w:footnote w:id="35">
    <w:p w14:paraId="22E284B3" w14:textId="5777B34A" w:rsidR="00EC3DF5" w:rsidRDefault="00EC3DF5" w:rsidP="008958E6">
      <w:pPr>
        <w:pStyle w:val="Alaviitteenteksti"/>
        <w:rPr>
          <w:lang w:val="en-US"/>
        </w:rPr>
      </w:pPr>
      <w:r>
        <w:rPr>
          <w:rStyle w:val="Alaviitteenviite"/>
        </w:rPr>
        <w:footnoteRef/>
      </w:r>
      <w:r>
        <w:rPr>
          <w:lang w:val="en-US"/>
        </w:rPr>
        <w:t xml:space="preserve"> CEDAW 3/2022, s. 14.</w:t>
      </w:r>
    </w:p>
  </w:footnote>
  <w:footnote w:id="36">
    <w:p w14:paraId="67099AF2" w14:textId="53D21CC5" w:rsidR="00EC3DF5" w:rsidRPr="003E34B0" w:rsidRDefault="00EC3DF5" w:rsidP="008958E6">
      <w:pPr>
        <w:pStyle w:val="Alaviitteenteksti"/>
        <w:rPr>
          <w:lang w:val="en-US"/>
        </w:rPr>
      </w:pPr>
      <w:r>
        <w:rPr>
          <w:rStyle w:val="Alaviitteenviite"/>
        </w:rPr>
        <w:footnoteRef/>
      </w:r>
      <w:r w:rsidRPr="00161E20">
        <w:rPr>
          <w:lang w:val="en-US"/>
        </w:rPr>
        <w:t xml:space="preserve"> </w:t>
      </w:r>
      <w:proofErr w:type="spellStart"/>
      <w:r w:rsidRPr="003E34B0">
        <w:rPr>
          <w:lang w:val="en-US"/>
        </w:rPr>
        <w:t>Hook.report</w:t>
      </w:r>
      <w:proofErr w:type="spellEnd"/>
      <w:r w:rsidRPr="003E34B0">
        <w:rPr>
          <w:lang w:val="en-US"/>
        </w:rPr>
        <w:t xml:space="preserve"> 11.10.2022. </w:t>
      </w:r>
    </w:p>
  </w:footnote>
  <w:footnote w:id="37">
    <w:p w14:paraId="768A2089" w14:textId="7066FE0F" w:rsidR="00EC3DF5" w:rsidRDefault="00EC3DF5" w:rsidP="008958E6">
      <w:pPr>
        <w:pStyle w:val="Alaviitteenteksti"/>
        <w:rPr>
          <w:lang w:val="en-US"/>
        </w:rPr>
      </w:pPr>
      <w:r>
        <w:rPr>
          <w:rStyle w:val="Alaviitteenviite"/>
        </w:rPr>
        <w:footnoteRef/>
      </w:r>
      <w:r>
        <w:rPr>
          <w:lang w:val="en-US"/>
        </w:rPr>
        <w:t xml:space="preserve"> </w:t>
      </w:r>
      <w:r w:rsidRPr="003353B1">
        <w:rPr>
          <w:lang w:val="en-US"/>
        </w:rPr>
        <w:t>IPHR 1/2022</w:t>
      </w:r>
      <w:r>
        <w:rPr>
          <w:lang w:val="en-US"/>
        </w:rPr>
        <w:t xml:space="preserve">, s. 4. </w:t>
      </w:r>
    </w:p>
  </w:footnote>
  <w:footnote w:id="38">
    <w:p w14:paraId="2C0F13D1" w14:textId="04EBEDEA" w:rsidR="00EC3DF5" w:rsidRDefault="00EC3DF5" w:rsidP="008958E6">
      <w:pPr>
        <w:pStyle w:val="Alaviitteenteksti"/>
        <w:rPr>
          <w:lang w:val="en-US"/>
        </w:rPr>
      </w:pPr>
      <w:r>
        <w:rPr>
          <w:rStyle w:val="Alaviitteenviite"/>
        </w:rPr>
        <w:footnoteRef/>
      </w:r>
      <w:r>
        <w:rPr>
          <w:lang w:val="en-US"/>
        </w:rPr>
        <w:t xml:space="preserve"> Freedom House 2023. </w:t>
      </w:r>
    </w:p>
  </w:footnote>
  <w:footnote w:id="39">
    <w:p w14:paraId="59781011" w14:textId="62F7C6D2" w:rsidR="00EC3DF5" w:rsidRDefault="00EC3DF5" w:rsidP="008958E6">
      <w:pPr>
        <w:pStyle w:val="Alaviitteenteksti"/>
        <w:rPr>
          <w:lang w:val="en-US"/>
        </w:rPr>
      </w:pPr>
      <w:r>
        <w:rPr>
          <w:rStyle w:val="Alaviitteenviite"/>
        </w:rPr>
        <w:footnoteRef/>
      </w:r>
      <w:r>
        <w:rPr>
          <w:lang w:val="en-US"/>
        </w:rPr>
        <w:t xml:space="preserve"> USDOS 3/2022.</w:t>
      </w:r>
    </w:p>
  </w:footnote>
  <w:footnote w:id="40">
    <w:p w14:paraId="6E0D3F87" w14:textId="7CA79D55" w:rsidR="00EC3DF5" w:rsidRPr="003C6788" w:rsidRDefault="00EC3DF5" w:rsidP="008958E6">
      <w:pPr>
        <w:pStyle w:val="Alaviitteenteksti"/>
        <w:rPr>
          <w:lang w:val="en-US"/>
        </w:rPr>
      </w:pPr>
      <w:r>
        <w:rPr>
          <w:rStyle w:val="Alaviitteenviite"/>
        </w:rPr>
        <w:footnoteRef/>
      </w:r>
      <w:r w:rsidRPr="003C6788">
        <w:rPr>
          <w:lang w:val="en-US"/>
        </w:rPr>
        <w:t xml:space="preserve"> </w:t>
      </w:r>
      <w:r>
        <w:rPr>
          <w:lang w:val="en-US"/>
        </w:rPr>
        <w:t>USDOS 3/2022.</w:t>
      </w:r>
    </w:p>
  </w:footnote>
  <w:footnote w:id="41">
    <w:p w14:paraId="0D4B18B4" w14:textId="44E73E32" w:rsidR="00EC3DF5" w:rsidRPr="006E1315" w:rsidRDefault="00EC3DF5" w:rsidP="008958E6">
      <w:pPr>
        <w:pStyle w:val="Alaviitteenteksti"/>
        <w:rPr>
          <w:lang w:val="en-US"/>
        </w:rPr>
      </w:pPr>
      <w:r>
        <w:rPr>
          <w:rStyle w:val="Alaviitteenviite"/>
        </w:rPr>
        <w:footnoteRef/>
      </w:r>
      <w:r w:rsidRPr="006E1315">
        <w:rPr>
          <w:lang w:val="en-US"/>
        </w:rPr>
        <w:t xml:space="preserve"> </w:t>
      </w:r>
      <w:r>
        <w:rPr>
          <w:lang w:val="en-US"/>
        </w:rPr>
        <w:t>Freedom House 2023.</w:t>
      </w:r>
    </w:p>
  </w:footnote>
  <w:footnote w:id="42">
    <w:p w14:paraId="14FF7235" w14:textId="2889DB8E" w:rsidR="00EC3DF5" w:rsidRPr="00142792" w:rsidRDefault="00EC3DF5" w:rsidP="008958E6">
      <w:pPr>
        <w:pStyle w:val="Alaviitteenteksti"/>
        <w:rPr>
          <w:lang w:val="en-US"/>
        </w:rPr>
      </w:pPr>
      <w:r>
        <w:rPr>
          <w:rStyle w:val="Alaviitteenviite"/>
        </w:rPr>
        <w:footnoteRef/>
      </w:r>
      <w:r w:rsidRPr="00142792">
        <w:rPr>
          <w:lang w:val="en-US"/>
        </w:rPr>
        <w:t xml:space="preserve"> </w:t>
      </w:r>
      <w:proofErr w:type="spellStart"/>
      <w:r w:rsidRPr="004F33D4">
        <w:rPr>
          <w:lang w:val="en-US"/>
        </w:rPr>
        <w:t>Nozima</w:t>
      </w:r>
      <w:proofErr w:type="spellEnd"/>
      <w:r w:rsidRPr="004F33D4">
        <w:rPr>
          <w:lang w:val="en-US"/>
        </w:rPr>
        <w:t xml:space="preserve"> </w:t>
      </w:r>
      <w:proofErr w:type="spellStart"/>
      <w:r w:rsidRPr="004F33D4">
        <w:rPr>
          <w:lang w:val="en-US"/>
        </w:rPr>
        <w:t>Davletova</w:t>
      </w:r>
      <w:proofErr w:type="spellEnd"/>
      <w:r w:rsidRPr="004F33D4">
        <w:rPr>
          <w:lang w:val="en-US"/>
        </w:rPr>
        <w:t xml:space="preserve"> 7/2019</w:t>
      </w:r>
      <w:r>
        <w:rPr>
          <w:lang w:val="en-US"/>
        </w:rPr>
        <w:t xml:space="preserve">, s. 8; </w:t>
      </w:r>
      <w:r w:rsidRPr="003E34B0">
        <w:rPr>
          <w:lang w:val="en-US"/>
        </w:rPr>
        <w:t>Forbes 11.10.2023.</w:t>
      </w:r>
    </w:p>
  </w:footnote>
  <w:footnote w:id="43">
    <w:p w14:paraId="26CD134D" w14:textId="4FCD4528" w:rsidR="00EC3DF5" w:rsidRPr="00142792" w:rsidRDefault="00EC3DF5" w:rsidP="008958E6">
      <w:pPr>
        <w:pStyle w:val="Alaviitteenteksti"/>
        <w:rPr>
          <w:lang w:val="en-US"/>
        </w:rPr>
      </w:pPr>
      <w:r>
        <w:rPr>
          <w:rStyle w:val="Alaviitteenviite"/>
        </w:rPr>
        <w:footnoteRef/>
      </w:r>
      <w:r w:rsidRPr="00142792">
        <w:rPr>
          <w:lang w:val="en-US"/>
        </w:rPr>
        <w:t xml:space="preserve"> </w:t>
      </w:r>
      <w:r>
        <w:rPr>
          <w:lang w:val="en-US"/>
        </w:rPr>
        <w:t>CEDAW 3/2022, s. 11.</w:t>
      </w:r>
    </w:p>
  </w:footnote>
  <w:footnote w:id="44">
    <w:p w14:paraId="1C016808" w14:textId="31299E39" w:rsidR="00EC3DF5" w:rsidRDefault="00EC3DF5" w:rsidP="003E34B0">
      <w:pPr>
        <w:pStyle w:val="Alaviitteenteksti"/>
        <w:rPr>
          <w:lang w:val="en-US"/>
        </w:rPr>
      </w:pPr>
      <w:r>
        <w:rPr>
          <w:rStyle w:val="Alaviitteenviite"/>
        </w:rPr>
        <w:footnoteRef/>
      </w:r>
      <w:r>
        <w:rPr>
          <w:lang w:val="en-US"/>
        </w:rPr>
        <w:t xml:space="preserve"> </w:t>
      </w:r>
      <w:r w:rsidRPr="003E34B0">
        <w:rPr>
          <w:lang w:val="en-US"/>
        </w:rPr>
        <w:t>Wo</w:t>
      </w:r>
      <w:r>
        <w:rPr>
          <w:lang w:val="en-US"/>
        </w:rPr>
        <w:t xml:space="preserve">rld Bank 2023; World Bank Blogs 2.3.2023; </w:t>
      </w:r>
      <w:proofErr w:type="spellStart"/>
      <w:r w:rsidRPr="003E34B0">
        <w:rPr>
          <w:lang w:val="en-US"/>
        </w:rPr>
        <w:t>Hook.report</w:t>
      </w:r>
      <w:proofErr w:type="spellEnd"/>
      <w:r w:rsidRPr="003E34B0">
        <w:rPr>
          <w:lang w:val="en-US"/>
        </w:rPr>
        <w:t xml:space="preserve"> 11.10.2022.</w:t>
      </w:r>
    </w:p>
  </w:footnote>
  <w:footnote w:id="45">
    <w:p w14:paraId="1FDDE3E0" w14:textId="0C9DEAD3" w:rsidR="00EC3DF5" w:rsidRDefault="00EC3DF5" w:rsidP="008958E6">
      <w:pPr>
        <w:pStyle w:val="Alaviitteenteksti"/>
        <w:rPr>
          <w:lang w:val="en-US"/>
        </w:rPr>
      </w:pPr>
      <w:r>
        <w:rPr>
          <w:rStyle w:val="Alaviitteenviite"/>
        </w:rPr>
        <w:footnoteRef/>
      </w:r>
      <w:r>
        <w:rPr>
          <w:lang w:val="en-US"/>
        </w:rPr>
        <w:t xml:space="preserve"> </w:t>
      </w:r>
      <w:r w:rsidRPr="003E34B0">
        <w:rPr>
          <w:lang w:val="en-US"/>
        </w:rPr>
        <w:t>Wo</w:t>
      </w:r>
      <w:r>
        <w:rPr>
          <w:lang w:val="en-US"/>
        </w:rPr>
        <w:t xml:space="preserve">rld Bank 2023.  </w:t>
      </w:r>
    </w:p>
  </w:footnote>
  <w:footnote w:id="46">
    <w:p w14:paraId="1E7BDD6C" w14:textId="6A777F01" w:rsidR="00EC3DF5" w:rsidRDefault="00EC3DF5" w:rsidP="008958E6">
      <w:pPr>
        <w:pStyle w:val="Alaviitteenteksti"/>
        <w:rPr>
          <w:lang w:val="en-US"/>
        </w:rPr>
      </w:pPr>
      <w:r>
        <w:rPr>
          <w:rStyle w:val="Alaviitteenviite"/>
        </w:rPr>
        <w:footnoteRef/>
      </w:r>
      <w:r>
        <w:rPr>
          <w:lang w:val="en-US"/>
        </w:rPr>
        <w:t xml:space="preserve"> USDOS 3/2022.</w:t>
      </w:r>
    </w:p>
  </w:footnote>
  <w:footnote w:id="47">
    <w:p w14:paraId="10EA31EF" w14:textId="0B12FB53" w:rsidR="00EC3DF5" w:rsidRDefault="00EC3DF5" w:rsidP="008958E6">
      <w:pPr>
        <w:pStyle w:val="Alaviitteenteksti"/>
        <w:rPr>
          <w:lang w:val="en-US"/>
        </w:rPr>
      </w:pPr>
      <w:r>
        <w:rPr>
          <w:rStyle w:val="Alaviitteenviite"/>
        </w:rPr>
        <w:footnoteRef/>
      </w:r>
      <w:r>
        <w:rPr>
          <w:lang w:val="en-US"/>
        </w:rPr>
        <w:t xml:space="preserve"> Freedom House 2023.</w:t>
      </w:r>
    </w:p>
  </w:footnote>
  <w:footnote w:id="48">
    <w:p w14:paraId="038A4C0F" w14:textId="30CE1A5A" w:rsidR="00EC3DF5" w:rsidRPr="00467863" w:rsidRDefault="00EC3DF5" w:rsidP="008958E6">
      <w:pPr>
        <w:pStyle w:val="Alaviitteenteksti"/>
        <w:rPr>
          <w:lang w:val="en-US"/>
        </w:rPr>
      </w:pPr>
      <w:r>
        <w:rPr>
          <w:rStyle w:val="Alaviitteenviite"/>
        </w:rPr>
        <w:footnoteRef/>
      </w:r>
      <w:r w:rsidRPr="00467863">
        <w:rPr>
          <w:lang w:val="en-US"/>
        </w:rPr>
        <w:t xml:space="preserve"> </w:t>
      </w:r>
      <w:r>
        <w:rPr>
          <w:lang w:val="en-US"/>
        </w:rPr>
        <w:t xml:space="preserve">CEDAW 3/2022, s. 8. </w:t>
      </w:r>
    </w:p>
  </w:footnote>
  <w:footnote w:id="49">
    <w:p w14:paraId="6B9491B2" w14:textId="7A49C52F" w:rsidR="00EC3DF5" w:rsidRDefault="00EC3DF5" w:rsidP="008958E6">
      <w:pPr>
        <w:pStyle w:val="Alaviitteenteksti"/>
        <w:rPr>
          <w:lang w:val="en-US"/>
        </w:rPr>
      </w:pPr>
      <w:r>
        <w:rPr>
          <w:rStyle w:val="Alaviitteenviite"/>
        </w:rPr>
        <w:footnoteRef/>
      </w:r>
      <w:r>
        <w:rPr>
          <w:lang w:val="en-US"/>
        </w:rPr>
        <w:t xml:space="preserve"> Freedom House 2023; CEDAW 3/2022 </w:t>
      </w:r>
      <w:r w:rsidRPr="00F85211">
        <w:rPr>
          <w:lang w:val="en-US"/>
        </w:rPr>
        <w:t>s. 1</w:t>
      </w:r>
      <w:r>
        <w:rPr>
          <w:lang w:val="en-US"/>
        </w:rPr>
        <w:t>–</w:t>
      </w:r>
      <w:r w:rsidRPr="00F85211">
        <w:rPr>
          <w:lang w:val="en-US"/>
        </w:rPr>
        <w:t>3.</w:t>
      </w:r>
    </w:p>
  </w:footnote>
  <w:footnote w:id="50">
    <w:p w14:paraId="3DA646FC" w14:textId="607BCECE" w:rsidR="00EC3DF5" w:rsidRDefault="00EC3DF5" w:rsidP="008958E6">
      <w:pPr>
        <w:pStyle w:val="Alaviitteenteksti"/>
        <w:rPr>
          <w:lang w:val="en-US"/>
        </w:rPr>
      </w:pPr>
      <w:r>
        <w:rPr>
          <w:rStyle w:val="Alaviitteenviite"/>
        </w:rPr>
        <w:footnoteRef/>
      </w:r>
      <w:r>
        <w:rPr>
          <w:lang w:val="en-US"/>
        </w:rPr>
        <w:t xml:space="preserve"> CEDAW 3/2022, s. 14. </w:t>
      </w:r>
    </w:p>
  </w:footnote>
  <w:footnote w:id="51">
    <w:p w14:paraId="2EFE0BFD" w14:textId="00BCA720" w:rsidR="00EC3DF5" w:rsidRPr="00783971" w:rsidRDefault="00EC3DF5" w:rsidP="008958E6">
      <w:pPr>
        <w:pStyle w:val="Alaviitteenteksti"/>
        <w:rPr>
          <w:lang w:val="en-US"/>
        </w:rPr>
      </w:pPr>
      <w:r>
        <w:rPr>
          <w:rStyle w:val="Alaviitteenviite"/>
        </w:rPr>
        <w:footnoteRef/>
      </w:r>
      <w:r w:rsidRPr="00783971">
        <w:rPr>
          <w:lang w:val="en-US"/>
        </w:rPr>
        <w:t xml:space="preserve"> </w:t>
      </w:r>
      <w:r>
        <w:rPr>
          <w:lang w:val="en-US"/>
        </w:rPr>
        <w:t xml:space="preserve">Equality Now &amp; Nemolchi.uz 202, s. 6. </w:t>
      </w:r>
    </w:p>
  </w:footnote>
  <w:footnote w:id="52">
    <w:p w14:paraId="631EA59A" w14:textId="23C0D2A0" w:rsidR="00EC3DF5" w:rsidRDefault="00EC3DF5" w:rsidP="008958E6">
      <w:pPr>
        <w:pStyle w:val="Alaviitteenteksti"/>
        <w:rPr>
          <w:lang w:val="en-US"/>
        </w:rPr>
      </w:pPr>
      <w:r>
        <w:rPr>
          <w:rStyle w:val="Alaviitteenviite"/>
        </w:rPr>
        <w:footnoteRef/>
      </w:r>
      <w:r>
        <w:rPr>
          <w:lang w:val="en-US"/>
        </w:rPr>
        <w:t xml:space="preserve"> </w:t>
      </w:r>
      <w:r w:rsidRPr="003E34B0">
        <w:rPr>
          <w:lang w:val="en-US"/>
        </w:rPr>
        <w:t>Bureau for Human Rights and Rule of Law and Women's Rights Coalition 2020</w:t>
      </w:r>
      <w:r>
        <w:rPr>
          <w:lang w:val="en-US"/>
        </w:rPr>
        <w:t>, s. 2</w:t>
      </w:r>
    </w:p>
  </w:footnote>
  <w:footnote w:id="53">
    <w:p w14:paraId="29C3E3BB" w14:textId="63E38D62" w:rsidR="00EC3DF5" w:rsidRPr="00EC3DF5" w:rsidRDefault="00EC3DF5" w:rsidP="008958E6">
      <w:pPr>
        <w:pStyle w:val="Alaviitteenteksti"/>
      </w:pPr>
      <w:r>
        <w:rPr>
          <w:rStyle w:val="Alaviitteenviite"/>
        </w:rPr>
        <w:footnoteRef/>
      </w:r>
      <w:r w:rsidRPr="00EC3DF5">
        <w:t xml:space="preserve"> </w:t>
      </w:r>
      <w:bookmarkStart w:id="2" w:name="_Hlk152178381"/>
      <w:r w:rsidRPr="00EC3DF5">
        <w:t xml:space="preserve">Kun.uz 7.7.2021.  </w:t>
      </w:r>
      <w:bookmarkEnd w:id="2"/>
    </w:p>
  </w:footnote>
  <w:footnote w:id="54">
    <w:p w14:paraId="5B044E28" w14:textId="67D87010" w:rsidR="00EC3DF5" w:rsidRPr="00EC3DF5" w:rsidRDefault="00EC3DF5" w:rsidP="008958E6">
      <w:pPr>
        <w:pStyle w:val="Alaviitteenteksti"/>
      </w:pPr>
      <w:r>
        <w:rPr>
          <w:rStyle w:val="Alaviitteenviite"/>
        </w:rPr>
        <w:footnoteRef/>
      </w:r>
      <w:r w:rsidRPr="00EC3DF5">
        <w:t xml:space="preserve"> USDOS 3/2022; </w:t>
      </w:r>
      <w:hyperlink r:id="rId1" w:history="1"/>
      <w:r w:rsidRPr="00EC3DF5">
        <w:t>CABAR 3.9.2021.</w:t>
      </w:r>
    </w:p>
  </w:footnote>
  <w:footnote w:id="55">
    <w:p w14:paraId="4F372A79" w14:textId="276264B4" w:rsidR="00EC3DF5" w:rsidRPr="003E34B0" w:rsidRDefault="00EC3DF5" w:rsidP="008958E6">
      <w:pPr>
        <w:pStyle w:val="Alaviitteenteksti"/>
      </w:pPr>
      <w:r>
        <w:rPr>
          <w:rStyle w:val="Alaviitteenviite"/>
        </w:rPr>
        <w:footnoteRef/>
      </w:r>
      <w:r w:rsidRPr="003E34B0">
        <w:t xml:space="preserve"> Uzbekistanin tasavalta 199</w:t>
      </w:r>
      <w:r>
        <w:t xml:space="preserve">8. </w:t>
      </w:r>
      <w:r w:rsidRPr="003E34B0">
        <w:t xml:space="preserve"> </w:t>
      </w:r>
    </w:p>
  </w:footnote>
  <w:footnote w:id="56">
    <w:p w14:paraId="12654AE9" w14:textId="491E67E8" w:rsidR="00EC3DF5" w:rsidRPr="003E34B0" w:rsidRDefault="00EC3DF5" w:rsidP="008958E6">
      <w:pPr>
        <w:pStyle w:val="Alaviitteenteksti"/>
      </w:pPr>
      <w:r>
        <w:rPr>
          <w:rStyle w:val="Alaviitteenviite"/>
        </w:rPr>
        <w:footnoteRef/>
      </w:r>
      <w:r w:rsidRPr="003E34B0">
        <w:t xml:space="preserve"> Uzbekistanin tasavalta 1994.</w:t>
      </w:r>
    </w:p>
  </w:footnote>
  <w:footnote w:id="57">
    <w:p w14:paraId="52F79626" w14:textId="5A81C3A6" w:rsidR="00EC3DF5" w:rsidRPr="00446D85" w:rsidRDefault="00EC3DF5" w:rsidP="008958E6">
      <w:pPr>
        <w:pStyle w:val="Alaviitteenteksti"/>
      </w:pPr>
      <w:r>
        <w:rPr>
          <w:rStyle w:val="Alaviitteenviite"/>
        </w:rPr>
        <w:footnoteRef/>
      </w:r>
      <w:r w:rsidRPr="003E34B0">
        <w:t xml:space="preserve"> CEDAW 3/2022, s. 15. </w:t>
      </w:r>
      <w:r w:rsidRPr="00446D85">
        <w:t>OHCHR</w:t>
      </w:r>
      <w:r>
        <w:t xml:space="preserve"> 5/2020, </w:t>
      </w:r>
      <w:r w:rsidRPr="00446D85">
        <w:t>s. 4.</w:t>
      </w:r>
    </w:p>
  </w:footnote>
  <w:footnote w:id="58">
    <w:p w14:paraId="7F4810E9" w14:textId="3544A351" w:rsidR="00EC3DF5" w:rsidRPr="00EC3DF5" w:rsidRDefault="00EC3DF5" w:rsidP="008958E6">
      <w:pPr>
        <w:pStyle w:val="Alaviitteenteksti"/>
        <w:rPr>
          <w:lang w:val="en-US"/>
        </w:rPr>
      </w:pPr>
      <w:r>
        <w:rPr>
          <w:rStyle w:val="Alaviitteenviite"/>
        </w:rPr>
        <w:footnoteRef/>
      </w:r>
      <w:r w:rsidRPr="00EC3DF5">
        <w:rPr>
          <w:lang w:val="en-US"/>
        </w:rPr>
        <w:t xml:space="preserve"> UNDP 6.3.2020.</w:t>
      </w:r>
    </w:p>
  </w:footnote>
  <w:footnote w:id="59">
    <w:p w14:paraId="0ABDA412" w14:textId="5050531D" w:rsidR="00EC3DF5" w:rsidRPr="00446D85" w:rsidRDefault="00EC3DF5" w:rsidP="008958E6">
      <w:pPr>
        <w:pStyle w:val="Alaviitteenteksti"/>
        <w:rPr>
          <w:lang w:val="en-US"/>
        </w:rPr>
      </w:pPr>
      <w:r>
        <w:rPr>
          <w:rStyle w:val="Alaviitteenviite"/>
        </w:rPr>
        <w:footnoteRef/>
      </w:r>
      <w:r w:rsidRPr="00446D85">
        <w:rPr>
          <w:lang w:val="en-US"/>
        </w:rPr>
        <w:t xml:space="preserve"> UPL.uz 14.3.2023. </w:t>
      </w:r>
    </w:p>
  </w:footnote>
  <w:footnote w:id="60">
    <w:p w14:paraId="284C0FE5" w14:textId="23582121" w:rsidR="00EC3DF5" w:rsidRPr="00124333" w:rsidRDefault="00EC3DF5" w:rsidP="008958E6">
      <w:pPr>
        <w:pStyle w:val="Alaviitteenteksti"/>
        <w:rPr>
          <w:lang w:val="en-US"/>
        </w:rPr>
      </w:pPr>
      <w:r>
        <w:rPr>
          <w:rStyle w:val="Alaviitteenviite"/>
        </w:rPr>
        <w:footnoteRef/>
      </w:r>
      <w:r w:rsidRPr="00124333">
        <w:rPr>
          <w:lang w:val="en-US"/>
        </w:rPr>
        <w:t xml:space="preserve"> </w:t>
      </w:r>
      <w:r w:rsidRPr="00446D85">
        <w:rPr>
          <w:lang w:val="en-US"/>
        </w:rPr>
        <w:t>Ib</w:t>
      </w:r>
      <w:r>
        <w:rPr>
          <w:lang w:val="en-US"/>
        </w:rPr>
        <w:t xml:space="preserve">id.  </w:t>
      </w:r>
    </w:p>
  </w:footnote>
  <w:footnote w:id="61">
    <w:p w14:paraId="090A975E" w14:textId="15AD58AC" w:rsidR="00EC3DF5" w:rsidRPr="00867129" w:rsidRDefault="00EC3DF5" w:rsidP="008958E6">
      <w:pPr>
        <w:pStyle w:val="Alaviitteenteksti"/>
        <w:rPr>
          <w:lang w:val="en-US"/>
        </w:rPr>
      </w:pPr>
      <w:r>
        <w:rPr>
          <w:rStyle w:val="Alaviitteenviite"/>
        </w:rPr>
        <w:footnoteRef/>
      </w:r>
      <w:r>
        <w:rPr>
          <w:lang w:val="en-US"/>
        </w:rPr>
        <w:t xml:space="preserve"> ECOM 2/2020, s. 8.</w:t>
      </w:r>
    </w:p>
  </w:footnote>
  <w:footnote w:id="62">
    <w:p w14:paraId="765D9616" w14:textId="4916006F" w:rsidR="00EC3DF5" w:rsidRPr="00B15551" w:rsidRDefault="00EC3DF5" w:rsidP="008958E6">
      <w:pPr>
        <w:pStyle w:val="Alaviitteenteksti"/>
        <w:rPr>
          <w:lang w:val="en-US"/>
        </w:rPr>
      </w:pPr>
      <w:r>
        <w:rPr>
          <w:rStyle w:val="Alaviitteenviite"/>
        </w:rPr>
        <w:footnoteRef/>
      </w:r>
      <w:r>
        <w:rPr>
          <w:lang w:val="en-US"/>
        </w:rPr>
        <w:t xml:space="preserve"> Equality Now &amp; Nemolchi.uz 2021,</w:t>
      </w:r>
      <w:r w:rsidRPr="00B15551">
        <w:rPr>
          <w:lang w:val="en-US"/>
        </w:rPr>
        <w:t xml:space="preserve"> </w:t>
      </w:r>
      <w:r>
        <w:rPr>
          <w:lang w:val="en-US"/>
        </w:rPr>
        <w:t>s. 6.</w:t>
      </w:r>
    </w:p>
  </w:footnote>
  <w:footnote w:id="63">
    <w:p w14:paraId="5CA49B8C" w14:textId="77777777" w:rsidR="00805AA7" w:rsidRPr="00805AA7" w:rsidRDefault="00805AA7" w:rsidP="00805AA7">
      <w:pPr>
        <w:pStyle w:val="Alaviitteenteksti"/>
        <w:rPr>
          <w:lang w:val="en-US"/>
        </w:rPr>
      </w:pPr>
      <w:r>
        <w:rPr>
          <w:rStyle w:val="Alaviitteenviite"/>
        </w:rPr>
        <w:footnoteRef/>
      </w:r>
      <w:r w:rsidRPr="00805AA7">
        <w:rPr>
          <w:lang w:val="en-US"/>
        </w:rPr>
        <w:t xml:space="preserve"> Central Asian 15.10.2018. </w:t>
      </w:r>
    </w:p>
  </w:footnote>
  <w:footnote w:id="64">
    <w:p w14:paraId="7F53B8E2" w14:textId="193BCF5E" w:rsidR="00EC3DF5" w:rsidRPr="003E34B0" w:rsidRDefault="00EC3DF5" w:rsidP="008958E6">
      <w:pPr>
        <w:pStyle w:val="Alaviitteenteksti"/>
        <w:rPr>
          <w:lang w:val="en-US"/>
        </w:rPr>
      </w:pPr>
      <w:r>
        <w:rPr>
          <w:rStyle w:val="Alaviitteenviite"/>
        </w:rPr>
        <w:footnoteRef/>
      </w:r>
      <w:r w:rsidRPr="00405E20">
        <w:rPr>
          <w:lang w:val="en-US"/>
        </w:rPr>
        <w:t xml:space="preserve"> </w:t>
      </w:r>
      <w:r w:rsidRPr="003E34B0">
        <w:rPr>
          <w:lang w:val="en-US"/>
        </w:rPr>
        <w:t>Bureau for Human Rights and Rule of Law and Women's Rights Coalition 2020</w:t>
      </w:r>
      <w:r>
        <w:rPr>
          <w:lang w:val="en-US"/>
        </w:rPr>
        <w:t>, s. 10.</w:t>
      </w:r>
    </w:p>
  </w:footnote>
  <w:footnote w:id="65">
    <w:p w14:paraId="49E8AFB6" w14:textId="0720C50E" w:rsidR="00EC3DF5" w:rsidRPr="00446D85" w:rsidRDefault="00EC3DF5" w:rsidP="008958E6">
      <w:pPr>
        <w:pStyle w:val="Alaviitteenteksti"/>
        <w:rPr>
          <w:lang w:val="en-US"/>
        </w:rPr>
      </w:pPr>
      <w:r>
        <w:rPr>
          <w:rStyle w:val="Alaviitteenviite"/>
        </w:rPr>
        <w:footnoteRef/>
      </w:r>
      <w:r>
        <w:rPr>
          <w:lang w:val="en-US"/>
        </w:rPr>
        <w:t xml:space="preserve"> </w:t>
      </w:r>
      <w:r w:rsidRPr="00446D85">
        <w:rPr>
          <w:lang w:val="en-US"/>
        </w:rPr>
        <w:t>Th</w:t>
      </w:r>
      <w:r>
        <w:rPr>
          <w:lang w:val="en-US"/>
        </w:rPr>
        <w:t xml:space="preserve">e Diplomat 22.6.2022. </w:t>
      </w:r>
    </w:p>
  </w:footnote>
  <w:footnote w:id="66">
    <w:p w14:paraId="7EA9AB76" w14:textId="473A6B7C" w:rsidR="00EC3DF5" w:rsidRDefault="00EC3DF5" w:rsidP="008958E6">
      <w:pPr>
        <w:pStyle w:val="Alaviitteenteksti"/>
        <w:rPr>
          <w:lang w:val="en-US"/>
        </w:rPr>
      </w:pPr>
      <w:r>
        <w:rPr>
          <w:rStyle w:val="Alaviitteenviite"/>
        </w:rPr>
        <w:footnoteRef/>
      </w:r>
      <w:r>
        <w:rPr>
          <w:lang w:val="en-US"/>
        </w:rPr>
        <w:t xml:space="preserve"> </w:t>
      </w:r>
      <w:r w:rsidRPr="00FC360C">
        <w:rPr>
          <w:lang w:val="en-US"/>
        </w:rPr>
        <w:t>Anhor.uz 22.11</w:t>
      </w:r>
      <w:r>
        <w:rPr>
          <w:lang w:val="en-US"/>
        </w:rPr>
        <w:t>.2022.</w:t>
      </w:r>
    </w:p>
  </w:footnote>
  <w:footnote w:id="67">
    <w:p w14:paraId="4E23BF9C" w14:textId="441AE1AB" w:rsidR="00EC3DF5" w:rsidRPr="00C97B34" w:rsidRDefault="00EC3DF5" w:rsidP="008958E6">
      <w:pPr>
        <w:pStyle w:val="Alaviitteenteksti"/>
        <w:rPr>
          <w:lang w:val="en-US"/>
        </w:rPr>
      </w:pPr>
      <w:r>
        <w:rPr>
          <w:rStyle w:val="Alaviitteenviite"/>
        </w:rPr>
        <w:footnoteRef/>
      </w:r>
      <w:r w:rsidRPr="00C97B34">
        <w:rPr>
          <w:lang w:val="en-US"/>
        </w:rPr>
        <w:t xml:space="preserve"> Forbes 11.10.2023; </w:t>
      </w:r>
      <w:proofErr w:type="spellStart"/>
      <w:r w:rsidRPr="00446D85">
        <w:rPr>
          <w:lang w:val="en-US"/>
        </w:rPr>
        <w:t>Афиша</w:t>
      </w:r>
      <w:proofErr w:type="spellEnd"/>
      <w:r w:rsidRPr="00C97B34">
        <w:rPr>
          <w:lang w:val="en-US"/>
        </w:rPr>
        <w:t xml:space="preserve"> 7.3.2021. </w:t>
      </w:r>
    </w:p>
  </w:footnote>
  <w:footnote w:id="68">
    <w:p w14:paraId="4C7A9352" w14:textId="732F2A4D" w:rsidR="00EC3DF5" w:rsidRPr="00C97B34" w:rsidRDefault="00EC3DF5" w:rsidP="008958E6">
      <w:pPr>
        <w:pStyle w:val="Alaviitteenteksti"/>
        <w:rPr>
          <w:lang w:val="en-US"/>
        </w:rPr>
      </w:pPr>
      <w:r>
        <w:rPr>
          <w:rStyle w:val="Alaviitteenviite"/>
        </w:rPr>
        <w:footnoteRef/>
      </w:r>
      <w:r w:rsidRPr="00C97B34">
        <w:rPr>
          <w:lang w:val="en-US"/>
        </w:rPr>
        <w:t xml:space="preserve"> Central Asian 10.3.2021. </w:t>
      </w:r>
    </w:p>
  </w:footnote>
  <w:footnote w:id="69">
    <w:p w14:paraId="15728DDA" w14:textId="5315E29D" w:rsidR="00EC3DF5" w:rsidRPr="00C97B34" w:rsidRDefault="00EC3DF5" w:rsidP="008958E6">
      <w:pPr>
        <w:pStyle w:val="Alaviitteenteksti"/>
        <w:rPr>
          <w:lang w:val="en-US"/>
        </w:rPr>
      </w:pPr>
      <w:r>
        <w:rPr>
          <w:rStyle w:val="Alaviitteenviite"/>
        </w:rPr>
        <w:footnoteRef/>
      </w:r>
      <w:r>
        <w:rPr>
          <w:lang w:val="en-US"/>
        </w:rPr>
        <w:t xml:space="preserve"> </w:t>
      </w:r>
      <w:r w:rsidRPr="00C97B34">
        <w:rPr>
          <w:lang w:val="en-US"/>
        </w:rPr>
        <w:t>Repost.uz</w:t>
      </w:r>
      <w:r>
        <w:rPr>
          <w:lang w:val="en-US"/>
        </w:rPr>
        <w:t xml:space="preserve"> 14.4.2021. </w:t>
      </w:r>
    </w:p>
  </w:footnote>
  <w:footnote w:id="70">
    <w:p w14:paraId="7905EBC5" w14:textId="74BD3610" w:rsidR="00805AA7" w:rsidRPr="00805AA7" w:rsidRDefault="00805AA7">
      <w:pPr>
        <w:pStyle w:val="Alaviitteenteksti"/>
        <w:rPr>
          <w:lang w:val="en-US"/>
        </w:rPr>
      </w:pPr>
      <w:r>
        <w:rPr>
          <w:rStyle w:val="Alaviitteenviite"/>
        </w:rPr>
        <w:footnoteRef/>
      </w:r>
      <w:r w:rsidRPr="00805AA7">
        <w:rPr>
          <w:lang w:val="en-US"/>
        </w:rPr>
        <w:t xml:space="preserve"> </w:t>
      </w:r>
      <w:proofErr w:type="spellStart"/>
      <w:r w:rsidRPr="00805AA7">
        <w:t>Следственный</w:t>
      </w:r>
      <w:proofErr w:type="spellEnd"/>
      <w:r w:rsidRPr="00805AA7">
        <w:rPr>
          <w:lang w:val="en-US"/>
        </w:rPr>
        <w:t xml:space="preserve"> </w:t>
      </w:r>
      <w:proofErr w:type="spellStart"/>
      <w:r w:rsidRPr="00805AA7">
        <w:t>департамент</w:t>
      </w:r>
      <w:proofErr w:type="spellEnd"/>
      <w:r w:rsidRPr="00805AA7">
        <w:rPr>
          <w:lang w:val="en-US"/>
        </w:rPr>
        <w:t xml:space="preserve"> </w:t>
      </w:r>
      <w:proofErr w:type="spellStart"/>
      <w:r w:rsidRPr="00805AA7">
        <w:t>при</w:t>
      </w:r>
      <w:proofErr w:type="spellEnd"/>
      <w:r w:rsidRPr="00805AA7">
        <w:rPr>
          <w:lang w:val="en-US"/>
        </w:rPr>
        <w:t xml:space="preserve"> </w:t>
      </w:r>
      <w:r w:rsidRPr="00805AA7">
        <w:t>МВД</w:t>
      </w:r>
      <w:r w:rsidRPr="00805AA7">
        <w:rPr>
          <w:lang w:val="en-US"/>
        </w:rPr>
        <w:t xml:space="preserve"> </w:t>
      </w:r>
      <w:proofErr w:type="spellStart"/>
      <w:r w:rsidRPr="00805AA7">
        <w:t>Республики</w:t>
      </w:r>
      <w:proofErr w:type="spellEnd"/>
      <w:r w:rsidRPr="00805AA7">
        <w:rPr>
          <w:lang w:val="en-US"/>
        </w:rPr>
        <w:t xml:space="preserve"> </w:t>
      </w:r>
      <w:proofErr w:type="spellStart"/>
      <w:r w:rsidRPr="00805AA7">
        <w:t>Узбекистан</w:t>
      </w:r>
      <w:proofErr w:type="spellEnd"/>
      <w:r w:rsidRPr="00805AA7">
        <w:rPr>
          <w:lang w:val="en-US"/>
        </w:rPr>
        <w:t xml:space="preserve"> 30.10.2020.</w:t>
      </w:r>
    </w:p>
  </w:footnote>
  <w:footnote w:id="71">
    <w:p w14:paraId="1A3C3177" w14:textId="68114391" w:rsidR="00EC3DF5" w:rsidRPr="00B00C0E" w:rsidRDefault="00EC3DF5" w:rsidP="008958E6">
      <w:pPr>
        <w:pStyle w:val="Alaviitteenteksti"/>
        <w:rPr>
          <w:lang w:val="en-US"/>
        </w:rPr>
      </w:pPr>
      <w:r>
        <w:rPr>
          <w:rStyle w:val="Alaviitteenviite"/>
        </w:rPr>
        <w:footnoteRef/>
      </w:r>
      <w:r w:rsidRPr="00B00C0E">
        <w:rPr>
          <w:lang w:val="en-US"/>
        </w:rPr>
        <w:t xml:space="preserve"> </w:t>
      </w:r>
      <w:proofErr w:type="spellStart"/>
      <w:r w:rsidRPr="00B00C0E">
        <w:rPr>
          <w:lang w:val="en-US"/>
        </w:rPr>
        <w:t>Uzbekistanin</w:t>
      </w:r>
      <w:proofErr w:type="spellEnd"/>
      <w:r w:rsidRPr="00B00C0E">
        <w:rPr>
          <w:lang w:val="en-US"/>
        </w:rPr>
        <w:t xml:space="preserve"> </w:t>
      </w:r>
      <w:proofErr w:type="spellStart"/>
      <w:r w:rsidRPr="00B00C0E">
        <w:rPr>
          <w:lang w:val="en-US"/>
        </w:rPr>
        <w:t>tasavalta</w:t>
      </w:r>
      <w:proofErr w:type="spellEnd"/>
      <w:r w:rsidRPr="00B00C0E">
        <w:rPr>
          <w:lang w:val="en-US"/>
        </w:rPr>
        <w:t xml:space="preserve"> 1993.  </w:t>
      </w:r>
    </w:p>
  </w:footnote>
  <w:footnote w:id="72">
    <w:p w14:paraId="12427002" w14:textId="7BEA57A8" w:rsidR="00EC3DF5" w:rsidRPr="00B00C0E" w:rsidRDefault="00EC3DF5" w:rsidP="008958E6">
      <w:pPr>
        <w:pStyle w:val="Alaviitteenteksti"/>
        <w:rPr>
          <w:lang w:val="en-US"/>
        </w:rPr>
      </w:pPr>
      <w:r>
        <w:rPr>
          <w:rStyle w:val="Alaviitteenviite"/>
        </w:rPr>
        <w:footnoteRef/>
      </w:r>
      <w:r w:rsidRPr="00B00C0E">
        <w:rPr>
          <w:lang w:val="en-US"/>
        </w:rPr>
        <w:t xml:space="preserve"> UNFPA 2014, s. 3.</w:t>
      </w:r>
    </w:p>
  </w:footnote>
  <w:footnote w:id="73">
    <w:p w14:paraId="19CFC509" w14:textId="2107D2CF" w:rsidR="00EC3DF5" w:rsidRPr="00B00C0E" w:rsidRDefault="00EC3DF5" w:rsidP="008958E6">
      <w:pPr>
        <w:pStyle w:val="Alaviitteenteksti"/>
        <w:rPr>
          <w:lang w:val="en-US"/>
        </w:rPr>
      </w:pPr>
      <w:r>
        <w:rPr>
          <w:rStyle w:val="Alaviitteenviite"/>
        </w:rPr>
        <w:footnoteRef/>
      </w:r>
      <w:r w:rsidRPr="00B00C0E">
        <w:rPr>
          <w:lang w:val="en-US"/>
        </w:rPr>
        <w:t xml:space="preserve"> Central Asian 10.3.2021; Repost.uz 14.4.2021; </w:t>
      </w:r>
      <w:proofErr w:type="spellStart"/>
      <w:r w:rsidRPr="00C97B34">
        <w:t>Следственный</w:t>
      </w:r>
      <w:proofErr w:type="spellEnd"/>
      <w:r w:rsidRPr="00B00C0E">
        <w:rPr>
          <w:lang w:val="en-US"/>
        </w:rPr>
        <w:t xml:space="preserve"> </w:t>
      </w:r>
      <w:proofErr w:type="spellStart"/>
      <w:r w:rsidRPr="00C97B34">
        <w:t>департамент</w:t>
      </w:r>
      <w:proofErr w:type="spellEnd"/>
      <w:r w:rsidRPr="00B00C0E">
        <w:rPr>
          <w:lang w:val="en-US"/>
        </w:rPr>
        <w:t xml:space="preserve"> </w:t>
      </w:r>
      <w:proofErr w:type="spellStart"/>
      <w:r w:rsidRPr="00C97B34">
        <w:t>при</w:t>
      </w:r>
      <w:proofErr w:type="spellEnd"/>
      <w:r w:rsidRPr="00B00C0E">
        <w:rPr>
          <w:lang w:val="en-US"/>
        </w:rPr>
        <w:t xml:space="preserve"> </w:t>
      </w:r>
      <w:r w:rsidRPr="00C97B34">
        <w:t>МВД</w:t>
      </w:r>
      <w:r w:rsidRPr="00B00C0E">
        <w:rPr>
          <w:lang w:val="en-US"/>
        </w:rPr>
        <w:t xml:space="preserve"> </w:t>
      </w:r>
      <w:proofErr w:type="spellStart"/>
      <w:r w:rsidRPr="00C97B34">
        <w:t>Республики</w:t>
      </w:r>
      <w:proofErr w:type="spellEnd"/>
      <w:r w:rsidRPr="00B00C0E">
        <w:rPr>
          <w:lang w:val="en-US"/>
        </w:rPr>
        <w:t xml:space="preserve"> </w:t>
      </w:r>
      <w:proofErr w:type="spellStart"/>
      <w:r w:rsidRPr="00C97B34">
        <w:t>Узбекистан</w:t>
      </w:r>
      <w:proofErr w:type="spellEnd"/>
      <w:r w:rsidRPr="00B00C0E">
        <w:rPr>
          <w:lang w:val="en-US"/>
        </w:rPr>
        <w:t xml:space="preserve"> 30.10.2020; Central Asian 15.10.2018.</w:t>
      </w:r>
    </w:p>
  </w:footnote>
  <w:footnote w:id="74">
    <w:p w14:paraId="52C6A89C" w14:textId="1C94F969" w:rsidR="00EC3DF5" w:rsidRPr="003353B1" w:rsidRDefault="00EC3DF5" w:rsidP="008958E6">
      <w:pPr>
        <w:pStyle w:val="Alaviitteenteksti"/>
        <w:rPr>
          <w:lang w:val="en-US"/>
        </w:rPr>
      </w:pPr>
      <w:r>
        <w:rPr>
          <w:rStyle w:val="Alaviitteenviite"/>
        </w:rPr>
        <w:footnoteRef/>
      </w:r>
      <w:r w:rsidRPr="00C426F6">
        <w:rPr>
          <w:lang w:val="en-US"/>
        </w:rPr>
        <w:t xml:space="preserve"> </w:t>
      </w:r>
      <w:r>
        <w:rPr>
          <w:lang w:val="en-US"/>
        </w:rPr>
        <w:t xml:space="preserve">BBC 25.6.2022; </w:t>
      </w:r>
      <w:r w:rsidRPr="003353B1">
        <w:rPr>
          <w:lang w:val="en-US"/>
        </w:rPr>
        <w:t>IPHR 1/2022</w:t>
      </w:r>
      <w:r>
        <w:rPr>
          <w:lang w:val="en-US"/>
        </w:rPr>
        <w:t>, s. 3, 4, 7; The Diplomat 4.5.2023</w:t>
      </w:r>
      <w:r w:rsidRPr="003353B1">
        <w:rPr>
          <w:lang w:val="en-US"/>
        </w:rPr>
        <w:t>;</w:t>
      </w:r>
      <w:r>
        <w:rPr>
          <w:lang w:val="en-US"/>
        </w:rPr>
        <w:t xml:space="preserve"> </w:t>
      </w:r>
      <w:r w:rsidRPr="00FC360C">
        <w:rPr>
          <w:lang w:val="en-US"/>
        </w:rPr>
        <w:t xml:space="preserve">Caravanserai </w:t>
      </w:r>
      <w:r>
        <w:rPr>
          <w:lang w:val="en-US"/>
        </w:rPr>
        <w:t xml:space="preserve">28.4.2023; Repost.uz 3.11.2022. </w:t>
      </w:r>
    </w:p>
  </w:footnote>
  <w:footnote w:id="75">
    <w:p w14:paraId="2A3F474F" w14:textId="0609E263" w:rsidR="00EC3DF5" w:rsidRDefault="00EC3DF5" w:rsidP="008958E6">
      <w:pPr>
        <w:pStyle w:val="Alaviitteenteksti"/>
        <w:rPr>
          <w:lang w:val="en-US"/>
        </w:rPr>
      </w:pPr>
      <w:r>
        <w:rPr>
          <w:rStyle w:val="Alaviitteenviite"/>
        </w:rPr>
        <w:footnoteRef/>
      </w:r>
      <w:r>
        <w:rPr>
          <w:lang w:val="en-US"/>
        </w:rPr>
        <w:t xml:space="preserve"> The Diplomat 4.5.2023; </w:t>
      </w:r>
      <w:r w:rsidRPr="003E34B0">
        <w:rPr>
          <w:lang w:val="en-US"/>
        </w:rPr>
        <w:t>Bureau for Human Rights and Rule of Law and Women's Rights Coalition 2020</w:t>
      </w:r>
      <w:r>
        <w:rPr>
          <w:lang w:val="en-US"/>
        </w:rPr>
        <w:t>, s. 13.</w:t>
      </w:r>
    </w:p>
  </w:footnote>
  <w:footnote w:id="76">
    <w:p w14:paraId="589F64FC" w14:textId="443E9115" w:rsidR="00EC3DF5" w:rsidRPr="00973E95" w:rsidRDefault="00EC3DF5" w:rsidP="008958E6">
      <w:pPr>
        <w:pStyle w:val="Alaviitteenteksti"/>
        <w:rPr>
          <w:lang w:val="en-US"/>
        </w:rPr>
      </w:pPr>
      <w:r>
        <w:rPr>
          <w:rStyle w:val="Alaviitteenviite"/>
        </w:rPr>
        <w:footnoteRef/>
      </w:r>
      <w:r w:rsidRPr="00973E95">
        <w:rPr>
          <w:lang w:val="en-US"/>
        </w:rPr>
        <w:t xml:space="preserve"> </w:t>
      </w:r>
      <w:r w:rsidRPr="003353B1">
        <w:rPr>
          <w:lang w:val="en-US"/>
        </w:rPr>
        <w:t>IPHR 1/2022</w:t>
      </w:r>
      <w:r>
        <w:rPr>
          <w:lang w:val="en-US"/>
        </w:rPr>
        <w:t xml:space="preserve">, s. 4, 7, 8. </w:t>
      </w:r>
    </w:p>
  </w:footnote>
  <w:footnote w:id="77">
    <w:p w14:paraId="75F1F5BB" w14:textId="3671BE44" w:rsidR="00EC3DF5" w:rsidRPr="00973E95" w:rsidRDefault="00EC3DF5" w:rsidP="008958E6">
      <w:pPr>
        <w:pStyle w:val="Alaviitteenteksti"/>
        <w:rPr>
          <w:lang w:val="en-US"/>
        </w:rPr>
      </w:pPr>
      <w:r>
        <w:rPr>
          <w:rStyle w:val="Alaviitteenviite"/>
        </w:rPr>
        <w:footnoteRef/>
      </w:r>
      <w:r w:rsidRPr="00973E95">
        <w:rPr>
          <w:lang w:val="en-US"/>
        </w:rPr>
        <w:t xml:space="preserve"> </w:t>
      </w:r>
      <w:r w:rsidRPr="003353B1">
        <w:rPr>
          <w:lang w:val="en-US"/>
        </w:rPr>
        <w:t>IPHR 1/2022</w:t>
      </w:r>
      <w:r>
        <w:rPr>
          <w:lang w:val="en-US"/>
        </w:rPr>
        <w:t>, s. 4; The Diplomat 4.5.2023.</w:t>
      </w:r>
    </w:p>
  </w:footnote>
  <w:footnote w:id="78">
    <w:p w14:paraId="5E6CED22" w14:textId="4D6D51D3" w:rsidR="00EC3DF5" w:rsidRDefault="00EC3DF5" w:rsidP="008958E6">
      <w:pPr>
        <w:pStyle w:val="Alaviitteenteksti"/>
        <w:rPr>
          <w:lang w:val="en-US"/>
        </w:rPr>
      </w:pPr>
      <w:r>
        <w:rPr>
          <w:rStyle w:val="Alaviitteenviite"/>
        </w:rPr>
        <w:footnoteRef/>
      </w:r>
      <w:r>
        <w:rPr>
          <w:lang w:val="en-US"/>
        </w:rPr>
        <w:t xml:space="preserve"> The Diplomat 4.5.2023.</w:t>
      </w:r>
    </w:p>
  </w:footnote>
  <w:footnote w:id="79">
    <w:p w14:paraId="005F764C" w14:textId="717FAAC0" w:rsidR="00EC3DF5" w:rsidRPr="00CE7966" w:rsidRDefault="00EC3DF5" w:rsidP="008958E6">
      <w:pPr>
        <w:pStyle w:val="Alaviitteenteksti"/>
        <w:rPr>
          <w:lang w:val="en-US"/>
        </w:rPr>
      </w:pPr>
      <w:r>
        <w:rPr>
          <w:rStyle w:val="Alaviitteenviite"/>
        </w:rPr>
        <w:footnoteRef/>
      </w:r>
      <w:r w:rsidRPr="00CE7966">
        <w:rPr>
          <w:lang w:val="en-US"/>
        </w:rPr>
        <w:t xml:space="preserve"> </w:t>
      </w:r>
      <w:r w:rsidRPr="003353B1">
        <w:rPr>
          <w:lang w:val="en-US"/>
        </w:rPr>
        <w:t>IPHR 1/2022</w:t>
      </w:r>
      <w:r>
        <w:rPr>
          <w:lang w:val="en-US"/>
        </w:rPr>
        <w:t>,</w:t>
      </w:r>
      <w:r w:rsidRPr="00CE7966">
        <w:rPr>
          <w:lang w:val="en-US"/>
        </w:rPr>
        <w:t xml:space="preserve"> s. 12.</w:t>
      </w:r>
    </w:p>
  </w:footnote>
  <w:footnote w:id="80">
    <w:p w14:paraId="694A00EC" w14:textId="2D7F3F34" w:rsidR="00EC3DF5" w:rsidRPr="00CE7966" w:rsidRDefault="00EC3DF5" w:rsidP="008958E6">
      <w:pPr>
        <w:pStyle w:val="Alaviitteenteksti"/>
        <w:rPr>
          <w:lang w:val="en-US"/>
        </w:rPr>
      </w:pPr>
      <w:r>
        <w:rPr>
          <w:rStyle w:val="Alaviitteenviite"/>
        </w:rPr>
        <w:footnoteRef/>
      </w:r>
      <w:r>
        <w:rPr>
          <w:lang w:val="en-US"/>
        </w:rPr>
        <w:t xml:space="preserve"> </w:t>
      </w:r>
      <w:r w:rsidRPr="0055789F">
        <w:rPr>
          <w:lang w:val="en-US"/>
        </w:rPr>
        <w:t>E</w:t>
      </w:r>
      <w:r>
        <w:rPr>
          <w:lang w:val="en-US"/>
        </w:rPr>
        <w:t xml:space="preserve">quality Now 2023; </w:t>
      </w:r>
      <w:r w:rsidRPr="003353B1">
        <w:rPr>
          <w:lang w:val="en-US"/>
        </w:rPr>
        <w:t>IPHR 1/2022</w:t>
      </w:r>
      <w:r>
        <w:rPr>
          <w:lang w:val="en-US"/>
        </w:rPr>
        <w:t xml:space="preserve">, s. 10, USDOS 3/2022; The Diplomat 4.5.2023; Reuters 27.11.2020. </w:t>
      </w:r>
    </w:p>
  </w:footnote>
  <w:footnote w:id="81">
    <w:p w14:paraId="57124A3B" w14:textId="6FB09B9B" w:rsidR="00EC3DF5" w:rsidRPr="00FE009A" w:rsidRDefault="00EC3DF5" w:rsidP="008958E6">
      <w:pPr>
        <w:pStyle w:val="Alaviitteenteksti"/>
        <w:rPr>
          <w:lang w:val="en-US"/>
        </w:rPr>
      </w:pPr>
      <w:r>
        <w:rPr>
          <w:rStyle w:val="Alaviitteenviite"/>
        </w:rPr>
        <w:footnoteRef/>
      </w:r>
      <w:r w:rsidRPr="00FE009A">
        <w:rPr>
          <w:lang w:val="en-US"/>
        </w:rPr>
        <w:t xml:space="preserve"> </w:t>
      </w:r>
      <w:r>
        <w:rPr>
          <w:lang w:val="en-US"/>
        </w:rPr>
        <w:t xml:space="preserve">HRW 2022. </w:t>
      </w:r>
    </w:p>
  </w:footnote>
  <w:footnote w:id="82">
    <w:p w14:paraId="73B6A241" w14:textId="2C2B9161" w:rsidR="00EC3DF5" w:rsidRPr="00010C93" w:rsidRDefault="00EC3DF5" w:rsidP="008958E6">
      <w:pPr>
        <w:pStyle w:val="Alaviitteenteksti"/>
        <w:rPr>
          <w:lang w:val="en-US"/>
        </w:rPr>
      </w:pPr>
      <w:r>
        <w:rPr>
          <w:rStyle w:val="Alaviitteenviite"/>
        </w:rPr>
        <w:footnoteRef/>
      </w:r>
      <w:r w:rsidRPr="00010C93">
        <w:rPr>
          <w:lang w:val="en-US"/>
        </w:rPr>
        <w:t xml:space="preserve"> </w:t>
      </w:r>
      <w:r w:rsidRPr="003353B1">
        <w:rPr>
          <w:lang w:val="en-US"/>
        </w:rPr>
        <w:t>IPHR 1/2022</w:t>
      </w:r>
      <w:r>
        <w:rPr>
          <w:lang w:val="en-US"/>
        </w:rPr>
        <w:t xml:space="preserve">, s. 12. </w:t>
      </w:r>
    </w:p>
  </w:footnote>
  <w:footnote w:id="83">
    <w:p w14:paraId="407B9C3D" w14:textId="0A47B2D5" w:rsidR="00EC3DF5" w:rsidRPr="00010C93" w:rsidRDefault="00EC3DF5" w:rsidP="008958E6">
      <w:pPr>
        <w:pStyle w:val="Alaviitteenteksti"/>
        <w:rPr>
          <w:lang w:val="en-US"/>
        </w:rPr>
      </w:pPr>
      <w:r>
        <w:rPr>
          <w:rStyle w:val="Alaviitteenviite"/>
        </w:rPr>
        <w:footnoteRef/>
      </w:r>
      <w:r w:rsidRPr="00010C93">
        <w:rPr>
          <w:lang w:val="en-US"/>
        </w:rPr>
        <w:t xml:space="preserve"> </w:t>
      </w:r>
      <w:r w:rsidR="00CB5A7F">
        <w:rPr>
          <w:lang w:val="en-US"/>
        </w:rPr>
        <w:t>Reuters 27.11.2020.</w:t>
      </w:r>
    </w:p>
  </w:footnote>
  <w:footnote w:id="84">
    <w:p w14:paraId="6125971E" w14:textId="6F158B8B" w:rsidR="00EC3DF5" w:rsidRPr="00C83674" w:rsidRDefault="00EC3DF5" w:rsidP="008958E6">
      <w:pPr>
        <w:pStyle w:val="Alaviitteenteksti"/>
        <w:rPr>
          <w:lang w:val="en-US"/>
        </w:rPr>
      </w:pPr>
      <w:r>
        <w:rPr>
          <w:rStyle w:val="Alaviitteenviite"/>
        </w:rPr>
        <w:footnoteRef/>
      </w:r>
      <w:r w:rsidRPr="00C83674">
        <w:rPr>
          <w:lang w:val="en-US"/>
        </w:rPr>
        <w:t xml:space="preserve"> </w:t>
      </w:r>
      <w:r>
        <w:rPr>
          <w:lang w:val="en-US"/>
        </w:rPr>
        <w:t>USDOS 3/2022.</w:t>
      </w:r>
    </w:p>
  </w:footnote>
  <w:footnote w:id="85">
    <w:p w14:paraId="6570D6B9" w14:textId="032930BB" w:rsidR="00B83F17" w:rsidRPr="00CE7966" w:rsidRDefault="00B83F17" w:rsidP="00B83F17">
      <w:pPr>
        <w:pStyle w:val="Alaviitteenteksti"/>
        <w:rPr>
          <w:lang w:val="en-US"/>
        </w:rPr>
      </w:pPr>
      <w:r>
        <w:rPr>
          <w:rStyle w:val="Alaviitteenviite"/>
        </w:rPr>
        <w:footnoteRef/>
      </w:r>
      <w:r w:rsidRPr="00CE7966">
        <w:rPr>
          <w:lang w:val="en-US"/>
        </w:rPr>
        <w:t xml:space="preserve"> </w:t>
      </w:r>
      <w:r>
        <w:rPr>
          <w:lang w:val="en-US"/>
        </w:rPr>
        <w:t>Amnesty International 2022,</w:t>
      </w:r>
      <w:r w:rsidRPr="00CE7966">
        <w:rPr>
          <w:lang w:val="en-US"/>
        </w:rPr>
        <w:t xml:space="preserve"> s. 11</w:t>
      </w:r>
      <w:r>
        <w:rPr>
          <w:lang w:val="en-US"/>
        </w:rPr>
        <w:t xml:space="preserve">; The Diplomat 4.5.2023; </w:t>
      </w:r>
      <w:r w:rsidRPr="003353B1">
        <w:rPr>
          <w:lang w:val="en-US"/>
        </w:rPr>
        <w:t>IPHR 1/2022</w:t>
      </w:r>
      <w:r>
        <w:rPr>
          <w:lang w:val="en-US"/>
        </w:rPr>
        <w:t>, s. 10–11</w:t>
      </w:r>
      <w:r w:rsidR="004B410B">
        <w:rPr>
          <w:lang w:val="en-US"/>
        </w:rPr>
        <w:t>; Amnesty International 6.4.2023.</w:t>
      </w:r>
    </w:p>
  </w:footnote>
  <w:footnote w:id="86">
    <w:p w14:paraId="3398CA6E" w14:textId="645B16FE" w:rsidR="00EC3DF5" w:rsidRPr="00264F69" w:rsidRDefault="00EC3DF5" w:rsidP="008958E6">
      <w:pPr>
        <w:pStyle w:val="Alaviitteenteksti"/>
        <w:rPr>
          <w:lang w:val="en-US"/>
        </w:rPr>
      </w:pPr>
      <w:r>
        <w:rPr>
          <w:rStyle w:val="Alaviitteenviite"/>
        </w:rPr>
        <w:footnoteRef/>
      </w:r>
      <w:r w:rsidRPr="00264F69">
        <w:rPr>
          <w:lang w:val="en-US"/>
        </w:rPr>
        <w:t xml:space="preserve"> </w:t>
      </w:r>
      <w:r w:rsidRPr="003353B1">
        <w:rPr>
          <w:lang w:val="en-US"/>
        </w:rPr>
        <w:t>IPHR 1/2022</w:t>
      </w:r>
      <w:r>
        <w:rPr>
          <w:lang w:val="en-US"/>
        </w:rPr>
        <w:t>, s. 11.</w:t>
      </w:r>
    </w:p>
  </w:footnote>
  <w:footnote w:id="87">
    <w:p w14:paraId="5128F795" w14:textId="69D90A33" w:rsidR="00EC3DF5" w:rsidRPr="00264F69" w:rsidRDefault="00EC3DF5" w:rsidP="008958E6">
      <w:pPr>
        <w:pStyle w:val="Alaviitteenteksti"/>
        <w:rPr>
          <w:lang w:val="en-US"/>
        </w:rPr>
      </w:pPr>
      <w:r>
        <w:rPr>
          <w:rStyle w:val="Alaviitteenviite"/>
        </w:rPr>
        <w:footnoteRef/>
      </w:r>
      <w:r w:rsidRPr="00264F69">
        <w:rPr>
          <w:lang w:val="en-US"/>
        </w:rPr>
        <w:t xml:space="preserve"> </w:t>
      </w:r>
      <w:r>
        <w:rPr>
          <w:lang w:val="en-US"/>
        </w:rPr>
        <w:t xml:space="preserve"> CEDAW 3/2022, s. 6 </w:t>
      </w:r>
      <w:r w:rsidRPr="003E34B0">
        <w:rPr>
          <w:lang w:val="en-US"/>
        </w:rPr>
        <w:t>Bureau for Human Rights and Rule of Law and Women's Rights Coalition 2020</w:t>
      </w:r>
      <w:r>
        <w:rPr>
          <w:lang w:val="en-US"/>
        </w:rPr>
        <w:t>, s. 11.</w:t>
      </w:r>
    </w:p>
  </w:footnote>
  <w:footnote w:id="88">
    <w:p w14:paraId="6F7FCB86" w14:textId="3545AE72" w:rsidR="00EC3DF5" w:rsidRPr="00A53830" w:rsidRDefault="00EC3DF5" w:rsidP="008958E6">
      <w:pPr>
        <w:pStyle w:val="Alaviitteenteksti"/>
        <w:rPr>
          <w:lang w:val="en-US"/>
        </w:rPr>
      </w:pPr>
      <w:r>
        <w:rPr>
          <w:rStyle w:val="Alaviitteenviite"/>
        </w:rPr>
        <w:footnoteRef/>
      </w:r>
      <w:r w:rsidRPr="00264F69">
        <w:rPr>
          <w:lang w:val="en-US"/>
        </w:rPr>
        <w:t xml:space="preserve"> </w:t>
      </w:r>
      <w:r>
        <w:rPr>
          <w:lang w:val="en-US"/>
        </w:rPr>
        <w:t xml:space="preserve">USDOS 3/2022; </w:t>
      </w:r>
      <w:r w:rsidRPr="003353B1">
        <w:rPr>
          <w:lang w:val="en-US"/>
        </w:rPr>
        <w:t>IPHR 1/2022</w:t>
      </w:r>
      <w:r>
        <w:rPr>
          <w:lang w:val="en-US"/>
        </w:rPr>
        <w:t xml:space="preserve">, s. 11–12; </w:t>
      </w:r>
      <w:r w:rsidRPr="0083378A">
        <w:rPr>
          <w:lang w:val="en-US"/>
        </w:rPr>
        <w:t>Caravanserai 28.4.2023</w:t>
      </w:r>
      <w:r>
        <w:rPr>
          <w:lang w:val="en-US"/>
        </w:rPr>
        <w:t>.</w:t>
      </w:r>
    </w:p>
  </w:footnote>
  <w:footnote w:id="89">
    <w:p w14:paraId="14AFBE28" w14:textId="071CD9C1" w:rsidR="00EC3DF5" w:rsidRPr="0005125A" w:rsidRDefault="00EC3DF5" w:rsidP="008958E6">
      <w:pPr>
        <w:pStyle w:val="Alaviitteenteksti"/>
        <w:rPr>
          <w:lang w:val="en-US"/>
        </w:rPr>
      </w:pPr>
      <w:r>
        <w:rPr>
          <w:rStyle w:val="Alaviitteenviite"/>
        </w:rPr>
        <w:footnoteRef/>
      </w:r>
      <w:r w:rsidRPr="0005125A">
        <w:rPr>
          <w:lang w:val="en-US"/>
        </w:rPr>
        <w:t xml:space="preserve"> </w:t>
      </w:r>
      <w:r w:rsidRPr="00FC360C">
        <w:rPr>
          <w:lang w:val="en-US"/>
        </w:rPr>
        <w:t>Anhor.uz 22.11</w:t>
      </w:r>
      <w:r>
        <w:rPr>
          <w:lang w:val="en-US"/>
        </w:rPr>
        <w:t>.2022.</w:t>
      </w:r>
    </w:p>
  </w:footnote>
  <w:footnote w:id="90">
    <w:p w14:paraId="468914C3" w14:textId="7D14E65C" w:rsidR="00EC3DF5" w:rsidRDefault="00EC3DF5" w:rsidP="00923CFB">
      <w:pPr>
        <w:pStyle w:val="Alaviitteenteksti"/>
        <w:rPr>
          <w:lang w:val="en-US"/>
        </w:rPr>
      </w:pPr>
      <w:r>
        <w:rPr>
          <w:rStyle w:val="Alaviitteenviite"/>
        </w:rPr>
        <w:footnoteRef/>
      </w:r>
      <w:r>
        <w:rPr>
          <w:lang w:val="en-US"/>
        </w:rPr>
        <w:t xml:space="preserve"> </w:t>
      </w:r>
      <w:proofErr w:type="spellStart"/>
      <w:r w:rsidRPr="00446D85">
        <w:rPr>
          <w:lang w:val="en-US"/>
        </w:rPr>
        <w:t>Афиша</w:t>
      </w:r>
      <w:proofErr w:type="spellEnd"/>
      <w:r w:rsidRPr="00446D85">
        <w:rPr>
          <w:lang w:val="en-US"/>
        </w:rPr>
        <w:t xml:space="preserve"> 7.3.2021</w:t>
      </w:r>
      <w:r>
        <w:rPr>
          <w:lang w:val="en-US"/>
        </w:rPr>
        <w:t>; BBC 25.6.2022.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EC3DF5" w:rsidRPr="00A058E4" w14:paraId="25A72D05" w14:textId="77777777" w:rsidTr="00110B17">
      <w:trPr>
        <w:tblHeader/>
      </w:trPr>
      <w:tc>
        <w:tcPr>
          <w:tcW w:w="3005" w:type="dxa"/>
          <w:tcBorders>
            <w:top w:val="nil"/>
            <w:left w:val="nil"/>
            <w:bottom w:val="nil"/>
            <w:right w:val="nil"/>
          </w:tcBorders>
        </w:tcPr>
        <w:p w14:paraId="04372B8E" w14:textId="77777777" w:rsidR="00EC3DF5" w:rsidRPr="00A058E4" w:rsidRDefault="00EC3DF5">
          <w:pPr>
            <w:pStyle w:val="Yltunniste"/>
            <w:rPr>
              <w:sz w:val="16"/>
              <w:szCs w:val="16"/>
            </w:rPr>
          </w:pPr>
        </w:p>
      </w:tc>
      <w:tc>
        <w:tcPr>
          <w:tcW w:w="3005" w:type="dxa"/>
          <w:tcBorders>
            <w:top w:val="nil"/>
            <w:left w:val="nil"/>
            <w:bottom w:val="nil"/>
            <w:right w:val="nil"/>
          </w:tcBorders>
        </w:tcPr>
        <w:p w14:paraId="538E9FD5" w14:textId="77777777" w:rsidR="00EC3DF5" w:rsidRPr="00A058E4" w:rsidRDefault="00EC3DF5">
          <w:pPr>
            <w:pStyle w:val="Yltunniste"/>
            <w:rPr>
              <w:b/>
              <w:sz w:val="16"/>
              <w:szCs w:val="16"/>
            </w:rPr>
          </w:pPr>
        </w:p>
      </w:tc>
      <w:tc>
        <w:tcPr>
          <w:tcW w:w="3006" w:type="dxa"/>
          <w:tcBorders>
            <w:top w:val="nil"/>
            <w:left w:val="nil"/>
            <w:bottom w:val="nil"/>
            <w:right w:val="nil"/>
          </w:tcBorders>
        </w:tcPr>
        <w:p w14:paraId="21967F87" w14:textId="77777777" w:rsidR="00EC3DF5" w:rsidRPr="001D63F6" w:rsidRDefault="00EC3DF5"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EC3DF5" w:rsidRPr="00A058E4" w14:paraId="017ADFB5" w14:textId="77777777" w:rsidTr="00421708">
      <w:tc>
        <w:tcPr>
          <w:tcW w:w="3005" w:type="dxa"/>
          <w:tcBorders>
            <w:top w:val="nil"/>
            <w:left w:val="nil"/>
            <w:bottom w:val="nil"/>
            <w:right w:val="nil"/>
          </w:tcBorders>
        </w:tcPr>
        <w:p w14:paraId="1976DD87" w14:textId="77777777" w:rsidR="00EC3DF5" w:rsidRPr="00A058E4" w:rsidRDefault="00EC3DF5">
          <w:pPr>
            <w:pStyle w:val="Yltunniste"/>
            <w:rPr>
              <w:sz w:val="16"/>
              <w:szCs w:val="16"/>
            </w:rPr>
          </w:pPr>
        </w:p>
      </w:tc>
      <w:tc>
        <w:tcPr>
          <w:tcW w:w="3005" w:type="dxa"/>
          <w:tcBorders>
            <w:top w:val="nil"/>
            <w:left w:val="nil"/>
            <w:bottom w:val="nil"/>
            <w:right w:val="nil"/>
          </w:tcBorders>
        </w:tcPr>
        <w:p w14:paraId="001D4D2D" w14:textId="77777777" w:rsidR="00EC3DF5" w:rsidRPr="00A058E4" w:rsidRDefault="00EC3DF5">
          <w:pPr>
            <w:pStyle w:val="Yltunniste"/>
            <w:rPr>
              <w:sz w:val="16"/>
              <w:szCs w:val="16"/>
            </w:rPr>
          </w:pPr>
        </w:p>
      </w:tc>
      <w:tc>
        <w:tcPr>
          <w:tcW w:w="3006" w:type="dxa"/>
          <w:tcBorders>
            <w:top w:val="nil"/>
            <w:left w:val="nil"/>
            <w:bottom w:val="nil"/>
            <w:right w:val="nil"/>
          </w:tcBorders>
        </w:tcPr>
        <w:p w14:paraId="7F26759C" w14:textId="77777777" w:rsidR="00EC3DF5" w:rsidRPr="00A058E4" w:rsidRDefault="00EC3DF5" w:rsidP="00A058E4">
          <w:pPr>
            <w:pStyle w:val="Yltunniste"/>
            <w:jc w:val="right"/>
            <w:rPr>
              <w:sz w:val="16"/>
              <w:szCs w:val="16"/>
            </w:rPr>
          </w:pPr>
        </w:p>
      </w:tc>
    </w:tr>
    <w:tr w:rsidR="00EC3DF5" w:rsidRPr="00A058E4" w14:paraId="2D436405" w14:textId="77777777" w:rsidTr="00421708">
      <w:tc>
        <w:tcPr>
          <w:tcW w:w="3005" w:type="dxa"/>
          <w:tcBorders>
            <w:top w:val="nil"/>
            <w:left w:val="nil"/>
            <w:bottom w:val="nil"/>
            <w:right w:val="nil"/>
          </w:tcBorders>
        </w:tcPr>
        <w:p w14:paraId="61E4D22F" w14:textId="77777777" w:rsidR="00EC3DF5" w:rsidRPr="00A058E4" w:rsidRDefault="00EC3DF5">
          <w:pPr>
            <w:pStyle w:val="Yltunniste"/>
            <w:rPr>
              <w:sz w:val="16"/>
              <w:szCs w:val="16"/>
            </w:rPr>
          </w:pPr>
        </w:p>
      </w:tc>
      <w:tc>
        <w:tcPr>
          <w:tcW w:w="3005" w:type="dxa"/>
          <w:tcBorders>
            <w:top w:val="nil"/>
            <w:left w:val="nil"/>
            <w:bottom w:val="nil"/>
            <w:right w:val="nil"/>
          </w:tcBorders>
        </w:tcPr>
        <w:p w14:paraId="22602E18" w14:textId="77777777" w:rsidR="00EC3DF5" w:rsidRPr="00A058E4" w:rsidRDefault="00EC3DF5">
          <w:pPr>
            <w:pStyle w:val="Yltunniste"/>
            <w:rPr>
              <w:sz w:val="16"/>
              <w:szCs w:val="16"/>
            </w:rPr>
          </w:pPr>
        </w:p>
      </w:tc>
      <w:tc>
        <w:tcPr>
          <w:tcW w:w="3006" w:type="dxa"/>
          <w:tcBorders>
            <w:top w:val="nil"/>
            <w:left w:val="nil"/>
            <w:bottom w:val="nil"/>
            <w:right w:val="nil"/>
          </w:tcBorders>
        </w:tcPr>
        <w:p w14:paraId="5ED50591" w14:textId="77777777" w:rsidR="00EC3DF5" w:rsidRPr="00A058E4" w:rsidRDefault="00EC3DF5" w:rsidP="00A058E4">
          <w:pPr>
            <w:pStyle w:val="Yltunniste"/>
            <w:jc w:val="right"/>
            <w:rPr>
              <w:sz w:val="16"/>
              <w:szCs w:val="16"/>
            </w:rPr>
          </w:pPr>
        </w:p>
      </w:tc>
    </w:tr>
  </w:tbl>
  <w:p w14:paraId="0D60CD37" w14:textId="77777777" w:rsidR="00EC3DF5" w:rsidRDefault="00EC3DF5">
    <w:pPr>
      <w:pStyle w:val="Yltunniste"/>
    </w:pPr>
    <w:r>
      <w:rPr>
        <w:noProof/>
        <w:sz w:val="16"/>
        <w:szCs w:val="16"/>
        <w:lang w:eastAsia="fi-FI"/>
      </w:rPr>
      <w:drawing>
        <wp:anchor distT="0" distB="0" distL="114300" distR="114300" simplePos="0" relativeHeight="251680768" behindDoc="0" locked="0" layoutInCell="1" allowOverlap="1" wp14:anchorId="16A1BCC8" wp14:editId="55D41581">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EC3DF5" w:rsidRPr="00A058E4" w14:paraId="29DB0EEC" w14:textId="77777777" w:rsidTr="004B2B44">
      <w:tc>
        <w:tcPr>
          <w:tcW w:w="3005" w:type="dxa"/>
          <w:tcBorders>
            <w:top w:val="nil"/>
            <w:left w:val="nil"/>
            <w:bottom w:val="nil"/>
            <w:right w:val="nil"/>
          </w:tcBorders>
        </w:tcPr>
        <w:p w14:paraId="79A3131F" w14:textId="77777777" w:rsidR="00EC3DF5" w:rsidRPr="00A058E4" w:rsidRDefault="00EC3DF5">
          <w:pPr>
            <w:pStyle w:val="Yltunniste"/>
            <w:rPr>
              <w:sz w:val="16"/>
              <w:szCs w:val="16"/>
            </w:rPr>
          </w:pPr>
        </w:p>
      </w:tc>
      <w:tc>
        <w:tcPr>
          <w:tcW w:w="3005" w:type="dxa"/>
          <w:tcBorders>
            <w:top w:val="nil"/>
            <w:left w:val="nil"/>
            <w:bottom w:val="nil"/>
            <w:right w:val="nil"/>
          </w:tcBorders>
        </w:tcPr>
        <w:p w14:paraId="00217816" w14:textId="77777777" w:rsidR="00EC3DF5" w:rsidRPr="00A058E4" w:rsidRDefault="00EC3DF5">
          <w:pPr>
            <w:pStyle w:val="Yltunniste"/>
            <w:rPr>
              <w:b/>
              <w:sz w:val="16"/>
              <w:szCs w:val="16"/>
            </w:rPr>
          </w:pPr>
        </w:p>
      </w:tc>
      <w:tc>
        <w:tcPr>
          <w:tcW w:w="3006" w:type="dxa"/>
          <w:tcBorders>
            <w:top w:val="nil"/>
            <w:left w:val="nil"/>
            <w:bottom w:val="nil"/>
            <w:right w:val="nil"/>
          </w:tcBorders>
        </w:tcPr>
        <w:p w14:paraId="1F08A628" w14:textId="77777777" w:rsidR="00EC3DF5" w:rsidRPr="00A058E4" w:rsidRDefault="00EC3DF5"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EC3DF5" w:rsidRPr="00A058E4" w14:paraId="3AA3AFB1" w14:textId="77777777" w:rsidTr="004B2B44">
      <w:tc>
        <w:tcPr>
          <w:tcW w:w="3005" w:type="dxa"/>
          <w:tcBorders>
            <w:top w:val="nil"/>
            <w:left w:val="nil"/>
            <w:bottom w:val="nil"/>
            <w:right w:val="nil"/>
          </w:tcBorders>
        </w:tcPr>
        <w:p w14:paraId="53D8330C" w14:textId="77777777" w:rsidR="00EC3DF5" w:rsidRPr="00A058E4" w:rsidRDefault="00EC3DF5">
          <w:pPr>
            <w:pStyle w:val="Yltunniste"/>
            <w:rPr>
              <w:sz w:val="16"/>
              <w:szCs w:val="16"/>
            </w:rPr>
          </w:pPr>
        </w:p>
      </w:tc>
      <w:tc>
        <w:tcPr>
          <w:tcW w:w="3005" w:type="dxa"/>
          <w:tcBorders>
            <w:top w:val="nil"/>
            <w:left w:val="nil"/>
            <w:bottom w:val="nil"/>
            <w:right w:val="nil"/>
          </w:tcBorders>
        </w:tcPr>
        <w:p w14:paraId="282B3FDB" w14:textId="77777777" w:rsidR="00EC3DF5" w:rsidRPr="00A058E4" w:rsidRDefault="00EC3DF5">
          <w:pPr>
            <w:pStyle w:val="Yltunniste"/>
            <w:rPr>
              <w:sz w:val="16"/>
              <w:szCs w:val="16"/>
            </w:rPr>
          </w:pPr>
        </w:p>
      </w:tc>
      <w:tc>
        <w:tcPr>
          <w:tcW w:w="3006" w:type="dxa"/>
          <w:tcBorders>
            <w:top w:val="nil"/>
            <w:left w:val="nil"/>
            <w:bottom w:val="nil"/>
            <w:right w:val="nil"/>
          </w:tcBorders>
        </w:tcPr>
        <w:p w14:paraId="1E3D8F00" w14:textId="77777777" w:rsidR="00EC3DF5" w:rsidRPr="00A058E4" w:rsidRDefault="00EC3DF5" w:rsidP="00A058E4">
          <w:pPr>
            <w:pStyle w:val="Yltunniste"/>
            <w:jc w:val="right"/>
            <w:rPr>
              <w:sz w:val="16"/>
              <w:szCs w:val="16"/>
            </w:rPr>
          </w:pPr>
        </w:p>
      </w:tc>
    </w:tr>
    <w:tr w:rsidR="00EC3DF5" w:rsidRPr="00A058E4" w14:paraId="0371C8B1" w14:textId="77777777" w:rsidTr="004B2B44">
      <w:tc>
        <w:tcPr>
          <w:tcW w:w="3005" w:type="dxa"/>
          <w:tcBorders>
            <w:top w:val="nil"/>
            <w:left w:val="nil"/>
            <w:bottom w:val="nil"/>
            <w:right w:val="nil"/>
          </w:tcBorders>
        </w:tcPr>
        <w:p w14:paraId="3497F816" w14:textId="77777777" w:rsidR="00EC3DF5" w:rsidRPr="00A058E4" w:rsidRDefault="00EC3DF5">
          <w:pPr>
            <w:pStyle w:val="Yltunniste"/>
            <w:rPr>
              <w:sz w:val="16"/>
              <w:szCs w:val="16"/>
            </w:rPr>
          </w:pPr>
        </w:p>
      </w:tc>
      <w:tc>
        <w:tcPr>
          <w:tcW w:w="3005" w:type="dxa"/>
          <w:tcBorders>
            <w:top w:val="nil"/>
            <w:left w:val="nil"/>
            <w:bottom w:val="nil"/>
            <w:right w:val="nil"/>
          </w:tcBorders>
        </w:tcPr>
        <w:p w14:paraId="45153537" w14:textId="77777777" w:rsidR="00EC3DF5" w:rsidRPr="00A058E4" w:rsidRDefault="00EC3DF5">
          <w:pPr>
            <w:pStyle w:val="Yltunniste"/>
            <w:rPr>
              <w:sz w:val="16"/>
              <w:szCs w:val="16"/>
            </w:rPr>
          </w:pPr>
        </w:p>
      </w:tc>
      <w:tc>
        <w:tcPr>
          <w:tcW w:w="3006" w:type="dxa"/>
          <w:tcBorders>
            <w:top w:val="nil"/>
            <w:left w:val="nil"/>
            <w:bottom w:val="nil"/>
            <w:right w:val="nil"/>
          </w:tcBorders>
        </w:tcPr>
        <w:p w14:paraId="59A754EC" w14:textId="77777777" w:rsidR="00EC3DF5" w:rsidRPr="00A058E4" w:rsidRDefault="00EC3DF5" w:rsidP="00A058E4">
          <w:pPr>
            <w:pStyle w:val="Yltunniste"/>
            <w:jc w:val="right"/>
            <w:rPr>
              <w:sz w:val="16"/>
              <w:szCs w:val="16"/>
            </w:rPr>
          </w:pPr>
        </w:p>
      </w:tc>
    </w:tr>
  </w:tbl>
  <w:p w14:paraId="3F2CD171" w14:textId="77777777" w:rsidR="00EC3DF5" w:rsidRPr="008020E6" w:rsidRDefault="00EC3DF5"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449CF54" wp14:editId="5EA39EB5">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C33656C"/>
    <w:multiLevelType w:val="hybridMultilevel"/>
    <w:tmpl w:val="6D8896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5F81EA8"/>
    <w:multiLevelType w:val="hybridMultilevel"/>
    <w:tmpl w:val="0122ADF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2"/>
  </w:num>
  <w:num w:numId="3">
    <w:abstractNumId w:val="15"/>
  </w:num>
  <w:num w:numId="4">
    <w:abstractNumId w:val="12"/>
  </w:num>
  <w:num w:numId="5">
    <w:abstractNumId w:val="10"/>
  </w:num>
  <w:num w:numId="6">
    <w:abstractNumId w:val="17"/>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9"/>
  </w:num>
  <w:num w:numId="19">
    <w:abstractNumId w:val="18"/>
  </w:num>
  <w:num w:numId="20">
    <w:abstractNumId w:val="25"/>
  </w:num>
  <w:num w:numId="21">
    <w:abstractNumId w:val="6"/>
  </w:num>
  <w:num w:numId="22">
    <w:abstractNumId w:val="23"/>
  </w:num>
  <w:num w:numId="23">
    <w:abstractNumId w:val="4"/>
  </w:num>
  <w:num w:numId="24">
    <w:abstractNumId w:val="7"/>
  </w:num>
  <w:num w:numId="25">
    <w:abstractNumId w:val="0"/>
  </w:num>
  <w:num w:numId="26">
    <w:abstractNumId w:val="24"/>
  </w:num>
  <w:num w:numId="27">
    <w:abstractNumId w:val="8"/>
  </w:num>
  <w:num w:numId="28">
    <w:abstractNumId w:val="5"/>
  </w:num>
  <w:num w:numId="29">
    <w:abstractNumId w:val="16"/>
  </w:num>
  <w:num w:numId="30">
    <w:abstractNumId w:val="3"/>
  </w:num>
  <w:num w:numId="31">
    <w:abstractNumId w:val="3"/>
  </w:num>
  <w:num w:numId="32">
    <w:abstractNumId w:val="3"/>
  </w:num>
  <w:num w:numId="33">
    <w:abstractNumId w:val="3"/>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0E"/>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E6955"/>
    <w:rsid w:val="001F1B08"/>
    <w:rsid w:val="00206DFC"/>
    <w:rsid w:val="002248A2"/>
    <w:rsid w:val="00224FD6"/>
    <w:rsid w:val="0022712B"/>
    <w:rsid w:val="002350CB"/>
    <w:rsid w:val="00237C15"/>
    <w:rsid w:val="00252F50"/>
    <w:rsid w:val="00253B21"/>
    <w:rsid w:val="002571E9"/>
    <w:rsid w:val="002629C5"/>
    <w:rsid w:val="00267906"/>
    <w:rsid w:val="00267E88"/>
    <w:rsid w:val="00272D9D"/>
    <w:rsid w:val="002A6054"/>
    <w:rsid w:val="002B4F5C"/>
    <w:rsid w:val="002B5E48"/>
    <w:rsid w:val="002B77E7"/>
    <w:rsid w:val="002C2668"/>
    <w:rsid w:val="002C4FEA"/>
    <w:rsid w:val="002C656A"/>
    <w:rsid w:val="002D0032"/>
    <w:rsid w:val="002D70EF"/>
    <w:rsid w:val="002D7383"/>
    <w:rsid w:val="002D7C4D"/>
    <w:rsid w:val="002E0B87"/>
    <w:rsid w:val="002E7DCF"/>
    <w:rsid w:val="003077A4"/>
    <w:rsid w:val="003135FC"/>
    <w:rsid w:val="00313CBC"/>
    <w:rsid w:val="00313CBF"/>
    <w:rsid w:val="0032021E"/>
    <w:rsid w:val="003226F0"/>
    <w:rsid w:val="003353B1"/>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64A3"/>
    <w:rsid w:val="003976AD"/>
    <w:rsid w:val="003A6128"/>
    <w:rsid w:val="003B144B"/>
    <w:rsid w:val="003B3150"/>
    <w:rsid w:val="003B74D8"/>
    <w:rsid w:val="003C4049"/>
    <w:rsid w:val="003C5382"/>
    <w:rsid w:val="003D0AB9"/>
    <w:rsid w:val="003D4732"/>
    <w:rsid w:val="003E34B0"/>
    <w:rsid w:val="003F5BFA"/>
    <w:rsid w:val="004045B4"/>
    <w:rsid w:val="00410407"/>
    <w:rsid w:val="0041667A"/>
    <w:rsid w:val="00421708"/>
    <w:rsid w:val="004221B0"/>
    <w:rsid w:val="00423E56"/>
    <w:rsid w:val="00425B0E"/>
    <w:rsid w:val="0043343B"/>
    <w:rsid w:val="0043717D"/>
    <w:rsid w:val="00440722"/>
    <w:rsid w:val="004460C6"/>
    <w:rsid w:val="00446D85"/>
    <w:rsid w:val="00460ADC"/>
    <w:rsid w:val="0046402B"/>
    <w:rsid w:val="00465DC6"/>
    <w:rsid w:val="0047544F"/>
    <w:rsid w:val="00483E37"/>
    <w:rsid w:val="004A3E23"/>
    <w:rsid w:val="004B2B44"/>
    <w:rsid w:val="004B34E1"/>
    <w:rsid w:val="004B410B"/>
    <w:rsid w:val="004C1C47"/>
    <w:rsid w:val="004C23F9"/>
    <w:rsid w:val="004D7499"/>
    <w:rsid w:val="004D76E3"/>
    <w:rsid w:val="004E598B"/>
    <w:rsid w:val="004F15C9"/>
    <w:rsid w:val="004F28FE"/>
    <w:rsid w:val="004F33D4"/>
    <w:rsid w:val="004F4078"/>
    <w:rsid w:val="00525360"/>
    <w:rsid w:val="00527E87"/>
    <w:rsid w:val="00543B88"/>
    <w:rsid w:val="00543F66"/>
    <w:rsid w:val="00554136"/>
    <w:rsid w:val="00554A7A"/>
    <w:rsid w:val="0055582F"/>
    <w:rsid w:val="00555E75"/>
    <w:rsid w:val="00556532"/>
    <w:rsid w:val="0055789F"/>
    <w:rsid w:val="0056613C"/>
    <w:rsid w:val="00566672"/>
    <w:rsid w:val="005719F7"/>
    <w:rsid w:val="00577542"/>
    <w:rsid w:val="005814A1"/>
    <w:rsid w:val="00583FE4"/>
    <w:rsid w:val="005A309A"/>
    <w:rsid w:val="005B00BB"/>
    <w:rsid w:val="005B3A3F"/>
    <w:rsid w:val="005B47D8"/>
    <w:rsid w:val="005B6C91"/>
    <w:rsid w:val="005D3A33"/>
    <w:rsid w:val="005D7EB5"/>
    <w:rsid w:val="005E2BC1"/>
    <w:rsid w:val="005E6FD1"/>
    <w:rsid w:val="005E7AAD"/>
    <w:rsid w:val="005F163B"/>
    <w:rsid w:val="0060063B"/>
    <w:rsid w:val="00601F27"/>
    <w:rsid w:val="00613331"/>
    <w:rsid w:val="00620595"/>
    <w:rsid w:val="006268B6"/>
    <w:rsid w:val="00627C21"/>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51EBB"/>
    <w:rsid w:val="00772240"/>
    <w:rsid w:val="00785D58"/>
    <w:rsid w:val="007B2D20"/>
    <w:rsid w:val="007C057B"/>
    <w:rsid w:val="007C1151"/>
    <w:rsid w:val="007C25EB"/>
    <w:rsid w:val="007C4B6F"/>
    <w:rsid w:val="007C5BB2"/>
    <w:rsid w:val="007E0069"/>
    <w:rsid w:val="00800AA9"/>
    <w:rsid w:val="008020E6"/>
    <w:rsid w:val="00803B42"/>
    <w:rsid w:val="00805AA7"/>
    <w:rsid w:val="00810134"/>
    <w:rsid w:val="0083378A"/>
    <w:rsid w:val="008350F0"/>
    <w:rsid w:val="00835734"/>
    <w:rsid w:val="0084029C"/>
    <w:rsid w:val="00845940"/>
    <w:rsid w:val="008571C0"/>
    <w:rsid w:val="00860C12"/>
    <w:rsid w:val="0087371C"/>
    <w:rsid w:val="00873A37"/>
    <w:rsid w:val="008755BF"/>
    <w:rsid w:val="008958E6"/>
    <w:rsid w:val="008B2637"/>
    <w:rsid w:val="008B44DF"/>
    <w:rsid w:val="008B4C53"/>
    <w:rsid w:val="008C3171"/>
    <w:rsid w:val="008C3FF0"/>
    <w:rsid w:val="008C6A0E"/>
    <w:rsid w:val="008E0129"/>
    <w:rsid w:val="008E1575"/>
    <w:rsid w:val="008E2EE9"/>
    <w:rsid w:val="008F20FD"/>
    <w:rsid w:val="008F2AAB"/>
    <w:rsid w:val="0090479F"/>
    <w:rsid w:val="009170B9"/>
    <w:rsid w:val="009230EE"/>
    <w:rsid w:val="00923CFB"/>
    <w:rsid w:val="00941FAB"/>
    <w:rsid w:val="00951834"/>
    <w:rsid w:val="00952982"/>
    <w:rsid w:val="00961374"/>
    <w:rsid w:val="00966541"/>
    <w:rsid w:val="009736A0"/>
    <w:rsid w:val="00977C79"/>
    <w:rsid w:val="00980F1C"/>
    <w:rsid w:val="00981808"/>
    <w:rsid w:val="009B606B"/>
    <w:rsid w:val="009D26CC"/>
    <w:rsid w:val="009D44A2"/>
    <w:rsid w:val="009E0F44"/>
    <w:rsid w:val="009E3B08"/>
    <w:rsid w:val="009E3C92"/>
    <w:rsid w:val="00A04FF1"/>
    <w:rsid w:val="00A058E4"/>
    <w:rsid w:val="00A35BCB"/>
    <w:rsid w:val="00A522BB"/>
    <w:rsid w:val="00A53830"/>
    <w:rsid w:val="00A6466D"/>
    <w:rsid w:val="00A6515E"/>
    <w:rsid w:val="00A74713"/>
    <w:rsid w:val="00A7678F"/>
    <w:rsid w:val="00A8295C"/>
    <w:rsid w:val="00A900EA"/>
    <w:rsid w:val="00A93B2D"/>
    <w:rsid w:val="00A96EF7"/>
    <w:rsid w:val="00AC4FDE"/>
    <w:rsid w:val="00AC5E4B"/>
    <w:rsid w:val="00AE08A1"/>
    <w:rsid w:val="00AE21E8"/>
    <w:rsid w:val="00AE54AA"/>
    <w:rsid w:val="00AE7C7B"/>
    <w:rsid w:val="00AF03BC"/>
    <w:rsid w:val="00B00C0E"/>
    <w:rsid w:val="00B0234C"/>
    <w:rsid w:val="00B07C42"/>
    <w:rsid w:val="00B112B8"/>
    <w:rsid w:val="00B33381"/>
    <w:rsid w:val="00B37882"/>
    <w:rsid w:val="00B529CE"/>
    <w:rsid w:val="00B52A4D"/>
    <w:rsid w:val="00B52DD7"/>
    <w:rsid w:val="00B65278"/>
    <w:rsid w:val="00B70293"/>
    <w:rsid w:val="00B7440B"/>
    <w:rsid w:val="00B83F17"/>
    <w:rsid w:val="00B85079"/>
    <w:rsid w:val="00B96A72"/>
    <w:rsid w:val="00BA2164"/>
    <w:rsid w:val="00BB0B29"/>
    <w:rsid w:val="00BB785D"/>
    <w:rsid w:val="00BB7F45"/>
    <w:rsid w:val="00BC1CB7"/>
    <w:rsid w:val="00BC367A"/>
    <w:rsid w:val="00BE0837"/>
    <w:rsid w:val="00BE2758"/>
    <w:rsid w:val="00BE605D"/>
    <w:rsid w:val="00BE608B"/>
    <w:rsid w:val="00BE7E5C"/>
    <w:rsid w:val="00BF744C"/>
    <w:rsid w:val="00C03744"/>
    <w:rsid w:val="00C06A16"/>
    <w:rsid w:val="00C06FCB"/>
    <w:rsid w:val="00C07822"/>
    <w:rsid w:val="00C1035E"/>
    <w:rsid w:val="00C112FB"/>
    <w:rsid w:val="00C1302F"/>
    <w:rsid w:val="00C159A1"/>
    <w:rsid w:val="00C16602"/>
    <w:rsid w:val="00C25F4A"/>
    <w:rsid w:val="00C25FC4"/>
    <w:rsid w:val="00C312C8"/>
    <w:rsid w:val="00C348A3"/>
    <w:rsid w:val="00C40C80"/>
    <w:rsid w:val="00C747DB"/>
    <w:rsid w:val="00C90D86"/>
    <w:rsid w:val="00C94FC7"/>
    <w:rsid w:val="00C95A8B"/>
    <w:rsid w:val="00C95BC0"/>
    <w:rsid w:val="00C97B34"/>
    <w:rsid w:val="00CA7BE0"/>
    <w:rsid w:val="00CB5A7F"/>
    <w:rsid w:val="00CC25B9"/>
    <w:rsid w:val="00CC3CAE"/>
    <w:rsid w:val="00CE26C7"/>
    <w:rsid w:val="00CE7966"/>
    <w:rsid w:val="00CF712C"/>
    <w:rsid w:val="00D130E2"/>
    <w:rsid w:val="00D152E0"/>
    <w:rsid w:val="00D171E5"/>
    <w:rsid w:val="00D205C8"/>
    <w:rsid w:val="00D24D52"/>
    <w:rsid w:val="00D37291"/>
    <w:rsid w:val="00D47232"/>
    <w:rsid w:val="00D6472E"/>
    <w:rsid w:val="00D724F3"/>
    <w:rsid w:val="00D80CF9"/>
    <w:rsid w:val="00D85581"/>
    <w:rsid w:val="00D93433"/>
    <w:rsid w:val="00D9702B"/>
    <w:rsid w:val="00DB1E92"/>
    <w:rsid w:val="00DB256D"/>
    <w:rsid w:val="00DC1073"/>
    <w:rsid w:val="00DC5480"/>
    <w:rsid w:val="00DC565C"/>
    <w:rsid w:val="00DC6CD6"/>
    <w:rsid w:val="00DC729C"/>
    <w:rsid w:val="00DD0451"/>
    <w:rsid w:val="00DD2A80"/>
    <w:rsid w:val="00DE1779"/>
    <w:rsid w:val="00DE1C15"/>
    <w:rsid w:val="00DE3B87"/>
    <w:rsid w:val="00DF4C39"/>
    <w:rsid w:val="00E002A5"/>
    <w:rsid w:val="00E0146F"/>
    <w:rsid w:val="00E01537"/>
    <w:rsid w:val="00E100BE"/>
    <w:rsid w:val="00E10F4B"/>
    <w:rsid w:val="00E15EE7"/>
    <w:rsid w:val="00E37B7C"/>
    <w:rsid w:val="00E424D1"/>
    <w:rsid w:val="00E44896"/>
    <w:rsid w:val="00E5437B"/>
    <w:rsid w:val="00E61ADE"/>
    <w:rsid w:val="00E61B04"/>
    <w:rsid w:val="00E6371A"/>
    <w:rsid w:val="00E64CFC"/>
    <w:rsid w:val="00E66BD8"/>
    <w:rsid w:val="00E85D86"/>
    <w:rsid w:val="00E9185D"/>
    <w:rsid w:val="00EA211A"/>
    <w:rsid w:val="00EA4FE4"/>
    <w:rsid w:val="00EB031A"/>
    <w:rsid w:val="00EB0BB5"/>
    <w:rsid w:val="00EB347C"/>
    <w:rsid w:val="00EB6C6D"/>
    <w:rsid w:val="00EC3DF5"/>
    <w:rsid w:val="00EC45CF"/>
    <w:rsid w:val="00ED148F"/>
    <w:rsid w:val="00EF6FCF"/>
    <w:rsid w:val="00F04424"/>
    <w:rsid w:val="00F04AE6"/>
    <w:rsid w:val="00F24CAB"/>
    <w:rsid w:val="00F40646"/>
    <w:rsid w:val="00F43553"/>
    <w:rsid w:val="00F50B13"/>
    <w:rsid w:val="00F61D61"/>
    <w:rsid w:val="00F75550"/>
    <w:rsid w:val="00F81E6B"/>
    <w:rsid w:val="00F82F9C"/>
    <w:rsid w:val="00F937B6"/>
    <w:rsid w:val="00F9400E"/>
    <w:rsid w:val="00FB0239"/>
    <w:rsid w:val="00FB090D"/>
    <w:rsid w:val="00FB4752"/>
    <w:rsid w:val="00FC0084"/>
    <w:rsid w:val="00FC360C"/>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6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8958E6"/>
    <w:rPr>
      <w:sz w:val="16"/>
      <w:szCs w:val="16"/>
    </w:rPr>
  </w:style>
  <w:style w:type="paragraph" w:styleId="Kommentinteksti">
    <w:name w:val="annotation text"/>
    <w:basedOn w:val="Normaali"/>
    <w:link w:val="KommentintekstiChar"/>
    <w:uiPriority w:val="99"/>
    <w:semiHidden/>
    <w:unhideWhenUsed/>
    <w:rsid w:val="008958E6"/>
    <w:pPr>
      <w:spacing w:line="240" w:lineRule="auto"/>
    </w:pPr>
    <w:rPr>
      <w:szCs w:val="20"/>
    </w:rPr>
  </w:style>
  <w:style w:type="character" w:customStyle="1" w:styleId="KommentintekstiChar">
    <w:name w:val="Kommentin teksti Char"/>
    <w:basedOn w:val="Kappaleenoletusfontti"/>
    <w:link w:val="Kommentinteksti"/>
    <w:uiPriority w:val="99"/>
    <w:semiHidden/>
    <w:rsid w:val="008958E6"/>
    <w:rPr>
      <w:rFonts w:ascii="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binternet.ohchr.org/_layouts/15/treatybodyexternal/Download.aspx?symbolno=INT%2FCEDAW%2FNGO%2FUZB%2F42641&amp;Lang=en" TargetMode="External"/><Relationship Id="rId18" Type="http://schemas.openxmlformats.org/officeDocument/2006/relationships/hyperlink" Target="https://labourcentralasia.org/en/news/harassment-bullying-and-violence-against-women-in-uzbekistan/?f=sANwmylp" TargetMode="External"/><Relationship Id="rId26" Type="http://schemas.openxmlformats.org/officeDocument/2006/relationships/hyperlink" Target="https://www.forbes.ru/forbes-woman/497347-mnogozenstvo-i-bytovoe-nasilie-protiv-cego-vystupaut-feministki-uzbekistana" TargetMode="External"/><Relationship Id="rId39" Type="http://schemas.openxmlformats.org/officeDocument/2006/relationships/hyperlink" Target="https://www.undp.org/uzbekistan/blog/women%E2%80%99s-rights-changing-society" TargetMode="External"/><Relationship Id="rId21" Type="http://schemas.openxmlformats.org/officeDocument/2006/relationships/hyperlink" Target="https://thediplomat.com/2023/05/meet-the-women-who-pushed-uzbekistan-to-criminalize-domestic-violence/" TargetMode="External"/><Relationship Id="rId34" Type="http://schemas.openxmlformats.org/officeDocument/2006/relationships/hyperlink" Target="https://www.opendemocracy.net/en/odr/uzbekistan-gender-ineaulity-violence-en/" TargetMode="External"/><Relationship Id="rId42" Type="http://schemas.openxmlformats.org/officeDocument/2006/relationships/hyperlink" Target="https://www.state.gov/reports/2022-country-reports-on-human-rights-practices/uzbekistan/" TargetMode="External"/><Relationship Id="rId47" Type="http://schemas.openxmlformats.org/officeDocument/2006/relationships/hyperlink" Target="https://blogs.worldbank.org/europeandcentralasia/faster-growth-central-asia-must-confront-biased-perceptions-about-value-womens" TargetMode="External"/><Relationship Id="rId50" Type="http://schemas.openxmlformats.org/officeDocument/2006/relationships/hyperlink" Target="https://mediazona.ca/article/2022/05/18/crazyweddin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ntral.asia-news.com/ru/articles/cnmi_ca/features/2023/04/28/feature-01" TargetMode="External"/><Relationship Id="rId29" Type="http://schemas.openxmlformats.org/officeDocument/2006/relationships/hyperlink" Target="https://www.hrw.org/world-report/2022/country-chapters/uzbekistan" TargetMode="External"/><Relationship Id="rId11" Type="http://schemas.openxmlformats.org/officeDocument/2006/relationships/hyperlink" Target="https://anhor.uz/society/domestic-violence-and-divorces/" TargetMode="External"/><Relationship Id="rId24" Type="http://schemas.openxmlformats.org/officeDocument/2006/relationships/hyperlink" Target="https://equalitynow.storage.googleapis.com/wp-content/uploads/2021/11/20073156/A-Culture-of-Shame-ENG-1.pdf" TargetMode="External"/><Relationship Id="rId32" Type="http://schemas.openxmlformats.org/officeDocument/2006/relationships/hyperlink" Target="https://kun.uz/en/news/2021/07/07/divorce-cases-sharply-rise-in-uzbekistan" TargetMode="External"/><Relationship Id="rId37" Type="http://schemas.openxmlformats.org/officeDocument/2006/relationships/hyperlink" Target="https://repost.uz/chtobi-ta-skazala-da" TargetMode="External"/><Relationship Id="rId40" Type="http://schemas.openxmlformats.org/officeDocument/2006/relationships/hyperlink" Target="https://eeca.unfpa.org/sites/default/files/pub-pdf/unfpa%20uzbekistan%20overview.pdf" TargetMode="External"/><Relationship Id="rId45" Type="http://schemas.openxmlformats.org/officeDocument/2006/relationships/hyperlink" Target="https://lex.uz/docs/111457" TargetMode="External"/><Relationship Id="rId53" Type="http://schemas.openxmlformats.org/officeDocument/2006/relationships/header" Target="header2.xml"/><Relationship Id="rId58"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customXml" Target="../customXml/item5.xml"/><Relationship Id="rId19" Type="http://schemas.openxmlformats.org/officeDocument/2006/relationships/hyperlink" Target="https://www.centralasian.org/a/31142961.html" TargetMode="External"/><Relationship Id="rId14" Type="http://schemas.openxmlformats.org/officeDocument/2006/relationships/hyperlink" Target="https://cabar.asia/en/femicide-in-uzbekistan-more-serious-mechanisms-are-needed-to-protect-women" TargetMode="External"/><Relationship Id="rId22" Type="http://schemas.openxmlformats.org/officeDocument/2006/relationships/hyperlink" Target="https://thediplomat.com/2022/06/a-cycle-of-perpetual-violence-for-the-women-of-uzbekistan/" TargetMode="External"/><Relationship Id="rId27" Type="http://schemas.openxmlformats.org/officeDocument/2006/relationships/hyperlink" Target="https://freedomhouse.org/country/uzbekistan/freedom-world/2023" TargetMode="External"/><Relationship Id="rId30" Type="http://schemas.openxmlformats.org/officeDocument/2006/relationships/hyperlink" Target="https://www.hrw.org/reports/2001/uzbekistan/Uzbek0701-01.htm" TargetMode="External"/><Relationship Id="rId35" Type="http://schemas.openxmlformats.org/officeDocument/2006/relationships/hyperlink" Target="https://www.ohchr.org/en/documents/concluding-observations/ccprcuzbco5-human-rights-committee-concluding-observations-fifth" TargetMode="External"/><Relationship Id="rId43" Type="http://schemas.openxmlformats.org/officeDocument/2006/relationships/hyperlink" Target="https://constitution.uz/uploads/constitution_ru.pdf" TargetMode="External"/><Relationship Id="rId48" Type="http://schemas.openxmlformats.org/officeDocument/2006/relationships/hyperlink" Target="https://daily.afisha.ru/relationship/19028-obeschayut-provodit-do-travmpunkta-kak-v-postsovetskih-stranah-boryutsya-za-prava-zhenschin/" TargetMode="External"/><Relationship Id="rId56" Type="http://schemas.openxmlformats.org/officeDocument/2006/relationships/glossaryDocument" Target="glossary/document.xml"/><Relationship Id="rId8" Type="http://schemas.openxmlformats.org/officeDocument/2006/relationships/hyperlink" Target="https://www.amnesty.org/en/location/europe-and-central-asia/uzbekistan/report-uzbekistan/" TargetMode="External"/><Relationship Id="rId51" Type="http://schemas.openxmlformats.org/officeDocument/2006/relationships/hyperlink" Target="https://tergov.uz/ru/lead/po-faktu-prinuzhdenija-devushki-k-vstupleniju-v-brak-vozbuzhdenno-ugolovnoe-delo" TargetMode="External"/><Relationship Id="rId3" Type="http://schemas.openxmlformats.org/officeDocument/2006/relationships/styles" Target="styles.xml"/><Relationship Id="rId12" Type="http://schemas.openxmlformats.org/officeDocument/2006/relationships/hyperlink" Target="https://www.bbc.com/russian/news-61926901" TargetMode="External"/><Relationship Id="rId17" Type="http://schemas.openxmlformats.org/officeDocument/2006/relationships/hyperlink" Target="https://tbinternet.ohchr.org/_layouts/15/treatybodyexternal/Download.aspx?symbolno=CEDAW%2FC%2FUZB%2FCO%2F6&amp;Lang=en" TargetMode="External"/><Relationship Id="rId25" Type="http://schemas.openxmlformats.org/officeDocument/2006/relationships/hyperlink" Target="https://equalitynow.storage.googleapis.com/wp-content/uploads/2023/06/08063317/Statement-from-Equality-Now-on-Domestic-Violence-and-Sexual-Violence-Laws-in-Uzbekistan-.pdf" TargetMode="External"/><Relationship Id="rId33" Type="http://schemas.openxmlformats.org/officeDocument/2006/relationships/hyperlink" Target="https://centralasiaprogram.org/wp-content/uploads/2019/07/Davletova-CAP-Paper-223-July-2019.pdf" TargetMode="External"/><Relationship Id="rId38" Type="http://schemas.openxmlformats.org/officeDocument/2006/relationships/hyperlink" Target="https://www.reuters.com/article/us-uzbekistan-women-crime-feature-idUSKBN28707L/" TargetMode="External"/><Relationship Id="rId46" Type="http://schemas.openxmlformats.org/officeDocument/2006/relationships/hyperlink" Target="https://genderdata.worldbank.org/countries/uzbekistan/" TargetMode="External"/><Relationship Id="rId59" Type="http://schemas.openxmlformats.org/officeDocument/2006/relationships/customXml" Target="../customXml/item3.xml"/><Relationship Id="rId20" Type="http://schemas.openxmlformats.org/officeDocument/2006/relationships/hyperlink" Target="https://www.centralasian.org/a/29544921.html" TargetMode="External"/><Relationship Id="rId41" Type="http://schemas.openxmlformats.org/officeDocument/2006/relationships/hyperlink" Target="https://upl.uz/misli/32153-news.html" TargetMode="External"/><Relationship Id="rId54" Type="http://schemas.openxmlformats.org/officeDocument/2006/relationships/footer" Target="footer1.xml"/><Relationship Id="rId62"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bar.asia/en/women-s-question-in-uzbekistan-rationalizing-traditions" TargetMode="External"/><Relationship Id="rId23" Type="http://schemas.openxmlformats.org/officeDocument/2006/relationships/hyperlink" Target="https://ccprcentre.org/files/documents/INT_CCPR_CSS_UZB_41356_E.pdf" TargetMode="External"/><Relationship Id="rId28" Type="http://schemas.openxmlformats.org/officeDocument/2006/relationships/hyperlink" Target="https://hook.report/2022/10/den-devochek/" TargetMode="External"/><Relationship Id="rId36" Type="http://schemas.openxmlformats.org/officeDocument/2006/relationships/hyperlink" Target="https://repost.uz/razvod-ne-tragediya" TargetMode="External"/><Relationship Id="rId49" Type="http://schemas.openxmlformats.org/officeDocument/2006/relationships/hyperlink" Target="https://mediazona.ca/article/2023/03/28/vtoroe-vosmoe" TargetMode="External"/><Relationship Id="rId57" Type="http://schemas.openxmlformats.org/officeDocument/2006/relationships/theme" Target="theme/theme1.xml"/><Relationship Id="rId10" Type="http://schemas.openxmlformats.org/officeDocument/2006/relationships/hyperlink" Target="https://www.amnesty.org/en/wp-content/uploads/2023/01/EUR0462812022ENGLISH.pdf" TargetMode="External"/><Relationship Id="rId31" Type="http://schemas.openxmlformats.org/officeDocument/2006/relationships/hyperlink" Target="https://www.iphronline.org/wp-content/uploads/2022/02/Joint-NGO-submission-to-CEDAW-2.pdf" TargetMode="External"/><Relationship Id="rId44" Type="http://schemas.openxmlformats.org/officeDocument/2006/relationships/hyperlink" Target="https://lex.uz/docs/104723" TargetMode="External"/><Relationship Id="rId52" Type="http://schemas.openxmlformats.org/officeDocument/2006/relationships/header" Target="header1.xml"/><Relationship Id="rId6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mnesty.org.uk/press-releases/uzbekistan-government-finally-passes-law-criminalising-domestic-viole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coi.net/en/document/209440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C5274BE92940B1B1C0A2E221EC36F3"/>
        <w:category>
          <w:name w:val="Yleiset"/>
          <w:gallery w:val="placeholder"/>
        </w:category>
        <w:types>
          <w:type w:val="bbPlcHdr"/>
        </w:types>
        <w:behaviors>
          <w:behavior w:val="content"/>
        </w:behaviors>
        <w:guid w:val="{1A053F03-584F-41EA-8170-6854F45C2D67}"/>
      </w:docPartPr>
      <w:docPartBody>
        <w:p w:rsidR="00A1318C" w:rsidRDefault="00A1318C">
          <w:pPr>
            <w:pStyle w:val="7CC5274BE92940B1B1C0A2E221EC36F3"/>
          </w:pPr>
          <w:r w:rsidRPr="00AA10D2">
            <w:rPr>
              <w:rStyle w:val="Paikkamerkkiteksti"/>
            </w:rPr>
            <w:t>Kirjoita tekstiä napsauttamalla tai napauttamalla tätä.</w:t>
          </w:r>
        </w:p>
      </w:docPartBody>
    </w:docPart>
    <w:docPart>
      <w:docPartPr>
        <w:name w:val="F8CF957CB5C841B9B5726169379AD3F9"/>
        <w:category>
          <w:name w:val="Yleiset"/>
          <w:gallery w:val="placeholder"/>
        </w:category>
        <w:types>
          <w:type w:val="bbPlcHdr"/>
        </w:types>
        <w:behaviors>
          <w:behavior w:val="content"/>
        </w:behaviors>
        <w:guid w:val="{11101E85-688A-4EF5-B29B-D012B8C6897B}"/>
      </w:docPartPr>
      <w:docPartBody>
        <w:p w:rsidR="00A1318C" w:rsidRDefault="00A1318C">
          <w:pPr>
            <w:pStyle w:val="F8CF957CB5C841B9B5726169379AD3F9"/>
          </w:pPr>
          <w:r w:rsidRPr="00AA10D2">
            <w:rPr>
              <w:rStyle w:val="Paikkamerkkiteksti"/>
            </w:rPr>
            <w:t>Kirjoita tekstiä napsauttamalla tai napauttamalla tätä.</w:t>
          </w:r>
        </w:p>
      </w:docPartBody>
    </w:docPart>
    <w:docPart>
      <w:docPartPr>
        <w:name w:val="4A892A9639074680BB6C3864503A4524"/>
        <w:category>
          <w:name w:val="Yleiset"/>
          <w:gallery w:val="placeholder"/>
        </w:category>
        <w:types>
          <w:type w:val="bbPlcHdr"/>
        </w:types>
        <w:behaviors>
          <w:behavior w:val="content"/>
        </w:behaviors>
        <w:guid w:val="{3781344F-AB14-4331-9D05-A810770B81FA}"/>
      </w:docPartPr>
      <w:docPartBody>
        <w:p w:rsidR="00A1318C" w:rsidRDefault="00A1318C">
          <w:pPr>
            <w:pStyle w:val="4A892A9639074680BB6C3864503A4524"/>
          </w:pPr>
          <w:r w:rsidRPr="00810134">
            <w:rPr>
              <w:rStyle w:val="Paikkamerkkiteksti"/>
              <w:lang w:val="en-GB"/>
            </w:rPr>
            <w:t>.</w:t>
          </w:r>
        </w:p>
      </w:docPartBody>
    </w:docPart>
    <w:docPart>
      <w:docPartPr>
        <w:name w:val="2D395E085C534789B0F3F90E5F4EE3A0"/>
        <w:category>
          <w:name w:val="Yleiset"/>
          <w:gallery w:val="placeholder"/>
        </w:category>
        <w:types>
          <w:type w:val="bbPlcHdr"/>
        </w:types>
        <w:behaviors>
          <w:behavior w:val="content"/>
        </w:behaviors>
        <w:guid w:val="{C9F6AF78-77FF-441C-B87E-3885E09D71A7}"/>
      </w:docPartPr>
      <w:docPartBody>
        <w:p w:rsidR="00A1318C" w:rsidRDefault="00A1318C">
          <w:pPr>
            <w:pStyle w:val="2D395E085C534789B0F3F90E5F4EE3A0"/>
          </w:pPr>
          <w:r w:rsidRPr="00AA10D2">
            <w:rPr>
              <w:rStyle w:val="Paikkamerkkiteksti"/>
            </w:rPr>
            <w:t>Kirjoita tekstiä napsauttamalla tai napauttamalla tätä.</w:t>
          </w:r>
        </w:p>
      </w:docPartBody>
    </w:docPart>
    <w:docPart>
      <w:docPartPr>
        <w:name w:val="A895D255340647AEADBE7C8853C93FBA"/>
        <w:category>
          <w:name w:val="Yleiset"/>
          <w:gallery w:val="placeholder"/>
        </w:category>
        <w:types>
          <w:type w:val="bbPlcHdr"/>
        </w:types>
        <w:behaviors>
          <w:behavior w:val="content"/>
        </w:behaviors>
        <w:guid w:val="{90525AFB-4E1E-496F-81AB-157D93F0F532}"/>
      </w:docPartPr>
      <w:docPartBody>
        <w:p w:rsidR="00A1318C" w:rsidRDefault="00A1318C">
          <w:pPr>
            <w:pStyle w:val="A895D255340647AEADBE7C8853C93FBA"/>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8C"/>
    <w:rsid w:val="00A1318C"/>
    <w:rsid w:val="00EF7A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7CC5274BE92940B1B1C0A2E221EC36F3">
    <w:name w:val="7CC5274BE92940B1B1C0A2E221EC36F3"/>
  </w:style>
  <w:style w:type="paragraph" w:customStyle="1" w:styleId="F8CF957CB5C841B9B5726169379AD3F9">
    <w:name w:val="F8CF957CB5C841B9B5726169379AD3F9"/>
  </w:style>
  <w:style w:type="paragraph" w:customStyle="1" w:styleId="4A892A9639074680BB6C3864503A4524">
    <w:name w:val="4A892A9639074680BB6C3864503A4524"/>
  </w:style>
  <w:style w:type="paragraph" w:customStyle="1" w:styleId="2D395E085C534789B0F3F90E5F4EE3A0">
    <w:name w:val="2D395E085C534789B0F3F90E5F4EE3A0"/>
  </w:style>
  <w:style w:type="paragraph" w:customStyle="1" w:styleId="A895D255340647AEADBE7C8853C93FBA">
    <w:name w:val="A895D255340647AEADBE7C8853C93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WOMENS STATUS,WOMEN'S RIGHTS,FORCED MARRIAGE,DOMESTIC VIOLENCE,INFRINGEMENTS,STATE PROTECTION,UZBEKS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Uzbekistan</TermName>
          <TermId xmlns="http://schemas.microsoft.com/office/infopath/2007/PartnerControls">4010062a-1fc6-40ed-b511-473d120b4d69</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2023-11-30T23:00:00+00:00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73</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111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Uzbekistan / Naisten asema, pakkoavioliitot, perheväkivalta ja viranomaissuojelu
Uzbekistan / The status of women, forced marriages, domestic violence and official protection
Kysymykset
1. Minkälainen oikeudellinen, sosiaalinen, taloudellinen ja poliittinen asema naisilla on uzbekistanilaisessa yhteiskunnassa? Millainen on turvaverkottomien naisten asema?
2. Esiintyykö Uzbekistanissa yleisesti pakkoavioliittoja? Onko raportoitu tapauksista, joissa avioliitosta kieltäytyneisiin tai kieltäytyneiden perheenjäseniin olisi kohdistunut oikeudenloukkauksia?
3. Millaiset mahdollisuudet naisilla on saada viranomaissuojelua pakkoavioliitto- ja perheväkivaltatapauksissa?
Questions
1. What is the legal, social, economic, and political status of women in Uzbekistani society? What is the status of women lacking a safety net?
2. Is there a widespread occurrence of forced marriages in Uzbekistan? Have there been reported instances of infringements</COIDocAbstract>
    <COIWSGroundsRejection xmlns="b5be3156-7e14-46bc-bfca-5c242eb3de3f" xsi:nil="true"/>
    <COIDocAuthors xmlns="e235e197-502c-49f1-8696-39d199cd5131">
      <Value>143</Value>
    </COIDocAuthors>
    <COIDocID xmlns="b5be3156-7e14-46bc-bfca-5c242eb3de3f">630</COIDocID>
    <_dlc_DocId xmlns="e235e197-502c-49f1-8696-39d199cd5131">FI011-215589946-11932</_dlc_DocId>
    <_dlc_DocIdUrl xmlns="e235e197-502c-49f1-8696-39d199cd5131">
      <Url>https://coiadmin.euaa.europa.eu/administration/finland/_layouts/15/DocIdRedir.aspx?ID=FI011-215589946-11932</Url>
      <Description>FI011-215589946-11932</Description>
    </_dlc_DocIdUrl>
  </documentManagement>
</p:properties>
</file>

<file path=customXml/itemProps1.xml><?xml version="1.0" encoding="utf-8"?>
<ds:datastoreItem xmlns:ds="http://schemas.openxmlformats.org/officeDocument/2006/customXml" ds:itemID="{25CE93C5-FCBC-4F16-90D3-9CDA6E057B54}">
  <ds:schemaRefs>
    <ds:schemaRef ds:uri="http://schemas.openxmlformats.org/officeDocument/2006/bibliography"/>
  </ds:schemaRefs>
</ds:datastoreItem>
</file>

<file path=customXml/itemProps2.xml><?xml version="1.0" encoding="utf-8"?>
<ds:datastoreItem xmlns:ds="http://schemas.openxmlformats.org/officeDocument/2006/customXml" ds:itemID="{72E34921-2B07-4519-AEF2-EC36453D68CA}"/>
</file>

<file path=customXml/itemProps3.xml><?xml version="1.0" encoding="utf-8"?>
<ds:datastoreItem xmlns:ds="http://schemas.openxmlformats.org/officeDocument/2006/customXml" ds:itemID="{14142FF9-D940-4410-BA9B-6DBC5CB46819}"/>
</file>

<file path=customXml/itemProps4.xml><?xml version="1.0" encoding="utf-8"?>
<ds:datastoreItem xmlns:ds="http://schemas.openxmlformats.org/officeDocument/2006/customXml" ds:itemID="{B51A9C90-EAC6-441C-801E-A6CA20A3B345}"/>
</file>

<file path=customXml/itemProps5.xml><?xml version="1.0" encoding="utf-8"?>
<ds:datastoreItem xmlns:ds="http://schemas.openxmlformats.org/officeDocument/2006/customXml" ds:itemID="{CB3B946D-0A42-48A1-8E11-DA360C3ACDF6}"/>
</file>

<file path=customXml/itemProps6.xml><?xml version="1.0" encoding="utf-8"?>
<ds:datastoreItem xmlns:ds="http://schemas.openxmlformats.org/officeDocument/2006/customXml" ds:itemID="{5C7EB582-312C-4E66-9414-A5B8AE12B2DC}"/>
</file>

<file path=docProps/app.xml><?xml version="1.0" encoding="utf-8"?>
<Properties xmlns="http://schemas.openxmlformats.org/officeDocument/2006/extended-properties" xmlns:vt="http://schemas.openxmlformats.org/officeDocument/2006/docPropsVTypes">
  <Template>Maatietopalvelu kyselyvastaus</Template>
  <TotalTime>0</TotalTime>
  <Pages>17</Pages>
  <Words>5706</Words>
  <Characters>46225</Characters>
  <Application>Microsoft Office Word</Application>
  <DocSecurity>0</DocSecurity>
  <Lines>385</Lines>
  <Paragraphs>103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Uzbekistan / Naisten asema, pakkoavioliitot, perheväkivalta ja viranomaissuojelu // Uzbekistan / The status of women, forced marriages, domestic violence and official protection</dc:title>
  <dc:creator/>
  <cp:lastModifiedBy/>
  <cp:revision>1</cp:revision>
  <dcterms:created xsi:type="dcterms:W3CDTF">2023-11-30T08:17:00Z</dcterms:created>
  <dcterms:modified xsi:type="dcterms:W3CDTF">2023-12-01T08:33:00Z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30be258e-1b75-45cc-9e3c-0a6881e166e4</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73;#Uzbekistan|4010062a-1fc6-40ed-b511-473d120b4d69</vt:lpwstr>
  </property>
  <property fmtid="{D5CDD505-2E9C-101B-9397-08002B2CF9AE}" pid="9" name="COIInformTypeMM">
    <vt:lpwstr>4;#Response to COI Query|74af11f0-82c2-4825-bd8f-d6b1cac3a3aa</vt:lpwstr>
  </property>
</Properties>
</file>