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7B564"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206857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F3BBCD1" w14:textId="77777777" w:rsidR="00800AA9" w:rsidRPr="00800AA9" w:rsidRDefault="00800AA9" w:rsidP="00C348A3">
      <w:pPr>
        <w:spacing w:before="0" w:after="0"/>
      </w:pPr>
      <w:r w:rsidRPr="00BB7F45">
        <w:rPr>
          <w:b/>
        </w:rPr>
        <w:t>Asiakirjan tunnus:</w:t>
      </w:r>
      <w:r>
        <w:t xml:space="preserve"> KT</w:t>
      </w:r>
      <w:r w:rsidR="0068194A">
        <w:t>1065</w:t>
      </w:r>
    </w:p>
    <w:p w14:paraId="51C75E70" w14:textId="2332262E" w:rsidR="00800AA9" w:rsidRDefault="00800AA9" w:rsidP="00C348A3">
      <w:pPr>
        <w:spacing w:before="0" w:after="0"/>
      </w:pPr>
      <w:r w:rsidRPr="00BB7F45">
        <w:rPr>
          <w:b/>
        </w:rPr>
        <w:t>Päivämäärä</w:t>
      </w:r>
      <w:r>
        <w:t xml:space="preserve">: </w:t>
      </w:r>
      <w:r w:rsidR="00AA6DD7">
        <w:t>2</w:t>
      </w:r>
      <w:r w:rsidR="00D10F99">
        <w:t>8</w:t>
      </w:r>
      <w:r w:rsidR="00AA6DD7">
        <w:t>.3.2025</w:t>
      </w:r>
    </w:p>
    <w:p w14:paraId="687ED796" w14:textId="758618CA"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bookmarkStart w:id="0" w:name="_GoBack"/>
      <w:bookmarkEnd w:id="0"/>
    </w:p>
    <w:p w14:paraId="65217AB8" w14:textId="77777777" w:rsidR="00800AA9" w:rsidRPr="00633BBD" w:rsidRDefault="004A7A1E" w:rsidP="00800AA9">
      <w:pPr>
        <w:rPr>
          <w:rStyle w:val="Otsikko1Char"/>
          <w:b w:val="0"/>
          <w:sz w:val="20"/>
          <w:szCs w:val="20"/>
        </w:rPr>
      </w:pPr>
      <w:r>
        <w:rPr>
          <w:b/>
        </w:rPr>
        <w:pict w14:anchorId="73DA72B7">
          <v:rect id="_x0000_i1025" style="width:0;height:1.5pt" o:hralign="center" o:hrstd="t" o:hr="t" fillcolor="#a0a0a0" stroked="f"/>
        </w:pict>
      </w:r>
    </w:p>
    <w:p w14:paraId="506DCDE4" w14:textId="77777777" w:rsidR="008020E6" w:rsidRPr="00543F66" w:rsidRDefault="004A7A1E"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AA6DD7">
            <w:rPr>
              <w:rStyle w:val="Otsikko1Char"/>
              <w:rFonts w:cs="Times New Roman"/>
              <w:b/>
              <w:szCs w:val="24"/>
            </w:rPr>
            <w:t>Tunisia</w:t>
          </w:r>
          <w:r w:rsidR="00543F66" w:rsidRPr="00543F66">
            <w:rPr>
              <w:rStyle w:val="Otsikko1Char"/>
              <w:rFonts w:cs="Times New Roman"/>
              <w:b/>
              <w:szCs w:val="24"/>
            </w:rPr>
            <w:t xml:space="preserve"> / </w:t>
          </w:r>
          <w:r w:rsidR="00AA6DD7">
            <w:rPr>
              <w:rStyle w:val="Otsikko1Char"/>
              <w:rFonts w:cs="Times New Roman"/>
              <w:b/>
              <w:szCs w:val="24"/>
            </w:rPr>
            <w:t>Kansalaisuuden saaminen</w:t>
          </w:r>
        </w:sdtContent>
      </w:sdt>
    </w:p>
    <w:sdt>
      <w:sdtPr>
        <w:rPr>
          <w:rStyle w:val="Otsikko1Char"/>
          <w:rFonts w:cs="Times New Roman"/>
          <w:b/>
          <w:szCs w:val="24"/>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1F8096FF" w14:textId="77777777" w:rsidR="00082DFE" w:rsidRPr="00543F66" w:rsidRDefault="00AA6DD7" w:rsidP="00543F66">
          <w:pPr>
            <w:pStyle w:val="POTSIKKO"/>
          </w:pPr>
          <w:r>
            <w:rPr>
              <w:rStyle w:val="Otsikko1Char"/>
              <w:rFonts w:cs="Times New Roman"/>
              <w:b/>
              <w:szCs w:val="24"/>
            </w:rPr>
            <w:t>Tunisia</w:t>
          </w:r>
          <w:r w:rsidR="00810134" w:rsidRPr="00543F66">
            <w:rPr>
              <w:rStyle w:val="Otsikko1Char"/>
              <w:rFonts w:cs="Times New Roman"/>
              <w:b/>
              <w:szCs w:val="24"/>
            </w:rPr>
            <w:t xml:space="preserve"> / </w:t>
          </w:r>
          <w:proofErr w:type="spellStart"/>
          <w:r>
            <w:rPr>
              <w:rStyle w:val="Otsikko1Char"/>
              <w:rFonts w:cs="Times New Roman"/>
              <w:b/>
              <w:szCs w:val="24"/>
            </w:rPr>
            <w:t>Acquiring</w:t>
          </w:r>
          <w:proofErr w:type="spellEnd"/>
          <w:r>
            <w:rPr>
              <w:rStyle w:val="Otsikko1Char"/>
              <w:rFonts w:cs="Times New Roman"/>
              <w:b/>
              <w:szCs w:val="24"/>
            </w:rPr>
            <w:t xml:space="preserve"> </w:t>
          </w:r>
          <w:proofErr w:type="spellStart"/>
          <w:r>
            <w:rPr>
              <w:rStyle w:val="Otsikko1Char"/>
              <w:rFonts w:cs="Times New Roman"/>
              <w:b/>
              <w:szCs w:val="24"/>
            </w:rPr>
            <w:t>citizenship</w:t>
          </w:r>
          <w:proofErr w:type="spellEnd"/>
        </w:p>
      </w:sdtContent>
    </w:sdt>
    <w:p w14:paraId="232D6F15" w14:textId="77777777" w:rsidR="00082DFE" w:rsidRDefault="004A7A1E" w:rsidP="00082DFE">
      <w:pPr>
        <w:rPr>
          <w:b/>
        </w:rPr>
      </w:pPr>
      <w:r>
        <w:rPr>
          <w:b/>
        </w:rPr>
        <w:pict w14:anchorId="1E6FD5DC">
          <v:rect id="_x0000_i1026" style="width:0;height:1.5pt" o:hralign="center" o:hrstd="t" o:hr="t" fillcolor="#a0a0a0" stroked="f"/>
        </w:pict>
      </w:r>
    </w:p>
    <w:p w14:paraId="210B462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8F0E7FB477324BEDA19D07021B475375"/>
            </w:placeholder>
            <w:text w:multiLine="1"/>
          </w:sdtPr>
          <w:sdtEndPr>
            <w:rPr>
              <w:rStyle w:val="KysymyksetChar"/>
            </w:rPr>
          </w:sdtEndPr>
          <w:sdtContent>
            <w:p w14:paraId="48902C7A" w14:textId="65E0A001" w:rsidR="00810134" w:rsidRPr="001678AD" w:rsidRDefault="00AA6DD7" w:rsidP="00D10F99">
              <w:pPr>
                <w:pStyle w:val="Lainaus"/>
                <w:numPr>
                  <w:ilvl w:val="0"/>
                  <w:numId w:val="34"/>
                </w:numPr>
                <w:jc w:val="left"/>
                <w:rPr>
                  <w:i w:val="0"/>
                  <w:iCs w:val="0"/>
                  <w:color w:val="000000" w:themeColor="text1"/>
                </w:rPr>
              </w:pPr>
              <w:r w:rsidRPr="00AA6DD7">
                <w:rPr>
                  <w:rStyle w:val="KysymyksetChar"/>
                </w:rPr>
                <w:t>Voiko kamerunilaisen äidin Tunisiassa syntynyt avioton lapsi saada Tunisian kansalaisuuden syntymäpaikan perusteella?</w:t>
              </w:r>
            </w:p>
          </w:sdtContent>
        </w:sdt>
      </w:sdtContent>
    </w:sdt>
    <w:p w14:paraId="5E070F06" w14:textId="77777777" w:rsidR="00082DFE" w:rsidRPr="00E45CBC" w:rsidRDefault="00082DFE" w:rsidP="00C348A3">
      <w:pPr>
        <w:pStyle w:val="Numeroimatonotsikko"/>
        <w:rPr>
          <w:lang w:val="en-US"/>
        </w:rPr>
      </w:pPr>
      <w:r w:rsidRPr="00E45CBC">
        <w:rPr>
          <w:lang w:val="en-US"/>
        </w:rPr>
        <w:t>Questions</w:t>
      </w:r>
    </w:p>
    <w:sdt>
      <w:sdtPr>
        <w:rPr>
          <w:rStyle w:val="KysymyksetChar"/>
          <w:lang w:val="en-GB"/>
        </w:rPr>
        <w:alias w:val="Questions"/>
        <w:tag w:val="Fill in the questions here"/>
        <w:id w:val="-849104524"/>
        <w:lock w:val="sdtLocked"/>
        <w:placeholder>
          <w:docPart w:val="3E71D901055E4D969ABF3B29F7276313"/>
        </w:placeholder>
        <w:text w:multiLine="1"/>
      </w:sdtPr>
      <w:sdtEndPr>
        <w:rPr>
          <w:rStyle w:val="KysymyksetChar"/>
        </w:rPr>
      </w:sdtEndPr>
      <w:sdtContent>
        <w:p w14:paraId="4FD836B1" w14:textId="564C9BAF" w:rsidR="00082DFE" w:rsidRPr="00AA6DD7" w:rsidRDefault="00AA6DD7" w:rsidP="00D10F99">
          <w:pPr>
            <w:pStyle w:val="Lainaus"/>
            <w:numPr>
              <w:ilvl w:val="0"/>
              <w:numId w:val="35"/>
            </w:numPr>
            <w:jc w:val="left"/>
            <w:rPr>
              <w:rStyle w:val="KysymyksetChar"/>
              <w:lang w:val="en-US"/>
            </w:rPr>
          </w:pPr>
          <w:r w:rsidRPr="00AA6DD7">
            <w:rPr>
              <w:rStyle w:val="KysymyksetChar"/>
              <w:lang w:val="en-GB"/>
            </w:rPr>
            <w:t>Can an illegitimate child born in Tunisia to a Cameroonian mother obtain Tunisian citizenship based on place of birth?</w:t>
          </w:r>
        </w:p>
      </w:sdtContent>
    </w:sdt>
    <w:p w14:paraId="34B6F227" w14:textId="77777777" w:rsidR="00082DFE" w:rsidRPr="00082DFE" w:rsidRDefault="004A7A1E" w:rsidP="00082DFE">
      <w:pPr>
        <w:pStyle w:val="LeiptekstiMigri"/>
        <w:ind w:left="0"/>
        <w:rPr>
          <w:lang w:val="en-GB"/>
        </w:rPr>
      </w:pPr>
      <w:r>
        <w:rPr>
          <w:b/>
        </w:rPr>
        <w:pict w14:anchorId="436C2AAB">
          <v:rect id="_x0000_i1027" style="width:0;height:1.5pt" o:hralign="center" o:hrstd="t" o:hr="t" fillcolor="#a0a0a0" stroked="f"/>
        </w:pict>
      </w:r>
    </w:p>
    <w:p w14:paraId="69749171" w14:textId="017E58C5" w:rsidR="00543F66" w:rsidRDefault="00AA6DD7" w:rsidP="00D10F99">
      <w:pPr>
        <w:pStyle w:val="Otsikko1"/>
        <w:numPr>
          <w:ilvl w:val="0"/>
          <w:numId w:val="36"/>
        </w:numPr>
      </w:pPr>
      <w:bookmarkStart w:id="1" w:name="_Hlk129259295"/>
      <w:r w:rsidRPr="00AA6DD7">
        <w:t>Voiko kamerunilaisen äidin Tunisiassa syntynyt avioton lapsi saada Tunisian kansalaisuuden syntymäpaikan perusteella?</w:t>
      </w:r>
    </w:p>
    <w:p w14:paraId="37FC7CA2" w14:textId="5B276FB3" w:rsidR="00CE159C" w:rsidRDefault="00CE159C" w:rsidP="00CE159C">
      <w:r w:rsidRPr="001577F2">
        <w:t xml:space="preserve">Tunisian </w:t>
      </w:r>
      <w:r w:rsidR="001577F2" w:rsidRPr="001577F2">
        <w:t>ka</w:t>
      </w:r>
      <w:r w:rsidR="001577F2">
        <w:t>nsalaisuuslakia</w:t>
      </w:r>
      <w:r w:rsidRPr="001577F2">
        <w:t xml:space="preserve"> (</w:t>
      </w:r>
      <w:proofErr w:type="spellStart"/>
      <w:r w:rsidRPr="00CE159C">
        <w:rPr>
          <w:rFonts w:ascii="Arial" w:hAnsi="Arial" w:cs="Arial"/>
        </w:rPr>
        <w:t>مجلة</w:t>
      </w:r>
      <w:proofErr w:type="spellEnd"/>
      <w:r w:rsidRPr="001577F2">
        <w:t xml:space="preserve"> </w:t>
      </w:r>
      <w:proofErr w:type="spellStart"/>
      <w:r w:rsidRPr="00CE159C">
        <w:rPr>
          <w:rFonts w:ascii="Arial" w:hAnsi="Arial" w:cs="Arial"/>
        </w:rPr>
        <w:t>الجنسية</w:t>
      </w:r>
      <w:proofErr w:type="spellEnd"/>
      <w:r w:rsidRPr="001577F2">
        <w:t xml:space="preserve"> </w:t>
      </w:r>
      <w:proofErr w:type="spellStart"/>
      <w:r w:rsidRPr="00CE159C">
        <w:rPr>
          <w:rFonts w:ascii="Arial" w:hAnsi="Arial" w:cs="Arial"/>
        </w:rPr>
        <w:t>التونسية</w:t>
      </w:r>
      <w:proofErr w:type="spellEnd"/>
      <w:r w:rsidRPr="001577F2">
        <w:t>;</w:t>
      </w:r>
      <w:r w:rsidR="001577F2">
        <w:t xml:space="preserve"> </w:t>
      </w:r>
      <w:proofErr w:type="spellStart"/>
      <w:r w:rsidRPr="001577F2">
        <w:t>Code</w:t>
      </w:r>
      <w:proofErr w:type="spellEnd"/>
      <w:r w:rsidRPr="001577F2">
        <w:t xml:space="preserve"> de la </w:t>
      </w:r>
      <w:proofErr w:type="spellStart"/>
      <w:r w:rsidRPr="001577F2">
        <w:t>nationalité</w:t>
      </w:r>
      <w:proofErr w:type="spellEnd"/>
      <w:r w:rsidRPr="001577F2">
        <w:t xml:space="preserve"> </w:t>
      </w:r>
      <w:proofErr w:type="spellStart"/>
      <w:r w:rsidRPr="001577F2">
        <w:t>tunisienne</w:t>
      </w:r>
      <w:proofErr w:type="spellEnd"/>
      <w:r w:rsidRPr="001577F2">
        <w:t>)</w:t>
      </w:r>
      <w:r w:rsidR="001577F2">
        <w:t xml:space="preserve"> on </w:t>
      </w:r>
      <w:r w:rsidR="00D10F99">
        <w:t>tiettävästi</w:t>
      </w:r>
      <w:r w:rsidR="001577F2">
        <w:t xml:space="preserve"> muutettu vain pari kertaa 5.3,1963 jälkeen,</w:t>
      </w:r>
      <w:r w:rsidR="00D10F99">
        <w:rPr>
          <w:rStyle w:val="Alaviitteenviite"/>
        </w:rPr>
        <w:footnoteReference w:id="1"/>
      </w:r>
      <w:r w:rsidR="001577F2">
        <w:t xml:space="preserve"> eivätkä nämä muutokset kohdistu siihen kohtaan, jonka mukaan pelkän syntymän perusteella Tunisian kansalaisuuden voi saada ainoastaan löytölapsi: ”</w:t>
      </w:r>
      <w:proofErr w:type="spellStart"/>
      <w:r w:rsidRPr="001577F2">
        <w:t>Est</w:t>
      </w:r>
      <w:proofErr w:type="spellEnd"/>
      <w:r w:rsidRPr="001577F2">
        <w:t xml:space="preserve"> Tunisien, </w:t>
      </w:r>
      <w:proofErr w:type="spellStart"/>
      <w:r w:rsidRPr="001577F2">
        <w:t>l'enfant</w:t>
      </w:r>
      <w:proofErr w:type="spellEnd"/>
      <w:r w:rsidRPr="001577F2">
        <w:t xml:space="preserve"> </w:t>
      </w:r>
      <w:proofErr w:type="spellStart"/>
      <w:r w:rsidRPr="001577F2">
        <w:t>né</w:t>
      </w:r>
      <w:proofErr w:type="spellEnd"/>
      <w:r w:rsidRPr="001577F2">
        <w:t xml:space="preserve"> en </w:t>
      </w:r>
      <w:proofErr w:type="spellStart"/>
      <w:r w:rsidRPr="001577F2">
        <w:t>Tunisie</w:t>
      </w:r>
      <w:proofErr w:type="spellEnd"/>
      <w:r w:rsidRPr="001577F2">
        <w:t xml:space="preserve"> de </w:t>
      </w:r>
      <w:proofErr w:type="spellStart"/>
      <w:r w:rsidRPr="001577F2">
        <w:t>parents</w:t>
      </w:r>
      <w:proofErr w:type="spellEnd"/>
      <w:r w:rsidRPr="001577F2">
        <w:t xml:space="preserve"> </w:t>
      </w:r>
      <w:proofErr w:type="spellStart"/>
      <w:r w:rsidRPr="001577F2">
        <w:t>inconnus</w:t>
      </w:r>
      <w:proofErr w:type="spellEnd"/>
      <w:r w:rsidRPr="001577F2">
        <w:t>.</w:t>
      </w:r>
      <w:r w:rsidR="001577F2">
        <w:t>”</w:t>
      </w:r>
      <w:r w:rsidR="001577F2">
        <w:rPr>
          <w:rStyle w:val="Alaviitteenviite"/>
        </w:rPr>
        <w:footnoteReference w:id="2"/>
      </w:r>
      <w:r w:rsidR="001577F2">
        <w:t xml:space="preserve"> – löytölapsi on kuitenkin määritelmällisesti lapsi, joka on löydetty maasta </w:t>
      </w:r>
      <w:r w:rsidR="005C4539">
        <w:t xml:space="preserve">ilman vanhempia. </w:t>
      </w:r>
      <w:r w:rsidR="001577F2">
        <w:t>Kansalaisuudettomien vanhempien olisi asuttava Tunisiassa vähintään viisi vuotta</w:t>
      </w:r>
      <w:r w:rsidR="005C4539">
        <w:t xml:space="preserve"> saadakseen lapselle Tunisian kansalaisuuden: ”</w:t>
      </w:r>
      <w:proofErr w:type="spellStart"/>
      <w:r w:rsidR="0098186C" w:rsidRPr="0098186C">
        <w:t>Est</w:t>
      </w:r>
      <w:proofErr w:type="spellEnd"/>
      <w:r w:rsidR="0098186C" w:rsidRPr="0098186C">
        <w:t xml:space="preserve"> Tunisien, </w:t>
      </w:r>
      <w:proofErr w:type="spellStart"/>
      <w:r w:rsidR="0098186C" w:rsidRPr="0098186C">
        <w:t>l'enfant</w:t>
      </w:r>
      <w:proofErr w:type="spellEnd"/>
      <w:r w:rsidR="0098186C" w:rsidRPr="0098186C">
        <w:t xml:space="preserve"> </w:t>
      </w:r>
      <w:proofErr w:type="spellStart"/>
      <w:r w:rsidR="0098186C" w:rsidRPr="0098186C">
        <w:t>né</w:t>
      </w:r>
      <w:proofErr w:type="spellEnd"/>
      <w:r w:rsidR="0098186C" w:rsidRPr="0098186C">
        <w:t xml:space="preserve"> en </w:t>
      </w:r>
      <w:proofErr w:type="spellStart"/>
      <w:r w:rsidR="0098186C" w:rsidRPr="0098186C">
        <w:t>Tunisie</w:t>
      </w:r>
      <w:proofErr w:type="spellEnd"/>
      <w:r w:rsidR="0098186C" w:rsidRPr="0098186C">
        <w:t xml:space="preserve"> de </w:t>
      </w:r>
      <w:proofErr w:type="spellStart"/>
      <w:r w:rsidR="0098186C" w:rsidRPr="0098186C">
        <w:t>parents</w:t>
      </w:r>
      <w:proofErr w:type="spellEnd"/>
      <w:r w:rsidR="0098186C" w:rsidRPr="0098186C">
        <w:t xml:space="preserve"> </w:t>
      </w:r>
      <w:proofErr w:type="spellStart"/>
      <w:r w:rsidR="0098186C" w:rsidRPr="0098186C">
        <w:t>apatrides</w:t>
      </w:r>
      <w:proofErr w:type="spellEnd"/>
      <w:r w:rsidR="0098186C" w:rsidRPr="0098186C">
        <w:t xml:space="preserve"> </w:t>
      </w:r>
      <w:proofErr w:type="spellStart"/>
      <w:r w:rsidR="0098186C" w:rsidRPr="0098186C">
        <w:t>résidant</w:t>
      </w:r>
      <w:proofErr w:type="spellEnd"/>
      <w:r w:rsidR="0098186C" w:rsidRPr="0098186C">
        <w:t xml:space="preserve"> en </w:t>
      </w:r>
      <w:proofErr w:type="spellStart"/>
      <w:r w:rsidR="0098186C" w:rsidRPr="0098186C">
        <w:t>Tunisie</w:t>
      </w:r>
      <w:proofErr w:type="spellEnd"/>
      <w:r w:rsidR="0098186C" w:rsidRPr="0098186C">
        <w:t xml:space="preserve"> </w:t>
      </w:r>
      <w:proofErr w:type="spellStart"/>
      <w:r w:rsidR="0098186C" w:rsidRPr="0098186C">
        <w:t>depuis</w:t>
      </w:r>
      <w:proofErr w:type="spellEnd"/>
      <w:r w:rsidR="0098186C" w:rsidRPr="0098186C">
        <w:t xml:space="preserve"> </w:t>
      </w:r>
      <w:proofErr w:type="spellStart"/>
      <w:r w:rsidR="0098186C" w:rsidRPr="0098186C">
        <w:t>cinq</w:t>
      </w:r>
      <w:proofErr w:type="spellEnd"/>
      <w:r w:rsidR="0098186C" w:rsidRPr="0098186C">
        <w:t xml:space="preserve"> </w:t>
      </w:r>
      <w:proofErr w:type="spellStart"/>
      <w:r w:rsidR="0098186C" w:rsidRPr="0098186C">
        <w:t>ans</w:t>
      </w:r>
      <w:proofErr w:type="spellEnd"/>
      <w:r w:rsidR="0098186C" w:rsidRPr="0098186C">
        <w:t xml:space="preserve"> au </w:t>
      </w:r>
      <w:proofErr w:type="spellStart"/>
      <w:r w:rsidR="0098186C" w:rsidRPr="0098186C">
        <w:t>moins</w:t>
      </w:r>
      <w:proofErr w:type="spellEnd"/>
      <w:r w:rsidR="0098186C" w:rsidRPr="0098186C">
        <w:t>.”</w:t>
      </w:r>
      <w:r w:rsidR="001577F2">
        <w:rPr>
          <w:rStyle w:val="Alaviitteenviite"/>
        </w:rPr>
        <w:footnoteReference w:id="3"/>
      </w:r>
    </w:p>
    <w:p w14:paraId="6C4631DC" w14:textId="4E2F356B" w:rsidR="005C4539" w:rsidRPr="001577F2" w:rsidRDefault="005C4539" w:rsidP="00CE159C">
      <w:r>
        <w:t>Vaikka Tunisiasta ulkomaille siirtyneen lapsen äiti ei voisi ulkomailta saamansa kansainvälisen suojelun vuoksi rekisteröidä lapsensa syntymää</w:t>
      </w:r>
      <w:r w:rsidR="0098186C">
        <w:t xml:space="preserve"> kansalaisuusvaltiossaan</w:t>
      </w:r>
      <w:r>
        <w:t>, se ei riit</w:t>
      </w:r>
      <w:r w:rsidR="0098186C">
        <w:t>täne</w:t>
      </w:r>
      <w:r>
        <w:t xml:space="preserve"> Tunisian viranomaisille perusteeksi pitää lapsen äitiä tuntemattomana tai edes kansalaisuudettomana.</w:t>
      </w:r>
    </w:p>
    <w:bookmarkEnd w:id="1"/>
    <w:p w14:paraId="5BF3AB0C" w14:textId="77777777" w:rsidR="00082DFE" w:rsidRDefault="00082DFE" w:rsidP="00543F66">
      <w:pPr>
        <w:pStyle w:val="Otsikko2"/>
        <w:numPr>
          <w:ilvl w:val="0"/>
          <w:numId w:val="0"/>
        </w:numPr>
      </w:pPr>
      <w:r w:rsidRPr="00DC5480">
        <w:lastRenderedPageBreak/>
        <w:t>Lähteet</w:t>
      </w:r>
    </w:p>
    <w:p w14:paraId="626613A7" w14:textId="349297CA" w:rsidR="009E5323" w:rsidRDefault="002E6A71" w:rsidP="001577F2">
      <w:pPr>
        <w:jc w:val="left"/>
        <w:rPr>
          <w:lang w:val="en-US"/>
        </w:rPr>
      </w:pPr>
      <w:r w:rsidRPr="002E6A71">
        <w:rPr>
          <w:lang w:val="en-US"/>
        </w:rPr>
        <w:t xml:space="preserve">Citizenship </w:t>
      </w:r>
      <w:r>
        <w:rPr>
          <w:lang w:val="en-US"/>
        </w:rPr>
        <w:t xml:space="preserve">Rights in Africa </w:t>
      </w:r>
    </w:p>
    <w:p w14:paraId="76D5FCEB" w14:textId="4A2A8B2F" w:rsidR="009E5323" w:rsidRPr="009E5323" w:rsidRDefault="009E5323" w:rsidP="009E5323">
      <w:pPr>
        <w:ind w:left="720"/>
        <w:jc w:val="left"/>
      </w:pPr>
      <w:r w:rsidRPr="009E5323">
        <w:rPr>
          <w:lang w:val="sv-SE"/>
        </w:rPr>
        <w:t xml:space="preserve">21.1.2002. </w:t>
      </w:r>
      <w:proofErr w:type="spellStart"/>
      <w:r w:rsidRPr="009E5323">
        <w:rPr>
          <w:i/>
          <w:lang w:val="sv-SE"/>
        </w:rPr>
        <w:t>Loi</w:t>
      </w:r>
      <w:proofErr w:type="spellEnd"/>
      <w:r w:rsidRPr="009E5323">
        <w:rPr>
          <w:i/>
          <w:lang w:val="sv-SE"/>
        </w:rPr>
        <w:t xml:space="preserve"> no. </w:t>
      </w:r>
      <w:proofErr w:type="gramStart"/>
      <w:r w:rsidRPr="009E5323">
        <w:rPr>
          <w:i/>
          <w:lang w:val="sv-SE"/>
        </w:rPr>
        <w:t>2002-4</w:t>
      </w:r>
      <w:proofErr w:type="gramEnd"/>
      <w:r w:rsidRPr="009E5323">
        <w:rPr>
          <w:i/>
          <w:lang w:val="sv-SE"/>
        </w:rPr>
        <w:t xml:space="preserve"> du 21 </w:t>
      </w:r>
      <w:proofErr w:type="spellStart"/>
      <w:r w:rsidRPr="009E5323">
        <w:rPr>
          <w:i/>
          <w:lang w:val="sv-SE"/>
        </w:rPr>
        <w:t>janvier</w:t>
      </w:r>
      <w:proofErr w:type="spellEnd"/>
      <w:r w:rsidRPr="009E5323">
        <w:rPr>
          <w:i/>
          <w:lang w:val="sv-SE"/>
        </w:rPr>
        <w:t xml:space="preserve"> 2002 </w:t>
      </w:r>
      <w:proofErr w:type="spellStart"/>
      <w:r w:rsidRPr="009E5323">
        <w:rPr>
          <w:i/>
          <w:lang w:val="sv-SE"/>
        </w:rPr>
        <w:t>portant</w:t>
      </w:r>
      <w:proofErr w:type="spellEnd"/>
      <w:r w:rsidRPr="009E5323">
        <w:rPr>
          <w:i/>
          <w:lang w:val="sv-SE"/>
        </w:rPr>
        <w:t xml:space="preserve"> </w:t>
      </w:r>
      <w:proofErr w:type="spellStart"/>
      <w:r w:rsidRPr="009E5323">
        <w:rPr>
          <w:i/>
          <w:lang w:val="sv-SE"/>
        </w:rPr>
        <w:t>modification</w:t>
      </w:r>
      <w:proofErr w:type="spellEnd"/>
      <w:r w:rsidRPr="009E5323">
        <w:rPr>
          <w:i/>
          <w:lang w:val="sv-SE"/>
        </w:rPr>
        <w:t xml:space="preserve"> de </w:t>
      </w:r>
      <w:proofErr w:type="spellStart"/>
      <w:r w:rsidRPr="009E5323">
        <w:rPr>
          <w:i/>
          <w:lang w:val="sv-SE"/>
        </w:rPr>
        <w:t>l’article</w:t>
      </w:r>
      <w:proofErr w:type="spellEnd"/>
      <w:r w:rsidRPr="009E5323">
        <w:rPr>
          <w:i/>
          <w:lang w:val="sv-SE"/>
        </w:rPr>
        <w:t xml:space="preserve"> 12 du </w:t>
      </w:r>
      <w:proofErr w:type="spellStart"/>
      <w:r w:rsidRPr="009E5323">
        <w:rPr>
          <w:i/>
          <w:lang w:val="sv-SE"/>
        </w:rPr>
        <w:t>Code</w:t>
      </w:r>
      <w:proofErr w:type="spellEnd"/>
      <w:r w:rsidRPr="009E5323">
        <w:rPr>
          <w:i/>
          <w:lang w:val="sv-SE"/>
        </w:rPr>
        <w:t xml:space="preserve"> de la </w:t>
      </w:r>
      <w:proofErr w:type="spellStart"/>
      <w:r w:rsidRPr="009E5323">
        <w:rPr>
          <w:i/>
          <w:lang w:val="sv-SE"/>
        </w:rPr>
        <w:t>nationalité</w:t>
      </w:r>
      <w:proofErr w:type="spellEnd"/>
      <w:r w:rsidRPr="009E5323">
        <w:rPr>
          <w:i/>
          <w:lang w:val="sv-SE"/>
        </w:rPr>
        <w:t xml:space="preserve"> </w:t>
      </w:r>
      <w:proofErr w:type="spellStart"/>
      <w:r w:rsidRPr="009E5323">
        <w:rPr>
          <w:i/>
          <w:lang w:val="sv-SE"/>
        </w:rPr>
        <w:t>tunisienne</w:t>
      </w:r>
      <w:proofErr w:type="spellEnd"/>
      <w:r w:rsidRPr="009E5323">
        <w:rPr>
          <w:i/>
          <w:lang w:val="sv-SE"/>
        </w:rPr>
        <w:t>.</w:t>
      </w:r>
      <w:r>
        <w:rPr>
          <w:lang w:val="sv-SE"/>
        </w:rPr>
        <w:t xml:space="preserve"> </w:t>
      </w:r>
      <w:hyperlink r:id="rId8" w:history="1">
        <w:r w:rsidRPr="009E5323">
          <w:rPr>
            <w:rStyle w:val="Hyperlinkki"/>
          </w:rPr>
          <w:t>https://citizenshiprightsafrica.org/loi-no-2002-4-du-21-janvier-2002-portant-modification-de-larticle-12-du-code-de-la-nationalite-tunisienne/</w:t>
        </w:r>
      </w:hyperlink>
      <w:r w:rsidRPr="009E5323">
        <w:t xml:space="preserve"> (kä</w:t>
      </w:r>
      <w:r>
        <w:t>yty 28.6.2025).</w:t>
      </w:r>
    </w:p>
    <w:p w14:paraId="66004D59" w14:textId="5D2A688F" w:rsidR="009E5323" w:rsidRPr="009E5323" w:rsidRDefault="009E5323" w:rsidP="009E5323">
      <w:pPr>
        <w:ind w:left="720"/>
        <w:jc w:val="left"/>
      </w:pPr>
      <w:r w:rsidRPr="009E5323">
        <w:rPr>
          <w:lang w:val="sv-SE"/>
        </w:rPr>
        <w:t>23.6</w:t>
      </w:r>
      <w:r>
        <w:rPr>
          <w:lang w:val="sv-SE"/>
        </w:rPr>
        <w:t xml:space="preserve">.1993. </w:t>
      </w:r>
      <w:proofErr w:type="spellStart"/>
      <w:r w:rsidRPr="009E5323">
        <w:rPr>
          <w:i/>
          <w:lang w:val="sv-SE"/>
        </w:rPr>
        <w:t>Loi</w:t>
      </w:r>
      <w:proofErr w:type="spellEnd"/>
      <w:r w:rsidRPr="009E5323">
        <w:rPr>
          <w:i/>
          <w:lang w:val="sv-SE"/>
        </w:rPr>
        <w:t xml:space="preserve"> </w:t>
      </w:r>
      <w:proofErr w:type="gramStart"/>
      <w:r w:rsidRPr="009E5323">
        <w:rPr>
          <w:i/>
          <w:lang w:val="sv-SE"/>
        </w:rPr>
        <w:t>93-62</w:t>
      </w:r>
      <w:proofErr w:type="gramEnd"/>
      <w:r w:rsidRPr="009E5323">
        <w:rPr>
          <w:i/>
          <w:lang w:val="sv-SE"/>
        </w:rPr>
        <w:t xml:space="preserve"> du 23 </w:t>
      </w:r>
      <w:proofErr w:type="spellStart"/>
      <w:r w:rsidRPr="009E5323">
        <w:rPr>
          <w:i/>
          <w:lang w:val="sv-SE"/>
        </w:rPr>
        <w:t>juin</w:t>
      </w:r>
      <w:proofErr w:type="spellEnd"/>
      <w:r w:rsidRPr="009E5323">
        <w:rPr>
          <w:i/>
          <w:lang w:val="sv-SE"/>
        </w:rPr>
        <w:t xml:space="preserve"> 1993 </w:t>
      </w:r>
      <w:proofErr w:type="spellStart"/>
      <w:r w:rsidRPr="009E5323">
        <w:rPr>
          <w:i/>
          <w:lang w:val="sv-SE"/>
        </w:rPr>
        <w:t>modifiant</w:t>
      </w:r>
      <w:proofErr w:type="spellEnd"/>
      <w:r w:rsidRPr="009E5323">
        <w:rPr>
          <w:i/>
          <w:lang w:val="sv-SE"/>
        </w:rPr>
        <w:t xml:space="preserve"> </w:t>
      </w:r>
      <w:proofErr w:type="spellStart"/>
      <w:r w:rsidRPr="009E5323">
        <w:rPr>
          <w:i/>
          <w:lang w:val="sv-SE"/>
        </w:rPr>
        <w:t>l’article</w:t>
      </w:r>
      <w:proofErr w:type="spellEnd"/>
      <w:r w:rsidRPr="009E5323">
        <w:rPr>
          <w:i/>
          <w:lang w:val="sv-SE"/>
        </w:rPr>
        <w:t xml:space="preserve"> 12 </w:t>
      </w:r>
      <w:bookmarkStart w:id="2" w:name="_Hlk194053966"/>
      <w:r w:rsidRPr="009E5323">
        <w:rPr>
          <w:i/>
          <w:lang w:val="sv-SE"/>
        </w:rPr>
        <w:t xml:space="preserve">du </w:t>
      </w:r>
      <w:proofErr w:type="spellStart"/>
      <w:r w:rsidRPr="009E5323">
        <w:rPr>
          <w:i/>
          <w:lang w:val="sv-SE"/>
        </w:rPr>
        <w:t>Code</w:t>
      </w:r>
      <w:proofErr w:type="spellEnd"/>
      <w:r w:rsidRPr="009E5323">
        <w:rPr>
          <w:i/>
          <w:lang w:val="sv-SE"/>
        </w:rPr>
        <w:t xml:space="preserve"> de la </w:t>
      </w:r>
      <w:proofErr w:type="spellStart"/>
      <w:r w:rsidRPr="009E5323">
        <w:rPr>
          <w:i/>
          <w:lang w:val="sv-SE"/>
        </w:rPr>
        <w:t>nationalité</w:t>
      </w:r>
      <w:proofErr w:type="spellEnd"/>
      <w:r w:rsidRPr="009E5323">
        <w:rPr>
          <w:i/>
          <w:lang w:val="sv-SE"/>
        </w:rPr>
        <w:t xml:space="preserve"> </w:t>
      </w:r>
      <w:proofErr w:type="spellStart"/>
      <w:r w:rsidRPr="009E5323">
        <w:rPr>
          <w:i/>
          <w:lang w:val="sv-SE"/>
        </w:rPr>
        <w:t>tunisienne</w:t>
      </w:r>
      <w:proofErr w:type="spellEnd"/>
      <w:r w:rsidRPr="009E5323">
        <w:rPr>
          <w:lang w:val="sv-SE"/>
        </w:rPr>
        <w:t xml:space="preserve">. </w:t>
      </w:r>
      <w:bookmarkEnd w:id="2"/>
      <w:r>
        <w:rPr>
          <w:lang w:val="sv-SE"/>
        </w:rPr>
        <w:fldChar w:fldCharType="begin"/>
      </w:r>
      <w:r w:rsidRPr="009E5323">
        <w:rPr>
          <w:lang w:val="sv-SE"/>
        </w:rPr>
        <w:instrText xml:space="preserve"> HYPERLINK "https://citizenshiprightsafrica.org/loi-93-62-du-23-juin-1993-modifiant-larticle-12-du-code-de-la-nationalite-tunisienne/" </w:instrText>
      </w:r>
      <w:r>
        <w:rPr>
          <w:lang w:val="sv-SE"/>
        </w:rPr>
        <w:fldChar w:fldCharType="separate"/>
      </w:r>
      <w:r w:rsidRPr="009E5323">
        <w:rPr>
          <w:rStyle w:val="Hyperlinkki"/>
        </w:rPr>
        <w:t>https://citizenshiprightsafrica.org/loi-93-62-du-23-juin-1993-modifiant-larticle-12-du-code-de-la-nationalite-tunisienne/</w:t>
      </w:r>
      <w:r>
        <w:rPr>
          <w:lang w:val="sv-SE"/>
        </w:rPr>
        <w:fldChar w:fldCharType="end"/>
      </w:r>
      <w:r w:rsidRPr="009E5323">
        <w:t xml:space="preserve"> (kä</w:t>
      </w:r>
      <w:r>
        <w:t>yty 28.6.2025).</w:t>
      </w:r>
    </w:p>
    <w:p w14:paraId="0A80115B" w14:textId="4AC1CDEE" w:rsidR="00D10F99" w:rsidRPr="0098186C" w:rsidRDefault="0098186C" w:rsidP="0098186C">
      <w:pPr>
        <w:ind w:left="720"/>
        <w:jc w:val="left"/>
      </w:pPr>
      <w:r>
        <w:rPr>
          <w:lang w:val="sv-SE"/>
        </w:rPr>
        <w:t>30.11.1984.</w:t>
      </w:r>
      <w:r w:rsidRPr="0098186C">
        <w:rPr>
          <w:i/>
          <w:lang w:val="sv-SE"/>
        </w:rPr>
        <w:t xml:space="preserve"> </w:t>
      </w:r>
      <w:proofErr w:type="spellStart"/>
      <w:r w:rsidR="009E5323" w:rsidRPr="0098186C">
        <w:rPr>
          <w:i/>
          <w:lang w:val="sv-SE"/>
        </w:rPr>
        <w:t>Loi</w:t>
      </w:r>
      <w:proofErr w:type="spellEnd"/>
      <w:r w:rsidR="009E5323" w:rsidRPr="0098186C">
        <w:rPr>
          <w:i/>
          <w:lang w:val="sv-SE"/>
        </w:rPr>
        <w:t xml:space="preserve"> </w:t>
      </w:r>
      <w:proofErr w:type="gramStart"/>
      <w:r w:rsidR="009E5323" w:rsidRPr="0098186C">
        <w:rPr>
          <w:i/>
          <w:lang w:val="sv-SE"/>
        </w:rPr>
        <w:t>84-81</w:t>
      </w:r>
      <w:proofErr w:type="gramEnd"/>
      <w:r w:rsidR="009E5323" w:rsidRPr="0098186C">
        <w:rPr>
          <w:i/>
          <w:lang w:val="sv-SE"/>
        </w:rPr>
        <w:t xml:space="preserve"> </w:t>
      </w:r>
      <w:r w:rsidRPr="0098186C">
        <w:rPr>
          <w:i/>
          <w:lang w:val="sv-SE"/>
        </w:rPr>
        <w:t xml:space="preserve">du 30 </w:t>
      </w:r>
      <w:proofErr w:type="spellStart"/>
      <w:r w:rsidRPr="0098186C">
        <w:rPr>
          <w:i/>
          <w:lang w:val="sv-SE"/>
        </w:rPr>
        <w:t>novembre</w:t>
      </w:r>
      <w:proofErr w:type="spellEnd"/>
      <w:r w:rsidRPr="0098186C">
        <w:rPr>
          <w:i/>
          <w:lang w:val="sv-SE"/>
        </w:rPr>
        <w:t xml:space="preserve"> </w:t>
      </w:r>
      <w:proofErr w:type="spellStart"/>
      <w:r w:rsidRPr="0098186C">
        <w:rPr>
          <w:i/>
          <w:lang w:val="sv-SE"/>
        </w:rPr>
        <w:t>modifiant</w:t>
      </w:r>
      <w:proofErr w:type="spellEnd"/>
      <w:r w:rsidRPr="0098186C">
        <w:rPr>
          <w:i/>
          <w:lang w:val="sv-SE"/>
        </w:rPr>
        <w:t xml:space="preserve"> </w:t>
      </w:r>
      <w:proofErr w:type="spellStart"/>
      <w:r w:rsidRPr="0098186C">
        <w:rPr>
          <w:i/>
          <w:lang w:val="sv-SE"/>
        </w:rPr>
        <w:t>l’article</w:t>
      </w:r>
      <w:proofErr w:type="spellEnd"/>
      <w:r w:rsidRPr="0098186C">
        <w:rPr>
          <w:i/>
          <w:lang w:val="sv-SE"/>
        </w:rPr>
        <w:t xml:space="preserve"> 32 du </w:t>
      </w:r>
      <w:proofErr w:type="spellStart"/>
      <w:r w:rsidRPr="0098186C">
        <w:rPr>
          <w:i/>
          <w:lang w:val="sv-SE"/>
        </w:rPr>
        <w:t>Code</w:t>
      </w:r>
      <w:proofErr w:type="spellEnd"/>
      <w:r w:rsidRPr="0098186C">
        <w:rPr>
          <w:i/>
          <w:lang w:val="sv-SE"/>
        </w:rPr>
        <w:t xml:space="preserve"> de la </w:t>
      </w:r>
      <w:proofErr w:type="spellStart"/>
      <w:r w:rsidRPr="0098186C">
        <w:rPr>
          <w:i/>
          <w:lang w:val="sv-SE"/>
        </w:rPr>
        <w:t>nationalité</w:t>
      </w:r>
      <w:proofErr w:type="spellEnd"/>
      <w:r w:rsidRPr="0098186C">
        <w:rPr>
          <w:i/>
          <w:lang w:val="sv-SE"/>
        </w:rPr>
        <w:t xml:space="preserve"> </w:t>
      </w:r>
      <w:proofErr w:type="spellStart"/>
      <w:r w:rsidRPr="0098186C">
        <w:rPr>
          <w:i/>
          <w:lang w:val="sv-SE"/>
        </w:rPr>
        <w:t>tunisienne</w:t>
      </w:r>
      <w:proofErr w:type="spellEnd"/>
      <w:r w:rsidRPr="0098186C">
        <w:rPr>
          <w:i/>
          <w:lang w:val="sv-SE"/>
        </w:rPr>
        <w:t>.</w:t>
      </w:r>
      <w:r w:rsidRPr="0098186C">
        <w:rPr>
          <w:lang w:val="sv-SE"/>
        </w:rPr>
        <w:t xml:space="preserve"> </w:t>
      </w:r>
      <w:hyperlink r:id="rId9" w:history="1">
        <w:r w:rsidRPr="0098186C">
          <w:rPr>
            <w:rStyle w:val="Hyperlinkki"/>
          </w:rPr>
          <w:t>https://citizenshiprightsafrica.org/wp-content/uploads/2017/01/Tunisia-Loi-1984-81-modifiant-art-32-code-de-la-nationalite.pdf</w:t>
        </w:r>
      </w:hyperlink>
      <w:r w:rsidR="002E6A71" w:rsidRPr="0098186C">
        <w:t xml:space="preserve"> (käyty 28.3.2025).</w:t>
      </w:r>
    </w:p>
    <w:p w14:paraId="2DF5DB61" w14:textId="3ECE46D4" w:rsidR="004D3B4C" w:rsidRDefault="001577F2" w:rsidP="001577F2">
      <w:pPr>
        <w:jc w:val="left"/>
      </w:pPr>
      <w:r>
        <w:t>Tunisian kansalaisuuslaki (</w:t>
      </w:r>
      <w:proofErr w:type="spellStart"/>
      <w:r w:rsidR="00AA6DD7" w:rsidRPr="00AA6DD7">
        <w:t>Code</w:t>
      </w:r>
      <w:proofErr w:type="spellEnd"/>
      <w:r w:rsidR="00AA6DD7" w:rsidRPr="00AA6DD7">
        <w:t xml:space="preserve"> de la </w:t>
      </w:r>
      <w:proofErr w:type="spellStart"/>
      <w:r w:rsidR="00AA6DD7" w:rsidRPr="00AA6DD7">
        <w:t>Nationalité</w:t>
      </w:r>
      <w:proofErr w:type="spellEnd"/>
      <w:r w:rsidR="00AA6DD7" w:rsidRPr="00AA6DD7">
        <w:t xml:space="preserve"> Tunisienne</w:t>
      </w:r>
      <w:r>
        <w:t>)</w:t>
      </w:r>
      <w:r w:rsidR="00AA6DD7" w:rsidRPr="00AA6DD7">
        <w:t xml:space="preserve"> 5.3.1963. </w:t>
      </w:r>
      <w:hyperlink r:id="rId10" w:history="1">
        <w:r w:rsidR="00AA6DD7" w:rsidRPr="00C55566">
          <w:rPr>
            <w:rStyle w:val="Hyperlinkki"/>
          </w:rPr>
          <w:t>https://jurisitetunisie.com/tunisie/codes/national/natio1015.htm</w:t>
        </w:r>
      </w:hyperlink>
      <w:r w:rsidR="00AA6DD7">
        <w:t xml:space="preserve"> </w:t>
      </w:r>
      <w:r w:rsidR="00AA6DD7" w:rsidRPr="00AA6DD7">
        <w:t>(käyty 26.3.2024)</w:t>
      </w:r>
      <w:r w:rsidR="00D10F99">
        <w:t>.</w:t>
      </w:r>
    </w:p>
    <w:p w14:paraId="22FA9336" w14:textId="0E27AE9D" w:rsidR="00D10F99" w:rsidRPr="00D10F99" w:rsidRDefault="00D10F99" w:rsidP="001577F2">
      <w:pPr>
        <w:jc w:val="left"/>
      </w:pPr>
      <w:r w:rsidRPr="004A7A1E">
        <w:t xml:space="preserve">Wikipedia 17.11.2024. </w:t>
      </w:r>
      <w:proofErr w:type="spellStart"/>
      <w:r w:rsidRPr="00D10F99">
        <w:rPr>
          <w:i/>
          <w:lang w:val="sv-SE"/>
        </w:rPr>
        <w:t>Code</w:t>
      </w:r>
      <w:proofErr w:type="spellEnd"/>
      <w:r w:rsidRPr="00D10F99">
        <w:rPr>
          <w:i/>
          <w:lang w:val="sv-SE"/>
        </w:rPr>
        <w:t xml:space="preserve"> de la </w:t>
      </w:r>
      <w:proofErr w:type="spellStart"/>
      <w:r w:rsidRPr="00D10F99">
        <w:rPr>
          <w:i/>
          <w:lang w:val="sv-SE"/>
        </w:rPr>
        <w:t>nationalité</w:t>
      </w:r>
      <w:proofErr w:type="spellEnd"/>
      <w:r w:rsidRPr="00D10F99">
        <w:rPr>
          <w:i/>
          <w:lang w:val="sv-SE"/>
        </w:rPr>
        <w:t xml:space="preserve"> </w:t>
      </w:r>
      <w:proofErr w:type="spellStart"/>
      <w:r w:rsidRPr="00D10F99">
        <w:rPr>
          <w:i/>
          <w:lang w:val="sv-SE"/>
        </w:rPr>
        <w:t>tunisienne</w:t>
      </w:r>
      <w:proofErr w:type="spellEnd"/>
      <w:r w:rsidRPr="00D10F99">
        <w:rPr>
          <w:i/>
          <w:lang w:val="sv-SE"/>
        </w:rPr>
        <w:t xml:space="preserve">. </w:t>
      </w:r>
      <w:hyperlink r:id="rId11" w:history="1">
        <w:r w:rsidRPr="00D10F99">
          <w:rPr>
            <w:rStyle w:val="Hyperlinkki"/>
          </w:rPr>
          <w:t>https://fr.wikipedia.org/wiki/Code_de_la_nationalit%C3%A9_tunisienne</w:t>
        </w:r>
      </w:hyperlink>
      <w:r w:rsidRPr="00D10F99">
        <w:t xml:space="preserve"> (kä</w:t>
      </w:r>
      <w:r>
        <w:t>yty 26.3.2024)</w:t>
      </w:r>
    </w:p>
    <w:p w14:paraId="4BEDE0EB" w14:textId="77777777" w:rsidR="00082DFE" w:rsidRPr="001D5CAA" w:rsidRDefault="004A7A1E" w:rsidP="00082DFE">
      <w:pPr>
        <w:pStyle w:val="LeiptekstiMigri"/>
        <w:ind w:left="0"/>
        <w:rPr>
          <w:lang w:val="en-GB"/>
        </w:rPr>
      </w:pPr>
      <w:r>
        <w:rPr>
          <w:b/>
        </w:rPr>
        <w:pict w14:anchorId="27ADC27B">
          <v:rect id="_x0000_i1028" style="width:0;height:1.5pt" o:hralign="center" o:hrstd="t" o:hr="t" fillcolor="#a0a0a0" stroked="f"/>
        </w:pict>
      </w:r>
    </w:p>
    <w:p w14:paraId="7FDA788D" w14:textId="77777777" w:rsidR="00082DFE" w:rsidRDefault="001D63F6" w:rsidP="00810134">
      <w:pPr>
        <w:pStyle w:val="Numeroimatonotsikko"/>
      </w:pPr>
      <w:r>
        <w:t>Tietoja vastauksesta</w:t>
      </w:r>
    </w:p>
    <w:p w14:paraId="7B4FA99D"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A2AD78F" w14:textId="77777777" w:rsidR="001D63F6" w:rsidRPr="00BC367A" w:rsidRDefault="001D63F6" w:rsidP="00810134">
      <w:pPr>
        <w:pStyle w:val="Numeroimatonotsikko"/>
        <w:rPr>
          <w:lang w:val="en-GB"/>
        </w:rPr>
      </w:pPr>
      <w:r w:rsidRPr="00BC367A">
        <w:rPr>
          <w:lang w:val="en-GB"/>
        </w:rPr>
        <w:t>Information on the response</w:t>
      </w:r>
    </w:p>
    <w:p w14:paraId="189C559B"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08CC7D1" w14:textId="77777777" w:rsidR="00B112B8" w:rsidRPr="00A35BCB" w:rsidRDefault="00B112B8" w:rsidP="00A35BCB">
      <w:pPr>
        <w:rPr>
          <w:lang w:val="en-GB"/>
        </w:rPr>
      </w:pPr>
    </w:p>
    <w:sectPr w:rsidR="00B112B8" w:rsidRPr="00A35BCB" w:rsidSect="00072438">
      <w:headerReference w:type="default" r:id="rId12"/>
      <w:headerReference w:type="first" r:id="rId13"/>
      <w:footerReference w:type="first" r:id="rId1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FB4B" w14:textId="77777777" w:rsidR="00471EC5" w:rsidRDefault="00471EC5" w:rsidP="007E0069">
      <w:pPr>
        <w:spacing w:after="0" w:line="240" w:lineRule="auto"/>
      </w:pPr>
      <w:r>
        <w:separator/>
      </w:r>
    </w:p>
  </w:endnote>
  <w:endnote w:type="continuationSeparator" w:id="0">
    <w:p w14:paraId="1808AED8" w14:textId="77777777" w:rsidR="00471EC5" w:rsidRDefault="00471EC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F59C"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752D042" w14:textId="77777777" w:rsidTr="00483E37">
      <w:trPr>
        <w:trHeight w:val="189"/>
      </w:trPr>
      <w:tc>
        <w:tcPr>
          <w:tcW w:w="1560" w:type="dxa"/>
        </w:tcPr>
        <w:p w14:paraId="55F50FFA" w14:textId="77777777" w:rsidR="004D76E3" w:rsidRPr="00A83D54" w:rsidRDefault="004D76E3" w:rsidP="00337E76">
          <w:pPr>
            <w:pStyle w:val="Alatunniste"/>
            <w:rPr>
              <w:sz w:val="14"/>
              <w:szCs w:val="14"/>
            </w:rPr>
          </w:pPr>
        </w:p>
      </w:tc>
      <w:tc>
        <w:tcPr>
          <w:tcW w:w="2551" w:type="dxa"/>
        </w:tcPr>
        <w:p w14:paraId="3572CD67" w14:textId="77777777" w:rsidR="004D76E3" w:rsidRPr="00A83D54" w:rsidRDefault="004D76E3" w:rsidP="00337E76">
          <w:pPr>
            <w:pStyle w:val="Alatunniste"/>
            <w:rPr>
              <w:sz w:val="14"/>
              <w:szCs w:val="14"/>
            </w:rPr>
          </w:pPr>
        </w:p>
      </w:tc>
      <w:tc>
        <w:tcPr>
          <w:tcW w:w="2552" w:type="dxa"/>
        </w:tcPr>
        <w:p w14:paraId="103EAB42" w14:textId="77777777" w:rsidR="004D76E3" w:rsidRPr="00A83D54" w:rsidRDefault="004D76E3" w:rsidP="00337E76">
          <w:pPr>
            <w:pStyle w:val="Alatunniste"/>
            <w:rPr>
              <w:sz w:val="14"/>
              <w:szCs w:val="14"/>
            </w:rPr>
          </w:pPr>
        </w:p>
      </w:tc>
      <w:tc>
        <w:tcPr>
          <w:tcW w:w="2830" w:type="dxa"/>
        </w:tcPr>
        <w:p w14:paraId="4F3CB75A" w14:textId="77777777" w:rsidR="004D76E3" w:rsidRPr="00A83D54" w:rsidRDefault="004D76E3" w:rsidP="00337E76">
          <w:pPr>
            <w:pStyle w:val="Alatunniste"/>
            <w:rPr>
              <w:sz w:val="14"/>
              <w:szCs w:val="14"/>
            </w:rPr>
          </w:pPr>
        </w:p>
      </w:tc>
    </w:tr>
    <w:tr w:rsidR="004D76E3" w:rsidRPr="00A83D54" w14:paraId="3C3C1B94" w14:textId="77777777" w:rsidTr="00483E37">
      <w:trPr>
        <w:trHeight w:val="189"/>
      </w:trPr>
      <w:tc>
        <w:tcPr>
          <w:tcW w:w="1560" w:type="dxa"/>
        </w:tcPr>
        <w:p w14:paraId="6F0C68A3" w14:textId="77777777" w:rsidR="004D76E3" w:rsidRPr="00A83D54" w:rsidRDefault="004D76E3" w:rsidP="00337E76">
          <w:pPr>
            <w:pStyle w:val="Alatunniste"/>
            <w:rPr>
              <w:sz w:val="14"/>
              <w:szCs w:val="14"/>
            </w:rPr>
          </w:pPr>
        </w:p>
      </w:tc>
      <w:tc>
        <w:tcPr>
          <w:tcW w:w="2551" w:type="dxa"/>
        </w:tcPr>
        <w:p w14:paraId="4A172E4C" w14:textId="77777777" w:rsidR="004D76E3" w:rsidRPr="00A83D54" w:rsidRDefault="004D76E3" w:rsidP="00337E76">
          <w:pPr>
            <w:pStyle w:val="Alatunniste"/>
            <w:rPr>
              <w:sz w:val="14"/>
              <w:szCs w:val="14"/>
            </w:rPr>
          </w:pPr>
        </w:p>
      </w:tc>
      <w:tc>
        <w:tcPr>
          <w:tcW w:w="2552" w:type="dxa"/>
        </w:tcPr>
        <w:p w14:paraId="765807D3" w14:textId="77777777" w:rsidR="004D76E3" w:rsidRPr="00A83D54" w:rsidRDefault="004D76E3" w:rsidP="00337E76">
          <w:pPr>
            <w:pStyle w:val="Alatunniste"/>
            <w:rPr>
              <w:sz w:val="14"/>
              <w:szCs w:val="14"/>
            </w:rPr>
          </w:pPr>
        </w:p>
      </w:tc>
      <w:tc>
        <w:tcPr>
          <w:tcW w:w="2830" w:type="dxa"/>
        </w:tcPr>
        <w:p w14:paraId="2A313146" w14:textId="77777777" w:rsidR="004D76E3" w:rsidRPr="00A83D54" w:rsidRDefault="004D76E3" w:rsidP="00337E76">
          <w:pPr>
            <w:pStyle w:val="Alatunniste"/>
            <w:rPr>
              <w:sz w:val="14"/>
              <w:szCs w:val="14"/>
            </w:rPr>
          </w:pPr>
        </w:p>
      </w:tc>
    </w:tr>
    <w:tr w:rsidR="004D76E3" w:rsidRPr="00A83D54" w14:paraId="293BE3BD" w14:textId="77777777" w:rsidTr="00483E37">
      <w:trPr>
        <w:trHeight w:val="189"/>
      </w:trPr>
      <w:tc>
        <w:tcPr>
          <w:tcW w:w="1560" w:type="dxa"/>
        </w:tcPr>
        <w:p w14:paraId="68FACBBD" w14:textId="77777777" w:rsidR="004D76E3" w:rsidRPr="00A83D54" w:rsidRDefault="004D76E3" w:rsidP="00337E76">
          <w:pPr>
            <w:pStyle w:val="Alatunniste"/>
            <w:rPr>
              <w:sz w:val="14"/>
              <w:szCs w:val="14"/>
            </w:rPr>
          </w:pPr>
        </w:p>
      </w:tc>
      <w:tc>
        <w:tcPr>
          <w:tcW w:w="2551" w:type="dxa"/>
        </w:tcPr>
        <w:p w14:paraId="7866FCBB" w14:textId="77777777" w:rsidR="004D76E3" w:rsidRPr="00A83D54" w:rsidRDefault="004D76E3" w:rsidP="00337E76">
          <w:pPr>
            <w:pStyle w:val="Alatunniste"/>
            <w:rPr>
              <w:sz w:val="14"/>
              <w:szCs w:val="14"/>
            </w:rPr>
          </w:pPr>
        </w:p>
      </w:tc>
      <w:tc>
        <w:tcPr>
          <w:tcW w:w="2552" w:type="dxa"/>
        </w:tcPr>
        <w:p w14:paraId="21FA816E" w14:textId="77777777" w:rsidR="004D76E3" w:rsidRPr="00A83D54" w:rsidRDefault="004D76E3" w:rsidP="00337E76">
          <w:pPr>
            <w:pStyle w:val="Alatunniste"/>
            <w:rPr>
              <w:sz w:val="14"/>
              <w:szCs w:val="14"/>
            </w:rPr>
          </w:pPr>
        </w:p>
      </w:tc>
      <w:tc>
        <w:tcPr>
          <w:tcW w:w="2830" w:type="dxa"/>
        </w:tcPr>
        <w:p w14:paraId="2244173A" w14:textId="77777777" w:rsidR="004D76E3" w:rsidRPr="00A83D54" w:rsidRDefault="004D76E3" w:rsidP="00337E76">
          <w:pPr>
            <w:pStyle w:val="Alatunniste"/>
            <w:rPr>
              <w:sz w:val="14"/>
              <w:szCs w:val="14"/>
            </w:rPr>
          </w:pPr>
        </w:p>
      </w:tc>
    </w:tr>
  </w:tbl>
  <w:p w14:paraId="799C9110"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EFE7466" wp14:editId="52C43309">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67616FD"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8F24" w14:textId="77777777" w:rsidR="00471EC5" w:rsidRDefault="00471EC5" w:rsidP="007E0069">
      <w:pPr>
        <w:spacing w:after="0" w:line="240" w:lineRule="auto"/>
      </w:pPr>
      <w:r>
        <w:separator/>
      </w:r>
    </w:p>
  </w:footnote>
  <w:footnote w:type="continuationSeparator" w:id="0">
    <w:p w14:paraId="7E0DA012" w14:textId="77777777" w:rsidR="00471EC5" w:rsidRDefault="00471EC5" w:rsidP="007E0069">
      <w:pPr>
        <w:spacing w:after="0" w:line="240" w:lineRule="auto"/>
      </w:pPr>
      <w:r>
        <w:continuationSeparator/>
      </w:r>
    </w:p>
  </w:footnote>
  <w:footnote w:id="1">
    <w:p w14:paraId="3C8CF857" w14:textId="5589960B" w:rsidR="00D10F99" w:rsidRPr="004A7A1E" w:rsidRDefault="00D10F99">
      <w:pPr>
        <w:pStyle w:val="Alaviitteenteksti"/>
      </w:pPr>
      <w:r>
        <w:rPr>
          <w:rStyle w:val="Alaviitteenviite"/>
        </w:rPr>
        <w:footnoteRef/>
      </w:r>
      <w:r w:rsidRPr="009E5323">
        <w:rPr>
          <w:lang w:val="en-US"/>
        </w:rPr>
        <w:t xml:space="preserve"> Wikipedia 17.11.2024</w:t>
      </w:r>
      <w:r w:rsidR="002E6A71" w:rsidRPr="009E5323">
        <w:rPr>
          <w:lang w:val="en-US"/>
        </w:rPr>
        <w:t>; Citizenship Rights in Africa</w:t>
      </w:r>
      <w:r w:rsidRPr="009E5323">
        <w:rPr>
          <w:lang w:val="en-US"/>
        </w:rPr>
        <w:t xml:space="preserve">. </w:t>
      </w:r>
      <w:r w:rsidRPr="004A7A1E">
        <w:t>Tiedossa o</w:t>
      </w:r>
      <w:r w:rsidR="009E5323" w:rsidRPr="004A7A1E">
        <w:t>vat</w:t>
      </w:r>
      <w:r w:rsidRPr="004A7A1E">
        <w:t xml:space="preserve"> muutokset </w:t>
      </w:r>
      <w:r w:rsidR="009E5323" w:rsidRPr="004A7A1E">
        <w:t xml:space="preserve">81/30.11.1984, </w:t>
      </w:r>
      <w:r w:rsidRPr="004A7A1E">
        <w:t>62/23.6.1993</w:t>
      </w:r>
      <w:r w:rsidR="009E5323" w:rsidRPr="004A7A1E">
        <w:t xml:space="preserve">, 4/21.1.2002 ja </w:t>
      </w:r>
      <w:r w:rsidRPr="004A7A1E">
        <w:t>55/1.12.2010.</w:t>
      </w:r>
    </w:p>
  </w:footnote>
  <w:footnote w:id="2">
    <w:p w14:paraId="4BE6D322" w14:textId="77777777" w:rsidR="001577F2" w:rsidRDefault="001577F2">
      <w:pPr>
        <w:pStyle w:val="Alaviitteenteksti"/>
      </w:pPr>
      <w:r>
        <w:rPr>
          <w:rStyle w:val="Alaviitteenviite"/>
        </w:rPr>
        <w:footnoteRef/>
      </w:r>
      <w:r>
        <w:t xml:space="preserve"> Tunisian kansalaisuuslaki 5.3.1963, 9 §.</w:t>
      </w:r>
    </w:p>
  </w:footnote>
  <w:footnote w:id="3">
    <w:p w14:paraId="713EAAA5" w14:textId="77777777" w:rsidR="001577F2" w:rsidRDefault="001577F2">
      <w:pPr>
        <w:pStyle w:val="Alaviitteenteksti"/>
      </w:pPr>
      <w:r>
        <w:rPr>
          <w:rStyle w:val="Alaviitteenviite"/>
        </w:rPr>
        <w:footnoteRef/>
      </w:r>
      <w:r>
        <w:t xml:space="preserve"> Tunisian kansalaisuuslaki 5.3.1963,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150453A2" w14:textId="77777777" w:rsidTr="00110B17">
      <w:trPr>
        <w:tblHeader/>
      </w:trPr>
      <w:tc>
        <w:tcPr>
          <w:tcW w:w="3005" w:type="dxa"/>
          <w:tcBorders>
            <w:top w:val="nil"/>
            <w:left w:val="nil"/>
            <w:bottom w:val="nil"/>
            <w:right w:val="nil"/>
          </w:tcBorders>
        </w:tcPr>
        <w:p w14:paraId="034D8965" w14:textId="77777777" w:rsidR="0064460B" w:rsidRPr="00A058E4" w:rsidRDefault="0064460B">
          <w:pPr>
            <w:pStyle w:val="Yltunniste"/>
            <w:rPr>
              <w:sz w:val="16"/>
              <w:szCs w:val="16"/>
            </w:rPr>
          </w:pPr>
        </w:p>
      </w:tc>
      <w:tc>
        <w:tcPr>
          <w:tcW w:w="3005" w:type="dxa"/>
          <w:tcBorders>
            <w:top w:val="nil"/>
            <w:left w:val="nil"/>
            <w:bottom w:val="nil"/>
            <w:right w:val="nil"/>
          </w:tcBorders>
        </w:tcPr>
        <w:p w14:paraId="509C87FC"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019B368"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08AA3E30" w14:textId="77777777" w:rsidTr="00421708">
      <w:tc>
        <w:tcPr>
          <w:tcW w:w="3005" w:type="dxa"/>
          <w:tcBorders>
            <w:top w:val="nil"/>
            <w:left w:val="nil"/>
            <w:bottom w:val="nil"/>
            <w:right w:val="nil"/>
          </w:tcBorders>
        </w:tcPr>
        <w:p w14:paraId="62091FD4" w14:textId="77777777" w:rsidR="0064460B" w:rsidRPr="00A058E4" w:rsidRDefault="0064460B">
          <w:pPr>
            <w:pStyle w:val="Yltunniste"/>
            <w:rPr>
              <w:sz w:val="16"/>
              <w:szCs w:val="16"/>
            </w:rPr>
          </w:pPr>
        </w:p>
      </w:tc>
      <w:tc>
        <w:tcPr>
          <w:tcW w:w="3005" w:type="dxa"/>
          <w:tcBorders>
            <w:top w:val="nil"/>
            <w:left w:val="nil"/>
            <w:bottom w:val="nil"/>
            <w:right w:val="nil"/>
          </w:tcBorders>
        </w:tcPr>
        <w:p w14:paraId="1316E7C7" w14:textId="77777777" w:rsidR="0064460B" w:rsidRPr="00A058E4" w:rsidRDefault="0064460B">
          <w:pPr>
            <w:pStyle w:val="Yltunniste"/>
            <w:rPr>
              <w:sz w:val="16"/>
              <w:szCs w:val="16"/>
            </w:rPr>
          </w:pPr>
        </w:p>
      </w:tc>
      <w:tc>
        <w:tcPr>
          <w:tcW w:w="3006" w:type="dxa"/>
          <w:tcBorders>
            <w:top w:val="nil"/>
            <w:left w:val="nil"/>
            <w:bottom w:val="nil"/>
            <w:right w:val="nil"/>
          </w:tcBorders>
        </w:tcPr>
        <w:p w14:paraId="70C67603" w14:textId="77777777" w:rsidR="0064460B" w:rsidRPr="00A058E4" w:rsidRDefault="0064460B" w:rsidP="00A058E4">
          <w:pPr>
            <w:pStyle w:val="Yltunniste"/>
            <w:jc w:val="right"/>
            <w:rPr>
              <w:sz w:val="16"/>
              <w:szCs w:val="16"/>
            </w:rPr>
          </w:pPr>
        </w:p>
      </w:tc>
    </w:tr>
    <w:tr w:rsidR="0064460B" w:rsidRPr="00A058E4" w14:paraId="76BF52D5" w14:textId="77777777" w:rsidTr="00421708">
      <w:tc>
        <w:tcPr>
          <w:tcW w:w="3005" w:type="dxa"/>
          <w:tcBorders>
            <w:top w:val="nil"/>
            <w:left w:val="nil"/>
            <w:bottom w:val="nil"/>
            <w:right w:val="nil"/>
          </w:tcBorders>
        </w:tcPr>
        <w:p w14:paraId="06207CE6" w14:textId="77777777" w:rsidR="0064460B" w:rsidRPr="00A058E4" w:rsidRDefault="0064460B">
          <w:pPr>
            <w:pStyle w:val="Yltunniste"/>
            <w:rPr>
              <w:sz w:val="16"/>
              <w:szCs w:val="16"/>
            </w:rPr>
          </w:pPr>
        </w:p>
      </w:tc>
      <w:tc>
        <w:tcPr>
          <w:tcW w:w="3005" w:type="dxa"/>
          <w:tcBorders>
            <w:top w:val="nil"/>
            <w:left w:val="nil"/>
            <w:bottom w:val="nil"/>
            <w:right w:val="nil"/>
          </w:tcBorders>
        </w:tcPr>
        <w:p w14:paraId="276445A5" w14:textId="77777777" w:rsidR="0064460B" w:rsidRPr="00A058E4" w:rsidRDefault="0064460B">
          <w:pPr>
            <w:pStyle w:val="Yltunniste"/>
            <w:rPr>
              <w:sz w:val="16"/>
              <w:szCs w:val="16"/>
            </w:rPr>
          </w:pPr>
        </w:p>
      </w:tc>
      <w:tc>
        <w:tcPr>
          <w:tcW w:w="3006" w:type="dxa"/>
          <w:tcBorders>
            <w:top w:val="nil"/>
            <w:left w:val="nil"/>
            <w:bottom w:val="nil"/>
            <w:right w:val="nil"/>
          </w:tcBorders>
        </w:tcPr>
        <w:p w14:paraId="4CD0865C" w14:textId="77777777" w:rsidR="0064460B" w:rsidRPr="00A058E4" w:rsidRDefault="0064460B" w:rsidP="00A058E4">
          <w:pPr>
            <w:pStyle w:val="Yltunniste"/>
            <w:jc w:val="right"/>
            <w:rPr>
              <w:sz w:val="16"/>
              <w:szCs w:val="16"/>
            </w:rPr>
          </w:pPr>
        </w:p>
      </w:tc>
    </w:tr>
  </w:tbl>
  <w:p w14:paraId="24D9A64C"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06F5593" wp14:editId="0A32C74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71AC1967" w14:textId="77777777" w:rsidTr="004B2B44">
      <w:tc>
        <w:tcPr>
          <w:tcW w:w="3005" w:type="dxa"/>
          <w:tcBorders>
            <w:top w:val="nil"/>
            <w:left w:val="nil"/>
            <w:bottom w:val="nil"/>
            <w:right w:val="nil"/>
          </w:tcBorders>
        </w:tcPr>
        <w:p w14:paraId="02E49E0B" w14:textId="77777777" w:rsidR="00873A37" w:rsidRPr="00A058E4" w:rsidRDefault="00873A37">
          <w:pPr>
            <w:pStyle w:val="Yltunniste"/>
            <w:rPr>
              <w:sz w:val="16"/>
              <w:szCs w:val="16"/>
            </w:rPr>
          </w:pPr>
        </w:p>
      </w:tc>
      <w:tc>
        <w:tcPr>
          <w:tcW w:w="3005" w:type="dxa"/>
          <w:tcBorders>
            <w:top w:val="nil"/>
            <w:left w:val="nil"/>
            <w:bottom w:val="nil"/>
            <w:right w:val="nil"/>
          </w:tcBorders>
        </w:tcPr>
        <w:p w14:paraId="178FB00A"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E61314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75D9BB2" w14:textId="77777777" w:rsidTr="004B2B44">
      <w:tc>
        <w:tcPr>
          <w:tcW w:w="3005" w:type="dxa"/>
          <w:tcBorders>
            <w:top w:val="nil"/>
            <w:left w:val="nil"/>
            <w:bottom w:val="nil"/>
            <w:right w:val="nil"/>
          </w:tcBorders>
        </w:tcPr>
        <w:p w14:paraId="72576FA3" w14:textId="77777777" w:rsidR="00873A37" w:rsidRPr="00A058E4" w:rsidRDefault="00873A37">
          <w:pPr>
            <w:pStyle w:val="Yltunniste"/>
            <w:rPr>
              <w:sz w:val="16"/>
              <w:szCs w:val="16"/>
            </w:rPr>
          </w:pPr>
        </w:p>
      </w:tc>
      <w:tc>
        <w:tcPr>
          <w:tcW w:w="3005" w:type="dxa"/>
          <w:tcBorders>
            <w:top w:val="nil"/>
            <w:left w:val="nil"/>
            <w:bottom w:val="nil"/>
            <w:right w:val="nil"/>
          </w:tcBorders>
        </w:tcPr>
        <w:p w14:paraId="1F62BDB9" w14:textId="77777777" w:rsidR="00873A37" w:rsidRPr="00A058E4" w:rsidRDefault="00873A37">
          <w:pPr>
            <w:pStyle w:val="Yltunniste"/>
            <w:rPr>
              <w:sz w:val="16"/>
              <w:szCs w:val="16"/>
            </w:rPr>
          </w:pPr>
        </w:p>
      </w:tc>
      <w:tc>
        <w:tcPr>
          <w:tcW w:w="3006" w:type="dxa"/>
          <w:tcBorders>
            <w:top w:val="nil"/>
            <w:left w:val="nil"/>
            <w:bottom w:val="nil"/>
            <w:right w:val="nil"/>
          </w:tcBorders>
        </w:tcPr>
        <w:p w14:paraId="2A151F46" w14:textId="77777777" w:rsidR="00873A37" w:rsidRPr="00A058E4" w:rsidRDefault="00873A37" w:rsidP="00A058E4">
          <w:pPr>
            <w:pStyle w:val="Yltunniste"/>
            <w:jc w:val="right"/>
            <w:rPr>
              <w:sz w:val="16"/>
              <w:szCs w:val="16"/>
            </w:rPr>
          </w:pPr>
        </w:p>
      </w:tc>
    </w:tr>
    <w:tr w:rsidR="00873A37" w:rsidRPr="00A058E4" w14:paraId="2DE1000B" w14:textId="77777777" w:rsidTr="004B2B44">
      <w:tc>
        <w:tcPr>
          <w:tcW w:w="3005" w:type="dxa"/>
          <w:tcBorders>
            <w:top w:val="nil"/>
            <w:left w:val="nil"/>
            <w:bottom w:val="nil"/>
            <w:right w:val="nil"/>
          </w:tcBorders>
        </w:tcPr>
        <w:p w14:paraId="2D2AB848" w14:textId="77777777" w:rsidR="00873A37" w:rsidRPr="00A058E4" w:rsidRDefault="00873A37">
          <w:pPr>
            <w:pStyle w:val="Yltunniste"/>
            <w:rPr>
              <w:sz w:val="16"/>
              <w:szCs w:val="16"/>
            </w:rPr>
          </w:pPr>
        </w:p>
      </w:tc>
      <w:tc>
        <w:tcPr>
          <w:tcW w:w="3005" w:type="dxa"/>
          <w:tcBorders>
            <w:top w:val="nil"/>
            <w:left w:val="nil"/>
            <w:bottom w:val="nil"/>
            <w:right w:val="nil"/>
          </w:tcBorders>
        </w:tcPr>
        <w:p w14:paraId="5AEC79F9" w14:textId="77777777" w:rsidR="00873A37" w:rsidRPr="00A058E4" w:rsidRDefault="00873A37">
          <w:pPr>
            <w:pStyle w:val="Yltunniste"/>
            <w:rPr>
              <w:sz w:val="16"/>
              <w:szCs w:val="16"/>
            </w:rPr>
          </w:pPr>
        </w:p>
      </w:tc>
      <w:tc>
        <w:tcPr>
          <w:tcW w:w="3006" w:type="dxa"/>
          <w:tcBorders>
            <w:top w:val="nil"/>
            <w:left w:val="nil"/>
            <w:bottom w:val="nil"/>
            <w:right w:val="nil"/>
          </w:tcBorders>
        </w:tcPr>
        <w:p w14:paraId="3D101ACD" w14:textId="77777777" w:rsidR="00873A37" w:rsidRPr="00A058E4" w:rsidRDefault="00873A37" w:rsidP="00A058E4">
          <w:pPr>
            <w:pStyle w:val="Yltunniste"/>
            <w:jc w:val="right"/>
            <w:rPr>
              <w:sz w:val="16"/>
              <w:szCs w:val="16"/>
            </w:rPr>
          </w:pPr>
        </w:p>
      </w:tc>
    </w:tr>
  </w:tbl>
  <w:p w14:paraId="2BCB6A1C"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9132D87" wp14:editId="4FC68C3A">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53FC3BCE"/>
    <w:multiLevelType w:val="hybridMultilevel"/>
    <w:tmpl w:val="413870C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71F5864"/>
    <w:multiLevelType w:val="hybridMultilevel"/>
    <w:tmpl w:val="D23A79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56613AF"/>
    <w:multiLevelType w:val="hybridMultilevel"/>
    <w:tmpl w:val="951A91A6"/>
    <w:lvl w:ilvl="0" w:tplc="937092EA">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2"/>
  </w:num>
  <w:num w:numId="3">
    <w:abstractNumId w:val="13"/>
  </w:num>
  <w:num w:numId="4">
    <w:abstractNumId w:val="12"/>
  </w:num>
  <w:num w:numId="5">
    <w:abstractNumId w:val="10"/>
  </w:num>
  <w:num w:numId="6">
    <w:abstractNumId w:val="15"/>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6"/>
  </w:num>
  <w:num w:numId="21">
    <w:abstractNumId w:val="6"/>
  </w:num>
  <w:num w:numId="22">
    <w:abstractNumId w:val="24"/>
  </w:num>
  <w:num w:numId="23">
    <w:abstractNumId w:val="4"/>
  </w:num>
  <w:num w:numId="24">
    <w:abstractNumId w:val="7"/>
  </w:num>
  <w:num w:numId="25">
    <w:abstractNumId w:val="0"/>
  </w:num>
  <w:num w:numId="26">
    <w:abstractNumId w:val="25"/>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23"/>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1875"/>
    <w:rsid w:val="00072438"/>
    <w:rsid w:val="00082DFE"/>
    <w:rsid w:val="0009323F"/>
    <w:rsid w:val="000A730E"/>
    <w:rsid w:val="000B7ABB"/>
    <w:rsid w:val="000D45F8"/>
    <w:rsid w:val="000E1A4B"/>
    <w:rsid w:val="000E2D54"/>
    <w:rsid w:val="000E693C"/>
    <w:rsid w:val="000F4AD8"/>
    <w:rsid w:val="000F6F25"/>
    <w:rsid w:val="000F793B"/>
    <w:rsid w:val="00110468"/>
    <w:rsid w:val="00110B17"/>
    <w:rsid w:val="00117EA9"/>
    <w:rsid w:val="00122C2E"/>
    <w:rsid w:val="00131B7A"/>
    <w:rsid w:val="001360E5"/>
    <w:rsid w:val="001366EE"/>
    <w:rsid w:val="00136FEB"/>
    <w:rsid w:val="0015362E"/>
    <w:rsid w:val="001577F2"/>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6A71"/>
    <w:rsid w:val="002E7DCF"/>
    <w:rsid w:val="003077A4"/>
    <w:rsid w:val="00310AA5"/>
    <w:rsid w:val="003135FC"/>
    <w:rsid w:val="00313CBC"/>
    <w:rsid w:val="00313CBF"/>
    <w:rsid w:val="0032021E"/>
    <w:rsid w:val="003226F0"/>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1EC5"/>
    <w:rsid w:val="0047544F"/>
    <w:rsid w:val="00483E37"/>
    <w:rsid w:val="004A3E23"/>
    <w:rsid w:val="004A7A1E"/>
    <w:rsid w:val="004B2B44"/>
    <w:rsid w:val="004B34E1"/>
    <w:rsid w:val="004C1C47"/>
    <w:rsid w:val="004C23F9"/>
    <w:rsid w:val="004D3B4C"/>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C4539"/>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194A"/>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72240"/>
    <w:rsid w:val="00785D58"/>
    <w:rsid w:val="007B2D20"/>
    <w:rsid w:val="007C057B"/>
    <w:rsid w:val="007C1151"/>
    <w:rsid w:val="007C25EB"/>
    <w:rsid w:val="007C4B6F"/>
    <w:rsid w:val="007C5BB2"/>
    <w:rsid w:val="007E0069"/>
    <w:rsid w:val="00800AA9"/>
    <w:rsid w:val="008020E6"/>
    <w:rsid w:val="00803B42"/>
    <w:rsid w:val="00804DB0"/>
    <w:rsid w:val="00810134"/>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6A0E"/>
    <w:rsid w:val="008E0129"/>
    <w:rsid w:val="008E1575"/>
    <w:rsid w:val="008F20FD"/>
    <w:rsid w:val="008F2AAB"/>
    <w:rsid w:val="0090479F"/>
    <w:rsid w:val="009170B9"/>
    <w:rsid w:val="009230EE"/>
    <w:rsid w:val="00941FAB"/>
    <w:rsid w:val="00952982"/>
    <w:rsid w:val="00966541"/>
    <w:rsid w:val="009745BE"/>
    <w:rsid w:val="00980F1C"/>
    <w:rsid w:val="00981808"/>
    <w:rsid w:val="0098186C"/>
    <w:rsid w:val="009B606B"/>
    <w:rsid w:val="009D26CC"/>
    <w:rsid w:val="009D44A2"/>
    <w:rsid w:val="009E0F44"/>
    <w:rsid w:val="009E3B08"/>
    <w:rsid w:val="009E3C92"/>
    <w:rsid w:val="009E5323"/>
    <w:rsid w:val="00A04FF1"/>
    <w:rsid w:val="00A058E4"/>
    <w:rsid w:val="00A35BCB"/>
    <w:rsid w:val="00A522BB"/>
    <w:rsid w:val="00A6466D"/>
    <w:rsid w:val="00A74713"/>
    <w:rsid w:val="00A7678F"/>
    <w:rsid w:val="00A8295C"/>
    <w:rsid w:val="00A900EA"/>
    <w:rsid w:val="00A93B2D"/>
    <w:rsid w:val="00AA6DD7"/>
    <w:rsid w:val="00AC4FDE"/>
    <w:rsid w:val="00AC5E4B"/>
    <w:rsid w:val="00AE08A1"/>
    <w:rsid w:val="00AE21E8"/>
    <w:rsid w:val="00AE54AA"/>
    <w:rsid w:val="00AE7C7B"/>
    <w:rsid w:val="00AF03BC"/>
    <w:rsid w:val="00B0234C"/>
    <w:rsid w:val="00B07C42"/>
    <w:rsid w:val="00B112B8"/>
    <w:rsid w:val="00B176D3"/>
    <w:rsid w:val="00B33381"/>
    <w:rsid w:val="00B37882"/>
    <w:rsid w:val="00B529CE"/>
    <w:rsid w:val="00B52A4D"/>
    <w:rsid w:val="00B52DD7"/>
    <w:rsid w:val="00B65278"/>
    <w:rsid w:val="00B70293"/>
    <w:rsid w:val="00B7440B"/>
    <w:rsid w:val="00B748FF"/>
    <w:rsid w:val="00B96A72"/>
    <w:rsid w:val="00BA2164"/>
    <w:rsid w:val="00BB0B29"/>
    <w:rsid w:val="00BB70C6"/>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D17BA"/>
    <w:rsid w:val="00CE159C"/>
    <w:rsid w:val="00CE26C7"/>
    <w:rsid w:val="00CF712C"/>
    <w:rsid w:val="00D03DE1"/>
    <w:rsid w:val="00D10F99"/>
    <w:rsid w:val="00D130E2"/>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45CBC"/>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6C6D"/>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F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E45CBC"/>
    <w:rPr>
      <w:sz w:val="16"/>
      <w:szCs w:val="16"/>
    </w:rPr>
  </w:style>
  <w:style w:type="paragraph" w:styleId="Kommentinteksti">
    <w:name w:val="annotation text"/>
    <w:basedOn w:val="Normaali"/>
    <w:link w:val="KommentintekstiChar"/>
    <w:uiPriority w:val="99"/>
    <w:semiHidden/>
    <w:unhideWhenUsed/>
    <w:rsid w:val="00E45CBC"/>
    <w:pPr>
      <w:spacing w:line="240" w:lineRule="auto"/>
    </w:pPr>
    <w:rPr>
      <w:szCs w:val="20"/>
    </w:rPr>
  </w:style>
  <w:style w:type="character" w:customStyle="1" w:styleId="KommentintekstiChar">
    <w:name w:val="Kommentin teksti Char"/>
    <w:basedOn w:val="Kappaleenoletusfontti"/>
    <w:link w:val="Kommentinteksti"/>
    <w:uiPriority w:val="99"/>
    <w:semiHidden/>
    <w:rsid w:val="00E45CBC"/>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45CBC"/>
    <w:rPr>
      <w:b/>
      <w:bCs/>
    </w:rPr>
  </w:style>
  <w:style w:type="character" w:customStyle="1" w:styleId="KommentinotsikkoChar">
    <w:name w:val="Kommentin otsikko Char"/>
    <w:basedOn w:val="KommentintekstiChar"/>
    <w:link w:val="Kommentinotsikko"/>
    <w:uiPriority w:val="99"/>
    <w:semiHidden/>
    <w:rsid w:val="00E45CB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izenshiprightsafrica.org/loi-no-2002-4-du-21-janvier-2002-portant-modification-de-larticle-12-du-code-de-la-nationalite-tunisienne/"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ode_de_la_nationalit%C3%A9_tunisien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urisitetunisie.com/tunisie/codes/national/natio1015.ht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itizenshiprightsafrica.org/wp-content/uploads/2017/01/Tunisia-Loi-1984-81-modifiant-art-32-code-de-la-nationalite.pdf" TargetMode="External"/><Relationship Id="rId14" Type="http://schemas.openxmlformats.org/officeDocument/2006/relationships/footer" Target="footer1.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47713A"/>
    <w:rsid w:val="00AF58AC"/>
    <w:rsid w:val="00CD622F"/>
    <w:rsid w:val="00F725EF"/>
    <w:rsid w:val="00FA35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NATIONALITY ACT,CITIZENSHIP,TUNISIANS,RIGHT TO A NATIONALITY,BIRTH,FOREIGNERS,PARENTS,STATELESSNESS,CHILD REFUGEES,INTERNATIONAL PROTECTION,NATIONAL LEGISLATION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Tunisia</TermName>
          <TermId xmlns="http://schemas.microsoft.com/office/infopath/2007/PartnerControls">05ec17b4-400a-40cc-b8b5-1598409b68af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2025-03-27T23:00:00+00:00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67</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Tunisia / Kansalaisuuden saaminen
Tunisia / Acquiring citizenship
Kysymykset
Voiko kamerunilaisen äidin Tunisiassa syntynyt avioton lapsi saada Tunisian kansalaisuuden syntymäpaikan perusteella?
Questions
Can an illegitimate child born in Tunisia to a Cameroonian mother obtain Tunisian citizenship based on place of birth?
1. Voiko kamerunilaisen äidin Tunisiassa syntynyt avioton lapsi saada Tunisian kansalaisuuden syntymäpaikan perusteella?
Tunisian kansalaisuuslakia (مجلة الجنسية التونسية; Code de la nationalité tunisienne) on tiettävästi muutettu vain pari kertaa 5.3,1963 jälkeen,[footnoteRef:1] eivätkä nämä muutokset kohdistu siihen kohtaan, jonka mukaan pelkän syntymän perusteella Tunisian kansalaisuuden voi saada ainoastaan löytölapsi: ”Est Tunisien, l'enfant né en Tunisie de parents inconnus.”[footnoteRef:2] – löytölapsi on kuitenkin määritelmällisesti lapsi, joka on löydetty maasta ilman vanhempia. Kansalaisuudettomien vanhempien olisi</COIDocAbstract>
    <COIWSGroundsRejection xmlns="b5be3156-7e14-46bc-bfca-5c242eb3de3f" xsi:nil="true"/>
    <COIDocAuthors xmlns="e235e197-502c-49f1-8696-39d199cd5131">
      <Value>143</Value>
    </COIDocAuthors>
    <COIDocID xmlns="b5be3156-7e14-46bc-bfca-5c242eb3de3f">825</COIDocID>
    <_dlc_DocId xmlns="e235e197-502c-49f1-8696-39d199cd5131">FI011-215589946-12412</_dlc_DocId>
    <_dlc_DocIdUrl xmlns="e235e197-502c-49f1-8696-39d199cd5131">
      <Url>https://coiadmin.euaa.europa.eu/administration/finland/_layouts/15/DocIdRedir.aspx?ID=FI011-215589946-12412</Url>
      <Description>FI011-215589946-12412</Description>
    </_dlc_DocIdUrl>
  </documentManagement>
</p:properties>
</file>

<file path=customXml/itemProps1.xml><?xml version="1.0" encoding="utf-8"?>
<ds:datastoreItem xmlns:ds="http://schemas.openxmlformats.org/officeDocument/2006/customXml" ds:itemID="{6C08C534-F932-4CEB-9020-B505851A867F}">
  <ds:schemaRefs>
    <ds:schemaRef ds:uri="http://schemas.openxmlformats.org/officeDocument/2006/bibliography"/>
  </ds:schemaRefs>
</ds:datastoreItem>
</file>

<file path=customXml/itemProps2.xml><?xml version="1.0" encoding="utf-8"?>
<ds:datastoreItem xmlns:ds="http://schemas.openxmlformats.org/officeDocument/2006/customXml" ds:itemID="{6C25C1A5-FA71-4546-9E7A-0CADE049FA68}"/>
</file>

<file path=customXml/itemProps3.xml><?xml version="1.0" encoding="utf-8"?>
<ds:datastoreItem xmlns:ds="http://schemas.openxmlformats.org/officeDocument/2006/customXml" ds:itemID="{B7A1414B-F8C3-44AA-A601-CA83088842C1}"/>
</file>

<file path=customXml/itemProps4.xml><?xml version="1.0" encoding="utf-8"?>
<ds:datastoreItem xmlns:ds="http://schemas.openxmlformats.org/officeDocument/2006/customXml" ds:itemID="{E5E94923-D82A-4396-BD07-42145125E2A2}"/>
</file>

<file path=customXml/itemProps5.xml><?xml version="1.0" encoding="utf-8"?>
<ds:datastoreItem xmlns:ds="http://schemas.openxmlformats.org/officeDocument/2006/customXml" ds:itemID="{0FE4EEB1-65BB-4AA0-959E-3A27EDD8A3C5}"/>
</file>

<file path=customXml/itemProps6.xml><?xml version="1.0" encoding="utf-8"?>
<ds:datastoreItem xmlns:ds="http://schemas.openxmlformats.org/officeDocument/2006/customXml" ds:itemID="{E6F0B26A-0290-421E-9E38-A05879483972}"/>
</file>

<file path=docProps/app.xml><?xml version="1.0" encoding="utf-8"?>
<Properties xmlns="http://schemas.openxmlformats.org/officeDocument/2006/extended-properties" xmlns:vt="http://schemas.openxmlformats.org/officeDocument/2006/docPropsVTypes">
  <Template>Maatietopalvelu kyselyvastaus</Template>
  <TotalTime>0</TotalTime>
  <Pages>2</Pages>
  <Words>591</Words>
  <Characters>4796</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Tunisia / Kansalaisuuden saaminen // Tunisia / Acquiring citizenship</dc:title>
  <dc:creator/>
  <cp:lastModifiedBy/>
  <cp:revision>1</cp:revision>
  <dcterms:created xsi:type="dcterms:W3CDTF">2025-03-28T09:50:00Z</dcterms:created>
  <dcterms:modified xsi:type="dcterms:W3CDTF">2025-03-28T09:50:00Z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ff69efde-da8b-4582-b07b-54a8270a22a3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67;#Tunisia|05ec17b4-400a-40cc-b8b5-1598409b68af</vt:lpwstr>
  </property>
  <property fmtid="{D5CDD505-2E9C-101B-9397-08002B2CF9AE}" pid="9" name="COIInformTypeMM">
    <vt:lpwstr>4;#Response to COI Query|74af11f0-82c2-4825-bd8f-d6b1cac3a3aa</vt:lpwstr>
  </property>
</Properties>
</file>