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877DF8">
        <w:t>800</w:t>
      </w:r>
    </w:p>
    <w:p w:rsidR="00800AA9" w:rsidRDefault="00800AA9" w:rsidP="00C348A3">
      <w:pPr>
        <w:spacing w:before="0" w:after="0"/>
      </w:pPr>
      <w:r w:rsidRPr="00BB7F45">
        <w:rPr>
          <w:b/>
        </w:rPr>
        <w:t>Päivämäärä</w:t>
      </w:r>
      <w:r>
        <w:t xml:space="preserve">: </w:t>
      </w:r>
      <w:r w:rsidR="001C0C0F">
        <w:t>21.11.2023</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rsidR="00800AA9" w:rsidRPr="00633BBD" w:rsidRDefault="00781D43" w:rsidP="00800AA9">
      <w:pPr>
        <w:rPr>
          <w:rStyle w:val="Otsikko1Char"/>
          <w:b w:val="0"/>
          <w:sz w:val="20"/>
          <w:szCs w:val="20"/>
        </w:rPr>
      </w:pPr>
      <w:r>
        <w:rPr>
          <w:b/>
        </w:rPr>
        <w:pict w14:anchorId="638DEF64">
          <v:rect id="_x0000_i1025" style="width:0;height:1.5pt" o:hralign="center" o:hrstd="t" o:hr="t" fillcolor="#a0a0a0" stroked="f"/>
        </w:pict>
      </w:r>
    </w:p>
    <w:p w:rsidR="008020E6" w:rsidRPr="00543F66" w:rsidRDefault="00781D43" w:rsidP="008706FD">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392EFC140FDC401F9A72BD47FB0457E8"/>
          </w:placeholder>
          <w:text/>
        </w:sdtPr>
        <w:sdtEndPr>
          <w:rPr>
            <w:rStyle w:val="Otsikko1Char"/>
          </w:rPr>
        </w:sdtEndPr>
        <w:sdtContent>
          <w:r w:rsidR="00877DF8" w:rsidRPr="00877DF8">
            <w:rPr>
              <w:rStyle w:val="Otsikko1Char"/>
              <w:rFonts w:cs="Times New Roman"/>
              <w:b/>
              <w:szCs w:val="24"/>
            </w:rPr>
            <w:t>Somalia / Vähemmistöryhmään kuuluminen ja Somalian armeijassa toimiminen</w:t>
          </w:r>
        </w:sdtContent>
      </w:sdt>
    </w:p>
    <w:sdt>
      <w:sdtPr>
        <w:rPr>
          <w:rStyle w:val="Otsikko1Char"/>
          <w:rFonts w:cs="Times New Roman"/>
          <w:b/>
          <w:szCs w:val="24"/>
          <w:lang w:val="en-US"/>
        </w:rPr>
        <w:alias w:val="Country / Title in English"/>
        <w:tag w:val="Country / Title in English"/>
        <w:id w:val="2146699517"/>
        <w:lock w:val="sdtLocked"/>
        <w:placeholder>
          <w:docPart w:val="21E60600FDEE4F9F856B0FE7B2C6E9EE"/>
        </w:placeholder>
        <w:text/>
      </w:sdtPr>
      <w:sdtEndPr>
        <w:rPr>
          <w:rStyle w:val="Otsikko1Char"/>
        </w:rPr>
      </w:sdtEndPr>
      <w:sdtContent>
        <w:p w:rsidR="00082DFE" w:rsidRPr="00D94E30" w:rsidRDefault="00D94E30" w:rsidP="008706FD">
          <w:pPr>
            <w:pStyle w:val="POTSIKKO"/>
            <w:rPr>
              <w:lang w:val="en-US"/>
            </w:rPr>
          </w:pPr>
          <w:r w:rsidRPr="00D94E30">
            <w:rPr>
              <w:rStyle w:val="Otsikko1Char"/>
              <w:rFonts w:cs="Times New Roman"/>
              <w:b/>
              <w:szCs w:val="24"/>
              <w:lang w:val="en-US"/>
            </w:rPr>
            <w:t>Somalia / Belonging to a minority group and serving in the Somali army</w:t>
          </w:r>
        </w:p>
      </w:sdtContent>
    </w:sdt>
    <w:p w:rsidR="00082DFE" w:rsidRDefault="00781D43"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F2E8D8CF40F04DB793C692E6736CC12C"/>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761E7CF9249748B5894EAA0236172F8C"/>
            </w:placeholder>
            <w:text w:multiLine="1"/>
          </w:sdtPr>
          <w:sdtEndPr>
            <w:rPr>
              <w:rStyle w:val="KysymyksetChar"/>
            </w:rPr>
          </w:sdtEndPr>
          <w:sdtContent>
            <w:p w:rsidR="00810134" w:rsidRPr="001678AD" w:rsidRDefault="00877DF8" w:rsidP="00877DF8">
              <w:pPr>
                <w:pStyle w:val="Lainaus"/>
                <w:ind w:left="0"/>
                <w:jc w:val="left"/>
                <w:rPr>
                  <w:i w:val="0"/>
                  <w:iCs w:val="0"/>
                  <w:color w:val="000000" w:themeColor="text1"/>
                </w:rPr>
              </w:pPr>
              <w:r w:rsidRPr="00877DF8">
                <w:rPr>
                  <w:rStyle w:val="KysymyksetChar"/>
                </w:rPr>
                <w:t xml:space="preserve">1. Toimiiko Somalian armeijassa vähemmistöryhmiin tai -klaaneihin, erityisesti </w:t>
              </w:r>
              <w:proofErr w:type="spellStart"/>
              <w:r w:rsidRPr="00877DF8">
                <w:rPr>
                  <w:rStyle w:val="KysymyksetChar"/>
                </w:rPr>
                <w:t>Midgan</w:t>
              </w:r>
              <w:proofErr w:type="spellEnd"/>
              <w:r w:rsidRPr="00877DF8">
                <w:rPr>
                  <w:rStyle w:val="KysymyksetChar"/>
                </w:rPr>
                <w:t xml:space="preserve">- tai </w:t>
              </w:r>
              <w:proofErr w:type="spellStart"/>
              <w:r w:rsidRPr="00877DF8">
                <w:rPr>
                  <w:rStyle w:val="KysymyksetChar"/>
                </w:rPr>
                <w:t>Madhibaan</w:t>
              </w:r>
              <w:proofErr w:type="spellEnd"/>
              <w:r w:rsidRPr="00877DF8">
                <w:rPr>
                  <w:rStyle w:val="KysymyksetChar"/>
                </w:rPr>
                <w:t>-ryhmiin kuuluvia?</w:t>
              </w:r>
              <w:r w:rsidRPr="00877DF8">
                <w:rPr>
                  <w:rStyle w:val="KysymyksetChar"/>
                </w:rPr>
                <w:br/>
              </w:r>
              <w:r w:rsidRPr="00877DF8">
                <w:rPr>
                  <w:rStyle w:val="KysymyksetChar"/>
                </w:rPr>
                <w:br/>
                <w:t>2. Voiko vähemmistöryhmään kuuluva henkilö toimia esimiestehtävissä armeijassa?</w:t>
              </w:r>
              <w:r w:rsidRPr="00877DF8">
                <w:rPr>
                  <w:rStyle w:val="KysymyksetChar"/>
                </w:rPr>
                <w:br/>
              </w:r>
              <w:r w:rsidRPr="00877DF8">
                <w:rPr>
                  <w:rStyle w:val="KysymyksetChar"/>
                </w:rPr>
                <w:br/>
                <w:t>3. Onko henkilö, jonka äiti kuuluu jaloon valtaklaaniin ja isä vähemmistöryhmään, paremmassa asemassa armeijaan työllistymisen näkökulmasta, kuin henkilö</w:t>
              </w:r>
              <w:r w:rsidR="00F15DB9">
                <w:rPr>
                  <w:rStyle w:val="KysymyksetChar"/>
                </w:rPr>
                <w:t>,</w:t>
              </w:r>
              <w:r w:rsidRPr="00877DF8">
                <w:rPr>
                  <w:rStyle w:val="KysymyksetChar"/>
                </w:rPr>
                <w:t xml:space="preserve"> jonka molemmat vanhemmat kuuluvat vähemmistöryhmään (</w:t>
              </w:r>
              <w:proofErr w:type="spellStart"/>
              <w:r w:rsidRPr="00877DF8">
                <w:rPr>
                  <w:rStyle w:val="KysymyksetChar"/>
                </w:rPr>
                <w:t>Midgan</w:t>
              </w:r>
              <w:proofErr w:type="spellEnd"/>
              <w:r w:rsidRPr="00877DF8">
                <w:rPr>
                  <w:rStyle w:val="KysymyksetChar"/>
                </w:rPr>
                <w:t>/</w:t>
              </w:r>
              <w:proofErr w:type="spellStart"/>
              <w:r w:rsidRPr="00877DF8">
                <w:rPr>
                  <w:rStyle w:val="KysymyksetChar"/>
                </w:rPr>
                <w:t>Madhibaan</w:t>
              </w:r>
              <w:proofErr w:type="spellEnd"/>
              <w:r w:rsidRPr="00877DF8">
                <w:rPr>
                  <w:rStyle w:val="KysymyksetChar"/>
                </w:rPr>
                <w:t>)?</w:t>
              </w:r>
            </w:p>
          </w:sdtContent>
        </w:sdt>
      </w:sdtContent>
    </w:sdt>
    <w:p w:rsidR="00082DFE" w:rsidRPr="0027447C" w:rsidRDefault="00082DFE" w:rsidP="00C348A3">
      <w:pPr>
        <w:pStyle w:val="Numeroimatonotsikko"/>
        <w:rPr>
          <w:lang w:val="en-US"/>
        </w:rPr>
      </w:pPr>
      <w:r w:rsidRPr="0027447C">
        <w:rPr>
          <w:lang w:val="en-US"/>
        </w:rPr>
        <w:t>Questions</w:t>
      </w:r>
    </w:p>
    <w:p w:rsidR="00D94E30" w:rsidRPr="0027447C" w:rsidRDefault="00781D43" w:rsidP="0027447C">
      <w:pPr>
        <w:pStyle w:val="Lainaus"/>
        <w:ind w:left="0"/>
        <w:jc w:val="left"/>
        <w:rPr>
          <w:color w:val="000000" w:themeColor="text1"/>
          <w:lang w:val="en-US"/>
        </w:rPr>
      </w:pPr>
      <w:sdt>
        <w:sdtPr>
          <w:rPr>
            <w:color w:val="000000" w:themeColor="text1"/>
            <w:lang w:val="en-US"/>
          </w:rPr>
          <w:alias w:val="Questions"/>
          <w:tag w:val="Fill in the questions here"/>
          <w:id w:val="-849104524"/>
          <w:lock w:val="sdtLocked"/>
          <w:placeholder>
            <w:docPart w:val="01D70E19BA124706B977886B03EBD953"/>
          </w:placeholder>
          <w:text w:multiLine="1"/>
        </w:sdtPr>
        <w:sdtEndPr/>
        <w:sdtContent>
          <w:r w:rsidR="00D94E30" w:rsidRPr="00D94E30">
            <w:rPr>
              <w:color w:val="000000" w:themeColor="text1"/>
              <w:lang w:val="en-US"/>
            </w:rPr>
            <w:t xml:space="preserve">1. Are there members of minority groups or clans, especially the </w:t>
          </w:r>
          <w:proofErr w:type="spellStart"/>
          <w:r w:rsidR="00D94E30" w:rsidRPr="00D94E30">
            <w:rPr>
              <w:color w:val="000000" w:themeColor="text1"/>
              <w:lang w:val="en-US"/>
            </w:rPr>
            <w:t>Midgan</w:t>
          </w:r>
          <w:proofErr w:type="spellEnd"/>
          <w:r w:rsidR="00D94E30" w:rsidRPr="00D94E30">
            <w:rPr>
              <w:color w:val="000000" w:themeColor="text1"/>
              <w:lang w:val="en-US"/>
            </w:rPr>
            <w:t xml:space="preserve"> or </w:t>
          </w:r>
          <w:proofErr w:type="spellStart"/>
          <w:r w:rsidR="00D94E30" w:rsidRPr="00D94E30">
            <w:rPr>
              <w:color w:val="000000" w:themeColor="text1"/>
              <w:lang w:val="en-US"/>
            </w:rPr>
            <w:t>Madhibaan</w:t>
          </w:r>
          <w:proofErr w:type="spellEnd"/>
          <w:r w:rsidR="00D94E30" w:rsidRPr="00D94E30">
            <w:rPr>
              <w:color w:val="000000" w:themeColor="text1"/>
              <w:lang w:val="en-US"/>
            </w:rPr>
            <w:t xml:space="preserve"> groups, serving in the Somali army?</w:t>
          </w:r>
          <w:r w:rsidR="00D94E30" w:rsidRPr="00D94E30">
            <w:rPr>
              <w:color w:val="000000" w:themeColor="text1"/>
              <w:lang w:val="en-US"/>
            </w:rPr>
            <w:br/>
          </w:r>
          <w:r w:rsidR="00D94E30" w:rsidRPr="00D94E30">
            <w:rPr>
              <w:color w:val="000000" w:themeColor="text1"/>
              <w:lang w:val="en-US"/>
            </w:rPr>
            <w:br/>
            <w:t>2. Can a person belonging to a minority group hold a supervisory position in the army?</w:t>
          </w:r>
          <w:r w:rsidR="00D94E30" w:rsidRPr="00D94E30">
            <w:rPr>
              <w:color w:val="000000" w:themeColor="text1"/>
              <w:lang w:val="en-US"/>
            </w:rPr>
            <w:br/>
          </w:r>
          <w:r w:rsidR="00D94E30" w:rsidRPr="00D94E30">
            <w:rPr>
              <w:color w:val="000000" w:themeColor="text1"/>
              <w:lang w:val="en-US"/>
            </w:rPr>
            <w:br/>
            <w:t xml:space="preserve">3. Is a person whose mother belongs to a </w:t>
          </w:r>
          <w:r w:rsidR="00D94E30">
            <w:rPr>
              <w:color w:val="000000" w:themeColor="text1"/>
              <w:lang w:val="en-US"/>
            </w:rPr>
            <w:t xml:space="preserve">strong </w:t>
          </w:r>
          <w:r w:rsidR="00D94E30" w:rsidRPr="00D94E30">
            <w:rPr>
              <w:color w:val="000000" w:themeColor="text1"/>
              <w:lang w:val="en-US"/>
            </w:rPr>
            <w:t xml:space="preserve">noble clan and whose father belongs to a minority group in a better position from the point of view of </w:t>
          </w:r>
          <w:r w:rsidR="00D94E30">
            <w:rPr>
              <w:color w:val="000000" w:themeColor="text1"/>
              <w:lang w:val="en-US"/>
            </w:rPr>
            <w:t>being recruited to the</w:t>
          </w:r>
          <w:r w:rsidR="00D94E30" w:rsidRPr="00D94E30">
            <w:rPr>
              <w:color w:val="000000" w:themeColor="text1"/>
              <w:lang w:val="en-US"/>
            </w:rPr>
            <w:t xml:space="preserve"> army than a person whose both parents belong to a minority group (</w:t>
          </w:r>
          <w:proofErr w:type="spellStart"/>
          <w:r w:rsidR="00D94E30" w:rsidRPr="00D94E30">
            <w:rPr>
              <w:color w:val="000000" w:themeColor="text1"/>
              <w:lang w:val="en-US"/>
            </w:rPr>
            <w:t>Midgan</w:t>
          </w:r>
          <w:proofErr w:type="spellEnd"/>
          <w:r w:rsidR="00D94E30" w:rsidRPr="00D94E30">
            <w:rPr>
              <w:color w:val="000000" w:themeColor="text1"/>
              <w:lang w:val="en-US"/>
            </w:rPr>
            <w:t>/</w:t>
          </w:r>
          <w:proofErr w:type="spellStart"/>
          <w:r w:rsidR="00D94E30" w:rsidRPr="00D94E30">
            <w:rPr>
              <w:color w:val="000000" w:themeColor="text1"/>
              <w:lang w:val="en-US"/>
            </w:rPr>
            <w:t>Madhiba</w:t>
          </w:r>
          <w:proofErr w:type="spellEnd"/>
          <w:r w:rsidR="00D94E30" w:rsidRPr="00D94E30">
            <w:rPr>
              <w:color w:val="000000" w:themeColor="text1"/>
              <w:lang w:val="en-US"/>
            </w:rPr>
            <w:t>)?</w:t>
          </w:r>
          <w:r w:rsidR="0027447C">
            <w:rPr>
              <w:color w:val="000000" w:themeColor="text1"/>
              <w:lang w:val="en-US"/>
            </w:rPr>
            <w:br/>
          </w:r>
        </w:sdtContent>
      </w:sdt>
    </w:p>
    <w:p w:rsidR="00082DFE" w:rsidRDefault="00781D43" w:rsidP="00082DFE">
      <w:pPr>
        <w:pStyle w:val="LeiptekstiMigri"/>
        <w:ind w:left="0"/>
        <w:rPr>
          <w:b/>
        </w:rPr>
      </w:pPr>
      <w:r>
        <w:rPr>
          <w:b/>
        </w:rPr>
        <w:pict w14:anchorId="5B5062DC">
          <v:rect id="_x0000_i1031" style="width:0;height:1.5pt" o:hralign="center" o:bullet="t" o:hrstd="t" o:hr="t" fillcolor="#a0a0a0" stroked="f"/>
        </w:pict>
      </w:r>
    </w:p>
    <w:p w:rsidR="0027447C" w:rsidRPr="00082DFE" w:rsidRDefault="0027447C" w:rsidP="00082DFE">
      <w:pPr>
        <w:pStyle w:val="LeiptekstiMigri"/>
        <w:ind w:left="0"/>
        <w:rPr>
          <w:lang w:val="en-GB"/>
        </w:rPr>
      </w:pPr>
    </w:p>
    <w:p w:rsidR="00543F66" w:rsidRDefault="00F15DB9" w:rsidP="008706FD">
      <w:pPr>
        <w:pStyle w:val="Otsikko1"/>
      </w:pPr>
      <w:bookmarkStart w:id="0" w:name="_Hlk129259295"/>
      <w:r w:rsidRPr="00F15DB9">
        <w:lastRenderedPageBreak/>
        <w:t xml:space="preserve">Toimiiko Somalian armeijassa vähemmistöryhmiin tai -klaaneihin, erityisesti </w:t>
      </w:r>
      <w:proofErr w:type="spellStart"/>
      <w:r w:rsidRPr="00F15DB9">
        <w:t>Midgan</w:t>
      </w:r>
      <w:proofErr w:type="spellEnd"/>
      <w:r w:rsidRPr="00F15DB9">
        <w:t xml:space="preserve">- tai </w:t>
      </w:r>
      <w:proofErr w:type="spellStart"/>
      <w:r w:rsidRPr="00F15DB9">
        <w:t>Madhibaan</w:t>
      </w:r>
      <w:proofErr w:type="spellEnd"/>
      <w:r w:rsidRPr="00F15DB9">
        <w:t>-ryhmiin kuuluvia?</w:t>
      </w:r>
    </w:p>
    <w:p w:rsidR="005D6B47" w:rsidRDefault="005D6B47" w:rsidP="00F15DB9">
      <w:pPr>
        <w:rPr>
          <w:b/>
        </w:rPr>
      </w:pPr>
      <w:r w:rsidRPr="002F3605">
        <w:rPr>
          <w:b/>
        </w:rPr>
        <w:t>Taustaa</w:t>
      </w:r>
    </w:p>
    <w:p w:rsidR="0027447C" w:rsidRDefault="007F316A" w:rsidP="00F15DB9">
      <w:r w:rsidRPr="007F316A">
        <w:t xml:space="preserve">Somalian yhteiskuntaa ja sosiaalista elämää </w:t>
      </w:r>
      <w:r w:rsidR="00D83C76">
        <w:t>määrittää olennaisella tavalla</w:t>
      </w:r>
      <w:r w:rsidRPr="007F316A">
        <w:t xml:space="preserve"> väestön jakautuminen eri klaaneihin. Klaanilla tarkoitetaan sukuyhteisöä, joka polveutuu tietystä </w:t>
      </w:r>
      <w:proofErr w:type="spellStart"/>
      <w:r w:rsidRPr="007F316A">
        <w:t>kantavanhemmasta</w:t>
      </w:r>
      <w:proofErr w:type="spellEnd"/>
      <w:r w:rsidRPr="007F316A">
        <w:t xml:space="preserve">, ja jonka jäsenyys periytyy </w:t>
      </w:r>
      <w:proofErr w:type="spellStart"/>
      <w:r w:rsidRPr="007F316A">
        <w:t>patrilineaalisesti</w:t>
      </w:r>
      <w:proofErr w:type="spellEnd"/>
      <w:r w:rsidRPr="007F316A">
        <w:t xml:space="preserve"> isältä lapselle. Valtaosa väestöstä kuuluu jalosukuisina itseään pitäviin paimentolaisklaaniperheisiin, joita ovat </w:t>
      </w:r>
      <w:proofErr w:type="spellStart"/>
      <w:r w:rsidRPr="007F316A">
        <w:t>Darood</w:t>
      </w:r>
      <w:proofErr w:type="spellEnd"/>
      <w:r w:rsidRPr="007F316A">
        <w:t xml:space="preserve">, </w:t>
      </w:r>
      <w:proofErr w:type="spellStart"/>
      <w:r w:rsidRPr="007F316A">
        <w:t>Hawiye</w:t>
      </w:r>
      <w:proofErr w:type="spellEnd"/>
      <w:r w:rsidRPr="007F316A">
        <w:t xml:space="preserve"> ja Dir. Somalimaassa valtaklaanina olevaa </w:t>
      </w:r>
      <w:proofErr w:type="spellStart"/>
      <w:r w:rsidRPr="007F316A">
        <w:t>Isaaq</w:t>
      </w:r>
      <w:proofErr w:type="spellEnd"/>
      <w:r w:rsidRPr="007F316A">
        <w:t xml:space="preserve">-klaania pidetään näkökulmasta riippuen joko itsenäisenä klaaniperheenä tai osana </w:t>
      </w:r>
      <w:proofErr w:type="spellStart"/>
      <w:r w:rsidRPr="007F316A">
        <w:t>Dir</w:t>
      </w:r>
      <w:proofErr w:type="spellEnd"/>
      <w:r w:rsidRPr="007F316A">
        <w:t>-klaania.</w:t>
      </w:r>
      <w:r>
        <w:t xml:space="preserve"> </w:t>
      </w:r>
      <w:r w:rsidR="0027447C">
        <w:t xml:space="preserve">Jalosukuisten paimentolaisklaaniperheiden lisäksi suuri ryhmä on maanviljelyä harjoittava </w:t>
      </w:r>
      <w:proofErr w:type="spellStart"/>
      <w:r w:rsidR="0027447C">
        <w:t>Mirifle-Digil</w:t>
      </w:r>
      <w:proofErr w:type="spellEnd"/>
      <w:r w:rsidR="0027447C">
        <w:t>/</w:t>
      </w:r>
      <w:proofErr w:type="spellStart"/>
      <w:r w:rsidR="0027447C">
        <w:t>Rahanweyn</w:t>
      </w:r>
      <w:proofErr w:type="spellEnd"/>
      <w:r w:rsidR="0027447C">
        <w:t>-klaani.</w:t>
      </w:r>
      <w:r w:rsidR="0027447C">
        <w:rPr>
          <w:rStyle w:val="Alaviitteenviite"/>
        </w:rPr>
        <w:footnoteReference w:id="1"/>
      </w:r>
      <w:r w:rsidR="0027447C">
        <w:t xml:space="preserve"> </w:t>
      </w:r>
      <w:r w:rsidRPr="007F316A">
        <w:t xml:space="preserve">Edellä mainittujen </w:t>
      </w:r>
      <w:r w:rsidR="00742F9D">
        <w:t>klaanien oh</w:t>
      </w:r>
      <w:r w:rsidRPr="007F316A">
        <w:t>ella Somaliassa on klaaneihin kuulumattomia vähemmistöryhmiä, joita ovat uskonnolliset, etniset ja ammatilliset vähemmistöryhmät</w:t>
      </w:r>
      <w:r>
        <w:t>.</w:t>
      </w:r>
      <w:r w:rsidR="0027447C">
        <w:rPr>
          <w:rStyle w:val="Alaviitteenviite"/>
        </w:rPr>
        <w:footnoteReference w:id="2"/>
      </w:r>
    </w:p>
    <w:p w:rsidR="00BB541C" w:rsidRDefault="007F316A" w:rsidP="00F15DB9">
      <w:proofErr w:type="spellStart"/>
      <w:r>
        <w:t>Midgan</w:t>
      </w:r>
      <w:proofErr w:type="spellEnd"/>
      <w:r>
        <w:t xml:space="preserve"> on yksi somalialainen ammatillinen vähemmistöryhmä, johon viitataan myös termeillä </w:t>
      </w:r>
      <w:proofErr w:type="spellStart"/>
      <w:r w:rsidRPr="007F316A">
        <w:t>madhiban</w:t>
      </w:r>
      <w:proofErr w:type="spellEnd"/>
      <w:r w:rsidRPr="007F316A">
        <w:t xml:space="preserve">, </w:t>
      </w:r>
      <w:proofErr w:type="spellStart"/>
      <w:r w:rsidRPr="007F316A">
        <w:t>musse</w:t>
      </w:r>
      <w:proofErr w:type="spellEnd"/>
      <w:r w:rsidRPr="007F316A">
        <w:t xml:space="preserve"> </w:t>
      </w:r>
      <w:proofErr w:type="spellStart"/>
      <w:r w:rsidRPr="007F316A">
        <w:t>deriyo</w:t>
      </w:r>
      <w:proofErr w:type="spellEnd"/>
      <w:r w:rsidRPr="007F316A">
        <w:t xml:space="preserve"> sekä </w:t>
      </w:r>
      <w:r>
        <w:t xml:space="preserve">maan pohjoisosassa termillä </w:t>
      </w:r>
      <w:proofErr w:type="spellStart"/>
      <w:r w:rsidRPr="007F316A">
        <w:t>gaboye</w:t>
      </w:r>
      <w:proofErr w:type="spellEnd"/>
      <w:r w:rsidR="00BB541C">
        <w:t>.</w:t>
      </w:r>
      <w:r w:rsidR="00BB541C" w:rsidRPr="004E08ED">
        <w:rPr>
          <w:rStyle w:val="Alaviitteenviite"/>
        </w:rPr>
        <w:footnoteReference w:id="3"/>
      </w:r>
      <w:r>
        <w:t xml:space="preserve"> </w:t>
      </w:r>
      <w:r w:rsidRPr="007F316A">
        <w:t xml:space="preserve">Ammatillisia vähemmistöryhmiä </w:t>
      </w:r>
      <w:r w:rsidR="00742F9D">
        <w:t xml:space="preserve">ylenkatsotaan ja syrjitään jalosukuisten klaanien toimesta mm. heidän harjoittamiensa ja </w:t>
      </w:r>
      <w:r w:rsidR="0074496E">
        <w:t xml:space="preserve">muiden paimentolaisklaanien keskuudessa </w:t>
      </w:r>
      <w:r w:rsidR="00742F9D">
        <w:t>halveksittuina pitämien ammattien</w:t>
      </w:r>
      <w:r w:rsidR="00D47DE8">
        <w:t xml:space="preserve"> vuoksi. </w:t>
      </w:r>
      <w:r w:rsidR="0074496E">
        <w:t>H</w:t>
      </w:r>
      <w:r w:rsidR="00D47DE8">
        <w:t xml:space="preserve">eitä pidetään epäpuhtaina. </w:t>
      </w:r>
      <w:r w:rsidR="0074496E">
        <w:t>Heihin kohdistuvaa ylenkatsetta</w:t>
      </w:r>
      <w:r w:rsidR="00D47DE8">
        <w:t xml:space="preserve"> vahvistaa ja ylläpitää lisäksi heidän vääränä pidetty ruokavalionsa, sekä myytti siitä, että heidän esi-isänsä söi</w:t>
      </w:r>
      <w:r w:rsidR="0074496E">
        <w:t xml:space="preserve"> islamin määräysten vastaisesti teurastettua</w:t>
      </w:r>
      <w:r w:rsidR="00D47DE8">
        <w:t xml:space="preserve"> lihaa.</w:t>
      </w:r>
      <w:r w:rsidR="00BB541C">
        <w:rPr>
          <w:rStyle w:val="Alaviitteenviite"/>
        </w:rPr>
        <w:footnoteReference w:id="4"/>
      </w:r>
      <w:r w:rsidR="00D47DE8">
        <w:t xml:space="preserve"> </w:t>
      </w:r>
      <w:r w:rsidR="00D47DE8" w:rsidRPr="00D47DE8">
        <w:t xml:space="preserve">Osa kielteisestä suhtautumisesta perustuu siihen, ettei ammatillisilla vähemmistöryhmillä ole vastaava tunnettua alkuperää ja sukuyhteyttä profeetta </w:t>
      </w:r>
      <w:proofErr w:type="spellStart"/>
      <w:r w:rsidR="00D47DE8" w:rsidRPr="00D47DE8">
        <w:t>Muhamedin</w:t>
      </w:r>
      <w:proofErr w:type="spellEnd"/>
      <w:r w:rsidR="00D47DE8" w:rsidRPr="00D47DE8">
        <w:t xml:space="preserve"> perheeseen, kuin jalosukuisina itseään pitävillä valtaklaaneilla</w:t>
      </w:r>
      <w:r w:rsidR="00D47DE8">
        <w:t>.</w:t>
      </w:r>
      <w:r w:rsidR="00BB541C">
        <w:rPr>
          <w:rStyle w:val="Alaviitteenviite"/>
        </w:rPr>
        <w:footnoteReference w:id="5"/>
      </w:r>
    </w:p>
    <w:p w:rsidR="00D47DE8" w:rsidRDefault="00BB541C" w:rsidP="00F15DB9">
      <w:r>
        <w:t>Katso tarkemmin</w:t>
      </w:r>
      <w:r w:rsidR="009F3FE4">
        <w:t xml:space="preserve"> </w:t>
      </w:r>
      <w:proofErr w:type="spellStart"/>
      <w:r w:rsidR="009F3FE4">
        <w:t>midgan</w:t>
      </w:r>
      <w:proofErr w:type="spellEnd"/>
      <w:r w:rsidR="009F3FE4">
        <w:t xml:space="preserve"> / </w:t>
      </w:r>
      <w:proofErr w:type="spellStart"/>
      <w:r w:rsidR="009F3FE4">
        <w:t>madhiban</w:t>
      </w:r>
      <w:proofErr w:type="spellEnd"/>
      <w:r w:rsidR="009F3FE4">
        <w:t xml:space="preserve"> -vähemmistöryhmästä maatietopalvelun kyselyvastaus </w:t>
      </w:r>
      <w:r w:rsidR="009F3FE4" w:rsidRPr="009F3FE4">
        <w:rPr>
          <w:i/>
        </w:rPr>
        <w:t xml:space="preserve">Somalia / </w:t>
      </w:r>
      <w:proofErr w:type="spellStart"/>
      <w:r w:rsidR="009F3FE4" w:rsidRPr="009F3FE4">
        <w:rPr>
          <w:i/>
        </w:rPr>
        <w:t>Midgaan</w:t>
      </w:r>
      <w:proofErr w:type="spellEnd"/>
      <w:r w:rsidR="009F3FE4" w:rsidRPr="009F3FE4">
        <w:rPr>
          <w:i/>
        </w:rPr>
        <w:t xml:space="preserve">-vähemmistöryhmä, </w:t>
      </w:r>
      <w:proofErr w:type="spellStart"/>
      <w:r w:rsidR="009F3FE4" w:rsidRPr="009F3FE4">
        <w:rPr>
          <w:i/>
        </w:rPr>
        <w:t>bon</w:t>
      </w:r>
      <w:proofErr w:type="spellEnd"/>
      <w:r w:rsidR="009F3FE4" w:rsidRPr="009F3FE4">
        <w:rPr>
          <w:i/>
        </w:rPr>
        <w:t>/</w:t>
      </w:r>
      <w:proofErr w:type="spellStart"/>
      <w:r w:rsidR="009F3FE4" w:rsidRPr="009F3FE4">
        <w:rPr>
          <w:i/>
        </w:rPr>
        <w:t>boon</w:t>
      </w:r>
      <w:proofErr w:type="spellEnd"/>
      <w:r w:rsidR="009F3FE4" w:rsidRPr="009F3FE4">
        <w:rPr>
          <w:i/>
        </w:rPr>
        <w:t xml:space="preserve"> -term</w:t>
      </w:r>
      <w:r w:rsidR="009F3FE4">
        <w:rPr>
          <w:i/>
        </w:rPr>
        <w:t>i.</w:t>
      </w:r>
      <w:r w:rsidR="00D47DE8">
        <w:rPr>
          <w:rStyle w:val="Alaviitteenviite"/>
        </w:rPr>
        <w:footnoteReference w:id="6"/>
      </w:r>
    </w:p>
    <w:p w:rsidR="002F3605" w:rsidRDefault="002F3605" w:rsidP="00F15DB9">
      <w:r w:rsidRPr="002F3605">
        <w:rPr>
          <w:b/>
        </w:rPr>
        <w:t>Somalian vähemmistöryhm</w:t>
      </w:r>
      <w:r>
        <w:rPr>
          <w:b/>
        </w:rPr>
        <w:t>ien,</w:t>
      </w:r>
      <w:r w:rsidRPr="002F3605">
        <w:rPr>
          <w:b/>
        </w:rPr>
        <w:t xml:space="preserve"> ja erityisesti </w:t>
      </w:r>
      <w:proofErr w:type="spellStart"/>
      <w:r w:rsidRPr="002F3605">
        <w:rPr>
          <w:b/>
        </w:rPr>
        <w:t>midganeiden</w:t>
      </w:r>
      <w:proofErr w:type="spellEnd"/>
      <w:r w:rsidRPr="002F3605">
        <w:rPr>
          <w:b/>
        </w:rPr>
        <w:t xml:space="preserve"> toimiminen Somalian armeijass</w:t>
      </w:r>
      <w:r>
        <w:rPr>
          <w:b/>
        </w:rPr>
        <w:t>a</w:t>
      </w:r>
      <w:r>
        <w:t xml:space="preserve"> </w:t>
      </w:r>
    </w:p>
    <w:p w:rsidR="00C42308" w:rsidRDefault="002F3605" w:rsidP="00F15DB9">
      <w:r>
        <w:t>Somaliaa vuoteen 1991 hallinnut</w:t>
      </w:r>
      <w:r w:rsidR="005E225F">
        <w:t xml:space="preserve"> sotilasjohtaja</w:t>
      </w:r>
      <w:r>
        <w:t xml:space="preserve"> </w:t>
      </w:r>
      <w:proofErr w:type="spellStart"/>
      <w:r>
        <w:t>Siad</w:t>
      </w:r>
      <w:proofErr w:type="spellEnd"/>
      <w:r>
        <w:t xml:space="preserve"> </w:t>
      </w:r>
      <w:proofErr w:type="spellStart"/>
      <w:r>
        <w:t>Barre</w:t>
      </w:r>
      <w:proofErr w:type="spellEnd"/>
      <w:r>
        <w:t xml:space="preserve"> nosti vähemmistöryhmiin, erityisesti </w:t>
      </w:r>
      <w:proofErr w:type="spellStart"/>
      <w:r>
        <w:t>midgan</w:t>
      </w:r>
      <w:proofErr w:type="spellEnd"/>
      <w:r>
        <w:t xml:space="preserve">-, </w:t>
      </w:r>
      <w:proofErr w:type="spellStart"/>
      <w:r>
        <w:t>tumal</w:t>
      </w:r>
      <w:proofErr w:type="spellEnd"/>
      <w:r>
        <w:t xml:space="preserve">- ja </w:t>
      </w:r>
      <w:proofErr w:type="spellStart"/>
      <w:r>
        <w:t>yibir</w:t>
      </w:r>
      <w:proofErr w:type="spellEnd"/>
      <w:r>
        <w:t>-ryhmiin kuuluvia henkilöitä korkeisiin asemiin hallinnossa</w:t>
      </w:r>
      <w:r w:rsidR="00296618">
        <w:t>an</w:t>
      </w:r>
      <w:r>
        <w:t xml:space="preserve"> ja </w:t>
      </w:r>
      <w:r w:rsidR="00296618">
        <w:t xml:space="preserve">maan </w:t>
      </w:r>
      <w:r>
        <w:t>armeijassa.</w:t>
      </w:r>
      <w:r w:rsidR="00445144">
        <w:rPr>
          <w:rStyle w:val="Alaviitteenviite"/>
        </w:rPr>
        <w:footnoteReference w:id="7"/>
      </w:r>
      <w:r w:rsidR="00445144">
        <w:t xml:space="preserve"> Somaliassa työskentelevän somalialaisen tutkijan mukaan </w:t>
      </w:r>
      <w:proofErr w:type="spellStart"/>
      <w:r w:rsidR="00445144">
        <w:t>Barren</w:t>
      </w:r>
      <w:proofErr w:type="spellEnd"/>
      <w:r w:rsidR="00445144">
        <w:t xml:space="preserve"> kaudella armeijan komentajana toimi </w:t>
      </w:r>
      <w:r w:rsidR="00163672">
        <w:t xml:space="preserve">mm. </w:t>
      </w:r>
      <w:proofErr w:type="spellStart"/>
      <w:r w:rsidR="00445144">
        <w:t>gaboye</w:t>
      </w:r>
      <w:proofErr w:type="spellEnd"/>
      <w:r w:rsidR="00445144">
        <w:t xml:space="preserve">-taustainen kenraali Ali </w:t>
      </w:r>
      <w:proofErr w:type="spellStart"/>
      <w:r w:rsidR="00445144">
        <w:t>Samatar</w:t>
      </w:r>
      <w:proofErr w:type="spellEnd"/>
      <w:r w:rsidR="00445144">
        <w:t>.</w:t>
      </w:r>
      <w:r w:rsidR="00163672">
        <w:t xml:space="preserve"> Hän oli </w:t>
      </w:r>
      <w:proofErr w:type="spellStart"/>
      <w:r w:rsidR="00163672">
        <w:t>Barren</w:t>
      </w:r>
      <w:proofErr w:type="spellEnd"/>
      <w:r w:rsidR="00163672">
        <w:t xml:space="preserve"> luottomies ja </w:t>
      </w:r>
      <w:r w:rsidR="00876D52">
        <w:t>hänen asemansa oli erittäin vahva.</w:t>
      </w:r>
      <w:r w:rsidR="00876D52">
        <w:rPr>
          <w:rStyle w:val="Alaviitteenviite"/>
        </w:rPr>
        <w:footnoteReference w:id="8"/>
      </w:r>
      <w:r w:rsidR="00876D52">
        <w:t xml:space="preserve"> </w:t>
      </w:r>
      <w:proofErr w:type="spellStart"/>
      <w:r w:rsidR="00A01E11">
        <w:t>Gaboye</w:t>
      </w:r>
      <w:proofErr w:type="spellEnd"/>
      <w:r w:rsidR="00A01E11">
        <w:t xml:space="preserve">-taustaisten yksilöiden nostaminen korkeisiin asemiin ei kuitenkaan heijastunut </w:t>
      </w:r>
      <w:proofErr w:type="spellStart"/>
      <w:r w:rsidR="00A01E11">
        <w:t>gaboye</w:t>
      </w:r>
      <w:proofErr w:type="spellEnd"/>
      <w:r w:rsidR="00A01E11">
        <w:t>-ryhmä</w:t>
      </w:r>
      <w:r w:rsidR="00F74E50">
        <w:t>n aseman ja elinolosuhteiden yleiseen paranemiseen.</w:t>
      </w:r>
      <w:r w:rsidR="00F74E50">
        <w:rPr>
          <w:rStyle w:val="Alaviitteenviite"/>
        </w:rPr>
        <w:footnoteReference w:id="9"/>
      </w:r>
      <w:r w:rsidR="00C42308">
        <w:t xml:space="preserve"> </w:t>
      </w:r>
      <w:proofErr w:type="spellStart"/>
      <w:r>
        <w:t>Barren</w:t>
      </w:r>
      <w:proofErr w:type="spellEnd"/>
      <w:r>
        <w:t xml:space="preserve"> johtaman hallinnon kukistumiseen johtaneen konfliktin yhteydessä </w:t>
      </w:r>
      <w:proofErr w:type="spellStart"/>
      <w:r w:rsidR="00043F31">
        <w:t>g</w:t>
      </w:r>
      <w:r w:rsidR="00296618">
        <w:t>a</w:t>
      </w:r>
      <w:r w:rsidR="00043F31">
        <w:t>boye</w:t>
      </w:r>
      <w:proofErr w:type="spellEnd"/>
      <w:r w:rsidR="00043F31">
        <w:t>-ryhmän</w:t>
      </w:r>
      <w:r>
        <w:t xml:space="preserve"> </w:t>
      </w:r>
      <w:r w:rsidR="00296618">
        <w:t>arvioitiin</w:t>
      </w:r>
      <w:r w:rsidR="00C42308">
        <w:t xml:space="preserve"> kuitenkin</w:t>
      </w:r>
      <w:r w:rsidR="00296618">
        <w:t xml:space="preserve"> tukevan ja kannattavan </w:t>
      </w:r>
      <w:proofErr w:type="spellStart"/>
      <w:r w:rsidR="00296618">
        <w:t>Barren</w:t>
      </w:r>
      <w:proofErr w:type="spellEnd"/>
      <w:r w:rsidR="00296618">
        <w:t xml:space="preserve"> hallintoa, mikä johti heihin kohdistuviin väkivaltaisiin kostoihin.</w:t>
      </w:r>
      <w:r>
        <w:rPr>
          <w:rStyle w:val="Alaviitteenviite"/>
        </w:rPr>
        <w:footnoteReference w:id="10"/>
      </w:r>
      <w:r w:rsidR="00445144">
        <w:t xml:space="preserve"> </w:t>
      </w:r>
    </w:p>
    <w:p w:rsidR="00445144" w:rsidRDefault="00615446" w:rsidP="00F15DB9">
      <w:r>
        <w:lastRenderedPageBreak/>
        <w:t xml:space="preserve">Yhdysvaltalaisen Somalia-tutkija Daniel Van Lehmanin mukaan Somalian hallitus on menneisyydessä käyttänyt </w:t>
      </w:r>
      <w:proofErr w:type="spellStart"/>
      <w:r w:rsidR="00C42308">
        <w:t>m</w:t>
      </w:r>
      <w:r>
        <w:t>idgan</w:t>
      </w:r>
      <w:proofErr w:type="spellEnd"/>
      <w:r>
        <w:t xml:space="preserve">-, </w:t>
      </w:r>
      <w:proofErr w:type="spellStart"/>
      <w:r w:rsidR="00C42308">
        <w:t>t</w:t>
      </w:r>
      <w:r>
        <w:t>umal</w:t>
      </w:r>
      <w:proofErr w:type="spellEnd"/>
      <w:r>
        <w:t xml:space="preserve">-, </w:t>
      </w:r>
      <w:proofErr w:type="spellStart"/>
      <w:r w:rsidR="00C42308">
        <w:t>y</w:t>
      </w:r>
      <w:r>
        <w:t>ibir</w:t>
      </w:r>
      <w:proofErr w:type="spellEnd"/>
      <w:r>
        <w:t>-, jne. vähemmistöryhmiin kuuluvia mm. vakoilijoina poliittiselle eliitille.</w:t>
      </w:r>
      <w:r>
        <w:rPr>
          <w:rStyle w:val="Alaviitteenviite"/>
        </w:rPr>
        <w:footnoteReference w:id="11"/>
      </w:r>
    </w:p>
    <w:p w:rsidR="00EE5987" w:rsidRDefault="009A3AFE" w:rsidP="00F15DB9">
      <w:r>
        <w:t xml:space="preserve">Käytettävissä olevissa lähteissä oli saatavilla </w:t>
      </w:r>
      <w:r w:rsidR="00D13AD9">
        <w:t xml:space="preserve">rajoitetusti </w:t>
      </w:r>
      <w:r w:rsidR="009F3FE4">
        <w:t xml:space="preserve">tietoa </w:t>
      </w:r>
      <w:r w:rsidR="00D13AD9">
        <w:t>s</w:t>
      </w:r>
      <w:r>
        <w:t xml:space="preserve">iitä, onko </w:t>
      </w:r>
      <w:r w:rsidR="000C5121">
        <w:t xml:space="preserve">Somalian armeijassa </w:t>
      </w:r>
      <w:r w:rsidR="00445144">
        <w:t xml:space="preserve">tänä päivänä </w:t>
      </w:r>
      <w:r w:rsidR="000C5121">
        <w:t>vähemmistöryhmiin tai -klaaneihin</w:t>
      </w:r>
      <w:r w:rsidR="00D2534F">
        <w:t xml:space="preserve">, kuten </w:t>
      </w:r>
      <w:proofErr w:type="spellStart"/>
      <w:r w:rsidR="00D2534F">
        <w:t>m</w:t>
      </w:r>
      <w:r w:rsidR="000C5121" w:rsidRPr="000C5121">
        <w:t>idgan</w:t>
      </w:r>
      <w:proofErr w:type="spellEnd"/>
      <w:r w:rsidR="000C5121" w:rsidRPr="000C5121">
        <w:t>-ryhm</w:t>
      </w:r>
      <w:r w:rsidR="00D2534F">
        <w:t>ää</w:t>
      </w:r>
      <w:r w:rsidR="000C5121" w:rsidRPr="000C5121">
        <w:t>n kuuluvia</w:t>
      </w:r>
      <w:r w:rsidR="000C5121">
        <w:t xml:space="preserve"> henkilöitä. </w:t>
      </w:r>
    </w:p>
    <w:p w:rsidR="00BF2E07" w:rsidRDefault="00615446" w:rsidP="00F15DB9">
      <w:r>
        <w:t xml:space="preserve">Van Lehmanin ja </w:t>
      </w:r>
      <w:proofErr w:type="spellStart"/>
      <w:r>
        <w:t>Bensteadin</w:t>
      </w:r>
      <w:proofErr w:type="spellEnd"/>
      <w:r>
        <w:t xml:space="preserve"> vuonna 2019 julkaiseman artikkelin mukaan </w:t>
      </w:r>
      <w:r w:rsidR="00BF2E07">
        <w:t xml:space="preserve">vähemmistöryhmät </w:t>
      </w:r>
      <w:r w:rsidR="000445A3">
        <w:t>on</w:t>
      </w:r>
      <w:r w:rsidR="00BF2E07">
        <w:t xml:space="preserve"> pääosin jätetty armeijan toiminnan ulkopuolelle. Somalian armeija, mukaan lukien Yhdysvaltojen kouluttamat </w:t>
      </w:r>
      <w:proofErr w:type="spellStart"/>
      <w:r w:rsidR="00BF2E07">
        <w:t>Danab</w:t>
      </w:r>
      <w:proofErr w:type="spellEnd"/>
      <w:r w:rsidR="00BF2E07">
        <w:t>-erikoisjoukot koostuvat pääasiallisesti Somalian valtaklaaneihin kuuluvista.</w:t>
      </w:r>
      <w:r w:rsidR="00BF2E07">
        <w:rPr>
          <w:rStyle w:val="Alaviitteenviite"/>
        </w:rPr>
        <w:footnoteReference w:id="12"/>
      </w:r>
      <w:r w:rsidR="00BF2E07">
        <w:t xml:space="preserve"> </w:t>
      </w:r>
    </w:p>
    <w:p w:rsidR="00615446" w:rsidRDefault="000C5121" w:rsidP="00F15DB9">
      <w:r>
        <w:t xml:space="preserve">Somaliassa työskentelevän somalialaisen tutkijan mukaan </w:t>
      </w:r>
      <w:r w:rsidR="00D13AD9">
        <w:t>vähemmistöryhmiin kuuluvia</w:t>
      </w:r>
      <w:r w:rsidR="00D2534F">
        <w:t xml:space="preserve"> työskentelee </w:t>
      </w:r>
      <w:r w:rsidR="00D01CC8">
        <w:t>turvallisuusjoukoissa</w:t>
      </w:r>
      <w:r w:rsidR="00CE4E39">
        <w:t xml:space="preserve"> kuitenkin</w:t>
      </w:r>
      <w:r>
        <w:t xml:space="preserve"> jonkin verran</w:t>
      </w:r>
      <w:r w:rsidR="00D2534F">
        <w:t xml:space="preserve">. Heitä toimii Somalian armeijassa, poliisissa ja tiedustelupalvelu </w:t>
      </w:r>
      <w:proofErr w:type="spellStart"/>
      <w:r w:rsidR="00D2534F">
        <w:t>NISAssa</w:t>
      </w:r>
      <w:proofErr w:type="spellEnd"/>
      <w:r w:rsidR="00D2534F">
        <w:t xml:space="preserve"> (</w:t>
      </w:r>
      <w:r w:rsidR="00D2534F" w:rsidRPr="00D2534F">
        <w:t xml:space="preserve">National </w:t>
      </w:r>
      <w:proofErr w:type="spellStart"/>
      <w:r w:rsidR="00D2534F" w:rsidRPr="00D2534F">
        <w:t>Intelligence</w:t>
      </w:r>
      <w:proofErr w:type="spellEnd"/>
      <w:r w:rsidR="00D2534F" w:rsidRPr="00D2534F">
        <w:t xml:space="preserve"> and Security </w:t>
      </w:r>
      <w:proofErr w:type="spellStart"/>
      <w:r w:rsidR="00D2534F" w:rsidRPr="00D2534F">
        <w:t>Agency</w:t>
      </w:r>
      <w:proofErr w:type="spellEnd"/>
      <w:r w:rsidR="00D2534F">
        <w:t>).</w:t>
      </w:r>
      <w:r w:rsidR="00C44C80">
        <w:rPr>
          <w:rStyle w:val="Alaviitteenviite"/>
        </w:rPr>
        <w:footnoteReference w:id="13"/>
      </w:r>
      <w:r w:rsidR="00D2534F">
        <w:t xml:space="preserve"> </w:t>
      </w:r>
      <w:r w:rsidR="00E162C6">
        <w:t xml:space="preserve">Somalian armeijassa </w:t>
      </w:r>
      <w:r w:rsidR="00FB23BA">
        <w:t>toimii myös bantu-marginaaliryhmään kuuluvia sotilaita.</w:t>
      </w:r>
      <w:r w:rsidR="00BA7E9B">
        <w:rPr>
          <w:rStyle w:val="Alaviitteenviite"/>
        </w:rPr>
        <w:footnoteReference w:id="14"/>
      </w:r>
      <w:r w:rsidR="00522A5A">
        <w:t xml:space="preserve"> </w:t>
      </w:r>
      <w:r w:rsidR="002D5311">
        <w:t>Somalialaisten vähemmistöryhmien asemaa tutkineen V</w:t>
      </w:r>
      <w:r w:rsidR="00522A5A">
        <w:t xml:space="preserve">an Lehmanin mukaan bantutaustaisia sotilaita on rekrytoitu Somalian armeijaan, mutta heidän asemansa ei ole rinnastettavissa valtaklaaneihin </w:t>
      </w:r>
      <w:r w:rsidR="00007834">
        <w:t>kuuluviin sotilaisiin</w:t>
      </w:r>
      <w:r w:rsidR="00522A5A">
        <w:t>.</w:t>
      </w:r>
      <w:r w:rsidR="00BF2E07">
        <w:t xml:space="preserve"> </w:t>
      </w:r>
      <w:r w:rsidR="0095581B">
        <w:t>Käytännössä</w:t>
      </w:r>
      <w:r w:rsidR="002D5311">
        <w:t xml:space="preserve"> bantusotilaiden </w:t>
      </w:r>
      <w:r w:rsidR="00BF2E07">
        <w:t xml:space="preserve">asema </w:t>
      </w:r>
      <w:r w:rsidR="002D5311">
        <w:t xml:space="preserve">armeijassa </w:t>
      </w:r>
      <w:r w:rsidR="00BF2E07">
        <w:t>on alisteinen valtaklaaneihin kuuluviin sotilaisiin nähden.</w:t>
      </w:r>
      <w:r w:rsidR="00522A5A">
        <w:t xml:space="preserve"> </w:t>
      </w:r>
      <w:r w:rsidR="0095581B">
        <w:t>B</w:t>
      </w:r>
      <w:r w:rsidR="00BF2E07">
        <w:t xml:space="preserve">antutaustaisia sotilaita ei </w:t>
      </w:r>
      <w:r w:rsidR="0095581B">
        <w:t xml:space="preserve">hänen mukaansa ole otettu käyttöön </w:t>
      </w:r>
      <w:r w:rsidR="00043F31">
        <w:t>lainkaan</w:t>
      </w:r>
      <w:r w:rsidR="0095581B">
        <w:t xml:space="preserve"> tai jos on, niin he ovat joutuneet toimimaan vaarallisissa hyökkäyksissä ensimmäisenä eturivin taistelijoina, jotta valtaklaaneihin kuuluvien sotilaiden tappiot pysyisivät pienempinä.</w:t>
      </w:r>
      <w:r w:rsidR="00615446">
        <w:rPr>
          <w:rStyle w:val="Alaviitteenviite"/>
        </w:rPr>
        <w:footnoteReference w:id="15"/>
      </w:r>
      <w:r w:rsidR="002D5311">
        <w:t xml:space="preserve"> </w:t>
      </w:r>
    </w:p>
    <w:p w:rsidR="00FB23BA" w:rsidRDefault="002D5311" w:rsidP="00F15DB9">
      <w:r>
        <w:t xml:space="preserve">Van Lehmanin mukaan Somalian hallituksen pelkona on, että </w:t>
      </w:r>
      <w:r w:rsidR="00296618">
        <w:t xml:space="preserve">sotilaallisesti </w:t>
      </w:r>
      <w:r w:rsidR="00615446">
        <w:t>voimistuneena</w:t>
      </w:r>
      <w:r w:rsidR="00296618">
        <w:t xml:space="preserve"> </w:t>
      </w:r>
      <w:r>
        <w:t>bantuista</w:t>
      </w:r>
      <w:r w:rsidR="00296618">
        <w:t xml:space="preserve"> tulisi liian vahvoja, mikä voisi mahdollistaa heidän pyrkimyksiään vaatia tasaveroisia kansalaisoikeuksia vahvoihin valtaklaaneihin kuuluvien kanssa.</w:t>
      </w:r>
      <w:r w:rsidR="00BF2E07">
        <w:rPr>
          <w:rStyle w:val="Alaviitteenviite"/>
        </w:rPr>
        <w:footnoteReference w:id="16"/>
      </w:r>
      <w:r w:rsidR="00043F31">
        <w:t xml:space="preserve"> </w:t>
      </w:r>
      <w:r w:rsidR="00296618">
        <w:t>Saman suuntaisen ajatuksen on esittänyt Yhdysvalloissa asuva bantutaustainen somaliyhteisö. Sen mukaan Somalian armeijassa dominoivat Som</w:t>
      </w:r>
      <w:r>
        <w:t xml:space="preserve">alian valtaklaanit ovat estäneet bantuja hankkimasta aseita ja rekrytoitumasta laajemmassa mitassa maan turvallisuusjoukkoihin, koska </w:t>
      </w:r>
      <w:r w:rsidR="00296618">
        <w:t>ne</w:t>
      </w:r>
      <w:r>
        <w:t xml:space="preserve"> pelkäävät </w:t>
      </w:r>
      <w:r w:rsidR="00296618">
        <w:t xml:space="preserve">sotilaallisesti varustautuneiden </w:t>
      </w:r>
      <w:r>
        <w:t>bantujen ol</w:t>
      </w:r>
      <w:r w:rsidR="00312758">
        <w:t>e</w:t>
      </w:r>
      <w:r>
        <w:t>van uhka heidän valta-asemalleen.</w:t>
      </w:r>
      <w:r>
        <w:rPr>
          <w:rStyle w:val="Alaviitteenviite"/>
        </w:rPr>
        <w:footnoteReference w:id="17"/>
      </w:r>
    </w:p>
    <w:p w:rsidR="00AB142B" w:rsidRDefault="002B2DD7" w:rsidP="002B2DD7">
      <w:r>
        <w:t xml:space="preserve">Van Lehmanin mukaan Somalian hallituksen pelkoa kuvaa bantutaustaisen kenraali </w:t>
      </w:r>
      <w:proofErr w:type="spellStart"/>
      <w:r>
        <w:t>Sheegow</w:t>
      </w:r>
      <w:proofErr w:type="spellEnd"/>
      <w:r>
        <w:t xml:space="preserve"> Ahmed Alin pidätys elokuussa 2023.</w:t>
      </w:r>
      <w:r>
        <w:rPr>
          <w:rStyle w:val="Alaviitteenviite"/>
        </w:rPr>
        <w:footnoteReference w:id="18"/>
      </w:r>
      <w:r>
        <w:t xml:space="preserve"> Kenraali </w:t>
      </w:r>
      <w:proofErr w:type="spellStart"/>
      <w:r>
        <w:t>Sheegow</w:t>
      </w:r>
      <w:proofErr w:type="spellEnd"/>
      <w:r>
        <w:t xml:space="preserve"> </w:t>
      </w:r>
      <w:r w:rsidR="00D2266E">
        <w:t>liittyi vuonna 2012</w:t>
      </w:r>
      <w:r w:rsidR="00491C1E">
        <w:t xml:space="preserve"> (joidenkin tietojen mukaan 2014</w:t>
      </w:r>
      <w:r w:rsidR="00491C1E">
        <w:rPr>
          <w:rStyle w:val="Alaviitteenviite"/>
        </w:rPr>
        <w:footnoteReference w:id="19"/>
      </w:r>
      <w:r w:rsidR="00491C1E">
        <w:t>)</w:t>
      </w:r>
      <w:r w:rsidR="00D2266E">
        <w:t xml:space="preserve"> </w:t>
      </w:r>
      <w:r>
        <w:t>Somalian armeijaan toimittuaan</w:t>
      </w:r>
      <w:r w:rsidR="00CE4E39">
        <w:t xml:space="preserve"> ja loikattuaan</w:t>
      </w:r>
      <w:r>
        <w:t xml:space="preserve"> sitä ennen </w:t>
      </w:r>
      <w:proofErr w:type="spellStart"/>
      <w:r w:rsidR="00D2266E">
        <w:t>al-Shabaabis</w:t>
      </w:r>
      <w:r w:rsidR="00CE4E39">
        <w:t>t</w:t>
      </w:r>
      <w:r w:rsidR="00D2266E">
        <w:t>a</w:t>
      </w:r>
      <w:proofErr w:type="spellEnd"/>
      <w:r w:rsidR="00D2266E">
        <w:t xml:space="preserve">. </w:t>
      </w:r>
      <w:r w:rsidR="00CE4E39">
        <w:t>Hänen</w:t>
      </w:r>
      <w:r w:rsidR="00D2266E">
        <w:t xml:space="preserve"> mukanaan armeijaan liittyi 50 – 100 </w:t>
      </w:r>
      <w:r w:rsidR="00CE4E39">
        <w:t xml:space="preserve">häntä </w:t>
      </w:r>
      <w:r w:rsidR="00F8197C">
        <w:t>tukenutta</w:t>
      </w:r>
      <w:r w:rsidR="00CE4E39">
        <w:t xml:space="preserve"> </w:t>
      </w:r>
      <w:r w:rsidR="00D2266E">
        <w:t>taistelijaa.</w:t>
      </w:r>
      <w:r w:rsidR="00D2266E">
        <w:rPr>
          <w:rStyle w:val="Alaviitteenviite"/>
        </w:rPr>
        <w:footnoteReference w:id="20"/>
      </w:r>
      <w:r w:rsidR="00D2266E">
        <w:t xml:space="preserve"> </w:t>
      </w:r>
      <w:proofErr w:type="spellStart"/>
      <w:r w:rsidR="00CE4E39">
        <w:t>Sheegow</w:t>
      </w:r>
      <w:proofErr w:type="spellEnd"/>
      <w:r w:rsidR="00D2266E">
        <w:t xml:space="preserve"> yleni </w:t>
      </w:r>
      <w:r w:rsidR="00C42308">
        <w:t xml:space="preserve">armeijassa </w:t>
      </w:r>
      <w:r w:rsidR="00D2266E">
        <w:t xml:space="preserve">nopeasti kapteeniksi ja </w:t>
      </w:r>
      <w:r w:rsidR="00491C1E">
        <w:t xml:space="preserve">joidenkin lähteiden mukaan </w:t>
      </w:r>
      <w:r w:rsidR="00D2266E">
        <w:t>myöhemmin kenraaliksi.</w:t>
      </w:r>
      <w:r w:rsidR="00D2266E">
        <w:rPr>
          <w:rStyle w:val="Alaviitteenviite"/>
        </w:rPr>
        <w:footnoteReference w:id="21"/>
      </w:r>
      <w:r w:rsidR="00D2266E">
        <w:t xml:space="preserve"> Hänen johtamansa joukot ovat olleet merkittävässä roolissa </w:t>
      </w:r>
      <w:proofErr w:type="spellStart"/>
      <w:r w:rsidR="00D2266E">
        <w:t>Lower</w:t>
      </w:r>
      <w:proofErr w:type="spellEnd"/>
      <w:r w:rsidR="00D2266E">
        <w:t xml:space="preserve"> ja </w:t>
      </w:r>
      <w:proofErr w:type="spellStart"/>
      <w:r w:rsidR="00D2266E">
        <w:t>Middle</w:t>
      </w:r>
      <w:proofErr w:type="spellEnd"/>
      <w:r w:rsidR="00D2266E">
        <w:t xml:space="preserve"> </w:t>
      </w:r>
      <w:proofErr w:type="spellStart"/>
      <w:r w:rsidR="00D2266E">
        <w:t>Shabellen</w:t>
      </w:r>
      <w:proofErr w:type="spellEnd"/>
      <w:r w:rsidR="00D2266E">
        <w:t xml:space="preserve"> maakunnissa käydyissä </w:t>
      </w:r>
      <w:proofErr w:type="spellStart"/>
      <w:r w:rsidR="00D2266E">
        <w:t>al-Shabaabin</w:t>
      </w:r>
      <w:proofErr w:type="spellEnd"/>
      <w:r w:rsidR="00D2266E">
        <w:t xml:space="preserve"> vastaisissa taisteluissa.</w:t>
      </w:r>
      <w:r w:rsidR="00491C1E">
        <w:rPr>
          <w:rStyle w:val="Alaviitteenviite"/>
        </w:rPr>
        <w:footnoteReference w:id="22"/>
      </w:r>
      <w:r w:rsidR="00D2266E">
        <w:t xml:space="preserve"> </w:t>
      </w:r>
      <w:r w:rsidR="0056352D">
        <w:t xml:space="preserve">Kenraali </w:t>
      </w:r>
      <w:proofErr w:type="spellStart"/>
      <w:r w:rsidR="0056352D">
        <w:t>Sheegow</w:t>
      </w:r>
      <w:proofErr w:type="spellEnd"/>
      <w:r w:rsidR="0056352D">
        <w:t xml:space="preserve"> ja 25 hänelle lojaalia taistelijaa pidätettiin elokuussa 2023 Mogadishussa kolmen ihmisen kuolemaan johtaneen tulitaistelun seurauksena. </w:t>
      </w:r>
      <w:proofErr w:type="spellStart"/>
      <w:r w:rsidR="00F8197C">
        <w:t>Sheegowia</w:t>
      </w:r>
      <w:proofErr w:type="spellEnd"/>
      <w:r w:rsidR="00F8197C">
        <w:t xml:space="preserve"> ja häntä tukeneita sotilaita syytettiin </w:t>
      </w:r>
      <w:r w:rsidR="00FD2D91">
        <w:lastRenderedPageBreak/>
        <w:t>epävakauden aiheuttami</w:t>
      </w:r>
      <w:r w:rsidR="00CE4E39">
        <w:t>s</w:t>
      </w:r>
      <w:r w:rsidR="00FD2D91">
        <w:t>e</w:t>
      </w:r>
      <w:r w:rsidR="00F8197C">
        <w:t>sta</w:t>
      </w:r>
      <w:r w:rsidR="00FD2D91">
        <w:t xml:space="preserve"> pääkaupungissa. Poliisin mukaan </w:t>
      </w:r>
      <w:proofErr w:type="spellStart"/>
      <w:r w:rsidR="00FD2D91">
        <w:t>Sheegowin</w:t>
      </w:r>
      <w:proofErr w:type="spellEnd"/>
      <w:r w:rsidR="00FD2D91">
        <w:t xml:space="preserve"> asunnosta löytyi varastettuja matkapuhelimia sekä väärennettyjä seteleitä.</w:t>
      </w:r>
      <w:r w:rsidR="00FD2D91">
        <w:rPr>
          <w:rStyle w:val="Alaviitteenviite"/>
        </w:rPr>
        <w:footnoteReference w:id="23"/>
      </w:r>
      <w:r w:rsidR="00FD2D91">
        <w:t xml:space="preserve"> </w:t>
      </w:r>
      <w:proofErr w:type="gramStart"/>
      <w:r w:rsidR="00C42308">
        <w:t>Marraskuun</w:t>
      </w:r>
      <w:proofErr w:type="gramEnd"/>
      <w:r w:rsidR="00C42308">
        <w:t xml:space="preserve"> 2023 alussa </w:t>
      </w:r>
      <w:proofErr w:type="spellStart"/>
      <w:r w:rsidR="00C42308">
        <w:t>Sheegow</w:t>
      </w:r>
      <w:proofErr w:type="spellEnd"/>
      <w:r w:rsidR="00C42308">
        <w:t xml:space="preserve"> tuomittiin 10 vuodeksi vankeuteen kapinan lietsomisesta. </w:t>
      </w:r>
      <w:r w:rsidR="00AB142B">
        <w:t>Samassa yhteydessä hänen varamiehelleen langetettiin kuolemantuomio yhteenotossa aiheutuneiden kuolemantapausten vuoksi.</w:t>
      </w:r>
      <w:r w:rsidR="00F8197C">
        <w:t xml:space="preserve"> Lisäksi </w:t>
      </w:r>
      <w:r w:rsidR="00AB142B">
        <w:t xml:space="preserve">18 muuta </w:t>
      </w:r>
      <w:proofErr w:type="spellStart"/>
      <w:r w:rsidR="00AB142B">
        <w:t>Sheegowi</w:t>
      </w:r>
      <w:r w:rsidR="00F8197C">
        <w:t>n</w:t>
      </w:r>
      <w:proofErr w:type="spellEnd"/>
      <w:r w:rsidR="00F8197C">
        <w:t xml:space="preserve"> ryhmään kuulunutta</w:t>
      </w:r>
      <w:r w:rsidR="00AB142B">
        <w:t xml:space="preserve"> taistelijaa sai kuuden vuoden vankeusrangaistukset.</w:t>
      </w:r>
      <w:r w:rsidR="00AB142B">
        <w:rPr>
          <w:rStyle w:val="Alaviitteenviite"/>
        </w:rPr>
        <w:footnoteReference w:id="24"/>
      </w:r>
    </w:p>
    <w:p w:rsidR="00F2550C" w:rsidRDefault="007906F1" w:rsidP="00CE4E39">
      <w:r>
        <w:t>Tutkija Van Lehman</w:t>
      </w:r>
      <w:r w:rsidR="00F2550C">
        <w:t xml:space="preserve"> pitää </w:t>
      </w:r>
      <w:proofErr w:type="spellStart"/>
      <w:r w:rsidR="00EE5987">
        <w:t>Sheegowia</w:t>
      </w:r>
      <w:proofErr w:type="spellEnd"/>
      <w:r w:rsidR="00EE5987">
        <w:t xml:space="preserve"> ja hänen miehiään vastaan esitettyjä </w:t>
      </w:r>
      <w:r w:rsidR="00F2550C">
        <w:t xml:space="preserve">syytteitä </w:t>
      </w:r>
      <w:r>
        <w:t>tekaistu</w:t>
      </w:r>
      <w:r w:rsidR="00F2550C">
        <w:t>in</w:t>
      </w:r>
      <w:r>
        <w:t xml:space="preserve">a. Hänen mukaansa </w:t>
      </w:r>
      <w:proofErr w:type="spellStart"/>
      <w:r>
        <w:t>Sheegow</w:t>
      </w:r>
      <w:proofErr w:type="spellEnd"/>
      <w:r>
        <w:t xml:space="preserve"> pyrki aktivoimaan bantuja </w:t>
      </w:r>
      <w:proofErr w:type="spellStart"/>
      <w:r>
        <w:t>al-Shabaabin</w:t>
      </w:r>
      <w:proofErr w:type="spellEnd"/>
      <w:r>
        <w:t xml:space="preserve"> vastaiseen taisteluun. </w:t>
      </w:r>
      <w:r w:rsidR="00054B04">
        <w:t>Hän</w:t>
      </w:r>
      <w:r>
        <w:t xml:space="preserve"> oli aiemmin pyrkinyt yhteistyöhön Somalian hallituksen kanssa ja tehnyt ehdotuksen, miten hän voisi auttaa Somalian armeijaa kukistamaan </w:t>
      </w:r>
      <w:proofErr w:type="spellStart"/>
      <w:r>
        <w:t>al-Shabaab</w:t>
      </w:r>
      <w:r w:rsidR="000445A3">
        <w:t>in</w:t>
      </w:r>
      <w:proofErr w:type="spellEnd"/>
      <w:r>
        <w:t xml:space="preserve"> maan eteläosissa. Van Lehmanin mukaan Somalian hallitus ja siinä vahvassa asemassa oleva </w:t>
      </w:r>
      <w:proofErr w:type="spellStart"/>
      <w:r>
        <w:t>Hawiye</w:t>
      </w:r>
      <w:proofErr w:type="spellEnd"/>
      <w:r>
        <w:t xml:space="preserve">-klaani ei </w:t>
      </w:r>
      <w:r w:rsidR="00F2550C">
        <w:t xml:space="preserve">kuitenkaan </w:t>
      </w:r>
      <w:r>
        <w:t xml:space="preserve">halua bantujen onnistuvan </w:t>
      </w:r>
      <w:r w:rsidR="00CE4E39">
        <w:t>heille</w:t>
      </w:r>
      <w:r>
        <w:t xml:space="preserve"> perinteisesti kuuluneiden maa-alueiden vapauttamise</w:t>
      </w:r>
      <w:r w:rsidR="00615446">
        <w:t>ssa</w:t>
      </w:r>
      <w:r>
        <w:t xml:space="preserve"> ja haltuun</w:t>
      </w:r>
      <w:r w:rsidR="00615446">
        <w:t xml:space="preserve"> </w:t>
      </w:r>
      <w:r>
        <w:t>ott</w:t>
      </w:r>
      <w:r w:rsidR="00615446">
        <w:t>amisessa</w:t>
      </w:r>
      <w:r>
        <w:t xml:space="preserve">. </w:t>
      </w:r>
      <w:r w:rsidR="00615446">
        <w:t>Van Lehmanin mukaan h</w:t>
      </w:r>
      <w:r>
        <w:t>allitu</w:t>
      </w:r>
      <w:r w:rsidR="002B2DD7">
        <w:t>kselle on mieluisampaa nähdä</w:t>
      </w:r>
      <w:r>
        <w:t xml:space="preserve"> </w:t>
      </w:r>
      <w:proofErr w:type="spellStart"/>
      <w:r>
        <w:t>al-Shabaab</w:t>
      </w:r>
      <w:proofErr w:type="spellEnd"/>
      <w:r>
        <w:t xml:space="preserve"> kontrolloi</w:t>
      </w:r>
      <w:r w:rsidR="002B2DD7">
        <w:t>massa</w:t>
      </w:r>
      <w:r>
        <w:t xml:space="preserve"> nykyisiä alueita, kuin </w:t>
      </w:r>
      <w:r w:rsidR="002B2DD7">
        <w:t>että</w:t>
      </w:r>
      <w:r w:rsidR="00CE4E39">
        <w:t xml:space="preserve"> sotilaallisesti vahvistuneet</w:t>
      </w:r>
      <w:r w:rsidR="002B2DD7">
        <w:t xml:space="preserve"> b</w:t>
      </w:r>
      <w:r w:rsidR="00CE4E39">
        <w:t xml:space="preserve">antut menestyisivät taistelussa ja vaatisivat siitä </w:t>
      </w:r>
      <w:proofErr w:type="spellStart"/>
      <w:r w:rsidR="00CE4E39">
        <w:t>voimaantuneina</w:t>
      </w:r>
      <w:proofErr w:type="spellEnd"/>
      <w:r w:rsidR="00CE4E39">
        <w:t xml:space="preserve"> oikeuksiaan</w:t>
      </w:r>
      <w:r w:rsidR="0094570C">
        <w:t>.</w:t>
      </w:r>
      <w:r w:rsidR="0094570C">
        <w:rPr>
          <w:rStyle w:val="Alaviitteenviite"/>
        </w:rPr>
        <w:footnoteReference w:id="25"/>
      </w:r>
      <w:r>
        <w:t xml:space="preserve"> </w:t>
      </w:r>
      <w:r w:rsidR="0056352D">
        <w:t xml:space="preserve"> </w:t>
      </w:r>
    </w:p>
    <w:p w:rsidR="00FB23BA" w:rsidRDefault="00AD6FEF" w:rsidP="00F15DB9">
      <w:r>
        <w:t xml:space="preserve">Myös somalialainen tutkija ihmettelee epäloogisuutta </w:t>
      </w:r>
      <w:proofErr w:type="spellStart"/>
      <w:r>
        <w:t>Sheegowin</w:t>
      </w:r>
      <w:proofErr w:type="spellEnd"/>
      <w:r>
        <w:t xml:space="preserve"> pidätyksen osalta. Hänen mukaan</w:t>
      </w:r>
      <w:r w:rsidR="00F2550C">
        <w:t>sa</w:t>
      </w:r>
      <w:r>
        <w:t xml:space="preserve"> on kummallista, että jos </w:t>
      </w:r>
      <w:proofErr w:type="spellStart"/>
      <w:r>
        <w:t>Sheegow</w:t>
      </w:r>
      <w:proofErr w:type="spellEnd"/>
      <w:r>
        <w:t xml:space="preserve"> pidätettiin erilaisten väitettyjen rikosten perusteella, niin miksi takavuosina huomattavasti vakavampiin ihmisoikeusloukkauksiin ja ryöstelyihin syyllistyneet valtaklaaneihin kuuluvat sotaherrat ovat edelleen vapaa</w:t>
      </w:r>
      <w:r w:rsidR="00CE277E">
        <w:t>n</w:t>
      </w:r>
      <w:r>
        <w:t xml:space="preserve">a ja vailla joutumista oikeudelliseen edesvastuuseen. Osa </w:t>
      </w:r>
      <w:r w:rsidR="00EE5987">
        <w:t>entisistä sotaherroista</w:t>
      </w:r>
      <w:r>
        <w:t xml:space="preserve"> istuu jopa parlamentissa.</w:t>
      </w:r>
      <w:r w:rsidR="00CE277E">
        <w:t xml:space="preserve"> Tutkijan mukaan tämä on selkeä esimerkki vallitsevasta epäoikeudenmukaisuudesta ja rankaisemattomuudesta.</w:t>
      </w:r>
      <w:r w:rsidR="00EE5987">
        <w:rPr>
          <w:rStyle w:val="Alaviitteenviite"/>
        </w:rPr>
        <w:footnoteReference w:id="26"/>
      </w:r>
      <w:r>
        <w:t xml:space="preserve"> </w:t>
      </w:r>
    </w:p>
    <w:p w:rsidR="00543F66" w:rsidRDefault="00F15DB9" w:rsidP="008706FD">
      <w:pPr>
        <w:pStyle w:val="Otsikko1"/>
      </w:pPr>
      <w:r w:rsidRPr="00F15DB9">
        <w:t>Voiko vähemmistöryhmään kuuluva henkilö toimia esimiestehtävissä armeijassa?</w:t>
      </w:r>
    </w:p>
    <w:p w:rsidR="00C44C80" w:rsidRDefault="00D01CC8" w:rsidP="00C44C80">
      <w:r>
        <w:t>Somalialaisen tutkijan mukaan vähemmistöryhm</w:t>
      </w:r>
      <w:r w:rsidR="0018629B">
        <w:t>ään kuuluvan on mahdollista toimia johtotehtävissä armeijassa</w:t>
      </w:r>
      <w:r w:rsidR="00C44C80">
        <w:t xml:space="preserve">. Esimerkiksi </w:t>
      </w:r>
      <w:proofErr w:type="spellStart"/>
      <w:r w:rsidR="00C44C80">
        <w:t>tumal</w:t>
      </w:r>
      <w:proofErr w:type="spellEnd"/>
      <w:r w:rsidR="00C44C80">
        <w:t xml:space="preserve">-taustainen kenraali Bashir </w:t>
      </w:r>
      <w:proofErr w:type="spellStart"/>
      <w:r w:rsidR="00C44C80">
        <w:t>Gobe</w:t>
      </w:r>
      <w:proofErr w:type="spellEnd"/>
      <w:r w:rsidR="00C44C80">
        <w:t xml:space="preserve"> on toiminut mm. tiedustelupalvelu </w:t>
      </w:r>
      <w:proofErr w:type="spellStart"/>
      <w:r w:rsidR="00C44C80">
        <w:t>NISAn</w:t>
      </w:r>
      <w:proofErr w:type="spellEnd"/>
      <w:r w:rsidR="00C44C80">
        <w:t xml:space="preserve"> ja vankeinhoitolaitoksen johtajana</w:t>
      </w:r>
      <w:r>
        <w:t>. Tutkijan mukaan vähemmistöryhmiin kuuluvien on kuitenkin vaikea yleisesti ottaen toimia johtavassa roolissa. Heidän asemansa ei ole tässä suhteessa sama kuin ns. valtaklaaneihin kuuluvien sotilaiden</w:t>
      </w:r>
      <w:r w:rsidR="006F5EC6">
        <w:t>.</w:t>
      </w:r>
      <w:r w:rsidR="0018629B">
        <w:t xml:space="preserve"> </w:t>
      </w:r>
      <w:r w:rsidR="006F5EC6">
        <w:t>J</w:t>
      </w:r>
      <w:r w:rsidR="0018629B">
        <w:t>ohtotehtävissä toimiminen on h</w:t>
      </w:r>
      <w:r w:rsidR="00843656">
        <w:t>eill</w:t>
      </w:r>
      <w:r w:rsidR="0018629B">
        <w:t>e</w:t>
      </w:r>
      <w:r w:rsidR="00843656">
        <w:t xml:space="preserve"> vaikeampaa, eivätkä he voi käyttää valtaa kuten vahvoihin klaaneihin kuuluvat. </w:t>
      </w:r>
      <w:r w:rsidR="0018629B">
        <w:t>Tutkijan mukaan v</w:t>
      </w:r>
      <w:r>
        <w:t>ähemmistöryhmään kuuluvan sotilaan mahdollisuuksiin toimia komentavana upseerina vaikuttaa paljon hänen persoonansa ja muu konteksti.</w:t>
      </w:r>
      <w:r>
        <w:rPr>
          <w:rStyle w:val="Alaviitteenviite"/>
        </w:rPr>
        <w:footnoteReference w:id="27"/>
      </w:r>
    </w:p>
    <w:p w:rsidR="0018629B" w:rsidRDefault="00CE277E" w:rsidP="00C44C80">
      <w:r>
        <w:t>Kuten kohdassa 1</w:t>
      </w:r>
      <w:r w:rsidR="000445A3">
        <w:t>.</w:t>
      </w:r>
      <w:r>
        <w:t xml:space="preserve"> ilmeni, Somalian armeijassa upseerin asemaan on edennyt myös bantutaustainen kapteen</w:t>
      </w:r>
      <w:r w:rsidR="00523D67">
        <w:t>i</w:t>
      </w:r>
      <w:r>
        <w:t xml:space="preserve">/kenraali </w:t>
      </w:r>
      <w:proofErr w:type="spellStart"/>
      <w:r>
        <w:t>Sheegow</w:t>
      </w:r>
      <w:proofErr w:type="spellEnd"/>
      <w:r w:rsidRPr="00CE277E">
        <w:t xml:space="preserve"> </w:t>
      </w:r>
      <w:r>
        <w:t>Ahmed Ali.</w:t>
      </w:r>
      <w:r w:rsidR="00523D67">
        <w:t xml:space="preserve"> </w:t>
      </w:r>
      <w:r w:rsidR="006F5EC6">
        <w:t>Hän tuli tunnetuksi ja eteni armeijassa nopeasti rohkeutensa ansiosta.</w:t>
      </w:r>
      <w:r w:rsidR="006F5EC6">
        <w:rPr>
          <w:rStyle w:val="Alaviitteenviite"/>
        </w:rPr>
        <w:footnoteReference w:id="28"/>
      </w:r>
      <w:r w:rsidR="006F5EC6">
        <w:t xml:space="preserve"> </w:t>
      </w:r>
      <w:r w:rsidR="00523D67">
        <w:t xml:space="preserve">Käytettävissä lähteissä ei </w:t>
      </w:r>
      <w:r w:rsidR="006F5EC6">
        <w:t xml:space="preserve">ilmene, </w:t>
      </w:r>
      <w:r w:rsidR="00523D67">
        <w:t>onko hänen alaisuudessaan toiminut valtaklaaneihin kuuluvia sotilaita. Tähän liittyen merkityksellistä on myös hänen todellinen sotilasarvonsa, sillä Somalian armeijassa kapteenin alaisuudessa toimii 100 sotilasta, kun taas kenraali johtaa 2 500 sotilasta</w:t>
      </w:r>
      <w:r w:rsidR="00523D67">
        <w:rPr>
          <w:rStyle w:val="Alaviitteenviite"/>
        </w:rPr>
        <w:footnoteReference w:id="29"/>
      </w:r>
      <w:r w:rsidR="00523D67">
        <w:t xml:space="preserve">.  </w:t>
      </w:r>
    </w:p>
    <w:p w:rsidR="00C44C80" w:rsidRPr="00C44C80" w:rsidRDefault="0018629B" w:rsidP="00C44C80">
      <w:r>
        <w:lastRenderedPageBreak/>
        <w:t xml:space="preserve">Somalialaisia vähemmistöryhmiä tutkinut Van Lehman arvelee, että Somalian armeijassa tuskin hyväksyttäisiin halveksuttuun </w:t>
      </w:r>
      <w:proofErr w:type="spellStart"/>
      <w:r>
        <w:t>gaboye</w:t>
      </w:r>
      <w:proofErr w:type="spellEnd"/>
      <w:r>
        <w:t>-ryhmään kuuluvan komentajan johtavan vahvoihin klaaneihin kuuluvia taistelijoita.</w:t>
      </w:r>
      <w:r w:rsidR="008706FD">
        <w:t xml:space="preserve"> </w:t>
      </w:r>
      <w:proofErr w:type="spellStart"/>
      <w:r w:rsidR="008706FD">
        <w:t>Gaboye</w:t>
      </w:r>
      <w:proofErr w:type="spellEnd"/>
      <w:r w:rsidR="008706FD">
        <w:t>-ryhmään kuuluvien lukumäärä on lisäksi suhteellisen vähäinen verrattuna valtaklaaneihin.</w:t>
      </w:r>
      <w:r>
        <w:rPr>
          <w:rStyle w:val="Alaviitteenviite"/>
        </w:rPr>
        <w:footnoteReference w:id="30"/>
      </w:r>
    </w:p>
    <w:p w:rsidR="00F15DB9" w:rsidRDefault="00F15DB9" w:rsidP="008706FD">
      <w:pPr>
        <w:pStyle w:val="Otsikko1"/>
      </w:pPr>
      <w:r w:rsidRPr="00F15DB9">
        <w:t>Onko henkilö, jonka äiti kuuluu jaloon valtaklaaniin ja isä vähemmistöryhmään, paremmassa asemassa armeijaan työllistymisen näkökulmasta, kuin henkilö</w:t>
      </w:r>
      <w:r>
        <w:t>,</w:t>
      </w:r>
      <w:r w:rsidRPr="00F15DB9">
        <w:t xml:space="preserve"> jonka molemmat vanhemmat kuuluvat vähemmistöryhmään (</w:t>
      </w:r>
      <w:proofErr w:type="spellStart"/>
      <w:r w:rsidRPr="00F15DB9">
        <w:t>Midgan</w:t>
      </w:r>
      <w:proofErr w:type="spellEnd"/>
      <w:r w:rsidRPr="00F15DB9">
        <w:t>/</w:t>
      </w:r>
      <w:proofErr w:type="spellStart"/>
      <w:r w:rsidRPr="00F15DB9">
        <w:t>Madhibaan</w:t>
      </w:r>
      <w:proofErr w:type="spellEnd"/>
      <w:r w:rsidRPr="00F15DB9">
        <w:t>)?</w:t>
      </w:r>
    </w:p>
    <w:p w:rsidR="000F2882" w:rsidRDefault="002743F4" w:rsidP="000F2882">
      <w:r>
        <w:t>Käytettävissä olevissa lähteissä ei ollut saatavilla tietoja, o</w:t>
      </w:r>
      <w:r w:rsidRPr="002743F4">
        <w:t>nko henkilö, jonka äiti kuuluu jaloon valtaklaaniin ja isä vähemmistöryhmään, paremmassa asemassa armeijaan työllistymisen näkökulmasta, kuin henkilö, jonka molemmat vanhemmat kuuluvat vähemmistöryhmään</w:t>
      </w:r>
      <w:r>
        <w:t>.</w:t>
      </w:r>
    </w:p>
    <w:p w:rsidR="004B402F" w:rsidRDefault="00054CC8" w:rsidP="000F2882">
      <w:r>
        <w:t xml:space="preserve">Seka-avioliitot </w:t>
      </w:r>
      <w:proofErr w:type="spellStart"/>
      <w:r>
        <w:t>gaboye</w:t>
      </w:r>
      <w:proofErr w:type="spellEnd"/>
      <w:r>
        <w:t>-taustaisen ja somalialaisen valtaklaaniin kuuluvan henkilön välillä ovat hyvin harvinaisia ja niitä vältetään.</w:t>
      </w:r>
      <w:r>
        <w:rPr>
          <w:rStyle w:val="Alaviitteenviite"/>
        </w:rPr>
        <w:footnoteReference w:id="31"/>
      </w:r>
      <w:r>
        <w:t xml:space="preserve"> </w:t>
      </w:r>
      <w:r w:rsidR="002743F4">
        <w:t xml:space="preserve">Somalian vähemmistöryhmiä tutkineen yhdysvaltalaisen tutkijan Daniel Van Lehmanin mukaan </w:t>
      </w:r>
      <w:r w:rsidR="00523E46">
        <w:t>n</w:t>
      </w:r>
      <w:r w:rsidR="002743F4">
        <w:t>iitä ei käytännössä solmita lainkaan.</w:t>
      </w:r>
      <w:r w:rsidR="002743F4">
        <w:rPr>
          <w:rStyle w:val="Alaviitteenviite"/>
        </w:rPr>
        <w:footnoteReference w:id="32"/>
      </w:r>
      <w:r w:rsidR="002743F4">
        <w:t xml:space="preserve"> </w:t>
      </w:r>
    </w:p>
    <w:p w:rsidR="00F15E4F" w:rsidRDefault="00523E46" w:rsidP="000F2882">
      <w:r>
        <w:t xml:space="preserve">Seka-avioliittoja pidetään tabuna, ja sellaisen solmiva pariskunta voi joutua suuriin vaikeuksiin. Ongelmallisin tilanne on silloin, kun mies kuuluu ns. vähemmistöryhmään ja nainen vahvaan valtaklaaniin. Klaaniyhteisöllisyyden </w:t>
      </w:r>
      <w:proofErr w:type="spellStart"/>
      <w:r>
        <w:t>p</w:t>
      </w:r>
      <w:r w:rsidRPr="00523E46">
        <w:t>atrilineaalisen</w:t>
      </w:r>
      <w:proofErr w:type="spellEnd"/>
      <w:r w:rsidRPr="00523E46">
        <w:t xml:space="preserve"> </w:t>
      </w:r>
      <w:r>
        <w:t>periytymi</w:t>
      </w:r>
      <w:r w:rsidRPr="00523E46">
        <w:t xml:space="preserve">slogiikan mukaan </w:t>
      </w:r>
      <w:r>
        <w:t xml:space="preserve">tällaisessa tapauksessa avioliitossa syntyneet </w:t>
      </w:r>
      <w:r w:rsidRPr="00523E46">
        <w:t>lapset kuuluisivat vähemmistöryhmään</w:t>
      </w:r>
      <w:r>
        <w:t xml:space="preserve">, mitä naisen puoleinen </w:t>
      </w:r>
      <w:r w:rsidR="00910973">
        <w:t xml:space="preserve">valtaklaaniin kuuluva </w:t>
      </w:r>
      <w:r>
        <w:t>suku pitäisi sosiaalisen arvon ja arvostuksen alentumisena.</w:t>
      </w:r>
      <w:r>
        <w:rPr>
          <w:rStyle w:val="Alaviitteenviite"/>
        </w:rPr>
        <w:footnoteReference w:id="33"/>
      </w:r>
      <w:r>
        <w:t xml:space="preserve"> </w:t>
      </w:r>
    </w:p>
    <w:p w:rsidR="00523E46" w:rsidRDefault="00F15E4F" w:rsidP="000F2882">
      <w:r>
        <w:t xml:space="preserve">Somalimaata tutkineen Markus </w:t>
      </w:r>
      <w:proofErr w:type="spellStart"/>
      <w:r>
        <w:t>Hoehnen</w:t>
      </w:r>
      <w:proofErr w:type="spellEnd"/>
      <w:r>
        <w:t xml:space="preserve"> mukaan kyseisellä hallintoalueella </w:t>
      </w:r>
      <w:r w:rsidR="000331DC">
        <w:t xml:space="preserve">seka-avioliiton solminut </w:t>
      </w:r>
      <w:r>
        <w:t>pariskunta joutuu yleensä pakenemaan ja elämään jossain muualla, jos aviomies kuuluu vähemmistöryhmään ja nainen vahvaan valtaklaaniin.</w:t>
      </w:r>
      <w:r>
        <w:rPr>
          <w:rStyle w:val="Alaviitteenviite"/>
        </w:rPr>
        <w:footnoteReference w:id="34"/>
      </w:r>
    </w:p>
    <w:p w:rsidR="002743F4" w:rsidRDefault="00465435" w:rsidP="000F2882">
      <w:r>
        <w:t xml:space="preserve">Käytettävissä olevien lähteiden </w:t>
      </w:r>
      <w:r w:rsidR="000331DC">
        <w:t>mukaan</w:t>
      </w:r>
      <w:r>
        <w:t xml:space="preserve"> s</w:t>
      </w:r>
      <w:r w:rsidR="003520EB">
        <w:t>eka-avioliiton solmineisiin voi pahimmassa tapauksessa kohdistua väkivaltaa valtaklaaniin kuuluv</w:t>
      </w:r>
      <w:r w:rsidR="001F57AE">
        <w:t>a</w:t>
      </w:r>
      <w:r w:rsidR="003520EB">
        <w:t>n</w:t>
      </w:r>
      <w:r w:rsidR="001F57AE">
        <w:t xml:space="preserve"> morsiamen/vaimon</w:t>
      </w:r>
      <w:r w:rsidR="003520EB">
        <w:t xml:space="preserve"> sukulaisten taholta.</w:t>
      </w:r>
      <w:r w:rsidR="00523E46">
        <w:rPr>
          <w:rStyle w:val="Alaviitteenviite"/>
        </w:rPr>
        <w:footnoteReference w:id="35"/>
      </w:r>
      <w:r w:rsidR="003520EB">
        <w:t xml:space="preserve"> </w:t>
      </w:r>
      <w:r>
        <w:t>Erää</w:t>
      </w:r>
      <w:r w:rsidR="000B4466">
        <w:t>ssä lähteessä kuvataan, kuinka s</w:t>
      </w:r>
      <w:r>
        <w:t xml:space="preserve">eka-avioliiton </w:t>
      </w:r>
      <w:proofErr w:type="spellStart"/>
      <w:r>
        <w:t>gaboye</w:t>
      </w:r>
      <w:proofErr w:type="spellEnd"/>
      <w:r>
        <w:t xml:space="preserve">-taustaisen miehen kanssa solminut valtaklaaniin kuuluva nainen ja heidän lapsensa uhattiin tappaa </w:t>
      </w:r>
      <w:r w:rsidR="00F15E4F">
        <w:t>omien</w:t>
      </w:r>
      <w:r>
        <w:t xml:space="preserve"> sukulaisten toimesta. Naiseen oli </w:t>
      </w:r>
      <w:r w:rsidR="00F15E4F">
        <w:t xml:space="preserve">jo </w:t>
      </w:r>
      <w:r>
        <w:t>kohdistettu väkivaltaa</w:t>
      </w:r>
      <w:r w:rsidR="000331DC">
        <w:t>,</w:t>
      </w:r>
      <w:r>
        <w:t xml:space="preserve"> ja hänen aviomiehensä </w:t>
      </w:r>
      <w:r w:rsidR="00054CC8">
        <w:t xml:space="preserve">oli </w:t>
      </w:r>
      <w:r w:rsidR="00F15E4F">
        <w:t>uhan vuoksi paennut</w:t>
      </w:r>
      <w:r>
        <w:t xml:space="preserve"> maasta.</w:t>
      </w:r>
      <w:r>
        <w:rPr>
          <w:rStyle w:val="Alaviitteenviite"/>
        </w:rPr>
        <w:footnoteReference w:id="36"/>
      </w:r>
      <w:r w:rsidR="000B4466">
        <w:t xml:space="preserve"> Tällaisessa tilanteissa avioliiton solminut </w:t>
      </w:r>
      <w:r w:rsidR="002F744D">
        <w:t xml:space="preserve">valtaklaaniin kuuluva </w:t>
      </w:r>
      <w:r w:rsidR="000B4466">
        <w:t xml:space="preserve">nainen tulee yleensä </w:t>
      </w:r>
      <w:r w:rsidR="001F57AE">
        <w:t xml:space="preserve">myös </w:t>
      </w:r>
      <w:r w:rsidR="000B4466">
        <w:t xml:space="preserve">hylätyksi perheensä taholta. </w:t>
      </w:r>
      <w:r w:rsidR="000331DC">
        <w:t>M</w:t>
      </w:r>
      <w:r w:rsidR="000331DC" w:rsidRPr="000331DC">
        <w:t xml:space="preserve">yös </w:t>
      </w:r>
      <w:r w:rsidR="000331DC">
        <w:t xml:space="preserve">vähemmistöryhmään kuuluvan </w:t>
      </w:r>
      <w:r w:rsidR="000331DC" w:rsidRPr="000331DC">
        <w:t>sulhasen perhe pyrkii estämään avioliiton syntymisen, koska se pelkää naisen sukulaisen taholta tulevaa kostoa.</w:t>
      </w:r>
      <w:r w:rsidR="000331DC">
        <w:rPr>
          <w:rStyle w:val="Alaviitteenviite"/>
        </w:rPr>
        <w:footnoteReference w:id="37"/>
      </w:r>
    </w:p>
    <w:p w:rsidR="002F744D" w:rsidRDefault="000445A3" w:rsidP="000F2882">
      <w:r>
        <w:t>Kuten edellä</w:t>
      </w:r>
      <w:bookmarkStart w:id="1" w:name="_GoBack"/>
      <w:bookmarkEnd w:id="1"/>
      <w:r>
        <w:t xml:space="preserve"> on tuotu esiin, s</w:t>
      </w:r>
      <w:r w:rsidR="000A2590">
        <w:t>omalialaiseen valtaklaaniin kuuluvaan naiseen, joka on solminut avioliiton v</w:t>
      </w:r>
      <w:r w:rsidR="00F15E4F">
        <w:t>ähemmistöryhmään kuuluvan miehen kanssa</w:t>
      </w:r>
      <w:r w:rsidR="000A2590">
        <w:t xml:space="preserve">, </w:t>
      </w:r>
      <w:r w:rsidR="00F15E4F">
        <w:t xml:space="preserve">suhtaudutaan </w:t>
      </w:r>
      <w:r w:rsidR="000A2590">
        <w:t>yleensä</w:t>
      </w:r>
      <w:r w:rsidR="00F15E4F">
        <w:t xml:space="preserve"> kielteisesti </w:t>
      </w:r>
      <w:r w:rsidR="000A2590">
        <w:t xml:space="preserve">naisen </w:t>
      </w:r>
      <w:r w:rsidR="00F15E4F">
        <w:t>oman suvun ja klaanin taholta. Seka-avioliitosta syntyneet lapset kuuluvat tällaisessa tapauksessa samaan vähemmistöryhmään</w:t>
      </w:r>
      <w:r w:rsidR="000A2590">
        <w:t xml:space="preserve"> isänsä kanssa</w:t>
      </w:r>
      <w:r w:rsidR="00F15E4F">
        <w:t>, ja sama negatiivinen asennoituminen kohdistuu myös heihin.</w:t>
      </w:r>
      <w:r w:rsidR="002F744D">
        <w:t xml:space="preserve"> Mikäli valtaklaaniin kuuluva</w:t>
      </w:r>
      <w:r w:rsidR="001F57AE">
        <w:t>an</w:t>
      </w:r>
      <w:r w:rsidR="002F744D">
        <w:t xml:space="preserve"> nai</w:t>
      </w:r>
      <w:r w:rsidR="001F57AE">
        <w:t xml:space="preserve">seen suhtaudutaan </w:t>
      </w:r>
      <w:r w:rsidR="001F57AE">
        <w:lastRenderedPageBreak/>
        <w:t xml:space="preserve">negatiivisesti ja hän </w:t>
      </w:r>
      <w:r w:rsidR="002F744D">
        <w:t xml:space="preserve">tulee oman perheensä ja sukunsa hylkäämäksi, on perusteltua olettaa, että hänen mahdollisuutensa </w:t>
      </w:r>
      <w:r w:rsidR="000F121C">
        <w:t>(</w:t>
      </w:r>
      <w:r w:rsidR="000331DC">
        <w:t>yksin</w:t>
      </w:r>
      <w:r w:rsidR="000F121C">
        <w:t>)</w:t>
      </w:r>
      <w:r w:rsidR="000331DC">
        <w:t xml:space="preserve"> </w:t>
      </w:r>
      <w:r w:rsidR="002F744D">
        <w:t>vaikuttaa vähemmistöryhmään kuuluvan poikansa rekrytoitumis</w:t>
      </w:r>
      <w:r w:rsidR="00D46593">
        <w:t>essa</w:t>
      </w:r>
      <w:r w:rsidR="000331DC">
        <w:t xml:space="preserve"> Somalian armeijaan ovat heikot.</w:t>
      </w:r>
      <w:r w:rsidR="002F744D">
        <w:t xml:space="preserve">   </w:t>
      </w:r>
    </w:p>
    <w:p w:rsidR="002743F4" w:rsidRPr="000F2882" w:rsidRDefault="002743F4" w:rsidP="000F2882"/>
    <w:bookmarkEnd w:id="0"/>
    <w:p w:rsidR="00491C1E" w:rsidRPr="0027447C" w:rsidRDefault="00082DFE" w:rsidP="000F121C">
      <w:pPr>
        <w:pStyle w:val="Otsikko2"/>
        <w:numPr>
          <w:ilvl w:val="0"/>
          <w:numId w:val="0"/>
        </w:numPr>
        <w:rPr>
          <w:lang w:val="en-US"/>
        </w:rPr>
      </w:pPr>
      <w:proofErr w:type="spellStart"/>
      <w:r w:rsidRPr="0027447C">
        <w:rPr>
          <w:lang w:val="en-US"/>
        </w:rPr>
        <w:t>Lähteet</w:t>
      </w:r>
      <w:proofErr w:type="spellEnd"/>
    </w:p>
    <w:p w:rsidR="00BB541C" w:rsidRDefault="00BB541C" w:rsidP="00BB541C">
      <w:r w:rsidRPr="0034659E">
        <w:rPr>
          <w:lang w:val="en-US"/>
        </w:rPr>
        <w:t xml:space="preserve">ACCORD (Austrian Centre for Country of Origin and Asylum Research and Documentation) 15.12.2009. </w:t>
      </w:r>
      <w:r w:rsidRPr="00580F58">
        <w:rPr>
          <w:i/>
          <w:lang w:val="en-US"/>
        </w:rPr>
        <w:t xml:space="preserve">Clans in Somalia - Report on a Lecture by </w:t>
      </w:r>
      <w:proofErr w:type="spellStart"/>
      <w:r w:rsidRPr="00580F58">
        <w:rPr>
          <w:i/>
          <w:lang w:val="en-US"/>
        </w:rPr>
        <w:t>Joakim</w:t>
      </w:r>
      <w:proofErr w:type="spellEnd"/>
      <w:r w:rsidRPr="00580F58">
        <w:rPr>
          <w:i/>
          <w:lang w:val="en-US"/>
        </w:rPr>
        <w:t xml:space="preserve"> </w:t>
      </w:r>
      <w:proofErr w:type="spellStart"/>
      <w:r w:rsidRPr="00580F58">
        <w:rPr>
          <w:i/>
          <w:lang w:val="en-US"/>
        </w:rPr>
        <w:t>Gundel</w:t>
      </w:r>
      <w:proofErr w:type="spellEnd"/>
      <w:r w:rsidRPr="00580F58">
        <w:rPr>
          <w:i/>
          <w:lang w:val="en-US"/>
        </w:rPr>
        <w:t>, COI Workshop Vienna, 15 May 2009 (Revised Edition)</w:t>
      </w:r>
      <w:r>
        <w:rPr>
          <w:lang w:val="en-US"/>
        </w:rPr>
        <w:t xml:space="preserve">. </w:t>
      </w:r>
      <w:r w:rsidRPr="00580F58">
        <w:t xml:space="preserve">Saatavilla: </w:t>
      </w:r>
      <w:bookmarkStart w:id="2" w:name="_Hlk121834240"/>
      <w:r>
        <w:fldChar w:fldCharType="begin"/>
      </w:r>
      <w:r>
        <w:instrText xml:space="preserve"> HYPERLINK "https://www.ecoi.net/en/file/local/1193130/90_1261130976_accord-report-clans-in-somalia-revised-edition-20091215.pdf" </w:instrText>
      </w:r>
      <w:r>
        <w:fldChar w:fldCharType="separate"/>
      </w:r>
      <w:r w:rsidRPr="00580F58">
        <w:rPr>
          <w:rStyle w:val="Hyperlinkki"/>
        </w:rPr>
        <w:t>https://www.ecoi.net/en/file/local/1193130/90_1261130976_accord-report-clans-in-somalia-revised-edition-20091215.pdf</w:t>
      </w:r>
      <w:r>
        <w:rPr>
          <w:rStyle w:val="Hyperlinkki"/>
        </w:rPr>
        <w:fldChar w:fldCharType="end"/>
      </w:r>
      <w:bookmarkEnd w:id="2"/>
      <w:r w:rsidRPr="00580F58">
        <w:t xml:space="preserve"> </w:t>
      </w:r>
      <w:r>
        <w:t>(käyty 12.12.2022).</w:t>
      </w:r>
    </w:p>
    <w:p w:rsidR="006A2A4D" w:rsidRDefault="003B5DB3" w:rsidP="00873A37">
      <w:pPr>
        <w:rPr>
          <w:lang w:val="en-US"/>
        </w:rPr>
      </w:pPr>
      <w:r w:rsidRPr="003B5DB3">
        <w:rPr>
          <w:lang w:val="en-US"/>
        </w:rPr>
        <w:t xml:space="preserve">EASO (European Asylum Support Office) </w:t>
      </w:r>
    </w:p>
    <w:p w:rsidR="00C8029A" w:rsidRDefault="00C8029A" w:rsidP="006A2A4D">
      <w:pPr>
        <w:ind w:left="720"/>
      </w:pPr>
      <w:r w:rsidRPr="00C8029A">
        <w:rPr>
          <w:lang w:val="en-US"/>
        </w:rPr>
        <w:t xml:space="preserve">09/2021. EASO Country of Origin Information Report - Somalia Targeted profiles. </w:t>
      </w:r>
      <w:hyperlink r:id="rId8" w:history="1">
        <w:r w:rsidR="003B5DB3" w:rsidRPr="003B5DB3">
          <w:rPr>
            <w:rStyle w:val="Hyperlinkki"/>
          </w:rPr>
          <w:t>https://coi.easo.europa.eu/administration/easo/PLib/2021_09_EASO_COI_Report_Somalia_Targeted_profiles.pdf</w:t>
        </w:r>
      </w:hyperlink>
      <w:r w:rsidR="003B5DB3" w:rsidRPr="003B5DB3">
        <w:t xml:space="preserve"> </w:t>
      </w:r>
      <w:r w:rsidRPr="003B5DB3">
        <w:t xml:space="preserve">(käyty </w:t>
      </w:r>
      <w:r w:rsidR="003B5DB3">
        <w:t>20.11.2023</w:t>
      </w:r>
      <w:r w:rsidRPr="003B5DB3">
        <w:t>).</w:t>
      </w:r>
    </w:p>
    <w:p w:rsidR="006A2A4D" w:rsidRPr="003F269B" w:rsidRDefault="006A2A4D" w:rsidP="006A2A4D">
      <w:pPr>
        <w:ind w:left="720"/>
      </w:pPr>
      <w:r w:rsidRPr="0034659E">
        <w:rPr>
          <w:lang w:val="en-US"/>
        </w:rPr>
        <w:t xml:space="preserve">EASO 29.1.2019. </w:t>
      </w:r>
      <w:r>
        <w:rPr>
          <w:lang w:val="en-US"/>
        </w:rPr>
        <w:t xml:space="preserve">COI Query: </w:t>
      </w:r>
      <w:r w:rsidRPr="003F269B">
        <w:rPr>
          <w:i/>
          <w:lang w:val="en-US"/>
        </w:rPr>
        <w:t xml:space="preserve">Information on the Somali caste of </w:t>
      </w:r>
      <w:proofErr w:type="spellStart"/>
      <w:r w:rsidRPr="003F269B">
        <w:rPr>
          <w:i/>
          <w:lang w:val="en-US"/>
        </w:rPr>
        <w:t>Madhibans</w:t>
      </w:r>
      <w:proofErr w:type="spellEnd"/>
      <w:r>
        <w:rPr>
          <w:lang w:val="en-US"/>
        </w:rPr>
        <w:t xml:space="preserve">. </w:t>
      </w:r>
      <w:r w:rsidRPr="003F269B">
        <w:t xml:space="preserve">Saatavilla: </w:t>
      </w:r>
      <w:hyperlink r:id="rId9" w:history="1">
        <w:r w:rsidRPr="003F269B">
          <w:rPr>
            <w:rStyle w:val="Hyperlinkki"/>
          </w:rPr>
          <w:t>https://www.ecoi.net/en/file/local/2002652/SOM_Q3.pdf</w:t>
        </w:r>
      </w:hyperlink>
      <w:r w:rsidRPr="003F269B">
        <w:t xml:space="preserve"> (</w:t>
      </w:r>
      <w:r>
        <w:t xml:space="preserve">käyty 12.12.2022). </w:t>
      </w:r>
    </w:p>
    <w:p w:rsidR="00FD2D91" w:rsidRDefault="00491C1E" w:rsidP="00873A37">
      <w:pPr>
        <w:rPr>
          <w:lang w:val="en-US"/>
        </w:rPr>
      </w:pPr>
      <w:proofErr w:type="spellStart"/>
      <w:r>
        <w:rPr>
          <w:lang w:val="en-US"/>
        </w:rPr>
        <w:t>Garowe</w:t>
      </w:r>
      <w:proofErr w:type="spellEnd"/>
      <w:r>
        <w:rPr>
          <w:lang w:val="en-US"/>
        </w:rPr>
        <w:t xml:space="preserve"> Online </w:t>
      </w:r>
    </w:p>
    <w:p w:rsidR="00491C1E" w:rsidRDefault="00491C1E" w:rsidP="00FD2D91">
      <w:pPr>
        <w:ind w:left="720"/>
      </w:pPr>
      <w:r>
        <w:rPr>
          <w:lang w:val="en-US"/>
        </w:rPr>
        <w:t xml:space="preserve">21.8.2023. </w:t>
      </w:r>
      <w:r>
        <w:rPr>
          <w:i/>
          <w:lang w:val="en-US"/>
        </w:rPr>
        <w:t xml:space="preserve">Somalia: Arrest of </w:t>
      </w:r>
      <w:proofErr w:type="spellStart"/>
      <w:r>
        <w:rPr>
          <w:i/>
          <w:lang w:val="en-US"/>
        </w:rPr>
        <w:t>Shegow</w:t>
      </w:r>
      <w:proofErr w:type="spellEnd"/>
      <w:r>
        <w:rPr>
          <w:i/>
          <w:lang w:val="en-US"/>
        </w:rPr>
        <w:t xml:space="preserve"> Sparks Protests, Debate in Mogadishu</w:t>
      </w:r>
      <w:r>
        <w:rPr>
          <w:lang w:val="en-US"/>
        </w:rPr>
        <w:t xml:space="preserve">. </w:t>
      </w:r>
      <w:hyperlink r:id="rId10" w:history="1">
        <w:r w:rsidRPr="00491C1E">
          <w:rPr>
            <w:rStyle w:val="Hyperlinkki"/>
          </w:rPr>
          <w:t>https://www.garoweonline.com/en/news/somalia/somalia-arrest-of-shegow-sparks-protests-debate-in-mogadishu</w:t>
        </w:r>
      </w:hyperlink>
      <w:r w:rsidRPr="00491C1E">
        <w:t xml:space="preserve"> (kä</w:t>
      </w:r>
      <w:r>
        <w:t xml:space="preserve">yty 17.11.2023). </w:t>
      </w:r>
    </w:p>
    <w:p w:rsidR="00FD2D91" w:rsidRPr="00FD2D91" w:rsidRDefault="00FD2D91" w:rsidP="00FD2D91">
      <w:pPr>
        <w:ind w:left="720"/>
      </w:pPr>
      <w:r w:rsidRPr="00FD2D91">
        <w:rPr>
          <w:lang w:val="en-US"/>
        </w:rPr>
        <w:t xml:space="preserve">19.8.2023. </w:t>
      </w:r>
      <w:r w:rsidRPr="00FD2D91">
        <w:rPr>
          <w:i/>
          <w:lang w:val="en-US"/>
        </w:rPr>
        <w:t xml:space="preserve">Renegade military </w:t>
      </w:r>
      <w:r>
        <w:rPr>
          <w:i/>
          <w:lang w:val="en-US"/>
        </w:rPr>
        <w:t>officer arrested in Somalia over chaos in Mogadishu</w:t>
      </w:r>
      <w:r>
        <w:rPr>
          <w:lang w:val="en-US"/>
        </w:rPr>
        <w:t xml:space="preserve">. </w:t>
      </w:r>
      <w:hyperlink r:id="rId11" w:history="1">
        <w:r w:rsidRPr="00FD2D91">
          <w:rPr>
            <w:rStyle w:val="Hyperlinkki"/>
          </w:rPr>
          <w:t>https://www.garoweonline.com/en/news/somalia/renegade-military-officer-arrested-in-somalia-over-chaos-in-mogadishu</w:t>
        </w:r>
      </w:hyperlink>
      <w:r w:rsidRPr="00FD2D91">
        <w:t xml:space="preserve"> (kä</w:t>
      </w:r>
      <w:r>
        <w:t xml:space="preserve">yty 17.11.2023). </w:t>
      </w:r>
    </w:p>
    <w:p w:rsidR="003B3D86" w:rsidRPr="00312758" w:rsidRDefault="003B3D86" w:rsidP="00873A37">
      <w:proofErr w:type="spellStart"/>
      <w:r w:rsidRPr="00312758">
        <w:rPr>
          <w:lang w:val="en-US"/>
        </w:rPr>
        <w:t>Halqabsi</w:t>
      </w:r>
      <w:proofErr w:type="spellEnd"/>
      <w:r w:rsidRPr="00312758">
        <w:rPr>
          <w:lang w:val="en-US"/>
        </w:rPr>
        <w:t xml:space="preserve"> N</w:t>
      </w:r>
      <w:r w:rsidR="00312758" w:rsidRPr="00312758">
        <w:rPr>
          <w:lang w:val="en-US"/>
        </w:rPr>
        <w:t xml:space="preserve">ews 19.8.2023. </w:t>
      </w:r>
      <w:r w:rsidR="00312758" w:rsidRPr="00312758">
        <w:rPr>
          <w:i/>
          <w:lang w:val="en-US"/>
        </w:rPr>
        <w:t xml:space="preserve">Intense Overnight Standoff in Mogadishu Concludes with General </w:t>
      </w:r>
      <w:proofErr w:type="spellStart"/>
      <w:r w:rsidR="00312758" w:rsidRPr="00312758">
        <w:rPr>
          <w:i/>
          <w:lang w:val="en-US"/>
        </w:rPr>
        <w:t>Sheegow’s</w:t>
      </w:r>
      <w:proofErr w:type="spellEnd"/>
      <w:r w:rsidR="00312758" w:rsidRPr="00312758">
        <w:rPr>
          <w:i/>
          <w:lang w:val="en-US"/>
        </w:rPr>
        <w:t xml:space="preserve"> Surrender</w:t>
      </w:r>
      <w:r w:rsidR="00312758">
        <w:rPr>
          <w:lang w:val="en-US"/>
        </w:rPr>
        <w:t xml:space="preserve">. </w:t>
      </w:r>
      <w:hyperlink r:id="rId12" w:history="1">
        <w:r w:rsidR="00312758" w:rsidRPr="00312758">
          <w:rPr>
            <w:rStyle w:val="Hyperlinkki"/>
          </w:rPr>
          <w:t>https://halqabsi.com/2023/08/intense-overnight-standoff-in-mogadishu-concludes/</w:t>
        </w:r>
      </w:hyperlink>
      <w:r w:rsidR="00312758" w:rsidRPr="00312758">
        <w:t xml:space="preserve"> (käy</w:t>
      </w:r>
      <w:r w:rsidR="00312758">
        <w:t>ty 17.11.2023</w:t>
      </w:r>
      <w:r w:rsidR="00465435">
        <w:t>)</w:t>
      </w:r>
      <w:r w:rsidR="00312758">
        <w:t xml:space="preserve">. </w:t>
      </w:r>
    </w:p>
    <w:p w:rsidR="00BB541C" w:rsidRDefault="00BB541C" w:rsidP="00BB541C">
      <w:pPr>
        <w:rPr>
          <w:lang w:val="en-US"/>
        </w:rPr>
      </w:pPr>
      <w:r>
        <w:rPr>
          <w:lang w:val="en-US"/>
        </w:rPr>
        <w:t xml:space="preserve">Hill, Martin 23.11.2010. </w:t>
      </w:r>
      <w:r w:rsidRPr="006E2DC9">
        <w:rPr>
          <w:i/>
          <w:lang w:val="en-US"/>
        </w:rPr>
        <w:t>No Redress: Somalia’s Forgotten Minoritie</w:t>
      </w:r>
      <w:r>
        <w:rPr>
          <w:i/>
          <w:lang w:val="en-US"/>
        </w:rPr>
        <w:t>s</w:t>
      </w:r>
      <w:r>
        <w:rPr>
          <w:lang w:val="en-US"/>
        </w:rPr>
        <w:t>.</w:t>
      </w:r>
      <w:r w:rsidRPr="006E2DC9">
        <w:rPr>
          <w:lang w:val="en-US"/>
        </w:rPr>
        <w:t xml:space="preserve"> </w:t>
      </w:r>
      <w:r>
        <w:rPr>
          <w:lang w:val="en-US"/>
        </w:rPr>
        <w:t xml:space="preserve">(MRG) </w:t>
      </w:r>
      <w:r w:rsidRPr="006E2DC9">
        <w:rPr>
          <w:lang w:val="en-US"/>
        </w:rPr>
        <w:t>Minority Rights Group</w:t>
      </w:r>
      <w:r>
        <w:rPr>
          <w:lang w:val="en-US"/>
        </w:rPr>
        <w:t>.</w:t>
      </w:r>
      <w:r w:rsidRPr="006E2DC9">
        <w:rPr>
          <w:lang w:val="en-US"/>
        </w:rPr>
        <w:t xml:space="preserve"> </w:t>
      </w:r>
      <w:hyperlink r:id="rId13" w:history="1">
        <w:r w:rsidRPr="0031603F">
          <w:rPr>
            <w:rStyle w:val="Hyperlinkki"/>
            <w:lang w:val="en-US"/>
          </w:rPr>
          <w:t>https://minorityrights.org/wp-content/uploads/old-site-downloads/download-912-Click-here-to-download-full-report.pdf</w:t>
        </w:r>
      </w:hyperlink>
      <w:r>
        <w:rPr>
          <w:lang w:val="en-US"/>
        </w:rPr>
        <w:t xml:space="preserve"> (</w:t>
      </w:r>
      <w:proofErr w:type="spellStart"/>
      <w:r>
        <w:rPr>
          <w:lang w:val="en-US"/>
        </w:rPr>
        <w:t>käyty</w:t>
      </w:r>
      <w:proofErr w:type="spellEnd"/>
      <w:r>
        <w:rPr>
          <w:lang w:val="en-US"/>
        </w:rPr>
        <w:t xml:space="preserve"> 14.12.2022). </w:t>
      </w:r>
    </w:p>
    <w:p w:rsidR="00465435" w:rsidRPr="00465435" w:rsidRDefault="00465435" w:rsidP="00873A37">
      <w:r w:rsidRPr="00465435">
        <w:rPr>
          <w:lang w:val="en-US"/>
        </w:rPr>
        <w:t>IRBC (Immigration and Refugee B</w:t>
      </w:r>
      <w:r>
        <w:rPr>
          <w:lang w:val="en-US"/>
        </w:rPr>
        <w:t xml:space="preserve">oard of Canada) 4.12.2012. </w:t>
      </w:r>
      <w:r w:rsidRPr="00465435">
        <w:rPr>
          <w:i/>
          <w:lang w:val="en-US"/>
        </w:rPr>
        <w:t xml:space="preserve">Somalia: The </w:t>
      </w:r>
      <w:proofErr w:type="spellStart"/>
      <w:r w:rsidRPr="00465435">
        <w:rPr>
          <w:i/>
          <w:lang w:val="en-US"/>
        </w:rPr>
        <w:t>Gabooye</w:t>
      </w:r>
      <w:proofErr w:type="spellEnd"/>
      <w:r w:rsidRPr="00465435">
        <w:rPr>
          <w:i/>
          <w:lang w:val="en-US"/>
        </w:rPr>
        <w:t xml:space="preserve"> (</w:t>
      </w:r>
      <w:proofErr w:type="spellStart"/>
      <w:r w:rsidRPr="00465435">
        <w:rPr>
          <w:i/>
          <w:lang w:val="en-US"/>
        </w:rPr>
        <w:t>Midgan</w:t>
      </w:r>
      <w:proofErr w:type="spellEnd"/>
      <w:r w:rsidRPr="00465435">
        <w:rPr>
          <w:i/>
          <w:lang w:val="en-US"/>
        </w:rPr>
        <w:t>) people, including the location of their traditional homeland, affiliated clans, and risks they face from other clans</w:t>
      </w:r>
      <w:r>
        <w:rPr>
          <w:i/>
          <w:lang w:val="en-US"/>
        </w:rPr>
        <w:t xml:space="preserve">. </w:t>
      </w:r>
      <w:r w:rsidRPr="00465435">
        <w:rPr>
          <w:i/>
        </w:rPr>
        <w:t>SOM104239.E.</w:t>
      </w:r>
      <w:r w:rsidRPr="00465435">
        <w:t xml:space="preserve"> Saatavilla: </w:t>
      </w:r>
      <w:hyperlink r:id="rId14" w:history="1">
        <w:r w:rsidRPr="00131994">
          <w:rPr>
            <w:rStyle w:val="Hyperlinkki"/>
          </w:rPr>
          <w:t>https://www.refworld.org/docid/51e4fce94.html</w:t>
        </w:r>
      </w:hyperlink>
      <w:r>
        <w:t xml:space="preserve"> (käyty 20.11.2023). </w:t>
      </w:r>
    </w:p>
    <w:p w:rsidR="006A2A4D" w:rsidRPr="006A2A4D" w:rsidRDefault="006A2A4D" w:rsidP="00873A37">
      <w:pPr>
        <w:rPr>
          <w:lang w:val="en-US"/>
        </w:rPr>
      </w:pPr>
      <w:proofErr w:type="spellStart"/>
      <w:r w:rsidRPr="00E05234">
        <w:rPr>
          <w:lang w:val="en-US"/>
        </w:rPr>
        <w:t>Landinfo</w:t>
      </w:r>
      <w:proofErr w:type="spellEnd"/>
      <w:r w:rsidRPr="00E05234">
        <w:rPr>
          <w:lang w:val="en-US"/>
        </w:rPr>
        <w:t xml:space="preserve"> 12.12.2016.  </w:t>
      </w:r>
      <w:r w:rsidRPr="0014647F">
        <w:rPr>
          <w:i/>
          <w:lang w:val="en-US"/>
        </w:rPr>
        <w:t>Query response</w:t>
      </w:r>
      <w:r>
        <w:rPr>
          <w:i/>
          <w:lang w:val="en-US"/>
        </w:rPr>
        <w:t xml:space="preserve">: </w:t>
      </w:r>
      <w:r w:rsidRPr="0014647F">
        <w:rPr>
          <w:i/>
          <w:lang w:val="en-US"/>
        </w:rPr>
        <w:t xml:space="preserve">Somalia: Low status groups. </w:t>
      </w:r>
      <w:hyperlink r:id="rId15" w:history="1">
        <w:r w:rsidRPr="0031603F">
          <w:rPr>
            <w:rStyle w:val="Hyperlinkki"/>
            <w:lang w:val="en-US"/>
          </w:rPr>
          <w:t>https://landinfo.no/asset/3514/1/3514_1.pdf</w:t>
        </w:r>
      </w:hyperlink>
      <w:r>
        <w:rPr>
          <w:lang w:val="en-US"/>
        </w:rPr>
        <w:t xml:space="preserve"> (</w:t>
      </w:r>
      <w:proofErr w:type="spellStart"/>
      <w:r>
        <w:rPr>
          <w:lang w:val="en-US"/>
        </w:rPr>
        <w:t>käyty</w:t>
      </w:r>
      <w:proofErr w:type="spellEnd"/>
      <w:r>
        <w:rPr>
          <w:lang w:val="en-US"/>
        </w:rPr>
        <w:t xml:space="preserve"> 14.12.2022).</w:t>
      </w:r>
    </w:p>
    <w:p w:rsidR="004648FD" w:rsidRDefault="00BE66B9" w:rsidP="00873A37">
      <w:pPr>
        <w:rPr>
          <w:lang w:val="en-US"/>
        </w:rPr>
      </w:pPr>
      <w:r w:rsidRPr="00EF3AF5">
        <w:t xml:space="preserve">Maahanmuuttovirasto / Maatietopalvelu 20.12.2022. </w:t>
      </w:r>
      <w:r w:rsidRPr="00BE66B9">
        <w:rPr>
          <w:i/>
        </w:rPr>
        <w:t xml:space="preserve">Somalia / </w:t>
      </w:r>
      <w:proofErr w:type="spellStart"/>
      <w:r w:rsidRPr="00BE66B9">
        <w:rPr>
          <w:i/>
        </w:rPr>
        <w:t>Midgaan</w:t>
      </w:r>
      <w:proofErr w:type="spellEnd"/>
      <w:r w:rsidRPr="00BE66B9">
        <w:rPr>
          <w:i/>
        </w:rPr>
        <w:t xml:space="preserve">-vähemmistöryhmä, </w:t>
      </w:r>
      <w:proofErr w:type="spellStart"/>
      <w:r w:rsidRPr="00BE66B9">
        <w:rPr>
          <w:i/>
        </w:rPr>
        <w:t>bon</w:t>
      </w:r>
      <w:proofErr w:type="spellEnd"/>
      <w:r w:rsidRPr="00BE66B9">
        <w:rPr>
          <w:i/>
        </w:rPr>
        <w:t>/</w:t>
      </w:r>
      <w:proofErr w:type="spellStart"/>
      <w:r w:rsidRPr="00BE66B9">
        <w:rPr>
          <w:i/>
        </w:rPr>
        <w:t>boon</w:t>
      </w:r>
      <w:proofErr w:type="spellEnd"/>
      <w:r w:rsidRPr="00BE66B9">
        <w:rPr>
          <w:i/>
        </w:rPr>
        <w:t xml:space="preserve"> -</w:t>
      </w:r>
      <w:proofErr w:type="spellStart"/>
      <w:r w:rsidRPr="00BE66B9">
        <w:rPr>
          <w:i/>
        </w:rPr>
        <w:t>term</w:t>
      </w:r>
      <w:proofErr w:type="spellEnd"/>
      <w:r>
        <w:t xml:space="preserve"> [</w:t>
      </w:r>
      <w:r w:rsidRPr="00BE66B9">
        <w:t xml:space="preserve">kyselyvastaus]. </w:t>
      </w:r>
      <w:proofErr w:type="spellStart"/>
      <w:r w:rsidRPr="002F193F">
        <w:rPr>
          <w:lang w:val="en-US"/>
        </w:rPr>
        <w:t>Saatavilla</w:t>
      </w:r>
      <w:proofErr w:type="spellEnd"/>
      <w:r w:rsidRPr="002F193F">
        <w:rPr>
          <w:lang w:val="en-US"/>
        </w:rPr>
        <w:t xml:space="preserve"> Tellus-</w:t>
      </w:r>
      <w:proofErr w:type="spellStart"/>
      <w:r w:rsidRPr="002F193F">
        <w:rPr>
          <w:lang w:val="en-US"/>
        </w:rPr>
        <w:t>maatietokannasta</w:t>
      </w:r>
      <w:proofErr w:type="spellEnd"/>
      <w:r w:rsidRPr="002F193F">
        <w:rPr>
          <w:lang w:val="en-US"/>
        </w:rPr>
        <w:t>.</w:t>
      </w:r>
    </w:p>
    <w:p w:rsidR="00D13AD9" w:rsidRPr="00D13AD9" w:rsidRDefault="00D13AD9" w:rsidP="00873A37">
      <w:r>
        <w:rPr>
          <w:lang w:val="en-US"/>
        </w:rPr>
        <w:t xml:space="preserve">Shabelle News 20.8.2023. </w:t>
      </w:r>
      <w:r w:rsidRPr="00D13AD9">
        <w:rPr>
          <w:i/>
          <w:lang w:val="en-US"/>
        </w:rPr>
        <w:t>Violet protests in Mogadishu following the arrest of top army General</w:t>
      </w:r>
      <w:r>
        <w:rPr>
          <w:lang w:val="en-US"/>
        </w:rPr>
        <w:t xml:space="preserve">. </w:t>
      </w:r>
      <w:hyperlink r:id="rId16" w:history="1">
        <w:r w:rsidRPr="00D13AD9">
          <w:rPr>
            <w:rStyle w:val="Hyperlinkki"/>
          </w:rPr>
          <w:t>https://shabellemedia.com/violet-protests-in-mogadishu-following-the-arrest-of-top-army-general/</w:t>
        </w:r>
      </w:hyperlink>
      <w:r w:rsidRPr="00D13AD9">
        <w:t xml:space="preserve"> (kä</w:t>
      </w:r>
      <w:r>
        <w:t xml:space="preserve">yty 17.11.2023). </w:t>
      </w:r>
    </w:p>
    <w:p w:rsidR="002D5311" w:rsidRPr="002D5311" w:rsidRDefault="002D5311" w:rsidP="00873A37">
      <w:r w:rsidRPr="002D5311">
        <w:rPr>
          <w:lang w:val="en-US"/>
        </w:rPr>
        <w:t>Somalia Bantu Community of North America 22.8.2023.</w:t>
      </w:r>
      <w:r>
        <w:rPr>
          <w:lang w:val="en-US"/>
        </w:rPr>
        <w:t xml:space="preserve"> </w:t>
      </w:r>
      <w:r w:rsidRPr="002D5311">
        <w:rPr>
          <w:i/>
          <w:lang w:val="en-US"/>
        </w:rPr>
        <w:t xml:space="preserve">Urgent Appeal to Free General </w:t>
      </w:r>
      <w:proofErr w:type="spellStart"/>
      <w:r w:rsidRPr="002D5311">
        <w:rPr>
          <w:i/>
          <w:lang w:val="en-US"/>
        </w:rPr>
        <w:t>Sheegow</w:t>
      </w:r>
      <w:proofErr w:type="spellEnd"/>
      <w:r w:rsidRPr="002D5311">
        <w:rPr>
          <w:i/>
          <w:lang w:val="en-US"/>
        </w:rPr>
        <w:t xml:space="preserve"> Ahmed Ali from Illegal Detention in Somalia</w:t>
      </w:r>
      <w:r>
        <w:rPr>
          <w:lang w:val="en-US"/>
        </w:rPr>
        <w:t xml:space="preserve">. </w:t>
      </w:r>
      <w:hyperlink r:id="rId17" w:history="1">
        <w:r w:rsidRPr="002D5311">
          <w:rPr>
            <w:rStyle w:val="Hyperlinkki"/>
          </w:rPr>
          <w:t>https://www.change.org/p/urgent-</w:t>
        </w:r>
        <w:r w:rsidRPr="002D5311">
          <w:rPr>
            <w:rStyle w:val="Hyperlinkki"/>
          </w:rPr>
          <w:lastRenderedPageBreak/>
          <w:t>appeal-to-free-general-sheegow-ahmed-ali-from-illegal-detention-in-somalia</w:t>
        </w:r>
      </w:hyperlink>
      <w:r w:rsidRPr="002D5311">
        <w:t xml:space="preserve"> (kä</w:t>
      </w:r>
      <w:r>
        <w:t xml:space="preserve">yty 17.11.2023). </w:t>
      </w:r>
    </w:p>
    <w:p w:rsidR="00AB142B" w:rsidRPr="00AB142B" w:rsidRDefault="00AB142B" w:rsidP="00873A37">
      <w:r w:rsidRPr="00AB142B">
        <w:rPr>
          <w:lang w:val="en-US"/>
        </w:rPr>
        <w:t xml:space="preserve">The Somali Digest 2.11.2023. </w:t>
      </w:r>
      <w:r w:rsidRPr="00AB142B">
        <w:rPr>
          <w:i/>
          <w:lang w:val="en-US"/>
        </w:rPr>
        <w:t xml:space="preserve">General </w:t>
      </w:r>
      <w:proofErr w:type="spellStart"/>
      <w:r w:rsidRPr="00AB142B">
        <w:rPr>
          <w:i/>
          <w:lang w:val="en-US"/>
        </w:rPr>
        <w:t>Shegow</w:t>
      </w:r>
      <w:proofErr w:type="spellEnd"/>
      <w:r w:rsidRPr="00AB142B">
        <w:rPr>
          <w:i/>
          <w:lang w:val="en-US"/>
        </w:rPr>
        <w:t xml:space="preserve"> And His Militia Sentenced</w:t>
      </w:r>
      <w:r>
        <w:rPr>
          <w:lang w:val="en-US"/>
        </w:rPr>
        <w:t xml:space="preserve">. </w:t>
      </w:r>
      <w:hyperlink r:id="rId18" w:history="1">
        <w:r w:rsidRPr="00AB142B">
          <w:rPr>
            <w:rStyle w:val="Hyperlinkki"/>
          </w:rPr>
          <w:t>https://thesomalidigest.com/general-shegow-and-his-militia-sentenced/</w:t>
        </w:r>
      </w:hyperlink>
      <w:r w:rsidRPr="00AB142B">
        <w:t xml:space="preserve"> (käy</w:t>
      </w:r>
      <w:r>
        <w:t xml:space="preserve">ty 20.11.2023). </w:t>
      </w:r>
    </w:p>
    <w:p w:rsidR="006F6C20" w:rsidRPr="00E162C6" w:rsidRDefault="002F193F" w:rsidP="00873A37">
      <w:pPr>
        <w:rPr>
          <w:lang w:val="en-US"/>
        </w:rPr>
      </w:pPr>
      <w:r w:rsidRPr="002F193F">
        <w:rPr>
          <w:lang w:val="en-US"/>
        </w:rPr>
        <w:t>UN OCHA (United Nations Office for the Coordination of Humanitarian Affairs</w:t>
      </w:r>
      <w:r>
        <w:rPr>
          <w:lang w:val="en-US"/>
        </w:rPr>
        <w:t xml:space="preserve">) 1.8.2002. </w:t>
      </w:r>
      <w:r w:rsidRPr="002F193F">
        <w:rPr>
          <w:i/>
          <w:lang w:val="en-US"/>
        </w:rPr>
        <w:t>A study on minorities in Somalia</w:t>
      </w:r>
      <w:r>
        <w:rPr>
          <w:lang w:val="en-US"/>
        </w:rPr>
        <w:t xml:space="preserve">. </w:t>
      </w:r>
      <w:hyperlink r:id="rId19" w:history="1">
        <w:r w:rsidRPr="00E162C6">
          <w:rPr>
            <w:rStyle w:val="Hyperlinkki"/>
            <w:lang w:val="en-US"/>
          </w:rPr>
          <w:t>https://www.unocha.org/publications/report/somalia/study-minorities-somalia</w:t>
        </w:r>
      </w:hyperlink>
      <w:r w:rsidRPr="00E162C6">
        <w:rPr>
          <w:lang w:val="en-US"/>
        </w:rPr>
        <w:t xml:space="preserve"> (</w:t>
      </w:r>
      <w:proofErr w:type="spellStart"/>
      <w:r w:rsidRPr="00E162C6">
        <w:rPr>
          <w:lang w:val="en-US"/>
        </w:rPr>
        <w:t>käyty</w:t>
      </w:r>
      <w:proofErr w:type="spellEnd"/>
      <w:r w:rsidRPr="00E162C6">
        <w:rPr>
          <w:lang w:val="en-US"/>
        </w:rPr>
        <w:t xml:space="preserve"> 16.11.2023). </w:t>
      </w:r>
    </w:p>
    <w:p w:rsidR="00CE4DC9" w:rsidRDefault="00CE4DC9" w:rsidP="00873A37">
      <w:r w:rsidRPr="00CE4DC9">
        <w:rPr>
          <w:lang w:val="en-US"/>
        </w:rPr>
        <w:t xml:space="preserve">Van Lehman, Daniel &amp; Benstead, </w:t>
      </w:r>
      <w:proofErr w:type="spellStart"/>
      <w:r w:rsidRPr="00CE4DC9">
        <w:rPr>
          <w:lang w:val="en-US"/>
        </w:rPr>
        <w:t>Lindsday</w:t>
      </w:r>
      <w:proofErr w:type="spellEnd"/>
      <w:r w:rsidRPr="00CE4DC9">
        <w:rPr>
          <w:lang w:val="en-US"/>
        </w:rPr>
        <w:t xml:space="preserve"> J. 19.6.2019. </w:t>
      </w:r>
      <w:r w:rsidRPr="00CE4DC9">
        <w:rPr>
          <w:i/>
          <w:lang w:val="en-US"/>
        </w:rPr>
        <w:t>Protecting Somali Minorities Is Good Military Strategy</w:t>
      </w:r>
      <w:r>
        <w:rPr>
          <w:lang w:val="en-US"/>
        </w:rPr>
        <w:t xml:space="preserve">. </w:t>
      </w:r>
      <w:hyperlink r:id="rId20" w:history="1">
        <w:r w:rsidRPr="00CE4DC9">
          <w:rPr>
            <w:rStyle w:val="Hyperlinkki"/>
          </w:rPr>
          <w:t>https://lobelog.com/protecting-somali-minorities-is-good-military-strategy/</w:t>
        </w:r>
      </w:hyperlink>
      <w:r w:rsidRPr="00CE4DC9">
        <w:t xml:space="preserve"> (kä</w:t>
      </w:r>
      <w:r>
        <w:t>yty 17.11.2023).</w:t>
      </w:r>
    </w:p>
    <w:p w:rsidR="006F6C20" w:rsidRPr="0027447C" w:rsidRDefault="00F74E50" w:rsidP="00873A37">
      <w:pPr>
        <w:rPr>
          <w:lang w:val="en-US"/>
        </w:rPr>
      </w:pPr>
      <w:proofErr w:type="spellStart"/>
      <w:r w:rsidRPr="00F74E50">
        <w:rPr>
          <w:lang w:val="en-US"/>
        </w:rPr>
        <w:t>Vitturini</w:t>
      </w:r>
      <w:proofErr w:type="spellEnd"/>
      <w:r w:rsidRPr="00F74E50">
        <w:rPr>
          <w:lang w:val="en-US"/>
        </w:rPr>
        <w:t xml:space="preserve">, Elia 2017. </w:t>
      </w:r>
      <w:r w:rsidRPr="00F74E50">
        <w:rPr>
          <w:i/>
          <w:lang w:val="en-US"/>
        </w:rPr>
        <w:t xml:space="preserve">The </w:t>
      </w:r>
      <w:proofErr w:type="spellStart"/>
      <w:r w:rsidRPr="00F74E50">
        <w:rPr>
          <w:i/>
          <w:lang w:val="en-US"/>
        </w:rPr>
        <w:t>Gaboy</w:t>
      </w:r>
      <w:proofErr w:type="spellEnd"/>
      <w:r w:rsidRPr="00F74E50">
        <w:rPr>
          <w:i/>
          <w:lang w:val="en-US"/>
        </w:rPr>
        <w:t xml:space="preserve"> of</w:t>
      </w:r>
      <w:r>
        <w:rPr>
          <w:i/>
          <w:lang w:val="en-US"/>
        </w:rPr>
        <w:t xml:space="preserve"> Somaliland: Legacies of Marginality, Trajectories of Marginality.</w:t>
      </w:r>
      <w:r>
        <w:rPr>
          <w:lang w:val="en-US"/>
        </w:rPr>
        <w:t xml:space="preserve"> </w:t>
      </w:r>
      <w:proofErr w:type="spellStart"/>
      <w:r>
        <w:rPr>
          <w:lang w:val="en-US"/>
        </w:rPr>
        <w:t>Väitöskirja</w:t>
      </w:r>
      <w:proofErr w:type="spellEnd"/>
      <w:r>
        <w:rPr>
          <w:lang w:val="en-US"/>
        </w:rPr>
        <w:t xml:space="preserve">. </w:t>
      </w:r>
      <w:r w:rsidRPr="00F74E50">
        <w:rPr>
          <w:lang w:val="en-US"/>
        </w:rPr>
        <w:t>University of Milan-Bicocca</w:t>
      </w:r>
      <w:r>
        <w:rPr>
          <w:lang w:val="en-US"/>
        </w:rPr>
        <w:t xml:space="preserve">. </w:t>
      </w:r>
      <w:r w:rsidRPr="00F74E50">
        <w:rPr>
          <w:lang w:val="en-US"/>
        </w:rPr>
        <w:t>“Riccardo Massa” Department of Human Sciences for Education</w:t>
      </w:r>
      <w:r>
        <w:rPr>
          <w:lang w:val="en-US"/>
        </w:rPr>
        <w:t xml:space="preserve">. </w:t>
      </w:r>
      <w:r w:rsidRPr="00F74E50">
        <w:rPr>
          <w:lang w:val="en-US"/>
        </w:rPr>
        <w:t xml:space="preserve">Doctoral </w:t>
      </w:r>
      <w:proofErr w:type="spellStart"/>
      <w:r w:rsidRPr="00F74E50">
        <w:rPr>
          <w:lang w:val="en-US"/>
        </w:rPr>
        <w:t>Programme</w:t>
      </w:r>
      <w:proofErr w:type="spellEnd"/>
      <w:r w:rsidRPr="00F74E50">
        <w:rPr>
          <w:lang w:val="en-US"/>
        </w:rPr>
        <w:t xml:space="preserve"> in Cultural and Social Anthropology</w:t>
      </w:r>
      <w:r>
        <w:rPr>
          <w:lang w:val="en-US"/>
        </w:rPr>
        <w:t xml:space="preserve">. </w:t>
      </w:r>
      <w:hyperlink r:id="rId21" w:history="1">
        <w:r w:rsidR="00931EAE" w:rsidRPr="0027447C">
          <w:rPr>
            <w:rStyle w:val="Hyperlinkki"/>
            <w:lang w:val="en-US"/>
          </w:rPr>
          <w:t>https://boa.unimib.it/retrieve/e39773b4-6d32-35a3-e053-3a05fe0aac26/phd_unimib_734232.pdf</w:t>
        </w:r>
      </w:hyperlink>
      <w:r w:rsidR="00931EAE" w:rsidRPr="0027447C">
        <w:rPr>
          <w:lang w:val="en-US"/>
        </w:rPr>
        <w:t xml:space="preserve"> </w:t>
      </w:r>
      <w:r w:rsidRPr="0027447C">
        <w:rPr>
          <w:lang w:val="en-US"/>
        </w:rPr>
        <w:t>(</w:t>
      </w:r>
      <w:proofErr w:type="spellStart"/>
      <w:r w:rsidRPr="0027447C">
        <w:rPr>
          <w:lang w:val="en-US"/>
        </w:rPr>
        <w:t>käyty</w:t>
      </w:r>
      <w:proofErr w:type="spellEnd"/>
      <w:r w:rsidRPr="0027447C">
        <w:rPr>
          <w:lang w:val="en-US"/>
        </w:rPr>
        <w:t xml:space="preserve"> </w:t>
      </w:r>
      <w:r w:rsidR="00931EAE" w:rsidRPr="0027447C">
        <w:rPr>
          <w:lang w:val="en-US"/>
        </w:rPr>
        <w:t>20</w:t>
      </w:r>
      <w:r w:rsidRPr="0027447C">
        <w:rPr>
          <w:lang w:val="en-US"/>
        </w:rPr>
        <w:t>.11.2023).</w:t>
      </w:r>
    </w:p>
    <w:p w:rsidR="00A12B92" w:rsidRDefault="00A12B92" w:rsidP="00873A37"/>
    <w:p w:rsidR="004648FD" w:rsidRPr="00E162C6" w:rsidRDefault="004648FD" w:rsidP="00873A37">
      <w:r w:rsidRPr="00E162C6">
        <w:t xml:space="preserve">Muut: </w:t>
      </w:r>
    </w:p>
    <w:p w:rsidR="004648FD" w:rsidRDefault="004648FD" w:rsidP="00873A37">
      <w:r w:rsidRPr="004648FD">
        <w:t>Somalialaisen tutkijan</w:t>
      </w:r>
      <w:r w:rsidR="006F6372">
        <w:t xml:space="preserve"> (tutkija haluaa turvallisuussyistä pitäytyä nimettömänä)</w:t>
      </w:r>
      <w:r w:rsidRPr="004648FD">
        <w:t xml:space="preserve"> sähköpost</w:t>
      </w:r>
      <w:r>
        <w:t>iviesti</w:t>
      </w:r>
      <w:r w:rsidR="00843656">
        <w:t>t</w:t>
      </w:r>
      <w:r>
        <w:t xml:space="preserve"> 3.11.2023</w:t>
      </w:r>
      <w:r w:rsidR="00843656">
        <w:t xml:space="preserve"> ja 12.11.2023.</w:t>
      </w:r>
      <w:r>
        <w:t xml:space="preserve"> </w:t>
      </w:r>
    </w:p>
    <w:p w:rsidR="005E14A7" w:rsidRPr="005E14A7" w:rsidRDefault="005E14A7" w:rsidP="00873A37">
      <w:pPr>
        <w:rPr>
          <w:lang w:val="en-US"/>
        </w:rPr>
      </w:pPr>
      <w:r w:rsidRPr="005E14A7">
        <w:rPr>
          <w:lang w:val="en-US"/>
        </w:rPr>
        <w:t xml:space="preserve">Van Lehman, Daniel J. (Visiting Scholar, Middle East Studies Center, Portland State University, Portland, Oregon USA) </w:t>
      </w:r>
      <w:proofErr w:type="spellStart"/>
      <w:r w:rsidRPr="005E14A7">
        <w:rPr>
          <w:lang w:val="en-US"/>
        </w:rPr>
        <w:t>sähköpostiviesti</w:t>
      </w:r>
      <w:r w:rsidR="0094570C">
        <w:rPr>
          <w:lang w:val="en-US"/>
        </w:rPr>
        <w:t>t</w:t>
      </w:r>
      <w:proofErr w:type="spellEnd"/>
      <w:r w:rsidR="00522A5A">
        <w:rPr>
          <w:lang w:val="en-US"/>
        </w:rPr>
        <w:t xml:space="preserve"> 2.11.2023</w:t>
      </w:r>
      <w:r w:rsidR="0094570C">
        <w:rPr>
          <w:lang w:val="en-US"/>
        </w:rPr>
        <w:t xml:space="preserve"> ja </w:t>
      </w:r>
      <w:r w:rsidR="00CE4E39">
        <w:rPr>
          <w:lang w:val="en-US"/>
        </w:rPr>
        <w:t>5</w:t>
      </w:r>
      <w:r w:rsidR="0094570C">
        <w:rPr>
          <w:lang w:val="en-US"/>
        </w:rPr>
        <w:t>.11.2023.</w:t>
      </w:r>
    </w:p>
    <w:p w:rsidR="00082DFE" w:rsidRPr="001D5CAA" w:rsidRDefault="00781D43" w:rsidP="00082DFE">
      <w:pPr>
        <w:pStyle w:val="LeiptekstiMigri"/>
        <w:ind w:left="0"/>
        <w:rPr>
          <w:lang w:val="en-GB"/>
        </w:rPr>
      </w:pPr>
      <w:r>
        <w:rPr>
          <w:b/>
        </w:rPr>
        <w:pict w14:anchorId="35ED7E0B">
          <v:rect id="_x0000_i1028" style="width:0;height:1.5pt" o:hralign="center" o:hrstd="t" o:hr="t" fillcolor="#a0a0a0" stroked="f"/>
        </w:pict>
      </w:r>
    </w:p>
    <w:p w:rsidR="00A12B92" w:rsidRDefault="00A12B92" w:rsidP="00810134">
      <w:pPr>
        <w:pStyle w:val="Numeroimatonotsikko"/>
      </w:pP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w:t>
      </w:r>
      <w:r w:rsidRPr="00A35BCB">
        <w:rPr>
          <w:lang w:val="en-GB"/>
        </w:rPr>
        <w:lastRenderedPageBreak/>
        <w:t>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22"/>
      <w:headerReference w:type="first" r:id="rId23"/>
      <w:footerReference w:type="first" r:id="rId2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DF8" w:rsidRDefault="00877DF8" w:rsidP="007E0069">
      <w:pPr>
        <w:spacing w:after="0" w:line="240" w:lineRule="auto"/>
      </w:pPr>
      <w:r>
        <w:separator/>
      </w:r>
    </w:p>
  </w:endnote>
  <w:endnote w:type="continuationSeparator" w:id="0">
    <w:p w:rsidR="00877DF8" w:rsidRDefault="00877DF8"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bl>
  <w:p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DF8" w:rsidRDefault="00877DF8" w:rsidP="007E0069">
      <w:pPr>
        <w:spacing w:after="0" w:line="240" w:lineRule="auto"/>
      </w:pPr>
      <w:r>
        <w:separator/>
      </w:r>
    </w:p>
  </w:footnote>
  <w:footnote w:type="continuationSeparator" w:id="0">
    <w:p w:rsidR="00877DF8" w:rsidRDefault="00877DF8" w:rsidP="007E0069">
      <w:pPr>
        <w:spacing w:after="0" w:line="240" w:lineRule="auto"/>
      </w:pPr>
      <w:r>
        <w:continuationSeparator/>
      </w:r>
    </w:p>
  </w:footnote>
  <w:footnote w:id="1">
    <w:p w:rsidR="0027447C" w:rsidRPr="006E0911" w:rsidRDefault="0027447C" w:rsidP="0027447C">
      <w:pPr>
        <w:pStyle w:val="Alaviitteenteksti"/>
        <w:rPr>
          <w:lang w:val="en-US"/>
        </w:rPr>
      </w:pPr>
      <w:r>
        <w:rPr>
          <w:rStyle w:val="Alaviitteenviite"/>
        </w:rPr>
        <w:footnoteRef/>
      </w:r>
      <w:r w:rsidRPr="006E0911">
        <w:rPr>
          <w:lang w:val="en-US"/>
        </w:rPr>
        <w:t xml:space="preserve"> ACCORD 15.12.2009, s. 7, s. 11–12</w:t>
      </w:r>
      <w:r>
        <w:rPr>
          <w:lang w:val="en-US"/>
        </w:rPr>
        <w:t>; Hill / MRG 23.11.2010, s. 7.</w:t>
      </w:r>
      <w:r w:rsidRPr="006E0911">
        <w:rPr>
          <w:lang w:val="en-US"/>
        </w:rPr>
        <w:t xml:space="preserve"> </w:t>
      </w:r>
    </w:p>
  </w:footnote>
  <w:footnote w:id="2">
    <w:p w:rsidR="0027447C" w:rsidRPr="006E0911" w:rsidRDefault="0027447C" w:rsidP="0027447C">
      <w:pPr>
        <w:pStyle w:val="Alaviitteenteksti"/>
        <w:rPr>
          <w:lang w:val="en-US"/>
        </w:rPr>
      </w:pPr>
      <w:r>
        <w:rPr>
          <w:rStyle w:val="Alaviitteenviite"/>
        </w:rPr>
        <w:footnoteRef/>
      </w:r>
      <w:r w:rsidRPr="006E0911">
        <w:rPr>
          <w:lang w:val="en-US"/>
        </w:rPr>
        <w:t xml:space="preserve"> </w:t>
      </w:r>
      <w:r w:rsidRPr="003F269B">
        <w:rPr>
          <w:lang w:val="en-US"/>
        </w:rPr>
        <w:t xml:space="preserve">EASO </w:t>
      </w:r>
      <w:r>
        <w:rPr>
          <w:lang w:val="en-US"/>
        </w:rPr>
        <w:t>29.1.2019, s. 2; Hill / MRG 23.11.2010, s. 8.</w:t>
      </w:r>
    </w:p>
  </w:footnote>
  <w:footnote w:id="3">
    <w:p w:rsidR="00BB541C" w:rsidRPr="00DB33B2" w:rsidRDefault="00BB541C" w:rsidP="00BB541C">
      <w:pPr>
        <w:pStyle w:val="Alaviitteenteksti"/>
        <w:rPr>
          <w:lang w:val="en-US"/>
        </w:rPr>
      </w:pPr>
      <w:r>
        <w:rPr>
          <w:rStyle w:val="Alaviitteenviite"/>
        </w:rPr>
        <w:footnoteRef/>
      </w:r>
      <w:r w:rsidRPr="00DB33B2">
        <w:rPr>
          <w:lang w:val="en-US"/>
        </w:rPr>
        <w:t xml:space="preserve"> Hill </w:t>
      </w:r>
      <w:r>
        <w:rPr>
          <w:lang w:val="en-US"/>
        </w:rPr>
        <w:t xml:space="preserve">/ MRG </w:t>
      </w:r>
      <w:r w:rsidRPr="00DB33B2">
        <w:rPr>
          <w:lang w:val="en-US"/>
        </w:rPr>
        <w:t>23.11.2010, s. 8 ja s. 12.</w:t>
      </w:r>
    </w:p>
  </w:footnote>
  <w:footnote w:id="4">
    <w:p w:rsidR="00BB541C" w:rsidRPr="006A6B6B" w:rsidRDefault="00BB541C" w:rsidP="00BB541C">
      <w:pPr>
        <w:pStyle w:val="Alaviitteenteksti"/>
        <w:rPr>
          <w:lang w:val="en-US"/>
        </w:rPr>
      </w:pPr>
      <w:r>
        <w:rPr>
          <w:rStyle w:val="Alaviitteenviite"/>
        </w:rPr>
        <w:footnoteRef/>
      </w:r>
      <w:r w:rsidRPr="006A6B6B">
        <w:rPr>
          <w:lang w:val="en-US"/>
        </w:rPr>
        <w:t xml:space="preserve"> </w:t>
      </w:r>
      <w:proofErr w:type="spellStart"/>
      <w:r w:rsidRPr="006A6B6B">
        <w:rPr>
          <w:lang w:val="en-US"/>
        </w:rPr>
        <w:t>Landinfo</w:t>
      </w:r>
      <w:proofErr w:type="spellEnd"/>
      <w:r w:rsidRPr="006A6B6B">
        <w:rPr>
          <w:lang w:val="en-US"/>
        </w:rPr>
        <w:t xml:space="preserve"> 12.12.2016, s. 3; Hill </w:t>
      </w:r>
      <w:r>
        <w:rPr>
          <w:lang w:val="en-US"/>
        </w:rPr>
        <w:t xml:space="preserve">/ MRG </w:t>
      </w:r>
      <w:r w:rsidRPr="006A6B6B">
        <w:rPr>
          <w:lang w:val="en-US"/>
        </w:rPr>
        <w:t>23.11.2010, s. 9; EASO 29.1.2019, s. 6</w:t>
      </w:r>
      <w:r>
        <w:rPr>
          <w:lang w:val="en-US"/>
        </w:rPr>
        <w:t>.</w:t>
      </w:r>
    </w:p>
  </w:footnote>
  <w:footnote w:id="5">
    <w:p w:rsidR="00BB541C" w:rsidRPr="00BB541C" w:rsidRDefault="00BB541C" w:rsidP="00BB541C">
      <w:pPr>
        <w:pStyle w:val="Alaviitteenteksti"/>
      </w:pPr>
      <w:r>
        <w:rPr>
          <w:rStyle w:val="Alaviitteenviite"/>
        </w:rPr>
        <w:footnoteRef/>
      </w:r>
      <w:r w:rsidRPr="00BB541C">
        <w:t xml:space="preserve"> ACCORD 15.12.2009, s. 15; EASO 29.1.2019, s. 2.</w:t>
      </w:r>
    </w:p>
  </w:footnote>
  <w:footnote w:id="6">
    <w:p w:rsidR="00D47DE8" w:rsidRDefault="00D47DE8">
      <w:pPr>
        <w:pStyle w:val="Alaviitteenteksti"/>
      </w:pPr>
      <w:r>
        <w:rPr>
          <w:rStyle w:val="Alaviitteenviite"/>
        </w:rPr>
        <w:footnoteRef/>
      </w:r>
      <w:r>
        <w:t xml:space="preserve"> </w:t>
      </w:r>
      <w:r w:rsidRPr="00742F9D">
        <w:t>Maahanmuuttovirasto / Maatietopalvelu</w:t>
      </w:r>
      <w:r>
        <w:t xml:space="preserve"> 20.12.2022.</w:t>
      </w:r>
    </w:p>
  </w:footnote>
  <w:footnote w:id="7">
    <w:p w:rsidR="00445144" w:rsidRPr="00E162C6" w:rsidRDefault="00445144" w:rsidP="00445144">
      <w:pPr>
        <w:pStyle w:val="Alaviitteenteksti"/>
      </w:pPr>
      <w:r>
        <w:rPr>
          <w:rStyle w:val="Alaviitteenviite"/>
        </w:rPr>
        <w:footnoteRef/>
      </w:r>
      <w:r w:rsidRPr="00E162C6">
        <w:t xml:space="preserve"> UN OCHA 1.8.2002</w:t>
      </w:r>
      <w:r w:rsidR="00052192">
        <w:t>; EASO 09/2021, s. 61.</w:t>
      </w:r>
    </w:p>
  </w:footnote>
  <w:footnote w:id="8">
    <w:p w:rsidR="00876D52" w:rsidRPr="004648FD" w:rsidRDefault="00876D52" w:rsidP="00876D52">
      <w:pPr>
        <w:pStyle w:val="Alaviitteenteksti"/>
      </w:pPr>
      <w:r>
        <w:rPr>
          <w:rStyle w:val="Alaviitteenviite"/>
        </w:rPr>
        <w:footnoteRef/>
      </w:r>
      <w:r w:rsidRPr="004648FD">
        <w:t xml:space="preserve"> Somalial</w:t>
      </w:r>
      <w:r w:rsidR="00BA7E9B">
        <w:t>ai</w:t>
      </w:r>
      <w:r w:rsidRPr="004648FD">
        <w:t>nen tutkija, s</w:t>
      </w:r>
      <w:r>
        <w:t xml:space="preserve">ähköposti 3.11.2023. </w:t>
      </w:r>
    </w:p>
  </w:footnote>
  <w:footnote w:id="9">
    <w:p w:rsidR="00F74E50" w:rsidRDefault="00F74E50">
      <w:pPr>
        <w:pStyle w:val="Alaviitteenteksti"/>
      </w:pPr>
      <w:r>
        <w:rPr>
          <w:rStyle w:val="Alaviitteenviite"/>
        </w:rPr>
        <w:footnoteRef/>
      </w:r>
      <w:r>
        <w:t xml:space="preserve"> </w:t>
      </w:r>
      <w:proofErr w:type="spellStart"/>
      <w:r>
        <w:t>Vitturini</w:t>
      </w:r>
      <w:proofErr w:type="spellEnd"/>
      <w:r>
        <w:t xml:space="preserve"> 2017, s. 211.</w:t>
      </w:r>
    </w:p>
  </w:footnote>
  <w:footnote w:id="10">
    <w:p w:rsidR="002F3605" w:rsidRPr="004648FD" w:rsidRDefault="002F3605">
      <w:pPr>
        <w:pStyle w:val="Alaviitteenteksti"/>
      </w:pPr>
      <w:r>
        <w:rPr>
          <w:rStyle w:val="Alaviitteenviite"/>
        </w:rPr>
        <w:footnoteRef/>
      </w:r>
      <w:r w:rsidRPr="004648FD">
        <w:t xml:space="preserve"> UN OCHA 1.8.2002</w:t>
      </w:r>
      <w:r w:rsidR="00052192">
        <w:t>; EASO 09/2021, s. 62.</w:t>
      </w:r>
    </w:p>
  </w:footnote>
  <w:footnote w:id="11">
    <w:p w:rsidR="00615446" w:rsidRDefault="00615446" w:rsidP="00615446">
      <w:pPr>
        <w:pStyle w:val="Alaviitteenteksti"/>
      </w:pPr>
      <w:r>
        <w:rPr>
          <w:rStyle w:val="Alaviitteenviite"/>
        </w:rPr>
        <w:footnoteRef/>
      </w:r>
      <w:r>
        <w:t xml:space="preserve"> Van Lehman, sähköpostiviesti 2.11.2023.</w:t>
      </w:r>
    </w:p>
  </w:footnote>
  <w:footnote w:id="12">
    <w:p w:rsidR="00BF2E07" w:rsidRDefault="00BF2E07" w:rsidP="00BF2E07">
      <w:pPr>
        <w:pStyle w:val="Alaviitteenteksti"/>
      </w:pPr>
      <w:r>
        <w:rPr>
          <w:rStyle w:val="Alaviitteenviite"/>
        </w:rPr>
        <w:footnoteRef/>
      </w:r>
      <w:r>
        <w:t xml:space="preserve"> Van Lehman &amp; </w:t>
      </w:r>
      <w:proofErr w:type="spellStart"/>
      <w:r>
        <w:t>Benstead</w:t>
      </w:r>
      <w:proofErr w:type="spellEnd"/>
      <w:r>
        <w:t xml:space="preserve"> 19.6.2019</w:t>
      </w:r>
      <w:r w:rsidR="00615446">
        <w:t>.</w:t>
      </w:r>
    </w:p>
  </w:footnote>
  <w:footnote w:id="13">
    <w:p w:rsidR="00C44C80" w:rsidRPr="004648FD" w:rsidRDefault="00C44C80" w:rsidP="00C44C80">
      <w:pPr>
        <w:pStyle w:val="Alaviitteenteksti"/>
      </w:pPr>
      <w:r>
        <w:rPr>
          <w:rStyle w:val="Alaviitteenviite"/>
        </w:rPr>
        <w:footnoteRef/>
      </w:r>
      <w:r w:rsidRPr="004648FD">
        <w:t xml:space="preserve"> Somalial</w:t>
      </w:r>
      <w:r w:rsidR="00BA7E9B">
        <w:t>ai</w:t>
      </w:r>
      <w:r w:rsidRPr="004648FD">
        <w:t>nen tutkija, s</w:t>
      </w:r>
      <w:r>
        <w:t xml:space="preserve">ähköposti 3.11.2023. </w:t>
      </w:r>
    </w:p>
  </w:footnote>
  <w:footnote w:id="14">
    <w:p w:rsidR="00BA7E9B" w:rsidRDefault="00BA7E9B">
      <w:pPr>
        <w:pStyle w:val="Alaviitteenteksti"/>
      </w:pPr>
      <w:r>
        <w:rPr>
          <w:rStyle w:val="Alaviitteenviite"/>
        </w:rPr>
        <w:footnoteRef/>
      </w:r>
      <w:r>
        <w:t xml:space="preserve"> </w:t>
      </w:r>
      <w:proofErr w:type="spellStart"/>
      <w:r w:rsidR="00D13AD9">
        <w:t>Shabelle</w:t>
      </w:r>
      <w:proofErr w:type="spellEnd"/>
      <w:r w:rsidR="00D13AD9">
        <w:t xml:space="preserve"> News 20.8.2023; Van Lehman</w:t>
      </w:r>
      <w:r w:rsidR="00AD6FEF">
        <w:t>,</w:t>
      </w:r>
      <w:r w:rsidR="00D13AD9">
        <w:t xml:space="preserve"> sähköpostiviesti 2.11.2023.</w:t>
      </w:r>
    </w:p>
  </w:footnote>
  <w:footnote w:id="15">
    <w:p w:rsidR="00615446" w:rsidRPr="00615446" w:rsidRDefault="00615446" w:rsidP="00615446">
      <w:pPr>
        <w:pStyle w:val="Alaviitteenteksti"/>
      </w:pPr>
      <w:r>
        <w:rPr>
          <w:rStyle w:val="Alaviitteenviite"/>
        </w:rPr>
        <w:footnoteRef/>
      </w:r>
      <w:r w:rsidRPr="00615446">
        <w:t xml:space="preserve"> Van Lehman, sähköpostiviesti 2.11.2023</w:t>
      </w:r>
      <w:r w:rsidR="002B2DD7">
        <w:t>.</w:t>
      </w:r>
    </w:p>
  </w:footnote>
  <w:footnote w:id="16">
    <w:p w:rsidR="00BF2E07" w:rsidRPr="00615446" w:rsidRDefault="00BF2E07" w:rsidP="00BF2E07">
      <w:pPr>
        <w:pStyle w:val="Alaviitteenteksti"/>
      </w:pPr>
      <w:r>
        <w:rPr>
          <w:rStyle w:val="Alaviitteenviite"/>
        </w:rPr>
        <w:footnoteRef/>
      </w:r>
      <w:r w:rsidRPr="00615446">
        <w:t xml:space="preserve"> Van Lehman</w:t>
      </w:r>
      <w:r w:rsidR="00AD6FEF" w:rsidRPr="00615446">
        <w:t>,</w:t>
      </w:r>
      <w:r w:rsidRPr="00615446">
        <w:t xml:space="preserve"> sähköpostiviesti 2.11.2023</w:t>
      </w:r>
      <w:r w:rsidR="002B2DD7">
        <w:t>.</w:t>
      </w:r>
    </w:p>
  </w:footnote>
  <w:footnote w:id="17">
    <w:p w:rsidR="002D5311" w:rsidRPr="002D5311" w:rsidRDefault="002D5311">
      <w:pPr>
        <w:pStyle w:val="Alaviitteenteksti"/>
        <w:rPr>
          <w:lang w:val="en-US"/>
        </w:rPr>
      </w:pPr>
      <w:r>
        <w:rPr>
          <w:rStyle w:val="Alaviitteenviite"/>
        </w:rPr>
        <w:footnoteRef/>
      </w:r>
      <w:r w:rsidRPr="002D5311">
        <w:rPr>
          <w:lang w:val="en-US"/>
        </w:rPr>
        <w:t xml:space="preserve"> Somalia Bantu Community of North America 22.8.2023. </w:t>
      </w:r>
    </w:p>
  </w:footnote>
  <w:footnote w:id="18">
    <w:p w:rsidR="002B2DD7" w:rsidRDefault="002B2DD7">
      <w:pPr>
        <w:pStyle w:val="Alaviitteenteksti"/>
      </w:pPr>
      <w:r>
        <w:rPr>
          <w:rStyle w:val="Alaviitteenviite"/>
        </w:rPr>
        <w:footnoteRef/>
      </w:r>
      <w:r>
        <w:t xml:space="preserve"> </w:t>
      </w:r>
      <w:r w:rsidRPr="00615446">
        <w:t xml:space="preserve">Van Lehman, sähköpostiviesti </w:t>
      </w:r>
      <w:r>
        <w:t>5</w:t>
      </w:r>
      <w:r w:rsidRPr="00615446">
        <w:t>.11.2023</w:t>
      </w:r>
      <w:r>
        <w:t>.</w:t>
      </w:r>
    </w:p>
  </w:footnote>
  <w:footnote w:id="19">
    <w:p w:rsidR="00491C1E" w:rsidRPr="002B2DD7" w:rsidRDefault="00491C1E">
      <w:pPr>
        <w:pStyle w:val="Alaviitteenteksti"/>
      </w:pPr>
      <w:r>
        <w:rPr>
          <w:rStyle w:val="Alaviitteenviite"/>
        </w:rPr>
        <w:footnoteRef/>
      </w:r>
      <w:r w:rsidRPr="002B2DD7">
        <w:t xml:space="preserve"> </w:t>
      </w:r>
      <w:proofErr w:type="spellStart"/>
      <w:r w:rsidRPr="002B2DD7">
        <w:t>Garowe</w:t>
      </w:r>
      <w:proofErr w:type="spellEnd"/>
      <w:r w:rsidRPr="002B2DD7">
        <w:t xml:space="preserve"> Online 21.8.2023.</w:t>
      </w:r>
    </w:p>
  </w:footnote>
  <w:footnote w:id="20">
    <w:p w:rsidR="00D2266E" w:rsidRPr="00EF3AF5" w:rsidRDefault="00D2266E">
      <w:pPr>
        <w:pStyle w:val="Alaviitteenteksti"/>
        <w:rPr>
          <w:lang w:val="en-US"/>
        </w:rPr>
      </w:pPr>
      <w:r>
        <w:rPr>
          <w:rStyle w:val="Alaviitteenviite"/>
        </w:rPr>
        <w:footnoteRef/>
      </w:r>
      <w:r w:rsidRPr="00EF3AF5">
        <w:rPr>
          <w:lang w:val="en-US"/>
        </w:rPr>
        <w:t xml:space="preserve"> </w:t>
      </w:r>
      <w:proofErr w:type="spellStart"/>
      <w:r w:rsidRPr="00EF3AF5">
        <w:rPr>
          <w:lang w:val="en-US"/>
        </w:rPr>
        <w:t>Halqabsi</w:t>
      </w:r>
      <w:proofErr w:type="spellEnd"/>
      <w:r w:rsidRPr="00EF3AF5">
        <w:rPr>
          <w:lang w:val="en-US"/>
        </w:rPr>
        <w:t xml:space="preserve"> News 19.8.2023.</w:t>
      </w:r>
    </w:p>
  </w:footnote>
  <w:footnote w:id="21">
    <w:p w:rsidR="00D2266E" w:rsidRPr="00D2266E" w:rsidRDefault="00D2266E">
      <w:pPr>
        <w:pStyle w:val="Alaviitteenteksti"/>
        <w:rPr>
          <w:lang w:val="en-US"/>
        </w:rPr>
      </w:pPr>
      <w:r>
        <w:rPr>
          <w:rStyle w:val="Alaviitteenviite"/>
        </w:rPr>
        <w:footnoteRef/>
      </w:r>
      <w:r w:rsidRPr="00D2266E">
        <w:rPr>
          <w:lang w:val="en-US"/>
        </w:rPr>
        <w:t xml:space="preserve"> </w:t>
      </w:r>
      <w:proofErr w:type="spellStart"/>
      <w:r w:rsidRPr="00D2266E">
        <w:rPr>
          <w:lang w:val="en-US"/>
        </w:rPr>
        <w:t>Halqabsi</w:t>
      </w:r>
      <w:proofErr w:type="spellEnd"/>
      <w:r w:rsidRPr="00D2266E">
        <w:rPr>
          <w:lang w:val="en-US"/>
        </w:rPr>
        <w:t xml:space="preserve"> News 19.8.2023; </w:t>
      </w:r>
      <w:r w:rsidRPr="002D5311">
        <w:rPr>
          <w:lang w:val="en-US"/>
        </w:rPr>
        <w:t>Somalia Bantu Community of North America 22.8.2023</w:t>
      </w:r>
      <w:r w:rsidR="00491C1E">
        <w:rPr>
          <w:lang w:val="en-US"/>
        </w:rPr>
        <w:t xml:space="preserve">; </w:t>
      </w:r>
      <w:proofErr w:type="spellStart"/>
      <w:r w:rsidR="00491C1E">
        <w:rPr>
          <w:lang w:val="en-US"/>
        </w:rPr>
        <w:t>Garowe</w:t>
      </w:r>
      <w:proofErr w:type="spellEnd"/>
      <w:r w:rsidR="00491C1E">
        <w:rPr>
          <w:lang w:val="en-US"/>
        </w:rPr>
        <w:t xml:space="preserve"> Online 21.8.2023.</w:t>
      </w:r>
    </w:p>
  </w:footnote>
  <w:footnote w:id="22">
    <w:p w:rsidR="00491C1E" w:rsidRPr="00491C1E" w:rsidRDefault="00491C1E">
      <w:pPr>
        <w:pStyle w:val="Alaviitteenteksti"/>
        <w:rPr>
          <w:lang w:val="en-US"/>
        </w:rPr>
      </w:pPr>
      <w:r>
        <w:rPr>
          <w:rStyle w:val="Alaviitteenviite"/>
        </w:rPr>
        <w:footnoteRef/>
      </w:r>
      <w:r w:rsidRPr="00491C1E">
        <w:rPr>
          <w:lang w:val="en-US"/>
        </w:rPr>
        <w:t xml:space="preserve"> </w:t>
      </w:r>
      <w:r w:rsidRPr="002D5311">
        <w:rPr>
          <w:lang w:val="en-US"/>
        </w:rPr>
        <w:t>Somalia Bantu Community of North America 22.8.2023.</w:t>
      </w:r>
    </w:p>
  </w:footnote>
  <w:footnote w:id="23">
    <w:p w:rsidR="00FD2D91" w:rsidRPr="0027447C" w:rsidRDefault="00FD2D91">
      <w:pPr>
        <w:pStyle w:val="Alaviitteenteksti"/>
        <w:rPr>
          <w:lang w:val="en-US"/>
        </w:rPr>
      </w:pPr>
      <w:r>
        <w:rPr>
          <w:rStyle w:val="Alaviitteenviite"/>
        </w:rPr>
        <w:footnoteRef/>
      </w:r>
      <w:r w:rsidRPr="0027447C">
        <w:rPr>
          <w:lang w:val="en-US"/>
        </w:rPr>
        <w:t xml:space="preserve"> </w:t>
      </w:r>
      <w:proofErr w:type="spellStart"/>
      <w:r w:rsidRPr="0027447C">
        <w:rPr>
          <w:lang w:val="en-US"/>
        </w:rPr>
        <w:t>Garowe</w:t>
      </w:r>
      <w:proofErr w:type="spellEnd"/>
      <w:r w:rsidRPr="0027447C">
        <w:rPr>
          <w:lang w:val="en-US"/>
        </w:rPr>
        <w:t xml:space="preserve"> Online 19.8.2023. </w:t>
      </w:r>
    </w:p>
  </w:footnote>
  <w:footnote w:id="24">
    <w:p w:rsidR="00AB142B" w:rsidRPr="0027447C" w:rsidRDefault="00AB142B">
      <w:pPr>
        <w:pStyle w:val="Alaviitteenteksti"/>
        <w:rPr>
          <w:lang w:val="en-US"/>
        </w:rPr>
      </w:pPr>
      <w:r>
        <w:rPr>
          <w:rStyle w:val="Alaviitteenviite"/>
        </w:rPr>
        <w:footnoteRef/>
      </w:r>
      <w:r w:rsidRPr="0027447C">
        <w:rPr>
          <w:lang w:val="en-US"/>
        </w:rPr>
        <w:t xml:space="preserve"> The Somali Digest 2.11.2023.</w:t>
      </w:r>
    </w:p>
  </w:footnote>
  <w:footnote w:id="25">
    <w:p w:rsidR="0094570C" w:rsidRDefault="0094570C">
      <w:pPr>
        <w:pStyle w:val="Alaviitteenteksti"/>
      </w:pPr>
      <w:r>
        <w:rPr>
          <w:rStyle w:val="Alaviitteenviite"/>
        </w:rPr>
        <w:footnoteRef/>
      </w:r>
      <w:r>
        <w:t xml:space="preserve"> Van Lehman</w:t>
      </w:r>
      <w:r w:rsidR="00AD6FEF">
        <w:t>,</w:t>
      </w:r>
      <w:r>
        <w:t xml:space="preserve"> sähköpostiviesti </w:t>
      </w:r>
      <w:r w:rsidR="00CE4E39">
        <w:t>5</w:t>
      </w:r>
      <w:r>
        <w:t>.11.2023</w:t>
      </w:r>
      <w:r w:rsidR="0018629B">
        <w:t>.</w:t>
      </w:r>
    </w:p>
  </w:footnote>
  <w:footnote w:id="26">
    <w:p w:rsidR="00EE5987" w:rsidRDefault="00EE5987">
      <w:pPr>
        <w:pStyle w:val="Alaviitteenteksti"/>
      </w:pPr>
      <w:r>
        <w:rPr>
          <w:rStyle w:val="Alaviitteenviite"/>
        </w:rPr>
        <w:footnoteRef/>
      </w:r>
      <w:r>
        <w:t xml:space="preserve"> </w:t>
      </w:r>
      <w:r w:rsidR="00843656" w:rsidRPr="004648FD">
        <w:t>Somalial</w:t>
      </w:r>
      <w:r w:rsidR="00843656">
        <w:t>ai</w:t>
      </w:r>
      <w:r w:rsidR="00843656" w:rsidRPr="004648FD">
        <w:t>nen tutkija, s</w:t>
      </w:r>
      <w:r w:rsidR="00843656">
        <w:t>ähköposti 3.11.2023.</w:t>
      </w:r>
    </w:p>
  </w:footnote>
  <w:footnote w:id="27">
    <w:p w:rsidR="00D01CC8" w:rsidRPr="00FD2D91" w:rsidRDefault="00D01CC8" w:rsidP="00D01CC8">
      <w:pPr>
        <w:pStyle w:val="Alaviitteenteksti"/>
      </w:pPr>
      <w:r>
        <w:rPr>
          <w:rStyle w:val="Alaviitteenviite"/>
        </w:rPr>
        <w:footnoteRef/>
      </w:r>
      <w:r w:rsidRPr="00FD2D91">
        <w:t xml:space="preserve"> </w:t>
      </w:r>
      <w:proofErr w:type="spellStart"/>
      <w:r w:rsidRPr="00FD2D91">
        <w:t>Somalialianen</w:t>
      </w:r>
      <w:proofErr w:type="spellEnd"/>
      <w:r w:rsidRPr="00FD2D91">
        <w:t xml:space="preserve"> tutkija, sähköposti 3.11.2023</w:t>
      </w:r>
      <w:r w:rsidR="00843656">
        <w:t xml:space="preserve"> ja 12.11.2023.</w:t>
      </w:r>
      <w:r w:rsidRPr="00FD2D91">
        <w:t xml:space="preserve"> </w:t>
      </w:r>
    </w:p>
  </w:footnote>
  <w:footnote w:id="28">
    <w:p w:rsidR="006F5EC6" w:rsidRDefault="006F5EC6">
      <w:pPr>
        <w:pStyle w:val="Alaviitteenteksti"/>
      </w:pPr>
      <w:r>
        <w:rPr>
          <w:rStyle w:val="Alaviitteenviite"/>
        </w:rPr>
        <w:footnoteRef/>
      </w:r>
      <w:r>
        <w:t xml:space="preserve"> </w:t>
      </w:r>
      <w:proofErr w:type="spellStart"/>
      <w:r>
        <w:t>Halqabsi</w:t>
      </w:r>
      <w:proofErr w:type="spellEnd"/>
      <w:r>
        <w:t xml:space="preserve"> News 19.8.2023.</w:t>
      </w:r>
    </w:p>
  </w:footnote>
  <w:footnote w:id="29">
    <w:p w:rsidR="00523D67" w:rsidRDefault="00523D67">
      <w:pPr>
        <w:pStyle w:val="Alaviitteenteksti"/>
      </w:pPr>
      <w:r>
        <w:rPr>
          <w:rStyle w:val="Alaviitteenviite"/>
        </w:rPr>
        <w:footnoteRef/>
      </w:r>
      <w:r>
        <w:t xml:space="preserve"> </w:t>
      </w:r>
      <w:proofErr w:type="spellStart"/>
      <w:r>
        <w:t>Garowe</w:t>
      </w:r>
      <w:proofErr w:type="spellEnd"/>
      <w:r>
        <w:t xml:space="preserve"> Online 21.8.2023.</w:t>
      </w:r>
    </w:p>
  </w:footnote>
  <w:footnote w:id="30">
    <w:p w:rsidR="0018629B" w:rsidRDefault="0018629B">
      <w:pPr>
        <w:pStyle w:val="Alaviitteenteksti"/>
      </w:pPr>
      <w:r>
        <w:rPr>
          <w:rStyle w:val="Alaviitteenviite"/>
        </w:rPr>
        <w:footnoteRef/>
      </w:r>
      <w:r>
        <w:t xml:space="preserve"> Van Lehman, sähköpostiviesti 2.11.2023.</w:t>
      </w:r>
    </w:p>
  </w:footnote>
  <w:footnote w:id="31">
    <w:p w:rsidR="00054CC8" w:rsidRDefault="00054CC8" w:rsidP="00054CC8">
      <w:pPr>
        <w:pStyle w:val="Alaviitteenteksti"/>
      </w:pPr>
      <w:r>
        <w:rPr>
          <w:rStyle w:val="Alaviitteenviite"/>
        </w:rPr>
        <w:footnoteRef/>
      </w:r>
      <w:r>
        <w:t xml:space="preserve"> EASO 09/2021, s. 63; Van Lehman, sähköpostiviesti 2.11.2023.</w:t>
      </w:r>
    </w:p>
  </w:footnote>
  <w:footnote w:id="32">
    <w:p w:rsidR="002743F4" w:rsidRDefault="002743F4">
      <w:pPr>
        <w:pStyle w:val="Alaviitteenteksti"/>
      </w:pPr>
      <w:r>
        <w:rPr>
          <w:rStyle w:val="Alaviitteenviite"/>
        </w:rPr>
        <w:footnoteRef/>
      </w:r>
      <w:r>
        <w:t xml:space="preserve"> </w:t>
      </w:r>
      <w:r w:rsidR="003520EB">
        <w:t>Van Lehman, sähköpostiviesti 2.11.2023.</w:t>
      </w:r>
    </w:p>
  </w:footnote>
  <w:footnote w:id="33">
    <w:p w:rsidR="00523E46" w:rsidRPr="0027447C" w:rsidRDefault="00523E46">
      <w:pPr>
        <w:pStyle w:val="Alaviitteenteksti"/>
      </w:pPr>
      <w:r>
        <w:rPr>
          <w:rStyle w:val="Alaviitteenviite"/>
        </w:rPr>
        <w:footnoteRef/>
      </w:r>
      <w:r w:rsidRPr="0027447C">
        <w:t xml:space="preserve"> EASO 09/2021, s. 75.</w:t>
      </w:r>
    </w:p>
  </w:footnote>
  <w:footnote w:id="34">
    <w:p w:rsidR="00F15E4F" w:rsidRPr="004B402F" w:rsidRDefault="00F15E4F" w:rsidP="00F15E4F">
      <w:pPr>
        <w:pStyle w:val="Alaviitteenteksti"/>
        <w:rPr>
          <w:lang w:val="en-US"/>
        </w:rPr>
      </w:pPr>
      <w:r>
        <w:rPr>
          <w:rStyle w:val="Alaviitteenviite"/>
        </w:rPr>
        <w:footnoteRef/>
      </w:r>
      <w:r w:rsidRPr="004B402F">
        <w:rPr>
          <w:lang w:val="en-US"/>
        </w:rPr>
        <w:t xml:space="preserve"> E</w:t>
      </w:r>
      <w:r>
        <w:rPr>
          <w:lang w:val="en-US"/>
        </w:rPr>
        <w:t>ASO 09/2021, s. 75.</w:t>
      </w:r>
    </w:p>
  </w:footnote>
  <w:footnote w:id="35">
    <w:p w:rsidR="00523E46" w:rsidRPr="000B4466" w:rsidRDefault="00523E46" w:rsidP="00523E46">
      <w:pPr>
        <w:pStyle w:val="Alaviitteenteksti"/>
        <w:rPr>
          <w:lang w:val="en-US"/>
        </w:rPr>
      </w:pPr>
      <w:r>
        <w:rPr>
          <w:rStyle w:val="Alaviitteenviite"/>
        </w:rPr>
        <w:footnoteRef/>
      </w:r>
      <w:r w:rsidRPr="000B4466">
        <w:rPr>
          <w:lang w:val="en-US"/>
        </w:rPr>
        <w:t xml:space="preserve"> </w:t>
      </w:r>
      <w:r w:rsidR="000B4466" w:rsidRPr="000B4466">
        <w:rPr>
          <w:lang w:val="en-US"/>
        </w:rPr>
        <w:t xml:space="preserve">EASO 09/2021, s. </w:t>
      </w:r>
      <w:r w:rsidR="000B4466">
        <w:rPr>
          <w:lang w:val="en-US"/>
        </w:rPr>
        <w:t xml:space="preserve">75; </w:t>
      </w:r>
      <w:r w:rsidRPr="000B4466">
        <w:rPr>
          <w:lang w:val="en-US"/>
        </w:rPr>
        <w:t>IRBC 4.12.2012.</w:t>
      </w:r>
    </w:p>
  </w:footnote>
  <w:footnote w:id="36">
    <w:p w:rsidR="00465435" w:rsidRPr="000B4466" w:rsidRDefault="00465435">
      <w:pPr>
        <w:pStyle w:val="Alaviitteenteksti"/>
        <w:rPr>
          <w:lang w:val="en-US"/>
        </w:rPr>
      </w:pPr>
      <w:r>
        <w:rPr>
          <w:rStyle w:val="Alaviitteenviite"/>
        </w:rPr>
        <w:footnoteRef/>
      </w:r>
      <w:r w:rsidRPr="000B4466">
        <w:rPr>
          <w:lang w:val="en-US"/>
        </w:rPr>
        <w:t xml:space="preserve"> IRBC 4.12.2012.</w:t>
      </w:r>
    </w:p>
  </w:footnote>
  <w:footnote w:id="37">
    <w:p w:rsidR="000331DC" w:rsidRDefault="000331DC" w:rsidP="000331DC">
      <w:pPr>
        <w:pStyle w:val="Alaviitteenteksti"/>
      </w:pPr>
      <w:r>
        <w:rPr>
          <w:rStyle w:val="Alaviitteenviite"/>
        </w:rPr>
        <w:footnoteRef/>
      </w:r>
      <w:r>
        <w:t xml:space="preserve"> </w:t>
      </w:r>
      <w:r w:rsidRPr="000B4466">
        <w:rPr>
          <w:lang w:val="en-US"/>
        </w:rPr>
        <w:t xml:space="preserve">EASO 09/2021, s. </w:t>
      </w:r>
      <w:r>
        <w:rPr>
          <w:lang w:val="en-US"/>
        </w:rPr>
        <w:t>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rsidTr="00110B17">
      <w:trPr>
        <w:tblHeader/>
      </w:trPr>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b/>
              <w:sz w:val="16"/>
              <w:szCs w:val="16"/>
            </w:rPr>
          </w:pPr>
        </w:p>
      </w:tc>
      <w:tc>
        <w:tcPr>
          <w:tcW w:w="3006" w:type="dxa"/>
          <w:tcBorders>
            <w:top w:val="nil"/>
            <w:left w:val="nil"/>
            <w:bottom w:val="nil"/>
            <w:right w:val="nil"/>
          </w:tcBorders>
        </w:tcPr>
        <w:p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bl>
  <w:p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b/>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bl>
  <w:p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9B3248B2"/>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F8"/>
    <w:rsid w:val="00007834"/>
    <w:rsid w:val="00010C97"/>
    <w:rsid w:val="0001289F"/>
    <w:rsid w:val="00012EC0"/>
    <w:rsid w:val="00013B40"/>
    <w:rsid w:val="00013F3D"/>
    <w:rsid w:val="000140FF"/>
    <w:rsid w:val="00022D94"/>
    <w:rsid w:val="00023864"/>
    <w:rsid w:val="000331DC"/>
    <w:rsid w:val="00043F31"/>
    <w:rsid w:val="000445A3"/>
    <w:rsid w:val="000449EA"/>
    <w:rsid w:val="000455E3"/>
    <w:rsid w:val="00046783"/>
    <w:rsid w:val="00052192"/>
    <w:rsid w:val="00054B04"/>
    <w:rsid w:val="00054CC8"/>
    <w:rsid w:val="000564EB"/>
    <w:rsid w:val="000663E8"/>
    <w:rsid w:val="0007094E"/>
    <w:rsid w:val="00072438"/>
    <w:rsid w:val="00082DFE"/>
    <w:rsid w:val="0009323F"/>
    <w:rsid w:val="000A2590"/>
    <w:rsid w:val="000B4466"/>
    <w:rsid w:val="000B7ABB"/>
    <w:rsid w:val="000C5121"/>
    <w:rsid w:val="000D45F8"/>
    <w:rsid w:val="000E1A4B"/>
    <w:rsid w:val="000E2D54"/>
    <w:rsid w:val="000E693C"/>
    <w:rsid w:val="000F121C"/>
    <w:rsid w:val="000F2882"/>
    <w:rsid w:val="000F4AD8"/>
    <w:rsid w:val="000F6F25"/>
    <w:rsid w:val="000F793B"/>
    <w:rsid w:val="00107177"/>
    <w:rsid w:val="00110468"/>
    <w:rsid w:val="00110B17"/>
    <w:rsid w:val="00117EA9"/>
    <w:rsid w:val="00120A22"/>
    <w:rsid w:val="00131B7A"/>
    <w:rsid w:val="001360E5"/>
    <w:rsid w:val="001366EE"/>
    <w:rsid w:val="00136FEB"/>
    <w:rsid w:val="0015362E"/>
    <w:rsid w:val="00163672"/>
    <w:rsid w:val="001678AD"/>
    <w:rsid w:val="001741CB"/>
    <w:rsid w:val="001758C8"/>
    <w:rsid w:val="0018629B"/>
    <w:rsid w:val="0019524D"/>
    <w:rsid w:val="00195763"/>
    <w:rsid w:val="001A4752"/>
    <w:rsid w:val="001B2917"/>
    <w:rsid w:val="001B5A04"/>
    <w:rsid w:val="001B6B07"/>
    <w:rsid w:val="001C0382"/>
    <w:rsid w:val="001C0C0F"/>
    <w:rsid w:val="001C3EB2"/>
    <w:rsid w:val="001C422A"/>
    <w:rsid w:val="001D015C"/>
    <w:rsid w:val="001D1831"/>
    <w:rsid w:val="001D587F"/>
    <w:rsid w:val="001D5CAA"/>
    <w:rsid w:val="001D63F6"/>
    <w:rsid w:val="001E21A8"/>
    <w:rsid w:val="001F1B08"/>
    <w:rsid w:val="001F57AE"/>
    <w:rsid w:val="00206DFC"/>
    <w:rsid w:val="002248A2"/>
    <w:rsid w:val="00224FD6"/>
    <w:rsid w:val="0022712B"/>
    <w:rsid w:val="002350CB"/>
    <w:rsid w:val="00237C15"/>
    <w:rsid w:val="0025217E"/>
    <w:rsid w:val="00252F50"/>
    <w:rsid w:val="00253B21"/>
    <w:rsid w:val="002571E9"/>
    <w:rsid w:val="002629C5"/>
    <w:rsid w:val="00267906"/>
    <w:rsid w:val="00267E88"/>
    <w:rsid w:val="00272D9D"/>
    <w:rsid w:val="002743F4"/>
    <w:rsid w:val="0027447C"/>
    <w:rsid w:val="00296618"/>
    <w:rsid w:val="002A6054"/>
    <w:rsid w:val="002B2DD7"/>
    <w:rsid w:val="002B4F5C"/>
    <w:rsid w:val="002B5E48"/>
    <w:rsid w:val="002C2668"/>
    <w:rsid w:val="002C4FEA"/>
    <w:rsid w:val="002C656A"/>
    <w:rsid w:val="002D0032"/>
    <w:rsid w:val="002D5311"/>
    <w:rsid w:val="002D70EF"/>
    <w:rsid w:val="002D7383"/>
    <w:rsid w:val="002E0B87"/>
    <w:rsid w:val="002E7DCF"/>
    <w:rsid w:val="002F193F"/>
    <w:rsid w:val="002F3605"/>
    <w:rsid w:val="002F744D"/>
    <w:rsid w:val="003077A4"/>
    <w:rsid w:val="00312758"/>
    <w:rsid w:val="003135FC"/>
    <w:rsid w:val="00313CBC"/>
    <w:rsid w:val="00313CBF"/>
    <w:rsid w:val="0032021E"/>
    <w:rsid w:val="003226F0"/>
    <w:rsid w:val="00335D68"/>
    <w:rsid w:val="0033622F"/>
    <w:rsid w:val="00337E76"/>
    <w:rsid w:val="00342A30"/>
    <w:rsid w:val="00351B7D"/>
    <w:rsid w:val="003520EB"/>
    <w:rsid w:val="003673C0"/>
    <w:rsid w:val="00370E4F"/>
    <w:rsid w:val="00373713"/>
    <w:rsid w:val="00376326"/>
    <w:rsid w:val="00377AEB"/>
    <w:rsid w:val="0038473B"/>
    <w:rsid w:val="00385B1D"/>
    <w:rsid w:val="00390DB7"/>
    <w:rsid w:val="0039232D"/>
    <w:rsid w:val="003964A3"/>
    <w:rsid w:val="003976AD"/>
    <w:rsid w:val="003B144B"/>
    <w:rsid w:val="003B3150"/>
    <w:rsid w:val="003B3D86"/>
    <w:rsid w:val="003B5DB3"/>
    <w:rsid w:val="003C4049"/>
    <w:rsid w:val="003C5382"/>
    <w:rsid w:val="003D0AB9"/>
    <w:rsid w:val="003D4732"/>
    <w:rsid w:val="003F5BFA"/>
    <w:rsid w:val="004045B4"/>
    <w:rsid w:val="00410407"/>
    <w:rsid w:val="0041667A"/>
    <w:rsid w:val="00421708"/>
    <w:rsid w:val="004221B0"/>
    <w:rsid w:val="00423E56"/>
    <w:rsid w:val="0043343B"/>
    <w:rsid w:val="0043717D"/>
    <w:rsid w:val="00440722"/>
    <w:rsid w:val="00445144"/>
    <w:rsid w:val="004460C6"/>
    <w:rsid w:val="00460ADC"/>
    <w:rsid w:val="004648FD"/>
    <w:rsid w:val="00465435"/>
    <w:rsid w:val="00465DC6"/>
    <w:rsid w:val="0047544F"/>
    <w:rsid w:val="00483E37"/>
    <w:rsid w:val="00487968"/>
    <w:rsid w:val="00491C1E"/>
    <w:rsid w:val="004A3E23"/>
    <w:rsid w:val="004B2B44"/>
    <w:rsid w:val="004B34E1"/>
    <w:rsid w:val="004B402F"/>
    <w:rsid w:val="004C1C47"/>
    <w:rsid w:val="004C23F9"/>
    <w:rsid w:val="004D7499"/>
    <w:rsid w:val="004D76E3"/>
    <w:rsid w:val="004E598B"/>
    <w:rsid w:val="004F15C9"/>
    <w:rsid w:val="004F28FE"/>
    <w:rsid w:val="004F4078"/>
    <w:rsid w:val="00522A5A"/>
    <w:rsid w:val="00523D67"/>
    <w:rsid w:val="00523E46"/>
    <w:rsid w:val="00525360"/>
    <w:rsid w:val="00527E87"/>
    <w:rsid w:val="00543B88"/>
    <w:rsid w:val="00543F66"/>
    <w:rsid w:val="00554136"/>
    <w:rsid w:val="00554A7A"/>
    <w:rsid w:val="0055582F"/>
    <w:rsid w:val="00555E75"/>
    <w:rsid w:val="00556532"/>
    <w:rsid w:val="0056352D"/>
    <w:rsid w:val="0056613C"/>
    <w:rsid w:val="00566672"/>
    <w:rsid w:val="005719F7"/>
    <w:rsid w:val="005814A1"/>
    <w:rsid w:val="00583FE4"/>
    <w:rsid w:val="005A309A"/>
    <w:rsid w:val="005B00BB"/>
    <w:rsid w:val="005B3A3F"/>
    <w:rsid w:val="005B47D8"/>
    <w:rsid w:val="005B6C91"/>
    <w:rsid w:val="005D3A33"/>
    <w:rsid w:val="005D6B47"/>
    <w:rsid w:val="005D7EB5"/>
    <w:rsid w:val="005E14A7"/>
    <w:rsid w:val="005E225F"/>
    <w:rsid w:val="005E2BC1"/>
    <w:rsid w:val="005F163B"/>
    <w:rsid w:val="0060063B"/>
    <w:rsid w:val="00601F27"/>
    <w:rsid w:val="00613331"/>
    <w:rsid w:val="00615446"/>
    <w:rsid w:val="00620595"/>
    <w:rsid w:val="00627C21"/>
    <w:rsid w:val="00633597"/>
    <w:rsid w:val="00633BBD"/>
    <w:rsid w:val="00634FEB"/>
    <w:rsid w:val="0064460B"/>
    <w:rsid w:val="0064589F"/>
    <w:rsid w:val="00655C4C"/>
    <w:rsid w:val="00662B56"/>
    <w:rsid w:val="00666FD6"/>
    <w:rsid w:val="00671041"/>
    <w:rsid w:val="00686CF3"/>
    <w:rsid w:val="0069181E"/>
    <w:rsid w:val="006A2A4D"/>
    <w:rsid w:val="006A2F5D"/>
    <w:rsid w:val="006A4F5F"/>
    <w:rsid w:val="006B1508"/>
    <w:rsid w:val="006B3E85"/>
    <w:rsid w:val="006B4626"/>
    <w:rsid w:val="006C7A99"/>
    <w:rsid w:val="006D3068"/>
    <w:rsid w:val="006E7D0B"/>
    <w:rsid w:val="006F0B7C"/>
    <w:rsid w:val="006F5EC6"/>
    <w:rsid w:val="006F6372"/>
    <w:rsid w:val="006F6C20"/>
    <w:rsid w:val="0070377D"/>
    <w:rsid w:val="007168DA"/>
    <w:rsid w:val="007212A4"/>
    <w:rsid w:val="00723843"/>
    <w:rsid w:val="0073068A"/>
    <w:rsid w:val="0074104A"/>
    <w:rsid w:val="0074158A"/>
    <w:rsid w:val="00742F9D"/>
    <w:rsid w:val="0074496E"/>
    <w:rsid w:val="00751EBB"/>
    <w:rsid w:val="00772240"/>
    <w:rsid w:val="00776227"/>
    <w:rsid w:val="00785D58"/>
    <w:rsid w:val="007906F1"/>
    <w:rsid w:val="007B2D20"/>
    <w:rsid w:val="007C057B"/>
    <w:rsid w:val="007C1151"/>
    <w:rsid w:val="007C25EB"/>
    <w:rsid w:val="007C4B6F"/>
    <w:rsid w:val="007C5BB2"/>
    <w:rsid w:val="007E0069"/>
    <w:rsid w:val="007F316A"/>
    <w:rsid w:val="00800AA9"/>
    <w:rsid w:val="008020E6"/>
    <w:rsid w:val="00803B42"/>
    <w:rsid w:val="00810134"/>
    <w:rsid w:val="008350F0"/>
    <w:rsid w:val="00835734"/>
    <w:rsid w:val="0084029C"/>
    <w:rsid w:val="00843656"/>
    <w:rsid w:val="00845940"/>
    <w:rsid w:val="008571C0"/>
    <w:rsid w:val="00860C12"/>
    <w:rsid w:val="008706FD"/>
    <w:rsid w:val="0087371C"/>
    <w:rsid w:val="00873A37"/>
    <w:rsid w:val="008755BF"/>
    <w:rsid w:val="00876D52"/>
    <w:rsid w:val="00877DF8"/>
    <w:rsid w:val="008B2637"/>
    <w:rsid w:val="008B44DF"/>
    <w:rsid w:val="008B4C53"/>
    <w:rsid w:val="008C3171"/>
    <w:rsid w:val="008C3FF0"/>
    <w:rsid w:val="008C6A0E"/>
    <w:rsid w:val="008E0129"/>
    <w:rsid w:val="008E1575"/>
    <w:rsid w:val="008F20FD"/>
    <w:rsid w:val="008F2AAB"/>
    <w:rsid w:val="0090479F"/>
    <w:rsid w:val="00910973"/>
    <w:rsid w:val="00916D08"/>
    <w:rsid w:val="009170B9"/>
    <w:rsid w:val="009230EE"/>
    <w:rsid w:val="00931EAE"/>
    <w:rsid w:val="00941FAB"/>
    <w:rsid w:val="0094570C"/>
    <w:rsid w:val="00952982"/>
    <w:rsid w:val="0095581B"/>
    <w:rsid w:val="00966541"/>
    <w:rsid w:val="00980F1C"/>
    <w:rsid w:val="00981808"/>
    <w:rsid w:val="009A3AFE"/>
    <w:rsid w:val="009B606B"/>
    <w:rsid w:val="009D26CC"/>
    <w:rsid w:val="009D44A2"/>
    <w:rsid w:val="009E0F44"/>
    <w:rsid w:val="009E3B08"/>
    <w:rsid w:val="009E3C92"/>
    <w:rsid w:val="009F3FE4"/>
    <w:rsid w:val="00A01E11"/>
    <w:rsid w:val="00A04FF1"/>
    <w:rsid w:val="00A058E4"/>
    <w:rsid w:val="00A12B92"/>
    <w:rsid w:val="00A35BCB"/>
    <w:rsid w:val="00A522BB"/>
    <w:rsid w:val="00A6466D"/>
    <w:rsid w:val="00A66872"/>
    <w:rsid w:val="00A74713"/>
    <w:rsid w:val="00A7678F"/>
    <w:rsid w:val="00A8295C"/>
    <w:rsid w:val="00A900EA"/>
    <w:rsid w:val="00A93B2D"/>
    <w:rsid w:val="00AB142B"/>
    <w:rsid w:val="00AC4FDE"/>
    <w:rsid w:val="00AC5E4B"/>
    <w:rsid w:val="00AD6FEF"/>
    <w:rsid w:val="00AE08A1"/>
    <w:rsid w:val="00AE21E8"/>
    <w:rsid w:val="00AE54AA"/>
    <w:rsid w:val="00AE7C7B"/>
    <w:rsid w:val="00AF03BC"/>
    <w:rsid w:val="00B0234C"/>
    <w:rsid w:val="00B07C42"/>
    <w:rsid w:val="00B112B8"/>
    <w:rsid w:val="00B33381"/>
    <w:rsid w:val="00B37882"/>
    <w:rsid w:val="00B529CE"/>
    <w:rsid w:val="00B52A4D"/>
    <w:rsid w:val="00B52DD7"/>
    <w:rsid w:val="00B65278"/>
    <w:rsid w:val="00B70293"/>
    <w:rsid w:val="00B7440B"/>
    <w:rsid w:val="00B96A72"/>
    <w:rsid w:val="00BA2164"/>
    <w:rsid w:val="00BA7E9B"/>
    <w:rsid w:val="00BB0B29"/>
    <w:rsid w:val="00BB541C"/>
    <w:rsid w:val="00BB785D"/>
    <w:rsid w:val="00BB7F45"/>
    <w:rsid w:val="00BC1CB7"/>
    <w:rsid w:val="00BC367A"/>
    <w:rsid w:val="00BE0837"/>
    <w:rsid w:val="00BE2758"/>
    <w:rsid w:val="00BE608B"/>
    <w:rsid w:val="00BE66B9"/>
    <w:rsid w:val="00BE7E5C"/>
    <w:rsid w:val="00BF2E07"/>
    <w:rsid w:val="00BF744C"/>
    <w:rsid w:val="00C06A16"/>
    <w:rsid w:val="00C06FCB"/>
    <w:rsid w:val="00C1035E"/>
    <w:rsid w:val="00C112FB"/>
    <w:rsid w:val="00C1302F"/>
    <w:rsid w:val="00C16602"/>
    <w:rsid w:val="00C25F4A"/>
    <w:rsid w:val="00C312C8"/>
    <w:rsid w:val="00C348A3"/>
    <w:rsid w:val="00C40C80"/>
    <w:rsid w:val="00C42308"/>
    <w:rsid w:val="00C44C80"/>
    <w:rsid w:val="00C747DB"/>
    <w:rsid w:val="00C8029A"/>
    <w:rsid w:val="00C90D86"/>
    <w:rsid w:val="00C94FC7"/>
    <w:rsid w:val="00C95A8B"/>
    <w:rsid w:val="00CC25B9"/>
    <w:rsid w:val="00CC3CAE"/>
    <w:rsid w:val="00CD3396"/>
    <w:rsid w:val="00CE26C7"/>
    <w:rsid w:val="00CE277E"/>
    <w:rsid w:val="00CE4DC9"/>
    <w:rsid w:val="00CE4E39"/>
    <w:rsid w:val="00CF712C"/>
    <w:rsid w:val="00D01CC8"/>
    <w:rsid w:val="00D130E2"/>
    <w:rsid w:val="00D13AD9"/>
    <w:rsid w:val="00D152E0"/>
    <w:rsid w:val="00D171E5"/>
    <w:rsid w:val="00D205C8"/>
    <w:rsid w:val="00D2266E"/>
    <w:rsid w:val="00D24D52"/>
    <w:rsid w:val="00D2534F"/>
    <w:rsid w:val="00D37291"/>
    <w:rsid w:val="00D46593"/>
    <w:rsid w:val="00D47232"/>
    <w:rsid w:val="00D47DE8"/>
    <w:rsid w:val="00D6472E"/>
    <w:rsid w:val="00D724F3"/>
    <w:rsid w:val="00D80CF9"/>
    <w:rsid w:val="00D83C76"/>
    <w:rsid w:val="00D85581"/>
    <w:rsid w:val="00D93433"/>
    <w:rsid w:val="00D94E30"/>
    <w:rsid w:val="00D9702B"/>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162C6"/>
    <w:rsid w:val="00E37B7C"/>
    <w:rsid w:val="00E424D1"/>
    <w:rsid w:val="00E44896"/>
    <w:rsid w:val="00E5437B"/>
    <w:rsid w:val="00E61ADE"/>
    <w:rsid w:val="00E61B04"/>
    <w:rsid w:val="00E6371A"/>
    <w:rsid w:val="00E64CFC"/>
    <w:rsid w:val="00E66BD8"/>
    <w:rsid w:val="00E85D86"/>
    <w:rsid w:val="00E9185D"/>
    <w:rsid w:val="00EA211A"/>
    <w:rsid w:val="00EA4FE4"/>
    <w:rsid w:val="00EB031A"/>
    <w:rsid w:val="00EB0BB5"/>
    <w:rsid w:val="00EB347C"/>
    <w:rsid w:val="00EB6C6D"/>
    <w:rsid w:val="00EC45CF"/>
    <w:rsid w:val="00ED148F"/>
    <w:rsid w:val="00EE5987"/>
    <w:rsid w:val="00EF3AF5"/>
    <w:rsid w:val="00EF6FCF"/>
    <w:rsid w:val="00F04424"/>
    <w:rsid w:val="00F04AE6"/>
    <w:rsid w:val="00F15DB9"/>
    <w:rsid w:val="00F15E4F"/>
    <w:rsid w:val="00F24CAB"/>
    <w:rsid w:val="00F2550C"/>
    <w:rsid w:val="00F40646"/>
    <w:rsid w:val="00F43553"/>
    <w:rsid w:val="00F50B13"/>
    <w:rsid w:val="00F61D61"/>
    <w:rsid w:val="00F74E50"/>
    <w:rsid w:val="00F75550"/>
    <w:rsid w:val="00F8197C"/>
    <w:rsid w:val="00F81E6B"/>
    <w:rsid w:val="00F82F9C"/>
    <w:rsid w:val="00F937B6"/>
    <w:rsid w:val="00F9400E"/>
    <w:rsid w:val="00FB0239"/>
    <w:rsid w:val="00FB090D"/>
    <w:rsid w:val="00FB23BA"/>
    <w:rsid w:val="00FB4752"/>
    <w:rsid w:val="00FC0084"/>
    <w:rsid w:val="00FC6822"/>
    <w:rsid w:val="00FD2D91"/>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05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8706FD"/>
    <w:pPr>
      <w:keepNext/>
      <w:numPr>
        <w:numId w:val="33"/>
      </w:numPr>
      <w:spacing w:before="240" w:after="240" w:line="360" w:lineRule="exac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706FD"/>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734206113">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i.easo.europa.eu/administration/easo/PLib/2021_09_EASO_COI_Report_Somalia_Targeted_profiles.pdf" TargetMode="External"/><Relationship Id="rId13" Type="http://schemas.openxmlformats.org/officeDocument/2006/relationships/hyperlink" Target="https://minorityrights.org/wp-content/uploads/old-site-downloads/download-912-Click-here-to-download-full-report.pdf" TargetMode="External"/><Relationship Id="rId18" Type="http://schemas.openxmlformats.org/officeDocument/2006/relationships/hyperlink" Target="https://thesomalidigest.com/general-shegow-and-his-militia-sentenced/"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boa.unimib.it/retrieve/e39773b4-6d32-35a3-e053-3a05fe0aac26/phd_unimib_734232.pdf" TargetMode="External"/><Relationship Id="rId7" Type="http://schemas.openxmlformats.org/officeDocument/2006/relationships/endnotes" Target="endnotes.xml"/><Relationship Id="rId12" Type="http://schemas.openxmlformats.org/officeDocument/2006/relationships/hyperlink" Target="https://halqabsi.com/2023/08/intense-overnight-standoff-in-mogadishu-concludes/" TargetMode="External"/><Relationship Id="rId17" Type="http://schemas.openxmlformats.org/officeDocument/2006/relationships/hyperlink" Target="https://www.change.org/p/urgent-appeal-to-free-general-sheegow-ahmed-ali-from-illegal-detention-in-somal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abellemedia.com/violet-protests-in-mogadishu-following-the-arrest-of-top-army-general/" TargetMode="External"/><Relationship Id="rId20" Type="http://schemas.openxmlformats.org/officeDocument/2006/relationships/hyperlink" Target="https://lobelog.com/protecting-somali-minorities-is-good-military-strategy/"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oweonline.com/en/news/somalia/renegade-military-officer-arrested-in-somalia-over-chaos-in-mogadishu" TargetMode="External"/><Relationship Id="rId24" Type="http://schemas.openxmlformats.org/officeDocument/2006/relationships/footer" Target="footer1.xml"/><Relationship Id="rId32"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landinfo.no/asset/3514/1/3514_1.pdf" TargetMode="Externa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hyperlink" Target="https://www.garoweonline.com/en/news/somalia/somalia-arrest-of-shegow-sparks-protests-debate-in-mogadishu" TargetMode="External"/><Relationship Id="rId19" Type="http://schemas.openxmlformats.org/officeDocument/2006/relationships/hyperlink" Target="https://www.unocha.org/publications/report/somalia/study-minorities-somalia"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coi.net/en/file/local/2002652/SOM_Q3.pdf" TargetMode="External"/><Relationship Id="rId14" Type="http://schemas.openxmlformats.org/officeDocument/2006/relationships/hyperlink" Target="https://www.refworld.org/docid/51e4fce94.html"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2EFC140FDC401F9A72BD47FB0457E8"/>
        <w:category>
          <w:name w:val="Yleiset"/>
          <w:gallery w:val="placeholder"/>
        </w:category>
        <w:types>
          <w:type w:val="bbPlcHdr"/>
        </w:types>
        <w:behaviors>
          <w:behavior w:val="content"/>
        </w:behaviors>
        <w:guid w:val="{E792AE15-0518-4C58-AC68-0E1F40D595A1}"/>
      </w:docPartPr>
      <w:docPartBody>
        <w:p w:rsidR="00EA4C7C" w:rsidRDefault="00EA4C7C">
          <w:pPr>
            <w:pStyle w:val="392EFC140FDC401F9A72BD47FB0457E8"/>
          </w:pPr>
          <w:r w:rsidRPr="00AA10D2">
            <w:rPr>
              <w:rStyle w:val="Paikkamerkkiteksti"/>
            </w:rPr>
            <w:t>Kirjoita tekstiä napsauttamalla tai napauttamalla tätä.</w:t>
          </w:r>
        </w:p>
      </w:docPartBody>
    </w:docPart>
    <w:docPart>
      <w:docPartPr>
        <w:name w:val="21E60600FDEE4F9F856B0FE7B2C6E9EE"/>
        <w:category>
          <w:name w:val="Yleiset"/>
          <w:gallery w:val="placeholder"/>
        </w:category>
        <w:types>
          <w:type w:val="bbPlcHdr"/>
        </w:types>
        <w:behaviors>
          <w:behavior w:val="content"/>
        </w:behaviors>
        <w:guid w:val="{BB1EA6BB-261D-4858-A780-405D459F6A99}"/>
      </w:docPartPr>
      <w:docPartBody>
        <w:p w:rsidR="00EA4C7C" w:rsidRDefault="00EA4C7C">
          <w:pPr>
            <w:pStyle w:val="21E60600FDEE4F9F856B0FE7B2C6E9EE"/>
          </w:pPr>
          <w:r w:rsidRPr="00AA10D2">
            <w:rPr>
              <w:rStyle w:val="Paikkamerkkiteksti"/>
            </w:rPr>
            <w:t>Kirjoita tekstiä napsauttamalla tai napauttamalla tätä.</w:t>
          </w:r>
        </w:p>
      </w:docPartBody>
    </w:docPart>
    <w:docPart>
      <w:docPartPr>
        <w:name w:val="F2E8D8CF40F04DB793C692E6736CC12C"/>
        <w:category>
          <w:name w:val="Yleiset"/>
          <w:gallery w:val="placeholder"/>
        </w:category>
        <w:types>
          <w:type w:val="bbPlcHdr"/>
        </w:types>
        <w:behaviors>
          <w:behavior w:val="content"/>
        </w:behaviors>
        <w:guid w:val="{547E40D5-F3D2-495D-AF66-F5CD354195D8}"/>
      </w:docPartPr>
      <w:docPartBody>
        <w:p w:rsidR="00EA4C7C" w:rsidRDefault="00EA4C7C">
          <w:pPr>
            <w:pStyle w:val="F2E8D8CF40F04DB793C692E6736CC12C"/>
          </w:pPr>
          <w:r w:rsidRPr="00810134">
            <w:rPr>
              <w:rStyle w:val="Paikkamerkkiteksti"/>
              <w:lang w:val="en-GB"/>
            </w:rPr>
            <w:t>.</w:t>
          </w:r>
        </w:p>
      </w:docPartBody>
    </w:docPart>
    <w:docPart>
      <w:docPartPr>
        <w:name w:val="761E7CF9249748B5894EAA0236172F8C"/>
        <w:category>
          <w:name w:val="Yleiset"/>
          <w:gallery w:val="placeholder"/>
        </w:category>
        <w:types>
          <w:type w:val="bbPlcHdr"/>
        </w:types>
        <w:behaviors>
          <w:behavior w:val="content"/>
        </w:behaviors>
        <w:guid w:val="{BE23FCED-081B-451F-9793-CF6B7C79EFB5}"/>
      </w:docPartPr>
      <w:docPartBody>
        <w:p w:rsidR="00EA4C7C" w:rsidRDefault="00EA4C7C">
          <w:pPr>
            <w:pStyle w:val="761E7CF9249748B5894EAA0236172F8C"/>
          </w:pPr>
          <w:r w:rsidRPr="00AA10D2">
            <w:rPr>
              <w:rStyle w:val="Paikkamerkkiteksti"/>
            </w:rPr>
            <w:t>Kirjoita tekstiä napsauttamalla tai napauttamalla tätä.</w:t>
          </w:r>
        </w:p>
      </w:docPartBody>
    </w:docPart>
    <w:docPart>
      <w:docPartPr>
        <w:name w:val="01D70E19BA124706B977886B03EBD953"/>
        <w:category>
          <w:name w:val="Yleiset"/>
          <w:gallery w:val="placeholder"/>
        </w:category>
        <w:types>
          <w:type w:val="bbPlcHdr"/>
        </w:types>
        <w:behaviors>
          <w:behavior w:val="content"/>
        </w:behaviors>
        <w:guid w:val="{73B50449-1DE6-4721-97D1-CE50E37BABBD}"/>
      </w:docPartPr>
      <w:docPartBody>
        <w:p w:rsidR="00EA4C7C" w:rsidRDefault="00EA4C7C">
          <w:pPr>
            <w:pStyle w:val="01D70E19BA124706B977886B03EBD95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7C"/>
    <w:rsid w:val="00EA4C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392EFC140FDC401F9A72BD47FB0457E8">
    <w:name w:val="392EFC140FDC401F9A72BD47FB0457E8"/>
  </w:style>
  <w:style w:type="paragraph" w:customStyle="1" w:styleId="21E60600FDEE4F9F856B0FE7B2C6E9EE">
    <w:name w:val="21E60600FDEE4F9F856B0FE7B2C6E9EE"/>
  </w:style>
  <w:style w:type="paragraph" w:customStyle="1" w:styleId="F2E8D8CF40F04DB793C692E6736CC12C">
    <w:name w:val="F2E8D8CF40F04DB793C692E6736CC12C"/>
  </w:style>
  <w:style w:type="paragraph" w:customStyle="1" w:styleId="761E7CF9249748B5894EAA0236172F8C">
    <w:name w:val="761E7CF9249748B5894EAA0236172F8C"/>
  </w:style>
  <w:style w:type="paragraph" w:customStyle="1" w:styleId="01D70E19BA124706B977886B03EBD953">
    <w:name w:val="01D70E19BA124706B977886B03EBD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CLANS,POLITICAL LEADERS,GOVERNMENT POLICY,MILITARY PERSONNEL,LEADERSHIP,ATTITUDES,MINORITY GROUPS,MARGINALISED GROUPS,SOCIETY,PUBLIC OPINION,ETHNIC GROUPS,BANTUS,ARMIES,ARMED FORCES,SECURITY FORCES,SPECIAL FORCES,INTELLIGENCE SERVICES,RECRUITMENT</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Somalia</TermName>
          <TermId xmlns="http://schemas.microsoft.com/office/infopath/2007/PartnerControls">7bb6adea-bdaa-45da-b4d9-56c3ba79f00a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2023-11-20T23:00:00+00:00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29</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Somalia / Vähemmistöryhmään kuuluminen ja Somalian armeijassa toimiminen
Somalia / Belonging to a minority group and serving in the Somali army
Kysymykset
1. Toimiiko Somalian armeijassa vähemmistöryhmiin tai -klaaneihin, erityisesti Midgan- tai Madhibaan-ryhmiin kuuluvia?
2. Voiko vähemmistöryhmään kuuluva henkilö toimia esimiestehtävissä armeijassa?
3. Onko henkilö, jonka äiti kuuluu jaloon valtaklaaniin ja isä vähemmistöryhmään, paremmassa asemassa armeijaan työllistymisen näkökulmasta, kuin henkilö, jonka molemmat vanhemmat kuuluvat vähemmistöryhmään (Midgan/Madhibaan)?
Questions
1. Are there members of minority groups or clans, especially the Midgan or Madhibaan groups, serving in the Somali army?
2. Can a person belonging to a minority group hold a supervisory position in the army?
3. Is a person whose mother belongs to a strong noble clan and whose father belongs to a minority group in a better position from the point</COIDocAbstract>
    <COIWSGroundsRejection xmlns="b5be3156-7e14-46bc-bfca-5c242eb3de3f" xsi:nil="true"/>
    <COIDocAuthors xmlns="e235e197-502c-49f1-8696-39d199cd5131">
      <Value>143</Value>
    </COIDocAuthors>
    <COIDocID xmlns="b5be3156-7e14-46bc-bfca-5c242eb3de3f">625</COIDocID>
    <_dlc_DocId xmlns="e235e197-502c-49f1-8696-39d199cd5131">FI011-215589946-11921</_dlc_DocId>
    <_dlc_DocIdUrl xmlns="e235e197-502c-49f1-8696-39d199cd5131">
      <Url>https://coiadmin.euaa.europa.eu/administration/finland/_layouts/15/DocIdRedir.aspx?ID=FI011-215589946-11921</Url>
      <Description>FI011-215589946-11921</Description>
    </_dlc_DocIdUrl>
  </documentManagement>
</p:properties>
</file>

<file path=customXml/itemProps1.xml><?xml version="1.0" encoding="utf-8"?>
<ds:datastoreItem xmlns:ds="http://schemas.openxmlformats.org/officeDocument/2006/customXml" ds:itemID="{7A66FB33-B90D-44D6-B423-95D145419BB0}">
  <ds:schemaRefs>
    <ds:schemaRef ds:uri="http://schemas.openxmlformats.org/officeDocument/2006/bibliography"/>
  </ds:schemaRefs>
</ds:datastoreItem>
</file>

<file path=customXml/itemProps2.xml><?xml version="1.0" encoding="utf-8"?>
<ds:datastoreItem xmlns:ds="http://schemas.openxmlformats.org/officeDocument/2006/customXml" ds:itemID="{7A360616-424B-4E3A-B48D-6E951E87E053}"/>
</file>

<file path=customXml/itemProps3.xml><?xml version="1.0" encoding="utf-8"?>
<ds:datastoreItem xmlns:ds="http://schemas.openxmlformats.org/officeDocument/2006/customXml" ds:itemID="{2A348D62-C527-4E4B-BB77-560B252E1BF4}"/>
</file>

<file path=customXml/itemProps4.xml><?xml version="1.0" encoding="utf-8"?>
<ds:datastoreItem xmlns:ds="http://schemas.openxmlformats.org/officeDocument/2006/customXml" ds:itemID="{10B107B5-8F14-4FF2-BD34-1F51A1E1C611}"/>
</file>

<file path=customXml/itemProps5.xml><?xml version="1.0" encoding="utf-8"?>
<ds:datastoreItem xmlns:ds="http://schemas.openxmlformats.org/officeDocument/2006/customXml" ds:itemID="{B431D9CC-BA14-4FF8-9979-0FF9B6AD19F8}"/>
</file>

<file path=customXml/itemProps6.xml><?xml version="1.0" encoding="utf-8"?>
<ds:datastoreItem xmlns:ds="http://schemas.openxmlformats.org/officeDocument/2006/customXml" ds:itemID="{89753B69-CDFE-40CD-B96D-BA90892C4E9D}"/>
</file>

<file path=docProps/app.xml><?xml version="1.0" encoding="utf-8"?>
<Properties xmlns="http://schemas.openxmlformats.org/officeDocument/2006/extended-properties" xmlns:vt="http://schemas.openxmlformats.org/officeDocument/2006/docPropsVTypes">
  <Template>Maatietopalvelu kyselyvastaus</Template>
  <TotalTime>0</TotalTime>
  <Pages>8</Pages>
  <Words>2283</Words>
  <Characters>18493</Characters>
  <Application>Microsoft Office Word</Application>
  <DocSecurity>0</DocSecurity>
  <Lines>154</Lines>
  <Paragraphs>41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Vähemmistöryhmään kuuluminen ja Somalian armeijassa toimiminen // Somalia / Belonging to a minority group and serving in the Somali army</dc:title>
  <dc:creator/>
  <cp:lastModifiedBy/>
  <cp:revision>1</cp:revision>
  <dcterms:created xsi:type="dcterms:W3CDTF">2023-11-15T09:44:00Z</dcterms:created>
  <dcterms:modified xsi:type="dcterms:W3CDTF">2023-11-21T15:05:00Z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a4009443-2304-4202-a51c-fe59a2901ca9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29;#Somalia|7bb6adea-bdaa-45da-b4d9-56c3ba79f00a</vt:lpwstr>
  </property>
  <property fmtid="{D5CDD505-2E9C-101B-9397-08002B2CF9AE}" pid="9" name="COIInformTypeMM">
    <vt:lpwstr>4;#Response to COI Query|74af11f0-82c2-4825-bd8f-d6b1cac3a3aa</vt:lpwstr>
  </property>
</Properties>
</file>