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DBD5"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4792D4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7C9FD44" w14:textId="4AA5D83D" w:rsidR="00800AA9" w:rsidRPr="00800AA9" w:rsidRDefault="00800AA9" w:rsidP="00C348A3">
      <w:pPr>
        <w:spacing w:before="0" w:after="0"/>
      </w:pPr>
      <w:r w:rsidRPr="00BB7F45">
        <w:rPr>
          <w:b/>
        </w:rPr>
        <w:t>Asiakirjan tunnus:</w:t>
      </w:r>
      <w:r>
        <w:t xml:space="preserve"> KT</w:t>
      </w:r>
      <w:r w:rsidR="007B48F2">
        <w:t>1161</w:t>
      </w:r>
    </w:p>
    <w:p w14:paraId="5B05EDB2" w14:textId="023A75F7" w:rsidR="00800AA9" w:rsidRDefault="00800AA9" w:rsidP="00C348A3">
      <w:pPr>
        <w:spacing w:before="0" w:after="0"/>
      </w:pPr>
      <w:r w:rsidRPr="00BB7F45">
        <w:rPr>
          <w:b/>
        </w:rPr>
        <w:t>Päivämäärä</w:t>
      </w:r>
      <w:r>
        <w:t xml:space="preserve">: </w:t>
      </w:r>
      <w:r w:rsidR="008E200A">
        <w:t>5.8.2025</w:t>
      </w:r>
    </w:p>
    <w:p w14:paraId="0D7CB742" w14:textId="3C0B7AE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48F208B" w14:textId="77777777" w:rsidR="00800AA9" w:rsidRPr="00633BBD" w:rsidRDefault="008E200A" w:rsidP="00800AA9">
      <w:pPr>
        <w:rPr>
          <w:rStyle w:val="Otsikko1Char"/>
          <w:b w:val="0"/>
          <w:sz w:val="20"/>
          <w:szCs w:val="20"/>
        </w:rPr>
      </w:pPr>
      <w:r>
        <w:rPr>
          <w:b/>
        </w:rPr>
        <w:pict w14:anchorId="2397E62C">
          <v:rect id="_x0000_i1025" style="width:0;height:1.5pt" o:hralign="center" o:hrstd="t" o:hr="t" fillcolor="#a0a0a0" stroked="f"/>
        </w:pict>
      </w:r>
    </w:p>
    <w:p w14:paraId="01E02581" w14:textId="091CD89F" w:rsidR="008020E6" w:rsidRPr="00543F66" w:rsidRDefault="008E200A"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08D8CBC672B424887304B9F1C0133E3"/>
          </w:placeholder>
          <w:text/>
        </w:sdtPr>
        <w:sdtEndPr>
          <w:rPr>
            <w:rStyle w:val="Otsikko1Char"/>
          </w:rPr>
        </w:sdtEndPr>
        <w:sdtContent>
          <w:r w:rsidR="007B48F2">
            <w:rPr>
              <w:rStyle w:val="Otsikko1Char"/>
              <w:rFonts w:cs="Times New Roman"/>
              <w:b/>
              <w:szCs w:val="24"/>
            </w:rPr>
            <w:t>Somalia</w:t>
          </w:r>
          <w:r w:rsidR="004C0B3B">
            <w:rPr>
              <w:rStyle w:val="Otsikko1Char"/>
              <w:rFonts w:cs="Times New Roman"/>
              <w:b/>
              <w:szCs w:val="24"/>
            </w:rPr>
            <w:t xml:space="preserve"> (Somalimaa)</w:t>
          </w:r>
          <w:r w:rsidR="00543F66" w:rsidRPr="00543F66">
            <w:rPr>
              <w:rStyle w:val="Otsikko1Char"/>
              <w:rFonts w:cs="Times New Roman"/>
              <w:b/>
              <w:szCs w:val="24"/>
            </w:rPr>
            <w:t xml:space="preserve"> / </w:t>
          </w:r>
          <w:r w:rsidR="007B48F2">
            <w:rPr>
              <w:rStyle w:val="Otsikko1Char"/>
              <w:rFonts w:cs="Times New Roman"/>
              <w:b/>
              <w:szCs w:val="24"/>
            </w:rPr>
            <w:t>Terveydenhuolto ja mielenterveyspalvelut Somalimaassa</w:t>
          </w:r>
        </w:sdtContent>
      </w:sdt>
    </w:p>
    <w:sdt>
      <w:sdtPr>
        <w:rPr>
          <w:rStyle w:val="Otsikko1Char"/>
          <w:rFonts w:cs="Times New Roman"/>
          <w:b/>
          <w:szCs w:val="24"/>
          <w:lang w:val="en-US"/>
        </w:rPr>
        <w:alias w:val="Country / Title in English"/>
        <w:tag w:val="Country / Title in English"/>
        <w:id w:val="2146699517"/>
        <w:lock w:val="sdtLocked"/>
        <w:placeholder>
          <w:docPart w:val="08C3A61574C84C74819434B6E9B91EFC"/>
        </w:placeholder>
        <w:text/>
      </w:sdtPr>
      <w:sdtEndPr>
        <w:rPr>
          <w:rStyle w:val="Kappaleenoletusfontti"/>
          <w:rFonts w:eastAsia="Times New Roman"/>
        </w:rPr>
      </w:sdtEndPr>
      <w:sdtContent>
        <w:p w14:paraId="0F0B7166" w14:textId="60EB6722" w:rsidR="00082DFE" w:rsidRPr="00BD488F" w:rsidRDefault="00BD488F" w:rsidP="00543F66">
          <w:pPr>
            <w:pStyle w:val="POTSIKKO"/>
            <w:rPr>
              <w:lang w:val="en-US"/>
            </w:rPr>
          </w:pPr>
          <w:r w:rsidRPr="00BD488F">
            <w:rPr>
              <w:rStyle w:val="Otsikko1Char"/>
              <w:rFonts w:cs="Times New Roman"/>
              <w:b/>
              <w:szCs w:val="24"/>
              <w:lang w:val="en-US"/>
            </w:rPr>
            <w:t>Somalia</w:t>
          </w:r>
          <w:r w:rsidR="004C0B3B">
            <w:rPr>
              <w:rStyle w:val="Otsikko1Char"/>
              <w:rFonts w:cs="Times New Roman"/>
              <w:b/>
              <w:szCs w:val="24"/>
              <w:lang w:val="en-US"/>
            </w:rPr>
            <w:t xml:space="preserve"> (Somaliland)</w:t>
          </w:r>
          <w:r w:rsidR="00810134" w:rsidRPr="00BD488F">
            <w:rPr>
              <w:rStyle w:val="Otsikko1Char"/>
              <w:rFonts w:cs="Times New Roman"/>
              <w:b/>
              <w:szCs w:val="24"/>
              <w:lang w:val="en-US"/>
            </w:rPr>
            <w:t xml:space="preserve"> / </w:t>
          </w:r>
          <w:r w:rsidRPr="00BD488F">
            <w:rPr>
              <w:rStyle w:val="Otsikko1Char"/>
              <w:rFonts w:cs="Times New Roman"/>
              <w:b/>
              <w:szCs w:val="24"/>
              <w:lang w:val="en-US"/>
            </w:rPr>
            <w:t>Health care and m</w:t>
          </w:r>
          <w:r>
            <w:rPr>
              <w:rStyle w:val="Otsikko1Char"/>
              <w:rFonts w:cs="Times New Roman"/>
              <w:b/>
              <w:szCs w:val="24"/>
              <w:lang w:val="en-US"/>
            </w:rPr>
            <w:t>ental health services in Somaliland</w:t>
          </w:r>
        </w:p>
      </w:sdtContent>
    </w:sdt>
    <w:p w14:paraId="450A1DFD" w14:textId="77777777" w:rsidR="00082DFE" w:rsidRDefault="008E200A" w:rsidP="00082DFE">
      <w:pPr>
        <w:rPr>
          <w:b/>
        </w:rPr>
      </w:pPr>
      <w:r>
        <w:rPr>
          <w:b/>
        </w:rPr>
        <w:pict w14:anchorId="1565DAF6">
          <v:rect id="_x0000_i1026" style="width:0;height:1.5pt" o:hralign="center" o:hrstd="t" o:hr="t" fillcolor="#a0a0a0" stroked="f"/>
        </w:pict>
      </w:r>
    </w:p>
    <w:p w14:paraId="302D4BC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6F745F827F1640B59A0EE91835A025C6"/>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97FF227ED89145F7A255F5853A300B30"/>
            </w:placeholder>
            <w:text w:multiLine="1"/>
          </w:sdtPr>
          <w:sdtEndPr>
            <w:rPr>
              <w:rStyle w:val="KysymyksetChar"/>
            </w:rPr>
          </w:sdtEndPr>
          <w:sdtContent>
            <w:p w14:paraId="54C0D51A" w14:textId="55E52FC1" w:rsidR="00810134" w:rsidRPr="00201F0B" w:rsidRDefault="007B48F2" w:rsidP="001678AD">
              <w:pPr>
                <w:pStyle w:val="Lainaus"/>
                <w:ind w:left="0"/>
                <w:jc w:val="left"/>
                <w:rPr>
                  <w:i w:val="0"/>
                  <w:iCs w:val="0"/>
                  <w:color w:val="000000" w:themeColor="text1"/>
                  <w:lang w:val="en-US"/>
                </w:rPr>
              </w:pPr>
              <w:r w:rsidRPr="002E7937">
                <w:rPr>
                  <w:rStyle w:val="KysymyksetChar"/>
                  <w:lang w:val="en-US"/>
                </w:rPr>
                <w:t>1. Millainen on Somalimaan terveydenhuoltojärjestelmä?</w:t>
              </w:r>
              <w:r w:rsidRPr="002E7937">
                <w:rPr>
                  <w:rStyle w:val="KysymyksetChar"/>
                  <w:lang w:val="en-US"/>
                </w:rPr>
                <w:br/>
                <w:t>2. Onko Somalimaassa saatavilla mielenterveyspalveluita?</w:t>
              </w:r>
            </w:p>
          </w:sdtContent>
        </w:sdt>
      </w:sdtContent>
    </w:sdt>
    <w:p w14:paraId="04BC2F0D" w14:textId="77777777" w:rsidR="00082DFE" w:rsidRPr="00201F0B" w:rsidRDefault="00082DFE" w:rsidP="00C348A3">
      <w:pPr>
        <w:pStyle w:val="Numeroimatonotsikko"/>
        <w:rPr>
          <w:lang w:val="en-US"/>
        </w:rPr>
      </w:pPr>
      <w:r w:rsidRPr="00201F0B">
        <w:rPr>
          <w:lang w:val="en-US"/>
        </w:rPr>
        <w:t>Questions</w:t>
      </w:r>
    </w:p>
    <w:sdt>
      <w:sdtPr>
        <w:rPr>
          <w:rStyle w:val="KysymyksetChar"/>
          <w:lang w:val="en-GB"/>
        </w:rPr>
        <w:alias w:val="Questions"/>
        <w:tag w:val="Fill in the questions here"/>
        <w:id w:val="-849104524"/>
        <w:lock w:val="sdtLocked"/>
        <w:placeholder>
          <w:docPart w:val="C657B25016AC46A4AA2B217B743C55F6"/>
        </w:placeholder>
        <w:text w:multiLine="1"/>
      </w:sdtPr>
      <w:sdtEndPr>
        <w:rPr>
          <w:rStyle w:val="KysymyksetChar"/>
        </w:rPr>
      </w:sdtEndPr>
      <w:sdtContent>
        <w:p w14:paraId="4265A8B7" w14:textId="75CD328D" w:rsidR="00082DFE" w:rsidRPr="004C0B3B" w:rsidRDefault="004C0B3B" w:rsidP="003C5382">
          <w:pPr>
            <w:pStyle w:val="Lainaus"/>
            <w:ind w:left="0"/>
            <w:jc w:val="left"/>
            <w:rPr>
              <w:rStyle w:val="KysymyksetChar"/>
              <w:lang w:val="en-US"/>
            </w:rPr>
          </w:pPr>
          <w:r>
            <w:rPr>
              <w:rStyle w:val="KysymyksetChar"/>
              <w:lang w:val="en-GB"/>
            </w:rPr>
            <w:t xml:space="preserve">1. What is the health care system like in Somaliland? </w:t>
          </w:r>
          <w:r>
            <w:rPr>
              <w:rStyle w:val="KysymyksetChar"/>
              <w:lang w:val="en-GB"/>
            </w:rPr>
            <w:br/>
            <w:t>2. Are there mental health services available in Somaliland?</w:t>
          </w:r>
        </w:p>
      </w:sdtContent>
    </w:sdt>
    <w:p w14:paraId="510647A6" w14:textId="77777777" w:rsidR="00082DFE" w:rsidRPr="00082DFE" w:rsidRDefault="008E200A" w:rsidP="00082DFE">
      <w:pPr>
        <w:pStyle w:val="LeiptekstiMigri"/>
        <w:ind w:left="0"/>
        <w:rPr>
          <w:lang w:val="en-GB"/>
        </w:rPr>
      </w:pPr>
      <w:r>
        <w:rPr>
          <w:b/>
        </w:rPr>
        <w:pict w14:anchorId="7F8DDE73">
          <v:rect id="_x0000_i1027" style="width:0;height:1.5pt" o:hralign="center" o:hrstd="t" o:hr="t" fillcolor="#a0a0a0" stroked="f"/>
        </w:pict>
      </w:r>
    </w:p>
    <w:p w14:paraId="78F79CF8" w14:textId="4AA2838E" w:rsidR="00543F66" w:rsidRDefault="007B48F2" w:rsidP="00543F66">
      <w:pPr>
        <w:pStyle w:val="Otsikko1"/>
      </w:pPr>
      <w:bookmarkStart w:id="0" w:name="_Hlk129259295"/>
      <w:r>
        <w:t>Millainen on Somalimaan terveydenhuoltojärjestelmä?</w:t>
      </w:r>
    </w:p>
    <w:p w14:paraId="579DB4FA" w14:textId="1D832B85" w:rsidR="007B48F2" w:rsidRDefault="007B48F2" w:rsidP="007B48F2">
      <w:r>
        <w:t>Somalimaassa on oma, muusta Somaliasta hallinnollisesti erillinen terveydenhuoltojärjestelmänsä.</w:t>
      </w:r>
      <w:r>
        <w:rPr>
          <w:rStyle w:val="Alaviitteenviite"/>
        </w:rPr>
        <w:footnoteReference w:id="1"/>
      </w:r>
      <w:r w:rsidR="00BD488F">
        <w:t xml:space="preserve"> Somalimaan hallinto on onnistunut jälleenrakentamaan terveydenhuoltojärjestelmänsä, ja maassa on tapahtunut merkittäviä parannuksia esimerkiksi äitiys-, vastasyntyneiden ja lasten terveystuloksissa.</w:t>
      </w:r>
      <w:r w:rsidR="00BD488F">
        <w:rPr>
          <w:rStyle w:val="Alaviitteenviite"/>
        </w:rPr>
        <w:footnoteReference w:id="2"/>
      </w:r>
      <w:r w:rsidR="007C7AD6">
        <w:t xml:space="preserve"> Toisin kuin Etelä- ja Keski-Somalissa, Somalimaassa ensiasteen terveydenhuolto on kehittynyt merkittävästi viimeisen vuosikymmenen aikana.</w:t>
      </w:r>
      <w:r w:rsidR="007C7AD6">
        <w:rPr>
          <w:rStyle w:val="Alaviitteenviite"/>
        </w:rPr>
        <w:footnoteReference w:id="3"/>
      </w:r>
    </w:p>
    <w:p w14:paraId="4C295074" w14:textId="348C79EA" w:rsidR="007C7AD6" w:rsidRDefault="007C7AD6" w:rsidP="007B48F2">
      <w:r>
        <w:t xml:space="preserve">Somalimaan terveydenhuoltojärjestelmä perustuu suurelta osin Somalimaan </w:t>
      </w:r>
      <w:r w:rsidR="00875D0D">
        <w:t>terveysministeriön</w:t>
      </w:r>
      <w:r>
        <w:t xml:space="preserve"> laatimaan keskeisten terveyspalveluiden kokonaisuuteen (Essential Package Health Services, EPHS)</w:t>
      </w:r>
      <w:r w:rsidR="00875D0D">
        <w:t xml:space="preserve">, joka määrittelee standardit terveyspalveluille, joita terveydenhuoltojärjestelmän eri </w:t>
      </w:r>
      <w:r w:rsidR="00875D0D">
        <w:lastRenderedPageBreak/>
        <w:t>palvelutasoilla tulisi tarjota</w:t>
      </w:r>
      <w:r>
        <w:t>.</w:t>
      </w:r>
      <w:r>
        <w:rPr>
          <w:rStyle w:val="Alaviitteenviite"/>
        </w:rPr>
        <w:footnoteReference w:id="4"/>
      </w:r>
      <w:r>
        <w:t xml:space="preserve"> Somalimaan terveydenhuoltojärjestelmässä terveyspalvelut koostuvat neljän tason palveluista, jotka ovat ensiasteen terveydenhoitoyksiköt, terveyskeskukset, ensiasteen sairaalat </w:t>
      </w:r>
      <w:r w:rsidR="00875D0D">
        <w:t>(</w:t>
      </w:r>
      <w:r>
        <w:t>tai</w:t>
      </w:r>
      <w:r w:rsidR="00875D0D">
        <w:t xml:space="preserve"> ts.</w:t>
      </w:r>
      <w:r>
        <w:t xml:space="preserve"> </w:t>
      </w:r>
      <w:r w:rsidR="00875D0D">
        <w:t>ensimmäiset</w:t>
      </w:r>
      <w:r>
        <w:t xml:space="preserve"> lähetesairaalat</w:t>
      </w:r>
      <w:r w:rsidR="00875D0D">
        <w:t xml:space="preserve"> tai piirikuntasairaalat)</w:t>
      </w:r>
      <w:r>
        <w:t xml:space="preserve"> sekä alueelliset sairaalat.</w:t>
      </w:r>
      <w:r w:rsidR="00D32751">
        <w:rPr>
          <w:rStyle w:val="Alaviitteenviite"/>
        </w:rPr>
        <w:footnoteReference w:id="5"/>
      </w:r>
      <w:r>
        <w:t xml:space="preserve"> </w:t>
      </w:r>
      <w:r w:rsidR="00D32751">
        <w:t>Ensiasteen terveydenhoitoyksiköt ja terveyskeskukset tarjoavat ensiasteen terveydenhuoltoa</w:t>
      </w:r>
      <w:r w:rsidR="00AC0A3F">
        <w:t>,</w:t>
      </w:r>
      <w:r w:rsidR="00D32751">
        <w:t xml:space="preserve"> eikä niiden henkilökuntaan kuulu lääkäreitä.</w:t>
      </w:r>
      <w:r w:rsidR="00D32751">
        <w:rPr>
          <w:rStyle w:val="Alaviitteenviite"/>
        </w:rPr>
        <w:footnoteReference w:id="6"/>
      </w:r>
      <w:r w:rsidR="00D32751">
        <w:t xml:space="preserve"> </w:t>
      </w:r>
      <w:r>
        <w:t>Ensiasteen sairaaloissa toimii yleislääkäreitä, ja alueelliset sairaalat tarjoavat erikoissairaanhoitoa.</w:t>
      </w:r>
      <w:r w:rsidR="00875D0D">
        <w:rPr>
          <w:rStyle w:val="Alaviitteenviite"/>
        </w:rPr>
        <w:footnoteReference w:id="7"/>
      </w:r>
      <w:r w:rsidR="00875D0D">
        <w:t xml:space="preserve"> Lähete- ja alueellisiin sairaaloihin kirjoitetaan lähetteitä, jos tapauksia ei voida hoitaa ensiasteen terveydenhuollossa.</w:t>
      </w:r>
      <w:r w:rsidR="00875D0D">
        <w:rPr>
          <w:rStyle w:val="Alaviitteenviite"/>
        </w:rPr>
        <w:footnoteReference w:id="8"/>
      </w:r>
      <w:r w:rsidR="00991DA3">
        <w:t xml:space="preserve"> </w:t>
      </w:r>
    </w:p>
    <w:p w14:paraId="52A42CA2" w14:textId="22DD5BA3" w:rsidR="005D23C2" w:rsidRDefault="008C20AB" w:rsidP="007B48F2">
      <w:r>
        <w:t>Somalimaassa terveyspalveluita tarjoavat julkiset ja yksityiset toimijat sekä kansalaisjärjestöt.</w:t>
      </w:r>
      <w:r>
        <w:rPr>
          <w:rStyle w:val="Alaviitteenviite"/>
        </w:rPr>
        <w:footnoteReference w:id="9"/>
      </w:r>
      <w:r>
        <w:t xml:space="preserve"> </w:t>
      </w:r>
      <w:r w:rsidR="00227295">
        <w:t>Lääketieteellisessä julkaisussa vuonna 2025 julkaistun artikkelin mukaan Somalimaassa on noin 355 terveydenhoitolaitosta.</w:t>
      </w:r>
      <w:r w:rsidR="00227295">
        <w:rPr>
          <w:rStyle w:val="Alaviitteenviite"/>
        </w:rPr>
        <w:footnoteReference w:id="10"/>
      </w:r>
      <w:r w:rsidR="00227295">
        <w:t xml:space="preserve"> </w:t>
      </w:r>
      <w:r w:rsidR="00F24D24">
        <w:t>Euroopan turvapaikkaviraston (</w:t>
      </w:r>
      <w:r w:rsidR="00227295">
        <w:t xml:space="preserve">European Union Asylum Agency, </w:t>
      </w:r>
      <w:r w:rsidR="00F24D24">
        <w:t>EUAA)</w:t>
      </w:r>
      <w:r w:rsidR="00227295">
        <w:t xml:space="preserve"> samana vuonna julkaiseman</w:t>
      </w:r>
      <w:r w:rsidR="00F24D24">
        <w:t xml:space="preserve"> raportin mukaan Somalimaan väestöä palvelee 24 sairaalaa, 97 terveyskeskusta ja 162 terveyspistettä.</w:t>
      </w:r>
      <w:r w:rsidR="00F24D24">
        <w:rPr>
          <w:rStyle w:val="Alaviitteenviite"/>
        </w:rPr>
        <w:footnoteReference w:id="11"/>
      </w:r>
      <w:r w:rsidR="00F24D24">
        <w:t xml:space="preserve"> </w:t>
      </w:r>
      <w:r w:rsidR="005D23C2">
        <w:t>Vuonna 2016 Somalimaassa oli 264</w:t>
      </w:r>
      <w:r w:rsidR="00F24D24">
        <w:t xml:space="preserve"> toimivaa</w:t>
      </w:r>
      <w:r w:rsidR="005D23C2">
        <w:t xml:space="preserve"> julkista ja yksityistä terveydenhoitolaitosta</w:t>
      </w:r>
      <w:r w:rsidR="00F24D24">
        <w:t xml:space="preserve"> (123 ensiasteen terveydenhoitoyksikköä, 104 terveyskeskusta/äitiys- ja lasten terveyskeskusta, 21 läheteterveyskeskusta/piirikuntasairaalaa ja 16 alueellista/kolmannen asteen sairaalaa).</w:t>
      </w:r>
      <w:r w:rsidR="00F24D24">
        <w:rPr>
          <w:rStyle w:val="Alaviitteenviite"/>
        </w:rPr>
        <w:footnoteReference w:id="12"/>
      </w:r>
      <w:r w:rsidR="00F24D24">
        <w:t xml:space="preserve"> Vuonna 2018 julkaistun tutkimuksen mukaan Somalimaassa on 746 yksityistä terveydenhoitolaitosta.</w:t>
      </w:r>
      <w:r w:rsidR="00F24D24">
        <w:rPr>
          <w:rStyle w:val="Alaviitteenviite"/>
        </w:rPr>
        <w:footnoteReference w:id="13"/>
      </w:r>
      <w:r w:rsidR="00227295">
        <w:t xml:space="preserve"> </w:t>
      </w:r>
      <w:r w:rsidR="005D23C2">
        <w:t>Vuonna 2014 julkaistun tutkimuksen mukaan Somalimaassa on 3413 terveydenhuollon ammattilaista, joista 179 on lääkäreitä. Saman tutkimuksen mukaan Somalimaassa on 9,7 terveydenhuollon ammattilaista 10 000 ihmistä kohden.</w:t>
      </w:r>
      <w:r w:rsidR="005D23C2">
        <w:rPr>
          <w:rStyle w:val="Alaviitteenviite"/>
        </w:rPr>
        <w:footnoteReference w:id="14"/>
      </w:r>
    </w:p>
    <w:p w14:paraId="4F88E198" w14:textId="44DBBDC8" w:rsidR="00972859" w:rsidRDefault="00ED4404" w:rsidP="007B48F2">
      <w:r>
        <w:t xml:space="preserve">Maailmanpankin raportin mukaan </w:t>
      </w:r>
      <w:r w:rsidR="00527382" w:rsidRPr="00972859">
        <w:t>Somalimaan terveydenhuoltojärjestelmää pidetään Somalian edistyneimpänä.</w:t>
      </w:r>
      <w:r w:rsidR="006E3620" w:rsidRPr="00972859">
        <w:rPr>
          <w:rStyle w:val="Alaviitteenviite"/>
        </w:rPr>
        <w:footnoteReference w:id="15"/>
      </w:r>
      <w:r w:rsidR="00527382" w:rsidRPr="00972859">
        <w:t xml:space="preserve"> Se kattaa kuitenkin ainoastaan kaikista perustavanlaatuisimmat toiminnot.</w:t>
      </w:r>
      <w:r w:rsidR="00527382" w:rsidRPr="00972859">
        <w:rPr>
          <w:rStyle w:val="Alaviitteenviite"/>
        </w:rPr>
        <w:footnoteReference w:id="16"/>
      </w:r>
      <w:r w:rsidR="00527382" w:rsidRPr="00972859">
        <w:t xml:space="preserve"> </w:t>
      </w:r>
      <w:r w:rsidR="009B102F" w:rsidRPr="00972859">
        <w:t xml:space="preserve">Somalimaan terveys- ja väestötutkimuksen mukaan Somalimaassa on osittain toimivat </w:t>
      </w:r>
      <w:r w:rsidR="00972859" w:rsidRPr="00972859">
        <w:t>ensi- ja toisen asteen terveyspalvelut, joiden rahoitus on rajallinen.</w:t>
      </w:r>
      <w:r w:rsidR="00972859" w:rsidRPr="00972859">
        <w:rPr>
          <w:rStyle w:val="Alaviitteenviite"/>
        </w:rPr>
        <w:footnoteReference w:id="17"/>
      </w:r>
      <w:r w:rsidR="00F95A5F">
        <w:t xml:space="preserve"> Terveydenhuoltojärjestelmässä painottuvat ensiasteen terveydenhoito sekä äitiys- ja lasten terveydenhoito.</w:t>
      </w:r>
      <w:r w:rsidR="00F95A5F">
        <w:rPr>
          <w:rStyle w:val="Alaviitteenviite"/>
        </w:rPr>
        <w:footnoteReference w:id="18"/>
      </w:r>
      <w:r w:rsidR="009B102F" w:rsidRPr="00972859">
        <w:t xml:space="preserve"> </w:t>
      </w:r>
      <w:r w:rsidR="009010FA">
        <w:t>Lähteiden mukaan Somalimaan terveydenhuoltojärjestelmän haasteita ovat rajalliset taloudelliset resurssit</w:t>
      </w:r>
      <w:r w:rsidR="00B042B8">
        <w:t>, riittämättömät</w:t>
      </w:r>
      <w:r w:rsidR="009010FA">
        <w:t xml:space="preserve"> henkilöstöresurssit, </w:t>
      </w:r>
      <w:r w:rsidR="00B042B8">
        <w:t>korkeasti koulutetun työvoiman puute,</w:t>
      </w:r>
      <w:r w:rsidR="009010FA">
        <w:t xml:space="preserve"> rajallinen infrastruktuuri, riippuvaisuus</w:t>
      </w:r>
      <w:r w:rsidR="00B042B8">
        <w:t xml:space="preserve"> ulkopuolisista</w:t>
      </w:r>
      <w:r w:rsidR="009010FA">
        <w:t xml:space="preserve"> lahjoittajista </w:t>
      </w:r>
      <w:r w:rsidR="00B042B8">
        <w:t>sekä</w:t>
      </w:r>
      <w:r w:rsidR="009010FA">
        <w:t xml:space="preserve"> hajanainen terveydenhoitojärjestelmä.</w:t>
      </w:r>
      <w:r w:rsidR="009010FA">
        <w:rPr>
          <w:rStyle w:val="Alaviitteenviite"/>
        </w:rPr>
        <w:footnoteReference w:id="19"/>
      </w:r>
      <w:r w:rsidR="009010FA">
        <w:t xml:space="preserve"> Lisäksi t</w:t>
      </w:r>
      <w:r w:rsidR="009010FA" w:rsidRPr="009010FA">
        <w:t>erveydenhoitohenkilökunta on enimmäkseen alikoulutettua ja alipalkattua.</w:t>
      </w:r>
      <w:r w:rsidR="009010FA">
        <w:rPr>
          <w:rStyle w:val="Alaviitteenviite"/>
        </w:rPr>
        <w:footnoteReference w:id="20"/>
      </w:r>
      <w:r w:rsidR="00B042B8">
        <w:t xml:space="preserve"> Terveydenhoitojärjestelmän merkittävät haasteet vaikuttavat esimerkiksi ei-tarttuvien tautien tehokkaaseen ennaltaehkäisyyn ja hoitoon. Vuonna 2025 </w:t>
      </w:r>
      <w:r w:rsidR="00B042B8">
        <w:lastRenderedPageBreak/>
        <w:t>julkaistun tutkimuksen mukaan Somalimaan terveydenhoitojärjestelmässä olisi tarvetta kouluttaa erikoissairaanhoidon ammattilaisia ja laboratorioteknik</w:t>
      </w:r>
      <w:r w:rsidR="004670B1">
        <w:t>oita</w:t>
      </w:r>
      <w:r w:rsidR="00B042B8">
        <w:t>, tuottaa edistyneen tason välineistöä sekä päivittää ohjeistuksia ja lähetejärjestelmää.</w:t>
      </w:r>
      <w:r w:rsidR="00B042B8">
        <w:rPr>
          <w:rStyle w:val="Alaviitteenviite"/>
        </w:rPr>
        <w:footnoteReference w:id="21"/>
      </w:r>
      <w:r>
        <w:t xml:space="preserve"> </w:t>
      </w:r>
      <w:r w:rsidRPr="00ED4404">
        <w:t xml:space="preserve">Somalimaalaisia hakeutuu kalliiseen sairaalahoitoon ulkomaille muun muassa </w:t>
      </w:r>
      <w:r>
        <w:t>siitä syystä</w:t>
      </w:r>
      <w:r w:rsidRPr="00ED4404">
        <w:t>, että Somalimaan terveydenhoitojärjestelmään ei luoteta</w:t>
      </w:r>
      <w:r>
        <w:t>.</w:t>
      </w:r>
      <w:r>
        <w:rPr>
          <w:rStyle w:val="Alaviitteenviite"/>
        </w:rPr>
        <w:footnoteReference w:id="22"/>
      </w:r>
    </w:p>
    <w:p w14:paraId="019EF3A1" w14:textId="167DC645" w:rsidR="00972859" w:rsidRPr="00972859" w:rsidRDefault="00972859" w:rsidP="007B48F2">
      <w:r>
        <w:t xml:space="preserve">Vuonna 2025 julkaistun seitsemään Somalimaassa sijaitsevaan terveydenhoitolaitokseen keskittyvän tutkimuksen mukaan kaikissa tutkimuksen kohteena olleissa hoitolaitoksissa oli riittävä määrä perusvälineistöä, </w:t>
      </w:r>
      <w:r w:rsidR="008631E0">
        <w:t>ensisijaisia lääkkeitä ei-tarttuvien tautien hoitoon, riittävä laboratoriohenkilökunta sekä kapasiteettia toteuttaa perustason laboratoriokokeita. Kaikissa tutkimuksen kohteena olleissa terveydenhoitolaitoksissa oli kuitenkin pulaa keskeisestä terveydenhoitohenkilökunnas</w:t>
      </w:r>
      <w:r w:rsidR="00B042B8">
        <w:t>t</w:t>
      </w:r>
      <w:r w:rsidR="008631E0">
        <w:t xml:space="preserve">a </w:t>
      </w:r>
      <w:r w:rsidR="00F658E6">
        <w:t>sekä</w:t>
      </w:r>
      <w:r w:rsidR="008631E0">
        <w:t xml:space="preserve"> erikois</w:t>
      </w:r>
      <w:r w:rsidR="00B042B8">
        <w:t>sairaanhoidon</w:t>
      </w:r>
      <w:r w:rsidR="008631E0">
        <w:t xml:space="preserve"> osaamisesta</w:t>
      </w:r>
      <w:r w:rsidR="00F658E6">
        <w:t>,</w:t>
      </w:r>
      <w:r w:rsidR="008631E0">
        <w:t xml:space="preserve"> ja kapasiteetti toteuttaa edistyneitä diagnostiikkakokeita vaihteli merkittävästi eri hoitolaitoksissa. Muutenkin tutkimuksessa havaittiin merkittävää vaihtelua eri hoitolaitosten kapasiteettien välillä. Hoitolaitosten </w:t>
      </w:r>
      <w:r w:rsidR="00CC44CB">
        <w:t>sijainti, terveyspalveluiden taso ja rahoituslähde vaikutt</w:t>
      </w:r>
      <w:r w:rsidR="00F658E6">
        <w:t>i</w:t>
      </w:r>
      <w:r w:rsidR="00CC44CB">
        <w:t xml:space="preserve">vat merkittävästi niiden kapasiteettiin hoitaa esimerkiksi ei-tarttuvia tauteja. </w:t>
      </w:r>
      <w:r w:rsidR="00F658E6">
        <w:t>Joissakin hoitolaitoksissa perusvälineistön puute oli huolestuttava ja viittaa siihen, että joissakin hoitolaitoksissa terveydenhuollon ammattilaiset eivät kykene tarjoamaan laadukkaita terveyspalveluita. Yksikään tutkimuksen kohteena olleista hoitolaitoksista ei täyttänyt WHO:n standardeja henkilöstöresursseista, välineistöstä tai lääkkeistä ei-tarttuvien tautien tehokkaaksi hoitamiseksi.</w:t>
      </w:r>
      <w:r w:rsidR="00F658E6">
        <w:rPr>
          <w:rStyle w:val="Alaviitteenviite"/>
        </w:rPr>
        <w:footnoteReference w:id="23"/>
      </w:r>
      <w:r w:rsidR="00F658E6">
        <w:t xml:space="preserve"> </w:t>
      </w:r>
    </w:p>
    <w:p w14:paraId="1EB05C8B" w14:textId="27461ABE" w:rsidR="00227295" w:rsidRPr="004670B1" w:rsidRDefault="00972859" w:rsidP="007B48F2">
      <w:r w:rsidRPr="00972859">
        <w:t xml:space="preserve">Lähteiden mukaan </w:t>
      </w:r>
      <w:r w:rsidR="009F7FAE" w:rsidRPr="00972859">
        <w:t>Somalimaassa on pulaa erikoislääkäreistä.</w:t>
      </w:r>
      <w:r w:rsidR="009F7FAE" w:rsidRPr="00972859">
        <w:rPr>
          <w:rStyle w:val="Alaviitteenviite"/>
        </w:rPr>
        <w:footnoteReference w:id="24"/>
      </w:r>
      <w:r w:rsidRPr="00972859">
        <w:t xml:space="preserve"> </w:t>
      </w:r>
      <w:r w:rsidR="00B042B8">
        <w:t>Euroopan turvapaikka-asioiden tukiviraston (</w:t>
      </w:r>
      <w:r w:rsidR="00AC0A3F">
        <w:t xml:space="preserve">European Asylum Support Office / </w:t>
      </w:r>
      <w:r w:rsidRPr="00972859">
        <w:t>EASO</w:t>
      </w:r>
      <w:r w:rsidR="00B042B8">
        <w:t>, nyk. EUAA)</w:t>
      </w:r>
      <w:r w:rsidRPr="00972859">
        <w:t xml:space="preserve"> maatietoraportin mukaan Somalimaassa ei ole saatavilla seuraavien erikoissairaanhoidon alojen terveyspalveluita: onkologia, dermatologia ja erilaiset erikoiskirurgian muodot (lastenkirurgia, selkärankakirurgia ja sydänleikkaukset).</w:t>
      </w:r>
      <w:r w:rsidRPr="00972859">
        <w:rPr>
          <w:rStyle w:val="Alaviitteenviite"/>
        </w:rPr>
        <w:footnoteReference w:id="25"/>
      </w:r>
      <w:r w:rsidR="00D32751">
        <w:t xml:space="preserve"> </w:t>
      </w:r>
      <w:r w:rsidR="008C20AB">
        <w:t>Somalimaassa on muutamia yksityisiä sairaaloita, jotka tarjoavat kemoterapiaa syöpään, ja ne ovat keskittyneet pääkaupunki Hargeysaan. Vaativia syöpäleikkauksia ei pystytä tekemään Somalimaassa.</w:t>
      </w:r>
      <w:r w:rsidR="008C20AB">
        <w:rPr>
          <w:rStyle w:val="Alaviitteenviite"/>
        </w:rPr>
        <w:footnoteReference w:id="26"/>
      </w:r>
      <w:r w:rsidR="008C20AB">
        <w:t xml:space="preserve"> </w:t>
      </w:r>
      <w:r w:rsidR="00D32751">
        <w:t>Vuonna 2025 julkaistun lääketieteellisen tutkimuksen mukaan ei-tarttuvia tauteja, kuten verenpainetautia, diabetesta, munuaissairauksia ja sydän- ja verisuonisairauksia, hoidetaan Somalimaassa merkittävissä määrin ensiasteen terveydenhuollossa.</w:t>
      </w:r>
      <w:r w:rsidR="00D32751">
        <w:rPr>
          <w:rStyle w:val="Alaviitteenviite"/>
        </w:rPr>
        <w:footnoteReference w:id="27"/>
      </w:r>
    </w:p>
    <w:p w14:paraId="59168FC4" w14:textId="77EA7070" w:rsidR="00227295" w:rsidRDefault="00227295" w:rsidP="00227295">
      <w:r>
        <w:t>Lääketieteellisessä julkaisussa vuonna 2020 julkaistun artikkelin mukaan Somalimaassa t</w:t>
      </w:r>
      <w:r w:rsidRPr="00991DA3">
        <w:t>erveydenhuoltojärjestelmä on enimmäkseen yksityisen sektorin varassa ja riippuvainen kansainvälisten toimijoiden lahjoituksista.</w:t>
      </w:r>
      <w:r>
        <w:rPr>
          <w:rStyle w:val="Alaviitteenviite"/>
        </w:rPr>
        <w:footnoteReference w:id="28"/>
      </w:r>
      <w:r>
        <w:t xml:space="preserve"> Somalimaassa terveyspalveluiden rahoitus on peräisin enimmäkseen kansalaisjärjestöiltä ja kansainvälisiltä lahjoittajilta sekä diasporasta ja yksityisi</w:t>
      </w:r>
      <w:r w:rsidR="006A4494">
        <w:t>stä</w:t>
      </w:r>
      <w:r>
        <w:t xml:space="preserve"> lahjoituksi</w:t>
      </w:r>
      <w:r w:rsidR="006A4494">
        <w:t>sta</w:t>
      </w:r>
      <w:r>
        <w:t>.</w:t>
      </w:r>
      <w:r>
        <w:rPr>
          <w:rStyle w:val="Alaviitteenviite"/>
        </w:rPr>
        <w:footnoteReference w:id="29"/>
      </w:r>
      <w:r>
        <w:t xml:space="preserve"> </w:t>
      </w:r>
      <w:r w:rsidR="00412ADF">
        <w:t>WHO:n raportin mukaan 10 prosenttia Somalimaan yksityisistä terveydenhoitolaitoksista on voittoa tavoittelemattomia hoitolaitoksia.</w:t>
      </w:r>
      <w:r w:rsidR="00412ADF">
        <w:rPr>
          <w:rStyle w:val="Alaviitteenviite"/>
        </w:rPr>
        <w:footnoteReference w:id="30"/>
      </w:r>
    </w:p>
    <w:p w14:paraId="0D1E8D4E" w14:textId="5C4A4C0C" w:rsidR="00F95A5F" w:rsidRDefault="00BA1940" w:rsidP="007B48F2">
      <w:r>
        <w:t>EUAA:n maatietoraportin mukaan Somalimaan julkisissa sairaaloissa ei ole sisäänpääsymaksua ja yöpyminen sairaalassa on ilmaista. Potilaiden tulee maksaa vain lääkkeistä ja sairaalavaatteista, eivätkä sairaalat tarjoa ruokaa.</w:t>
      </w:r>
      <w:r>
        <w:rPr>
          <w:rStyle w:val="Alaviitteenviite"/>
        </w:rPr>
        <w:footnoteReference w:id="31"/>
      </w:r>
      <w:r>
        <w:t xml:space="preserve"> </w:t>
      </w:r>
      <w:r w:rsidR="00267D2D">
        <w:t xml:space="preserve">Lääketieteellisen artikkelin mukaan </w:t>
      </w:r>
      <w:r w:rsidR="00267D2D">
        <w:lastRenderedPageBreak/>
        <w:t>Somalimaassa t</w:t>
      </w:r>
      <w:r w:rsidR="00544F33">
        <w:t>erveydenhoito on ilmaista julkisissa sairaaloissa, vaikkakin potilaat joutuvat usein maksamaan lääkkeistä ja laboratoriopalveluista. Yksityisissä sairaaloissa potilaat maksavat kaikista palveluista.</w:t>
      </w:r>
      <w:r w:rsidR="00544F33">
        <w:rPr>
          <w:rStyle w:val="Alaviitteenviite"/>
        </w:rPr>
        <w:footnoteReference w:id="32"/>
      </w:r>
      <w:r w:rsidR="002E1B11">
        <w:t xml:space="preserve"> </w:t>
      </w:r>
      <w:r w:rsidR="004670B1">
        <w:t>Vuonna 2020 Somalimaan hallitus päätti tarjota ilmaista hoitoa synnyttäjille, jotka synnyttävät julkisessa terveyskeskuksessa tai alueellisessa sairaalassa.</w:t>
      </w:r>
      <w:r w:rsidR="004670B1">
        <w:rPr>
          <w:rStyle w:val="Alaviitteenviite"/>
        </w:rPr>
        <w:footnoteReference w:id="33"/>
      </w:r>
    </w:p>
    <w:p w14:paraId="7DD90B40" w14:textId="6410C2F8" w:rsidR="00C16C6C" w:rsidRDefault="002E1B11" w:rsidP="007B48F2">
      <w:r>
        <w:t xml:space="preserve">Somalimaan vuonna 2020 julkaistun terveys- ja väestötutkimuksen mukaan </w:t>
      </w:r>
      <w:r w:rsidR="009B102F">
        <w:t>48 prosenttia somalimaalaisista kotitalouksista maksoi terveyspalveluista omista tuloistaan tutkimusta edeltävän kuukauden aikana.</w:t>
      </w:r>
      <w:r w:rsidR="00D76D60">
        <w:t xml:space="preserve"> Tutkimuksen mukaan 29 prosenttia vastanneista kotitalouksista maksoi terveydenhoidosta alle 50 USD, 25 prosenttia 50-99 USD, 19 prosenttia 100-199 USD, 7 prosenttia 200-299 USD ja 20 prosenttia 300 USD tai enemmän.</w:t>
      </w:r>
      <w:r w:rsidR="009B102F">
        <w:rPr>
          <w:rStyle w:val="Alaviitteenviite"/>
        </w:rPr>
        <w:footnoteReference w:id="34"/>
      </w:r>
      <w:r w:rsidR="00544F33">
        <w:t xml:space="preserve"> </w:t>
      </w:r>
      <w:r w:rsidR="009B102F">
        <w:t>Lähteiden</w:t>
      </w:r>
      <w:r w:rsidR="00544F33">
        <w:t xml:space="preserve"> mukaan Somalimaassa juuri kenelläkään ei ole terveysvakuutusta.</w:t>
      </w:r>
      <w:r w:rsidR="00544F33">
        <w:rPr>
          <w:rStyle w:val="Alaviitteenviite"/>
        </w:rPr>
        <w:footnoteReference w:id="35"/>
      </w:r>
      <w:r>
        <w:t xml:space="preserve"> Somalimaan terveys- ja väestötutkimuksen mukaan alle yhdellä prosentilla kotitalouksista on terveysvakuutus.</w:t>
      </w:r>
      <w:r>
        <w:rPr>
          <w:rStyle w:val="Alaviitteenviite"/>
        </w:rPr>
        <w:footnoteReference w:id="36"/>
      </w:r>
      <w:r w:rsidR="00544F33">
        <w:t xml:space="preserve"> Lääketieteellisen artikkelin mukaan terveysvakuutuksia ei ole saatavilla Somalimaassa.</w:t>
      </w:r>
      <w:r w:rsidR="00544F33">
        <w:rPr>
          <w:rStyle w:val="Alaviitteenviite"/>
        </w:rPr>
        <w:footnoteReference w:id="37"/>
      </w:r>
      <w:r w:rsidR="006A4494">
        <w:t xml:space="preserve"> Vuonna 2019 julkaistun </w:t>
      </w:r>
      <w:r w:rsidR="006A4494" w:rsidRPr="006A4494">
        <w:t>YK-lähteen mukaan terveydenhuolto Somalimaassa on kallista ja riittämätöntä</w:t>
      </w:r>
      <w:r w:rsidR="006A4494">
        <w:t>.</w:t>
      </w:r>
      <w:r w:rsidR="006A4494">
        <w:rPr>
          <w:rStyle w:val="Alaviitteenviite"/>
        </w:rPr>
        <w:footnoteReference w:id="38"/>
      </w:r>
    </w:p>
    <w:p w14:paraId="4A506ADC" w14:textId="5A5C14F0" w:rsidR="0006681B" w:rsidRDefault="00BE48CD" w:rsidP="007B48F2">
      <w:r>
        <w:t>Lääketieteellisessä julkaisussa vuonna 2021 julkaistun artikkelin mukaan noin puolella Somalimaan väestöstä on pääsy EPHS:n mukaiseen terveydenhuoltoon.</w:t>
      </w:r>
      <w:r>
        <w:rPr>
          <w:rStyle w:val="Alaviitteenviite"/>
        </w:rPr>
        <w:footnoteReference w:id="39"/>
      </w:r>
      <w:r>
        <w:t xml:space="preserve"> </w:t>
      </w:r>
      <w:r w:rsidR="00C16C6C">
        <w:t>Somalimaassa terveydenhoitolaitokset ovat keskittyneet pääkaupunkiseudulle (Maroodi Jeex) sekä Togdheerin maakuntaan, missä sijaitsee yli puolet Somalimaan terveydenhoitolaitoksista.</w:t>
      </w:r>
      <w:r w:rsidR="00D76D60">
        <w:t xml:space="preserve"> </w:t>
      </w:r>
      <w:r w:rsidR="00C16C6C">
        <w:t>Vuonna 2025 julkaistun lääketieteellisen tutkimuksen mukaan terveydenhuollon työntekijät ovat keskittyneet Somalimaassa kaupunkialueille. Tutkimuksen mukaan suurin osa lääkäreistä työskentelee urbaaneissa terveydenhoitolaitoksissa, mikä viittaa siihen, että Somalimaan maaseutualueilla</w:t>
      </w:r>
      <w:r w:rsidR="00FF5814">
        <w:t xml:space="preserve"> sairaanhoitajat ja kätilöt tarjoavat suurimman osan terveyspalveluista. Maaseutualueiden asukkaille ensiasteen terveyskeskukset ovat saavutettavin terveyspalvelu. Tutkimuksen mukaan urbaaneissa ja julkisissa terveydenhoitolaitoksissa sekä lähetesairaaloissa on keskimäärin enemmän lääkäreitä ja sairaanhoitajia verrattuna maaseudun ja yksityisiin hoitolaitoksiin sekä alueellisiin sairaaloihin.</w:t>
      </w:r>
      <w:r w:rsidR="00FF5814">
        <w:rPr>
          <w:rStyle w:val="Alaviitteenviite"/>
        </w:rPr>
        <w:footnoteReference w:id="40"/>
      </w:r>
      <w:r w:rsidR="00FF5814">
        <w:t xml:space="preserve"> </w:t>
      </w:r>
    </w:p>
    <w:p w14:paraId="10510D26" w14:textId="16FD7D36" w:rsidR="00D76D60" w:rsidRDefault="00FF5814" w:rsidP="007B48F2">
      <w:r>
        <w:t>Yksityiset terveydenhoitolaitokset sijaitsevat enimmäkseen urbaaneilla alueilla.</w:t>
      </w:r>
      <w:r>
        <w:rPr>
          <w:rStyle w:val="Alaviitteenviite"/>
        </w:rPr>
        <w:footnoteReference w:id="41"/>
      </w:r>
      <w:r w:rsidR="0006681B">
        <w:t xml:space="preserve"> </w:t>
      </w:r>
      <w:r w:rsidR="00D76D60">
        <w:t>Somalimaan terveys- ja väestötutkimuksen mukaan urbaanit kotitaloudet hakeutuvat sairauden sattuessa todennäköisemmin terveydenhoitoon kuin maaseutu- ja paimentolaiskotitaloudet. Urbaanit kotitaloudet hakeutuvat hoitoon todennäköisemmin yksityiseen terveydenhoitolaitokseen.</w:t>
      </w:r>
      <w:r w:rsidR="00D76D60">
        <w:rPr>
          <w:rStyle w:val="Alaviitteenviite"/>
        </w:rPr>
        <w:footnoteReference w:id="42"/>
      </w:r>
    </w:p>
    <w:p w14:paraId="1D3CDC12" w14:textId="15B938D1" w:rsidR="00991DA3" w:rsidRDefault="00412ADF" w:rsidP="007B48F2">
      <w:r>
        <w:t xml:space="preserve">Somalimaassa monet tekijät voivat estää naisia pääsemästä terveydenhuoltoon. Somalimaan terveys- ja väestötutkimuksen mukaan 69,7 prosentilla vastanneista naisista oli vähintään yksi ongelma terveydenhoitoon pääsyssä. Yleisimpiä ongelmia olivat </w:t>
      </w:r>
      <w:r w:rsidR="002559B0">
        <w:t>rahan saaminen hoitoa varten</w:t>
      </w:r>
      <w:r>
        <w:t xml:space="preserve"> (61,1 %), etäisyys terveydenhoitolaitokseen (58 %), </w:t>
      </w:r>
      <w:r w:rsidR="002559B0">
        <w:t xml:space="preserve">haluttomuus mennä terveydenhoitoon yksin (40,2 %) sekä luvan saaminen hoitoon menemiseksi (39,3 %). </w:t>
      </w:r>
      <w:r w:rsidR="002559B0">
        <w:lastRenderedPageBreak/>
        <w:t>Paimentolaisilla ja maaseudun naisilla etäisyys terveydenhoitolaitokseen oli yleisin este terveydenhoitoon pääsylle.</w:t>
      </w:r>
      <w:r w:rsidR="002559B0">
        <w:rPr>
          <w:rStyle w:val="Alaviitteenviite"/>
        </w:rPr>
        <w:footnoteReference w:id="43"/>
      </w:r>
    </w:p>
    <w:p w14:paraId="722A763F" w14:textId="64E476E1" w:rsidR="006A4494" w:rsidRDefault="00BA1940" w:rsidP="007B48F2">
      <w:r>
        <w:t>EUAA:n maatietoraportin mukaan Somalimaan pääkaupungissa Hargeysassa on yksi julkinen lähetesairaala, kahdeksan yksityistä sairaalaa</w:t>
      </w:r>
      <w:r w:rsidR="00AB54C6">
        <w:rPr>
          <w:rStyle w:val="Alaviitteenviite"/>
        </w:rPr>
        <w:footnoteReference w:id="44"/>
      </w:r>
      <w:r>
        <w:t>, 25 yksityisklinikkaa ja 10 julkista äitiys- ja lasten terveyskeskusta.</w:t>
      </w:r>
      <w:r>
        <w:rPr>
          <w:rStyle w:val="Alaviitteenviite"/>
        </w:rPr>
        <w:footnoteReference w:id="45"/>
      </w:r>
      <w:r>
        <w:t xml:space="preserve"> </w:t>
      </w:r>
      <w:r w:rsidR="006A4494" w:rsidRPr="006A4494">
        <w:t>Hargeysan</w:t>
      </w:r>
      <w:r>
        <w:t xml:space="preserve"> julkinen pääsairaala ja</w:t>
      </w:r>
      <w:r w:rsidR="006A4494" w:rsidRPr="006A4494">
        <w:t xml:space="preserve"> suurin sairaala on osittain julkisesti rahoitettu Hargeisa Group Hospital, </w:t>
      </w:r>
      <w:r w:rsidR="006A4494">
        <w:t>jossa</w:t>
      </w:r>
      <w:r w:rsidR="006A4494" w:rsidRPr="006A4494">
        <w:t xml:space="preserve"> on kuusi pääosastoa</w:t>
      </w:r>
      <w:r>
        <w:t>, 30 palveluyksikköä</w:t>
      </w:r>
      <w:r w:rsidR="006A4494" w:rsidRPr="006A4494">
        <w:t xml:space="preserve"> ja</w:t>
      </w:r>
      <w:r>
        <w:t xml:space="preserve"> noin 700 työntekijää, mukaan lukien</w:t>
      </w:r>
      <w:r w:rsidR="006A4494" w:rsidRPr="006A4494">
        <w:t xml:space="preserve"> erikoistunutta henkilökuntaa. Sairaala palvelee päivittäin yli 260</w:t>
      </w:r>
      <w:r w:rsidR="00335CB3">
        <w:t xml:space="preserve"> </w:t>
      </w:r>
      <w:r w:rsidR="006A4494" w:rsidRPr="006A4494">
        <w:t>potilasta, ja sen kapasiteetti on noin 500-600 vuodepaikkaa. Hargeysa</w:t>
      </w:r>
      <w:r w:rsidR="00335CB3">
        <w:t>n muut sairaalat ovat kaikki</w:t>
      </w:r>
      <w:r w:rsidR="006A4494" w:rsidRPr="006A4494">
        <w:t xml:space="preserve"> yksityisiä.</w:t>
      </w:r>
      <w:r w:rsidR="00335CB3">
        <w:rPr>
          <w:rStyle w:val="Alaviitteenviite"/>
        </w:rPr>
        <w:footnoteReference w:id="46"/>
      </w:r>
      <w:r w:rsidR="006A4494" w:rsidRPr="006A4494">
        <w:t xml:space="preserve"> Niissä on kussakin 50-100 vuodepaikkaa ja useita osastoja. Lisäksi Hargeysassa on useita pienempiä erikoistuneita klinikoita</w:t>
      </w:r>
      <w:r w:rsidR="006A4494">
        <w:t>,</w:t>
      </w:r>
      <w:r w:rsidR="006A4494" w:rsidRPr="006A4494">
        <w:t xml:space="preserve"> ja lääkäreillä on yksityisvastaanottoja ympäri kaupunkia. Hargeysassa on noin 200 lääkäriä, jotka tarjoavat palveluita ainakin miljoonalle ihmiselle. Hargeysassa on siten yksi lääkäri 5000 asukasta kohden, mikä on vähemmän kuin WHO:n vähimmäissuositus, joka on yksi lääkäri 1000 asukasta kohden.</w:t>
      </w:r>
      <w:r w:rsidR="006A4494">
        <w:rPr>
          <w:rStyle w:val="Alaviitteenviite"/>
        </w:rPr>
        <w:footnoteReference w:id="47"/>
      </w:r>
    </w:p>
    <w:p w14:paraId="67637D97" w14:textId="5080A491" w:rsidR="00AB54C6" w:rsidRDefault="006A4494" w:rsidP="007B48F2">
      <w:r>
        <w:t>EASO:n</w:t>
      </w:r>
      <w:r w:rsidR="00F20003">
        <w:t xml:space="preserve"> vuonna 2021 julkaiseman</w:t>
      </w:r>
      <w:r>
        <w:t xml:space="preserve"> maatietoraportin mukaan </w:t>
      </w:r>
      <w:r w:rsidRPr="006A4494">
        <w:t>Hargeysassa terveydenhoito on käytännössä yksityistä. Hargeisa Group Hospitalia (HGH) kutsutaan valtion julkiseksi sairaalaksi osittaisen julkisen rahoituksen takia, mutta sen palvelut ovat potilaille maksullisia. HGH:ssa sisäänpääsymaksu on 10 USD, vuodepaikka 10-20 USD yöltä ja toimenpiteet maksavat 350-1000 USD. Lisäksi potilaiden tulee kattaa lääkkeiden ja muiden palveluiden kustannukset. Lääkekustannukset kuukausiannoksesta vaihtelevat 5-50 USD välillä</w:t>
      </w:r>
      <w:r>
        <w:t>,</w:t>
      </w:r>
      <w:r w:rsidRPr="006A4494">
        <w:t xml:space="preserve"> ja pienemmät manuaaliset palvelut maksavat 2-5 USD palvelulta.</w:t>
      </w:r>
      <w:r w:rsidR="00F20003">
        <w:rPr>
          <w:rStyle w:val="Alaviitteenviite"/>
        </w:rPr>
        <w:footnoteReference w:id="48"/>
      </w:r>
      <w:r w:rsidR="00AC0A3F">
        <w:t xml:space="preserve"> </w:t>
      </w:r>
      <w:r w:rsidR="00F20003">
        <w:t>Hargeysan yksityisissä sairaaloissa sisäänpääsy- ja hoitomaksut ovat huomattavia.</w:t>
      </w:r>
      <w:r w:rsidR="00F20003">
        <w:rPr>
          <w:rStyle w:val="Alaviitteenviite"/>
        </w:rPr>
        <w:footnoteReference w:id="49"/>
      </w:r>
      <w:r w:rsidR="00F20003">
        <w:t xml:space="preserve"> H</w:t>
      </w:r>
      <w:r w:rsidRPr="006A4494">
        <w:t>innat sisäänpääsyn ja vuodepaikkojen osalta ovat noin 30 prosenttia kalliimmat kuin HGH:ssa</w:t>
      </w:r>
      <w:r>
        <w:t>,</w:t>
      </w:r>
      <w:r w:rsidRPr="006A4494">
        <w:t xml:space="preserve"> ja laboratoriokokeiden hinta voi olla korkeampi riippuen sairaalan varustuksesta. Toimenpiteiden ja muiden palveluiden hinnat ovat suunnilleen samat.</w:t>
      </w:r>
      <w:r w:rsidR="00F20003">
        <w:rPr>
          <w:rStyle w:val="Alaviitteenviite"/>
        </w:rPr>
        <w:footnoteReference w:id="50"/>
      </w:r>
      <w:r w:rsidR="00F20003">
        <w:t xml:space="preserve"> Joissakin yksityisissä sairaaloissa sisäänpääsy ja joidenkin pienempien vaivojen hoidattaminen maksaa 50-100 USD riippuen vaivasta. Operaatiot ja sairaalahoito ovat kalliimpia.</w:t>
      </w:r>
      <w:r w:rsidR="00F20003">
        <w:rPr>
          <w:rStyle w:val="Alaviitteenviite"/>
        </w:rPr>
        <w:footnoteReference w:id="51"/>
      </w:r>
      <w:r w:rsidRPr="006A4494">
        <w:t xml:space="preserve"> </w:t>
      </w:r>
      <w:r w:rsidR="00F20003">
        <w:t>EASO:n r</w:t>
      </w:r>
      <w:r>
        <w:t>aportin mukaan t</w:t>
      </w:r>
      <w:r w:rsidRPr="006A4494">
        <w:t>erveydenhoitomaksut hoidetaan yksityisesti.</w:t>
      </w:r>
      <w:r>
        <w:rPr>
          <w:rStyle w:val="Alaviitteenviite"/>
        </w:rPr>
        <w:footnoteReference w:id="52"/>
      </w:r>
      <w:r w:rsidRPr="006A4494">
        <w:t xml:space="preserve"> </w:t>
      </w:r>
      <w:r w:rsidR="00F20003">
        <w:t>Ne, joilla on varaa, suosivat yksityisiä sairaaloita.</w:t>
      </w:r>
      <w:r w:rsidR="00F20003">
        <w:rPr>
          <w:rStyle w:val="Alaviitteenviite"/>
        </w:rPr>
        <w:footnoteReference w:id="53"/>
      </w:r>
      <w:r w:rsidR="00F20003">
        <w:t xml:space="preserve"> </w:t>
      </w:r>
      <w:r>
        <w:t xml:space="preserve">Vuonna 2019 julkaistun uutislähteen mukaan </w:t>
      </w:r>
      <w:r w:rsidRPr="006A4494">
        <w:t>Hargeysassa useimmilla potilailla ei ole varaa yksityiseen sairaalahoitoon.</w:t>
      </w:r>
      <w:r>
        <w:rPr>
          <w:rStyle w:val="Alaviitteenviite"/>
        </w:rPr>
        <w:footnoteReference w:id="54"/>
      </w:r>
      <w:r w:rsidR="00F20003">
        <w:t xml:space="preserve"> </w:t>
      </w:r>
      <w:r w:rsidR="00F20003" w:rsidRPr="006A4494">
        <w:t>Hargeysassa kotitalouksista alle prosentti on sellaisia, joissa vähintään yhdellä henkilöllä on terveysvakuutus, ja maaseudulla osuus on pienempi.</w:t>
      </w:r>
      <w:r w:rsidR="00F20003">
        <w:rPr>
          <w:rStyle w:val="Alaviitteenviite"/>
        </w:rPr>
        <w:footnoteReference w:id="55"/>
      </w:r>
    </w:p>
    <w:p w14:paraId="22474A67" w14:textId="0B44B214" w:rsidR="00AB54C6" w:rsidRDefault="00C26310" w:rsidP="007B48F2">
      <w:r>
        <w:t>Lääketieteellisessä julkaisussa vuonna 2021 julkaistun artikkelin mukaan Boraman piirikunnassa (Awdalin maakunnassa) julkisella sektorilla on 13 terveyskeskusta, yksi toimiva ensiasteen sairaala ja yksi 337 vuodepaikan alueellinen sairaala. Koska alueella on vain yksi ensiasteen sairaala, useimmissa terveyskeskuksissa henkilökunta tekee potilaille lähetteen suoraan alueelliseen sairaalaan potilaan ollessa korkeamman tason hoidon tarpeessa.</w:t>
      </w:r>
      <w:r w:rsidR="00E60310">
        <w:t xml:space="preserve"> Lisäksi Boraman </w:t>
      </w:r>
      <w:r w:rsidR="00E60310">
        <w:lastRenderedPageBreak/>
        <w:t>piirikunnassa on 10 yksityistä ensiasteen sairaalaa, jotka eivät kuulu julkisen sektorin järjestelmään.</w:t>
      </w:r>
      <w:r w:rsidR="00E60310">
        <w:rPr>
          <w:rStyle w:val="Alaviitteenviite"/>
        </w:rPr>
        <w:footnoteReference w:id="56"/>
      </w:r>
    </w:p>
    <w:p w14:paraId="4A447BA0" w14:textId="18F03AD5" w:rsidR="006A4494" w:rsidRDefault="00A40272" w:rsidP="007B48F2">
      <w:r>
        <w:t>Vuonna 2021 uutisoitiin, että Yhdistyneet Arabiemiraatit avasi kaksi sairaalaa Somalimaahan Berberan ja Buraon (Burco) kaupunkeihin. Uutislähteen mukaan Berberan sairaalassa on 40 vuodepaikkaa, vastaanottohuone, leikkaussali, kahdeksan potilashuonetta, kuusi klinikkaa, kolme tehohoitohuonetta ja ensiapuhuone. Buraon sairaala on erikoistunut naisten, synnytysten ja vastasyntyneiden hoitoon, ja siellä on 40 vuodepaikkaa, leikkaussali, kahdeksan potilashuonetta, kuusi klinikkaa, kolme tehohoitohuonetta ja kolme ensiapuhuonetta.</w:t>
      </w:r>
      <w:r>
        <w:rPr>
          <w:rStyle w:val="Alaviitteenviite"/>
        </w:rPr>
        <w:footnoteReference w:id="57"/>
      </w:r>
    </w:p>
    <w:p w14:paraId="14276FDA" w14:textId="553BB565" w:rsidR="00527382" w:rsidRDefault="0006681B" w:rsidP="007B48F2">
      <w:r>
        <w:t xml:space="preserve">Maailman terveysjärjestö </w:t>
      </w:r>
      <w:r w:rsidR="00E0208E">
        <w:t>WHO:n raportin mukaan terveydenhuollon sääntely on Somalimaassa parem</w:t>
      </w:r>
      <w:r w:rsidR="00F65C60">
        <w:t>malla tolalla</w:t>
      </w:r>
      <w:r w:rsidR="00E0208E">
        <w:t xml:space="preserve"> kuin Etelä-</w:t>
      </w:r>
      <w:r w:rsidR="00F65C60">
        <w:t xml:space="preserve"> </w:t>
      </w:r>
      <w:r w:rsidR="00E0208E">
        <w:t xml:space="preserve">ja Keski-Somaliassa. </w:t>
      </w:r>
      <w:r w:rsidR="00527382">
        <w:t>Somalimaassa toimii</w:t>
      </w:r>
      <w:r w:rsidR="00E0208E">
        <w:t xml:space="preserve"> kansallinen terveydenhuollon ammattilaisten komissio (National Health Professions Commission, NHPC), joka on terveyspalveluiden tarjoajia julkisella ja yksityisellä sektorilla sääntelevä elin. Vuonna 2015 komissiossa oli rekisteröitynä 600 paikallista terveydenhuollon ammattilaista ja 70 kansainvälistä ammattilaista. Komission työtä rajoittaa kuitenkin riittämätön kapasiteetti. Somalimaassa toimii myös Somalimaan lääketieteellinen yhdistys (Somaliland Medical Association), </w:t>
      </w:r>
      <w:r w:rsidR="00926DF9">
        <w:t>joka on perustettu sert</w:t>
      </w:r>
      <w:r w:rsidR="00B90232">
        <w:t>i</w:t>
      </w:r>
      <w:r w:rsidR="00926DF9">
        <w:t>fioimaan Somalimaassa työskentelevien lääketieteen harjoittajien pätevyy</w:t>
      </w:r>
      <w:r>
        <w:t>ksiä</w:t>
      </w:r>
      <w:r w:rsidR="00926DF9">
        <w:t xml:space="preserve"> </w:t>
      </w:r>
      <w:r w:rsidR="00F65C60">
        <w:t>sekä säätelemään virallista terveyssektoria yhteistyössä terveysministeriön ja NHCP:n kanssa. WHO:n raportin mukaan em. organisaatiot eivät ole kuitenkaan täyttäneet sääntelyä koskev</w:t>
      </w:r>
      <w:r w:rsidR="006E3620">
        <w:t>a</w:t>
      </w:r>
      <w:r w:rsidR="00F65C60">
        <w:t>a vajetta</w:t>
      </w:r>
      <w:r>
        <w:t xml:space="preserve"> Somalimaassa</w:t>
      </w:r>
      <w:r w:rsidR="00F65C60">
        <w:t>, eikä yksityinen terveyssektori ole säännelty kansallisella tasolla.</w:t>
      </w:r>
      <w:r w:rsidR="00F65C60">
        <w:rPr>
          <w:rStyle w:val="Alaviitteenviite"/>
        </w:rPr>
        <w:footnoteReference w:id="58"/>
      </w:r>
      <w:r w:rsidR="00F65C60">
        <w:t xml:space="preserve"> EASO:n maatietoraportin mukaan</w:t>
      </w:r>
      <w:r w:rsidR="00F65C60" w:rsidRPr="00F65C60">
        <w:t xml:space="preserve"> lääkkeiden maahantuonti tai apteekkitoiminta eivät ole säädeltyjä</w:t>
      </w:r>
      <w:r w:rsidR="00F65C60">
        <w:t xml:space="preserve"> Somalimaassa</w:t>
      </w:r>
      <w:r w:rsidR="00F65C60" w:rsidRPr="00F65C60">
        <w:t>.</w:t>
      </w:r>
      <w:r w:rsidR="00F65C60">
        <w:rPr>
          <w:rStyle w:val="Alaviitteenviite"/>
        </w:rPr>
        <w:footnoteReference w:id="59"/>
      </w:r>
    </w:p>
    <w:p w14:paraId="1D9882D7" w14:textId="69BF4E90" w:rsidR="00BD488F" w:rsidRDefault="00A40272" w:rsidP="007B48F2">
      <w:r>
        <w:t>Somali</w:t>
      </w:r>
      <w:r w:rsidR="00BE48CD">
        <w:t>maan väestön terveystilanne on heikko. Eliniänodote on miehillä arviolta 53 vuotta ja naisilla 56 vuotta. Yksi lapsi seitsemästä kuolee ennen viidettä elinvuottaan ja yhdellä naisella 18:sta on riski kuolla raskauden aikana.</w:t>
      </w:r>
      <w:r w:rsidR="00BE48CD">
        <w:rPr>
          <w:rStyle w:val="Alaviitteenviite"/>
        </w:rPr>
        <w:footnoteReference w:id="60"/>
      </w:r>
      <w:r w:rsidR="00BE48CD">
        <w:t xml:space="preserve"> </w:t>
      </w:r>
      <w:r w:rsidR="00267D2D">
        <w:t>Somalimaan terveys- ja väestötutkimuksen mukaan Somalimaassa 13 prosenttia alle 1-2-vuotiaista lapsista on täysin rokotettu, kun taas 68 prosenttia ei ole saanut lainkaan rokotuksia. 47 prosenttia vastanneista synnyttäneistä naisista oli saanut raskaudenaikaista hoitoa</w:t>
      </w:r>
      <w:r w:rsidR="007B4181">
        <w:t xml:space="preserve"> osaavalta terveydenhuollon ammattilaiselta ja 33 prosenttia synnytyksistä tapahtui terveydenhoitolaitoksessa. Tutkimuksen mukaan</w:t>
      </w:r>
      <w:r w:rsidR="00267D2D">
        <w:t xml:space="preserve"> 7 prosenttia Somalimaan väestöstä sairastaa ainakin yhtä kroonista sairautta, joista yleisimpiä ovat verenpainetauti, diabetes, munuaissairaus ja sydänsairaus. 5 prosentilla väestöstä on jokin vamma. Tutkimuksen mukaan </w:t>
      </w:r>
      <w:r w:rsidR="009010FA">
        <w:t>noin 40</w:t>
      </w:r>
      <w:r w:rsidR="00267D2D">
        <w:t xml:space="preserve"> prosenttia vammaisista ei saanut minkäänlaista</w:t>
      </w:r>
      <w:r w:rsidR="007B4181">
        <w:t xml:space="preserve"> hoitoa tai</w:t>
      </w:r>
      <w:r w:rsidR="00267D2D">
        <w:t xml:space="preserve"> tukea tutkimusta edeltäneen vuoden aikana.</w:t>
      </w:r>
      <w:r w:rsidR="00267D2D">
        <w:rPr>
          <w:rStyle w:val="Alaviitteenviite"/>
        </w:rPr>
        <w:footnoteReference w:id="61"/>
      </w:r>
    </w:p>
    <w:p w14:paraId="6B35E5B8" w14:textId="69DC4215" w:rsidR="00AD7DF8" w:rsidRDefault="00AD7DF8" w:rsidP="007B48F2"/>
    <w:p w14:paraId="41E00023" w14:textId="0F6EAB17" w:rsidR="00AD7DF8" w:rsidRDefault="00AD7DF8" w:rsidP="00AD7DF8">
      <w:pPr>
        <w:pStyle w:val="Otsikko1"/>
      </w:pPr>
      <w:r>
        <w:t>Onko Somalimaassa saatavilla mielenterveyspalveluita?</w:t>
      </w:r>
    </w:p>
    <w:p w14:paraId="6D260C67" w14:textId="4CFD7649" w:rsidR="005703BB" w:rsidRDefault="005703BB" w:rsidP="00AD7DF8">
      <w:bookmarkStart w:id="4" w:name="_Hlk188966637"/>
      <w:r>
        <w:t xml:space="preserve">Tämä vastaus päivittää Maatietopalvelun </w:t>
      </w:r>
      <w:r w:rsidR="004C0B3B">
        <w:t>15.10.2021</w:t>
      </w:r>
      <w:r>
        <w:t xml:space="preserve"> päivättyä maatietovastaust</w:t>
      </w:r>
      <w:r w:rsidR="004C0B3B">
        <w:t xml:space="preserve">a </w:t>
      </w:r>
      <w:r w:rsidR="004C0B3B" w:rsidRPr="004C0B3B">
        <w:rPr>
          <w:i/>
          <w:iCs/>
        </w:rPr>
        <w:t>Somalia (Somalimaa) / Mielenterveyspalvelut</w:t>
      </w:r>
      <w:r w:rsidR="004C0B3B">
        <w:rPr>
          <w:rStyle w:val="Alaviitteenviite"/>
        </w:rPr>
        <w:footnoteReference w:id="62"/>
      </w:r>
      <w:r w:rsidR="004C0B3B">
        <w:t>. Tässä päivityksessä on hyödynnetty pääasiassa lokakuun 2021 jälkeen julkaistuja lähteitä.</w:t>
      </w:r>
    </w:p>
    <w:p w14:paraId="79C30EB4" w14:textId="513EB156" w:rsidR="00AD7DF8" w:rsidRDefault="00AD7DF8" w:rsidP="00AD7DF8">
      <w:r>
        <w:lastRenderedPageBreak/>
        <w:t>MedCOI:n</w:t>
      </w:r>
      <w:r>
        <w:rPr>
          <w:rStyle w:val="Alaviitteenviite"/>
        </w:rPr>
        <w:footnoteReference w:id="63"/>
      </w:r>
      <w:r>
        <w:t xml:space="preserve"> kautta ei ole mahdollista saada ajankohtaista tietoa lääketieteellisen hoidon tai lääkkeiden saatavuudesta tai saavutettavuudesta Somaliassa, mukaan lukien Somalimaassa tai Puntmaassa. MedCOI-tietokannassa 18.8.2023 julkaistun päivityksen mukaan MedCOI:lla ei ole tällä hetkellä luotettavaa paikallista yhteistyökumppania tai asiantuntijaa, jonka kautta voisi saada tietoa hoidosta ja lääkityksestä Somaliassa:</w:t>
      </w:r>
      <w:r>
        <w:rPr>
          <w:rStyle w:val="Alaviitteenviite"/>
        </w:rPr>
        <w:footnoteReference w:id="64"/>
      </w:r>
    </w:p>
    <w:bookmarkEnd w:id="4"/>
    <w:p w14:paraId="4B17F571" w14:textId="77777777" w:rsidR="00AD7DF8" w:rsidRPr="00E16080" w:rsidRDefault="00AD7DF8" w:rsidP="00AD7DF8">
      <w:pPr>
        <w:ind w:left="720"/>
        <w:rPr>
          <w:lang w:val="en-US"/>
        </w:rPr>
      </w:pPr>
      <w:r>
        <w:rPr>
          <w:lang w:val="en-US"/>
        </w:rPr>
        <w:t>“</w:t>
      </w:r>
      <w:r w:rsidRPr="00E16080">
        <w:rPr>
          <w:i/>
          <w:lang w:val="en-US"/>
        </w:rPr>
        <w:t>There is no reliable provider or local expert to obtain any information on both treatment and medication in Somalia, including the northern provinces of Puntland and Somaliland.</w:t>
      </w:r>
      <w:r>
        <w:rPr>
          <w:lang w:val="en-US"/>
        </w:rPr>
        <w:t>”</w:t>
      </w:r>
      <w:r>
        <w:rPr>
          <w:rStyle w:val="Alaviitteenviite"/>
          <w:lang w:val="en-US"/>
        </w:rPr>
        <w:footnoteReference w:id="65"/>
      </w:r>
    </w:p>
    <w:p w14:paraId="4657C52C" w14:textId="77777777" w:rsidR="00581C93" w:rsidRPr="004C0B3B" w:rsidRDefault="00581C93" w:rsidP="00543F66">
      <w:pPr>
        <w:rPr>
          <w:lang w:val="en-US"/>
        </w:rPr>
      </w:pPr>
    </w:p>
    <w:p w14:paraId="3E796A69" w14:textId="35EFE915" w:rsidR="00581C93" w:rsidRDefault="00581C93" w:rsidP="00543F66">
      <w:r>
        <w:t>Lääketieteellisessä julkaisussa vuonna 2022 julkaistun artikkelin mukaan koko Somaliassa on vain viisi alhaisen kapasiteetin psykiatrista yksikköä, jotka sijaitsevat enimmäkseen Somalimaassa.</w:t>
      </w:r>
      <w:r w:rsidR="00B55119">
        <w:t xml:space="preserve"> </w:t>
      </w:r>
      <w:r>
        <w:t>Vuodesta 2009 lähtien Somalimaa on laajentanut mielenterveyspalveluitaan viiteen suurimpaan kaupunkiin eli Hargeisaan, Berberaan, Boramaan, Gabileyhin ja Buraoon.</w:t>
      </w:r>
      <w:r w:rsidR="00FE2A9B">
        <w:t xml:space="preserve"> Vuodepaikkoja on 250 neljän miljoonan ihmisen väestölle. Maaseudun ja syrjäisemmille yhteisöille pääsy mielenterveyspalveluihin on vaikeampaa.</w:t>
      </w:r>
      <w:r w:rsidR="00FE2A9B">
        <w:rPr>
          <w:rStyle w:val="Alaviitteenviite"/>
        </w:rPr>
        <w:footnoteReference w:id="66"/>
      </w:r>
      <w:r w:rsidR="00A25A2C">
        <w:t xml:space="preserve"> </w:t>
      </w:r>
    </w:p>
    <w:p w14:paraId="5FA508F4" w14:textId="4FCD8B5E" w:rsidR="00A25A2C" w:rsidRDefault="00B55119" w:rsidP="00A25A2C">
      <w:r>
        <w:t>Lääketieteellisessä julkaisussa vuonna 2023 julkaistun artikkelin mukaan Somalimaassa mielenterveyspalvelut ovat erittäin keskittyneet ja ne rajoittuvat suurimmille kaupunkialueille, minkä seurauksena enemmistöllä väestöstä, mukaan lukien maaseutuväestöllä, ei ole pääsyä mielenterveyspalveluihin. Saman</w:t>
      </w:r>
      <w:r w:rsidR="00A25A2C">
        <w:t xml:space="preserve"> artikkelin mukaan vuoteen 2021 asti mielenterveyspalvelut rajoittuivat Somalimaassa muutamiin sairaalahoitoa tarjoaviin psykiatrisiin yksiköihin suurimmissa kaupungeissa, kuten Hargeisassa, Buraossa, Boramassa ja Gabileyssa. Niiden kokonaiskapasiteetti oli 216 vuodepaikkaa noin neljän miljoonan ihmisen väestölle. Muutamat olemassa olevat mielenterveyshoitolaitokset olivat huonossa kunnossa, niissä oli pulaa koulutetuista mielenterveyden ammattilaisista ja ne tarjosivat heikkolaatuisia palveluita, joiden yhteydessä potilaiden oikeuksia loukattiin säännöllisesti. </w:t>
      </w:r>
      <w:r>
        <w:t>Ennen vuotta 2021 k</w:t>
      </w:r>
      <w:r w:rsidR="00A25A2C">
        <w:t>ahdessa itäisimmässä maakunnassa, Sanaagissa ja Soolissa, ei ollut mitään julkisia mielenterveyspalveluita. Lisäksi missään maakunnassa ei ollut ensiasteen tai yhteisöperustaisia mielenterveyspalveluita.</w:t>
      </w:r>
      <w:r w:rsidR="00A25A2C">
        <w:rPr>
          <w:rStyle w:val="Alaviitteenviite"/>
        </w:rPr>
        <w:footnoteReference w:id="67"/>
      </w:r>
    </w:p>
    <w:p w14:paraId="1B686C98" w14:textId="1CAF3CBB" w:rsidR="005703BB" w:rsidRDefault="005703BB" w:rsidP="00A25A2C">
      <w:r>
        <w:t>Somalimaan pääkaupungissa</w:t>
      </w:r>
      <w:r w:rsidR="0004605B">
        <w:t xml:space="preserve"> Hargeisassa</w:t>
      </w:r>
      <w:r>
        <w:t xml:space="preserve"> sijaitseva Sahan Mental Hospital on omien verkkosivujensa mukaan Somalimaan ensimmäinen ja suurin </w:t>
      </w:r>
      <w:r w:rsidR="0004605B">
        <w:t>psykiatrinen mielenterveyden hoitolaitos ja kuntoutuskeskus</w:t>
      </w:r>
      <w:r>
        <w:t>.</w:t>
      </w:r>
      <w:r w:rsidR="0004605B">
        <w:t xml:space="preserve"> Verkkosivujen mukaan hoitolaitos tarjoaa lyhyt- ja pitkäaikaista sairaala- ja avohoitoa, ja siellä on yli 40 työntekijää</w:t>
      </w:r>
      <w:r w:rsidR="001F2833">
        <w:t>,</w:t>
      </w:r>
      <w:r w:rsidR="0004605B">
        <w:t xml:space="preserve"> yli 10 ammattitaitoista lääkäriä</w:t>
      </w:r>
      <w:r w:rsidR="001F2833">
        <w:t xml:space="preserve"> ja apteekki</w:t>
      </w:r>
      <w:r w:rsidR="0004605B">
        <w:t>.</w:t>
      </w:r>
      <w:r w:rsidR="001F2833">
        <w:t xml:space="preserve"> Verkkosivujen mukaan hoitolaitoksessa vain psykiatrit ottavat potilaita hoitoon, ja hoitoon pääseminen edellyttää talletusmaksua, mukana olevaa perheenjäsentä ja henkilöllisyystodistusta.</w:t>
      </w:r>
      <w:r w:rsidR="0004605B">
        <w:rPr>
          <w:rStyle w:val="Alaviitteenviite"/>
        </w:rPr>
        <w:footnoteReference w:id="68"/>
      </w:r>
    </w:p>
    <w:p w14:paraId="0ACD5572" w14:textId="65481CF7" w:rsidR="00FE2A9B" w:rsidRDefault="00571BAB" w:rsidP="00543F66">
      <w:r>
        <w:t>Vuonna 2023 julkaistun artikkelin mukaan Somalimaassa mielenterveys on laiminlyöty vuosien ajan.</w:t>
      </w:r>
      <w:r>
        <w:rPr>
          <w:rStyle w:val="Alaviitteenviite"/>
        </w:rPr>
        <w:footnoteReference w:id="69"/>
      </w:r>
      <w:r>
        <w:t xml:space="preserve"> Somalimaassa ei ole selkeää mielenterveyslainsäädäntöä, joka turvaisi mielenterveysongelmista kärsivien ihmisten oikeuksia.</w:t>
      </w:r>
      <w:r>
        <w:rPr>
          <w:rStyle w:val="Alaviitteenviite"/>
        </w:rPr>
        <w:footnoteReference w:id="70"/>
      </w:r>
      <w:r>
        <w:t xml:space="preserve"> </w:t>
      </w:r>
      <w:r w:rsidR="00FE2A9B">
        <w:t xml:space="preserve">Vuonna 2012 Somalimaa julkaisi mielenterveyspolitiikkaa koskevan suunnitelman mielenterveyspalveluiden järjestämiseksi ja </w:t>
      </w:r>
      <w:r w:rsidR="00FE2A9B">
        <w:lastRenderedPageBreak/>
        <w:t>kehittämiseksi. Ilman rahoitusta ja poliittista tahtoa suunnitelma on kuitenkin olemassa vain paperilla, eikä sitä ole vielä toimeenpantu.</w:t>
      </w:r>
      <w:r w:rsidR="00FE2A9B">
        <w:rPr>
          <w:rStyle w:val="Alaviitteenviite"/>
        </w:rPr>
        <w:footnoteReference w:id="71"/>
      </w:r>
      <w:r>
        <w:t xml:space="preserve"> Somalimaan terveysministeriö sisällytti mielenterve</w:t>
      </w:r>
      <w:r w:rsidR="00426219">
        <w:t>yden terveyssektorin strategiseen suunnitelmaan vuosille 2017-2021. Vuonna 2020 julkaistiin Somalimaan kansallinen mielenterveysohjelma vuosille 2021-2025, jonka tuloksena Somalimaan terveysministeriöön perustettiin mielenterveyden osasto ja Somalimaan kansallispankkiin perustettiin mielenterveysrahasto.</w:t>
      </w:r>
      <w:r w:rsidR="00426219">
        <w:rPr>
          <w:rStyle w:val="Alaviitteenviite"/>
        </w:rPr>
        <w:footnoteReference w:id="72"/>
      </w:r>
    </w:p>
    <w:p w14:paraId="0B1B4369" w14:textId="1B8548EC" w:rsidR="00BC5308" w:rsidRDefault="00BC5308" w:rsidP="00BC5308">
      <w:r>
        <w:t>Somalimaan mielenterveysohjelman merkittävimpiä saavutuksia ohjelman ensimmäisenä vuonna 2021 käsitellään Abdin ja Hersin vuonna 2023 julkaistussa artikkelissa. Ohjelman tarkoituksena on olemassa olevien julkisten ja yksityisten palveluiden laadun parantaminen, vanhojen mielenterveyshoitolaitosten remontoiminen, palveluiden laajentaminen uusille alueille, palveluiden tuominen lähemmäs yhteisöjä integroimalla palveluita ensiasteen terveyskeskuksiin sekä terveydenhoitohenkilökunnan kouluttaminen. Abdin ja Hersin mukaan mielenterveysohjelman myötä vanhoja mielenterveyssairaaloita on alettu remontoida, mielenterveyspalveluita on alettu integroida ensiasteen terveyskeskuksiin ja henkilökuntaa on koulutettu sekä lääkkeiden saatavuutta parannettu olemassa olevissa mielenterveyshoitolaitoksissa. Mielenterveyspalveluita on laajennettu S</w:t>
      </w:r>
      <w:r w:rsidR="00EA3A46">
        <w:t>oolin ja Sanaagin</w:t>
      </w:r>
      <w:r>
        <w:t xml:space="preserve"> maakuntiin, missä La</w:t>
      </w:r>
      <w:r w:rsidR="00975429">
        <w:t>a</w:t>
      </w:r>
      <w:r>
        <w:t>s</w:t>
      </w:r>
      <w:r w:rsidR="00975429">
        <w:t>aa</w:t>
      </w:r>
      <w:r>
        <w:t>n</w:t>
      </w:r>
      <w:r w:rsidR="00975429">
        <w:t>o</w:t>
      </w:r>
      <w:r>
        <w:t>odin</w:t>
      </w:r>
      <w:r>
        <w:rPr>
          <w:rStyle w:val="Alaviitteenviite"/>
        </w:rPr>
        <w:footnoteReference w:id="73"/>
      </w:r>
      <w:r w:rsidR="00975429">
        <w:t xml:space="preserve"> (Laas Caanood)</w:t>
      </w:r>
      <w:r>
        <w:t xml:space="preserve"> ja Erigabon</w:t>
      </w:r>
      <w:r>
        <w:rPr>
          <w:rStyle w:val="Alaviitteenviite"/>
        </w:rPr>
        <w:footnoteReference w:id="74"/>
      </w:r>
      <w:r w:rsidR="00B1294D">
        <w:t xml:space="preserve"> (Ceerigaabo)</w:t>
      </w:r>
      <w:r>
        <w:t xml:space="preserve"> kaupunkeihin on avattu avohoitoa tarjoavat mielenterveysklinikat. Lisäksi em. kaupunkeihin alettiin rakentaa kahta uutta 40 vuodenpaikan mielenterveyssairaalaa, joiden rakennustyöt olivat vielä artikkelin julkaisuhetkellä (2023) kesken. Niiden arvioidaan parantavan merkittävästi laadukkaiden mielenterveyspalveluiden saavutettavuutta Sanaagin ja Soolin maakunnissa. Lisäksi on perustettu terveydenhuollon ammattilaisista koostuvia tiimejä, jotka tekevät kotikäyntejä mielenterveyssairaaloista kotiutettujen potilaiden luokse. Artikkelin mukaan u</w:t>
      </w:r>
      <w:r w:rsidRPr="001A120C">
        <w:t>uden terveysinfrastruktuurin rakentaminen kaikille alueill</w:t>
      </w:r>
      <w:r>
        <w:t>e,</w:t>
      </w:r>
      <w:r w:rsidRPr="001A120C">
        <w:t xml:space="preserve"> mielenterveyden integroiminen ensiasteen terveydenhoitoon ja henkilöstöresurssien kasvattaminen vievät kaikki</w:t>
      </w:r>
      <w:r>
        <w:t xml:space="preserve"> kuitenkin</w:t>
      </w:r>
      <w:r w:rsidRPr="001A120C">
        <w:t xml:space="preserve"> aikaa.</w:t>
      </w:r>
      <w:r>
        <w:rPr>
          <w:rStyle w:val="Alaviitteenviite"/>
        </w:rPr>
        <w:footnoteReference w:id="75"/>
      </w:r>
    </w:p>
    <w:p w14:paraId="149B7ED6" w14:textId="751BAFFF" w:rsidR="00D264B3" w:rsidRDefault="00D264B3" w:rsidP="00D264B3">
      <w:r>
        <w:t xml:space="preserve">Vuonna 2024 ilmestyneen konferenssijulkaisun mukaan Somalimaassa mielenterveydenhoidon tarjonnassa ja rakenteissa on puutteita, kuten vajausta henkilöstöresursseissa, mielenterveyspalveluissa, infrastruktuurissa ja kapasiteetissa, riittämätön rahoitus, mielenterveydenhoidon alhainen priorisointi ensiasteen terveydenhoidossa sekä kulttuurin negatiivinen vaikutus kehittämispyrkimyksiin. Haasteita aiheuttavat terveysinfrastruktuurin, luotettavan rahoituksen, laillisen turvan sekä oikeudenmukaisten yhteisöperustaisten mielenterveyspalveluiden puuttuminen, lääkityksen heikko saatavuus ja koulutettujen erikoisasiantuntijoiden riittämätön määrä. Vahvistusta kaipaavat myös poliittisen ja laillisen kehyksen kehittäminen ja seuranta, julkinen tieto ja yhteydet muihin sektoreihin sekä </w:t>
      </w:r>
      <w:r>
        <w:lastRenderedPageBreak/>
        <w:t>monitorointi ja tutkimus. Somalimaassa keskeisiä haasteita mielenterveyspalveluiden saatavuudessa ovat mielenterveyden puuttuminen julkisen terveyde</w:t>
      </w:r>
      <w:r w:rsidR="00FD6A01">
        <w:t>n</w:t>
      </w:r>
      <w:r>
        <w:t>huollon agendalta ja rahoituksesta, mielenterveyspalveluiden tämänhetkinen organisointi, integraation puuttuminen ensiasteen terveydenhoitoon, riittämättömät henkilöstöresurssit mielenterveyteen sekä johtajuuden puuttuminen julkisesta mielenterveydenhoidosta.</w:t>
      </w:r>
      <w:r>
        <w:rPr>
          <w:rStyle w:val="Alaviitteenviite"/>
        </w:rPr>
        <w:footnoteReference w:id="76"/>
      </w:r>
    </w:p>
    <w:p w14:paraId="6E62BE1B" w14:textId="4692A705" w:rsidR="00524AED" w:rsidRDefault="00524AED" w:rsidP="00524AED">
      <w:r>
        <w:t xml:space="preserve">Somalimaassa on runsaasti sääntelemättömiä, yksityisiä, sairaalahoitoa tarjoavia mielenterveyden hoitolaitoksia, joita kutsutaan nimellä ”Cilaajs” (tarkoittaa arabiaksi ”hoito”). Niitä hallinnoivat uskonnolliset johtajat ja liikemiehet, joilla ei ole osaamista mielenterveydestä. Niiden tarjoamat palvelut ovat heikkolaatuisia ja hintavia eivätkä niissä toteudu ihmisoikeudet. Monia mielenterveysongelmista kärsiviä ihmisiä hoidetaan Somalimaassa tällaisissa hoitolaitoksissa. Tutkimuksen mukaan Somalimaassa on 24 </w:t>
      </w:r>
      <w:r>
        <w:rPr>
          <w:i/>
          <w:iCs/>
        </w:rPr>
        <w:t>c</w:t>
      </w:r>
      <w:r w:rsidRPr="00E81981">
        <w:rPr>
          <w:i/>
          <w:iCs/>
        </w:rPr>
        <w:t>ilaajs</w:t>
      </w:r>
      <w:r>
        <w:t>-tyyppistä hoitolaitosta, joista 16 sijaitsee Hargeisassa, kaksi Boramassa, viisi Buraossa ja yksi La</w:t>
      </w:r>
      <w:r w:rsidR="00EA3A46">
        <w:t>a</w:t>
      </w:r>
      <w:r>
        <w:t>s</w:t>
      </w:r>
      <w:r w:rsidR="00EA3A46">
        <w:t>a</w:t>
      </w:r>
      <w:r>
        <w:t xml:space="preserve">anoodissa. Kyseisissä hoitolaitoksissa sai hoitoa noin 1600 ihmistä, joista 10 prosenttia oli naisia. Vain pienellä osalla henkilökunnasta on osaamista mielenterveydestä. Joissakin hoitolaitoksissa työskentelee sairaanhoitajia, lääkäreitä ja toisinaan psykiatreja osa-aikaisesti. Potilaille annetaan tyypillisesti lääkitystä, mutta erittäin harvat saavat psykoterapiaa. Useat hoitolaitokset tarjoavat toimintaterapiaa sekä erilaisia koulutuksia. Tutkimuksen mukaan kyseisissä hoitolaitoksissa esiintyy merkittäviä potilaisiin kohdistuvia oikeudenloukkauksia, kuten potilaiden hoitoon ottamista ilman suostumusta, kahlitsemista ja ahtaamista rajattuihin tiloihin. </w:t>
      </w:r>
      <w:r w:rsidRPr="00E81981">
        <w:rPr>
          <w:i/>
          <w:iCs/>
        </w:rPr>
        <w:t>Cilaajs</w:t>
      </w:r>
      <w:r>
        <w:t>-hoitolaitokset toimivat kuntoutuskeskuksina, joissa useimpia potilaita pidetään pitkitettyjä aikoja, joissakin tapauksissa vuosia. Ihmiset sijoittavat läheisensä niihin tyypillisest</w:t>
      </w:r>
      <w:r w:rsidR="002E7937">
        <w:t>i</w:t>
      </w:r>
      <w:r>
        <w:t xml:space="preserve"> pitääkseen heidät erossa huumeiden käytöstä, mutta monet heistä kärsivät myös mielenterveyden ongelmista.</w:t>
      </w:r>
      <w:r>
        <w:rPr>
          <w:rStyle w:val="Alaviitteenviite"/>
        </w:rPr>
        <w:footnoteReference w:id="77"/>
      </w:r>
    </w:p>
    <w:p w14:paraId="5F11CA3E" w14:textId="665C7C1D" w:rsidR="0079519F" w:rsidRDefault="00157A10" w:rsidP="00524AED">
      <w:r>
        <w:t>Somalimaata ei ole tunnustettu itsenäiseksi valtioksi, minkä seurauksena lahjoittajat antavat varoja</w:t>
      </w:r>
      <w:r w:rsidR="003D21B2">
        <w:t>a</w:t>
      </w:r>
      <w:r>
        <w:t>n kansalaisyhteiskunnalle, eikä Somalimaan hallitus hallinnoi lahjoittajilta saatuja varoja.</w:t>
      </w:r>
      <w:r>
        <w:rPr>
          <w:rStyle w:val="Alaviitteenviite"/>
        </w:rPr>
        <w:footnoteReference w:id="78"/>
      </w:r>
      <w:r>
        <w:t xml:space="preserve"> </w:t>
      </w:r>
      <w:r w:rsidR="00524AED">
        <w:t>Somalimaan hallitus rahoittaa mielenterveyspalvelut verovaroin, mikä on riittämätöntä. Hallitus alkoi vuonna 2021 kerätä ns. ”syntiveroa” khat-huumeen salakuljetuksesta Somalimaahan ja rahoittaa sillä mielenterveyspalveluita.</w:t>
      </w:r>
      <w:r w:rsidR="0079519F">
        <w:rPr>
          <w:rStyle w:val="Alaviitteenviite"/>
        </w:rPr>
        <w:footnoteReference w:id="79"/>
      </w:r>
      <w:r w:rsidR="00524AED">
        <w:t xml:space="preserve"> </w:t>
      </w:r>
      <w:r w:rsidR="0079519F">
        <w:t xml:space="preserve">Alkuvaiheessa veroa perittiin 200 Somalian shillinkiä (0,35 Yhdysvaltain dollaria) myytyä khat-kiloa kohti, mutta pian sitä nostettiin 500 Somalian shillinkiin. Vuositasolla vero on tuottanut n. 2 miljoonaa </w:t>
      </w:r>
      <w:r w:rsidR="00831B36">
        <w:t xml:space="preserve">Yhdysvaltain </w:t>
      </w:r>
      <w:r w:rsidR="0079519F">
        <w:t xml:space="preserve">dollaria, joiden avulla hallintoalueella on palkattu </w:t>
      </w:r>
      <w:r w:rsidR="00831B36">
        <w:t>316 Somalimaan mielenterveydenhoidon ohjelmassa</w:t>
      </w:r>
      <w:r w:rsidR="00831B36">
        <w:t xml:space="preserve"> työskentelevää </w:t>
      </w:r>
      <w:r w:rsidR="0079519F">
        <w:t xml:space="preserve">ammattilaista, kuten psykiatreja, lääkäreitä ja sairaanhoitajia. </w:t>
      </w:r>
      <w:r w:rsidR="00831B36">
        <w:t>Syntiverosta kertyneitä v</w:t>
      </w:r>
      <w:r w:rsidR="0079519F">
        <w:t>aroja on käytetty myös sairaalainfrast</w:t>
      </w:r>
      <w:r w:rsidR="00576C8B">
        <w:t xml:space="preserve">ruktuurin kunnostamiseen ja muutaman uuden sairaalan rakentamisen aloittamiseen. Tarvittavien mielenterveyspalveluiden hoitamiseen </w:t>
      </w:r>
      <w:r w:rsidR="00831B36">
        <w:t xml:space="preserve">veron avulla </w:t>
      </w:r>
      <w:r w:rsidR="00576C8B">
        <w:t>kerätyt varat ovat kuitenkin</w:t>
      </w:r>
      <w:r w:rsidR="00831B36">
        <w:t xml:space="preserve"> </w:t>
      </w:r>
      <w:r w:rsidR="00576C8B">
        <w:t>riittämättömiä</w:t>
      </w:r>
      <w:r w:rsidR="00831B36">
        <w:t>. L</w:t>
      </w:r>
      <w:r w:rsidR="00576C8B">
        <w:t xml:space="preserve">isäksi </w:t>
      </w:r>
      <w:r w:rsidR="00831B36">
        <w:t xml:space="preserve">maahan tuotavasta khatista saatava </w:t>
      </w:r>
      <w:r w:rsidR="00576C8B">
        <w:t xml:space="preserve">verokertymä on </w:t>
      </w:r>
      <w:r w:rsidR="00831B36">
        <w:t>altis ulkomaankauppaan liittyville häiriöille</w:t>
      </w:r>
      <w:r w:rsidR="00576C8B">
        <w:t>.</w:t>
      </w:r>
      <w:r w:rsidR="00831B36">
        <w:rPr>
          <w:rStyle w:val="Alaviitteenviite"/>
        </w:rPr>
        <w:footnoteReference w:id="80"/>
      </w:r>
      <w:r w:rsidR="00576C8B">
        <w:t xml:space="preserve">   </w:t>
      </w:r>
    </w:p>
    <w:p w14:paraId="5D240738" w14:textId="3744A244" w:rsidR="00524AED" w:rsidRDefault="00524AED" w:rsidP="00524AED">
      <w:r>
        <w:t>Mielenterveydelle ei ole korvamerkittyä rahoitusta Somalimaan kansallisessa terveysbudjetissa. Somalimaassa yleisin tapa maksaa mielenterveyspalveluista on maksaa omista varoista. Eniten hoidon tarpeessa olevilla on usein huonoimmat mahdollisuudet maksaa, mikä johtaa eriarvoisuuteen mielenterveyspalveluiden saatavuudessa.</w:t>
      </w:r>
      <w:r>
        <w:rPr>
          <w:rStyle w:val="Alaviitteenviite"/>
        </w:rPr>
        <w:footnoteReference w:id="81"/>
      </w:r>
    </w:p>
    <w:p w14:paraId="7502256D" w14:textId="55625E3A" w:rsidR="00524AED" w:rsidRDefault="009A1D9D" w:rsidP="00D264B3">
      <w:r>
        <w:lastRenderedPageBreak/>
        <w:t>Tutkimusten mukaan mielenterveysongelmia esiintyy Somalimaassa joka toisessa kotitaloudessa.</w:t>
      </w:r>
      <w:r>
        <w:rPr>
          <w:rStyle w:val="Alaviitteenviite"/>
        </w:rPr>
        <w:footnoteReference w:id="82"/>
      </w:r>
      <w:r>
        <w:t xml:space="preserve"> </w:t>
      </w:r>
      <w:r w:rsidR="00524AED" w:rsidRPr="00524AED">
        <w:t>Mielenterveysongelmiin liittyy</w:t>
      </w:r>
      <w:r w:rsidR="00524AED">
        <w:t xml:space="preserve"> Somalimaassa</w:t>
      </w:r>
      <w:r w:rsidR="00524AED" w:rsidRPr="00524AED">
        <w:t xml:space="preserve"> valtava stigma.</w:t>
      </w:r>
      <w:r w:rsidR="00524AED">
        <w:rPr>
          <w:rStyle w:val="Alaviitteenviite"/>
        </w:rPr>
        <w:footnoteReference w:id="83"/>
      </w:r>
      <w:r>
        <w:t xml:space="preserve"> Mielenterveysongelmista kärsivät ihmiset ovat äärimmäisen marginalisoituneita somaliyhteisöissä, ja heidät eristetään usein kotiin, pidetään kahlittuina, kaltoinkohdellaan ja pidetään joskus perinteisissä parannuskeskuksissa vankeina vuosia. Tutkimusten mukaan erittäin harvat pääsevät hoitoon stigman ja koulutettujen mielenterveyspalveluiden tarjoajien puutteen takia.</w:t>
      </w:r>
      <w:r>
        <w:rPr>
          <w:rStyle w:val="Alaviitteenviite"/>
        </w:rPr>
        <w:footnoteReference w:id="84"/>
      </w:r>
      <w:r>
        <w:t xml:space="preserve"> Yhteisöperustaisten mielenterveyspalveluiden puuttuessa perheet jäävät selviämään yksin mielenterveysongelmista kärsivien sukulaistensa ja siihen liittyvän sosiaalisen stigman kanssa. Somalimaassa ei ole kuntoutuskeskuksia huume- tai alkoholiriippuvaisille eikä lasten tai nuorten palveluita. Perheillä on vain vähän tai ei lainkaan tietoa mielenterveysongelmista ja asia</w:t>
      </w:r>
      <w:r w:rsidR="00694151">
        <w:t>nmukaisesta</w:t>
      </w:r>
      <w:r>
        <w:t xml:space="preserve"> hoidosta, minkä seurauksena perheet päätyvät usein käyttämään metalliketjuja perheenjäseniensä </w:t>
      </w:r>
      <w:r w:rsidR="003D21B2">
        <w:t xml:space="preserve">liikkumisen </w:t>
      </w:r>
      <w:r>
        <w:t>rajoittamiseen.</w:t>
      </w:r>
      <w:r>
        <w:rPr>
          <w:rStyle w:val="Alaviitteenviite"/>
        </w:rPr>
        <w:footnoteReference w:id="85"/>
      </w:r>
      <w:r>
        <w:t xml:space="preserve"> </w:t>
      </w:r>
      <w:r w:rsidR="00524AED" w:rsidRPr="00524AED">
        <w:t xml:space="preserve">Suuri osa väestöstä suosii perinteisiä ja uskonnollisia hoitomuotoja </w:t>
      </w:r>
      <w:r w:rsidR="00524AED">
        <w:t>psykiatrisen hoidon sijaan.</w:t>
      </w:r>
      <w:r>
        <w:rPr>
          <w:rStyle w:val="Alaviitteenviite"/>
        </w:rPr>
        <w:footnoteReference w:id="86"/>
      </w:r>
      <w:r w:rsidR="00157A10">
        <w:t xml:space="preserve"> Myös mielenterveysinstituutioissa työskenteleminen nähdään Somalimaassa negatiivisena asiana.</w:t>
      </w:r>
      <w:r w:rsidR="00157A10">
        <w:rPr>
          <w:rStyle w:val="Alaviitteenviite"/>
        </w:rPr>
        <w:footnoteReference w:id="87"/>
      </w:r>
    </w:p>
    <w:p w14:paraId="3CB74EE6" w14:textId="5AFB331F" w:rsidR="00D8392E" w:rsidRDefault="00694151" w:rsidP="00543F66">
      <w:r>
        <w:t xml:space="preserve">Vuonna 2024 ilmestyneen konferenssijulkaisun mukaan </w:t>
      </w:r>
      <w:r w:rsidR="00D8392E">
        <w:t>Somalimaassa mielenterveys ja siihen liittyvät tukijärjestelmät kaipaavat paljon vahvistusta</w:t>
      </w:r>
      <w:r w:rsidR="002174A8">
        <w:t xml:space="preserve"> ja kohennusta</w:t>
      </w:r>
      <w:r w:rsidR="00D8392E">
        <w:t>.</w:t>
      </w:r>
      <w:r w:rsidR="002174A8">
        <w:t xml:space="preserve"> Somalimaan mielenterveyshoitojärjestelmää ei ole vahvistettu täyteen potentiaaliinsa, ja mielenterveydenhoidosta puuttuu vielä yhteisöperustainen saavutettavien, kohtuuhintaisten ja laadukkaiden palveluiden verkosto.</w:t>
      </w:r>
      <w:r w:rsidR="00D8392E">
        <w:rPr>
          <w:rStyle w:val="Alaviitteenviite"/>
        </w:rPr>
        <w:footnoteReference w:id="88"/>
      </w:r>
    </w:p>
    <w:p w14:paraId="756317FF" w14:textId="13B78D33" w:rsidR="0008550E" w:rsidRDefault="0008550E" w:rsidP="00543F66"/>
    <w:p w14:paraId="03B0A6A9" w14:textId="77777777" w:rsidR="00694151" w:rsidRPr="0008550E" w:rsidRDefault="00694151" w:rsidP="00543F66"/>
    <w:bookmarkEnd w:id="0"/>
    <w:p w14:paraId="188AF129" w14:textId="77777777" w:rsidR="00082DFE" w:rsidRPr="00FC2FB0" w:rsidRDefault="00082DFE" w:rsidP="00543F66">
      <w:pPr>
        <w:pStyle w:val="Otsikko2"/>
        <w:numPr>
          <w:ilvl w:val="0"/>
          <w:numId w:val="0"/>
        </w:numPr>
        <w:rPr>
          <w:lang w:val="en-US"/>
        </w:rPr>
      </w:pPr>
      <w:r w:rsidRPr="00FC2FB0">
        <w:rPr>
          <w:lang w:val="en-US"/>
        </w:rPr>
        <w:t>Lähteet</w:t>
      </w:r>
    </w:p>
    <w:p w14:paraId="273CF819" w14:textId="2D11941C" w:rsidR="00822614" w:rsidRPr="001F2833" w:rsidRDefault="00873AB4" w:rsidP="00C06C21">
      <w:pPr>
        <w:jc w:val="left"/>
        <w:rPr>
          <w:lang w:val="en-US"/>
        </w:rPr>
      </w:pPr>
      <w:r w:rsidRPr="00103546">
        <w:rPr>
          <w:lang w:val="en-US"/>
        </w:rPr>
        <w:t>Abdi, Yakoub</w:t>
      </w:r>
      <w:r w:rsidR="00822614" w:rsidRPr="00103546">
        <w:rPr>
          <w:lang w:val="en-US"/>
        </w:rPr>
        <w:t xml:space="preserve"> Aden</w:t>
      </w:r>
      <w:r w:rsidRPr="00103546">
        <w:rPr>
          <w:lang w:val="en-US"/>
        </w:rPr>
        <w:t xml:space="preserve"> &amp; Hersi, Liban Ahmed</w:t>
      </w:r>
      <w:r w:rsidR="00822614" w:rsidRPr="00103546">
        <w:rPr>
          <w:lang w:val="en-US"/>
        </w:rPr>
        <w:t xml:space="preserve"> 2023. </w:t>
      </w:r>
      <w:r w:rsidR="00103546" w:rsidRPr="00103546">
        <w:rPr>
          <w:lang w:val="en-US"/>
        </w:rPr>
        <w:t>”A National Program to scale up investment and reducing the gap in mental health in Somaliland: first year achievements</w:t>
      </w:r>
      <w:r w:rsidR="00103546">
        <w:rPr>
          <w:lang w:val="en-US"/>
        </w:rPr>
        <w:t>”.</w:t>
      </w:r>
      <w:r w:rsidR="00103546" w:rsidRPr="00103546">
        <w:rPr>
          <w:lang w:val="en-US"/>
        </w:rPr>
        <w:t xml:space="preserve"> </w:t>
      </w:r>
      <w:r w:rsidR="00103546" w:rsidRPr="004C0B3B">
        <w:rPr>
          <w:i/>
          <w:iCs/>
          <w:lang w:val="en-US"/>
        </w:rPr>
        <w:t>Somali Health Action Journal</w:t>
      </w:r>
      <w:r w:rsidR="00103546" w:rsidRPr="004C0B3B">
        <w:rPr>
          <w:lang w:val="en-US"/>
        </w:rPr>
        <w:t xml:space="preserve">, 2023, vol. 3. </w:t>
      </w:r>
      <w:r w:rsidR="00822614" w:rsidRPr="004C0B3B">
        <w:rPr>
          <w:lang w:val="en-US"/>
        </w:rPr>
        <w:t xml:space="preserve">Saatavilla: </w:t>
      </w:r>
      <w:hyperlink r:id="rId8" w:history="1">
        <w:r w:rsidR="00822614" w:rsidRPr="004C0B3B">
          <w:rPr>
            <w:rStyle w:val="Hyperlinkki"/>
            <w:lang w:val="en-US"/>
          </w:rPr>
          <w:t>https://journals.ub.umu.se/index.php/shaj/article/view/342/272</w:t>
        </w:r>
      </w:hyperlink>
      <w:r w:rsidR="00822614" w:rsidRPr="004C0B3B">
        <w:rPr>
          <w:lang w:val="en-US"/>
        </w:rPr>
        <w:t xml:space="preserve"> (käyty 28.7.2025).</w:t>
      </w:r>
    </w:p>
    <w:p w14:paraId="2741250E" w14:textId="5BB8BE99" w:rsidR="00B1294D" w:rsidRPr="00B1294D" w:rsidRDefault="00B1294D" w:rsidP="00C06C21">
      <w:pPr>
        <w:jc w:val="left"/>
      </w:pPr>
      <w:r>
        <w:rPr>
          <w:lang w:val="en-US"/>
        </w:rPr>
        <w:t xml:space="preserve">Amnesty International </w:t>
      </w:r>
      <w:r w:rsidRPr="00B1294D">
        <w:rPr>
          <w:lang w:val="en-US"/>
        </w:rPr>
        <w:t xml:space="preserve">20.4.2023. </w:t>
      </w:r>
      <w:r w:rsidRPr="00B1294D">
        <w:rPr>
          <w:i/>
          <w:iCs/>
          <w:lang w:val="en-US"/>
        </w:rPr>
        <w:t>Somaliland: Urgent investigation needed as fighting takes heavy toll on civilians in Las Anod</w:t>
      </w:r>
      <w:r w:rsidRPr="00B1294D">
        <w:rPr>
          <w:lang w:val="en-US"/>
        </w:rPr>
        <w:t xml:space="preserve">. </w:t>
      </w:r>
      <w:hyperlink r:id="rId9" w:history="1">
        <w:r w:rsidRPr="00B1294D">
          <w:rPr>
            <w:rStyle w:val="Hyperlinkki"/>
          </w:rPr>
          <w:t>https://www.amnesty.org/en/latest/news/2023/04/somaliland-conflict/</w:t>
        </w:r>
      </w:hyperlink>
      <w:r w:rsidRPr="00B1294D">
        <w:t xml:space="preserve"> (käyty </w:t>
      </w:r>
      <w:r>
        <w:t>29</w:t>
      </w:r>
      <w:r w:rsidRPr="00B1294D">
        <w:t>.</w:t>
      </w:r>
      <w:r>
        <w:t>7</w:t>
      </w:r>
      <w:r w:rsidRPr="00B1294D">
        <w:t>.202</w:t>
      </w:r>
      <w:r>
        <w:t>5</w:t>
      </w:r>
      <w:r w:rsidRPr="00B1294D">
        <w:t>).</w:t>
      </w:r>
    </w:p>
    <w:p w14:paraId="0CC61703" w14:textId="7EBA1650" w:rsidR="007E4CE5" w:rsidRPr="007E4CE5" w:rsidRDefault="007E4CE5" w:rsidP="00C06C21">
      <w:pPr>
        <w:jc w:val="left"/>
        <w:rPr>
          <w:lang w:val="en-US"/>
        </w:rPr>
      </w:pPr>
      <w:r>
        <w:rPr>
          <w:lang w:val="en-US"/>
        </w:rPr>
        <w:t xml:space="preserve">Butini, Cecilia / Media Saxafi 29.1.2025. </w:t>
      </w:r>
      <w:r w:rsidRPr="007E4CE5">
        <w:rPr>
          <w:i/>
          <w:iCs/>
          <w:lang w:val="en-US"/>
        </w:rPr>
        <w:t>In Somaliland, a Sin Tax for Mental Health Relief</w:t>
      </w:r>
      <w:r>
        <w:rPr>
          <w:lang w:val="en-US"/>
        </w:rPr>
        <w:t xml:space="preserve">. </w:t>
      </w:r>
      <w:hyperlink r:id="rId10" w:history="1">
        <w:r w:rsidRPr="00FE6904">
          <w:rPr>
            <w:rStyle w:val="Hyperlinkki"/>
            <w:lang w:val="en-US"/>
          </w:rPr>
          <w:t>https://saxafimedia.com/somaliland-sin-tax-mental-health/</w:t>
        </w:r>
      </w:hyperlink>
      <w:r>
        <w:rPr>
          <w:lang w:val="en-US"/>
        </w:rPr>
        <w:t xml:space="preserve"> (käyty 5.8.2025). </w:t>
      </w:r>
    </w:p>
    <w:p w14:paraId="6AE10C10" w14:textId="3709C48D" w:rsidR="00E32468" w:rsidRPr="00AD7DF8" w:rsidRDefault="00E32468" w:rsidP="00C06C21">
      <w:pPr>
        <w:jc w:val="left"/>
        <w:rPr>
          <w:lang w:val="en-US"/>
        </w:rPr>
      </w:pPr>
      <w:r w:rsidRPr="00E32468">
        <w:rPr>
          <w:lang w:val="en-US"/>
        </w:rPr>
        <w:t>Central Statistics Department / Ministry of Planning and National Development / Somaliland Government 2020</w:t>
      </w:r>
      <w:r>
        <w:rPr>
          <w:lang w:val="en-US"/>
        </w:rPr>
        <w:t>.</w:t>
      </w:r>
      <w:r w:rsidR="00A011C2">
        <w:rPr>
          <w:lang w:val="en-US"/>
        </w:rPr>
        <w:t xml:space="preserve"> </w:t>
      </w:r>
      <w:r w:rsidR="00A011C2" w:rsidRPr="00A011C2">
        <w:rPr>
          <w:i/>
          <w:iCs/>
          <w:lang w:val="en-US"/>
        </w:rPr>
        <w:t>The Somaliland Health and Demographic Survey 2020</w:t>
      </w:r>
      <w:r w:rsidR="00A011C2">
        <w:rPr>
          <w:lang w:val="en-US"/>
        </w:rPr>
        <w:t xml:space="preserve">. </w:t>
      </w:r>
      <w:hyperlink r:id="rId11" w:history="1">
        <w:r w:rsidR="00A011C2" w:rsidRPr="00AD7DF8">
          <w:rPr>
            <w:rStyle w:val="Hyperlinkki"/>
            <w:lang w:val="en-US"/>
          </w:rPr>
          <w:t>https://somalia.unfpa.org/sites/default/files/pub-pdf/slhds2020_report_2020.pdf</w:t>
        </w:r>
      </w:hyperlink>
      <w:r w:rsidR="00A011C2" w:rsidRPr="00AD7DF8">
        <w:rPr>
          <w:lang w:val="en-US"/>
        </w:rPr>
        <w:t xml:space="preserve"> (käyty 23.7.2025).</w:t>
      </w:r>
    </w:p>
    <w:p w14:paraId="2AC0782E" w14:textId="18FDD658" w:rsidR="00E32468" w:rsidRPr="00A011C2" w:rsidRDefault="00E32468" w:rsidP="00C06C21">
      <w:pPr>
        <w:jc w:val="left"/>
      </w:pPr>
      <w:r>
        <w:rPr>
          <w:lang w:val="en-US"/>
        </w:rPr>
        <w:t>DIS (Danish Immigration Service) 11/2020.</w:t>
      </w:r>
      <w:r w:rsidR="00A011C2">
        <w:rPr>
          <w:lang w:val="en-US"/>
        </w:rPr>
        <w:t xml:space="preserve"> </w:t>
      </w:r>
      <w:r w:rsidR="00A011C2" w:rsidRPr="00A011C2">
        <w:rPr>
          <w:i/>
          <w:iCs/>
          <w:lang w:val="en-US"/>
        </w:rPr>
        <w:t>Somalia: Health system</w:t>
      </w:r>
      <w:r w:rsidR="00A011C2">
        <w:rPr>
          <w:lang w:val="en-US"/>
        </w:rPr>
        <w:t xml:space="preserve">. </w:t>
      </w:r>
      <w:hyperlink r:id="rId12" w:history="1">
        <w:r w:rsidR="00A011C2" w:rsidRPr="00A011C2">
          <w:rPr>
            <w:rStyle w:val="Hyperlinkki"/>
          </w:rPr>
          <w:t>https://www.nyidanmark.dk/-</w:t>
        </w:r>
        <w:r w:rsidR="00A011C2" w:rsidRPr="00A011C2">
          <w:rPr>
            <w:rStyle w:val="Hyperlinkki"/>
          </w:rPr>
          <w:lastRenderedPageBreak/>
          <w:t>/media/Files/US/Landenotater/COI_report_somalia_health_care_nov_2020.pdf?la=en-GB&amp;hash=3F6C5E28C30AF49C2A5183D32E1B68E3BA52E60C</w:t>
        </w:r>
      </w:hyperlink>
      <w:r w:rsidR="00A011C2" w:rsidRPr="00A011C2">
        <w:t xml:space="preserve"> (kä</w:t>
      </w:r>
      <w:r w:rsidR="00A011C2">
        <w:t>yty 21.7.2025).</w:t>
      </w:r>
    </w:p>
    <w:p w14:paraId="25525DCE" w14:textId="0CA82C84" w:rsidR="00873A37" w:rsidRPr="00AD7DF8" w:rsidRDefault="00FC2FB0" w:rsidP="00C06C21">
      <w:pPr>
        <w:jc w:val="left"/>
        <w:rPr>
          <w:lang w:val="en-US"/>
        </w:rPr>
      </w:pPr>
      <w:r w:rsidRPr="00FC2FB0">
        <w:rPr>
          <w:lang w:val="en-US"/>
        </w:rPr>
        <w:t>EASO</w:t>
      </w:r>
      <w:r>
        <w:rPr>
          <w:lang w:val="en-US"/>
        </w:rPr>
        <w:t xml:space="preserve"> (European Asylum Support Office)</w:t>
      </w:r>
      <w:r w:rsidRPr="00FC2FB0">
        <w:rPr>
          <w:lang w:val="en-US"/>
        </w:rPr>
        <w:t xml:space="preserve"> 9/2021. </w:t>
      </w:r>
      <w:r w:rsidRPr="00FC2FB0">
        <w:rPr>
          <w:i/>
          <w:iCs/>
          <w:lang w:val="en-US"/>
        </w:rPr>
        <w:t>Country of Origin Information Report. Somalia: Key sosio-economic indicators</w:t>
      </w:r>
      <w:r w:rsidRPr="00FC2FB0">
        <w:rPr>
          <w:lang w:val="en-US"/>
        </w:rPr>
        <w:t xml:space="preserve">. </w:t>
      </w:r>
      <w:hyperlink r:id="rId13" w:history="1">
        <w:r w:rsidRPr="00AD7DF8">
          <w:rPr>
            <w:rStyle w:val="Hyperlinkki"/>
            <w:lang w:val="en-US"/>
          </w:rPr>
          <w:t>https://coi.euaa.europa.eu/administration/easo/PLib/2021_09_EASO_COI_Report_Somalia_Key_socio_economic_indicators.pdf</w:t>
        </w:r>
      </w:hyperlink>
      <w:r w:rsidRPr="00AD7DF8">
        <w:rPr>
          <w:lang w:val="en-US"/>
        </w:rPr>
        <w:t xml:space="preserve"> (käyty 18.7.2025).</w:t>
      </w:r>
    </w:p>
    <w:p w14:paraId="32DA6A7B" w14:textId="3F5C963C" w:rsidR="003577A0" w:rsidRPr="002E7937" w:rsidRDefault="00905557" w:rsidP="00C06C21">
      <w:pPr>
        <w:jc w:val="left"/>
        <w:rPr>
          <w:lang w:val="en-US"/>
        </w:rPr>
      </w:pPr>
      <w:r w:rsidRPr="00905557">
        <w:rPr>
          <w:lang w:val="en-US"/>
        </w:rPr>
        <w:t xml:space="preserve">EUAA (European Union Agency for Asylum) 5/2025. </w:t>
      </w:r>
      <w:r w:rsidR="003577A0" w:rsidRPr="003577A0">
        <w:rPr>
          <w:i/>
          <w:iCs/>
          <w:lang w:val="en-US"/>
        </w:rPr>
        <w:t>Somalia: Country Focu</w:t>
      </w:r>
      <w:r w:rsidR="004441E0">
        <w:rPr>
          <w:i/>
          <w:iCs/>
          <w:lang w:val="en-US"/>
        </w:rPr>
        <w:t>s.</w:t>
      </w:r>
      <w:r w:rsidR="004441E0">
        <w:rPr>
          <w:lang w:val="en-US"/>
        </w:rPr>
        <w:t xml:space="preserve"> </w:t>
      </w:r>
      <w:hyperlink r:id="rId14" w:history="1">
        <w:r w:rsidR="004441E0" w:rsidRPr="002E7937">
          <w:rPr>
            <w:rStyle w:val="Hyperlinkki"/>
            <w:lang w:val="en-US"/>
          </w:rPr>
          <w:t>https://coi.euaa.europa.eu/administration/easo/PLib/2025_05_EUAA_COI_Report_Somalia_Country_Focus.pdf</w:t>
        </w:r>
      </w:hyperlink>
      <w:r w:rsidR="004441E0" w:rsidRPr="002E7937">
        <w:rPr>
          <w:lang w:val="en-US"/>
        </w:rPr>
        <w:t xml:space="preserve"> (käyty 4.8.2025). </w:t>
      </w:r>
    </w:p>
    <w:p w14:paraId="4F630E46" w14:textId="38DC7664" w:rsidR="007E2153" w:rsidRPr="007E2153" w:rsidRDefault="007E2153" w:rsidP="00C06C21">
      <w:pPr>
        <w:jc w:val="left"/>
        <w:rPr>
          <w:lang w:val="en-US"/>
        </w:rPr>
      </w:pPr>
      <w:r w:rsidRPr="007E09AA">
        <w:rPr>
          <w:lang w:val="en-US"/>
        </w:rPr>
        <w:t>EU</w:t>
      </w:r>
      <w:r>
        <w:rPr>
          <w:lang w:val="en-US"/>
        </w:rPr>
        <w:t xml:space="preserve">AA (European Union Asylum Agency) MedCOI (Medical Country of Origin Information) / International SOS 18.8.2023. </w:t>
      </w:r>
      <w:r w:rsidRPr="00E36EA7">
        <w:rPr>
          <w:i/>
          <w:lang w:val="en-US"/>
        </w:rPr>
        <w:t>Availability of Medical Treatment, AVA 17238</w:t>
      </w:r>
      <w:r>
        <w:rPr>
          <w:lang w:val="en-US"/>
        </w:rPr>
        <w:t>.</w:t>
      </w:r>
      <w:r w:rsidR="00873AB4">
        <w:rPr>
          <w:lang w:val="en-US"/>
        </w:rPr>
        <w:t xml:space="preserve"> </w:t>
      </w:r>
    </w:p>
    <w:p w14:paraId="3F006900" w14:textId="339B5E50" w:rsidR="00B1294D" w:rsidRPr="00B1294D" w:rsidRDefault="00B1294D" w:rsidP="00C06C21">
      <w:pPr>
        <w:jc w:val="left"/>
      </w:pPr>
      <w:r>
        <w:rPr>
          <w:lang w:val="en-US"/>
        </w:rPr>
        <w:t xml:space="preserve">Garowe Online </w:t>
      </w:r>
      <w:r w:rsidRPr="00B1294D">
        <w:rPr>
          <w:lang w:val="en-US"/>
        </w:rPr>
        <w:t xml:space="preserve">13.7.2023. WHO condemns attack on health care facility in Las Anod, Somalia. </w:t>
      </w:r>
      <w:hyperlink r:id="rId15" w:history="1">
        <w:r w:rsidRPr="00B1294D">
          <w:rPr>
            <w:rStyle w:val="Hyperlinkki"/>
          </w:rPr>
          <w:t>https://www.garoweonline.com/en/news/somalia/who-condemns-attack-on-health-care-facility-in-las-anod-somalia</w:t>
        </w:r>
      </w:hyperlink>
      <w:r w:rsidRPr="00B1294D">
        <w:t xml:space="preserve"> (käyty </w:t>
      </w:r>
      <w:r>
        <w:t>29</w:t>
      </w:r>
      <w:r w:rsidRPr="00B1294D">
        <w:t>.7.202</w:t>
      </w:r>
      <w:r>
        <w:t>5</w:t>
      </w:r>
      <w:r w:rsidRPr="00B1294D">
        <w:t>).</w:t>
      </w:r>
    </w:p>
    <w:p w14:paraId="355A6857" w14:textId="3D534810" w:rsidR="00FB4C66" w:rsidRPr="00AD7DF8" w:rsidRDefault="00FB4C66" w:rsidP="00C06C21">
      <w:pPr>
        <w:jc w:val="left"/>
        <w:rPr>
          <w:lang w:val="en-US"/>
        </w:rPr>
      </w:pPr>
      <w:r w:rsidRPr="004C0B3B">
        <w:t>Hagos</w:t>
      </w:r>
      <w:r w:rsidR="006C5E3D" w:rsidRPr="004C0B3B">
        <w:t xml:space="preserve">, Gebrekirstos; Hammad, Nazik; Stanway, Susannah; Yusuf, Abdikani &amp; Hailemariam, Tekleberhan 30.11.2023. ”Cancer care in Needle Hospital, Hargeisa, Somaliland”. </w:t>
      </w:r>
      <w:r w:rsidR="006C5E3D" w:rsidRPr="006C5E3D">
        <w:rPr>
          <w:i/>
          <w:iCs/>
          <w:lang w:val="en-US"/>
        </w:rPr>
        <w:t>Ecancermedicalscience</w:t>
      </w:r>
      <w:r w:rsidR="006C5E3D">
        <w:rPr>
          <w:lang w:val="en-US"/>
        </w:rPr>
        <w:t xml:space="preserve">, vol. 17, no. 1642. </w:t>
      </w:r>
      <w:r w:rsidR="006C5E3D" w:rsidRPr="00AD7DF8">
        <w:rPr>
          <w:lang w:val="en-US"/>
        </w:rPr>
        <w:t xml:space="preserve">Saatavilla: </w:t>
      </w:r>
      <w:hyperlink r:id="rId16" w:history="1">
        <w:r w:rsidR="006C5E3D" w:rsidRPr="00AD7DF8">
          <w:rPr>
            <w:rStyle w:val="Hyperlinkki"/>
            <w:lang w:val="en-US"/>
          </w:rPr>
          <w:t>https://pmc.ncbi.nlm.nih.gov/articles/PMC10898905/</w:t>
        </w:r>
      </w:hyperlink>
      <w:r w:rsidR="006C5E3D" w:rsidRPr="00AD7DF8">
        <w:rPr>
          <w:lang w:val="en-US"/>
        </w:rPr>
        <w:t xml:space="preserve"> (käyty 24.7.2025).</w:t>
      </w:r>
    </w:p>
    <w:p w14:paraId="48ED6B39" w14:textId="49AE0DF6" w:rsidR="00E32468" w:rsidRDefault="00E32468" w:rsidP="00C06C21">
      <w:pPr>
        <w:jc w:val="left"/>
      </w:pPr>
      <w:r w:rsidRPr="00E32468">
        <w:rPr>
          <w:lang w:val="en-US"/>
        </w:rPr>
        <w:t>HIPS (Heritage Institute for P</w:t>
      </w:r>
      <w:r>
        <w:rPr>
          <w:lang w:val="en-US"/>
        </w:rPr>
        <w:t xml:space="preserve">olicy Studies) &amp; City University of Mogadishu 2020. </w:t>
      </w:r>
      <w:r w:rsidRPr="00E32468">
        <w:rPr>
          <w:i/>
          <w:iCs/>
          <w:lang w:val="en-US"/>
        </w:rPr>
        <w:t>Somalia’s Healthcare System: A Baseline Study &amp; Human Capital Development Strategy</w:t>
      </w:r>
      <w:r>
        <w:rPr>
          <w:lang w:val="en-US"/>
        </w:rPr>
        <w:t xml:space="preserve">. </w:t>
      </w:r>
      <w:hyperlink r:id="rId17" w:history="1">
        <w:r w:rsidRPr="00E32468">
          <w:rPr>
            <w:rStyle w:val="Hyperlinkki"/>
          </w:rPr>
          <w:t>https://www.heritageinstitute.org/wp-content/uploads/2020/05/Somalia-Healthcare-System-A-Baseline-Study-and-Human-Capital-Development-Strategy.pdf</w:t>
        </w:r>
      </w:hyperlink>
      <w:r w:rsidRPr="00E32468">
        <w:t xml:space="preserve"> (kä</w:t>
      </w:r>
      <w:r>
        <w:t>yty 21.7.2025).</w:t>
      </w:r>
    </w:p>
    <w:p w14:paraId="7285119A" w14:textId="3B42D8C1" w:rsidR="001A23FC" w:rsidRPr="006C5E3D" w:rsidRDefault="001A23FC" w:rsidP="00C06C21">
      <w:pPr>
        <w:jc w:val="left"/>
      </w:pPr>
      <w:r w:rsidRPr="006C5E3D">
        <w:rPr>
          <w:lang w:val="en-US"/>
        </w:rPr>
        <w:t xml:space="preserve">Horn Diplomat </w:t>
      </w:r>
      <w:r w:rsidR="00FB4C66" w:rsidRPr="006C5E3D">
        <w:rPr>
          <w:lang w:val="en-US"/>
        </w:rPr>
        <w:t>18.1.2021.</w:t>
      </w:r>
      <w:r w:rsidR="006C5E3D" w:rsidRPr="006C5E3D">
        <w:rPr>
          <w:lang w:val="en-US"/>
        </w:rPr>
        <w:t xml:space="preserve"> </w:t>
      </w:r>
      <w:r w:rsidR="006C5E3D" w:rsidRPr="005703BB">
        <w:rPr>
          <w:i/>
          <w:iCs/>
          <w:lang w:val="en-US"/>
        </w:rPr>
        <w:t>UAE opens two hospitals in Somaliland</w:t>
      </w:r>
      <w:r w:rsidR="006C5E3D">
        <w:rPr>
          <w:lang w:val="en-US"/>
        </w:rPr>
        <w:t xml:space="preserve">. </w:t>
      </w:r>
      <w:hyperlink r:id="rId18" w:history="1">
        <w:r w:rsidR="006C5E3D" w:rsidRPr="006C5E3D">
          <w:rPr>
            <w:rStyle w:val="Hyperlinkki"/>
          </w:rPr>
          <w:t>https://www.horndiplomat.com/2021/01/uae-opens-two-hospitals-in-somaliland/</w:t>
        </w:r>
      </w:hyperlink>
      <w:r w:rsidR="006C5E3D" w:rsidRPr="006C5E3D">
        <w:t xml:space="preserve"> (kä</w:t>
      </w:r>
      <w:r w:rsidR="006C5E3D">
        <w:t>yty 24.7.2025).</w:t>
      </w:r>
    </w:p>
    <w:p w14:paraId="75F9329E" w14:textId="5518CBAE" w:rsidR="00822614" w:rsidRPr="004C0B3B" w:rsidRDefault="00822614" w:rsidP="00C06C21">
      <w:pPr>
        <w:jc w:val="left"/>
        <w:rPr>
          <w:lang w:val="en-US"/>
        </w:rPr>
      </w:pPr>
      <w:r>
        <w:rPr>
          <w:lang w:val="en-US"/>
        </w:rPr>
        <w:t>Ibrahim</w:t>
      </w:r>
      <w:r w:rsidR="005703BB">
        <w:rPr>
          <w:lang w:val="en-US"/>
        </w:rPr>
        <w:t>, M.; Rizwan, H.; Afzal, M. &amp; Malik, M. 9.2.2022. “</w:t>
      </w:r>
      <w:r w:rsidR="005703BB" w:rsidRPr="005703BB">
        <w:rPr>
          <w:lang w:val="en-US"/>
        </w:rPr>
        <w:t>Mental health crisis in Somalia: a review and a way forward</w:t>
      </w:r>
      <w:r w:rsidR="005703BB">
        <w:rPr>
          <w:lang w:val="en-US"/>
        </w:rPr>
        <w:t xml:space="preserve">”. </w:t>
      </w:r>
      <w:r w:rsidR="005703BB" w:rsidRPr="005703BB">
        <w:rPr>
          <w:i/>
          <w:iCs/>
          <w:lang w:val="en-US"/>
        </w:rPr>
        <w:t>International Journal of Mental Health Systems</w:t>
      </w:r>
      <w:r w:rsidR="005703BB">
        <w:rPr>
          <w:lang w:val="en-US"/>
        </w:rPr>
        <w:t xml:space="preserve">, vol. 16, no. 12. </w:t>
      </w:r>
      <w:r w:rsidR="005703BB" w:rsidRPr="004C0B3B">
        <w:rPr>
          <w:lang w:val="en-US"/>
        </w:rPr>
        <w:t xml:space="preserve">Saatavilla: </w:t>
      </w:r>
      <w:hyperlink r:id="rId19" w:history="1">
        <w:r w:rsidR="005703BB" w:rsidRPr="004C0B3B">
          <w:rPr>
            <w:rStyle w:val="Hyperlinkki"/>
            <w:lang w:val="en-US"/>
          </w:rPr>
          <w:t>https://ijmhs.biomedcentral.com/articles/10.1186/s13033-022-00525-y</w:t>
        </w:r>
      </w:hyperlink>
      <w:r w:rsidR="005703BB" w:rsidRPr="004C0B3B">
        <w:rPr>
          <w:lang w:val="en-US"/>
        </w:rPr>
        <w:t xml:space="preserve"> (käyty 28.7.2025).</w:t>
      </w:r>
    </w:p>
    <w:p w14:paraId="295584B2" w14:textId="25A34C7A" w:rsidR="004C0B3B" w:rsidRPr="004C0B3B" w:rsidRDefault="004C0B3B" w:rsidP="00C06C21">
      <w:pPr>
        <w:jc w:val="left"/>
      </w:pPr>
      <w:r w:rsidRPr="004C0B3B">
        <w:t xml:space="preserve">Maahanmuuttovirasto / Maatietopalvelu 15.10.2021. </w:t>
      </w:r>
      <w:r w:rsidRPr="004C0B3B">
        <w:rPr>
          <w:i/>
          <w:iCs/>
        </w:rPr>
        <w:t>Somalia (Somalimaa) / Mielenterveyspa</w:t>
      </w:r>
      <w:r>
        <w:rPr>
          <w:i/>
          <w:iCs/>
        </w:rPr>
        <w:t>l</w:t>
      </w:r>
      <w:r w:rsidRPr="004C0B3B">
        <w:rPr>
          <w:i/>
          <w:iCs/>
        </w:rPr>
        <w:t>velut</w:t>
      </w:r>
      <w:r>
        <w:t xml:space="preserve"> [kyselyvastaus]. Saatavilla: </w:t>
      </w:r>
      <w:hyperlink r:id="rId20" w:history="1">
        <w:r w:rsidRPr="002E60BF">
          <w:rPr>
            <w:rStyle w:val="Hyperlinkki"/>
          </w:rPr>
          <w:t>https://maatieto.migri.fi/base/2724d19a-5460-485d-bff8-6cd8f75f86d5/countryDocument/00bce5c4-41d8-47bd-9d7e-12770252ede4</w:t>
        </w:r>
      </w:hyperlink>
      <w:r>
        <w:t xml:space="preserve"> (käyty 18.7.2025).</w:t>
      </w:r>
    </w:p>
    <w:p w14:paraId="13AAA6D8" w14:textId="4696FC2F" w:rsidR="00FB4C66" w:rsidRPr="004675FD" w:rsidRDefault="00FB4C66" w:rsidP="00C06C21">
      <w:pPr>
        <w:jc w:val="left"/>
      </w:pPr>
      <w:r w:rsidRPr="00201F0B">
        <w:rPr>
          <w:lang w:val="en-US"/>
        </w:rPr>
        <w:t>Mahfud</w:t>
      </w:r>
      <w:r w:rsidR="00A011C2" w:rsidRPr="00201F0B">
        <w:rPr>
          <w:lang w:val="en-US"/>
        </w:rPr>
        <w:t>, Muna; Nour, Fathia; Abdi, Hodan; Muse, Sabah &amp; Fader, Tim</w:t>
      </w:r>
      <w:r w:rsidR="004675FD" w:rsidRPr="00201F0B">
        <w:rPr>
          <w:lang w:val="en-US"/>
        </w:rPr>
        <w:t xml:space="preserve"> 16.9.2021. </w:t>
      </w:r>
      <w:r w:rsidR="004675FD">
        <w:rPr>
          <w:lang w:val="en-US"/>
        </w:rPr>
        <w:t>“</w:t>
      </w:r>
      <w:r w:rsidR="004675FD" w:rsidRPr="004675FD">
        <w:rPr>
          <w:lang w:val="en-US"/>
        </w:rPr>
        <w:t>Strengthening the Somaliland health system by integrating public and private sector family medicine</w:t>
      </w:r>
      <w:r w:rsidR="004675FD">
        <w:rPr>
          <w:lang w:val="en-US"/>
        </w:rPr>
        <w:t xml:space="preserve">”. </w:t>
      </w:r>
      <w:r w:rsidR="004675FD">
        <w:rPr>
          <w:i/>
          <w:iCs/>
          <w:lang w:val="en-US"/>
        </w:rPr>
        <w:t xml:space="preserve">African Journal of Primary Health Care &amp; Family Medicine, </w:t>
      </w:r>
      <w:r w:rsidR="004675FD">
        <w:rPr>
          <w:lang w:val="en-US"/>
        </w:rPr>
        <w:t xml:space="preserve">vol. 13, no. 1. </w:t>
      </w:r>
      <w:r w:rsidR="004675FD" w:rsidRPr="004675FD">
        <w:t xml:space="preserve">Saatavilla: </w:t>
      </w:r>
      <w:hyperlink r:id="rId21" w:history="1">
        <w:r w:rsidR="004675FD" w:rsidRPr="0067472C">
          <w:rPr>
            <w:rStyle w:val="Hyperlinkki"/>
          </w:rPr>
          <w:t>https://www.researchgate.net/publication/354648553_Strengthening_the_Somaliland_health_system_by_integrating_public_and_private_sector_family_medicine</w:t>
        </w:r>
      </w:hyperlink>
      <w:r w:rsidR="004675FD">
        <w:t xml:space="preserve"> (käyty 21.7.2025).</w:t>
      </w:r>
    </w:p>
    <w:p w14:paraId="66258B97" w14:textId="7677A798" w:rsidR="00B1294D" w:rsidRPr="00B1294D" w:rsidRDefault="00B1294D" w:rsidP="00C06C21">
      <w:pPr>
        <w:jc w:val="left"/>
      </w:pPr>
      <w:r w:rsidRPr="00B1294D">
        <w:rPr>
          <w:lang w:val="en-US"/>
        </w:rPr>
        <w:t>MSF (Médecins Sans Frontières) 24.7.2023</w:t>
      </w:r>
      <w:r w:rsidRPr="00B1294D">
        <w:rPr>
          <w:i/>
          <w:iCs/>
          <w:lang w:val="en-US"/>
        </w:rPr>
        <w:t>. Extreme violence in Las Anod forces MSF to close activities</w:t>
      </w:r>
      <w:r w:rsidRPr="00B1294D">
        <w:rPr>
          <w:lang w:val="en-US"/>
        </w:rPr>
        <w:t xml:space="preserve">. </w:t>
      </w:r>
      <w:hyperlink r:id="rId22" w:history="1">
        <w:r w:rsidRPr="00B1294D">
          <w:rPr>
            <w:rStyle w:val="Hyperlinkki"/>
          </w:rPr>
          <w:t>https://www.msf.org/extreme-violence-las-anod-forces-msf-close-activities</w:t>
        </w:r>
      </w:hyperlink>
      <w:r w:rsidRPr="00B1294D">
        <w:t xml:space="preserve"> (käyty </w:t>
      </w:r>
      <w:r>
        <w:t>29</w:t>
      </w:r>
      <w:r w:rsidRPr="00B1294D">
        <w:t>.</w:t>
      </w:r>
      <w:r>
        <w:t>7</w:t>
      </w:r>
      <w:r w:rsidRPr="00B1294D">
        <w:t>.2025).</w:t>
      </w:r>
    </w:p>
    <w:p w14:paraId="72A733E1" w14:textId="7787EAE4" w:rsidR="00103546" w:rsidRPr="00103546" w:rsidRDefault="00103546" w:rsidP="00C06C21">
      <w:pPr>
        <w:jc w:val="left"/>
      </w:pPr>
      <w:r>
        <w:rPr>
          <w:lang w:val="en-US"/>
        </w:rPr>
        <w:t xml:space="preserve">OCHA </w:t>
      </w:r>
      <w:r w:rsidRPr="00F408DE">
        <w:rPr>
          <w:lang w:val="en-US"/>
        </w:rPr>
        <w:t>(United Nations Office for the Coordination of Humanitarian Affairs)</w:t>
      </w:r>
      <w:r>
        <w:rPr>
          <w:lang w:val="en-US"/>
        </w:rPr>
        <w:t xml:space="preserve"> </w:t>
      </w:r>
      <w:r w:rsidRPr="007641FD">
        <w:rPr>
          <w:lang w:val="en-US"/>
        </w:rPr>
        <w:t xml:space="preserve">18.12.2024. </w:t>
      </w:r>
      <w:r w:rsidRPr="007641FD">
        <w:rPr>
          <w:i/>
          <w:lang w:val="en-US"/>
        </w:rPr>
        <w:t>Somalia: Armed Violence in Ceerigaabo town, Sanaag region Flash Update No.1 (as of 18 December 2024)</w:t>
      </w:r>
      <w:r>
        <w:rPr>
          <w:lang w:val="en-US"/>
        </w:rPr>
        <w:t xml:space="preserve">. </w:t>
      </w:r>
      <w:hyperlink r:id="rId23" w:history="1">
        <w:r w:rsidRPr="007641FD">
          <w:rPr>
            <w:rStyle w:val="Hyperlinkki"/>
          </w:rPr>
          <w:t>https://www.unocha.org/publications/report/somalia/somalia-armed-</w:t>
        </w:r>
        <w:r w:rsidRPr="007641FD">
          <w:rPr>
            <w:rStyle w:val="Hyperlinkki"/>
          </w:rPr>
          <w:lastRenderedPageBreak/>
          <w:t>violence-ceerigaabo-town-sanaag-region-flash-update-no1-18-december-2024</w:t>
        </w:r>
      </w:hyperlink>
      <w:r w:rsidRPr="007641FD">
        <w:t xml:space="preserve"> (kä</w:t>
      </w:r>
      <w:r>
        <w:t>yty 29.7.2025).</w:t>
      </w:r>
    </w:p>
    <w:p w14:paraId="39CF8FA3" w14:textId="6B456C66" w:rsidR="00873AB4" w:rsidRPr="004C0B3B" w:rsidRDefault="00873AB4" w:rsidP="00C06C21">
      <w:pPr>
        <w:jc w:val="left"/>
      </w:pPr>
      <w:r w:rsidRPr="004C0B3B">
        <w:rPr>
          <w:lang w:val="en-US"/>
        </w:rPr>
        <w:t xml:space="preserve">Odero, Vitalis 4/2024. </w:t>
      </w:r>
      <w:r w:rsidR="00103546" w:rsidRPr="00103546">
        <w:rPr>
          <w:i/>
          <w:iCs/>
          <w:lang w:val="en-US"/>
        </w:rPr>
        <w:t>Conference Paper: Mental Health: A situational analysis of Somaliland, 2023</w:t>
      </w:r>
      <w:r w:rsidR="00103546">
        <w:rPr>
          <w:lang w:val="en-US"/>
        </w:rPr>
        <w:t>.</w:t>
      </w:r>
      <w:r w:rsidR="00103546" w:rsidRPr="00103546">
        <w:rPr>
          <w:lang w:val="en-US"/>
        </w:rPr>
        <w:t xml:space="preserve"> </w:t>
      </w:r>
      <w:r w:rsidR="00822614" w:rsidRPr="004C0B3B">
        <w:t xml:space="preserve">Saatavilla: </w:t>
      </w:r>
      <w:hyperlink r:id="rId24" w:history="1">
        <w:r w:rsidR="00822614" w:rsidRPr="004C0B3B">
          <w:rPr>
            <w:rStyle w:val="Hyperlinkki"/>
          </w:rPr>
          <w:t>https://www.researchgate.net/publication/380792721_MENTAL_HEALTH_A_SITUATIONAL_ANALYSIS_OF_SOMALILAND_2023</w:t>
        </w:r>
      </w:hyperlink>
      <w:r w:rsidR="00822614" w:rsidRPr="004C0B3B">
        <w:t xml:space="preserve"> (käyty 28.7.2025).</w:t>
      </w:r>
    </w:p>
    <w:p w14:paraId="1EE2B471" w14:textId="09D13449" w:rsidR="00FB4C66" w:rsidRPr="00A011C2" w:rsidRDefault="00FB4C66" w:rsidP="00C06C21">
      <w:pPr>
        <w:jc w:val="left"/>
        <w:rPr>
          <w:lang w:val="en-US"/>
        </w:rPr>
      </w:pPr>
      <w:r w:rsidRPr="00A011C2">
        <w:rPr>
          <w:lang w:val="en-US"/>
        </w:rPr>
        <w:t>Ojo</w:t>
      </w:r>
      <w:r w:rsidR="00A011C2" w:rsidRPr="00A011C2">
        <w:rPr>
          <w:lang w:val="en-US"/>
        </w:rPr>
        <w:t>, Opeolu; Hersi, Omar; Falobi, Ayodele; Ali, Nura; Tan, Lawrence &amp; Ali, Yusuf 23.5.2025. ”Assessment of the capacity of health facilities in preventing and managing non-communicable diseases in selected regions of Somaliland</w:t>
      </w:r>
      <w:r w:rsidR="00A011C2">
        <w:rPr>
          <w:lang w:val="en-US"/>
        </w:rPr>
        <w:t xml:space="preserve">”. </w:t>
      </w:r>
      <w:r w:rsidR="00A011C2">
        <w:rPr>
          <w:i/>
          <w:iCs/>
          <w:lang w:val="en-US"/>
        </w:rPr>
        <w:t xml:space="preserve">BMC Health Services Research, </w:t>
      </w:r>
      <w:r w:rsidR="00A011C2">
        <w:rPr>
          <w:lang w:val="en-US"/>
        </w:rPr>
        <w:t xml:space="preserve">vol. 23, no. 744. Saatavilla: </w:t>
      </w:r>
      <w:hyperlink r:id="rId25" w:history="1">
        <w:r w:rsidR="00A011C2" w:rsidRPr="0067472C">
          <w:rPr>
            <w:rStyle w:val="Hyperlinkki"/>
            <w:lang w:val="en-US"/>
          </w:rPr>
          <w:t>https://bmchealthservres.biomedcentral.com/articles/10.1186/s12913-025-12913-4</w:t>
        </w:r>
      </w:hyperlink>
      <w:r w:rsidR="00A011C2">
        <w:rPr>
          <w:lang w:val="en-US"/>
        </w:rPr>
        <w:t xml:space="preserve"> (käyty 21.7.2025).</w:t>
      </w:r>
    </w:p>
    <w:p w14:paraId="1EF69E38" w14:textId="49B02550" w:rsidR="006C5E3D" w:rsidRDefault="006C5E3D" w:rsidP="00C06C21">
      <w:pPr>
        <w:jc w:val="left"/>
      </w:pPr>
      <w:r w:rsidRPr="00A011C2">
        <w:rPr>
          <w:lang w:val="en-US"/>
        </w:rPr>
        <w:t>Rabiile, Abdikadir; Abdillahi, Mohamed; Abdi, Mohamoud, Yasin, Rahma; Magan, Mubarik &amp; Fader, Tim</w:t>
      </w:r>
      <w:r w:rsidR="004675FD">
        <w:rPr>
          <w:lang w:val="en-US"/>
        </w:rPr>
        <w:t xml:space="preserve"> 1.1.2021.”</w:t>
      </w:r>
      <w:r w:rsidR="004675FD" w:rsidRPr="004675FD">
        <w:rPr>
          <w:lang w:val="en-US"/>
        </w:rPr>
        <w:t>The contribution of family medicine to the health system in Somaliland</w:t>
      </w:r>
      <w:r w:rsidR="004675FD">
        <w:rPr>
          <w:lang w:val="en-US"/>
        </w:rPr>
        <w:t xml:space="preserve">”. </w:t>
      </w:r>
      <w:r w:rsidR="004675FD">
        <w:rPr>
          <w:i/>
          <w:iCs/>
          <w:lang w:val="en-US"/>
        </w:rPr>
        <w:t xml:space="preserve">African Journal of Primary Health Care &amp; Family Medicine, </w:t>
      </w:r>
      <w:r w:rsidR="004675FD">
        <w:rPr>
          <w:lang w:val="en-US"/>
        </w:rPr>
        <w:t xml:space="preserve">vol. 13, no. 1. </w:t>
      </w:r>
      <w:r w:rsidR="004675FD" w:rsidRPr="004675FD">
        <w:t xml:space="preserve">Saatavilla Factiva-uutistietokannassa: </w:t>
      </w:r>
      <w:hyperlink r:id="rId26" w:anchor="./!?&amp;_suid=175343397136009241068349717186" w:history="1">
        <w:r w:rsidR="004675FD" w:rsidRPr="0067472C">
          <w:rPr>
            <w:rStyle w:val="Hyperlinkki"/>
          </w:rPr>
          <w:t>https://global.factiva.com/ha/default.aspx?page_driver=searchBuilder_Search#./!?&amp;_suid=175343397136009241068349717186</w:t>
        </w:r>
      </w:hyperlink>
      <w:r w:rsidR="004675FD">
        <w:t xml:space="preserve"> [edellyttää kirjautumista] (käyty </w:t>
      </w:r>
      <w:r w:rsidR="00C06C21">
        <w:t>24.7.2025).</w:t>
      </w:r>
    </w:p>
    <w:p w14:paraId="72B23FCC" w14:textId="22357FDC" w:rsidR="0004605B" w:rsidRPr="0004605B" w:rsidRDefault="0004605B" w:rsidP="00C06C21">
      <w:pPr>
        <w:jc w:val="left"/>
        <w:rPr>
          <w:lang w:val="en-US"/>
        </w:rPr>
      </w:pPr>
      <w:r w:rsidRPr="004C0B3B">
        <w:rPr>
          <w:lang w:val="en-US"/>
        </w:rPr>
        <w:t xml:space="preserve">Sahan Mental Hospital [päiväämätön]. </w:t>
      </w:r>
      <w:r w:rsidRPr="0004605B">
        <w:rPr>
          <w:i/>
          <w:iCs/>
          <w:lang w:val="en-US"/>
        </w:rPr>
        <w:t>Sahan Mental Hospital and Rehabilitation Center</w:t>
      </w:r>
      <w:r>
        <w:rPr>
          <w:lang w:val="en-US"/>
        </w:rPr>
        <w:t xml:space="preserve">. </w:t>
      </w:r>
      <w:hyperlink r:id="rId27" w:history="1">
        <w:r w:rsidRPr="007C46B0">
          <w:rPr>
            <w:rStyle w:val="Hyperlinkki"/>
            <w:lang w:val="en-US"/>
          </w:rPr>
          <w:t>https://sahanhospital.com/</w:t>
        </w:r>
      </w:hyperlink>
      <w:r>
        <w:rPr>
          <w:lang w:val="en-US"/>
        </w:rPr>
        <w:t xml:space="preserve"> (käyty 29.7.2025).</w:t>
      </w:r>
    </w:p>
    <w:p w14:paraId="09FD2BAD" w14:textId="0D9D5298" w:rsidR="00B1294D" w:rsidRPr="004C0B3B" w:rsidRDefault="00B1294D" w:rsidP="00C06C21">
      <w:pPr>
        <w:jc w:val="left"/>
        <w:rPr>
          <w:lang w:val="en-US"/>
        </w:rPr>
      </w:pPr>
      <w:r>
        <w:rPr>
          <w:lang w:val="en-US"/>
        </w:rPr>
        <w:t xml:space="preserve">SHCC (Safeguarding Health in Conflict Coalition) &amp; Insecurity Insight 25.9.2024. </w:t>
      </w:r>
      <w:r w:rsidRPr="007E2ECA">
        <w:rPr>
          <w:i/>
          <w:lang w:val="en-US"/>
        </w:rPr>
        <w:t>Somalia: Violence Against Health Care in Conflict 2023</w:t>
      </w:r>
      <w:r>
        <w:rPr>
          <w:lang w:val="en-US"/>
        </w:rPr>
        <w:t xml:space="preserve">. </w:t>
      </w:r>
      <w:r w:rsidRPr="004C0B3B">
        <w:rPr>
          <w:lang w:val="en-US"/>
        </w:rPr>
        <w:t xml:space="preserve">Saatavilla Reliefweb-tietokannassa: </w:t>
      </w:r>
      <w:hyperlink r:id="rId28" w:history="1">
        <w:r w:rsidRPr="004C0B3B">
          <w:rPr>
            <w:rStyle w:val="Hyperlinkki"/>
            <w:lang w:val="en-US"/>
          </w:rPr>
          <w:t>https://reliefweb.int/report/somalia/somalia-violence-against-health-care-conflict-2023-enar</w:t>
        </w:r>
      </w:hyperlink>
      <w:r w:rsidRPr="004C0B3B">
        <w:rPr>
          <w:lang w:val="en-US"/>
        </w:rPr>
        <w:t xml:space="preserve"> (käyty 29.7.2025).</w:t>
      </w:r>
    </w:p>
    <w:p w14:paraId="74DE93E2" w14:textId="72177C01" w:rsidR="00E32468" w:rsidRPr="00E32468" w:rsidRDefault="00E32468" w:rsidP="00C06C21">
      <w:pPr>
        <w:jc w:val="left"/>
      </w:pPr>
      <w:r w:rsidRPr="00AD7DF8">
        <w:rPr>
          <w:lang w:val="en-US"/>
        </w:rPr>
        <w:t xml:space="preserve">Somaliland Chronicle 30.6.2019. </w:t>
      </w:r>
      <w:r w:rsidRPr="00E32468">
        <w:rPr>
          <w:i/>
          <w:iCs/>
          <w:lang w:val="en-US"/>
        </w:rPr>
        <w:t>Dangerously unregulated: the dire conditions at Hargeisa Group Hospital</w:t>
      </w:r>
      <w:r w:rsidRPr="00E32468">
        <w:rPr>
          <w:lang w:val="en-US"/>
        </w:rPr>
        <w:t xml:space="preserve">. </w:t>
      </w:r>
      <w:hyperlink r:id="rId29" w:history="1">
        <w:r w:rsidRPr="00E32468">
          <w:rPr>
            <w:rStyle w:val="Hyperlinkki"/>
          </w:rPr>
          <w:t>https://somalilandchronicle.com/2019/06/30/dangerously-unregulated-the-dire-conditions-at-hargeisa-group-hospital/</w:t>
        </w:r>
      </w:hyperlink>
      <w:r w:rsidRPr="00E32468">
        <w:t xml:space="preserve"> (käyty 24.7.2025).</w:t>
      </w:r>
    </w:p>
    <w:p w14:paraId="14F6436A" w14:textId="038E633D" w:rsidR="00E32468" w:rsidRPr="00AD7DF8" w:rsidRDefault="00E32468" w:rsidP="00C06C21">
      <w:pPr>
        <w:jc w:val="left"/>
        <w:rPr>
          <w:lang w:val="en-US"/>
        </w:rPr>
      </w:pPr>
      <w:r w:rsidRPr="00E32468">
        <w:rPr>
          <w:lang w:val="en-US"/>
        </w:rPr>
        <w:t xml:space="preserve">UN HRC (United Nations Human Rights Council) 16.9.2019. </w:t>
      </w:r>
      <w:r w:rsidRPr="00E32468">
        <w:rPr>
          <w:i/>
          <w:iCs/>
          <w:lang w:val="en-US"/>
        </w:rPr>
        <w:t xml:space="preserve">Situation of human rights in Somalia. </w:t>
      </w:r>
      <w:r w:rsidRPr="00AD7DF8">
        <w:rPr>
          <w:i/>
          <w:iCs/>
          <w:lang w:val="en-US"/>
        </w:rPr>
        <w:t>A/HRC/42/62.</w:t>
      </w:r>
      <w:r w:rsidRPr="00AD7DF8">
        <w:rPr>
          <w:lang w:val="en-US"/>
        </w:rPr>
        <w:t xml:space="preserve"> </w:t>
      </w:r>
      <w:hyperlink r:id="rId30" w:history="1">
        <w:r w:rsidRPr="00AD7DF8">
          <w:rPr>
            <w:rStyle w:val="Hyperlinkki"/>
            <w:lang w:val="en-US"/>
          </w:rPr>
          <w:t>https://undocs.org/en/A/HRC/42/62</w:t>
        </w:r>
      </w:hyperlink>
      <w:r w:rsidRPr="00AD7DF8">
        <w:rPr>
          <w:lang w:val="en-US"/>
        </w:rPr>
        <w:t xml:space="preserve"> (käyty 25.7.2025).</w:t>
      </w:r>
    </w:p>
    <w:p w14:paraId="5D4AE6BC" w14:textId="2D82F6BC" w:rsidR="00B1294D" w:rsidRDefault="00B1294D" w:rsidP="00C06C21">
      <w:pPr>
        <w:jc w:val="left"/>
        <w:rPr>
          <w:lang w:val="en-US"/>
        </w:rPr>
      </w:pPr>
      <w:r>
        <w:rPr>
          <w:lang w:val="en-US"/>
        </w:rPr>
        <w:t xml:space="preserve">UNSC (United Nations Security Council) </w:t>
      </w:r>
      <w:r w:rsidRPr="00B1294D">
        <w:rPr>
          <w:lang w:val="en-US"/>
        </w:rPr>
        <w:t xml:space="preserve">29.9.2023. </w:t>
      </w:r>
      <w:r w:rsidRPr="00B1294D">
        <w:rPr>
          <w:i/>
          <w:iCs/>
          <w:lang w:val="en-US"/>
        </w:rPr>
        <w:t>Report of the Under-Secretary-General for Humanitarian Affairs and Emergency Relief Coordinator. S/2023/720</w:t>
      </w:r>
      <w:r w:rsidRPr="00B1294D">
        <w:rPr>
          <w:lang w:val="en-US"/>
        </w:rPr>
        <w:t xml:space="preserve">. </w:t>
      </w:r>
      <w:hyperlink r:id="rId31" w:history="1">
        <w:r w:rsidRPr="007C46B0">
          <w:rPr>
            <w:rStyle w:val="Hyperlinkki"/>
            <w:lang w:val="en-US"/>
          </w:rPr>
          <w:t>https://docs.un.org/en/S/2023/720</w:t>
        </w:r>
      </w:hyperlink>
      <w:r>
        <w:rPr>
          <w:lang w:val="en-US"/>
        </w:rPr>
        <w:t xml:space="preserve"> </w:t>
      </w:r>
      <w:r w:rsidRPr="00B1294D">
        <w:rPr>
          <w:lang w:val="en-US"/>
        </w:rPr>
        <w:t xml:space="preserve">(käyty </w:t>
      </w:r>
      <w:r>
        <w:rPr>
          <w:lang w:val="en-US"/>
        </w:rPr>
        <w:t>29</w:t>
      </w:r>
      <w:r w:rsidRPr="00B1294D">
        <w:rPr>
          <w:lang w:val="en-US"/>
        </w:rPr>
        <w:t>.</w:t>
      </w:r>
      <w:r>
        <w:rPr>
          <w:lang w:val="en-US"/>
        </w:rPr>
        <w:t>7</w:t>
      </w:r>
      <w:r w:rsidRPr="00B1294D">
        <w:rPr>
          <w:lang w:val="en-US"/>
        </w:rPr>
        <w:t>.2025).</w:t>
      </w:r>
    </w:p>
    <w:p w14:paraId="29379CBF" w14:textId="3614F6C0" w:rsidR="00E32468" w:rsidRPr="00A011C2" w:rsidRDefault="00E32468" w:rsidP="00C06C21">
      <w:pPr>
        <w:jc w:val="left"/>
        <w:rPr>
          <w:lang w:val="en-US"/>
        </w:rPr>
      </w:pPr>
      <w:r w:rsidRPr="00E32468">
        <w:rPr>
          <w:lang w:val="en-US"/>
        </w:rPr>
        <w:t>Yussuf, Mohamed; Matanda, Dennis</w:t>
      </w:r>
      <w:r>
        <w:rPr>
          <w:lang w:val="en-US"/>
        </w:rPr>
        <w:t xml:space="preserve"> &amp;</w:t>
      </w:r>
      <w:r w:rsidRPr="00E32468">
        <w:rPr>
          <w:lang w:val="en-US"/>
        </w:rPr>
        <w:t xml:space="preserve"> Powell, Richard 2020. “Exploring the capacity of the Somaliland healthcare system to manage female genital mutilation / cutting-related complications and prevent the medicalization of the practice: a crosssectional study". </w:t>
      </w:r>
      <w:r w:rsidRPr="00E32468">
        <w:rPr>
          <w:i/>
          <w:iCs/>
          <w:lang w:val="en-US"/>
        </w:rPr>
        <w:t>BMC Health Services Research 2020</w:t>
      </w:r>
      <w:r w:rsidR="00A011C2">
        <w:rPr>
          <w:i/>
          <w:iCs/>
          <w:lang w:val="en-US"/>
        </w:rPr>
        <w:t xml:space="preserve">, </w:t>
      </w:r>
      <w:r w:rsidR="00A011C2">
        <w:rPr>
          <w:lang w:val="en-US"/>
        </w:rPr>
        <w:t>vol. 20, no. 200</w:t>
      </w:r>
      <w:r w:rsidRPr="00E32468">
        <w:rPr>
          <w:i/>
          <w:iCs/>
          <w:lang w:val="en-US"/>
        </w:rPr>
        <w:t>.</w:t>
      </w:r>
      <w:r w:rsidRPr="00E32468">
        <w:rPr>
          <w:lang w:val="en-US"/>
        </w:rPr>
        <w:t xml:space="preserve"> </w:t>
      </w:r>
      <w:hyperlink r:id="rId32" w:history="1">
        <w:r w:rsidRPr="00A011C2">
          <w:rPr>
            <w:rStyle w:val="Hyperlinkki"/>
            <w:lang w:val="en-US"/>
          </w:rPr>
          <w:t>https://www.orchidproject.org/wp-content/uploads/2020/04/exploring-the-capacity-of-the-somaliland-healthcare-system-to-manage-female.pdf</w:t>
        </w:r>
      </w:hyperlink>
      <w:r w:rsidRPr="00A011C2">
        <w:rPr>
          <w:lang w:val="en-US"/>
        </w:rPr>
        <w:t xml:space="preserve"> (käyty 2</w:t>
      </w:r>
      <w:r w:rsidR="00A011C2" w:rsidRPr="00A011C2">
        <w:rPr>
          <w:lang w:val="en-US"/>
        </w:rPr>
        <w:t>5</w:t>
      </w:r>
      <w:r w:rsidRPr="00A011C2">
        <w:rPr>
          <w:lang w:val="en-US"/>
        </w:rPr>
        <w:t>.7.2025).</w:t>
      </w:r>
    </w:p>
    <w:p w14:paraId="3CC5BBF0" w14:textId="45011E37" w:rsidR="00E32468" w:rsidRPr="00905557" w:rsidRDefault="00E32468" w:rsidP="00C06C21">
      <w:pPr>
        <w:jc w:val="left"/>
      </w:pPr>
      <w:r w:rsidRPr="00E32468">
        <w:rPr>
          <w:lang w:val="en-US"/>
        </w:rPr>
        <w:t xml:space="preserve">WHO (World Health Organization) 2024. </w:t>
      </w:r>
      <w:r w:rsidRPr="00905557">
        <w:rPr>
          <w:i/>
          <w:iCs/>
          <w:lang w:val="en-US"/>
        </w:rPr>
        <w:t>Understanding the private health sector in Somalia</w:t>
      </w:r>
      <w:r w:rsidRPr="00E32468">
        <w:rPr>
          <w:lang w:val="en-US"/>
        </w:rPr>
        <w:t xml:space="preserve">. </w:t>
      </w:r>
      <w:hyperlink r:id="rId33" w:history="1">
        <w:r w:rsidR="00905557" w:rsidRPr="00905557">
          <w:rPr>
            <w:rStyle w:val="Hyperlinkki"/>
          </w:rPr>
          <w:t>https://applications.emro.who.int/docs/9789292742041-eng.pdf?ua=1</w:t>
        </w:r>
      </w:hyperlink>
      <w:r w:rsidR="00905557" w:rsidRPr="00905557">
        <w:t xml:space="preserve"> </w:t>
      </w:r>
      <w:r w:rsidRPr="00905557">
        <w:t>(käyty 2</w:t>
      </w:r>
      <w:r w:rsidR="00905557" w:rsidRPr="00905557">
        <w:t>1</w:t>
      </w:r>
      <w:r w:rsidRPr="00905557">
        <w:t>.</w:t>
      </w:r>
      <w:r w:rsidR="00905557" w:rsidRPr="00905557">
        <w:t>7</w:t>
      </w:r>
      <w:r w:rsidRPr="00905557">
        <w:t>.2025).</w:t>
      </w:r>
    </w:p>
    <w:p w14:paraId="61F6F3B5" w14:textId="1EC55A4B" w:rsidR="00FC2FB0" w:rsidRDefault="00E32468" w:rsidP="00C06C21">
      <w:pPr>
        <w:jc w:val="left"/>
        <w:rPr>
          <w:lang w:val="en-US"/>
        </w:rPr>
      </w:pPr>
      <w:r w:rsidRPr="00E32468">
        <w:rPr>
          <w:lang w:val="en-US"/>
        </w:rPr>
        <w:t xml:space="preserve">World Bank 2021. </w:t>
      </w:r>
      <w:r w:rsidRPr="00E32468">
        <w:rPr>
          <w:i/>
          <w:iCs/>
          <w:lang w:val="en-US"/>
        </w:rPr>
        <w:t>Somalia Urbanization Review: Fostering Cities as Anchors of Development</w:t>
      </w:r>
      <w:r w:rsidRPr="00E32468">
        <w:rPr>
          <w:lang w:val="en-US"/>
        </w:rPr>
        <w:t xml:space="preserve">. </w:t>
      </w:r>
      <w:hyperlink r:id="rId34" w:history="1">
        <w:r w:rsidRPr="0067472C">
          <w:rPr>
            <w:rStyle w:val="Hyperlinkki"/>
            <w:lang w:val="en-US"/>
          </w:rPr>
          <w:t>https://openknowledge.worldbank.org/handle/10986/35059</w:t>
        </w:r>
      </w:hyperlink>
      <w:r>
        <w:rPr>
          <w:lang w:val="en-US"/>
        </w:rPr>
        <w:t xml:space="preserve"> </w:t>
      </w:r>
      <w:r w:rsidRPr="00E32468">
        <w:rPr>
          <w:lang w:val="en-US"/>
        </w:rPr>
        <w:t xml:space="preserve">(käyty </w:t>
      </w:r>
      <w:r>
        <w:rPr>
          <w:lang w:val="en-US"/>
        </w:rPr>
        <w:t>23</w:t>
      </w:r>
      <w:r w:rsidRPr="00E32468">
        <w:rPr>
          <w:lang w:val="en-US"/>
        </w:rPr>
        <w:t>.</w:t>
      </w:r>
      <w:r>
        <w:rPr>
          <w:lang w:val="en-US"/>
        </w:rPr>
        <w:t>7</w:t>
      </w:r>
      <w:r w:rsidRPr="00E32468">
        <w:rPr>
          <w:lang w:val="en-US"/>
        </w:rPr>
        <w:t>.202</w:t>
      </w:r>
      <w:r>
        <w:rPr>
          <w:lang w:val="en-US"/>
        </w:rPr>
        <w:t>5</w:t>
      </w:r>
      <w:r w:rsidRPr="00E32468">
        <w:rPr>
          <w:lang w:val="en-US"/>
        </w:rPr>
        <w:t>).</w:t>
      </w:r>
    </w:p>
    <w:p w14:paraId="453A739B" w14:textId="77777777" w:rsidR="00C06C21" w:rsidRPr="00E32468" w:rsidRDefault="00C06C21" w:rsidP="00873A37">
      <w:pPr>
        <w:rPr>
          <w:lang w:val="en-US"/>
        </w:rPr>
      </w:pPr>
    </w:p>
    <w:p w14:paraId="63E56C3E" w14:textId="77777777" w:rsidR="00082DFE" w:rsidRPr="001D5CAA" w:rsidRDefault="008E200A" w:rsidP="00082DFE">
      <w:pPr>
        <w:pStyle w:val="LeiptekstiMigri"/>
        <w:ind w:left="0"/>
        <w:rPr>
          <w:lang w:val="en-GB"/>
        </w:rPr>
      </w:pPr>
      <w:r>
        <w:rPr>
          <w:b/>
        </w:rPr>
        <w:pict w14:anchorId="009BEA7D">
          <v:rect id="_x0000_i1028" style="width:0;height:1.5pt" o:hralign="center" o:hrstd="t" o:hr="t" fillcolor="#a0a0a0" stroked="f"/>
        </w:pict>
      </w:r>
    </w:p>
    <w:p w14:paraId="73768081" w14:textId="77777777" w:rsidR="00082DFE" w:rsidRDefault="001D63F6" w:rsidP="00810134">
      <w:pPr>
        <w:pStyle w:val="Numeroimatonotsikko"/>
      </w:pPr>
      <w:r>
        <w:lastRenderedPageBreak/>
        <w:t>Tietoja vastauksesta</w:t>
      </w:r>
    </w:p>
    <w:p w14:paraId="242CC9F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54D5210" w14:textId="77777777" w:rsidR="001D63F6" w:rsidRPr="00BC367A" w:rsidRDefault="001D63F6" w:rsidP="00810134">
      <w:pPr>
        <w:pStyle w:val="Numeroimatonotsikko"/>
        <w:rPr>
          <w:lang w:val="en-GB"/>
        </w:rPr>
      </w:pPr>
      <w:r w:rsidRPr="00BC367A">
        <w:rPr>
          <w:lang w:val="en-GB"/>
        </w:rPr>
        <w:t>Information on the response</w:t>
      </w:r>
    </w:p>
    <w:p w14:paraId="62520C4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0ADB8D1" w14:textId="77777777" w:rsidR="00B112B8" w:rsidRPr="00A35BCB" w:rsidRDefault="00B112B8" w:rsidP="00A35BCB">
      <w:pPr>
        <w:rPr>
          <w:lang w:val="en-GB"/>
        </w:rPr>
      </w:pPr>
    </w:p>
    <w:sectPr w:rsidR="00B112B8" w:rsidRPr="00A35BCB" w:rsidSect="00072438">
      <w:headerReference w:type="default" r:id="rId35"/>
      <w:headerReference w:type="first" r:id="rId36"/>
      <w:footerReference w:type="first" r:id="rId3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1E79" w14:textId="77777777" w:rsidR="007B48F2" w:rsidRDefault="007B48F2" w:rsidP="007E0069">
      <w:pPr>
        <w:spacing w:after="0" w:line="240" w:lineRule="auto"/>
      </w:pPr>
      <w:r>
        <w:separator/>
      </w:r>
    </w:p>
  </w:endnote>
  <w:endnote w:type="continuationSeparator" w:id="0">
    <w:p w14:paraId="6ECA05D3" w14:textId="77777777" w:rsidR="007B48F2" w:rsidRDefault="007B48F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13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2E5997A" w14:textId="77777777" w:rsidTr="00483E37">
      <w:trPr>
        <w:trHeight w:val="189"/>
      </w:trPr>
      <w:tc>
        <w:tcPr>
          <w:tcW w:w="1560" w:type="dxa"/>
        </w:tcPr>
        <w:p w14:paraId="1F508A52" w14:textId="77777777" w:rsidR="004D76E3" w:rsidRPr="00A83D54" w:rsidRDefault="004D76E3" w:rsidP="00337E76">
          <w:pPr>
            <w:pStyle w:val="Alatunniste"/>
            <w:rPr>
              <w:sz w:val="14"/>
              <w:szCs w:val="14"/>
            </w:rPr>
          </w:pPr>
        </w:p>
      </w:tc>
      <w:tc>
        <w:tcPr>
          <w:tcW w:w="2551" w:type="dxa"/>
        </w:tcPr>
        <w:p w14:paraId="6FD7319F" w14:textId="77777777" w:rsidR="004D76E3" w:rsidRPr="00A83D54" w:rsidRDefault="004D76E3" w:rsidP="00337E76">
          <w:pPr>
            <w:pStyle w:val="Alatunniste"/>
            <w:rPr>
              <w:sz w:val="14"/>
              <w:szCs w:val="14"/>
            </w:rPr>
          </w:pPr>
        </w:p>
      </w:tc>
      <w:tc>
        <w:tcPr>
          <w:tcW w:w="2552" w:type="dxa"/>
        </w:tcPr>
        <w:p w14:paraId="2D9785B1" w14:textId="77777777" w:rsidR="004D76E3" w:rsidRPr="00A83D54" w:rsidRDefault="004D76E3" w:rsidP="00337E76">
          <w:pPr>
            <w:pStyle w:val="Alatunniste"/>
            <w:rPr>
              <w:sz w:val="14"/>
              <w:szCs w:val="14"/>
            </w:rPr>
          </w:pPr>
        </w:p>
      </w:tc>
      <w:tc>
        <w:tcPr>
          <w:tcW w:w="2830" w:type="dxa"/>
        </w:tcPr>
        <w:p w14:paraId="28F0A48E" w14:textId="77777777" w:rsidR="004D76E3" w:rsidRPr="00A83D54" w:rsidRDefault="004D76E3" w:rsidP="00337E76">
          <w:pPr>
            <w:pStyle w:val="Alatunniste"/>
            <w:rPr>
              <w:sz w:val="14"/>
              <w:szCs w:val="14"/>
            </w:rPr>
          </w:pPr>
        </w:p>
      </w:tc>
    </w:tr>
    <w:tr w:rsidR="004D76E3" w:rsidRPr="00A83D54" w14:paraId="2D577AD0" w14:textId="77777777" w:rsidTr="00483E37">
      <w:trPr>
        <w:trHeight w:val="189"/>
      </w:trPr>
      <w:tc>
        <w:tcPr>
          <w:tcW w:w="1560" w:type="dxa"/>
        </w:tcPr>
        <w:p w14:paraId="2D3DB882" w14:textId="77777777" w:rsidR="004D76E3" w:rsidRPr="00A83D54" w:rsidRDefault="004D76E3" w:rsidP="00337E76">
          <w:pPr>
            <w:pStyle w:val="Alatunniste"/>
            <w:rPr>
              <w:sz w:val="14"/>
              <w:szCs w:val="14"/>
            </w:rPr>
          </w:pPr>
        </w:p>
      </w:tc>
      <w:tc>
        <w:tcPr>
          <w:tcW w:w="2551" w:type="dxa"/>
        </w:tcPr>
        <w:p w14:paraId="33DC2F3D" w14:textId="77777777" w:rsidR="004D76E3" w:rsidRPr="00A83D54" w:rsidRDefault="004D76E3" w:rsidP="00337E76">
          <w:pPr>
            <w:pStyle w:val="Alatunniste"/>
            <w:rPr>
              <w:sz w:val="14"/>
              <w:szCs w:val="14"/>
            </w:rPr>
          </w:pPr>
        </w:p>
      </w:tc>
      <w:tc>
        <w:tcPr>
          <w:tcW w:w="2552" w:type="dxa"/>
        </w:tcPr>
        <w:p w14:paraId="210D1319" w14:textId="77777777" w:rsidR="004D76E3" w:rsidRPr="00A83D54" w:rsidRDefault="004D76E3" w:rsidP="00337E76">
          <w:pPr>
            <w:pStyle w:val="Alatunniste"/>
            <w:rPr>
              <w:sz w:val="14"/>
              <w:szCs w:val="14"/>
            </w:rPr>
          </w:pPr>
        </w:p>
      </w:tc>
      <w:tc>
        <w:tcPr>
          <w:tcW w:w="2830" w:type="dxa"/>
        </w:tcPr>
        <w:p w14:paraId="0DA27B0E" w14:textId="77777777" w:rsidR="004D76E3" w:rsidRPr="00A83D54" w:rsidRDefault="004D76E3" w:rsidP="00337E76">
          <w:pPr>
            <w:pStyle w:val="Alatunniste"/>
            <w:rPr>
              <w:sz w:val="14"/>
              <w:szCs w:val="14"/>
            </w:rPr>
          </w:pPr>
        </w:p>
      </w:tc>
    </w:tr>
    <w:tr w:rsidR="004D76E3" w:rsidRPr="00A83D54" w14:paraId="4DF87C41" w14:textId="77777777" w:rsidTr="00483E37">
      <w:trPr>
        <w:trHeight w:val="189"/>
      </w:trPr>
      <w:tc>
        <w:tcPr>
          <w:tcW w:w="1560" w:type="dxa"/>
        </w:tcPr>
        <w:p w14:paraId="100F5648" w14:textId="77777777" w:rsidR="004D76E3" w:rsidRPr="00A83D54" w:rsidRDefault="004D76E3" w:rsidP="00337E76">
          <w:pPr>
            <w:pStyle w:val="Alatunniste"/>
            <w:rPr>
              <w:sz w:val="14"/>
              <w:szCs w:val="14"/>
            </w:rPr>
          </w:pPr>
        </w:p>
      </w:tc>
      <w:tc>
        <w:tcPr>
          <w:tcW w:w="2551" w:type="dxa"/>
        </w:tcPr>
        <w:p w14:paraId="376DBE08" w14:textId="77777777" w:rsidR="004D76E3" w:rsidRPr="00A83D54" w:rsidRDefault="004D76E3" w:rsidP="00337E76">
          <w:pPr>
            <w:pStyle w:val="Alatunniste"/>
            <w:rPr>
              <w:sz w:val="14"/>
              <w:szCs w:val="14"/>
            </w:rPr>
          </w:pPr>
        </w:p>
      </w:tc>
      <w:tc>
        <w:tcPr>
          <w:tcW w:w="2552" w:type="dxa"/>
        </w:tcPr>
        <w:p w14:paraId="08200364" w14:textId="77777777" w:rsidR="004D76E3" w:rsidRPr="00A83D54" w:rsidRDefault="004D76E3" w:rsidP="00337E76">
          <w:pPr>
            <w:pStyle w:val="Alatunniste"/>
            <w:rPr>
              <w:sz w:val="14"/>
              <w:szCs w:val="14"/>
            </w:rPr>
          </w:pPr>
        </w:p>
      </w:tc>
      <w:tc>
        <w:tcPr>
          <w:tcW w:w="2830" w:type="dxa"/>
        </w:tcPr>
        <w:p w14:paraId="4F2EB592" w14:textId="77777777" w:rsidR="004D76E3" w:rsidRPr="00A83D54" w:rsidRDefault="004D76E3" w:rsidP="00337E76">
          <w:pPr>
            <w:pStyle w:val="Alatunniste"/>
            <w:rPr>
              <w:sz w:val="14"/>
              <w:szCs w:val="14"/>
            </w:rPr>
          </w:pPr>
        </w:p>
      </w:tc>
    </w:tr>
  </w:tbl>
  <w:p w14:paraId="50C397C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A1CAAD3" wp14:editId="58D22A4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AA1FEFC"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6D49" w14:textId="77777777" w:rsidR="007B48F2" w:rsidRDefault="007B48F2" w:rsidP="007E0069">
      <w:pPr>
        <w:spacing w:after="0" w:line="240" w:lineRule="auto"/>
      </w:pPr>
      <w:r>
        <w:separator/>
      </w:r>
    </w:p>
  </w:footnote>
  <w:footnote w:type="continuationSeparator" w:id="0">
    <w:p w14:paraId="0364F6E5" w14:textId="77777777" w:rsidR="007B48F2" w:rsidRDefault="007B48F2" w:rsidP="007E0069">
      <w:pPr>
        <w:spacing w:after="0" w:line="240" w:lineRule="auto"/>
      </w:pPr>
      <w:r>
        <w:continuationSeparator/>
      </w:r>
    </w:p>
  </w:footnote>
  <w:footnote w:id="1">
    <w:p w14:paraId="62294829" w14:textId="3F703AF4" w:rsidR="007B48F2" w:rsidRPr="007945D2" w:rsidRDefault="007B48F2">
      <w:pPr>
        <w:pStyle w:val="Alaviitteenteksti"/>
        <w:rPr>
          <w:lang w:val="en-US"/>
        </w:rPr>
      </w:pPr>
      <w:r>
        <w:rPr>
          <w:rStyle w:val="Alaviitteenviite"/>
        </w:rPr>
        <w:footnoteRef/>
      </w:r>
      <w:r w:rsidRPr="007945D2">
        <w:rPr>
          <w:lang w:val="en-US"/>
        </w:rPr>
        <w:t xml:space="preserve"> DIS 11/2020, s. 14; HIPS</w:t>
      </w:r>
      <w:r w:rsidR="00E32468">
        <w:rPr>
          <w:lang w:val="en-US"/>
        </w:rPr>
        <w:t xml:space="preserve"> &amp; City University of Mogadishu</w:t>
      </w:r>
      <w:r w:rsidRPr="007945D2">
        <w:rPr>
          <w:lang w:val="en-US"/>
        </w:rPr>
        <w:t xml:space="preserve"> 2020, s. 17.</w:t>
      </w:r>
    </w:p>
  </w:footnote>
  <w:footnote w:id="2">
    <w:p w14:paraId="37719608" w14:textId="44C826E6" w:rsidR="006E3620" w:rsidRPr="006E3620" w:rsidRDefault="00BD488F" w:rsidP="006E3620">
      <w:pPr>
        <w:pStyle w:val="Alaviitteenteksti"/>
        <w:rPr>
          <w:lang w:val="en-US"/>
        </w:rPr>
      </w:pPr>
      <w:r>
        <w:rPr>
          <w:rStyle w:val="Alaviitteenviite"/>
        </w:rPr>
        <w:footnoteRef/>
      </w:r>
      <w:r w:rsidRPr="00BD488F">
        <w:rPr>
          <w:lang w:val="en-US"/>
        </w:rPr>
        <w:t xml:space="preserve"> Ojo et al. 23.5.2025; </w:t>
      </w:r>
      <w:r w:rsidR="006E3620" w:rsidRPr="006E3620">
        <w:rPr>
          <w:lang w:val="en-US"/>
        </w:rPr>
        <w:t>Central Statistics Department</w:t>
      </w:r>
      <w:r w:rsidR="006E3620">
        <w:rPr>
          <w:lang w:val="en-US"/>
        </w:rPr>
        <w:t xml:space="preserve"> / </w:t>
      </w:r>
      <w:r w:rsidR="006E3620" w:rsidRPr="006E3620">
        <w:rPr>
          <w:lang w:val="en-US"/>
        </w:rPr>
        <w:t xml:space="preserve">Ministry of Planning and </w:t>
      </w:r>
    </w:p>
    <w:p w14:paraId="72311827" w14:textId="0FD3A0B0" w:rsidR="00BD488F" w:rsidRPr="00BD488F" w:rsidRDefault="006E3620" w:rsidP="006E3620">
      <w:pPr>
        <w:pStyle w:val="Alaviitteenteksti"/>
        <w:rPr>
          <w:lang w:val="en-US"/>
        </w:rPr>
      </w:pPr>
      <w:r w:rsidRPr="006E3620">
        <w:rPr>
          <w:lang w:val="en-US"/>
        </w:rPr>
        <w:t>National Development</w:t>
      </w:r>
      <w:r>
        <w:rPr>
          <w:lang w:val="en-US"/>
        </w:rPr>
        <w:t xml:space="preserve"> /</w:t>
      </w:r>
      <w:r w:rsidRPr="006E3620">
        <w:rPr>
          <w:lang w:val="en-US"/>
        </w:rPr>
        <w:t xml:space="preserve"> Somaliland Government</w:t>
      </w:r>
      <w:r>
        <w:rPr>
          <w:lang w:val="en-US"/>
        </w:rPr>
        <w:t xml:space="preserve"> </w:t>
      </w:r>
      <w:r w:rsidR="00BD488F" w:rsidRPr="00BD488F">
        <w:rPr>
          <w:lang w:val="en-US"/>
        </w:rPr>
        <w:t>2020, s. 4.</w:t>
      </w:r>
    </w:p>
  </w:footnote>
  <w:footnote w:id="3">
    <w:p w14:paraId="001B5138" w14:textId="520B76AF" w:rsidR="007C7AD6" w:rsidRPr="00991DA3" w:rsidRDefault="007C7AD6">
      <w:pPr>
        <w:pStyle w:val="Alaviitteenteksti"/>
        <w:rPr>
          <w:lang w:val="en-US"/>
        </w:rPr>
      </w:pPr>
      <w:r>
        <w:rPr>
          <w:rStyle w:val="Alaviitteenviite"/>
        </w:rPr>
        <w:footnoteRef/>
      </w:r>
      <w:r w:rsidRPr="00991DA3">
        <w:rPr>
          <w:lang w:val="en-US"/>
        </w:rPr>
        <w:t xml:space="preserve"> </w:t>
      </w:r>
      <w:r w:rsidR="00991DA3" w:rsidRPr="00991DA3">
        <w:rPr>
          <w:lang w:val="en-US"/>
        </w:rPr>
        <w:t xml:space="preserve">WHO 2024, s. </w:t>
      </w:r>
      <w:r w:rsidR="00991DA3">
        <w:rPr>
          <w:lang w:val="en-US"/>
        </w:rPr>
        <w:t xml:space="preserve">14; </w:t>
      </w:r>
      <w:r w:rsidRPr="00991DA3">
        <w:rPr>
          <w:lang w:val="en-US"/>
        </w:rPr>
        <w:t>DIS 11/2020, s. 14; HIPS</w:t>
      </w:r>
      <w:r w:rsidR="00E32468">
        <w:rPr>
          <w:lang w:val="en-US"/>
        </w:rPr>
        <w:t xml:space="preserve"> &amp; City University of Mogadishu</w:t>
      </w:r>
      <w:r w:rsidRPr="00991DA3">
        <w:rPr>
          <w:lang w:val="en-US"/>
        </w:rPr>
        <w:t xml:space="preserve"> 2020, s. 17.</w:t>
      </w:r>
    </w:p>
  </w:footnote>
  <w:footnote w:id="4">
    <w:p w14:paraId="4DE27934" w14:textId="541467DA" w:rsidR="007C7AD6" w:rsidRPr="007C7AD6" w:rsidRDefault="007C7AD6">
      <w:pPr>
        <w:pStyle w:val="Alaviitteenteksti"/>
        <w:rPr>
          <w:lang w:val="en-US"/>
        </w:rPr>
      </w:pPr>
      <w:r>
        <w:rPr>
          <w:rStyle w:val="Alaviitteenviite"/>
        </w:rPr>
        <w:footnoteRef/>
      </w:r>
      <w:r w:rsidR="00991DA3">
        <w:rPr>
          <w:lang w:val="en-US"/>
        </w:rPr>
        <w:t xml:space="preserve"> </w:t>
      </w:r>
      <w:r w:rsidRPr="00875D0D">
        <w:rPr>
          <w:lang w:val="en-US"/>
        </w:rPr>
        <w:t>Ojo et al. 23.5.2025;</w:t>
      </w:r>
      <w:r w:rsidR="00875D0D" w:rsidRPr="00875D0D">
        <w:rPr>
          <w:lang w:val="en-US"/>
        </w:rPr>
        <w:t xml:space="preserve"> Mahfud et al. 16.9.2021;</w:t>
      </w:r>
      <w:r w:rsidRPr="00875D0D">
        <w:rPr>
          <w:lang w:val="en-US"/>
        </w:rPr>
        <w:t xml:space="preserve"> </w:t>
      </w:r>
      <w:bookmarkStart w:id="1" w:name="_Hlk204167671"/>
      <w:r w:rsidR="006E3620" w:rsidRPr="006E3620">
        <w:rPr>
          <w:lang w:val="en-US"/>
        </w:rPr>
        <w:t>Central Statistics Department</w:t>
      </w:r>
      <w:r w:rsidR="006E3620">
        <w:rPr>
          <w:lang w:val="en-US"/>
        </w:rPr>
        <w:t xml:space="preserve"> /</w:t>
      </w:r>
      <w:r w:rsidR="006E3620" w:rsidRPr="006E3620">
        <w:rPr>
          <w:lang w:val="en-US"/>
        </w:rPr>
        <w:t xml:space="preserve"> Ministry of Planning and National Development</w:t>
      </w:r>
      <w:r w:rsidR="006E3620">
        <w:rPr>
          <w:lang w:val="en-US"/>
        </w:rPr>
        <w:t xml:space="preserve"> /</w:t>
      </w:r>
      <w:r w:rsidR="006E3620" w:rsidRPr="006E3620">
        <w:rPr>
          <w:lang w:val="en-US"/>
        </w:rPr>
        <w:t xml:space="preserve"> Somaliland Government</w:t>
      </w:r>
      <w:r w:rsidR="006E3620">
        <w:rPr>
          <w:lang w:val="en-US"/>
        </w:rPr>
        <w:t xml:space="preserve"> </w:t>
      </w:r>
      <w:r w:rsidRPr="007C7AD6">
        <w:rPr>
          <w:lang w:val="en-US"/>
        </w:rPr>
        <w:t>2</w:t>
      </w:r>
      <w:r>
        <w:rPr>
          <w:lang w:val="en-US"/>
        </w:rPr>
        <w:t xml:space="preserve">020, s. </w:t>
      </w:r>
      <w:bookmarkEnd w:id="1"/>
      <w:r>
        <w:rPr>
          <w:lang w:val="en-US"/>
        </w:rPr>
        <w:t>4.</w:t>
      </w:r>
    </w:p>
  </w:footnote>
  <w:footnote w:id="5">
    <w:p w14:paraId="4BA818A0" w14:textId="05E98E29" w:rsidR="00D32751" w:rsidRDefault="00D32751">
      <w:pPr>
        <w:pStyle w:val="Alaviitteenteksti"/>
      </w:pPr>
      <w:r>
        <w:rPr>
          <w:rStyle w:val="Alaviitteenviite"/>
        </w:rPr>
        <w:footnoteRef/>
      </w:r>
      <w:r>
        <w:t xml:space="preserve"> Ojo et al. 23.5.2025; Mahfud et al. 16.9.2021.</w:t>
      </w:r>
    </w:p>
  </w:footnote>
  <w:footnote w:id="6">
    <w:p w14:paraId="46549087" w14:textId="36A84AEA" w:rsidR="00D32751" w:rsidRDefault="00D32751">
      <w:pPr>
        <w:pStyle w:val="Alaviitteenteksti"/>
      </w:pPr>
      <w:r>
        <w:rPr>
          <w:rStyle w:val="Alaviitteenviite"/>
        </w:rPr>
        <w:footnoteRef/>
      </w:r>
      <w:r>
        <w:t xml:space="preserve"> Rabiile et al. 1.1.2021.</w:t>
      </w:r>
    </w:p>
  </w:footnote>
  <w:footnote w:id="7">
    <w:p w14:paraId="3641C845" w14:textId="22601790" w:rsidR="00875D0D" w:rsidRDefault="00875D0D">
      <w:pPr>
        <w:pStyle w:val="Alaviitteenteksti"/>
      </w:pPr>
      <w:r>
        <w:rPr>
          <w:rStyle w:val="Alaviitteenviite"/>
        </w:rPr>
        <w:footnoteRef/>
      </w:r>
      <w:r>
        <w:t xml:space="preserve"> Ojo et al. 23.5.2025; Mahfud et al</w:t>
      </w:r>
      <w:r w:rsidR="009F7FAE">
        <w:t>.</w:t>
      </w:r>
      <w:r>
        <w:t xml:space="preserve"> 16.9.2021</w:t>
      </w:r>
      <w:r w:rsidR="00D32751">
        <w:t>; Rabiile et al. 1.1.2021.</w:t>
      </w:r>
    </w:p>
  </w:footnote>
  <w:footnote w:id="8">
    <w:p w14:paraId="2207B31D" w14:textId="7162333D" w:rsidR="00875D0D" w:rsidRPr="00875D0D" w:rsidRDefault="00875D0D">
      <w:pPr>
        <w:pStyle w:val="Alaviitteenteksti"/>
      </w:pPr>
      <w:r>
        <w:rPr>
          <w:rStyle w:val="Alaviitteenviite"/>
        </w:rPr>
        <w:footnoteRef/>
      </w:r>
      <w:r w:rsidRPr="00875D0D">
        <w:t xml:space="preserve"> Ojo et al. 23.5.2025.</w:t>
      </w:r>
    </w:p>
  </w:footnote>
  <w:footnote w:id="9">
    <w:p w14:paraId="6AEEF32C" w14:textId="4D8533CA" w:rsidR="008C20AB" w:rsidRDefault="008C20AB">
      <w:pPr>
        <w:pStyle w:val="Alaviitteenteksti"/>
      </w:pPr>
      <w:r>
        <w:rPr>
          <w:rStyle w:val="Alaviitteenviite"/>
        </w:rPr>
        <w:footnoteRef/>
      </w:r>
      <w:r>
        <w:t xml:space="preserve"> Hagos et al. 30.11.2023.</w:t>
      </w:r>
    </w:p>
  </w:footnote>
  <w:footnote w:id="10">
    <w:p w14:paraId="74AFE422" w14:textId="2D55F50A" w:rsidR="00227295" w:rsidRDefault="00227295">
      <w:pPr>
        <w:pStyle w:val="Alaviitteenteksti"/>
      </w:pPr>
      <w:r>
        <w:rPr>
          <w:rStyle w:val="Alaviitteenviite"/>
        </w:rPr>
        <w:footnoteRef/>
      </w:r>
      <w:r>
        <w:t xml:space="preserve"> Ojo et al. 23.5.2025.</w:t>
      </w:r>
    </w:p>
  </w:footnote>
  <w:footnote w:id="11">
    <w:p w14:paraId="40648B95" w14:textId="241C92AE" w:rsidR="00F24D24" w:rsidRPr="00AC0A3F" w:rsidRDefault="00F24D24">
      <w:pPr>
        <w:pStyle w:val="Alaviitteenteksti"/>
      </w:pPr>
      <w:r>
        <w:rPr>
          <w:rStyle w:val="Alaviitteenviite"/>
        </w:rPr>
        <w:footnoteRef/>
      </w:r>
      <w:r w:rsidRPr="00AC0A3F">
        <w:t xml:space="preserve"> EUAA 5/2025, s. </w:t>
      </w:r>
      <w:r w:rsidR="00227295" w:rsidRPr="00AC0A3F">
        <w:t>117.</w:t>
      </w:r>
    </w:p>
  </w:footnote>
  <w:footnote w:id="12">
    <w:p w14:paraId="321D0E4F" w14:textId="327D2751" w:rsidR="00F24D24" w:rsidRPr="007945D2" w:rsidRDefault="00F24D24">
      <w:pPr>
        <w:pStyle w:val="Alaviitteenteksti"/>
        <w:rPr>
          <w:lang w:val="en-US"/>
        </w:rPr>
      </w:pPr>
      <w:r>
        <w:rPr>
          <w:rStyle w:val="Alaviitteenviite"/>
        </w:rPr>
        <w:footnoteRef/>
      </w:r>
      <w:r w:rsidRPr="007945D2">
        <w:rPr>
          <w:lang w:val="en-US"/>
        </w:rPr>
        <w:t xml:space="preserve"> HIPS</w:t>
      </w:r>
      <w:r w:rsidR="00E32468">
        <w:rPr>
          <w:lang w:val="en-US"/>
        </w:rPr>
        <w:t xml:space="preserve"> &amp; City University of Mogadishu</w:t>
      </w:r>
      <w:r w:rsidRPr="007945D2">
        <w:rPr>
          <w:lang w:val="en-US"/>
        </w:rPr>
        <w:t xml:space="preserve"> 2020, s. 12.</w:t>
      </w:r>
    </w:p>
  </w:footnote>
  <w:footnote w:id="13">
    <w:p w14:paraId="0BB6FE86" w14:textId="77777777" w:rsidR="00F24D24" w:rsidRPr="005D23C2" w:rsidRDefault="00F24D24" w:rsidP="00F24D24">
      <w:pPr>
        <w:pStyle w:val="Alaviitteenteksti"/>
        <w:rPr>
          <w:lang w:val="en-US"/>
        </w:rPr>
      </w:pPr>
      <w:r>
        <w:rPr>
          <w:rStyle w:val="Alaviitteenviite"/>
        </w:rPr>
        <w:footnoteRef/>
      </w:r>
      <w:r w:rsidRPr="005D23C2">
        <w:rPr>
          <w:lang w:val="en-US"/>
        </w:rPr>
        <w:t xml:space="preserve"> WHO 2024, s</w:t>
      </w:r>
      <w:r>
        <w:rPr>
          <w:lang w:val="en-US"/>
        </w:rPr>
        <w:t>. 28.</w:t>
      </w:r>
    </w:p>
  </w:footnote>
  <w:footnote w:id="14">
    <w:p w14:paraId="3381996C" w14:textId="4333E660" w:rsidR="005D23C2" w:rsidRPr="005D23C2" w:rsidRDefault="005D23C2" w:rsidP="005D23C2">
      <w:pPr>
        <w:pStyle w:val="Alaviitteenteksti"/>
        <w:rPr>
          <w:lang w:val="en-US"/>
        </w:rPr>
      </w:pPr>
      <w:r>
        <w:rPr>
          <w:rStyle w:val="Alaviitteenviite"/>
        </w:rPr>
        <w:footnoteRef/>
      </w:r>
      <w:r w:rsidRPr="005D23C2">
        <w:rPr>
          <w:lang w:val="en-US"/>
        </w:rPr>
        <w:t xml:space="preserve"> WHO 2024, s. 20</w:t>
      </w:r>
      <w:r>
        <w:rPr>
          <w:lang w:val="en-US"/>
        </w:rPr>
        <w:t>-21</w:t>
      </w:r>
      <w:r w:rsidRPr="005D23C2">
        <w:rPr>
          <w:lang w:val="en-US"/>
        </w:rPr>
        <w:t>.</w:t>
      </w:r>
    </w:p>
  </w:footnote>
  <w:footnote w:id="15">
    <w:p w14:paraId="0B421F82" w14:textId="69C40043" w:rsidR="006E3620" w:rsidRPr="006E3620" w:rsidRDefault="006E3620">
      <w:pPr>
        <w:pStyle w:val="Alaviitteenteksti"/>
        <w:rPr>
          <w:lang w:val="en-US"/>
        </w:rPr>
      </w:pPr>
      <w:r>
        <w:rPr>
          <w:rStyle w:val="Alaviitteenviite"/>
        </w:rPr>
        <w:footnoteRef/>
      </w:r>
      <w:r w:rsidRPr="006E3620">
        <w:rPr>
          <w:lang w:val="en-US"/>
        </w:rPr>
        <w:t xml:space="preserve"> </w:t>
      </w:r>
      <w:r>
        <w:rPr>
          <w:lang w:val="en-US"/>
        </w:rPr>
        <w:t>World Bank 2021, s. 99.</w:t>
      </w:r>
    </w:p>
  </w:footnote>
  <w:footnote w:id="16">
    <w:p w14:paraId="2C2C8DEB" w14:textId="6BE7966D" w:rsidR="00527382" w:rsidRPr="00527382" w:rsidRDefault="00527382">
      <w:pPr>
        <w:pStyle w:val="Alaviitteenteksti"/>
        <w:rPr>
          <w:lang w:val="en-US"/>
        </w:rPr>
      </w:pPr>
      <w:r>
        <w:rPr>
          <w:rStyle w:val="Alaviitteenviite"/>
        </w:rPr>
        <w:footnoteRef/>
      </w:r>
      <w:r w:rsidRPr="00527382">
        <w:rPr>
          <w:lang w:val="en-US"/>
        </w:rPr>
        <w:t xml:space="preserve"> EASO 9/2021, s. </w:t>
      </w:r>
      <w:r w:rsidR="006E3620">
        <w:rPr>
          <w:lang w:val="en-US"/>
        </w:rPr>
        <w:t>84.</w:t>
      </w:r>
    </w:p>
  </w:footnote>
  <w:footnote w:id="17">
    <w:p w14:paraId="3B10C441" w14:textId="7FB072EF" w:rsidR="00972859" w:rsidRPr="00972859" w:rsidRDefault="00972859">
      <w:pPr>
        <w:pStyle w:val="Alaviitteenteksti"/>
        <w:rPr>
          <w:lang w:val="en-US"/>
        </w:rPr>
      </w:pPr>
      <w:r>
        <w:rPr>
          <w:rStyle w:val="Alaviitteenviite"/>
        </w:rPr>
        <w:footnoteRef/>
      </w:r>
      <w:r w:rsidRPr="00972859">
        <w:rPr>
          <w:lang w:val="en-US"/>
        </w:rPr>
        <w:t xml:space="preserve"> </w:t>
      </w:r>
      <w:r w:rsidRPr="006E3620">
        <w:rPr>
          <w:lang w:val="en-US"/>
        </w:rPr>
        <w:t>Central Statistics Department</w:t>
      </w:r>
      <w:r>
        <w:rPr>
          <w:lang w:val="en-US"/>
        </w:rPr>
        <w:t xml:space="preserve"> /</w:t>
      </w:r>
      <w:r w:rsidRPr="006E3620">
        <w:rPr>
          <w:lang w:val="en-US"/>
        </w:rPr>
        <w:t xml:space="preserve"> Ministry of Planning and National Development</w:t>
      </w:r>
      <w:r>
        <w:rPr>
          <w:lang w:val="en-US"/>
        </w:rPr>
        <w:t xml:space="preserve"> /</w:t>
      </w:r>
      <w:r w:rsidRPr="006E3620">
        <w:rPr>
          <w:lang w:val="en-US"/>
        </w:rPr>
        <w:t xml:space="preserve"> Somaliland Government</w:t>
      </w:r>
      <w:r>
        <w:rPr>
          <w:lang w:val="en-US"/>
        </w:rPr>
        <w:t xml:space="preserve"> </w:t>
      </w:r>
      <w:r w:rsidRPr="007C7AD6">
        <w:rPr>
          <w:lang w:val="en-US"/>
        </w:rPr>
        <w:t>2</w:t>
      </w:r>
      <w:r>
        <w:rPr>
          <w:lang w:val="en-US"/>
        </w:rPr>
        <w:t>020, s. 4.</w:t>
      </w:r>
    </w:p>
  </w:footnote>
  <w:footnote w:id="18">
    <w:p w14:paraId="2BE3C3DC" w14:textId="321758A2" w:rsidR="00F95A5F" w:rsidRPr="00F95A5F" w:rsidRDefault="00F95A5F">
      <w:pPr>
        <w:pStyle w:val="Alaviitteenteksti"/>
        <w:rPr>
          <w:lang w:val="en-US"/>
        </w:rPr>
      </w:pPr>
      <w:r>
        <w:rPr>
          <w:rStyle w:val="Alaviitteenviite"/>
        </w:rPr>
        <w:footnoteRef/>
      </w:r>
      <w:r w:rsidRPr="00F95A5F">
        <w:rPr>
          <w:lang w:val="en-US"/>
        </w:rPr>
        <w:t xml:space="preserve"> </w:t>
      </w:r>
      <w:r>
        <w:rPr>
          <w:lang w:val="en-US"/>
        </w:rPr>
        <w:t>Hagos et al. 30.11.2023.</w:t>
      </w:r>
    </w:p>
  </w:footnote>
  <w:footnote w:id="19">
    <w:p w14:paraId="486B6CC1" w14:textId="3751AB5B" w:rsidR="009010FA" w:rsidRPr="009010FA" w:rsidRDefault="009010FA">
      <w:pPr>
        <w:pStyle w:val="Alaviitteenteksti"/>
        <w:rPr>
          <w:lang w:val="en-US"/>
        </w:rPr>
      </w:pPr>
      <w:r>
        <w:rPr>
          <w:rStyle w:val="Alaviitteenviite"/>
        </w:rPr>
        <w:footnoteRef/>
      </w:r>
      <w:r w:rsidRPr="009010FA">
        <w:rPr>
          <w:lang w:val="en-US"/>
        </w:rPr>
        <w:t xml:space="preserve"> </w:t>
      </w:r>
      <w:r w:rsidR="00B042B8">
        <w:rPr>
          <w:lang w:val="en-US"/>
        </w:rPr>
        <w:t xml:space="preserve">Ojo et al. 23.5.2025; </w:t>
      </w:r>
      <w:r w:rsidRPr="006E3620">
        <w:rPr>
          <w:lang w:val="en-US"/>
        </w:rPr>
        <w:t>Central Statistics Department</w:t>
      </w:r>
      <w:r>
        <w:rPr>
          <w:lang w:val="en-US"/>
        </w:rPr>
        <w:t xml:space="preserve"> /</w:t>
      </w:r>
      <w:r w:rsidRPr="006E3620">
        <w:rPr>
          <w:lang w:val="en-US"/>
        </w:rPr>
        <w:t xml:space="preserve"> Ministry of Planning and National Development</w:t>
      </w:r>
      <w:r>
        <w:rPr>
          <w:lang w:val="en-US"/>
        </w:rPr>
        <w:t xml:space="preserve"> /</w:t>
      </w:r>
      <w:r w:rsidRPr="006E3620">
        <w:rPr>
          <w:lang w:val="en-US"/>
        </w:rPr>
        <w:t xml:space="preserve"> Somaliland Government</w:t>
      </w:r>
      <w:r>
        <w:rPr>
          <w:lang w:val="en-US"/>
        </w:rPr>
        <w:t xml:space="preserve"> </w:t>
      </w:r>
      <w:r w:rsidRPr="007C7AD6">
        <w:rPr>
          <w:lang w:val="en-US"/>
        </w:rPr>
        <w:t>2</w:t>
      </w:r>
      <w:r>
        <w:rPr>
          <w:lang w:val="en-US"/>
        </w:rPr>
        <w:t>020, s. 4.</w:t>
      </w:r>
    </w:p>
  </w:footnote>
  <w:footnote w:id="20">
    <w:p w14:paraId="1C69C4C7" w14:textId="60F78ED4" w:rsidR="009010FA" w:rsidRDefault="009010FA">
      <w:pPr>
        <w:pStyle w:val="Alaviitteenteksti"/>
      </w:pPr>
      <w:r>
        <w:rPr>
          <w:rStyle w:val="Alaviitteenviite"/>
        </w:rPr>
        <w:footnoteRef/>
      </w:r>
      <w:r>
        <w:t xml:space="preserve"> Yussuf et al. 2020.</w:t>
      </w:r>
    </w:p>
  </w:footnote>
  <w:footnote w:id="21">
    <w:p w14:paraId="14D325CE" w14:textId="1344CE8B" w:rsidR="00B042B8" w:rsidRDefault="00B042B8">
      <w:pPr>
        <w:pStyle w:val="Alaviitteenteksti"/>
      </w:pPr>
      <w:r>
        <w:rPr>
          <w:rStyle w:val="Alaviitteenviite"/>
        </w:rPr>
        <w:footnoteRef/>
      </w:r>
      <w:r>
        <w:t xml:space="preserve"> Ojo et al. 23.5.2025.</w:t>
      </w:r>
    </w:p>
  </w:footnote>
  <w:footnote w:id="22">
    <w:p w14:paraId="55F90D2A" w14:textId="434EF5B5" w:rsidR="00ED4404" w:rsidRPr="00AC0A3F" w:rsidRDefault="00ED4404">
      <w:pPr>
        <w:pStyle w:val="Alaviitteenteksti"/>
        <w:rPr>
          <w:lang w:val="en-US"/>
        </w:rPr>
      </w:pPr>
      <w:r>
        <w:rPr>
          <w:rStyle w:val="Alaviitteenviite"/>
        </w:rPr>
        <w:footnoteRef/>
      </w:r>
      <w:r w:rsidRPr="00AC0A3F">
        <w:rPr>
          <w:lang w:val="en-US"/>
        </w:rPr>
        <w:t xml:space="preserve"> EASO 9/2021, s. </w:t>
      </w:r>
      <w:r w:rsidR="00235C4E">
        <w:rPr>
          <w:lang w:val="en-US"/>
        </w:rPr>
        <w:t>85</w:t>
      </w:r>
      <w:r w:rsidRPr="00AC0A3F">
        <w:rPr>
          <w:lang w:val="en-US"/>
        </w:rPr>
        <w:t xml:space="preserve">; Somaliland Chronicle 30.6.2021. </w:t>
      </w:r>
    </w:p>
  </w:footnote>
  <w:footnote w:id="23">
    <w:p w14:paraId="5F28B946" w14:textId="51FD1991" w:rsidR="00F658E6" w:rsidRPr="00AC0A3F" w:rsidRDefault="00F658E6">
      <w:pPr>
        <w:pStyle w:val="Alaviitteenteksti"/>
        <w:rPr>
          <w:lang w:val="en-US"/>
        </w:rPr>
      </w:pPr>
      <w:r>
        <w:rPr>
          <w:rStyle w:val="Alaviitteenviite"/>
        </w:rPr>
        <w:footnoteRef/>
      </w:r>
      <w:r w:rsidRPr="00AC0A3F">
        <w:rPr>
          <w:lang w:val="en-US"/>
        </w:rPr>
        <w:t xml:space="preserve"> Ojo et al. 23.5.2025.</w:t>
      </w:r>
    </w:p>
  </w:footnote>
  <w:footnote w:id="24">
    <w:p w14:paraId="69376FEA" w14:textId="38C731F1" w:rsidR="009F7FAE" w:rsidRDefault="009F7FAE">
      <w:pPr>
        <w:pStyle w:val="Alaviitteenteksti"/>
      </w:pPr>
      <w:r>
        <w:rPr>
          <w:rStyle w:val="Alaviitteenviite"/>
        </w:rPr>
        <w:footnoteRef/>
      </w:r>
      <w:r>
        <w:t xml:space="preserve"> Ojo et al. 23.5.2025; Mahfud et al. 16.9.2021.</w:t>
      </w:r>
    </w:p>
  </w:footnote>
  <w:footnote w:id="25">
    <w:p w14:paraId="6B9AF079" w14:textId="2D769176" w:rsidR="00972859" w:rsidRPr="00AC0A3F" w:rsidRDefault="00972859">
      <w:pPr>
        <w:pStyle w:val="Alaviitteenteksti"/>
      </w:pPr>
      <w:r>
        <w:rPr>
          <w:rStyle w:val="Alaviitteenviite"/>
        </w:rPr>
        <w:footnoteRef/>
      </w:r>
      <w:r w:rsidRPr="00AC0A3F">
        <w:t xml:space="preserve"> EASO 9/2021, s. </w:t>
      </w:r>
      <w:r w:rsidR="00235C4E">
        <w:t>85.</w:t>
      </w:r>
    </w:p>
  </w:footnote>
  <w:footnote w:id="26">
    <w:p w14:paraId="4949E1C5" w14:textId="6ED6375F" w:rsidR="008C20AB" w:rsidRDefault="008C20AB">
      <w:pPr>
        <w:pStyle w:val="Alaviitteenteksti"/>
      </w:pPr>
      <w:r>
        <w:rPr>
          <w:rStyle w:val="Alaviitteenviite"/>
        </w:rPr>
        <w:footnoteRef/>
      </w:r>
      <w:r>
        <w:t xml:space="preserve"> Hagos et al. 30.11.2023.</w:t>
      </w:r>
    </w:p>
  </w:footnote>
  <w:footnote w:id="27">
    <w:p w14:paraId="7DC1FAB6" w14:textId="5D6D63E4" w:rsidR="00D32751" w:rsidRDefault="00D32751">
      <w:pPr>
        <w:pStyle w:val="Alaviitteenteksti"/>
      </w:pPr>
      <w:r>
        <w:rPr>
          <w:rStyle w:val="Alaviitteenviite"/>
        </w:rPr>
        <w:footnoteRef/>
      </w:r>
      <w:r>
        <w:t xml:space="preserve"> Ojo et al. 23.5.2025.</w:t>
      </w:r>
    </w:p>
  </w:footnote>
  <w:footnote w:id="28">
    <w:p w14:paraId="51962DEA" w14:textId="77777777" w:rsidR="00227295" w:rsidRPr="00D32751" w:rsidRDefault="00227295" w:rsidP="00227295">
      <w:pPr>
        <w:pStyle w:val="Alaviitteenteksti"/>
      </w:pPr>
      <w:r>
        <w:rPr>
          <w:rStyle w:val="Alaviitteenviite"/>
        </w:rPr>
        <w:footnoteRef/>
      </w:r>
      <w:r w:rsidRPr="00D32751">
        <w:t xml:space="preserve"> Yussuf et al. 2020.</w:t>
      </w:r>
    </w:p>
  </w:footnote>
  <w:footnote w:id="29">
    <w:p w14:paraId="096C5070" w14:textId="77777777" w:rsidR="00227295" w:rsidRPr="00991DA3" w:rsidRDefault="00227295" w:rsidP="00227295">
      <w:pPr>
        <w:pStyle w:val="Alaviitteenteksti"/>
        <w:rPr>
          <w:lang w:val="en-US"/>
        </w:rPr>
      </w:pPr>
      <w:r>
        <w:rPr>
          <w:rStyle w:val="Alaviitteenviite"/>
        </w:rPr>
        <w:footnoteRef/>
      </w:r>
      <w:r w:rsidRPr="00991DA3">
        <w:rPr>
          <w:lang w:val="en-US"/>
        </w:rPr>
        <w:t xml:space="preserve"> WHO 2024, s</w:t>
      </w:r>
      <w:r>
        <w:rPr>
          <w:lang w:val="en-US"/>
        </w:rPr>
        <w:t>. 24.</w:t>
      </w:r>
    </w:p>
  </w:footnote>
  <w:footnote w:id="30">
    <w:p w14:paraId="01E1128E" w14:textId="743D30BF" w:rsidR="00412ADF" w:rsidRPr="00AC0A3F" w:rsidRDefault="00412ADF">
      <w:pPr>
        <w:pStyle w:val="Alaviitteenteksti"/>
        <w:rPr>
          <w:lang w:val="en-US"/>
        </w:rPr>
      </w:pPr>
      <w:r>
        <w:rPr>
          <w:rStyle w:val="Alaviitteenviite"/>
        </w:rPr>
        <w:footnoteRef/>
      </w:r>
      <w:r w:rsidRPr="00AC0A3F">
        <w:rPr>
          <w:lang w:val="en-US"/>
        </w:rPr>
        <w:t xml:space="preserve"> WHO 2024, s. 16.</w:t>
      </w:r>
    </w:p>
  </w:footnote>
  <w:footnote w:id="31">
    <w:p w14:paraId="66703A2C" w14:textId="00EA71AF" w:rsidR="00BA1940" w:rsidRPr="00AC0A3F" w:rsidRDefault="00BA1940">
      <w:pPr>
        <w:pStyle w:val="Alaviitteenteksti"/>
        <w:rPr>
          <w:lang w:val="en-US"/>
        </w:rPr>
      </w:pPr>
      <w:r>
        <w:rPr>
          <w:rStyle w:val="Alaviitteenviite"/>
        </w:rPr>
        <w:footnoteRef/>
      </w:r>
      <w:r w:rsidRPr="00AC0A3F">
        <w:rPr>
          <w:lang w:val="en-US"/>
        </w:rPr>
        <w:t xml:space="preserve"> EUAA 5/2025, s. 117.</w:t>
      </w:r>
    </w:p>
  </w:footnote>
  <w:footnote w:id="32">
    <w:p w14:paraId="11B7A5EE" w14:textId="4E0466B0" w:rsidR="00544F33" w:rsidRPr="00BA1940" w:rsidRDefault="00544F33">
      <w:pPr>
        <w:pStyle w:val="Alaviitteenteksti"/>
      </w:pPr>
      <w:r>
        <w:rPr>
          <w:rStyle w:val="Alaviitteenviite"/>
        </w:rPr>
        <w:footnoteRef/>
      </w:r>
      <w:r w:rsidRPr="00BA1940">
        <w:t xml:space="preserve"> Ojo et al. 23.5.2025.</w:t>
      </w:r>
    </w:p>
  </w:footnote>
  <w:footnote w:id="33">
    <w:p w14:paraId="295451C9" w14:textId="7E10C2DE" w:rsidR="004670B1" w:rsidRPr="00AC0A3F" w:rsidRDefault="004670B1">
      <w:pPr>
        <w:pStyle w:val="Alaviitteenteksti"/>
      </w:pPr>
      <w:r>
        <w:rPr>
          <w:rStyle w:val="Alaviitteenviite"/>
        </w:rPr>
        <w:footnoteRef/>
      </w:r>
      <w:r w:rsidRPr="00AC0A3F">
        <w:t xml:space="preserve"> Mahfud et al. 16.9.2021.</w:t>
      </w:r>
    </w:p>
  </w:footnote>
  <w:footnote w:id="34">
    <w:p w14:paraId="1ACA3590" w14:textId="58942C18" w:rsidR="009B102F" w:rsidRPr="009B102F" w:rsidRDefault="009B102F">
      <w:pPr>
        <w:pStyle w:val="Alaviitteenteksti"/>
        <w:rPr>
          <w:lang w:val="en-US"/>
        </w:rPr>
      </w:pPr>
      <w:r>
        <w:rPr>
          <w:rStyle w:val="Alaviitteenviite"/>
        </w:rPr>
        <w:footnoteRef/>
      </w:r>
      <w:r w:rsidRPr="009B102F">
        <w:rPr>
          <w:lang w:val="en-US"/>
        </w:rPr>
        <w:t xml:space="preserve"> </w:t>
      </w:r>
      <w:r w:rsidRPr="006E3620">
        <w:rPr>
          <w:lang w:val="en-US"/>
        </w:rPr>
        <w:t>Central Statistics Department</w:t>
      </w:r>
      <w:r>
        <w:rPr>
          <w:lang w:val="en-US"/>
        </w:rPr>
        <w:t xml:space="preserve"> /</w:t>
      </w:r>
      <w:r w:rsidRPr="006E3620">
        <w:rPr>
          <w:lang w:val="en-US"/>
        </w:rPr>
        <w:t xml:space="preserve"> Ministry of Planning and National Development</w:t>
      </w:r>
      <w:r>
        <w:rPr>
          <w:lang w:val="en-US"/>
        </w:rPr>
        <w:t xml:space="preserve"> /</w:t>
      </w:r>
      <w:r w:rsidRPr="006E3620">
        <w:rPr>
          <w:lang w:val="en-US"/>
        </w:rPr>
        <w:t xml:space="preserve"> Somaliland Government</w:t>
      </w:r>
      <w:r>
        <w:rPr>
          <w:lang w:val="en-US"/>
        </w:rPr>
        <w:t xml:space="preserve"> </w:t>
      </w:r>
      <w:r w:rsidRPr="007C7AD6">
        <w:rPr>
          <w:lang w:val="en-US"/>
        </w:rPr>
        <w:t>2</w:t>
      </w:r>
      <w:r>
        <w:rPr>
          <w:lang w:val="en-US"/>
        </w:rPr>
        <w:t>020, s. 258</w:t>
      </w:r>
      <w:r w:rsidR="00D76D60">
        <w:rPr>
          <w:lang w:val="en-US"/>
        </w:rPr>
        <w:t>, 265</w:t>
      </w:r>
      <w:r>
        <w:rPr>
          <w:lang w:val="en-US"/>
        </w:rPr>
        <w:t>.</w:t>
      </w:r>
    </w:p>
  </w:footnote>
  <w:footnote w:id="35">
    <w:p w14:paraId="3D13FC72" w14:textId="2EB72649" w:rsidR="00544F33" w:rsidRPr="009B102F" w:rsidRDefault="00544F33">
      <w:pPr>
        <w:pStyle w:val="Alaviitteenteksti"/>
        <w:rPr>
          <w:lang w:val="en-US"/>
        </w:rPr>
      </w:pPr>
      <w:r>
        <w:rPr>
          <w:rStyle w:val="Alaviitteenviite"/>
        </w:rPr>
        <w:footnoteRef/>
      </w:r>
      <w:r w:rsidRPr="009B102F">
        <w:rPr>
          <w:lang w:val="en-US"/>
        </w:rPr>
        <w:t xml:space="preserve"> </w:t>
      </w:r>
      <w:r w:rsidR="009B102F">
        <w:rPr>
          <w:lang w:val="en-US"/>
        </w:rPr>
        <w:t xml:space="preserve">WHO 2024, s. 86; </w:t>
      </w:r>
      <w:r w:rsidRPr="009B102F">
        <w:rPr>
          <w:lang w:val="en-US"/>
        </w:rPr>
        <w:t>EASO 9/2021, s.</w:t>
      </w:r>
      <w:r w:rsidR="00235C4E">
        <w:rPr>
          <w:lang w:val="en-US"/>
        </w:rPr>
        <w:t xml:space="preserve"> 86.</w:t>
      </w:r>
      <w:r w:rsidRPr="009B102F">
        <w:rPr>
          <w:lang w:val="en-US"/>
        </w:rPr>
        <w:t xml:space="preserve"> </w:t>
      </w:r>
    </w:p>
  </w:footnote>
  <w:footnote w:id="36">
    <w:p w14:paraId="3077C86B" w14:textId="668D78AB" w:rsidR="002E1B11" w:rsidRPr="002E1B11" w:rsidRDefault="002E1B11">
      <w:pPr>
        <w:pStyle w:val="Alaviitteenteksti"/>
        <w:rPr>
          <w:lang w:val="en-US"/>
        </w:rPr>
      </w:pPr>
      <w:r>
        <w:rPr>
          <w:rStyle w:val="Alaviitteenviite"/>
        </w:rPr>
        <w:footnoteRef/>
      </w:r>
      <w:r w:rsidRPr="002E1B11">
        <w:rPr>
          <w:lang w:val="en-US"/>
        </w:rPr>
        <w:t xml:space="preserve"> </w:t>
      </w:r>
      <w:bookmarkStart w:id="2" w:name="_Hlk204234783"/>
      <w:r w:rsidRPr="006E3620">
        <w:rPr>
          <w:lang w:val="en-US"/>
        </w:rPr>
        <w:t>Central Statistics Department</w:t>
      </w:r>
      <w:r>
        <w:rPr>
          <w:lang w:val="en-US"/>
        </w:rPr>
        <w:t xml:space="preserve"> /</w:t>
      </w:r>
      <w:r w:rsidRPr="006E3620">
        <w:rPr>
          <w:lang w:val="en-US"/>
        </w:rPr>
        <w:t xml:space="preserve"> Ministry of Planning and National Development</w:t>
      </w:r>
      <w:r>
        <w:rPr>
          <w:lang w:val="en-US"/>
        </w:rPr>
        <w:t xml:space="preserve"> /</w:t>
      </w:r>
      <w:r w:rsidRPr="006E3620">
        <w:rPr>
          <w:lang w:val="en-US"/>
        </w:rPr>
        <w:t xml:space="preserve"> Somaliland Government</w:t>
      </w:r>
      <w:r>
        <w:rPr>
          <w:lang w:val="en-US"/>
        </w:rPr>
        <w:t xml:space="preserve"> </w:t>
      </w:r>
      <w:r w:rsidRPr="007C7AD6">
        <w:rPr>
          <w:lang w:val="en-US"/>
        </w:rPr>
        <w:t>2</w:t>
      </w:r>
      <w:r>
        <w:rPr>
          <w:lang w:val="en-US"/>
        </w:rPr>
        <w:t xml:space="preserve">020, s. </w:t>
      </w:r>
      <w:bookmarkEnd w:id="2"/>
      <w:r>
        <w:rPr>
          <w:lang w:val="en-US"/>
        </w:rPr>
        <w:t>265.</w:t>
      </w:r>
    </w:p>
  </w:footnote>
  <w:footnote w:id="37">
    <w:p w14:paraId="2E8EA828" w14:textId="166FC0CC" w:rsidR="00544F33" w:rsidRPr="00AC0A3F" w:rsidRDefault="00544F33">
      <w:pPr>
        <w:pStyle w:val="Alaviitteenteksti"/>
      </w:pPr>
      <w:r>
        <w:rPr>
          <w:rStyle w:val="Alaviitteenviite"/>
        </w:rPr>
        <w:footnoteRef/>
      </w:r>
      <w:r w:rsidRPr="00AC0A3F">
        <w:t xml:space="preserve"> Ojo et al. 23.5.2025.</w:t>
      </w:r>
    </w:p>
  </w:footnote>
  <w:footnote w:id="38">
    <w:p w14:paraId="228482D7" w14:textId="00B88AD9" w:rsidR="006A4494" w:rsidRDefault="006A4494">
      <w:pPr>
        <w:pStyle w:val="Alaviitteenteksti"/>
      </w:pPr>
      <w:r>
        <w:rPr>
          <w:rStyle w:val="Alaviitteenviite"/>
        </w:rPr>
        <w:footnoteRef/>
      </w:r>
      <w:r>
        <w:t xml:space="preserve"> UN HRC 16.9.2019, s. </w:t>
      </w:r>
      <w:r w:rsidR="006C5E3D">
        <w:t>17.</w:t>
      </w:r>
    </w:p>
  </w:footnote>
  <w:footnote w:id="39">
    <w:p w14:paraId="6161CA98" w14:textId="3CD74B43" w:rsidR="00BE48CD" w:rsidRPr="002E7937" w:rsidRDefault="00BE48CD">
      <w:pPr>
        <w:pStyle w:val="Alaviitteenteksti"/>
      </w:pPr>
      <w:r>
        <w:rPr>
          <w:rStyle w:val="Alaviitteenviite"/>
        </w:rPr>
        <w:footnoteRef/>
      </w:r>
      <w:r w:rsidRPr="002E7937">
        <w:t xml:space="preserve"> Rabiile et al. 1.1.2021.</w:t>
      </w:r>
    </w:p>
  </w:footnote>
  <w:footnote w:id="40">
    <w:p w14:paraId="5338123A" w14:textId="18B6A169" w:rsidR="00FF5814" w:rsidRPr="006A4494" w:rsidRDefault="00FF5814">
      <w:pPr>
        <w:pStyle w:val="Alaviitteenteksti"/>
      </w:pPr>
      <w:r>
        <w:rPr>
          <w:rStyle w:val="Alaviitteenviite"/>
        </w:rPr>
        <w:footnoteRef/>
      </w:r>
      <w:r w:rsidRPr="006A4494">
        <w:t xml:space="preserve"> Ojo et al. 23.5.2025.</w:t>
      </w:r>
    </w:p>
  </w:footnote>
  <w:footnote w:id="41">
    <w:p w14:paraId="1074B1D7" w14:textId="3E330D90" w:rsidR="00FF5814" w:rsidRPr="00FF5814" w:rsidRDefault="00FF5814">
      <w:pPr>
        <w:pStyle w:val="Alaviitteenteksti"/>
        <w:rPr>
          <w:lang w:val="en-US"/>
        </w:rPr>
      </w:pPr>
      <w:r>
        <w:rPr>
          <w:rStyle w:val="Alaviitteenviite"/>
        </w:rPr>
        <w:footnoteRef/>
      </w:r>
      <w:r w:rsidRPr="00FF5814">
        <w:rPr>
          <w:lang w:val="en-US"/>
        </w:rPr>
        <w:t xml:space="preserve"> WH</w:t>
      </w:r>
      <w:r>
        <w:rPr>
          <w:lang w:val="en-US"/>
        </w:rPr>
        <w:t xml:space="preserve">O 2024, s. </w:t>
      </w:r>
      <w:r w:rsidR="00412ADF">
        <w:rPr>
          <w:lang w:val="en-US"/>
        </w:rPr>
        <w:t>28.</w:t>
      </w:r>
    </w:p>
  </w:footnote>
  <w:footnote w:id="42">
    <w:p w14:paraId="351F82AA" w14:textId="490136D4" w:rsidR="00D76D60" w:rsidRPr="00D76D60" w:rsidRDefault="00D76D60">
      <w:pPr>
        <w:pStyle w:val="Alaviitteenteksti"/>
        <w:rPr>
          <w:lang w:val="en-US"/>
        </w:rPr>
      </w:pPr>
      <w:r>
        <w:rPr>
          <w:rStyle w:val="Alaviitteenviite"/>
        </w:rPr>
        <w:footnoteRef/>
      </w:r>
      <w:r w:rsidRPr="00D76D60">
        <w:rPr>
          <w:lang w:val="en-US"/>
        </w:rPr>
        <w:t xml:space="preserve"> </w:t>
      </w:r>
      <w:r w:rsidRPr="002559B0">
        <w:rPr>
          <w:lang w:val="en-US"/>
        </w:rPr>
        <w:t>Central Statistics Department / Ministry of Planning and National Development / Somaliland Government 2020, s.</w:t>
      </w:r>
      <w:r>
        <w:rPr>
          <w:lang w:val="en-US"/>
        </w:rPr>
        <w:t xml:space="preserve"> 264-265.</w:t>
      </w:r>
    </w:p>
  </w:footnote>
  <w:footnote w:id="43">
    <w:p w14:paraId="10DD02C8" w14:textId="0809F0D5" w:rsidR="002559B0" w:rsidRPr="002559B0" w:rsidRDefault="002559B0">
      <w:pPr>
        <w:pStyle w:val="Alaviitteenteksti"/>
        <w:rPr>
          <w:lang w:val="en-US"/>
        </w:rPr>
      </w:pPr>
      <w:r>
        <w:rPr>
          <w:rStyle w:val="Alaviitteenviite"/>
        </w:rPr>
        <w:footnoteRef/>
      </w:r>
      <w:r w:rsidRPr="002559B0">
        <w:rPr>
          <w:lang w:val="en-US"/>
        </w:rPr>
        <w:t xml:space="preserve"> </w:t>
      </w:r>
      <w:bookmarkStart w:id="3" w:name="_Hlk204330417"/>
      <w:r w:rsidRPr="002559B0">
        <w:rPr>
          <w:lang w:val="en-US"/>
        </w:rPr>
        <w:t>Central Statistics Department / Ministry of Planning and National Development / Somaliland Government 2020</w:t>
      </w:r>
      <w:bookmarkEnd w:id="3"/>
      <w:r w:rsidRPr="002559B0">
        <w:rPr>
          <w:lang w:val="en-US"/>
        </w:rPr>
        <w:t>, s.</w:t>
      </w:r>
      <w:r>
        <w:rPr>
          <w:lang w:val="en-US"/>
        </w:rPr>
        <w:t xml:space="preserve"> 117.</w:t>
      </w:r>
    </w:p>
  </w:footnote>
  <w:footnote w:id="44">
    <w:p w14:paraId="2BB188D4" w14:textId="130D08F6" w:rsidR="00AB54C6" w:rsidRDefault="00AB54C6">
      <w:pPr>
        <w:pStyle w:val="Alaviitteenteksti"/>
      </w:pPr>
      <w:r>
        <w:rPr>
          <w:rStyle w:val="Alaviitteenviite"/>
        </w:rPr>
        <w:footnoteRef/>
      </w:r>
      <w:r>
        <w:t xml:space="preserve"> Tunnettuja yksityisiä sairaaloita Hargeysassa ovat Gaargaar, Manhal, Haldoor, Hussein Deeqle ja Edna Aaden Hospital (EUAA 5/2025, s. 117).</w:t>
      </w:r>
    </w:p>
  </w:footnote>
  <w:footnote w:id="45">
    <w:p w14:paraId="1C839DB4" w14:textId="0DB7953D" w:rsidR="00BA1940" w:rsidRPr="00AD7DF8" w:rsidRDefault="00BA1940">
      <w:pPr>
        <w:pStyle w:val="Alaviitteenteksti"/>
      </w:pPr>
      <w:r>
        <w:rPr>
          <w:rStyle w:val="Alaviitteenviite"/>
        </w:rPr>
        <w:footnoteRef/>
      </w:r>
      <w:r w:rsidRPr="00AD7DF8">
        <w:t xml:space="preserve"> EUAA 5/2025, s. 117.</w:t>
      </w:r>
    </w:p>
  </w:footnote>
  <w:footnote w:id="46">
    <w:p w14:paraId="6EC581DC" w14:textId="74D6BF43" w:rsidR="00335CB3" w:rsidRPr="00AD7DF8" w:rsidRDefault="00335CB3">
      <w:pPr>
        <w:pStyle w:val="Alaviitteenteksti"/>
      </w:pPr>
      <w:r>
        <w:rPr>
          <w:rStyle w:val="Alaviitteenviite"/>
        </w:rPr>
        <w:footnoteRef/>
      </w:r>
      <w:r w:rsidRPr="00AD7DF8">
        <w:t xml:space="preserve"> EUAA 5/2025, s. 117; EASO 9/2021, s.</w:t>
      </w:r>
      <w:r w:rsidR="00235C4E" w:rsidRPr="00AD7DF8">
        <w:t xml:space="preserve"> 84-85.</w:t>
      </w:r>
    </w:p>
  </w:footnote>
  <w:footnote w:id="47">
    <w:p w14:paraId="3734700E" w14:textId="75C5476F" w:rsidR="006A4494" w:rsidRPr="006A4494" w:rsidRDefault="006A4494">
      <w:pPr>
        <w:pStyle w:val="Alaviitteenteksti"/>
        <w:rPr>
          <w:lang w:val="en-US"/>
        </w:rPr>
      </w:pPr>
      <w:r>
        <w:rPr>
          <w:rStyle w:val="Alaviitteenviite"/>
        </w:rPr>
        <w:footnoteRef/>
      </w:r>
      <w:r w:rsidRPr="006A4494">
        <w:rPr>
          <w:lang w:val="en-US"/>
        </w:rPr>
        <w:t xml:space="preserve"> EASO 9/2021, s. </w:t>
      </w:r>
      <w:r w:rsidR="00235C4E">
        <w:rPr>
          <w:lang w:val="en-US"/>
        </w:rPr>
        <w:t>84-85.</w:t>
      </w:r>
    </w:p>
  </w:footnote>
  <w:footnote w:id="48">
    <w:p w14:paraId="61058536" w14:textId="6773A537" w:rsidR="00F20003" w:rsidRPr="00F20003" w:rsidRDefault="00F20003">
      <w:pPr>
        <w:pStyle w:val="Alaviitteenteksti"/>
        <w:rPr>
          <w:lang w:val="en-US"/>
        </w:rPr>
      </w:pPr>
      <w:r>
        <w:rPr>
          <w:rStyle w:val="Alaviitteenviite"/>
        </w:rPr>
        <w:footnoteRef/>
      </w:r>
      <w:r w:rsidRPr="00F20003">
        <w:rPr>
          <w:lang w:val="en-US"/>
        </w:rPr>
        <w:t xml:space="preserve"> EASO 9/2021, s.</w:t>
      </w:r>
      <w:r w:rsidR="00235C4E">
        <w:rPr>
          <w:lang w:val="en-US"/>
        </w:rPr>
        <w:t xml:space="preserve"> 84.</w:t>
      </w:r>
    </w:p>
  </w:footnote>
  <w:footnote w:id="49">
    <w:p w14:paraId="1FA605DB" w14:textId="76FDEF76" w:rsidR="00F20003" w:rsidRPr="00F20003" w:rsidRDefault="00F20003">
      <w:pPr>
        <w:pStyle w:val="Alaviitteenteksti"/>
        <w:rPr>
          <w:lang w:val="en-US"/>
        </w:rPr>
      </w:pPr>
      <w:r>
        <w:rPr>
          <w:rStyle w:val="Alaviitteenviite"/>
        </w:rPr>
        <w:footnoteRef/>
      </w:r>
      <w:r w:rsidRPr="00F20003">
        <w:rPr>
          <w:lang w:val="en-US"/>
        </w:rPr>
        <w:t xml:space="preserve"> E</w:t>
      </w:r>
      <w:r>
        <w:rPr>
          <w:lang w:val="en-US"/>
        </w:rPr>
        <w:t>UAA 5/2025, s. 117.</w:t>
      </w:r>
    </w:p>
  </w:footnote>
  <w:footnote w:id="50">
    <w:p w14:paraId="45581B18" w14:textId="2F546753" w:rsidR="00F20003" w:rsidRPr="00F20003" w:rsidRDefault="00F20003">
      <w:pPr>
        <w:pStyle w:val="Alaviitteenteksti"/>
        <w:rPr>
          <w:lang w:val="en-US"/>
        </w:rPr>
      </w:pPr>
      <w:r>
        <w:rPr>
          <w:rStyle w:val="Alaviitteenviite"/>
        </w:rPr>
        <w:footnoteRef/>
      </w:r>
      <w:r w:rsidRPr="00F20003">
        <w:rPr>
          <w:lang w:val="en-US"/>
        </w:rPr>
        <w:t xml:space="preserve"> </w:t>
      </w:r>
      <w:r>
        <w:rPr>
          <w:lang w:val="en-US"/>
        </w:rPr>
        <w:t xml:space="preserve">EASO 9/2021, s. </w:t>
      </w:r>
      <w:r w:rsidR="00235C4E">
        <w:rPr>
          <w:lang w:val="en-US"/>
        </w:rPr>
        <w:t>85.</w:t>
      </w:r>
    </w:p>
  </w:footnote>
  <w:footnote w:id="51">
    <w:p w14:paraId="63B1C0DB" w14:textId="39B2E693" w:rsidR="00F20003" w:rsidRPr="00F20003" w:rsidRDefault="00F20003">
      <w:pPr>
        <w:pStyle w:val="Alaviitteenteksti"/>
        <w:rPr>
          <w:lang w:val="en-US"/>
        </w:rPr>
      </w:pPr>
      <w:r>
        <w:rPr>
          <w:rStyle w:val="Alaviitteenviite"/>
        </w:rPr>
        <w:footnoteRef/>
      </w:r>
      <w:r w:rsidRPr="00F20003">
        <w:rPr>
          <w:lang w:val="en-US"/>
        </w:rPr>
        <w:t xml:space="preserve"> E</w:t>
      </w:r>
      <w:r>
        <w:rPr>
          <w:lang w:val="en-US"/>
        </w:rPr>
        <w:t>UAA 5/2025, s. 117.</w:t>
      </w:r>
    </w:p>
  </w:footnote>
  <w:footnote w:id="52">
    <w:p w14:paraId="6D40E8AA" w14:textId="1EFE174A" w:rsidR="006A4494" w:rsidRPr="006A4494" w:rsidRDefault="006A4494">
      <w:pPr>
        <w:pStyle w:val="Alaviitteenteksti"/>
        <w:rPr>
          <w:lang w:val="en-US"/>
        </w:rPr>
      </w:pPr>
      <w:r>
        <w:rPr>
          <w:rStyle w:val="Alaviitteenviite"/>
        </w:rPr>
        <w:footnoteRef/>
      </w:r>
      <w:r w:rsidRPr="006A4494">
        <w:rPr>
          <w:lang w:val="en-US"/>
        </w:rPr>
        <w:t xml:space="preserve"> E</w:t>
      </w:r>
      <w:r>
        <w:rPr>
          <w:lang w:val="en-US"/>
        </w:rPr>
        <w:t xml:space="preserve">ASO 9/2021, s. </w:t>
      </w:r>
      <w:r w:rsidR="00235C4E">
        <w:rPr>
          <w:lang w:val="en-US"/>
        </w:rPr>
        <w:t>86.</w:t>
      </w:r>
    </w:p>
  </w:footnote>
  <w:footnote w:id="53">
    <w:p w14:paraId="6119350C" w14:textId="4FC44D2C" w:rsidR="00F20003" w:rsidRPr="00F20003" w:rsidRDefault="00F20003">
      <w:pPr>
        <w:pStyle w:val="Alaviitteenteksti"/>
        <w:rPr>
          <w:lang w:val="en-US"/>
        </w:rPr>
      </w:pPr>
      <w:r>
        <w:rPr>
          <w:rStyle w:val="Alaviitteenviite"/>
        </w:rPr>
        <w:footnoteRef/>
      </w:r>
      <w:r w:rsidRPr="00F20003">
        <w:rPr>
          <w:lang w:val="en-US"/>
        </w:rPr>
        <w:t xml:space="preserve"> E</w:t>
      </w:r>
      <w:r>
        <w:rPr>
          <w:lang w:val="en-US"/>
        </w:rPr>
        <w:t>UAA 5/2025, s. 117.</w:t>
      </w:r>
    </w:p>
  </w:footnote>
  <w:footnote w:id="54">
    <w:p w14:paraId="6FB865EC" w14:textId="159A9EAD" w:rsidR="006A4494" w:rsidRPr="006A4494" w:rsidRDefault="006A4494">
      <w:pPr>
        <w:pStyle w:val="Alaviitteenteksti"/>
        <w:rPr>
          <w:lang w:val="en-US"/>
        </w:rPr>
      </w:pPr>
      <w:r>
        <w:rPr>
          <w:rStyle w:val="Alaviitteenviite"/>
        </w:rPr>
        <w:footnoteRef/>
      </w:r>
      <w:r w:rsidRPr="006A4494">
        <w:rPr>
          <w:lang w:val="en-US"/>
        </w:rPr>
        <w:t xml:space="preserve"> S</w:t>
      </w:r>
      <w:r>
        <w:rPr>
          <w:lang w:val="en-US"/>
        </w:rPr>
        <w:t>omaliland Chronicle 30.6.2019.</w:t>
      </w:r>
    </w:p>
  </w:footnote>
  <w:footnote w:id="55">
    <w:p w14:paraId="1F00120D" w14:textId="4CBD572B" w:rsidR="00F20003" w:rsidRPr="006A4494" w:rsidRDefault="00F20003" w:rsidP="00F20003">
      <w:pPr>
        <w:pStyle w:val="Alaviitteenteksti"/>
        <w:rPr>
          <w:lang w:val="en-US"/>
        </w:rPr>
      </w:pPr>
      <w:r>
        <w:rPr>
          <w:rStyle w:val="Alaviitteenviite"/>
        </w:rPr>
        <w:footnoteRef/>
      </w:r>
      <w:r w:rsidRPr="006A4494">
        <w:rPr>
          <w:lang w:val="en-US"/>
        </w:rPr>
        <w:t xml:space="preserve"> </w:t>
      </w:r>
      <w:r w:rsidR="00235C4E">
        <w:rPr>
          <w:lang w:val="en-US"/>
        </w:rPr>
        <w:t>EASO 9/2021, s. 86.</w:t>
      </w:r>
    </w:p>
  </w:footnote>
  <w:footnote w:id="56">
    <w:p w14:paraId="00B2D384" w14:textId="4000E1A1" w:rsidR="00E60310" w:rsidRPr="00E60310" w:rsidRDefault="00E60310">
      <w:pPr>
        <w:pStyle w:val="Alaviitteenteksti"/>
        <w:rPr>
          <w:lang w:val="en-US"/>
        </w:rPr>
      </w:pPr>
      <w:r>
        <w:rPr>
          <w:rStyle w:val="Alaviitteenviite"/>
        </w:rPr>
        <w:footnoteRef/>
      </w:r>
      <w:r w:rsidRPr="00E60310">
        <w:rPr>
          <w:lang w:val="en-US"/>
        </w:rPr>
        <w:t xml:space="preserve"> Mahfud et a</w:t>
      </w:r>
      <w:r>
        <w:rPr>
          <w:lang w:val="en-US"/>
        </w:rPr>
        <w:t>l. 16.9.2021.</w:t>
      </w:r>
    </w:p>
  </w:footnote>
  <w:footnote w:id="57">
    <w:p w14:paraId="06488F66" w14:textId="2718CB9B" w:rsidR="00A40272" w:rsidRPr="00A40272" w:rsidRDefault="00A40272">
      <w:pPr>
        <w:pStyle w:val="Alaviitteenteksti"/>
        <w:rPr>
          <w:lang w:val="en-US"/>
        </w:rPr>
      </w:pPr>
      <w:r>
        <w:rPr>
          <w:rStyle w:val="Alaviitteenviite"/>
        </w:rPr>
        <w:footnoteRef/>
      </w:r>
      <w:r w:rsidRPr="00A40272">
        <w:rPr>
          <w:lang w:val="en-US"/>
        </w:rPr>
        <w:t xml:space="preserve"> </w:t>
      </w:r>
      <w:r>
        <w:rPr>
          <w:lang w:val="en-US"/>
        </w:rPr>
        <w:t>Horn Diplomat 18.1.2021.</w:t>
      </w:r>
    </w:p>
  </w:footnote>
  <w:footnote w:id="58">
    <w:p w14:paraId="390BC6E6" w14:textId="5EA39BD2" w:rsidR="00F65C60" w:rsidRPr="00FF5814" w:rsidRDefault="00F65C60">
      <w:pPr>
        <w:pStyle w:val="Alaviitteenteksti"/>
        <w:rPr>
          <w:lang w:val="en-US"/>
        </w:rPr>
      </w:pPr>
      <w:r>
        <w:rPr>
          <w:rStyle w:val="Alaviitteenviite"/>
        </w:rPr>
        <w:footnoteRef/>
      </w:r>
      <w:r w:rsidRPr="00FF5814">
        <w:rPr>
          <w:lang w:val="en-US"/>
        </w:rPr>
        <w:t xml:space="preserve"> WHO 2024, s. </w:t>
      </w:r>
      <w:r w:rsidR="00227295" w:rsidRPr="00FF5814">
        <w:rPr>
          <w:lang w:val="en-US"/>
        </w:rPr>
        <w:t xml:space="preserve">30, </w:t>
      </w:r>
      <w:r w:rsidRPr="00FF5814">
        <w:rPr>
          <w:lang w:val="en-US"/>
        </w:rPr>
        <w:t>33-34.</w:t>
      </w:r>
    </w:p>
  </w:footnote>
  <w:footnote w:id="59">
    <w:p w14:paraId="69426D4E" w14:textId="05149C99" w:rsidR="00F65C60" w:rsidRPr="00201F0B" w:rsidRDefault="00F65C60">
      <w:pPr>
        <w:pStyle w:val="Alaviitteenteksti"/>
      </w:pPr>
      <w:r>
        <w:rPr>
          <w:rStyle w:val="Alaviitteenviite"/>
        </w:rPr>
        <w:footnoteRef/>
      </w:r>
      <w:r w:rsidRPr="00201F0B">
        <w:t xml:space="preserve"> EASO 9/2021, s.</w:t>
      </w:r>
      <w:r w:rsidR="00235C4E" w:rsidRPr="00201F0B">
        <w:t xml:space="preserve"> 85.</w:t>
      </w:r>
    </w:p>
  </w:footnote>
  <w:footnote w:id="60">
    <w:p w14:paraId="0FC113D4" w14:textId="434C1CDC" w:rsidR="00BE48CD" w:rsidRPr="00201F0B" w:rsidRDefault="00BE48CD">
      <w:pPr>
        <w:pStyle w:val="Alaviitteenteksti"/>
      </w:pPr>
      <w:r>
        <w:rPr>
          <w:rStyle w:val="Alaviitteenviite"/>
        </w:rPr>
        <w:footnoteRef/>
      </w:r>
      <w:r w:rsidRPr="00201F0B">
        <w:t xml:space="preserve"> Rabiile et al. 1.1.2021.</w:t>
      </w:r>
    </w:p>
  </w:footnote>
  <w:footnote w:id="61">
    <w:p w14:paraId="1109A13B" w14:textId="089D20A1" w:rsidR="00267D2D" w:rsidRPr="00267D2D" w:rsidRDefault="00267D2D">
      <w:pPr>
        <w:pStyle w:val="Alaviitteenteksti"/>
        <w:rPr>
          <w:lang w:val="en-US"/>
        </w:rPr>
      </w:pPr>
      <w:r>
        <w:rPr>
          <w:rStyle w:val="Alaviitteenviite"/>
        </w:rPr>
        <w:footnoteRef/>
      </w:r>
      <w:r w:rsidRPr="00267D2D">
        <w:rPr>
          <w:lang w:val="en-US"/>
        </w:rPr>
        <w:t xml:space="preserve"> </w:t>
      </w:r>
      <w:r w:rsidRPr="002559B0">
        <w:rPr>
          <w:lang w:val="en-US"/>
        </w:rPr>
        <w:t>Central Statistics Department / Ministry of Planning and National Development / Somaliland Government 2020, s.</w:t>
      </w:r>
      <w:r>
        <w:rPr>
          <w:lang w:val="en-US"/>
        </w:rPr>
        <w:t xml:space="preserve"> </w:t>
      </w:r>
      <w:r w:rsidR="007B4181">
        <w:rPr>
          <w:lang w:val="en-US"/>
        </w:rPr>
        <w:t xml:space="preserve">108, </w:t>
      </w:r>
      <w:r>
        <w:rPr>
          <w:lang w:val="en-US"/>
        </w:rPr>
        <w:t>139, 258</w:t>
      </w:r>
      <w:r w:rsidR="009010FA">
        <w:rPr>
          <w:lang w:val="en-US"/>
        </w:rPr>
        <w:t>, 261</w:t>
      </w:r>
      <w:r>
        <w:rPr>
          <w:lang w:val="en-US"/>
        </w:rPr>
        <w:t>.</w:t>
      </w:r>
    </w:p>
  </w:footnote>
  <w:footnote w:id="62">
    <w:p w14:paraId="081B64D6" w14:textId="5E4CE26B" w:rsidR="004C0B3B" w:rsidRDefault="004C0B3B">
      <w:pPr>
        <w:pStyle w:val="Alaviitteenteksti"/>
      </w:pPr>
      <w:r>
        <w:rPr>
          <w:rStyle w:val="Alaviitteenviite"/>
        </w:rPr>
        <w:footnoteRef/>
      </w:r>
      <w:r>
        <w:t xml:space="preserve"> Maahanmuuttovirasto / Maatietopalvelu 15.10.2021.</w:t>
      </w:r>
    </w:p>
  </w:footnote>
  <w:footnote w:id="63">
    <w:p w14:paraId="712FD92C" w14:textId="77777777" w:rsidR="00AD7DF8" w:rsidRDefault="00AD7DF8" w:rsidP="00AD7DF8">
      <w:pPr>
        <w:pStyle w:val="Alaviitteenteksti"/>
        <w:jc w:val="left"/>
      </w:pPr>
      <w:r>
        <w:rPr>
          <w:rStyle w:val="Alaviitteenviite"/>
        </w:rPr>
        <w:footnoteRef/>
      </w:r>
      <w:r>
        <w:t xml:space="preserve"> MedCOI (Medical Country of Origin Information) on Euroopan Unionin turvapaikkaviraston tarjoama palvelu, joka kerää jäsenmaille terveydenhoitoa koskevaa lähtömaatietoa.</w:t>
      </w:r>
    </w:p>
  </w:footnote>
  <w:footnote w:id="64">
    <w:p w14:paraId="53AB671E" w14:textId="77777777" w:rsidR="00AD7DF8" w:rsidRPr="00B05FF6" w:rsidRDefault="00AD7DF8" w:rsidP="00AD7DF8">
      <w:pPr>
        <w:pStyle w:val="Alaviitteenteksti"/>
        <w:jc w:val="left"/>
        <w:rPr>
          <w:lang w:val="sv-SE"/>
        </w:rPr>
      </w:pPr>
      <w:r>
        <w:rPr>
          <w:rStyle w:val="Alaviitteenviite"/>
        </w:rPr>
        <w:footnoteRef/>
      </w:r>
      <w:r w:rsidRPr="00B05FF6">
        <w:rPr>
          <w:lang w:val="sv-SE"/>
        </w:rPr>
        <w:t xml:space="preserve"> </w:t>
      </w:r>
      <w:r w:rsidRPr="00A048C6">
        <w:rPr>
          <w:lang w:val="sv-SE"/>
        </w:rPr>
        <w:t>EUAA MedCOI / International SOS 18.8.2023.</w:t>
      </w:r>
    </w:p>
  </w:footnote>
  <w:footnote w:id="65">
    <w:p w14:paraId="719FC6BB" w14:textId="77777777" w:rsidR="00AD7DF8" w:rsidRPr="00B05FF6" w:rsidRDefault="00AD7DF8" w:rsidP="00AD7DF8">
      <w:pPr>
        <w:pStyle w:val="Alaviitteenteksti"/>
        <w:jc w:val="left"/>
        <w:rPr>
          <w:lang w:val="sv-SE"/>
        </w:rPr>
      </w:pPr>
      <w:r>
        <w:rPr>
          <w:rStyle w:val="Alaviitteenviite"/>
        </w:rPr>
        <w:footnoteRef/>
      </w:r>
      <w:r w:rsidRPr="00B05FF6">
        <w:rPr>
          <w:lang w:val="sv-SE"/>
        </w:rPr>
        <w:t xml:space="preserve"> EUAA MedCOI / International SOS </w:t>
      </w:r>
      <w:r>
        <w:rPr>
          <w:lang w:val="sv-SE"/>
        </w:rPr>
        <w:t>18.8.2023</w:t>
      </w:r>
      <w:r w:rsidRPr="00B05FF6">
        <w:rPr>
          <w:lang w:val="sv-SE"/>
        </w:rPr>
        <w:t>.</w:t>
      </w:r>
    </w:p>
  </w:footnote>
  <w:footnote w:id="66">
    <w:p w14:paraId="4F8227F1" w14:textId="4B84AC6E" w:rsidR="00FE2A9B" w:rsidRDefault="00FE2A9B">
      <w:pPr>
        <w:pStyle w:val="Alaviitteenteksti"/>
      </w:pPr>
      <w:r>
        <w:rPr>
          <w:rStyle w:val="Alaviitteenviite"/>
        </w:rPr>
        <w:footnoteRef/>
      </w:r>
      <w:r>
        <w:t xml:space="preserve"> Ibrahim et al. 9.2.2022.</w:t>
      </w:r>
    </w:p>
  </w:footnote>
  <w:footnote w:id="67">
    <w:p w14:paraId="59555DB8" w14:textId="5804BC13" w:rsidR="00A25A2C" w:rsidRDefault="00A25A2C" w:rsidP="00A25A2C">
      <w:pPr>
        <w:pStyle w:val="Alaviitteenteksti"/>
      </w:pPr>
      <w:r>
        <w:rPr>
          <w:rStyle w:val="Alaviitteenviite"/>
        </w:rPr>
        <w:footnoteRef/>
      </w:r>
      <w:r>
        <w:t xml:space="preserve"> Abdi &amp; Hersi 2023, s. 1</w:t>
      </w:r>
      <w:r w:rsidR="00B55119">
        <w:t>, 5</w:t>
      </w:r>
      <w:r>
        <w:t>.</w:t>
      </w:r>
    </w:p>
  </w:footnote>
  <w:footnote w:id="68">
    <w:p w14:paraId="7F46890C" w14:textId="298707A0" w:rsidR="0004605B" w:rsidRPr="004C0B3B" w:rsidRDefault="0004605B">
      <w:pPr>
        <w:pStyle w:val="Alaviitteenteksti"/>
      </w:pPr>
      <w:r>
        <w:rPr>
          <w:rStyle w:val="Alaviitteenviite"/>
        </w:rPr>
        <w:footnoteRef/>
      </w:r>
      <w:r w:rsidRPr="004C0B3B">
        <w:t xml:space="preserve"> Sahan Mental Hospital [päiväämätön].</w:t>
      </w:r>
    </w:p>
  </w:footnote>
  <w:footnote w:id="69">
    <w:p w14:paraId="2CB9EEC5" w14:textId="77777777" w:rsidR="00571BAB" w:rsidRPr="004C0B3B" w:rsidRDefault="00571BAB" w:rsidP="00571BAB">
      <w:pPr>
        <w:pStyle w:val="Alaviitteenteksti"/>
      </w:pPr>
      <w:r>
        <w:rPr>
          <w:rStyle w:val="Alaviitteenviite"/>
        </w:rPr>
        <w:footnoteRef/>
      </w:r>
      <w:r w:rsidRPr="004C0B3B">
        <w:t xml:space="preserve"> Abdi &amp; Hersi 2023, s. 1.</w:t>
      </w:r>
    </w:p>
  </w:footnote>
  <w:footnote w:id="70">
    <w:p w14:paraId="27C196F1" w14:textId="77777777" w:rsidR="00571BAB" w:rsidRDefault="00571BAB" w:rsidP="00571BAB">
      <w:pPr>
        <w:pStyle w:val="Alaviitteenteksti"/>
      </w:pPr>
      <w:r>
        <w:rPr>
          <w:rStyle w:val="Alaviitteenviite"/>
        </w:rPr>
        <w:footnoteRef/>
      </w:r>
      <w:r>
        <w:t xml:space="preserve"> Odero 4/2024.</w:t>
      </w:r>
    </w:p>
  </w:footnote>
  <w:footnote w:id="71">
    <w:p w14:paraId="67111529" w14:textId="1AA56C14" w:rsidR="00FE2A9B" w:rsidRDefault="00FE2A9B">
      <w:pPr>
        <w:pStyle w:val="Alaviitteenteksti"/>
      </w:pPr>
      <w:r>
        <w:rPr>
          <w:rStyle w:val="Alaviitteenviite"/>
        </w:rPr>
        <w:footnoteRef/>
      </w:r>
      <w:r>
        <w:t xml:space="preserve"> Ibrahim et al. 9.2.2022.</w:t>
      </w:r>
    </w:p>
  </w:footnote>
  <w:footnote w:id="72">
    <w:p w14:paraId="0F863FCE" w14:textId="23A710BF" w:rsidR="00426219" w:rsidRDefault="00426219">
      <w:pPr>
        <w:pStyle w:val="Alaviitteenteksti"/>
      </w:pPr>
      <w:r>
        <w:rPr>
          <w:rStyle w:val="Alaviitteenviite"/>
        </w:rPr>
        <w:footnoteRef/>
      </w:r>
      <w:r>
        <w:t xml:space="preserve"> Abdi &amp; Hersi 2023, s. 2.</w:t>
      </w:r>
    </w:p>
  </w:footnote>
  <w:footnote w:id="73">
    <w:p w14:paraId="2FF5CB58" w14:textId="2799882F" w:rsidR="00BC5308" w:rsidRDefault="00BC5308" w:rsidP="00BC5308">
      <w:pPr>
        <w:pStyle w:val="Alaviitteenteksti"/>
      </w:pPr>
      <w:r>
        <w:rPr>
          <w:rStyle w:val="Alaviitteenviite"/>
        </w:rPr>
        <w:footnoteRef/>
      </w:r>
      <w:r>
        <w:t xml:space="preserve"> </w:t>
      </w:r>
      <w:r w:rsidR="00AA0B8F">
        <w:t xml:space="preserve">Vuonna 2023 </w:t>
      </w:r>
      <w:r w:rsidR="00975429">
        <w:t>Laasaanoodin k</w:t>
      </w:r>
      <w:r w:rsidR="00975429" w:rsidRPr="00975429">
        <w:t xml:space="preserve">onfliktin aikana </w:t>
      </w:r>
      <w:r w:rsidR="00975429">
        <w:t>kaupungissa</w:t>
      </w:r>
      <w:r w:rsidR="00975429" w:rsidRPr="00975429">
        <w:t xml:space="preserve"> raportoitiin toistuvia iskuja terveydenhoitolaitoksiin, jotka vaurioittivat terveydenhoitolaitoksia ja estivät siviilien pääsyä terveydenhoitoon (SHCC &amp; Insecurity Insight 25.9.2024, Garowe Online 13.7.2023). </w:t>
      </w:r>
      <w:r w:rsidR="00975429">
        <w:t>Vuoden 2023 helmikuun ja heinäkuun välisenä</w:t>
      </w:r>
      <w:r w:rsidR="00975429" w:rsidRPr="00975429">
        <w:t xml:space="preserve"> aikana </w:t>
      </w:r>
      <w:r w:rsidR="00975429">
        <w:t xml:space="preserve">Laasaanoodissa </w:t>
      </w:r>
      <w:r w:rsidR="00975429" w:rsidRPr="00975429">
        <w:t>raportoitiin 10 välikohtausta, joissa väkivalta kohdistui terveydenhuoltoon tai aiheutti vahinkoa terveydenhuollolle</w:t>
      </w:r>
      <w:r w:rsidR="00975429">
        <w:t xml:space="preserve"> </w:t>
      </w:r>
      <w:r w:rsidR="00975429" w:rsidRPr="00975429">
        <w:t>(SHCC &amp; Insecurity Insight 25.9.2024)</w:t>
      </w:r>
      <w:r w:rsidR="00975429">
        <w:t>.</w:t>
      </w:r>
      <w:r w:rsidR="00975429" w:rsidRPr="00975429">
        <w:t xml:space="preserve"> Esimerkiksi Laasaanoodin yleissairaalaa pommitettiin viidesti konfliktin aikana, minkä seurauksena sairaalarakennus vaurioitui osittain ja osa sairaalan toiminnoista jouduttiin keskeyttämään (SHCC &amp; Insecurity Insight 25.9.2024, UNSC 29.9.2023, MSF 24.7.2023, Amnesty International 20.4.2023).</w:t>
      </w:r>
      <w:r w:rsidR="00975429">
        <w:t xml:space="preserve"> </w:t>
      </w:r>
      <w:r w:rsidR="00975429" w:rsidRPr="00975429">
        <w:t>La</w:t>
      </w:r>
      <w:r w:rsidR="00AA0B8F">
        <w:t>a</w:t>
      </w:r>
      <w:r w:rsidR="00975429">
        <w:t>s</w:t>
      </w:r>
      <w:r w:rsidR="00AA0B8F">
        <w:t>a</w:t>
      </w:r>
      <w:r w:rsidR="00975429">
        <w:t>anoodin</w:t>
      </w:r>
      <w:r w:rsidR="00975429" w:rsidRPr="00975429">
        <w:t xml:space="preserve"> yleissairaala oli kaupungin ainoa julkinen sairaala (SHCC &amp; Insecurity Insight 25.9.2024).</w:t>
      </w:r>
    </w:p>
  </w:footnote>
  <w:footnote w:id="74">
    <w:p w14:paraId="0386AB4A" w14:textId="217A6806" w:rsidR="00BC5308" w:rsidRDefault="00BC5308" w:rsidP="00BC5308">
      <w:pPr>
        <w:pStyle w:val="Alaviitteenteksti"/>
      </w:pPr>
      <w:r>
        <w:rPr>
          <w:rStyle w:val="Alaviitteenviite"/>
        </w:rPr>
        <w:footnoteRef/>
      </w:r>
      <w:r>
        <w:t xml:space="preserve"> </w:t>
      </w:r>
      <w:r w:rsidR="00103546">
        <w:t xml:space="preserve">Vuoden 2024 joulukuussa turvallisuustilanteen Erigabon kaupungissa raportoitiin olevan epävakaa. Kaupungissa raportoitiin klaanien välistä aseellista väkivaltaa, joka johti 43 000 ihmisen pakenemiseen kaupungista. (OCHA 18.12.2024.) </w:t>
      </w:r>
    </w:p>
  </w:footnote>
  <w:footnote w:id="75">
    <w:p w14:paraId="6065F1D3" w14:textId="77777777" w:rsidR="00BC5308" w:rsidRDefault="00BC5308" w:rsidP="00BC5308">
      <w:pPr>
        <w:pStyle w:val="Alaviitteenteksti"/>
      </w:pPr>
      <w:r>
        <w:rPr>
          <w:rStyle w:val="Alaviitteenviite"/>
        </w:rPr>
        <w:footnoteRef/>
      </w:r>
      <w:r>
        <w:t xml:space="preserve"> Adbi &amp; Hersi 2023, s. 2-5.</w:t>
      </w:r>
    </w:p>
  </w:footnote>
  <w:footnote w:id="76">
    <w:p w14:paraId="2C5D842D" w14:textId="77777777" w:rsidR="00D264B3" w:rsidRDefault="00D264B3" w:rsidP="00D264B3">
      <w:pPr>
        <w:pStyle w:val="Alaviitteenteksti"/>
      </w:pPr>
      <w:r>
        <w:rPr>
          <w:rStyle w:val="Alaviitteenviite"/>
        </w:rPr>
        <w:footnoteRef/>
      </w:r>
      <w:r>
        <w:t xml:space="preserve"> Odero 4/2024.</w:t>
      </w:r>
    </w:p>
  </w:footnote>
  <w:footnote w:id="77">
    <w:p w14:paraId="4A35E176" w14:textId="77777777" w:rsidR="00524AED" w:rsidRDefault="00524AED" w:rsidP="00524AED">
      <w:pPr>
        <w:pStyle w:val="Alaviitteenteksti"/>
      </w:pPr>
      <w:r>
        <w:rPr>
          <w:rStyle w:val="Alaviitteenviite"/>
        </w:rPr>
        <w:footnoteRef/>
      </w:r>
      <w:r>
        <w:t xml:space="preserve"> Abdi &amp; Hersi 2023, s. 1, 4.</w:t>
      </w:r>
    </w:p>
  </w:footnote>
  <w:footnote w:id="78">
    <w:p w14:paraId="7787E939" w14:textId="33B88E26" w:rsidR="00157A10" w:rsidRDefault="00157A10">
      <w:pPr>
        <w:pStyle w:val="Alaviitteenteksti"/>
      </w:pPr>
      <w:r>
        <w:rPr>
          <w:rStyle w:val="Alaviitteenviite"/>
        </w:rPr>
        <w:footnoteRef/>
      </w:r>
      <w:r>
        <w:t xml:space="preserve"> Odero 4/2024.</w:t>
      </w:r>
    </w:p>
  </w:footnote>
  <w:footnote w:id="79">
    <w:p w14:paraId="7B9F3939" w14:textId="77777777" w:rsidR="0079519F" w:rsidRDefault="0079519F" w:rsidP="0079519F">
      <w:pPr>
        <w:pStyle w:val="Alaviitteenteksti"/>
      </w:pPr>
      <w:r>
        <w:rPr>
          <w:rStyle w:val="Alaviitteenviite"/>
        </w:rPr>
        <w:footnoteRef/>
      </w:r>
      <w:r>
        <w:t xml:space="preserve"> Abdi &amp; Hersi 2023, s. 5.</w:t>
      </w:r>
    </w:p>
  </w:footnote>
  <w:footnote w:id="80">
    <w:p w14:paraId="02FA9C48" w14:textId="354F8DA6" w:rsidR="00831B36" w:rsidRDefault="00831B36">
      <w:pPr>
        <w:pStyle w:val="Alaviitteenteksti"/>
      </w:pPr>
      <w:r>
        <w:rPr>
          <w:rStyle w:val="Alaviitteenviite"/>
        </w:rPr>
        <w:footnoteRef/>
      </w:r>
      <w:r>
        <w:t xml:space="preserve"> Butini / Media Saxafi 29.1.2025.</w:t>
      </w:r>
    </w:p>
  </w:footnote>
  <w:footnote w:id="81">
    <w:p w14:paraId="101737D9" w14:textId="77777777" w:rsidR="00524AED" w:rsidRDefault="00524AED" w:rsidP="00524AED">
      <w:pPr>
        <w:pStyle w:val="Alaviitteenteksti"/>
      </w:pPr>
      <w:r>
        <w:rPr>
          <w:rStyle w:val="Alaviitteenviite"/>
        </w:rPr>
        <w:footnoteRef/>
      </w:r>
      <w:r>
        <w:t xml:space="preserve"> Abdi &amp; Hersi 2023, s. 5.</w:t>
      </w:r>
    </w:p>
  </w:footnote>
  <w:footnote w:id="82">
    <w:p w14:paraId="288CFEE5" w14:textId="77777777" w:rsidR="009A1D9D" w:rsidRDefault="009A1D9D" w:rsidP="009A1D9D">
      <w:pPr>
        <w:pStyle w:val="Alaviitteenteksti"/>
      </w:pPr>
      <w:r>
        <w:rPr>
          <w:rStyle w:val="Alaviitteenviite"/>
        </w:rPr>
        <w:footnoteRef/>
      </w:r>
      <w:r>
        <w:t xml:space="preserve"> Ibrahim et al. 9.2.2022.</w:t>
      </w:r>
    </w:p>
  </w:footnote>
  <w:footnote w:id="83">
    <w:p w14:paraId="3A86A9DC" w14:textId="71081CE7" w:rsidR="00524AED" w:rsidRDefault="00524AED">
      <w:pPr>
        <w:pStyle w:val="Alaviitteenteksti"/>
      </w:pPr>
      <w:r>
        <w:rPr>
          <w:rStyle w:val="Alaviitteenviite"/>
        </w:rPr>
        <w:footnoteRef/>
      </w:r>
      <w:r>
        <w:t xml:space="preserve"> </w:t>
      </w:r>
      <w:r w:rsidR="009A1D9D">
        <w:t>Abdi &amp; Hersi 2023, s. 5.</w:t>
      </w:r>
    </w:p>
  </w:footnote>
  <w:footnote w:id="84">
    <w:p w14:paraId="64AC010B" w14:textId="77777777" w:rsidR="009A1D9D" w:rsidRDefault="009A1D9D" w:rsidP="009A1D9D">
      <w:pPr>
        <w:pStyle w:val="Alaviitteenteksti"/>
      </w:pPr>
      <w:r>
        <w:rPr>
          <w:rStyle w:val="Alaviitteenviite"/>
        </w:rPr>
        <w:footnoteRef/>
      </w:r>
      <w:r>
        <w:t xml:space="preserve"> Odero 4/2024.</w:t>
      </w:r>
    </w:p>
  </w:footnote>
  <w:footnote w:id="85">
    <w:p w14:paraId="4A260678" w14:textId="77777777" w:rsidR="009A1D9D" w:rsidRPr="004C0B3B" w:rsidRDefault="009A1D9D" w:rsidP="009A1D9D">
      <w:pPr>
        <w:pStyle w:val="Alaviitteenteksti"/>
      </w:pPr>
      <w:r>
        <w:rPr>
          <w:rStyle w:val="Alaviitteenviite"/>
        </w:rPr>
        <w:footnoteRef/>
      </w:r>
      <w:r w:rsidRPr="004C0B3B">
        <w:t xml:space="preserve"> Odero 4/2024.</w:t>
      </w:r>
    </w:p>
  </w:footnote>
  <w:footnote w:id="86">
    <w:p w14:paraId="2113F3CB" w14:textId="1F8B5894" w:rsidR="009A1D9D" w:rsidRPr="004C0B3B" w:rsidRDefault="009A1D9D">
      <w:pPr>
        <w:pStyle w:val="Alaviitteenteksti"/>
      </w:pPr>
      <w:r>
        <w:rPr>
          <w:rStyle w:val="Alaviitteenviite"/>
        </w:rPr>
        <w:footnoteRef/>
      </w:r>
      <w:r w:rsidRPr="004C0B3B">
        <w:t xml:space="preserve"> Abdi &amp; Hersi 2023, s. 5.</w:t>
      </w:r>
    </w:p>
  </w:footnote>
  <w:footnote w:id="87">
    <w:p w14:paraId="11F4439E" w14:textId="1D59738E" w:rsidR="00157A10" w:rsidRDefault="00157A10">
      <w:pPr>
        <w:pStyle w:val="Alaviitteenteksti"/>
      </w:pPr>
      <w:r>
        <w:rPr>
          <w:rStyle w:val="Alaviitteenviite"/>
        </w:rPr>
        <w:footnoteRef/>
      </w:r>
      <w:r>
        <w:t xml:space="preserve"> Odero 4/2024.</w:t>
      </w:r>
    </w:p>
  </w:footnote>
  <w:footnote w:id="88">
    <w:p w14:paraId="6F111FA1" w14:textId="4524167C" w:rsidR="00D8392E" w:rsidRPr="009A1D9D" w:rsidRDefault="00D8392E">
      <w:pPr>
        <w:pStyle w:val="Alaviitteenteksti"/>
        <w:rPr>
          <w:lang w:val="en-US"/>
        </w:rPr>
      </w:pPr>
      <w:r>
        <w:rPr>
          <w:rStyle w:val="Alaviitteenviite"/>
        </w:rPr>
        <w:footnoteRef/>
      </w:r>
      <w:r w:rsidRPr="009A1D9D">
        <w:rPr>
          <w:lang w:val="en-US"/>
        </w:rPr>
        <w:t xml:space="preserve"> Odero 4/2024.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075AEF4B" w14:textId="77777777" w:rsidTr="00110B17">
      <w:trPr>
        <w:tblHeader/>
      </w:trPr>
      <w:tc>
        <w:tcPr>
          <w:tcW w:w="3005" w:type="dxa"/>
          <w:tcBorders>
            <w:top w:val="nil"/>
            <w:left w:val="nil"/>
            <w:bottom w:val="nil"/>
            <w:right w:val="nil"/>
          </w:tcBorders>
        </w:tcPr>
        <w:p w14:paraId="726BCCD3" w14:textId="77777777" w:rsidR="0064460B" w:rsidRPr="00A058E4" w:rsidRDefault="0064460B">
          <w:pPr>
            <w:pStyle w:val="Yltunniste"/>
            <w:rPr>
              <w:sz w:val="16"/>
              <w:szCs w:val="16"/>
            </w:rPr>
          </w:pPr>
        </w:p>
      </w:tc>
      <w:tc>
        <w:tcPr>
          <w:tcW w:w="3005" w:type="dxa"/>
          <w:tcBorders>
            <w:top w:val="nil"/>
            <w:left w:val="nil"/>
            <w:bottom w:val="nil"/>
            <w:right w:val="nil"/>
          </w:tcBorders>
        </w:tcPr>
        <w:p w14:paraId="2C9DAA9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7A6717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308DBEF" w14:textId="77777777" w:rsidTr="00421708">
      <w:tc>
        <w:tcPr>
          <w:tcW w:w="3005" w:type="dxa"/>
          <w:tcBorders>
            <w:top w:val="nil"/>
            <w:left w:val="nil"/>
            <w:bottom w:val="nil"/>
            <w:right w:val="nil"/>
          </w:tcBorders>
        </w:tcPr>
        <w:p w14:paraId="469AD1A9" w14:textId="77777777" w:rsidR="0064460B" w:rsidRPr="00A058E4" w:rsidRDefault="0064460B">
          <w:pPr>
            <w:pStyle w:val="Yltunniste"/>
            <w:rPr>
              <w:sz w:val="16"/>
              <w:szCs w:val="16"/>
            </w:rPr>
          </w:pPr>
        </w:p>
      </w:tc>
      <w:tc>
        <w:tcPr>
          <w:tcW w:w="3005" w:type="dxa"/>
          <w:tcBorders>
            <w:top w:val="nil"/>
            <w:left w:val="nil"/>
            <w:bottom w:val="nil"/>
            <w:right w:val="nil"/>
          </w:tcBorders>
        </w:tcPr>
        <w:p w14:paraId="3C6A09D3" w14:textId="77777777" w:rsidR="0064460B" w:rsidRPr="00A058E4" w:rsidRDefault="0064460B">
          <w:pPr>
            <w:pStyle w:val="Yltunniste"/>
            <w:rPr>
              <w:sz w:val="16"/>
              <w:szCs w:val="16"/>
            </w:rPr>
          </w:pPr>
        </w:p>
      </w:tc>
      <w:tc>
        <w:tcPr>
          <w:tcW w:w="3006" w:type="dxa"/>
          <w:tcBorders>
            <w:top w:val="nil"/>
            <w:left w:val="nil"/>
            <w:bottom w:val="nil"/>
            <w:right w:val="nil"/>
          </w:tcBorders>
        </w:tcPr>
        <w:p w14:paraId="4B07BDCA" w14:textId="77777777" w:rsidR="0064460B" w:rsidRPr="00A058E4" w:rsidRDefault="0064460B" w:rsidP="00A058E4">
          <w:pPr>
            <w:pStyle w:val="Yltunniste"/>
            <w:jc w:val="right"/>
            <w:rPr>
              <w:sz w:val="16"/>
              <w:szCs w:val="16"/>
            </w:rPr>
          </w:pPr>
        </w:p>
      </w:tc>
    </w:tr>
    <w:tr w:rsidR="0064460B" w:rsidRPr="00A058E4" w14:paraId="715E12B6" w14:textId="77777777" w:rsidTr="00421708">
      <w:tc>
        <w:tcPr>
          <w:tcW w:w="3005" w:type="dxa"/>
          <w:tcBorders>
            <w:top w:val="nil"/>
            <w:left w:val="nil"/>
            <w:bottom w:val="nil"/>
            <w:right w:val="nil"/>
          </w:tcBorders>
        </w:tcPr>
        <w:p w14:paraId="05EA025F" w14:textId="77777777" w:rsidR="0064460B" w:rsidRPr="00A058E4" w:rsidRDefault="0064460B">
          <w:pPr>
            <w:pStyle w:val="Yltunniste"/>
            <w:rPr>
              <w:sz w:val="16"/>
              <w:szCs w:val="16"/>
            </w:rPr>
          </w:pPr>
        </w:p>
      </w:tc>
      <w:tc>
        <w:tcPr>
          <w:tcW w:w="3005" w:type="dxa"/>
          <w:tcBorders>
            <w:top w:val="nil"/>
            <w:left w:val="nil"/>
            <w:bottom w:val="nil"/>
            <w:right w:val="nil"/>
          </w:tcBorders>
        </w:tcPr>
        <w:p w14:paraId="7D699FDF" w14:textId="77777777" w:rsidR="0064460B" w:rsidRPr="00A058E4" w:rsidRDefault="0064460B">
          <w:pPr>
            <w:pStyle w:val="Yltunniste"/>
            <w:rPr>
              <w:sz w:val="16"/>
              <w:szCs w:val="16"/>
            </w:rPr>
          </w:pPr>
        </w:p>
      </w:tc>
      <w:tc>
        <w:tcPr>
          <w:tcW w:w="3006" w:type="dxa"/>
          <w:tcBorders>
            <w:top w:val="nil"/>
            <w:left w:val="nil"/>
            <w:bottom w:val="nil"/>
            <w:right w:val="nil"/>
          </w:tcBorders>
        </w:tcPr>
        <w:p w14:paraId="58272909" w14:textId="77777777" w:rsidR="0064460B" w:rsidRPr="00A058E4" w:rsidRDefault="0064460B" w:rsidP="00A058E4">
          <w:pPr>
            <w:pStyle w:val="Yltunniste"/>
            <w:jc w:val="right"/>
            <w:rPr>
              <w:sz w:val="16"/>
              <w:szCs w:val="16"/>
            </w:rPr>
          </w:pPr>
        </w:p>
      </w:tc>
    </w:tr>
  </w:tbl>
  <w:p w14:paraId="4100C528"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5500EB5" wp14:editId="2B511BE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791C698" w14:textId="77777777" w:rsidTr="004B2B44">
      <w:tc>
        <w:tcPr>
          <w:tcW w:w="3005" w:type="dxa"/>
          <w:tcBorders>
            <w:top w:val="nil"/>
            <w:left w:val="nil"/>
            <w:bottom w:val="nil"/>
            <w:right w:val="nil"/>
          </w:tcBorders>
        </w:tcPr>
        <w:p w14:paraId="517CC54A" w14:textId="77777777" w:rsidR="00873A37" w:rsidRPr="00A058E4" w:rsidRDefault="00873A37">
          <w:pPr>
            <w:pStyle w:val="Yltunniste"/>
            <w:rPr>
              <w:sz w:val="16"/>
              <w:szCs w:val="16"/>
            </w:rPr>
          </w:pPr>
        </w:p>
      </w:tc>
      <w:tc>
        <w:tcPr>
          <w:tcW w:w="3005" w:type="dxa"/>
          <w:tcBorders>
            <w:top w:val="nil"/>
            <w:left w:val="nil"/>
            <w:bottom w:val="nil"/>
            <w:right w:val="nil"/>
          </w:tcBorders>
        </w:tcPr>
        <w:p w14:paraId="3AA982C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40AA61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8935943" w14:textId="77777777" w:rsidTr="004B2B44">
      <w:tc>
        <w:tcPr>
          <w:tcW w:w="3005" w:type="dxa"/>
          <w:tcBorders>
            <w:top w:val="nil"/>
            <w:left w:val="nil"/>
            <w:bottom w:val="nil"/>
            <w:right w:val="nil"/>
          </w:tcBorders>
        </w:tcPr>
        <w:p w14:paraId="2E7CAF0E" w14:textId="77777777" w:rsidR="00873A37" w:rsidRPr="00A058E4" w:rsidRDefault="00873A37">
          <w:pPr>
            <w:pStyle w:val="Yltunniste"/>
            <w:rPr>
              <w:sz w:val="16"/>
              <w:szCs w:val="16"/>
            </w:rPr>
          </w:pPr>
        </w:p>
      </w:tc>
      <w:tc>
        <w:tcPr>
          <w:tcW w:w="3005" w:type="dxa"/>
          <w:tcBorders>
            <w:top w:val="nil"/>
            <w:left w:val="nil"/>
            <w:bottom w:val="nil"/>
            <w:right w:val="nil"/>
          </w:tcBorders>
        </w:tcPr>
        <w:p w14:paraId="00546D0E" w14:textId="77777777" w:rsidR="00873A37" w:rsidRPr="00A058E4" w:rsidRDefault="00873A37">
          <w:pPr>
            <w:pStyle w:val="Yltunniste"/>
            <w:rPr>
              <w:sz w:val="16"/>
              <w:szCs w:val="16"/>
            </w:rPr>
          </w:pPr>
        </w:p>
      </w:tc>
      <w:tc>
        <w:tcPr>
          <w:tcW w:w="3006" w:type="dxa"/>
          <w:tcBorders>
            <w:top w:val="nil"/>
            <w:left w:val="nil"/>
            <w:bottom w:val="nil"/>
            <w:right w:val="nil"/>
          </w:tcBorders>
        </w:tcPr>
        <w:p w14:paraId="41E851B5" w14:textId="77777777" w:rsidR="00873A37" w:rsidRPr="00A058E4" w:rsidRDefault="00873A37" w:rsidP="00A058E4">
          <w:pPr>
            <w:pStyle w:val="Yltunniste"/>
            <w:jc w:val="right"/>
            <w:rPr>
              <w:sz w:val="16"/>
              <w:szCs w:val="16"/>
            </w:rPr>
          </w:pPr>
        </w:p>
      </w:tc>
    </w:tr>
    <w:tr w:rsidR="00873A37" w:rsidRPr="00A058E4" w14:paraId="2B58A00B" w14:textId="77777777" w:rsidTr="004B2B44">
      <w:tc>
        <w:tcPr>
          <w:tcW w:w="3005" w:type="dxa"/>
          <w:tcBorders>
            <w:top w:val="nil"/>
            <w:left w:val="nil"/>
            <w:bottom w:val="nil"/>
            <w:right w:val="nil"/>
          </w:tcBorders>
        </w:tcPr>
        <w:p w14:paraId="17D40C4D" w14:textId="77777777" w:rsidR="00873A37" w:rsidRPr="00A058E4" w:rsidRDefault="00873A37">
          <w:pPr>
            <w:pStyle w:val="Yltunniste"/>
            <w:rPr>
              <w:sz w:val="16"/>
              <w:szCs w:val="16"/>
            </w:rPr>
          </w:pPr>
        </w:p>
      </w:tc>
      <w:tc>
        <w:tcPr>
          <w:tcW w:w="3005" w:type="dxa"/>
          <w:tcBorders>
            <w:top w:val="nil"/>
            <w:left w:val="nil"/>
            <w:bottom w:val="nil"/>
            <w:right w:val="nil"/>
          </w:tcBorders>
        </w:tcPr>
        <w:p w14:paraId="3CE898D9" w14:textId="77777777" w:rsidR="00873A37" w:rsidRPr="00A058E4" w:rsidRDefault="00873A37">
          <w:pPr>
            <w:pStyle w:val="Yltunniste"/>
            <w:rPr>
              <w:sz w:val="16"/>
              <w:szCs w:val="16"/>
            </w:rPr>
          </w:pPr>
        </w:p>
      </w:tc>
      <w:tc>
        <w:tcPr>
          <w:tcW w:w="3006" w:type="dxa"/>
          <w:tcBorders>
            <w:top w:val="nil"/>
            <w:left w:val="nil"/>
            <w:bottom w:val="nil"/>
            <w:right w:val="nil"/>
          </w:tcBorders>
        </w:tcPr>
        <w:p w14:paraId="423CA37C" w14:textId="77777777" w:rsidR="00873A37" w:rsidRPr="00A058E4" w:rsidRDefault="00873A37" w:rsidP="00A058E4">
          <w:pPr>
            <w:pStyle w:val="Yltunniste"/>
            <w:jc w:val="right"/>
            <w:rPr>
              <w:sz w:val="16"/>
              <w:szCs w:val="16"/>
            </w:rPr>
          </w:pPr>
        </w:p>
      </w:tc>
    </w:tr>
  </w:tbl>
  <w:p w14:paraId="0200913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1A776AE" wp14:editId="7080D94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F2"/>
    <w:rsid w:val="00010C97"/>
    <w:rsid w:val="0001289F"/>
    <w:rsid w:val="00012EC0"/>
    <w:rsid w:val="00013B40"/>
    <w:rsid w:val="00013F3D"/>
    <w:rsid w:val="000140FF"/>
    <w:rsid w:val="00022D94"/>
    <w:rsid w:val="00023864"/>
    <w:rsid w:val="000449EA"/>
    <w:rsid w:val="000455E3"/>
    <w:rsid w:val="0004605B"/>
    <w:rsid w:val="00046783"/>
    <w:rsid w:val="000564EB"/>
    <w:rsid w:val="000663E8"/>
    <w:rsid w:val="0006681B"/>
    <w:rsid w:val="0007094E"/>
    <w:rsid w:val="00072438"/>
    <w:rsid w:val="00074F50"/>
    <w:rsid w:val="00082DFE"/>
    <w:rsid w:val="0008550E"/>
    <w:rsid w:val="00086F81"/>
    <w:rsid w:val="0009323F"/>
    <w:rsid w:val="000B7ABB"/>
    <w:rsid w:val="000D45F8"/>
    <w:rsid w:val="000E1A4B"/>
    <w:rsid w:val="000E2D54"/>
    <w:rsid w:val="000E693C"/>
    <w:rsid w:val="000F4AD8"/>
    <w:rsid w:val="000F6F25"/>
    <w:rsid w:val="000F793B"/>
    <w:rsid w:val="00103546"/>
    <w:rsid w:val="00110468"/>
    <w:rsid w:val="00110B17"/>
    <w:rsid w:val="00117EA9"/>
    <w:rsid w:val="00131B7A"/>
    <w:rsid w:val="001360E5"/>
    <w:rsid w:val="001366EE"/>
    <w:rsid w:val="00136FEB"/>
    <w:rsid w:val="0015362E"/>
    <w:rsid w:val="00157A10"/>
    <w:rsid w:val="001678AD"/>
    <w:rsid w:val="001741CB"/>
    <w:rsid w:val="001758C8"/>
    <w:rsid w:val="0019524D"/>
    <w:rsid w:val="00195763"/>
    <w:rsid w:val="001A120C"/>
    <w:rsid w:val="001A23FC"/>
    <w:rsid w:val="001A4752"/>
    <w:rsid w:val="001B2917"/>
    <w:rsid w:val="001B5A04"/>
    <w:rsid w:val="001B6B07"/>
    <w:rsid w:val="001B6D46"/>
    <w:rsid w:val="001C0382"/>
    <w:rsid w:val="001C3EB2"/>
    <w:rsid w:val="001C422A"/>
    <w:rsid w:val="001D015C"/>
    <w:rsid w:val="001D1831"/>
    <w:rsid w:val="001D587F"/>
    <w:rsid w:val="001D5CAA"/>
    <w:rsid w:val="001D63F6"/>
    <w:rsid w:val="001E21A8"/>
    <w:rsid w:val="001F1B08"/>
    <w:rsid w:val="001F2833"/>
    <w:rsid w:val="00201F0B"/>
    <w:rsid w:val="00206DFC"/>
    <w:rsid w:val="002174A8"/>
    <w:rsid w:val="002248A2"/>
    <w:rsid w:val="00224FD6"/>
    <w:rsid w:val="0022712B"/>
    <w:rsid w:val="00227295"/>
    <w:rsid w:val="002350CB"/>
    <w:rsid w:val="00235C4E"/>
    <w:rsid w:val="00237C15"/>
    <w:rsid w:val="00252F50"/>
    <w:rsid w:val="00253B21"/>
    <w:rsid w:val="002559B0"/>
    <w:rsid w:val="002571E9"/>
    <w:rsid w:val="002629C5"/>
    <w:rsid w:val="00267906"/>
    <w:rsid w:val="00267D2D"/>
    <w:rsid w:val="00267E88"/>
    <w:rsid w:val="00272D9D"/>
    <w:rsid w:val="00284090"/>
    <w:rsid w:val="002A6054"/>
    <w:rsid w:val="002B4F5C"/>
    <w:rsid w:val="002B5E48"/>
    <w:rsid w:val="002C2668"/>
    <w:rsid w:val="002C4FEA"/>
    <w:rsid w:val="002C656A"/>
    <w:rsid w:val="002D0032"/>
    <w:rsid w:val="002D70EF"/>
    <w:rsid w:val="002D7383"/>
    <w:rsid w:val="002E0B87"/>
    <w:rsid w:val="002E1B11"/>
    <w:rsid w:val="002E7937"/>
    <w:rsid w:val="002E7DCF"/>
    <w:rsid w:val="003077A4"/>
    <w:rsid w:val="003135FC"/>
    <w:rsid w:val="00313CBC"/>
    <w:rsid w:val="00313CBF"/>
    <w:rsid w:val="0032021E"/>
    <w:rsid w:val="003226F0"/>
    <w:rsid w:val="00335CB3"/>
    <w:rsid w:val="00335D68"/>
    <w:rsid w:val="0033622F"/>
    <w:rsid w:val="00337E76"/>
    <w:rsid w:val="00342A30"/>
    <w:rsid w:val="00351B7D"/>
    <w:rsid w:val="003577A0"/>
    <w:rsid w:val="003673C0"/>
    <w:rsid w:val="00367BE3"/>
    <w:rsid w:val="00370E4F"/>
    <w:rsid w:val="00373713"/>
    <w:rsid w:val="00376326"/>
    <w:rsid w:val="00377AEB"/>
    <w:rsid w:val="0038473B"/>
    <w:rsid w:val="00385B1D"/>
    <w:rsid w:val="00390DB7"/>
    <w:rsid w:val="0039232D"/>
    <w:rsid w:val="003964A3"/>
    <w:rsid w:val="003976AD"/>
    <w:rsid w:val="003B144B"/>
    <w:rsid w:val="003B3150"/>
    <w:rsid w:val="003C07B6"/>
    <w:rsid w:val="003C33C2"/>
    <w:rsid w:val="003C4049"/>
    <w:rsid w:val="003C5382"/>
    <w:rsid w:val="003D0AB9"/>
    <w:rsid w:val="003D21B2"/>
    <w:rsid w:val="003D4732"/>
    <w:rsid w:val="003F5BFA"/>
    <w:rsid w:val="004045B4"/>
    <w:rsid w:val="00407906"/>
    <w:rsid w:val="00410407"/>
    <w:rsid w:val="00412ADF"/>
    <w:rsid w:val="0041667A"/>
    <w:rsid w:val="00421708"/>
    <w:rsid w:val="004221B0"/>
    <w:rsid w:val="00423E56"/>
    <w:rsid w:val="00426219"/>
    <w:rsid w:val="0043343B"/>
    <w:rsid w:val="0043717D"/>
    <w:rsid w:val="00440722"/>
    <w:rsid w:val="004441E0"/>
    <w:rsid w:val="004460C6"/>
    <w:rsid w:val="00451653"/>
    <w:rsid w:val="00460ADC"/>
    <w:rsid w:val="00465DC6"/>
    <w:rsid w:val="004670B1"/>
    <w:rsid w:val="004675FD"/>
    <w:rsid w:val="0047544F"/>
    <w:rsid w:val="00483E37"/>
    <w:rsid w:val="004A3E23"/>
    <w:rsid w:val="004B2B44"/>
    <w:rsid w:val="004B34E1"/>
    <w:rsid w:val="004C0B3B"/>
    <w:rsid w:val="004C1C47"/>
    <w:rsid w:val="004C23F9"/>
    <w:rsid w:val="004D7499"/>
    <w:rsid w:val="004D76E3"/>
    <w:rsid w:val="004E598B"/>
    <w:rsid w:val="004F15C9"/>
    <w:rsid w:val="004F28FE"/>
    <w:rsid w:val="004F4078"/>
    <w:rsid w:val="004F5A46"/>
    <w:rsid w:val="00524AED"/>
    <w:rsid w:val="00525360"/>
    <w:rsid w:val="00527382"/>
    <w:rsid w:val="00527E87"/>
    <w:rsid w:val="00543B88"/>
    <w:rsid w:val="00543F66"/>
    <w:rsid w:val="00544F33"/>
    <w:rsid w:val="00554136"/>
    <w:rsid w:val="00554A7A"/>
    <w:rsid w:val="0055582F"/>
    <w:rsid w:val="00555E75"/>
    <w:rsid w:val="00556532"/>
    <w:rsid w:val="0056613C"/>
    <w:rsid w:val="00566672"/>
    <w:rsid w:val="005703BB"/>
    <w:rsid w:val="005719F7"/>
    <w:rsid w:val="00571BAB"/>
    <w:rsid w:val="00576C8B"/>
    <w:rsid w:val="005814A1"/>
    <w:rsid w:val="00581C93"/>
    <w:rsid w:val="00583FE4"/>
    <w:rsid w:val="005A309A"/>
    <w:rsid w:val="005B00BB"/>
    <w:rsid w:val="005B3A3F"/>
    <w:rsid w:val="005B47D8"/>
    <w:rsid w:val="005B6C91"/>
    <w:rsid w:val="005D23C2"/>
    <w:rsid w:val="005D3A33"/>
    <w:rsid w:val="005D7EB5"/>
    <w:rsid w:val="005E2BC1"/>
    <w:rsid w:val="005F163B"/>
    <w:rsid w:val="0060063B"/>
    <w:rsid w:val="00601F27"/>
    <w:rsid w:val="00602F66"/>
    <w:rsid w:val="00613331"/>
    <w:rsid w:val="00620595"/>
    <w:rsid w:val="00627C21"/>
    <w:rsid w:val="00633597"/>
    <w:rsid w:val="00633BBD"/>
    <w:rsid w:val="00634FEB"/>
    <w:rsid w:val="0064460B"/>
    <w:rsid w:val="0064589F"/>
    <w:rsid w:val="00655C4C"/>
    <w:rsid w:val="006601DA"/>
    <w:rsid w:val="00662B56"/>
    <w:rsid w:val="00666FD6"/>
    <w:rsid w:val="00671041"/>
    <w:rsid w:val="00686CF3"/>
    <w:rsid w:val="0069181E"/>
    <w:rsid w:val="00694151"/>
    <w:rsid w:val="006A2F5D"/>
    <w:rsid w:val="006A4494"/>
    <w:rsid w:val="006A4F5F"/>
    <w:rsid w:val="006B1508"/>
    <w:rsid w:val="006B3E85"/>
    <w:rsid w:val="006B4626"/>
    <w:rsid w:val="006C5E3D"/>
    <w:rsid w:val="006C7A99"/>
    <w:rsid w:val="006D3068"/>
    <w:rsid w:val="006E3620"/>
    <w:rsid w:val="006E7D0B"/>
    <w:rsid w:val="006F0B7C"/>
    <w:rsid w:val="0070377D"/>
    <w:rsid w:val="007168DA"/>
    <w:rsid w:val="007212A4"/>
    <w:rsid w:val="00723843"/>
    <w:rsid w:val="0073068A"/>
    <w:rsid w:val="0074104A"/>
    <w:rsid w:val="0074158A"/>
    <w:rsid w:val="00751EBB"/>
    <w:rsid w:val="007553D4"/>
    <w:rsid w:val="00760F9D"/>
    <w:rsid w:val="00772240"/>
    <w:rsid w:val="0078145F"/>
    <w:rsid w:val="00785D58"/>
    <w:rsid w:val="007945D2"/>
    <w:rsid w:val="0079519F"/>
    <w:rsid w:val="007B2D20"/>
    <w:rsid w:val="007B4181"/>
    <w:rsid w:val="007B48F2"/>
    <w:rsid w:val="007C057B"/>
    <w:rsid w:val="007C1151"/>
    <w:rsid w:val="007C25EB"/>
    <w:rsid w:val="007C4B6F"/>
    <w:rsid w:val="007C5BB2"/>
    <w:rsid w:val="007C7AD6"/>
    <w:rsid w:val="007E0069"/>
    <w:rsid w:val="007E2153"/>
    <w:rsid w:val="007E4CE5"/>
    <w:rsid w:val="00800AA9"/>
    <w:rsid w:val="008020E6"/>
    <w:rsid w:val="00803B42"/>
    <w:rsid w:val="00810134"/>
    <w:rsid w:val="00822614"/>
    <w:rsid w:val="00831B36"/>
    <w:rsid w:val="008350F0"/>
    <w:rsid w:val="00835734"/>
    <w:rsid w:val="0084029C"/>
    <w:rsid w:val="008425E9"/>
    <w:rsid w:val="00845940"/>
    <w:rsid w:val="008571C0"/>
    <w:rsid w:val="00860C12"/>
    <w:rsid w:val="008631E0"/>
    <w:rsid w:val="0087371C"/>
    <w:rsid w:val="00873A37"/>
    <w:rsid w:val="00873AB4"/>
    <w:rsid w:val="008755BF"/>
    <w:rsid w:val="00875D0D"/>
    <w:rsid w:val="008B2637"/>
    <w:rsid w:val="008B44DF"/>
    <w:rsid w:val="008B4C53"/>
    <w:rsid w:val="008C20AB"/>
    <w:rsid w:val="008C3171"/>
    <w:rsid w:val="008C3FF0"/>
    <w:rsid w:val="008C6A0E"/>
    <w:rsid w:val="008D04FD"/>
    <w:rsid w:val="008E0129"/>
    <w:rsid w:val="008E1575"/>
    <w:rsid w:val="008E200A"/>
    <w:rsid w:val="008F20FD"/>
    <w:rsid w:val="008F2AAB"/>
    <w:rsid w:val="009010FA"/>
    <w:rsid w:val="0090479F"/>
    <w:rsid w:val="00905557"/>
    <w:rsid w:val="009170B9"/>
    <w:rsid w:val="009230EE"/>
    <w:rsid w:val="00926DF9"/>
    <w:rsid w:val="00941FAB"/>
    <w:rsid w:val="00952982"/>
    <w:rsid w:val="00957ECE"/>
    <w:rsid w:val="00966541"/>
    <w:rsid w:val="00972859"/>
    <w:rsid w:val="00975429"/>
    <w:rsid w:val="00980F1C"/>
    <w:rsid w:val="00981808"/>
    <w:rsid w:val="00991DA3"/>
    <w:rsid w:val="009A1D9D"/>
    <w:rsid w:val="009B102F"/>
    <w:rsid w:val="009B606B"/>
    <w:rsid w:val="009D26CC"/>
    <w:rsid w:val="009D44A2"/>
    <w:rsid w:val="009E0F44"/>
    <w:rsid w:val="009E3B08"/>
    <w:rsid w:val="009E3C92"/>
    <w:rsid w:val="009F7FAE"/>
    <w:rsid w:val="00A011C2"/>
    <w:rsid w:val="00A04FF1"/>
    <w:rsid w:val="00A058E4"/>
    <w:rsid w:val="00A25A2C"/>
    <w:rsid w:val="00A35BCB"/>
    <w:rsid w:val="00A40272"/>
    <w:rsid w:val="00A522BB"/>
    <w:rsid w:val="00A6466D"/>
    <w:rsid w:val="00A74713"/>
    <w:rsid w:val="00A7678F"/>
    <w:rsid w:val="00A8295C"/>
    <w:rsid w:val="00A900EA"/>
    <w:rsid w:val="00A93B2D"/>
    <w:rsid w:val="00AA0B8F"/>
    <w:rsid w:val="00AA708D"/>
    <w:rsid w:val="00AB54C6"/>
    <w:rsid w:val="00AC0A3F"/>
    <w:rsid w:val="00AC4FDE"/>
    <w:rsid w:val="00AC5E4B"/>
    <w:rsid w:val="00AD7DF8"/>
    <w:rsid w:val="00AE08A1"/>
    <w:rsid w:val="00AE21E8"/>
    <w:rsid w:val="00AE54AA"/>
    <w:rsid w:val="00AE7C7B"/>
    <w:rsid w:val="00AF03BC"/>
    <w:rsid w:val="00B0234C"/>
    <w:rsid w:val="00B042B8"/>
    <w:rsid w:val="00B07C42"/>
    <w:rsid w:val="00B112B8"/>
    <w:rsid w:val="00B1294D"/>
    <w:rsid w:val="00B33381"/>
    <w:rsid w:val="00B37882"/>
    <w:rsid w:val="00B529CE"/>
    <w:rsid w:val="00B52A4D"/>
    <w:rsid w:val="00B52DD7"/>
    <w:rsid w:val="00B55119"/>
    <w:rsid w:val="00B65278"/>
    <w:rsid w:val="00B70293"/>
    <w:rsid w:val="00B7440B"/>
    <w:rsid w:val="00B90232"/>
    <w:rsid w:val="00B96A72"/>
    <w:rsid w:val="00BA1940"/>
    <w:rsid w:val="00BA2164"/>
    <w:rsid w:val="00BB0B29"/>
    <w:rsid w:val="00BB785D"/>
    <w:rsid w:val="00BB7F45"/>
    <w:rsid w:val="00BC059E"/>
    <w:rsid w:val="00BC1CB7"/>
    <w:rsid w:val="00BC367A"/>
    <w:rsid w:val="00BC5308"/>
    <w:rsid w:val="00BD488F"/>
    <w:rsid w:val="00BE0837"/>
    <w:rsid w:val="00BE2758"/>
    <w:rsid w:val="00BE48CD"/>
    <w:rsid w:val="00BE608B"/>
    <w:rsid w:val="00BE7E5C"/>
    <w:rsid w:val="00BF744C"/>
    <w:rsid w:val="00C06A16"/>
    <w:rsid w:val="00C06C21"/>
    <w:rsid w:val="00C06FCB"/>
    <w:rsid w:val="00C1035E"/>
    <w:rsid w:val="00C112FB"/>
    <w:rsid w:val="00C1302F"/>
    <w:rsid w:val="00C16602"/>
    <w:rsid w:val="00C16C6C"/>
    <w:rsid w:val="00C25F4A"/>
    <w:rsid w:val="00C26310"/>
    <w:rsid w:val="00C312C8"/>
    <w:rsid w:val="00C348A3"/>
    <w:rsid w:val="00C40C80"/>
    <w:rsid w:val="00C747DB"/>
    <w:rsid w:val="00C90D86"/>
    <w:rsid w:val="00C94FC7"/>
    <w:rsid w:val="00C95A8B"/>
    <w:rsid w:val="00CC25B9"/>
    <w:rsid w:val="00CC3CAE"/>
    <w:rsid w:val="00CC44CB"/>
    <w:rsid w:val="00CE26C7"/>
    <w:rsid w:val="00CF712C"/>
    <w:rsid w:val="00D130E2"/>
    <w:rsid w:val="00D152E0"/>
    <w:rsid w:val="00D171E5"/>
    <w:rsid w:val="00D205C8"/>
    <w:rsid w:val="00D24D52"/>
    <w:rsid w:val="00D264B3"/>
    <w:rsid w:val="00D32751"/>
    <w:rsid w:val="00D37291"/>
    <w:rsid w:val="00D47232"/>
    <w:rsid w:val="00D6472E"/>
    <w:rsid w:val="00D724F3"/>
    <w:rsid w:val="00D76D60"/>
    <w:rsid w:val="00D80CF9"/>
    <w:rsid w:val="00D8392E"/>
    <w:rsid w:val="00D85581"/>
    <w:rsid w:val="00D867EE"/>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0208E"/>
    <w:rsid w:val="00E100BE"/>
    <w:rsid w:val="00E10F4B"/>
    <w:rsid w:val="00E15EE7"/>
    <w:rsid w:val="00E32468"/>
    <w:rsid w:val="00E37B7C"/>
    <w:rsid w:val="00E424D1"/>
    <w:rsid w:val="00E44896"/>
    <w:rsid w:val="00E5437B"/>
    <w:rsid w:val="00E60310"/>
    <w:rsid w:val="00E61ADE"/>
    <w:rsid w:val="00E61B04"/>
    <w:rsid w:val="00E6371A"/>
    <w:rsid w:val="00E64CFC"/>
    <w:rsid w:val="00E66BD8"/>
    <w:rsid w:val="00E81981"/>
    <w:rsid w:val="00E85D86"/>
    <w:rsid w:val="00E9185D"/>
    <w:rsid w:val="00EA211A"/>
    <w:rsid w:val="00EA3A46"/>
    <w:rsid w:val="00EA4FE4"/>
    <w:rsid w:val="00EB031A"/>
    <w:rsid w:val="00EB0BB5"/>
    <w:rsid w:val="00EB347C"/>
    <w:rsid w:val="00EB6C6D"/>
    <w:rsid w:val="00EC1A14"/>
    <w:rsid w:val="00EC45CF"/>
    <w:rsid w:val="00ED148F"/>
    <w:rsid w:val="00ED4404"/>
    <w:rsid w:val="00EF6FCF"/>
    <w:rsid w:val="00F04424"/>
    <w:rsid w:val="00F04AE6"/>
    <w:rsid w:val="00F20003"/>
    <w:rsid w:val="00F24CAB"/>
    <w:rsid w:val="00F24D24"/>
    <w:rsid w:val="00F40646"/>
    <w:rsid w:val="00F43553"/>
    <w:rsid w:val="00F50B13"/>
    <w:rsid w:val="00F61D61"/>
    <w:rsid w:val="00F658E6"/>
    <w:rsid w:val="00F65C60"/>
    <w:rsid w:val="00F72068"/>
    <w:rsid w:val="00F75550"/>
    <w:rsid w:val="00F81E6B"/>
    <w:rsid w:val="00F82F9C"/>
    <w:rsid w:val="00F937B6"/>
    <w:rsid w:val="00F9400E"/>
    <w:rsid w:val="00F95A5F"/>
    <w:rsid w:val="00FB0239"/>
    <w:rsid w:val="00FB090D"/>
    <w:rsid w:val="00FB4752"/>
    <w:rsid w:val="00FB4C66"/>
    <w:rsid w:val="00FC0084"/>
    <w:rsid w:val="00FC2FB0"/>
    <w:rsid w:val="00FC6822"/>
    <w:rsid w:val="00FD6A01"/>
    <w:rsid w:val="00FE2A9B"/>
    <w:rsid w:val="00FF5814"/>
    <w:rsid w:val="00FF694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A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i.euaa.europa.eu/administration/easo/PLib/2021_09_EASO_COI_Report_Somalia_Key_socio_economic_indicators.pdf" TargetMode="External"/><Relationship Id="rId18" Type="http://schemas.openxmlformats.org/officeDocument/2006/relationships/hyperlink" Target="https://www.horndiplomat.com/2021/01/uae-opens-two-hospitals-in-somaliland/" TargetMode="External"/><Relationship Id="rId26" Type="http://schemas.openxmlformats.org/officeDocument/2006/relationships/hyperlink" Target="https://global.factiva.com/ha/default.aspx?page_driver=searchBuilder_Search" TargetMode="External"/><Relationship Id="rId39" Type="http://schemas.openxmlformats.org/officeDocument/2006/relationships/glossaryDocument" Target="glossary/document.xml"/><Relationship Id="rId21" Type="http://schemas.openxmlformats.org/officeDocument/2006/relationships/hyperlink" Target="https://www.researchgate.net/publication/354648553_Strengthening_the_Somaliland_health_system_by_integrating_public_and_private_sector_family_medicine" TargetMode="External"/><Relationship Id="rId34" Type="http://schemas.openxmlformats.org/officeDocument/2006/relationships/hyperlink" Target="https://openknowledge.worldbank.org/handle/10986/35059"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10898905/" TargetMode="External"/><Relationship Id="rId29" Type="http://schemas.openxmlformats.org/officeDocument/2006/relationships/hyperlink" Target="https://somalilandchronicle.com/2019/06/30/dangerously-unregulated-the-dire-conditions-at-hargeisa-group-hospi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malia.unfpa.org/sites/default/files/pub-pdf/slhds2020_report_2020.pdf" TargetMode="External"/><Relationship Id="rId24" Type="http://schemas.openxmlformats.org/officeDocument/2006/relationships/hyperlink" Target="https://www.researchgate.net/publication/380792721_MENTAL_HEALTH_A_SITUATIONAL_ANALYSIS_OF_SOMALILAND_2023" TargetMode="External"/><Relationship Id="rId32" Type="http://schemas.openxmlformats.org/officeDocument/2006/relationships/hyperlink" Target="https://www.orchidproject.org/wp-content/uploads/2020/04/exploring-the-capacity-of-the-somaliland-healthcare-system-to-manage-female.pdf" TargetMode="External"/><Relationship Id="rId37" Type="http://schemas.openxmlformats.org/officeDocument/2006/relationships/footer" Target="footer1.xml"/><Relationship Id="rId40" Type="http://schemas.openxmlformats.org/officeDocument/2006/relationships/theme" Target="theme/theme1.xml"/><Relationship Id="rId45"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garoweonline.com/en/news/somalia/who-condemns-attack-on-health-care-facility-in-las-anod-somalia" TargetMode="External"/><Relationship Id="rId23" Type="http://schemas.openxmlformats.org/officeDocument/2006/relationships/hyperlink" Target="https://www.unocha.org/publications/report/somalia/somalia-armed-violence-ceerigaabo-town-sanaag-region-flash-update-no1-18-december-2024" TargetMode="External"/><Relationship Id="rId28" Type="http://schemas.openxmlformats.org/officeDocument/2006/relationships/hyperlink" Target="https://reliefweb.int/report/somalia/somalia-violence-against-health-care-conflict-2023-enar" TargetMode="External"/><Relationship Id="rId36" Type="http://schemas.openxmlformats.org/officeDocument/2006/relationships/header" Target="header2.xml"/><Relationship Id="rId10" Type="http://schemas.openxmlformats.org/officeDocument/2006/relationships/hyperlink" Target="https://saxafimedia.com/somaliland-sin-tax-mental-health/" TargetMode="External"/><Relationship Id="rId19" Type="http://schemas.openxmlformats.org/officeDocument/2006/relationships/hyperlink" Target="https://ijmhs.biomedcentral.com/articles/10.1186/s13033-022-00525-y" TargetMode="External"/><Relationship Id="rId31" Type="http://schemas.openxmlformats.org/officeDocument/2006/relationships/hyperlink" Target="https://docs.un.org/en/S/2023/720"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amnesty.org/en/latest/news/2023/04/somaliland-conflict/" TargetMode="External"/><Relationship Id="rId14" Type="http://schemas.openxmlformats.org/officeDocument/2006/relationships/hyperlink" Target="https://coi.euaa.europa.eu/administration/easo/PLib/2025_05_EUAA_COI_Report_Somalia_Country_Focus.pdf" TargetMode="External"/><Relationship Id="rId22" Type="http://schemas.openxmlformats.org/officeDocument/2006/relationships/hyperlink" Target="https://www.msf.org/extreme-violence-las-anod-forces-msf-close-activities" TargetMode="External"/><Relationship Id="rId27" Type="http://schemas.openxmlformats.org/officeDocument/2006/relationships/hyperlink" Target="https://sahanhospital.com/" TargetMode="External"/><Relationship Id="rId30" Type="http://schemas.openxmlformats.org/officeDocument/2006/relationships/hyperlink" Target="https://undocs.org/en/A/HRC/42/62" TargetMode="External"/><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hyperlink" Target="https://journals.ub.umu.se/index.php/shaj/article/view/342/272" TargetMode="External"/><Relationship Id="rId3" Type="http://schemas.openxmlformats.org/officeDocument/2006/relationships/styles" Target="styles.xml"/><Relationship Id="rId12" Type="http://schemas.openxmlformats.org/officeDocument/2006/relationships/hyperlink" Target="https://www.nyidanmark.dk/-/media/Files/US/Landenotater/COI_report_somalia_health_care_nov_2020.pdf?la=en-GB&amp;hash=3F6C5E28C30AF49C2A5183D32E1B68E3BA52E60C" TargetMode="External"/><Relationship Id="rId17" Type="http://schemas.openxmlformats.org/officeDocument/2006/relationships/hyperlink" Target="https://www.heritageinstitute.org/wp-content/uploads/2020/05/Somalia-Healthcare-System-A-Baseline-Study-and-Human-Capital-Development-Strategy.pdf" TargetMode="External"/><Relationship Id="rId25" Type="http://schemas.openxmlformats.org/officeDocument/2006/relationships/hyperlink" Target="https://bmchealthservres.biomedcentral.com/articles/10.1186/s12913-025-12913-4" TargetMode="External"/><Relationship Id="rId33" Type="http://schemas.openxmlformats.org/officeDocument/2006/relationships/hyperlink" Target="https://applications.emro.who.int/docs/9789292742041-eng.pdf?ua=1" TargetMode="External"/><Relationship Id="rId38" Type="http://schemas.openxmlformats.org/officeDocument/2006/relationships/fontTable" Target="fontTable.xml"/><Relationship Id="rId20" Type="http://schemas.openxmlformats.org/officeDocument/2006/relationships/hyperlink" Target="https://maatieto.migri.fi/base/2724d19a-5460-485d-bff8-6cd8f75f86d5/countryDocument/00bce5c4-41d8-47bd-9d7e-12770252ede4" TargetMode="External"/><Relationship Id="rId4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D8CBC672B424887304B9F1C0133E3"/>
        <w:category>
          <w:name w:val="Yleiset"/>
          <w:gallery w:val="placeholder"/>
        </w:category>
        <w:types>
          <w:type w:val="bbPlcHdr"/>
        </w:types>
        <w:behaviors>
          <w:behavior w:val="content"/>
        </w:behaviors>
        <w:guid w:val="{0C2C95A9-FE2B-4B41-AF17-CB2C62C83A81}"/>
      </w:docPartPr>
      <w:docPartBody>
        <w:p w:rsidR="006D5464" w:rsidRDefault="006D5464">
          <w:pPr>
            <w:pStyle w:val="A08D8CBC672B424887304B9F1C0133E3"/>
          </w:pPr>
          <w:r w:rsidRPr="00AA10D2">
            <w:rPr>
              <w:rStyle w:val="Paikkamerkkiteksti"/>
            </w:rPr>
            <w:t>Kirjoita tekstiä napsauttamalla tai napauttamalla tätä.</w:t>
          </w:r>
        </w:p>
      </w:docPartBody>
    </w:docPart>
    <w:docPart>
      <w:docPartPr>
        <w:name w:val="08C3A61574C84C74819434B6E9B91EFC"/>
        <w:category>
          <w:name w:val="Yleiset"/>
          <w:gallery w:val="placeholder"/>
        </w:category>
        <w:types>
          <w:type w:val="bbPlcHdr"/>
        </w:types>
        <w:behaviors>
          <w:behavior w:val="content"/>
        </w:behaviors>
        <w:guid w:val="{45A7DBA1-1165-4DF7-B0C4-17FB6E03E6C2}"/>
      </w:docPartPr>
      <w:docPartBody>
        <w:p w:rsidR="006D5464" w:rsidRDefault="006D5464">
          <w:pPr>
            <w:pStyle w:val="08C3A61574C84C74819434B6E9B91EFC"/>
          </w:pPr>
          <w:r w:rsidRPr="00AA10D2">
            <w:rPr>
              <w:rStyle w:val="Paikkamerkkiteksti"/>
            </w:rPr>
            <w:t>Kirjoita tekstiä napsauttamalla tai napauttamalla tätä.</w:t>
          </w:r>
        </w:p>
      </w:docPartBody>
    </w:docPart>
    <w:docPart>
      <w:docPartPr>
        <w:name w:val="6F745F827F1640B59A0EE91835A025C6"/>
        <w:category>
          <w:name w:val="Yleiset"/>
          <w:gallery w:val="placeholder"/>
        </w:category>
        <w:types>
          <w:type w:val="bbPlcHdr"/>
        </w:types>
        <w:behaviors>
          <w:behavior w:val="content"/>
        </w:behaviors>
        <w:guid w:val="{296C4F22-E44E-4577-84E9-C209FF0AA9EE}"/>
      </w:docPartPr>
      <w:docPartBody>
        <w:p w:rsidR="006D5464" w:rsidRDefault="006D5464">
          <w:pPr>
            <w:pStyle w:val="6F745F827F1640B59A0EE91835A025C6"/>
          </w:pPr>
          <w:r w:rsidRPr="00810134">
            <w:rPr>
              <w:rStyle w:val="Paikkamerkkiteksti"/>
              <w:lang w:val="en-GB"/>
            </w:rPr>
            <w:t>.</w:t>
          </w:r>
        </w:p>
      </w:docPartBody>
    </w:docPart>
    <w:docPart>
      <w:docPartPr>
        <w:name w:val="97FF227ED89145F7A255F5853A300B30"/>
        <w:category>
          <w:name w:val="Yleiset"/>
          <w:gallery w:val="placeholder"/>
        </w:category>
        <w:types>
          <w:type w:val="bbPlcHdr"/>
        </w:types>
        <w:behaviors>
          <w:behavior w:val="content"/>
        </w:behaviors>
        <w:guid w:val="{8B2E6B1E-3DFB-4506-B8C4-669FAC50D11C}"/>
      </w:docPartPr>
      <w:docPartBody>
        <w:p w:rsidR="006D5464" w:rsidRDefault="006D5464">
          <w:pPr>
            <w:pStyle w:val="97FF227ED89145F7A255F5853A300B30"/>
          </w:pPr>
          <w:r w:rsidRPr="00AA10D2">
            <w:rPr>
              <w:rStyle w:val="Paikkamerkkiteksti"/>
            </w:rPr>
            <w:t>Kirjoita tekstiä napsauttamalla tai napauttamalla tätä.</w:t>
          </w:r>
        </w:p>
      </w:docPartBody>
    </w:docPart>
    <w:docPart>
      <w:docPartPr>
        <w:name w:val="C657B25016AC46A4AA2B217B743C55F6"/>
        <w:category>
          <w:name w:val="Yleiset"/>
          <w:gallery w:val="placeholder"/>
        </w:category>
        <w:types>
          <w:type w:val="bbPlcHdr"/>
        </w:types>
        <w:behaviors>
          <w:behavior w:val="content"/>
        </w:behaviors>
        <w:guid w:val="{1764BE1D-E5F0-4E44-8578-CBC15B3A6DF7}"/>
      </w:docPartPr>
      <w:docPartBody>
        <w:p w:rsidR="006D5464" w:rsidRDefault="006D5464">
          <w:pPr>
            <w:pStyle w:val="C657B25016AC46A4AA2B217B743C55F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64"/>
    <w:rsid w:val="006D5464"/>
    <w:rsid w:val="00FC37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08D8CBC672B424887304B9F1C0133E3">
    <w:name w:val="A08D8CBC672B424887304B9F1C0133E3"/>
  </w:style>
  <w:style w:type="paragraph" w:customStyle="1" w:styleId="08C3A61574C84C74819434B6E9B91EFC">
    <w:name w:val="08C3A61574C84C74819434B6E9B91EFC"/>
  </w:style>
  <w:style w:type="paragraph" w:customStyle="1" w:styleId="6F745F827F1640B59A0EE91835A025C6">
    <w:name w:val="6F745F827F1640B59A0EE91835A025C6"/>
  </w:style>
  <w:style w:type="paragraph" w:customStyle="1" w:styleId="97FF227ED89145F7A255F5853A300B30">
    <w:name w:val="97FF227ED89145F7A255F5853A300B30"/>
  </w:style>
  <w:style w:type="paragraph" w:customStyle="1" w:styleId="C657B25016AC46A4AA2B217B743C55F6">
    <w:name w:val="C657B25016AC46A4AA2B217B743C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SOMALILAND,BASIC SERVICES,PRIMARY HEALTH CARE,HEALTH SERVICES,ACCESS TO JUSTICE,HEALTH CARE,MENTAL HEALTH SERVICES,MENTAL HEALTH,MENTAL DISORDERS,HEALTH INSURANCE,PAYMENTS,MEDICINES,PHARMACIES,HEALTH CARE PERSONNEL,PROFESSIONALS,ECONOMIC RESOURCES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7bb6adea-bdaa-45da-b4d9-56c3ba79f00a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2025-08-04T22:00:00+00:00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29</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Somalia (Somalimaa) / Terveydenhuolto ja mielenterveyspalvelut Somalimaassa
Somalia (Somaliland) / Health care and mental health services in Somaliland
Kysymykset
1. Millainen on Somalimaan terveydenhuoltojärjestelmä?
2. Onko Somalimaassa saatavilla mielenterveyspalveluita?
Questions
1. What is the health care system like in Somaliland? 
2. Are there mental health services available in Somaliland?
Millainen on Somalimaan terveydenhuoltojärjestelmä?
Somalimaassa on oma, muusta Somaliasta hallinnollisesti erillinen terveydenhuoltojärjestelmänsä.[footnoteRef:1] Somalimaan hallinto on onnistunut jälleenrakentamaan terveydenhuoltojärjestelmänsä, ja maassa on tapahtunut merkittäviä parannuksia esimerkiksi äitiys-, vastasyntyneiden ja lasten terveystuloksissa.[footnoteRef:2] Toisin kuin Etelä- ja Keski-Somalissa, Somalimaassa ensiasteen terveydenhuolto on kehittynyt merkittävästi viimeisen vuosikymmenen aikana.[footnoteRef:3] [1: DIS 11/2020, s. 14; HIPS</COIDocAbstract>
    <COIWSGroundsRejection xmlns="b5be3156-7e14-46bc-bfca-5c242eb3de3f" xsi:nil="true"/>
    <COIDocAuthors xmlns="e235e197-502c-49f1-8696-39d199cd5131">
      <Value>143</Value>
    </COIDocAuthors>
    <COIDocID xmlns="b5be3156-7e14-46bc-bfca-5c242eb3de3f">894</COIDocID>
    <_dlc_DocId xmlns="e235e197-502c-49f1-8696-39d199cd5131">FI011-215589946-12589</_dlc_DocId>
    <_dlc_DocIdUrl xmlns="e235e197-502c-49f1-8696-39d199cd5131">
      <Url>https://coiadmin.euaa.europa.eu/administration/finland/_layouts/15/DocIdRedir.aspx?ID=FI011-215589946-12589</Url>
      <Description>FI011-215589946-12589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9B1AEF32-43D3-473A-ACE2-36D31A55236D}"/>
</file>

<file path=customXml/itemProps3.xml><?xml version="1.0" encoding="utf-8"?>
<ds:datastoreItem xmlns:ds="http://schemas.openxmlformats.org/officeDocument/2006/customXml" ds:itemID="{13426BE5-47C9-48CD-9148-F6D9D064C325}"/>
</file>

<file path=customXml/itemProps4.xml><?xml version="1.0" encoding="utf-8"?>
<ds:datastoreItem xmlns:ds="http://schemas.openxmlformats.org/officeDocument/2006/customXml" ds:itemID="{BD0606A0-E565-40FE-8B91-4680114387C5}"/>
</file>

<file path=customXml/itemProps5.xml><?xml version="1.0" encoding="utf-8"?>
<ds:datastoreItem xmlns:ds="http://schemas.openxmlformats.org/officeDocument/2006/customXml" ds:itemID="{2EFF1C9A-9BF9-4544-B245-06C42A4A74F0}"/>
</file>

<file path=customXml/itemProps6.xml><?xml version="1.0" encoding="utf-8"?>
<ds:datastoreItem xmlns:ds="http://schemas.openxmlformats.org/officeDocument/2006/customXml" ds:itemID="{26B526ED-1A67-4F5C-BDF4-38B10ED925DB}"/>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13</Pages>
  <Words>4361</Words>
  <Characters>35325</Characters>
  <Application>Microsoft Office Word</Application>
  <DocSecurity>0</DocSecurity>
  <Lines>294</Lines>
  <Paragraphs>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Somalia (Somalimaa) / Terveydenhuolto ja mielenterveyspalvelut Somalimaassa // Somalia (Somaliland) / Health care and mental health services in Somaliland</dc:title>
  <dc:creator/>
  <cp:lastModifiedBy/>
  <cp:revision>1</cp:revision>
  <dcterms:created xsi:type="dcterms:W3CDTF">2025-08-04T09:46:00Z</dcterms:created>
  <dcterms:modified xsi:type="dcterms:W3CDTF">2025-08-05T09:10:00Z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1c44a3e9-875c-49e0-88d8-c5c65b88d281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29;#Somalia|7bb6adea-bdaa-45da-b4d9-56c3ba79f00a</vt:lpwstr>
  </property>
  <property fmtid="{D5CDD505-2E9C-101B-9397-08002B2CF9AE}" pid="9" name="COIInformTypeMM">
    <vt:lpwstr>4;#Response to COI Query|74af11f0-82c2-4825-bd8f-d6b1cac3a3aa</vt:lpwstr>
  </property>
</Properties>
</file>