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8D0D"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4F2E20FC"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37B447BA" w14:textId="46135F6E" w:rsidR="00800AA9" w:rsidRPr="00800AA9" w:rsidRDefault="00800AA9" w:rsidP="00C348A3">
      <w:pPr>
        <w:spacing w:before="0" w:after="0"/>
      </w:pPr>
      <w:r w:rsidRPr="00BB7F45">
        <w:rPr>
          <w:b/>
        </w:rPr>
        <w:t>Asiakirjan tunnus:</w:t>
      </w:r>
      <w:r>
        <w:t xml:space="preserve"> KT</w:t>
      </w:r>
      <w:r w:rsidR="009F2F24">
        <w:t>1133</w:t>
      </w:r>
    </w:p>
    <w:p w14:paraId="1A307ECB" w14:textId="5DB5F3EF" w:rsidR="00800AA9" w:rsidRDefault="00800AA9" w:rsidP="00C348A3">
      <w:pPr>
        <w:spacing w:before="0" w:after="0"/>
      </w:pPr>
      <w:r w:rsidRPr="00BB7F45">
        <w:rPr>
          <w:b/>
        </w:rPr>
        <w:t>Päivämäärä</w:t>
      </w:r>
      <w:r>
        <w:t xml:space="preserve">: </w:t>
      </w:r>
      <w:r w:rsidR="009850BB">
        <w:t>27.5.2025</w:t>
      </w:r>
    </w:p>
    <w:p w14:paraId="517CEB84" w14:textId="3D77C61C"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40640284" w14:textId="77777777" w:rsidR="00800AA9" w:rsidRPr="00633BBD" w:rsidRDefault="009E727F" w:rsidP="00800AA9">
      <w:pPr>
        <w:rPr>
          <w:rStyle w:val="Otsikko1Char"/>
          <w:b w:val="0"/>
          <w:sz w:val="20"/>
          <w:szCs w:val="20"/>
        </w:rPr>
      </w:pPr>
      <w:r>
        <w:rPr>
          <w:b/>
        </w:rPr>
        <w:pict w14:anchorId="6927AC8C">
          <v:rect id="_x0000_i1025" style="width:0;height:1.5pt" o:hralign="center" o:hrstd="t" o:hr="t" fillcolor="#a0a0a0" stroked="f"/>
        </w:pict>
      </w:r>
    </w:p>
    <w:p w14:paraId="57C15A71" w14:textId="4CBAEA10" w:rsidR="008020E6" w:rsidRPr="009850BB" w:rsidRDefault="009E727F"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F6CB146A2CEF470F8881124059464429"/>
          </w:placeholder>
          <w:text/>
        </w:sdtPr>
        <w:sdtEndPr>
          <w:rPr>
            <w:rStyle w:val="Otsikko1Char"/>
          </w:rPr>
        </w:sdtEndPr>
        <w:sdtContent>
          <w:r w:rsidR="009850BB" w:rsidRPr="009850BB">
            <w:rPr>
              <w:rStyle w:val="Otsikko1Char"/>
              <w:rFonts w:cs="Times New Roman"/>
              <w:b/>
              <w:szCs w:val="24"/>
            </w:rPr>
            <w:t>Nigeria</w:t>
          </w:r>
          <w:r w:rsidR="00543F66" w:rsidRPr="009850BB">
            <w:rPr>
              <w:rStyle w:val="Otsikko1Char"/>
              <w:rFonts w:cs="Times New Roman"/>
              <w:b/>
              <w:szCs w:val="24"/>
            </w:rPr>
            <w:t xml:space="preserve"> / </w:t>
          </w:r>
          <w:r w:rsidR="009850BB" w:rsidRPr="009850BB">
            <w:rPr>
              <w:rStyle w:val="Otsikko1Char"/>
              <w:rFonts w:cs="Times New Roman"/>
              <w:b/>
              <w:szCs w:val="24"/>
            </w:rPr>
            <w:t>Tiivis katsaus Nigerian a</w:t>
          </w:r>
          <w:r w:rsidR="009850BB">
            <w:rPr>
              <w:rStyle w:val="Otsikko1Char"/>
              <w:rFonts w:cs="Times New Roman"/>
              <w:b/>
              <w:szCs w:val="24"/>
            </w:rPr>
            <w:t>jankohtaisesta tilanteesta</w:t>
          </w:r>
        </w:sdtContent>
      </w:sdt>
    </w:p>
    <w:p w14:paraId="2FB78EBF" w14:textId="628FC86A" w:rsidR="00082DFE" w:rsidRPr="009850BB" w:rsidRDefault="009E727F" w:rsidP="00543F66">
      <w:pPr>
        <w:pStyle w:val="POTSIKKO"/>
        <w:rPr>
          <w:lang w:val="en-US"/>
        </w:rPr>
      </w:pPr>
      <w:sdt>
        <w:sdtPr>
          <w:rPr>
            <w:rStyle w:val="Otsikko1Char"/>
            <w:rFonts w:cs="Times New Roman"/>
            <w:b/>
            <w:szCs w:val="24"/>
            <w:lang w:val="en-US"/>
          </w:rPr>
          <w:alias w:val="Country / Title in English"/>
          <w:tag w:val="Country / Title in English"/>
          <w:id w:val="2146699517"/>
          <w:lock w:val="sdtLocked"/>
          <w:placeholder>
            <w:docPart w:val="C46D726DB60043018617837C308F1CB1"/>
          </w:placeholder>
          <w:text/>
        </w:sdtPr>
        <w:sdtEndPr>
          <w:rPr>
            <w:rStyle w:val="Kappaleenoletusfontti"/>
            <w:rFonts w:eastAsia="Times New Roman"/>
          </w:rPr>
        </w:sdtEndPr>
        <w:sdtContent>
          <w:r w:rsidR="009850BB">
            <w:rPr>
              <w:rStyle w:val="Otsikko1Char"/>
              <w:rFonts w:cs="Times New Roman"/>
              <w:b/>
              <w:szCs w:val="24"/>
              <w:lang w:val="en-US"/>
            </w:rPr>
            <w:t>Nigeria</w:t>
          </w:r>
          <w:r w:rsidR="00810134" w:rsidRPr="009850BB">
            <w:rPr>
              <w:rStyle w:val="Otsikko1Char"/>
              <w:rFonts w:cs="Times New Roman"/>
              <w:b/>
              <w:szCs w:val="24"/>
              <w:lang w:val="en-US"/>
            </w:rPr>
            <w:t xml:space="preserve"> / </w:t>
          </w:r>
        </w:sdtContent>
      </w:sdt>
      <w:r w:rsidR="009850BB" w:rsidRPr="009850BB">
        <w:rPr>
          <w:lang w:val="en-US"/>
        </w:rPr>
        <w:t xml:space="preserve"> </w:t>
      </w:r>
      <w:r w:rsidR="009850BB" w:rsidRPr="009850BB">
        <w:rPr>
          <w:lang w:val="en-US"/>
        </w:rPr>
        <w:t>A brief overview of the current situation in Nigeria</w:t>
      </w:r>
    </w:p>
    <w:p w14:paraId="2FEC0C3B" w14:textId="77777777" w:rsidR="00082DFE" w:rsidRDefault="009E727F" w:rsidP="00082DFE">
      <w:pPr>
        <w:rPr>
          <w:b/>
        </w:rPr>
      </w:pPr>
      <w:r>
        <w:rPr>
          <w:b/>
        </w:rPr>
        <w:pict w14:anchorId="3213738B">
          <v:rect id="_x0000_i1026" style="width:0;height:1.5pt" o:hralign="center" o:hrstd="t" o:hr="t" fillcolor="#a0a0a0" stroked="f"/>
        </w:pict>
      </w:r>
    </w:p>
    <w:p w14:paraId="0D9DFAEB"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6CB725393E244970BA520D6018F0A3BA"/>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5997DA7EB40942D8B637443484FB69CD"/>
            </w:placeholder>
            <w:text w:multiLine="1"/>
          </w:sdtPr>
          <w:sdtContent>
            <w:p w14:paraId="00AFC7CA" w14:textId="2AD7F42A" w:rsidR="00810134" w:rsidRPr="001678AD" w:rsidRDefault="009850BB" w:rsidP="001678AD">
              <w:pPr>
                <w:pStyle w:val="Lainaus"/>
                <w:ind w:left="0"/>
                <w:jc w:val="left"/>
                <w:rPr>
                  <w:i w:val="0"/>
                  <w:iCs w:val="0"/>
                  <w:color w:val="000000" w:themeColor="text1"/>
                </w:rPr>
              </w:pPr>
              <w:r w:rsidRPr="009850BB">
                <w:rPr>
                  <w:rStyle w:val="KysymyksetChar"/>
                </w:rPr>
                <w:t>Tiivis katsaus Nigerian ajankohtaisesta tilanteesta</w:t>
              </w:r>
            </w:p>
          </w:sdtContent>
        </w:sdt>
      </w:sdtContent>
    </w:sdt>
    <w:p w14:paraId="72904F9F" w14:textId="77777777" w:rsidR="00082DFE" w:rsidRPr="00A8295C" w:rsidRDefault="00082DFE" w:rsidP="00C348A3">
      <w:pPr>
        <w:pStyle w:val="Numeroimatonotsikko"/>
      </w:pPr>
      <w:proofErr w:type="spellStart"/>
      <w:r w:rsidRPr="00A8295C">
        <w:t>Questions</w:t>
      </w:r>
      <w:proofErr w:type="spellEnd"/>
    </w:p>
    <w:sdt>
      <w:sdtPr>
        <w:rPr>
          <w:rStyle w:val="KysymyksetChar"/>
          <w:lang w:val="en-GB"/>
        </w:rPr>
        <w:alias w:val="Questions"/>
        <w:tag w:val="Fill in the questions here"/>
        <w:id w:val="-849104524"/>
        <w:lock w:val="sdtLocked"/>
        <w:placeholder>
          <w:docPart w:val="87DDE63CF38C42579CB238A3FE1506B4"/>
        </w:placeholder>
        <w:text w:multiLine="1"/>
      </w:sdtPr>
      <w:sdtContent>
        <w:p w14:paraId="254B6C4B" w14:textId="59065575" w:rsidR="00082DFE" w:rsidRPr="009850BB" w:rsidRDefault="009850BB" w:rsidP="003C5382">
          <w:pPr>
            <w:pStyle w:val="Lainaus"/>
            <w:ind w:left="0"/>
            <w:jc w:val="left"/>
            <w:rPr>
              <w:rStyle w:val="KysymyksetChar"/>
              <w:lang w:val="en-US"/>
            </w:rPr>
          </w:pPr>
          <w:r w:rsidRPr="009850BB">
            <w:rPr>
              <w:rStyle w:val="KysymyksetChar"/>
              <w:lang w:val="en-GB"/>
            </w:rPr>
            <w:t>A brief overview of the current situation in Nigeria</w:t>
          </w:r>
        </w:p>
      </w:sdtContent>
    </w:sdt>
    <w:p w14:paraId="59863D0E" w14:textId="77777777" w:rsidR="00082DFE" w:rsidRPr="00082DFE" w:rsidRDefault="009E727F" w:rsidP="00082DFE">
      <w:pPr>
        <w:pStyle w:val="LeiptekstiMigri"/>
        <w:ind w:left="0"/>
        <w:rPr>
          <w:lang w:val="en-GB"/>
        </w:rPr>
      </w:pPr>
      <w:r>
        <w:rPr>
          <w:b/>
        </w:rPr>
        <w:pict w14:anchorId="2F445890">
          <v:rect id="_x0000_i1027" style="width:0;height:1.5pt" o:hralign="center" o:hrstd="t" o:hr="t" fillcolor="#a0a0a0" stroked="f"/>
        </w:pict>
      </w:r>
    </w:p>
    <w:p w14:paraId="0DE12AB0" w14:textId="084F4240" w:rsidR="00543F66" w:rsidRDefault="009850BB" w:rsidP="00543F66">
      <w:pPr>
        <w:pStyle w:val="Otsikko1"/>
      </w:pPr>
      <w:bookmarkStart w:id="0" w:name="_Hlk129259295"/>
      <w:r w:rsidRPr="009850BB">
        <w:t>Tiivis katsaus Nigerian ajankohtaisesta tilanteesta</w:t>
      </w:r>
    </w:p>
    <w:p w14:paraId="02608A8E" w14:textId="77777777" w:rsidR="009850BB" w:rsidRPr="009850BB" w:rsidRDefault="009850BB" w:rsidP="009850BB">
      <w:pPr>
        <w:spacing w:before="120" w:after="120" w:line="240" w:lineRule="auto"/>
        <w:jc w:val="left"/>
        <w:rPr>
          <w:b/>
          <w:bCs/>
        </w:rPr>
      </w:pPr>
      <w:r w:rsidRPr="009850BB">
        <w:rPr>
          <w:b/>
          <w:bCs/>
        </w:rPr>
        <w:t>Poliittinen tilanne ja hallinto</w:t>
      </w:r>
    </w:p>
    <w:p w14:paraId="4CB014F8" w14:textId="77777777" w:rsidR="009850BB" w:rsidRPr="009850BB" w:rsidRDefault="009850BB" w:rsidP="009850BB">
      <w:pPr>
        <w:spacing w:before="120" w:after="120" w:line="240" w:lineRule="auto"/>
      </w:pPr>
      <w:r w:rsidRPr="009850BB">
        <w:t>Toukokuusta 2023 lähtien Nigerian presidenttinä, hallituksen päämiehenä ja asevoimien ylipäällikkönä on toiminut APC (</w:t>
      </w:r>
      <w:proofErr w:type="spellStart"/>
      <w:r w:rsidRPr="009850BB">
        <w:rPr>
          <w:i/>
          <w:iCs/>
        </w:rPr>
        <w:t>All</w:t>
      </w:r>
      <w:proofErr w:type="spellEnd"/>
      <w:r w:rsidRPr="009850BB">
        <w:rPr>
          <w:i/>
          <w:iCs/>
        </w:rPr>
        <w:t xml:space="preserve"> Progressive </w:t>
      </w:r>
      <w:proofErr w:type="spellStart"/>
      <w:r w:rsidRPr="009850BB">
        <w:rPr>
          <w:i/>
          <w:iCs/>
        </w:rPr>
        <w:t>Congress</w:t>
      </w:r>
      <w:proofErr w:type="spellEnd"/>
      <w:r w:rsidRPr="009850BB">
        <w:t xml:space="preserve">) -puolueen </w:t>
      </w:r>
      <w:proofErr w:type="spellStart"/>
      <w:r w:rsidRPr="009850BB">
        <w:t>Bola</w:t>
      </w:r>
      <w:proofErr w:type="spellEnd"/>
      <w:r w:rsidRPr="009850BB">
        <w:t xml:space="preserve"> </w:t>
      </w:r>
      <w:proofErr w:type="spellStart"/>
      <w:r w:rsidRPr="009850BB">
        <w:t>Tinubu</w:t>
      </w:r>
      <w:proofErr w:type="spellEnd"/>
      <w:r w:rsidRPr="009850BB">
        <w:rPr>
          <w:b/>
          <w:bCs/>
        </w:rPr>
        <w:t>.</w:t>
      </w:r>
      <w:r w:rsidRPr="009850BB">
        <w:t xml:space="preserve"> APC on suurin puolue kaksikamarisen Kansalliskongressin senaatissa ja edustajainhuoneessa. Muita suuria puolueita ovat PDP (</w:t>
      </w:r>
      <w:proofErr w:type="spellStart"/>
      <w:r w:rsidRPr="009850BB">
        <w:rPr>
          <w:i/>
          <w:iCs/>
        </w:rPr>
        <w:t>People’s</w:t>
      </w:r>
      <w:proofErr w:type="spellEnd"/>
      <w:r w:rsidRPr="009850BB">
        <w:rPr>
          <w:i/>
          <w:iCs/>
        </w:rPr>
        <w:t xml:space="preserve"> </w:t>
      </w:r>
      <w:proofErr w:type="spellStart"/>
      <w:r w:rsidRPr="009850BB">
        <w:rPr>
          <w:i/>
          <w:iCs/>
        </w:rPr>
        <w:t>Democratic</w:t>
      </w:r>
      <w:proofErr w:type="spellEnd"/>
      <w:r w:rsidRPr="009850BB">
        <w:rPr>
          <w:i/>
          <w:iCs/>
        </w:rPr>
        <w:t xml:space="preserve"> Party</w:t>
      </w:r>
      <w:r w:rsidRPr="009850BB">
        <w:t>) ja LP (</w:t>
      </w:r>
      <w:r w:rsidRPr="009850BB">
        <w:rPr>
          <w:i/>
          <w:iCs/>
        </w:rPr>
        <w:t>Labour Party</w:t>
      </w:r>
      <w:r w:rsidRPr="009850BB">
        <w:t>).</w:t>
      </w:r>
      <w:r w:rsidRPr="009850BB">
        <w:rPr>
          <w:vertAlign w:val="superscript"/>
        </w:rPr>
        <w:footnoteReference w:id="1"/>
      </w:r>
      <w:r w:rsidRPr="009850BB">
        <w:t xml:space="preserve"> Nigerian liittotasavalta jakautuu 36 osavaltioon</w:t>
      </w:r>
      <w:r w:rsidRPr="009850BB">
        <w:rPr>
          <w:vertAlign w:val="superscript"/>
        </w:rPr>
        <w:footnoteReference w:id="2"/>
      </w:r>
      <w:r w:rsidRPr="009850BB">
        <w:t xml:space="preserve"> ja FCT (</w:t>
      </w:r>
      <w:proofErr w:type="spellStart"/>
      <w:r w:rsidRPr="009850BB">
        <w:rPr>
          <w:i/>
          <w:iCs/>
        </w:rPr>
        <w:t>Federal</w:t>
      </w:r>
      <w:proofErr w:type="spellEnd"/>
      <w:r w:rsidRPr="009850BB">
        <w:rPr>
          <w:i/>
          <w:iCs/>
        </w:rPr>
        <w:t xml:space="preserve"> Capital </w:t>
      </w:r>
      <w:proofErr w:type="spellStart"/>
      <w:r w:rsidRPr="009850BB">
        <w:rPr>
          <w:i/>
          <w:iCs/>
        </w:rPr>
        <w:t>Territory</w:t>
      </w:r>
      <w:proofErr w:type="spellEnd"/>
      <w:r w:rsidRPr="009850BB">
        <w:t>) -pääkaupunkiterritorioon.</w:t>
      </w:r>
      <w:r w:rsidRPr="009850BB">
        <w:rPr>
          <w:vertAlign w:val="superscript"/>
        </w:rPr>
        <w:footnoteReference w:id="3"/>
      </w:r>
      <w:r w:rsidRPr="009850BB">
        <w:t xml:space="preserve"> Osavaltioita johtavat kuvernöörit. Useimpien osavaltioiden kuvernöörinvaalit järjestettiin maaliskuussa 2023. APC-puolue hallitsee suurinta osaa osavaltioista.</w:t>
      </w:r>
      <w:r w:rsidRPr="009850BB">
        <w:rPr>
          <w:vertAlign w:val="superscript"/>
        </w:rPr>
        <w:footnoteReference w:id="4"/>
      </w:r>
      <w:r w:rsidRPr="009850BB">
        <w:t xml:space="preserve"> Nigeria on parantanut merkittävästi vaaliensa luotettavuutta vuoden 1999 siviilihallintoon siirtymisen jälkeen, mutta vaaleissa on esiintynyt edelleen sääntöjenvastaisuuksia.</w:t>
      </w:r>
      <w:r w:rsidRPr="009850BB">
        <w:rPr>
          <w:vertAlign w:val="superscript"/>
        </w:rPr>
        <w:footnoteReference w:id="5"/>
      </w:r>
      <w:r w:rsidRPr="009850BB">
        <w:t xml:space="preserve"> </w:t>
      </w:r>
    </w:p>
    <w:p w14:paraId="1A214E75" w14:textId="64349AD9" w:rsidR="009850BB" w:rsidRDefault="009850BB" w:rsidP="009850BB">
      <w:pPr>
        <w:spacing w:before="120" w:after="120" w:line="240" w:lineRule="auto"/>
      </w:pPr>
      <w:proofErr w:type="spellStart"/>
      <w:r w:rsidRPr="009850BB">
        <w:t>Freedom</w:t>
      </w:r>
      <w:proofErr w:type="spellEnd"/>
      <w:r w:rsidRPr="009850BB">
        <w:t xml:space="preserve"> House -järjestö luokittelee Nigerian osittain vapaaksi (”</w:t>
      </w:r>
      <w:proofErr w:type="spellStart"/>
      <w:r w:rsidRPr="009850BB">
        <w:t>partly</w:t>
      </w:r>
      <w:proofErr w:type="spellEnd"/>
      <w:r w:rsidRPr="009850BB">
        <w:t xml:space="preserve"> </w:t>
      </w:r>
      <w:proofErr w:type="spellStart"/>
      <w:r w:rsidRPr="009850BB">
        <w:t>free</w:t>
      </w:r>
      <w:proofErr w:type="spellEnd"/>
      <w:r w:rsidRPr="009850BB">
        <w:t xml:space="preserve">”) valtioksi. Järjestön vuosittaisella,  maailman valtioiden yhteiskunnallista ja poliittista tilannetta sekä perusoikeuksien ja kansalaisvapauksien toteutumista kuvaavalla </w:t>
      </w:r>
      <w:proofErr w:type="spellStart"/>
      <w:r w:rsidRPr="009850BB">
        <w:rPr>
          <w:i/>
        </w:rPr>
        <w:t>Freedom</w:t>
      </w:r>
      <w:proofErr w:type="spellEnd"/>
      <w:r w:rsidRPr="009850BB">
        <w:rPr>
          <w:i/>
        </w:rPr>
        <w:t xml:space="preserve"> in </w:t>
      </w:r>
      <w:proofErr w:type="spellStart"/>
      <w:r w:rsidRPr="009850BB">
        <w:rPr>
          <w:i/>
        </w:rPr>
        <w:t>the</w:t>
      </w:r>
      <w:proofErr w:type="spellEnd"/>
      <w:r w:rsidRPr="009850BB">
        <w:rPr>
          <w:i/>
        </w:rPr>
        <w:t xml:space="preserve"> World</w:t>
      </w:r>
      <w:r w:rsidRPr="009850BB">
        <w:t xml:space="preserve"> -</w:t>
      </w:r>
      <w:r w:rsidRPr="009850BB">
        <w:lastRenderedPageBreak/>
        <w:t>asteikolla Nigeria saa pistemäärän 44/100</w:t>
      </w:r>
      <w:r w:rsidRPr="009850BB">
        <w:rPr>
          <w:vertAlign w:val="superscript"/>
        </w:rPr>
        <w:footnoteReference w:id="6"/>
      </w:r>
      <w:r w:rsidRPr="009850BB">
        <w:t>, jossa korkein mahdollinen pistemäärä 100 kuvaa täydellisesti toteutuvia oikeuksia ja vapauksia.</w:t>
      </w:r>
      <w:r w:rsidRPr="009850BB">
        <w:rPr>
          <w:vertAlign w:val="superscript"/>
        </w:rPr>
        <w:footnoteReference w:id="7"/>
      </w:r>
      <w:r w:rsidRPr="009850BB">
        <w:t xml:space="preserve"> Vuonna 2024 järjestettiin</w:t>
      </w:r>
      <w:r w:rsidRPr="009850BB">
        <w:rPr>
          <w:i/>
          <w:iCs/>
        </w:rPr>
        <w:t xml:space="preserve"> #EndBadGovernance</w:t>
      </w:r>
      <w:r w:rsidRPr="009850BB">
        <w:t xml:space="preserve"> -tunnisteen alla talouskriisiin liittyneitä mielenosoituksia, joihin Nigerian viranomaiset vastasivat muutamissa paikoissa väkivaltaisesti. Viranomaiset varoittivat ihmisiä osallistumasta mielenosoituksiin ja väittivät niiden tarkoituksena olleen ”hallinnon vaihtaminen”.</w:t>
      </w:r>
      <w:r w:rsidRPr="009850BB">
        <w:rPr>
          <w:vertAlign w:val="superscript"/>
        </w:rPr>
        <w:footnoteReference w:id="8"/>
      </w:r>
    </w:p>
    <w:p w14:paraId="7D969A06" w14:textId="77777777" w:rsidR="009F2F24" w:rsidRPr="009850BB" w:rsidRDefault="009F2F24" w:rsidP="009F2F24">
      <w:pPr>
        <w:spacing w:before="120" w:after="120" w:line="240" w:lineRule="auto"/>
      </w:pPr>
      <w:r w:rsidRPr="009850BB">
        <w:t xml:space="preserve">Nigerian oikeusjärjestelmä on sekoitus brittiläistä </w:t>
      </w:r>
      <w:proofErr w:type="spellStart"/>
      <w:r w:rsidRPr="009850BB">
        <w:rPr>
          <w:i/>
          <w:iCs/>
        </w:rPr>
        <w:t>common</w:t>
      </w:r>
      <w:proofErr w:type="spellEnd"/>
      <w:r w:rsidRPr="009850BB">
        <w:rPr>
          <w:i/>
          <w:iCs/>
        </w:rPr>
        <w:t xml:space="preserve"> </w:t>
      </w:r>
      <w:proofErr w:type="spellStart"/>
      <w:r w:rsidRPr="009850BB">
        <w:rPr>
          <w:i/>
          <w:iCs/>
        </w:rPr>
        <w:t>law</w:t>
      </w:r>
      <w:proofErr w:type="spellEnd"/>
      <w:r w:rsidRPr="009850BB">
        <w:t xml:space="preserve"> -järjestelmää, islamilaista lakia (12 pohjoisessa osavaltiossa) sekä perinteistä tapaoikeutta.</w:t>
      </w:r>
      <w:r w:rsidRPr="009850BB">
        <w:rPr>
          <w:vertAlign w:val="superscript"/>
        </w:rPr>
        <w:footnoteReference w:id="9"/>
      </w:r>
      <w:r w:rsidRPr="009850BB">
        <w:t xml:space="preserve"> Tuomioistuinten riippumattomuus on vahvistettu perustuslaissa. Oikeuslaitos on saavuttanut käytännössä jonkinasteisen riippumattomuuden ja ammattimaisuuden, mutta poliittinen sekaantuminen, korruptio sekä välineistön ja koulutuksen puute ovat edelleen keskeisiä ongelmia tuomioistuimissa.</w:t>
      </w:r>
      <w:r w:rsidRPr="009850BB">
        <w:rPr>
          <w:vertAlign w:val="superscript"/>
        </w:rPr>
        <w:footnoteReference w:id="10"/>
      </w:r>
    </w:p>
    <w:p w14:paraId="0ACB9940" w14:textId="3F9CE828" w:rsidR="009850BB" w:rsidRDefault="009850BB" w:rsidP="009850BB">
      <w:pPr>
        <w:spacing w:before="120" w:after="120" w:line="240" w:lineRule="auto"/>
      </w:pPr>
      <w:r w:rsidRPr="009850BB">
        <w:t xml:space="preserve">Nigeria on Afrikan väkirikkain valtio. Sen noin 237-miljoonainen väestö jakautuu yli 250 etniseen ryhmään, joista suurimmat ovat </w:t>
      </w:r>
      <w:proofErr w:type="spellStart"/>
      <w:r w:rsidRPr="009850BB">
        <w:t>hausat</w:t>
      </w:r>
      <w:proofErr w:type="spellEnd"/>
      <w:r w:rsidRPr="009850BB">
        <w:t xml:space="preserve"> (30 %), jorubat (16 %), </w:t>
      </w:r>
      <w:proofErr w:type="spellStart"/>
      <w:r w:rsidRPr="009850BB">
        <w:t>igbot</w:t>
      </w:r>
      <w:proofErr w:type="spellEnd"/>
      <w:r w:rsidRPr="009850BB">
        <w:t>/</w:t>
      </w:r>
      <w:proofErr w:type="spellStart"/>
      <w:r w:rsidRPr="009850BB">
        <w:t>ibot</w:t>
      </w:r>
      <w:proofErr w:type="spellEnd"/>
      <w:r w:rsidRPr="009850BB">
        <w:t xml:space="preserve"> (15 %) ja </w:t>
      </w:r>
      <w:proofErr w:type="spellStart"/>
      <w:r w:rsidRPr="009850BB">
        <w:t>fulanit</w:t>
      </w:r>
      <w:proofErr w:type="spellEnd"/>
      <w:r w:rsidRPr="009850BB">
        <w:t xml:space="preserve"> (6 %).</w:t>
      </w:r>
      <w:r w:rsidRPr="009850BB">
        <w:rPr>
          <w:vertAlign w:val="superscript"/>
        </w:rPr>
        <w:footnoteReference w:id="11"/>
      </w:r>
      <w:r w:rsidRPr="009850BB">
        <w:t xml:space="preserve"> </w:t>
      </w:r>
      <w:proofErr w:type="spellStart"/>
      <w:r w:rsidRPr="009850BB">
        <w:t>Hausat</w:t>
      </w:r>
      <w:proofErr w:type="spellEnd"/>
      <w:r w:rsidRPr="009850BB">
        <w:t xml:space="preserve"> asuvat pääosin maan pohjoisosissa, jorubat lännessä ja </w:t>
      </w:r>
      <w:proofErr w:type="spellStart"/>
      <w:r w:rsidRPr="009850BB">
        <w:t>igbot</w:t>
      </w:r>
      <w:proofErr w:type="spellEnd"/>
      <w:r w:rsidRPr="009850BB">
        <w:t xml:space="preserve"> idässä.</w:t>
      </w:r>
      <w:r w:rsidRPr="009850BB">
        <w:rPr>
          <w:vertAlign w:val="superscript"/>
        </w:rPr>
        <w:footnoteReference w:id="12"/>
      </w:r>
      <w:r w:rsidRPr="009850BB">
        <w:t xml:space="preserve"> Väestöstä 54 % on uskonnolliselta taustaltaan muslimeja ja 46 % kristittyjä. Lisäksi pieni vähemmistö tunnustaa muita uskontoja.</w:t>
      </w:r>
      <w:r w:rsidRPr="009850BB">
        <w:rPr>
          <w:vertAlign w:val="superscript"/>
        </w:rPr>
        <w:footnoteReference w:id="13"/>
      </w:r>
      <w:r w:rsidRPr="009850BB">
        <w:t xml:space="preserve"> Uskonto vaikuttaa politiikan taustalla muslimienemmistöisessä pohjoisessa ja kristittyjen hallitsemassa etelässä.</w:t>
      </w:r>
      <w:r w:rsidRPr="009850BB">
        <w:rPr>
          <w:vertAlign w:val="superscript"/>
        </w:rPr>
        <w:footnoteReference w:id="14"/>
      </w:r>
      <w:r w:rsidRPr="009850BB">
        <w:t xml:space="preserve"> </w:t>
      </w:r>
    </w:p>
    <w:p w14:paraId="01831C67" w14:textId="77777777" w:rsidR="009F2F24" w:rsidRPr="009850BB" w:rsidRDefault="009F2F24" w:rsidP="009850BB">
      <w:pPr>
        <w:spacing w:before="120" w:after="120" w:line="240" w:lineRule="auto"/>
      </w:pPr>
    </w:p>
    <w:p w14:paraId="1574C465" w14:textId="77777777" w:rsidR="009850BB" w:rsidRPr="009850BB" w:rsidRDefault="009850BB" w:rsidP="009850BB">
      <w:pPr>
        <w:spacing w:before="120" w:after="120" w:line="240" w:lineRule="auto"/>
        <w:jc w:val="left"/>
        <w:rPr>
          <w:b/>
          <w:bCs/>
        </w:rPr>
      </w:pPr>
      <w:r w:rsidRPr="009850BB">
        <w:rPr>
          <w:b/>
          <w:bCs/>
        </w:rPr>
        <w:t xml:space="preserve">Talous </w:t>
      </w:r>
    </w:p>
    <w:p w14:paraId="3B9F18EE" w14:textId="77777777" w:rsidR="009850BB" w:rsidRPr="009850BB" w:rsidRDefault="009850BB" w:rsidP="009850BB">
      <w:pPr>
        <w:spacing w:before="120" w:after="120" w:line="240" w:lineRule="auto"/>
      </w:pPr>
      <w:r w:rsidRPr="009850BB">
        <w:t>Vuoden 2023 vallanvaihdoksen jälkeen Nigeria on toteuttanut vakauden ja kasvun edistämiseksi talousuudistuksia, ml. poistanut bensiinituen ja muuttanut valuutanvaihtokurssin kelluvaksi.</w:t>
      </w:r>
      <w:r w:rsidRPr="009850BB">
        <w:rPr>
          <w:vertAlign w:val="superscript"/>
        </w:rPr>
        <w:footnoteReference w:id="15"/>
      </w:r>
      <w:r w:rsidRPr="009850BB">
        <w:t xml:space="preserve"> Euroopan turvapaikkavirasto </w:t>
      </w:r>
      <w:proofErr w:type="spellStart"/>
      <w:r w:rsidRPr="009850BB">
        <w:t>EUAA:n</w:t>
      </w:r>
      <w:proofErr w:type="spellEnd"/>
      <w:r w:rsidRPr="009850BB">
        <w:t xml:space="preserve"> (</w:t>
      </w:r>
      <w:r w:rsidRPr="009850BB">
        <w:rPr>
          <w:i/>
          <w:iCs/>
        </w:rPr>
        <w:t xml:space="preserve">European Union Asylum </w:t>
      </w:r>
      <w:proofErr w:type="spellStart"/>
      <w:r w:rsidRPr="009850BB">
        <w:rPr>
          <w:i/>
          <w:iCs/>
        </w:rPr>
        <w:t>Agency</w:t>
      </w:r>
      <w:proofErr w:type="spellEnd"/>
      <w:r w:rsidRPr="009850BB">
        <w:t>) seminaarissa 6.5.2025 esiintyneen asiantuntijan mukaan hallitus katsoo toimenpiteiden olevan oikeasuuntaisia ja lupailee positiivisia tuloksia. Kansainväliset talousorganisaatiot ovat kiitelleet uudistuksia, mutta kansalaisille ne ovat aiheuttaneet vaikeuksia.  Em. asiantuntijan mukaan kansa alkaakin hermostumaan, jollei tuloksia ilmene pian.</w:t>
      </w:r>
      <w:r w:rsidRPr="009850BB">
        <w:rPr>
          <w:vertAlign w:val="superscript"/>
        </w:rPr>
        <w:footnoteReference w:id="16"/>
      </w:r>
    </w:p>
    <w:p w14:paraId="618C2BD0" w14:textId="77777777" w:rsidR="009850BB" w:rsidRPr="009850BB" w:rsidRDefault="009850BB" w:rsidP="009850BB">
      <w:pPr>
        <w:spacing w:before="120" w:after="120" w:line="240" w:lineRule="auto"/>
      </w:pPr>
      <w:r w:rsidRPr="009850BB">
        <w:t>Nigerialla on Afrikan suurin talous, mutta se tarjoaa useimmille kansalaisilleen vain rajalliset mahdollisuudet. Alueellinen eriarvoisuus on suurta. Uusien työpaikkojen vähäinen syntyminen ja heikot yrittäjyysnäkymät vaikeuttavat vuosittain työvoiman piiriin tulevien 3,5 miljoonan nigerialaisen työllistymistä, ja monet työikäiset päättävät muuttaa maasta parempien mahdollisuuksien perässä.</w:t>
      </w:r>
      <w:r w:rsidRPr="009850BB">
        <w:rPr>
          <w:vertAlign w:val="superscript"/>
        </w:rPr>
        <w:footnoteReference w:id="17"/>
      </w:r>
      <w:r w:rsidRPr="009850BB">
        <w:t xml:space="preserve"> Väestö on hyvin nuorta: väestön keski-ikä on vain 19,3 vuotta.</w:t>
      </w:r>
      <w:bookmarkStart w:id="1" w:name="_Hlk199153977"/>
      <w:r w:rsidRPr="009850BB">
        <w:rPr>
          <w:vertAlign w:val="superscript"/>
        </w:rPr>
        <w:footnoteReference w:id="18"/>
      </w:r>
      <w:bookmarkEnd w:id="1"/>
      <w:r w:rsidRPr="009850BB">
        <w:t xml:space="preserve"> </w:t>
      </w:r>
    </w:p>
    <w:p w14:paraId="5979C418" w14:textId="77777777" w:rsidR="009850BB" w:rsidRPr="009850BB" w:rsidRDefault="009850BB" w:rsidP="009850BB">
      <w:pPr>
        <w:spacing w:before="120" w:after="120" w:line="240" w:lineRule="auto"/>
      </w:pPr>
      <w:r w:rsidRPr="009850BB">
        <w:t>Uutisten ja akateemisten raporttien mukaan Nigeria on ajautunut pahimpaan elinkustannuskriisiinsä lähes kolmeen vuosikymmeneen.</w:t>
      </w:r>
      <w:r w:rsidRPr="009850BB">
        <w:rPr>
          <w:vertAlign w:val="superscript"/>
        </w:rPr>
        <w:footnoteReference w:id="19"/>
      </w:r>
      <w:r w:rsidRPr="009850BB">
        <w:t xml:space="preserve"> Joulukuussa 2024 inflaatio oli 35 %, ja kuluttajien ostovoima on heikentynyt.  Vuonna 2024 arviolta 47 % väestöstä eli kansallisen köyhyysrajan alapuolella ja vuonna 2025 arvioidaan 13 miljoonan muun nigerialaisen vajoavan kansallisen köyhyysrajan alapuolelle. Nigerian nykyiset sosiaaliset ohjelmat, kuten </w:t>
      </w:r>
      <w:r w:rsidRPr="009850BB">
        <w:lastRenderedPageBreak/>
        <w:t>ehdolliset tulonsiirrot, ovat usein riittämättömiä eivätkä tavoita kaikkein heikoimmassa asemassa olevia väestöryhmiä.</w:t>
      </w:r>
      <w:r w:rsidRPr="009850BB">
        <w:rPr>
          <w:vertAlign w:val="superscript"/>
        </w:rPr>
        <w:footnoteReference w:id="20"/>
      </w:r>
      <w:r w:rsidRPr="009850BB">
        <w:t xml:space="preserve"> Hiljattainen minimipalkkojen nosto vaikuttaa vain noin 4 %:iin väestöstä,</w:t>
      </w:r>
      <w:r w:rsidRPr="009850BB">
        <w:rPr>
          <w:vertAlign w:val="superscript"/>
        </w:rPr>
        <w:footnoteReference w:id="21"/>
      </w:r>
      <w:r w:rsidRPr="009850BB">
        <w:t xml:space="preserve"> koska jopa 92 % väestöstä työskentelee epävirallisella sektorilla</w:t>
      </w:r>
      <w:r w:rsidRPr="009850BB">
        <w:rPr>
          <w:vertAlign w:val="superscript"/>
        </w:rPr>
        <w:footnoteReference w:id="22"/>
      </w:r>
      <w:r w:rsidRPr="009850BB">
        <w:t>. Nigeriassa koulutuksen ulkopuolella olevien lasten määrä on maailman suurin. Talousongelmat ajavat kansalaisia laittomiin ja korkeariskisiin selviytymismekanismeihin. Lisäksi ei-valtiolliset aseryhmät houkuttelevat työttömiä nuoria.</w:t>
      </w:r>
      <w:r w:rsidRPr="009850BB">
        <w:rPr>
          <w:vertAlign w:val="superscript"/>
        </w:rPr>
        <w:footnoteReference w:id="23"/>
      </w:r>
      <w:r w:rsidRPr="009850BB">
        <w:t xml:space="preserve"> </w:t>
      </w:r>
    </w:p>
    <w:p w14:paraId="2F64BE63" w14:textId="77777777" w:rsidR="009850BB" w:rsidRPr="009850BB" w:rsidRDefault="009850BB" w:rsidP="009850BB">
      <w:pPr>
        <w:spacing w:before="120" w:after="120" w:line="240" w:lineRule="auto"/>
      </w:pPr>
      <w:r w:rsidRPr="009850BB">
        <w:t>Infrastruktuurin puutteet heikentävät sähkön saatavuutta. Päivittäisten sähkökatkosten vuoksi monet joutuvat turvautumaan generaattoreihin sähköä saadakseen. Näin olleen bensiinitukien poistaminen on kasvattanut liikkumisen kustannusten lisäksi yritysten ja kotitalouksien muitakin kustannuksia.</w:t>
      </w:r>
      <w:r w:rsidRPr="009850BB">
        <w:rPr>
          <w:vertAlign w:val="superscript"/>
        </w:rPr>
        <w:footnoteReference w:id="24"/>
      </w:r>
      <w:r w:rsidRPr="009850BB">
        <w:t xml:space="preserve"> </w:t>
      </w:r>
    </w:p>
    <w:p w14:paraId="46E8A47F" w14:textId="28D3E224" w:rsidR="009850BB" w:rsidRDefault="009850BB" w:rsidP="009850BB">
      <w:pPr>
        <w:spacing w:before="120" w:after="120" w:line="240" w:lineRule="auto"/>
      </w:pPr>
      <w:proofErr w:type="spellStart"/>
      <w:r w:rsidRPr="009850BB">
        <w:t>Stratfor</w:t>
      </w:r>
      <w:proofErr w:type="spellEnd"/>
      <w:r w:rsidRPr="009850BB">
        <w:t>-tutkimuslaitoksen ”Top 10 riskiarviossa vuodelle 2025” arvioidaan, että huomattava öljyn hinnan lasku on yksi maailman suurimmista globaalin tason uhkakuv</w:t>
      </w:r>
      <w:r>
        <w:t>i</w:t>
      </w:r>
      <w:r w:rsidRPr="009850BB">
        <w:t>sta vuonna 2025. Arviossa todetaan, että öljynviejämaana Nigeria on yksi niistä maista, joihin nykyinen öljyn hinnan lasku vaikuttaa eniten. Vientitulojen vähentyminen saattaa analyysin mukaan näkyä kyseisissä maissa poliittisen epävakauden lisääntymisenä, mielenosoituksina ja mellakointeina.</w:t>
      </w:r>
      <w:r w:rsidRPr="009850BB">
        <w:rPr>
          <w:vertAlign w:val="superscript"/>
        </w:rPr>
        <w:footnoteReference w:id="25"/>
      </w:r>
      <w:r w:rsidRPr="009850BB">
        <w:t xml:space="preserve"> </w:t>
      </w:r>
    </w:p>
    <w:p w14:paraId="639754CB" w14:textId="77777777" w:rsidR="009F2F24" w:rsidRPr="009850BB" w:rsidRDefault="009F2F24" w:rsidP="009850BB">
      <w:pPr>
        <w:spacing w:before="120" w:after="120" w:line="240" w:lineRule="auto"/>
      </w:pPr>
    </w:p>
    <w:p w14:paraId="0296AFD2" w14:textId="77777777" w:rsidR="009850BB" w:rsidRPr="009850BB" w:rsidRDefault="009850BB" w:rsidP="009850BB">
      <w:pPr>
        <w:spacing w:before="120" w:after="120" w:line="240" w:lineRule="auto"/>
        <w:jc w:val="left"/>
        <w:rPr>
          <w:b/>
          <w:bCs/>
        </w:rPr>
      </w:pPr>
      <w:r w:rsidRPr="009850BB">
        <w:rPr>
          <w:b/>
          <w:bCs/>
        </w:rPr>
        <w:t>Turvallisuustilanne</w:t>
      </w:r>
    </w:p>
    <w:p w14:paraId="69E3C31C" w14:textId="77777777" w:rsidR="009850BB" w:rsidRPr="009850BB" w:rsidRDefault="009850BB" w:rsidP="009850BB">
      <w:pPr>
        <w:spacing w:before="120" w:after="120" w:line="240" w:lineRule="auto"/>
      </w:pPr>
      <w:r w:rsidRPr="009850BB">
        <w:t xml:space="preserve">Nigerialla on useita turvallisuushaasteita, kuten </w:t>
      </w:r>
      <w:r w:rsidRPr="009850BB">
        <w:rPr>
          <w:i/>
          <w:iCs/>
        </w:rPr>
        <w:t xml:space="preserve">Boko </w:t>
      </w:r>
      <w:proofErr w:type="spellStart"/>
      <w:r w:rsidRPr="009850BB">
        <w:rPr>
          <w:i/>
          <w:iCs/>
        </w:rPr>
        <w:t>Haram</w:t>
      </w:r>
      <w:proofErr w:type="spellEnd"/>
      <w:r w:rsidRPr="009850BB">
        <w:t xml:space="preserve"> -islamistiryhmän kapinallistoimintaa maan koillisosassa, pitkäaikaista tyytymättömyyttä ja militanttitoimintaa Niger-joen suistoalueella sekä paimentolaisten ja maanviljelijäyhteisöjen välisiä väkivaltaisuuksia, jotka ovat leviämässä maan keskiosista etelään.</w:t>
      </w:r>
      <w:r w:rsidRPr="009850BB">
        <w:rPr>
          <w:vertAlign w:val="superscript"/>
        </w:rPr>
        <w:footnoteReference w:id="26"/>
      </w:r>
      <w:r w:rsidRPr="009850BB">
        <w:t xml:space="preserve"> Nigerian luoteis- ja keskiosien maaseutualueilla esiintyy rikollista bandiittitoimintaa ja sieppauksia lunnaita vastaan.</w:t>
      </w:r>
      <w:r w:rsidRPr="009850BB">
        <w:rPr>
          <w:vertAlign w:val="superscript"/>
        </w:rPr>
        <w:footnoteReference w:id="27"/>
      </w:r>
      <w:r w:rsidRPr="009850BB">
        <w:t xml:space="preserve"> Pohjoisessa toimii </w:t>
      </w:r>
      <w:proofErr w:type="spellStart"/>
      <w:r w:rsidRPr="009850BB">
        <w:t>Islamic</w:t>
      </w:r>
      <w:proofErr w:type="spellEnd"/>
      <w:r w:rsidRPr="009850BB">
        <w:t xml:space="preserve"> State</w:t>
      </w:r>
      <w:r w:rsidRPr="009850BB">
        <w:rPr>
          <w:i/>
          <w:iCs/>
        </w:rPr>
        <w:t xml:space="preserve"> </w:t>
      </w:r>
      <w:r w:rsidRPr="009850BB">
        <w:t>(</w:t>
      </w:r>
      <w:proofErr w:type="spellStart"/>
      <w:r w:rsidRPr="009850BB">
        <w:rPr>
          <w:i/>
          <w:iCs/>
        </w:rPr>
        <w:t>Islamic</w:t>
      </w:r>
      <w:proofErr w:type="spellEnd"/>
      <w:r w:rsidRPr="009850BB">
        <w:rPr>
          <w:i/>
          <w:iCs/>
        </w:rPr>
        <w:t xml:space="preserve"> State West </w:t>
      </w:r>
      <w:proofErr w:type="spellStart"/>
      <w:r w:rsidRPr="009850BB">
        <w:rPr>
          <w:i/>
          <w:iCs/>
        </w:rPr>
        <w:t>Africa</w:t>
      </w:r>
      <w:proofErr w:type="spellEnd"/>
      <w:r w:rsidRPr="009850BB">
        <w:rPr>
          <w:i/>
          <w:iCs/>
        </w:rPr>
        <w:t xml:space="preserve"> </w:t>
      </w:r>
      <w:proofErr w:type="spellStart"/>
      <w:r w:rsidRPr="009850BB">
        <w:rPr>
          <w:i/>
          <w:iCs/>
        </w:rPr>
        <w:t>Province</w:t>
      </w:r>
      <w:proofErr w:type="spellEnd"/>
      <w:r w:rsidRPr="009850BB">
        <w:t>, ISWAP</w:t>
      </w:r>
      <w:r w:rsidRPr="009850BB">
        <w:rPr>
          <w:vertAlign w:val="superscript"/>
        </w:rPr>
        <w:footnoteReference w:id="28"/>
      </w:r>
      <w:r w:rsidRPr="009850BB">
        <w:t xml:space="preserve">)-islamistiryhmä, joka tunnetaan paikallisesti nimellä </w:t>
      </w:r>
      <w:proofErr w:type="spellStart"/>
      <w:r w:rsidRPr="009850BB">
        <w:rPr>
          <w:i/>
          <w:iCs/>
        </w:rPr>
        <w:t>Lakurawa</w:t>
      </w:r>
      <w:proofErr w:type="spellEnd"/>
      <w:r w:rsidRPr="009850BB">
        <w:t>.</w:t>
      </w:r>
      <w:r w:rsidRPr="009850BB">
        <w:rPr>
          <w:vertAlign w:val="superscript"/>
        </w:rPr>
        <w:footnoteReference w:id="29"/>
      </w:r>
      <w:r w:rsidRPr="009850BB">
        <w:t xml:space="preserve"> Lisäksi maan kaakkoisosissa </w:t>
      </w:r>
      <w:proofErr w:type="spellStart"/>
      <w:r w:rsidRPr="009850BB">
        <w:t>igbojen</w:t>
      </w:r>
      <w:proofErr w:type="spellEnd"/>
      <w:r w:rsidRPr="009850BB">
        <w:t xml:space="preserve"> asuttamilla alueilla esiintyy Biafra-separatismia.</w:t>
      </w:r>
      <w:r w:rsidRPr="009850BB">
        <w:rPr>
          <w:vertAlign w:val="superscript"/>
        </w:rPr>
        <w:footnoteReference w:id="30"/>
      </w:r>
      <w:r w:rsidRPr="009850BB">
        <w:t xml:space="preserve"> </w:t>
      </w:r>
    </w:p>
    <w:p w14:paraId="61C0EF60" w14:textId="77777777" w:rsidR="009850BB" w:rsidRPr="009850BB" w:rsidRDefault="009850BB" w:rsidP="009850BB">
      <w:pPr>
        <w:spacing w:before="0" w:line="240" w:lineRule="auto"/>
      </w:pPr>
      <w:r w:rsidRPr="009850BB">
        <w:t>Nigerian kaakkoisosassa toimii separatistijärjestö IPOB (</w:t>
      </w:r>
      <w:proofErr w:type="spellStart"/>
      <w:r w:rsidRPr="009850BB">
        <w:rPr>
          <w:i/>
          <w:iCs/>
        </w:rPr>
        <w:t>Indigenous</w:t>
      </w:r>
      <w:proofErr w:type="spellEnd"/>
      <w:r w:rsidRPr="009850BB">
        <w:rPr>
          <w:i/>
          <w:iCs/>
        </w:rPr>
        <w:t xml:space="preserve"> People of Biafra</w:t>
      </w:r>
      <w:r w:rsidRPr="009850BB">
        <w:t xml:space="preserve">). </w:t>
      </w:r>
      <w:proofErr w:type="spellStart"/>
      <w:r w:rsidRPr="009850BB">
        <w:t>IPOB:in</w:t>
      </w:r>
      <w:proofErr w:type="spellEnd"/>
      <w:r w:rsidRPr="009850BB">
        <w:t xml:space="preserve"> johtajan </w:t>
      </w:r>
      <w:proofErr w:type="spellStart"/>
      <w:r w:rsidRPr="009850BB">
        <w:t>Nnamdi</w:t>
      </w:r>
      <w:proofErr w:type="spellEnd"/>
      <w:r w:rsidRPr="009850BB">
        <w:t xml:space="preserve"> </w:t>
      </w:r>
      <w:proofErr w:type="spellStart"/>
      <w:r w:rsidRPr="009850BB">
        <w:t>Kanun</w:t>
      </w:r>
      <w:proofErr w:type="spellEnd"/>
      <w:r w:rsidRPr="009850BB">
        <w:t xml:space="preserve"> pidätyksen (2021) jälkeen Suomessa asuva Biafra-agitaattori </w:t>
      </w:r>
      <w:r w:rsidRPr="009850BB">
        <w:rPr>
          <w:i/>
          <w:iCs/>
        </w:rPr>
        <w:t xml:space="preserve">Simon </w:t>
      </w:r>
      <w:proofErr w:type="spellStart"/>
      <w:r w:rsidRPr="009850BB">
        <w:rPr>
          <w:i/>
          <w:iCs/>
        </w:rPr>
        <w:t>Ekpa</w:t>
      </w:r>
      <w:proofErr w:type="spellEnd"/>
      <w:r w:rsidRPr="009850BB">
        <w:t xml:space="preserve"> tuli tunnetuksi BRGIE (</w:t>
      </w:r>
      <w:r w:rsidRPr="009850BB">
        <w:rPr>
          <w:i/>
          <w:iCs/>
        </w:rPr>
        <w:t xml:space="preserve">Biafra </w:t>
      </w:r>
      <w:proofErr w:type="spellStart"/>
      <w:r w:rsidRPr="009850BB">
        <w:rPr>
          <w:i/>
          <w:iCs/>
        </w:rPr>
        <w:t>Republic</w:t>
      </w:r>
      <w:proofErr w:type="spellEnd"/>
      <w:r w:rsidRPr="009850BB">
        <w:rPr>
          <w:i/>
          <w:iCs/>
        </w:rPr>
        <w:t xml:space="preserve"> </w:t>
      </w:r>
      <w:proofErr w:type="spellStart"/>
      <w:r w:rsidRPr="009850BB">
        <w:rPr>
          <w:i/>
          <w:iCs/>
        </w:rPr>
        <w:t>Government</w:t>
      </w:r>
      <w:proofErr w:type="spellEnd"/>
      <w:r w:rsidRPr="009850BB">
        <w:rPr>
          <w:i/>
          <w:iCs/>
        </w:rPr>
        <w:t xml:space="preserve"> in </w:t>
      </w:r>
      <w:proofErr w:type="spellStart"/>
      <w:r w:rsidRPr="009850BB">
        <w:rPr>
          <w:i/>
          <w:iCs/>
        </w:rPr>
        <w:t>Exile</w:t>
      </w:r>
      <w:proofErr w:type="spellEnd"/>
      <w:r w:rsidRPr="009850BB">
        <w:t xml:space="preserve">) -ryhmittymästään, joka tunnetaan myös nimellä </w:t>
      </w:r>
      <w:proofErr w:type="spellStart"/>
      <w:r w:rsidRPr="009850BB">
        <w:rPr>
          <w:i/>
          <w:iCs/>
        </w:rPr>
        <w:t>Autopilot</w:t>
      </w:r>
      <w:proofErr w:type="spellEnd"/>
      <w:r w:rsidRPr="009850BB">
        <w:t xml:space="preserve">. IPOB on ottanut etäisyyttä </w:t>
      </w:r>
      <w:proofErr w:type="spellStart"/>
      <w:r w:rsidRPr="009850BB">
        <w:t>Ekpan</w:t>
      </w:r>
      <w:proofErr w:type="spellEnd"/>
      <w:r w:rsidRPr="009850BB">
        <w:t xml:space="preserve"> toimintaan ja hänen pidättämiseensä Suomessa marraskuussa 2024.</w:t>
      </w:r>
      <w:r w:rsidRPr="009850BB">
        <w:rPr>
          <w:vertAlign w:val="superscript"/>
        </w:rPr>
        <w:footnoteReference w:id="31"/>
      </w:r>
      <w:r w:rsidRPr="009850BB">
        <w:t xml:space="preserve"> IPOB on tuominnut [</w:t>
      </w:r>
      <w:proofErr w:type="spellStart"/>
      <w:r w:rsidRPr="009850BB">
        <w:t>Ekpan</w:t>
      </w:r>
      <w:proofErr w:type="spellEnd"/>
      <w:r w:rsidRPr="009850BB">
        <w:t>] ryhmittymän marraskuun 2024 lopussa antaman julistuksen Biafran itsenäisyydestä ja ilmoittanut, että ainoa laillinen keino olisi YK:n järjestämä kansanäänestys.</w:t>
      </w:r>
      <w:r w:rsidRPr="009850BB">
        <w:rPr>
          <w:vertAlign w:val="superscript"/>
        </w:rPr>
        <w:footnoteReference w:id="32"/>
      </w:r>
      <w:r w:rsidRPr="009850BB">
        <w:t xml:space="preserve"> </w:t>
      </w:r>
      <w:proofErr w:type="spellStart"/>
      <w:r w:rsidRPr="009850BB">
        <w:t>Ekpa</w:t>
      </w:r>
      <w:proofErr w:type="spellEnd"/>
      <w:r w:rsidRPr="009850BB">
        <w:t xml:space="preserve"> on perustanut ”Biafran vapautusarmeijan” (</w:t>
      </w:r>
      <w:r w:rsidRPr="009850BB">
        <w:rPr>
          <w:bCs/>
          <w:i/>
          <w:iCs/>
        </w:rPr>
        <w:t xml:space="preserve">Biafra </w:t>
      </w:r>
      <w:proofErr w:type="spellStart"/>
      <w:r w:rsidRPr="009850BB">
        <w:rPr>
          <w:bCs/>
          <w:i/>
          <w:iCs/>
        </w:rPr>
        <w:t>Liberation</w:t>
      </w:r>
      <w:proofErr w:type="spellEnd"/>
      <w:r w:rsidRPr="009850BB">
        <w:rPr>
          <w:bCs/>
          <w:i/>
          <w:iCs/>
        </w:rPr>
        <w:t xml:space="preserve"> </w:t>
      </w:r>
      <w:proofErr w:type="spellStart"/>
      <w:r w:rsidRPr="009850BB">
        <w:rPr>
          <w:bCs/>
          <w:i/>
          <w:iCs/>
        </w:rPr>
        <w:t>Army</w:t>
      </w:r>
      <w:proofErr w:type="spellEnd"/>
      <w:r w:rsidRPr="009850BB">
        <w:t xml:space="preserve">) ja </w:t>
      </w:r>
      <w:r w:rsidRPr="009850BB">
        <w:rPr>
          <w:bCs/>
          <w:i/>
          <w:iCs/>
        </w:rPr>
        <w:t xml:space="preserve">Biafra </w:t>
      </w:r>
      <w:proofErr w:type="spellStart"/>
      <w:r w:rsidRPr="009850BB">
        <w:rPr>
          <w:bCs/>
          <w:i/>
          <w:iCs/>
        </w:rPr>
        <w:t>Defence</w:t>
      </w:r>
      <w:proofErr w:type="spellEnd"/>
      <w:r w:rsidRPr="009850BB">
        <w:rPr>
          <w:bCs/>
          <w:i/>
          <w:iCs/>
        </w:rPr>
        <w:t xml:space="preserve"> </w:t>
      </w:r>
      <w:proofErr w:type="spellStart"/>
      <w:r w:rsidRPr="009850BB">
        <w:rPr>
          <w:bCs/>
          <w:i/>
          <w:iCs/>
        </w:rPr>
        <w:t>Forces</w:t>
      </w:r>
      <w:proofErr w:type="spellEnd"/>
      <w:r w:rsidRPr="009850BB">
        <w:t xml:space="preserve"> -ryhmän, joiden Premium </w:t>
      </w:r>
      <w:r w:rsidRPr="009850BB">
        <w:lastRenderedPageBreak/>
        <w:t>Times mainitsee olevan Autopilotin ”aseistettuja militanttisiipiä”.</w:t>
      </w:r>
      <w:r w:rsidRPr="009850BB">
        <w:rPr>
          <w:vertAlign w:val="superscript"/>
        </w:rPr>
        <w:footnoteReference w:id="33"/>
      </w:r>
      <w:r w:rsidRPr="009850BB">
        <w:t xml:space="preserve"> Rikolliset käyttävät Biafran separatistista agitaatiota peitetarinana omalle rikolliselle toiminnalleen.</w:t>
      </w:r>
      <w:r w:rsidRPr="009850BB">
        <w:rPr>
          <w:vertAlign w:val="superscript"/>
        </w:rPr>
        <w:footnoteReference w:id="34"/>
      </w:r>
    </w:p>
    <w:p w14:paraId="41AC1D6D" w14:textId="03442C75" w:rsidR="009850BB" w:rsidRDefault="009850BB" w:rsidP="009850BB">
      <w:pPr>
        <w:spacing w:before="120" w:after="120" w:line="240" w:lineRule="auto"/>
      </w:pPr>
      <w:r w:rsidRPr="009850BB">
        <w:t xml:space="preserve">Koillisessa Boko </w:t>
      </w:r>
      <w:proofErr w:type="spellStart"/>
      <w:r w:rsidRPr="009850BB">
        <w:t>Haram</w:t>
      </w:r>
      <w:proofErr w:type="spellEnd"/>
      <w:r w:rsidRPr="009850BB">
        <w:t xml:space="preserve"> -kapinan aiheuttama väkivalta on ajanut yli kaksi miljoonaa ihmistä siirtymään kotiseudultaan ja aiheuttanut valtavan humanitaarisen kriisin.</w:t>
      </w:r>
      <w:r w:rsidRPr="009850BB">
        <w:rPr>
          <w:vertAlign w:val="superscript"/>
        </w:rPr>
        <w:footnoteReference w:id="35"/>
      </w:r>
      <w:r w:rsidRPr="009850BB">
        <w:t xml:space="preserve"> Toukokuun 2025 alussa lähes 3,58 miljoonaa nigerialaista eli (eri syistä ja eri alueilla) maan sisäisesti siirtymään joutuneina (</w:t>
      </w:r>
      <w:proofErr w:type="spellStart"/>
      <w:r w:rsidRPr="009850BB">
        <w:rPr>
          <w:i/>
          <w:iCs/>
        </w:rPr>
        <w:t>internally</w:t>
      </w:r>
      <w:proofErr w:type="spellEnd"/>
      <w:r w:rsidRPr="009850BB">
        <w:rPr>
          <w:i/>
          <w:iCs/>
        </w:rPr>
        <w:t xml:space="preserve"> </w:t>
      </w:r>
      <w:proofErr w:type="spellStart"/>
      <w:r w:rsidRPr="009850BB">
        <w:rPr>
          <w:i/>
          <w:iCs/>
        </w:rPr>
        <w:t>displaced</w:t>
      </w:r>
      <w:proofErr w:type="spellEnd"/>
      <w:r w:rsidRPr="009850BB">
        <w:rPr>
          <w:i/>
          <w:iCs/>
        </w:rPr>
        <w:t xml:space="preserve"> person</w:t>
      </w:r>
      <w:r w:rsidRPr="009850BB">
        <w:t xml:space="preserve">, IDP). Suurin osa heistä (1,70 milj.) oli lähtöisin maan koillisosasta </w:t>
      </w:r>
      <w:proofErr w:type="spellStart"/>
      <w:r w:rsidRPr="009850BB">
        <w:rPr>
          <w:i/>
          <w:iCs/>
        </w:rPr>
        <w:t>Bornon</w:t>
      </w:r>
      <w:proofErr w:type="spellEnd"/>
      <w:r w:rsidRPr="009850BB">
        <w:t xml:space="preserve"> osavaltiosta. Lisäksi mm. pohjoisissa </w:t>
      </w:r>
      <w:proofErr w:type="spellStart"/>
      <w:r w:rsidRPr="009850BB">
        <w:rPr>
          <w:i/>
          <w:iCs/>
        </w:rPr>
        <w:t>Katsinan</w:t>
      </w:r>
      <w:proofErr w:type="spellEnd"/>
      <w:r w:rsidRPr="009850BB">
        <w:t xml:space="preserve"> (n. 271 000), ja </w:t>
      </w:r>
      <w:proofErr w:type="spellStart"/>
      <w:r w:rsidRPr="009850BB">
        <w:rPr>
          <w:i/>
          <w:iCs/>
        </w:rPr>
        <w:t>Zamfaran</w:t>
      </w:r>
      <w:proofErr w:type="spellEnd"/>
      <w:r w:rsidRPr="009850BB">
        <w:t xml:space="preserve"> (n. 217 000) sekä itäisissä </w:t>
      </w:r>
      <w:r w:rsidRPr="009850BB">
        <w:rPr>
          <w:i/>
          <w:iCs/>
        </w:rPr>
        <w:t>Benuen</w:t>
      </w:r>
      <w:r w:rsidRPr="009850BB">
        <w:t xml:space="preserve"> (n. 458 000) ja </w:t>
      </w:r>
      <w:proofErr w:type="spellStart"/>
      <w:r w:rsidRPr="009850BB">
        <w:rPr>
          <w:i/>
          <w:iCs/>
        </w:rPr>
        <w:t>Adamawan</w:t>
      </w:r>
      <w:proofErr w:type="spellEnd"/>
      <w:r w:rsidRPr="009850BB">
        <w:t xml:space="preserve"> (n. 200 000) osavaltioissa oli paljon maan sisäisesti siirtymään joutuneita. Eteläisissä osavaltioissa heitä ei ollut  raporttien mukaan lainkaan. Lisäksi noin 411 000 nigerialaista eli pakolaisina naapurimaissa Nigerissä, Kamerunissa ja Tšadissa.</w:t>
      </w:r>
      <w:r w:rsidRPr="009850BB">
        <w:rPr>
          <w:vertAlign w:val="superscript"/>
        </w:rPr>
        <w:footnoteReference w:id="36"/>
      </w:r>
      <w:r w:rsidRPr="009850BB">
        <w:t xml:space="preserve"> </w:t>
      </w:r>
    </w:p>
    <w:p w14:paraId="696A2B8A" w14:textId="77777777" w:rsidR="009F2F24" w:rsidRPr="009850BB" w:rsidRDefault="009F2F24" w:rsidP="009850BB">
      <w:pPr>
        <w:spacing w:before="120" w:after="120" w:line="240" w:lineRule="auto"/>
      </w:pPr>
    </w:p>
    <w:p w14:paraId="02F1B97D" w14:textId="77777777" w:rsidR="009850BB" w:rsidRPr="009850BB" w:rsidRDefault="009850BB" w:rsidP="009850BB">
      <w:pPr>
        <w:spacing w:before="120" w:after="120" w:line="240" w:lineRule="auto"/>
        <w:rPr>
          <w:b/>
          <w:bCs/>
        </w:rPr>
      </w:pPr>
      <w:r w:rsidRPr="009850BB">
        <w:rPr>
          <w:b/>
          <w:bCs/>
        </w:rPr>
        <w:t>Ihmisoikeudet</w:t>
      </w:r>
    </w:p>
    <w:p w14:paraId="0E65B08D" w14:textId="77777777" w:rsidR="009850BB" w:rsidRPr="009850BB" w:rsidRDefault="009850BB" w:rsidP="009850BB">
      <w:pPr>
        <w:spacing w:before="120" w:after="120" w:line="240" w:lineRule="auto"/>
      </w:pPr>
      <w:r w:rsidRPr="009850BB">
        <w:t>Sekä valtiolliset että ei-valtiolliset tahot syyllistyvät ihmisoikeusloukkauksiin Nigeriassa.</w:t>
      </w:r>
      <w:r w:rsidRPr="009850BB">
        <w:rPr>
          <w:vertAlign w:val="superscript"/>
        </w:rPr>
        <w:footnoteReference w:id="37"/>
      </w:r>
      <w:r w:rsidRPr="009850BB">
        <w:t xml:space="preserve"> Nigeriassa sotilas- ja lainvalvontaviranomaiset syyllistyvät usein laittomiin teloituksiin, kidutukseen ja muihin väärinkäytöksiin. Uskonnolliset ja etniset ennakkoluulot heikentävät kansalaisvapauksia, ja naiset sekä sukupuoli- ja seksuaalivähemmistöihin kuuluvat henkilöt kohtaavat yleistä syrjintää. Samaa sukupuolta olevien henkilöiden seksuaalinen kanssakäyminen on kriminalisoitu. Median toimintaa haittaavat rikosoikeudelliset kunnianloukkauslait, ja poliittisesti arkaluontoisia aiheita käsitteleviin toimittajiin kohdistuu häirintää ja pidätyksiä.</w:t>
      </w:r>
      <w:r w:rsidRPr="009850BB">
        <w:rPr>
          <w:vertAlign w:val="superscript"/>
        </w:rPr>
        <w:footnoteReference w:id="38"/>
      </w:r>
      <w:r w:rsidRPr="009850BB">
        <w:t xml:space="preserve"> Vuonna 2024 toimittajia ja viranomaisten arvostelijoita pidätettiin, syytettiin ja vangittiin mielivaltaisesti. Turvallisuusjoukot pidättivät ja pahoinpitelivät mielenosoittajia ja käyttivät kohtuuttomia voimakeinoja mielenosoitusten tukahduttamiseksi, mikä johti useiden mielenosoittajien kuolemaan. Vuonna 2024 satoja ihmisiä satoja ihmisiä sai surmansa väkijoukkojen aiheuttamissa väkivaltaisuuksissa. Boko </w:t>
      </w:r>
      <w:proofErr w:type="spellStart"/>
      <w:r w:rsidRPr="009850BB">
        <w:t>Haramin</w:t>
      </w:r>
      <w:proofErr w:type="spellEnd"/>
      <w:r w:rsidRPr="009850BB">
        <w:t xml:space="preserve"> (aiempina vuosina) sieppaamilta (ja sittemmin vapautetuilta) tytöiltä evättiin edelleenkin tukitoimet ja oikeuden saaminen. </w:t>
      </w:r>
      <w:proofErr w:type="spellStart"/>
      <w:r w:rsidRPr="009850BB">
        <w:t>Riversin</w:t>
      </w:r>
      <w:proofErr w:type="spellEnd"/>
      <w:r w:rsidRPr="009850BB">
        <w:t xml:space="preserve"> osavaltion yhteisöjen kanne (öljy-yhtiö) Shellin saamiseksi vastuuseen ympäristötuhoista eteni Iso-Britannian oikeusistuimessa.</w:t>
      </w:r>
      <w:r w:rsidRPr="009850BB">
        <w:rPr>
          <w:vertAlign w:val="superscript"/>
        </w:rPr>
        <w:footnoteReference w:id="39"/>
      </w:r>
      <w:r w:rsidRPr="009850BB">
        <w:t xml:space="preserve"> </w:t>
      </w:r>
    </w:p>
    <w:p w14:paraId="34639958" w14:textId="77777777" w:rsidR="009850BB" w:rsidRPr="009850BB" w:rsidRDefault="009850BB" w:rsidP="009850BB">
      <w:pPr>
        <w:spacing w:before="120" w:after="120" w:line="240" w:lineRule="auto"/>
        <w:jc w:val="left"/>
      </w:pPr>
    </w:p>
    <w:bookmarkEnd w:id="0"/>
    <w:p w14:paraId="4033EF6B" w14:textId="77777777" w:rsidR="00082DFE" w:rsidRPr="009850BB" w:rsidRDefault="00082DFE" w:rsidP="00543F66">
      <w:pPr>
        <w:pStyle w:val="Otsikko2"/>
        <w:numPr>
          <w:ilvl w:val="0"/>
          <w:numId w:val="0"/>
        </w:numPr>
        <w:rPr>
          <w:lang w:val="en-US"/>
        </w:rPr>
      </w:pPr>
      <w:proofErr w:type="spellStart"/>
      <w:r w:rsidRPr="009850BB">
        <w:rPr>
          <w:lang w:val="en-US"/>
        </w:rPr>
        <w:t>Lähteet</w:t>
      </w:r>
      <w:proofErr w:type="spellEnd"/>
    </w:p>
    <w:p w14:paraId="460D7EBE" w14:textId="77777777" w:rsidR="009850BB" w:rsidRPr="009850BB" w:rsidRDefault="009850BB" w:rsidP="009850BB">
      <w:pPr>
        <w:spacing w:before="120" w:after="120" w:line="240" w:lineRule="auto"/>
        <w:jc w:val="left"/>
        <w:rPr>
          <w:lang w:val="en-US"/>
        </w:rPr>
      </w:pPr>
      <w:r w:rsidRPr="009850BB">
        <w:rPr>
          <w:lang w:val="en-US"/>
        </w:rPr>
        <w:t xml:space="preserve">Amnesty International 2025. </w:t>
      </w:r>
      <w:r w:rsidRPr="009850BB">
        <w:rPr>
          <w:i/>
          <w:iCs/>
          <w:lang w:val="en-US"/>
        </w:rPr>
        <w:t>Nigeria 2024</w:t>
      </w:r>
      <w:r w:rsidRPr="009850BB">
        <w:rPr>
          <w:lang w:val="en-US"/>
        </w:rPr>
        <w:t xml:space="preserve">. </w:t>
      </w:r>
      <w:hyperlink r:id="rId8" w:history="1">
        <w:r w:rsidRPr="009850BB">
          <w:rPr>
            <w:color w:val="0563C1" w:themeColor="hyperlink"/>
            <w:u w:val="single"/>
            <w:lang w:val="en-US"/>
          </w:rPr>
          <w:t>https://www.amnesty.org/en/location/africa/west-and-central-africa/nigeria/report-nigeria/</w:t>
        </w:r>
      </w:hyperlink>
      <w:r w:rsidRPr="009850BB">
        <w:rPr>
          <w:lang w:val="en-US"/>
        </w:rPr>
        <w:t xml:space="preserve"> (</w:t>
      </w:r>
      <w:proofErr w:type="spellStart"/>
      <w:r w:rsidRPr="009850BB">
        <w:rPr>
          <w:lang w:val="en-US"/>
        </w:rPr>
        <w:t>käyty</w:t>
      </w:r>
      <w:proofErr w:type="spellEnd"/>
      <w:r w:rsidRPr="009850BB">
        <w:rPr>
          <w:lang w:val="en-US"/>
        </w:rPr>
        <w:t xml:space="preserve"> 26.5.2025).</w:t>
      </w:r>
    </w:p>
    <w:p w14:paraId="0EC407C8" w14:textId="77777777" w:rsidR="009850BB" w:rsidRPr="009850BB" w:rsidRDefault="009850BB" w:rsidP="009850BB">
      <w:pPr>
        <w:spacing w:before="120" w:after="120" w:line="240" w:lineRule="auto"/>
        <w:jc w:val="left"/>
        <w:rPr>
          <w:lang w:val="en-US"/>
        </w:rPr>
      </w:pPr>
      <w:r w:rsidRPr="009850BB">
        <w:rPr>
          <w:lang w:val="en-US"/>
        </w:rPr>
        <w:t xml:space="preserve">CIA (Central Intelligence Agency) 21.5.2025. </w:t>
      </w:r>
      <w:r w:rsidRPr="009850BB">
        <w:rPr>
          <w:i/>
          <w:iCs/>
          <w:lang w:val="en-US"/>
        </w:rPr>
        <w:t xml:space="preserve">The World Factbook. Nigeria. </w:t>
      </w:r>
      <w:hyperlink r:id="rId9" w:history="1">
        <w:r w:rsidRPr="009850BB">
          <w:rPr>
            <w:color w:val="0563C1" w:themeColor="hyperlink"/>
            <w:u w:val="single"/>
            <w:lang w:val="en-US"/>
          </w:rPr>
          <w:t>https://www.cia.gov/the-world-factbook/countries/nigeria/</w:t>
        </w:r>
      </w:hyperlink>
      <w:r w:rsidRPr="009850BB">
        <w:rPr>
          <w:lang w:val="en-US"/>
        </w:rPr>
        <w:t xml:space="preserve"> (</w:t>
      </w:r>
      <w:proofErr w:type="spellStart"/>
      <w:r w:rsidRPr="009850BB">
        <w:rPr>
          <w:lang w:val="en-US"/>
        </w:rPr>
        <w:t>käyty</w:t>
      </w:r>
      <w:proofErr w:type="spellEnd"/>
      <w:r w:rsidRPr="009850BB">
        <w:rPr>
          <w:lang w:val="en-US"/>
        </w:rPr>
        <w:t xml:space="preserve"> 26.5.2025).</w:t>
      </w:r>
    </w:p>
    <w:p w14:paraId="116B4572" w14:textId="77777777" w:rsidR="009850BB" w:rsidRPr="009850BB" w:rsidRDefault="009850BB" w:rsidP="009850BB">
      <w:pPr>
        <w:spacing w:before="120" w:after="120" w:line="240" w:lineRule="auto"/>
        <w:jc w:val="left"/>
      </w:pPr>
      <w:r w:rsidRPr="009850BB">
        <w:rPr>
          <w:lang w:val="en-US"/>
        </w:rPr>
        <w:t xml:space="preserve">CSIS (Center for Strategic &amp; International Studies) / </w:t>
      </w:r>
      <w:proofErr w:type="spellStart"/>
      <w:r w:rsidRPr="009850BB">
        <w:rPr>
          <w:lang w:val="en-US"/>
        </w:rPr>
        <w:t>Bala</w:t>
      </w:r>
      <w:proofErr w:type="spellEnd"/>
      <w:r w:rsidRPr="009850BB">
        <w:rPr>
          <w:lang w:val="en-US"/>
        </w:rPr>
        <w:t xml:space="preserve">, Saleh &amp; </w:t>
      </w:r>
      <w:proofErr w:type="spellStart"/>
      <w:r w:rsidRPr="009850BB">
        <w:rPr>
          <w:lang w:val="en-US"/>
        </w:rPr>
        <w:t>Dizolele</w:t>
      </w:r>
      <w:proofErr w:type="spellEnd"/>
      <w:r w:rsidRPr="009850BB">
        <w:rPr>
          <w:lang w:val="en-US"/>
        </w:rPr>
        <w:t xml:space="preserve">, </w:t>
      </w:r>
      <w:proofErr w:type="spellStart"/>
      <w:r w:rsidRPr="009850BB">
        <w:rPr>
          <w:lang w:val="en-US"/>
        </w:rPr>
        <w:t>Mvemba</w:t>
      </w:r>
      <w:proofErr w:type="spellEnd"/>
      <w:r w:rsidRPr="009850BB">
        <w:rPr>
          <w:lang w:val="en-US"/>
        </w:rPr>
        <w:t xml:space="preserve"> </w:t>
      </w:r>
      <w:proofErr w:type="spellStart"/>
      <w:r w:rsidRPr="009850BB">
        <w:rPr>
          <w:lang w:val="en-US"/>
        </w:rPr>
        <w:t>Phezo</w:t>
      </w:r>
      <w:proofErr w:type="spellEnd"/>
      <w:r w:rsidRPr="009850BB">
        <w:rPr>
          <w:lang w:val="en-US"/>
        </w:rPr>
        <w:t xml:space="preserve"> 3/2025. </w:t>
      </w:r>
      <w:r w:rsidRPr="009850BB">
        <w:rPr>
          <w:i/>
          <w:iCs/>
          <w:lang w:val="en-US"/>
        </w:rPr>
        <w:t xml:space="preserve">Nigeria. Building Citizen-Centric Security in the Middle of Conflict. </w:t>
      </w:r>
      <w:hyperlink r:id="rId10" w:history="1">
        <w:r w:rsidRPr="009850BB">
          <w:rPr>
            <w:color w:val="0563C1" w:themeColor="hyperlink"/>
            <w:u w:val="single"/>
          </w:rPr>
          <w:t>https://csis-website-prod.s3.amazonaws.com/s3fs-public/2025-03/250310_Bala_Nigeria_Security.pdf?VersionId=DpgBlGhKWwBCbqNaEHIv_JVa8rWxLEIE</w:t>
        </w:r>
      </w:hyperlink>
      <w:r w:rsidRPr="009850BB">
        <w:t xml:space="preserve"> (käyty 26.5.2025).</w:t>
      </w:r>
    </w:p>
    <w:p w14:paraId="5B53EC52" w14:textId="77777777" w:rsidR="009850BB" w:rsidRPr="009850BB" w:rsidRDefault="009850BB" w:rsidP="009850BB">
      <w:pPr>
        <w:spacing w:before="120" w:after="120" w:line="240" w:lineRule="auto"/>
        <w:jc w:val="left"/>
      </w:pPr>
      <w:r w:rsidRPr="009850BB">
        <w:rPr>
          <w:lang w:val="en-US"/>
        </w:rPr>
        <w:t xml:space="preserve">Freedom House 2025. </w:t>
      </w:r>
      <w:r w:rsidRPr="009850BB">
        <w:rPr>
          <w:i/>
          <w:iCs/>
          <w:lang w:val="en-US"/>
        </w:rPr>
        <w:t xml:space="preserve">Freedom in the World. </w:t>
      </w:r>
      <w:r w:rsidRPr="009850BB">
        <w:rPr>
          <w:i/>
          <w:iCs/>
        </w:rPr>
        <w:t>Nigeria.</w:t>
      </w:r>
      <w:r w:rsidRPr="009850BB">
        <w:t xml:space="preserve"> </w:t>
      </w:r>
      <w:hyperlink r:id="rId11" w:history="1">
        <w:r w:rsidRPr="009850BB">
          <w:rPr>
            <w:color w:val="0563C1" w:themeColor="hyperlink"/>
            <w:u w:val="single"/>
          </w:rPr>
          <w:t>https://freedomhouse.org/country/nigeria/freedom-world/2025</w:t>
        </w:r>
      </w:hyperlink>
      <w:r w:rsidRPr="009850BB">
        <w:t xml:space="preserve"> </w:t>
      </w:r>
      <w:bookmarkStart w:id="3" w:name="_Hlk199158538"/>
      <w:r w:rsidRPr="009850BB">
        <w:t>(käyty 26.5.2025).</w:t>
      </w:r>
      <w:bookmarkEnd w:id="3"/>
    </w:p>
    <w:p w14:paraId="3D9DF1B0" w14:textId="77777777" w:rsidR="009850BB" w:rsidRPr="009850BB" w:rsidRDefault="009850BB" w:rsidP="009850BB">
      <w:pPr>
        <w:spacing w:before="120" w:after="120" w:line="240" w:lineRule="auto"/>
        <w:jc w:val="left"/>
        <w:rPr>
          <w:lang w:val="en-US"/>
        </w:rPr>
      </w:pPr>
      <w:r w:rsidRPr="009850BB">
        <w:rPr>
          <w:lang w:val="en-US"/>
        </w:rPr>
        <w:t xml:space="preserve">HRW (Human Rights Watch) 2025. </w:t>
      </w:r>
      <w:r w:rsidRPr="009850BB">
        <w:rPr>
          <w:i/>
          <w:iCs/>
          <w:lang w:val="en-US"/>
        </w:rPr>
        <w:t>Nigeria. Events of 2024</w:t>
      </w:r>
      <w:r w:rsidRPr="009850BB">
        <w:rPr>
          <w:lang w:val="en-US"/>
        </w:rPr>
        <w:t xml:space="preserve">. </w:t>
      </w:r>
      <w:hyperlink r:id="rId12" w:history="1">
        <w:r w:rsidRPr="009850BB">
          <w:rPr>
            <w:color w:val="0563C1" w:themeColor="hyperlink"/>
            <w:u w:val="single"/>
            <w:lang w:val="en-US"/>
          </w:rPr>
          <w:t>https://www.hrw.org/world-report/2025/country-chapters/nigeria</w:t>
        </w:r>
      </w:hyperlink>
      <w:r w:rsidRPr="009850BB">
        <w:rPr>
          <w:color w:val="0563C1" w:themeColor="hyperlink"/>
          <w:u w:val="single"/>
          <w:lang w:val="en-US"/>
        </w:rPr>
        <w:t xml:space="preserve"> </w:t>
      </w:r>
      <w:r w:rsidRPr="009850BB">
        <w:rPr>
          <w:lang w:val="en-US"/>
        </w:rPr>
        <w:t>(</w:t>
      </w:r>
      <w:proofErr w:type="spellStart"/>
      <w:r w:rsidRPr="009850BB">
        <w:rPr>
          <w:lang w:val="en-US"/>
        </w:rPr>
        <w:t>käyty</w:t>
      </w:r>
      <w:proofErr w:type="spellEnd"/>
      <w:r w:rsidRPr="009850BB">
        <w:rPr>
          <w:lang w:val="en-US"/>
        </w:rPr>
        <w:t xml:space="preserve"> 26.5.2025).</w:t>
      </w:r>
    </w:p>
    <w:p w14:paraId="6F4DB5FD" w14:textId="77777777" w:rsidR="009850BB" w:rsidRPr="009850BB" w:rsidRDefault="009850BB" w:rsidP="009850BB">
      <w:pPr>
        <w:spacing w:before="120" w:after="120" w:line="240" w:lineRule="auto"/>
        <w:jc w:val="left"/>
      </w:pPr>
      <w:r w:rsidRPr="009850BB">
        <w:rPr>
          <w:lang w:val="en-US"/>
        </w:rPr>
        <w:t xml:space="preserve">HRW (Human Rights Watch) / </w:t>
      </w:r>
      <w:proofErr w:type="spellStart"/>
      <w:r w:rsidRPr="009850BB">
        <w:rPr>
          <w:lang w:val="en-US"/>
        </w:rPr>
        <w:t>Ewang</w:t>
      </w:r>
      <w:proofErr w:type="spellEnd"/>
      <w:r w:rsidRPr="009850BB">
        <w:rPr>
          <w:lang w:val="en-US"/>
        </w:rPr>
        <w:t xml:space="preserve">, </w:t>
      </w:r>
      <w:proofErr w:type="spellStart"/>
      <w:r w:rsidRPr="009850BB">
        <w:rPr>
          <w:lang w:val="en-US"/>
        </w:rPr>
        <w:t>Anietie</w:t>
      </w:r>
      <w:proofErr w:type="spellEnd"/>
      <w:r w:rsidRPr="009850BB">
        <w:rPr>
          <w:lang w:val="en-US"/>
        </w:rPr>
        <w:t xml:space="preserve"> 15.5.2025. </w:t>
      </w:r>
      <w:r w:rsidRPr="009850BB">
        <w:rPr>
          <w:i/>
          <w:iCs/>
          <w:lang w:val="en-US"/>
        </w:rPr>
        <w:t>Rising Food Prices Deepen Nigeria’s Poverty Crisis</w:t>
      </w:r>
      <w:r w:rsidRPr="009850BB">
        <w:rPr>
          <w:lang w:val="en-US"/>
        </w:rPr>
        <w:t xml:space="preserve">. </w:t>
      </w:r>
      <w:hyperlink r:id="rId13" w:history="1">
        <w:r w:rsidRPr="009850BB">
          <w:rPr>
            <w:color w:val="0563C1" w:themeColor="hyperlink"/>
            <w:u w:val="single"/>
          </w:rPr>
          <w:t>https://www.hrw.org/news/2025/05/15/rising-food-prices-deepen-nigerias-poverty-crisis</w:t>
        </w:r>
      </w:hyperlink>
      <w:r w:rsidRPr="009850BB">
        <w:t xml:space="preserve"> (käyty 26.5.2025).</w:t>
      </w:r>
    </w:p>
    <w:p w14:paraId="134BAEF0" w14:textId="77777777" w:rsidR="009850BB" w:rsidRPr="009850BB" w:rsidRDefault="009850BB" w:rsidP="009850BB">
      <w:pPr>
        <w:spacing w:before="120" w:after="120" w:line="240" w:lineRule="auto"/>
        <w:jc w:val="left"/>
        <w:rPr>
          <w:rFonts w:cs="Calibri"/>
          <w:szCs w:val="20"/>
          <w:lang w:val="en-US" w:eastAsia="fi-FI"/>
        </w:rPr>
      </w:pPr>
      <w:proofErr w:type="spellStart"/>
      <w:r w:rsidRPr="009850BB">
        <w:rPr>
          <w:rFonts w:cs="Calibri"/>
          <w:szCs w:val="20"/>
          <w:lang w:val="en-US" w:eastAsia="fi-FI"/>
        </w:rPr>
        <w:t>HumAngle</w:t>
      </w:r>
      <w:proofErr w:type="spellEnd"/>
      <w:r w:rsidRPr="009850BB">
        <w:rPr>
          <w:rFonts w:cs="Calibri"/>
          <w:szCs w:val="20"/>
          <w:lang w:val="en-US" w:eastAsia="fi-FI"/>
        </w:rPr>
        <w:t xml:space="preserve"> / Kabir, </w:t>
      </w:r>
      <w:proofErr w:type="spellStart"/>
      <w:r w:rsidRPr="009850BB">
        <w:rPr>
          <w:rFonts w:cs="Calibri"/>
          <w:szCs w:val="20"/>
          <w:lang w:val="en-US" w:eastAsia="fi-FI"/>
        </w:rPr>
        <w:t>Adejumo</w:t>
      </w:r>
      <w:proofErr w:type="spellEnd"/>
      <w:r w:rsidRPr="009850BB">
        <w:rPr>
          <w:rFonts w:cs="Calibri"/>
          <w:szCs w:val="20"/>
          <w:lang w:val="en-US" w:eastAsia="fi-FI"/>
        </w:rPr>
        <w:t xml:space="preserve"> 22.11.2024. </w:t>
      </w:r>
      <w:r w:rsidRPr="009850BB">
        <w:rPr>
          <w:rFonts w:cs="Calibri"/>
          <w:i/>
          <w:iCs/>
          <w:szCs w:val="20"/>
          <w:lang w:val="en-US" w:eastAsia="fi-FI"/>
        </w:rPr>
        <w:t xml:space="preserve">Simon </w:t>
      </w:r>
      <w:proofErr w:type="spellStart"/>
      <w:r w:rsidRPr="009850BB">
        <w:rPr>
          <w:rFonts w:cs="Calibri"/>
          <w:i/>
          <w:iCs/>
          <w:szCs w:val="20"/>
          <w:lang w:val="en-US" w:eastAsia="fi-FI"/>
        </w:rPr>
        <w:t>Ekpa</w:t>
      </w:r>
      <w:proofErr w:type="spellEnd"/>
      <w:r w:rsidRPr="009850BB">
        <w:rPr>
          <w:rFonts w:cs="Calibri"/>
          <w:i/>
          <w:iCs/>
          <w:szCs w:val="20"/>
          <w:lang w:val="en-US" w:eastAsia="fi-FI"/>
        </w:rPr>
        <w:t xml:space="preserve">: A Timeline of Events Leading up to IPOB Factional Leader’s Detention </w:t>
      </w:r>
      <w:hyperlink r:id="rId14" w:history="1">
        <w:r w:rsidRPr="009850BB">
          <w:rPr>
            <w:rFonts w:cs="Calibri"/>
            <w:color w:val="0563C1" w:themeColor="hyperlink"/>
            <w:szCs w:val="20"/>
            <w:u w:val="single"/>
            <w:lang w:val="en-US" w:eastAsia="fi-FI"/>
          </w:rPr>
          <w:t>https://humanglemedia.com/simon-ekpa-a-timeline-of-events-leading-up-to-ipob-factional-leaders-detention/</w:t>
        </w:r>
      </w:hyperlink>
      <w:r w:rsidRPr="009850BB">
        <w:rPr>
          <w:rFonts w:cs="Calibri"/>
          <w:szCs w:val="20"/>
          <w:lang w:val="en-US" w:eastAsia="fi-FI"/>
        </w:rPr>
        <w:t xml:space="preserve"> (</w:t>
      </w:r>
      <w:proofErr w:type="spellStart"/>
      <w:r w:rsidRPr="009850BB">
        <w:rPr>
          <w:rFonts w:cs="Calibri"/>
          <w:szCs w:val="20"/>
          <w:lang w:val="en-US" w:eastAsia="fi-FI"/>
        </w:rPr>
        <w:t>käyty</w:t>
      </w:r>
      <w:proofErr w:type="spellEnd"/>
      <w:r w:rsidRPr="009850BB">
        <w:rPr>
          <w:rFonts w:cs="Calibri"/>
          <w:szCs w:val="20"/>
          <w:lang w:val="en-US" w:eastAsia="fi-FI"/>
        </w:rPr>
        <w:t xml:space="preserve"> 26.5.2025).</w:t>
      </w:r>
    </w:p>
    <w:p w14:paraId="5982E2C3" w14:textId="77777777" w:rsidR="009850BB" w:rsidRPr="009850BB" w:rsidRDefault="009850BB" w:rsidP="009850BB">
      <w:pPr>
        <w:spacing w:before="120" w:after="120" w:line="240" w:lineRule="auto"/>
        <w:jc w:val="left"/>
        <w:rPr>
          <w:lang w:val="en-US"/>
        </w:rPr>
      </w:pPr>
      <w:r w:rsidRPr="009850BB">
        <w:rPr>
          <w:lang w:val="en-US"/>
        </w:rPr>
        <w:t xml:space="preserve">International Crisis Group </w:t>
      </w:r>
    </w:p>
    <w:p w14:paraId="0D4227D0" w14:textId="77777777" w:rsidR="009850BB" w:rsidRPr="009850BB" w:rsidRDefault="009850BB" w:rsidP="009850BB">
      <w:pPr>
        <w:spacing w:before="120" w:after="120" w:line="240" w:lineRule="auto"/>
        <w:ind w:left="720"/>
        <w:jc w:val="left"/>
      </w:pPr>
      <w:r w:rsidRPr="009850BB">
        <w:rPr>
          <w:lang w:val="en-US"/>
        </w:rPr>
        <w:t xml:space="preserve">12/2024. </w:t>
      </w:r>
      <w:r w:rsidRPr="009850BB">
        <w:rPr>
          <w:i/>
          <w:iCs/>
          <w:lang w:val="en-US"/>
        </w:rPr>
        <w:t xml:space="preserve">Crisis Watch. </w:t>
      </w:r>
      <w:r w:rsidRPr="009850BB">
        <w:rPr>
          <w:i/>
          <w:iCs/>
        </w:rPr>
        <w:t>Nigeria.</w:t>
      </w:r>
      <w:r w:rsidRPr="009850BB">
        <w:t xml:space="preserve"> </w:t>
      </w:r>
      <w:hyperlink r:id="rId15" w:history="1">
        <w:r w:rsidRPr="009850BB">
          <w:rPr>
            <w:color w:val="0563C1" w:themeColor="hyperlink"/>
            <w:u w:val="single"/>
          </w:rPr>
          <w:t>https://www.crisisgroup.org/crisiswatch/database?location%5B%5D=28&amp;crisis_state=&amp;created=&amp;from_month=1&amp;from_year=2025&amp;to_month=1&amp;to_year=2025</w:t>
        </w:r>
      </w:hyperlink>
      <w:r w:rsidRPr="009850BB">
        <w:t xml:space="preserve"> (käyty 26.5.2025).</w:t>
      </w:r>
    </w:p>
    <w:p w14:paraId="3DFE094A" w14:textId="77777777" w:rsidR="009850BB" w:rsidRPr="009850BB" w:rsidRDefault="009850BB" w:rsidP="009850BB">
      <w:pPr>
        <w:spacing w:before="120" w:after="120" w:line="240" w:lineRule="auto"/>
        <w:ind w:left="720"/>
        <w:jc w:val="left"/>
      </w:pPr>
      <w:r w:rsidRPr="009850BB">
        <w:t xml:space="preserve">[päiväämätön]. </w:t>
      </w:r>
      <w:r w:rsidRPr="009850BB">
        <w:rPr>
          <w:i/>
          <w:iCs/>
        </w:rPr>
        <w:t>Nigeria.</w:t>
      </w:r>
      <w:r w:rsidRPr="009850BB">
        <w:t xml:space="preserve"> </w:t>
      </w:r>
      <w:hyperlink r:id="rId16" w:history="1">
        <w:r w:rsidRPr="009850BB">
          <w:rPr>
            <w:color w:val="0563C1" w:themeColor="hyperlink"/>
            <w:u w:val="single"/>
          </w:rPr>
          <w:t>https://www.crisisgroup.org/africa/west-africa/nigeria</w:t>
        </w:r>
      </w:hyperlink>
      <w:r w:rsidRPr="009850BB">
        <w:t xml:space="preserve"> (käyty 26.5.2025).</w:t>
      </w:r>
    </w:p>
    <w:p w14:paraId="55B73499" w14:textId="77777777" w:rsidR="009850BB" w:rsidRPr="009850BB" w:rsidRDefault="009850BB" w:rsidP="009850BB">
      <w:pPr>
        <w:spacing w:before="120" w:after="120" w:line="240" w:lineRule="auto"/>
        <w:jc w:val="left"/>
      </w:pPr>
      <w:r w:rsidRPr="009850BB">
        <w:rPr>
          <w:lang w:val="en-US"/>
        </w:rPr>
        <w:t>Nigeria-</w:t>
      </w:r>
      <w:proofErr w:type="spellStart"/>
      <w:r w:rsidRPr="009850BB">
        <w:rPr>
          <w:lang w:val="en-US"/>
        </w:rPr>
        <w:t>asiantuntija</w:t>
      </w:r>
      <w:proofErr w:type="spellEnd"/>
      <w:r w:rsidRPr="009850BB">
        <w:rPr>
          <w:lang w:val="en-US"/>
        </w:rPr>
        <w:t xml:space="preserve"> 6.5.2025. </w:t>
      </w:r>
      <w:r w:rsidRPr="009850BB">
        <w:rPr>
          <w:i/>
          <w:iCs/>
          <w:lang w:val="en-US"/>
        </w:rPr>
        <w:t>Recent Developments in the Nexus between the Economy and Insecurity in Nigeria.</w:t>
      </w:r>
      <w:r w:rsidRPr="009850BB">
        <w:rPr>
          <w:lang w:val="en-US"/>
        </w:rPr>
        <w:t xml:space="preserve"> </w:t>
      </w:r>
      <w:r w:rsidRPr="009850BB">
        <w:t xml:space="preserve">EUAA-kokous 6.–7.5.2025. Kööpenhamina. Kokouksessa noudatettiin </w:t>
      </w:r>
      <w:proofErr w:type="spellStart"/>
      <w:r w:rsidRPr="009850BB">
        <w:t>Chatham</w:t>
      </w:r>
      <w:proofErr w:type="spellEnd"/>
      <w:r w:rsidRPr="009850BB">
        <w:t xml:space="preserve"> House -sääntöä, joten kokouksessa esiintyneeseen asiantuntijaan viitataan tässä katsauksessa anonyymisti.</w:t>
      </w:r>
    </w:p>
    <w:p w14:paraId="7069ADD1" w14:textId="77777777" w:rsidR="009850BB" w:rsidRPr="009850BB" w:rsidRDefault="009850BB" w:rsidP="009850BB">
      <w:pPr>
        <w:spacing w:before="120" w:after="120" w:line="240" w:lineRule="auto"/>
        <w:jc w:val="left"/>
      </w:pPr>
      <w:r w:rsidRPr="009850BB">
        <w:rPr>
          <w:lang w:val="en-US"/>
        </w:rPr>
        <w:t xml:space="preserve">Premium Times / </w:t>
      </w:r>
      <w:proofErr w:type="spellStart"/>
      <w:r w:rsidRPr="009850BB">
        <w:rPr>
          <w:lang w:val="en-US"/>
        </w:rPr>
        <w:t>Ugwu</w:t>
      </w:r>
      <w:proofErr w:type="spellEnd"/>
      <w:r w:rsidRPr="009850BB">
        <w:rPr>
          <w:lang w:val="en-US"/>
        </w:rPr>
        <w:t xml:space="preserve">, </w:t>
      </w:r>
      <w:proofErr w:type="spellStart"/>
      <w:r w:rsidRPr="009850BB">
        <w:rPr>
          <w:lang w:val="en-US"/>
        </w:rPr>
        <w:t>Chinagorom</w:t>
      </w:r>
      <w:proofErr w:type="spellEnd"/>
      <w:r w:rsidRPr="009850BB">
        <w:rPr>
          <w:lang w:val="en-US"/>
        </w:rPr>
        <w:t xml:space="preserve"> 30.7.2024. </w:t>
      </w:r>
      <w:r w:rsidRPr="009850BB">
        <w:rPr>
          <w:i/>
          <w:lang w:val="en-US"/>
        </w:rPr>
        <w:t xml:space="preserve">Simon </w:t>
      </w:r>
      <w:proofErr w:type="spellStart"/>
      <w:r w:rsidRPr="009850BB">
        <w:rPr>
          <w:i/>
          <w:lang w:val="en-US"/>
        </w:rPr>
        <w:t>Ekpa</w:t>
      </w:r>
      <w:proofErr w:type="spellEnd"/>
      <w:r w:rsidRPr="009850BB">
        <w:rPr>
          <w:i/>
          <w:lang w:val="en-US"/>
        </w:rPr>
        <w:t xml:space="preserve"> claims responsibility for killing of four police operatives in Nigeria’s south-east.</w:t>
      </w:r>
      <w:r w:rsidRPr="009850BB">
        <w:rPr>
          <w:lang w:val="en-US"/>
        </w:rPr>
        <w:t xml:space="preserve"> </w:t>
      </w:r>
      <w:hyperlink r:id="rId17" w:history="1">
        <w:r w:rsidRPr="009850BB">
          <w:rPr>
            <w:color w:val="0563C1" w:themeColor="hyperlink"/>
            <w:u w:val="single"/>
          </w:rPr>
          <w:t>https://www.premiumtimesng.com/regional/ssouth-east/718622-simon-ekpa-claims-responsibility-for-killing-of-four-police-operatives-in-nigerias-south-east.html</w:t>
        </w:r>
      </w:hyperlink>
      <w:r w:rsidRPr="009850BB">
        <w:rPr>
          <w:color w:val="0563C1" w:themeColor="hyperlink"/>
        </w:rPr>
        <w:t xml:space="preserve"> </w:t>
      </w:r>
      <w:r w:rsidRPr="009850BB">
        <w:t>(käyty 26.5.2025).</w:t>
      </w:r>
    </w:p>
    <w:p w14:paraId="213E1BC5" w14:textId="77777777" w:rsidR="009850BB" w:rsidRPr="009850BB" w:rsidRDefault="009850BB" w:rsidP="009850BB">
      <w:pPr>
        <w:spacing w:before="120" w:after="120" w:line="240" w:lineRule="auto"/>
        <w:jc w:val="left"/>
      </w:pPr>
      <w:r w:rsidRPr="009850BB">
        <w:rPr>
          <w:lang w:val="en-US"/>
        </w:rPr>
        <w:t>PwC (</w:t>
      </w:r>
      <w:proofErr w:type="spellStart"/>
      <w:r w:rsidRPr="009850BB">
        <w:rPr>
          <w:lang w:val="en-US"/>
        </w:rPr>
        <w:t>PriceWaterhouseCoopers</w:t>
      </w:r>
      <w:proofErr w:type="spellEnd"/>
      <w:r w:rsidRPr="009850BB">
        <w:rPr>
          <w:lang w:val="en-US"/>
        </w:rPr>
        <w:t xml:space="preserve">) 2025. </w:t>
      </w:r>
      <w:r w:rsidRPr="009850BB">
        <w:rPr>
          <w:i/>
          <w:iCs/>
          <w:lang w:val="en-US"/>
        </w:rPr>
        <w:t xml:space="preserve">2025 Nigeria Budget and Economic Outlook. </w:t>
      </w:r>
      <w:hyperlink r:id="rId18" w:history="1">
        <w:r w:rsidRPr="009850BB">
          <w:rPr>
            <w:color w:val="0563C1" w:themeColor="hyperlink"/>
            <w:u w:val="single"/>
          </w:rPr>
          <w:t>https://www.pwc.com/ng/en/assets/pdf/2025-nigerian-budget-and-economic-outlook.pdf</w:t>
        </w:r>
      </w:hyperlink>
      <w:r w:rsidRPr="009850BB">
        <w:t xml:space="preserve"> (käyty 26.5.2025).</w:t>
      </w:r>
    </w:p>
    <w:p w14:paraId="66BC1D52" w14:textId="77777777" w:rsidR="009850BB" w:rsidRPr="009850BB" w:rsidRDefault="009850BB" w:rsidP="009850BB">
      <w:pPr>
        <w:spacing w:before="120" w:after="120" w:line="240" w:lineRule="auto"/>
        <w:jc w:val="left"/>
        <w:rPr>
          <w:lang w:val="en-US"/>
        </w:rPr>
      </w:pPr>
      <w:r w:rsidRPr="009850BB">
        <w:rPr>
          <w:lang w:val="en-US"/>
        </w:rPr>
        <w:t>Stratfor 9.1.2025.</w:t>
      </w:r>
      <w:r w:rsidRPr="009850BB">
        <w:rPr>
          <w:i/>
          <w:iCs/>
          <w:lang w:val="en-US"/>
        </w:rPr>
        <w:t xml:space="preserve"> RANE's Top 10 Risks for 2025. </w:t>
      </w:r>
      <w:r w:rsidRPr="009850BB">
        <w:rPr>
          <w:lang w:val="en-US"/>
        </w:rPr>
        <w:t xml:space="preserve"> </w:t>
      </w:r>
      <w:hyperlink r:id="rId19" w:history="1">
        <w:r w:rsidRPr="009850BB">
          <w:rPr>
            <w:color w:val="0563C1" w:themeColor="hyperlink"/>
            <w:u w:val="single"/>
          </w:rPr>
          <w:t>https://worldview.stratfor.com/article/ranes-top-10-risks-2025</w:t>
        </w:r>
      </w:hyperlink>
      <w:r w:rsidRPr="009850BB">
        <w:rPr>
          <w:color w:val="0563C1" w:themeColor="hyperlink"/>
        </w:rPr>
        <w:t xml:space="preserve"> </w:t>
      </w:r>
      <w:r w:rsidRPr="009850BB">
        <w:t xml:space="preserve">[edellyttää kirjautumista]. </w:t>
      </w:r>
      <w:r w:rsidRPr="009850BB">
        <w:rPr>
          <w:lang w:val="en-US"/>
        </w:rPr>
        <w:t>(</w:t>
      </w:r>
      <w:proofErr w:type="spellStart"/>
      <w:r w:rsidRPr="009850BB">
        <w:rPr>
          <w:lang w:val="en-US"/>
        </w:rPr>
        <w:t>käyty</w:t>
      </w:r>
      <w:proofErr w:type="spellEnd"/>
      <w:r w:rsidRPr="009850BB">
        <w:rPr>
          <w:lang w:val="en-US"/>
        </w:rPr>
        <w:t xml:space="preserve"> 26.5.2025). </w:t>
      </w:r>
    </w:p>
    <w:p w14:paraId="59BDBAF0" w14:textId="77777777" w:rsidR="009850BB" w:rsidRPr="009850BB" w:rsidRDefault="009850BB" w:rsidP="009850BB">
      <w:pPr>
        <w:spacing w:before="120" w:after="120" w:line="240" w:lineRule="auto"/>
        <w:jc w:val="left"/>
        <w:rPr>
          <w:lang w:val="en-US"/>
        </w:rPr>
      </w:pPr>
      <w:r w:rsidRPr="009850BB">
        <w:rPr>
          <w:lang w:val="en-US"/>
        </w:rPr>
        <w:t xml:space="preserve">UNHCR (United Nations High Commissioner for Refugees) 5/2025. </w:t>
      </w:r>
      <w:r w:rsidRPr="009850BB">
        <w:rPr>
          <w:i/>
          <w:iCs/>
          <w:lang w:val="en-US"/>
        </w:rPr>
        <w:t>UNHCR Nigeria Forcibly Displaced Populations Dashboard – 1 May 2025</w:t>
      </w:r>
      <w:r w:rsidRPr="009850BB">
        <w:rPr>
          <w:lang w:val="en-US"/>
        </w:rPr>
        <w:t xml:space="preserve"> [</w:t>
      </w:r>
      <w:proofErr w:type="spellStart"/>
      <w:r w:rsidRPr="009850BB">
        <w:rPr>
          <w:lang w:val="en-US"/>
        </w:rPr>
        <w:t>kartta</w:t>
      </w:r>
      <w:proofErr w:type="spellEnd"/>
      <w:r w:rsidRPr="009850BB">
        <w:rPr>
          <w:lang w:val="en-US"/>
        </w:rPr>
        <w:t xml:space="preserve">]. </w:t>
      </w:r>
      <w:hyperlink r:id="rId20" w:history="1">
        <w:r w:rsidRPr="009850BB">
          <w:rPr>
            <w:color w:val="0563C1" w:themeColor="hyperlink"/>
            <w:u w:val="single"/>
            <w:lang w:val="en-US"/>
          </w:rPr>
          <w:t>https://data.unhcr.org/en/documents/details/116297</w:t>
        </w:r>
      </w:hyperlink>
      <w:r w:rsidRPr="009850BB">
        <w:rPr>
          <w:i/>
          <w:iCs/>
          <w:lang w:val="en-US"/>
        </w:rPr>
        <w:t xml:space="preserve"> </w:t>
      </w:r>
      <w:r w:rsidRPr="009850BB">
        <w:rPr>
          <w:lang w:val="en-US"/>
        </w:rPr>
        <w:t>(</w:t>
      </w:r>
      <w:proofErr w:type="spellStart"/>
      <w:r w:rsidRPr="009850BB">
        <w:rPr>
          <w:lang w:val="en-US"/>
        </w:rPr>
        <w:t>käyty</w:t>
      </w:r>
      <w:proofErr w:type="spellEnd"/>
      <w:r w:rsidRPr="009850BB">
        <w:rPr>
          <w:lang w:val="en-US"/>
        </w:rPr>
        <w:t xml:space="preserve"> 26.5.2025).</w:t>
      </w:r>
    </w:p>
    <w:p w14:paraId="5EB97575" w14:textId="48CF3B3D" w:rsidR="009850BB" w:rsidRDefault="009850BB" w:rsidP="009850BB">
      <w:pPr>
        <w:spacing w:before="120" w:after="120" w:line="240" w:lineRule="auto"/>
        <w:jc w:val="left"/>
        <w:rPr>
          <w:lang w:val="en-US"/>
        </w:rPr>
      </w:pPr>
      <w:r w:rsidRPr="009850BB">
        <w:rPr>
          <w:lang w:val="en-US"/>
        </w:rPr>
        <w:t xml:space="preserve">The World Bank 10.4.2025. </w:t>
      </w:r>
      <w:r w:rsidRPr="009850BB">
        <w:rPr>
          <w:i/>
          <w:iCs/>
          <w:lang w:val="en-US"/>
        </w:rPr>
        <w:t xml:space="preserve">Nigeria. The Overview. </w:t>
      </w:r>
      <w:hyperlink r:id="rId21" w:history="1">
        <w:r w:rsidRPr="009850BB">
          <w:rPr>
            <w:color w:val="0563C1" w:themeColor="hyperlink"/>
            <w:u w:val="single"/>
            <w:lang w:val="en-US"/>
          </w:rPr>
          <w:t>https://www.worldbank.org/en/country/nigeria/overview</w:t>
        </w:r>
      </w:hyperlink>
      <w:r w:rsidRPr="009850BB">
        <w:rPr>
          <w:lang w:val="en-US"/>
        </w:rPr>
        <w:t xml:space="preserve"> </w:t>
      </w:r>
      <w:bookmarkStart w:id="4" w:name="_Hlk199149111"/>
      <w:r w:rsidRPr="009850BB">
        <w:rPr>
          <w:lang w:val="en-US"/>
        </w:rPr>
        <w:t>(</w:t>
      </w:r>
      <w:proofErr w:type="spellStart"/>
      <w:r w:rsidRPr="009850BB">
        <w:rPr>
          <w:lang w:val="en-US"/>
        </w:rPr>
        <w:t>käyty</w:t>
      </w:r>
      <w:proofErr w:type="spellEnd"/>
      <w:r w:rsidRPr="009850BB">
        <w:rPr>
          <w:lang w:val="en-US"/>
        </w:rPr>
        <w:t xml:space="preserve"> 26.5.2025).</w:t>
      </w:r>
      <w:bookmarkEnd w:id="4"/>
    </w:p>
    <w:p w14:paraId="51207743" w14:textId="77777777" w:rsidR="009F2F24" w:rsidRPr="009850BB" w:rsidRDefault="009F2F24" w:rsidP="009850BB">
      <w:pPr>
        <w:spacing w:before="120" w:after="120" w:line="240" w:lineRule="auto"/>
        <w:jc w:val="left"/>
        <w:rPr>
          <w:lang w:val="en-US"/>
        </w:rPr>
      </w:pPr>
    </w:p>
    <w:p w14:paraId="4D3E31E1" w14:textId="77777777" w:rsidR="00082DFE" w:rsidRPr="001D5CAA" w:rsidRDefault="009E727F" w:rsidP="00082DFE">
      <w:pPr>
        <w:pStyle w:val="LeiptekstiMigri"/>
        <w:ind w:left="0"/>
        <w:rPr>
          <w:lang w:val="en-GB"/>
        </w:rPr>
      </w:pPr>
      <w:r>
        <w:rPr>
          <w:b/>
        </w:rPr>
        <w:pict w14:anchorId="6C066793">
          <v:rect id="_x0000_i1028" style="width:0;height:1.5pt" o:hralign="center" o:hrstd="t" o:hr="t" fillcolor="#a0a0a0" stroked="f"/>
        </w:pict>
      </w:r>
    </w:p>
    <w:p w14:paraId="660C57FB" w14:textId="77777777" w:rsidR="00082DFE" w:rsidRDefault="001D63F6" w:rsidP="00810134">
      <w:pPr>
        <w:pStyle w:val="Numeroimatonotsikko"/>
      </w:pPr>
      <w:r>
        <w:t>Tietoja vastauksesta</w:t>
      </w:r>
    </w:p>
    <w:p w14:paraId="029830D2"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395ACB3" w14:textId="77777777" w:rsidR="001D63F6" w:rsidRPr="00BC367A" w:rsidRDefault="001D63F6" w:rsidP="00810134">
      <w:pPr>
        <w:pStyle w:val="Numeroimatonotsikko"/>
        <w:rPr>
          <w:lang w:val="en-GB"/>
        </w:rPr>
      </w:pPr>
      <w:r w:rsidRPr="00BC367A">
        <w:rPr>
          <w:lang w:val="en-GB"/>
        </w:rPr>
        <w:t>Information on the response</w:t>
      </w:r>
    </w:p>
    <w:p w14:paraId="400F22A6"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1FB1200F" w14:textId="77777777" w:rsidR="00B112B8" w:rsidRPr="00A35BCB" w:rsidRDefault="00B112B8" w:rsidP="00A35BCB">
      <w:pPr>
        <w:rPr>
          <w:lang w:val="en-GB"/>
        </w:rPr>
      </w:pPr>
    </w:p>
    <w:sectPr w:rsidR="00B112B8" w:rsidRPr="00A35BCB" w:rsidSect="00072438">
      <w:headerReference w:type="default" r:id="rId22"/>
      <w:headerReference w:type="first" r:id="rId23"/>
      <w:footerReference w:type="first" r:id="rId24"/>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27289" w14:textId="77777777" w:rsidR="009850BB" w:rsidRDefault="009850BB" w:rsidP="007E0069">
      <w:pPr>
        <w:spacing w:after="0" w:line="240" w:lineRule="auto"/>
      </w:pPr>
      <w:r>
        <w:separator/>
      </w:r>
    </w:p>
  </w:endnote>
  <w:endnote w:type="continuationSeparator" w:id="0">
    <w:p w14:paraId="5D0CB00D" w14:textId="77777777" w:rsidR="009850BB" w:rsidRDefault="009850BB"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2ED7"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3FC857EF" w14:textId="77777777" w:rsidTr="00483E37">
      <w:trPr>
        <w:trHeight w:val="189"/>
      </w:trPr>
      <w:tc>
        <w:tcPr>
          <w:tcW w:w="1560" w:type="dxa"/>
        </w:tcPr>
        <w:p w14:paraId="43D2DA27" w14:textId="77777777" w:rsidR="004D76E3" w:rsidRPr="00A83D54" w:rsidRDefault="004D76E3" w:rsidP="00337E76">
          <w:pPr>
            <w:pStyle w:val="Alatunniste"/>
            <w:rPr>
              <w:sz w:val="14"/>
              <w:szCs w:val="14"/>
            </w:rPr>
          </w:pPr>
        </w:p>
      </w:tc>
      <w:tc>
        <w:tcPr>
          <w:tcW w:w="2551" w:type="dxa"/>
        </w:tcPr>
        <w:p w14:paraId="0B07E12A" w14:textId="77777777" w:rsidR="004D76E3" w:rsidRPr="00A83D54" w:rsidRDefault="004D76E3" w:rsidP="00337E76">
          <w:pPr>
            <w:pStyle w:val="Alatunniste"/>
            <w:rPr>
              <w:sz w:val="14"/>
              <w:szCs w:val="14"/>
            </w:rPr>
          </w:pPr>
        </w:p>
      </w:tc>
      <w:tc>
        <w:tcPr>
          <w:tcW w:w="2552" w:type="dxa"/>
        </w:tcPr>
        <w:p w14:paraId="4855B750" w14:textId="77777777" w:rsidR="004D76E3" w:rsidRPr="00A83D54" w:rsidRDefault="004D76E3" w:rsidP="00337E76">
          <w:pPr>
            <w:pStyle w:val="Alatunniste"/>
            <w:rPr>
              <w:sz w:val="14"/>
              <w:szCs w:val="14"/>
            </w:rPr>
          </w:pPr>
        </w:p>
      </w:tc>
      <w:tc>
        <w:tcPr>
          <w:tcW w:w="2830" w:type="dxa"/>
        </w:tcPr>
        <w:p w14:paraId="1B66549A" w14:textId="77777777" w:rsidR="004D76E3" w:rsidRPr="00A83D54" w:rsidRDefault="004D76E3" w:rsidP="00337E76">
          <w:pPr>
            <w:pStyle w:val="Alatunniste"/>
            <w:rPr>
              <w:sz w:val="14"/>
              <w:szCs w:val="14"/>
            </w:rPr>
          </w:pPr>
        </w:p>
      </w:tc>
    </w:tr>
    <w:tr w:rsidR="004D76E3" w:rsidRPr="00A83D54" w14:paraId="6B4ABD83" w14:textId="77777777" w:rsidTr="00483E37">
      <w:trPr>
        <w:trHeight w:val="189"/>
      </w:trPr>
      <w:tc>
        <w:tcPr>
          <w:tcW w:w="1560" w:type="dxa"/>
        </w:tcPr>
        <w:p w14:paraId="03E24A50" w14:textId="77777777" w:rsidR="004D76E3" w:rsidRPr="00A83D54" w:rsidRDefault="004D76E3" w:rsidP="00337E76">
          <w:pPr>
            <w:pStyle w:val="Alatunniste"/>
            <w:rPr>
              <w:sz w:val="14"/>
              <w:szCs w:val="14"/>
            </w:rPr>
          </w:pPr>
        </w:p>
      </w:tc>
      <w:tc>
        <w:tcPr>
          <w:tcW w:w="2551" w:type="dxa"/>
        </w:tcPr>
        <w:p w14:paraId="1B49946A" w14:textId="77777777" w:rsidR="004D76E3" w:rsidRPr="00A83D54" w:rsidRDefault="004D76E3" w:rsidP="00337E76">
          <w:pPr>
            <w:pStyle w:val="Alatunniste"/>
            <w:rPr>
              <w:sz w:val="14"/>
              <w:szCs w:val="14"/>
            </w:rPr>
          </w:pPr>
        </w:p>
      </w:tc>
      <w:tc>
        <w:tcPr>
          <w:tcW w:w="2552" w:type="dxa"/>
        </w:tcPr>
        <w:p w14:paraId="70CF6692" w14:textId="77777777" w:rsidR="004D76E3" w:rsidRPr="00A83D54" w:rsidRDefault="004D76E3" w:rsidP="00337E76">
          <w:pPr>
            <w:pStyle w:val="Alatunniste"/>
            <w:rPr>
              <w:sz w:val="14"/>
              <w:szCs w:val="14"/>
            </w:rPr>
          </w:pPr>
        </w:p>
      </w:tc>
      <w:tc>
        <w:tcPr>
          <w:tcW w:w="2830" w:type="dxa"/>
        </w:tcPr>
        <w:p w14:paraId="5F9ED47E" w14:textId="77777777" w:rsidR="004D76E3" w:rsidRPr="00A83D54" w:rsidRDefault="004D76E3" w:rsidP="00337E76">
          <w:pPr>
            <w:pStyle w:val="Alatunniste"/>
            <w:rPr>
              <w:sz w:val="14"/>
              <w:szCs w:val="14"/>
            </w:rPr>
          </w:pPr>
        </w:p>
      </w:tc>
    </w:tr>
    <w:tr w:rsidR="004D76E3" w:rsidRPr="00A83D54" w14:paraId="4B65F461" w14:textId="77777777" w:rsidTr="00483E37">
      <w:trPr>
        <w:trHeight w:val="189"/>
      </w:trPr>
      <w:tc>
        <w:tcPr>
          <w:tcW w:w="1560" w:type="dxa"/>
        </w:tcPr>
        <w:p w14:paraId="2D553F54" w14:textId="77777777" w:rsidR="004D76E3" w:rsidRPr="00A83D54" w:rsidRDefault="004D76E3" w:rsidP="00337E76">
          <w:pPr>
            <w:pStyle w:val="Alatunniste"/>
            <w:rPr>
              <w:sz w:val="14"/>
              <w:szCs w:val="14"/>
            </w:rPr>
          </w:pPr>
        </w:p>
      </w:tc>
      <w:tc>
        <w:tcPr>
          <w:tcW w:w="2551" w:type="dxa"/>
        </w:tcPr>
        <w:p w14:paraId="3A6B535B" w14:textId="77777777" w:rsidR="004D76E3" w:rsidRPr="00A83D54" w:rsidRDefault="004D76E3" w:rsidP="00337E76">
          <w:pPr>
            <w:pStyle w:val="Alatunniste"/>
            <w:rPr>
              <w:sz w:val="14"/>
              <w:szCs w:val="14"/>
            </w:rPr>
          </w:pPr>
        </w:p>
      </w:tc>
      <w:tc>
        <w:tcPr>
          <w:tcW w:w="2552" w:type="dxa"/>
        </w:tcPr>
        <w:p w14:paraId="42699BBB" w14:textId="77777777" w:rsidR="004D76E3" w:rsidRPr="00A83D54" w:rsidRDefault="004D76E3" w:rsidP="00337E76">
          <w:pPr>
            <w:pStyle w:val="Alatunniste"/>
            <w:rPr>
              <w:sz w:val="14"/>
              <w:szCs w:val="14"/>
            </w:rPr>
          </w:pPr>
        </w:p>
      </w:tc>
      <w:tc>
        <w:tcPr>
          <w:tcW w:w="2830" w:type="dxa"/>
        </w:tcPr>
        <w:p w14:paraId="68882E52" w14:textId="77777777" w:rsidR="004D76E3" w:rsidRPr="00A83D54" w:rsidRDefault="004D76E3" w:rsidP="00337E76">
          <w:pPr>
            <w:pStyle w:val="Alatunniste"/>
            <w:rPr>
              <w:sz w:val="14"/>
              <w:szCs w:val="14"/>
            </w:rPr>
          </w:pPr>
        </w:p>
      </w:tc>
    </w:tr>
  </w:tbl>
  <w:p w14:paraId="215CF8FE"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65405602" wp14:editId="70308010">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06C8F441"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5562" w14:textId="77777777" w:rsidR="009850BB" w:rsidRDefault="009850BB" w:rsidP="007E0069">
      <w:pPr>
        <w:spacing w:after="0" w:line="240" w:lineRule="auto"/>
      </w:pPr>
      <w:r>
        <w:separator/>
      </w:r>
    </w:p>
  </w:footnote>
  <w:footnote w:type="continuationSeparator" w:id="0">
    <w:p w14:paraId="36ED8616" w14:textId="77777777" w:rsidR="009850BB" w:rsidRDefault="009850BB" w:rsidP="007E0069">
      <w:pPr>
        <w:spacing w:after="0" w:line="240" w:lineRule="auto"/>
      </w:pPr>
      <w:r>
        <w:continuationSeparator/>
      </w:r>
    </w:p>
  </w:footnote>
  <w:footnote w:id="1">
    <w:p w14:paraId="6BFE912B" w14:textId="77777777" w:rsidR="009850BB" w:rsidRPr="00D5143F" w:rsidRDefault="009850BB" w:rsidP="009850BB">
      <w:pPr>
        <w:pStyle w:val="Alaviitteenteksti"/>
      </w:pPr>
      <w:r>
        <w:rPr>
          <w:rStyle w:val="Alaviitteenviite"/>
        </w:rPr>
        <w:footnoteRef/>
      </w:r>
      <w:r w:rsidRPr="00D5143F">
        <w:t xml:space="preserve"> CIA 21.5.2025.</w:t>
      </w:r>
    </w:p>
  </w:footnote>
  <w:footnote w:id="2">
    <w:p w14:paraId="20141469" w14:textId="77777777" w:rsidR="009850BB" w:rsidRPr="00305F7F" w:rsidRDefault="009850BB" w:rsidP="009850BB">
      <w:pPr>
        <w:pStyle w:val="Alaviitteenteksti"/>
      </w:pPr>
      <w:r>
        <w:rPr>
          <w:rStyle w:val="Alaviitteenviite"/>
        </w:rPr>
        <w:footnoteRef/>
      </w:r>
      <w:r w:rsidRPr="00305F7F">
        <w:t xml:space="preserve"> Osavaltiot kartalla ks. U</w:t>
      </w:r>
      <w:r>
        <w:t>NHCR 5/2025.</w:t>
      </w:r>
    </w:p>
  </w:footnote>
  <w:footnote w:id="3">
    <w:p w14:paraId="3D5FC84D" w14:textId="77777777" w:rsidR="009850BB" w:rsidRPr="00D5143F" w:rsidRDefault="009850BB" w:rsidP="009850BB">
      <w:pPr>
        <w:pStyle w:val="Alaviitteenteksti"/>
        <w:rPr>
          <w:lang w:val="en-US"/>
        </w:rPr>
      </w:pPr>
      <w:r>
        <w:rPr>
          <w:rStyle w:val="Alaviitteenviite"/>
        </w:rPr>
        <w:footnoteRef/>
      </w:r>
      <w:r w:rsidRPr="00D5143F">
        <w:rPr>
          <w:lang w:val="en-US"/>
        </w:rPr>
        <w:t xml:space="preserve"> CIA 21.5.2025.</w:t>
      </w:r>
    </w:p>
  </w:footnote>
  <w:footnote w:id="4">
    <w:p w14:paraId="1E9408BE" w14:textId="77777777" w:rsidR="009850BB" w:rsidRPr="00E73F80" w:rsidRDefault="009850BB" w:rsidP="009850BB">
      <w:pPr>
        <w:pStyle w:val="Alaviitteenteksti"/>
        <w:rPr>
          <w:lang w:val="en-US"/>
        </w:rPr>
      </w:pPr>
      <w:r>
        <w:rPr>
          <w:rStyle w:val="Alaviitteenviite"/>
        </w:rPr>
        <w:footnoteRef/>
      </w:r>
      <w:r w:rsidRPr="00E73F80">
        <w:rPr>
          <w:lang w:val="en-US"/>
        </w:rPr>
        <w:t xml:space="preserve"> </w:t>
      </w:r>
      <w:r w:rsidRPr="00464964">
        <w:rPr>
          <w:lang w:val="en-US"/>
        </w:rPr>
        <w:t>Freedom H</w:t>
      </w:r>
      <w:r>
        <w:rPr>
          <w:lang w:val="en-US"/>
        </w:rPr>
        <w:t>ouse 2025.</w:t>
      </w:r>
    </w:p>
  </w:footnote>
  <w:footnote w:id="5">
    <w:p w14:paraId="3020218A" w14:textId="77777777" w:rsidR="009850BB" w:rsidRPr="00D5143F" w:rsidRDefault="009850BB" w:rsidP="009850BB">
      <w:pPr>
        <w:pStyle w:val="Alaviitteenteksti"/>
        <w:rPr>
          <w:lang w:val="en-US"/>
        </w:rPr>
      </w:pPr>
      <w:r>
        <w:rPr>
          <w:rStyle w:val="Alaviitteenviite"/>
        </w:rPr>
        <w:footnoteRef/>
      </w:r>
      <w:r w:rsidRPr="00D5143F">
        <w:rPr>
          <w:lang w:val="en-US"/>
        </w:rPr>
        <w:t xml:space="preserve"> Freedom House 2025.</w:t>
      </w:r>
    </w:p>
  </w:footnote>
  <w:footnote w:id="6">
    <w:p w14:paraId="5BB36DAB" w14:textId="77777777" w:rsidR="009850BB" w:rsidRPr="00D5143F" w:rsidRDefault="009850BB" w:rsidP="009850BB">
      <w:pPr>
        <w:pStyle w:val="Alaviitteenteksti"/>
        <w:rPr>
          <w:lang w:val="en-US"/>
        </w:rPr>
      </w:pPr>
      <w:r>
        <w:rPr>
          <w:rStyle w:val="Alaviitteenviite"/>
        </w:rPr>
        <w:footnoteRef/>
      </w:r>
      <w:r w:rsidRPr="00D03BC8">
        <w:t xml:space="preserve"> Poliittiset oikeudet </w:t>
      </w:r>
      <w:r>
        <w:t>20</w:t>
      </w:r>
      <w:r w:rsidRPr="00D03BC8">
        <w:t xml:space="preserve">/40 ja kansalaisoikeudet </w:t>
      </w:r>
      <w:r>
        <w:t>24</w:t>
      </w:r>
      <w:r w:rsidRPr="00D03BC8">
        <w:t xml:space="preserve">/60, yhteensä </w:t>
      </w:r>
      <w:r>
        <w:t>44</w:t>
      </w:r>
      <w:r w:rsidRPr="00D03BC8">
        <w:t xml:space="preserve">/100. </w:t>
      </w:r>
      <w:r w:rsidRPr="00D5143F">
        <w:rPr>
          <w:lang w:val="en-US"/>
        </w:rPr>
        <w:t>Freedom House 2025.</w:t>
      </w:r>
    </w:p>
  </w:footnote>
  <w:footnote w:id="7">
    <w:p w14:paraId="0D831E5A" w14:textId="77777777" w:rsidR="009850BB" w:rsidRPr="00D5143F" w:rsidRDefault="009850BB" w:rsidP="009850BB">
      <w:pPr>
        <w:pStyle w:val="Alaviitteenteksti"/>
        <w:rPr>
          <w:lang w:val="en-US"/>
        </w:rPr>
      </w:pPr>
      <w:r>
        <w:rPr>
          <w:rStyle w:val="Alaviitteenviite"/>
        </w:rPr>
        <w:footnoteRef/>
      </w:r>
      <w:r w:rsidRPr="00D5143F">
        <w:rPr>
          <w:lang w:val="en-US"/>
        </w:rPr>
        <w:t xml:space="preserve"> Freedom House 2025.</w:t>
      </w:r>
    </w:p>
  </w:footnote>
  <w:footnote w:id="8">
    <w:p w14:paraId="7A302561" w14:textId="77777777" w:rsidR="009850BB" w:rsidRPr="00D5143F" w:rsidRDefault="009850BB" w:rsidP="009850BB">
      <w:pPr>
        <w:pStyle w:val="Alaviitteenteksti"/>
        <w:rPr>
          <w:lang w:val="en-US"/>
        </w:rPr>
      </w:pPr>
      <w:r>
        <w:rPr>
          <w:rStyle w:val="Alaviitteenviite"/>
        </w:rPr>
        <w:footnoteRef/>
      </w:r>
      <w:r w:rsidRPr="00D5143F">
        <w:rPr>
          <w:lang w:val="en-US"/>
        </w:rPr>
        <w:t xml:space="preserve"> HRW 2025.</w:t>
      </w:r>
    </w:p>
  </w:footnote>
  <w:footnote w:id="9">
    <w:p w14:paraId="159FC8E0" w14:textId="77777777" w:rsidR="009F2F24" w:rsidRPr="00D5143F" w:rsidRDefault="009F2F24" w:rsidP="009F2F24">
      <w:pPr>
        <w:pStyle w:val="Alaviitteenteksti"/>
        <w:rPr>
          <w:lang w:val="en-US"/>
        </w:rPr>
      </w:pPr>
      <w:r>
        <w:rPr>
          <w:rStyle w:val="Alaviitteenviite"/>
        </w:rPr>
        <w:footnoteRef/>
      </w:r>
      <w:r w:rsidRPr="00D5143F">
        <w:rPr>
          <w:lang w:val="en-US"/>
        </w:rPr>
        <w:t xml:space="preserve"> </w:t>
      </w:r>
      <w:r w:rsidRPr="00914CCD">
        <w:rPr>
          <w:lang w:val="en-US"/>
        </w:rPr>
        <w:t>CIA 21.5.2025.</w:t>
      </w:r>
    </w:p>
  </w:footnote>
  <w:footnote w:id="10">
    <w:p w14:paraId="2DE9F40C" w14:textId="77777777" w:rsidR="009F2F24" w:rsidRPr="00D52435" w:rsidRDefault="009F2F24" w:rsidP="009F2F24">
      <w:pPr>
        <w:pStyle w:val="Alaviitteenteksti"/>
        <w:rPr>
          <w:lang w:val="en-US"/>
        </w:rPr>
      </w:pPr>
      <w:r>
        <w:rPr>
          <w:rStyle w:val="Alaviitteenviite"/>
        </w:rPr>
        <w:footnoteRef/>
      </w:r>
      <w:r w:rsidRPr="00D52435">
        <w:rPr>
          <w:lang w:val="en-US"/>
        </w:rPr>
        <w:t xml:space="preserve"> </w:t>
      </w:r>
      <w:r w:rsidRPr="00464964">
        <w:rPr>
          <w:lang w:val="en-US"/>
        </w:rPr>
        <w:t>Freedom H</w:t>
      </w:r>
      <w:r>
        <w:rPr>
          <w:lang w:val="en-US"/>
        </w:rPr>
        <w:t>ouse 2025.</w:t>
      </w:r>
    </w:p>
  </w:footnote>
  <w:footnote w:id="11">
    <w:p w14:paraId="2416ED68" w14:textId="77777777" w:rsidR="009850BB" w:rsidRPr="00D5143F" w:rsidRDefault="009850BB" w:rsidP="009850BB">
      <w:pPr>
        <w:pStyle w:val="Alaviitteenteksti"/>
        <w:rPr>
          <w:lang w:val="en-US"/>
        </w:rPr>
      </w:pPr>
      <w:r>
        <w:rPr>
          <w:rStyle w:val="Alaviitteenviite"/>
        </w:rPr>
        <w:footnoteRef/>
      </w:r>
      <w:r w:rsidRPr="00D5143F">
        <w:rPr>
          <w:lang w:val="en-US"/>
        </w:rPr>
        <w:t xml:space="preserve"> CIA 21.5.2025.</w:t>
      </w:r>
    </w:p>
  </w:footnote>
  <w:footnote w:id="12">
    <w:p w14:paraId="1E9E694D" w14:textId="77777777" w:rsidR="009850BB" w:rsidRPr="000862D7" w:rsidRDefault="009850BB" w:rsidP="009850BB">
      <w:pPr>
        <w:pStyle w:val="Alaviitteenteksti"/>
        <w:rPr>
          <w:lang w:val="en-US"/>
        </w:rPr>
      </w:pPr>
      <w:r>
        <w:rPr>
          <w:rStyle w:val="Alaviitteenviite"/>
        </w:rPr>
        <w:footnoteRef/>
      </w:r>
      <w:r w:rsidRPr="000862D7">
        <w:rPr>
          <w:lang w:val="en-US"/>
        </w:rPr>
        <w:t xml:space="preserve"> C</w:t>
      </w:r>
      <w:r>
        <w:rPr>
          <w:lang w:val="en-US"/>
        </w:rPr>
        <w:t xml:space="preserve">SIS / </w:t>
      </w:r>
      <w:proofErr w:type="spellStart"/>
      <w:r>
        <w:rPr>
          <w:lang w:val="en-US"/>
        </w:rPr>
        <w:t>Bala</w:t>
      </w:r>
      <w:proofErr w:type="spellEnd"/>
      <w:r>
        <w:rPr>
          <w:lang w:val="en-US"/>
        </w:rPr>
        <w:t xml:space="preserve"> &amp; </w:t>
      </w:r>
      <w:proofErr w:type="spellStart"/>
      <w:r>
        <w:rPr>
          <w:lang w:val="en-US"/>
        </w:rPr>
        <w:t>Dizolele</w:t>
      </w:r>
      <w:proofErr w:type="spellEnd"/>
      <w:r>
        <w:rPr>
          <w:lang w:val="en-US"/>
        </w:rPr>
        <w:t xml:space="preserve"> 3/2025, s. 4.</w:t>
      </w:r>
    </w:p>
  </w:footnote>
  <w:footnote w:id="13">
    <w:p w14:paraId="3E3A837E" w14:textId="77777777" w:rsidR="009850BB" w:rsidRPr="00914CCD" w:rsidRDefault="009850BB" w:rsidP="009850BB">
      <w:pPr>
        <w:pStyle w:val="Alaviitteenteksti"/>
        <w:rPr>
          <w:lang w:val="en-US"/>
        </w:rPr>
      </w:pPr>
      <w:r>
        <w:rPr>
          <w:rStyle w:val="Alaviitteenviite"/>
        </w:rPr>
        <w:footnoteRef/>
      </w:r>
      <w:r w:rsidRPr="00914CCD">
        <w:rPr>
          <w:lang w:val="en-US"/>
        </w:rPr>
        <w:t xml:space="preserve"> CIA 21.5.2025.</w:t>
      </w:r>
    </w:p>
  </w:footnote>
  <w:footnote w:id="14">
    <w:p w14:paraId="65D34E6A" w14:textId="77777777" w:rsidR="009850BB" w:rsidRPr="00551E1E" w:rsidRDefault="009850BB" w:rsidP="009850BB">
      <w:pPr>
        <w:pStyle w:val="Alaviitteenteksti"/>
        <w:rPr>
          <w:lang w:val="en-US"/>
        </w:rPr>
      </w:pPr>
      <w:r>
        <w:rPr>
          <w:rStyle w:val="Alaviitteenviite"/>
        </w:rPr>
        <w:footnoteRef/>
      </w:r>
      <w:r w:rsidRPr="00551E1E">
        <w:rPr>
          <w:lang w:val="en-US"/>
        </w:rPr>
        <w:t xml:space="preserve"> </w:t>
      </w:r>
      <w:r w:rsidRPr="000862D7">
        <w:rPr>
          <w:lang w:val="en-US"/>
        </w:rPr>
        <w:t>C</w:t>
      </w:r>
      <w:r>
        <w:rPr>
          <w:lang w:val="en-US"/>
        </w:rPr>
        <w:t xml:space="preserve">SIS / </w:t>
      </w:r>
      <w:proofErr w:type="spellStart"/>
      <w:r>
        <w:rPr>
          <w:lang w:val="en-US"/>
        </w:rPr>
        <w:t>Bala</w:t>
      </w:r>
      <w:proofErr w:type="spellEnd"/>
      <w:r>
        <w:rPr>
          <w:lang w:val="en-US"/>
        </w:rPr>
        <w:t xml:space="preserve"> &amp; </w:t>
      </w:r>
      <w:proofErr w:type="spellStart"/>
      <w:r>
        <w:rPr>
          <w:lang w:val="en-US"/>
        </w:rPr>
        <w:t>Dizolele</w:t>
      </w:r>
      <w:proofErr w:type="spellEnd"/>
      <w:r>
        <w:rPr>
          <w:lang w:val="en-US"/>
        </w:rPr>
        <w:t xml:space="preserve"> 3/2025, s. 4.</w:t>
      </w:r>
    </w:p>
  </w:footnote>
  <w:footnote w:id="15">
    <w:p w14:paraId="65FB6F61" w14:textId="77777777" w:rsidR="009850BB" w:rsidRPr="00E524FD" w:rsidRDefault="009850BB" w:rsidP="009850BB">
      <w:pPr>
        <w:pStyle w:val="Alaviitteenteksti"/>
        <w:rPr>
          <w:lang w:val="en-US"/>
        </w:rPr>
      </w:pPr>
      <w:r>
        <w:rPr>
          <w:rStyle w:val="Alaviitteenviite"/>
        </w:rPr>
        <w:footnoteRef/>
      </w:r>
      <w:r w:rsidRPr="00E524FD">
        <w:rPr>
          <w:lang w:val="en-US"/>
        </w:rPr>
        <w:t xml:space="preserve"> The World Bank 10.4.2025.</w:t>
      </w:r>
    </w:p>
  </w:footnote>
  <w:footnote w:id="16">
    <w:p w14:paraId="79ECD4DF" w14:textId="77777777" w:rsidR="009850BB" w:rsidRPr="00D5143F" w:rsidRDefault="009850BB" w:rsidP="009850BB">
      <w:pPr>
        <w:pStyle w:val="Alaviitteenteksti"/>
        <w:rPr>
          <w:lang w:val="en-US"/>
        </w:rPr>
      </w:pPr>
      <w:r>
        <w:rPr>
          <w:rStyle w:val="Alaviitteenviite"/>
        </w:rPr>
        <w:footnoteRef/>
      </w:r>
      <w:r w:rsidRPr="00D5143F">
        <w:rPr>
          <w:lang w:val="en-US"/>
        </w:rPr>
        <w:t xml:space="preserve"> Nigeria-</w:t>
      </w:r>
      <w:proofErr w:type="spellStart"/>
      <w:r w:rsidRPr="00D5143F">
        <w:rPr>
          <w:lang w:val="en-US"/>
        </w:rPr>
        <w:t>asiantuntija</w:t>
      </w:r>
      <w:proofErr w:type="spellEnd"/>
      <w:r w:rsidRPr="00D5143F">
        <w:rPr>
          <w:lang w:val="en-US"/>
        </w:rPr>
        <w:t xml:space="preserve"> 6.5.2025. </w:t>
      </w:r>
    </w:p>
  </w:footnote>
  <w:footnote w:id="17">
    <w:p w14:paraId="0DAF59CA" w14:textId="77777777" w:rsidR="009850BB" w:rsidRPr="00725053" w:rsidRDefault="009850BB" w:rsidP="009850BB">
      <w:pPr>
        <w:pStyle w:val="Alaviitteenteksti"/>
        <w:rPr>
          <w:lang w:val="en-US"/>
        </w:rPr>
      </w:pPr>
      <w:r>
        <w:rPr>
          <w:rStyle w:val="Alaviitteenviite"/>
        </w:rPr>
        <w:footnoteRef/>
      </w:r>
      <w:r w:rsidRPr="00725053">
        <w:rPr>
          <w:lang w:val="en-US"/>
        </w:rPr>
        <w:t xml:space="preserve"> The World Bank 10.4.2025.</w:t>
      </w:r>
    </w:p>
  </w:footnote>
  <w:footnote w:id="18">
    <w:p w14:paraId="1B1447B8" w14:textId="77777777" w:rsidR="009850BB" w:rsidRPr="00D5143F" w:rsidRDefault="009850BB" w:rsidP="009850BB">
      <w:pPr>
        <w:pStyle w:val="Alaviitteenteksti"/>
        <w:rPr>
          <w:lang w:val="en-US"/>
        </w:rPr>
      </w:pPr>
      <w:r>
        <w:rPr>
          <w:rStyle w:val="Alaviitteenviite"/>
        </w:rPr>
        <w:footnoteRef/>
      </w:r>
      <w:r w:rsidRPr="00D5143F">
        <w:rPr>
          <w:lang w:val="en-US"/>
        </w:rPr>
        <w:t xml:space="preserve"> CIA 21.5.2025.</w:t>
      </w:r>
    </w:p>
  </w:footnote>
  <w:footnote w:id="19">
    <w:p w14:paraId="74100D32" w14:textId="77777777" w:rsidR="009850BB" w:rsidRPr="00C06B25" w:rsidRDefault="009850BB" w:rsidP="009850BB">
      <w:pPr>
        <w:pStyle w:val="Alaviitteenteksti"/>
        <w:rPr>
          <w:lang w:val="en-US"/>
        </w:rPr>
      </w:pPr>
      <w:r>
        <w:rPr>
          <w:rStyle w:val="Alaviitteenviite"/>
        </w:rPr>
        <w:footnoteRef/>
      </w:r>
      <w:r w:rsidRPr="00C06B25">
        <w:rPr>
          <w:lang w:val="en-US"/>
        </w:rPr>
        <w:t xml:space="preserve"> HRW / </w:t>
      </w:r>
      <w:proofErr w:type="spellStart"/>
      <w:r w:rsidRPr="00C06B25">
        <w:rPr>
          <w:lang w:val="en-US"/>
        </w:rPr>
        <w:t>Ewang</w:t>
      </w:r>
      <w:proofErr w:type="spellEnd"/>
      <w:r w:rsidRPr="00C06B25">
        <w:rPr>
          <w:lang w:val="en-US"/>
        </w:rPr>
        <w:t xml:space="preserve"> 15.5.2025.</w:t>
      </w:r>
    </w:p>
  </w:footnote>
  <w:footnote w:id="20">
    <w:p w14:paraId="26D72F93" w14:textId="77777777" w:rsidR="009850BB" w:rsidRPr="00D5143F" w:rsidRDefault="009850BB" w:rsidP="009850BB">
      <w:pPr>
        <w:pStyle w:val="Alaviitteenteksti"/>
      </w:pPr>
      <w:r>
        <w:rPr>
          <w:rStyle w:val="Alaviitteenviite"/>
        </w:rPr>
        <w:footnoteRef/>
      </w:r>
      <w:r w:rsidRPr="00D5143F">
        <w:t xml:space="preserve"> </w:t>
      </w:r>
      <w:proofErr w:type="spellStart"/>
      <w:r w:rsidRPr="00D5143F">
        <w:t>PwC</w:t>
      </w:r>
      <w:proofErr w:type="spellEnd"/>
      <w:r w:rsidRPr="00D5143F">
        <w:t xml:space="preserve"> 2025, s. 40, 43.</w:t>
      </w:r>
    </w:p>
  </w:footnote>
  <w:footnote w:id="21">
    <w:p w14:paraId="2848F059" w14:textId="77777777" w:rsidR="009850BB" w:rsidRPr="00D5143F" w:rsidRDefault="009850BB" w:rsidP="009850BB">
      <w:pPr>
        <w:pStyle w:val="Alaviitteenteksti"/>
      </w:pPr>
      <w:r>
        <w:rPr>
          <w:rStyle w:val="Alaviitteenviite"/>
        </w:rPr>
        <w:footnoteRef/>
      </w:r>
      <w:r w:rsidRPr="00D5143F">
        <w:t xml:space="preserve"> </w:t>
      </w:r>
      <w:proofErr w:type="spellStart"/>
      <w:r w:rsidRPr="00D5143F">
        <w:t>PwC</w:t>
      </w:r>
      <w:proofErr w:type="spellEnd"/>
      <w:r w:rsidRPr="00D5143F">
        <w:t xml:space="preserve"> 2025, s. 40, 43.</w:t>
      </w:r>
    </w:p>
  </w:footnote>
  <w:footnote w:id="22">
    <w:p w14:paraId="113946EC" w14:textId="77777777" w:rsidR="009850BB" w:rsidRDefault="009850BB" w:rsidP="009850BB">
      <w:pPr>
        <w:pStyle w:val="Alaviitteenteksti"/>
      </w:pPr>
      <w:r>
        <w:rPr>
          <w:rStyle w:val="Alaviitteenviite"/>
        </w:rPr>
        <w:footnoteRef/>
      </w:r>
      <w:r>
        <w:t xml:space="preserve"> Nigeria-asiantuntija 6.5.2025. </w:t>
      </w:r>
    </w:p>
  </w:footnote>
  <w:footnote w:id="23">
    <w:p w14:paraId="5D62953D" w14:textId="77777777" w:rsidR="009850BB" w:rsidRPr="00044420" w:rsidRDefault="009850BB" w:rsidP="009850BB">
      <w:pPr>
        <w:pStyle w:val="Alaviitteenteksti"/>
      </w:pPr>
      <w:r>
        <w:rPr>
          <w:rStyle w:val="Alaviitteenviite"/>
        </w:rPr>
        <w:footnoteRef/>
      </w:r>
      <w:r w:rsidRPr="00044420">
        <w:t xml:space="preserve"> Nigeria-asiantuntija 6.5.2025</w:t>
      </w:r>
      <w:r>
        <w:t xml:space="preserve">. </w:t>
      </w:r>
    </w:p>
  </w:footnote>
  <w:footnote w:id="24">
    <w:p w14:paraId="2A042645" w14:textId="77777777" w:rsidR="009850BB" w:rsidRDefault="009850BB" w:rsidP="009850BB">
      <w:pPr>
        <w:pStyle w:val="Alaviitteenteksti"/>
      </w:pPr>
      <w:r>
        <w:rPr>
          <w:rStyle w:val="Alaviitteenviite"/>
        </w:rPr>
        <w:footnoteRef/>
      </w:r>
      <w:r>
        <w:t xml:space="preserve"> Nigeria-asiantuntija 6.5.2025. </w:t>
      </w:r>
    </w:p>
  </w:footnote>
  <w:footnote w:id="25">
    <w:p w14:paraId="7C3CE820" w14:textId="77777777" w:rsidR="009850BB" w:rsidRPr="00044420" w:rsidRDefault="009850BB" w:rsidP="009850BB">
      <w:pPr>
        <w:pStyle w:val="Alaviitteenteksti"/>
      </w:pPr>
      <w:r>
        <w:rPr>
          <w:rStyle w:val="Alaviitteenviite"/>
        </w:rPr>
        <w:footnoteRef/>
      </w:r>
      <w:r w:rsidRPr="00044420">
        <w:t xml:space="preserve"> </w:t>
      </w:r>
      <w:proofErr w:type="spellStart"/>
      <w:r w:rsidRPr="00044420">
        <w:t>Stratfor</w:t>
      </w:r>
      <w:proofErr w:type="spellEnd"/>
      <w:r w:rsidRPr="00044420">
        <w:t xml:space="preserve"> 9.1.2025.</w:t>
      </w:r>
    </w:p>
  </w:footnote>
  <w:footnote w:id="26">
    <w:p w14:paraId="6E32D748" w14:textId="77777777" w:rsidR="009850BB" w:rsidRPr="00C06B25" w:rsidRDefault="009850BB" w:rsidP="009850BB">
      <w:pPr>
        <w:pStyle w:val="Alaviitteenteksti"/>
        <w:rPr>
          <w:lang w:val="en-US"/>
        </w:rPr>
      </w:pPr>
      <w:r>
        <w:rPr>
          <w:rStyle w:val="Alaviitteenviite"/>
        </w:rPr>
        <w:footnoteRef/>
      </w:r>
      <w:r w:rsidRPr="00C06B25">
        <w:rPr>
          <w:lang w:val="en-US"/>
        </w:rPr>
        <w:t xml:space="preserve"> </w:t>
      </w:r>
      <w:r w:rsidRPr="000862D7">
        <w:rPr>
          <w:lang w:val="en-US"/>
        </w:rPr>
        <w:t>International Crisis G</w:t>
      </w:r>
      <w:r>
        <w:rPr>
          <w:lang w:val="en-US"/>
        </w:rPr>
        <w:t>roup [</w:t>
      </w:r>
      <w:proofErr w:type="spellStart"/>
      <w:r>
        <w:rPr>
          <w:lang w:val="en-US"/>
        </w:rPr>
        <w:t>päiväämätön</w:t>
      </w:r>
      <w:proofErr w:type="spellEnd"/>
      <w:r>
        <w:rPr>
          <w:lang w:val="en-US"/>
        </w:rPr>
        <w:t>].</w:t>
      </w:r>
    </w:p>
  </w:footnote>
  <w:footnote w:id="27">
    <w:p w14:paraId="2F79CFA1" w14:textId="77777777" w:rsidR="009850BB" w:rsidRPr="00D5143F" w:rsidRDefault="009850BB" w:rsidP="009850BB">
      <w:pPr>
        <w:pStyle w:val="Alaviitteenteksti"/>
        <w:rPr>
          <w:lang w:val="en-US"/>
        </w:rPr>
      </w:pPr>
      <w:r>
        <w:rPr>
          <w:rStyle w:val="Alaviitteenviite"/>
        </w:rPr>
        <w:footnoteRef/>
      </w:r>
      <w:r w:rsidRPr="00D5143F">
        <w:rPr>
          <w:lang w:val="en-US"/>
        </w:rPr>
        <w:t xml:space="preserve"> CSIS / </w:t>
      </w:r>
      <w:proofErr w:type="spellStart"/>
      <w:r w:rsidRPr="00D5143F">
        <w:rPr>
          <w:lang w:val="en-US"/>
        </w:rPr>
        <w:t>Bala</w:t>
      </w:r>
      <w:proofErr w:type="spellEnd"/>
      <w:r w:rsidRPr="00D5143F">
        <w:rPr>
          <w:lang w:val="en-US"/>
        </w:rPr>
        <w:t xml:space="preserve"> &amp; </w:t>
      </w:r>
      <w:proofErr w:type="spellStart"/>
      <w:r w:rsidRPr="00D5143F">
        <w:rPr>
          <w:lang w:val="en-US"/>
        </w:rPr>
        <w:t>Dizolele</w:t>
      </w:r>
      <w:proofErr w:type="spellEnd"/>
      <w:r w:rsidRPr="00D5143F">
        <w:rPr>
          <w:lang w:val="en-US"/>
        </w:rPr>
        <w:t xml:space="preserve"> 3/2025, s. 5.</w:t>
      </w:r>
    </w:p>
  </w:footnote>
  <w:footnote w:id="28">
    <w:p w14:paraId="6F1F31AC" w14:textId="77777777" w:rsidR="009850BB" w:rsidRPr="00D5143F" w:rsidRDefault="009850BB" w:rsidP="009850BB">
      <w:pPr>
        <w:pStyle w:val="Alaviitteenteksti"/>
        <w:rPr>
          <w:lang w:val="en-US"/>
        </w:rPr>
      </w:pPr>
      <w:r>
        <w:rPr>
          <w:rStyle w:val="Alaviitteenviite"/>
        </w:rPr>
        <w:footnoteRef/>
      </w:r>
      <w:r w:rsidRPr="00D5143F">
        <w:rPr>
          <w:lang w:val="en-US"/>
        </w:rPr>
        <w:t xml:space="preserve"> Freedom House 2025.</w:t>
      </w:r>
    </w:p>
  </w:footnote>
  <w:footnote w:id="29">
    <w:p w14:paraId="1AC179B0" w14:textId="77777777" w:rsidR="009850BB" w:rsidRPr="00D5143F" w:rsidRDefault="009850BB" w:rsidP="009850BB">
      <w:pPr>
        <w:pStyle w:val="Alaviitteenteksti"/>
        <w:rPr>
          <w:lang w:val="en-US"/>
        </w:rPr>
      </w:pPr>
      <w:r>
        <w:rPr>
          <w:rStyle w:val="Alaviitteenviite"/>
        </w:rPr>
        <w:footnoteRef/>
      </w:r>
      <w:r w:rsidRPr="00D5143F">
        <w:rPr>
          <w:lang w:val="en-US"/>
        </w:rPr>
        <w:t xml:space="preserve"> Nigeria-</w:t>
      </w:r>
      <w:proofErr w:type="spellStart"/>
      <w:r w:rsidRPr="00D5143F">
        <w:rPr>
          <w:lang w:val="en-US"/>
        </w:rPr>
        <w:t>asiantuntija</w:t>
      </w:r>
      <w:proofErr w:type="spellEnd"/>
      <w:r w:rsidRPr="00D5143F">
        <w:rPr>
          <w:lang w:val="en-US"/>
        </w:rPr>
        <w:t xml:space="preserve"> 6.5.2025. </w:t>
      </w:r>
    </w:p>
  </w:footnote>
  <w:footnote w:id="30">
    <w:p w14:paraId="0B66257D" w14:textId="77777777" w:rsidR="009850BB" w:rsidRPr="00D5143F" w:rsidRDefault="009850BB" w:rsidP="009850BB">
      <w:pPr>
        <w:pStyle w:val="Alaviitteenteksti"/>
        <w:rPr>
          <w:lang w:val="en-US"/>
        </w:rPr>
      </w:pPr>
      <w:r>
        <w:rPr>
          <w:rStyle w:val="Alaviitteenviite"/>
        </w:rPr>
        <w:footnoteRef/>
      </w:r>
      <w:r w:rsidRPr="00D5143F">
        <w:rPr>
          <w:lang w:val="en-US"/>
        </w:rPr>
        <w:t xml:space="preserve"> </w:t>
      </w:r>
      <w:bookmarkStart w:id="2" w:name="_Hlk199155545"/>
      <w:r w:rsidRPr="00D5143F">
        <w:rPr>
          <w:lang w:val="en-US"/>
        </w:rPr>
        <w:t>International Crisis Group [</w:t>
      </w:r>
      <w:proofErr w:type="spellStart"/>
      <w:r w:rsidRPr="00D5143F">
        <w:rPr>
          <w:lang w:val="en-US"/>
        </w:rPr>
        <w:t>päiväämätön</w:t>
      </w:r>
      <w:proofErr w:type="spellEnd"/>
      <w:r w:rsidRPr="00D5143F">
        <w:rPr>
          <w:lang w:val="en-US"/>
        </w:rPr>
        <w:t>].</w:t>
      </w:r>
      <w:bookmarkEnd w:id="2"/>
    </w:p>
  </w:footnote>
  <w:footnote w:id="31">
    <w:p w14:paraId="68B8EA00" w14:textId="77777777" w:rsidR="009850BB" w:rsidRPr="001A425E" w:rsidRDefault="009850BB" w:rsidP="009850BB">
      <w:pPr>
        <w:pStyle w:val="Alaviitteenteksti"/>
        <w:rPr>
          <w:lang w:val="en-US"/>
        </w:rPr>
      </w:pPr>
      <w:r>
        <w:rPr>
          <w:rStyle w:val="Alaviitteenviite"/>
        </w:rPr>
        <w:footnoteRef/>
      </w:r>
      <w:r w:rsidRPr="001A425E">
        <w:rPr>
          <w:lang w:val="en-US"/>
        </w:rPr>
        <w:t xml:space="preserve"> </w:t>
      </w:r>
      <w:proofErr w:type="spellStart"/>
      <w:r w:rsidRPr="001A425E">
        <w:rPr>
          <w:lang w:val="en-US"/>
        </w:rPr>
        <w:t>HumAngle</w:t>
      </w:r>
      <w:proofErr w:type="spellEnd"/>
      <w:r w:rsidRPr="001A425E">
        <w:rPr>
          <w:lang w:val="en-US"/>
        </w:rPr>
        <w:t xml:space="preserve"> / K</w:t>
      </w:r>
      <w:r>
        <w:rPr>
          <w:lang w:val="en-US"/>
        </w:rPr>
        <w:t>abir 22.11.2024.</w:t>
      </w:r>
    </w:p>
  </w:footnote>
  <w:footnote w:id="32">
    <w:p w14:paraId="18F5E7AE" w14:textId="77777777" w:rsidR="009850BB" w:rsidRPr="008B288B" w:rsidRDefault="009850BB" w:rsidP="009850BB">
      <w:pPr>
        <w:pStyle w:val="Alaviitteenteksti"/>
        <w:rPr>
          <w:lang w:val="en-US"/>
        </w:rPr>
      </w:pPr>
      <w:r>
        <w:rPr>
          <w:rStyle w:val="Alaviitteenviite"/>
        </w:rPr>
        <w:footnoteRef/>
      </w:r>
      <w:r w:rsidRPr="008B288B">
        <w:rPr>
          <w:lang w:val="en-US"/>
        </w:rPr>
        <w:t xml:space="preserve"> I</w:t>
      </w:r>
      <w:r>
        <w:rPr>
          <w:lang w:val="en-US"/>
        </w:rPr>
        <w:t>nternational Crisis Group 12/2024.</w:t>
      </w:r>
    </w:p>
  </w:footnote>
  <w:footnote w:id="33">
    <w:p w14:paraId="2CC5C458" w14:textId="77777777" w:rsidR="009850BB" w:rsidRPr="00B1205C" w:rsidRDefault="009850BB" w:rsidP="009850BB">
      <w:pPr>
        <w:pStyle w:val="Alaviitteenteksti"/>
        <w:rPr>
          <w:lang w:val="en-US"/>
        </w:rPr>
      </w:pPr>
      <w:r>
        <w:rPr>
          <w:rStyle w:val="Alaviitteenviite"/>
        </w:rPr>
        <w:footnoteRef/>
      </w:r>
      <w:r w:rsidRPr="00B1205C">
        <w:rPr>
          <w:lang w:val="en-US"/>
        </w:rPr>
        <w:t xml:space="preserve"> Premium Times / </w:t>
      </w:r>
      <w:proofErr w:type="spellStart"/>
      <w:r w:rsidRPr="00B1205C">
        <w:rPr>
          <w:lang w:val="en-US"/>
        </w:rPr>
        <w:t>Ugwu</w:t>
      </w:r>
      <w:proofErr w:type="spellEnd"/>
      <w:r w:rsidRPr="00B1205C">
        <w:rPr>
          <w:lang w:val="en-US"/>
        </w:rPr>
        <w:t xml:space="preserve"> 30.7.2024.</w:t>
      </w:r>
    </w:p>
  </w:footnote>
  <w:footnote w:id="34">
    <w:p w14:paraId="3A0A3E68" w14:textId="77777777" w:rsidR="009850BB" w:rsidRPr="00056118" w:rsidRDefault="009850BB" w:rsidP="009850BB">
      <w:pPr>
        <w:pStyle w:val="Alaviitteenteksti"/>
        <w:rPr>
          <w:lang w:val="en-US"/>
        </w:rPr>
      </w:pPr>
      <w:r>
        <w:rPr>
          <w:rStyle w:val="Alaviitteenviite"/>
        </w:rPr>
        <w:footnoteRef/>
      </w:r>
      <w:r w:rsidRPr="00056118">
        <w:rPr>
          <w:lang w:val="en-US"/>
        </w:rPr>
        <w:t xml:space="preserve"> Nigeria-</w:t>
      </w:r>
      <w:proofErr w:type="spellStart"/>
      <w:r w:rsidRPr="00056118">
        <w:rPr>
          <w:lang w:val="en-US"/>
        </w:rPr>
        <w:t>asiantuntija</w:t>
      </w:r>
      <w:proofErr w:type="spellEnd"/>
      <w:r w:rsidRPr="00056118">
        <w:rPr>
          <w:lang w:val="en-US"/>
        </w:rPr>
        <w:t xml:space="preserve"> 6.5.2025. </w:t>
      </w:r>
    </w:p>
  </w:footnote>
  <w:footnote w:id="35">
    <w:p w14:paraId="3608FED6" w14:textId="77777777" w:rsidR="009850BB" w:rsidRPr="00056118" w:rsidRDefault="009850BB" w:rsidP="009850BB">
      <w:pPr>
        <w:pStyle w:val="Alaviitteenteksti"/>
        <w:rPr>
          <w:lang w:val="en-US"/>
        </w:rPr>
      </w:pPr>
      <w:r>
        <w:rPr>
          <w:rStyle w:val="Alaviitteenviite"/>
        </w:rPr>
        <w:footnoteRef/>
      </w:r>
      <w:r w:rsidRPr="00056118">
        <w:rPr>
          <w:lang w:val="en-US"/>
        </w:rPr>
        <w:t xml:space="preserve"> International Crisis Group [</w:t>
      </w:r>
      <w:proofErr w:type="spellStart"/>
      <w:r w:rsidRPr="00056118">
        <w:rPr>
          <w:lang w:val="en-US"/>
        </w:rPr>
        <w:t>päiväämätön</w:t>
      </w:r>
      <w:proofErr w:type="spellEnd"/>
      <w:r w:rsidRPr="00056118">
        <w:rPr>
          <w:lang w:val="en-US"/>
        </w:rPr>
        <w:t>].</w:t>
      </w:r>
    </w:p>
  </w:footnote>
  <w:footnote w:id="36">
    <w:p w14:paraId="12253688" w14:textId="77777777" w:rsidR="009850BB" w:rsidRPr="000862D7" w:rsidRDefault="009850BB" w:rsidP="009850BB">
      <w:pPr>
        <w:pStyle w:val="Alaviitteenteksti"/>
        <w:rPr>
          <w:lang w:val="en-US"/>
        </w:rPr>
      </w:pPr>
      <w:r>
        <w:rPr>
          <w:rStyle w:val="Alaviitteenviite"/>
        </w:rPr>
        <w:footnoteRef/>
      </w:r>
      <w:r w:rsidRPr="000862D7">
        <w:rPr>
          <w:lang w:val="en-US"/>
        </w:rPr>
        <w:t xml:space="preserve"> UNHCR 5/2025.</w:t>
      </w:r>
    </w:p>
  </w:footnote>
  <w:footnote w:id="37">
    <w:p w14:paraId="38A9AA44" w14:textId="77777777" w:rsidR="009850BB" w:rsidRPr="005F2C5C" w:rsidRDefault="009850BB" w:rsidP="009850BB">
      <w:pPr>
        <w:pStyle w:val="Alaviitteenteksti"/>
        <w:rPr>
          <w:lang w:val="en-US"/>
        </w:rPr>
      </w:pPr>
      <w:r>
        <w:rPr>
          <w:rStyle w:val="Alaviitteenviite"/>
        </w:rPr>
        <w:footnoteRef/>
      </w:r>
      <w:r w:rsidRPr="005F2C5C">
        <w:rPr>
          <w:lang w:val="en-US"/>
        </w:rPr>
        <w:t xml:space="preserve"> A</w:t>
      </w:r>
      <w:r>
        <w:rPr>
          <w:lang w:val="en-US"/>
        </w:rPr>
        <w:t>mnesty International 2025; Human Rights Watch 2025.</w:t>
      </w:r>
    </w:p>
  </w:footnote>
  <w:footnote w:id="38">
    <w:p w14:paraId="5FF5C8A5" w14:textId="77777777" w:rsidR="009850BB" w:rsidRPr="005F2C5C" w:rsidRDefault="009850BB" w:rsidP="009850BB">
      <w:pPr>
        <w:pStyle w:val="Alaviitteenteksti"/>
        <w:rPr>
          <w:lang w:val="en-US"/>
        </w:rPr>
      </w:pPr>
      <w:r>
        <w:rPr>
          <w:rStyle w:val="Alaviitteenviite"/>
        </w:rPr>
        <w:footnoteRef/>
      </w:r>
      <w:r w:rsidRPr="005F2C5C">
        <w:rPr>
          <w:lang w:val="en-US"/>
        </w:rPr>
        <w:t xml:space="preserve"> Freedom House 2025.</w:t>
      </w:r>
    </w:p>
  </w:footnote>
  <w:footnote w:id="39">
    <w:p w14:paraId="731F48E4" w14:textId="77777777" w:rsidR="009850BB" w:rsidRPr="005F2C5C" w:rsidRDefault="009850BB" w:rsidP="009850BB">
      <w:pPr>
        <w:pStyle w:val="Alaviitteenteksti"/>
        <w:rPr>
          <w:lang w:val="en-US"/>
        </w:rPr>
      </w:pPr>
      <w:r>
        <w:rPr>
          <w:rStyle w:val="Alaviitteenviite"/>
        </w:rPr>
        <w:footnoteRef/>
      </w:r>
      <w:r w:rsidRPr="005F2C5C">
        <w:rPr>
          <w:lang w:val="en-US"/>
        </w:rPr>
        <w:t xml:space="preserve"> Amnesty International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78112C05" w14:textId="77777777" w:rsidTr="00110B17">
      <w:trPr>
        <w:tblHeader/>
      </w:trPr>
      <w:tc>
        <w:tcPr>
          <w:tcW w:w="3005" w:type="dxa"/>
          <w:tcBorders>
            <w:top w:val="nil"/>
            <w:left w:val="nil"/>
            <w:bottom w:val="nil"/>
            <w:right w:val="nil"/>
          </w:tcBorders>
        </w:tcPr>
        <w:p w14:paraId="5E3237AC" w14:textId="77777777" w:rsidR="0064460B" w:rsidRPr="00A058E4" w:rsidRDefault="0064460B">
          <w:pPr>
            <w:pStyle w:val="Yltunniste"/>
            <w:rPr>
              <w:sz w:val="16"/>
              <w:szCs w:val="16"/>
            </w:rPr>
          </w:pPr>
        </w:p>
      </w:tc>
      <w:tc>
        <w:tcPr>
          <w:tcW w:w="3005" w:type="dxa"/>
          <w:tcBorders>
            <w:top w:val="nil"/>
            <w:left w:val="nil"/>
            <w:bottom w:val="nil"/>
            <w:right w:val="nil"/>
          </w:tcBorders>
        </w:tcPr>
        <w:p w14:paraId="478EB6BF" w14:textId="77777777" w:rsidR="0064460B" w:rsidRPr="00A058E4" w:rsidRDefault="0064460B">
          <w:pPr>
            <w:pStyle w:val="Yltunniste"/>
            <w:rPr>
              <w:b/>
              <w:sz w:val="16"/>
              <w:szCs w:val="16"/>
            </w:rPr>
          </w:pPr>
        </w:p>
      </w:tc>
      <w:tc>
        <w:tcPr>
          <w:tcW w:w="3006" w:type="dxa"/>
          <w:tcBorders>
            <w:top w:val="nil"/>
            <w:left w:val="nil"/>
            <w:bottom w:val="nil"/>
            <w:right w:val="nil"/>
          </w:tcBorders>
        </w:tcPr>
        <w:p w14:paraId="4905A17E"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314A2FAA" w14:textId="77777777" w:rsidTr="00421708">
      <w:tc>
        <w:tcPr>
          <w:tcW w:w="3005" w:type="dxa"/>
          <w:tcBorders>
            <w:top w:val="nil"/>
            <w:left w:val="nil"/>
            <w:bottom w:val="nil"/>
            <w:right w:val="nil"/>
          </w:tcBorders>
        </w:tcPr>
        <w:p w14:paraId="45D2C66F" w14:textId="77777777" w:rsidR="0064460B" w:rsidRPr="00A058E4" w:rsidRDefault="0064460B">
          <w:pPr>
            <w:pStyle w:val="Yltunniste"/>
            <w:rPr>
              <w:sz w:val="16"/>
              <w:szCs w:val="16"/>
            </w:rPr>
          </w:pPr>
        </w:p>
      </w:tc>
      <w:tc>
        <w:tcPr>
          <w:tcW w:w="3005" w:type="dxa"/>
          <w:tcBorders>
            <w:top w:val="nil"/>
            <w:left w:val="nil"/>
            <w:bottom w:val="nil"/>
            <w:right w:val="nil"/>
          </w:tcBorders>
        </w:tcPr>
        <w:p w14:paraId="42136BA9" w14:textId="77777777" w:rsidR="0064460B" w:rsidRPr="00A058E4" w:rsidRDefault="0064460B">
          <w:pPr>
            <w:pStyle w:val="Yltunniste"/>
            <w:rPr>
              <w:sz w:val="16"/>
              <w:szCs w:val="16"/>
            </w:rPr>
          </w:pPr>
        </w:p>
      </w:tc>
      <w:tc>
        <w:tcPr>
          <w:tcW w:w="3006" w:type="dxa"/>
          <w:tcBorders>
            <w:top w:val="nil"/>
            <w:left w:val="nil"/>
            <w:bottom w:val="nil"/>
            <w:right w:val="nil"/>
          </w:tcBorders>
        </w:tcPr>
        <w:p w14:paraId="7E161C57" w14:textId="77777777" w:rsidR="0064460B" w:rsidRPr="00A058E4" w:rsidRDefault="0064460B" w:rsidP="00A058E4">
          <w:pPr>
            <w:pStyle w:val="Yltunniste"/>
            <w:jc w:val="right"/>
            <w:rPr>
              <w:sz w:val="16"/>
              <w:szCs w:val="16"/>
            </w:rPr>
          </w:pPr>
        </w:p>
      </w:tc>
    </w:tr>
    <w:tr w:rsidR="0064460B" w:rsidRPr="00A058E4" w14:paraId="26B7D9A4" w14:textId="77777777" w:rsidTr="00421708">
      <w:tc>
        <w:tcPr>
          <w:tcW w:w="3005" w:type="dxa"/>
          <w:tcBorders>
            <w:top w:val="nil"/>
            <w:left w:val="nil"/>
            <w:bottom w:val="nil"/>
            <w:right w:val="nil"/>
          </w:tcBorders>
        </w:tcPr>
        <w:p w14:paraId="0613628E" w14:textId="77777777" w:rsidR="0064460B" w:rsidRPr="00A058E4" w:rsidRDefault="0064460B">
          <w:pPr>
            <w:pStyle w:val="Yltunniste"/>
            <w:rPr>
              <w:sz w:val="16"/>
              <w:szCs w:val="16"/>
            </w:rPr>
          </w:pPr>
        </w:p>
      </w:tc>
      <w:tc>
        <w:tcPr>
          <w:tcW w:w="3005" w:type="dxa"/>
          <w:tcBorders>
            <w:top w:val="nil"/>
            <w:left w:val="nil"/>
            <w:bottom w:val="nil"/>
            <w:right w:val="nil"/>
          </w:tcBorders>
        </w:tcPr>
        <w:p w14:paraId="30B8943D" w14:textId="77777777" w:rsidR="0064460B" w:rsidRPr="00A058E4" w:rsidRDefault="0064460B">
          <w:pPr>
            <w:pStyle w:val="Yltunniste"/>
            <w:rPr>
              <w:sz w:val="16"/>
              <w:szCs w:val="16"/>
            </w:rPr>
          </w:pPr>
        </w:p>
      </w:tc>
      <w:tc>
        <w:tcPr>
          <w:tcW w:w="3006" w:type="dxa"/>
          <w:tcBorders>
            <w:top w:val="nil"/>
            <w:left w:val="nil"/>
            <w:bottom w:val="nil"/>
            <w:right w:val="nil"/>
          </w:tcBorders>
        </w:tcPr>
        <w:p w14:paraId="341BB9E8" w14:textId="77777777" w:rsidR="0064460B" w:rsidRPr="00A058E4" w:rsidRDefault="0064460B" w:rsidP="00A058E4">
          <w:pPr>
            <w:pStyle w:val="Yltunniste"/>
            <w:jc w:val="right"/>
            <w:rPr>
              <w:sz w:val="16"/>
              <w:szCs w:val="16"/>
            </w:rPr>
          </w:pPr>
        </w:p>
      </w:tc>
    </w:tr>
  </w:tbl>
  <w:p w14:paraId="762532AE"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3981F8A8" wp14:editId="4A2D101C">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067823B7" w14:textId="77777777" w:rsidTr="004B2B44">
      <w:tc>
        <w:tcPr>
          <w:tcW w:w="3005" w:type="dxa"/>
          <w:tcBorders>
            <w:top w:val="nil"/>
            <w:left w:val="nil"/>
            <w:bottom w:val="nil"/>
            <w:right w:val="nil"/>
          </w:tcBorders>
        </w:tcPr>
        <w:p w14:paraId="4A30D4D9" w14:textId="77777777" w:rsidR="00873A37" w:rsidRPr="00A058E4" w:rsidRDefault="00873A37">
          <w:pPr>
            <w:pStyle w:val="Yltunniste"/>
            <w:rPr>
              <w:sz w:val="16"/>
              <w:szCs w:val="16"/>
            </w:rPr>
          </w:pPr>
        </w:p>
      </w:tc>
      <w:tc>
        <w:tcPr>
          <w:tcW w:w="3005" w:type="dxa"/>
          <w:tcBorders>
            <w:top w:val="nil"/>
            <w:left w:val="nil"/>
            <w:bottom w:val="nil"/>
            <w:right w:val="nil"/>
          </w:tcBorders>
        </w:tcPr>
        <w:p w14:paraId="4E62551C" w14:textId="77777777" w:rsidR="00873A37" w:rsidRPr="00A058E4" w:rsidRDefault="00873A37">
          <w:pPr>
            <w:pStyle w:val="Yltunniste"/>
            <w:rPr>
              <w:b/>
              <w:sz w:val="16"/>
              <w:szCs w:val="16"/>
            </w:rPr>
          </w:pPr>
        </w:p>
      </w:tc>
      <w:tc>
        <w:tcPr>
          <w:tcW w:w="3006" w:type="dxa"/>
          <w:tcBorders>
            <w:top w:val="nil"/>
            <w:left w:val="nil"/>
            <w:bottom w:val="nil"/>
            <w:right w:val="nil"/>
          </w:tcBorders>
        </w:tcPr>
        <w:p w14:paraId="2D67E991"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114A8F17" w14:textId="77777777" w:rsidTr="004B2B44">
      <w:tc>
        <w:tcPr>
          <w:tcW w:w="3005" w:type="dxa"/>
          <w:tcBorders>
            <w:top w:val="nil"/>
            <w:left w:val="nil"/>
            <w:bottom w:val="nil"/>
            <w:right w:val="nil"/>
          </w:tcBorders>
        </w:tcPr>
        <w:p w14:paraId="49FED442" w14:textId="77777777" w:rsidR="00873A37" w:rsidRPr="00A058E4" w:rsidRDefault="00873A37">
          <w:pPr>
            <w:pStyle w:val="Yltunniste"/>
            <w:rPr>
              <w:sz w:val="16"/>
              <w:szCs w:val="16"/>
            </w:rPr>
          </w:pPr>
        </w:p>
      </w:tc>
      <w:tc>
        <w:tcPr>
          <w:tcW w:w="3005" w:type="dxa"/>
          <w:tcBorders>
            <w:top w:val="nil"/>
            <w:left w:val="nil"/>
            <w:bottom w:val="nil"/>
            <w:right w:val="nil"/>
          </w:tcBorders>
        </w:tcPr>
        <w:p w14:paraId="5021CB55" w14:textId="77777777" w:rsidR="00873A37" w:rsidRPr="00A058E4" w:rsidRDefault="00873A37">
          <w:pPr>
            <w:pStyle w:val="Yltunniste"/>
            <w:rPr>
              <w:sz w:val="16"/>
              <w:szCs w:val="16"/>
            </w:rPr>
          </w:pPr>
        </w:p>
      </w:tc>
      <w:tc>
        <w:tcPr>
          <w:tcW w:w="3006" w:type="dxa"/>
          <w:tcBorders>
            <w:top w:val="nil"/>
            <w:left w:val="nil"/>
            <w:bottom w:val="nil"/>
            <w:right w:val="nil"/>
          </w:tcBorders>
        </w:tcPr>
        <w:p w14:paraId="3B82502D" w14:textId="77777777" w:rsidR="00873A37" w:rsidRPr="00A058E4" w:rsidRDefault="00873A37" w:rsidP="00A058E4">
          <w:pPr>
            <w:pStyle w:val="Yltunniste"/>
            <w:jc w:val="right"/>
            <w:rPr>
              <w:sz w:val="16"/>
              <w:szCs w:val="16"/>
            </w:rPr>
          </w:pPr>
        </w:p>
      </w:tc>
    </w:tr>
    <w:tr w:rsidR="00873A37" w:rsidRPr="00A058E4" w14:paraId="397ED904" w14:textId="77777777" w:rsidTr="004B2B44">
      <w:tc>
        <w:tcPr>
          <w:tcW w:w="3005" w:type="dxa"/>
          <w:tcBorders>
            <w:top w:val="nil"/>
            <w:left w:val="nil"/>
            <w:bottom w:val="nil"/>
            <w:right w:val="nil"/>
          </w:tcBorders>
        </w:tcPr>
        <w:p w14:paraId="7460166E" w14:textId="77777777" w:rsidR="00873A37" w:rsidRPr="00A058E4" w:rsidRDefault="00873A37">
          <w:pPr>
            <w:pStyle w:val="Yltunniste"/>
            <w:rPr>
              <w:sz w:val="16"/>
              <w:szCs w:val="16"/>
            </w:rPr>
          </w:pPr>
        </w:p>
      </w:tc>
      <w:tc>
        <w:tcPr>
          <w:tcW w:w="3005" w:type="dxa"/>
          <w:tcBorders>
            <w:top w:val="nil"/>
            <w:left w:val="nil"/>
            <w:bottom w:val="nil"/>
            <w:right w:val="nil"/>
          </w:tcBorders>
        </w:tcPr>
        <w:p w14:paraId="25497931" w14:textId="77777777" w:rsidR="00873A37" w:rsidRPr="00A058E4" w:rsidRDefault="00873A37">
          <w:pPr>
            <w:pStyle w:val="Yltunniste"/>
            <w:rPr>
              <w:sz w:val="16"/>
              <w:szCs w:val="16"/>
            </w:rPr>
          </w:pPr>
        </w:p>
      </w:tc>
      <w:tc>
        <w:tcPr>
          <w:tcW w:w="3006" w:type="dxa"/>
          <w:tcBorders>
            <w:top w:val="nil"/>
            <w:left w:val="nil"/>
            <w:bottom w:val="nil"/>
            <w:right w:val="nil"/>
          </w:tcBorders>
        </w:tcPr>
        <w:p w14:paraId="0EBB10C4" w14:textId="77777777" w:rsidR="00873A37" w:rsidRPr="00A058E4" w:rsidRDefault="00873A37" w:rsidP="00A058E4">
          <w:pPr>
            <w:pStyle w:val="Yltunniste"/>
            <w:jc w:val="right"/>
            <w:rPr>
              <w:sz w:val="16"/>
              <w:szCs w:val="16"/>
            </w:rPr>
          </w:pPr>
        </w:p>
      </w:tc>
    </w:tr>
  </w:tbl>
  <w:p w14:paraId="52582F91"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3DCFDC29" wp14:editId="6A3DF080">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BB"/>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2438"/>
    <w:rsid w:val="00082DFE"/>
    <w:rsid w:val="0009323F"/>
    <w:rsid w:val="000B7ABB"/>
    <w:rsid w:val="000D45F8"/>
    <w:rsid w:val="000E1A4B"/>
    <w:rsid w:val="000E2D54"/>
    <w:rsid w:val="000E693C"/>
    <w:rsid w:val="000F4AD8"/>
    <w:rsid w:val="000F6F25"/>
    <w:rsid w:val="000F793B"/>
    <w:rsid w:val="00110468"/>
    <w:rsid w:val="00110B17"/>
    <w:rsid w:val="00117EA9"/>
    <w:rsid w:val="00131B7A"/>
    <w:rsid w:val="001360E5"/>
    <w:rsid w:val="001366EE"/>
    <w:rsid w:val="00136FEB"/>
    <w:rsid w:val="0015362E"/>
    <w:rsid w:val="001678AD"/>
    <w:rsid w:val="001741CB"/>
    <w:rsid w:val="001758C8"/>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E21A8"/>
    <w:rsid w:val="001F1B08"/>
    <w:rsid w:val="00206DFC"/>
    <w:rsid w:val="002248A2"/>
    <w:rsid w:val="00224FD6"/>
    <w:rsid w:val="0022712B"/>
    <w:rsid w:val="002350CB"/>
    <w:rsid w:val="00237C15"/>
    <w:rsid w:val="00252F50"/>
    <w:rsid w:val="00253B21"/>
    <w:rsid w:val="002571E9"/>
    <w:rsid w:val="002629C5"/>
    <w:rsid w:val="00267906"/>
    <w:rsid w:val="00267E88"/>
    <w:rsid w:val="00272D9D"/>
    <w:rsid w:val="002A6054"/>
    <w:rsid w:val="002B4F5C"/>
    <w:rsid w:val="002B5E48"/>
    <w:rsid w:val="002C2668"/>
    <w:rsid w:val="002C4FEA"/>
    <w:rsid w:val="002C656A"/>
    <w:rsid w:val="002D0032"/>
    <w:rsid w:val="002D70EF"/>
    <w:rsid w:val="002D7383"/>
    <w:rsid w:val="002E0B87"/>
    <w:rsid w:val="002E7DCF"/>
    <w:rsid w:val="003077A4"/>
    <w:rsid w:val="003135FC"/>
    <w:rsid w:val="00313CBC"/>
    <w:rsid w:val="00313CBF"/>
    <w:rsid w:val="0032021E"/>
    <w:rsid w:val="003226F0"/>
    <w:rsid w:val="00335D68"/>
    <w:rsid w:val="0033622F"/>
    <w:rsid w:val="00337E76"/>
    <w:rsid w:val="00342A30"/>
    <w:rsid w:val="00351B7D"/>
    <w:rsid w:val="003673C0"/>
    <w:rsid w:val="00370E4F"/>
    <w:rsid w:val="00373713"/>
    <w:rsid w:val="00376326"/>
    <w:rsid w:val="00377AEB"/>
    <w:rsid w:val="0038473B"/>
    <w:rsid w:val="00385B1D"/>
    <w:rsid w:val="00390DB7"/>
    <w:rsid w:val="0039232D"/>
    <w:rsid w:val="003964A3"/>
    <w:rsid w:val="003976AD"/>
    <w:rsid w:val="003B144B"/>
    <w:rsid w:val="003B3150"/>
    <w:rsid w:val="003C4049"/>
    <w:rsid w:val="003C5382"/>
    <w:rsid w:val="003D0AB9"/>
    <w:rsid w:val="003D4732"/>
    <w:rsid w:val="003F5BFA"/>
    <w:rsid w:val="004045B4"/>
    <w:rsid w:val="00410407"/>
    <w:rsid w:val="0041667A"/>
    <w:rsid w:val="00421708"/>
    <w:rsid w:val="004221B0"/>
    <w:rsid w:val="00423E56"/>
    <w:rsid w:val="0043343B"/>
    <w:rsid w:val="0043717D"/>
    <w:rsid w:val="00440722"/>
    <w:rsid w:val="004460C6"/>
    <w:rsid w:val="00460ADC"/>
    <w:rsid w:val="00465DC6"/>
    <w:rsid w:val="0047544F"/>
    <w:rsid w:val="00483E37"/>
    <w:rsid w:val="004A3E23"/>
    <w:rsid w:val="004B2B44"/>
    <w:rsid w:val="004B34E1"/>
    <w:rsid w:val="004C1C47"/>
    <w:rsid w:val="004C23F9"/>
    <w:rsid w:val="004D7499"/>
    <w:rsid w:val="004D76E3"/>
    <w:rsid w:val="004E598B"/>
    <w:rsid w:val="004F15C9"/>
    <w:rsid w:val="004F28FE"/>
    <w:rsid w:val="004F4078"/>
    <w:rsid w:val="00525360"/>
    <w:rsid w:val="00527E87"/>
    <w:rsid w:val="00543B88"/>
    <w:rsid w:val="00543F66"/>
    <w:rsid w:val="00554136"/>
    <w:rsid w:val="00554A7A"/>
    <w:rsid w:val="0055582F"/>
    <w:rsid w:val="00555E75"/>
    <w:rsid w:val="00556532"/>
    <w:rsid w:val="0056613C"/>
    <w:rsid w:val="00566672"/>
    <w:rsid w:val="005719F7"/>
    <w:rsid w:val="005814A1"/>
    <w:rsid w:val="00583FE4"/>
    <w:rsid w:val="005A309A"/>
    <w:rsid w:val="005B00BB"/>
    <w:rsid w:val="005B3A3F"/>
    <w:rsid w:val="005B47D8"/>
    <w:rsid w:val="005B6C91"/>
    <w:rsid w:val="005D3A33"/>
    <w:rsid w:val="005D7EB5"/>
    <w:rsid w:val="005E2BC1"/>
    <w:rsid w:val="005F163B"/>
    <w:rsid w:val="0060063B"/>
    <w:rsid w:val="00601F27"/>
    <w:rsid w:val="00613331"/>
    <w:rsid w:val="00620595"/>
    <w:rsid w:val="00627C21"/>
    <w:rsid w:val="00633597"/>
    <w:rsid w:val="00633BBD"/>
    <w:rsid w:val="00634FEB"/>
    <w:rsid w:val="0064460B"/>
    <w:rsid w:val="0064589F"/>
    <w:rsid w:val="00655C4C"/>
    <w:rsid w:val="006569B2"/>
    <w:rsid w:val="00662B56"/>
    <w:rsid w:val="00666FD6"/>
    <w:rsid w:val="00671041"/>
    <w:rsid w:val="00686CF3"/>
    <w:rsid w:val="0069181E"/>
    <w:rsid w:val="006A2F5D"/>
    <w:rsid w:val="006A4F5F"/>
    <w:rsid w:val="006B1508"/>
    <w:rsid w:val="006B3E85"/>
    <w:rsid w:val="006B4626"/>
    <w:rsid w:val="006C7A99"/>
    <w:rsid w:val="006D3068"/>
    <w:rsid w:val="006E7D0B"/>
    <w:rsid w:val="006F0B7C"/>
    <w:rsid w:val="0070377D"/>
    <w:rsid w:val="007168DA"/>
    <w:rsid w:val="007212A4"/>
    <w:rsid w:val="00723843"/>
    <w:rsid w:val="0073068A"/>
    <w:rsid w:val="0074104A"/>
    <w:rsid w:val="0074158A"/>
    <w:rsid w:val="00751EBB"/>
    <w:rsid w:val="00772240"/>
    <w:rsid w:val="00785D58"/>
    <w:rsid w:val="007B2D20"/>
    <w:rsid w:val="007C057B"/>
    <w:rsid w:val="007C1151"/>
    <w:rsid w:val="007C25EB"/>
    <w:rsid w:val="007C4B6F"/>
    <w:rsid w:val="007C5BB2"/>
    <w:rsid w:val="007E0069"/>
    <w:rsid w:val="00800AA9"/>
    <w:rsid w:val="008020E6"/>
    <w:rsid w:val="00803B42"/>
    <w:rsid w:val="00810134"/>
    <w:rsid w:val="008350F0"/>
    <w:rsid w:val="00835734"/>
    <w:rsid w:val="0084029C"/>
    <w:rsid w:val="00845940"/>
    <w:rsid w:val="008571C0"/>
    <w:rsid w:val="00860C12"/>
    <w:rsid w:val="0087371C"/>
    <w:rsid w:val="00873A37"/>
    <w:rsid w:val="008755BF"/>
    <w:rsid w:val="008B2637"/>
    <w:rsid w:val="008B44DF"/>
    <w:rsid w:val="008B4C53"/>
    <w:rsid w:val="008C3171"/>
    <w:rsid w:val="008C3FF0"/>
    <w:rsid w:val="008C6A0E"/>
    <w:rsid w:val="008E0129"/>
    <w:rsid w:val="008E1575"/>
    <w:rsid w:val="008F20FD"/>
    <w:rsid w:val="008F2AAB"/>
    <w:rsid w:val="0090479F"/>
    <w:rsid w:val="009170B9"/>
    <w:rsid w:val="009230EE"/>
    <w:rsid w:val="00941FAB"/>
    <w:rsid w:val="00952982"/>
    <w:rsid w:val="00966541"/>
    <w:rsid w:val="00980F1C"/>
    <w:rsid w:val="00981808"/>
    <w:rsid w:val="009850BB"/>
    <w:rsid w:val="009B606B"/>
    <w:rsid w:val="009D26CC"/>
    <w:rsid w:val="009D44A2"/>
    <w:rsid w:val="009E0F44"/>
    <w:rsid w:val="009E3B08"/>
    <w:rsid w:val="009E3C92"/>
    <w:rsid w:val="009E727F"/>
    <w:rsid w:val="009F2F24"/>
    <w:rsid w:val="00A04FF1"/>
    <w:rsid w:val="00A058E4"/>
    <w:rsid w:val="00A35BCB"/>
    <w:rsid w:val="00A522BB"/>
    <w:rsid w:val="00A6466D"/>
    <w:rsid w:val="00A74713"/>
    <w:rsid w:val="00A7678F"/>
    <w:rsid w:val="00A8295C"/>
    <w:rsid w:val="00A900EA"/>
    <w:rsid w:val="00A93B2D"/>
    <w:rsid w:val="00AC4FDE"/>
    <w:rsid w:val="00AC5E4B"/>
    <w:rsid w:val="00AE08A1"/>
    <w:rsid w:val="00AE21E8"/>
    <w:rsid w:val="00AE54AA"/>
    <w:rsid w:val="00AE7C7B"/>
    <w:rsid w:val="00AF03BC"/>
    <w:rsid w:val="00B0234C"/>
    <w:rsid w:val="00B07C42"/>
    <w:rsid w:val="00B112B8"/>
    <w:rsid w:val="00B33381"/>
    <w:rsid w:val="00B37882"/>
    <w:rsid w:val="00B529CE"/>
    <w:rsid w:val="00B52A4D"/>
    <w:rsid w:val="00B52DD7"/>
    <w:rsid w:val="00B65278"/>
    <w:rsid w:val="00B70293"/>
    <w:rsid w:val="00B7440B"/>
    <w:rsid w:val="00B96A72"/>
    <w:rsid w:val="00BA2164"/>
    <w:rsid w:val="00BB0B29"/>
    <w:rsid w:val="00BB785D"/>
    <w:rsid w:val="00BB7F45"/>
    <w:rsid w:val="00BC1CB7"/>
    <w:rsid w:val="00BC367A"/>
    <w:rsid w:val="00BE0837"/>
    <w:rsid w:val="00BE2758"/>
    <w:rsid w:val="00BE608B"/>
    <w:rsid w:val="00BE7E5C"/>
    <w:rsid w:val="00BF744C"/>
    <w:rsid w:val="00C06A16"/>
    <w:rsid w:val="00C06FCB"/>
    <w:rsid w:val="00C1035E"/>
    <w:rsid w:val="00C112FB"/>
    <w:rsid w:val="00C1302F"/>
    <w:rsid w:val="00C16602"/>
    <w:rsid w:val="00C25F4A"/>
    <w:rsid w:val="00C312C8"/>
    <w:rsid w:val="00C348A3"/>
    <w:rsid w:val="00C40C80"/>
    <w:rsid w:val="00C747DB"/>
    <w:rsid w:val="00C90D86"/>
    <w:rsid w:val="00C94FC7"/>
    <w:rsid w:val="00C95A8B"/>
    <w:rsid w:val="00CC25B9"/>
    <w:rsid w:val="00CC3CAE"/>
    <w:rsid w:val="00CE26C7"/>
    <w:rsid w:val="00CF712C"/>
    <w:rsid w:val="00D130E2"/>
    <w:rsid w:val="00D152E0"/>
    <w:rsid w:val="00D171E5"/>
    <w:rsid w:val="00D205C8"/>
    <w:rsid w:val="00D24D52"/>
    <w:rsid w:val="00D37291"/>
    <w:rsid w:val="00D47232"/>
    <w:rsid w:val="00D6472E"/>
    <w:rsid w:val="00D724F3"/>
    <w:rsid w:val="00D80CF9"/>
    <w:rsid w:val="00D85581"/>
    <w:rsid w:val="00D93433"/>
    <w:rsid w:val="00D9702B"/>
    <w:rsid w:val="00DB1E92"/>
    <w:rsid w:val="00DB256D"/>
    <w:rsid w:val="00DC1073"/>
    <w:rsid w:val="00DC5480"/>
    <w:rsid w:val="00DC565C"/>
    <w:rsid w:val="00DC6CD6"/>
    <w:rsid w:val="00DC729C"/>
    <w:rsid w:val="00DD0451"/>
    <w:rsid w:val="00DD2A80"/>
    <w:rsid w:val="00DE1C15"/>
    <w:rsid w:val="00DE3B87"/>
    <w:rsid w:val="00DF4C39"/>
    <w:rsid w:val="00E002A5"/>
    <w:rsid w:val="00E0146F"/>
    <w:rsid w:val="00E01537"/>
    <w:rsid w:val="00E100BE"/>
    <w:rsid w:val="00E10F4B"/>
    <w:rsid w:val="00E15EE7"/>
    <w:rsid w:val="00E37B7C"/>
    <w:rsid w:val="00E424D1"/>
    <w:rsid w:val="00E44896"/>
    <w:rsid w:val="00E5437B"/>
    <w:rsid w:val="00E61ADE"/>
    <w:rsid w:val="00E61B04"/>
    <w:rsid w:val="00E6371A"/>
    <w:rsid w:val="00E64CFC"/>
    <w:rsid w:val="00E66BD8"/>
    <w:rsid w:val="00E85D86"/>
    <w:rsid w:val="00E9185D"/>
    <w:rsid w:val="00EA211A"/>
    <w:rsid w:val="00EA4FE4"/>
    <w:rsid w:val="00EB031A"/>
    <w:rsid w:val="00EB0BB5"/>
    <w:rsid w:val="00EB347C"/>
    <w:rsid w:val="00EB6C6D"/>
    <w:rsid w:val="00EC45CF"/>
    <w:rsid w:val="00ED148F"/>
    <w:rsid w:val="00EF6FCF"/>
    <w:rsid w:val="00F04424"/>
    <w:rsid w:val="00F04AE6"/>
    <w:rsid w:val="00F24CAB"/>
    <w:rsid w:val="00F40646"/>
    <w:rsid w:val="00F43553"/>
    <w:rsid w:val="00F50B13"/>
    <w:rsid w:val="00F61D61"/>
    <w:rsid w:val="00F75550"/>
    <w:rsid w:val="00F81E6B"/>
    <w:rsid w:val="00F82F9C"/>
    <w:rsid w:val="00F937B6"/>
    <w:rsid w:val="00F9400E"/>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3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ocation/africa/west-and-central-africa/nigeria/report-nigeria/" TargetMode="External"/><Relationship Id="rId13" Type="http://schemas.openxmlformats.org/officeDocument/2006/relationships/hyperlink" Target="https://www.hrw.org/news/2025/05/15/rising-food-prices-deepen-nigerias-poverty-crisis" TargetMode="External"/><Relationship Id="rId18" Type="http://schemas.openxmlformats.org/officeDocument/2006/relationships/hyperlink" Target="https://www.pwc.com/ng/en/assets/pdf/2025-nigerian-budget-and-economic-outlook.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worldbank.org/en/country/nigeria/overview" TargetMode="External"/><Relationship Id="rId7" Type="http://schemas.openxmlformats.org/officeDocument/2006/relationships/endnotes" Target="endnotes.xml"/><Relationship Id="rId12" Type="http://schemas.openxmlformats.org/officeDocument/2006/relationships/hyperlink" Target="https://www.hrw.org/world-report/2025/country-chapters/nigeria" TargetMode="External"/><Relationship Id="rId17" Type="http://schemas.openxmlformats.org/officeDocument/2006/relationships/hyperlink" Target="https://www.premiumtimesng.com/regional/ssouth-east/718622-simon-ekpa-claims-responsibility-for-killing-of-four-police-operatives-in-nigerias-south-east.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risisgroup.org/africa/west-africa/nigeria" TargetMode="External"/><Relationship Id="rId20" Type="http://schemas.openxmlformats.org/officeDocument/2006/relationships/hyperlink" Target="https://data.unhcr.org/en/documents/details/116297"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domhouse.org/country/nigeria/freedom-world/2025" TargetMode="External"/><Relationship Id="rId24" Type="http://schemas.openxmlformats.org/officeDocument/2006/relationships/footer" Target="footer1.xml"/><Relationship Id="rId32"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www.crisisgroup.org/crisiswatch/database?location%5B%5D=28&amp;crisis_state=&amp;created=&amp;from_month=1&amp;from_year=2025&amp;to_month=1&amp;to_year=2025" TargetMode="External"/><Relationship Id="rId23" Type="http://schemas.openxmlformats.org/officeDocument/2006/relationships/header" Target="header2.xml"/><Relationship Id="rId28" Type="http://schemas.openxmlformats.org/officeDocument/2006/relationships/customXml" Target="../customXml/item2.xml"/><Relationship Id="rId10" Type="http://schemas.openxmlformats.org/officeDocument/2006/relationships/hyperlink" Target="https://csis-website-prod.s3.amazonaws.com/s3fs-public/2025-03/250310_Bala_Nigeria_Security.pdf?VersionId=DpgBlGhKWwBCbqNaEHIv_JVa8rWxLEIE" TargetMode="External"/><Relationship Id="rId19" Type="http://schemas.openxmlformats.org/officeDocument/2006/relationships/hyperlink" Target="https://worldview.stratfor.com/article/ranes-top-10-risks-2025"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cia.gov/the-world-factbook/countries/nigeria/" TargetMode="External"/><Relationship Id="rId14" Type="http://schemas.openxmlformats.org/officeDocument/2006/relationships/hyperlink" Target="https://humanglemedia.com/simon-ekpa-a-timeline-of-events-leading-up-to-ipob-factional-leaders-detention/" TargetMode="External"/><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CB146A2CEF470F8881124059464429"/>
        <w:category>
          <w:name w:val="Yleiset"/>
          <w:gallery w:val="placeholder"/>
        </w:category>
        <w:types>
          <w:type w:val="bbPlcHdr"/>
        </w:types>
        <w:behaviors>
          <w:behavior w:val="content"/>
        </w:behaviors>
        <w:guid w:val="{474C7799-EB82-48CF-8580-3FAEE9614BA2}"/>
      </w:docPartPr>
      <w:docPartBody>
        <w:p w:rsidR="00000000" w:rsidRDefault="009B242D">
          <w:pPr>
            <w:pStyle w:val="F6CB146A2CEF470F8881124059464429"/>
          </w:pPr>
          <w:r w:rsidRPr="00AA10D2">
            <w:rPr>
              <w:rStyle w:val="Paikkamerkkiteksti"/>
            </w:rPr>
            <w:t>Kirjoita tekstiä napsauttamalla tai napauttamalla tätä.</w:t>
          </w:r>
        </w:p>
      </w:docPartBody>
    </w:docPart>
    <w:docPart>
      <w:docPartPr>
        <w:name w:val="C46D726DB60043018617837C308F1CB1"/>
        <w:category>
          <w:name w:val="Yleiset"/>
          <w:gallery w:val="placeholder"/>
        </w:category>
        <w:types>
          <w:type w:val="bbPlcHdr"/>
        </w:types>
        <w:behaviors>
          <w:behavior w:val="content"/>
        </w:behaviors>
        <w:guid w:val="{42448495-888E-49A0-8CCF-F915FF125472}"/>
      </w:docPartPr>
      <w:docPartBody>
        <w:p w:rsidR="00000000" w:rsidRDefault="009B242D">
          <w:pPr>
            <w:pStyle w:val="C46D726DB60043018617837C308F1CB1"/>
          </w:pPr>
          <w:r w:rsidRPr="00AA10D2">
            <w:rPr>
              <w:rStyle w:val="Paikkamerkkiteksti"/>
            </w:rPr>
            <w:t>Kirjoita tekstiä napsauttamalla tai napauttamalla tätä.</w:t>
          </w:r>
        </w:p>
      </w:docPartBody>
    </w:docPart>
    <w:docPart>
      <w:docPartPr>
        <w:name w:val="6CB725393E244970BA520D6018F0A3BA"/>
        <w:category>
          <w:name w:val="Yleiset"/>
          <w:gallery w:val="placeholder"/>
        </w:category>
        <w:types>
          <w:type w:val="bbPlcHdr"/>
        </w:types>
        <w:behaviors>
          <w:behavior w:val="content"/>
        </w:behaviors>
        <w:guid w:val="{C69D32C3-0024-4257-ACC8-B1DEB80118D9}"/>
      </w:docPartPr>
      <w:docPartBody>
        <w:p w:rsidR="00000000" w:rsidRDefault="009B242D">
          <w:pPr>
            <w:pStyle w:val="6CB725393E244970BA520D6018F0A3BA"/>
          </w:pPr>
          <w:r w:rsidRPr="00810134">
            <w:rPr>
              <w:rStyle w:val="Paikkamerkkiteksti"/>
              <w:lang w:val="en-GB"/>
            </w:rPr>
            <w:t>.</w:t>
          </w:r>
        </w:p>
      </w:docPartBody>
    </w:docPart>
    <w:docPart>
      <w:docPartPr>
        <w:name w:val="5997DA7EB40942D8B637443484FB69CD"/>
        <w:category>
          <w:name w:val="Yleiset"/>
          <w:gallery w:val="placeholder"/>
        </w:category>
        <w:types>
          <w:type w:val="bbPlcHdr"/>
        </w:types>
        <w:behaviors>
          <w:behavior w:val="content"/>
        </w:behaviors>
        <w:guid w:val="{AF6A5F1F-D33F-4AAB-89F9-0A8743ECFF56}"/>
      </w:docPartPr>
      <w:docPartBody>
        <w:p w:rsidR="00000000" w:rsidRDefault="009B242D">
          <w:pPr>
            <w:pStyle w:val="5997DA7EB40942D8B637443484FB69CD"/>
          </w:pPr>
          <w:r w:rsidRPr="00AA10D2">
            <w:rPr>
              <w:rStyle w:val="Paikkamerkkiteksti"/>
            </w:rPr>
            <w:t>Kirjoita tekstiä napsauttamalla tai napauttamalla tätä.</w:t>
          </w:r>
        </w:p>
      </w:docPartBody>
    </w:docPart>
    <w:docPart>
      <w:docPartPr>
        <w:name w:val="87DDE63CF38C42579CB238A3FE1506B4"/>
        <w:category>
          <w:name w:val="Yleiset"/>
          <w:gallery w:val="placeholder"/>
        </w:category>
        <w:types>
          <w:type w:val="bbPlcHdr"/>
        </w:types>
        <w:behaviors>
          <w:behavior w:val="content"/>
        </w:behaviors>
        <w:guid w:val="{40148D56-DCA7-4278-B259-EE67DFB102A0}"/>
      </w:docPartPr>
      <w:docPartBody>
        <w:p w:rsidR="00000000" w:rsidRDefault="009B242D">
          <w:pPr>
            <w:pStyle w:val="87DDE63CF38C42579CB238A3FE1506B4"/>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6CB146A2CEF470F8881124059464429">
    <w:name w:val="F6CB146A2CEF470F8881124059464429"/>
  </w:style>
  <w:style w:type="paragraph" w:customStyle="1" w:styleId="C46D726DB60043018617837C308F1CB1">
    <w:name w:val="C46D726DB60043018617837C308F1CB1"/>
  </w:style>
  <w:style w:type="paragraph" w:customStyle="1" w:styleId="6CB725393E244970BA520D6018F0A3BA">
    <w:name w:val="6CB725393E244970BA520D6018F0A3BA"/>
  </w:style>
  <w:style w:type="paragraph" w:customStyle="1" w:styleId="5997DA7EB40942D8B637443484FB69CD">
    <w:name w:val="5997DA7EB40942D8B637443484FB69CD"/>
  </w:style>
  <w:style w:type="paragraph" w:customStyle="1" w:styleId="87DDE63CF38C42579CB238A3FE1506B4">
    <w:name w:val="87DDE63CF38C42579CB238A3FE1506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POPULATION,SAFETY AND SECURITY,POLITICAL SITUATION,ECONOMIC CONDITION,HUMAN RIGHTS,POLITICAL LEADERS,POLITICAL PARTIES,STATES OF A FEDERATION,CENTRAL GOVERNMENT,ELECTIONS,DEMONSTRATIONS,LEGISLATION,LEGAL SYSTEMS,COURTS OF LAW,CORRUPTION,STATISTICS (DATA)</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Nigeria</TermName>
          <TermId xmlns="http://schemas.microsoft.com/office/infopath/2007/PartnerControls">0fccb0c3-bf5a-4287-a6c2-3120f00c0e37</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2025-05-26T22:00:00+00:00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23</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82</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Nigeria / Tiivis katsaus Nigerian ajankohtaisesta tilanteesta
Nigeria / A brief overview of the current situation in Nigeria
Kysymykset
Tiivis katsaus Nigerian ajankohtaisesta tilanteesta
Questions
A brief overview of the current situation in Nigeria
Tiivis katsaus Nigerian ajankohtaisesta tilanteesta
Poliittinen tilanne ja hallinto
Toukokuusta 2023 lähtien Nigerian presidenttinä, hallituksen päämiehenä ja asevoimien ylipäällikkönä on toiminut APC (All Progressive Congress) -puolueen Bola Tinubu. APC on suurin puolue kaksikamarisen Kansalliskongressin senaatissa ja edustajainhuoneessa. Muita suuria puolueita ovat PDP (People’s Democratic Party) ja LP (Labour Party).[footnoteRef:1] Nigerian liittotasavalta jakautuu 36 osavaltioon[footnoteRef:2] ja FCT (Federal Capital Territory) -pääkaupunkiterritorioon.[footnoteRef:3] Osavaltioita johtavat kuvernöörit. Useimpien osavaltioiden kuvernöörinvaalit järjestettiin maaliskuussa 2023. APC-puolue hallitsee</COIDocAbstract>
    <COIWSGroundsRejection xmlns="b5be3156-7e14-46bc-bfca-5c242eb3de3f" xsi:nil="true"/>
    <COIDocAuthors xmlns="e235e197-502c-49f1-8696-39d199cd5131">
      <Value>143</Value>
    </COIDocAuthors>
    <COIDocID xmlns="b5be3156-7e14-46bc-bfca-5c242eb3de3f">859</COIDocID>
    <_dlc_DocId xmlns="e235e197-502c-49f1-8696-39d199cd5131">FI011-215589946-12512</_dlc_DocId>
    <_dlc_DocIdUrl xmlns="e235e197-502c-49f1-8696-39d199cd5131">
      <Url>https://coiadmin.euaa.europa.eu/administration/finland/_layouts/15/DocIdRedir.aspx?ID=FI011-215589946-12512</Url>
      <Description>FI011-215589946-12512</Description>
    </_dlc_DocIdUrl>
  </documentManagement>
</p:properties>
</file>

<file path=customXml/itemProps1.xml><?xml version="1.0" encoding="utf-8"?>
<ds:datastoreItem xmlns:ds="http://schemas.openxmlformats.org/officeDocument/2006/customXml" ds:itemID="{42052F1B-2363-4348-8965-966BA5747B3C}">
  <ds:schemaRefs>
    <ds:schemaRef ds:uri="http://schemas.openxmlformats.org/officeDocument/2006/bibliography"/>
  </ds:schemaRefs>
</ds:datastoreItem>
</file>

<file path=customXml/itemProps2.xml><?xml version="1.0" encoding="utf-8"?>
<ds:datastoreItem xmlns:ds="http://schemas.openxmlformats.org/officeDocument/2006/customXml" ds:itemID="{EA72386B-CA66-4B30-A633-692C2D67D609}"/>
</file>

<file path=customXml/itemProps3.xml><?xml version="1.0" encoding="utf-8"?>
<ds:datastoreItem xmlns:ds="http://schemas.openxmlformats.org/officeDocument/2006/customXml" ds:itemID="{476EF1BA-FA93-4E95-960A-D1D30F2AA9EF}"/>
</file>

<file path=customXml/itemProps4.xml><?xml version="1.0" encoding="utf-8"?>
<ds:datastoreItem xmlns:ds="http://schemas.openxmlformats.org/officeDocument/2006/customXml" ds:itemID="{E41A1057-9D0F-4B50-AE74-794F12758E89}"/>
</file>

<file path=customXml/itemProps5.xml><?xml version="1.0" encoding="utf-8"?>
<ds:datastoreItem xmlns:ds="http://schemas.openxmlformats.org/officeDocument/2006/customXml" ds:itemID="{7F66EB4B-F020-47EF-9A51-3BD03B11BF07}"/>
</file>

<file path=customXml/itemProps6.xml><?xml version="1.0" encoding="utf-8"?>
<ds:datastoreItem xmlns:ds="http://schemas.openxmlformats.org/officeDocument/2006/customXml" ds:itemID="{3BCD694F-CC8C-4AAD-81BD-12D49F821A37}"/>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14210</Characters>
  <Application>Microsoft Office Word</Application>
  <DocSecurity>0</DocSecurity>
  <Lines>118</Lines>
  <Paragraphs>31</Paragraphs>
  <ScaleCrop>false</ScaleCrop>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Nigeria / Tiivis katsaus Nigerian ajankohtaisesta tilanteesta // Nigeria /  A brief overview of the current situation in Nigeria</dc:title>
  <dc:subject/>
  <dc:creator/>
  <cp:keywords/>
  <cp:lastModifiedBy/>
  <cp:revision>1</cp:revision>
  <dcterms:created xsi:type="dcterms:W3CDTF">2025-05-27T07:40:00Z</dcterms:created>
  <dcterms:modified xsi:type="dcterms:W3CDTF">2025-05-27T07:42:00Z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5898c422-c206-4d4f-85a7-6f0919e3ed6d</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23;#Nigeria|0fccb0c3-bf5a-4287-a6c2-3120f00c0e37</vt:lpwstr>
  </property>
  <property fmtid="{D5CDD505-2E9C-101B-9397-08002B2CF9AE}" pid="9" name="COIInformTypeMM">
    <vt:lpwstr>4;#Response to COI Query|74af11f0-82c2-4825-bd8f-d6b1cac3a3aa</vt:lpwstr>
  </property>
</Properties>
</file>