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1E9B5" w14:textId="77777777" w:rsidR="00082DFE" w:rsidRPr="00347C9D" w:rsidRDefault="00C236E3" w:rsidP="00347C9D">
      <w:pPr>
        <w:spacing w:line="240" w:lineRule="auto"/>
        <w:rPr>
          <w:b/>
        </w:rPr>
      </w:pPr>
      <w:sdt>
        <w:sdtPr>
          <w:rPr>
            <w:rStyle w:val="Otsikko1Char"/>
          </w:rPr>
          <w:alias w:val="Maa / Otsikko"/>
          <w:tag w:val="Otsikko"/>
          <w:id w:val="-979301563"/>
          <w:lock w:val="sdtLocked"/>
          <w:placeholder>
            <w:docPart w:val="C121425071C2475DB6E719B472A7F325"/>
          </w:placeholder>
          <w:text/>
        </w:sdtPr>
        <w:sdtEndPr>
          <w:rPr>
            <w:rStyle w:val="Otsikko1Char"/>
          </w:rPr>
        </w:sdtEndPr>
        <w:sdtContent>
          <w:r w:rsidR="007B1447" w:rsidRPr="00347C9D">
            <w:rPr>
              <w:rStyle w:val="Otsikko1Char"/>
            </w:rPr>
            <w:t>Nigeria</w:t>
          </w:r>
          <w:r w:rsidR="00272D9D" w:rsidRPr="00347C9D">
            <w:rPr>
              <w:rStyle w:val="Otsikko1Char"/>
            </w:rPr>
            <w:t xml:space="preserve"> / </w:t>
          </w:r>
          <w:r w:rsidR="007B1447" w:rsidRPr="00347C9D">
            <w:rPr>
              <w:rStyle w:val="Otsikko1Char"/>
            </w:rPr>
            <w:t>Kognitiivisen kehitysviivästymän, autismin kirjon häiriön ja epilepsian hoito</w:t>
          </w:r>
        </w:sdtContent>
      </w:sdt>
      <w:r w:rsidR="00082DFE" w:rsidRPr="00347C9D">
        <w:rPr>
          <w:b/>
        </w:rPr>
        <w:tab/>
      </w:r>
    </w:p>
    <w:sdt>
      <w:sdtPr>
        <w:rPr>
          <w:rStyle w:val="Otsikko1Char"/>
          <w:lang w:val="en-GB"/>
        </w:rPr>
        <w:alias w:val="Country / Title in English"/>
        <w:tag w:val="Country / Title in English"/>
        <w:id w:val="2146699517"/>
        <w:lock w:val="sdtLocked"/>
        <w:placeholder>
          <w:docPart w:val="C121425071C2475DB6E719B472A7F325"/>
        </w:placeholder>
        <w:text/>
      </w:sdtPr>
      <w:sdtEndPr>
        <w:rPr>
          <w:rStyle w:val="Kappaleenoletusfontti"/>
          <w:rFonts w:eastAsiaTheme="minorHAnsi" w:cstheme="minorHAnsi"/>
          <w:b w:val="0"/>
          <w:color w:val="auto"/>
          <w:sz w:val="20"/>
          <w:szCs w:val="22"/>
        </w:rPr>
      </w:sdtEndPr>
      <w:sdtContent>
        <w:p w14:paraId="54FF7A1A" w14:textId="77777777" w:rsidR="00082DFE" w:rsidRPr="00347C9D" w:rsidRDefault="007B1447" w:rsidP="00347C9D">
          <w:pPr>
            <w:spacing w:line="240" w:lineRule="auto"/>
            <w:rPr>
              <w:b/>
              <w:lang w:val="en-GB"/>
            </w:rPr>
          </w:pPr>
          <w:r w:rsidRPr="00347C9D">
            <w:rPr>
              <w:rStyle w:val="Otsikko1Char"/>
              <w:lang w:val="en-GB"/>
            </w:rPr>
            <w:t>Nigeria</w:t>
          </w:r>
          <w:r w:rsidR="00272D9D" w:rsidRPr="00347C9D">
            <w:rPr>
              <w:rStyle w:val="Otsikko1Char"/>
              <w:lang w:val="en-GB"/>
            </w:rPr>
            <w:t xml:space="preserve"> / </w:t>
          </w:r>
          <w:r w:rsidRPr="00347C9D">
            <w:rPr>
              <w:rStyle w:val="Otsikko1Char"/>
              <w:lang w:val="en-GB"/>
            </w:rPr>
            <w:t>Treatment of mental retardation, autism and epilepsy</w:t>
          </w:r>
        </w:p>
      </w:sdtContent>
    </w:sdt>
    <w:p w14:paraId="67FC1DDF" w14:textId="77777777" w:rsidR="00082DFE" w:rsidRPr="00347C9D" w:rsidRDefault="00C236E3" w:rsidP="00347C9D">
      <w:pPr>
        <w:spacing w:line="240" w:lineRule="auto"/>
        <w:rPr>
          <w:b/>
        </w:rPr>
      </w:pPr>
      <w:r>
        <w:rPr>
          <w:b/>
        </w:rPr>
        <w:pict w14:anchorId="0DD13559">
          <v:rect id="_x0000_i1025" style="width:0;height:1.5pt" o:hralign="center" o:hrstd="t" o:hr="t" fillcolor="#a0a0a0" stroked="f"/>
        </w:pict>
      </w:r>
    </w:p>
    <w:p w14:paraId="4E12D977" w14:textId="77777777" w:rsidR="00082DFE" w:rsidRPr="00347C9D" w:rsidRDefault="00082DFE" w:rsidP="00347C9D">
      <w:pPr>
        <w:spacing w:line="240" w:lineRule="auto"/>
        <w:rPr>
          <w:b/>
          <w:bCs/>
        </w:rPr>
      </w:pPr>
      <w:r w:rsidRPr="00347C9D">
        <w:rPr>
          <w:b/>
          <w:bCs/>
        </w:rPr>
        <w:t>Kysymykset</w:t>
      </w:r>
    </w:p>
    <w:sdt>
      <w:sdtPr>
        <w:alias w:val="Täytä kysymykset tähän"/>
        <w:tag w:val="Täytä kysymykset tähän"/>
        <w:id w:val="1105232631"/>
        <w:lock w:val="sdtLocked"/>
        <w:placeholder>
          <w:docPart w:val="7BEE32F619744222B953D1D0037ED2F9"/>
        </w:placeholder>
        <w:text w:multiLine="1"/>
      </w:sdtPr>
      <w:sdtEndPr/>
      <w:sdtContent>
        <w:p w14:paraId="442D81D2" w14:textId="77777777" w:rsidR="00082DFE" w:rsidRPr="00347C9D" w:rsidRDefault="007B1447" w:rsidP="00347C9D">
          <w:pPr>
            <w:spacing w:line="240" w:lineRule="auto"/>
          </w:pPr>
          <w:r w:rsidRPr="00347C9D">
            <w:t>1. Onko Nigeriassa (Benin Cityssä) saatavilla kehitysviivästymään</w:t>
          </w:r>
          <w:r w:rsidR="00B21243" w:rsidRPr="00347C9D">
            <w:t xml:space="preserve"> (F79) </w:t>
          </w:r>
          <w:r w:rsidRPr="00347C9D">
            <w:t>ja autismin kirjon häiriöön</w:t>
          </w:r>
          <w:r w:rsidR="00B21243" w:rsidRPr="00347C9D">
            <w:t xml:space="preserve"> (F84.0)</w:t>
          </w:r>
          <w:r w:rsidRPr="00347C9D">
            <w:t xml:space="preserve"> lastenneurologian alan hoitoa sekä tutkimuksia, puheterapian ja toimintaterapian sekä psykologin palveluja?</w:t>
          </w:r>
          <w:r w:rsidRPr="00347C9D">
            <w:br/>
            <w:t>2. Onko Nigeriassa (Benin Cityssä) saatavilla hoitoa ja lääkitystä epilepsiaan</w:t>
          </w:r>
          <w:r w:rsidR="00B21243" w:rsidRPr="00347C9D">
            <w:t xml:space="preserve"> (G40.2)</w:t>
          </w:r>
          <w:r w:rsidRPr="00347C9D">
            <w:t xml:space="preserve">? Lääkitys: </w:t>
          </w:r>
          <w:proofErr w:type="spellStart"/>
          <w:r w:rsidRPr="00347C9D">
            <w:t>Keppra</w:t>
          </w:r>
          <w:proofErr w:type="spellEnd"/>
          <w:r w:rsidRPr="00347C9D">
            <w:t>, 500 mg (</w:t>
          </w:r>
          <w:proofErr w:type="spellStart"/>
          <w:r w:rsidRPr="00347C9D">
            <w:t>levetirasetaami</w:t>
          </w:r>
          <w:proofErr w:type="spellEnd"/>
          <w:r w:rsidRPr="00347C9D">
            <w:t xml:space="preserve">) ja </w:t>
          </w:r>
          <w:proofErr w:type="spellStart"/>
          <w:r w:rsidRPr="00347C9D">
            <w:t>Buccolam</w:t>
          </w:r>
          <w:proofErr w:type="spellEnd"/>
          <w:r w:rsidRPr="00347C9D">
            <w:t>, 10 mg (</w:t>
          </w:r>
          <w:proofErr w:type="spellStart"/>
          <w:r w:rsidRPr="00347C9D">
            <w:t>midatsolaami</w:t>
          </w:r>
          <w:proofErr w:type="spellEnd"/>
          <w:r w:rsidRPr="00347C9D">
            <w:t>)</w:t>
          </w:r>
          <w:r w:rsidRPr="00347C9D">
            <w:br/>
            <w:t>2. Onko Nigeriassa (Benin Cityssä) saatavilla koulunkäynnin tukea, kuten erityisopettajia, tukiopettajia tai koulunkäyntiavustajia?</w:t>
          </w:r>
        </w:p>
      </w:sdtContent>
    </w:sdt>
    <w:p w14:paraId="20DA3C18" w14:textId="77777777" w:rsidR="00082DFE" w:rsidRPr="00347C9D" w:rsidRDefault="00082DFE" w:rsidP="00347C9D">
      <w:pPr>
        <w:spacing w:line="240" w:lineRule="auto"/>
      </w:pPr>
    </w:p>
    <w:p w14:paraId="6F402049" w14:textId="77777777" w:rsidR="00082DFE" w:rsidRPr="00347C9D" w:rsidRDefault="00082DFE" w:rsidP="00347C9D">
      <w:pPr>
        <w:spacing w:line="240" w:lineRule="auto"/>
        <w:rPr>
          <w:b/>
          <w:bCs/>
          <w:i/>
          <w:iCs/>
          <w:lang w:val="en-US"/>
        </w:rPr>
      </w:pPr>
      <w:r w:rsidRPr="00347C9D">
        <w:rPr>
          <w:b/>
          <w:bCs/>
          <w:i/>
          <w:iCs/>
          <w:lang w:val="en-US"/>
        </w:rPr>
        <w:t>Questions</w:t>
      </w:r>
    </w:p>
    <w:sdt>
      <w:sdtPr>
        <w:rPr>
          <w:rStyle w:val="LainausChar"/>
          <w:lang w:val="en-US"/>
        </w:rPr>
        <w:alias w:val="Fill in the questions here"/>
        <w:tag w:val="Fill in the questions here"/>
        <w:id w:val="-849104524"/>
        <w:lock w:val="sdtLocked"/>
        <w:placeholder>
          <w:docPart w:val="E748FEC2E8D04F378ADE46489437DD87"/>
        </w:placeholder>
        <w:text w:multiLine="1"/>
      </w:sdtPr>
      <w:sdtEndPr>
        <w:rPr>
          <w:rStyle w:val="LainausChar"/>
        </w:rPr>
      </w:sdtEndPr>
      <w:sdtContent>
        <w:p w14:paraId="0A2379DF" w14:textId="77777777" w:rsidR="00082DFE" w:rsidRPr="00347C9D" w:rsidRDefault="007B1447" w:rsidP="00347C9D">
          <w:pPr>
            <w:spacing w:line="240" w:lineRule="auto"/>
            <w:rPr>
              <w:b/>
              <w:bCs/>
              <w:i/>
              <w:iCs/>
              <w:lang w:val="en-US"/>
            </w:rPr>
          </w:pPr>
          <w:r w:rsidRPr="00347C9D">
            <w:rPr>
              <w:rStyle w:val="LainausChar"/>
              <w:lang w:val="en-US"/>
            </w:rPr>
            <w:t>1. Are developmental delay</w:t>
          </w:r>
          <w:r w:rsidR="00B21243" w:rsidRPr="00347C9D">
            <w:rPr>
              <w:rStyle w:val="LainausChar"/>
              <w:lang w:val="en-US"/>
            </w:rPr>
            <w:t xml:space="preserve"> (F79)</w:t>
          </w:r>
          <w:r w:rsidRPr="00347C9D">
            <w:rPr>
              <w:rStyle w:val="LainausChar"/>
              <w:lang w:val="en-US"/>
            </w:rPr>
            <w:t xml:space="preserve"> and autism spectrum </w:t>
          </w:r>
          <w:r w:rsidR="00B21243" w:rsidRPr="00347C9D">
            <w:rPr>
              <w:rStyle w:val="LainausChar"/>
              <w:lang w:val="en-US"/>
            </w:rPr>
            <w:t>disorder (F84.0)</w:t>
          </w:r>
          <w:r w:rsidRPr="00347C9D">
            <w:rPr>
              <w:rStyle w:val="LainausChar"/>
              <w:lang w:val="en-US"/>
            </w:rPr>
            <w:t xml:space="preserve"> child neurology treatment and research, speech therapy and occupational therapy and psychology services available in Nigeria (Benin City)?</w:t>
          </w:r>
          <w:r w:rsidRPr="00347C9D">
            <w:rPr>
              <w:rStyle w:val="LainausChar"/>
              <w:lang w:val="en-US"/>
            </w:rPr>
            <w:br/>
            <w:t>2. Is treatment and medication available for epilepsy</w:t>
          </w:r>
          <w:r w:rsidR="00B21243" w:rsidRPr="00347C9D">
            <w:rPr>
              <w:rStyle w:val="LainausChar"/>
              <w:lang w:val="en-US"/>
            </w:rPr>
            <w:t xml:space="preserve"> (G40.2)</w:t>
          </w:r>
          <w:r w:rsidRPr="00347C9D">
            <w:rPr>
              <w:rStyle w:val="LainausChar"/>
              <w:lang w:val="en-US"/>
            </w:rPr>
            <w:t xml:space="preserve"> in Nigeria (Benin City)? Medication: Keppra, 500 mg (levetiracetam) and </w:t>
          </w:r>
          <w:proofErr w:type="spellStart"/>
          <w:r w:rsidRPr="00347C9D">
            <w:rPr>
              <w:rStyle w:val="LainausChar"/>
              <w:lang w:val="en-US"/>
            </w:rPr>
            <w:t>Buccolam</w:t>
          </w:r>
          <w:proofErr w:type="spellEnd"/>
          <w:r w:rsidRPr="00347C9D">
            <w:rPr>
              <w:rStyle w:val="LainausChar"/>
              <w:lang w:val="en-US"/>
            </w:rPr>
            <w:t>, 10 mg (midazolam)</w:t>
          </w:r>
          <w:r w:rsidRPr="00347C9D">
            <w:rPr>
              <w:rStyle w:val="LainausChar"/>
              <w:lang w:val="en-US"/>
            </w:rPr>
            <w:br/>
            <w:t>2. Is schooling support available in Nigeria (Benin City), such as special education teachers, remedial teachers or schooling assistants?</w:t>
          </w:r>
        </w:p>
      </w:sdtContent>
    </w:sdt>
    <w:p w14:paraId="0E07227A" w14:textId="77777777" w:rsidR="00082DFE" w:rsidRPr="00347C9D" w:rsidRDefault="00C236E3" w:rsidP="00347C9D">
      <w:pPr>
        <w:pStyle w:val="LeiptekstiMigri"/>
        <w:ind w:left="0"/>
        <w:rPr>
          <w:lang w:val="en-GB"/>
        </w:rPr>
      </w:pPr>
      <w:r>
        <w:rPr>
          <w:b/>
        </w:rPr>
        <w:pict w14:anchorId="2DF8512E">
          <v:rect id="_x0000_i1026" style="width:0;height:1.5pt" o:hralign="center" o:hrstd="t" o:hr="t" fillcolor="#a0a0a0" stroked="f"/>
        </w:pict>
      </w:r>
    </w:p>
    <w:p w14:paraId="42C25A38" w14:textId="77777777" w:rsidR="007B1447" w:rsidRPr="00347C9D" w:rsidRDefault="007B1447" w:rsidP="00347C9D">
      <w:pPr>
        <w:pStyle w:val="Otsikko2"/>
        <w:spacing w:line="240" w:lineRule="auto"/>
        <w:rPr>
          <w:sz w:val="24"/>
          <w:szCs w:val="24"/>
        </w:rPr>
      </w:pPr>
      <w:r w:rsidRPr="00347C9D">
        <w:rPr>
          <w:sz w:val="24"/>
          <w:szCs w:val="24"/>
        </w:rPr>
        <w:t>Onko Nigeriassa (Benin Cityssä) saatavilla kehitysviivästymään</w:t>
      </w:r>
      <w:r w:rsidR="00C63416" w:rsidRPr="00347C9D">
        <w:rPr>
          <w:sz w:val="24"/>
          <w:szCs w:val="24"/>
        </w:rPr>
        <w:t xml:space="preserve"> </w:t>
      </w:r>
      <w:r w:rsidR="004F6E1B" w:rsidRPr="00347C9D">
        <w:rPr>
          <w:sz w:val="24"/>
          <w:szCs w:val="24"/>
        </w:rPr>
        <w:t>(F79)</w:t>
      </w:r>
      <w:r w:rsidR="00E93328" w:rsidRPr="00347C9D">
        <w:rPr>
          <w:rStyle w:val="Alaviitteenviite"/>
          <w:sz w:val="24"/>
          <w:szCs w:val="24"/>
        </w:rPr>
        <w:footnoteReference w:id="1"/>
      </w:r>
      <w:r w:rsidR="004F6E1B" w:rsidRPr="00347C9D">
        <w:rPr>
          <w:sz w:val="24"/>
          <w:szCs w:val="24"/>
        </w:rPr>
        <w:t xml:space="preserve"> </w:t>
      </w:r>
      <w:r w:rsidR="00C63416" w:rsidRPr="00347C9D">
        <w:rPr>
          <w:sz w:val="24"/>
          <w:szCs w:val="24"/>
        </w:rPr>
        <w:t>ja</w:t>
      </w:r>
      <w:r w:rsidRPr="00347C9D">
        <w:rPr>
          <w:sz w:val="24"/>
          <w:szCs w:val="24"/>
        </w:rPr>
        <w:t xml:space="preserve"> autismin kirjon häiriöön</w:t>
      </w:r>
      <w:r w:rsidR="004F6E1B" w:rsidRPr="00347C9D">
        <w:rPr>
          <w:sz w:val="24"/>
          <w:szCs w:val="24"/>
        </w:rPr>
        <w:t xml:space="preserve"> (F84.0)</w:t>
      </w:r>
      <w:r w:rsidR="00E93328" w:rsidRPr="00347C9D">
        <w:rPr>
          <w:rStyle w:val="Alaviitteenviite"/>
          <w:sz w:val="24"/>
          <w:szCs w:val="24"/>
        </w:rPr>
        <w:footnoteReference w:id="2"/>
      </w:r>
      <w:r w:rsidRPr="00347C9D">
        <w:rPr>
          <w:sz w:val="24"/>
          <w:szCs w:val="24"/>
        </w:rPr>
        <w:t xml:space="preserve"> lastenneurologian alan hoitoa sekä tutkimuksia, puheterapian ja toimintaterapian sekä psykologin palveluja?</w:t>
      </w:r>
    </w:p>
    <w:p w14:paraId="350BDD27" w14:textId="77777777" w:rsidR="000A42F5" w:rsidRPr="00347C9D" w:rsidRDefault="00C97D9C" w:rsidP="00347C9D">
      <w:pPr>
        <w:spacing w:line="240" w:lineRule="auto"/>
        <w:jc w:val="both"/>
        <w:rPr>
          <w:szCs w:val="20"/>
        </w:rPr>
      </w:pPr>
      <w:bookmarkStart w:id="1" w:name="_GoBack"/>
      <w:bookmarkEnd w:id="1"/>
      <w:r w:rsidRPr="00347C9D">
        <w:rPr>
          <w:szCs w:val="20"/>
        </w:rPr>
        <w:t>Nigeriassa julkinen terveyskeskus (PHCC) on ensimmäinen taho, jo</w:t>
      </w:r>
      <w:r w:rsidR="00D25907" w:rsidRPr="00347C9D">
        <w:rPr>
          <w:szCs w:val="20"/>
        </w:rPr>
        <w:t>hon</w:t>
      </w:r>
      <w:r w:rsidRPr="00347C9D">
        <w:rPr>
          <w:szCs w:val="20"/>
        </w:rPr>
        <w:t xml:space="preserve"> </w:t>
      </w:r>
      <w:r w:rsidR="00D25907" w:rsidRPr="00347C9D">
        <w:rPr>
          <w:szCs w:val="20"/>
        </w:rPr>
        <w:t>potilaan</w:t>
      </w:r>
      <w:r w:rsidRPr="00347C9D">
        <w:rPr>
          <w:szCs w:val="20"/>
        </w:rPr>
        <w:t xml:space="preserve"> tulisi </w:t>
      </w:r>
      <w:r w:rsidR="00D25907" w:rsidRPr="00347C9D">
        <w:rPr>
          <w:szCs w:val="20"/>
        </w:rPr>
        <w:t>hakeutua terveyspalveluja saadakseen</w:t>
      </w:r>
      <w:r w:rsidRPr="00347C9D">
        <w:rPr>
          <w:szCs w:val="20"/>
        </w:rPr>
        <w:t xml:space="preserve">. </w:t>
      </w:r>
      <w:r w:rsidR="00D25907" w:rsidRPr="00347C9D">
        <w:rPr>
          <w:szCs w:val="20"/>
        </w:rPr>
        <w:t>Potilaiden</w:t>
      </w:r>
      <w:r w:rsidRPr="00347C9D">
        <w:rPr>
          <w:szCs w:val="20"/>
        </w:rPr>
        <w:t xml:space="preserve"> tiedetään kuitenkin ottavan </w:t>
      </w:r>
      <w:r w:rsidR="00D25907" w:rsidRPr="00347C9D">
        <w:rPr>
          <w:szCs w:val="20"/>
        </w:rPr>
        <w:t xml:space="preserve">suoraan </w:t>
      </w:r>
      <w:r w:rsidRPr="00347C9D">
        <w:rPr>
          <w:szCs w:val="20"/>
        </w:rPr>
        <w:t xml:space="preserve">yhteyttä toisen- ja kolmannen asteen terveydenhuollon toimipisteisiin, koska </w:t>
      </w:r>
      <w:r w:rsidR="00D25907" w:rsidRPr="00347C9D">
        <w:rPr>
          <w:szCs w:val="20"/>
        </w:rPr>
        <w:t>potilaat</w:t>
      </w:r>
      <w:r w:rsidRPr="00347C9D">
        <w:rPr>
          <w:szCs w:val="20"/>
        </w:rPr>
        <w:t xml:space="preserve"> eivät luota julkisiin terveyskeskuksiin, j</w:t>
      </w:r>
      <w:r w:rsidR="00D25907" w:rsidRPr="00347C9D">
        <w:rPr>
          <w:szCs w:val="20"/>
        </w:rPr>
        <w:t>oita sijaitsee enimmäkseen maaseudulla. Maaseudulla asuvista nigerialaisista noin puolet kuitenkin turvautuu julkisiin terveyskeskuksiin, joista potilaat voivat saada lähetteitä korkeamman asteen hoitoon alustaviakin konsultaatioita tai yksinkertaisia laboratoriokokeita varten.</w:t>
      </w:r>
      <w:r w:rsidR="00D25907" w:rsidRPr="00347C9D">
        <w:rPr>
          <w:rStyle w:val="Alaviitteenviite"/>
          <w:szCs w:val="20"/>
        </w:rPr>
        <w:footnoteReference w:id="3"/>
      </w:r>
      <w:r w:rsidR="00920E50" w:rsidRPr="00347C9D">
        <w:rPr>
          <w:szCs w:val="20"/>
        </w:rPr>
        <w:t xml:space="preserve"> Potilaat voivat usein siirtyä julkisten terveydenhuoltolaitosten sekä </w:t>
      </w:r>
      <w:r w:rsidR="00920E50" w:rsidRPr="00347C9D">
        <w:rPr>
          <w:szCs w:val="20"/>
        </w:rPr>
        <w:lastRenderedPageBreak/>
        <w:t>voittoa tavoittelevien ja tavoittelemattomien yksityisten terveydenhuoltolaitosten välillä, mikä monimutkaistaa lähetekäytäntöjä edelleen.</w:t>
      </w:r>
      <w:r w:rsidR="00920E50" w:rsidRPr="00347C9D">
        <w:rPr>
          <w:rStyle w:val="Alaviitteenviite"/>
          <w:szCs w:val="20"/>
        </w:rPr>
        <w:footnoteReference w:id="4"/>
      </w:r>
      <w:r w:rsidR="00920E50" w:rsidRPr="00347C9D">
        <w:rPr>
          <w:szCs w:val="20"/>
        </w:rPr>
        <w:t xml:space="preserve"> Nigeriassa ei ole käytössä kansallisesti hyväksyttyä järjestelmää, jossa potilaan tietoja voisi siirtää ja arkistoida sähköisesti.</w:t>
      </w:r>
      <w:r w:rsidR="00920E50" w:rsidRPr="00347C9D">
        <w:rPr>
          <w:rStyle w:val="Alaviitteenviite"/>
          <w:szCs w:val="20"/>
        </w:rPr>
        <w:footnoteReference w:id="5"/>
      </w:r>
      <w:r w:rsidR="00B24F3B" w:rsidRPr="00347C9D">
        <w:rPr>
          <w:szCs w:val="20"/>
        </w:rPr>
        <w:t xml:space="preserve"> </w:t>
      </w:r>
    </w:p>
    <w:p w14:paraId="232FED99" w14:textId="33D61553" w:rsidR="000E13CD" w:rsidRPr="00347C9D" w:rsidRDefault="007A39D5" w:rsidP="00347C9D">
      <w:pPr>
        <w:spacing w:line="240" w:lineRule="auto"/>
        <w:jc w:val="both"/>
        <w:rPr>
          <w:szCs w:val="20"/>
        </w:rPr>
      </w:pPr>
      <w:r>
        <w:rPr>
          <w:szCs w:val="20"/>
        </w:rPr>
        <w:t xml:space="preserve">Euroopan turvapaikkavirasto </w:t>
      </w:r>
      <w:proofErr w:type="spellStart"/>
      <w:r>
        <w:rPr>
          <w:szCs w:val="20"/>
        </w:rPr>
        <w:t>EUAA:n</w:t>
      </w:r>
      <w:proofErr w:type="spellEnd"/>
      <w:r>
        <w:rPr>
          <w:szCs w:val="20"/>
        </w:rPr>
        <w:t xml:space="preserve"> </w:t>
      </w:r>
      <w:proofErr w:type="spellStart"/>
      <w:r w:rsidR="000E13CD" w:rsidRPr="00347C9D">
        <w:rPr>
          <w:szCs w:val="20"/>
        </w:rPr>
        <w:t>MedCOI</w:t>
      </w:r>
      <w:proofErr w:type="spellEnd"/>
      <w:r w:rsidR="000E13CD" w:rsidRPr="00347C9D">
        <w:rPr>
          <w:szCs w:val="20"/>
        </w:rPr>
        <w:t>-</w:t>
      </w:r>
      <w:r>
        <w:rPr>
          <w:szCs w:val="20"/>
        </w:rPr>
        <w:t>palvelusta</w:t>
      </w:r>
      <w:r w:rsidR="000E13CD" w:rsidRPr="00347C9D">
        <w:rPr>
          <w:szCs w:val="20"/>
        </w:rPr>
        <w:t xml:space="preserve"> saadun tiedon mukaan Benin Cityssä julkisessa </w:t>
      </w:r>
      <w:proofErr w:type="spellStart"/>
      <w:r w:rsidR="000E13CD" w:rsidRPr="00347C9D">
        <w:rPr>
          <w:szCs w:val="20"/>
        </w:rPr>
        <w:t>University</w:t>
      </w:r>
      <w:proofErr w:type="spellEnd"/>
      <w:r w:rsidR="000E13CD" w:rsidRPr="00347C9D">
        <w:rPr>
          <w:szCs w:val="20"/>
        </w:rPr>
        <w:t xml:space="preserve"> of Benin </w:t>
      </w:r>
      <w:proofErr w:type="spellStart"/>
      <w:r w:rsidR="000E13CD" w:rsidRPr="00347C9D">
        <w:rPr>
          <w:szCs w:val="20"/>
        </w:rPr>
        <w:t>Teaching</w:t>
      </w:r>
      <w:proofErr w:type="spellEnd"/>
      <w:r w:rsidR="000E13CD" w:rsidRPr="00347C9D">
        <w:rPr>
          <w:szCs w:val="20"/>
        </w:rPr>
        <w:t xml:space="preserve"> </w:t>
      </w:r>
      <w:proofErr w:type="spellStart"/>
      <w:r w:rsidR="000E13CD" w:rsidRPr="00347C9D">
        <w:rPr>
          <w:szCs w:val="20"/>
        </w:rPr>
        <w:t>Hospital</w:t>
      </w:r>
      <w:proofErr w:type="spellEnd"/>
      <w:r w:rsidR="000E13CD" w:rsidRPr="00347C9D">
        <w:rPr>
          <w:szCs w:val="20"/>
        </w:rPr>
        <w:t xml:space="preserve"> -</w:t>
      </w:r>
      <w:r w:rsidR="000A42F5" w:rsidRPr="00347C9D">
        <w:rPr>
          <w:szCs w:val="20"/>
        </w:rPr>
        <w:t>opetus</w:t>
      </w:r>
      <w:r w:rsidR="000E13CD" w:rsidRPr="00347C9D">
        <w:rPr>
          <w:szCs w:val="20"/>
        </w:rPr>
        <w:t xml:space="preserve">sairaalassa (verkkosivut </w:t>
      </w:r>
      <w:hyperlink r:id="rId8" w:history="1">
        <w:r w:rsidR="000E13CD" w:rsidRPr="00347C9D">
          <w:rPr>
            <w:rStyle w:val="Hyperlinkki"/>
            <w:szCs w:val="20"/>
          </w:rPr>
          <w:t>https://ubth.org</w:t>
        </w:r>
      </w:hyperlink>
      <w:r w:rsidR="000E13CD" w:rsidRPr="00347C9D">
        <w:rPr>
          <w:szCs w:val="20"/>
        </w:rPr>
        <w:t>) on saatavana seuraavia hoitoja ja tutkimuksia</w:t>
      </w:r>
      <w:r>
        <w:rPr>
          <w:szCs w:val="20"/>
        </w:rPr>
        <w:t xml:space="preserve"> </w:t>
      </w:r>
      <w:r>
        <w:t>kehitysviivästymään ja autismin kirjon häiriön hoitoon</w:t>
      </w:r>
      <w:r w:rsidR="000E13CD" w:rsidRPr="00347C9D">
        <w:rPr>
          <w:szCs w:val="20"/>
        </w:rPr>
        <w:t>:</w:t>
      </w:r>
    </w:p>
    <w:p w14:paraId="00BAC48D" w14:textId="77777777" w:rsidR="00D53199" w:rsidRPr="00347C9D" w:rsidRDefault="000E13CD" w:rsidP="00347C9D">
      <w:pPr>
        <w:pStyle w:val="Luettelokappale"/>
        <w:numPr>
          <w:ilvl w:val="0"/>
          <w:numId w:val="22"/>
        </w:numPr>
        <w:spacing w:line="240" w:lineRule="auto"/>
        <w:rPr>
          <w:szCs w:val="20"/>
        </w:rPr>
      </w:pPr>
      <w:r w:rsidRPr="00347C9D">
        <w:rPr>
          <w:szCs w:val="20"/>
        </w:rPr>
        <w:t xml:space="preserve">Lastenneurologin </w:t>
      </w:r>
      <w:r w:rsidR="00D53199" w:rsidRPr="00347C9D">
        <w:rPr>
          <w:szCs w:val="20"/>
        </w:rPr>
        <w:t xml:space="preserve">tarjoamaa </w:t>
      </w:r>
      <w:r w:rsidRPr="00347C9D">
        <w:rPr>
          <w:szCs w:val="20"/>
        </w:rPr>
        <w:t>avo- ja laitoshoitoa ja seurantaa</w:t>
      </w:r>
    </w:p>
    <w:p w14:paraId="18131105" w14:textId="77777777" w:rsidR="00D53199" w:rsidRPr="00347C9D" w:rsidRDefault="00D53199" w:rsidP="00347C9D">
      <w:pPr>
        <w:pStyle w:val="Luettelokappale"/>
        <w:numPr>
          <w:ilvl w:val="0"/>
          <w:numId w:val="22"/>
        </w:numPr>
        <w:spacing w:line="240" w:lineRule="auto"/>
        <w:rPr>
          <w:szCs w:val="20"/>
        </w:rPr>
      </w:pPr>
      <w:r w:rsidRPr="00347C9D">
        <w:rPr>
          <w:szCs w:val="20"/>
        </w:rPr>
        <w:t>Puheterapeutin tarjoamaa avohoitoa ja seurantaa</w:t>
      </w:r>
    </w:p>
    <w:p w14:paraId="2E809E59" w14:textId="77777777" w:rsidR="000E13CD" w:rsidRPr="00347C9D" w:rsidRDefault="00D53199" w:rsidP="00347C9D">
      <w:pPr>
        <w:pStyle w:val="Luettelokappale"/>
        <w:numPr>
          <w:ilvl w:val="0"/>
          <w:numId w:val="22"/>
        </w:numPr>
        <w:spacing w:line="240" w:lineRule="auto"/>
        <w:rPr>
          <w:szCs w:val="20"/>
        </w:rPr>
      </w:pPr>
      <w:r w:rsidRPr="00347C9D">
        <w:rPr>
          <w:szCs w:val="20"/>
        </w:rPr>
        <w:t>Lastenfysioterapeutin tarjoamaa avohoitoa ja seurantaa</w:t>
      </w:r>
      <w:r w:rsidR="000E13CD" w:rsidRPr="00347C9D">
        <w:rPr>
          <w:szCs w:val="20"/>
        </w:rPr>
        <w:t xml:space="preserve"> </w:t>
      </w:r>
    </w:p>
    <w:p w14:paraId="17477DC9" w14:textId="77777777" w:rsidR="00C03EA3" w:rsidRPr="00347C9D" w:rsidRDefault="00D53199" w:rsidP="00347C9D">
      <w:pPr>
        <w:pStyle w:val="Luettelokappale"/>
        <w:numPr>
          <w:ilvl w:val="0"/>
          <w:numId w:val="22"/>
        </w:numPr>
        <w:spacing w:line="240" w:lineRule="auto"/>
        <w:rPr>
          <w:szCs w:val="20"/>
        </w:rPr>
      </w:pPr>
      <w:r w:rsidRPr="00347C9D">
        <w:rPr>
          <w:szCs w:val="20"/>
        </w:rPr>
        <w:t>Pediatrin tarjoamaa avohoitoa ja seurantaa</w:t>
      </w:r>
      <w:r w:rsidR="00A12943" w:rsidRPr="00347C9D">
        <w:rPr>
          <w:szCs w:val="20"/>
        </w:rPr>
        <w:t>.</w:t>
      </w:r>
      <w:r w:rsidR="00C63416" w:rsidRPr="00347C9D">
        <w:rPr>
          <w:rStyle w:val="Alaviitteenviite"/>
          <w:szCs w:val="20"/>
        </w:rPr>
        <w:t xml:space="preserve"> </w:t>
      </w:r>
      <w:r w:rsidR="00C63416" w:rsidRPr="00347C9D">
        <w:rPr>
          <w:rStyle w:val="Alaviitteenviite"/>
          <w:szCs w:val="20"/>
        </w:rPr>
        <w:footnoteReference w:id="6"/>
      </w:r>
    </w:p>
    <w:p w14:paraId="2CB141C1" w14:textId="77777777" w:rsidR="00A02EB2" w:rsidRPr="00347C9D" w:rsidRDefault="00A02EB2" w:rsidP="00347C9D">
      <w:pPr>
        <w:pStyle w:val="Luettelokappale"/>
        <w:numPr>
          <w:ilvl w:val="0"/>
          <w:numId w:val="22"/>
        </w:numPr>
        <w:spacing w:line="240" w:lineRule="auto"/>
        <w:rPr>
          <w:szCs w:val="20"/>
        </w:rPr>
      </w:pPr>
      <w:r w:rsidRPr="00347C9D">
        <w:rPr>
          <w:szCs w:val="20"/>
        </w:rPr>
        <w:t>toimintaterapeutin tarjoamaa avohoitoa ja seurantaa.</w:t>
      </w:r>
      <w:r w:rsidRPr="00347C9D">
        <w:rPr>
          <w:rStyle w:val="Alaviitteenviite"/>
          <w:szCs w:val="20"/>
        </w:rPr>
        <w:footnoteReference w:id="7"/>
      </w:r>
    </w:p>
    <w:p w14:paraId="27344E03" w14:textId="77777777" w:rsidR="00FB55CE" w:rsidRPr="00347C9D" w:rsidRDefault="00FB55CE" w:rsidP="00347C9D">
      <w:pPr>
        <w:spacing w:line="240" w:lineRule="auto"/>
        <w:jc w:val="both"/>
        <w:rPr>
          <w:szCs w:val="20"/>
        </w:rPr>
      </w:pPr>
      <w:r w:rsidRPr="00347C9D">
        <w:rPr>
          <w:szCs w:val="20"/>
        </w:rPr>
        <w:t xml:space="preserve">Lisäksi Benin Cityssä yksityisessä City </w:t>
      </w:r>
      <w:proofErr w:type="spellStart"/>
      <w:r w:rsidRPr="00347C9D">
        <w:rPr>
          <w:szCs w:val="20"/>
        </w:rPr>
        <w:t>Physiotherapy</w:t>
      </w:r>
      <w:proofErr w:type="spellEnd"/>
      <w:r w:rsidRPr="00347C9D">
        <w:rPr>
          <w:szCs w:val="20"/>
        </w:rPr>
        <w:t xml:space="preserve"> and </w:t>
      </w:r>
      <w:proofErr w:type="spellStart"/>
      <w:r w:rsidRPr="00347C9D">
        <w:rPr>
          <w:szCs w:val="20"/>
        </w:rPr>
        <w:t>Rehabilitation</w:t>
      </w:r>
      <w:proofErr w:type="spellEnd"/>
      <w:r w:rsidRPr="00347C9D">
        <w:rPr>
          <w:szCs w:val="20"/>
        </w:rPr>
        <w:t xml:space="preserve"> </w:t>
      </w:r>
      <w:proofErr w:type="spellStart"/>
      <w:r w:rsidRPr="00347C9D">
        <w:rPr>
          <w:szCs w:val="20"/>
        </w:rPr>
        <w:t>Hospital</w:t>
      </w:r>
      <w:proofErr w:type="spellEnd"/>
      <w:r w:rsidRPr="00347C9D">
        <w:rPr>
          <w:szCs w:val="20"/>
        </w:rPr>
        <w:t xml:space="preserve"> -sairaalassa on saatavana</w:t>
      </w:r>
    </w:p>
    <w:p w14:paraId="1CA19076" w14:textId="77777777" w:rsidR="00FB55CE" w:rsidRPr="00347C9D" w:rsidRDefault="00FB55CE" w:rsidP="00347C9D">
      <w:pPr>
        <w:pStyle w:val="Luettelokappale"/>
        <w:numPr>
          <w:ilvl w:val="0"/>
          <w:numId w:val="25"/>
        </w:numPr>
        <w:spacing w:line="240" w:lineRule="auto"/>
        <w:rPr>
          <w:szCs w:val="20"/>
        </w:rPr>
      </w:pPr>
      <w:r w:rsidRPr="00347C9D">
        <w:rPr>
          <w:szCs w:val="20"/>
        </w:rPr>
        <w:t>Lasten kuntoutusasiantuntijan avo- ja laitoshoitoa ja seurantaa</w:t>
      </w:r>
    </w:p>
    <w:p w14:paraId="7D2FC602" w14:textId="77777777" w:rsidR="00FB55CE" w:rsidRPr="00347C9D" w:rsidRDefault="00FB55CE" w:rsidP="00347C9D">
      <w:pPr>
        <w:pStyle w:val="Luettelokappale"/>
        <w:numPr>
          <w:ilvl w:val="0"/>
          <w:numId w:val="25"/>
        </w:numPr>
        <w:spacing w:line="240" w:lineRule="auto"/>
        <w:rPr>
          <w:szCs w:val="20"/>
        </w:rPr>
      </w:pPr>
      <w:r w:rsidRPr="00347C9D">
        <w:rPr>
          <w:szCs w:val="20"/>
        </w:rPr>
        <w:t>Kuntoutuslääketieteen asiantuntijan avo- ja laitoshoitoa ja seurantaa.</w:t>
      </w:r>
      <w:r w:rsidRPr="00347C9D">
        <w:rPr>
          <w:rStyle w:val="Alaviitteenviite"/>
          <w:szCs w:val="20"/>
        </w:rPr>
        <w:footnoteReference w:id="8"/>
      </w:r>
    </w:p>
    <w:p w14:paraId="2CCC39B2" w14:textId="77777777" w:rsidR="00FB55CE" w:rsidRPr="00347C9D" w:rsidRDefault="00FB55CE" w:rsidP="00347C9D">
      <w:pPr>
        <w:spacing w:line="240" w:lineRule="auto"/>
        <w:jc w:val="both"/>
        <w:rPr>
          <w:szCs w:val="20"/>
        </w:rPr>
      </w:pPr>
      <w:r w:rsidRPr="00347C9D">
        <w:rPr>
          <w:szCs w:val="20"/>
        </w:rPr>
        <w:t xml:space="preserve">Benin Cityssä julkisessa </w:t>
      </w:r>
      <w:proofErr w:type="spellStart"/>
      <w:r w:rsidRPr="00347C9D">
        <w:rPr>
          <w:szCs w:val="20"/>
        </w:rPr>
        <w:t>Federal</w:t>
      </w:r>
      <w:proofErr w:type="spellEnd"/>
      <w:r w:rsidRPr="00347C9D">
        <w:rPr>
          <w:szCs w:val="20"/>
        </w:rPr>
        <w:t xml:space="preserve"> Neuro-</w:t>
      </w:r>
      <w:proofErr w:type="spellStart"/>
      <w:r w:rsidRPr="00347C9D">
        <w:rPr>
          <w:szCs w:val="20"/>
        </w:rPr>
        <w:t>Psychiatric</w:t>
      </w:r>
      <w:proofErr w:type="spellEnd"/>
      <w:r w:rsidRPr="00347C9D">
        <w:rPr>
          <w:szCs w:val="20"/>
        </w:rPr>
        <w:t xml:space="preserve"> </w:t>
      </w:r>
      <w:proofErr w:type="spellStart"/>
      <w:r w:rsidRPr="00347C9D">
        <w:rPr>
          <w:szCs w:val="20"/>
        </w:rPr>
        <w:t>Hospital</w:t>
      </w:r>
      <w:proofErr w:type="spellEnd"/>
      <w:r w:rsidRPr="00347C9D">
        <w:rPr>
          <w:szCs w:val="20"/>
        </w:rPr>
        <w:t xml:space="preserve"> -sairaalassa (verkkosivut </w:t>
      </w:r>
      <w:hyperlink r:id="rId9" w:history="1">
        <w:r w:rsidRPr="00347C9D">
          <w:rPr>
            <w:rStyle w:val="Hyperlinkki"/>
            <w:szCs w:val="20"/>
          </w:rPr>
          <w:t>https://new2020.fnphbenin.gov.ng/</w:t>
        </w:r>
      </w:hyperlink>
      <w:r w:rsidRPr="00347C9D">
        <w:rPr>
          <w:szCs w:val="20"/>
        </w:rPr>
        <w:t>) on saatavana seuraavia hoitoja ja palveluja:</w:t>
      </w:r>
    </w:p>
    <w:p w14:paraId="31CE2061" w14:textId="77777777" w:rsidR="00FB55CE" w:rsidRPr="00347C9D" w:rsidRDefault="00FB55CE" w:rsidP="00347C9D">
      <w:pPr>
        <w:pStyle w:val="Luettelokappale"/>
        <w:numPr>
          <w:ilvl w:val="0"/>
          <w:numId w:val="23"/>
        </w:numPr>
        <w:spacing w:line="240" w:lineRule="auto"/>
        <w:rPr>
          <w:szCs w:val="20"/>
        </w:rPr>
      </w:pPr>
      <w:r w:rsidRPr="00347C9D">
        <w:rPr>
          <w:szCs w:val="20"/>
        </w:rPr>
        <w:t>Lastenpsykologin tarjoamaa avohoitoa ja seurantaa</w:t>
      </w:r>
    </w:p>
    <w:p w14:paraId="4BBD045A" w14:textId="06229480" w:rsidR="00FB55CE" w:rsidRDefault="00FB55CE" w:rsidP="00347C9D">
      <w:pPr>
        <w:pStyle w:val="Luettelokappale"/>
        <w:numPr>
          <w:ilvl w:val="0"/>
          <w:numId w:val="23"/>
        </w:numPr>
        <w:spacing w:line="240" w:lineRule="auto"/>
        <w:rPr>
          <w:szCs w:val="20"/>
        </w:rPr>
      </w:pPr>
      <w:r w:rsidRPr="00347C9D">
        <w:rPr>
          <w:szCs w:val="20"/>
        </w:rPr>
        <w:t>Lastenpsykiatrin tarjoamaa avohoitoa ja seurantaa.</w:t>
      </w:r>
      <w:r w:rsidRPr="00347C9D">
        <w:rPr>
          <w:rStyle w:val="Alaviitteenviite"/>
          <w:szCs w:val="20"/>
        </w:rPr>
        <w:footnoteReference w:id="9"/>
      </w:r>
    </w:p>
    <w:p w14:paraId="1A3879A1" w14:textId="24EA7E2F" w:rsidR="007A39D5" w:rsidRDefault="007A39D5" w:rsidP="007A39D5">
      <w:pPr>
        <w:spacing w:line="240" w:lineRule="auto"/>
        <w:rPr>
          <w:szCs w:val="20"/>
        </w:rPr>
      </w:pPr>
    </w:p>
    <w:p w14:paraId="52F7A43F" w14:textId="4133C853" w:rsidR="007A39D5" w:rsidRPr="007A39D5" w:rsidRDefault="007A39D5" w:rsidP="007A39D5">
      <w:pPr>
        <w:spacing w:line="240" w:lineRule="auto"/>
        <w:rPr>
          <w:b/>
          <w:szCs w:val="20"/>
        </w:rPr>
      </w:pPr>
      <w:r w:rsidRPr="007A39D5">
        <w:rPr>
          <w:b/>
          <w:szCs w:val="20"/>
        </w:rPr>
        <w:t>Terveydenhoidon saavutettavuus</w:t>
      </w:r>
    </w:p>
    <w:p w14:paraId="2D5CC5BE" w14:textId="77777777" w:rsidR="00D61E89" w:rsidRPr="00347C9D" w:rsidRDefault="000E15C5" w:rsidP="00347C9D">
      <w:pPr>
        <w:spacing w:line="240" w:lineRule="auto"/>
        <w:jc w:val="both"/>
        <w:rPr>
          <w:color w:val="FF0000"/>
          <w:szCs w:val="20"/>
        </w:rPr>
      </w:pPr>
      <w:r w:rsidRPr="00347C9D">
        <w:rPr>
          <w:szCs w:val="20"/>
        </w:rPr>
        <w:t xml:space="preserve">Nigeriassa on </w:t>
      </w:r>
      <w:r w:rsidR="00E65AA1" w:rsidRPr="00347C9D">
        <w:rPr>
          <w:szCs w:val="20"/>
        </w:rPr>
        <w:t xml:space="preserve">kuitenkin </w:t>
      </w:r>
      <w:r w:rsidRPr="00347C9D">
        <w:rPr>
          <w:szCs w:val="20"/>
        </w:rPr>
        <w:t>kriittinen pula terveydenhuollon työntekijöistä. Nigerian terveysministeriön (</w:t>
      </w:r>
      <w:proofErr w:type="spellStart"/>
      <w:r w:rsidRPr="00347C9D">
        <w:rPr>
          <w:szCs w:val="20"/>
        </w:rPr>
        <w:t>FMoH</w:t>
      </w:r>
      <w:proofErr w:type="spellEnd"/>
      <w:r w:rsidRPr="00347C9D">
        <w:rPr>
          <w:szCs w:val="20"/>
        </w:rPr>
        <w:t xml:space="preserve">, </w:t>
      </w:r>
      <w:proofErr w:type="spellStart"/>
      <w:r w:rsidRPr="00347C9D">
        <w:rPr>
          <w:szCs w:val="20"/>
        </w:rPr>
        <w:t>The</w:t>
      </w:r>
      <w:proofErr w:type="spellEnd"/>
      <w:r w:rsidRPr="00347C9D">
        <w:rPr>
          <w:szCs w:val="20"/>
        </w:rPr>
        <w:t xml:space="preserve"> </w:t>
      </w:r>
      <w:proofErr w:type="spellStart"/>
      <w:r w:rsidRPr="00347C9D">
        <w:rPr>
          <w:szCs w:val="20"/>
        </w:rPr>
        <w:t>Federal</w:t>
      </w:r>
      <w:proofErr w:type="spellEnd"/>
      <w:r w:rsidRPr="00347C9D">
        <w:rPr>
          <w:szCs w:val="20"/>
        </w:rPr>
        <w:t xml:space="preserve"> </w:t>
      </w:r>
      <w:proofErr w:type="spellStart"/>
      <w:r w:rsidRPr="00347C9D">
        <w:rPr>
          <w:szCs w:val="20"/>
        </w:rPr>
        <w:t>Ministry</w:t>
      </w:r>
      <w:proofErr w:type="spellEnd"/>
      <w:r w:rsidRPr="00347C9D">
        <w:rPr>
          <w:szCs w:val="20"/>
        </w:rPr>
        <w:t xml:space="preserve"> of Health) julkaiseman </w:t>
      </w:r>
      <w:r w:rsidRPr="00347C9D">
        <w:rPr>
          <w:i/>
          <w:szCs w:val="20"/>
        </w:rPr>
        <w:t xml:space="preserve">Nigeria Health </w:t>
      </w:r>
      <w:proofErr w:type="spellStart"/>
      <w:r w:rsidRPr="00347C9D">
        <w:rPr>
          <w:i/>
          <w:szCs w:val="20"/>
        </w:rPr>
        <w:t>Workforce</w:t>
      </w:r>
      <w:proofErr w:type="spellEnd"/>
      <w:r w:rsidRPr="00347C9D">
        <w:rPr>
          <w:i/>
          <w:szCs w:val="20"/>
        </w:rPr>
        <w:t xml:space="preserve"> Country </w:t>
      </w:r>
      <w:proofErr w:type="spellStart"/>
      <w:r w:rsidRPr="00347C9D">
        <w:rPr>
          <w:i/>
          <w:szCs w:val="20"/>
        </w:rPr>
        <w:t>Profile</w:t>
      </w:r>
      <w:proofErr w:type="spellEnd"/>
      <w:r w:rsidRPr="00347C9D">
        <w:rPr>
          <w:szCs w:val="20"/>
        </w:rPr>
        <w:t xml:space="preserve"> </w:t>
      </w:r>
      <w:r w:rsidRPr="00347C9D">
        <w:rPr>
          <w:i/>
          <w:szCs w:val="20"/>
        </w:rPr>
        <w:t>2018</w:t>
      </w:r>
      <w:r w:rsidRPr="00347C9D">
        <w:rPr>
          <w:szCs w:val="20"/>
        </w:rPr>
        <w:t xml:space="preserve"> -raportin</w:t>
      </w:r>
      <w:r w:rsidR="007F67B5" w:rsidRPr="00347C9D">
        <w:rPr>
          <w:rStyle w:val="Alaviitteenviite"/>
          <w:szCs w:val="20"/>
        </w:rPr>
        <w:footnoteReference w:id="10"/>
      </w:r>
      <w:r w:rsidRPr="00347C9D">
        <w:rPr>
          <w:szCs w:val="20"/>
        </w:rPr>
        <w:t xml:space="preserve">, johon EU:n turvapaikkavirasto EUAA on viitannut 4/2022 julkaisemassaan </w:t>
      </w:r>
      <w:proofErr w:type="spellStart"/>
      <w:r w:rsidRPr="00347C9D">
        <w:rPr>
          <w:i/>
          <w:szCs w:val="20"/>
        </w:rPr>
        <w:t>Medical</w:t>
      </w:r>
      <w:proofErr w:type="spellEnd"/>
      <w:r w:rsidRPr="00347C9D">
        <w:rPr>
          <w:i/>
          <w:szCs w:val="20"/>
        </w:rPr>
        <w:t xml:space="preserve"> Country of </w:t>
      </w:r>
      <w:proofErr w:type="spellStart"/>
      <w:r w:rsidRPr="00347C9D">
        <w:rPr>
          <w:i/>
          <w:szCs w:val="20"/>
        </w:rPr>
        <w:t>Origin</w:t>
      </w:r>
      <w:proofErr w:type="spellEnd"/>
      <w:r w:rsidRPr="00347C9D">
        <w:rPr>
          <w:i/>
          <w:szCs w:val="20"/>
        </w:rPr>
        <w:t xml:space="preserve"> </w:t>
      </w:r>
      <w:proofErr w:type="spellStart"/>
      <w:r w:rsidRPr="00347C9D">
        <w:rPr>
          <w:i/>
          <w:szCs w:val="20"/>
        </w:rPr>
        <w:t>Information</w:t>
      </w:r>
      <w:proofErr w:type="spellEnd"/>
      <w:r w:rsidRPr="00347C9D">
        <w:rPr>
          <w:i/>
          <w:szCs w:val="20"/>
        </w:rPr>
        <w:t xml:space="preserve"> Report: Nigeria </w:t>
      </w:r>
      <w:r w:rsidRPr="00347C9D">
        <w:rPr>
          <w:szCs w:val="20"/>
        </w:rPr>
        <w:t>-raportissaan, mukaan koko maassa oli vuonna 2018 ainoastaan 98 toimintaterapeuttia, 132 toimintaterapeutin avustajaa ja 79 puheterapeuttia. Fysioterapeutteja oli 4971.</w:t>
      </w:r>
      <w:r w:rsidRPr="00347C9D">
        <w:rPr>
          <w:rStyle w:val="Alaviitteenviite"/>
          <w:szCs w:val="20"/>
        </w:rPr>
        <w:footnoteReference w:id="11"/>
      </w:r>
      <w:r w:rsidR="004F2DE0" w:rsidRPr="00347C9D">
        <w:rPr>
          <w:szCs w:val="20"/>
        </w:rPr>
        <w:t xml:space="preserve"> </w:t>
      </w:r>
      <w:r w:rsidR="00770C24" w:rsidRPr="00347C9D">
        <w:rPr>
          <w:szCs w:val="20"/>
        </w:rPr>
        <w:t>Vuo</w:t>
      </w:r>
      <w:r w:rsidR="00392497" w:rsidRPr="00347C9D">
        <w:rPr>
          <w:szCs w:val="20"/>
        </w:rPr>
        <w:t>nna</w:t>
      </w:r>
      <w:r w:rsidR="00770C24" w:rsidRPr="00347C9D">
        <w:rPr>
          <w:szCs w:val="20"/>
        </w:rPr>
        <w:t xml:space="preserve"> 2017</w:t>
      </w:r>
      <w:r w:rsidR="00392497" w:rsidRPr="00347C9D">
        <w:rPr>
          <w:szCs w:val="20"/>
        </w:rPr>
        <w:t xml:space="preserve"> julkaistussa akateemisessa artikkelissa neurologeja mainittiin </w:t>
      </w:r>
      <w:r w:rsidR="00770C24" w:rsidRPr="00347C9D">
        <w:rPr>
          <w:szCs w:val="20"/>
        </w:rPr>
        <w:t>ol</w:t>
      </w:r>
      <w:r w:rsidR="00392497" w:rsidRPr="00347C9D">
        <w:rPr>
          <w:szCs w:val="20"/>
        </w:rPr>
        <w:t xml:space="preserve">leen </w:t>
      </w:r>
      <w:r w:rsidR="00770C24" w:rsidRPr="00347C9D">
        <w:rPr>
          <w:szCs w:val="20"/>
        </w:rPr>
        <w:t>koko Nigeriassa a</w:t>
      </w:r>
      <w:r w:rsidR="00937B27" w:rsidRPr="00347C9D">
        <w:rPr>
          <w:szCs w:val="20"/>
        </w:rPr>
        <w:t>lle 1</w:t>
      </w:r>
      <w:r w:rsidR="00770C24" w:rsidRPr="00347C9D">
        <w:rPr>
          <w:szCs w:val="20"/>
        </w:rPr>
        <w:t>60.</w:t>
      </w:r>
      <w:r w:rsidR="00770C24" w:rsidRPr="00347C9D">
        <w:rPr>
          <w:rStyle w:val="Alaviitteenviite"/>
          <w:szCs w:val="20"/>
        </w:rPr>
        <w:footnoteReference w:id="12"/>
      </w:r>
      <w:r w:rsidR="00BF7CB0" w:rsidRPr="00347C9D">
        <w:rPr>
          <w:szCs w:val="20"/>
        </w:rPr>
        <w:t xml:space="preserve"> </w:t>
      </w:r>
    </w:p>
    <w:p w14:paraId="5B1AC3B8" w14:textId="292332F5" w:rsidR="002F5FAD" w:rsidRPr="00347C9D" w:rsidRDefault="007C3DA4" w:rsidP="00347C9D">
      <w:pPr>
        <w:spacing w:line="240" w:lineRule="auto"/>
        <w:jc w:val="both"/>
        <w:rPr>
          <w:szCs w:val="20"/>
        </w:rPr>
      </w:pPr>
      <w:r w:rsidRPr="00347C9D">
        <w:rPr>
          <w:szCs w:val="20"/>
        </w:rPr>
        <w:t>Nigeria on</w:t>
      </w:r>
      <w:r w:rsidR="00E65AA1" w:rsidRPr="00347C9D">
        <w:rPr>
          <w:szCs w:val="20"/>
        </w:rPr>
        <w:t xml:space="preserve"> kuitenkin</w:t>
      </w:r>
      <w:r w:rsidRPr="00347C9D">
        <w:rPr>
          <w:szCs w:val="20"/>
        </w:rPr>
        <w:t xml:space="preserve"> maailman kuudenneksi väkirikkain valtio. </w:t>
      </w:r>
      <w:r w:rsidR="004F2DE0" w:rsidRPr="00347C9D">
        <w:rPr>
          <w:szCs w:val="20"/>
        </w:rPr>
        <w:t>Vuonna 2022 koko Nigerian väestö on arviolta 225 miljoonaa.</w:t>
      </w:r>
      <w:r w:rsidR="004F2DE0" w:rsidRPr="00347C9D">
        <w:rPr>
          <w:rStyle w:val="Alaviitteenviite"/>
          <w:szCs w:val="20"/>
        </w:rPr>
        <w:footnoteReference w:id="13"/>
      </w:r>
      <w:r w:rsidR="004F2DE0" w:rsidRPr="00347C9D">
        <w:rPr>
          <w:szCs w:val="20"/>
        </w:rPr>
        <w:t xml:space="preserve"> Yksinomaan Edon osavaltiossa</w:t>
      </w:r>
      <w:r w:rsidR="007A39D5">
        <w:rPr>
          <w:szCs w:val="20"/>
        </w:rPr>
        <w:t>, jossa Benin City sijaitsee,</w:t>
      </w:r>
      <w:r w:rsidR="004F2DE0" w:rsidRPr="00347C9D">
        <w:rPr>
          <w:szCs w:val="20"/>
        </w:rPr>
        <w:t xml:space="preserve"> oli vuo</w:t>
      </w:r>
      <w:r w:rsidR="002A730E" w:rsidRPr="00347C9D">
        <w:rPr>
          <w:szCs w:val="20"/>
        </w:rPr>
        <w:t>nna</w:t>
      </w:r>
      <w:r w:rsidR="004F2DE0" w:rsidRPr="00347C9D">
        <w:rPr>
          <w:szCs w:val="20"/>
        </w:rPr>
        <w:t xml:space="preserve"> 2016 arvion mukaan</w:t>
      </w:r>
      <w:r w:rsidR="002D71BA" w:rsidRPr="00347C9D">
        <w:rPr>
          <w:szCs w:val="20"/>
        </w:rPr>
        <w:t xml:space="preserve"> noin</w:t>
      </w:r>
      <w:r w:rsidR="004F2DE0" w:rsidRPr="00347C9D">
        <w:rPr>
          <w:szCs w:val="20"/>
        </w:rPr>
        <w:t xml:space="preserve"> 4,24 miljoonaa asukasta.</w:t>
      </w:r>
      <w:r w:rsidR="004F2DE0" w:rsidRPr="00347C9D">
        <w:rPr>
          <w:rStyle w:val="Alaviitteenviite"/>
          <w:szCs w:val="20"/>
        </w:rPr>
        <w:footnoteReference w:id="14"/>
      </w:r>
      <w:r w:rsidR="002F5FAD" w:rsidRPr="00347C9D">
        <w:rPr>
          <w:szCs w:val="20"/>
        </w:rPr>
        <w:t xml:space="preserve"> </w:t>
      </w:r>
    </w:p>
    <w:p w14:paraId="2CD33E70" w14:textId="77777777" w:rsidR="000E15C5" w:rsidRPr="00347C9D" w:rsidRDefault="002F5FAD" w:rsidP="00347C9D">
      <w:pPr>
        <w:spacing w:line="240" w:lineRule="auto"/>
        <w:jc w:val="both"/>
        <w:rPr>
          <w:szCs w:val="20"/>
        </w:rPr>
      </w:pPr>
      <w:r w:rsidRPr="00347C9D">
        <w:rPr>
          <w:szCs w:val="20"/>
        </w:rPr>
        <w:t xml:space="preserve">Lääkäreitä ja sairaanhoitajia lähtee Nigeriasta jatkuvasti ulkomaille työskentelemään. SB </w:t>
      </w:r>
      <w:proofErr w:type="spellStart"/>
      <w:r w:rsidRPr="00347C9D">
        <w:rPr>
          <w:szCs w:val="20"/>
        </w:rPr>
        <w:t>Morgen</w:t>
      </w:r>
      <w:proofErr w:type="spellEnd"/>
      <w:r w:rsidRPr="00347C9D">
        <w:rPr>
          <w:szCs w:val="20"/>
        </w:rPr>
        <w:t xml:space="preserve"> -tutkimuslaitoksen mediasta keräämän tiedon mukaan ulkomaille lähtö on kiihtynyt viime aikoina.</w:t>
      </w:r>
      <w:r w:rsidR="00115086" w:rsidRPr="00347C9D">
        <w:rPr>
          <w:rStyle w:val="Alaviitteenviite"/>
          <w:szCs w:val="20"/>
        </w:rPr>
        <w:footnoteReference w:id="15"/>
      </w:r>
    </w:p>
    <w:p w14:paraId="3F0F2B4D" w14:textId="77777777" w:rsidR="00FB55CE" w:rsidRPr="00347C9D" w:rsidRDefault="00FB55CE" w:rsidP="00347C9D">
      <w:pPr>
        <w:spacing w:line="240" w:lineRule="auto"/>
        <w:jc w:val="both"/>
        <w:rPr>
          <w:szCs w:val="20"/>
        </w:rPr>
      </w:pPr>
      <w:r w:rsidRPr="00347C9D">
        <w:rPr>
          <w:szCs w:val="20"/>
        </w:rPr>
        <w:lastRenderedPageBreak/>
        <w:t>Vuodelta 2017 olevan tiedon mukaan Nigeriassa kotitaloudet maksavat suurimman osan, 77,5 %, terveydenhuollon kustannuksista omista varoistaan.</w:t>
      </w:r>
      <w:r w:rsidRPr="00347C9D">
        <w:rPr>
          <w:rStyle w:val="Alaviitteenviite"/>
          <w:szCs w:val="20"/>
        </w:rPr>
        <w:footnoteReference w:id="16"/>
      </w:r>
      <w:r w:rsidRPr="00347C9D">
        <w:rPr>
          <w:szCs w:val="20"/>
        </w:rPr>
        <w:t xml:space="preserve"> 40 tuntia viikossa työskentelevän henkilön minimikuukausipalkka Nigeriassa on 30 000 Nigerian </w:t>
      </w:r>
      <w:proofErr w:type="spellStart"/>
      <w:r w:rsidRPr="00347C9D">
        <w:rPr>
          <w:szCs w:val="20"/>
        </w:rPr>
        <w:t>nairaa</w:t>
      </w:r>
      <w:proofErr w:type="spellEnd"/>
      <w:r w:rsidRPr="00347C9D">
        <w:rPr>
          <w:szCs w:val="20"/>
        </w:rPr>
        <w:t xml:space="preserve"> (NGN)</w:t>
      </w:r>
      <w:r w:rsidRPr="00347C9D">
        <w:rPr>
          <w:rStyle w:val="Alaviitteenviite"/>
          <w:szCs w:val="20"/>
        </w:rPr>
        <w:footnoteReference w:id="17"/>
      </w:r>
      <w:r w:rsidRPr="00347C9D">
        <w:rPr>
          <w:szCs w:val="20"/>
        </w:rPr>
        <w:t>, joka vastaa noin 62,03 euroa</w:t>
      </w:r>
      <w:r w:rsidRPr="00347C9D">
        <w:rPr>
          <w:rStyle w:val="Alaviitteenviite"/>
          <w:szCs w:val="20"/>
        </w:rPr>
        <w:footnoteReference w:id="18"/>
      </w:r>
      <w:r w:rsidRPr="00347C9D">
        <w:rPr>
          <w:szCs w:val="20"/>
        </w:rPr>
        <w:t>. Minimikuukausipalkka pätee lähinnä valtiosektorin työntekijöihin eikä epävirallisella sektorilla työskentelevään valtaväestöön.</w:t>
      </w:r>
      <w:r w:rsidRPr="00347C9D">
        <w:rPr>
          <w:rStyle w:val="Alaviitteenviite"/>
          <w:szCs w:val="20"/>
        </w:rPr>
        <w:footnoteReference w:id="19"/>
      </w:r>
      <w:r w:rsidRPr="00347C9D">
        <w:rPr>
          <w:szCs w:val="20"/>
        </w:rPr>
        <w:t xml:space="preserve"> </w:t>
      </w:r>
      <w:r w:rsidR="00227613" w:rsidRPr="00347C9D">
        <w:rPr>
          <w:szCs w:val="20"/>
        </w:rPr>
        <w:t>Vuodelta 2018 olevan tiedon mukaan noin 31 %:lla nigerialaisista oli käytössä alle 2,15 USD / päivä. Kansallisen köyhyysrajan alla eli noin 40 % väestöstä.</w:t>
      </w:r>
      <w:r w:rsidR="00227613" w:rsidRPr="00347C9D">
        <w:rPr>
          <w:rStyle w:val="Alaviitteenviite"/>
          <w:szCs w:val="20"/>
        </w:rPr>
        <w:footnoteReference w:id="20"/>
      </w:r>
      <w:r w:rsidR="00227613" w:rsidRPr="00347C9D">
        <w:rPr>
          <w:szCs w:val="20"/>
        </w:rPr>
        <w:t xml:space="preserve"> </w:t>
      </w:r>
      <w:r w:rsidRPr="00347C9D">
        <w:rPr>
          <w:szCs w:val="20"/>
        </w:rPr>
        <w:t>Monimutkaisissa sairaustapauksissa ne potilaat, joilla on riittävästi varoja, valitsevat lähes yksinomaan matkustamisen ulkomaille (esim. Yhdysvaltoihin, Iso-Britanniaan) hoitoon.</w:t>
      </w:r>
      <w:r w:rsidRPr="00347C9D">
        <w:rPr>
          <w:rStyle w:val="Alaviitteenviite"/>
          <w:szCs w:val="20"/>
        </w:rPr>
        <w:footnoteReference w:id="21"/>
      </w:r>
      <w:r w:rsidRPr="00347C9D">
        <w:rPr>
          <w:szCs w:val="20"/>
        </w:rPr>
        <w:t xml:space="preserve"> </w:t>
      </w:r>
    </w:p>
    <w:p w14:paraId="43FCEFEE" w14:textId="77777777" w:rsidR="00E4565A" w:rsidRPr="00347C9D" w:rsidRDefault="00E4565A" w:rsidP="00347C9D">
      <w:pPr>
        <w:spacing w:line="240" w:lineRule="auto"/>
        <w:jc w:val="both"/>
        <w:rPr>
          <w:szCs w:val="20"/>
        </w:rPr>
      </w:pPr>
      <w:r w:rsidRPr="00347C9D">
        <w:rPr>
          <w:szCs w:val="20"/>
        </w:rPr>
        <w:t xml:space="preserve">Nigeriassa käynnistettiin kansallinen terveysvakuutusohjelma (National Health Insurance </w:t>
      </w:r>
      <w:proofErr w:type="spellStart"/>
      <w:r w:rsidRPr="00347C9D">
        <w:rPr>
          <w:szCs w:val="20"/>
        </w:rPr>
        <w:t>Scheme</w:t>
      </w:r>
      <w:proofErr w:type="spellEnd"/>
      <w:r w:rsidRPr="00347C9D">
        <w:rPr>
          <w:szCs w:val="20"/>
        </w:rPr>
        <w:t xml:space="preserve">, NHIS) vuonna 2005. NHIS tarjoaa terveysvakuutuksen seuraavalle kolmelle väestöryhmälle: virallisella sektorilla työskentelevät henkilöt; sellaiset epävirallisen sektorin </w:t>
      </w:r>
      <w:r w:rsidR="00B21243" w:rsidRPr="00347C9D">
        <w:rPr>
          <w:szCs w:val="20"/>
        </w:rPr>
        <w:t>työntekijät,</w:t>
      </w:r>
      <w:r w:rsidRPr="00347C9D">
        <w:rPr>
          <w:szCs w:val="20"/>
        </w:rPr>
        <w:t xml:space="preserve"> jotka on nimenomaisesti rekisteröity järjestelmään; sellaiset haavoittuvassa asemassa olevat</w:t>
      </w:r>
      <w:r w:rsidR="00B724AD" w:rsidRPr="00347C9D">
        <w:rPr>
          <w:szCs w:val="20"/>
        </w:rPr>
        <w:t xml:space="preserve"> henkilöt</w:t>
      </w:r>
      <w:r w:rsidRPr="00347C9D">
        <w:rPr>
          <w:szCs w:val="20"/>
        </w:rPr>
        <w:t xml:space="preserve"> (näihin kuuluvat alle 5-vuotiaat lapset, vangit, fyysisesti vammaiset henkilöt, raskaana olevat naiset, orvot ja maan sisäisesti siirtymään joutuneet</w:t>
      </w:r>
      <w:r w:rsidR="00B724AD" w:rsidRPr="00347C9D">
        <w:rPr>
          <w:szCs w:val="20"/>
        </w:rPr>
        <w:t>)</w:t>
      </w:r>
      <w:r w:rsidRPr="00347C9D">
        <w:rPr>
          <w:szCs w:val="20"/>
        </w:rPr>
        <w:t>, jotka on nimenomaisesti rekisteröity järjestelmään.</w:t>
      </w:r>
      <w:r w:rsidRPr="00347C9D">
        <w:rPr>
          <w:rStyle w:val="Alaviitteenviite"/>
          <w:szCs w:val="20"/>
        </w:rPr>
        <w:footnoteReference w:id="22"/>
      </w:r>
      <w:r w:rsidR="00B724AD" w:rsidRPr="00347C9D">
        <w:rPr>
          <w:szCs w:val="20"/>
        </w:rPr>
        <w:t xml:space="preserve"> </w:t>
      </w:r>
    </w:p>
    <w:p w14:paraId="598D57D3" w14:textId="77777777" w:rsidR="00B724AD" w:rsidRPr="00347C9D" w:rsidRDefault="00F61C0E" w:rsidP="00347C9D">
      <w:pPr>
        <w:spacing w:line="240" w:lineRule="auto"/>
        <w:jc w:val="both"/>
        <w:rPr>
          <w:szCs w:val="20"/>
        </w:rPr>
      </w:pPr>
      <w:r w:rsidRPr="00347C9D">
        <w:rPr>
          <w:szCs w:val="20"/>
        </w:rPr>
        <w:t>Alle 5-vuotiaat voivat saada ilmaista hoitoa muutamiin yleisimpiin, kuolemaan johtaviin sairauksiin</w:t>
      </w:r>
      <w:r w:rsidR="00FB55CE" w:rsidRPr="00347C9D">
        <w:rPr>
          <w:szCs w:val="20"/>
        </w:rPr>
        <w:t xml:space="preserve"> kansallisen terveysvakuutusohjelman puitteissa.</w:t>
      </w:r>
      <w:r w:rsidRPr="00347C9D">
        <w:rPr>
          <w:szCs w:val="20"/>
        </w:rPr>
        <w:t xml:space="preserve"> Erikoishoidot, kuten puheterapia, toimintaterapia ja lastenpsykologin arvioinnit tulee potilaan maksaa omista varoistaan.</w:t>
      </w:r>
      <w:r w:rsidRPr="00347C9D">
        <w:rPr>
          <w:rStyle w:val="Alaviitteenviite"/>
          <w:szCs w:val="20"/>
        </w:rPr>
        <w:footnoteReference w:id="23"/>
      </w:r>
      <w:r w:rsidR="00FB55CE" w:rsidRPr="00347C9D">
        <w:rPr>
          <w:szCs w:val="20"/>
        </w:rPr>
        <w:t xml:space="preserve"> </w:t>
      </w:r>
    </w:p>
    <w:p w14:paraId="1E6F15BE" w14:textId="77777777" w:rsidR="00FB55CE" w:rsidRPr="00347C9D" w:rsidRDefault="00FB55CE" w:rsidP="00347C9D">
      <w:pPr>
        <w:spacing w:line="240" w:lineRule="auto"/>
        <w:jc w:val="both"/>
        <w:rPr>
          <w:color w:val="FF0000"/>
          <w:szCs w:val="20"/>
        </w:rPr>
      </w:pPr>
      <w:r w:rsidRPr="00347C9D">
        <w:rPr>
          <w:szCs w:val="20"/>
        </w:rPr>
        <w:t>Syyskuussa 2020 palvelujen hinnat olivat seuraavat:</w:t>
      </w:r>
      <w:r w:rsidR="00BF7CB0" w:rsidRPr="00347C9D">
        <w:rPr>
          <w:szCs w:val="20"/>
        </w:rPr>
        <w:t xml:space="preserve"> </w:t>
      </w:r>
    </w:p>
    <w:p w14:paraId="26A1D691" w14:textId="77777777" w:rsidR="00FB55CE" w:rsidRPr="00347C9D" w:rsidRDefault="00FB55CE" w:rsidP="00347C9D">
      <w:pPr>
        <w:pStyle w:val="Luettelokappale"/>
        <w:numPr>
          <w:ilvl w:val="0"/>
          <w:numId w:val="26"/>
        </w:numPr>
        <w:spacing w:line="240" w:lineRule="auto"/>
        <w:rPr>
          <w:szCs w:val="20"/>
        </w:rPr>
      </w:pPr>
      <w:r w:rsidRPr="00347C9D">
        <w:rPr>
          <w:szCs w:val="20"/>
        </w:rPr>
        <w:t>Lastenpsykiatri</w:t>
      </w:r>
      <w:r w:rsidR="00D56BB0" w:rsidRPr="00347C9D">
        <w:rPr>
          <w:szCs w:val="20"/>
        </w:rPr>
        <w:t xml:space="preserve"> ja pediatri</w:t>
      </w:r>
      <w:r w:rsidRPr="00347C9D">
        <w:rPr>
          <w:szCs w:val="20"/>
        </w:rPr>
        <w:t xml:space="preserve">: </w:t>
      </w:r>
    </w:p>
    <w:p w14:paraId="29B14986" w14:textId="77777777" w:rsidR="000E15C5" w:rsidRPr="00347C9D" w:rsidRDefault="00FB55CE" w:rsidP="00347C9D">
      <w:pPr>
        <w:pStyle w:val="Luettelokappale"/>
        <w:numPr>
          <w:ilvl w:val="1"/>
          <w:numId w:val="26"/>
        </w:numPr>
        <w:spacing w:line="240" w:lineRule="auto"/>
        <w:rPr>
          <w:szCs w:val="20"/>
        </w:rPr>
      </w:pPr>
      <w:r w:rsidRPr="00347C9D">
        <w:rPr>
          <w:szCs w:val="20"/>
        </w:rPr>
        <w:t>avohoidon konsultaatio julkisella sektorilla 1000 NGN / ensimmäinen käynti, sen jälkeen 500 NGN</w:t>
      </w:r>
      <w:r w:rsidR="00D56BB0" w:rsidRPr="00347C9D">
        <w:rPr>
          <w:szCs w:val="20"/>
        </w:rPr>
        <w:t xml:space="preserve"> </w:t>
      </w:r>
      <w:r w:rsidRPr="00347C9D">
        <w:rPr>
          <w:szCs w:val="20"/>
        </w:rPr>
        <w:t>/</w:t>
      </w:r>
      <w:r w:rsidR="00D56BB0" w:rsidRPr="00347C9D">
        <w:rPr>
          <w:szCs w:val="20"/>
        </w:rPr>
        <w:t xml:space="preserve"> jokainen </w:t>
      </w:r>
      <w:r w:rsidRPr="00347C9D">
        <w:rPr>
          <w:szCs w:val="20"/>
        </w:rPr>
        <w:t>myöhempi konsultaatio</w:t>
      </w:r>
    </w:p>
    <w:p w14:paraId="115E7326" w14:textId="77777777" w:rsidR="00FB55CE" w:rsidRPr="00347C9D" w:rsidRDefault="00FB55CE" w:rsidP="00347C9D">
      <w:pPr>
        <w:pStyle w:val="Luettelokappale"/>
        <w:numPr>
          <w:ilvl w:val="1"/>
          <w:numId w:val="26"/>
        </w:numPr>
        <w:spacing w:line="240" w:lineRule="auto"/>
        <w:rPr>
          <w:szCs w:val="20"/>
        </w:rPr>
      </w:pPr>
      <w:r w:rsidRPr="00347C9D">
        <w:rPr>
          <w:szCs w:val="20"/>
        </w:rPr>
        <w:t>avohoidon konsultaatio yksityisellä sektorilla 25 000 NGN / käynti.</w:t>
      </w:r>
    </w:p>
    <w:p w14:paraId="6F7427A2" w14:textId="77777777" w:rsidR="00FB55CE" w:rsidRPr="00347C9D" w:rsidRDefault="00FB55CE" w:rsidP="00347C9D">
      <w:pPr>
        <w:pStyle w:val="Luettelokappale"/>
        <w:numPr>
          <w:ilvl w:val="1"/>
          <w:numId w:val="26"/>
        </w:numPr>
        <w:spacing w:line="240" w:lineRule="auto"/>
        <w:rPr>
          <w:szCs w:val="20"/>
        </w:rPr>
      </w:pPr>
      <w:r w:rsidRPr="00347C9D">
        <w:rPr>
          <w:szCs w:val="20"/>
        </w:rPr>
        <w:t>NHIS kattaa</w:t>
      </w:r>
      <w:r w:rsidR="00D56BB0" w:rsidRPr="00347C9D">
        <w:rPr>
          <w:szCs w:val="20"/>
        </w:rPr>
        <w:t xml:space="preserve"> kustannuksia.</w:t>
      </w:r>
    </w:p>
    <w:p w14:paraId="56215FD8" w14:textId="77777777" w:rsidR="00D56BB0" w:rsidRPr="00347C9D" w:rsidRDefault="00D56BB0" w:rsidP="00347C9D">
      <w:pPr>
        <w:pStyle w:val="Luettelokappale"/>
        <w:numPr>
          <w:ilvl w:val="0"/>
          <w:numId w:val="26"/>
        </w:numPr>
        <w:spacing w:line="240" w:lineRule="auto"/>
        <w:rPr>
          <w:szCs w:val="20"/>
        </w:rPr>
      </w:pPr>
      <w:r w:rsidRPr="00347C9D">
        <w:rPr>
          <w:szCs w:val="20"/>
        </w:rPr>
        <w:t>Lastenpsykologi:</w:t>
      </w:r>
    </w:p>
    <w:p w14:paraId="5966D42F" w14:textId="77777777" w:rsidR="00D56BB0" w:rsidRPr="00347C9D" w:rsidRDefault="00D56BB0" w:rsidP="00347C9D">
      <w:pPr>
        <w:pStyle w:val="Luettelokappale"/>
        <w:numPr>
          <w:ilvl w:val="1"/>
          <w:numId w:val="26"/>
        </w:numPr>
        <w:spacing w:line="240" w:lineRule="auto"/>
        <w:rPr>
          <w:szCs w:val="20"/>
        </w:rPr>
      </w:pPr>
      <w:r w:rsidRPr="00347C9D">
        <w:rPr>
          <w:szCs w:val="20"/>
        </w:rPr>
        <w:t>avohoidon konsultaatio julkisella sektorilla 1000 NGN / ensimmäinen käynti, sen jälkeen 500 NGN / jokainen myöhempi konsultaatio</w:t>
      </w:r>
    </w:p>
    <w:p w14:paraId="58E6EC6F" w14:textId="77777777" w:rsidR="00D56BB0" w:rsidRPr="00347C9D" w:rsidRDefault="00D56BB0" w:rsidP="00347C9D">
      <w:pPr>
        <w:pStyle w:val="Luettelokappale"/>
        <w:numPr>
          <w:ilvl w:val="1"/>
          <w:numId w:val="26"/>
        </w:numPr>
        <w:spacing w:line="240" w:lineRule="auto"/>
        <w:rPr>
          <w:szCs w:val="20"/>
        </w:rPr>
      </w:pPr>
      <w:r w:rsidRPr="00347C9D">
        <w:rPr>
          <w:szCs w:val="20"/>
        </w:rPr>
        <w:t>avohoidon konsultaatio yksityisellä sektorilla 25 000 NGN / käynti.</w:t>
      </w:r>
    </w:p>
    <w:p w14:paraId="2E09449A" w14:textId="77777777" w:rsidR="00D56BB0" w:rsidRPr="00347C9D" w:rsidRDefault="00D56BB0" w:rsidP="00347C9D">
      <w:pPr>
        <w:pStyle w:val="Luettelokappale"/>
        <w:numPr>
          <w:ilvl w:val="1"/>
          <w:numId w:val="26"/>
        </w:numPr>
        <w:spacing w:line="240" w:lineRule="auto"/>
        <w:rPr>
          <w:szCs w:val="20"/>
        </w:rPr>
      </w:pPr>
      <w:r w:rsidRPr="00347C9D">
        <w:rPr>
          <w:szCs w:val="20"/>
        </w:rPr>
        <w:t>NHIS ei kata kustannuksia.</w:t>
      </w:r>
    </w:p>
    <w:p w14:paraId="34999F76" w14:textId="77777777" w:rsidR="00D56BB0" w:rsidRPr="00347C9D" w:rsidRDefault="00D56BB0" w:rsidP="00347C9D">
      <w:pPr>
        <w:pStyle w:val="Luettelokappale"/>
        <w:numPr>
          <w:ilvl w:val="0"/>
          <w:numId w:val="26"/>
        </w:numPr>
        <w:spacing w:line="240" w:lineRule="auto"/>
        <w:rPr>
          <w:szCs w:val="20"/>
        </w:rPr>
      </w:pPr>
      <w:r w:rsidRPr="00347C9D">
        <w:rPr>
          <w:szCs w:val="20"/>
        </w:rPr>
        <w:t>Puheterapeutti</w:t>
      </w:r>
      <w:r w:rsidR="00164862" w:rsidRPr="00347C9D">
        <w:rPr>
          <w:szCs w:val="20"/>
        </w:rPr>
        <w:t xml:space="preserve"> ja toimintaterapeutti</w:t>
      </w:r>
      <w:r w:rsidRPr="00347C9D">
        <w:rPr>
          <w:szCs w:val="20"/>
        </w:rPr>
        <w:t>:</w:t>
      </w:r>
    </w:p>
    <w:p w14:paraId="048751B4" w14:textId="77777777" w:rsidR="00D56BB0" w:rsidRPr="00347C9D" w:rsidRDefault="00D56BB0" w:rsidP="00347C9D">
      <w:pPr>
        <w:pStyle w:val="Luettelokappale"/>
        <w:numPr>
          <w:ilvl w:val="1"/>
          <w:numId w:val="26"/>
        </w:numPr>
        <w:spacing w:line="240" w:lineRule="auto"/>
        <w:rPr>
          <w:szCs w:val="20"/>
        </w:rPr>
      </w:pPr>
      <w:r w:rsidRPr="00347C9D">
        <w:rPr>
          <w:szCs w:val="20"/>
        </w:rPr>
        <w:t>avohoidon konsultaatio julkisella sektorilla 1000 NGN / ensimmäinen käynti, sen jälkeen 500 NGN / jokainen myöhempi käynti</w:t>
      </w:r>
    </w:p>
    <w:p w14:paraId="56562614" w14:textId="77777777" w:rsidR="00D56BB0" w:rsidRPr="00347C9D" w:rsidRDefault="00D56BB0" w:rsidP="00347C9D">
      <w:pPr>
        <w:pStyle w:val="Luettelokappale"/>
        <w:numPr>
          <w:ilvl w:val="1"/>
          <w:numId w:val="26"/>
        </w:numPr>
        <w:spacing w:line="240" w:lineRule="auto"/>
        <w:rPr>
          <w:szCs w:val="20"/>
        </w:rPr>
      </w:pPr>
      <w:r w:rsidRPr="00347C9D">
        <w:rPr>
          <w:szCs w:val="20"/>
        </w:rPr>
        <w:t>avohoidon konsultaatio yksityisellä sektorilla 5000 NGN / tunti</w:t>
      </w:r>
    </w:p>
    <w:p w14:paraId="41FFB63E" w14:textId="77777777" w:rsidR="00D56BB0" w:rsidRPr="00347C9D" w:rsidRDefault="00D56BB0" w:rsidP="00347C9D">
      <w:pPr>
        <w:pStyle w:val="Luettelokappale"/>
        <w:numPr>
          <w:ilvl w:val="1"/>
          <w:numId w:val="26"/>
        </w:numPr>
        <w:spacing w:line="240" w:lineRule="auto"/>
        <w:rPr>
          <w:szCs w:val="20"/>
        </w:rPr>
      </w:pPr>
      <w:bookmarkStart w:id="6" w:name="_Hlk122607872"/>
      <w:r w:rsidRPr="00347C9D">
        <w:rPr>
          <w:szCs w:val="20"/>
        </w:rPr>
        <w:t>NHIS ei kata kustannuksia.</w:t>
      </w:r>
      <w:bookmarkEnd w:id="6"/>
      <w:r w:rsidRPr="00347C9D">
        <w:rPr>
          <w:rStyle w:val="Alaviitteenviite"/>
          <w:szCs w:val="20"/>
        </w:rPr>
        <w:footnoteReference w:id="24"/>
      </w:r>
    </w:p>
    <w:p w14:paraId="09FF2E5C" w14:textId="77777777" w:rsidR="00D56BB0" w:rsidRPr="00347C9D" w:rsidRDefault="00D56BB0" w:rsidP="00347C9D">
      <w:pPr>
        <w:pStyle w:val="Luettelokappale"/>
        <w:spacing w:line="240" w:lineRule="auto"/>
        <w:ind w:left="1493"/>
        <w:rPr>
          <w:szCs w:val="20"/>
        </w:rPr>
      </w:pPr>
    </w:p>
    <w:p w14:paraId="1DA23DFD" w14:textId="345C8D34" w:rsidR="000E15C5" w:rsidRDefault="00164862" w:rsidP="00347C9D">
      <w:pPr>
        <w:spacing w:line="240" w:lineRule="auto"/>
        <w:jc w:val="both"/>
        <w:rPr>
          <w:szCs w:val="20"/>
        </w:rPr>
      </w:pPr>
      <w:r w:rsidRPr="00347C9D">
        <w:rPr>
          <w:szCs w:val="20"/>
        </w:rPr>
        <w:t xml:space="preserve">Rahalliset tukiohjelmat eivät kata neurologisia sairauksia. Julkisella sektorilla neurologisiin sairauksiin liittyvät </w:t>
      </w:r>
      <w:r w:rsidR="003078B0" w:rsidRPr="00347C9D">
        <w:rPr>
          <w:szCs w:val="20"/>
        </w:rPr>
        <w:t xml:space="preserve">neurologin </w:t>
      </w:r>
      <w:r w:rsidRPr="00347C9D">
        <w:rPr>
          <w:szCs w:val="20"/>
        </w:rPr>
        <w:t xml:space="preserve">konsultaatiot ovat edullisempia kuin yksityissektorilla, mutta </w:t>
      </w:r>
      <w:r w:rsidRPr="00347C9D">
        <w:rPr>
          <w:szCs w:val="20"/>
        </w:rPr>
        <w:lastRenderedPageBreak/>
        <w:t>odotusajat ovat pidemmät.</w:t>
      </w:r>
      <w:r w:rsidR="00B21243" w:rsidRPr="00347C9D">
        <w:rPr>
          <w:rStyle w:val="Alaviitteenviite"/>
          <w:szCs w:val="20"/>
        </w:rPr>
        <w:footnoteReference w:id="25"/>
      </w:r>
      <w:r w:rsidRPr="00347C9D">
        <w:rPr>
          <w:rStyle w:val="Alaviitteenviite"/>
          <w:szCs w:val="20"/>
        </w:rPr>
        <w:t xml:space="preserve"> </w:t>
      </w:r>
      <w:r w:rsidR="003078B0" w:rsidRPr="00347C9D">
        <w:rPr>
          <w:szCs w:val="20"/>
        </w:rPr>
        <w:t xml:space="preserve"> Neurologin avo- tai laitoshoidon konsultaatio julkisella sektorilla maksaa noin 41,50 USD ja yksityisellä sektorilla noin 85,30 USD.</w:t>
      </w:r>
      <w:r w:rsidRPr="00347C9D">
        <w:rPr>
          <w:rStyle w:val="Alaviitteenviite"/>
          <w:szCs w:val="20"/>
        </w:rPr>
        <w:footnoteReference w:id="26"/>
      </w:r>
    </w:p>
    <w:p w14:paraId="5DA1C4ED" w14:textId="77777777" w:rsidR="0081547B" w:rsidRDefault="0081547B" w:rsidP="00347C9D">
      <w:pPr>
        <w:spacing w:line="240" w:lineRule="auto"/>
        <w:jc w:val="both"/>
        <w:rPr>
          <w:szCs w:val="20"/>
        </w:rPr>
      </w:pPr>
    </w:p>
    <w:p w14:paraId="5966F51F" w14:textId="451DFD80" w:rsidR="00446325" w:rsidRPr="00446325" w:rsidRDefault="00446325" w:rsidP="00347C9D">
      <w:pPr>
        <w:spacing w:line="240" w:lineRule="auto"/>
        <w:jc w:val="both"/>
        <w:rPr>
          <w:b/>
          <w:szCs w:val="20"/>
        </w:rPr>
      </w:pPr>
      <w:r w:rsidRPr="00446325">
        <w:rPr>
          <w:b/>
          <w:szCs w:val="20"/>
        </w:rPr>
        <w:t>Vammaisiin kohdistuva syrjintä</w:t>
      </w:r>
    </w:p>
    <w:p w14:paraId="7430E015" w14:textId="77777777" w:rsidR="00BF7CB0" w:rsidRPr="00347C9D" w:rsidRDefault="005B5591" w:rsidP="00347C9D">
      <w:pPr>
        <w:spacing w:line="240" w:lineRule="auto"/>
        <w:jc w:val="both"/>
        <w:rPr>
          <w:szCs w:val="20"/>
        </w:rPr>
      </w:pPr>
      <w:r w:rsidRPr="00347C9D">
        <w:rPr>
          <w:szCs w:val="20"/>
        </w:rPr>
        <w:t>Maailmanpankin (World Bank) kesäkuussa 2020 julkaiseman, vammaisten asemaa koskevan raportin mukaan Nigeriassa vammaiset henkilöt leimautuvat ja kokevat syrjintää. Perheiden ja yhteisöjen kielteiset asenteet, nimittely ja väärät uskomukset vammaisuuden syistä johtavat huonoon itsetuntoon, masentuneisuuteen ja eristäytymiseen</w:t>
      </w:r>
      <w:r w:rsidR="009E7439" w:rsidRPr="00347C9D">
        <w:rPr>
          <w:szCs w:val="20"/>
        </w:rPr>
        <w:t>.</w:t>
      </w:r>
      <w:r w:rsidRPr="00347C9D">
        <w:rPr>
          <w:szCs w:val="20"/>
        </w:rPr>
        <w:t xml:space="preserve"> Sukupuolirooleja koskevat kulttuuriset uskomukset, jotka suosivat miehiä, lisäävät naispuolisten vammaisten </w:t>
      </w:r>
      <w:r w:rsidR="001A60F2" w:rsidRPr="00347C9D">
        <w:rPr>
          <w:szCs w:val="20"/>
        </w:rPr>
        <w:t>vaikeuksia</w:t>
      </w:r>
      <w:r w:rsidRPr="00347C9D">
        <w:rPr>
          <w:szCs w:val="20"/>
        </w:rPr>
        <w:t>, koska he eivät ehkä täytä kauneusnormeja tai vaimona ja äitinä olemiseen liittyviä normeja. Lisäksi uskotaan, että vammaiset naiset synnyttävät vammaisia lapsia.</w:t>
      </w:r>
      <w:r w:rsidRPr="00347C9D">
        <w:rPr>
          <w:rStyle w:val="Alaviitteenviite"/>
          <w:szCs w:val="20"/>
        </w:rPr>
        <w:footnoteReference w:id="27"/>
      </w:r>
      <w:r w:rsidR="009E7439" w:rsidRPr="00347C9D">
        <w:rPr>
          <w:szCs w:val="20"/>
        </w:rPr>
        <w:t xml:space="preserve"> Uskomukset vammaisuuden syistä ovat moninaisia. Joidenkin mukaan vammaisuus on rangaistus menneisyyden synneistä, kohdalle osunut kirous tai noituuden aikaansaannosta. Joidenkin mukaan taas vammaisuus on hankittu olemalla tekemisissä vammaisen henkilön kanssa. Albiinojen uskotaan olevan henkiä tai jumalia, joilla on yliluonnollisia kykyjä.</w:t>
      </w:r>
      <w:r w:rsidR="009E7439" w:rsidRPr="00347C9D">
        <w:rPr>
          <w:rStyle w:val="Alaviitteenviite"/>
          <w:szCs w:val="20"/>
        </w:rPr>
        <w:footnoteReference w:id="28"/>
      </w:r>
    </w:p>
    <w:p w14:paraId="12118948" w14:textId="77777777" w:rsidR="001A60F2" w:rsidRPr="00347C9D" w:rsidRDefault="001A60F2" w:rsidP="00347C9D">
      <w:pPr>
        <w:spacing w:line="240" w:lineRule="auto"/>
        <w:jc w:val="both"/>
        <w:rPr>
          <w:szCs w:val="20"/>
        </w:rPr>
      </w:pPr>
      <w:r w:rsidRPr="00347C9D">
        <w:rPr>
          <w:szCs w:val="20"/>
        </w:rPr>
        <w:t xml:space="preserve">Maailmanpankin tutkimukseen osallistuneet raportoivat riittämättömistä terveydenhuollon palveluista, terveydenhuollon työntekijöiden negatiivisista asenteista vammaisia henkilöitä kohtaan, </w:t>
      </w:r>
      <w:r w:rsidR="00EA240E" w:rsidRPr="00347C9D">
        <w:rPr>
          <w:szCs w:val="20"/>
        </w:rPr>
        <w:t xml:space="preserve">terveydenhuollon työntekijöiden </w:t>
      </w:r>
      <w:r w:rsidRPr="00347C9D">
        <w:rPr>
          <w:szCs w:val="20"/>
        </w:rPr>
        <w:t>tietämättömyy</w:t>
      </w:r>
      <w:r w:rsidR="00EA240E" w:rsidRPr="00347C9D">
        <w:rPr>
          <w:szCs w:val="20"/>
        </w:rPr>
        <w:t>destä</w:t>
      </w:r>
      <w:r w:rsidRPr="00347C9D">
        <w:rPr>
          <w:szCs w:val="20"/>
        </w:rPr>
        <w:t xml:space="preserve"> vammaisuuteen liittyvistä asioista</w:t>
      </w:r>
      <w:r w:rsidR="00EA240E" w:rsidRPr="00347C9D">
        <w:rPr>
          <w:szCs w:val="20"/>
        </w:rPr>
        <w:t>, kohtuuttomista hoitokustannuksista, vaikeasti saatavilla olevasta tiedosta, viestintäongelmista sekä ei-esteettömästä ympäristöstä ja välineistä.</w:t>
      </w:r>
      <w:r w:rsidR="00EA240E" w:rsidRPr="00347C9D">
        <w:rPr>
          <w:rStyle w:val="Alaviitteenviite"/>
          <w:szCs w:val="20"/>
        </w:rPr>
        <w:footnoteReference w:id="29"/>
      </w:r>
    </w:p>
    <w:p w14:paraId="45CC482D" w14:textId="77777777" w:rsidR="00EA240E" w:rsidRPr="00347C9D" w:rsidRDefault="00EA240E" w:rsidP="00347C9D">
      <w:pPr>
        <w:spacing w:line="240" w:lineRule="auto"/>
        <w:jc w:val="both"/>
        <w:rPr>
          <w:szCs w:val="20"/>
        </w:rPr>
      </w:pPr>
      <w:r w:rsidRPr="00347C9D">
        <w:rPr>
          <w:szCs w:val="20"/>
        </w:rPr>
        <w:t>Yhdysvaltain ulkoministeriön vuotta 2021 käsittelevän ihmisoikeusraportin mukaan Nigerian perustuslaki kieltää ”syntymäolosuhteisiin” liittyvän syrjinnän. Vuonna 2019 hallitus hyväksyi ensimmäistä kertaa vammaisten oikeuksia koskevan lain (</w:t>
      </w:r>
      <w:proofErr w:type="spellStart"/>
      <w:r w:rsidRPr="00347C9D">
        <w:rPr>
          <w:szCs w:val="20"/>
        </w:rPr>
        <w:t>Discrimination</w:t>
      </w:r>
      <w:proofErr w:type="spellEnd"/>
      <w:r w:rsidRPr="00347C9D">
        <w:rPr>
          <w:szCs w:val="20"/>
        </w:rPr>
        <w:t xml:space="preserve"> </w:t>
      </w:r>
      <w:proofErr w:type="spellStart"/>
      <w:r w:rsidRPr="00347C9D">
        <w:rPr>
          <w:szCs w:val="20"/>
        </w:rPr>
        <w:t>against</w:t>
      </w:r>
      <w:proofErr w:type="spellEnd"/>
      <w:r w:rsidRPr="00347C9D">
        <w:rPr>
          <w:szCs w:val="20"/>
        </w:rPr>
        <w:t xml:space="preserve"> </w:t>
      </w:r>
      <w:proofErr w:type="spellStart"/>
      <w:r w:rsidRPr="00347C9D">
        <w:rPr>
          <w:szCs w:val="20"/>
        </w:rPr>
        <w:t>Persons</w:t>
      </w:r>
      <w:proofErr w:type="spellEnd"/>
      <w:r w:rsidRPr="00347C9D">
        <w:rPr>
          <w:szCs w:val="20"/>
        </w:rPr>
        <w:t xml:space="preserve"> </w:t>
      </w:r>
      <w:proofErr w:type="spellStart"/>
      <w:r w:rsidRPr="00347C9D">
        <w:rPr>
          <w:szCs w:val="20"/>
        </w:rPr>
        <w:t>with</w:t>
      </w:r>
      <w:proofErr w:type="spellEnd"/>
      <w:r w:rsidRPr="00347C9D">
        <w:rPr>
          <w:szCs w:val="20"/>
        </w:rPr>
        <w:t xml:space="preserve"> </w:t>
      </w:r>
      <w:proofErr w:type="spellStart"/>
      <w:r w:rsidRPr="00347C9D">
        <w:rPr>
          <w:szCs w:val="20"/>
        </w:rPr>
        <w:t>Disabilities</w:t>
      </w:r>
      <w:proofErr w:type="spellEnd"/>
      <w:r w:rsidRPr="00347C9D">
        <w:rPr>
          <w:szCs w:val="20"/>
        </w:rPr>
        <w:t xml:space="preserve"> (Prohibition) Act 2018</w:t>
      </w:r>
      <w:r w:rsidRPr="00347C9D">
        <w:rPr>
          <w:rStyle w:val="Alaviitteenviite"/>
          <w:szCs w:val="20"/>
        </w:rPr>
        <w:footnoteReference w:id="30"/>
      </w:r>
      <w:r w:rsidRPr="00347C9D">
        <w:rPr>
          <w:szCs w:val="20"/>
        </w:rPr>
        <w:t>), joka kieltää vammaisuuteen perustuvan syrjinnän. Vammaiset henkilöt kohtaavat kuitenkin sosiaalista leimautumista, hyväksikäyttöä ja syrjintää, ja sukulaiset pitävät heitä usein häpeän aiheena. Monet köyhät vammaiset henkilöt kerjäävät kaduilla. Mielenterveyspalvelut ovat Nigeriassa lähes olemattomia.</w:t>
      </w:r>
      <w:r w:rsidRPr="00347C9D">
        <w:rPr>
          <w:rStyle w:val="Alaviitteenviite"/>
          <w:szCs w:val="20"/>
        </w:rPr>
        <w:footnoteReference w:id="31"/>
      </w:r>
      <w:r w:rsidRPr="00347C9D">
        <w:rPr>
          <w:szCs w:val="20"/>
        </w:rPr>
        <w:t xml:space="preserve"> Maailmanpankin raportin (6/2020) mukaan Edon osavaltiolla ei ollut ainakaan vielä raportin julkaisuhetkellä vammaisia koskevaa osavaltiotasoista lakia.</w:t>
      </w:r>
      <w:r w:rsidRPr="00347C9D">
        <w:rPr>
          <w:rStyle w:val="Alaviitteenviite"/>
          <w:szCs w:val="20"/>
        </w:rPr>
        <w:footnoteReference w:id="32"/>
      </w:r>
    </w:p>
    <w:p w14:paraId="48F9C8F4" w14:textId="77777777" w:rsidR="001A60F2" w:rsidRPr="00347C9D" w:rsidRDefault="001A60F2" w:rsidP="00347C9D">
      <w:pPr>
        <w:spacing w:line="240" w:lineRule="auto"/>
        <w:jc w:val="both"/>
        <w:rPr>
          <w:szCs w:val="20"/>
        </w:rPr>
      </w:pPr>
      <w:r w:rsidRPr="00347C9D">
        <w:rPr>
          <w:szCs w:val="20"/>
        </w:rPr>
        <w:t xml:space="preserve">Human Rights Watch (HRW) raportoi (4/2020), että tuhansia ihmisiä, joilla on tai joilla oletetaan olevan mielenterveysongelmia, pidetään ketjuihin kahlittuina ja teljettyinä erilaisissa laitoksissa kuten valtion omistamissa kuntoutuskeskuksissa, psykiatrisissa sairaaloissa sekä uskonnollisissa ja perinteisissä hoitolaitoksissa. Ihmisiä pidetään kahlittuina monista eri syistä, esimerkiksi silloin kun nämä käyttäytyvät normeista poikkeavalla tavalla. Presidentti </w:t>
      </w:r>
      <w:proofErr w:type="spellStart"/>
      <w:r w:rsidRPr="00347C9D">
        <w:rPr>
          <w:szCs w:val="20"/>
        </w:rPr>
        <w:t>Muhammadu</w:t>
      </w:r>
      <w:proofErr w:type="spellEnd"/>
      <w:r w:rsidRPr="00347C9D">
        <w:rPr>
          <w:szCs w:val="20"/>
        </w:rPr>
        <w:t xml:space="preserve"> </w:t>
      </w:r>
      <w:proofErr w:type="spellStart"/>
      <w:r w:rsidRPr="00347C9D">
        <w:rPr>
          <w:szCs w:val="20"/>
        </w:rPr>
        <w:t>Buhari</w:t>
      </w:r>
      <w:proofErr w:type="spellEnd"/>
      <w:r w:rsidRPr="00347C9D">
        <w:rPr>
          <w:szCs w:val="20"/>
        </w:rPr>
        <w:t xml:space="preserve"> tuomitsi kahlitsemisen kidutukseksi lokakuussa 2019. </w:t>
      </w:r>
      <w:proofErr w:type="spellStart"/>
      <w:r w:rsidRPr="00347C9D">
        <w:rPr>
          <w:szCs w:val="20"/>
        </w:rPr>
        <w:t>HRW:n</w:t>
      </w:r>
      <w:proofErr w:type="spellEnd"/>
      <w:r w:rsidRPr="00347C9D">
        <w:rPr>
          <w:szCs w:val="20"/>
        </w:rPr>
        <w:t xml:space="preserve"> mukaan kielto on vasta ensimmäinen askel, ja kielto olisi myös toimeenpantava ja sitä olisi valvottava.</w:t>
      </w:r>
      <w:r w:rsidRPr="00347C9D">
        <w:rPr>
          <w:rStyle w:val="Alaviitteenviite"/>
          <w:szCs w:val="20"/>
        </w:rPr>
        <w:footnoteReference w:id="33"/>
      </w:r>
      <w:r w:rsidRPr="00347C9D">
        <w:rPr>
          <w:szCs w:val="20"/>
        </w:rPr>
        <w:t xml:space="preserve"> </w:t>
      </w:r>
    </w:p>
    <w:p w14:paraId="319F13FB" w14:textId="77777777" w:rsidR="00753EAB" w:rsidRPr="00347C9D" w:rsidRDefault="002F5FAD" w:rsidP="00347C9D">
      <w:pPr>
        <w:spacing w:line="240" w:lineRule="auto"/>
        <w:jc w:val="both"/>
        <w:rPr>
          <w:szCs w:val="20"/>
        </w:rPr>
      </w:pPr>
      <w:proofErr w:type="spellStart"/>
      <w:r w:rsidRPr="00347C9D">
        <w:rPr>
          <w:szCs w:val="20"/>
        </w:rPr>
        <w:t>Mississippin</w:t>
      </w:r>
      <w:proofErr w:type="spellEnd"/>
      <w:r w:rsidRPr="00347C9D">
        <w:rPr>
          <w:szCs w:val="20"/>
        </w:rPr>
        <w:t xml:space="preserve"> yliopistossa julkaistun selvityksen mukaan Nigeriassa on negatiivisia uskomuksia autismista</w:t>
      </w:r>
      <w:r w:rsidR="00753EAB" w:rsidRPr="00347C9D">
        <w:rPr>
          <w:szCs w:val="20"/>
        </w:rPr>
        <w:t>. Tämä suhtautuminen vaikuttaa paitsi henkilöön itsensä, myös siihen, miten vanhemmat hakevat apua lapselleen.</w:t>
      </w:r>
      <w:r w:rsidR="00753EAB" w:rsidRPr="00347C9D">
        <w:rPr>
          <w:rStyle w:val="Alaviitteenviite"/>
          <w:szCs w:val="20"/>
        </w:rPr>
        <w:footnoteReference w:id="34"/>
      </w:r>
      <w:r w:rsidR="00753EAB" w:rsidRPr="00347C9D">
        <w:rPr>
          <w:szCs w:val="20"/>
        </w:rPr>
        <w:t xml:space="preserve"> </w:t>
      </w:r>
    </w:p>
    <w:p w14:paraId="3ECE47C5" w14:textId="77777777" w:rsidR="007727E4" w:rsidRPr="00451DC9" w:rsidRDefault="007727E4" w:rsidP="00347C9D">
      <w:pPr>
        <w:spacing w:line="240" w:lineRule="auto"/>
        <w:rPr>
          <w:color w:val="FF0000"/>
          <w:szCs w:val="20"/>
        </w:rPr>
      </w:pPr>
    </w:p>
    <w:p w14:paraId="0AA42444" w14:textId="77777777" w:rsidR="007B1447" w:rsidRPr="00347C9D" w:rsidRDefault="007B1447" w:rsidP="00347C9D">
      <w:pPr>
        <w:pStyle w:val="Otsikko2"/>
        <w:spacing w:line="240" w:lineRule="auto"/>
        <w:rPr>
          <w:sz w:val="24"/>
          <w:szCs w:val="24"/>
        </w:rPr>
      </w:pPr>
      <w:r w:rsidRPr="00347C9D">
        <w:rPr>
          <w:sz w:val="24"/>
          <w:szCs w:val="24"/>
        </w:rPr>
        <w:lastRenderedPageBreak/>
        <w:t>Onko Nigeriassa (Benin Cityssä) saatavilla hoitoa ja lääkitystä epilepsiaan</w:t>
      </w:r>
      <w:r w:rsidR="00E93328" w:rsidRPr="00347C9D">
        <w:rPr>
          <w:sz w:val="24"/>
          <w:szCs w:val="24"/>
        </w:rPr>
        <w:t xml:space="preserve"> (G40.2)</w:t>
      </w:r>
      <w:r w:rsidR="00E93328" w:rsidRPr="00347C9D">
        <w:rPr>
          <w:rStyle w:val="Alaviitteenviite"/>
          <w:sz w:val="24"/>
          <w:szCs w:val="24"/>
        </w:rPr>
        <w:footnoteReference w:id="35"/>
      </w:r>
      <w:r w:rsidRPr="00347C9D">
        <w:rPr>
          <w:sz w:val="24"/>
          <w:szCs w:val="24"/>
        </w:rPr>
        <w:t xml:space="preserve"> </w:t>
      </w:r>
      <w:r w:rsidR="00AF09B1" w:rsidRPr="00347C9D">
        <w:rPr>
          <w:sz w:val="24"/>
          <w:szCs w:val="24"/>
        </w:rPr>
        <w:t>(</w:t>
      </w:r>
      <w:proofErr w:type="spellStart"/>
      <w:r w:rsidRPr="00347C9D">
        <w:rPr>
          <w:sz w:val="24"/>
          <w:szCs w:val="24"/>
        </w:rPr>
        <w:t>Keppra</w:t>
      </w:r>
      <w:proofErr w:type="spellEnd"/>
      <w:r w:rsidRPr="00347C9D">
        <w:rPr>
          <w:sz w:val="24"/>
          <w:szCs w:val="24"/>
        </w:rPr>
        <w:t>, 500 mg (</w:t>
      </w:r>
      <w:proofErr w:type="spellStart"/>
      <w:r w:rsidRPr="00347C9D">
        <w:rPr>
          <w:sz w:val="24"/>
          <w:szCs w:val="24"/>
        </w:rPr>
        <w:t>levetirasetaami</w:t>
      </w:r>
      <w:proofErr w:type="spellEnd"/>
      <w:r w:rsidRPr="00347C9D">
        <w:rPr>
          <w:sz w:val="24"/>
          <w:szCs w:val="24"/>
        </w:rPr>
        <w:t xml:space="preserve">) ja </w:t>
      </w:r>
      <w:proofErr w:type="spellStart"/>
      <w:r w:rsidRPr="00347C9D">
        <w:rPr>
          <w:sz w:val="24"/>
          <w:szCs w:val="24"/>
        </w:rPr>
        <w:t>Buccolam</w:t>
      </w:r>
      <w:proofErr w:type="spellEnd"/>
      <w:r w:rsidRPr="00347C9D">
        <w:rPr>
          <w:sz w:val="24"/>
          <w:szCs w:val="24"/>
        </w:rPr>
        <w:t>, 10 mg (</w:t>
      </w:r>
      <w:proofErr w:type="spellStart"/>
      <w:r w:rsidRPr="00347C9D">
        <w:rPr>
          <w:sz w:val="24"/>
          <w:szCs w:val="24"/>
        </w:rPr>
        <w:t>midatsolaami</w:t>
      </w:r>
      <w:proofErr w:type="spellEnd"/>
      <w:r w:rsidRPr="00347C9D">
        <w:rPr>
          <w:sz w:val="24"/>
          <w:szCs w:val="24"/>
        </w:rPr>
        <w:t>)</w:t>
      </w:r>
      <w:r w:rsidR="00AF09B1" w:rsidRPr="00347C9D">
        <w:rPr>
          <w:sz w:val="24"/>
          <w:szCs w:val="24"/>
        </w:rPr>
        <w:t>)?</w:t>
      </w:r>
    </w:p>
    <w:p w14:paraId="560FF40F" w14:textId="2EA54F83" w:rsidR="00FD12EE" w:rsidRPr="00347C9D" w:rsidRDefault="00FD12EE" w:rsidP="00347C9D">
      <w:pPr>
        <w:spacing w:line="240" w:lineRule="auto"/>
        <w:jc w:val="both"/>
        <w:rPr>
          <w:szCs w:val="20"/>
        </w:rPr>
      </w:pPr>
      <w:r w:rsidRPr="00347C9D">
        <w:rPr>
          <w:szCs w:val="20"/>
        </w:rPr>
        <w:t>K</w:t>
      </w:r>
      <w:r w:rsidR="00446325">
        <w:rPr>
          <w:szCs w:val="20"/>
        </w:rPr>
        <w:t>atso</w:t>
      </w:r>
      <w:r w:rsidRPr="00347C9D">
        <w:rPr>
          <w:szCs w:val="20"/>
        </w:rPr>
        <w:t xml:space="preserve"> lastenneurologin ja </w:t>
      </w:r>
      <w:r w:rsidR="00865AA3" w:rsidRPr="00347C9D">
        <w:rPr>
          <w:szCs w:val="20"/>
        </w:rPr>
        <w:t>pediatrin hoidon saatavuudesta</w:t>
      </w:r>
      <w:r w:rsidR="00620803" w:rsidRPr="00347C9D">
        <w:rPr>
          <w:szCs w:val="20"/>
        </w:rPr>
        <w:t xml:space="preserve"> ja konsultaatioiden hinnoista</w:t>
      </w:r>
      <w:r w:rsidR="00865AA3" w:rsidRPr="00347C9D">
        <w:rPr>
          <w:szCs w:val="20"/>
        </w:rPr>
        <w:t xml:space="preserve"> tämän vastauksen </w:t>
      </w:r>
      <w:r w:rsidRPr="00347C9D">
        <w:rPr>
          <w:szCs w:val="20"/>
        </w:rPr>
        <w:t>kohta 1.</w:t>
      </w:r>
    </w:p>
    <w:p w14:paraId="3D12B57F" w14:textId="77777777" w:rsidR="00C63416" w:rsidRPr="00347C9D" w:rsidRDefault="00C63416" w:rsidP="00347C9D">
      <w:pPr>
        <w:spacing w:line="240" w:lineRule="auto"/>
        <w:jc w:val="both"/>
        <w:rPr>
          <w:szCs w:val="20"/>
        </w:rPr>
      </w:pPr>
      <w:r w:rsidRPr="00347C9D">
        <w:rPr>
          <w:szCs w:val="20"/>
        </w:rPr>
        <w:t xml:space="preserve">Benin Cityssä julkisessa </w:t>
      </w:r>
      <w:proofErr w:type="spellStart"/>
      <w:r w:rsidRPr="00347C9D">
        <w:rPr>
          <w:szCs w:val="20"/>
        </w:rPr>
        <w:t>University</w:t>
      </w:r>
      <w:proofErr w:type="spellEnd"/>
      <w:r w:rsidRPr="00347C9D">
        <w:rPr>
          <w:szCs w:val="20"/>
        </w:rPr>
        <w:t xml:space="preserve"> of Benin </w:t>
      </w:r>
      <w:proofErr w:type="spellStart"/>
      <w:r w:rsidRPr="00347C9D">
        <w:rPr>
          <w:szCs w:val="20"/>
        </w:rPr>
        <w:t>Teaching</w:t>
      </w:r>
      <w:proofErr w:type="spellEnd"/>
      <w:r w:rsidRPr="00347C9D">
        <w:rPr>
          <w:szCs w:val="20"/>
        </w:rPr>
        <w:t xml:space="preserve"> </w:t>
      </w:r>
      <w:proofErr w:type="spellStart"/>
      <w:r w:rsidRPr="00347C9D">
        <w:rPr>
          <w:szCs w:val="20"/>
        </w:rPr>
        <w:t>Hospital</w:t>
      </w:r>
      <w:proofErr w:type="spellEnd"/>
      <w:r w:rsidRPr="00347C9D">
        <w:rPr>
          <w:szCs w:val="20"/>
        </w:rPr>
        <w:t xml:space="preserve"> -opetussairaalassa on saatavana diagnostista EEG-kuvantamista (elektroenkefalografia, aivosähkökäyrän otto</w:t>
      </w:r>
      <w:r w:rsidR="00865AA3" w:rsidRPr="00347C9D">
        <w:rPr>
          <w:szCs w:val="20"/>
        </w:rPr>
        <w:t xml:space="preserve"> epilepsian tutkimisessa</w:t>
      </w:r>
      <w:r w:rsidRPr="00347C9D">
        <w:rPr>
          <w:rStyle w:val="Alaviitteenviite"/>
          <w:szCs w:val="20"/>
        </w:rPr>
        <w:footnoteReference w:id="36"/>
      </w:r>
      <w:r w:rsidRPr="00347C9D">
        <w:rPr>
          <w:szCs w:val="20"/>
        </w:rPr>
        <w:t>).</w:t>
      </w:r>
      <w:r w:rsidRPr="00347C9D">
        <w:rPr>
          <w:rStyle w:val="Alaviitteenviite"/>
          <w:szCs w:val="20"/>
        </w:rPr>
        <w:footnoteReference w:id="37"/>
      </w:r>
      <w:r w:rsidR="00865AA3" w:rsidRPr="00347C9D">
        <w:rPr>
          <w:szCs w:val="20"/>
        </w:rPr>
        <w:t xml:space="preserve"> EEG-kuvantaminen maksaa </w:t>
      </w:r>
      <w:r w:rsidR="00BF7CB0" w:rsidRPr="00347C9D">
        <w:rPr>
          <w:szCs w:val="20"/>
        </w:rPr>
        <w:t xml:space="preserve">Nigeriassa </w:t>
      </w:r>
      <w:r w:rsidR="00865AA3" w:rsidRPr="00347C9D">
        <w:rPr>
          <w:szCs w:val="20"/>
        </w:rPr>
        <w:t>julkisella sektorilla noin 146,20 USD ja yksityisellä sektorilla noin 219,30 USD.</w:t>
      </w:r>
      <w:r w:rsidR="00865AA3" w:rsidRPr="00347C9D">
        <w:rPr>
          <w:rStyle w:val="Alaviitteenviite"/>
          <w:szCs w:val="20"/>
        </w:rPr>
        <w:footnoteReference w:id="38"/>
      </w:r>
    </w:p>
    <w:p w14:paraId="7EE5C958" w14:textId="77777777" w:rsidR="00055CD6" w:rsidRPr="00347C9D" w:rsidRDefault="00C63416" w:rsidP="00347C9D">
      <w:pPr>
        <w:spacing w:line="240" w:lineRule="auto"/>
        <w:jc w:val="both"/>
        <w:rPr>
          <w:szCs w:val="20"/>
        </w:rPr>
      </w:pPr>
      <w:r w:rsidRPr="00347C9D">
        <w:rPr>
          <w:szCs w:val="20"/>
        </w:rPr>
        <w:t>Epilepsiakohtaus</w:t>
      </w:r>
      <w:r w:rsidR="00865AA3" w:rsidRPr="00347C9D">
        <w:rPr>
          <w:szCs w:val="20"/>
        </w:rPr>
        <w:t>ten ennalta estämiseen tarkoitettua</w:t>
      </w:r>
      <w:r w:rsidR="00865AA3" w:rsidRPr="00347C9D">
        <w:rPr>
          <w:rStyle w:val="Alaviitteenviite"/>
          <w:szCs w:val="20"/>
        </w:rPr>
        <w:footnoteReference w:id="39"/>
      </w:r>
      <w:r w:rsidR="00865AA3" w:rsidRPr="00347C9D">
        <w:rPr>
          <w:szCs w:val="20"/>
        </w:rPr>
        <w:t xml:space="preserve"> v</w:t>
      </w:r>
      <w:r w:rsidR="00E3157F" w:rsidRPr="00347C9D">
        <w:rPr>
          <w:szCs w:val="20"/>
        </w:rPr>
        <w:t xml:space="preserve">aikuttavaa ainetta </w:t>
      </w:r>
      <w:proofErr w:type="spellStart"/>
      <w:r w:rsidR="00E3157F" w:rsidRPr="00347C9D">
        <w:rPr>
          <w:szCs w:val="20"/>
        </w:rPr>
        <w:t>levetirasetaamia</w:t>
      </w:r>
      <w:proofErr w:type="spellEnd"/>
      <w:r w:rsidR="00E3157F" w:rsidRPr="00347C9D">
        <w:rPr>
          <w:szCs w:val="20"/>
        </w:rPr>
        <w:t xml:space="preserve"> on saatavana Benin Cityssä julkisessa </w:t>
      </w:r>
      <w:proofErr w:type="spellStart"/>
      <w:r w:rsidR="00E3157F" w:rsidRPr="00347C9D">
        <w:rPr>
          <w:szCs w:val="20"/>
        </w:rPr>
        <w:t>Federal</w:t>
      </w:r>
      <w:proofErr w:type="spellEnd"/>
      <w:r w:rsidR="00E3157F" w:rsidRPr="00347C9D">
        <w:rPr>
          <w:szCs w:val="20"/>
        </w:rPr>
        <w:t xml:space="preserve"> Neuro-</w:t>
      </w:r>
      <w:proofErr w:type="spellStart"/>
      <w:r w:rsidR="00E3157F" w:rsidRPr="00347C9D">
        <w:rPr>
          <w:szCs w:val="20"/>
        </w:rPr>
        <w:t>Psychiatric</w:t>
      </w:r>
      <w:proofErr w:type="spellEnd"/>
      <w:r w:rsidR="00E3157F" w:rsidRPr="00347C9D">
        <w:rPr>
          <w:szCs w:val="20"/>
        </w:rPr>
        <w:t xml:space="preserve"> </w:t>
      </w:r>
      <w:proofErr w:type="spellStart"/>
      <w:r w:rsidR="00E3157F" w:rsidRPr="00347C9D">
        <w:rPr>
          <w:szCs w:val="20"/>
        </w:rPr>
        <w:t>Hospital</w:t>
      </w:r>
      <w:proofErr w:type="spellEnd"/>
      <w:r w:rsidR="00E3157F" w:rsidRPr="00347C9D">
        <w:rPr>
          <w:szCs w:val="20"/>
        </w:rPr>
        <w:t xml:space="preserve"> -sairaalassa.</w:t>
      </w:r>
      <w:r w:rsidR="00055CD6" w:rsidRPr="00347C9D">
        <w:rPr>
          <w:rStyle w:val="Alaviitteenviite"/>
          <w:szCs w:val="20"/>
        </w:rPr>
        <w:t xml:space="preserve"> </w:t>
      </w:r>
      <w:r w:rsidR="00055CD6" w:rsidRPr="00347C9D">
        <w:rPr>
          <w:rStyle w:val="Alaviitteenviite"/>
          <w:szCs w:val="20"/>
        </w:rPr>
        <w:footnoteReference w:id="40"/>
      </w:r>
      <w:r w:rsidR="00055CD6" w:rsidRPr="00347C9D">
        <w:rPr>
          <w:szCs w:val="20"/>
        </w:rPr>
        <w:t xml:space="preserve"> </w:t>
      </w:r>
      <w:r w:rsidR="00FD12EE" w:rsidRPr="00347C9D">
        <w:rPr>
          <w:szCs w:val="20"/>
        </w:rPr>
        <w:t>60 tabletin pakkaus</w:t>
      </w:r>
      <w:r w:rsidR="00B4561B" w:rsidRPr="00347C9D">
        <w:rPr>
          <w:szCs w:val="20"/>
        </w:rPr>
        <w:t xml:space="preserve"> </w:t>
      </w:r>
      <w:proofErr w:type="spellStart"/>
      <w:r w:rsidR="00B4561B" w:rsidRPr="00347C9D">
        <w:rPr>
          <w:szCs w:val="20"/>
        </w:rPr>
        <w:t>levetirasetaamia</w:t>
      </w:r>
      <w:proofErr w:type="spellEnd"/>
      <w:r w:rsidR="00B4561B" w:rsidRPr="00347C9D">
        <w:rPr>
          <w:szCs w:val="20"/>
        </w:rPr>
        <w:t xml:space="preserve"> sisältävää</w:t>
      </w:r>
      <w:r w:rsidR="00FD12EE" w:rsidRPr="00347C9D">
        <w:rPr>
          <w:szCs w:val="20"/>
        </w:rPr>
        <w:t xml:space="preserve"> </w:t>
      </w:r>
      <w:proofErr w:type="spellStart"/>
      <w:r w:rsidR="00FD12EE" w:rsidRPr="00347C9D">
        <w:rPr>
          <w:szCs w:val="20"/>
        </w:rPr>
        <w:t>Keppra</w:t>
      </w:r>
      <w:proofErr w:type="spellEnd"/>
      <w:r w:rsidR="00FD12EE" w:rsidRPr="00347C9D">
        <w:rPr>
          <w:szCs w:val="20"/>
        </w:rPr>
        <w:t xml:space="preserve"> 500 </w:t>
      </w:r>
      <w:proofErr w:type="spellStart"/>
      <w:r w:rsidR="00FD12EE" w:rsidRPr="00347C9D">
        <w:rPr>
          <w:szCs w:val="20"/>
        </w:rPr>
        <w:t>mg:a</w:t>
      </w:r>
      <w:proofErr w:type="spellEnd"/>
      <w:r w:rsidR="00FD12EE" w:rsidRPr="00347C9D">
        <w:rPr>
          <w:szCs w:val="20"/>
        </w:rPr>
        <w:t xml:space="preserve"> maks</w:t>
      </w:r>
      <w:r w:rsidR="00B4561B" w:rsidRPr="00347C9D">
        <w:rPr>
          <w:szCs w:val="20"/>
        </w:rPr>
        <w:t>oi heinäkuussa 2021</w:t>
      </w:r>
      <w:r w:rsidR="00FD12EE" w:rsidRPr="00347C9D">
        <w:rPr>
          <w:szCs w:val="20"/>
        </w:rPr>
        <w:t xml:space="preserve"> noin 19,1</w:t>
      </w:r>
      <w:r w:rsidR="00B4561B" w:rsidRPr="00347C9D">
        <w:rPr>
          <w:szCs w:val="20"/>
        </w:rPr>
        <w:t>0</w:t>
      </w:r>
      <w:r w:rsidR="00FD12EE" w:rsidRPr="00347C9D">
        <w:rPr>
          <w:szCs w:val="20"/>
        </w:rPr>
        <w:t xml:space="preserve"> USD.</w:t>
      </w:r>
      <w:r w:rsidR="00B4561B" w:rsidRPr="00347C9D">
        <w:rPr>
          <w:rStyle w:val="Alaviitteenviite"/>
          <w:szCs w:val="20"/>
        </w:rPr>
        <w:footnoteReference w:id="41"/>
      </w:r>
      <w:r w:rsidR="00FD12EE" w:rsidRPr="00347C9D">
        <w:rPr>
          <w:szCs w:val="20"/>
        </w:rPr>
        <w:t xml:space="preserve"> </w:t>
      </w:r>
    </w:p>
    <w:p w14:paraId="506A28F5" w14:textId="2899F170" w:rsidR="007B1447" w:rsidRPr="00347C9D" w:rsidRDefault="00C63416" w:rsidP="00347C9D">
      <w:pPr>
        <w:spacing w:line="240" w:lineRule="auto"/>
        <w:jc w:val="both"/>
        <w:rPr>
          <w:szCs w:val="20"/>
        </w:rPr>
      </w:pPr>
      <w:r w:rsidRPr="00347C9D">
        <w:rPr>
          <w:szCs w:val="20"/>
        </w:rPr>
        <w:t>Epilepsiakohtauksen aikana otettavaa</w:t>
      </w:r>
      <w:r w:rsidRPr="00347C9D">
        <w:rPr>
          <w:rStyle w:val="Alaviitteenviite"/>
          <w:szCs w:val="20"/>
        </w:rPr>
        <w:footnoteReference w:id="42"/>
      </w:r>
      <w:r w:rsidRPr="00347C9D">
        <w:rPr>
          <w:szCs w:val="20"/>
        </w:rPr>
        <w:t>, v</w:t>
      </w:r>
      <w:r w:rsidR="00055CD6" w:rsidRPr="00347C9D">
        <w:rPr>
          <w:szCs w:val="20"/>
        </w:rPr>
        <w:t xml:space="preserve">aikuttavaa ainetta </w:t>
      </w:r>
      <w:proofErr w:type="spellStart"/>
      <w:r w:rsidR="00055CD6" w:rsidRPr="00347C9D">
        <w:rPr>
          <w:szCs w:val="20"/>
        </w:rPr>
        <w:t>midatsolaamia</w:t>
      </w:r>
      <w:proofErr w:type="spellEnd"/>
      <w:r w:rsidR="00055CD6" w:rsidRPr="00347C9D">
        <w:rPr>
          <w:szCs w:val="20"/>
        </w:rPr>
        <w:t xml:space="preserve"> ei ole </w:t>
      </w:r>
      <w:r w:rsidR="00CC386C" w:rsidRPr="00347C9D">
        <w:rPr>
          <w:szCs w:val="20"/>
        </w:rPr>
        <w:t xml:space="preserve">Benin Cityssä </w:t>
      </w:r>
      <w:r w:rsidR="00055CD6" w:rsidRPr="00347C9D">
        <w:rPr>
          <w:szCs w:val="20"/>
        </w:rPr>
        <w:t xml:space="preserve">saatavana </w:t>
      </w:r>
      <w:bookmarkStart w:id="7" w:name="_Hlk122515854"/>
      <w:r w:rsidR="00055CD6" w:rsidRPr="00347C9D">
        <w:rPr>
          <w:szCs w:val="20"/>
        </w:rPr>
        <w:t xml:space="preserve">suun limakalvolle annosteltavana liuoksena </w:t>
      </w:r>
      <w:bookmarkEnd w:id="7"/>
      <w:r w:rsidR="00CC386C" w:rsidRPr="00347C9D">
        <w:rPr>
          <w:szCs w:val="20"/>
        </w:rPr>
        <w:t xml:space="preserve">eikä nenäsuihkeena. </w:t>
      </w:r>
      <w:r w:rsidR="00055CD6" w:rsidRPr="00347C9D">
        <w:rPr>
          <w:szCs w:val="20"/>
        </w:rPr>
        <w:t>Saatavuutta on tiedusteltu</w:t>
      </w:r>
      <w:r w:rsidR="00AB2842" w:rsidRPr="00347C9D">
        <w:rPr>
          <w:szCs w:val="20"/>
        </w:rPr>
        <w:t xml:space="preserve"> julkisista</w:t>
      </w:r>
      <w:r w:rsidR="00055CD6" w:rsidRPr="00347C9D">
        <w:rPr>
          <w:szCs w:val="20"/>
        </w:rPr>
        <w:t xml:space="preserve"> Edo </w:t>
      </w:r>
      <w:proofErr w:type="spellStart"/>
      <w:r w:rsidR="00055CD6" w:rsidRPr="00347C9D">
        <w:rPr>
          <w:szCs w:val="20"/>
        </w:rPr>
        <w:t>Specialist</w:t>
      </w:r>
      <w:proofErr w:type="spellEnd"/>
      <w:r w:rsidR="00055CD6" w:rsidRPr="00347C9D">
        <w:rPr>
          <w:szCs w:val="20"/>
        </w:rPr>
        <w:t xml:space="preserve"> </w:t>
      </w:r>
      <w:proofErr w:type="spellStart"/>
      <w:r w:rsidR="00055CD6" w:rsidRPr="00347C9D">
        <w:rPr>
          <w:szCs w:val="20"/>
        </w:rPr>
        <w:t>Hospital</w:t>
      </w:r>
      <w:proofErr w:type="spellEnd"/>
      <w:r w:rsidR="00055CD6" w:rsidRPr="00347C9D">
        <w:rPr>
          <w:szCs w:val="20"/>
        </w:rPr>
        <w:t xml:space="preserve"> </w:t>
      </w:r>
      <w:proofErr w:type="spellStart"/>
      <w:r w:rsidR="00055CD6" w:rsidRPr="00347C9D">
        <w:rPr>
          <w:szCs w:val="20"/>
        </w:rPr>
        <w:t>Pharmacy</w:t>
      </w:r>
      <w:proofErr w:type="spellEnd"/>
      <w:r w:rsidR="00055CD6" w:rsidRPr="00347C9D">
        <w:rPr>
          <w:szCs w:val="20"/>
        </w:rPr>
        <w:t xml:space="preserve"> (verkkosivut </w:t>
      </w:r>
      <w:hyperlink r:id="rId10" w:history="1">
        <w:r w:rsidR="00055CD6" w:rsidRPr="00347C9D">
          <w:rPr>
            <w:rStyle w:val="Hyperlinkki"/>
            <w:szCs w:val="20"/>
          </w:rPr>
          <w:t>https://edospecialisthospital.com/</w:t>
        </w:r>
      </w:hyperlink>
      <w:r w:rsidR="00055CD6" w:rsidRPr="00347C9D">
        <w:rPr>
          <w:szCs w:val="20"/>
        </w:rPr>
        <w:t xml:space="preserve">) ja </w:t>
      </w:r>
      <w:proofErr w:type="spellStart"/>
      <w:r w:rsidR="00055CD6" w:rsidRPr="00347C9D">
        <w:rPr>
          <w:szCs w:val="20"/>
        </w:rPr>
        <w:t>University</w:t>
      </w:r>
      <w:proofErr w:type="spellEnd"/>
      <w:r w:rsidR="00055CD6" w:rsidRPr="00347C9D">
        <w:rPr>
          <w:szCs w:val="20"/>
        </w:rPr>
        <w:t xml:space="preserve"> of Benin </w:t>
      </w:r>
      <w:proofErr w:type="spellStart"/>
      <w:r w:rsidR="00055CD6" w:rsidRPr="00347C9D">
        <w:rPr>
          <w:szCs w:val="20"/>
        </w:rPr>
        <w:t>Teaching</w:t>
      </w:r>
      <w:proofErr w:type="spellEnd"/>
      <w:r w:rsidR="00055CD6" w:rsidRPr="00347C9D">
        <w:rPr>
          <w:szCs w:val="20"/>
        </w:rPr>
        <w:t xml:space="preserve"> </w:t>
      </w:r>
      <w:proofErr w:type="spellStart"/>
      <w:r w:rsidR="00055CD6" w:rsidRPr="00347C9D">
        <w:rPr>
          <w:szCs w:val="20"/>
        </w:rPr>
        <w:t>Hospital</w:t>
      </w:r>
      <w:proofErr w:type="spellEnd"/>
      <w:r w:rsidR="00055CD6" w:rsidRPr="00347C9D">
        <w:rPr>
          <w:szCs w:val="20"/>
        </w:rPr>
        <w:t xml:space="preserve"> </w:t>
      </w:r>
      <w:proofErr w:type="spellStart"/>
      <w:r w:rsidR="00055CD6" w:rsidRPr="00347C9D">
        <w:rPr>
          <w:szCs w:val="20"/>
        </w:rPr>
        <w:t>Pharmacy</w:t>
      </w:r>
      <w:proofErr w:type="spellEnd"/>
      <w:r w:rsidR="00055CD6" w:rsidRPr="00347C9D">
        <w:rPr>
          <w:szCs w:val="20"/>
        </w:rPr>
        <w:t xml:space="preserve"> -apteekeista. </w:t>
      </w:r>
      <w:proofErr w:type="spellStart"/>
      <w:r w:rsidR="00055CD6" w:rsidRPr="00347C9D">
        <w:rPr>
          <w:szCs w:val="20"/>
        </w:rPr>
        <w:t>Midatsolaamia</w:t>
      </w:r>
      <w:proofErr w:type="spellEnd"/>
      <w:r w:rsidR="00055CD6" w:rsidRPr="00347C9D">
        <w:rPr>
          <w:szCs w:val="20"/>
        </w:rPr>
        <w:t xml:space="preserve"> </w:t>
      </w:r>
      <w:r w:rsidR="00CC386C" w:rsidRPr="00347C9D">
        <w:rPr>
          <w:szCs w:val="20"/>
        </w:rPr>
        <w:t xml:space="preserve">suun limakalvolle annosteltavana liuoksena </w:t>
      </w:r>
      <w:r w:rsidR="00055CD6" w:rsidRPr="00347C9D">
        <w:rPr>
          <w:szCs w:val="20"/>
        </w:rPr>
        <w:t xml:space="preserve">on saatavana pääkaupunki Abujassa </w:t>
      </w:r>
      <w:proofErr w:type="spellStart"/>
      <w:r w:rsidR="00055CD6" w:rsidRPr="00347C9D">
        <w:rPr>
          <w:szCs w:val="20"/>
        </w:rPr>
        <w:t>Dozie</w:t>
      </w:r>
      <w:proofErr w:type="spellEnd"/>
      <w:r w:rsidR="00055CD6" w:rsidRPr="00347C9D">
        <w:rPr>
          <w:szCs w:val="20"/>
        </w:rPr>
        <w:t xml:space="preserve"> </w:t>
      </w:r>
      <w:proofErr w:type="spellStart"/>
      <w:r w:rsidR="00055CD6" w:rsidRPr="00347C9D">
        <w:rPr>
          <w:szCs w:val="20"/>
        </w:rPr>
        <w:t>Pharmacy</w:t>
      </w:r>
      <w:proofErr w:type="spellEnd"/>
      <w:r w:rsidR="00055CD6" w:rsidRPr="00347C9D">
        <w:rPr>
          <w:szCs w:val="20"/>
        </w:rPr>
        <w:t xml:space="preserve"> -apteekista.</w:t>
      </w:r>
      <w:r w:rsidR="00055CD6" w:rsidRPr="00347C9D">
        <w:rPr>
          <w:rStyle w:val="Alaviitteenviite"/>
          <w:szCs w:val="20"/>
        </w:rPr>
        <w:footnoteReference w:id="43"/>
      </w:r>
      <w:r w:rsidR="00CC386C" w:rsidRPr="00347C9D">
        <w:rPr>
          <w:szCs w:val="20"/>
        </w:rPr>
        <w:t xml:space="preserve"> </w:t>
      </w:r>
      <w:proofErr w:type="spellStart"/>
      <w:r w:rsidR="00CC386C" w:rsidRPr="00347C9D">
        <w:rPr>
          <w:szCs w:val="20"/>
        </w:rPr>
        <w:t>Midatsolaamin</w:t>
      </w:r>
      <w:proofErr w:type="spellEnd"/>
      <w:r w:rsidR="00CC386C" w:rsidRPr="00347C9D">
        <w:rPr>
          <w:szCs w:val="20"/>
        </w:rPr>
        <w:t xml:space="preserve"> mahdollisesta saatavuudesta nenäsuihkeena Abujassa ei </w:t>
      </w:r>
      <w:proofErr w:type="spellStart"/>
      <w:r w:rsidR="00CC386C" w:rsidRPr="00347C9D">
        <w:rPr>
          <w:szCs w:val="20"/>
        </w:rPr>
        <w:t>MedCOI</w:t>
      </w:r>
      <w:proofErr w:type="spellEnd"/>
      <w:r w:rsidR="00CC386C" w:rsidRPr="00347C9D">
        <w:rPr>
          <w:szCs w:val="20"/>
        </w:rPr>
        <w:t>-järjestelmässä ole mainintaa.</w:t>
      </w:r>
      <w:r w:rsidR="00CC386C" w:rsidRPr="00347C9D">
        <w:rPr>
          <w:rStyle w:val="Alaviitteenviite"/>
          <w:szCs w:val="20"/>
        </w:rPr>
        <w:footnoteReference w:id="44"/>
      </w:r>
      <w:r w:rsidR="00AF09B1" w:rsidRPr="00347C9D">
        <w:rPr>
          <w:szCs w:val="20"/>
        </w:rPr>
        <w:t xml:space="preserve"> Vaihtoehtoisesti ruiskeena annettavaa </w:t>
      </w:r>
      <w:proofErr w:type="spellStart"/>
      <w:r w:rsidR="00AF09B1" w:rsidRPr="00347C9D">
        <w:rPr>
          <w:szCs w:val="20"/>
        </w:rPr>
        <w:t>midatsolaamia</w:t>
      </w:r>
      <w:proofErr w:type="spellEnd"/>
      <w:r w:rsidR="00AF09B1" w:rsidRPr="00347C9D">
        <w:rPr>
          <w:szCs w:val="20"/>
        </w:rPr>
        <w:t xml:space="preserve"> epilepsiakohtauksien aikana on saatavana Benin Cityssä </w:t>
      </w:r>
      <w:proofErr w:type="spellStart"/>
      <w:r w:rsidR="00AF09B1" w:rsidRPr="00347C9D">
        <w:rPr>
          <w:szCs w:val="20"/>
        </w:rPr>
        <w:t>Federal</w:t>
      </w:r>
      <w:proofErr w:type="spellEnd"/>
      <w:r w:rsidR="00AF09B1" w:rsidRPr="00347C9D">
        <w:rPr>
          <w:szCs w:val="20"/>
        </w:rPr>
        <w:t xml:space="preserve"> Neuro-</w:t>
      </w:r>
      <w:proofErr w:type="spellStart"/>
      <w:r w:rsidR="00AF09B1" w:rsidRPr="00347C9D">
        <w:rPr>
          <w:szCs w:val="20"/>
        </w:rPr>
        <w:t>Psychiatric</w:t>
      </w:r>
      <w:proofErr w:type="spellEnd"/>
      <w:r w:rsidR="00AF09B1" w:rsidRPr="00347C9D">
        <w:rPr>
          <w:szCs w:val="20"/>
        </w:rPr>
        <w:t xml:space="preserve"> </w:t>
      </w:r>
      <w:proofErr w:type="spellStart"/>
      <w:r w:rsidR="00AF09B1" w:rsidRPr="00347C9D">
        <w:rPr>
          <w:szCs w:val="20"/>
        </w:rPr>
        <w:t>Hospital</w:t>
      </w:r>
      <w:proofErr w:type="spellEnd"/>
      <w:r w:rsidR="00AF09B1" w:rsidRPr="00347C9D">
        <w:rPr>
          <w:szCs w:val="20"/>
        </w:rPr>
        <w:t xml:space="preserve"> </w:t>
      </w:r>
      <w:proofErr w:type="spellStart"/>
      <w:r w:rsidR="00AF09B1" w:rsidRPr="00347C9D">
        <w:rPr>
          <w:szCs w:val="20"/>
        </w:rPr>
        <w:t>Pharmacy</w:t>
      </w:r>
      <w:proofErr w:type="spellEnd"/>
      <w:r w:rsidR="00AF09B1" w:rsidRPr="00347C9D">
        <w:rPr>
          <w:szCs w:val="20"/>
        </w:rPr>
        <w:t xml:space="preserve"> -apteekista.</w:t>
      </w:r>
      <w:r w:rsidR="00AF09B1" w:rsidRPr="00347C9D">
        <w:rPr>
          <w:rStyle w:val="Alaviitteenviite"/>
          <w:szCs w:val="20"/>
        </w:rPr>
        <w:footnoteReference w:id="45"/>
      </w:r>
      <w:r w:rsidR="00B4561B" w:rsidRPr="00347C9D">
        <w:rPr>
          <w:szCs w:val="20"/>
        </w:rPr>
        <w:t xml:space="preserve"> 10 ampullin pakkaus </w:t>
      </w:r>
      <w:proofErr w:type="spellStart"/>
      <w:r w:rsidR="00B4561B" w:rsidRPr="00347C9D">
        <w:rPr>
          <w:szCs w:val="20"/>
        </w:rPr>
        <w:t>Midatsolaamia</w:t>
      </w:r>
      <w:proofErr w:type="spellEnd"/>
      <w:r w:rsidR="00B4561B" w:rsidRPr="00347C9D">
        <w:rPr>
          <w:szCs w:val="20"/>
        </w:rPr>
        <w:t xml:space="preserve"> sisältävää </w:t>
      </w:r>
      <w:proofErr w:type="spellStart"/>
      <w:r w:rsidR="00B4561B" w:rsidRPr="00347C9D">
        <w:rPr>
          <w:szCs w:val="20"/>
        </w:rPr>
        <w:t>Dormicum</w:t>
      </w:r>
      <w:proofErr w:type="spellEnd"/>
      <w:r w:rsidR="00B4561B" w:rsidRPr="00347C9D">
        <w:rPr>
          <w:szCs w:val="20"/>
        </w:rPr>
        <w:t xml:space="preserve"> 5 </w:t>
      </w:r>
      <w:proofErr w:type="spellStart"/>
      <w:r w:rsidR="00B4561B" w:rsidRPr="00347C9D">
        <w:rPr>
          <w:szCs w:val="20"/>
        </w:rPr>
        <w:t>mg:a</w:t>
      </w:r>
      <w:proofErr w:type="spellEnd"/>
      <w:r w:rsidR="00B4561B" w:rsidRPr="00347C9D">
        <w:rPr>
          <w:szCs w:val="20"/>
        </w:rPr>
        <w:t xml:space="preserve"> maksaa noin 109,60 USD.</w:t>
      </w:r>
      <w:r w:rsidRPr="00347C9D">
        <w:rPr>
          <w:rStyle w:val="Alaviitteenviite"/>
          <w:szCs w:val="20"/>
        </w:rPr>
        <w:footnoteReference w:id="46"/>
      </w:r>
    </w:p>
    <w:p w14:paraId="13B21FBD" w14:textId="6234DA27" w:rsidR="00CC386C" w:rsidRDefault="00CC386C" w:rsidP="00347C9D">
      <w:pPr>
        <w:spacing w:line="240" w:lineRule="auto"/>
        <w:jc w:val="both"/>
        <w:rPr>
          <w:szCs w:val="20"/>
          <w:lang w:val="en-US"/>
        </w:rPr>
      </w:pPr>
      <w:r w:rsidRPr="00347C9D">
        <w:rPr>
          <w:szCs w:val="20"/>
        </w:rPr>
        <w:t>Vaihtoehtoista vaikuttavaa ainetta</w:t>
      </w:r>
      <w:r w:rsidR="00AF09B1" w:rsidRPr="00347C9D">
        <w:rPr>
          <w:szCs w:val="20"/>
        </w:rPr>
        <w:t>,</w:t>
      </w:r>
      <w:r w:rsidRPr="00347C9D">
        <w:rPr>
          <w:szCs w:val="20"/>
        </w:rPr>
        <w:t xml:space="preserve"> diatsepaamia </w:t>
      </w:r>
      <w:r w:rsidR="00AF09B1" w:rsidRPr="00347C9D">
        <w:rPr>
          <w:szCs w:val="20"/>
        </w:rPr>
        <w:t xml:space="preserve">peräpuikkoina epilepsiakohtauksen aikana käytettäväksi, ei ole saatavana Benin Cityssä. </w:t>
      </w:r>
      <w:proofErr w:type="spellStart"/>
      <w:r w:rsidR="00AF09B1" w:rsidRPr="00347C9D">
        <w:rPr>
          <w:szCs w:val="20"/>
          <w:lang w:val="en-US"/>
        </w:rPr>
        <w:t>Asiaa</w:t>
      </w:r>
      <w:proofErr w:type="spellEnd"/>
      <w:r w:rsidR="00AF09B1" w:rsidRPr="00347C9D">
        <w:rPr>
          <w:szCs w:val="20"/>
          <w:lang w:val="en-US"/>
        </w:rPr>
        <w:t xml:space="preserve"> on </w:t>
      </w:r>
      <w:proofErr w:type="spellStart"/>
      <w:r w:rsidR="00AF09B1" w:rsidRPr="00347C9D">
        <w:rPr>
          <w:szCs w:val="20"/>
          <w:lang w:val="en-US"/>
        </w:rPr>
        <w:t>tiedusteltu</w:t>
      </w:r>
      <w:proofErr w:type="spellEnd"/>
      <w:r w:rsidR="00AF09B1" w:rsidRPr="00347C9D">
        <w:rPr>
          <w:szCs w:val="20"/>
          <w:lang w:val="en-US"/>
        </w:rPr>
        <w:t xml:space="preserve"> Edo Specialist Hospital Pharmacy ja University of Benin Teaching Hospital Pharmacy -</w:t>
      </w:r>
      <w:proofErr w:type="spellStart"/>
      <w:r w:rsidR="00AF09B1" w:rsidRPr="00347C9D">
        <w:rPr>
          <w:szCs w:val="20"/>
          <w:lang w:val="en-US"/>
        </w:rPr>
        <w:t>apteekeista</w:t>
      </w:r>
      <w:proofErr w:type="spellEnd"/>
      <w:r w:rsidR="00AF09B1" w:rsidRPr="00347C9D">
        <w:rPr>
          <w:szCs w:val="20"/>
          <w:lang w:val="en-US"/>
        </w:rPr>
        <w:t>.</w:t>
      </w:r>
      <w:r w:rsidR="00AF09B1" w:rsidRPr="00347C9D">
        <w:rPr>
          <w:rStyle w:val="Alaviitteenviite"/>
          <w:szCs w:val="20"/>
          <w:lang w:val="en-US"/>
        </w:rPr>
        <w:footnoteReference w:id="47"/>
      </w:r>
    </w:p>
    <w:p w14:paraId="00E26DCE" w14:textId="220CAB6A" w:rsidR="00446325" w:rsidRDefault="00446325" w:rsidP="00446325">
      <w:pPr>
        <w:spacing w:line="240" w:lineRule="auto"/>
        <w:jc w:val="both"/>
        <w:rPr>
          <w:szCs w:val="20"/>
        </w:rPr>
      </w:pPr>
      <w:r>
        <w:rPr>
          <w:szCs w:val="20"/>
        </w:rPr>
        <w:t xml:space="preserve">Lisäksi </w:t>
      </w:r>
      <w:r w:rsidRPr="00347C9D">
        <w:rPr>
          <w:szCs w:val="20"/>
        </w:rPr>
        <w:t xml:space="preserve">Benin Cityssä sijaitseva, voittoa tavoittelematon </w:t>
      </w:r>
      <w:proofErr w:type="spellStart"/>
      <w:r w:rsidRPr="00347C9D">
        <w:rPr>
          <w:szCs w:val="20"/>
        </w:rPr>
        <w:t>Angie</w:t>
      </w:r>
      <w:proofErr w:type="spellEnd"/>
      <w:r w:rsidRPr="00347C9D">
        <w:rPr>
          <w:szCs w:val="20"/>
        </w:rPr>
        <w:t xml:space="preserve"> </w:t>
      </w:r>
      <w:proofErr w:type="spellStart"/>
      <w:r w:rsidRPr="00347C9D">
        <w:rPr>
          <w:szCs w:val="20"/>
        </w:rPr>
        <w:t>Epilepsy</w:t>
      </w:r>
      <w:proofErr w:type="spellEnd"/>
      <w:r w:rsidRPr="00347C9D">
        <w:rPr>
          <w:szCs w:val="20"/>
        </w:rPr>
        <w:t xml:space="preserve"> Foundation -säätiö pyrkii lisäämään väestön tietämystä epilepsian syistä ja vaaroista, tarjoaa palveluja sekä tukee epilepsiasta kärsivien lasten vanhempien itsetuntoa ja toiveikkuutta.</w:t>
      </w:r>
      <w:r w:rsidRPr="00347C9D">
        <w:rPr>
          <w:rStyle w:val="Alaviitteenviite"/>
          <w:szCs w:val="20"/>
        </w:rPr>
        <w:footnoteReference w:id="48"/>
      </w:r>
    </w:p>
    <w:p w14:paraId="5B18C9E3" w14:textId="77777777" w:rsidR="0081547B" w:rsidRDefault="0081547B" w:rsidP="00446325">
      <w:pPr>
        <w:spacing w:line="240" w:lineRule="auto"/>
        <w:jc w:val="both"/>
        <w:rPr>
          <w:szCs w:val="20"/>
        </w:rPr>
      </w:pPr>
    </w:p>
    <w:p w14:paraId="60B0EE85" w14:textId="473A0D0D" w:rsidR="00446325" w:rsidRDefault="00446325" w:rsidP="00446325">
      <w:pPr>
        <w:spacing w:line="240" w:lineRule="auto"/>
        <w:jc w:val="both"/>
        <w:rPr>
          <w:b/>
          <w:szCs w:val="20"/>
        </w:rPr>
      </w:pPr>
      <w:r w:rsidRPr="00446325">
        <w:rPr>
          <w:b/>
          <w:szCs w:val="20"/>
        </w:rPr>
        <w:t>Epilepsiaan liittyvät uskomukset</w:t>
      </w:r>
    </w:p>
    <w:p w14:paraId="19137CCC" w14:textId="2EB44A51" w:rsidR="00446325" w:rsidRDefault="00446325" w:rsidP="00446325">
      <w:pPr>
        <w:spacing w:line="240" w:lineRule="auto"/>
        <w:jc w:val="both"/>
        <w:rPr>
          <w:b/>
          <w:szCs w:val="20"/>
        </w:rPr>
      </w:pPr>
      <w:r w:rsidRPr="00446325">
        <w:rPr>
          <w:szCs w:val="20"/>
        </w:rPr>
        <w:lastRenderedPageBreak/>
        <w:t>Lounais-Nigeriassa, etenkin</w:t>
      </w:r>
      <w:r>
        <w:rPr>
          <w:b/>
          <w:szCs w:val="20"/>
        </w:rPr>
        <w:t xml:space="preserve"> </w:t>
      </w:r>
      <w:proofErr w:type="spellStart"/>
      <w:r w:rsidRPr="005766C4">
        <w:rPr>
          <w:szCs w:val="20"/>
        </w:rPr>
        <w:t>Ogunin</w:t>
      </w:r>
      <w:proofErr w:type="spellEnd"/>
      <w:r w:rsidRPr="005766C4">
        <w:rPr>
          <w:szCs w:val="20"/>
        </w:rPr>
        <w:t xml:space="preserve">, </w:t>
      </w:r>
      <w:proofErr w:type="spellStart"/>
      <w:r w:rsidRPr="005766C4">
        <w:rPr>
          <w:szCs w:val="20"/>
        </w:rPr>
        <w:t>Ondon</w:t>
      </w:r>
      <w:proofErr w:type="spellEnd"/>
      <w:r w:rsidRPr="005766C4">
        <w:rPr>
          <w:szCs w:val="20"/>
        </w:rPr>
        <w:t xml:space="preserve">, </w:t>
      </w:r>
      <w:proofErr w:type="spellStart"/>
      <w:r w:rsidRPr="005766C4">
        <w:rPr>
          <w:szCs w:val="20"/>
        </w:rPr>
        <w:t>Oyon</w:t>
      </w:r>
      <w:proofErr w:type="spellEnd"/>
      <w:r w:rsidRPr="005766C4">
        <w:rPr>
          <w:szCs w:val="20"/>
        </w:rPr>
        <w:t xml:space="preserve"> ja Lagosin osavaltioissa</w:t>
      </w:r>
      <w:r w:rsidR="001E0BF6">
        <w:rPr>
          <w:szCs w:val="20"/>
        </w:rPr>
        <w:t xml:space="preserve">, asuu runsaasti </w:t>
      </w:r>
      <w:proofErr w:type="spellStart"/>
      <w:r w:rsidR="001E0BF6">
        <w:rPr>
          <w:szCs w:val="20"/>
        </w:rPr>
        <w:t>jorubojen</w:t>
      </w:r>
      <w:proofErr w:type="spellEnd"/>
      <w:r w:rsidR="001E0BF6">
        <w:rPr>
          <w:szCs w:val="20"/>
        </w:rPr>
        <w:t xml:space="preserve"> etniseen ryhmään kuuluvaa väestöä.</w:t>
      </w:r>
      <w:r w:rsidR="001E0BF6">
        <w:rPr>
          <w:rStyle w:val="Alaviitteenviite"/>
          <w:szCs w:val="20"/>
        </w:rPr>
        <w:footnoteReference w:id="49"/>
      </w:r>
      <w:r w:rsidR="001E0BF6">
        <w:rPr>
          <w:szCs w:val="20"/>
        </w:rPr>
        <w:t xml:space="preserve"> Seuraavissa kahdessa lähteessä kerrotaan </w:t>
      </w:r>
      <w:proofErr w:type="spellStart"/>
      <w:r w:rsidR="001E0BF6">
        <w:rPr>
          <w:szCs w:val="20"/>
        </w:rPr>
        <w:t>jorubojen</w:t>
      </w:r>
      <w:proofErr w:type="spellEnd"/>
      <w:r w:rsidR="001E0BF6">
        <w:rPr>
          <w:szCs w:val="20"/>
        </w:rPr>
        <w:t xml:space="preserve"> epilepsiaan liitt</w:t>
      </w:r>
      <w:r w:rsidR="00024609">
        <w:rPr>
          <w:szCs w:val="20"/>
        </w:rPr>
        <w:t>ämistä</w:t>
      </w:r>
      <w:r w:rsidR="001E0BF6">
        <w:rPr>
          <w:szCs w:val="20"/>
        </w:rPr>
        <w:t xml:space="preserve"> uskomuksista. Käytettävissä olevista lähteistä ei käytettävissä olevassa ajassa löytynyt tietoa </w:t>
      </w:r>
      <w:r w:rsidR="00024609">
        <w:rPr>
          <w:szCs w:val="20"/>
        </w:rPr>
        <w:t>siitä, millaisia uskomuksia Edon osavaltiossa asuvilla ryhmillä mahdollisesti on epilepsiasta.</w:t>
      </w:r>
    </w:p>
    <w:p w14:paraId="33785C3E" w14:textId="77777777" w:rsidR="009E7439" w:rsidRPr="00347C9D" w:rsidRDefault="009E7439" w:rsidP="00347C9D">
      <w:pPr>
        <w:spacing w:line="240" w:lineRule="auto"/>
        <w:jc w:val="both"/>
        <w:rPr>
          <w:szCs w:val="20"/>
        </w:rPr>
      </w:pPr>
      <w:r w:rsidRPr="00347C9D">
        <w:rPr>
          <w:szCs w:val="20"/>
        </w:rPr>
        <w:t>Joruba-kulttuurissa uskotaan</w:t>
      </w:r>
      <w:r w:rsidR="00C619C5" w:rsidRPr="00347C9D">
        <w:rPr>
          <w:szCs w:val="20"/>
        </w:rPr>
        <w:t xml:space="preserve"> (tutkimus vuodelta 1977)</w:t>
      </w:r>
      <w:r w:rsidRPr="00347C9D">
        <w:rPr>
          <w:szCs w:val="20"/>
        </w:rPr>
        <w:t>, että epilepsia johtuu liskon kaltaisen olennon läsnäolosta vatsassa ja että tauti on tarttuva.</w:t>
      </w:r>
      <w:r w:rsidR="00C619C5" w:rsidRPr="00347C9D">
        <w:rPr>
          <w:rStyle w:val="Alaviitteenviite"/>
          <w:szCs w:val="20"/>
        </w:rPr>
        <w:footnoteReference w:id="50"/>
      </w:r>
      <w:r w:rsidRPr="00347C9D">
        <w:rPr>
          <w:szCs w:val="20"/>
        </w:rPr>
        <w:t xml:space="preserve"> Uudemman</w:t>
      </w:r>
      <w:r w:rsidR="00C619C5" w:rsidRPr="00347C9D">
        <w:rPr>
          <w:szCs w:val="20"/>
        </w:rPr>
        <w:t xml:space="preserve"> (2011)</w:t>
      </w:r>
      <w:r w:rsidRPr="00347C9D">
        <w:rPr>
          <w:szCs w:val="20"/>
        </w:rPr>
        <w:t>, jorubanaisi</w:t>
      </w:r>
      <w:r w:rsidR="009E3FFA" w:rsidRPr="00347C9D">
        <w:rPr>
          <w:szCs w:val="20"/>
        </w:rPr>
        <w:t>sta</w:t>
      </w:r>
      <w:r w:rsidRPr="00347C9D">
        <w:rPr>
          <w:szCs w:val="20"/>
        </w:rPr>
        <w:t xml:space="preserve"> tehdyn selvityksen mukaan </w:t>
      </w:r>
      <w:r w:rsidR="00C619C5" w:rsidRPr="00347C9D">
        <w:rPr>
          <w:szCs w:val="20"/>
        </w:rPr>
        <w:t>epilepsia yhdistetään noituuteen</w:t>
      </w:r>
      <w:r w:rsidR="009E3FFA" w:rsidRPr="00347C9D">
        <w:rPr>
          <w:szCs w:val="20"/>
        </w:rPr>
        <w:t xml:space="preserve">, henkien hyökkäyksiin ja muihin yliluonnollisiin syihin. Suurin osa epilepsiaa sairastavista naisista suosi useita hoitomuotoja seuraavassa järjestyksessä: perinteinen, hengellinen ja länsimainen. Perinteisen hoidon kustannukset olivat ”tähtitieteellisiä” ja useimmat olivat jo köyhtyneitä siinä vaiheessa, kun he etsivät länsimaista hoitoa. Epilepsiaa sairastavat kokivat leimautumista, sosiaalista syrjäytymistä, eristäytymistä etenkin isänpuoleisesta suvusta ja yhteisönsä jäsenistä. Epilepsiaan liittyvä leimautuminen aiheutti koulunkäyntiongelmia, avioitumisvaikeuksia, </w:t>
      </w:r>
      <w:r w:rsidR="00441FE4" w:rsidRPr="00347C9D">
        <w:rPr>
          <w:szCs w:val="20"/>
        </w:rPr>
        <w:t>avioeroja ja vaikeuksia lastenhoidossa.</w:t>
      </w:r>
      <w:r w:rsidR="00C619C5" w:rsidRPr="00347C9D">
        <w:rPr>
          <w:rStyle w:val="Alaviitteenviite"/>
          <w:szCs w:val="20"/>
        </w:rPr>
        <w:footnoteReference w:id="51"/>
      </w:r>
    </w:p>
    <w:p w14:paraId="2B779469" w14:textId="77777777" w:rsidR="00082DFE" w:rsidRPr="00347C9D" w:rsidRDefault="007B1447" w:rsidP="00347C9D">
      <w:pPr>
        <w:pStyle w:val="Otsikko2"/>
        <w:spacing w:line="240" w:lineRule="auto"/>
        <w:rPr>
          <w:sz w:val="24"/>
          <w:szCs w:val="24"/>
        </w:rPr>
      </w:pPr>
      <w:r w:rsidRPr="00347C9D">
        <w:rPr>
          <w:sz w:val="24"/>
          <w:szCs w:val="24"/>
        </w:rPr>
        <w:t>Onko Nigeriassa (Benin Cityssä) saatavilla koulunkäynnin tukea, kuten erityisopettajia, tukiopettajia tai koulunkäyntiavustajia?</w:t>
      </w:r>
    </w:p>
    <w:p w14:paraId="25854A7A" w14:textId="77777777" w:rsidR="003E584B" w:rsidRPr="00347C9D" w:rsidRDefault="003E584B" w:rsidP="00347C9D">
      <w:pPr>
        <w:spacing w:line="240" w:lineRule="auto"/>
        <w:jc w:val="both"/>
        <w:rPr>
          <w:szCs w:val="20"/>
        </w:rPr>
      </w:pPr>
      <w:r w:rsidRPr="00347C9D">
        <w:rPr>
          <w:szCs w:val="20"/>
        </w:rPr>
        <w:t>Maailmanpankin raportin (6/2020) mukaan</w:t>
      </w:r>
      <w:r w:rsidR="00FE2837" w:rsidRPr="00347C9D">
        <w:rPr>
          <w:szCs w:val="20"/>
        </w:rPr>
        <w:t xml:space="preserve"> koulutus on vammaisten ihmisten s</w:t>
      </w:r>
      <w:r w:rsidR="00536E74" w:rsidRPr="00347C9D">
        <w:rPr>
          <w:szCs w:val="20"/>
        </w:rPr>
        <w:t>aavuttamattomissa, koska mukautetuista oppimateriaaleista on Nigeriassa pulaa, opettajien koulutus on riittämätöntä, kouluja ei ole riittävästi eivätkä kouluympäristöt ja viestintä ole esteettömiä. Inklusiivisen opetuksen ajatellaan yleensä edistävän sosiaalista osallisuutta, mutta tutkimukseen osallistuneet</w:t>
      </w:r>
      <w:r w:rsidRPr="00347C9D">
        <w:rPr>
          <w:szCs w:val="20"/>
        </w:rPr>
        <w:t xml:space="preserve"> </w:t>
      </w:r>
      <w:r w:rsidR="00536E74" w:rsidRPr="00347C9D">
        <w:rPr>
          <w:szCs w:val="20"/>
        </w:rPr>
        <w:t>henkilöt suhtautuivat varauksella oppimistuloksiin ja vammaisten lasten osallistumiseen koulunkäyntiin, koska kouluympäristö, opetushenkilöstö ja tukitoimet eivät vastaa asianmukaisesti vammaisten oppilaiden tarpeisiin esimerkiksi varmistamalla viittomakielen opetus.</w:t>
      </w:r>
      <w:r w:rsidR="00D945BC" w:rsidRPr="00347C9D">
        <w:rPr>
          <w:szCs w:val="20"/>
        </w:rPr>
        <w:t xml:space="preserve"> Tutkimukseen osallistujien mukaan apuvälineitä ja teknologiaa ei ole helposti saatavilla. Silloin kun näitä on saatavilla, ne ovat kalliita koska ne tuodaan ulkomailta. Nigeriasta puuttuu paikalliseen valmistukseen tarvittava asiantuntemus laadukkaista apuvälineistä ja tekniikasta.</w:t>
      </w:r>
      <w:r w:rsidRPr="00347C9D">
        <w:rPr>
          <w:rStyle w:val="Alaviitteenviite"/>
          <w:szCs w:val="20"/>
        </w:rPr>
        <w:footnoteReference w:id="52"/>
      </w:r>
    </w:p>
    <w:p w14:paraId="0586E4FE" w14:textId="77777777" w:rsidR="006622D6" w:rsidRPr="00347C9D" w:rsidRDefault="006622D6" w:rsidP="00347C9D">
      <w:pPr>
        <w:spacing w:line="240" w:lineRule="auto"/>
        <w:jc w:val="both"/>
        <w:rPr>
          <w:szCs w:val="20"/>
        </w:rPr>
      </w:pPr>
      <w:r w:rsidRPr="00347C9D">
        <w:rPr>
          <w:szCs w:val="20"/>
        </w:rPr>
        <w:t>Nigerian opetusministeriön vuonna 2015 julkaiseman kansallisen erityisopetuksen toimintaohjelman (</w:t>
      </w:r>
      <w:r w:rsidRPr="00347C9D">
        <w:rPr>
          <w:i/>
          <w:szCs w:val="20"/>
        </w:rPr>
        <w:t xml:space="preserve">National </w:t>
      </w:r>
      <w:proofErr w:type="spellStart"/>
      <w:r w:rsidRPr="00347C9D">
        <w:rPr>
          <w:i/>
          <w:szCs w:val="20"/>
        </w:rPr>
        <w:t>Policy</w:t>
      </w:r>
      <w:proofErr w:type="spellEnd"/>
      <w:r w:rsidRPr="00347C9D">
        <w:rPr>
          <w:i/>
          <w:szCs w:val="20"/>
        </w:rPr>
        <w:t xml:space="preserve"> on </w:t>
      </w:r>
      <w:proofErr w:type="spellStart"/>
      <w:r w:rsidRPr="00347C9D">
        <w:rPr>
          <w:i/>
          <w:szCs w:val="20"/>
        </w:rPr>
        <w:t>Special</w:t>
      </w:r>
      <w:proofErr w:type="spellEnd"/>
      <w:r w:rsidRPr="00347C9D">
        <w:rPr>
          <w:i/>
          <w:szCs w:val="20"/>
        </w:rPr>
        <w:t xml:space="preserve"> </w:t>
      </w:r>
      <w:proofErr w:type="spellStart"/>
      <w:r w:rsidRPr="00347C9D">
        <w:rPr>
          <w:i/>
          <w:szCs w:val="20"/>
        </w:rPr>
        <w:t>Needs</w:t>
      </w:r>
      <w:proofErr w:type="spellEnd"/>
      <w:r w:rsidRPr="00347C9D">
        <w:rPr>
          <w:i/>
          <w:szCs w:val="20"/>
        </w:rPr>
        <w:t xml:space="preserve"> </w:t>
      </w:r>
      <w:proofErr w:type="spellStart"/>
      <w:r w:rsidRPr="00347C9D">
        <w:rPr>
          <w:i/>
          <w:szCs w:val="20"/>
        </w:rPr>
        <w:t>Education</w:t>
      </w:r>
      <w:proofErr w:type="spellEnd"/>
      <w:r w:rsidRPr="00347C9D">
        <w:rPr>
          <w:i/>
          <w:szCs w:val="20"/>
        </w:rPr>
        <w:t xml:space="preserve"> in Nigeria) </w:t>
      </w:r>
      <w:r w:rsidRPr="00347C9D">
        <w:rPr>
          <w:szCs w:val="20"/>
        </w:rPr>
        <w:t>mukaan Nigeriassa tunnistet</w:t>
      </w:r>
      <w:r w:rsidR="00F8744C" w:rsidRPr="00347C9D">
        <w:rPr>
          <w:szCs w:val="20"/>
        </w:rPr>
        <w:t>tiin</w:t>
      </w:r>
      <w:r w:rsidRPr="00347C9D">
        <w:rPr>
          <w:szCs w:val="20"/>
        </w:rPr>
        <w:t xml:space="preserve"> erityisopetuksen tarve ja sitä o</w:t>
      </w:r>
      <w:r w:rsidR="00F8744C" w:rsidRPr="00347C9D">
        <w:rPr>
          <w:szCs w:val="20"/>
        </w:rPr>
        <w:t>li</w:t>
      </w:r>
      <w:r w:rsidRPr="00347C9D">
        <w:rPr>
          <w:szCs w:val="20"/>
        </w:rPr>
        <w:t xml:space="preserve"> jossain määrin tarjolla, mutta </w:t>
      </w:r>
      <w:r w:rsidR="00F8744C" w:rsidRPr="00347C9D">
        <w:rPr>
          <w:szCs w:val="20"/>
        </w:rPr>
        <w:t>sen</w:t>
      </w:r>
      <w:r w:rsidRPr="00347C9D">
        <w:rPr>
          <w:szCs w:val="20"/>
        </w:rPr>
        <w:t xml:space="preserve">hetkiset (2015) käytännöt eivät </w:t>
      </w:r>
      <w:r w:rsidR="002C163E" w:rsidRPr="00347C9D">
        <w:rPr>
          <w:szCs w:val="20"/>
        </w:rPr>
        <w:t xml:space="preserve">vastanneet </w:t>
      </w:r>
      <w:r w:rsidRPr="00347C9D">
        <w:rPr>
          <w:szCs w:val="20"/>
        </w:rPr>
        <w:t>kansainvälis</w:t>
      </w:r>
      <w:r w:rsidR="002C163E" w:rsidRPr="00347C9D">
        <w:rPr>
          <w:szCs w:val="20"/>
        </w:rPr>
        <w:t>iä suosituksia. Teknologiaa ei hyödynnetty erityisopetuksessa.</w:t>
      </w:r>
      <w:r w:rsidRPr="00347C9D">
        <w:rPr>
          <w:szCs w:val="20"/>
        </w:rPr>
        <w:t xml:space="preserve"> Opetusministeriön raportin mukaan erityisoppilaiden (sekä erityislahjakkaat että oppimis- tai kehityshäiriöiset lapset) kognitiivisia erityistarpeita ei pystyt</w:t>
      </w:r>
      <w:r w:rsidR="00F8744C" w:rsidRPr="00347C9D">
        <w:rPr>
          <w:szCs w:val="20"/>
        </w:rPr>
        <w:t>ty</w:t>
      </w:r>
      <w:r w:rsidRPr="00347C9D">
        <w:rPr>
          <w:szCs w:val="20"/>
        </w:rPr>
        <w:t xml:space="preserve"> </w:t>
      </w:r>
      <w:r w:rsidR="002C163E" w:rsidRPr="00347C9D">
        <w:rPr>
          <w:szCs w:val="20"/>
        </w:rPr>
        <w:t>ottamaan riittävästi huomioon. Luokkahuoneessa tapahtuvassa lähiopetuksessa opetusmateriaalit ovat puutteellisia: joko niitä ei ole tai jos on, ne ovat epätarkoituksenmukaisia tai vanhentuneita. Opetushenkilöstöltä puuttuu teknistä osaamista erityisopetuksen välineistön käyttämisessä. Erityisopetusta tarjoavilta henkilöiltä ei vaadita lisenssiä vaan kuka tahansa voi toimia erityisopettajana</w:t>
      </w:r>
      <w:r w:rsidRPr="00347C9D">
        <w:rPr>
          <w:szCs w:val="20"/>
        </w:rPr>
        <w:t>.</w:t>
      </w:r>
      <w:r w:rsidRPr="00347C9D">
        <w:rPr>
          <w:rStyle w:val="Alaviitteenviite"/>
          <w:szCs w:val="20"/>
        </w:rPr>
        <w:footnoteReference w:id="53"/>
      </w:r>
    </w:p>
    <w:p w14:paraId="230BA05E" w14:textId="77777777" w:rsidR="00911D01" w:rsidRPr="00347C9D" w:rsidRDefault="002B4A02" w:rsidP="00347C9D">
      <w:pPr>
        <w:spacing w:line="240" w:lineRule="auto"/>
        <w:jc w:val="both"/>
        <w:rPr>
          <w:szCs w:val="20"/>
        </w:rPr>
      </w:pPr>
      <w:r w:rsidRPr="00347C9D">
        <w:rPr>
          <w:szCs w:val="20"/>
        </w:rPr>
        <w:t xml:space="preserve">MedCOI-tietokannasta ei löydy sellaista mainintaa, että Benin Cityssä olisi julkista erityiskoulua. </w:t>
      </w:r>
      <w:r w:rsidR="00911D01" w:rsidRPr="00347C9D">
        <w:rPr>
          <w:szCs w:val="20"/>
        </w:rPr>
        <w:t xml:space="preserve">Benin Cityssä yksityinen erityiskoulu </w:t>
      </w:r>
      <w:proofErr w:type="spellStart"/>
      <w:r w:rsidR="00911D01" w:rsidRPr="00347C9D">
        <w:rPr>
          <w:szCs w:val="20"/>
        </w:rPr>
        <w:t>Tenderbrains</w:t>
      </w:r>
      <w:proofErr w:type="spellEnd"/>
      <w:r w:rsidR="00911D01" w:rsidRPr="00347C9D">
        <w:rPr>
          <w:szCs w:val="20"/>
        </w:rPr>
        <w:t xml:space="preserve"> </w:t>
      </w:r>
      <w:proofErr w:type="spellStart"/>
      <w:r w:rsidR="00911D01" w:rsidRPr="00347C9D">
        <w:rPr>
          <w:szCs w:val="20"/>
        </w:rPr>
        <w:t>Special</w:t>
      </w:r>
      <w:proofErr w:type="spellEnd"/>
      <w:r w:rsidR="00911D01" w:rsidRPr="00347C9D">
        <w:rPr>
          <w:szCs w:val="20"/>
        </w:rPr>
        <w:t xml:space="preserve"> </w:t>
      </w:r>
      <w:proofErr w:type="spellStart"/>
      <w:r w:rsidR="00911D01" w:rsidRPr="00347C9D">
        <w:rPr>
          <w:szCs w:val="20"/>
        </w:rPr>
        <w:t>Schooling</w:t>
      </w:r>
      <w:proofErr w:type="spellEnd"/>
      <w:r w:rsidR="00911D01" w:rsidRPr="00347C9D">
        <w:rPr>
          <w:szCs w:val="20"/>
        </w:rPr>
        <w:t xml:space="preserve"> tarjoaa erityisopetusta ja pediatrista hoitoa kuten päivähoitoa.</w:t>
      </w:r>
      <w:r w:rsidR="00911D01" w:rsidRPr="00347C9D">
        <w:rPr>
          <w:rStyle w:val="Alaviitteenviite"/>
          <w:szCs w:val="20"/>
        </w:rPr>
        <w:footnoteReference w:id="54"/>
      </w:r>
      <w:r w:rsidR="00911D01" w:rsidRPr="00347C9D">
        <w:rPr>
          <w:szCs w:val="20"/>
        </w:rPr>
        <w:t xml:space="preserve"> </w:t>
      </w:r>
    </w:p>
    <w:p w14:paraId="1014038D" w14:textId="77777777" w:rsidR="00911D01" w:rsidRPr="00347C9D" w:rsidRDefault="00911D01" w:rsidP="00347C9D">
      <w:pPr>
        <w:spacing w:line="240" w:lineRule="auto"/>
        <w:rPr>
          <w:szCs w:val="20"/>
        </w:rPr>
      </w:pPr>
      <w:r w:rsidRPr="00347C9D">
        <w:rPr>
          <w:szCs w:val="20"/>
        </w:rPr>
        <w:lastRenderedPageBreak/>
        <w:t>Syyskuussa 2020 palvelujen hinnat Nigeriassa</w:t>
      </w:r>
      <w:r w:rsidRPr="00347C9D">
        <w:rPr>
          <w:rStyle w:val="Alaviitteenviite"/>
          <w:szCs w:val="20"/>
        </w:rPr>
        <w:footnoteReference w:id="55"/>
      </w:r>
      <w:r w:rsidRPr="00347C9D">
        <w:rPr>
          <w:szCs w:val="20"/>
        </w:rPr>
        <w:t xml:space="preserve"> olivat seuraavat:</w:t>
      </w:r>
    </w:p>
    <w:p w14:paraId="6AD9040C" w14:textId="77777777" w:rsidR="00911D01" w:rsidRPr="00347C9D" w:rsidRDefault="00911D01" w:rsidP="00347C9D">
      <w:pPr>
        <w:pStyle w:val="Luettelokappale"/>
        <w:numPr>
          <w:ilvl w:val="0"/>
          <w:numId w:val="27"/>
        </w:numPr>
        <w:spacing w:line="240" w:lineRule="auto"/>
        <w:rPr>
          <w:szCs w:val="20"/>
        </w:rPr>
      </w:pPr>
      <w:r w:rsidRPr="00347C9D">
        <w:rPr>
          <w:szCs w:val="20"/>
        </w:rPr>
        <w:t>Pediatrinen hoito kuten erityiskoulu:</w:t>
      </w:r>
    </w:p>
    <w:p w14:paraId="227D39AC" w14:textId="77777777" w:rsidR="00911D01" w:rsidRPr="00347C9D" w:rsidRDefault="00911D01" w:rsidP="00347C9D">
      <w:pPr>
        <w:pStyle w:val="Luettelokappale"/>
        <w:numPr>
          <w:ilvl w:val="1"/>
          <w:numId w:val="27"/>
        </w:numPr>
        <w:spacing w:line="240" w:lineRule="auto"/>
        <w:rPr>
          <w:szCs w:val="20"/>
        </w:rPr>
      </w:pPr>
      <w:r w:rsidRPr="00347C9D">
        <w:rPr>
          <w:szCs w:val="20"/>
        </w:rPr>
        <w:t xml:space="preserve">Maksuton julkisissa, valtion täysin omistamissa kouluissa kuten </w:t>
      </w:r>
      <w:r w:rsidR="00BE7715" w:rsidRPr="00347C9D">
        <w:rPr>
          <w:szCs w:val="20"/>
        </w:rPr>
        <w:t>Lagosissa sijaitsevassa</w:t>
      </w:r>
      <w:r w:rsidR="00BE7715" w:rsidRPr="00347C9D">
        <w:rPr>
          <w:rStyle w:val="Alaviitteenviite"/>
          <w:szCs w:val="20"/>
        </w:rPr>
        <w:footnoteReference w:id="56"/>
      </w:r>
      <w:r w:rsidR="00BE7715" w:rsidRPr="00347C9D">
        <w:rPr>
          <w:szCs w:val="20"/>
        </w:rPr>
        <w:t xml:space="preserve"> </w:t>
      </w:r>
      <w:proofErr w:type="spellStart"/>
      <w:r w:rsidRPr="00347C9D">
        <w:rPr>
          <w:szCs w:val="20"/>
        </w:rPr>
        <w:t>Modupe</w:t>
      </w:r>
      <w:proofErr w:type="spellEnd"/>
      <w:r w:rsidRPr="00347C9D">
        <w:rPr>
          <w:szCs w:val="20"/>
        </w:rPr>
        <w:t xml:space="preserve"> Cole </w:t>
      </w:r>
      <w:proofErr w:type="spellStart"/>
      <w:r w:rsidRPr="00347C9D">
        <w:rPr>
          <w:szCs w:val="20"/>
        </w:rPr>
        <w:t>memorial</w:t>
      </w:r>
      <w:proofErr w:type="spellEnd"/>
      <w:r w:rsidRPr="00347C9D">
        <w:rPr>
          <w:szCs w:val="20"/>
        </w:rPr>
        <w:t xml:space="preserve"> </w:t>
      </w:r>
      <w:proofErr w:type="spellStart"/>
      <w:r w:rsidRPr="00347C9D">
        <w:rPr>
          <w:szCs w:val="20"/>
        </w:rPr>
        <w:t>school</w:t>
      </w:r>
      <w:proofErr w:type="spellEnd"/>
      <w:r w:rsidRPr="00347C9D">
        <w:rPr>
          <w:szCs w:val="20"/>
        </w:rPr>
        <w:t xml:space="preserve"> -koulussa (ei sisäoppilaitoksissa, ”</w:t>
      </w:r>
      <w:proofErr w:type="spellStart"/>
      <w:r w:rsidRPr="00347C9D">
        <w:rPr>
          <w:szCs w:val="20"/>
        </w:rPr>
        <w:t>outpatient</w:t>
      </w:r>
      <w:proofErr w:type="spellEnd"/>
      <w:r w:rsidRPr="00347C9D">
        <w:rPr>
          <w:szCs w:val="20"/>
        </w:rPr>
        <w:t xml:space="preserve"> </w:t>
      </w:r>
      <w:proofErr w:type="spellStart"/>
      <w:r w:rsidRPr="00347C9D">
        <w:rPr>
          <w:szCs w:val="20"/>
        </w:rPr>
        <w:t>treatment</w:t>
      </w:r>
      <w:proofErr w:type="spellEnd"/>
      <w:r w:rsidRPr="00347C9D">
        <w:rPr>
          <w:szCs w:val="20"/>
        </w:rPr>
        <w:t>”)</w:t>
      </w:r>
    </w:p>
    <w:p w14:paraId="391A31F5" w14:textId="77777777" w:rsidR="00911D01" w:rsidRPr="00347C9D" w:rsidRDefault="00911D01" w:rsidP="00347C9D">
      <w:pPr>
        <w:pStyle w:val="Luettelokappale"/>
        <w:numPr>
          <w:ilvl w:val="1"/>
          <w:numId w:val="27"/>
        </w:numPr>
        <w:spacing w:line="240" w:lineRule="auto"/>
        <w:rPr>
          <w:szCs w:val="20"/>
        </w:rPr>
      </w:pPr>
      <w:r w:rsidRPr="00347C9D">
        <w:rPr>
          <w:szCs w:val="20"/>
        </w:rPr>
        <w:t>Yksityisissä ei-sisäoppilaitos -tyyppisissä kouluissa 665 500 NGN / lukukausi</w:t>
      </w:r>
    </w:p>
    <w:p w14:paraId="3CFB5FDE" w14:textId="77777777" w:rsidR="00911D01" w:rsidRPr="00347C9D" w:rsidRDefault="00911D01" w:rsidP="00347C9D">
      <w:pPr>
        <w:pStyle w:val="Luettelokappale"/>
        <w:numPr>
          <w:ilvl w:val="1"/>
          <w:numId w:val="27"/>
        </w:numPr>
        <w:spacing w:line="240" w:lineRule="auto"/>
        <w:rPr>
          <w:szCs w:val="20"/>
        </w:rPr>
      </w:pPr>
      <w:r w:rsidRPr="00347C9D">
        <w:rPr>
          <w:szCs w:val="20"/>
        </w:rPr>
        <w:t>NHIS ei kata kustannuksia.</w:t>
      </w:r>
    </w:p>
    <w:p w14:paraId="129995A7" w14:textId="77777777" w:rsidR="00BE7715" w:rsidRPr="00347C9D" w:rsidRDefault="00BE7715" w:rsidP="00347C9D">
      <w:pPr>
        <w:pStyle w:val="Luettelokappale"/>
        <w:spacing w:line="240" w:lineRule="auto"/>
        <w:ind w:left="1440"/>
        <w:rPr>
          <w:szCs w:val="20"/>
        </w:rPr>
      </w:pPr>
    </w:p>
    <w:p w14:paraId="290EDE84" w14:textId="77777777" w:rsidR="00911D01" w:rsidRPr="00347C9D" w:rsidRDefault="00911D01" w:rsidP="00347C9D">
      <w:pPr>
        <w:pStyle w:val="Luettelokappale"/>
        <w:numPr>
          <w:ilvl w:val="0"/>
          <w:numId w:val="27"/>
        </w:numPr>
        <w:spacing w:line="240" w:lineRule="auto"/>
        <w:rPr>
          <w:szCs w:val="20"/>
        </w:rPr>
      </w:pPr>
      <w:r w:rsidRPr="00347C9D">
        <w:rPr>
          <w:szCs w:val="20"/>
        </w:rPr>
        <w:t>Pediatrinen hoito kuten päivähoito:</w:t>
      </w:r>
    </w:p>
    <w:p w14:paraId="3A7B464B" w14:textId="77777777" w:rsidR="00911D01" w:rsidRPr="00347C9D" w:rsidRDefault="00911D01" w:rsidP="00347C9D">
      <w:pPr>
        <w:pStyle w:val="Luettelokappale"/>
        <w:numPr>
          <w:ilvl w:val="1"/>
          <w:numId w:val="27"/>
        </w:numPr>
        <w:spacing w:line="240" w:lineRule="auto"/>
        <w:rPr>
          <w:szCs w:val="20"/>
        </w:rPr>
      </w:pPr>
      <w:r w:rsidRPr="00347C9D">
        <w:rPr>
          <w:szCs w:val="20"/>
        </w:rPr>
        <w:t>Maksuton julkisissa, valtion täysin omistamissa kouluissa kuten</w:t>
      </w:r>
      <w:r w:rsidR="00BE7715" w:rsidRPr="00347C9D">
        <w:rPr>
          <w:szCs w:val="20"/>
        </w:rPr>
        <w:t xml:space="preserve"> (Lagosissa sijaitsevassa) </w:t>
      </w:r>
      <w:proofErr w:type="spellStart"/>
      <w:r w:rsidRPr="00347C9D">
        <w:rPr>
          <w:szCs w:val="20"/>
        </w:rPr>
        <w:t>Modupe</w:t>
      </w:r>
      <w:proofErr w:type="spellEnd"/>
      <w:r w:rsidRPr="00347C9D">
        <w:rPr>
          <w:szCs w:val="20"/>
        </w:rPr>
        <w:t xml:space="preserve"> Cole </w:t>
      </w:r>
      <w:proofErr w:type="spellStart"/>
      <w:r w:rsidRPr="00347C9D">
        <w:rPr>
          <w:szCs w:val="20"/>
        </w:rPr>
        <w:t>memorial</w:t>
      </w:r>
      <w:proofErr w:type="spellEnd"/>
      <w:r w:rsidRPr="00347C9D">
        <w:rPr>
          <w:szCs w:val="20"/>
        </w:rPr>
        <w:t xml:space="preserve"> </w:t>
      </w:r>
      <w:proofErr w:type="spellStart"/>
      <w:r w:rsidRPr="00347C9D">
        <w:rPr>
          <w:szCs w:val="20"/>
        </w:rPr>
        <w:t>school</w:t>
      </w:r>
      <w:proofErr w:type="spellEnd"/>
      <w:r w:rsidRPr="00347C9D">
        <w:rPr>
          <w:szCs w:val="20"/>
        </w:rPr>
        <w:t xml:space="preserve"> -koulussa (ei sisäoppilaitoksissa, ”</w:t>
      </w:r>
      <w:proofErr w:type="spellStart"/>
      <w:r w:rsidRPr="00347C9D">
        <w:rPr>
          <w:szCs w:val="20"/>
        </w:rPr>
        <w:t>outpatient</w:t>
      </w:r>
      <w:proofErr w:type="spellEnd"/>
      <w:r w:rsidRPr="00347C9D">
        <w:rPr>
          <w:szCs w:val="20"/>
        </w:rPr>
        <w:t xml:space="preserve"> </w:t>
      </w:r>
      <w:proofErr w:type="spellStart"/>
      <w:r w:rsidRPr="00347C9D">
        <w:rPr>
          <w:szCs w:val="20"/>
        </w:rPr>
        <w:t>treatment</w:t>
      </w:r>
      <w:proofErr w:type="spellEnd"/>
      <w:r w:rsidRPr="00347C9D">
        <w:rPr>
          <w:szCs w:val="20"/>
        </w:rPr>
        <w:t>”)</w:t>
      </w:r>
    </w:p>
    <w:p w14:paraId="26448B02" w14:textId="77777777" w:rsidR="00911D01" w:rsidRPr="00347C9D" w:rsidRDefault="00911D01" w:rsidP="00347C9D">
      <w:pPr>
        <w:pStyle w:val="Luettelokappale"/>
        <w:numPr>
          <w:ilvl w:val="1"/>
          <w:numId w:val="27"/>
        </w:numPr>
        <w:spacing w:line="240" w:lineRule="auto"/>
        <w:rPr>
          <w:szCs w:val="20"/>
        </w:rPr>
      </w:pPr>
      <w:r w:rsidRPr="00347C9D">
        <w:rPr>
          <w:szCs w:val="20"/>
        </w:rPr>
        <w:t>Yksityisissä laitoksissa 37 500 NGN /kk (150 000 NGN / lukukausi), kattaen 1 tunnin hoitoa ilmeisesti per päivä (”</w:t>
      </w:r>
      <w:proofErr w:type="spellStart"/>
      <w:r w:rsidRPr="00347C9D">
        <w:rPr>
          <w:szCs w:val="20"/>
        </w:rPr>
        <w:t>one-hourly</w:t>
      </w:r>
      <w:proofErr w:type="spellEnd"/>
      <w:r w:rsidRPr="00347C9D">
        <w:rPr>
          <w:szCs w:val="20"/>
        </w:rPr>
        <w:t xml:space="preserve"> session”) tai 75 000 NGN / kk (300 000 NGN / lukukausi) kattaen 2 tuntia hoitoa ilmeisesti per päivä (”</w:t>
      </w:r>
      <w:proofErr w:type="spellStart"/>
      <w:r w:rsidRPr="00347C9D">
        <w:rPr>
          <w:szCs w:val="20"/>
        </w:rPr>
        <w:t>two-hourly</w:t>
      </w:r>
      <w:proofErr w:type="spellEnd"/>
      <w:r w:rsidRPr="00347C9D">
        <w:rPr>
          <w:szCs w:val="20"/>
        </w:rPr>
        <w:t xml:space="preserve"> session”)</w:t>
      </w:r>
    </w:p>
    <w:p w14:paraId="2E958473" w14:textId="77777777" w:rsidR="00911D01" w:rsidRPr="00347C9D" w:rsidRDefault="00911D01" w:rsidP="00347C9D">
      <w:pPr>
        <w:pStyle w:val="Luettelokappale"/>
        <w:numPr>
          <w:ilvl w:val="1"/>
          <w:numId w:val="27"/>
        </w:numPr>
        <w:spacing w:line="240" w:lineRule="auto"/>
        <w:rPr>
          <w:szCs w:val="20"/>
        </w:rPr>
      </w:pPr>
      <w:r w:rsidRPr="00347C9D">
        <w:rPr>
          <w:szCs w:val="20"/>
        </w:rPr>
        <w:t>NHIS ei kata kustannuksia.</w:t>
      </w:r>
      <w:r w:rsidRPr="00347C9D">
        <w:rPr>
          <w:rStyle w:val="Alaviitteenviite"/>
          <w:szCs w:val="20"/>
        </w:rPr>
        <w:footnoteReference w:id="57"/>
      </w:r>
    </w:p>
    <w:p w14:paraId="3906F683" w14:textId="77777777" w:rsidR="003E6F16" w:rsidRPr="00347C9D" w:rsidRDefault="003E6F16" w:rsidP="00347C9D">
      <w:pPr>
        <w:spacing w:line="240" w:lineRule="auto"/>
        <w:jc w:val="both"/>
      </w:pPr>
    </w:p>
    <w:p w14:paraId="5B2BC50C" w14:textId="77777777" w:rsidR="00AA6816" w:rsidRPr="00347C9D" w:rsidRDefault="00AA6816" w:rsidP="00347C9D">
      <w:pPr>
        <w:spacing w:line="240" w:lineRule="auto"/>
      </w:pPr>
    </w:p>
    <w:p w14:paraId="393345CF" w14:textId="77777777" w:rsidR="00082DFE" w:rsidRPr="00347C9D" w:rsidRDefault="00082DFE" w:rsidP="00347C9D">
      <w:pPr>
        <w:pStyle w:val="Otsikko2"/>
        <w:numPr>
          <w:ilvl w:val="0"/>
          <w:numId w:val="0"/>
        </w:numPr>
        <w:spacing w:line="240" w:lineRule="auto"/>
        <w:ind w:left="360" w:hanging="360"/>
        <w:rPr>
          <w:lang w:val="en-US"/>
        </w:rPr>
      </w:pPr>
      <w:proofErr w:type="spellStart"/>
      <w:r w:rsidRPr="00347C9D">
        <w:rPr>
          <w:lang w:val="en-US"/>
        </w:rPr>
        <w:t>Lähteet</w:t>
      </w:r>
      <w:proofErr w:type="spellEnd"/>
    </w:p>
    <w:p w14:paraId="7F09F7FA" w14:textId="77777777" w:rsidR="004F2DE0" w:rsidRPr="00347C9D" w:rsidRDefault="004F2DE0" w:rsidP="00347C9D">
      <w:pPr>
        <w:spacing w:line="240" w:lineRule="auto"/>
      </w:pPr>
      <w:r w:rsidRPr="00347C9D">
        <w:rPr>
          <w:lang w:val="en-US"/>
        </w:rPr>
        <w:t xml:space="preserve">CIA (Central Intelligence Agency) 14.12.2022. </w:t>
      </w:r>
      <w:r w:rsidRPr="00347C9D">
        <w:rPr>
          <w:i/>
          <w:lang w:val="en-US"/>
        </w:rPr>
        <w:t>The World Factbook – Nigeria</w:t>
      </w:r>
      <w:r w:rsidRPr="00347C9D">
        <w:rPr>
          <w:lang w:val="en-US"/>
        </w:rPr>
        <w:t xml:space="preserve">. </w:t>
      </w:r>
      <w:hyperlink r:id="rId11" w:anchor="people-and-society" w:history="1">
        <w:r w:rsidRPr="00347C9D">
          <w:rPr>
            <w:rStyle w:val="Hyperlinkki"/>
          </w:rPr>
          <w:t>https://www.cia.gov/the-world-factbook/countries/nigeria/#people-and-society</w:t>
        </w:r>
      </w:hyperlink>
      <w:r w:rsidRPr="00347C9D">
        <w:t xml:space="preserve"> (käyty 21.12.2022).</w:t>
      </w:r>
    </w:p>
    <w:p w14:paraId="3C7B3399" w14:textId="0077E5CD" w:rsidR="004316C4" w:rsidRDefault="004316C4" w:rsidP="00347C9D">
      <w:pPr>
        <w:spacing w:line="240" w:lineRule="auto"/>
      </w:pPr>
      <w:r w:rsidRPr="00347C9D">
        <w:rPr>
          <w:lang w:val="en-US"/>
        </w:rPr>
        <w:t xml:space="preserve">EUAA (European Union Agency for Asylum) 4/2022. </w:t>
      </w:r>
      <w:r w:rsidRPr="00347C9D">
        <w:rPr>
          <w:i/>
          <w:lang w:val="en-US"/>
        </w:rPr>
        <w:t xml:space="preserve">Medical Country of Origin Information Report: Nigeria. </w:t>
      </w:r>
      <w:hyperlink r:id="rId12" w:history="1">
        <w:r w:rsidRPr="00347C9D">
          <w:rPr>
            <w:rStyle w:val="Hyperlinkki"/>
          </w:rPr>
          <w:t>https://coi.euaa.europa.eu/administration/easo/PLib/2022_04_EUAA_MedCOI_Report_Nigeria.pdf</w:t>
        </w:r>
      </w:hyperlink>
      <w:r w:rsidRPr="00347C9D">
        <w:t xml:space="preserve"> (käyty 12.12.2022).</w:t>
      </w:r>
    </w:p>
    <w:p w14:paraId="6E6C33AF" w14:textId="6B2F06BE" w:rsidR="007A39D5" w:rsidRPr="00347C9D" w:rsidRDefault="007A39D5" w:rsidP="007A39D5">
      <w:pPr>
        <w:spacing w:line="240" w:lineRule="auto"/>
      </w:pPr>
      <w:r>
        <w:t xml:space="preserve">EUAA </w:t>
      </w:r>
      <w:proofErr w:type="spellStart"/>
      <w:r w:rsidRPr="00347C9D">
        <w:t>MedCOI</w:t>
      </w:r>
      <w:proofErr w:type="spellEnd"/>
      <w:r w:rsidRPr="00347C9D">
        <w:t xml:space="preserve"> </w:t>
      </w:r>
      <w:r>
        <w:t>/ Paikallinen lääkäri Nigeriassa</w:t>
      </w:r>
    </w:p>
    <w:p w14:paraId="4807A19B" w14:textId="77777777" w:rsidR="007A39D5" w:rsidRPr="00347C9D" w:rsidRDefault="007A39D5" w:rsidP="007A39D5">
      <w:pPr>
        <w:spacing w:line="240" w:lineRule="auto"/>
        <w:ind w:left="720"/>
      </w:pPr>
      <w:r w:rsidRPr="00347C9D">
        <w:rPr>
          <w:i/>
        </w:rPr>
        <w:t>AVA 16306</w:t>
      </w:r>
      <w:r w:rsidRPr="00347C9D">
        <w:t xml:space="preserve"> 8.12.2022. Saatavilla </w:t>
      </w:r>
      <w:proofErr w:type="spellStart"/>
      <w:r w:rsidRPr="00347C9D">
        <w:t>MedCOI</w:t>
      </w:r>
      <w:proofErr w:type="spellEnd"/>
      <w:r w:rsidRPr="00347C9D">
        <w:t>-tietokannassa [edellyttää kirjautumista]. (käyty 22.12.2022).</w:t>
      </w:r>
    </w:p>
    <w:p w14:paraId="67CF99D6" w14:textId="77777777" w:rsidR="007A39D5" w:rsidRPr="00347C9D" w:rsidRDefault="007A39D5" w:rsidP="007A39D5">
      <w:pPr>
        <w:spacing w:line="240" w:lineRule="auto"/>
        <w:ind w:left="720"/>
      </w:pPr>
      <w:r w:rsidRPr="00347C9D">
        <w:rPr>
          <w:i/>
        </w:rPr>
        <w:t xml:space="preserve">AVA 16315 </w:t>
      </w:r>
      <w:r w:rsidRPr="00347C9D">
        <w:t xml:space="preserve">8.12.2022. Saatavilla </w:t>
      </w:r>
      <w:proofErr w:type="spellStart"/>
      <w:r w:rsidRPr="00347C9D">
        <w:t>MedCOI</w:t>
      </w:r>
      <w:proofErr w:type="spellEnd"/>
      <w:r w:rsidRPr="00347C9D">
        <w:t>-tietokannassa [edellyttää kirjautumista]. (käyty 22.12.2022).</w:t>
      </w:r>
    </w:p>
    <w:p w14:paraId="224DA17A" w14:textId="77777777" w:rsidR="007A39D5" w:rsidRPr="00347C9D" w:rsidRDefault="007A39D5" w:rsidP="007A39D5">
      <w:pPr>
        <w:spacing w:line="240" w:lineRule="auto"/>
        <w:ind w:left="720"/>
      </w:pPr>
      <w:r w:rsidRPr="00347C9D">
        <w:rPr>
          <w:i/>
        </w:rPr>
        <w:t xml:space="preserve">BDA 7333 </w:t>
      </w:r>
      <w:r w:rsidRPr="00347C9D">
        <w:t xml:space="preserve">18.9.2020. Saatavilla </w:t>
      </w:r>
      <w:proofErr w:type="spellStart"/>
      <w:r w:rsidRPr="00347C9D">
        <w:t>MedCOI</w:t>
      </w:r>
      <w:proofErr w:type="spellEnd"/>
      <w:r w:rsidRPr="00347C9D">
        <w:t>-tietokannassa [edellyttää kirjautumista]. (käyty 22.12.2022).</w:t>
      </w:r>
    </w:p>
    <w:p w14:paraId="5D773F22" w14:textId="0F23E472" w:rsidR="002A730E" w:rsidRPr="00347C9D" w:rsidRDefault="00E52B36" w:rsidP="00347C9D">
      <w:pPr>
        <w:spacing w:line="240" w:lineRule="auto"/>
        <w:rPr>
          <w:lang w:val="en-US"/>
        </w:rPr>
      </w:pPr>
      <w:r>
        <w:rPr>
          <w:lang w:val="en-US"/>
        </w:rPr>
        <w:t xml:space="preserve">Nigeria / </w:t>
      </w:r>
      <w:proofErr w:type="spellStart"/>
      <w:r w:rsidR="002A730E" w:rsidRPr="00347C9D">
        <w:rPr>
          <w:lang w:val="en-US"/>
        </w:rPr>
        <w:t>FMoH</w:t>
      </w:r>
      <w:proofErr w:type="spellEnd"/>
      <w:r w:rsidR="002A730E" w:rsidRPr="00347C9D">
        <w:rPr>
          <w:lang w:val="en-US"/>
        </w:rPr>
        <w:t xml:space="preserve"> (Federal Ministry of Health) 4/2019. </w:t>
      </w:r>
      <w:r w:rsidR="002A730E" w:rsidRPr="00347C9D">
        <w:rPr>
          <w:i/>
          <w:lang w:val="en-US"/>
        </w:rPr>
        <w:t xml:space="preserve">National Health Accounts 2017. </w:t>
      </w:r>
      <w:hyperlink r:id="rId13" w:history="1">
        <w:r w:rsidR="002A730E" w:rsidRPr="00347C9D">
          <w:rPr>
            <w:rStyle w:val="Hyperlinkki"/>
            <w:lang w:val="en-US"/>
          </w:rPr>
          <w:t>https://www.health.gov.ng/doc/FINAL-VERSION-NHA-2017.pdf</w:t>
        </w:r>
      </w:hyperlink>
      <w:r w:rsidR="002A730E" w:rsidRPr="00347C9D">
        <w:rPr>
          <w:lang w:val="en-US"/>
        </w:rPr>
        <w:t xml:space="preserve"> (</w:t>
      </w:r>
      <w:proofErr w:type="spellStart"/>
      <w:r w:rsidR="002A730E" w:rsidRPr="00347C9D">
        <w:rPr>
          <w:lang w:val="en-US"/>
        </w:rPr>
        <w:t>käyty</w:t>
      </w:r>
      <w:proofErr w:type="spellEnd"/>
      <w:r w:rsidR="002A730E" w:rsidRPr="00347C9D">
        <w:rPr>
          <w:lang w:val="en-US"/>
        </w:rPr>
        <w:t xml:space="preserve"> 21.12.2022).</w:t>
      </w:r>
    </w:p>
    <w:p w14:paraId="42BDF14A" w14:textId="48B8D12B" w:rsidR="00EA4C87" w:rsidRDefault="00EA4C87" w:rsidP="00347C9D">
      <w:pPr>
        <w:spacing w:line="240" w:lineRule="auto"/>
      </w:pPr>
      <w:r w:rsidRPr="00347C9D">
        <w:rPr>
          <w:lang w:val="en-US"/>
        </w:rPr>
        <w:t xml:space="preserve">HRW (Human Rights Watch) / </w:t>
      </w:r>
      <w:proofErr w:type="spellStart"/>
      <w:r w:rsidRPr="00347C9D">
        <w:rPr>
          <w:lang w:val="en-US"/>
        </w:rPr>
        <w:t>Ćerimović</w:t>
      </w:r>
      <w:proofErr w:type="spellEnd"/>
      <w:r w:rsidRPr="00347C9D">
        <w:rPr>
          <w:lang w:val="en-US"/>
        </w:rPr>
        <w:t xml:space="preserve">, </w:t>
      </w:r>
      <w:proofErr w:type="spellStart"/>
      <w:r w:rsidRPr="00347C9D">
        <w:rPr>
          <w:lang w:val="en-US"/>
        </w:rPr>
        <w:t>Emina</w:t>
      </w:r>
      <w:proofErr w:type="spellEnd"/>
      <w:r w:rsidRPr="00347C9D">
        <w:rPr>
          <w:lang w:val="en-US"/>
        </w:rPr>
        <w:t xml:space="preserve"> 7.4.2020. </w:t>
      </w:r>
      <w:r w:rsidRPr="00347C9D">
        <w:rPr>
          <w:i/>
          <w:lang w:val="en-US"/>
        </w:rPr>
        <w:t>Ending the Unthinkable Injustice of Human Chaining.</w:t>
      </w:r>
      <w:r w:rsidRPr="00347C9D">
        <w:rPr>
          <w:lang w:val="en-US"/>
        </w:rPr>
        <w:t xml:space="preserve"> </w:t>
      </w:r>
      <w:hyperlink r:id="rId14" w:history="1">
        <w:r w:rsidRPr="00347C9D">
          <w:rPr>
            <w:rStyle w:val="Hyperlinkki"/>
          </w:rPr>
          <w:t>https://www.hrw.org/news/2020/04/07/ending-unthinkable-injustice-human-chaining</w:t>
        </w:r>
      </w:hyperlink>
      <w:r w:rsidRPr="00347C9D">
        <w:t xml:space="preserve"> </w:t>
      </w:r>
      <w:r w:rsidR="0059349D" w:rsidRPr="00347C9D">
        <w:t>(käyty 27.12.2022).</w:t>
      </w:r>
    </w:p>
    <w:p w14:paraId="753D36BC" w14:textId="60BBB5A6" w:rsidR="001E0BF6" w:rsidRPr="00024609" w:rsidRDefault="001E0BF6" w:rsidP="00347C9D">
      <w:pPr>
        <w:spacing w:line="240" w:lineRule="auto"/>
        <w:rPr>
          <w:lang w:val="en-US"/>
        </w:rPr>
      </w:pPr>
      <w:proofErr w:type="spellStart"/>
      <w:r w:rsidRPr="001E0BF6">
        <w:rPr>
          <w:szCs w:val="20"/>
        </w:rPr>
        <w:t>Kanu</w:t>
      </w:r>
      <w:proofErr w:type="spellEnd"/>
      <w:r w:rsidRPr="001E0BF6">
        <w:rPr>
          <w:szCs w:val="20"/>
        </w:rPr>
        <w:t xml:space="preserve">, Anthony &amp; </w:t>
      </w:r>
      <w:proofErr w:type="spellStart"/>
      <w:r w:rsidRPr="001E0BF6">
        <w:rPr>
          <w:szCs w:val="20"/>
        </w:rPr>
        <w:t>Omojola</w:t>
      </w:r>
      <w:proofErr w:type="spellEnd"/>
      <w:r w:rsidRPr="001E0BF6">
        <w:rPr>
          <w:szCs w:val="20"/>
        </w:rPr>
        <w:t xml:space="preserve">, </w:t>
      </w:r>
      <w:proofErr w:type="spellStart"/>
      <w:r w:rsidRPr="001E0BF6">
        <w:rPr>
          <w:szCs w:val="20"/>
        </w:rPr>
        <w:t>Immaculata</w:t>
      </w:r>
      <w:proofErr w:type="spellEnd"/>
      <w:r w:rsidRPr="001E0BF6">
        <w:rPr>
          <w:szCs w:val="20"/>
        </w:rPr>
        <w:t xml:space="preserve"> &amp; </w:t>
      </w:r>
      <w:proofErr w:type="spellStart"/>
      <w:r w:rsidRPr="001E0BF6">
        <w:rPr>
          <w:szCs w:val="20"/>
        </w:rPr>
        <w:t>Bazza</w:t>
      </w:r>
      <w:proofErr w:type="spellEnd"/>
      <w:r w:rsidRPr="001E0BF6">
        <w:rPr>
          <w:szCs w:val="20"/>
        </w:rPr>
        <w:t xml:space="preserve">, Mike12.7.2021.  </w:t>
      </w:r>
      <w:r w:rsidRPr="005766C4">
        <w:rPr>
          <w:szCs w:val="20"/>
          <w:lang w:val="en-US"/>
        </w:rPr>
        <w:t xml:space="preserve">“Women in Yoruba Religion and Culture”, s. 504-510. </w:t>
      </w:r>
      <w:r w:rsidRPr="005766C4">
        <w:rPr>
          <w:i/>
          <w:szCs w:val="20"/>
          <w:lang w:val="en-US"/>
        </w:rPr>
        <w:t>Formation of the Human Person in the 21</w:t>
      </w:r>
      <w:r w:rsidRPr="005766C4">
        <w:rPr>
          <w:i/>
          <w:szCs w:val="20"/>
          <w:vertAlign w:val="superscript"/>
          <w:lang w:val="en-US"/>
        </w:rPr>
        <w:t>st</w:t>
      </w:r>
      <w:r w:rsidRPr="005766C4">
        <w:rPr>
          <w:i/>
          <w:szCs w:val="20"/>
          <w:lang w:val="en-US"/>
        </w:rPr>
        <w:t xml:space="preserve"> Century</w:t>
      </w:r>
      <w:r w:rsidRPr="005766C4">
        <w:rPr>
          <w:szCs w:val="20"/>
          <w:lang w:val="en-US"/>
        </w:rPr>
        <w:t>,</w:t>
      </w:r>
      <w:r>
        <w:rPr>
          <w:szCs w:val="20"/>
          <w:lang w:val="en-US"/>
        </w:rPr>
        <w:t xml:space="preserve"> s. 504-510</w:t>
      </w:r>
      <w:r w:rsidRPr="005766C4">
        <w:rPr>
          <w:szCs w:val="20"/>
          <w:lang w:val="en-US"/>
        </w:rPr>
        <w:t xml:space="preserve"> </w:t>
      </w:r>
      <w:hyperlink r:id="rId15" w:history="1">
        <w:r w:rsidRPr="005766C4">
          <w:rPr>
            <w:rStyle w:val="Hyperlinkki"/>
            <w:szCs w:val="20"/>
            <w:lang w:val="en-US"/>
          </w:rPr>
          <w:t>https://www.acjol.org/index.php/ekpoma/article/view/1360</w:t>
        </w:r>
      </w:hyperlink>
      <w:r w:rsidRPr="005766C4">
        <w:rPr>
          <w:szCs w:val="20"/>
          <w:lang w:val="en-US"/>
        </w:rPr>
        <w:t xml:space="preserve"> &gt;&gt; </w:t>
      </w:r>
      <w:hyperlink r:id="rId16" w:history="1">
        <w:r w:rsidRPr="005766C4">
          <w:rPr>
            <w:rStyle w:val="Hyperlinkki"/>
            <w:szCs w:val="20"/>
            <w:lang w:val="en-US"/>
          </w:rPr>
          <w:t>https://www.acjol.org/index.php/ekpoma/article/view/1360/1345</w:t>
        </w:r>
      </w:hyperlink>
      <w:r w:rsidR="00024609">
        <w:rPr>
          <w:rStyle w:val="Hyperlinkki"/>
          <w:szCs w:val="20"/>
          <w:u w:val="none"/>
          <w:lang w:val="en-US"/>
        </w:rPr>
        <w:t xml:space="preserve"> </w:t>
      </w:r>
      <w:r w:rsidR="00024609" w:rsidRPr="00024609">
        <w:rPr>
          <w:rStyle w:val="Hyperlinkki"/>
          <w:color w:val="auto"/>
          <w:szCs w:val="20"/>
          <w:u w:val="none"/>
          <w:lang w:val="en-US"/>
        </w:rPr>
        <w:t>(</w:t>
      </w:r>
      <w:proofErr w:type="spellStart"/>
      <w:r w:rsidR="00024609" w:rsidRPr="00024609">
        <w:rPr>
          <w:rStyle w:val="Hyperlinkki"/>
          <w:color w:val="auto"/>
          <w:szCs w:val="20"/>
          <w:u w:val="none"/>
          <w:lang w:val="en-US"/>
        </w:rPr>
        <w:t>käyty</w:t>
      </w:r>
      <w:proofErr w:type="spellEnd"/>
      <w:r w:rsidR="00024609" w:rsidRPr="00024609">
        <w:rPr>
          <w:rStyle w:val="Hyperlinkki"/>
          <w:color w:val="auto"/>
          <w:szCs w:val="20"/>
          <w:u w:val="none"/>
          <w:lang w:val="en-US"/>
        </w:rPr>
        <w:t xml:space="preserve"> 28.12.2022).</w:t>
      </w:r>
    </w:p>
    <w:p w14:paraId="0BDE79FB" w14:textId="77777777" w:rsidR="009E3FFA" w:rsidRPr="00347C9D" w:rsidRDefault="009E3FFA" w:rsidP="00347C9D">
      <w:pPr>
        <w:pStyle w:val="Alaviitteenteksti"/>
        <w:rPr>
          <w:lang w:val="en-US"/>
        </w:rPr>
      </w:pPr>
      <w:proofErr w:type="spellStart"/>
      <w:r w:rsidRPr="00024609">
        <w:rPr>
          <w:lang w:val="en-US"/>
        </w:rPr>
        <w:t>Komolafe</w:t>
      </w:r>
      <w:proofErr w:type="spellEnd"/>
      <w:r w:rsidR="00441FE4" w:rsidRPr="00024609">
        <w:rPr>
          <w:lang w:val="en-US"/>
        </w:rPr>
        <w:t xml:space="preserve">, </w:t>
      </w:r>
      <w:proofErr w:type="spellStart"/>
      <w:r w:rsidR="00441FE4" w:rsidRPr="00024609">
        <w:rPr>
          <w:lang w:val="en-US"/>
        </w:rPr>
        <w:t>Morenikeji</w:t>
      </w:r>
      <w:proofErr w:type="spellEnd"/>
      <w:r w:rsidR="00441FE4" w:rsidRPr="00024609">
        <w:rPr>
          <w:lang w:val="en-US"/>
        </w:rPr>
        <w:t xml:space="preserve"> </w:t>
      </w:r>
      <w:proofErr w:type="spellStart"/>
      <w:r w:rsidR="00441FE4" w:rsidRPr="00024609">
        <w:rPr>
          <w:lang w:val="en-US"/>
        </w:rPr>
        <w:t>Adeyoyin</w:t>
      </w:r>
      <w:proofErr w:type="spellEnd"/>
      <w:r w:rsidRPr="00024609">
        <w:rPr>
          <w:lang w:val="en-US"/>
        </w:rPr>
        <w:t xml:space="preserve"> &amp; </w:t>
      </w:r>
      <w:proofErr w:type="spellStart"/>
      <w:r w:rsidRPr="00024609">
        <w:rPr>
          <w:lang w:val="en-US"/>
        </w:rPr>
        <w:t>Sunmonu</w:t>
      </w:r>
      <w:proofErr w:type="spellEnd"/>
      <w:r w:rsidR="00441FE4" w:rsidRPr="00024609">
        <w:rPr>
          <w:lang w:val="en-US"/>
        </w:rPr>
        <w:t xml:space="preserve">, </w:t>
      </w:r>
      <w:proofErr w:type="spellStart"/>
      <w:r w:rsidR="00441FE4" w:rsidRPr="00024609">
        <w:rPr>
          <w:lang w:val="en-US"/>
        </w:rPr>
        <w:t>Taofik</w:t>
      </w:r>
      <w:proofErr w:type="spellEnd"/>
      <w:r w:rsidR="00441FE4" w:rsidRPr="00024609">
        <w:rPr>
          <w:lang w:val="en-US"/>
        </w:rPr>
        <w:t xml:space="preserve"> A.</w:t>
      </w:r>
      <w:r w:rsidRPr="00024609">
        <w:rPr>
          <w:lang w:val="en-US"/>
        </w:rPr>
        <w:t xml:space="preserve"> &amp; </w:t>
      </w:r>
      <w:proofErr w:type="spellStart"/>
      <w:r w:rsidRPr="00024609">
        <w:rPr>
          <w:lang w:val="en-US"/>
        </w:rPr>
        <w:t>Fabusiwa</w:t>
      </w:r>
      <w:proofErr w:type="spellEnd"/>
      <w:r w:rsidR="00441FE4" w:rsidRPr="00024609">
        <w:rPr>
          <w:lang w:val="en-US"/>
        </w:rPr>
        <w:t>, Festus</w:t>
      </w:r>
      <w:r w:rsidRPr="00024609">
        <w:rPr>
          <w:lang w:val="en-US"/>
        </w:rPr>
        <w:t xml:space="preserve"> &amp; </w:t>
      </w:r>
      <w:proofErr w:type="spellStart"/>
      <w:r w:rsidRPr="00024609">
        <w:rPr>
          <w:lang w:val="en-US"/>
        </w:rPr>
        <w:t>Komolafe</w:t>
      </w:r>
      <w:proofErr w:type="spellEnd"/>
      <w:r w:rsidR="00441FE4" w:rsidRPr="00024609">
        <w:rPr>
          <w:lang w:val="en-US"/>
        </w:rPr>
        <w:t>, Edward Oluwole</w:t>
      </w:r>
      <w:r w:rsidRPr="00024609">
        <w:rPr>
          <w:lang w:val="en-US"/>
        </w:rPr>
        <w:t xml:space="preserve"> &amp; Afolabi</w:t>
      </w:r>
      <w:r w:rsidR="00441FE4" w:rsidRPr="00024609">
        <w:rPr>
          <w:lang w:val="en-US"/>
        </w:rPr>
        <w:t>, Olusegun</w:t>
      </w:r>
      <w:r w:rsidRPr="00024609">
        <w:rPr>
          <w:lang w:val="en-US"/>
        </w:rPr>
        <w:t xml:space="preserve"> &amp; </w:t>
      </w:r>
      <w:proofErr w:type="spellStart"/>
      <w:r w:rsidRPr="00024609">
        <w:rPr>
          <w:lang w:val="en-US"/>
        </w:rPr>
        <w:t>Kett</w:t>
      </w:r>
      <w:proofErr w:type="spellEnd"/>
      <w:r w:rsidR="00441FE4" w:rsidRPr="00024609">
        <w:rPr>
          <w:lang w:val="en-US"/>
        </w:rPr>
        <w:t>, Maria</w:t>
      </w:r>
      <w:r w:rsidRPr="00024609">
        <w:rPr>
          <w:lang w:val="en-US"/>
        </w:rPr>
        <w:t xml:space="preserve"> &amp; </w:t>
      </w:r>
      <w:proofErr w:type="spellStart"/>
      <w:r w:rsidRPr="00024609">
        <w:rPr>
          <w:lang w:val="en-US"/>
        </w:rPr>
        <w:t>Groce</w:t>
      </w:r>
      <w:proofErr w:type="spellEnd"/>
      <w:r w:rsidR="00441FE4" w:rsidRPr="00024609">
        <w:rPr>
          <w:lang w:val="en-US"/>
        </w:rPr>
        <w:t>, Nora</w:t>
      </w:r>
      <w:r w:rsidRPr="00024609">
        <w:rPr>
          <w:lang w:val="en-US"/>
        </w:rPr>
        <w:t xml:space="preserve">. 2011. </w:t>
      </w:r>
      <w:r w:rsidRPr="00347C9D">
        <w:rPr>
          <w:lang w:val="en-US"/>
        </w:rPr>
        <w:t xml:space="preserve">“Women’s Perspectives </w:t>
      </w:r>
    </w:p>
    <w:p w14:paraId="70FA3A58" w14:textId="77777777" w:rsidR="009E3FFA" w:rsidRPr="00347C9D" w:rsidRDefault="009E3FFA" w:rsidP="00347C9D">
      <w:pPr>
        <w:spacing w:line="240" w:lineRule="auto"/>
        <w:rPr>
          <w:lang w:val="en-US"/>
        </w:rPr>
      </w:pPr>
      <w:r w:rsidRPr="00347C9D">
        <w:rPr>
          <w:lang w:val="en-US"/>
        </w:rPr>
        <w:t xml:space="preserve">on Epilepsy and Its Sociocultural Impact in South Western Nigeria.” </w:t>
      </w:r>
      <w:r w:rsidRPr="00347C9D">
        <w:rPr>
          <w:i/>
          <w:lang w:val="en-US"/>
        </w:rPr>
        <w:t>African Journal of Neurological Sciences</w:t>
      </w:r>
      <w:r w:rsidRPr="00347C9D">
        <w:rPr>
          <w:lang w:val="en-US"/>
        </w:rPr>
        <w:t xml:space="preserve"> 30 (2): 39–48. </w:t>
      </w:r>
      <w:hyperlink r:id="rId17" w:history="1">
        <w:r w:rsidRPr="00347C9D">
          <w:rPr>
            <w:rStyle w:val="Hyperlinkki"/>
            <w:lang w:val="en-US"/>
          </w:rPr>
          <w:t>https://www.ajol.info/index.php/ajns/article/view/77320</w:t>
        </w:r>
      </w:hyperlink>
      <w:r w:rsidRPr="00347C9D">
        <w:rPr>
          <w:lang w:val="en-US"/>
        </w:rPr>
        <w:t xml:space="preserve"> (</w:t>
      </w:r>
      <w:proofErr w:type="spellStart"/>
      <w:r w:rsidRPr="00347C9D">
        <w:rPr>
          <w:lang w:val="en-US"/>
        </w:rPr>
        <w:t>käyty</w:t>
      </w:r>
      <w:proofErr w:type="spellEnd"/>
      <w:r w:rsidRPr="00347C9D">
        <w:rPr>
          <w:lang w:val="en-US"/>
        </w:rPr>
        <w:t xml:space="preserve"> 27.12.2022).</w:t>
      </w:r>
    </w:p>
    <w:p w14:paraId="510F67DE" w14:textId="77777777" w:rsidR="00BF30EE" w:rsidRPr="00347C9D" w:rsidRDefault="00BF30EE" w:rsidP="00347C9D">
      <w:pPr>
        <w:spacing w:line="240" w:lineRule="auto"/>
      </w:pPr>
      <w:r w:rsidRPr="007A39D5">
        <w:rPr>
          <w:lang w:val="en-US"/>
        </w:rPr>
        <w:t xml:space="preserve">Mustapha, Adekunle </w:t>
      </w:r>
      <w:proofErr w:type="spellStart"/>
      <w:r w:rsidRPr="007A39D5">
        <w:rPr>
          <w:lang w:val="en-US"/>
        </w:rPr>
        <w:t>Fatai</w:t>
      </w:r>
      <w:proofErr w:type="spellEnd"/>
      <w:r w:rsidRPr="007A39D5">
        <w:rPr>
          <w:lang w:val="en-US"/>
        </w:rPr>
        <w:t xml:space="preserve"> &amp; </w:t>
      </w:r>
      <w:proofErr w:type="spellStart"/>
      <w:r w:rsidRPr="007A39D5">
        <w:rPr>
          <w:lang w:val="en-US"/>
        </w:rPr>
        <w:t>Fawale</w:t>
      </w:r>
      <w:proofErr w:type="spellEnd"/>
      <w:r w:rsidRPr="007A39D5">
        <w:rPr>
          <w:lang w:val="en-US"/>
        </w:rPr>
        <w:t xml:space="preserve">, Michael Bimbo &amp; </w:t>
      </w:r>
      <w:proofErr w:type="spellStart"/>
      <w:r w:rsidRPr="007A39D5">
        <w:rPr>
          <w:lang w:val="en-US"/>
        </w:rPr>
        <w:t>Adebanjo</w:t>
      </w:r>
      <w:proofErr w:type="spellEnd"/>
      <w:r w:rsidRPr="007A39D5">
        <w:rPr>
          <w:lang w:val="en-US"/>
        </w:rPr>
        <w:t xml:space="preserve">, </w:t>
      </w:r>
      <w:proofErr w:type="spellStart"/>
      <w:r w:rsidRPr="007A39D5">
        <w:rPr>
          <w:lang w:val="en-US"/>
        </w:rPr>
        <w:t>Oluyemi</w:t>
      </w:r>
      <w:proofErr w:type="spellEnd"/>
      <w:r w:rsidRPr="007A39D5">
        <w:rPr>
          <w:lang w:val="en-US"/>
        </w:rPr>
        <w:t xml:space="preserve"> Mary 6/2017. </w:t>
      </w:r>
      <w:r w:rsidR="00E93328" w:rsidRPr="00347C9D">
        <w:rPr>
          <w:lang w:val="en-US"/>
        </w:rPr>
        <w:t xml:space="preserve">“Contributing to a Better Understanding and Management of Stroke in Nigeria: The Burden, the Challenges, Resources and Opportunities”. </w:t>
      </w:r>
      <w:r w:rsidR="00E93328" w:rsidRPr="00347C9D">
        <w:rPr>
          <w:i/>
          <w:lang w:val="en-US"/>
        </w:rPr>
        <w:t>Journal of Clinical and Applied Neurosciences</w:t>
      </w:r>
      <w:r w:rsidR="00E93328" w:rsidRPr="00347C9D">
        <w:rPr>
          <w:lang w:val="en-US"/>
        </w:rPr>
        <w:t xml:space="preserve">. Volume 2, Issue 1, Jan-Jun 2017. </w:t>
      </w:r>
      <w:hyperlink r:id="rId18" w:history="1">
        <w:r w:rsidR="00E93328" w:rsidRPr="00347C9D">
          <w:rPr>
            <w:rStyle w:val="Hyperlinkki"/>
          </w:rPr>
          <w:t>https://www.researchgate.net/publication/322886488_Contributing_to_a_Better_Understanding_and_Management_of_Stroke_in_Nigeria_the_Burden_the_Challenges_Resources_and_Opportunities</w:t>
        </w:r>
      </w:hyperlink>
      <w:r w:rsidR="00E93328" w:rsidRPr="00347C9D">
        <w:t xml:space="preserve"> (käyty 22.12.2022).</w:t>
      </w:r>
    </w:p>
    <w:p w14:paraId="571085BD" w14:textId="77777777" w:rsidR="004F2DE0" w:rsidRPr="00347C9D" w:rsidRDefault="004F2DE0" w:rsidP="00347C9D">
      <w:pPr>
        <w:spacing w:line="240" w:lineRule="auto"/>
      </w:pPr>
      <w:r w:rsidRPr="00347C9D">
        <w:rPr>
          <w:lang w:val="en-US"/>
        </w:rPr>
        <w:t xml:space="preserve">NBS </w:t>
      </w:r>
      <w:r w:rsidR="003E6F16" w:rsidRPr="00347C9D">
        <w:rPr>
          <w:lang w:val="en-US"/>
        </w:rPr>
        <w:t xml:space="preserve">(National Bureau of Statistics) </w:t>
      </w:r>
      <w:r w:rsidRPr="00347C9D">
        <w:rPr>
          <w:lang w:val="en-US"/>
        </w:rPr>
        <w:t>[</w:t>
      </w:r>
      <w:proofErr w:type="spellStart"/>
      <w:r w:rsidRPr="00347C9D">
        <w:rPr>
          <w:lang w:val="en-US"/>
        </w:rPr>
        <w:t>päiväämätön</w:t>
      </w:r>
      <w:proofErr w:type="spellEnd"/>
      <w:r w:rsidRPr="00347C9D">
        <w:rPr>
          <w:lang w:val="en-US"/>
        </w:rPr>
        <w:t>].</w:t>
      </w:r>
      <w:r w:rsidR="002D71BA" w:rsidRPr="00347C9D">
        <w:rPr>
          <w:lang w:val="en-US"/>
        </w:rPr>
        <w:t xml:space="preserve"> </w:t>
      </w:r>
      <w:r w:rsidR="002D71BA" w:rsidRPr="00347C9D">
        <w:rPr>
          <w:i/>
        </w:rPr>
        <w:t>Edo.</w:t>
      </w:r>
      <w:r w:rsidR="002D71BA" w:rsidRPr="00347C9D">
        <w:t xml:space="preserve"> </w:t>
      </w:r>
      <w:hyperlink r:id="rId19" w:history="1">
        <w:r w:rsidR="002D71BA" w:rsidRPr="00347C9D">
          <w:rPr>
            <w:rStyle w:val="Hyperlinkki"/>
          </w:rPr>
          <w:t>https://nigeria.opendataforafrica.org/apps/atlas/Edo</w:t>
        </w:r>
      </w:hyperlink>
      <w:r w:rsidR="002D71BA" w:rsidRPr="00347C9D">
        <w:t xml:space="preserve"> (käyty </w:t>
      </w:r>
      <w:r w:rsidR="00115086" w:rsidRPr="00347C9D">
        <w:t>27</w:t>
      </w:r>
      <w:r w:rsidR="002D71BA" w:rsidRPr="00347C9D">
        <w:t>.12.2022).</w:t>
      </w:r>
    </w:p>
    <w:p w14:paraId="2FE7988D" w14:textId="77777777" w:rsidR="00F8744C" w:rsidRPr="00347C9D" w:rsidRDefault="00F8744C" w:rsidP="00347C9D">
      <w:pPr>
        <w:spacing w:line="240" w:lineRule="auto"/>
        <w:rPr>
          <w:color w:val="FF0000"/>
        </w:rPr>
      </w:pPr>
      <w:r w:rsidRPr="00347C9D">
        <w:rPr>
          <w:lang w:val="en-US"/>
        </w:rPr>
        <w:t xml:space="preserve">Nigeria / Federal Ministry of Education 2015. </w:t>
      </w:r>
      <w:r w:rsidRPr="00347C9D">
        <w:rPr>
          <w:i/>
          <w:lang w:val="en-US"/>
        </w:rPr>
        <w:t>National Policy on Special Needs Education in Nigeria</w:t>
      </w:r>
      <w:r w:rsidRPr="00347C9D">
        <w:rPr>
          <w:lang w:val="en-US"/>
        </w:rPr>
        <w:t xml:space="preserve">. </w:t>
      </w:r>
      <w:r w:rsidRPr="00347C9D">
        <w:t xml:space="preserve">Saatavilla: </w:t>
      </w:r>
      <w:hyperlink r:id="rId20" w:history="1">
        <w:r w:rsidRPr="00347C9D">
          <w:rPr>
            <w:rStyle w:val="Hyperlinkki"/>
          </w:rPr>
          <w:t>https://planipolis.iiep.unesco.org/sites/planipolis/files/ressources/nigeria_special_needs_policy.pdf</w:t>
        </w:r>
      </w:hyperlink>
      <w:r w:rsidRPr="00347C9D">
        <w:t xml:space="preserve"> </w:t>
      </w:r>
      <w:r w:rsidR="00115086" w:rsidRPr="00347C9D">
        <w:t>(käyty 22.12.2022).</w:t>
      </w:r>
    </w:p>
    <w:p w14:paraId="62D41A7C" w14:textId="77777777" w:rsidR="00753EAB" w:rsidRPr="00347C9D" w:rsidRDefault="00753EAB" w:rsidP="00347C9D">
      <w:pPr>
        <w:spacing w:line="240" w:lineRule="auto"/>
      </w:pPr>
      <w:r w:rsidRPr="00347C9D">
        <w:rPr>
          <w:lang w:val="en-US"/>
        </w:rPr>
        <w:t xml:space="preserve">Robertson, Gabrielle </w:t>
      </w:r>
      <w:proofErr w:type="spellStart"/>
      <w:r w:rsidRPr="00347C9D">
        <w:rPr>
          <w:lang w:val="en-US"/>
        </w:rPr>
        <w:t>Udoka</w:t>
      </w:r>
      <w:proofErr w:type="spellEnd"/>
      <w:r w:rsidRPr="00347C9D">
        <w:rPr>
          <w:lang w:val="en-US"/>
        </w:rPr>
        <w:t xml:space="preserve"> </w:t>
      </w:r>
      <w:r w:rsidR="002F5FAD" w:rsidRPr="00347C9D">
        <w:rPr>
          <w:lang w:val="en-US"/>
        </w:rPr>
        <w:t>4/</w:t>
      </w:r>
      <w:r w:rsidRPr="00347C9D">
        <w:rPr>
          <w:lang w:val="en-US"/>
        </w:rPr>
        <w:t xml:space="preserve">2021. </w:t>
      </w:r>
      <w:r w:rsidRPr="00347C9D">
        <w:rPr>
          <w:i/>
          <w:lang w:val="en-US"/>
        </w:rPr>
        <w:t xml:space="preserve">Explanatory Models of Autism in Nigeria: Exploring Sociocultural Beliefs in Inform Systems of Care. </w:t>
      </w:r>
      <w:hyperlink r:id="rId21" w:history="1">
        <w:r w:rsidRPr="00347C9D">
          <w:rPr>
            <w:rStyle w:val="Hyperlinkki"/>
          </w:rPr>
          <w:t>https://egrove.olemiss.edu/cgi/viewcontent.cgi?article=2862&amp;context=hon_thesis</w:t>
        </w:r>
      </w:hyperlink>
      <w:r w:rsidRPr="00347C9D">
        <w:t xml:space="preserve"> (käyty 12.12.2022).</w:t>
      </w:r>
    </w:p>
    <w:p w14:paraId="7E08E8E6" w14:textId="77777777" w:rsidR="00115086" w:rsidRPr="00347C9D" w:rsidRDefault="00115086" w:rsidP="00347C9D">
      <w:pPr>
        <w:spacing w:line="240" w:lineRule="auto"/>
      </w:pPr>
      <w:r w:rsidRPr="00347C9D">
        <w:rPr>
          <w:lang w:val="en-US"/>
        </w:rPr>
        <w:t xml:space="preserve">SB Morgen 16.11.2022. </w:t>
      </w:r>
      <w:r w:rsidRPr="00347C9D">
        <w:rPr>
          <w:i/>
          <w:lang w:val="en-US"/>
        </w:rPr>
        <w:t xml:space="preserve">The exodus of Nigerian medical practitioners. </w:t>
      </w:r>
      <w:hyperlink r:id="rId22" w:history="1">
        <w:r w:rsidRPr="00347C9D">
          <w:rPr>
            <w:rStyle w:val="Hyperlinkki"/>
          </w:rPr>
          <w:t>https://www.sbmintel.com/2022/11/chart-of-the-week-the-exodus-of-nigerias-doctors/</w:t>
        </w:r>
      </w:hyperlink>
      <w:r w:rsidRPr="00347C9D">
        <w:t xml:space="preserve"> (käyty 27.12.2022).</w:t>
      </w:r>
    </w:p>
    <w:p w14:paraId="36DBC84D" w14:textId="77777777" w:rsidR="00865AA3" w:rsidRPr="00451DC9" w:rsidRDefault="00E3157F" w:rsidP="00347C9D">
      <w:pPr>
        <w:spacing w:line="240" w:lineRule="auto"/>
      </w:pPr>
      <w:r w:rsidRPr="00451DC9">
        <w:t xml:space="preserve">Terveyskirjasto </w:t>
      </w:r>
    </w:p>
    <w:p w14:paraId="289FF87B" w14:textId="77777777" w:rsidR="00865AA3" w:rsidRPr="00347C9D" w:rsidRDefault="00865AA3" w:rsidP="00347C9D">
      <w:pPr>
        <w:spacing w:line="240" w:lineRule="auto"/>
        <w:ind w:left="720"/>
      </w:pPr>
      <w:r w:rsidRPr="00347C9D">
        <w:t xml:space="preserve">5.2.2019. </w:t>
      </w:r>
      <w:r w:rsidRPr="00347C9D">
        <w:rPr>
          <w:i/>
        </w:rPr>
        <w:t>Epilepsia aikuisella</w:t>
      </w:r>
      <w:r w:rsidRPr="00347C9D">
        <w:t xml:space="preserve">. </w:t>
      </w:r>
      <w:hyperlink r:id="rId23" w:history="1">
        <w:r w:rsidRPr="00347C9D">
          <w:rPr>
            <w:rStyle w:val="Hyperlinkki"/>
          </w:rPr>
          <w:t>https://www.terveyskirjasto.fi/dlk00012/epilepsia-aikuisella?q=epilepsial%C3%A4%C3%A4kkeet</w:t>
        </w:r>
      </w:hyperlink>
      <w:r w:rsidRPr="00347C9D">
        <w:t xml:space="preserve"> (käyty 12.12.2022).</w:t>
      </w:r>
    </w:p>
    <w:p w14:paraId="1C0C5D9A" w14:textId="77777777" w:rsidR="001D63F6" w:rsidRPr="00347C9D" w:rsidRDefault="00E3157F" w:rsidP="00347C9D">
      <w:pPr>
        <w:spacing w:line="240" w:lineRule="auto"/>
        <w:ind w:left="720"/>
        <w:rPr>
          <w:lang w:val="sv-SE"/>
        </w:rPr>
      </w:pPr>
      <w:r w:rsidRPr="00347C9D">
        <w:rPr>
          <w:lang w:val="sv-SE"/>
        </w:rPr>
        <w:t xml:space="preserve">18.10.2016. </w:t>
      </w:r>
      <w:proofErr w:type="spellStart"/>
      <w:r w:rsidRPr="00347C9D">
        <w:rPr>
          <w:i/>
          <w:lang w:val="sv-SE"/>
        </w:rPr>
        <w:t>Elektroenkefalografia</w:t>
      </w:r>
      <w:proofErr w:type="spellEnd"/>
      <w:r w:rsidRPr="00347C9D">
        <w:rPr>
          <w:i/>
          <w:lang w:val="sv-SE"/>
        </w:rPr>
        <w:t xml:space="preserve">. </w:t>
      </w:r>
      <w:hyperlink r:id="rId24" w:history="1">
        <w:r w:rsidR="00865AA3" w:rsidRPr="00347C9D">
          <w:rPr>
            <w:rStyle w:val="Hyperlinkki"/>
            <w:lang w:val="sv-SE"/>
          </w:rPr>
          <w:t>https://www.terveyskirjasto.fi/ltt00655/elektroenkefalografia</w:t>
        </w:r>
      </w:hyperlink>
      <w:r w:rsidRPr="00347C9D">
        <w:rPr>
          <w:lang w:val="sv-SE"/>
        </w:rPr>
        <w:t xml:space="preserve"> (</w:t>
      </w:r>
      <w:proofErr w:type="spellStart"/>
      <w:r w:rsidRPr="00347C9D">
        <w:rPr>
          <w:lang w:val="sv-SE"/>
        </w:rPr>
        <w:t>käyty</w:t>
      </w:r>
      <w:proofErr w:type="spellEnd"/>
      <w:r w:rsidRPr="00347C9D">
        <w:rPr>
          <w:lang w:val="sv-SE"/>
        </w:rPr>
        <w:t xml:space="preserve"> </w:t>
      </w:r>
      <w:r w:rsidR="002D71BA" w:rsidRPr="00347C9D">
        <w:rPr>
          <w:lang w:val="sv-SE"/>
        </w:rPr>
        <w:t>12</w:t>
      </w:r>
      <w:r w:rsidRPr="00347C9D">
        <w:rPr>
          <w:lang w:val="sv-SE"/>
        </w:rPr>
        <w:t>.12.2022).</w:t>
      </w:r>
    </w:p>
    <w:p w14:paraId="216FAB66" w14:textId="77777777" w:rsidR="004F30B7" w:rsidRPr="00451DC9" w:rsidRDefault="004F30B7" w:rsidP="00347C9D">
      <w:pPr>
        <w:spacing w:line="240" w:lineRule="auto"/>
        <w:rPr>
          <w:lang w:val="en-GB"/>
        </w:rPr>
      </w:pPr>
      <w:r w:rsidRPr="00347C9D">
        <w:rPr>
          <w:lang w:val="en-US"/>
        </w:rPr>
        <w:t xml:space="preserve">USDOS (United States Department of State) 12.4.2022. </w:t>
      </w:r>
      <w:r w:rsidRPr="00347C9D">
        <w:rPr>
          <w:i/>
          <w:lang w:val="en-US"/>
        </w:rPr>
        <w:t xml:space="preserve">Nigeria 2021 Human Rights Report. </w:t>
      </w:r>
      <w:hyperlink r:id="rId25" w:history="1">
        <w:r w:rsidRPr="00451DC9">
          <w:rPr>
            <w:rStyle w:val="Hyperlinkki"/>
            <w:lang w:val="en-GB"/>
          </w:rPr>
          <w:t>https://www.state.gov/wp-content/uploads/2022/03/313615_NIGERIA-2021-HUMAN-RIGHTS-REPORT.pdf</w:t>
        </w:r>
      </w:hyperlink>
      <w:r w:rsidRPr="00451DC9">
        <w:rPr>
          <w:lang w:val="en-GB"/>
        </w:rPr>
        <w:t xml:space="preserve"> (</w:t>
      </w:r>
      <w:proofErr w:type="spellStart"/>
      <w:r w:rsidRPr="00451DC9">
        <w:rPr>
          <w:lang w:val="en-GB"/>
        </w:rPr>
        <w:t>käyty</w:t>
      </w:r>
      <w:proofErr w:type="spellEnd"/>
      <w:r w:rsidRPr="00451DC9">
        <w:rPr>
          <w:lang w:val="en-GB"/>
        </w:rPr>
        <w:t xml:space="preserve"> 27.12.2022).</w:t>
      </w:r>
    </w:p>
    <w:p w14:paraId="540F2259" w14:textId="77777777" w:rsidR="003350C7" w:rsidRPr="00347C9D" w:rsidRDefault="003350C7" w:rsidP="00347C9D">
      <w:pPr>
        <w:spacing w:line="240" w:lineRule="auto"/>
        <w:rPr>
          <w:lang w:val="en-US"/>
        </w:rPr>
      </w:pPr>
      <w:r w:rsidRPr="00347C9D">
        <w:rPr>
          <w:lang w:val="en-US"/>
        </w:rPr>
        <w:t xml:space="preserve">Wage Indicator 2022. </w:t>
      </w:r>
      <w:r w:rsidRPr="00347C9D">
        <w:rPr>
          <w:i/>
          <w:lang w:val="en-US"/>
        </w:rPr>
        <w:t>Minimum Wage – Nigeria.</w:t>
      </w:r>
      <w:r w:rsidRPr="00347C9D">
        <w:rPr>
          <w:lang w:val="en-US"/>
        </w:rPr>
        <w:t xml:space="preserve"> </w:t>
      </w:r>
      <w:hyperlink r:id="rId26" w:history="1">
        <w:r w:rsidRPr="00347C9D">
          <w:rPr>
            <w:rStyle w:val="Hyperlinkki"/>
            <w:lang w:val="en-US"/>
          </w:rPr>
          <w:t>https://wageindicator.org/salary/minimum-wage/nigeria</w:t>
        </w:r>
      </w:hyperlink>
      <w:r w:rsidRPr="00347C9D">
        <w:rPr>
          <w:lang w:val="en-US"/>
        </w:rPr>
        <w:t xml:space="preserve"> </w:t>
      </w:r>
      <w:bookmarkStart w:id="8" w:name="_Hlk122531608"/>
      <w:r w:rsidRPr="00347C9D">
        <w:rPr>
          <w:lang w:val="en-US"/>
        </w:rPr>
        <w:t>(</w:t>
      </w:r>
      <w:proofErr w:type="spellStart"/>
      <w:r w:rsidRPr="00347C9D">
        <w:rPr>
          <w:lang w:val="en-US"/>
        </w:rPr>
        <w:t>käyty</w:t>
      </w:r>
      <w:proofErr w:type="spellEnd"/>
      <w:r w:rsidRPr="00347C9D">
        <w:rPr>
          <w:lang w:val="en-US"/>
        </w:rPr>
        <w:t xml:space="preserve"> 21.12.2022).</w:t>
      </w:r>
      <w:bookmarkEnd w:id="8"/>
    </w:p>
    <w:p w14:paraId="63A5964F" w14:textId="77777777" w:rsidR="0059349D" w:rsidRPr="00347C9D" w:rsidRDefault="0059349D" w:rsidP="00347C9D">
      <w:pPr>
        <w:spacing w:line="240" w:lineRule="auto"/>
        <w:rPr>
          <w:lang w:val="en-US"/>
        </w:rPr>
      </w:pPr>
      <w:r w:rsidRPr="00347C9D">
        <w:rPr>
          <w:lang w:val="en-US"/>
        </w:rPr>
        <w:t xml:space="preserve">World Bank </w:t>
      </w:r>
      <w:r w:rsidR="005B5591" w:rsidRPr="00347C9D">
        <w:rPr>
          <w:lang w:val="en-US"/>
        </w:rPr>
        <w:t xml:space="preserve">26.6.2020. </w:t>
      </w:r>
      <w:r w:rsidR="005B5591" w:rsidRPr="00347C9D">
        <w:rPr>
          <w:i/>
          <w:lang w:val="en-US"/>
        </w:rPr>
        <w:t xml:space="preserve">Disability Inclusion in Nigeria: A Rapid Assessment. </w:t>
      </w:r>
      <w:hyperlink r:id="rId27" w:history="1">
        <w:r w:rsidR="005B5591" w:rsidRPr="00347C9D">
          <w:rPr>
            <w:rStyle w:val="Hyperlinkki"/>
            <w:lang w:val="en-US"/>
          </w:rPr>
          <w:t>https://openknowledge.worldbank.org/handle/10986/34073</w:t>
        </w:r>
      </w:hyperlink>
      <w:r w:rsidR="005B5591" w:rsidRPr="00347C9D">
        <w:rPr>
          <w:lang w:val="en-US"/>
        </w:rPr>
        <w:t xml:space="preserve"> (</w:t>
      </w:r>
      <w:proofErr w:type="spellStart"/>
      <w:r w:rsidR="005B5591" w:rsidRPr="00347C9D">
        <w:rPr>
          <w:lang w:val="en-US"/>
        </w:rPr>
        <w:t>käyty</w:t>
      </w:r>
      <w:proofErr w:type="spellEnd"/>
      <w:r w:rsidR="005B5591" w:rsidRPr="00347C9D">
        <w:rPr>
          <w:lang w:val="en-US"/>
        </w:rPr>
        <w:t xml:space="preserve"> 27.12.2022).</w:t>
      </w:r>
    </w:p>
    <w:p w14:paraId="628436B4" w14:textId="77777777" w:rsidR="00227613" w:rsidRPr="00347C9D" w:rsidRDefault="00227613" w:rsidP="00347C9D">
      <w:pPr>
        <w:spacing w:line="240" w:lineRule="auto"/>
        <w:rPr>
          <w:lang w:val="en-US"/>
        </w:rPr>
      </w:pPr>
      <w:r w:rsidRPr="00347C9D">
        <w:rPr>
          <w:lang w:val="en-US"/>
        </w:rPr>
        <w:t>World Bank / Poverty and Inequality Platform [</w:t>
      </w:r>
      <w:proofErr w:type="spellStart"/>
      <w:r w:rsidRPr="00347C9D">
        <w:rPr>
          <w:lang w:val="en-US"/>
        </w:rPr>
        <w:t>päiväämätön</w:t>
      </w:r>
      <w:proofErr w:type="spellEnd"/>
      <w:r w:rsidRPr="00347C9D">
        <w:rPr>
          <w:lang w:val="en-US"/>
        </w:rPr>
        <w:t xml:space="preserve">]. </w:t>
      </w:r>
      <w:r w:rsidRPr="00347C9D">
        <w:rPr>
          <w:i/>
          <w:lang w:val="en-US"/>
        </w:rPr>
        <w:t xml:space="preserve">Country Profile – Nigeria. </w:t>
      </w:r>
      <w:hyperlink r:id="rId28" w:history="1">
        <w:r w:rsidRPr="00347C9D">
          <w:rPr>
            <w:rStyle w:val="Hyperlinkki"/>
            <w:lang w:val="en-US"/>
          </w:rPr>
          <w:t>https://pip.worldbank.org/country-profiles/NGA</w:t>
        </w:r>
      </w:hyperlink>
      <w:r w:rsidRPr="00347C9D">
        <w:rPr>
          <w:lang w:val="en-US"/>
        </w:rPr>
        <w:t xml:space="preserve"> (</w:t>
      </w:r>
      <w:proofErr w:type="spellStart"/>
      <w:r w:rsidRPr="00347C9D">
        <w:rPr>
          <w:lang w:val="en-US"/>
        </w:rPr>
        <w:t>käyty</w:t>
      </w:r>
      <w:proofErr w:type="spellEnd"/>
      <w:r w:rsidRPr="00347C9D">
        <w:rPr>
          <w:lang w:val="en-US"/>
        </w:rPr>
        <w:t xml:space="preserve"> 27.12.2022).</w:t>
      </w:r>
    </w:p>
    <w:p w14:paraId="053387B6" w14:textId="77777777" w:rsidR="00082DFE" w:rsidRPr="00082DFE" w:rsidRDefault="00C236E3" w:rsidP="00082DFE">
      <w:pPr>
        <w:pStyle w:val="LeiptekstiMigri"/>
        <w:ind w:left="0"/>
      </w:pPr>
      <w:r>
        <w:rPr>
          <w:b/>
        </w:rPr>
        <w:pict w14:anchorId="2A4F0DE1">
          <v:rect id="_x0000_i1027" style="width:0;height:1.5pt" o:hralign="center" o:hrstd="t" o:hr="t" fillcolor="#a0a0a0" stroked="f"/>
        </w:pict>
      </w:r>
    </w:p>
    <w:p w14:paraId="24EA0F4F" w14:textId="77777777" w:rsidR="00082DFE" w:rsidRDefault="001D63F6" w:rsidP="00082DFE">
      <w:pPr>
        <w:jc w:val="both"/>
        <w:rPr>
          <w:b/>
        </w:rPr>
      </w:pPr>
      <w:r>
        <w:rPr>
          <w:b/>
        </w:rPr>
        <w:t>Tietoja vastauksesta</w:t>
      </w:r>
    </w:p>
    <w:p w14:paraId="425A1A66" w14:textId="77777777" w:rsidR="00A35BCB" w:rsidRPr="00A35BCB" w:rsidRDefault="00A35BCB" w:rsidP="00A35BCB">
      <w:pPr>
        <w:jc w:val="both"/>
      </w:pPr>
      <w:r w:rsidRPr="00A35BCB">
        <w:t xml:space="preserve">Maahanmuuttoviraston maatietopalvelun kyselyvastaus on laadittu noudattaen Euroopan unionin yhteisiä suuntaviivoja lähtömaatiedon tuottamisesta (2008). Vastaus perustuu </w:t>
      </w:r>
      <w:r w:rsidRPr="00A35BCB">
        <w:lastRenderedPageBreak/>
        <w:t>huolellisesti valittuihin lähteisiin, joista kaikki on listattu vastauksen lähdeluetteloon. Ilmeisiä ja kiistattomia tosiasioita lukuun ottamatta kaikki esitetty tieto on tarkastettu useammasta lähteestä, ellei muuta erikseen mainita. Vastauksessa esitetyt tiedot on hankittu, arvioitu ja käsitelty huolellisesti, vastausajan ollessa rajattu. Vastaus ei kuitenkaan pyri olemaan kaikenkattava, eikä sitä tule pitää yksinään minkään oleskeluluvan, pakolaisaseman tai turvapaikkahakemuksen perusteena. Vaikka jotain tapahtumaa, henkilöä tai organisaatiota ei olisi mainittu vastauksessa, se ei tarkoita, etteikö kyseistä tapahtumaa olisi tapahtunut tai kyseistä henkilöä tai organisaatiota olisi olemassa. Vastaus ei välttämättä edusta Maahanmuuttoviraston virallista kantaa, eikä se ole poliittinen kannanotto tai oikeudellinen arvio.</w:t>
      </w:r>
    </w:p>
    <w:p w14:paraId="15B38696" w14:textId="77777777" w:rsidR="001D63F6" w:rsidRPr="00BC367A" w:rsidRDefault="001D63F6" w:rsidP="00082DFE">
      <w:pPr>
        <w:jc w:val="both"/>
        <w:rPr>
          <w:b/>
          <w:lang w:val="en-GB"/>
        </w:rPr>
      </w:pPr>
      <w:r w:rsidRPr="00BC367A">
        <w:rPr>
          <w:b/>
          <w:lang w:val="en-GB"/>
        </w:rPr>
        <w:t>Information on the response</w:t>
      </w:r>
    </w:p>
    <w:p w14:paraId="233EDF91" w14:textId="77777777" w:rsidR="00A35BCB" w:rsidRPr="00A35BCB" w:rsidRDefault="00A35BCB" w:rsidP="00A35BCB">
      <w:pPr>
        <w:jc w:val="both"/>
        <w:rPr>
          <w:lang w:val="en-GB"/>
        </w:rPr>
      </w:pPr>
      <w:r w:rsidRPr="00A35BCB">
        <w:rPr>
          <w:lang w:val="en-GB"/>
        </w:rPr>
        <w:t>This response has been compiled by the Country Information Service of the Finnish Immigration Service in accordance with the common EU guidelines for processing country of origin information (2008). The response is based on carefully selected sources of information. All sources used are referenced. With the exception of obvious and indisputable facts, all information presented has been cross-checked from several sources unless stated otherwise. The information provided in the response has been obtained, evaluated and processed carefully within the limited time frame given. However, the response does not aim to be exhaustive, and it should not be considered conclusive as to the merit of any particular claim to a residence permit, refugee status or asylum. Even if a certain event, person or organization is not mentioned in the response, this does not mean that the event has not taken place or that the person or organization does not exist. The response does not necessarily reflect the opinion of the Finnish Immigration Service, and it is not a political statement or a judicial evaluation.</w:t>
      </w:r>
    </w:p>
    <w:p w14:paraId="3E13848F" w14:textId="77777777" w:rsidR="00B112B8" w:rsidRPr="00A35BCB" w:rsidRDefault="00B112B8" w:rsidP="00A35BCB">
      <w:pPr>
        <w:jc w:val="both"/>
        <w:rPr>
          <w:lang w:val="en-GB"/>
        </w:rPr>
      </w:pPr>
    </w:p>
    <w:sectPr w:rsidR="00B112B8" w:rsidRPr="00A35BCB" w:rsidSect="00072438">
      <w:headerReference w:type="first" r:id="rId29"/>
      <w:footerReference w:type="first" r:id="rId30"/>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5B7DC" w14:textId="77777777" w:rsidR="00C619C5" w:rsidRDefault="00C619C5" w:rsidP="007E0069">
      <w:pPr>
        <w:spacing w:after="0" w:line="240" w:lineRule="auto"/>
      </w:pPr>
      <w:r>
        <w:separator/>
      </w:r>
    </w:p>
  </w:endnote>
  <w:endnote w:type="continuationSeparator" w:id="0">
    <w:p w14:paraId="4C6BC28F" w14:textId="77777777" w:rsidR="00C619C5" w:rsidRDefault="00C619C5"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C619C5" w:rsidRPr="00A83D54" w14:paraId="2B0A8E64" w14:textId="77777777" w:rsidTr="00483E37">
      <w:trPr>
        <w:trHeight w:val="34"/>
      </w:trPr>
      <w:tc>
        <w:tcPr>
          <w:tcW w:w="1560" w:type="dxa"/>
        </w:tcPr>
        <w:p w14:paraId="6C6A314C" w14:textId="77777777" w:rsidR="00C619C5" w:rsidRPr="00A83D54" w:rsidRDefault="00C619C5" w:rsidP="007C5BB2">
          <w:pPr>
            <w:pStyle w:val="Alatunniste"/>
            <w:rPr>
              <w:noProof/>
              <w:sz w:val="14"/>
              <w:szCs w:val="14"/>
            </w:rPr>
          </w:pPr>
        </w:p>
      </w:tc>
      <w:tc>
        <w:tcPr>
          <w:tcW w:w="2551" w:type="dxa"/>
        </w:tcPr>
        <w:p w14:paraId="40F21E9B" w14:textId="77777777" w:rsidR="00C619C5" w:rsidRPr="00A83D54" w:rsidRDefault="00C619C5" w:rsidP="007C5BB2">
          <w:pPr>
            <w:pStyle w:val="Alatunniste"/>
            <w:rPr>
              <w:sz w:val="14"/>
              <w:szCs w:val="14"/>
            </w:rPr>
          </w:pPr>
        </w:p>
      </w:tc>
      <w:tc>
        <w:tcPr>
          <w:tcW w:w="2552" w:type="dxa"/>
        </w:tcPr>
        <w:p w14:paraId="238CECAA" w14:textId="77777777" w:rsidR="00C619C5" w:rsidRPr="00A83D54" w:rsidRDefault="00C619C5" w:rsidP="007C5BB2">
          <w:pPr>
            <w:pStyle w:val="Alatunniste"/>
            <w:rPr>
              <w:sz w:val="14"/>
              <w:szCs w:val="14"/>
            </w:rPr>
          </w:pPr>
        </w:p>
      </w:tc>
      <w:tc>
        <w:tcPr>
          <w:tcW w:w="2830" w:type="dxa"/>
        </w:tcPr>
        <w:p w14:paraId="705FECC1" w14:textId="77777777" w:rsidR="00C619C5" w:rsidRPr="00A83D54" w:rsidRDefault="00C619C5" w:rsidP="007C5BB2">
          <w:pPr>
            <w:pStyle w:val="Alatunniste"/>
            <w:rPr>
              <w:sz w:val="14"/>
              <w:szCs w:val="14"/>
            </w:rPr>
          </w:pPr>
        </w:p>
      </w:tc>
    </w:tr>
    <w:tr w:rsidR="00C619C5" w:rsidRPr="00A83D54" w14:paraId="2E4DADBC" w14:textId="77777777" w:rsidTr="00483E37">
      <w:trPr>
        <w:trHeight w:val="34"/>
      </w:trPr>
      <w:tc>
        <w:tcPr>
          <w:tcW w:w="1560" w:type="dxa"/>
        </w:tcPr>
        <w:p w14:paraId="4F0569EB" w14:textId="77777777" w:rsidR="00C619C5" w:rsidRPr="00A83D54" w:rsidRDefault="00C619C5" w:rsidP="007C5BB2">
          <w:pPr>
            <w:pStyle w:val="Alatunniste"/>
            <w:rPr>
              <w:noProof/>
              <w:sz w:val="14"/>
              <w:szCs w:val="14"/>
            </w:rPr>
          </w:pPr>
        </w:p>
      </w:tc>
      <w:tc>
        <w:tcPr>
          <w:tcW w:w="2551" w:type="dxa"/>
        </w:tcPr>
        <w:p w14:paraId="1DBD432D" w14:textId="77777777" w:rsidR="00C619C5" w:rsidRPr="00A83D54" w:rsidRDefault="00C619C5" w:rsidP="007C5BB2">
          <w:pPr>
            <w:pStyle w:val="Alatunniste"/>
            <w:rPr>
              <w:sz w:val="14"/>
              <w:szCs w:val="14"/>
            </w:rPr>
          </w:pPr>
        </w:p>
      </w:tc>
      <w:tc>
        <w:tcPr>
          <w:tcW w:w="2552" w:type="dxa"/>
        </w:tcPr>
        <w:p w14:paraId="00C6D0EB" w14:textId="77777777" w:rsidR="00C619C5" w:rsidRPr="00A83D54" w:rsidRDefault="00C619C5" w:rsidP="007C5BB2">
          <w:pPr>
            <w:pStyle w:val="Alatunniste"/>
            <w:rPr>
              <w:sz w:val="14"/>
              <w:szCs w:val="14"/>
            </w:rPr>
          </w:pPr>
        </w:p>
      </w:tc>
      <w:tc>
        <w:tcPr>
          <w:tcW w:w="2830" w:type="dxa"/>
        </w:tcPr>
        <w:p w14:paraId="66498A5B" w14:textId="77777777" w:rsidR="00C619C5" w:rsidRPr="00A83D54" w:rsidRDefault="00C619C5" w:rsidP="007C5BB2">
          <w:pPr>
            <w:pStyle w:val="Alatunniste"/>
            <w:rPr>
              <w:sz w:val="14"/>
              <w:szCs w:val="14"/>
            </w:rPr>
          </w:pPr>
        </w:p>
      </w:tc>
    </w:tr>
    <w:tr w:rsidR="00C619C5" w:rsidRPr="00A83D54" w14:paraId="17756EDE" w14:textId="77777777" w:rsidTr="00483E37">
      <w:trPr>
        <w:trHeight w:val="34"/>
      </w:trPr>
      <w:tc>
        <w:tcPr>
          <w:tcW w:w="1560" w:type="dxa"/>
        </w:tcPr>
        <w:p w14:paraId="750EE115" w14:textId="77777777" w:rsidR="00C619C5" w:rsidRPr="00A83D54" w:rsidRDefault="00C619C5" w:rsidP="007C5BB2">
          <w:pPr>
            <w:pStyle w:val="Alatunniste"/>
            <w:rPr>
              <w:noProof/>
              <w:sz w:val="14"/>
              <w:szCs w:val="14"/>
            </w:rPr>
          </w:pPr>
        </w:p>
      </w:tc>
      <w:tc>
        <w:tcPr>
          <w:tcW w:w="2551" w:type="dxa"/>
        </w:tcPr>
        <w:p w14:paraId="56DDD006" w14:textId="77777777" w:rsidR="00C619C5" w:rsidRPr="00A83D54" w:rsidRDefault="00C619C5" w:rsidP="007C5BB2">
          <w:pPr>
            <w:pStyle w:val="Alatunniste"/>
            <w:rPr>
              <w:sz w:val="14"/>
              <w:szCs w:val="14"/>
            </w:rPr>
          </w:pPr>
        </w:p>
      </w:tc>
      <w:tc>
        <w:tcPr>
          <w:tcW w:w="2552" w:type="dxa"/>
        </w:tcPr>
        <w:p w14:paraId="16825784" w14:textId="77777777" w:rsidR="00C619C5" w:rsidRPr="00A83D54" w:rsidRDefault="00C619C5" w:rsidP="007C5BB2">
          <w:pPr>
            <w:pStyle w:val="Alatunniste"/>
            <w:rPr>
              <w:sz w:val="14"/>
              <w:szCs w:val="14"/>
            </w:rPr>
          </w:pPr>
        </w:p>
      </w:tc>
      <w:tc>
        <w:tcPr>
          <w:tcW w:w="2830" w:type="dxa"/>
        </w:tcPr>
        <w:p w14:paraId="2164148F" w14:textId="77777777" w:rsidR="00C619C5" w:rsidRPr="00A83D54" w:rsidRDefault="00C619C5" w:rsidP="007C5BB2">
          <w:pPr>
            <w:pStyle w:val="Alatunniste"/>
            <w:rPr>
              <w:sz w:val="14"/>
              <w:szCs w:val="14"/>
            </w:rPr>
          </w:pPr>
        </w:p>
      </w:tc>
    </w:tr>
    <w:tr w:rsidR="00C619C5" w:rsidRPr="00A83D54" w14:paraId="0AF1E098" w14:textId="77777777" w:rsidTr="00483E37">
      <w:trPr>
        <w:trHeight w:val="34"/>
      </w:trPr>
      <w:tc>
        <w:tcPr>
          <w:tcW w:w="1560" w:type="dxa"/>
        </w:tcPr>
        <w:p w14:paraId="0F2B07FA" w14:textId="77777777" w:rsidR="00C619C5" w:rsidRPr="00A83D54" w:rsidRDefault="00C619C5" w:rsidP="00337E76">
          <w:pPr>
            <w:pStyle w:val="Alatunniste"/>
            <w:rPr>
              <w:sz w:val="14"/>
              <w:szCs w:val="14"/>
            </w:rPr>
          </w:pPr>
        </w:p>
      </w:tc>
      <w:tc>
        <w:tcPr>
          <w:tcW w:w="2551" w:type="dxa"/>
        </w:tcPr>
        <w:p w14:paraId="00DDC6AF" w14:textId="77777777" w:rsidR="00C619C5" w:rsidRPr="00A83D54" w:rsidRDefault="00C619C5" w:rsidP="00337E76">
          <w:pPr>
            <w:pStyle w:val="Alatunniste"/>
            <w:rPr>
              <w:sz w:val="14"/>
              <w:szCs w:val="14"/>
            </w:rPr>
          </w:pPr>
        </w:p>
      </w:tc>
      <w:tc>
        <w:tcPr>
          <w:tcW w:w="2552" w:type="dxa"/>
        </w:tcPr>
        <w:p w14:paraId="571BD847" w14:textId="77777777" w:rsidR="00C619C5" w:rsidRPr="00A83D54" w:rsidRDefault="00C619C5" w:rsidP="00337E76">
          <w:pPr>
            <w:pStyle w:val="Alatunniste"/>
            <w:rPr>
              <w:sz w:val="14"/>
              <w:szCs w:val="14"/>
            </w:rPr>
          </w:pPr>
        </w:p>
      </w:tc>
      <w:tc>
        <w:tcPr>
          <w:tcW w:w="2830" w:type="dxa"/>
        </w:tcPr>
        <w:p w14:paraId="6244F82E" w14:textId="77777777" w:rsidR="00C619C5" w:rsidRPr="00A83D54" w:rsidRDefault="00C619C5" w:rsidP="00337E76">
          <w:pPr>
            <w:pStyle w:val="Alatunniste"/>
            <w:rPr>
              <w:sz w:val="14"/>
              <w:szCs w:val="14"/>
            </w:rPr>
          </w:pPr>
        </w:p>
      </w:tc>
    </w:tr>
    <w:tr w:rsidR="00C619C5" w:rsidRPr="00A83D54" w14:paraId="0D7290E6" w14:textId="77777777" w:rsidTr="00483E37">
      <w:trPr>
        <w:trHeight w:val="189"/>
      </w:trPr>
      <w:tc>
        <w:tcPr>
          <w:tcW w:w="1560" w:type="dxa"/>
        </w:tcPr>
        <w:p w14:paraId="7C41DF90" w14:textId="77777777" w:rsidR="00C619C5" w:rsidRPr="00A83D54" w:rsidRDefault="00C619C5" w:rsidP="00337E76">
          <w:pPr>
            <w:pStyle w:val="Alatunniste"/>
            <w:rPr>
              <w:sz w:val="14"/>
              <w:szCs w:val="14"/>
            </w:rPr>
          </w:pPr>
        </w:p>
      </w:tc>
      <w:tc>
        <w:tcPr>
          <w:tcW w:w="2551" w:type="dxa"/>
        </w:tcPr>
        <w:p w14:paraId="062A87EF" w14:textId="77777777" w:rsidR="00C619C5" w:rsidRPr="00A83D54" w:rsidRDefault="00C619C5" w:rsidP="00337E76">
          <w:pPr>
            <w:pStyle w:val="Alatunniste"/>
            <w:rPr>
              <w:sz w:val="14"/>
              <w:szCs w:val="14"/>
            </w:rPr>
          </w:pPr>
        </w:p>
      </w:tc>
      <w:tc>
        <w:tcPr>
          <w:tcW w:w="2552" w:type="dxa"/>
        </w:tcPr>
        <w:p w14:paraId="28AD8F9A" w14:textId="77777777" w:rsidR="00C619C5" w:rsidRPr="00A83D54" w:rsidRDefault="00C619C5" w:rsidP="00337E76">
          <w:pPr>
            <w:pStyle w:val="Alatunniste"/>
            <w:rPr>
              <w:sz w:val="14"/>
              <w:szCs w:val="14"/>
            </w:rPr>
          </w:pPr>
        </w:p>
      </w:tc>
      <w:tc>
        <w:tcPr>
          <w:tcW w:w="2830" w:type="dxa"/>
        </w:tcPr>
        <w:p w14:paraId="256ACE21" w14:textId="77777777" w:rsidR="00C619C5" w:rsidRPr="00A83D54" w:rsidRDefault="00C619C5" w:rsidP="00337E76">
          <w:pPr>
            <w:pStyle w:val="Alatunniste"/>
            <w:rPr>
              <w:sz w:val="14"/>
              <w:szCs w:val="14"/>
            </w:rPr>
          </w:pPr>
        </w:p>
      </w:tc>
    </w:tr>
    <w:tr w:rsidR="00C619C5" w:rsidRPr="00A83D54" w14:paraId="556ACF4E" w14:textId="77777777" w:rsidTr="00483E37">
      <w:trPr>
        <w:trHeight w:val="189"/>
      </w:trPr>
      <w:tc>
        <w:tcPr>
          <w:tcW w:w="1560" w:type="dxa"/>
        </w:tcPr>
        <w:p w14:paraId="7F2D70E9" w14:textId="77777777" w:rsidR="00C619C5" w:rsidRPr="00A83D54" w:rsidRDefault="00C619C5" w:rsidP="00337E76">
          <w:pPr>
            <w:pStyle w:val="Alatunniste"/>
            <w:rPr>
              <w:sz w:val="14"/>
              <w:szCs w:val="14"/>
            </w:rPr>
          </w:pPr>
        </w:p>
      </w:tc>
      <w:tc>
        <w:tcPr>
          <w:tcW w:w="2551" w:type="dxa"/>
        </w:tcPr>
        <w:p w14:paraId="0D51A50A" w14:textId="77777777" w:rsidR="00C619C5" w:rsidRPr="00A83D54" w:rsidRDefault="00C619C5" w:rsidP="00337E76">
          <w:pPr>
            <w:pStyle w:val="Alatunniste"/>
            <w:rPr>
              <w:sz w:val="14"/>
              <w:szCs w:val="14"/>
            </w:rPr>
          </w:pPr>
        </w:p>
      </w:tc>
      <w:tc>
        <w:tcPr>
          <w:tcW w:w="2552" w:type="dxa"/>
        </w:tcPr>
        <w:p w14:paraId="103536FE" w14:textId="77777777" w:rsidR="00C619C5" w:rsidRPr="00A83D54" w:rsidRDefault="00C619C5" w:rsidP="00337E76">
          <w:pPr>
            <w:pStyle w:val="Alatunniste"/>
            <w:rPr>
              <w:sz w:val="14"/>
              <w:szCs w:val="14"/>
            </w:rPr>
          </w:pPr>
        </w:p>
      </w:tc>
      <w:tc>
        <w:tcPr>
          <w:tcW w:w="2830" w:type="dxa"/>
        </w:tcPr>
        <w:p w14:paraId="648B7740" w14:textId="77777777" w:rsidR="00C619C5" w:rsidRPr="00A83D54" w:rsidRDefault="00C619C5" w:rsidP="00337E76">
          <w:pPr>
            <w:pStyle w:val="Alatunniste"/>
            <w:rPr>
              <w:sz w:val="14"/>
              <w:szCs w:val="14"/>
            </w:rPr>
          </w:pPr>
        </w:p>
      </w:tc>
    </w:tr>
    <w:tr w:rsidR="00C619C5" w:rsidRPr="00A83D54" w14:paraId="70284A15" w14:textId="77777777" w:rsidTr="00483E37">
      <w:trPr>
        <w:trHeight w:val="189"/>
      </w:trPr>
      <w:tc>
        <w:tcPr>
          <w:tcW w:w="1560" w:type="dxa"/>
        </w:tcPr>
        <w:p w14:paraId="7D9FC33E" w14:textId="77777777" w:rsidR="00C619C5" w:rsidRPr="00A83D54" w:rsidRDefault="00C619C5" w:rsidP="00337E76">
          <w:pPr>
            <w:pStyle w:val="Alatunniste"/>
            <w:rPr>
              <w:sz w:val="14"/>
              <w:szCs w:val="14"/>
            </w:rPr>
          </w:pPr>
        </w:p>
      </w:tc>
      <w:tc>
        <w:tcPr>
          <w:tcW w:w="2551" w:type="dxa"/>
        </w:tcPr>
        <w:p w14:paraId="75120E8B" w14:textId="77777777" w:rsidR="00C619C5" w:rsidRPr="00A83D54" w:rsidRDefault="00C619C5" w:rsidP="00337E76">
          <w:pPr>
            <w:pStyle w:val="Alatunniste"/>
            <w:rPr>
              <w:sz w:val="14"/>
              <w:szCs w:val="14"/>
            </w:rPr>
          </w:pPr>
        </w:p>
      </w:tc>
      <w:tc>
        <w:tcPr>
          <w:tcW w:w="2552" w:type="dxa"/>
        </w:tcPr>
        <w:p w14:paraId="50C4CF6C" w14:textId="77777777" w:rsidR="00C619C5" w:rsidRPr="00A83D54" w:rsidRDefault="00C619C5" w:rsidP="00337E76">
          <w:pPr>
            <w:pStyle w:val="Alatunniste"/>
            <w:rPr>
              <w:sz w:val="14"/>
              <w:szCs w:val="14"/>
            </w:rPr>
          </w:pPr>
        </w:p>
      </w:tc>
      <w:tc>
        <w:tcPr>
          <w:tcW w:w="2830" w:type="dxa"/>
        </w:tcPr>
        <w:p w14:paraId="295655DA" w14:textId="77777777" w:rsidR="00C619C5" w:rsidRPr="00A83D54" w:rsidRDefault="00C619C5" w:rsidP="00337E76">
          <w:pPr>
            <w:pStyle w:val="Alatunniste"/>
            <w:rPr>
              <w:sz w:val="14"/>
              <w:szCs w:val="14"/>
            </w:rPr>
          </w:pPr>
        </w:p>
      </w:tc>
    </w:tr>
  </w:tbl>
  <w:p w14:paraId="54AF092E" w14:textId="064FBA8B" w:rsidR="00C619C5" w:rsidRDefault="00C619C5">
    <w:pPr>
      <w:pStyle w:val="Alatunniste"/>
    </w:pPr>
  </w:p>
  <w:p w14:paraId="5A0005CC" w14:textId="77777777" w:rsidR="00C619C5" w:rsidRDefault="00C619C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099C5" w14:textId="77777777" w:rsidR="00C619C5" w:rsidRDefault="00C619C5" w:rsidP="007E0069">
      <w:pPr>
        <w:spacing w:after="0" w:line="240" w:lineRule="auto"/>
      </w:pPr>
      <w:r>
        <w:separator/>
      </w:r>
    </w:p>
  </w:footnote>
  <w:footnote w:type="continuationSeparator" w:id="0">
    <w:p w14:paraId="1CB7E619" w14:textId="77777777" w:rsidR="00C619C5" w:rsidRDefault="00C619C5" w:rsidP="007E0069">
      <w:pPr>
        <w:spacing w:after="0" w:line="240" w:lineRule="auto"/>
      </w:pPr>
      <w:r>
        <w:continuationSeparator/>
      </w:r>
    </w:p>
  </w:footnote>
  <w:footnote w:id="1">
    <w:p w14:paraId="0BCCBECA" w14:textId="77777777" w:rsidR="00C619C5" w:rsidRDefault="00C619C5">
      <w:pPr>
        <w:pStyle w:val="Alaviitteenteksti"/>
      </w:pPr>
      <w:r>
        <w:rPr>
          <w:rStyle w:val="Alaviitteenviite"/>
        </w:rPr>
        <w:footnoteRef/>
      </w:r>
      <w:r>
        <w:t xml:space="preserve"> Lisätietoja kehitysviivästymästä esim. </w:t>
      </w:r>
      <w:hyperlink r:id="rId1" w:history="1">
        <w:r w:rsidRPr="004F0243">
          <w:rPr>
            <w:rStyle w:val="Hyperlinkki"/>
          </w:rPr>
          <w:t>https://www.terveyskirjasto.fi/dlk00556/kehitysvammaisuus?q=F79</w:t>
        </w:r>
      </w:hyperlink>
      <w:r>
        <w:t xml:space="preserve"> ja sen Käypä hoito -suosituksesta </w:t>
      </w:r>
      <w:hyperlink r:id="rId2" w:history="1">
        <w:r w:rsidRPr="004F0243">
          <w:rPr>
            <w:rStyle w:val="Hyperlinkki"/>
          </w:rPr>
          <w:t>https://www.kaypahoito.fi/hoi50085</w:t>
        </w:r>
      </w:hyperlink>
      <w:r>
        <w:t xml:space="preserve"> </w:t>
      </w:r>
      <w:r w:rsidRPr="00E93328">
        <w:t>(käy</w:t>
      </w:r>
      <w:r>
        <w:t>ty 22.12.2022).</w:t>
      </w:r>
    </w:p>
  </w:footnote>
  <w:footnote w:id="2">
    <w:p w14:paraId="48C004DA" w14:textId="77777777" w:rsidR="00C619C5" w:rsidRPr="00E93328" w:rsidRDefault="00C619C5">
      <w:pPr>
        <w:pStyle w:val="Alaviitteenteksti"/>
      </w:pPr>
      <w:r>
        <w:rPr>
          <w:rStyle w:val="Alaviitteenviite"/>
        </w:rPr>
        <w:footnoteRef/>
      </w:r>
      <w:r>
        <w:t xml:space="preserve"> Lisätietoja esim. </w:t>
      </w:r>
      <w:hyperlink r:id="rId3" w:history="1">
        <w:r w:rsidRPr="00E93328">
          <w:rPr>
            <w:rStyle w:val="Hyperlinkki"/>
          </w:rPr>
          <w:t>https://www.terveyskirjasto.fi/dlk00355/autismikirjon-hairiot?q=F84.0</w:t>
        </w:r>
      </w:hyperlink>
      <w:r>
        <w:t>. Käypä hoito -suositus on päivitysvaiheessa kts.</w:t>
      </w:r>
      <w:r w:rsidRPr="00E27D11">
        <w:t xml:space="preserve"> </w:t>
      </w:r>
      <w:hyperlink r:id="rId4" w:history="1">
        <w:r w:rsidRPr="004F0243">
          <w:rPr>
            <w:rStyle w:val="Hyperlinkki"/>
          </w:rPr>
          <w:t>https://www.kaypahoito.fi/suositukset</w:t>
        </w:r>
      </w:hyperlink>
      <w:r>
        <w:t xml:space="preserve"> </w:t>
      </w:r>
      <w:bookmarkStart w:id="0" w:name="_Hlk123026348"/>
      <w:r w:rsidRPr="00E93328">
        <w:t>(käy</w:t>
      </w:r>
      <w:r>
        <w:t>ty 22.12.2022).</w:t>
      </w:r>
    </w:p>
    <w:bookmarkEnd w:id="0"/>
  </w:footnote>
  <w:footnote w:id="3">
    <w:p w14:paraId="09870540" w14:textId="7E13BA8D" w:rsidR="00C619C5" w:rsidRDefault="00C619C5">
      <w:pPr>
        <w:pStyle w:val="Alaviitteenteksti"/>
      </w:pPr>
      <w:r>
        <w:rPr>
          <w:rStyle w:val="Alaviitteenviite"/>
        </w:rPr>
        <w:footnoteRef/>
      </w:r>
      <w:r>
        <w:t xml:space="preserve"> </w:t>
      </w:r>
      <w:bookmarkStart w:id="2" w:name="_Hlk122528948"/>
      <w:r>
        <w:t xml:space="preserve">EUAA 4/2022, s. 31. </w:t>
      </w:r>
      <w:bookmarkEnd w:id="2"/>
    </w:p>
  </w:footnote>
  <w:footnote w:id="4">
    <w:p w14:paraId="1BE12ADD" w14:textId="20BD59C5" w:rsidR="00C619C5" w:rsidRDefault="00C619C5">
      <w:pPr>
        <w:pStyle w:val="Alaviitteenteksti"/>
      </w:pPr>
      <w:r>
        <w:rPr>
          <w:rStyle w:val="Alaviitteenviite"/>
        </w:rPr>
        <w:footnoteRef/>
      </w:r>
      <w:r>
        <w:t xml:space="preserve"> EUAA 4/2022, s. 31. </w:t>
      </w:r>
    </w:p>
  </w:footnote>
  <w:footnote w:id="5">
    <w:p w14:paraId="2836261F" w14:textId="76045EFF" w:rsidR="00C619C5" w:rsidRDefault="00C619C5">
      <w:pPr>
        <w:pStyle w:val="Alaviitteenteksti"/>
      </w:pPr>
      <w:r>
        <w:rPr>
          <w:rStyle w:val="Alaviitteenviite"/>
        </w:rPr>
        <w:footnoteRef/>
      </w:r>
      <w:r>
        <w:t xml:space="preserve"> EUAA 4/2022, s. 31. </w:t>
      </w:r>
    </w:p>
  </w:footnote>
  <w:footnote w:id="6">
    <w:p w14:paraId="406131D4" w14:textId="36C78BD3" w:rsidR="00C619C5" w:rsidRDefault="00C619C5" w:rsidP="00C63416">
      <w:pPr>
        <w:pStyle w:val="Alaviitteenteksti"/>
      </w:pPr>
      <w:r>
        <w:rPr>
          <w:rStyle w:val="Alaviitteenviite"/>
        </w:rPr>
        <w:footnoteRef/>
      </w:r>
      <w:r>
        <w:t xml:space="preserve"> </w:t>
      </w:r>
      <w:r w:rsidR="007A39D5">
        <w:t xml:space="preserve">EUAA </w:t>
      </w:r>
      <w:proofErr w:type="spellStart"/>
      <w:r>
        <w:t>MedCOI</w:t>
      </w:r>
      <w:proofErr w:type="spellEnd"/>
      <w:r>
        <w:t xml:space="preserve"> /</w:t>
      </w:r>
      <w:r w:rsidR="007A39D5">
        <w:t xml:space="preserve"> </w:t>
      </w:r>
      <w:bookmarkStart w:id="3" w:name="_Hlk123137970"/>
      <w:r w:rsidR="007A39D5">
        <w:t>Paikallinen lääkäri Nigeriassa</w:t>
      </w:r>
      <w:r>
        <w:t xml:space="preserve"> </w:t>
      </w:r>
      <w:bookmarkEnd w:id="3"/>
      <w:r>
        <w:t>AVA 16306 8.12.2022.</w:t>
      </w:r>
    </w:p>
  </w:footnote>
  <w:footnote w:id="7">
    <w:p w14:paraId="6BC15F30" w14:textId="070C3746" w:rsidR="00C619C5" w:rsidRDefault="00C619C5" w:rsidP="00A02EB2">
      <w:pPr>
        <w:spacing w:after="0"/>
      </w:pPr>
      <w:r>
        <w:rPr>
          <w:rStyle w:val="Alaviitteenviite"/>
        </w:rPr>
        <w:footnoteRef/>
      </w:r>
      <w:r>
        <w:t xml:space="preserve"> </w:t>
      </w:r>
      <w:bookmarkStart w:id="4" w:name="_Hlk122524318"/>
      <w:r w:rsidR="007A39D5">
        <w:t xml:space="preserve">EUAA </w:t>
      </w:r>
      <w:proofErr w:type="spellStart"/>
      <w:r>
        <w:t>MedCOI</w:t>
      </w:r>
      <w:proofErr w:type="spellEnd"/>
      <w:r>
        <w:t xml:space="preserve"> / </w:t>
      </w:r>
      <w:r w:rsidR="007A39D5">
        <w:t xml:space="preserve">Paikallinen lääkäri Nigeriassa </w:t>
      </w:r>
      <w:r w:rsidRPr="00A02EB2">
        <w:t>AVA 16315 8.12.2022.</w:t>
      </w:r>
      <w:bookmarkEnd w:id="4"/>
    </w:p>
  </w:footnote>
  <w:footnote w:id="8">
    <w:p w14:paraId="746DB815" w14:textId="6FE6BD64" w:rsidR="00C619C5" w:rsidRDefault="00C619C5" w:rsidP="00FB55CE">
      <w:pPr>
        <w:pStyle w:val="Alaviitteenteksti"/>
      </w:pPr>
      <w:r>
        <w:rPr>
          <w:rStyle w:val="Alaviitteenviite"/>
        </w:rPr>
        <w:footnoteRef/>
      </w:r>
      <w:r>
        <w:t xml:space="preserve"> </w:t>
      </w:r>
      <w:r w:rsidR="007A39D5">
        <w:t xml:space="preserve">EUAA </w:t>
      </w:r>
      <w:proofErr w:type="spellStart"/>
      <w:r>
        <w:t>MedCOI</w:t>
      </w:r>
      <w:proofErr w:type="spellEnd"/>
      <w:r>
        <w:t xml:space="preserve"> / </w:t>
      </w:r>
      <w:r w:rsidR="007A39D5">
        <w:t xml:space="preserve">Paikallinen lääkäri Nigeriassa </w:t>
      </w:r>
      <w:r w:rsidRPr="00A02EB2">
        <w:t>AVA 16315 8.12.2022.</w:t>
      </w:r>
    </w:p>
  </w:footnote>
  <w:footnote w:id="9">
    <w:p w14:paraId="303C0361" w14:textId="30ACE589" w:rsidR="00C619C5" w:rsidRPr="004F2DE0" w:rsidRDefault="00C619C5" w:rsidP="00FB55CE">
      <w:pPr>
        <w:pStyle w:val="Alaviitteenteksti"/>
      </w:pPr>
      <w:r>
        <w:rPr>
          <w:rStyle w:val="Alaviitteenviite"/>
        </w:rPr>
        <w:footnoteRef/>
      </w:r>
      <w:r w:rsidRPr="004F2DE0">
        <w:t xml:space="preserve"> </w:t>
      </w:r>
      <w:r w:rsidR="007A39D5">
        <w:t xml:space="preserve">EUAA </w:t>
      </w:r>
      <w:proofErr w:type="spellStart"/>
      <w:r w:rsidRPr="004F2DE0">
        <w:t>MedCOI</w:t>
      </w:r>
      <w:proofErr w:type="spellEnd"/>
      <w:r w:rsidRPr="004F2DE0">
        <w:t xml:space="preserve"> / </w:t>
      </w:r>
      <w:r w:rsidR="007A39D5">
        <w:t xml:space="preserve">Paikallinen lääkäri Nigeriassa </w:t>
      </w:r>
      <w:r w:rsidRPr="004F2DE0">
        <w:t>AVA 16306 8.12.2022.</w:t>
      </w:r>
    </w:p>
  </w:footnote>
  <w:footnote w:id="10">
    <w:p w14:paraId="095A5C8F" w14:textId="77777777" w:rsidR="00C619C5" w:rsidRPr="007F67B5" w:rsidRDefault="00C619C5">
      <w:pPr>
        <w:pStyle w:val="Alaviitteenteksti"/>
      </w:pPr>
      <w:r>
        <w:rPr>
          <w:rStyle w:val="Alaviitteenviite"/>
        </w:rPr>
        <w:footnoteRef/>
      </w:r>
      <w:r w:rsidRPr="007F67B5">
        <w:t xml:space="preserve"> </w:t>
      </w:r>
      <w:r w:rsidRPr="007F67B5">
        <w:rPr>
          <w:i/>
        </w:rPr>
        <w:t xml:space="preserve">Nigeria Health </w:t>
      </w:r>
      <w:proofErr w:type="spellStart"/>
      <w:r w:rsidRPr="007F67B5">
        <w:rPr>
          <w:i/>
        </w:rPr>
        <w:t>Workforce</w:t>
      </w:r>
      <w:proofErr w:type="spellEnd"/>
      <w:r w:rsidRPr="007F67B5">
        <w:rPr>
          <w:i/>
        </w:rPr>
        <w:t xml:space="preserve"> Country </w:t>
      </w:r>
      <w:proofErr w:type="spellStart"/>
      <w:r w:rsidRPr="007F67B5">
        <w:rPr>
          <w:i/>
        </w:rPr>
        <w:t>Profile</w:t>
      </w:r>
      <w:proofErr w:type="spellEnd"/>
      <w:r w:rsidRPr="007F67B5">
        <w:t xml:space="preserve"> </w:t>
      </w:r>
      <w:r w:rsidRPr="007F67B5">
        <w:rPr>
          <w:i/>
        </w:rPr>
        <w:t>2018</w:t>
      </w:r>
      <w:r>
        <w:rPr>
          <w:i/>
        </w:rPr>
        <w:t xml:space="preserve"> </w:t>
      </w:r>
      <w:r w:rsidRPr="007F67B5">
        <w:t>-raporttia ei ole saatavana verkossa.</w:t>
      </w:r>
    </w:p>
  </w:footnote>
  <w:footnote w:id="11">
    <w:p w14:paraId="6A9D95E4" w14:textId="12B081FF" w:rsidR="00C619C5" w:rsidRDefault="00C619C5" w:rsidP="000E15C5">
      <w:pPr>
        <w:pStyle w:val="Alaviitteenteksti"/>
      </w:pPr>
      <w:r>
        <w:rPr>
          <w:rStyle w:val="Alaviitteenviite"/>
        </w:rPr>
        <w:footnoteRef/>
      </w:r>
      <w:r>
        <w:t xml:space="preserve"> EUAA 4/2022, s. 28-29. Alkuperäislähde: </w:t>
      </w:r>
      <w:r w:rsidR="00E52B36">
        <w:t xml:space="preserve">Nigeria / </w:t>
      </w:r>
      <w:proofErr w:type="spellStart"/>
      <w:r>
        <w:t>FMoH</w:t>
      </w:r>
      <w:proofErr w:type="spellEnd"/>
      <w:r>
        <w:t xml:space="preserve"> [päiväämätön], s. 16-27.</w:t>
      </w:r>
    </w:p>
  </w:footnote>
  <w:footnote w:id="12">
    <w:p w14:paraId="3A8C31A8" w14:textId="77777777" w:rsidR="00C619C5" w:rsidRPr="00392497" w:rsidRDefault="00C619C5">
      <w:pPr>
        <w:pStyle w:val="Alaviitteenteksti"/>
      </w:pPr>
      <w:r>
        <w:rPr>
          <w:rStyle w:val="Alaviitteenviite"/>
        </w:rPr>
        <w:footnoteRef/>
      </w:r>
      <w:r>
        <w:t xml:space="preserve"> </w:t>
      </w:r>
      <w:proofErr w:type="spellStart"/>
      <w:r>
        <w:t>Mustapha</w:t>
      </w:r>
      <w:proofErr w:type="spellEnd"/>
      <w:r>
        <w:t xml:space="preserve"> &amp; al. 6/2017, s. 5.</w:t>
      </w:r>
    </w:p>
  </w:footnote>
  <w:footnote w:id="13">
    <w:p w14:paraId="2F59CE1A" w14:textId="77777777" w:rsidR="00C619C5" w:rsidRPr="004F2DE0" w:rsidRDefault="00C619C5">
      <w:pPr>
        <w:pStyle w:val="Alaviitteenteksti"/>
      </w:pPr>
      <w:r>
        <w:rPr>
          <w:rStyle w:val="Alaviitteenviite"/>
        </w:rPr>
        <w:footnoteRef/>
      </w:r>
      <w:r w:rsidRPr="004F2DE0">
        <w:t xml:space="preserve"> CIA 14.12.2022.</w:t>
      </w:r>
    </w:p>
  </w:footnote>
  <w:footnote w:id="14">
    <w:p w14:paraId="23448DA5" w14:textId="77777777" w:rsidR="00C619C5" w:rsidRPr="004F2DE0" w:rsidRDefault="00C619C5">
      <w:pPr>
        <w:pStyle w:val="Alaviitteenteksti"/>
      </w:pPr>
      <w:r>
        <w:rPr>
          <w:rStyle w:val="Alaviitteenviite"/>
        </w:rPr>
        <w:footnoteRef/>
      </w:r>
      <w:r>
        <w:t xml:space="preserve"> </w:t>
      </w:r>
      <w:r w:rsidRPr="004F2DE0">
        <w:t>NBS [päiväämätön].</w:t>
      </w:r>
    </w:p>
  </w:footnote>
  <w:footnote w:id="15">
    <w:p w14:paraId="17FAB063" w14:textId="77777777" w:rsidR="00115086" w:rsidRDefault="00115086">
      <w:pPr>
        <w:pStyle w:val="Alaviitteenteksti"/>
      </w:pPr>
      <w:r>
        <w:rPr>
          <w:rStyle w:val="Alaviitteenviite"/>
        </w:rPr>
        <w:footnoteRef/>
      </w:r>
      <w:r>
        <w:t xml:space="preserve"> SB </w:t>
      </w:r>
      <w:proofErr w:type="spellStart"/>
      <w:r>
        <w:t>Morgen</w:t>
      </w:r>
      <w:proofErr w:type="spellEnd"/>
      <w:r>
        <w:t xml:space="preserve"> 16.11.2022.</w:t>
      </w:r>
    </w:p>
  </w:footnote>
  <w:footnote w:id="16">
    <w:p w14:paraId="074D7759" w14:textId="2DA44811" w:rsidR="00C619C5" w:rsidRDefault="00C619C5" w:rsidP="00FB55CE">
      <w:pPr>
        <w:pStyle w:val="Alaviitteenteksti"/>
      </w:pPr>
      <w:r>
        <w:rPr>
          <w:rStyle w:val="Alaviitteenviite"/>
        </w:rPr>
        <w:footnoteRef/>
      </w:r>
      <w:r>
        <w:t xml:space="preserve"> </w:t>
      </w:r>
      <w:r w:rsidR="00E52B36">
        <w:t xml:space="preserve">Nigeria / </w:t>
      </w:r>
      <w:proofErr w:type="spellStart"/>
      <w:r>
        <w:t>FMoH</w:t>
      </w:r>
      <w:proofErr w:type="spellEnd"/>
      <w:r>
        <w:t xml:space="preserve"> 4/2019, s. 19. </w:t>
      </w:r>
      <w:r w:rsidRPr="003350C7">
        <w:t xml:space="preserve">Lähdettä käytetty </w:t>
      </w:r>
      <w:proofErr w:type="spellStart"/>
      <w:r w:rsidRPr="003350C7">
        <w:t>EUAA:n</w:t>
      </w:r>
      <w:proofErr w:type="spellEnd"/>
      <w:r w:rsidRPr="003350C7">
        <w:t xml:space="preserve"> r</w:t>
      </w:r>
      <w:r>
        <w:t>aportissa 4/2022.</w:t>
      </w:r>
    </w:p>
  </w:footnote>
  <w:footnote w:id="17">
    <w:p w14:paraId="41E83958" w14:textId="77777777" w:rsidR="00C619C5" w:rsidRPr="003350C7" w:rsidRDefault="00C619C5" w:rsidP="00FB55CE">
      <w:pPr>
        <w:pStyle w:val="Alaviitteenteksti"/>
      </w:pPr>
      <w:r>
        <w:rPr>
          <w:rStyle w:val="Alaviitteenviite"/>
        </w:rPr>
        <w:footnoteRef/>
      </w:r>
      <w:r w:rsidRPr="0028740C">
        <w:t xml:space="preserve"> </w:t>
      </w:r>
      <w:proofErr w:type="spellStart"/>
      <w:r w:rsidRPr="0028740C">
        <w:t>Wage</w:t>
      </w:r>
      <w:proofErr w:type="spellEnd"/>
      <w:r w:rsidRPr="0028740C">
        <w:t xml:space="preserve"> </w:t>
      </w:r>
      <w:proofErr w:type="spellStart"/>
      <w:r w:rsidRPr="0028740C">
        <w:t>Indicator</w:t>
      </w:r>
      <w:proofErr w:type="spellEnd"/>
      <w:r w:rsidRPr="0028740C">
        <w:t xml:space="preserve"> 2022. </w:t>
      </w:r>
      <w:bookmarkStart w:id="5" w:name="_Hlk122533744"/>
      <w:r w:rsidRPr="003350C7">
        <w:t xml:space="preserve">Lähdettä käytetty </w:t>
      </w:r>
      <w:proofErr w:type="spellStart"/>
      <w:r w:rsidRPr="003350C7">
        <w:t>EUAA:n</w:t>
      </w:r>
      <w:proofErr w:type="spellEnd"/>
      <w:r w:rsidRPr="003350C7">
        <w:t xml:space="preserve"> r</w:t>
      </w:r>
      <w:r>
        <w:t>aportissa 4/2022.</w:t>
      </w:r>
      <w:bookmarkEnd w:id="5"/>
    </w:p>
  </w:footnote>
  <w:footnote w:id="18">
    <w:p w14:paraId="04ECBEA9" w14:textId="77777777" w:rsidR="00C619C5" w:rsidRPr="0028740C" w:rsidRDefault="00C619C5" w:rsidP="00FB55CE">
      <w:pPr>
        <w:pStyle w:val="Alaviitteenteksti"/>
      </w:pPr>
      <w:r>
        <w:rPr>
          <w:rStyle w:val="Alaviitteenviite"/>
        </w:rPr>
        <w:footnoteRef/>
      </w:r>
      <w:r w:rsidRPr="0028740C">
        <w:t xml:space="preserve"> </w:t>
      </w:r>
      <w:hyperlink r:id="rId5" w:history="1">
        <w:r w:rsidRPr="0028740C">
          <w:rPr>
            <w:rStyle w:val="Hyperlinkki"/>
          </w:rPr>
          <w:t>www.valuuttamuunnin.com</w:t>
        </w:r>
      </w:hyperlink>
      <w:r w:rsidRPr="0028740C">
        <w:t xml:space="preserve"> (käyty 21.12.2022).</w:t>
      </w:r>
    </w:p>
  </w:footnote>
  <w:footnote w:id="19">
    <w:p w14:paraId="095B1D22" w14:textId="6803D4B7" w:rsidR="00C619C5" w:rsidRDefault="00C619C5" w:rsidP="00FB55CE">
      <w:pPr>
        <w:pStyle w:val="Alaviitteenteksti"/>
      </w:pPr>
      <w:r>
        <w:rPr>
          <w:rStyle w:val="Alaviitteenviite"/>
        </w:rPr>
        <w:footnoteRef/>
      </w:r>
      <w:r>
        <w:t xml:space="preserve"> EUAA 4/2022, s. 40. </w:t>
      </w:r>
    </w:p>
  </w:footnote>
  <w:footnote w:id="20">
    <w:p w14:paraId="07795CA0" w14:textId="77777777" w:rsidR="00227613" w:rsidRPr="00227613" w:rsidRDefault="00227613">
      <w:pPr>
        <w:pStyle w:val="Alaviitteenteksti"/>
        <w:rPr>
          <w:lang w:val="en-US"/>
        </w:rPr>
      </w:pPr>
      <w:r>
        <w:rPr>
          <w:rStyle w:val="Alaviitteenviite"/>
        </w:rPr>
        <w:footnoteRef/>
      </w:r>
      <w:r w:rsidRPr="00227613">
        <w:rPr>
          <w:lang w:val="en-US"/>
        </w:rPr>
        <w:t xml:space="preserve"> World Bank / P</w:t>
      </w:r>
      <w:r>
        <w:rPr>
          <w:lang w:val="en-US"/>
        </w:rPr>
        <w:t>overty and Inequality Platform [</w:t>
      </w:r>
      <w:proofErr w:type="spellStart"/>
      <w:r>
        <w:rPr>
          <w:lang w:val="en-US"/>
        </w:rPr>
        <w:t>päiväämätön</w:t>
      </w:r>
      <w:proofErr w:type="spellEnd"/>
      <w:r>
        <w:rPr>
          <w:lang w:val="en-US"/>
        </w:rPr>
        <w:t>].</w:t>
      </w:r>
    </w:p>
  </w:footnote>
  <w:footnote w:id="21">
    <w:p w14:paraId="55E30D3D" w14:textId="5FE4CFC6" w:rsidR="00C619C5" w:rsidRDefault="00C619C5" w:rsidP="00FB55CE">
      <w:pPr>
        <w:pStyle w:val="Alaviitteenteksti"/>
      </w:pPr>
      <w:r>
        <w:rPr>
          <w:rStyle w:val="Alaviitteenviite"/>
        </w:rPr>
        <w:footnoteRef/>
      </w:r>
      <w:r w:rsidRPr="00451DC9">
        <w:t xml:space="preserve"> EUAA 4/2022, s. 31. </w:t>
      </w:r>
    </w:p>
  </w:footnote>
  <w:footnote w:id="22">
    <w:p w14:paraId="027FAFF6" w14:textId="77777777" w:rsidR="00B21243" w:rsidRPr="00B21243" w:rsidRDefault="00E4565A" w:rsidP="00B21243">
      <w:pPr>
        <w:pStyle w:val="Alaviitteenteksti"/>
        <w:rPr>
          <w:lang w:val="en-US"/>
        </w:rPr>
      </w:pPr>
      <w:r>
        <w:rPr>
          <w:rStyle w:val="Alaviitteenviite"/>
        </w:rPr>
        <w:footnoteRef/>
      </w:r>
      <w:r w:rsidRPr="00B21243">
        <w:rPr>
          <w:lang w:val="en-US"/>
        </w:rPr>
        <w:t xml:space="preserve"> EUAA 4/2022, s. 76-77 [</w:t>
      </w:r>
      <w:proofErr w:type="spellStart"/>
      <w:r w:rsidRPr="00B21243">
        <w:rPr>
          <w:lang w:val="en-US"/>
        </w:rPr>
        <w:t>taulukko</w:t>
      </w:r>
      <w:proofErr w:type="spellEnd"/>
      <w:r w:rsidRPr="00B21243">
        <w:rPr>
          <w:lang w:val="en-US"/>
        </w:rPr>
        <w:t xml:space="preserve">]. </w:t>
      </w:r>
      <w:proofErr w:type="spellStart"/>
      <w:r w:rsidRPr="00B21243">
        <w:rPr>
          <w:lang w:val="en-US"/>
        </w:rPr>
        <w:t>Alkup</w:t>
      </w:r>
      <w:r w:rsidR="00B21243" w:rsidRPr="00B21243">
        <w:rPr>
          <w:lang w:val="en-US"/>
        </w:rPr>
        <w:t>eräislähteet</w:t>
      </w:r>
      <w:proofErr w:type="spellEnd"/>
      <w:r w:rsidR="00B21243" w:rsidRPr="00B21243">
        <w:rPr>
          <w:lang w:val="en-US"/>
        </w:rPr>
        <w:t xml:space="preserve">: Nigeria, NHIS, Membership Handbook: A guide for </w:t>
      </w:r>
      <w:proofErr w:type="spellStart"/>
      <w:r w:rsidR="00B21243" w:rsidRPr="00B21243">
        <w:rPr>
          <w:lang w:val="en-US"/>
        </w:rPr>
        <w:t>enrolees</w:t>
      </w:r>
      <w:proofErr w:type="spellEnd"/>
      <w:r w:rsidR="00B21243" w:rsidRPr="00B21243">
        <w:rPr>
          <w:lang w:val="en-US"/>
        </w:rPr>
        <w:t xml:space="preserve"> on the operations of the NHIS Formal Sector </w:t>
      </w:r>
    </w:p>
    <w:p w14:paraId="778E18D3" w14:textId="77777777" w:rsidR="00B21243" w:rsidRPr="00B21243" w:rsidRDefault="00B21243" w:rsidP="00B21243">
      <w:pPr>
        <w:pStyle w:val="Alaviitteenteksti"/>
        <w:rPr>
          <w:lang w:val="en-US"/>
        </w:rPr>
      </w:pPr>
      <w:proofErr w:type="spellStart"/>
      <w:r w:rsidRPr="00B21243">
        <w:rPr>
          <w:lang w:val="en-US"/>
        </w:rPr>
        <w:t>Programmes</w:t>
      </w:r>
      <w:proofErr w:type="spellEnd"/>
      <w:r w:rsidRPr="00B21243">
        <w:rPr>
          <w:lang w:val="en-US"/>
        </w:rPr>
        <w:t>, 10/2020, s. 5; Nigeria, NHIS, Operational Guidelines, 10/2012, s. 16-23, 35-</w:t>
      </w:r>
    </w:p>
    <w:p w14:paraId="215B5A28" w14:textId="77777777" w:rsidR="00E4565A" w:rsidRPr="00451DC9" w:rsidRDefault="00B21243" w:rsidP="00B21243">
      <w:pPr>
        <w:pStyle w:val="Alaviitteenteksti"/>
        <w:rPr>
          <w:lang w:val="en-US"/>
        </w:rPr>
      </w:pPr>
      <w:r w:rsidRPr="00451DC9">
        <w:rPr>
          <w:lang w:val="en-US"/>
        </w:rPr>
        <w:t>36, 42-44.</w:t>
      </w:r>
    </w:p>
  </w:footnote>
  <w:footnote w:id="23">
    <w:p w14:paraId="489E728B" w14:textId="0A6EF0A3" w:rsidR="00C619C5" w:rsidRPr="007A39D5" w:rsidRDefault="00C619C5">
      <w:pPr>
        <w:pStyle w:val="Alaviitteenteksti"/>
      </w:pPr>
      <w:r>
        <w:rPr>
          <w:rStyle w:val="Alaviitteenviite"/>
        </w:rPr>
        <w:footnoteRef/>
      </w:r>
      <w:r w:rsidRPr="007A39D5">
        <w:t xml:space="preserve"> </w:t>
      </w:r>
      <w:r w:rsidR="007A39D5">
        <w:t xml:space="preserve">EUAA </w:t>
      </w:r>
      <w:proofErr w:type="spellStart"/>
      <w:r w:rsidRPr="007A39D5">
        <w:t>MedCOI</w:t>
      </w:r>
      <w:proofErr w:type="spellEnd"/>
      <w:r w:rsidRPr="007A39D5">
        <w:t xml:space="preserve"> / </w:t>
      </w:r>
      <w:r w:rsidR="007A39D5">
        <w:t xml:space="preserve">Paikallinen lääkäri Nigeriassa </w:t>
      </w:r>
      <w:r w:rsidRPr="007A39D5">
        <w:t>BDA 7333 18.9.2020.</w:t>
      </w:r>
    </w:p>
  </w:footnote>
  <w:footnote w:id="24">
    <w:p w14:paraId="019D1950" w14:textId="3933C6ED" w:rsidR="00C619C5" w:rsidRPr="007A39D5" w:rsidRDefault="00C619C5">
      <w:pPr>
        <w:pStyle w:val="Alaviitteenteksti"/>
      </w:pPr>
      <w:r>
        <w:rPr>
          <w:rStyle w:val="Alaviitteenviite"/>
        </w:rPr>
        <w:footnoteRef/>
      </w:r>
      <w:r w:rsidRPr="007A39D5">
        <w:t xml:space="preserve"> </w:t>
      </w:r>
      <w:r w:rsidR="007A39D5">
        <w:t xml:space="preserve">EUAA </w:t>
      </w:r>
      <w:proofErr w:type="spellStart"/>
      <w:r w:rsidRPr="007A39D5">
        <w:t>MedCOI</w:t>
      </w:r>
      <w:proofErr w:type="spellEnd"/>
      <w:r w:rsidRPr="007A39D5">
        <w:t xml:space="preserve"> / </w:t>
      </w:r>
      <w:r w:rsidR="007A39D5">
        <w:t xml:space="preserve">Paikallinen lääkäri Nigeriassa </w:t>
      </w:r>
      <w:r w:rsidRPr="007A39D5">
        <w:t>BDA 7333 18.9.2020.</w:t>
      </w:r>
    </w:p>
  </w:footnote>
  <w:footnote w:id="25">
    <w:p w14:paraId="02E0CB3D" w14:textId="2B0452AF" w:rsidR="00B21243" w:rsidRDefault="00B21243">
      <w:pPr>
        <w:pStyle w:val="Alaviitteenteksti"/>
      </w:pPr>
      <w:r>
        <w:rPr>
          <w:rStyle w:val="Alaviitteenviite"/>
        </w:rPr>
        <w:footnoteRef/>
      </w:r>
      <w:r w:rsidRPr="00451DC9">
        <w:rPr>
          <w:lang w:val="en-US"/>
        </w:rPr>
        <w:t xml:space="preserve"> EUAA 4/2022, s. 86. </w:t>
      </w:r>
    </w:p>
  </w:footnote>
  <w:footnote w:id="26">
    <w:p w14:paraId="04E186FB" w14:textId="77777777" w:rsidR="00C619C5" w:rsidRPr="00451DC9" w:rsidRDefault="00C619C5" w:rsidP="00164862">
      <w:pPr>
        <w:pStyle w:val="Alaviitteenteksti"/>
        <w:rPr>
          <w:lang w:val="en-GB"/>
        </w:rPr>
      </w:pPr>
      <w:r>
        <w:rPr>
          <w:rStyle w:val="Alaviitteenviite"/>
        </w:rPr>
        <w:footnoteRef/>
      </w:r>
      <w:r w:rsidRPr="00451DC9">
        <w:rPr>
          <w:lang w:val="en-GB"/>
        </w:rPr>
        <w:t xml:space="preserve"> EUAA 4/2022, s. 86-87 </w:t>
      </w:r>
      <w:r w:rsidR="00B21243" w:rsidRPr="00451DC9">
        <w:rPr>
          <w:lang w:val="en-GB"/>
        </w:rPr>
        <w:t>[</w:t>
      </w:r>
      <w:proofErr w:type="spellStart"/>
      <w:r w:rsidRPr="00451DC9">
        <w:rPr>
          <w:lang w:val="en-GB"/>
        </w:rPr>
        <w:t>taulukko</w:t>
      </w:r>
      <w:proofErr w:type="spellEnd"/>
      <w:r w:rsidR="00B21243" w:rsidRPr="00451DC9">
        <w:rPr>
          <w:lang w:val="en-GB"/>
        </w:rPr>
        <w:t>]</w:t>
      </w:r>
      <w:r w:rsidRPr="00451DC9">
        <w:rPr>
          <w:lang w:val="en-GB"/>
        </w:rPr>
        <w:t xml:space="preserve">. </w:t>
      </w:r>
    </w:p>
  </w:footnote>
  <w:footnote w:id="27">
    <w:p w14:paraId="5B04036A" w14:textId="77777777" w:rsidR="00C619C5" w:rsidRPr="00FD1A62" w:rsidRDefault="00C619C5">
      <w:pPr>
        <w:pStyle w:val="Alaviitteenteksti"/>
        <w:rPr>
          <w:lang w:val="en-US"/>
        </w:rPr>
      </w:pPr>
      <w:r>
        <w:rPr>
          <w:rStyle w:val="Alaviitteenviite"/>
        </w:rPr>
        <w:footnoteRef/>
      </w:r>
      <w:r w:rsidRPr="00FD1A62">
        <w:rPr>
          <w:lang w:val="en-US"/>
        </w:rPr>
        <w:t xml:space="preserve"> World Bank 26.6.2020, s. IX.</w:t>
      </w:r>
    </w:p>
  </w:footnote>
  <w:footnote w:id="28">
    <w:p w14:paraId="4403DBDC" w14:textId="77777777" w:rsidR="00C619C5" w:rsidRPr="009E7439" w:rsidRDefault="00C619C5">
      <w:pPr>
        <w:pStyle w:val="Alaviitteenteksti"/>
        <w:rPr>
          <w:lang w:val="en-US"/>
        </w:rPr>
      </w:pPr>
      <w:r>
        <w:rPr>
          <w:rStyle w:val="Alaviitteenviite"/>
        </w:rPr>
        <w:footnoteRef/>
      </w:r>
      <w:r w:rsidRPr="009E7439">
        <w:rPr>
          <w:lang w:val="en-US"/>
        </w:rPr>
        <w:t xml:space="preserve"> </w:t>
      </w:r>
      <w:r w:rsidRPr="00FD1A62">
        <w:rPr>
          <w:lang w:val="en-US"/>
        </w:rPr>
        <w:t>World Bank 26.6.2020, s.</w:t>
      </w:r>
      <w:r>
        <w:rPr>
          <w:lang w:val="en-US"/>
        </w:rPr>
        <w:t xml:space="preserve"> 18.</w:t>
      </w:r>
    </w:p>
  </w:footnote>
  <w:footnote w:id="29">
    <w:p w14:paraId="63166C4C" w14:textId="77777777" w:rsidR="00C619C5" w:rsidRPr="00EA240E" w:rsidRDefault="00C619C5">
      <w:pPr>
        <w:pStyle w:val="Alaviitteenteksti"/>
        <w:rPr>
          <w:lang w:val="en-US"/>
        </w:rPr>
      </w:pPr>
      <w:r>
        <w:rPr>
          <w:rStyle w:val="Alaviitteenviite"/>
        </w:rPr>
        <w:footnoteRef/>
      </w:r>
      <w:r w:rsidRPr="00EA240E">
        <w:rPr>
          <w:lang w:val="en-US"/>
        </w:rPr>
        <w:t xml:space="preserve"> </w:t>
      </w:r>
      <w:r w:rsidRPr="00FD1A62">
        <w:rPr>
          <w:lang w:val="en-US"/>
        </w:rPr>
        <w:t>World Bank 26.6.2020, s. X.</w:t>
      </w:r>
    </w:p>
  </w:footnote>
  <w:footnote w:id="30">
    <w:p w14:paraId="6E459698" w14:textId="77777777" w:rsidR="00C619C5" w:rsidRPr="00D945BC" w:rsidRDefault="00C619C5" w:rsidP="00EA240E">
      <w:pPr>
        <w:pStyle w:val="Alaviitteenteksti"/>
        <w:rPr>
          <w:lang w:val="en-US"/>
        </w:rPr>
      </w:pPr>
      <w:r>
        <w:rPr>
          <w:rStyle w:val="Alaviitteenviite"/>
        </w:rPr>
        <w:footnoteRef/>
      </w:r>
      <w:r w:rsidRPr="00D945BC">
        <w:rPr>
          <w:lang w:val="en-US"/>
        </w:rPr>
        <w:t xml:space="preserve"> World Bank 26.6.2020, s. X</w:t>
      </w:r>
      <w:r>
        <w:rPr>
          <w:lang w:val="en-US"/>
        </w:rPr>
        <w:t>I</w:t>
      </w:r>
      <w:r w:rsidRPr="00D945BC">
        <w:rPr>
          <w:lang w:val="en-US"/>
        </w:rPr>
        <w:t>.</w:t>
      </w:r>
    </w:p>
  </w:footnote>
  <w:footnote w:id="31">
    <w:p w14:paraId="7EAF3023" w14:textId="77777777" w:rsidR="00C619C5" w:rsidRPr="00D945BC" w:rsidRDefault="00C619C5" w:rsidP="00EA240E">
      <w:pPr>
        <w:pStyle w:val="Alaviitteenteksti"/>
        <w:rPr>
          <w:lang w:val="en-US"/>
        </w:rPr>
      </w:pPr>
      <w:r>
        <w:rPr>
          <w:rStyle w:val="Alaviitteenviite"/>
        </w:rPr>
        <w:footnoteRef/>
      </w:r>
      <w:r w:rsidRPr="00D945BC">
        <w:rPr>
          <w:lang w:val="en-US"/>
        </w:rPr>
        <w:t xml:space="preserve"> USDOS 12.4.2022, s. 50.</w:t>
      </w:r>
    </w:p>
  </w:footnote>
  <w:footnote w:id="32">
    <w:p w14:paraId="21D6B6B6" w14:textId="77777777" w:rsidR="00C619C5" w:rsidRPr="00FD1A62" w:rsidRDefault="00C619C5" w:rsidP="00EA240E">
      <w:pPr>
        <w:pStyle w:val="Alaviitteenteksti"/>
        <w:rPr>
          <w:lang w:val="en-US"/>
        </w:rPr>
      </w:pPr>
      <w:r>
        <w:rPr>
          <w:rStyle w:val="Alaviitteenviite"/>
        </w:rPr>
        <w:footnoteRef/>
      </w:r>
      <w:r w:rsidRPr="00FD1A62">
        <w:rPr>
          <w:lang w:val="en-US"/>
        </w:rPr>
        <w:t xml:space="preserve"> </w:t>
      </w:r>
      <w:r w:rsidRPr="00D945BC">
        <w:rPr>
          <w:lang w:val="en-US"/>
        </w:rPr>
        <w:t>World Bank 26.6.2020, s. X</w:t>
      </w:r>
      <w:r>
        <w:rPr>
          <w:lang w:val="en-US"/>
        </w:rPr>
        <w:t>I</w:t>
      </w:r>
      <w:r w:rsidRPr="00D945BC">
        <w:rPr>
          <w:lang w:val="en-US"/>
        </w:rPr>
        <w:t>.</w:t>
      </w:r>
    </w:p>
  </w:footnote>
  <w:footnote w:id="33">
    <w:p w14:paraId="452C31AB" w14:textId="77777777" w:rsidR="00C619C5" w:rsidRPr="00753EAB" w:rsidRDefault="00C619C5" w:rsidP="001A60F2">
      <w:pPr>
        <w:pStyle w:val="Alaviitteenteksti"/>
      </w:pPr>
      <w:r>
        <w:rPr>
          <w:rStyle w:val="Alaviitteenviite"/>
        </w:rPr>
        <w:footnoteRef/>
      </w:r>
      <w:r w:rsidRPr="00753EAB">
        <w:t xml:space="preserve"> HRW / </w:t>
      </w:r>
      <w:proofErr w:type="spellStart"/>
      <w:r w:rsidRPr="00753EAB">
        <w:t>Ćerimović</w:t>
      </w:r>
      <w:proofErr w:type="spellEnd"/>
      <w:r w:rsidRPr="00753EAB">
        <w:t xml:space="preserve"> 7.4.2020.</w:t>
      </w:r>
    </w:p>
  </w:footnote>
  <w:footnote w:id="34">
    <w:p w14:paraId="4B7A46E3" w14:textId="77777777" w:rsidR="00753EAB" w:rsidRDefault="00753EAB">
      <w:pPr>
        <w:pStyle w:val="Alaviitteenteksti"/>
      </w:pPr>
      <w:r>
        <w:rPr>
          <w:rStyle w:val="Alaviitteenviite"/>
        </w:rPr>
        <w:footnoteRef/>
      </w:r>
      <w:r>
        <w:t xml:space="preserve"> </w:t>
      </w:r>
      <w:proofErr w:type="spellStart"/>
      <w:r>
        <w:t>Robertson</w:t>
      </w:r>
      <w:proofErr w:type="spellEnd"/>
      <w:r>
        <w:t xml:space="preserve">, </w:t>
      </w:r>
      <w:r w:rsidR="002F5FAD">
        <w:t>4/</w:t>
      </w:r>
      <w:r>
        <w:t xml:space="preserve">2021, </w:t>
      </w:r>
      <w:r w:rsidR="002F5FAD">
        <w:t>numeroimaton sivu, jossa tiivistelmä (</w:t>
      </w:r>
      <w:proofErr w:type="spellStart"/>
      <w:r w:rsidR="002F5FAD">
        <w:t>Abstract</w:t>
      </w:r>
      <w:proofErr w:type="spellEnd"/>
      <w:r w:rsidR="002F5FAD">
        <w:t>).</w:t>
      </w:r>
    </w:p>
  </w:footnote>
  <w:footnote w:id="35">
    <w:p w14:paraId="2CFE3D2B" w14:textId="77777777" w:rsidR="00C619C5" w:rsidRDefault="00C619C5">
      <w:pPr>
        <w:pStyle w:val="Alaviitteenteksti"/>
      </w:pPr>
      <w:r>
        <w:rPr>
          <w:rStyle w:val="Alaviitteenviite"/>
        </w:rPr>
        <w:footnoteRef/>
      </w:r>
      <w:r>
        <w:t xml:space="preserve"> Lisätietoja epilepsiasta </w:t>
      </w:r>
      <w:hyperlink r:id="rId6" w:history="1">
        <w:r w:rsidRPr="004F0243">
          <w:rPr>
            <w:rStyle w:val="Hyperlinkki"/>
          </w:rPr>
          <w:t>https://www.terveyskirjasto.fi/dlk00012/epilepsia-aikuisella?q=g40.2</w:t>
        </w:r>
      </w:hyperlink>
      <w:r>
        <w:t xml:space="preserve"> ja Käypä hoito -suositus </w:t>
      </w:r>
      <w:hyperlink r:id="rId7" w:history="1">
        <w:r w:rsidRPr="004F0243">
          <w:rPr>
            <w:rStyle w:val="Hyperlinkki"/>
          </w:rPr>
          <w:t>https://www.kaypahoito.fi/hoi50059</w:t>
        </w:r>
      </w:hyperlink>
      <w:r>
        <w:t xml:space="preserve"> (käyty 22.12.2022).</w:t>
      </w:r>
    </w:p>
  </w:footnote>
  <w:footnote w:id="36">
    <w:p w14:paraId="307D7822" w14:textId="77777777" w:rsidR="00C619C5" w:rsidRPr="003350C7" w:rsidRDefault="00C619C5" w:rsidP="00C63416">
      <w:pPr>
        <w:pStyle w:val="Alaviitteenteksti"/>
      </w:pPr>
      <w:r>
        <w:rPr>
          <w:rStyle w:val="Alaviitteenviite"/>
        </w:rPr>
        <w:footnoteRef/>
      </w:r>
      <w:r w:rsidRPr="003350C7">
        <w:t xml:space="preserve"> Terveyskirjasto </w:t>
      </w:r>
      <w:r>
        <w:t xml:space="preserve">5.2.2019 ja </w:t>
      </w:r>
      <w:r w:rsidRPr="003350C7">
        <w:t>18.10.2016.</w:t>
      </w:r>
    </w:p>
  </w:footnote>
  <w:footnote w:id="37">
    <w:p w14:paraId="58767E33" w14:textId="522CE21E" w:rsidR="00C619C5" w:rsidRDefault="00C619C5" w:rsidP="00C63416">
      <w:pPr>
        <w:pStyle w:val="Alaviitteenteksti"/>
      </w:pPr>
      <w:r>
        <w:rPr>
          <w:rStyle w:val="Alaviitteenviite"/>
        </w:rPr>
        <w:footnoteRef/>
      </w:r>
      <w:r>
        <w:t xml:space="preserve"> </w:t>
      </w:r>
      <w:r w:rsidR="007A39D5">
        <w:t xml:space="preserve">EUAA </w:t>
      </w:r>
      <w:proofErr w:type="spellStart"/>
      <w:r>
        <w:t>MedCOI</w:t>
      </w:r>
      <w:proofErr w:type="spellEnd"/>
      <w:r>
        <w:t xml:space="preserve"> / </w:t>
      </w:r>
      <w:r w:rsidR="007A39D5">
        <w:t xml:space="preserve">Paikallinen lääkäri Nigeriassa </w:t>
      </w:r>
      <w:r>
        <w:t>AVA 16306 8.12.2022.</w:t>
      </w:r>
    </w:p>
  </w:footnote>
  <w:footnote w:id="38">
    <w:p w14:paraId="54D4602A" w14:textId="220B6A93" w:rsidR="00C619C5" w:rsidRDefault="00C619C5">
      <w:pPr>
        <w:pStyle w:val="Alaviitteenteksti"/>
      </w:pPr>
      <w:r>
        <w:rPr>
          <w:rStyle w:val="Alaviitteenviite"/>
        </w:rPr>
        <w:footnoteRef/>
      </w:r>
      <w:r>
        <w:t xml:space="preserve"> EUAA 4/2022, </w:t>
      </w:r>
      <w:r w:rsidRPr="00C63416">
        <w:t>s. 8</w:t>
      </w:r>
      <w:r>
        <w:t>6-87 [</w:t>
      </w:r>
      <w:r w:rsidR="00024609">
        <w:t xml:space="preserve">ml. </w:t>
      </w:r>
      <w:r>
        <w:t>taulukko]</w:t>
      </w:r>
      <w:r w:rsidRPr="00C63416">
        <w:t xml:space="preserve">. </w:t>
      </w:r>
    </w:p>
  </w:footnote>
  <w:footnote w:id="39">
    <w:p w14:paraId="4F25161D" w14:textId="77777777" w:rsidR="00C619C5" w:rsidRDefault="00C619C5">
      <w:pPr>
        <w:pStyle w:val="Alaviitteenteksti"/>
      </w:pPr>
      <w:r>
        <w:rPr>
          <w:rStyle w:val="Alaviitteenviite"/>
        </w:rPr>
        <w:footnoteRef/>
      </w:r>
      <w:r>
        <w:t xml:space="preserve"> EUAA 4/2022, </w:t>
      </w:r>
      <w:r w:rsidRPr="00C63416">
        <w:t>s. 85</w:t>
      </w:r>
      <w:r>
        <w:t>-86 [taulukko]</w:t>
      </w:r>
      <w:r w:rsidRPr="00C63416">
        <w:t>.</w:t>
      </w:r>
    </w:p>
  </w:footnote>
  <w:footnote w:id="40">
    <w:p w14:paraId="5CCE3CA9" w14:textId="77777777" w:rsidR="00C619C5" w:rsidRDefault="00C619C5" w:rsidP="00055CD6">
      <w:pPr>
        <w:pStyle w:val="Alaviitteenteksti"/>
      </w:pPr>
      <w:r>
        <w:rPr>
          <w:rStyle w:val="Alaviitteenviite"/>
        </w:rPr>
        <w:footnoteRef/>
      </w:r>
      <w:r>
        <w:t xml:space="preserve"> MedCOI / AVA 16306 8.12.2022.</w:t>
      </w:r>
    </w:p>
  </w:footnote>
  <w:footnote w:id="41">
    <w:p w14:paraId="6EFA0F56" w14:textId="3B75675F" w:rsidR="00C619C5" w:rsidRDefault="00C619C5">
      <w:pPr>
        <w:pStyle w:val="Alaviitteenteksti"/>
      </w:pPr>
      <w:r>
        <w:rPr>
          <w:rStyle w:val="Alaviitteenviite"/>
        </w:rPr>
        <w:footnoteRef/>
      </w:r>
      <w:r>
        <w:t xml:space="preserve"> EUAA 4/2022, </w:t>
      </w:r>
      <w:r w:rsidRPr="00C63416">
        <w:t>s. 85</w:t>
      </w:r>
      <w:r>
        <w:t>-86 [</w:t>
      </w:r>
      <w:r w:rsidR="00024609">
        <w:t xml:space="preserve">ml. </w:t>
      </w:r>
      <w:r>
        <w:t>taulukko]</w:t>
      </w:r>
      <w:r w:rsidRPr="00C63416">
        <w:t xml:space="preserve">. </w:t>
      </w:r>
    </w:p>
  </w:footnote>
  <w:footnote w:id="42">
    <w:p w14:paraId="0A2B3E52" w14:textId="77777777" w:rsidR="00C619C5" w:rsidRDefault="00C619C5">
      <w:pPr>
        <w:pStyle w:val="Alaviitteenteksti"/>
      </w:pPr>
      <w:r>
        <w:rPr>
          <w:rStyle w:val="Alaviitteenviite"/>
        </w:rPr>
        <w:footnoteRef/>
      </w:r>
      <w:r>
        <w:t xml:space="preserve"> EUAA 4/2022, </w:t>
      </w:r>
      <w:r w:rsidRPr="00C63416">
        <w:t>s. 85</w:t>
      </w:r>
      <w:r>
        <w:t>-86 [taulukko]</w:t>
      </w:r>
      <w:r w:rsidRPr="00C63416">
        <w:t xml:space="preserve">. </w:t>
      </w:r>
    </w:p>
  </w:footnote>
  <w:footnote w:id="43">
    <w:p w14:paraId="38028ECE" w14:textId="4F210E78" w:rsidR="00C619C5" w:rsidRDefault="00C619C5" w:rsidP="00055CD6">
      <w:pPr>
        <w:pStyle w:val="Alaviitteenteksti"/>
      </w:pPr>
      <w:r>
        <w:rPr>
          <w:rStyle w:val="Alaviitteenviite"/>
        </w:rPr>
        <w:footnoteRef/>
      </w:r>
      <w:r>
        <w:t xml:space="preserve"> </w:t>
      </w:r>
      <w:r w:rsidR="007A39D5">
        <w:t xml:space="preserve">EUAA </w:t>
      </w:r>
      <w:proofErr w:type="spellStart"/>
      <w:r>
        <w:t>MedCOI</w:t>
      </w:r>
      <w:proofErr w:type="spellEnd"/>
      <w:r>
        <w:t xml:space="preserve"> / </w:t>
      </w:r>
      <w:r w:rsidR="007A39D5">
        <w:t xml:space="preserve">Paikallinen lääkäri Nigeriassa </w:t>
      </w:r>
      <w:r>
        <w:t>AVA 16306 8.12.2022.</w:t>
      </w:r>
    </w:p>
  </w:footnote>
  <w:footnote w:id="44">
    <w:p w14:paraId="552D4575" w14:textId="7E43B42A" w:rsidR="00C619C5" w:rsidRDefault="00C619C5">
      <w:pPr>
        <w:pStyle w:val="Alaviitteenteksti"/>
      </w:pPr>
      <w:r>
        <w:rPr>
          <w:rStyle w:val="Alaviitteenviite"/>
        </w:rPr>
        <w:footnoteRef/>
      </w:r>
      <w:r>
        <w:t xml:space="preserve"> </w:t>
      </w:r>
      <w:r w:rsidR="007A39D5">
        <w:t xml:space="preserve">EUAA </w:t>
      </w:r>
      <w:proofErr w:type="spellStart"/>
      <w:r>
        <w:t>MedCOI</w:t>
      </w:r>
      <w:proofErr w:type="spellEnd"/>
      <w:r>
        <w:t xml:space="preserve"> / </w:t>
      </w:r>
      <w:r w:rsidR="007A39D5">
        <w:t xml:space="preserve">Paikallinen lääkäri Nigeriassa </w:t>
      </w:r>
      <w:r>
        <w:t>AVA 16306 8.12.2022.</w:t>
      </w:r>
    </w:p>
  </w:footnote>
  <w:footnote w:id="45">
    <w:p w14:paraId="44CE846D" w14:textId="3C9183D3" w:rsidR="00C619C5" w:rsidRDefault="00C619C5">
      <w:pPr>
        <w:pStyle w:val="Alaviitteenteksti"/>
      </w:pPr>
      <w:r>
        <w:rPr>
          <w:rStyle w:val="Alaviitteenviite"/>
        </w:rPr>
        <w:footnoteRef/>
      </w:r>
      <w:r>
        <w:t xml:space="preserve"> </w:t>
      </w:r>
      <w:r w:rsidR="007A39D5">
        <w:t xml:space="preserve">EUAA </w:t>
      </w:r>
      <w:proofErr w:type="spellStart"/>
      <w:r>
        <w:t>MedCOI</w:t>
      </w:r>
      <w:proofErr w:type="spellEnd"/>
      <w:r>
        <w:t xml:space="preserve"> / </w:t>
      </w:r>
      <w:r w:rsidR="007A39D5">
        <w:t xml:space="preserve">Paikallinen lääkäri Nigeriassa </w:t>
      </w:r>
      <w:r>
        <w:t>AVA 16306 8.12.2022.</w:t>
      </w:r>
    </w:p>
  </w:footnote>
  <w:footnote w:id="46">
    <w:p w14:paraId="41BB2B28" w14:textId="79D3551E" w:rsidR="00C619C5" w:rsidRDefault="00C619C5">
      <w:pPr>
        <w:pStyle w:val="Alaviitteenteksti"/>
      </w:pPr>
      <w:r>
        <w:rPr>
          <w:rStyle w:val="Alaviitteenviite"/>
        </w:rPr>
        <w:footnoteRef/>
      </w:r>
      <w:r>
        <w:t xml:space="preserve"> EUAA 4/2022, </w:t>
      </w:r>
      <w:r w:rsidRPr="00C63416">
        <w:t>s. 85</w:t>
      </w:r>
      <w:r>
        <w:t>-86 [</w:t>
      </w:r>
      <w:r w:rsidR="00024609">
        <w:t xml:space="preserve">ml. </w:t>
      </w:r>
      <w:r>
        <w:t>taulukko]</w:t>
      </w:r>
      <w:r w:rsidRPr="00C63416">
        <w:t xml:space="preserve">. </w:t>
      </w:r>
    </w:p>
  </w:footnote>
  <w:footnote w:id="47">
    <w:p w14:paraId="4473640A" w14:textId="0BDC1740" w:rsidR="00C619C5" w:rsidRPr="007A39D5" w:rsidRDefault="00C619C5">
      <w:pPr>
        <w:pStyle w:val="Alaviitteenteksti"/>
      </w:pPr>
      <w:r>
        <w:rPr>
          <w:rStyle w:val="Alaviitteenviite"/>
        </w:rPr>
        <w:footnoteRef/>
      </w:r>
      <w:r w:rsidRPr="007A39D5">
        <w:t xml:space="preserve"> </w:t>
      </w:r>
      <w:r w:rsidR="007A39D5">
        <w:t xml:space="preserve">EUAA </w:t>
      </w:r>
      <w:proofErr w:type="spellStart"/>
      <w:r w:rsidRPr="007A39D5">
        <w:t>MedCOI</w:t>
      </w:r>
      <w:proofErr w:type="spellEnd"/>
      <w:r w:rsidRPr="007A39D5">
        <w:t xml:space="preserve"> / </w:t>
      </w:r>
      <w:r w:rsidR="007A39D5">
        <w:t xml:space="preserve">Paikallinen lääkäri Nigeriassa </w:t>
      </w:r>
      <w:r w:rsidRPr="007A39D5">
        <w:t>AVA 16306 8.12.2022.</w:t>
      </w:r>
    </w:p>
  </w:footnote>
  <w:footnote w:id="48">
    <w:p w14:paraId="099B1B81" w14:textId="0CF5457F" w:rsidR="00446325" w:rsidRDefault="00446325" w:rsidP="00446325">
      <w:pPr>
        <w:pStyle w:val="Alaviitteenteksti"/>
      </w:pPr>
      <w:r>
        <w:rPr>
          <w:rStyle w:val="Alaviitteenviite"/>
        </w:rPr>
        <w:footnoteRef/>
      </w:r>
      <w:r>
        <w:t xml:space="preserve"> EUAA 4/2022, </w:t>
      </w:r>
      <w:r w:rsidRPr="00C63416">
        <w:t xml:space="preserve">s. </w:t>
      </w:r>
      <w:r>
        <w:t>87.</w:t>
      </w:r>
      <w:r w:rsidRPr="00620803">
        <w:t xml:space="preserve"> </w:t>
      </w:r>
    </w:p>
  </w:footnote>
  <w:footnote w:id="49">
    <w:p w14:paraId="1041123A" w14:textId="5895FB09" w:rsidR="001E0BF6" w:rsidRPr="001E0BF6" w:rsidRDefault="001E0BF6">
      <w:pPr>
        <w:pStyle w:val="Alaviitteenteksti"/>
        <w:rPr>
          <w:lang w:val="en-US"/>
        </w:rPr>
      </w:pPr>
      <w:r>
        <w:rPr>
          <w:rStyle w:val="Alaviitteenviite"/>
        </w:rPr>
        <w:footnoteRef/>
      </w:r>
      <w:r w:rsidRPr="001E0BF6">
        <w:rPr>
          <w:lang w:val="en-US"/>
        </w:rPr>
        <w:t xml:space="preserve"> </w:t>
      </w:r>
      <w:proofErr w:type="spellStart"/>
      <w:r w:rsidRPr="001E0BF6">
        <w:rPr>
          <w:lang w:val="en-US"/>
        </w:rPr>
        <w:t>Kanu</w:t>
      </w:r>
      <w:proofErr w:type="spellEnd"/>
      <w:r w:rsidRPr="001E0BF6">
        <w:rPr>
          <w:lang w:val="en-US"/>
        </w:rPr>
        <w:t xml:space="preserve"> </w:t>
      </w:r>
      <w:r>
        <w:rPr>
          <w:lang w:val="en-US"/>
        </w:rPr>
        <w:t>&amp; al. 12.7.2021, s. 505.</w:t>
      </w:r>
    </w:p>
  </w:footnote>
  <w:footnote w:id="50">
    <w:p w14:paraId="19D1AA8D" w14:textId="77777777" w:rsidR="00C619C5" w:rsidRPr="00C619C5" w:rsidRDefault="00C619C5" w:rsidP="00C619C5">
      <w:pPr>
        <w:pStyle w:val="Alaviitteenteksti"/>
        <w:rPr>
          <w:lang w:val="en-US"/>
        </w:rPr>
      </w:pPr>
      <w:r>
        <w:rPr>
          <w:rStyle w:val="Alaviitteenviite"/>
        </w:rPr>
        <w:footnoteRef/>
      </w:r>
      <w:r w:rsidRPr="00C619C5">
        <w:rPr>
          <w:lang w:val="en-US"/>
        </w:rPr>
        <w:t xml:space="preserve"> </w:t>
      </w:r>
      <w:r w:rsidRPr="003E584B">
        <w:rPr>
          <w:lang w:val="en-US"/>
        </w:rPr>
        <w:t>World Bank 26.6.2020, s.</w:t>
      </w:r>
      <w:r>
        <w:rPr>
          <w:lang w:val="en-US"/>
        </w:rPr>
        <w:t xml:space="preserve"> 18-19. </w:t>
      </w:r>
      <w:proofErr w:type="spellStart"/>
      <w:r w:rsidRPr="00C619C5">
        <w:rPr>
          <w:lang w:val="en-US"/>
        </w:rPr>
        <w:t>Alkuperäisläh</w:t>
      </w:r>
      <w:r>
        <w:rPr>
          <w:lang w:val="en-US"/>
        </w:rPr>
        <w:t>de</w:t>
      </w:r>
      <w:proofErr w:type="spellEnd"/>
      <w:r w:rsidRPr="00C619C5">
        <w:rPr>
          <w:lang w:val="en-US"/>
        </w:rPr>
        <w:t xml:space="preserve">: </w:t>
      </w:r>
      <w:proofErr w:type="spellStart"/>
      <w:r w:rsidRPr="00C619C5">
        <w:rPr>
          <w:lang w:val="en-US"/>
        </w:rPr>
        <w:t>Adeoke</w:t>
      </w:r>
      <w:proofErr w:type="spellEnd"/>
      <w:r w:rsidRPr="00C619C5">
        <w:rPr>
          <w:lang w:val="en-US"/>
        </w:rPr>
        <w:t>, E. O. 1977 “Yoruba Attitudes Toward th</w:t>
      </w:r>
      <w:r>
        <w:rPr>
          <w:lang w:val="en-US"/>
        </w:rPr>
        <w:t xml:space="preserve">e Disabled”. </w:t>
      </w:r>
      <w:proofErr w:type="spellStart"/>
      <w:r>
        <w:rPr>
          <w:lang w:val="en-US"/>
        </w:rPr>
        <w:t>Julkaisematon</w:t>
      </w:r>
      <w:proofErr w:type="spellEnd"/>
      <w:r>
        <w:rPr>
          <w:lang w:val="en-US"/>
        </w:rPr>
        <w:t xml:space="preserve"> </w:t>
      </w:r>
      <w:proofErr w:type="spellStart"/>
      <w:r>
        <w:rPr>
          <w:lang w:val="en-US"/>
        </w:rPr>
        <w:t>selvitys</w:t>
      </w:r>
      <w:proofErr w:type="spellEnd"/>
      <w:r>
        <w:rPr>
          <w:lang w:val="en-US"/>
        </w:rPr>
        <w:t>, University of Ibadan.</w:t>
      </w:r>
    </w:p>
  </w:footnote>
  <w:footnote w:id="51">
    <w:p w14:paraId="1B88B1AD" w14:textId="77777777" w:rsidR="00C619C5" w:rsidRPr="00451DC9" w:rsidRDefault="00C619C5" w:rsidP="00C619C5">
      <w:pPr>
        <w:pStyle w:val="Alaviitteenteksti"/>
        <w:rPr>
          <w:lang w:val="en-GB"/>
        </w:rPr>
      </w:pPr>
      <w:r>
        <w:rPr>
          <w:rStyle w:val="Alaviitteenviite"/>
        </w:rPr>
        <w:footnoteRef/>
      </w:r>
      <w:r w:rsidRPr="00C619C5">
        <w:rPr>
          <w:lang w:val="en-US"/>
        </w:rPr>
        <w:t xml:space="preserve"> </w:t>
      </w:r>
      <w:proofErr w:type="spellStart"/>
      <w:r w:rsidRPr="00C619C5">
        <w:rPr>
          <w:lang w:val="en-US"/>
        </w:rPr>
        <w:t>Komolafe</w:t>
      </w:r>
      <w:proofErr w:type="spellEnd"/>
      <w:r w:rsidRPr="00C619C5">
        <w:rPr>
          <w:lang w:val="en-US"/>
        </w:rPr>
        <w:t xml:space="preserve"> &amp; </w:t>
      </w:r>
      <w:proofErr w:type="spellStart"/>
      <w:r w:rsidRPr="00C619C5">
        <w:rPr>
          <w:lang w:val="en-US"/>
        </w:rPr>
        <w:t>Sunmonu</w:t>
      </w:r>
      <w:proofErr w:type="spellEnd"/>
      <w:r w:rsidRPr="00C619C5">
        <w:rPr>
          <w:lang w:val="en-US"/>
        </w:rPr>
        <w:t xml:space="preserve"> &amp; </w:t>
      </w:r>
      <w:proofErr w:type="spellStart"/>
      <w:r w:rsidRPr="00C619C5">
        <w:rPr>
          <w:lang w:val="en-US"/>
        </w:rPr>
        <w:t>Fabusiwa</w:t>
      </w:r>
      <w:proofErr w:type="spellEnd"/>
      <w:r w:rsidRPr="00C619C5">
        <w:rPr>
          <w:lang w:val="en-US"/>
        </w:rPr>
        <w:t xml:space="preserve"> &amp; </w:t>
      </w:r>
      <w:proofErr w:type="spellStart"/>
      <w:r w:rsidRPr="00C619C5">
        <w:rPr>
          <w:lang w:val="en-US"/>
        </w:rPr>
        <w:t>Komolafe</w:t>
      </w:r>
      <w:proofErr w:type="spellEnd"/>
      <w:r w:rsidRPr="00C619C5">
        <w:rPr>
          <w:lang w:val="en-US"/>
        </w:rPr>
        <w:t xml:space="preserve"> &amp; Afolabi</w:t>
      </w:r>
      <w:r>
        <w:rPr>
          <w:lang w:val="en-US"/>
        </w:rPr>
        <w:t xml:space="preserve"> &amp;</w:t>
      </w:r>
      <w:r w:rsidRPr="00C619C5">
        <w:rPr>
          <w:lang w:val="en-US"/>
        </w:rPr>
        <w:t xml:space="preserve"> </w:t>
      </w:r>
      <w:proofErr w:type="spellStart"/>
      <w:r w:rsidRPr="00C619C5">
        <w:rPr>
          <w:lang w:val="en-US"/>
        </w:rPr>
        <w:t>Kett</w:t>
      </w:r>
      <w:proofErr w:type="spellEnd"/>
      <w:r>
        <w:rPr>
          <w:lang w:val="en-US"/>
        </w:rPr>
        <w:t xml:space="preserve"> &amp; </w:t>
      </w:r>
      <w:proofErr w:type="spellStart"/>
      <w:r w:rsidRPr="00C619C5">
        <w:rPr>
          <w:lang w:val="en-US"/>
        </w:rPr>
        <w:t>Groce</w:t>
      </w:r>
      <w:proofErr w:type="spellEnd"/>
      <w:r w:rsidRPr="00C619C5">
        <w:rPr>
          <w:lang w:val="en-US"/>
        </w:rPr>
        <w:t>. 2011</w:t>
      </w:r>
      <w:r w:rsidR="00441FE4">
        <w:rPr>
          <w:lang w:val="en-US"/>
        </w:rPr>
        <w:t>, s. 45</w:t>
      </w:r>
      <w:r w:rsidRPr="00C619C5">
        <w:rPr>
          <w:lang w:val="en-US"/>
        </w:rPr>
        <w:t xml:space="preserve">. </w:t>
      </w:r>
    </w:p>
  </w:footnote>
  <w:footnote w:id="52">
    <w:p w14:paraId="6614F424" w14:textId="77777777" w:rsidR="00C619C5" w:rsidRPr="003E584B" w:rsidRDefault="00C619C5" w:rsidP="007A39D5">
      <w:pPr>
        <w:spacing w:after="0"/>
        <w:rPr>
          <w:lang w:val="en-US"/>
        </w:rPr>
      </w:pPr>
      <w:r>
        <w:rPr>
          <w:rStyle w:val="Alaviitteenviite"/>
        </w:rPr>
        <w:footnoteRef/>
      </w:r>
      <w:r w:rsidRPr="003E584B">
        <w:rPr>
          <w:lang w:val="en-US"/>
        </w:rPr>
        <w:t xml:space="preserve"> World Bank 26.6.2020, s. IX-X</w:t>
      </w:r>
      <w:r>
        <w:rPr>
          <w:lang w:val="en-US"/>
        </w:rPr>
        <w:t>.</w:t>
      </w:r>
    </w:p>
  </w:footnote>
  <w:footnote w:id="53">
    <w:p w14:paraId="4CE6EF0E" w14:textId="77777777" w:rsidR="00C619C5" w:rsidRPr="006622D6" w:rsidRDefault="00C619C5" w:rsidP="006622D6">
      <w:pPr>
        <w:pStyle w:val="Alaviitteenteksti"/>
        <w:rPr>
          <w:lang w:val="en-US"/>
        </w:rPr>
      </w:pPr>
      <w:r>
        <w:rPr>
          <w:rStyle w:val="Alaviitteenviite"/>
        </w:rPr>
        <w:footnoteRef/>
      </w:r>
      <w:r w:rsidRPr="00047316">
        <w:rPr>
          <w:lang w:val="en-US"/>
        </w:rPr>
        <w:t xml:space="preserve"> Nigeria / Federal Ministry of Education 2015, s. </w:t>
      </w:r>
      <w:r w:rsidRPr="002B4A02">
        <w:rPr>
          <w:lang w:val="en-US"/>
        </w:rPr>
        <w:t>1-4.</w:t>
      </w:r>
    </w:p>
  </w:footnote>
  <w:footnote w:id="54">
    <w:p w14:paraId="526DCE17" w14:textId="7AEA1015" w:rsidR="00C619C5" w:rsidRDefault="00C619C5" w:rsidP="00911D01">
      <w:pPr>
        <w:pStyle w:val="Alaviitteenteksti"/>
      </w:pPr>
      <w:r>
        <w:rPr>
          <w:rStyle w:val="Alaviitteenviite"/>
        </w:rPr>
        <w:footnoteRef/>
      </w:r>
      <w:r>
        <w:t xml:space="preserve"> </w:t>
      </w:r>
      <w:r w:rsidR="007A39D5">
        <w:t xml:space="preserve">EUAA </w:t>
      </w:r>
      <w:proofErr w:type="spellStart"/>
      <w:r>
        <w:t>MedCOI</w:t>
      </w:r>
      <w:proofErr w:type="spellEnd"/>
      <w:r>
        <w:t xml:space="preserve"> / </w:t>
      </w:r>
      <w:r w:rsidR="007A39D5">
        <w:t xml:space="preserve">Paikallinen lääkäri Nigeriassa </w:t>
      </w:r>
      <w:r>
        <w:t>AVA 16315 8.12.2022.</w:t>
      </w:r>
    </w:p>
  </w:footnote>
  <w:footnote w:id="55">
    <w:p w14:paraId="598838AC" w14:textId="77777777" w:rsidR="00C619C5" w:rsidRDefault="00C619C5">
      <w:pPr>
        <w:pStyle w:val="Alaviitteenteksti"/>
      </w:pPr>
      <w:r>
        <w:rPr>
          <w:rStyle w:val="Alaviitteenviite"/>
        </w:rPr>
        <w:footnoteRef/>
      </w:r>
      <w:r>
        <w:t xml:space="preserve"> Käytettävissä olevista lähteistä ei löytynyt tietoa siitä, pätevätkö tässä kyselyvastauksessa mainitut hinnat myös </w:t>
      </w:r>
      <w:proofErr w:type="spellStart"/>
      <w:r>
        <w:t>Tenderbrains</w:t>
      </w:r>
      <w:proofErr w:type="spellEnd"/>
      <w:r>
        <w:t xml:space="preserve"> </w:t>
      </w:r>
      <w:proofErr w:type="spellStart"/>
      <w:r>
        <w:t>Special</w:t>
      </w:r>
      <w:proofErr w:type="spellEnd"/>
      <w:r>
        <w:t xml:space="preserve"> </w:t>
      </w:r>
      <w:proofErr w:type="spellStart"/>
      <w:r>
        <w:t>Schooling</w:t>
      </w:r>
      <w:proofErr w:type="spellEnd"/>
      <w:r>
        <w:t xml:space="preserve"> -kouluun.</w:t>
      </w:r>
    </w:p>
  </w:footnote>
  <w:footnote w:id="56">
    <w:p w14:paraId="59F30309" w14:textId="77777777" w:rsidR="00C619C5" w:rsidRPr="007F67B5" w:rsidRDefault="00C619C5" w:rsidP="00BE7715">
      <w:pPr>
        <w:pStyle w:val="Alaviitteenteksti"/>
      </w:pPr>
      <w:r>
        <w:rPr>
          <w:rStyle w:val="Alaviitteenviite"/>
        </w:rPr>
        <w:footnoteRef/>
      </w:r>
      <w:r w:rsidRPr="007F67B5">
        <w:t xml:space="preserve"> kts. </w:t>
      </w:r>
      <w:hyperlink r:id="rId8" w:history="1">
        <w:r w:rsidRPr="007F67B5">
          <w:rPr>
            <w:rStyle w:val="Hyperlinkki"/>
          </w:rPr>
          <w:t>https://lagosschoolsonline.com/schools/profile/1945</w:t>
        </w:r>
      </w:hyperlink>
      <w:r w:rsidRPr="007F67B5">
        <w:t xml:space="preserve"> (käyty 22.12.2022).</w:t>
      </w:r>
    </w:p>
  </w:footnote>
  <w:footnote w:id="57">
    <w:p w14:paraId="5AC86754" w14:textId="7E6F0F11" w:rsidR="00C619C5" w:rsidRPr="007A39D5" w:rsidRDefault="00C619C5" w:rsidP="00911D01">
      <w:pPr>
        <w:pStyle w:val="Alaviitteenteksti"/>
      </w:pPr>
      <w:r>
        <w:rPr>
          <w:rStyle w:val="Alaviitteenviite"/>
        </w:rPr>
        <w:footnoteRef/>
      </w:r>
      <w:r w:rsidRPr="007A39D5">
        <w:t xml:space="preserve"> </w:t>
      </w:r>
      <w:proofErr w:type="spellStart"/>
      <w:r w:rsidRPr="007A39D5">
        <w:t>MedCOI</w:t>
      </w:r>
      <w:proofErr w:type="spellEnd"/>
      <w:r w:rsidRPr="007A39D5">
        <w:t xml:space="preserve"> / </w:t>
      </w:r>
      <w:r w:rsidR="007A39D5">
        <w:t xml:space="preserve">Paikallinen lääkäri Nigeriassa </w:t>
      </w:r>
      <w:r w:rsidRPr="007A39D5">
        <w:t>BDA 7333 18.9.2020.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4A0" w:firstRow="1" w:lastRow="0" w:firstColumn="1" w:lastColumn="0" w:noHBand="0" w:noVBand="1"/>
    </w:tblPr>
    <w:tblGrid>
      <w:gridCol w:w="3186"/>
      <w:gridCol w:w="2927"/>
      <w:gridCol w:w="2913"/>
    </w:tblGrid>
    <w:tr w:rsidR="00C619C5" w:rsidRPr="00A058E4" w14:paraId="732D7042" w14:textId="77777777" w:rsidTr="004B2B44">
      <w:tc>
        <w:tcPr>
          <w:tcW w:w="3005" w:type="dxa"/>
          <w:tcBorders>
            <w:top w:val="nil"/>
            <w:left w:val="nil"/>
            <w:bottom w:val="nil"/>
            <w:right w:val="nil"/>
          </w:tcBorders>
        </w:tcPr>
        <w:p w14:paraId="6EBA26AE" w14:textId="77777777" w:rsidR="00C619C5" w:rsidRPr="00A058E4" w:rsidRDefault="00C619C5">
          <w:pPr>
            <w:pStyle w:val="Yltunniste"/>
            <w:rPr>
              <w:sz w:val="16"/>
              <w:szCs w:val="16"/>
            </w:rPr>
          </w:pPr>
        </w:p>
      </w:tc>
      <w:tc>
        <w:tcPr>
          <w:tcW w:w="3005" w:type="dxa"/>
          <w:tcBorders>
            <w:top w:val="nil"/>
            <w:left w:val="nil"/>
            <w:bottom w:val="nil"/>
            <w:right w:val="nil"/>
          </w:tcBorders>
        </w:tcPr>
        <w:p w14:paraId="766AC0F7" w14:textId="77777777" w:rsidR="00C619C5" w:rsidRPr="001D63F6" w:rsidRDefault="00C619C5">
          <w:pPr>
            <w:pStyle w:val="Yltunniste"/>
            <w:rPr>
              <w:b/>
              <w:sz w:val="16"/>
              <w:szCs w:val="16"/>
            </w:rPr>
          </w:pPr>
          <w:r w:rsidRPr="001D63F6">
            <w:rPr>
              <w:b/>
              <w:sz w:val="16"/>
              <w:szCs w:val="16"/>
            </w:rPr>
            <w:t>Maatietopalvelu</w:t>
          </w:r>
        </w:p>
      </w:tc>
      <w:tc>
        <w:tcPr>
          <w:tcW w:w="3006" w:type="dxa"/>
          <w:tcBorders>
            <w:top w:val="nil"/>
            <w:left w:val="nil"/>
            <w:bottom w:val="nil"/>
            <w:right w:val="nil"/>
          </w:tcBorders>
        </w:tcPr>
        <w:p w14:paraId="7879C953" w14:textId="77777777" w:rsidR="00C619C5" w:rsidRPr="001D63F6" w:rsidRDefault="00C619C5"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1</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C619C5" w:rsidRPr="00A058E4" w14:paraId="02623FFF" w14:textId="77777777" w:rsidTr="004B2B44">
      <w:tc>
        <w:tcPr>
          <w:tcW w:w="3005" w:type="dxa"/>
          <w:tcBorders>
            <w:top w:val="nil"/>
            <w:left w:val="nil"/>
            <w:bottom w:val="nil"/>
            <w:right w:val="nil"/>
          </w:tcBorders>
        </w:tcPr>
        <w:p w14:paraId="31387E9A" w14:textId="069B0DF7" w:rsidR="00C619C5" w:rsidRPr="00A058E4" w:rsidRDefault="00541D2B" w:rsidP="00272D9D">
          <w:pPr>
            <w:pStyle w:val="Yltunniste"/>
            <w:rPr>
              <w:sz w:val="16"/>
              <w:szCs w:val="16"/>
            </w:rPr>
          </w:pPr>
          <w:r>
            <w:rPr>
              <w:noProof/>
              <w:sz w:val="16"/>
              <w:szCs w:val="16"/>
            </w:rPr>
            <w:drawing>
              <wp:inline distT="0" distB="0" distL="0" distR="0" wp14:anchorId="058F8051" wp14:editId="77760B43">
                <wp:extent cx="1884045" cy="829310"/>
                <wp:effectExtent l="0" t="0" r="1905" b="889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4045" cy="829310"/>
                        </a:xfrm>
                        <a:prstGeom prst="rect">
                          <a:avLst/>
                        </a:prstGeom>
                        <a:noFill/>
                      </pic:spPr>
                    </pic:pic>
                  </a:graphicData>
                </a:graphic>
              </wp:inline>
            </w:drawing>
          </w:r>
        </w:p>
      </w:tc>
      <w:tc>
        <w:tcPr>
          <w:tcW w:w="3005" w:type="dxa"/>
          <w:tcBorders>
            <w:top w:val="nil"/>
            <w:left w:val="nil"/>
            <w:bottom w:val="nil"/>
            <w:right w:val="nil"/>
          </w:tcBorders>
        </w:tcPr>
        <w:p w14:paraId="5F5D9FB4" w14:textId="77777777" w:rsidR="00C619C5" w:rsidRPr="001D63F6" w:rsidRDefault="00C619C5" w:rsidP="00272D9D">
          <w:pPr>
            <w:pStyle w:val="Yltunniste"/>
            <w:rPr>
              <w:sz w:val="16"/>
              <w:szCs w:val="16"/>
            </w:rPr>
          </w:pPr>
          <w:r>
            <w:rPr>
              <w:sz w:val="16"/>
              <w:szCs w:val="16"/>
            </w:rPr>
            <w:t>Kysely</w:t>
          </w:r>
          <w:r w:rsidRPr="001D63F6">
            <w:rPr>
              <w:sz w:val="16"/>
              <w:szCs w:val="16"/>
            </w:rPr>
            <w:t>vastaus</w:t>
          </w:r>
        </w:p>
      </w:tc>
      <w:tc>
        <w:tcPr>
          <w:tcW w:w="3006" w:type="dxa"/>
          <w:tcBorders>
            <w:top w:val="nil"/>
            <w:left w:val="nil"/>
            <w:bottom w:val="nil"/>
            <w:right w:val="nil"/>
          </w:tcBorders>
        </w:tcPr>
        <w:p w14:paraId="25C49A5A" w14:textId="77777777" w:rsidR="00C619C5" w:rsidRPr="001D63F6" w:rsidRDefault="00C619C5" w:rsidP="00272D9D">
          <w:pPr>
            <w:pStyle w:val="Yltunniste"/>
            <w:jc w:val="right"/>
            <w:rPr>
              <w:sz w:val="16"/>
              <w:szCs w:val="16"/>
              <w:highlight w:val="yellow"/>
            </w:rPr>
          </w:pPr>
          <w:r w:rsidRPr="0009323F">
            <w:rPr>
              <w:sz w:val="16"/>
              <w:szCs w:val="16"/>
            </w:rPr>
            <w:t>Kyselytunnus</w:t>
          </w:r>
          <w:r w:rsidR="00B21243">
            <w:rPr>
              <w:sz w:val="16"/>
              <w:szCs w:val="16"/>
            </w:rPr>
            <w:t xml:space="preserve"> 607</w:t>
          </w:r>
        </w:p>
      </w:tc>
    </w:tr>
    <w:tr w:rsidR="00C619C5" w:rsidRPr="00A058E4" w14:paraId="5B3335DA" w14:textId="77777777" w:rsidTr="00224FD6">
      <w:trPr>
        <w:trHeight w:val="185"/>
      </w:trPr>
      <w:tc>
        <w:tcPr>
          <w:tcW w:w="3005" w:type="dxa"/>
          <w:tcBorders>
            <w:top w:val="nil"/>
            <w:left w:val="nil"/>
            <w:bottom w:val="nil"/>
            <w:right w:val="nil"/>
          </w:tcBorders>
        </w:tcPr>
        <w:p w14:paraId="0E3DD030" w14:textId="77777777" w:rsidR="00C619C5" w:rsidRPr="00A058E4" w:rsidRDefault="00C619C5" w:rsidP="00272D9D">
          <w:pPr>
            <w:pStyle w:val="Yltunniste"/>
            <w:rPr>
              <w:sz w:val="16"/>
              <w:szCs w:val="16"/>
            </w:rPr>
          </w:pPr>
        </w:p>
      </w:tc>
      <w:tc>
        <w:tcPr>
          <w:tcW w:w="3005" w:type="dxa"/>
          <w:tcBorders>
            <w:top w:val="nil"/>
            <w:left w:val="nil"/>
            <w:bottom w:val="nil"/>
            <w:right w:val="nil"/>
          </w:tcBorders>
        </w:tcPr>
        <w:p w14:paraId="74687DE7" w14:textId="77777777" w:rsidR="00C619C5" w:rsidRPr="001D63F6" w:rsidRDefault="00C619C5" w:rsidP="00272D9D">
          <w:pPr>
            <w:pStyle w:val="Yltunniste"/>
            <w:rPr>
              <w:sz w:val="16"/>
              <w:szCs w:val="16"/>
            </w:rPr>
          </w:pPr>
        </w:p>
      </w:tc>
      <w:tc>
        <w:tcPr>
          <w:tcW w:w="3006" w:type="dxa"/>
          <w:tcBorders>
            <w:top w:val="nil"/>
            <w:left w:val="nil"/>
            <w:bottom w:val="nil"/>
            <w:right w:val="nil"/>
          </w:tcBorders>
        </w:tcPr>
        <w:p w14:paraId="67B30E29" w14:textId="77777777" w:rsidR="00C619C5" w:rsidRPr="001D63F6" w:rsidRDefault="00C619C5" w:rsidP="00272D9D">
          <w:pPr>
            <w:pStyle w:val="Yltunniste"/>
            <w:jc w:val="right"/>
            <w:rPr>
              <w:sz w:val="16"/>
              <w:szCs w:val="16"/>
            </w:rPr>
          </w:pPr>
        </w:p>
      </w:tc>
    </w:tr>
    <w:tr w:rsidR="00C619C5" w:rsidRPr="00A058E4" w14:paraId="2993B948" w14:textId="77777777" w:rsidTr="004B2B44">
      <w:tc>
        <w:tcPr>
          <w:tcW w:w="3005" w:type="dxa"/>
          <w:tcBorders>
            <w:top w:val="nil"/>
            <w:left w:val="nil"/>
            <w:bottom w:val="nil"/>
            <w:right w:val="nil"/>
          </w:tcBorders>
        </w:tcPr>
        <w:p w14:paraId="56A5C8CE" w14:textId="77777777" w:rsidR="00C619C5" w:rsidRPr="00A058E4" w:rsidRDefault="00C619C5" w:rsidP="00272D9D">
          <w:pPr>
            <w:pStyle w:val="Yltunniste"/>
            <w:rPr>
              <w:sz w:val="16"/>
              <w:szCs w:val="16"/>
            </w:rPr>
          </w:pPr>
        </w:p>
      </w:tc>
      <w:sdt>
        <w:sdtPr>
          <w:rPr>
            <w:rStyle w:val="Tyyli1"/>
          </w:rPr>
          <w:id w:val="-3898531"/>
          <w:lock w:val="sdtLocked"/>
          <w:date w:fullDate="2022-12-28T00:00:00Z">
            <w:dateFormat w:val="dd.MM.yyyy"/>
            <w:lid w:val="fi-FI"/>
            <w:storeMappedDataAs w:val="dateTime"/>
            <w:calendar w:val="gregorian"/>
          </w:date>
        </w:sdtPr>
        <w:sdtEndPr>
          <w:rPr>
            <w:rStyle w:val="Kappaleenoletusfontti"/>
            <w:b w:val="0"/>
            <w:bCs w:val="0"/>
            <w:sz w:val="20"/>
            <w:szCs w:val="16"/>
          </w:rPr>
        </w:sdtEndPr>
        <w:sdtContent>
          <w:tc>
            <w:tcPr>
              <w:tcW w:w="3005" w:type="dxa"/>
              <w:tcBorders>
                <w:top w:val="nil"/>
                <w:left w:val="nil"/>
                <w:bottom w:val="nil"/>
                <w:right w:val="nil"/>
              </w:tcBorders>
            </w:tcPr>
            <w:p w14:paraId="31157428" w14:textId="77777777" w:rsidR="00C619C5" w:rsidRPr="001D63F6" w:rsidRDefault="00B21243" w:rsidP="00272D9D">
              <w:pPr>
                <w:pStyle w:val="Yltunniste"/>
                <w:rPr>
                  <w:sz w:val="16"/>
                  <w:szCs w:val="16"/>
                </w:rPr>
              </w:pPr>
              <w:r>
                <w:rPr>
                  <w:rStyle w:val="Tyyli1"/>
                </w:rPr>
                <w:t>28.12.2022</w:t>
              </w:r>
            </w:p>
          </w:tc>
        </w:sdtContent>
      </w:sdt>
      <w:sdt>
        <w:sdtPr>
          <w:rPr>
            <w:sz w:val="16"/>
            <w:szCs w:val="16"/>
          </w:rPr>
          <w:alias w:val="Julkisuusaste"/>
          <w:tag w:val="Julkisuusaste"/>
          <w:id w:val="2111695132"/>
          <w:lock w:val="sdtLocked"/>
          <w:comboBox>
            <w:listItem w:value="Valitse kohde."/>
            <w:listItem w:displayText="Julkinen" w:value="Julkinen"/>
            <w:listItem w:displayText="Käyttö rajoitettu ST IV" w:value="Käyttö rajoitettu ST IV"/>
            <w:listItem w:displayText="Salassa pidettävä ST IV" w:value="Salassa pidettävä ST IV"/>
          </w:comboBox>
        </w:sdtPr>
        <w:sdtEndPr/>
        <w:sdtContent>
          <w:tc>
            <w:tcPr>
              <w:tcW w:w="3006" w:type="dxa"/>
              <w:tcBorders>
                <w:top w:val="nil"/>
                <w:left w:val="nil"/>
                <w:bottom w:val="nil"/>
                <w:right w:val="nil"/>
              </w:tcBorders>
            </w:tcPr>
            <w:p w14:paraId="1F15FCE6" w14:textId="357A7E15" w:rsidR="00C619C5" w:rsidRPr="001D63F6" w:rsidRDefault="007A39D5" w:rsidP="00272D9D">
              <w:pPr>
                <w:pStyle w:val="Yltunniste"/>
                <w:jc w:val="right"/>
                <w:rPr>
                  <w:sz w:val="16"/>
                  <w:szCs w:val="16"/>
                </w:rPr>
              </w:pPr>
              <w:r>
                <w:rPr>
                  <w:sz w:val="16"/>
                  <w:szCs w:val="16"/>
                </w:rPr>
                <w:t>Julkinen</w:t>
              </w:r>
            </w:p>
          </w:tc>
        </w:sdtContent>
      </w:sdt>
    </w:tr>
  </w:tbl>
  <w:p w14:paraId="2337BBB3" w14:textId="241588D2" w:rsidR="00C619C5" w:rsidRPr="00224FD6" w:rsidRDefault="00C619C5" w:rsidP="00224FD6">
    <w:pPr>
      <w:pStyle w:val="Yltunniste"/>
      <w:rPr>
        <w:sz w:val="16"/>
        <w:szCs w:val="16"/>
      </w:rPr>
    </w:pPr>
  </w:p>
  <w:p w14:paraId="2C2892E0" w14:textId="77777777" w:rsidR="00C619C5" w:rsidRDefault="00C619C5">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68370BA"/>
    <w:multiLevelType w:val="hybridMultilevel"/>
    <w:tmpl w:val="B5A85D32"/>
    <w:lvl w:ilvl="0" w:tplc="040B0001">
      <w:start w:val="1"/>
      <w:numFmt w:val="bullet"/>
      <w:lvlText w:val=""/>
      <w:lvlJc w:val="left"/>
      <w:pPr>
        <w:ind w:left="773" w:hanging="360"/>
      </w:pPr>
      <w:rPr>
        <w:rFonts w:ascii="Symbol" w:hAnsi="Symbol" w:hint="default"/>
      </w:rPr>
    </w:lvl>
    <w:lvl w:ilvl="1" w:tplc="040B0003">
      <w:start w:val="1"/>
      <w:numFmt w:val="bullet"/>
      <w:lvlText w:val="o"/>
      <w:lvlJc w:val="left"/>
      <w:pPr>
        <w:ind w:left="1493" w:hanging="360"/>
      </w:pPr>
      <w:rPr>
        <w:rFonts w:ascii="Courier New" w:hAnsi="Courier New" w:cs="Courier New" w:hint="default"/>
      </w:rPr>
    </w:lvl>
    <w:lvl w:ilvl="2" w:tplc="040B0005" w:tentative="1">
      <w:start w:val="1"/>
      <w:numFmt w:val="bullet"/>
      <w:lvlText w:val=""/>
      <w:lvlJc w:val="left"/>
      <w:pPr>
        <w:ind w:left="2213" w:hanging="360"/>
      </w:pPr>
      <w:rPr>
        <w:rFonts w:ascii="Wingdings" w:hAnsi="Wingdings" w:hint="default"/>
      </w:rPr>
    </w:lvl>
    <w:lvl w:ilvl="3" w:tplc="040B0001" w:tentative="1">
      <w:start w:val="1"/>
      <w:numFmt w:val="bullet"/>
      <w:lvlText w:val=""/>
      <w:lvlJc w:val="left"/>
      <w:pPr>
        <w:ind w:left="2933" w:hanging="360"/>
      </w:pPr>
      <w:rPr>
        <w:rFonts w:ascii="Symbol" w:hAnsi="Symbol" w:hint="default"/>
      </w:rPr>
    </w:lvl>
    <w:lvl w:ilvl="4" w:tplc="040B0003" w:tentative="1">
      <w:start w:val="1"/>
      <w:numFmt w:val="bullet"/>
      <w:lvlText w:val="o"/>
      <w:lvlJc w:val="left"/>
      <w:pPr>
        <w:ind w:left="3653" w:hanging="360"/>
      </w:pPr>
      <w:rPr>
        <w:rFonts w:ascii="Courier New" w:hAnsi="Courier New" w:cs="Courier New" w:hint="default"/>
      </w:rPr>
    </w:lvl>
    <w:lvl w:ilvl="5" w:tplc="040B0005" w:tentative="1">
      <w:start w:val="1"/>
      <w:numFmt w:val="bullet"/>
      <w:lvlText w:val=""/>
      <w:lvlJc w:val="left"/>
      <w:pPr>
        <w:ind w:left="4373" w:hanging="360"/>
      </w:pPr>
      <w:rPr>
        <w:rFonts w:ascii="Wingdings" w:hAnsi="Wingdings" w:hint="default"/>
      </w:rPr>
    </w:lvl>
    <w:lvl w:ilvl="6" w:tplc="040B0001" w:tentative="1">
      <w:start w:val="1"/>
      <w:numFmt w:val="bullet"/>
      <w:lvlText w:val=""/>
      <w:lvlJc w:val="left"/>
      <w:pPr>
        <w:ind w:left="5093" w:hanging="360"/>
      </w:pPr>
      <w:rPr>
        <w:rFonts w:ascii="Symbol" w:hAnsi="Symbol" w:hint="default"/>
      </w:rPr>
    </w:lvl>
    <w:lvl w:ilvl="7" w:tplc="040B0003" w:tentative="1">
      <w:start w:val="1"/>
      <w:numFmt w:val="bullet"/>
      <w:lvlText w:val="o"/>
      <w:lvlJc w:val="left"/>
      <w:pPr>
        <w:ind w:left="5813" w:hanging="360"/>
      </w:pPr>
      <w:rPr>
        <w:rFonts w:ascii="Courier New" w:hAnsi="Courier New" w:cs="Courier New" w:hint="default"/>
      </w:rPr>
    </w:lvl>
    <w:lvl w:ilvl="8" w:tplc="040B0005" w:tentative="1">
      <w:start w:val="1"/>
      <w:numFmt w:val="bullet"/>
      <w:lvlText w:val=""/>
      <w:lvlJc w:val="left"/>
      <w:pPr>
        <w:ind w:left="6533" w:hanging="360"/>
      </w:pPr>
      <w:rPr>
        <w:rFonts w:ascii="Wingdings" w:hAnsi="Wingdings" w:hint="default"/>
      </w:rPr>
    </w:lvl>
  </w:abstractNum>
  <w:abstractNum w:abstractNumId="2" w15:restartNumberingAfterBreak="0">
    <w:nsid w:val="07416930"/>
    <w:multiLevelType w:val="hybridMultilevel"/>
    <w:tmpl w:val="3A58C21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0F9D3033"/>
    <w:multiLevelType w:val="hybridMultilevel"/>
    <w:tmpl w:val="ADC29B4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F3F7029"/>
    <w:multiLevelType w:val="hybridMultilevel"/>
    <w:tmpl w:val="4EDCC92A"/>
    <w:lvl w:ilvl="0" w:tplc="040B000F">
      <w:start w:val="1"/>
      <w:numFmt w:val="decimal"/>
      <w:lvlText w:val="%1."/>
      <w:lvlJc w:val="left"/>
      <w:pPr>
        <w:ind w:left="720" w:hanging="360"/>
      </w:pPr>
      <w:rPr>
        <w:rFonts w:cs="Times New Roman"/>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6"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2C3425F"/>
    <w:multiLevelType w:val="hybridMultilevel"/>
    <w:tmpl w:val="173A540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2B621758"/>
    <w:multiLevelType w:val="hybridMultilevel"/>
    <w:tmpl w:val="92BCBD5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5CF077D"/>
    <w:multiLevelType w:val="hybridMultilevel"/>
    <w:tmpl w:val="EA2AE05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4825028F"/>
    <w:multiLevelType w:val="hybridMultilevel"/>
    <w:tmpl w:val="ABE4D3D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508F4ABA"/>
    <w:multiLevelType w:val="hybridMultilevel"/>
    <w:tmpl w:val="5A829F48"/>
    <w:lvl w:ilvl="0" w:tplc="C7AE06B2">
      <w:start w:val="1"/>
      <w:numFmt w:val="decimal"/>
      <w:pStyle w:val="Otsikko4"/>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51166D57"/>
    <w:multiLevelType w:val="hybridMultilevel"/>
    <w:tmpl w:val="D7D4758A"/>
    <w:lvl w:ilvl="0" w:tplc="000ADA1A">
      <w:start w:val="1"/>
      <w:numFmt w:val="decimal"/>
      <w:pStyle w:val="Otsikko3"/>
      <w:lvlText w:val="%1.1."/>
      <w:lvlJc w:val="left"/>
      <w:pPr>
        <w:ind w:left="360" w:hanging="360"/>
      </w:pPr>
      <w:rPr>
        <w:rFonts w:ascii="Century Gothic" w:hAnsi="Century Gothic"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1" w15:restartNumberingAfterBreak="0">
    <w:nsid w:val="7C272BED"/>
    <w:multiLevelType w:val="hybridMultilevel"/>
    <w:tmpl w:val="89F4F3A2"/>
    <w:lvl w:ilvl="0" w:tplc="DA044EEE">
      <w:start w:val="1"/>
      <w:numFmt w:val="decimal"/>
      <w:pStyle w:val="Otsikko2"/>
      <w:lvlText w:val="%1."/>
      <w:lvlJc w:val="left"/>
      <w:pPr>
        <w:ind w:left="360" w:hanging="360"/>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2"/>
  </w:num>
  <w:num w:numId="2">
    <w:abstractNumId w:val="20"/>
  </w:num>
  <w:num w:numId="3">
    <w:abstractNumId w:val="13"/>
  </w:num>
  <w:num w:numId="4">
    <w:abstractNumId w:val="10"/>
  </w:num>
  <w:num w:numId="5">
    <w:abstractNumId w:val="7"/>
  </w:num>
  <w:num w:numId="6">
    <w:abstractNumId w:val="15"/>
  </w:num>
  <w:num w:numId="7">
    <w:abstractNumId w:val="19"/>
  </w:num>
  <w:num w:numId="8">
    <w:abstractNumId w:val="18"/>
  </w:num>
  <w:num w:numId="9">
    <w:abstractNumId w:val="18"/>
    <w:lvlOverride w:ilvl="0">
      <w:startOverride w:val="1"/>
    </w:lvlOverride>
  </w:num>
  <w:num w:numId="10">
    <w:abstractNumId w:val="9"/>
  </w:num>
  <w:num w:numId="11">
    <w:abstractNumId w:val="9"/>
    <w:lvlOverride w:ilvl="0">
      <w:startOverride w:val="1"/>
    </w:lvlOverride>
  </w:num>
  <w:num w:numId="12">
    <w:abstractNumId w:val="9"/>
    <w:lvlOverride w:ilvl="0">
      <w:startOverride w:val="1"/>
    </w:lvlOverride>
  </w:num>
  <w:num w:numId="13">
    <w:abstractNumId w:val="9"/>
    <w:lvlOverride w:ilvl="0">
      <w:startOverride w:val="1"/>
    </w:lvlOverride>
  </w:num>
  <w:num w:numId="14">
    <w:abstractNumId w:val="6"/>
  </w:num>
  <w:num w:numId="15">
    <w:abstractNumId w:val="3"/>
  </w:num>
  <w:num w:numId="16">
    <w:abstractNumId w:val="3"/>
  </w:num>
  <w:num w:numId="17">
    <w:abstractNumId w:val="0"/>
  </w:num>
  <w:num w:numId="18">
    <w:abstractNumId w:val="17"/>
  </w:num>
  <w:num w:numId="19">
    <w:abstractNumId w:val="16"/>
  </w:num>
  <w:num w:numId="20">
    <w:abstractNumId w:val="21"/>
  </w:num>
  <w:num w:numId="21">
    <w:abstractNumId w:val="11"/>
  </w:num>
  <w:num w:numId="22">
    <w:abstractNumId w:val="12"/>
  </w:num>
  <w:num w:numId="23">
    <w:abstractNumId w:val="14"/>
  </w:num>
  <w:num w:numId="24">
    <w:abstractNumId w:val="2"/>
  </w:num>
  <w:num w:numId="25">
    <w:abstractNumId w:val="8"/>
  </w:num>
  <w:num w:numId="26">
    <w:abstractNumId w:val="1"/>
  </w:num>
  <w:num w:numId="27">
    <w:abstractNumId w:val="4"/>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removePersonalInformation/>
  <w:removeDateAndTime/>
  <w:proofState w:spelling="clean" w:grammar="clean"/>
  <w:defaultTabStop w:val="720"/>
  <w:hyphenationZone w:val="425"/>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BCB"/>
    <w:rsid w:val="00010C97"/>
    <w:rsid w:val="0001289F"/>
    <w:rsid w:val="000140FF"/>
    <w:rsid w:val="00022D94"/>
    <w:rsid w:val="00023FB8"/>
    <w:rsid w:val="00024609"/>
    <w:rsid w:val="000449EA"/>
    <w:rsid w:val="000455E3"/>
    <w:rsid w:val="00046783"/>
    <w:rsid w:val="00055CD6"/>
    <w:rsid w:val="000663E8"/>
    <w:rsid w:val="0007094E"/>
    <w:rsid w:val="00072438"/>
    <w:rsid w:val="00082DFE"/>
    <w:rsid w:val="0009323F"/>
    <w:rsid w:val="000A42F5"/>
    <w:rsid w:val="000B7ABB"/>
    <w:rsid w:val="000D45F8"/>
    <w:rsid w:val="000E13CD"/>
    <w:rsid w:val="000E15C5"/>
    <w:rsid w:val="000E1A4B"/>
    <w:rsid w:val="000E2D54"/>
    <w:rsid w:val="000E693C"/>
    <w:rsid w:val="000F4AD8"/>
    <w:rsid w:val="000F6F25"/>
    <w:rsid w:val="000F793B"/>
    <w:rsid w:val="00110B17"/>
    <w:rsid w:val="00115086"/>
    <w:rsid w:val="00117EA9"/>
    <w:rsid w:val="001360E5"/>
    <w:rsid w:val="00164862"/>
    <w:rsid w:val="0017482B"/>
    <w:rsid w:val="001758C8"/>
    <w:rsid w:val="0019524D"/>
    <w:rsid w:val="001A4752"/>
    <w:rsid w:val="001A60F2"/>
    <w:rsid w:val="001B6B07"/>
    <w:rsid w:val="001C3EB2"/>
    <w:rsid w:val="001C422A"/>
    <w:rsid w:val="001D015C"/>
    <w:rsid w:val="001D1831"/>
    <w:rsid w:val="001D587F"/>
    <w:rsid w:val="001D63F6"/>
    <w:rsid w:val="001E0BF6"/>
    <w:rsid w:val="001E21A8"/>
    <w:rsid w:val="001F1B08"/>
    <w:rsid w:val="00206DFC"/>
    <w:rsid w:val="00223EE6"/>
    <w:rsid w:val="002248A2"/>
    <w:rsid w:val="00224FD6"/>
    <w:rsid w:val="0022712B"/>
    <w:rsid w:val="00227613"/>
    <w:rsid w:val="00227C00"/>
    <w:rsid w:val="00237C15"/>
    <w:rsid w:val="00253B21"/>
    <w:rsid w:val="002571E9"/>
    <w:rsid w:val="00257607"/>
    <w:rsid w:val="002629C5"/>
    <w:rsid w:val="00267906"/>
    <w:rsid w:val="00272D9D"/>
    <w:rsid w:val="0028740C"/>
    <w:rsid w:val="002A6054"/>
    <w:rsid w:val="002A730E"/>
    <w:rsid w:val="002B4A02"/>
    <w:rsid w:val="002B5E48"/>
    <w:rsid w:val="002C163E"/>
    <w:rsid w:val="002C2668"/>
    <w:rsid w:val="002C4FEA"/>
    <w:rsid w:val="002C656A"/>
    <w:rsid w:val="002D0032"/>
    <w:rsid w:val="002D71BA"/>
    <w:rsid w:val="002D7383"/>
    <w:rsid w:val="002E0B87"/>
    <w:rsid w:val="002E7DCF"/>
    <w:rsid w:val="002F5FAD"/>
    <w:rsid w:val="003077A4"/>
    <w:rsid w:val="003078B0"/>
    <w:rsid w:val="003135FC"/>
    <w:rsid w:val="00313CBC"/>
    <w:rsid w:val="003226F0"/>
    <w:rsid w:val="003350C7"/>
    <w:rsid w:val="0033622F"/>
    <w:rsid w:val="00337E76"/>
    <w:rsid w:val="00342A30"/>
    <w:rsid w:val="00347C9D"/>
    <w:rsid w:val="00353C11"/>
    <w:rsid w:val="003673C0"/>
    <w:rsid w:val="00373713"/>
    <w:rsid w:val="00376326"/>
    <w:rsid w:val="00377AEB"/>
    <w:rsid w:val="0038473B"/>
    <w:rsid w:val="0039232D"/>
    <w:rsid w:val="00392497"/>
    <w:rsid w:val="003B3150"/>
    <w:rsid w:val="003D0AB9"/>
    <w:rsid w:val="003E584B"/>
    <w:rsid w:val="003E6F16"/>
    <w:rsid w:val="004045B4"/>
    <w:rsid w:val="00410407"/>
    <w:rsid w:val="0041667A"/>
    <w:rsid w:val="00421708"/>
    <w:rsid w:val="004221B0"/>
    <w:rsid w:val="00423E56"/>
    <w:rsid w:val="004316C4"/>
    <w:rsid w:val="0043343B"/>
    <w:rsid w:val="0043717D"/>
    <w:rsid w:val="00440722"/>
    <w:rsid w:val="00441FE4"/>
    <w:rsid w:val="004460C6"/>
    <w:rsid w:val="00446325"/>
    <w:rsid w:val="00451DC9"/>
    <w:rsid w:val="00460ADC"/>
    <w:rsid w:val="00483E37"/>
    <w:rsid w:val="004B2B44"/>
    <w:rsid w:val="004B34E1"/>
    <w:rsid w:val="004D76E3"/>
    <w:rsid w:val="004E598B"/>
    <w:rsid w:val="004F15C9"/>
    <w:rsid w:val="004F28FE"/>
    <w:rsid w:val="004F2DE0"/>
    <w:rsid w:val="004F30B7"/>
    <w:rsid w:val="004F4078"/>
    <w:rsid w:val="004F6E1B"/>
    <w:rsid w:val="00525360"/>
    <w:rsid w:val="00536E74"/>
    <w:rsid w:val="00541D2B"/>
    <w:rsid w:val="00543B88"/>
    <w:rsid w:val="00555E75"/>
    <w:rsid w:val="005814A1"/>
    <w:rsid w:val="00583FE4"/>
    <w:rsid w:val="0059349D"/>
    <w:rsid w:val="005A309A"/>
    <w:rsid w:val="005B00BB"/>
    <w:rsid w:val="005B3A3F"/>
    <w:rsid w:val="005B47D8"/>
    <w:rsid w:val="005B5591"/>
    <w:rsid w:val="005D7EB5"/>
    <w:rsid w:val="005E3474"/>
    <w:rsid w:val="005F163B"/>
    <w:rsid w:val="00601F27"/>
    <w:rsid w:val="00620595"/>
    <w:rsid w:val="00620803"/>
    <w:rsid w:val="00627C21"/>
    <w:rsid w:val="00633597"/>
    <w:rsid w:val="0064460B"/>
    <w:rsid w:val="0064589F"/>
    <w:rsid w:val="006622D6"/>
    <w:rsid w:val="00662B56"/>
    <w:rsid w:val="00686CF3"/>
    <w:rsid w:val="006A2F5D"/>
    <w:rsid w:val="006B1508"/>
    <w:rsid w:val="006B3E85"/>
    <w:rsid w:val="006B4626"/>
    <w:rsid w:val="006D3068"/>
    <w:rsid w:val="006E7D0B"/>
    <w:rsid w:val="006F0B7C"/>
    <w:rsid w:val="0070377D"/>
    <w:rsid w:val="00705339"/>
    <w:rsid w:val="007168DA"/>
    <w:rsid w:val="00737B19"/>
    <w:rsid w:val="0074158A"/>
    <w:rsid w:val="00751EBB"/>
    <w:rsid w:val="00753EAB"/>
    <w:rsid w:val="00770C24"/>
    <w:rsid w:val="007727E4"/>
    <w:rsid w:val="00785D58"/>
    <w:rsid w:val="007A2C06"/>
    <w:rsid w:val="007A39D5"/>
    <w:rsid w:val="007B1447"/>
    <w:rsid w:val="007B17A6"/>
    <w:rsid w:val="007B2D20"/>
    <w:rsid w:val="007C25EB"/>
    <w:rsid w:val="007C3DA4"/>
    <w:rsid w:val="007C4B6F"/>
    <w:rsid w:val="007C5BB2"/>
    <w:rsid w:val="007E0069"/>
    <w:rsid w:val="007E6063"/>
    <w:rsid w:val="007F67B5"/>
    <w:rsid w:val="007F751E"/>
    <w:rsid w:val="00803B42"/>
    <w:rsid w:val="0081547B"/>
    <w:rsid w:val="008350F0"/>
    <w:rsid w:val="00835734"/>
    <w:rsid w:val="00845940"/>
    <w:rsid w:val="008571C0"/>
    <w:rsid w:val="00860C12"/>
    <w:rsid w:val="00865AA3"/>
    <w:rsid w:val="008755BF"/>
    <w:rsid w:val="008A66E0"/>
    <w:rsid w:val="008B2637"/>
    <w:rsid w:val="008B4C53"/>
    <w:rsid w:val="008C6A0E"/>
    <w:rsid w:val="008E0129"/>
    <w:rsid w:val="008E504C"/>
    <w:rsid w:val="008F20FD"/>
    <w:rsid w:val="008F2AAB"/>
    <w:rsid w:val="0090479F"/>
    <w:rsid w:val="00911D01"/>
    <w:rsid w:val="00920E50"/>
    <w:rsid w:val="009230EE"/>
    <w:rsid w:val="00937B27"/>
    <w:rsid w:val="0094428C"/>
    <w:rsid w:val="009B606B"/>
    <w:rsid w:val="009D44A2"/>
    <w:rsid w:val="009E0F44"/>
    <w:rsid w:val="009E3FFA"/>
    <w:rsid w:val="009E7439"/>
    <w:rsid w:val="00A02EB2"/>
    <w:rsid w:val="00A04FF1"/>
    <w:rsid w:val="00A058E4"/>
    <w:rsid w:val="00A12943"/>
    <w:rsid w:val="00A35BCB"/>
    <w:rsid w:val="00A900EA"/>
    <w:rsid w:val="00A96198"/>
    <w:rsid w:val="00AA6816"/>
    <w:rsid w:val="00AB2842"/>
    <w:rsid w:val="00AC4FDE"/>
    <w:rsid w:val="00AC5E4B"/>
    <w:rsid w:val="00AE08A1"/>
    <w:rsid w:val="00AE54AA"/>
    <w:rsid w:val="00AF09B1"/>
    <w:rsid w:val="00B112B8"/>
    <w:rsid w:val="00B21243"/>
    <w:rsid w:val="00B24F3B"/>
    <w:rsid w:val="00B33381"/>
    <w:rsid w:val="00B36608"/>
    <w:rsid w:val="00B37882"/>
    <w:rsid w:val="00B4561B"/>
    <w:rsid w:val="00B529CE"/>
    <w:rsid w:val="00B65278"/>
    <w:rsid w:val="00B70293"/>
    <w:rsid w:val="00B724AD"/>
    <w:rsid w:val="00B96A72"/>
    <w:rsid w:val="00BA2164"/>
    <w:rsid w:val="00BB785D"/>
    <w:rsid w:val="00BC1CB7"/>
    <w:rsid w:val="00BC367A"/>
    <w:rsid w:val="00BE0837"/>
    <w:rsid w:val="00BE3F11"/>
    <w:rsid w:val="00BE608B"/>
    <w:rsid w:val="00BE7715"/>
    <w:rsid w:val="00BF30EE"/>
    <w:rsid w:val="00BF744C"/>
    <w:rsid w:val="00BF7CB0"/>
    <w:rsid w:val="00C00983"/>
    <w:rsid w:val="00C03EA3"/>
    <w:rsid w:val="00C06FCB"/>
    <w:rsid w:val="00C1035E"/>
    <w:rsid w:val="00C112FB"/>
    <w:rsid w:val="00C1302F"/>
    <w:rsid w:val="00C236E3"/>
    <w:rsid w:val="00C619C5"/>
    <w:rsid w:val="00C63416"/>
    <w:rsid w:val="00C747DB"/>
    <w:rsid w:val="00C90D86"/>
    <w:rsid w:val="00C95A8B"/>
    <w:rsid w:val="00C97D9C"/>
    <w:rsid w:val="00CC386C"/>
    <w:rsid w:val="00CC3CAE"/>
    <w:rsid w:val="00D130E2"/>
    <w:rsid w:val="00D152E0"/>
    <w:rsid w:val="00D171E5"/>
    <w:rsid w:val="00D205C8"/>
    <w:rsid w:val="00D25907"/>
    <w:rsid w:val="00D3661D"/>
    <w:rsid w:val="00D53199"/>
    <w:rsid w:val="00D56BB0"/>
    <w:rsid w:val="00D61E89"/>
    <w:rsid w:val="00D6472E"/>
    <w:rsid w:val="00D724F3"/>
    <w:rsid w:val="00D759DE"/>
    <w:rsid w:val="00D802B1"/>
    <w:rsid w:val="00D85581"/>
    <w:rsid w:val="00D93433"/>
    <w:rsid w:val="00D945BC"/>
    <w:rsid w:val="00D9702B"/>
    <w:rsid w:val="00D972A0"/>
    <w:rsid w:val="00DB256D"/>
    <w:rsid w:val="00DC1073"/>
    <w:rsid w:val="00DC1C47"/>
    <w:rsid w:val="00DC565C"/>
    <w:rsid w:val="00DC6CD6"/>
    <w:rsid w:val="00DC729C"/>
    <w:rsid w:val="00DD0451"/>
    <w:rsid w:val="00DE2E88"/>
    <w:rsid w:val="00DF4C39"/>
    <w:rsid w:val="00E0146F"/>
    <w:rsid w:val="00E01537"/>
    <w:rsid w:val="00E100BE"/>
    <w:rsid w:val="00E10F4B"/>
    <w:rsid w:val="00E15EE7"/>
    <w:rsid w:val="00E27D11"/>
    <w:rsid w:val="00E3157F"/>
    <w:rsid w:val="00E424D1"/>
    <w:rsid w:val="00E4565A"/>
    <w:rsid w:val="00E52B36"/>
    <w:rsid w:val="00E61ADE"/>
    <w:rsid w:val="00E61B04"/>
    <w:rsid w:val="00E6371A"/>
    <w:rsid w:val="00E64A02"/>
    <w:rsid w:val="00E64CFC"/>
    <w:rsid w:val="00E65AA1"/>
    <w:rsid w:val="00E66BD8"/>
    <w:rsid w:val="00E85D86"/>
    <w:rsid w:val="00E93328"/>
    <w:rsid w:val="00EA211A"/>
    <w:rsid w:val="00EA240E"/>
    <w:rsid w:val="00EA4C87"/>
    <w:rsid w:val="00EA4FE4"/>
    <w:rsid w:val="00EB6C6D"/>
    <w:rsid w:val="00EC45CF"/>
    <w:rsid w:val="00ED148F"/>
    <w:rsid w:val="00EE7EC3"/>
    <w:rsid w:val="00EF6FCF"/>
    <w:rsid w:val="00F03A28"/>
    <w:rsid w:val="00F04AE6"/>
    <w:rsid w:val="00F25F5E"/>
    <w:rsid w:val="00F35F06"/>
    <w:rsid w:val="00F40646"/>
    <w:rsid w:val="00F43553"/>
    <w:rsid w:val="00F61C0E"/>
    <w:rsid w:val="00F81E6B"/>
    <w:rsid w:val="00F82F9C"/>
    <w:rsid w:val="00F8744C"/>
    <w:rsid w:val="00F9400E"/>
    <w:rsid w:val="00FB090D"/>
    <w:rsid w:val="00FB3F8D"/>
    <w:rsid w:val="00FB4752"/>
    <w:rsid w:val="00FB55CE"/>
    <w:rsid w:val="00FD12EE"/>
    <w:rsid w:val="00FD1A62"/>
    <w:rsid w:val="00FE2837"/>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466D1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1"/>
    <w:qFormat/>
    <w:rsid w:val="00751EBB"/>
    <w:rPr>
      <w:rFonts w:ascii="Century Gothic" w:hAnsi="Century Gothic"/>
      <w:sz w:val="20"/>
    </w:rPr>
  </w:style>
  <w:style w:type="paragraph" w:styleId="Otsikko1">
    <w:name w:val="heading 1"/>
    <w:aliases w:val="Pääotsikko"/>
    <w:basedOn w:val="Normaali"/>
    <w:next w:val="Normaali"/>
    <w:link w:val="Otsikko1Char"/>
    <w:qFormat/>
    <w:rsid w:val="006A2F5D"/>
    <w:pPr>
      <w:keepNext/>
      <w:keepLines/>
      <w:spacing w:before="240" w:after="240"/>
      <w:outlineLvl w:val="0"/>
    </w:pPr>
    <w:rPr>
      <w:rFonts w:eastAsiaTheme="majorEastAsia" w:cstheme="majorBidi"/>
      <w:b/>
      <w:color w:val="000000" w:themeColor="text1"/>
      <w:sz w:val="32"/>
      <w:szCs w:val="32"/>
    </w:rPr>
  </w:style>
  <w:style w:type="paragraph" w:styleId="Otsikko2">
    <w:name w:val="heading 2"/>
    <w:basedOn w:val="Normaali"/>
    <w:next w:val="Normaali"/>
    <w:link w:val="Otsikko2Char"/>
    <w:uiPriority w:val="9"/>
    <w:unhideWhenUsed/>
    <w:qFormat/>
    <w:rsid w:val="00633597"/>
    <w:pPr>
      <w:keepNext/>
      <w:keepLines/>
      <w:numPr>
        <w:numId w:val="20"/>
      </w:numPr>
      <w:spacing w:before="240" w:after="240"/>
      <w:outlineLvl w:val="1"/>
    </w:pPr>
    <w:rPr>
      <w:rFonts w:eastAsiaTheme="majorEastAsia" w:cstheme="majorHAnsi"/>
      <w:b/>
      <w:color w:val="000000" w:themeColor="text1"/>
      <w:sz w:val="28"/>
      <w:szCs w:val="26"/>
    </w:rPr>
  </w:style>
  <w:style w:type="paragraph" w:styleId="Otsikko3">
    <w:name w:val="heading 3"/>
    <w:basedOn w:val="Normaali"/>
    <w:next w:val="LeiptekstiMigri"/>
    <w:link w:val="Otsikko3Char"/>
    <w:uiPriority w:val="9"/>
    <w:unhideWhenUsed/>
    <w:qFormat/>
    <w:rsid w:val="00633597"/>
    <w:pPr>
      <w:keepNext/>
      <w:keepLines/>
      <w:numPr>
        <w:numId w:val="18"/>
      </w:numPr>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qFormat/>
    <w:rsid w:val="00633597"/>
    <w:pPr>
      <w:keepNext/>
      <w:keepLines/>
      <w:numPr>
        <w:numId w:val="19"/>
      </w:numPr>
      <w:spacing w:before="240" w:after="240"/>
      <w:outlineLvl w:val="3"/>
    </w:pPr>
    <w:rPr>
      <w:rFonts w:eastAsiaTheme="majorEastAsia" w:cstheme="majorBidi"/>
      <w:b/>
      <w:iCs/>
      <w:color w:val="000000" w:themeColor="tex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Pääotsikko Char"/>
    <w:basedOn w:val="Kappaleenoletusfontti"/>
    <w:link w:val="Otsikko1"/>
    <w:rsid w:val="00751EBB"/>
    <w:rPr>
      <w:rFonts w:ascii="Century Gothic" w:eastAsiaTheme="majorEastAsia" w:hAnsi="Century Gothic" w:cstheme="majorBidi"/>
      <w:b/>
      <w:color w:val="000000" w:themeColor="text1"/>
      <w:sz w:val="32"/>
      <w:szCs w:val="32"/>
    </w:rPr>
  </w:style>
  <w:style w:type="character" w:customStyle="1" w:styleId="Otsikko2Char">
    <w:name w:val="Otsikko 2 Char"/>
    <w:basedOn w:val="Kappaleenoletusfontti"/>
    <w:link w:val="Otsikko2"/>
    <w:uiPriority w:val="9"/>
    <w:rsid w:val="00633597"/>
    <w:rPr>
      <w:rFonts w:ascii="Century Gothic" w:eastAsiaTheme="majorEastAsia" w:hAnsi="Century Gothic" w:cstheme="majorHAnsi"/>
      <w:b/>
      <w:color w:val="000000" w:themeColor="text1"/>
      <w:sz w:val="28"/>
      <w:szCs w:val="26"/>
    </w:rPr>
  </w:style>
  <w:style w:type="character" w:customStyle="1" w:styleId="Otsikko3Char">
    <w:name w:val="Otsikko 3 Char"/>
    <w:basedOn w:val="Kappaleenoletusfontti"/>
    <w:link w:val="Otsikko3"/>
    <w:uiPriority w:val="9"/>
    <w:rsid w:val="00633597"/>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qFormat/>
    <w:rsid w:val="00117EA9"/>
    <w:pPr>
      <w:spacing w:before="120" w:after="120" w:line="240" w:lineRule="auto"/>
      <w:ind w:left="1440"/>
    </w:pPr>
  </w:style>
  <w:style w:type="paragraph" w:styleId="Luettelokappale">
    <w:name w:val="List Paragraph"/>
    <w:basedOn w:val="Normaali"/>
    <w:uiPriority w:val="34"/>
    <w:qFormat/>
    <w:rsid w:val="0074158A"/>
    <w:pPr>
      <w:ind w:left="720"/>
      <w:contextualSpacing/>
    </w:pPr>
  </w:style>
  <w:style w:type="character" w:customStyle="1" w:styleId="Otsikko4Char">
    <w:name w:val="Otsikko 4 Char"/>
    <w:basedOn w:val="Kappaleenoletusfontti"/>
    <w:link w:val="Otsikko4"/>
    <w:uiPriority w:val="9"/>
    <w:rsid w:val="00633597"/>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Otsikko1"/>
    <w:next w:val="LeiptekstiMigri"/>
    <w:uiPriority w:val="11"/>
    <w:rsid w:val="003077A4"/>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Normaali"/>
    <w:next w:val="Normaali"/>
    <w:rsid w:val="00803B42"/>
    <w:pPr>
      <w:suppressAutoHyphens/>
      <w:spacing w:after="0" w:line="260" w:lineRule="atLeast"/>
    </w:pPr>
    <w:rPr>
      <w:rFonts w:ascii="Arial" w:eastAsia="Times New Roman" w:hAnsi="Arial" w:cs="Times New Roman"/>
      <w:caps/>
      <w:spacing w:val="10"/>
      <w:sz w:val="22"/>
      <w:szCs w:val="24"/>
    </w:rPr>
  </w:style>
  <w:style w:type="paragraph" w:customStyle="1" w:styleId="Kuvateksti">
    <w:name w:val="Kuvateksti"/>
    <w:basedOn w:val="Normaali"/>
    <w:next w:val="LeiptekstiMigri"/>
    <w:uiPriority w:val="11"/>
    <w:qFormat/>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0"/>
      </w:numPr>
    </w:pPr>
    <w:rPr>
      <w:rFonts w:eastAsiaTheme="minorHAnsi"/>
    </w:rPr>
  </w:style>
  <w:style w:type="paragraph" w:customStyle="1" w:styleId="Otsikko3numerolla">
    <w:name w:val="Otsikko 3 numerolla"/>
    <w:basedOn w:val="Otsikko3"/>
    <w:link w:val="Otsikko3numerollaChar"/>
    <w:uiPriority w:val="11"/>
    <w:rsid w:val="006F0B7C"/>
    <w:pPr>
      <w:numPr>
        <w:numId w:val="15"/>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D171E5"/>
    <w:pPr>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082DFE"/>
    <w:rPr>
      <w:color w:val="808080"/>
    </w:rPr>
  </w:style>
  <w:style w:type="paragraph" w:styleId="Lainaus">
    <w:name w:val="Quote"/>
    <w:basedOn w:val="Normaali"/>
    <w:next w:val="Normaali"/>
    <w:link w:val="LainausChar"/>
    <w:uiPriority w:val="29"/>
    <w:rsid w:val="00082DF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82DFE"/>
    <w:rPr>
      <w:rFonts w:ascii="Century Gothic" w:hAnsi="Century Gothic"/>
      <w:i/>
      <w:iCs/>
      <w:color w:val="404040" w:themeColor="text1" w:themeTint="BF"/>
      <w:sz w:val="20"/>
    </w:rPr>
  </w:style>
  <w:style w:type="character" w:styleId="Korostus">
    <w:name w:val="Emphasis"/>
    <w:basedOn w:val="Kappaleenoletusfontti"/>
    <w:uiPriority w:val="20"/>
    <w:rsid w:val="001D63F6"/>
    <w:rPr>
      <w:i/>
      <w:iCs/>
    </w:rPr>
  </w:style>
  <w:style w:type="character" w:styleId="Voimakas">
    <w:name w:val="Strong"/>
    <w:basedOn w:val="Kappaleenoletusfontti"/>
    <w:uiPriority w:val="22"/>
    <w:rsid w:val="001D63F6"/>
    <w:rPr>
      <w:b/>
      <w:bCs/>
    </w:rPr>
  </w:style>
  <w:style w:type="paragraph" w:styleId="Alaviitteenteksti">
    <w:name w:val="footnote text"/>
    <w:basedOn w:val="Normaali"/>
    <w:link w:val="AlaviitteentekstiChar"/>
    <w:uiPriority w:val="99"/>
    <w:unhideWhenUsed/>
    <w:rsid w:val="001D63F6"/>
    <w:pPr>
      <w:spacing w:after="0" w:line="240" w:lineRule="auto"/>
    </w:pPr>
    <w:rPr>
      <w:szCs w:val="20"/>
    </w:rPr>
  </w:style>
  <w:style w:type="character" w:customStyle="1" w:styleId="AlaviitteentekstiChar">
    <w:name w:val="Alaviitteen teksti Char"/>
    <w:basedOn w:val="Kappaleenoletusfontti"/>
    <w:link w:val="Alaviitteenteksti"/>
    <w:uiPriority w:val="99"/>
    <w:rsid w:val="001D63F6"/>
    <w:rPr>
      <w:rFonts w:ascii="Century Gothic" w:hAnsi="Century Gothic"/>
      <w:sz w:val="20"/>
      <w:szCs w:val="20"/>
    </w:rPr>
  </w:style>
  <w:style w:type="character" w:styleId="Alaviitteenviite">
    <w:name w:val="footnote reference"/>
    <w:basedOn w:val="Kappaleenoletusfontti"/>
    <w:uiPriority w:val="99"/>
    <w:unhideWhenUsed/>
    <w:rsid w:val="001D63F6"/>
    <w:rPr>
      <w:vertAlign w:val="superscript"/>
    </w:rPr>
  </w:style>
  <w:style w:type="character" w:customStyle="1" w:styleId="Tyyli1">
    <w:name w:val="Tyyli1"/>
    <w:basedOn w:val="Voimakas"/>
    <w:uiPriority w:val="1"/>
    <w:rsid w:val="00BC367A"/>
    <w:rPr>
      <w:b/>
      <w:bCs/>
      <w:sz w:val="16"/>
    </w:rPr>
  </w:style>
  <w:style w:type="character" w:styleId="Ratkaisematonmaininta">
    <w:name w:val="Unresolved Mention"/>
    <w:basedOn w:val="Kappaleenoletusfontti"/>
    <w:uiPriority w:val="99"/>
    <w:semiHidden/>
    <w:unhideWhenUsed/>
    <w:rsid w:val="000E13CD"/>
    <w:rPr>
      <w:color w:val="605E5C"/>
      <w:shd w:val="clear" w:color="auto" w:fill="E1DFDD"/>
    </w:rPr>
  </w:style>
  <w:style w:type="character" w:styleId="AvattuHyperlinkki">
    <w:name w:val="FollowedHyperlink"/>
    <w:basedOn w:val="Kappaleenoletusfontti"/>
    <w:uiPriority w:val="99"/>
    <w:semiHidden/>
    <w:unhideWhenUsed/>
    <w:rsid w:val="00937B27"/>
    <w:rPr>
      <w:color w:val="954F72" w:themeColor="followedHyperlink"/>
      <w:u w:val="single"/>
    </w:rPr>
  </w:style>
  <w:style w:type="character" w:styleId="Kommentinviite">
    <w:name w:val="annotation reference"/>
    <w:basedOn w:val="Kappaleenoletusfontti"/>
    <w:uiPriority w:val="99"/>
    <w:semiHidden/>
    <w:unhideWhenUsed/>
    <w:rsid w:val="00451DC9"/>
    <w:rPr>
      <w:sz w:val="16"/>
      <w:szCs w:val="16"/>
    </w:rPr>
  </w:style>
  <w:style w:type="paragraph" w:styleId="Kommentinteksti">
    <w:name w:val="annotation text"/>
    <w:basedOn w:val="Normaali"/>
    <w:link w:val="KommentintekstiChar"/>
    <w:uiPriority w:val="99"/>
    <w:semiHidden/>
    <w:unhideWhenUsed/>
    <w:rsid w:val="00451DC9"/>
    <w:pPr>
      <w:spacing w:line="240" w:lineRule="auto"/>
    </w:pPr>
    <w:rPr>
      <w:szCs w:val="20"/>
    </w:rPr>
  </w:style>
  <w:style w:type="character" w:customStyle="1" w:styleId="KommentintekstiChar">
    <w:name w:val="Kommentin teksti Char"/>
    <w:basedOn w:val="Kappaleenoletusfontti"/>
    <w:link w:val="Kommentinteksti"/>
    <w:uiPriority w:val="99"/>
    <w:semiHidden/>
    <w:rsid w:val="00451DC9"/>
    <w:rPr>
      <w:rFonts w:ascii="Century Gothic" w:hAnsi="Century Gothic"/>
      <w:sz w:val="20"/>
      <w:szCs w:val="20"/>
    </w:rPr>
  </w:style>
  <w:style w:type="paragraph" w:styleId="Kommentinotsikko">
    <w:name w:val="annotation subject"/>
    <w:basedOn w:val="Kommentinteksti"/>
    <w:next w:val="Kommentinteksti"/>
    <w:link w:val="KommentinotsikkoChar"/>
    <w:uiPriority w:val="99"/>
    <w:semiHidden/>
    <w:unhideWhenUsed/>
    <w:rsid w:val="00451DC9"/>
    <w:rPr>
      <w:b/>
      <w:bCs/>
    </w:rPr>
  </w:style>
  <w:style w:type="character" w:customStyle="1" w:styleId="KommentinotsikkoChar">
    <w:name w:val="Kommentin otsikko Char"/>
    <w:basedOn w:val="KommentintekstiChar"/>
    <w:link w:val="Kommentinotsikko"/>
    <w:uiPriority w:val="99"/>
    <w:semiHidden/>
    <w:rsid w:val="00451DC9"/>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04617">
      <w:bodyDiv w:val="1"/>
      <w:marLeft w:val="0"/>
      <w:marRight w:val="0"/>
      <w:marTop w:val="0"/>
      <w:marBottom w:val="0"/>
      <w:divBdr>
        <w:top w:val="none" w:sz="0" w:space="0" w:color="auto"/>
        <w:left w:val="none" w:sz="0" w:space="0" w:color="auto"/>
        <w:bottom w:val="none" w:sz="0" w:space="0" w:color="auto"/>
        <w:right w:val="none" w:sz="0" w:space="0" w:color="auto"/>
      </w:divBdr>
    </w:div>
    <w:div w:id="443573267">
      <w:bodyDiv w:val="1"/>
      <w:marLeft w:val="0"/>
      <w:marRight w:val="0"/>
      <w:marTop w:val="0"/>
      <w:marBottom w:val="0"/>
      <w:divBdr>
        <w:top w:val="none" w:sz="0" w:space="0" w:color="auto"/>
        <w:left w:val="none" w:sz="0" w:space="0" w:color="auto"/>
        <w:bottom w:val="none" w:sz="0" w:space="0" w:color="auto"/>
        <w:right w:val="none" w:sz="0" w:space="0" w:color="auto"/>
      </w:divBdr>
    </w:div>
    <w:div w:id="1449885146">
      <w:bodyDiv w:val="1"/>
      <w:marLeft w:val="0"/>
      <w:marRight w:val="0"/>
      <w:marTop w:val="0"/>
      <w:marBottom w:val="0"/>
      <w:divBdr>
        <w:top w:val="none" w:sz="0" w:space="0" w:color="auto"/>
        <w:left w:val="none" w:sz="0" w:space="0" w:color="auto"/>
        <w:bottom w:val="none" w:sz="0" w:space="0" w:color="auto"/>
        <w:right w:val="none" w:sz="0" w:space="0" w:color="auto"/>
      </w:divBdr>
    </w:div>
    <w:div w:id="153271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alth.gov.ng/doc/FINAL-VERSION-NHA-2017.pdf" TargetMode="External"/><Relationship Id="rId18" Type="http://schemas.openxmlformats.org/officeDocument/2006/relationships/hyperlink" Target="https://www.researchgate.net/publication/322886488_Contributing_to_a_Better_Understanding_and_Management_of_Stroke_in_Nigeria_the_Burden_the_Challenges_Resources_and_Opportunities" TargetMode="External"/><Relationship Id="rId26" Type="http://schemas.openxmlformats.org/officeDocument/2006/relationships/hyperlink" Target="https://wageindicator.org/salary/minimum-wage/nigeria" TargetMode="External"/><Relationship Id="rId21" Type="http://schemas.openxmlformats.org/officeDocument/2006/relationships/hyperlink" Target="https://egrove.olemiss.edu/cgi/viewcontent.cgi?article=2862&amp;context=hon_thesis" TargetMode="External"/><Relationship Id="rId34"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coi.euaa.europa.eu/administration/easo/PLib/2022_04_EUAA_MedCOI_Report_Nigeria.pdf" TargetMode="External"/><Relationship Id="rId17" Type="http://schemas.openxmlformats.org/officeDocument/2006/relationships/hyperlink" Target="https://www.ajol.info/index.php/ajns/article/view/77320" TargetMode="External"/><Relationship Id="rId25" Type="http://schemas.openxmlformats.org/officeDocument/2006/relationships/hyperlink" Target="https://www.state.gov/wp-content/uploads/2022/03/313615_NIGERIA-2021-HUMAN-RIGHTS-REPORT.pdf" TargetMode="External"/><Relationship Id="rId33" Type="http://schemas.openxmlformats.org/officeDocument/2006/relationships/theme" Target="theme/theme1.xml"/><Relationship Id="rId38"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hyperlink" Target="https://www.acjol.org/index.php/ekpoma/article/view/1360/1345" TargetMode="External"/><Relationship Id="rId20" Type="http://schemas.openxmlformats.org/officeDocument/2006/relationships/hyperlink" Target="https://planipolis.iiep.unesco.org/sites/planipolis/files/ressources/nigeria_special_needs_policy.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a.gov/the-world-factbook/countries/nigeria/" TargetMode="External"/><Relationship Id="rId24" Type="http://schemas.openxmlformats.org/officeDocument/2006/relationships/hyperlink" Target="https://www.terveyskirjasto.fi/ltt00655/elektroenkefalografia" TargetMode="External"/><Relationship Id="rId32" Type="http://schemas.openxmlformats.org/officeDocument/2006/relationships/glossaryDocument" Target="glossary/document.xml"/><Relationship Id="rId37"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hyperlink" Target="https://www.acjol.org/index.php/ekpoma/article/view/1360" TargetMode="External"/><Relationship Id="rId23" Type="http://schemas.openxmlformats.org/officeDocument/2006/relationships/hyperlink" Target="https://www.terveyskirjasto.fi/dlk00012/epilepsia-aikuisella?q=epilepsial%C3%A4%C3%A4kkeet" TargetMode="External"/><Relationship Id="rId28" Type="http://schemas.openxmlformats.org/officeDocument/2006/relationships/hyperlink" Target="https://pip.worldbank.org/country-profiles/NGA" TargetMode="External"/><Relationship Id="rId36" Type="http://schemas.openxmlformats.org/officeDocument/2006/relationships/customXml" Target="../customXml/item4.xml"/><Relationship Id="rId10" Type="http://schemas.openxmlformats.org/officeDocument/2006/relationships/hyperlink" Target="https://edospecialisthospital.com/" TargetMode="External"/><Relationship Id="rId19" Type="http://schemas.openxmlformats.org/officeDocument/2006/relationships/hyperlink" Target="https://nigeria.opendataforafrica.org/apps/atlas/Edo"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ew2020.fnphbenin.gov.ng/" TargetMode="External"/><Relationship Id="rId14" Type="http://schemas.openxmlformats.org/officeDocument/2006/relationships/hyperlink" Target="https://www.hrw.org/news/2020/04/07/ending-unthinkable-injustice-human-chaining" TargetMode="External"/><Relationship Id="rId22" Type="http://schemas.openxmlformats.org/officeDocument/2006/relationships/hyperlink" Target="https://www.sbmintel.com/2022/11/chart-of-the-week-the-exodus-of-nigerias-doctors/" TargetMode="External"/><Relationship Id="rId27" Type="http://schemas.openxmlformats.org/officeDocument/2006/relationships/hyperlink" Target="https://openknowledge.worldbank.org/handle/10986/34073" TargetMode="External"/><Relationship Id="rId30" Type="http://schemas.openxmlformats.org/officeDocument/2006/relationships/footer" Target="footer1.xml"/><Relationship Id="rId35" Type="http://schemas.openxmlformats.org/officeDocument/2006/relationships/customXml" Target="../customXml/item3.xml"/><Relationship Id="rId8" Type="http://schemas.openxmlformats.org/officeDocument/2006/relationships/hyperlink" Target="https://ubth.org"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lagosschoolsonline.com/schools/profile/1945" TargetMode="External"/><Relationship Id="rId3" Type="http://schemas.openxmlformats.org/officeDocument/2006/relationships/hyperlink" Target="https://www.terveyskirjasto.fi/dlk00355/autismikirjon-hairiot?q=F84.0" TargetMode="External"/><Relationship Id="rId7" Type="http://schemas.openxmlformats.org/officeDocument/2006/relationships/hyperlink" Target="https://www.kaypahoito.fi/hoi50059" TargetMode="External"/><Relationship Id="rId2" Type="http://schemas.openxmlformats.org/officeDocument/2006/relationships/hyperlink" Target="https://www.kaypahoito.fi/hoi50085" TargetMode="External"/><Relationship Id="rId1" Type="http://schemas.openxmlformats.org/officeDocument/2006/relationships/hyperlink" Target="https://www.terveyskirjasto.fi/dlk00556/kehitysvammaisuus?q=F79" TargetMode="External"/><Relationship Id="rId6" Type="http://schemas.openxmlformats.org/officeDocument/2006/relationships/hyperlink" Target="https://www.terveyskirjasto.fi/dlk00012/epilepsia-aikuisella?q=g40.2" TargetMode="External"/><Relationship Id="rId5" Type="http://schemas.openxmlformats.org/officeDocument/2006/relationships/hyperlink" Target="http://www.valuuttamuunnin.com" TargetMode="External"/><Relationship Id="rId4" Type="http://schemas.openxmlformats.org/officeDocument/2006/relationships/hyperlink" Target="https://www.kaypahoito.fi/suosituks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21425071C2475DB6E719B472A7F325"/>
        <w:category>
          <w:name w:val="Yleiset"/>
          <w:gallery w:val="placeholder"/>
        </w:category>
        <w:types>
          <w:type w:val="bbPlcHdr"/>
        </w:types>
        <w:behaviors>
          <w:behavior w:val="content"/>
        </w:behaviors>
        <w:guid w:val="{F767D48B-A017-4C0D-8894-F67EAA8122EE}"/>
      </w:docPartPr>
      <w:docPartBody>
        <w:p w:rsidR="005B27AA" w:rsidRDefault="00A21512">
          <w:pPr>
            <w:pStyle w:val="C121425071C2475DB6E719B472A7F325"/>
          </w:pPr>
          <w:r w:rsidRPr="00AA10D2">
            <w:rPr>
              <w:rStyle w:val="Paikkamerkkiteksti"/>
            </w:rPr>
            <w:t>Kirjoita tekstiä napsauttamalla tai napauttamalla tätä.</w:t>
          </w:r>
        </w:p>
      </w:docPartBody>
    </w:docPart>
    <w:docPart>
      <w:docPartPr>
        <w:name w:val="7BEE32F619744222B953D1D0037ED2F9"/>
        <w:category>
          <w:name w:val="Yleiset"/>
          <w:gallery w:val="placeholder"/>
        </w:category>
        <w:types>
          <w:type w:val="bbPlcHdr"/>
        </w:types>
        <w:behaviors>
          <w:behavior w:val="content"/>
        </w:behaviors>
        <w:guid w:val="{8CF433D1-EBC0-4483-993B-EAEC3C7C2B8B}"/>
      </w:docPartPr>
      <w:docPartBody>
        <w:p w:rsidR="005B27AA" w:rsidRDefault="00A21512">
          <w:pPr>
            <w:pStyle w:val="7BEE32F619744222B953D1D0037ED2F9"/>
          </w:pPr>
          <w:r w:rsidRPr="00AA10D2">
            <w:rPr>
              <w:rStyle w:val="Paikkamerkkiteksti"/>
            </w:rPr>
            <w:t>Kirjoita tekstiä napsauttamalla tai napauttamalla tätä.</w:t>
          </w:r>
        </w:p>
      </w:docPartBody>
    </w:docPart>
    <w:docPart>
      <w:docPartPr>
        <w:name w:val="E748FEC2E8D04F378ADE46489437DD87"/>
        <w:category>
          <w:name w:val="Yleiset"/>
          <w:gallery w:val="placeholder"/>
        </w:category>
        <w:types>
          <w:type w:val="bbPlcHdr"/>
        </w:types>
        <w:behaviors>
          <w:behavior w:val="content"/>
        </w:behaviors>
        <w:guid w:val="{A73D7EF2-660B-43CE-903E-4E9B79853500}"/>
      </w:docPartPr>
      <w:docPartBody>
        <w:p w:rsidR="005B27AA" w:rsidRDefault="00A21512">
          <w:pPr>
            <w:pStyle w:val="E748FEC2E8D04F378ADE46489437DD87"/>
          </w:pPr>
          <w:r w:rsidRPr="00AA10D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7AA"/>
    <w:rsid w:val="003266D4"/>
    <w:rsid w:val="005B27AA"/>
    <w:rsid w:val="00A21512"/>
    <w:rsid w:val="00C607E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C121425071C2475DB6E719B472A7F325">
    <w:name w:val="C121425071C2475DB6E719B472A7F325"/>
  </w:style>
  <w:style w:type="paragraph" w:customStyle="1" w:styleId="7BEE32F619744222B953D1D0037ED2F9">
    <w:name w:val="7BEE32F619744222B953D1D0037ED2F9"/>
  </w:style>
  <w:style w:type="paragraph" w:customStyle="1" w:styleId="E748FEC2E8D04F378ADE46489437DD87">
    <w:name w:val="E748FEC2E8D04F378ADE46489437DD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 xsi:nil="true"/>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CHILD HEALTH CARE,DISABLED PEOPLE,EPILEPSY,PUBLIC SECTOR,HEALTH SERVICES,HEALTH CARE,PRICES,DISCRIMINATION,MEDICINES,PHARMACIES,MEDCOI,COUNTIES,BELIEF SYSTEMS,SUPERSTITION,SPECIAL NEEDS,AUTISM SPECTRUM DISORDERS,INTELLECTUAL DISABILITIES</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Nigeria</TermName>
          <TermId xmlns="http://schemas.microsoft.com/office/infopath/2007/PartnerControls">0fccb0c3-bf5a-4287-a6c2-3120f00c0e37</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2022-12-27T23:00:00+00:00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4</Value>
      <Value>115</Value>
      <Value>23</Value>
      <Value>1</Value>
      <Value>116</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82</Value>
    </COIDocOriginCountry>
    <COIDocLanguage xmlns="e235e197-502c-49f1-8696-39d199cd5131">10</COIDocLanguage>
    <COIDocTags xmlns="e235e197-502c-49f1-8696-39d199cd5131"/>
    <COIDocLevel xmlns="b5be3156-7e14-46bc-bfca-5c242eb3de3f">Public</COIDocLevel>
    <COIDocAbstract xmlns="b5be3156-7e14-46bc-bfca-5c242eb3de3f">Maatietopalvelu
28.12.2022 Julkinen
Nigeria / Kognitiivisen kehitysviivästymän, autismin kirjon häiriön ja epilepsian hoito 
Nigeria / Treatment of mental retardation, autism and epilepsy
Kysymykset
1. Onko Nigeriassa (Benin Cityssä) saatavilla kehitysviivästymään (F79) ja autismin kirjon häiriöön (F84.0) lastenneurologian alan hoitoa sekä tutkimuksia, puheterapian ja toimintaterapian sekä psykologin palveluja?
2. Onko Nigeriassa (Benin Cityssä) saatavilla hoitoa ja lääkitystä epilepsiaan (G40.2)? Lääkitys: Keppra, 500 mg (levetirasetaami) ja Buccolam, 10 mg (midatsolaami)
2. Onko Nigeriassa (Benin Cityssä) saatavilla koulunkäynnin tukea, kuten erityisopettajia, tukiopettajia tai koulunkäyntiavustajia?
Questions
1. Are developmental delay (F79) and autism spectrum disorder (F84.0) child neurology treatment and research, speech therapy and occupational therapy and psychology services available in Nigeria (Benin City)?
2. Is treatment and medication available for epilepsy (G40.2) in Nigeria</COIDocAbstract>
    <COIWSGroundsRejection xmlns="b5be3156-7e14-46bc-bfca-5c242eb3de3f" xsi:nil="true"/>
    <COIDocAuthors xmlns="e235e197-502c-49f1-8696-39d199cd5131">
      <Value>143</Value>
    </COIDocAuthors>
    <COIDocID xmlns="b5be3156-7e14-46bc-bfca-5c242eb3de3f">481</COIDocID>
    <_dlc_DocId xmlns="e235e197-502c-49f1-8696-39d199cd5131">FI011-215589946-11632</_dlc_DocId>
    <_dlc_DocIdUrl xmlns="e235e197-502c-49f1-8696-39d199cd5131">
      <Url>https://coiadmin.euaa.europa.eu/administration/finland/_layouts/15/DocIdRedir.aspx?ID=FI011-215589946-11632</Url>
      <Description>FI011-215589946-11632</Description>
    </_dlc_DocIdUrl>
  </documentManagement>
</p:properties>
</file>

<file path=customXml/itemProps1.xml><?xml version="1.0" encoding="utf-8"?>
<ds:datastoreItem xmlns:ds="http://schemas.openxmlformats.org/officeDocument/2006/customXml" ds:itemID="{9724A0EA-176A-484E-A627-9111E3D6E107}">
  <ds:schemaRefs>
    <ds:schemaRef ds:uri="http://schemas.openxmlformats.org/officeDocument/2006/bibliography"/>
  </ds:schemaRefs>
</ds:datastoreItem>
</file>

<file path=customXml/itemProps2.xml><?xml version="1.0" encoding="utf-8"?>
<ds:datastoreItem xmlns:ds="http://schemas.openxmlformats.org/officeDocument/2006/customXml" ds:itemID="{0BD02314-B650-412A-8B8C-BE5EE004B90A}"/>
</file>

<file path=customXml/itemProps3.xml><?xml version="1.0" encoding="utf-8"?>
<ds:datastoreItem xmlns:ds="http://schemas.openxmlformats.org/officeDocument/2006/customXml" ds:itemID="{3E0684B5-CCAE-4291-AF29-D2B748C5A94F}"/>
</file>

<file path=customXml/itemProps4.xml><?xml version="1.0" encoding="utf-8"?>
<ds:datastoreItem xmlns:ds="http://schemas.openxmlformats.org/officeDocument/2006/customXml" ds:itemID="{7F33A110-0316-4C9B-94A2-F499D55D23A6}"/>
</file>

<file path=customXml/itemProps5.xml><?xml version="1.0" encoding="utf-8"?>
<ds:datastoreItem xmlns:ds="http://schemas.openxmlformats.org/officeDocument/2006/customXml" ds:itemID="{4F2DC3AF-5AD1-4383-8DB7-ED846CF0F9F8}"/>
</file>

<file path=customXml/itemProps6.xml><?xml version="1.0" encoding="utf-8"?>
<ds:datastoreItem xmlns:ds="http://schemas.openxmlformats.org/officeDocument/2006/customXml" ds:itemID="{B1FFBE1F-2C37-4921-8342-D5BCF7E219A6}"/>
</file>

<file path=docProps/app.xml><?xml version="1.0" encoding="utf-8"?>
<Properties xmlns="http://schemas.openxmlformats.org/officeDocument/2006/extended-properties" xmlns:vt="http://schemas.openxmlformats.org/officeDocument/2006/docPropsVTypes">
  <Template>Normal</Template>
  <TotalTime>0</TotalTime>
  <Pages>9</Pages>
  <Words>2730</Words>
  <Characters>22117</Characters>
  <Application>Microsoft Office Word</Application>
  <DocSecurity>0</DocSecurity>
  <Lines>184</Lines>
  <Paragraphs>49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LinksUpToDate>false</LinksUpToDate>
  <CharactersWithSpaces>24798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Nigeria / Kognitiivisen kehitysviivästymän, autismin kirjon häiriön ja epilepsian hoito // Nigeria / Treatment of mental retardation, autism and epilepsy</dc:title>
  <dc:creator/>
  <cp:lastModifiedBy/>
  <cp:revision>1</cp:revision>
  <dcterms:created xsi:type="dcterms:W3CDTF">2022-12-28T12:28:00Z</dcterms:created>
  <dcterms:modified xsi:type="dcterms:W3CDTF">2022-12-28T15:24:00Z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77e144ec-fb37-44a9-8049-6f5e897c3630</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23;#Nigeria|0fccb0c3-bf5a-4287-a6c2-3120f00c0e37</vt:lpwstr>
  </property>
  <property fmtid="{D5CDD505-2E9C-101B-9397-08002B2CF9AE}" pid="9" name="COIInformTypeMM">
    <vt:lpwstr>4;#Response to COI Query|74af11f0-82c2-4825-bd8f-d6b1cac3a3aa</vt:lpwstr>
  </property>
</Properties>
</file>