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389FAC4"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0B929627" w:rsidR="00800AA9" w:rsidRPr="00800AA9" w:rsidRDefault="00800AA9" w:rsidP="00C348A3">
      <w:pPr>
        <w:spacing w:before="0" w:after="0"/>
      </w:pPr>
      <w:r w:rsidRPr="00BB7F45">
        <w:rPr>
          <w:b/>
        </w:rPr>
        <w:t>Asiakirjan tunnus:</w:t>
      </w:r>
      <w:r w:rsidR="00A95D8B">
        <w:t xml:space="preserve"> </w:t>
      </w:r>
      <w:r w:rsidR="00DC7D6F">
        <w:t>KT1328</w:t>
      </w:r>
    </w:p>
    <w:p w14:paraId="1267AD39" w14:textId="65DE317E" w:rsidR="00800AA9" w:rsidRDefault="00800AA9" w:rsidP="00C348A3">
      <w:pPr>
        <w:spacing w:before="0" w:after="0"/>
      </w:pPr>
      <w:r w:rsidRPr="00BB7F45">
        <w:rPr>
          <w:b/>
        </w:rPr>
        <w:t>Päivämäärä</w:t>
      </w:r>
      <w:r>
        <w:t xml:space="preserve">: </w:t>
      </w:r>
      <w:r w:rsidR="00DC155B" w:rsidRPr="00DC155B">
        <w:t>1</w:t>
      </w:r>
      <w:r w:rsidR="00E54435" w:rsidRPr="00DC155B">
        <w:t>.4.2026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B67E18" w:rsidP="00800AA9">
      <w:pPr>
        <w:rPr>
          <w:rStyle w:val="Otsikko1Char"/>
          <w:b w:val="0"/>
          <w:sz w:val="20"/>
          <w:szCs w:val="20"/>
        </w:rPr>
      </w:pPr>
      <w:r>
        <w:rPr>
          <w:b/>
        </w:rPr>
        <w:pict w14:anchorId="1A744DEC">
          <v:rect id="_x0000_i1026" style="width:0;height:1.5pt" o:hralign="center" o:hrstd="t" o:hr="t" fillcolor="#a0a0a0" stroked="f"/>
        </w:pict>
      </w:r>
    </w:p>
    <w:p w14:paraId="02B18C34" w14:textId="7F4A93E2" w:rsidR="008020E6" w:rsidRPr="00CE39FB" w:rsidRDefault="00B67E18"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DC7D6F">
            <w:rPr>
              <w:rStyle w:val="Otsikko1Char"/>
              <w:rFonts w:cs="Times New Roman"/>
              <w:b/>
              <w:szCs w:val="24"/>
            </w:rPr>
            <w:t>Nigeria</w:t>
          </w:r>
          <w:r w:rsidR="0002266F">
            <w:rPr>
              <w:rStyle w:val="Otsikko1Char"/>
              <w:rFonts w:cs="Times New Roman"/>
              <w:b/>
              <w:szCs w:val="24"/>
            </w:rPr>
            <w:t xml:space="preserve"> / </w:t>
          </w:r>
          <w:r w:rsidR="00DC7D6F">
            <w:rPr>
              <w:rStyle w:val="Otsikko1Char"/>
              <w:rFonts w:cs="Times New Roman"/>
              <w:b/>
              <w:szCs w:val="24"/>
            </w:rPr>
            <w:t>Lasten asema, vammaisten lasten asema</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4D31237A" w:rsidR="00082DFE" w:rsidRPr="00DC7D6F" w:rsidRDefault="00DC7D6F" w:rsidP="008660EB">
          <w:pPr>
            <w:pStyle w:val="POTSIKKO"/>
            <w:rPr>
              <w:lang w:val="en-US"/>
            </w:rPr>
          </w:pPr>
          <w:r w:rsidRPr="00DC7D6F">
            <w:rPr>
              <w:rStyle w:val="Otsikko1Char"/>
              <w:rFonts w:cs="Times New Roman"/>
              <w:b/>
              <w:szCs w:val="24"/>
              <w:lang w:val="en-US"/>
            </w:rPr>
            <w:t>Nigeria</w:t>
          </w:r>
          <w:r w:rsidR="005249E5" w:rsidRPr="00DC7D6F">
            <w:rPr>
              <w:rStyle w:val="Otsikko1Char"/>
              <w:rFonts w:cs="Times New Roman"/>
              <w:b/>
              <w:szCs w:val="24"/>
              <w:lang w:val="en-US"/>
            </w:rPr>
            <w:t xml:space="preserve"> /</w:t>
          </w:r>
          <w:r w:rsidRPr="00DC7D6F">
            <w:rPr>
              <w:rStyle w:val="Otsikko1Char"/>
              <w:rFonts w:cs="Times New Roman"/>
              <w:b/>
              <w:szCs w:val="24"/>
              <w:lang w:val="en-US"/>
            </w:rPr>
            <w:t xml:space="preserve"> Situation of children, s</w:t>
          </w:r>
          <w:r>
            <w:rPr>
              <w:rStyle w:val="Otsikko1Char"/>
              <w:rFonts w:cs="Times New Roman"/>
              <w:b/>
              <w:szCs w:val="24"/>
              <w:lang w:val="en-US"/>
            </w:rPr>
            <w:t>ituation of disabled children</w:t>
          </w:r>
        </w:p>
      </w:sdtContent>
    </w:sdt>
    <w:p w14:paraId="23230CE4" w14:textId="77777777" w:rsidR="00082DFE" w:rsidRDefault="00B67E18" w:rsidP="00082DFE">
      <w:pPr>
        <w:rPr>
          <w:b/>
        </w:rPr>
      </w:pPr>
      <w:r>
        <w:rPr>
          <w:b/>
        </w:rPr>
        <w:pict w14:anchorId="7ADE18BE">
          <v:rect id="_x0000_i1027"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66CDFFEC" w:rsidR="00810134" w:rsidRPr="005B6796" w:rsidRDefault="00B67E18" w:rsidP="00DC7D6F">
      <w:pPr>
        <w:pStyle w:val="Lainaus"/>
        <w:ind w:left="0"/>
        <w:jc w:val="left"/>
        <w:rPr>
          <w:i w:val="0"/>
          <w:iCs w:val="0"/>
          <w:color w:val="767171" w:themeColor="background2" w:themeShade="80"/>
        </w:rPr>
      </w:pPr>
      <w:sdt>
        <w:sdtPr>
          <w:rPr>
            <w:rStyle w:val="KysymyksetChar"/>
            <w:color w:val="767171" w:themeColor="background2" w:themeShade="80"/>
          </w:rPr>
          <w:alias w:val="Kysymykset"/>
          <w:tag w:val="Täytä kysymykset tähän"/>
          <w:id w:val="527610168"/>
          <w:lock w:val="sdtLocked"/>
          <w:placeholder>
            <w:docPart w:val="54A5D6C9E2BC4DE2B862CF772DCCA572"/>
          </w:placeholder>
        </w:sdtPr>
        <w:sdtEndPr>
          <w:rPr>
            <w:rStyle w:val="Kappaleenoletusfontti"/>
            <w:i w:val="0"/>
            <w:iCs w:val="0"/>
          </w:rPr>
        </w:sdtEndPr>
        <w:sdtContent>
          <w:bookmarkStart w:id="0" w:name="_Hlk183099965"/>
          <w:sdt>
            <w:sdtPr>
              <w:rPr>
                <w:color w:val="auto"/>
              </w:rPr>
              <w:alias w:val="Questions"/>
              <w:tag w:val="Fill in the questions here"/>
              <w:id w:val="353243802"/>
              <w:placeholder>
                <w:docPart w:val="50DFC579E42946E3BEF6ED9B0D8B0E62"/>
              </w:placeholder>
              <w:text w:multiLine="1"/>
            </w:sdtPr>
            <w:sdtEndPr/>
            <w:sdtContent>
              <w:bookmarkStart w:id="1" w:name="_Hlk183100002"/>
              <w:bookmarkEnd w:id="0"/>
              <w:r w:rsidR="00DC7D6F" w:rsidRPr="005B6796">
                <w:rPr>
                  <w:color w:val="auto"/>
                </w:rPr>
                <w:t>1. Mi</w:t>
              </w:r>
              <w:r w:rsidR="005B6796">
                <w:rPr>
                  <w:color w:val="auto"/>
                </w:rPr>
                <w:t>llainen</w:t>
              </w:r>
              <w:r w:rsidR="00DC7D6F" w:rsidRPr="005B6796">
                <w:rPr>
                  <w:color w:val="auto"/>
                </w:rPr>
                <w:t xml:space="preserve"> on lasten asema Nigeriassa? Onko poikien ja tyttöjen välillä eroa?</w:t>
              </w:r>
              <w:r w:rsidR="00DC7D6F" w:rsidRPr="005B6796">
                <w:rPr>
                  <w:color w:val="auto"/>
                </w:rPr>
                <w:br/>
                <w:t>2. Mi</w:t>
              </w:r>
              <w:r w:rsidR="005B6796">
                <w:rPr>
                  <w:color w:val="auto"/>
                </w:rPr>
                <w:t>llainen</w:t>
              </w:r>
              <w:r w:rsidR="00DC7D6F" w:rsidRPr="005B6796">
                <w:rPr>
                  <w:color w:val="auto"/>
                </w:rPr>
                <w:t xml:space="preserve"> on vammaisten lasten asema? Kohdistuuko heihin syrjintää? Jos kyllä, minkälaista?</w:t>
              </w:r>
              <w:r w:rsidR="00DC7D6F" w:rsidRPr="005B6796">
                <w:rPr>
                  <w:color w:val="auto"/>
                </w:rPr>
                <w:br/>
                <w:t>3. Miten lastensuojelu toimii Nigeriassa? Onko lasten mahdollista saada viranomaissuojelua?</w:t>
              </w:r>
            </w:sdtContent>
          </w:sdt>
          <w:bookmarkEnd w:id="1"/>
        </w:sdtContent>
      </w:sdt>
      <w:r w:rsidR="00A613A8" w:rsidRPr="005B6796">
        <w:rPr>
          <w:i w:val="0"/>
          <w:iCs w:val="0"/>
          <w:color w:val="767171" w:themeColor="background2" w:themeShade="80"/>
        </w:rPr>
        <w:t xml:space="preserve"> </w:t>
      </w:r>
    </w:p>
    <w:p w14:paraId="12616EAB" w14:textId="77777777" w:rsidR="00082DFE" w:rsidRPr="009C1ED7" w:rsidRDefault="00082DFE" w:rsidP="00C348A3">
      <w:pPr>
        <w:pStyle w:val="Numeroimatonotsikko"/>
      </w:pPr>
      <w:proofErr w:type="spellStart"/>
      <w:r w:rsidRPr="009C1ED7">
        <w:t>Questions</w:t>
      </w:r>
      <w:proofErr w:type="spellEnd"/>
    </w:p>
    <w:sdt>
      <w:sdtPr>
        <w:rPr>
          <w:rStyle w:val="KysymyksetChar"/>
          <w:color w:val="767171" w:themeColor="background2" w:themeShade="80"/>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2C3279BA" w:rsidR="00082DFE" w:rsidRPr="002B3BD9" w:rsidRDefault="00DC7D6F" w:rsidP="0062314C">
          <w:pPr>
            <w:pStyle w:val="Lainaus"/>
            <w:ind w:left="0"/>
            <w:jc w:val="left"/>
            <w:rPr>
              <w:rStyle w:val="KysymyksetChar"/>
              <w:color w:val="767171" w:themeColor="background2" w:themeShade="80"/>
              <w:lang w:val="en-US"/>
            </w:rPr>
          </w:pPr>
          <w:r w:rsidRPr="00B67E18">
            <w:rPr>
              <w:rStyle w:val="KysymyksetChar"/>
              <w:color w:val="767171" w:themeColor="background2" w:themeShade="80"/>
              <w:lang w:val="en-US"/>
            </w:rPr>
            <w:t>1. What is the situation of children in Nigeria like? Are there differences between boys and girls?</w:t>
          </w:r>
          <w:r w:rsidRPr="00B67E18">
            <w:rPr>
              <w:rStyle w:val="KysymyksetChar"/>
              <w:color w:val="767171" w:themeColor="background2" w:themeShade="80"/>
              <w:lang w:val="en-US"/>
            </w:rPr>
            <w:br/>
            <w:t>2. What is the situation of disabled children like? Are they subjected to discrimination? If yes, what kind?</w:t>
          </w:r>
          <w:r w:rsidRPr="00B67E18">
            <w:rPr>
              <w:rStyle w:val="KysymyksetChar"/>
              <w:color w:val="767171" w:themeColor="background2" w:themeShade="80"/>
              <w:lang w:val="en-US"/>
            </w:rPr>
            <w:br/>
            <w:t xml:space="preserve">3. </w:t>
          </w:r>
          <w:r w:rsidR="002B3BD9" w:rsidRPr="00B67E18">
            <w:rPr>
              <w:rStyle w:val="KysymyksetChar"/>
              <w:color w:val="767171" w:themeColor="background2" w:themeShade="80"/>
              <w:lang w:val="en-US"/>
            </w:rPr>
            <w:t xml:space="preserve">How does child protection work in Nigeria? Is it possible for children to get state protection? </w:t>
          </w:r>
        </w:p>
      </w:sdtContent>
    </w:sdt>
    <w:p w14:paraId="20C14B33" w14:textId="5BF6813E" w:rsidR="00967B27" w:rsidRDefault="00B67E18" w:rsidP="00967B27">
      <w:pPr>
        <w:pStyle w:val="LeiptekstiMigri"/>
        <w:ind w:left="0"/>
        <w:rPr>
          <w:b/>
        </w:rPr>
      </w:pPr>
      <w:r>
        <w:rPr>
          <w:b/>
        </w:rPr>
        <w:pict w14:anchorId="35683233">
          <v:rect id="_x0000_i1028" style="width:0;height:1.5pt" o:hralign="center" o:bullet="t" o:hrstd="t" o:hr="t" fillcolor="#a0a0a0" stroked="f"/>
        </w:pict>
      </w:r>
    </w:p>
    <w:p w14:paraId="1AC91991" w14:textId="5D7C9612" w:rsidR="00967B27" w:rsidRPr="00967B27" w:rsidRDefault="00967B27" w:rsidP="00967B27">
      <w:r>
        <w:t>Maahanmuuttovirasto on aiemmin käsitellyt naisten asemaa ja viranomaissuojelua 15.5.2023 julkais</w:t>
      </w:r>
      <w:r w:rsidR="00171422">
        <w:t>emas</w:t>
      </w:r>
      <w:r>
        <w:t>s</w:t>
      </w:r>
      <w:r w:rsidR="00171422">
        <w:t>a</w:t>
      </w:r>
      <w:r>
        <w:t>a</w:t>
      </w:r>
      <w:r w:rsidR="00171422">
        <w:t>n</w:t>
      </w:r>
      <w:r>
        <w:t xml:space="preserve"> kyselyvastauksessa</w:t>
      </w:r>
      <w:r>
        <w:rPr>
          <w:rStyle w:val="Alaviitteenviite"/>
        </w:rPr>
        <w:footnoteReference w:id="1"/>
      </w:r>
      <w:r>
        <w:t>, sekä leskinaisen asemaa ja lapsen huoltajuutta 23.9.2021 julkais</w:t>
      </w:r>
      <w:r w:rsidR="00171422">
        <w:t>emassaan</w:t>
      </w:r>
      <w:r>
        <w:t xml:space="preserve"> kyselyvastauksessa</w:t>
      </w:r>
      <w:r>
        <w:rPr>
          <w:rStyle w:val="Alaviitteenviite"/>
        </w:rPr>
        <w:footnoteReference w:id="2"/>
      </w:r>
      <w:r>
        <w:t>. Lisäksi sukupuolittunutta väkivaltaa ja viranomaissuojelun saatavuutta on käsitelty maatietopalvelun 26.2.2026 julkaisemassa Nigerian tiedonhankintamatkaraportissa.</w:t>
      </w:r>
      <w:r>
        <w:rPr>
          <w:rStyle w:val="Alaviitteenviite"/>
        </w:rPr>
        <w:footnoteReference w:id="3"/>
      </w:r>
    </w:p>
    <w:p w14:paraId="6EE5F18B" w14:textId="2B67D0E2" w:rsidR="005249E5" w:rsidRDefault="00DC7D6F" w:rsidP="00360BFD">
      <w:pPr>
        <w:pStyle w:val="POTSIKKO"/>
        <w:rPr>
          <w:color w:val="auto"/>
        </w:rPr>
      </w:pPr>
      <w:r w:rsidRPr="00DC7D6F">
        <w:rPr>
          <w:color w:val="auto"/>
        </w:rPr>
        <w:t>1. Mi</w:t>
      </w:r>
      <w:r w:rsidR="005B6796">
        <w:rPr>
          <w:color w:val="auto"/>
        </w:rPr>
        <w:t>llainen</w:t>
      </w:r>
      <w:r w:rsidRPr="00DC7D6F">
        <w:rPr>
          <w:color w:val="auto"/>
        </w:rPr>
        <w:t xml:space="preserve"> on lasten asema Nigeriassa? Onko poikien ja tyttöjen välillä eroa?</w:t>
      </w:r>
    </w:p>
    <w:p w14:paraId="7AEFCD04" w14:textId="77777777" w:rsidR="00171422" w:rsidRPr="00171422" w:rsidRDefault="00171422" w:rsidP="00DC7D6F">
      <w:pPr>
        <w:rPr>
          <w:b/>
          <w:bCs/>
        </w:rPr>
      </w:pPr>
      <w:r w:rsidRPr="00171422">
        <w:rPr>
          <w:b/>
          <w:bCs/>
        </w:rPr>
        <w:t>Yleinen tilanne</w:t>
      </w:r>
    </w:p>
    <w:p w14:paraId="4978BAD0" w14:textId="47F3BB2E" w:rsidR="008328B4" w:rsidRDefault="00C0414A" w:rsidP="00DC7D6F">
      <w:r>
        <w:lastRenderedPageBreak/>
        <w:t>Nigeria on ratifioinut useita merkittäviä lasten asemaan vaikuttavia YK-sopimuksia, kuten lasten oikeuksien sopimuksen (CRC)</w:t>
      </w:r>
      <w:r w:rsidR="00682DBA">
        <w:t xml:space="preserve"> ja</w:t>
      </w:r>
      <w:r>
        <w:t xml:space="preserve"> kaikkinaisen naisiin kohdistuvan syrjinnän vastaisen sopimuksen (CEDAW)</w:t>
      </w:r>
      <w:r w:rsidR="008328B4">
        <w:t>.</w:t>
      </w:r>
      <w:r w:rsidR="008328B4">
        <w:rPr>
          <w:rStyle w:val="Alaviitteenviite"/>
        </w:rPr>
        <w:footnoteReference w:id="4"/>
      </w:r>
      <w:r w:rsidR="008328B4">
        <w:t xml:space="preserve"> </w:t>
      </w:r>
      <w:r w:rsidR="00171422">
        <w:t>CRC-</w:t>
      </w:r>
      <w:r w:rsidR="0090304D">
        <w:t>sopimuksen toimeenpanossa on kuitenkin</w:t>
      </w:r>
      <w:r w:rsidR="00991618">
        <w:t xml:space="preserve"> kansallisella tasolla</w:t>
      </w:r>
      <w:r w:rsidR="0090304D">
        <w:t xml:space="preserve"> haasteita</w:t>
      </w:r>
      <w:r w:rsidR="0090304D">
        <w:rPr>
          <w:rStyle w:val="Alaviitteenviite"/>
          <w:lang w:val="en-US"/>
        </w:rPr>
        <w:footnoteReference w:id="5"/>
      </w:r>
      <w:r w:rsidR="00601A36">
        <w:t>, ja</w:t>
      </w:r>
      <w:r w:rsidR="0090304D" w:rsidRPr="0090304D">
        <w:t xml:space="preserve"> </w:t>
      </w:r>
      <w:r w:rsidR="00601A36">
        <w:t>sen noudattamista</w:t>
      </w:r>
      <w:r w:rsidR="008328B4">
        <w:t xml:space="preserve"> </w:t>
      </w:r>
      <w:r w:rsidR="00682DBA">
        <w:t>arvioiva</w:t>
      </w:r>
      <w:r w:rsidR="008328B4">
        <w:t xml:space="preserve"> </w:t>
      </w:r>
      <w:proofErr w:type="spellStart"/>
      <w:r w:rsidR="008328B4" w:rsidRPr="00171422">
        <w:rPr>
          <w:i/>
          <w:iCs/>
        </w:rPr>
        <w:t>KidsRights</w:t>
      </w:r>
      <w:proofErr w:type="spellEnd"/>
      <w:r w:rsidR="008328B4" w:rsidRPr="00171422">
        <w:rPr>
          <w:i/>
          <w:iCs/>
        </w:rPr>
        <w:t xml:space="preserve"> Index</w:t>
      </w:r>
      <w:r w:rsidR="008328B4">
        <w:t xml:space="preserve"> on sijoittanut Nigerian </w:t>
      </w:r>
      <w:r w:rsidR="00601A36">
        <w:t xml:space="preserve">kaikista </w:t>
      </w:r>
      <w:r w:rsidR="008328B4">
        <w:t>tarkasteltavista valtioista sijalle 181/194 (2025), sijan 194 tarkoittaessa huonointa mahdollista sijoitusta. Afrikan maiden vertailussa Nigeria sijoittuu sijalle 16/19.</w:t>
      </w:r>
      <w:r w:rsidR="008328B4">
        <w:rPr>
          <w:rStyle w:val="Alaviitteenviite"/>
        </w:rPr>
        <w:footnoteReference w:id="6"/>
      </w:r>
      <w:r w:rsidR="008328B4">
        <w:t xml:space="preserve"> </w:t>
      </w:r>
      <w:r w:rsidR="00B934F2">
        <w:t>M</w:t>
      </w:r>
      <w:r w:rsidR="00A20ADA">
        <w:t xml:space="preserve">yös </w:t>
      </w:r>
      <w:proofErr w:type="spellStart"/>
      <w:r w:rsidR="008328B4">
        <w:t>Humanium</w:t>
      </w:r>
      <w:proofErr w:type="spellEnd"/>
      <w:r w:rsidR="008328B4">
        <w:t>-lastenoikeusjärjestö on listannut Nigerian</w:t>
      </w:r>
      <w:r w:rsidR="00FD0996">
        <w:t xml:space="preserve"> sijalle</w:t>
      </w:r>
      <w:r w:rsidR="008328B4">
        <w:t xml:space="preserve"> </w:t>
      </w:r>
      <w:r w:rsidR="00FD0996">
        <w:t>182/196</w:t>
      </w:r>
      <w:r w:rsidR="008328B4">
        <w:t xml:space="preserve"> lasten oikeuksien </w:t>
      </w:r>
      <w:r w:rsidR="00601A36">
        <w:t xml:space="preserve">toteutumisen </w:t>
      </w:r>
      <w:r w:rsidR="008328B4">
        <w:t>suhteen</w:t>
      </w:r>
      <w:r w:rsidR="00FD0996">
        <w:t>, sijan 196 tarkoittaessa huonointa mahdollista sijoitusta</w:t>
      </w:r>
      <w:r w:rsidR="00B934F2">
        <w:t>.</w:t>
      </w:r>
      <w:r w:rsidR="008328B4">
        <w:rPr>
          <w:rStyle w:val="Alaviitteenviite"/>
        </w:rPr>
        <w:footnoteReference w:id="7"/>
      </w:r>
      <w:r w:rsidR="00B934F2">
        <w:t xml:space="preserve"> </w:t>
      </w:r>
    </w:p>
    <w:p w14:paraId="38A90172" w14:textId="487A9615" w:rsidR="005C35F1" w:rsidRDefault="005C35F1" w:rsidP="00DC7D6F">
      <w:r w:rsidRPr="003625FC">
        <w:t>Nigerian lastenoikeusla</w:t>
      </w:r>
      <w:r>
        <w:t xml:space="preserve">in </w:t>
      </w:r>
      <w:r w:rsidR="00991618">
        <w:t>(</w:t>
      </w:r>
      <w:r w:rsidR="00991618" w:rsidRPr="00991618">
        <w:rPr>
          <w:i/>
          <w:iCs/>
        </w:rPr>
        <w:t>Child Rights Act</w:t>
      </w:r>
      <w:r w:rsidR="00991618">
        <w:t xml:space="preserve"> 2003) </w:t>
      </w:r>
      <w:r>
        <w:t xml:space="preserve">277 pykälä </w:t>
      </w:r>
      <w:r w:rsidRPr="003625FC">
        <w:t>määrittelee lapseksi jokaisen alle 18-vuotiaan.</w:t>
      </w:r>
      <w:r>
        <w:rPr>
          <w:rStyle w:val="Alaviitteenviite"/>
          <w:lang w:val="en-US"/>
        </w:rPr>
        <w:footnoteReference w:id="8"/>
      </w:r>
      <w:r w:rsidRPr="003625FC">
        <w:t xml:space="preserve"> </w:t>
      </w:r>
      <w:r>
        <w:t>Nigerian sisäministeriön mukaan käsitykset siitä, mihin lapsuus loppuu, ovat kuitenkin käytännössä kiisteltyjä. Sekä Pohjois- että Etelä-Nigerian rikoslait toteavat esimerkiksi, että alle 7-vuotias lapsi ei voi olla rikosoikeudellisessa vastuussa. Käytännössä rikosoikeudellinen vastuuikä vaihtelee kuitenkin tapauksesta riippuen, ja yleensä 7-12-vuotiaita lapsia pidetään rikosoikeudellisesti vastuuvelvollisina silloin, jos voidaan todentaa, että he ovat olleet kykeneväisiä ymmärtämään rikollisen tekonsa.</w:t>
      </w:r>
      <w:r>
        <w:rPr>
          <w:rStyle w:val="Alaviitteenviite"/>
        </w:rPr>
        <w:footnoteReference w:id="9"/>
      </w:r>
      <w:r>
        <w:t xml:space="preserve"> </w:t>
      </w:r>
    </w:p>
    <w:p w14:paraId="22B4FDEF" w14:textId="171F8511" w:rsidR="00F56E0E" w:rsidRDefault="00337BF7" w:rsidP="00DC7D6F">
      <w:proofErr w:type="gramStart"/>
      <w:r w:rsidRPr="00337BF7">
        <w:t>Pelastakaa Lapset -järjestön mukaan N</w:t>
      </w:r>
      <w:r>
        <w:t>igeria on</w:t>
      </w:r>
      <w:proofErr w:type="gramEnd"/>
      <w:r>
        <w:t xml:space="preserve"> ottanut edistysaskeleita lasten aseman </w:t>
      </w:r>
      <w:r w:rsidR="002C3492">
        <w:t xml:space="preserve">parantamisen </w:t>
      </w:r>
      <w:r>
        <w:t xml:space="preserve">suhteen, mutta eriarvoisuus ja köyhyys vaikuttavat edelleen negatiivisesti hyvin monen lapsen elämään. </w:t>
      </w:r>
      <w:r w:rsidR="00967B27">
        <w:t>M</w:t>
      </w:r>
      <w:r>
        <w:t xml:space="preserve">oni lapsi kärsii aliravitsemuksesta, ennaltaehkäistävissä olevista sairauksista, </w:t>
      </w:r>
      <w:r w:rsidR="00F56E0E">
        <w:t>väkivallasta ja konflikteista sekä tytöt lapsiavioliitoista</w:t>
      </w:r>
      <w:r w:rsidR="00967B27">
        <w:t>.</w:t>
      </w:r>
      <w:r w:rsidR="00F56E0E">
        <w:rPr>
          <w:rStyle w:val="Alaviitteenviite"/>
        </w:rPr>
        <w:footnoteReference w:id="10"/>
      </w:r>
      <w:r w:rsidR="00F56E0E">
        <w:t xml:space="preserve"> </w:t>
      </w:r>
      <w:r w:rsidR="002C3492">
        <w:t xml:space="preserve">Myös </w:t>
      </w:r>
      <w:r w:rsidR="003245C5" w:rsidRPr="001F2847">
        <w:t xml:space="preserve">Nigerian sisäministeriön </w:t>
      </w:r>
      <w:r w:rsidR="003245C5">
        <w:t xml:space="preserve">vuonna 2024 julkaiseman raportin </w:t>
      </w:r>
      <w:r w:rsidR="003245C5" w:rsidRPr="001F2847">
        <w:t>mukaan nigerialaiset l</w:t>
      </w:r>
      <w:r w:rsidR="003245C5">
        <w:t xml:space="preserve">apset elävät usein köyhyydessä ja kärsivät ulossulkemisesta sekä </w:t>
      </w:r>
      <w:r w:rsidR="00967B27">
        <w:t>oikeuden</w:t>
      </w:r>
      <w:r w:rsidR="003245C5">
        <w:t>loukkauksista.</w:t>
      </w:r>
      <w:r w:rsidR="003245C5">
        <w:rPr>
          <w:rStyle w:val="Alaviitteenviite"/>
        </w:rPr>
        <w:footnoteReference w:id="11"/>
      </w:r>
      <w:r w:rsidR="006828D8">
        <w:t xml:space="preserve"> </w:t>
      </w:r>
      <w:proofErr w:type="spellStart"/>
      <w:r w:rsidR="006828D8">
        <w:t>Nextier</w:t>
      </w:r>
      <w:proofErr w:type="spellEnd"/>
      <w:r w:rsidR="00A31A8E">
        <w:t>-konsulttiyhtiön</w:t>
      </w:r>
      <w:r w:rsidR="006828D8">
        <w:t xml:space="preserve"> mukaan </w:t>
      </w:r>
      <w:r w:rsidR="00601A36">
        <w:t>lapsista on tullut</w:t>
      </w:r>
      <w:r w:rsidR="006828D8">
        <w:t xml:space="preserve"> </w:t>
      </w:r>
      <w:r w:rsidR="00171422">
        <w:t xml:space="preserve">Nigerian heikon </w:t>
      </w:r>
      <w:r w:rsidR="006828D8">
        <w:t>hallinnon uhreja.</w:t>
      </w:r>
      <w:r w:rsidR="00A31A8E">
        <w:t xml:space="preserve"> Sosiaaliturvan ja peruspalveluiden saatavuus on rajoitettua ja tilannetta on </w:t>
      </w:r>
      <w:r w:rsidR="00171422">
        <w:t>huonontanut</w:t>
      </w:r>
      <w:r w:rsidR="00A31A8E">
        <w:t xml:space="preserve"> entisestään inflaation kärjistyminen viime vuosina. </w:t>
      </w:r>
      <w:r w:rsidR="00A31A8E" w:rsidRPr="00BA78CD">
        <w:t>Yhä useammalla perheellä on vaikeuksia täyttää perus</w:t>
      </w:r>
      <w:r w:rsidR="00A31A8E">
        <w:t>tarpeitaan, ja lapset kärsivät tilanteesta suhteettoman paljon</w:t>
      </w:r>
      <w:r w:rsidR="00A31A8E" w:rsidRPr="00BA78CD">
        <w:t>.</w:t>
      </w:r>
      <w:r w:rsidR="00A31A8E">
        <w:rPr>
          <w:rStyle w:val="Alaviitteenviite"/>
          <w:lang w:val="en-US"/>
        </w:rPr>
        <w:footnoteReference w:id="12"/>
      </w:r>
    </w:p>
    <w:p w14:paraId="2A38FD69" w14:textId="4915A639" w:rsidR="00801B05" w:rsidRDefault="00F56E0E" w:rsidP="00DC7D6F">
      <w:r w:rsidRPr="00F56E0E">
        <w:t xml:space="preserve">UNICEF mainitsee positiivisina seikkoina, että Nigeria julistettiin </w:t>
      </w:r>
      <w:r w:rsidRPr="00A73EA0">
        <w:t>polio</w:t>
      </w:r>
      <w:r w:rsidR="00A73EA0">
        <w:t>sta vapaaksi maaksi vuonna</w:t>
      </w:r>
      <w:r>
        <w:t xml:space="preserve"> 2020, lapsikuolleisuus on pudonnut yli neljäsosan vuodesta 1990 ja</w:t>
      </w:r>
      <w:r w:rsidR="00991618">
        <w:t xml:space="preserve"> että</w:t>
      </w:r>
      <w:r>
        <w:t xml:space="preserve"> terveyspalvelut ovat ny</w:t>
      </w:r>
      <w:r w:rsidR="00A73EA0">
        <w:t>kyisin</w:t>
      </w:r>
      <w:r w:rsidR="00967B27">
        <w:t xml:space="preserve"> yhä</w:t>
      </w:r>
      <w:r>
        <w:t xml:space="preserve"> saavutettavampia. Silti Nigeriassa on </w:t>
      </w:r>
      <w:r w:rsidR="00A73EA0">
        <w:t>edelleen</w:t>
      </w:r>
      <w:r>
        <w:t xml:space="preserve"> eniten aliravittuja lapsia koko Afrikassa, kaksi viidestä lapsesta kärsii hidastuneesta pituuskasvusta ja yksi yhdeksästä lapsesta ei selviä 5-vuotiaaksi.</w:t>
      </w:r>
      <w:r>
        <w:rPr>
          <w:rStyle w:val="Alaviitteenviite"/>
        </w:rPr>
        <w:footnoteReference w:id="13"/>
      </w:r>
      <w:r>
        <w:t xml:space="preserve"> </w:t>
      </w:r>
      <w:r w:rsidR="00967B27">
        <w:t xml:space="preserve">Vaikka syntymärekisteröintien taso on ollut </w:t>
      </w:r>
      <w:proofErr w:type="spellStart"/>
      <w:r w:rsidR="00967B27">
        <w:t>UNICEFin</w:t>
      </w:r>
      <w:proofErr w:type="spellEnd"/>
      <w:r w:rsidR="00967B27">
        <w:t xml:space="preserve"> mukaan nousussa vuodesta 2016 lähtien</w:t>
      </w:r>
      <w:r w:rsidR="00967B27">
        <w:rPr>
          <w:rStyle w:val="Alaviitteenviite"/>
        </w:rPr>
        <w:footnoteReference w:id="14"/>
      </w:r>
      <w:r w:rsidR="00967B27">
        <w:t xml:space="preserve">, </w:t>
      </w:r>
      <w:r w:rsidR="00A272DC">
        <w:t xml:space="preserve">Nigerian väestöviranomaisen mukaan </w:t>
      </w:r>
      <w:r w:rsidR="00967B27">
        <w:t>se on silti yhä</w:t>
      </w:r>
      <w:r w:rsidR="00A272DC">
        <w:t xml:space="preserve"> alhainen. Tarkastelujaksolla 12/2023–5/2024 </w:t>
      </w:r>
      <w:r w:rsidR="00272E73">
        <w:t>arviolta 40 % alle 5-vuotiaiden syntymistä rekisteröitiin. V</w:t>
      </w:r>
      <w:r w:rsidR="00967B27">
        <w:t xml:space="preserve">äestön </w:t>
      </w:r>
      <w:r w:rsidR="00A272DC">
        <w:t>köyhimpään viidennekseen kuuluvi</w:t>
      </w:r>
      <w:r w:rsidR="00967B27">
        <w:t>en</w:t>
      </w:r>
      <w:r w:rsidR="00A272DC">
        <w:t xml:space="preserve"> lasten </w:t>
      </w:r>
      <w:r w:rsidR="00272E73">
        <w:t>kohdalla luku oli kuitenkin vain</w:t>
      </w:r>
      <w:r w:rsidR="00967B27">
        <w:t xml:space="preserve"> 12 </w:t>
      </w:r>
      <w:r w:rsidR="00272E73">
        <w:t>% ja</w:t>
      </w:r>
      <w:r w:rsidR="00A272DC">
        <w:t xml:space="preserve"> rikkaimman viidenneksen kohdalla 77 %.</w:t>
      </w:r>
      <w:r w:rsidR="00A272DC">
        <w:rPr>
          <w:rStyle w:val="Alaviitteenviite"/>
        </w:rPr>
        <w:footnoteReference w:id="15"/>
      </w:r>
      <w:r w:rsidR="00A272DC">
        <w:t xml:space="preserve"> </w:t>
      </w:r>
    </w:p>
    <w:p w14:paraId="71C4D9FD" w14:textId="794B3E5C" w:rsidR="00171422" w:rsidRDefault="0019399B" w:rsidP="00DC7D6F">
      <w:r>
        <w:t>A</w:t>
      </w:r>
      <w:r w:rsidR="00171422">
        <w:t xml:space="preserve">rviolta 47 % nigerialaisista lapsista </w:t>
      </w:r>
      <w:r>
        <w:t>elää kansallisen köyhyysrajan alapuolella</w:t>
      </w:r>
      <w:r w:rsidR="00171422">
        <w:t xml:space="preserve"> ja </w:t>
      </w:r>
      <w:r>
        <w:t>54</w:t>
      </w:r>
      <w:r w:rsidR="00171422">
        <w:t xml:space="preserve"> % moniulotteisessa köyhyydessä.</w:t>
      </w:r>
      <w:r>
        <w:rPr>
          <w:rStyle w:val="Alaviitteenviite"/>
        </w:rPr>
        <w:footnoteReference w:id="16"/>
      </w:r>
      <w:r w:rsidR="00171422">
        <w:t xml:space="preserve"> </w:t>
      </w:r>
      <w:r w:rsidR="00171422" w:rsidRPr="007B4552">
        <w:t xml:space="preserve">Alueelliset erot ovat kuitenkin suuria, ja </w:t>
      </w:r>
      <w:r w:rsidR="003C0F0B">
        <w:t xml:space="preserve">sekä rahallinen että </w:t>
      </w:r>
      <w:r w:rsidR="003C0F0B">
        <w:lastRenderedPageBreak/>
        <w:t xml:space="preserve">moniulotteinen </w:t>
      </w:r>
      <w:r w:rsidR="00171422" w:rsidRPr="007B4552">
        <w:t xml:space="preserve">köyhyys </w:t>
      </w:r>
      <w:r w:rsidR="003C0F0B">
        <w:t>keskitty</w:t>
      </w:r>
      <w:r w:rsidR="00272E73">
        <w:t>vät</w:t>
      </w:r>
      <w:r w:rsidR="00171422">
        <w:t xml:space="preserve"> erityisesti Nigerian pohjoisosiin. </w:t>
      </w:r>
      <w:r w:rsidR="00171422" w:rsidRPr="007B4552">
        <w:t>Esimerkiksi</w:t>
      </w:r>
      <w:r>
        <w:t xml:space="preserve"> vuonna 2022</w:t>
      </w:r>
      <w:r w:rsidR="00171422" w:rsidRPr="007B4552">
        <w:t xml:space="preserve"> moniulotteisessa köyhyydessä elävien lasten osuus vaihteli </w:t>
      </w:r>
      <w:r w:rsidR="00171422">
        <w:t>Lagosin 14,5</w:t>
      </w:r>
      <w:r w:rsidR="00171422" w:rsidRPr="007B4552">
        <w:t xml:space="preserve"> p</w:t>
      </w:r>
      <w:r w:rsidR="00171422">
        <w:t xml:space="preserve">rosentista Sokoton osavaltion 81,5 prosenttiin. </w:t>
      </w:r>
      <w:r w:rsidR="00FE20D0">
        <w:t>Osavaltioiden välisiä eroja</w:t>
      </w:r>
      <w:r w:rsidR="00171422" w:rsidRPr="007B4552">
        <w:t xml:space="preserve"> </w:t>
      </w:r>
      <w:r>
        <w:t xml:space="preserve">on tarkasteltu </w:t>
      </w:r>
      <w:r w:rsidR="00171422" w:rsidRPr="007B4552">
        <w:t xml:space="preserve">Nigerian hallinnon julkaiseman </w:t>
      </w:r>
      <w:r w:rsidR="00171422">
        <w:t>tilanneanalyysi</w:t>
      </w:r>
      <w:r w:rsidR="00171422" w:rsidRPr="007B4552">
        <w:t>r</w:t>
      </w:r>
      <w:r w:rsidR="00171422">
        <w:t>aportin sivulla 11.</w:t>
      </w:r>
      <w:r w:rsidR="00171422">
        <w:rPr>
          <w:rStyle w:val="Alaviitteenviite"/>
        </w:rPr>
        <w:footnoteReference w:id="17"/>
      </w:r>
      <w:r w:rsidR="00FE20D0">
        <w:t xml:space="preserve"> Vuoden 2025 aikana tilanne huonontui entisestään Yhdysvaltojen kehitysapuvirastoon (USAID) kohdistuneista leikkauksista johtuen. </w:t>
      </w:r>
      <w:proofErr w:type="spellStart"/>
      <w:r w:rsidR="00FE20D0">
        <w:t>USAID:n</w:t>
      </w:r>
      <w:proofErr w:type="spellEnd"/>
      <w:r w:rsidR="00FE20D0">
        <w:t xml:space="preserve"> kautta kanavoidun kehitysavun radikaali vähentyminen vaikuttaa erittäin negatiivisesti lasten ravitsemukseen ja terveyteen, ja arviolta jopa 600 000 nigerialaista lasta on vaarassa kuolla. Tilanne on erityisen huolestuttava Nigerian pohjoisosissa.</w:t>
      </w:r>
      <w:r w:rsidR="00FE20D0">
        <w:rPr>
          <w:rStyle w:val="Alaviitteenviite"/>
        </w:rPr>
        <w:footnoteReference w:id="18"/>
      </w:r>
    </w:p>
    <w:p w14:paraId="36D6D2AA" w14:textId="73A364F7" w:rsidR="00171422" w:rsidRPr="00171422" w:rsidRDefault="00171422" w:rsidP="00DC7D6F">
      <w:pPr>
        <w:rPr>
          <w:b/>
          <w:bCs/>
        </w:rPr>
      </w:pPr>
      <w:r w:rsidRPr="00171422">
        <w:rPr>
          <w:b/>
          <w:bCs/>
        </w:rPr>
        <w:t>Koulunkäynti</w:t>
      </w:r>
    </w:p>
    <w:p w14:paraId="5D24EB81" w14:textId="56A4419D" w:rsidR="00967B27" w:rsidRDefault="00A272DC" w:rsidP="00DC7D6F">
      <w:r w:rsidRPr="00A272DC">
        <w:t>Nigerian lastenoikeuslaissa on säädetty jokaisen lapsen oikeudesta ilmaiseen, pakolliseen ja universaaliin perusopetukseen, mutta lakia ei ole pantu täytäntöön kaikissa osavaltioissa</w:t>
      </w:r>
      <w:r w:rsidR="00171422">
        <w:t xml:space="preserve"> (kts. </w:t>
      </w:r>
      <w:r w:rsidR="00991618">
        <w:t xml:space="preserve">myös tämän vastauksen </w:t>
      </w:r>
      <w:r w:rsidR="00171422">
        <w:t>3. kohta)</w:t>
      </w:r>
      <w:r w:rsidRPr="00A272DC">
        <w:t>.</w:t>
      </w:r>
      <w:r>
        <w:rPr>
          <w:rStyle w:val="Alaviitteenviite"/>
        </w:rPr>
        <w:footnoteReference w:id="19"/>
      </w:r>
      <w:r w:rsidRPr="00A272DC">
        <w:t xml:space="preserve"> </w:t>
      </w:r>
      <w:r w:rsidR="00507440">
        <w:t>Peruskoulun ja lukion opetus tapahtuu Nigeriassa englanniksi, ja vuonna 2022 säädetty vaatimus lapsen äidinkielellä tapahtuvan opetuksen tarjoamisesta kumottiin syksyllä 2025.</w:t>
      </w:r>
      <w:r w:rsidR="00507440">
        <w:rPr>
          <w:rStyle w:val="Alaviitteenviite"/>
        </w:rPr>
        <w:footnoteReference w:id="20"/>
      </w:r>
      <w:r w:rsidR="00507440">
        <w:t xml:space="preserve"> </w:t>
      </w:r>
      <w:r w:rsidR="00967B27">
        <w:t xml:space="preserve">Pelastakaa Lapset -järjestön mukaan </w:t>
      </w:r>
      <w:r w:rsidR="00967B27" w:rsidRPr="00337BF7">
        <w:t xml:space="preserve">27 % nigerialaisista kouluikäisistä lapsista ei ole koulutuksen piirissä, ja </w:t>
      </w:r>
      <w:r w:rsidR="00171422">
        <w:t>k</w:t>
      </w:r>
      <w:r w:rsidR="00967B27">
        <w:t>oulutuksen saatavuus on erityisen huonoa maaseudulla ja syrjäseuduilla.</w:t>
      </w:r>
      <w:r w:rsidR="00967B27">
        <w:rPr>
          <w:rStyle w:val="Alaviitteenviite"/>
        </w:rPr>
        <w:footnoteReference w:id="21"/>
      </w:r>
      <w:r w:rsidR="00601A36">
        <w:t xml:space="preserve"> Kaupungeissa asuvista 3–24-vuotiaista lapsista ja nuorista 75 % käy koulua, mutta maaseudulla vain 51 %.</w:t>
      </w:r>
      <w:r w:rsidR="00601A36">
        <w:rPr>
          <w:rStyle w:val="Alaviitteenviite"/>
        </w:rPr>
        <w:footnoteReference w:id="22"/>
      </w:r>
    </w:p>
    <w:p w14:paraId="3D952821" w14:textId="7675F6FA" w:rsidR="00171422" w:rsidRDefault="00A272DC" w:rsidP="00DC7D6F">
      <w:r w:rsidRPr="00A272DC">
        <w:t>Koulutussektorille osoitettujen resurssien vähäisyys on johtanut ylisuuriin luokkakokoihin, opettajien alhaiseen sitoutumiseen ja hyvin eriarvoiseen koulutuksen saatavuuteen. Erityisesti maaseudulla konfliktit estävät monen lapsen koulunkäynnin.</w:t>
      </w:r>
      <w:r>
        <w:rPr>
          <w:rStyle w:val="Alaviitteenviite"/>
          <w:lang w:val="en-US"/>
        </w:rPr>
        <w:footnoteReference w:id="23"/>
      </w:r>
      <w:r w:rsidRPr="00A272DC">
        <w:t xml:space="preserve"> </w:t>
      </w:r>
      <w:proofErr w:type="spellStart"/>
      <w:r w:rsidRPr="00A272DC">
        <w:t>Street</w:t>
      </w:r>
      <w:proofErr w:type="spellEnd"/>
      <w:r w:rsidRPr="00A272DC">
        <w:t xml:space="preserve"> C</w:t>
      </w:r>
      <w:r>
        <w:t>hild Nigeria -järjestön mukaan myös köyhyys estää monen lapsen koulunkäynnin,</w:t>
      </w:r>
      <w:r w:rsidR="00601A36">
        <w:t xml:space="preserve"> kun</w:t>
      </w:r>
      <w:r>
        <w:t xml:space="preserve"> perheillä ei ole varaa maksaa koulumaksuja, koulupukuja tai oppimateriaaleja. </w:t>
      </w:r>
      <w:r w:rsidRPr="00A272DC">
        <w:t>Moni matalan tulotason perheestä tuleva lapsi joutuu myös tekemään tö</w:t>
      </w:r>
      <w:r>
        <w:t>itä koulunkäynnin ohella.</w:t>
      </w:r>
      <w:r>
        <w:rPr>
          <w:rStyle w:val="Alaviitteenviite"/>
          <w:lang w:val="en-US"/>
        </w:rPr>
        <w:footnoteReference w:id="24"/>
      </w:r>
      <w:r w:rsidR="00E740A2">
        <w:t xml:space="preserve"> Sen sijaan rikkaissa perheissä on yleistä lähettää lapset </w:t>
      </w:r>
      <w:r w:rsidR="00DC155B">
        <w:t xml:space="preserve">joko kalliisiin nigerialaisiin yksityiskouluihin tai </w:t>
      </w:r>
      <w:r w:rsidR="00E740A2">
        <w:t>ulkomaille, esimerkiksi Britanniaan, käymään koulua.</w:t>
      </w:r>
      <w:r w:rsidR="00E740A2">
        <w:rPr>
          <w:rStyle w:val="Alaviitteenviite"/>
        </w:rPr>
        <w:footnoteReference w:id="25"/>
      </w:r>
    </w:p>
    <w:p w14:paraId="776DA1C7" w14:textId="22A62D67" w:rsidR="00171422" w:rsidRDefault="00A272DC" w:rsidP="00DC7D6F">
      <w:r w:rsidRPr="00A272DC">
        <w:t>Sukupuolten välinen eriarvois</w:t>
      </w:r>
      <w:r>
        <w:t>uus on Nigeriassa suurta. Tyttöjä pakotetaan lapsiavioliittoihin ja he kärsivät usein seksuaaliväkivallasta sekä saavat vähemmän mahdollisuuksia käydä koulussa ja kouluttautua</w:t>
      </w:r>
      <w:r w:rsidR="009D60C7" w:rsidRPr="00A272DC">
        <w:t>.</w:t>
      </w:r>
      <w:r w:rsidR="009D60C7">
        <w:rPr>
          <w:rStyle w:val="Alaviitteenviite"/>
          <w:lang w:val="en-US"/>
        </w:rPr>
        <w:footnoteReference w:id="26"/>
      </w:r>
      <w:r w:rsidR="009D60C7" w:rsidRPr="00A272DC">
        <w:t xml:space="preserve"> </w:t>
      </w:r>
      <w:proofErr w:type="spellStart"/>
      <w:r w:rsidR="00A73EA0" w:rsidRPr="009D60C7">
        <w:t>U</w:t>
      </w:r>
      <w:r w:rsidR="00601A36">
        <w:t>NICEF</w:t>
      </w:r>
      <w:r w:rsidR="00A73EA0" w:rsidRPr="009D60C7">
        <w:t>in</w:t>
      </w:r>
      <w:proofErr w:type="spellEnd"/>
      <w:r w:rsidR="00A73EA0" w:rsidRPr="009D60C7">
        <w:t xml:space="preserve"> </w:t>
      </w:r>
      <w:proofErr w:type="spellStart"/>
      <w:r w:rsidR="00A73EA0" w:rsidRPr="009D60C7">
        <w:t>Kanon</w:t>
      </w:r>
      <w:proofErr w:type="spellEnd"/>
      <w:r w:rsidR="00A73EA0" w:rsidRPr="009D60C7">
        <w:t xml:space="preserve"> toimiston johtaja </w:t>
      </w:r>
      <w:proofErr w:type="spellStart"/>
      <w:r w:rsidR="00A73EA0" w:rsidRPr="009D60C7">
        <w:t>Rahama</w:t>
      </w:r>
      <w:proofErr w:type="spellEnd"/>
      <w:r w:rsidR="00A73EA0" w:rsidRPr="009D60C7">
        <w:t xml:space="preserve"> </w:t>
      </w:r>
      <w:proofErr w:type="spellStart"/>
      <w:r w:rsidR="00A73EA0" w:rsidRPr="009D60C7">
        <w:t>Farah</w:t>
      </w:r>
      <w:proofErr w:type="spellEnd"/>
      <w:r w:rsidR="00A73EA0" w:rsidRPr="009D60C7">
        <w:t xml:space="preserve"> on todennut medialle, että 60 % koulujärjestelmän ulkopuolella olevista lapsista on tyttöjä</w:t>
      </w:r>
      <w:r w:rsidR="00E902A7" w:rsidRPr="009D60C7">
        <w:t>.</w:t>
      </w:r>
      <w:r w:rsidR="00E902A7">
        <w:rPr>
          <w:rStyle w:val="Alaviitteenviite"/>
          <w:lang w:val="en-US"/>
        </w:rPr>
        <w:footnoteReference w:id="27"/>
      </w:r>
      <w:r w:rsidR="00801B05" w:rsidRPr="009D60C7">
        <w:t xml:space="preserve"> </w:t>
      </w:r>
      <w:r w:rsidR="00801B05">
        <w:t>Tyttöihin kohdistetaan usein poikia suurempi taakka sisarusten ja kodinhoidon suhteen, ja joidenkin on myös työskenneltävä esimerkiksi katukaupustelijoina ansaitakseen perheelleen rahaa. Koulutuksen estymisen lisäksi tämä tekee tytöistä entistä haavoittuvaisempia hyväksikäytölle ja muille oikeudenloukkauksille.</w:t>
      </w:r>
      <w:r w:rsidR="00801B05">
        <w:rPr>
          <w:rStyle w:val="Alaviitteenviite"/>
        </w:rPr>
        <w:footnoteReference w:id="28"/>
      </w:r>
      <w:r w:rsidR="00801B05">
        <w:t xml:space="preserve"> </w:t>
      </w:r>
    </w:p>
    <w:p w14:paraId="48C92E05" w14:textId="2690D7F2" w:rsidR="0003396D" w:rsidRDefault="0003396D" w:rsidP="00DC7D6F">
      <w:r>
        <w:t xml:space="preserve">Myös Nigerian pohjoisosien aseellinen konflikti vaikuttaa lasten koulunkäyntiin erityisen negatiivisesti. </w:t>
      </w:r>
      <w:r w:rsidR="00601A36">
        <w:t>M</w:t>
      </w:r>
      <w:r w:rsidRPr="00801B05">
        <w:t>onet koulut o</w:t>
      </w:r>
      <w:r>
        <w:t>vat joutuneet sulkemaan ovensa</w:t>
      </w:r>
      <w:r w:rsidR="00601A36">
        <w:t xml:space="preserve"> väkivallan ja sieppausten seurauksena, ja l</w:t>
      </w:r>
      <w:r w:rsidRPr="00801B05">
        <w:t xml:space="preserve">ähes puolet </w:t>
      </w:r>
      <w:r w:rsidR="00601A36">
        <w:t>tahdonvastaisesti</w:t>
      </w:r>
      <w:r w:rsidRPr="00801B05">
        <w:t xml:space="preserve"> siirtymään joutuneista 3,3 miljoonasta ihmisestä </w:t>
      </w:r>
      <w:r w:rsidRPr="00801B05">
        <w:lastRenderedPageBreak/>
        <w:t>on lapsia. Tilanne vaikuttaa suhteettomasti juuri tyttöihin, sillä kulttuuristen normien mukaisesti po</w:t>
      </w:r>
      <w:r>
        <w:t>ikien koulutusta priorisoidaan tyttöjen yli</w:t>
      </w:r>
      <w:r w:rsidRPr="00801B05">
        <w:t>.</w:t>
      </w:r>
      <w:r>
        <w:rPr>
          <w:rStyle w:val="Alaviitteenviite"/>
          <w:lang w:val="en-US"/>
        </w:rPr>
        <w:footnoteReference w:id="29"/>
      </w:r>
      <w:r>
        <w:t xml:space="preserve"> </w:t>
      </w:r>
    </w:p>
    <w:p w14:paraId="751620AC" w14:textId="7397FBCE" w:rsidR="0003396D" w:rsidRDefault="00601A36" w:rsidP="00DC7D6F">
      <w:r>
        <w:t>A</w:t>
      </w:r>
      <w:r w:rsidR="0003396D" w:rsidRPr="00801B05">
        <w:t xml:space="preserve">seelliset ryhmät ovat myös spesifisti kohdistaneet iskujaan juuri </w:t>
      </w:r>
      <w:r w:rsidR="0003396D" w:rsidRPr="0003396D">
        <w:t>oppilaitoksiin</w:t>
      </w:r>
      <w:r w:rsidR="0003396D">
        <w:t xml:space="preserve"> ja siepanneet oppilaita</w:t>
      </w:r>
      <w:r w:rsidR="0003396D" w:rsidRPr="0003396D">
        <w:t>.</w:t>
      </w:r>
      <w:r w:rsidR="0003396D" w:rsidRPr="0003396D">
        <w:rPr>
          <w:rStyle w:val="Alaviitteenviite"/>
        </w:rPr>
        <w:footnoteReference w:id="30"/>
      </w:r>
      <w:r w:rsidR="0003396D">
        <w:t xml:space="preserve"> </w:t>
      </w:r>
      <w:proofErr w:type="gramStart"/>
      <w:r w:rsidR="0003396D">
        <w:t>Marraskuussa</w:t>
      </w:r>
      <w:proofErr w:type="gramEnd"/>
      <w:r w:rsidR="0003396D">
        <w:t xml:space="preserve"> 2025 yli 20 000 koulua oli jälleen joukkosieppauksen vuoksi suljettuna seitsemässä Nigerian</w:t>
      </w:r>
      <w:r w:rsidR="00FD0996">
        <w:t xml:space="preserve"> pohjoisosien</w:t>
      </w:r>
      <w:r w:rsidR="0003396D">
        <w:t xml:space="preserve"> osavaltiossa.</w:t>
      </w:r>
      <w:r w:rsidR="0003396D">
        <w:rPr>
          <w:rStyle w:val="Alaviitteenviite"/>
        </w:rPr>
        <w:footnoteReference w:id="31"/>
      </w:r>
      <w:r w:rsidR="0003396D">
        <w:t xml:space="preserve"> Sulkujen taustalla oli </w:t>
      </w:r>
      <w:r>
        <w:t xml:space="preserve">ainakin osittain </w:t>
      </w:r>
      <w:r w:rsidR="0003396D">
        <w:t>Nigerin osavaltiossa</w:t>
      </w:r>
      <w:r>
        <w:t xml:space="preserve"> marraskuussa</w:t>
      </w:r>
      <w:r w:rsidR="0003396D">
        <w:t xml:space="preserve"> tapahtunut yli 250 oppilaan ja opettajan joukkosieppaus, jonka uhrit onnistuttiin vapauttamaan joulukuussa.</w:t>
      </w:r>
      <w:r w:rsidR="0003396D">
        <w:rPr>
          <w:rStyle w:val="Alaviitteenviite"/>
        </w:rPr>
        <w:footnoteReference w:id="32"/>
      </w:r>
      <w:r w:rsidR="0003396D">
        <w:t xml:space="preserve"> </w:t>
      </w:r>
    </w:p>
    <w:p w14:paraId="7864BDA7" w14:textId="02C9C0D4" w:rsidR="00171422" w:rsidRPr="00171422" w:rsidRDefault="00171422" w:rsidP="00DC7D6F">
      <w:pPr>
        <w:rPr>
          <w:b/>
          <w:bCs/>
        </w:rPr>
      </w:pPr>
      <w:r w:rsidRPr="00171422">
        <w:rPr>
          <w:b/>
          <w:bCs/>
        </w:rPr>
        <w:t>Lapsiin kohdistuvat oikeudenloukkaukset</w:t>
      </w:r>
      <w:r>
        <w:rPr>
          <w:b/>
          <w:bCs/>
        </w:rPr>
        <w:t xml:space="preserve"> </w:t>
      </w:r>
    </w:p>
    <w:p w14:paraId="7CC04D6B" w14:textId="77777777" w:rsidR="00602972" w:rsidRDefault="0075594F" w:rsidP="00DC7D6F">
      <w:r>
        <w:t>Yhdysvaltain työministeriön (USDOL</w:t>
      </w:r>
      <w:r w:rsidR="00601A36">
        <w:t xml:space="preserve"> / </w:t>
      </w:r>
      <w:r w:rsidR="00601A36" w:rsidRPr="00601A36">
        <w:rPr>
          <w:i/>
          <w:iCs/>
        </w:rPr>
        <w:t xml:space="preserve">United </w:t>
      </w:r>
      <w:proofErr w:type="spellStart"/>
      <w:r w:rsidR="00601A36" w:rsidRPr="00601A36">
        <w:rPr>
          <w:i/>
          <w:iCs/>
        </w:rPr>
        <w:t>States</w:t>
      </w:r>
      <w:proofErr w:type="spellEnd"/>
      <w:r w:rsidR="00601A36" w:rsidRPr="00601A36">
        <w:rPr>
          <w:i/>
          <w:iCs/>
        </w:rPr>
        <w:t xml:space="preserve"> Department of </w:t>
      </w:r>
      <w:proofErr w:type="spellStart"/>
      <w:r w:rsidR="00601A36" w:rsidRPr="00601A36">
        <w:rPr>
          <w:i/>
          <w:iCs/>
        </w:rPr>
        <w:t>Labor</w:t>
      </w:r>
      <w:proofErr w:type="spellEnd"/>
      <w:r>
        <w:t xml:space="preserve">) mukaan 15 % 5-14-vuotiaista </w:t>
      </w:r>
      <w:r w:rsidR="00123C7A">
        <w:t>nigerialais</w:t>
      </w:r>
      <w:r>
        <w:t>lapsista tekee työtä ja 10,4 % yhdistää työn ja koulunkäynnin. Nigeriassa esiintyy myös lapsityön haitallisimpia muotoja, kuten hyväksikäyttöä seksikaupassa, aseistetuissa konflikteissa sekä kaivosalalla. Lapset työskentelevät myös esimerkiksi maataloudessa, kotityöläisinä, kaupustelijoina tai kerjääjinä kaduilla. Nigeria</w:t>
      </w:r>
      <w:r w:rsidR="00967B27">
        <w:t>n laissa</w:t>
      </w:r>
      <w:r>
        <w:t xml:space="preserve"> ei ole eksplisiittisesti kielletty </w:t>
      </w:r>
      <w:r w:rsidR="00123C7A">
        <w:t>NSAG-</w:t>
      </w:r>
      <w:r w:rsidR="00967B27">
        <w:t>ryhmien</w:t>
      </w:r>
      <w:r w:rsidR="00123C7A">
        <w:rPr>
          <w:rStyle w:val="Alaviitteenviite"/>
        </w:rPr>
        <w:footnoteReference w:id="33"/>
      </w:r>
      <w:r w:rsidR="00123C7A">
        <w:t xml:space="preserve"> harjoittamaa</w:t>
      </w:r>
      <w:r>
        <w:t xml:space="preserve"> lapsirekrytointia, ja työnteolle asetettu lainmukainen minimi-ikä on 12 vuotta. Laki ei suojaa epävirallisella sektorilla</w:t>
      </w:r>
      <w:r w:rsidR="00602972">
        <w:rPr>
          <w:rStyle w:val="Alaviitteenviite"/>
        </w:rPr>
        <w:footnoteReference w:id="34"/>
      </w:r>
      <w:r>
        <w:t xml:space="preserve"> työskenteleviä </w:t>
      </w:r>
      <w:r w:rsidR="00123C7A">
        <w:t xml:space="preserve">tai itsensä työllistäviä </w:t>
      </w:r>
      <w:r>
        <w:t>lapsia ja sallii kevyen työn maataloudessa tai kotityöläisinä perheenjäsenen seurassa.</w:t>
      </w:r>
      <w:r>
        <w:rPr>
          <w:rStyle w:val="Alaviitteenviite"/>
        </w:rPr>
        <w:footnoteReference w:id="35"/>
      </w:r>
      <w:r w:rsidR="00F27C37">
        <w:t xml:space="preserve"> </w:t>
      </w:r>
    </w:p>
    <w:p w14:paraId="13FFE164" w14:textId="3EF8FAFB" w:rsidR="0075594F" w:rsidRDefault="00123C7A" w:rsidP="00DC7D6F">
      <w:r>
        <w:t>Lisäksi n</w:t>
      </w:r>
      <w:r w:rsidR="00F27C37">
        <w:t>igerialaisia lapsia hyväksikäytetään ihmiskaupassa sekä Nigerian sisällä että kansainvälisesti.</w:t>
      </w:r>
      <w:r w:rsidR="00F27C37">
        <w:rPr>
          <w:rStyle w:val="Alaviitteenviite"/>
        </w:rPr>
        <w:footnoteReference w:id="36"/>
      </w:r>
      <w:r w:rsidR="00F27C37">
        <w:t xml:space="preserve"> </w:t>
      </w:r>
      <w:r w:rsidR="00602972">
        <w:t>Yksi ihmiskaupan muodoista on tyttöjen ja naisten hyväksikäyttö niin sanotuissa vauvatehtaissa</w:t>
      </w:r>
      <w:r w:rsidR="00272E73">
        <w:t>, joissa heidät pakotetaan</w:t>
      </w:r>
      <w:r w:rsidR="00602972">
        <w:t xml:space="preserve"> raskaaksi ja heidän vauvansa myydään</w:t>
      </w:r>
      <w:r w:rsidR="00272E73">
        <w:t xml:space="preserve"> eteenpäin</w:t>
      </w:r>
      <w:r w:rsidR="00602972">
        <w:t xml:space="preserve">. Ilmiö keskittyy erityisesti </w:t>
      </w:r>
      <w:proofErr w:type="spellStart"/>
      <w:r w:rsidR="00602972" w:rsidRPr="00602972">
        <w:t>Abia</w:t>
      </w:r>
      <w:r w:rsidR="00602972">
        <w:t>n</w:t>
      </w:r>
      <w:proofErr w:type="spellEnd"/>
      <w:r w:rsidR="00602972" w:rsidRPr="00602972">
        <w:t>, Lagos</w:t>
      </w:r>
      <w:r w:rsidR="00602972">
        <w:t>in</w:t>
      </w:r>
      <w:r w:rsidR="00602972" w:rsidRPr="00602972">
        <w:t xml:space="preserve">, </w:t>
      </w:r>
      <w:proofErr w:type="spellStart"/>
      <w:r w:rsidR="00602972" w:rsidRPr="00602972">
        <w:t>Anambra</w:t>
      </w:r>
      <w:r w:rsidR="00602972">
        <w:t>n</w:t>
      </w:r>
      <w:proofErr w:type="spellEnd"/>
      <w:r w:rsidR="00602972" w:rsidRPr="00602972">
        <w:t xml:space="preserve">, </w:t>
      </w:r>
      <w:proofErr w:type="spellStart"/>
      <w:r w:rsidR="00602972" w:rsidRPr="00602972">
        <w:t>Ebonyi</w:t>
      </w:r>
      <w:r w:rsidR="00602972">
        <w:t>n</w:t>
      </w:r>
      <w:proofErr w:type="spellEnd"/>
      <w:r w:rsidR="00602972" w:rsidRPr="00602972">
        <w:t xml:space="preserve">, </w:t>
      </w:r>
      <w:proofErr w:type="spellStart"/>
      <w:r w:rsidR="00602972" w:rsidRPr="00602972">
        <w:t>Enugu</w:t>
      </w:r>
      <w:r w:rsidR="00602972">
        <w:t>n</w:t>
      </w:r>
      <w:proofErr w:type="spellEnd"/>
      <w:r w:rsidR="00602972" w:rsidRPr="00602972">
        <w:t xml:space="preserve"> </w:t>
      </w:r>
      <w:r w:rsidR="00602972">
        <w:t>ja</w:t>
      </w:r>
      <w:r w:rsidR="00602972" w:rsidRPr="00602972">
        <w:t xml:space="preserve"> </w:t>
      </w:r>
      <w:proofErr w:type="spellStart"/>
      <w:r w:rsidR="00602972" w:rsidRPr="00602972">
        <w:t>Imo</w:t>
      </w:r>
      <w:r w:rsidR="00602972">
        <w:t>n</w:t>
      </w:r>
      <w:proofErr w:type="spellEnd"/>
      <w:r w:rsidR="00602972">
        <w:t xml:space="preserve"> osavaltioihin</w:t>
      </w:r>
      <w:r w:rsidR="00602972" w:rsidRPr="00602972">
        <w:t>.</w:t>
      </w:r>
      <w:r w:rsidR="00602972">
        <w:rPr>
          <w:rStyle w:val="Alaviitteenviite"/>
        </w:rPr>
        <w:footnoteReference w:id="37"/>
      </w:r>
      <w:r w:rsidR="00602972">
        <w:t xml:space="preserve"> </w:t>
      </w:r>
      <w:r w:rsidR="00F27C37">
        <w:t>Ihmiskauppaa on käsitelty laajemmin maatietopalvelun 26.2.2026 julkaisemassa tiedonhankintamatkaraportissa.</w:t>
      </w:r>
      <w:r w:rsidR="00F27C37">
        <w:rPr>
          <w:rStyle w:val="Alaviitteenviite"/>
        </w:rPr>
        <w:footnoteReference w:id="38"/>
      </w:r>
    </w:p>
    <w:p w14:paraId="0421E766" w14:textId="50AB4424" w:rsidR="00333B67" w:rsidRDefault="00A045E3" w:rsidP="00C66848">
      <w:proofErr w:type="spellStart"/>
      <w:r w:rsidRPr="00A045E3">
        <w:t>UNICEF</w:t>
      </w:r>
      <w:r w:rsidR="00D3319B">
        <w:t>i</w:t>
      </w:r>
      <w:r w:rsidRPr="00A045E3">
        <w:t>n</w:t>
      </w:r>
      <w:proofErr w:type="spellEnd"/>
      <w:r w:rsidRPr="00A045E3">
        <w:t xml:space="preserve"> ja Nigerian tilastoviranomaisen</w:t>
      </w:r>
      <w:r w:rsidR="001F7769">
        <w:t xml:space="preserve"> vuonna 2021</w:t>
      </w:r>
      <w:r w:rsidRPr="00A045E3">
        <w:t xml:space="preserve"> tuottaman selvityksen mukaan 90 % 1</w:t>
      </w:r>
      <w:r w:rsidR="00801B05">
        <w:t>–</w:t>
      </w:r>
      <w:r w:rsidRPr="00A045E3">
        <w:t>14-vuotiaista l</w:t>
      </w:r>
      <w:r>
        <w:t>apsista oli kokenut jonkinlaista väkivaltaa selvitystä edeltäneen kuukauden aikana.</w:t>
      </w:r>
      <w:r>
        <w:rPr>
          <w:rStyle w:val="Alaviitteenviite"/>
        </w:rPr>
        <w:footnoteReference w:id="39"/>
      </w:r>
      <w:r w:rsidR="00C66848" w:rsidRPr="00C66848">
        <w:t xml:space="preserve"> </w:t>
      </w:r>
      <w:proofErr w:type="spellStart"/>
      <w:r w:rsidR="00375937">
        <w:t>UNICEFin</w:t>
      </w:r>
      <w:proofErr w:type="spellEnd"/>
      <w:r w:rsidR="00375937">
        <w:t xml:space="preserve"> päiväämättömien, mutta todennäköisesti viime vuo</w:t>
      </w:r>
      <w:r w:rsidR="00123C7A">
        <w:t>den aikana</w:t>
      </w:r>
      <w:r w:rsidR="00375937">
        <w:t xml:space="preserve"> päivitet</w:t>
      </w:r>
      <w:r w:rsidR="00123C7A">
        <w:t>tyjen</w:t>
      </w:r>
      <w:r w:rsidR="00375937">
        <w:t xml:space="preserve"> </w:t>
      </w:r>
      <w:r w:rsidR="00123C7A">
        <w:t>verkko</w:t>
      </w:r>
      <w:r w:rsidR="00375937">
        <w:t>sivu</w:t>
      </w:r>
      <w:r w:rsidR="00123C7A">
        <w:t>je</w:t>
      </w:r>
      <w:r w:rsidR="00375937">
        <w:t>n mukaan k</w:t>
      </w:r>
      <w:r w:rsidR="00375937" w:rsidRPr="00375937">
        <w:t>uusi kymmenestä</w:t>
      </w:r>
      <w:r w:rsidR="00123C7A">
        <w:t xml:space="preserve"> nigerialaisesta</w:t>
      </w:r>
      <w:r w:rsidR="00375937" w:rsidRPr="00375937">
        <w:t xml:space="preserve"> lapsesta kokee jonkinlaista väkivaltaa, ja tytöistä neljäsosa sekä pojista </w:t>
      </w:r>
      <w:r w:rsidR="00375937">
        <w:t>kymmenesosa joutuu seksuaalisen väkivallan uhriksi.</w:t>
      </w:r>
      <w:r w:rsidR="00375937" w:rsidRPr="00375937">
        <w:t xml:space="preserve"> </w:t>
      </w:r>
      <w:r w:rsidR="00375937">
        <w:t>L</w:t>
      </w:r>
      <w:r w:rsidR="00375937" w:rsidRPr="00375937">
        <w:t xml:space="preserve">apsiin kohdistuvaa väkivaltaa edistävät sosiaaliset normit, jotka hyväksyvät </w:t>
      </w:r>
      <w:r w:rsidR="00123C7A">
        <w:t>ruumiillisen</w:t>
      </w:r>
      <w:r w:rsidR="00F27C37">
        <w:t xml:space="preserve"> kurittamisen</w:t>
      </w:r>
      <w:r w:rsidR="00375937">
        <w:t xml:space="preserve"> ja </w:t>
      </w:r>
      <w:r w:rsidR="00375937" w:rsidRPr="00375937">
        <w:t>naisiin kohdistuvan väkivallan, sekä joissa</w:t>
      </w:r>
      <w:r w:rsidR="00375937">
        <w:t>kin yhteisöissä vallitsevat perinteiset uskomukset esimerkiksi noituuteen liittyen</w:t>
      </w:r>
      <w:r w:rsidR="00375937" w:rsidRPr="00375937">
        <w:t>.</w:t>
      </w:r>
      <w:r w:rsidR="00375937">
        <w:rPr>
          <w:rStyle w:val="Alaviitteenviite"/>
          <w:lang w:val="en-US"/>
        </w:rPr>
        <w:footnoteReference w:id="40"/>
      </w:r>
      <w:r w:rsidR="00375937">
        <w:t xml:space="preserve"> </w:t>
      </w:r>
      <w:r w:rsidR="00A73EA0" w:rsidRPr="00801B05">
        <w:t xml:space="preserve">Myös YK:n kidutuksen vastainen komitea on ilmaissut huolensa </w:t>
      </w:r>
      <w:r w:rsidR="00801B05" w:rsidRPr="00801B05">
        <w:t>las</w:t>
      </w:r>
      <w:r w:rsidR="00801B05">
        <w:t xml:space="preserve">ten </w:t>
      </w:r>
      <w:r w:rsidR="00123C7A">
        <w:t xml:space="preserve">ruumiillisen </w:t>
      </w:r>
      <w:r w:rsidR="00801B05">
        <w:t>kurituksen yleisyydestä.</w:t>
      </w:r>
      <w:r w:rsidR="00801B05">
        <w:rPr>
          <w:rStyle w:val="Alaviitteenviite"/>
        </w:rPr>
        <w:footnoteReference w:id="41"/>
      </w:r>
      <w:r w:rsidR="00CF3D3A" w:rsidRPr="00CF3D3A">
        <w:t xml:space="preserve"> </w:t>
      </w:r>
      <w:r w:rsidR="00CF3D3A">
        <w:t xml:space="preserve">Lasten ruumiillinen </w:t>
      </w:r>
      <w:r w:rsidR="00CF3D3A">
        <w:lastRenderedPageBreak/>
        <w:t>kurittaminen</w:t>
      </w:r>
      <w:r w:rsidR="00CF3D3A" w:rsidRPr="00801B05">
        <w:t xml:space="preserve"> on myös </w:t>
      </w:r>
      <w:r w:rsidR="00CF3D3A">
        <w:t>laillista</w:t>
      </w:r>
      <w:r w:rsidR="00CF3D3A">
        <w:rPr>
          <w:rStyle w:val="Alaviitteenviite"/>
        </w:rPr>
        <w:footnoteReference w:id="42"/>
      </w:r>
      <w:r w:rsidR="00CF3D3A">
        <w:t>, eikä sitä ole onnistuttu yrityksistä huolimatta kieltämään edes kouluympäristöissä</w:t>
      </w:r>
      <w:r w:rsidR="00CF3D3A">
        <w:rPr>
          <w:rStyle w:val="Alaviitteenviite"/>
        </w:rPr>
        <w:footnoteReference w:id="43"/>
      </w:r>
      <w:r w:rsidR="00CF3D3A">
        <w:t>.</w:t>
      </w:r>
    </w:p>
    <w:p w14:paraId="6511D01E" w14:textId="33F79E36" w:rsidR="0003396D" w:rsidRDefault="0003396D" w:rsidP="00C66848">
      <w:r w:rsidRPr="003B0686">
        <w:t xml:space="preserve">Nigeriassa </w:t>
      </w:r>
      <w:r w:rsidR="00123C7A">
        <w:t>solmitaan eniten</w:t>
      </w:r>
      <w:r w:rsidRPr="003B0686">
        <w:t xml:space="preserve"> lapsiavioliittoja </w:t>
      </w:r>
      <w:r>
        <w:t>koko Afrikassa, j</w:t>
      </w:r>
      <w:r w:rsidR="00845568">
        <w:t>a</w:t>
      </w:r>
      <w:r>
        <w:t xml:space="preserve"> maaseudulla asuvat tytöt ovat </w:t>
      </w:r>
      <w:r w:rsidR="00845568">
        <w:t xml:space="preserve">niiden suhteen </w:t>
      </w:r>
      <w:r>
        <w:t>erityisen haavoittuvassa asemassa.</w:t>
      </w:r>
      <w:r w:rsidR="00E740A2">
        <w:rPr>
          <w:rStyle w:val="Alaviitteenviite"/>
        </w:rPr>
        <w:footnoteReference w:id="44"/>
      </w:r>
      <w:r>
        <w:t xml:space="preserve"> Lisäksi </w:t>
      </w:r>
      <w:proofErr w:type="spellStart"/>
      <w:r w:rsidR="00FD0996">
        <w:t>UNICEFin</w:t>
      </w:r>
      <w:proofErr w:type="spellEnd"/>
      <w:r w:rsidR="00FD0996">
        <w:t xml:space="preserve"> mukaan </w:t>
      </w:r>
      <w:r>
        <w:t>puolet 5-14-vuotiaista tytöistä joutu</w:t>
      </w:r>
      <w:r w:rsidR="00123C7A">
        <w:t>u</w:t>
      </w:r>
      <w:r>
        <w:t xml:space="preserve"> edelleen sukuelinten silpomisen uhriksi (FGM/C / </w:t>
      </w:r>
      <w:proofErr w:type="spellStart"/>
      <w:r w:rsidRPr="003B0686">
        <w:rPr>
          <w:i/>
          <w:iCs/>
        </w:rPr>
        <w:t>female</w:t>
      </w:r>
      <w:proofErr w:type="spellEnd"/>
      <w:r w:rsidRPr="003B0686">
        <w:rPr>
          <w:i/>
          <w:iCs/>
        </w:rPr>
        <w:t xml:space="preserve"> </w:t>
      </w:r>
      <w:proofErr w:type="spellStart"/>
      <w:r w:rsidRPr="003B0686">
        <w:rPr>
          <w:i/>
          <w:iCs/>
        </w:rPr>
        <w:t>genital</w:t>
      </w:r>
      <w:proofErr w:type="spellEnd"/>
      <w:r w:rsidRPr="003B0686">
        <w:rPr>
          <w:i/>
          <w:iCs/>
        </w:rPr>
        <w:t xml:space="preserve"> </w:t>
      </w:r>
      <w:proofErr w:type="spellStart"/>
      <w:r w:rsidRPr="003B0686">
        <w:rPr>
          <w:i/>
          <w:iCs/>
        </w:rPr>
        <w:t>mutilation</w:t>
      </w:r>
      <w:proofErr w:type="spellEnd"/>
      <w:r w:rsidRPr="003B0686">
        <w:rPr>
          <w:i/>
          <w:iCs/>
        </w:rPr>
        <w:t>/</w:t>
      </w:r>
      <w:proofErr w:type="spellStart"/>
      <w:r w:rsidRPr="003B0686">
        <w:rPr>
          <w:i/>
          <w:iCs/>
        </w:rPr>
        <w:t>cutting</w:t>
      </w:r>
      <w:proofErr w:type="spellEnd"/>
      <w:r>
        <w:t>)</w:t>
      </w:r>
      <w:r>
        <w:rPr>
          <w:rStyle w:val="Alaviitteenviite"/>
        </w:rPr>
        <w:footnoteReference w:id="45"/>
      </w:r>
      <w:r w:rsidR="00845568">
        <w:t>;</w:t>
      </w:r>
      <w:r>
        <w:t xml:space="preserve"> </w:t>
      </w:r>
      <w:r w:rsidR="00845568">
        <w:t>j</w:t>
      </w:r>
      <w:r w:rsidR="00FD0996">
        <w:t>otkut muut lähteet</w:t>
      </w:r>
      <w:r w:rsidR="00845568">
        <w:t xml:space="preserve"> tosin</w:t>
      </w:r>
      <w:r w:rsidR="00FD0996">
        <w:t xml:space="preserve"> arvelevat luvun olevan nykyisin alhaisempi</w:t>
      </w:r>
      <w:r w:rsidR="00FD0996">
        <w:rPr>
          <w:rStyle w:val="Alaviitteenviite"/>
        </w:rPr>
        <w:footnoteReference w:id="46"/>
      </w:r>
      <w:r w:rsidR="00845568">
        <w:t>.</w:t>
      </w:r>
      <w:r w:rsidR="00FD0996">
        <w:t xml:space="preserve"> FGM/C on yleisintä </w:t>
      </w:r>
      <w:proofErr w:type="spellStart"/>
      <w:r w:rsidR="00FD0996">
        <w:t>jorubojen</w:t>
      </w:r>
      <w:proofErr w:type="spellEnd"/>
      <w:r w:rsidR="00FD0996">
        <w:t xml:space="preserve"> ja </w:t>
      </w:r>
      <w:proofErr w:type="spellStart"/>
      <w:r w:rsidR="00FD0996">
        <w:t>igbojen</w:t>
      </w:r>
      <w:proofErr w:type="spellEnd"/>
      <w:r w:rsidR="00FD0996">
        <w:t xml:space="preserve"> sekä South Eastin ja South Westin geopoliittisilla alueilla, mutta sitä harjoitetaan laajasti </w:t>
      </w:r>
      <w:r w:rsidR="00E740A2">
        <w:t>eri puolilla Nigeriaa, mukaan lukien maan pohjoisosissa.</w:t>
      </w:r>
      <w:r w:rsidR="00E740A2">
        <w:rPr>
          <w:rStyle w:val="Alaviitteenviite"/>
        </w:rPr>
        <w:footnoteReference w:id="47"/>
      </w:r>
      <w:r w:rsidR="00FD0996">
        <w:t xml:space="preserve"> </w:t>
      </w:r>
      <w:r>
        <w:t xml:space="preserve">Tyttöjen oikeuksia edistävän </w:t>
      </w:r>
      <w:proofErr w:type="spellStart"/>
      <w:r>
        <w:t>Malala</w:t>
      </w:r>
      <w:proofErr w:type="spellEnd"/>
      <w:r>
        <w:t xml:space="preserve"> </w:t>
      </w:r>
      <w:proofErr w:type="spellStart"/>
      <w:r>
        <w:t>Fund</w:t>
      </w:r>
      <w:proofErr w:type="spellEnd"/>
      <w:r>
        <w:t xml:space="preserve"> -säätiön mukaan nigerialaiset tytöt kärsivät myös sukupuolittuneesta väkivallasta, kouluihin tehdyistä aseellisista hyökkäyksistä ja koulutussektorille tehdyistä leikkauksista, jotka </w:t>
      </w:r>
      <w:r w:rsidR="00D3319B">
        <w:t xml:space="preserve">kohdistuvat suhteettoman paljon </w:t>
      </w:r>
      <w:r>
        <w:t xml:space="preserve">juuri </w:t>
      </w:r>
      <w:r w:rsidR="00272E73">
        <w:t>heihin</w:t>
      </w:r>
      <w:r>
        <w:t>.</w:t>
      </w:r>
      <w:r>
        <w:rPr>
          <w:rStyle w:val="Alaviitteenviite"/>
        </w:rPr>
        <w:footnoteReference w:id="48"/>
      </w:r>
    </w:p>
    <w:p w14:paraId="4958F9B0" w14:textId="3EA4A426" w:rsidR="00845568" w:rsidRPr="00845568" w:rsidRDefault="00845568" w:rsidP="00C66848">
      <w:pPr>
        <w:rPr>
          <w:b/>
          <w:bCs/>
        </w:rPr>
      </w:pPr>
      <w:r w:rsidRPr="00845568">
        <w:rPr>
          <w:b/>
          <w:bCs/>
        </w:rPr>
        <w:t>Lasten</w:t>
      </w:r>
      <w:r w:rsidR="00272E73">
        <w:rPr>
          <w:b/>
          <w:bCs/>
        </w:rPr>
        <w:t xml:space="preserve"> sieppaukset ja</w:t>
      </w:r>
      <w:r w:rsidRPr="00845568">
        <w:rPr>
          <w:b/>
          <w:bCs/>
        </w:rPr>
        <w:t xml:space="preserve"> tilanne Nigerian konfliktialueilla</w:t>
      </w:r>
    </w:p>
    <w:p w14:paraId="7A8D99BE" w14:textId="0539BE99" w:rsidR="0003396D" w:rsidRDefault="00D86918" w:rsidP="00DC7D6F">
      <w:proofErr w:type="gramStart"/>
      <w:r>
        <w:t>Pelastakaa Lapset -järjestö on</w:t>
      </w:r>
      <w:proofErr w:type="gramEnd"/>
      <w:r>
        <w:t xml:space="preserve"> toistuvasti listannut Nigerian </w:t>
      </w:r>
      <w:r w:rsidRPr="00B934F2">
        <w:rPr>
          <w:i/>
          <w:iCs/>
        </w:rPr>
        <w:t xml:space="preserve">Stop </w:t>
      </w:r>
      <w:proofErr w:type="spellStart"/>
      <w:r w:rsidRPr="00B934F2">
        <w:rPr>
          <w:i/>
          <w:iCs/>
        </w:rPr>
        <w:t>the</w:t>
      </w:r>
      <w:proofErr w:type="spellEnd"/>
      <w:r w:rsidRPr="00B934F2">
        <w:rPr>
          <w:i/>
          <w:iCs/>
        </w:rPr>
        <w:t xml:space="preserve"> </w:t>
      </w:r>
      <w:proofErr w:type="spellStart"/>
      <w:r w:rsidRPr="00B934F2">
        <w:rPr>
          <w:i/>
          <w:iCs/>
        </w:rPr>
        <w:t>War</w:t>
      </w:r>
      <w:proofErr w:type="spellEnd"/>
      <w:r w:rsidRPr="00B934F2">
        <w:rPr>
          <w:i/>
          <w:iCs/>
        </w:rPr>
        <w:t xml:space="preserve"> on </w:t>
      </w:r>
      <w:proofErr w:type="spellStart"/>
      <w:r w:rsidRPr="00B934F2">
        <w:rPr>
          <w:i/>
          <w:iCs/>
        </w:rPr>
        <w:t>Children</w:t>
      </w:r>
      <w:proofErr w:type="spellEnd"/>
      <w:r>
        <w:t xml:space="preserve"> -raportissaan niiden konfliktimaiden joukkoon, joissa tapahtuu kaikista eniten vakavia lapsiin kohdistuvia oikeudenloukkauksia.</w:t>
      </w:r>
      <w:r>
        <w:rPr>
          <w:rStyle w:val="Alaviitteenviite"/>
        </w:rPr>
        <w:footnoteReference w:id="49"/>
      </w:r>
      <w:r>
        <w:t xml:space="preserve"> Vuonna 2025 Nigeriassa raportoitiin 3. eniten vakavia oikeudenloukkauksia konfliktialueiksi määritellyillä alueilla asuvia lapsia kohtaan. Nigeriaa enemmän vakavia oikeudenloukkauksia tapahtui vain Kongon demokraattisessa tasavallassa ja Palestiinassa.</w:t>
      </w:r>
      <w:r>
        <w:rPr>
          <w:rStyle w:val="Alaviitteenviite"/>
        </w:rPr>
        <w:footnoteReference w:id="50"/>
      </w:r>
      <w:r>
        <w:t xml:space="preserve"> </w:t>
      </w:r>
      <w:r w:rsidR="00893F71">
        <w:t xml:space="preserve">Vaikka </w:t>
      </w:r>
      <w:r w:rsidR="0003396D">
        <w:t xml:space="preserve">pohjoisessa sijaitsevia </w:t>
      </w:r>
      <w:proofErr w:type="spellStart"/>
      <w:r w:rsidR="00893F71">
        <w:t>Bornon</w:t>
      </w:r>
      <w:proofErr w:type="spellEnd"/>
      <w:r w:rsidR="00893F71">
        <w:t xml:space="preserve">, </w:t>
      </w:r>
      <w:proofErr w:type="spellStart"/>
      <w:r w:rsidR="00893F71">
        <w:t>Adamawan</w:t>
      </w:r>
      <w:proofErr w:type="spellEnd"/>
      <w:r w:rsidR="00893F71">
        <w:t xml:space="preserve"> ja </w:t>
      </w:r>
      <w:proofErr w:type="spellStart"/>
      <w:r w:rsidR="00893F71">
        <w:t>Yoben</w:t>
      </w:r>
      <w:proofErr w:type="spellEnd"/>
      <w:r w:rsidR="00893F71">
        <w:t xml:space="preserve"> osavaltioita (”BAY-osavaltiot”) pidetään Nigerian konfliktin ydinkeskuksina, Pelastaa Lapset on määritellyt, että </w:t>
      </w:r>
      <w:r w:rsidR="003D79A5">
        <w:t xml:space="preserve">jopa </w:t>
      </w:r>
      <w:r w:rsidR="00893F71">
        <w:t>59 % nigerialaisista lapsista elää alueilla</w:t>
      </w:r>
      <w:r w:rsidR="003D79A5">
        <w:t>, jo</w:t>
      </w:r>
      <w:r w:rsidR="00123C7A">
        <w:t>iss</w:t>
      </w:r>
      <w:r w:rsidR="003D79A5">
        <w:t>a on käynnissä jo</w:t>
      </w:r>
      <w:r w:rsidR="00123C7A">
        <w:t>kin</w:t>
      </w:r>
      <w:r w:rsidR="003D79A5">
        <w:t xml:space="preserve"> konflikti</w:t>
      </w:r>
      <w:r w:rsidR="00893F71">
        <w:t>.</w:t>
      </w:r>
      <w:r w:rsidR="00893F71">
        <w:rPr>
          <w:rStyle w:val="Alaviitteenviite"/>
        </w:rPr>
        <w:footnoteReference w:id="51"/>
      </w:r>
      <w:r w:rsidR="00893F71">
        <w:t xml:space="preserve"> </w:t>
      </w:r>
    </w:p>
    <w:p w14:paraId="583AA852" w14:textId="16A2A8C7" w:rsidR="00085DEB" w:rsidRPr="006A0768" w:rsidRDefault="00085DEB" w:rsidP="00085DEB">
      <w:r>
        <w:t xml:space="preserve">Vuonna 2024 Nigeriassa siepattiin ainakin 991 lasta, mikä oli Pelastakaa Lapset -järjestön mukaan enemmän kuin missään muussa konfliktimaassa. Lisäksi Nigeriassa raportoitiin </w:t>
      </w:r>
      <w:r w:rsidR="00A242E8">
        <w:t xml:space="preserve">toisiksi eniten </w:t>
      </w:r>
      <w:r>
        <w:t>varmistettuja lapsiin kohdistu</w:t>
      </w:r>
      <w:r w:rsidR="00845568">
        <w:t>neita</w:t>
      </w:r>
      <w:r>
        <w:t xml:space="preserve"> seksuaaliväkivaltatapauksia.</w:t>
      </w:r>
      <w:r>
        <w:rPr>
          <w:rStyle w:val="Alaviitteenviite"/>
        </w:rPr>
        <w:footnoteReference w:id="52"/>
      </w:r>
      <w:r w:rsidRPr="00801B05">
        <w:t xml:space="preserve"> </w:t>
      </w:r>
      <w:r>
        <w:t>Esimerkiksi</w:t>
      </w:r>
      <w:r w:rsidRPr="003344AD">
        <w:t xml:space="preserve"> Boko </w:t>
      </w:r>
      <w:proofErr w:type="spellStart"/>
      <w:r w:rsidRPr="003344AD">
        <w:t>Haram</w:t>
      </w:r>
      <w:r>
        <w:t>in</w:t>
      </w:r>
      <w:proofErr w:type="spellEnd"/>
      <w:r>
        <w:t xml:space="preserve"> </w:t>
      </w:r>
      <w:proofErr w:type="spellStart"/>
      <w:r>
        <w:t>Bornon</w:t>
      </w:r>
      <w:proofErr w:type="spellEnd"/>
      <w:r>
        <w:t xml:space="preserve"> osavaltiossa vuonna 2014 </w:t>
      </w:r>
      <w:r w:rsidRPr="003344AD">
        <w:t>sieppa</w:t>
      </w:r>
      <w:r>
        <w:t>amasta</w:t>
      </w:r>
      <w:r w:rsidRPr="003344AD">
        <w:t xml:space="preserve"> 276 koulutyt</w:t>
      </w:r>
      <w:r>
        <w:t>östä</w:t>
      </w:r>
      <w:r>
        <w:rPr>
          <w:rStyle w:val="Alaviitteenviite"/>
          <w:lang w:val="en-US"/>
        </w:rPr>
        <w:footnoteReference w:id="53"/>
      </w:r>
      <w:r>
        <w:t xml:space="preserve"> 91 oli YK:n mukaan edelleen siepattuina syksyllä 2025.</w:t>
      </w:r>
      <w:r>
        <w:rPr>
          <w:rStyle w:val="Alaviitteenviite"/>
        </w:rPr>
        <w:footnoteReference w:id="54"/>
      </w:r>
      <w:r>
        <w:t xml:space="preserve"> Amnesty International -ihmisoikeusjärjestön mukaan vapautetuille tytöille ei ole tarjottu tukea tai palveluita, joiden avulla he voisivat integroitua uudestaan osaksi yhteiskuntaa.</w:t>
      </w:r>
      <w:r>
        <w:rPr>
          <w:rStyle w:val="Alaviitteenviite"/>
        </w:rPr>
        <w:footnoteReference w:id="55"/>
      </w:r>
      <w:r>
        <w:t xml:space="preserve"> Sen sijaan Nigerian hallinto on systemaattisesti laiminlyönyt eri sieppausten uhrien oikeuden saatavuuden, eikä sieppausten tekijöitä saa</w:t>
      </w:r>
      <w:r w:rsidR="00845568">
        <w:t>teta</w:t>
      </w:r>
      <w:r>
        <w:t xml:space="preserve"> vastuuseen. Boko </w:t>
      </w:r>
      <w:proofErr w:type="spellStart"/>
      <w:r>
        <w:t>Haramin</w:t>
      </w:r>
      <w:proofErr w:type="spellEnd"/>
      <w:r>
        <w:t xml:space="preserve"> vuoden 2014 joukkosieppauksen jälkeen Amnesty on raportoinut ainakin 15 </w:t>
      </w:r>
      <w:r>
        <w:lastRenderedPageBreak/>
        <w:t>uudesta joukkosieppauksesta.</w:t>
      </w:r>
      <w:r>
        <w:rPr>
          <w:rStyle w:val="Alaviitteenviite"/>
        </w:rPr>
        <w:footnoteReference w:id="56"/>
      </w:r>
      <w:r>
        <w:t xml:space="preserve"> Islamististen ryhmien lisäksi sieppauksia harjoittavat myös rikollisjengit, jotka tunnetaan Nigeriassa kansankielisesti termillä ”</w:t>
      </w:r>
      <w:proofErr w:type="spellStart"/>
      <w:r>
        <w:t>bandits</w:t>
      </w:r>
      <w:proofErr w:type="spellEnd"/>
      <w:r>
        <w:t>”.</w:t>
      </w:r>
      <w:r>
        <w:rPr>
          <w:rStyle w:val="Alaviitteenviite"/>
        </w:rPr>
        <w:footnoteReference w:id="57"/>
      </w:r>
    </w:p>
    <w:p w14:paraId="5016A367" w14:textId="16B89745" w:rsidR="003754A5" w:rsidRDefault="003754A5" w:rsidP="003754A5">
      <w:pPr>
        <w:pStyle w:val="POTSIKKO"/>
      </w:pPr>
      <w:r w:rsidRPr="002B3BD9">
        <w:t>2. Mi</w:t>
      </w:r>
      <w:r w:rsidR="005B6796">
        <w:t>llainen</w:t>
      </w:r>
      <w:r w:rsidRPr="002B3BD9">
        <w:t xml:space="preserve"> on vammaisten lasten asema? Kohdistuuko heihin syrjintää? Jos kyllä, minkälaista?</w:t>
      </w:r>
    </w:p>
    <w:p w14:paraId="75021EA5" w14:textId="34C5A1CD" w:rsidR="003245C5" w:rsidRDefault="001F16C3" w:rsidP="00DC7D6F">
      <w:r w:rsidRPr="0010635B">
        <w:t>Nigerian perustuslain (1999)</w:t>
      </w:r>
      <w:r w:rsidR="00EE234E">
        <w:rPr>
          <w:rStyle w:val="Alaviitteenviite"/>
        </w:rPr>
        <w:footnoteReference w:id="58"/>
      </w:r>
      <w:r w:rsidRPr="0010635B">
        <w:t xml:space="preserve"> </w:t>
      </w:r>
      <w:r w:rsidR="00EE234E">
        <w:t>pykälä</w:t>
      </w:r>
      <w:r w:rsidR="003245C5" w:rsidRPr="0010635B">
        <w:t xml:space="preserve"> 42 </w:t>
      </w:r>
      <w:r w:rsidRPr="0010635B">
        <w:t>kieltää syrjinnän syntymäolosuhteiden perusteella (“</w:t>
      </w:r>
      <w:proofErr w:type="spellStart"/>
      <w:r w:rsidRPr="0010635B">
        <w:t>circumstances</w:t>
      </w:r>
      <w:proofErr w:type="spellEnd"/>
      <w:r w:rsidRPr="0010635B">
        <w:t xml:space="preserve"> of </w:t>
      </w:r>
      <w:proofErr w:type="spellStart"/>
      <w:r w:rsidRPr="0010635B">
        <w:t>birth</w:t>
      </w:r>
      <w:proofErr w:type="spellEnd"/>
      <w:r w:rsidRPr="0010635B">
        <w:t xml:space="preserve">”), mutta ei eksplisiittisesti kiellä vammaisiin kohdistuvaa syrjintää. </w:t>
      </w:r>
      <w:r w:rsidRPr="001F16C3">
        <w:t>Nigeriassa on voimassa myös vammais</w:t>
      </w:r>
      <w:r w:rsidR="0003396D">
        <w:t>ten oikeuksia</w:t>
      </w:r>
      <w:r w:rsidRPr="001F16C3">
        <w:t xml:space="preserve"> koskeva laki</w:t>
      </w:r>
      <w:r w:rsidR="003245C5" w:rsidRPr="001F16C3">
        <w:t xml:space="preserve"> </w:t>
      </w:r>
      <w:r w:rsidRPr="001F16C3">
        <w:t>(</w:t>
      </w:r>
      <w:proofErr w:type="spellStart"/>
      <w:r w:rsidR="003245C5" w:rsidRPr="00CF1B3A">
        <w:rPr>
          <w:i/>
          <w:iCs/>
        </w:rPr>
        <w:t>The</w:t>
      </w:r>
      <w:proofErr w:type="spellEnd"/>
      <w:r w:rsidR="003245C5" w:rsidRPr="00CF1B3A">
        <w:rPr>
          <w:i/>
          <w:iCs/>
        </w:rPr>
        <w:t xml:space="preserve"> </w:t>
      </w:r>
      <w:proofErr w:type="spellStart"/>
      <w:r w:rsidR="003245C5" w:rsidRPr="00CF1B3A">
        <w:rPr>
          <w:i/>
          <w:iCs/>
        </w:rPr>
        <w:t>Disability</w:t>
      </w:r>
      <w:proofErr w:type="spellEnd"/>
      <w:r w:rsidR="003245C5" w:rsidRPr="00CF1B3A">
        <w:rPr>
          <w:i/>
          <w:iCs/>
        </w:rPr>
        <w:t xml:space="preserve"> Act</w:t>
      </w:r>
      <w:r w:rsidR="00EE234E">
        <w:rPr>
          <w:rStyle w:val="Alaviitteenviite"/>
          <w:i/>
          <w:iCs/>
        </w:rPr>
        <w:footnoteReference w:id="59"/>
      </w:r>
      <w:r w:rsidRPr="001F16C3">
        <w:t>), jonka perusteella vammaisille tulee antaa tasa-arvoiset mahdollisuudet, mutta lain sovelt</w:t>
      </w:r>
      <w:r>
        <w:t>aminen on heikkoa</w:t>
      </w:r>
      <w:r w:rsidR="003245C5" w:rsidRPr="001F16C3">
        <w:t>.</w:t>
      </w:r>
      <w:r w:rsidR="003245C5">
        <w:rPr>
          <w:rStyle w:val="Alaviitteenviite"/>
          <w:lang w:val="en-US"/>
        </w:rPr>
        <w:footnoteReference w:id="60"/>
      </w:r>
      <w:r w:rsidR="00654FF9" w:rsidRPr="001F16C3">
        <w:t xml:space="preserve"> </w:t>
      </w:r>
      <w:r w:rsidR="00BD30AF">
        <w:t xml:space="preserve">Nigeria on ratifioinut </w:t>
      </w:r>
      <w:r w:rsidR="00563A2E">
        <w:t xml:space="preserve">myös </w:t>
      </w:r>
      <w:r w:rsidR="00BD30AF">
        <w:t>YK:n vammaissopimuksen</w:t>
      </w:r>
      <w:r w:rsidR="00074D27">
        <w:t xml:space="preserve"> (CRPD)</w:t>
      </w:r>
      <w:r w:rsidR="00563A2E">
        <w:t>.</w:t>
      </w:r>
      <w:r w:rsidR="00563A2E">
        <w:rPr>
          <w:rStyle w:val="Alaviitteenviite"/>
        </w:rPr>
        <w:footnoteReference w:id="61"/>
      </w:r>
      <w:r w:rsidR="00BD30AF">
        <w:t xml:space="preserve"> </w:t>
      </w:r>
      <w:r w:rsidR="00563A2E">
        <w:t>Maa</w:t>
      </w:r>
      <w:r w:rsidR="00BD30AF">
        <w:t xml:space="preserve"> on </w:t>
      </w:r>
      <w:r w:rsidR="00563A2E">
        <w:t xml:space="preserve">kuitenkin </w:t>
      </w:r>
      <w:r w:rsidR="00BD30AF">
        <w:t>vastannut vain yhteen neljästä YK:n vaatimasta raportointikierroksesta</w:t>
      </w:r>
      <w:r w:rsidR="00272E73">
        <w:t xml:space="preserve">, </w:t>
      </w:r>
      <w:r w:rsidR="00BD30AF">
        <w:t xml:space="preserve">eikä YK </w:t>
      </w:r>
      <w:r w:rsidR="00563A2E">
        <w:t>ottanut tätä huomioon</w:t>
      </w:r>
      <w:r w:rsidR="00BD30AF">
        <w:t>, koska Nigeria ei sisällyttänyt raportointiinsa kaikkia vaadittuja elementtejä</w:t>
      </w:r>
      <w:r w:rsidR="00563A2E">
        <w:t>.</w:t>
      </w:r>
      <w:r w:rsidR="00563A2E">
        <w:rPr>
          <w:rStyle w:val="Alaviitteenviite"/>
        </w:rPr>
        <w:footnoteReference w:id="62"/>
      </w:r>
      <w:r w:rsidR="005F0527">
        <w:t xml:space="preserve"> </w:t>
      </w:r>
      <w:r w:rsidR="005F0527" w:rsidRPr="005F0527">
        <w:t>Useat lähteet toteavatkin, että vammaisten kokema syrjintä ja ulossulkeminen on Nigeriassa yleistä.</w:t>
      </w:r>
      <w:r w:rsidR="005F0527" w:rsidRPr="005F0527">
        <w:rPr>
          <w:rStyle w:val="Alaviitteenviite"/>
        </w:rPr>
        <w:footnoteReference w:id="63"/>
      </w:r>
    </w:p>
    <w:p w14:paraId="635769CD" w14:textId="32A1BAE4" w:rsidR="00FA3E57" w:rsidRPr="001F16C3" w:rsidRDefault="00FA3E57" w:rsidP="00DC7D6F">
      <w:r w:rsidRPr="009E72CB">
        <w:t xml:space="preserve">Lisäksi Nigeriassa on olemassa kansallinen vammaispoliittinen suunnitelma, jonka mukaan erityistarpeita omaaville henkilöille tarjotaan inklusiivisia koulutuspalveluita tavallisissa </w:t>
      </w:r>
      <w:r>
        <w:t xml:space="preserve">kouluissa. </w:t>
      </w:r>
      <w:r w:rsidRPr="009E72CB">
        <w:t>Niille, jotka eivät jostain syystä pysty käymään tavallista koulua, järjestetään</w:t>
      </w:r>
      <w:r w:rsidR="00EE234E">
        <w:t xml:space="preserve"> suunnitelman mukaan</w:t>
      </w:r>
      <w:r w:rsidRPr="009E72CB">
        <w:t xml:space="preserve"> opetusta erityiskouluissa, joissa </w:t>
      </w:r>
      <w:r w:rsidR="0003396D">
        <w:t>opetuksen on oltava samantasoista</w:t>
      </w:r>
      <w:r w:rsidRPr="009E72CB">
        <w:t xml:space="preserve"> kuin muissakin oppilaitoksissa. </w:t>
      </w:r>
      <w:r w:rsidR="003101E3">
        <w:t>Vammaislain mukaan</w:t>
      </w:r>
      <w:r w:rsidRPr="00FA3E57">
        <w:t xml:space="preserve"> vammaisilla on tasavertainen oikeus koulutukseen, jonka tulee olla ilmaista ensimmäisen ja toiseen asteen oppilaitoksissa. Kaikkien julkisten koulujen tulee lain mukaan olla saavutettavia ja inklusiivisia vammaisille henkilöille.</w:t>
      </w:r>
      <w:r>
        <w:rPr>
          <w:rStyle w:val="Alaviitteenviite"/>
          <w:lang w:val="en-US"/>
        </w:rPr>
        <w:footnoteReference w:id="64"/>
      </w:r>
    </w:p>
    <w:p w14:paraId="5B7039AA" w14:textId="233ED44C" w:rsidR="0003396D" w:rsidRDefault="005F0527" w:rsidP="00DC7D6F">
      <w:r>
        <w:t>YK:n kansalaisjärjestöiltä saamien tietojen mukaan</w:t>
      </w:r>
      <w:r w:rsidR="00331FDD">
        <w:t xml:space="preserve"> koulutuksen saatavuus on</w:t>
      </w:r>
      <w:r>
        <w:t xml:space="preserve"> kuitenkin</w:t>
      </w:r>
      <w:r w:rsidR="00331FDD">
        <w:t xml:space="preserve"> erityisen h</w:t>
      </w:r>
      <w:r>
        <w:t>uonoa</w:t>
      </w:r>
      <w:r w:rsidR="00331FDD">
        <w:t xml:space="preserve"> vammaisille ja muille haavoittuvassa asemassa oleville lapsille</w:t>
      </w:r>
      <w:r w:rsidR="00331FDD">
        <w:rPr>
          <w:rStyle w:val="Alaviitteenviite"/>
        </w:rPr>
        <w:footnoteReference w:id="65"/>
      </w:r>
      <w:r w:rsidR="00EB226C">
        <w:t>, eivätkä kouluympäristöt ole</w:t>
      </w:r>
      <w:r>
        <w:t xml:space="preserve"> usean lähteen mukaan</w:t>
      </w:r>
      <w:r w:rsidR="00EB226C">
        <w:t xml:space="preserve"> saavutettavia</w:t>
      </w:r>
      <w:r w:rsidR="00EB226C">
        <w:rPr>
          <w:rStyle w:val="Alaviitteenviite"/>
        </w:rPr>
        <w:footnoteReference w:id="66"/>
      </w:r>
      <w:r w:rsidR="00EB226C">
        <w:t>.</w:t>
      </w:r>
      <w:r w:rsidR="00331FDD">
        <w:t xml:space="preserve"> </w:t>
      </w:r>
      <w:r w:rsidR="00AD627C" w:rsidRPr="00AD627C">
        <w:t xml:space="preserve">Käytännössä asiaan liittyvät kyselytutkimukset ovat </w:t>
      </w:r>
      <w:r w:rsidR="00AD627C">
        <w:t>Kansainvälisen juristiliiton (</w:t>
      </w:r>
      <w:r w:rsidR="00AD627C" w:rsidRPr="00AD627C">
        <w:t>ICJ</w:t>
      </w:r>
      <w:r w:rsidR="00EE234E">
        <w:t xml:space="preserve"> / </w:t>
      </w:r>
      <w:r w:rsidR="00EE234E" w:rsidRPr="00EE234E">
        <w:rPr>
          <w:i/>
          <w:iCs/>
        </w:rPr>
        <w:t xml:space="preserve">International Commission of </w:t>
      </w:r>
      <w:proofErr w:type="spellStart"/>
      <w:r w:rsidR="00EE234E" w:rsidRPr="00EE234E">
        <w:rPr>
          <w:i/>
          <w:iCs/>
        </w:rPr>
        <w:t>Jurists</w:t>
      </w:r>
      <w:proofErr w:type="spellEnd"/>
      <w:r w:rsidR="00AD627C">
        <w:t>)</w:t>
      </w:r>
      <w:r w:rsidR="00AD627C" w:rsidRPr="00AD627C">
        <w:t xml:space="preserve"> mukaan osoittaneet, että vammaisten oikeus koulutukseen riippuu resurssien saatavuudes</w:t>
      </w:r>
      <w:r w:rsidR="00AD627C">
        <w:t xml:space="preserve">ta. </w:t>
      </w:r>
      <w:r w:rsidR="003101E3">
        <w:t>Voimassa olevat l</w:t>
      </w:r>
      <w:r w:rsidR="00AD627C" w:rsidRPr="00AD627C">
        <w:t xml:space="preserve">ait ja poliittiset ohjeistukset eivät myöskään eksplisiittisesti avaa, millaisia mukautuksia vammaisille tulisi tarjota ja miten. Sen sijaan </w:t>
      </w:r>
      <w:r w:rsidR="003101E3">
        <w:t>asiasta puhutaan</w:t>
      </w:r>
      <w:r w:rsidR="00AD627C" w:rsidRPr="00AD627C">
        <w:t xml:space="preserve"> la</w:t>
      </w:r>
      <w:r w:rsidR="003101E3">
        <w:t>e</w:t>
      </w:r>
      <w:r w:rsidR="00AD627C" w:rsidRPr="00AD627C">
        <w:t xml:space="preserve">issa ja poliittisissa </w:t>
      </w:r>
      <w:r w:rsidR="00EB226C">
        <w:t>suunnitelmissa</w:t>
      </w:r>
      <w:r w:rsidR="00AD627C" w:rsidRPr="00AD627C">
        <w:t xml:space="preserve"> ympäripyöreästi, kuten toteamalla</w:t>
      </w:r>
      <w:r w:rsidR="006D7B78">
        <w:t>,</w:t>
      </w:r>
      <w:r w:rsidR="00AD627C" w:rsidRPr="00AD627C">
        <w:t xml:space="preserve"> että “koulutuksen tulee olla </w:t>
      </w:r>
      <w:r w:rsidR="00AD627C">
        <w:t>laadukasta ja sen saatavuuden hyvää”.</w:t>
      </w:r>
      <w:r w:rsidR="00A3119A">
        <w:rPr>
          <w:rStyle w:val="Alaviitteenviite"/>
          <w:lang w:val="en-US"/>
        </w:rPr>
        <w:footnoteReference w:id="67"/>
      </w:r>
      <w:r w:rsidR="003101E3">
        <w:t xml:space="preserve"> </w:t>
      </w:r>
    </w:p>
    <w:p w14:paraId="74C29A4C" w14:textId="4AAC4E35" w:rsidR="00463AC1" w:rsidRPr="006271CC" w:rsidRDefault="003101E3" w:rsidP="00DC7D6F">
      <w:r>
        <w:lastRenderedPageBreak/>
        <w:t xml:space="preserve">Maailmanpankin vuonna 2020 julkaiseman raportin mukaan koulujen infrastruktuuri on vammaisille lapsille riittämätöntä, ammattitaitoista henkilökuntaa ei ole, </w:t>
      </w:r>
      <w:r w:rsidR="0003396D">
        <w:t xml:space="preserve">eivätkä </w:t>
      </w:r>
      <w:r>
        <w:t>oppimateriaalit ole saavutettavia. O</w:t>
      </w:r>
      <w:r w:rsidR="00463AC1">
        <w:t xml:space="preserve">petushenkilökunnalla </w:t>
      </w:r>
      <w:r>
        <w:t xml:space="preserve">on </w:t>
      </w:r>
      <w:r w:rsidR="00463AC1">
        <w:t>usein</w:t>
      </w:r>
      <w:r>
        <w:t xml:space="preserve"> </w:t>
      </w:r>
      <w:r w:rsidR="00463AC1">
        <w:t>negatiivisia asenteita</w:t>
      </w:r>
      <w:r>
        <w:t xml:space="preserve"> vammaisuutta kohtaan</w:t>
      </w:r>
      <w:r w:rsidR="00463AC1">
        <w:t xml:space="preserve">, </w:t>
      </w:r>
      <w:r w:rsidR="0003396D">
        <w:t>jotka</w:t>
      </w:r>
      <w:r>
        <w:t xml:space="preserve"> korostuvat etenkin</w:t>
      </w:r>
      <w:r w:rsidR="00463AC1">
        <w:t xml:space="preserve"> albinismi</w:t>
      </w:r>
      <w:r>
        <w:t>n</w:t>
      </w:r>
      <w:r w:rsidR="00463AC1">
        <w:t>, epilepsia</w:t>
      </w:r>
      <w:r>
        <w:t>n</w:t>
      </w:r>
      <w:r w:rsidR="00463AC1">
        <w:t xml:space="preserve"> ja lepr</w:t>
      </w:r>
      <w:r>
        <w:t>an</w:t>
      </w:r>
      <w:r w:rsidR="00463AC1">
        <w:t xml:space="preserve"> koh</w:t>
      </w:r>
      <w:r>
        <w:t>dalla</w:t>
      </w:r>
      <w:r w:rsidR="00463AC1">
        <w:t xml:space="preserve">. </w:t>
      </w:r>
      <w:r>
        <w:t xml:space="preserve">Myös vammaisten lasten </w:t>
      </w:r>
      <w:r w:rsidR="00463AC1">
        <w:t xml:space="preserve">nimittely ja kiusaaminen </w:t>
      </w:r>
      <w:r>
        <w:t xml:space="preserve">on </w:t>
      </w:r>
      <w:r w:rsidR="00463AC1">
        <w:t xml:space="preserve">yleistä. </w:t>
      </w:r>
      <w:r>
        <w:t>O</w:t>
      </w:r>
      <w:r w:rsidR="00463AC1">
        <w:t>pettajien yleinen käsitys on, ett</w:t>
      </w:r>
      <w:r>
        <w:t>ei</w:t>
      </w:r>
      <w:r w:rsidR="00463AC1">
        <w:t xml:space="preserve"> vammaisten tule hakeutua ammatteihin, jotka eivät liity heidän vammaisuuteensa, ja siksi vammaisia lapsia jätetään esim</w:t>
      </w:r>
      <w:r w:rsidR="0003396D">
        <w:t>erkiksi</w:t>
      </w:r>
      <w:r w:rsidR="00463AC1">
        <w:t xml:space="preserve"> luonnontiedeopetuksen ulkopuolelle.</w:t>
      </w:r>
      <w:r w:rsidR="00463AC1">
        <w:rPr>
          <w:rStyle w:val="Alaviitteenviite"/>
        </w:rPr>
        <w:footnoteReference w:id="68"/>
      </w:r>
      <w:r w:rsidR="008C5BAB">
        <w:t xml:space="preserve"> </w:t>
      </w:r>
      <w:r w:rsidR="005C4209">
        <w:t>L</w:t>
      </w:r>
      <w:r w:rsidR="00C90A5C">
        <w:t xml:space="preserve">uonnontieteiden ja teknologian opetukseen keskittyvän STEM METS -kansalaisjärjestön perustajan Jadesola </w:t>
      </w:r>
      <w:proofErr w:type="spellStart"/>
      <w:r w:rsidR="00C90A5C">
        <w:t>Adedejin</w:t>
      </w:r>
      <w:proofErr w:type="spellEnd"/>
      <w:r w:rsidR="00C90A5C">
        <w:t xml:space="preserve"> mukaan </w:t>
      </w:r>
      <w:r w:rsidR="002E3EBF" w:rsidRPr="00C90A5C">
        <w:t>Nigeriassa on joitakin vammaisille tarkoitettuja eri</w:t>
      </w:r>
      <w:r w:rsidR="00C90A5C" w:rsidRPr="00C90A5C">
        <w:t>tyis</w:t>
      </w:r>
      <w:r w:rsidR="002E3EBF" w:rsidRPr="00C90A5C">
        <w:t xml:space="preserve">kouluja, kuten </w:t>
      </w:r>
      <w:proofErr w:type="spellStart"/>
      <w:r w:rsidR="002E3EBF" w:rsidRPr="00C90A5C">
        <w:rPr>
          <w:i/>
          <w:iCs/>
        </w:rPr>
        <w:t>Pacelli</w:t>
      </w:r>
      <w:proofErr w:type="spellEnd"/>
      <w:r w:rsidR="002E3EBF" w:rsidRPr="00C90A5C">
        <w:rPr>
          <w:i/>
          <w:iCs/>
        </w:rPr>
        <w:t xml:space="preserve"> School for </w:t>
      </w:r>
      <w:proofErr w:type="spellStart"/>
      <w:r w:rsidR="002E3EBF" w:rsidRPr="00C90A5C">
        <w:rPr>
          <w:i/>
          <w:iCs/>
        </w:rPr>
        <w:t>the</w:t>
      </w:r>
      <w:proofErr w:type="spellEnd"/>
      <w:r w:rsidR="002E3EBF" w:rsidRPr="00C90A5C">
        <w:rPr>
          <w:i/>
          <w:iCs/>
        </w:rPr>
        <w:t xml:space="preserve"> </w:t>
      </w:r>
      <w:proofErr w:type="spellStart"/>
      <w:r w:rsidR="002E3EBF" w:rsidRPr="00C90A5C">
        <w:rPr>
          <w:i/>
          <w:iCs/>
        </w:rPr>
        <w:t>Blind</w:t>
      </w:r>
      <w:proofErr w:type="spellEnd"/>
      <w:r w:rsidR="002E3EBF" w:rsidRPr="00C90A5C">
        <w:rPr>
          <w:i/>
          <w:iCs/>
        </w:rPr>
        <w:t xml:space="preserve"> and </w:t>
      </w:r>
      <w:proofErr w:type="spellStart"/>
      <w:r w:rsidR="002E3EBF" w:rsidRPr="00C90A5C">
        <w:rPr>
          <w:i/>
          <w:iCs/>
        </w:rPr>
        <w:t>Partially</w:t>
      </w:r>
      <w:proofErr w:type="spellEnd"/>
      <w:r w:rsidR="002E3EBF" w:rsidRPr="00C90A5C">
        <w:rPr>
          <w:i/>
          <w:iCs/>
        </w:rPr>
        <w:t xml:space="preserve"> </w:t>
      </w:r>
      <w:proofErr w:type="spellStart"/>
      <w:r w:rsidR="002E3EBF" w:rsidRPr="00C90A5C">
        <w:rPr>
          <w:i/>
          <w:iCs/>
        </w:rPr>
        <w:t>Sighted</w:t>
      </w:r>
      <w:proofErr w:type="spellEnd"/>
      <w:r w:rsidR="00C90A5C" w:rsidRPr="00C90A5C">
        <w:t xml:space="preserve"> sekä</w:t>
      </w:r>
      <w:r w:rsidR="002E3EBF" w:rsidRPr="00C90A5C">
        <w:t xml:space="preserve"> </w:t>
      </w:r>
      <w:r w:rsidR="002E3EBF" w:rsidRPr="00C90A5C">
        <w:rPr>
          <w:i/>
          <w:iCs/>
        </w:rPr>
        <w:t xml:space="preserve">Wesley School for </w:t>
      </w:r>
      <w:proofErr w:type="spellStart"/>
      <w:r w:rsidR="002E3EBF" w:rsidRPr="00C90A5C">
        <w:rPr>
          <w:i/>
          <w:iCs/>
        </w:rPr>
        <w:t>the</w:t>
      </w:r>
      <w:proofErr w:type="spellEnd"/>
      <w:r w:rsidR="002E3EBF" w:rsidRPr="00C90A5C">
        <w:rPr>
          <w:i/>
          <w:iCs/>
        </w:rPr>
        <w:t xml:space="preserve"> </w:t>
      </w:r>
      <w:proofErr w:type="spellStart"/>
      <w:r w:rsidR="002E3EBF" w:rsidRPr="00C90A5C">
        <w:rPr>
          <w:i/>
          <w:iCs/>
        </w:rPr>
        <w:t>Hearing</w:t>
      </w:r>
      <w:proofErr w:type="spellEnd"/>
      <w:r w:rsidR="002E3EBF" w:rsidRPr="00C90A5C">
        <w:rPr>
          <w:i/>
          <w:iCs/>
        </w:rPr>
        <w:t xml:space="preserve"> </w:t>
      </w:r>
      <w:proofErr w:type="spellStart"/>
      <w:r w:rsidR="002E3EBF" w:rsidRPr="00C90A5C">
        <w:rPr>
          <w:i/>
          <w:iCs/>
        </w:rPr>
        <w:t>Impaired</w:t>
      </w:r>
      <w:proofErr w:type="spellEnd"/>
      <w:r w:rsidR="002E3EBF" w:rsidRPr="00C90A5C">
        <w:t xml:space="preserve">, mutta </w:t>
      </w:r>
      <w:r w:rsidR="00C90A5C" w:rsidRPr="00C90A5C">
        <w:t>tällaiset koulut</w:t>
      </w:r>
      <w:r w:rsidR="002E3EBF" w:rsidRPr="00C90A5C">
        <w:t xml:space="preserve"> </w:t>
      </w:r>
      <w:r w:rsidR="00C90A5C" w:rsidRPr="00C90A5C">
        <w:t>sijaitseva</w:t>
      </w:r>
      <w:r w:rsidR="002E3EBF" w:rsidRPr="00C90A5C">
        <w:t xml:space="preserve">t </w:t>
      </w:r>
      <w:r w:rsidR="00C90A5C" w:rsidRPr="00C90A5C">
        <w:t>lähinnä kaupungeissa</w:t>
      </w:r>
      <w:r w:rsidR="005C4209">
        <w:t xml:space="preserve">, eikä niillä ole minkäänlaisia mahdollisuuksia saavuttaa </w:t>
      </w:r>
      <w:r w:rsidR="002E3EBF" w:rsidRPr="00C90A5C">
        <w:t>kaikkia vammaisia lapsia.</w:t>
      </w:r>
      <w:r w:rsidR="00C90A5C" w:rsidRPr="00C90A5C">
        <w:rPr>
          <w:rStyle w:val="Alaviitteenviite"/>
        </w:rPr>
        <w:footnoteReference w:id="69"/>
      </w:r>
    </w:p>
    <w:p w14:paraId="606D7BB3" w14:textId="788052B4" w:rsidR="0022432E" w:rsidRPr="0022432E" w:rsidRDefault="00CD2045" w:rsidP="00DC7D6F">
      <w:r>
        <w:t>Tiedot siitä, kuinka moni vammainen lapsi käy Nigeriassa koulua, vaihtelevat suuresti.</w:t>
      </w:r>
      <w:r w:rsidR="006D7B78">
        <w:t xml:space="preserve"> Voittoa tavoittelemattoman EMTAG-lastenoikeusjärjestön</w:t>
      </w:r>
      <w:r w:rsidR="005F0527">
        <w:t xml:space="preserve"> (</w:t>
      </w:r>
      <w:proofErr w:type="spellStart"/>
      <w:r w:rsidR="005F0527" w:rsidRPr="005F0527">
        <w:rPr>
          <w:i/>
          <w:iCs/>
        </w:rPr>
        <w:t>Empowering</w:t>
      </w:r>
      <w:proofErr w:type="spellEnd"/>
      <w:r w:rsidR="005F0527" w:rsidRPr="005F0527">
        <w:rPr>
          <w:i/>
          <w:iCs/>
        </w:rPr>
        <w:t xml:space="preserve"> </w:t>
      </w:r>
      <w:proofErr w:type="spellStart"/>
      <w:r w:rsidR="005F0527" w:rsidRPr="005F0527">
        <w:rPr>
          <w:i/>
          <w:iCs/>
        </w:rPr>
        <w:t>the</w:t>
      </w:r>
      <w:proofErr w:type="spellEnd"/>
      <w:r w:rsidR="005F0527" w:rsidRPr="005F0527">
        <w:rPr>
          <w:i/>
          <w:iCs/>
        </w:rPr>
        <w:t xml:space="preserve"> </w:t>
      </w:r>
      <w:proofErr w:type="spellStart"/>
      <w:r w:rsidR="005F0527" w:rsidRPr="005F0527">
        <w:rPr>
          <w:i/>
          <w:iCs/>
        </w:rPr>
        <w:t>African</w:t>
      </w:r>
      <w:proofErr w:type="spellEnd"/>
      <w:r w:rsidR="005F0527" w:rsidRPr="005F0527">
        <w:rPr>
          <w:i/>
          <w:iCs/>
        </w:rPr>
        <w:t xml:space="preserve"> Girl-</w:t>
      </w:r>
      <w:proofErr w:type="spellStart"/>
      <w:r w:rsidR="005F0527" w:rsidRPr="005F0527">
        <w:rPr>
          <w:i/>
          <w:iCs/>
        </w:rPr>
        <w:t>child</w:t>
      </w:r>
      <w:proofErr w:type="spellEnd"/>
      <w:r w:rsidR="005F0527">
        <w:t>)</w:t>
      </w:r>
      <w:r w:rsidR="005F0527" w:rsidRPr="005F0527">
        <w:t xml:space="preserve"> </w:t>
      </w:r>
      <w:r w:rsidR="006D7B78" w:rsidRPr="006D7B78">
        <w:t>mukaan arviolta</w:t>
      </w:r>
      <w:r w:rsidRPr="006D7B78">
        <w:t xml:space="preserve"> 30 % vammaisista</w:t>
      </w:r>
      <w:r w:rsidR="006D7B78" w:rsidRPr="006D7B78">
        <w:t xml:space="preserve"> lapsista on</w:t>
      </w:r>
      <w:r w:rsidRPr="006D7B78">
        <w:t xml:space="preserve"> koulu</w:t>
      </w:r>
      <w:r w:rsidR="006D7B78" w:rsidRPr="006D7B78">
        <w:t>järjestelmä</w:t>
      </w:r>
      <w:r w:rsidRPr="006D7B78">
        <w:t>n ulkopuolella</w:t>
      </w:r>
      <w:r w:rsidRPr="006D7B78">
        <w:rPr>
          <w:rStyle w:val="Alaviitteenviite"/>
        </w:rPr>
        <w:footnoteReference w:id="70"/>
      </w:r>
      <w:r w:rsidR="006D7B78">
        <w:t>, kun taas</w:t>
      </w:r>
      <w:r w:rsidR="006D7B78" w:rsidRPr="006D7B78">
        <w:t xml:space="preserve"> </w:t>
      </w:r>
      <w:r w:rsidR="002E3EBF">
        <w:t xml:space="preserve">vammaisten lasten etujärjestö </w:t>
      </w:r>
      <w:proofErr w:type="spellStart"/>
      <w:r w:rsidR="002E3EBF">
        <w:t>OAKonsult</w:t>
      </w:r>
      <w:proofErr w:type="spellEnd"/>
      <w:r w:rsidR="002E3EBF">
        <w:t xml:space="preserve"> on todennut, että </w:t>
      </w:r>
      <w:r w:rsidR="000F45F2">
        <w:t>heistä</w:t>
      </w:r>
      <w:r w:rsidR="002E3EBF">
        <w:t xml:space="preserve"> vain 10 % käy koulua</w:t>
      </w:r>
      <w:r w:rsidR="002E3EBF">
        <w:rPr>
          <w:rStyle w:val="Alaviitteenviite"/>
        </w:rPr>
        <w:footnoteReference w:id="71"/>
      </w:r>
      <w:r w:rsidR="002E3EBF">
        <w:t xml:space="preserve">. </w:t>
      </w:r>
      <w:r w:rsidR="00FA5C44">
        <w:t>Jotkut muut lähteet ovat kuitenkin raportoineet mm. ActionAid- ja Pelastaa Lapset -järjestöiltä saatuihin tietoihin perustuen</w:t>
      </w:r>
      <w:r w:rsidR="002E3EBF" w:rsidRPr="002E3EBF">
        <w:t xml:space="preserve">, että </w:t>
      </w:r>
      <w:r w:rsidR="00FA5C44">
        <w:t xml:space="preserve">jopa </w:t>
      </w:r>
      <w:r w:rsidR="002E3EBF" w:rsidRPr="002E3EBF">
        <w:t>95,5 % Nigerian vammaisista lapsista o</w:t>
      </w:r>
      <w:r w:rsidR="00FA5C44">
        <w:t>lisi</w:t>
      </w:r>
      <w:r w:rsidR="002E3EBF" w:rsidRPr="002E3EBF">
        <w:t xml:space="preserve"> </w:t>
      </w:r>
      <w:r w:rsidR="0022432E" w:rsidRPr="002E3EBF">
        <w:t>koulujärjestelmän ulkopuolella</w:t>
      </w:r>
      <w:r w:rsidR="002E3EBF" w:rsidRPr="002E3EBF">
        <w:t>.</w:t>
      </w:r>
      <w:r w:rsidR="00562FC4" w:rsidRPr="002E3EBF">
        <w:rPr>
          <w:rStyle w:val="Alaviitteenviite"/>
        </w:rPr>
        <w:footnoteReference w:id="72"/>
      </w:r>
      <w:r w:rsidR="002E3EBF">
        <w:t xml:space="preserve"> </w:t>
      </w:r>
      <w:r w:rsidR="002E3EBF" w:rsidRPr="006D7B78">
        <w:t xml:space="preserve">Maailmanpankin vuonna 2020 julkaiseman raportin </w:t>
      </w:r>
      <w:r w:rsidR="002E3EBF">
        <w:t xml:space="preserve">tiedot </w:t>
      </w:r>
      <w:r w:rsidR="005C4209">
        <w:t>puolestaan kertovat, että</w:t>
      </w:r>
      <w:r w:rsidR="002E3EBF" w:rsidRPr="006D7B78">
        <w:t xml:space="preserve"> ala-asteen suoritusaste </w:t>
      </w:r>
      <w:r w:rsidR="002E3EBF">
        <w:t>olisi</w:t>
      </w:r>
      <w:r w:rsidR="002E3EBF" w:rsidRPr="006D7B78">
        <w:t xml:space="preserve"> vammaisilla jopa 100 %, eli korkeampi kuin ei-vammaisten lasten k</w:t>
      </w:r>
      <w:r w:rsidR="002E3EBF">
        <w:t>eskuudessa</w:t>
      </w:r>
      <w:r w:rsidR="002E3EBF" w:rsidRPr="002E3EBF">
        <w:t>.</w:t>
      </w:r>
      <w:r w:rsidR="002E3EBF" w:rsidRPr="002E3EBF">
        <w:rPr>
          <w:rStyle w:val="Alaviitteenviite"/>
          <w:lang w:val="en-US"/>
        </w:rPr>
        <w:footnoteReference w:id="73"/>
      </w:r>
      <w:r w:rsidR="002E3EBF" w:rsidRPr="002E3EBF">
        <w:t xml:space="preserve"> </w:t>
      </w:r>
      <w:r w:rsidR="0022432E" w:rsidRPr="0022432E">
        <w:rPr>
          <w:highlight w:val="yellow"/>
        </w:rPr>
        <w:t xml:space="preserve"> </w:t>
      </w:r>
    </w:p>
    <w:p w14:paraId="180CD658" w14:textId="6DF1CD55" w:rsidR="00215421" w:rsidRDefault="00B6799A" w:rsidP="00DC7D6F">
      <w:proofErr w:type="spellStart"/>
      <w:r w:rsidRPr="009C1ED7">
        <w:t>IOM:n</w:t>
      </w:r>
      <w:proofErr w:type="spellEnd"/>
      <w:r w:rsidRPr="009C1ED7">
        <w:t xml:space="preserve"> joulukuussa 2023 julkaiseman raportin mukaan Nigerian liittovaltio ei tuolloin rahoittanut vammaispalveluita. Käytännössä valtiolla ei ollut toimivaa sosiaaliturvaj</w:t>
      </w:r>
      <w:r>
        <w:t>ärjestelmää, vaan sosiaaliturvan ”korvikkeina” toimivat perheenjäsenet, erilaiset hyväntekeväisyysjärjestöt ja kehitysapukumppanit</w:t>
      </w:r>
      <w:r w:rsidRPr="009C1ED7">
        <w:t>.</w:t>
      </w:r>
      <w:r>
        <w:rPr>
          <w:rStyle w:val="Alaviitteenviite"/>
          <w:lang w:val="en-US"/>
        </w:rPr>
        <w:footnoteReference w:id="74"/>
      </w:r>
      <w:r>
        <w:t xml:space="preserve"> </w:t>
      </w:r>
      <w:r w:rsidR="004F181C" w:rsidRPr="004F181C">
        <w:t xml:space="preserve">Vammaiset kokevat Nigeriassa vaikeuksia myös terveydenhuoltoon pääsyssä. Vaikeudet liittyvät </w:t>
      </w:r>
      <w:r w:rsidR="004F181C">
        <w:t xml:space="preserve">köyhyyden lisäksi </w:t>
      </w:r>
      <w:r w:rsidR="004F181C" w:rsidRPr="004F181C">
        <w:t>mm. siihen, ettei julkinen liikenne ole saavutettavaa</w:t>
      </w:r>
      <w:r w:rsidR="004F181C">
        <w:t>;</w:t>
      </w:r>
      <w:r w:rsidR="004F181C" w:rsidRPr="004F181C">
        <w:t xml:space="preserve"> hoitolaitosten tilat ja tarvikkeet eivät ole </w:t>
      </w:r>
      <w:r w:rsidR="00EB226C">
        <w:t>sopivia</w:t>
      </w:r>
      <w:r w:rsidR="004F181C" w:rsidRPr="004F181C">
        <w:t xml:space="preserve"> vammaisten hoitoon</w:t>
      </w:r>
      <w:r w:rsidR="004F181C">
        <w:t>;</w:t>
      </w:r>
      <w:r w:rsidR="004F181C" w:rsidRPr="004F181C">
        <w:t xml:space="preserve"> viestintä hoitolaitosten kanssa ei ole saavutettavaa</w:t>
      </w:r>
      <w:r w:rsidR="004F181C">
        <w:t>;</w:t>
      </w:r>
      <w:r w:rsidR="004F181C" w:rsidRPr="004F181C">
        <w:t xml:space="preserve"> terveydenhuollon henkilöstöllä on negatiivisia asenteita vammaisia kohtaan</w:t>
      </w:r>
      <w:r w:rsidR="004F181C">
        <w:t>;</w:t>
      </w:r>
      <w:r w:rsidR="004F181C" w:rsidRPr="004F181C">
        <w:t xml:space="preserve"> ja hyvin harvalla on yleensäkään ammattitaitoa hoitaa vammaisia henkilöi</w:t>
      </w:r>
      <w:r w:rsidR="004F181C">
        <w:t xml:space="preserve">tä. </w:t>
      </w:r>
      <w:r w:rsidR="004F181C" w:rsidRPr="004F181C">
        <w:t xml:space="preserve">Lisäksi Nigeriassa on havaittu, että </w:t>
      </w:r>
      <w:r w:rsidR="004F181C" w:rsidRPr="00EB226C">
        <w:t>älyllisesti kehitysvammaiset tytöt ja naiset ovat kohonneessa riskissä joutua pakkosterilisaation uhreiksi.</w:t>
      </w:r>
      <w:r w:rsidR="00215421" w:rsidRPr="00EB226C">
        <w:rPr>
          <w:rStyle w:val="Alaviitteenviite"/>
          <w:lang w:val="en-US"/>
        </w:rPr>
        <w:footnoteReference w:id="75"/>
      </w:r>
    </w:p>
    <w:p w14:paraId="23974EB4" w14:textId="1481FC00" w:rsidR="00E02201" w:rsidRDefault="00E02201" w:rsidP="00DC7D6F">
      <w:r>
        <w:t>Terveys</w:t>
      </w:r>
      <w:r w:rsidR="00EB226C">
        <w:t xml:space="preserve">politiikkaan keskittyvän </w:t>
      </w:r>
      <w:r>
        <w:t xml:space="preserve">Health </w:t>
      </w:r>
      <w:proofErr w:type="spellStart"/>
      <w:r>
        <w:t>Policy</w:t>
      </w:r>
      <w:proofErr w:type="spellEnd"/>
      <w:r>
        <w:t xml:space="preserve"> Watch -journalistiverkoston selvityksen mukaan v</w:t>
      </w:r>
      <w:r w:rsidRPr="0010635B">
        <w:t>ammaisille tarkoitettujen hoitokotien määrä on Nigeriassa rajallinen ja ne ovat epätasaisesti jakautuneita. Hyvätasoisemmat hoitokodit ovat yleensä yksityisomisteisia tai kans</w:t>
      </w:r>
      <w:r>
        <w:t>alaisjärjestö</w:t>
      </w:r>
      <w:r w:rsidR="000F45F2">
        <w:t>je</w:t>
      </w:r>
      <w:r>
        <w:t xml:space="preserve">n ylläpitämiä. </w:t>
      </w:r>
      <w:r w:rsidRPr="004F181C">
        <w:t xml:space="preserve">Selvitystä varten </w:t>
      </w:r>
      <w:r w:rsidR="005C4209">
        <w:t xml:space="preserve">haastateltujen äitien mukaan julkisissa hoitokodeissa </w:t>
      </w:r>
      <w:r w:rsidRPr="004F181C">
        <w:t>on usein niin huonot</w:t>
      </w:r>
      <w:r w:rsidR="00272E73">
        <w:t xml:space="preserve"> olosuhteet</w:t>
      </w:r>
      <w:r w:rsidRPr="004F181C">
        <w:t xml:space="preserve">, </w:t>
      </w:r>
      <w:r>
        <w:t xml:space="preserve">etteivät äidit </w:t>
      </w:r>
      <w:r w:rsidR="005C4209">
        <w:t>pidä niitä edes vaihtoehtoina kotihoidolle</w:t>
      </w:r>
      <w:r w:rsidRPr="004F181C">
        <w:t>.</w:t>
      </w:r>
      <w:r>
        <w:rPr>
          <w:rStyle w:val="Alaviitteenviite"/>
          <w:lang w:val="en-US"/>
        </w:rPr>
        <w:footnoteReference w:id="76"/>
      </w:r>
      <w:r w:rsidR="008F2DFD">
        <w:t xml:space="preserve"> Bertelsmann </w:t>
      </w:r>
      <w:proofErr w:type="spellStart"/>
      <w:r w:rsidR="008F2DFD">
        <w:t>Stiftung</w:t>
      </w:r>
      <w:proofErr w:type="spellEnd"/>
      <w:r w:rsidR="008F2DFD">
        <w:t xml:space="preserve"> -järjestön raportin mukaan Nigeriassa toimii useita </w:t>
      </w:r>
      <w:r w:rsidR="008F2DFD">
        <w:lastRenderedPageBreak/>
        <w:t>kansalaisjärjestöjä, jotka työskentelevät</w:t>
      </w:r>
      <w:r w:rsidR="005C4209">
        <w:t xml:space="preserve"> </w:t>
      </w:r>
      <w:r w:rsidR="008F2DFD">
        <w:t>kriittisten haasteiden, kuten vammaisoikeuksien parissa</w:t>
      </w:r>
      <w:r w:rsidR="00272E73">
        <w:t>, mutta</w:t>
      </w:r>
      <w:r w:rsidR="008F2DFD">
        <w:t xml:space="preserve"> </w:t>
      </w:r>
      <w:r w:rsidR="00272E73">
        <w:t>niiden</w:t>
      </w:r>
      <w:r w:rsidR="008F2DFD">
        <w:t xml:space="preserve"> rahoitus </w:t>
      </w:r>
      <w:r w:rsidR="005C4209">
        <w:t>on pitkälti riippuvaista</w:t>
      </w:r>
      <w:r w:rsidR="008F2DFD">
        <w:t xml:space="preserve"> kansainvälisistä lahjoittajista.</w:t>
      </w:r>
      <w:r w:rsidR="008F2DFD">
        <w:rPr>
          <w:rStyle w:val="Alaviitteenviite"/>
        </w:rPr>
        <w:footnoteReference w:id="77"/>
      </w:r>
    </w:p>
    <w:p w14:paraId="224F1808" w14:textId="6C4585DC" w:rsidR="003101E3" w:rsidRDefault="003101E3" w:rsidP="003101E3">
      <w:r>
        <w:t xml:space="preserve">Vammaisuuteen liittyy </w:t>
      </w:r>
      <w:r w:rsidR="00EB226C">
        <w:t xml:space="preserve">Nigeriassa </w:t>
      </w:r>
      <w:r>
        <w:t xml:space="preserve">myös leimautumista, koska </w:t>
      </w:r>
      <w:r w:rsidR="002E3EBF">
        <w:t xml:space="preserve">monilla </w:t>
      </w:r>
      <w:r w:rsidR="00F11418">
        <w:t>etniskulttuurisilla ryhmillä</w:t>
      </w:r>
      <w:r w:rsidR="002E3EBF">
        <w:t xml:space="preserve"> on </w:t>
      </w:r>
      <w:r w:rsidR="005C4209">
        <w:t xml:space="preserve">siihen </w:t>
      </w:r>
      <w:r w:rsidR="002E3EBF">
        <w:t>liittyviä</w:t>
      </w:r>
      <w:r w:rsidR="00CD2045">
        <w:t xml:space="preserve"> negatiivisia </w:t>
      </w:r>
      <w:r>
        <w:t>uskomuksia</w:t>
      </w:r>
      <w:r w:rsidR="00CD2045">
        <w:t>.</w:t>
      </w:r>
      <w:r>
        <w:t xml:space="preserve"> </w:t>
      </w:r>
      <w:r w:rsidR="005C4209">
        <w:t>Vammaisuutta pidetään usein esimerkiksi</w:t>
      </w:r>
      <w:r>
        <w:t xml:space="preserve"> henkilölle langetettu</w:t>
      </w:r>
      <w:r w:rsidR="005C4209">
        <w:t>na</w:t>
      </w:r>
      <w:r>
        <w:t xml:space="preserve"> kirou</w:t>
      </w:r>
      <w:r w:rsidR="005C4209">
        <w:t>k</w:t>
      </w:r>
      <w:r>
        <w:t>s</w:t>
      </w:r>
      <w:r w:rsidR="005C4209">
        <w:t>ena</w:t>
      </w:r>
      <w:r>
        <w:t xml:space="preserve"> tai rangaistu</w:t>
      </w:r>
      <w:r w:rsidR="005C4209">
        <w:t>k</w:t>
      </w:r>
      <w:r>
        <w:t>s</w:t>
      </w:r>
      <w:r w:rsidR="005C4209">
        <w:t>ena</w:t>
      </w:r>
      <w:r>
        <w:t>.</w:t>
      </w:r>
      <w:r>
        <w:rPr>
          <w:rStyle w:val="Alaviitteenviite"/>
        </w:rPr>
        <w:footnoteReference w:id="78"/>
      </w:r>
      <w:r>
        <w:t xml:space="preserve"> </w:t>
      </w:r>
      <w:r w:rsidR="00CD2045">
        <w:t>Joidenkin uskomusten</w:t>
      </w:r>
      <w:r>
        <w:t xml:space="preserve"> mukaan vammaisuus johtuu lapsen tai tämän perheenjäsenten tekemistä synneistä</w:t>
      </w:r>
      <w:r w:rsidR="00CD2045">
        <w:t xml:space="preserve"> tai </w:t>
      </w:r>
      <w:r>
        <w:t>tarttuu vammaista henkilöä koskettamalla</w:t>
      </w:r>
      <w:r w:rsidR="00CD2045">
        <w:t>.</w:t>
      </w:r>
      <w:r>
        <w:t xml:space="preserve"> </w:t>
      </w:r>
      <w:r w:rsidR="00CD2045">
        <w:t xml:space="preserve">Erilaisia uskomuksia elää useiden eri </w:t>
      </w:r>
      <w:r w:rsidR="00F11418">
        <w:t>väestönryhmien</w:t>
      </w:r>
      <w:r w:rsidR="00CD2045">
        <w:t xml:space="preserve"> keskuudessa:</w:t>
      </w:r>
      <w:r>
        <w:t xml:space="preserve"> esim</w:t>
      </w:r>
      <w:r w:rsidR="00CD2045">
        <w:t>erkiksi</w:t>
      </w:r>
      <w:r>
        <w:t xml:space="preserve"> </w:t>
      </w:r>
      <w:proofErr w:type="spellStart"/>
      <w:r>
        <w:t>igbojen</w:t>
      </w:r>
      <w:proofErr w:type="spellEnd"/>
      <w:r>
        <w:t xml:space="preserve"> keskuudessa elää uskomus, että vammainen kärsii esi-isiensä tekemiä syntejä ”pois”</w:t>
      </w:r>
      <w:r w:rsidR="00CD2045">
        <w:t>, kun taas</w:t>
      </w:r>
      <w:r>
        <w:t xml:space="preserve"> jorubat uskovat</w:t>
      </w:r>
      <w:r w:rsidR="00CD2045">
        <w:t xml:space="preserve"> epilepsian johtuvan</w:t>
      </w:r>
      <w:r>
        <w:t xml:space="preserve"> henkilön vatsassa elävästä liskomaisesta hahmosta, joka saattaa myös tartuttaa </w:t>
      </w:r>
      <w:r w:rsidR="00CD2045">
        <w:t>sairauden muihin</w:t>
      </w:r>
      <w:r>
        <w:t xml:space="preserve">. Nämä uskomukset johtavat vammaisten henkilöiden epäinhimillistämiseen ja siihen, että </w:t>
      </w:r>
      <w:r w:rsidR="00CD2045">
        <w:t>heidän hyväksikäyttönsä nähdään oikeutettuna</w:t>
      </w:r>
      <w:r>
        <w:t>.</w:t>
      </w:r>
      <w:r>
        <w:rPr>
          <w:rStyle w:val="Alaviitteenviite"/>
        </w:rPr>
        <w:footnoteReference w:id="79"/>
      </w:r>
    </w:p>
    <w:p w14:paraId="41E8B1D3" w14:textId="6D405578" w:rsidR="003101E3" w:rsidRDefault="003101E3" w:rsidP="00DC7D6F">
      <w:r>
        <w:t xml:space="preserve">Myös </w:t>
      </w:r>
      <w:r w:rsidR="002E3EBF">
        <w:t>strategiseen johtamiseen keskittyvä nigerialainen</w:t>
      </w:r>
      <w:r>
        <w:t xml:space="preserve"> Centre LSD -</w:t>
      </w:r>
      <w:r w:rsidR="002E3EBF">
        <w:t>kehitys</w:t>
      </w:r>
      <w:r>
        <w:t>järjestö (</w:t>
      </w:r>
      <w:proofErr w:type="spellStart"/>
      <w:r w:rsidRPr="00E94A5E">
        <w:rPr>
          <w:i/>
          <w:iCs/>
        </w:rPr>
        <w:t>African</w:t>
      </w:r>
      <w:proofErr w:type="spellEnd"/>
      <w:r w:rsidRPr="00E94A5E">
        <w:rPr>
          <w:i/>
          <w:iCs/>
        </w:rPr>
        <w:t xml:space="preserve"> Centre for </w:t>
      </w:r>
      <w:proofErr w:type="spellStart"/>
      <w:r w:rsidRPr="00E94A5E">
        <w:rPr>
          <w:i/>
          <w:iCs/>
        </w:rPr>
        <w:t>Leadership</w:t>
      </w:r>
      <w:proofErr w:type="spellEnd"/>
      <w:r w:rsidRPr="00E94A5E">
        <w:rPr>
          <w:i/>
          <w:iCs/>
        </w:rPr>
        <w:t xml:space="preserve">, </w:t>
      </w:r>
      <w:proofErr w:type="spellStart"/>
      <w:r w:rsidRPr="00E94A5E">
        <w:rPr>
          <w:i/>
          <w:iCs/>
        </w:rPr>
        <w:t>Strategy</w:t>
      </w:r>
      <w:proofErr w:type="spellEnd"/>
      <w:r w:rsidRPr="00E94A5E">
        <w:rPr>
          <w:i/>
          <w:iCs/>
        </w:rPr>
        <w:t xml:space="preserve"> &amp; </w:t>
      </w:r>
      <w:proofErr w:type="spellStart"/>
      <w:r w:rsidRPr="00E94A5E">
        <w:rPr>
          <w:i/>
          <w:iCs/>
        </w:rPr>
        <w:t>Development</w:t>
      </w:r>
      <w:proofErr w:type="spellEnd"/>
      <w:r>
        <w:t xml:space="preserve">) on todennut, että </w:t>
      </w:r>
      <w:r w:rsidR="005C4209">
        <w:t xml:space="preserve">joidenkin </w:t>
      </w:r>
      <w:r w:rsidR="002E3EBF">
        <w:t xml:space="preserve">perinteisten uskomusten mukaan </w:t>
      </w:r>
      <w:r w:rsidR="00F11418">
        <w:t>vammaiset lapset</w:t>
      </w:r>
      <w:r w:rsidR="002E3EBF">
        <w:t xml:space="preserve"> ovat </w:t>
      </w:r>
      <w:r w:rsidR="005C4209">
        <w:t>”</w:t>
      </w:r>
      <w:r w:rsidRPr="00AD627C">
        <w:t>paholaisia</w:t>
      </w:r>
      <w:r w:rsidR="005C4209">
        <w:t>”</w:t>
      </w:r>
      <w:r w:rsidRPr="00AD627C">
        <w:t xml:space="preserve">. </w:t>
      </w:r>
      <w:r w:rsidR="00F11418">
        <w:t>Tietyillä Nigerian alueilla t</w:t>
      </w:r>
      <w:r w:rsidRPr="00AD627C">
        <w:t xml:space="preserve">ällaiset uskomukset </w:t>
      </w:r>
      <w:r w:rsidR="00F11418">
        <w:t>edistävät vammaisten lasten kokemaa</w:t>
      </w:r>
      <w:r>
        <w:t xml:space="preserve"> tahallista kaltoinkohtelua</w:t>
      </w:r>
      <w:r w:rsidR="00F11418">
        <w:t>, ja l</w:t>
      </w:r>
      <w:r w:rsidRPr="00AD627C">
        <w:t xml:space="preserve">apset ovat </w:t>
      </w:r>
      <w:r w:rsidR="00F11418">
        <w:t>niiden</w:t>
      </w:r>
      <w:r w:rsidRPr="00AD627C">
        <w:t xml:space="preserve"> seurauksena joutuneet esimerkiksi raiskausten, syrjinnän, eristyksen, murhien</w:t>
      </w:r>
      <w:r w:rsidR="00EB226C">
        <w:t xml:space="preserve"> sekä</w:t>
      </w:r>
      <w:r w:rsidRPr="00AD627C">
        <w:t xml:space="preserve"> lapsikaupan ja pakkotyön, kuten pakotetun kerjäämisen uhreiksi. Erityisesti </w:t>
      </w:r>
      <w:r w:rsidR="00CD2045">
        <w:t>lasten, joilla on albinismi,</w:t>
      </w:r>
      <w:r w:rsidRPr="00AD627C">
        <w:t xml:space="preserve"> todetaan kärsivän syrjinnästä ja heihin ko</w:t>
      </w:r>
      <w:r>
        <w:t>hdistetaan myös rituaalimurhia</w:t>
      </w:r>
      <w:r w:rsidRPr="00E02201">
        <w:t>.</w:t>
      </w:r>
      <w:r>
        <w:rPr>
          <w:rStyle w:val="Alaviitteenviite"/>
          <w:lang w:val="en-US"/>
        </w:rPr>
        <w:footnoteReference w:id="80"/>
      </w:r>
    </w:p>
    <w:p w14:paraId="6E3F1B3A" w14:textId="45E95D5B" w:rsidR="00463AC1" w:rsidRDefault="002E3EBF" w:rsidP="00DC7D6F">
      <w:r>
        <w:t xml:space="preserve">Myös </w:t>
      </w:r>
      <w:r w:rsidR="003F73B7">
        <w:t xml:space="preserve">Maailmanpankin vuonna 2020 julkaiseman raportin mukaan asenteet vammaisia kohtaan vaihtelevat Nigeriassa, mutta ovat useimmiten negatiivisia. </w:t>
      </w:r>
      <w:r w:rsidR="003F73B7" w:rsidRPr="005F0527">
        <w:t>Syrjintää ja</w:t>
      </w:r>
      <w:r w:rsidR="003F73B7">
        <w:t xml:space="preserve"> ulossulkemista kohdataan laajasti eri paikoissa, mukaan lukien omassa yhteisössä ja kirkossa. Myös perheen sisällä vammaista </w:t>
      </w:r>
      <w:r w:rsidR="00CD2045">
        <w:t xml:space="preserve">lasta </w:t>
      </w:r>
      <w:r w:rsidR="003F73B7">
        <w:t xml:space="preserve">kohdellaan joskus huonosti. Vammaiselta lapselta saatetaan evätä oikeus perintöön ja jotkut vanhemmat tutkimukset ovat osoittaneet, että häntä saatetaan häpeän vuoksi pitää piilossa kodin sisällä. </w:t>
      </w:r>
      <w:r w:rsidR="005C4209">
        <w:t>V</w:t>
      </w:r>
      <w:r w:rsidR="003F73B7">
        <w:t>ammaisten lasten kohtelu kuitenkin vaihtelee</w:t>
      </w:r>
      <w:r w:rsidR="005C4209">
        <w:t xml:space="preserve"> perheiden välillä</w:t>
      </w:r>
      <w:r w:rsidR="003F73B7">
        <w:t xml:space="preserve">, ja moni perhe myös yrittää parhaansa </w:t>
      </w:r>
      <w:r w:rsidR="005C4209">
        <w:t>”</w:t>
      </w:r>
      <w:r w:rsidR="003F73B7">
        <w:t>vihamielisessä ympäristössä</w:t>
      </w:r>
      <w:r w:rsidR="005C4209">
        <w:t>”</w:t>
      </w:r>
      <w:r w:rsidR="003F73B7">
        <w:t>.</w:t>
      </w:r>
      <w:r w:rsidR="003F73B7">
        <w:rPr>
          <w:rStyle w:val="Alaviitteenviite"/>
        </w:rPr>
        <w:footnoteReference w:id="81"/>
      </w:r>
      <w:r w:rsidR="003F73B7">
        <w:t xml:space="preserve"> </w:t>
      </w:r>
    </w:p>
    <w:p w14:paraId="2BBC30CA" w14:textId="623A5163" w:rsidR="00A15122" w:rsidRDefault="00EB226C" w:rsidP="00DC7D6F">
      <w:r>
        <w:t>Nigerialainen, mutta Britanniasta käsin toimiva v</w:t>
      </w:r>
      <w:r w:rsidR="00A15122">
        <w:t xml:space="preserve">ammaisten lasten etujärjestö </w:t>
      </w:r>
      <w:proofErr w:type="spellStart"/>
      <w:r w:rsidR="00A15122">
        <w:t>OAKonsult</w:t>
      </w:r>
      <w:proofErr w:type="spellEnd"/>
      <w:r w:rsidR="00A15122">
        <w:t xml:space="preserve"> on todennut, että jopa yli 90 %</w:t>
      </w:r>
      <w:r w:rsidR="000F45F2">
        <w:t xml:space="preserve"> Nigerian</w:t>
      </w:r>
      <w:r w:rsidR="00A15122">
        <w:t xml:space="preserve"> vammaisista lapsista kokee elämänsä aikana </w:t>
      </w:r>
      <w:r w:rsidR="00A15122" w:rsidRPr="005F0527">
        <w:t>syrjintää</w:t>
      </w:r>
      <w:r w:rsidR="005F0527" w:rsidRPr="005F0527">
        <w:t xml:space="preserve"> </w:t>
      </w:r>
      <w:r w:rsidR="00A15122" w:rsidRPr="005F0527">
        <w:t>tai</w:t>
      </w:r>
      <w:r w:rsidR="00A15122">
        <w:t xml:space="preserve"> kaltoinkohtelua, ja suurimmalla osalla on rajoitetusti tai ei ollenkaan pääsyä kuntouttavaan toimintaan tai saavutettavaan hoitoon. Tilannetta </w:t>
      </w:r>
      <w:r w:rsidR="00A15122" w:rsidRPr="00CF3D3A">
        <w:t xml:space="preserve">vaikeuttavat </w:t>
      </w:r>
      <w:r w:rsidR="005F0527">
        <w:t xml:space="preserve">edellä mainittujen syiden lisäksi mm. </w:t>
      </w:r>
      <w:r w:rsidR="00A15122" w:rsidRPr="00CF3D3A">
        <w:t>poliittisten toimien riittämättömyys</w:t>
      </w:r>
      <w:r w:rsidR="005F0527">
        <w:t xml:space="preserve"> ja </w:t>
      </w:r>
      <w:r w:rsidR="00A15122">
        <w:t xml:space="preserve">tuki- ja </w:t>
      </w:r>
      <w:r w:rsidR="00A15122" w:rsidRPr="005F0527">
        <w:t>kuntoutuspalveluiden vähäisyys</w:t>
      </w:r>
      <w:r w:rsidR="0090304D" w:rsidRPr="005F0527">
        <w:t>.</w:t>
      </w:r>
      <w:r w:rsidR="00A15122" w:rsidRPr="005F0527">
        <w:rPr>
          <w:rStyle w:val="Alaviitteenviite"/>
        </w:rPr>
        <w:footnoteReference w:id="82"/>
      </w:r>
      <w:r w:rsidR="00A15122" w:rsidRPr="005F0527">
        <w:t xml:space="preserve"> </w:t>
      </w:r>
      <w:r w:rsidR="002E3EBF" w:rsidRPr="005F0527">
        <w:t xml:space="preserve">EMTAG-järjestön mukaan vammaiset lapset </w:t>
      </w:r>
      <w:r w:rsidR="002E3EBF">
        <w:t xml:space="preserve">koetaan </w:t>
      </w:r>
      <w:r w:rsidR="005F0527">
        <w:t xml:space="preserve">Nigeriassa </w:t>
      </w:r>
      <w:r w:rsidR="002E3EBF">
        <w:t xml:space="preserve">usein taakkana yhteiskunnalle. Etenkin CP-vammaiset lapset kokevat suuria vaikeuksia </w:t>
      </w:r>
      <w:r w:rsidR="005F0527">
        <w:t>ja syrjintää</w:t>
      </w:r>
      <w:r w:rsidR="002E3EBF" w:rsidRPr="005F0527">
        <w:t>.</w:t>
      </w:r>
      <w:r w:rsidR="002E3EBF" w:rsidRPr="005F0527">
        <w:rPr>
          <w:rStyle w:val="Alaviitteenviite"/>
        </w:rPr>
        <w:footnoteReference w:id="83"/>
      </w:r>
      <w:r w:rsidR="002E3EBF">
        <w:t xml:space="preserve">  </w:t>
      </w:r>
    </w:p>
    <w:p w14:paraId="1871E04D" w14:textId="7E8AD183" w:rsidR="00E02201" w:rsidRDefault="00E02201" w:rsidP="00466822">
      <w:proofErr w:type="spellStart"/>
      <w:r>
        <w:t>ICJ:n</w:t>
      </w:r>
      <w:proofErr w:type="spellEnd"/>
      <w:r>
        <w:t xml:space="preserve"> selvityksen </w:t>
      </w:r>
      <w:r w:rsidRPr="00562FC4">
        <w:t>mukaan Nigeriassa, Ghanassa ja Keniassa suljetaan</w:t>
      </w:r>
      <w:r>
        <w:t xml:space="preserve"> p</w:t>
      </w:r>
      <w:r w:rsidRPr="00FA3E57">
        <w:t>sykososiaalisia rajoitteita omaavia henkilöitä perinteisi</w:t>
      </w:r>
      <w:r>
        <w:t>in</w:t>
      </w:r>
      <w:r w:rsidRPr="00FA3E57">
        <w:t xml:space="preserve"> uskonnollisi</w:t>
      </w:r>
      <w:r>
        <w:t xml:space="preserve">in pyhäkköihin, kristillisille rukousleireille ja islamilaisiin kuntoutuskeskuksiin. </w:t>
      </w:r>
      <w:r w:rsidRPr="00FA3E57">
        <w:t>Näissä paikoissa vammaiset ihmiset ovat kärsineet erilaisista oikeudenloukkauksista, kuten riittämättömästä ravinnosta, epähygieenisistä ol</w:t>
      </w:r>
      <w:r>
        <w:t>osuhteista, liikkumisrajoituksista ja seksuaalisesta väkivallasta</w:t>
      </w:r>
      <w:r w:rsidRPr="00FA3E57">
        <w:t>.</w:t>
      </w:r>
      <w:r>
        <w:t xml:space="preserve"> Raportti ei erittele, painottuvatko tapaukset tiettyyn maahan.</w:t>
      </w:r>
      <w:r>
        <w:rPr>
          <w:rStyle w:val="Alaviitteenviite"/>
          <w:lang w:val="en-US"/>
        </w:rPr>
        <w:footnoteReference w:id="84"/>
      </w:r>
      <w:r w:rsidRPr="00FA3E57">
        <w:t xml:space="preserve"> </w:t>
      </w:r>
      <w:r w:rsidR="00EB226C">
        <w:t>H</w:t>
      </w:r>
      <w:r w:rsidRPr="00FA3E57">
        <w:t xml:space="preserve">yvin harva vammaisiin kohdistuneisiin oikeudenloukkauksiin liittyvä </w:t>
      </w:r>
      <w:r w:rsidRPr="00FA3E57">
        <w:lastRenderedPageBreak/>
        <w:t>oikeustapaus viedään</w:t>
      </w:r>
      <w:r w:rsidR="000F45F2">
        <w:t xml:space="preserve"> Nigeriassa</w:t>
      </w:r>
      <w:r w:rsidRPr="00FA3E57">
        <w:t xml:space="preserve"> oikeudenkäyntiin asti, ja usein kyseiset tapaukset sovitellaan tuomioistuimen ulkopuolella.</w:t>
      </w:r>
      <w:r>
        <w:rPr>
          <w:rStyle w:val="Alaviitteenviite"/>
          <w:lang w:val="en-US"/>
        </w:rPr>
        <w:footnoteReference w:id="85"/>
      </w:r>
    </w:p>
    <w:p w14:paraId="0B2A9DEB" w14:textId="5B56DF9B" w:rsidR="001F2847" w:rsidRDefault="001F2847" w:rsidP="001F2847">
      <w:pPr>
        <w:pStyle w:val="POTSIKKO"/>
      </w:pPr>
      <w:r w:rsidRPr="001F2847">
        <w:t>3. Miten lastensuojelu toimii Nigeriassa? Onko lasten mahdollista saada viranomaissuojelua?</w:t>
      </w:r>
    </w:p>
    <w:p w14:paraId="72CD0631" w14:textId="0AA972A3" w:rsidR="00590151" w:rsidRDefault="00590151" w:rsidP="00E902A7">
      <w:r>
        <w:t>Maahanmuuttoviraston maatietopalvelun 26.2.2026 julkaisemassa tiedonhankintamatkaraportissa on käsitelty viranomaissuojelun, tukipalveluiden ja turvakotien saatavuutta esimerkiksi ihmiskauppa- ja sukupuolittuneen väkivallan tapauksissa.</w:t>
      </w:r>
      <w:r>
        <w:rPr>
          <w:rStyle w:val="Alaviitteenviite"/>
        </w:rPr>
        <w:footnoteReference w:id="86"/>
      </w:r>
      <w:r>
        <w:t xml:space="preserve"> </w:t>
      </w:r>
    </w:p>
    <w:p w14:paraId="12EA789E" w14:textId="28EFEAEB" w:rsidR="00635B7B" w:rsidRDefault="00115E5F" w:rsidP="00E902A7">
      <w:r w:rsidRPr="00115E5F">
        <w:t xml:space="preserve">Lastensuojelun tärkeimpiä viranomaisia ovat </w:t>
      </w:r>
      <w:r w:rsidR="000F45F2">
        <w:t xml:space="preserve">Nigeriassa </w:t>
      </w:r>
      <w:r w:rsidRPr="00115E5F">
        <w:t xml:space="preserve">naisten ja </w:t>
      </w:r>
      <w:r w:rsidR="00D11DA7">
        <w:t xml:space="preserve">sosiaalisen kehityksen </w:t>
      </w:r>
      <w:r w:rsidRPr="00115E5F">
        <w:t>ministeriö FMWA (</w:t>
      </w:r>
      <w:proofErr w:type="spellStart"/>
      <w:r w:rsidRPr="008F46C6">
        <w:rPr>
          <w:i/>
          <w:iCs/>
        </w:rPr>
        <w:t>Federal</w:t>
      </w:r>
      <w:proofErr w:type="spellEnd"/>
      <w:r w:rsidRPr="008F46C6">
        <w:rPr>
          <w:i/>
          <w:iCs/>
        </w:rPr>
        <w:t xml:space="preserve"> </w:t>
      </w:r>
      <w:proofErr w:type="spellStart"/>
      <w:r w:rsidRPr="008F46C6">
        <w:rPr>
          <w:i/>
          <w:iCs/>
        </w:rPr>
        <w:t>Ministry</w:t>
      </w:r>
      <w:proofErr w:type="spellEnd"/>
      <w:r w:rsidRPr="008F46C6">
        <w:rPr>
          <w:i/>
          <w:iCs/>
        </w:rPr>
        <w:t xml:space="preserve"> of </w:t>
      </w:r>
      <w:proofErr w:type="spellStart"/>
      <w:r w:rsidRPr="008F46C6">
        <w:rPr>
          <w:i/>
          <w:iCs/>
        </w:rPr>
        <w:t>Women</w:t>
      </w:r>
      <w:proofErr w:type="spellEnd"/>
      <w:r w:rsidRPr="008F46C6">
        <w:rPr>
          <w:i/>
          <w:iCs/>
        </w:rPr>
        <w:t xml:space="preserve"> </w:t>
      </w:r>
      <w:proofErr w:type="spellStart"/>
      <w:r w:rsidRPr="008F46C6">
        <w:rPr>
          <w:i/>
          <w:iCs/>
        </w:rPr>
        <w:t>Affairs</w:t>
      </w:r>
      <w:proofErr w:type="spellEnd"/>
      <w:r w:rsidRPr="00115E5F">
        <w:t xml:space="preserve">, tai pidemmältä nimeltään MWASD / </w:t>
      </w:r>
      <w:proofErr w:type="spellStart"/>
      <w:r w:rsidRPr="008F46C6">
        <w:rPr>
          <w:i/>
          <w:iCs/>
        </w:rPr>
        <w:t>Ministry</w:t>
      </w:r>
      <w:proofErr w:type="spellEnd"/>
      <w:r w:rsidRPr="008F46C6">
        <w:rPr>
          <w:i/>
          <w:iCs/>
        </w:rPr>
        <w:t xml:space="preserve"> of </w:t>
      </w:r>
      <w:proofErr w:type="spellStart"/>
      <w:r w:rsidRPr="008F46C6">
        <w:rPr>
          <w:i/>
          <w:iCs/>
        </w:rPr>
        <w:t>Women</w:t>
      </w:r>
      <w:proofErr w:type="spellEnd"/>
      <w:r w:rsidRPr="008F46C6">
        <w:rPr>
          <w:i/>
          <w:iCs/>
        </w:rPr>
        <w:t xml:space="preserve"> </w:t>
      </w:r>
      <w:proofErr w:type="spellStart"/>
      <w:r w:rsidRPr="008F46C6">
        <w:rPr>
          <w:i/>
          <w:iCs/>
        </w:rPr>
        <w:t>Affairs</w:t>
      </w:r>
      <w:proofErr w:type="spellEnd"/>
      <w:r w:rsidRPr="008F46C6">
        <w:rPr>
          <w:i/>
          <w:iCs/>
        </w:rPr>
        <w:t xml:space="preserve"> and </w:t>
      </w:r>
      <w:proofErr w:type="spellStart"/>
      <w:r w:rsidRPr="008F46C6">
        <w:rPr>
          <w:i/>
          <w:iCs/>
        </w:rPr>
        <w:t>Social</w:t>
      </w:r>
      <w:proofErr w:type="spellEnd"/>
      <w:r w:rsidRPr="008F46C6">
        <w:rPr>
          <w:i/>
          <w:iCs/>
        </w:rPr>
        <w:t xml:space="preserve"> </w:t>
      </w:r>
      <w:proofErr w:type="spellStart"/>
      <w:r w:rsidRPr="008F46C6">
        <w:rPr>
          <w:i/>
          <w:iCs/>
        </w:rPr>
        <w:t>Development</w:t>
      </w:r>
      <w:proofErr w:type="spellEnd"/>
      <w:r w:rsidRPr="00115E5F">
        <w:t>) sekä ihmiskauppa</w:t>
      </w:r>
      <w:r w:rsidR="00F3019F">
        <w:t>-</w:t>
      </w:r>
      <w:r w:rsidRPr="00115E5F">
        <w:t xml:space="preserve"> ja lähisuhdeväkivaltatapauksia käsittelevä NAPTIP</w:t>
      </w:r>
      <w:r>
        <w:t xml:space="preserve"> (</w:t>
      </w:r>
      <w:r w:rsidR="008F46C6" w:rsidRPr="008F46C6">
        <w:rPr>
          <w:i/>
          <w:iCs/>
        </w:rPr>
        <w:t xml:space="preserve">National </w:t>
      </w:r>
      <w:proofErr w:type="spellStart"/>
      <w:r w:rsidR="008F46C6" w:rsidRPr="008F46C6">
        <w:rPr>
          <w:i/>
          <w:iCs/>
        </w:rPr>
        <w:t>Agency</w:t>
      </w:r>
      <w:proofErr w:type="spellEnd"/>
      <w:r w:rsidR="008F46C6" w:rsidRPr="008F46C6">
        <w:rPr>
          <w:i/>
          <w:iCs/>
        </w:rPr>
        <w:t xml:space="preserve"> for </w:t>
      </w:r>
      <w:proofErr w:type="spellStart"/>
      <w:r w:rsidR="008F46C6" w:rsidRPr="008F46C6">
        <w:rPr>
          <w:i/>
          <w:iCs/>
        </w:rPr>
        <w:t>the</w:t>
      </w:r>
      <w:proofErr w:type="spellEnd"/>
      <w:r w:rsidR="008F46C6" w:rsidRPr="008F46C6">
        <w:rPr>
          <w:i/>
          <w:iCs/>
        </w:rPr>
        <w:t xml:space="preserve"> Prohibition of </w:t>
      </w:r>
      <w:proofErr w:type="spellStart"/>
      <w:r w:rsidR="008F46C6" w:rsidRPr="008F46C6">
        <w:rPr>
          <w:i/>
          <w:iCs/>
        </w:rPr>
        <w:t>Trafficking</w:t>
      </w:r>
      <w:proofErr w:type="spellEnd"/>
      <w:r w:rsidR="008F46C6" w:rsidRPr="008F46C6">
        <w:rPr>
          <w:i/>
          <w:iCs/>
        </w:rPr>
        <w:t xml:space="preserve"> in </w:t>
      </w:r>
      <w:proofErr w:type="spellStart"/>
      <w:r w:rsidR="008F46C6" w:rsidRPr="008F46C6">
        <w:rPr>
          <w:i/>
          <w:iCs/>
        </w:rPr>
        <w:t>Persons</w:t>
      </w:r>
      <w:proofErr w:type="spellEnd"/>
      <w:r>
        <w:t>)</w:t>
      </w:r>
      <w:r w:rsidRPr="00115E5F">
        <w:t>.</w:t>
      </w:r>
      <w:r w:rsidR="00017F8B" w:rsidRPr="00115E5F">
        <w:rPr>
          <w:rStyle w:val="Alaviitteenviite"/>
          <w:lang w:val="en-US"/>
        </w:rPr>
        <w:footnoteReference w:id="87"/>
      </w:r>
      <w:r w:rsidR="00017F8B" w:rsidRPr="00115E5F">
        <w:t xml:space="preserve"> </w:t>
      </w:r>
      <w:r w:rsidR="00B6799A" w:rsidRPr="007F52C2">
        <w:t>Nigeriassa on säädetty lakeja</w:t>
      </w:r>
      <w:r w:rsidR="00B6799A">
        <w:t xml:space="preserve"> (mm. </w:t>
      </w:r>
      <w:r w:rsidR="00B6799A" w:rsidRPr="00B6799A">
        <w:rPr>
          <w:i/>
          <w:iCs/>
        </w:rPr>
        <w:t>Child Rights Act</w:t>
      </w:r>
      <w:r w:rsidR="00B6799A">
        <w:t>)</w:t>
      </w:r>
      <w:r w:rsidR="00B6799A" w:rsidRPr="007F52C2">
        <w:t xml:space="preserve">, joiden tarkoituksena on suojella lapsia kaltoinkohtelulta, mutta </w:t>
      </w:r>
      <w:r w:rsidR="00D11DA7">
        <w:t>niitä pidetään usein tehottomina</w:t>
      </w:r>
      <w:r w:rsidR="00B6799A">
        <w:t xml:space="preserve"> muun muassa heikon toimeenpanon, korruption, vanhempien </w:t>
      </w:r>
      <w:r w:rsidR="00D11DA7">
        <w:t xml:space="preserve">keskuudessa vallitsevien </w:t>
      </w:r>
      <w:r w:rsidR="00B6799A">
        <w:t xml:space="preserve">negatiivisten asenteiden </w:t>
      </w:r>
      <w:r w:rsidR="00D11DA7">
        <w:t>sekä</w:t>
      </w:r>
      <w:r w:rsidR="00B6799A">
        <w:t xml:space="preserve"> tehottomien oikeusprosessien vuoksi</w:t>
      </w:r>
      <w:r w:rsidR="00B6799A" w:rsidRPr="00375937">
        <w:t>.</w:t>
      </w:r>
      <w:r w:rsidR="00B6799A">
        <w:rPr>
          <w:rStyle w:val="Alaviitteenviite"/>
          <w:lang w:val="en-US"/>
        </w:rPr>
        <w:footnoteReference w:id="88"/>
      </w:r>
      <w:r w:rsidR="008F46C6">
        <w:t xml:space="preserve"> </w:t>
      </w:r>
    </w:p>
    <w:p w14:paraId="0F410FC3" w14:textId="1713FF6F" w:rsidR="007720CE" w:rsidRDefault="00115E5F" w:rsidP="00E902A7">
      <w:proofErr w:type="spellStart"/>
      <w:r w:rsidRPr="00EC5EFD">
        <w:t>NAPTIP</w:t>
      </w:r>
      <w:r>
        <w:t>:lla</w:t>
      </w:r>
      <w:proofErr w:type="spellEnd"/>
      <w:r>
        <w:t xml:space="preserve"> on olemassa kansallinen ohjeistus</w:t>
      </w:r>
      <w:r w:rsidRPr="00EC5EFD">
        <w:t xml:space="preserve"> </w:t>
      </w:r>
      <w:r>
        <w:t xml:space="preserve">koskien </w:t>
      </w:r>
      <w:r w:rsidRPr="00EC5EFD">
        <w:t>lasten vastaanottamis</w:t>
      </w:r>
      <w:r>
        <w:t>ta</w:t>
      </w:r>
      <w:r w:rsidRPr="00EC5EFD">
        <w:t xml:space="preserve"> s</w:t>
      </w:r>
      <w:r>
        <w:t>ijaishuoltoon, ja ohjeistukseen sisältyy mm. mainintoja siitä, kuinka monta lasta voidaan majoittaa yhdessä huoneessa, mitä oikeuksia lapsella on, millaista apua lapselle tulee tarjota sekä kuinka paljon henkilökuntaa sijaishuollossa pitäisi olla.</w:t>
      </w:r>
      <w:r>
        <w:rPr>
          <w:rStyle w:val="Alaviitteenviite"/>
        </w:rPr>
        <w:footnoteReference w:id="89"/>
      </w:r>
      <w:r>
        <w:t xml:space="preserve"> </w:t>
      </w:r>
      <w:r w:rsidRPr="001E152B">
        <w:t xml:space="preserve">Myös </w:t>
      </w:r>
      <w:proofErr w:type="spellStart"/>
      <w:r w:rsidRPr="001E152B">
        <w:t>FMWA:lla</w:t>
      </w:r>
      <w:proofErr w:type="spellEnd"/>
      <w:r w:rsidRPr="001E152B">
        <w:t xml:space="preserve"> </w:t>
      </w:r>
      <w:r>
        <w:t xml:space="preserve">on </w:t>
      </w:r>
      <w:r w:rsidRPr="001E152B">
        <w:t xml:space="preserve">lasten kodin ulkopuolista hoitoa koskevat ohjeistukset. </w:t>
      </w:r>
      <w:r>
        <w:t xml:space="preserve">Ohjeistukseen sisältyy esimerkiksi useita ennaltaehkäiseviä toimia, joita perheille voidaan tarjota lapsen </w:t>
      </w:r>
      <w:r w:rsidR="00635B7B">
        <w:t>huostaanoton välttämiseksi</w:t>
      </w:r>
      <w:r>
        <w:t>. Näihin toimiin lukeutuvat mm. erilaiset interventiot sekä sosiaalitu</w:t>
      </w:r>
      <w:r w:rsidR="00F3019F">
        <w:t>kien</w:t>
      </w:r>
      <w:r>
        <w:t xml:space="preserve"> tarjoaminen. </w:t>
      </w:r>
      <w:proofErr w:type="spellStart"/>
      <w:r>
        <w:t>FMWA:n</w:t>
      </w:r>
      <w:proofErr w:type="spellEnd"/>
      <w:r>
        <w:t xml:space="preserve"> tulisi myös yhdessä </w:t>
      </w:r>
      <w:r w:rsidR="00B738B7">
        <w:t xml:space="preserve">sen alaisuuteen kuuluvan </w:t>
      </w:r>
      <w:r w:rsidR="00747D9B">
        <w:t xml:space="preserve">Child </w:t>
      </w:r>
      <w:proofErr w:type="spellStart"/>
      <w:r w:rsidR="00747D9B">
        <w:t>Development</w:t>
      </w:r>
      <w:proofErr w:type="spellEnd"/>
      <w:r w:rsidR="00747D9B">
        <w:t xml:space="preserve"> -osaston, kansallisen sijaishuol</w:t>
      </w:r>
      <w:r w:rsidR="00635B7B">
        <w:t xml:space="preserve">lon </w:t>
      </w:r>
      <w:r w:rsidR="00747D9B">
        <w:t>alakomitean</w:t>
      </w:r>
      <w:r w:rsidR="00F3019F">
        <w:t xml:space="preserve"> (NSAC / </w:t>
      </w:r>
      <w:r w:rsidR="00F3019F" w:rsidRPr="00F3019F">
        <w:rPr>
          <w:i/>
          <w:iCs/>
        </w:rPr>
        <w:t>National Sub-</w:t>
      </w:r>
      <w:proofErr w:type="spellStart"/>
      <w:r w:rsidR="00F3019F" w:rsidRPr="00F3019F">
        <w:rPr>
          <w:i/>
          <w:iCs/>
        </w:rPr>
        <w:t>Committee</w:t>
      </w:r>
      <w:proofErr w:type="spellEnd"/>
      <w:r w:rsidR="00F3019F" w:rsidRPr="00F3019F">
        <w:rPr>
          <w:i/>
          <w:iCs/>
        </w:rPr>
        <w:t xml:space="preserve"> on </w:t>
      </w:r>
      <w:proofErr w:type="spellStart"/>
      <w:r w:rsidR="00F3019F" w:rsidRPr="00F3019F">
        <w:rPr>
          <w:i/>
          <w:iCs/>
        </w:rPr>
        <w:t>Alternative</w:t>
      </w:r>
      <w:proofErr w:type="spellEnd"/>
      <w:r w:rsidR="00F3019F" w:rsidRPr="00F3019F">
        <w:rPr>
          <w:i/>
          <w:iCs/>
        </w:rPr>
        <w:t xml:space="preserve"> Care</w:t>
      </w:r>
      <w:r w:rsidR="00F3019F">
        <w:t>)</w:t>
      </w:r>
      <w:r w:rsidR="00747D9B">
        <w:t xml:space="preserve"> sekä järjestötoimijoiden kanssa </w:t>
      </w:r>
      <w:r>
        <w:t>seurata lastensuojelun piirissä olevien perheiden tilannetta säännöllisesti</w:t>
      </w:r>
      <w:r w:rsidR="000F45F2">
        <w:t>,</w:t>
      </w:r>
      <w:r>
        <w:t xml:space="preserve"> mm. kotikäyntejä tekemällä. </w:t>
      </w:r>
      <w:r w:rsidR="00747D9B">
        <w:t>Ohjeistuksen mukaan l</w:t>
      </w:r>
      <w:r>
        <w:t>apsia voidaan</w:t>
      </w:r>
      <w:r w:rsidR="00747D9B">
        <w:t xml:space="preserve"> Nigeriassa</w:t>
      </w:r>
      <w:r>
        <w:t xml:space="preserve"> sijoittaa kodin ulkopuolelle kahden eri järjestelmän kautta</w:t>
      </w:r>
      <w:r w:rsidR="00747D9B">
        <w:t>, joista ensimmäinen on ns. yhteisöllinen tai perheperustainen sijoitus (esim. lapsen huostaanotto sukulaisen toimesta)</w:t>
      </w:r>
      <w:r>
        <w:t xml:space="preserve"> ja</w:t>
      </w:r>
      <w:r w:rsidR="00747D9B">
        <w:t xml:space="preserve"> toinen on väliaikaisuuteen perustuva laitosperustainen sijoitus</w:t>
      </w:r>
      <w:r>
        <w:t xml:space="preserve">, joka </w:t>
      </w:r>
      <w:r w:rsidR="00747D9B">
        <w:t xml:space="preserve">tarkoittaa </w:t>
      </w:r>
      <w:r>
        <w:t xml:space="preserve">esim. hätätilanteita varten </w:t>
      </w:r>
      <w:r w:rsidR="00747D9B">
        <w:t>tarkoitettuja keskuksia</w:t>
      </w:r>
      <w:r>
        <w:t xml:space="preserve">, </w:t>
      </w:r>
      <w:r w:rsidR="00747D9B">
        <w:t xml:space="preserve">lastenkoteja ja </w:t>
      </w:r>
      <w:r>
        <w:t>ryhmäko</w:t>
      </w:r>
      <w:r w:rsidR="00747D9B">
        <w:t>teja</w:t>
      </w:r>
      <w:r>
        <w:t xml:space="preserve">, </w:t>
      </w:r>
      <w:r w:rsidR="00747D9B" w:rsidRPr="00A31A8E">
        <w:t>kodinomaisia</w:t>
      </w:r>
      <w:r>
        <w:t xml:space="preserve"> sijoitus</w:t>
      </w:r>
      <w:r w:rsidR="00747D9B">
        <w:t>paikkoja</w:t>
      </w:r>
      <w:r>
        <w:t xml:space="preserve">, </w:t>
      </w:r>
      <w:r w:rsidR="00747D9B">
        <w:t xml:space="preserve">sekä </w:t>
      </w:r>
      <w:r>
        <w:t>tuettu</w:t>
      </w:r>
      <w:r w:rsidR="00747D9B">
        <w:t>a</w:t>
      </w:r>
      <w:r>
        <w:t xml:space="preserve"> itsenäi</w:t>
      </w:r>
      <w:r w:rsidR="00747D9B">
        <w:t>stä</w:t>
      </w:r>
      <w:r>
        <w:t xml:space="preserve"> asumi</w:t>
      </w:r>
      <w:r w:rsidR="00747D9B">
        <w:t>sta</w:t>
      </w:r>
      <w:r>
        <w:t>.</w:t>
      </w:r>
      <w:r>
        <w:rPr>
          <w:rStyle w:val="Alaviitteenviite"/>
        </w:rPr>
        <w:footnoteReference w:id="90"/>
      </w:r>
      <w:r w:rsidR="00747D9B">
        <w:t xml:space="preserve"> </w:t>
      </w:r>
    </w:p>
    <w:p w14:paraId="5999FC39" w14:textId="052EBE59" w:rsidR="008F46C6" w:rsidRDefault="007720CE" w:rsidP="00E902A7">
      <w:r>
        <w:t xml:space="preserve">Nigeriassa on </w:t>
      </w:r>
      <w:r w:rsidR="00635B7B">
        <w:t>käytännössä olemassa</w:t>
      </w:r>
      <w:r>
        <w:t xml:space="preserve"> myös valvomaton</w:t>
      </w:r>
      <w:r w:rsidR="00635B7B">
        <w:t>,</w:t>
      </w:r>
      <w:r>
        <w:t xml:space="preserve"> epämuodollinen</w:t>
      </w:r>
      <w:r w:rsidR="00635B7B">
        <w:t xml:space="preserve"> ja yhteisöperustainen</w:t>
      </w:r>
      <w:r>
        <w:t xml:space="preserve"> </w:t>
      </w:r>
      <w:r w:rsidR="00635B7B">
        <w:t>”</w:t>
      </w:r>
      <w:r w:rsidR="00D3319B">
        <w:t>kasvattilapsijärjestelmä</w:t>
      </w:r>
      <w:r w:rsidR="00635B7B">
        <w:t>”</w:t>
      </w:r>
      <w:r>
        <w:t xml:space="preserve">, joka perustuu siihen, että lapsi sijoitetaan </w:t>
      </w:r>
      <w:r w:rsidR="00635B7B">
        <w:t xml:space="preserve">yhteisön toimesta </w:t>
      </w:r>
      <w:r>
        <w:t xml:space="preserve">asumaan jonkun sukulaisen tai yhteisön jäsenen luokse. Näissä järjestelyissä lapsi altistuu usein hyväksikäytölle ja laiminlyönnille, eikä </w:t>
      </w:r>
      <w:r w:rsidR="006905AA">
        <w:t>näitä tapauksia raportoida virallisesti</w:t>
      </w:r>
      <w:r>
        <w:t>. Valtion</w:t>
      </w:r>
      <w:r w:rsidR="00635B7B">
        <w:t xml:space="preserve">, </w:t>
      </w:r>
      <w:r>
        <w:t>kansalaisjärjestöjen</w:t>
      </w:r>
      <w:r w:rsidR="00635B7B">
        <w:t xml:space="preserve"> ja yhteisöjen</w:t>
      </w:r>
      <w:r>
        <w:t xml:space="preserve"> lisäksi myös uskonnolliset tahot osallistuvat lasten sijaishuoltoon, ja Nigerian pohjoisosissa lapsia lähetetään asumaan </w:t>
      </w:r>
      <w:proofErr w:type="spellStart"/>
      <w:r w:rsidRPr="007720CE">
        <w:rPr>
          <w:i/>
          <w:iCs/>
        </w:rPr>
        <w:t>tsangaya</w:t>
      </w:r>
      <w:proofErr w:type="spellEnd"/>
      <w:r>
        <w:t xml:space="preserve">-nimellä tunnettuihin </w:t>
      </w:r>
      <w:proofErr w:type="spellStart"/>
      <w:r>
        <w:t>koraanikouluihin</w:t>
      </w:r>
      <w:proofErr w:type="spellEnd"/>
      <w:r>
        <w:t>.</w:t>
      </w:r>
      <w:r>
        <w:rPr>
          <w:rStyle w:val="Alaviitteenviite"/>
        </w:rPr>
        <w:footnoteReference w:id="91"/>
      </w:r>
    </w:p>
    <w:p w14:paraId="0CB4BA1D" w14:textId="1BCB2514" w:rsidR="00F17F4F" w:rsidRDefault="00F17F4F" w:rsidP="00E902A7">
      <w:r>
        <w:t xml:space="preserve">Yllä mainituista toimista huolimatta Nigerian kansallinen ihmisoikeuskomissio (NHRC / </w:t>
      </w:r>
      <w:r w:rsidRPr="00331FDD">
        <w:rPr>
          <w:i/>
          <w:iCs/>
        </w:rPr>
        <w:t>National Human Rights Commission</w:t>
      </w:r>
      <w:r>
        <w:t xml:space="preserve">) on todennut YK:lle, että Nigerian lastensuojelukäytännöt ovat </w:t>
      </w:r>
      <w:r>
        <w:lastRenderedPageBreak/>
        <w:t>puutteellisia ja estävät lasten oikeuksien täysimittaisen toteutumisen.</w:t>
      </w:r>
      <w:r>
        <w:rPr>
          <w:rStyle w:val="Alaviitteenviite"/>
        </w:rPr>
        <w:footnoteReference w:id="92"/>
      </w:r>
      <w:r>
        <w:t xml:space="preserve"> Nigerialaisen </w:t>
      </w:r>
      <w:proofErr w:type="spellStart"/>
      <w:r>
        <w:t>Ado-Ekitin</w:t>
      </w:r>
      <w:proofErr w:type="spellEnd"/>
      <w:r>
        <w:t xml:space="preserve"> yliopiston tutkijoiden ja asianajajien julkaisemassa artikkelissa todetaan, että vaikka </w:t>
      </w:r>
      <w:r w:rsidRPr="005E37E3">
        <w:t>Nigerian perustuslai</w:t>
      </w:r>
      <w:r>
        <w:t>n 2. luvussa</w:t>
      </w:r>
      <w:r w:rsidRPr="005E37E3">
        <w:t xml:space="preserve"> tunnustetaan valtion </w:t>
      </w:r>
      <w:r>
        <w:t>vastuu lasten hyvinvoinnin suojelemisessa</w:t>
      </w:r>
      <w:r w:rsidRPr="005E37E3">
        <w:t>,</w:t>
      </w:r>
      <w:r>
        <w:t xml:space="preserve"> </w:t>
      </w:r>
      <w:r w:rsidRPr="005E37E3">
        <w:t xml:space="preserve">paikallistasolla valtio </w:t>
      </w:r>
      <w:r>
        <w:t>epäonnistuu</w:t>
      </w:r>
      <w:r w:rsidRPr="005E37E3">
        <w:t xml:space="preserve"> </w:t>
      </w:r>
      <w:r>
        <w:t>tehtävässään</w:t>
      </w:r>
      <w:r w:rsidRPr="005E37E3">
        <w:t>.</w:t>
      </w:r>
      <w:r>
        <w:t xml:space="preserve"> </w:t>
      </w:r>
      <w:r w:rsidRPr="005E37E3">
        <w:t xml:space="preserve"> </w:t>
      </w:r>
      <w:r>
        <w:t>On esimerkiksi yleistä, että m</w:t>
      </w:r>
      <w:r w:rsidRPr="005E37E3">
        <w:t>aan hallinnossa väärinkäytetään lasten hyvinvointiin ja suojeluun kohdistettuja varoja ilman</w:t>
      </w:r>
      <w:r>
        <w:t>,</w:t>
      </w:r>
      <w:r w:rsidRPr="005E37E3">
        <w:t xml:space="preserve"> että ketään saatetaan vastuuseen.</w:t>
      </w:r>
      <w:r>
        <w:rPr>
          <w:rStyle w:val="Alaviitteenviite"/>
          <w:lang w:val="en-US"/>
        </w:rPr>
        <w:footnoteReference w:id="93"/>
      </w:r>
      <w:r>
        <w:t xml:space="preserve"> </w:t>
      </w:r>
    </w:p>
    <w:p w14:paraId="5D041889" w14:textId="7FAEE198" w:rsidR="00B738B7" w:rsidRDefault="00B6799A" w:rsidP="00E902A7">
      <w:r w:rsidRPr="002666EB">
        <w:t>Nigerian orpo- ja lastenkotiliiton (</w:t>
      </w:r>
      <w:proofErr w:type="spellStart"/>
      <w:r w:rsidRPr="00D3319B">
        <w:rPr>
          <w:i/>
          <w:iCs/>
        </w:rPr>
        <w:t>The</w:t>
      </w:r>
      <w:proofErr w:type="spellEnd"/>
      <w:r w:rsidRPr="00D3319B">
        <w:rPr>
          <w:i/>
          <w:iCs/>
        </w:rPr>
        <w:t xml:space="preserve"> Association of </w:t>
      </w:r>
      <w:proofErr w:type="spellStart"/>
      <w:r w:rsidRPr="00D3319B">
        <w:rPr>
          <w:i/>
          <w:iCs/>
        </w:rPr>
        <w:t>Orphanages</w:t>
      </w:r>
      <w:proofErr w:type="spellEnd"/>
      <w:r w:rsidRPr="00D3319B">
        <w:rPr>
          <w:i/>
          <w:iCs/>
        </w:rPr>
        <w:t xml:space="preserve"> and </w:t>
      </w:r>
      <w:proofErr w:type="spellStart"/>
      <w:r w:rsidRPr="00D3319B">
        <w:rPr>
          <w:i/>
          <w:iCs/>
        </w:rPr>
        <w:t>Homes</w:t>
      </w:r>
      <w:proofErr w:type="spellEnd"/>
      <w:r w:rsidRPr="00D3319B">
        <w:rPr>
          <w:i/>
          <w:iCs/>
        </w:rPr>
        <w:t xml:space="preserve"> </w:t>
      </w:r>
      <w:proofErr w:type="spellStart"/>
      <w:r w:rsidRPr="00D3319B">
        <w:rPr>
          <w:i/>
          <w:iCs/>
        </w:rPr>
        <w:t>Operators</w:t>
      </w:r>
      <w:proofErr w:type="spellEnd"/>
      <w:r w:rsidRPr="00D3319B">
        <w:rPr>
          <w:i/>
          <w:iCs/>
        </w:rPr>
        <w:t xml:space="preserve"> in Nigeria</w:t>
      </w:r>
      <w:r w:rsidRPr="002666EB">
        <w:t>) mukaan liittoon kuuluu 550 jäsenorganisaatiota</w:t>
      </w:r>
      <w:r>
        <w:t xml:space="preserve">, mutta Nigeriassa on </w:t>
      </w:r>
      <w:r w:rsidR="00B738B7">
        <w:t xml:space="preserve">silti </w:t>
      </w:r>
      <w:r>
        <w:t>miljoonia lapsia, jotka jäävät vaille tarvittavaa sijoituspaikkaa.</w:t>
      </w:r>
      <w:r>
        <w:rPr>
          <w:rStyle w:val="Alaviitteenviite"/>
        </w:rPr>
        <w:footnoteReference w:id="94"/>
      </w:r>
      <w:r>
        <w:t xml:space="preserve"> </w:t>
      </w:r>
      <w:proofErr w:type="spellStart"/>
      <w:r>
        <w:t>UNICEFin</w:t>
      </w:r>
      <w:proofErr w:type="spellEnd"/>
      <w:r>
        <w:t xml:space="preserve"> mukaan </w:t>
      </w:r>
      <w:r w:rsidRPr="00375937">
        <w:t>kaltoinkohtelu ja hyväks</w:t>
      </w:r>
      <w:r>
        <w:t>i</w:t>
      </w:r>
      <w:r w:rsidRPr="00375937">
        <w:t>käyttö on päivittäistä todellisuutta monelle nigerialai</w:t>
      </w:r>
      <w:r>
        <w:t xml:space="preserve">selle lapselle, ja vain murto-osa saa koskaan apua tilanteeseensa. </w:t>
      </w:r>
      <w:r w:rsidRPr="00375937">
        <w:t xml:space="preserve">Niistä lapsista, jotka ovat kertoneet kokemastaan väkivallasta, </w:t>
      </w:r>
      <w:r w:rsidR="000F45F2">
        <w:t xml:space="preserve">arviolta </w:t>
      </w:r>
      <w:r w:rsidRPr="00375937">
        <w:t xml:space="preserve">harvempi kuin 5 % sai minkäänlaista </w:t>
      </w:r>
      <w:r>
        <w:t>tukea</w:t>
      </w:r>
      <w:r w:rsidRPr="00375937">
        <w:t>.</w:t>
      </w:r>
      <w:r>
        <w:rPr>
          <w:rStyle w:val="Alaviitteenviite"/>
          <w:lang w:val="en-US"/>
        </w:rPr>
        <w:footnoteReference w:id="95"/>
      </w:r>
      <w:r w:rsidR="008F46C6">
        <w:t xml:space="preserve"> </w:t>
      </w:r>
    </w:p>
    <w:p w14:paraId="5A76B6DE" w14:textId="6336C915" w:rsidR="00115E5F" w:rsidRDefault="008F46C6" w:rsidP="00E902A7">
      <w:r w:rsidRPr="00375937">
        <w:t>Nigerian sisäministeriön haastattelemien oikeusalan ammattilaisten useimmiten nimeäm</w:t>
      </w:r>
      <w:r>
        <w:t>i</w:t>
      </w:r>
      <w:r w:rsidRPr="00375937">
        <w:t xml:space="preserve">ä </w:t>
      </w:r>
      <w:r>
        <w:t xml:space="preserve">lasten </w:t>
      </w:r>
      <w:r w:rsidRPr="00375937">
        <w:t>oikeu</w:t>
      </w:r>
      <w:r>
        <w:t xml:space="preserve">den saatavuuteen liittyviä </w:t>
      </w:r>
      <w:r w:rsidRPr="00375937">
        <w:t>kehityskoh</w:t>
      </w:r>
      <w:r>
        <w:t>teita</w:t>
      </w:r>
      <w:r w:rsidRPr="00375937">
        <w:t xml:space="preserve"> oli</w:t>
      </w:r>
      <w:r>
        <w:t xml:space="preserve">vatkin huostaanotto- ja sijaishuoltopalveluiden riittävyyden takaaminen sekä yhteiskunnallisten asenteiden muuttaminen. </w:t>
      </w:r>
      <w:r w:rsidR="000F45F2">
        <w:t>Vuonna 2024 julkaistussa r</w:t>
      </w:r>
      <w:r>
        <w:t>aportissa keskityttiin kuitenkin etenkin rikoksiin syyllistyneiden lasten tilanteeseen.</w:t>
      </w:r>
      <w:r>
        <w:rPr>
          <w:rStyle w:val="Alaviitteenviite"/>
          <w:lang w:val="en-US"/>
        </w:rPr>
        <w:footnoteReference w:id="96"/>
      </w:r>
      <w:r>
        <w:t xml:space="preserve"> Muita havaittuja haasteita o</w:t>
      </w:r>
      <w:r w:rsidR="000F45F2">
        <w:t>li</w:t>
      </w:r>
      <w:r>
        <w:t>vat mm. se, että l</w:t>
      </w:r>
      <w:r w:rsidRPr="009C1ED7">
        <w:t xml:space="preserve">apsille </w:t>
      </w:r>
      <w:r>
        <w:t>suunnattujen oikeudellisten palveluiden</w:t>
      </w:r>
      <w:r w:rsidRPr="009C1ED7">
        <w:t xml:space="preserve"> henkilöstö ei ole tarpeeksi hyvin koulutettua, mikä aiheuttaa lisää viiveitä jo valmiiksi hitaisiin oikeusprosesseihin. </w:t>
      </w:r>
      <w:r>
        <w:t>L</w:t>
      </w:r>
      <w:r w:rsidRPr="009C1ED7">
        <w:t>asten asioita ei useinkaan priorisoida asianmukaisesti</w:t>
      </w:r>
      <w:r>
        <w:t>, eikä</w:t>
      </w:r>
      <w:r w:rsidRPr="009C1ED7">
        <w:t xml:space="preserve"> </w:t>
      </w:r>
      <w:r>
        <w:t>heille</w:t>
      </w:r>
      <w:r w:rsidRPr="009C1ED7">
        <w:t xml:space="preserve"> ole saatav</w:t>
      </w:r>
      <w:r>
        <w:t>illa lapsiystävällisiä tiloja</w:t>
      </w:r>
      <w:r w:rsidRPr="009C1ED7">
        <w:t>.</w:t>
      </w:r>
      <w:r>
        <w:rPr>
          <w:rStyle w:val="Alaviitteenviite"/>
          <w:lang w:val="en-US"/>
        </w:rPr>
        <w:footnoteReference w:id="97"/>
      </w:r>
    </w:p>
    <w:p w14:paraId="64955D84" w14:textId="5E94728C" w:rsidR="00017F8B" w:rsidRPr="00A07FDD" w:rsidRDefault="00747D9B" w:rsidP="00E902A7">
      <w:r w:rsidRPr="00A07FDD">
        <w:t xml:space="preserve">Lasten kohtaamien oikeudenloukkausten </w:t>
      </w:r>
      <w:r w:rsidR="008F46C6">
        <w:t>käsittely</w:t>
      </w:r>
      <w:r w:rsidRPr="00A07FDD">
        <w:t xml:space="preserve"> kuuluu</w:t>
      </w:r>
      <w:r w:rsidR="00F17F4F">
        <w:t xml:space="preserve"> virallisesti</w:t>
      </w:r>
      <w:r w:rsidR="00B738B7">
        <w:t xml:space="preserve"> </w:t>
      </w:r>
      <w:r w:rsidRPr="00A07FDD">
        <w:t xml:space="preserve">lainvalvontaviranomaisten vastuulle, jotka tekevät todisteiden perusteella päätöksen syytteiden nostamisesta. </w:t>
      </w:r>
      <w:r w:rsidR="00F17F4F">
        <w:t>L</w:t>
      </w:r>
      <w:r w:rsidRPr="00A07FDD">
        <w:t xml:space="preserve">ainvalvontaviranomaisten keskuudessa on lastensuojeluun erikoistuneita yksiköitä, joilla on </w:t>
      </w:r>
      <w:r w:rsidR="00F17F4F">
        <w:t>esimerkiksi</w:t>
      </w:r>
      <w:r w:rsidR="00B738B7">
        <w:t xml:space="preserve"> </w:t>
      </w:r>
      <w:r w:rsidRPr="00A07FDD">
        <w:t xml:space="preserve">mandaatti päättää lapsen huostaanotosta. Lainvalvontaviranomaisten tulisi koordinoida toimintaansa </w:t>
      </w:r>
      <w:r w:rsidR="00F17F4F">
        <w:t>sosiaali</w:t>
      </w:r>
      <w:r w:rsidRPr="00A07FDD">
        <w:t>palveluiden kanssa, mutta useinkaan näin ei tapahdu. Sen sijaan prosessi on usein</w:t>
      </w:r>
      <w:r w:rsidR="00A31A8E">
        <w:t xml:space="preserve"> hyvin</w:t>
      </w:r>
      <w:r w:rsidRPr="00A07FDD">
        <w:t xml:space="preserve"> tehoton sen jälkeen, kun lapsesta on tehty ilmoitus viranomaisille.</w:t>
      </w:r>
      <w:r w:rsidR="00017F8B" w:rsidRPr="00A07FDD">
        <w:t xml:space="preserve"> </w:t>
      </w:r>
      <w:r w:rsidRPr="00A07FDD">
        <w:t>Viranomaisilla ei ole myöskään protokollia tai yhtenäisiä toimintamalleja last</w:t>
      </w:r>
      <w:r w:rsidR="00A07FDD" w:rsidRPr="00A07FDD">
        <w:t>en kokemien oikeudenloukkausten selvittämisessä, eikä vastuujako eri viranomaisten kesken ole selkeää</w:t>
      </w:r>
      <w:r w:rsidR="00017F8B" w:rsidRPr="00A07FDD">
        <w:t>.</w:t>
      </w:r>
      <w:r w:rsidR="00017F8B" w:rsidRPr="00A07FDD">
        <w:rPr>
          <w:rStyle w:val="Alaviitteenviite"/>
          <w:lang w:val="en-US"/>
        </w:rPr>
        <w:footnoteReference w:id="98"/>
      </w:r>
    </w:p>
    <w:p w14:paraId="6B85BC83" w14:textId="59A420B9" w:rsidR="006828D8" w:rsidRDefault="00B7344A" w:rsidP="001F2847">
      <w:r w:rsidRPr="001F2847">
        <w:t xml:space="preserve">Nigerian sisäministeriön </w:t>
      </w:r>
      <w:r>
        <w:t xml:space="preserve">vuonna 2024 julkaiseman raportin </w:t>
      </w:r>
      <w:r w:rsidRPr="001F2847">
        <w:t xml:space="preserve">mukaan </w:t>
      </w:r>
      <w:r>
        <w:t>maan heikko oikeusjärjestelmä ja monitulkintaiset lait asettavat monen lapsen entistäkin haavoittuvampaan asemaan.</w:t>
      </w:r>
      <w:r>
        <w:rPr>
          <w:rStyle w:val="Alaviitteenviite"/>
        </w:rPr>
        <w:footnoteReference w:id="99"/>
      </w:r>
      <w:r w:rsidR="008F46C6">
        <w:t xml:space="preserve"> </w:t>
      </w:r>
      <w:r w:rsidR="00B738B7">
        <w:t xml:space="preserve">Myös </w:t>
      </w:r>
      <w:proofErr w:type="spellStart"/>
      <w:r w:rsidR="00BA78CD" w:rsidRPr="00BA78CD">
        <w:t>Nextier</w:t>
      </w:r>
      <w:proofErr w:type="spellEnd"/>
      <w:r w:rsidR="00BA78CD" w:rsidRPr="00BA78CD">
        <w:t>-konsulttiyritys on todennut, että Nigeriassa on merkittäviä haasteita suojella lapsia hyv</w:t>
      </w:r>
      <w:r w:rsidR="00BA78CD">
        <w:t xml:space="preserve">äksikäytön, kaltoinkohtelun ja laiminlyönnin eri muodoilta. </w:t>
      </w:r>
      <w:r w:rsidR="00BA78CD" w:rsidRPr="00BA78CD">
        <w:t>Lastensuojelujärjestelmässä on “systeemisiä epäkohtia” (“</w:t>
      </w:r>
      <w:proofErr w:type="spellStart"/>
      <w:r w:rsidR="00BA78CD" w:rsidRPr="00BA78CD">
        <w:t>systemic</w:t>
      </w:r>
      <w:proofErr w:type="spellEnd"/>
      <w:r w:rsidR="00BA78CD" w:rsidRPr="00BA78CD">
        <w:t xml:space="preserve"> </w:t>
      </w:r>
      <w:proofErr w:type="spellStart"/>
      <w:r w:rsidR="00BA78CD" w:rsidRPr="00BA78CD">
        <w:t>failures</w:t>
      </w:r>
      <w:proofErr w:type="spellEnd"/>
      <w:r w:rsidR="00BA78CD" w:rsidRPr="00BA78CD">
        <w:t xml:space="preserve">”), </w:t>
      </w:r>
      <w:r w:rsidR="00BA78CD">
        <w:t>joiden ratkaiseminen vaatisi</w:t>
      </w:r>
      <w:r w:rsidR="00BA78CD" w:rsidRPr="00BA78CD">
        <w:t xml:space="preserve"> välitöntä huomiota ja</w:t>
      </w:r>
      <w:r w:rsidR="00BA78CD">
        <w:t xml:space="preserve"> suuria ponnisteluja.</w:t>
      </w:r>
      <w:r w:rsidR="00BA78CD" w:rsidRPr="00BA78CD">
        <w:t xml:space="preserve"> Yksi merkittävimmistä ongelmista on se, ettei Nigerian nykyinen lainsäädäntö ole </w:t>
      </w:r>
      <w:r w:rsidR="00F17F4F">
        <w:t>tarpeeksi kattavaa</w:t>
      </w:r>
      <w:r w:rsidR="00BA78CD" w:rsidRPr="00BA78CD">
        <w:t>,</w:t>
      </w:r>
      <w:r w:rsidR="00F17F4F">
        <w:t xml:space="preserve"> selkeää ja johdonmukaista,</w:t>
      </w:r>
      <w:r w:rsidR="00BA78CD" w:rsidRPr="00BA78CD">
        <w:t xml:space="preserve"> jotta se</w:t>
      </w:r>
      <w:r w:rsidR="00BA78CD">
        <w:t xml:space="preserve">n avulla voitaisiin taata lastensuojelun tehokas toimeenpano. </w:t>
      </w:r>
      <w:r w:rsidR="00BA78CD" w:rsidRPr="00BA78CD">
        <w:t>Vaikka laki olisikin tietyiltä osin selkeä, ovat toimeenpanomekanismit usein puutteelliset tai täysin olemattomat, eikä lainva</w:t>
      </w:r>
      <w:r w:rsidR="00BA78CD">
        <w:t xml:space="preserve">lvontaviranomaisilla ole resursseja tai koulutusta vastata lasten </w:t>
      </w:r>
      <w:r w:rsidR="00BA78CD">
        <w:lastRenderedPageBreak/>
        <w:t xml:space="preserve">kokemiin oikeudenloukkauksiin. </w:t>
      </w:r>
      <w:r w:rsidR="00BA78CD" w:rsidRPr="00BA78CD">
        <w:t>Myös korruptio ja rankaisemattomuuden kulttuuri vaikeuttavat oikeuden saatavuutta</w:t>
      </w:r>
      <w:r w:rsidR="006828D8" w:rsidRPr="00BA78CD">
        <w:t>.</w:t>
      </w:r>
      <w:r w:rsidR="006828D8">
        <w:rPr>
          <w:rStyle w:val="Alaviitteenviite"/>
          <w:lang w:val="en-US"/>
        </w:rPr>
        <w:footnoteReference w:id="100"/>
      </w:r>
    </w:p>
    <w:p w14:paraId="7AD0E21C" w14:textId="23B8EC13" w:rsidR="00A31A8E" w:rsidRDefault="0006128F" w:rsidP="001F2847">
      <w:r w:rsidRPr="00BD30AF">
        <w:t>Eräässä tieteellise</w:t>
      </w:r>
      <w:r w:rsidR="00BD30AF" w:rsidRPr="00BD30AF">
        <w:t>en</w:t>
      </w:r>
      <w:r w:rsidRPr="00BD30AF">
        <w:t xml:space="preserve"> </w:t>
      </w:r>
      <w:r w:rsidRPr="00635B7B">
        <w:rPr>
          <w:i/>
          <w:iCs/>
        </w:rPr>
        <w:t xml:space="preserve">Child &amp; </w:t>
      </w:r>
      <w:proofErr w:type="spellStart"/>
      <w:r w:rsidRPr="00635B7B">
        <w:rPr>
          <w:i/>
          <w:iCs/>
        </w:rPr>
        <w:t>Family</w:t>
      </w:r>
      <w:proofErr w:type="spellEnd"/>
      <w:r w:rsidRPr="00635B7B">
        <w:rPr>
          <w:i/>
          <w:iCs/>
        </w:rPr>
        <w:t xml:space="preserve"> </w:t>
      </w:r>
      <w:proofErr w:type="spellStart"/>
      <w:r w:rsidRPr="00635B7B">
        <w:rPr>
          <w:i/>
          <w:iCs/>
        </w:rPr>
        <w:t>Social</w:t>
      </w:r>
      <w:proofErr w:type="spellEnd"/>
      <w:r w:rsidRPr="00635B7B">
        <w:rPr>
          <w:i/>
          <w:iCs/>
        </w:rPr>
        <w:t xml:space="preserve"> </w:t>
      </w:r>
      <w:proofErr w:type="spellStart"/>
      <w:r w:rsidRPr="00635B7B">
        <w:rPr>
          <w:i/>
          <w:iCs/>
        </w:rPr>
        <w:t>Work</w:t>
      </w:r>
      <w:proofErr w:type="spellEnd"/>
      <w:r w:rsidRPr="00BD30AF">
        <w:t xml:space="preserve"> -julkaisu</w:t>
      </w:r>
      <w:r w:rsidR="00BD30AF" w:rsidRPr="00BD30AF">
        <w:t xml:space="preserve">un sisältyvässä </w:t>
      </w:r>
      <w:r w:rsidRPr="00BD30AF">
        <w:t xml:space="preserve">artikkelissa puhutaan </w:t>
      </w:r>
      <w:r w:rsidR="00A31A8E" w:rsidRPr="00BD30AF">
        <w:t>niin ikään lastensuojelun “systeemisistä haasteista”, kuten siitä, ettei lastenoikeuslakia ole toimeenpantu kaikissa osavaltioissa, sosiaalityöntekijöiden työtä ole tunnistettu laissa</w:t>
      </w:r>
      <w:r w:rsidR="00B738B7" w:rsidRPr="00BD30AF">
        <w:t>,</w:t>
      </w:r>
      <w:r w:rsidR="00A31A8E" w:rsidRPr="00BD30AF">
        <w:t xml:space="preserve"> </w:t>
      </w:r>
      <w:r w:rsidR="000F45F2">
        <w:t>eikä sitä tueta tarpeeksi</w:t>
      </w:r>
      <w:r w:rsidR="00A31A8E" w:rsidRPr="00BD30AF">
        <w:t xml:space="preserve"> hallinnon toimesta.</w:t>
      </w:r>
      <w:r w:rsidR="00A31A8E" w:rsidRPr="00BD30AF">
        <w:rPr>
          <w:rStyle w:val="Alaviitteenviite"/>
          <w:lang w:val="en-US"/>
        </w:rPr>
        <w:footnoteReference w:id="101"/>
      </w:r>
      <w:r w:rsidR="00A31A8E" w:rsidRPr="00BD30AF">
        <w:t xml:space="preserve"> Osa</w:t>
      </w:r>
      <w:r w:rsidR="00A31A8E" w:rsidRPr="00000FE6">
        <w:t xml:space="preserve"> </w:t>
      </w:r>
      <w:r w:rsidR="00B738B7">
        <w:t>lastenoikeus</w:t>
      </w:r>
      <w:r w:rsidR="00A31A8E" w:rsidRPr="00000FE6">
        <w:t>lakia soveltavista osavaltioista on myös tehnyt lakiin muutoksia, jotka esimerkiksi määrittelevät lapseksi vain alle 13-</w:t>
      </w:r>
      <w:r w:rsidR="00635B7B">
        <w:t xml:space="preserve"> tai 16-</w:t>
      </w:r>
      <w:r w:rsidR="00A31A8E" w:rsidRPr="00000FE6">
        <w:t xml:space="preserve">vuotiaat henkilöt. </w:t>
      </w:r>
      <w:r w:rsidR="00B738B7">
        <w:t>T</w:t>
      </w:r>
      <w:r w:rsidR="00A31A8E" w:rsidRPr="00000FE6">
        <w:t>ällainen johdonmukaisuuden puute on merkittävä haaste lain soveltamiselle</w:t>
      </w:r>
      <w:r w:rsidR="00E90BEE">
        <w:t>.</w:t>
      </w:r>
      <w:r w:rsidR="00B738B7">
        <w:t xml:space="preserve"> </w:t>
      </w:r>
      <w:r w:rsidR="00E90BEE">
        <w:t>Y</w:t>
      </w:r>
      <w:r w:rsidR="00A31A8E" w:rsidRPr="00000FE6">
        <w:t>l</w:t>
      </w:r>
      <w:r w:rsidR="00A31A8E">
        <w:t>eisesti ottaen l</w:t>
      </w:r>
      <w:r w:rsidR="00A31A8E" w:rsidRPr="00000FE6">
        <w:t>asten oikeuksia suojellaan</w:t>
      </w:r>
      <w:r w:rsidR="00A31A8E">
        <w:t xml:space="preserve"> kuitenkin</w:t>
      </w:r>
      <w:r w:rsidR="00F17F4F">
        <w:t xml:space="preserve"> hieman</w:t>
      </w:r>
      <w:r w:rsidR="00A31A8E" w:rsidRPr="00000FE6">
        <w:t xml:space="preserve"> paremmin niissä osavaltioissa, </w:t>
      </w:r>
      <w:r w:rsidR="00B738B7">
        <w:t xml:space="preserve">joissa </w:t>
      </w:r>
      <w:r w:rsidR="00A31A8E" w:rsidRPr="00000FE6">
        <w:t xml:space="preserve">laki on </w:t>
      </w:r>
      <w:r w:rsidR="00B738B7">
        <w:t>saatettu virallisesti voimaan</w:t>
      </w:r>
      <w:r w:rsidR="00A31A8E" w:rsidRPr="00000FE6">
        <w:t>.</w:t>
      </w:r>
      <w:r w:rsidR="00A31A8E">
        <w:rPr>
          <w:rStyle w:val="Alaviitteenviite"/>
          <w:lang w:val="en-US"/>
        </w:rPr>
        <w:footnoteReference w:id="102"/>
      </w:r>
      <w:r w:rsidR="00A31A8E">
        <w:t xml:space="preserve"> Vuonna 2025 kaikki Nigerian osavaltiot olivat hyväksyneet lastenoikeuslain, mutta </w:t>
      </w:r>
      <w:r w:rsidR="00B738B7">
        <w:t>joissakin</w:t>
      </w:r>
      <w:r w:rsidR="00A31A8E">
        <w:t xml:space="preserve"> osavaltio</w:t>
      </w:r>
      <w:r w:rsidR="00B738B7">
        <w:t>i</w:t>
      </w:r>
      <w:r w:rsidR="00A31A8E">
        <w:t>ssa lakia ei ol</w:t>
      </w:r>
      <w:r w:rsidR="00B738B7">
        <w:t xml:space="preserve">lut </w:t>
      </w:r>
      <w:r w:rsidR="00A31A8E">
        <w:t>virallisesti julkaist</w:t>
      </w:r>
      <w:r w:rsidR="00635B7B">
        <w:t>u, eikä se täten ollut sovellettavissa</w:t>
      </w:r>
      <w:r w:rsidR="00A31A8E">
        <w:t>.</w:t>
      </w:r>
      <w:r w:rsidR="00A31A8E">
        <w:rPr>
          <w:rStyle w:val="Alaviitteenviite"/>
        </w:rPr>
        <w:footnoteReference w:id="103"/>
      </w:r>
      <w:r w:rsidR="00A31A8E">
        <w:t xml:space="preserve"> Erään maaliskuussa 2025 julkaistun lähteen mukaan nämä osavaltiot olivat </w:t>
      </w:r>
      <w:proofErr w:type="spellStart"/>
      <w:r w:rsidR="00A31A8E">
        <w:t>Zamfara</w:t>
      </w:r>
      <w:proofErr w:type="spellEnd"/>
      <w:r w:rsidR="00A31A8E">
        <w:t xml:space="preserve">, </w:t>
      </w:r>
      <w:proofErr w:type="spellStart"/>
      <w:r w:rsidR="00A31A8E">
        <w:t>Bauchi</w:t>
      </w:r>
      <w:proofErr w:type="spellEnd"/>
      <w:r w:rsidR="00A31A8E">
        <w:t xml:space="preserve">, </w:t>
      </w:r>
      <w:proofErr w:type="spellStart"/>
      <w:r w:rsidR="00A31A8E">
        <w:t>Yobe</w:t>
      </w:r>
      <w:proofErr w:type="spellEnd"/>
      <w:r w:rsidR="00A31A8E">
        <w:t xml:space="preserve">, </w:t>
      </w:r>
      <w:proofErr w:type="spellStart"/>
      <w:r w:rsidR="00A31A8E">
        <w:t>Borno</w:t>
      </w:r>
      <w:proofErr w:type="spellEnd"/>
      <w:r w:rsidR="00A31A8E">
        <w:t xml:space="preserve">, </w:t>
      </w:r>
      <w:proofErr w:type="spellStart"/>
      <w:r w:rsidR="00A31A8E">
        <w:t>Taraba</w:t>
      </w:r>
      <w:proofErr w:type="spellEnd"/>
      <w:r w:rsidR="00A31A8E">
        <w:t xml:space="preserve">, </w:t>
      </w:r>
      <w:proofErr w:type="spellStart"/>
      <w:r w:rsidR="00A31A8E">
        <w:t>Kogi</w:t>
      </w:r>
      <w:proofErr w:type="spellEnd"/>
      <w:r w:rsidR="00A31A8E">
        <w:t xml:space="preserve">, </w:t>
      </w:r>
      <w:proofErr w:type="spellStart"/>
      <w:r w:rsidR="00A31A8E">
        <w:t>Oyo</w:t>
      </w:r>
      <w:proofErr w:type="spellEnd"/>
      <w:r w:rsidR="00A31A8E">
        <w:t xml:space="preserve">, Osun, </w:t>
      </w:r>
      <w:proofErr w:type="spellStart"/>
      <w:r w:rsidR="00A31A8E">
        <w:t>Ekiti</w:t>
      </w:r>
      <w:proofErr w:type="spellEnd"/>
      <w:r w:rsidR="00A31A8E">
        <w:t xml:space="preserve">, </w:t>
      </w:r>
      <w:proofErr w:type="spellStart"/>
      <w:r w:rsidR="00A31A8E">
        <w:t>Ondo</w:t>
      </w:r>
      <w:proofErr w:type="spellEnd"/>
      <w:r w:rsidR="00A31A8E">
        <w:t xml:space="preserve"> ja </w:t>
      </w:r>
      <w:proofErr w:type="spellStart"/>
      <w:r w:rsidR="00A31A8E">
        <w:t>Rivers</w:t>
      </w:r>
      <w:proofErr w:type="spellEnd"/>
      <w:r w:rsidR="00A31A8E">
        <w:t>.</w:t>
      </w:r>
      <w:r w:rsidR="00A31A8E">
        <w:rPr>
          <w:rStyle w:val="Alaviitteenviite"/>
        </w:rPr>
        <w:footnoteReference w:id="104"/>
      </w:r>
    </w:p>
    <w:p w14:paraId="6D075240" w14:textId="3EA91773" w:rsidR="00B738B7" w:rsidRDefault="00B738B7" w:rsidP="001F2847">
      <w:proofErr w:type="spellStart"/>
      <w:r>
        <w:t>Foreign</w:t>
      </w:r>
      <w:proofErr w:type="spellEnd"/>
      <w:r>
        <w:t xml:space="preserve"> </w:t>
      </w:r>
      <w:proofErr w:type="spellStart"/>
      <w:r>
        <w:t>Policy</w:t>
      </w:r>
      <w:proofErr w:type="spellEnd"/>
      <w:r>
        <w:t xml:space="preserve"> -lehden tutkimusosaston, World Vision -järjestön ja </w:t>
      </w:r>
      <w:proofErr w:type="spellStart"/>
      <w:r>
        <w:t>Oak</w:t>
      </w:r>
      <w:proofErr w:type="spellEnd"/>
      <w:r>
        <w:t xml:space="preserve"> Foundation -säätiön yhteistyössä tuottaman </w:t>
      </w:r>
      <w:r w:rsidR="00635B7B">
        <w:t>r</w:t>
      </w:r>
      <w:r>
        <w:t xml:space="preserve">aportin mukaan lastensuojeluviranomaisten rahoitus on Nigeriassa usein katkonaista ja epäselvää. Lastensuojelun </w:t>
      </w:r>
      <w:r w:rsidR="00EF26F3">
        <w:t>sidosryhmien</w:t>
      </w:r>
      <w:r>
        <w:t>, kuten koulutussektorin, terveydenhuollon ja sosiaalipalveluiden välinen koordinaatio ei myöskään ole toimivaa.</w:t>
      </w:r>
      <w:r>
        <w:rPr>
          <w:rStyle w:val="Alaviitteenviite"/>
        </w:rPr>
        <w:footnoteReference w:id="105"/>
      </w:r>
      <w:r>
        <w:t xml:space="preserve"> Seksuaaliväkivallan vastaiseen työhön keskittyvän </w:t>
      </w:r>
      <w:proofErr w:type="spellStart"/>
      <w:r>
        <w:t>MediaCon</w:t>
      </w:r>
      <w:proofErr w:type="spellEnd"/>
      <w:r>
        <w:t xml:space="preserve">-järjestön perustaja, tohtori </w:t>
      </w:r>
      <w:proofErr w:type="spellStart"/>
      <w:r>
        <w:t>Princess</w:t>
      </w:r>
      <w:proofErr w:type="spellEnd"/>
      <w:r>
        <w:t xml:space="preserve"> </w:t>
      </w:r>
      <w:proofErr w:type="spellStart"/>
      <w:r>
        <w:t>Olufemi-Kayode</w:t>
      </w:r>
      <w:proofErr w:type="spellEnd"/>
      <w:r>
        <w:t xml:space="preserve"> on todennut, että lastensuojelun ongelmana on myös poliisin resurssien vähäisyys.</w:t>
      </w:r>
      <w:r>
        <w:rPr>
          <w:rStyle w:val="Alaviitteenviite"/>
        </w:rPr>
        <w:footnoteReference w:id="106"/>
      </w:r>
      <w:r>
        <w:t xml:space="preserve"> </w:t>
      </w:r>
      <w:r w:rsidR="00A22667">
        <w:t>Poliisin resurssien vähäisyyttä korostivat</w:t>
      </w:r>
      <w:r>
        <w:t xml:space="preserve"> myös maatietopalvelun Nigerian tiedonhankintamatkalla haastattelemat tahot.</w:t>
      </w:r>
      <w:r>
        <w:rPr>
          <w:rStyle w:val="Alaviitteenviite"/>
        </w:rPr>
        <w:footnoteReference w:id="107"/>
      </w:r>
    </w:p>
    <w:p w14:paraId="6F64583C" w14:textId="22F70A6A" w:rsidR="00B018ED" w:rsidRDefault="00B018ED" w:rsidP="001F2847">
      <w:r>
        <w:t xml:space="preserve">Elokuussa 2024 julkaistuun mutta maaliskuussa 2022 toteutettuun </w:t>
      </w:r>
      <w:proofErr w:type="spellStart"/>
      <w:r>
        <w:t>Afrobarometer</w:t>
      </w:r>
      <w:proofErr w:type="spellEnd"/>
      <w:r>
        <w:t>-kyselytutkimukseen vastanneista nigerialaisista 40 % oli sitä mieltä, että laiminlyödyille tai kaltoinkohdelluille lapsille on tarjolla apua heidän yhteisössään. Vammaisten lasten osalta tätä mieltä oli 37 % ja mielenterveydellisiä ongelmia omaavien lasten osalta 35 %. Köyhien yhteisöjen asukkaista vain 10 % koki, että lapsille on saatavilla apua. 76 %</w:t>
      </w:r>
      <w:r w:rsidR="001929E4">
        <w:t xml:space="preserve"> kaikista kyselyyn vastanneista</w:t>
      </w:r>
      <w:r>
        <w:t xml:space="preserve"> oli sitä mieltä, että maan hallinto suoriutuu heikosti </w:t>
      </w:r>
      <w:r w:rsidR="006828D8">
        <w:t xml:space="preserve">(32 %) </w:t>
      </w:r>
      <w:r>
        <w:t>tai erittäin heikosti</w:t>
      </w:r>
      <w:r w:rsidR="006828D8">
        <w:t xml:space="preserve"> (44 %)</w:t>
      </w:r>
      <w:r>
        <w:t xml:space="preserve"> lasten suojelemisessa ja heidän hyvinvointinsa edistämisessä.</w:t>
      </w:r>
      <w:r>
        <w:rPr>
          <w:rStyle w:val="Alaviitteenviite"/>
        </w:rPr>
        <w:footnoteReference w:id="108"/>
      </w:r>
      <w:r>
        <w:t xml:space="preserve"> </w:t>
      </w:r>
    </w:p>
    <w:p w14:paraId="063DC318" w14:textId="121C7B7A" w:rsidR="00A95D8B" w:rsidRPr="00E902A7" w:rsidRDefault="002B4BCC" w:rsidP="002B4BCC">
      <w:pPr>
        <w:pStyle w:val="POTSIKKO"/>
        <w:rPr>
          <w:lang w:val="en-US"/>
        </w:rPr>
      </w:pPr>
      <w:proofErr w:type="spellStart"/>
      <w:r w:rsidRPr="00E902A7">
        <w:rPr>
          <w:lang w:val="en-US"/>
        </w:rPr>
        <w:t>Lähteet</w:t>
      </w:r>
      <w:proofErr w:type="spellEnd"/>
    </w:p>
    <w:p w14:paraId="74D1FE8F" w14:textId="27D85AE0" w:rsidR="003245C5" w:rsidRPr="008F2DFD" w:rsidRDefault="003245C5" w:rsidP="00574F20">
      <w:pPr>
        <w:jc w:val="left"/>
      </w:pPr>
      <w:r w:rsidRPr="003245C5">
        <w:rPr>
          <w:lang w:val="en-US"/>
        </w:rPr>
        <w:t xml:space="preserve">AAN </w:t>
      </w:r>
      <w:r>
        <w:rPr>
          <w:lang w:val="en-US"/>
        </w:rPr>
        <w:t>(</w:t>
      </w:r>
      <w:r w:rsidRPr="003245C5">
        <w:rPr>
          <w:lang w:val="en-US"/>
        </w:rPr>
        <w:t>Africa Albinism Network</w:t>
      </w:r>
      <w:r>
        <w:rPr>
          <w:lang w:val="en-US"/>
        </w:rPr>
        <w:t>) /</w:t>
      </w:r>
      <w:r w:rsidRPr="003245C5">
        <w:rPr>
          <w:lang w:val="en-US"/>
        </w:rPr>
        <w:t xml:space="preserve"> Albinism Association of Nigeria</w:t>
      </w:r>
      <w:r>
        <w:rPr>
          <w:lang w:val="en-US"/>
        </w:rPr>
        <w:t xml:space="preserve"> / </w:t>
      </w:r>
      <w:r w:rsidRPr="003245C5">
        <w:rPr>
          <w:lang w:val="en-US"/>
        </w:rPr>
        <w:t>Albinism Network Association</w:t>
      </w:r>
      <w:r>
        <w:rPr>
          <w:lang w:val="en-US"/>
        </w:rPr>
        <w:t xml:space="preserve"> / </w:t>
      </w:r>
      <w:r w:rsidRPr="003245C5">
        <w:rPr>
          <w:lang w:val="en-US"/>
        </w:rPr>
        <w:t xml:space="preserve">APAN </w:t>
      </w:r>
      <w:r>
        <w:rPr>
          <w:lang w:val="en-US"/>
        </w:rPr>
        <w:t>(</w:t>
      </w:r>
      <w:r w:rsidRPr="003245C5">
        <w:rPr>
          <w:lang w:val="en-US"/>
        </w:rPr>
        <w:t>Advocacy for Persons with Albinism Network</w:t>
      </w:r>
      <w:r>
        <w:rPr>
          <w:lang w:val="en-US"/>
        </w:rPr>
        <w:t xml:space="preserve">) 28.2.2025. </w:t>
      </w:r>
      <w:r w:rsidR="008F2DFD" w:rsidRPr="008F2DFD">
        <w:rPr>
          <w:i/>
          <w:iCs/>
          <w:lang w:val="en-US"/>
        </w:rPr>
        <w:t>Joint Alternative Report on the Human Rights situations of Persons with albinism in Nigeria to the Committee on the Rights of Persons with Disabilities.</w:t>
      </w:r>
      <w:r w:rsidR="008F2DFD">
        <w:rPr>
          <w:lang w:val="en-US"/>
        </w:rPr>
        <w:t xml:space="preserve"> </w:t>
      </w:r>
      <w:r w:rsidR="008F2DFD" w:rsidRPr="008F2DFD">
        <w:t>Saatavilla Ecoi.net-t</w:t>
      </w:r>
      <w:r w:rsidR="008F2DFD">
        <w:t xml:space="preserve">ietokannassa: </w:t>
      </w:r>
      <w:hyperlink r:id="rId8" w:history="1">
        <w:r w:rsidR="008F2DFD" w:rsidRPr="009A078D">
          <w:rPr>
            <w:rStyle w:val="Hyperlinkki"/>
          </w:rPr>
          <w:t>https://www.ecoi.net/en/document/2123062.html</w:t>
        </w:r>
      </w:hyperlink>
      <w:r w:rsidRPr="008F2DFD">
        <w:t xml:space="preserve"> </w:t>
      </w:r>
      <w:r w:rsidR="008F2DFD">
        <w:t>(käyty 24.3.2026).</w:t>
      </w:r>
    </w:p>
    <w:p w14:paraId="6AF5991E" w14:textId="36E2AB5A" w:rsidR="00FE20D0" w:rsidRPr="00FE20D0" w:rsidRDefault="00FE20D0" w:rsidP="00574F20">
      <w:pPr>
        <w:jc w:val="left"/>
      </w:pPr>
      <w:proofErr w:type="spellStart"/>
      <w:r>
        <w:rPr>
          <w:lang w:val="en-US"/>
        </w:rPr>
        <w:t>Africanews</w:t>
      </w:r>
      <w:proofErr w:type="spellEnd"/>
      <w:r>
        <w:rPr>
          <w:lang w:val="en-US"/>
        </w:rPr>
        <w:t xml:space="preserve"> 21.10.2025. </w:t>
      </w:r>
      <w:r w:rsidRPr="00FE20D0">
        <w:rPr>
          <w:i/>
          <w:iCs/>
          <w:lang w:val="en-US"/>
        </w:rPr>
        <w:t xml:space="preserve">Aid </w:t>
      </w:r>
      <w:proofErr w:type="spellStart"/>
      <w:r w:rsidRPr="00FE20D0">
        <w:rPr>
          <w:i/>
          <w:iCs/>
          <w:lang w:val="en-US"/>
        </w:rPr>
        <w:t>organisations</w:t>
      </w:r>
      <w:proofErr w:type="spellEnd"/>
      <w:r w:rsidRPr="00FE20D0">
        <w:rPr>
          <w:i/>
          <w:iCs/>
          <w:lang w:val="en-US"/>
        </w:rPr>
        <w:t xml:space="preserve"> warn of growing hunger crisis in Nigeria following US funding cuts.</w:t>
      </w:r>
      <w:r>
        <w:rPr>
          <w:lang w:val="en-US"/>
        </w:rPr>
        <w:t xml:space="preserve"> </w:t>
      </w:r>
      <w:hyperlink r:id="rId9" w:history="1">
        <w:r w:rsidRPr="00FE20D0">
          <w:rPr>
            <w:rStyle w:val="Hyperlinkki"/>
          </w:rPr>
          <w:t>https://www.africanews.com/2025/10/21/aid-organisations-warn-of-growing-hunger-crisis-in-nigeria-following-us-funding-cuts/</w:t>
        </w:r>
      </w:hyperlink>
      <w:r w:rsidRPr="00FE20D0">
        <w:t xml:space="preserve"> (kä</w:t>
      </w:r>
      <w:r>
        <w:t>yty 31.3.2026).</w:t>
      </w:r>
    </w:p>
    <w:p w14:paraId="562115F5" w14:textId="5EC948AA" w:rsidR="00B018ED" w:rsidRPr="008F2DFD" w:rsidRDefault="00B018ED" w:rsidP="00574F20">
      <w:pPr>
        <w:jc w:val="left"/>
      </w:pPr>
      <w:proofErr w:type="spellStart"/>
      <w:r>
        <w:rPr>
          <w:lang w:val="en-US"/>
        </w:rPr>
        <w:lastRenderedPageBreak/>
        <w:t>Afrobarometer</w:t>
      </w:r>
      <w:proofErr w:type="spellEnd"/>
      <w:r>
        <w:rPr>
          <w:lang w:val="en-US"/>
        </w:rPr>
        <w:t xml:space="preserve"> 22.8.2024.</w:t>
      </w:r>
      <w:r w:rsidR="008F2DFD">
        <w:rPr>
          <w:lang w:val="en-US"/>
        </w:rPr>
        <w:t xml:space="preserve"> </w:t>
      </w:r>
      <w:r w:rsidR="008F2DFD" w:rsidRPr="008F2DFD">
        <w:rPr>
          <w:i/>
          <w:iCs/>
          <w:lang w:val="en-US"/>
        </w:rPr>
        <w:t>Nigerians lament government’s poor performance on child welfare, say vulnerable children can’t get help.</w:t>
      </w:r>
      <w:r>
        <w:rPr>
          <w:lang w:val="en-US"/>
        </w:rPr>
        <w:t xml:space="preserve"> </w:t>
      </w:r>
      <w:hyperlink r:id="rId10" w:history="1">
        <w:r w:rsidRPr="008F2DFD">
          <w:rPr>
            <w:rStyle w:val="Hyperlinkki"/>
          </w:rPr>
          <w:t>https://www.afrobarometer.org/wp-content/uploads/2024/08/AD838-Nigerians-lament-governments-poor-performance-on-child-welfare-Afrobarometer-20aug24.pdf</w:t>
        </w:r>
      </w:hyperlink>
      <w:r w:rsidRPr="008F2DFD">
        <w:t xml:space="preserve"> </w:t>
      </w:r>
      <w:r w:rsidR="008F2DFD" w:rsidRPr="008F2DFD">
        <w:t>(kä</w:t>
      </w:r>
      <w:r w:rsidR="008F2DFD">
        <w:t xml:space="preserve">yty 24.3.2026). </w:t>
      </w:r>
    </w:p>
    <w:p w14:paraId="45E5017A" w14:textId="07DFC913" w:rsidR="005E0021" w:rsidRPr="0090304D" w:rsidRDefault="00E7464F" w:rsidP="00574F20">
      <w:pPr>
        <w:jc w:val="left"/>
        <w:rPr>
          <w:lang w:val="en-US"/>
        </w:rPr>
      </w:pPr>
      <w:r w:rsidRPr="0090304D">
        <w:rPr>
          <w:lang w:val="en-US"/>
        </w:rPr>
        <w:t xml:space="preserve">Amnesty International </w:t>
      </w:r>
    </w:p>
    <w:p w14:paraId="2101D213" w14:textId="230CFB69" w:rsidR="005E0021" w:rsidRPr="008F2DFD" w:rsidRDefault="005E0021" w:rsidP="005E0021">
      <w:pPr>
        <w:ind w:left="720"/>
        <w:jc w:val="left"/>
      </w:pPr>
      <w:r w:rsidRPr="008F2DFD">
        <w:rPr>
          <w:lang w:val="en-US"/>
        </w:rPr>
        <w:t>25.11.2025.</w:t>
      </w:r>
      <w:r w:rsidR="008F2DFD" w:rsidRPr="008F2DFD">
        <w:rPr>
          <w:lang w:val="en-US"/>
        </w:rPr>
        <w:t xml:space="preserve"> </w:t>
      </w:r>
      <w:r w:rsidR="008F2DFD" w:rsidRPr="008F2DFD">
        <w:rPr>
          <w:i/>
          <w:iCs/>
          <w:lang w:val="en-US"/>
        </w:rPr>
        <w:t>Nigeria: Generation of children at risk of missing out on education in the north.</w:t>
      </w:r>
      <w:r w:rsidRPr="008F2DFD">
        <w:rPr>
          <w:lang w:val="en-US"/>
        </w:rPr>
        <w:t xml:space="preserve"> </w:t>
      </w:r>
      <w:hyperlink r:id="rId11" w:history="1">
        <w:r w:rsidRPr="008F2DFD">
          <w:rPr>
            <w:rStyle w:val="Hyperlinkki"/>
          </w:rPr>
          <w:t>https://www.amnesty.org/en/latest/news/2025/11/nigeria-generation-of-children-at-risk-of-missing-out-on-education-in-the-north/</w:t>
        </w:r>
      </w:hyperlink>
      <w:r w:rsidRPr="008F2DFD">
        <w:t xml:space="preserve"> </w:t>
      </w:r>
      <w:r w:rsidR="008F2DFD" w:rsidRPr="008F2DFD">
        <w:t>(kä</w:t>
      </w:r>
      <w:r w:rsidR="008F2DFD">
        <w:t xml:space="preserve">yty </w:t>
      </w:r>
      <w:r w:rsidR="005D7496">
        <w:t>24.3.2026)</w:t>
      </w:r>
      <w:r w:rsidR="00602972">
        <w:t>.</w:t>
      </w:r>
    </w:p>
    <w:p w14:paraId="1BC159EF" w14:textId="48927165" w:rsidR="005E0021" w:rsidRPr="005D7496" w:rsidRDefault="005E0021" w:rsidP="005E0021">
      <w:pPr>
        <w:ind w:left="720"/>
        <w:jc w:val="left"/>
      </w:pPr>
      <w:r w:rsidRPr="008F2DFD">
        <w:rPr>
          <w:lang w:val="en-US"/>
        </w:rPr>
        <w:t>10.6.2025.</w:t>
      </w:r>
      <w:r w:rsidR="008F2DFD" w:rsidRPr="008F2DFD">
        <w:rPr>
          <w:lang w:val="en-US"/>
        </w:rPr>
        <w:t xml:space="preserve"> </w:t>
      </w:r>
      <w:r w:rsidR="008F2DFD" w:rsidRPr="008F2DFD">
        <w:rPr>
          <w:i/>
          <w:iCs/>
          <w:lang w:val="en-US"/>
        </w:rPr>
        <w:t>Nigeria: Girl survivors of Boko Haram still being failed by government inaction – new testimony.</w:t>
      </w:r>
      <w:r w:rsidRPr="008F2DFD">
        <w:rPr>
          <w:lang w:val="en-US"/>
        </w:rPr>
        <w:t xml:space="preserve"> </w:t>
      </w:r>
      <w:hyperlink r:id="rId12" w:history="1">
        <w:r w:rsidRPr="005D7496">
          <w:rPr>
            <w:rStyle w:val="Hyperlinkki"/>
          </w:rPr>
          <w:t>https://www.amnesty.org/en/latest/news/2025/06/nigeria-girl-survivors-of-boko-haram-still-being-failed-by-government-inaction-new-testimony/</w:t>
        </w:r>
      </w:hyperlink>
      <w:r w:rsidRPr="005D7496">
        <w:t xml:space="preserve"> </w:t>
      </w:r>
      <w:r w:rsidR="005D7496" w:rsidRPr="005D7496">
        <w:t>(kä</w:t>
      </w:r>
      <w:r w:rsidR="005D7496">
        <w:t>yty 24.3.2026).</w:t>
      </w:r>
    </w:p>
    <w:p w14:paraId="466631E8" w14:textId="69CA9742" w:rsidR="00E7464F" w:rsidRPr="005D7496" w:rsidRDefault="00E7464F" w:rsidP="005E0021">
      <w:pPr>
        <w:ind w:left="720"/>
        <w:jc w:val="left"/>
      </w:pPr>
      <w:r w:rsidRPr="0090304D">
        <w:t>29.4.2025.</w:t>
      </w:r>
      <w:r w:rsidR="008F2DFD" w:rsidRPr="0090304D">
        <w:t xml:space="preserve"> </w:t>
      </w:r>
      <w:r w:rsidR="008F2DFD" w:rsidRPr="0090304D">
        <w:rPr>
          <w:i/>
          <w:iCs/>
        </w:rPr>
        <w:t>Nigeria 2024.</w:t>
      </w:r>
      <w:r w:rsidRPr="0090304D">
        <w:t xml:space="preserve"> </w:t>
      </w:r>
      <w:hyperlink r:id="rId13" w:history="1">
        <w:r w:rsidRPr="005D7496">
          <w:rPr>
            <w:rStyle w:val="Hyperlinkki"/>
          </w:rPr>
          <w:t>https://www.amnesty.org/en/location/africa/west-and-central-africa/nigeria/report-nigeria/</w:t>
        </w:r>
      </w:hyperlink>
      <w:r w:rsidRPr="005D7496">
        <w:t xml:space="preserve"> </w:t>
      </w:r>
      <w:r w:rsidR="005D7496" w:rsidRPr="005D7496">
        <w:t>(käy</w:t>
      </w:r>
      <w:r w:rsidR="005D7496">
        <w:t>ty 24.3.2026).</w:t>
      </w:r>
    </w:p>
    <w:p w14:paraId="29869FCE" w14:textId="77777777" w:rsidR="00507440" w:rsidRDefault="002536CA" w:rsidP="001F2847">
      <w:pPr>
        <w:pStyle w:val="Alaviitteenteksti"/>
        <w:jc w:val="left"/>
        <w:rPr>
          <w:lang w:val="en-US"/>
        </w:rPr>
      </w:pPr>
      <w:r>
        <w:rPr>
          <w:lang w:val="en-US"/>
        </w:rPr>
        <w:t xml:space="preserve">BBC </w:t>
      </w:r>
      <w:r w:rsidR="005D7496">
        <w:rPr>
          <w:lang w:val="en-US"/>
        </w:rPr>
        <w:t xml:space="preserve">(The British Broadcasting Corporation) </w:t>
      </w:r>
    </w:p>
    <w:p w14:paraId="4BB20A32" w14:textId="5EC08786" w:rsidR="002536CA" w:rsidRPr="00074D27" w:rsidRDefault="002536CA" w:rsidP="00507440">
      <w:pPr>
        <w:pStyle w:val="Alaviitteenteksti"/>
        <w:spacing w:before="240"/>
        <w:ind w:left="720"/>
        <w:jc w:val="left"/>
        <w:rPr>
          <w:lang w:val="en-US"/>
        </w:rPr>
      </w:pPr>
      <w:r>
        <w:rPr>
          <w:lang w:val="en-US"/>
        </w:rPr>
        <w:t xml:space="preserve">22.12.2025. </w:t>
      </w:r>
      <w:r w:rsidR="005D7496" w:rsidRPr="005D7496">
        <w:rPr>
          <w:i/>
          <w:iCs/>
          <w:lang w:val="en-US"/>
        </w:rPr>
        <w:t xml:space="preserve">All pupils kidnapped from Nigeria Catholic school now free – officials. </w:t>
      </w:r>
      <w:hyperlink r:id="rId14" w:history="1">
        <w:r w:rsidRPr="00074D27">
          <w:rPr>
            <w:rStyle w:val="Hyperlinkki"/>
            <w:lang w:val="en-US"/>
          </w:rPr>
          <w:t>https://www.bbc.com/news/articles/c3d03943zg8o</w:t>
        </w:r>
      </w:hyperlink>
      <w:r w:rsidRPr="00074D27">
        <w:rPr>
          <w:lang w:val="en-US"/>
        </w:rPr>
        <w:t xml:space="preserve"> </w:t>
      </w:r>
      <w:r w:rsidR="005D7496" w:rsidRPr="00074D27">
        <w:rPr>
          <w:lang w:val="en-US"/>
        </w:rPr>
        <w:t>(</w:t>
      </w:r>
      <w:proofErr w:type="spellStart"/>
      <w:r w:rsidR="005D7496" w:rsidRPr="00074D27">
        <w:rPr>
          <w:lang w:val="en-US"/>
        </w:rPr>
        <w:t>käyty</w:t>
      </w:r>
      <w:proofErr w:type="spellEnd"/>
      <w:r w:rsidR="005D7496" w:rsidRPr="00074D27">
        <w:rPr>
          <w:lang w:val="en-US"/>
        </w:rPr>
        <w:t xml:space="preserve"> 24.3.2026).</w:t>
      </w:r>
    </w:p>
    <w:p w14:paraId="1B1C18D7" w14:textId="5B24FD43" w:rsidR="00507440" w:rsidRPr="00074D27" w:rsidRDefault="00507440" w:rsidP="00507440">
      <w:pPr>
        <w:pStyle w:val="Alaviitteenteksti"/>
        <w:spacing w:before="240"/>
        <w:ind w:left="720"/>
        <w:jc w:val="left"/>
        <w:rPr>
          <w:lang w:val="sv-SE"/>
        </w:rPr>
      </w:pPr>
      <w:r w:rsidRPr="00507440">
        <w:rPr>
          <w:lang w:val="en-US"/>
        </w:rPr>
        <w:t xml:space="preserve">13.11.2025. </w:t>
      </w:r>
      <w:r w:rsidRPr="00507440">
        <w:rPr>
          <w:i/>
          <w:iCs/>
          <w:lang w:val="en-US"/>
        </w:rPr>
        <w:t>Nigeria cancels mother-tongue teaching in primary schools and reverts to English.</w:t>
      </w:r>
      <w:r>
        <w:rPr>
          <w:lang w:val="en-US"/>
        </w:rPr>
        <w:t xml:space="preserve"> </w:t>
      </w:r>
      <w:hyperlink r:id="rId15" w:history="1">
        <w:r w:rsidRPr="00074D27">
          <w:rPr>
            <w:rStyle w:val="Hyperlinkki"/>
            <w:lang w:val="sv-SE"/>
          </w:rPr>
          <w:t>https://www.bbc.com/news/articles/cd7rlrzq88wo</w:t>
        </w:r>
      </w:hyperlink>
      <w:r w:rsidRPr="00074D27">
        <w:rPr>
          <w:lang w:val="sv-SE"/>
        </w:rPr>
        <w:t xml:space="preserve"> (</w:t>
      </w:r>
      <w:proofErr w:type="spellStart"/>
      <w:r w:rsidRPr="00074D27">
        <w:rPr>
          <w:lang w:val="sv-SE"/>
        </w:rPr>
        <w:t>käyty</w:t>
      </w:r>
      <w:proofErr w:type="spellEnd"/>
      <w:r w:rsidRPr="00074D27">
        <w:rPr>
          <w:lang w:val="sv-SE"/>
        </w:rPr>
        <w:t xml:space="preserve"> 1.4.2026).</w:t>
      </w:r>
    </w:p>
    <w:p w14:paraId="2FFD003E" w14:textId="7E2B5666" w:rsidR="00E45F99" w:rsidRPr="0090304D" w:rsidRDefault="00E45F99" w:rsidP="002536CA">
      <w:pPr>
        <w:pStyle w:val="Alaviitteenteksti"/>
        <w:spacing w:before="240"/>
        <w:jc w:val="left"/>
        <w:rPr>
          <w:lang w:val="en-US"/>
        </w:rPr>
      </w:pPr>
      <w:r w:rsidRPr="008F2DFD">
        <w:rPr>
          <w:lang w:val="sv-SE"/>
        </w:rPr>
        <w:t>Bertelsmann Stiftung 202</w:t>
      </w:r>
      <w:r w:rsidR="00590151" w:rsidRPr="008F2DFD">
        <w:rPr>
          <w:lang w:val="sv-SE"/>
        </w:rPr>
        <w:t>6</w:t>
      </w:r>
      <w:r w:rsidRPr="008F2DFD">
        <w:rPr>
          <w:lang w:val="sv-SE"/>
        </w:rPr>
        <w:t>.</w:t>
      </w:r>
      <w:r w:rsidR="008F2DFD">
        <w:rPr>
          <w:lang w:val="sv-SE"/>
        </w:rPr>
        <w:t xml:space="preserve"> </w:t>
      </w:r>
      <w:r w:rsidR="008F2DFD" w:rsidRPr="008F2DFD">
        <w:rPr>
          <w:i/>
          <w:iCs/>
          <w:lang w:val="en-US"/>
        </w:rPr>
        <w:t xml:space="preserve">BTI 2026 Country Report. </w:t>
      </w:r>
      <w:r w:rsidR="008F2DFD" w:rsidRPr="0090304D">
        <w:rPr>
          <w:i/>
          <w:iCs/>
          <w:lang w:val="en-US"/>
        </w:rPr>
        <w:t>Nigeria.</w:t>
      </w:r>
      <w:r w:rsidR="008F2DFD" w:rsidRPr="0090304D">
        <w:rPr>
          <w:lang w:val="en-US"/>
        </w:rPr>
        <w:t xml:space="preserve"> </w:t>
      </w:r>
      <w:hyperlink r:id="rId16" w:history="1">
        <w:r w:rsidR="008F2DFD" w:rsidRPr="0090304D">
          <w:rPr>
            <w:rStyle w:val="Hyperlinkki"/>
            <w:lang w:val="en-US"/>
          </w:rPr>
          <w:t>https://bti-project.org/fileadmin/api/content/en/downloads/reports/country_report_2026_NGA.pdf</w:t>
        </w:r>
      </w:hyperlink>
      <w:r w:rsidR="008F2DFD" w:rsidRPr="0090304D">
        <w:rPr>
          <w:lang w:val="en-US"/>
        </w:rPr>
        <w:t xml:space="preserve"> </w:t>
      </w:r>
      <w:r w:rsidR="005D7496" w:rsidRPr="0090304D">
        <w:rPr>
          <w:lang w:val="en-US"/>
        </w:rPr>
        <w:t>(</w:t>
      </w:r>
      <w:proofErr w:type="spellStart"/>
      <w:r w:rsidR="005D7496" w:rsidRPr="0090304D">
        <w:rPr>
          <w:lang w:val="en-US"/>
        </w:rPr>
        <w:t>käyty</w:t>
      </w:r>
      <w:proofErr w:type="spellEnd"/>
      <w:r w:rsidR="005D7496" w:rsidRPr="0090304D">
        <w:rPr>
          <w:lang w:val="en-US"/>
        </w:rPr>
        <w:t xml:space="preserve"> 27.3.2026).</w:t>
      </w:r>
    </w:p>
    <w:p w14:paraId="09664836" w14:textId="4B150B29" w:rsidR="001F2847" w:rsidRPr="00E7464F" w:rsidRDefault="001F2847" w:rsidP="002536CA">
      <w:pPr>
        <w:pStyle w:val="Alaviitteenteksti"/>
        <w:spacing w:before="240"/>
        <w:jc w:val="left"/>
        <w:rPr>
          <w:lang w:val="en-US"/>
        </w:rPr>
      </w:pPr>
      <w:r w:rsidRPr="005D7496">
        <w:rPr>
          <w:lang w:val="en-US"/>
        </w:rPr>
        <w:t xml:space="preserve">The </w:t>
      </w:r>
      <w:proofErr w:type="spellStart"/>
      <w:r w:rsidRPr="005D7496">
        <w:rPr>
          <w:lang w:val="en-US"/>
        </w:rPr>
        <w:t>Borgen</w:t>
      </w:r>
      <w:proofErr w:type="spellEnd"/>
      <w:r w:rsidRPr="005D7496">
        <w:rPr>
          <w:lang w:val="en-US"/>
        </w:rPr>
        <w:t xml:space="preserve"> Project / Hasten</w:t>
      </w:r>
      <w:r w:rsidR="005D7496">
        <w:rPr>
          <w:lang w:val="en-US"/>
        </w:rPr>
        <w:t>, Alice</w:t>
      </w:r>
      <w:r w:rsidRPr="005D7496">
        <w:rPr>
          <w:lang w:val="en-US"/>
        </w:rPr>
        <w:t xml:space="preserve"> 17.10.2025.</w:t>
      </w:r>
      <w:r w:rsidR="005D7496" w:rsidRPr="005D7496">
        <w:rPr>
          <w:lang w:val="en-US"/>
        </w:rPr>
        <w:t xml:space="preserve"> </w:t>
      </w:r>
      <w:r w:rsidR="005D7496" w:rsidRPr="005D7496">
        <w:rPr>
          <w:i/>
          <w:iCs/>
          <w:lang w:val="en-US"/>
        </w:rPr>
        <w:t>Education in Nigeria: Children in Poverty.</w:t>
      </w:r>
      <w:r w:rsidRPr="005D7496">
        <w:rPr>
          <w:i/>
          <w:iCs/>
          <w:lang w:val="en-US"/>
        </w:rPr>
        <w:t xml:space="preserve"> </w:t>
      </w:r>
      <w:hyperlink r:id="rId17" w:history="1">
        <w:r w:rsidRPr="00832BD0">
          <w:rPr>
            <w:rStyle w:val="Hyperlinkki"/>
            <w:lang w:val="en-US"/>
          </w:rPr>
          <w:t>https://borgenproject.org/education-in-nigeria-3/</w:t>
        </w:r>
      </w:hyperlink>
      <w:r>
        <w:rPr>
          <w:lang w:val="en-US"/>
        </w:rPr>
        <w:t xml:space="preserve"> </w:t>
      </w:r>
      <w:r w:rsidR="005D7496">
        <w:rPr>
          <w:lang w:val="en-US"/>
        </w:rPr>
        <w:t>(</w:t>
      </w:r>
      <w:proofErr w:type="spellStart"/>
      <w:r w:rsidR="005D7496">
        <w:rPr>
          <w:lang w:val="en-US"/>
        </w:rPr>
        <w:t>käyty</w:t>
      </w:r>
      <w:proofErr w:type="spellEnd"/>
      <w:r w:rsidR="005D7496">
        <w:rPr>
          <w:lang w:val="en-US"/>
        </w:rPr>
        <w:t xml:space="preserve"> 25.3.2026).</w:t>
      </w:r>
    </w:p>
    <w:p w14:paraId="62BD6D50" w14:textId="4EE34D13" w:rsidR="00BD30AF" w:rsidRPr="003C0F0B" w:rsidRDefault="00BD30AF" w:rsidP="00B018ED">
      <w:pPr>
        <w:jc w:val="left"/>
      </w:pPr>
      <w:r w:rsidRPr="003C0F0B">
        <w:rPr>
          <w:lang w:val="en-US"/>
        </w:rPr>
        <w:t>The Cable 26.10.2025.</w:t>
      </w:r>
      <w:r w:rsidR="003C0F0B" w:rsidRPr="003C0F0B">
        <w:rPr>
          <w:lang w:val="en-US"/>
        </w:rPr>
        <w:t xml:space="preserve"> </w:t>
      </w:r>
      <w:r w:rsidR="003C0F0B" w:rsidRPr="003C0F0B">
        <w:rPr>
          <w:i/>
          <w:iCs/>
          <w:lang w:val="en-US"/>
        </w:rPr>
        <w:t>All for the Nigerian child.</w:t>
      </w:r>
      <w:r w:rsidRPr="003C0F0B">
        <w:rPr>
          <w:lang w:val="en-US"/>
        </w:rPr>
        <w:t xml:space="preserve"> </w:t>
      </w:r>
      <w:hyperlink r:id="rId18" w:history="1">
        <w:r w:rsidRPr="003C0F0B">
          <w:rPr>
            <w:rStyle w:val="Hyperlinkki"/>
          </w:rPr>
          <w:t>https://www.thecable.ng/all-for-the-nigerian-child/</w:t>
        </w:r>
      </w:hyperlink>
      <w:r w:rsidRPr="003C0F0B">
        <w:t xml:space="preserve"> </w:t>
      </w:r>
      <w:r w:rsidR="003C0F0B" w:rsidRPr="003C0F0B">
        <w:t>(käyty 30.3.2026).</w:t>
      </w:r>
    </w:p>
    <w:p w14:paraId="6749392C" w14:textId="638E3CC0" w:rsidR="00B018ED" w:rsidRPr="005D7496" w:rsidRDefault="00B018ED" w:rsidP="00B018ED">
      <w:pPr>
        <w:jc w:val="left"/>
      </w:pPr>
      <w:r w:rsidRPr="00466822">
        <w:rPr>
          <w:lang w:val="en-US"/>
        </w:rPr>
        <w:t>Centre LSD</w:t>
      </w:r>
      <w:r>
        <w:rPr>
          <w:lang w:val="en-US"/>
        </w:rPr>
        <w:t xml:space="preserve"> (African Centre for Leadership, Strategy &amp; Development)</w:t>
      </w:r>
      <w:r w:rsidRPr="00466822">
        <w:rPr>
          <w:lang w:val="en-US"/>
        </w:rPr>
        <w:t xml:space="preserve"> / </w:t>
      </w:r>
      <w:proofErr w:type="spellStart"/>
      <w:r w:rsidRPr="00466822">
        <w:rPr>
          <w:lang w:val="en-US"/>
        </w:rPr>
        <w:t>Osasah</w:t>
      </w:r>
      <w:proofErr w:type="spellEnd"/>
      <w:r w:rsidR="005D7496">
        <w:rPr>
          <w:lang w:val="en-US"/>
        </w:rPr>
        <w:t>, Monday</w:t>
      </w:r>
      <w:r w:rsidRPr="00466822">
        <w:rPr>
          <w:lang w:val="en-US"/>
        </w:rPr>
        <w:t xml:space="preserve"> 28.5.2025.</w:t>
      </w:r>
      <w:r w:rsidR="005D7496">
        <w:rPr>
          <w:lang w:val="en-US"/>
        </w:rPr>
        <w:t xml:space="preserve"> </w:t>
      </w:r>
      <w:r w:rsidR="005D7496" w:rsidRPr="005D7496">
        <w:rPr>
          <w:i/>
          <w:iCs/>
          <w:lang w:val="en-US"/>
        </w:rPr>
        <w:t>Abuse of children living with Disabilities in Nigeria: A National Tragedy.</w:t>
      </w:r>
      <w:r>
        <w:rPr>
          <w:lang w:val="en-US"/>
        </w:rPr>
        <w:t xml:space="preserve"> </w:t>
      </w:r>
      <w:hyperlink r:id="rId19" w:history="1">
        <w:r w:rsidRPr="005D7496">
          <w:rPr>
            <w:rStyle w:val="Hyperlinkki"/>
          </w:rPr>
          <w:t>https://centrelsd.org/news-and-updates/keynote-amp-articles/abuse-of-children-living-with-disabilities-in-nigeria-a-national-tragedy</w:t>
        </w:r>
      </w:hyperlink>
      <w:r w:rsidRPr="005D7496">
        <w:t xml:space="preserve"> </w:t>
      </w:r>
      <w:r w:rsidR="005D7496" w:rsidRPr="005D7496">
        <w:t>(käy</w:t>
      </w:r>
      <w:r w:rsidR="005D7496">
        <w:t>ty 27.3.2026).</w:t>
      </w:r>
    </w:p>
    <w:p w14:paraId="1B02422A" w14:textId="35E33329" w:rsidR="003C0F0B" w:rsidRPr="003C0F0B" w:rsidRDefault="007720CE" w:rsidP="00574F20">
      <w:pPr>
        <w:jc w:val="left"/>
        <w:rPr>
          <w:color w:val="0563C1" w:themeColor="hyperlink"/>
          <w:u w:val="single"/>
          <w:lang w:val="en-US"/>
        </w:rPr>
      </w:pPr>
      <w:proofErr w:type="spellStart"/>
      <w:r w:rsidRPr="003C0F0B">
        <w:rPr>
          <w:lang w:val="en-US"/>
        </w:rPr>
        <w:t>Diriwari</w:t>
      </w:r>
      <w:proofErr w:type="spellEnd"/>
      <w:r w:rsidR="003C0F0B" w:rsidRPr="003C0F0B">
        <w:rPr>
          <w:lang w:val="en-US"/>
        </w:rPr>
        <w:t>, Wilson</w:t>
      </w:r>
      <w:r w:rsidRPr="003C0F0B">
        <w:rPr>
          <w:lang w:val="en-US"/>
        </w:rPr>
        <w:t xml:space="preserve"> 2023.</w:t>
      </w:r>
      <w:r w:rsidR="003C0F0B" w:rsidRPr="003C0F0B">
        <w:rPr>
          <w:lang w:val="en-US"/>
        </w:rPr>
        <w:t xml:space="preserve"> “Domestic Violence and the Welfare of the Nigerian Child: An Evaluation of the Role of Child Protection Services and Law Enforcement Authorities”. </w:t>
      </w:r>
      <w:r w:rsidR="003C0F0B" w:rsidRPr="003C0F0B">
        <w:rPr>
          <w:i/>
          <w:iCs/>
          <w:lang w:val="en-US"/>
        </w:rPr>
        <w:t>South Asian Journal of Social Studies and Economics</w:t>
      </w:r>
      <w:r w:rsidR="003C0F0B" w:rsidRPr="003C0F0B">
        <w:rPr>
          <w:lang w:val="en-US"/>
        </w:rPr>
        <w:t>, vol. 20, no. 4, s. 68–77.</w:t>
      </w:r>
      <w:r w:rsidRPr="003C0F0B">
        <w:rPr>
          <w:lang w:val="en-US"/>
        </w:rPr>
        <w:t xml:space="preserve"> </w:t>
      </w:r>
      <w:hyperlink r:id="rId20" w:history="1">
        <w:r w:rsidRPr="003C0F0B">
          <w:rPr>
            <w:rStyle w:val="Hyperlinkki"/>
            <w:lang w:val="en-US"/>
          </w:rPr>
          <w:t>https://bettercarenetwork.org/sites/default/files/2023-12/diriwari2042023sajsse108672.pdf</w:t>
        </w:r>
      </w:hyperlink>
      <w:r w:rsidR="003C0F0B">
        <w:rPr>
          <w:lang w:val="en-US"/>
        </w:rPr>
        <w:t xml:space="preserve"> (</w:t>
      </w:r>
      <w:proofErr w:type="spellStart"/>
      <w:r w:rsidR="003C0F0B">
        <w:rPr>
          <w:lang w:val="en-US"/>
        </w:rPr>
        <w:t>käyty</w:t>
      </w:r>
      <w:proofErr w:type="spellEnd"/>
      <w:r w:rsidR="003C0F0B">
        <w:rPr>
          <w:lang w:val="en-US"/>
        </w:rPr>
        <w:t xml:space="preserve"> 30.3.2026).</w:t>
      </w:r>
    </w:p>
    <w:p w14:paraId="2EB51DAD" w14:textId="739259C3" w:rsidR="00602972" w:rsidRPr="00602972" w:rsidRDefault="00602972" w:rsidP="00574F20">
      <w:pPr>
        <w:jc w:val="left"/>
      </w:pPr>
      <w:r w:rsidRPr="00602972">
        <w:rPr>
          <w:lang w:val="en-US"/>
        </w:rPr>
        <w:t xml:space="preserve">DW (Deutsche </w:t>
      </w:r>
      <w:proofErr w:type="spellStart"/>
      <w:r w:rsidRPr="00602972">
        <w:rPr>
          <w:lang w:val="en-US"/>
        </w:rPr>
        <w:t>Welle</w:t>
      </w:r>
      <w:proofErr w:type="spellEnd"/>
      <w:r w:rsidRPr="00602972">
        <w:rPr>
          <w:lang w:val="en-US"/>
        </w:rPr>
        <w:t xml:space="preserve">) / </w:t>
      </w:r>
      <w:proofErr w:type="spellStart"/>
      <w:r w:rsidRPr="00602972">
        <w:rPr>
          <w:lang w:val="en-US"/>
        </w:rPr>
        <w:t>Shemang</w:t>
      </w:r>
      <w:proofErr w:type="spellEnd"/>
      <w:r>
        <w:rPr>
          <w:lang w:val="en-US"/>
        </w:rPr>
        <w:t>, Ben</w:t>
      </w:r>
      <w:r w:rsidRPr="00602972">
        <w:rPr>
          <w:lang w:val="en-US"/>
        </w:rPr>
        <w:t xml:space="preserve"> 18.3.2024. </w:t>
      </w:r>
      <w:r w:rsidRPr="00602972">
        <w:rPr>
          <w:i/>
          <w:iCs/>
          <w:lang w:val="en-US"/>
        </w:rPr>
        <w:t>Why Nigeria's 'baby factories' continue to thrive.</w:t>
      </w:r>
      <w:r>
        <w:rPr>
          <w:lang w:val="en-US"/>
        </w:rPr>
        <w:t xml:space="preserve"> </w:t>
      </w:r>
      <w:hyperlink r:id="rId21" w:history="1">
        <w:r w:rsidRPr="00602972">
          <w:rPr>
            <w:rStyle w:val="Hyperlinkki"/>
          </w:rPr>
          <w:t>https://www.dw.com/en/why-nigerias-baby-factories-remain-a-grim-reality/a-68595335</w:t>
        </w:r>
      </w:hyperlink>
      <w:r w:rsidRPr="00602972">
        <w:t xml:space="preserve"> (kä</w:t>
      </w:r>
      <w:r>
        <w:t>yty 1.4.2026).</w:t>
      </w:r>
    </w:p>
    <w:p w14:paraId="2B167EE7" w14:textId="3DFD04FC" w:rsidR="00FA5C44" w:rsidRPr="005D7496" w:rsidRDefault="00FA5C44" w:rsidP="00574F20">
      <w:pPr>
        <w:jc w:val="left"/>
      </w:pPr>
      <w:proofErr w:type="spellStart"/>
      <w:r>
        <w:rPr>
          <w:lang w:val="en-US"/>
        </w:rPr>
        <w:t>Educeleb</w:t>
      </w:r>
      <w:proofErr w:type="spellEnd"/>
      <w:r>
        <w:rPr>
          <w:lang w:val="en-US"/>
        </w:rPr>
        <w:t xml:space="preserve"> 3.12.2021</w:t>
      </w:r>
      <w:r w:rsidRPr="005D7496">
        <w:rPr>
          <w:i/>
          <w:iCs/>
          <w:lang w:val="en-US"/>
        </w:rPr>
        <w:t>.</w:t>
      </w:r>
      <w:r w:rsidR="005D7496" w:rsidRPr="005D7496">
        <w:rPr>
          <w:i/>
          <w:iCs/>
          <w:lang w:val="en-US"/>
        </w:rPr>
        <w:t xml:space="preserve"> 95.5% of Children with Disabilities Are Out-of-School – ActionAid.</w:t>
      </w:r>
      <w:r w:rsidRPr="005D7496">
        <w:rPr>
          <w:i/>
          <w:iCs/>
          <w:lang w:val="en-US"/>
        </w:rPr>
        <w:t xml:space="preserve"> </w:t>
      </w:r>
      <w:hyperlink r:id="rId22" w:history="1">
        <w:r w:rsidRPr="005D7496">
          <w:rPr>
            <w:rStyle w:val="Hyperlinkki"/>
          </w:rPr>
          <w:t>https://educeleb.com/95-5-of-children-with-disabilities-are-out-of-school-actionaid/</w:t>
        </w:r>
      </w:hyperlink>
      <w:r w:rsidR="005D7496" w:rsidRPr="005D7496">
        <w:t xml:space="preserve"> (kä</w:t>
      </w:r>
      <w:r w:rsidR="005D7496">
        <w:t>yty 26.3.2026).</w:t>
      </w:r>
    </w:p>
    <w:p w14:paraId="00C9BD75" w14:textId="57695AA7" w:rsidR="005D7496" w:rsidRPr="005D7496" w:rsidRDefault="00E02201" w:rsidP="00574F20">
      <w:pPr>
        <w:jc w:val="left"/>
      </w:pPr>
      <w:r w:rsidRPr="00E02201">
        <w:rPr>
          <w:lang w:val="en-US"/>
        </w:rPr>
        <w:t>EMTAG</w:t>
      </w:r>
      <w:r w:rsidR="005D7496">
        <w:rPr>
          <w:lang w:val="en-US"/>
        </w:rPr>
        <w:t xml:space="preserve"> (</w:t>
      </w:r>
      <w:r w:rsidR="005D7496" w:rsidRPr="005D7496">
        <w:rPr>
          <w:lang w:val="en-US"/>
        </w:rPr>
        <w:t>Empowering the African Girl-child</w:t>
      </w:r>
      <w:r w:rsidR="005D7496">
        <w:rPr>
          <w:lang w:val="en-US"/>
        </w:rPr>
        <w:t>)</w:t>
      </w:r>
      <w:r w:rsidRPr="00E02201">
        <w:rPr>
          <w:lang w:val="en-US"/>
        </w:rPr>
        <w:t xml:space="preserve"> Fou</w:t>
      </w:r>
      <w:r>
        <w:rPr>
          <w:lang w:val="en-US"/>
        </w:rPr>
        <w:t xml:space="preserve">ndation </w:t>
      </w:r>
      <w:r w:rsidRPr="00E02201">
        <w:rPr>
          <w:lang w:val="en-US"/>
        </w:rPr>
        <w:t xml:space="preserve">/ </w:t>
      </w:r>
      <w:proofErr w:type="spellStart"/>
      <w:r w:rsidRPr="00E02201">
        <w:rPr>
          <w:lang w:val="en-US"/>
        </w:rPr>
        <w:t>Ademoye</w:t>
      </w:r>
      <w:proofErr w:type="spellEnd"/>
      <w:r w:rsidR="005D7496">
        <w:rPr>
          <w:lang w:val="en-US"/>
        </w:rPr>
        <w:t xml:space="preserve">, </w:t>
      </w:r>
      <w:proofErr w:type="spellStart"/>
      <w:r w:rsidR="005D7496">
        <w:rPr>
          <w:lang w:val="en-US"/>
        </w:rPr>
        <w:t>Adenireti</w:t>
      </w:r>
      <w:proofErr w:type="spellEnd"/>
      <w:r w:rsidRPr="00E02201">
        <w:rPr>
          <w:lang w:val="en-US"/>
        </w:rPr>
        <w:t xml:space="preserve"> </w:t>
      </w:r>
      <w:r>
        <w:rPr>
          <w:lang w:val="en-US"/>
        </w:rPr>
        <w:t>4.4.</w:t>
      </w:r>
      <w:r w:rsidRPr="00E02201">
        <w:rPr>
          <w:lang w:val="en-US"/>
        </w:rPr>
        <w:t>2025.</w:t>
      </w:r>
      <w:r w:rsidR="005D7496">
        <w:rPr>
          <w:lang w:val="en-US"/>
        </w:rPr>
        <w:t xml:space="preserve"> </w:t>
      </w:r>
      <w:r w:rsidR="005D7496" w:rsidRPr="005D7496">
        <w:rPr>
          <w:i/>
          <w:iCs/>
          <w:lang w:val="en-US"/>
        </w:rPr>
        <w:t>Invisible Struggles: The Realities of Children Living with Disabilities in Nigeria.</w:t>
      </w:r>
      <w:r>
        <w:rPr>
          <w:lang w:val="en-US"/>
        </w:rPr>
        <w:t xml:space="preserve"> </w:t>
      </w:r>
      <w:hyperlink r:id="rId23" w:history="1">
        <w:r w:rsidRPr="005D7496">
          <w:rPr>
            <w:rStyle w:val="Hyperlinkki"/>
          </w:rPr>
          <w:t>https://emtagfoundation.org/2025/04/04/invisible-struggles-the-realities-of-children-living-with-disabilities-in-nigeria/</w:t>
        </w:r>
      </w:hyperlink>
      <w:r w:rsidR="005D7496">
        <w:t xml:space="preserve"> </w:t>
      </w:r>
      <w:r w:rsidR="005D7496" w:rsidRPr="005D7496">
        <w:t>(käyty 25.3.2026).</w:t>
      </w:r>
    </w:p>
    <w:p w14:paraId="3AFD2D3F" w14:textId="5B4BAA1B" w:rsidR="00FA5C44" w:rsidRDefault="007B4552" w:rsidP="00574F20">
      <w:pPr>
        <w:jc w:val="left"/>
        <w:rPr>
          <w:lang w:val="en-US"/>
        </w:rPr>
      </w:pPr>
      <w:r w:rsidRPr="007B4552">
        <w:rPr>
          <w:lang w:val="en-US"/>
        </w:rPr>
        <w:t>Federal Republic o</w:t>
      </w:r>
      <w:r>
        <w:rPr>
          <w:lang w:val="en-US"/>
        </w:rPr>
        <w:t xml:space="preserve">f Nigeria </w:t>
      </w:r>
    </w:p>
    <w:p w14:paraId="48AB7983" w14:textId="7978E74D" w:rsidR="00FA5C44" w:rsidRPr="005D7496" w:rsidRDefault="007B4552" w:rsidP="00FA5C44">
      <w:pPr>
        <w:ind w:left="720"/>
        <w:jc w:val="left"/>
      </w:pPr>
      <w:r>
        <w:rPr>
          <w:lang w:val="en-US"/>
        </w:rPr>
        <w:t xml:space="preserve">2022. </w:t>
      </w:r>
      <w:r w:rsidR="005D7496" w:rsidRPr="005D7496">
        <w:rPr>
          <w:i/>
          <w:iCs/>
          <w:lang w:val="en-US"/>
        </w:rPr>
        <w:t>Situation Analysis of Children in Nigeria: Ensuring equitable and sustainable realization of child rights in Nigeria</w:t>
      </w:r>
      <w:r w:rsidR="005D7496" w:rsidRPr="00F11418">
        <w:rPr>
          <w:i/>
          <w:iCs/>
          <w:lang w:val="en-US"/>
        </w:rPr>
        <w:t>.</w:t>
      </w:r>
      <w:r w:rsidR="005D7496" w:rsidRPr="00F11418">
        <w:rPr>
          <w:lang w:val="en-US"/>
        </w:rPr>
        <w:t xml:space="preserve"> </w:t>
      </w:r>
      <w:r w:rsidR="00F0588E" w:rsidRPr="00F11418">
        <w:t>Saatavilla:</w:t>
      </w:r>
      <w:r w:rsidR="00F0588E">
        <w:t xml:space="preserve"> </w:t>
      </w:r>
      <w:hyperlink r:id="rId24" w:history="1">
        <w:r w:rsidR="00F0588E" w:rsidRPr="009A078D">
          <w:rPr>
            <w:rStyle w:val="Hyperlinkki"/>
          </w:rPr>
          <w:t>https://www.unicef.org/nigeria/media/5861/file/SituationAnalysisofChildreninNigeria.pdf</w:t>
        </w:r>
      </w:hyperlink>
      <w:r w:rsidR="00E45F99" w:rsidRPr="005D7496">
        <w:t xml:space="preserve"> </w:t>
      </w:r>
      <w:r w:rsidR="005D7496" w:rsidRPr="005D7496">
        <w:t>(kä</w:t>
      </w:r>
      <w:r w:rsidR="005D7496">
        <w:t>yty 24.3.2026).</w:t>
      </w:r>
    </w:p>
    <w:p w14:paraId="3B667174" w14:textId="2B9C776A" w:rsidR="00E45F99" w:rsidRPr="005D7496" w:rsidRDefault="00E45F99" w:rsidP="00FA5C44">
      <w:pPr>
        <w:ind w:left="720"/>
        <w:jc w:val="left"/>
      </w:pPr>
      <w:r w:rsidRPr="0090304D">
        <w:rPr>
          <w:lang w:val="en-US"/>
        </w:rPr>
        <w:t>21.1.2019.</w:t>
      </w:r>
      <w:r w:rsidR="005D7496" w:rsidRPr="0090304D">
        <w:rPr>
          <w:lang w:val="en-US"/>
        </w:rPr>
        <w:t xml:space="preserve"> </w:t>
      </w:r>
      <w:r w:rsidR="005D7496" w:rsidRPr="005D7496">
        <w:rPr>
          <w:i/>
          <w:iCs/>
          <w:lang w:val="en-US"/>
        </w:rPr>
        <w:t>Discrimination Against Persons with Disabilities (Prohibition) Act.</w:t>
      </w:r>
      <w:r w:rsidRPr="005D7496">
        <w:rPr>
          <w:i/>
          <w:iCs/>
          <w:lang w:val="en-US"/>
        </w:rPr>
        <w:t xml:space="preserve"> </w:t>
      </w:r>
      <w:r w:rsidR="00964CE8" w:rsidRPr="0090304D">
        <w:t>Saatavilla:</w:t>
      </w:r>
      <w:r w:rsidR="00964CE8" w:rsidRPr="0090304D">
        <w:rPr>
          <w:i/>
          <w:iCs/>
        </w:rPr>
        <w:t xml:space="preserve"> </w:t>
      </w:r>
      <w:hyperlink r:id="rId25" w:history="1">
        <w:r w:rsidR="00964CE8" w:rsidRPr="009A078D">
          <w:rPr>
            <w:rStyle w:val="Hyperlinkki"/>
          </w:rPr>
          <w:t>https://ncpwd.gov.ng/pdfs/6document.pdf</w:t>
        </w:r>
      </w:hyperlink>
      <w:r w:rsidR="005D7496" w:rsidRPr="005D7496">
        <w:t xml:space="preserve"> (käyty 2</w:t>
      </w:r>
      <w:r w:rsidR="005D7496">
        <w:t>5</w:t>
      </w:r>
      <w:r w:rsidR="005D7496" w:rsidRPr="005D7496">
        <w:t>.3.2026).</w:t>
      </w:r>
    </w:p>
    <w:p w14:paraId="09E4EB76" w14:textId="512434D1" w:rsidR="00E45F99" w:rsidRPr="00964CE8" w:rsidRDefault="00E45F99" w:rsidP="00FA5C44">
      <w:pPr>
        <w:ind w:left="720"/>
        <w:jc w:val="left"/>
      </w:pPr>
      <w:r w:rsidRPr="00E45F99">
        <w:t>2003.</w:t>
      </w:r>
      <w:r w:rsidR="005D7496">
        <w:t xml:space="preserve"> </w:t>
      </w:r>
      <w:proofErr w:type="spellStart"/>
      <w:r w:rsidR="005D7496" w:rsidRPr="0090304D">
        <w:rPr>
          <w:i/>
          <w:iCs/>
        </w:rPr>
        <w:t>Child’s</w:t>
      </w:r>
      <w:proofErr w:type="spellEnd"/>
      <w:r w:rsidR="005D7496" w:rsidRPr="0090304D">
        <w:rPr>
          <w:i/>
          <w:iCs/>
        </w:rPr>
        <w:t xml:space="preserve"> </w:t>
      </w:r>
      <w:proofErr w:type="spellStart"/>
      <w:r w:rsidR="005D7496" w:rsidRPr="0090304D">
        <w:rPr>
          <w:i/>
          <w:iCs/>
        </w:rPr>
        <w:t>Right</w:t>
      </w:r>
      <w:proofErr w:type="spellEnd"/>
      <w:r w:rsidR="005D7496" w:rsidRPr="0090304D">
        <w:rPr>
          <w:i/>
          <w:iCs/>
        </w:rPr>
        <w:t xml:space="preserve"> Act.</w:t>
      </w:r>
      <w:r w:rsidR="00964CE8" w:rsidRPr="0090304D">
        <w:rPr>
          <w:i/>
          <w:iCs/>
        </w:rPr>
        <w:t xml:space="preserve"> </w:t>
      </w:r>
      <w:r w:rsidR="00964CE8" w:rsidRPr="00964CE8">
        <w:t>Sa</w:t>
      </w:r>
      <w:r w:rsidR="00964CE8">
        <w:t>atavilla:</w:t>
      </w:r>
      <w:r w:rsidRPr="00964CE8">
        <w:t xml:space="preserve"> </w:t>
      </w:r>
      <w:hyperlink r:id="rId26" w:history="1">
        <w:r w:rsidRPr="00964CE8">
          <w:rPr>
            <w:rStyle w:val="Hyperlinkki"/>
          </w:rPr>
          <w:t>https://features.hrw.org/features/african-union/files/Nigeria%20-%20Child%20Rights%20Act%20No.%2026%20of%202003.pdf</w:t>
        </w:r>
      </w:hyperlink>
      <w:r w:rsidR="005D7496" w:rsidRPr="00964CE8">
        <w:t xml:space="preserve"> (käyty 25.3.2026).</w:t>
      </w:r>
    </w:p>
    <w:p w14:paraId="0D369FA7" w14:textId="186947C4" w:rsidR="00FA5C44" w:rsidRPr="005D7496" w:rsidRDefault="00E45F99" w:rsidP="00FA5C44">
      <w:pPr>
        <w:ind w:left="720"/>
        <w:jc w:val="left"/>
      </w:pPr>
      <w:r w:rsidRPr="00F0588E">
        <w:rPr>
          <w:lang w:val="en-US"/>
        </w:rPr>
        <w:t>1999</w:t>
      </w:r>
      <w:r w:rsidR="005D7496" w:rsidRPr="00F0588E">
        <w:rPr>
          <w:lang w:val="en-US"/>
        </w:rPr>
        <w:t xml:space="preserve"> (</w:t>
      </w:r>
      <w:proofErr w:type="spellStart"/>
      <w:r w:rsidR="005D7496" w:rsidRPr="00F0588E">
        <w:rPr>
          <w:lang w:val="en-US"/>
        </w:rPr>
        <w:t>muutettu</w:t>
      </w:r>
      <w:proofErr w:type="spellEnd"/>
      <w:r w:rsidR="005D7496" w:rsidRPr="00F0588E">
        <w:rPr>
          <w:lang w:val="en-US"/>
        </w:rPr>
        <w:t xml:space="preserve"> 2010, 2017 ja 2023)</w:t>
      </w:r>
      <w:r w:rsidRPr="00F0588E">
        <w:rPr>
          <w:lang w:val="en-US"/>
        </w:rPr>
        <w:t>.</w:t>
      </w:r>
      <w:r w:rsidR="005D7496" w:rsidRPr="00F0588E">
        <w:rPr>
          <w:lang w:val="en-US"/>
        </w:rPr>
        <w:t xml:space="preserve"> </w:t>
      </w:r>
      <w:r w:rsidR="005D7496" w:rsidRPr="005D7496">
        <w:rPr>
          <w:i/>
          <w:iCs/>
          <w:lang w:val="en-US"/>
        </w:rPr>
        <w:t xml:space="preserve">The Constitution </w:t>
      </w:r>
      <w:r w:rsidR="005D7496">
        <w:rPr>
          <w:i/>
          <w:iCs/>
          <w:lang w:val="en-US"/>
        </w:rPr>
        <w:t>o</w:t>
      </w:r>
      <w:r w:rsidR="005D7496" w:rsidRPr="005D7496">
        <w:rPr>
          <w:i/>
          <w:iCs/>
          <w:lang w:val="en-US"/>
        </w:rPr>
        <w:t xml:space="preserve">f </w:t>
      </w:r>
      <w:r w:rsidR="005D7496">
        <w:rPr>
          <w:i/>
          <w:iCs/>
          <w:lang w:val="en-US"/>
        </w:rPr>
        <w:t>t</w:t>
      </w:r>
      <w:r w:rsidR="005D7496" w:rsidRPr="005D7496">
        <w:rPr>
          <w:i/>
          <w:iCs/>
          <w:lang w:val="en-US"/>
        </w:rPr>
        <w:t xml:space="preserve">he Federal Republic </w:t>
      </w:r>
      <w:r w:rsidR="005D7496">
        <w:rPr>
          <w:i/>
          <w:iCs/>
          <w:lang w:val="en-US"/>
        </w:rPr>
        <w:t>o</w:t>
      </w:r>
      <w:r w:rsidR="005D7496" w:rsidRPr="005D7496">
        <w:rPr>
          <w:i/>
          <w:iCs/>
          <w:lang w:val="en-US"/>
        </w:rPr>
        <w:t>f Nigeria.</w:t>
      </w:r>
      <w:r w:rsidR="00F0588E">
        <w:rPr>
          <w:i/>
          <w:iCs/>
          <w:lang w:val="en-US"/>
        </w:rPr>
        <w:t xml:space="preserve"> </w:t>
      </w:r>
      <w:r w:rsidR="00F0588E" w:rsidRPr="00F0588E">
        <w:t>Sa</w:t>
      </w:r>
      <w:r w:rsidR="00F0588E">
        <w:t>atavilla:</w:t>
      </w:r>
      <w:r w:rsidR="005D7496" w:rsidRPr="00F0588E">
        <w:t xml:space="preserve"> </w:t>
      </w:r>
      <w:hyperlink r:id="rId27" w:history="1">
        <w:r w:rsidR="00FA5C44" w:rsidRPr="005D7496">
          <w:rPr>
            <w:rStyle w:val="Hyperlinkki"/>
          </w:rPr>
          <w:t>https://placng.org/i/wp-content/uploads/2023/11/Constitution-of-the-Federal-Republic-of-Nigeria-1999-Updated.pdf</w:t>
        </w:r>
      </w:hyperlink>
      <w:r w:rsidR="005D7496" w:rsidRPr="005D7496">
        <w:t xml:space="preserve"> (kä</w:t>
      </w:r>
      <w:r w:rsidR="005D7496">
        <w:t>yty 25.3.2026).</w:t>
      </w:r>
    </w:p>
    <w:p w14:paraId="026DB969" w14:textId="6C862B4E" w:rsidR="007416C9" w:rsidRPr="00964CE8" w:rsidRDefault="007416C9" w:rsidP="00574F20">
      <w:pPr>
        <w:jc w:val="left"/>
      </w:pPr>
      <w:r w:rsidRPr="001F2847">
        <w:rPr>
          <w:lang w:val="en-US"/>
        </w:rPr>
        <w:t>Federal Republic o</w:t>
      </w:r>
      <w:r>
        <w:rPr>
          <w:lang w:val="en-US"/>
        </w:rPr>
        <w:t xml:space="preserve">f Nigeria / Ministry of Interior 2024. </w:t>
      </w:r>
      <w:r w:rsidR="005D7496" w:rsidRPr="005D7496">
        <w:rPr>
          <w:i/>
          <w:iCs/>
          <w:lang w:val="en-US"/>
        </w:rPr>
        <w:t xml:space="preserve">An Assessment </w:t>
      </w:r>
      <w:r w:rsidR="00964CE8">
        <w:rPr>
          <w:i/>
          <w:iCs/>
          <w:lang w:val="en-US"/>
        </w:rPr>
        <w:t>o</w:t>
      </w:r>
      <w:r w:rsidR="005D7496" w:rsidRPr="005D7496">
        <w:rPr>
          <w:i/>
          <w:iCs/>
          <w:lang w:val="en-US"/>
        </w:rPr>
        <w:t xml:space="preserve">f </w:t>
      </w:r>
      <w:r w:rsidR="00964CE8">
        <w:rPr>
          <w:i/>
          <w:iCs/>
          <w:lang w:val="en-US"/>
        </w:rPr>
        <w:t>t</w:t>
      </w:r>
      <w:r w:rsidR="005D7496" w:rsidRPr="005D7496">
        <w:rPr>
          <w:i/>
          <w:iCs/>
          <w:lang w:val="en-US"/>
        </w:rPr>
        <w:t xml:space="preserve">he Situation </w:t>
      </w:r>
      <w:r w:rsidR="00964CE8">
        <w:rPr>
          <w:i/>
          <w:iCs/>
          <w:lang w:val="en-US"/>
        </w:rPr>
        <w:t>o</w:t>
      </w:r>
      <w:r w:rsidR="005D7496" w:rsidRPr="005D7496">
        <w:rPr>
          <w:i/>
          <w:iCs/>
          <w:lang w:val="en-US"/>
        </w:rPr>
        <w:t xml:space="preserve">f Children </w:t>
      </w:r>
      <w:r w:rsidR="00964CE8">
        <w:rPr>
          <w:i/>
          <w:iCs/>
          <w:lang w:val="en-US"/>
        </w:rPr>
        <w:t>a</w:t>
      </w:r>
      <w:r w:rsidR="005D7496" w:rsidRPr="005D7496">
        <w:rPr>
          <w:i/>
          <w:iCs/>
          <w:lang w:val="en-US"/>
        </w:rPr>
        <w:t xml:space="preserve">nd Young Adults Deprived </w:t>
      </w:r>
      <w:r w:rsidR="00964CE8">
        <w:rPr>
          <w:i/>
          <w:iCs/>
          <w:lang w:val="en-US"/>
        </w:rPr>
        <w:t>o</w:t>
      </w:r>
      <w:r w:rsidR="005D7496" w:rsidRPr="005D7496">
        <w:rPr>
          <w:i/>
          <w:iCs/>
          <w:lang w:val="en-US"/>
        </w:rPr>
        <w:t>f Liberty</w:t>
      </w:r>
      <w:r w:rsidR="00964CE8">
        <w:rPr>
          <w:i/>
          <w:iCs/>
          <w:lang w:val="en-US"/>
        </w:rPr>
        <w:t xml:space="preserve"> i</w:t>
      </w:r>
      <w:r w:rsidR="005D7496" w:rsidRPr="005D7496">
        <w:rPr>
          <w:i/>
          <w:iCs/>
          <w:lang w:val="en-US"/>
        </w:rPr>
        <w:t>n Nigeria.</w:t>
      </w:r>
      <w:r w:rsidR="005D7496">
        <w:rPr>
          <w:lang w:val="en-US"/>
        </w:rPr>
        <w:t xml:space="preserve"> </w:t>
      </w:r>
      <w:r w:rsidR="00F11418" w:rsidRPr="00F11418">
        <w:t>Sa</w:t>
      </w:r>
      <w:r w:rsidR="00F11418">
        <w:t xml:space="preserve">atavilla: </w:t>
      </w:r>
      <w:hyperlink r:id="rId28" w:history="1">
        <w:r w:rsidR="00F11418" w:rsidRPr="00011B89">
          <w:rPr>
            <w:rStyle w:val="Hyperlinkki"/>
          </w:rPr>
          <w:t>https://www.unicef.org/nigeria/media/12396/file/An%20Assessment%20of%20the%20Situation%20of%20Children%20and%20Young%20Adults%20Deprived%20of%20Liberty%20in%20Nigeria%202025.pdf.pdf</w:t>
        </w:r>
      </w:hyperlink>
      <w:r w:rsidRPr="00964CE8">
        <w:t xml:space="preserve"> </w:t>
      </w:r>
      <w:r w:rsidR="00964CE8" w:rsidRPr="00964CE8">
        <w:t>(k</w:t>
      </w:r>
      <w:r w:rsidR="00964CE8">
        <w:t xml:space="preserve">äyty 25.3.2026). </w:t>
      </w:r>
    </w:p>
    <w:p w14:paraId="2598618B" w14:textId="58DB5A61" w:rsidR="003C0F0B" w:rsidRPr="003C0F0B" w:rsidRDefault="0006128F" w:rsidP="00531EA5">
      <w:pPr>
        <w:jc w:val="left"/>
      </w:pPr>
      <w:r w:rsidRPr="003C0F0B">
        <w:rPr>
          <w:lang w:val="en-US"/>
        </w:rPr>
        <w:t xml:space="preserve">FMWA </w:t>
      </w:r>
      <w:r w:rsidR="003C0F0B" w:rsidRPr="003C0F0B">
        <w:rPr>
          <w:lang w:val="en-US"/>
        </w:rPr>
        <w:t xml:space="preserve">(Federal Ministry of Women Affairs) </w:t>
      </w:r>
      <w:r w:rsidRPr="003C0F0B">
        <w:rPr>
          <w:lang w:val="en-US"/>
        </w:rPr>
        <w:t xml:space="preserve">4/2025. </w:t>
      </w:r>
      <w:r w:rsidR="003C0F0B" w:rsidRPr="003C0F0B">
        <w:rPr>
          <w:i/>
          <w:iCs/>
          <w:lang w:val="en-US"/>
        </w:rPr>
        <w:t>National Guidelines for the Alternative Care of Children in Nigeria.</w:t>
      </w:r>
      <w:r w:rsidR="003C0F0B" w:rsidRPr="003C0F0B">
        <w:rPr>
          <w:lang w:val="en-US"/>
        </w:rPr>
        <w:t xml:space="preserve"> </w:t>
      </w:r>
      <w:r w:rsidR="003C0F0B" w:rsidRPr="003C0F0B">
        <w:t xml:space="preserve">Saatavilla: </w:t>
      </w:r>
      <w:hyperlink r:id="rId29" w:history="1">
        <w:r w:rsidR="003C0F0B" w:rsidRPr="003C0F0B">
          <w:rPr>
            <w:rStyle w:val="Hyperlinkki"/>
          </w:rPr>
          <w:t>https://www.unicef.org/nigeria/media/9741/file/Nigeria%20Guidelines%20for%20Alternative%20Care%20for%20Children.pdf.pdf</w:t>
        </w:r>
      </w:hyperlink>
      <w:r w:rsidR="003C0F0B" w:rsidRPr="003C0F0B">
        <w:t xml:space="preserve"> (käyty 30.3.2026).</w:t>
      </w:r>
    </w:p>
    <w:p w14:paraId="79E6A84C" w14:textId="478DCA58" w:rsidR="00531EA5" w:rsidRPr="00964CE8" w:rsidRDefault="00531EA5" w:rsidP="00531EA5">
      <w:pPr>
        <w:jc w:val="left"/>
        <w:rPr>
          <w:lang w:val="en-US"/>
        </w:rPr>
      </w:pPr>
      <w:r w:rsidRPr="00531EA5">
        <w:rPr>
          <w:lang w:val="en-US"/>
        </w:rPr>
        <w:t>FP</w:t>
      </w:r>
      <w:r w:rsidR="00964CE8">
        <w:rPr>
          <w:lang w:val="en-US"/>
        </w:rPr>
        <w:t xml:space="preserve"> (Foreign Policy)</w:t>
      </w:r>
      <w:r w:rsidRPr="00531EA5">
        <w:rPr>
          <w:lang w:val="en-US"/>
        </w:rPr>
        <w:t xml:space="preserve"> Analytics / World Vision / O</w:t>
      </w:r>
      <w:r>
        <w:rPr>
          <w:lang w:val="en-US"/>
        </w:rPr>
        <w:t>ak Foundation 2023.</w:t>
      </w:r>
      <w:r w:rsidR="00964CE8">
        <w:rPr>
          <w:lang w:val="en-US"/>
        </w:rPr>
        <w:t xml:space="preserve"> </w:t>
      </w:r>
      <w:r w:rsidR="00964CE8" w:rsidRPr="00964CE8">
        <w:rPr>
          <w:i/>
          <w:iCs/>
          <w:lang w:val="en-US"/>
        </w:rPr>
        <w:t>Safeguarding Childhood. Nigeria.</w:t>
      </w:r>
      <w:r w:rsidRPr="00964CE8">
        <w:rPr>
          <w:lang w:val="en-US"/>
        </w:rPr>
        <w:t xml:space="preserve"> </w:t>
      </w:r>
      <w:hyperlink r:id="rId30" w:history="1">
        <w:r w:rsidRPr="00964CE8">
          <w:rPr>
            <w:rStyle w:val="Hyperlinkki"/>
            <w:lang w:val="en-US"/>
          </w:rPr>
          <w:t>https://safeguardingchildhood.com/safe-guarding-childhood/nigeria/</w:t>
        </w:r>
      </w:hyperlink>
      <w:r w:rsidRPr="00964CE8">
        <w:rPr>
          <w:lang w:val="en-US"/>
        </w:rPr>
        <w:t xml:space="preserve"> </w:t>
      </w:r>
      <w:r w:rsidR="00964CE8">
        <w:rPr>
          <w:lang w:val="en-US"/>
        </w:rPr>
        <w:t>(</w:t>
      </w:r>
      <w:proofErr w:type="spellStart"/>
      <w:r w:rsidR="00964CE8">
        <w:rPr>
          <w:lang w:val="en-US"/>
        </w:rPr>
        <w:t>käyty</w:t>
      </w:r>
      <w:proofErr w:type="spellEnd"/>
      <w:r w:rsidR="00964CE8">
        <w:rPr>
          <w:lang w:val="en-US"/>
        </w:rPr>
        <w:t xml:space="preserve"> 27.3.2026). </w:t>
      </w:r>
    </w:p>
    <w:p w14:paraId="0195681A" w14:textId="548CEC0C" w:rsidR="0006128F" w:rsidRPr="003C0F0B" w:rsidRDefault="0006128F" w:rsidP="00964CE8">
      <w:pPr>
        <w:jc w:val="left"/>
      </w:pPr>
      <w:r w:rsidRPr="003C0F0B">
        <w:rPr>
          <w:lang w:val="en-US"/>
        </w:rPr>
        <w:t>The Guardian Nigeria 1.3.2025.</w:t>
      </w:r>
      <w:r w:rsidR="003C0F0B" w:rsidRPr="003C0F0B">
        <w:rPr>
          <w:lang w:val="en-US"/>
        </w:rPr>
        <w:t xml:space="preserve"> </w:t>
      </w:r>
      <w:r w:rsidR="003C0F0B" w:rsidRPr="003C0F0B">
        <w:rPr>
          <w:i/>
          <w:iCs/>
          <w:lang w:val="en-US"/>
        </w:rPr>
        <w:t>Millions of Nigerian children lack foster care – ASOHON.</w:t>
      </w:r>
      <w:r w:rsidRPr="003C0F0B">
        <w:rPr>
          <w:i/>
          <w:iCs/>
          <w:lang w:val="en-US"/>
        </w:rPr>
        <w:t xml:space="preserve"> </w:t>
      </w:r>
      <w:hyperlink r:id="rId31" w:history="1">
        <w:r w:rsidRPr="003C0F0B">
          <w:rPr>
            <w:rStyle w:val="Hyperlinkki"/>
          </w:rPr>
          <w:t>https://guardian.ng/news/nigeria/millions-of-nigerian-children-lack-foster-care-asohon/</w:t>
        </w:r>
      </w:hyperlink>
      <w:r w:rsidR="003C0F0B" w:rsidRPr="003C0F0B">
        <w:t xml:space="preserve"> (käyty 30.3.2026).</w:t>
      </w:r>
    </w:p>
    <w:p w14:paraId="53E241D1" w14:textId="2B449859" w:rsidR="00382019" w:rsidRPr="00964CE8" w:rsidRDefault="00382019" w:rsidP="00964CE8">
      <w:pPr>
        <w:jc w:val="left"/>
      </w:pPr>
      <w:r w:rsidRPr="00382019">
        <w:rPr>
          <w:lang w:val="en-US"/>
        </w:rPr>
        <w:t>Health Policy W</w:t>
      </w:r>
      <w:r>
        <w:rPr>
          <w:lang w:val="en-US"/>
        </w:rPr>
        <w:t>atch 2.2.2024.</w:t>
      </w:r>
      <w:r w:rsidR="00964CE8">
        <w:rPr>
          <w:lang w:val="en-US"/>
        </w:rPr>
        <w:t xml:space="preserve"> </w:t>
      </w:r>
      <w:r w:rsidR="00964CE8" w:rsidRPr="00964CE8">
        <w:rPr>
          <w:i/>
          <w:iCs/>
          <w:lang w:val="en-US"/>
        </w:rPr>
        <w:t>Mothers Struggle to Raise Children with Special Needs in Nigeria.</w:t>
      </w:r>
      <w:r w:rsidRPr="00964CE8">
        <w:rPr>
          <w:i/>
          <w:iCs/>
          <w:lang w:val="en-US"/>
        </w:rPr>
        <w:t xml:space="preserve"> </w:t>
      </w:r>
      <w:hyperlink r:id="rId32" w:history="1">
        <w:r w:rsidRPr="00964CE8">
          <w:rPr>
            <w:rStyle w:val="Hyperlinkki"/>
          </w:rPr>
          <w:t>https://healthpolicy-watch.news/mothers-struggle-to-raise-children-with-special-needs-in-nigeria/</w:t>
        </w:r>
      </w:hyperlink>
      <w:r w:rsidRPr="00964CE8">
        <w:t xml:space="preserve"> </w:t>
      </w:r>
      <w:r w:rsidR="00964CE8" w:rsidRPr="00964CE8">
        <w:t>(kä</w:t>
      </w:r>
      <w:r w:rsidR="00964CE8">
        <w:t>yty 25.3.2026).</w:t>
      </w:r>
    </w:p>
    <w:p w14:paraId="2411D793" w14:textId="2EEB9AFC" w:rsidR="00BD30AF" w:rsidRPr="003C0F0B" w:rsidRDefault="00BD30AF" w:rsidP="00574F20">
      <w:pPr>
        <w:jc w:val="left"/>
      </w:pPr>
      <w:r w:rsidRPr="003C0F0B">
        <w:rPr>
          <w:lang w:val="en-US"/>
        </w:rPr>
        <w:t xml:space="preserve">Here Story Our Story Nigeria 28.3.2025. </w:t>
      </w:r>
      <w:r w:rsidR="003C0F0B" w:rsidRPr="003C0F0B">
        <w:rPr>
          <w:i/>
          <w:iCs/>
          <w:lang w:val="en-US"/>
        </w:rPr>
        <w:t>Child Rights Act Update</w:t>
      </w:r>
      <w:r w:rsidR="003C0F0B" w:rsidRPr="003C0F0B">
        <w:rPr>
          <w:lang w:val="en-US"/>
        </w:rPr>
        <w:t xml:space="preserve"> [Facebook]. </w:t>
      </w:r>
      <w:hyperlink r:id="rId33" w:history="1">
        <w:r w:rsidR="003C0F0B" w:rsidRPr="003C0F0B">
          <w:rPr>
            <w:rStyle w:val="Hyperlinkki"/>
          </w:rPr>
          <w:t>https://www.facebook.com/HerStoryOSNG/posts/child-rights-act-updateall-36-states-and-the-fct-have-passed-the-child-rights-ac/1067385915427092/</w:t>
        </w:r>
      </w:hyperlink>
      <w:r w:rsidR="003C0F0B" w:rsidRPr="003C0F0B">
        <w:t xml:space="preserve"> (käyty 30.3.2026).</w:t>
      </w:r>
    </w:p>
    <w:p w14:paraId="3A940BA3" w14:textId="0D4B7D47" w:rsidR="007A72E4" w:rsidRPr="00964CE8" w:rsidRDefault="007A72E4" w:rsidP="00574F20">
      <w:pPr>
        <w:jc w:val="left"/>
      </w:pPr>
      <w:r>
        <w:rPr>
          <w:lang w:val="en-US"/>
        </w:rPr>
        <w:t xml:space="preserve">HRW </w:t>
      </w:r>
      <w:r w:rsidR="00964CE8">
        <w:rPr>
          <w:lang w:val="en-US"/>
        </w:rPr>
        <w:t xml:space="preserve">(Human Rights Watch) </w:t>
      </w:r>
      <w:r>
        <w:rPr>
          <w:lang w:val="en-US"/>
        </w:rPr>
        <w:t>25.11.2025.</w:t>
      </w:r>
      <w:r w:rsidR="00964CE8">
        <w:rPr>
          <w:lang w:val="en-US"/>
        </w:rPr>
        <w:t xml:space="preserve"> </w:t>
      </w:r>
      <w:r w:rsidR="00964CE8" w:rsidRPr="00964CE8">
        <w:rPr>
          <w:i/>
          <w:iCs/>
          <w:lang w:val="en-US"/>
        </w:rPr>
        <w:t>Nigeria: Renewed Spate of School Kidnappings.</w:t>
      </w:r>
      <w:r w:rsidRPr="00964CE8">
        <w:rPr>
          <w:i/>
          <w:iCs/>
          <w:lang w:val="en-US"/>
        </w:rPr>
        <w:t xml:space="preserve"> </w:t>
      </w:r>
      <w:hyperlink r:id="rId34" w:history="1">
        <w:r w:rsidRPr="00964CE8">
          <w:rPr>
            <w:rStyle w:val="Hyperlinkki"/>
          </w:rPr>
          <w:t>https://www.hrw.org/news/2025/11/25/nigeria-renewed-spate-of-school-kidnappings</w:t>
        </w:r>
      </w:hyperlink>
      <w:r w:rsidRPr="00964CE8">
        <w:t xml:space="preserve"> </w:t>
      </w:r>
      <w:r w:rsidR="00964CE8" w:rsidRPr="00964CE8">
        <w:t>(kä</w:t>
      </w:r>
      <w:r w:rsidR="00964CE8">
        <w:t>yty 24.3.2026).</w:t>
      </w:r>
    </w:p>
    <w:p w14:paraId="634AC784" w14:textId="15646030" w:rsidR="00FA5C44" w:rsidRPr="00964CE8" w:rsidRDefault="00FA5C44" w:rsidP="00574F20">
      <w:pPr>
        <w:jc w:val="left"/>
      </w:pPr>
      <w:proofErr w:type="spellStart"/>
      <w:r>
        <w:rPr>
          <w:lang w:val="en-US"/>
        </w:rPr>
        <w:t>HumAngle</w:t>
      </w:r>
      <w:proofErr w:type="spellEnd"/>
      <w:r>
        <w:rPr>
          <w:lang w:val="en-US"/>
        </w:rPr>
        <w:t xml:space="preserve"> 16.2.2022.</w:t>
      </w:r>
      <w:r w:rsidR="00964CE8">
        <w:rPr>
          <w:lang w:val="en-US"/>
        </w:rPr>
        <w:t xml:space="preserve"> </w:t>
      </w:r>
      <w:r w:rsidR="00964CE8" w:rsidRPr="00964CE8">
        <w:rPr>
          <w:i/>
          <w:iCs/>
          <w:lang w:val="en-US"/>
        </w:rPr>
        <w:t>95.5% Of Children With Disability In Nigeria Have No Access To Education – SCI.</w:t>
      </w:r>
      <w:r>
        <w:rPr>
          <w:lang w:val="en-US"/>
        </w:rPr>
        <w:t xml:space="preserve"> </w:t>
      </w:r>
      <w:hyperlink r:id="rId35" w:anchor=":~:text=95.5%25%20Of%20Children%20With%20Disability%20In%20Nigeria%20Have%20No%20Access%20To%20Education%20%E2%80%93%20SCI" w:history="1">
        <w:r w:rsidRPr="00964CE8">
          <w:rPr>
            <w:rStyle w:val="Hyperlinkki"/>
          </w:rPr>
          <w:t>https://humanglemedia.com/95-5-of-children-with-disability-in-nigeria-have-no-access-to-education-sci/#:~:text=95.5%25%20Of%20Children%20With%20Disability%20In%20Nigeria%20Have%20No%20Access%20To%20Education%20%E2%80%93%20SCI</w:t>
        </w:r>
      </w:hyperlink>
      <w:r w:rsidR="00964CE8" w:rsidRPr="00964CE8">
        <w:t xml:space="preserve"> (kä</w:t>
      </w:r>
      <w:r w:rsidR="00964CE8">
        <w:t>yty 25.3.2026).</w:t>
      </w:r>
    </w:p>
    <w:p w14:paraId="60F1B0BF" w14:textId="3FD47350" w:rsidR="00E45F99" w:rsidRPr="00964CE8" w:rsidRDefault="00E45F99" w:rsidP="00574F20">
      <w:pPr>
        <w:jc w:val="left"/>
      </w:pPr>
      <w:proofErr w:type="spellStart"/>
      <w:r w:rsidRPr="00964CE8">
        <w:rPr>
          <w:lang w:val="en-US"/>
        </w:rPr>
        <w:lastRenderedPageBreak/>
        <w:t>Humanium</w:t>
      </w:r>
      <w:proofErr w:type="spellEnd"/>
      <w:r w:rsidRPr="00964CE8">
        <w:rPr>
          <w:lang w:val="en-US"/>
        </w:rPr>
        <w:t xml:space="preserve"> [</w:t>
      </w:r>
      <w:proofErr w:type="spellStart"/>
      <w:r w:rsidRPr="00964CE8">
        <w:rPr>
          <w:lang w:val="en-US"/>
        </w:rPr>
        <w:t>päiväämätön</w:t>
      </w:r>
      <w:proofErr w:type="spellEnd"/>
      <w:r w:rsidRPr="00964CE8">
        <w:rPr>
          <w:lang w:val="en-US"/>
        </w:rPr>
        <w:t>].</w:t>
      </w:r>
      <w:r w:rsidR="00964CE8" w:rsidRPr="00964CE8">
        <w:rPr>
          <w:lang w:val="en-US"/>
        </w:rPr>
        <w:t xml:space="preserve"> </w:t>
      </w:r>
      <w:r w:rsidR="00964CE8" w:rsidRPr="00964CE8">
        <w:rPr>
          <w:i/>
          <w:iCs/>
          <w:lang w:val="en-US"/>
        </w:rPr>
        <w:t>Ranking of countries according to their respect for the Rights of the Child.</w:t>
      </w:r>
      <w:r w:rsidRPr="00964CE8">
        <w:rPr>
          <w:lang w:val="en-US"/>
        </w:rPr>
        <w:t xml:space="preserve"> </w:t>
      </w:r>
      <w:hyperlink r:id="rId36" w:history="1">
        <w:r w:rsidRPr="00964CE8">
          <w:rPr>
            <w:rStyle w:val="Hyperlinkki"/>
          </w:rPr>
          <w:t>https://www.humanium.org/en/rcri-world-ranking-by-countries/</w:t>
        </w:r>
      </w:hyperlink>
      <w:r w:rsidR="00964CE8" w:rsidRPr="00964CE8">
        <w:t xml:space="preserve"> (kä</w:t>
      </w:r>
      <w:r w:rsidR="00964CE8">
        <w:t xml:space="preserve">yty 25.3.2026). </w:t>
      </w:r>
    </w:p>
    <w:p w14:paraId="457D6D31" w14:textId="041C950F" w:rsidR="00466822" w:rsidRPr="00964CE8" w:rsidRDefault="00466822" w:rsidP="00574F20">
      <w:pPr>
        <w:jc w:val="left"/>
      </w:pPr>
      <w:r w:rsidRPr="00964CE8">
        <w:rPr>
          <w:lang w:val="en-US"/>
        </w:rPr>
        <w:t xml:space="preserve">ICJ </w:t>
      </w:r>
      <w:r w:rsidR="00964CE8" w:rsidRPr="00964CE8">
        <w:rPr>
          <w:lang w:val="en-US"/>
        </w:rPr>
        <w:t xml:space="preserve">(International Commission for Jurists) </w:t>
      </w:r>
      <w:r w:rsidRPr="00964CE8">
        <w:rPr>
          <w:lang w:val="en-US"/>
        </w:rPr>
        <w:t>5/2025.</w:t>
      </w:r>
      <w:r w:rsidR="00964CE8">
        <w:rPr>
          <w:lang w:val="en-US"/>
        </w:rPr>
        <w:t xml:space="preserve"> </w:t>
      </w:r>
      <w:r w:rsidR="00964CE8" w:rsidRPr="00964CE8">
        <w:rPr>
          <w:i/>
          <w:iCs/>
          <w:lang w:val="en-US"/>
        </w:rPr>
        <w:t>An Opportune Moment: Realizing the Rights of Persons with Disabilities in Africa.</w:t>
      </w:r>
      <w:r w:rsidRPr="00964CE8">
        <w:rPr>
          <w:i/>
          <w:iCs/>
          <w:lang w:val="en-US"/>
        </w:rPr>
        <w:t xml:space="preserve"> </w:t>
      </w:r>
      <w:hyperlink r:id="rId37" w:history="1">
        <w:r w:rsidRPr="00964CE8">
          <w:rPr>
            <w:rStyle w:val="Hyperlinkki"/>
          </w:rPr>
          <w:t>https://www.icj.org/wp-content/uploads/2025/05/An-Opportune-Moment_Realizing-the-Rights-of-Persons-with-Disabilities-in-Africa.pdf</w:t>
        </w:r>
      </w:hyperlink>
      <w:r w:rsidRPr="00964CE8">
        <w:t xml:space="preserve"> </w:t>
      </w:r>
      <w:r w:rsidR="00964CE8" w:rsidRPr="00964CE8">
        <w:t>(kä</w:t>
      </w:r>
      <w:r w:rsidR="00964CE8">
        <w:t>yty 25.3.2026).</w:t>
      </w:r>
    </w:p>
    <w:p w14:paraId="79509E23" w14:textId="67B9B5DB" w:rsidR="00BD30AF" w:rsidRPr="003C0F0B" w:rsidRDefault="00BD30AF" w:rsidP="00574F20">
      <w:pPr>
        <w:jc w:val="left"/>
      </w:pPr>
      <w:r w:rsidRPr="003C0F0B">
        <w:rPr>
          <w:lang w:val="en-US"/>
        </w:rPr>
        <w:t xml:space="preserve">IHRDA </w:t>
      </w:r>
      <w:r w:rsidR="003C0F0B" w:rsidRPr="003C0F0B">
        <w:rPr>
          <w:lang w:val="en-US"/>
        </w:rPr>
        <w:t xml:space="preserve">(Institute for Human Rights and Development in Africa) </w:t>
      </w:r>
      <w:r w:rsidRPr="003C0F0B">
        <w:rPr>
          <w:lang w:val="en-US"/>
        </w:rPr>
        <w:t xml:space="preserve">11/2025. </w:t>
      </w:r>
      <w:r w:rsidR="003C0F0B" w:rsidRPr="003C0F0B">
        <w:rPr>
          <w:i/>
          <w:iCs/>
          <w:lang w:val="en-US"/>
        </w:rPr>
        <w:t xml:space="preserve">Building tomorrow: Study </w:t>
      </w:r>
      <w:r w:rsidR="003C0F0B">
        <w:rPr>
          <w:i/>
          <w:iCs/>
          <w:lang w:val="en-US"/>
        </w:rPr>
        <w:t>o</w:t>
      </w:r>
      <w:r w:rsidR="003C0F0B" w:rsidRPr="003C0F0B">
        <w:rPr>
          <w:i/>
          <w:iCs/>
          <w:lang w:val="en-US"/>
        </w:rPr>
        <w:t>n Child Rights Mainstreaming in National Policies and Action Plans on Business and Human Rights in Africa.</w:t>
      </w:r>
      <w:r w:rsidR="003C0F0B" w:rsidRPr="003C0F0B">
        <w:rPr>
          <w:lang w:val="en-US"/>
        </w:rPr>
        <w:t xml:space="preserve"> </w:t>
      </w:r>
      <w:hyperlink r:id="rId38" w:history="1">
        <w:r w:rsidR="003C0F0B" w:rsidRPr="003C0F0B">
          <w:rPr>
            <w:rStyle w:val="Hyperlinkki"/>
          </w:rPr>
          <w:t>https://www.ihrda.org/wp-content/uploads/2025/11/LR_FINAL_IHRDA-Study-on-Child-Rights-Mainstreaming-in-National-Policies-and-Action-Plans-on-Business-and-Human-Rights-in-Africa.pdf</w:t>
        </w:r>
      </w:hyperlink>
      <w:r w:rsidR="003C0F0B" w:rsidRPr="003C0F0B">
        <w:t xml:space="preserve"> (käyty 30.3.2026).</w:t>
      </w:r>
    </w:p>
    <w:p w14:paraId="73639BCF" w14:textId="227839DD" w:rsidR="00574F20" w:rsidRPr="00964CE8" w:rsidRDefault="00574F20" w:rsidP="00574F20">
      <w:pPr>
        <w:jc w:val="left"/>
      </w:pPr>
      <w:r w:rsidRPr="003C0F0B">
        <w:rPr>
          <w:lang w:val="en-US"/>
        </w:rPr>
        <w:t>IOM</w:t>
      </w:r>
      <w:r w:rsidR="00964CE8" w:rsidRPr="003C0F0B">
        <w:rPr>
          <w:lang w:val="en-US"/>
        </w:rPr>
        <w:t xml:space="preserve"> (International Organization for Migration)</w:t>
      </w:r>
      <w:r w:rsidRPr="003C0F0B">
        <w:rPr>
          <w:lang w:val="en-US"/>
        </w:rPr>
        <w:t xml:space="preserve"> 12/2023. </w:t>
      </w:r>
      <w:r w:rsidR="00964CE8" w:rsidRPr="00964CE8">
        <w:rPr>
          <w:i/>
          <w:iCs/>
          <w:lang w:val="en-US"/>
        </w:rPr>
        <w:t xml:space="preserve">Nigeria Country Fact Sheet 2023. </w:t>
      </w:r>
      <w:hyperlink r:id="rId39" w:history="1">
        <w:r w:rsidRPr="00964CE8">
          <w:rPr>
            <w:rStyle w:val="Hyperlinkki"/>
          </w:rPr>
          <w:t>https://iompwesagerrfg001.blob.core.windows.net/rfg/CFS_Nigeria_2023_ENG.pdf</w:t>
        </w:r>
      </w:hyperlink>
      <w:r w:rsidRPr="00964CE8">
        <w:t xml:space="preserve"> </w:t>
      </w:r>
      <w:r w:rsidR="00964CE8" w:rsidRPr="00964CE8">
        <w:t>(kä</w:t>
      </w:r>
      <w:r w:rsidR="00964CE8">
        <w:t>yty 24.3.2026).</w:t>
      </w:r>
    </w:p>
    <w:p w14:paraId="66D7881C" w14:textId="3A5E4403" w:rsidR="00BD30AF" w:rsidRPr="00C63491" w:rsidRDefault="00BD30AF" w:rsidP="008328B4">
      <w:pPr>
        <w:jc w:val="left"/>
        <w:rPr>
          <w:lang w:val="en-US"/>
        </w:rPr>
      </w:pPr>
      <w:proofErr w:type="spellStart"/>
      <w:r w:rsidRPr="00C63491">
        <w:rPr>
          <w:lang w:val="en-US"/>
        </w:rPr>
        <w:t>Isangha</w:t>
      </w:r>
      <w:proofErr w:type="spellEnd"/>
      <w:r w:rsidR="003C0F0B" w:rsidRPr="00C63491">
        <w:rPr>
          <w:lang w:val="en-US"/>
        </w:rPr>
        <w:t xml:space="preserve">, Stanley </w:t>
      </w:r>
      <w:proofErr w:type="spellStart"/>
      <w:r w:rsidR="003C0F0B" w:rsidRPr="00C63491">
        <w:rPr>
          <w:lang w:val="en-US"/>
        </w:rPr>
        <w:t>Oloji</w:t>
      </w:r>
      <w:proofErr w:type="spellEnd"/>
      <w:r w:rsidR="003C0F0B" w:rsidRPr="00C63491">
        <w:rPr>
          <w:lang w:val="en-US"/>
        </w:rPr>
        <w:t xml:space="preserve">; Akintunde, </w:t>
      </w:r>
      <w:proofErr w:type="spellStart"/>
      <w:r w:rsidR="003C0F0B" w:rsidRPr="00C63491">
        <w:rPr>
          <w:lang w:val="en-US"/>
        </w:rPr>
        <w:t>Tosin</w:t>
      </w:r>
      <w:proofErr w:type="spellEnd"/>
      <w:r w:rsidR="003C0F0B" w:rsidRPr="00C63491">
        <w:rPr>
          <w:lang w:val="en-US"/>
        </w:rPr>
        <w:t xml:space="preserve"> Yinka; C</w:t>
      </w:r>
      <w:r w:rsidR="00C63491" w:rsidRPr="00C63491">
        <w:rPr>
          <w:lang w:val="en-US"/>
        </w:rPr>
        <w:t>h</w:t>
      </w:r>
      <w:r w:rsidR="003C0F0B" w:rsidRPr="00C63491">
        <w:rPr>
          <w:lang w:val="en-US"/>
        </w:rPr>
        <w:t>oi, Wai Man Anna &amp; Lin, Tam Cherry</w:t>
      </w:r>
      <w:r w:rsidR="00C63491" w:rsidRPr="00C63491">
        <w:rPr>
          <w:lang w:val="en-US"/>
        </w:rPr>
        <w:t xml:space="preserve"> </w:t>
      </w:r>
      <w:proofErr w:type="spellStart"/>
      <w:r w:rsidR="00C63491" w:rsidRPr="00C63491">
        <w:rPr>
          <w:lang w:val="en-US"/>
        </w:rPr>
        <w:t>Hau</w:t>
      </w:r>
      <w:proofErr w:type="spellEnd"/>
      <w:r w:rsidRPr="00C63491">
        <w:rPr>
          <w:lang w:val="en-US"/>
        </w:rPr>
        <w:t xml:space="preserve"> 2024.</w:t>
      </w:r>
      <w:r w:rsidR="003C0F0B" w:rsidRPr="00C63491">
        <w:rPr>
          <w:lang w:val="en-US"/>
        </w:rPr>
        <w:t xml:space="preserve"> </w:t>
      </w:r>
      <w:proofErr w:type="gramStart"/>
      <w:r w:rsidR="00C63491" w:rsidRPr="00C63491">
        <w:rPr>
          <w:lang w:val="en-US"/>
        </w:rPr>
        <w:t>”</w:t>
      </w:r>
      <w:r w:rsidR="003C0F0B" w:rsidRPr="00C63491">
        <w:rPr>
          <w:lang w:val="en-US"/>
        </w:rPr>
        <w:t>‘</w:t>
      </w:r>
      <w:proofErr w:type="gramEnd"/>
      <w:r w:rsidR="003C0F0B" w:rsidRPr="00C63491">
        <w:rPr>
          <w:lang w:val="en-US"/>
        </w:rPr>
        <w:t>There is not much we can do’: The roles and challenges of Nigeria's child protection social workers</w:t>
      </w:r>
      <w:r w:rsidR="00C63491" w:rsidRPr="00C63491">
        <w:rPr>
          <w:lang w:val="en-US"/>
        </w:rPr>
        <w:t>”</w:t>
      </w:r>
      <w:r w:rsidR="003C0F0B" w:rsidRPr="00C63491">
        <w:rPr>
          <w:lang w:val="en-US"/>
        </w:rPr>
        <w:t>.</w:t>
      </w:r>
      <w:r w:rsidR="00C63491" w:rsidRPr="00C63491">
        <w:rPr>
          <w:i/>
          <w:iCs/>
          <w:lang w:val="en-US"/>
        </w:rPr>
        <w:t xml:space="preserve"> Child &amp; Family Social Work,</w:t>
      </w:r>
      <w:r w:rsidR="00C63491" w:rsidRPr="00C63491">
        <w:rPr>
          <w:lang w:val="en-US"/>
        </w:rPr>
        <w:t xml:space="preserve"> vol. 29, no. 3, </w:t>
      </w:r>
      <w:r w:rsidR="00602972">
        <w:rPr>
          <w:lang w:val="en-US"/>
        </w:rPr>
        <w:t xml:space="preserve">s. </w:t>
      </w:r>
      <w:r w:rsidR="00C63491" w:rsidRPr="00C63491">
        <w:rPr>
          <w:lang w:val="en-US"/>
        </w:rPr>
        <w:t>625–636.</w:t>
      </w:r>
      <w:r w:rsidRPr="00C63491">
        <w:rPr>
          <w:lang w:val="en-US"/>
        </w:rPr>
        <w:t xml:space="preserve"> </w:t>
      </w:r>
      <w:hyperlink r:id="rId40" w:history="1">
        <w:r w:rsidRPr="00C63491">
          <w:rPr>
            <w:rStyle w:val="Hyperlinkki"/>
            <w:lang w:val="en-US"/>
          </w:rPr>
          <w:t>https://onlinelibrary.wiley.com/doi/epdf/10.1111/cfs.13122</w:t>
        </w:r>
      </w:hyperlink>
      <w:r w:rsidR="003C0F0B" w:rsidRPr="00C63491">
        <w:rPr>
          <w:lang w:val="en-US"/>
        </w:rPr>
        <w:t xml:space="preserve"> (</w:t>
      </w:r>
      <w:proofErr w:type="spellStart"/>
      <w:r w:rsidR="003C0F0B" w:rsidRPr="00C63491">
        <w:rPr>
          <w:lang w:val="en-US"/>
        </w:rPr>
        <w:t>käyty</w:t>
      </w:r>
      <w:proofErr w:type="spellEnd"/>
      <w:r w:rsidR="003C0F0B" w:rsidRPr="00C63491">
        <w:rPr>
          <w:lang w:val="en-US"/>
        </w:rPr>
        <w:t xml:space="preserve"> 30.3.2026).</w:t>
      </w:r>
    </w:p>
    <w:p w14:paraId="51DA6AEF" w14:textId="76CE63CC" w:rsidR="008328B4" w:rsidRPr="00964CE8" w:rsidRDefault="008328B4" w:rsidP="008328B4">
      <w:pPr>
        <w:jc w:val="left"/>
      </w:pPr>
      <w:proofErr w:type="spellStart"/>
      <w:r w:rsidRPr="008328B4">
        <w:rPr>
          <w:lang w:val="en-US"/>
        </w:rPr>
        <w:t>KidsRights</w:t>
      </w:r>
      <w:proofErr w:type="spellEnd"/>
      <w:r w:rsidRPr="008328B4">
        <w:rPr>
          <w:lang w:val="en-US"/>
        </w:rPr>
        <w:t xml:space="preserve"> F</w:t>
      </w:r>
      <w:r>
        <w:rPr>
          <w:lang w:val="en-US"/>
        </w:rPr>
        <w:t>oundation 2025.</w:t>
      </w:r>
      <w:r w:rsidR="00964CE8">
        <w:rPr>
          <w:lang w:val="en-US"/>
        </w:rPr>
        <w:t xml:space="preserve"> </w:t>
      </w:r>
      <w:r w:rsidR="00964CE8" w:rsidRPr="00964CE8">
        <w:rPr>
          <w:i/>
          <w:iCs/>
          <w:lang w:val="en-US"/>
        </w:rPr>
        <w:t xml:space="preserve">The </w:t>
      </w:r>
      <w:proofErr w:type="spellStart"/>
      <w:r w:rsidR="00964CE8" w:rsidRPr="00964CE8">
        <w:rPr>
          <w:i/>
          <w:iCs/>
          <w:lang w:val="en-US"/>
        </w:rPr>
        <w:t>KidsRights</w:t>
      </w:r>
      <w:proofErr w:type="spellEnd"/>
      <w:r w:rsidR="00964CE8" w:rsidRPr="00964CE8">
        <w:rPr>
          <w:i/>
          <w:iCs/>
          <w:lang w:val="en-US"/>
        </w:rPr>
        <w:t xml:space="preserve"> Index 2025 Report.</w:t>
      </w:r>
      <w:r w:rsidRPr="00964CE8">
        <w:rPr>
          <w:i/>
          <w:iCs/>
          <w:lang w:val="en-US"/>
        </w:rPr>
        <w:t xml:space="preserve"> </w:t>
      </w:r>
      <w:hyperlink r:id="rId41" w:history="1">
        <w:r w:rsidRPr="00964CE8">
          <w:rPr>
            <w:rStyle w:val="Hyperlinkki"/>
          </w:rPr>
          <w:t>https://files.kidsrights.org/wp-content/uploads/2025/06/10223817/KidsRights-Index-2025-Report.pdf</w:t>
        </w:r>
      </w:hyperlink>
      <w:r w:rsidRPr="00964CE8">
        <w:t xml:space="preserve"> </w:t>
      </w:r>
      <w:r w:rsidR="00964CE8" w:rsidRPr="00964CE8">
        <w:t>(kä</w:t>
      </w:r>
      <w:r w:rsidR="00964CE8">
        <w:t>yty 27.3.2026</w:t>
      </w:r>
      <w:r w:rsidR="00F0588E">
        <w:t>)</w:t>
      </w:r>
      <w:r w:rsidR="00964CE8">
        <w:t>.</w:t>
      </w:r>
    </w:p>
    <w:p w14:paraId="69B9B4E9" w14:textId="371593F8" w:rsidR="002B3BD9" w:rsidRDefault="002B3BD9" w:rsidP="002B3BD9">
      <w:r>
        <w:t xml:space="preserve">Maahanmuuttovirasto / maatietopalvelu </w:t>
      </w:r>
    </w:p>
    <w:p w14:paraId="6095E614" w14:textId="6A7A2CDD" w:rsidR="00F44E62" w:rsidRDefault="002B3BD9" w:rsidP="00F44E62">
      <w:pPr>
        <w:ind w:left="720"/>
        <w:jc w:val="left"/>
      </w:pPr>
      <w:r>
        <w:t>26.2.2026.</w:t>
      </w:r>
      <w:r w:rsidR="00F44E62" w:rsidRPr="00F44E62">
        <w:t xml:space="preserve"> </w:t>
      </w:r>
      <w:r w:rsidR="00F44E62" w:rsidRPr="00F44E62">
        <w:rPr>
          <w:i/>
          <w:iCs/>
        </w:rPr>
        <w:t>Tiedonhankintamatka Nigeriaan syyskuussa 2025</w:t>
      </w:r>
      <w:r w:rsidR="00F44E62">
        <w:t xml:space="preserve"> [raportti]. Saatavilla Tellus-maatietokannassa: </w:t>
      </w:r>
      <w:hyperlink r:id="rId42" w:history="1">
        <w:r w:rsidR="00F44E62" w:rsidRPr="00F2264E">
          <w:rPr>
            <w:rStyle w:val="Hyperlinkki"/>
          </w:rPr>
          <w:t>https://maatieto.migri.fi/base/2724d19a-5460-485d-bff8-6cd8f75f86d5/countryDocument/d21e66bc-38e7-4987-a1e4-22fbbbce1cba</w:t>
        </w:r>
      </w:hyperlink>
      <w:r w:rsidR="00F44E62">
        <w:t xml:space="preserve"> (käyty 23.3.2026).</w:t>
      </w:r>
    </w:p>
    <w:p w14:paraId="5DD44C89" w14:textId="6E9EA6A2" w:rsidR="002B3BD9" w:rsidRPr="00F44E62" w:rsidRDefault="002B3BD9" w:rsidP="002B3BD9">
      <w:pPr>
        <w:ind w:left="720"/>
        <w:jc w:val="left"/>
      </w:pPr>
      <w:r>
        <w:t xml:space="preserve">15.5.2023. </w:t>
      </w:r>
      <w:r w:rsidRPr="002B3BD9">
        <w:rPr>
          <w:i/>
          <w:iCs/>
        </w:rPr>
        <w:t>Nigeria / Naisten asema, oikeudenloukkaukset, viranomaissuojelu</w:t>
      </w:r>
      <w:r>
        <w:rPr>
          <w:i/>
          <w:iCs/>
        </w:rPr>
        <w:t xml:space="preserve"> </w:t>
      </w:r>
      <w:r>
        <w:t>[kyselyvastaus]</w:t>
      </w:r>
      <w:r w:rsidRPr="002B3BD9">
        <w:rPr>
          <w:i/>
          <w:iCs/>
        </w:rPr>
        <w:t>.</w:t>
      </w:r>
      <w:r w:rsidR="00F44E62">
        <w:rPr>
          <w:i/>
          <w:iCs/>
        </w:rPr>
        <w:t xml:space="preserve"> </w:t>
      </w:r>
      <w:r w:rsidR="00F44E62" w:rsidRPr="00F44E62">
        <w:t>Saat</w:t>
      </w:r>
      <w:r w:rsidR="00F44E62">
        <w:t>avilla Tellus-maatietokannassa:</w:t>
      </w:r>
      <w:r w:rsidRPr="00F44E62">
        <w:rPr>
          <w:i/>
          <w:iCs/>
        </w:rPr>
        <w:t xml:space="preserve"> </w:t>
      </w:r>
      <w:hyperlink r:id="rId43" w:history="1">
        <w:r w:rsidRPr="00F44E62">
          <w:rPr>
            <w:rStyle w:val="Hyperlinkki"/>
          </w:rPr>
          <w:t>https://maatieto.migri.fi/base/2724d19a-5460-485d-bff8-6cd8f75f86d5/countryDocument/bb3e504c-44fb-42a9-b7f4-111267e3836b</w:t>
        </w:r>
      </w:hyperlink>
      <w:r w:rsidRPr="00F44E62">
        <w:t xml:space="preserve"> </w:t>
      </w:r>
      <w:r w:rsidR="00F44E62">
        <w:t>(käyty 23.3.2026).</w:t>
      </w:r>
    </w:p>
    <w:p w14:paraId="3892DA60" w14:textId="3762EC53" w:rsidR="002B3BD9" w:rsidRDefault="002B3BD9" w:rsidP="002B3BD9">
      <w:pPr>
        <w:ind w:left="720"/>
        <w:jc w:val="left"/>
      </w:pPr>
      <w:r>
        <w:t xml:space="preserve">23.9.2021. </w:t>
      </w:r>
      <w:r w:rsidRPr="002B3BD9">
        <w:rPr>
          <w:i/>
          <w:iCs/>
        </w:rPr>
        <w:t>Nigeria / Leskinaisen asema Nigeriassa, lasten huoltajuus toisen vanhemman kuoleman jälkeen</w:t>
      </w:r>
      <w:r>
        <w:rPr>
          <w:i/>
          <w:iCs/>
        </w:rPr>
        <w:t xml:space="preserve"> </w:t>
      </w:r>
      <w:r>
        <w:t>[kyselyvastaus]</w:t>
      </w:r>
      <w:r w:rsidRPr="002B3BD9">
        <w:rPr>
          <w:i/>
          <w:iCs/>
        </w:rPr>
        <w:t>.</w:t>
      </w:r>
      <w:r>
        <w:t xml:space="preserve"> </w:t>
      </w:r>
      <w:r w:rsidR="00F44E62">
        <w:t xml:space="preserve">Saatavilla Tellus-maatietokannassa: </w:t>
      </w:r>
      <w:hyperlink r:id="rId44" w:history="1">
        <w:r w:rsidR="00F44E62" w:rsidRPr="00F2264E">
          <w:rPr>
            <w:rStyle w:val="Hyperlinkki"/>
          </w:rPr>
          <w:t>https://maatieto.migri.fi/base/2724d19a-5460-485d-bff8-6cd8f75f86d5/countryDocument/2636a354-7be8-445a-8721-bb42b0bec5a5</w:t>
        </w:r>
      </w:hyperlink>
      <w:r>
        <w:t xml:space="preserve"> </w:t>
      </w:r>
      <w:r w:rsidR="00F44E62">
        <w:t>(käyty 23.3.2026).</w:t>
      </w:r>
    </w:p>
    <w:p w14:paraId="275354C5" w14:textId="61A62C17" w:rsidR="00590151" w:rsidRPr="00C63491" w:rsidRDefault="00E902A7" w:rsidP="00F56E0E">
      <w:pPr>
        <w:jc w:val="left"/>
      </w:pPr>
      <w:proofErr w:type="spellStart"/>
      <w:r w:rsidRPr="00E902A7">
        <w:t>Malala</w:t>
      </w:r>
      <w:proofErr w:type="spellEnd"/>
      <w:r w:rsidRPr="00E902A7">
        <w:t xml:space="preserve"> </w:t>
      </w:r>
      <w:proofErr w:type="spellStart"/>
      <w:r w:rsidRPr="00E902A7">
        <w:t>Fund</w:t>
      </w:r>
      <w:proofErr w:type="spellEnd"/>
      <w:r w:rsidRPr="00E902A7">
        <w:t xml:space="preserve"> [päiväämätön</w:t>
      </w:r>
      <w:r>
        <w:t>].</w:t>
      </w:r>
      <w:r w:rsidR="00F0588E">
        <w:t xml:space="preserve"> </w:t>
      </w:r>
      <w:r w:rsidR="00F0588E" w:rsidRPr="0090304D">
        <w:rPr>
          <w:i/>
          <w:iCs/>
        </w:rPr>
        <w:t>Nigeria.</w:t>
      </w:r>
      <w:r w:rsidRPr="0090304D">
        <w:t xml:space="preserve"> </w:t>
      </w:r>
      <w:hyperlink r:id="rId45" w:history="1">
        <w:r w:rsidRPr="0090304D">
          <w:rPr>
            <w:rStyle w:val="Hyperlinkki"/>
          </w:rPr>
          <w:t>https://malala.org/countries/nigeria</w:t>
        </w:r>
      </w:hyperlink>
      <w:r w:rsidRPr="0090304D">
        <w:t xml:space="preserve"> </w:t>
      </w:r>
      <w:r w:rsidR="00F0588E" w:rsidRPr="0090304D">
        <w:t>(käyty 25.3.2026).</w:t>
      </w:r>
    </w:p>
    <w:p w14:paraId="4B29C9CB" w14:textId="586D96FE" w:rsidR="0006128F" w:rsidRPr="00C63491" w:rsidRDefault="0006128F" w:rsidP="00F56E0E">
      <w:pPr>
        <w:jc w:val="left"/>
        <w:rPr>
          <w:lang w:val="en-US"/>
        </w:rPr>
      </w:pPr>
      <w:r w:rsidRPr="00C63491">
        <w:rPr>
          <w:lang w:val="en-US"/>
        </w:rPr>
        <w:t xml:space="preserve">NAPTIP </w:t>
      </w:r>
      <w:r w:rsidR="00C63491" w:rsidRPr="00C63491">
        <w:rPr>
          <w:lang w:val="en-US"/>
        </w:rPr>
        <w:t xml:space="preserve">(National Agency for the Prohibition of Trafficking in Persons) </w:t>
      </w:r>
      <w:r w:rsidRPr="00C63491">
        <w:rPr>
          <w:lang w:val="en-US"/>
        </w:rPr>
        <w:t>2022.</w:t>
      </w:r>
      <w:r w:rsidR="00C63491" w:rsidRPr="00C63491">
        <w:rPr>
          <w:lang w:val="en-US"/>
        </w:rPr>
        <w:t xml:space="preserve"> </w:t>
      </w:r>
      <w:r w:rsidR="00C63491" w:rsidRPr="00C63491">
        <w:rPr>
          <w:i/>
          <w:iCs/>
          <w:lang w:val="en-US"/>
        </w:rPr>
        <w:t>Guidelines for Protection of Children in Formal Care.</w:t>
      </w:r>
      <w:r w:rsidRPr="00C63491">
        <w:rPr>
          <w:lang w:val="en-US"/>
        </w:rPr>
        <w:t xml:space="preserve"> </w:t>
      </w:r>
      <w:hyperlink r:id="rId46" w:history="1">
        <w:r w:rsidRPr="00C63491">
          <w:rPr>
            <w:rStyle w:val="Hyperlinkki"/>
            <w:lang w:val="en-US"/>
          </w:rPr>
          <w:t>https://naptip.gov.ng/uploads/Guidelines-for-Protection-of-Children-in-Formal-Care.pdf</w:t>
        </w:r>
      </w:hyperlink>
      <w:r w:rsidR="003C0F0B" w:rsidRPr="00C63491">
        <w:rPr>
          <w:lang w:val="en-US"/>
        </w:rPr>
        <w:t xml:space="preserve"> (</w:t>
      </w:r>
      <w:proofErr w:type="spellStart"/>
      <w:r w:rsidR="003C0F0B" w:rsidRPr="00C63491">
        <w:rPr>
          <w:lang w:val="en-US"/>
        </w:rPr>
        <w:t>käyty</w:t>
      </w:r>
      <w:proofErr w:type="spellEnd"/>
      <w:r w:rsidR="003C0F0B" w:rsidRPr="00C63491">
        <w:rPr>
          <w:lang w:val="en-US"/>
        </w:rPr>
        <w:t xml:space="preserve"> 30.3.2026).</w:t>
      </w:r>
    </w:p>
    <w:p w14:paraId="2083DBD1" w14:textId="4A30BF5A" w:rsidR="006828D8" w:rsidRPr="00F0588E" w:rsidRDefault="006828D8" w:rsidP="00F56E0E">
      <w:pPr>
        <w:jc w:val="left"/>
        <w:rPr>
          <w:lang w:val="en-US"/>
        </w:rPr>
      </w:pPr>
      <w:proofErr w:type="spellStart"/>
      <w:r w:rsidRPr="00F27C37">
        <w:rPr>
          <w:lang w:val="en-US"/>
        </w:rPr>
        <w:t>Nextier</w:t>
      </w:r>
      <w:proofErr w:type="spellEnd"/>
      <w:r w:rsidRPr="00F27C37">
        <w:rPr>
          <w:lang w:val="en-US"/>
        </w:rPr>
        <w:t xml:space="preserve"> / </w:t>
      </w:r>
      <w:proofErr w:type="spellStart"/>
      <w:r w:rsidRPr="00F27C37">
        <w:rPr>
          <w:lang w:val="en-US"/>
        </w:rPr>
        <w:t>Ochogwu</w:t>
      </w:r>
      <w:proofErr w:type="spellEnd"/>
      <w:r w:rsidR="00F0588E" w:rsidRPr="00F27C37">
        <w:rPr>
          <w:lang w:val="en-US"/>
        </w:rPr>
        <w:t xml:space="preserve">, </w:t>
      </w:r>
      <w:proofErr w:type="spellStart"/>
      <w:r w:rsidR="00F0588E" w:rsidRPr="00F27C37">
        <w:rPr>
          <w:lang w:val="en-US"/>
        </w:rPr>
        <w:t>Ehi</w:t>
      </w:r>
      <w:proofErr w:type="spellEnd"/>
      <w:r w:rsidRPr="00F27C37">
        <w:rPr>
          <w:lang w:val="en-US"/>
        </w:rPr>
        <w:t xml:space="preserve"> 27.5.2024.</w:t>
      </w:r>
      <w:r w:rsidR="00F0588E" w:rsidRPr="00F27C37">
        <w:rPr>
          <w:lang w:val="en-US"/>
        </w:rPr>
        <w:t xml:space="preserve"> </w:t>
      </w:r>
      <w:r w:rsidR="00F0588E" w:rsidRPr="00F0588E">
        <w:rPr>
          <w:i/>
          <w:iCs/>
          <w:lang w:val="en-US"/>
        </w:rPr>
        <w:t>Child Protection in Nigeria.</w:t>
      </w:r>
      <w:r w:rsidRPr="00F0588E">
        <w:rPr>
          <w:lang w:val="en-US"/>
        </w:rPr>
        <w:t xml:space="preserve"> </w:t>
      </w:r>
      <w:hyperlink r:id="rId47" w:history="1">
        <w:r w:rsidRPr="00F0588E">
          <w:rPr>
            <w:rStyle w:val="Hyperlinkki"/>
            <w:lang w:val="en-US"/>
          </w:rPr>
          <w:t>https://thenextier.com/child-protection-in-nigeria/</w:t>
        </w:r>
      </w:hyperlink>
      <w:r w:rsidRPr="00F0588E">
        <w:rPr>
          <w:lang w:val="en-US"/>
        </w:rPr>
        <w:t xml:space="preserve"> </w:t>
      </w:r>
      <w:r w:rsidR="00F0588E" w:rsidRPr="00F0588E">
        <w:rPr>
          <w:lang w:val="en-US"/>
        </w:rPr>
        <w:t>(</w:t>
      </w:r>
      <w:proofErr w:type="spellStart"/>
      <w:r w:rsidR="00F0588E" w:rsidRPr="00F0588E">
        <w:rPr>
          <w:lang w:val="en-US"/>
        </w:rPr>
        <w:t>käyty</w:t>
      </w:r>
      <w:proofErr w:type="spellEnd"/>
      <w:r w:rsidR="00F0588E" w:rsidRPr="00F0588E">
        <w:rPr>
          <w:lang w:val="en-US"/>
        </w:rPr>
        <w:t xml:space="preserve"> 27.3.2026).</w:t>
      </w:r>
    </w:p>
    <w:p w14:paraId="1BE411F2" w14:textId="65C902BB" w:rsidR="00D97D27" w:rsidRPr="00F27C37" w:rsidRDefault="00D97D27" w:rsidP="00F56E0E">
      <w:pPr>
        <w:jc w:val="left"/>
      </w:pPr>
      <w:r w:rsidRPr="00F0588E">
        <w:rPr>
          <w:lang w:val="en-US"/>
        </w:rPr>
        <w:t xml:space="preserve">NPC </w:t>
      </w:r>
      <w:r w:rsidR="00F0588E" w:rsidRPr="00F0588E">
        <w:rPr>
          <w:lang w:val="en-US"/>
        </w:rPr>
        <w:t xml:space="preserve">(National Population Commission) </w:t>
      </w:r>
      <w:r w:rsidRPr="00F0588E">
        <w:rPr>
          <w:lang w:val="en-US"/>
        </w:rPr>
        <w:t xml:space="preserve">9/2024. </w:t>
      </w:r>
      <w:r w:rsidR="00F0588E" w:rsidRPr="0090304D">
        <w:rPr>
          <w:i/>
          <w:iCs/>
          <w:lang w:val="en-US"/>
        </w:rPr>
        <w:t xml:space="preserve">Nigeria. </w:t>
      </w:r>
      <w:r w:rsidR="00F0588E" w:rsidRPr="00F0588E">
        <w:rPr>
          <w:i/>
          <w:iCs/>
          <w:lang w:val="en-US"/>
        </w:rPr>
        <w:t xml:space="preserve">Demographic and Health Survey 2023–24. </w:t>
      </w:r>
      <w:hyperlink r:id="rId48" w:history="1">
        <w:r w:rsidR="00F0588E" w:rsidRPr="00F27C37">
          <w:rPr>
            <w:rStyle w:val="Hyperlinkki"/>
          </w:rPr>
          <w:t>https://dhsprogram.com/pubs/pdf/PR157/PR157.pdf</w:t>
        </w:r>
      </w:hyperlink>
      <w:r w:rsidRPr="00F27C37">
        <w:t xml:space="preserve"> </w:t>
      </w:r>
      <w:r w:rsidR="00F0588E" w:rsidRPr="00F27C37">
        <w:t>(käyty 24.3.2026).</w:t>
      </w:r>
    </w:p>
    <w:p w14:paraId="54211BD5" w14:textId="259D8DDF" w:rsidR="00A15122" w:rsidRPr="00F0588E" w:rsidRDefault="00A15122" w:rsidP="00A15122">
      <w:pPr>
        <w:jc w:val="left"/>
      </w:pPr>
      <w:proofErr w:type="spellStart"/>
      <w:r w:rsidRPr="00F27C37">
        <w:lastRenderedPageBreak/>
        <w:t>OAKonsult</w:t>
      </w:r>
      <w:proofErr w:type="spellEnd"/>
      <w:r w:rsidR="00F0588E" w:rsidRPr="00F27C37">
        <w:t xml:space="preserve"> </w:t>
      </w:r>
      <w:r w:rsidRPr="00F27C37">
        <w:t>9.4.2025.</w:t>
      </w:r>
      <w:r w:rsidR="00F0588E" w:rsidRPr="00F27C37">
        <w:t xml:space="preserve"> </w:t>
      </w:r>
      <w:r w:rsidR="00F0588E" w:rsidRPr="00F0588E">
        <w:rPr>
          <w:i/>
          <w:iCs/>
          <w:lang w:val="en-US"/>
        </w:rPr>
        <w:t>Why Children with Disabilities in Nigeria Are Being Left Behind.</w:t>
      </w:r>
      <w:r w:rsidRPr="00F0588E">
        <w:rPr>
          <w:i/>
          <w:iCs/>
          <w:lang w:val="en-US"/>
        </w:rPr>
        <w:t xml:space="preserve"> </w:t>
      </w:r>
      <w:hyperlink r:id="rId49" w:history="1">
        <w:r w:rsidRPr="00F0588E">
          <w:rPr>
            <w:rStyle w:val="Hyperlinkki"/>
          </w:rPr>
          <w:t>https://oakonsult.org/why-children-with-disabilities-in-nigeria-are-being-left-behind/</w:t>
        </w:r>
      </w:hyperlink>
      <w:r w:rsidRPr="00F0588E">
        <w:t xml:space="preserve"> </w:t>
      </w:r>
      <w:r w:rsidR="00F0588E" w:rsidRPr="00F0588E">
        <w:t>(kä</w:t>
      </w:r>
      <w:r w:rsidR="00F0588E">
        <w:t>yty 25.3.2026).</w:t>
      </w:r>
    </w:p>
    <w:p w14:paraId="7FF97566" w14:textId="0187E327" w:rsidR="00E45F99" w:rsidRDefault="00BB2124" w:rsidP="00F56E0E">
      <w:pPr>
        <w:jc w:val="left"/>
        <w:rPr>
          <w:lang w:val="en-US"/>
        </w:rPr>
      </w:pPr>
      <w:r w:rsidRPr="00BB2124">
        <w:rPr>
          <w:lang w:val="en-US"/>
        </w:rPr>
        <w:t xml:space="preserve">OHCHR </w:t>
      </w:r>
      <w:r w:rsidR="00F0588E">
        <w:rPr>
          <w:lang w:val="en-US"/>
        </w:rPr>
        <w:t>(United Nations Office for the Coordination of Humanitarian Affairs)</w:t>
      </w:r>
    </w:p>
    <w:p w14:paraId="281575D7" w14:textId="5228F723" w:rsidR="00BB2124" w:rsidRPr="00F0588E" w:rsidRDefault="00BB2124" w:rsidP="00E45F99">
      <w:pPr>
        <w:ind w:left="720"/>
        <w:jc w:val="left"/>
      </w:pPr>
      <w:r w:rsidRPr="00BB2124">
        <w:rPr>
          <w:lang w:val="en-US"/>
        </w:rPr>
        <w:t>12.1.2026.</w:t>
      </w:r>
      <w:r w:rsidR="00F0588E">
        <w:rPr>
          <w:lang w:val="en-US"/>
        </w:rPr>
        <w:t xml:space="preserve"> </w:t>
      </w:r>
      <w:r w:rsidR="00F0588E" w:rsidRPr="00F0588E">
        <w:rPr>
          <w:i/>
          <w:iCs/>
          <w:lang w:val="en-US"/>
        </w:rPr>
        <w:t>A decade After Chibok, Nigeria confronts a new surge in child abductions.</w:t>
      </w:r>
      <w:r w:rsidRPr="00F0588E">
        <w:rPr>
          <w:i/>
          <w:iCs/>
          <w:lang w:val="en-US"/>
        </w:rPr>
        <w:t xml:space="preserve"> </w:t>
      </w:r>
      <w:hyperlink r:id="rId50" w:history="1">
        <w:r w:rsidRPr="00F0588E">
          <w:rPr>
            <w:rStyle w:val="Hyperlinkki"/>
          </w:rPr>
          <w:t>https://www.ohchr.org/en/stories/2026/01/decade-after-chibok-nigeria-confronts-new-surge-child-abductions</w:t>
        </w:r>
      </w:hyperlink>
      <w:r w:rsidRPr="00F0588E">
        <w:t xml:space="preserve"> </w:t>
      </w:r>
      <w:r w:rsidR="00F0588E" w:rsidRPr="00F0588E">
        <w:t>(kä</w:t>
      </w:r>
      <w:r w:rsidR="00F0588E">
        <w:t>yty 25.3.2026).</w:t>
      </w:r>
    </w:p>
    <w:p w14:paraId="1668CF36" w14:textId="7B6B7616" w:rsidR="00E45F99" w:rsidRPr="00F0588E" w:rsidRDefault="00E45F99" w:rsidP="00E45F99">
      <w:pPr>
        <w:ind w:left="720"/>
        <w:jc w:val="left"/>
      </w:pPr>
      <w:r w:rsidRPr="0090304D">
        <w:rPr>
          <w:lang w:val="en-US"/>
        </w:rPr>
        <w:t>[</w:t>
      </w:r>
      <w:proofErr w:type="spellStart"/>
      <w:r w:rsidRPr="0090304D">
        <w:rPr>
          <w:lang w:val="en-US"/>
        </w:rPr>
        <w:t>päiväämätön</w:t>
      </w:r>
      <w:proofErr w:type="spellEnd"/>
      <w:r w:rsidRPr="0090304D">
        <w:rPr>
          <w:lang w:val="en-US"/>
        </w:rPr>
        <w:t xml:space="preserve">]. </w:t>
      </w:r>
      <w:r w:rsidR="00F0588E" w:rsidRPr="00F0588E">
        <w:rPr>
          <w:i/>
          <w:iCs/>
          <w:lang w:val="en-US"/>
        </w:rPr>
        <w:t xml:space="preserve">UN Treaty Body Database. </w:t>
      </w:r>
      <w:r w:rsidR="00F0588E" w:rsidRPr="0090304D">
        <w:rPr>
          <w:i/>
          <w:iCs/>
        </w:rPr>
        <w:t xml:space="preserve">Nigeria. </w:t>
      </w:r>
      <w:hyperlink r:id="rId51" w:history="1">
        <w:r w:rsidR="00F0588E" w:rsidRPr="00F0588E">
          <w:rPr>
            <w:rStyle w:val="Hyperlinkki"/>
          </w:rPr>
          <w:t>https://tbinternet.ohchr.org/_layouts/15/TreatyBodyExternal/Treaty.aspx?CountryID=127&amp;Lang=EN</w:t>
        </w:r>
      </w:hyperlink>
      <w:r w:rsidR="00F0588E" w:rsidRPr="00F0588E">
        <w:t xml:space="preserve"> (kä</w:t>
      </w:r>
      <w:r w:rsidR="00F0588E">
        <w:t>yty 26.3.2026).</w:t>
      </w:r>
    </w:p>
    <w:p w14:paraId="69FB5856" w14:textId="51625F30" w:rsidR="00FD0996" w:rsidRPr="00FD0996" w:rsidRDefault="00FD0996" w:rsidP="00F56E0E">
      <w:pPr>
        <w:jc w:val="left"/>
      </w:pPr>
      <w:r w:rsidRPr="00FD0996">
        <w:rPr>
          <w:lang w:val="en-US"/>
        </w:rPr>
        <w:t>Orchid Project / 28 T</w:t>
      </w:r>
      <w:r>
        <w:rPr>
          <w:lang w:val="en-US"/>
        </w:rPr>
        <w:t xml:space="preserve">oo Many 2023. </w:t>
      </w:r>
      <w:r w:rsidRPr="00074D27">
        <w:rPr>
          <w:i/>
          <w:iCs/>
          <w:lang w:val="en-US"/>
        </w:rPr>
        <w:t>FGM/C in Nigeria.</w:t>
      </w:r>
      <w:r w:rsidRPr="00074D27">
        <w:rPr>
          <w:lang w:val="en-US"/>
        </w:rPr>
        <w:t xml:space="preserve"> </w:t>
      </w:r>
      <w:hyperlink r:id="rId52" w:history="1">
        <w:r w:rsidRPr="00FD0996">
          <w:rPr>
            <w:rStyle w:val="Hyperlinkki"/>
          </w:rPr>
          <w:t>https://www.fgmcri.org/media/uploads/Country%20Research%20and%20Resources/Nigeria/nigeria_country_profile_update_key_findings_(march_2023).pdf</w:t>
        </w:r>
      </w:hyperlink>
      <w:r w:rsidRPr="00FD0996">
        <w:t xml:space="preserve"> (kä</w:t>
      </w:r>
      <w:r>
        <w:t>yty 1.4.2026).</w:t>
      </w:r>
    </w:p>
    <w:p w14:paraId="3562F8AB" w14:textId="683E62B3" w:rsidR="00DC155B" w:rsidRPr="00074D27" w:rsidRDefault="00DC155B" w:rsidP="00F56E0E">
      <w:pPr>
        <w:jc w:val="left"/>
        <w:rPr>
          <w:lang w:val="en-US"/>
        </w:rPr>
      </w:pPr>
      <w:r>
        <w:rPr>
          <w:lang w:val="en-US"/>
        </w:rPr>
        <w:t xml:space="preserve">Page, Matthew 1/2021. </w:t>
      </w:r>
      <w:r w:rsidRPr="00DC155B">
        <w:rPr>
          <w:i/>
          <w:iCs/>
          <w:lang w:val="en-US"/>
        </w:rPr>
        <w:t xml:space="preserve">West African Elites’ Spending on UK Schools and Universities: A Closer Look. </w:t>
      </w:r>
      <w:r w:rsidRPr="00DC155B">
        <w:rPr>
          <w:lang w:val="en-US"/>
        </w:rPr>
        <w:t>Carnegie Endowment for International Peace.</w:t>
      </w:r>
      <w:r>
        <w:rPr>
          <w:lang w:val="en-US"/>
        </w:rPr>
        <w:t xml:space="preserve"> </w:t>
      </w:r>
      <w:hyperlink r:id="rId53" w:history="1">
        <w:r w:rsidRPr="00074D27">
          <w:rPr>
            <w:rStyle w:val="Hyperlinkki"/>
            <w:lang w:val="en-US"/>
          </w:rPr>
          <w:t>https://assets.carnegieendowment.org/static/files/Page_AfricaUK_Corruption_1.pdf</w:t>
        </w:r>
      </w:hyperlink>
      <w:r w:rsidRPr="00074D27">
        <w:rPr>
          <w:lang w:val="en-US"/>
        </w:rPr>
        <w:t xml:space="preserve"> (</w:t>
      </w:r>
      <w:proofErr w:type="spellStart"/>
      <w:r w:rsidRPr="00074D27">
        <w:rPr>
          <w:lang w:val="en-US"/>
        </w:rPr>
        <w:t>käyty</w:t>
      </w:r>
      <w:proofErr w:type="spellEnd"/>
      <w:r w:rsidRPr="00074D27">
        <w:rPr>
          <w:lang w:val="en-US"/>
        </w:rPr>
        <w:t xml:space="preserve"> 1.4.2026).</w:t>
      </w:r>
    </w:p>
    <w:p w14:paraId="10B4F4D6" w14:textId="4EEB5685" w:rsidR="00BD30AF" w:rsidRDefault="00BD30AF" w:rsidP="00F56E0E">
      <w:pPr>
        <w:jc w:val="left"/>
        <w:rPr>
          <w:lang w:val="en-US"/>
        </w:rPr>
      </w:pPr>
      <w:r w:rsidRPr="00C63491">
        <w:rPr>
          <w:lang w:val="en-US"/>
        </w:rPr>
        <w:t>The Punch 27.6.2025.</w:t>
      </w:r>
      <w:r w:rsidR="00C63491" w:rsidRPr="00C63491">
        <w:rPr>
          <w:lang w:val="en-US"/>
        </w:rPr>
        <w:t xml:space="preserve"> </w:t>
      </w:r>
      <w:proofErr w:type="spellStart"/>
      <w:r w:rsidR="00C63491" w:rsidRPr="00C63491">
        <w:rPr>
          <w:i/>
          <w:iCs/>
          <w:lang w:val="en-US"/>
        </w:rPr>
        <w:t>Prioritise</w:t>
      </w:r>
      <w:proofErr w:type="spellEnd"/>
      <w:r w:rsidR="00C63491" w:rsidRPr="00C63491">
        <w:rPr>
          <w:i/>
          <w:iCs/>
          <w:lang w:val="en-US"/>
        </w:rPr>
        <w:t xml:space="preserve"> Nigerian children’s rights.</w:t>
      </w:r>
      <w:r w:rsidRPr="00C63491">
        <w:rPr>
          <w:lang w:val="en-US"/>
        </w:rPr>
        <w:t xml:space="preserve"> </w:t>
      </w:r>
      <w:hyperlink r:id="rId54" w:history="1">
        <w:r w:rsidRPr="00C63491">
          <w:rPr>
            <w:rStyle w:val="Hyperlinkki"/>
            <w:lang w:val="en-US"/>
          </w:rPr>
          <w:t>https://punchng.com/prioritise-nigerian-childrens-rights/</w:t>
        </w:r>
      </w:hyperlink>
      <w:r w:rsidR="003C0F0B" w:rsidRPr="00C63491">
        <w:rPr>
          <w:lang w:val="en-US"/>
        </w:rPr>
        <w:t xml:space="preserve"> (</w:t>
      </w:r>
      <w:proofErr w:type="spellStart"/>
      <w:r w:rsidR="003C0F0B" w:rsidRPr="00C63491">
        <w:rPr>
          <w:lang w:val="en-US"/>
        </w:rPr>
        <w:t>käyty</w:t>
      </w:r>
      <w:proofErr w:type="spellEnd"/>
      <w:r w:rsidR="003C0F0B" w:rsidRPr="00C63491">
        <w:rPr>
          <w:lang w:val="en-US"/>
        </w:rPr>
        <w:t xml:space="preserve"> 30.3.2026).</w:t>
      </w:r>
      <w:r>
        <w:rPr>
          <w:lang w:val="en-US"/>
        </w:rPr>
        <w:t xml:space="preserve"> </w:t>
      </w:r>
    </w:p>
    <w:p w14:paraId="2F914752" w14:textId="0F638B22" w:rsidR="00FE20D0" w:rsidRPr="00FE20D0" w:rsidRDefault="00FE20D0" w:rsidP="00F56E0E">
      <w:pPr>
        <w:jc w:val="left"/>
      </w:pPr>
      <w:r w:rsidRPr="00FD33FC">
        <w:rPr>
          <w:lang w:val="en-US"/>
        </w:rPr>
        <w:t xml:space="preserve">Reuters / </w:t>
      </w:r>
      <w:proofErr w:type="spellStart"/>
      <w:r w:rsidRPr="00FD33FC">
        <w:rPr>
          <w:lang w:val="en-US"/>
        </w:rPr>
        <w:t>Ogu</w:t>
      </w:r>
      <w:proofErr w:type="spellEnd"/>
      <w:r w:rsidRPr="00FD33FC">
        <w:rPr>
          <w:lang w:val="en-US"/>
        </w:rPr>
        <w:t xml:space="preserve">, Vining &amp; </w:t>
      </w:r>
      <w:proofErr w:type="spellStart"/>
      <w:r w:rsidRPr="00FD33FC">
        <w:rPr>
          <w:lang w:val="en-US"/>
        </w:rPr>
        <w:t>Ezeamalu</w:t>
      </w:r>
      <w:proofErr w:type="spellEnd"/>
      <w:r w:rsidRPr="00FD33FC">
        <w:rPr>
          <w:lang w:val="en-US"/>
        </w:rPr>
        <w:t xml:space="preserve">, Ben 4.9.2025. </w:t>
      </w:r>
      <w:r w:rsidRPr="00FE20D0">
        <w:rPr>
          <w:i/>
          <w:iCs/>
          <w:lang w:val="en-US"/>
        </w:rPr>
        <w:t xml:space="preserve">Hunger grows in Nigeria as aid cuts reduce food supplies. </w:t>
      </w:r>
      <w:hyperlink r:id="rId55" w:history="1">
        <w:r w:rsidRPr="00FE20D0">
          <w:rPr>
            <w:rStyle w:val="Hyperlinkki"/>
          </w:rPr>
          <w:t>https://www.reuters.com/business/healthcare-pharmaceuticals/hunger-grows-nigeria-aid-cuts-reduce-food-supplies-2025-09-04/</w:t>
        </w:r>
      </w:hyperlink>
      <w:r w:rsidRPr="00FE20D0">
        <w:t xml:space="preserve"> (kä</w:t>
      </w:r>
      <w:r>
        <w:t>yty 31.3.2026).</w:t>
      </w:r>
    </w:p>
    <w:p w14:paraId="6E37BF65" w14:textId="5C8D30AD" w:rsidR="00E45F99" w:rsidRDefault="00F56E0E" w:rsidP="00F56E0E">
      <w:pPr>
        <w:jc w:val="left"/>
        <w:rPr>
          <w:lang w:val="en-US"/>
        </w:rPr>
      </w:pPr>
      <w:r w:rsidRPr="00F56E0E">
        <w:rPr>
          <w:lang w:val="en-US"/>
        </w:rPr>
        <w:t xml:space="preserve">Save the Children </w:t>
      </w:r>
    </w:p>
    <w:p w14:paraId="73E69CC4" w14:textId="3A65F38B" w:rsidR="00893F71" w:rsidRPr="00FD33FC" w:rsidRDefault="00893F71" w:rsidP="00893F71">
      <w:pPr>
        <w:ind w:left="720"/>
        <w:jc w:val="left"/>
        <w:rPr>
          <w:lang w:val="en-US"/>
        </w:rPr>
      </w:pPr>
      <w:r w:rsidRPr="00FD33FC">
        <w:rPr>
          <w:lang w:val="en-US"/>
        </w:rPr>
        <w:t>2025a.</w:t>
      </w:r>
      <w:r w:rsidR="00F0588E" w:rsidRPr="00FD33FC">
        <w:rPr>
          <w:lang w:val="en-US"/>
        </w:rPr>
        <w:t xml:space="preserve"> </w:t>
      </w:r>
      <w:r w:rsidR="00F0588E" w:rsidRPr="00FD33FC">
        <w:rPr>
          <w:i/>
          <w:iCs/>
          <w:lang w:val="en-US"/>
        </w:rPr>
        <w:t>Nigeria.</w:t>
      </w:r>
      <w:r w:rsidRPr="00FD33FC">
        <w:rPr>
          <w:i/>
          <w:iCs/>
          <w:lang w:val="en-US"/>
        </w:rPr>
        <w:t xml:space="preserve"> </w:t>
      </w:r>
      <w:hyperlink r:id="rId56" w:history="1">
        <w:r w:rsidRPr="00FD33FC">
          <w:rPr>
            <w:rStyle w:val="Hyperlinkki"/>
            <w:lang w:val="en-US"/>
          </w:rPr>
          <w:t>https://www.savethechildren.net/nigeria</w:t>
        </w:r>
      </w:hyperlink>
      <w:r w:rsidRPr="00FD33FC">
        <w:rPr>
          <w:lang w:val="en-US"/>
        </w:rPr>
        <w:t xml:space="preserve"> </w:t>
      </w:r>
      <w:r w:rsidR="00F0588E" w:rsidRPr="00FD33FC">
        <w:rPr>
          <w:lang w:val="en-US"/>
        </w:rPr>
        <w:t>(</w:t>
      </w:r>
      <w:proofErr w:type="spellStart"/>
      <w:r w:rsidR="00F0588E" w:rsidRPr="00FD33FC">
        <w:rPr>
          <w:lang w:val="en-US"/>
        </w:rPr>
        <w:t>käyty</w:t>
      </w:r>
      <w:proofErr w:type="spellEnd"/>
      <w:r w:rsidR="00F0588E" w:rsidRPr="00FD33FC">
        <w:rPr>
          <w:lang w:val="en-US"/>
        </w:rPr>
        <w:t xml:space="preserve"> 24.3.2026).</w:t>
      </w:r>
    </w:p>
    <w:p w14:paraId="0911EAD3" w14:textId="62E5526F" w:rsidR="00D86918" w:rsidRPr="00F0588E" w:rsidRDefault="00D86918" w:rsidP="00E45F99">
      <w:pPr>
        <w:ind w:left="720"/>
        <w:jc w:val="left"/>
        <w:rPr>
          <w:lang w:val="en-US"/>
        </w:rPr>
      </w:pPr>
      <w:r w:rsidRPr="00F0588E">
        <w:rPr>
          <w:lang w:val="en-US"/>
        </w:rPr>
        <w:t>2025b.</w:t>
      </w:r>
      <w:r w:rsidR="00F0588E" w:rsidRPr="00F0588E">
        <w:rPr>
          <w:lang w:val="en-US"/>
        </w:rPr>
        <w:t xml:space="preserve"> </w:t>
      </w:r>
      <w:r w:rsidR="00F0588E" w:rsidRPr="00F0588E">
        <w:rPr>
          <w:i/>
          <w:iCs/>
          <w:lang w:val="en-US"/>
        </w:rPr>
        <w:t>Stop the War on Children: Security for whom?</w:t>
      </w:r>
      <w:r w:rsidRPr="00F0588E">
        <w:rPr>
          <w:lang w:val="en-US"/>
        </w:rPr>
        <w:t xml:space="preserve"> </w:t>
      </w:r>
      <w:hyperlink r:id="rId57" w:history="1">
        <w:r w:rsidRPr="00F0588E">
          <w:rPr>
            <w:rStyle w:val="Hyperlinkki"/>
            <w:lang w:val="en-US"/>
          </w:rPr>
          <w:t>https://resourcecentre.savethechildren.net/pdf/2511_SWOC_report_2025.pdf</w:t>
        </w:r>
      </w:hyperlink>
      <w:r w:rsidRPr="00F0588E">
        <w:rPr>
          <w:lang w:val="en-US"/>
        </w:rPr>
        <w:t xml:space="preserve"> </w:t>
      </w:r>
      <w:r w:rsidR="00F0588E">
        <w:rPr>
          <w:lang w:val="en-US"/>
        </w:rPr>
        <w:t>(</w:t>
      </w:r>
      <w:proofErr w:type="spellStart"/>
      <w:r w:rsidR="00F0588E">
        <w:rPr>
          <w:lang w:val="en-US"/>
        </w:rPr>
        <w:t>käyty</w:t>
      </w:r>
      <w:proofErr w:type="spellEnd"/>
      <w:r w:rsidR="00F0588E">
        <w:rPr>
          <w:lang w:val="en-US"/>
        </w:rPr>
        <w:t xml:space="preserve"> 26.3.2026).</w:t>
      </w:r>
    </w:p>
    <w:p w14:paraId="32938BDA" w14:textId="7EB57D3B" w:rsidR="00D86918" w:rsidRPr="00F0588E" w:rsidRDefault="00D86918" w:rsidP="00F0588E">
      <w:pPr>
        <w:ind w:left="720"/>
        <w:jc w:val="left"/>
      </w:pPr>
      <w:r>
        <w:rPr>
          <w:lang w:val="en-US"/>
        </w:rPr>
        <w:t xml:space="preserve">2024. </w:t>
      </w:r>
      <w:r w:rsidR="00F0588E" w:rsidRPr="00F0588E">
        <w:rPr>
          <w:i/>
          <w:iCs/>
          <w:lang w:val="en-US"/>
        </w:rPr>
        <w:t xml:space="preserve">Stop the War on Children: Pathways to peace. </w:t>
      </w:r>
      <w:hyperlink r:id="rId58" w:history="1">
        <w:r w:rsidR="00F0588E" w:rsidRPr="00F0588E">
          <w:rPr>
            <w:rStyle w:val="Hyperlinkki"/>
          </w:rPr>
          <w:t>https://resourcecentre.savethechildren.net/pdf/SWOC_report_2024_compressed.pdf</w:t>
        </w:r>
      </w:hyperlink>
      <w:r w:rsidRPr="00F0588E">
        <w:t xml:space="preserve"> </w:t>
      </w:r>
      <w:r w:rsidR="00F0588E" w:rsidRPr="00F0588E">
        <w:t>(käyty 26.3.2026).</w:t>
      </w:r>
    </w:p>
    <w:p w14:paraId="13DD85C3" w14:textId="25F352E1" w:rsidR="00893F71" w:rsidRPr="00F0588E" w:rsidRDefault="00893F71" w:rsidP="00F0588E">
      <w:pPr>
        <w:ind w:left="720"/>
        <w:jc w:val="left"/>
      </w:pPr>
      <w:r>
        <w:rPr>
          <w:lang w:val="en-US"/>
        </w:rPr>
        <w:t>2023.</w:t>
      </w:r>
      <w:r w:rsidR="00F0588E">
        <w:rPr>
          <w:lang w:val="en-US"/>
        </w:rPr>
        <w:t xml:space="preserve"> </w:t>
      </w:r>
      <w:r w:rsidR="00F0588E" w:rsidRPr="00F0588E">
        <w:rPr>
          <w:i/>
          <w:iCs/>
          <w:lang w:val="en-US"/>
        </w:rPr>
        <w:t>Stop the War on Children: Let the Children Live in Peace.</w:t>
      </w:r>
      <w:r w:rsidRPr="00F0588E">
        <w:rPr>
          <w:i/>
          <w:iCs/>
          <w:lang w:val="en-US"/>
        </w:rPr>
        <w:t xml:space="preserve"> </w:t>
      </w:r>
      <w:hyperlink r:id="rId59" w:history="1">
        <w:r w:rsidRPr="00F0588E">
          <w:rPr>
            <w:rStyle w:val="Hyperlinkki"/>
          </w:rPr>
          <w:t>https://resourcecentre.savethechildren.net/pdf/SWOC_report_2023_WEB.pdf</w:t>
        </w:r>
      </w:hyperlink>
      <w:r w:rsidRPr="00F0588E">
        <w:t xml:space="preserve"> </w:t>
      </w:r>
      <w:r w:rsidR="00F0588E" w:rsidRPr="00F0588E">
        <w:t>(käyty 26.3.2026).</w:t>
      </w:r>
    </w:p>
    <w:p w14:paraId="54389424" w14:textId="107C1AF2" w:rsidR="00E45F99" w:rsidRPr="00F0588E" w:rsidRDefault="00E45F99" w:rsidP="00F0588E">
      <w:pPr>
        <w:ind w:left="720"/>
        <w:jc w:val="left"/>
      </w:pPr>
      <w:r>
        <w:rPr>
          <w:lang w:val="en-US"/>
        </w:rPr>
        <w:t>2022.</w:t>
      </w:r>
      <w:r w:rsidR="00F0588E">
        <w:rPr>
          <w:lang w:val="en-US"/>
        </w:rPr>
        <w:t xml:space="preserve"> </w:t>
      </w:r>
      <w:r w:rsidR="00F0588E" w:rsidRPr="00F0588E">
        <w:rPr>
          <w:i/>
          <w:iCs/>
          <w:lang w:val="en-US"/>
        </w:rPr>
        <w:t>Stop the war on children: The forgotten ones.</w:t>
      </w:r>
      <w:r w:rsidRPr="00F0588E">
        <w:rPr>
          <w:i/>
          <w:iCs/>
          <w:lang w:val="en-US"/>
        </w:rPr>
        <w:t xml:space="preserve"> </w:t>
      </w:r>
      <w:hyperlink r:id="rId60" w:history="1">
        <w:r w:rsidRPr="00F0588E">
          <w:rPr>
            <w:rStyle w:val="Hyperlinkki"/>
          </w:rPr>
          <w:t>https://image.savethechildren.org/swoc-report-the-forgotton-ones-2022.pdf-ch11041827.pdf/c7420j126upu2dp5d2tdgk7210c64814.pdf</w:t>
        </w:r>
      </w:hyperlink>
      <w:r w:rsidR="00F0588E" w:rsidRPr="00F0588E">
        <w:t xml:space="preserve"> (käyty 26.3.2026).</w:t>
      </w:r>
    </w:p>
    <w:p w14:paraId="7139FD01" w14:textId="3942DB34" w:rsidR="00E902A7" w:rsidRPr="00F0588E" w:rsidRDefault="00E902A7" w:rsidP="00F56E0E">
      <w:pPr>
        <w:jc w:val="left"/>
        <w:rPr>
          <w:lang w:val="en-US"/>
        </w:rPr>
      </w:pPr>
      <w:proofErr w:type="spellStart"/>
      <w:r w:rsidRPr="00E902A7">
        <w:t>Street</w:t>
      </w:r>
      <w:proofErr w:type="spellEnd"/>
      <w:r w:rsidRPr="00E902A7">
        <w:t xml:space="preserve"> Child Nigeria [päiväämätön].</w:t>
      </w:r>
      <w:r w:rsidR="00F0588E" w:rsidRPr="00F0588E">
        <w:rPr>
          <w:i/>
          <w:iCs/>
        </w:rPr>
        <w:t xml:space="preserve"> </w:t>
      </w:r>
      <w:r w:rsidR="00F0588E" w:rsidRPr="0090304D">
        <w:rPr>
          <w:i/>
          <w:iCs/>
        </w:rPr>
        <w:t>Nigeria</w:t>
      </w:r>
      <w:r w:rsidR="00F0588E" w:rsidRPr="0090304D">
        <w:t>.</w:t>
      </w:r>
      <w:r w:rsidRPr="0090304D">
        <w:t xml:space="preserve"> </w:t>
      </w:r>
      <w:hyperlink r:id="rId61" w:history="1">
        <w:r w:rsidRPr="00F0588E">
          <w:rPr>
            <w:rStyle w:val="Hyperlinkki"/>
            <w:lang w:val="en-US"/>
          </w:rPr>
          <w:t>https://street-child.org/explore/nigeria/</w:t>
        </w:r>
      </w:hyperlink>
      <w:r w:rsidRPr="00F0588E">
        <w:rPr>
          <w:lang w:val="en-US"/>
        </w:rPr>
        <w:t xml:space="preserve"> </w:t>
      </w:r>
      <w:r w:rsidR="00F0588E" w:rsidRPr="00F0588E">
        <w:rPr>
          <w:lang w:val="en-US"/>
        </w:rPr>
        <w:t>(</w:t>
      </w:r>
      <w:proofErr w:type="spellStart"/>
      <w:r w:rsidR="00F0588E" w:rsidRPr="00F0588E">
        <w:rPr>
          <w:lang w:val="en-US"/>
        </w:rPr>
        <w:t>käyty</w:t>
      </w:r>
      <w:proofErr w:type="spellEnd"/>
      <w:r w:rsidR="00F0588E" w:rsidRPr="00F0588E">
        <w:rPr>
          <w:lang w:val="en-US"/>
        </w:rPr>
        <w:t xml:space="preserve"> 24.3.2026).</w:t>
      </w:r>
    </w:p>
    <w:p w14:paraId="2B44389F" w14:textId="33E1042B" w:rsidR="0022432E" w:rsidRPr="00F0588E" w:rsidRDefault="0022432E" w:rsidP="00F56E0E">
      <w:pPr>
        <w:jc w:val="left"/>
      </w:pPr>
      <w:r w:rsidRPr="0022432E">
        <w:rPr>
          <w:lang w:val="en-US"/>
        </w:rPr>
        <w:t>This Day / Adedeji</w:t>
      </w:r>
      <w:r w:rsidR="00F0588E">
        <w:rPr>
          <w:lang w:val="en-US"/>
        </w:rPr>
        <w:t xml:space="preserve">, </w:t>
      </w:r>
      <w:proofErr w:type="spellStart"/>
      <w:r w:rsidR="00F0588E">
        <w:rPr>
          <w:lang w:val="en-US"/>
        </w:rPr>
        <w:t>Jadesola</w:t>
      </w:r>
      <w:proofErr w:type="spellEnd"/>
      <w:r w:rsidRPr="0022432E">
        <w:rPr>
          <w:lang w:val="en-US"/>
        </w:rPr>
        <w:t xml:space="preserve"> 2/2026.</w:t>
      </w:r>
      <w:r w:rsidR="00F0588E">
        <w:rPr>
          <w:lang w:val="en-US"/>
        </w:rPr>
        <w:t xml:space="preserve"> </w:t>
      </w:r>
      <w:r w:rsidR="00F0588E" w:rsidRPr="00F0588E">
        <w:rPr>
          <w:i/>
          <w:iCs/>
          <w:lang w:val="en-US"/>
        </w:rPr>
        <w:t xml:space="preserve">Nigeria’s 7 </w:t>
      </w:r>
      <w:proofErr w:type="gramStart"/>
      <w:r w:rsidR="00F0588E" w:rsidRPr="00F0588E">
        <w:rPr>
          <w:i/>
          <w:iCs/>
          <w:lang w:val="en-US"/>
        </w:rPr>
        <w:t>Million</w:t>
      </w:r>
      <w:proofErr w:type="gramEnd"/>
      <w:r w:rsidR="00F0588E" w:rsidRPr="00F0588E">
        <w:rPr>
          <w:i/>
          <w:iCs/>
          <w:lang w:val="en-US"/>
        </w:rPr>
        <w:t xml:space="preserve"> Disabled Children Deserve Better Access to Education.</w:t>
      </w:r>
      <w:r>
        <w:rPr>
          <w:lang w:val="en-US"/>
        </w:rPr>
        <w:t xml:space="preserve"> </w:t>
      </w:r>
      <w:hyperlink r:id="rId62" w:history="1">
        <w:r w:rsidRPr="00F0588E">
          <w:rPr>
            <w:rStyle w:val="Hyperlinkki"/>
          </w:rPr>
          <w:t>https://www.thisdaylive.com/2026/02/27/nigerias-7-million-disabled-children-deserve-better-access-to-education/</w:t>
        </w:r>
      </w:hyperlink>
      <w:r w:rsidRPr="00F0588E">
        <w:t xml:space="preserve"> </w:t>
      </w:r>
      <w:r w:rsidR="00F0588E" w:rsidRPr="00F0588E">
        <w:t>(käyt</w:t>
      </w:r>
      <w:r w:rsidR="00F0588E">
        <w:t>y 26.3.2026).</w:t>
      </w:r>
    </w:p>
    <w:p w14:paraId="21FDD17B" w14:textId="77777777" w:rsidR="00331FDD" w:rsidRDefault="003A298D" w:rsidP="00F56E0E">
      <w:pPr>
        <w:jc w:val="left"/>
        <w:rPr>
          <w:lang w:val="en-US"/>
        </w:rPr>
      </w:pPr>
      <w:r w:rsidRPr="00F0588E">
        <w:rPr>
          <w:lang w:val="en-US"/>
        </w:rPr>
        <w:t>UN HRC</w:t>
      </w:r>
      <w:r w:rsidR="00F0588E" w:rsidRPr="00F0588E">
        <w:rPr>
          <w:lang w:val="en-US"/>
        </w:rPr>
        <w:t xml:space="preserve"> (United Nations Human Rights Council)</w:t>
      </w:r>
      <w:r w:rsidRPr="00F0588E">
        <w:rPr>
          <w:lang w:val="en-US"/>
        </w:rPr>
        <w:t xml:space="preserve"> </w:t>
      </w:r>
    </w:p>
    <w:p w14:paraId="49F72B23" w14:textId="215A1A40" w:rsidR="003A298D" w:rsidRDefault="003A298D" w:rsidP="00331FDD">
      <w:pPr>
        <w:ind w:left="720"/>
        <w:jc w:val="left"/>
      </w:pPr>
      <w:r w:rsidRPr="00F0588E">
        <w:rPr>
          <w:lang w:val="en-US"/>
        </w:rPr>
        <w:lastRenderedPageBreak/>
        <w:t>10.11.2023</w:t>
      </w:r>
      <w:r w:rsidR="00331FDD">
        <w:rPr>
          <w:lang w:val="en-US"/>
        </w:rPr>
        <w:t>a</w:t>
      </w:r>
      <w:r w:rsidRPr="00F0588E">
        <w:rPr>
          <w:lang w:val="en-US"/>
        </w:rPr>
        <w:t xml:space="preserve">. </w:t>
      </w:r>
      <w:r w:rsidR="00F0588E" w:rsidRPr="00F0588E">
        <w:rPr>
          <w:i/>
          <w:iCs/>
          <w:lang w:val="en-US"/>
        </w:rPr>
        <w:t>Nigeria. Compilation of information prepared by the Office of the United Nations High Commissioner for Human Rights</w:t>
      </w:r>
      <w:r w:rsidR="00F0588E">
        <w:rPr>
          <w:i/>
          <w:iCs/>
          <w:lang w:val="en-US"/>
        </w:rPr>
        <w:t xml:space="preserve"> </w:t>
      </w:r>
      <w:r w:rsidR="00F0588E">
        <w:rPr>
          <w:lang w:val="en-US"/>
        </w:rPr>
        <w:t>[</w:t>
      </w:r>
      <w:r w:rsidR="00F0588E" w:rsidRPr="00F0588E">
        <w:rPr>
          <w:lang w:val="en-US"/>
        </w:rPr>
        <w:t>A/HRC/WG.6/45/NGA/2]</w:t>
      </w:r>
      <w:r w:rsidR="00F0588E" w:rsidRPr="00F0588E">
        <w:rPr>
          <w:i/>
          <w:iCs/>
          <w:lang w:val="en-US"/>
        </w:rPr>
        <w:t>.</w:t>
      </w:r>
      <w:r w:rsidR="00F0588E">
        <w:rPr>
          <w:lang w:val="en-US"/>
        </w:rPr>
        <w:t xml:space="preserve"> </w:t>
      </w:r>
      <w:hyperlink r:id="rId63" w:history="1">
        <w:r w:rsidR="00F0588E" w:rsidRPr="00F0588E">
          <w:rPr>
            <w:rStyle w:val="Hyperlinkki"/>
          </w:rPr>
          <w:t>https://docs.un.org/en/A/HRC/WG.6/45/NGA/2</w:t>
        </w:r>
      </w:hyperlink>
      <w:r w:rsidRPr="00F0588E">
        <w:t xml:space="preserve"> </w:t>
      </w:r>
      <w:r w:rsidR="00F0588E" w:rsidRPr="00F0588E">
        <w:t>(käyt</w:t>
      </w:r>
      <w:r w:rsidR="00F0588E">
        <w:t>y 25.3.2026).</w:t>
      </w:r>
    </w:p>
    <w:p w14:paraId="18ADD66E" w14:textId="60DAC82E" w:rsidR="00331FDD" w:rsidRPr="00331FDD" w:rsidRDefault="00331FDD" w:rsidP="00331FDD">
      <w:pPr>
        <w:ind w:left="720"/>
        <w:jc w:val="left"/>
      </w:pPr>
      <w:r w:rsidRPr="00331FDD">
        <w:rPr>
          <w:lang w:val="en-US"/>
        </w:rPr>
        <w:t>10.11.2023</w:t>
      </w:r>
      <w:r>
        <w:rPr>
          <w:lang w:val="en-US"/>
        </w:rPr>
        <w:t xml:space="preserve">b. </w:t>
      </w:r>
      <w:r w:rsidRPr="00331FDD">
        <w:rPr>
          <w:i/>
          <w:iCs/>
          <w:lang w:val="en-US"/>
        </w:rPr>
        <w:t>Summary of stakeholders’ submissions on Nigeria* Report of the Office of the United Nations High Commissioner for Human Rights</w:t>
      </w:r>
      <w:r>
        <w:rPr>
          <w:lang w:val="en-US"/>
        </w:rPr>
        <w:t xml:space="preserve"> [</w:t>
      </w:r>
      <w:r w:rsidRPr="00331FDD">
        <w:rPr>
          <w:lang w:val="en-US"/>
        </w:rPr>
        <w:t>A/HRC/WG.6/45/NGA/3</w:t>
      </w:r>
      <w:r>
        <w:rPr>
          <w:lang w:val="en-US"/>
        </w:rPr>
        <w:t xml:space="preserve">]. </w:t>
      </w:r>
      <w:hyperlink r:id="rId64" w:history="1">
        <w:r w:rsidRPr="00331FDD">
          <w:rPr>
            <w:rStyle w:val="Hyperlinkki"/>
          </w:rPr>
          <w:t>https://docs.un.org/en/A/HRC/WG.6/45/NGA/3</w:t>
        </w:r>
      </w:hyperlink>
      <w:r w:rsidRPr="00331FDD">
        <w:t xml:space="preserve"> (käyty 31.3.202</w:t>
      </w:r>
      <w:r>
        <w:t>6).</w:t>
      </w:r>
    </w:p>
    <w:p w14:paraId="578A6D2F" w14:textId="53E6A0EB" w:rsidR="00FA5C44" w:rsidRDefault="00F56E0E" w:rsidP="00F56E0E">
      <w:pPr>
        <w:jc w:val="left"/>
        <w:rPr>
          <w:lang w:val="en-US"/>
        </w:rPr>
      </w:pPr>
      <w:r w:rsidRPr="005251C1">
        <w:rPr>
          <w:lang w:val="en-US"/>
        </w:rPr>
        <w:t xml:space="preserve">UNICEF </w:t>
      </w:r>
      <w:r w:rsidR="00F0588E">
        <w:rPr>
          <w:lang w:val="en-US"/>
        </w:rPr>
        <w:t>(United Nations Children’s Emergency Fund)</w:t>
      </w:r>
    </w:p>
    <w:p w14:paraId="725344A7" w14:textId="011E4E58" w:rsidR="00F56E0E" w:rsidRPr="00F0588E" w:rsidRDefault="00F56E0E" w:rsidP="00FA5C44">
      <w:pPr>
        <w:ind w:left="720"/>
        <w:jc w:val="left"/>
        <w:rPr>
          <w:lang w:val="en-US"/>
        </w:rPr>
      </w:pPr>
      <w:r w:rsidRPr="0090304D">
        <w:rPr>
          <w:lang w:val="en-US"/>
        </w:rPr>
        <w:t xml:space="preserve">11/2025. </w:t>
      </w:r>
      <w:r w:rsidR="00F0588E" w:rsidRPr="00E06055">
        <w:rPr>
          <w:i/>
          <w:iCs/>
          <w:lang w:val="en-US"/>
        </w:rPr>
        <w:t>The Nigerian child 2025.</w:t>
      </w:r>
      <w:r w:rsidR="00F0588E" w:rsidRPr="00F0588E">
        <w:rPr>
          <w:i/>
          <w:iCs/>
          <w:lang w:val="en-US"/>
        </w:rPr>
        <w:t xml:space="preserve"> </w:t>
      </w:r>
      <w:hyperlink r:id="rId65" w:history="1">
        <w:r w:rsidRPr="00F0588E">
          <w:rPr>
            <w:rStyle w:val="Hyperlinkki"/>
            <w:lang w:val="en-US"/>
          </w:rPr>
          <w:t>https://www.unicef.org/nigeria/media/13441/file/1016%20UNICEF%20Nigeria%20Nigerian%20Child%202025%20Report_vb_low%20res.pdf.pdf</w:t>
        </w:r>
      </w:hyperlink>
      <w:r w:rsidRPr="00F0588E">
        <w:rPr>
          <w:lang w:val="en-US"/>
        </w:rPr>
        <w:t xml:space="preserve"> </w:t>
      </w:r>
      <w:r w:rsidR="00F0588E" w:rsidRPr="00F0588E">
        <w:rPr>
          <w:lang w:val="en-US"/>
        </w:rPr>
        <w:t>(</w:t>
      </w:r>
      <w:proofErr w:type="spellStart"/>
      <w:r w:rsidR="00F0588E" w:rsidRPr="00F0588E">
        <w:rPr>
          <w:lang w:val="en-US"/>
        </w:rPr>
        <w:t>käyty</w:t>
      </w:r>
      <w:proofErr w:type="spellEnd"/>
      <w:r w:rsidR="00F0588E" w:rsidRPr="00F0588E">
        <w:rPr>
          <w:lang w:val="en-US"/>
        </w:rPr>
        <w:t xml:space="preserve"> 25.3.2026).</w:t>
      </w:r>
    </w:p>
    <w:p w14:paraId="29DFA3D9" w14:textId="6C3761A7" w:rsidR="00FA5C44" w:rsidRPr="0090304D" w:rsidRDefault="00FA5C44" w:rsidP="00FA5C44">
      <w:pPr>
        <w:ind w:left="720"/>
        <w:jc w:val="left"/>
      </w:pPr>
      <w:r w:rsidRPr="0090304D">
        <w:t>[päiväämätön]</w:t>
      </w:r>
      <w:r w:rsidR="00F0588E" w:rsidRPr="0090304D">
        <w:t>.</w:t>
      </w:r>
      <w:r w:rsidRPr="0090304D">
        <w:t xml:space="preserve"> </w:t>
      </w:r>
      <w:r w:rsidR="00F0588E" w:rsidRPr="0090304D">
        <w:rPr>
          <w:i/>
          <w:iCs/>
        </w:rPr>
        <w:t>Nigeria. C</w:t>
      </w:r>
      <w:r w:rsidRPr="0090304D">
        <w:rPr>
          <w:i/>
          <w:iCs/>
        </w:rPr>
        <w:t xml:space="preserve">hild </w:t>
      </w:r>
      <w:proofErr w:type="spellStart"/>
      <w:r w:rsidR="00F0588E" w:rsidRPr="0090304D">
        <w:rPr>
          <w:i/>
          <w:iCs/>
        </w:rPr>
        <w:t>P</w:t>
      </w:r>
      <w:r w:rsidRPr="0090304D">
        <w:rPr>
          <w:i/>
          <w:iCs/>
        </w:rPr>
        <w:t>rotection</w:t>
      </w:r>
      <w:proofErr w:type="spellEnd"/>
      <w:r w:rsidR="00F0588E" w:rsidRPr="0090304D">
        <w:rPr>
          <w:i/>
          <w:iCs/>
        </w:rPr>
        <w:t>.</w:t>
      </w:r>
      <w:r w:rsidRPr="0090304D">
        <w:t xml:space="preserve"> </w:t>
      </w:r>
      <w:hyperlink r:id="rId66" w:history="1">
        <w:r w:rsidRPr="0090304D">
          <w:rPr>
            <w:rStyle w:val="Hyperlinkki"/>
          </w:rPr>
          <w:t>https://www.unicef.org/nigeria/child-protection</w:t>
        </w:r>
      </w:hyperlink>
      <w:r w:rsidR="00F0588E" w:rsidRPr="0090304D">
        <w:t xml:space="preserve"> (käyty 25.3.2026).</w:t>
      </w:r>
    </w:p>
    <w:p w14:paraId="0A3AF9C3" w14:textId="4D2B6B26" w:rsidR="001F7769" w:rsidRPr="00E06055" w:rsidRDefault="001F7769" w:rsidP="00F56E0E">
      <w:pPr>
        <w:jc w:val="left"/>
      </w:pPr>
      <w:r w:rsidRPr="001F7769">
        <w:rPr>
          <w:lang w:val="en-US"/>
        </w:rPr>
        <w:t>UNICEF</w:t>
      </w:r>
      <w:r w:rsidR="00E06055">
        <w:rPr>
          <w:lang w:val="en-US"/>
        </w:rPr>
        <w:t xml:space="preserve"> (United Nations Children’s Emergency Fund)</w:t>
      </w:r>
      <w:r w:rsidRPr="001F7769">
        <w:rPr>
          <w:lang w:val="en-US"/>
        </w:rPr>
        <w:t xml:space="preserve"> / NBS </w:t>
      </w:r>
      <w:r w:rsidR="00E06055">
        <w:rPr>
          <w:lang w:val="en-US"/>
        </w:rPr>
        <w:t xml:space="preserve">(National Bureau of Statistics) </w:t>
      </w:r>
      <w:r w:rsidRPr="001F7769">
        <w:rPr>
          <w:lang w:val="en-US"/>
        </w:rPr>
        <w:t xml:space="preserve">8/2022. </w:t>
      </w:r>
      <w:r w:rsidR="00E06055" w:rsidRPr="00E06055">
        <w:rPr>
          <w:i/>
          <w:iCs/>
          <w:lang w:val="en-US"/>
        </w:rPr>
        <w:t xml:space="preserve">2021 Nigeria Multiple Indicator Cluster Survey (MICS) &amp; National Immunization Coverage Survey (NICS). </w:t>
      </w:r>
      <w:hyperlink r:id="rId67" w:history="1">
        <w:r w:rsidRPr="00E06055">
          <w:rPr>
            <w:rStyle w:val="Hyperlinkki"/>
          </w:rPr>
          <w:t>https://www.unicef.org/nigeria/media/6126/file/2021%20MICS%20Statistical%20Snapshots%20Report.pdf</w:t>
        </w:r>
      </w:hyperlink>
      <w:r w:rsidRPr="00E06055">
        <w:t xml:space="preserve"> </w:t>
      </w:r>
      <w:r w:rsidR="00E06055" w:rsidRPr="00E06055">
        <w:t>(kä</w:t>
      </w:r>
      <w:r w:rsidR="00E06055">
        <w:t>yty 25.3.2026).</w:t>
      </w:r>
    </w:p>
    <w:p w14:paraId="171C90EE" w14:textId="4D64056D" w:rsidR="0075594F" w:rsidRDefault="0075594F" w:rsidP="00F56E0E">
      <w:pPr>
        <w:jc w:val="left"/>
      </w:pPr>
      <w:r w:rsidRPr="0075594F">
        <w:rPr>
          <w:lang w:val="en-US"/>
        </w:rPr>
        <w:t xml:space="preserve">USDOL </w:t>
      </w:r>
      <w:r w:rsidR="00E06055">
        <w:rPr>
          <w:lang w:val="en-US"/>
        </w:rPr>
        <w:t xml:space="preserve">(United States Department of Labor) </w:t>
      </w:r>
      <w:r w:rsidRPr="0075594F">
        <w:rPr>
          <w:lang w:val="en-US"/>
        </w:rPr>
        <w:t xml:space="preserve">9/2025. </w:t>
      </w:r>
      <w:r w:rsidR="00E06055" w:rsidRPr="00E06055">
        <w:rPr>
          <w:i/>
          <w:iCs/>
          <w:lang w:val="en-US"/>
        </w:rPr>
        <w:t xml:space="preserve">2024 Findings </w:t>
      </w:r>
      <w:proofErr w:type="gramStart"/>
      <w:r w:rsidR="00E06055" w:rsidRPr="00E06055">
        <w:rPr>
          <w:i/>
          <w:iCs/>
          <w:lang w:val="en-US"/>
        </w:rPr>
        <w:t>On</w:t>
      </w:r>
      <w:proofErr w:type="gramEnd"/>
      <w:r w:rsidR="00E06055" w:rsidRPr="00E06055">
        <w:rPr>
          <w:i/>
          <w:iCs/>
          <w:lang w:val="en-US"/>
        </w:rPr>
        <w:t xml:space="preserve"> The Worst Forms Of Child Labor. </w:t>
      </w:r>
      <w:r w:rsidR="00E06055" w:rsidRPr="00F27C37">
        <w:rPr>
          <w:i/>
          <w:iCs/>
        </w:rPr>
        <w:t>Nigeria.</w:t>
      </w:r>
      <w:r w:rsidR="00E06055" w:rsidRPr="00F27C37">
        <w:t xml:space="preserve"> </w:t>
      </w:r>
      <w:hyperlink r:id="rId68" w:history="1">
        <w:r w:rsidR="00F11418" w:rsidRPr="00F11418">
          <w:rPr>
            <w:rStyle w:val="Hyperlinkki"/>
          </w:rPr>
          <w:t>https://www.dol.gov/sites/dolgov/files/ILAB/child_labor_reports/tda2024/Nigeria.pdf</w:t>
        </w:r>
      </w:hyperlink>
      <w:r w:rsidR="00F11418" w:rsidRPr="00F11418">
        <w:t xml:space="preserve"> </w:t>
      </w:r>
      <w:r w:rsidR="00E06055" w:rsidRPr="00F11418">
        <w:t>(käyty 24.3.2026).</w:t>
      </w:r>
    </w:p>
    <w:p w14:paraId="526A5CF2" w14:textId="1D4683F8" w:rsidR="00F27C37" w:rsidRPr="00FD33FC" w:rsidRDefault="00F27C37" w:rsidP="00F56E0E">
      <w:pPr>
        <w:jc w:val="left"/>
        <w:rPr>
          <w:lang w:val="en-US"/>
        </w:rPr>
      </w:pPr>
      <w:r w:rsidRPr="00F27C37">
        <w:rPr>
          <w:lang w:val="en-US"/>
        </w:rPr>
        <w:t>USDOS (United States Departmen</w:t>
      </w:r>
      <w:r>
        <w:rPr>
          <w:lang w:val="en-US"/>
        </w:rPr>
        <w:t xml:space="preserve">t of State) 29.9.2025. </w:t>
      </w:r>
      <w:r w:rsidRPr="00F27C37">
        <w:rPr>
          <w:i/>
          <w:iCs/>
          <w:lang w:val="en-US"/>
        </w:rPr>
        <w:t>2025 Trafficking in Persons Report: Nigeria.</w:t>
      </w:r>
      <w:r>
        <w:rPr>
          <w:lang w:val="en-US"/>
        </w:rPr>
        <w:t xml:space="preserve"> </w:t>
      </w:r>
      <w:hyperlink r:id="rId69" w:history="1">
        <w:r w:rsidRPr="00FD33FC">
          <w:rPr>
            <w:rStyle w:val="Hyperlinkki"/>
            <w:lang w:val="en-US"/>
          </w:rPr>
          <w:t>https://www.state.gov/reports/2025-trafficking-in-persons-report/nigeria/</w:t>
        </w:r>
      </w:hyperlink>
      <w:r w:rsidRPr="00FD33FC">
        <w:rPr>
          <w:lang w:val="en-US"/>
        </w:rPr>
        <w:t xml:space="preserve"> (</w:t>
      </w:r>
      <w:proofErr w:type="spellStart"/>
      <w:r w:rsidRPr="00FD33FC">
        <w:rPr>
          <w:lang w:val="en-US"/>
        </w:rPr>
        <w:t>käyty</w:t>
      </w:r>
      <w:proofErr w:type="spellEnd"/>
      <w:r w:rsidRPr="00FD33FC">
        <w:rPr>
          <w:lang w:val="en-US"/>
        </w:rPr>
        <w:t xml:space="preserve"> 31.3.2026).</w:t>
      </w:r>
    </w:p>
    <w:p w14:paraId="29787E3B" w14:textId="753630B5" w:rsidR="00563A2E" w:rsidRPr="00F27C37" w:rsidRDefault="00563A2E" w:rsidP="00F56E0E">
      <w:pPr>
        <w:jc w:val="left"/>
        <w:rPr>
          <w:highlight w:val="yellow"/>
        </w:rPr>
      </w:pPr>
      <w:r w:rsidRPr="00FD33FC">
        <w:rPr>
          <w:lang w:val="en-US"/>
        </w:rPr>
        <w:t>Uzoma</w:t>
      </w:r>
      <w:r w:rsidR="00C63491" w:rsidRPr="00FD33FC">
        <w:rPr>
          <w:lang w:val="en-US"/>
        </w:rPr>
        <w:t xml:space="preserve">, </w:t>
      </w:r>
      <w:proofErr w:type="spellStart"/>
      <w:r w:rsidR="00C63491" w:rsidRPr="00FD33FC">
        <w:rPr>
          <w:lang w:val="en-US"/>
        </w:rPr>
        <w:t>Elekanachi</w:t>
      </w:r>
      <w:proofErr w:type="spellEnd"/>
      <w:r w:rsidR="00C63491" w:rsidRPr="00FD33FC">
        <w:rPr>
          <w:lang w:val="en-US"/>
        </w:rPr>
        <w:t xml:space="preserve"> Rose; </w:t>
      </w:r>
      <w:proofErr w:type="spellStart"/>
      <w:r w:rsidR="00C63491" w:rsidRPr="00FD33FC">
        <w:rPr>
          <w:lang w:val="en-US"/>
        </w:rPr>
        <w:t>Shikako</w:t>
      </w:r>
      <w:proofErr w:type="spellEnd"/>
      <w:r w:rsidR="00C63491" w:rsidRPr="00FD33FC">
        <w:rPr>
          <w:lang w:val="en-US"/>
        </w:rPr>
        <w:t xml:space="preserve">, Keiko; Snider, Laurie &amp; </w:t>
      </w:r>
      <w:proofErr w:type="spellStart"/>
      <w:r w:rsidR="00C63491" w:rsidRPr="00FD33FC">
        <w:rPr>
          <w:lang w:val="en-US"/>
        </w:rPr>
        <w:t>Dahan-Oliel</w:t>
      </w:r>
      <w:proofErr w:type="spellEnd"/>
      <w:r w:rsidR="00C63491" w:rsidRPr="00FD33FC">
        <w:rPr>
          <w:lang w:val="en-US"/>
        </w:rPr>
        <w:t xml:space="preserve">, Noemi </w:t>
      </w:r>
      <w:r w:rsidRPr="00FD33FC">
        <w:rPr>
          <w:lang w:val="en-US"/>
        </w:rPr>
        <w:t>2023.</w:t>
      </w:r>
      <w:r w:rsidR="00C63491" w:rsidRPr="00FD33FC">
        <w:rPr>
          <w:lang w:val="en-US"/>
        </w:rPr>
        <w:t xml:space="preserve"> </w:t>
      </w:r>
      <w:r w:rsidR="00C63491" w:rsidRPr="00C63491">
        <w:rPr>
          <w:i/>
          <w:iCs/>
          <w:lang w:val="en-US"/>
        </w:rPr>
        <w:t>A Portrait of the Rights of Children with Disabilities in Nigeria: A Policy Review.</w:t>
      </w:r>
      <w:r w:rsidRPr="00C63491">
        <w:rPr>
          <w:highlight w:val="yellow"/>
          <w:lang w:val="en-US"/>
        </w:rPr>
        <w:t xml:space="preserve"> </w:t>
      </w:r>
      <w:hyperlink r:id="rId70" w:history="1">
        <w:r w:rsidRPr="00F27C37">
          <w:rPr>
            <w:rStyle w:val="Hyperlinkki"/>
          </w:rPr>
          <w:t>https://bettercarenetwork.org/sites/default/files/2023-11/preprints202308.0819.v1_0.pdf</w:t>
        </w:r>
      </w:hyperlink>
      <w:r w:rsidR="003C0F0B" w:rsidRPr="00F27C37">
        <w:t xml:space="preserve"> (käyty 30.3.2026).</w:t>
      </w:r>
      <w:r w:rsidRPr="00F27C37">
        <w:rPr>
          <w:highlight w:val="yellow"/>
        </w:rPr>
        <w:t xml:space="preserve"> </w:t>
      </w:r>
    </w:p>
    <w:p w14:paraId="7BE6386D" w14:textId="2BE7FC6B" w:rsidR="0006128F" w:rsidRPr="00C63491" w:rsidRDefault="0006128F" w:rsidP="00F56E0E">
      <w:pPr>
        <w:jc w:val="left"/>
        <w:rPr>
          <w:lang w:val="en-US"/>
        </w:rPr>
      </w:pPr>
      <w:r w:rsidRPr="00C63491">
        <w:rPr>
          <w:lang w:val="en-US"/>
        </w:rPr>
        <w:t>Victorious</w:t>
      </w:r>
      <w:r w:rsidR="00C63491" w:rsidRPr="00C63491">
        <w:rPr>
          <w:lang w:val="en-US"/>
        </w:rPr>
        <w:t xml:space="preserve">, </w:t>
      </w:r>
      <w:proofErr w:type="spellStart"/>
      <w:r w:rsidR="00C63491" w:rsidRPr="00C63491">
        <w:rPr>
          <w:lang w:val="en-US"/>
        </w:rPr>
        <w:t>Chisom</w:t>
      </w:r>
      <w:proofErr w:type="spellEnd"/>
      <w:r w:rsidR="00C63491" w:rsidRPr="00C63491">
        <w:rPr>
          <w:lang w:val="en-US"/>
        </w:rPr>
        <w:t xml:space="preserve">; Bamidele, </w:t>
      </w:r>
      <w:proofErr w:type="spellStart"/>
      <w:r w:rsidR="00C63491" w:rsidRPr="00C63491">
        <w:rPr>
          <w:lang w:val="en-US"/>
        </w:rPr>
        <w:t>Ifeoluwayimika</w:t>
      </w:r>
      <w:proofErr w:type="spellEnd"/>
      <w:r w:rsidR="00C63491" w:rsidRPr="00C63491">
        <w:rPr>
          <w:lang w:val="en-US"/>
        </w:rPr>
        <w:t xml:space="preserve"> &amp; </w:t>
      </w:r>
      <w:proofErr w:type="spellStart"/>
      <w:r w:rsidR="00C63491" w:rsidRPr="00C63491">
        <w:rPr>
          <w:lang w:val="en-US"/>
        </w:rPr>
        <w:t>Akinleye</w:t>
      </w:r>
      <w:proofErr w:type="spellEnd"/>
      <w:r w:rsidR="00C63491" w:rsidRPr="00C63491">
        <w:rPr>
          <w:lang w:val="en-US"/>
        </w:rPr>
        <w:t xml:space="preserve">, Bisola </w:t>
      </w:r>
      <w:r w:rsidRPr="00C63491">
        <w:rPr>
          <w:lang w:val="en-US"/>
        </w:rPr>
        <w:t>2025</w:t>
      </w:r>
      <w:r w:rsidR="00C63491" w:rsidRPr="00C63491">
        <w:rPr>
          <w:lang w:val="en-US"/>
        </w:rPr>
        <w:t xml:space="preserve">. “An examination of </w:t>
      </w:r>
      <w:r w:rsidR="00602972">
        <w:rPr>
          <w:lang w:val="en-US"/>
        </w:rPr>
        <w:t>Ni</w:t>
      </w:r>
      <w:r w:rsidR="00C63491" w:rsidRPr="00C63491">
        <w:rPr>
          <w:lang w:val="en-US"/>
        </w:rPr>
        <w:t>geria’s legal framework for the protection of children and their mental health”.</w:t>
      </w:r>
      <w:r w:rsidRPr="00C63491">
        <w:rPr>
          <w:lang w:val="en-US"/>
        </w:rPr>
        <w:t xml:space="preserve"> </w:t>
      </w:r>
      <w:r w:rsidR="00C63491" w:rsidRPr="00C63491">
        <w:rPr>
          <w:i/>
          <w:iCs/>
          <w:lang w:val="en-US"/>
        </w:rPr>
        <w:t>International Journal of Law</w:t>
      </w:r>
      <w:r w:rsidR="00C63491" w:rsidRPr="00C63491">
        <w:rPr>
          <w:lang w:val="en-US"/>
        </w:rPr>
        <w:t xml:space="preserve">, vol. 11, no. 6, s. 24–31. </w:t>
      </w:r>
      <w:hyperlink r:id="rId71" w:history="1">
        <w:r w:rsidR="00C63491" w:rsidRPr="00C63491">
          <w:rPr>
            <w:rStyle w:val="Hyperlinkki"/>
            <w:lang w:val="en-US"/>
          </w:rPr>
          <w:t>https://www.lawjournals.org/assets/archives/2025/vol11issue6/11125.pdf</w:t>
        </w:r>
      </w:hyperlink>
      <w:r w:rsidR="003C0F0B" w:rsidRPr="00C63491">
        <w:rPr>
          <w:lang w:val="en-US"/>
        </w:rPr>
        <w:t xml:space="preserve"> (</w:t>
      </w:r>
      <w:proofErr w:type="spellStart"/>
      <w:r w:rsidR="003C0F0B" w:rsidRPr="00C63491">
        <w:rPr>
          <w:lang w:val="en-US"/>
        </w:rPr>
        <w:t>käyty</w:t>
      </w:r>
      <w:proofErr w:type="spellEnd"/>
      <w:r w:rsidR="003C0F0B" w:rsidRPr="00C63491">
        <w:rPr>
          <w:lang w:val="en-US"/>
        </w:rPr>
        <w:t xml:space="preserve"> 30.3.2026).</w:t>
      </w:r>
    </w:p>
    <w:p w14:paraId="0EAAD3F3" w14:textId="7C69A4DA" w:rsidR="00E902A7" w:rsidRPr="00E06055" w:rsidRDefault="00E902A7" w:rsidP="00F56E0E">
      <w:pPr>
        <w:jc w:val="left"/>
      </w:pPr>
      <w:proofErr w:type="spellStart"/>
      <w:r w:rsidRPr="00E06055">
        <w:rPr>
          <w:lang w:val="en-US"/>
        </w:rPr>
        <w:t>VoA</w:t>
      </w:r>
      <w:proofErr w:type="spellEnd"/>
      <w:r w:rsidR="00E06055" w:rsidRPr="00E06055">
        <w:rPr>
          <w:lang w:val="en-US"/>
        </w:rPr>
        <w:t xml:space="preserve"> (Voice of America)</w:t>
      </w:r>
      <w:r w:rsidRPr="00E06055">
        <w:rPr>
          <w:lang w:val="en-US"/>
        </w:rPr>
        <w:t xml:space="preserve"> / AFP</w:t>
      </w:r>
      <w:r w:rsidR="00E06055" w:rsidRPr="00E06055">
        <w:rPr>
          <w:lang w:val="en-US"/>
        </w:rPr>
        <w:t xml:space="preserve"> (</w:t>
      </w:r>
      <w:proofErr w:type="spellStart"/>
      <w:r w:rsidR="00E06055" w:rsidRPr="00E06055">
        <w:rPr>
          <w:lang w:val="en-US"/>
        </w:rPr>
        <w:t>Agence</w:t>
      </w:r>
      <w:proofErr w:type="spellEnd"/>
      <w:r w:rsidR="00E06055" w:rsidRPr="00E06055">
        <w:rPr>
          <w:lang w:val="en-US"/>
        </w:rPr>
        <w:t xml:space="preserve"> France-Presse</w:t>
      </w:r>
      <w:r w:rsidR="00E06055">
        <w:rPr>
          <w:lang w:val="en-US"/>
        </w:rPr>
        <w:t>)</w:t>
      </w:r>
      <w:r w:rsidRPr="00E06055">
        <w:rPr>
          <w:lang w:val="en-US"/>
        </w:rPr>
        <w:t xml:space="preserve"> 12.5.2022.</w:t>
      </w:r>
      <w:r w:rsidR="00E06055">
        <w:rPr>
          <w:lang w:val="en-US"/>
        </w:rPr>
        <w:t xml:space="preserve"> </w:t>
      </w:r>
      <w:r w:rsidR="00E06055" w:rsidRPr="00E06055">
        <w:rPr>
          <w:i/>
          <w:iCs/>
          <w:lang w:val="en-US"/>
        </w:rPr>
        <w:t xml:space="preserve">18.5 </w:t>
      </w:r>
      <w:proofErr w:type="gramStart"/>
      <w:r w:rsidR="00E06055" w:rsidRPr="00E06055">
        <w:rPr>
          <w:i/>
          <w:iCs/>
          <w:lang w:val="en-US"/>
        </w:rPr>
        <w:t>Million</w:t>
      </w:r>
      <w:proofErr w:type="gramEnd"/>
      <w:r w:rsidR="00E06055" w:rsidRPr="00E06055">
        <w:rPr>
          <w:i/>
          <w:iCs/>
          <w:lang w:val="en-US"/>
        </w:rPr>
        <w:t xml:space="preserve"> Nigerian Children Are Out of School, UNICEF Says.</w:t>
      </w:r>
      <w:r w:rsidRPr="00E06055">
        <w:rPr>
          <w:lang w:val="en-US"/>
        </w:rPr>
        <w:t xml:space="preserve"> </w:t>
      </w:r>
      <w:hyperlink r:id="rId72" w:history="1">
        <w:r w:rsidRPr="00E06055">
          <w:rPr>
            <w:rStyle w:val="Hyperlinkki"/>
          </w:rPr>
          <w:t>https://www.voanews.com/a/millions-nigerian-children-are-out-of-school-unicef-says/6569716.html</w:t>
        </w:r>
      </w:hyperlink>
      <w:r w:rsidRPr="00E06055">
        <w:t xml:space="preserve"> </w:t>
      </w:r>
      <w:r w:rsidR="00E06055" w:rsidRPr="00E06055">
        <w:t>(kä</w:t>
      </w:r>
      <w:r w:rsidR="00E06055">
        <w:t>yty 26.3.2026).</w:t>
      </w:r>
    </w:p>
    <w:p w14:paraId="2E4E3946" w14:textId="0379B1BE" w:rsidR="003F73B7" w:rsidRPr="00E06055" w:rsidRDefault="003F73B7" w:rsidP="00F56E0E">
      <w:pPr>
        <w:jc w:val="left"/>
      </w:pPr>
      <w:r w:rsidRPr="003F73B7">
        <w:rPr>
          <w:lang w:val="en-US"/>
        </w:rPr>
        <w:t>World Bank 2020.</w:t>
      </w:r>
      <w:r w:rsidR="00E06055">
        <w:rPr>
          <w:lang w:val="en-US"/>
        </w:rPr>
        <w:t xml:space="preserve"> </w:t>
      </w:r>
      <w:r w:rsidR="00E06055" w:rsidRPr="00E06055">
        <w:rPr>
          <w:i/>
          <w:iCs/>
          <w:lang w:val="en-US"/>
        </w:rPr>
        <w:t>Disability Inclusion in Nigeria: A Rapid Assessment.</w:t>
      </w:r>
      <w:r w:rsidRPr="00E06055">
        <w:rPr>
          <w:i/>
          <w:iCs/>
          <w:lang w:val="en-US"/>
        </w:rPr>
        <w:t xml:space="preserve"> </w:t>
      </w:r>
      <w:hyperlink r:id="rId73" w:history="1">
        <w:r w:rsidRPr="00E06055">
          <w:rPr>
            <w:rStyle w:val="Hyperlinkki"/>
          </w:rPr>
          <w:t>https://openknowledge.worldbank.org/entities/publication/0350928c-ea65-5ec8-b2c1-7a74fcfb1e08/full</w:t>
        </w:r>
      </w:hyperlink>
      <w:r w:rsidRPr="00E06055">
        <w:t xml:space="preserve"> </w:t>
      </w:r>
      <w:r w:rsidR="00E06055" w:rsidRPr="00E06055">
        <w:t>(kä</w:t>
      </w:r>
      <w:r w:rsidR="00E06055">
        <w:t>yty 25.3.2026).</w:t>
      </w:r>
    </w:p>
    <w:p w14:paraId="0A72237F" w14:textId="77777777" w:rsidR="00082DFE" w:rsidRPr="001D5CAA" w:rsidRDefault="00B67E18" w:rsidP="00082DFE">
      <w:pPr>
        <w:pStyle w:val="LeiptekstiMigri"/>
        <w:ind w:left="0"/>
        <w:rPr>
          <w:lang w:val="en-GB"/>
        </w:rPr>
      </w:pPr>
      <w:r>
        <w:rPr>
          <w:b/>
        </w:rPr>
        <w:pict w14:anchorId="795AAE0F">
          <v:rect id="_x0000_i1029"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w:t>
      </w:r>
      <w:r w:rsidRPr="00A35BCB">
        <w:lastRenderedPageBreak/>
        <w:t>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3CCA4C54"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74"/>
      <w:headerReference w:type="first" r:id="rId75"/>
      <w:footerReference w:type="first" r:id="rId7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5EFA5838" w14:textId="77777777" w:rsidR="00967B27" w:rsidRDefault="00967B27" w:rsidP="00967B27">
      <w:pPr>
        <w:spacing w:before="0" w:after="0"/>
      </w:pPr>
      <w:r>
        <w:rPr>
          <w:rStyle w:val="Alaviitteenviite"/>
        </w:rPr>
        <w:footnoteRef/>
      </w:r>
      <w:r>
        <w:t xml:space="preserve"> Maahanmuuttovirasto / maatietopalvelu 15.5.2023. Saatavilla Tellus-maatietokannassa.</w:t>
      </w:r>
    </w:p>
  </w:footnote>
  <w:footnote w:id="2">
    <w:p w14:paraId="45174D43" w14:textId="77777777" w:rsidR="00967B27" w:rsidRDefault="00967B27" w:rsidP="00967B27">
      <w:pPr>
        <w:pStyle w:val="Alaviitteenteksti"/>
      </w:pPr>
      <w:r>
        <w:rPr>
          <w:rStyle w:val="Alaviitteenviite"/>
        </w:rPr>
        <w:footnoteRef/>
      </w:r>
      <w:r>
        <w:t xml:space="preserve"> Maahanmuuttovirasto / maatietopalvelu 23.9.2021. Saatavilla Tellus-maatietokannassa. </w:t>
      </w:r>
    </w:p>
  </w:footnote>
  <w:footnote w:id="3">
    <w:p w14:paraId="29FBD2EA" w14:textId="77777777" w:rsidR="00967B27" w:rsidRDefault="00967B27" w:rsidP="00967B27">
      <w:pPr>
        <w:pStyle w:val="Alaviitteenteksti"/>
      </w:pPr>
      <w:r>
        <w:rPr>
          <w:rStyle w:val="Alaviitteenviite"/>
        </w:rPr>
        <w:footnoteRef/>
      </w:r>
      <w:r>
        <w:t xml:space="preserve"> Maahanmuuttovirasto / maatietopalvelu 26.2.2026. Saatavilla Tellus-maatietokannassa.</w:t>
      </w:r>
    </w:p>
  </w:footnote>
  <w:footnote w:id="4">
    <w:p w14:paraId="3DE71496" w14:textId="1D950CC8" w:rsidR="008328B4" w:rsidRPr="0090304D" w:rsidRDefault="008328B4" w:rsidP="00E45F99">
      <w:pPr>
        <w:pStyle w:val="Alaviitteenteksti"/>
        <w:jc w:val="left"/>
        <w:rPr>
          <w:lang w:val="en-US"/>
        </w:rPr>
      </w:pPr>
      <w:r>
        <w:rPr>
          <w:rStyle w:val="Alaviitteenviite"/>
        </w:rPr>
        <w:footnoteRef/>
      </w:r>
      <w:r w:rsidRPr="0090304D">
        <w:rPr>
          <w:lang w:val="en-US"/>
        </w:rPr>
        <w:t xml:space="preserve"> </w:t>
      </w:r>
      <w:r w:rsidR="00E45F99" w:rsidRPr="0090304D">
        <w:rPr>
          <w:lang w:val="en-US"/>
        </w:rPr>
        <w:t>OHCHR [</w:t>
      </w:r>
      <w:proofErr w:type="spellStart"/>
      <w:r w:rsidR="00E45F99" w:rsidRPr="0090304D">
        <w:rPr>
          <w:lang w:val="en-US"/>
        </w:rPr>
        <w:t>päiväämätön</w:t>
      </w:r>
      <w:proofErr w:type="spellEnd"/>
      <w:r w:rsidR="00E45F99" w:rsidRPr="0090304D">
        <w:rPr>
          <w:lang w:val="en-US"/>
        </w:rPr>
        <w:t xml:space="preserve">]. </w:t>
      </w:r>
    </w:p>
  </w:footnote>
  <w:footnote w:id="5">
    <w:p w14:paraId="5F344368" w14:textId="77777777" w:rsidR="0090304D" w:rsidRPr="00153563" w:rsidRDefault="0090304D" w:rsidP="0090304D">
      <w:pPr>
        <w:pStyle w:val="Alaviitteenteksti"/>
        <w:rPr>
          <w:lang w:val="en-US"/>
        </w:rPr>
      </w:pPr>
      <w:r>
        <w:rPr>
          <w:rStyle w:val="Alaviitteenviite"/>
        </w:rPr>
        <w:footnoteRef/>
      </w:r>
      <w:r w:rsidRPr="00153563">
        <w:rPr>
          <w:lang w:val="en-US"/>
        </w:rPr>
        <w:t xml:space="preserve"> </w:t>
      </w:r>
      <w:proofErr w:type="spellStart"/>
      <w:r w:rsidRPr="00153563">
        <w:rPr>
          <w:lang w:val="en-US"/>
        </w:rPr>
        <w:t>Nextier</w:t>
      </w:r>
      <w:proofErr w:type="spellEnd"/>
      <w:r w:rsidRPr="00153563">
        <w:rPr>
          <w:lang w:val="en-US"/>
        </w:rPr>
        <w:t xml:space="preserve"> / </w:t>
      </w:r>
      <w:proofErr w:type="spellStart"/>
      <w:r w:rsidRPr="00153563">
        <w:rPr>
          <w:lang w:val="en-US"/>
        </w:rPr>
        <w:t>Ochogwu</w:t>
      </w:r>
      <w:proofErr w:type="spellEnd"/>
      <w:r w:rsidRPr="00153563">
        <w:rPr>
          <w:lang w:val="en-US"/>
        </w:rPr>
        <w:t xml:space="preserve"> 27.5.2024.</w:t>
      </w:r>
    </w:p>
  </w:footnote>
  <w:footnote w:id="6">
    <w:p w14:paraId="1C781143" w14:textId="3BC86D48" w:rsidR="008328B4" w:rsidRPr="008328B4" w:rsidRDefault="008328B4">
      <w:pPr>
        <w:pStyle w:val="Alaviitteenteksti"/>
        <w:rPr>
          <w:lang w:val="en-US"/>
        </w:rPr>
      </w:pPr>
      <w:r>
        <w:rPr>
          <w:rStyle w:val="Alaviitteenviite"/>
        </w:rPr>
        <w:footnoteRef/>
      </w:r>
      <w:r w:rsidRPr="008328B4">
        <w:rPr>
          <w:lang w:val="en-US"/>
        </w:rPr>
        <w:t xml:space="preserve"> </w:t>
      </w:r>
      <w:proofErr w:type="spellStart"/>
      <w:r w:rsidRPr="008328B4">
        <w:rPr>
          <w:lang w:val="en-US"/>
        </w:rPr>
        <w:t>KidsRights</w:t>
      </w:r>
      <w:proofErr w:type="spellEnd"/>
      <w:r w:rsidRPr="008328B4">
        <w:rPr>
          <w:lang w:val="en-US"/>
        </w:rPr>
        <w:t xml:space="preserve"> F</w:t>
      </w:r>
      <w:r>
        <w:rPr>
          <w:lang w:val="en-US"/>
        </w:rPr>
        <w:t>oundation 2025, s. 27.</w:t>
      </w:r>
    </w:p>
  </w:footnote>
  <w:footnote w:id="7">
    <w:p w14:paraId="003AD56C" w14:textId="6732B37D" w:rsidR="008328B4" w:rsidRPr="00B934F2" w:rsidRDefault="008328B4">
      <w:pPr>
        <w:pStyle w:val="Alaviitteenteksti"/>
        <w:rPr>
          <w:lang w:val="en-US"/>
        </w:rPr>
      </w:pPr>
      <w:r>
        <w:rPr>
          <w:rStyle w:val="Alaviitteenviite"/>
        </w:rPr>
        <w:footnoteRef/>
      </w:r>
      <w:r w:rsidRPr="00B934F2">
        <w:rPr>
          <w:lang w:val="en-US"/>
        </w:rPr>
        <w:t xml:space="preserve"> </w:t>
      </w:r>
      <w:proofErr w:type="spellStart"/>
      <w:r w:rsidR="00E45F99" w:rsidRPr="00B934F2">
        <w:rPr>
          <w:lang w:val="en-US"/>
        </w:rPr>
        <w:t>Humanium</w:t>
      </w:r>
      <w:proofErr w:type="spellEnd"/>
      <w:r w:rsidR="00E45F99" w:rsidRPr="00B934F2">
        <w:rPr>
          <w:lang w:val="en-US"/>
        </w:rPr>
        <w:t xml:space="preserve"> [</w:t>
      </w:r>
      <w:proofErr w:type="spellStart"/>
      <w:r w:rsidR="00E45F99" w:rsidRPr="00B934F2">
        <w:rPr>
          <w:lang w:val="en-US"/>
        </w:rPr>
        <w:t>päiväämätön</w:t>
      </w:r>
      <w:proofErr w:type="spellEnd"/>
      <w:r w:rsidR="00E45F99" w:rsidRPr="00B934F2">
        <w:rPr>
          <w:lang w:val="en-US"/>
        </w:rPr>
        <w:t xml:space="preserve">]. </w:t>
      </w:r>
    </w:p>
  </w:footnote>
  <w:footnote w:id="8">
    <w:p w14:paraId="65302A31" w14:textId="77777777" w:rsidR="005C35F1" w:rsidRPr="00EC5EFD" w:rsidRDefault="005C35F1" w:rsidP="005C35F1">
      <w:pPr>
        <w:pStyle w:val="Alaviitteenteksti"/>
        <w:rPr>
          <w:lang w:val="en-US"/>
        </w:rPr>
      </w:pPr>
      <w:r>
        <w:rPr>
          <w:rStyle w:val="Alaviitteenviite"/>
        </w:rPr>
        <w:footnoteRef/>
      </w:r>
      <w:r w:rsidRPr="00EC5EFD">
        <w:rPr>
          <w:lang w:val="en-US"/>
        </w:rPr>
        <w:t xml:space="preserve"> </w:t>
      </w:r>
      <w:r>
        <w:rPr>
          <w:lang w:val="en-US"/>
        </w:rPr>
        <w:t>Federal Republic of Nigeria 2003, § 277.</w:t>
      </w:r>
    </w:p>
  </w:footnote>
  <w:footnote w:id="9">
    <w:p w14:paraId="03CF8D0B" w14:textId="77777777" w:rsidR="005C35F1" w:rsidRPr="001F2847" w:rsidRDefault="005C35F1" w:rsidP="005C35F1">
      <w:pPr>
        <w:pStyle w:val="Alaviitteenteksti"/>
        <w:rPr>
          <w:lang w:val="en-US"/>
        </w:rPr>
      </w:pPr>
      <w:r>
        <w:rPr>
          <w:rStyle w:val="Alaviitteenviite"/>
        </w:rPr>
        <w:footnoteRef/>
      </w:r>
      <w:r w:rsidRPr="001F2847">
        <w:rPr>
          <w:lang w:val="en-US"/>
        </w:rPr>
        <w:t xml:space="preserve"> Federal Republic o</w:t>
      </w:r>
      <w:r>
        <w:rPr>
          <w:lang w:val="en-US"/>
        </w:rPr>
        <w:t>f Nigeria / Ministry of Interior 2024, s. 20–21.</w:t>
      </w:r>
    </w:p>
  </w:footnote>
  <w:footnote w:id="10">
    <w:p w14:paraId="55C86A93" w14:textId="65C74D4C" w:rsidR="00F56E0E" w:rsidRPr="00974E32" w:rsidRDefault="00F56E0E">
      <w:pPr>
        <w:pStyle w:val="Alaviitteenteksti"/>
        <w:rPr>
          <w:lang w:val="en-US"/>
        </w:rPr>
      </w:pPr>
      <w:r>
        <w:rPr>
          <w:rStyle w:val="Alaviitteenviite"/>
        </w:rPr>
        <w:footnoteRef/>
      </w:r>
      <w:r w:rsidRPr="00974E32">
        <w:rPr>
          <w:lang w:val="en-US"/>
        </w:rPr>
        <w:t xml:space="preserve"> Save the Children 2025</w:t>
      </w:r>
      <w:r w:rsidR="00D86918">
        <w:rPr>
          <w:lang w:val="en-US"/>
        </w:rPr>
        <w:t>a</w:t>
      </w:r>
      <w:r w:rsidRPr="00974E32">
        <w:rPr>
          <w:lang w:val="en-US"/>
        </w:rPr>
        <w:t>.</w:t>
      </w:r>
    </w:p>
  </w:footnote>
  <w:footnote w:id="11">
    <w:p w14:paraId="0D2DFCBC" w14:textId="77777777" w:rsidR="003245C5" w:rsidRPr="001F2847" w:rsidRDefault="003245C5" w:rsidP="003245C5">
      <w:pPr>
        <w:pStyle w:val="Alaviitteenteksti"/>
        <w:rPr>
          <w:lang w:val="en-US"/>
        </w:rPr>
      </w:pPr>
      <w:r>
        <w:rPr>
          <w:rStyle w:val="Alaviitteenviite"/>
        </w:rPr>
        <w:footnoteRef/>
      </w:r>
      <w:r w:rsidRPr="001F2847">
        <w:rPr>
          <w:lang w:val="en-US"/>
        </w:rPr>
        <w:t xml:space="preserve"> Federal Republic o</w:t>
      </w:r>
      <w:r>
        <w:rPr>
          <w:lang w:val="en-US"/>
        </w:rPr>
        <w:t>f Nigeria / Ministry of Interior 2024, s. 20–21.</w:t>
      </w:r>
    </w:p>
  </w:footnote>
  <w:footnote w:id="12">
    <w:p w14:paraId="36E88922" w14:textId="77777777" w:rsidR="00A31A8E" w:rsidRPr="00153563" w:rsidRDefault="00A31A8E" w:rsidP="00A31A8E">
      <w:pPr>
        <w:pStyle w:val="Alaviitteenteksti"/>
        <w:rPr>
          <w:lang w:val="en-US"/>
        </w:rPr>
      </w:pPr>
      <w:r>
        <w:rPr>
          <w:rStyle w:val="Alaviitteenviite"/>
        </w:rPr>
        <w:footnoteRef/>
      </w:r>
      <w:r w:rsidRPr="00153563">
        <w:rPr>
          <w:lang w:val="en-US"/>
        </w:rPr>
        <w:t xml:space="preserve"> </w:t>
      </w:r>
      <w:proofErr w:type="spellStart"/>
      <w:r w:rsidRPr="00153563">
        <w:rPr>
          <w:lang w:val="en-US"/>
        </w:rPr>
        <w:t>Nextier</w:t>
      </w:r>
      <w:proofErr w:type="spellEnd"/>
      <w:r w:rsidRPr="00153563">
        <w:rPr>
          <w:lang w:val="en-US"/>
        </w:rPr>
        <w:t xml:space="preserve"> / </w:t>
      </w:r>
      <w:proofErr w:type="spellStart"/>
      <w:r w:rsidRPr="00153563">
        <w:rPr>
          <w:lang w:val="en-US"/>
        </w:rPr>
        <w:t>Ochogwu</w:t>
      </w:r>
      <w:proofErr w:type="spellEnd"/>
      <w:r w:rsidRPr="00153563">
        <w:rPr>
          <w:lang w:val="en-US"/>
        </w:rPr>
        <w:t xml:space="preserve"> 27.5.2024.</w:t>
      </w:r>
    </w:p>
  </w:footnote>
  <w:footnote w:id="13">
    <w:p w14:paraId="241B25C4" w14:textId="3359B38A" w:rsidR="00F56E0E" w:rsidRPr="006271CC" w:rsidRDefault="00F56E0E">
      <w:pPr>
        <w:pStyle w:val="Alaviitteenteksti"/>
        <w:rPr>
          <w:lang w:val="en-US"/>
        </w:rPr>
      </w:pPr>
      <w:r>
        <w:rPr>
          <w:rStyle w:val="Alaviitteenviite"/>
        </w:rPr>
        <w:footnoteRef/>
      </w:r>
      <w:r w:rsidRPr="006271CC">
        <w:rPr>
          <w:lang w:val="en-US"/>
        </w:rPr>
        <w:t xml:space="preserve"> UNICEF 11/2025, s. 5 &amp; 7.</w:t>
      </w:r>
    </w:p>
  </w:footnote>
  <w:footnote w:id="14">
    <w:p w14:paraId="0FA884DC" w14:textId="4B27C141" w:rsidR="00967B27" w:rsidRPr="00967B27" w:rsidRDefault="00967B27">
      <w:pPr>
        <w:pStyle w:val="Alaviitteenteksti"/>
        <w:rPr>
          <w:lang w:val="en-US"/>
        </w:rPr>
      </w:pPr>
      <w:r>
        <w:rPr>
          <w:rStyle w:val="Alaviitteenviite"/>
        </w:rPr>
        <w:footnoteRef/>
      </w:r>
      <w:r w:rsidRPr="00967B27">
        <w:rPr>
          <w:lang w:val="en-US"/>
        </w:rPr>
        <w:t xml:space="preserve"> </w:t>
      </w:r>
      <w:r w:rsidRPr="006271CC">
        <w:rPr>
          <w:lang w:val="en-US"/>
        </w:rPr>
        <w:t>UNICEF 11/2025, s. 5 &amp; 7.</w:t>
      </w:r>
    </w:p>
  </w:footnote>
  <w:footnote w:id="15">
    <w:p w14:paraId="0D0ACF4C" w14:textId="77777777" w:rsidR="00A272DC" w:rsidRPr="003C0F0B" w:rsidRDefault="00A272DC" w:rsidP="00A272DC">
      <w:pPr>
        <w:pStyle w:val="Alaviitteenteksti"/>
        <w:rPr>
          <w:lang w:val="en-US"/>
        </w:rPr>
      </w:pPr>
      <w:r>
        <w:rPr>
          <w:rStyle w:val="Alaviitteenviite"/>
        </w:rPr>
        <w:footnoteRef/>
      </w:r>
      <w:r w:rsidRPr="003C0F0B">
        <w:rPr>
          <w:lang w:val="en-US"/>
        </w:rPr>
        <w:t xml:space="preserve"> NPC 9/2024, s. 31.</w:t>
      </w:r>
    </w:p>
  </w:footnote>
  <w:footnote w:id="16">
    <w:p w14:paraId="3BF9E394" w14:textId="0663D294" w:rsidR="0019399B" w:rsidRPr="0019399B" w:rsidRDefault="0019399B">
      <w:pPr>
        <w:pStyle w:val="Alaviitteenteksti"/>
        <w:rPr>
          <w:lang w:val="en-US"/>
        </w:rPr>
      </w:pPr>
      <w:r>
        <w:rPr>
          <w:rStyle w:val="Alaviitteenviite"/>
        </w:rPr>
        <w:footnoteRef/>
      </w:r>
      <w:r w:rsidRPr="0019399B">
        <w:rPr>
          <w:lang w:val="en-US"/>
        </w:rPr>
        <w:t xml:space="preserve"> </w:t>
      </w:r>
      <w:r w:rsidRPr="003C0F0B">
        <w:rPr>
          <w:lang w:val="en-US"/>
        </w:rPr>
        <w:t>NPC 9/2024, s. 31</w:t>
      </w:r>
      <w:r>
        <w:rPr>
          <w:lang w:val="en-US"/>
        </w:rPr>
        <w:t>; UNICEF 11/2025, s. 15.</w:t>
      </w:r>
    </w:p>
  </w:footnote>
  <w:footnote w:id="17">
    <w:p w14:paraId="17522CD7" w14:textId="77777777" w:rsidR="00171422" w:rsidRPr="007B4552" w:rsidRDefault="00171422" w:rsidP="00171422">
      <w:pPr>
        <w:pStyle w:val="Alaviitteenteksti"/>
        <w:jc w:val="left"/>
        <w:rPr>
          <w:lang w:val="en-US"/>
        </w:rPr>
      </w:pPr>
      <w:r>
        <w:rPr>
          <w:rStyle w:val="Alaviitteenviite"/>
        </w:rPr>
        <w:footnoteRef/>
      </w:r>
      <w:r w:rsidRPr="007B4552">
        <w:rPr>
          <w:lang w:val="en-US"/>
        </w:rPr>
        <w:t xml:space="preserve"> Federal Republic o</w:t>
      </w:r>
      <w:r>
        <w:rPr>
          <w:lang w:val="en-US"/>
        </w:rPr>
        <w:t>f Nigeria 2022, s. 11.</w:t>
      </w:r>
    </w:p>
  </w:footnote>
  <w:footnote w:id="18">
    <w:p w14:paraId="0316EE01" w14:textId="4C3BA115" w:rsidR="00FE20D0" w:rsidRDefault="00FE20D0">
      <w:pPr>
        <w:pStyle w:val="Alaviitteenteksti"/>
      </w:pPr>
      <w:r>
        <w:rPr>
          <w:rStyle w:val="Alaviitteenviite"/>
        </w:rPr>
        <w:footnoteRef/>
      </w:r>
      <w:r>
        <w:t xml:space="preserve"> </w:t>
      </w:r>
      <w:proofErr w:type="spellStart"/>
      <w:r>
        <w:t>Africanews</w:t>
      </w:r>
      <w:proofErr w:type="spellEnd"/>
      <w:r>
        <w:t xml:space="preserve"> 21.10.2025; Reuters / </w:t>
      </w:r>
      <w:proofErr w:type="spellStart"/>
      <w:r>
        <w:t>Ogu</w:t>
      </w:r>
      <w:proofErr w:type="spellEnd"/>
      <w:r>
        <w:t xml:space="preserve"> &amp; </w:t>
      </w:r>
      <w:proofErr w:type="spellStart"/>
      <w:r>
        <w:t>Ezeamalu</w:t>
      </w:r>
      <w:proofErr w:type="spellEnd"/>
      <w:r>
        <w:t xml:space="preserve"> 4.9.2025.</w:t>
      </w:r>
    </w:p>
  </w:footnote>
  <w:footnote w:id="19">
    <w:p w14:paraId="070FFE39" w14:textId="3C6A54E2" w:rsidR="00A272DC" w:rsidRDefault="00A272DC">
      <w:pPr>
        <w:pStyle w:val="Alaviitteenteksti"/>
      </w:pPr>
      <w:r>
        <w:rPr>
          <w:rStyle w:val="Alaviitteenviite"/>
        </w:rPr>
        <w:footnoteRef/>
      </w:r>
      <w:r>
        <w:t xml:space="preserve"> </w:t>
      </w:r>
      <w:proofErr w:type="spellStart"/>
      <w:r w:rsidRPr="005251C1">
        <w:t>Malala</w:t>
      </w:r>
      <w:proofErr w:type="spellEnd"/>
      <w:r w:rsidRPr="005251C1">
        <w:t xml:space="preserve"> </w:t>
      </w:r>
      <w:proofErr w:type="spellStart"/>
      <w:r w:rsidRPr="005251C1">
        <w:t>Fund</w:t>
      </w:r>
      <w:proofErr w:type="spellEnd"/>
      <w:r w:rsidRPr="005251C1">
        <w:t xml:space="preserve"> [päiväämätön].</w:t>
      </w:r>
      <w:r w:rsidR="00171422">
        <w:t xml:space="preserve"> </w:t>
      </w:r>
    </w:p>
  </w:footnote>
  <w:footnote w:id="20">
    <w:p w14:paraId="0B070B38" w14:textId="134A047B" w:rsidR="00507440" w:rsidRPr="00074D27" w:rsidRDefault="00507440">
      <w:pPr>
        <w:pStyle w:val="Alaviitteenteksti"/>
        <w:rPr>
          <w:lang w:val="en-US"/>
        </w:rPr>
      </w:pPr>
      <w:r>
        <w:rPr>
          <w:rStyle w:val="Alaviitteenviite"/>
        </w:rPr>
        <w:footnoteRef/>
      </w:r>
      <w:r w:rsidRPr="00074D27">
        <w:rPr>
          <w:lang w:val="en-US"/>
        </w:rPr>
        <w:t xml:space="preserve"> BBC 13.11.2025.</w:t>
      </w:r>
    </w:p>
  </w:footnote>
  <w:footnote w:id="21">
    <w:p w14:paraId="6B4C09DB" w14:textId="77777777" w:rsidR="00967B27" w:rsidRPr="00974E32" w:rsidRDefault="00967B27" w:rsidP="00967B27">
      <w:pPr>
        <w:pStyle w:val="Alaviitteenteksti"/>
        <w:rPr>
          <w:lang w:val="en-US"/>
        </w:rPr>
      </w:pPr>
      <w:r>
        <w:rPr>
          <w:rStyle w:val="Alaviitteenviite"/>
        </w:rPr>
        <w:footnoteRef/>
      </w:r>
      <w:r w:rsidRPr="00974E32">
        <w:rPr>
          <w:lang w:val="en-US"/>
        </w:rPr>
        <w:t xml:space="preserve"> Save the Children 2025.</w:t>
      </w:r>
    </w:p>
  </w:footnote>
  <w:footnote w:id="22">
    <w:p w14:paraId="0AC73B2C" w14:textId="77777777" w:rsidR="00601A36" w:rsidRPr="00FD33FC" w:rsidRDefault="00601A36" w:rsidP="00601A36">
      <w:pPr>
        <w:pStyle w:val="Alaviitteenteksti"/>
        <w:rPr>
          <w:lang w:val="en-US"/>
        </w:rPr>
      </w:pPr>
      <w:r>
        <w:rPr>
          <w:rStyle w:val="Alaviitteenviite"/>
        </w:rPr>
        <w:footnoteRef/>
      </w:r>
      <w:r w:rsidRPr="00FD33FC">
        <w:rPr>
          <w:lang w:val="en-US"/>
        </w:rPr>
        <w:t xml:space="preserve"> UNICEF 11/2025, s. 9.</w:t>
      </w:r>
    </w:p>
  </w:footnote>
  <w:footnote w:id="23">
    <w:p w14:paraId="0A368F7C" w14:textId="77777777" w:rsidR="00A272DC" w:rsidRPr="00601A36" w:rsidRDefault="00A272DC" w:rsidP="00A272DC">
      <w:pPr>
        <w:pStyle w:val="Alaviitteenteksti"/>
      </w:pPr>
      <w:r>
        <w:rPr>
          <w:rStyle w:val="Alaviitteenviite"/>
        </w:rPr>
        <w:footnoteRef/>
      </w:r>
      <w:r w:rsidRPr="00601A36">
        <w:t xml:space="preserve"> </w:t>
      </w:r>
      <w:proofErr w:type="spellStart"/>
      <w:r w:rsidRPr="00601A36">
        <w:t>Malala</w:t>
      </w:r>
      <w:proofErr w:type="spellEnd"/>
      <w:r w:rsidRPr="00601A36">
        <w:t xml:space="preserve"> </w:t>
      </w:r>
      <w:proofErr w:type="spellStart"/>
      <w:r w:rsidRPr="00601A36">
        <w:t>Fund</w:t>
      </w:r>
      <w:proofErr w:type="spellEnd"/>
      <w:r w:rsidRPr="00601A36">
        <w:t xml:space="preserve"> [päiväämätön].</w:t>
      </w:r>
    </w:p>
  </w:footnote>
  <w:footnote w:id="24">
    <w:p w14:paraId="050B4CAA" w14:textId="77777777" w:rsidR="00A272DC" w:rsidRPr="00FD33FC" w:rsidRDefault="00A272DC" w:rsidP="00A272DC">
      <w:pPr>
        <w:pStyle w:val="Alaviitteenteksti"/>
      </w:pPr>
      <w:r>
        <w:rPr>
          <w:rStyle w:val="Alaviitteenviite"/>
        </w:rPr>
        <w:footnoteRef/>
      </w:r>
      <w:r w:rsidRPr="00FD33FC">
        <w:t xml:space="preserve"> </w:t>
      </w:r>
      <w:proofErr w:type="spellStart"/>
      <w:r w:rsidRPr="00FD33FC">
        <w:t>Street</w:t>
      </w:r>
      <w:proofErr w:type="spellEnd"/>
      <w:r w:rsidRPr="00FD33FC">
        <w:t xml:space="preserve"> Child Nigeria [päiväämätön].</w:t>
      </w:r>
    </w:p>
  </w:footnote>
  <w:footnote w:id="25">
    <w:p w14:paraId="07015667" w14:textId="1B299A87" w:rsidR="00E740A2" w:rsidRPr="00E740A2" w:rsidRDefault="00E740A2">
      <w:pPr>
        <w:pStyle w:val="Alaviitteenteksti"/>
        <w:rPr>
          <w:lang w:val="sv-SE"/>
        </w:rPr>
      </w:pPr>
      <w:r>
        <w:rPr>
          <w:rStyle w:val="Alaviitteenviite"/>
        </w:rPr>
        <w:footnoteRef/>
      </w:r>
      <w:r w:rsidRPr="00E740A2">
        <w:rPr>
          <w:lang w:val="sv-SE"/>
        </w:rPr>
        <w:t xml:space="preserve"> Page 2021, s</w:t>
      </w:r>
      <w:r>
        <w:rPr>
          <w:lang w:val="sv-SE"/>
        </w:rPr>
        <w:t>. 7–9.</w:t>
      </w:r>
    </w:p>
  </w:footnote>
  <w:footnote w:id="26">
    <w:p w14:paraId="37FE9437" w14:textId="4B4EDD85" w:rsidR="009D60C7" w:rsidRPr="00FD33FC" w:rsidRDefault="009D60C7">
      <w:pPr>
        <w:pStyle w:val="Alaviitteenteksti"/>
        <w:rPr>
          <w:lang w:val="sv-SE"/>
        </w:rPr>
      </w:pPr>
      <w:r>
        <w:rPr>
          <w:rStyle w:val="Alaviitteenviite"/>
        </w:rPr>
        <w:footnoteRef/>
      </w:r>
      <w:r w:rsidRPr="00FD33FC">
        <w:rPr>
          <w:lang w:val="sv-SE"/>
        </w:rPr>
        <w:t xml:space="preserve"> B</w:t>
      </w:r>
      <w:r w:rsidR="00E45F99" w:rsidRPr="00FD33FC">
        <w:rPr>
          <w:lang w:val="sv-SE"/>
        </w:rPr>
        <w:t>ertelsmann Stiftung 202</w:t>
      </w:r>
      <w:r w:rsidR="00590151" w:rsidRPr="00FD33FC">
        <w:rPr>
          <w:lang w:val="sv-SE"/>
        </w:rPr>
        <w:t>6</w:t>
      </w:r>
      <w:r w:rsidR="00E45F99" w:rsidRPr="00FD33FC">
        <w:rPr>
          <w:lang w:val="sv-SE"/>
        </w:rPr>
        <w:t>,</w:t>
      </w:r>
      <w:r w:rsidRPr="00FD33FC">
        <w:rPr>
          <w:lang w:val="sv-SE"/>
        </w:rPr>
        <w:t xml:space="preserve"> s. 1</w:t>
      </w:r>
      <w:r w:rsidR="00590151" w:rsidRPr="00FD33FC">
        <w:rPr>
          <w:lang w:val="sv-SE"/>
        </w:rPr>
        <w:t>4</w:t>
      </w:r>
      <w:r w:rsidR="00E45F99" w:rsidRPr="00FD33FC">
        <w:rPr>
          <w:lang w:val="sv-SE"/>
        </w:rPr>
        <w:t>.</w:t>
      </w:r>
    </w:p>
  </w:footnote>
  <w:footnote w:id="27">
    <w:p w14:paraId="396FEFE7" w14:textId="0F87ABC5" w:rsidR="00E902A7" w:rsidRPr="00074D27" w:rsidRDefault="00E902A7">
      <w:pPr>
        <w:pStyle w:val="Alaviitteenteksti"/>
      </w:pPr>
      <w:r>
        <w:rPr>
          <w:rStyle w:val="Alaviitteenviite"/>
        </w:rPr>
        <w:footnoteRef/>
      </w:r>
      <w:r w:rsidRPr="00074D27">
        <w:t xml:space="preserve"> VoA / AFP 12.5.2022.</w:t>
      </w:r>
    </w:p>
  </w:footnote>
  <w:footnote w:id="28">
    <w:p w14:paraId="4F3401B5" w14:textId="77777777" w:rsidR="00801B05" w:rsidRPr="00074D27" w:rsidRDefault="00801B05" w:rsidP="00801B05">
      <w:pPr>
        <w:pStyle w:val="Alaviitteenteksti"/>
      </w:pPr>
      <w:r>
        <w:rPr>
          <w:rStyle w:val="Alaviitteenviite"/>
        </w:rPr>
        <w:footnoteRef/>
      </w:r>
      <w:r w:rsidRPr="00074D27">
        <w:t xml:space="preserve"> Street Child Nigeria [päiväämätön].</w:t>
      </w:r>
    </w:p>
  </w:footnote>
  <w:footnote w:id="29">
    <w:p w14:paraId="5AA68207" w14:textId="77777777" w:rsidR="0003396D" w:rsidRPr="00074D27" w:rsidRDefault="0003396D" w:rsidP="0003396D">
      <w:pPr>
        <w:pStyle w:val="Alaviitteenteksti"/>
        <w:rPr>
          <w:lang w:val="en-US"/>
        </w:rPr>
      </w:pPr>
      <w:r>
        <w:rPr>
          <w:rStyle w:val="Alaviitteenviite"/>
        </w:rPr>
        <w:footnoteRef/>
      </w:r>
      <w:r w:rsidRPr="00074D27">
        <w:rPr>
          <w:lang w:val="en-US"/>
        </w:rPr>
        <w:t xml:space="preserve"> The Borgen Project / Hasten 17.10.2025; Street Child Nigeria [päiväämätön].</w:t>
      </w:r>
    </w:p>
  </w:footnote>
  <w:footnote w:id="30">
    <w:p w14:paraId="1C747B6C" w14:textId="77777777" w:rsidR="0003396D" w:rsidRPr="00074D27" w:rsidRDefault="0003396D" w:rsidP="0003396D">
      <w:pPr>
        <w:pStyle w:val="Alaviitteenteksti"/>
        <w:rPr>
          <w:lang w:val="en-US"/>
        </w:rPr>
      </w:pPr>
      <w:r>
        <w:rPr>
          <w:rStyle w:val="Alaviitteenviite"/>
        </w:rPr>
        <w:footnoteRef/>
      </w:r>
      <w:r w:rsidRPr="00074D27">
        <w:rPr>
          <w:lang w:val="en-US"/>
        </w:rPr>
        <w:t xml:space="preserve"> Street Child Nigeria [päiväämätön].</w:t>
      </w:r>
    </w:p>
  </w:footnote>
  <w:footnote w:id="31">
    <w:p w14:paraId="7276A218" w14:textId="77777777" w:rsidR="0003396D" w:rsidRPr="00074D27" w:rsidRDefault="0003396D" w:rsidP="0003396D">
      <w:pPr>
        <w:pStyle w:val="Alaviitteenteksti"/>
        <w:rPr>
          <w:lang w:val="en-US"/>
        </w:rPr>
      </w:pPr>
      <w:r>
        <w:rPr>
          <w:rStyle w:val="Alaviitteenviite"/>
        </w:rPr>
        <w:footnoteRef/>
      </w:r>
      <w:r w:rsidRPr="00074D27">
        <w:rPr>
          <w:lang w:val="en-US"/>
        </w:rPr>
        <w:t xml:space="preserve"> Amnesty International 25.11.2025.</w:t>
      </w:r>
    </w:p>
  </w:footnote>
  <w:footnote w:id="32">
    <w:p w14:paraId="4C355480" w14:textId="77777777" w:rsidR="0003396D" w:rsidRPr="0090304D" w:rsidRDefault="0003396D" w:rsidP="0003396D">
      <w:pPr>
        <w:pStyle w:val="Alaviitteenteksti"/>
        <w:rPr>
          <w:lang w:val="en-US"/>
        </w:rPr>
      </w:pPr>
      <w:r>
        <w:rPr>
          <w:rStyle w:val="Alaviitteenviite"/>
        </w:rPr>
        <w:footnoteRef/>
      </w:r>
      <w:r w:rsidRPr="0090304D">
        <w:rPr>
          <w:lang w:val="en-US"/>
        </w:rPr>
        <w:t xml:space="preserve"> BBC 22.12.2025.</w:t>
      </w:r>
    </w:p>
  </w:footnote>
  <w:footnote w:id="33">
    <w:p w14:paraId="66EA11E8" w14:textId="2FFFF2BB" w:rsidR="00123C7A" w:rsidRPr="00074D27" w:rsidRDefault="00123C7A">
      <w:pPr>
        <w:pStyle w:val="Alaviitteenteksti"/>
      </w:pPr>
      <w:r>
        <w:rPr>
          <w:rStyle w:val="Alaviitteenviite"/>
        </w:rPr>
        <w:footnoteRef/>
      </w:r>
      <w:r w:rsidRPr="00074D27">
        <w:t xml:space="preserve"> </w:t>
      </w:r>
      <w:r w:rsidRPr="00074D27">
        <w:rPr>
          <w:i/>
          <w:iCs/>
        </w:rPr>
        <w:t>Non-state armed groups.</w:t>
      </w:r>
    </w:p>
  </w:footnote>
  <w:footnote w:id="34">
    <w:p w14:paraId="77DB88E7" w14:textId="562F1FDE" w:rsidR="00602972" w:rsidRDefault="00602972" w:rsidP="00602972">
      <w:pPr>
        <w:pStyle w:val="Alaviitteenteksti"/>
        <w:jc w:val="left"/>
      </w:pPr>
      <w:r>
        <w:rPr>
          <w:rStyle w:val="Alaviitteenviite"/>
        </w:rPr>
        <w:footnoteRef/>
      </w:r>
      <w:r>
        <w:t xml:space="preserve"> Arviolta jopa 93,9 % nigerialaisista työskentelee epävirallisella sektorilla (Bertelsmann </w:t>
      </w:r>
      <w:proofErr w:type="spellStart"/>
      <w:r>
        <w:t>Stiftung</w:t>
      </w:r>
      <w:proofErr w:type="spellEnd"/>
      <w:r>
        <w:t xml:space="preserve"> 2026, s. 20).</w:t>
      </w:r>
    </w:p>
  </w:footnote>
  <w:footnote w:id="35">
    <w:p w14:paraId="773B3839" w14:textId="1ED0ACAC" w:rsidR="0075594F" w:rsidRPr="00FD0996" w:rsidRDefault="0075594F">
      <w:pPr>
        <w:pStyle w:val="Alaviitteenteksti"/>
        <w:rPr>
          <w:lang w:val="en-US"/>
        </w:rPr>
      </w:pPr>
      <w:r>
        <w:rPr>
          <w:rStyle w:val="Alaviitteenviite"/>
        </w:rPr>
        <w:footnoteRef/>
      </w:r>
      <w:r w:rsidRPr="00FD0996">
        <w:rPr>
          <w:lang w:val="en-US"/>
        </w:rPr>
        <w:t xml:space="preserve"> USDOL 9/2025, s. 1 &amp; 3–4.</w:t>
      </w:r>
    </w:p>
  </w:footnote>
  <w:footnote w:id="36">
    <w:p w14:paraId="0F4B531A" w14:textId="0B7F7410" w:rsidR="00F27C37" w:rsidRPr="00F27C37" w:rsidRDefault="00F27C37">
      <w:pPr>
        <w:pStyle w:val="Alaviitteenteksti"/>
        <w:rPr>
          <w:lang w:val="en-US"/>
        </w:rPr>
      </w:pPr>
      <w:r>
        <w:rPr>
          <w:rStyle w:val="Alaviitteenviite"/>
        </w:rPr>
        <w:footnoteRef/>
      </w:r>
      <w:r w:rsidRPr="00F27C37">
        <w:rPr>
          <w:lang w:val="en-US"/>
        </w:rPr>
        <w:t xml:space="preserve"> </w:t>
      </w:r>
      <w:r>
        <w:rPr>
          <w:lang w:val="en-US"/>
        </w:rPr>
        <w:t>UN HRC</w:t>
      </w:r>
      <w:r w:rsidRPr="00F27C37">
        <w:rPr>
          <w:lang w:val="en-US"/>
        </w:rPr>
        <w:t xml:space="preserve"> 10.11.2023</w:t>
      </w:r>
      <w:r w:rsidR="00331FDD">
        <w:rPr>
          <w:lang w:val="en-US"/>
        </w:rPr>
        <w:t>a</w:t>
      </w:r>
      <w:r w:rsidRPr="00F27C37">
        <w:rPr>
          <w:lang w:val="en-US"/>
        </w:rPr>
        <w:t>, s</w:t>
      </w:r>
      <w:r>
        <w:rPr>
          <w:lang w:val="en-US"/>
        </w:rPr>
        <w:t xml:space="preserve">. 7; USDOS 29.9.2025. </w:t>
      </w:r>
    </w:p>
  </w:footnote>
  <w:footnote w:id="37">
    <w:p w14:paraId="4F5A4A2C" w14:textId="6603BFD0" w:rsidR="00602972" w:rsidRDefault="00602972">
      <w:pPr>
        <w:pStyle w:val="Alaviitteenteksti"/>
      </w:pPr>
      <w:r>
        <w:rPr>
          <w:rStyle w:val="Alaviitteenviite"/>
        </w:rPr>
        <w:footnoteRef/>
      </w:r>
      <w:r>
        <w:t xml:space="preserve"> DW / </w:t>
      </w:r>
      <w:proofErr w:type="spellStart"/>
      <w:r>
        <w:t>Shemang</w:t>
      </w:r>
      <w:proofErr w:type="spellEnd"/>
      <w:r>
        <w:t xml:space="preserve"> 18.3.2024.</w:t>
      </w:r>
    </w:p>
  </w:footnote>
  <w:footnote w:id="38">
    <w:p w14:paraId="167470C6" w14:textId="54AF831F" w:rsidR="00F27C37" w:rsidRPr="00F27C37" w:rsidRDefault="00F27C37">
      <w:pPr>
        <w:pStyle w:val="Alaviitteenteksti"/>
      </w:pPr>
      <w:r>
        <w:rPr>
          <w:rStyle w:val="Alaviitteenviite"/>
        </w:rPr>
        <w:footnoteRef/>
      </w:r>
      <w:r w:rsidRPr="00F27C37">
        <w:t xml:space="preserve"> Maahanmuuttovirasto / maatietopalvelu 26.2.2026.</w:t>
      </w:r>
      <w:r>
        <w:t xml:space="preserve"> Saatavilla Tellus-maatietokannassa.</w:t>
      </w:r>
    </w:p>
  </w:footnote>
  <w:footnote w:id="39">
    <w:p w14:paraId="521277F1" w14:textId="6CB8F8D2" w:rsidR="00A045E3" w:rsidRPr="00F27C37" w:rsidRDefault="00A045E3">
      <w:pPr>
        <w:pStyle w:val="Alaviitteenteksti"/>
      </w:pPr>
      <w:r>
        <w:rPr>
          <w:rStyle w:val="Alaviitteenviite"/>
        </w:rPr>
        <w:footnoteRef/>
      </w:r>
      <w:r w:rsidRPr="00F27C37">
        <w:t xml:space="preserve"> UNICEF / NBS </w:t>
      </w:r>
      <w:r w:rsidR="001F7769" w:rsidRPr="00F27C37">
        <w:t>8/2022, s. 61.</w:t>
      </w:r>
    </w:p>
  </w:footnote>
  <w:footnote w:id="40">
    <w:p w14:paraId="04223FFE" w14:textId="57F2F34E" w:rsidR="00375937" w:rsidRPr="00331FDD" w:rsidRDefault="00375937" w:rsidP="00375937">
      <w:pPr>
        <w:pStyle w:val="Alaviitteenteksti"/>
      </w:pPr>
      <w:r>
        <w:rPr>
          <w:rStyle w:val="Alaviitteenviite"/>
        </w:rPr>
        <w:footnoteRef/>
      </w:r>
      <w:r w:rsidRPr="00331FDD">
        <w:t xml:space="preserve"> </w:t>
      </w:r>
      <w:r w:rsidR="00E45F99" w:rsidRPr="00331FDD">
        <w:t>UNICEF [päiväämätön]</w:t>
      </w:r>
      <w:r w:rsidR="00F27C37" w:rsidRPr="00331FDD">
        <w:t>.</w:t>
      </w:r>
    </w:p>
  </w:footnote>
  <w:footnote w:id="41">
    <w:p w14:paraId="50F4D753" w14:textId="33944408" w:rsidR="00801B05" w:rsidRPr="00FD33FC" w:rsidRDefault="00801B05">
      <w:pPr>
        <w:pStyle w:val="Alaviitteenteksti"/>
        <w:rPr>
          <w:lang w:val="en-US"/>
        </w:rPr>
      </w:pPr>
      <w:r>
        <w:rPr>
          <w:rStyle w:val="Alaviitteenviite"/>
        </w:rPr>
        <w:footnoteRef/>
      </w:r>
      <w:r w:rsidRPr="00FD33FC">
        <w:rPr>
          <w:lang w:val="en-US"/>
        </w:rPr>
        <w:t xml:space="preserve"> UN HRC 10.11.2023</w:t>
      </w:r>
      <w:r w:rsidR="00331FDD" w:rsidRPr="00FD33FC">
        <w:rPr>
          <w:lang w:val="en-US"/>
        </w:rPr>
        <w:t>a</w:t>
      </w:r>
      <w:r w:rsidRPr="00FD33FC">
        <w:rPr>
          <w:lang w:val="en-US"/>
        </w:rPr>
        <w:t>, s. 9.</w:t>
      </w:r>
    </w:p>
  </w:footnote>
  <w:footnote w:id="42">
    <w:p w14:paraId="472EC0BA" w14:textId="1D0B2DBF" w:rsidR="00CF3D3A" w:rsidRPr="00CF3D3A" w:rsidRDefault="00CF3D3A">
      <w:pPr>
        <w:pStyle w:val="Alaviitteenteksti"/>
        <w:rPr>
          <w:lang w:val="en-US"/>
        </w:rPr>
      </w:pPr>
      <w:r>
        <w:rPr>
          <w:rStyle w:val="Alaviitteenviite"/>
        </w:rPr>
        <w:footnoteRef/>
      </w:r>
      <w:r w:rsidRPr="00CF3D3A">
        <w:rPr>
          <w:lang w:val="en-US"/>
        </w:rPr>
        <w:t xml:space="preserve"> UN HRC 10.11.2023a, s. 9</w:t>
      </w:r>
      <w:r>
        <w:rPr>
          <w:lang w:val="en-US"/>
        </w:rPr>
        <w:t>; UN HRC 10.11.2023b, s. 9.</w:t>
      </w:r>
    </w:p>
  </w:footnote>
  <w:footnote w:id="43">
    <w:p w14:paraId="70296D22" w14:textId="7920C1D0" w:rsidR="00CF3D3A" w:rsidRPr="00CF3D3A" w:rsidRDefault="00CF3D3A" w:rsidP="00CF3D3A">
      <w:pPr>
        <w:pStyle w:val="Alaviitteenteksti"/>
        <w:rPr>
          <w:lang w:val="en-US"/>
        </w:rPr>
      </w:pPr>
      <w:r>
        <w:rPr>
          <w:rStyle w:val="Alaviitteenviite"/>
        </w:rPr>
        <w:footnoteRef/>
      </w:r>
      <w:r w:rsidRPr="00CF3D3A">
        <w:rPr>
          <w:lang w:val="en-US"/>
        </w:rPr>
        <w:t xml:space="preserve"> UN HRC 10.11.2023</w:t>
      </w:r>
      <w:r>
        <w:rPr>
          <w:lang w:val="en-US"/>
        </w:rPr>
        <w:t>b</w:t>
      </w:r>
      <w:r w:rsidRPr="00CF3D3A">
        <w:rPr>
          <w:lang w:val="en-US"/>
        </w:rPr>
        <w:t>, s. 9.</w:t>
      </w:r>
    </w:p>
  </w:footnote>
  <w:footnote w:id="44">
    <w:p w14:paraId="4062D4F0" w14:textId="568F0F4F" w:rsidR="00E740A2" w:rsidRPr="00845568" w:rsidRDefault="00E740A2">
      <w:pPr>
        <w:pStyle w:val="Alaviitteenteksti"/>
      </w:pPr>
      <w:r>
        <w:rPr>
          <w:rStyle w:val="Alaviitteenviite"/>
        </w:rPr>
        <w:footnoteRef/>
      </w:r>
      <w:r w:rsidRPr="00074D27">
        <w:rPr>
          <w:lang w:val="en-US"/>
        </w:rPr>
        <w:t xml:space="preserve"> UNICEF 11/2025, s. 10–11.</w:t>
      </w:r>
      <w:r w:rsidR="00845568" w:rsidRPr="00074D27">
        <w:rPr>
          <w:lang w:val="en-US"/>
        </w:rPr>
        <w:t xml:space="preserve"> </w:t>
      </w:r>
      <w:r w:rsidR="00845568">
        <w:t>Lapsiavioliittoja ja muita avioliittokäytäntöjä on käsitelty myös maatietopalvelun 26.2.2026 julkaisemassa tiedonhankintamatkaraportissa.</w:t>
      </w:r>
    </w:p>
  </w:footnote>
  <w:footnote w:id="45">
    <w:p w14:paraId="39E674B9" w14:textId="77777777" w:rsidR="0003396D" w:rsidRPr="00074D27" w:rsidRDefault="0003396D" w:rsidP="0003396D">
      <w:pPr>
        <w:pStyle w:val="Alaviitteenteksti"/>
        <w:rPr>
          <w:lang w:val="en-US"/>
        </w:rPr>
      </w:pPr>
      <w:r>
        <w:rPr>
          <w:rStyle w:val="Alaviitteenviite"/>
        </w:rPr>
        <w:footnoteRef/>
      </w:r>
      <w:r w:rsidRPr="00074D27">
        <w:rPr>
          <w:lang w:val="en-US"/>
        </w:rPr>
        <w:t xml:space="preserve"> UNICEF 11/2025, s. 10–11.</w:t>
      </w:r>
    </w:p>
  </w:footnote>
  <w:footnote w:id="46">
    <w:p w14:paraId="69AF2C4F" w14:textId="3827E480" w:rsidR="00FD0996" w:rsidRPr="00FD0996" w:rsidRDefault="00FD0996">
      <w:pPr>
        <w:pStyle w:val="Alaviitteenteksti"/>
        <w:rPr>
          <w:lang w:val="en-US"/>
        </w:rPr>
      </w:pPr>
      <w:r>
        <w:rPr>
          <w:rStyle w:val="Alaviitteenviite"/>
        </w:rPr>
        <w:footnoteRef/>
      </w:r>
      <w:r w:rsidRPr="00FD0996">
        <w:rPr>
          <w:lang w:val="en-US"/>
        </w:rPr>
        <w:t xml:space="preserve"> Kts. </w:t>
      </w:r>
      <w:proofErr w:type="spellStart"/>
      <w:r w:rsidRPr="00FD0996">
        <w:rPr>
          <w:lang w:val="en-US"/>
        </w:rPr>
        <w:t>esim</w:t>
      </w:r>
      <w:proofErr w:type="spellEnd"/>
      <w:r w:rsidRPr="00FD0996">
        <w:rPr>
          <w:lang w:val="en-US"/>
        </w:rPr>
        <w:t xml:space="preserve"> Orchid Project / 28 T</w:t>
      </w:r>
      <w:r>
        <w:rPr>
          <w:lang w:val="en-US"/>
        </w:rPr>
        <w:t>oo Many 2023, s. 2.</w:t>
      </w:r>
    </w:p>
  </w:footnote>
  <w:footnote w:id="47">
    <w:p w14:paraId="28372EE2" w14:textId="61D22AC8" w:rsidR="00E740A2" w:rsidRPr="00E740A2" w:rsidRDefault="00E740A2" w:rsidP="00E740A2">
      <w:pPr>
        <w:pStyle w:val="Alaviitteenteksti"/>
        <w:jc w:val="left"/>
      </w:pPr>
      <w:r>
        <w:rPr>
          <w:rStyle w:val="Alaviitteenviite"/>
        </w:rPr>
        <w:footnoteRef/>
      </w:r>
      <w:r w:rsidRPr="00E740A2">
        <w:rPr>
          <w:lang w:val="en-US"/>
        </w:rPr>
        <w:t xml:space="preserve"> </w:t>
      </w:r>
      <w:r w:rsidRPr="00FD0996">
        <w:rPr>
          <w:lang w:val="en-US"/>
        </w:rPr>
        <w:t>Orchid Project / 28 T</w:t>
      </w:r>
      <w:r>
        <w:rPr>
          <w:lang w:val="en-US"/>
        </w:rPr>
        <w:t xml:space="preserve">oo Many 2023, s. 4 &amp; 7. </w:t>
      </w:r>
      <w:proofErr w:type="spellStart"/>
      <w:r w:rsidRPr="00E740A2">
        <w:t>Tiv-</w:t>
      </w:r>
      <w:proofErr w:type="spellEnd"/>
      <w:r w:rsidRPr="00E740A2">
        <w:t xml:space="preserve"> </w:t>
      </w:r>
      <w:r>
        <w:t xml:space="preserve">ja </w:t>
      </w:r>
      <w:proofErr w:type="spellStart"/>
      <w:r>
        <w:t>igala</w:t>
      </w:r>
      <w:proofErr w:type="spellEnd"/>
      <w:r>
        <w:t>-kansojen keskuudessa FGM/C:tä ei lähteen mukaan juurikaan harjoiteta.</w:t>
      </w:r>
    </w:p>
  </w:footnote>
  <w:footnote w:id="48">
    <w:p w14:paraId="5918AF41" w14:textId="77777777" w:rsidR="0003396D" w:rsidRPr="00074D27" w:rsidRDefault="0003396D" w:rsidP="0003396D">
      <w:pPr>
        <w:pStyle w:val="Alaviitteenteksti"/>
        <w:rPr>
          <w:lang w:val="en-US"/>
        </w:rPr>
      </w:pPr>
      <w:r>
        <w:rPr>
          <w:rStyle w:val="Alaviitteenviite"/>
        </w:rPr>
        <w:footnoteRef/>
      </w:r>
      <w:r w:rsidRPr="00074D27">
        <w:rPr>
          <w:lang w:val="en-US"/>
        </w:rPr>
        <w:t xml:space="preserve"> Malala Fund [päiväämätön].</w:t>
      </w:r>
    </w:p>
  </w:footnote>
  <w:footnote w:id="49">
    <w:p w14:paraId="7FFA9E05" w14:textId="5C7A1D4A" w:rsidR="00D86918" w:rsidRPr="008328B4" w:rsidRDefault="00D86918" w:rsidP="00D86918">
      <w:pPr>
        <w:pStyle w:val="Alaviitteenteksti"/>
        <w:jc w:val="left"/>
        <w:rPr>
          <w:lang w:val="en-US"/>
        </w:rPr>
      </w:pPr>
      <w:r>
        <w:rPr>
          <w:rStyle w:val="Alaviitteenviite"/>
        </w:rPr>
        <w:footnoteRef/>
      </w:r>
      <w:r w:rsidRPr="008328B4">
        <w:rPr>
          <w:lang w:val="en-US"/>
        </w:rPr>
        <w:t xml:space="preserve"> </w:t>
      </w:r>
      <w:r>
        <w:rPr>
          <w:lang w:val="en-US"/>
        </w:rPr>
        <w:t>Save The Children 2022, s. 25; Save the Children 2023, s. 31; Save the Children 2024, s. 16; Save the Children 2025b, s. 17.</w:t>
      </w:r>
    </w:p>
  </w:footnote>
  <w:footnote w:id="50">
    <w:p w14:paraId="4C8D1AB4" w14:textId="0CBBE68A" w:rsidR="00D86918" w:rsidRPr="00D86918" w:rsidRDefault="00D86918" w:rsidP="00D86918">
      <w:pPr>
        <w:pStyle w:val="Alaviitteenteksti"/>
        <w:rPr>
          <w:lang w:val="en-US"/>
        </w:rPr>
      </w:pPr>
      <w:r>
        <w:rPr>
          <w:rStyle w:val="Alaviitteenviite"/>
        </w:rPr>
        <w:footnoteRef/>
      </w:r>
      <w:r w:rsidRPr="00D86918">
        <w:rPr>
          <w:lang w:val="en-US"/>
        </w:rPr>
        <w:t xml:space="preserve"> Save </w:t>
      </w:r>
      <w:r>
        <w:rPr>
          <w:lang w:val="en-US"/>
        </w:rPr>
        <w:t>the Children 2025b, s. 17.</w:t>
      </w:r>
    </w:p>
  </w:footnote>
  <w:footnote w:id="51">
    <w:p w14:paraId="0D3A60CE" w14:textId="2FD723C0" w:rsidR="00893F71" w:rsidRPr="00893F71" w:rsidRDefault="00893F71">
      <w:pPr>
        <w:pStyle w:val="Alaviitteenteksti"/>
        <w:rPr>
          <w:lang w:val="en-US"/>
        </w:rPr>
      </w:pPr>
      <w:r>
        <w:rPr>
          <w:rStyle w:val="Alaviitteenviite"/>
        </w:rPr>
        <w:footnoteRef/>
      </w:r>
      <w:r w:rsidRPr="00893F71">
        <w:rPr>
          <w:lang w:val="en-US"/>
        </w:rPr>
        <w:t xml:space="preserve"> </w:t>
      </w:r>
      <w:r w:rsidRPr="00D86918">
        <w:rPr>
          <w:lang w:val="en-US"/>
        </w:rPr>
        <w:t xml:space="preserve">Save </w:t>
      </w:r>
      <w:r>
        <w:rPr>
          <w:lang w:val="en-US"/>
        </w:rPr>
        <w:t>the Children 2023, s. 38.</w:t>
      </w:r>
    </w:p>
  </w:footnote>
  <w:footnote w:id="52">
    <w:p w14:paraId="5D58245C" w14:textId="77777777" w:rsidR="00085DEB" w:rsidRPr="00BF1F6C" w:rsidRDefault="00085DEB" w:rsidP="00085DEB">
      <w:pPr>
        <w:pStyle w:val="Alaviitteenteksti"/>
        <w:jc w:val="left"/>
      </w:pPr>
      <w:r>
        <w:rPr>
          <w:rStyle w:val="Alaviitteenviite"/>
        </w:rPr>
        <w:footnoteRef/>
      </w:r>
      <w:r w:rsidRPr="00B934F2">
        <w:rPr>
          <w:lang w:val="en-US"/>
        </w:rPr>
        <w:t xml:space="preserve"> S</w:t>
      </w:r>
      <w:r>
        <w:rPr>
          <w:lang w:val="en-US"/>
        </w:rPr>
        <w:t xml:space="preserve">ave the Children 2025b, s. 20. </w:t>
      </w:r>
      <w:r>
        <w:t xml:space="preserve">Sieppausten osalta raportissa ei kuitenkaan käsitellä esimerkiksi ukrainalaislasten pakkosiirtoja Venäjälle. </w:t>
      </w:r>
    </w:p>
  </w:footnote>
  <w:footnote w:id="53">
    <w:p w14:paraId="1977BDB5" w14:textId="77777777" w:rsidR="00085DEB" w:rsidRPr="00085DEB" w:rsidRDefault="00085DEB" w:rsidP="00085DEB">
      <w:pPr>
        <w:pStyle w:val="Alaviitteenteksti"/>
        <w:rPr>
          <w:lang w:val="en-US"/>
        </w:rPr>
      </w:pPr>
      <w:r>
        <w:rPr>
          <w:rStyle w:val="Alaviitteenviite"/>
        </w:rPr>
        <w:footnoteRef/>
      </w:r>
      <w:r w:rsidRPr="00085DEB">
        <w:rPr>
          <w:lang w:val="en-US"/>
        </w:rPr>
        <w:t xml:space="preserve"> Kts. Amnesty International 29.4.2025.</w:t>
      </w:r>
    </w:p>
  </w:footnote>
  <w:footnote w:id="54">
    <w:p w14:paraId="21B58BE4" w14:textId="77777777" w:rsidR="00085DEB" w:rsidRPr="00B934F2" w:rsidRDefault="00085DEB" w:rsidP="00085DEB">
      <w:pPr>
        <w:pStyle w:val="Alaviitteenteksti"/>
        <w:rPr>
          <w:lang w:val="en-US"/>
        </w:rPr>
      </w:pPr>
      <w:r>
        <w:rPr>
          <w:rStyle w:val="Alaviitteenviite"/>
        </w:rPr>
        <w:footnoteRef/>
      </w:r>
      <w:r w:rsidRPr="00B934F2">
        <w:rPr>
          <w:lang w:val="en-US"/>
        </w:rPr>
        <w:t xml:space="preserve"> OHCHR 12.1.2026.</w:t>
      </w:r>
    </w:p>
  </w:footnote>
  <w:footnote w:id="55">
    <w:p w14:paraId="4CC47A13" w14:textId="77777777" w:rsidR="00085DEB" w:rsidRPr="006A0768" w:rsidRDefault="00085DEB" w:rsidP="00085DEB">
      <w:pPr>
        <w:pStyle w:val="Alaviitteenteksti"/>
        <w:rPr>
          <w:lang w:val="en-US"/>
        </w:rPr>
      </w:pPr>
      <w:r>
        <w:rPr>
          <w:rStyle w:val="Alaviitteenviite"/>
        </w:rPr>
        <w:footnoteRef/>
      </w:r>
      <w:r w:rsidRPr="006A0768">
        <w:rPr>
          <w:lang w:val="en-US"/>
        </w:rPr>
        <w:t xml:space="preserve"> </w:t>
      </w:r>
      <w:r>
        <w:rPr>
          <w:lang w:val="en-US"/>
        </w:rPr>
        <w:t>Amnesty International 10.6.2025.</w:t>
      </w:r>
    </w:p>
  </w:footnote>
  <w:footnote w:id="56">
    <w:p w14:paraId="288C1959" w14:textId="77777777" w:rsidR="00085DEB" w:rsidRPr="0090304D" w:rsidRDefault="00085DEB" w:rsidP="00085DEB">
      <w:pPr>
        <w:pStyle w:val="Alaviitteenteksti"/>
        <w:rPr>
          <w:lang w:val="en-US"/>
        </w:rPr>
      </w:pPr>
      <w:r>
        <w:rPr>
          <w:rStyle w:val="Alaviitteenviite"/>
        </w:rPr>
        <w:footnoteRef/>
      </w:r>
      <w:r w:rsidRPr="0090304D">
        <w:rPr>
          <w:lang w:val="en-US"/>
        </w:rPr>
        <w:t xml:space="preserve"> Amnesty International 25.11.2025.</w:t>
      </w:r>
    </w:p>
  </w:footnote>
  <w:footnote w:id="57">
    <w:p w14:paraId="21B53B22" w14:textId="77777777" w:rsidR="00085DEB" w:rsidRPr="0090304D" w:rsidRDefault="00085DEB" w:rsidP="00085DEB">
      <w:pPr>
        <w:pStyle w:val="Alaviitteenteksti"/>
        <w:rPr>
          <w:lang w:val="en-US"/>
        </w:rPr>
      </w:pPr>
      <w:r>
        <w:rPr>
          <w:rStyle w:val="Alaviitteenviite"/>
        </w:rPr>
        <w:footnoteRef/>
      </w:r>
      <w:r w:rsidRPr="0090304D">
        <w:rPr>
          <w:lang w:val="en-US"/>
        </w:rPr>
        <w:t xml:space="preserve"> HRW 25.11.2025; Street Child Nigeria [</w:t>
      </w:r>
      <w:proofErr w:type="spellStart"/>
      <w:r w:rsidRPr="0090304D">
        <w:rPr>
          <w:lang w:val="en-US"/>
        </w:rPr>
        <w:t>päiväämätön</w:t>
      </w:r>
      <w:proofErr w:type="spellEnd"/>
      <w:r w:rsidRPr="0090304D">
        <w:rPr>
          <w:lang w:val="en-US"/>
        </w:rPr>
        <w:t>].</w:t>
      </w:r>
    </w:p>
  </w:footnote>
  <w:footnote w:id="58">
    <w:p w14:paraId="17773751" w14:textId="03BCCA10" w:rsidR="00EE234E" w:rsidRPr="00EE234E" w:rsidRDefault="00EE234E" w:rsidP="00EE234E">
      <w:pPr>
        <w:pStyle w:val="Alaviitteenteksti"/>
        <w:jc w:val="left"/>
      </w:pPr>
      <w:r>
        <w:rPr>
          <w:rStyle w:val="Alaviitteenviite"/>
        </w:rPr>
        <w:footnoteRef/>
      </w:r>
      <w:r w:rsidRPr="00EE234E">
        <w:t xml:space="preserve"> Laki löytyy seuraavasta osoitteesta</w:t>
      </w:r>
      <w:r w:rsidR="00E45F99">
        <w:t xml:space="preserve"> (</w:t>
      </w:r>
      <w:proofErr w:type="spellStart"/>
      <w:r w:rsidR="00E45F99">
        <w:t>Federal</w:t>
      </w:r>
      <w:proofErr w:type="spellEnd"/>
      <w:r w:rsidR="00E45F99">
        <w:t xml:space="preserve"> </w:t>
      </w:r>
      <w:proofErr w:type="spellStart"/>
      <w:r w:rsidR="00E45F99">
        <w:t>Republic</w:t>
      </w:r>
      <w:proofErr w:type="spellEnd"/>
      <w:r w:rsidR="00E45F99">
        <w:t xml:space="preserve"> of Nigeria 1999)</w:t>
      </w:r>
      <w:r w:rsidRPr="00EE234E">
        <w:t xml:space="preserve">: </w:t>
      </w:r>
      <w:hyperlink r:id="rId1" w:history="1">
        <w:r w:rsidR="00E45F99" w:rsidRPr="009A078D">
          <w:rPr>
            <w:rStyle w:val="Hyperlinkki"/>
          </w:rPr>
          <w:t>https://placng.org/i/wp-content/uploads/2023/11/Constitution-of-the-Federal-Republic-of-Nigeria-1999-Updated.pdf</w:t>
        </w:r>
      </w:hyperlink>
      <w:r w:rsidR="00FA5C44">
        <w:t xml:space="preserve">. </w:t>
      </w:r>
    </w:p>
  </w:footnote>
  <w:footnote w:id="59">
    <w:p w14:paraId="56E670AC" w14:textId="6D3B65C5" w:rsidR="00EE234E" w:rsidRPr="00E45F99" w:rsidRDefault="00EE234E" w:rsidP="00E45F99">
      <w:pPr>
        <w:pStyle w:val="Alaviitteenteksti"/>
        <w:jc w:val="left"/>
      </w:pPr>
      <w:r>
        <w:rPr>
          <w:rStyle w:val="Alaviitteenviite"/>
        </w:rPr>
        <w:footnoteRef/>
      </w:r>
      <w:r w:rsidRPr="00E45F99">
        <w:t xml:space="preserve"> </w:t>
      </w:r>
      <w:r w:rsidR="00E45F99" w:rsidRPr="00EE234E">
        <w:t>Laki löytyy seuraavasta osoitteesta</w:t>
      </w:r>
      <w:r w:rsidR="00E45F99">
        <w:t xml:space="preserve"> (</w:t>
      </w:r>
      <w:proofErr w:type="spellStart"/>
      <w:r w:rsidR="00E45F99" w:rsidRPr="00E45F99">
        <w:t>Federal</w:t>
      </w:r>
      <w:proofErr w:type="spellEnd"/>
      <w:r w:rsidR="00E45F99" w:rsidRPr="00E45F99">
        <w:t xml:space="preserve"> </w:t>
      </w:r>
      <w:proofErr w:type="spellStart"/>
      <w:r w:rsidR="00E45F99" w:rsidRPr="00E45F99">
        <w:t>Republic</w:t>
      </w:r>
      <w:proofErr w:type="spellEnd"/>
      <w:r w:rsidR="00E45F99" w:rsidRPr="00E45F99">
        <w:t xml:space="preserve"> of Nigeria 21.1.2019</w:t>
      </w:r>
      <w:r w:rsidR="00E45F99">
        <w:t>):</w:t>
      </w:r>
      <w:r w:rsidR="00E45F99" w:rsidRPr="00E45F99">
        <w:t xml:space="preserve"> </w:t>
      </w:r>
      <w:hyperlink r:id="rId2" w:history="1">
        <w:r w:rsidR="00E45F99" w:rsidRPr="00E45F99">
          <w:rPr>
            <w:rStyle w:val="Hyperlinkki"/>
          </w:rPr>
          <w:t>https://ncpwd.gov.ng/pdfs/6document.pdf</w:t>
        </w:r>
      </w:hyperlink>
      <w:r w:rsidR="00277A29" w:rsidRPr="00277A29">
        <w:t>.</w:t>
      </w:r>
      <w:r w:rsidRPr="00E45F99">
        <w:t xml:space="preserve"> </w:t>
      </w:r>
    </w:p>
  </w:footnote>
  <w:footnote w:id="60">
    <w:p w14:paraId="014D62E2" w14:textId="1DCA517F" w:rsidR="003245C5" w:rsidRPr="00123C7A" w:rsidRDefault="003245C5" w:rsidP="003245C5">
      <w:pPr>
        <w:pStyle w:val="Alaviitteenteksti"/>
        <w:jc w:val="left"/>
      </w:pPr>
      <w:r>
        <w:rPr>
          <w:rStyle w:val="Alaviitteenviite"/>
        </w:rPr>
        <w:footnoteRef/>
      </w:r>
      <w:r w:rsidRPr="003245C5">
        <w:rPr>
          <w:lang w:val="en-US"/>
        </w:rPr>
        <w:t xml:space="preserve"> AAN </w:t>
      </w:r>
      <w:r>
        <w:rPr>
          <w:lang w:val="en-US"/>
        </w:rPr>
        <w:t>/</w:t>
      </w:r>
      <w:r w:rsidRPr="003245C5">
        <w:rPr>
          <w:lang w:val="en-US"/>
        </w:rPr>
        <w:t xml:space="preserve"> Albinism Association of Nigeria</w:t>
      </w:r>
      <w:r>
        <w:rPr>
          <w:lang w:val="en-US"/>
        </w:rPr>
        <w:t xml:space="preserve"> / </w:t>
      </w:r>
      <w:r w:rsidRPr="003245C5">
        <w:rPr>
          <w:lang w:val="en-US"/>
        </w:rPr>
        <w:t>Albinism Network Association</w:t>
      </w:r>
      <w:r>
        <w:rPr>
          <w:lang w:val="en-US"/>
        </w:rPr>
        <w:t xml:space="preserve"> / </w:t>
      </w:r>
      <w:r w:rsidRPr="003245C5">
        <w:rPr>
          <w:lang w:val="en-US"/>
        </w:rPr>
        <w:t xml:space="preserve">APAN </w:t>
      </w:r>
      <w:r>
        <w:rPr>
          <w:lang w:val="en-US"/>
        </w:rPr>
        <w:t>28.2.2025, s. 8.</w:t>
      </w:r>
      <w:r w:rsidR="00123C7A">
        <w:rPr>
          <w:lang w:val="en-US"/>
        </w:rPr>
        <w:t xml:space="preserve"> </w:t>
      </w:r>
      <w:r w:rsidR="00123C7A" w:rsidRPr="001F16C3">
        <w:t>L</w:t>
      </w:r>
      <w:r w:rsidR="00123C7A">
        <w:t>ähde kuitenkin toteaa (s. 11), että l</w:t>
      </w:r>
      <w:r w:rsidR="00123C7A" w:rsidRPr="001F16C3">
        <w:t>aissa on kohtia, jotka kieltävät vammaisiin kohdistuvan syrjinnän (</w:t>
      </w:r>
      <w:r w:rsidR="00123C7A">
        <w:t xml:space="preserve">pykälä </w:t>
      </w:r>
      <w:r w:rsidR="00123C7A" w:rsidRPr="001F16C3">
        <w:t>1), hyväksikä</w:t>
      </w:r>
      <w:r w:rsidR="00123C7A">
        <w:t xml:space="preserve">ytön, väkivallan ja kaltoinkohtelun </w:t>
      </w:r>
      <w:r w:rsidR="00123C7A" w:rsidRPr="001F16C3">
        <w:t>(</w:t>
      </w:r>
      <w:r w:rsidR="00123C7A">
        <w:t>pykälä</w:t>
      </w:r>
      <w:r w:rsidR="00123C7A" w:rsidRPr="001F16C3">
        <w:t xml:space="preserve"> 24), </w:t>
      </w:r>
      <w:r w:rsidR="00123C7A">
        <w:t xml:space="preserve">sekä takaavat sosiaaliturvan </w:t>
      </w:r>
      <w:r w:rsidR="00123C7A" w:rsidRPr="001F16C3">
        <w:t>(</w:t>
      </w:r>
      <w:r w:rsidR="00123C7A">
        <w:t xml:space="preserve">pykälä </w:t>
      </w:r>
      <w:r w:rsidR="00123C7A" w:rsidRPr="001F16C3">
        <w:t>25)</w:t>
      </w:r>
      <w:r w:rsidR="00123C7A">
        <w:t xml:space="preserve"> ja terveydenhuollon</w:t>
      </w:r>
      <w:r w:rsidR="00123C7A" w:rsidRPr="001F16C3">
        <w:t xml:space="preserve"> (</w:t>
      </w:r>
      <w:r w:rsidR="00123C7A">
        <w:t>pykälä</w:t>
      </w:r>
      <w:r w:rsidR="00123C7A" w:rsidRPr="001F16C3">
        <w:t xml:space="preserve"> 28)</w:t>
      </w:r>
      <w:r w:rsidR="00123C7A">
        <w:t xml:space="preserve"> saatavuuden</w:t>
      </w:r>
      <w:r w:rsidR="00123C7A" w:rsidRPr="001F16C3">
        <w:t xml:space="preserve"> </w:t>
      </w:r>
      <w:r w:rsidR="00123C7A">
        <w:t>sekä mahdollisuuden oikeussuojakeinoihin</w:t>
      </w:r>
      <w:r w:rsidR="00123C7A" w:rsidRPr="001F16C3">
        <w:t xml:space="preserve"> (</w:t>
      </w:r>
      <w:r w:rsidR="00123C7A">
        <w:t>pykälä</w:t>
      </w:r>
      <w:r w:rsidR="00123C7A" w:rsidRPr="001F16C3">
        <w:t xml:space="preserve"> 42).</w:t>
      </w:r>
      <w:r w:rsidR="00123C7A">
        <w:t xml:space="preserve"> </w:t>
      </w:r>
    </w:p>
  </w:footnote>
  <w:footnote w:id="61">
    <w:p w14:paraId="03846246" w14:textId="7FA7A0BF" w:rsidR="00563A2E" w:rsidRPr="003C0F0B" w:rsidRDefault="00563A2E" w:rsidP="00563A2E">
      <w:pPr>
        <w:pStyle w:val="Alaviitteenteksti"/>
        <w:jc w:val="left"/>
      </w:pPr>
      <w:r>
        <w:rPr>
          <w:rStyle w:val="Alaviitteenviite"/>
        </w:rPr>
        <w:footnoteRef/>
      </w:r>
      <w:r>
        <w:t xml:space="preserve"> </w:t>
      </w:r>
      <w:r w:rsidRPr="003C0F0B">
        <w:t xml:space="preserve">OHCHR [päiväämätön]. </w:t>
      </w:r>
    </w:p>
  </w:footnote>
  <w:footnote w:id="62">
    <w:p w14:paraId="68D400BB" w14:textId="333219A1" w:rsidR="00563A2E" w:rsidRDefault="00563A2E">
      <w:pPr>
        <w:pStyle w:val="Alaviitteenteksti"/>
      </w:pPr>
      <w:r>
        <w:rPr>
          <w:rStyle w:val="Alaviitteenviite"/>
        </w:rPr>
        <w:footnoteRef/>
      </w:r>
      <w:r>
        <w:t xml:space="preserve"> </w:t>
      </w:r>
      <w:proofErr w:type="spellStart"/>
      <w:r>
        <w:t>Uzoma</w:t>
      </w:r>
      <w:proofErr w:type="spellEnd"/>
      <w:r>
        <w:t xml:space="preserve"> et al. 2023, s. 2.</w:t>
      </w:r>
    </w:p>
  </w:footnote>
  <w:footnote w:id="63">
    <w:p w14:paraId="065A9656" w14:textId="38FA4C21" w:rsidR="005F0527" w:rsidRPr="005F0527" w:rsidRDefault="005F0527">
      <w:pPr>
        <w:pStyle w:val="Alaviitteenteksti"/>
        <w:rPr>
          <w:lang w:val="en-US"/>
        </w:rPr>
      </w:pPr>
      <w:r>
        <w:rPr>
          <w:rStyle w:val="Alaviitteenviite"/>
        </w:rPr>
        <w:footnoteRef/>
      </w:r>
      <w:r w:rsidRPr="005F0527">
        <w:rPr>
          <w:lang w:val="en-US"/>
        </w:rPr>
        <w:t xml:space="preserve"> World Bank 2020, s. 16–17</w:t>
      </w:r>
      <w:r>
        <w:rPr>
          <w:lang w:val="en-US"/>
        </w:rPr>
        <w:t xml:space="preserve">; </w:t>
      </w:r>
      <w:proofErr w:type="spellStart"/>
      <w:r w:rsidRPr="005F0527">
        <w:rPr>
          <w:lang w:val="en-US"/>
        </w:rPr>
        <w:t>OAKonsult</w:t>
      </w:r>
      <w:proofErr w:type="spellEnd"/>
      <w:r w:rsidRPr="005F0527">
        <w:rPr>
          <w:lang w:val="en-US"/>
        </w:rPr>
        <w:t xml:space="preserve"> 9.4.2025;</w:t>
      </w:r>
      <w:r>
        <w:rPr>
          <w:lang w:val="en-US"/>
        </w:rPr>
        <w:t xml:space="preserve"> </w:t>
      </w:r>
      <w:r w:rsidRPr="005F0527">
        <w:rPr>
          <w:lang w:val="en-US"/>
        </w:rPr>
        <w:t xml:space="preserve">EMTAG / </w:t>
      </w:r>
      <w:proofErr w:type="spellStart"/>
      <w:r w:rsidRPr="005F0527">
        <w:rPr>
          <w:lang w:val="en-US"/>
        </w:rPr>
        <w:t>Ademoye</w:t>
      </w:r>
      <w:proofErr w:type="spellEnd"/>
      <w:r w:rsidRPr="005F0527">
        <w:rPr>
          <w:lang w:val="en-US"/>
        </w:rPr>
        <w:t xml:space="preserve"> 4.4.2025.</w:t>
      </w:r>
    </w:p>
  </w:footnote>
  <w:footnote w:id="64">
    <w:p w14:paraId="1CC99B3B" w14:textId="77777777" w:rsidR="00FA3E57" w:rsidRPr="005F0527" w:rsidRDefault="00FA3E57" w:rsidP="00FA3E57">
      <w:pPr>
        <w:pStyle w:val="Alaviitteenteksti"/>
        <w:rPr>
          <w:lang w:val="en-US"/>
        </w:rPr>
      </w:pPr>
      <w:r>
        <w:rPr>
          <w:rStyle w:val="Alaviitteenviite"/>
        </w:rPr>
        <w:footnoteRef/>
      </w:r>
      <w:r w:rsidRPr="005F0527">
        <w:rPr>
          <w:lang w:val="en-US"/>
        </w:rPr>
        <w:t xml:space="preserve"> ICJ 5/2025, s. 78.</w:t>
      </w:r>
    </w:p>
  </w:footnote>
  <w:footnote w:id="65">
    <w:p w14:paraId="3AEA3564" w14:textId="01D50993" w:rsidR="00331FDD" w:rsidRPr="00FD33FC" w:rsidRDefault="00331FDD">
      <w:pPr>
        <w:pStyle w:val="Alaviitteenteksti"/>
        <w:rPr>
          <w:lang w:val="en-US"/>
        </w:rPr>
      </w:pPr>
      <w:r>
        <w:rPr>
          <w:rStyle w:val="Alaviitteenviite"/>
        </w:rPr>
        <w:footnoteRef/>
      </w:r>
      <w:r w:rsidRPr="00FD33FC">
        <w:rPr>
          <w:lang w:val="en-US"/>
        </w:rPr>
        <w:t xml:space="preserve"> UN HRC 10.11.2023b, s. 8.</w:t>
      </w:r>
    </w:p>
  </w:footnote>
  <w:footnote w:id="66">
    <w:p w14:paraId="40F118B3" w14:textId="2AD8CD68" w:rsidR="00EB226C" w:rsidRPr="005F0527" w:rsidRDefault="00EB226C">
      <w:pPr>
        <w:pStyle w:val="Alaviitteenteksti"/>
        <w:rPr>
          <w:lang w:val="en-US"/>
        </w:rPr>
      </w:pPr>
      <w:r>
        <w:rPr>
          <w:rStyle w:val="Alaviitteenviite"/>
        </w:rPr>
        <w:footnoteRef/>
      </w:r>
      <w:r w:rsidRPr="00EB226C">
        <w:rPr>
          <w:lang w:val="en-US"/>
        </w:rPr>
        <w:t xml:space="preserve"> World Bank 2020, s. 26–28</w:t>
      </w:r>
      <w:r>
        <w:rPr>
          <w:lang w:val="en-US"/>
        </w:rPr>
        <w:t xml:space="preserve">; </w:t>
      </w:r>
      <w:proofErr w:type="spellStart"/>
      <w:r w:rsidRPr="005F0527">
        <w:rPr>
          <w:lang w:val="en-US"/>
        </w:rPr>
        <w:t>OAKonsult</w:t>
      </w:r>
      <w:proofErr w:type="spellEnd"/>
      <w:r w:rsidRPr="005F0527">
        <w:rPr>
          <w:lang w:val="en-US"/>
        </w:rPr>
        <w:t xml:space="preserve"> 9.4.2025</w:t>
      </w:r>
      <w:r w:rsidR="005F0527" w:rsidRPr="005F0527">
        <w:rPr>
          <w:lang w:val="en-US"/>
        </w:rPr>
        <w:t>;</w:t>
      </w:r>
      <w:r w:rsidR="005F0527">
        <w:rPr>
          <w:lang w:val="en-US"/>
        </w:rPr>
        <w:t xml:space="preserve"> </w:t>
      </w:r>
      <w:r w:rsidR="005F0527" w:rsidRPr="005F0527">
        <w:rPr>
          <w:lang w:val="en-US"/>
        </w:rPr>
        <w:t xml:space="preserve">EMTAG / </w:t>
      </w:r>
      <w:proofErr w:type="spellStart"/>
      <w:r w:rsidR="005F0527" w:rsidRPr="005F0527">
        <w:rPr>
          <w:lang w:val="en-US"/>
        </w:rPr>
        <w:t>Ademoye</w:t>
      </w:r>
      <w:proofErr w:type="spellEnd"/>
      <w:r w:rsidR="005F0527" w:rsidRPr="005F0527">
        <w:rPr>
          <w:lang w:val="en-US"/>
        </w:rPr>
        <w:t xml:space="preserve"> 4.4.2025.</w:t>
      </w:r>
    </w:p>
  </w:footnote>
  <w:footnote w:id="67">
    <w:p w14:paraId="6899CB8E" w14:textId="18E35651" w:rsidR="00A3119A" w:rsidRPr="00EB226C" w:rsidRDefault="00A3119A">
      <w:pPr>
        <w:pStyle w:val="Alaviitteenteksti"/>
        <w:rPr>
          <w:lang w:val="en-US"/>
        </w:rPr>
      </w:pPr>
      <w:r>
        <w:rPr>
          <w:rStyle w:val="Alaviitteenviite"/>
        </w:rPr>
        <w:footnoteRef/>
      </w:r>
      <w:r w:rsidRPr="00EB226C">
        <w:rPr>
          <w:lang w:val="en-US"/>
        </w:rPr>
        <w:t xml:space="preserve"> ICJ </w:t>
      </w:r>
      <w:r w:rsidR="00466822" w:rsidRPr="00EB226C">
        <w:rPr>
          <w:lang w:val="en-US"/>
        </w:rPr>
        <w:t xml:space="preserve">5/2025, </w:t>
      </w:r>
      <w:r w:rsidRPr="00EB226C">
        <w:rPr>
          <w:lang w:val="en-US"/>
        </w:rPr>
        <w:t>s. 81.</w:t>
      </w:r>
    </w:p>
  </w:footnote>
  <w:footnote w:id="68">
    <w:p w14:paraId="6D0DBD40" w14:textId="14CA384E" w:rsidR="00463AC1" w:rsidRPr="00EB226C" w:rsidRDefault="00463AC1">
      <w:pPr>
        <w:pStyle w:val="Alaviitteenteksti"/>
        <w:rPr>
          <w:lang w:val="en-US"/>
        </w:rPr>
      </w:pPr>
      <w:r>
        <w:rPr>
          <w:rStyle w:val="Alaviitteenviite"/>
        </w:rPr>
        <w:footnoteRef/>
      </w:r>
      <w:r w:rsidRPr="00EB226C">
        <w:rPr>
          <w:lang w:val="en-US"/>
        </w:rPr>
        <w:t xml:space="preserve"> W</w:t>
      </w:r>
      <w:r w:rsidR="00EB226C" w:rsidRPr="00EB226C">
        <w:rPr>
          <w:lang w:val="en-US"/>
        </w:rPr>
        <w:t>orld Bank</w:t>
      </w:r>
      <w:r w:rsidRPr="00EB226C">
        <w:rPr>
          <w:lang w:val="en-US"/>
        </w:rPr>
        <w:t xml:space="preserve"> 2020, s. 26–28.</w:t>
      </w:r>
    </w:p>
  </w:footnote>
  <w:footnote w:id="69">
    <w:p w14:paraId="0624FF30" w14:textId="4CAE0392" w:rsidR="00C90A5C" w:rsidRPr="00C90A5C" w:rsidRDefault="00C90A5C" w:rsidP="00C90A5C">
      <w:pPr>
        <w:pStyle w:val="Alaviitteenteksti"/>
        <w:jc w:val="left"/>
      </w:pPr>
      <w:r>
        <w:rPr>
          <w:rStyle w:val="Alaviitteenviite"/>
        </w:rPr>
        <w:footnoteRef/>
      </w:r>
      <w:r w:rsidRPr="0090304D">
        <w:t xml:space="preserve"> </w:t>
      </w:r>
      <w:proofErr w:type="spellStart"/>
      <w:r w:rsidRPr="0090304D">
        <w:t>This</w:t>
      </w:r>
      <w:proofErr w:type="spellEnd"/>
      <w:r w:rsidRPr="0090304D">
        <w:t xml:space="preserve"> Day / </w:t>
      </w:r>
      <w:proofErr w:type="spellStart"/>
      <w:r w:rsidRPr="0090304D">
        <w:t>Adedeji</w:t>
      </w:r>
      <w:proofErr w:type="spellEnd"/>
      <w:r w:rsidRPr="0090304D">
        <w:t xml:space="preserve"> 2/2026. </w:t>
      </w:r>
      <w:r w:rsidRPr="00C90A5C">
        <w:t xml:space="preserve">Google </w:t>
      </w:r>
      <w:proofErr w:type="spellStart"/>
      <w:r w:rsidRPr="00C90A5C">
        <w:t>Maps</w:t>
      </w:r>
      <w:proofErr w:type="spellEnd"/>
      <w:r w:rsidRPr="00C90A5C">
        <w:t xml:space="preserve"> -karttapalvelun mukaan mo</w:t>
      </w:r>
      <w:r>
        <w:t xml:space="preserve">lemmat </w:t>
      </w:r>
      <w:proofErr w:type="spellStart"/>
      <w:r>
        <w:t>Adedejin</w:t>
      </w:r>
      <w:proofErr w:type="spellEnd"/>
      <w:r>
        <w:t xml:space="preserve"> mainitsemat koulut sijaitsevat Lagosissa.</w:t>
      </w:r>
    </w:p>
  </w:footnote>
  <w:footnote w:id="70">
    <w:p w14:paraId="4B1BC011" w14:textId="77777777" w:rsidR="00CD2045" w:rsidRPr="00C90A5C" w:rsidRDefault="00CD2045" w:rsidP="00CD2045">
      <w:pPr>
        <w:pStyle w:val="Alaviitteenteksti"/>
        <w:rPr>
          <w:lang w:val="en-US"/>
        </w:rPr>
      </w:pPr>
      <w:r>
        <w:rPr>
          <w:rStyle w:val="Alaviitteenviite"/>
        </w:rPr>
        <w:footnoteRef/>
      </w:r>
      <w:r w:rsidRPr="00C90A5C">
        <w:rPr>
          <w:lang w:val="en-US"/>
        </w:rPr>
        <w:t xml:space="preserve"> EMTAG / </w:t>
      </w:r>
      <w:proofErr w:type="spellStart"/>
      <w:r w:rsidRPr="00C90A5C">
        <w:rPr>
          <w:lang w:val="en-US"/>
        </w:rPr>
        <w:t>Ademoye</w:t>
      </w:r>
      <w:proofErr w:type="spellEnd"/>
      <w:r w:rsidRPr="00C90A5C">
        <w:rPr>
          <w:lang w:val="en-US"/>
        </w:rPr>
        <w:t xml:space="preserve"> 4.4.2025.</w:t>
      </w:r>
    </w:p>
  </w:footnote>
  <w:footnote w:id="71">
    <w:p w14:paraId="445995DF" w14:textId="0BC41306" w:rsidR="002E3EBF" w:rsidRPr="002E3EBF" w:rsidRDefault="002E3EBF">
      <w:pPr>
        <w:pStyle w:val="Alaviitteenteksti"/>
        <w:rPr>
          <w:lang w:val="en-US"/>
        </w:rPr>
      </w:pPr>
      <w:r>
        <w:rPr>
          <w:rStyle w:val="Alaviitteenviite"/>
        </w:rPr>
        <w:footnoteRef/>
      </w:r>
      <w:r w:rsidRPr="002E3EBF">
        <w:rPr>
          <w:lang w:val="en-US"/>
        </w:rPr>
        <w:t xml:space="preserve"> </w:t>
      </w:r>
      <w:proofErr w:type="spellStart"/>
      <w:r w:rsidR="00E45F99">
        <w:rPr>
          <w:lang w:val="en-US"/>
        </w:rPr>
        <w:t>OAKonsult</w:t>
      </w:r>
      <w:proofErr w:type="spellEnd"/>
      <w:r w:rsidR="00E45F99">
        <w:rPr>
          <w:lang w:val="en-US"/>
        </w:rPr>
        <w:t xml:space="preserve"> 9.4.2025.</w:t>
      </w:r>
    </w:p>
  </w:footnote>
  <w:footnote w:id="72">
    <w:p w14:paraId="745414A8" w14:textId="62644067" w:rsidR="00562FC4" w:rsidRPr="002E3EBF" w:rsidRDefault="00562FC4" w:rsidP="00562FC4">
      <w:pPr>
        <w:pStyle w:val="Kommentinteksti"/>
        <w:spacing w:before="0" w:after="0"/>
        <w:jc w:val="left"/>
        <w:rPr>
          <w:lang w:val="en-US"/>
        </w:rPr>
      </w:pPr>
      <w:r>
        <w:rPr>
          <w:rStyle w:val="Alaviitteenviite"/>
        </w:rPr>
        <w:footnoteRef/>
      </w:r>
      <w:r w:rsidRPr="002E3EBF">
        <w:rPr>
          <w:lang w:val="en-US"/>
        </w:rPr>
        <w:t xml:space="preserve"> </w:t>
      </w:r>
      <w:proofErr w:type="spellStart"/>
      <w:r w:rsidR="00FA5C44">
        <w:rPr>
          <w:lang w:val="en-US"/>
        </w:rPr>
        <w:t>Educeleb</w:t>
      </w:r>
      <w:proofErr w:type="spellEnd"/>
      <w:r w:rsidR="00FA5C44">
        <w:rPr>
          <w:lang w:val="en-US"/>
        </w:rPr>
        <w:t xml:space="preserve"> 3.12.2021</w:t>
      </w:r>
      <w:r w:rsidRPr="002E3EBF">
        <w:rPr>
          <w:lang w:val="en-US"/>
        </w:rPr>
        <w:t xml:space="preserve">; </w:t>
      </w:r>
      <w:proofErr w:type="spellStart"/>
      <w:r w:rsidR="00FA5C44">
        <w:rPr>
          <w:lang w:val="en-US"/>
        </w:rPr>
        <w:t>HumAngle</w:t>
      </w:r>
      <w:proofErr w:type="spellEnd"/>
      <w:r w:rsidR="00FA5C44">
        <w:rPr>
          <w:lang w:val="en-US"/>
        </w:rPr>
        <w:t xml:space="preserve"> 16.2.2022; </w:t>
      </w:r>
      <w:r w:rsidR="00FA5C44" w:rsidRPr="0022432E">
        <w:rPr>
          <w:lang w:val="en-US"/>
        </w:rPr>
        <w:t>This Day / Adedeji 2/2026.</w:t>
      </w:r>
    </w:p>
  </w:footnote>
  <w:footnote w:id="73">
    <w:p w14:paraId="74E9B737" w14:textId="68616A58" w:rsidR="002E3EBF" w:rsidRPr="00EB226C" w:rsidRDefault="002E3EBF" w:rsidP="002E3EBF">
      <w:pPr>
        <w:pStyle w:val="Alaviitteenteksti"/>
      </w:pPr>
      <w:r>
        <w:rPr>
          <w:rStyle w:val="Alaviitteenviite"/>
        </w:rPr>
        <w:footnoteRef/>
      </w:r>
      <w:r w:rsidRPr="00EB226C">
        <w:t xml:space="preserve"> W</w:t>
      </w:r>
      <w:r w:rsidR="00EB226C">
        <w:t>orld Bank</w:t>
      </w:r>
      <w:r w:rsidRPr="00EB226C">
        <w:t xml:space="preserve"> 2020, s. 32.</w:t>
      </w:r>
      <w:r w:rsidR="00EB226C" w:rsidRPr="00EB226C">
        <w:t xml:space="preserve"> </w:t>
      </w:r>
      <w:r w:rsidR="00EB226C" w:rsidRPr="006D7B78">
        <w:t>Yläasteen suorittaa</w:t>
      </w:r>
      <w:r w:rsidR="00EB226C">
        <w:t xml:space="preserve"> raportin </w:t>
      </w:r>
      <w:r w:rsidR="00EB226C" w:rsidRPr="006D7B78">
        <w:t>mukaan kuitenkin enää 40 %</w:t>
      </w:r>
      <w:r w:rsidR="00EB226C" w:rsidRPr="002E3EBF">
        <w:t>.</w:t>
      </w:r>
    </w:p>
  </w:footnote>
  <w:footnote w:id="74">
    <w:p w14:paraId="7812E840" w14:textId="77777777" w:rsidR="00B6799A" w:rsidRPr="00EC5EFD" w:rsidRDefault="00B6799A" w:rsidP="00B6799A">
      <w:pPr>
        <w:pStyle w:val="Alaviitteenteksti"/>
        <w:rPr>
          <w:lang w:val="en-US"/>
        </w:rPr>
      </w:pPr>
      <w:r>
        <w:rPr>
          <w:rStyle w:val="Alaviitteenviite"/>
        </w:rPr>
        <w:footnoteRef/>
      </w:r>
      <w:r w:rsidRPr="00EC5EFD">
        <w:rPr>
          <w:lang w:val="en-US"/>
        </w:rPr>
        <w:t xml:space="preserve"> IOM 12/2023, s. 6.</w:t>
      </w:r>
    </w:p>
  </w:footnote>
  <w:footnote w:id="75">
    <w:p w14:paraId="33E4EAC9" w14:textId="61438FCE" w:rsidR="00215421" w:rsidRPr="009C1ED7" w:rsidRDefault="00215421">
      <w:pPr>
        <w:pStyle w:val="Alaviitteenteksti"/>
        <w:rPr>
          <w:lang w:val="en-US"/>
        </w:rPr>
      </w:pPr>
      <w:r>
        <w:rPr>
          <w:rStyle w:val="Alaviitteenviite"/>
        </w:rPr>
        <w:footnoteRef/>
      </w:r>
      <w:r w:rsidRPr="009C1ED7">
        <w:rPr>
          <w:lang w:val="en-US"/>
        </w:rPr>
        <w:t xml:space="preserve"> ICJ </w:t>
      </w:r>
      <w:r w:rsidR="00466822" w:rsidRPr="009C1ED7">
        <w:rPr>
          <w:lang w:val="en-US"/>
        </w:rPr>
        <w:t xml:space="preserve">5/2025, </w:t>
      </w:r>
      <w:r w:rsidRPr="009C1ED7">
        <w:rPr>
          <w:lang w:val="en-US"/>
        </w:rPr>
        <w:t>s. 109.</w:t>
      </w:r>
    </w:p>
  </w:footnote>
  <w:footnote w:id="76">
    <w:p w14:paraId="357BE512" w14:textId="77777777" w:rsidR="00E02201" w:rsidRPr="00382019" w:rsidRDefault="00E02201" w:rsidP="00E02201">
      <w:pPr>
        <w:pStyle w:val="Alaviitteenteksti"/>
        <w:rPr>
          <w:lang w:val="en-US"/>
        </w:rPr>
      </w:pPr>
      <w:r>
        <w:rPr>
          <w:rStyle w:val="Alaviitteenviite"/>
        </w:rPr>
        <w:footnoteRef/>
      </w:r>
      <w:r w:rsidRPr="00382019">
        <w:rPr>
          <w:lang w:val="en-US"/>
        </w:rPr>
        <w:t xml:space="preserve"> Health Policy W</w:t>
      </w:r>
      <w:r>
        <w:rPr>
          <w:lang w:val="en-US"/>
        </w:rPr>
        <w:t>atch 2.2.2024.</w:t>
      </w:r>
    </w:p>
  </w:footnote>
  <w:footnote w:id="77">
    <w:p w14:paraId="3BDE68B9" w14:textId="4D0C3CB0" w:rsidR="008F2DFD" w:rsidRPr="003C0F0B" w:rsidRDefault="008F2DFD">
      <w:pPr>
        <w:pStyle w:val="Alaviitteenteksti"/>
        <w:rPr>
          <w:lang w:val="en-US"/>
        </w:rPr>
      </w:pPr>
      <w:r>
        <w:rPr>
          <w:rStyle w:val="Alaviitteenviite"/>
        </w:rPr>
        <w:footnoteRef/>
      </w:r>
      <w:r w:rsidRPr="003C0F0B">
        <w:rPr>
          <w:lang w:val="en-US"/>
        </w:rPr>
        <w:t xml:space="preserve"> Bertelsmann Stiftung 2026, s. 31.</w:t>
      </w:r>
    </w:p>
  </w:footnote>
  <w:footnote w:id="78">
    <w:p w14:paraId="2BA87945" w14:textId="3BC1AB20" w:rsidR="003101E3" w:rsidRPr="009C1ED7" w:rsidRDefault="003101E3" w:rsidP="003101E3">
      <w:pPr>
        <w:pStyle w:val="Alaviitteenteksti"/>
        <w:rPr>
          <w:lang w:val="en-US"/>
        </w:rPr>
      </w:pPr>
      <w:r>
        <w:rPr>
          <w:rStyle w:val="Alaviitteenviite"/>
        </w:rPr>
        <w:footnoteRef/>
      </w:r>
      <w:r w:rsidRPr="009C1ED7">
        <w:rPr>
          <w:lang w:val="en-US"/>
        </w:rPr>
        <w:t xml:space="preserve"> EMTAG / </w:t>
      </w:r>
      <w:proofErr w:type="spellStart"/>
      <w:r w:rsidRPr="009C1ED7">
        <w:rPr>
          <w:lang w:val="en-US"/>
        </w:rPr>
        <w:t>Ademoye</w:t>
      </w:r>
      <w:proofErr w:type="spellEnd"/>
      <w:r w:rsidRPr="009C1ED7">
        <w:rPr>
          <w:lang w:val="en-US"/>
        </w:rPr>
        <w:t xml:space="preserve"> 4.4.2025</w:t>
      </w:r>
      <w:r w:rsidR="00CD2045">
        <w:rPr>
          <w:lang w:val="en-US"/>
        </w:rPr>
        <w:t xml:space="preserve">; </w:t>
      </w:r>
      <w:r w:rsidR="00CD2045" w:rsidRPr="003F73B7">
        <w:rPr>
          <w:lang w:val="en-US"/>
        </w:rPr>
        <w:t>World B</w:t>
      </w:r>
      <w:r w:rsidR="00CD2045">
        <w:rPr>
          <w:lang w:val="en-US"/>
        </w:rPr>
        <w:t>ank 2020, s. 18–19</w:t>
      </w:r>
      <w:r w:rsidR="00F11418">
        <w:rPr>
          <w:lang w:val="en-US"/>
        </w:rPr>
        <w:t xml:space="preserve">; </w:t>
      </w:r>
      <w:r w:rsidR="00F11418" w:rsidRPr="003F73B7">
        <w:rPr>
          <w:lang w:val="en-US"/>
        </w:rPr>
        <w:t xml:space="preserve">Centre LSD / </w:t>
      </w:r>
      <w:proofErr w:type="spellStart"/>
      <w:r w:rsidR="00F11418" w:rsidRPr="003F73B7">
        <w:rPr>
          <w:lang w:val="en-US"/>
        </w:rPr>
        <w:t>Osasah</w:t>
      </w:r>
      <w:proofErr w:type="spellEnd"/>
      <w:r w:rsidR="00F11418" w:rsidRPr="003F73B7">
        <w:rPr>
          <w:lang w:val="en-US"/>
        </w:rPr>
        <w:t xml:space="preserve"> 28.5.2025.</w:t>
      </w:r>
    </w:p>
  </w:footnote>
  <w:footnote w:id="79">
    <w:p w14:paraId="6B635ED1" w14:textId="77777777" w:rsidR="003101E3" w:rsidRPr="00463AC1" w:rsidRDefault="003101E3" w:rsidP="003101E3">
      <w:pPr>
        <w:pStyle w:val="Alaviitteenteksti"/>
        <w:rPr>
          <w:lang w:val="en-US"/>
        </w:rPr>
      </w:pPr>
      <w:r>
        <w:rPr>
          <w:rStyle w:val="Alaviitteenviite"/>
        </w:rPr>
        <w:footnoteRef/>
      </w:r>
      <w:r w:rsidRPr="00463AC1">
        <w:rPr>
          <w:lang w:val="en-US"/>
        </w:rPr>
        <w:t xml:space="preserve"> </w:t>
      </w:r>
      <w:r w:rsidRPr="003F73B7">
        <w:rPr>
          <w:lang w:val="en-US"/>
        </w:rPr>
        <w:t>World B</w:t>
      </w:r>
      <w:r>
        <w:rPr>
          <w:lang w:val="en-US"/>
        </w:rPr>
        <w:t>ank 2020, s. 18–19.</w:t>
      </w:r>
    </w:p>
  </w:footnote>
  <w:footnote w:id="80">
    <w:p w14:paraId="5E395F8D" w14:textId="77777777" w:rsidR="003101E3" w:rsidRPr="003F73B7" w:rsidRDefault="003101E3" w:rsidP="003101E3">
      <w:pPr>
        <w:pStyle w:val="Alaviitteenteksti"/>
        <w:rPr>
          <w:lang w:val="en-US"/>
        </w:rPr>
      </w:pPr>
      <w:r>
        <w:rPr>
          <w:rStyle w:val="Alaviitteenviite"/>
        </w:rPr>
        <w:footnoteRef/>
      </w:r>
      <w:r w:rsidRPr="003F73B7">
        <w:rPr>
          <w:lang w:val="en-US"/>
        </w:rPr>
        <w:t xml:space="preserve"> Centre LSD / </w:t>
      </w:r>
      <w:proofErr w:type="spellStart"/>
      <w:r w:rsidRPr="003F73B7">
        <w:rPr>
          <w:lang w:val="en-US"/>
        </w:rPr>
        <w:t>Osasah</w:t>
      </w:r>
      <w:proofErr w:type="spellEnd"/>
      <w:r w:rsidRPr="003F73B7">
        <w:rPr>
          <w:lang w:val="en-US"/>
        </w:rPr>
        <w:t xml:space="preserve"> 28.5.2025.</w:t>
      </w:r>
    </w:p>
  </w:footnote>
  <w:footnote w:id="81">
    <w:p w14:paraId="3284DE25" w14:textId="1A5319BD" w:rsidR="003F73B7" w:rsidRPr="00FD33FC" w:rsidRDefault="003F73B7">
      <w:pPr>
        <w:pStyle w:val="Alaviitteenteksti"/>
        <w:rPr>
          <w:lang w:val="en-US"/>
        </w:rPr>
      </w:pPr>
      <w:r>
        <w:rPr>
          <w:rStyle w:val="Alaviitteenviite"/>
        </w:rPr>
        <w:footnoteRef/>
      </w:r>
      <w:r w:rsidRPr="00FD33FC">
        <w:rPr>
          <w:lang w:val="en-US"/>
        </w:rPr>
        <w:t xml:space="preserve"> World Bank 2020, s. 16–17.</w:t>
      </w:r>
    </w:p>
  </w:footnote>
  <w:footnote w:id="82">
    <w:p w14:paraId="081133C0" w14:textId="52BA32BF" w:rsidR="00A15122" w:rsidRPr="00F11418" w:rsidRDefault="00A15122" w:rsidP="00F11418">
      <w:pPr>
        <w:pStyle w:val="Alaviitteenteksti"/>
        <w:jc w:val="left"/>
      </w:pPr>
      <w:r>
        <w:rPr>
          <w:rStyle w:val="Alaviitteenviite"/>
        </w:rPr>
        <w:footnoteRef/>
      </w:r>
      <w:r w:rsidRPr="00F11418">
        <w:t xml:space="preserve"> </w:t>
      </w:r>
      <w:proofErr w:type="spellStart"/>
      <w:r w:rsidRPr="00F11418">
        <w:t>OAKonsult</w:t>
      </w:r>
      <w:proofErr w:type="spellEnd"/>
      <w:r w:rsidRPr="00F11418">
        <w:t xml:space="preserve"> 9.4.2025.</w:t>
      </w:r>
      <w:r w:rsidR="00F11418" w:rsidRPr="00F11418">
        <w:t xml:space="preserve"> Lähteen esittämää prosentuaalista arviota syrjinnän yleisyydestä ei pystytty vahvistamaan muista lähteistä</w:t>
      </w:r>
      <w:r w:rsidR="00F11418">
        <w:t>.</w:t>
      </w:r>
    </w:p>
  </w:footnote>
  <w:footnote w:id="83">
    <w:p w14:paraId="4D815934" w14:textId="77777777" w:rsidR="002E3EBF" w:rsidRPr="00F27C37" w:rsidRDefault="002E3EBF" w:rsidP="002E3EBF">
      <w:pPr>
        <w:pStyle w:val="Alaviitteenteksti"/>
        <w:rPr>
          <w:lang w:val="sv-SE"/>
        </w:rPr>
      </w:pPr>
      <w:r>
        <w:rPr>
          <w:rStyle w:val="Alaviitteenviite"/>
        </w:rPr>
        <w:footnoteRef/>
      </w:r>
      <w:r w:rsidRPr="00F27C37">
        <w:rPr>
          <w:lang w:val="sv-SE"/>
        </w:rPr>
        <w:t xml:space="preserve"> EMTAG / </w:t>
      </w:r>
      <w:proofErr w:type="spellStart"/>
      <w:r w:rsidRPr="00F27C37">
        <w:rPr>
          <w:lang w:val="sv-SE"/>
        </w:rPr>
        <w:t>Ademoye</w:t>
      </w:r>
      <w:proofErr w:type="spellEnd"/>
      <w:r w:rsidRPr="00F27C37">
        <w:rPr>
          <w:lang w:val="sv-SE"/>
        </w:rPr>
        <w:t xml:space="preserve"> 4.4.2025.</w:t>
      </w:r>
    </w:p>
  </w:footnote>
  <w:footnote w:id="84">
    <w:p w14:paraId="73B6E8EC" w14:textId="77777777" w:rsidR="00E02201" w:rsidRPr="00F27C37" w:rsidRDefault="00E02201" w:rsidP="00E02201">
      <w:pPr>
        <w:pStyle w:val="Alaviitteenteksti"/>
        <w:rPr>
          <w:lang w:val="sv-SE"/>
        </w:rPr>
      </w:pPr>
      <w:r>
        <w:rPr>
          <w:rStyle w:val="Alaviitteenviite"/>
        </w:rPr>
        <w:footnoteRef/>
      </w:r>
      <w:r w:rsidRPr="00F27C37">
        <w:rPr>
          <w:lang w:val="sv-SE"/>
        </w:rPr>
        <w:t xml:space="preserve"> ICJ 5/2025, s. 46.</w:t>
      </w:r>
    </w:p>
  </w:footnote>
  <w:footnote w:id="85">
    <w:p w14:paraId="4B12ACAE" w14:textId="77777777" w:rsidR="00E02201" w:rsidRPr="00F27C37" w:rsidRDefault="00E02201" w:rsidP="00E02201">
      <w:pPr>
        <w:pStyle w:val="Alaviitteenteksti"/>
        <w:rPr>
          <w:lang w:val="sv-SE"/>
        </w:rPr>
      </w:pPr>
      <w:r>
        <w:rPr>
          <w:rStyle w:val="Alaviitteenviite"/>
        </w:rPr>
        <w:footnoteRef/>
      </w:r>
      <w:r w:rsidRPr="00F27C37">
        <w:rPr>
          <w:lang w:val="sv-SE"/>
        </w:rPr>
        <w:t xml:space="preserve"> ICJ 5/2025, s. 50.</w:t>
      </w:r>
    </w:p>
  </w:footnote>
  <w:footnote w:id="86">
    <w:p w14:paraId="5F569473" w14:textId="2615D7B7" w:rsidR="00590151" w:rsidRPr="003C0F0B" w:rsidRDefault="00590151" w:rsidP="00590151">
      <w:pPr>
        <w:pStyle w:val="Alaviitteenteksti"/>
        <w:jc w:val="left"/>
      </w:pPr>
      <w:r>
        <w:rPr>
          <w:rStyle w:val="Alaviitteenviite"/>
        </w:rPr>
        <w:footnoteRef/>
      </w:r>
      <w:r>
        <w:t xml:space="preserve"> </w:t>
      </w:r>
      <w:r w:rsidRPr="00531EA5">
        <w:t xml:space="preserve">Maahanmuuttovirasto / maatietopalvelu 26.2.2026, </w:t>
      </w:r>
      <w:r>
        <w:t>kohta 6.1.4 ja 7.3</w:t>
      </w:r>
      <w:r w:rsidRPr="00531EA5">
        <w:t xml:space="preserve">. </w:t>
      </w:r>
      <w:r w:rsidRPr="003C0F0B">
        <w:t>Saatavilla Tellus-maatietokannassa.</w:t>
      </w:r>
    </w:p>
  </w:footnote>
  <w:footnote w:id="87">
    <w:p w14:paraId="505F6DD5" w14:textId="08A399EE" w:rsidR="00017F8B" w:rsidRPr="00F27C37" w:rsidRDefault="00017F8B" w:rsidP="00017F8B">
      <w:pPr>
        <w:pStyle w:val="Alaviitteenteksti"/>
        <w:jc w:val="left"/>
        <w:rPr>
          <w:lang w:val="en-US"/>
        </w:rPr>
      </w:pPr>
      <w:r>
        <w:rPr>
          <w:rStyle w:val="Alaviitteenviite"/>
        </w:rPr>
        <w:footnoteRef/>
      </w:r>
      <w:r w:rsidRPr="00F27C37">
        <w:rPr>
          <w:lang w:val="en-US"/>
        </w:rPr>
        <w:t xml:space="preserve"> </w:t>
      </w:r>
      <w:proofErr w:type="spellStart"/>
      <w:r w:rsidR="007720CE" w:rsidRPr="00F27C37">
        <w:rPr>
          <w:lang w:val="en-US"/>
        </w:rPr>
        <w:t>Diriwari</w:t>
      </w:r>
      <w:proofErr w:type="spellEnd"/>
      <w:r w:rsidR="007720CE" w:rsidRPr="00F27C37">
        <w:rPr>
          <w:lang w:val="en-US"/>
        </w:rPr>
        <w:t xml:space="preserve"> 2023, </w:t>
      </w:r>
      <w:r w:rsidRPr="00F27C37">
        <w:rPr>
          <w:lang w:val="en-US"/>
        </w:rPr>
        <w:t>s. 71</w:t>
      </w:r>
      <w:r w:rsidR="007720CE" w:rsidRPr="00F27C37">
        <w:rPr>
          <w:lang w:val="en-US"/>
        </w:rPr>
        <w:t>; FP Analytics / World Vision / Oak Foundation 2023.</w:t>
      </w:r>
    </w:p>
  </w:footnote>
  <w:footnote w:id="88">
    <w:p w14:paraId="22C015E7" w14:textId="35E3ED56" w:rsidR="00B6799A" w:rsidRPr="00B67E18" w:rsidRDefault="00B6799A" w:rsidP="00B6799A">
      <w:pPr>
        <w:pStyle w:val="Alaviitteenteksti"/>
        <w:rPr>
          <w:lang w:val="sv-SE"/>
        </w:rPr>
      </w:pPr>
      <w:r>
        <w:rPr>
          <w:rStyle w:val="Alaviitteenviite"/>
        </w:rPr>
        <w:footnoteRef/>
      </w:r>
      <w:r w:rsidRPr="00B67E18">
        <w:rPr>
          <w:lang w:val="sv-SE"/>
        </w:rPr>
        <w:t xml:space="preserve"> Centre LSD / </w:t>
      </w:r>
      <w:proofErr w:type="spellStart"/>
      <w:r w:rsidRPr="00B67E18">
        <w:rPr>
          <w:lang w:val="sv-SE"/>
        </w:rPr>
        <w:t>Osasah</w:t>
      </w:r>
      <w:proofErr w:type="spellEnd"/>
      <w:r w:rsidRPr="00B67E18">
        <w:rPr>
          <w:lang w:val="sv-SE"/>
        </w:rPr>
        <w:t xml:space="preserve"> 28.5.2025.</w:t>
      </w:r>
    </w:p>
  </w:footnote>
  <w:footnote w:id="89">
    <w:p w14:paraId="60082EB7" w14:textId="1D2F5261" w:rsidR="00115E5F" w:rsidRPr="00B67E18" w:rsidRDefault="00115E5F" w:rsidP="0006128F">
      <w:pPr>
        <w:pStyle w:val="Alaviitteenteksti"/>
        <w:jc w:val="left"/>
        <w:rPr>
          <w:lang w:val="sv-SE"/>
        </w:rPr>
      </w:pPr>
      <w:r>
        <w:rPr>
          <w:rStyle w:val="Alaviitteenviite"/>
        </w:rPr>
        <w:footnoteRef/>
      </w:r>
      <w:r w:rsidRPr="00B67E18">
        <w:rPr>
          <w:lang w:val="sv-SE"/>
        </w:rPr>
        <w:t xml:space="preserve"> </w:t>
      </w:r>
      <w:r w:rsidR="0006128F" w:rsidRPr="00B67E18">
        <w:rPr>
          <w:lang w:val="sv-SE"/>
        </w:rPr>
        <w:t xml:space="preserve">NAPTIP 2022. </w:t>
      </w:r>
    </w:p>
  </w:footnote>
  <w:footnote w:id="90">
    <w:p w14:paraId="34F50862" w14:textId="07A38A56" w:rsidR="00115E5F" w:rsidRPr="00B67E18" w:rsidRDefault="00115E5F" w:rsidP="00115E5F">
      <w:pPr>
        <w:pStyle w:val="Alaviitteenteksti"/>
        <w:jc w:val="left"/>
        <w:rPr>
          <w:lang w:val="sv-SE"/>
        </w:rPr>
      </w:pPr>
      <w:r>
        <w:rPr>
          <w:rStyle w:val="Alaviitteenviite"/>
        </w:rPr>
        <w:footnoteRef/>
      </w:r>
      <w:r w:rsidRPr="00B67E18">
        <w:rPr>
          <w:lang w:val="sv-SE"/>
        </w:rPr>
        <w:t xml:space="preserve"> </w:t>
      </w:r>
      <w:r w:rsidR="0006128F" w:rsidRPr="00B67E18">
        <w:rPr>
          <w:lang w:val="sv-SE"/>
        </w:rPr>
        <w:t xml:space="preserve">FMWA 4/2025, </w:t>
      </w:r>
      <w:r w:rsidRPr="00B67E18">
        <w:rPr>
          <w:lang w:val="sv-SE"/>
        </w:rPr>
        <w:t>s. 32</w:t>
      </w:r>
      <w:r w:rsidR="0006128F" w:rsidRPr="00B67E18">
        <w:rPr>
          <w:lang w:val="sv-SE"/>
        </w:rPr>
        <w:t>–</w:t>
      </w:r>
      <w:r w:rsidRPr="00B67E18">
        <w:rPr>
          <w:lang w:val="sv-SE"/>
        </w:rPr>
        <w:t>33</w:t>
      </w:r>
      <w:r w:rsidR="0006128F" w:rsidRPr="00B67E18">
        <w:rPr>
          <w:lang w:val="sv-SE"/>
        </w:rPr>
        <w:t xml:space="preserve">. </w:t>
      </w:r>
    </w:p>
  </w:footnote>
  <w:footnote w:id="91">
    <w:p w14:paraId="6BB3C2A6" w14:textId="048F1CFC" w:rsidR="007720CE" w:rsidRPr="0006128F" w:rsidRDefault="007720CE">
      <w:pPr>
        <w:pStyle w:val="Alaviitteenteksti"/>
        <w:rPr>
          <w:lang w:val="en-US"/>
        </w:rPr>
      </w:pPr>
      <w:r>
        <w:rPr>
          <w:rStyle w:val="Alaviitteenviite"/>
        </w:rPr>
        <w:footnoteRef/>
      </w:r>
      <w:r w:rsidRPr="0006128F">
        <w:rPr>
          <w:lang w:val="en-US"/>
        </w:rPr>
        <w:t xml:space="preserve"> </w:t>
      </w:r>
      <w:r w:rsidR="0006128F" w:rsidRPr="0006128F">
        <w:rPr>
          <w:lang w:val="en-US"/>
        </w:rPr>
        <w:t xml:space="preserve">FMWA 4/2025, </w:t>
      </w:r>
      <w:r w:rsidRPr="0006128F">
        <w:rPr>
          <w:lang w:val="en-US"/>
        </w:rPr>
        <w:t>s. 23</w:t>
      </w:r>
      <w:r w:rsidR="0006128F">
        <w:rPr>
          <w:lang w:val="en-US"/>
        </w:rPr>
        <w:t>.</w:t>
      </w:r>
    </w:p>
  </w:footnote>
  <w:footnote w:id="92">
    <w:p w14:paraId="23F139C4" w14:textId="77777777" w:rsidR="00F17F4F" w:rsidRPr="00331FDD" w:rsidRDefault="00F17F4F" w:rsidP="00F17F4F">
      <w:pPr>
        <w:pStyle w:val="Alaviitteenteksti"/>
        <w:rPr>
          <w:lang w:val="en-US"/>
        </w:rPr>
      </w:pPr>
      <w:r>
        <w:rPr>
          <w:rStyle w:val="Alaviitteenviite"/>
        </w:rPr>
        <w:footnoteRef/>
      </w:r>
      <w:r w:rsidRPr="00331FDD">
        <w:rPr>
          <w:lang w:val="en-US"/>
        </w:rPr>
        <w:t xml:space="preserve"> U</w:t>
      </w:r>
      <w:r>
        <w:rPr>
          <w:lang w:val="en-US"/>
        </w:rPr>
        <w:t>N HRC 10.11.2023b, s. 2.</w:t>
      </w:r>
    </w:p>
  </w:footnote>
  <w:footnote w:id="93">
    <w:p w14:paraId="7841D8E9" w14:textId="77777777" w:rsidR="00F17F4F" w:rsidRPr="00EC5EFD" w:rsidRDefault="00F17F4F" w:rsidP="00F17F4F">
      <w:pPr>
        <w:pStyle w:val="Alaviitteenteksti"/>
        <w:rPr>
          <w:lang w:val="en-US"/>
        </w:rPr>
      </w:pPr>
      <w:r>
        <w:rPr>
          <w:rStyle w:val="Alaviitteenviite"/>
        </w:rPr>
        <w:footnoteRef/>
      </w:r>
      <w:r w:rsidRPr="00EC5EFD">
        <w:rPr>
          <w:lang w:val="en-US"/>
        </w:rPr>
        <w:t xml:space="preserve"> </w:t>
      </w:r>
      <w:r>
        <w:rPr>
          <w:lang w:val="en-US"/>
        </w:rPr>
        <w:t>Victorious et al. 2025, s. 26.</w:t>
      </w:r>
    </w:p>
  </w:footnote>
  <w:footnote w:id="94">
    <w:p w14:paraId="6462BAB8" w14:textId="5BC751C9" w:rsidR="00B6799A" w:rsidRPr="0006128F" w:rsidRDefault="00B6799A" w:rsidP="0006128F">
      <w:pPr>
        <w:pStyle w:val="Alaviitteenteksti"/>
        <w:jc w:val="left"/>
        <w:rPr>
          <w:lang w:val="en-US"/>
        </w:rPr>
      </w:pPr>
      <w:r>
        <w:rPr>
          <w:rStyle w:val="Alaviitteenviite"/>
        </w:rPr>
        <w:footnoteRef/>
      </w:r>
      <w:r w:rsidRPr="0006128F">
        <w:rPr>
          <w:lang w:val="en-US"/>
        </w:rPr>
        <w:t xml:space="preserve"> </w:t>
      </w:r>
      <w:r w:rsidR="0006128F" w:rsidRPr="0006128F">
        <w:rPr>
          <w:lang w:val="en-US"/>
        </w:rPr>
        <w:t xml:space="preserve">The </w:t>
      </w:r>
      <w:r w:rsidR="0006128F">
        <w:rPr>
          <w:lang w:val="en-US"/>
        </w:rPr>
        <w:t xml:space="preserve">Guardian Nigeria 1.3.2025. </w:t>
      </w:r>
    </w:p>
  </w:footnote>
  <w:footnote w:id="95">
    <w:p w14:paraId="3AA21A7B" w14:textId="1BFC83E7" w:rsidR="00B6799A" w:rsidRPr="00FA5C44" w:rsidRDefault="00B6799A" w:rsidP="00B6799A">
      <w:pPr>
        <w:pStyle w:val="Alaviitteenteksti"/>
        <w:rPr>
          <w:lang w:val="en-US"/>
        </w:rPr>
      </w:pPr>
      <w:r>
        <w:rPr>
          <w:rStyle w:val="Alaviitteenviite"/>
        </w:rPr>
        <w:footnoteRef/>
      </w:r>
      <w:r w:rsidRPr="00FA5C44">
        <w:rPr>
          <w:lang w:val="en-US"/>
        </w:rPr>
        <w:t xml:space="preserve"> UNICEF [</w:t>
      </w:r>
      <w:proofErr w:type="spellStart"/>
      <w:r w:rsidRPr="00FA5C44">
        <w:rPr>
          <w:lang w:val="en-US"/>
        </w:rPr>
        <w:t>päiväämätön</w:t>
      </w:r>
      <w:proofErr w:type="spellEnd"/>
      <w:r w:rsidRPr="00FA5C44">
        <w:rPr>
          <w:lang w:val="en-US"/>
        </w:rPr>
        <w:t>]</w:t>
      </w:r>
      <w:r w:rsidR="00123C7A">
        <w:rPr>
          <w:lang w:val="en-US"/>
        </w:rPr>
        <w:t>.</w:t>
      </w:r>
    </w:p>
  </w:footnote>
  <w:footnote w:id="96">
    <w:p w14:paraId="68E8A1DB" w14:textId="77777777" w:rsidR="008F46C6" w:rsidRPr="000918E2" w:rsidRDefault="008F46C6" w:rsidP="008F46C6">
      <w:pPr>
        <w:pStyle w:val="Alaviitteenteksti"/>
        <w:rPr>
          <w:lang w:val="en-US"/>
        </w:rPr>
      </w:pPr>
      <w:r>
        <w:rPr>
          <w:rStyle w:val="Alaviitteenviite"/>
        </w:rPr>
        <w:footnoteRef/>
      </w:r>
      <w:r w:rsidRPr="000918E2">
        <w:rPr>
          <w:lang w:val="en-US"/>
        </w:rPr>
        <w:t xml:space="preserve"> </w:t>
      </w:r>
      <w:r w:rsidRPr="001F2847">
        <w:rPr>
          <w:lang w:val="en-US"/>
        </w:rPr>
        <w:t>Federal Republic o</w:t>
      </w:r>
      <w:r>
        <w:rPr>
          <w:lang w:val="en-US"/>
        </w:rPr>
        <w:t>f Nigeria / Ministry of Interior 2024, s. 53.</w:t>
      </w:r>
    </w:p>
  </w:footnote>
  <w:footnote w:id="97">
    <w:p w14:paraId="3F962ADF" w14:textId="77777777" w:rsidR="008F46C6" w:rsidRPr="000918E2" w:rsidRDefault="008F46C6" w:rsidP="008F46C6">
      <w:pPr>
        <w:pStyle w:val="Alaviitteenteksti"/>
        <w:rPr>
          <w:lang w:val="en-US"/>
        </w:rPr>
      </w:pPr>
      <w:r>
        <w:rPr>
          <w:rStyle w:val="Alaviitteenviite"/>
        </w:rPr>
        <w:footnoteRef/>
      </w:r>
      <w:r w:rsidRPr="000918E2">
        <w:rPr>
          <w:lang w:val="en-US"/>
        </w:rPr>
        <w:t xml:space="preserve"> </w:t>
      </w:r>
      <w:r w:rsidRPr="001F2847">
        <w:rPr>
          <w:lang w:val="en-US"/>
        </w:rPr>
        <w:t>Federal Republic o</w:t>
      </w:r>
      <w:r>
        <w:rPr>
          <w:lang w:val="en-US"/>
        </w:rPr>
        <w:t>f Nigeria / Ministry of Interior 2024, s. 49–50.</w:t>
      </w:r>
    </w:p>
  </w:footnote>
  <w:footnote w:id="98">
    <w:p w14:paraId="5FB717AE" w14:textId="59F87FB5" w:rsidR="00017F8B" w:rsidRPr="00017F8B" w:rsidRDefault="00017F8B">
      <w:pPr>
        <w:pStyle w:val="Alaviitteenteksti"/>
        <w:rPr>
          <w:lang w:val="en-US"/>
        </w:rPr>
      </w:pPr>
      <w:r>
        <w:rPr>
          <w:rStyle w:val="Alaviitteenviite"/>
        </w:rPr>
        <w:footnoteRef/>
      </w:r>
      <w:r w:rsidRPr="00017F8B">
        <w:rPr>
          <w:lang w:val="en-US"/>
        </w:rPr>
        <w:t xml:space="preserve"> </w:t>
      </w:r>
      <w:proofErr w:type="spellStart"/>
      <w:r w:rsidR="007720CE">
        <w:rPr>
          <w:lang w:val="en-US"/>
        </w:rPr>
        <w:t>Diriwari</w:t>
      </w:r>
      <w:proofErr w:type="spellEnd"/>
      <w:r w:rsidR="007720CE">
        <w:rPr>
          <w:lang w:val="en-US"/>
        </w:rPr>
        <w:t xml:space="preserve"> 2023,</w:t>
      </w:r>
      <w:r>
        <w:rPr>
          <w:lang w:val="en-US"/>
        </w:rPr>
        <w:t xml:space="preserve"> s. 72</w:t>
      </w:r>
      <w:r w:rsidR="007720CE">
        <w:rPr>
          <w:lang w:val="en-US"/>
        </w:rPr>
        <w:t>–</w:t>
      </w:r>
      <w:r>
        <w:rPr>
          <w:lang w:val="en-US"/>
        </w:rPr>
        <w:t>74</w:t>
      </w:r>
      <w:r w:rsidR="007720CE">
        <w:rPr>
          <w:lang w:val="en-US"/>
        </w:rPr>
        <w:t>.</w:t>
      </w:r>
    </w:p>
  </w:footnote>
  <w:footnote w:id="99">
    <w:p w14:paraId="366E739D" w14:textId="77777777" w:rsidR="00B7344A" w:rsidRPr="001F2847" w:rsidRDefault="00B7344A" w:rsidP="00B7344A">
      <w:pPr>
        <w:pStyle w:val="Alaviitteenteksti"/>
        <w:rPr>
          <w:lang w:val="en-US"/>
        </w:rPr>
      </w:pPr>
      <w:r>
        <w:rPr>
          <w:rStyle w:val="Alaviitteenviite"/>
        </w:rPr>
        <w:footnoteRef/>
      </w:r>
      <w:r w:rsidRPr="001F2847">
        <w:rPr>
          <w:lang w:val="en-US"/>
        </w:rPr>
        <w:t xml:space="preserve"> Federal Republic o</w:t>
      </w:r>
      <w:r>
        <w:rPr>
          <w:lang w:val="en-US"/>
        </w:rPr>
        <w:t>f Nigeria / Ministry of Interior 2024, s. 20–21.</w:t>
      </w:r>
    </w:p>
  </w:footnote>
  <w:footnote w:id="100">
    <w:p w14:paraId="42245FE6" w14:textId="49570491" w:rsidR="006828D8" w:rsidRPr="003C0F0B" w:rsidRDefault="006828D8">
      <w:pPr>
        <w:pStyle w:val="Alaviitteenteksti"/>
        <w:rPr>
          <w:lang w:val="sv-SE"/>
        </w:rPr>
      </w:pPr>
      <w:r>
        <w:rPr>
          <w:rStyle w:val="Alaviitteenviite"/>
        </w:rPr>
        <w:footnoteRef/>
      </w:r>
      <w:r w:rsidRPr="003C0F0B">
        <w:rPr>
          <w:lang w:val="sv-SE"/>
        </w:rPr>
        <w:t xml:space="preserve"> </w:t>
      </w:r>
      <w:proofErr w:type="spellStart"/>
      <w:r w:rsidRPr="003C0F0B">
        <w:rPr>
          <w:lang w:val="sv-SE"/>
        </w:rPr>
        <w:t>Nextier</w:t>
      </w:r>
      <w:proofErr w:type="spellEnd"/>
      <w:r w:rsidRPr="003C0F0B">
        <w:rPr>
          <w:lang w:val="sv-SE"/>
        </w:rPr>
        <w:t xml:space="preserve"> / </w:t>
      </w:r>
      <w:proofErr w:type="spellStart"/>
      <w:r w:rsidRPr="003C0F0B">
        <w:rPr>
          <w:lang w:val="sv-SE"/>
        </w:rPr>
        <w:t>Ochogwu</w:t>
      </w:r>
      <w:proofErr w:type="spellEnd"/>
      <w:r w:rsidRPr="003C0F0B">
        <w:rPr>
          <w:lang w:val="sv-SE"/>
        </w:rPr>
        <w:t xml:space="preserve"> 27.5.2024.</w:t>
      </w:r>
    </w:p>
  </w:footnote>
  <w:footnote w:id="101">
    <w:p w14:paraId="41E0E257" w14:textId="11C5FE18" w:rsidR="00A31A8E" w:rsidRPr="0006128F" w:rsidRDefault="00A31A8E" w:rsidP="00A31A8E">
      <w:pPr>
        <w:pStyle w:val="Alaviitteenteksti"/>
      </w:pPr>
      <w:r>
        <w:rPr>
          <w:rStyle w:val="Alaviitteenviite"/>
        </w:rPr>
        <w:footnoteRef/>
      </w:r>
      <w:r w:rsidRPr="003C0F0B">
        <w:rPr>
          <w:lang w:val="sv-SE"/>
        </w:rPr>
        <w:t xml:space="preserve"> </w:t>
      </w:r>
      <w:proofErr w:type="spellStart"/>
      <w:r w:rsidR="0006128F" w:rsidRPr="003C0F0B">
        <w:rPr>
          <w:lang w:val="sv-SE"/>
        </w:rPr>
        <w:t>Isangha</w:t>
      </w:r>
      <w:proofErr w:type="spellEnd"/>
      <w:r w:rsidR="0006128F" w:rsidRPr="003C0F0B">
        <w:rPr>
          <w:lang w:val="sv-SE"/>
        </w:rPr>
        <w:t xml:space="preserve"> et al. 2024. </w:t>
      </w:r>
      <w:r w:rsidR="00635B7B" w:rsidRPr="00BD30AF">
        <w:t>Artikkelia ei ollut kokonaisuudessaan saatavilla maksuttomasti.</w:t>
      </w:r>
    </w:p>
  </w:footnote>
  <w:footnote w:id="102">
    <w:p w14:paraId="6B580DDA" w14:textId="68CF3F13" w:rsidR="00A31A8E" w:rsidRPr="00DB73A8" w:rsidRDefault="00A31A8E" w:rsidP="0006128F">
      <w:pPr>
        <w:pStyle w:val="Alaviitteenteksti"/>
        <w:jc w:val="left"/>
        <w:rPr>
          <w:lang w:val="en-US"/>
        </w:rPr>
      </w:pPr>
      <w:r>
        <w:rPr>
          <w:rStyle w:val="Alaviitteenviite"/>
        </w:rPr>
        <w:footnoteRef/>
      </w:r>
      <w:r w:rsidRPr="00DB73A8">
        <w:rPr>
          <w:lang w:val="en-US"/>
        </w:rPr>
        <w:t xml:space="preserve"> </w:t>
      </w:r>
      <w:r w:rsidR="0006128F">
        <w:rPr>
          <w:lang w:val="en-US"/>
        </w:rPr>
        <w:t xml:space="preserve">Victorious et al. 2025, </w:t>
      </w:r>
      <w:r>
        <w:rPr>
          <w:lang w:val="en-US"/>
        </w:rPr>
        <w:t>s. 25 &amp; 27</w:t>
      </w:r>
      <w:r w:rsidR="0006128F">
        <w:rPr>
          <w:lang w:val="en-US"/>
        </w:rPr>
        <w:t>.</w:t>
      </w:r>
    </w:p>
  </w:footnote>
  <w:footnote w:id="103">
    <w:p w14:paraId="2C1853C4" w14:textId="10A4C1B1" w:rsidR="00A31A8E" w:rsidRPr="005E37E3" w:rsidRDefault="00A31A8E" w:rsidP="00BD30AF">
      <w:pPr>
        <w:pStyle w:val="Alaviitteenteksti"/>
        <w:jc w:val="left"/>
        <w:rPr>
          <w:lang w:val="en-US"/>
        </w:rPr>
      </w:pPr>
      <w:r>
        <w:rPr>
          <w:rStyle w:val="Alaviitteenviite"/>
        </w:rPr>
        <w:footnoteRef/>
      </w:r>
      <w:r w:rsidRPr="005E37E3">
        <w:rPr>
          <w:lang w:val="en-US"/>
        </w:rPr>
        <w:t xml:space="preserve"> </w:t>
      </w:r>
      <w:r w:rsidR="00BD30AF">
        <w:rPr>
          <w:lang w:val="en-US"/>
        </w:rPr>
        <w:t xml:space="preserve">IHRDA 11/2025, </w:t>
      </w:r>
      <w:r>
        <w:rPr>
          <w:lang w:val="en-US"/>
        </w:rPr>
        <w:t>s. 79</w:t>
      </w:r>
      <w:r w:rsidR="00BD30AF">
        <w:rPr>
          <w:lang w:val="en-US"/>
        </w:rPr>
        <w:t>; The Cable 26.10.2025; The Punch 27.6.2025.</w:t>
      </w:r>
    </w:p>
  </w:footnote>
  <w:footnote w:id="104">
    <w:p w14:paraId="3C524B83" w14:textId="5B87E084" w:rsidR="00A31A8E" w:rsidRPr="005E37E3" w:rsidRDefault="00A31A8E" w:rsidP="00BD30AF">
      <w:pPr>
        <w:pStyle w:val="Alaviitteenteksti"/>
        <w:jc w:val="left"/>
        <w:rPr>
          <w:lang w:val="en-US"/>
        </w:rPr>
      </w:pPr>
      <w:r>
        <w:rPr>
          <w:rStyle w:val="Alaviitteenviite"/>
        </w:rPr>
        <w:footnoteRef/>
      </w:r>
      <w:r w:rsidRPr="005E37E3">
        <w:rPr>
          <w:lang w:val="en-US"/>
        </w:rPr>
        <w:t xml:space="preserve"> </w:t>
      </w:r>
      <w:r w:rsidR="00BD30AF">
        <w:rPr>
          <w:lang w:val="en-US"/>
        </w:rPr>
        <w:t xml:space="preserve">Here Story Our Story Nigeria 28.3.2025. </w:t>
      </w:r>
    </w:p>
  </w:footnote>
  <w:footnote w:id="105">
    <w:p w14:paraId="7B2C264C" w14:textId="77777777" w:rsidR="00B738B7" w:rsidRPr="00531EA5" w:rsidRDefault="00B738B7" w:rsidP="00B738B7">
      <w:pPr>
        <w:pStyle w:val="Alaviitteenteksti"/>
        <w:rPr>
          <w:lang w:val="en-US"/>
        </w:rPr>
      </w:pPr>
      <w:r>
        <w:rPr>
          <w:rStyle w:val="Alaviitteenviite"/>
        </w:rPr>
        <w:footnoteRef/>
      </w:r>
      <w:r w:rsidRPr="00531EA5">
        <w:rPr>
          <w:lang w:val="en-US"/>
        </w:rPr>
        <w:t xml:space="preserve"> FP Analytics / World Vision / O</w:t>
      </w:r>
      <w:r>
        <w:rPr>
          <w:lang w:val="en-US"/>
        </w:rPr>
        <w:t>ak Foundation 2023.</w:t>
      </w:r>
    </w:p>
  </w:footnote>
  <w:footnote w:id="106">
    <w:p w14:paraId="67C634BB" w14:textId="77777777" w:rsidR="00B738B7" w:rsidRPr="00531EA5" w:rsidRDefault="00B738B7" w:rsidP="00B738B7">
      <w:pPr>
        <w:pStyle w:val="Alaviitteenteksti"/>
        <w:rPr>
          <w:lang w:val="en-US"/>
        </w:rPr>
      </w:pPr>
      <w:r>
        <w:rPr>
          <w:rStyle w:val="Alaviitteenviite"/>
        </w:rPr>
        <w:footnoteRef/>
      </w:r>
      <w:r w:rsidRPr="00531EA5">
        <w:rPr>
          <w:lang w:val="en-US"/>
        </w:rPr>
        <w:t xml:space="preserve"> FP Analytics / World Vision / O</w:t>
      </w:r>
      <w:r>
        <w:rPr>
          <w:lang w:val="en-US"/>
        </w:rPr>
        <w:t>ak Foundation 2023.</w:t>
      </w:r>
    </w:p>
  </w:footnote>
  <w:footnote w:id="107">
    <w:p w14:paraId="39E1E557" w14:textId="77777777" w:rsidR="00B738B7" w:rsidRPr="00531EA5" w:rsidRDefault="00B738B7" w:rsidP="00B738B7">
      <w:pPr>
        <w:pStyle w:val="Alaviitteenteksti"/>
        <w:jc w:val="left"/>
      </w:pPr>
      <w:r>
        <w:rPr>
          <w:rStyle w:val="Alaviitteenviite"/>
        </w:rPr>
        <w:footnoteRef/>
      </w:r>
      <w:r w:rsidRPr="00531EA5">
        <w:t xml:space="preserve"> Maahanmuuttovirasto / maatietopalvelu 26.2.2026, </w:t>
      </w:r>
      <w:r>
        <w:t>kohta 7.3</w:t>
      </w:r>
      <w:r w:rsidRPr="00531EA5">
        <w:t>. Saatavilla Te</w:t>
      </w:r>
      <w:r>
        <w:t>llus-maatietokannassa.</w:t>
      </w:r>
    </w:p>
  </w:footnote>
  <w:footnote w:id="108">
    <w:p w14:paraId="5481A157" w14:textId="37EC52DC" w:rsidR="00B018ED" w:rsidRPr="00B018ED" w:rsidRDefault="00B018ED">
      <w:pPr>
        <w:pStyle w:val="Alaviitteenteksti"/>
        <w:rPr>
          <w:lang w:val="en-US"/>
        </w:rPr>
      </w:pPr>
      <w:r>
        <w:rPr>
          <w:rStyle w:val="Alaviitteenviite"/>
        </w:rPr>
        <w:footnoteRef/>
      </w:r>
      <w:r w:rsidRPr="00B018ED">
        <w:rPr>
          <w:lang w:val="en-US"/>
        </w:rPr>
        <w:t xml:space="preserve"> </w:t>
      </w:r>
      <w:proofErr w:type="spellStart"/>
      <w:r>
        <w:rPr>
          <w:lang w:val="en-US"/>
        </w:rPr>
        <w:t>Afrobarometer</w:t>
      </w:r>
      <w:proofErr w:type="spellEnd"/>
      <w:r>
        <w:rPr>
          <w:lang w:val="en-US"/>
        </w:rPr>
        <w:t xml:space="preserve"> 22.8.2024, s. 2</w:t>
      </w:r>
      <w:r w:rsidR="006828D8">
        <w:rPr>
          <w:lang w:val="en-US"/>
        </w:rPr>
        <w:t xml:space="preserve"> &amp; 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3"/>
  </w:num>
  <w:num w:numId="21">
    <w:abstractNumId w:val="9"/>
  </w:num>
  <w:num w:numId="22">
    <w:abstractNumId w:val="31"/>
  </w:num>
  <w:num w:numId="23">
    <w:abstractNumId w:val="5"/>
  </w:num>
  <w:num w:numId="24">
    <w:abstractNumId w:val="11"/>
  </w:num>
  <w:num w:numId="25">
    <w:abstractNumId w:val="0"/>
  </w:num>
  <w:num w:numId="26">
    <w:abstractNumId w:val="32"/>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0FE6"/>
    <w:rsid w:val="00010C97"/>
    <w:rsid w:val="00011B48"/>
    <w:rsid w:val="0001289F"/>
    <w:rsid w:val="00012EC0"/>
    <w:rsid w:val="00013B40"/>
    <w:rsid w:val="00013D2C"/>
    <w:rsid w:val="00013F3D"/>
    <w:rsid w:val="000140FF"/>
    <w:rsid w:val="00017F8B"/>
    <w:rsid w:val="00021D9E"/>
    <w:rsid w:val="0002266F"/>
    <w:rsid w:val="00022D94"/>
    <w:rsid w:val="00023864"/>
    <w:rsid w:val="00026220"/>
    <w:rsid w:val="000279BD"/>
    <w:rsid w:val="000311A1"/>
    <w:rsid w:val="00032BC9"/>
    <w:rsid w:val="0003396D"/>
    <w:rsid w:val="00042E96"/>
    <w:rsid w:val="000434C4"/>
    <w:rsid w:val="000449EA"/>
    <w:rsid w:val="000455E3"/>
    <w:rsid w:val="00046783"/>
    <w:rsid w:val="00053A94"/>
    <w:rsid w:val="000564EB"/>
    <w:rsid w:val="00057D78"/>
    <w:rsid w:val="0006128F"/>
    <w:rsid w:val="000663E8"/>
    <w:rsid w:val="00067422"/>
    <w:rsid w:val="00067A5E"/>
    <w:rsid w:val="0007094E"/>
    <w:rsid w:val="00072438"/>
    <w:rsid w:val="000725DF"/>
    <w:rsid w:val="00073D79"/>
    <w:rsid w:val="00074689"/>
    <w:rsid w:val="00074D27"/>
    <w:rsid w:val="00082DFE"/>
    <w:rsid w:val="00085DEB"/>
    <w:rsid w:val="000918E2"/>
    <w:rsid w:val="0009323F"/>
    <w:rsid w:val="000A2DC6"/>
    <w:rsid w:val="000B19AE"/>
    <w:rsid w:val="000B3472"/>
    <w:rsid w:val="000B7936"/>
    <w:rsid w:val="000B7ABB"/>
    <w:rsid w:val="000C0009"/>
    <w:rsid w:val="000C1677"/>
    <w:rsid w:val="000C62BC"/>
    <w:rsid w:val="000D11D5"/>
    <w:rsid w:val="000D45F8"/>
    <w:rsid w:val="000E1A4B"/>
    <w:rsid w:val="000E2D54"/>
    <w:rsid w:val="000E693C"/>
    <w:rsid w:val="000E70E2"/>
    <w:rsid w:val="000F1318"/>
    <w:rsid w:val="000F2B29"/>
    <w:rsid w:val="000F45F2"/>
    <w:rsid w:val="000F4AD8"/>
    <w:rsid w:val="000F528D"/>
    <w:rsid w:val="000F6F25"/>
    <w:rsid w:val="000F793B"/>
    <w:rsid w:val="000F7B31"/>
    <w:rsid w:val="00103D9A"/>
    <w:rsid w:val="0010635B"/>
    <w:rsid w:val="00110468"/>
    <w:rsid w:val="00110B17"/>
    <w:rsid w:val="00115E5F"/>
    <w:rsid w:val="00117EA9"/>
    <w:rsid w:val="00122D6C"/>
    <w:rsid w:val="00123C7A"/>
    <w:rsid w:val="00125AC9"/>
    <w:rsid w:val="001307C1"/>
    <w:rsid w:val="00130E24"/>
    <w:rsid w:val="00131B7A"/>
    <w:rsid w:val="001360E5"/>
    <w:rsid w:val="001366EE"/>
    <w:rsid w:val="00136FEB"/>
    <w:rsid w:val="00142486"/>
    <w:rsid w:val="001455B4"/>
    <w:rsid w:val="00145ECA"/>
    <w:rsid w:val="00153563"/>
    <w:rsid w:val="0015362E"/>
    <w:rsid w:val="00161C2A"/>
    <w:rsid w:val="0016200F"/>
    <w:rsid w:val="00162403"/>
    <w:rsid w:val="00165F63"/>
    <w:rsid w:val="001678AD"/>
    <w:rsid w:val="00171422"/>
    <w:rsid w:val="00171F73"/>
    <w:rsid w:val="001741CB"/>
    <w:rsid w:val="001758C8"/>
    <w:rsid w:val="00184DF5"/>
    <w:rsid w:val="001907C5"/>
    <w:rsid w:val="001929E4"/>
    <w:rsid w:val="0019399B"/>
    <w:rsid w:val="001951CB"/>
    <w:rsid w:val="0019524D"/>
    <w:rsid w:val="00195763"/>
    <w:rsid w:val="001A1146"/>
    <w:rsid w:val="001A392D"/>
    <w:rsid w:val="001A4752"/>
    <w:rsid w:val="001A6449"/>
    <w:rsid w:val="001B2917"/>
    <w:rsid w:val="001B5A04"/>
    <w:rsid w:val="001B6B07"/>
    <w:rsid w:val="001C0382"/>
    <w:rsid w:val="001C076A"/>
    <w:rsid w:val="001C245E"/>
    <w:rsid w:val="001C2A8A"/>
    <w:rsid w:val="001C3EB2"/>
    <w:rsid w:val="001C422A"/>
    <w:rsid w:val="001D015C"/>
    <w:rsid w:val="001D1831"/>
    <w:rsid w:val="001D587F"/>
    <w:rsid w:val="001D5CAA"/>
    <w:rsid w:val="001D63F6"/>
    <w:rsid w:val="001E152B"/>
    <w:rsid w:val="001E1803"/>
    <w:rsid w:val="001E21A8"/>
    <w:rsid w:val="001E40F5"/>
    <w:rsid w:val="001F00E2"/>
    <w:rsid w:val="001F16C3"/>
    <w:rsid w:val="001F1B08"/>
    <w:rsid w:val="001F2847"/>
    <w:rsid w:val="001F44AC"/>
    <w:rsid w:val="001F7769"/>
    <w:rsid w:val="00201B3A"/>
    <w:rsid w:val="00206DFC"/>
    <w:rsid w:val="00215421"/>
    <w:rsid w:val="00216561"/>
    <w:rsid w:val="0022432E"/>
    <w:rsid w:val="002248A2"/>
    <w:rsid w:val="00224FD6"/>
    <w:rsid w:val="00225278"/>
    <w:rsid w:val="0022712B"/>
    <w:rsid w:val="00231C6F"/>
    <w:rsid w:val="002350CB"/>
    <w:rsid w:val="00237C15"/>
    <w:rsid w:val="00240762"/>
    <w:rsid w:val="00251093"/>
    <w:rsid w:val="00252F50"/>
    <w:rsid w:val="002536CA"/>
    <w:rsid w:val="00253B21"/>
    <w:rsid w:val="002571E9"/>
    <w:rsid w:val="0025735B"/>
    <w:rsid w:val="002629C5"/>
    <w:rsid w:val="002666EB"/>
    <w:rsid w:val="00267906"/>
    <w:rsid w:val="00267E88"/>
    <w:rsid w:val="00272D9D"/>
    <w:rsid w:val="00272E73"/>
    <w:rsid w:val="00273C5C"/>
    <w:rsid w:val="00277A29"/>
    <w:rsid w:val="00283EEE"/>
    <w:rsid w:val="00285FCE"/>
    <w:rsid w:val="002A26FF"/>
    <w:rsid w:val="002A46D2"/>
    <w:rsid w:val="002A6054"/>
    <w:rsid w:val="002B3BD9"/>
    <w:rsid w:val="002B4BCC"/>
    <w:rsid w:val="002B4F5C"/>
    <w:rsid w:val="002B5BED"/>
    <w:rsid w:val="002B5E48"/>
    <w:rsid w:val="002C2668"/>
    <w:rsid w:val="002C3492"/>
    <w:rsid w:val="002C4FEA"/>
    <w:rsid w:val="002C656A"/>
    <w:rsid w:val="002D0032"/>
    <w:rsid w:val="002D4734"/>
    <w:rsid w:val="002D70EF"/>
    <w:rsid w:val="002D7383"/>
    <w:rsid w:val="002E0B87"/>
    <w:rsid w:val="002E3EBF"/>
    <w:rsid w:val="002E7DCF"/>
    <w:rsid w:val="002F14A4"/>
    <w:rsid w:val="00303689"/>
    <w:rsid w:val="003077A4"/>
    <w:rsid w:val="003101E3"/>
    <w:rsid w:val="003135FC"/>
    <w:rsid w:val="00313CBC"/>
    <w:rsid w:val="00313CBF"/>
    <w:rsid w:val="0032021E"/>
    <w:rsid w:val="003226F0"/>
    <w:rsid w:val="003245C5"/>
    <w:rsid w:val="00331FDD"/>
    <w:rsid w:val="00332E19"/>
    <w:rsid w:val="00333B67"/>
    <w:rsid w:val="003344AD"/>
    <w:rsid w:val="00335D68"/>
    <w:rsid w:val="0033622F"/>
    <w:rsid w:val="00337BF7"/>
    <w:rsid w:val="00337E76"/>
    <w:rsid w:val="00342A30"/>
    <w:rsid w:val="00347105"/>
    <w:rsid w:val="00351B7D"/>
    <w:rsid w:val="00354E21"/>
    <w:rsid w:val="00360BFD"/>
    <w:rsid w:val="003625FC"/>
    <w:rsid w:val="00365407"/>
    <w:rsid w:val="003673C0"/>
    <w:rsid w:val="00370E4F"/>
    <w:rsid w:val="003732E7"/>
    <w:rsid w:val="00373713"/>
    <w:rsid w:val="00373798"/>
    <w:rsid w:val="003754A5"/>
    <w:rsid w:val="00375937"/>
    <w:rsid w:val="00376326"/>
    <w:rsid w:val="00377AEB"/>
    <w:rsid w:val="00382019"/>
    <w:rsid w:val="00382A15"/>
    <w:rsid w:val="0038473B"/>
    <w:rsid w:val="00385B1D"/>
    <w:rsid w:val="00386D90"/>
    <w:rsid w:val="00390DB7"/>
    <w:rsid w:val="0039232D"/>
    <w:rsid w:val="003964A3"/>
    <w:rsid w:val="003976AD"/>
    <w:rsid w:val="003A0D6A"/>
    <w:rsid w:val="003A298D"/>
    <w:rsid w:val="003B0686"/>
    <w:rsid w:val="003B0C69"/>
    <w:rsid w:val="003B144B"/>
    <w:rsid w:val="003B3150"/>
    <w:rsid w:val="003C0F0B"/>
    <w:rsid w:val="003C4049"/>
    <w:rsid w:val="003C43BA"/>
    <w:rsid w:val="003C5382"/>
    <w:rsid w:val="003D0AB9"/>
    <w:rsid w:val="003D1ED4"/>
    <w:rsid w:val="003D4732"/>
    <w:rsid w:val="003D512F"/>
    <w:rsid w:val="003D79A5"/>
    <w:rsid w:val="003E5660"/>
    <w:rsid w:val="003F12D9"/>
    <w:rsid w:val="003F5BFA"/>
    <w:rsid w:val="003F73B7"/>
    <w:rsid w:val="00402521"/>
    <w:rsid w:val="004045B4"/>
    <w:rsid w:val="00410407"/>
    <w:rsid w:val="004128EA"/>
    <w:rsid w:val="00413185"/>
    <w:rsid w:val="00415482"/>
    <w:rsid w:val="00415C14"/>
    <w:rsid w:val="0041667A"/>
    <w:rsid w:val="00421708"/>
    <w:rsid w:val="004221B0"/>
    <w:rsid w:val="00423E56"/>
    <w:rsid w:val="004252AE"/>
    <w:rsid w:val="00425BF0"/>
    <w:rsid w:val="00427ABE"/>
    <w:rsid w:val="0043343B"/>
    <w:rsid w:val="00435A25"/>
    <w:rsid w:val="0043717D"/>
    <w:rsid w:val="00440722"/>
    <w:rsid w:val="00443CC2"/>
    <w:rsid w:val="004460C6"/>
    <w:rsid w:val="00452A50"/>
    <w:rsid w:val="00457036"/>
    <w:rsid w:val="00460ADC"/>
    <w:rsid w:val="00463533"/>
    <w:rsid w:val="00463AC1"/>
    <w:rsid w:val="00465DC6"/>
    <w:rsid w:val="00466822"/>
    <w:rsid w:val="0047544F"/>
    <w:rsid w:val="00480C06"/>
    <w:rsid w:val="00482D0E"/>
    <w:rsid w:val="00483E37"/>
    <w:rsid w:val="00485CF0"/>
    <w:rsid w:val="00487044"/>
    <w:rsid w:val="004910D4"/>
    <w:rsid w:val="004964D9"/>
    <w:rsid w:val="00497381"/>
    <w:rsid w:val="004A2FED"/>
    <w:rsid w:val="004A3E23"/>
    <w:rsid w:val="004B2B44"/>
    <w:rsid w:val="004B34E1"/>
    <w:rsid w:val="004B5986"/>
    <w:rsid w:val="004C1C47"/>
    <w:rsid w:val="004C23F9"/>
    <w:rsid w:val="004C3782"/>
    <w:rsid w:val="004C64CE"/>
    <w:rsid w:val="004C6C93"/>
    <w:rsid w:val="004D3E2F"/>
    <w:rsid w:val="004D7499"/>
    <w:rsid w:val="004D76E3"/>
    <w:rsid w:val="004E598B"/>
    <w:rsid w:val="004F15C9"/>
    <w:rsid w:val="004F181C"/>
    <w:rsid w:val="004F28FE"/>
    <w:rsid w:val="004F4078"/>
    <w:rsid w:val="00502269"/>
    <w:rsid w:val="00502482"/>
    <w:rsid w:val="00502BF1"/>
    <w:rsid w:val="00504327"/>
    <w:rsid w:val="00507440"/>
    <w:rsid w:val="005249E5"/>
    <w:rsid w:val="005251C1"/>
    <w:rsid w:val="00525360"/>
    <w:rsid w:val="00526C3A"/>
    <w:rsid w:val="00527E87"/>
    <w:rsid w:val="00531EA5"/>
    <w:rsid w:val="00543B88"/>
    <w:rsid w:val="00543F66"/>
    <w:rsid w:val="0054791D"/>
    <w:rsid w:val="00547EC6"/>
    <w:rsid w:val="00552EE7"/>
    <w:rsid w:val="00554136"/>
    <w:rsid w:val="00554A7A"/>
    <w:rsid w:val="0055582F"/>
    <w:rsid w:val="00555E75"/>
    <w:rsid w:val="00556532"/>
    <w:rsid w:val="0056097F"/>
    <w:rsid w:val="00560F05"/>
    <w:rsid w:val="00562FC4"/>
    <w:rsid w:val="00563A2E"/>
    <w:rsid w:val="0056613C"/>
    <w:rsid w:val="00566672"/>
    <w:rsid w:val="005719F7"/>
    <w:rsid w:val="00574F20"/>
    <w:rsid w:val="00576D15"/>
    <w:rsid w:val="005814A1"/>
    <w:rsid w:val="00583FE4"/>
    <w:rsid w:val="00590151"/>
    <w:rsid w:val="005A0139"/>
    <w:rsid w:val="005A309A"/>
    <w:rsid w:val="005B00BB"/>
    <w:rsid w:val="005B16CE"/>
    <w:rsid w:val="005B186F"/>
    <w:rsid w:val="005B26DE"/>
    <w:rsid w:val="005B3063"/>
    <w:rsid w:val="005B3A3F"/>
    <w:rsid w:val="005B47D8"/>
    <w:rsid w:val="005B5D06"/>
    <w:rsid w:val="005B6796"/>
    <w:rsid w:val="005B6C91"/>
    <w:rsid w:val="005C1765"/>
    <w:rsid w:val="005C35F1"/>
    <w:rsid w:val="005C36C8"/>
    <w:rsid w:val="005C4209"/>
    <w:rsid w:val="005D3A33"/>
    <w:rsid w:val="005D7496"/>
    <w:rsid w:val="005D7EB5"/>
    <w:rsid w:val="005E0021"/>
    <w:rsid w:val="005E2BC1"/>
    <w:rsid w:val="005E37E3"/>
    <w:rsid w:val="005E63E8"/>
    <w:rsid w:val="005F0527"/>
    <w:rsid w:val="005F163B"/>
    <w:rsid w:val="0060063B"/>
    <w:rsid w:val="00601A36"/>
    <w:rsid w:val="00601F27"/>
    <w:rsid w:val="00602972"/>
    <w:rsid w:val="00613331"/>
    <w:rsid w:val="00620595"/>
    <w:rsid w:val="0062314C"/>
    <w:rsid w:val="00625F86"/>
    <w:rsid w:val="006271CC"/>
    <w:rsid w:val="00627C21"/>
    <w:rsid w:val="00633200"/>
    <w:rsid w:val="00633597"/>
    <w:rsid w:val="00633BBD"/>
    <w:rsid w:val="00634FEB"/>
    <w:rsid w:val="00635B7B"/>
    <w:rsid w:val="0064460B"/>
    <w:rsid w:val="0064589F"/>
    <w:rsid w:val="00654FF9"/>
    <w:rsid w:val="00655C4C"/>
    <w:rsid w:val="00662B56"/>
    <w:rsid w:val="00666FD6"/>
    <w:rsid w:val="00671041"/>
    <w:rsid w:val="006712C4"/>
    <w:rsid w:val="0068179D"/>
    <w:rsid w:val="006828D8"/>
    <w:rsid w:val="00682DBA"/>
    <w:rsid w:val="00686CF3"/>
    <w:rsid w:val="006905AA"/>
    <w:rsid w:val="0069181E"/>
    <w:rsid w:val="00691DD0"/>
    <w:rsid w:val="00692084"/>
    <w:rsid w:val="006A0768"/>
    <w:rsid w:val="006A1A26"/>
    <w:rsid w:val="006A25BD"/>
    <w:rsid w:val="006A2F5D"/>
    <w:rsid w:val="006A4F5F"/>
    <w:rsid w:val="006B1508"/>
    <w:rsid w:val="006B1909"/>
    <w:rsid w:val="006B3E85"/>
    <w:rsid w:val="006B4626"/>
    <w:rsid w:val="006B6516"/>
    <w:rsid w:val="006C2EFE"/>
    <w:rsid w:val="006C7A99"/>
    <w:rsid w:val="006D1E03"/>
    <w:rsid w:val="006D3068"/>
    <w:rsid w:val="006D54EA"/>
    <w:rsid w:val="006D7B78"/>
    <w:rsid w:val="006E2006"/>
    <w:rsid w:val="006E7268"/>
    <w:rsid w:val="006E7D0B"/>
    <w:rsid w:val="006F0B7C"/>
    <w:rsid w:val="006F0BAE"/>
    <w:rsid w:val="0070377D"/>
    <w:rsid w:val="00711F43"/>
    <w:rsid w:val="007148B3"/>
    <w:rsid w:val="00714B49"/>
    <w:rsid w:val="007167CF"/>
    <w:rsid w:val="007168DA"/>
    <w:rsid w:val="007212A4"/>
    <w:rsid w:val="00723843"/>
    <w:rsid w:val="0073068A"/>
    <w:rsid w:val="0074104A"/>
    <w:rsid w:val="0074158A"/>
    <w:rsid w:val="007416C9"/>
    <w:rsid w:val="00741A46"/>
    <w:rsid w:val="00745028"/>
    <w:rsid w:val="00745C93"/>
    <w:rsid w:val="00747D9B"/>
    <w:rsid w:val="00747EF4"/>
    <w:rsid w:val="00751EBB"/>
    <w:rsid w:val="0075594F"/>
    <w:rsid w:val="007720CE"/>
    <w:rsid w:val="00772240"/>
    <w:rsid w:val="00777EA3"/>
    <w:rsid w:val="00782B48"/>
    <w:rsid w:val="00783A36"/>
    <w:rsid w:val="00784746"/>
    <w:rsid w:val="00785D58"/>
    <w:rsid w:val="007A48CF"/>
    <w:rsid w:val="007A72E4"/>
    <w:rsid w:val="007B0EE4"/>
    <w:rsid w:val="007B2D20"/>
    <w:rsid w:val="007B4552"/>
    <w:rsid w:val="007C057B"/>
    <w:rsid w:val="007C1151"/>
    <w:rsid w:val="007C25EB"/>
    <w:rsid w:val="007C493B"/>
    <w:rsid w:val="007C4B6F"/>
    <w:rsid w:val="007C5BB2"/>
    <w:rsid w:val="007C7655"/>
    <w:rsid w:val="007E0069"/>
    <w:rsid w:val="007E2885"/>
    <w:rsid w:val="007E4CBD"/>
    <w:rsid w:val="007F422B"/>
    <w:rsid w:val="007F52C2"/>
    <w:rsid w:val="00800AA9"/>
    <w:rsid w:val="00801B05"/>
    <w:rsid w:val="008020E6"/>
    <w:rsid w:val="00803B42"/>
    <w:rsid w:val="008056B5"/>
    <w:rsid w:val="00810134"/>
    <w:rsid w:val="00813CD8"/>
    <w:rsid w:val="00817C3D"/>
    <w:rsid w:val="00820250"/>
    <w:rsid w:val="00822922"/>
    <w:rsid w:val="00824541"/>
    <w:rsid w:val="008328B4"/>
    <w:rsid w:val="008350F0"/>
    <w:rsid w:val="00835734"/>
    <w:rsid w:val="0084029C"/>
    <w:rsid w:val="008443A0"/>
    <w:rsid w:val="00845568"/>
    <w:rsid w:val="008455C0"/>
    <w:rsid w:val="00845940"/>
    <w:rsid w:val="00852D29"/>
    <w:rsid w:val="008571C0"/>
    <w:rsid w:val="00860C12"/>
    <w:rsid w:val="008660EB"/>
    <w:rsid w:val="0087371C"/>
    <w:rsid w:val="00873A37"/>
    <w:rsid w:val="008755BF"/>
    <w:rsid w:val="008835B1"/>
    <w:rsid w:val="00883C7F"/>
    <w:rsid w:val="00893F71"/>
    <w:rsid w:val="008963FF"/>
    <w:rsid w:val="0089643F"/>
    <w:rsid w:val="008A195F"/>
    <w:rsid w:val="008B2637"/>
    <w:rsid w:val="008B44DF"/>
    <w:rsid w:val="008B4C53"/>
    <w:rsid w:val="008C3171"/>
    <w:rsid w:val="008C3FF0"/>
    <w:rsid w:val="008C5BAB"/>
    <w:rsid w:val="008C6A0E"/>
    <w:rsid w:val="008D6D13"/>
    <w:rsid w:val="008E0129"/>
    <w:rsid w:val="008E1575"/>
    <w:rsid w:val="008E618D"/>
    <w:rsid w:val="008F20FD"/>
    <w:rsid w:val="008F2AAB"/>
    <w:rsid w:val="008F2DFD"/>
    <w:rsid w:val="008F3103"/>
    <w:rsid w:val="008F46C6"/>
    <w:rsid w:val="0090304D"/>
    <w:rsid w:val="0090479F"/>
    <w:rsid w:val="00904F4F"/>
    <w:rsid w:val="00911DB9"/>
    <w:rsid w:val="00912B82"/>
    <w:rsid w:val="0091606D"/>
    <w:rsid w:val="009170B9"/>
    <w:rsid w:val="00921538"/>
    <w:rsid w:val="009230EE"/>
    <w:rsid w:val="00940A1F"/>
    <w:rsid w:val="00941FAB"/>
    <w:rsid w:val="00946530"/>
    <w:rsid w:val="009505F5"/>
    <w:rsid w:val="00952982"/>
    <w:rsid w:val="00956B49"/>
    <w:rsid w:val="009573BE"/>
    <w:rsid w:val="00962610"/>
    <w:rsid w:val="00964CE8"/>
    <w:rsid w:val="00966541"/>
    <w:rsid w:val="00967B27"/>
    <w:rsid w:val="00974E32"/>
    <w:rsid w:val="00980F1C"/>
    <w:rsid w:val="00981808"/>
    <w:rsid w:val="00985D89"/>
    <w:rsid w:val="009878FF"/>
    <w:rsid w:val="00991618"/>
    <w:rsid w:val="009917E2"/>
    <w:rsid w:val="0099548E"/>
    <w:rsid w:val="00996205"/>
    <w:rsid w:val="009A0721"/>
    <w:rsid w:val="009B58E3"/>
    <w:rsid w:val="009B606B"/>
    <w:rsid w:val="009C1ED7"/>
    <w:rsid w:val="009C2571"/>
    <w:rsid w:val="009C25FA"/>
    <w:rsid w:val="009C3E44"/>
    <w:rsid w:val="009D26CC"/>
    <w:rsid w:val="009D44A2"/>
    <w:rsid w:val="009D60C7"/>
    <w:rsid w:val="009D74EA"/>
    <w:rsid w:val="009E0F44"/>
    <w:rsid w:val="009E3B08"/>
    <w:rsid w:val="009E3C92"/>
    <w:rsid w:val="009E6FD0"/>
    <w:rsid w:val="009E72CB"/>
    <w:rsid w:val="009F6DAF"/>
    <w:rsid w:val="00A045E3"/>
    <w:rsid w:val="00A04FF1"/>
    <w:rsid w:val="00A05864"/>
    <w:rsid w:val="00A058E4"/>
    <w:rsid w:val="00A05A3C"/>
    <w:rsid w:val="00A07FDD"/>
    <w:rsid w:val="00A15122"/>
    <w:rsid w:val="00A20ADA"/>
    <w:rsid w:val="00A22667"/>
    <w:rsid w:val="00A242E8"/>
    <w:rsid w:val="00A24BAA"/>
    <w:rsid w:val="00A272DC"/>
    <w:rsid w:val="00A30EA0"/>
    <w:rsid w:val="00A3119A"/>
    <w:rsid w:val="00A31A8E"/>
    <w:rsid w:val="00A35BCB"/>
    <w:rsid w:val="00A37408"/>
    <w:rsid w:val="00A40C20"/>
    <w:rsid w:val="00A4571D"/>
    <w:rsid w:val="00A464C2"/>
    <w:rsid w:val="00A522BB"/>
    <w:rsid w:val="00A613A8"/>
    <w:rsid w:val="00A6466D"/>
    <w:rsid w:val="00A64CA6"/>
    <w:rsid w:val="00A66FE3"/>
    <w:rsid w:val="00A73EA0"/>
    <w:rsid w:val="00A74713"/>
    <w:rsid w:val="00A76744"/>
    <w:rsid w:val="00A7678F"/>
    <w:rsid w:val="00A8295C"/>
    <w:rsid w:val="00A83516"/>
    <w:rsid w:val="00A900EA"/>
    <w:rsid w:val="00A93B2D"/>
    <w:rsid w:val="00A95D8B"/>
    <w:rsid w:val="00AA0BCE"/>
    <w:rsid w:val="00AC4FDE"/>
    <w:rsid w:val="00AC53A0"/>
    <w:rsid w:val="00AC5E4B"/>
    <w:rsid w:val="00AD627C"/>
    <w:rsid w:val="00AD68AC"/>
    <w:rsid w:val="00AD766E"/>
    <w:rsid w:val="00AE08A1"/>
    <w:rsid w:val="00AE1B7B"/>
    <w:rsid w:val="00AE21E8"/>
    <w:rsid w:val="00AE54AA"/>
    <w:rsid w:val="00AE67F7"/>
    <w:rsid w:val="00AE7452"/>
    <w:rsid w:val="00AE7C7B"/>
    <w:rsid w:val="00AF03BC"/>
    <w:rsid w:val="00AF306C"/>
    <w:rsid w:val="00B018ED"/>
    <w:rsid w:val="00B0234C"/>
    <w:rsid w:val="00B027FA"/>
    <w:rsid w:val="00B07C42"/>
    <w:rsid w:val="00B112B8"/>
    <w:rsid w:val="00B17D19"/>
    <w:rsid w:val="00B23410"/>
    <w:rsid w:val="00B33381"/>
    <w:rsid w:val="00B37882"/>
    <w:rsid w:val="00B529CE"/>
    <w:rsid w:val="00B52A4D"/>
    <w:rsid w:val="00B52DD7"/>
    <w:rsid w:val="00B5559E"/>
    <w:rsid w:val="00B65278"/>
    <w:rsid w:val="00B65DBE"/>
    <w:rsid w:val="00B6799A"/>
    <w:rsid w:val="00B67E18"/>
    <w:rsid w:val="00B70293"/>
    <w:rsid w:val="00B7344A"/>
    <w:rsid w:val="00B738B7"/>
    <w:rsid w:val="00B7440B"/>
    <w:rsid w:val="00B85233"/>
    <w:rsid w:val="00B90514"/>
    <w:rsid w:val="00B91EDD"/>
    <w:rsid w:val="00B934F2"/>
    <w:rsid w:val="00B96A72"/>
    <w:rsid w:val="00BA2164"/>
    <w:rsid w:val="00BA2397"/>
    <w:rsid w:val="00BA78CD"/>
    <w:rsid w:val="00BB0B29"/>
    <w:rsid w:val="00BB2124"/>
    <w:rsid w:val="00BB785D"/>
    <w:rsid w:val="00BB7F45"/>
    <w:rsid w:val="00BC1CB7"/>
    <w:rsid w:val="00BC2A49"/>
    <w:rsid w:val="00BC367A"/>
    <w:rsid w:val="00BD1077"/>
    <w:rsid w:val="00BD30AF"/>
    <w:rsid w:val="00BD6A15"/>
    <w:rsid w:val="00BE0837"/>
    <w:rsid w:val="00BE22AF"/>
    <w:rsid w:val="00BE2758"/>
    <w:rsid w:val="00BE5661"/>
    <w:rsid w:val="00BE608B"/>
    <w:rsid w:val="00BE7E5C"/>
    <w:rsid w:val="00BF016D"/>
    <w:rsid w:val="00BF1D2A"/>
    <w:rsid w:val="00BF232B"/>
    <w:rsid w:val="00BF744C"/>
    <w:rsid w:val="00C02B89"/>
    <w:rsid w:val="00C0414A"/>
    <w:rsid w:val="00C06A16"/>
    <w:rsid w:val="00C06FCB"/>
    <w:rsid w:val="00C1035E"/>
    <w:rsid w:val="00C109A2"/>
    <w:rsid w:val="00C112FB"/>
    <w:rsid w:val="00C121BE"/>
    <w:rsid w:val="00C1302F"/>
    <w:rsid w:val="00C16602"/>
    <w:rsid w:val="00C25F4A"/>
    <w:rsid w:val="00C312C8"/>
    <w:rsid w:val="00C348A3"/>
    <w:rsid w:val="00C40C80"/>
    <w:rsid w:val="00C425D4"/>
    <w:rsid w:val="00C42835"/>
    <w:rsid w:val="00C50407"/>
    <w:rsid w:val="00C52871"/>
    <w:rsid w:val="00C60D47"/>
    <w:rsid w:val="00C63491"/>
    <w:rsid w:val="00C65F61"/>
    <w:rsid w:val="00C66848"/>
    <w:rsid w:val="00C73969"/>
    <w:rsid w:val="00C747DB"/>
    <w:rsid w:val="00C75195"/>
    <w:rsid w:val="00C812D0"/>
    <w:rsid w:val="00C82934"/>
    <w:rsid w:val="00C90A5C"/>
    <w:rsid w:val="00C90D86"/>
    <w:rsid w:val="00C9225C"/>
    <w:rsid w:val="00C94FC7"/>
    <w:rsid w:val="00C95A8B"/>
    <w:rsid w:val="00CA4FC8"/>
    <w:rsid w:val="00CA511B"/>
    <w:rsid w:val="00CA5FE7"/>
    <w:rsid w:val="00CA66B5"/>
    <w:rsid w:val="00CC25B9"/>
    <w:rsid w:val="00CC3CAE"/>
    <w:rsid w:val="00CD2045"/>
    <w:rsid w:val="00CD778F"/>
    <w:rsid w:val="00CE26C7"/>
    <w:rsid w:val="00CE39FB"/>
    <w:rsid w:val="00CE62D7"/>
    <w:rsid w:val="00CF1B3A"/>
    <w:rsid w:val="00CF3765"/>
    <w:rsid w:val="00CF3D3A"/>
    <w:rsid w:val="00CF6A4B"/>
    <w:rsid w:val="00CF712C"/>
    <w:rsid w:val="00CF765E"/>
    <w:rsid w:val="00D11DA7"/>
    <w:rsid w:val="00D130E2"/>
    <w:rsid w:val="00D152E0"/>
    <w:rsid w:val="00D158DD"/>
    <w:rsid w:val="00D171E5"/>
    <w:rsid w:val="00D205C8"/>
    <w:rsid w:val="00D21FB6"/>
    <w:rsid w:val="00D24D52"/>
    <w:rsid w:val="00D3319B"/>
    <w:rsid w:val="00D37291"/>
    <w:rsid w:val="00D4034D"/>
    <w:rsid w:val="00D40708"/>
    <w:rsid w:val="00D40CB5"/>
    <w:rsid w:val="00D43F93"/>
    <w:rsid w:val="00D47232"/>
    <w:rsid w:val="00D54995"/>
    <w:rsid w:val="00D6150B"/>
    <w:rsid w:val="00D6472E"/>
    <w:rsid w:val="00D724F3"/>
    <w:rsid w:val="00D80B00"/>
    <w:rsid w:val="00D80CF9"/>
    <w:rsid w:val="00D849E6"/>
    <w:rsid w:val="00D85581"/>
    <w:rsid w:val="00D858D8"/>
    <w:rsid w:val="00D85A53"/>
    <w:rsid w:val="00D86494"/>
    <w:rsid w:val="00D86918"/>
    <w:rsid w:val="00D9061B"/>
    <w:rsid w:val="00D92216"/>
    <w:rsid w:val="00D92443"/>
    <w:rsid w:val="00D93433"/>
    <w:rsid w:val="00D9702B"/>
    <w:rsid w:val="00D97D27"/>
    <w:rsid w:val="00DA0CF7"/>
    <w:rsid w:val="00DB0369"/>
    <w:rsid w:val="00DB0FF9"/>
    <w:rsid w:val="00DB1E92"/>
    <w:rsid w:val="00DB256D"/>
    <w:rsid w:val="00DB6E90"/>
    <w:rsid w:val="00DB73A8"/>
    <w:rsid w:val="00DC1073"/>
    <w:rsid w:val="00DC155B"/>
    <w:rsid w:val="00DC5480"/>
    <w:rsid w:val="00DC565C"/>
    <w:rsid w:val="00DC6CD6"/>
    <w:rsid w:val="00DC729C"/>
    <w:rsid w:val="00DC7D6F"/>
    <w:rsid w:val="00DD0451"/>
    <w:rsid w:val="00DD2A80"/>
    <w:rsid w:val="00DD7FA9"/>
    <w:rsid w:val="00DE1C15"/>
    <w:rsid w:val="00DE3B87"/>
    <w:rsid w:val="00DE689D"/>
    <w:rsid w:val="00DF4C39"/>
    <w:rsid w:val="00E002A5"/>
    <w:rsid w:val="00E0146F"/>
    <w:rsid w:val="00E01537"/>
    <w:rsid w:val="00E0209A"/>
    <w:rsid w:val="00E02201"/>
    <w:rsid w:val="00E06055"/>
    <w:rsid w:val="00E100BE"/>
    <w:rsid w:val="00E10F4B"/>
    <w:rsid w:val="00E15EE7"/>
    <w:rsid w:val="00E15F84"/>
    <w:rsid w:val="00E27CC0"/>
    <w:rsid w:val="00E32742"/>
    <w:rsid w:val="00E3304A"/>
    <w:rsid w:val="00E368DC"/>
    <w:rsid w:val="00E37B7C"/>
    <w:rsid w:val="00E424D1"/>
    <w:rsid w:val="00E44896"/>
    <w:rsid w:val="00E45F99"/>
    <w:rsid w:val="00E5437B"/>
    <w:rsid w:val="00E54435"/>
    <w:rsid w:val="00E61ADE"/>
    <w:rsid w:val="00E61B04"/>
    <w:rsid w:val="00E6371A"/>
    <w:rsid w:val="00E64CFC"/>
    <w:rsid w:val="00E66BD8"/>
    <w:rsid w:val="00E676E0"/>
    <w:rsid w:val="00E740A2"/>
    <w:rsid w:val="00E7464F"/>
    <w:rsid w:val="00E82E58"/>
    <w:rsid w:val="00E85D86"/>
    <w:rsid w:val="00E902A7"/>
    <w:rsid w:val="00E90BEE"/>
    <w:rsid w:val="00E9185D"/>
    <w:rsid w:val="00E94A5E"/>
    <w:rsid w:val="00E959C0"/>
    <w:rsid w:val="00EA211A"/>
    <w:rsid w:val="00EA4FE4"/>
    <w:rsid w:val="00EA7681"/>
    <w:rsid w:val="00EB031A"/>
    <w:rsid w:val="00EB0BB5"/>
    <w:rsid w:val="00EB226C"/>
    <w:rsid w:val="00EB347C"/>
    <w:rsid w:val="00EB497E"/>
    <w:rsid w:val="00EB6C6D"/>
    <w:rsid w:val="00EC28FD"/>
    <w:rsid w:val="00EC45CF"/>
    <w:rsid w:val="00EC5EFD"/>
    <w:rsid w:val="00EC6ABC"/>
    <w:rsid w:val="00ED148F"/>
    <w:rsid w:val="00ED1A55"/>
    <w:rsid w:val="00ED4233"/>
    <w:rsid w:val="00EE0D40"/>
    <w:rsid w:val="00EE234E"/>
    <w:rsid w:val="00EE7E6F"/>
    <w:rsid w:val="00EF1110"/>
    <w:rsid w:val="00EF26F3"/>
    <w:rsid w:val="00EF567C"/>
    <w:rsid w:val="00EF6FCF"/>
    <w:rsid w:val="00F04424"/>
    <w:rsid w:val="00F04AE6"/>
    <w:rsid w:val="00F0588E"/>
    <w:rsid w:val="00F11418"/>
    <w:rsid w:val="00F17F4F"/>
    <w:rsid w:val="00F24CAB"/>
    <w:rsid w:val="00F27C37"/>
    <w:rsid w:val="00F3019F"/>
    <w:rsid w:val="00F3609C"/>
    <w:rsid w:val="00F40646"/>
    <w:rsid w:val="00F42D1B"/>
    <w:rsid w:val="00F43553"/>
    <w:rsid w:val="00F44E62"/>
    <w:rsid w:val="00F50B13"/>
    <w:rsid w:val="00F50DEA"/>
    <w:rsid w:val="00F56E0E"/>
    <w:rsid w:val="00F61D61"/>
    <w:rsid w:val="00F67D66"/>
    <w:rsid w:val="00F70D33"/>
    <w:rsid w:val="00F75550"/>
    <w:rsid w:val="00F77892"/>
    <w:rsid w:val="00F81E6B"/>
    <w:rsid w:val="00F82AD2"/>
    <w:rsid w:val="00F82F9C"/>
    <w:rsid w:val="00F937B6"/>
    <w:rsid w:val="00F9400E"/>
    <w:rsid w:val="00F960D9"/>
    <w:rsid w:val="00F97486"/>
    <w:rsid w:val="00FA3E57"/>
    <w:rsid w:val="00FA5ABC"/>
    <w:rsid w:val="00FA5C44"/>
    <w:rsid w:val="00FB0239"/>
    <w:rsid w:val="00FB090D"/>
    <w:rsid w:val="00FB1AB6"/>
    <w:rsid w:val="00FB4752"/>
    <w:rsid w:val="00FB79DD"/>
    <w:rsid w:val="00FC0084"/>
    <w:rsid w:val="00FC6822"/>
    <w:rsid w:val="00FD0996"/>
    <w:rsid w:val="00FD33FC"/>
    <w:rsid w:val="00FD5BA5"/>
    <w:rsid w:val="00FE20D0"/>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3534">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17576637">
      <w:bodyDiv w:val="1"/>
      <w:marLeft w:val="0"/>
      <w:marRight w:val="0"/>
      <w:marTop w:val="0"/>
      <w:marBottom w:val="0"/>
      <w:divBdr>
        <w:top w:val="none" w:sz="0" w:space="0" w:color="auto"/>
        <w:left w:val="none" w:sz="0" w:space="0" w:color="auto"/>
        <w:bottom w:val="none" w:sz="0" w:space="0" w:color="auto"/>
        <w:right w:val="none" w:sz="0" w:space="0" w:color="auto"/>
      </w:divBdr>
    </w:div>
    <w:div w:id="132211998">
      <w:bodyDiv w:val="1"/>
      <w:marLeft w:val="0"/>
      <w:marRight w:val="0"/>
      <w:marTop w:val="0"/>
      <w:marBottom w:val="0"/>
      <w:divBdr>
        <w:top w:val="none" w:sz="0" w:space="0" w:color="auto"/>
        <w:left w:val="none" w:sz="0" w:space="0" w:color="auto"/>
        <w:bottom w:val="none" w:sz="0" w:space="0" w:color="auto"/>
        <w:right w:val="none" w:sz="0" w:space="0" w:color="auto"/>
      </w:divBdr>
    </w:div>
    <w:div w:id="137456511">
      <w:bodyDiv w:val="1"/>
      <w:marLeft w:val="0"/>
      <w:marRight w:val="0"/>
      <w:marTop w:val="0"/>
      <w:marBottom w:val="0"/>
      <w:divBdr>
        <w:top w:val="none" w:sz="0" w:space="0" w:color="auto"/>
        <w:left w:val="none" w:sz="0" w:space="0" w:color="auto"/>
        <w:bottom w:val="none" w:sz="0" w:space="0" w:color="auto"/>
        <w:right w:val="none" w:sz="0" w:space="0" w:color="auto"/>
      </w:divBdr>
    </w:div>
    <w:div w:id="182473278">
      <w:bodyDiv w:val="1"/>
      <w:marLeft w:val="0"/>
      <w:marRight w:val="0"/>
      <w:marTop w:val="0"/>
      <w:marBottom w:val="0"/>
      <w:divBdr>
        <w:top w:val="none" w:sz="0" w:space="0" w:color="auto"/>
        <w:left w:val="none" w:sz="0" w:space="0" w:color="auto"/>
        <w:bottom w:val="none" w:sz="0" w:space="0" w:color="auto"/>
        <w:right w:val="none" w:sz="0" w:space="0" w:color="auto"/>
      </w:divBdr>
    </w:div>
    <w:div w:id="26485268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392042229">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20567878">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6723949">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495531563">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50044948">
      <w:bodyDiv w:val="1"/>
      <w:marLeft w:val="0"/>
      <w:marRight w:val="0"/>
      <w:marTop w:val="0"/>
      <w:marBottom w:val="0"/>
      <w:divBdr>
        <w:top w:val="none" w:sz="0" w:space="0" w:color="auto"/>
        <w:left w:val="none" w:sz="0" w:space="0" w:color="auto"/>
        <w:bottom w:val="none" w:sz="0" w:space="0" w:color="auto"/>
        <w:right w:val="none" w:sz="0" w:space="0" w:color="auto"/>
      </w:divBdr>
    </w:div>
    <w:div w:id="560601597">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16374344">
      <w:bodyDiv w:val="1"/>
      <w:marLeft w:val="0"/>
      <w:marRight w:val="0"/>
      <w:marTop w:val="0"/>
      <w:marBottom w:val="0"/>
      <w:divBdr>
        <w:top w:val="none" w:sz="0" w:space="0" w:color="auto"/>
        <w:left w:val="none" w:sz="0" w:space="0" w:color="auto"/>
        <w:bottom w:val="none" w:sz="0" w:space="0" w:color="auto"/>
        <w:right w:val="none" w:sz="0" w:space="0" w:color="auto"/>
      </w:divBdr>
    </w:div>
    <w:div w:id="627587822">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64092788">
      <w:bodyDiv w:val="1"/>
      <w:marLeft w:val="0"/>
      <w:marRight w:val="0"/>
      <w:marTop w:val="0"/>
      <w:marBottom w:val="0"/>
      <w:divBdr>
        <w:top w:val="none" w:sz="0" w:space="0" w:color="auto"/>
        <w:left w:val="none" w:sz="0" w:space="0" w:color="auto"/>
        <w:bottom w:val="none" w:sz="0" w:space="0" w:color="auto"/>
        <w:right w:val="none" w:sz="0" w:space="0" w:color="auto"/>
      </w:divBdr>
    </w:div>
    <w:div w:id="744258955">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73983444">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27751776">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5486805">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16868247">
      <w:bodyDiv w:val="1"/>
      <w:marLeft w:val="0"/>
      <w:marRight w:val="0"/>
      <w:marTop w:val="0"/>
      <w:marBottom w:val="0"/>
      <w:divBdr>
        <w:top w:val="none" w:sz="0" w:space="0" w:color="auto"/>
        <w:left w:val="none" w:sz="0" w:space="0" w:color="auto"/>
        <w:bottom w:val="none" w:sz="0" w:space="0" w:color="auto"/>
        <w:right w:val="none" w:sz="0" w:space="0" w:color="auto"/>
      </w:divBdr>
    </w:div>
    <w:div w:id="978727248">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30786765">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248534079">
      <w:bodyDiv w:val="1"/>
      <w:marLeft w:val="0"/>
      <w:marRight w:val="0"/>
      <w:marTop w:val="0"/>
      <w:marBottom w:val="0"/>
      <w:divBdr>
        <w:top w:val="none" w:sz="0" w:space="0" w:color="auto"/>
        <w:left w:val="none" w:sz="0" w:space="0" w:color="auto"/>
        <w:bottom w:val="none" w:sz="0" w:space="0" w:color="auto"/>
        <w:right w:val="none" w:sz="0" w:space="0" w:color="auto"/>
      </w:divBdr>
    </w:div>
    <w:div w:id="1271083359">
      <w:bodyDiv w:val="1"/>
      <w:marLeft w:val="0"/>
      <w:marRight w:val="0"/>
      <w:marTop w:val="0"/>
      <w:marBottom w:val="0"/>
      <w:divBdr>
        <w:top w:val="none" w:sz="0" w:space="0" w:color="auto"/>
        <w:left w:val="none" w:sz="0" w:space="0" w:color="auto"/>
        <w:bottom w:val="none" w:sz="0" w:space="0" w:color="auto"/>
        <w:right w:val="none" w:sz="0" w:space="0" w:color="auto"/>
      </w:divBdr>
    </w:div>
    <w:div w:id="1302543723">
      <w:bodyDiv w:val="1"/>
      <w:marLeft w:val="0"/>
      <w:marRight w:val="0"/>
      <w:marTop w:val="0"/>
      <w:marBottom w:val="0"/>
      <w:divBdr>
        <w:top w:val="none" w:sz="0" w:space="0" w:color="auto"/>
        <w:left w:val="none" w:sz="0" w:space="0" w:color="auto"/>
        <w:bottom w:val="none" w:sz="0" w:space="0" w:color="auto"/>
        <w:right w:val="none" w:sz="0" w:space="0" w:color="auto"/>
      </w:divBdr>
    </w:div>
    <w:div w:id="1372730678">
      <w:bodyDiv w:val="1"/>
      <w:marLeft w:val="0"/>
      <w:marRight w:val="0"/>
      <w:marTop w:val="0"/>
      <w:marBottom w:val="0"/>
      <w:divBdr>
        <w:top w:val="none" w:sz="0" w:space="0" w:color="auto"/>
        <w:left w:val="none" w:sz="0" w:space="0" w:color="auto"/>
        <w:bottom w:val="none" w:sz="0" w:space="0" w:color="auto"/>
        <w:right w:val="none" w:sz="0" w:space="0" w:color="auto"/>
      </w:divBdr>
    </w:div>
    <w:div w:id="1394818502">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5223303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583686159">
      <w:bodyDiv w:val="1"/>
      <w:marLeft w:val="0"/>
      <w:marRight w:val="0"/>
      <w:marTop w:val="0"/>
      <w:marBottom w:val="0"/>
      <w:divBdr>
        <w:top w:val="none" w:sz="0" w:space="0" w:color="auto"/>
        <w:left w:val="none" w:sz="0" w:space="0" w:color="auto"/>
        <w:bottom w:val="none" w:sz="0" w:space="0" w:color="auto"/>
        <w:right w:val="none" w:sz="0" w:space="0" w:color="auto"/>
      </w:divBdr>
    </w:div>
    <w:div w:id="1590114498">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761488674">
      <w:bodyDiv w:val="1"/>
      <w:marLeft w:val="0"/>
      <w:marRight w:val="0"/>
      <w:marTop w:val="0"/>
      <w:marBottom w:val="0"/>
      <w:divBdr>
        <w:top w:val="none" w:sz="0" w:space="0" w:color="auto"/>
        <w:left w:val="none" w:sz="0" w:space="0" w:color="auto"/>
        <w:bottom w:val="none" w:sz="0" w:space="0" w:color="auto"/>
        <w:right w:val="none" w:sz="0" w:space="0" w:color="auto"/>
      </w:divBdr>
    </w:div>
    <w:div w:id="1842159095">
      <w:bodyDiv w:val="1"/>
      <w:marLeft w:val="0"/>
      <w:marRight w:val="0"/>
      <w:marTop w:val="0"/>
      <w:marBottom w:val="0"/>
      <w:divBdr>
        <w:top w:val="none" w:sz="0" w:space="0" w:color="auto"/>
        <w:left w:val="none" w:sz="0" w:space="0" w:color="auto"/>
        <w:bottom w:val="none" w:sz="0" w:space="0" w:color="auto"/>
        <w:right w:val="none" w:sz="0" w:space="0" w:color="auto"/>
      </w:divBdr>
    </w:div>
    <w:div w:id="185572387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4511766">
      <w:bodyDiv w:val="1"/>
      <w:marLeft w:val="0"/>
      <w:marRight w:val="0"/>
      <w:marTop w:val="0"/>
      <w:marBottom w:val="0"/>
      <w:divBdr>
        <w:top w:val="none" w:sz="0" w:space="0" w:color="auto"/>
        <w:left w:val="none" w:sz="0" w:space="0" w:color="auto"/>
        <w:bottom w:val="none" w:sz="0" w:space="0" w:color="auto"/>
        <w:right w:val="none" w:sz="0" w:space="0" w:color="auto"/>
      </w:divBdr>
    </w:div>
    <w:div w:id="1885482942">
      <w:bodyDiv w:val="1"/>
      <w:marLeft w:val="0"/>
      <w:marRight w:val="0"/>
      <w:marTop w:val="0"/>
      <w:marBottom w:val="0"/>
      <w:divBdr>
        <w:top w:val="none" w:sz="0" w:space="0" w:color="auto"/>
        <w:left w:val="none" w:sz="0" w:space="0" w:color="auto"/>
        <w:bottom w:val="none" w:sz="0" w:space="0" w:color="auto"/>
        <w:right w:val="none" w:sz="0" w:space="0" w:color="auto"/>
      </w:divBdr>
    </w:div>
    <w:div w:id="18902660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62421294">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20227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eatures.hrw.org/features/african-union/files/Nigeria%20-%20Child%20Rights%20Act%20No.%2026%20of%202003.pdf" TargetMode="External"/><Relationship Id="rId21" Type="http://schemas.openxmlformats.org/officeDocument/2006/relationships/hyperlink" Target="https://www.dw.com/en/why-nigerias-baby-factories-remain-a-grim-reality/a-68595335" TargetMode="External"/><Relationship Id="rId42" Type="http://schemas.openxmlformats.org/officeDocument/2006/relationships/hyperlink" Target="https://maatieto.migri.fi/base/2724d19a-5460-485d-bff8-6cd8f75f86d5/countryDocument/d21e66bc-38e7-4987-a1e4-22fbbbce1cba" TargetMode="External"/><Relationship Id="rId47" Type="http://schemas.openxmlformats.org/officeDocument/2006/relationships/hyperlink" Target="https://thenextier.com/child-protection-in-nigeria/" TargetMode="External"/><Relationship Id="rId63" Type="http://schemas.openxmlformats.org/officeDocument/2006/relationships/hyperlink" Target="https://docs.un.org/en/A/HRC/WG.6/45/NGA/2" TargetMode="External"/><Relationship Id="rId68" Type="http://schemas.openxmlformats.org/officeDocument/2006/relationships/hyperlink" Target="https://www.dol.gov/sites/dolgov/files/ILAB/child_labor_reports/tda2024/Nigeria.pdf" TargetMode="External"/><Relationship Id="rId84" Type="http://schemas.openxmlformats.org/officeDocument/2006/relationships/customXml" Target="../customXml/item6.xml"/><Relationship Id="rId16" Type="http://schemas.openxmlformats.org/officeDocument/2006/relationships/hyperlink" Target="https://bti-project.org/fileadmin/api/content/en/downloads/reports/country_report_2026_NGA.pdf" TargetMode="External"/><Relationship Id="rId11" Type="http://schemas.openxmlformats.org/officeDocument/2006/relationships/hyperlink" Target="https://www.amnesty.org/en/latest/news/2025/11/nigeria-generation-of-children-at-risk-of-missing-out-on-education-in-the-north/" TargetMode="External"/><Relationship Id="rId32" Type="http://schemas.openxmlformats.org/officeDocument/2006/relationships/hyperlink" Target="https://healthpolicy-watch.news/mothers-struggle-to-raise-children-with-special-needs-in-nigeria/" TargetMode="External"/><Relationship Id="rId37" Type="http://schemas.openxmlformats.org/officeDocument/2006/relationships/hyperlink" Target="https://www.icj.org/wp-content/uploads/2025/05/An-Opportune-Moment_Realizing-the-Rights-of-Persons-with-Disabilities-in-Africa.pdf" TargetMode="External"/><Relationship Id="rId53" Type="http://schemas.openxmlformats.org/officeDocument/2006/relationships/hyperlink" Target="https://assets.carnegieendowment.org/static/files/Page_AfricaUK_Corruption_1.pdf" TargetMode="External"/><Relationship Id="rId58" Type="http://schemas.openxmlformats.org/officeDocument/2006/relationships/hyperlink" Target="https://resourcecentre.savethechildren.net/pdf/SWOC_report_2024_compressed.pdf"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treet-child.org/explore/nigeria/" TargetMode="External"/><Relationship Id="rId82" Type="http://schemas.openxmlformats.org/officeDocument/2006/relationships/customXml" Target="../customXml/item4.xml"/><Relationship Id="rId19" Type="http://schemas.openxmlformats.org/officeDocument/2006/relationships/hyperlink" Target="https://centrelsd.org/news-and-updates/keynote-amp-articles/abuse-of-children-living-with-disabilities-in-nigeria-a-national-tragedy" TargetMode="External"/><Relationship Id="rId14" Type="http://schemas.openxmlformats.org/officeDocument/2006/relationships/hyperlink" Target="https://www.bbc.com/news/articles/c3d03943zg8o" TargetMode="External"/><Relationship Id="rId22" Type="http://schemas.openxmlformats.org/officeDocument/2006/relationships/hyperlink" Target="https://educeleb.com/95-5-of-children-with-disabilities-are-out-of-school-actionaid/" TargetMode="External"/><Relationship Id="rId27" Type="http://schemas.openxmlformats.org/officeDocument/2006/relationships/hyperlink" Target="https://placng.org/i/wp-content/uploads/2023/11/Constitution-of-the-Federal-Republic-of-Nigeria-1999-Updated.pdf" TargetMode="External"/><Relationship Id="rId30" Type="http://schemas.openxmlformats.org/officeDocument/2006/relationships/hyperlink" Target="https://safeguardingchildhood.com/safe-guarding-childhood/nigeria/" TargetMode="External"/><Relationship Id="rId35" Type="http://schemas.openxmlformats.org/officeDocument/2006/relationships/hyperlink" Target="https://humanglemedia.com/95-5-of-children-with-disability-in-nigeria-have-no-access-to-education-sci/" TargetMode="External"/><Relationship Id="rId43" Type="http://schemas.openxmlformats.org/officeDocument/2006/relationships/hyperlink" Target="https://maatieto.migri.fi/base/2724d19a-5460-485d-bff8-6cd8f75f86d5/countryDocument/bb3e504c-44fb-42a9-b7f4-111267e3836b" TargetMode="External"/><Relationship Id="rId48" Type="http://schemas.openxmlformats.org/officeDocument/2006/relationships/hyperlink" Target="https://dhsprogram.com/pubs/pdf/PR157/PR157.pdf" TargetMode="External"/><Relationship Id="rId56" Type="http://schemas.openxmlformats.org/officeDocument/2006/relationships/hyperlink" Target="https://www.savethechildren.net/nigeria" TargetMode="External"/><Relationship Id="rId64" Type="http://schemas.openxmlformats.org/officeDocument/2006/relationships/hyperlink" Target="https://docs.un.org/en/A/HRC/WG.6/45/NGA/3" TargetMode="External"/><Relationship Id="rId69" Type="http://schemas.openxmlformats.org/officeDocument/2006/relationships/hyperlink" Target="https://www.state.gov/reports/2025-trafficking-in-persons-report/nigeria/" TargetMode="External"/><Relationship Id="rId77" Type="http://schemas.openxmlformats.org/officeDocument/2006/relationships/fontTable" Target="fontTable.xml"/><Relationship Id="rId8" Type="http://schemas.openxmlformats.org/officeDocument/2006/relationships/hyperlink" Target="https://www.ecoi.net/en/document/2123062.html" TargetMode="External"/><Relationship Id="rId51" Type="http://schemas.openxmlformats.org/officeDocument/2006/relationships/hyperlink" Target="https://tbinternet.ohchr.org/_layouts/15/TreatyBodyExternal/Treaty.aspx?CountryID=127&amp;Lang=EN" TargetMode="External"/><Relationship Id="rId72" Type="http://schemas.openxmlformats.org/officeDocument/2006/relationships/hyperlink" Target="https://www.voanews.com/a/millions-nigerian-children-are-out-of-school-unicef-says/6569716.html" TargetMode="External"/><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amnesty.org/en/latest/news/2025/06/nigeria-girl-survivors-of-boko-haram-still-being-failed-by-government-inaction-new-testimony/" TargetMode="External"/><Relationship Id="rId17" Type="http://schemas.openxmlformats.org/officeDocument/2006/relationships/hyperlink" Target="https://borgenproject.org/education-in-nigeria-3/" TargetMode="External"/><Relationship Id="rId25" Type="http://schemas.openxmlformats.org/officeDocument/2006/relationships/hyperlink" Target="https://ncpwd.gov.ng/pdfs/6document.pdf" TargetMode="External"/><Relationship Id="rId33" Type="http://schemas.openxmlformats.org/officeDocument/2006/relationships/hyperlink" Target="https://www.facebook.com/HerStoryOSNG/posts/child-rights-act-updateall-36-states-and-the-fct-have-passed-the-child-rights-ac/1067385915427092/" TargetMode="External"/><Relationship Id="rId38" Type="http://schemas.openxmlformats.org/officeDocument/2006/relationships/hyperlink" Target="https://www.ihrda.org/wp-content/uploads/2025/11/LR_FINAL_IHRDA-Study-on-Child-Rights-Mainstreaming-in-National-Policies-and-Action-Plans-on-Business-and-Human-Rights-in-Africa.pdf" TargetMode="External"/><Relationship Id="rId46" Type="http://schemas.openxmlformats.org/officeDocument/2006/relationships/hyperlink" Target="https://naptip.gov.ng/uploads/Guidelines-for-Protection-of-Children-in-Formal-Care.pdf" TargetMode="External"/><Relationship Id="rId59" Type="http://schemas.openxmlformats.org/officeDocument/2006/relationships/hyperlink" Target="https://resourcecentre.savethechildren.net/pdf/SWOC_report_2023_WEB.pdf" TargetMode="External"/><Relationship Id="rId67" Type="http://schemas.openxmlformats.org/officeDocument/2006/relationships/hyperlink" Target="https://www.unicef.org/nigeria/media/6126/file/2021%20MICS%20Statistical%20Snapshots%20Report.pdf" TargetMode="External"/><Relationship Id="rId20" Type="http://schemas.openxmlformats.org/officeDocument/2006/relationships/hyperlink" Target="https://bettercarenetwork.org/sites/default/files/2023-12/diriwari2042023sajsse108672.pdf" TargetMode="External"/><Relationship Id="rId41" Type="http://schemas.openxmlformats.org/officeDocument/2006/relationships/hyperlink" Target="https://files.kidsrights.org/wp-content/uploads/2025/06/10223817/KidsRights-Index-2025-Report.pdf" TargetMode="External"/><Relationship Id="rId54" Type="http://schemas.openxmlformats.org/officeDocument/2006/relationships/hyperlink" Target="https://punchng.com/prioritise-nigerian-childrens-rights/" TargetMode="External"/><Relationship Id="rId62" Type="http://schemas.openxmlformats.org/officeDocument/2006/relationships/hyperlink" Target="https://www.thisdaylive.com/2026/02/27/nigerias-7-million-disabled-children-deserve-better-access-to-education/" TargetMode="External"/><Relationship Id="rId70" Type="http://schemas.openxmlformats.org/officeDocument/2006/relationships/hyperlink" Target="https://bettercarenetwork.org/sites/default/files/2023-11/preprints202308.0819.v1_0.pdf" TargetMode="External"/><Relationship Id="rId75" Type="http://schemas.openxmlformats.org/officeDocument/2006/relationships/header" Target="header2.xml"/><Relationship Id="rId83"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m/news/articles/cd7rlrzq88wo" TargetMode="External"/><Relationship Id="rId23" Type="http://schemas.openxmlformats.org/officeDocument/2006/relationships/hyperlink" Target="https://emtagfoundation.org/2025/04/04/invisible-struggles-the-realities-of-children-living-with-disabilities-in-nigeria/" TargetMode="External"/><Relationship Id="rId28" Type="http://schemas.openxmlformats.org/officeDocument/2006/relationships/hyperlink" Target="https://www.unicef.org/nigeria/media/12396/file/An%20Assessment%20of%20the%20Situation%20of%20Children%20and%20Young%20Adults%20Deprived%20of%20Liberty%20in%20Nigeria%202025.pdf.pdf" TargetMode="External"/><Relationship Id="rId36" Type="http://schemas.openxmlformats.org/officeDocument/2006/relationships/hyperlink" Target="https://www.humanium.org/en/rcri-world-ranking-by-countries/" TargetMode="External"/><Relationship Id="rId49" Type="http://schemas.openxmlformats.org/officeDocument/2006/relationships/hyperlink" Target="https://oakonsult.org/why-children-with-disabilities-in-nigeria-are-being-left-behind/" TargetMode="External"/><Relationship Id="rId57" Type="http://schemas.openxmlformats.org/officeDocument/2006/relationships/hyperlink" Target="https://resourcecentre.savethechildren.net/pdf/2511_SWOC_report_2025.pdf" TargetMode="External"/><Relationship Id="rId10" Type="http://schemas.openxmlformats.org/officeDocument/2006/relationships/hyperlink" Target="https://www.afrobarometer.org/wp-content/uploads/2024/08/AD838-Nigerians-lament-governments-poor-performance-on-child-welfare-Afrobarometer-20aug24.pdf" TargetMode="External"/><Relationship Id="rId31" Type="http://schemas.openxmlformats.org/officeDocument/2006/relationships/hyperlink" Target="https://guardian.ng/news/nigeria/millions-of-nigerian-children-lack-foster-care-asohon/" TargetMode="External"/><Relationship Id="rId44" Type="http://schemas.openxmlformats.org/officeDocument/2006/relationships/hyperlink" Target="https://maatieto.migri.fi/base/2724d19a-5460-485d-bff8-6cd8f75f86d5/countryDocument/2636a354-7be8-445a-8721-bb42b0bec5a5" TargetMode="External"/><Relationship Id="rId52" Type="http://schemas.openxmlformats.org/officeDocument/2006/relationships/hyperlink" Target="https://www.fgmcri.org/media/uploads/Country%20Research%20and%20Resources/Nigeria/nigeria_country_profile_update_key_findings_(march_2023).pdf" TargetMode="External"/><Relationship Id="rId60" Type="http://schemas.openxmlformats.org/officeDocument/2006/relationships/hyperlink" Target="https://image.savethechildren.org/swoc-report-the-forgotton-ones-2022.pdf-ch11041827.pdf/c7420j126upu2dp5d2tdgk7210c64814.pdf" TargetMode="External"/><Relationship Id="rId65" Type="http://schemas.openxmlformats.org/officeDocument/2006/relationships/hyperlink" Target="https://www.unicef.org/nigeria/media/13441/file/1016%20UNICEF%20Nigeria%20Nigerian%20Child%202025%20Report_vb_low%20res.pdf.pdf" TargetMode="External"/><Relationship Id="rId73" Type="http://schemas.openxmlformats.org/officeDocument/2006/relationships/hyperlink" Target="https://openknowledge.worldbank.org/entities/publication/0350928c-ea65-5ec8-b2c1-7a74fcfb1e08/full" TargetMode="External"/><Relationship Id="rId78" Type="http://schemas.openxmlformats.org/officeDocument/2006/relationships/glossaryDocument" Target="glossary/document.xml"/><Relationship Id="rId8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fricanews.com/2025/10/21/aid-organisations-warn-of-growing-hunger-crisis-in-nigeria-following-us-funding-cuts/" TargetMode="External"/><Relationship Id="rId13" Type="http://schemas.openxmlformats.org/officeDocument/2006/relationships/hyperlink" Target="https://www.amnesty.org/en/location/africa/west-and-central-africa/nigeria/report-nigeria/" TargetMode="External"/><Relationship Id="rId18" Type="http://schemas.openxmlformats.org/officeDocument/2006/relationships/hyperlink" Target="https://www.thecable.ng/all-for-the-nigerian-child/" TargetMode="External"/><Relationship Id="rId39" Type="http://schemas.openxmlformats.org/officeDocument/2006/relationships/hyperlink" Target="https://iompwesagerrfg001.blob.core.windows.net/rfg/CFS_Nigeria_2023_ENG.pdf" TargetMode="External"/><Relationship Id="rId34" Type="http://schemas.openxmlformats.org/officeDocument/2006/relationships/hyperlink" Target="https://www.hrw.org/news/2025/11/25/nigeria-renewed-spate-of-school-kidnappings" TargetMode="External"/><Relationship Id="rId50" Type="http://schemas.openxmlformats.org/officeDocument/2006/relationships/hyperlink" Target="https://www.ohchr.org/en/stories/2026/01/decade-after-chibok-nigeria-confronts-new-surge-child-abductions" TargetMode="External"/><Relationship Id="rId55" Type="http://schemas.openxmlformats.org/officeDocument/2006/relationships/hyperlink" Target="https://www.reuters.com/business/healthcare-pharmaceuticals/hunger-grows-nigeria-aid-cuts-reduce-food-supplies-2025-09-04/"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lawjournals.org/assets/archives/2025/vol11issue6/11125.pdf" TargetMode="External"/><Relationship Id="rId2" Type="http://schemas.openxmlformats.org/officeDocument/2006/relationships/numbering" Target="numbering.xml"/><Relationship Id="rId29" Type="http://schemas.openxmlformats.org/officeDocument/2006/relationships/hyperlink" Target="https://www.unicef.org/nigeria/media/9741/file/Nigeria%20Guidelines%20for%20Alternative%20Care%20for%20Children.pdf.pdf" TargetMode="External"/><Relationship Id="rId24" Type="http://schemas.openxmlformats.org/officeDocument/2006/relationships/hyperlink" Target="https://www.unicef.org/nigeria/media/5861/file/SituationAnalysisofChildreninNigeria.pdf" TargetMode="External"/><Relationship Id="rId40" Type="http://schemas.openxmlformats.org/officeDocument/2006/relationships/hyperlink" Target="https://onlinelibrary.wiley.com/doi/epdf/10.1111/cfs.13122" TargetMode="External"/><Relationship Id="rId45" Type="http://schemas.openxmlformats.org/officeDocument/2006/relationships/hyperlink" Target="https://malala.org/countries/nigeria" TargetMode="External"/><Relationship Id="rId66" Type="http://schemas.openxmlformats.org/officeDocument/2006/relationships/hyperlink" Target="https://www.unicef.org/nigeria/child-protec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ncpwd.gov.ng/pdfs/6document.pdf" TargetMode="External"/><Relationship Id="rId1" Type="http://schemas.openxmlformats.org/officeDocument/2006/relationships/hyperlink" Target="https://placng.org/i/wp-content/uploads/2023/11/Constitution-of-the-Federal-Republic-of-Nigeria-1999-Updat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01886"/>
    <w:rsid w:val="00164C14"/>
    <w:rsid w:val="001E562A"/>
    <w:rsid w:val="002E4C6B"/>
    <w:rsid w:val="005F1241"/>
    <w:rsid w:val="009122A4"/>
    <w:rsid w:val="00A51128"/>
    <w:rsid w:val="00A5500E"/>
    <w:rsid w:val="00A6062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CHILDREN,DISABLED PEOPLE,PEOPLE WITH INTELLECTUAL DISABILITIES,CEREBRAL PALSIED,INTELLECTUAL DISABILITIES,CHILDREN'S RIGHTS,CHILD CARE,CHILD PROTECTION,CHILDREN'S CENTRES,CHILD ABUSE,CHILD HEALTH CARE,ABANDONED CHILDREN,CHILD-RELATED WORK,CHILD SEX ABUSE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Nigeria</TermName>
          <TermId xmlns="http://schemas.microsoft.com/office/infopath/2007/PartnerControls">0fccb0c3-bf5a-4287-a6c2-3120f00c0e37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2026-03-31T22:00:00+00:00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23</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Nigeria / Lasten asema, vammaisten lasten asema
Nigeria / Situation of children, situation of disabled children
Kysymykset
Questions
1. What is the situation of children in Nigeria like? Are there differences between boys and girls?
2. What is the situation of disabled children like? Are they subjected to discrimination? If yes, what kind?
3. How does child protection work in Nigeria? Is it possible for children to get state protection? 
Maahanmuuttovirasto on aiemmin käsitellyt naisten asemaa ja viranomaissuojelua 15.5.2023 julkaisemassaan kyselyvastauksessa[footnoteRef:1], sekä leskinaisen asemaa ja lapsen huoltajuutta 23.9.2021 julkaisemassaan kyselyvastauksessa[footnoteRef:2]. Lisäksi sukupuolittunutta väkivaltaa ja viranomaissuojelun saatavuutta on käsitelty maatietopalvelun 26.2.2026 julkaisemassa Nigerian tiedonhankintamatkaraportissa.[footnoteRef:3] [1: Maahanmuuttovirasto / maatietopalvelu 15.5.2023. Saatavilla Tellus-maatietokannassa.]</COIDocAbstract>
    <COIWSGroundsRejection xmlns="b5be3156-7e14-46bc-bfca-5c242eb3de3f" xsi:nil="true"/>
    <COIDocAuthors xmlns="e235e197-502c-49f1-8696-39d199cd5131">
      <Value>143</Value>
    </COIDocAuthors>
    <COIDocID xmlns="b5be3156-7e14-46bc-bfca-5c242eb3de3f">1029</COIDocID>
    <_dlc_DocId xmlns="e235e197-502c-49f1-8696-39d199cd5131">FI011-215589946-12934</_dlc_DocId>
    <_dlc_DocIdUrl xmlns="e235e197-502c-49f1-8696-39d199cd5131">
      <Url>https://coiadmin.euaa.europa.eu/administration/finland/_layouts/15/DocIdRedir.aspx?ID=FI011-215589946-12934</Url>
      <Description>FI011-215589946-12934</Description>
    </_dlc_DocIdUrl>
  </documentManagement>
</p:properties>
</file>

<file path=customXml/itemProps1.xml><?xml version="1.0" encoding="utf-8"?>
<ds:datastoreItem xmlns:ds="http://schemas.openxmlformats.org/officeDocument/2006/customXml" ds:itemID="{B4DA46C6-DD87-4234-9F26-022E427DB519}">
  <ds:schemaRefs>
    <ds:schemaRef ds:uri="http://schemas.openxmlformats.org/officeDocument/2006/bibliography"/>
  </ds:schemaRefs>
</ds:datastoreItem>
</file>

<file path=customXml/itemProps2.xml><?xml version="1.0" encoding="utf-8"?>
<ds:datastoreItem xmlns:ds="http://schemas.openxmlformats.org/officeDocument/2006/customXml" ds:itemID="{EBCE6C82-DAA3-42B9-9556-97E6A56637FA}"/>
</file>

<file path=customXml/itemProps3.xml><?xml version="1.0" encoding="utf-8"?>
<ds:datastoreItem xmlns:ds="http://schemas.openxmlformats.org/officeDocument/2006/customXml" ds:itemID="{5124AB38-AB39-4946-BAEA-508292ED2061}"/>
</file>

<file path=customXml/itemProps4.xml><?xml version="1.0" encoding="utf-8"?>
<ds:datastoreItem xmlns:ds="http://schemas.openxmlformats.org/officeDocument/2006/customXml" ds:itemID="{FDD94952-BF91-4E8E-B548-8917E63B694A}"/>
</file>

<file path=customXml/itemProps5.xml><?xml version="1.0" encoding="utf-8"?>
<ds:datastoreItem xmlns:ds="http://schemas.openxmlformats.org/officeDocument/2006/customXml" ds:itemID="{BEAA9A01-8C5F-47F2-AE2C-C08B394A68F3}"/>
</file>

<file path=customXml/itemProps6.xml><?xml version="1.0" encoding="utf-8"?>
<ds:datastoreItem xmlns:ds="http://schemas.openxmlformats.org/officeDocument/2006/customXml" ds:itemID="{12A91C47-FCAB-4F6A-B91B-16CD3CAD33B4}"/>
</file>

<file path=docProps/app.xml><?xml version="1.0" encoding="utf-8"?>
<Properties xmlns="http://schemas.openxmlformats.org/officeDocument/2006/extended-properties" xmlns:vt="http://schemas.openxmlformats.org/officeDocument/2006/docPropsVTypes">
  <Template>Normal</Template>
  <TotalTime>0</TotalTime>
  <Pages>17</Pages>
  <Words>6045</Words>
  <Characters>48972</Characters>
  <Application>Microsoft Office Word</Application>
  <DocSecurity>4</DocSecurity>
  <Lines>408</Lines>
  <Paragraphs>109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54908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 Lasten asema, vammaisten lasten asema // Nigeria / Situation of children, situation of disabled children</dc:title>
  <dc:creator/>
  <cp:lastModifiedBy/>
  <cp:revision>1</cp:revision>
  <dcterms:created xsi:type="dcterms:W3CDTF">2026-04-02T07:25:00Z</dcterms:created>
  <dcterms:modified xsi:type="dcterms:W3CDTF">2026-04-02T07:25:00Z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69d9552d-65fa-412d-b821-f8e940b67ab4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23;#Nigeria|0fccb0c3-bf5a-4287-a6c2-3120f00c0e37</vt:lpwstr>
  </property>
  <property fmtid="{D5CDD505-2E9C-101B-9397-08002B2CF9AE}" pid="9" name="COIInformTypeMM">
    <vt:lpwstr>4;#Response to COI Query|74af11f0-82c2-4825-bd8f-d6b1cac3a3aa</vt:lpwstr>
  </property>
</Properties>
</file>