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1EDD77F9" w:rsidR="00800AA9" w:rsidRPr="00800AA9" w:rsidRDefault="00800AA9" w:rsidP="00C348A3">
      <w:pPr>
        <w:spacing w:before="0" w:after="0"/>
      </w:pPr>
      <w:r w:rsidRPr="00BB7F45">
        <w:rPr>
          <w:b/>
        </w:rPr>
        <w:t>Asiakirjan tunnus:</w:t>
      </w:r>
      <w:r w:rsidR="00A95D8B">
        <w:t xml:space="preserve"> </w:t>
      </w:r>
      <w:r w:rsidR="00ED06DB">
        <w:t>KT1326</w:t>
      </w:r>
    </w:p>
    <w:p w14:paraId="1267AD39" w14:textId="4BD698B8" w:rsidR="00800AA9" w:rsidRDefault="00800AA9" w:rsidP="00C348A3">
      <w:pPr>
        <w:spacing w:before="0" w:after="0"/>
      </w:pPr>
      <w:r w:rsidRPr="00BB7F45">
        <w:rPr>
          <w:b/>
        </w:rPr>
        <w:t>Päivämäärä</w:t>
      </w:r>
      <w:r>
        <w:t xml:space="preserve">: </w:t>
      </w:r>
      <w:r w:rsidR="00202500" w:rsidRPr="00391AB3">
        <w:t>2</w:t>
      </w:r>
      <w:r w:rsidR="00320CC5">
        <w:t>6</w:t>
      </w:r>
      <w:r w:rsidR="00202500" w:rsidRPr="00391AB3">
        <w:t>.3.2026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D00CEE" w:rsidP="00800AA9">
      <w:pPr>
        <w:rPr>
          <w:rStyle w:val="Otsikko1Char"/>
          <w:b w:val="0"/>
          <w:sz w:val="20"/>
          <w:szCs w:val="20"/>
        </w:rPr>
      </w:pPr>
      <w:r>
        <w:rPr>
          <w:b/>
        </w:rPr>
        <w:pict w14:anchorId="1A744DEC">
          <v:rect id="_x0000_i1026" style="width:0;height:1.5pt" o:hralign="center" o:hrstd="t" o:hr="t" fillcolor="#a0a0a0" stroked="f"/>
        </w:pict>
      </w:r>
    </w:p>
    <w:p w14:paraId="02B18C34" w14:textId="084705AB" w:rsidR="008020E6" w:rsidRPr="00ED06DB" w:rsidRDefault="00D00CEE"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6441A6">
            <w:rPr>
              <w:rStyle w:val="Otsikko1Char"/>
              <w:rFonts w:cs="Times New Roman"/>
              <w:b/>
              <w:szCs w:val="24"/>
            </w:rPr>
            <w:t>Nigeria / Black Axe -rikollisjärjestö, vakavat rikokset</w:t>
          </w:r>
        </w:sdtContent>
      </w:sdt>
    </w:p>
    <w:p w14:paraId="705C61DB" w14:textId="38EA0EBE" w:rsidR="00082DFE" w:rsidRPr="00ED06DB" w:rsidRDefault="00D00CEE" w:rsidP="008660EB">
      <w:pPr>
        <w:pStyle w:val="POTSIKKO"/>
        <w:rPr>
          <w:lang w:val="en-US"/>
        </w:rPr>
      </w:pPr>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r w:rsidR="006441A6">
            <w:rPr>
              <w:rStyle w:val="Otsikko1Char"/>
              <w:rFonts w:cs="Times New Roman"/>
              <w:b/>
              <w:szCs w:val="24"/>
              <w:lang w:val="en-US"/>
            </w:rPr>
            <w:t>Nigeria /</w:t>
          </w:r>
        </w:sdtContent>
      </w:sdt>
      <w:r w:rsidR="00ED06DB">
        <w:rPr>
          <w:lang w:val="en-US"/>
        </w:rPr>
        <w:t xml:space="preserve"> Black Axe criminal group, serious crimes</w:t>
      </w:r>
    </w:p>
    <w:p w14:paraId="23230CE4" w14:textId="77777777" w:rsidR="00082DFE" w:rsidRDefault="00D00CEE" w:rsidP="00082DFE">
      <w:pPr>
        <w:rPr>
          <w:b/>
        </w:rPr>
      </w:pPr>
      <w:r>
        <w:rPr>
          <w:b/>
        </w:rPr>
        <w:pict w14:anchorId="7ADE18BE">
          <v:rect id="_x0000_i1027"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3D805140" w:rsidR="00810134" w:rsidRPr="008660EB" w:rsidRDefault="00D00CEE" w:rsidP="00D67B70">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alias w:val="Questions"/>
              <w:tag w:val="Fill in the questions here"/>
              <w:id w:val="353243802"/>
              <w:placeholder>
                <w:docPart w:val="50DFC579E42946E3BEF6ED9B0D8B0E62"/>
              </w:placeholder>
              <w:text w:multiLine="1"/>
            </w:sdtPr>
            <w:sdtContent>
              <w:bookmarkStart w:id="1" w:name="_Hlk183100002"/>
              <w:bookmarkEnd w:id="0"/>
              <w:r w:rsidR="001F2A42">
                <w:t>1. Yleinen kuvaus nigerialaisesta Black Axe - ryhmästä (milloin ryhmä on perustettu, mikä sen tavoite on, kuinka monta jäsentä siinä on, miten ryhmään värvätään/hakeudutaan, organisaatiorakenne)?</w:t>
              </w:r>
              <w:r w:rsidR="001F2A42">
                <w:br/>
              </w:r>
              <w:r w:rsidR="001F2A42">
                <w:t>2</w:t>
              </w:r>
              <w:r w:rsidR="001F2A42">
                <w:t xml:space="preserve">. Mitä ryhmän alueellisen vyöhykkeen (engl. </w:t>
              </w:r>
              <w:proofErr w:type="spellStart"/>
              <w:r w:rsidR="001F2A42">
                <w:t>zone</w:t>
              </w:r>
              <w:proofErr w:type="spellEnd"/>
              <w:r w:rsidR="001F2A42">
                <w:t>) johtajan tehtävään/vastuisiin kuuluu? Miten johtajaksi edetään?</w:t>
              </w:r>
              <w:r w:rsidR="001F2A42">
                <w:br/>
                <w:t>3</w:t>
              </w:r>
              <w:r w:rsidR="001F2A42">
                <w:t>. Tiedetäänkö ryhmän käyttäneen ilmiantajia/informantteja? Jos kyllä, mikä heidän roolinsa oli?</w:t>
              </w:r>
              <w:r w:rsidR="001F2A42">
                <w:br/>
                <w:t>4. Mitä ryhmän ”silmän” (engl. eye) tehtävään/vastuisiin kuuluu?</w:t>
              </w:r>
              <w:r w:rsidR="001F2A42">
                <w:br/>
                <w:t>5. Onko ryhmä syyllistynyt vakaviin rikoksiin Benin Cityssä tai Ikhopa Hill -alueella ajalla 11/2017-12/2020 tai Owerrissa 3/2018-12/2022 tai Orlussa 1/2020-12/2022? Jos kyllä, pyydetään tarkempi selvitys rikoksista, niin laadusta ja määrästä.</w:t>
              </w:r>
              <w:r w:rsidR="001F2A42">
                <w:br/>
                <w:t>6. Onko lähteistä löydettävissä tietoa Owerrissa vuonna 2018 käydystä valtataistelusta Black Axen ja Vikings / Aro Baggers -ryhmän välillä? Jos kyllä, pyydetään tarkempi selvitys valtataistelun yhteydessä tapahtuneista rikoksista, niiden määrästä ja laadusta.</w:t>
              </w:r>
            </w:sdtContent>
          </w:sdt>
          <w:bookmarkEnd w:id="1"/>
        </w:sdtContent>
      </w:sdt>
      <w:r w:rsidR="00A613A8">
        <w:rPr>
          <w:i w:val="0"/>
          <w:iCs w:val="0"/>
        </w:rPr>
        <w:t xml:space="preserve"> </w:t>
      </w:r>
    </w:p>
    <w:p w14:paraId="12616EAB" w14:textId="77777777" w:rsidR="00082DFE" w:rsidRPr="00187B32" w:rsidRDefault="00082DFE" w:rsidP="00C348A3">
      <w:pPr>
        <w:pStyle w:val="Numeroimatonotsikko"/>
        <w:rPr>
          <w:lang w:val="en-US"/>
        </w:rPr>
      </w:pPr>
      <w:r w:rsidRPr="00187B32">
        <w:rPr>
          <w:lang w:val="en-US"/>
        </w:rPr>
        <w:t>Questions</w:t>
      </w:r>
    </w:p>
    <w:sdt>
      <w:sdtPr>
        <w:rPr>
          <w:rStyle w:val="KysymyksetChar"/>
          <w:lang w:val="en-US"/>
        </w:rPr>
        <w:alias w:val="Questions"/>
        <w:tag w:val="Fill in the questions here"/>
        <w:id w:val="-849104524"/>
        <w:lock w:val="sdtLocked"/>
        <w:placeholder>
          <w:docPart w:val="55400580FB4E445A924E4F7EF6732EA1"/>
        </w:placeholder>
        <w:text w:multiLine="1"/>
      </w:sdtPr>
      <w:sdtContent>
        <w:p w14:paraId="3EDF4720" w14:textId="7E4011AB" w:rsidR="00082DFE" w:rsidRPr="004A1602" w:rsidRDefault="001F2A42" w:rsidP="0062314C">
          <w:pPr>
            <w:pStyle w:val="Lainaus"/>
            <w:ind w:left="0"/>
            <w:jc w:val="left"/>
            <w:rPr>
              <w:rStyle w:val="KysymyksetChar"/>
              <w:lang w:val="en-US"/>
            </w:rPr>
          </w:pPr>
          <w:r w:rsidRPr="001F2A42">
            <w:rPr>
              <w:rStyle w:val="KysymyksetChar"/>
              <w:lang w:val="en-US"/>
            </w:rPr>
            <w:t>1. General description of the Black Axe group (</w:t>
          </w:r>
          <w:proofErr w:type="gramStart"/>
          <w:r w:rsidRPr="001F2A42">
            <w:rPr>
              <w:rStyle w:val="KysymyksetChar"/>
              <w:lang w:val="en-US"/>
            </w:rPr>
            <w:t>i.e.</w:t>
          </w:r>
          <w:proofErr w:type="gramEnd"/>
          <w:r w:rsidRPr="001F2A42">
            <w:rPr>
              <w:rStyle w:val="KysymyksetChar"/>
              <w:lang w:val="en-US"/>
            </w:rPr>
            <w:t xml:space="preserve"> when was the group founded, what are its goals, how many members does it have, how does recruitment work, how is the group organized).</w:t>
          </w:r>
          <w:r w:rsidRPr="001F2A42">
            <w:rPr>
              <w:rStyle w:val="KysymyksetChar"/>
              <w:lang w:val="en-US"/>
            </w:rPr>
            <w:br/>
          </w:r>
          <w:r>
            <w:rPr>
              <w:rStyle w:val="KysymyksetChar"/>
              <w:lang w:val="en-US"/>
            </w:rPr>
            <w:t>2</w:t>
          </w:r>
          <w:r w:rsidRPr="001F2A42">
            <w:rPr>
              <w:rStyle w:val="KysymyksetChar"/>
              <w:lang w:val="en-US"/>
            </w:rPr>
            <w:t>. What are the responsibilities of the group’s “zonal leader”? How does a member get promoted to become a zonal leader?</w:t>
          </w:r>
          <w:r w:rsidRPr="001F2A42">
            <w:rPr>
              <w:rStyle w:val="KysymyksetChar"/>
              <w:lang w:val="en-US"/>
            </w:rPr>
            <w:br/>
          </w:r>
          <w:r>
            <w:rPr>
              <w:rStyle w:val="KysymyksetChar"/>
              <w:lang w:val="en-US"/>
            </w:rPr>
            <w:t>3</w:t>
          </w:r>
          <w:r w:rsidRPr="001F2A42">
            <w:rPr>
              <w:rStyle w:val="KysymyksetChar"/>
              <w:lang w:val="en-US"/>
            </w:rPr>
            <w:t xml:space="preserve">. Is there information available on the possible utilization of informants/whistleblowers? If yes, what is their role? </w:t>
          </w:r>
          <w:r w:rsidRPr="001F2A42">
            <w:rPr>
              <w:rStyle w:val="KysymyksetChar"/>
              <w:lang w:val="en-US"/>
            </w:rPr>
            <w:br/>
            <w:t xml:space="preserve">4. What are the responsibilities of the group’s “eye”? </w:t>
          </w:r>
          <w:r w:rsidRPr="001F2A42">
            <w:rPr>
              <w:rStyle w:val="KysymyksetChar"/>
              <w:lang w:val="en-US"/>
            </w:rPr>
            <w:br/>
            <w:t>5. Has the group been guilty of serious crimes in Benin City or the Ikhopa Hill area between 11/2017-12/2020, in Owerri between 3/2018-12/2022, or in Orlu between 1/2020-12/2022? If yes, please elaborate on the nature and extent of the crimes.</w:t>
          </w:r>
          <w:r w:rsidRPr="001F2A42">
            <w:rPr>
              <w:rStyle w:val="KysymyksetChar"/>
              <w:lang w:val="en-US"/>
            </w:rPr>
            <w:br/>
            <w:t xml:space="preserve">6. Is there information available about a power dispute between the Black Axe and the Vikings/Aro Baggers group in Owerri during 2018? If yes, please elaborate on the </w:t>
          </w:r>
          <w:r w:rsidRPr="001F2A42">
            <w:rPr>
              <w:rStyle w:val="KysymyksetChar"/>
              <w:lang w:val="en-US"/>
            </w:rPr>
            <w:lastRenderedPageBreak/>
            <w:t>nature and extent of any possible crimes that have been committed during the dispute.</w:t>
          </w:r>
        </w:p>
      </w:sdtContent>
    </w:sdt>
    <w:p w14:paraId="3903F8C5" w14:textId="686B6904" w:rsidR="00087FD8" w:rsidRPr="00087FD8" w:rsidRDefault="00D00CEE" w:rsidP="00087FD8">
      <w:pPr>
        <w:pStyle w:val="LeiptekstiMigri"/>
        <w:ind w:left="0"/>
        <w:rPr>
          <w:lang w:val="en-GB"/>
        </w:rPr>
      </w:pPr>
      <w:r>
        <w:rPr>
          <w:b/>
        </w:rPr>
        <w:pict w14:anchorId="35683233">
          <v:rect id="_x0000_i1028" style="width:0;height:1.5pt" o:hralign="center" o:hrstd="t" o:hr="t" fillcolor="#a0a0a0" stroked="f"/>
        </w:pict>
      </w:r>
    </w:p>
    <w:p w14:paraId="6EE5F18B" w14:textId="7E9E10FC" w:rsidR="005249E5" w:rsidRPr="00D67B70" w:rsidRDefault="00ED06DB" w:rsidP="00360BFD">
      <w:pPr>
        <w:pStyle w:val="POTSIKKO"/>
      </w:pPr>
      <w:r w:rsidRPr="00D67B70">
        <w:t xml:space="preserve">1. </w:t>
      </w:r>
      <w:r w:rsidR="00D67B70">
        <w:t>Yleinen kuvaus</w:t>
      </w:r>
      <w:r w:rsidR="00D67B70" w:rsidRPr="00D67B70">
        <w:rPr>
          <w:color w:val="404040" w:themeColor="text1" w:themeTint="BF"/>
        </w:rPr>
        <w:t xml:space="preserve"> nigerialaisesta </w:t>
      </w:r>
      <w:r w:rsidR="002D4DC0">
        <w:rPr>
          <w:color w:val="404040" w:themeColor="text1" w:themeTint="BF"/>
        </w:rPr>
        <w:t>Black Axe -ryhmästä</w:t>
      </w:r>
      <w:r w:rsidR="00D67B70" w:rsidRPr="00D67B70">
        <w:rPr>
          <w:color w:val="404040" w:themeColor="text1" w:themeTint="BF"/>
        </w:rPr>
        <w:t xml:space="preserve"> (milloin ryhmä on perustettu, mikä sen tavoite on, kuinka monta jäsentä siinä on, miten ryhmään värvätään/hakeudutaan, organisaatiorakenne)?</w:t>
      </w:r>
      <w:r w:rsidR="00D67B70" w:rsidRPr="00D67B70">
        <w:rPr>
          <w:color w:val="404040" w:themeColor="text1" w:themeTint="BF"/>
        </w:rPr>
        <w:br/>
      </w:r>
    </w:p>
    <w:p w14:paraId="0C56F493" w14:textId="669CB355" w:rsidR="00D7278F" w:rsidRDefault="00D7278F" w:rsidP="00D67B70">
      <w:pPr>
        <w:spacing w:before="0"/>
      </w:pPr>
      <w:r>
        <w:t xml:space="preserve">Kultteja on käsitelty aiemmin </w:t>
      </w:r>
      <w:r w:rsidR="00846C7B">
        <w:t>Maahanmuuttoviraston maatietopalvelun 22.1.2026 ja 16.7.2020 julkaisemissa kyselyvastauksissa.</w:t>
      </w:r>
      <w:r w:rsidR="00846C7B">
        <w:rPr>
          <w:rStyle w:val="Alaviitteenviite"/>
        </w:rPr>
        <w:footnoteReference w:id="1"/>
      </w:r>
      <w:r w:rsidR="000A5F1C">
        <w:t xml:space="preserve"> Lisäksi Euroopan turvapaikkavirasto EUAA (</w:t>
      </w:r>
      <w:r w:rsidR="000A5F1C" w:rsidRPr="000A5F1C">
        <w:rPr>
          <w:i/>
          <w:iCs/>
        </w:rPr>
        <w:t>European Union Agency for Asylum</w:t>
      </w:r>
      <w:r w:rsidR="000A5F1C">
        <w:t>) on käsitellyt 28.9.2023 julkaisemassaan kyselyvastauksessa Black Axe -ryhmän toimintaa ajanjaksolla 2005–2010</w:t>
      </w:r>
      <w:r w:rsidR="003F2D3A">
        <w:t>,</w:t>
      </w:r>
      <w:r w:rsidR="000A5F1C">
        <w:t xml:space="preserve"> sekä entisten jäsenten kohtelua ajanjaksolla 2021–2023.</w:t>
      </w:r>
      <w:r w:rsidR="000A5F1C">
        <w:rPr>
          <w:rStyle w:val="Alaviitteenviite"/>
        </w:rPr>
        <w:footnoteReference w:id="2"/>
      </w:r>
    </w:p>
    <w:p w14:paraId="567C9F10" w14:textId="3DDC9FBD" w:rsidR="00436DBF" w:rsidRPr="00AC6E12" w:rsidRDefault="001B6F9A" w:rsidP="00D67B70">
      <w:pPr>
        <w:spacing w:before="0"/>
      </w:pPr>
      <w:r w:rsidRPr="001B6F9A">
        <w:t xml:space="preserve">Black Axe on yliopiston </w:t>
      </w:r>
      <w:r w:rsidRPr="00C43423">
        <w:t>veljeskunnasta</w:t>
      </w:r>
      <w:r w:rsidR="009A7C58" w:rsidRPr="00C43423">
        <w:t xml:space="preserve"> (”confraternity”)</w:t>
      </w:r>
      <w:r w:rsidRPr="00C43423">
        <w:t xml:space="preserve"> </w:t>
      </w:r>
      <w:r w:rsidR="00DD29EA">
        <w:t xml:space="preserve">ajan myötä </w:t>
      </w:r>
      <w:r w:rsidRPr="00C43423">
        <w:t>väkivaltaiseksi</w:t>
      </w:r>
      <w:r w:rsidRPr="001B6F9A">
        <w:t xml:space="preserve"> kult</w:t>
      </w:r>
      <w:r>
        <w:t>iksi muuttunut rikollisjärjestö</w:t>
      </w:r>
      <w:r w:rsidR="00AC6E12">
        <w:rPr>
          <w:rStyle w:val="Alaviitteenviite"/>
        </w:rPr>
        <w:footnoteReference w:id="3"/>
      </w:r>
      <w:r>
        <w:t>, joka perustettiin 1970-luvulla Beninin yliopistossa, Benin Cityssä</w:t>
      </w:r>
      <w:r w:rsidR="00085C04">
        <w:t>, Edo</w:t>
      </w:r>
      <w:r w:rsidR="00DD29EA">
        <w:t>n osavaltiossa</w:t>
      </w:r>
      <w:r>
        <w:rPr>
          <w:rStyle w:val="Alaviitteenviite"/>
        </w:rPr>
        <w:footnoteReference w:id="4"/>
      </w:r>
      <w:r w:rsidR="00AC6E12">
        <w:t>.</w:t>
      </w:r>
      <w:r>
        <w:t xml:space="preserve"> Suuri osa jäsenistä on </w:t>
      </w:r>
      <w:r w:rsidR="00DD29EA">
        <w:t xml:space="preserve">myös </w:t>
      </w:r>
      <w:r>
        <w:t xml:space="preserve">kotoisin </w:t>
      </w:r>
      <w:r w:rsidR="00085C04">
        <w:t>kyseiseltä</w:t>
      </w:r>
      <w:r>
        <w:t xml:space="preserve"> alueelta. Black Axen katsotaan olevan osa panafrikkalaista, antikolonialistista ideologiaa edistä</w:t>
      </w:r>
      <w:r w:rsidR="00DD29EA">
        <w:t>nyttä</w:t>
      </w:r>
      <w:r>
        <w:t xml:space="preserve"> </w:t>
      </w:r>
      <w:r w:rsidRPr="001B6F9A">
        <w:rPr>
          <w:i/>
          <w:iCs/>
        </w:rPr>
        <w:t>Neo-Black Movement</w:t>
      </w:r>
      <w:r>
        <w:t xml:space="preserve"> -liikettä (NBM), joka on laillisesti rekisteröity yhdistys Nigeriassa. NBM kiistää kytköksensä </w:t>
      </w:r>
      <w:r w:rsidR="003F2D3A">
        <w:t xml:space="preserve">Black Axeen, mutta </w:t>
      </w:r>
      <w:r>
        <w:t xml:space="preserve">kansainväliset lainvalvontaviranomaiset katsovat kyseessä olevan käytännössä sama ryhmä tai ainakin tiiviisti toisiinsa kytköksissä olevat </w:t>
      </w:r>
      <w:r w:rsidR="00DD29EA">
        <w:t>ryhmät</w:t>
      </w:r>
      <w:r>
        <w:t>.</w:t>
      </w:r>
      <w:r>
        <w:rPr>
          <w:rStyle w:val="Alaviitteenviite"/>
        </w:rPr>
        <w:footnoteReference w:id="5"/>
      </w:r>
      <w:r>
        <w:t xml:space="preserve"> </w:t>
      </w:r>
      <w:r w:rsidR="00B1766B">
        <w:t>Jotkut asiantuntijat pitävät Black Axea NBM:n ”rikollisena siipenä”</w:t>
      </w:r>
      <w:r w:rsidR="00B1766B">
        <w:rPr>
          <w:rStyle w:val="Alaviitteenviite"/>
        </w:rPr>
        <w:footnoteReference w:id="6"/>
      </w:r>
      <w:r w:rsidR="00AC6E12">
        <w:t xml:space="preserve">; </w:t>
      </w:r>
      <w:r w:rsidR="00DD29EA">
        <w:t xml:space="preserve">Euroopan Unionin rahoittama </w:t>
      </w:r>
      <w:r w:rsidR="00AC6E12">
        <w:t>ENACT-hanke</w:t>
      </w:r>
      <w:r w:rsidR="00DD29EA">
        <w:t xml:space="preserve"> (</w:t>
      </w:r>
      <w:r w:rsidR="00DD29EA" w:rsidRPr="00DD29EA">
        <w:rPr>
          <w:i/>
          <w:iCs/>
        </w:rPr>
        <w:t>Enhancing Africa’s ability to Counter Transnational Crime</w:t>
      </w:r>
      <w:r w:rsidR="00DD29EA">
        <w:t>)</w:t>
      </w:r>
      <w:r w:rsidR="00AC6E12">
        <w:t xml:space="preserve"> puolestaan toteaa, että Black Axe, Axemen ja Aye ovat</w:t>
      </w:r>
      <w:r w:rsidR="001459C3">
        <w:t xml:space="preserve"> kaikki</w:t>
      </w:r>
      <w:r w:rsidR="00AC6E12">
        <w:t xml:space="preserve"> NBM:n ”vaihtoehtois</w:t>
      </w:r>
      <w:r w:rsidR="001459C3">
        <w:t>ia</w:t>
      </w:r>
      <w:r w:rsidR="00AC6E12">
        <w:t xml:space="preserve"> nim</w:t>
      </w:r>
      <w:r w:rsidR="001459C3">
        <w:t>iä</w:t>
      </w:r>
      <w:r w:rsidR="00AC6E12">
        <w:t>”</w:t>
      </w:r>
      <w:r w:rsidR="00AC6E12">
        <w:rPr>
          <w:rStyle w:val="Alaviitteenviite"/>
        </w:rPr>
        <w:footnoteReference w:id="7"/>
      </w:r>
      <w:r w:rsidR="00AC6E12">
        <w:t>.</w:t>
      </w:r>
      <w:r w:rsidR="00EF7121">
        <w:t xml:space="preserve"> Joka tapauksessa Black Axea ei enää tunneta yliopistoissa </w:t>
      </w:r>
      <w:r w:rsidR="003F2D3A">
        <w:t>antikolonialismista tai mistään muustakaan poliittisesta ideologiasta</w:t>
      </w:r>
      <w:r w:rsidR="00EF7121">
        <w:t>, vaan</w:t>
      </w:r>
      <w:r w:rsidR="00DD29EA">
        <w:t xml:space="preserve"> muun muassa</w:t>
      </w:r>
      <w:r w:rsidR="00EF7121">
        <w:t xml:space="preserve"> murhista, seksuaalisesta väkivallasta ja mu</w:t>
      </w:r>
      <w:r w:rsidR="00671CC1">
        <w:t>ista julmuuksista.</w:t>
      </w:r>
      <w:r w:rsidR="00671CC1">
        <w:rPr>
          <w:rStyle w:val="Alaviitteenviite"/>
        </w:rPr>
        <w:footnoteReference w:id="8"/>
      </w:r>
      <w:r w:rsidR="002D4DC0">
        <w:t xml:space="preserve"> </w:t>
      </w:r>
    </w:p>
    <w:p w14:paraId="61ED5BF4" w14:textId="22DB7A17" w:rsidR="00941278" w:rsidRDefault="001B6F9A" w:rsidP="0062654C">
      <w:r>
        <w:t>Black Axella on</w:t>
      </w:r>
      <w:r w:rsidR="00DD29EA">
        <w:t xml:space="preserve"> joidenkin lähteiden mukaan</w:t>
      </w:r>
      <w:r>
        <w:t xml:space="preserve"> </w:t>
      </w:r>
      <w:r w:rsidR="003F2D3A">
        <w:t>arviolta</w:t>
      </w:r>
      <w:r>
        <w:t xml:space="preserve"> 30</w:t>
      </w:r>
      <w:r w:rsidR="00B7192B">
        <w:t> </w:t>
      </w:r>
      <w:r>
        <w:t>000</w:t>
      </w:r>
      <w:r w:rsidR="00B7192B">
        <w:t xml:space="preserve"> jäsentä</w:t>
      </w:r>
      <w:r w:rsidR="00DD29EA">
        <w:t>.</w:t>
      </w:r>
      <w:r>
        <w:rPr>
          <w:rStyle w:val="Alaviitteenviite"/>
        </w:rPr>
        <w:footnoteReference w:id="9"/>
      </w:r>
      <w:r w:rsidR="00085C04">
        <w:t xml:space="preserve"> ENACT-hankkeen mukaan sillä saattaa kuitenkin olla </w:t>
      </w:r>
      <w:r w:rsidR="003F2D3A">
        <w:t xml:space="preserve">kansainvälisesti </w:t>
      </w:r>
      <w:r w:rsidR="00085C04">
        <w:t xml:space="preserve">jopa kolme miljoonaa </w:t>
      </w:r>
      <w:r w:rsidR="003F2D3A">
        <w:t xml:space="preserve">jäsentä </w:t>
      </w:r>
      <w:r w:rsidR="00085C04">
        <w:t xml:space="preserve">viidessä eri maanosassa, </w:t>
      </w:r>
      <w:r w:rsidR="003F2D3A">
        <w:t>kuten</w:t>
      </w:r>
      <w:r w:rsidR="00085C04">
        <w:t xml:space="preserve"> Afrika</w:t>
      </w:r>
      <w:r w:rsidR="003F2D3A">
        <w:t>ssa,</w:t>
      </w:r>
      <w:r w:rsidR="00085C04">
        <w:t xml:space="preserve"> Euroopa</w:t>
      </w:r>
      <w:r w:rsidR="003F2D3A">
        <w:t>ssa</w:t>
      </w:r>
      <w:r w:rsidR="00085C04">
        <w:t>, Etelä- ja Pohjois-Amerika</w:t>
      </w:r>
      <w:r w:rsidR="003F2D3A">
        <w:t>ssa</w:t>
      </w:r>
      <w:r w:rsidR="00085C04">
        <w:t xml:space="preserve"> sekä Aasia</w:t>
      </w:r>
      <w:r w:rsidR="003F2D3A">
        <w:t>ssa</w:t>
      </w:r>
      <w:r w:rsidR="00DD29EA">
        <w:t>.</w:t>
      </w:r>
      <w:r w:rsidR="00085C04">
        <w:rPr>
          <w:rStyle w:val="Alaviitteenviite"/>
        </w:rPr>
        <w:footnoteReference w:id="10"/>
      </w:r>
      <w:r w:rsidR="00085C04">
        <w:t xml:space="preserve"> </w:t>
      </w:r>
      <w:r w:rsidR="00436DBF">
        <w:t xml:space="preserve">Kansainvälisen rikollisuuden vastaisen GI-TOC-verkoston </w:t>
      </w:r>
      <w:r w:rsidR="00CF018D">
        <w:t>(</w:t>
      </w:r>
      <w:r w:rsidR="00CF018D" w:rsidRPr="00CF018D">
        <w:rPr>
          <w:i/>
          <w:iCs/>
        </w:rPr>
        <w:t>Global Initiative Against Transnational Organized Crime</w:t>
      </w:r>
      <w:r w:rsidR="00CF018D">
        <w:t xml:space="preserve">) </w:t>
      </w:r>
      <w:r w:rsidR="00436DBF">
        <w:t>mukaan sen tukikohta on kuitenkin edelleen Benin Cityssä</w:t>
      </w:r>
      <w:r w:rsidR="00CF018D">
        <w:t>, sen toiminta keskittyy</w:t>
      </w:r>
      <w:r w:rsidR="00436DBF">
        <w:t xml:space="preserve"> erityisesti Nigerian eteläosi</w:t>
      </w:r>
      <w:r w:rsidR="00CF018D">
        <w:t>in</w:t>
      </w:r>
      <w:r w:rsidR="00436DBF">
        <w:t>, ja sillä on tiiviit yhteydet Nigerian hallintoon.</w:t>
      </w:r>
      <w:r w:rsidR="00436DBF">
        <w:rPr>
          <w:rStyle w:val="Alaviitteenviite"/>
        </w:rPr>
        <w:footnoteReference w:id="11"/>
      </w:r>
      <w:r w:rsidR="00436DBF">
        <w:t xml:space="preserve"> </w:t>
      </w:r>
      <w:r w:rsidR="00C43423" w:rsidRPr="00C43423">
        <w:t xml:space="preserve">Beninin </w:t>
      </w:r>
      <w:r w:rsidR="00C43423" w:rsidRPr="00C43423">
        <w:lastRenderedPageBreak/>
        <w:t>yliopiston lisäks</w:t>
      </w:r>
      <w:r w:rsidR="00C43423">
        <w:t>i sillä on läsnä</w:t>
      </w:r>
      <w:r w:rsidR="00C43423" w:rsidRPr="00C43423">
        <w:t xml:space="preserve">oloa </w:t>
      </w:r>
      <w:r w:rsidR="00A22E5E">
        <w:t xml:space="preserve">ainakin </w:t>
      </w:r>
      <w:r w:rsidR="004604BD" w:rsidRPr="00C43423">
        <w:t>Ambrose Ali</w:t>
      </w:r>
      <w:r w:rsidR="00C43423" w:rsidRPr="00C43423">
        <w:t>n</w:t>
      </w:r>
      <w:r w:rsidR="004604BD" w:rsidRPr="00C43423">
        <w:t xml:space="preserve"> </w:t>
      </w:r>
      <w:r w:rsidR="00C43423" w:rsidRPr="00C43423">
        <w:t>yliopistossa</w:t>
      </w:r>
      <w:r w:rsidR="00CF018D">
        <w:t xml:space="preserve"> (</w:t>
      </w:r>
      <w:r w:rsidR="004604BD" w:rsidRPr="00C43423">
        <w:t>Ekpoma</w:t>
      </w:r>
      <w:r w:rsidR="00C43423" w:rsidRPr="00C43423">
        <w:t>ssa</w:t>
      </w:r>
      <w:r w:rsidR="00CF018D">
        <w:t>)</w:t>
      </w:r>
      <w:r w:rsidR="004604BD" w:rsidRPr="00C43423">
        <w:t>, Obafemi Awolowo</w:t>
      </w:r>
      <w:r w:rsidR="00C43423" w:rsidRPr="00C43423">
        <w:t>n</w:t>
      </w:r>
      <w:r w:rsidR="004604BD" w:rsidRPr="00C43423">
        <w:t xml:space="preserve"> </w:t>
      </w:r>
      <w:r w:rsidR="00C43423" w:rsidRPr="00C43423">
        <w:t>yliopistossa</w:t>
      </w:r>
      <w:r w:rsidR="00CF018D">
        <w:t xml:space="preserve"> (</w:t>
      </w:r>
      <w:r w:rsidR="004604BD" w:rsidRPr="00C43423">
        <w:t>Ile Ife</w:t>
      </w:r>
      <w:r w:rsidR="00C43423" w:rsidRPr="00C43423">
        <w:t>ssä</w:t>
      </w:r>
      <w:r w:rsidR="00CF018D">
        <w:t>)</w:t>
      </w:r>
      <w:r w:rsidR="004604BD" w:rsidRPr="00C43423">
        <w:t xml:space="preserve">, </w:t>
      </w:r>
      <w:r w:rsidR="00C43423" w:rsidRPr="00C43423">
        <w:t>Lagosin yliopistossa</w:t>
      </w:r>
      <w:r w:rsidR="004604BD" w:rsidRPr="00C43423">
        <w:t>, Ibadan</w:t>
      </w:r>
      <w:r w:rsidR="00C43423" w:rsidRPr="00C43423">
        <w:t>in yliopistossa ja</w:t>
      </w:r>
      <w:r w:rsidR="004604BD" w:rsidRPr="00C43423">
        <w:t xml:space="preserve"> </w:t>
      </w:r>
      <w:r w:rsidR="00CF018D">
        <w:t xml:space="preserve">Nsukkassa sijaitsevassa </w:t>
      </w:r>
      <w:r w:rsidR="004604BD" w:rsidRPr="00C43423">
        <w:t>Nigeria</w:t>
      </w:r>
      <w:r w:rsidR="00C43423" w:rsidRPr="00C43423">
        <w:t>n yliopistossa</w:t>
      </w:r>
      <w:r w:rsidR="004604BD" w:rsidRPr="00C43423">
        <w:t>.</w:t>
      </w:r>
      <w:r w:rsidR="004604BD" w:rsidRPr="00C43423">
        <w:rPr>
          <w:rStyle w:val="Alaviitteenviite"/>
          <w:lang w:val="en-US"/>
        </w:rPr>
        <w:footnoteReference w:id="12"/>
      </w:r>
      <w:r w:rsidR="00B9457B">
        <w:t xml:space="preserve"> </w:t>
      </w:r>
      <w:r w:rsidR="00B9457B" w:rsidRPr="00C43423">
        <w:t>Erään Malesiassa tehdyn akateemisen artikkelin mukaan suurin osa Black Axen jäsenistä on</w:t>
      </w:r>
      <w:r w:rsidR="0064342B">
        <w:t xml:space="preserve"> etniskielelliseltä taustaltaan</w:t>
      </w:r>
      <w:r w:rsidR="00B9457B" w:rsidRPr="00C43423">
        <w:t xml:space="preserve"> joruboja tai igboja.</w:t>
      </w:r>
      <w:r w:rsidR="00B9457B" w:rsidRPr="00C43423">
        <w:rPr>
          <w:rStyle w:val="Alaviitteenviite"/>
          <w:lang w:val="en-US"/>
        </w:rPr>
        <w:footnoteReference w:id="13"/>
      </w:r>
    </w:p>
    <w:p w14:paraId="0C52CDFD" w14:textId="24EE4882" w:rsidR="001B6F9A" w:rsidRDefault="00CE23A8" w:rsidP="0062654C">
      <w:r w:rsidRPr="00CE23A8">
        <w:t>Kulttien kaltaiset “salaseurat” (“secret societies”) o</w:t>
      </w:r>
      <w:r w:rsidR="00CF018D">
        <w:t>vat</w:t>
      </w:r>
      <w:r w:rsidRPr="00CE23A8">
        <w:t xml:space="preserve"> virallisesti kielletty</w:t>
      </w:r>
      <w:r w:rsidR="00CF018D">
        <w:t>jä</w:t>
      </w:r>
      <w:r w:rsidRPr="00CE23A8">
        <w:t xml:space="preserve"> Nigeriassa, ja satoja niiden jäseniä onkin pidätetty ja viety oikeuteen. Siitä huolimatta niiden läsnäolo on edelleen vahvaa etenkin yliopistojen kampuksilla ja niiden jäsenmäärät kasvavat.</w:t>
      </w:r>
      <w:r w:rsidRPr="00CE23A8">
        <w:rPr>
          <w:rStyle w:val="Alaviitteenviite"/>
          <w:lang w:val="en-US"/>
        </w:rPr>
        <w:footnoteReference w:id="14"/>
      </w:r>
      <w:r w:rsidRPr="00CE23A8">
        <w:t xml:space="preserve"> </w:t>
      </w:r>
      <w:r w:rsidRPr="00C43423">
        <w:t xml:space="preserve">BBC:n </w:t>
      </w:r>
      <w:r w:rsidR="00CF018D">
        <w:t xml:space="preserve">selvityksen </w:t>
      </w:r>
      <w:r w:rsidRPr="00C43423">
        <w:t xml:space="preserve">perusteella </w:t>
      </w:r>
      <w:r w:rsidR="0062654C" w:rsidRPr="00CE23A8">
        <w:t>Nigerian</w:t>
      </w:r>
      <w:r w:rsidR="0062654C" w:rsidRPr="00C43423">
        <w:t xml:space="preserve"> viranomaiset </w:t>
      </w:r>
      <w:r w:rsidR="00C43423" w:rsidRPr="00C43423">
        <w:t xml:space="preserve">ovat </w:t>
      </w:r>
      <w:r w:rsidR="00CF018D">
        <w:t xml:space="preserve">laajasti </w:t>
      </w:r>
      <w:r w:rsidR="0062654C" w:rsidRPr="00C43423">
        <w:t>mukana</w:t>
      </w:r>
      <w:r w:rsidR="00C43423" w:rsidRPr="00C43423">
        <w:t xml:space="preserve"> </w:t>
      </w:r>
      <w:r>
        <w:t>kulttien</w:t>
      </w:r>
      <w:r w:rsidR="00C43423" w:rsidRPr="00C43423">
        <w:t xml:space="preserve"> toiminnassa</w:t>
      </w:r>
      <w:r w:rsidR="0062654C" w:rsidRPr="00C43423">
        <w:t>, eivätkä siksi taistele</w:t>
      </w:r>
      <w:r w:rsidR="00C43423">
        <w:t xml:space="preserve"> tehokkaasti</w:t>
      </w:r>
      <w:r w:rsidR="0062654C" w:rsidRPr="00C43423">
        <w:t xml:space="preserve"> </w:t>
      </w:r>
      <w:r>
        <w:t>niitä</w:t>
      </w:r>
      <w:r w:rsidR="0062654C" w:rsidRPr="00C43423">
        <w:t xml:space="preserve"> vastaan.</w:t>
      </w:r>
      <w:r w:rsidR="0062654C" w:rsidRPr="00C43423">
        <w:rPr>
          <w:rStyle w:val="Alaviitteenviite"/>
        </w:rPr>
        <w:footnoteReference w:id="15"/>
      </w:r>
      <w:r w:rsidR="0062654C" w:rsidRPr="00C43423">
        <w:t xml:space="preserve"> </w:t>
      </w:r>
      <w:r w:rsidR="00C43423" w:rsidRPr="00C43423">
        <w:t xml:space="preserve">The Africa Report -sivuston mukaan nigerialainen eliitti hyötyy myös </w:t>
      </w:r>
      <w:r w:rsidR="00C43423">
        <w:t xml:space="preserve">edellä </w:t>
      </w:r>
      <w:r w:rsidR="00CF018D">
        <w:t>kuvatusta järjestelystä</w:t>
      </w:r>
      <w:r w:rsidR="00C43423" w:rsidRPr="00C43423">
        <w:t>, jossa esimerkiksi Black Axe toimii rikollisjär</w:t>
      </w:r>
      <w:r w:rsidR="00C43423">
        <w:t xml:space="preserve">jestön tavoin, mutta on yhteydessä NBM:n kaltaiseen laillistettuun yhdistykseen. </w:t>
      </w:r>
      <w:r w:rsidR="00CF018D">
        <w:t>”</w:t>
      </w:r>
      <w:r w:rsidR="00C43423" w:rsidRPr="00C43423">
        <w:t>Eliitin</w:t>
      </w:r>
      <w:r w:rsidR="00CF018D">
        <w:t>”</w:t>
      </w:r>
      <w:r w:rsidR="00C43423" w:rsidRPr="00C43423">
        <w:t xml:space="preserve"> jäsenet, kuten poliitikot, julkisuuden henkilöt ja</w:t>
      </w:r>
      <w:r w:rsidR="00C43423">
        <w:t xml:space="preserve"> varakkaat nigerialai</w:t>
      </w:r>
      <w:r w:rsidR="00CF018D">
        <w:t>s</w:t>
      </w:r>
      <w:r w:rsidR="00C43423">
        <w:t>et</w:t>
      </w:r>
      <w:r w:rsidR="00C43423" w:rsidRPr="00C43423">
        <w:t xml:space="preserve"> pysty</w:t>
      </w:r>
      <w:r w:rsidR="00C43423">
        <w:t>vät</w:t>
      </w:r>
      <w:r w:rsidR="00C43423" w:rsidRPr="00C43423">
        <w:t xml:space="preserve"> toimimaan </w:t>
      </w:r>
      <w:r w:rsidR="00CF018D">
        <w:t>laillisesti</w:t>
      </w:r>
      <w:r w:rsidR="00C43423" w:rsidRPr="00C43423">
        <w:t xml:space="preserve"> </w:t>
      </w:r>
      <w:r w:rsidR="00CF018D">
        <w:t>virallisten yhdistysten puitteissa</w:t>
      </w:r>
      <w:r w:rsidR="00C43423" w:rsidRPr="00C43423">
        <w:t xml:space="preserve"> </w:t>
      </w:r>
      <w:r w:rsidR="00C43423">
        <w:t xml:space="preserve">ja samalla hyödyntämään Black Axen kaltaisia </w:t>
      </w:r>
      <w:r w:rsidR="00CF018D">
        <w:t>mafiatyylisiä ryhmiä</w:t>
      </w:r>
      <w:r w:rsidR="00C43423">
        <w:t xml:space="preserve"> pönkittääkseen omaa varallisuuttaan ja valtaansa tuhoisilla keinoilla. </w:t>
      </w:r>
      <w:r w:rsidR="00C43423" w:rsidRPr="00C43423">
        <w:t>Tämä näkyy esimerkiksi vaal</w:t>
      </w:r>
      <w:r w:rsidR="00C43423">
        <w:t>ien aikana</w:t>
      </w:r>
      <w:r w:rsidR="00C43423" w:rsidRPr="00C43423">
        <w:t>, jo</w:t>
      </w:r>
      <w:r w:rsidR="00C43423">
        <w:t>lloin</w:t>
      </w:r>
      <w:r w:rsidR="00C43423" w:rsidRPr="00C43423">
        <w:t xml:space="preserve"> Black Axen jäseniä rekrytoidaan hoitamaan “likaisia töitä” tiettyj</w:t>
      </w:r>
      <w:r w:rsidR="00C43423">
        <w:t>en poliitikoiden hyvä</w:t>
      </w:r>
      <w:r w:rsidR="00C43423" w:rsidRPr="00C43423">
        <w:t>ksi</w:t>
      </w:r>
      <w:r w:rsidR="0062654C" w:rsidRPr="00C43423">
        <w:t>.</w:t>
      </w:r>
      <w:r w:rsidR="0062654C" w:rsidRPr="00C43423">
        <w:rPr>
          <w:rStyle w:val="Alaviitteenviite"/>
          <w:lang w:val="en-US"/>
        </w:rPr>
        <w:footnoteReference w:id="16"/>
      </w:r>
    </w:p>
    <w:p w14:paraId="2501A45C" w14:textId="6EFC6C21" w:rsidR="00882666" w:rsidRPr="00882666" w:rsidRDefault="00882666" w:rsidP="0062654C">
      <w:pPr>
        <w:rPr>
          <w:b/>
          <w:bCs/>
        </w:rPr>
      </w:pPr>
      <w:r w:rsidRPr="00882666">
        <w:rPr>
          <w:b/>
          <w:bCs/>
        </w:rPr>
        <w:t>Black Axen toiminta ja oikeudenloukkaukset</w:t>
      </w:r>
    </w:p>
    <w:p w14:paraId="0E3D4018" w14:textId="5FD7531D" w:rsidR="00671CC1" w:rsidRDefault="00770006" w:rsidP="00D4436E">
      <w:r w:rsidRPr="00770006">
        <w:t>Kulttiväkivaltaa voidaan ENACT-hankkeen mukaan kuvailla hajautetuksi mutta koordinoiduksi järjestelmäksi.</w:t>
      </w:r>
      <w:r w:rsidRPr="00770006">
        <w:rPr>
          <w:rStyle w:val="Alaviitteenviite"/>
          <w:lang w:val="en-US"/>
        </w:rPr>
        <w:footnoteReference w:id="17"/>
      </w:r>
      <w:r>
        <w:t xml:space="preserve"> </w:t>
      </w:r>
      <w:r w:rsidR="009A7C58">
        <w:t>BBC:n kaksi vuotta kestäne</w:t>
      </w:r>
      <w:r w:rsidR="00CF018D">
        <w:t xml:space="preserve">en selvityksen </w:t>
      </w:r>
      <w:r w:rsidR="009A7C58">
        <w:t>perusteella Black Axe on yksi laajimmalle levinneistä ja pahamaineisimmista rikollisryhmistä maailmassa. Se harjoittaa ä</w:t>
      </w:r>
      <w:r w:rsidR="00C136DD" w:rsidRPr="00C136DD">
        <w:t>ärimmäistä väkivaltaa</w:t>
      </w:r>
      <w:r w:rsidR="009A7C58">
        <w:t xml:space="preserve"> ja sen</w:t>
      </w:r>
      <w:r w:rsidR="00C136DD" w:rsidRPr="00C136DD">
        <w:t xml:space="preserve"> jäsenet</w:t>
      </w:r>
      <w:r w:rsidR="009A7C58">
        <w:t xml:space="preserve"> ovat</w:t>
      </w:r>
      <w:r w:rsidR="00C136DD" w:rsidRPr="00C136DD">
        <w:t xml:space="preserve"> </w:t>
      </w:r>
      <w:r w:rsidR="0064342B">
        <w:t xml:space="preserve">kultille </w:t>
      </w:r>
      <w:r w:rsidR="00C136DD" w:rsidRPr="00C136DD">
        <w:t>ä</w:t>
      </w:r>
      <w:r w:rsidR="00C136DD">
        <w:t>ärimmäisen lojaal</w:t>
      </w:r>
      <w:r w:rsidR="00D4436E">
        <w:t>eja</w:t>
      </w:r>
      <w:r w:rsidR="009A7C58">
        <w:t>. Ryhmän</w:t>
      </w:r>
      <w:r w:rsidR="00C136DD">
        <w:t xml:space="preserve"> ”kulttius” viittaa </w:t>
      </w:r>
      <w:r w:rsidR="009A7C58">
        <w:t xml:space="preserve">lojaaliuden lisäksi sen salamyhkäiseen toimintaan ja </w:t>
      </w:r>
      <w:r w:rsidR="00C136DD">
        <w:t xml:space="preserve">salaisiin rituaaleihin. </w:t>
      </w:r>
      <w:r w:rsidR="009A7C58">
        <w:t>Käytännössä se harjoittaa mm. n</w:t>
      </w:r>
      <w:r w:rsidR="00C136DD">
        <w:t>ettihuijauks</w:t>
      </w:r>
      <w:r w:rsidR="009A7C58">
        <w:t>ia</w:t>
      </w:r>
      <w:r w:rsidR="00C136DD">
        <w:t>, murh</w:t>
      </w:r>
      <w:r w:rsidR="009A7C58">
        <w:t>ia</w:t>
      </w:r>
      <w:r w:rsidR="00C136DD">
        <w:t>, ihmiskauppa</w:t>
      </w:r>
      <w:r w:rsidR="009A7C58">
        <w:t>a</w:t>
      </w:r>
      <w:r w:rsidR="00C136DD">
        <w:t>, kidutus</w:t>
      </w:r>
      <w:r w:rsidR="009A7C58">
        <w:t>ta ja muita raa’an väkivallan muotoja, kuten ruumiiden silpomista</w:t>
      </w:r>
      <w:r w:rsidR="00C136DD">
        <w:t>. Nigeriassa</w:t>
      </w:r>
      <w:r w:rsidR="009A7C58">
        <w:t xml:space="preserve"> se myös</w:t>
      </w:r>
      <w:r w:rsidR="00C136DD">
        <w:t xml:space="preserve"> kilpailee muita vastaavia ryhmiä, kuten Eiye</w:t>
      </w:r>
      <w:r w:rsidR="00CF018D">
        <w:t xml:space="preserve"> (Supreme Confraternity)-</w:t>
      </w:r>
      <w:r w:rsidR="00C136DD">
        <w:t>, Buccaneers</w:t>
      </w:r>
      <w:r w:rsidR="00CF018D">
        <w:t>-</w:t>
      </w:r>
      <w:r w:rsidR="00C136DD">
        <w:t>, Pirate</w:t>
      </w:r>
      <w:r w:rsidR="00CF018D">
        <w:t>-</w:t>
      </w:r>
      <w:r w:rsidR="00C136DD">
        <w:t xml:space="preserve"> ja Maphites -</w:t>
      </w:r>
      <w:r w:rsidR="00CF018D">
        <w:t>kultteja</w:t>
      </w:r>
      <w:r w:rsidR="0064342B">
        <w:rPr>
          <w:rStyle w:val="Alaviitteenviite"/>
        </w:rPr>
        <w:footnoteReference w:id="18"/>
      </w:r>
      <w:r w:rsidR="00C136DD">
        <w:t xml:space="preserve"> vastaan. Ryhmät</w:t>
      </w:r>
      <w:r w:rsidR="009A7C58">
        <w:t xml:space="preserve"> esimerkiksi</w:t>
      </w:r>
      <w:r w:rsidR="00C136DD">
        <w:t xml:space="preserve"> kilpailevat alueellisesti murhien määrässä </w:t>
      </w:r>
      <w:r w:rsidR="009A7C58">
        <w:t>samaan tapaan kuin</w:t>
      </w:r>
      <w:r w:rsidR="00C136DD">
        <w:t xml:space="preserve"> jalkapallo-ottelussa, ja </w:t>
      </w:r>
      <w:r w:rsidR="009A7C58">
        <w:t xml:space="preserve">”otteluiden” </w:t>
      </w:r>
      <w:r w:rsidR="00C136DD">
        <w:t xml:space="preserve">tuloksia jaetaan </w:t>
      </w:r>
      <w:r w:rsidR="00774942">
        <w:t>salaisilla keskustelufoorumeilla jalkapallotulosten tavoin.</w:t>
      </w:r>
      <w:r w:rsidR="009A7C58">
        <w:rPr>
          <w:rStyle w:val="Alaviitteenviite"/>
        </w:rPr>
        <w:footnoteReference w:id="19"/>
      </w:r>
      <w:r w:rsidR="00774942">
        <w:t xml:space="preserve"> </w:t>
      </w:r>
      <w:r w:rsidR="00941278">
        <w:t>Ryhmien väliset valtakamppailut johtavat usein myös</w:t>
      </w:r>
      <w:r w:rsidR="0064342B">
        <w:t xml:space="preserve"> niiden keskinäisiin</w:t>
      </w:r>
      <w:r w:rsidR="00941278">
        <w:t xml:space="preserve"> väkivaltaisuuksiin.</w:t>
      </w:r>
      <w:r w:rsidR="00941278">
        <w:rPr>
          <w:rStyle w:val="Alaviitteenviite"/>
        </w:rPr>
        <w:footnoteReference w:id="20"/>
      </w:r>
    </w:p>
    <w:p w14:paraId="11F72A3F" w14:textId="2E72D0CC" w:rsidR="00AC6E12" w:rsidRDefault="003F2D3A" w:rsidP="00D4436E">
      <w:r>
        <w:t>Geopolitiikkaan ja turvallisuuteen keskittyvän italialaisen OFCS Report-sivuston mukaan Black Axe harjoittaa myös väärennöksiä, rahanpesua, seksikauppaa ja seksuaalista hyväksikäyttöä sekä pakkotyötä.</w:t>
      </w:r>
      <w:r>
        <w:rPr>
          <w:rStyle w:val="Alaviitteenviite"/>
        </w:rPr>
        <w:footnoteReference w:id="21"/>
      </w:r>
      <w:r>
        <w:t xml:space="preserve"> </w:t>
      </w:r>
      <w:r w:rsidR="00CF018D" w:rsidRPr="00B7192B">
        <w:t>Africa Center for Strategic Studies</w:t>
      </w:r>
      <w:r w:rsidR="00CF018D">
        <w:t xml:space="preserve"> -tutkimuslaito</w:t>
      </w:r>
      <w:r>
        <w:t>s listaa lisäksi</w:t>
      </w:r>
      <w:r w:rsidR="00D4436E">
        <w:t xml:space="preserve"> urbaani</w:t>
      </w:r>
      <w:r>
        <w:t>n</w:t>
      </w:r>
      <w:r w:rsidR="00D4436E">
        <w:t xml:space="preserve"> väkival</w:t>
      </w:r>
      <w:r>
        <w:t>l</w:t>
      </w:r>
      <w:r w:rsidR="00D4436E">
        <w:t>a</w:t>
      </w:r>
      <w:r>
        <w:t>n</w:t>
      </w:r>
      <w:r w:rsidR="00D4436E">
        <w:t>, kiristy</w:t>
      </w:r>
      <w:r>
        <w:t>ksen</w:t>
      </w:r>
      <w:r w:rsidR="00D4436E">
        <w:t>, sieppauks</w:t>
      </w:r>
      <w:r>
        <w:t>et ja</w:t>
      </w:r>
      <w:r w:rsidR="00D4436E">
        <w:t xml:space="preserve"> seksityöntekijöiden </w:t>
      </w:r>
      <w:r w:rsidR="00CF018D">
        <w:t>kontrolloin</w:t>
      </w:r>
      <w:r>
        <w:t>nin</w:t>
      </w:r>
      <w:r w:rsidR="00D4436E">
        <w:t xml:space="preserve">, sekä </w:t>
      </w:r>
      <w:r>
        <w:t xml:space="preserve">sen, että Black Axe </w:t>
      </w:r>
      <w:r w:rsidR="00D4436E">
        <w:t xml:space="preserve">edistää </w:t>
      </w:r>
      <w:r>
        <w:t xml:space="preserve">toiminnallaan </w:t>
      </w:r>
      <w:r w:rsidR="00D4436E">
        <w:t xml:space="preserve">poliittista korruptiota ja rankaisemattomuuden ilmapiiriä Nigeriassa. Esimerkiksi Benin Cityssä, Lagosissa ja Port Harcourtissa asuvat nigerialaiset pelkäävät </w:t>
      </w:r>
      <w:r>
        <w:t>usein ryhmän</w:t>
      </w:r>
      <w:r w:rsidR="00D4436E">
        <w:t xml:space="preserve"> jäsenten suorittamia raiskauksia, väkivaltaa ja kiristystä ja joutuvat myös Black Axen ja muiden kulttien valtataisteluiden välikappaleeksi. Kulttien toiminnasta johtuvat kuolemat </w:t>
      </w:r>
      <w:r w:rsidR="00D4436E">
        <w:lastRenderedPageBreak/>
        <w:t>kaksinkertaistuivat Nigeriassa vuosina 2019–2024.</w:t>
      </w:r>
      <w:r w:rsidR="00D4436E">
        <w:rPr>
          <w:rStyle w:val="Alaviitteenviite"/>
        </w:rPr>
        <w:footnoteReference w:id="22"/>
      </w:r>
      <w:r w:rsidR="00D4436E">
        <w:t xml:space="preserve"> </w:t>
      </w:r>
      <w:r w:rsidR="00874F14">
        <w:t>Sivullisten lisäksi myös turvallisuusviranomaiset ottavat kulttien kanssa usein yhteen.</w:t>
      </w:r>
      <w:r w:rsidR="00874F14">
        <w:rPr>
          <w:rStyle w:val="Alaviitteenviite"/>
        </w:rPr>
        <w:footnoteReference w:id="23"/>
      </w:r>
      <w:r w:rsidR="00874F14">
        <w:t xml:space="preserve"> </w:t>
      </w:r>
    </w:p>
    <w:p w14:paraId="57571C94" w14:textId="4C1906E4" w:rsidR="00D61BCB" w:rsidRDefault="00D61BCB" w:rsidP="00D4436E">
      <w:r>
        <w:t xml:space="preserve">ENACT-hankkeen raportin sivulla 7 on eroteltu tarkemmin Black Axen väkivallan eri muotoja. </w:t>
      </w:r>
      <w:r w:rsidR="00D471CE">
        <w:t>Yllä mainittujen lisäksi Black Axen jäseniä värvätään esimerkiksi henkivartijoiksi, palkkamurhaajiksi, tuhoamaan omaisuutta ja pelottelemaan ihmisiä, sekä poliitikoiden toimesta häiritsemään vaaliprosesseja. Kultin jäsenet harjoittavat myös nettikiusaamista</w:t>
      </w:r>
      <w:r w:rsidR="00B7192B">
        <w:t xml:space="preserve"> paikallisissa yhteisöissä,</w:t>
      </w:r>
      <w:r w:rsidR="00D471CE">
        <w:t xml:space="preserve"> tappelevat tytöistä ja naisista, tekevät väkivaltaisia ryöstöjä, sekä suorittavat </w:t>
      </w:r>
      <w:r w:rsidR="00391AB3">
        <w:t xml:space="preserve">rituaaleihin ja </w:t>
      </w:r>
      <w:r w:rsidR="00D471CE">
        <w:t>yliopisto</w:t>
      </w:r>
      <w:r w:rsidR="00B7192B">
        <w:t>je</w:t>
      </w:r>
      <w:r w:rsidR="00D471CE">
        <w:t xml:space="preserve">n </w:t>
      </w:r>
      <w:r w:rsidR="00B7192B">
        <w:t xml:space="preserve">valtakamppailuihin </w:t>
      </w:r>
      <w:r w:rsidR="00D471CE">
        <w:t xml:space="preserve">liittyviä tappoja. Lisäksi kultin jäsenet pelottelevat tai jopa surmaavat rikosten silminnäkijöitä </w:t>
      </w:r>
      <w:r w:rsidR="00391AB3">
        <w:t>ja</w:t>
      </w:r>
      <w:r w:rsidR="00D471CE">
        <w:t xml:space="preserve"> </w:t>
      </w:r>
      <w:r w:rsidR="003F2D3A">
        <w:t>omia</w:t>
      </w:r>
      <w:r w:rsidR="00D471CE">
        <w:t xml:space="preserve"> liikekumppaneita</w:t>
      </w:r>
      <w:r w:rsidR="003F2D3A">
        <w:t>an</w:t>
      </w:r>
      <w:r w:rsidR="00D471CE">
        <w:t>.</w:t>
      </w:r>
      <w:r w:rsidR="00D471CE">
        <w:rPr>
          <w:rStyle w:val="Alaviitteenviite"/>
        </w:rPr>
        <w:footnoteReference w:id="24"/>
      </w:r>
    </w:p>
    <w:p w14:paraId="3D5F159C" w14:textId="558E95C5" w:rsidR="00760FFF" w:rsidRDefault="00760FFF" w:rsidP="00D4436E">
      <w:r>
        <w:t xml:space="preserve">Nigeriassa Black Axe tunnetaan </w:t>
      </w:r>
      <w:r w:rsidR="00B6555B">
        <w:t xml:space="preserve">erityisesti </w:t>
      </w:r>
      <w:r>
        <w:t>väkivaltaisena jenginä, mutta kansainvälisesti ryhmä on tunnettu etenkin pitkälle kehittyneistä kyber- ja taloudellisista huijauksista.</w:t>
      </w:r>
      <w:r>
        <w:rPr>
          <w:rStyle w:val="Alaviitteenviite"/>
        </w:rPr>
        <w:footnoteReference w:id="25"/>
      </w:r>
      <w:r>
        <w:t xml:space="preserve"> Huijaukset ovatkin BBC:n mukaan ryhmän suurin tulonlähde. Ne ovat hyvin järjestettyjä ja ammattimaisia ja huijauksessa voi olla mukana lukuisia henkilöitä ympäri maailmaa. Uhreista käytetään slanginimiä ”mugu” tai ”maye” eli ”idiootti”.</w:t>
      </w:r>
      <w:r>
        <w:rPr>
          <w:rStyle w:val="Alaviitteenviite"/>
        </w:rPr>
        <w:footnoteReference w:id="26"/>
      </w:r>
      <w:r>
        <w:t xml:space="preserve"> Interpolin mukaan suurin osa maailman kyberrikoksista linkittyy juuri Black Axeen ja muihin vastaaviin ryhmiin.</w:t>
      </w:r>
      <w:r>
        <w:rPr>
          <w:rStyle w:val="Alaviitteenviite"/>
        </w:rPr>
        <w:footnoteReference w:id="27"/>
      </w:r>
      <w:r>
        <w:t xml:space="preserve"> </w:t>
      </w:r>
      <w:r w:rsidRPr="00760FFF">
        <w:t xml:space="preserve"> </w:t>
      </w:r>
      <w:r>
        <w:t xml:space="preserve">Nettihuijauksia </w:t>
      </w:r>
      <w:r w:rsidR="00B6555B">
        <w:t xml:space="preserve">suorittavat </w:t>
      </w:r>
      <w:r>
        <w:t>Black Axe</w:t>
      </w:r>
      <w:r w:rsidR="00B6555B">
        <w:t xml:space="preserve">en tai muihin järjestöihin kuuluvat </w:t>
      </w:r>
      <w:r>
        <w:t>ryhmät tunnetaan myös nimellä ”Yahoo Boys”.</w:t>
      </w:r>
      <w:r>
        <w:rPr>
          <w:rStyle w:val="Alaviitteenviite"/>
        </w:rPr>
        <w:footnoteReference w:id="28"/>
      </w:r>
      <w:r w:rsidR="00957CD7">
        <w:t xml:space="preserve"> </w:t>
      </w:r>
      <w:r w:rsidR="00B6555B">
        <w:t>Black Axe n</w:t>
      </w:r>
      <w:r w:rsidR="00957CD7">
        <w:t xml:space="preserve">ettihuijauksiin voi sisältyä </w:t>
      </w:r>
      <w:r w:rsidR="00B7192B">
        <w:t xml:space="preserve">esimerkiksi </w:t>
      </w:r>
      <w:r w:rsidR="00957CD7">
        <w:t>erilaisia romanssihuijauksia sekä</w:t>
      </w:r>
      <w:r w:rsidR="00B6555B">
        <w:t xml:space="preserve"> </w:t>
      </w:r>
      <w:r w:rsidR="00957CD7">
        <w:t>”419”-</w:t>
      </w:r>
      <w:r w:rsidR="0064342B">
        <w:rPr>
          <w:rStyle w:val="Alaviitteenviite"/>
        </w:rPr>
        <w:footnoteReference w:id="29"/>
      </w:r>
      <w:r w:rsidR="00957CD7">
        <w:t xml:space="preserve"> tai ”nigerialaisprinssi”-nimillä tunnettuja ennakkomaksuhuijauksia.</w:t>
      </w:r>
      <w:r w:rsidR="00957CD7">
        <w:rPr>
          <w:rStyle w:val="Alaviitteenviite"/>
        </w:rPr>
        <w:footnoteReference w:id="30"/>
      </w:r>
      <w:r w:rsidR="00957CD7">
        <w:t xml:space="preserve"> </w:t>
      </w:r>
    </w:p>
    <w:p w14:paraId="693E2D0F" w14:textId="52C4FB95" w:rsidR="00882666" w:rsidRDefault="00B6555B" w:rsidP="00882666">
      <w:r>
        <w:t>K</w:t>
      </w:r>
      <w:r w:rsidR="00882666" w:rsidRPr="00F466BA">
        <w:t xml:space="preserve">aikki </w:t>
      </w:r>
      <w:r>
        <w:t xml:space="preserve">nigerialaisten </w:t>
      </w:r>
      <w:r w:rsidR="00882666" w:rsidRPr="00F466BA">
        <w:t>kulttien</w:t>
      </w:r>
      <w:r w:rsidR="00F466BA" w:rsidRPr="00F466BA">
        <w:t xml:space="preserve"> </w:t>
      </w:r>
      <w:r w:rsidR="00882666" w:rsidRPr="00F466BA">
        <w:t>jäsenet</w:t>
      </w:r>
      <w:r w:rsidR="00882666" w:rsidRPr="002B71BF">
        <w:t xml:space="preserve"> eivät </w:t>
      </w:r>
      <w:r>
        <w:t xml:space="preserve">kuitenkaan </w:t>
      </w:r>
      <w:r w:rsidR="00882666" w:rsidRPr="002B71BF">
        <w:t>välttämättä ole mukana rikollisessa toiminnassa.</w:t>
      </w:r>
      <w:r w:rsidR="00882666" w:rsidRPr="002B71BF">
        <w:rPr>
          <w:rStyle w:val="Alaviitteenviite"/>
        </w:rPr>
        <w:footnoteReference w:id="31"/>
      </w:r>
      <w:r w:rsidR="00882666">
        <w:t xml:space="preserve"> </w:t>
      </w:r>
      <w:r w:rsidR="00882666" w:rsidRPr="00EF7121">
        <w:t>Vaikka</w:t>
      </w:r>
      <w:r>
        <w:t xml:space="preserve"> Black Axe</w:t>
      </w:r>
      <w:r w:rsidR="00882666" w:rsidRPr="00EF7121">
        <w:t xml:space="preserve"> rahoittaa toimintaansa laittomin keinoin, ei</w:t>
      </w:r>
      <w:r w:rsidR="00882666">
        <w:t xml:space="preserve"> kaikki sen rahoitus tule ENACT-hankkeen mukaan suoraan laittomista lähteistä</w:t>
      </w:r>
      <w:r w:rsidR="002B1E4F">
        <w:t>, eikä sillä ole keskitettyä strategiaa, jonka kautta rikollisia toimintoja johdettaisiin</w:t>
      </w:r>
      <w:r w:rsidR="00882666">
        <w:t xml:space="preserve">. </w:t>
      </w:r>
      <w:r w:rsidR="002B1E4F">
        <w:t>Laajempaan kulttirakenteeseen kytkeytyy sen sijaan erilaisia löyhästi organisoituneita tahoja, jotka tekevät rikoksia Black Axen puolesta, ja toisaalta m</w:t>
      </w:r>
      <w:r w:rsidR="00882666" w:rsidRPr="00EF7121">
        <w:t xml:space="preserve">oni rikollinen toimija </w:t>
      </w:r>
      <w:r>
        <w:t xml:space="preserve">myös </w:t>
      </w:r>
      <w:r w:rsidR="00882666" w:rsidRPr="00EF7121">
        <w:t xml:space="preserve">hyödyntää kultin resursseja itsenäisesti </w:t>
      </w:r>
      <w:r>
        <w:t>harjoitettuun</w:t>
      </w:r>
      <w:r w:rsidR="00882666">
        <w:t xml:space="preserve"> rikollisuuteen</w:t>
      </w:r>
      <w:r w:rsidR="002B1E4F">
        <w:t>. Tämä</w:t>
      </w:r>
      <w:r w:rsidR="00882666">
        <w:t xml:space="preserve"> tekee haastavaksi arvioida, mikä kaikki rikollisuus on suoraan Black Axen nimissä tehtyä. </w:t>
      </w:r>
      <w:r w:rsidR="00882666" w:rsidRPr="00EF7121">
        <w:t xml:space="preserve">Joka tapauksessa ENACT </w:t>
      </w:r>
      <w:r w:rsidR="00882666">
        <w:t>toteaa, että liian jyrkät yleistykset kultin rikollisuudesta saattavat johtaa lainvalvontaviranomaisia harhaan ja jättää huomiotta, että kulttiin saattaa sen alkuperäisen luonteen mukaisesti kuulua myös lakia noudattavia jäseniä.</w:t>
      </w:r>
      <w:r w:rsidR="00882666">
        <w:rPr>
          <w:rStyle w:val="Alaviitteenviite"/>
        </w:rPr>
        <w:footnoteReference w:id="32"/>
      </w:r>
      <w:r w:rsidR="00882666" w:rsidRPr="00EF7121">
        <w:t xml:space="preserve"> </w:t>
      </w:r>
      <w:r w:rsidR="00D97A82">
        <w:t xml:space="preserve">Toisaalta salanimellä </w:t>
      </w:r>
      <w:proofErr w:type="spellStart"/>
      <w:r w:rsidR="00D97A82">
        <w:t>Uche</w:t>
      </w:r>
      <w:proofErr w:type="spellEnd"/>
      <w:r w:rsidR="00D97A82">
        <w:t xml:space="preserve"> Tobias kulkevan kokeneen kulttitutkijan mukaan 95 % Black </w:t>
      </w:r>
      <w:proofErr w:type="spellStart"/>
      <w:r w:rsidR="00D97A82">
        <w:t>Axen</w:t>
      </w:r>
      <w:proofErr w:type="spellEnd"/>
      <w:r w:rsidR="00D97A82">
        <w:t xml:space="preserve"> jäsenistä on sekaantunut rikoksiin.</w:t>
      </w:r>
      <w:r w:rsidR="00D97A82">
        <w:rPr>
          <w:rStyle w:val="Alaviitteenviite"/>
        </w:rPr>
        <w:footnoteReference w:id="33"/>
      </w:r>
    </w:p>
    <w:p w14:paraId="11538420" w14:textId="617F6D67" w:rsidR="00882666" w:rsidRPr="00882666" w:rsidRDefault="00882666" w:rsidP="00882666">
      <w:r w:rsidRPr="00671CC1">
        <w:lastRenderedPageBreak/>
        <w:t>Tästä huolimatta kaikkien kulttien kerrotaan aiheuttavan suurta pelkoa nigerialaisissa, ja Black Axea pidetään yhtenä pahamaineisemmista kulteista.</w:t>
      </w:r>
      <w:r w:rsidRPr="00671CC1">
        <w:rPr>
          <w:rStyle w:val="Alaviitteenviite"/>
          <w:lang w:val="en-US"/>
        </w:rPr>
        <w:footnoteReference w:id="34"/>
      </w:r>
      <w:r w:rsidRPr="00671CC1">
        <w:t xml:space="preserve"> </w:t>
      </w:r>
      <w:r w:rsidRPr="00132A8E">
        <w:t>Kulttiväkival</w:t>
      </w:r>
      <w:r w:rsidR="00B6555B">
        <w:t xml:space="preserve">lan vuoksi sai </w:t>
      </w:r>
      <w:r w:rsidRPr="00132A8E">
        <w:t xml:space="preserve">Nigeriassa </w:t>
      </w:r>
      <w:r w:rsidR="00B6555B">
        <w:t xml:space="preserve">surmansa </w:t>
      </w:r>
      <w:r w:rsidRPr="00132A8E">
        <w:t xml:space="preserve">arviolta 10 000 ihmistä vuosina 1996–2019. </w:t>
      </w:r>
      <w:r w:rsidRPr="00671CC1">
        <w:t xml:space="preserve">Vuoden 2024 aikana </w:t>
      </w:r>
      <w:r w:rsidRPr="00824472">
        <w:t>NaijaConfra-niminen</w:t>
      </w:r>
      <w:r w:rsidRPr="00671CC1">
        <w:t xml:space="preserve"> kulttiväkivallan seurantakeskus raportoi 581 kultteihin liittyvää kuolemaa</w:t>
      </w:r>
      <w:r>
        <w:t xml:space="preserve">, mutta monet asiantuntijat ovat arvioineet todellisen luvun olevan jopa huomattavasti tätä suurempi, </w:t>
      </w:r>
      <w:r w:rsidR="00B6555B">
        <w:t>sillä</w:t>
      </w:r>
      <w:r>
        <w:t xml:space="preserve"> kulttien aiheuttamista kuolemista </w:t>
      </w:r>
      <w:r w:rsidR="00B6555B">
        <w:t>ei ole</w:t>
      </w:r>
      <w:r>
        <w:t xml:space="preserve"> saatavilla paljoa</w:t>
      </w:r>
      <w:r w:rsidR="00B6555B">
        <w:t>kaan tietoa</w:t>
      </w:r>
      <w:r>
        <w:t xml:space="preserve">. </w:t>
      </w:r>
      <w:r w:rsidRPr="00921115">
        <w:t xml:space="preserve">Joka tapauksessa </w:t>
      </w:r>
      <w:r w:rsidR="00921115" w:rsidRPr="00921115">
        <w:t xml:space="preserve">Black Axeen </w:t>
      </w:r>
      <w:r w:rsidRPr="00921115">
        <w:t xml:space="preserve">yhdistettiin </w:t>
      </w:r>
      <w:r w:rsidR="00921115" w:rsidRPr="00921115">
        <w:t>yli 200 kuolemaa</w:t>
      </w:r>
      <w:r w:rsidRPr="00921115">
        <w:t xml:space="preserve"> vuonna 2024, mikä oli enemmän kui</w:t>
      </w:r>
      <w:r w:rsidRPr="00671CC1">
        <w:t xml:space="preserve">n esimerkiksi </w:t>
      </w:r>
      <w:r w:rsidR="00921115">
        <w:t xml:space="preserve">kahden muun merkittävän kultin, </w:t>
      </w:r>
      <w:r w:rsidRPr="00671CC1">
        <w:t>Eiye</w:t>
      </w:r>
      <w:r w:rsidR="00921115">
        <w:t xml:space="preserve"> Supreme Confraternityn ja Vikingsin</w:t>
      </w:r>
      <w:r w:rsidRPr="00671CC1">
        <w:t xml:space="preserve"> </w:t>
      </w:r>
      <w:r w:rsidR="00B6555B">
        <w:t>kohdalla</w:t>
      </w:r>
      <w:r w:rsidRPr="00671CC1">
        <w:t xml:space="preserve">. Kultit aiheuttavat </w:t>
      </w:r>
      <w:r w:rsidR="00B6555B">
        <w:t xml:space="preserve">usein sivullisten </w:t>
      </w:r>
      <w:r w:rsidRPr="00671CC1">
        <w:t xml:space="preserve">kuolemia esimerkiksi niiden keskinäisten </w:t>
      </w:r>
      <w:r w:rsidR="00B6555B">
        <w:t>valta</w:t>
      </w:r>
      <w:r w:rsidRPr="00671CC1">
        <w:t xml:space="preserve">taisteluiden </w:t>
      </w:r>
      <w:r w:rsidR="00B6555B">
        <w:t>yhteydessä</w:t>
      </w:r>
      <w:r w:rsidRPr="00671CC1">
        <w:t xml:space="preserve">, kun </w:t>
      </w:r>
      <w:r w:rsidR="00B6555B">
        <w:t>taisteluja käydään</w:t>
      </w:r>
      <w:r w:rsidRPr="00671CC1">
        <w:t xml:space="preserve"> kaduilla ja yliopistojen kampuksilla. </w:t>
      </w:r>
      <w:r w:rsidRPr="00882666">
        <w:t>Lisäksi niiden taistelut pakottavat usein yrityksiä sulkemaan ovensa.</w:t>
      </w:r>
      <w:r w:rsidRPr="00941278">
        <w:rPr>
          <w:rStyle w:val="Alaviitteenviite"/>
          <w:lang w:val="en-US"/>
        </w:rPr>
        <w:footnoteReference w:id="35"/>
      </w:r>
    </w:p>
    <w:p w14:paraId="601D9085" w14:textId="4FED54EB" w:rsidR="00882666" w:rsidRPr="00882666" w:rsidRDefault="00882666" w:rsidP="00D4436E">
      <w:pPr>
        <w:rPr>
          <w:b/>
          <w:bCs/>
        </w:rPr>
      </w:pPr>
      <w:r w:rsidRPr="00882666">
        <w:rPr>
          <w:b/>
          <w:bCs/>
        </w:rPr>
        <w:t>Black Axen rakenne</w:t>
      </w:r>
      <w:r w:rsidR="00132A8E">
        <w:rPr>
          <w:b/>
          <w:bCs/>
        </w:rPr>
        <w:t xml:space="preserve"> </w:t>
      </w:r>
    </w:p>
    <w:p w14:paraId="36FE22A3" w14:textId="0A213ED5" w:rsidR="00132A8E" w:rsidRDefault="00B6555B" w:rsidP="00132A8E">
      <w:r>
        <w:t>Black Axen rakenn</w:t>
      </w:r>
      <w:r w:rsidR="00E84535">
        <w:t>e</w:t>
      </w:r>
      <w:r>
        <w:t xml:space="preserve"> ja hierarkia on kuvattu myös </w:t>
      </w:r>
      <w:r w:rsidR="00F60E1E" w:rsidRPr="003C76A1">
        <w:t>ENACT</w:t>
      </w:r>
      <w:r w:rsidR="00F60E1E">
        <w:t>-hankkeen raportin</w:t>
      </w:r>
      <w:r w:rsidR="00F60E1E" w:rsidRPr="003C76A1">
        <w:t xml:space="preserve"> sivu</w:t>
      </w:r>
      <w:r w:rsidR="00F60E1E">
        <w:t>i</w:t>
      </w:r>
      <w:r w:rsidR="00F60E1E" w:rsidRPr="003C76A1">
        <w:t>lla 8</w:t>
      </w:r>
      <w:r w:rsidR="00F60E1E">
        <w:t>–9</w:t>
      </w:r>
      <w:r w:rsidR="00F60E1E" w:rsidRPr="003C76A1">
        <w:t>.</w:t>
      </w:r>
      <w:r w:rsidR="00F60E1E">
        <w:rPr>
          <w:rStyle w:val="Alaviitteenviite"/>
          <w:lang w:val="en-US"/>
        </w:rPr>
        <w:footnoteReference w:id="36"/>
      </w:r>
      <w:r w:rsidR="00F60E1E" w:rsidRPr="003C76A1">
        <w:t xml:space="preserve"> </w:t>
      </w:r>
      <w:r w:rsidR="00132A8E" w:rsidRPr="00BD517C">
        <w:t>Africa Center for Strategic Studies</w:t>
      </w:r>
      <w:r w:rsidR="00132A8E" w:rsidRPr="00921115">
        <w:t xml:space="preserve"> -laitoksen</w:t>
      </w:r>
      <w:r w:rsidR="00132A8E">
        <w:t xml:space="preserve"> mukaan </w:t>
      </w:r>
      <w:r w:rsidR="00132A8E" w:rsidRPr="00BA669A">
        <w:t xml:space="preserve">Black Axen organisaatiorakenne on monimutkainen ja salainen, eikä siitä tiedetä </w:t>
      </w:r>
      <w:r w:rsidR="00132A8E">
        <w:t xml:space="preserve">läheskään kaikkea. </w:t>
      </w:r>
      <w:r w:rsidR="00132A8E" w:rsidRPr="00132A8E">
        <w:t xml:space="preserve">Järjestöä johtaa presidentti, jota tukee vanhimpien korkein neuvosto (“a high council of elders”). </w:t>
      </w:r>
      <w:r w:rsidR="00132A8E" w:rsidRPr="00BA669A">
        <w:t xml:space="preserve">Operatiivisesti Black Axea johtaa kansallinen elin, johon kuuluu myös erillinen vanhimpien neuvosto, sekä vyöhykkeiden johtokomitea, jota johtaa puheenjohtaja. Vyöhykkeiden johtokomitean alaisuudessa työskentelevät </w:t>
      </w:r>
      <w:r w:rsidR="00BD517C">
        <w:t>eri</w:t>
      </w:r>
      <w:r w:rsidR="00132A8E" w:rsidRPr="00BA669A">
        <w:t xml:space="preserve"> vyöhykkeiden johtajat </w:t>
      </w:r>
      <w:r w:rsidR="00132A8E">
        <w:t>(”zone leaders”, kts. myös 3. kohta), joiden vastuulla on tietyn maantieteellisen alueen toiminnot.</w:t>
      </w:r>
      <w:r w:rsidR="00132A8E">
        <w:rPr>
          <w:rStyle w:val="Alaviitteenviite"/>
        </w:rPr>
        <w:footnoteReference w:id="37"/>
      </w:r>
      <w:r w:rsidR="00132A8E" w:rsidRPr="00663D47">
        <w:t xml:space="preserve"> </w:t>
      </w:r>
    </w:p>
    <w:p w14:paraId="22661423" w14:textId="718F0926" w:rsidR="00B6555B" w:rsidRDefault="00132A8E" w:rsidP="00132A8E">
      <w:r w:rsidRPr="00663D47">
        <w:t xml:space="preserve">Black Axen rakenteeseen sisältyy lisäksi erikoistuneempia rooleja, kuten päällikköpapit, jotka järjestävät rituaaleja ja valmistavat amuletteja suojaamaan jäseniä; </w:t>
      </w:r>
      <w:r w:rsidR="00A22E5E">
        <w:t xml:space="preserve">”teurastajat” eli </w:t>
      </w:r>
      <w:r w:rsidRPr="00663D47">
        <w:t>“butchers”, joiden teht</w:t>
      </w:r>
      <w:r>
        <w:t>ävänä ylläpitää kuria ja järjestää hyökkäyksiä kilpailevia kultteja vastaan; ”cryers”, jotka vastaavat viestinnästä; ja ”ihaze</w:t>
      </w:r>
      <w:r w:rsidR="003F42D9">
        <w:t>t</w:t>
      </w:r>
      <w:r>
        <w:t>”, jotka hoitavat kultin varoja.</w:t>
      </w:r>
      <w:r w:rsidRPr="00663D47">
        <w:t xml:space="preserve"> Kaikkien alapuolella ovat “sotilaat”,</w:t>
      </w:r>
      <w:r w:rsidR="00B6555B">
        <w:t xml:space="preserve"> joita kutsutaan myös</w:t>
      </w:r>
      <w:r w:rsidRPr="00663D47">
        <w:t xml:space="preserve"> “streets”-jäsen</w:t>
      </w:r>
      <w:r w:rsidR="00B6555B">
        <w:t>iksi</w:t>
      </w:r>
      <w:r w:rsidRPr="00663D47">
        <w:t xml:space="preserve"> tai “palvelij</w:t>
      </w:r>
      <w:r w:rsidR="00B6555B">
        <w:t>oiksi</w:t>
      </w:r>
      <w:r w:rsidRPr="00663D47">
        <w:t>”, joita käytetään suorittamaan erilaisia rikollisia toimintoja ja joiden odotetaan maksavan ra</w:t>
      </w:r>
      <w:r>
        <w:t>haa ylempänä hierarkiassa oleville johtajille.</w:t>
      </w:r>
      <w:r w:rsidR="005C23A4">
        <w:rPr>
          <w:rStyle w:val="Alaviitteenviite"/>
        </w:rPr>
        <w:footnoteReference w:id="38"/>
      </w:r>
      <w:r w:rsidRPr="00663D47">
        <w:t xml:space="preserve"> </w:t>
      </w:r>
      <w:r w:rsidRPr="00EB3F4C">
        <w:t>Kyberhuijauksi</w:t>
      </w:r>
      <w:r w:rsidR="00094327">
        <w:t>ssa</w:t>
      </w:r>
      <w:r>
        <w:t xml:space="preserve"> </w:t>
      </w:r>
      <w:r w:rsidR="00094327">
        <w:t>roolit saattavat</w:t>
      </w:r>
      <w:r w:rsidR="00A22E5E">
        <w:t xml:space="preserve"> kuitenkin</w:t>
      </w:r>
      <w:r w:rsidRPr="00EB3F4C">
        <w:t xml:space="preserve"> vaih</w:t>
      </w:r>
      <w:r w:rsidR="00094327">
        <w:t xml:space="preserve">della </w:t>
      </w:r>
      <w:r>
        <w:t>operaatiosta toiseen</w:t>
      </w:r>
      <w:r w:rsidR="00094327">
        <w:rPr>
          <w:rStyle w:val="Alaviitteenviite"/>
        </w:rPr>
        <w:footnoteReference w:id="39"/>
      </w:r>
      <w:r>
        <w:t>,</w:t>
      </w:r>
      <w:r w:rsidRPr="00EB3F4C">
        <w:t xml:space="preserve"> ja henkilö voi </w:t>
      </w:r>
      <w:r>
        <w:t xml:space="preserve">esimerkiksi </w:t>
      </w:r>
      <w:r w:rsidRPr="00EB3F4C">
        <w:t>siirtyä hierarkiassa k</w:t>
      </w:r>
      <w:r>
        <w:t>orkeasta asemasta matala</w:t>
      </w:r>
      <w:r w:rsidR="00B6555B">
        <w:t>mpa</w:t>
      </w:r>
      <w:r>
        <w:t>an asemaan seuraavassa operaatiossa.</w:t>
      </w:r>
      <w:r w:rsidR="005C23A4">
        <w:rPr>
          <w:rStyle w:val="Alaviitteenviite"/>
        </w:rPr>
        <w:footnoteReference w:id="40"/>
      </w:r>
      <w:r>
        <w:t xml:space="preserve"> </w:t>
      </w:r>
      <w:r w:rsidRPr="00663D47">
        <w:t>Lisäksi Black Axen ulkomaiset solut toimivat itsenäisemmin kuin kansalliset solut, eivätkä usein</w:t>
      </w:r>
      <w:r w:rsidR="00A22E5E">
        <w:t>kaan</w:t>
      </w:r>
      <w:r w:rsidRPr="00663D47">
        <w:t xml:space="preserve"> esimerki</w:t>
      </w:r>
      <w:r>
        <w:t>ksi lähetä</w:t>
      </w:r>
      <w:r w:rsidR="00921115">
        <w:t xml:space="preserve"> vaatimusten mukaisesti</w:t>
      </w:r>
      <w:r>
        <w:t xml:space="preserve"> rahaa kansalliselle johto</w:t>
      </w:r>
      <w:r w:rsidR="00A22E5E">
        <w:t>portaalle</w:t>
      </w:r>
      <w:r>
        <w:t xml:space="preserve"> Nigeriassa. </w:t>
      </w:r>
      <w:r w:rsidRPr="00663D47">
        <w:t>Tämä on aiheuttanut myös jännitteitä ja saanut kansallise</w:t>
      </w:r>
      <w:r>
        <w:t>n elimen kieltämään rekrytoinnit Euroopassa, erityisesti Italiassa</w:t>
      </w:r>
      <w:r w:rsidRPr="00663D47">
        <w:t>.</w:t>
      </w:r>
      <w:r>
        <w:rPr>
          <w:rStyle w:val="Alaviitteenviite"/>
          <w:lang w:val="en-US"/>
        </w:rPr>
        <w:footnoteReference w:id="41"/>
      </w:r>
    </w:p>
    <w:p w14:paraId="4E838E19" w14:textId="175EF5F6" w:rsidR="00132A8E" w:rsidRPr="00935301" w:rsidRDefault="00921115" w:rsidP="00132A8E">
      <w:r>
        <w:t xml:space="preserve">Edellä mainittujen </w:t>
      </w:r>
      <w:r w:rsidR="003F42D9">
        <w:t>”</w:t>
      </w:r>
      <w:r>
        <w:t>c</w:t>
      </w:r>
      <w:r w:rsidR="003F42D9">
        <w:t>ryer”- ja ”butcher”-jäsenten tehtäviä on kuvattu samantyylisesti myös Harper’s Magazine -median</w:t>
      </w:r>
      <w:r>
        <w:t xml:space="preserve"> laajassa</w:t>
      </w:r>
      <w:r w:rsidR="003F42D9">
        <w:t xml:space="preserve"> artikkelissa, jossa on haastateltu Black Axen jäsentä.</w:t>
      </w:r>
      <w:r w:rsidR="003F42D9">
        <w:rPr>
          <w:rStyle w:val="Alaviitteenviite"/>
        </w:rPr>
        <w:footnoteReference w:id="42"/>
      </w:r>
      <w:r w:rsidR="00A22E5E">
        <w:t xml:space="preserve"> </w:t>
      </w:r>
      <w:r w:rsidR="00A22E5E" w:rsidRPr="00CE23A8">
        <w:t>The Africa Report -sivuston mukaan “butcherin” on olta</w:t>
      </w:r>
      <w:r w:rsidR="00A22E5E">
        <w:t xml:space="preserve">va aina puolustuskannalla, käyttäydyttävä pelottomasti, ja </w:t>
      </w:r>
      <w:r>
        <w:t>valmistauduttava</w:t>
      </w:r>
      <w:r w:rsidR="00A22E5E">
        <w:t xml:space="preserve"> </w:t>
      </w:r>
      <w:r>
        <w:t>surmaamaan</w:t>
      </w:r>
      <w:r w:rsidR="00A22E5E">
        <w:t xml:space="preserve"> vaikka omat vanhempansa toista kulttia vastaan käytävässä valtataisteluss</w:t>
      </w:r>
      <w:r w:rsidR="00A22E5E" w:rsidRPr="00CE23A8">
        <w:t>a.</w:t>
      </w:r>
      <w:r w:rsidR="00A22E5E" w:rsidRPr="00CE23A8">
        <w:rPr>
          <w:rStyle w:val="Alaviitteenviite"/>
          <w:lang w:val="en-US"/>
        </w:rPr>
        <w:footnoteReference w:id="43"/>
      </w:r>
    </w:p>
    <w:p w14:paraId="3BAEA16A" w14:textId="6E186717" w:rsidR="00941278" w:rsidRDefault="00A22E5E" w:rsidP="00D4436E">
      <w:r>
        <w:lastRenderedPageBreak/>
        <w:t xml:space="preserve">Tutkija </w:t>
      </w:r>
      <w:r w:rsidR="00E84535">
        <w:t>Corentin Cohenin</w:t>
      </w:r>
      <w:r>
        <w:t xml:space="preserve"> mukaan </w:t>
      </w:r>
      <w:r w:rsidR="00C43423" w:rsidRPr="00CE23A8">
        <w:t>Black Axen komentoketjut muistuttavat militioi</w:t>
      </w:r>
      <w:r>
        <w:t>den rakennetta</w:t>
      </w:r>
      <w:r w:rsidR="00C43423" w:rsidRPr="00CE23A8">
        <w:t xml:space="preserve">, ja </w:t>
      </w:r>
      <w:r>
        <w:t>järjestö käyttää</w:t>
      </w:r>
      <w:r w:rsidR="00C43423" w:rsidRPr="00CE23A8">
        <w:t xml:space="preserve"> toiminnassaan koodikieltä sekä </w:t>
      </w:r>
      <w:r w:rsidR="005D6429">
        <w:t>tunnusmerkkejä</w:t>
      </w:r>
      <w:r w:rsidR="00C43423" w:rsidRPr="00CE23A8">
        <w:t xml:space="preserve"> (joka on usein kirves, eli ryhmän </w:t>
      </w:r>
      <w:r>
        <w:t>”</w:t>
      </w:r>
      <w:r w:rsidR="00C43423" w:rsidRPr="00CE23A8">
        <w:t>suosikkiase</w:t>
      </w:r>
      <w:r>
        <w:t>”</w:t>
      </w:r>
      <w:r w:rsidR="00C43423" w:rsidRPr="00CE23A8">
        <w:t xml:space="preserve">). Jäsenille luvataan suojelua kilpailevia kultteja vastaan, mutta </w:t>
      </w:r>
      <w:r w:rsidR="00B6555B">
        <w:t>useimmiten</w:t>
      </w:r>
      <w:r w:rsidR="00C43423" w:rsidRPr="00CE23A8">
        <w:t xml:space="preserve"> jäsen</w:t>
      </w:r>
      <w:r w:rsidR="00B6555B">
        <w:t xml:space="preserve">eksi pääseminen </w:t>
      </w:r>
      <w:r w:rsidR="00C43423" w:rsidRPr="00CE23A8">
        <w:t>nähdään vallan ja suosion osoituksena</w:t>
      </w:r>
      <w:r w:rsidR="00941278" w:rsidRPr="00CE23A8">
        <w:t>.</w:t>
      </w:r>
      <w:r w:rsidR="00941278" w:rsidRPr="00CE23A8">
        <w:rPr>
          <w:rStyle w:val="Alaviitteenviite"/>
          <w:lang w:val="en-US"/>
        </w:rPr>
        <w:footnoteReference w:id="44"/>
      </w:r>
      <w:r w:rsidR="00CE23A8" w:rsidRPr="00CE23A8">
        <w:t xml:space="preserve"> Black</w:t>
      </w:r>
      <w:r w:rsidR="00CE23A8">
        <w:t xml:space="preserve"> Axen jäsenten käyttämät värit ovat musta, valkoinen ja keltainen, ja jäsenet kutsuvat itseään mm. nimillä ”Axemen”, ”Strong Men”, tai ”Lords”.</w:t>
      </w:r>
      <w:r w:rsidR="00CE23A8">
        <w:rPr>
          <w:rStyle w:val="Alaviitteenviite"/>
        </w:rPr>
        <w:footnoteReference w:id="45"/>
      </w:r>
      <w:r w:rsidR="00CE23A8">
        <w:t xml:space="preserve"> </w:t>
      </w:r>
      <w:r w:rsidR="001B0965">
        <w:t xml:space="preserve">Black </w:t>
      </w:r>
      <w:proofErr w:type="spellStart"/>
      <w:r w:rsidR="001B0965">
        <w:t>Axen</w:t>
      </w:r>
      <w:proofErr w:type="spellEnd"/>
      <w:r w:rsidR="001B0965">
        <w:t xml:space="preserve"> jäsenet saattavat lisäksi pukeutua </w:t>
      </w:r>
      <w:r w:rsidR="0076574E">
        <w:t xml:space="preserve">(keltareunaiseen) </w:t>
      </w:r>
      <w:r w:rsidR="001B0965">
        <w:t xml:space="preserve">mustaan barettiin, kun taas esimerkiksi </w:t>
      </w:r>
      <w:proofErr w:type="spellStart"/>
      <w:r w:rsidR="001B0965">
        <w:t>Vikings</w:t>
      </w:r>
      <w:proofErr w:type="spellEnd"/>
      <w:r w:rsidR="001B0965">
        <w:t xml:space="preserve">-jäsenet tunnistaa punaisesta ja </w:t>
      </w:r>
      <w:proofErr w:type="spellStart"/>
      <w:r w:rsidR="001B0965">
        <w:t>Eiye</w:t>
      </w:r>
      <w:proofErr w:type="spellEnd"/>
      <w:r w:rsidR="001B0965">
        <w:t xml:space="preserve"> (</w:t>
      </w:r>
      <w:proofErr w:type="spellStart"/>
      <w:r w:rsidR="001B0965">
        <w:t>Supreme</w:t>
      </w:r>
      <w:proofErr w:type="spellEnd"/>
      <w:r w:rsidR="001B0965">
        <w:t xml:space="preserve"> </w:t>
      </w:r>
      <w:proofErr w:type="spellStart"/>
      <w:r w:rsidR="001B0965">
        <w:t>Confraternity</w:t>
      </w:r>
      <w:proofErr w:type="spellEnd"/>
      <w:r w:rsidR="001B0965">
        <w:t>) -kultin jäsenet sinisestä baretista.</w:t>
      </w:r>
      <w:r w:rsidR="001B0965">
        <w:rPr>
          <w:rStyle w:val="Alaviitteenviite"/>
        </w:rPr>
        <w:footnoteReference w:id="46"/>
      </w:r>
      <w:r w:rsidR="001B0965">
        <w:t xml:space="preserve"> </w:t>
      </w:r>
      <w:r w:rsidR="00CE23A8" w:rsidRPr="00CE23A8">
        <w:t xml:space="preserve">Toisen lähteen mukaan </w:t>
      </w:r>
      <w:r w:rsidR="00CE23A8">
        <w:t>jäsen</w:t>
      </w:r>
      <w:r w:rsidR="00B6555B">
        <w:t>t</w:t>
      </w:r>
      <w:r w:rsidR="00CE23A8">
        <w:t>en nimiä ovat l</w:t>
      </w:r>
      <w:r w:rsidR="00CE23A8" w:rsidRPr="00CE23A8">
        <w:t>isäksi ”</w:t>
      </w:r>
      <w:proofErr w:type="spellStart"/>
      <w:r w:rsidR="00CE23A8" w:rsidRPr="00CE23A8">
        <w:t>Axe-neb</w:t>
      </w:r>
      <w:proofErr w:type="spellEnd"/>
      <w:r w:rsidR="00CE23A8" w:rsidRPr="00CE23A8">
        <w:t>” ja ”</w:t>
      </w:r>
      <w:proofErr w:type="spellStart"/>
      <w:r w:rsidR="00CE23A8" w:rsidRPr="00CE23A8">
        <w:t>butcher</w:t>
      </w:r>
      <w:proofErr w:type="spellEnd"/>
      <w:r w:rsidR="00CE23A8" w:rsidRPr="00CE23A8">
        <w:t>”</w:t>
      </w:r>
      <w:r w:rsidR="00941278" w:rsidRPr="00CE23A8">
        <w:t>.</w:t>
      </w:r>
      <w:r w:rsidR="00941278" w:rsidRPr="00CE23A8">
        <w:rPr>
          <w:rStyle w:val="Alaviitteenviite"/>
          <w:lang w:val="en-US"/>
        </w:rPr>
        <w:footnoteReference w:id="47"/>
      </w:r>
      <w:r w:rsidR="00CE23A8">
        <w:t xml:space="preserve"> </w:t>
      </w:r>
      <w:r w:rsidR="00132A8E">
        <w:t>Kuten edellä käy ilmi, joidenkin lähteiden</w:t>
      </w:r>
      <w:r w:rsidR="00CE23A8">
        <w:t xml:space="preserve"> mukaan ”butcher” on kuitenkin </w:t>
      </w:r>
      <w:r w:rsidR="00132A8E">
        <w:t xml:space="preserve">erityinen </w:t>
      </w:r>
      <w:r w:rsidR="00CE23A8">
        <w:t>nimitys tietynlaiselle Black Axen jäsenelle, jonka vastuualueisiin kuuluu erityisesti kurinpito ja väkivalta</w:t>
      </w:r>
      <w:r w:rsidR="00CE23A8" w:rsidRPr="00CE23A8">
        <w:t>.</w:t>
      </w:r>
      <w:r w:rsidR="00CE23A8">
        <w:rPr>
          <w:rStyle w:val="Alaviitteenviite"/>
          <w:lang w:val="en-US"/>
        </w:rPr>
        <w:footnoteReference w:id="48"/>
      </w:r>
      <w:r w:rsidR="00CE23A8" w:rsidRPr="00CE23A8">
        <w:t xml:space="preserve"> Aseinaan Black Axe</w:t>
      </w:r>
      <w:r w:rsidR="00941278" w:rsidRPr="00CE23A8">
        <w:t xml:space="preserve"> käyttää ainakin kirveitä</w:t>
      </w:r>
      <w:r w:rsidR="00941278">
        <w:rPr>
          <w:rStyle w:val="Alaviitteenviite"/>
        </w:rPr>
        <w:footnoteReference w:id="49"/>
      </w:r>
      <w:r w:rsidR="00941278" w:rsidRPr="00CE23A8">
        <w:t>, AK-47-rynnäkkökiväärejä</w:t>
      </w:r>
      <w:r w:rsidR="00941278">
        <w:rPr>
          <w:rStyle w:val="Alaviitteenviite"/>
        </w:rPr>
        <w:footnoteReference w:id="50"/>
      </w:r>
      <w:r w:rsidR="00941278" w:rsidRPr="00CE23A8">
        <w:t>, pumppuhaulikoita</w:t>
      </w:r>
      <w:r w:rsidR="00941278">
        <w:rPr>
          <w:rStyle w:val="Alaviitteenviite"/>
        </w:rPr>
        <w:footnoteReference w:id="51"/>
      </w:r>
      <w:r w:rsidR="00941278" w:rsidRPr="00CE23A8">
        <w:t>, metsästyskiväär</w:t>
      </w:r>
      <w:r>
        <w:t>ejä</w:t>
      </w:r>
      <w:r w:rsidR="00941278" w:rsidRPr="00CE23A8">
        <w:t xml:space="preserve"> ja machete</w:t>
      </w:r>
      <w:r>
        <w:t>-</w:t>
      </w:r>
      <w:r w:rsidR="00E84535">
        <w:t>viidakko</w:t>
      </w:r>
      <w:r>
        <w:t>veitsiä</w:t>
      </w:r>
      <w:r w:rsidR="00941278">
        <w:rPr>
          <w:rStyle w:val="Alaviitteenviite"/>
        </w:rPr>
        <w:footnoteReference w:id="52"/>
      </w:r>
      <w:r w:rsidR="00941278" w:rsidRPr="00CE23A8">
        <w:t xml:space="preserve">. </w:t>
      </w:r>
      <w:r w:rsidR="00941278">
        <w:t xml:space="preserve">Erityisesti kirveellä on tärkeä symbolinen merkitys ryhmälle ja </w:t>
      </w:r>
      <w:r>
        <w:t>siitä käytetään usein kutsumanimeä</w:t>
      </w:r>
      <w:r w:rsidR="00941278">
        <w:t xml:space="preserve"> ”7”</w:t>
      </w:r>
      <w:r>
        <w:t>, joka myös esiintyy ryhmän logossa</w:t>
      </w:r>
      <w:r w:rsidR="00941278">
        <w:t>.</w:t>
      </w:r>
      <w:r w:rsidR="00941278">
        <w:rPr>
          <w:rStyle w:val="Alaviitteenviite"/>
        </w:rPr>
        <w:footnoteReference w:id="53"/>
      </w:r>
    </w:p>
    <w:p w14:paraId="359D3735" w14:textId="228CA9DC" w:rsidR="007F7708" w:rsidRPr="007F7708" w:rsidRDefault="007F7708" w:rsidP="00D4436E">
      <w:pPr>
        <w:rPr>
          <w:b/>
          <w:bCs/>
        </w:rPr>
      </w:pPr>
      <w:r w:rsidRPr="007F7708">
        <w:rPr>
          <w:b/>
          <w:bCs/>
        </w:rPr>
        <w:t>Black Axen rekrytointikäytännöt</w:t>
      </w:r>
    </w:p>
    <w:p w14:paraId="2138BB78" w14:textId="34470D89" w:rsidR="00AE6148" w:rsidRPr="00C43423" w:rsidRDefault="00E61680" w:rsidP="00E61680">
      <w:r w:rsidRPr="00E61680">
        <w:t xml:space="preserve">Black Axe harjoittaa sekä </w:t>
      </w:r>
      <w:r w:rsidR="00BD517C">
        <w:t>vapaaehtoista että</w:t>
      </w:r>
      <w:r w:rsidRPr="00E61680">
        <w:t xml:space="preserve"> </w:t>
      </w:r>
      <w:r w:rsidR="00BD517C">
        <w:t>pakko</w:t>
      </w:r>
      <w:r w:rsidRPr="00E61680">
        <w:t xml:space="preserve">rekrytointia. </w:t>
      </w:r>
      <w:r>
        <w:t xml:space="preserve">BBC:n mukaan </w:t>
      </w:r>
      <w:r w:rsidRPr="00E61680">
        <w:t>järjestöön rekrytoidaan erityisesti 16</w:t>
      </w:r>
      <w:r>
        <w:t>–</w:t>
      </w:r>
      <w:r w:rsidRPr="00E61680">
        <w:t>23-vuotiaita, alemman korkeakoulu</w:t>
      </w:r>
      <w:r w:rsidR="00A22E5E">
        <w:t>tutkinno</w:t>
      </w:r>
      <w:r w:rsidRPr="00E61680">
        <w:t>n suorittaneita miehiä.</w:t>
      </w:r>
      <w:r w:rsidRPr="00E61680">
        <w:rPr>
          <w:rStyle w:val="Alaviitteenviite"/>
        </w:rPr>
        <w:footnoteReference w:id="54"/>
      </w:r>
      <w:r>
        <w:t xml:space="preserve"> </w:t>
      </w:r>
      <w:r w:rsidRPr="00921115">
        <w:t>Africa Center for Strategic Studies</w:t>
      </w:r>
      <w:r>
        <w:t xml:space="preserve"> -tutkimuslaitoksen </w:t>
      </w:r>
      <w:r w:rsidRPr="00E61680">
        <w:t>mukaan rekrytointeja suoritetaan sekä yliopistoissa että lukioissa.</w:t>
      </w:r>
      <w:r w:rsidRPr="00E61680">
        <w:rPr>
          <w:rStyle w:val="Alaviitteenviite"/>
          <w:lang w:val="en-US"/>
        </w:rPr>
        <w:footnoteReference w:id="55"/>
      </w:r>
      <w:r w:rsidRPr="00E61680">
        <w:t xml:space="preserve"> </w:t>
      </w:r>
      <w:r w:rsidR="00AE6148" w:rsidRPr="00AE6148">
        <w:t>ENACT-hanke on todennut, että verrattuna moniin muihin kultteihin, jotka saattavat vaatia jäseniltään esimerki</w:t>
      </w:r>
      <w:r w:rsidR="00AE6148">
        <w:t xml:space="preserve">ksi korkeita arvosanoja, Black Axella on nykyisin huomattavasti alhaisemmat rekrytointikriteerit. </w:t>
      </w:r>
      <w:r w:rsidR="00AE6148" w:rsidRPr="00AE6148">
        <w:t>Jäseneksi voi päästä esimerkiksi kuulumalla samaan ystäväpiiriin toisen jäsenen kanssa</w:t>
      </w:r>
      <w:r w:rsidR="00A22E5E">
        <w:t>, mikä</w:t>
      </w:r>
      <w:r w:rsidR="00AE6148" w:rsidRPr="00AE6148">
        <w:t xml:space="preserve"> on auttanut ryhmää laajentamaan jäsen</w:t>
      </w:r>
      <w:r w:rsidR="00B6555B">
        <w:t>kantaansa</w:t>
      </w:r>
      <w:r w:rsidR="00AE6148" w:rsidRPr="00AE6148">
        <w:t>.</w:t>
      </w:r>
      <w:r w:rsidR="00AE6148" w:rsidRPr="00AE6148">
        <w:rPr>
          <w:rStyle w:val="Alaviitteenviite"/>
          <w:lang w:val="en-US"/>
        </w:rPr>
        <w:footnoteReference w:id="56"/>
      </w:r>
      <w:r w:rsidR="00AE6148" w:rsidRPr="00AE6148">
        <w:t xml:space="preserve"> </w:t>
      </w:r>
      <w:r w:rsidR="00921115">
        <w:t>J</w:t>
      </w:r>
      <w:r w:rsidR="00B6555B">
        <w:t>äsenistöön</w:t>
      </w:r>
      <w:r w:rsidR="00AE6148">
        <w:t xml:space="preserve"> kuuluukin useiden eri alojen ammattilaisia, kuten luennoitsijoita, lääkäreitä, poliitikoita ja turvallisuusviranomaisia.</w:t>
      </w:r>
      <w:r w:rsidR="004604BD">
        <w:t xml:space="preserve"> </w:t>
      </w:r>
      <w:r w:rsidR="004604BD" w:rsidRPr="004604BD">
        <w:t>Black Axeen ja muihin kultteihin kuuluminen on usein niiden jäsenille ylpeyden aihe sen tuomien laajojen, kansainvälisten sosiaaliste</w:t>
      </w:r>
      <w:r w:rsidR="004604BD">
        <w:t>n verkostojen vuoksi</w:t>
      </w:r>
      <w:r w:rsidR="00AE6148" w:rsidRPr="00C43423">
        <w:t>.</w:t>
      </w:r>
      <w:r w:rsidR="00AE6148" w:rsidRPr="00C43423">
        <w:rPr>
          <w:rStyle w:val="Alaviitteenviite"/>
          <w:lang w:val="en-US"/>
        </w:rPr>
        <w:footnoteReference w:id="57"/>
      </w:r>
      <w:r w:rsidR="00941278" w:rsidRPr="00C43423">
        <w:t xml:space="preserve"> </w:t>
      </w:r>
      <w:r w:rsidR="003923C7">
        <w:t>Kolmannen asteen oppilaitokset tarjoavatkin hedelmällisen rekrytointialustan juuri siksi, että nuoret ovat usein innokkaita kasvattamaan mainettaan ja hankkimaan kontakteja merkittäviin auktoriteetteihin.</w:t>
      </w:r>
      <w:r w:rsidR="003923C7">
        <w:rPr>
          <w:rStyle w:val="Alaviitteenviite"/>
        </w:rPr>
        <w:footnoteReference w:id="58"/>
      </w:r>
      <w:r w:rsidR="003923C7">
        <w:t xml:space="preserve"> </w:t>
      </w:r>
    </w:p>
    <w:p w14:paraId="742F344A" w14:textId="5AC8856E" w:rsidR="009427D2" w:rsidRDefault="00AE6148" w:rsidP="009427D2">
      <w:r>
        <w:t>Ryhmän</w:t>
      </w:r>
      <w:r w:rsidR="00E61680" w:rsidRPr="00E61680">
        <w:t xml:space="preserve"> rekrytointirituaalit (</w:t>
      </w:r>
      <w:r w:rsidR="00A22E5E">
        <w:t xml:space="preserve">joista käytetään termiä </w:t>
      </w:r>
      <w:r w:rsidR="00E61680" w:rsidRPr="00E61680">
        <w:t xml:space="preserve">”bamming”) tunnetaan raakuudestaan. Eräs rekrytoitu kertoi BBC:lle, että hänet vietiin yllättäen yliopistolta metsään rituaalia varten, </w:t>
      </w:r>
      <w:r w:rsidR="00921115">
        <w:t>jossa harjoitettiin niin raakaa väkivaltaa, että</w:t>
      </w:r>
      <w:r w:rsidR="00E61680" w:rsidRPr="00E61680">
        <w:t xml:space="preserve"> hän lähes menetti tajunsa. Jäseniä </w:t>
      </w:r>
      <w:r w:rsidR="00921115">
        <w:t xml:space="preserve">kuitenkin </w:t>
      </w:r>
      <w:r w:rsidR="00E61680" w:rsidRPr="00E61680">
        <w:t>houkuttelee kultteihin salamyhkäisyyden ja väkivallan lisäksi raha sekä joskus esimerkiksi kilpailevien kulttien tekem</w:t>
      </w:r>
      <w:r w:rsidR="00921115">
        <w:t>ien rikosten kost</w:t>
      </w:r>
      <w:r w:rsidR="00E61680" w:rsidRPr="00E61680">
        <w:t>aminen.</w:t>
      </w:r>
      <w:r w:rsidR="00E61680" w:rsidRPr="00E61680">
        <w:rPr>
          <w:rStyle w:val="Alaviitteenviite"/>
        </w:rPr>
        <w:footnoteReference w:id="59"/>
      </w:r>
      <w:r w:rsidR="00633DAA">
        <w:t xml:space="preserve"> </w:t>
      </w:r>
    </w:p>
    <w:p w14:paraId="3572AF24" w14:textId="12EFA7D7" w:rsidR="00921115" w:rsidRDefault="00633DAA" w:rsidP="009427D2">
      <w:r>
        <w:lastRenderedPageBreak/>
        <w:t>K</w:t>
      </w:r>
      <w:r w:rsidR="00B9457B">
        <w:t>uten mainittu, k</w:t>
      </w:r>
      <w:r>
        <w:t>ultit nähdään myös keinona verkostoitua ja</w:t>
      </w:r>
      <w:r w:rsidRPr="00E61680">
        <w:t xml:space="preserve"> hankkia kontakteja työnhakua varten</w:t>
      </w:r>
      <w:r>
        <w:t>.</w:t>
      </w:r>
      <w:r>
        <w:rPr>
          <w:rStyle w:val="Alaviitteenviite"/>
        </w:rPr>
        <w:footnoteReference w:id="60"/>
      </w:r>
      <w:r w:rsidRPr="00E61680">
        <w:t xml:space="preserve"> </w:t>
      </w:r>
      <w:r>
        <w:t xml:space="preserve">Erään </w:t>
      </w:r>
      <w:r w:rsidRPr="00E61680">
        <w:t xml:space="preserve">entisen </w:t>
      </w:r>
      <w:r>
        <w:t xml:space="preserve">Black Axen </w:t>
      </w:r>
      <w:r w:rsidRPr="00E61680">
        <w:t>jäsenen mukaan</w:t>
      </w:r>
      <w:r>
        <w:t xml:space="preserve"> tämä johtuu siitä, että kultteihin kuuluu</w:t>
      </w:r>
      <w:r w:rsidRPr="00E61680">
        <w:t xml:space="preserve"> paljon sellaisiakin henkilöitä, jotka toimivat Nigeriassa esimerkiksi turvallisuusviranomaisina, eivätkä ole rikollisia.</w:t>
      </w:r>
      <w:r w:rsidRPr="00E61680">
        <w:rPr>
          <w:rStyle w:val="Alaviitteenviite"/>
        </w:rPr>
        <w:footnoteReference w:id="61"/>
      </w:r>
      <w:r>
        <w:t xml:space="preserve"> Harper’s Magazine -median artikkelissa on todettu, että nuoret kokevat</w:t>
      </w:r>
      <w:r w:rsidR="00B9457B">
        <w:t xml:space="preserve"> töiden saamisen Nigeriassa mahdottomaksi</w:t>
      </w:r>
      <w:r>
        <w:t xml:space="preserve"> ilman vastaavia verkostoja.</w:t>
      </w:r>
      <w:r>
        <w:rPr>
          <w:rStyle w:val="Alaviitteenviite"/>
        </w:rPr>
        <w:footnoteReference w:id="62"/>
      </w:r>
      <w:r>
        <w:t xml:space="preserve"> Nigerian Tribune -uutismedian artikkelissa on </w:t>
      </w:r>
      <w:r w:rsidR="00921115">
        <w:t>kuva</w:t>
      </w:r>
      <w:r>
        <w:t xml:space="preserve">ttu, </w:t>
      </w:r>
      <w:r w:rsidR="00921115">
        <w:t>kuinka</w:t>
      </w:r>
      <w:r>
        <w:t xml:space="preserve"> eräs poika halusi aloittaa nettihuijausten tekemisen ja tulla ns. ”Yahoo Boyksi”, koska koki sen olevan ainoa tapa ansaita rahaa perheelle</w:t>
      </w:r>
      <w:r w:rsidR="00B9457B">
        <w:t>en</w:t>
      </w:r>
      <w:r>
        <w:t>. Hän liittyi lopulta Black Axeen, koska hänelle kerrottiin, että ainoa</w:t>
      </w:r>
      <w:r w:rsidR="00E84535">
        <w:t xml:space="preserve"> tapa</w:t>
      </w:r>
      <w:r>
        <w:t xml:space="preserve"> saada tietoa nettihuijausten tekemisestä on liittyä kulttiin.</w:t>
      </w:r>
      <w:r>
        <w:rPr>
          <w:rStyle w:val="Alaviitteenviite"/>
        </w:rPr>
        <w:footnoteReference w:id="63"/>
      </w:r>
      <w:r>
        <w:t xml:space="preserve"> </w:t>
      </w:r>
    </w:p>
    <w:p w14:paraId="2FD4FEC7" w14:textId="6F875271" w:rsidR="00633DAA" w:rsidRDefault="00633DAA" w:rsidP="009427D2">
      <w:r>
        <w:t>Kultteihin liittyvät nuoret eivät myöskään aina tiedä, mitä kaikkea rikollista kultit tekevät, ja heille saatetaan uskotella, ettei ketään pakoteta mukaan rikolliseen toimintaan.</w:t>
      </w:r>
      <w:r>
        <w:rPr>
          <w:rStyle w:val="Alaviitteenviite"/>
        </w:rPr>
        <w:footnoteReference w:id="64"/>
      </w:r>
      <w:r w:rsidRPr="00633DAA">
        <w:t xml:space="preserve"> Myös nigerialaiset julkisuuden henkilöt edistävät esimerkiksi musiikkivideoiden</w:t>
      </w:r>
      <w:r>
        <w:t>sa</w:t>
      </w:r>
      <w:r w:rsidRPr="00633DAA">
        <w:t xml:space="preserve"> kautta valheellista j</w:t>
      </w:r>
      <w:r>
        <w:t>a romantisoitua kuvaa kulteista, mikä houkuttelee nuoria mukaan niiden toimintaan</w:t>
      </w:r>
      <w:r w:rsidRPr="00633DAA">
        <w:t>.</w:t>
      </w:r>
      <w:r w:rsidRPr="00633DAA">
        <w:rPr>
          <w:rStyle w:val="Alaviitteenviite"/>
          <w:lang w:val="en-US"/>
        </w:rPr>
        <w:footnoteReference w:id="65"/>
      </w:r>
    </w:p>
    <w:p w14:paraId="490A4F8C" w14:textId="290E9AB0" w:rsidR="009427D2" w:rsidRPr="003F42D9" w:rsidRDefault="00633DAA" w:rsidP="009427D2">
      <w:r>
        <w:t xml:space="preserve">Kun kulttiin </w:t>
      </w:r>
      <w:r w:rsidR="00BD517C">
        <w:t>on kerran liittynyt</w:t>
      </w:r>
      <w:r>
        <w:t>,</w:t>
      </w:r>
      <w:r w:rsidR="00BD517C">
        <w:t xml:space="preserve"> on</w:t>
      </w:r>
      <w:r>
        <w:t xml:space="preserve"> siitä eroaminen</w:t>
      </w:r>
      <w:r w:rsidR="00BD517C">
        <w:t xml:space="preserve"> </w:t>
      </w:r>
      <w:r>
        <w:t>hyvin vaikeaa ja sisältää väkivaltaisen koston riskin. Jäsenten lojaaliuden varmistamiseen käytetään myös mustaa magiaa ja ns. juju-valoj</w:t>
      </w:r>
      <w:r w:rsidRPr="00633DAA">
        <w:t>a</w:t>
      </w:r>
      <w:r w:rsidR="009427D2" w:rsidRPr="00633DAA">
        <w:t>.</w:t>
      </w:r>
      <w:r w:rsidR="009427D2" w:rsidRPr="00633DAA">
        <w:rPr>
          <w:rStyle w:val="Alaviitteenviite"/>
          <w:lang w:val="en-US"/>
        </w:rPr>
        <w:footnoteReference w:id="66"/>
      </w:r>
      <w:r>
        <w:t xml:space="preserve"> </w:t>
      </w:r>
      <w:r w:rsidRPr="00633DAA">
        <w:t xml:space="preserve">Rekrytointiyritykset kohdistuvat etenkin opiskelijoihin, </w:t>
      </w:r>
      <w:r w:rsidR="00BD517C">
        <w:t xml:space="preserve">joilla ei ole useinkaan mahdollisuutta kieltäytyä värväyksestä ilman </w:t>
      </w:r>
      <w:r w:rsidRPr="00633DAA">
        <w:t>u</w:t>
      </w:r>
      <w:r>
        <w:t>hkailu</w:t>
      </w:r>
      <w:r w:rsidR="00BD517C">
        <w:t>a</w:t>
      </w:r>
      <w:r>
        <w:t xml:space="preserve"> ja väkivalta</w:t>
      </w:r>
      <w:r w:rsidRPr="00633DAA">
        <w:t>a</w:t>
      </w:r>
      <w:r w:rsidR="009427D2" w:rsidRPr="00633DAA">
        <w:t>.</w:t>
      </w:r>
      <w:r w:rsidR="009427D2" w:rsidRPr="00633DAA">
        <w:rPr>
          <w:rStyle w:val="Alaviitteenviite"/>
          <w:lang w:val="en-US"/>
        </w:rPr>
        <w:footnoteReference w:id="67"/>
      </w:r>
      <w:r w:rsidR="000400FB">
        <w:t xml:space="preserve"> </w:t>
      </w:r>
    </w:p>
    <w:p w14:paraId="607A1744" w14:textId="33DA02BC" w:rsidR="00CE23A8" w:rsidRPr="00882666" w:rsidRDefault="00CE23A8" w:rsidP="00D4436E">
      <w:pPr>
        <w:rPr>
          <w:b/>
          <w:bCs/>
        </w:rPr>
      </w:pPr>
      <w:r w:rsidRPr="00882666">
        <w:rPr>
          <w:b/>
          <w:bCs/>
        </w:rPr>
        <w:t>Black Axen kansainvälinen ulottuvuus</w:t>
      </w:r>
    </w:p>
    <w:p w14:paraId="05F4A4AB" w14:textId="6167AB5C" w:rsidR="00D4436E" w:rsidRDefault="00882666" w:rsidP="00ED06DB">
      <w:r w:rsidRPr="00085C04">
        <w:t xml:space="preserve">Africa Center for Strategic Studies -tutkimuslaitoksen mukaan </w:t>
      </w:r>
      <w:r>
        <w:t>Black Axella</w:t>
      </w:r>
      <w:r w:rsidRPr="00085C04">
        <w:t xml:space="preserve"> on Nigerian lisäksi soluja </w:t>
      </w:r>
      <w:r>
        <w:t xml:space="preserve">esimerkiksi </w:t>
      </w:r>
      <w:r w:rsidRPr="00085C04">
        <w:t>Yhdysvalloissa, Kanadassa, Italiassa</w:t>
      </w:r>
      <w:r w:rsidR="00CD550A">
        <w:rPr>
          <w:rStyle w:val="Alaviitteenviite"/>
        </w:rPr>
        <w:footnoteReference w:id="68"/>
      </w:r>
      <w:r w:rsidRPr="00085C04">
        <w:t>, Brasiliassa, Argentiinassa, Irlannissa, Britanniassa, Hollannissa, Portugalissa, Etel</w:t>
      </w:r>
      <w:r>
        <w:t>ä-Afrikassa, Kiinassa, Japanissa, Malesiassa, Singaporessa ja Yhdistyneissä arabiemiirikunnissa, sekä lähialueen maissa kuten Ghanassa ja Norsunluurannikolla.</w:t>
      </w:r>
      <w:r>
        <w:rPr>
          <w:rStyle w:val="Alaviitteenviite"/>
        </w:rPr>
        <w:footnoteReference w:id="69"/>
      </w:r>
      <w:r>
        <w:t xml:space="preserve"> </w:t>
      </w:r>
      <w:r w:rsidR="00E2037A">
        <w:t>Pohjois-Euroopan vyöhykkeet sijaitsevat ENACT-hankkeen raportin mukaan Itävallassa, Belgiassa, Hollannissa, Ruotsissa ja Venäjällä.</w:t>
      </w:r>
      <w:r w:rsidR="0075629C">
        <w:t xml:space="preserve"> Myös</w:t>
      </w:r>
      <w:r w:rsidR="000D3C03">
        <w:t xml:space="preserve"> esimerkiksi</w:t>
      </w:r>
      <w:r w:rsidR="0075629C">
        <w:t xml:space="preserve"> Saksassa on vyöhyke, joka on kuitenkin luokiteltu Etelä-Euroopan alueeseen sisältyväksi.</w:t>
      </w:r>
      <w:r w:rsidR="00E2037A">
        <w:rPr>
          <w:rStyle w:val="Alaviitteenviite"/>
        </w:rPr>
        <w:footnoteReference w:id="70"/>
      </w:r>
      <w:r w:rsidR="001B0965">
        <w:t xml:space="preserve"> Black </w:t>
      </w:r>
      <w:proofErr w:type="spellStart"/>
      <w:r w:rsidR="001B0965">
        <w:t>Axella</w:t>
      </w:r>
      <w:proofErr w:type="spellEnd"/>
      <w:r w:rsidR="001B0965">
        <w:t xml:space="preserve"> on myös kansainvälisiä yhteyksiä esimerkiksi italialaisiin mafioihin ja meksikolaisiin kartelleihin.</w:t>
      </w:r>
      <w:r w:rsidR="001B0965">
        <w:rPr>
          <w:rStyle w:val="Alaviitteenviite"/>
        </w:rPr>
        <w:footnoteReference w:id="71"/>
      </w:r>
    </w:p>
    <w:p w14:paraId="54F3225D" w14:textId="31584880" w:rsidR="00AC6E12" w:rsidRDefault="009A7C58" w:rsidP="00ED06DB">
      <w:r>
        <w:t>Nettihuijausten, kuten niin sanottujen romanssihuijausten, lisäksi Black Axen globaaliin toimintaan kuuluu ihmis- ja huumekauppaa</w:t>
      </w:r>
      <w:r>
        <w:rPr>
          <w:rStyle w:val="Alaviitteenviite"/>
        </w:rPr>
        <w:footnoteReference w:id="72"/>
      </w:r>
      <w:r w:rsidR="00AC6E12">
        <w:t xml:space="preserve">, sekä </w:t>
      </w:r>
      <w:r w:rsidR="00B9457B">
        <w:t xml:space="preserve">kaikenlaista </w:t>
      </w:r>
      <w:r w:rsidR="00AC6E12">
        <w:t>nigerialaisen diasporan haavoittuvassa asemassa olevien jäsenten hyväksikäyttöä</w:t>
      </w:r>
      <w:r w:rsidR="00AC6E12">
        <w:rPr>
          <w:rStyle w:val="Alaviitteenviite"/>
        </w:rPr>
        <w:footnoteReference w:id="73"/>
      </w:r>
      <w:r w:rsidR="00AC6E12">
        <w:t>.</w:t>
      </w:r>
      <w:r>
        <w:t xml:space="preserve"> Sen j</w:t>
      </w:r>
      <w:r w:rsidR="00E35FE3">
        <w:t xml:space="preserve">äsenillä arvellaan olevan </w:t>
      </w:r>
      <w:r>
        <w:t>merkittävä</w:t>
      </w:r>
      <w:r w:rsidR="00E35FE3">
        <w:t xml:space="preserve"> rooli</w:t>
      </w:r>
      <w:r w:rsidR="00B9457B">
        <w:t xml:space="preserve"> </w:t>
      </w:r>
      <w:r w:rsidR="00E35FE3">
        <w:t xml:space="preserve">ihmissalakuljetuksessa Nigeriasta Pohjois-Afrikan kautta kohti </w:t>
      </w:r>
      <w:r>
        <w:t>Etelä-</w:t>
      </w:r>
      <w:r w:rsidR="00E35FE3">
        <w:t>Italiaa. Tähän vaikuttaa myös se, että</w:t>
      </w:r>
      <w:r w:rsidR="00BD517C">
        <w:t xml:space="preserve"> merkittävä</w:t>
      </w:r>
      <w:r w:rsidR="00E35FE3">
        <w:t xml:space="preserve"> osa Nigeriasta lähtevistä henkilöistä on </w:t>
      </w:r>
      <w:r>
        <w:t xml:space="preserve">kotoisin </w:t>
      </w:r>
      <w:r w:rsidR="00E35FE3">
        <w:t xml:space="preserve">Edon </w:t>
      </w:r>
      <w:r w:rsidR="00E35FE3">
        <w:lastRenderedPageBreak/>
        <w:t>osavaltiosta</w:t>
      </w:r>
      <w:r>
        <w:t>, eli samalta alueelta kuin Black Axe</w:t>
      </w:r>
      <w:r w:rsidR="00E35FE3">
        <w:t>.</w:t>
      </w:r>
      <w:r>
        <w:rPr>
          <w:rStyle w:val="Alaviitteenviite"/>
        </w:rPr>
        <w:footnoteReference w:id="74"/>
      </w:r>
      <w:r w:rsidR="00E35FE3">
        <w:t xml:space="preserve"> </w:t>
      </w:r>
      <w:r w:rsidR="00AC6E12">
        <w:t>Siirtolaisia saatetaan pakottaa laittomaan taloudelliseen toimintaan tai käyttää ”rahamuuleina”.</w:t>
      </w:r>
      <w:r w:rsidR="0062654C">
        <w:t xml:space="preserve"> </w:t>
      </w:r>
      <w:r w:rsidR="00E84535">
        <w:t xml:space="preserve">Lisäksi </w:t>
      </w:r>
      <w:r w:rsidR="0062654C">
        <w:t>Black Axe hyväksikäyttää nigerialaisia ja venezuelalaisia siirtolaisia huumeiden salakuljetuksessa ilmateitse Latinalaisesta Amerikasta Nigeriaan ja Eurooppaan</w:t>
      </w:r>
      <w:r w:rsidR="00E84535">
        <w:t>, sekä</w:t>
      </w:r>
      <w:r w:rsidR="0062654C">
        <w:t xml:space="preserve"> osallistuu nigerialaisten naisten parittamiseen seksikaupassa Italiassa ja Ranskassa.</w:t>
      </w:r>
      <w:r w:rsidR="0062654C">
        <w:rPr>
          <w:rStyle w:val="Alaviitteenviite"/>
        </w:rPr>
        <w:footnoteReference w:id="75"/>
      </w:r>
      <w:r w:rsidR="001B0965">
        <w:t xml:space="preserve"> </w:t>
      </w:r>
      <w:r w:rsidR="00C90F7D">
        <w:t xml:space="preserve">Kolmen vuoden ajan kultteja tutkineet journalistit </w:t>
      </w:r>
      <w:proofErr w:type="spellStart"/>
      <w:r w:rsidR="00C90F7D">
        <w:t>Célia</w:t>
      </w:r>
      <w:proofErr w:type="spellEnd"/>
      <w:r w:rsidR="00C90F7D">
        <w:t xml:space="preserve"> </w:t>
      </w:r>
      <w:proofErr w:type="spellStart"/>
      <w:r w:rsidR="00C90F7D">
        <w:t>Lebur</w:t>
      </w:r>
      <w:proofErr w:type="spellEnd"/>
      <w:r w:rsidR="00C90F7D">
        <w:t xml:space="preserve"> ja Joan </w:t>
      </w:r>
      <w:proofErr w:type="spellStart"/>
      <w:r w:rsidR="00C90F7D">
        <w:t>Tilouine</w:t>
      </w:r>
      <w:proofErr w:type="spellEnd"/>
      <w:r w:rsidR="00C90F7D">
        <w:t xml:space="preserve"> ovat todenneet, että </w:t>
      </w:r>
      <w:r w:rsidR="00682461">
        <w:t>vaikka kultit saavat tuloja myös sinänsä laillisista lähteistä, kuten eurooppalaisia jalkapallopelejä näyttävien kerhotilojen ylläpitämisestä, ovat juuri siirtolaiset niille merkittävä tulonlähde. Kultit hyötyvät etenkin väärillä passeilla tai ilman mitään asiakirjoja liikkuvien siirtolaisten virrasta ja heidän matkojensa järjestelystä.</w:t>
      </w:r>
      <w:r w:rsidR="00682461">
        <w:rPr>
          <w:rStyle w:val="Alaviitteenviite"/>
        </w:rPr>
        <w:footnoteReference w:id="76"/>
      </w:r>
    </w:p>
    <w:p w14:paraId="78B1CB39" w14:textId="32D64EE8" w:rsidR="00AC6E12" w:rsidRDefault="009A7C58" w:rsidP="00ED06DB">
      <w:r>
        <w:t xml:space="preserve">Black Axen toimintaan on pyritty puuttumaan myös kansainvälisen yhteistyön voimin, ja vuonna 2024 Interpol suoritti laajan kansainvälisen operaation, jossa se sai kiinni satoja ryhmän jäseniä. </w:t>
      </w:r>
      <w:r w:rsidR="00D4436E">
        <w:t>Pidätyksistä</w:t>
      </w:r>
      <w:r>
        <w:t xml:space="preserve"> huolimatta </w:t>
      </w:r>
      <w:r w:rsidR="00D4436E">
        <w:t>operaatio</w:t>
      </w:r>
      <w:r w:rsidR="00B1766B">
        <w:t xml:space="preserve"> </w:t>
      </w:r>
      <w:r w:rsidR="001B2CD1">
        <w:t>ei vaikuta tehneen</w:t>
      </w:r>
      <w:r w:rsidR="00B1766B">
        <w:t xml:space="preserve"> merkittävää haittaa Black Axen toiminnan jatkumiselle.</w:t>
      </w:r>
      <w:r w:rsidR="00B1766B">
        <w:rPr>
          <w:rStyle w:val="Alaviitteenviite"/>
        </w:rPr>
        <w:footnoteReference w:id="77"/>
      </w:r>
    </w:p>
    <w:p w14:paraId="499ADA5D" w14:textId="66BD0720" w:rsidR="001F2A42" w:rsidRDefault="001F2A42" w:rsidP="001F2A42">
      <w:pPr>
        <w:pStyle w:val="POTSIKKO"/>
      </w:pPr>
      <w:r>
        <w:t>2</w:t>
      </w:r>
      <w:r w:rsidRPr="00EB3F4C">
        <w:t xml:space="preserve">. Mitä ryhmän alueellisen vyöhykkeen (engl. </w:t>
      </w:r>
      <w:proofErr w:type="spellStart"/>
      <w:r w:rsidRPr="00EB3F4C">
        <w:t>zone</w:t>
      </w:r>
      <w:proofErr w:type="spellEnd"/>
      <w:r w:rsidRPr="00EB3F4C">
        <w:t>) johtajan tehtävään/vastuisiin kuuluu? Miten johtajaksi edetään?</w:t>
      </w:r>
    </w:p>
    <w:p w14:paraId="54B8055D" w14:textId="77777777" w:rsidR="001F2A42" w:rsidRDefault="001F2A42" w:rsidP="001F2A42">
      <w:r w:rsidRPr="003C76A1">
        <w:t>ENACT</w:t>
      </w:r>
      <w:r>
        <w:t>-hankkeen raportin</w:t>
      </w:r>
      <w:r w:rsidRPr="003C76A1">
        <w:t xml:space="preserve"> </w:t>
      </w:r>
      <w:r>
        <w:t>s</w:t>
      </w:r>
      <w:r w:rsidRPr="008C33FA">
        <w:t>ivuilla 12</w:t>
      </w:r>
      <w:r>
        <w:t>–</w:t>
      </w:r>
      <w:r w:rsidRPr="008C33FA">
        <w:t xml:space="preserve">15 </w:t>
      </w:r>
      <w:r>
        <w:t xml:space="preserve">on </w:t>
      </w:r>
      <w:r w:rsidRPr="008C33FA">
        <w:t>kuvattu</w:t>
      </w:r>
      <w:r>
        <w:t xml:space="preserve"> Black </w:t>
      </w:r>
      <w:proofErr w:type="spellStart"/>
      <w:r>
        <w:t>Axen</w:t>
      </w:r>
      <w:proofErr w:type="spellEnd"/>
      <w:r w:rsidRPr="008C33FA">
        <w:t xml:space="preserve"> </w:t>
      </w:r>
      <w:r>
        <w:t>vyöhykerakenne (”</w:t>
      </w:r>
      <w:proofErr w:type="spellStart"/>
      <w:r w:rsidRPr="008C33FA">
        <w:t>zonal</w:t>
      </w:r>
      <w:proofErr w:type="spellEnd"/>
      <w:r w:rsidRPr="008C33FA">
        <w:t xml:space="preserve"> </w:t>
      </w:r>
      <w:proofErr w:type="spellStart"/>
      <w:r w:rsidRPr="008C33FA">
        <w:t>structures</w:t>
      </w:r>
      <w:proofErr w:type="spellEnd"/>
      <w:r>
        <w:t>”) Nigerian eri osavaltioiden lisäksi myös Nigerian ulkopuolella</w:t>
      </w:r>
      <w:r w:rsidRPr="008C33FA">
        <w:t>, mukaan lukien Pohjois-Euroopassa</w:t>
      </w:r>
      <w:r>
        <w:t>.</w:t>
      </w:r>
      <w:r>
        <w:rPr>
          <w:rStyle w:val="Alaviitteenviite"/>
        </w:rPr>
        <w:footnoteReference w:id="78"/>
      </w:r>
      <w:r>
        <w:t xml:space="preserve"> </w:t>
      </w:r>
    </w:p>
    <w:p w14:paraId="32B2A9FC" w14:textId="77777777" w:rsidR="001F2A42" w:rsidRPr="00BA669A" w:rsidRDefault="001F2A42" w:rsidP="001F2A42">
      <w:r>
        <w:t>Raportin mukaan a</w:t>
      </w:r>
      <w:r w:rsidRPr="00BA669A">
        <w:t>lueelliset johtajat (“</w:t>
      </w:r>
      <w:proofErr w:type="spellStart"/>
      <w:r w:rsidRPr="00BA669A">
        <w:t>regional</w:t>
      </w:r>
      <w:proofErr w:type="spellEnd"/>
      <w:r w:rsidRPr="00BA669A">
        <w:t xml:space="preserve"> </w:t>
      </w:r>
      <w:proofErr w:type="spellStart"/>
      <w:r w:rsidRPr="00BA669A">
        <w:t>heads</w:t>
      </w:r>
      <w:proofErr w:type="spellEnd"/>
      <w:r w:rsidRPr="00BA669A">
        <w:t>”) ovat vastuussa kultin toiminnasta aluetasolla. Alueet on</w:t>
      </w:r>
      <w:r>
        <w:t xml:space="preserve"> puolestaan</w:t>
      </w:r>
      <w:r w:rsidRPr="00BA669A">
        <w:t xml:space="preserve"> jaettu maantieteellisesti </w:t>
      </w:r>
      <w:r>
        <w:t>useisiin vyöhykkeisiin</w:t>
      </w:r>
      <w:r w:rsidRPr="00BA669A">
        <w:t xml:space="preserve"> (”</w:t>
      </w:r>
      <w:proofErr w:type="spellStart"/>
      <w:r w:rsidRPr="00BA669A">
        <w:t>zones</w:t>
      </w:r>
      <w:proofErr w:type="spellEnd"/>
      <w:r w:rsidRPr="00BA669A">
        <w:t xml:space="preserve">”), jotka ovat ikään kuin Black </w:t>
      </w:r>
      <w:proofErr w:type="spellStart"/>
      <w:r w:rsidRPr="00BA669A">
        <w:t>Axen</w:t>
      </w:r>
      <w:proofErr w:type="spellEnd"/>
      <w:r w:rsidRPr="00BA669A">
        <w:t xml:space="preserve"> operatiivisia keskuksia. Vyöhykkeiden rakenne </w:t>
      </w:r>
      <w:r>
        <w:t>imitoi</w:t>
      </w:r>
      <w:r w:rsidRPr="00BA669A">
        <w:t xml:space="preserve"> kansallisen johtoportaan rakennetta, jossa vyöhykkeiden </w:t>
      </w:r>
      <w:r>
        <w:t xml:space="preserve">kansallinen </w:t>
      </w:r>
      <w:r w:rsidRPr="00BA669A">
        <w:t xml:space="preserve">johtokomitea (ZEXCO / </w:t>
      </w:r>
      <w:proofErr w:type="spellStart"/>
      <w:r w:rsidRPr="008B4005">
        <w:rPr>
          <w:i/>
          <w:iCs/>
        </w:rPr>
        <w:t>Zonal</w:t>
      </w:r>
      <w:proofErr w:type="spellEnd"/>
      <w:r w:rsidRPr="008B4005">
        <w:rPr>
          <w:i/>
          <w:iCs/>
        </w:rPr>
        <w:t xml:space="preserve"> </w:t>
      </w:r>
      <w:proofErr w:type="spellStart"/>
      <w:r w:rsidRPr="008B4005">
        <w:rPr>
          <w:i/>
          <w:iCs/>
        </w:rPr>
        <w:t>Executive</w:t>
      </w:r>
      <w:proofErr w:type="spellEnd"/>
      <w:r w:rsidRPr="008B4005">
        <w:rPr>
          <w:i/>
          <w:iCs/>
        </w:rPr>
        <w:t xml:space="preserve"> </w:t>
      </w:r>
      <w:proofErr w:type="spellStart"/>
      <w:r w:rsidRPr="008B4005">
        <w:rPr>
          <w:i/>
          <w:iCs/>
        </w:rPr>
        <w:t>Committee</w:t>
      </w:r>
      <w:proofErr w:type="spellEnd"/>
      <w:r w:rsidRPr="00BA669A">
        <w:t xml:space="preserve">) </w:t>
      </w:r>
      <w:r>
        <w:t xml:space="preserve">johtaa eri vyöhykkeitä ja vyöhykkeiden vanhimpien neuvosto (ZCOE / </w:t>
      </w:r>
      <w:proofErr w:type="spellStart"/>
      <w:r w:rsidRPr="008B4005">
        <w:rPr>
          <w:i/>
          <w:iCs/>
        </w:rPr>
        <w:t>Zonal</w:t>
      </w:r>
      <w:proofErr w:type="spellEnd"/>
      <w:r w:rsidRPr="008B4005">
        <w:rPr>
          <w:i/>
          <w:iCs/>
        </w:rPr>
        <w:t xml:space="preserve"> </w:t>
      </w:r>
      <w:proofErr w:type="spellStart"/>
      <w:r w:rsidRPr="008B4005">
        <w:rPr>
          <w:i/>
          <w:iCs/>
        </w:rPr>
        <w:t>Council</w:t>
      </w:r>
      <w:proofErr w:type="spellEnd"/>
      <w:r w:rsidRPr="008B4005">
        <w:rPr>
          <w:i/>
          <w:iCs/>
        </w:rPr>
        <w:t xml:space="preserve"> of </w:t>
      </w:r>
      <w:proofErr w:type="spellStart"/>
      <w:r w:rsidRPr="008B4005">
        <w:rPr>
          <w:i/>
          <w:iCs/>
        </w:rPr>
        <w:t>Elders</w:t>
      </w:r>
      <w:proofErr w:type="spellEnd"/>
      <w:r w:rsidRPr="00BA669A">
        <w:t xml:space="preserve">) </w:t>
      </w:r>
      <w:r>
        <w:t>toimii neuvoa antavassa roolissa</w:t>
      </w:r>
      <w:r w:rsidRPr="00BA669A">
        <w:t xml:space="preserve">. Uusia vyöhykkeitä syntyy usein, koska </w:t>
      </w:r>
      <w:r>
        <w:t>vyöhykkeitä alemman hallinnollisen tason, eli ”foorumien”</w:t>
      </w:r>
      <w:r w:rsidRPr="00BA669A">
        <w:t xml:space="preserve"> </w:t>
      </w:r>
      <w:r>
        <w:t>(</w:t>
      </w:r>
      <w:r w:rsidRPr="00BA669A">
        <w:t>“</w:t>
      </w:r>
      <w:proofErr w:type="spellStart"/>
      <w:r w:rsidRPr="00BA669A">
        <w:t>forums</w:t>
      </w:r>
      <w:proofErr w:type="spellEnd"/>
      <w:r w:rsidRPr="00BA669A">
        <w:t>”</w:t>
      </w:r>
      <w:r>
        <w:t>)</w:t>
      </w:r>
      <w:r w:rsidRPr="00BA669A">
        <w:t xml:space="preserve"> jäsenmäärät ka</w:t>
      </w:r>
      <w:r>
        <w:t xml:space="preserve">svavat koko ajan. </w:t>
      </w:r>
      <w:r w:rsidRPr="00BA669A">
        <w:t>Vyöhykkeet ja fo</w:t>
      </w:r>
      <w:r>
        <w:t>o</w:t>
      </w:r>
      <w:r w:rsidRPr="00BA669A">
        <w:t xml:space="preserve">rumit koostuvat </w:t>
      </w:r>
      <w:r>
        <w:t xml:space="preserve">korkeakoulututkinnon </w:t>
      </w:r>
      <w:r w:rsidRPr="00BA669A">
        <w:t>suorittaneista (“</w:t>
      </w:r>
      <w:proofErr w:type="spellStart"/>
      <w:r w:rsidRPr="00BA669A">
        <w:t>graduate</w:t>
      </w:r>
      <w:proofErr w:type="spellEnd"/>
      <w:r w:rsidRPr="00BA669A">
        <w:t xml:space="preserve"> </w:t>
      </w:r>
      <w:proofErr w:type="spellStart"/>
      <w:r w:rsidRPr="00BA669A">
        <w:t>members</w:t>
      </w:r>
      <w:proofErr w:type="spellEnd"/>
      <w:r w:rsidRPr="00BA669A">
        <w:t>”)</w:t>
      </w:r>
      <w:r>
        <w:t xml:space="preserve"> jäsenistä</w:t>
      </w:r>
      <w:r w:rsidRPr="00BA669A">
        <w:t>, j</w:t>
      </w:r>
      <w:r>
        <w:t>oita</w:t>
      </w:r>
      <w:r w:rsidRPr="00BA669A">
        <w:t xml:space="preserve"> kutsutaan termillä “</w:t>
      </w:r>
      <w:proofErr w:type="spellStart"/>
      <w:r w:rsidRPr="00BA669A">
        <w:t>Lords</w:t>
      </w:r>
      <w:proofErr w:type="spellEnd"/>
      <w:r w:rsidRPr="00BA669A">
        <w:t>”.</w:t>
      </w:r>
      <w:r>
        <w:t xml:space="preserve"> </w:t>
      </w:r>
      <w:r w:rsidRPr="00BA669A">
        <w:t>Alem</w:t>
      </w:r>
      <w:r>
        <w:t>paa</w:t>
      </w:r>
      <w:r w:rsidRPr="00BA669A">
        <w:t xml:space="preserve"> korkeakoulututkin</w:t>
      </w:r>
      <w:r>
        <w:t>toa</w:t>
      </w:r>
      <w:r w:rsidRPr="00BA669A">
        <w:t xml:space="preserve"> </w:t>
      </w:r>
      <w:r>
        <w:t xml:space="preserve">vielä </w:t>
      </w:r>
      <w:r w:rsidRPr="00BA669A">
        <w:t>suorittavia (“</w:t>
      </w:r>
      <w:proofErr w:type="spellStart"/>
      <w:r w:rsidRPr="00BA669A">
        <w:t>undergraduate</w:t>
      </w:r>
      <w:proofErr w:type="spellEnd"/>
      <w:r w:rsidRPr="00BA669A">
        <w:t xml:space="preserve"> </w:t>
      </w:r>
      <w:proofErr w:type="spellStart"/>
      <w:r w:rsidRPr="00BA669A">
        <w:t>members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university</w:t>
      </w:r>
      <w:proofErr w:type="spellEnd"/>
      <w:r w:rsidRPr="00BA669A">
        <w:t>”) kutsutaan puolestaan termillä “</w:t>
      </w:r>
      <w:proofErr w:type="spellStart"/>
      <w:r w:rsidRPr="00BA669A">
        <w:t>Temple</w:t>
      </w:r>
      <w:proofErr w:type="spellEnd"/>
      <w:r w:rsidRPr="00BA669A">
        <w:t xml:space="preserve"> </w:t>
      </w:r>
      <w:proofErr w:type="spellStart"/>
      <w:r w:rsidRPr="00BA669A">
        <w:t>Ayes</w:t>
      </w:r>
      <w:proofErr w:type="spellEnd"/>
      <w:r w:rsidRPr="00BA669A">
        <w:t>”.</w:t>
      </w:r>
      <w:r>
        <w:rPr>
          <w:rStyle w:val="Alaviitteenviite"/>
          <w:lang w:val="en-US"/>
        </w:rPr>
        <w:footnoteReference w:id="79"/>
      </w:r>
    </w:p>
    <w:p w14:paraId="0B30034A" w14:textId="77777777" w:rsidR="001F2A42" w:rsidRDefault="001F2A42" w:rsidP="001F2A42">
      <w:r>
        <w:t xml:space="preserve">Kuten 1. kohdassa tulee ilmi, myös </w:t>
      </w:r>
      <w:proofErr w:type="spellStart"/>
      <w:r w:rsidRPr="00132A8E">
        <w:t>Africa</w:t>
      </w:r>
      <w:proofErr w:type="spellEnd"/>
      <w:r w:rsidRPr="00132A8E">
        <w:t xml:space="preserve"> Center for Strategic </w:t>
      </w:r>
      <w:proofErr w:type="spellStart"/>
      <w:r w:rsidRPr="00132A8E">
        <w:t>Studies</w:t>
      </w:r>
      <w:proofErr w:type="spellEnd"/>
      <w:r w:rsidRPr="00132A8E">
        <w:t xml:space="preserve"> k</w:t>
      </w:r>
      <w:r>
        <w:t xml:space="preserve">uvailee vyöhykkeiden johtajien asemaa samantyylisesti: </w:t>
      </w:r>
      <w:r w:rsidRPr="00BA669A">
        <w:t xml:space="preserve">vyöhykkeiden johtajat </w:t>
      </w:r>
      <w:r>
        <w:t>(”</w:t>
      </w:r>
      <w:proofErr w:type="spellStart"/>
      <w:r>
        <w:t>zone</w:t>
      </w:r>
      <w:proofErr w:type="spellEnd"/>
      <w:r>
        <w:t xml:space="preserve"> </w:t>
      </w:r>
      <w:proofErr w:type="spellStart"/>
      <w:r>
        <w:t>leaders</w:t>
      </w:r>
      <w:proofErr w:type="spellEnd"/>
      <w:r>
        <w:t xml:space="preserve">”) työskentelevät vyöhykkeiden johtokomitean alaisuudessa, ja heidän vastuullaan on tietyn maantieteellisen alueen toiminnot. </w:t>
      </w:r>
      <w:r w:rsidRPr="00BA669A">
        <w:t>Vyöhykkeitä on arviolta 60 ja ne kattavat kaikki Ni</w:t>
      </w:r>
      <w:r>
        <w:t>gerian merkittävät kunnat ja kaupungit.</w:t>
      </w:r>
      <w:r w:rsidRPr="00BA669A">
        <w:t xml:space="preserve"> </w:t>
      </w:r>
      <w:r w:rsidRPr="00663D47">
        <w:t xml:space="preserve">Kansainvälisesti Black </w:t>
      </w:r>
      <w:proofErr w:type="spellStart"/>
      <w:r w:rsidRPr="00663D47">
        <w:t>Axella</w:t>
      </w:r>
      <w:proofErr w:type="spellEnd"/>
      <w:r w:rsidRPr="00663D47">
        <w:t xml:space="preserve"> uskotaan olevan 6 vyöhykettä Pohjois-Amerikassa, 2 Etelä-Amerikassa, 7 Aasiassa</w:t>
      </w:r>
      <w:r>
        <w:t>, 16 Euroopassa ja 4 muualla Afrikassa.</w:t>
      </w:r>
      <w:r w:rsidRPr="00663D47">
        <w:t xml:space="preserve"> Kansainväliset vyöhykkeet on usein jaettu niiden valtiollisen sijainnin mu</w:t>
      </w:r>
      <w:r>
        <w:t>kaan, mutta joskus myös kaupungeittain.</w:t>
      </w:r>
      <w:r>
        <w:rPr>
          <w:rStyle w:val="Alaviitteenviite"/>
        </w:rPr>
        <w:footnoteReference w:id="80"/>
      </w:r>
      <w:r w:rsidRPr="00663D47">
        <w:t xml:space="preserve"> </w:t>
      </w:r>
      <w:proofErr w:type="spellStart"/>
      <w:r>
        <w:t>Africa</w:t>
      </w:r>
      <w:proofErr w:type="spellEnd"/>
      <w:r>
        <w:t xml:space="preserve"> </w:t>
      </w:r>
      <w:proofErr w:type="spellStart"/>
      <w:r>
        <w:t>Defense</w:t>
      </w:r>
      <w:proofErr w:type="spellEnd"/>
      <w:r>
        <w:t xml:space="preserve"> Forumin mukaan ulkomaisten vyöhykkeiden johtajien vastuulla on myös kerätä maksuja oman vyöhykkeensä jäseniltä ja lähettää niitä järjestön johdolle Benin Cityyn.</w:t>
      </w:r>
      <w:r>
        <w:rPr>
          <w:rStyle w:val="Alaviitteenviite"/>
        </w:rPr>
        <w:footnoteReference w:id="81"/>
      </w:r>
    </w:p>
    <w:p w14:paraId="4BFAE016" w14:textId="77777777" w:rsidR="001F2A42" w:rsidRDefault="001F2A42" w:rsidP="001F2A42">
      <w:r>
        <w:lastRenderedPageBreak/>
        <w:t xml:space="preserve">Saatavilla olevista lähteistä löytyi melko rajallisesti tietoa siitä, miten vyöhykejohtajaksi edetään. </w:t>
      </w:r>
      <w:r w:rsidRPr="00132A8E">
        <w:t xml:space="preserve">Eräs Benin Cityssä toimiva Black </w:t>
      </w:r>
      <w:proofErr w:type="spellStart"/>
      <w:r w:rsidRPr="00132A8E">
        <w:t>Axen</w:t>
      </w:r>
      <w:proofErr w:type="spellEnd"/>
      <w:r w:rsidRPr="00132A8E">
        <w:t xml:space="preserve"> jäsen </w:t>
      </w:r>
      <w:r>
        <w:t xml:space="preserve">on kuvaillut Oxfordin yliopiston tutkijalle </w:t>
      </w:r>
      <w:proofErr w:type="spellStart"/>
      <w:r>
        <w:t>Corentin</w:t>
      </w:r>
      <w:proofErr w:type="spellEnd"/>
      <w:r w:rsidRPr="00132A8E">
        <w:t xml:space="preserve"> </w:t>
      </w:r>
      <w:r w:rsidRPr="003923C7">
        <w:t>Cohenille, kuinka</w:t>
      </w:r>
      <w:r w:rsidRPr="00132A8E">
        <w:t xml:space="preserve"> järjestön toiminta rakentuu </w:t>
      </w:r>
      <w:r>
        <w:t xml:space="preserve">sekä </w:t>
      </w:r>
      <w:r w:rsidRPr="00132A8E">
        <w:t>aluejohtajan (“</w:t>
      </w:r>
      <w:proofErr w:type="spellStart"/>
      <w:r w:rsidRPr="00132A8E">
        <w:t>regional</w:t>
      </w:r>
      <w:proofErr w:type="spellEnd"/>
      <w:r w:rsidRPr="00132A8E">
        <w:t xml:space="preserve"> </w:t>
      </w:r>
      <w:proofErr w:type="spellStart"/>
      <w:r w:rsidRPr="00132A8E">
        <w:t>leader</w:t>
      </w:r>
      <w:proofErr w:type="spellEnd"/>
      <w:r w:rsidRPr="00132A8E">
        <w:t xml:space="preserve">”) </w:t>
      </w:r>
      <w:r>
        <w:t>että</w:t>
      </w:r>
      <w:r w:rsidRPr="00132A8E">
        <w:t xml:space="preserve"> vyöhykkeen johtajan (“</w:t>
      </w:r>
      <w:proofErr w:type="spellStart"/>
      <w:r w:rsidRPr="00132A8E">
        <w:t>zone</w:t>
      </w:r>
      <w:proofErr w:type="spellEnd"/>
      <w:r w:rsidRPr="00132A8E">
        <w:t xml:space="preserve"> </w:t>
      </w:r>
      <w:proofErr w:type="spellStart"/>
      <w:r w:rsidRPr="00132A8E">
        <w:t>leader</w:t>
      </w:r>
      <w:proofErr w:type="spellEnd"/>
      <w:r w:rsidRPr="00132A8E">
        <w:t xml:space="preserve">”) ympärille. </w:t>
      </w:r>
      <w:r w:rsidRPr="00596B8C">
        <w:t xml:space="preserve">Tärkeämpää on hänen mukaansa kuitenkin ymmärtää eri jäsenryhmäkategorioita, jotka voidaan karkeasti jakaa </w:t>
      </w:r>
      <w:r>
        <w:t xml:space="preserve">kahteen: ensinnäkin </w:t>
      </w:r>
      <w:r w:rsidRPr="00596B8C">
        <w:t>yliopisto-opiskelijoihin ja eliittii</w:t>
      </w:r>
      <w:r>
        <w:t>n, joita kutsutaan myös nimillä ”</w:t>
      </w:r>
      <w:proofErr w:type="spellStart"/>
      <w:r>
        <w:t>politicals</w:t>
      </w:r>
      <w:proofErr w:type="spellEnd"/>
      <w:r>
        <w:t>” ja ”</w:t>
      </w:r>
      <w:proofErr w:type="spellStart"/>
      <w:r>
        <w:t>socials</w:t>
      </w:r>
      <w:proofErr w:type="spellEnd"/>
      <w:r>
        <w:t>”, sekä toisekseen alempiarvoisiin ”</w:t>
      </w:r>
      <w:proofErr w:type="spellStart"/>
      <w:r>
        <w:t>streets</w:t>
      </w:r>
      <w:proofErr w:type="spellEnd"/>
      <w:r>
        <w:t>”- ja ”</w:t>
      </w:r>
      <w:proofErr w:type="spellStart"/>
      <w:r>
        <w:t>thugs</w:t>
      </w:r>
      <w:proofErr w:type="spellEnd"/>
      <w:r>
        <w:t xml:space="preserve">”-jäseniin. </w:t>
      </w:r>
      <w:r w:rsidRPr="00596B8C">
        <w:t>Eniten sosiaalista pääomaa omaavat jäsenet</w:t>
      </w:r>
      <w:r>
        <w:t xml:space="preserve"> (ts. ”</w:t>
      </w:r>
      <w:proofErr w:type="spellStart"/>
      <w:r>
        <w:t>politicals</w:t>
      </w:r>
      <w:proofErr w:type="spellEnd"/>
      <w:r>
        <w:t>”- ja ”</w:t>
      </w:r>
      <w:proofErr w:type="spellStart"/>
      <w:r>
        <w:t>socials</w:t>
      </w:r>
      <w:proofErr w:type="spellEnd"/>
      <w:r>
        <w:t>”-jäsenet)</w:t>
      </w:r>
      <w:r w:rsidRPr="00596B8C">
        <w:t xml:space="preserve"> päätyvät yleensä johtoasemiin, mutta ihmisten väliset sosiaaliset suhteet voivat aina</w:t>
      </w:r>
      <w:r>
        <w:t xml:space="preserve"> myös</w:t>
      </w:r>
      <w:r w:rsidRPr="00596B8C">
        <w:t xml:space="preserve"> johtaa perintei</w:t>
      </w:r>
      <w:r>
        <w:t xml:space="preserve">sen hierarkian rikkomiseen ja erilaisiin liittolaissopimuksiin. </w:t>
      </w:r>
      <w:r w:rsidRPr="00596B8C">
        <w:t>Täten myös “</w:t>
      </w:r>
      <w:proofErr w:type="spellStart"/>
      <w:r w:rsidRPr="00596B8C">
        <w:t>street</w:t>
      </w:r>
      <w:proofErr w:type="spellEnd"/>
      <w:r w:rsidRPr="00596B8C">
        <w:t>”- ja “</w:t>
      </w:r>
      <w:proofErr w:type="spellStart"/>
      <w:r w:rsidRPr="00596B8C">
        <w:t>thug</w:t>
      </w:r>
      <w:proofErr w:type="spellEnd"/>
      <w:r w:rsidRPr="00596B8C">
        <w:t>”-jäsenistä voi tulla johtajia, joiden alaisuudessa toimii henkilöitä, joilla on heitä</w:t>
      </w:r>
      <w:r>
        <w:t xml:space="preserve"> korkeampi sosiaalinen status yhteiskunnassa. Lähteessä kuitenkin huomautetaan, että haastatellun henkilön näkemys Black </w:t>
      </w:r>
      <w:proofErr w:type="spellStart"/>
      <w:r>
        <w:t>Axen</w:t>
      </w:r>
      <w:proofErr w:type="spellEnd"/>
      <w:r>
        <w:t xml:space="preserve"> rakenteesta eroaa järjestön virallisesta organisaatiokaaviosta.</w:t>
      </w:r>
      <w:r>
        <w:rPr>
          <w:rStyle w:val="Alaviitteenviite"/>
          <w:lang w:val="en-US"/>
        </w:rPr>
        <w:footnoteReference w:id="82"/>
      </w:r>
      <w:r>
        <w:t xml:space="preserve"> </w:t>
      </w:r>
    </w:p>
    <w:p w14:paraId="72737A4A" w14:textId="77777777" w:rsidR="001F2A42" w:rsidRDefault="001F2A42" w:rsidP="001F2A42">
      <w:r w:rsidRPr="00596B8C">
        <w:t xml:space="preserve">Samaisen lähteen mukaan </w:t>
      </w:r>
      <w:r>
        <w:t xml:space="preserve">saatavilla olevat </w:t>
      </w:r>
      <w:r w:rsidRPr="00596B8C">
        <w:t>tiedot</w:t>
      </w:r>
      <w:r>
        <w:t xml:space="preserve"> kuitenkin</w:t>
      </w:r>
      <w:r w:rsidRPr="00596B8C">
        <w:t xml:space="preserve"> paljastavat, että myös perhesuhteilla on merkitystä</w:t>
      </w:r>
      <w:r>
        <w:t>. J</w:t>
      </w:r>
      <w:r w:rsidRPr="00596B8C">
        <w:t>oskus tiettyä aluetta johdetaan esimerkiksi veljesten kesken, tai tietyt serkukset jo</w:t>
      </w:r>
      <w:r>
        <w:t xml:space="preserve">htavat yhdessä useita soluja Euroopassa. </w:t>
      </w:r>
      <w:r w:rsidRPr="00596B8C">
        <w:t>Toimintatapa muistuttaa seksuaaliseen hyväksikäyttöön liittyvässä ihmiskaupassa</w:t>
      </w:r>
      <w:r>
        <w:t xml:space="preserve"> ja parituksessa</w:t>
      </w:r>
      <w:r w:rsidRPr="00596B8C">
        <w:t xml:space="preserve"> käytettyä mallia,</w:t>
      </w:r>
      <w:r>
        <w:t xml:space="preserve"> jossa lähisukulaiset johtavat tiettyjä toimintoja yhdessä. T</w:t>
      </w:r>
      <w:r w:rsidRPr="00596B8C">
        <w:t>i</w:t>
      </w:r>
      <w:r>
        <w:t xml:space="preserve">etyillä perheillä voi täten olla ikään kuin dynastia tietyllä Black </w:t>
      </w:r>
      <w:proofErr w:type="spellStart"/>
      <w:r>
        <w:t>Axen</w:t>
      </w:r>
      <w:proofErr w:type="spellEnd"/>
      <w:r>
        <w:t xml:space="preserve"> alueella</w:t>
      </w:r>
      <w:r w:rsidRPr="00596B8C">
        <w:t>.</w:t>
      </w:r>
      <w:r>
        <w:rPr>
          <w:rStyle w:val="Alaviitteenviite"/>
          <w:lang w:val="en-US"/>
        </w:rPr>
        <w:footnoteReference w:id="83"/>
      </w:r>
    </w:p>
    <w:p w14:paraId="629DDD31" w14:textId="772FA708" w:rsidR="001F2A42" w:rsidRDefault="001F2A42" w:rsidP="00ED06DB">
      <w:r w:rsidRPr="001A2DD7">
        <w:t xml:space="preserve">ENACT-hankkeen </w:t>
      </w:r>
      <w:r>
        <w:t>raportissa mainitaan myös ”</w:t>
      </w:r>
      <w:proofErr w:type="spellStart"/>
      <w:r>
        <w:t>Zonal</w:t>
      </w:r>
      <w:proofErr w:type="spellEnd"/>
      <w:r>
        <w:t xml:space="preserve"> Lord”-niminen rooli. Raportin </w:t>
      </w:r>
      <w:r w:rsidRPr="001A2DD7">
        <w:t xml:space="preserve">mukaan Black </w:t>
      </w:r>
      <w:proofErr w:type="spellStart"/>
      <w:r w:rsidRPr="001A2DD7">
        <w:t>Axen</w:t>
      </w:r>
      <w:proofErr w:type="spellEnd"/>
      <w:r w:rsidRPr="001A2DD7">
        <w:t xml:space="preserve"> väkivaltaisen alakulttuurin keskiössä ovat yliopistoista rekrytoidut nuoret, ns. </w:t>
      </w:r>
      <w:r w:rsidRPr="003F42D9">
        <w:t>“</w:t>
      </w:r>
      <w:proofErr w:type="spellStart"/>
      <w:r w:rsidRPr="003F42D9">
        <w:t>Temple</w:t>
      </w:r>
      <w:proofErr w:type="spellEnd"/>
      <w:r w:rsidRPr="003F42D9">
        <w:t xml:space="preserve"> </w:t>
      </w:r>
      <w:proofErr w:type="spellStart"/>
      <w:r w:rsidRPr="003F42D9">
        <w:t>Aye</w:t>
      </w:r>
      <w:proofErr w:type="spellEnd"/>
      <w:r w:rsidRPr="003F42D9">
        <w:t xml:space="preserve">”-jäsenet, sekä vähäosaisista yhteisöistä rekrytoidut henkilöt. </w:t>
      </w:r>
      <w:r w:rsidRPr="001A2DD7">
        <w:t>Heitä saatetaan usein sponsoroida “</w:t>
      </w:r>
      <w:proofErr w:type="spellStart"/>
      <w:r w:rsidRPr="001A2DD7">
        <w:t>Zonal</w:t>
      </w:r>
      <w:proofErr w:type="spellEnd"/>
      <w:r w:rsidRPr="001A2DD7">
        <w:t xml:space="preserve"> </w:t>
      </w:r>
      <w:proofErr w:type="spellStart"/>
      <w:r w:rsidRPr="001A2DD7">
        <w:t>Lords</w:t>
      </w:r>
      <w:proofErr w:type="spellEnd"/>
      <w:r w:rsidRPr="001A2DD7">
        <w:t>”-nimellä kulkevien</w:t>
      </w:r>
      <w:r>
        <w:t>,</w:t>
      </w:r>
      <w:r w:rsidRPr="001A2DD7">
        <w:t xml:space="preserve"> jo opinnoistaan valmistuneiden henkilöiden</w:t>
      </w:r>
      <w:r>
        <w:t xml:space="preserve"> (”</w:t>
      </w:r>
      <w:proofErr w:type="spellStart"/>
      <w:r>
        <w:t>graduate</w:t>
      </w:r>
      <w:proofErr w:type="spellEnd"/>
      <w:r>
        <w:t xml:space="preserve"> </w:t>
      </w:r>
      <w:proofErr w:type="spellStart"/>
      <w:r>
        <w:t>members</w:t>
      </w:r>
      <w:proofErr w:type="spellEnd"/>
      <w:r>
        <w:t>”)</w:t>
      </w:r>
      <w:r w:rsidRPr="001A2DD7">
        <w:t xml:space="preserve"> toimesta, jotta he suojelisivat tietyn tahon poliittisia tai taloudellisia intressejä tai suorittaisivat hyökkäyksiä kilpailijoita vastaan. “</w:t>
      </w:r>
      <w:proofErr w:type="spellStart"/>
      <w:r w:rsidRPr="001A2DD7">
        <w:t>Temple</w:t>
      </w:r>
      <w:proofErr w:type="spellEnd"/>
      <w:r w:rsidRPr="001A2DD7">
        <w:t xml:space="preserve"> </w:t>
      </w:r>
      <w:proofErr w:type="spellStart"/>
      <w:r w:rsidRPr="001A2DD7">
        <w:t>Ayet</w:t>
      </w:r>
      <w:proofErr w:type="spellEnd"/>
      <w:r w:rsidRPr="001A2DD7">
        <w:t>” kantavat mukanaan heille mittatilauksena tehtyjä metsästyskivääreitä ja machete-</w:t>
      </w:r>
      <w:r>
        <w:t>viidakko</w:t>
      </w:r>
      <w:r w:rsidRPr="001A2DD7">
        <w:t xml:space="preserve">veitsiä, mutta myös kehittyneempiä aseita </w:t>
      </w:r>
      <w:r>
        <w:t xml:space="preserve">jaellaan johtoasemissa olevien tahojen </w:t>
      </w:r>
      <w:r w:rsidRPr="00770006">
        <w:t>puolesta.</w:t>
      </w:r>
      <w:r w:rsidRPr="00770006">
        <w:rPr>
          <w:rStyle w:val="Alaviitteenviite"/>
          <w:lang w:val="en-US"/>
        </w:rPr>
        <w:footnoteReference w:id="84"/>
      </w:r>
      <w:r w:rsidRPr="00770006">
        <w:t xml:space="preserve"> Hierarkiassa</w:t>
      </w:r>
      <w:r>
        <w:t xml:space="preserve"> ”</w:t>
      </w:r>
      <w:proofErr w:type="spellStart"/>
      <w:r>
        <w:t>Lords</w:t>
      </w:r>
      <w:proofErr w:type="spellEnd"/>
      <w:r>
        <w:t>”-nimeä kantavat jäsenet vaikuttavan kuitenkin olevan vyöhykepäälliköitä alempana, eli ”</w:t>
      </w:r>
      <w:proofErr w:type="spellStart"/>
      <w:r>
        <w:t>Zonal</w:t>
      </w:r>
      <w:proofErr w:type="spellEnd"/>
      <w:r>
        <w:t xml:space="preserve"> Lord”-tehtävä vaikuttaa olevan erillinen ”</w:t>
      </w:r>
      <w:proofErr w:type="spellStart"/>
      <w:r>
        <w:t>Zonal</w:t>
      </w:r>
      <w:proofErr w:type="spellEnd"/>
      <w:r>
        <w:t xml:space="preserve"> </w:t>
      </w:r>
      <w:proofErr w:type="spellStart"/>
      <w:r>
        <w:t>Leader</w:t>
      </w:r>
      <w:proofErr w:type="spellEnd"/>
      <w:r>
        <w:t>”-tehtävästä.</w:t>
      </w:r>
      <w:r>
        <w:rPr>
          <w:rStyle w:val="Alaviitteenviite"/>
        </w:rPr>
        <w:footnoteReference w:id="85"/>
      </w:r>
    </w:p>
    <w:p w14:paraId="4ED15C7C" w14:textId="04D3E648" w:rsidR="000E0341" w:rsidRPr="000E0341" w:rsidRDefault="001F2A42" w:rsidP="000E0341">
      <w:pPr>
        <w:pStyle w:val="POTSIKKO"/>
      </w:pPr>
      <w:r>
        <w:t>3</w:t>
      </w:r>
      <w:r w:rsidR="000E0341">
        <w:t>. Tiedetäänkö ryhmän käyttäneen ilmiantajia/informantteja? Jos kyllä, mikä heidän roolinsa oli?</w:t>
      </w:r>
    </w:p>
    <w:p w14:paraId="2A5489E6" w14:textId="6A02B7EF" w:rsidR="002C0FD6" w:rsidRDefault="00882666" w:rsidP="00EA1AEF">
      <w:r>
        <w:t xml:space="preserve">Saatavilla olevista lähteistä ei löytynyt käytettävissä olevassa ajassa sellaista tietoa, jossa eksplisiittisesti mainittaisiin Black Axen käyttävän informantteja tai ilmiantajia. </w:t>
      </w:r>
      <w:r w:rsidR="002C0FD6">
        <w:t>Esimerkiksi Black Axen raken</w:t>
      </w:r>
      <w:r w:rsidR="00BD517C">
        <w:t>netta kuvailevat</w:t>
      </w:r>
      <w:r w:rsidR="00935301">
        <w:t xml:space="preserve"> </w:t>
      </w:r>
      <w:r w:rsidR="002C0FD6">
        <w:t>lähteet eivät mainitse informanttien tai ilmiantajien olevan erillinen tehtävä Black Axen hierarkiassa.</w:t>
      </w:r>
      <w:r w:rsidR="002C0FD6">
        <w:rPr>
          <w:rStyle w:val="Alaviitteenviite"/>
        </w:rPr>
        <w:footnoteReference w:id="86"/>
      </w:r>
      <w:r w:rsidR="002C0FD6">
        <w:t xml:space="preserve"> </w:t>
      </w:r>
      <w:r w:rsidR="00746D9F">
        <w:t xml:space="preserve">Kuten </w:t>
      </w:r>
      <w:r w:rsidR="00794C6B">
        <w:t>tämän vastauksen 1. kohdassa</w:t>
      </w:r>
      <w:r w:rsidR="00746D9F">
        <w:t xml:space="preserve"> on mainittu, </w:t>
      </w:r>
      <w:r w:rsidR="00746D9F" w:rsidRPr="00BA669A">
        <w:t xml:space="preserve">Black Axen organisaatiorakenne on </w:t>
      </w:r>
      <w:r w:rsidR="00935301">
        <w:t xml:space="preserve">kuitenkin </w:t>
      </w:r>
      <w:r w:rsidR="00746D9F" w:rsidRPr="00BA669A">
        <w:t xml:space="preserve">monimutkainen ja salainen, eikä siitä tiedetä </w:t>
      </w:r>
      <w:r w:rsidR="00746D9F">
        <w:t>läheskään kaikkea.</w:t>
      </w:r>
      <w:r w:rsidR="00746D9F">
        <w:rPr>
          <w:rStyle w:val="Alaviitteenviite"/>
        </w:rPr>
        <w:footnoteReference w:id="87"/>
      </w:r>
    </w:p>
    <w:p w14:paraId="2C6F261C" w14:textId="74EC1469" w:rsidR="00736E09" w:rsidRDefault="00882666" w:rsidP="00EA1AEF">
      <w:r>
        <w:t>Kanadan maahanmuutto- ja pakolaislautakunnan (</w:t>
      </w:r>
      <w:r w:rsidR="00736E09" w:rsidRPr="00736E09">
        <w:t>I</w:t>
      </w:r>
      <w:r w:rsidR="00736E09">
        <w:t>RB</w:t>
      </w:r>
      <w:r>
        <w:t>) vuonna</w:t>
      </w:r>
      <w:r w:rsidR="00736E09">
        <w:t xml:space="preserve"> 2005</w:t>
      </w:r>
      <w:r>
        <w:t xml:space="preserve"> julkaisemassa kyselyvastauksessa todetaan, että</w:t>
      </w:r>
      <w:r w:rsidR="00736E09">
        <w:t xml:space="preserve"> nuoria, lukioista värvättyjä oppilaita</w:t>
      </w:r>
      <w:r w:rsidR="00B9457B">
        <w:t xml:space="preserve"> on</w:t>
      </w:r>
      <w:r w:rsidR="00736E09">
        <w:t xml:space="preserve"> käytetty </w:t>
      </w:r>
      <w:r w:rsidR="00736E09">
        <w:lastRenderedPageBreak/>
        <w:t>”keräämään tietoja”</w:t>
      </w:r>
      <w:r>
        <w:t xml:space="preserve"> Black Axelle</w:t>
      </w:r>
      <w:r w:rsidR="00736E09">
        <w:t xml:space="preserve"> ja hoitamaan </w:t>
      </w:r>
      <w:r>
        <w:t xml:space="preserve">sen </w:t>
      </w:r>
      <w:r w:rsidR="00736E09">
        <w:t>juoksevia asioita.</w:t>
      </w:r>
      <w:r w:rsidR="00736E09">
        <w:rPr>
          <w:rStyle w:val="Alaviitteenviite"/>
        </w:rPr>
        <w:footnoteReference w:id="88"/>
      </w:r>
      <w:r w:rsidR="00490E95">
        <w:t xml:space="preserve"> Lisäksi kultit hyödyntävät </w:t>
      </w:r>
      <w:r w:rsidR="00935301">
        <w:t xml:space="preserve">kansallisessa </w:t>
      </w:r>
      <w:r w:rsidR="00490E95">
        <w:t>toiminnassaan esimerkiksi “area boys”-nimellä tunnettuja nigerialaisia paikallisjengejä ja katurikollisia, jotka suorittavat erilaisia rikollisia tehtäviä kultin puolesta suojelua vastaan</w:t>
      </w:r>
      <w:r w:rsidR="00490E95" w:rsidRPr="00B0451D">
        <w:t>.</w:t>
      </w:r>
      <w:r w:rsidR="00490E95" w:rsidRPr="00B0451D">
        <w:rPr>
          <w:rStyle w:val="Alaviitteenviite"/>
          <w:lang w:val="en-US"/>
        </w:rPr>
        <w:footnoteReference w:id="89"/>
      </w:r>
      <w:r w:rsidR="00490E95" w:rsidRPr="00B0451D">
        <w:t xml:space="preserve"> </w:t>
      </w:r>
    </w:p>
    <w:p w14:paraId="7B4C6A15" w14:textId="7B9F3616" w:rsidR="00941278" w:rsidRDefault="00E84535" w:rsidP="00941278">
      <w:r>
        <w:t>Kanadalaiset viranomaiset ovat myös vuonna 2017 todenneet, että Black Axen eri maissa sijaitsevien jäsenten välillä on tiedonvaihtoa, ja esimerkiksi nettihuijauksia koordinoidaan eri maissa sijaitsevien jäsenten kesken.</w:t>
      </w:r>
      <w:r>
        <w:rPr>
          <w:rStyle w:val="Alaviitteenviite"/>
        </w:rPr>
        <w:footnoteReference w:id="90"/>
      </w:r>
      <w:r>
        <w:t xml:space="preserve"> </w:t>
      </w:r>
      <w:r w:rsidR="00935301">
        <w:t xml:space="preserve">Myös </w:t>
      </w:r>
      <w:r w:rsidR="00C73897">
        <w:t xml:space="preserve">ENACT-hankkeen </w:t>
      </w:r>
      <w:r w:rsidR="002C0FD6">
        <w:t>raportin perusteella järjestöllä on olemassa jonkinlaisia keinoja jakaa tietoa myös kansainvälisesti. Esimerkiksi j</w:t>
      </w:r>
      <w:r w:rsidR="00C73897">
        <w:t>otkut kulteist</w:t>
      </w:r>
      <w:r w:rsidR="002C0FD6">
        <w:t xml:space="preserve">a eronneet henkilöt </w:t>
      </w:r>
      <w:r w:rsidR="00C73897">
        <w:t xml:space="preserve">liittyvät uudestaan </w:t>
      </w:r>
      <w:r w:rsidR="002C0FD6">
        <w:t xml:space="preserve">kultteihin </w:t>
      </w:r>
      <w:r w:rsidR="00C73897">
        <w:t>paettuaan ulkomaille</w:t>
      </w:r>
      <w:r w:rsidR="002C0FD6">
        <w:t xml:space="preserve">, mikä </w:t>
      </w:r>
      <w:r w:rsidR="00B0451D" w:rsidRPr="00B0451D">
        <w:t xml:space="preserve">sallii </w:t>
      </w:r>
      <w:r w:rsidR="00B0451D">
        <w:t>”</w:t>
      </w:r>
      <w:r w:rsidR="00B0451D" w:rsidRPr="00B0451D">
        <w:t>tiedonjaon jatkumisen</w:t>
      </w:r>
      <w:r w:rsidR="00B0451D">
        <w:t>”</w:t>
      </w:r>
      <w:r w:rsidR="00B0451D" w:rsidRPr="00B0451D">
        <w:t xml:space="preserve"> ja tuo suojaa kohdemaassa oleskelevia ki</w:t>
      </w:r>
      <w:r w:rsidR="00B0451D">
        <w:t xml:space="preserve">lpailevia kultteja vastaan. Toinen vaihtoehto on pitää kohdemaassa hyvin matalaa profiilia, sillä kulttien globaalin ulottuvuuden vuoksi kostoiskut ja murhat ovat mahdollisia, vaikka henkilö olisi paennut kauas </w:t>
      </w:r>
      <w:r w:rsidR="00B0451D" w:rsidRPr="00B0451D">
        <w:t>Nigeriasta</w:t>
      </w:r>
      <w:r w:rsidR="00941278" w:rsidRPr="00B0451D">
        <w:t>.</w:t>
      </w:r>
      <w:r w:rsidR="00941278" w:rsidRPr="00B0451D">
        <w:rPr>
          <w:rStyle w:val="Alaviitteenviite"/>
          <w:lang w:val="en-US"/>
        </w:rPr>
        <w:footnoteReference w:id="91"/>
      </w:r>
      <w:r w:rsidR="002C0FD6">
        <w:t xml:space="preserve"> </w:t>
      </w:r>
    </w:p>
    <w:p w14:paraId="21614B99" w14:textId="772A2E65" w:rsidR="009B3D5F" w:rsidRDefault="002C0FD6" w:rsidP="00941278">
      <w:r>
        <w:t xml:space="preserve">Toisen nigerialaisen kultin, </w:t>
      </w:r>
      <w:r w:rsidR="009B3D5F">
        <w:t xml:space="preserve">Maphites-kultin (joka on virallisesti rekisteröity Green Circuit Association -yhdistyksenä) </w:t>
      </w:r>
      <w:r w:rsidR="00935301">
        <w:t>perustamiskirjassa</w:t>
      </w:r>
      <w:r w:rsidR="009B3D5F">
        <w:t xml:space="preserve"> todetaan, että joidenkin </w:t>
      </w:r>
      <w:r>
        <w:t>jäsenten</w:t>
      </w:r>
      <w:r w:rsidR="009B3D5F">
        <w:t xml:space="preserve"> on syytä toimia salaisesti eikä paljastaa jäsenyyttään, </w:t>
      </w:r>
      <w:r w:rsidR="00935301">
        <w:t xml:space="preserve">jotta </w:t>
      </w:r>
      <w:r w:rsidR="009B3D5F">
        <w:t>heitä voidaan käyttää järjestön silminä</w:t>
      </w:r>
      <w:r w:rsidR="00935301">
        <w:t xml:space="preserve"> ja korvina</w:t>
      </w:r>
      <w:r w:rsidR="009B3D5F">
        <w:t xml:space="preserve"> eli</w:t>
      </w:r>
      <w:r>
        <w:t xml:space="preserve"> </w:t>
      </w:r>
      <w:r w:rsidR="009B3D5F">
        <w:t>”informantteina”.</w:t>
      </w:r>
      <w:r w:rsidR="009B3D5F">
        <w:rPr>
          <w:rStyle w:val="Alaviitteenviite"/>
        </w:rPr>
        <w:footnoteReference w:id="92"/>
      </w:r>
      <w:r w:rsidR="009B3D5F">
        <w:t xml:space="preserve">  </w:t>
      </w:r>
    </w:p>
    <w:p w14:paraId="2842C32B" w14:textId="43C3EF24" w:rsidR="00391AB3" w:rsidRDefault="00391AB3" w:rsidP="00941278">
      <w:r>
        <w:t xml:space="preserve">Lisäksi Amnesty International on kuvannut elokuussa 2025 julkaisemassaan laajassa raportissa South Eastin osavaltion väkivaltaisuuksiin liittyvää problematiikkaa, jossa väkivaltaa harjoittavat usein ”tunnistamattomat </w:t>
      </w:r>
      <w:r w:rsidR="009F69AF">
        <w:t>aseryhmät</w:t>
      </w:r>
      <w:r>
        <w:t xml:space="preserve">” (tämän osalta kts. myös vastauksen 4. kohta). Raportin mukaan erilaiset tunnistamattomat tai tuntemattomat aseistetut ryhmät käyttävät jonkinlaisia ”informantteja” toiminnassaan. Raporttia varten tehdyissä haastatteluissa nostettiin esille, etteivät väkivaltaa harjoittavat tahot ole todellisuudessa tuntemattomia, </w:t>
      </w:r>
      <w:r w:rsidR="009F69AF">
        <w:t>mutta</w:t>
      </w:r>
      <w:r>
        <w:t xml:space="preserve"> kukaan ei uskalla paljastaa heidän henkilöllisyyttään. Jos joku menisi raportoimaan</w:t>
      </w:r>
      <w:r w:rsidR="009F69AF">
        <w:t xml:space="preserve"> eteenpäin</w:t>
      </w:r>
      <w:r>
        <w:t xml:space="preserve">, kuka väkivallan takana on, hänen nimensä todennäköisesti </w:t>
      </w:r>
      <w:r w:rsidR="009F69AF">
        <w:t>ilmi</w:t>
      </w:r>
      <w:r>
        <w:t>annettaisiin ryhmälle ja hän saisi surmansa.</w:t>
      </w:r>
      <w:r w:rsidR="009F69AF">
        <w:t xml:space="preserve"> Erään haastateltavan mukaan tällaisten ”tuntemattomien asemiesten” taustalla on usein Owerrin vankilasta huhtikuussa 2021 paenneiden (kts. tämän vastauksen 5. kohta) </w:t>
      </w:r>
      <w:r w:rsidR="001F2A42">
        <w:t>miesten</w:t>
      </w:r>
      <w:r w:rsidR="009F69AF">
        <w:t xml:space="preserve"> muodostamat aseistetut ryhmät.</w:t>
      </w:r>
      <w:r w:rsidR="009F69AF">
        <w:rPr>
          <w:rStyle w:val="Alaviitteenviite"/>
        </w:rPr>
        <w:footnoteReference w:id="93"/>
      </w:r>
      <w:r w:rsidR="009F69AF">
        <w:t xml:space="preserve"> </w:t>
      </w:r>
    </w:p>
    <w:p w14:paraId="6311ECB1" w14:textId="522F5F32" w:rsidR="009F69AF" w:rsidRDefault="009F69AF" w:rsidP="00941278">
      <w:r>
        <w:t xml:space="preserve">Informanttien tai ilmiantajien hyödyntäminen tulee esille muissakin </w:t>
      </w:r>
      <w:r w:rsidR="001F2A42">
        <w:t>raportin haastatteluissa</w:t>
      </w:r>
      <w:r>
        <w:t>, vaikka niissä ei spesifisti puhutakaan juuri kulteista. Eräässä tapauksessa tuntemattomat asemiehet rynnistivät erään perheen kotiin ja murhasivat tämän tyttären, jota he syyttivät tietojen antamisesta kilpailevalle aseistetulle ryhmälle. Haasteltavan mukaan ryhmät tekevät tällaisia tekoja tarkistamatta faktoja, ja toimivat puhtaasti sen pohjalta, mitä heidän ”informanttinsa” heille kertovat.</w:t>
      </w:r>
      <w:r>
        <w:rPr>
          <w:rStyle w:val="Alaviitteenviite"/>
        </w:rPr>
        <w:footnoteReference w:id="94"/>
      </w:r>
      <w:r w:rsidR="00873E77">
        <w:t xml:space="preserve"> Toinen haastateltava kertoo raportissa asuvansa yhteisössä, jossa tällaisilla ”tuntemattomilla asemiehillä” on leiri. Poliisit tietävät leirin sijainnin, mutta aina kun he tekevät sinne ratsioita, leirissä ei ole ketään, mikä haastateltavan mukaan viittaa siihen, että ryhmien täytyy käyttää jonkinlaisia informantteja.</w:t>
      </w:r>
      <w:r w:rsidR="00873E77">
        <w:rPr>
          <w:rStyle w:val="Alaviitteenviite"/>
        </w:rPr>
        <w:footnoteReference w:id="95"/>
      </w:r>
    </w:p>
    <w:p w14:paraId="7E63D66E" w14:textId="1841C936" w:rsidR="00885F00" w:rsidRDefault="00885F00" w:rsidP="00941278">
      <w:r>
        <w:t>Kuten tämän vastauksen 4. kohdassa käy ilmi, myös kultin ”</w:t>
      </w:r>
      <w:proofErr w:type="spellStart"/>
      <w:r>
        <w:t>eye</w:t>
      </w:r>
      <w:proofErr w:type="spellEnd"/>
      <w:r>
        <w:t>”-nimiseen rooliin saattaa sisältyä joitakin informantin roolia muistuttavia tehtäviä.</w:t>
      </w:r>
      <w:r>
        <w:rPr>
          <w:rStyle w:val="Alaviitteenviite"/>
        </w:rPr>
        <w:footnoteReference w:id="96"/>
      </w:r>
    </w:p>
    <w:p w14:paraId="71E4475F" w14:textId="3BC79365" w:rsidR="00CF7947" w:rsidRDefault="00CF7947" w:rsidP="00CF7947">
      <w:pPr>
        <w:pStyle w:val="POTSIKKO"/>
      </w:pPr>
      <w:r w:rsidRPr="00CF7947">
        <w:lastRenderedPageBreak/>
        <w:t>4. Mitä ryhmän ”silmän” (engl. eye) tehtävään/vastuisiin kuuluu?</w:t>
      </w:r>
    </w:p>
    <w:p w14:paraId="241993B3" w14:textId="21DDAE4C" w:rsidR="001459C3" w:rsidRDefault="001459C3" w:rsidP="001459C3">
      <w:r w:rsidRPr="001459C3">
        <w:t>Kuten edellä käy ilmi, Black Axe on jaettu maantieteellisiin alueisiin</w:t>
      </w:r>
      <w:r>
        <w:t xml:space="preserve"> </w:t>
      </w:r>
      <w:r w:rsidR="0059697D">
        <w:t>ja</w:t>
      </w:r>
      <w:r>
        <w:t xml:space="preserve"> vyöhykkeisiin</w:t>
      </w:r>
      <w:r w:rsidRPr="001459C3">
        <w:t xml:space="preserve">, joita johtaa </w:t>
      </w:r>
      <w:r w:rsidR="0059697D">
        <w:t xml:space="preserve">erilaisista neuvostoista koostuva </w:t>
      </w:r>
      <w:r w:rsidRPr="001459C3">
        <w:t>kansallinen elin. Jokaisessa vyöhykkeessä on oma vyöhykkeen vanhimpien neuvosto</w:t>
      </w:r>
      <w:r w:rsidR="00770006">
        <w:t xml:space="preserve"> (ZCE / </w:t>
      </w:r>
      <w:r w:rsidR="00770006" w:rsidRPr="00770006">
        <w:rPr>
          <w:i/>
          <w:iCs/>
        </w:rPr>
        <w:t>Zonal Council of Elders</w:t>
      </w:r>
      <w:r w:rsidR="00770006">
        <w:t>)</w:t>
      </w:r>
      <w:r w:rsidRPr="001459C3">
        <w:t xml:space="preserve">, joka koostuu entisistä vyöhykkeen johtajista (“zonal chiefs”), johtokomiteasta, sekä toimintoja johtavasta vyöhykejohtajasta (“zonal leader”). Vyöhykejohtaja valvoo kultin jäseniä, ja häntä avustaa päällikköpappi (“Chief Priest”), joka valmistelee erilaisia rituaaleja ja seremonioita esimerkiksi taisteluja varten sekä vahvistaa jäseniä </w:t>
      </w:r>
      <w:r w:rsidR="0059697D">
        <w:t>”</w:t>
      </w:r>
      <w:r w:rsidRPr="001459C3">
        <w:t>henkisesti</w:t>
      </w:r>
      <w:r w:rsidR="0059697D">
        <w:t>”</w:t>
      </w:r>
      <w:r w:rsidRPr="001459C3">
        <w:t xml:space="preserve">. ”Butcher”-jäsenet ovat </w:t>
      </w:r>
      <w:r w:rsidR="0059697D">
        <w:t xml:space="preserve">Black Axen </w:t>
      </w:r>
      <w:r w:rsidRPr="001459C3">
        <w:t>hierarkiassa “numero 3”, ja ovat vastuussa väkivallasta ja kurinpidosta</w:t>
      </w:r>
      <w:r w:rsidR="0059697D">
        <w:t>; ”ihazet” ovat kultin varainhoitajia ja ”cryer”-jäsenet vastaavat viestinnästä</w:t>
      </w:r>
      <w:r w:rsidR="0059697D" w:rsidRPr="001459C3">
        <w:t>.</w:t>
      </w:r>
      <w:r w:rsidRPr="001459C3">
        <w:t xml:space="preserve"> </w:t>
      </w:r>
      <w:r w:rsidRPr="001F2A42">
        <w:rPr>
          <w:b/>
          <w:bCs/>
        </w:rPr>
        <w:t>”Eye”, eli “silmä”,</w:t>
      </w:r>
      <w:r w:rsidRPr="001459C3">
        <w:t xml:space="preserve"> on puolestaan sihteerin ja</w:t>
      </w:r>
      <w:r>
        <w:t xml:space="preserve"> </w:t>
      </w:r>
      <w:r w:rsidR="0088580E">
        <w:t>apulais</w:t>
      </w:r>
      <w:r>
        <w:t>johtajan</w:t>
      </w:r>
      <w:r w:rsidR="0088580E">
        <w:t xml:space="preserve"> (”deputy”)</w:t>
      </w:r>
      <w:r>
        <w:t xml:space="preserve"> pesti</w:t>
      </w:r>
      <w:r w:rsidRPr="001459C3">
        <w:t>.</w:t>
      </w:r>
      <w:r>
        <w:rPr>
          <w:rStyle w:val="Alaviitteenviite"/>
          <w:lang w:val="en-US"/>
        </w:rPr>
        <w:footnoteReference w:id="97"/>
      </w:r>
      <w:r>
        <w:t xml:space="preserve"> </w:t>
      </w:r>
    </w:p>
    <w:p w14:paraId="22956A58" w14:textId="6CD17351" w:rsidR="00D93B4A" w:rsidRDefault="00D93B4A" w:rsidP="001459C3">
      <w:r>
        <w:t>ENACT-hankkeen mukaan Black Axen rakenteeseen kuuluu myös NEXCO:n alaisuudessa toimiva kansallinen apulaissilmä (”National Eye”), sekä vyöhykkeiden johtokomitean alaisuuteen kuuluvan ”Templen” alaisuudessa toimiva apulaissilmä (”Assistant Eye”). Lisäksi vyöhykejohtajan alaisuudessa toimii vyöhykkeen apulaissilmä (”Assistant Zonal Eye”).</w:t>
      </w:r>
      <w:r>
        <w:rPr>
          <w:rStyle w:val="Alaviitteenviite"/>
        </w:rPr>
        <w:footnoteReference w:id="98"/>
      </w:r>
      <w:r>
        <w:t xml:space="preserve"> Lisäksi raportissa on kerrottu vuoteen 2021 sijoittuvasta tapauksesta, jossa Kapkaupungissa pidätettiin kahdeksan Black Axen korkea-arvoista jäsentä. Jäsenten joukossa oli ”Chief Eye” eli ”sihteeri”, sekä ilmeisesti samaan aikaan ”Assistant Eye”- ja ”Assistant Butcher”-tehtäviä hoitanut henkilö, jota kutsuttiin myös ”kurinpitäjäksi”.</w:t>
      </w:r>
      <w:r>
        <w:rPr>
          <w:rStyle w:val="Alaviitteenviite"/>
        </w:rPr>
        <w:footnoteReference w:id="99"/>
      </w:r>
    </w:p>
    <w:p w14:paraId="12CCD2A7" w14:textId="684FFA17" w:rsidR="001A2D31" w:rsidRPr="002C0FD6" w:rsidRDefault="007F7708" w:rsidP="001A2D31">
      <w:r w:rsidRPr="007F7708">
        <w:t>Harper’s Magazine -median haastattelema Black Axen “silmänä” (“Eye”) työskennellyt jäsen</w:t>
      </w:r>
      <w:r>
        <w:t xml:space="preserve">, ”John”, </w:t>
      </w:r>
      <w:r w:rsidRPr="007F7708">
        <w:t>on kertonut, että “silmän” tehtävänä on pitää vahtia järjestön tapahtumien aikana, esimerkiksi poliisiratsioiden varalta.</w:t>
      </w:r>
      <w:r>
        <w:t xml:space="preserve"> </w:t>
      </w:r>
      <w:r w:rsidRPr="007F7708">
        <w:t>Hänen aikanaan hänen omalla alueellaan oli noin 400 Black Axen jäsentä, joita johtivat opiskelijoiden joukosta</w:t>
      </w:r>
      <w:r>
        <w:t xml:space="preserve"> valittu puheenjohtaja sekä pappi. </w:t>
      </w:r>
      <w:r w:rsidRPr="007F7708">
        <w:t xml:space="preserve">Heidän alaisensa oli jaettu kolmeen ryhmään, jotka olivat “Eyes”, “Criers” ja “Butchers”. ”John” päätyi </w:t>
      </w:r>
      <w:r>
        <w:t xml:space="preserve">omien sanojensa mukaan </w:t>
      </w:r>
      <w:r w:rsidRPr="007F7708">
        <w:t>“silmäk</w:t>
      </w:r>
      <w:r>
        <w:t xml:space="preserve">si”, koska hänellä oli rauhallinen ja nuorekas olemus. </w:t>
      </w:r>
      <w:r w:rsidRPr="007F7708">
        <w:t xml:space="preserve"> Black Axen kokoontumisissa hän esimerkiksi seisoi sivum</w:t>
      </w:r>
      <w:r>
        <w:t xml:space="preserve">malla ja </w:t>
      </w:r>
      <w:r w:rsidR="005E6E2D">
        <w:t>piti silmällä</w:t>
      </w:r>
      <w:r>
        <w:t xml:space="preserve"> mahdollisia vaaroja. </w:t>
      </w:r>
      <w:r w:rsidRPr="007F7708">
        <w:t>Kerran eräät maanviljelijät alkoivat valittaa ryhmän kokouksesta, ja</w:t>
      </w:r>
      <w:r>
        <w:t xml:space="preserve"> John kertoi ryhmän puheenjohtajalle, että kokous oli keskeytettävä, etteivät maanviljelijät kutsu poliiseja. </w:t>
      </w:r>
      <w:r w:rsidRPr="007F7708">
        <w:t xml:space="preserve">Ryhmä siirtyi läheiseen baariin, ja vain </w:t>
      </w:r>
      <w:r>
        <w:t>hetkeä</w:t>
      </w:r>
      <w:r w:rsidRPr="007F7708">
        <w:t xml:space="preserve"> myöhemmin asei</w:t>
      </w:r>
      <w:r>
        <w:t xml:space="preserve">stetut poliisit olivat rynnänneet ryhmän aiemmalle kokoontumispaikalle. ”John” sai kehuja tilanteen hoitamisesta ja hänet ylennettiin ”pääsilmäksi” (”Chief Eye”), jota ylempänä hierarkiassa olivat vain puheenjohtaja ja pappi. </w:t>
      </w:r>
      <w:r w:rsidRPr="007F7708">
        <w:t xml:space="preserve">Vahtitöiden ohella “John” kertoi tehneensä paljon ns. 419-huijauksiksi kutsuttuja </w:t>
      </w:r>
      <w:r>
        <w:t xml:space="preserve">ennakkomaksuhuijauksia. </w:t>
      </w:r>
      <w:r w:rsidRPr="007F7708">
        <w:t>Hän teki niitä myös siksi, että pyrki sillä tavalla välttä</w:t>
      </w:r>
      <w:r>
        <w:t>mään väkivaltais</w:t>
      </w:r>
      <w:r w:rsidR="001D1624">
        <w:t xml:space="preserve">een toimintaan </w:t>
      </w:r>
      <w:r>
        <w:t>tai väkivallan uhriksi joutumisen</w:t>
      </w:r>
      <w:r w:rsidR="001A2D31" w:rsidRPr="002C0FD6">
        <w:t>.</w:t>
      </w:r>
      <w:r w:rsidR="001A2D31" w:rsidRPr="002C0FD6">
        <w:rPr>
          <w:rStyle w:val="Alaviitteenviite"/>
        </w:rPr>
        <w:footnoteReference w:id="100"/>
      </w:r>
    </w:p>
    <w:p w14:paraId="3CA2F583" w14:textId="3ED6B4BE" w:rsidR="005E6E2D" w:rsidRPr="001459C3" w:rsidRDefault="0059697D" w:rsidP="001459C3">
      <w:r>
        <w:t xml:space="preserve">Tutkija Corentin </w:t>
      </w:r>
      <w:r w:rsidR="001459C3">
        <w:t xml:space="preserve">Cohen </w:t>
      </w:r>
      <w:r>
        <w:t>on kuitenkin huomauttanut tutkimuksessaan</w:t>
      </w:r>
      <w:r w:rsidR="001459C3">
        <w:t xml:space="preserve">, että Black Axesta käytetään myös nimeä ”Aye”, ja </w:t>
      </w:r>
      <w:r w:rsidR="001459C3" w:rsidRPr="001459C3">
        <w:t>Supreme Eiye Confraternity</w:t>
      </w:r>
      <w:r w:rsidR="001459C3">
        <w:t xml:space="preserve"> -kultista </w:t>
      </w:r>
      <w:r w:rsidR="000400FB">
        <w:t xml:space="preserve">taas </w:t>
      </w:r>
      <w:r w:rsidR="001459C3">
        <w:t>nimeä ”Eiye”. Molemmat lausutaan samalla tavalla, ja tämä aiheuttaakin ajoittain sekaannusta ja on johtanut esimerkiksi ranskalaisia viranomaisia harhaan.</w:t>
      </w:r>
      <w:r w:rsidR="001459C3">
        <w:rPr>
          <w:rStyle w:val="Alaviitteenviite"/>
        </w:rPr>
        <w:footnoteReference w:id="101"/>
      </w:r>
      <w:r w:rsidR="001459C3">
        <w:t xml:space="preserve"> ENACT-hankkeen raportissa on todettu, että </w:t>
      </w:r>
      <w:r w:rsidR="000400FB">
        <w:t>NBM:n jäsenistä käytetään myös nimeä ”Ayes”, ja samalla ”</w:t>
      </w:r>
      <w:r>
        <w:t>A</w:t>
      </w:r>
      <w:r w:rsidR="000400FB">
        <w:t>ye” on myös Black Axen kutsuhuuto.</w:t>
      </w:r>
      <w:r w:rsidR="000400FB">
        <w:rPr>
          <w:rStyle w:val="Alaviitteenviite"/>
        </w:rPr>
        <w:footnoteReference w:id="102"/>
      </w:r>
      <w:r w:rsidR="005E6E2D">
        <w:t xml:space="preserve"> Näitä termejä ei siis pidä sekoittaa toisiinsa.</w:t>
      </w:r>
    </w:p>
    <w:p w14:paraId="6AFB3255" w14:textId="5A436C9C" w:rsidR="001459C3" w:rsidRPr="000400FB" w:rsidRDefault="000400FB" w:rsidP="00CF7947">
      <w:r>
        <w:lastRenderedPageBreak/>
        <w:t>Kuten tässä vastauksessa on aiemmin käynyt ilmi, Black Axen nuoria, yliopistoista rekrytoituja opiskelijoita kutsutaan</w:t>
      </w:r>
      <w:r w:rsidR="008D122B">
        <w:t xml:space="preserve"> lisäksi</w:t>
      </w:r>
      <w:r>
        <w:t xml:space="preserve"> nimellä ”Temple Aye”. ”Temple Ayet” ovat tärkeässä roolissa kultin väkivaltaisessa toiminnassa ja he kantavat mukaan mm. heille mittatilaustyönä valmistettuja kiväärejä ja machete-veitsiä.</w:t>
      </w:r>
      <w:r>
        <w:rPr>
          <w:rStyle w:val="Alaviitteenviite"/>
        </w:rPr>
        <w:footnoteReference w:id="103"/>
      </w:r>
      <w:r>
        <w:t xml:space="preserve"> ”Temple” viittaa ilmeisesti korkeakouluihin, joista voidaan käyttää kulteissa myös nimeä ”Black High Temple”. </w:t>
      </w:r>
      <w:r w:rsidRPr="000400FB">
        <w:t>Alempaa tutkintoa suorittavat jäsenet nähdään kulttien juniorijäseniä, josta juontuu n</w:t>
      </w:r>
      <w:r>
        <w:t>imi ”Temple Aye”. ”Temppeleissä” (”temples”) on myös sisäisesti samanlainen johtorakenne kuin vyöhykkeiden sisällä tai kansallisella tasolla, mutta niitä johdetaan vyöhykkeiden toimesta, ja ne ovat alisteisessa asemassa</w:t>
      </w:r>
      <w:r w:rsidR="006A5BB9">
        <w:t xml:space="preserve"> </w:t>
      </w:r>
      <w:r>
        <w:t>”lordeihin” (”Lords”), jotka usein lupaavat näille juniorijäsenille työpaikkoja ja verkostoja lojaaliutta vastaan.</w:t>
      </w:r>
      <w:r>
        <w:rPr>
          <w:rStyle w:val="Alaviitteenviite"/>
        </w:rPr>
        <w:footnoteReference w:id="104"/>
      </w:r>
    </w:p>
    <w:p w14:paraId="31287573" w14:textId="7BF1D8EF" w:rsidR="008E7438" w:rsidRDefault="008E7438" w:rsidP="008E7438">
      <w:pPr>
        <w:pStyle w:val="POTSIKKO"/>
      </w:pPr>
      <w:r w:rsidRPr="00D67B70">
        <w:t>5. Onko ryhmä syyllistynyt vakaviin rikoksiin Benin Cityssä tai Ikhopa Hill -alueella ajalla 11/2017-12/2020 tai Owerrissa 3/2018-12/2022 tai Orlussa 1/2020-12/2022?</w:t>
      </w:r>
      <w:r w:rsidR="004A1602">
        <w:t xml:space="preserve"> </w:t>
      </w:r>
      <w:r w:rsidRPr="00D67B70">
        <w:t>Jos kyllä, pyydetään tarkempi selvitys rikoksista, niin laadusta ja määrästä.</w:t>
      </w:r>
    </w:p>
    <w:p w14:paraId="3A476E43" w14:textId="77777777" w:rsidR="00911AAC" w:rsidRDefault="00911AAC" w:rsidP="00CF7947">
      <w:r>
        <w:t>Black Axen tekemistä rikoksista ja eri kulttien valtataisteluista löytyy lukuisia media-artikkeleita eri vuosilta, eikä tässä vastauksessa ole aikarajoitteiden vuoksi kyetty käymään läpi kaikkia median esille tuomia tapahtumia. Tässä kohdassa on käyty ensin läpi joitakin median esille tuomia esimerkkitapauksia, ja sen jälkeen esitelty konfliktitietokantojen raportoimia merkittäviä välikohtauksia.</w:t>
      </w:r>
    </w:p>
    <w:p w14:paraId="5F280F36" w14:textId="584A353A" w:rsidR="00427D3D" w:rsidRPr="007E2580" w:rsidRDefault="0059697D" w:rsidP="00CF7947">
      <w:r>
        <w:t xml:space="preserve">Afrikkaan keskittyvän </w:t>
      </w:r>
      <w:r w:rsidR="00844A50">
        <w:t>SBM</w:t>
      </w:r>
      <w:r w:rsidR="000D5424" w:rsidRPr="000D5424">
        <w:t xml:space="preserve"> Intel</w:t>
      </w:r>
      <w:r w:rsidR="00B57319">
        <w:t>ligence</w:t>
      </w:r>
      <w:r w:rsidR="00844A50">
        <w:t xml:space="preserve"> -tiedustelukonsulttiyrityksen </w:t>
      </w:r>
      <w:r w:rsidR="000D5424" w:rsidRPr="000D5424">
        <w:t>mukaan suurin osa kultt</w:t>
      </w:r>
      <w:r w:rsidR="00375535">
        <w:t xml:space="preserve">eihin yhdistetyistä </w:t>
      </w:r>
      <w:r w:rsidR="000D5424">
        <w:t xml:space="preserve">siviilikuolemista </w:t>
      </w:r>
      <w:r w:rsidR="00846C7B">
        <w:t xml:space="preserve">aiheutuu sivullisten joutuessa kulttiväkivallan välikappaleiksi sen sijaan, että väkivaltaa </w:t>
      </w:r>
      <w:r w:rsidR="000D5424">
        <w:t>kohdistet</w:t>
      </w:r>
      <w:r w:rsidR="00846C7B">
        <w:t>taisiin</w:t>
      </w:r>
      <w:r w:rsidR="000D5424">
        <w:t xml:space="preserve"> </w:t>
      </w:r>
      <w:r w:rsidR="00C673A8">
        <w:t xml:space="preserve">nimenomaisesti juuri </w:t>
      </w:r>
      <w:r w:rsidR="000D5424">
        <w:t xml:space="preserve">siviileihin. </w:t>
      </w:r>
      <w:r w:rsidR="0021449B">
        <w:t>Siviilit muodostavat yleisesti ottaen vain pienen osan kulttiväkivallan uhreista, mikä liittyy kulttien kirjoittamattomaan sääntöön, ettei väkivaltaa kohdisteta taisteluiden ulkopuolisiin tahoihin.</w:t>
      </w:r>
      <w:r w:rsidR="00844A50">
        <w:t xml:space="preserve"> Lisäksi on huomionarvoista, että </w:t>
      </w:r>
      <w:r w:rsidR="00375535">
        <w:t>kuolettavan</w:t>
      </w:r>
      <w:r w:rsidR="00844A50">
        <w:t xml:space="preserve"> väkivallan takana ollutta kulttia ei </w:t>
      </w:r>
      <w:r w:rsidR="00375535">
        <w:t>suurimmassa osassa tapauksista</w:t>
      </w:r>
      <w:r w:rsidR="00844A50">
        <w:t xml:space="preserve"> tunnisteta.</w:t>
      </w:r>
      <w:r w:rsidR="006D63D5">
        <w:t xml:space="preserve"> J</w:t>
      </w:r>
      <w:r w:rsidR="006D63D5" w:rsidRPr="000D5424">
        <w:t xml:space="preserve">uuri Black Axe </w:t>
      </w:r>
      <w:r w:rsidR="006D63D5">
        <w:t>vaikuttaa kuitenkin kohdistavan väkivaltaa myös siviileihin muita kultteja enemmän</w:t>
      </w:r>
      <w:r w:rsidR="006D63D5" w:rsidRPr="000D5424">
        <w:t>.</w:t>
      </w:r>
      <w:r w:rsidR="00427D3D">
        <w:rPr>
          <w:rStyle w:val="Alaviitteenviite"/>
          <w:lang w:val="en-US"/>
        </w:rPr>
        <w:footnoteReference w:id="105"/>
      </w:r>
      <w:r w:rsidR="007E2580" w:rsidRPr="000D5424">
        <w:t xml:space="preserve"> </w:t>
      </w:r>
      <w:r w:rsidR="00844A50">
        <w:t>Myös</w:t>
      </w:r>
      <w:r w:rsidR="00DA4164" w:rsidRPr="00DA4164">
        <w:t xml:space="preserve"> EUAA (ent. EASO) on todennut vuosi</w:t>
      </w:r>
      <w:r w:rsidR="00844A50">
        <w:t xml:space="preserve">a </w:t>
      </w:r>
      <w:r w:rsidR="00DA4164" w:rsidRPr="00DA4164">
        <w:t xml:space="preserve">2019 ja 2020 </w:t>
      </w:r>
      <w:r w:rsidR="00844A50">
        <w:t>käsittelevässä turvallisuuskatsauksessaan,</w:t>
      </w:r>
      <w:r w:rsidR="00DA4164" w:rsidRPr="00DA4164">
        <w:t xml:space="preserve"> että vaikka kultit o</w:t>
      </w:r>
      <w:r w:rsidR="00844A50">
        <w:t>li</w:t>
      </w:r>
      <w:r w:rsidR="00DA4164" w:rsidRPr="00DA4164">
        <w:t>vat yleisiä</w:t>
      </w:r>
      <w:r w:rsidR="00623346">
        <w:t xml:space="preserve"> </w:t>
      </w:r>
      <w:r w:rsidR="00DA4164" w:rsidRPr="00DA4164">
        <w:t>ACLED</w:t>
      </w:r>
      <w:r w:rsidR="00623346">
        <w:t>-konfliktitietokannan</w:t>
      </w:r>
      <w:r w:rsidR="00DA4164" w:rsidRPr="00DA4164">
        <w:t xml:space="preserve"> välikohtauksiin merkittyjä osapuolia, suurimmassa osassa tapauksista </w:t>
      </w:r>
      <w:r w:rsidR="00375535">
        <w:t>ei tunnistettu, mikä kultti oli kyseessä</w:t>
      </w:r>
      <w:r w:rsidR="007E2580" w:rsidRPr="00DA4164">
        <w:t>.</w:t>
      </w:r>
      <w:r w:rsidR="007E2580" w:rsidRPr="00DA4164">
        <w:rPr>
          <w:rStyle w:val="Alaviitteenviite"/>
        </w:rPr>
        <w:footnoteReference w:id="106"/>
      </w:r>
    </w:p>
    <w:p w14:paraId="3EF36AEB" w14:textId="2CD2BC32" w:rsidR="0056101E" w:rsidRPr="003F42D9" w:rsidRDefault="000A1C7E" w:rsidP="00CF7947">
      <w:r>
        <w:t xml:space="preserve">Medialähteistä löytyy tietoa etenkin </w:t>
      </w:r>
      <w:r w:rsidRPr="006D63D5">
        <w:rPr>
          <w:b/>
          <w:bCs/>
        </w:rPr>
        <w:t>Benin Cityssä ja Edon osavaltiossa</w:t>
      </w:r>
      <w:r>
        <w:t xml:space="preserve"> tapahtuneista, Black Axeen liittyvistä välikohtauksista. </w:t>
      </w:r>
      <w:r w:rsidR="0050096B">
        <w:t xml:space="preserve">Nigeria Watch on todennut, että </w:t>
      </w:r>
      <w:r w:rsidR="000D5424" w:rsidRPr="000D5424">
        <w:t>Black Axe</w:t>
      </w:r>
      <w:r w:rsidR="0050096B">
        <w:t xml:space="preserve"> ja Eiye (Supreme Confraternity) ovat olleet Benin Cityn merkittävimmät kultit jo vuosien ajan ja ottavat usein yhteen valtataistelun puitteissa.</w:t>
      </w:r>
      <w:r w:rsidR="0050096B">
        <w:rPr>
          <w:rStyle w:val="Alaviitteenviite"/>
        </w:rPr>
        <w:footnoteReference w:id="107"/>
      </w:r>
      <w:r w:rsidR="000D5424" w:rsidRPr="000D5424">
        <w:t xml:space="preserve"> </w:t>
      </w:r>
      <w:r w:rsidR="006A5BB9">
        <w:t xml:space="preserve">Black Axe </w:t>
      </w:r>
      <w:r w:rsidR="000D5424" w:rsidRPr="000D5424">
        <w:t xml:space="preserve">oli Benin Cityssä 2010-luvun puolivälissä mukana </w:t>
      </w:r>
      <w:r w:rsidR="000D5424">
        <w:t xml:space="preserve">esimerkiksi </w:t>
      </w:r>
      <w:r w:rsidR="000D5424" w:rsidRPr="000D5424">
        <w:t>parkkipaikkoihin ja niistä kerättäviin pysäköintituloihin liittyvissä alueellisissa kiistoissa</w:t>
      </w:r>
      <w:r w:rsidR="000D5424">
        <w:t xml:space="preserve">. </w:t>
      </w:r>
      <w:r w:rsidR="000D5424" w:rsidRPr="000D5424">
        <w:t>Ryhmä oli palkattu erään kuvernööriehdokkaan toimesta vastustamaan kilpailevan ehdokkaan valintaa</w:t>
      </w:r>
      <w:r w:rsidR="001D1624">
        <w:t xml:space="preserve"> vaaleissa</w:t>
      </w:r>
      <w:r w:rsidR="000D5424" w:rsidRPr="000D5424">
        <w:t>, ja palkkiona heille ol</w:t>
      </w:r>
      <w:r w:rsidR="000D5424">
        <w:t xml:space="preserve">i luvattu pysäköintimarkkinoiden hallinta alueella, vaikka parkkipaikkoja ja autotalleja hallitsivat myös kilpailevat kultit. </w:t>
      </w:r>
      <w:r w:rsidR="000D5424" w:rsidRPr="000D5424">
        <w:t xml:space="preserve">Sopimuksessa oli </w:t>
      </w:r>
      <w:r w:rsidR="000D5424" w:rsidRPr="000D5424">
        <w:lastRenderedPageBreak/>
        <w:t>mukana myös erinäisiä rikollisia tahoja, jotka eivät olleet virallisesti kultin jäseniä, mikä aiheutti</w:t>
      </w:r>
      <w:r w:rsidR="000D5424">
        <w:t xml:space="preserve"> kiistoja poliitikoilta saatujen tulojen jakamise</w:t>
      </w:r>
      <w:r w:rsidR="00946ED2">
        <w:t>sta</w:t>
      </w:r>
      <w:r w:rsidR="008E7438" w:rsidRPr="001A1F27">
        <w:t>.</w:t>
      </w:r>
      <w:r w:rsidR="008E7438" w:rsidRPr="001A1F27">
        <w:rPr>
          <w:rStyle w:val="Alaviitteenviite"/>
          <w:lang w:val="en-US"/>
        </w:rPr>
        <w:footnoteReference w:id="108"/>
      </w:r>
      <w:r w:rsidR="000D5424" w:rsidRPr="001A1F27">
        <w:t xml:space="preserve"> </w:t>
      </w:r>
    </w:p>
    <w:p w14:paraId="5A8AF4ED" w14:textId="0DAAF02D" w:rsidR="00EF3E58" w:rsidRDefault="00EF3E58" w:rsidP="00CF7947">
      <w:r>
        <w:t xml:space="preserve">The Point -media uutisoi elokuussa 2019, että Edon osavaltio oli jo kolmen vuoden ajan kamppaillut kulttien </w:t>
      </w:r>
      <w:r w:rsidR="009843DB">
        <w:t>välisistä valtataisteluista johtuvien väkivaltaisuuksien</w:t>
      </w:r>
      <w:r>
        <w:t xml:space="preserve"> kanssa. Ainakin 156 henkilöä oli kolmen vuoden aikana saanut surmansa</w:t>
      </w:r>
      <w:r w:rsidR="00DA4DDF">
        <w:t xml:space="preserve"> kulttien väkivallasta ja sieppauksista johtuen</w:t>
      </w:r>
      <w:r w:rsidR="00946ED2" w:rsidRPr="00DA4DDF">
        <w:t>.</w:t>
      </w:r>
      <w:r>
        <w:t xml:space="preserve"> </w:t>
      </w:r>
      <w:r w:rsidR="00DA4DDF">
        <w:t>Artikkelin julkaisuajankohdan aikoihin oli raportoitu ainakin 12 surmasta ja saman vuoden</w:t>
      </w:r>
      <w:r>
        <w:t xml:space="preserve"> kesäkuussa ainakin 11 </w:t>
      </w:r>
      <w:r w:rsidR="00DA4DDF">
        <w:t>henkilön surmasta, jotka liittyivät</w:t>
      </w:r>
      <w:r>
        <w:t xml:space="preserve"> Black Axen ja Eiyen väl</w:t>
      </w:r>
      <w:r w:rsidR="00DA4DDF">
        <w:t>is</w:t>
      </w:r>
      <w:r>
        <w:t>i</w:t>
      </w:r>
      <w:r w:rsidR="00DA4DDF">
        <w:t>in</w:t>
      </w:r>
      <w:r>
        <w:t xml:space="preserve"> valtataistelui</w:t>
      </w:r>
      <w:r w:rsidR="00DA4DDF">
        <w:t>hin</w:t>
      </w:r>
      <w:r>
        <w:t>.</w:t>
      </w:r>
      <w:r>
        <w:rPr>
          <w:rStyle w:val="Alaviitteenviite"/>
        </w:rPr>
        <w:footnoteReference w:id="109"/>
      </w:r>
      <w:r>
        <w:t xml:space="preserve"> Myös </w:t>
      </w:r>
      <w:r w:rsidR="00061287" w:rsidRPr="00061287">
        <w:t>Leadership News -media on kertonut Facebook-sivuillaan 8.5.2019, et</w:t>
      </w:r>
      <w:r w:rsidR="00061287">
        <w:t>tä ainakin 11 henkilöä oli saanut kahden päivän aikana surmansa Black Axen ja Eiyen välisissä yhteenotoissa Benin Cityssä.</w:t>
      </w:r>
      <w:r w:rsidR="00061287">
        <w:rPr>
          <w:rStyle w:val="Alaviitteenviite"/>
        </w:rPr>
        <w:footnoteReference w:id="110"/>
      </w:r>
      <w:r>
        <w:t xml:space="preserve"> </w:t>
      </w:r>
      <w:r w:rsidR="0090185B">
        <w:t xml:space="preserve">The Punch -media </w:t>
      </w:r>
      <w:r w:rsidR="00623346">
        <w:t xml:space="preserve">puolestaan </w:t>
      </w:r>
      <w:r w:rsidR="0090185B">
        <w:t>uutisoi 7.11.2019, että ainakin kahdeksan henkilöä oli saanut surmansa Black Axen, Maphites-kultin ja Eiyen välisessä ”kulttisodassa”</w:t>
      </w:r>
      <w:r w:rsidR="00CD7C8A">
        <w:t>.</w:t>
      </w:r>
      <w:r w:rsidR="0090185B">
        <w:rPr>
          <w:rStyle w:val="Alaviitteenviite"/>
        </w:rPr>
        <w:footnoteReference w:id="111"/>
      </w:r>
    </w:p>
    <w:p w14:paraId="0CCF9C8F" w14:textId="647C818A" w:rsidR="005915C7" w:rsidRDefault="00EF3E58" w:rsidP="00CF7947">
      <w:r w:rsidRPr="00EF3E58">
        <w:t>Myös</w:t>
      </w:r>
      <w:r w:rsidR="00CD7C8A">
        <w:t xml:space="preserve"> vuonna 2020 </w:t>
      </w:r>
      <w:r w:rsidR="000A1C7E">
        <w:t xml:space="preserve">mediassa </w:t>
      </w:r>
      <w:r w:rsidR="00CD7C8A">
        <w:t>uutisoitiin useista kuolemiin johtaneista yhteenotoista. The Guardian Nigeria</w:t>
      </w:r>
      <w:r w:rsidR="00623346">
        <w:rPr>
          <w:rStyle w:val="Alaviitteenviite"/>
        </w:rPr>
        <w:footnoteReference w:id="112"/>
      </w:r>
      <w:r w:rsidR="00CD7C8A">
        <w:t xml:space="preserve"> uutisoi lauantaina 14.11.2020, että ainakin 12 henkilöä oli saanut keskiviikon ja lauantain välisenä aikana surmansa nimeämättömien, kilpailevien kulttien välisissä ”uudestaan puhjenneissa” yhteenotoissa Benin Cityssä.</w:t>
      </w:r>
      <w:r w:rsidR="00CD7C8A">
        <w:rPr>
          <w:rStyle w:val="Alaviitteenviite"/>
        </w:rPr>
        <w:footnoteReference w:id="113"/>
      </w:r>
      <w:r w:rsidRPr="00EF3E58">
        <w:t xml:space="preserve"> </w:t>
      </w:r>
      <w:r w:rsidR="00CD7C8A">
        <w:t>The Cable -media uutisoi 16.11.2020, että ainakin 30 henkilöä oli saanut surmansa viikon sisällä Aye- ja Vikings-kulttien välisissä taisteluissa Benin Cityssä. Kulttien surmaamien ihmisten ruumiita oli jätetty ”lojumaan” Benin Cityn kaduille.</w:t>
      </w:r>
      <w:r w:rsidR="00CD7C8A">
        <w:rPr>
          <w:rStyle w:val="Alaviitteenviite"/>
        </w:rPr>
        <w:footnoteReference w:id="114"/>
      </w:r>
      <w:r w:rsidR="00CD7C8A">
        <w:t xml:space="preserve"> Daily Trust -median mukaan nimeämättömät kultit ottivat lisäksi ”jälleen” yhteen tammikuun 2021 ensimmäisinä päivinä. Ainakin viisi henkilöä sai surmansa mm. ampumisen seurauksena.</w:t>
      </w:r>
      <w:r w:rsidR="00CD7C8A">
        <w:rPr>
          <w:rStyle w:val="Alaviitteenviite"/>
        </w:rPr>
        <w:footnoteReference w:id="115"/>
      </w:r>
      <w:r w:rsidR="00CD7C8A">
        <w:t xml:space="preserve"> V</w:t>
      </w:r>
      <w:r w:rsidRPr="00EF3E58">
        <w:t>uonna 2020 Black Axe oli yleisin Edossa aseistetuissa välikohtauksissa mukana ollut kultti, joskin EUAA:n listauksessa mainitaan se kaksi kertaa kahdella eri nimellä (”Aye” ja ”Black Axe”). Muut välikohtauksiin usein osallistuneet kultit olivat Eiye ja Vikings.</w:t>
      </w:r>
      <w:r w:rsidRPr="00EF3E58">
        <w:rPr>
          <w:rStyle w:val="Alaviitteenviite"/>
          <w:lang w:val="en-US"/>
        </w:rPr>
        <w:footnoteReference w:id="116"/>
      </w:r>
    </w:p>
    <w:p w14:paraId="2DFBC43C" w14:textId="3DF534BB" w:rsidR="008A13DB" w:rsidRDefault="00946ED2" w:rsidP="00CF7947">
      <w:r>
        <w:t xml:space="preserve">Benin Cityn lisäksi medialähteistä löytyy joitakin mainintoja </w:t>
      </w:r>
      <w:r w:rsidRPr="006D63D5">
        <w:rPr>
          <w:b/>
          <w:bCs/>
        </w:rPr>
        <w:t>Owerrin alueella</w:t>
      </w:r>
      <w:r>
        <w:t xml:space="preserve"> tapahtuneista välikohtauksista. </w:t>
      </w:r>
      <w:r w:rsidR="000A1C7E" w:rsidRPr="000A1C7E">
        <w:t>The Guardian Nigerian artikkelin mukaan Owerrissa on tietyt alueet, joissa kultit ottavat usein yhteen. Näihin lukeutuu Ohajin tai Egbeman alueet Imon osavaltion yliopistossa, Federal Polytechnic -korkeakoulu Nekedessä, Federal University of Technology, sekä Umua</w:t>
      </w:r>
      <w:r w:rsidR="000A1C7E">
        <w:t>gwossa sijaitseva Imo Polytechnic -korkeakoulu.</w:t>
      </w:r>
      <w:r w:rsidR="000A1C7E">
        <w:rPr>
          <w:rStyle w:val="Alaviitteenviite"/>
        </w:rPr>
        <w:footnoteReference w:id="117"/>
      </w:r>
      <w:r w:rsidR="008A13DB" w:rsidRPr="000A1C7E">
        <w:t xml:space="preserve"> </w:t>
      </w:r>
      <w:r w:rsidR="000A1C7E" w:rsidRPr="000A1C7E">
        <w:t xml:space="preserve">The Punch -median mukaan Vikings- ja </w:t>
      </w:r>
      <w:r w:rsidR="000A1C7E">
        <w:t>Black Axe -kultit ottivat yhteen Umudibiassa, Nekedessä, Owerrin alueella, Federal Polytechnic -korkeakoulun läheisyydessä esimerkiksi marraskuussa 2020. 12.11.2020 paikkeille sijoittuneissa taisteluissa sai surmansa yksi Black Axen ja yksi Vikingsin jäsen. Federal Polytechnic kuitenkin kiisti, että kultit tappelisivat sen alueella.</w:t>
      </w:r>
      <w:r w:rsidR="000A1C7E">
        <w:rPr>
          <w:rStyle w:val="Alaviitteenviite"/>
        </w:rPr>
        <w:footnoteReference w:id="118"/>
      </w:r>
      <w:r w:rsidR="000A1C7E">
        <w:t xml:space="preserve"> Vuonna 2018 Federal Polytechnicin opiskelija Chijioke Ogbonna, alias ”Ogbotiti”, pidätettiin </w:t>
      </w:r>
      <w:r w:rsidR="00911AAC">
        <w:t xml:space="preserve">Black Axen jäsenyydestä, aseistetuista </w:t>
      </w:r>
      <w:r w:rsidR="00911AAC">
        <w:lastRenderedPageBreak/>
        <w:t xml:space="preserve">ryöstöistä ja </w:t>
      </w:r>
      <w:r w:rsidR="000A1C7E">
        <w:t xml:space="preserve">murhista epäiltynä. </w:t>
      </w:r>
      <w:r w:rsidR="00911AAC">
        <w:t>Hän</w:t>
      </w:r>
      <w:r w:rsidR="000A1C7E">
        <w:t xml:space="preserve"> itse kertoi surmanneensa kolme henkilöä</w:t>
      </w:r>
      <w:r w:rsidR="00911AAC">
        <w:t>, mukaan lukien korkeakoulunsa opiskelijoita,</w:t>
      </w:r>
      <w:r w:rsidR="000A1C7E">
        <w:t xml:space="preserve"> sen jälkeen, kun hän liittyi</w:t>
      </w:r>
      <w:r w:rsidR="00911AAC">
        <w:t xml:space="preserve"> Black Axeen vuonna 2014.</w:t>
      </w:r>
      <w:r w:rsidR="00911AAC">
        <w:rPr>
          <w:rStyle w:val="Alaviitteenviite"/>
        </w:rPr>
        <w:footnoteReference w:id="119"/>
      </w:r>
    </w:p>
    <w:p w14:paraId="02F4CA38" w14:textId="31EE4224" w:rsidR="0023162C" w:rsidRPr="00CB3A7E" w:rsidRDefault="0023162C" w:rsidP="00CF7947">
      <w:r>
        <w:t xml:space="preserve">Lisäksi Owerrissa tapahtui huhtikuussa 2021 suuri vankilahyökkäys, jonka myötä </w:t>
      </w:r>
      <w:r w:rsidR="00196DF7">
        <w:t>yli</w:t>
      </w:r>
      <w:r>
        <w:t xml:space="preserve"> 1 800 vankia pääsi pakenemaan.</w:t>
      </w:r>
      <w:r w:rsidR="00196DF7">
        <w:t xml:space="preserve"> Julkisesti tapahtumasta syytettiin IPOB-separatistijärjestöä (</w:t>
      </w:r>
      <w:r w:rsidR="00196DF7" w:rsidRPr="00196DF7">
        <w:rPr>
          <w:i/>
          <w:iCs/>
        </w:rPr>
        <w:t>Indigenous People of Biafra</w:t>
      </w:r>
      <w:r w:rsidR="00196DF7">
        <w:t>)</w:t>
      </w:r>
      <w:r w:rsidR="00196DF7">
        <w:rPr>
          <w:rStyle w:val="Alaviitteenviite"/>
        </w:rPr>
        <w:footnoteReference w:id="120"/>
      </w:r>
      <w:r w:rsidR="00196DF7">
        <w:t>, joka kuitenkin kiisti osallisuutensa. Esimerkiksi Premium Times Nigeria on uutisoinut, että todellisuudessa viranomaiselta saatujen tietojen mukaan vankilahyökkäyksen taustalla olisivat olleet ”tuntemattomat aseryhmät”.</w:t>
      </w:r>
      <w:r w:rsidR="00196DF7">
        <w:rPr>
          <w:rStyle w:val="Alaviitteenviite"/>
        </w:rPr>
        <w:footnoteReference w:id="121"/>
      </w:r>
      <w:r w:rsidR="006078A2">
        <w:t xml:space="preserve"> </w:t>
      </w:r>
      <w:r w:rsidR="005C4C01">
        <w:t>ACLED-konfliktitietokannan mukaan 5.4.2021 tapahtunutta vankien vapauttamista edelsi tuntemattomien asemiesten suorittama IED-</w:t>
      </w:r>
      <w:r w:rsidR="003F100F">
        <w:t>räjähde</w:t>
      </w:r>
      <w:r w:rsidR="005C4C01">
        <w:t>isku</w:t>
      </w:r>
      <w:r w:rsidR="005C4C01">
        <w:rPr>
          <w:rStyle w:val="Alaviitteenviite"/>
        </w:rPr>
        <w:footnoteReference w:id="122"/>
      </w:r>
      <w:r w:rsidR="005C4C01">
        <w:t xml:space="preserve"> vankilaan.</w:t>
      </w:r>
      <w:r w:rsidR="005C4C01">
        <w:rPr>
          <w:rStyle w:val="Alaviitteenviite"/>
        </w:rPr>
        <w:footnoteReference w:id="123"/>
      </w:r>
      <w:r w:rsidR="005C4C01">
        <w:t xml:space="preserve"> </w:t>
      </w:r>
      <w:r w:rsidR="006078A2">
        <w:t>Amnesty International -järjestön elokuussa 2025 julkaisemassa raportissa kuvataan, kuinka monet vankilasta paenneet henkilöt muodostivat myöhemmin aseistettuja ryhmiä ja alkoivat harjoittaa väkivaltaa omissa yhteisöissään.</w:t>
      </w:r>
      <w:r w:rsidR="006078A2">
        <w:rPr>
          <w:rStyle w:val="Alaviitteenviite"/>
        </w:rPr>
        <w:footnoteReference w:id="124"/>
      </w:r>
    </w:p>
    <w:p w14:paraId="72B01BB7" w14:textId="3FCCCE63" w:rsidR="006A411F" w:rsidRPr="009A115D" w:rsidRDefault="009A115D" w:rsidP="00CF7947">
      <w:r w:rsidRPr="006D63D5">
        <w:rPr>
          <w:b/>
          <w:bCs/>
        </w:rPr>
        <w:t>Orlun</w:t>
      </w:r>
      <w:r>
        <w:t xml:space="preserve"> alueella tapahtuneista kultteihin liittyvistä välikohtauksista löytyi medialähteistä käytettävissä olevassa ajassa hyvin rajallisesti tietoa. </w:t>
      </w:r>
      <w:r w:rsidR="00164431" w:rsidRPr="00164431">
        <w:t xml:space="preserve">Nigerialainen Daily Trust on uutisoinut </w:t>
      </w:r>
      <w:r w:rsidR="00164431">
        <w:t>10.2.2020, että Imon osavaltion kulttien vastainen yksikkö oli pidättänyt 22 nimeämättömän kultin jäsentä Orlun</w:t>
      </w:r>
      <w:r w:rsidR="00DA4DDF">
        <w:t xml:space="preserve"> LGA:han</w:t>
      </w:r>
      <w:r w:rsidR="00164431">
        <w:t xml:space="preserve"> </w:t>
      </w:r>
      <w:r w:rsidR="00DA4DDF">
        <w:t>(</w:t>
      </w:r>
      <w:r w:rsidR="00DA4DDF" w:rsidRPr="00DA4DDF">
        <w:rPr>
          <w:i/>
          <w:iCs/>
        </w:rPr>
        <w:t>local government area</w:t>
      </w:r>
      <w:r w:rsidR="00DA4DDF">
        <w:t>)</w:t>
      </w:r>
      <w:r w:rsidR="00164431">
        <w:t xml:space="preserve"> kuuluvassa Ihioman kylässä sijaitsevasta hotellista. </w:t>
      </w:r>
      <w:r w:rsidRPr="009A115D">
        <w:t>Kultt</w:t>
      </w:r>
      <w:r>
        <w:t>i oli suunnitellut aiheuttavansa sekasortoa alueella järjestettäviä välivaaleja häiritäkseen.</w:t>
      </w:r>
      <w:r>
        <w:rPr>
          <w:rStyle w:val="Alaviitteenviite"/>
        </w:rPr>
        <w:footnoteReference w:id="125"/>
      </w:r>
      <w:r>
        <w:t xml:space="preserve"> </w:t>
      </w:r>
    </w:p>
    <w:p w14:paraId="1A320E4C" w14:textId="6D45A7D0" w:rsidR="00623346" w:rsidRDefault="00623346" w:rsidP="00CF7947">
      <w:r>
        <w:t>Alla on esitelty ACLED-konfliktitietokannan</w:t>
      </w:r>
      <w:r>
        <w:rPr>
          <w:rStyle w:val="Alaviitteenviite"/>
        </w:rPr>
        <w:footnoteReference w:id="126"/>
      </w:r>
      <w:r>
        <w:t xml:space="preserve"> ja Nigeria Watch -tietokannan</w:t>
      </w:r>
      <w:r w:rsidR="004E2170">
        <w:rPr>
          <w:rStyle w:val="Alaviitteenviite"/>
        </w:rPr>
        <w:footnoteReference w:id="127"/>
      </w:r>
      <w:r>
        <w:t xml:space="preserve"> raportoimat, kultteihin liittyvät välikohtaukset tarkasteltavilla ajanjaksoilla Benin Cityssä, Owerrissa ja Orlussa. Tapahtumia ei ole listattu </w:t>
      </w:r>
      <w:r w:rsidR="006A411F">
        <w:t>kuin kerran</w:t>
      </w:r>
      <w:r>
        <w:t>, eli mikäli useampi taho on raportoinut samasta tapahtumasta, kerrotaan asia kyseisen tapahtuman kohdalla.</w:t>
      </w:r>
      <w:r w:rsidR="004E2170">
        <w:t xml:space="preserve"> ACLED tai Nigeria Watch eivät ole kumpikaan useinkaan erotelleet välikohtauksissa aiheutuneiden kuolonuhrien profiileita (siviili/ei-siviili), eikä tällaista erottelua ole siksi juurikaan tehty myöskään alla olevassa listauksessa. Mikäli siviilikuolonuhrien määrä on eritelty</w:t>
      </w:r>
      <w:r w:rsidR="00946ED2">
        <w:t xml:space="preserve"> lähteessä</w:t>
      </w:r>
      <w:r w:rsidR="004E2170">
        <w:t xml:space="preserve">, on se </w:t>
      </w:r>
      <w:r w:rsidR="00946ED2">
        <w:t xml:space="preserve">kerrottu myös alla olevassa </w:t>
      </w:r>
      <w:r w:rsidR="004E2170">
        <w:t>listauksessa.</w:t>
      </w:r>
    </w:p>
    <w:p w14:paraId="7A9C1D28" w14:textId="7A41A986" w:rsidR="004C2B57" w:rsidRPr="00840610" w:rsidRDefault="004C2B57" w:rsidP="00CF7947">
      <w:pPr>
        <w:rPr>
          <w:b/>
          <w:bCs/>
        </w:rPr>
      </w:pPr>
      <w:r w:rsidRPr="004B76B0">
        <w:rPr>
          <w:b/>
          <w:bCs/>
        </w:rPr>
        <w:t>Nigeria Watch</w:t>
      </w:r>
      <w:r w:rsidR="0050096B">
        <w:rPr>
          <w:b/>
          <w:bCs/>
        </w:rPr>
        <w:t xml:space="preserve"> -tietokannan raportoimat tapahtumat Benin Cityssä </w:t>
      </w:r>
      <w:r w:rsidR="0050096B" w:rsidRPr="00D908D1">
        <w:rPr>
          <w:b/>
          <w:bCs/>
        </w:rPr>
        <w:t>11/2017-</w:t>
      </w:r>
      <w:r w:rsidR="0050096B">
        <w:rPr>
          <w:b/>
          <w:bCs/>
        </w:rPr>
        <w:t>12/2020</w:t>
      </w:r>
    </w:p>
    <w:p w14:paraId="52C10B64" w14:textId="18107358" w:rsidR="00840610" w:rsidRPr="00840610" w:rsidRDefault="00840610" w:rsidP="00B009B9">
      <w:pPr>
        <w:pStyle w:val="Luettelokappale"/>
        <w:numPr>
          <w:ilvl w:val="0"/>
          <w:numId w:val="47"/>
        </w:numPr>
      </w:pPr>
      <w:r w:rsidRPr="00840610">
        <w:t>13.-14.10.2018 Black Axe-, Eiye-, Black Mafians- ja Vikings-kultit ottivat yhteen</w:t>
      </w:r>
      <w:r>
        <w:t xml:space="preserve"> Benin Cityssä, mistä koitui 20 kuolonuhria, </w:t>
      </w:r>
      <w:r w:rsidR="004E2170">
        <w:t>joiden joukossa oli sekä</w:t>
      </w:r>
      <w:r>
        <w:t xml:space="preserve"> kulttien jäseniä että s</w:t>
      </w:r>
      <w:r w:rsidR="004E2170">
        <w:t>ivullisia</w:t>
      </w:r>
      <w:r>
        <w:t xml:space="preserve"> siviilejä.</w:t>
      </w:r>
      <w:r w:rsidR="00681BB2">
        <w:rPr>
          <w:rStyle w:val="Alaviitteenviite"/>
        </w:rPr>
        <w:footnoteReference w:id="128"/>
      </w:r>
      <w:r>
        <w:t xml:space="preserve"> </w:t>
      </w:r>
    </w:p>
    <w:p w14:paraId="3C1E3E0F" w14:textId="45D79B0F" w:rsidR="00840610" w:rsidRPr="003A01D0" w:rsidRDefault="00840610" w:rsidP="00681BB2">
      <w:pPr>
        <w:pStyle w:val="Luettelokappale"/>
        <w:numPr>
          <w:ilvl w:val="0"/>
          <w:numId w:val="47"/>
        </w:numPr>
        <w:jc w:val="left"/>
      </w:pPr>
      <w:r w:rsidRPr="00840610">
        <w:lastRenderedPageBreak/>
        <w:t>9.3.2019 Eiyen ja Black Axen välisi</w:t>
      </w:r>
      <w:r>
        <w:t>ssä yhteenotoissa sai surmansa 11 henkilöä eri puolilla Benin Cityä.</w:t>
      </w:r>
      <w:r w:rsidR="00681BB2">
        <w:rPr>
          <w:rStyle w:val="Alaviitteenviite"/>
        </w:rPr>
        <w:footnoteReference w:id="129"/>
      </w:r>
      <w:r>
        <w:t xml:space="preserve"> </w:t>
      </w:r>
    </w:p>
    <w:p w14:paraId="41F32E24" w14:textId="35D89BC7" w:rsidR="00840610" w:rsidRPr="003A01D0" w:rsidRDefault="004C2B57" w:rsidP="00681BB2">
      <w:pPr>
        <w:pStyle w:val="Luettelokappale"/>
        <w:numPr>
          <w:ilvl w:val="0"/>
          <w:numId w:val="47"/>
        </w:numPr>
        <w:jc w:val="left"/>
      </w:pPr>
      <w:r w:rsidRPr="00461F01">
        <w:t>12.12.2019</w:t>
      </w:r>
      <w:r w:rsidR="00461F01" w:rsidRPr="00461F01">
        <w:t xml:space="preserve"> ainakin 30 henkilöä kuoli Benin Cityssä Black Axe-, Maphites-, ja Eiye-kulttien välisissä yhteenotoissa.</w:t>
      </w:r>
      <w:r w:rsidR="00681BB2">
        <w:rPr>
          <w:rStyle w:val="Alaviitteenviite"/>
        </w:rPr>
        <w:footnoteReference w:id="130"/>
      </w:r>
      <w:r w:rsidRPr="00461F01">
        <w:t xml:space="preserve"> </w:t>
      </w:r>
    </w:p>
    <w:p w14:paraId="6C6500A8" w14:textId="19505E95" w:rsidR="004B76B0" w:rsidRPr="00B009B9" w:rsidRDefault="0050096B" w:rsidP="00CF7947">
      <w:pPr>
        <w:rPr>
          <w:b/>
          <w:bCs/>
        </w:rPr>
      </w:pPr>
      <w:r w:rsidRPr="004B76B0">
        <w:rPr>
          <w:b/>
          <w:bCs/>
        </w:rPr>
        <w:t>Nigeria Watch</w:t>
      </w:r>
      <w:r>
        <w:rPr>
          <w:b/>
          <w:bCs/>
        </w:rPr>
        <w:t xml:space="preserve"> -tietokannan raportoimat tapahtumat </w:t>
      </w:r>
      <w:r w:rsidR="004B76B0" w:rsidRPr="0050096B">
        <w:rPr>
          <w:b/>
          <w:bCs/>
        </w:rPr>
        <w:t>Owerri</w:t>
      </w:r>
      <w:r>
        <w:rPr>
          <w:b/>
          <w:bCs/>
        </w:rPr>
        <w:t xml:space="preserve">ssa </w:t>
      </w:r>
      <w:r w:rsidR="00B009B9" w:rsidRPr="00B009B9">
        <w:rPr>
          <w:b/>
          <w:bCs/>
        </w:rPr>
        <w:t>3/2018-12/2022</w:t>
      </w:r>
    </w:p>
    <w:p w14:paraId="4B714FFE" w14:textId="6B20280D" w:rsidR="008F3CD1" w:rsidRPr="00681BB2" w:rsidRDefault="008F3CD1" w:rsidP="00840610">
      <w:pPr>
        <w:pStyle w:val="Luettelokappale"/>
        <w:numPr>
          <w:ilvl w:val="0"/>
          <w:numId w:val="48"/>
        </w:numPr>
      </w:pPr>
      <w:r>
        <w:t xml:space="preserve">22.3.2018 Imon yliopiston opiskelija, </w:t>
      </w:r>
      <w:r w:rsidR="004E2170">
        <w:t>Miss</w:t>
      </w:r>
      <w:r>
        <w:t xml:space="preserve"> Kelechi Ibeh murhattiin hänen syntymäpäiväjuhlissaan Douglas Roadilla, Owerrissa. Poliisin mukaan tapaus liittyi kultteihin.</w:t>
      </w:r>
      <w:r w:rsidR="00681BB2">
        <w:rPr>
          <w:rStyle w:val="Alaviitteenviite"/>
        </w:rPr>
        <w:footnoteReference w:id="131"/>
      </w:r>
      <w:r>
        <w:t xml:space="preserve"> </w:t>
      </w:r>
    </w:p>
    <w:p w14:paraId="42D89606" w14:textId="0C812124" w:rsidR="0050096B" w:rsidRPr="003A01D0" w:rsidRDefault="0050096B" w:rsidP="00840610">
      <w:pPr>
        <w:pStyle w:val="Luettelokappale"/>
        <w:numPr>
          <w:ilvl w:val="0"/>
          <w:numId w:val="48"/>
        </w:numPr>
      </w:pPr>
      <w:r w:rsidRPr="0050096B">
        <w:t>13.12.2018 Black Axen jäsen Chijioke Ukaeje sieppasi ja</w:t>
      </w:r>
      <w:r>
        <w:t xml:space="preserve"> surmasi hiusstylistinä työskennelleen King Joen Owerrissa,</w:t>
      </w:r>
      <w:r w:rsidR="004E2170">
        <w:t xml:space="preserve"> ilmeisesti</w:t>
      </w:r>
      <w:r>
        <w:t xml:space="preserve"> koska tämä kuului Baggers-</w:t>
      </w:r>
      <w:r w:rsidR="004E2170">
        <w:t xml:space="preserve"> eli Vikings-</w:t>
      </w:r>
      <w:r>
        <w:t>kulttiin.</w:t>
      </w:r>
      <w:r w:rsidR="00681BB2">
        <w:rPr>
          <w:rStyle w:val="Alaviitteenviite"/>
        </w:rPr>
        <w:footnoteReference w:id="132"/>
      </w:r>
      <w:r>
        <w:t xml:space="preserve"> </w:t>
      </w:r>
    </w:p>
    <w:p w14:paraId="1B576669" w14:textId="50E116E7" w:rsidR="004C11AC" w:rsidRPr="003A01D0" w:rsidRDefault="004C11AC" w:rsidP="00840610">
      <w:pPr>
        <w:pStyle w:val="Luettelokappale"/>
        <w:numPr>
          <w:ilvl w:val="0"/>
          <w:numId w:val="48"/>
        </w:numPr>
      </w:pPr>
      <w:r w:rsidRPr="004C11AC">
        <w:t>24.7.2018 Alvan Ikoku Federal College of Education -oppilaitoksen opiskelija murh</w:t>
      </w:r>
      <w:r>
        <w:t>attiin kultistien toimesta koulun kampuksella Owerrissa.</w:t>
      </w:r>
      <w:r w:rsidR="00EA7016">
        <w:rPr>
          <w:rStyle w:val="Alaviitteenviite"/>
        </w:rPr>
        <w:footnoteReference w:id="133"/>
      </w:r>
      <w:r>
        <w:t xml:space="preserve"> </w:t>
      </w:r>
    </w:p>
    <w:p w14:paraId="49AFD8DA" w14:textId="5A9A9AD7" w:rsidR="00CC456B" w:rsidRPr="003A01D0" w:rsidRDefault="008F3CD1" w:rsidP="00840610">
      <w:pPr>
        <w:pStyle w:val="Luettelokappale"/>
        <w:numPr>
          <w:ilvl w:val="0"/>
          <w:numId w:val="48"/>
        </w:numPr>
      </w:pPr>
      <w:r>
        <w:t>31.7.2019 k</w:t>
      </w:r>
      <w:r w:rsidRPr="008F3CD1">
        <w:t xml:space="preserve">ilpailevien kulttien välisissä yhteenotoissa </w:t>
      </w:r>
      <w:r>
        <w:t xml:space="preserve">Imon yliopistossa, </w:t>
      </w:r>
      <w:r w:rsidRPr="008F3CD1">
        <w:t>Owe</w:t>
      </w:r>
      <w:r>
        <w:t>r</w:t>
      </w:r>
      <w:r w:rsidRPr="008F3CD1">
        <w:t>rissa sai surmansa yksi opiskelija ja haavoittui useita muita. Black Axen jäsen nimeltä</w:t>
      </w:r>
      <w:r w:rsidR="00CC456B" w:rsidRPr="008F3CD1">
        <w:t xml:space="preserve"> Anthony Chukwudalu</w:t>
      </w:r>
      <w:r w:rsidRPr="008F3CD1">
        <w:t xml:space="preserve"> pidätettiin </w:t>
      </w:r>
      <w:r w:rsidR="004E2170">
        <w:t xml:space="preserve">murhasta </w:t>
      </w:r>
      <w:r w:rsidRPr="008F3CD1">
        <w:t>epäiltynä</w:t>
      </w:r>
      <w:r>
        <w:t>.</w:t>
      </w:r>
      <w:r w:rsidR="00EA7016">
        <w:rPr>
          <w:rStyle w:val="Alaviitteenviite"/>
        </w:rPr>
        <w:footnoteReference w:id="134"/>
      </w:r>
      <w:r w:rsidR="00CC456B" w:rsidRPr="008F3CD1">
        <w:t xml:space="preserve"> </w:t>
      </w:r>
    </w:p>
    <w:p w14:paraId="16417450" w14:textId="4D10A63C" w:rsidR="008F3CD1" w:rsidRPr="008F3CD1" w:rsidRDefault="008F3CD1" w:rsidP="00840610">
      <w:pPr>
        <w:pStyle w:val="Luettelokappale"/>
        <w:numPr>
          <w:ilvl w:val="0"/>
          <w:numId w:val="48"/>
        </w:numPr>
      </w:pPr>
      <w:r w:rsidRPr="008F3CD1">
        <w:t xml:space="preserve">22.9.2019 Black Axen jäsen Leonard Dennis Junior, alias ”Toothpick”, murhasi </w:t>
      </w:r>
      <w:r w:rsidR="004E2170">
        <w:t xml:space="preserve">erään </w:t>
      </w:r>
      <w:r w:rsidRPr="008F3CD1">
        <w:t>Baggers-kultin jäsenen, jo</w:t>
      </w:r>
      <w:r>
        <w:t xml:space="preserve">ka työskenteli myös virkamiehenä Imon osavaltion hallinnossa. </w:t>
      </w:r>
      <w:r w:rsidRPr="008F3CD1">
        <w:t>Tapa</w:t>
      </w:r>
      <w:r>
        <w:t>htuma sijoittui Cherubim Junctionin kohdalle, Whetheral Roadille.</w:t>
      </w:r>
      <w:r w:rsidR="00EA7016">
        <w:rPr>
          <w:rStyle w:val="Alaviitteenviite"/>
        </w:rPr>
        <w:footnoteReference w:id="135"/>
      </w:r>
      <w:r w:rsidRPr="008F3CD1">
        <w:t xml:space="preserve"> </w:t>
      </w:r>
    </w:p>
    <w:p w14:paraId="67E81E41" w14:textId="5BBD6C0F" w:rsidR="008F3CD1" w:rsidRDefault="008F3CD1" w:rsidP="00840610">
      <w:pPr>
        <w:pStyle w:val="Luettelokappale"/>
        <w:numPr>
          <w:ilvl w:val="0"/>
          <w:numId w:val="48"/>
        </w:numPr>
      </w:pPr>
      <w:r w:rsidRPr="008F3CD1">
        <w:t>12.11.2020 kaksi opiskelijaksi arveltua henkilöä s</w:t>
      </w:r>
      <w:r>
        <w:t xml:space="preserve">urmattiin Vikings- ja Black Axe-kulttien valtataisteluissa Umudibian kylässä, Nekedessä, Owerri </w:t>
      </w:r>
      <w:r w:rsidRPr="00DA4DDF">
        <w:t xml:space="preserve">Westin </w:t>
      </w:r>
      <w:r w:rsidR="00DA4DDF" w:rsidRPr="00DA4DDF">
        <w:t>LGA:ssa</w:t>
      </w:r>
      <w:r w:rsidRPr="00DA4DDF">
        <w:t>. Taisteluissa</w:t>
      </w:r>
      <w:r>
        <w:t xml:space="preserve"> käytettiin ”</w:t>
      </w:r>
      <w:r w:rsidR="00946ED2">
        <w:t>vapaasti</w:t>
      </w:r>
      <w:r>
        <w:t>” ampuma-aseita ja muita aseita.</w:t>
      </w:r>
      <w:r w:rsidR="00EA7016">
        <w:rPr>
          <w:rStyle w:val="Alaviitteenviite"/>
        </w:rPr>
        <w:footnoteReference w:id="136"/>
      </w:r>
      <w:r>
        <w:t xml:space="preserve"> </w:t>
      </w:r>
    </w:p>
    <w:p w14:paraId="7B184704" w14:textId="6856AF3B" w:rsidR="00B009B9" w:rsidRPr="008F3CD1" w:rsidRDefault="00B009B9" w:rsidP="00B009B9">
      <w:r w:rsidRPr="001D1624">
        <w:rPr>
          <w:b/>
          <w:bCs/>
        </w:rPr>
        <w:t>Nigeria Watch</w:t>
      </w:r>
      <w:r>
        <w:t xml:space="preserve"> ei raportoinut kultteihin liittyvistä välikohtauksista </w:t>
      </w:r>
      <w:r w:rsidRPr="001D1624">
        <w:rPr>
          <w:b/>
          <w:bCs/>
        </w:rPr>
        <w:t>Orlussa</w:t>
      </w:r>
      <w:r>
        <w:t xml:space="preserve"> </w:t>
      </w:r>
      <w:r w:rsidRPr="001D1624">
        <w:rPr>
          <w:b/>
          <w:bCs/>
        </w:rPr>
        <w:t>ajalla 1/2020-12/2022</w:t>
      </w:r>
      <w:r>
        <w:t>.</w:t>
      </w:r>
      <w:r w:rsidR="00460556">
        <w:t xml:space="preserve"> </w:t>
      </w:r>
    </w:p>
    <w:p w14:paraId="4CA98E9A" w14:textId="10E6B28A" w:rsidR="00C61784" w:rsidRDefault="003923C7" w:rsidP="00CF7947">
      <w:pPr>
        <w:rPr>
          <w:b/>
          <w:bCs/>
        </w:rPr>
      </w:pPr>
      <w:r>
        <w:rPr>
          <w:b/>
          <w:bCs/>
        </w:rPr>
        <w:t xml:space="preserve">Konfliktitietokanta </w:t>
      </w:r>
      <w:r w:rsidR="00D908D1" w:rsidRPr="00D908D1">
        <w:rPr>
          <w:b/>
          <w:bCs/>
        </w:rPr>
        <w:t>ACLED</w:t>
      </w:r>
      <w:r w:rsidR="00CE3B00">
        <w:rPr>
          <w:b/>
          <w:bCs/>
        </w:rPr>
        <w:t xml:space="preserve">:n raportoimat välikohtaukset </w:t>
      </w:r>
    </w:p>
    <w:p w14:paraId="33CB0C09" w14:textId="2B8A93D2" w:rsidR="00C61784" w:rsidRDefault="00C61784" w:rsidP="00CF7947">
      <w:r>
        <w:t xml:space="preserve">Alla on lueteltu sellaiset välikohtaukset, joissa on ollut osapuolena joko Black Axe, tunnistamaton kultti, tai jokin muu tunnistamaton aseistettu ryhmä, joka saattaa olla myös </w:t>
      </w:r>
      <w:r w:rsidR="00945B33">
        <w:t>kultti</w:t>
      </w:r>
      <w:r w:rsidR="00A670F8">
        <w:t xml:space="preserve"> </w:t>
      </w:r>
      <w:r w:rsidR="00946ED2">
        <w:t>(</w:t>
      </w:r>
      <w:r w:rsidR="00A670F8">
        <w:t>esimerkiksi siksi, että tapahtumaan on liittynyt vaali</w:t>
      </w:r>
      <w:r w:rsidR="00945B33">
        <w:t>t</w:t>
      </w:r>
      <w:r w:rsidR="00A670F8">
        <w:t xml:space="preserve"> tai </w:t>
      </w:r>
      <w:r w:rsidR="00945B33">
        <w:t>yliopistoympäristö</w:t>
      </w:r>
      <w:r w:rsidR="00946ED2">
        <w:t xml:space="preserve">; </w:t>
      </w:r>
      <w:r w:rsidR="00945B33">
        <w:t>kts. tämän vastauksen 1. kohta)</w:t>
      </w:r>
      <w:r>
        <w:t>. Kaikkia tunnistamattomien tahojen aiheuttamia välikohtauksia ei ole välttämättä lueteltu</w:t>
      </w:r>
      <w:r w:rsidR="004E2170">
        <w:t>,</w:t>
      </w:r>
      <w:r w:rsidR="00945B33">
        <w:t xml:space="preserve"> ja </w:t>
      </w:r>
      <w:r w:rsidR="004E2170">
        <w:t xml:space="preserve">on huomioitava, että </w:t>
      </w:r>
      <w:r w:rsidR="00945B33">
        <w:t xml:space="preserve">merkittävä osa </w:t>
      </w:r>
      <w:r w:rsidR="004E2170">
        <w:t xml:space="preserve">ACLED:n raportoimista </w:t>
      </w:r>
      <w:r w:rsidR="00945B33">
        <w:t>välikohtauksista on</w:t>
      </w:r>
      <w:r w:rsidR="004E2170">
        <w:t xml:space="preserve"> nimenomaan</w:t>
      </w:r>
      <w:r w:rsidR="00945B33">
        <w:t xml:space="preserve"> tunnistamattomien tahojen aiheuttamia</w:t>
      </w:r>
      <w:r>
        <w:t xml:space="preserve">. </w:t>
      </w:r>
    </w:p>
    <w:p w14:paraId="1B28B33C" w14:textId="6A108F62" w:rsidR="00460556" w:rsidRPr="00460556" w:rsidRDefault="00460556" w:rsidP="00CF7947">
      <w:r w:rsidRPr="00BC3D77">
        <w:rPr>
          <w:b/>
          <w:bCs/>
        </w:rPr>
        <w:t>Ikhopa</w:t>
      </w:r>
      <w:r w:rsidR="00280F5A" w:rsidRPr="00BC3D77">
        <w:rPr>
          <w:b/>
          <w:bCs/>
        </w:rPr>
        <w:t xml:space="preserve"> </w:t>
      </w:r>
      <w:r w:rsidRPr="00BC3D77">
        <w:rPr>
          <w:b/>
          <w:bCs/>
        </w:rPr>
        <w:t>Hilliä</w:t>
      </w:r>
      <w:r>
        <w:t xml:space="preserve"> ei mainittu tapahtumapaikaksi yhdessäkään Edoon sijoittuneessa, kultteihin tai tunnistamattomiin ryhmiin liittyvässä välikohtauksella ajalla 11/2017–12/2020. Erään media-artikkelin mukaan </w:t>
      </w:r>
      <w:r w:rsidRPr="00BC3D77">
        <w:rPr>
          <w:i/>
          <w:iCs/>
        </w:rPr>
        <w:t>Ikpoba Hill</w:t>
      </w:r>
      <w:r>
        <w:t xml:space="preserve"> -niminen paikka</w:t>
      </w:r>
      <w:r w:rsidR="00280F5A">
        <w:t xml:space="preserve"> (huom. poikkeava kirjoitusasu)</w:t>
      </w:r>
      <w:r>
        <w:t xml:space="preserve"> kuuluu Edoss</w:t>
      </w:r>
      <w:r w:rsidR="00946ED2">
        <w:t>a sijaitsevaan</w:t>
      </w:r>
      <w:r>
        <w:t xml:space="preserve"> Ikpoba-Okhan LGA:han.</w:t>
      </w:r>
      <w:r>
        <w:rPr>
          <w:rStyle w:val="Alaviitteenviite"/>
        </w:rPr>
        <w:footnoteReference w:id="137"/>
      </w:r>
      <w:r>
        <w:t xml:space="preserve"> </w:t>
      </w:r>
      <w:r w:rsidR="00E62B55">
        <w:t>SBM Intelligence on todennut, että Ikpoba-Okhan LGA on yksi niistä Benin Cityn alueista, joilla esiintyy eniten kultteihin liittyvää väkivaltaa.</w:t>
      </w:r>
      <w:r w:rsidR="00E62B55">
        <w:rPr>
          <w:rStyle w:val="Alaviitteenviite"/>
        </w:rPr>
        <w:footnoteReference w:id="138"/>
      </w:r>
      <w:r w:rsidR="00E62B55">
        <w:t xml:space="preserve"> </w:t>
      </w:r>
      <w:r>
        <w:t>Alla on sen vuoksi lueteltu myös ne välikohtaukset, jotka sattuivat Ikpoba-Okhan LGA:n alueella.</w:t>
      </w:r>
    </w:p>
    <w:p w14:paraId="7297BB14" w14:textId="0E2F8C81" w:rsidR="00D908D1" w:rsidRPr="00460556" w:rsidRDefault="00D908D1" w:rsidP="00CF7947">
      <w:pPr>
        <w:rPr>
          <w:b/>
          <w:bCs/>
        </w:rPr>
      </w:pPr>
      <w:r w:rsidRPr="00460556">
        <w:rPr>
          <w:b/>
          <w:bCs/>
        </w:rPr>
        <w:t>Benin City</w:t>
      </w:r>
      <w:r w:rsidR="00C61784" w:rsidRPr="00460556">
        <w:rPr>
          <w:b/>
          <w:bCs/>
        </w:rPr>
        <w:t xml:space="preserve"> </w:t>
      </w:r>
      <w:r w:rsidRPr="00460556">
        <w:rPr>
          <w:b/>
          <w:bCs/>
        </w:rPr>
        <w:t>11/2017-</w:t>
      </w:r>
      <w:r w:rsidR="00C61784" w:rsidRPr="00460556">
        <w:rPr>
          <w:b/>
          <w:bCs/>
        </w:rPr>
        <w:t>12/2019</w:t>
      </w:r>
    </w:p>
    <w:p w14:paraId="62305C41" w14:textId="336AC05C" w:rsidR="00686EB4" w:rsidRDefault="00686EB4" w:rsidP="00CF7947">
      <w:pPr>
        <w:pStyle w:val="Luettelokappale"/>
        <w:numPr>
          <w:ilvl w:val="0"/>
          <w:numId w:val="44"/>
        </w:numPr>
      </w:pPr>
      <w:r w:rsidRPr="00686EB4">
        <w:lastRenderedPageBreak/>
        <w:t>4.12.2017 siviili murhattiin tun</w:t>
      </w:r>
      <w:r w:rsidR="0005024B">
        <w:t>nista</w:t>
      </w:r>
      <w:r w:rsidRPr="00686EB4">
        <w:t>mattomien asemiesten t</w:t>
      </w:r>
      <w:r>
        <w:t>oimesta Benin Cityssä</w:t>
      </w:r>
      <w:r w:rsidR="00CE3B00">
        <w:t>.</w:t>
      </w:r>
      <w:r>
        <w:t xml:space="preserve"> </w:t>
      </w:r>
    </w:p>
    <w:p w14:paraId="319A0E39" w14:textId="4B01F014" w:rsidR="00CE3B00" w:rsidRDefault="00CE3B00" w:rsidP="00CF7947">
      <w:pPr>
        <w:pStyle w:val="Luettelokappale"/>
        <w:numPr>
          <w:ilvl w:val="0"/>
          <w:numId w:val="44"/>
        </w:numPr>
      </w:pPr>
      <w:r>
        <w:t>26.1.2019 tunnistamattomat aseistetut miehet tappoivat vapaa-ajallaan olleen poliisin Benin Cityssä.</w:t>
      </w:r>
    </w:p>
    <w:p w14:paraId="24641133" w14:textId="2BBF3ED0" w:rsidR="00CE3B00" w:rsidRDefault="00CE3B00" w:rsidP="00CF7947">
      <w:pPr>
        <w:pStyle w:val="Luettelokappale"/>
        <w:numPr>
          <w:ilvl w:val="0"/>
          <w:numId w:val="44"/>
        </w:numPr>
      </w:pPr>
      <w:r>
        <w:t>18–20.2.2019</w:t>
      </w:r>
      <w:r w:rsidR="001B7BBB">
        <w:t xml:space="preserve"> paikkeilla</w:t>
      </w:r>
      <w:r>
        <w:t xml:space="preserve"> Aye ja Eiye -kultit, eli Black Axe ja Supreme Eiye</w:t>
      </w:r>
      <w:r w:rsidR="0005024B">
        <w:t xml:space="preserve"> Confraternity</w:t>
      </w:r>
      <w:r>
        <w:t xml:space="preserve">, ottivat yhteen Benin Cityssä kolmen päivän ajan. </w:t>
      </w:r>
      <w:r w:rsidR="0005024B">
        <w:t>Kuolonuhrien määräksi arvioitiin kahdeksan</w:t>
      </w:r>
      <w:r>
        <w:t xml:space="preserve">. </w:t>
      </w:r>
      <w:r w:rsidR="00840610">
        <w:t xml:space="preserve">(Nigeria Watch raportoi 21.2.2019, että Eiyen, Black Axen ja joidenkin muiden ryhmien välisissä yhteenotoissa Benin Cityssä </w:t>
      </w:r>
      <w:r w:rsidR="0005024B">
        <w:t>olisi saanut</w:t>
      </w:r>
      <w:r w:rsidR="00840610">
        <w:t xml:space="preserve"> surmansa </w:t>
      </w:r>
      <w:r w:rsidR="0005024B">
        <w:t xml:space="preserve">jopa </w:t>
      </w:r>
      <w:r w:rsidR="00840610">
        <w:t>15 henkilöä</w:t>
      </w:r>
      <w:r w:rsidR="00840610">
        <w:rPr>
          <w:rStyle w:val="Alaviitteenviite"/>
        </w:rPr>
        <w:footnoteReference w:id="139"/>
      </w:r>
      <w:r w:rsidR="004C11AC">
        <w:t>; lisäksi tapahtumista on uutisoinut ainakin Vanguard-media</w:t>
      </w:r>
      <w:r w:rsidR="001B7BBB">
        <w:t>, jonka uutisten mukaan taisteluissa olisi saanut 17.2.2019 edeltäneen viiden viikon aikana surmansa ainakin 10 henkilöä</w:t>
      </w:r>
      <w:r w:rsidR="001B7BBB">
        <w:rPr>
          <w:rStyle w:val="Alaviitteenviite"/>
        </w:rPr>
        <w:footnoteReference w:id="140"/>
      </w:r>
      <w:r w:rsidR="001B7BBB">
        <w:t xml:space="preserve"> ja lisäksi 17.–20.2.2019 ainakin viisi henkilöä</w:t>
      </w:r>
      <w:r w:rsidR="004C11AC">
        <w:rPr>
          <w:rStyle w:val="Alaviitteenviite"/>
        </w:rPr>
        <w:footnoteReference w:id="141"/>
      </w:r>
      <w:r w:rsidR="004C11AC">
        <w:t>.)</w:t>
      </w:r>
    </w:p>
    <w:p w14:paraId="73EABC31" w14:textId="4D3C038A" w:rsidR="00CE3B00" w:rsidRDefault="00CE3B00" w:rsidP="00CF7947">
      <w:pPr>
        <w:pStyle w:val="Luettelokappale"/>
        <w:numPr>
          <w:ilvl w:val="0"/>
          <w:numId w:val="44"/>
        </w:numPr>
      </w:pPr>
      <w:r>
        <w:t>19.3.2019 tunnistamaton kulttimilitia hyökkäsi kahteen kouluun Benin Cityssä etsiessään kilpailevan nuorisojengin jäseniä. Yksi oppilas sai surmansa.</w:t>
      </w:r>
    </w:p>
    <w:p w14:paraId="1260B0CF" w14:textId="4349BEB4" w:rsidR="00CE3B00" w:rsidRDefault="00CE3B00" w:rsidP="00CF7947">
      <w:pPr>
        <w:pStyle w:val="Luettelokappale"/>
        <w:numPr>
          <w:ilvl w:val="0"/>
          <w:numId w:val="44"/>
        </w:numPr>
      </w:pPr>
      <w:r>
        <w:t>26.8.2019 tunnistamattomat aseistetut miehet tappoivat kaksi poliisia Ramat Parkissa, Benin Cityssä.</w:t>
      </w:r>
    </w:p>
    <w:p w14:paraId="7F25CF56" w14:textId="0ECD2972" w:rsidR="00CE3B00" w:rsidRDefault="00CE3B00" w:rsidP="00CF7947">
      <w:pPr>
        <w:pStyle w:val="Luettelokappale"/>
        <w:numPr>
          <w:ilvl w:val="0"/>
          <w:numId w:val="44"/>
        </w:numPr>
      </w:pPr>
      <w:r>
        <w:t>18.10.2019 tunnistamaton aseistettu ryhmä tappoi eläköityneen poliisin Benin Cityssä.</w:t>
      </w:r>
    </w:p>
    <w:p w14:paraId="6FBBB801" w14:textId="7B9752C7" w:rsidR="00CE3B00" w:rsidRDefault="00CE3B00" w:rsidP="00CF7947">
      <w:pPr>
        <w:pStyle w:val="Luettelokappale"/>
        <w:numPr>
          <w:ilvl w:val="0"/>
          <w:numId w:val="44"/>
        </w:numPr>
      </w:pPr>
      <w:r w:rsidRPr="002950DB">
        <w:t>30.10.201</w:t>
      </w:r>
      <w:r>
        <w:t xml:space="preserve">9 tunnistamattomat asemiehet sieppasivat tuomarin </w:t>
      </w:r>
      <w:r w:rsidR="0005024B">
        <w:t>Benin Cityssä. Y</w:t>
      </w:r>
      <w:r>
        <w:t xml:space="preserve">ksi poliisi sai </w:t>
      </w:r>
      <w:r w:rsidR="001D1624">
        <w:t>tapahtumien seurauksena</w:t>
      </w:r>
      <w:r>
        <w:t xml:space="preserve"> surmansa Benin Cityssä.</w:t>
      </w:r>
    </w:p>
    <w:p w14:paraId="7EEBA0BD" w14:textId="43DA69D1" w:rsidR="00CE3B00" w:rsidRDefault="00CE3B00" w:rsidP="00CF7947">
      <w:pPr>
        <w:pStyle w:val="Luettelokappale"/>
        <w:numPr>
          <w:ilvl w:val="0"/>
          <w:numId w:val="44"/>
        </w:numPr>
      </w:pPr>
      <w:r>
        <w:t>1.–6.11.2019 Black Axe ja Eiye -kultit ottivat yhteen useissa eri paikoissa ympäri Benin Cityä. Ainakin viisi henkilöä sai surmansa.</w:t>
      </w:r>
      <w:r w:rsidR="003923C7">
        <w:rPr>
          <w:rStyle w:val="Alaviitteenviite"/>
        </w:rPr>
        <w:footnoteReference w:id="142"/>
      </w:r>
      <w:r w:rsidR="00461F01">
        <w:t xml:space="preserve"> </w:t>
      </w:r>
      <w:r w:rsidR="001D1624">
        <w:t>(</w:t>
      </w:r>
      <w:r w:rsidR="004C11AC">
        <w:t>Tapahtumista on kertonut myös Nigeria Watch, jonka mukaan ainakin yhdeksän henkilöä, suurimmaksi osaksi kulttien jäseniä, oli saanut surmansa yhteenotoissa, joissa oli Black Axen ja Eiyen lisäksi mukana myös Maphites-kultti</w:t>
      </w:r>
      <w:r w:rsidR="004C11AC" w:rsidRPr="00461F01">
        <w:t>.</w:t>
      </w:r>
      <w:r w:rsidR="004C11AC">
        <w:rPr>
          <w:rStyle w:val="Alaviitteenviite"/>
        </w:rPr>
        <w:footnoteReference w:id="143"/>
      </w:r>
      <w:r w:rsidR="001D1624">
        <w:t>)</w:t>
      </w:r>
    </w:p>
    <w:p w14:paraId="69E84067" w14:textId="0393C8DC" w:rsidR="00C61784" w:rsidRPr="00F83EF8" w:rsidRDefault="00C61784" w:rsidP="00C61784">
      <w:pPr>
        <w:rPr>
          <w:b/>
          <w:bCs/>
        </w:rPr>
      </w:pPr>
      <w:r w:rsidRPr="00F83EF8">
        <w:rPr>
          <w:b/>
          <w:bCs/>
        </w:rPr>
        <w:t xml:space="preserve">Benin City </w:t>
      </w:r>
      <w:r w:rsidR="0005024B">
        <w:rPr>
          <w:b/>
          <w:bCs/>
        </w:rPr>
        <w:t>1.1.</w:t>
      </w:r>
      <w:r w:rsidRPr="00F83EF8">
        <w:rPr>
          <w:b/>
          <w:bCs/>
        </w:rPr>
        <w:t>2020</w:t>
      </w:r>
      <w:r w:rsidR="0005024B">
        <w:rPr>
          <w:b/>
          <w:bCs/>
        </w:rPr>
        <w:t>–31.12.2020</w:t>
      </w:r>
    </w:p>
    <w:p w14:paraId="7ABE8EE6" w14:textId="6ED896E5" w:rsidR="00403739" w:rsidRDefault="00403739" w:rsidP="00CF7947">
      <w:pPr>
        <w:pStyle w:val="Luettelokappale"/>
        <w:numPr>
          <w:ilvl w:val="0"/>
          <w:numId w:val="44"/>
        </w:numPr>
      </w:pPr>
      <w:r>
        <w:t xml:space="preserve">1.2.2020 tunnistamattomat aseistetut miehet hyökkäsivät APC-puolueen Benin Cityn päällikön kotiin. Kotia kohti ammuttiin luoteja, mutta kuolonuhreja ei raportoitu. </w:t>
      </w:r>
    </w:p>
    <w:p w14:paraId="542D5B0F" w14:textId="15759DF2" w:rsidR="00CE3B00" w:rsidRDefault="00CE3B00" w:rsidP="00CF7947">
      <w:pPr>
        <w:pStyle w:val="Luettelokappale"/>
        <w:numPr>
          <w:ilvl w:val="0"/>
          <w:numId w:val="44"/>
        </w:numPr>
      </w:pPr>
      <w:r>
        <w:t>11.2.2020 tunnistamattoman tahon asettama improvisoitu räjähde (IED) räjähti APC-puolueen</w:t>
      </w:r>
      <w:r w:rsidR="0005024B">
        <w:t xml:space="preserve"> (</w:t>
      </w:r>
      <w:r w:rsidR="0005024B" w:rsidRPr="0005024B">
        <w:rPr>
          <w:i/>
          <w:iCs/>
        </w:rPr>
        <w:t>All Progressives Congress</w:t>
      </w:r>
      <w:r w:rsidR="0005024B">
        <w:t>)</w:t>
      </w:r>
      <w:r>
        <w:t xml:space="preserve"> Edon osavaltion sihteerin kotona Benin Cityssä ja tuhosi osan siitä. Kuolonuhreista </w:t>
      </w:r>
      <w:r w:rsidR="0005024B">
        <w:t xml:space="preserve">ei </w:t>
      </w:r>
      <w:r>
        <w:t>ollut tietoa.</w:t>
      </w:r>
    </w:p>
    <w:p w14:paraId="4AF07F67" w14:textId="30002D96" w:rsidR="00460556" w:rsidRPr="00FE2181" w:rsidRDefault="00FE2181" w:rsidP="00CF7947">
      <w:pPr>
        <w:pStyle w:val="Luettelokappale"/>
        <w:numPr>
          <w:ilvl w:val="0"/>
          <w:numId w:val="44"/>
        </w:numPr>
        <w:rPr>
          <w:lang w:val="en-US"/>
        </w:rPr>
      </w:pPr>
      <w:r w:rsidRPr="00FE2181">
        <w:t xml:space="preserve">14.2.2020 tunnistamattomat aseistetut miehet sieppasivat papin ja neljä lasta Umelussa, Ikpoba-Okhan LGA:ssa. </w:t>
      </w:r>
      <w:r w:rsidRPr="00FE2181">
        <w:rPr>
          <w:lang w:val="en-US"/>
        </w:rPr>
        <w:t xml:space="preserve">Yksi lapsista pelastettiin myöhemmin, muiden kohtalosta ei mainintaa. </w:t>
      </w:r>
    </w:p>
    <w:p w14:paraId="56DBC6A0" w14:textId="22D423FF" w:rsidR="00CE3B00" w:rsidRDefault="00CE3B00" w:rsidP="00CF7947">
      <w:pPr>
        <w:pStyle w:val="Luettelokappale"/>
        <w:numPr>
          <w:ilvl w:val="0"/>
          <w:numId w:val="44"/>
        </w:numPr>
      </w:pPr>
      <w:r>
        <w:t xml:space="preserve">17–18.2.2020 Aye- ja Eiye-kultit ottivat yhteen eri puolilla Benin Cityä ja ainakin 15 </w:t>
      </w:r>
      <w:r w:rsidR="001B7BBB">
        <w:t>henkilöä</w:t>
      </w:r>
      <w:r>
        <w:t xml:space="preserve"> sai surmans</w:t>
      </w:r>
      <w:r w:rsidRPr="001B7BBB">
        <w:t xml:space="preserve">a. </w:t>
      </w:r>
    </w:p>
    <w:p w14:paraId="3F75B57E" w14:textId="0D7F5B6C" w:rsidR="00460556" w:rsidRPr="00FE2181" w:rsidRDefault="00FE2181" w:rsidP="00CF7947">
      <w:pPr>
        <w:pStyle w:val="Luettelokappale"/>
        <w:numPr>
          <w:ilvl w:val="0"/>
          <w:numId w:val="44"/>
        </w:numPr>
        <w:rPr>
          <w:lang w:val="en-US"/>
        </w:rPr>
      </w:pPr>
      <w:r w:rsidRPr="00FE2181">
        <w:t xml:space="preserve">8.6.2020 tunnistamattomat aseistetut miehet hyökkäsivät Kolokolon yhteisöön Ologossa, Ikpoba-Okhan LGA:ssa. </w:t>
      </w:r>
      <w:r w:rsidRPr="00FE2181">
        <w:rPr>
          <w:lang w:val="en-US"/>
        </w:rPr>
        <w:t xml:space="preserve">Ei kuolonuhreja tiedossa. </w:t>
      </w:r>
    </w:p>
    <w:p w14:paraId="563E7421" w14:textId="69838F74" w:rsidR="00403739" w:rsidRDefault="00403739" w:rsidP="00CF7947">
      <w:pPr>
        <w:pStyle w:val="Luettelokappale"/>
        <w:numPr>
          <w:ilvl w:val="0"/>
          <w:numId w:val="44"/>
        </w:numPr>
      </w:pPr>
      <w:r>
        <w:t>18.6.2020 tunnistamattomat aseistetut miehet surmasivat APC-puolueen vaaliehdokkaan isän Benin Cityssä.</w:t>
      </w:r>
    </w:p>
    <w:p w14:paraId="3517B1F1" w14:textId="77234096" w:rsidR="00CE3B00" w:rsidRDefault="00CE3B00" w:rsidP="00CF7947">
      <w:pPr>
        <w:pStyle w:val="Luettelokappale"/>
        <w:numPr>
          <w:ilvl w:val="0"/>
          <w:numId w:val="44"/>
        </w:numPr>
      </w:pPr>
      <w:r w:rsidRPr="00CE3B00">
        <w:t xml:space="preserve">19.6.2020 Aye ja </w:t>
      </w:r>
      <w:r>
        <w:t>Eiye</w:t>
      </w:r>
      <w:r w:rsidR="008C7F5F">
        <w:t xml:space="preserve"> (</w:t>
      </w:r>
      <w:r>
        <w:t>ACLED</w:t>
      </w:r>
      <w:r w:rsidR="008C7F5F">
        <w:t xml:space="preserve"> käyttää Supreme Eiye Confraternityn lyhennettä ”SEC”)</w:t>
      </w:r>
      <w:r>
        <w:t>,</w:t>
      </w:r>
      <w:r w:rsidR="00C61784">
        <w:t xml:space="preserve"> ottivat aseellisesti yhteen Benin </w:t>
      </w:r>
      <w:r w:rsidR="0005024B">
        <w:t>C</w:t>
      </w:r>
      <w:r w:rsidR="00C61784">
        <w:t>ityn ”lääkekauppakadulla” (”</w:t>
      </w:r>
      <w:r w:rsidR="0005024B">
        <w:t>M</w:t>
      </w:r>
      <w:r w:rsidR="00C61784">
        <w:t>edical stores road”). Yksi kultin jäsen sai surmansa.</w:t>
      </w:r>
    </w:p>
    <w:p w14:paraId="1E71A677" w14:textId="124AFC7A" w:rsidR="00403739" w:rsidRDefault="00403739" w:rsidP="00CF7947">
      <w:pPr>
        <w:pStyle w:val="Luettelokappale"/>
        <w:numPr>
          <w:ilvl w:val="0"/>
          <w:numId w:val="44"/>
        </w:numPr>
      </w:pPr>
      <w:r>
        <w:t>8.7.2020 poliisi otti yhteen tunnistamattoman aseistetun ryhmän kanssa, joka oli yrittänyt surmata GT Plaza</w:t>
      </w:r>
      <w:r w:rsidR="00B73323">
        <w:t xml:space="preserve"> </w:t>
      </w:r>
      <w:r>
        <w:t>-nimisen liiketilan johtajan. Kaksi turvallisuusviranomaista sai surmansa.</w:t>
      </w:r>
    </w:p>
    <w:p w14:paraId="61C4A252" w14:textId="7A9A11F1" w:rsidR="00460556" w:rsidRPr="00FE2181" w:rsidRDefault="00FE2181" w:rsidP="00CF7947">
      <w:pPr>
        <w:pStyle w:val="Luettelokappale"/>
        <w:numPr>
          <w:ilvl w:val="0"/>
          <w:numId w:val="44"/>
        </w:numPr>
        <w:rPr>
          <w:lang w:val="en-US"/>
        </w:rPr>
      </w:pPr>
      <w:r w:rsidRPr="00FE2181">
        <w:t xml:space="preserve">19.9.2020 tunnistamattomat aseistetut miehet, jotka olivat kytköksissä nimeämättömään poliittiseen puolueeseen, surmasivat yhden henkilön Ologbossa, </w:t>
      </w:r>
      <w:r w:rsidRPr="00FE2181">
        <w:lastRenderedPageBreak/>
        <w:t xml:space="preserve">Ikpoba-Okhan LGA:ssa. </w:t>
      </w:r>
      <w:r w:rsidRPr="00FE2181">
        <w:rPr>
          <w:lang w:val="en-US"/>
        </w:rPr>
        <w:t xml:space="preserve">Tapaus liittyi kuvernöörivaaleihin, mutta tarkempia yksityiskohtia ei ollut tiedossa. </w:t>
      </w:r>
    </w:p>
    <w:p w14:paraId="5256E0DB" w14:textId="4291B3B2" w:rsidR="00B73323" w:rsidRDefault="00B73323" w:rsidP="00CF7947">
      <w:pPr>
        <w:pStyle w:val="Luettelokappale"/>
        <w:numPr>
          <w:ilvl w:val="0"/>
          <w:numId w:val="44"/>
        </w:numPr>
      </w:pPr>
      <w:r>
        <w:t>19.10.2020 tunnistamaton aseistettu ryhmä otti yhteen Nigerian rangaistuslaitoksen turvallisuusviranomaisten kanssa Okon ja Beninin vankiloissa, Benin Cityssä, ja päästi useita vankeja karkuun. Kuolonuhrien määrä jäi epäselväksi, mutta ACLED koodasi luvuksi 3.</w:t>
      </w:r>
    </w:p>
    <w:p w14:paraId="6AA79B36" w14:textId="244C62DD" w:rsidR="00B73323" w:rsidRDefault="00B73323" w:rsidP="00CF7947">
      <w:pPr>
        <w:pStyle w:val="Luettelokappale"/>
        <w:numPr>
          <w:ilvl w:val="0"/>
          <w:numId w:val="44"/>
        </w:numPr>
      </w:pPr>
      <w:r>
        <w:t>9.11.2020 tunnistamaton aseistettu ryhmä sieppasi Edon osavaltion varakuvernöörin veljen tämän viedessä lapsiaan kouluun. Lapset jätettiin autoon. Sieppaus tapahtui Irhirin alueella, Benin Cityssä. Kuolonuhreja ei tiedossa.</w:t>
      </w:r>
    </w:p>
    <w:p w14:paraId="30486461" w14:textId="65087C91" w:rsidR="00C61784" w:rsidRDefault="00C61784" w:rsidP="00CF7947">
      <w:pPr>
        <w:pStyle w:val="Luettelokappale"/>
        <w:numPr>
          <w:ilvl w:val="0"/>
          <w:numId w:val="44"/>
        </w:numPr>
      </w:pPr>
      <w:r>
        <w:t>12.11.2020 kaksi tunnistamatonta kulttia ottivat yhteen Benin Cityn Upper Sakponban ja Silokon alueilla. Ainakin kaksi henkilöä sai surmansa.</w:t>
      </w:r>
    </w:p>
    <w:p w14:paraId="393DF202" w14:textId="4E48BBAA" w:rsidR="00D908D1" w:rsidRDefault="00C61784" w:rsidP="00B73323">
      <w:pPr>
        <w:pStyle w:val="Luettelokappale"/>
        <w:numPr>
          <w:ilvl w:val="0"/>
          <w:numId w:val="44"/>
        </w:numPr>
      </w:pPr>
      <w:r>
        <w:t>13.11.2020 Black Axen ja Eiyen jäsenet ottivat yhteen Albico Junctionin kohdalla, Benin Cityn Upper Sakponban alueella. Paikalle tulleet poliisit ottivat kulttien kanssa yhteen aseellisesti. Ainakin neljä henkilöä sai surmansa ja kolme poliisia haavoittui tultuaan ammutuksi, mutta jotkut lähteet ovat todenneet kuolonuhrien määrän nousseen jopa 28 henkilöön</w:t>
      </w:r>
      <w:r w:rsidR="00D908D1">
        <w:t>.</w:t>
      </w:r>
      <w:r w:rsidR="003923C7">
        <w:rPr>
          <w:rStyle w:val="Alaviitteenviite"/>
        </w:rPr>
        <w:footnoteReference w:id="144"/>
      </w:r>
    </w:p>
    <w:p w14:paraId="306F772A" w14:textId="7DABF8BE" w:rsidR="00D908D1" w:rsidRPr="00D908D1" w:rsidRDefault="00D908D1" w:rsidP="00CF7947">
      <w:pPr>
        <w:rPr>
          <w:b/>
          <w:bCs/>
          <w:lang w:val="en-US"/>
        </w:rPr>
      </w:pPr>
      <w:r w:rsidRPr="00D908D1">
        <w:rPr>
          <w:b/>
          <w:bCs/>
          <w:lang w:val="en-US"/>
        </w:rPr>
        <w:t>Owerri 3/2018-</w:t>
      </w:r>
      <w:r w:rsidR="00403739">
        <w:rPr>
          <w:b/>
          <w:bCs/>
          <w:lang w:val="en-US"/>
        </w:rPr>
        <w:t xml:space="preserve">31.12.2020 </w:t>
      </w:r>
    </w:p>
    <w:p w14:paraId="7AE59882" w14:textId="4336D561" w:rsidR="00A670F8" w:rsidRPr="00A670F8" w:rsidRDefault="00A670F8" w:rsidP="00A670F8">
      <w:pPr>
        <w:pStyle w:val="Luettelokappale"/>
        <w:numPr>
          <w:ilvl w:val="0"/>
          <w:numId w:val="44"/>
        </w:numPr>
      </w:pPr>
      <w:r>
        <w:t>7.3.2019 PDP-puolueen</w:t>
      </w:r>
      <w:r w:rsidR="0005024B">
        <w:t xml:space="preserve"> (</w:t>
      </w:r>
      <w:r w:rsidR="0005024B" w:rsidRPr="0005024B">
        <w:rPr>
          <w:i/>
          <w:iCs/>
        </w:rPr>
        <w:t>Peoples Democratic Party</w:t>
      </w:r>
      <w:r w:rsidR="0005024B">
        <w:t>)</w:t>
      </w:r>
      <w:r>
        <w:t xml:space="preserve"> paikallisen vaaliehdokkaan avustaja ammuttiin tunnistamattomien aseistettujen miesten toimesta Owerrissa.</w:t>
      </w:r>
    </w:p>
    <w:p w14:paraId="641280AC" w14:textId="29A4B937" w:rsidR="00D908D1" w:rsidRPr="00F466BA" w:rsidRDefault="00945B33" w:rsidP="00A670F8">
      <w:pPr>
        <w:pStyle w:val="Luettelokappale"/>
        <w:numPr>
          <w:ilvl w:val="0"/>
          <w:numId w:val="44"/>
        </w:numPr>
      </w:pPr>
      <w:r w:rsidRPr="00945B33">
        <w:t>Aikavälillä 4.–18.3.2019 Black Axe otti yhteen Supreme Vikings- eli Baggers-kultin kanssa Neke</w:t>
      </w:r>
      <w:r>
        <w:t>dessä, Ower</w:t>
      </w:r>
      <w:r w:rsidR="0005024B">
        <w:t>r</w:t>
      </w:r>
      <w:r>
        <w:t xml:space="preserve">issa. </w:t>
      </w:r>
      <w:r w:rsidRPr="00945B33">
        <w:t>Yhteenotot kestivät kaksi viikkoa ja ainakin 10 henk</w:t>
      </w:r>
      <w:r>
        <w:t xml:space="preserve">ilöä sai niiden aikana surmansa. </w:t>
      </w:r>
    </w:p>
    <w:p w14:paraId="0407FB38" w14:textId="7F22415D" w:rsidR="00B116E3" w:rsidRDefault="00B116E3" w:rsidP="00B116E3">
      <w:pPr>
        <w:pStyle w:val="Luettelokappale"/>
        <w:numPr>
          <w:ilvl w:val="0"/>
          <w:numId w:val="44"/>
        </w:numPr>
      </w:pPr>
      <w:r w:rsidRPr="00A670F8">
        <w:t>24.2.</w:t>
      </w:r>
      <w:r w:rsidRPr="00B116E3">
        <w:t>2020 tunnistamattomat</w:t>
      </w:r>
      <w:r w:rsidRPr="00A670F8">
        <w:t xml:space="preserve"> kultit ottivat yhteen Owe</w:t>
      </w:r>
      <w:r>
        <w:t>r</w:t>
      </w:r>
      <w:r w:rsidRPr="00A670F8">
        <w:t xml:space="preserve">rissa. </w:t>
      </w:r>
      <w:r w:rsidRPr="00F83EF8">
        <w:t>Yksi henkilö sai surmansa.</w:t>
      </w:r>
    </w:p>
    <w:p w14:paraId="472C2B3A" w14:textId="024501B0" w:rsidR="00945B33" w:rsidRDefault="00945B33" w:rsidP="00A670F8">
      <w:pPr>
        <w:pStyle w:val="Luettelokappale"/>
        <w:numPr>
          <w:ilvl w:val="0"/>
          <w:numId w:val="44"/>
        </w:numPr>
      </w:pPr>
      <w:r w:rsidRPr="00945B33">
        <w:t xml:space="preserve">8.3.2020 tunnistamaton aseistettu ryhmä </w:t>
      </w:r>
      <w:r>
        <w:t>surmasi työmatkalaisen epäonnistuneen sieppausyrityksen yhteydessä Owerrissa.</w:t>
      </w:r>
    </w:p>
    <w:p w14:paraId="2C5E5CC9" w14:textId="6611E648" w:rsidR="00945B33" w:rsidRDefault="00945B33" w:rsidP="00A670F8">
      <w:pPr>
        <w:pStyle w:val="Luettelokappale"/>
        <w:numPr>
          <w:ilvl w:val="0"/>
          <w:numId w:val="44"/>
        </w:numPr>
      </w:pPr>
      <w:r>
        <w:t>28.4.2020 tunnistamattomat kultit ottivat yhteen Amakohiassa, Owerrissa. Yksi henkilö sai surmansa.</w:t>
      </w:r>
    </w:p>
    <w:p w14:paraId="492D3529" w14:textId="3798EA61" w:rsidR="00945B33" w:rsidRDefault="00945B33" w:rsidP="00A670F8">
      <w:pPr>
        <w:pStyle w:val="Luettelokappale"/>
        <w:numPr>
          <w:ilvl w:val="0"/>
          <w:numId w:val="44"/>
        </w:numPr>
      </w:pPr>
      <w:r>
        <w:t xml:space="preserve">29.4.2020 (tai kyseisen päivän paikkeilla) tunnistamattomat aseistetut miehet surmasivat poliisin Owerrin hallintorakennuksen läheisyydessä. Black Axe merkittiin </w:t>
      </w:r>
      <w:r w:rsidR="0088367E">
        <w:t>toiseksi</w:t>
      </w:r>
      <w:r>
        <w:t xml:space="preserve"> </w:t>
      </w:r>
      <w:r w:rsidRPr="00670AE3">
        <w:t>osapuoleksi (”actor 2”</w:t>
      </w:r>
      <w:r w:rsidR="00670AE3" w:rsidRPr="00670AE3">
        <w:rPr>
          <w:rStyle w:val="Alaviitteenviite"/>
        </w:rPr>
        <w:footnoteReference w:id="145"/>
      </w:r>
      <w:r w:rsidRPr="00670AE3">
        <w:t>), mutta</w:t>
      </w:r>
      <w:r>
        <w:t xml:space="preserve"> sen roolia ei tarkennettu. </w:t>
      </w:r>
    </w:p>
    <w:p w14:paraId="00645FEA" w14:textId="6F34F6CC" w:rsidR="00403739" w:rsidRDefault="00403739" w:rsidP="00403739">
      <w:pPr>
        <w:rPr>
          <w:b/>
          <w:bCs/>
        </w:rPr>
      </w:pPr>
      <w:r w:rsidRPr="00403739">
        <w:rPr>
          <w:b/>
          <w:bCs/>
        </w:rPr>
        <w:t>Owerri 1.1.2021-31.12.2021</w:t>
      </w:r>
    </w:p>
    <w:p w14:paraId="5DECF076" w14:textId="0FFE8C41" w:rsidR="00403739" w:rsidRPr="00403739" w:rsidRDefault="00403739" w:rsidP="00403739">
      <w:pPr>
        <w:rPr>
          <w:b/>
          <w:bCs/>
        </w:rPr>
      </w:pPr>
      <w:r>
        <w:t>V</w:t>
      </w:r>
      <w:r w:rsidRPr="00403739">
        <w:t>uonna 202</w:t>
      </w:r>
      <w:r>
        <w:t>1</w:t>
      </w:r>
      <w:r w:rsidRPr="00403739">
        <w:t xml:space="preserve"> Black Axea tai mitään muutakaan kulttia ei merkitty osalliseksi yhteenkään välikohtaukseen Owerrissa.</w:t>
      </w:r>
      <w:r>
        <w:t xml:space="preserve"> Alla on kuitenkin lueteltu välikohtaukset, joiden vastuutahoa ei tunnistettu.</w:t>
      </w:r>
      <w:r w:rsidRPr="00403739">
        <w:rPr>
          <w:rStyle w:val="Alaviitteenviite"/>
        </w:rPr>
        <w:footnoteReference w:id="146"/>
      </w:r>
    </w:p>
    <w:p w14:paraId="5BD017B8" w14:textId="3ADCAE85" w:rsidR="00945B33" w:rsidRDefault="00945B33" w:rsidP="00A670F8">
      <w:pPr>
        <w:pStyle w:val="Luettelokappale"/>
        <w:numPr>
          <w:ilvl w:val="0"/>
          <w:numId w:val="44"/>
        </w:numPr>
      </w:pPr>
      <w:r>
        <w:t xml:space="preserve">25.1.2021 tunnistamattomat aseistetut miehet surmasivat pastorinakin tunnetun </w:t>
      </w:r>
      <w:r w:rsidR="00403739">
        <w:t xml:space="preserve">yliopiston </w:t>
      </w:r>
      <w:r>
        <w:t>luennoitsijan ja tämän ystävän Federal Polytechnic -korkeakoulussa Owerrin Nekeden alueella.</w:t>
      </w:r>
    </w:p>
    <w:p w14:paraId="179FE9B9" w14:textId="1110D0F9" w:rsidR="00DB7F0A" w:rsidRDefault="00DB7F0A" w:rsidP="00A670F8">
      <w:pPr>
        <w:pStyle w:val="Luettelokappale"/>
        <w:numPr>
          <w:ilvl w:val="0"/>
          <w:numId w:val="44"/>
        </w:numPr>
      </w:pPr>
      <w:r>
        <w:t>21.2.2021</w:t>
      </w:r>
      <w:r w:rsidRPr="00DB7F0A">
        <w:t xml:space="preserve"> </w:t>
      </w:r>
      <w:r>
        <w:t>tunnistamattomat</w:t>
      </w:r>
      <w:r w:rsidRPr="00DB7F0A">
        <w:t xml:space="preserve"> aseistetut miehet, joiden epäillään ol</w:t>
      </w:r>
      <w:r>
        <w:t>leen</w:t>
      </w:r>
      <w:r w:rsidRPr="00DB7F0A">
        <w:t xml:space="preserve"> yhteydessä Imon osavaltion kuvernööriin, hyökkäsivät </w:t>
      </w:r>
      <w:r w:rsidR="00403739">
        <w:t>edellisen kuvernöörin</w:t>
      </w:r>
      <w:r w:rsidRPr="00DB7F0A">
        <w:t xml:space="preserve"> ja nykyis</w:t>
      </w:r>
      <w:r w:rsidR="00403739">
        <w:t xml:space="preserve">en </w:t>
      </w:r>
      <w:r w:rsidRPr="00DB7F0A">
        <w:t xml:space="preserve">Imo Westin </w:t>
      </w:r>
      <w:r w:rsidR="00403739">
        <w:t>alueen senaattorin kimppuun</w:t>
      </w:r>
      <w:r w:rsidRPr="00DB7F0A">
        <w:t xml:space="preserve">, </w:t>
      </w:r>
      <w:r w:rsidR="00403739">
        <w:t xml:space="preserve">ilmeisesti </w:t>
      </w:r>
      <w:r w:rsidRPr="00DB7F0A">
        <w:t xml:space="preserve">koska tämä oli </w:t>
      </w:r>
      <w:r w:rsidR="001D1624">
        <w:t>jollakin tavalla</w:t>
      </w:r>
      <w:r w:rsidR="00280F5A">
        <w:t xml:space="preserve"> luvattomasti käynyt kopeloimassa</w:t>
      </w:r>
      <w:r w:rsidR="00403739">
        <w:t xml:space="preserve"> </w:t>
      </w:r>
      <w:r w:rsidRPr="00DB7F0A">
        <w:t>osavaltion hallituksen takavarikoima</w:t>
      </w:r>
      <w:r w:rsidR="00403739">
        <w:t>a</w:t>
      </w:r>
      <w:r w:rsidRPr="00DB7F0A">
        <w:t xml:space="preserve"> kiinteistö</w:t>
      </w:r>
      <w:r w:rsidR="00403739">
        <w:t>ä</w:t>
      </w:r>
      <w:r w:rsidRPr="00DB7F0A">
        <w:t>.</w:t>
      </w:r>
      <w:r w:rsidR="00403739">
        <w:t xml:space="preserve"> Kuolonuhreja ei kuitenkaan raportoitu. </w:t>
      </w:r>
    </w:p>
    <w:p w14:paraId="4D2D980E" w14:textId="68DD9616" w:rsidR="005C4C01" w:rsidRDefault="005C4C01" w:rsidP="00A670F8">
      <w:pPr>
        <w:pStyle w:val="Luettelokappale"/>
        <w:numPr>
          <w:ilvl w:val="0"/>
          <w:numId w:val="44"/>
        </w:numPr>
      </w:pPr>
      <w:r>
        <w:t xml:space="preserve">5.4.2021 Owerrin vankilaan suoritettiin IED-isku, minkä jälkeen turvallisuusviranomaiset ottivat vankilassa yhteen tuntemattomien asemiesten kanssa, jotka onnistuivat </w:t>
      </w:r>
      <w:r>
        <w:lastRenderedPageBreak/>
        <w:t>vapauttamaan ”monia” vankeja. Poliisin mukaan välikohtauksen takana oli IPOB tai sen aseellinen siipi ESN (Eastern Security Network), mutta IPOB kiisti osallisuutensa. (Tapausta on käsitelty myös ylempänä tässä kohdassa.)</w:t>
      </w:r>
    </w:p>
    <w:p w14:paraId="55C938C6" w14:textId="720A7E65" w:rsidR="00945B33" w:rsidRDefault="00945B33" w:rsidP="00A670F8">
      <w:pPr>
        <w:pStyle w:val="Luettelokappale"/>
        <w:numPr>
          <w:ilvl w:val="0"/>
          <w:numId w:val="44"/>
        </w:numPr>
      </w:pPr>
      <w:r>
        <w:t>19.5.2021 kaksi tunnistamatonta kulttia ottivat yhteen Owerrissa. Vapaa-ajallaan ollut poliisi sai surmansa.</w:t>
      </w:r>
    </w:p>
    <w:p w14:paraId="15F66A58" w14:textId="77777777" w:rsidR="00DB7F0A" w:rsidRDefault="00DB7F0A" w:rsidP="00A670F8">
      <w:pPr>
        <w:pStyle w:val="Luettelokappale"/>
        <w:numPr>
          <w:ilvl w:val="0"/>
          <w:numId w:val="44"/>
        </w:numPr>
      </w:pPr>
      <w:r>
        <w:t>3.6.2021 valtiolle työskentelevä poliitikko siepattiin tunnistamattomien tahojen toimesta Okigwen kiertoliittymässä, Owerrissa.</w:t>
      </w:r>
    </w:p>
    <w:p w14:paraId="2A824FCB" w14:textId="7B5D1FD2" w:rsidR="00DB7F0A" w:rsidRDefault="00DB7F0A" w:rsidP="00A670F8">
      <w:pPr>
        <w:pStyle w:val="Luettelokappale"/>
        <w:numPr>
          <w:ilvl w:val="0"/>
          <w:numId w:val="44"/>
        </w:numPr>
      </w:pPr>
      <w:r>
        <w:t xml:space="preserve">21.6.2021 tunnistamaton aseistettu ryhmä hyökkäsi APC-puolueen Imon osavaltion johtajan äidin kimppuun, joka joutui sairaalahoitoon. Epäilyjen mukaan ryhmä oli palkattu poliittisiksi salamurhaajiksi. </w:t>
      </w:r>
    </w:p>
    <w:p w14:paraId="74A42AC7" w14:textId="0E69553C" w:rsidR="00DB7F0A" w:rsidRDefault="00945B33" w:rsidP="00DB7F0A">
      <w:pPr>
        <w:pStyle w:val="Luettelokappale"/>
        <w:numPr>
          <w:ilvl w:val="0"/>
          <w:numId w:val="44"/>
        </w:numPr>
      </w:pPr>
      <w:r>
        <w:t>24.9.2021 tunnistamattomat aseistetut miehet sieppasivat ja surmasivat opiskelijan</w:t>
      </w:r>
      <w:r w:rsidR="00B116E3">
        <w:t xml:space="preserve"> Imossa (tarkemmaksi sijainniksi koodattu Owerri</w:t>
      </w:r>
      <w:r w:rsidR="00B116E3" w:rsidRPr="00B116E3">
        <w:t>)</w:t>
      </w:r>
      <w:r w:rsidRPr="00B116E3">
        <w:t>. Uhrin</w:t>
      </w:r>
      <w:r>
        <w:t xml:space="preserve"> ruumis heitettiin tienvarteen.</w:t>
      </w:r>
    </w:p>
    <w:p w14:paraId="39FDD2D9" w14:textId="31EE7651" w:rsidR="00DB7F0A" w:rsidRDefault="00DB7F0A" w:rsidP="00A670F8">
      <w:pPr>
        <w:pStyle w:val="Luettelokappale"/>
        <w:numPr>
          <w:ilvl w:val="0"/>
          <w:numId w:val="44"/>
        </w:numPr>
      </w:pPr>
      <w:r>
        <w:t>29.10.2021 tunnistamattomat aseistetut miehet surmasivat lentokentältä kotiin matkustaneen miehen Owerrissa. Motiivit eivät tiedossa.</w:t>
      </w:r>
    </w:p>
    <w:p w14:paraId="2395221A" w14:textId="246087EC" w:rsidR="00DB7F0A" w:rsidRDefault="00DB7F0A" w:rsidP="00A670F8">
      <w:pPr>
        <w:pStyle w:val="Luettelokappale"/>
        <w:numPr>
          <w:ilvl w:val="0"/>
          <w:numId w:val="44"/>
        </w:numPr>
      </w:pPr>
      <w:r>
        <w:t>18.12.2021 tunnistamattomat aseistetut miehet sieppasivat Ala Owerrin pääpapin ja Umunwagbaran kylänjohtajan Owerrissa.</w:t>
      </w:r>
    </w:p>
    <w:p w14:paraId="264B3670" w14:textId="5FA3BB53" w:rsidR="00403739" w:rsidRDefault="00403739" w:rsidP="00403739">
      <w:pPr>
        <w:rPr>
          <w:b/>
          <w:bCs/>
        </w:rPr>
      </w:pPr>
      <w:r w:rsidRPr="00403739">
        <w:rPr>
          <w:b/>
          <w:bCs/>
        </w:rPr>
        <w:t>Owerri 1.1.2022-31.12.2022</w:t>
      </w:r>
    </w:p>
    <w:p w14:paraId="275653F8" w14:textId="0C1B2BB3" w:rsidR="00403739" w:rsidRPr="00403739" w:rsidRDefault="00403739" w:rsidP="00403739">
      <w:pPr>
        <w:rPr>
          <w:b/>
          <w:bCs/>
        </w:rPr>
      </w:pPr>
      <w:r>
        <w:t>V</w:t>
      </w:r>
      <w:r w:rsidRPr="00403739">
        <w:t>uonna 2022 Black Axea tai mitään muutakaan kulttia ei merkitty osalliseksi yhteenkään välikohtaukseen Owerrissa.</w:t>
      </w:r>
      <w:r>
        <w:t xml:space="preserve"> Alla on kuitenkin lueteltu välikohtaukset, joiden vastuutahoa ei tunnistettu.</w:t>
      </w:r>
      <w:r w:rsidRPr="00403739">
        <w:rPr>
          <w:rStyle w:val="Alaviitteenviite"/>
        </w:rPr>
        <w:footnoteReference w:id="147"/>
      </w:r>
    </w:p>
    <w:p w14:paraId="19B12BB6" w14:textId="3E9AC036" w:rsidR="00D71BB2" w:rsidRPr="00403739" w:rsidRDefault="005C07D9" w:rsidP="00B95771">
      <w:pPr>
        <w:pStyle w:val="Luettelokappale"/>
        <w:numPr>
          <w:ilvl w:val="0"/>
          <w:numId w:val="44"/>
        </w:numPr>
      </w:pPr>
      <w:r w:rsidRPr="00403739">
        <w:t>9.12.2022 tunnistamaton aseistettu ryhmä otti yhteen</w:t>
      </w:r>
      <w:r w:rsidR="00D71BB2" w:rsidRPr="00403739">
        <w:t xml:space="preserve"> Nollywood-näyttelijän</w:t>
      </w:r>
      <w:r w:rsidR="001D1624">
        <w:rPr>
          <w:rStyle w:val="Alaviitteenviite"/>
        </w:rPr>
        <w:footnoteReference w:id="148"/>
      </w:r>
      <w:r w:rsidR="00D71BB2" w:rsidRPr="00403739">
        <w:t xml:space="preserve"> veljenä tunnetun</w:t>
      </w:r>
      <w:r w:rsidRPr="00403739">
        <w:t xml:space="preserve"> poliisin kanssa. Tilanne päättyi poliisin kuolemaan. </w:t>
      </w:r>
      <w:r w:rsidR="00D71BB2" w:rsidRPr="00403739">
        <w:t xml:space="preserve">Poliisin kanssa samassa autossa oli matkustanut myös Imon osavaltion virkamies, jota haavoitettiin machete-veitsellä. </w:t>
      </w:r>
    </w:p>
    <w:p w14:paraId="57AE01C4" w14:textId="77777777" w:rsidR="00D71BB2" w:rsidRPr="00403739" w:rsidRDefault="00D71BB2" w:rsidP="00B95771">
      <w:pPr>
        <w:pStyle w:val="Luettelokappale"/>
        <w:numPr>
          <w:ilvl w:val="0"/>
          <w:numId w:val="44"/>
        </w:numPr>
      </w:pPr>
      <w:r w:rsidRPr="00403739">
        <w:t>9.1.2022 tunnistamattomat aseistetut yksilöt sieppasivat liikemiehen Owerrissa. Ei muita yksityiskohtia saatavilla.</w:t>
      </w:r>
    </w:p>
    <w:p w14:paraId="7A63FDEA" w14:textId="2E6444BE" w:rsidR="00D71BB2" w:rsidRPr="00403739" w:rsidRDefault="00D71BB2" w:rsidP="00B95771">
      <w:pPr>
        <w:pStyle w:val="Luettelokappale"/>
        <w:numPr>
          <w:ilvl w:val="0"/>
          <w:numId w:val="44"/>
        </w:numPr>
      </w:pPr>
      <w:r w:rsidRPr="00403739">
        <w:t>25.4.2022 tunnistamaton aseistettu ryhmä avasi tulen nimeämättömällä alueella Owerrissa. Ulkona olleet siviilit pakenivat tilannetta. Ei merkittyjä kuolonuhreja.</w:t>
      </w:r>
    </w:p>
    <w:p w14:paraId="5D457F8B" w14:textId="40CFAE71" w:rsidR="00D71BB2" w:rsidRPr="00403739" w:rsidRDefault="00D71BB2" w:rsidP="00B95771">
      <w:pPr>
        <w:pStyle w:val="Luettelokappale"/>
        <w:numPr>
          <w:ilvl w:val="0"/>
          <w:numId w:val="44"/>
        </w:numPr>
      </w:pPr>
      <w:r w:rsidRPr="00403739">
        <w:t xml:space="preserve">9.9.2022 tunnistamaton aseistettu ryhmä sieppasi Umudin yhteisön perinteisen johtajan Tetlow Roadilla, Owerrissa. Siepattu pääsi myöhemmin pakenemaan. </w:t>
      </w:r>
    </w:p>
    <w:p w14:paraId="74EED718" w14:textId="6D920901" w:rsidR="00D71BB2" w:rsidRPr="00403739" w:rsidRDefault="00D71BB2" w:rsidP="00B95771">
      <w:pPr>
        <w:pStyle w:val="Luettelokappale"/>
        <w:numPr>
          <w:ilvl w:val="0"/>
          <w:numId w:val="44"/>
        </w:numPr>
      </w:pPr>
      <w:r w:rsidRPr="00403739">
        <w:t xml:space="preserve">12.12.2022 tunnistamaton aseistettu ryhmä hyökkäsi PDP-puolueen toimistoon Owerrissa, jossa oli </w:t>
      </w:r>
      <w:r w:rsidR="001D1624">
        <w:t>meneillään</w:t>
      </w:r>
      <w:r w:rsidRPr="00403739">
        <w:t xml:space="preserve"> vaalikampanjan käynnistystilaisuus. Hyökkäyksen lopulliset motiivit jäivät epäselviksi, mutta epäilyksiä liittyi esimerkiksi siihen, että PDP-puolueen kansallinen sihteeri olisi palkannut ryhmän tekemään hyökkäyksen. Ei merkittyjä kuolonuhreja.</w:t>
      </w:r>
      <w:r w:rsidR="00403739" w:rsidRPr="00403739">
        <w:rPr>
          <w:rStyle w:val="Alaviitteenviite"/>
        </w:rPr>
        <w:footnoteReference w:id="149"/>
      </w:r>
      <w:r w:rsidRPr="00403739">
        <w:t xml:space="preserve"> </w:t>
      </w:r>
    </w:p>
    <w:p w14:paraId="45C42934" w14:textId="6BDF5188" w:rsidR="00C61784" w:rsidRPr="00A670F8" w:rsidRDefault="00C61784" w:rsidP="00CF7947">
      <w:pPr>
        <w:rPr>
          <w:b/>
          <w:bCs/>
        </w:rPr>
      </w:pPr>
      <w:r w:rsidRPr="00A670F8">
        <w:rPr>
          <w:b/>
          <w:bCs/>
        </w:rPr>
        <w:t>Orlu 1/2020-12/2022</w:t>
      </w:r>
    </w:p>
    <w:p w14:paraId="7147AEC3" w14:textId="4E342C51" w:rsidR="00A670F8" w:rsidRPr="00A670F8" w:rsidRDefault="00A670F8" w:rsidP="00CF7947">
      <w:r w:rsidRPr="00A670F8">
        <w:t>ACLED ei kyseisellä ajanjaksolla r</w:t>
      </w:r>
      <w:r>
        <w:t xml:space="preserve">aportoinut sellaisista välikohtauksista Orlussa, joissa olisi ollut varmistetusti osapuolena Black Axe. Alla on lueteltu tunnistamattomien </w:t>
      </w:r>
      <w:r w:rsidR="0005024B">
        <w:t xml:space="preserve">kulttien tai </w:t>
      </w:r>
      <w:r>
        <w:t>aseistettujen tahojen suorittam</w:t>
      </w:r>
      <w:r w:rsidR="00B009B9">
        <w:t xml:space="preserve">at </w:t>
      </w:r>
      <w:r>
        <w:t>välikohtauks</w:t>
      </w:r>
      <w:r w:rsidR="00B009B9">
        <w:t>et</w:t>
      </w:r>
      <w:r>
        <w:t>.</w:t>
      </w:r>
    </w:p>
    <w:p w14:paraId="49EA7636" w14:textId="2BD1C0EC" w:rsidR="00B116E3" w:rsidRDefault="00B116E3" w:rsidP="00B116E3">
      <w:pPr>
        <w:pStyle w:val="Luettelokappale"/>
        <w:numPr>
          <w:ilvl w:val="0"/>
          <w:numId w:val="45"/>
        </w:numPr>
      </w:pPr>
      <w:r w:rsidRPr="00A670F8">
        <w:t>4.3</w:t>
      </w:r>
      <w:r w:rsidRPr="00B116E3">
        <w:t>.2020</w:t>
      </w:r>
      <w:r w:rsidRPr="00A670F8">
        <w:t xml:space="preserve"> tunnistamattomat kultit ottivat yhteen U</w:t>
      </w:r>
      <w:r>
        <w:t>muchimassa, Orlussa. Kolme henkilöä sai surmansa.</w:t>
      </w:r>
    </w:p>
    <w:p w14:paraId="7C92BFBC" w14:textId="68A68728" w:rsidR="00B116E3" w:rsidRPr="00B2598F" w:rsidRDefault="00B116E3" w:rsidP="00C61784">
      <w:pPr>
        <w:pStyle w:val="Luettelokappale"/>
        <w:numPr>
          <w:ilvl w:val="0"/>
          <w:numId w:val="45"/>
        </w:numPr>
        <w:rPr>
          <w:lang w:val="en-US"/>
        </w:rPr>
      </w:pPr>
      <w:r w:rsidRPr="00B2598F">
        <w:t>2</w:t>
      </w:r>
      <w:r w:rsidR="00B2598F" w:rsidRPr="00B2598F">
        <w:t>.4.</w:t>
      </w:r>
      <w:r w:rsidRPr="00B2598F">
        <w:t>2021</w:t>
      </w:r>
      <w:r w:rsidR="00B2598F" w:rsidRPr="00B2598F">
        <w:t xml:space="preserve"> tunnistamattomat aseistetut miehet surmasivat kolme hausakauppiasta Orlussa. </w:t>
      </w:r>
      <w:r w:rsidR="00B2598F" w:rsidRPr="00B2598F">
        <w:rPr>
          <w:lang w:val="en-US"/>
        </w:rPr>
        <w:t>Hyökkäyksen syy ei tiedossa.</w:t>
      </w:r>
      <w:r w:rsidRPr="00B2598F">
        <w:rPr>
          <w:lang w:val="en-US"/>
        </w:rPr>
        <w:t xml:space="preserve"> </w:t>
      </w:r>
    </w:p>
    <w:p w14:paraId="70F32A00" w14:textId="7CD5D4B7" w:rsidR="00B116E3" w:rsidRPr="00B2598F" w:rsidRDefault="00B2598F" w:rsidP="00C61784">
      <w:pPr>
        <w:pStyle w:val="Luettelokappale"/>
        <w:numPr>
          <w:ilvl w:val="0"/>
          <w:numId w:val="45"/>
        </w:numPr>
        <w:rPr>
          <w:lang w:val="en-US"/>
        </w:rPr>
      </w:pPr>
      <w:r w:rsidRPr="00B2598F">
        <w:t xml:space="preserve">5.5.2021 tunnistamaton aseistettu ryhmä hyökkäsi Nkwo Ezizen markkina-alueelle Orlussa. </w:t>
      </w:r>
      <w:r w:rsidRPr="00B2598F">
        <w:rPr>
          <w:lang w:val="en-US"/>
        </w:rPr>
        <w:t xml:space="preserve">Ei merkittyjä kuolonuhreja. </w:t>
      </w:r>
    </w:p>
    <w:p w14:paraId="12229FA5" w14:textId="3BA23B5C" w:rsidR="00B116E3" w:rsidRPr="00B2598F" w:rsidRDefault="00B2598F" w:rsidP="00C61784">
      <w:pPr>
        <w:pStyle w:val="Luettelokappale"/>
        <w:numPr>
          <w:ilvl w:val="0"/>
          <w:numId w:val="45"/>
        </w:numPr>
      </w:pPr>
      <w:r w:rsidRPr="00B2598F">
        <w:lastRenderedPageBreak/>
        <w:t xml:space="preserve">19.6.2021 tai sen paikkeilla tunnistamattomat asemiehet sieppasivat Nollywood-elokuvien tuottajan Umuakan ja Orlun välisellä tiellä. Syy sieppaukselle ei tiedossa. </w:t>
      </w:r>
    </w:p>
    <w:p w14:paraId="42F12EB6" w14:textId="3F3FEAE1" w:rsidR="00A670F8" w:rsidRPr="00F466BA" w:rsidRDefault="00A670F8" w:rsidP="00C61784">
      <w:pPr>
        <w:pStyle w:val="Luettelokappale"/>
        <w:numPr>
          <w:ilvl w:val="0"/>
          <w:numId w:val="45"/>
        </w:numPr>
      </w:pPr>
      <w:r>
        <w:t>28.7.2021 tunnistamattomat aseistetut miehet katkaisivat päät kahdelta Orlun Okporon alueen asukkaalta.</w:t>
      </w:r>
    </w:p>
    <w:p w14:paraId="629B59A3" w14:textId="60327CBA" w:rsidR="00A670F8" w:rsidRDefault="00A670F8" w:rsidP="00C61784">
      <w:pPr>
        <w:pStyle w:val="Luettelokappale"/>
        <w:numPr>
          <w:ilvl w:val="0"/>
          <w:numId w:val="45"/>
        </w:numPr>
      </w:pPr>
      <w:r w:rsidRPr="00A670F8">
        <w:t>31.8.2021 tunnistamattomat aseistetut miehet sieppasivat pankinjohtajan Umuakan alueella Orlussa.</w:t>
      </w:r>
      <w:r>
        <w:t xml:space="preserve"> </w:t>
      </w:r>
    </w:p>
    <w:p w14:paraId="79FC2DB8" w14:textId="26132CEE" w:rsidR="00B116E3" w:rsidRPr="003F42D9" w:rsidRDefault="00B2598F" w:rsidP="00C61784">
      <w:pPr>
        <w:pStyle w:val="Luettelokappale"/>
        <w:numPr>
          <w:ilvl w:val="0"/>
          <w:numId w:val="45"/>
        </w:numPr>
      </w:pPr>
      <w:r w:rsidRPr="00B2598F">
        <w:t xml:space="preserve">4.9.2021 Abian osavaltion tuomarina ja Imon osavaltion anglikaanisen hiippakunnan piispana ennen toiminut nainen siepattiin Orlussa tunnistamattoman aseistetun ryhmän toimesta. </w:t>
      </w:r>
    </w:p>
    <w:p w14:paraId="0BE7D3CD" w14:textId="4125CB45" w:rsidR="00B116E3" w:rsidRPr="003F42D9" w:rsidRDefault="00B2598F" w:rsidP="00C61784">
      <w:pPr>
        <w:pStyle w:val="Luettelokappale"/>
        <w:numPr>
          <w:ilvl w:val="0"/>
          <w:numId w:val="45"/>
        </w:numPr>
      </w:pPr>
      <w:r w:rsidRPr="00B2598F">
        <w:t xml:space="preserve">16.9.2021 tunnistamattomat asemiehet ampuivat ja surmasivat juristin Amaifekessä, Orlussa. </w:t>
      </w:r>
    </w:p>
    <w:p w14:paraId="091D1589" w14:textId="34C6C0D1" w:rsidR="00B116E3" w:rsidRPr="005E0A9D" w:rsidRDefault="00B2598F" w:rsidP="00C61784">
      <w:pPr>
        <w:pStyle w:val="Luettelokappale"/>
        <w:numPr>
          <w:ilvl w:val="0"/>
          <w:numId w:val="45"/>
        </w:numPr>
      </w:pPr>
      <w:r w:rsidRPr="00B2598F">
        <w:t xml:space="preserve">20.10.2021 tunnistamaton aseistettu ryhmä ampui laukauksia umpimähkään ja poltti tarkentamattoman määrän </w:t>
      </w:r>
      <w:r w:rsidR="005E0A9D">
        <w:t>t</w:t>
      </w:r>
      <w:r w:rsidRPr="00B2598F">
        <w:t>aloja Isiekessä, Orlussa. Ei merkittyjä kuolonuhreja.</w:t>
      </w:r>
    </w:p>
    <w:p w14:paraId="73F167E4" w14:textId="77777777" w:rsidR="00B95771" w:rsidRDefault="00A670F8" w:rsidP="00CF7947">
      <w:pPr>
        <w:pStyle w:val="Luettelokappale"/>
        <w:numPr>
          <w:ilvl w:val="0"/>
          <w:numId w:val="45"/>
        </w:numPr>
      </w:pPr>
      <w:r w:rsidRPr="00A670F8">
        <w:t>31.10.2021 armeija esti tunnistamattom</w:t>
      </w:r>
      <w:r>
        <w:t xml:space="preserve">an aseistetun ryhmän </w:t>
      </w:r>
      <w:r w:rsidRPr="00A670F8">
        <w:t xml:space="preserve">yrityksen siepata katolinen </w:t>
      </w:r>
      <w:r>
        <w:t>pappi Orlussa.</w:t>
      </w:r>
    </w:p>
    <w:p w14:paraId="72A56921" w14:textId="44E8F21A" w:rsidR="00B95771" w:rsidRPr="003F42D9" w:rsidRDefault="00B2598F" w:rsidP="00CF7947">
      <w:pPr>
        <w:pStyle w:val="Luettelokappale"/>
        <w:numPr>
          <w:ilvl w:val="0"/>
          <w:numId w:val="45"/>
        </w:numPr>
      </w:pPr>
      <w:r w:rsidRPr="00B2598F">
        <w:t xml:space="preserve">9.1.2022 tunnistamattomat aseistetut yksilöt sieppasivat perinteisen johtajan Ubomirissä, Orlussa. </w:t>
      </w:r>
    </w:p>
    <w:p w14:paraId="125436DC" w14:textId="0BE3F9AB" w:rsidR="00B95771" w:rsidRPr="003F42D9" w:rsidRDefault="00B2598F" w:rsidP="00CF7947">
      <w:pPr>
        <w:pStyle w:val="Luettelokappale"/>
        <w:numPr>
          <w:ilvl w:val="0"/>
          <w:numId w:val="45"/>
        </w:numPr>
      </w:pPr>
      <w:r w:rsidRPr="00B2598F">
        <w:t xml:space="preserve">4.2.2022 tunnistamaton aseistettu ryhmä surmasi 82-vuotiaan eläköityneen poliisin ampumalla useita laukauksia lähietäisyydellä. </w:t>
      </w:r>
    </w:p>
    <w:p w14:paraId="7E27CC10" w14:textId="679975A3" w:rsidR="00B95771" w:rsidRPr="005E0A9D" w:rsidRDefault="00B2598F" w:rsidP="00CF7947">
      <w:pPr>
        <w:pStyle w:val="Luettelokappale"/>
        <w:numPr>
          <w:ilvl w:val="0"/>
          <w:numId w:val="45"/>
        </w:numPr>
      </w:pPr>
      <w:r w:rsidRPr="00B2598F">
        <w:t xml:space="preserve">16.6.2022 tunnistamaton aseistettu ryhmä ampui viittä </w:t>
      </w:r>
      <w:r w:rsidR="005E0A9D">
        <w:t>oman aidatun asuinalueensa</w:t>
      </w:r>
      <w:r w:rsidRPr="00B2598F">
        <w:t xml:space="preserve"> ulkopuolella seissyttä siviiliä Umuebele Okporossa, Orlussa. </w:t>
      </w:r>
      <w:r w:rsidRPr="005E0A9D">
        <w:t xml:space="preserve">Kolme siviileistä sai surmansa. </w:t>
      </w:r>
    </w:p>
    <w:p w14:paraId="1A3268AA" w14:textId="257458CF" w:rsidR="00B95771" w:rsidRPr="00DA4164" w:rsidRDefault="00B2598F" w:rsidP="00CF7947">
      <w:pPr>
        <w:pStyle w:val="Luettelokappale"/>
        <w:numPr>
          <w:ilvl w:val="0"/>
          <w:numId w:val="45"/>
        </w:numPr>
        <w:rPr>
          <w:lang w:val="en-US"/>
        </w:rPr>
      </w:pPr>
      <w:r w:rsidRPr="00DA4164">
        <w:t xml:space="preserve">6.9.2022 tunnistamaton aseistettu ryhmä ampui vapaa-ajallaan olleen poliisin, joka matkusti julkisen liikenteen bussilla siviilien kanssa. </w:t>
      </w:r>
      <w:r w:rsidRPr="00DA4164">
        <w:rPr>
          <w:lang w:val="en-US"/>
        </w:rPr>
        <w:t xml:space="preserve">Sijainniksi merkitty </w:t>
      </w:r>
      <w:r w:rsidR="00B95771" w:rsidRPr="00DA4164">
        <w:rPr>
          <w:lang w:val="en-US"/>
        </w:rPr>
        <w:t>Orsu-Nkwerre-Orsu</w:t>
      </w:r>
      <w:r w:rsidRPr="00DA4164">
        <w:rPr>
          <w:lang w:val="en-US"/>
        </w:rPr>
        <w:t>, Orlu</w:t>
      </w:r>
      <w:r w:rsidR="00B95771" w:rsidRPr="00DA4164">
        <w:rPr>
          <w:lang w:val="en-US"/>
        </w:rPr>
        <w:t>.</w:t>
      </w:r>
    </w:p>
    <w:p w14:paraId="2F5899A4" w14:textId="503FB4C4" w:rsidR="008E134C" w:rsidRPr="00DA4164" w:rsidRDefault="00DA4164" w:rsidP="00CF7947">
      <w:pPr>
        <w:pStyle w:val="Luettelokappale"/>
        <w:numPr>
          <w:ilvl w:val="0"/>
          <w:numId w:val="45"/>
        </w:numPr>
      </w:pPr>
      <w:r w:rsidRPr="00DA4164">
        <w:t xml:space="preserve">11.12.2022 tunnistamaton aseistettu ryhmä ryösti arkkipiispan Akatan </w:t>
      </w:r>
      <w:r w:rsidR="001D1624">
        <w:t>tori</w:t>
      </w:r>
      <w:r w:rsidRPr="00DA4164">
        <w:t xml:space="preserve">aukiolla Orlussa, riisui tämän alasti ja varasti tämän </w:t>
      </w:r>
      <w:r w:rsidR="005E0A9D">
        <w:t>auton sekä kaikki muutkin tavarat</w:t>
      </w:r>
      <w:r w:rsidR="00B95771" w:rsidRPr="00DA4164">
        <w:t>.</w:t>
      </w:r>
      <w:r w:rsidR="003923C7" w:rsidRPr="00DA4164">
        <w:rPr>
          <w:rStyle w:val="Alaviitteenviite"/>
        </w:rPr>
        <w:footnoteReference w:id="150"/>
      </w:r>
      <w:r w:rsidR="00A670F8" w:rsidRPr="00DA4164">
        <w:t xml:space="preserve"> </w:t>
      </w:r>
    </w:p>
    <w:p w14:paraId="38430C3F" w14:textId="52627024" w:rsidR="000E0341" w:rsidRDefault="000E0341" w:rsidP="000E0341">
      <w:pPr>
        <w:pStyle w:val="POTSIKKO"/>
      </w:pPr>
      <w:r>
        <w:t>6. Onko lähteistä löydettävissä tietoa Owerrissa vuonna 2018 käydystä valtataistelusta Black Axen ja Vikings / Aro Baggers -ryhmän välillä? Jos kyllä, pyydetään tarkempi selvitys valtataistelun yhteydessä tapahtuneista rikoksista, niiden määrästä ja laadusta</w:t>
      </w:r>
      <w:r w:rsidR="005156F9">
        <w:t>.</w:t>
      </w:r>
    </w:p>
    <w:p w14:paraId="5BB142F5" w14:textId="5C771A2E" w:rsidR="001905BF" w:rsidRDefault="00534867" w:rsidP="0088367E">
      <w:r w:rsidRPr="00F4080C">
        <w:t xml:space="preserve">Black </w:t>
      </w:r>
      <w:proofErr w:type="spellStart"/>
      <w:r w:rsidRPr="00F4080C">
        <w:t>Axe</w:t>
      </w:r>
      <w:proofErr w:type="spellEnd"/>
      <w:r>
        <w:t xml:space="preserve"> ja</w:t>
      </w:r>
      <w:r w:rsidRPr="00F4080C">
        <w:t xml:space="preserve"> </w:t>
      </w:r>
      <w:proofErr w:type="spellStart"/>
      <w:r w:rsidRPr="00F4080C">
        <w:t>Vikings</w:t>
      </w:r>
      <w:proofErr w:type="spellEnd"/>
      <w:r w:rsidRPr="00F4080C">
        <w:t xml:space="preserve">- eli </w:t>
      </w:r>
      <w:proofErr w:type="spellStart"/>
      <w:r w:rsidRPr="00F4080C">
        <w:t>Baggers</w:t>
      </w:r>
      <w:proofErr w:type="spellEnd"/>
      <w:r w:rsidRPr="00F4080C">
        <w:t>-kult</w:t>
      </w:r>
      <w:r>
        <w:t>it ovat toistensa kilpailijoita</w:t>
      </w:r>
      <w:r w:rsidRPr="00F4080C">
        <w:rPr>
          <w:rStyle w:val="Alaviitteenviite"/>
        </w:rPr>
        <w:footnoteReference w:id="151"/>
      </w:r>
      <w:r w:rsidR="001905BF">
        <w:t xml:space="preserve">, ja aiheen parissa laajaa kenttätutkimusta tehneet </w:t>
      </w:r>
      <w:proofErr w:type="spellStart"/>
      <w:r w:rsidR="001905BF">
        <w:t>Célia</w:t>
      </w:r>
      <w:proofErr w:type="spellEnd"/>
      <w:r w:rsidR="001905BF">
        <w:t xml:space="preserve"> </w:t>
      </w:r>
      <w:proofErr w:type="spellStart"/>
      <w:r w:rsidR="001905BF">
        <w:t>Lebur</w:t>
      </w:r>
      <w:proofErr w:type="spellEnd"/>
      <w:r w:rsidR="001905BF">
        <w:t xml:space="preserve"> ja Joan </w:t>
      </w:r>
      <w:proofErr w:type="spellStart"/>
      <w:r w:rsidR="001905BF">
        <w:t>Tilouine</w:t>
      </w:r>
      <w:proofErr w:type="spellEnd"/>
      <w:r w:rsidR="001905BF">
        <w:t xml:space="preserve"> ovat todenneet, että kulttien väliset reviiritaistelut ovat muuttuneet </w:t>
      </w:r>
      <w:r w:rsidR="00C90F7D">
        <w:t>hyvin</w:t>
      </w:r>
      <w:r w:rsidR="001905BF">
        <w:t xml:space="preserve"> väkivaltaisiksi</w:t>
      </w:r>
      <w:r w:rsidR="001905BF">
        <w:rPr>
          <w:rStyle w:val="Alaviitteenviite"/>
        </w:rPr>
        <w:footnoteReference w:id="152"/>
      </w:r>
      <w:r w:rsidR="001905BF">
        <w:t>.</w:t>
      </w:r>
      <w:r>
        <w:t xml:space="preserve"> </w:t>
      </w:r>
      <w:r w:rsidR="00011954" w:rsidRPr="00F4080C">
        <w:t>Nigerialain</w:t>
      </w:r>
      <w:r w:rsidR="00011954">
        <w:t>en</w:t>
      </w:r>
      <w:r w:rsidR="00946ED2">
        <w:t xml:space="preserve"> </w:t>
      </w:r>
      <w:proofErr w:type="spellStart"/>
      <w:r w:rsidR="00F83EF8">
        <w:t>Vanguard</w:t>
      </w:r>
      <w:proofErr w:type="spellEnd"/>
      <w:r w:rsidR="00F83EF8">
        <w:t xml:space="preserve">-media on </w:t>
      </w:r>
      <w:r w:rsidR="00EF588B">
        <w:t>todennut</w:t>
      </w:r>
      <w:r w:rsidR="00F83EF8">
        <w:t xml:space="preserve"> helmikuussa 2019</w:t>
      </w:r>
      <w:r w:rsidR="00EF588B">
        <w:t xml:space="preserve"> Black Axen ja Eiyen </w:t>
      </w:r>
      <w:r w:rsidR="005E0A9D">
        <w:t xml:space="preserve">valtataisteluja käsittelevän uutisen </w:t>
      </w:r>
      <w:r w:rsidR="00EF588B">
        <w:t>yhteydessä, että</w:t>
      </w:r>
      <w:r w:rsidR="00F83EF8">
        <w:t xml:space="preserve"> </w:t>
      </w:r>
      <w:r w:rsidR="00EF588B">
        <w:t>k</w:t>
      </w:r>
      <w:r w:rsidR="00F83EF8">
        <w:t xml:space="preserve">ulttien väliset taistelut liittyvät usein siihen, kuka kokee olevansa tietyn alueen ”alkuperäiskultti”, jolla on etuoikeus alueeseen muilta alueilta tulleita ”siirtolaiskultteja” vastaan. </w:t>
      </w:r>
      <w:r w:rsidR="00EF588B">
        <w:t xml:space="preserve">Jutun mukaan </w:t>
      </w:r>
      <w:r w:rsidR="00F83EF8">
        <w:t>Black Axe kokee erityisesti Benin Cityn omaksi alkuperäisalueekseen.</w:t>
      </w:r>
      <w:r w:rsidR="00F83EF8">
        <w:rPr>
          <w:rStyle w:val="Alaviitteenviite"/>
        </w:rPr>
        <w:footnoteReference w:id="153"/>
      </w:r>
      <w:r w:rsidR="00B73323">
        <w:t xml:space="preserve"> Sen sijaan Vikings-kultin alkuperä on Port Harcourtin kaupungissa.</w:t>
      </w:r>
      <w:r w:rsidR="00B73323">
        <w:rPr>
          <w:rStyle w:val="Alaviitteenviite"/>
        </w:rPr>
        <w:footnoteReference w:id="154"/>
      </w:r>
      <w:r w:rsidR="00323B97">
        <w:t xml:space="preserve"> </w:t>
      </w:r>
    </w:p>
    <w:p w14:paraId="0C7C25FF" w14:textId="00602145" w:rsidR="00A56B64" w:rsidRDefault="00323B97" w:rsidP="0088367E">
      <w:r>
        <w:t xml:space="preserve">SBM </w:t>
      </w:r>
      <w:proofErr w:type="spellStart"/>
      <w:r>
        <w:t>Intelligence</w:t>
      </w:r>
      <w:proofErr w:type="spellEnd"/>
      <w:r>
        <w:t xml:space="preserve"> -konsulttiyrityksen mukaan Black Axen ja Vikingsin välinen valtakamppailu sijoittuu etenkin South</w:t>
      </w:r>
      <w:r w:rsidR="00DA4DDF">
        <w:t xml:space="preserve"> </w:t>
      </w:r>
      <w:r>
        <w:t>Eastin ja South</w:t>
      </w:r>
      <w:r w:rsidR="00DA4DDF">
        <w:t xml:space="preserve"> </w:t>
      </w:r>
      <w:r>
        <w:t>Southin geopoliittisille alueille, kun taas South</w:t>
      </w:r>
      <w:r w:rsidR="00C90F7D">
        <w:t xml:space="preserve"> </w:t>
      </w:r>
      <w:r>
        <w:t xml:space="preserve">Westissä </w:t>
      </w:r>
      <w:r>
        <w:lastRenderedPageBreak/>
        <w:t>merkittävin valtakamppailu on Black Axen ja Eiyen välillä.</w:t>
      </w:r>
      <w:r w:rsidR="00A12794">
        <w:t xml:space="preserve"> Etenkin Edo</w:t>
      </w:r>
      <w:r w:rsidR="00C90F7D">
        <w:t>n</w:t>
      </w:r>
      <w:r w:rsidR="00A12794">
        <w:t xml:space="preserve"> ja Delta</w:t>
      </w:r>
      <w:r w:rsidR="00C90F7D">
        <w:t>n osavaltioissa</w:t>
      </w:r>
      <w:r w:rsidR="00A12794">
        <w:t xml:space="preserve"> jalansijaa saanut Vikings yrittää aktiivisesti estää Black Axen vallan kasvamisen South</w:t>
      </w:r>
      <w:r w:rsidR="00DA4DDF">
        <w:t xml:space="preserve"> </w:t>
      </w:r>
      <w:r w:rsidR="00A12794">
        <w:t>Southin ja South</w:t>
      </w:r>
      <w:r w:rsidR="00DA4DDF">
        <w:t xml:space="preserve"> </w:t>
      </w:r>
      <w:r w:rsidR="00A12794">
        <w:t>Eastin alueilla.</w:t>
      </w:r>
      <w:r>
        <w:rPr>
          <w:rStyle w:val="Alaviitteenviite"/>
        </w:rPr>
        <w:footnoteReference w:id="155"/>
      </w:r>
      <w:r w:rsidR="001D1624">
        <w:t xml:space="preserve"> </w:t>
      </w:r>
      <w:proofErr w:type="spellStart"/>
      <w:r w:rsidR="001D1624" w:rsidRPr="00357FA5">
        <w:t>Owerri</w:t>
      </w:r>
      <w:proofErr w:type="spellEnd"/>
      <w:r w:rsidR="001D1624" w:rsidRPr="00357FA5">
        <w:t xml:space="preserve"> sijaitsee </w:t>
      </w:r>
      <w:proofErr w:type="spellStart"/>
      <w:r w:rsidR="001D1624" w:rsidRPr="00357FA5">
        <w:t>Imon</w:t>
      </w:r>
      <w:proofErr w:type="spellEnd"/>
      <w:r w:rsidR="001D1624" w:rsidRPr="00357FA5">
        <w:t xml:space="preserve"> osavaltiossa</w:t>
      </w:r>
      <w:r w:rsidR="00534867">
        <w:t xml:space="preserve"> eli juuri</w:t>
      </w:r>
      <w:r w:rsidR="001D1624" w:rsidRPr="00357FA5">
        <w:t xml:space="preserve"> South Eastin geopoliittisella alueella.</w:t>
      </w:r>
      <w:r w:rsidR="001D1624" w:rsidRPr="00357FA5">
        <w:rPr>
          <w:rStyle w:val="Alaviitteenviite"/>
        </w:rPr>
        <w:footnoteReference w:id="156"/>
      </w:r>
    </w:p>
    <w:p w14:paraId="4C0193F9" w14:textId="4653A918" w:rsidR="00A56B64" w:rsidRDefault="00946ED2" w:rsidP="0088367E">
      <w:r>
        <w:t>Sekä Nigeria Watch -tietokannan että useiden</w:t>
      </w:r>
      <w:r w:rsidR="00461F01">
        <w:t xml:space="preserve"> </w:t>
      </w:r>
      <w:r>
        <w:t>media</w:t>
      </w:r>
      <w:r w:rsidR="00461F01">
        <w:t>lähteiden perusteella Black Axe ja Vikings ovat ottaneet yhteen Imon osavaltion yliopiston kampuksella</w:t>
      </w:r>
      <w:r w:rsidR="00280F5A">
        <w:t xml:space="preserve"> Owerrissa</w:t>
      </w:r>
      <w:r w:rsidR="00461F01">
        <w:t xml:space="preserve"> toukokuussa 2018.</w:t>
      </w:r>
      <w:r w:rsidR="00461F01">
        <w:rPr>
          <w:rStyle w:val="Alaviitteenviite"/>
        </w:rPr>
        <w:footnoteReference w:id="157"/>
      </w:r>
      <w:r w:rsidR="00461F01">
        <w:t xml:space="preserve"> </w:t>
      </w:r>
      <w:r w:rsidR="00461F01" w:rsidRPr="00461F01">
        <w:t>Nigeria Watch -konfliktitietokannan mukaan neljä opiskelijaa sai surmansa ja us</w:t>
      </w:r>
      <w:r w:rsidR="00461F01">
        <w:t>eita haavoittui, kun kultit avasivat tulen.</w:t>
      </w:r>
      <w:r w:rsidR="00461F01">
        <w:rPr>
          <w:rStyle w:val="Alaviitteenviite"/>
        </w:rPr>
        <w:footnoteReference w:id="158"/>
      </w:r>
      <w:r w:rsidR="00461F01">
        <w:t xml:space="preserve"> Erään media-artikkelin</w:t>
      </w:r>
      <w:r w:rsidR="00A56B64">
        <w:t xml:space="preserve"> mukaan neljän Owe</w:t>
      </w:r>
      <w:r w:rsidR="006C63CA">
        <w:t>r</w:t>
      </w:r>
      <w:r w:rsidR="00A56B64">
        <w:t xml:space="preserve">rissa sijaitsevan Imon yliopiston opiskelijan </w:t>
      </w:r>
      <w:r w:rsidR="00461F01">
        <w:t>”</w:t>
      </w:r>
      <w:r w:rsidR="00A56B64">
        <w:t>pelättiin saaneen surmansa</w:t>
      </w:r>
      <w:r w:rsidR="00461F01">
        <w:t>”</w:t>
      </w:r>
      <w:r w:rsidR="00A56B64">
        <w:t>, kun valtakamppailu A</w:t>
      </w:r>
      <w:r w:rsidR="005E0A9D">
        <w:t>i</w:t>
      </w:r>
      <w:r w:rsidR="00A56B64">
        <w:t xml:space="preserve">ye- ja Bagger-kulttien (ts. Black Axen ja Vikingsin) välillä ”kärjistyi” ja sai </w:t>
      </w:r>
      <w:r w:rsidR="005E0A9D">
        <w:t>Owerrin kaupungin</w:t>
      </w:r>
      <w:r w:rsidR="00A56B64">
        <w:t xml:space="preserve"> sekasortoon.</w:t>
      </w:r>
      <w:r w:rsidR="00A56B64">
        <w:rPr>
          <w:rStyle w:val="Alaviitteenviite"/>
        </w:rPr>
        <w:footnoteReference w:id="159"/>
      </w:r>
      <w:r w:rsidR="00A56B64">
        <w:t xml:space="preserve"> </w:t>
      </w:r>
      <w:r w:rsidR="00A56B64" w:rsidRPr="00A56B64">
        <w:t xml:space="preserve">Toisen </w:t>
      </w:r>
      <w:r w:rsidR="00A56B64">
        <w:t xml:space="preserve">toukokuun 2018 aikana julkaistun </w:t>
      </w:r>
      <w:r w:rsidR="00A56B64" w:rsidRPr="00A56B64">
        <w:t>m</w:t>
      </w:r>
      <w:r w:rsidR="00A56B64">
        <w:t>edialähteen mukaan kaksi henkilöä sai surmansa Delight-opiskelijahostellissa</w:t>
      </w:r>
      <w:r w:rsidR="00E905C6">
        <w:t xml:space="preserve"> Imon yliopistossa,</w:t>
      </w:r>
      <w:r w:rsidR="00A56B64">
        <w:t xml:space="preserve"> Aye- ja Bagger-kulttien yhteenotossa.</w:t>
      </w:r>
      <w:r w:rsidR="00A56B64">
        <w:rPr>
          <w:rStyle w:val="Alaviitteenviite"/>
        </w:rPr>
        <w:footnoteReference w:id="160"/>
      </w:r>
      <w:r w:rsidR="00A56B64">
        <w:t xml:space="preserve"> </w:t>
      </w:r>
      <w:r w:rsidR="00A56B64" w:rsidRPr="00A56B64">
        <w:t>Yhteenotosta on kerrottu myös eräällä n</w:t>
      </w:r>
      <w:r w:rsidR="00A56B64">
        <w:t>igerialaisella paikallisfoorumilla Facebooki</w:t>
      </w:r>
      <w:r w:rsidR="0088367E">
        <w:t xml:space="preserve">ssa. Julkaisun kommenttikentässä eräs henkilö on todennut, että kyseiset kultit olivat taistelleet </w:t>
      </w:r>
      <w:r w:rsidR="0088367E" w:rsidRPr="00DA4DDF">
        <w:t>South Eastin geopoliittisella</w:t>
      </w:r>
      <w:r w:rsidR="0088367E">
        <w:t xml:space="preserve"> alueella jo useamman kuukauden ajan ennen tapausta.</w:t>
      </w:r>
      <w:r w:rsidR="0088367E">
        <w:rPr>
          <w:rStyle w:val="Alaviitteenviite"/>
        </w:rPr>
        <w:footnoteReference w:id="161"/>
      </w:r>
      <w:r w:rsidR="00461F01">
        <w:t xml:space="preserve"> </w:t>
      </w:r>
    </w:p>
    <w:p w14:paraId="56DEE40B" w14:textId="445542E4" w:rsidR="00EB1499" w:rsidRPr="00461F01" w:rsidRDefault="00EB1499" w:rsidP="0088367E">
      <w:r>
        <w:t>Myös</w:t>
      </w:r>
      <w:r w:rsidR="00946ED2">
        <w:t xml:space="preserve"> </w:t>
      </w:r>
      <w:r>
        <w:t xml:space="preserve">Youtube-videopalvelussa löytyvältä Confraternities in Nigeria -kanavalta, jolla on yli 20 000 tilaajaa, löytyy </w:t>
      </w:r>
      <w:r w:rsidR="00FD6F7C">
        <w:t xml:space="preserve">vuonna 2025 julkaistu </w:t>
      </w:r>
      <w:r>
        <w:t xml:space="preserve">video, jossa </w:t>
      </w:r>
      <w:r w:rsidR="00FD6F7C">
        <w:t xml:space="preserve">nimeämätön </w:t>
      </w:r>
      <w:r>
        <w:t xml:space="preserve">puheääni </w:t>
      </w:r>
      <w:r w:rsidR="00FD6F7C">
        <w:t xml:space="preserve">kertoo </w:t>
      </w:r>
      <w:r>
        <w:t>Vikingsin ja Black Axen välillä Owerrissa vuosina 2014–2018 käy</w:t>
      </w:r>
      <w:r w:rsidR="00FD6F7C">
        <w:t xml:space="preserve">dystä </w:t>
      </w:r>
      <w:r>
        <w:t>”so</w:t>
      </w:r>
      <w:r w:rsidR="00FD6F7C">
        <w:t>d</w:t>
      </w:r>
      <w:r>
        <w:t>a</w:t>
      </w:r>
      <w:r w:rsidR="00FD6F7C">
        <w:t>st</w:t>
      </w:r>
      <w:r>
        <w:t>a”. Käytännössä valtataisteluja käytiin</w:t>
      </w:r>
      <w:r w:rsidR="00FD6F7C">
        <w:t xml:space="preserve"> videon mukaan</w:t>
      </w:r>
      <w:r>
        <w:t xml:space="preserve"> etenkin Imon osavaltion yliopiston alueella.</w:t>
      </w:r>
      <w:r w:rsidR="00FD6F7C">
        <w:t xml:space="preserve"> </w:t>
      </w:r>
      <w:r w:rsidR="00280F5A">
        <w:t xml:space="preserve">Videon mukaan </w:t>
      </w:r>
      <w:r w:rsidR="00FD6F7C">
        <w:t>”</w:t>
      </w:r>
      <w:r w:rsidR="00280F5A">
        <w:t>s</w:t>
      </w:r>
      <w:r w:rsidR="00FD6F7C">
        <w:t>ota” johti muun muassa pahamaineisen Black Axen jäsenen, ”Walking Bensonin”, sekä monen muun johtavan kulttihahmon kuolemaan.</w:t>
      </w:r>
      <w:r>
        <w:rPr>
          <w:rStyle w:val="Alaviitteenviite"/>
        </w:rPr>
        <w:footnoteReference w:id="162"/>
      </w:r>
      <w:r>
        <w:t xml:space="preserve"> </w:t>
      </w:r>
      <w:r w:rsidR="00280F5A">
        <w:t>Em. lähteen luotettavuutta ei kuitenkaan pystytty varmistamaan, eikä m</w:t>
      </w:r>
      <w:r>
        <w:t xml:space="preserve">uista lähteistä löydy vahvistusta sille, että kyseiset kultit olisivat juuri kyseisenä ajankohtana </w:t>
      </w:r>
      <w:r w:rsidR="00FD6F7C">
        <w:t xml:space="preserve">käyneet läpi jonkinlaisen nimetyn konfliktin. </w:t>
      </w:r>
    </w:p>
    <w:p w14:paraId="4528C422" w14:textId="1448DA6F" w:rsidR="006C63CA" w:rsidRDefault="006C63CA" w:rsidP="0088367E">
      <w:r>
        <w:t>Lisäksi kultit ovat ottaneet yhteen laajemmin ainakin maaliskuussa 2019</w:t>
      </w:r>
      <w:r w:rsidR="0088367E">
        <w:t>.</w:t>
      </w:r>
      <w:r>
        <w:t xml:space="preserve"> Scan News -media on julkaissut Facebook-sivuillaan uutisen 18.3.2019, jonka mukaan 10 henkilöä oli saanut surmansa Ayen ja Baggersin yhteenotoissa Federal Polytechnic -yliopistossa, Nekedessä, Imon osavaltiossa.</w:t>
      </w:r>
      <w:r w:rsidR="0088367E">
        <w:rPr>
          <w:rStyle w:val="Alaviitteenviite"/>
        </w:rPr>
        <w:footnoteReference w:id="163"/>
      </w:r>
      <w:r w:rsidR="0088367E">
        <w:t xml:space="preserve"> Myös ACLED-konfliktitietokanta on raportoinut Ower</w:t>
      </w:r>
      <w:r w:rsidR="004E3E59">
        <w:t>r</w:t>
      </w:r>
      <w:r w:rsidR="0088367E">
        <w:t>issa tapahtuneista Black Axen ja Vikingsin yhteenotoista maaliskuu</w:t>
      </w:r>
      <w:r w:rsidR="00E905C6">
        <w:t>ss</w:t>
      </w:r>
      <w:r w:rsidR="0088367E">
        <w:t>a 2019, minkä lisäksi vuosina 2019–2020 raportoitiin useista tunnistamattomien kulttien yhteenotoista ko. alueella (kts. tämän vastauksen 5. kohta).</w:t>
      </w:r>
      <w:r w:rsidR="0088367E">
        <w:rPr>
          <w:rStyle w:val="Alaviitteenviite"/>
        </w:rPr>
        <w:footnoteReference w:id="164"/>
      </w:r>
      <w:r w:rsidR="0088367E">
        <w:t xml:space="preserve"> </w:t>
      </w:r>
      <w:r>
        <w:t xml:space="preserve"> The Punch -media on uutisoinut myös heinäkuussa 2019 </w:t>
      </w:r>
      <w:proofErr w:type="spellStart"/>
      <w:r>
        <w:t>Imon</w:t>
      </w:r>
      <w:proofErr w:type="spellEnd"/>
      <w:r>
        <w:t xml:space="preserve"> yliopistossa</w:t>
      </w:r>
      <w:r w:rsidR="00C90F7D">
        <w:t xml:space="preserve"> (</w:t>
      </w:r>
      <w:proofErr w:type="spellStart"/>
      <w:r>
        <w:t>Owerrissa</w:t>
      </w:r>
      <w:proofErr w:type="spellEnd"/>
      <w:r w:rsidR="00C90F7D">
        <w:t>)</w:t>
      </w:r>
      <w:r>
        <w:t xml:space="preserve"> tapahtuneista yhteenotoista kyseisten kulttien välillä. </w:t>
      </w:r>
      <w:r w:rsidR="00E905C6" w:rsidRPr="00CB3A7E">
        <w:t>Kyseisissä</w:t>
      </w:r>
      <w:r w:rsidRPr="00CB3A7E">
        <w:t xml:space="preserve"> taisteluissa</w:t>
      </w:r>
      <w:r w:rsidR="00E905C6" w:rsidRPr="00CB3A7E">
        <w:t xml:space="preserve"> sai</w:t>
      </w:r>
      <w:r w:rsidRPr="00CB3A7E">
        <w:t xml:space="preserve"> surmansa</w:t>
      </w:r>
      <w:r w:rsidR="00E905C6" w:rsidRPr="00CB3A7E">
        <w:t xml:space="preserve"> kaksi henkilöä</w:t>
      </w:r>
      <w:r w:rsidRPr="00CB3A7E">
        <w:t>.</w:t>
      </w:r>
      <w:r>
        <w:rPr>
          <w:rStyle w:val="Alaviitteenviite"/>
        </w:rPr>
        <w:footnoteReference w:id="165"/>
      </w:r>
    </w:p>
    <w:p w14:paraId="15B68270" w14:textId="70DDCE20" w:rsidR="00280F5A" w:rsidRPr="00CB3A7E" w:rsidRDefault="00280F5A" w:rsidP="0088367E">
      <w:r w:rsidRPr="00A56B64">
        <w:t xml:space="preserve">ACLED-konfliktitietokannassa ei </w:t>
      </w:r>
      <w:r>
        <w:t xml:space="preserve">löytynyt tietoa Owerrissa vuonna 2018 käydystä valtataistelusta Black Axen ja Vikingsin välillä, mutta kuten 5. kohdassa listatuista </w:t>
      </w:r>
      <w:r>
        <w:lastRenderedPageBreak/>
        <w:t>välikohtauksista käy ilmi, kulttien väliset yhteenotot ovat yleisiä Nigeriassa.</w:t>
      </w:r>
      <w:r>
        <w:rPr>
          <w:rStyle w:val="Alaviitteenviite"/>
        </w:rPr>
        <w:footnoteReference w:id="166"/>
      </w:r>
      <w:r>
        <w:t xml:space="preserve"> </w:t>
      </w:r>
      <w:r w:rsidRPr="00280F5A">
        <w:t xml:space="preserve"> </w:t>
      </w:r>
      <w:r>
        <w:t>Malesiassa julkaistun akateemisen artikkelin mukaan nigerialaisten kulttien väliset taistelut voivat puhjeta ja levitä yllättäen, missä tahansa ja milloin tahansa.</w:t>
      </w:r>
      <w:r>
        <w:rPr>
          <w:rStyle w:val="Alaviitteenviite"/>
        </w:rPr>
        <w:footnoteReference w:id="167"/>
      </w:r>
      <w:r>
        <w:t xml:space="preserve"> </w:t>
      </w:r>
    </w:p>
    <w:p w14:paraId="063DC318" w14:textId="387C1B9B" w:rsidR="00A95D8B" w:rsidRPr="00DE786E" w:rsidRDefault="002B4BCC" w:rsidP="002B4BCC">
      <w:pPr>
        <w:pStyle w:val="POTSIKKO"/>
        <w:rPr>
          <w:lang w:val="en-US"/>
        </w:rPr>
      </w:pPr>
      <w:r w:rsidRPr="00DE786E">
        <w:rPr>
          <w:lang w:val="en-US"/>
        </w:rPr>
        <w:t>Lähteet</w:t>
      </w:r>
    </w:p>
    <w:p w14:paraId="44C9BA1B" w14:textId="77777777" w:rsidR="00942100" w:rsidRPr="00DE786E" w:rsidRDefault="00942100" w:rsidP="00942100">
      <w:pPr>
        <w:pStyle w:val="Alaviitteenteksti"/>
        <w:rPr>
          <w:lang w:val="en-US"/>
        </w:rPr>
      </w:pPr>
    </w:p>
    <w:p w14:paraId="0034646B" w14:textId="41BC9FA5" w:rsidR="005277C2" w:rsidRPr="00D7278F" w:rsidRDefault="005277C2" w:rsidP="00D67B70">
      <w:pPr>
        <w:pStyle w:val="Alaviitteenteksti"/>
        <w:jc w:val="left"/>
      </w:pPr>
      <w:r w:rsidRPr="00DE786E">
        <w:rPr>
          <w:lang w:val="en-US"/>
        </w:rPr>
        <w:t xml:space="preserve">ACLED </w:t>
      </w:r>
      <w:r w:rsidR="00007615" w:rsidRPr="00DE786E">
        <w:rPr>
          <w:lang w:val="en-US"/>
        </w:rPr>
        <w:t xml:space="preserve">(Armed Conflict Location &amp; Event Data Project) </w:t>
      </w:r>
      <w:r w:rsidR="00AB27AD" w:rsidRPr="00DE786E">
        <w:rPr>
          <w:lang w:val="en-US"/>
        </w:rPr>
        <w:t>6</w:t>
      </w:r>
      <w:r w:rsidR="00007615" w:rsidRPr="00DE786E">
        <w:rPr>
          <w:lang w:val="en-US"/>
        </w:rPr>
        <w:t>.1.</w:t>
      </w:r>
      <w:r w:rsidR="00806CE4" w:rsidRPr="00DE786E">
        <w:rPr>
          <w:lang w:val="en-US"/>
        </w:rPr>
        <w:t>202</w:t>
      </w:r>
      <w:r w:rsidR="00AB27AD" w:rsidRPr="00DE786E">
        <w:rPr>
          <w:lang w:val="en-US"/>
        </w:rPr>
        <w:t>6</w:t>
      </w:r>
      <w:r w:rsidR="00007615" w:rsidRPr="00DE786E">
        <w:rPr>
          <w:lang w:val="en-US"/>
        </w:rPr>
        <w:t xml:space="preserve">. </w:t>
      </w:r>
      <w:r w:rsidR="00007615" w:rsidRPr="00007615">
        <w:rPr>
          <w:i/>
          <w:iCs/>
        </w:rPr>
        <w:t>Data Export Tool</w:t>
      </w:r>
      <w:r w:rsidR="00007615">
        <w:t xml:space="preserve"> (turvallisuusvälikohtaukset Nigeriassa aikavälillä 1.1</w:t>
      </w:r>
      <w:r w:rsidR="00806CE4">
        <w:t>1</w:t>
      </w:r>
      <w:r w:rsidR="00007615">
        <w:t>.20</w:t>
      </w:r>
      <w:r w:rsidR="00AB27AD">
        <w:t>17</w:t>
      </w:r>
      <w:r w:rsidR="00007615">
        <w:t>–31.12.202</w:t>
      </w:r>
      <w:r w:rsidR="00D349A7">
        <w:t>2</w:t>
      </w:r>
      <w:r w:rsidR="00007615">
        <w:t xml:space="preserve">. </w:t>
      </w:r>
      <w:hyperlink r:id="rId8" w:history="1">
        <w:r w:rsidR="00007615" w:rsidRPr="00D7278F">
          <w:rPr>
            <w:rStyle w:val="Hyperlinkki"/>
          </w:rPr>
          <w:t>https://acleddata.com/conflict-data/data-export-tool</w:t>
        </w:r>
      </w:hyperlink>
      <w:r w:rsidR="00007615" w:rsidRPr="00D7278F">
        <w:t xml:space="preserve"> (käyty 16.3.202</w:t>
      </w:r>
      <w:r w:rsidR="00E84535">
        <w:t>6)</w:t>
      </w:r>
      <w:r w:rsidR="00007615" w:rsidRPr="00D7278F">
        <w:t>.</w:t>
      </w:r>
    </w:p>
    <w:p w14:paraId="6BB9F833" w14:textId="525E3D1C" w:rsidR="001B7BBB" w:rsidRPr="00D7278F" w:rsidRDefault="001B7BBB" w:rsidP="005277C2">
      <w:pPr>
        <w:pStyle w:val="Alaviitteenteksti"/>
        <w:spacing w:before="240"/>
        <w:jc w:val="left"/>
        <w:rPr>
          <w:lang w:val="en-US"/>
        </w:rPr>
      </w:pPr>
      <w:r w:rsidRPr="001B7BBB">
        <w:t>Adeyinka</w:t>
      </w:r>
      <w:r w:rsidR="007806FC">
        <w:t>, Sarah; Lietaert, Ine &amp; Derluyn, Ilse</w:t>
      </w:r>
      <w:r w:rsidRPr="001B7BBB">
        <w:t xml:space="preserve"> 2023. </w:t>
      </w:r>
      <w:r w:rsidR="007806FC">
        <w:t>”</w:t>
      </w:r>
      <w:r w:rsidR="007806FC" w:rsidRPr="007806FC">
        <w:t xml:space="preserve"> </w:t>
      </w:r>
      <w:r w:rsidR="007806FC" w:rsidRPr="007806FC">
        <w:rPr>
          <w:lang w:val="en-US"/>
        </w:rPr>
        <w:t>The Role of Juju Rituals in Human Trafficking of Nigerians: A Tool of Enslavement, But Also Escape”</w:t>
      </w:r>
      <w:r w:rsidR="007806FC">
        <w:rPr>
          <w:lang w:val="en-US"/>
        </w:rPr>
        <w:t xml:space="preserve">. </w:t>
      </w:r>
      <w:r w:rsidR="007806FC" w:rsidRPr="007806FC">
        <w:rPr>
          <w:i/>
          <w:iCs/>
          <w:lang w:val="en-US"/>
        </w:rPr>
        <w:t>SAGE Open</w:t>
      </w:r>
      <w:r w:rsidR="007806FC">
        <w:rPr>
          <w:lang w:val="en-US"/>
        </w:rPr>
        <w:t xml:space="preserve">, vol. 13, no. 4, s. 1–12. </w:t>
      </w:r>
      <w:hyperlink r:id="rId9" w:history="1">
        <w:r w:rsidR="007806FC" w:rsidRPr="00DA55C9">
          <w:rPr>
            <w:rStyle w:val="Hyperlinkki"/>
            <w:lang w:val="en-US"/>
          </w:rPr>
          <w:t>https://journals.sagepub.com/doi/epub/10.1177/21582440231210474</w:t>
        </w:r>
      </w:hyperlink>
      <w:r w:rsidRPr="00D7278F">
        <w:rPr>
          <w:lang w:val="en-US"/>
        </w:rPr>
        <w:t xml:space="preserve"> </w:t>
      </w:r>
      <w:r w:rsidR="007806FC">
        <w:rPr>
          <w:lang w:val="en-US"/>
        </w:rPr>
        <w:t>(</w:t>
      </w:r>
      <w:proofErr w:type="spellStart"/>
      <w:r w:rsidR="007806FC">
        <w:rPr>
          <w:lang w:val="en-US"/>
        </w:rPr>
        <w:t>käyty</w:t>
      </w:r>
      <w:proofErr w:type="spellEnd"/>
      <w:r w:rsidR="007806FC">
        <w:rPr>
          <w:lang w:val="en-US"/>
        </w:rPr>
        <w:t xml:space="preserve"> 20.3.2026).</w:t>
      </w:r>
    </w:p>
    <w:p w14:paraId="32774736" w14:textId="55B06906" w:rsidR="00D67B70" w:rsidRPr="006E4E10" w:rsidRDefault="00D67B70" w:rsidP="005277C2">
      <w:pPr>
        <w:pStyle w:val="Alaviitteenteksti"/>
        <w:spacing w:before="240"/>
        <w:jc w:val="left"/>
      </w:pPr>
      <w:r w:rsidRPr="005277C2">
        <w:rPr>
          <w:lang w:val="en-US"/>
        </w:rPr>
        <w:t xml:space="preserve">ADF </w:t>
      </w:r>
      <w:r w:rsidR="003A01D0" w:rsidRPr="005277C2">
        <w:rPr>
          <w:lang w:val="en-US"/>
        </w:rPr>
        <w:t xml:space="preserve">(Africa Defense Forum) </w:t>
      </w:r>
      <w:r w:rsidRPr="005277C2">
        <w:rPr>
          <w:lang w:val="en-US"/>
        </w:rPr>
        <w:t>25.9.2024.</w:t>
      </w:r>
      <w:r w:rsidR="003A01D0" w:rsidRPr="005277C2">
        <w:rPr>
          <w:lang w:val="en-US"/>
        </w:rPr>
        <w:t xml:space="preserve"> </w:t>
      </w:r>
      <w:r w:rsidR="003A01D0" w:rsidRPr="003A01D0">
        <w:rPr>
          <w:i/>
          <w:iCs/>
          <w:lang w:val="en-US"/>
        </w:rPr>
        <w:t>Dismantling Nigeria’s Black Axe Criminal Network Remains a Global Challenge.</w:t>
      </w:r>
      <w:r w:rsidRPr="003A01D0">
        <w:rPr>
          <w:lang w:val="en-US"/>
        </w:rPr>
        <w:t xml:space="preserve"> </w:t>
      </w:r>
      <w:hyperlink r:id="rId10" w:history="1">
        <w:r w:rsidRPr="006E4E10">
          <w:rPr>
            <w:rStyle w:val="Hyperlinkki"/>
          </w:rPr>
          <w:t>https://adf-magazine.com/2024/09/dismantling-nigerias-black-axe-criminal-network-remains-a-global-challenge/</w:t>
        </w:r>
      </w:hyperlink>
      <w:r w:rsidRPr="006E4E10">
        <w:t xml:space="preserve"> </w:t>
      </w:r>
      <w:r w:rsidR="006E4E10" w:rsidRPr="006E4E10">
        <w:t>(kä</w:t>
      </w:r>
      <w:r w:rsidR="006E4E10">
        <w:t>yty 10.3.2026).</w:t>
      </w:r>
    </w:p>
    <w:p w14:paraId="4B4FE560" w14:textId="51C2E47B" w:rsidR="00C9200F" w:rsidRPr="00794C6B" w:rsidRDefault="00C9200F" w:rsidP="00C9200F">
      <w:pPr>
        <w:pStyle w:val="Alaviitteenteksti"/>
        <w:spacing w:before="240" w:after="240"/>
        <w:jc w:val="left"/>
        <w:rPr>
          <w:lang w:val="en-US"/>
        </w:rPr>
      </w:pPr>
      <w:r w:rsidRPr="00C9200F">
        <w:rPr>
          <w:lang w:val="en-US"/>
        </w:rPr>
        <w:t>Africa Center for Strategic Studies /</w:t>
      </w:r>
      <w:r>
        <w:rPr>
          <w:lang w:val="en-US"/>
        </w:rPr>
        <w:t xml:space="preserve"> La Lime</w:t>
      </w:r>
      <w:r w:rsidR="003A01D0">
        <w:rPr>
          <w:lang w:val="en-US"/>
        </w:rPr>
        <w:t>, Matthew</w:t>
      </w:r>
      <w:r>
        <w:rPr>
          <w:lang w:val="en-US"/>
        </w:rPr>
        <w:t xml:space="preserve"> 29.10.2024. </w:t>
      </w:r>
      <w:r w:rsidR="003A01D0" w:rsidRPr="003A01D0">
        <w:rPr>
          <w:i/>
          <w:iCs/>
          <w:lang w:val="en-US"/>
        </w:rPr>
        <w:t>Black Axe—Nigeria’s Most Notorious Transnational Criminal Organization.</w:t>
      </w:r>
      <w:r w:rsidR="003A01D0">
        <w:rPr>
          <w:lang w:val="en-US"/>
        </w:rPr>
        <w:t xml:space="preserve"> </w:t>
      </w:r>
      <w:hyperlink r:id="rId11" w:history="1">
        <w:r w:rsidR="003A01D0" w:rsidRPr="00794C6B">
          <w:rPr>
            <w:rStyle w:val="Hyperlinkki"/>
            <w:lang w:val="en-US"/>
          </w:rPr>
          <w:t>https://africacenter.org/spotlight/black-axe-nigeria-transnational-organized-crime/</w:t>
        </w:r>
      </w:hyperlink>
      <w:r w:rsidRPr="00794C6B">
        <w:rPr>
          <w:lang w:val="en-US"/>
        </w:rPr>
        <w:t xml:space="preserve"> </w:t>
      </w:r>
      <w:r w:rsidR="006E4E10" w:rsidRPr="00794C6B">
        <w:rPr>
          <w:lang w:val="en-US"/>
        </w:rPr>
        <w:t>(</w:t>
      </w:r>
      <w:proofErr w:type="spellStart"/>
      <w:r w:rsidR="006E4E10" w:rsidRPr="00794C6B">
        <w:rPr>
          <w:lang w:val="en-US"/>
        </w:rPr>
        <w:t>käyty</w:t>
      </w:r>
      <w:proofErr w:type="spellEnd"/>
      <w:r w:rsidR="006E4E10" w:rsidRPr="00794C6B">
        <w:rPr>
          <w:lang w:val="en-US"/>
        </w:rPr>
        <w:t xml:space="preserve"> 10.3.2026).</w:t>
      </w:r>
    </w:p>
    <w:p w14:paraId="367AB014" w14:textId="329E098C" w:rsidR="00C3058A" w:rsidRPr="006E4E10" w:rsidRDefault="00EA1AEF" w:rsidP="00C3058A">
      <w:pPr>
        <w:pStyle w:val="Alaviitteenteksti"/>
        <w:spacing w:before="240" w:after="240"/>
        <w:jc w:val="left"/>
      </w:pPr>
      <w:r w:rsidRPr="00EA1AEF">
        <w:rPr>
          <w:lang w:val="en-US"/>
        </w:rPr>
        <w:t xml:space="preserve">The Africa Report / </w:t>
      </w:r>
      <w:proofErr w:type="spellStart"/>
      <w:r>
        <w:rPr>
          <w:lang w:val="en-US"/>
        </w:rPr>
        <w:t>Adeleye</w:t>
      </w:r>
      <w:proofErr w:type="spellEnd"/>
      <w:r w:rsidR="003A01D0">
        <w:rPr>
          <w:lang w:val="en-US"/>
        </w:rPr>
        <w:t>, Pius</w:t>
      </w:r>
      <w:r>
        <w:rPr>
          <w:lang w:val="en-US"/>
        </w:rPr>
        <w:t xml:space="preserve"> 28.2.2025.</w:t>
      </w:r>
      <w:r w:rsidR="003A01D0">
        <w:rPr>
          <w:lang w:val="en-US"/>
        </w:rPr>
        <w:t xml:space="preserve"> </w:t>
      </w:r>
      <w:r w:rsidR="003A01D0" w:rsidRPr="003A01D0">
        <w:rPr>
          <w:i/>
          <w:iCs/>
          <w:lang w:val="en-US"/>
        </w:rPr>
        <w:t>Nigerian cult mafia groups and how they wreak havoc on society.</w:t>
      </w:r>
      <w:r w:rsidR="00C3058A">
        <w:rPr>
          <w:lang w:val="en-US"/>
        </w:rPr>
        <w:t xml:space="preserve"> </w:t>
      </w:r>
      <w:hyperlink r:id="rId12" w:history="1">
        <w:r w:rsidR="00C3058A" w:rsidRPr="006E4E10">
          <w:rPr>
            <w:rStyle w:val="Hyperlinkki"/>
          </w:rPr>
          <w:t>https://www.theafricareport.com/377940/nigerian-cult-mafia-groups-and-how-they-wreak-havoc-on-society/</w:t>
        </w:r>
      </w:hyperlink>
      <w:r w:rsidR="00C3058A" w:rsidRPr="006E4E10">
        <w:t xml:space="preserve"> </w:t>
      </w:r>
      <w:r w:rsidR="006E4E10" w:rsidRPr="006E4E10">
        <w:t>(kä</w:t>
      </w:r>
      <w:r w:rsidR="006E4E10">
        <w:t>yty 10.3.2026).</w:t>
      </w:r>
    </w:p>
    <w:p w14:paraId="297796FA" w14:textId="676BF203" w:rsidR="00873E77" w:rsidRPr="00873E77" w:rsidRDefault="00873E77" w:rsidP="00F60E1E">
      <w:pPr>
        <w:pStyle w:val="Alaviitteenteksti"/>
        <w:spacing w:after="240"/>
        <w:jc w:val="left"/>
      </w:pPr>
      <w:r>
        <w:rPr>
          <w:lang w:val="en-US"/>
        </w:rPr>
        <w:t xml:space="preserve">Amnesty International 13.8.2025. </w:t>
      </w:r>
      <w:r w:rsidRPr="00873E77">
        <w:rPr>
          <w:i/>
          <w:iCs/>
          <w:lang w:val="en-US"/>
        </w:rPr>
        <w:t>A decade of impunity: Attacks and unlawful killings in South-East Nigeria</w:t>
      </w:r>
      <w:r>
        <w:rPr>
          <w:i/>
          <w:iCs/>
          <w:lang w:val="en-US"/>
        </w:rPr>
        <w:t xml:space="preserve"> </w:t>
      </w:r>
      <w:r>
        <w:rPr>
          <w:lang w:val="en-US"/>
        </w:rPr>
        <w:t>[</w:t>
      </w:r>
      <w:r w:rsidRPr="00873E77">
        <w:rPr>
          <w:lang w:val="en-US"/>
        </w:rPr>
        <w:t>AFR 44/9363/2025</w:t>
      </w:r>
      <w:r>
        <w:rPr>
          <w:lang w:val="en-US"/>
        </w:rPr>
        <w:t>]</w:t>
      </w:r>
      <w:r w:rsidRPr="00873E77">
        <w:rPr>
          <w:i/>
          <w:iCs/>
          <w:lang w:val="en-US"/>
        </w:rPr>
        <w:t>.</w:t>
      </w:r>
      <w:r>
        <w:rPr>
          <w:lang w:val="en-US"/>
        </w:rPr>
        <w:t xml:space="preserve"> </w:t>
      </w:r>
      <w:hyperlink r:id="rId13" w:history="1">
        <w:r w:rsidRPr="00873E77">
          <w:rPr>
            <w:rStyle w:val="Hyperlinkki"/>
          </w:rPr>
          <w:t>https://www.amnesty.org/en/wp-content/uploads/2025/08/AFR4493632025ENGLISH.pdf</w:t>
        </w:r>
      </w:hyperlink>
      <w:r w:rsidRPr="00873E77">
        <w:t xml:space="preserve"> (kä</w:t>
      </w:r>
      <w:r>
        <w:t>yty 25.3.2026).</w:t>
      </w:r>
    </w:p>
    <w:p w14:paraId="3A09F4BE" w14:textId="114F4786" w:rsidR="00F60E1E" w:rsidRPr="00794C6B" w:rsidRDefault="00F60E1E" w:rsidP="00F60E1E">
      <w:pPr>
        <w:pStyle w:val="Alaviitteenteksti"/>
        <w:spacing w:after="240"/>
        <w:jc w:val="left"/>
        <w:rPr>
          <w:lang w:val="en-US"/>
        </w:rPr>
      </w:pPr>
      <w:r>
        <w:rPr>
          <w:lang w:val="en-US"/>
        </w:rPr>
        <w:t xml:space="preserve">Australian Government / </w:t>
      </w:r>
      <w:r w:rsidRPr="006C11C4">
        <w:rPr>
          <w:lang w:val="en-US"/>
        </w:rPr>
        <w:t>DFAT</w:t>
      </w:r>
      <w:r>
        <w:rPr>
          <w:lang w:val="en-US"/>
        </w:rPr>
        <w:t xml:space="preserve"> (Department of Foreign Affairs and Trade)</w:t>
      </w:r>
      <w:r w:rsidRPr="006C11C4">
        <w:rPr>
          <w:lang w:val="en-US"/>
        </w:rPr>
        <w:t xml:space="preserve"> 3.12.2020. </w:t>
      </w:r>
      <w:r w:rsidRPr="003A01D0">
        <w:rPr>
          <w:i/>
          <w:iCs/>
          <w:lang w:val="en-US"/>
        </w:rPr>
        <w:t>Country Information Report Nigeria.</w:t>
      </w:r>
      <w:r>
        <w:rPr>
          <w:lang w:val="en-US"/>
        </w:rPr>
        <w:t xml:space="preserve"> </w:t>
      </w:r>
      <w:hyperlink r:id="rId14" w:history="1">
        <w:r w:rsidRPr="00794C6B">
          <w:rPr>
            <w:rStyle w:val="Hyperlinkki"/>
            <w:lang w:val="en-US"/>
          </w:rPr>
          <w:t>https://www.dfat.gov.au/sites/default/files/dfat-country-information-report-nigeria-3-december-2020.pdf</w:t>
        </w:r>
      </w:hyperlink>
      <w:r w:rsidRPr="00794C6B">
        <w:rPr>
          <w:lang w:val="en-US"/>
        </w:rPr>
        <w:t xml:space="preserve"> (</w:t>
      </w:r>
      <w:proofErr w:type="spellStart"/>
      <w:r w:rsidRPr="00794C6B">
        <w:rPr>
          <w:lang w:val="en-US"/>
        </w:rPr>
        <w:t>käyty</w:t>
      </w:r>
      <w:proofErr w:type="spellEnd"/>
      <w:r w:rsidRPr="00794C6B">
        <w:rPr>
          <w:lang w:val="en-US"/>
        </w:rPr>
        <w:t xml:space="preserve"> 12.3.2026).</w:t>
      </w:r>
    </w:p>
    <w:p w14:paraId="1158D568" w14:textId="5ED9EF35" w:rsidR="000E0341" w:rsidRPr="00686EB4" w:rsidRDefault="000E0341" w:rsidP="00C9200F">
      <w:pPr>
        <w:pStyle w:val="Alaviitteenteksti"/>
        <w:spacing w:before="240" w:after="240"/>
        <w:rPr>
          <w:lang w:val="en-US"/>
        </w:rPr>
      </w:pPr>
      <w:r w:rsidRPr="00686EB4">
        <w:rPr>
          <w:lang w:val="en-US"/>
        </w:rPr>
        <w:t xml:space="preserve">BBC </w:t>
      </w:r>
      <w:r w:rsidR="003A01D0">
        <w:rPr>
          <w:lang w:val="en-US"/>
        </w:rPr>
        <w:t xml:space="preserve">(The British Broadcasting Corporation) </w:t>
      </w:r>
      <w:r w:rsidRPr="00686EB4">
        <w:rPr>
          <w:lang w:val="en-US"/>
        </w:rPr>
        <w:t>26.4.2021.</w:t>
      </w:r>
      <w:r w:rsidR="003A01D0">
        <w:rPr>
          <w:lang w:val="en-US"/>
        </w:rPr>
        <w:t xml:space="preserve"> </w:t>
      </w:r>
      <w:r w:rsidR="003A01D0" w:rsidRPr="003A01D0">
        <w:rPr>
          <w:i/>
          <w:iCs/>
          <w:lang w:val="en-US"/>
        </w:rPr>
        <w:t>Black Axe mafia: Italian police arrest 30 Nigerian suspected gang members.</w:t>
      </w:r>
      <w:r w:rsidRPr="00686EB4">
        <w:rPr>
          <w:lang w:val="en-US"/>
        </w:rPr>
        <w:t xml:space="preserve"> </w:t>
      </w:r>
      <w:hyperlink r:id="rId15" w:history="1">
        <w:r w:rsidRPr="00686EB4">
          <w:rPr>
            <w:rStyle w:val="Hyperlinkki"/>
            <w:lang w:val="en-US"/>
          </w:rPr>
          <w:t>https://www.bbc.com/news/world-europe-56895864</w:t>
        </w:r>
      </w:hyperlink>
      <w:r w:rsidRPr="00686EB4">
        <w:rPr>
          <w:lang w:val="en-US"/>
        </w:rPr>
        <w:t xml:space="preserve"> </w:t>
      </w:r>
      <w:r w:rsidR="0016235A">
        <w:rPr>
          <w:lang w:val="en-US"/>
        </w:rPr>
        <w:t>(</w:t>
      </w:r>
      <w:proofErr w:type="spellStart"/>
      <w:r w:rsidR="0016235A">
        <w:rPr>
          <w:lang w:val="en-US"/>
        </w:rPr>
        <w:t>käyty</w:t>
      </w:r>
      <w:proofErr w:type="spellEnd"/>
      <w:r w:rsidR="0016235A">
        <w:rPr>
          <w:lang w:val="en-US"/>
        </w:rPr>
        <w:t xml:space="preserve"> 11.3.2026).</w:t>
      </w:r>
    </w:p>
    <w:p w14:paraId="2B7CF023" w14:textId="6E420D26" w:rsidR="00942100" w:rsidRPr="00C9200F" w:rsidRDefault="00942100" w:rsidP="0016235A">
      <w:pPr>
        <w:pStyle w:val="Alaviitteenteksti"/>
        <w:spacing w:before="240" w:after="240"/>
        <w:jc w:val="left"/>
        <w:rPr>
          <w:lang w:val="en-US"/>
        </w:rPr>
      </w:pPr>
      <w:r w:rsidRPr="00C9200F">
        <w:rPr>
          <w:lang w:val="en-US"/>
        </w:rPr>
        <w:t xml:space="preserve">BBC </w:t>
      </w:r>
      <w:r w:rsidR="003A01D0">
        <w:rPr>
          <w:lang w:val="en-US"/>
        </w:rPr>
        <w:t xml:space="preserve">(The British Broadcasting Corporation) </w:t>
      </w:r>
      <w:r w:rsidRPr="00C9200F">
        <w:rPr>
          <w:lang w:val="en-US"/>
        </w:rPr>
        <w:t>/ Northcott</w:t>
      </w:r>
      <w:r w:rsidR="003A01D0">
        <w:rPr>
          <w:lang w:val="en-US"/>
        </w:rPr>
        <w:t xml:space="preserve">, Charlie; Judah, Sam &amp; Macjob, Peter </w:t>
      </w:r>
      <w:r w:rsidRPr="00C9200F">
        <w:rPr>
          <w:lang w:val="en-US"/>
        </w:rPr>
        <w:t>13.12.2021.</w:t>
      </w:r>
      <w:r w:rsidR="003A01D0">
        <w:rPr>
          <w:lang w:val="en-US"/>
        </w:rPr>
        <w:t xml:space="preserve"> </w:t>
      </w:r>
      <w:r w:rsidR="003A01D0" w:rsidRPr="003A01D0">
        <w:rPr>
          <w:i/>
          <w:iCs/>
          <w:lang w:val="en-US"/>
        </w:rPr>
        <w:t>The ultra-violent cult that became a global mafia.</w:t>
      </w:r>
      <w:r w:rsidRPr="003A01D0">
        <w:rPr>
          <w:i/>
          <w:iCs/>
          <w:lang w:val="en-US"/>
        </w:rPr>
        <w:t xml:space="preserve"> </w:t>
      </w:r>
      <w:hyperlink r:id="rId16" w:history="1">
        <w:r w:rsidR="00D67B70" w:rsidRPr="00C9200F">
          <w:rPr>
            <w:rStyle w:val="Hyperlinkki"/>
            <w:lang w:val="en-US"/>
          </w:rPr>
          <w:t>https://www.bbc.com/news/world-africa-59614595</w:t>
        </w:r>
      </w:hyperlink>
      <w:r w:rsidR="00D67B70" w:rsidRPr="00C9200F">
        <w:rPr>
          <w:lang w:val="en-US"/>
        </w:rPr>
        <w:t xml:space="preserve"> </w:t>
      </w:r>
      <w:r w:rsidR="0016235A">
        <w:rPr>
          <w:lang w:val="en-US"/>
        </w:rPr>
        <w:t>(</w:t>
      </w:r>
      <w:proofErr w:type="spellStart"/>
      <w:r w:rsidR="0016235A">
        <w:rPr>
          <w:lang w:val="en-US"/>
        </w:rPr>
        <w:t>käyty</w:t>
      </w:r>
      <w:proofErr w:type="spellEnd"/>
      <w:r w:rsidR="0016235A">
        <w:rPr>
          <w:lang w:val="en-US"/>
        </w:rPr>
        <w:t xml:space="preserve"> 10.3.2026).</w:t>
      </w:r>
    </w:p>
    <w:p w14:paraId="2A211E6D" w14:textId="3A9B8197" w:rsidR="005460F8" w:rsidRDefault="005460F8" w:rsidP="00CF7947">
      <w:pPr>
        <w:pStyle w:val="Alaviitteenteksti"/>
        <w:spacing w:after="240"/>
        <w:jc w:val="left"/>
        <w:rPr>
          <w:lang w:val="en-US"/>
        </w:rPr>
      </w:pPr>
      <w:r w:rsidRPr="005460F8">
        <w:rPr>
          <w:lang w:val="en-US"/>
        </w:rPr>
        <w:t>B</w:t>
      </w:r>
      <w:r>
        <w:rPr>
          <w:lang w:val="en-US"/>
        </w:rPr>
        <w:t xml:space="preserve">BC </w:t>
      </w:r>
      <w:r w:rsidR="003A01D0">
        <w:rPr>
          <w:lang w:val="en-US"/>
        </w:rPr>
        <w:t xml:space="preserve">(The British Broadcasting Corporation) </w:t>
      </w:r>
      <w:r>
        <w:rPr>
          <w:lang w:val="en-US"/>
        </w:rPr>
        <w:t>/ Oyibo</w:t>
      </w:r>
      <w:r w:rsidR="003A01D0">
        <w:rPr>
          <w:lang w:val="en-US"/>
        </w:rPr>
        <w:t>, Helen</w:t>
      </w:r>
      <w:r>
        <w:rPr>
          <w:lang w:val="en-US"/>
        </w:rPr>
        <w:t xml:space="preserve"> 2.6.2020.</w:t>
      </w:r>
      <w:r w:rsidR="003A01D0">
        <w:rPr>
          <w:lang w:val="en-US"/>
        </w:rPr>
        <w:t xml:space="preserve"> </w:t>
      </w:r>
      <w:r w:rsidR="003A01D0" w:rsidRPr="003A01D0">
        <w:rPr>
          <w:i/>
          <w:iCs/>
          <w:lang w:val="en-US"/>
        </w:rPr>
        <w:t>Nigeria's campus cults: Buccaneers, Black Axe and other feared groups.</w:t>
      </w:r>
      <w:r>
        <w:rPr>
          <w:lang w:val="en-US"/>
        </w:rPr>
        <w:t xml:space="preserve"> </w:t>
      </w:r>
      <w:hyperlink r:id="rId17" w:history="1">
        <w:r w:rsidRPr="006139DB">
          <w:rPr>
            <w:rStyle w:val="Hyperlinkki"/>
            <w:lang w:val="en-US"/>
          </w:rPr>
          <w:t>https://www.bbc.com/news/world-africa-52488922</w:t>
        </w:r>
      </w:hyperlink>
      <w:r>
        <w:rPr>
          <w:lang w:val="en-US"/>
        </w:rPr>
        <w:t xml:space="preserve"> </w:t>
      </w:r>
      <w:r w:rsidR="0016235A">
        <w:rPr>
          <w:lang w:val="en-US"/>
        </w:rPr>
        <w:t>(</w:t>
      </w:r>
      <w:proofErr w:type="spellStart"/>
      <w:r w:rsidR="0016235A">
        <w:rPr>
          <w:lang w:val="en-US"/>
        </w:rPr>
        <w:t>käyty</w:t>
      </w:r>
      <w:proofErr w:type="spellEnd"/>
      <w:r w:rsidR="0016235A">
        <w:rPr>
          <w:lang w:val="en-US"/>
        </w:rPr>
        <w:t xml:space="preserve"> 10.3.2026).</w:t>
      </w:r>
    </w:p>
    <w:p w14:paraId="308FD122" w14:textId="163AF0FC" w:rsidR="00CD7C8A" w:rsidRPr="0016235A" w:rsidRDefault="00CD7C8A" w:rsidP="00CF7947">
      <w:pPr>
        <w:pStyle w:val="Alaviitteenteksti"/>
        <w:spacing w:after="240"/>
        <w:jc w:val="left"/>
      </w:pPr>
      <w:r>
        <w:rPr>
          <w:lang w:val="en-US"/>
        </w:rPr>
        <w:t>The Cable 16.11.2020.</w:t>
      </w:r>
      <w:r w:rsidR="003A01D0">
        <w:rPr>
          <w:lang w:val="en-US"/>
        </w:rPr>
        <w:t xml:space="preserve"> </w:t>
      </w:r>
      <w:r w:rsidR="003A01D0" w:rsidRPr="003A01D0">
        <w:rPr>
          <w:i/>
          <w:iCs/>
          <w:lang w:val="en-US"/>
        </w:rPr>
        <w:t>Corpses litter streets in Benin as cult war rages.</w:t>
      </w:r>
      <w:r w:rsidRPr="003A01D0">
        <w:rPr>
          <w:i/>
          <w:iCs/>
          <w:lang w:val="en-US"/>
        </w:rPr>
        <w:t xml:space="preserve"> </w:t>
      </w:r>
      <w:hyperlink r:id="rId18" w:history="1">
        <w:r w:rsidRPr="0016235A">
          <w:rPr>
            <w:rStyle w:val="Hyperlinkki"/>
          </w:rPr>
          <w:t>https://www.thecable.ng/corpses-litter-streets-in-benin-as-cult-war-rages/</w:t>
        </w:r>
      </w:hyperlink>
      <w:r w:rsidRPr="0016235A">
        <w:t xml:space="preserve"> </w:t>
      </w:r>
      <w:r w:rsidR="0016235A" w:rsidRPr="0016235A">
        <w:t>(kä</w:t>
      </w:r>
      <w:r w:rsidR="0016235A">
        <w:t>yty 13.3.2026).</w:t>
      </w:r>
    </w:p>
    <w:p w14:paraId="19263FDD" w14:textId="472EFBFC" w:rsidR="00E84535" w:rsidRPr="00E84535" w:rsidRDefault="00E84535" w:rsidP="00CF7947">
      <w:pPr>
        <w:pStyle w:val="Alaviitteenteksti"/>
        <w:spacing w:after="240"/>
        <w:jc w:val="left"/>
      </w:pPr>
      <w:r>
        <w:rPr>
          <w:lang w:val="en-US"/>
        </w:rPr>
        <w:t>Chawki, Mohamed 28.5.2009. “</w:t>
      </w:r>
      <w:r w:rsidRPr="00E84535">
        <w:rPr>
          <w:lang w:val="en-US"/>
        </w:rPr>
        <w:t>Nigeria Tackles Advance Fee Fraud</w:t>
      </w:r>
      <w:r>
        <w:rPr>
          <w:lang w:val="en-US"/>
        </w:rPr>
        <w:t xml:space="preserve">”. </w:t>
      </w:r>
      <w:r w:rsidRPr="00E84535">
        <w:rPr>
          <w:i/>
          <w:iCs/>
          <w:lang w:val="en-US"/>
        </w:rPr>
        <w:t>Journal of Information, Law &amp; Technology</w:t>
      </w:r>
      <w:r w:rsidRPr="00E84535">
        <w:rPr>
          <w:lang w:val="en-US"/>
        </w:rPr>
        <w:t>,</w:t>
      </w:r>
      <w:r>
        <w:rPr>
          <w:lang w:val="en-US"/>
        </w:rPr>
        <w:t xml:space="preserve"> vol. 1. </w:t>
      </w:r>
      <w:hyperlink r:id="rId19" w:anchor=":~:text=The%20term%20%27419%27%20is%20coined%20from%20section,by%20false%20pretences%3B%20Cheating)%20dealing%20with%20fraud" w:history="1">
        <w:r w:rsidRPr="00E84535">
          <w:rPr>
            <w:rStyle w:val="Hyperlinkki"/>
          </w:rPr>
          <w:t>https://warwick.ac.uk/fac/Soc/law/elj/jilt/2009_1/chawki/chawki.pdf#:~:text=The%20term%2</w:t>
        </w:r>
        <w:r w:rsidRPr="00E84535">
          <w:rPr>
            <w:rStyle w:val="Hyperlinkki"/>
          </w:rPr>
          <w:lastRenderedPageBreak/>
          <w:t>0%27419%27%20is%20coined%20from%20section,by%20false%20pretences%3B%20Cheating)%20dealing%20with%20fraud</w:t>
        </w:r>
      </w:hyperlink>
      <w:r w:rsidRPr="00E84535">
        <w:t xml:space="preserve"> (kä</w:t>
      </w:r>
      <w:r>
        <w:t>yty 25.3.2026).</w:t>
      </w:r>
    </w:p>
    <w:p w14:paraId="5A38A03F" w14:textId="08073FC6" w:rsidR="0021542F" w:rsidRPr="0016235A" w:rsidRDefault="0021542F" w:rsidP="00CF7947">
      <w:pPr>
        <w:pStyle w:val="Alaviitteenteksti"/>
        <w:spacing w:after="240"/>
        <w:jc w:val="left"/>
      </w:pPr>
      <w:r w:rsidRPr="0021542F">
        <w:rPr>
          <w:lang w:val="en-US"/>
        </w:rPr>
        <w:t>C</w:t>
      </w:r>
      <w:r>
        <w:rPr>
          <w:lang w:val="en-US"/>
        </w:rPr>
        <w:t>ohen</w:t>
      </w:r>
      <w:r w:rsidR="003A01D0">
        <w:rPr>
          <w:lang w:val="en-US"/>
        </w:rPr>
        <w:t>, Corentin</w:t>
      </w:r>
      <w:r>
        <w:rPr>
          <w:lang w:val="en-US"/>
        </w:rPr>
        <w:t xml:space="preserve"> 12/2021. </w:t>
      </w:r>
      <w:r w:rsidR="003A01D0">
        <w:rPr>
          <w:lang w:val="en-US"/>
        </w:rPr>
        <w:t>“</w:t>
      </w:r>
      <w:r w:rsidR="003A01D0" w:rsidRPr="003A01D0">
        <w:rPr>
          <w:lang w:val="en-US"/>
        </w:rPr>
        <w:t>Nigerian confraternities to conquer the world?</w:t>
      </w:r>
      <w:r w:rsidR="003A01D0">
        <w:rPr>
          <w:lang w:val="en-US"/>
        </w:rPr>
        <w:t>”</w:t>
      </w:r>
      <w:r w:rsidR="003A01D0" w:rsidRPr="003A01D0">
        <w:rPr>
          <w:lang w:val="en-US"/>
        </w:rPr>
        <w:t xml:space="preserve"> </w:t>
      </w:r>
      <w:r w:rsidR="003A01D0" w:rsidRPr="00935301">
        <w:rPr>
          <w:i/>
          <w:iCs/>
        </w:rPr>
        <w:t>Les Etudes du CERI</w:t>
      </w:r>
      <w:r w:rsidR="003A01D0" w:rsidRPr="00935301">
        <w:t xml:space="preserve">, no. 258. </w:t>
      </w:r>
      <w:hyperlink r:id="rId20" w:history="1">
        <w:r w:rsidRPr="0016235A">
          <w:rPr>
            <w:rStyle w:val="Hyperlinkki"/>
          </w:rPr>
          <w:t>https://www.sciencespo.fr/ceri/sites/sciencespo.fr.ceri/files/Etude_258%20engl..pdf</w:t>
        </w:r>
      </w:hyperlink>
      <w:r w:rsidRPr="0016235A">
        <w:t xml:space="preserve"> </w:t>
      </w:r>
      <w:r w:rsidR="0016235A" w:rsidRPr="0016235A">
        <w:t>(kä</w:t>
      </w:r>
      <w:r w:rsidR="0016235A">
        <w:t>yty 11.3.2026).</w:t>
      </w:r>
    </w:p>
    <w:p w14:paraId="432E3839" w14:textId="21C72F6D" w:rsidR="00FD6F7C" w:rsidRPr="007806FC" w:rsidRDefault="00FD6F7C" w:rsidP="007806FC">
      <w:pPr>
        <w:jc w:val="left"/>
        <w:rPr>
          <w:lang w:val="en-US"/>
        </w:rPr>
      </w:pPr>
      <w:r w:rsidRPr="00FD6F7C">
        <w:rPr>
          <w:lang w:val="en-US"/>
        </w:rPr>
        <w:t>C</w:t>
      </w:r>
      <w:r>
        <w:rPr>
          <w:lang w:val="en-US"/>
        </w:rPr>
        <w:t>onfraternities in Nigeria 6.4.2025.</w:t>
      </w:r>
      <w:r w:rsidR="007806FC">
        <w:rPr>
          <w:lang w:val="en-US"/>
        </w:rPr>
        <w:t xml:space="preserve"> </w:t>
      </w:r>
      <w:r w:rsidR="007806FC" w:rsidRPr="007806FC">
        <w:rPr>
          <w:i/>
          <w:iCs/>
          <w:lang w:val="en-US"/>
        </w:rPr>
        <w:t xml:space="preserve">Black Axe Most Dreaded War </w:t>
      </w:r>
      <w:r w:rsidR="007806FC">
        <w:rPr>
          <w:i/>
          <w:iCs/>
          <w:lang w:val="en-US"/>
        </w:rPr>
        <w:t>w</w:t>
      </w:r>
      <w:r w:rsidR="007806FC" w:rsidRPr="007806FC">
        <w:rPr>
          <w:i/>
          <w:iCs/>
          <w:lang w:val="en-US"/>
        </w:rPr>
        <w:t>ith Vikings</w:t>
      </w:r>
      <w:r w:rsidR="007806FC">
        <w:rPr>
          <w:i/>
          <w:iCs/>
          <w:lang w:val="en-US"/>
        </w:rPr>
        <w:t xml:space="preserve"> i</w:t>
      </w:r>
      <w:r w:rsidR="007806FC" w:rsidRPr="007806FC">
        <w:rPr>
          <w:i/>
          <w:iCs/>
          <w:lang w:val="en-US"/>
        </w:rPr>
        <w:t xml:space="preserve">n Owerri That Led </w:t>
      </w:r>
      <w:r w:rsidR="007806FC">
        <w:rPr>
          <w:i/>
          <w:iCs/>
          <w:lang w:val="en-US"/>
        </w:rPr>
        <w:t>t</w:t>
      </w:r>
      <w:r w:rsidR="007806FC" w:rsidRPr="007806FC">
        <w:rPr>
          <w:i/>
          <w:iCs/>
          <w:lang w:val="en-US"/>
        </w:rPr>
        <w:t xml:space="preserve">o </w:t>
      </w:r>
      <w:r w:rsidR="007806FC">
        <w:rPr>
          <w:i/>
          <w:iCs/>
          <w:lang w:val="en-US"/>
        </w:rPr>
        <w:t>t</w:t>
      </w:r>
      <w:r w:rsidR="007806FC" w:rsidRPr="007806FC">
        <w:rPr>
          <w:i/>
          <w:iCs/>
          <w:lang w:val="en-US"/>
        </w:rPr>
        <w:t xml:space="preserve">he Elimination </w:t>
      </w:r>
      <w:r w:rsidR="007806FC">
        <w:rPr>
          <w:i/>
          <w:iCs/>
          <w:lang w:val="en-US"/>
        </w:rPr>
        <w:t>o</w:t>
      </w:r>
      <w:r w:rsidR="007806FC" w:rsidRPr="007806FC">
        <w:rPr>
          <w:i/>
          <w:iCs/>
          <w:lang w:val="en-US"/>
        </w:rPr>
        <w:t>f ''Walking Benson''</w:t>
      </w:r>
      <w:r w:rsidR="007806FC">
        <w:rPr>
          <w:lang w:val="en-US"/>
        </w:rPr>
        <w:t xml:space="preserve"> [Youtube].</w:t>
      </w:r>
      <w:r>
        <w:rPr>
          <w:lang w:val="en-US"/>
        </w:rPr>
        <w:t xml:space="preserve"> </w:t>
      </w:r>
      <w:hyperlink r:id="rId21" w:history="1">
        <w:r w:rsidRPr="007806FC">
          <w:rPr>
            <w:rStyle w:val="Hyperlinkki"/>
            <w:lang w:val="en-US"/>
          </w:rPr>
          <w:t>https://www.youtube.com/watch?v=8Mg6QLW-zZY</w:t>
        </w:r>
      </w:hyperlink>
      <w:r w:rsidRPr="007806FC">
        <w:rPr>
          <w:lang w:val="en-US"/>
        </w:rPr>
        <w:t xml:space="preserve"> </w:t>
      </w:r>
      <w:r w:rsidR="007806FC" w:rsidRPr="007806FC">
        <w:rPr>
          <w:lang w:val="en-US"/>
        </w:rPr>
        <w:t>(</w:t>
      </w:r>
      <w:proofErr w:type="spellStart"/>
      <w:r w:rsidR="007806FC" w:rsidRPr="007806FC">
        <w:rPr>
          <w:lang w:val="en-US"/>
        </w:rPr>
        <w:t>käyty</w:t>
      </w:r>
      <w:proofErr w:type="spellEnd"/>
      <w:r w:rsidR="007806FC" w:rsidRPr="007806FC">
        <w:rPr>
          <w:lang w:val="en-US"/>
        </w:rPr>
        <w:t xml:space="preserve"> 19.3.2026).</w:t>
      </w:r>
    </w:p>
    <w:p w14:paraId="72C46EBF" w14:textId="77777777" w:rsidR="009A115D" w:rsidRDefault="00CD7C8A" w:rsidP="00CF7947">
      <w:pPr>
        <w:pStyle w:val="Alaviitteenteksti"/>
        <w:spacing w:after="240"/>
        <w:jc w:val="left"/>
        <w:rPr>
          <w:lang w:val="en-US"/>
        </w:rPr>
      </w:pPr>
      <w:r>
        <w:rPr>
          <w:lang w:val="en-US"/>
        </w:rPr>
        <w:t xml:space="preserve">Daily Trust </w:t>
      </w:r>
    </w:p>
    <w:p w14:paraId="3E7529CA" w14:textId="74D98D7E" w:rsidR="00CD7C8A" w:rsidRDefault="00CD7C8A" w:rsidP="009A115D">
      <w:pPr>
        <w:pStyle w:val="Alaviitteenteksti"/>
        <w:spacing w:after="240"/>
        <w:ind w:left="720"/>
        <w:jc w:val="left"/>
      </w:pPr>
      <w:r>
        <w:rPr>
          <w:lang w:val="en-US"/>
        </w:rPr>
        <w:t>5.1.2021.</w:t>
      </w:r>
      <w:r w:rsidR="003A01D0">
        <w:rPr>
          <w:lang w:val="en-US"/>
        </w:rPr>
        <w:t xml:space="preserve"> </w:t>
      </w:r>
      <w:r w:rsidR="003A01D0" w:rsidRPr="003A01D0">
        <w:rPr>
          <w:i/>
          <w:iCs/>
          <w:lang w:val="en-US"/>
        </w:rPr>
        <w:t>5 killed in renewed cult clash in Edo.</w:t>
      </w:r>
      <w:r>
        <w:rPr>
          <w:lang w:val="en-US"/>
        </w:rPr>
        <w:t xml:space="preserve"> </w:t>
      </w:r>
      <w:hyperlink r:id="rId22" w:history="1">
        <w:r w:rsidRPr="0016235A">
          <w:rPr>
            <w:rStyle w:val="Hyperlinkki"/>
          </w:rPr>
          <w:t>https://dailytrust.com/5-killed-in-renewed-cult-clash-in-edo/</w:t>
        </w:r>
      </w:hyperlink>
      <w:r w:rsidRPr="0016235A">
        <w:t xml:space="preserve"> </w:t>
      </w:r>
      <w:r w:rsidR="0016235A" w:rsidRPr="0016235A">
        <w:t>(kä</w:t>
      </w:r>
      <w:r w:rsidR="0016235A">
        <w:t>yty 13.3.2026).</w:t>
      </w:r>
    </w:p>
    <w:p w14:paraId="59162191" w14:textId="3A2C6B7D" w:rsidR="009A115D" w:rsidRPr="007806FC" w:rsidRDefault="009A115D" w:rsidP="009A115D">
      <w:pPr>
        <w:ind w:left="720"/>
      </w:pPr>
      <w:r w:rsidRPr="007806FC">
        <w:rPr>
          <w:lang w:val="en-US"/>
        </w:rPr>
        <w:t>10.2.2020.</w:t>
      </w:r>
      <w:r w:rsidR="007806FC" w:rsidRPr="007806FC">
        <w:rPr>
          <w:lang w:val="en-US"/>
        </w:rPr>
        <w:t xml:space="preserve"> </w:t>
      </w:r>
      <w:r w:rsidR="007806FC" w:rsidRPr="007806FC">
        <w:rPr>
          <w:i/>
          <w:iCs/>
          <w:lang w:val="en-US"/>
        </w:rPr>
        <w:t>Police bust cult gang, arrest 22 in Imo.</w:t>
      </w:r>
      <w:r w:rsidRPr="007806FC">
        <w:rPr>
          <w:i/>
          <w:iCs/>
          <w:lang w:val="en-US"/>
        </w:rPr>
        <w:t xml:space="preserve"> </w:t>
      </w:r>
      <w:hyperlink r:id="rId23" w:history="1">
        <w:r w:rsidRPr="007806FC">
          <w:rPr>
            <w:rStyle w:val="Hyperlinkki"/>
          </w:rPr>
          <w:t>https://dailytrust.com/police-bust-cult-gang-arrest-22-in-imo/</w:t>
        </w:r>
      </w:hyperlink>
      <w:r w:rsidRPr="007806FC">
        <w:t xml:space="preserve"> </w:t>
      </w:r>
      <w:r w:rsidR="007806FC" w:rsidRPr="007806FC">
        <w:t>(kä</w:t>
      </w:r>
      <w:r w:rsidR="007806FC">
        <w:t>yty 20.3.2026).</w:t>
      </w:r>
    </w:p>
    <w:p w14:paraId="7B464406" w14:textId="4943436D" w:rsidR="0021542F" w:rsidRPr="009D694D" w:rsidRDefault="0021542F" w:rsidP="00CF7947">
      <w:pPr>
        <w:pStyle w:val="Alaviitteenteksti"/>
        <w:spacing w:after="240"/>
        <w:jc w:val="left"/>
      </w:pPr>
      <w:r>
        <w:rPr>
          <w:lang w:val="en-US"/>
        </w:rPr>
        <w:t xml:space="preserve">DW </w:t>
      </w:r>
      <w:r w:rsidR="009D694D">
        <w:rPr>
          <w:lang w:val="en-US"/>
        </w:rPr>
        <w:t xml:space="preserve">(Deutsche Welle) </w:t>
      </w:r>
      <w:r>
        <w:rPr>
          <w:lang w:val="en-US"/>
        </w:rPr>
        <w:t>/ Scholz</w:t>
      </w:r>
      <w:r w:rsidR="009D694D">
        <w:rPr>
          <w:lang w:val="en-US"/>
        </w:rPr>
        <w:t>, Jan-Philipp</w:t>
      </w:r>
      <w:r>
        <w:rPr>
          <w:lang w:val="en-US"/>
        </w:rPr>
        <w:t xml:space="preserve"> 9.1.2024.</w:t>
      </w:r>
      <w:r w:rsidR="009D694D">
        <w:rPr>
          <w:lang w:val="en-US"/>
        </w:rPr>
        <w:t xml:space="preserve"> </w:t>
      </w:r>
      <w:r w:rsidR="009D694D" w:rsidRPr="009D694D">
        <w:rPr>
          <w:i/>
          <w:iCs/>
          <w:lang w:val="en-US"/>
        </w:rPr>
        <w:t>Nigeria's Black Axe, an organized crime group on the rise.</w:t>
      </w:r>
      <w:r>
        <w:rPr>
          <w:lang w:val="en-US"/>
        </w:rPr>
        <w:t xml:space="preserve"> </w:t>
      </w:r>
      <w:hyperlink r:id="rId24" w:history="1">
        <w:r w:rsidRPr="009D694D">
          <w:rPr>
            <w:rStyle w:val="Hyperlinkki"/>
          </w:rPr>
          <w:t>https://www.dw.com/en/nigerias-black-axe-an-organized-crime-group-on-the-rise/a-70085201</w:t>
        </w:r>
      </w:hyperlink>
      <w:r w:rsidRPr="009D694D">
        <w:t xml:space="preserve"> </w:t>
      </w:r>
      <w:r w:rsidR="0016235A" w:rsidRPr="0016235A">
        <w:t>(kä</w:t>
      </w:r>
      <w:r w:rsidR="0016235A">
        <w:t>yty 12.3.2026).</w:t>
      </w:r>
    </w:p>
    <w:p w14:paraId="037C926D" w14:textId="65F1DFB9" w:rsidR="00CF7947" w:rsidRPr="0016235A" w:rsidRDefault="00CF7947" w:rsidP="00CF7947">
      <w:pPr>
        <w:pStyle w:val="Alaviitteenteksti"/>
        <w:spacing w:after="240"/>
        <w:jc w:val="left"/>
      </w:pPr>
      <w:r>
        <w:rPr>
          <w:lang w:val="en-US"/>
        </w:rPr>
        <w:t>ENACT</w:t>
      </w:r>
      <w:r w:rsidR="009D694D">
        <w:rPr>
          <w:lang w:val="en-US"/>
        </w:rPr>
        <w:t xml:space="preserve"> (Enhancing Africa’s Response to Transnational Organized Crime) / Ani, Ndubuisi Christian</w:t>
      </w:r>
      <w:r>
        <w:rPr>
          <w:lang w:val="en-US"/>
        </w:rPr>
        <w:t xml:space="preserve"> 10/2025.</w:t>
      </w:r>
      <w:r w:rsidR="009D694D">
        <w:rPr>
          <w:lang w:val="en-US"/>
        </w:rPr>
        <w:t xml:space="preserve"> </w:t>
      </w:r>
      <w:r w:rsidR="009D694D" w:rsidRPr="009D694D">
        <w:rPr>
          <w:i/>
          <w:iCs/>
          <w:lang w:val="en-US"/>
        </w:rPr>
        <w:t>Black Axe puzzle in South Africa. Layers of criminal culpability.</w:t>
      </w:r>
      <w:r w:rsidRPr="009D694D">
        <w:rPr>
          <w:i/>
          <w:iCs/>
          <w:lang w:val="en-US"/>
        </w:rPr>
        <w:t xml:space="preserve"> </w:t>
      </w:r>
      <w:hyperlink r:id="rId25" w:history="1">
        <w:r w:rsidRPr="0016235A">
          <w:rPr>
            <w:rStyle w:val="Hyperlinkki"/>
          </w:rPr>
          <w:t>https://enact-africa.s3.amazonaws.com/uploads/pages/1761724174459-2025-10-29-Black-axe-research-paper.pdf</w:t>
        </w:r>
      </w:hyperlink>
      <w:r w:rsidRPr="0016235A">
        <w:t xml:space="preserve"> </w:t>
      </w:r>
      <w:r w:rsidR="0016235A" w:rsidRPr="0016235A">
        <w:t>(kä</w:t>
      </w:r>
      <w:r w:rsidR="0016235A">
        <w:t>yty 11.3.2026).</w:t>
      </w:r>
    </w:p>
    <w:p w14:paraId="27B5AC7B" w14:textId="77777777" w:rsidR="000B50EC" w:rsidRDefault="00DA4164" w:rsidP="00DA4164">
      <w:pPr>
        <w:pStyle w:val="Alaviitteenteksti"/>
        <w:spacing w:after="240"/>
        <w:jc w:val="left"/>
        <w:rPr>
          <w:lang w:val="en-US"/>
        </w:rPr>
      </w:pPr>
      <w:r w:rsidRPr="009D694D">
        <w:rPr>
          <w:lang w:val="en-US"/>
        </w:rPr>
        <w:t xml:space="preserve">EUAA </w:t>
      </w:r>
      <w:r w:rsidR="009D694D" w:rsidRPr="009D694D">
        <w:rPr>
          <w:lang w:val="en-US"/>
        </w:rPr>
        <w:t>(European Union Agen</w:t>
      </w:r>
      <w:r w:rsidR="009D694D">
        <w:rPr>
          <w:lang w:val="en-US"/>
        </w:rPr>
        <w:t>cy for Asylum) [ent. EASO / European Asylum Support Office</w:t>
      </w:r>
      <w:r w:rsidR="000B50EC">
        <w:rPr>
          <w:lang w:val="en-US"/>
        </w:rPr>
        <w:t>]</w:t>
      </w:r>
    </w:p>
    <w:p w14:paraId="3A717A18" w14:textId="7B8C060C" w:rsidR="000B50EC" w:rsidRPr="000B50EC" w:rsidRDefault="000B50EC" w:rsidP="000B50EC">
      <w:pPr>
        <w:pStyle w:val="Alaviitteenteksti"/>
        <w:spacing w:after="240"/>
        <w:ind w:left="720"/>
        <w:jc w:val="left"/>
      </w:pPr>
      <w:r w:rsidRPr="00EA584C">
        <w:rPr>
          <w:lang w:val="en-US"/>
        </w:rPr>
        <w:t xml:space="preserve">28.9.2023. </w:t>
      </w:r>
      <w:r w:rsidRPr="00EA584C">
        <w:rPr>
          <w:i/>
          <w:iCs/>
          <w:lang w:val="en-US"/>
        </w:rPr>
        <w:t>Black Axe cult in Edo State, including structure and activities (2005-2010); situation and treatment of former members of Black Axe cult by state and non-state actors (January 2021-2023); availability of state protection (January 2021-2023)</w:t>
      </w:r>
      <w:r w:rsidRPr="00EA584C">
        <w:rPr>
          <w:lang w:val="en-US"/>
        </w:rPr>
        <w:t xml:space="preserve"> [Q41-2023]. </w:t>
      </w:r>
      <w:hyperlink r:id="rId26" w:history="1">
        <w:r w:rsidRPr="00EA584C">
          <w:rPr>
            <w:rStyle w:val="Hyperlinkki"/>
          </w:rPr>
          <w:t>https://www.ecoi.net/en/file/local/2098003/2023_09_EUAA_COI_Query_Response_Q41_2023_Nigeria_Black_Axe.pdf</w:t>
        </w:r>
      </w:hyperlink>
      <w:r w:rsidRPr="00EA584C">
        <w:t xml:space="preserve"> (käyty 16.3.2026).</w:t>
      </w:r>
    </w:p>
    <w:p w14:paraId="1FB51257" w14:textId="75F45BC5" w:rsidR="00DA4164" w:rsidRPr="0016235A" w:rsidRDefault="00DA4164" w:rsidP="000B50EC">
      <w:pPr>
        <w:pStyle w:val="Alaviitteenteksti"/>
        <w:spacing w:after="240"/>
        <w:ind w:left="720"/>
        <w:jc w:val="left"/>
      </w:pPr>
      <w:r w:rsidRPr="009D694D">
        <w:rPr>
          <w:lang w:val="en-US"/>
        </w:rPr>
        <w:t>6/2021</w:t>
      </w:r>
      <w:r w:rsidR="009D694D">
        <w:rPr>
          <w:lang w:val="en-US"/>
        </w:rPr>
        <w:t>.</w:t>
      </w:r>
      <w:r w:rsidRPr="009D694D">
        <w:rPr>
          <w:lang w:val="en-US"/>
        </w:rPr>
        <w:t xml:space="preserve"> </w:t>
      </w:r>
      <w:r w:rsidR="009D694D" w:rsidRPr="009D694D">
        <w:rPr>
          <w:i/>
          <w:iCs/>
          <w:lang w:val="en-US"/>
        </w:rPr>
        <w:t xml:space="preserve">Nigeria: Security situation. Country of Origin Information Report. </w:t>
      </w:r>
      <w:hyperlink r:id="rId27" w:history="1">
        <w:r w:rsidR="009D694D" w:rsidRPr="0016235A">
          <w:rPr>
            <w:rStyle w:val="Hyperlinkki"/>
          </w:rPr>
          <w:t>https://www.ecoi.net/en/file/local/2053722/2021_06_EASO_COI_Report_Nigeria_Security_situation.pdf</w:t>
        </w:r>
      </w:hyperlink>
      <w:r w:rsidRPr="0016235A">
        <w:t xml:space="preserve"> </w:t>
      </w:r>
      <w:r w:rsidR="0016235A" w:rsidRPr="0016235A">
        <w:t>(kä</w:t>
      </w:r>
      <w:r w:rsidR="0016235A">
        <w:t>yty 10.3.2026).</w:t>
      </w:r>
    </w:p>
    <w:p w14:paraId="6F91A577" w14:textId="58BC5DC2" w:rsidR="00942100" w:rsidRPr="009D694D" w:rsidRDefault="00C9200F" w:rsidP="009D694D">
      <w:pPr>
        <w:pStyle w:val="Alaviitteenteksti"/>
        <w:spacing w:after="240"/>
        <w:jc w:val="left"/>
        <w:rPr>
          <w:lang w:val="en-US"/>
        </w:rPr>
      </w:pPr>
      <w:r w:rsidRPr="009D694D">
        <w:rPr>
          <w:lang w:val="en-US"/>
        </w:rPr>
        <w:t>GI-TOC</w:t>
      </w:r>
      <w:r w:rsidR="009D694D" w:rsidRPr="009D694D">
        <w:rPr>
          <w:lang w:val="en-US"/>
        </w:rPr>
        <w:t xml:space="preserve"> (Global </w:t>
      </w:r>
      <w:r w:rsidR="009D694D">
        <w:rPr>
          <w:lang w:val="en-US"/>
        </w:rPr>
        <w:t xml:space="preserve">Initiative Against Transnational Organized Crime) 2025. </w:t>
      </w:r>
      <w:r w:rsidR="009D694D" w:rsidRPr="009D694D">
        <w:rPr>
          <w:i/>
          <w:iCs/>
          <w:lang w:val="en-US"/>
        </w:rPr>
        <w:t>Organized Crime Index. Nigeria.</w:t>
      </w:r>
      <w:r w:rsidR="009D694D">
        <w:rPr>
          <w:lang w:val="en-US"/>
        </w:rPr>
        <w:t xml:space="preserve"> </w:t>
      </w:r>
      <w:hyperlink r:id="rId28" w:history="1">
        <w:r w:rsidR="009D694D" w:rsidRPr="00A410DD">
          <w:rPr>
            <w:rStyle w:val="Hyperlinkki"/>
            <w:lang w:val="en-US"/>
          </w:rPr>
          <w:t>https://africa.ocindex.net/country/nigeria</w:t>
        </w:r>
      </w:hyperlink>
      <w:r w:rsidRPr="009D694D">
        <w:rPr>
          <w:lang w:val="en-US"/>
        </w:rPr>
        <w:t xml:space="preserve"> </w:t>
      </w:r>
      <w:r w:rsidR="0016235A" w:rsidRPr="00935301">
        <w:rPr>
          <w:lang w:val="en-US"/>
        </w:rPr>
        <w:t>(</w:t>
      </w:r>
      <w:proofErr w:type="spellStart"/>
      <w:r w:rsidR="0016235A" w:rsidRPr="00935301">
        <w:rPr>
          <w:lang w:val="en-US"/>
        </w:rPr>
        <w:t>käyty</w:t>
      </w:r>
      <w:proofErr w:type="spellEnd"/>
      <w:r w:rsidR="0016235A" w:rsidRPr="00935301">
        <w:rPr>
          <w:lang w:val="en-US"/>
        </w:rPr>
        <w:t xml:space="preserve"> 10.3.2026).</w:t>
      </w:r>
    </w:p>
    <w:p w14:paraId="5E7BFBC0" w14:textId="77777777" w:rsidR="00B73323" w:rsidRDefault="00CD7C8A" w:rsidP="0021542F">
      <w:pPr>
        <w:pStyle w:val="Alaviitteenteksti"/>
        <w:spacing w:after="240"/>
        <w:jc w:val="left"/>
        <w:rPr>
          <w:lang w:val="en-US"/>
        </w:rPr>
      </w:pPr>
      <w:r>
        <w:rPr>
          <w:lang w:val="en-US"/>
        </w:rPr>
        <w:t xml:space="preserve">The Guardian Nigeria </w:t>
      </w:r>
    </w:p>
    <w:p w14:paraId="49098B63" w14:textId="5575F061" w:rsidR="00CD7C8A" w:rsidRDefault="00CD7C8A" w:rsidP="00164431">
      <w:pPr>
        <w:pStyle w:val="Alaviitteenteksti"/>
        <w:spacing w:after="240"/>
        <w:ind w:left="720"/>
        <w:jc w:val="left"/>
      </w:pPr>
      <w:r>
        <w:rPr>
          <w:lang w:val="en-US"/>
        </w:rPr>
        <w:t>14.11.2020.</w:t>
      </w:r>
      <w:r w:rsidR="009D694D">
        <w:rPr>
          <w:lang w:val="en-US"/>
        </w:rPr>
        <w:t xml:space="preserve"> </w:t>
      </w:r>
      <w:r w:rsidR="009D694D" w:rsidRPr="009D694D">
        <w:rPr>
          <w:i/>
          <w:iCs/>
          <w:lang w:val="en-US"/>
        </w:rPr>
        <w:t>12 killed in Edo cult violence.</w:t>
      </w:r>
      <w:r>
        <w:rPr>
          <w:lang w:val="en-US"/>
        </w:rPr>
        <w:t xml:space="preserve"> </w:t>
      </w:r>
      <w:hyperlink r:id="rId29" w:history="1">
        <w:r w:rsidRPr="009D694D">
          <w:rPr>
            <w:rStyle w:val="Hyperlinkki"/>
          </w:rPr>
          <w:t>https://guardian.ng/news/12-killed-in-edo-cult-violence/?utm_medium=Social&amp;utm_source=Facebook&amp;Echobox=1605347438</w:t>
        </w:r>
      </w:hyperlink>
      <w:r w:rsidRPr="009D694D">
        <w:t xml:space="preserve"> </w:t>
      </w:r>
      <w:r w:rsidR="0016235A" w:rsidRPr="0016235A">
        <w:t>(kä</w:t>
      </w:r>
      <w:r w:rsidR="0016235A">
        <w:t>yty 13.3.2026).</w:t>
      </w:r>
    </w:p>
    <w:p w14:paraId="2893AE34" w14:textId="44C4D535" w:rsidR="00B73323" w:rsidRPr="00B73323" w:rsidRDefault="00B73323" w:rsidP="00164431">
      <w:pPr>
        <w:ind w:left="720"/>
        <w:jc w:val="left"/>
      </w:pPr>
      <w:r w:rsidRPr="00B73323">
        <w:rPr>
          <w:lang w:val="en-US"/>
        </w:rPr>
        <w:t xml:space="preserve">17.8.2019. </w:t>
      </w:r>
      <w:r w:rsidRPr="00164431">
        <w:rPr>
          <w:i/>
          <w:iCs/>
          <w:lang w:val="en-US"/>
        </w:rPr>
        <w:t>Cultism: From campuses to neighbourhoods.</w:t>
      </w:r>
      <w:r w:rsidRPr="00B73323">
        <w:rPr>
          <w:lang w:val="en-US"/>
        </w:rPr>
        <w:t xml:space="preserve"> </w:t>
      </w:r>
      <w:hyperlink r:id="rId30" w:history="1">
        <w:r w:rsidRPr="00B73323">
          <w:rPr>
            <w:rStyle w:val="Hyperlinkki"/>
          </w:rPr>
          <w:t>https://guardian.ng/saturday-magazine/cultism-from-campuses-to-neighbourhoods/</w:t>
        </w:r>
      </w:hyperlink>
      <w:r w:rsidRPr="00B73323">
        <w:t xml:space="preserve"> (kä</w:t>
      </w:r>
      <w:r>
        <w:t>yty 19.3.20</w:t>
      </w:r>
      <w:r w:rsidR="00164431">
        <w:t>26).</w:t>
      </w:r>
    </w:p>
    <w:p w14:paraId="6CE37223" w14:textId="666D2CA5" w:rsidR="0021542F" w:rsidRPr="0016235A" w:rsidRDefault="0021542F" w:rsidP="0021542F">
      <w:pPr>
        <w:pStyle w:val="Alaviitteenteksti"/>
        <w:spacing w:after="240"/>
        <w:jc w:val="left"/>
      </w:pPr>
      <w:r w:rsidRPr="0021542F">
        <w:rPr>
          <w:lang w:val="en-US"/>
        </w:rPr>
        <w:t>Harper’s Magazine / W</w:t>
      </w:r>
      <w:r>
        <w:rPr>
          <w:lang w:val="en-US"/>
        </w:rPr>
        <w:t>illiams</w:t>
      </w:r>
      <w:r w:rsidR="009D694D">
        <w:rPr>
          <w:lang w:val="en-US"/>
        </w:rPr>
        <w:t>, Sean</w:t>
      </w:r>
      <w:r>
        <w:rPr>
          <w:lang w:val="en-US"/>
        </w:rPr>
        <w:t xml:space="preserve"> 2019.</w:t>
      </w:r>
      <w:r w:rsidR="009D694D">
        <w:rPr>
          <w:lang w:val="en-US"/>
        </w:rPr>
        <w:t xml:space="preserve"> </w:t>
      </w:r>
      <w:r w:rsidR="009D694D" w:rsidRPr="009D694D">
        <w:rPr>
          <w:i/>
          <w:iCs/>
          <w:lang w:val="en-US"/>
        </w:rPr>
        <w:t>The Black Axe. How a pan-African freedom movement lost its way.</w:t>
      </w:r>
      <w:r>
        <w:rPr>
          <w:lang w:val="en-US"/>
        </w:rPr>
        <w:t xml:space="preserve"> </w:t>
      </w:r>
      <w:hyperlink r:id="rId31" w:history="1">
        <w:r w:rsidRPr="0016235A">
          <w:rPr>
            <w:rStyle w:val="Hyperlinkki"/>
          </w:rPr>
          <w:t>https://harpers.org/archive/2019/09/the-black-axe-nigeria-neo-black-movement-africa/</w:t>
        </w:r>
      </w:hyperlink>
      <w:r w:rsidRPr="0016235A">
        <w:t xml:space="preserve"> </w:t>
      </w:r>
      <w:r w:rsidR="0016235A" w:rsidRPr="0016235A">
        <w:t>(kä</w:t>
      </w:r>
      <w:r w:rsidR="0016235A">
        <w:t>yty 10.3.2026).</w:t>
      </w:r>
    </w:p>
    <w:p w14:paraId="794F773F" w14:textId="5E6BA0AB" w:rsidR="006C63CA" w:rsidRPr="009D694D" w:rsidRDefault="006C63CA" w:rsidP="00575A6B">
      <w:pPr>
        <w:pStyle w:val="Alaviitteenteksti"/>
        <w:spacing w:after="240"/>
        <w:jc w:val="left"/>
      </w:pPr>
      <w:r w:rsidRPr="006C63CA">
        <w:rPr>
          <w:lang w:val="en-US"/>
        </w:rPr>
        <w:lastRenderedPageBreak/>
        <w:t>The H</w:t>
      </w:r>
      <w:r>
        <w:rPr>
          <w:lang w:val="en-US"/>
        </w:rPr>
        <w:t>eartlander 15.5.2018.</w:t>
      </w:r>
      <w:r w:rsidR="009D694D">
        <w:rPr>
          <w:lang w:val="en-US"/>
        </w:rPr>
        <w:t xml:space="preserve"> </w:t>
      </w:r>
      <w:r w:rsidR="009D694D" w:rsidRPr="009D694D">
        <w:rPr>
          <w:i/>
          <w:iCs/>
          <w:lang w:val="en-US"/>
        </w:rPr>
        <w:t>Students Killed During Bloody Cult Clash In IMSU.</w:t>
      </w:r>
      <w:r w:rsidRPr="009D694D">
        <w:rPr>
          <w:i/>
          <w:iCs/>
          <w:lang w:val="en-US"/>
        </w:rPr>
        <w:t xml:space="preserve"> </w:t>
      </w:r>
      <w:hyperlink r:id="rId32" w:history="1">
        <w:r w:rsidRPr="009D694D">
          <w:rPr>
            <w:rStyle w:val="Hyperlinkki"/>
          </w:rPr>
          <w:t>https://theheartlander.com/students-killed-during-bloody-cult-clash-in-imsu/</w:t>
        </w:r>
      </w:hyperlink>
      <w:r w:rsidR="0016235A" w:rsidRPr="0016235A">
        <w:t xml:space="preserve"> (kä</w:t>
      </w:r>
      <w:r w:rsidR="0016235A">
        <w:t>yty 13.3.2026).</w:t>
      </w:r>
    </w:p>
    <w:p w14:paraId="541B551A" w14:textId="35C8FEA0" w:rsidR="00DE786E" w:rsidRPr="00DE786E" w:rsidRDefault="00DE786E" w:rsidP="00DE786E">
      <w:pPr>
        <w:pStyle w:val="Alaviitteenteksti"/>
        <w:jc w:val="left"/>
        <w:rPr>
          <w:lang w:val="en-US"/>
        </w:rPr>
      </w:pPr>
      <w:r>
        <w:t>IFRA (</w:t>
      </w:r>
      <w:r w:rsidRPr="00DE786E">
        <w:t xml:space="preserve">Institut </w:t>
      </w:r>
      <w:r>
        <w:t>F</w:t>
      </w:r>
      <w:r w:rsidRPr="00DE786E">
        <w:t xml:space="preserve">rançais de </w:t>
      </w:r>
      <w:r>
        <w:t>R</w:t>
      </w:r>
      <w:r w:rsidRPr="00DE786E">
        <w:t>echerche en Afrique</w:t>
      </w:r>
      <w:r>
        <w:t xml:space="preserve">) / Ogunsanya, Mobolaji [päiväämätön]. </w:t>
      </w:r>
      <w:r w:rsidRPr="00DE786E">
        <w:rPr>
          <w:i/>
          <w:iCs/>
          <w:lang w:val="en-US"/>
        </w:rPr>
        <w:t>Impact of Campus Secret Cult Organizations on University Administration: A case study of the University of Ibadan, Nigeria.</w:t>
      </w:r>
      <w:r>
        <w:rPr>
          <w:lang w:val="en-US"/>
        </w:rPr>
        <w:t xml:space="preserve"> </w:t>
      </w:r>
      <w:hyperlink r:id="rId33" w:history="1">
        <w:r w:rsidRPr="007102CE">
          <w:rPr>
            <w:rStyle w:val="Hyperlinkki"/>
            <w:lang w:val="en-US"/>
          </w:rPr>
          <w:t>https://books.openedition.org/ifra/1013</w:t>
        </w:r>
      </w:hyperlink>
      <w:r w:rsidRPr="00DE786E">
        <w:rPr>
          <w:lang w:val="en-US"/>
        </w:rPr>
        <w:t xml:space="preserve"> </w:t>
      </w:r>
      <w:r>
        <w:rPr>
          <w:lang w:val="en-US"/>
        </w:rPr>
        <w:t>(</w:t>
      </w:r>
      <w:proofErr w:type="spellStart"/>
      <w:r>
        <w:rPr>
          <w:lang w:val="en-US"/>
        </w:rPr>
        <w:t>käyty</w:t>
      </w:r>
      <w:proofErr w:type="spellEnd"/>
      <w:r>
        <w:rPr>
          <w:lang w:val="en-US"/>
        </w:rPr>
        <w:t xml:space="preserve"> 25.3.2026).</w:t>
      </w:r>
    </w:p>
    <w:p w14:paraId="2BEEE987" w14:textId="620766FF" w:rsidR="00824472" w:rsidRPr="00824472" w:rsidRDefault="00824472" w:rsidP="00DE786E">
      <w:pPr>
        <w:pStyle w:val="Alaviitteenteksti"/>
        <w:spacing w:before="240" w:after="240"/>
        <w:jc w:val="left"/>
      </w:pPr>
      <w:r>
        <w:rPr>
          <w:lang w:val="en-US"/>
        </w:rPr>
        <w:t>Interpol 14.10.2022.</w:t>
      </w:r>
      <w:r w:rsidRPr="006441A6">
        <w:rPr>
          <w:lang w:val="en-US"/>
        </w:rPr>
        <w:t xml:space="preserve"> </w:t>
      </w:r>
      <w:r w:rsidRPr="00824472">
        <w:rPr>
          <w:i/>
          <w:iCs/>
          <w:lang w:val="en-US"/>
        </w:rPr>
        <w:t xml:space="preserve">International crackdown on West-African financial crime rings. </w:t>
      </w:r>
      <w:hyperlink r:id="rId34" w:history="1">
        <w:r w:rsidRPr="00824472">
          <w:rPr>
            <w:rStyle w:val="Hyperlinkki"/>
          </w:rPr>
          <w:t>https://www.interpol.int/News-and-Events/News/2022/International-crackdown-on-West-African-financial-crime-rings</w:t>
        </w:r>
      </w:hyperlink>
      <w:r w:rsidRPr="00824472">
        <w:t xml:space="preserve"> (kä</w:t>
      </w:r>
      <w:r>
        <w:t>yty 18.3.2026).</w:t>
      </w:r>
    </w:p>
    <w:p w14:paraId="00043C3C" w14:textId="7B7AAA94" w:rsidR="00736E09" w:rsidRPr="009D694D" w:rsidRDefault="00736E09" w:rsidP="00575A6B">
      <w:pPr>
        <w:pStyle w:val="Alaviitteenteksti"/>
        <w:spacing w:after="240"/>
        <w:jc w:val="left"/>
      </w:pPr>
      <w:r w:rsidRPr="009D694D">
        <w:rPr>
          <w:lang w:val="en-US"/>
        </w:rPr>
        <w:t xml:space="preserve">IRB </w:t>
      </w:r>
      <w:r w:rsidR="009D694D" w:rsidRPr="009D694D">
        <w:rPr>
          <w:lang w:val="en-US"/>
        </w:rPr>
        <w:t xml:space="preserve">(Immigration and Refugee Board of Canada) </w:t>
      </w:r>
      <w:r w:rsidRPr="009D694D">
        <w:rPr>
          <w:lang w:val="en-US"/>
        </w:rPr>
        <w:t xml:space="preserve">15.2.2005. </w:t>
      </w:r>
      <w:r w:rsidR="009D694D" w:rsidRPr="009D694D">
        <w:rPr>
          <w:i/>
          <w:iCs/>
          <w:lang w:val="en-US"/>
        </w:rPr>
        <w:t>Nigeria: The Black Axe Confraternity, also known as the Neo-Black Movement of Africa; their treatment of anti-cultists; their forced recruitment of individuals opposed to cults; their initiation rituals and oaths of secrecy; their use of symbols or particular signs</w:t>
      </w:r>
      <w:r w:rsidR="009D694D" w:rsidRPr="009D694D">
        <w:rPr>
          <w:lang w:val="en-US"/>
        </w:rPr>
        <w:t xml:space="preserve"> </w:t>
      </w:r>
      <w:r w:rsidR="009D694D">
        <w:rPr>
          <w:lang w:val="en-US"/>
        </w:rPr>
        <w:t>[</w:t>
      </w:r>
      <w:r w:rsidR="009D694D" w:rsidRPr="009D694D">
        <w:rPr>
          <w:lang w:val="en-US"/>
        </w:rPr>
        <w:t>NGA43277.E]</w:t>
      </w:r>
      <w:r w:rsidR="009D694D">
        <w:rPr>
          <w:lang w:val="en-US"/>
        </w:rPr>
        <w:t>.</w:t>
      </w:r>
      <w:r w:rsidR="009D694D" w:rsidRPr="009D694D">
        <w:rPr>
          <w:lang w:val="en-US"/>
        </w:rPr>
        <w:t xml:space="preserve"> </w:t>
      </w:r>
      <w:hyperlink r:id="rId35" w:history="1">
        <w:r w:rsidRPr="009D694D">
          <w:rPr>
            <w:rStyle w:val="Hyperlinkki"/>
          </w:rPr>
          <w:t>https://www.justice.gov/sites/default/files/eoir/legacy/2013/12/18/NGA43277.E.pdf</w:t>
        </w:r>
      </w:hyperlink>
      <w:r w:rsidRPr="009D694D">
        <w:t xml:space="preserve"> </w:t>
      </w:r>
      <w:r w:rsidR="0016235A" w:rsidRPr="0016235A">
        <w:t>(kä</w:t>
      </w:r>
      <w:r w:rsidR="0016235A">
        <w:t>yty 12.3.2026).</w:t>
      </w:r>
    </w:p>
    <w:p w14:paraId="4CA0265C" w14:textId="6EA42563" w:rsidR="00094327" w:rsidRDefault="00094327" w:rsidP="00575A6B">
      <w:pPr>
        <w:pStyle w:val="Alaviitteenteksti"/>
        <w:spacing w:after="240"/>
        <w:jc w:val="left"/>
        <w:rPr>
          <w:lang w:val="en-US"/>
        </w:rPr>
      </w:pPr>
      <w:r>
        <w:rPr>
          <w:lang w:val="en-US"/>
        </w:rPr>
        <w:t>Lazarus, Suleman 2025. “</w:t>
      </w:r>
      <w:r w:rsidRPr="00094327">
        <w:rPr>
          <w:lang w:val="en-US"/>
        </w:rPr>
        <w:t>Cybercriminal Networks and Operational Dynamics of Business</w:t>
      </w:r>
      <w:r>
        <w:rPr>
          <w:lang w:val="en-US"/>
        </w:rPr>
        <w:t xml:space="preserve"> </w:t>
      </w:r>
      <w:r w:rsidRPr="00094327">
        <w:rPr>
          <w:lang w:val="en-US"/>
        </w:rPr>
        <w:t>Email Compromise (BEC) Scammers: Insights from the “Black Axe”</w:t>
      </w:r>
      <w:r>
        <w:rPr>
          <w:lang w:val="en-US"/>
        </w:rPr>
        <w:t xml:space="preserve"> </w:t>
      </w:r>
      <w:r w:rsidRPr="00094327">
        <w:rPr>
          <w:lang w:val="en-US"/>
        </w:rPr>
        <w:t>Confraternity</w:t>
      </w:r>
      <w:r>
        <w:rPr>
          <w:lang w:val="en-US"/>
        </w:rPr>
        <w:t xml:space="preserve">.” </w:t>
      </w:r>
      <w:r w:rsidRPr="00094327">
        <w:rPr>
          <w:i/>
          <w:iCs/>
          <w:lang w:val="en-US"/>
        </w:rPr>
        <w:t>Deviant Behavior</w:t>
      </w:r>
      <w:r>
        <w:rPr>
          <w:lang w:val="en-US"/>
        </w:rPr>
        <w:t xml:space="preserve">, vol. 46, no. 4, s. 456–480. </w:t>
      </w:r>
      <w:hyperlink r:id="rId36" w:history="1">
        <w:r w:rsidRPr="0071314E">
          <w:rPr>
            <w:rStyle w:val="Hyperlinkki"/>
            <w:lang w:val="en-US"/>
          </w:rPr>
          <w:t>https://www.tandfonline.com/doi/epdf/10.1080/01639625.2024.2352049?needAccess=true</w:t>
        </w:r>
      </w:hyperlink>
      <w:r>
        <w:rPr>
          <w:lang w:val="en-US"/>
        </w:rPr>
        <w:t xml:space="preserve"> (</w:t>
      </w:r>
      <w:proofErr w:type="spellStart"/>
      <w:r>
        <w:rPr>
          <w:lang w:val="en-US"/>
        </w:rPr>
        <w:t>käyty</w:t>
      </w:r>
      <w:proofErr w:type="spellEnd"/>
      <w:r>
        <w:rPr>
          <w:lang w:val="en-US"/>
        </w:rPr>
        <w:t xml:space="preserve"> 18.3.2026).</w:t>
      </w:r>
    </w:p>
    <w:p w14:paraId="720C8C62" w14:textId="2381FBA8" w:rsidR="00061287" w:rsidRPr="00794C6B" w:rsidRDefault="00061287" w:rsidP="00575A6B">
      <w:pPr>
        <w:pStyle w:val="Alaviitteenteksti"/>
        <w:spacing w:after="240"/>
        <w:jc w:val="left"/>
        <w:rPr>
          <w:lang w:val="en-US"/>
        </w:rPr>
      </w:pPr>
      <w:r w:rsidRPr="00061287">
        <w:rPr>
          <w:lang w:val="en-US"/>
        </w:rPr>
        <w:t>Leadership News 8.5.2019</w:t>
      </w:r>
      <w:r>
        <w:rPr>
          <w:lang w:val="en-US"/>
        </w:rPr>
        <w:t>.</w:t>
      </w:r>
      <w:r w:rsidR="009D694D">
        <w:rPr>
          <w:lang w:val="en-US"/>
        </w:rPr>
        <w:t xml:space="preserve"> </w:t>
      </w:r>
      <w:r w:rsidR="009D694D" w:rsidRPr="009D694D">
        <w:rPr>
          <w:i/>
          <w:iCs/>
          <w:lang w:val="en-US"/>
        </w:rPr>
        <w:t>Not less than eleven persons have been reportedly killed…</w:t>
      </w:r>
      <w:r w:rsidR="009D694D">
        <w:rPr>
          <w:lang w:val="en-US"/>
        </w:rPr>
        <w:t xml:space="preserve"> [Facebook].</w:t>
      </w:r>
      <w:r>
        <w:rPr>
          <w:lang w:val="en-US"/>
        </w:rPr>
        <w:t xml:space="preserve"> </w:t>
      </w:r>
      <w:hyperlink r:id="rId37" w:history="1">
        <w:r w:rsidRPr="00794C6B">
          <w:rPr>
            <w:rStyle w:val="Hyperlinkki"/>
            <w:lang w:val="en-US"/>
          </w:rPr>
          <w:t>https://www.facebook.com/LeadershipNGA/posts/not-less-than-eleven-persons-have-been-reportedly-killed-between-sunday-evening-/2531683356865672/</w:t>
        </w:r>
      </w:hyperlink>
      <w:r w:rsidRPr="00794C6B">
        <w:rPr>
          <w:lang w:val="en-US"/>
        </w:rPr>
        <w:t xml:space="preserve"> </w:t>
      </w:r>
      <w:r w:rsidR="0016235A" w:rsidRPr="00794C6B">
        <w:rPr>
          <w:lang w:val="en-US"/>
        </w:rPr>
        <w:t>(</w:t>
      </w:r>
      <w:proofErr w:type="spellStart"/>
      <w:r w:rsidR="0016235A" w:rsidRPr="00794C6B">
        <w:rPr>
          <w:lang w:val="en-US"/>
        </w:rPr>
        <w:t>käyty</w:t>
      </w:r>
      <w:proofErr w:type="spellEnd"/>
      <w:r w:rsidR="0016235A" w:rsidRPr="00794C6B">
        <w:rPr>
          <w:lang w:val="en-US"/>
        </w:rPr>
        <w:t xml:space="preserve"> 12.3.2026).</w:t>
      </w:r>
    </w:p>
    <w:p w14:paraId="284D9912" w14:textId="0BDBAF29" w:rsidR="00CD550A" w:rsidRPr="00CD550A" w:rsidRDefault="00CD550A" w:rsidP="00911AAC">
      <w:pPr>
        <w:jc w:val="left"/>
      </w:pPr>
      <w:proofErr w:type="spellStart"/>
      <w:r>
        <w:t>Lebur</w:t>
      </w:r>
      <w:proofErr w:type="spellEnd"/>
      <w:r>
        <w:t xml:space="preserve">, </w:t>
      </w:r>
      <w:proofErr w:type="spellStart"/>
      <w:r>
        <w:t>Célia</w:t>
      </w:r>
      <w:proofErr w:type="spellEnd"/>
      <w:r>
        <w:t xml:space="preserve"> &amp; </w:t>
      </w:r>
      <w:proofErr w:type="spellStart"/>
      <w:r>
        <w:t>Tilouine</w:t>
      </w:r>
      <w:proofErr w:type="spellEnd"/>
      <w:r>
        <w:t>, Joan 2024</w:t>
      </w:r>
      <w:r w:rsidR="00024BFA">
        <w:t xml:space="preserve"> [suomentanut Taina Helkamo]</w:t>
      </w:r>
      <w:r>
        <w:t xml:space="preserve">. </w:t>
      </w:r>
      <w:r w:rsidRPr="00CD550A">
        <w:rPr>
          <w:i/>
          <w:iCs/>
        </w:rPr>
        <w:t>Mafia Africa</w:t>
      </w:r>
      <w:r>
        <w:rPr>
          <w:i/>
          <w:iCs/>
        </w:rPr>
        <w:t xml:space="preserve">: Nigerian järjestäytynyt rikollisuus. </w:t>
      </w:r>
      <w:r>
        <w:t>Siltala.</w:t>
      </w:r>
    </w:p>
    <w:p w14:paraId="59DBF26D" w14:textId="5D3DD628" w:rsidR="00846C7B" w:rsidRDefault="00846C7B" w:rsidP="00911AAC">
      <w:pPr>
        <w:jc w:val="left"/>
      </w:pPr>
      <w:r w:rsidRPr="00846C7B">
        <w:t xml:space="preserve">Maahanmuuttovirasto / maatietopalvelu </w:t>
      </w:r>
    </w:p>
    <w:p w14:paraId="400D8D11" w14:textId="192FD999" w:rsidR="00DE786E" w:rsidRDefault="00DE786E" w:rsidP="00DE786E">
      <w:pPr>
        <w:ind w:left="720"/>
        <w:jc w:val="left"/>
      </w:pPr>
      <w:r>
        <w:t>26.2.2026.</w:t>
      </w:r>
      <w:r w:rsidRPr="00DE786E">
        <w:rPr>
          <w:i/>
          <w:iCs/>
        </w:rPr>
        <w:t xml:space="preserve"> </w:t>
      </w:r>
      <w:r w:rsidRPr="00F44E62">
        <w:rPr>
          <w:i/>
          <w:iCs/>
        </w:rPr>
        <w:t>Tiedonhankintamatka Nigeriaan syyskuussa 2025</w:t>
      </w:r>
      <w:r>
        <w:t xml:space="preserve"> [raportti]. Saatavilla Tellus-maatietokannassa: </w:t>
      </w:r>
      <w:hyperlink r:id="rId38" w:history="1">
        <w:r w:rsidRPr="00F2264E">
          <w:rPr>
            <w:rStyle w:val="Hyperlinkki"/>
          </w:rPr>
          <w:t>https://maatieto.migri.fi/base/2724d19a-5460-485d-bff8-6cd8f75f86d5/countryDocument/d21e66bc-38e7-4987-a1e4-22fbbbce1cba</w:t>
        </w:r>
      </w:hyperlink>
      <w:r>
        <w:t xml:space="preserve"> (käyty 25.3.2026).</w:t>
      </w:r>
    </w:p>
    <w:p w14:paraId="588A2C8C" w14:textId="78D28A38" w:rsidR="00846C7B" w:rsidRPr="00846C7B" w:rsidRDefault="00846C7B" w:rsidP="00846C7B">
      <w:pPr>
        <w:ind w:left="720"/>
        <w:jc w:val="left"/>
      </w:pPr>
      <w:r w:rsidRPr="00846C7B">
        <w:t>22.1.2026</w:t>
      </w:r>
      <w:r>
        <w:t xml:space="preserve">. </w:t>
      </w:r>
      <w:r w:rsidRPr="00846C7B">
        <w:rPr>
          <w:i/>
          <w:iCs/>
        </w:rPr>
        <w:t>Nigeria / South Eastin turvallisuustilanne, fulanipaimentolaiset, aseelliset toimijat, oikeudenloukkaukset</w:t>
      </w:r>
      <w:r>
        <w:t xml:space="preserve"> [kyselyvastaus]. Saatavilla Tellus-maatietokannassa: </w:t>
      </w:r>
      <w:hyperlink r:id="rId39" w:history="1">
        <w:r w:rsidRPr="00DA55C9">
          <w:rPr>
            <w:rStyle w:val="Hyperlinkki"/>
          </w:rPr>
          <w:t>https://maatieto.migri.fi/base/2724d19a-5460-485d-bff8-6cd8f75f86d5/countryDocument/58bf29d6-8d13-4359-a8f1-e9b4131e23cc</w:t>
        </w:r>
      </w:hyperlink>
      <w:r w:rsidRPr="00846C7B">
        <w:t xml:space="preserve"> (käy</w:t>
      </w:r>
      <w:r>
        <w:t>ty 20.3.2026).</w:t>
      </w:r>
      <w:r w:rsidRPr="00846C7B">
        <w:t xml:space="preserve"> </w:t>
      </w:r>
    </w:p>
    <w:p w14:paraId="4A0C2CD4" w14:textId="15B068E9" w:rsidR="00846C7B" w:rsidRPr="00846C7B" w:rsidRDefault="00846C7B" w:rsidP="00846C7B">
      <w:pPr>
        <w:ind w:left="720"/>
        <w:jc w:val="left"/>
      </w:pPr>
      <w:r>
        <w:t xml:space="preserve">16.7.2020. </w:t>
      </w:r>
      <w:r w:rsidRPr="00846C7B">
        <w:rPr>
          <w:i/>
          <w:iCs/>
        </w:rPr>
        <w:t>Nigeria / Riversin osavaltio, Port Harcourt, Deebam, Dey Gbam, The Bush Boys, kultit, rikollisjärjestöt, öljyputket, viranomaissuojelu</w:t>
      </w:r>
      <w:r>
        <w:rPr>
          <w:i/>
          <w:iCs/>
        </w:rPr>
        <w:t xml:space="preserve"> </w:t>
      </w:r>
      <w:r>
        <w:t>[kyselyvastaus]</w:t>
      </w:r>
      <w:r w:rsidRPr="00846C7B">
        <w:rPr>
          <w:i/>
          <w:iCs/>
        </w:rPr>
        <w:t>.</w:t>
      </w:r>
      <w:r>
        <w:t xml:space="preserve"> Saatavilla Tellus-maatietokannassa: </w:t>
      </w:r>
      <w:hyperlink r:id="rId40" w:history="1">
        <w:r w:rsidRPr="00846C7B">
          <w:rPr>
            <w:rStyle w:val="Hyperlinkki"/>
          </w:rPr>
          <w:t>https://maatieto.migri.fi/base/2724d19a-5460-485d-bff8-6cd8f75f86d5/countryDocument/8917de94-4e71-437e-be67-c35ad588b535</w:t>
        </w:r>
      </w:hyperlink>
      <w:r w:rsidRPr="00846C7B">
        <w:t xml:space="preserve"> (kä</w:t>
      </w:r>
      <w:r>
        <w:t>yty 20.3.2026).</w:t>
      </w:r>
    </w:p>
    <w:p w14:paraId="7A40C36D" w14:textId="474B4765" w:rsidR="00911AAC" w:rsidRPr="00535595" w:rsidRDefault="00911AAC" w:rsidP="00911AAC">
      <w:pPr>
        <w:jc w:val="left"/>
      </w:pPr>
      <w:r w:rsidRPr="00535595">
        <w:rPr>
          <w:lang w:val="en-US"/>
        </w:rPr>
        <w:t>Myschool Blessing 27.8.2018.</w:t>
      </w:r>
      <w:r w:rsidR="00535595" w:rsidRPr="00535595">
        <w:rPr>
          <w:lang w:val="en-US"/>
        </w:rPr>
        <w:t xml:space="preserve"> </w:t>
      </w:r>
      <w:r w:rsidR="00535595" w:rsidRPr="00535595">
        <w:rPr>
          <w:i/>
          <w:iCs/>
          <w:lang w:val="en-US"/>
        </w:rPr>
        <w:t>Nekede Poly Undergraduate allegedly Paraded by F-SARS as Notorious Cultist and Killer.</w:t>
      </w:r>
      <w:r w:rsidRPr="00535595">
        <w:rPr>
          <w:lang w:val="en-US"/>
        </w:rPr>
        <w:t xml:space="preserve"> </w:t>
      </w:r>
      <w:hyperlink r:id="rId41" w:history="1">
        <w:r w:rsidRPr="00535595">
          <w:rPr>
            <w:rStyle w:val="Hyperlinkki"/>
          </w:rPr>
          <w:t>https://myschool.ng/news/nekede-poly-undergraduate-allegedly-paraded-by-f-sars-as-notorious-cultist-and-killer</w:t>
        </w:r>
      </w:hyperlink>
      <w:r w:rsidRPr="00535595">
        <w:t xml:space="preserve"> </w:t>
      </w:r>
      <w:r w:rsidR="00535595" w:rsidRPr="00535595">
        <w:t>(kä</w:t>
      </w:r>
      <w:r w:rsidR="00535595">
        <w:t>yty 19.3.2026).</w:t>
      </w:r>
    </w:p>
    <w:p w14:paraId="30047207" w14:textId="717E26C4" w:rsidR="00460556" w:rsidRPr="00460556" w:rsidRDefault="00460556" w:rsidP="00911AAC">
      <w:pPr>
        <w:pStyle w:val="Alaviitteenteksti"/>
      </w:pPr>
      <w:r w:rsidRPr="00460556">
        <w:rPr>
          <w:lang w:val="en-US"/>
        </w:rPr>
        <w:lastRenderedPageBreak/>
        <w:t xml:space="preserve">The Nation 18.1.2026. </w:t>
      </w:r>
      <w:r w:rsidRPr="00460556">
        <w:rPr>
          <w:i/>
          <w:iCs/>
          <w:lang w:val="en-US"/>
        </w:rPr>
        <w:t>Okpebholo moves to save Court of Appeal, INEC secretariat in Edo.</w:t>
      </w:r>
      <w:r>
        <w:rPr>
          <w:lang w:val="en-US"/>
        </w:rPr>
        <w:t xml:space="preserve"> </w:t>
      </w:r>
      <w:hyperlink r:id="rId42" w:history="1">
        <w:r w:rsidRPr="00460556">
          <w:rPr>
            <w:rStyle w:val="Hyperlinkki"/>
          </w:rPr>
          <w:t>https://thenationonlineng.net/okpebholo-moves-to-save-court-of-appeal-inec-secretariat-in-edo/</w:t>
        </w:r>
      </w:hyperlink>
      <w:r w:rsidRPr="00460556">
        <w:t xml:space="preserve"> (käy</w:t>
      </w:r>
      <w:r>
        <w:t>ty 23.3.2026).</w:t>
      </w:r>
    </w:p>
    <w:p w14:paraId="7FF69D81" w14:textId="51A64AB1" w:rsidR="00911AAC" w:rsidRPr="00535595" w:rsidRDefault="00911AAC" w:rsidP="00535595">
      <w:pPr>
        <w:pStyle w:val="Alaviitteenteksti"/>
        <w:spacing w:before="240"/>
        <w:jc w:val="left"/>
      </w:pPr>
      <w:r w:rsidRPr="00911AAC">
        <w:rPr>
          <w:lang w:val="en-US"/>
        </w:rPr>
        <w:t>N</w:t>
      </w:r>
      <w:r>
        <w:rPr>
          <w:lang w:val="en-US"/>
        </w:rPr>
        <w:t>eusroom 27.8.2018.</w:t>
      </w:r>
      <w:r w:rsidR="00535595">
        <w:rPr>
          <w:lang w:val="en-US"/>
        </w:rPr>
        <w:t xml:space="preserve"> </w:t>
      </w:r>
      <w:r w:rsidR="00535595" w:rsidRPr="00535595">
        <w:rPr>
          <w:i/>
          <w:iCs/>
          <w:lang w:val="en-US"/>
        </w:rPr>
        <w:t>Polytechnic undergraduate confesses to killing 3 in Imo.</w:t>
      </w:r>
      <w:r w:rsidRPr="00535595">
        <w:rPr>
          <w:i/>
          <w:iCs/>
          <w:lang w:val="en-US"/>
        </w:rPr>
        <w:t xml:space="preserve"> </w:t>
      </w:r>
      <w:hyperlink r:id="rId43" w:history="1">
        <w:r w:rsidRPr="00535595">
          <w:rPr>
            <w:rStyle w:val="Hyperlinkki"/>
          </w:rPr>
          <w:t>https://neusroom.com/polytechnic-undergraduate-confesses-to-killing-3-in-imo/</w:t>
        </w:r>
      </w:hyperlink>
      <w:r w:rsidRPr="00535595">
        <w:t xml:space="preserve"> </w:t>
      </w:r>
      <w:r w:rsidR="00535595" w:rsidRPr="00535595">
        <w:t>(kä</w:t>
      </w:r>
      <w:r w:rsidR="00535595">
        <w:t>yty 19.3.2026).</w:t>
      </w:r>
    </w:p>
    <w:p w14:paraId="4C60E7D8" w14:textId="77777777" w:rsidR="004614E2" w:rsidRPr="00935301" w:rsidRDefault="003A49AE" w:rsidP="00911AAC">
      <w:pPr>
        <w:pStyle w:val="Alaviitteenteksti"/>
        <w:spacing w:before="240" w:after="240"/>
        <w:jc w:val="left"/>
        <w:rPr>
          <w:lang w:val="en-US"/>
        </w:rPr>
      </w:pPr>
      <w:r w:rsidRPr="00935301">
        <w:rPr>
          <w:lang w:val="en-US"/>
        </w:rPr>
        <w:t xml:space="preserve">Nigeria Watch </w:t>
      </w:r>
    </w:p>
    <w:p w14:paraId="2E71CE39" w14:textId="43A7B31F" w:rsidR="004614E2" w:rsidRDefault="003A49AE" w:rsidP="00681BB2">
      <w:pPr>
        <w:pStyle w:val="Alaviitteenteksti"/>
        <w:spacing w:after="240"/>
        <w:ind w:left="720"/>
        <w:jc w:val="left"/>
      </w:pPr>
      <w:r w:rsidRPr="00794C6B">
        <w:rPr>
          <w:lang w:val="en-US"/>
        </w:rPr>
        <w:t>[</w:t>
      </w:r>
      <w:proofErr w:type="spellStart"/>
      <w:r w:rsidRPr="00794C6B">
        <w:rPr>
          <w:lang w:val="en-US"/>
        </w:rPr>
        <w:t>päiväämätön</w:t>
      </w:r>
      <w:proofErr w:type="spellEnd"/>
      <w:r w:rsidRPr="00794C6B">
        <w:rPr>
          <w:lang w:val="en-US"/>
        </w:rPr>
        <w:t>]a.</w:t>
      </w:r>
      <w:r w:rsidR="009D694D" w:rsidRPr="00794C6B">
        <w:rPr>
          <w:lang w:val="en-US"/>
        </w:rPr>
        <w:t xml:space="preserve"> </w:t>
      </w:r>
      <w:r w:rsidR="009D694D" w:rsidRPr="00794C6B">
        <w:rPr>
          <w:i/>
          <w:iCs/>
          <w:lang w:val="en-US"/>
        </w:rPr>
        <w:t>Cultism, Edo</w:t>
      </w:r>
      <w:r w:rsidRPr="00794C6B">
        <w:rPr>
          <w:lang w:val="en-US"/>
        </w:rPr>
        <w:t xml:space="preserve"> </w:t>
      </w:r>
      <w:r w:rsidR="009D694D" w:rsidRPr="00794C6B">
        <w:rPr>
          <w:lang w:val="en-US"/>
        </w:rPr>
        <w:t xml:space="preserve">[IBD021662]. </w:t>
      </w:r>
      <w:hyperlink r:id="rId44" w:history="1">
        <w:r w:rsidR="009D694D" w:rsidRPr="00A410DD">
          <w:rPr>
            <w:rStyle w:val="Hyperlinkki"/>
          </w:rPr>
          <w:t>https://www.nigeriawatch.org/index.php?urlaction=evtView&amp;id_evt=34204&amp;rang=9</w:t>
        </w:r>
      </w:hyperlink>
      <w:r w:rsidR="0016235A">
        <w:t xml:space="preserve"> </w:t>
      </w:r>
      <w:r w:rsidR="0016235A" w:rsidRPr="0016235A">
        <w:t>(kä</w:t>
      </w:r>
      <w:r w:rsidR="0016235A">
        <w:t>yty 17.3.2026).</w:t>
      </w:r>
    </w:p>
    <w:p w14:paraId="68272A37" w14:textId="2ECE5C49" w:rsidR="00681BB2" w:rsidRPr="0016235A" w:rsidRDefault="00681BB2" w:rsidP="00681BB2">
      <w:pPr>
        <w:pStyle w:val="Alaviitteenteksti"/>
        <w:spacing w:after="240"/>
        <w:ind w:left="720"/>
        <w:jc w:val="left"/>
      </w:pPr>
      <w:r w:rsidRPr="009D694D">
        <w:rPr>
          <w:lang w:val="en-US"/>
        </w:rPr>
        <w:t xml:space="preserve">[päiväämätön]b. </w:t>
      </w:r>
      <w:r w:rsidR="009D694D" w:rsidRPr="009D694D">
        <w:rPr>
          <w:i/>
          <w:iCs/>
          <w:lang w:val="en-US"/>
        </w:rPr>
        <w:t>Cult Clashes, Edo</w:t>
      </w:r>
      <w:r w:rsidR="009D694D" w:rsidRPr="009D694D">
        <w:rPr>
          <w:lang w:val="en-US"/>
        </w:rPr>
        <w:t xml:space="preserve"> </w:t>
      </w:r>
      <w:r w:rsidR="009D694D">
        <w:rPr>
          <w:lang w:val="en-US"/>
        </w:rPr>
        <w:t>[</w:t>
      </w:r>
      <w:r w:rsidR="009D694D" w:rsidRPr="009D694D">
        <w:rPr>
          <w:lang w:val="en-US"/>
        </w:rPr>
        <w:t>IBD015035</w:t>
      </w:r>
      <w:r w:rsidR="009D694D">
        <w:rPr>
          <w:lang w:val="en-US"/>
        </w:rPr>
        <w:t>].</w:t>
      </w:r>
      <w:r w:rsidR="009D694D" w:rsidRPr="009D694D">
        <w:rPr>
          <w:lang w:val="en-US"/>
        </w:rPr>
        <w:t xml:space="preserve"> </w:t>
      </w:r>
      <w:r w:rsidR="009D694D" w:rsidRPr="0016235A">
        <w:t>[</w:t>
      </w:r>
      <w:hyperlink r:id="rId45" w:history="1">
        <w:r w:rsidR="009D694D" w:rsidRPr="0016235A">
          <w:rPr>
            <w:rStyle w:val="Hyperlinkki"/>
          </w:rPr>
          <w:t>https://www.nigeriawatch.org/index.php?urlaction=evtView&amp;id_evt=26339&amp;rang=10</w:t>
        </w:r>
      </w:hyperlink>
      <w:r w:rsidR="0016235A" w:rsidRPr="0016235A">
        <w:t xml:space="preserve"> (kä</w:t>
      </w:r>
      <w:r w:rsidR="0016235A">
        <w:t>yty 17.3.2026).</w:t>
      </w:r>
    </w:p>
    <w:p w14:paraId="434F87DA" w14:textId="36D2EE6F" w:rsidR="00681BB2" w:rsidRPr="003A01D0" w:rsidRDefault="00681BB2" w:rsidP="00681BB2">
      <w:pPr>
        <w:pStyle w:val="Alaviitteenteksti"/>
        <w:spacing w:after="240"/>
        <w:ind w:left="720"/>
        <w:jc w:val="left"/>
      </w:pPr>
      <w:r w:rsidRPr="009D694D">
        <w:rPr>
          <w:lang w:val="en-US"/>
        </w:rPr>
        <w:t xml:space="preserve">[päiväämätön]c. </w:t>
      </w:r>
      <w:r w:rsidR="009D694D" w:rsidRPr="009D694D">
        <w:rPr>
          <w:i/>
          <w:iCs/>
          <w:lang w:val="en-US"/>
        </w:rPr>
        <w:t>Cult Clash, Edo</w:t>
      </w:r>
      <w:r w:rsidR="009D694D" w:rsidRPr="009D694D">
        <w:rPr>
          <w:lang w:val="en-US"/>
        </w:rPr>
        <w:t xml:space="preserve"> [IBD021663]. </w:t>
      </w:r>
      <w:hyperlink r:id="rId46" w:history="1">
        <w:r w:rsidR="009D694D" w:rsidRPr="00A410DD">
          <w:rPr>
            <w:rStyle w:val="Hyperlinkki"/>
          </w:rPr>
          <w:t>https://www.nigeriawatch.org/index.php?urlaction=evtView&amp;id_evt=34190&amp;rang=8</w:t>
        </w:r>
      </w:hyperlink>
      <w:r w:rsidR="0016235A">
        <w:t xml:space="preserve"> </w:t>
      </w:r>
      <w:r w:rsidR="0016235A" w:rsidRPr="0016235A">
        <w:t>(kä</w:t>
      </w:r>
      <w:r w:rsidR="0016235A">
        <w:t>yty 17.3.2026).</w:t>
      </w:r>
    </w:p>
    <w:p w14:paraId="40651343" w14:textId="2ADD79F1" w:rsidR="00681BB2" w:rsidRPr="003A01D0" w:rsidRDefault="00681BB2" w:rsidP="00681BB2">
      <w:pPr>
        <w:pStyle w:val="Alaviitteenteksti"/>
        <w:spacing w:after="240"/>
        <w:ind w:left="720"/>
        <w:jc w:val="left"/>
      </w:pPr>
      <w:r w:rsidRPr="009D694D">
        <w:rPr>
          <w:lang w:val="en-US"/>
        </w:rPr>
        <w:t xml:space="preserve">[päiväämätön]d. </w:t>
      </w:r>
      <w:r w:rsidR="009D694D" w:rsidRPr="009D694D">
        <w:rPr>
          <w:i/>
          <w:iCs/>
          <w:lang w:val="en-US"/>
        </w:rPr>
        <w:t>Cult Clash, Edo</w:t>
      </w:r>
      <w:r w:rsidR="009D694D" w:rsidRPr="009D694D">
        <w:rPr>
          <w:lang w:val="en-US"/>
        </w:rPr>
        <w:t xml:space="preserve"> [IBD021668]. </w:t>
      </w:r>
      <w:hyperlink r:id="rId47" w:history="1">
        <w:r w:rsidR="009D694D" w:rsidRPr="00A410DD">
          <w:rPr>
            <w:rStyle w:val="Hyperlinkki"/>
          </w:rPr>
          <w:t>https://www.nigeriawatch.org/index.php?urlaction=evtView&amp;id_evt=34189&amp;rang=2</w:t>
        </w:r>
      </w:hyperlink>
      <w:r w:rsidR="0016235A">
        <w:t xml:space="preserve"> </w:t>
      </w:r>
      <w:r w:rsidR="0016235A" w:rsidRPr="0016235A">
        <w:t>(kä</w:t>
      </w:r>
      <w:r w:rsidR="0016235A">
        <w:t>yty 17.3.2026).</w:t>
      </w:r>
    </w:p>
    <w:p w14:paraId="18BDFEB7" w14:textId="3083B89D" w:rsidR="00681BB2" w:rsidRPr="003A01D0" w:rsidRDefault="00681BB2" w:rsidP="00681BB2">
      <w:pPr>
        <w:pStyle w:val="Alaviitteenteksti"/>
        <w:spacing w:after="240"/>
        <w:ind w:left="720"/>
        <w:jc w:val="left"/>
      </w:pPr>
      <w:r>
        <w:t>[päiväämätön]e.</w:t>
      </w:r>
      <w:r w:rsidRPr="00681BB2">
        <w:t xml:space="preserve"> </w:t>
      </w:r>
      <w:r w:rsidR="00247534" w:rsidRPr="00247534">
        <w:rPr>
          <w:i/>
          <w:iCs/>
        </w:rPr>
        <w:t>Gunman Kill Student, Imo</w:t>
      </w:r>
      <w:r w:rsidR="00247534">
        <w:t xml:space="preserve"> [</w:t>
      </w:r>
      <w:r w:rsidR="00247534" w:rsidRPr="00247534">
        <w:t>IBD013446</w:t>
      </w:r>
      <w:r w:rsidR="00247534">
        <w:t xml:space="preserve">]. </w:t>
      </w:r>
      <w:hyperlink r:id="rId48" w:history="1">
        <w:r w:rsidR="00247534" w:rsidRPr="00A410DD">
          <w:rPr>
            <w:rStyle w:val="Hyperlinkki"/>
          </w:rPr>
          <w:t>https://www.nigeriawatch.org/index.php?urlaction=evtView&amp;id_evt=24848&amp;rang=47</w:t>
        </w:r>
      </w:hyperlink>
      <w:r w:rsidR="0016235A">
        <w:t xml:space="preserve"> </w:t>
      </w:r>
      <w:r w:rsidR="0016235A" w:rsidRPr="0016235A">
        <w:t>(kä</w:t>
      </w:r>
      <w:r w:rsidR="0016235A">
        <w:t>yty 17.3.2026).</w:t>
      </w:r>
    </w:p>
    <w:p w14:paraId="70647BEB" w14:textId="7CA392A3" w:rsidR="00681BB2" w:rsidRPr="003A01D0" w:rsidRDefault="00681BB2" w:rsidP="00681BB2">
      <w:pPr>
        <w:pStyle w:val="Alaviitteenteksti"/>
        <w:spacing w:after="240"/>
        <w:ind w:left="720"/>
        <w:jc w:val="left"/>
      </w:pPr>
      <w:r>
        <w:t xml:space="preserve">[päiväämätön]f. </w:t>
      </w:r>
      <w:r w:rsidR="00247534" w:rsidRPr="00247534">
        <w:rPr>
          <w:i/>
          <w:iCs/>
        </w:rPr>
        <w:t>Cult Killing, Imo</w:t>
      </w:r>
      <w:r w:rsidR="00247534" w:rsidRPr="00247534">
        <w:t xml:space="preserve"> </w:t>
      </w:r>
      <w:r w:rsidR="00247534">
        <w:t>[</w:t>
      </w:r>
      <w:r w:rsidR="00247534" w:rsidRPr="00247534">
        <w:t>IBD015850</w:t>
      </w:r>
      <w:r w:rsidR="00247534">
        <w:t xml:space="preserve">]. </w:t>
      </w:r>
      <w:hyperlink r:id="rId49" w:history="1">
        <w:r w:rsidR="00247534" w:rsidRPr="00A410DD">
          <w:rPr>
            <w:rStyle w:val="Hyperlinkki"/>
          </w:rPr>
          <w:t>https://www.nigeriawatch.org/index.php?urlaction=evtView&amp;id_evt=27241&amp;rang=2</w:t>
        </w:r>
      </w:hyperlink>
      <w:r w:rsidR="0016235A">
        <w:t xml:space="preserve"> </w:t>
      </w:r>
      <w:r w:rsidR="0016235A" w:rsidRPr="0016235A">
        <w:t>(kä</w:t>
      </w:r>
      <w:r w:rsidR="0016235A">
        <w:t>yty 17.3.2026).</w:t>
      </w:r>
    </w:p>
    <w:p w14:paraId="6D49ADB7" w14:textId="1323B54F" w:rsidR="005E0FCB" w:rsidRPr="0016235A" w:rsidRDefault="005E0FCB" w:rsidP="00247534">
      <w:pPr>
        <w:pStyle w:val="Alaviitteenteksti"/>
        <w:spacing w:after="240"/>
        <w:ind w:left="720"/>
        <w:jc w:val="left"/>
      </w:pPr>
      <w:r>
        <w:t xml:space="preserve">[päiväämätön]g. </w:t>
      </w:r>
      <w:r w:rsidR="00247534" w:rsidRPr="00247534">
        <w:rPr>
          <w:i/>
          <w:iCs/>
        </w:rPr>
        <w:t>Cult Killing, Imo</w:t>
      </w:r>
      <w:r w:rsidR="00247534" w:rsidRPr="00247534">
        <w:t xml:space="preserve"> [IBD014449]. </w:t>
      </w:r>
      <w:hyperlink r:id="rId50" w:history="1">
        <w:r w:rsidRPr="0016235A">
          <w:rPr>
            <w:rStyle w:val="Hyperlinkki"/>
          </w:rPr>
          <w:t>https://www.nigeriawatch.org/index.php?urlaction=evtView&amp;id_evt=25826&amp;rang=24</w:t>
        </w:r>
      </w:hyperlink>
      <w:r w:rsidR="0016235A">
        <w:rPr>
          <w:rStyle w:val="Hyperlinkki"/>
        </w:rPr>
        <w:t xml:space="preserve"> </w:t>
      </w:r>
      <w:r w:rsidR="0016235A" w:rsidRPr="0016235A">
        <w:t>(kä</w:t>
      </w:r>
      <w:r w:rsidR="0016235A">
        <w:t>yty 17.3.2026).</w:t>
      </w:r>
    </w:p>
    <w:p w14:paraId="108DB8A0" w14:textId="064EED15" w:rsidR="005E0FCB" w:rsidRPr="003A01D0" w:rsidRDefault="005E0FCB" w:rsidP="005E0FCB">
      <w:pPr>
        <w:pStyle w:val="Alaviitteenteksti"/>
        <w:spacing w:after="240"/>
        <w:ind w:left="720"/>
        <w:jc w:val="left"/>
      </w:pPr>
      <w:r>
        <w:t xml:space="preserve">[päiväämätön]h. </w:t>
      </w:r>
      <w:r w:rsidR="00247534" w:rsidRPr="00247534">
        <w:rPr>
          <w:i/>
          <w:iCs/>
        </w:rPr>
        <w:t>Cult Killing, Imo</w:t>
      </w:r>
      <w:r w:rsidR="00247534">
        <w:t xml:space="preserve"> [</w:t>
      </w:r>
      <w:r w:rsidR="00247534" w:rsidRPr="00247534">
        <w:t>IBD017065</w:t>
      </w:r>
      <w:r w:rsidR="00247534">
        <w:t xml:space="preserve">]. </w:t>
      </w:r>
      <w:hyperlink r:id="rId51" w:history="1">
        <w:r w:rsidR="00247534" w:rsidRPr="00A410DD">
          <w:rPr>
            <w:rStyle w:val="Hyperlinkki"/>
          </w:rPr>
          <w:t>https://www.nigeriawatch.org/index.php?urlaction=evtView&amp;id_evt=28498&amp;rang=3</w:t>
        </w:r>
      </w:hyperlink>
      <w:r w:rsidR="0016235A">
        <w:t xml:space="preserve"> </w:t>
      </w:r>
      <w:r w:rsidR="0016235A" w:rsidRPr="0016235A">
        <w:t>(kä</w:t>
      </w:r>
      <w:r w:rsidR="0016235A">
        <w:t>yty 17.3.2026).</w:t>
      </w:r>
    </w:p>
    <w:p w14:paraId="1D1FC2FD" w14:textId="11D8F2DD" w:rsidR="005E0FCB" w:rsidRPr="00C46ABD" w:rsidRDefault="005E0FCB" w:rsidP="005E0FCB">
      <w:pPr>
        <w:pStyle w:val="Alaviitteenteksti"/>
        <w:spacing w:after="240"/>
        <w:ind w:left="720"/>
        <w:jc w:val="left"/>
      </w:pPr>
      <w:r w:rsidRPr="00935301">
        <w:t xml:space="preserve">[päiväämätön]i. </w:t>
      </w:r>
      <w:r w:rsidR="00247534" w:rsidRPr="00935301">
        <w:rPr>
          <w:i/>
          <w:iCs/>
        </w:rPr>
        <w:t>Cult Attack, Imo</w:t>
      </w:r>
      <w:r w:rsidR="00247534" w:rsidRPr="00935301">
        <w:t xml:space="preserve"> [IBD017437]. </w:t>
      </w:r>
      <w:hyperlink r:id="rId52" w:history="1">
        <w:r w:rsidR="00247534" w:rsidRPr="00C46ABD">
          <w:rPr>
            <w:rStyle w:val="Hyperlinkki"/>
          </w:rPr>
          <w:t>https://www.nigeriawatch.org/index.php?urlaction=evtView&amp;id_evt=28925&amp;rang=2</w:t>
        </w:r>
      </w:hyperlink>
      <w:r w:rsidR="00C46ABD" w:rsidRPr="00C46ABD">
        <w:t xml:space="preserve"> (käyty 17.3.2026).</w:t>
      </w:r>
    </w:p>
    <w:p w14:paraId="7424E77B" w14:textId="05112B4A" w:rsidR="005E0FCB" w:rsidRPr="00C46ABD" w:rsidRDefault="005E0FCB" w:rsidP="005E0FCB">
      <w:pPr>
        <w:pStyle w:val="Alaviitteenteksti"/>
        <w:spacing w:after="240"/>
        <w:ind w:left="720"/>
        <w:jc w:val="left"/>
      </w:pPr>
      <w:r w:rsidRPr="00935301">
        <w:t xml:space="preserve">[päiväämätön]j. </w:t>
      </w:r>
      <w:r w:rsidR="00247534" w:rsidRPr="00935301">
        <w:rPr>
          <w:i/>
          <w:iCs/>
        </w:rPr>
        <w:t>Cult Clash, Imo</w:t>
      </w:r>
      <w:r w:rsidR="00247534" w:rsidRPr="00935301">
        <w:t xml:space="preserve"> [IBD019341]. </w:t>
      </w:r>
      <w:hyperlink r:id="rId53" w:history="1">
        <w:r w:rsidR="00247534" w:rsidRPr="00C46ABD">
          <w:rPr>
            <w:rStyle w:val="Hyperlinkki"/>
          </w:rPr>
          <w:t>https://www.nigeriawatch.org/index.php?urlaction=evtView&amp;id_evt=31820&amp;rang=7</w:t>
        </w:r>
      </w:hyperlink>
      <w:r w:rsidR="00C46ABD" w:rsidRPr="00C46ABD">
        <w:t xml:space="preserve"> </w:t>
      </w:r>
      <w:r w:rsidR="00C46ABD" w:rsidRPr="0016235A">
        <w:t>(kä</w:t>
      </w:r>
      <w:r w:rsidR="00C46ABD">
        <w:t>yty 17.3.2026).</w:t>
      </w:r>
    </w:p>
    <w:p w14:paraId="4858C3BB" w14:textId="37F1B4B7" w:rsidR="005E0FCB" w:rsidRDefault="005E0FCB" w:rsidP="005E0FCB">
      <w:pPr>
        <w:pStyle w:val="Alaviitteenteksti"/>
        <w:spacing w:after="240"/>
        <w:ind w:left="720"/>
        <w:jc w:val="left"/>
      </w:pPr>
      <w:r w:rsidRPr="00EA7016">
        <w:t>[päiväämätön]</w:t>
      </w:r>
      <w:r>
        <w:t>k.</w:t>
      </w:r>
      <w:r w:rsidRPr="00EA7016">
        <w:t xml:space="preserve"> </w:t>
      </w:r>
      <w:r w:rsidR="00247534" w:rsidRPr="00247534">
        <w:rPr>
          <w:i/>
          <w:iCs/>
        </w:rPr>
        <w:t>Cultism, Edo</w:t>
      </w:r>
      <w:r w:rsidR="00247534">
        <w:t xml:space="preserve"> [</w:t>
      </w:r>
      <w:r w:rsidR="00247534" w:rsidRPr="00247534">
        <w:t>IBD021662</w:t>
      </w:r>
      <w:r w:rsidR="00247534">
        <w:t xml:space="preserve">]. </w:t>
      </w:r>
      <w:hyperlink r:id="rId54" w:history="1">
        <w:r w:rsidR="00247534" w:rsidRPr="00A410DD">
          <w:rPr>
            <w:rStyle w:val="Hyperlinkki"/>
          </w:rPr>
          <w:t>https://www.nigeriawatch.org/index.php?urlaction=evtView&amp;id_evt=34204&amp;rang=9</w:t>
        </w:r>
      </w:hyperlink>
      <w:r w:rsidR="00C46ABD">
        <w:t xml:space="preserve"> </w:t>
      </w:r>
      <w:r w:rsidR="00C46ABD" w:rsidRPr="0016235A">
        <w:t>(kä</w:t>
      </w:r>
      <w:r w:rsidR="00C46ABD">
        <w:t>yty 17.3.2026).</w:t>
      </w:r>
    </w:p>
    <w:p w14:paraId="173D71B7" w14:textId="1B227BFC" w:rsidR="005E0FCB" w:rsidRPr="003A01D0" w:rsidRDefault="005E0FCB" w:rsidP="005E0FCB">
      <w:pPr>
        <w:pStyle w:val="Alaviitteenteksti"/>
        <w:spacing w:after="240"/>
        <w:ind w:left="720"/>
        <w:jc w:val="left"/>
      </w:pPr>
      <w:r w:rsidRPr="005E0FCB">
        <w:lastRenderedPageBreak/>
        <w:t xml:space="preserve">[päiväämätön]l. </w:t>
      </w:r>
      <w:r w:rsidR="00247534" w:rsidRPr="00247534">
        <w:rPr>
          <w:i/>
          <w:iCs/>
        </w:rPr>
        <w:t>Cult Killing, Edo</w:t>
      </w:r>
      <w:r w:rsidR="00247534">
        <w:t xml:space="preserve"> [</w:t>
      </w:r>
      <w:r w:rsidR="00247534" w:rsidRPr="00247534">
        <w:t>IBD017736</w:t>
      </w:r>
      <w:r w:rsidR="00247534">
        <w:t xml:space="preserve">]. </w:t>
      </w:r>
      <w:hyperlink r:id="rId55" w:history="1">
        <w:r w:rsidR="00247534" w:rsidRPr="00A410DD">
          <w:rPr>
            <w:rStyle w:val="Hyperlinkki"/>
          </w:rPr>
          <w:t>https://www.nigeriawatch.org/index.php?urlaction=evtView&amp;id_evt=29160&amp;rang=4</w:t>
        </w:r>
      </w:hyperlink>
      <w:r w:rsidR="00C46ABD">
        <w:t xml:space="preserve"> </w:t>
      </w:r>
      <w:r w:rsidR="00C46ABD" w:rsidRPr="0016235A">
        <w:t>(kä</w:t>
      </w:r>
      <w:r w:rsidR="00C46ABD">
        <w:t>yty 17.3.2026).</w:t>
      </w:r>
    </w:p>
    <w:p w14:paraId="447F79CB" w14:textId="3615FDD1" w:rsidR="005E0FCB" w:rsidRDefault="005E0FCB" w:rsidP="005E0FCB">
      <w:pPr>
        <w:pStyle w:val="Alaviitteenteksti"/>
        <w:spacing w:after="240"/>
        <w:ind w:left="720"/>
        <w:jc w:val="left"/>
      </w:pPr>
      <w:r w:rsidRPr="00247534">
        <w:rPr>
          <w:lang w:val="en-US"/>
        </w:rPr>
        <w:t xml:space="preserve">[päiväämätön]m. </w:t>
      </w:r>
      <w:r w:rsidR="00247534" w:rsidRPr="00247534">
        <w:rPr>
          <w:i/>
          <w:iCs/>
          <w:lang w:val="en-US"/>
        </w:rPr>
        <w:t>Cult Clash, Edo</w:t>
      </w:r>
      <w:r w:rsidR="00247534" w:rsidRPr="00247534">
        <w:rPr>
          <w:lang w:val="en-US"/>
        </w:rPr>
        <w:t xml:space="preserve"> [IBD021667]</w:t>
      </w:r>
      <w:r w:rsidR="00247534">
        <w:rPr>
          <w:lang w:val="en-US"/>
        </w:rPr>
        <w:t>.</w:t>
      </w:r>
      <w:r w:rsidR="00247534" w:rsidRPr="00247534">
        <w:rPr>
          <w:lang w:val="en-US"/>
        </w:rPr>
        <w:t xml:space="preserve"> </w:t>
      </w:r>
      <w:hyperlink r:id="rId56" w:history="1">
        <w:r w:rsidR="00247534" w:rsidRPr="00C46ABD">
          <w:rPr>
            <w:rStyle w:val="Hyperlinkki"/>
          </w:rPr>
          <w:t>https://www.nigeriawatch.org/index.php?urlaction=evtView&amp;id_evt=34202&amp;rang=3</w:t>
        </w:r>
      </w:hyperlink>
      <w:r w:rsidR="00C46ABD" w:rsidRPr="00C46ABD">
        <w:t xml:space="preserve"> </w:t>
      </w:r>
      <w:r w:rsidR="00C46ABD" w:rsidRPr="0016235A">
        <w:t>(kä</w:t>
      </w:r>
      <w:r w:rsidR="00C46ABD">
        <w:t>yty 17.3.2026).</w:t>
      </w:r>
    </w:p>
    <w:p w14:paraId="04B70A34" w14:textId="7DD602E0" w:rsidR="005277C2" w:rsidRPr="005277C2" w:rsidRDefault="005277C2" w:rsidP="005E0FCB">
      <w:pPr>
        <w:pStyle w:val="Alaviitteenteksti"/>
        <w:spacing w:after="240"/>
        <w:ind w:left="720"/>
        <w:jc w:val="left"/>
      </w:pPr>
      <w:r w:rsidRPr="00935301">
        <w:t xml:space="preserve">[päiväämätön]n. </w:t>
      </w:r>
      <w:r w:rsidRPr="00935301">
        <w:rPr>
          <w:i/>
          <w:iCs/>
        </w:rPr>
        <w:t>Cult Clash, Imo</w:t>
      </w:r>
      <w:r w:rsidRPr="00935301">
        <w:t xml:space="preserve"> [IBD013848]. </w:t>
      </w:r>
      <w:hyperlink r:id="rId57" w:history="1">
        <w:r w:rsidRPr="005277C2">
          <w:rPr>
            <w:rStyle w:val="Hyperlinkki"/>
          </w:rPr>
          <w:t>https://www.nigeriawatch.org/index.php?urlaction=evtView&amp;id_evt=25251&amp;rang=41</w:t>
        </w:r>
      </w:hyperlink>
      <w:r w:rsidRPr="005277C2">
        <w:t xml:space="preserve"> (kä</w:t>
      </w:r>
      <w:r>
        <w:t>yty 17.3.2026).</w:t>
      </w:r>
    </w:p>
    <w:p w14:paraId="41AF29FD" w14:textId="4D600A48" w:rsidR="00575A6B" w:rsidRPr="00C46ABD" w:rsidRDefault="00575A6B" w:rsidP="00575A6B">
      <w:pPr>
        <w:pStyle w:val="Alaviitteenteksti"/>
        <w:spacing w:after="240"/>
        <w:jc w:val="left"/>
      </w:pPr>
      <w:r w:rsidRPr="00247534">
        <w:rPr>
          <w:lang w:val="en-US"/>
        </w:rPr>
        <w:t>Nigerian Tribune / Malik</w:t>
      </w:r>
      <w:r w:rsidR="00247534">
        <w:rPr>
          <w:lang w:val="en-US"/>
        </w:rPr>
        <w:t>, Oluwatoyin</w:t>
      </w:r>
      <w:r w:rsidRPr="00247534">
        <w:rPr>
          <w:lang w:val="en-US"/>
        </w:rPr>
        <w:t xml:space="preserve"> 30.8.2022.</w:t>
      </w:r>
      <w:r w:rsidR="00247534" w:rsidRPr="00247534">
        <w:rPr>
          <w:i/>
          <w:iCs/>
          <w:lang w:val="en-US"/>
        </w:rPr>
        <w:t xml:space="preserve"> I joined cult to learn ‘Yahoo’ methods from a friend in order to fend for my mum, siblings —Aiye Confraternity leader.</w:t>
      </w:r>
      <w:r w:rsidRPr="00247534">
        <w:rPr>
          <w:i/>
          <w:iCs/>
          <w:lang w:val="en-US"/>
        </w:rPr>
        <w:t xml:space="preserve"> </w:t>
      </w:r>
      <w:hyperlink r:id="rId58" w:history="1">
        <w:r w:rsidRPr="00C46ABD">
          <w:rPr>
            <w:rStyle w:val="Hyperlinkki"/>
          </w:rPr>
          <w:t>https://tribuneonlineng.com/i-joined-cult-to-learn-yahoo-methods-from-a-friend-in-order-to-fend-for-my-mum-siblings-aiye-confraternity-leader/</w:t>
        </w:r>
      </w:hyperlink>
      <w:r w:rsidR="00C46ABD" w:rsidRPr="00C46ABD">
        <w:t xml:space="preserve"> </w:t>
      </w:r>
      <w:r w:rsidR="00C46ABD" w:rsidRPr="0016235A">
        <w:t>(kä</w:t>
      </w:r>
      <w:r w:rsidR="00C46ABD">
        <w:t>yty 12.3.2026).</w:t>
      </w:r>
      <w:r w:rsidRPr="00C46ABD">
        <w:t xml:space="preserve"> </w:t>
      </w:r>
    </w:p>
    <w:p w14:paraId="05F803F1" w14:textId="7296C9D3" w:rsidR="006C63CA" w:rsidRPr="00C46ABD" w:rsidRDefault="006C63CA" w:rsidP="00575A6B">
      <w:pPr>
        <w:pStyle w:val="Alaviitteenteksti"/>
        <w:spacing w:after="240"/>
        <w:jc w:val="left"/>
      </w:pPr>
      <w:r w:rsidRPr="00935301">
        <w:rPr>
          <w:lang w:val="en-US"/>
        </w:rPr>
        <w:t>Odogwu Media 5/2018.</w:t>
      </w:r>
      <w:r w:rsidR="00247534" w:rsidRPr="00935301">
        <w:rPr>
          <w:lang w:val="en-US"/>
        </w:rPr>
        <w:t xml:space="preserve"> </w:t>
      </w:r>
      <w:r w:rsidR="00247534" w:rsidRPr="00247534">
        <w:rPr>
          <w:i/>
          <w:iCs/>
          <w:lang w:val="en-US"/>
        </w:rPr>
        <w:t>Two feared dead in IMSU cult clash.</w:t>
      </w:r>
      <w:r w:rsidRPr="00247534">
        <w:rPr>
          <w:i/>
          <w:iCs/>
          <w:lang w:val="en-US"/>
        </w:rPr>
        <w:t xml:space="preserve"> </w:t>
      </w:r>
      <w:hyperlink r:id="rId59" w:history="1">
        <w:r w:rsidRPr="00C46ABD">
          <w:rPr>
            <w:rStyle w:val="Hyperlinkki"/>
          </w:rPr>
          <w:t>https://blog.odogwublog.com/2018/05/two-feared-dead-in-imsu-cult-clash.html</w:t>
        </w:r>
      </w:hyperlink>
      <w:r w:rsidR="00C46ABD" w:rsidRPr="00C46ABD">
        <w:t xml:space="preserve"> </w:t>
      </w:r>
      <w:r w:rsidR="00C46ABD" w:rsidRPr="0016235A">
        <w:t>(kä</w:t>
      </w:r>
      <w:r w:rsidR="00C46ABD">
        <w:t>yty 13.3.2026).</w:t>
      </w:r>
    </w:p>
    <w:p w14:paraId="2587D78A" w14:textId="656D1B21" w:rsidR="00C9200F" w:rsidRPr="00C46ABD" w:rsidRDefault="00EA1AEF" w:rsidP="00575A6B">
      <w:pPr>
        <w:pStyle w:val="Alaviitteenteksti"/>
        <w:spacing w:after="240"/>
        <w:jc w:val="left"/>
      </w:pPr>
      <w:r w:rsidRPr="00247534">
        <w:rPr>
          <w:lang w:val="en-US"/>
        </w:rPr>
        <w:t xml:space="preserve">OFCS Report </w:t>
      </w:r>
      <w:r w:rsidR="00B57319">
        <w:rPr>
          <w:lang w:val="en-US"/>
        </w:rPr>
        <w:t xml:space="preserve">(Osservatorio Focus per la Cultura della Sicurezza) </w:t>
      </w:r>
      <w:r w:rsidRPr="00247534">
        <w:rPr>
          <w:lang w:val="en-US"/>
        </w:rPr>
        <w:t>/ Piovan</w:t>
      </w:r>
      <w:r w:rsidR="00247534">
        <w:rPr>
          <w:lang w:val="en-US"/>
        </w:rPr>
        <w:t xml:space="preserve">, Andrea </w:t>
      </w:r>
      <w:r w:rsidRPr="00247534">
        <w:rPr>
          <w:lang w:val="en-US"/>
        </w:rPr>
        <w:t>14.6.2023.</w:t>
      </w:r>
      <w:r w:rsidR="00247534" w:rsidRPr="00247534">
        <w:rPr>
          <w:lang w:val="en-US"/>
        </w:rPr>
        <w:t xml:space="preserve"> </w:t>
      </w:r>
      <w:r w:rsidR="00247534" w:rsidRPr="00247534">
        <w:rPr>
          <w:i/>
          <w:iCs/>
          <w:lang w:val="en-US"/>
        </w:rPr>
        <w:t>The Black Axe Cult, A Closer Look.</w:t>
      </w:r>
      <w:r w:rsidRPr="00247534">
        <w:rPr>
          <w:i/>
          <w:iCs/>
          <w:lang w:val="en-US"/>
        </w:rPr>
        <w:t xml:space="preserve"> </w:t>
      </w:r>
      <w:hyperlink r:id="rId60" w:anchor="gsc.tab=0" w:history="1">
        <w:r w:rsidRPr="00C46ABD">
          <w:rPr>
            <w:rStyle w:val="Hyperlinkki"/>
          </w:rPr>
          <w:t>https://www.ofcs.it/internazionale/the-black-axe-cult-a-closer-look/#gsc.tab=0</w:t>
        </w:r>
      </w:hyperlink>
      <w:r w:rsidRPr="00C46ABD">
        <w:t xml:space="preserve"> </w:t>
      </w:r>
      <w:r w:rsidR="00C46ABD" w:rsidRPr="0016235A">
        <w:t>(kä</w:t>
      </w:r>
      <w:r w:rsidR="00C46ABD">
        <w:t>yty 12.3.2026).</w:t>
      </w:r>
    </w:p>
    <w:p w14:paraId="51AE85B7" w14:textId="643F467E" w:rsidR="006C63CA" w:rsidRPr="006C63CA" w:rsidRDefault="006C63CA" w:rsidP="006C63CA">
      <w:pPr>
        <w:pStyle w:val="Alaviitteenteksti"/>
        <w:jc w:val="left"/>
        <w:rPr>
          <w:lang w:val="en-US"/>
        </w:rPr>
      </w:pPr>
      <w:r w:rsidRPr="00935301">
        <w:rPr>
          <w:lang w:val="en-US"/>
        </w:rPr>
        <w:t xml:space="preserve">Onuimo Masterminds Forum 14.5.2018. </w:t>
      </w:r>
      <w:r w:rsidR="00B57319" w:rsidRPr="00B57319">
        <w:rPr>
          <w:i/>
          <w:iCs/>
          <w:lang w:val="en-US"/>
        </w:rPr>
        <w:t xml:space="preserve">At least two persons have been feared dead after two rival cults clashed… </w:t>
      </w:r>
      <w:r w:rsidR="00B57319">
        <w:rPr>
          <w:lang w:val="en-US"/>
        </w:rPr>
        <w:t xml:space="preserve">[Facebook]. </w:t>
      </w:r>
      <w:hyperlink r:id="rId61" w:history="1">
        <w:r w:rsidR="00B57319" w:rsidRPr="00A410DD">
          <w:rPr>
            <w:rStyle w:val="Hyperlinkki"/>
            <w:lang w:val="en-US"/>
          </w:rPr>
          <w:t>https://www.facebook.com/groups/onuimomastermindsinfo/posts/1778508788875419/</w:t>
        </w:r>
      </w:hyperlink>
      <w:r w:rsidRPr="006C63CA">
        <w:rPr>
          <w:lang w:val="en-US"/>
        </w:rPr>
        <w:t xml:space="preserve"> </w:t>
      </w:r>
      <w:r w:rsidR="00C46ABD" w:rsidRPr="00935301">
        <w:rPr>
          <w:lang w:val="en-US"/>
        </w:rPr>
        <w:t>(</w:t>
      </w:r>
      <w:proofErr w:type="spellStart"/>
      <w:r w:rsidR="00C46ABD" w:rsidRPr="00935301">
        <w:rPr>
          <w:lang w:val="en-US"/>
        </w:rPr>
        <w:t>käyty</w:t>
      </w:r>
      <w:proofErr w:type="spellEnd"/>
      <w:r w:rsidR="00C46ABD" w:rsidRPr="00935301">
        <w:rPr>
          <w:lang w:val="en-US"/>
        </w:rPr>
        <w:t xml:space="preserve"> 13.3.2026).</w:t>
      </w:r>
    </w:p>
    <w:p w14:paraId="3F4B469B" w14:textId="202118C8" w:rsidR="00EF3E58" w:rsidRPr="00C46ABD" w:rsidRDefault="00EF3E58" w:rsidP="006C63CA">
      <w:pPr>
        <w:pStyle w:val="Alaviitteenteksti"/>
        <w:spacing w:before="240" w:after="240"/>
        <w:jc w:val="left"/>
      </w:pPr>
      <w:r w:rsidRPr="003F42D9">
        <w:rPr>
          <w:lang w:val="en-US"/>
        </w:rPr>
        <w:t>The Point 19.8.2019.</w:t>
      </w:r>
      <w:r w:rsidR="00A24013">
        <w:rPr>
          <w:lang w:val="en-US"/>
        </w:rPr>
        <w:t xml:space="preserve"> </w:t>
      </w:r>
      <w:r w:rsidR="00A24013" w:rsidRPr="00A24013">
        <w:rPr>
          <w:i/>
          <w:iCs/>
          <w:lang w:val="en-US"/>
        </w:rPr>
        <w:t xml:space="preserve">Edo gripped by renewed violence, loses 156 lives to cult clashes, kidnapping in 3 years. </w:t>
      </w:r>
      <w:hyperlink r:id="rId62" w:history="1">
        <w:r w:rsidR="00A24013" w:rsidRPr="00C46ABD">
          <w:rPr>
            <w:rStyle w:val="Hyperlinkki"/>
          </w:rPr>
          <w:t>https://www.thepointng.com/edo-gripped-by-renewed-violence-loses-156-lives-to-cult-clashes-kidnapping-in-3-years/</w:t>
        </w:r>
      </w:hyperlink>
      <w:r w:rsidR="00A24013" w:rsidRPr="00C46ABD">
        <w:t xml:space="preserve"> </w:t>
      </w:r>
      <w:r w:rsidR="00C46ABD" w:rsidRPr="0016235A">
        <w:t>(kä</w:t>
      </w:r>
      <w:r w:rsidR="00C46ABD">
        <w:t>yty 16.3.2026).</w:t>
      </w:r>
    </w:p>
    <w:p w14:paraId="6919A9C5" w14:textId="4502027C" w:rsidR="00196DF7" w:rsidRPr="00196DF7" w:rsidRDefault="00196DF7" w:rsidP="006C63CA">
      <w:pPr>
        <w:pStyle w:val="Alaviitteenteksti"/>
        <w:spacing w:before="240" w:after="240"/>
        <w:jc w:val="left"/>
      </w:pPr>
      <w:r w:rsidRPr="00196DF7">
        <w:rPr>
          <w:lang w:val="en-US"/>
        </w:rPr>
        <w:t>Premium T</w:t>
      </w:r>
      <w:r>
        <w:rPr>
          <w:lang w:val="en-US"/>
        </w:rPr>
        <w:t xml:space="preserve">imes Nigeria 5.4.2021. </w:t>
      </w:r>
      <w:r w:rsidRPr="00196DF7">
        <w:rPr>
          <w:i/>
          <w:iCs/>
          <w:lang w:val="en-US"/>
        </w:rPr>
        <w:t xml:space="preserve">How gunmen attacked Owerri prison, freed 1,844 inmates – Official. </w:t>
      </w:r>
      <w:hyperlink r:id="rId63" w:history="1">
        <w:r w:rsidRPr="00196DF7">
          <w:rPr>
            <w:rStyle w:val="Hyperlinkki"/>
          </w:rPr>
          <w:t>https://www.premiumtimesng.com/news/headlines/453335-how-gunmen-attacked-owerri-prison-freed-1844-inmates-official.html?tztc=1</w:t>
        </w:r>
      </w:hyperlink>
      <w:r w:rsidRPr="00196DF7">
        <w:t xml:space="preserve"> (kä</w:t>
      </w:r>
      <w:r>
        <w:t>yty 25.3.2026).</w:t>
      </w:r>
    </w:p>
    <w:p w14:paraId="3F4E430A" w14:textId="6824DC05" w:rsidR="0090185B" w:rsidRDefault="006C63CA" w:rsidP="006C63CA">
      <w:pPr>
        <w:pStyle w:val="Alaviitteenteksti"/>
        <w:spacing w:before="240" w:after="240"/>
        <w:jc w:val="left"/>
        <w:rPr>
          <w:lang w:val="en-US"/>
        </w:rPr>
      </w:pPr>
      <w:r w:rsidRPr="006C63CA">
        <w:rPr>
          <w:lang w:val="en-US"/>
        </w:rPr>
        <w:t xml:space="preserve">The Punch </w:t>
      </w:r>
    </w:p>
    <w:p w14:paraId="6207B6A7" w14:textId="3064ECF1" w:rsidR="000A1C7E" w:rsidRPr="007806FC" w:rsidRDefault="000A1C7E" w:rsidP="0090185B">
      <w:pPr>
        <w:pStyle w:val="Alaviitteenteksti"/>
        <w:spacing w:before="240" w:after="240"/>
        <w:ind w:left="720"/>
        <w:jc w:val="left"/>
      </w:pPr>
      <w:r>
        <w:rPr>
          <w:lang w:val="en-US"/>
        </w:rPr>
        <w:t>12.12.2020.</w:t>
      </w:r>
      <w:r w:rsidR="007806FC">
        <w:rPr>
          <w:lang w:val="en-US"/>
        </w:rPr>
        <w:t xml:space="preserve"> </w:t>
      </w:r>
      <w:r w:rsidR="007806FC" w:rsidRPr="007806FC">
        <w:rPr>
          <w:i/>
          <w:iCs/>
          <w:lang w:val="en-US"/>
        </w:rPr>
        <w:t>Two killed as rival cult groups clash in Imo.</w:t>
      </w:r>
      <w:r>
        <w:rPr>
          <w:lang w:val="en-US"/>
        </w:rPr>
        <w:t xml:space="preserve"> </w:t>
      </w:r>
      <w:hyperlink r:id="rId64" w:history="1">
        <w:r w:rsidRPr="007806FC">
          <w:rPr>
            <w:rStyle w:val="Hyperlinkki"/>
          </w:rPr>
          <w:t>https://punchng.com/two-killed-as-rival-cult-groups-clash-in-imo/</w:t>
        </w:r>
      </w:hyperlink>
      <w:r w:rsidRPr="007806FC">
        <w:t xml:space="preserve"> </w:t>
      </w:r>
      <w:r w:rsidR="007806FC" w:rsidRPr="007806FC">
        <w:t>(kä</w:t>
      </w:r>
      <w:r w:rsidR="007806FC">
        <w:t>yty 19.3.2026).</w:t>
      </w:r>
    </w:p>
    <w:p w14:paraId="58C5CAD2" w14:textId="2FB586F8" w:rsidR="0090185B" w:rsidRPr="00B57319" w:rsidRDefault="0090185B" w:rsidP="0090185B">
      <w:pPr>
        <w:pStyle w:val="Alaviitteenteksti"/>
        <w:spacing w:before="240" w:after="240"/>
        <w:ind w:left="720"/>
        <w:jc w:val="left"/>
      </w:pPr>
      <w:r>
        <w:rPr>
          <w:lang w:val="en-US"/>
        </w:rPr>
        <w:t>7.11.2019.</w:t>
      </w:r>
      <w:r w:rsidR="00B57319">
        <w:rPr>
          <w:lang w:val="en-US"/>
        </w:rPr>
        <w:t xml:space="preserve"> </w:t>
      </w:r>
      <w:r w:rsidR="00B57319" w:rsidRPr="00B57319">
        <w:rPr>
          <w:i/>
          <w:iCs/>
          <w:lang w:val="en-US"/>
        </w:rPr>
        <w:t>8 reportedly die as cult groups renew war in Edo.</w:t>
      </w:r>
      <w:r>
        <w:rPr>
          <w:lang w:val="en-US"/>
        </w:rPr>
        <w:t xml:space="preserve"> </w:t>
      </w:r>
      <w:hyperlink r:id="rId65" w:history="1">
        <w:r w:rsidRPr="00B57319">
          <w:rPr>
            <w:rStyle w:val="Hyperlinkki"/>
          </w:rPr>
          <w:t>https://punchng.com/8-reportedly-die-as-cult-groups-renew-war-in-edo/</w:t>
        </w:r>
      </w:hyperlink>
      <w:r w:rsidRPr="00B57319">
        <w:t xml:space="preserve"> </w:t>
      </w:r>
      <w:r w:rsidR="00C46ABD" w:rsidRPr="0016235A">
        <w:t>(kä</w:t>
      </w:r>
      <w:r w:rsidR="00C46ABD">
        <w:t>yty 13.3.2026).</w:t>
      </w:r>
    </w:p>
    <w:p w14:paraId="1BF83874" w14:textId="3B182CA2" w:rsidR="006C63CA" w:rsidRPr="00B57319" w:rsidRDefault="006C63CA" w:rsidP="0090185B">
      <w:pPr>
        <w:pStyle w:val="Alaviitteenteksti"/>
        <w:spacing w:before="240" w:after="240"/>
        <w:ind w:left="720"/>
        <w:jc w:val="left"/>
      </w:pPr>
      <w:r w:rsidRPr="006C63CA">
        <w:rPr>
          <w:lang w:val="en-US"/>
        </w:rPr>
        <w:t>31.7.2019.</w:t>
      </w:r>
      <w:r w:rsidR="00B57319">
        <w:rPr>
          <w:lang w:val="en-US"/>
        </w:rPr>
        <w:t xml:space="preserve"> </w:t>
      </w:r>
      <w:r w:rsidR="00B57319" w:rsidRPr="00B57319">
        <w:rPr>
          <w:i/>
          <w:iCs/>
          <w:lang w:val="en-US"/>
        </w:rPr>
        <w:t>Cultists kill two at Imo varsity main gate.</w:t>
      </w:r>
      <w:r w:rsidRPr="006C63CA">
        <w:rPr>
          <w:lang w:val="en-US"/>
        </w:rPr>
        <w:t xml:space="preserve"> </w:t>
      </w:r>
      <w:hyperlink r:id="rId66" w:history="1">
        <w:r w:rsidRPr="00B57319">
          <w:rPr>
            <w:rStyle w:val="Hyperlinkki"/>
          </w:rPr>
          <w:t>https://punchng.com/cultists-kill-two-at-imo-varsity-main-gate/</w:t>
        </w:r>
      </w:hyperlink>
      <w:r w:rsidR="00C46ABD" w:rsidRPr="00C46ABD">
        <w:t xml:space="preserve"> </w:t>
      </w:r>
      <w:r w:rsidR="00C46ABD" w:rsidRPr="0016235A">
        <w:t>(kä</w:t>
      </w:r>
      <w:r w:rsidR="00C46ABD">
        <w:t>yty 13.3.2026).</w:t>
      </w:r>
    </w:p>
    <w:p w14:paraId="1627B987" w14:textId="07293C40" w:rsidR="00427D3D" w:rsidRPr="00C46ABD" w:rsidRDefault="00427D3D" w:rsidP="006C63CA">
      <w:pPr>
        <w:pStyle w:val="Alaviitteenteksti"/>
        <w:spacing w:before="240" w:after="240"/>
        <w:jc w:val="left"/>
      </w:pPr>
      <w:r w:rsidRPr="006C63CA">
        <w:rPr>
          <w:lang w:val="en-US"/>
        </w:rPr>
        <w:t xml:space="preserve">SBM </w:t>
      </w:r>
      <w:r w:rsidR="00B57319">
        <w:rPr>
          <w:lang w:val="en-US"/>
        </w:rPr>
        <w:t xml:space="preserve">(SB Morgen) </w:t>
      </w:r>
      <w:r w:rsidRPr="006C63CA">
        <w:rPr>
          <w:lang w:val="en-US"/>
        </w:rPr>
        <w:t>Inte</w:t>
      </w:r>
      <w:r w:rsidR="00B57319">
        <w:rPr>
          <w:lang w:val="en-US"/>
        </w:rPr>
        <w:t>l</w:t>
      </w:r>
      <w:r w:rsidRPr="006C63CA">
        <w:rPr>
          <w:lang w:val="en-US"/>
        </w:rPr>
        <w:t>l</w:t>
      </w:r>
      <w:r w:rsidR="00B57319">
        <w:rPr>
          <w:lang w:val="en-US"/>
        </w:rPr>
        <w:t>igence</w:t>
      </w:r>
      <w:r w:rsidRPr="006C63CA">
        <w:rPr>
          <w:lang w:val="en-US"/>
        </w:rPr>
        <w:t xml:space="preserve"> 7/2025.</w:t>
      </w:r>
      <w:r w:rsidR="00B57319">
        <w:rPr>
          <w:lang w:val="en-US"/>
        </w:rPr>
        <w:t xml:space="preserve"> </w:t>
      </w:r>
      <w:r w:rsidR="00B57319" w:rsidRPr="00B57319">
        <w:rPr>
          <w:i/>
          <w:iCs/>
          <w:lang w:val="en-US"/>
        </w:rPr>
        <w:t>Gangster’s Paradise: Nigeria’s Restive Youth Gang Crisis, 2020-2025.</w:t>
      </w:r>
      <w:r w:rsidRPr="00B57319">
        <w:rPr>
          <w:i/>
          <w:iCs/>
          <w:lang w:val="en-US"/>
        </w:rPr>
        <w:t xml:space="preserve"> </w:t>
      </w:r>
      <w:hyperlink r:id="rId67" w:history="1">
        <w:r w:rsidRPr="00C46ABD">
          <w:rPr>
            <w:rStyle w:val="Hyperlinkki"/>
          </w:rPr>
          <w:t>https://www.sbmintel.com/wp-content/uploads/2025/06/202507_Gangsters-Paradise.pdf</w:t>
        </w:r>
      </w:hyperlink>
      <w:r w:rsidRPr="00C46ABD">
        <w:t xml:space="preserve"> </w:t>
      </w:r>
      <w:r w:rsidR="00C46ABD" w:rsidRPr="0016235A">
        <w:t>(kä</w:t>
      </w:r>
      <w:r w:rsidR="00C46ABD">
        <w:t>yty 12.3.2026).</w:t>
      </w:r>
    </w:p>
    <w:p w14:paraId="15DFD277" w14:textId="702F0479" w:rsidR="006C63CA" w:rsidRPr="00794C6B" w:rsidRDefault="006C63CA" w:rsidP="00575A6B">
      <w:pPr>
        <w:pStyle w:val="Alaviitteenteksti"/>
        <w:spacing w:after="240"/>
        <w:jc w:val="left"/>
        <w:rPr>
          <w:lang w:val="en-US"/>
        </w:rPr>
      </w:pPr>
      <w:r>
        <w:rPr>
          <w:lang w:val="en-US"/>
        </w:rPr>
        <w:t>Scan News 18.3.2019.</w:t>
      </w:r>
      <w:r w:rsidR="00B57319">
        <w:rPr>
          <w:lang w:val="en-US"/>
        </w:rPr>
        <w:t xml:space="preserve"> </w:t>
      </w:r>
      <w:r w:rsidR="00B57319" w:rsidRPr="00B57319">
        <w:rPr>
          <w:i/>
          <w:iCs/>
          <w:lang w:val="en-US"/>
        </w:rPr>
        <w:t>10 killed, scores injured in Imo cult war…</w:t>
      </w:r>
      <w:r w:rsidR="00B57319">
        <w:rPr>
          <w:lang w:val="en-US"/>
        </w:rPr>
        <w:t xml:space="preserve"> [Facebook].</w:t>
      </w:r>
      <w:r w:rsidR="00B57319" w:rsidRPr="00B57319">
        <w:rPr>
          <w:lang w:val="en-US"/>
        </w:rPr>
        <w:t xml:space="preserve"> </w:t>
      </w:r>
      <w:r w:rsidRPr="006C63CA">
        <w:rPr>
          <w:lang w:val="en-US"/>
        </w:rPr>
        <w:t xml:space="preserve"> </w:t>
      </w:r>
      <w:hyperlink r:id="rId68" w:history="1">
        <w:r w:rsidRPr="00794C6B">
          <w:rPr>
            <w:rStyle w:val="Hyperlinkki"/>
            <w:lang w:val="en-US"/>
          </w:rPr>
          <w:t>https://www.facebook.com/scannewsnigeria/posts/10-killed-scores-injured-in-imo-cult-war-ten-students-have-been-killed-and-sever/2237276603000844/</w:t>
        </w:r>
      </w:hyperlink>
      <w:r w:rsidR="00C46ABD" w:rsidRPr="00794C6B">
        <w:rPr>
          <w:lang w:val="en-US"/>
        </w:rPr>
        <w:t xml:space="preserve"> (</w:t>
      </w:r>
      <w:proofErr w:type="spellStart"/>
      <w:r w:rsidR="00C46ABD" w:rsidRPr="00794C6B">
        <w:rPr>
          <w:lang w:val="en-US"/>
        </w:rPr>
        <w:t>käyty</w:t>
      </w:r>
      <w:proofErr w:type="spellEnd"/>
      <w:r w:rsidR="00C46ABD" w:rsidRPr="00794C6B">
        <w:rPr>
          <w:lang w:val="en-US"/>
        </w:rPr>
        <w:t xml:space="preserve"> 16.3.2026).</w:t>
      </w:r>
    </w:p>
    <w:p w14:paraId="30EFA815" w14:textId="03274DC9" w:rsidR="00575A6B" w:rsidRDefault="00575A6B" w:rsidP="00575A6B">
      <w:pPr>
        <w:pStyle w:val="Alaviitteenteksti"/>
        <w:spacing w:after="240"/>
        <w:jc w:val="left"/>
        <w:rPr>
          <w:lang w:val="en-US"/>
        </w:rPr>
      </w:pPr>
      <w:r>
        <w:rPr>
          <w:lang w:val="en-US"/>
        </w:rPr>
        <w:lastRenderedPageBreak/>
        <w:t xml:space="preserve">Vanguard </w:t>
      </w:r>
    </w:p>
    <w:p w14:paraId="604283A4" w14:textId="696900AD" w:rsidR="00575A6B" w:rsidRPr="00B57319" w:rsidRDefault="00575A6B" w:rsidP="007A60D1">
      <w:pPr>
        <w:pStyle w:val="Alaviitteenteksti"/>
        <w:spacing w:after="240"/>
        <w:ind w:left="720"/>
        <w:jc w:val="left"/>
      </w:pPr>
      <w:r>
        <w:rPr>
          <w:lang w:val="en-US"/>
        </w:rPr>
        <w:t>6.8.2022.</w:t>
      </w:r>
      <w:r w:rsidR="00B57319">
        <w:rPr>
          <w:lang w:val="en-US"/>
        </w:rPr>
        <w:t xml:space="preserve"> </w:t>
      </w:r>
      <w:r w:rsidR="00B57319" w:rsidRPr="00B57319">
        <w:rPr>
          <w:i/>
          <w:iCs/>
          <w:lang w:val="en-US"/>
        </w:rPr>
        <w:t>We kill rivals, cut off their hands for rituals — self-confessed cultist.</w:t>
      </w:r>
      <w:r w:rsidR="00B57319" w:rsidRPr="00B57319">
        <w:rPr>
          <w:lang w:val="en-US"/>
        </w:rPr>
        <w:t xml:space="preserve"> </w:t>
      </w:r>
      <w:r>
        <w:rPr>
          <w:lang w:val="en-US"/>
        </w:rPr>
        <w:t xml:space="preserve"> </w:t>
      </w:r>
      <w:hyperlink r:id="rId69" w:history="1">
        <w:r w:rsidRPr="00B57319">
          <w:rPr>
            <w:rStyle w:val="Hyperlinkki"/>
          </w:rPr>
          <w:t>https://www.vanguardngr.com/2022/08/we-kill-rivals-cut-off-their-hands-for-rituals-self-confessed-cultist/</w:t>
        </w:r>
      </w:hyperlink>
      <w:r w:rsidRPr="00B57319">
        <w:t xml:space="preserve"> </w:t>
      </w:r>
      <w:r w:rsidR="00C46ABD" w:rsidRPr="0016235A">
        <w:t>(kä</w:t>
      </w:r>
      <w:r w:rsidR="00C46ABD">
        <w:t>yty 16.3.2026).</w:t>
      </w:r>
    </w:p>
    <w:p w14:paraId="2C5A1F9B" w14:textId="0345B1C7" w:rsidR="00575A6B" w:rsidRPr="00B57319" w:rsidRDefault="00575A6B" w:rsidP="007A60D1">
      <w:pPr>
        <w:pStyle w:val="Alaviitteenteksti"/>
        <w:spacing w:after="240"/>
        <w:ind w:left="720"/>
        <w:jc w:val="left"/>
      </w:pPr>
      <w:r w:rsidRPr="00B57319">
        <w:rPr>
          <w:lang w:val="en-US"/>
        </w:rPr>
        <w:t>24.4.2021.</w:t>
      </w:r>
      <w:r w:rsidR="00B57319" w:rsidRPr="00B57319">
        <w:rPr>
          <w:lang w:val="en-US"/>
        </w:rPr>
        <w:t xml:space="preserve"> </w:t>
      </w:r>
      <w:r w:rsidR="00B57319" w:rsidRPr="00B57319">
        <w:rPr>
          <w:i/>
          <w:iCs/>
          <w:lang w:val="en-US"/>
        </w:rPr>
        <w:t>How to identify a cultist.</w:t>
      </w:r>
      <w:r w:rsidR="007A60D1" w:rsidRPr="00B57319">
        <w:rPr>
          <w:lang w:val="en-US"/>
        </w:rPr>
        <w:t xml:space="preserve"> </w:t>
      </w:r>
      <w:hyperlink r:id="rId70" w:history="1">
        <w:r w:rsidR="007A60D1" w:rsidRPr="00B57319">
          <w:rPr>
            <w:rStyle w:val="Hyperlinkki"/>
          </w:rPr>
          <w:t>https://www.vanguardngr.com/2021/04/how-to-identify-a-cultist/</w:t>
        </w:r>
      </w:hyperlink>
      <w:r w:rsidR="007A60D1" w:rsidRPr="00B57319">
        <w:t xml:space="preserve"> </w:t>
      </w:r>
      <w:r w:rsidR="00C46ABD" w:rsidRPr="0016235A">
        <w:t>(kä</w:t>
      </w:r>
      <w:r w:rsidR="00C46ABD">
        <w:t>yty 12.3.2026).</w:t>
      </w:r>
    </w:p>
    <w:p w14:paraId="5F5D81B3" w14:textId="78A2D9C2" w:rsidR="00F83EF8" w:rsidRPr="00B57319" w:rsidRDefault="00F83EF8" w:rsidP="007A60D1">
      <w:pPr>
        <w:pStyle w:val="Alaviitteenteksti"/>
        <w:spacing w:after="240"/>
        <w:ind w:left="720"/>
        <w:jc w:val="left"/>
      </w:pPr>
      <w:r w:rsidRPr="00B57319">
        <w:rPr>
          <w:lang w:val="en-US"/>
        </w:rPr>
        <w:t>20.2.2019.</w:t>
      </w:r>
      <w:r w:rsidR="00B57319" w:rsidRPr="00B57319">
        <w:rPr>
          <w:lang w:val="en-US"/>
        </w:rPr>
        <w:t xml:space="preserve"> </w:t>
      </w:r>
      <w:r w:rsidR="00B57319" w:rsidRPr="00B57319">
        <w:rPr>
          <w:i/>
          <w:iCs/>
          <w:lang w:val="en-US"/>
        </w:rPr>
        <w:t>5 killed as Benin cult war rages.</w:t>
      </w:r>
      <w:r w:rsidRPr="00B57319">
        <w:rPr>
          <w:lang w:val="en-US"/>
        </w:rPr>
        <w:t xml:space="preserve"> </w:t>
      </w:r>
      <w:hyperlink r:id="rId71" w:history="1">
        <w:r w:rsidRPr="00B57319">
          <w:rPr>
            <w:rStyle w:val="Hyperlinkki"/>
          </w:rPr>
          <w:t>https://www.vanguardngr.com/2019/02/5-killed-as-benin-cult-war-rages/</w:t>
        </w:r>
      </w:hyperlink>
      <w:r w:rsidRPr="00B57319">
        <w:t xml:space="preserve"> </w:t>
      </w:r>
      <w:r w:rsidR="00C46ABD" w:rsidRPr="0016235A">
        <w:t>(kä</w:t>
      </w:r>
      <w:r w:rsidR="00C46ABD">
        <w:t>yty 13.3.2026).</w:t>
      </w:r>
    </w:p>
    <w:p w14:paraId="0AC34EFD" w14:textId="1A71421F" w:rsidR="00F83EF8" w:rsidRDefault="00F83EF8" w:rsidP="007A60D1">
      <w:pPr>
        <w:pStyle w:val="Alaviitteenteksti"/>
        <w:spacing w:after="240"/>
        <w:ind w:left="720"/>
        <w:jc w:val="left"/>
      </w:pPr>
      <w:r w:rsidRPr="00B57319">
        <w:rPr>
          <w:lang w:val="en-US"/>
        </w:rPr>
        <w:t>17.2.2019.</w:t>
      </w:r>
      <w:r w:rsidR="00B57319" w:rsidRPr="00B57319">
        <w:rPr>
          <w:lang w:val="en-US"/>
        </w:rPr>
        <w:t xml:space="preserve"> </w:t>
      </w:r>
      <w:r w:rsidR="00B57319" w:rsidRPr="00B57319">
        <w:rPr>
          <w:i/>
          <w:iCs/>
          <w:lang w:val="en-US"/>
        </w:rPr>
        <w:t>‘Native and settler cults’ in battle for supremacy.</w:t>
      </w:r>
      <w:r w:rsidRPr="00B57319">
        <w:rPr>
          <w:i/>
          <w:iCs/>
          <w:lang w:val="en-US"/>
        </w:rPr>
        <w:t xml:space="preserve"> </w:t>
      </w:r>
      <w:hyperlink r:id="rId72" w:history="1">
        <w:r w:rsidRPr="00B57319">
          <w:rPr>
            <w:rStyle w:val="Hyperlinkki"/>
          </w:rPr>
          <w:t>https://www.vanguardngr.com/2019/02/native-and-settler-cults-in-battle-for-supremacy/</w:t>
        </w:r>
      </w:hyperlink>
      <w:r w:rsidRPr="00B57319">
        <w:t xml:space="preserve"> </w:t>
      </w:r>
      <w:r w:rsidR="00C46ABD" w:rsidRPr="0016235A">
        <w:t>(kä</w:t>
      </w:r>
      <w:r w:rsidR="00C46ABD">
        <w:t>yty 13.3.2026).</w:t>
      </w:r>
    </w:p>
    <w:p w14:paraId="06025C8F" w14:textId="2A3B2BD2" w:rsidR="005A0843" w:rsidRPr="00794C6B" w:rsidRDefault="005A0843" w:rsidP="005A0843">
      <w:pPr>
        <w:pStyle w:val="Alaviitteenteksti"/>
        <w:spacing w:after="240"/>
        <w:jc w:val="left"/>
        <w:rPr>
          <w:lang w:val="en-US"/>
        </w:rPr>
      </w:pPr>
      <w:r w:rsidRPr="005A0843">
        <w:t>Zubairu Surajo, Aminu &amp; Zehadul Karim, A.</w:t>
      </w:r>
      <w:r>
        <w:t xml:space="preserve"> H. M.</w:t>
      </w:r>
      <w:r w:rsidRPr="005A0843">
        <w:t xml:space="preserve"> 2017. </w:t>
      </w:r>
      <w:r>
        <w:rPr>
          <w:lang w:val="en-US"/>
        </w:rPr>
        <w:t>“</w:t>
      </w:r>
      <w:r w:rsidRPr="005A0843">
        <w:rPr>
          <w:lang w:val="en-US"/>
        </w:rPr>
        <w:t>An Assessment of Black Axe Confraternity Cult in Nigeria: Its Impact on the University Educational System</w:t>
      </w:r>
      <w:r>
        <w:rPr>
          <w:lang w:val="en-US"/>
        </w:rPr>
        <w:t xml:space="preserve">”. </w:t>
      </w:r>
      <w:r w:rsidRPr="005A0843">
        <w:rPr>
          <w:i/>
          <w:iCs/>
          <w:lang w:val="en-US"/>
        </w:rPr>
        <w:t>South Asian Anthropologist</w:t>
      </w:r>
      <w:r w:rsidRPr="005A0843">
        <w:rPr>
          <w:lang w:val="en-US"/>
        </w:rPr>
        <w:t xml:space="preserve">, 2017, </w:t>
      </w:r>
      <w:r>
        <w:rPr>
          <w:lang w:val="en-US"/>
        </w:rPr>
        <w:t xml:space="preserve">vol. </w:t>
      </w:r>
      <w:r w:rsidRPr="005A0843">
        <w:rPr>
          <w:lang w:val="en-US"/>
        </w:rPr>
        <w:t>17</w:t>
      </w:r>
      <w:r>
        <w:rPr>
          <w:lang w:val="en-US"/>
        </w:rPr>
        <w:t xml:space="preserve">, no. </w:t>
      </w:r>
      <w:r w:rsidRPr="005A0843">
        <w:rPr>
          <w:lang w:val="en-US"/>
        </w:rPr>
        <w:t>1</w:t>
      </w:r>
      <w:r>
        <w:rPr>
          <w:lang w:val="en-US"/>
        </w:rPr>
        <w:t>, s.</w:t>
      </w:r>
      <w:r w:rsidRPr="005A0843">
        <w:rPr>
          <w:lang w:val="en-US"/>
        </w:rPr>
        <w:t xml:space="preserve"> 1</w:t>
      </w:r>
      <w:r>
        <w:rPr>
          <w:lang w:val="en-US"/>
        </w:rPr>
        <w:t>–</w:t>
      </w:r>
      <w:r w:rsidRPr="005A0843">
        <w:rPr>
          <w:lang w:val="en-US"/>
        </w:rPr>
        <w:t>7</w:t>
      </w:r>
      <w:r>
        <w:rPr>
          <w:lang w:val="en-US"/>
        </w:rPr>
        <w:t xml:space="preserve">. </w:t>
      </w:r>
      <w:hyperlink r:id="rId73" w:history="1">
        <w:r w:rsidRPr="00794C6B">
          <w:rPr>
            <w:rStyle w:val="Hyperlinkki"/>
            <w:lang w:val="en-US"/>
          </w:rPr>
          <w:t>https://www.academia.edu/93916177/An_Assessment_of_Black_Axe_Confraternity_Cult_in_Nigeria_Its_Impact_on_the_University_Educational_System?auto=download</w:t>
        </w:r>
      </w:hyperlink>
      <w:r w:rsidRPr="00794C6B">
        <w:rPr>
          <w:lang w:val="en-US"/>
        </w:rPr>
        <w:t xml:space="preserve"> (</w:t>
      </w:r>
      <w:proofErr w:type="spellStart"/>
      <w:r w:rsidRPr="00794C6B">
        <w:rPr>
          <w:lang w:val="en-US"/>
        </w:rPr>
        <w:t>käyty</w:t>
      </w:r>
      <w:proofErr w:type="spellEnd"/>
      <w:r w:rsidRPr="00794C6B">
        <w:rPr>
          <w:lang w:val="en-US"/>
        </w:rPr>
        <w:t xml:space="preserve"> 16.3.2026).</w:t>
      </w:r>
    </w:p>
    <w:p w14:paraId="0A72237F" w14:textId="77777777" w:rsidR="00082DFE" w:rsidRPr="001D5CAA" w:rsidRDefault="00D00CEE" w:rsidP="00082DFE">
      <w:pPr>
        <w:pStyle w:val="LeiptekstiMigri"/>
        <w:ind w:left="0"/>
        <w:rPr>
          <w:lang w:val="en-GB"/>
        </w:rPr>
      </w:pPr>
      <w:r>
        <w:rPr>
          <w:b/>
        </w:rPr>
        <w:pict w14:anchorId="795AAE0F">
          <v:rect id="_x0000_i1029"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1BF4041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74"/>
      <w:headerReference w:type="first" r:id="rId75"/>
      <w:footerReference w:type="first" r:id="rId7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00E3" w14:textId="77777777" w:rsidR="006810B5" w:rsidRDefault="006810B5" w:rsidP="007E0069">
      <w:pPr>
        <w:spacing w:after="0" w:line="240" w:lineRule="auto"/>
      </w:pPr>
      <w:r>
        <w:separator/>
      </w:r>
    </w:p>
  </w:endnote>
  <w:endnote w:type="continuationSeparator" w:id="0">
    <w:p w14:paraId="773B810A" w14:textId="77777777" w:rsidR="006810B5" w:rsidRDefault="006810B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A298" w14:textId="77777777" w:rsidR="006810B5" w:rsidRDefault="006810B5" w:rsidP="007E0069">
      <w:pPr>
        <w:spacing w:after="0" w:line="240" w:lineRule="auto"/>
      </w:pPr>
      <w:r>
        <w:separator/>
      </w:r>
    </w:p>
  </w:footnote>
  <w:footnote w:type="continuationSeparator" w:id="0">
    <w:p w14:paraId="08EE8F54" w14:textId="77777777" w:rsidR="006810B5" w:rsidRDefault="006810B5" w:rsidP="007E0069">
      <w:pPr>
        <w:spacing w:after="0" w:line="240" w:lineRule="auto"/>
      </w:pPr>
      <w:r>
        <w:continuationSeparator/>
      </w:r>
    </w:p>
  </w:footnote>
  <w:footnote w:id="1">
    <w:p w14:paraId="2129436A" w14:textId="37770547" w:rsidR="00846C7B" w:rsidRPr="00846C7B" w:rsidRDefault="00846C7B">
      <w:pPr>
        <w:pStyle w:val="Alaviitteenteksti"/>
      </w:pPr>
      <w:r>
        <w:rPr>
          <w:rStyle w:val="Alaviitteenviite"/>
        </w:rPr>
        <w:footnoteRef/>
      </w:r>
      <w:r w:rsidRPr="00846C7B">
        <w:t xml:space="preserve"> Maahanmuuttovirasto / maatietopalvelu 22.1.2026; Maahanmuuttovirasto / maatietopalvelu 16.7.2020. Saatavilla Tellus-maatietokannassa.</w:t>
      </w:r>
    </w:p>
  </w:footnote>
  <w:footnote w:id="2">
    <w:p w14:paraId="7420E79C" w14:textId="339835D5" w:rsidR="000A5F1C" w:rsidRPr="000A5F1C" w:rsidRDefault="000A5F1C" w:rsidP="004810E7">
      <w:pPr>
        <w:pStyle w:val="Alaviitteenteksti"/>
        <w:jc w:val="left"/>
        <w:rPr>
          <w:lang w:val="en-US"/>
        </w:rPr>
      </w:pPr>
      <w:r>
        <w:rPr>
          <w:rStyle w:val="Alaviitteenviite"/>
        </w:rPr>
        <w:footnoteRef/>
      </w:r>
      <w:r w:rsidRPr="000A5F1C">
        <w:rPr>
          <w:lang w:val="en-US"/>
        </w:rPr>
        <w:t xml:space="preserve"> EUAA 28.9.2023</w:t>
      </w:r>
      <w:r>
        <w:rPr>
          <w:lang w:val="en-US"/>
        </w:rPr>
        <w:t>.</w:t>
      </w:r>
    </w:p>
  </w:footnote>
  <w:footnote w:id="3">
    <w:p w14:paraId="634E28EF" w14:textId="78E5AC56" w:rsidR="00AC6E12" w:rsidRPr="000A5F1C" w:rsidRDefault="00AC6E12" w:rsidP="003A01D0">
      <w:pPr>
        <w:pStyle w:val="Alaviitteenteksti"/>
        <w:jc w:val="left"/>
        <w:rPr>
          <w:lang w:val="en-US"/>
        </w:rPr>
      </w:pPr>
      <w:r>
        <w:rPr>
          <w:rStyle w:val="Alaviitteenviite"/>
        </w:rPr>
        <w:footnoteRef/>
      </w:r>
      <w:r w:rsidRPr="000A5F1C">
        <w:rPr>
          <w:lang w:val="en-US"/>
        </w:rPr>
        <w:t xml:space="preserve"> ADF 25.9.2024; BBC / Northcott et al. 13.12.2021; </w:t>
      </w:r>
      <w:r w:rsidR="003A01D0" w:rsidRPr="000A5F1C">
        <w:rPr>
          <w:lang w:val="en-US"/>
        </w:rPr>
        <w:t xml:space="preserve">Australian Government / </w:t>
      </w:r>
      <w:r w:rsidRPr="000A5F1C">
        <w:rPr>
          <w:lang w:val="en-US"/>
        </w:rPr>
        <w:t>DFAT 3.12.2020, s. 44.</w:t>
      </w:r>
    </w:p>
  </w:footnote>
  <w:footnote w:id="4">
    <w:p w14:paraId="7A26D681" w14:textId="6503448C" w:rsidR="001B6F9A" w:rsidRPr="00AC6E12" w:rsidRDefault="001B6F9A">
      <w:pPr>
        <w:pStyle w:val="Alaviitteenteksti"/>
        <w:rPr>
          <w:lang w:val="en-US"/>
        </w:rPr>
      </w:pPr>
      <w:r>
        <w:rPr>
          <w:rStyle w:val="Alaviitteenviite"/>
        </w:rPr>
        <w:footnoteRef/>
      </w:r>
      <w:r w:rsidRPr="00AC6E12">
        <w:rPr>
          <w:lang w:val="en-US"/>
        </w:rPr>
        <w:t xml:space="preserve"> </w:t>
      </w:r>
      <w:r w:rsidRPr="006441A6">
        <w:rPr>
          <w:lang w:val="en-US"/>
        </w:rPr>
        <w:t>ADF 25.9.2024</w:t>
      </w:r>
      <w:r>
        <w:rPr>
          <w:lang w:val="en-US"/>
        </w:rPr>
        <w:t xml:space="preserve">; </w:t>
      </w:r>
      <w:r w:rsidR="00EF7121" w:rsidRPr="005460F8">
        <w:rPr>
          <w:lang w:val="en-US"/>
        </w:rPr>
        <w:t>B</w:t>
      </w:r>
      <w:r w:rsidR="00EF7121">
        <w:rPr>
          <w:lang w:val="en-US"/>
        </w:rPr>
        <w:t xml:space="preserve">BC / Oyibo 2.6.2020; </w:t>
      </w:r>
      <w:r w:rsidRPr="006441A6">
        <w:rPr>
          <w:lang w:val="en-US"/>
        </w:rPr>
        <w:t>BBC / Northcott et al. 13.12.2021.</w:t>
      </w:r>
    </w:p>
  </w:footnote>
  <w:footnote w:id="5">
    <w:p w14:paraId="2A94914E" w14:textId="2E4675C1" w:rsidR="001B6F9A" w:rsidRPr="00187B32" w:rsidRDefault="001B6F9A">
      <w:pPr>
        <w:pStyle w:val="Alaviitteenteksti"/>
        <w:rPr>
          <w:lang w:val="en-US"/>
        </w:rPr>
      </w:pPr>
      <w:r>
        <w:rPr>
          <w:rStyle w:val="Alaviitteenviite"/>
        </w:rPr>
        <w:footnoteRef/>
      </w:r>
      <w:r w:rsidRPr="00187B32">
        <w:rPr>
          <w:lang w:val="en-US"/>
        </w:rPr>
        <w:t xml:space="preserve"> </w:t>
      </w:r>
      <w:r w:rsidRPr="006441A6">
        <w:rPr>
          <w:lang w:val="en-US"/>
        </w:rPr>
        <w:t>BBC / Northcott et al. 13.12.2021.</w:t>
      </w:r>
    </w:p>
  </w:footnote>
  <w:footnote w:id="6">
    <w:p w14:paraId="547D0F2C" w14:textId="15042217" w:rsidR="00B1766B" w:rsidRPr="00B1766B" w:rsidRDefault="00B1766B">
      <w:pPr>
        <w:pStyle w:val="Alaviitteenteksti"/>
        <w:rPr>
          <w:lang w:val="en-US"/>
        </w:rPr>
      </w:pPr>
      <w:r>
        <w:rPr>
          <w:rStyle w:val="Alaviitteenviite"/>
        </w:rPr>
        <w:footnoteRef/>
      </w:r>
      <w:r w:rsidRPr="00B1766B">
        <w:rPr>
          <w:lang w:val="en-US"/>
        </w:rPr>
        <w:t xml:space="preserve"> </w:t>
      </w:r>
      <w:r w:rsidRPr="00C9200F">
        <w:rPr>
          <w:lang w:val="en-US"/>
        </w:rPr>
        <w:t>Africa Center for Strategic Studies /</w:t>
      </w:r>
      <w:r>
        <w:rPr>
          <w:lang w:val="en-US"/>
        </w:rPr>
        <w:t xml:space="preserve"> La Lime 29.10.2024.</w:t>
      </w:r>
    </w:p>
  </w:footnote>
  <w:footnote w:id="7">
    <w:p w14:paraId="2BD64597" w14:textId="71593ED8" w:rsidR="00AC6E12" w:rsidRPr="00DD29EA" w:rsidRDefault="00AC6E12" w:rsidP="003F2D3A">
      <w:pPr>
        <w:spacing w:before="0" w:after="0"/>
      </w:pPr>
      <w:r>
        <w:rPr>
          <w:rStyle w:val="Alaviitteenviite"/>
        </w:rPr>
        <w:footnoteRef/>
      </w:r>
      <w:r w:rsidRPr="00DD29EA">
        <w:t xml:space="preserve"> </w:t>
      </w:r>
      <w:r w:rsidR="009D694D" w:rsidRPr="00DD29EA">
        <w:t>ENACT / Ani 10/2025</w:t>
      </w:r>
      <w:r w:rsidRPr="00DD29EA">
        <w:t>, s. 5.</w:t>
      </w:r>
      <w:r w:rsidR="00DD29EA" w:rsidRPr="00DD29EA">
        <w:t xml:space="preserve"> Lisätietoa E</w:t>
      </w:r>
      <w:r w:rsidR="00DD29EA">
        <w:t xml:space="preserve">NACT-hankkeesta löytyy esim. seuraavasta osoitteesta: </w:t>
      </w:r>
      <w:hyperlink r:id="rId1" w:history="1">
        <w:r w:rsidR="00DD29EA" w:rsidRPr="0062486C">
          <w:rPr>
            <w:rStyle w:val="Hyperlinkki"/>
          </w:rPr>
          <w:t>https://www.interpol.int/How-we-work/Criminal-intelligence-analysis/Projects/Project-ENACT</w:t>
        </w:r>
      </w:hyperlink>
      <w:r w:rsidR="00DD29EA">
        <w:t xml:space="preserve">. </w:t>
      </w:r>
      <w:r w:rsidR="003F2D3A">
        <w:t xml:space="preserve">Myös tässä vastauksessa käytetään ryhmästä vaihtelevasti nimeä Black </w:t>
      </w:r>
      <w:proofErr w:type="spellStart"/>
      <w:r w:rsidR="003F2D3A">
        <w:t>Axe</w:t>
      </w:r>
      <w:proofErr w:type="spellEnd"/>
      <w:r w:rsidR="003F2D3A">
        <w:t xml:space="preserve">, </w:t>
      </w:r>
      <w:proofErr w:type="spellStart"/>
      <w:r w:rsidR="003F2D3A">
        <w:t>Aye</w:t>
      </w:r>
      <w:proofErr w:type="spellEnd"/>
      <w:r w:rsidR="003F2D3A">
        <w:t xml:space="preserve"> tai </w:t>
      </w:r>
      <w:proofErr w:type="spellStart"/>
      <w:r w:rsidR="003F2D3A">
        <w:t>Aiye</w:t>
      </w:r>
      <w:proofErr w:type="spellEnd"/>
      <w:r w:rsidR="003F2D3A">
        <w:t>, riippuen siitä, mitä nimeä missäkin lähteessä on käytetty.</w:t>
      </w:r>
    </w:p>
  </w:footnote>
  <w:footnote w:id="8">
    <w:p w14:paraId="5475C8F5" w14:textId="7A83FA1E" w:rsidR="00671CC1" w:rsidRPr="009C4DDA" w:rsidRDefault="00671CC1">
      <w:pPr>
        <w:pStyle w:val="Alaviitteenteksti"/>
      </w:pPr>
      <w:r>
        <w:rPr>
          <w:rStyle w:val="Alaviitteenviite"/>
        </w:rPr>
        <w:footnoteRef/>
      </w:r>
      <w:r w:rsidRPr="009C4DDA">
        <w:t xml:space="preserve"> BBC / </w:t>
      </w:r>
      <w:proofErr w:type="spellStart"/>
      <w:r w:rsidRPr="009C4DDA">
        <w:t>Oyibo</w:t>
      </w:r>
      <w:proofErr w:type="spellEnd"/>
      <w:r w:rsidRPr="009C4DDA">
        <w:t xml:space="preserve"> 2.6.2020.</w:t>
      </w:r>
    </w:p>
  </w:footnote>
  <w:footnote w:id="9">
    <w:p w14:paraId="0C03B788" w14:textId="565B2522" w:rsidR="001B6F9A" w:rsidRPr="001905BF" w:rsidRDefault="001B6F9A">
      <w:pPr>
        <w:pStyle w:val="Alaviitteenteksti"/>
      </w:pPr>
      <w:r>
        <w:rPr>
          <w:rStyle w:val="Alaviitteenviite"/>
        </w:rPr>
        <w:footnoteRef/>
      </w:r>
      <w:r w:rsidRPr="001905BF">
        <w:t xml:space="preserve"> ADF 25.9.2024; BBC / </w:t>
      </w:r>
      <w:proofErr w:type="spellStart"/>
      <w:r w:rsidRPr="001905BF">
        <w:t>Northcott</w:t>
      </w:r>
      <w:proofErr w:type="spellEnd"/>
      <w:r w:rsidRPr="001905BF">
        <w:t xml:space="preserve"> et al. 13.12.2021</w:t>
      </w:r>
      <w:r w:rsidR="00D97A82" w:rsidRPr="001905BF">
        <w:t xml:space="preserve">; </w:t>
      </w:r>
      <w:proofErr w:type="spellStart"/>
      <w:r w:rsidR="00D97A82" w:rsidRPr="001905BF">
        <w:t>Lebur</w:t>
      </w:r>
      <w:proofErr w:type="spellEnd"/>
      <w:r w:rsidR="00D97A82" w:rsidRPr="001905BF">
        <w:t xml:space="preserve"> &amp; </w:t>
      </w:r>
      <w:proofErr w:type="spellStart"/>
      <w:r w:rsidR="00D97A82" w:rsidRPr="001905BF">
        <w:t>Tilouine</w:t>
      </w:r>
      <w:proofErr w:type="spellEnd"/>
      <w:r w:rsidR="00D97A82" w:rsidRPr="001905BF">
        <w:t xml:space="preserve"> 2024,</w:t>
      </w:r>
      <w:r w:rsidR="001905BF" w:rsidRPr="001905BF">
        <w:t xml:space="preserve"> luku 18, </w:t>
      </w:r>
      <w:r w:rsidR="00D97A82" w:rsidRPr="001905BF">
        <w:t>s. 90</w:t>
      </w:r>
      <w:r w:rsidR="009C4DDA">
        <w:t xml:space="preserve"> [e-kirja]</w:t>
      </w:r>
      <w:r w:rsidR="00D97A82" w:rsidRPr="001905BF">
        <w:t>.</w:t>
      </w:r>
    </w:p>
  </w:footnote>
  <w:footnote w:id="10">
    <w:p w14:paraId="6612B5EA" w14:textId="040704A9" w:rsidR="00085C04" w:rsidRPr="00085C04" w:rsidRDefault="00085C04">
      <w:pPr>
        <w:pStyle w:val="Alaviitteenteksti"/>
        <w:rPr>
          <w:lang w:val="en-US"/>
        </w:rPr>
      </w:pPr>
      <w:r>
        <w:rPr>
          <w:rStyle w:val="Alaviitteenviite"/>
        </w:rPr>
        <w:footnoteRef/>
      </w:r>
      <w:r w:rsidRPr="00085C04">
        <w:rPr>
          <w:lang w:val="en-US"/>
        </w:rPr>
        <w:t xml:space="preserve"> </w:t>
      </w:r>
      <w:r w:rsidR="009D694D">
        <w:rPr>
          <w:lang w:val="en-US"/>
        </w:rPr>
        <w:t>ENACT / Ani 10/2025</w:t>
      </w:r>
      <w:r>
        <w:rPr>
          <w:lang w:val="en-US"/>
        </w:rPr>
        <w:t>, s. 12.</w:t>
      </w:r>
    </w:p>
  </w:footnote>
  <w:footnote w:id="11">
    <w:p w14:paraId="693316F0" w14:textId="15CC1078" w:rsidR="00436DBF" w:rsidRPr="00436DBF" w:rsidRDefault="00436DBF">
      <w:pPr>
        <w:pStyle w:val="Alaviitteenteksti"/>
        <w:rPr>
          <w:lang w:val="en-US"/>
        </w:rPr>
      </w:pPr>
      <w:r>
        <w:rPr>
          <w:rStyle w:val="Alaviitteenviite"/>
        </w:rPr>
        <w:footnoteRef/>
      </w:r>
      <w:r w:rsidRPr="00436DBF">
        <w:rPr>
          <w:lang w:val="en-US"/>
        </w:rPr>
        <w:t xml:space="preserve"> </w:t>
      </w:r>
      <w:r w:rsidRPr="00C9200F">
        <w:rPr>
          <w:lang w:val="en-US"/>
        </w:rPr>
        <w:t xml:space="preserve">GI-TOC 2025, </w:t>
      </w:r>
      <w:proofErr w:type="spellStart"/>
      <w:proofErr w:type="gramStart"/>
      <w:r w:rsidRPr="00C9200F">
        <w:rPr>
          <w:lang w:val="en-US"/>
        </w:rPr>
        <w:t>alaotsikko</w:t>
      </w:r>
      <w:proofErr w:type="spellEnd"/>
      <w:r w:rsidRPr="00C9200F">
        <w:rPr>
          <w:lang w:val="en-US"/>
        </w:rPr>
        <w:t xml:space="preserve"> ”Criminal</w:t>
      </w:r>
      <w:proofErr w:type="gramEnd"/>
      <w:r w:rsidRPr="00C9200F">
        <w:rPr>
          <w:lang w:val="en-US"/>
        </w:rPr>
        <w:t xml:space="preserve"> Actors”</w:t>
      </w:r>
      <w:r>
        <w:rPr>
          <w:lang w:val="en-US"/>
        </w:rPr>
        <w:t>.</w:t>
      </w:r>
    </w:p>
  </w:footnote>
  <w:footnote w:id="12">
    <w:p w14:paraId="340E169B" w14:textId="038F9455" w:rsidR="004604BD" w:rsidRPr="006F0DA1" w:rsidRDefault="004604BD" w:rsidP="004604BD">
      <w:pPr>
        <w:pStyle w:val="Alaviitteenteksti"/>
        <w:rPr>
          <w:lang w:val="en-US"/>
        </w:rPr>
      </w:pPr>
      <w:r>
        <w:rPr>
          <w:rStyle w:val="Alaviitteenviite"/>
        </w:rPr>
        <w:footnoteRef/>
      </w:r>
      <w:r w:rsidRPr="006F0DA1">
        <w:rPr>
          <w:lang w:val="en-US"/>
        </w:rPr>
        <w:t xml:space="preserve"> </w:t>
      </w:r>
      <w:proofErr w:type="spellStart"/>
      <w:r w:rsidR="005A0843">
        <w:rPr>
          <w:lang w:val="en-US"/>
        </w:rPr>
        <w:t>Zubairu</w:t>
      </w:r>
      <w:proofErr w:type="spellEnd"/>
      <w:r w:rsidR="005A0843">
        <w:rPr>
          <w:lang w:val="en-US"/>
        </w:rPr>
        <w:t xml:space="preserve"> </w:t>
      </w:r>
      <w:proofErr w:type="spellStart"/>
      <w:r w:rsidRPr="006F0DA1">
        <w:rPr>
          <w:lang w:val="en-US"/>
        </w:rPr>
        <w:t>Surajo</w:t>
      </w:r>
      <w:proofErr w:type="spellEnd"/>
      <w:r w:rsidRPr="006F0DA1">
        <w:rPr>
          <w:lang w:val="en-US"/>
        </w:rPr>
        <w:t xml:space="preserve"> &amp; </w:t>
      </w:r>
      <w:proofErr w:type="spellStart"/>
      <w:r w:rsidRPr="006F0DA1">
        <w:rPr>
          <w:lang w:val="en-US"/>
        </w:rPr>
        <w:t>Zehadul</w:t>
      </w:r>
      <w:proofErr w:type="spellEnd"/>
      <w:r w:rsidRPr="006F0DA1">
        <w:rPr>
          <w:lang w:val="en-US"/>
        </w:rPr>
        <w:t xml:space="preserve"> Karim</w:t>
      </w:r>
      <w:r>
        <w:rPr>
          <w:lang w:val="en-US"/>
        </w:rPr>
        <w:t xml:space="preserve"> 2017</w:t>
      </w:r>
      <w:r w:rsidRPr="006F0DA1">
        <w:rPr>
          <w:lang w:val="en-US"/>
        </w:rPr>
        <w:t>, s</w:t>
      </w:r>
      <w:r>
        <w:rPr>
          <w:lang w:val="en-US"/>
        </w:rPr>
        <w:t>. 3.</w:t>
      </w:r>
    </w:p>
  </w:footnote>
  <w:footnote w:id="13">
    <w:p w14:paraId="7198DD12" w14:textId="77777777" w:rsidR="00B9457B" w:rsidRPr="006F0DA1" w:rsidRDefault="00B9457B" w:rsidP="00B9457B">
      <w:pPr>
        <w:pStyle w:val="Alaviitteenteksti"/>
        <w:rPr>
          <w:lang w:val="en-US"/>
        </w:rPr>
      </w:pPr>
      <w:r>
        <w:rPr>
          <w:rStyle w:val="Alaviitteenviite"/>
        </w:rPr>
        <w:footnoteRef/>
      </w:r>
      <w:r w:rsidRPr="006F0DA1">
        <w:rPr>
          <w:lang w:val="en-US"/>
        </w:rPr>
        <w:t xml:space="preserve"> </w:t>
      </w:r>
      <w:proofErr w:type="spellStart"/>
      <w:r>
        <w:rPr>
          <w:lang w:val="en-US"/>
        </w:rPr>
        <w:t>Zubairu</w:t>
      </w:r>
      <w:proofErr w:type="spellEnd"/>
      <w:r>
        <w:rPr>
          <w:lang w:val="en-US"/>
        </w:rPr>
        <w:t xml:space="preserve"> </w:t>
      </w:r>
      <w:proofErr w:type="spellStart"/>
      <w:r w:rsidRPr="006F0DA1">
        <w:rPr>
          <w:lang w:val="en-US"/>
        </w:rPr>
        <w:t>Surajo</w:t>
      </w:r>
      <w:proofErr w:type="spellEnd"/>
      <w:r w:rsidRPr="006F0DA1">
        <w:rPr>
          <w:lang w:val="en-US"/>
        </w:rPr>
        <w:t xml:space="preserve"> &amp; </w:t>
      </w:r>
      <w:proofErr w:type="spellStart"/>
      <w:r w:rsidRPr="006F0DA1">
        <w:rPr>
          <w:lang w:val="en-US"/>
        </w:rPr>
        <w:t>Zehadul</w:t>
      </w:r>
      <w:proofErr w:type="spellEnd"/>
      <w:r w:rsidRPr="006F0DA1">
        <w:rPr>
          <w:lang w:val="en-US"/>
        </w:rPr>
        <w:t xml:space="preserve"> Karim</w:t>
      </w:r>
      <w:r>
        <w:rPr>
          <w:lang w:val="en-US"/>
        </w:rPr>
        <w:t xml:space="preserve"> 2017</w:t>
      </w:r>
      <w:r w:rsidRPr="006F0DA1">
        <w:rPr>
          <w:lang w:val="en-US"/>
        </w:rPr>
        <w:t>, s</w:t>
      </w:r>
      <w:r>
        <w:rPr>
          <w:lang w:val="en-US"/>
        </w:rPr>
        <w:t>. 3.</w:t>
      </w:r>
    </w:p>
  </w:footnote>
  <w:footnote w:id="14">
    <w:p w14:paraId="6A6ECE28" w14:textId="77777777" w:rsidR="00CE23A8" w:rsidRPr="00686EB4" w:rsidRDefault="00CE23A8" w:rsidP="00CE23A8">
      <w:pPr>
        <w:pStyle w:val="Alaviitteenteksti"/>
        <w:rPr>
          <w:lang w:val="en-US"/>
        </w:rPr>
      </w:pPr>
      <w:r>
        <w:rPr>
          <w:rStyle w:val="Alaviitteenviite"/>
        </w:rPr>
        <w:footnoteRef/>
      </w:r>
      <w:r w:rsidRPr="00686EB4">
        <w:rPr>
          <w:lang w:val="en-US"/>
        </w:rPr>
        <w:t xml:space="preserve"> BBC 26.4.2021.</w:t>
      </w:r>
    </w:p>
  </w:footnote>
  <w:footnote w:id="15">
    <w:p w14:paraId="198194A9" w14:textId="77777777" w:rsidR="0062654C" w:rsidRPr="006441A6" w:rsidRDefault="0062654C" w:rsidP="0062654C">
      <w:pPr>
        <w:pStyle w:val="Alaviitteenteksti"/>
        <w:rPr>
          <w:lang w:val="en-US"/>
        </w:rPr>
      </w:pPr>
      <w:r>
        <w:rPr>
          <w:rStyle w:val="Alaviitteenviite"/>
        </w:rPr>
        <w:footnoteRef/>
      </w:r>
      <w:r w:rsidRPr="006441A6">
        <w:rPr>
          <w:lang w:val="en-US"/>
        </w:rPr>
        <w:t xml:space="preserve"> BBC / Northcott et al. 13.12.2021.</w:t>
      </w:r>
    </w:p>
  </w:footnote>
  <w:footnote w:id="16">
    <w:p w14:paraId="34677E98" w14:textId="77777777" w:rsidR="0062654C" w:rsidRPr="00EA1AEF" w:rsidRDefault="0062654C" w:rsidP="0062654C">
      <w:pPr>
        <w:pStyle w:val="Alaviitteenteksti"/>
        <w:rPr>
          <w:lang w:val="en-US"/>
        </w:rPr>
      </w:pPr>
      <w:r>
        <w:rPr>
          <w:rStyle w:val="Alaviitteenviite"/>
        </w:rPr>
        <w:footnoteRef/>
      </w:r>
      <w:r w:rsidRPr="00EA1AEF">
        <w:rPr>
          <w:lang w:val="en-US"/>
        </w:rPr>
        <w:t xml:space="preserve"> The Africa Report / </w:t>
      </w:r>
      <w:proofErr w:type="spellStart"/>
      <w:r>
        <w:rPr>
          <w:lang w:val="en-US"/>
        </w:rPr>
        <w:t>Adeleye</w:t>
      </w:r>
      <w:proofErr w:type="spellEnd"/>
      <w:r>
        <w:rPr>
          <w:lang w:val="en-US"/>
        </w:rPr>
        <w:t xml:space="preserve"> 28.2.2025.</w:t>
      </w:r>
    </w:p>
  </w:footnote>
  <w:footnote w:id="17">
    <w:p w14:paraId="72D2CD76" w14:textId="77777777" w:rsidR="00770006" w:rsidRPr="00DE786E" w:rsidRDefault="00770006" w:rsidP="00770006">
      <w:pPr>
        <w:pStyle w:val="Alaviitteenteksti"/>
      </w:pPr>
      <w:r>
        <w:rPr>
          <w:rStyle w:val="Alaviitteenviite"/>
        </w:rPr>
        <w:footnoteRef/>
      </w:r>
      <w:r w:rsidRPr="00DE786E">
        <w:t xml:space="preserve"> ENACT / Ani 10/2025, s. 6.</w:t>
      </w:r>
    </w:p>
  </w:footnote>
  <w:footnote w:id="18">
    <w:p w14:paraId="629C735F" w14:textId="03B2E77E" w:rsidR="0064342B" w:rsidRPr="007C795E" w:rsidRDefault="0064342B" w:rsidP="007C795E">
      <w:pPr>
        <w:pStyle w:val="Alaviitteenteksti"/>
        <w:jc w:val="left"/>
      </w:pPr>
      <w:r>
        <w:rPr>
          <w:rStyle w:val="Alaviitteenviite"/>
        </w:rPr>
        <w:footnoteRef/>
      </w:r>
      <w:r w:rsidRPr="0064342B">
        <w:t xml:space="preserve"> </w:t>
      </w:r>
      <w:r w:rsidRPr="00DE786E">
        <w:t>Nigeriassa toimii näiden kulttien lisäksi kymmeniä muitakin kultteja</w:t>
      </w:r>
      <w:r w:rsidR="00DE786E" w:rsidRPr="00DE786E">
        <w:t xml:space="preserve"> (IFRA</w:t>
      </w:r>
      <w:r w:rsidR="00DE786E">
        <w:t xml:space="preserve"> / </w:t>
      </w:r>
      <w:proofErr w:type="spellStart"/>
      <w:r w:rsidR="00DE786E">
        <w:t>Ogunsanya</w:t>
      </w:r>
      <w:proofErr w:type="spellEnd"/>
      <w:r w:rsidR="00DE786E">
        <w:t xml:space="preserve"> [päiväämätön]).</w:t>
      </w:r>
      <w:r w:rsidR="007C795E">
        <w:t xml:space="preserve"> </w:t>
      </w:r>
    </w:p>
  </w:footnote>
  <w:footnote w:id="19">
    <w:p w14:paraId="1FB5CEE5" w14:textId="2E14DF73" w:rsidR="009A7C58" w:rsidRPr="00DE786E" w:rsidRDefault="009A7C58">
      <w:pPr>
        <w:pStyle w:val="Alaviitteenteksti"/>
        <w:rPr>
          <w:lang w:val="en-US"/>
        </w:rPr>
      </w:pPr>
      <w:r>
        <w:rPr>
          <w:rStyle w:val="Alaviitteenviite"/>
        </w:rPr>
        <w:footnoteRef/>
      </w:r>
      <w:r w:rsidRPr="00DE786E">
        <w:rPr>
          <w:lang w:val="en-US"/>
        </w:rPr>
        <w:t xml:space="preserve"> BBC / Northcott et al. 13.12.2021.</w:t>
      </w:r>
    </w:p>
  </w:footnote>
  <w:footnote w:id="20">
    <w:p w14:paraId="676BB322" w14:textId="077A49D6" w:rsidR="00941278" w:rsidRPr="00941278" w:rsidRDefault="00941278">
      <w:pPr>
        <w:pStyle w:val="Alaviitteenteksti"/>
        <w:rPr>
          <w:lang w:val="en-US"/>
        </w:rPr>
      </w:pPr>
      <w:r>
        <w:rPr>
          <w:rStyle w:val="Alaviitteenviite"/>
        </w:rPr>
        <w:footnoteRef/>
      </w:r>
      <w:r w:rsidRPr="00941278">
        <w:rPr>
          <w:lang w:val="en-US"/>
        </w:rPr>
        <w:t xml:space="preserve"> </w:t>
      </w:r>
      <w:r w:rsidRPr="00EA1AEF">
        <w:rPr>
          <w:lang w:val="en-US"/>
        </w:rPr>
        <w:t xml:space="preserve">OFCS Report / </w:t>
      </w:r>
      <w:proofErr w:type="spellStart"/>
      <w:r w:rsidRPr="00EA1AEF">
        <w:rPr>
          <w:lang w:val="en-US"/>
        </w:rPr>
        <w:t>P</w:t>
      </w:r>
      <w:r>
        <w:rPr>
          <w:lang w:val="en-US"/>
        </w:rPr>
        <w:t>iovan</w:t>
      </w:r>
      <w:proofErr w:type="spellEnd"/>
      <w:r>
        <w:rPr>
          <w:lang w:val="en-US"/>
        </w:rPr>
        <w:t xml:space="preserve"> 14.6.2023.</w:t>
      </w:r>
    </w:p>
  </w:footnote>
  <w:footnote w:id="21">
    <w:p w14:paraId="6596282A" w14:textId="77777777" w:rsidR="003F2D3A" w:rsidRPr="00874F14" w:rsidRDefault="003F2D3A" w:rsidP="003F2D3A">
      <w:pPr>
        <w:pStyle w:val="Alaviitteenteksti"/>
        <w:rPr>
          <w:lang w:val="en-US"/>
        </w:rPr>
      </w:pPr>
      <w:r>
        <w:rPr>
          <w:rStyle w:val="Alaviitteenviite"/>
        </w:rPr>
        <w:footnoteRef/>
      </w:r>
      <w:r w:rsidRPr="00874F14">
        <w:rPr>
          <w:lang w:val="en-US"/>
        </w:rPr>
        <w:t xml:space="preserve"> OFCS Report / </w:t>
      </w:r>
      <w:proofErr w:type="spellStart"/>
      <w:r w:rsidRPr="00874F14">
        <w:rPr>
          <w:lang w:val="en-US"/>
        </w:rPr>
        <w:t>Piovan</w:t>
      </w:r>
      <w:proofErr w:type="spellEnd"/>
      <w:r w:rsidRPr="00874F14">
        <w:rPr>
          <w:lang w:val="en-US"/>
        </w:rPr>
        <w:t xml:space="preserve"> 14.6.2023.</w:t>
      </w:r>
    </w:p>
  </w:footnote>
  <w:footnote w:id="22">
    <w:p w14:paraId="6D114940" w14:textId="676C9CAD" w:rsidR="00D4436E" w:rsidRPr="00D4436E" w:rsidRDefault="00D4436E">
      <w:pPr>
        <w:pStyle w:val="Alaviitteenteksti"/>
        <w:rPr>
          <w:lang w:val="en-US"/>
        </w:rPr>
      </w:pPr>
      <w:r>
        <w:rPr>
          <w:rStyle w:val="Alaviitteenviite"/>
        </w:rPr>
        <w:footnoteRef/>
      </w:r>
      <w:r w:rsidRPr="00D4436E">
        <w:rPr>
          <w:lang w:val="en-US"/>
        </w:rPr>
        <w:t xml:space="preserve"> </w:t>
      </w:r>
      <w:r w:rsidRPr="00C9200F">
        <w:rPr>
          <w:lang w:val="en-US"/>
        </w:rPr>
        <w:t>Africa Center for Strategic Studies /</w:t>
      </w:r>
      <w:r>
        <w:rPr>
          <w:lang w:val="en-US"/>
        </w:rPr>
        <w:t xml:space="preserve"> La Lime 29.10.2024.</w:t>
      </w:r>
    </w:p>
  </w:footnote>
  <w:footnote w:id="23">
    <w:p w14:paraId="3D76EC07" w14:textId="0AA556BC" w:rsidR="00874F14" w:rsidRPr="003E0913" w:rsidRDefault="00874F14">
      <w:pPr>
        <w:pStyle w:val="Alaviitteenteksti"/>
        <w:rPr>
          <w:lang w:val="en-US"/>
        </w:rPr>
      </w:pPr>
      <w:r>
        <w:rPr>
          <w:rStyle w:val="Alaviitteenviite"/>
        </w:rPr>
        <w:footnoteRef/>
      </w:r>
      <w:r w:rsidRPr="003E0913">
        <w:rPr>
          <w:lang w:val="en-US"/>
        </w:rPr>
        <w:t xml:space="preserve"> SBM Intelligence 7/2025, s. 20. </w:t>
      </w:r>
    </w:p>
  </w:footnote>
  <w:footnote w:id="24">
    <w:p w14:paraId="73D5DF67" w14:textId="62F89C34" w:rsidR="00D471CE" w:rsidRPr="00D471CE" w:rsidRDefault="00D471CE">
      <w:pPr>
        <w:pStyle w:val="Alaviitteenteksti"/>
        <w:rPr>
          <w:lang w:val="en-US"/>
        </w:rPr>
      </w:pPr>
      <w:r>
        <w:rPr>
          <w:rStyle w:val="Alaviitteenviite"/>
        </w:rPr>
        <w:footnoteRef/>
      </w:r>
      <w:r w:rsidRPr="00D471CE">
        <w:rPr>
          <w:lang w:val="en-US"/>
        </w:rPr>
        <w:t xml:space="preserve"> </w:t>
      </w:r>
      <w:r>
        <w:rPr>
          <w:lang w:val="en-US"/>
        </w:rPr>
        <w:t>ENACT / Ani 10/2025, s. 7.</w:t>
      </w:r>
    </w:p>
  </w:footnote>
  <w:footnote w:id="25">
    <w:p w14:paraId="547B7040" w14:textId="77777777" w:rsidR="00760FFF" w:rsidRPr="00D4436E" w:rsidRDefault="00760FFF" w:rsidP="00760FFF">
      <w:pPr>
        <w:pStyle w:val="Alaviitteenteksti"/>
        <w:rPr>
          <w:lang w:val="en-US"/>
        </w:rPr>
      </w:pPr>
      <w:r>
        <w:rPr>
          <w:rStyle w:val="Alaviitteenviite"/>
        </w:rPr>
        <w:footnoteRef/>
      </w:r>
      <w:r w:rsidRPr="00D4436E">
        <w:rPr>
          <w:lang w:val="en-US"/>
        </w:rPr>
        <w:t xml:space="preserve"> </w:t>
      </w:r>
      <w:r w:rsidRPr="00C9200F">
        <w:rPr>
          <w:lang w:val="en-US"/>
        </w:rPr>
        <w:t>Africa Center for Strategic Studies /</w:t>
      </w:r>
      <w:r>
        <w:rPr>
          <w:lang w:val="en-US"/>
        </w:rPr>
        <w:t xml:space="preserve"> La Lime 29.10.2024; DW / Scholz 9.1.2024.</w:t>
      </w:r>
    </w:p>
  </w:footnote>
  <w:footnote w:id="26">
    <w:p w14:paraId="1E8E3805" w14:textId="77777777" w:rsidR="00760FFF" w:rsidRPr="00957CD7" w:rsidRDefault="00760FFF" w:rsidP="00760FFF">
      <w:pPr>
        <w:pStyle w:val="Alaviitteenteksti"/>
      </w:pPr>
      <w:r>
        <w:rPr>
          <w:rStyle w:val="Alaviitteenviite"/>
        </w:rPr>
        <w:footnoteRef/>
      </w:r>
      <w:r w:rsidRPr="00957CD7">
        <w:t xml:space="preserve"> BBC / </w:t>
      </w:r>
      <w:proofErr w:type="spellStart"/>
      <w:r w:rsidRPr="00957CD7">
        <w:t>Northcott</w:t>
      </w:r>
      <w:proofErr w:type="spellEnd"/>
      <w:r w:rsidRPr="00957CD7">
        <w:t xml:space="preserve"> et al. 13.12.2021.</w:t>
      </w:r>
    </w:p>
  </w:footnote>
  <w:footnote w:id="27">
    <w:p w14:paraId="5107D974" w14:textId="77777777" w:rsidR="00760FFF" w:rsidRPr="00957CD7" w:rsidRDefault="00760FFF" w:rsidP="00760FFF">
      <w:pPr>
        <w:pStyle w:val="Alaviitteenteksti"/>
      </w:pPr>
      <w:r>
        <w:rPr>
          <w:rStyle w:val="Alaviitteenviite"/>
        </w:rPr>
        <w:footnoteRef/>
      </w:r>
      <w:r w:rsidRPr="00957CD7">
        <w:t xml:space="preserve"> Interpol 14.10.2022. </w:t>
      </w:r>
    </w:p>
  </w:footnote>
  <w:footnote w:id="28">
    <w:p w14:paraId="5162BDA0" w14:textId="5FD49887" w:rsidR="00760FFF" w:rsidRPr="00760FFF" w:rsidRDefault="00760FFF" w:rsidP="00760FFF">
      <w:pPr>
        <w:pStyle w:val="Alaviitteenteksti"/>
        <w:jc w:val="left"/>
      </w:pPr>
      <w:r>
        <w:rPr>
          <w:rStyle w:val="Alaviitteenviite"/>
        </w:rPr>
        <w:footnoteRef/>
      </w:r>
      <w:r w:rsidRPr="001B0965">
        <w:t xml:space="preserve"> </w:t>
      </w:r>
      <w:proofErr w:type="spellStart"/>
      <w:r w:rsidR="001B0965" w:rsidRPr="001B0965">
        <w:t>Lebur</w:t>
      </w:r>
      <w:proofErr w:type="spellEnd"/>
      <w:r w:rsidR="001B0965" w:rsidRPr="001B0965">
        <w:t xml:space="preserve"> &amp; </w:t>
      </w:r>
      <w:proofErr w:type="spellStart"/>
      <w:r w:rsidR="001B0965" w:rsidRPr="001B0965">
        <w:t>Tilouine</w:t>
      </w:r>
      <w:proofErr w:type="spellEnd"/>
      <w:r w:rsidR="001B0965" w:rsidRPr="001B0965">
        <w:t xml:space="preserve"> 2024, </w:t>
      </w:r>
      <w:r w:rsidR="001905BF">
        <w:t xml:space="preserve">luku 18, </w:t>
      </w:r>
      <w:r w:rsidR="001B0965" w:rsidRPr="001B0965">
        <w:t>s. 93</w:t>
      </w:r>
      <w:r w:rsidR="009C4DDA">
        <w:t xml:space="preserve"> [e-kirja]</w:t>
      </w:r>
      <w:r w:rsidR="001B0965" w:rsidRPr="001B0965">
        <w:t xml:space="preserve">; </w:t>
      </w:r>
      <w:proofErr w:type="spellStart"/>
      <w:r w:rsidRPr="001B0965">
        <w:t>Lazarus</w:t>
      </w:r>
      <w:proofErr w:type="spellEnd"/>
      <w:r w:rsidRPr="001B0965">
        <w:t xml:space="preserve"> 2025, s. 456</w:t>
      </w:r>
      <w:r w:rsidR="001B0965">
        <w:t xml:space="preserve"> [l</w:t>
      </w:r>
      <w:r w:rsidRPr="00846C7B">
        <w:t>ähteessä on viitattu aiempaan tutkimukseen, jota ei ollut saatavilla maksuttomasti tätä kyselyvastausta valmistellessa</w:t>
      </w:r>
      <w:r w:rsidR="001B0965">
        <w:t>]</w:t>
      </w:r>
      <w:r w:rsidRPr="00846C7B">
        <w:t>.</w:t>
      </w:r>
    </w:p>
  </w:footnote>
  <w:footnote w:id="29">
    <w:p w14:paraId="5A148C3F" w14:textId="38068B34" w:rsidR="0064342B" w:rsidRPr="00DE786E" w:rsidRDefault="0064342B" w:rsidP="0064342B">
      <w:pPr>
        <w:pStyle w:val="Alaviitteenteksti"/>
        <w:jc w:val="left"/>
        <w:rPr>
          <w:lang w:val="en-US"/>
        </w:rPr>
      </w:pPr>
      <w:r>
        <w:rPr>
          <w:rStyle w:val="Alaviitteenviite"/>
        </w:rPr>
        <w:footnoteRef/>
      </w:r>
      <w:r>
        <w:t xml:space="preserve"> 419 viittaa Nigerian rikoslain (</w:t>
      </w:r>
      <w:proofErr w:type="spellStart"/>
      <w:r w:rsidRPr="0064342B">
        <w:rPr>
          <w:i/>
          <w:iCs/>
        </w:rPr>
        <w:t>Criminal</w:t>
      </w:r>
      <w:proofErr w:type="spellEnd"/>
      <w:r w:rsidRPr="0064342B">
        <w:rPr>
          <w:i/>
          <w:iCs/>
        </w:rPr>
        <w:t xml:space="preserve"> </w:t>
      </w:r>
      <w:proofErr w:type="spellStart"/>
      <w:r w:rsidRPr="0064342B">
        <w:rPr>
          <w:i/>
          <w:iCs/>
        </w:rPr>
        <w:t>Code</w:t>
      </w:r>
      <w:proofErr w:type="spellEnd"/>
      <w:r w:rsidRPr="0064342B">
        <w:rPr>
          <w:i/>
          <w:iCs/>
        </w:rPr>
        <w:t xml:space="preserve"> Act</w:t>
      </w:r>
      <w:r w:rsidR="00D349A7">
        <w:rPr>
          <w:i/>
          <w:iCs/>
        </w:rPr>
        <w:t xml:space="preserve"> </w:t>
      </w:r>
      <w:r w:rsidR="00D349A7">
        <w:t>1990</w:t>
      </w:r>
      <w:r>
        <w:t>) 38 luvun pykälään 419, joka käsittelee huijaamista ja omaisuuden hankkimista väärin perustein. Nigeriassa on sittemmin astunut voimaan uusi, ankarampi talousrikoksia käsittelevä laki (</w:t>
      </w:r>
      <w:proofErr w:type="spellStart"/>
      <w:r w:rsidR="00D349A7" w:rsidRPr="00D349A7">
        <w:rPr>
          <w:i/>
          <w:iCs/>
        </w:rPr>
        <w:t>Advance</w:t>
      </w:r>
      <w:proofErr w:type="spellEnd"/>
      <w:r w:rsidR="00D349A7" w:rsidRPr="00D349A7">
        <w:rPr>
          <w:i/>
          <w:iCs/>
        </w:rPr>
        <w:t xml:space="preserve"> </w:t>
      </w:r>
      <w:proofErr w:type="spellStart"/>
      <w:r w:rsidR="00D349A7" w:rsidRPr="00D349A7">
        <w:rPr>
          <w:i/>
          <w:iCs/>
        </w:rPr>
        <w:t>Fee</w:t>
      </w:r>
      <w:proofErr w:type="spellEnd"/>
      <w:r w:rsidR="00D349A7" w:rsidRPr="00D349A7">
        <w:rPr>
          <w:i/>
          <w:iCs/>
        </w:rPr>
        <w:t xml:space="preserve"> </w:t>
      </w:r>
      <w:proofErr w:type="spellStart"/>
      <w:r w:rsidR="00D349A7" w:rsidRPr="00D349A7">
        <w:rPr>
          <w:i/>
          <w:iCs/>
        </w:rPr>
        <w:t>Fraud</w:t>
      </w:r>
      <w:proofErr w:type="spellEnd"/>
      <w:r w:rsidR="00D349A7" w:rsidRPr="00D349A7">
        <w:rPr>
          <w:i/>
          <w:iCs/>
        </w:rPr>
        <w:t xml:space="preserve"> and </w:t>
      </w:r>
      <w:proofErr w:type="spellStart"/>
      <w:r w:rsidR="00D349A7" w:rsidRPr="00D349A7">
        <w:rPr>
          <w:i/>
          <w:iCs/>
        </w:rPr>
        <w:t>other</w:t>
      </w:r>
      <w:proofErr w:type="spellEnd"/>
      <w:r w:rsidR="00D349A7" w:rsidRPr="00D349A7">
        <w:rPr>
          <w:i/>
          <w:iCs/>
        </w:rPr>
        <w:t xml:space="preserve"> </w:t>
      </w:r>
      <w:proofErr w:type="spellStart"/>
      <w:r w:rsidR="00D349A7" w:rsidRPr="00D349A7">
        <w:rPr>
          <w:i/>
          <w:iCs/>
        </w:rPr>
        <w:t>Fraud</w:t>
      </w:r>
      <w:proofErr w:type="spellEnd"/>
      <w:r w:rsidR="00D349A7" w:rsidRPr="00D349A7">
        <w:rPr>
          <w:i/>
          <w:iCs/>
        </w:rPr>
        <w:t xml:space="preserve"> </w:t>
      </w:r>
      <w:proofErr w:type="spellStart"/>
      <w:r w:rsidR="00D349A7" w:rsidRPr="00D349A7">
        <w:rPr>
          <w:i/>
          <w:iCs/>
        </w:rPr>
        <w:t>Related</w:t>
      </w:r>
      <w:proofErr w:type="spellEnd"/>
      <w:r w:rsidR="00D349A7" w:rsidRPr="00D349A7">
        <w:rPr>
          <w:i/>
          <w:iCs/>
        </w:rPr>
        <w:t xml:space="preserve"> </w:t>
      </w:r>
      <w:proofErr w:type="spellStart"/>
      <w:r w:rsidR="00D349A7" w:rsidRPr="00D349A7">
        <w:rPr>
          <w:i/>
          <w:iCs/>
        </w:rPr>
        <w:t>Offences</w:t>
      </w:r>
      <w:proofErr w:type="spellEnd"/>
      <w:r w:rsidR="00D349A7" w:rsidRPr="00D349A7">
        <w:rPr>
          <w:i/>
          <w:iCs/>
        </w:rPr>
        <w:t xml:space="preserve"> Act</w:t>
      </w:r>
      <w:r w:rsidR="00D349A7">
        <w:t xml:space="preserve"> </w:t>
      </w:r>
      <w:r>
        <w:t xml:space="preserve">2006), mutta </w:t>
      </w:r>
      <w:r w:rsidR="00E84535">
        <w:t>419-nimitys vakiintui silti kansainvälisesti tunnetuksi lempinimeksi ennakkomaksuhuijauksille</w:t>
      </w:r>
      <w:r w:rsidR="00D349A7">
        <w:t xml:space="preserve">. </w:t>
      </w:r>
      <w:r w:rsidR="00D349A7" w:rsidRPr="00DE786E">
        <w:rPr>
          <w:lang w:val="en-US"/>
        </w:rPr>
        <w:t xml:space="preserve">Kts. </w:t>
      </w:r>
      <w:proofErr w:type="spellStart"/>
      <w:r w:rsidR="00D349A7" w:rsidRPr="00DE786E">
        <w:rPr>
          <w:lang w:val="en-US"/>
        </w:rPr>
        <w:t>Chawki</w:t>
      </w:r>
      <w:proofErr w:type="spellEnd"/>
      <w:r w:rsidR="00D349A7" w:rsidRPr="00DE786E">
        <w:rPr>
          <w:lang w:val="en-US"/>
        </w:rPr>
        <w:t xml:space="preserve"> 28.5.2009.</w:t>
      </w:r>
    </w:p>
  </w:footnote>
  <w:footnote w:id="30">
    <w:p w14:paraId="37071F14" w14:textId="69238B37" w:rsidR="00957CD7" w:rsidRPr="00DE786E" w:rsidRDefault="00957CD7">
      <w:pPr>
        <w:pStyle w:val="Alaviitteenteksti"/>
        <w:rPr>
          <w:lang w:val="en-US"/>
        </w:rPr>
      </w:pPr>
      <w:r>
        <w:rPr>
          <w:rStyle w:val="Alaviitteenviite"/>
        </w:rPr>
        <w:footnoteRef/>
      </w:r>
      <w:r w:rsidRPr="00DE786E">
        <w:rPr>
          <w:lang w:val="en-US"/>
        </w:rPr>
        <w:t xml:space="preserve"> ADF 25.9.2024.</w:t>
      </w:r>
    </w:p>
  </w:footnote>
  <w:footnote w:id="31">
    <w:p w14:paraId="4C0073C6" w14:textId="339C88FA" w:rsidR="00882666" w:rsidRPr="002B71BF" w:rsidRDefault="00882666" w:rsidP="00882666">
      <w:pPr>
        <w:pStyle w:val="Alaviitteenteksti"/>
        <w:rPr>
          <w:lang w:val="en-US"/>
        </w:rPr>
      </w:pPr>
      <w:r>
        <w:rPr>
          <w:rStyle w:val="Alaviitteenviite"/>
        </w:rPr>
        <w:footnoteRef/>
      </w:r>
      <w:r w:rsidRPr="002B71BF">
        <w:rPr>
          <w:lang w:val="en-US"/>
        </w:rPr>
        <w:t xml:space="preserve"> </w:t>
      </w:r>
      <w:r>
        <w:rPr>
          <w:lang w:val="en-US"/>
        </w:rPr>
        <w:t xml:space="preserve">DW / Scholz 9.1.2024; </w:t>
      </w:r>
      <w:r w:rsidRPr="005460F8">
        <w:rPr>
          <w:lang w:val="en-US"/>
        </w:rPr>
        <w:t>B</w:t>
      </w:r>
      <w:r>
        <w:rPr>
          <w:lang w:val="en-US"/>
        </w:rPr>
        <w:t>BC / Oyibo 2.6.2020</w:t>
      </w:r>
      <w:r w:rsidR="002B1E4F">
        <w:rPr>
          <w:lang w:val="en-US"/>
        </w:rPr>
        <w:t>; ENACT / Ani 10/2025, s. 10.</w:t>
      </w:r>
    </w:p>
  </w:footnote>
  <w:footnote w:id="32">
    <w:p w14:paraId="48665CF4" w14:textId="2C9CF0AB" w:rsidR="00882666" w:rsidRPr="009C4DDA" w:rsidRDefault="00882666" w:rsidP="00882666">
      <w:pPr>
        <w:pStyle w:val="Alaviitteenteksti"/>
      </w:pPr>
      <w:r>
        <w:rPr>
          <w:rStyle w:val="Alaviitteenviite"/>
        </w:rPr>
        <w:footnoteRef/>
      </w:r>
      <w:r w:rsidRPr="009C4DDA">
        <w:t xml:space="preserve"> </w:t>
      </w:r>
      <w:r w:rsidR="009D694D" w:rsidRPr="009C4DDA">
        <w:t>ENACT / Ani 10/2025</w:t>
      </w:r>
      <w:r w:rsidRPr="009C4DDA">
        <w:t>, s. 11.</w:t>
      </w:r>
    </w:p>
  </w:footnote>
  <w:footnote w:id="33">
    <w:p w14:paraId="69F46C1A" w14:textId="4792A4F2" w:rsidR="00D97A82" w:rsidRPr="001905BF" w:rsidRDefault="00D97A82">
      <w:pPr>
        <w:pStyle w:val="Alaviitteenteksti"/>
      </w:pPr>
      <w:r>
        <w:rPr>
          <w:rStyle w:val="Alaviitteenviite"/>
        </w:rPr>
        <w:footnoteRef/>
      </w:r>
      <w:r w:rsidRPr="001905BF">
        <w:t xml:space="preserve"> </w:t>
      </w:r>
      <w:proofErr w:type="spellStart"/>
      <w:r w:rsidRPr="001905BF">
        <w:t>Lebur</w:t>
      </w:r>
      <w:proofErr w:type="spellEnd"/>
      <w:r w:rsidRPr="001905BF">
        <w:t xml:space="preserve"> &amp; </w:t>
      </w:r>
      <w:proofErr w:type="spellStart"/>
      <w:r w:rsidRPr="001905BF">
        <w:t>Tilouine</w:t>
      </w:r>
      <w:proofErr w:type="spellEnd"/>
      <w:r w:rsidRPr="001905BF">
        <w:t xml:space="preserve"> 2024, </w:t>
      </w:r>
      <w:r w:rsidR="001905BF" w:rsidRPr="001905BF">
        <w:t xml:space="preserve">luku 18, </w:t>
      </w:r>
      <w:r w:rsidRPr="001905BF">
        <w:t>s. 90</w:t>
      </w:r>
      <w:r w:rsidR="009C4DDA">
        <w:t xml:space="preserve"> [e-kirja]</w:t>
      </w:r>
      <w:r w:rsidRPr="001905BF">
        <w:t xml:space="preserve">. </w:t>
      </w:r>
    </w:p>
  </w:footnote>
  <w:footnote w:id="34">
    <w:p w14:paraId="1A08D74E" w14:textId="77777777" w:rsidR="00882666" w:rsidRPr="005460F8" w:rsidRDefault="00882666" w:rsidP="00882666">
      <w:pPr>
        <w:pStyle w:val="Alaviitteenteksti"/>
        <w:rPr>
          <w:lang w:val="en-US"/>
        </w:rPr>
      </w:pPr>
      <w:r>
        <w:rPr>
          <w:rStyle w:val="Alaviitteenviite"/>
        </w:rPr>
        <w:footnoteRef/>
      </w:r>
      <w:r w:rsidRPr="005460F8">
        <w:rPr>
          <w:lang w:val="en-US"/>
        </w:rPr>
        <w:t xml:space="preserve"> B</w:t>
      </w:r>
      <w:r>
        <w:rPr>
          <w:lang w:val="en-US"/>
        </w:rPr>
        <w:t>BC / Oyibo 2.6.2020.</w:t>
      </w:r>
    </w:p>
  </w:footnote>
  <w:footnote w:id="35">
    <w:p w14:paraId="60389CEE" w14:textId="51458157" w:rsidR="00882666" w:rsidRPr="00BD517C" w:rsidRDefault="00882666" w:rsidP="00BD517C">
      <w:pPr>
        <w:pStyle w:val="Alaviitteenteksti"/>
        <w:jc w:val="left"/>
      </w:pPr>
      <w:r>
        <w:rPr>
          <w:rStyle w:val="Alaviitteenviite"/>
        </w:rPr>
        <w:footnoteRef/>
      </w:r>
      <w:r w:rsidRPr="009C4DDA">
        <w:rPr>
          <w:lang w:val="en-US"/>
        </w:rPr>
        <w:t xml:space="preserve"> The Africa Report / </w:t>
      </w:r>
      <w:proofErr w:type="spellStart"/>
      <w:r w:rsidRPr="009C4DDA">
        <w:rPr>
          <w:lang w:val="en-US"/>
        </w:rPr>
        <w:t>Adeleye</w:t>
      </w:r>
      <w:proofErr w:type="spellEnd"/>
      <w:r w:rsidRPr="009C4DDA">
        <w:rPr>
          <w:lang w:val="en-US"/>
        </w:rPr>
        <w:t xml:space="preserve"> 28.2.2025.</w:t>
      </w:r>
      <w:r w:rsidR="00BD517C" w:rsidRPr="009C4DDA">
        <w:rPr>
          <w:lang w:val="en-US"/>
        </w:rPr>
        <w:t xml:space="preserve"> </w:t>
      </w:r>
      <w:proofErr w:type="spellStart"/>
      <w:r w:rsidR="00BD517C" w:rsidRPr="00BD517C">
        <w:t>NaijaConfra</w:t>
      </w:r>
      <w:proofErr w:type="spellEnd"/>
      <w:r w:rsidR="00BD517C" w:rsidRPr="00BD517C">
        <w:t>-seurantakeskuksen verkkosivuja ei l</w:t>
      </w:r>
      <w:r w:rsidR="00BD517C">
        <w:t>öytynyt tätä kyselyvastausta valmistellessa.</w:t>
      </w:r>
    </w:p>
  </w:footnote>
  <w:footnote w:id="36">
    <w:p w14:paraId="39DB8115" w14:textId="77777777" w:rsidR="00F60E1E" w:rsidRPr="0059474D" w:rsidRDefault="00F60E1E" w:rsidP="00F60E1E">
      <w:pPr>
        <w:pStyle w:val="Alaviitteenteksti"/>
        <w:rPr>
          <w:lang w:val="en-US"/>
        </w:rPr>
      </w:pPr>
      <w:r>
        <w:rPr>
          <w:rStyle w:val="Alaviitteenviite"/>
        </w:rPr>
        <w:footnoteRef/>
      </w:r>
      <w:r w:rsidRPr="0059474D">
        <w:rPr>
          <w:lang w:val="en-US"/>
        </w:rPr>
        <w:t xml:space="preserve"> </w:t>
      </w:r>
      <w:r>
        <w:rPr>
          <w:lang w:val="en-US"/>
        </w:rPr>
        <w:t>ENACT / Ani 10/2025, s. 8-9.</w:t>
      </w:r>
    </w:p>
  </w:footnote>
  <w:footnote w:id="37">
    <w:p w14:paraId="27EF287B" w14:textId="77777777" w:rsidR="00132A8E" w:rsidRPr="00132A8E" w:rsidRDefault="00132A8E" w:rsidP="00132A8E">
      <w:pPr>
        <w:pStyle w:val="Alaviitteenteksti"/>
        <w:rPr>
          <w:lang w:val="en-US"/>
        </w:rPr>
      </w:pPr>
      <w:r>
        <w:rPr>
          <w:rStyle w:val="Alaviitteenviite"/>
        </w:rPr>
        <w:footnoteRef/>
      </w:r>
      <w:r w:rsidRPr="00132A8E">
        <w:rPr>
          <w:lang w:val="en-US"/>
        </w:rPr>
        <w:t xml:space="preserve"> </w:t>
      </w:r>
      <w:r w:rsidRPr="00C9200F">
        <w:rPr>
          <w:lang w:val="en-US"/>
        </w:rPr>
        <w:t>Africa Center for Strategic Studies /</w:t>
      </w:r>
      <w:r>
        <w:rPr>
          <w:lang w:val="en-US"/>
        </w:rPr>
        <w:t xml:space="preserve"> La Lime 29.10.2024.</w:t>
      </w:r>
    </w:p>
  </w:footnote>
  <w:footnote w:id="38">
    <w:p w14:paraId="428E9B56" w14:textId="5466BCAD" w:rsidR="005C23A4" w:rsidRPr="005C23A4" w:rsidRDefault="005C23A4">
      <w:pPr>
        <w:pStyle w:val="Alaviitteenteksti"/>
        <w:rPr>
          <w:lang w:val="en-US"/>
        </w:rPr>
      </w:pPr>
      <w:r>
        <w:rPr>
          <w:rStyle w:val="Alaviitteenviite"/>
        </w:rPr>
        <w:footnoteRef/>
      </w:r>
      <w:r w:rsidRPr="005C23A4">
        <w:rPr>
          <w:lang w:val="en-US"/>
        </w:rPr>
        <w:t xml:space="preserve"> </w:t>
      </w:r>
      <w:r w:rsidRPr="00C9200F">
        <w:rPr>
          <w:lang w:val="en-US"/>
        </w:rPr>
        <w:t>Africa Center for Strategic Studies /</w:t>
      </w:r>
      <w:r>
        <w:rPr>
          <w:lang w:val="en-US"/>
        </w:rPr>
        <w:t xml:space="preserve"> La Lime 29.10.2024.</w:t>
      </w:r>
    </w:p>
  </w:footnote>
  <w:footnote w:id="39">
    <w:p w14:paraId="10FB8E1A" w14:textId="599EF822" w:rsidR="00094327" w:rsidRPr="00094327" w:rsidRDefault="00094327">
      <w:pPr>
        <w:pStyle w:val="Alaviitteenteksti"/>
        <w:rPr>
          <w:lang w:val="en-US"/>
        </w:rPr>
      </w:pPr>
      <w:r>
        <w:rPr>
          <w:rStyle w:val="Alaviitteenviite"/>
        </w:rPr>
        <w:footnoteRef/>
      </w:r>
      <w:r w:rsidRPr="00094327">
        <w:rPr>
          <w:lang w:val="en-US"/>
        </w:rPr>
        <w:t xml:space="preserve"> </w:t>
      </w:r>
      <w:r w:rsidRPr="00C9200F">
        <w:rPr>
          <w:lang w:val="en-US"/>
        </w:rPr>
        <w:t>Africa Center for Strategic Studies /</w:t>
      </w:r>
      <w:r>
        <w:rPr>
          <w:lang w:val="en-US"/>
        </w:rPr>
        <w:t xml:space="preserve"> La Lime 29.10.2024; Lazarus 2025, s. 459–460.</w:t>
      </w:r>
    </w:p>
  </w:footnote>
  <w:footnote w:id="40">
    <w:p w14:paraId="1DFC5A3F" w14:textId="2702FA5D" w:rsidR="005C23A4" w:rsidRPr="005C23A4" w:rsidRDefault="005C23A4" w:rsidP="00094327">
      <w:pPr>
        <w:pStyle w:val="Alaviitteenteksti"/>
        <w:jc w:val="left"/>
        <w:rPr>
          <w:lang w:val="en-US"/>
        </w:rPr>
      </w:pPr>
      <w:r>
        <w:rPr>
          <w:rStyle w:val="Alaviitteenviite"/>
        </w:rPr>
        <w:footnoteRef/>
      </w:r>
      <w:r w:rsidRPr="005C23A4">
        <w:rPr>
          <w:lang w:val="en-US"/>
        </w:rPr>
        <w:t xml:space="preserve"> </w:t>
      </w:r>
      <w:r w:rsidRPr="00C9200F">
        <w:rPr>
          <w:lang w:val="en-US"/>
        </w:rPr>
        <w:t>Africa Center for Strategic Studies /</w:t>
      </w:r>
      <w:r>
        <w:rPr>
          <w:lang w:val="en-US"/>
        </w:rPr>
        <w:t xml:space="preserve"> La Lime 29.10.2024</w:t>
      </w:r>
      <w:r w:rsidR="00094327">
        <w:rPr>
          <w:lang w:val="en-US"/>
        </w:rPr>
        <w:t>.</w:t>
      </w:r>
      <w:r>
        <w:rPr>
          <w:lang w:val="en-US"/>
        </w:rPr>
        <w:t xml:space="preserve"> </w:t>
      </w:r>
    </w:p>
  </w:footnote>
  <w:footnote w:id="41">
    <w:p w14:paraId="1CF0B088" w14:textId="77777777" w:rsidR="00132A8E" w:rsidRPr="00EB3F4C" w:rsidRDefault="00132A8E" w:rsidP="00132A8E">
      <w:pPr>
        <w:pStyle w:val="Alaviitteenteksti"/>
        <w:rPr>
          <w:lang w:val="en-US"/>
        </w:rPr>
      </w:pPr>
      <w:r>
        <w:rPr>
          <w:rStyle w:val="Alaviitteenviite"/>
        </w:rPr>
        <w:footnoteRef/>
      </w:r>
      <w:r w:rsidRPr="00EB3F4C">
        <w:rPr>
          <w:lang w:val="en-US"/>
        </w:rPr>
        <w:t xml:space="preserve"> </w:t>
      </w:r>
      <w:r w:rsidRPr="00C9200F">
        <w:rPr>
          <w:lang w:val="en-US"/>
        </w:rPr>
        <w:t>Africa Center for Strategic Studies /</w:t>
      </w:r>
      <w:r>
        <w:rPr>
          <w:lang w:val="en-US"/>
        </w:rPr>
        <w:t xml:space="preserve"> La Lime 29.10.2024.</w:t>
      </w:r>
    </w:p>
  </w:footnote>
  <w:footnote w:id="42">
    <w:p w14:paraId="56E8D2FB" w14:textId="1214FD3F" w:rsidR="003F42D9" w:rsidRPr="003A01D0" w:rsidRDefault="003F42D9">
      <w:pPr>
        <w:pStyle w:val="Alaviitteenteksti"/>
        <w:rPr>
          <w:lang w:val="en-US"/>
        </w:rPr>
      </w:pPr>
      <w:r>
        <w:rPr>
          <w:rStyle w:val="Alaviitteenviite"/>
        </w:rPr>
        <w:footnoteRef/>
      </w:r>
      <w:r w:rsidRPr="003A01D0">
        <w:rPr>
          <w:lang w:val="en-US"/>
        </w:rPr>
        <w:t xml:space="preserve"> </w:t>
      </w:r>
      <w:r w:rsidR="00C1536C" w:rsidRPr="0021542F">
        <w:rPr>
          <w:lang w:val="en-US"/>
        </w:rPr>
        <w:t>Harper’s Magazine / W</w:t>
      </w:r>
      <w:r w:rsidR="00C1536C">
        <w:rPr>
          <w:lang w:val="en-US"/>
        </w:rPr>
        <w:t>illiams 2019.</w:t>
      </w:r>
    </w:p>
  </w:footnote>
  <w:footnote w:id="43">
    <w:p w14:paraId="426D8464" w14:textId="77777777" w:rsidR="00A22E5E" w:rsidRPr="00EA1AEF" w:rsidRDefault="00A22E5E" w:rsidP="00A22E5E">
      <w:pPr>
        <w:pStyle w:val="Alaviitteenteksti"/>
        <w:rPr>
          <w:lang w:val="en-US"/>
        </w:rPr>
      </w:pPr>
      <w:r>
        <w:rPr>
          <w:rStyle w:val="Alaviitteenviite"/>
        </w:rPr>
        <w:footnoteRef/>
      </w:r>
      <w:r w:rsidRPr="00EA1AEF">
        <w:rPr>
          <w:lang w:val="en-US"/>
        </w:rPr>
        <w:t xml:space="preserve"> The Africa Report / </w:t>
      </w:r>
      <w:proofErr w:type="spellStart"/>
      <w:r>
        <w:rPr>
          <w:lang w:val="en-US"/>
        </w:rPr>
        <w:t>Adeleye</w:t>
      </w:r>
      <w:proofErr w:type="spellEnd"/>
      <w:r>
        <w:rPr>
          <w:lang w:val="en-US"/>
        </w:rPr>
        <w:t xml:space="preserve"> 28.2.2025.</w:t>
      </w:r>
    </w:p>
  </w:footnote>
  <w:footnote w:id="44">
    <w:p w14:paraId="63619EE7" w14:textId="77777777" w:rsidR="00941278" w:rsidRPr="009C4DDA" w:rsidRDefault="00941278" w:rsidP="00941278">
      <w:pPr>
        <w:pStyle w:val="Alaviitteenteksti"/>
      </w:pPr>
      <w:r>
        <w:rPr>
          <w:rStyle w:val="Alaviitteenviite"/>
        </w:rPr>
        <w:footnoteRef/>
      </w:r>
      <w:r w:rsidRPr="009C4DDA">
        <w:t xml:space="preserve"> BBC 26.4.2021.</w:t>
      </w:r>
    </w:p>
  </w:footnote>
  <w:footnote w:id="45">
    <w:p w14:paraId="37E52D66" w14:textId="6EBC93ED" w:rsidR="00CE23A8" w:rsidRPr="009C4DDA" w:rsidRDefault="00CE23A8">
      <w:pPr>
        <w:pStyle w:val="Alaviitteenteksti"/>
      </w:pPr>
      <w:r>
        <w:rPr>
          <w:rStyle w:val="Alaviitteenviite"/>
        </w:rPr>
        <w:footnoteRef/>
      </w:r>
      <w:r w:rsidRPr="009C4DDA">
        <w:t xml:space="preserve"> Cohen 12/2021, s. 8.</w:t>
      </w:r>
    </w:p>
  </w:footnote>
  <w:footnote w:id="46">
    <w:p w14:paraId="46F90C88" w14:textId="0D353AC1" w:rsidR="001B0965" w:rsidRPr="001905BF" w:rsidRDefault="001B0965">
      <w:pPr>
        <w:pStyle w:val="Alaviitteenteksti"/>
      </w:pPr>
      <w:r>
        <w:rPr>
          <w:rStyle w:val="Alaviitteenviite"/>
        </w:rPr>
        <w:footnoteRef/>
      </w:r>
      <w:r w:rsidRPr="001905BF">
        <w:t xml:space="preserve"> </w:t>
      </w:r>
      <w:proofErr w:type="spellStart"/>
      <w:r w:rsidRPr="001905BF">
        <w:t>Lebur</w:t>
      </w:r>
      <w:proofErr w:type="spellEnd"/>
      <w:r w:rsidRPr="001905BF">
        <w:t xml:space="preserve"> &amp; </w:t>
      </w:r>
      <w:proofErr w:type="spellStart"/>
      <w:r w:rsidRPr="001905BF">
        <w:t>Tilouine</w:t>
      </w:r>
      <w:proofErr w:type="spellEnd"/>
      <w:r w:rsidRPr="001905BF">
        <w:t xml:space="preserve"> 2024,</w:t>
      </w:r>
      <w:r w:rsidR="0076574E">
        <w:t xml:space="preserve"> luku 16, s. 81</w:t>
      </w:r>
      <w:r w:rsidR="009C4DDA">
        <w:t xml:space="preserve"> [e-kirja]</w:t>
      </w:r>
      <w:r w:rsidR="0076574E">
        <w:t xml:space="preserve"> ja</w:t>
      </w:r>
      <w:r w:rsidRPr="001905BF">
        <w:t xml:space="preserve"> </w:t>
      </w:r>
      <w:r w:rsidR="001905BF" w:rsidRPr="001905BF">
        <w:t xml:space="preserve">luku 23, </w:t>
      </w:r>
      <w:r w:rsidRPr="001905BF">
        <w:t>s. 119</w:t>
      </w:r>
      <w:r w:rsidR="009C4DDA">
        <w:t xml:space="preserve"> [e-kirja]</w:t>
      </w:r>
      <w:r w:rsidRPr="001905BF">
        <w:t xml:space="preserve">.  </w:t>
      </w:r>
    </w:p>
  </w:footnote>
  <w:footnote w:id="47">
    <w:p w14:paraId="3319E0AE" w14:textId="6074D4D1" w:rsidR="00941278" w:rsidRPr="009C4DDA" w:rsidRDefault="00941278" w:rsidP="00941278">
      <w:pPr>
        <w:pStyle w:val="Alaviitteenteksti"/>
      </w:pPr>
      <w:r>
        <w:rPr>
          <w:rStyle w:val="Alaviitteenviite"/>
        </w:rPr>
        <w:footnoteRef/>
      </w:r>
      <w:r w:rsidRPr="009C4DDA">
        <w:t xml:space="preserve"> </w:t>
      </w:r>
      <w:proofErr w:type="spellStart"/>
      <w:r w:rsidR="005A0843" w:rsidRPr="009C4DDA">
        <w:t>Zubairu</w:t>
      </w:r>
      <w:proofErr w:type="spellEnd"/>
      <w:r w:rsidR="005A0843" w:rsidRPr="009C4DDA">
        <w:t xml:space="preserve"> </w:t>
      </w:r>
      <w:proofErr w:type="spellStart"/>
      <w:r w:rsidRPr="009C4DDA">
        <w:t>Surajo</w:t>
      </w:r>
      <w:proofErr w:type="spellEnd"/>
      <w:r w:rsidRPr="009C4DDA">
        <w:t xml:space="preserve"> &amp; </w:t>
      </w:r>
      <w:proofErr w:type="spellStart"/>
      <w:r w:rsidRPr="009C4DDA">
        <w:t>Zehadul</w:t>
      </w:r>
      <w:proofErr w:type="spellEnd"/>
      <w:r w:rsidRPr="009C4DDA">
        <w:t xml:space="preserve"> Karim 2017, s. 3.</w:t>
      </w:r>
    </w:p>
  </w:footnote>
  <w:footnote w:id="48">
    <w:p w14:paraId="35DCD590" w14:textId="4C6594E9" w:rsidR="00CE23A8" w:rsidRPr="00427D3D" w:rsidRDefault="00CE23A8" w:rsidP="00CE23A8">
      <w:pPr>
        <w:pStyle w:val="Alaviitteenteksti"/>
        <w:rPr>
          <w:lang w:val="en-US"/>
        </w:rPr>
      </w:pPr>
      <w:r>
        <w:rPr>
          <w:rStyle w:val="Alaviitteenviite"/>
        </w:rPr>
        <w:footnoteRef/>
      </w:r>
      <w:r w:rsidRPr="00427D3D">
        <w:rPr>
          <w:lang w:val="en-US"/>
        </w:rPr>
        <w:t xml:space="preserve"> </w:t>
      </w:r>
      <w:r w:rsidR="00132A8E" w:rsidRPr="00C9200F">
        <w:rPr>
          <w:lang w:val="en-US"/>
        </w:rPr>
        <w:t>Africa Center for Strategic Studies /</w:t>
      </w:r>
      <w:r w:rsidR="00132A8E">
        <w:rPr>
          <w:lang w:val="en-US"/>
        </w:rPr>
        <w:t xml:space="preserve"> La Lime 29.10.2024; </w:t>
      </w:r>
      <w:r w:rsidRPr="00427D3D">
        <w:rPr>
          <w:lang w:val="en-US"/>
        </w:rPr>
        <w:t>Cohen 12/2021, s. 16.</w:t>
      </w:r>
    </w:p>
  </w:footnote>
  <w:footnote w:id="49">
    <w:p w14:paraId="1934D06B" w14:textId="049A1DC2" w:rsidR="00941278" w:rsidRPr="00575A6B" w:rsidRDefault="00941278" w:rsidP="00941278">
      <w:pPr>
        <w:pStyle w:val="Alaviitteenteksti"/>
        <w:rPr>
          <w:lang w:val="en-US"/>
        </w:rPr>
      </w:pPr>
      <w:r>
        <w:rPr>
          <w:rStyle w:val="Alaviitteenviite"/>
        </w:rPr>
        <w:footnoteRef/>
      </w:r>
      <w:r w:rsidRPr="00575A6B">
        <w:rPr>
          <w:lang w:val="en-US"/>
        </w:rPr>
        <w:t xml:space="preserve"> </w:t>
      </w:r>
      <w:r w:rsidR="009D694D">
        <w:rPr>
          <w:lang w:val="en-US"/>
        </w:rPr>
        <w:t>ENACT / Ani 10/2025</w:t>
      </w:r>
      <w:r>
        <w:rPr>
          <w:lang w:val="en-US"/>
        </w:rPr>
        <w:t>, s. 6; Vanguard 24.4.2021.</w:t>
      </w:r>
    </w:p>
  </w:footnote>
  <w:footnote w:id="50">
    <w:p w14:paraId="1A2C4EBF" w14:textId="77777777" w:rsidR="00941278" w:rsidRPr="00575A6B" w:rsidRDefault="00941278" w:rsidP="00941278">
      <w:pPr>
        <w:pStyle w:val="Alaviitteenteksti"/>
        <w:rPr>
          <w:lang w:val="en-US"/>
        </w:rPr>
      </w:pPr>
      <w:r>
        <w:rPr>
          <w:rStyle w:val="Alaviitteenviite"/>
        </w:rPr>
        <w:footnoteRef/>
      </w:r>
      <w:r w:rsidRPr="00575A6B">
        <w:rPr>
          <w:lang w:val="en-US"/>
        </w:rPr>
        <w:t xml:space="preserve"> N</w:t>
      </w:r>
      <w:r>
        <w:rPr>
          <w:lang w:val="en-US"/>
        </w:rPr>
        <w:t>igerian Tribune / Malik 30.8.2022; Vanguard 6.8.2022; Vanguard 24.4.2021.</w:t>
      </w:r>
    </w:p>
  </w:footnote>
  <w:footnote w:id="51">
    <w:p w14:paraId="30D5BFDE" w14:textId="77777777" w:rsidR="00941278" w:rsidRPr="00575A6B" w:rsidRDefault="00941278" w:rsidP="00941278">
      <w:pPr>
        <w:pStyle w:val="Alaviitteenteksti"/>
        <w:rPr>
          <w:lang w:val="en-US"/>
        </w:rPr>
      </w:pPr>
      <w:r>
        <w:rPr>
          <w:rStyle w:val="Alaviitteenviite"/>
        </w:rPr>
        <w:footnoteRef/>
      </w:r>
      <w:r w:rsidRPr="00575A6B">
        <w:rPr>
          <w:lang w:val="en-US"/>
        </w:rPr>
        <w:t xml:space="preserve"> </w:t>
      </w:r>
      <w:r>
        <w:rPr>
          <w:lang w:val="en-US"/>
        </w:rPr>
        <w:t>Vanguard 24.4.2021.</w:t>
      </w:r>
    </w:p>
  </w:footnote>
  <w:footnote w:id="52">
    <w:p w14:paraId="132E7042" w14:textId="59D69BDC" w:rsidR="00941278" w:rsidRPr="00187B32" w:rsidRDefault="00941278" w:rsidP="00941278">
      <w:pPr>
        <w:pStyle w:val="Alaviitteenteksti"/>
        <w:rPr>
          <w:lang w:val="en-US"/>
        </w:rPr>
      </w:pPr>
      <w:r>
        <w:rPr>
          <w:rStyle w:val="Alaviitteenviite"/>
        </w:rPr>
        <w:footnoteRef/>
      </w:r>
      <w:r w:rsidRPr="00187B32">
        <w:rPr>
          <w:lang w:val="en-US"/>
        </w:rPr>
        <w:t xml:space="preserve"> </w:t>
      </w:r>
      <w:r w:rsidR="009D694D">
        <w:rPr>
          <w:lang w:val="en-US"/>
        </w:rPr>
        <w:t>ENACT / Ani 10/2025</w:t>
      </w:r>
      <w:r>
        <w:rPr>
          <w:lang w:val="en-US"/>
        </w:rPr>
        <w:t>, s. 6.</w:t>
      </w:r>
    </w:p>
  </w:footnote>
  <w:footnote w:id="53">
    <w:p w14:paraId="779547D3" w14:textId="1D558D46" w:rsidR="00941278" w:rsidRPr="00E61680" w:rsidRDefault="00941278" w:rsidP="00941278">
      <w:pPr>
        <w:pStyle w:val="Alaviitteenteksti"/>
        <w:rPr>
          <w:lang w:val="en-US"/>
        </w:rPr>
      </w:pPr>
      <w:r>
        <w:rPr>
          <w:rStyle w:val="Alaviitteenviite"/>
        </w:rPr>
        <w:footnoteRef/>
      </w:r>
      <w:r w:rsidRPr="00E61680">
        <w:rPr>
          <w:lang w:val="en-US"/>
        </w:rPr>
        <w:t xml:space="preserve"> </w:t>
      </w:r>
      <w:r w:rsidR="009D694D">
        <w:rPr>
          <w:lang w:val="en-US"/>
        </w:rPr>
        <w:t>ENACT / Ani 10/2025</w:t>
      </w:r>
      <w:r>
        <w:rPr>
          <w:lang w:val="en-US"/>
        </w:rPr>
        <w:t>, s. 6.</w:t>
      </w:r>
    </w:p>
  </w:footnote>
  <w:footnote w:id="54">
    <w:p w14:paraId="74CA2F38" w14:textId="77777777" w:rsidR="00E61680" w:rsidRPr="006441A6" w:rsidRDefault="00E61680" w:rsidP="00E61680">
      <w:pPr>
        <w:pStyle w:val="Alaviitteenteksti"/>
        <w:rPr>
          <w:lang w:val="en-US"/>
        </w:rPr>
      </w:pPr>
      <w:r>
        <w:rPr>
          <w:rStyle w:val="Alaviitteenviite"/>
        </w:rPr>
        <w:footnoteRef/>
      </w:r>
      <w:r w:rsidRPr="006441A6">
        <w:rPr>
          <w:lang w:val="en-US"/>
        </w:rPr>
        <w:t xml:space="preserve"> BBC / Northcott et al. 13.12.2021.</w:t>
      </w:r>
    </w:p>
  </w:footnote>
  <w:footnote w:id="55">
    <w:p w14:paraId="41D04193" w14:textId="77777777" w:rsidR="00E61680" w:rsidRPr="00C9200F" w:rsidRDefault="00E61680" w:rsidP="00E61680">
      <w:pPr>
        <w:pStyle w:val="Alaviitteenteksti"/>
        <w:rPr>
          <w:lang w:val="en-US"/>
        </w:rPr>
      </w:pPr>
      <w:r>
        <w:rPr>
          <w:rStyle w:val="Alaviitteenviite"/>
        </w:rPr>
        <w:footnoteRef/>
      </w:r>
      <w:r w:rsidRPr="00C9200F">
        <w:rPr>
          <w:lang w:val="en-US"/>
        </w:rPr>
        <w:t xml:space="preserve"> Africa Center for Strategic Studies /</w:t>
      </w:r>
      <w:r>
        <w:rPr>
          <w:lang w:val="en-US"/>
        </w:rPr>
        <w:t xml:space="preserve"> La Lime 29.10.2024.</w:t>
      </w:r>
    </w:p>
  </w:footnote>
  <w:footnote w:id="56">
    <w:p w14:paraId="4D6BB1C5" w14:textId="283BA465" w:rsidR="00AE6148" w:rsidRPr="00CF7947" w:rsidRDefault="00AE6148" w:rsidP="00AE6148">
      <w:pPr>
        <w:pStyle w:val="Alaviitteenteksti"/>
        <w:rPr>
          <w:lang w:val="en-US"/>
        </w:rPr>
      </w:pPr>
      <w:r>
        <w:rPr>
          <w:rStyle w:val="Alaviitteenviite"/>
        </w:rPr>
        <w:footnoteRef/>
      </w:r>
      <w:r w:rsidRPr="00CF7947">
        <w:rPr>
          <w:lang w:val="en-US"/>
        </w:rPr>
        <w:t xml:space="preserve"> </w:t>
      </w:r>
      <w:r w:rsidR="009D694D">
        <w:rPr>
          <w:lang w:val="en-US"/>
        </w:rPr>
        <w:t>ENACT / Ani 10/2025</w:t>
      </w:r>
      <w:r>
        <w:rPr>
          <w:lang w:val="en-US"/>
        </w:rPr>
        <w:t>, s. 5.</w:t>
      </w:r>
    </w:p>
  </w:footnote>
  <w:footnote w:id="57">
    <w:p w14:paraId="509C841B" w14:textId="119B5655" w:rsidR="00AE6148" w:rsidRPr="008C33FA" w:rsidRDefault="00AE6148" w:rsidP="00AE6148">
      <w:pPr>
        <w:pStyle w:val="Alaviitteenteksti"/>
        <w:rPr>
          <w:lang w:val="en-US"/>
        </w:rPr>
      </w:pPr>
      <w:r>
        <w:rPr>
          <w:rStyle w:val="Alaviitteenviite"/>
        </w:rPr>
        <w:footnoteRef/>
      </w:r>
      <w:r w:rsidRPr="008C33FA">
        <w:rPr>
          <w:lang w:val="en-US"/>
        </w:rPr>
        <w:t xml:space="preserve"> </w:t>
      </w:r>
      <w:r w:rsidR="009D694D">
        <w:rPr>
          <w:lang w:val="en-US"/>
        </w:rPr>
        <w:t>ENACT / Ani 10/2025</w:t>
      </w:r>
      <w:r>
        <w:rPr>
          <w:lang w:val="en-US"/>
        </w:rPr>
        <w:t>, s. 1</w:t>
      </w:r>
      <w:r w:rsidR="003923C7">
        <w:rPr>
          <w:lang w:val="en-US"/>
        </w:rPr>
        <w:t>1</w:t>
      </w:r>
      <w:r>
        <w:rPr>
          <w:lang w:val="en-US"/>
        </w:rPr>
        <w:t>.</w:t>
      </w:r>
    </w:p>
  </w:footnote>
  <w:footnote w:id="58">
    <w:p w14:paraId="3AFE6A08" w14:textId="4CD24BA3" w:rsidR="003923C7" w:rsidRPr="003923C7" w:rsidRDefault="003923C7">
      <w:pPr>
        <w:pStyle w:val="Alaviitteenteksti"/>
        <w:rPr>
          <w:lang w:val="en-US"/>
        </w:rPr>
      </w:pPr>
      <w:r>
        <w:rPr>
          <w:rStyle w:val="Alaviitteenviite"/>
        </w:rPr>
        <w:footnoteRef/>
      </w:r>
      <w:r w:rsidRPr="003923C7">
        <w:rPr>
          <w:lang w:val="en-US"/>
        </w:rPr>
        <w:t xml:space="preserve"> </w:t>
      </w:r>
      <w:r w:rsidR="009D694D">
        <w:rPr>
          <w:lang w:val="en-US"/>
        </w:rPr>
        <w:t>ENACT / Ani 10/2025</w:t>
      </w:r>
      <w:r>
        <w:rPr>
          <w:lang w:val="en-US"/>
        </w:rPr>
        <w:t>, s. 9.</w:t>
      </w:r>
    </w:p>
  </w:footnote>
  <w:footnote w:id="59">
    <w:p w14:paraId="7CC82C9B" w14:textId="77777777" w:rsidR="00E61680" w:rsidRPr="006441A6" w:rsidRDefault="00E61680" w:rsidP="00E61680">
      <w:pPr>
        <w:pStyle w:val="Alaviitteenteksti"/>
        <w:rPr>
          <w:lang w:val="en-US"/>
        </w:rPr>
      </w:pPr>
      <w:r>
        <w:rPr>
          <w:rStyle w:val="Alaviitteenviite"/>
        </w:rPr>
        <w:footnoteRef/>
      </w:r>
      <w:r w:rsidRPr="006441A6">
        <w:rPr>
          <w:lang w:val="en-US"/>
        </w:rPr>
        <w:t xml:space="preserve"> BBC / Northcott et al. 13.12.2021.</w:t>
      </w:r>
    </w:p>
  </w:footnote>
  <w:footnote w:id="60">
    <w:p w14:paraId="344687EB" w14:textId="23753F0C" w:rsidR="00633DAA" w:rsidRPr="00633DAA" w:rsidRDefault="00633DAA">
      <w:pPr>
        <w:pStyle w:val="Alaviitteenteksti"/>
        <w:rPr>
          <w:lang w:val="en-US"/>
        </w:rPr>
      </w:pPr>
      <w:r>
        <w:rPr>
          <w:rStyle w:val="Alaviitteenviite"/>
        </w:rPr>
        <w:footnoteRef/>
      </w:r>
      <w:r w:rsidRPr="00633DAA">
        <w:rPr>
          <w:lang w:val="en-US"/>
        </w:rPr>
        <w:t xml:space="preserve"> </w:t>
      </w:r>
      <w:r w:rsidRPr="0021542F">
        <w:rPr>
          <w:lang w:val="en-US"/>
        </w:rPr>
        <w:t>Harper’s Magazine / W</w:t>
      </w:r>
      <w:r>
        <w:rPr>
          <w:lang w:val="en-US"/>
        </w:rPr>
        <w:t xml:space="preserve">illiams 2019; </w:t>
      </w:r>
      <w:r w:rsidRPr="006441A6">
        <w:rPr>
          <w:lang w:val="en-US"/>
        </w:rPr>
        <w:t>BBC / Northcott et al. 13.12.2021.</w:t>
      </w:r>
    </w:p>
  </w:footnote>
  <w:footnote w:id="61">
    <w:p w14:paraId="32EE888D" w14:textId="77777777" w:rsidR="00633DAA" w:rsidRPr="006441A6" w:rsidRDefault="00633DAA" w:rsidP="00633DAA">
      <w:pPr>
        <w:pStyle w:val="Alaviitteenteksti"/>
        <w:rPr>
          <w:lang w:val="en-US"/>
        </w:rPr>
      </w:pPr>
      <w:r>
        <w:rPr>
          <w:rStyle w:val="Alaviitteenviite"/>
        </w:rPr>
        <w:footnoteRef/>
      </w:r>
      <w:r w:rsidRPr="006441A6">
        <w:rPr>
          <w:lang w:val="en-US"/>
        </w:rPr>
        <w:t xml:space="preserve"> BBC / Northcott et al. 13.12.2021.</w:t>
      </w:r>
    </w:p>
  </w:footnote>
  <w:footnote w:id="62">
    <w:p w14:paraId="79645C06" w14:textId="3DFE4AF4" w:rsidR="00633DAA" w:rsidRPr="00633DAA" w:rsidRDefault="00633DAA">
      <w:pPr>
        <w:pStyle w:val="Alaviitteenteksti"/>
        <w:rPr>
          <w:lang w:val="en-US"/>
        </w:rPr>
      </w:pPr>
      <w:r>
        <w:rPr>
          <w:rStyle w:val="Alaviitteenviite"/>
        </w:rPr>
        <w:footnoteRef/>
      </w:r>
      <w:r w:rsidRPr="00633DAA">
        <w:rPr>
          <w:lang w:val="en-US"/>
        </w:rPr>
        <w:t xml:space="preserve"> </w:t>
      </w:r>
      <w:r w:rsidRPr="0021542F">
        <w:rPr>
          <w:lang w:val="en-US"/>
        </w:rPr>
        <w:t>Harper’s Magazine / W</w:t>
      </w:r>
      <w:r>
        <w:rPr>
          <w:lang w:val="en-US"/>
        </w:rPr>
        <w:t>illiams 2019.</w:t>
      </w:r>
    </w:p>
  </w:footnote>
  <w:footnote w:id="63">
    <w:p w14:paraId="773F8E9D" w14:textId="46F9E81F" w:rsidR="00633DAA" w:rsidRPr="00633DAA" w:rsidRDefault="00633DAA">
      <w:pPr>
        <w:pStyle w:val="Alaviitteenteksti"/>
        <w:rPr>
          <w:lang w:val="en-US"/>
        </w:rPr>
      </w:pPr>
      <w:r>
        <w:rPr>
          <w:rStyle w:val="Alaviitteenviite"/>
        </w:rPr>
        <w:footnoteRef/>
      </w:r>
      <w:r w:rsidRPr="00633DAA">
        <w:rPr>
          <w:lang w:val="en-US"/>
        </w:rPr>
        <w:t xml:space="preserve"> </w:t>
      </w:r>
      <w:r w:rsidRPr="00575A6B">
        <w:rPr>
          <w:lang w:val="en-US"/>
        </w:rPr>
        <w:t>N</w:t>
      </w:r>
      <w:r>
        <w:rPr>
          <w:lang w:val="en-US"/>
        </w:rPr>
        <w:t>igerian Tribune / Malik 30.8.2022.</w:t>
      </w:r>
    </w:p>
  </w:footnote>
  <w:footnote w:id="64">
    <w:p w14:paraId="3358B331" w14:textId="06A1DBC9" w:rsidR="00633DAA" w:rsidRPr="00633DAA" w:rsidRDefault="00633DAA">
      <w:pPr>
        <w:pStyle w:val="Alaviitteenteksti"/>
        <w:rPr>
          <w:lang w:val="en-US"/>
        </w:rPr>
      </w:pPr>
      <w:r>
        <w:rPr>
          <w:rStyle w:val="Alaviitteenviite"/>
        </w:rPr>
        <w:footnoteRef/>
      </w:r>
      <w:r w:rsidRPr="00633DAA">
        <w:rPr>
          <w:lang w:val="en-US"/>
        </w:rPr>
        <w:t xml:space="preserve"> </w:t>
      </w:r>
      <w:r w:rsidRPr="0021542F">
        <w:rPr>
          <w:lang w:val="en-US"/>
        </w:rPr>
        <w:t>Harper’s Magazine / W</w:t>
      </w:r>
      <w:r>
        <w:rPr>
          <w:lang w:val="en-US"/>
        </w:rPr>
        <w:t>illiams 2019.</w:t>
      </w:r>
    </w:p>
  </w:footnote>
  <w:footnote w:id="65">
    <w:p w14:paraId="7281E032" w14:textId="77777777" w:rsidR="00633DAA" w:rsidRPr="00EA1AEF" w:rsidRDefault="00633DAA" w:rsidP="00633DAA">
      <w:pPr>
        <w:pStyle w:val="Alaviitteenteksti"/>
        <w:rPr>
          <w:lang w:val="en-US"/>
        </w:rPr>
      </w:pPr>
      <w:r>
        <w:rPr>
          <w:rStyle w:val="Alaviitteenviite"/>
        </w:rPr>
        <w:footnoteRef/>
      </w:r>
      <w:r w:rsidRPr="00EA1AEF">
        <w:rPr>
          <w:lang w:val="en-US"/>
        </w:rPr>
        <w:t xml:space="preserve"> The Africa Report / </w:t>
      </w:r>
      <w:proofErr w:type="spellStart"/>
      <w:r>
        <w:rPr>
          <w:lang w:val="en-US"/>
        </w:rPr>
        <w:t>Adeleye</w:t>
      </w:r>
      <w:proofErr w:type="spellEnd"/>
      <w:r>
        <w:rPr>
          <w:lang w:val="en-US"/>
        </w:rPr>
        <w:t xml:space="preserve"> 28.2.2025.</w:t>
      </w:r>
    </w:p>
  </w:footnote>
  <w:footnote w:id="66">
    <w:p w14:paraId="5D7B7822" w14:textId="554A0B63" w:rsidR="009427D2" w:rsidRPr="00CD550A" w:rsidRDefault="009427D2" w:rsidP="009427D2">
      <w:pPr>
        <w:pStyle w:val="Alaviitteenteksti"/>
      </w:pPr>
      <w:r>
        <w:rPr>
          <w:rStyle w:val="Alaviitteenviite"/>
        </w:rPr>
        <w:footnoteRef/>
      </w:r>
      <w:r w:rsidRPr="00C9200F">
        <w:rPr>
          <w:lang w:val="en-US"/>
        </w:rPr>
        <w:t xml:space="preserve"> Africa Center for Strategic Studies /</w:t>
      </w:r>
      <w:r>
        <w:rPr>
          <w:lang w:val="en-US"/>
        </w:rPr>
        <w:t xml:space="preserve"> La Lime 29.10.2024.</w:t>
      </w:r>
      <w:r w:rsidR="00CB3A7E">
        <w:rPr>
          <w:lang w:val="en-US"/>
        </w:rPr>
        <w:t xml:space="preserve"> </w:t>
      </w:r>
      <w:r w:rsidR="00CB3A7E" w:rsidRPr="00CB3A7E">
        <w:t>Juju-rituaale</w:t>
      </w:r>
      <w:r w:rsidR="001B7BBB">
        <w:t xml:space="preserve">ja ja -valoja koskevan lisätiedon osalta kts. esim. </w:t>
      </w:r>
      <w:proofErr w:type="spellStart"/>
      <w:r w:rsidR="001B7BBB" w:rsidRPr="00CD550A">
        <w:t>Adeyinka</w:t>
      </w:r>
      <w:proofErr w:type="spellEnd"/>
      <w:r w:rsidR="001B7BBB" w:rsidRPr="00CD550A">
        <w:t xml:space="preserve"> et al. 2023.</w:t>
      </w:r>
      <w:r w:rsidR="00B9457B" w:rsidRPr="00CD550A">
        <w:t xml:space="preserve"> </w:t>
      </w:r>
    </w:p>
  </w:footnote>
  <w:footnote w:id="67">
    <w:p w14:paraId="63AAC04F" w14:textId="1CF199DE" w:rsidR="009427D2" w:rsidRPr="00CD550A" w:rsidRDefault="009427D2" w:rsidP="009427D2">
      <w:pPr>
        <w:pStyle w:val="Alaviitteenteksti"/>
      </w:pPr>
      <w:r>
        <w:rPr>
          <w:rStyle w:val="Alaviitteenviite"/>
        </w:rPr>
        <w:footnoteRef/>
      </w:r>
      <w:r w:rsidRPr="00CD550A">
        <w:t xml:space="preserve"> </w:t>
      </w:r>
      <w:r w:rsidR="003A01D0" w:rsidRPr="00CD550A">
        <w:t xml:space="preserve">Australian </w:t>
      </w:r>
      <w:proofErr w:type="spellStart"/>
      <w:r w:rsidR="003A01D0" w:rsidRPr="00CD550A">
        <w:t>Government</w:t>
      </w:r>
      <w:proofErr w:type="spellEnd"/>
      <w:r w:rsidR="003A01D0" w:rsidRPr="00CD550A">
        <w:t xml:space="preserve"> / DFAT</w:t>
      </w:r>
      <w:r w:rsidRPr="00CD550A">
        <w:t xml:space="preserve"> 3.12.2020, s. 44.</w:t>
      </w:r>
    </w:p>
  </w:footnote>
  <w:footnote w:id="68">
    <w:p w14:paraId="70278289" w14:textId="63AB586E" w:rsidR="00CD550A" w:rsidRPr="00CD550A" w:rsidRDefault="00CD550A" w:rsidP="00CD550A">
      <w:pPr>
        <w:pStyle w:val="Alaviitteenteksti"/>
        <w:jc w:val="left"/>
      </w:pPr>
      <w:r>
        <w:rPr>
          <w:rStyle w:val="Alaviitteenviite"/>
        </w:rPr>
        <w:footnoteRef/>
      </w:r>
      <w:r>
        <w:t xml:space="preserve"> Nigerialaisten rikollisjärjestöjen ja kulttien toimintaa Italiassa on käsitelty </w:t>
      </w:r>
      <w:r w:rsidR="001905BF">
        <w:t>laajasti</w:t>
      </w:r>
      <w:r>
        <w:t xml:space="preserve"> kirjassa </w:t>
      </w:r>
      <w:r w:rsidRPr="00CD550A">
        <w:rPr>
          <w:i/>
          <w:iCs/>
        </w:rPr>
        <w:t xml:space="preserve">Mafia </w:t>
      </w:r>
      <w:proofErr w:type="spellStart"/>
      <w:r w:rsidRPr="00CD550A">
        <w:rPr>
          <w:i/>
          <w:iCs/>
        </w:rPr>
        <w:t>Africa</w:t>
      </w:r>
      <w:proofErr w:type="spellEnd"/>
      <w:r>
        <w:rPr>
          <w:i/>
          <w:iCs/>
        </w:rPr>
        <w:t xml:space="preserve">: Nigerian järjestäytynyt rikollisuus </w:t>
      </w:r>
      <w:r>
        <w:t>(</w:t>
      </w:r>
      <w:proofErr w:type="spellStart"/>
      <w:r>
        <w:t>Lebur</w:t>
      </w:r>
      <w:proofErr w:type="spellEnd"/>
      <w:r>
        <w:t xml:space="preserve"> &amp; </w:t>
      </w:r>
      <w:proofErr w:type="spellStart"/>
      <w:r>
        <w:t>Tilouine</w:t>
      </w:r>
      <w:proofErr w:type="spellEnd"/>
      <w:r>
        <w:t xml:space="preserve"> 2024).</w:t>
      </w:r>
    </w:p>
  </w:footnote>
  <w:footnote w:id="69">
    <w:p w14:paraId="1FB2592C" w14:textId="77777777" w:rsidR="00882666" w:rsidRPr="00085C04" w:rsidRDefault="00882666" w:rsidP="00882666">
      <w:pPr>
        <w:pStyle w:val="Alaviitteenteksti"/>
        <w:rPr>
          <w:lang w:val="en-US"/>
        </w:rPr>
      </w:pPr>
      <w:r>
        <w:rPr>
          <w:rStyle w:val="Alaviitteenviite"/>
        </w:rPr>
        <w:footnoteRef/>
      </w:r>
      <w:r w:rsidRPr="00085C04">
        <w:rPr>
          <w:lang w:val="en-US"/>
        </w:rPr>
        <w:t xml:space="preserve"> </w:t>
      </w:r>
      <w:r w:rsidRPr="00C9200F">
        <w:rPr>
          <w:lang w:val="en-US"/>
        </w:rPr>
        <w:t>Africa Center for Strategic Studies /</w:t>
      </w:r>
      <w:r>
        <w:rPr>
          <w:lang w:val="en-US"/>
        </w:rPr>
        <w:t xml:space="preserve"> La Lime 29.10.2024.</w:t>
      </w:r>
    </w:p>
  </w:footnote>
  <w:footnote w:id="70">
    <w:p w14:paraId="6059734E" w14:textId="0CC5B50E" w:rsidR="00E2037A" w:rsidRPr="00E2037A" w:rsidRDefault="00E2037A">
      <w:pPr>
        <w:pStyle w:val="Alaviitteenteksti"/>
        <w:rPr>
          <w:lang w:val="en-US"/>
        </w:rPr>
      </w:pPr>
      <w:r>
        <w:rPr>
          <w:rStyle w:val="Alaviitteenviite"/>
        </w:rPr>
        <w:footnoteRef/>
      </w:r>
      <w:r w:rsidRPr="00E2037A">
        <w:rPr>
          <w:lang w:val="en-US"/>
        </w:rPr>
        <w:t xml:space="preserve"> </w:t>
      </w:r>
      <w:r>
        <w:rPr>
          <w:lang w:val="en-US"/>
        </w:rPr>
        <w:t>ENACT / Ani 10/2025, s. 12.</w:t>
      </w:r>
    </w:p>
  </w:footnote>
  <w:footnote w:id="71">
    <w:p w14:paraId="6125DBBC" w14:textId="5F2A26F4" w:rsidR="001B0965" w:rsidRPr="001B0965" w:rsidRDefault="001B0965">
      <w:pPr>
        <w:pStyle w:val="Alaviitteenteksti"/>
        <w:rPr>
          <w:lang w:val="en-US"/>
        </w:rPr>
      </w:pPr>
      <w:r>
        <w:rPr>
          <w:rStyle w:val="Alaviitteenviite"/>
        </w:rPr>
        <w:footnoteRef/>
      </w:r>
      <w:r w:rsidRPr="001B0965">
        <w:rPr>
          <w:lang w:val="en-US"/>
        </w:rPr>
        <w:t xml:space="preserve"> </w:t>
      </w:r>
      <w:proofErr w:type="spellStart"/>
      <w:r>
        <w:rPr>
          <w:lang w:val="en-US"/>
        </w:rPr>
        <w:t>Lebur</w:t>
      </w:r>
      <w:proofErr w:type="spellEnd"/>
      <w:r>
        <w:rPr>
          <w:lang w:val="en-US"/>
        </w:rPr>
        <w:t xml:space="preserve"> &amp; </w:t>
      </w:r>
      <w:proofErr w:type="spellStart"/>
      <w:r>
        <w:rPr>
          <w:lang w:val="en-US"/>
        </w:rPr>
        <w:t>Tilouine</w:t>
      </w:r>
      <w:proofErr w:type="spellEnd"/>
      <w:r>
        <w:rPr>
          <w:lang w:val="en-US"/>
        </w:rPr>
        <w:t xml:space="preserve"> 2024.</w:t>
      </w:r>
    </w:p>
  </w:footnote>
  <w:footnote w:id="72">
    <w:p w14:paraId="3555930B" w14:textId="1827A808" w:rsidR="009A7C58" w:rsidRPr="00DE786E" w:rsidRDefault="009A7C58" w:rsidP="00DE786E">
      <w:pPr>
        <w:pStyle w:val="Alaviitteenteksti"/>
        <w:jc w:val="left"/>
      </w:pPr>
      <w:r>
        <w:rPr>
          <w:rStyle w:val="Alaviitteenviite"/>
        </w:rPr>
        <w:footnoteRef/>
      </w:r>
      <w:r w:rsidRPr="009A7C58">
        <w:rPr>
          <w:lang w:val="en-US"/>
        </w:rPr>
        <w:t xml:space="preserve"> </w:t>
      </w:r>
      <w:r w:rsidRPr="00C9200F">
        <w:rPr>
          <w:lang w:val="en-US"/>
        </w:rPr>
        <w:t xml:space="preserve">GI-TOC 2025, </w:t>
      </w:r>
      <w:proofErr w:type="spellStart"/>
      <w:proofErr w:type="gramStart"/>
      <w:r w:rsidRPr="00C9200F">
        <w:rPr>
          <w:lang w:val="en-US"/>
        </w:rPr>
        <w:t>alaotsikko</w:t>
      </w:r>
      <w:proofErr w:type="spellEnd"/>
      <w:r w:rsidRPr="00C9200F">
        <w:rPr>
          <w:lang w:val="en-US"/>
        </w:rPr>
        <w:t xml:space="preserve"> ”Criminal</w:t>
      </w:r>
      <w:proofErr w:type="gramEnd"/>
      <w:r w:rsidRPr="00C9200F">
        <w:rPr>
          <w:lang w:val="en-US"/>
        </w:rPr>
        <w:t xml:space="preserve"> Actors”</w:t>
      </w:r>
      <w:r>
        <w:rPr>
          <w:lang w:val="en-US"/>
        </w:rPr>
        <w:t>.</w:t>
      </w:r>
      <w:r w:rsidR="00DE786E">
        <w:rPr>
          <w:lang w:val="en-US"/>
        </w:rPr>
        <w:t xml:space="preserve"> </w:t>
      </w:r>
      <w:r w:rsidR="00DE786E" w:rsidRPr="00DE786E">
        <w:t>Nigeriassa tapahtuvaa ihmiskauppaa on k</w:t>
      </w:r>
      <w:r w:rsidR="00DE786E">
        <w:t>äsitelty Maahanmuuttoviraston maatietopalvelun 26.2.2026 julkaisemassa tiedonhankintamatkaraportissa (saatavilla Tellus-maatietokannasta).</w:t>
      </w:r>
    </w:p>
  </w:footnote>
  <w:footnote w:id="73">
    <w:p w14:paraId="090D33A4" w14:textId="0B3C01CF" w:rsidR="00AC6E12" w:rsidRPr="00AC6E12" w:rsidRDefault="00AC6E12">
      <w:pPr>
        <w:pStyle w:val="Alaviitteenteksti"/>
        <w:rPr>
          <w:lang w:val="en-US"/>
        </w:rPr>
      </w:pPr>
      <w:r>
        <w:rPr>
          <w:rStyle w:val="Alaviitteenviite"/>
        </w:rPr>
        <w:footnoteRef/>
      </w:r>
      <w:r w:rsidRPr="00AC6E12">
        <w:rPr>
          <w:lang w:val="en-US"/>
        </w:rPr>
        <w:t xml:space="preserve"> </w:t>
      </w:r>
      <w:r w:rsidRPr="00C9200F">
        <w:rPr>
          <w:lang w:val="en-US"/>
        </w:rPr>
        <w:t>Africa Center for Strategic Studies /</w:t>
      </w:r>
      <w:r>
        <w:rPr>
          <w:lang w:val="en-US"/>
        </w:rPr>
        <w:t xml:space="preserve"> La Lime 29.10.2024; </w:t>
      </w:r>
      <w:r w:rsidRPr="005460F8">
        <w:rPr>
          <w:lang w:val="en-US"/>
        </w:rPr>
        <w:t>B</w:t>
      </w:r>
      <w:r>
        <w:rPr>
          <w:lang w:val="en-US"/>
        </w:rPr>
        <w:t>BC / Oyibo 2.6.2020.</w:t>
      </w:r>
    </w:p>
  </w:footnote>
  <w:footnote w:id="74">
    <w:p w14:paraId="1201355B" w14:textId="5FAE8B64" w:rsidR="009A7C58" w:rsidRPr="009A7C58" w:rsidRDefault="009A7C58">
      <w:pPr>
        <w:pStyle w:val="Alaviitteenteksti"/>
        <w:rPr>
          <w:lang w:val="en-US"/>
        </w:rPr>
      </w:pPr>
      <w:r>
        <w:rPr>
          <w:rStyle w:val="Alaviitteenviite"/>
        </w:rPr>
        <w:footnoteRef/>
      </w:r>
      <w:r w:rsidRPr="00AC6E12">
        <w:rPr>
          <w:lang w:val="en-US"/>
        </w:rPr>
        <w:t xml:space="preserve"> </w:t>
      </w:r>
      <w:r w:rsidRPr="006441A6">
        <w:rPr>
          <w:lang w:val="en-US"/>
        </w:rPr>
        <w:t>BBC / Northcott et al. 13.12.2021.</w:t>
      </w:r>
    </w:p>
  </w:footnote>
  <w:footnote w:id="75">
    <w:p w14:paraId="2ACD4447" w14:textId="7175BBC7" w:rsidR="0062654C" w:rsidRPr="0062654C" w:rsidRDefault="0062654C">
      <w:pPr>
        <w:pStyle w:val="Alaviitteenteksti"/>
        <w:rPr>
          <w:lang w:val="en-US"/>
        </w:rPr>
      </w:pPr>
      <w:r>
        <w:rPr>
          <w:rStyle w:val="Alaviitteenviite"/>
        </w:rPr>
        <w:footnoteRef/>
      </w:r>
      <w:r w:rsidRPr="0062654C">
        <w:rPr>
          <w:lang w:val="en-US"/>
        </w:rPr>
        <w:t xml:space="preserve"> </w:t>
      </w:r>
      <w:r w:rsidRPr="00C9200F">
        <w:rPr>
          <w:lang w:val="en-US"/>
        </w:rPr>
        <w:t>Africa Center for Strategic Studies /</w:t>
      </w:r>
      <w:r>
        <w:rPr>
          <w:lang w:val="en-US"/>
        </w:rPr>
        <w:t xml:space="preserve"> La Lime 29.10.2024.</w:t>
      </w:r>
    </w:p>
  </w:footnote>
  <w:footnote w:id="76">
    <w:p w14:paraId="22E22819" w14:textId="2596CFC5" w:rsidR="00682461" w:rsidRPr="00682461" w:rsidRDefault="00682461">
      <w:pPr>
        <w:pStyle w:val="Alaviitteenteksti"/>
      </w:pPr>
      <w:r>
        <w:rPr>
          <w:rStyle w:val="Alaviitteenviite"/>
        </w:rPr>
        <w:footnoteRef/>
      </w:r>
      <w:r w:rsidRPr="00682461">
        <w:t xml:space="preserve"> </w:t>
      </w:r>
      <w:proofErr w:type="spellStart"/>
      <w:r w:rsidRPr="00682461">
        <w:t>Lebur</w:t>
      </w:r>
      <w:proofErr w:type="spellEnd"/>
      <w:r w:rsidRPr="00682461">
        <w:t xml:space="preserve"> &amp; </w:t>
      </w:r>
      <w:proofErr w:type="spellStart"/>
      <w:r w:rsidRPr="00682461">
        <w:t>Tilouine</w:t>
      </w:r>
      <w:proofErr w:type="spellEnd"/>
      <w:r w:rsidRPr="00682461">
        <w:t xml:space="preserve"> 2024, luku 23, s. 119 [e</w:t>
      </w:r>
      <w:r>
        <w:t>-kirja].</w:t>
      </w:r>
    </w:p>
  </w:footnote>
  <w:footnote w:id="77">
    <w:p w14:paraId="2DB50F57" w14:textId="0E0A0651" w:rsidR="00B1766B" w:rsidRPr="00B1766B" w:rsidRDefault="00B1766B">
      <w:pPr>
        <w:pStyle w:val="Alaviitteenteksti"/>
        <w:rPr>
          <w:lang w:val="en-US"/>
        </w:rPr>
      </w:pPr>
      <w:r>
        <w:rPr>
          <w:rStyle w:val="Alaviitteenviite"/>
        </w:rPr>
        <w:footnoteRef/>
      </w:r>
      <w:r w:rsidRPr="00B1766B">
        <w:rPr>
          <w:lang w:val="en-US"/>
        </w:rPr>
        <w:t xml:space="preserve"> </w:t>
      </w:r>
      <w:r w:rsidRPr="00C9200F">
        <w:rPr>
          <w:lang w:val="en-US"/>
        </w:rPr>
        <w:t>Africa Center for Strategic Studies /</w:t>
      </w:r>
      <w:r>
        <w:rPr>
          <w:lang w:val="en-US"/>
        </w:rPr>
        <w:t xml:space="preserve"> La Lime 29.10.2024.</w:t>
      </w:r>
    </w:p>
  </w:footnote>
  <w:footnote w:id="78">
    <w:p w14:paraId="28E62EF4" w14:textId="77777777" w:rsidR="001F2A42" w:rsidRPr="008C33FA" w:rsidRDefault="001F2A42" w:rsidP="001F2A42">
      <w:pPr>
        <w:pStyle w:val="Alaviitteenteksti"/>
        <w:rPr>
          <w:lang w:val="en-US"/>
        </w:rPr>
      </w:pPr>
      <w:r>
        <w:rPr>
          <w:rStyle w:val="Alaviitteenviite"/>
        </w:rPr>
        <w:footnoteRef/>
      </w:r>
      <w:r w:rsidRPr="008C33FA">
        <w:rPr>
          <w:lang w:val="en-US"/>
        </w:rPr>
        <w:t xml:space="preserve"> </w:t>
      </w:r>
      <w:r>
        <w:rPr>
          <w:lang w:val="en-US"/>
        </w:rPr>
        <w:t>ENACT / Ani 10/2025, s. 12-15.</w:t>
      </w:r>
    </w:p>
  </w:footnote>
  <w:footnote w:id="79">
    <w:p w14:paraId="21A40189" w14:textId="77777777" w:rsidR="001F2A42" w:rsidRPr="00B94917" w:rsidRDefault="001F2A42" w:rsidP="001F2A42">
      <w:pPr>
        <w:pStyle w:val="Alaviitteenteksti"/>
        <w:rPr>
          <w:lang w:val="en-US"/>
        </w:rPr>
      </w:pPr>
      <w:r>
        <w:rPr>
          <w:rStyle w:val="Alaviitteenviite"/>
        </w:rPr>
        <w:footnoteRef/>
      </w:r>
      <w:r w:rsidRPr="00B94917">
        <w:rPr>
          <w:lang w:val="en-US"/>
        </w:rPr>
        <w:t xml:space="preserve"> </w:t>
      </w:r>
      <w:r>
        <w:rPr>
          <w:lang w:val="en-US"/>
        </w:rPr>
        <w:t>ENACT / Ani 10/2025, s. 9.</w:t>
      </w:r>
    </w:p>
  </w:footnote>
  <w:footnote w:id="80">
    <w:p w14:paraId="2BDBB5C5" w14:textId="77777777" w:rsidR="001F2A42" w:rsidRPr="00132A8E" w:rsidRDefault="001F2A42" w:rsidP="001F2A42">
      <w:pPr>
        <w:pStyle w:val="Alaviitteenteksti"/>
        <w:rPr>
          <w:lang w:val="en-US"/>
        </w:rPr>
      </w:pPr>
      <w:r>
        <w:rPr>
          <w:rStyle w:val="Alaviitteenviite"/>
        </w:rPr>
        <w:footnoteRef/>
      </w:r>
      <w:r w:rsidRPr="00132A8E">
        <w:rPr>
          <w:lang w:val="en-US"/>
        </w:rPr>
        <w:t xml:space="preserve"> </w:t>
      </w:r>
      <w:r w:rsidRPr="00C9200F">
        <w:rPr>
          <w:lang w:val="en-US"/>
        </w:rPr>
        <w:t>Africa Center for Strategic Studies /</w:t>
      </w:r>
      <w:r>
        <w:rPr>
          <w:lang w:val="en-US"/>
        </w:rPr>
        <w:t xml:space="preserve"> La Lime 29.10.2024.</w:t>
      </w:r>
    </w:p>
  </w:footnote>
  <w:footnote w:id="81">
    <w:p w14:paraId="26D9079B" w14:textId="77777777" w:rsidR="001F2A42" w:rsidRPr="00957CD7" w:rsidRDefault="001F2A42" w:rsidP="001F2A42">
      <w:pPr>
        <w:pStyle w:val="Alaviitteenteksti"/>
        <w:rPr>
          <w:lang w:val="en-US"/>
        </w:rPr>
      </w:pPr>
      <w:r>
        <w:rPr>
          <w:rStyle w:val="Alaviitteenviite"/>
        </w:rPr>
        <w:footnoteRef/>
      </w:r>
      <w:r w:rsidRPr="00957CD7">
        <w:rPr>
          <w:lang w:val="en-US"/>
        </w:rPr>
        <w:t xml:space="preserve"> </w:t>
      </w:r>
      <w:r w:rsidRPr="006441A6">
        <w:rPr>
          <w:lang w:val="en-US"/>
        </w:rPr>
        <w:t>ADF 25.9.2024</w:t>
      </w:r>
      <w:r>
        <w:rPr>
          <w:lang w:val="en-US"/>
        </w:rPr>
        <w:t>.</w:t>
      </w:r>
    </w:p>
  </w:footnote>
  <w:footnote w:id="82">
    <w:p w14:paraId="6F059242" w14:textId="77777777" w:rsidR="001F2A42" w:rsidRPr="008E7438" w:rsidRDefault="001F2A42" w:rsidP="001F2A42">
      <w:pPr>
        <w:pStyle w:val="Alaviitteenteksti"/>
        <w:rPr>
          <w:lang w:val="en-US"/>
        </w:rPr>
      </w:pPr>
      <w:r>
        <w:rPr>
          <w:rStyle w:val="Alaviitteenviite"/>
        </w:rPr>
        <w:footnoteRef/>
      </w:r>
      <w:r w:rsidRPr="008E7438">
        <w:rPr>
          <w:lang w:val="en-US"/>
        </w:rPr>
        <w:t xml:space="preserve"> C</w:t>
      </w:r>
      <w:r>
        <w:rPr>
          <w:lang w:val="en-US"/>
        </w:rPr>
        <w:t>ohen 12/2021, s. 28.</w:t>
      </w:r>
    </w:p>
  </w:footnote>
  <w:footnote w:id="83">
    <w:p w14:paraId="43C8DCB8" w14:textId="77777777" w:rsidR="001F2A42" w:rsidRPr="008E7438" w:rsidRDefault="001F2A42" w:rsidP="001F2A42">
      <w:pPr>
        <w:pStyle w:val="Alaviitteenteksti"/>
        <w:rPr>
          <w:lang w:val="en-US"/>
        </w:rPr>
      </w:pPr>
      <w:r>
        <w:rPr>
          <w:rStyle w:val="Alaviitteenviite"/>
        </w:rPr>
        <w:footnoteRef/>
      </w:r>
      <w:r w:rsidRPr="008E7438">
        <w:rPr>
          <w:lang w:val="en-US"/>
        </w:rPr>
        <w:t xml:space="preserve"> C</w:t>
      </w:r>
      <w:r>
        <w:rPr>
          <w:lang w:val="en-US"/>
        </w:rPr>
        <w:t>ohen 12/2021, s. 30.</w:t>
      </w:r>
    </w:p>
  </w:footnote>
  <w:footnote w:id="84">
    <w:p w14:paraId="0BC86AAB" w14:textId="77777777" w:rsidR="001F2A42" w:rsidRPr="008E7438" w:rsidRDefault="001F2A42" w:rsidP="001F2A42">
      <w:pPr>
        <w:pStyle w:val="Alaviitteenteksti"/>
        <w:rPr>
          <w:lang w:val="en-US"/>
        </w:rPr>
      </w:pPr>
      <w:r>
        <w:rPr>
          <w:rStyle w:val="Alaviitteenviite"/>
        </w:rPr>
        <w:footnoteRef/>
      </w:r>
      <w:r w:rsidRPr="008E7438">
        <w:rPr>
          <w:lang w:val="en-US"/>
        </w:rPr>
        <w:t xml:space="preserve"> </w:t>
      </w:r>
      <w:r>
        <w:rPr>
          <w:lang w:val="en-US"/>
        </w:rPr>
        <w:t>ENACT / Ani 10/2025, s. 6.</w:t>
      </w:r>
    </w:p>
  </w:footnote>
  <w:footnote w:id="85">
    <w:p w14:paraId="22B0E436" w14:textId="77777777" w:rsidR="001F2A42" w:rsidRPr="0024785B" w:rsidRDefault="001F2A42" w:rsidP="001F2A42">
      <w:pPr>
        <w:pStyle w:val="Alaviitteenteksti"/>
        <w:rPr>
          <w:lang w:val="en-US"/>
        </w:rPr>
      </w:pPr>
      <w:r>
        <w:rPr>
          <w:rStyle w:val="Alaviitteenviite"/>
        </w:rPr>
        <w:footnoteRef/>
      </w:r>
      <w:r w:rsidRPr="0024785B">
        <w:rPr>
          <w:lang w:val="en-US"/>
        </w:rPr>
        <w:t xml:space="preserve"> </w:t>
      </w:r>
      <w:r>
        <w:rPr>
          <w:lang w:val="en-US"/>
        </w:rPr>
        <w:t>ENACT / Ani 10/2025, s. 9.</w:t>
      </w:r>
    </w:p>
  </w:footnote>
  <w:footnote w:id="86">
    <w:p w14:paraId="58C084EE" w14:textId="2B963134" w:rsidR="002C0FD6" w:rsidRPr="00746D9F" w:rsidRDefault="002C0FD6" w:rsidP="00D11E47">
      <w:pPr>
        <w:pStyle w:val="Alaviitteenteksti"/>
        <w:jc w:val="left"/>
        <w:rPr>
          <w:lang w:val="en-US"/>
        </w:rPr>
      </w:pPr>
      <w:r>
        <w:rPr>
          <w:rStyle w:val="Alaviitteenviite"/>
        </w:rPr>
        <w:footnoteRef/>
      </w:r>
      <w:r w:rsidRPr="00746D9F">
        <w:rPr>
          <w:lang w:val="en-US"/>
        </w:rPr>
        <w:t xml:space="preserve"> </w:t>
      </w:r>
      <w:r w:rsidR="00D11E47">
        <w:rPr>
          <w:lang w:val="en-US"/>
        </w:rPr>
        <w:t xml:space="preserve">Kts. </w:t>
      </w:r>
      <w:r w:rsidR="00935301" w:rsidRPr="00C9200F">
        <w:rPr>
          <w:lang w:val="en-US"/>
        </w:rPr>
        <w:t>Africa Center for Strategic Studies /</w:t>
      </w:r>
      <w:r w:rsidR="00935301">
        <w:rPr>
          <w:lang w:val="en-US"/>
        </w:rPr>
        <w:t xml:space="preserve"> La Lime 29.10.2024; </w:t>
      </w:r>
      <w:r w:rsidR="00D11E47" w:rsidRPr="00427D3D">
        <w:rPr>
          <w:lang w:val="en-US"/>
        </w:rPr>
        <w:t>Cohen 12/2021</w:t>
      </w:r>
      <w:r w:rsidR="00D11E47">
        <w:rPr>
          <w:lang w:val="en-US"/>
        </w:rPr>
        <w:t>;</w:t>
      </w:r>
      <w:r w:rsidR="00D11E47" w:rsidRPr="00D11E47">
        <w:rPr>
          <w:lang w:val="en-US"/>
        </w:rPr>
        <w:t xml:space="preserve"> </w:t>
      </w:r>
      <w:r w:rsidR="00D11E47">
        <w:rPr>
          <w:lang w:val="en-US"/>
        </w:rPr>
        <w:t xml:space="preserve">ENACT / Ani 10/2025; </w:t>
      </w:r>
      <w:r w:rsidR="00935301" w:rsidRPr="0021542F">
        <w:rPr>
          <w:lang w:val="en-US"/>
        </w:rPr>
        <w:t>Harper’s Magazine / W</w:t>
      </w:r>
      <w:r w:rsidR="00935301">
        <w:rPr>
          <w:lang w:val="en-US"/>
        </w:rPr>
        <w:t>illiams 2019.</w:t>
      </w:r>
    </w:p>
  </w:footnote>
  <w:footnote w:id="87">
    <w:p w14:paraId="33D698DC" w14:textId="3E69758E" w:rsidR="00746D9F" w:rsidRPr="00746D9F" w:rsidRDefault="00746D9F">
      <w:pPr>
        <w:pStyle w:val="Alaviitteenteksti"/>
        <w:rPr>
          <w:lang w:val="en-US"/>
        </w:rPr>
      </w:pPr>
      <w:r>
        <w:rPr>
          <w:rStyle w:val="Alaviitteenviite"/>
        </w:rPr>
        <w:footnoteRef/>
      </w:r>
      <w:r w:rsidRPr="00746D9F">
        <w:rPr>
          <w:lang w:val="en-US"/>
        </w:rPr>
        <w:t xml:space="preserve"> </w:t>
      </w:r>
      <w:r w:rsidRPr="00C9200F">
        <w:rPr>
          <w:lang w:val="en-US"/>
        </w:rPr>
        <w:t>Africa Center for Strategic Studies /</w:t>
      </w:r>
      <w:r>
        <w:rPr>
          <w:lang w:val="en-US"/>
        </w:rPr>
        <w:t xml:space="preserve"> La Lime 29.10.2024.</w:t>
      </w:r>
    </w:p>
  </w:footnote>
  <w:footnote w:id="88">
    <w:p w14:paraId="571FEE00" w14:textId="53A19FB3" w:rsidR="00736E09" w:rsidRPr="005460F8" w:rsidRDefault="00736E09">
      <w:pPr>
        <w:pStyle w:val="Alaviitteenteksti"/>
        <w:rPr>
          <w:lang w:val="en-US"/>
        </w:rPr>
      </w:pPr>
      <w:r>
        <w:rPr>
          <w:rStyle w:val="Alaviitteenviite"/>
        </w:rPr>
        <w:footnoteRef/>
      </w:r>
      <w:r w:rsidRPr="005460F8">
        <w:rPr>
          <w:lang w:val="en-US"/>
        </w:rPr>
        <w:t xml:space="preserve"> IRB 15.2.2005.</w:t>
      </w:r>
    </w:p>
  </w:footnote>
  <w:footnote w:id="89">
    <w:p w14:paraId="19E54540" w14:textId="77777777" w:rsidR="00490E95" w:rsidRPr="00EA1AEF" w:rsidRDefault="00490E95" w:rsidP="00490E95">
      <w:pPr>
        <w:pStyle w:val="Alaviitteenteksti"/>
        <w:rPr>
          <w:lang w:val="en-US"/>
        </w:rPr>
      </w:pPr>
      <w:r>
        <w:rPr>
          <w:rStyle w:val="Alaviitteenviite"/>
        </w:rPr>
        <w:footnoteRef/>
      </w:r>
      <w:r w:rsidRPr="00EA1AEF">
        <w:rPr>
          <w:lang w:val="en-US"/>
        </w:rPr>
        <w:t xml:space="preserve"> OFCS Report / </w:t>
      </w:r>
      <w:proofErr w:type="spellStart"/>
      <w:r w:rsidRPr="00EA1AEF">
        <w:rPr>
          <w:lang w:val="en-US"/>
        </w:rPr>
        <w:t>P</w:t>
      </w:r>
      <w:r>
        <w:rPr>
          <w:lang w:val="en-US"/>
        </w:rPr>
        <w:t>iovan</w:t>
      </w:r>
      <w:proofErr w:type="spellEnd"/>
      <w:r>
        <w:rPr>
          <w:lang w:val="en-US"/>
        </w:rPr>
        <w:t xml:space="preserve"> 14.6.2023.</w:t>
      </w:r>
    </w:p>
  </w:footnote>
  <w:footnote w:id="90">
    <w:p w14:paraId="3EA90330" w14:textId="77777777" w:rsidR="00E84535" w:rsidRPr="00957CD7" w:rsidRDefault="00E84535" w:rsidP="00E84535">
      <w:pPr>
        <w:pStyle w:val="Alaviitteenteksti"/>
        <w:rPr>
          <w:lang w:val="en-US"/>
        </w:rPr>
      </w:pPr>
      <w:r>
        <w:rPr>
          <w:rStyle w:val="Alaviitteenviite"/>
        </w:rPr>
        <w:footnoteRef/>
      </w:r>
      <w:r w:rsidRPr="00957CD7">
        <w:rPr>
          <w:lang w:val="en-US"/>
        </w:rPr>
        <w:t xml:space="preserve"> </w:t>
      </w:r>
      <w:r w:rsidRPr="006441A6">
        <w:rPr>
          <w:lang w:val="en-US"/>
        </w:rPr>
        <w:t>ADF 25.9.2024</w:t>
      </w:r>
      <w:r>
        <w:rPr>
          <w:lang w:val="en-US"/>
        </w:rPr>
        <w:t>.</w:t>
      </w:r>
    </w:p>
  </w:footnote>
  <w:footnote w:id="91">
    <w:p w14:paraId="2128F1D3" w14:textId="7F065391" w:rsidR="00941278" w:rsidRPr="008C33FA" w:rsidRDefault="00941278" w:rsidP="00941278">
      <w:pPr>
        <w:pStyle w:val="Alaviitteenteksti"/>
        <w:rPr>
          <w:lang w:val="en-US"/>
        </w:rPr>
      </w:pPr>
      <w:r>
        <w:rPr>
          <w:rStyle w:val="Alaviitteenviite"/>
        </w:rPr>
        <w:footnoteRef/>
      </w:r>
      <w:r w:rsidRPr="008C33FA">
        <w:rPr>
          <w:lang w:val="en-US"/>
        </w:rPr>
        <w:t xml:space="preserve"> </w:t>
      </w:r>
      <w:r w:rsidR="009D694D">
        <w:rPr>
          <w:lang w:val="en-US"/>
        </w:rPr>
        <w:t>ENACT / Ani 10/2025</w:t>
      </w:r>
      <w:r>
        <w:rPr>
          <w:lang w:val="en-US"/>
        </w:rPr>
        <w:t>, s. 16.</w:t>
      </w:r>
    </w:p>
  </w:footnote>
  <w:footnote w:id="92">
    <w:p w14:paraId="427E4E41" w14:textId="5D9318C8" w:rsidR="009B3D5F" w:rsidRPr="003F42D9" w:rsidRDefault="009B3D5F">
      <w:pPr>
        <w:pStyle w:val="Alaviitteenteksti"/>
        <w:rPr>
          <w:lang w:val="en-US"/>
        </w:rPr>
      </w:pPr>
      <w:r>
        <w:rPr>
          <w:rStyle w:val="Alaviitteenviite"/>
        </w:rPr>
        <w:footnoteRef/>
      </w:r>
      <w:r w:rsidRPr="003F42D9">
        <w:rPr>
          <w:lang w:val="en-US"/>
        </w:rPr>
        <w:t xml:space="preserve"> </w:t>
      </w:r>
      <w:r w:rsidRPr="00132A8E">
        <w:rPr>
          <w:lang w:val="en-US"/>
        </w:rPr>
        <w:t>Cohen 12/2021, s.</w:t>
      </w:r>
      <w:r>
        <w:rPr>
          <w:lang w:val="en-US"/>
        </w:rPr>
        <w:t xml:space="preserve"> 14.</w:t>
      </w:r>
    </w:p>
  </w:footnote>
  <w:footnote w:id="93">
    <w:p w14:paraId="463E2E9F" w14:textId="38D6B6A2" w:rsidR="009F69AF" w:rsidRPr="009F69AF" w:rsidRDefault="009F69AF" w:rsidP="00873E77">
      <w:pPr>
        <w:pStyle w:val="Alaviitteenteksti"/>
        <w:jc w:val="left"/>
        <w:rPr>
          <w:lang w:val="en-US"/>
        </w:rPr>
      </w:pPr>
      <w:r>
        <w:rPr>
          <w:rStyle w:val="Alaviitteenviite"/>
        </w:rPr>
        <w:footnoteRef/>
      </w:r>
      <w:r w:rsidRPr="009F69AF">
        <w:rPr>
          <w:lang w:val="en-US"/>
        </w:rPr>
        <w:t xml:space="preserve"> </w:t>
      </w:r>
      <w:r w:rsidR="00873E77">
        <w:rPr>
          <w:lang w:val="en-US"/>
        </w:rPr>
        <w:t xml:space="preserve">Amnesty International 13.8.2025, </w:t>
      </w:r>
      <w:r w:rsidRPr="009F69AF">
        <w:rPr>
          <w:lang w:val="en-US"/>
        </w:rPr>
        <w:t>s. 33 &amp; 54</w:t>
      </w:r>
      <w:r w:rsidR="00873E77">
        <w:rPr>
          <w:lang w:val="en-US"/>
        </w:rPr>
        <w:t>.</w:t>
      </w:r>
    </w:p>
  </w:footnote>
  <w:footnote w:id="94">
    <w:p w14:paraId="4C7CB8EA" w14:textId="5889351B" w:rsidR="009F69AF" w:rsidRPr="009F69AF" w:rsidRDefault="009F69AF">
      <w:pPr>
        <w:pStyle w:val="Alaviitteenteksti"/>
        <w:rPr>
          <w:lang w:val="en-US"/>
        </w:rPr>
      </w:pPr>
      <w:r>
        <w:rPr>
          <w:rStyle w:val="Alaviitteenviite"/>
        </w:rPr>
        <w:footnoteRef/>
      </w:r>
      <w:r w:rsidRPr="009F69AF">
        <w:rPr>
          <w:lang w:val="en-US"/>
        </w:rPr>
        <w:t xml:space="preserve"> </w:t>
      </w:r>
      <w:r w:rsidR="00873E77">
        <w:rPr>
          <w:lang w:val="en-US"/>
        </w:rPr>
        <w:t xml:space="preserve">Amnesty International 13.8.2025, </w:t>
      </w:r>
      <w:r w:rsidRPr="009F69AF">
        <w:rPr>
          <w:lang w:val="en-US"/>
        </w:rPr>
        <w:t>s</w:t>
      </w:r>
      <w:r>
        <w:rPr>
          <w:lang w:val="en-US"/>
        </w:rPr>
        <w:t>. 56</w:t>
      </w:r>
    </w:p>
  </w:footnote>
  <w:footnote w:id="95">
    <w:p w14:paraId="6D0962B5" w14:textId="5EFB9D16" w:rsidR="00873E77" w:rsidRPr="00873E77" w:rsidRDefault="00873E77">
      <w:pPr>
        <w:pStyle w:val="Alaviitteenteksti"/>
        <w:rPr>
          <w:lang w:val="en-US"/>
        </w:rPr>
      </w:pPr>
      <w:r>
        <w:rPr>
          <w:rStyle w:val="Alaviitteenviite"/>
        </w:rPr>
        <w:footnoteRef/>
      </w:r>
      <w:r w:rsidRPr="00873E77">
        <w:rPr>
          <w:lang w:val="en-US"/>
        </w:rPr>
        <w:t xml:space="preserve"> </w:t>
      </w:r>
      <w:r>
        <w:rPr>
          <w:lang w:val="en-US"/>
        </w:rPr>
        <w:t xml:space="preserve">Amnesty International 13.8.2025, </w:t>
      </w:r>
      <w:r w:rsidRPr="00873E77">
        <w:rPr>
          <w:lang w:val="en-US"/>
        </w:rPr>
        <w:t>s</w:t>
      </w:r>
      <w:r>
        <w:rPr>
          <w:lang w:val="en-US"/>
        </w:rPr>
        <w:t>. 40.</w:t>
      </w:r>
    </w:p>
  </w:footnote>
  <w:footnote w:id="96">
    <w:p w14:paraId="2ED0CA53" w14:textId="4F0C1B6D" w:rsidR="00885F00" w:rsidRPr="00885F00" w:rsidRDefault="00885F00">
      <w:pPr>
        <w:pStyle w:val="Alaviitteenteksti"/>
        <w:rPr>
          <w:lang w:val="en-US"/>
        </w:rPr>
      </w:pPr>
      <w:r>
        <w:rPr>
          <w:rStyle w:val="Alaviitteenviite"/>
        </w:rPr>
        <w:footnoteRef/>
      </w:r>
      <w:r w:rsidRPr="00885F00">
        <w:rPr>
          <w:lang w:val="en-US"/>
        </w:rPr>
        <w:t xml:space="preserve"> </w:t>
      </w:r>
      <w:r w:rsidRPr="0021542F">
        <w:rPr>
          <w:lang w:val="en-US"/>
        </w:rPr>
        <w:t>Harper’s Magazine / W</w:t>
      </w:r>
      <w:r>
        <w:rPr>
          <w:lang w:val="en-US"/>
        </w:rPr>
        <w:t>illiams 2019.</w:t>
      </w:r>
    </w:p>
  </w:footnote>
  <w:footnote w:id="97">
    <w:p w14:paraId="5069C543" w14:textId="77777777" w:rsidR="001459C3" w:rsidRPr="00427D3D" w:rsidRDefault="001459C3" w:rsidP="001459C3">
      <w:pPr>
        <w:pStyle w:val="Alaviitteenteksti"/>
        <w:rPr>
          <w:lang w:val="en-US"/>
        </w:rPr>
      </w:pPr>
      <w:r>
        <w:rPr>
          <w:rStyle w:val="Alaviitteenviite"/>
        </w:rPr>
        <w:footnoteRef/>
      </w:r>
      <w:r w:rsidRPr="00427D3D">
        <w:rPr>
          <w:lang w:val="en-US"/>
        </w:rPr>
        <w:t xml:space="preserve"> Cohen 12/2021, s. 16.</w:t>
      </w:r>
    </w:p>
  </w:footnote>
  <w:footnote w:id="98">
    <w:p w14:paraId="0D296444" w14:textId="6082538F" w:rsidR="00D93B4A" w:rsidRPr="00D93B4A" w:rsidRDefault="00D93B4A">
      <w:pPr>
        <w:pStyle w:val="Alaviitteenteksti"/>
        <w:rPr>
          <w:lang w:val="en-US"/>
        </w:rPr>
      </w:pPr>
      <w:r>
        <w:rPr>
          <w:rStyle w:val="Alaviitteenviite"/>
        </w:rPr>
        <w:footnoteRef/>
      </w:r>
      <w:r w:rsidRPr="00D93B4A">
        <w:rPr>
          <w:lang w:val="en-US"/>
        </w:rPr>
        <w:t xml:space="preserve"> </w:t>
      </w:r>
      <w:r w:rsidR="009D694D">
        <w:rPr>
          <w:lang w:val="en-US"/>
        </w:rPr>
        <w:t>ENACT / Ani 10/2025</w:t>
      </w:r>
      <w:r>
        <w:rPr>
          <w:lang w:val="en-US"/>
        </w:rPr>
        <w:t>, s. 8.</w:t>
      </w:r>
    </w:p>
  </w:footnote>
  <w:footnote w:id="99">
    <w:p w14:paraId="63974A67" w14:textId="4DD68A30" w:rsidR="00D93B4A" w:rsidRPr="00D93B4A" w:rsidRDefault="00D93B4A">
      <w:pPr>
        <w:pStyle w:val="Alaviitteenteksti"/>
        <w:rPr>
          <w:lang w:val="en-US"/>
        </w:rPr>
      </w:pPr>
      <w:r>
        <w:rPr>
          <w:rStyle w:val="Alaviitteenviite"/>
        </w:rPr>
        <w:footnoteRef/>
      </w:r>
      <w:r w:rsidRPr="00D93B4A">
        <w:rPr>
          <w:lang w:val="en-US"/>
        </w:rPr>
        <w:t xml:space="preserve"> </w:t>
      </w:r>
      <w:r w:rsidR="009D694D">
        <w:rPr>
          <w:lang w:val="en-US"/>
        </w:rPr>
        <w:t>ENACT / Ani 10/2025</w:t>
      </w:r>
      <w:r>
        <w:rPr>
          <w:lang w:val="en-US"/>
        </w:rPr>
        <w:t>, s. 19.</w:t>
      </w:r>
    </w:p>
  </w:footnote>
  <w:footnote w:id="100">
    <w:p w14:paraId="24BDB7C6" w14:textId="013994B4" w:rsidR="001A2D31" w:rsidRPr="001A2D31" w:rsidRDefault="001A2D31">
      <w:pPr>
        <w:pStyle w:val="Alaviitteenteksti"/>
        <w:rPr>
          <w:lang w:val="en-US"/>
        </w:rPr>
      </w:pPr>
      <w:r>
        <w:rPr>
          <w:rStyle w:val="Alaviitteenviite"/>
        </w:rPr>
        <w:footnoteRef/>
      </w:r>
      <w:r w:rsidRPr="001A2D31">
        <w:rPr>
          <w:lang w:val="en-US"/>
        </w:rPr>
        <w:t xml:space="preserve"> </w:t>
      </w:r>
      <w:r w:rsidRPr="0021542F">
        <w:rPr>
          <w:lang w:val="en-US"/>
        </w:rPr>
        <w:t>Harper’s Magazine / W</w:t>
      </w:r>
      <w:r>
        <w:rPr>
          <w:lang w:val="en-US"/>
        </w:rPr>
        <w:t>illiams 2019.</w:t>
      </w:r>
    </w:p>
  </w:footnote>
  <w:footnote w:id="101">
    <w:p w14:paraId="363FD6C2" w14:textId="121276F3" w:rsidR="001459C3" w:rsidRPr="001459C3" w:rsidRDefault="001459C3">
      <w:pPr>
        <w:pStyle w:val="Alaviitteenteksti"/>
        <w:rPr>
          <w:lang w:val="en-US"/>
        </w:rPr>
      </w:pPr>
      <w:r>
        <w:rPr>
          <w:rStyle w:val="Alaviitteenviite"/>
        </w:rPr>
        <w:footnoteRef/>
      </w:r>
      <w:r w:rsidRPr="001459C3">
        <w:rPr>
          <w:lang w:val="en-US"/>
        </w:rPr>
        <w:t xml:space="preserve"> </w:t>
      </w:r>
      <w:r w:rsidRPr="006441A6">
        <w:rPr>
          <w:lang w:val="en-US"/>
        </w:rPr>
        <w:t>Cohen 12/2021, s. 10-11.</w:t>
      </w:r>
    </w:p>
  </w:footnote>
  <w:footnote w:id="102">
    <w:p w14:paraId="0BDB650A" w14:textId="7F6538E1" w:rsidR="000400FB" w:rsidRPr="000400FB" w:rsidRDefault="000400FB">
      <w:pPr>
        <w:pStyle w:val="Alaviitteenteksti"/>
        <w:rPr>
          <w:lang w:val="en-US"/>
        </w:rPr>
      </w:pPr>
      <w:r>
        <w:rPr>
          <w:rStyle w:val="Alaviitteenviite"/>
        </w:rPr>
        <w:footnoteRef/>
      </w:r>
      <w:r w:rsidRPr="000400FB">
        <w:rPr>
          <w:lang w:val="en-US"/>
        </w:rPr>
        <w:t xml:space="preserve"> </w:t>
      </w:r>
      <w:r w:rsidR="009D694D">
        <w:rPr>
          <w:lang w:val="en-US"/>
        </w:rPr>
        <w:t>ENACT / Ani 10/2025</w:t>
      </w:r>
      <w:r>
        <w:rPr>
          <w:lang w:val="en-US"/>
        </w:rPr>
        <w:t>, s. 10.</w:t>
      </w:r>
    </w:p>
  </w:footnote>
  <w:footnote w:id="103">
    <w:p w14:paraId="0B5747FA" w14:textId="2BD82CDD" w:rsidR="000400FB" w:rsidRPr="000400FB" w:rsidRDefault="000400FB">
      <w:pPr>
        <w:pStyle w:val="Alaviitteenteksti"/>
        <w:rPr>
          <w:lang w:val="en-US"/>
        </w:rPr>
      </w:pPr>
      <w:r>
        <w:rPr>
          <w:rStyle w:val="Alaviitteenviite"/>
        </w:rPr>
        <w:footnoteRef/>
      </w:r>
      <w:r w:rsidRPr="000400FB">
        <w:rPr>
          <w:lang w:val="en-US"/>
        </w:rPr>
        <w:t xml:space="preserve"> </w:t>
      </w:r>
      <w:r w:rsidR="009D694D">
        <w:rPr>
          <w:lang w:val="en-US"/>
        </w:rPr>
        <w:t>ENACT / Ani 10/2025</w:t>
      </w:r>
      <w:r>
        <w:rPr>
          <w:lang w:val="en-US"/>
        </w:rPr>
        <w:t>, s. 6.</w:t>
      </w:r>
    </w:p>
  </w:footnote>
  <w:footnote w:id="104">
    <w:p w14:paraId="5B161F02" w14:textId="4A8FDD4B" w:rsidR="000400FB" w:rsidRPr="000400FB" w:rsidRDefault="000400FB">
      <w:pPr>
        <w:pStyle w:val="Alaviitteenteksti"/>
        <w:rPr>
          <w:lang w:val="en-US"/>
        </w:rPr>
      </w:pPr>
      <w:r>
        <w:rPr>
          <w:rStyle w:val="Alaviitteenviite"/>
        </w:rPr>
        <w:footnoteRef/>
      </w:r>
      <w:r w:rsidRPr="000400FB">
        <w:rPr>
          <w:lang w:val="en-US"/>
        </w:rPr>
        <w:t xml:space="preserve"> </w:t>
      </w:r>
      <w:r w:rsidR="009D694D">
        <w:rPr>
          <w:lang w:val="en-US"/>
        </w:rPr>
        <w:t>ENACT / Ani 10/2025</w:t>
      </w:r>
      <w:r>
        <w:rPr>
          <w:lang w:val="en-US"/>
        </w:rPr>
        <w:t>, s. 9.</w:t>
      </w:r>
    </w:p>
  </w:footnote>
  <w:footnote w:id="105">
    <w:p w14:paraId="0AFD8C0A" w14:textId="1947E71D" w:rsidR="00427D3D" w:rsidRPr="00B57319" w:rsidRDefault="00427D3D">
      <w:pPr>
        <w:pStyle w:val="Alaviitteenteksti"/>
        <w:rPr>
          <w:lang w:val="en-US"/>
        </w:rPr>
      </w:pPr>
      <w:r>
        <w:rPr>
          <w:rStyle w:val="Alaviitteenviite"/>
        </w:rPr>
        <w:footnoteRef/>
      </w:r>
      <w:r w:rsidRPr="00B57319">
        <w:rPr>
          <w:lang w:val="en-US"/>
        </w:rPr>
        <w:t xml:space="preserve"> SBM Intel</w:t>
      </w:r>
      <w:r w:rsidR="00B57319" w:rsidRPr="00B57319">
        <w:rPr>
          <w:lang w:val="en-US"/>
        </w:rPr>
        <w:t>ligence</w:t>
      </w:r>
      <w:r w:rsidRPr="00B57319">
        <w:rPr>
          <w:lang w:val="en-US"/>
        </w:rPr>
        <w:t xml:space="preserve"> 7/</w:t>
      </w:r>
      <w:r w:rsidRPr="00844A50">
        <w:rPr>
          <w:lang w:val="en-US"/>
        </w:rPr>
        <w:t xml:space="preserve">2025, s. </w:t>
      </w:r>
      <w:r w:rsidR="00844A50" w:rsidRPr="00844A50">
        <w:rPr>
          <w:lang w:val="en-US"/>
        </w:rPr>
        <w:t>13–14</w:t>
      </w:r>
      <w:r w:rsidRPr="00844A50">
        <w:rPr>
          <w:lang w:val="en-US"/>
        </w:rPr>
        <w:t>.</w:t>
      </w:r>
    </w:p>
  </w:footnote>
  <w:footnote w:id="106">
    <w:p w14:paraId="6D8458FE" w14:textId="5F2DF024" w:rsidR="007E2580" w:rsidRPr="00935301" w:rsidRDefault="007E2580">
      <w:pPr>
        <w:pStyle w:val="Alaviitteenteksti"/>
        <w:rPr>
          <w:lang w:val="en-US"/>
        </w:rPr>
      </w:pPr>
      <w:r>
        <w:rPr>
          <w:rStyle w:val="Alaviitteenviite"/>
        </w:rPr>
        <w:footnoteRef/>
      </w:r>
      <w:r w:rsidRPr="00935301">
        <w:rPr>
          <w:lang w:val="en-US"/>
        </w:rPr>
        <w:t xml:space="preserve"> </w:t>
      </w:r>
      <w:r w:rsidR="00DA4164" w:rsidRPr="00935301">
        <w:rPr>
          <w:lang w:val="en-US"/>
        </w:rPr>
        <w:t>EUAA 6/2021, s. 49–50.</w:t>
      </w:r>
    </w:p>
  </w:footnote>
  <w:footnote w:id="107">
    <w:p w14:paraId="77C9EFCC" w14:textId="2BC21507" w:rsidR="0050096B" w:rsidRPr="00DD29EA" w:rsidRDefault="0050096B" w:rsidP="003A49AE">
      <w:pPr>
        <w:pStyle w:val="Alaviitteenteksti"/>
        <w:jc w:val="left"/>
        <w:rPr>
          <w:lang w:val="en-US"/>
        </w:rPr>
      </w:pPr>
      <w:r>
        <w:rPr>
          <w:rStyle w:val="Alaviitteenviite"/>
        </w:rPr>
        <w:footnoteRef/>
      </w:r>
      <w:r w:rsidRPr="00DD29EA">
        <w:rPr>
          <w:lang w:val="en-US"/>
        </w:rPr>
        <w:t xml:space="preserve"> </w:t>
      </w:r>
      <w:r w:rsidR="003A49AE" w:rsidRPr="00DD29EA">
        <w:rPr>
          <w:lang w:val="en-US"/>
        </w:rPr>
        <w:t>Nigeria Watch [</w:t>
      </w:r>
      <w:proofErr w:type="spellStart"/>
      <w:r w:rsidR="003A49AE" w:rsidRPr="00DD29EA">
        <w:rPr>
          <w:lang w:val="en-US"/>
        </w:rPr>
        <w:t>päiväämätön</w:t>
      </w:r>
      <w:proofErr w:type="spellEnd"/>
      <w:r w:rsidR="003A49AE" w:rsidRPr="00DD29EA">
        <w:rPr>
          <w:lang w:val="en-US"/>
        </w:rPr>
        <w:t xml:space="preserve">]a. </w:t>
      </w:r>
    </w:p>
  </w:footnote>
  <w:footnote w:id="108">
    <w:p w14:paraId="25DB1FF2" w14:textId="00735C1F" w:rsidR="008E7438" w:rsidRPr="00DD29EA" w:rsidRDefault="008E7438">
      <w:pPr>
        <w:pStyle w:val="Alaviitteenteksti"/>
        <w:rPr>
          <w:lang w:val="en-US"/>
        </w:rPr>
      </w:pPr>
      <w:r>
        <w:rPr>
          <w:rStyle w:val="Alaviitteenviite"/>
        </w:rPr>
        <w:footnoteRef/>
      </w:r>
      <w:r w:rsidRPr="00DD29EA">
        <w:rPr>
          <w:lang w:val="en-US"/>
        </w:rPr>
        <w:t xml:space="preserve"> Cohen 12/2021, s. 27.</w:t>
      </w:r>
    </w:p>
  </w:footnote>
  <w:footnote w:id="109">
    <w:p w14:paraId="3D1C9593" w14:textId="472E2352" w:rsidR="00EF3E58" w:rsidRPr="00DD29EA" w:rsidRDefault="00EF3E58">
      <w:pPr>
        <w:pStyle w:val="Alaviitteenteksti"/>
        <w:rPr>
          <w:lang w:val="en-US"/>
        </w:rPr>
      </w:pPr>
      <w:r>
        <w:rPr>
          <w:rStyle w:val="Alaviitteenviite"/>
        </w:rPr>
        <w:footnoteRef/>
      </w:r>
      <w:r w:rsidRPr="00DD29EA">
        <w:rPr>
          <w:lang w:val="en-US"/>
        </w:rPr>
        <w:t xml:space="preserve"> The Point 19.8.2019.</w:t>
      </w:r>
    </w:p>
  </w:footnote>
  <w:footnote w:id="110">
    <w:p w14:paraId="09A5B695" w14:textId="139B7263" w:rsidR="00061287" w:rsidRPr="00061287" w:rsidRDefault="00061287" w:rsidP="00061287">
      <w:pPr>
        <w:pStyle w:val="Alaviitteenteksti"/>
        <w:jc w:val="left"/>
      </w:pPr>
      <w:r>
        <w:rPr>
          <w:rStyle w:val="Alaviitteenviite"/>
        </w:rPr>
        <w:footnoteRef/>
      </w:r>
      <w:r w:rsidRPr="00935301">
        <w:t xml:space="preserve"> </w:t>
      </w:r>
      <w:proofErr w:type="spellStart"/>
      <w:r w:rsidRPr="00935301">
        <w:t>Leadership</w:t>
      </w:r>
      <w:proofErr w:type="spellEnd"/>
      <w:r w:rsidRPr="00935301">
        <w:t xml:space="preserve"> News 8.5.2019. </w:t>
      </w:r>
      <w:r w:rsidRPr="00061287">
        <w:t xml:space="preserve">Facebook-julkaisussa on linkki </w:t>
      </w:r>
      <w:r>
        <w:t>median verkkosivuilla julkaistuun uutiseen, mutta uutista ei enää löytynyt kyseisen linkin kautta.</w:t>
      </w:r>
    </w:p>
  </w:footnote>
  <w:footnote w:id="111">
    <w:p w14:paraId="016932A8" w14:textId="36B9123E" w:rsidR="0090185B" w:rsidRPr="00E1642C" w:rsidRDefault="0090185B">
      <w:pPr>
        <w:pStyle w:val="Alaviitteenteksti"/>
      </w:pPr>
      <w:r>
        <w:rPr>
          <w:rStyle w:val="Alaviitteenviite"/>
        </w:rPr>
        <w:footnoteRef/>
      </w:r>
      <w:r w:rsidRPr="00E1642C">
        <w:t xml:space="preserve"> </w:t>
      </w:r>
      <w:proofErr w:type="spellStart"/>
      <w:r w:rsidRPr="00E1642C">
        <w:t>The</w:t>
      </w:r>
      <w:proofErr w:type="spellEnd"/>
      <w:r w:rsidRPr="00E1642C">
        <w:t xml:space="preserve"> </w:t>
      </w:r>
      <w:proofErr w:type="spellStart"/>
      <w:r w:rsidRPr="00E1642C">
        <w:t>Punch</w:t>
      </w:r>
      <w:proofErr w:type="spellEnd"/>
      <w:r w:rsidRPr="00E1642C">
        <w:t xml:space="preserve"> 7.11.2019.</w:t>
      </w:r>
    </w:p>
  </w:footnote>
  <w:footnote w:id="112">
    <w:p w14:paraId="423B4DF5" w14:textId="5B059E20" w:rsidR="00623346" w:rsidRPr="00E1642C" w:rsidRDefault="00623346">
      <w:pPr>
        <w:pStyle w:val="Alaviitteenteksti"/>
        <w:rPr>
          <w:lang w:val="en-US"/>
        </w:rPr>
      </w:pPr>
      <w:r>
        <w:rPr>
          <w:rStyle w:val="Alaviitteenviite"/>
        </w:rPr>
        <w:footnoteRef/>
      </w:r>
      <w:r w:rsidRPr="00623346">
        <w:t xml:space="preserve"> </w:t>
      </w:r>
      <w:proofErr w:type="spellStart"/>
      <w:r w:rsidRPr="00623346">
        <w:t>The</w:t>
      </w:r>
      <w:proofErr w:type="spellEnd"/>
      <w:r w:rsidRPr="00623346">
        <w:t xml:space="preserve"> Guardian Nigeria on itsenäinen</w:t>
      </w:r>
      <w:r>
        <w:t xml:space="preserve"> nigerialainen media eikä ole yhteydessä tunnettuun brittiläiseen </w:t>
      </w:r>
      <w:proofErr w:type="spellStart"/>
      <w:r>
        <w:t>The</w:t>
      </w:r>
      <w:proofErr w:type="spellEnd"/>
      <w:r>
        <w:t xml:space="preserve"> Guardian -mediaan. </w:t>
      </w:r>
      <w:r w:rsidRPr="00E1642C">
        <w:rPr>
          <w:lang w:val="en-US"/>
        </w:rPr>
        <w:t xml:space="preserve">Kts. </w:t>
      </w:r>
      <w:hyperlink r:id="rId2" w:history="1">
        <w:r w:rsidRPr="00E1642C">
          <w:rPr>
            <w:rStyle w:val="Hyperlinkki"/>
            <w:lang w:val="en-US"/>
          </w:rPr>
          <w:t>https://guardian.ng/about-us/</w:t>
        </w:r>
      </w:hyperlink>
      <w:r w:rsidRPr="00E1642C">
        <w:rPr>
          <w:lang w:val="en-US"/>
        </w:rPr>
        <w:t xml:space="preserve">. </w:t>
      </w:r>
    </w:p>
  </w:footnote>
  <w:footnote w:id="113">
    <w:p w14:paraId="5C0DA3B8" w14:textId="19E5DAAB" w:rsidR="00CD7C8A" w:rsidRPr="00CD7C8A" w:rsidRDefault="00CD7C8A">
      <w:pPr>
        <w:pStyle w:val="Alaviitteenteksti"/>
        <w:rPr>
          <w:lang w:val="en-US"/>
        </w:rPr>
      </w:pPr>
      <w:r>
        <w:rPr>
          <w:rStyle w:val="Alaviitteenviite"/>
        </w:rPr>
        <w:footnoteRef/>
      </w:r>
      <w:r w:rsidRPr="00CD7C8A">
        <w:rPr>
          <w:lang w:val="en-US"/>
        </w:rPr>
        <w:t xml:space="preserve"> </w:t>
      </w:r>
      <w:r>
        <w:rPr>
          <w:lang w:val="en-US"/>
        </w:rPr>
        <w:t>The Guardian Nigeria 14.11.2020.</w:t>
      </w:r>
    </w:p>
  </w:footnote>
  <w:footnote w:id="114">
    <w:p w14:paraId="0DFD53EB" w14:textId="23390C34" w:rsidR="00CD7C8A" w:rsidRPr="00CD7C8A" w:rsidRDefault="00CD7C8A">
      <w:pPr>
        <w:pStyle w:val="Alaviitteenteksti"/>
        <w:rPr>
          <w:lang w:val="en-US"/>
        </w:rPr>
      </w:pPr>
      <w:r>
        <w:rPr>
          <w:rStyle w:val="Alaviitteenviite"/>
        </w:rPr>
        <w:footnoteRef/>
      </w:r>
      <w:r w:rsidRPr="00CD7C8A">
        <w:rPr>
          <w:lang w:val="en-US"/>
        </w:rPr>
        <w:t xml:space="preserve"> </w:t>
      </w:r>
      <w:r>
        <w:rPr>
          <w:lang w:val="en-US"/>
        </w:rPr>
        <w:t>The Cable 16.11.2020.</w:t>
      </w:r>
    </w:p>
  </w:footnote>
  <w:footnote w:id="115">
    <w:p w14:paraId="1D9D5BC2" w14:textId="48914F8C" w:rsidR="00CD7C8A" w:rsidRPr="00D7278F" w:rsidRDefault="00CD7C8A">
      <w:pPr>
        <w:pStyle w:val="Alaviitteenteksti"/>
        <w:rPr>
          <w:lang w:val="en-US"/>
        </w:rPr>
      </w:pPr>
      <w:r>
        <w:rPr>
          <w:rStyle w:val="Alaviitteenviite"/>
        </w:rPr>
        <w:footnoteRef/>
      </w:r>
      <w:r w:rsidRPr="00D7278F">
        <w:rPr>
          <w:lang w:val="en-US"/>
        </w:rPr>
        <w:t xml:space="preserve"> Daily Trust 5.1.2021.</w:t>
      </w:r>
    </w:p>
  </w:footnote>
  <w:footnote w:id="116">
    <w:p w14:paraId="32361E28" w14:textId="1E0D2DD4" w:rsidR="00EF3E58" w:rsidRPr="00D7278F" w:rsidRDefault="00EF3E58" w:rsidP="00DA4164">
      <w:pPr>
        <w:pStyle w:val="Alaviitteenteksti"/>
        <w:jc w:val="left"/>
        <w:rPr>
          <w:lang w:val="en-US"/>
        </w:rPr>
      </w:pPr>
      <w:r>
        <w:rPr>
          <w:rStyle w:val="Alaviitteenviite"/>
        </w:rPr>
        <w:footnoteRef/>
      </w:r>
      <w:r w:rsidRPr="00D7278F">
        <w:rPr>
          <w:lang w:val="en-US"/>
        </w:rPr>
        <w:t xml:space="preserve"> </w:t>
      </w:r>
      <w:r w:rsidR="00DA4164" w:rsidRPr="00D7278F">
        <w:rPr>
          <w:lang w:val="en-US"/>
        </w:rPr>
        <w:t xml:space="preserve">EUAA 6/2021, s. 251, </w:t>
      </w:r>
    </w:p>
  </w:footnote>
  <w:footnote w:id="117">
    <w:p w14:paraId="62297FC6" w14:textId="220AAD81" w:rsidR="000A1C7E" w:rsidRPr="000A1C7E" w:rsidRDefault="000A1C7E">
      <w:pPr>
        <w:pStyle w:val="Alaviitteenteksti"/>
        <w:rPr>
          <w:lang w:val="en-US"/>
        </w:rPr>
      </w:pPr>
      <w:r>
        <w:rPr>
          <w:rStyle w:val="Alaviitteenviite"/>
        </w:rPr>
        <w:footnoteRef/>
      </w:r>
      <w:r w:rsidRPr="000A1C7E">
        <w:rPr>
          <w:lang w:val="en-US"/>
        </w:rPr>
        <w:t xml:space="preserve"> The Guardian </w:t>
      </w:r>
      <w:r w:rsidR="002A046B">
        <w:rPr>
          <w:lang w:val="en-US"/>
        </w:rPr>
        <w:t xml:space="preserve">Nigeria </w:t>
      </w:r>
      <w:r w:rsidRPr="000A1C7E">
        <w:rPr>
          <w:lang w:val="en-US"/>
        </w:rPr>
        <w:t>17.8.2019.</w:t>
      </w:r>
    </w:p>
  </w:footnote>
  <w:footnote w:id="118">
    <w:p w14:paraId="43C294A1" w14:textId="2A78A4D7" w:rsidR="000A1C7E" w:rsidRPr="000A1C7E" w:rsidRDefault="000A1C7E">
      <w:pPr>
        <w:pStyle w:val="Alaviitteenteksti"/>
        <w:rPr>
          <w:lang w:val="en-US"/>
        </w:rPr>
      </w:pPr>
      <w:r>
        <w:rPr>
          <w:rStyle w:val="Alaviitteenviite"/>
        </w:rPr>
        <w:footnoteRef/>
      </w:r>
      <w:r w:rsidRPr="000A1C7E">
        <w:rPr>
          <w:lang w:val="en-US"/>
        </w:rPr>
        <w:t xml:space="preserve"> T</w:t>
      </w:r>
      <w:r>
        <w:rPr>
          <w:lang w:val="en-US"/>
        </w:rPr>
        <w:t>he Punch 12.12.2020.</w:t>
      </w:r>
    </w:p>
  </w:footnote>
  <w:footnote w:id="119">
    <w:p w14:paraId="74331469" w14:textId="4C28C6F3" w:rsidR="00911AAC" w:rsidRPr="00911AAC" w:rsidRDefault="00911AAC">
      <w:pPr>
        <w:pStyle w:val="Alaviitteenteksti"/>
        <w:rPr>
          <w:lang w:val="en-US"/>
        </w:rPr>
      </w:pPr>
      <w:r>
        <w:rPr>
          <w:rStyle w:val="Alaviitteenviite"/>
        </w:rPr>
        <w:footnoteRef/>
      </w:r>
      <w:r w:rsidRPr="00911AAC">
        <w:rPr>
          <w:lang w:val="en-US"/>
        </w:rPr>
        <w:t xml:space="preserve"> </w:t>
      </w:r>
      <w:proofErr w:type="spellStart"/>
      <w:r w:rsidRPr="00911AAC">
        <w:rPr>
          <w:lang w:val="en-US"/>
        </w:rPr>
        <w:t>N</w:t>
      </w:r>
      <w:r>
        <w:rPr>
          <w:lang w:val="en-US"/>
        </w:rPr>
        <w:t>eusroom</w:t>
      </w:r>
      <w:proofErr w:type="spellEnd"/>
      <w:r>
        <w:rPr>
          <w:lang w:val="en-US"/>
        </w:rPr>
        <w:t xml:space="preserve"> 27.8.2018; </w:t>
      </w:r>
      <w:proofErr w:type="spellStart"/>
      <w:r>
        <w:rPr>
          <w:lang w:val="en-US"/>
        </w:rPr>
        <w:t>Myschool</w:t>
      </w:r>
      <w:proofErr w:type="spellEnd"/>
      <w:r>
        <w:rPr>
          <w:lang w:val="en-US"/>
        </w:rPr>
        <w:t xml:space="preserve"> Blessing 27.8.2018.</w:t>
      </w:r>
    </w:p>
  </w:footnote>
  <w:footnote w:id="120">
    <w:p w14:paraId="63EBA00D" w14:textId="5DBF7281" w:rsidR="00196DF7" w:rsidRPr="00D67736" w:rsidRDefault="00196DF7" w:rsidP="00391AB3">
      <w:pPr>
        <w:pStyle w:val="Alaviitteenteksti"/>
        <w:jc w:val="left"/>
      </w:pPr>
      <w:r>
        <w:rPr>
          <w:rStyle w:val="Alaviitteenviite"/>
        </w:rPr>
        <w:footnoteRef/>
      </w:r>
      <w:r w:rsidRPr="00D67736">
        <w:t xml:space="preserve"> </w:t>
      </w:r>
      <w:r w:rsidRPr="00391AB3">
        <w:t>Lisätieto</w:t>
      </w:r>
      <w:r w:rsidR="00D67736" w:rsidRPr="00391AB3">
        <w:t>a IPOB</w:t>
      </w:r>
      <w:r w:rsidR="00D67736" w:rsidRPr="00D67736">
        <w:t xml:space="preserve">-järjestöstä löytyy mm. </w:t>
      </w:r>
      <w:r w:rsidR="00D67736">
        <w:t>maatietopalvelun 22.1.2026 julkaisemasta kyselyvastauksesta.</w:t>
      </w:r>
    </w:p>
  </w:footnote>
  <w:footnote w:id="121">
    <w:p w14:paraId="24941A27" w14:textId="6869D0F7" w:rsidR="00196DF7" w:rsidRPr="00196DF7" w:rsidRDefault="00196DF7">
      <w:pPr>
        <w:pStyle w:val="Alaviitteenteksti"/>
        <w:rPr>
          <w:lang w:val="en-US"/>
        </w:rPr>
      </w:pPr>
      <w:r>
        <w:rPr>
          <w:rStyle w:val="Alaviitteenviite"/>
        </w:rPr>
        <w:footnoteRef/>
      </w:r>
      <w:r w:rsidRPr="00196DF7">
        <w:rPr>
          <w:lang w:val="en-US"/>
        </w:rPr>
        <w:t xml:space="preserve"> Premium T</w:t>
      </w:r>
      <w:r>
        <w:rPr>
          <w:lang w:val="en-US"/>
        </w:rPr>
        <w:t>imes Nigeria 5.4.2021.</w:t>
      </w:r>
    </w:p>
  </w:footnote>
  <w:footnote w:id="122">
    <w:p w14:paraId="524D03BC" w14:textId="474BBC99" w:rsidR="005C4C01" w:rsidRPr="005C4C01" w:rsidRDefault="005C4C01">
      <w:pPr>
        <w:pStyle w:val="Alaviitteenteksti"/>
        <w:rPr>
          <w:lang w:val="en-US"/>
        </w:rPr>
      </w:pPr>
      <w:r>
        <w:rPr>
          <w:rStyle w:val="Alaviitteenviite"/>
        </w:rPr>
        <w:footnoteRef/>
      </w:r>
      <w:r w:rsidRPr="005C4C01">
        <w:rPr>
          <w:lang w:val="en-US"/>
        </w:rPr>
        <w:t xml:space="preserve"> IED-</w:t>
      </w:r>
      <w:proofErr w:type="spellStart"/>
      <w:r w:rsidRPr="005C4C01">
        <w:rPr>
          <w:lang w:val="en-US"/>
        </w:rPr>
        <w:t>lyhenne</w:t>
      </w:r>
      <w:proofErr w:type="spellEnd"/>
      <w:r w:rsidRPr="005C4C01">
        <w:rPr>
          <w:lang w:val="en-US"/>
        </w:rPr>
        <w:t xml:space="preserve"> </w:t>
      </w:r>
      <w:proofErr w:type="spellStart"/>
      <w:r w:rsidRPr="005C4C01">
        <w:rPr>
          <w:lang w:val="en-US"/>
        </w:rPr>
        <w:t>tulee</w:t>
      </w:r>
      <w:proofErr w:type="spellEnd"/>
      <w:r w:rsidRPr="005C4C01">
        <w:rPr>
          <w:lang w:val="en-US"/>
        </w:rPr>
        <w:t xml:space="preserve"> </w:t>
      </w:r>
      <w:proofErr w:type="spellStart"/>
      <w:r w:rsidRPr="005C4C01">
        <w:rPr>
          <w:lang w:val="en-US"/>
        </w:rPr>
        <w:t>sanoista</w:t>
      </w:r>
      <w:proofErr w:type="spellEnd"/>
      <w:r w:rsidRPr="005C4C01">
        <w:rPr>
          <w:lang w:val="en-US"/>
        </w:rPr>
        <w:t xml:space="preserve"> </w:t>
      </w:r>
      <w:r w:rsidRPr="005C4C01">
        <w:rPr>
          <w:i/>
          <w:iCs/>
          <w:lang w:val="en-US"/>
        </w:rPr>
        <w:t>improvised explosive device</w:t>
      </w:r>
      <w:r>
        <w:rPr>
          <w:i/>
          <w:iCs/>
          <w:lang w:val="en-US"/>
        </w:rPr>
        <w:t>.</w:t>
      </w:r>
    </w:p>
  </w:footnote>
  <w:footnote w:id="123">
    <w:p w14:paraId="3F893ECD" w14:textId="7AB5AF63" w:rsidR="005C4C01" w:rsidRPr="00CD550A" w:rsidRDefault="005C4C01">
      <w:pPr>
        <w:pStyle w:val="Alaviitteenteksti"/>
        <w:rPr>
          <w:lang w:val="en-US"/>
        </w:rPr>
      </w:pPr>
      <w:r>
        <w:rPr>
          <w:rStyle w:val="Alaviitteenviite"/>
        </w:rPr>
        <w:footnoteRef/>
      </w:r>
      <w:r w:rsidRPr="00CD550A">
        <w:rPr>
          <w:lang w:val="en-US"/>
        </w:rPr>
        <w:t xml:space="preserve"> ACLED 6.1.2026.</w:t>
      </w:r>
    </w:p>
  </w:footnote>
  <w:footnote w:id="124">
    <w:p w14:paraId="3D73E025" w14:textId="7C737BA6" w:rsidR="006078A2" w:rsidRPr="006078A2" w:rsidRDefault="006078A2">
      <w:pPr>
        <w:pStyle w:val="Alaviitteenteksti"/>
        <w:rPr>
          <w:lang w:val="en-US"/>
        </w:rPr>
      </w:pPr>
      <w:r>
        <w:rPr>
          <w:rStyle w:val="Alaviitteenviite"/>
        </w:rPr>
        <w:footnoteRef/>
      </w:r>
      <w:r w:rsidRPr="006078A2">
        <w:rPr>
          <w:lang w:val="en-US"/>
        </w:rPr>
        <w:t xml:space="preserve"> </w:t>
      </w:r>
      <w:r>
        <w:rPr>
          <w:lang w:val="en-US"/>
        </w:rPr>
        <w:t>Amnesty International 13.8.2025, s. 54–55.</w:t>
      </w:r>
    </w:p>
  </w:footnote>
  <w:footnote w:id="125">
    <w:p w14:paraId="3FBFF2EB" w14:textId="0EA284B4" w:rsidR="009A115D" w:rsidRPr="00196DF7" w:rsidRDefault="009A115D">
      <w:pPr>
        <w:pStyle w:val="Alaviitteenteksti"/>
        <w:rPr>
          <w:lang w:val="en-US"/>
        </w:rPr>
      </w:pPr>
      <w:r>
        <w:rPr>
          <w:rStyle w:val="Alaviitteenviite"/>
        </w:rPr>
        <w:footnoteRef/>
      </w:r>
      <w:r w:rsidRPr="00196DF7">
        <w:rPr>
          <w:lang w:val="en-US"/>
        </w:rPr>
        <w:t xml:space="preserve"> Daily Trust 10.2.2020.</w:t>
      </w:r>
    </w:p>
  </w:footnote>
  <w:footnote w:id="126">
    <w:p w14:paraId="2E52C1D4" w14:textId="4B8037BA" w:rsidR="00623346" w:rsidRDefault="00623346" w:rsidP="002B1DBB">
      <w:pPr>
        <w:pStyle w:val="Alaviitteenteksti"/>
        <w:jc w:val="left"/>
      </w:pPr>
      <w:r>
        <w:rPr>
          <w:rStyle w:val="Alaviitteenviite"/>
        </w:rPr>
        <w:footnoteRef/>
      </w:r>
      <w:r>
        <w:t xml:space="preserve"> </w:t>
      </w:r>
      <w:r w:rsidR="002B1DBB" w:rsidRPr="00F93E0F">
        <w:rPr>
          <w:iCs/>
        </w:rPr>
        <w:t>ACLED (</w:t>
      </w:r>
      <w:proofErr w:type="spellStart"/>
      <w:r w:rsidR="002B1DBB" w:rsidRPr="00F93E0F">
        <w:rPr>
          <w:iCs/>
        </w:rPr>
        <w:t>Armed</w:t>
      </w:r>
      <w:proofErr w:type="spellEnd"/>
      <w:r w:rsidR="002B1DBB" w:rsidRPr="00F93E0F">
        <w:rPr>
          <w:iCs/>
        </w:rPr>
        <w:t xml:space="preserve"> </w:t>
      </w:r>
      <w:proofErr w:type="spellStart"/>
      <w:r w:rsidR="002B1DBB" w:rsidRPr="00F93E0F">
        <w:rPr>
          <w:iCs/>
        </w:rPr>
        <w:t>Conflict</w:t>
      </w:r>
      <w:proofErr w:type="spellEnd"/>
      <w:r w:rsidR="002B1DBB" w:rsidRPr="00F93E0F">
        <w:rPr>
          <w:iCs/>
        </w:rPr>
        <w:t xml:space="preserve"> </w:t>
      </w:r>
      <w:proofErr w:type="spellStart"/>
      <w:r w:rsidR="002B1DBB" w:rsidRPr="00F93E0F">
        <w:rPr>
          <w:iCs/>
        </w:rPr>
        <w:t>Location</w:t>
      </w:r>
      <w:proofErr w:type="spellEnd"/>
      <w:r w:rsidR="002B1DBB" w:rsidRPr="00F93E0F">
        <w:rPr>
          <w:iCs/>
        </w:rPr>
        <w:t xml:space="preserve"> &amp; </w:t>
      </w:r>
      <w:proofErr w:type="spellStart"/>
      <w:r w:rsidR="002B1DBB" w:rsidRPr="00F93E0F">
        <w:rPr>
          <w:iCs/>
        </w:rPr>
        <w:t>Event</w:t>
      </w:r>
      <w:proofErr w:type="spellEnd"/>
      <w:r w:rsidR="002B1DBB" w:rsidRPr="00F93E0F">
        <w:rPr>
          <w:iCs/>
        </w:rPr>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w:t>
      </w:r>
      <w:r w:rsidR="002B1DBB">
        <w:rPr>
          <w:iCs/>
        </w:rPr>
        <w:t>,</w:t>
      </w:r>
      <w:r w:rsidR="002B1DBB" w:rsidRPr="00F93E0F">
        <w:rPr>
          <w:iCs/>
        </w:rPr>
        <w:t xml:space="preserve"> ja aineistoa kerätään pääasiassa paikallisista, kansallisista ja kansainvälisistä uutisista.</w:t>
      </w:r>
      <w:r w:rsidR="002B1DBB" w:rsidRPr="004A15C7">
        <w:rPr>
          <w:iCs/>
        </w:rPr>
        <w:t xml:space="preserve"> Tietokanta on julkinen mutta maksullinen ja edellyttää kirjautumista (</w:t>
      </w:r>
      <w:r w:rsidR="002B1DBB" w:rsidRPr="00F93E0F">
        <w:rPr>
          <w:iCs/>
        </w:rPr>
        <w:t xml:space="preserve">ACLED [päivitetty </w:t>
      </w:r>
      <w:r w:rsidR="002B1DBB" w:rsidRPr="004A15C7">
        <w:rPr>
          <w:iCs/>
        </w:rPr>
        <w:t>3</w:t>
      </w:r>
      <w:r w:rsidR="002B1DBB">
        <w:rPr>
          <w:iCs/>
        </w:rPr>
        <w:t>1</w:t>
      </w:r>
      <w:r w:rsidR="002B1DBB" w:rsidRPr="004A15C7">
        <w:rPr>
          <w:iCs/>
        </w:rPr>
        <w:t>.1</w:t>
      </w:r>
      <w:r w:rsidR="002B1DBB">
        <w:rPr>
          <w:iCs/>
        </w:rPr>
        <w:t>2</w:t>
      </w:r>
      <w:r w:rsidR="002B1DBB" w:rsidRPr="004A15C7">
        <w:rPr>
          <w:iCs/>
        </w:rPr>
        <w:t>.202</w:t>
      </w:r>
      <w:r w:rsidR="002B1DBB">
        <w:rPr>
          <w:iCs/>
        </w:rPr>
        <w:t>5</w:t>
      </w:r>
      <w:r w:rsidR="002B1DBB" w:rsidRPr="00F93E0F">
        <w:rPr>
          <w:iCs/>
        </w:rPr>
        <w:t>]).</w:t>
      </w:r>
    </w:p>
  </w:footnote>
  <w:footnote w:id="127">
    <w:p w14:paraId="14F9F455" w14:textId="080A69A3" w:rsidR="004E2170" w:rsidRDefault="004E2170" w:rsidP="004E2170">
      <w:pPr>
        <w:pStyle w:val="Alaviitteenteksti"/>
        <w:jc w:val="left"/>
      </w:pPr>
      <w:r>
        <w:rPr>
          <w:rStyle w:val="Alaviitteenviite"/>
        </w:rPr>
        <w:footnoteRef/>
      </w:r>
      <w:r>
        <w:t xml:space="preserve"> Nigeria Watch seuraa turvallisuuteen liittyviä välikohtauksia Nigeriassa analysoimalla 10 suurimman nigerialaisen media-alustan päivittäistä uutisointia sekä myös eri organisaatioiden raportteja. Kts. </w:t>
      </w:r>
      <w:hyperlink r:id="rId3" w:history="1">
        <w:r w:rsidRPr="00C11F59">
          <w:rPr>
            <w:rStyle w:val="Hyperlinkki"/>
          </w:rPr>
          <w:t>https://www.nigeriawatch.org/</w:t>
        </w:r>
      </w:hyperlink>
      <w:r>
        <w:t xml:space="preserve">. </w:t>
      </w:r>
    </w:p>
  </w:footnote>
  <w:footnote w:id="128">
    <w:p w14:paraId="4F6629D1" w14:textId="04F5E082" w:rsidR="00681BB2" w:rsidRDefault="00681BB2" w:rsidP="00681BB2">
      <w:pPr>
        <w:pStyle w:val="Alaviitteenteksti"/>
        <w:jc w:val="left"/>
      </w:pPr>
      <w:r>
        <w:rPr>
          <w:rStyle w:val="Alaviitteenviite"/>
        </w:rPr>
        <w:footnoteRef/>
      </w:r>
      <w:r>
        <w:t xml:space="preserve"> Nigeria Watch [päiväämätön]b. </w:t>
      </w:r>
    </w:p>
  </w:footnote>
  <w:footnote w:id="129">
    <w:p w14:paraId="623BF2B5" w14:textId="67B27FA4" w:rsidR="00681BB2" w:rsidRPr="003A01D0" w:rsidRDefault="00681BB2" w:rsidP="00681BB2">
      <w:pPr>
        <w:pStyle w:val="Alaviitteenteksti"/>
        <w:jc w:val="left"/>
      </w:pPr>
      <w:r>
        <w:rPr>
          <w:rStyle w:val="Alaviitteenviite"/>
        </w:rPr>
        <w:footnoteRef/>
      </w:r>
      <w:r>
        <w:t xml:space="preserve"> Nigeria Watch [päiväämätön]c. </w:t>
      </w:r>
    </w:p>
  </w:footnote>
  <w:footnote w:id="130">
    <w:p w14:paraId="58869952" w14:textId="44381087" w:rsidR="00681BB2" w:rsidRPr="003A01D0" w:rsidRDefault="00681BB2" w:rsidP="00681BB2">
      <w:pPr>
        <w:pStyle w:val="Alaviitteenteksti"/>
        <w:jc w:val="left"/>
      </w:pPr>
      <w:r>
        <w:rPr>
          <w:rStyle w:val="Alaviitteenviite"/>
        </w:rPr>
        <w:footnoteRef/>
      </w:r>
      <w:r>
        <w:t xml:space="preserve"> Nigeria Watch [päiväämätön]d. </w:t>
      </w:r>
    </w:p>
  </w:footnote>
  <w:footnote w:id="131">
    <w:p w14:paraId="422ACD58" w14:textId="3F1A5CEA" w:rsidR="00681BB2" w:rsidRPr="003A01D0" w:rsidRDefault="00681BB2" w:rsidP="00681BB2">
      <w:pPr>
        <w:spacing w:before="0" w:after="0"/>
        <w:jc w:val="left"/>
      </w:pPr>
      <w:r>
        <w:rPr>
          <w:rStyle w:val="Alaviitteenviite"/>
        </w:rPr>
        <w:footnoteRef/>
      </w:r>
      <w:r>
        <w:t xml:space="preserve"> Nigeria Watch [päiväämätön]e.</w:t>
      </w:r>
      <w:r w:rsidRPr="00681BB2">
        <w:t xml:space="preserve"> </w:t>
      </w:r>
    </w:p>
  </w:footnote>
  <w:footnote w:id="132">
    <w:p w14:paraId="68FAD8D0" w14:textId="751BF048" w:rsidR="00681BB2" w:rsidRPr="003A01D0" w:rsidRDefault="00681BB2" w:rsidP="00681BB2">
      <w:pPr>
        <w:pStyle w:val="Alaviitteenteksti"/>
        <w:jc w:val="left"/>
      </w:pPr>
      <w:r>
        <w:rPr>
          <w:rStyle w:val="Alaviitteenviite"/>
        </w:rPr>
        <w:footnoteRef/>
      </w:r>
      <w:r>
        <w:t xml:space="preserve"> Nigeria Watch [päiväämätön]f. </w:t>
      </w:r>
    </w:p>
  </w:footnote>
  <w:footnote w:id="133">
    <w:p w14:paraId="2DF55D03" w14:textId="3E9A2C6F" w:rsidR="00EA7016" w:rsidRPr="003A01D0" w:rsidRDefault="00EA7016" w:rsidP="00EA7016">
      <w:pPr>
        <w:pStyle w:val="Alaviitteenteksti"/>
        <w:jc w:val="left"/>
      </w:pPr>
      <w:r>
        <w:rPr>
          <w:rStyle w:val="Alaviitteenviite"/>
        </w:rPr>
        <w:footnoteRef/>
      </w:r>
      <w:r>
        <w:t xml:space="preserve"> Nigeria Watch [päiväämätön]g. </w:t>
      </w:r>
    </w:p>
  </w:footnote>
  <w:footnote w:id="134">
    <w:p w14:paraId="356D8164" w14:textId="66881775" w:rsidR="00EA7016" w:rsidRPr="003A01D0" w:rsidRDefault="00EA7016" w:rsidP="00EA7016">
      <w:pPr>
        <w:spacing w:before="0" w:after="0"/>
        <w:jc w:val="left"/>
      </w:pPr>
      <w:r>
        <w:rPr>
          <w:rStyle w:val="Alaviitteenviite"/>
        </w:rPr>
        <w:footnoteRef/>
      </w:r>
      <w:r>
        <w:t xml:space="preserve"> Nigeria Watch [päiväämätön]h. </w:t>
      </w:r>
    </w:p>
  </w:footnote>
  <w:footnote w:id="135">
    <w:p w14:paraId="70D290D2" w14:textId="035912E5" w:rsidR="00EA7016" w:rsidRPr="003A01D0" w:rsidRDefault="00EA7016" w:rsidP="00EA7016">
      <w:pPr>
        <w:spacing w:before="0" w:after="0"/>
        <w:jc w:val="left"/>
      </w:pPr>
      <w:r>
        <w:rPr>
          <w:rStyle w:val="Alaviitteenviite"/>
        </w:rPr>
        <w:footnoteRef/>
      </w:r>
      <w:r>
        <w:t xml:space="preserve"> Nigeria Watch [päiväämätön]i. </w:t>
      </w:r>
    </w:p>
  </w:footnote>
  <w:footnote w:id="136">
    <w:p w14:paraId="408CA8A0" w14:textId="5F12EC8D" w:rsidR="00EA7016" w:rsidRPr="003E0913" w:rsidRDefault="00EA7016" w:rsidP="00EA7016">
      <w:pPr>
        <w:pStyle w:val="Alaviitteenteksti"/>
        <w:jc w:val="left"/>
        <w:rPr>
          <w:b/>
          <w:bCs/>
          <w:lang w:val="en-US"/>
        </w:rPr>
      </w:pPr>
      <w:r>
        <w:rPr>
          <w:rStyle w:val="Alaviitteenviite"/>
        </w:rPr>
        <w:footnoteRef/>
      </w:r>
      <w:r w:rsidRPr="003E0913">
        <w:rPr>
          <w:lang w:val="en-US"/>
        </w:rPr>
        <w:t xml:space="preserve"> Nigeria Watch [</w:t>
      </w:r>
      <w:proofErr w:type="spellStart"/>
      <w:r w:rsidRPr="003E0913">
        <w:rPr>
          <w:lang w:val="en-US"/>
        </w:rPr>
        <w:t>päiväämätön</w:t>
      </w:r>
      <w:proofErr w:type="spellEnd"/>
      <w:r w:rsidRPr="003E0913">
        <w:rPr>
          <w:lang w:val="en-US"/>
        </w:rPr>
        <w:t xml:space="preserve">]j. </w:t>
      </w:r>
    </w:p>
  </w:footnote>
  <w:footnote w:id="137">
    <w:p w14:paraId="056A9564" w14:textId="13FA0AB6" w:rsidR="00460556" w:rsidRPr="00E62B55" w:rsidRDefault="00460556">
      <w:pPr>
        <w:pStyle w:val="Alaviitteenteksti"/>
        <w:rPr>
          <w:lang w:val="en-US"/>
        </w:rPr>
      </w:pPr>
      <w:r>
        <w:rPr>
          <w:rStyle w:val="Alaviitteenviite"/>
        </w:rPr>
        <w:footnoteRef/>
      </w:r>
      <w:r w:rsidRPr="00E62B55">
        <w:rPr>
          <w:lang w:val="en-US"/>
        </w:rPr>
        <w:t xml:space="preserve"> The Nation 18.1.2026.</w:t>
      </w:r>
    </w:p>
  </w:footnote>
  <w:footnote w:id="138">
    <w:p w14:paraId="5C4704C9" w14:textId="1CAF9137" w:rsidR="00E62B55" w:rsidRPr="00E62B55" w:rsidRDefault="00E62B55">
      <w:pPr>
        <w:pStyle w:val="Alaviitteenteksti"/>
        <w:rPr>
          <w:lang w:val="en-US"/>
        </w:rPr>
      </w:pPr>
      <w:r>
        <w:rPr>
          <w:rStyle w:val="Alaviitteenviite"/>
        </w:rPr>
        <w:footnoteRef/>
      </w:r>
      <w:r w:rsidRPr="00E62B55">
        <w:rPr>
          <w:lang w:val="en-US"/>
        </w:rPr>
        <w:t xml:space="preserve"> </w:t>
      </w:r>
      <w:r>
        <w:rPr>
          <w:lang w:val="en-US"/>
        </w:rPr>
        <w:t>SBM Intelligence 7/2025, s. 15.</w:t>
      </w:r>
    </w:p>
  </w:footnote>
  <w:footnote w:id="139">
    <w:p w14:paraId="75CDFA05" w14:textId="7409D422" w:rsidR="00840610" w:rsidRPr="00E62B55" w:rsidRDefault="00840610" w:rsidP="00EA7016">
      <w:pPr>
        <w:pStyle w:val="Alaviitteenteksti"/>
        <w:jc w:val="left"/>
        <w:rPr>
          <w:lang w:val="en-US"/>
        </w:rPr>
      </w:pPr>
      <w:r>
        <w:rPr>
          <w:rStyle w:val="Alaviitteenviite"/>
        </w:rPr>
        <w:footnoteRef/>
      </w:r>
      <w:r w:rsidRPr="00E62B55">
        <w:rPr>
          <w:lang w:val="en-US"/>
        </w:rPr>
        <w:t xml:space="preserve"> </w:t>
      </w:r>
      <w:r w:rsidR="00EA7016" w:rsidRPr="00E62B55">
        <w:rPr>
          <w:lang w:val="en-US"/>
        </w:rPr>
        <w:t>Nigeria Watch [</w:t>
      </w:r>
      <w:proofErr w:type="spellStart"/>
      <w:r w:rsidR="00EA7016" w:rsidRPr="00E62B55">
        <w:rPr>
          <w:lang w:val="en-US"/>
        </w:rPr>
        <w:t>päiväämätön</w:t>
      </w:r>
      <w:proofErr w:type="spellEnd"/>
      <w:r w:rsidR="00EA7016" w:rsidRPr="00E62B55">
        <w:rPr>
          <w:lang w:val="en-US"/>
        </w:rPr>
        <w:t xml:space="preserve">]k. </w:t>
      </w:r>
    </w:p>
  </w:footnote>
  <w:footnote w:id="140">
    <w:p w14:paraId="570A0965" w14:textId="53147340" w:rsidR="001B7BBB" w:rsidRPr="00D7278F" w:rsidRDefault="001B7BBB">
      <w:pPr>
        <w:pStyle w:val="Alaviitteenteksti"/>
        <w:rPr>
          <w:lang w:val="en-US"/>
        </w:rPr>
      </w:pPr>
      <w:r>
        <w:rPr>
          <w:rStyle w:val="Alaviitteenviite"/>
        </w:rPr>
        <w:footnoteRef/>
      </w:r>
      <w:r w:rsidRPr="00D7278F">
        <w:rPr>
          <w:lang w:val="en-US"/>
        </w:rPr>
        <w:t xml:space="preserve"> </w:t>
      </w:r>
      <w:r w:rsidRPr="00935301">
        <w:rPr>
          <w:lang w:val="en-US"/>
        </w:rPr>
        <w:t>Vanguard 17.2.2019</w:t>
      </w:r>
      <w:r>
        <w:rPr>
          <w:lang w:val="en-US"/>
        </w:rPr>
        <w:t>.</w:t>
      </w:r>
    </w:p>
  </w:footnote>
  <w:footnote w:id="141">
    <w:p w14:paraId="1E4D1CF7" w14:textId="52964C78" w:rsidR="004C11AC" w:rsidRPr="00935301" w:rsidRDefault="004C11AC">
      <w:pPr>
        <w:pStyle w:val="Alaviitteenteksti"/>
        <w:rPr>
          <w:lang w:val="en-US"/>
        </w:rPr>
      </w:pPr>
      <w:r>
        <w:rPr>
          <w:rStyle w:val="Alaviitteenviite"/>
        </w:rPr>
        <w:footnoteRef/>
      </w:r>
      <w:r w:rsidRPr="00935301">
        <w:rPr>
          <w:lang w:val="en-US"/>
        </w:rPr>
        <w:t xml:space="preserve"> Vanguard 20.2.2019.</w:t>
      </w:r>
    </w:p>
  </w:footnote>
  <w:footnote w:id="142">
    <w:p w14:paraId="072C200F" w14:textId="2CA70FEE" w:rsidR="003923C7" w:rsidRPr="00E1642C" w:rsidRDefault="003923C7">
      <w:pPr>
        <w:pStyle w:val="Alaviitteenteksti"/>
        <w:rPr>
          <w:lang w:val="en-US"/>
        </w:rPr>
      </w:pPr>
      <w:r>
        <w:rPr>
          <w:rStyle w:val="Alaviitteenviite"/>
        </w:rPr>
        <w:footnoteRef/>
      </w:r>
      <w:r w:rsidRPr="00E1642C">
        <w:rPr>
          <w:lang w:val="en-US"/>
        </w:rPr>
        <w:t xml:space="preserve"> </w:t>
      </w:r>
      <w:r w:rsidR="00806CE4">
        <w:rPr>
          <w:lang w:val="en-US"/>
        </w:rPr>
        <w:t>ACLED 6.1.2026</w:t>
      </w:r>
      <w:r w:rsidR="005277C2" w:rsidRPr="00806CE4">
        <w:rPr>
          <w:lang w:val="en-US"/>
        </w:rPr>
        <w:t>.</w:t>
      </w:r>
    </w:p>
  </w:footnote>
  <w:footnote w:id="143">
    <w:p w14:paraId="7A2417A6" w14:textId="47819208" w:rsidR="004C11AC" w:rsidRPr="00E1642C" w:rsidRDefault="004C11AC" w:rsidP="0050096B">
      <w:pPr>
        <w:pStyle w:val="Alaviitteenteksti"/>
        <w:jc w:val="left"/>
        <w:rPr>
          <w:lang w:val="en-US"/>
        </w:rPr>
      </w:pPr>
      <w:r>
        <w:rPr>
          <w:rStyle w:val="Alaviitteenviite"/>
        </w:rPr>
        <w:footnoteRef/>
      </w:r>
      <w:r w:rsidRPr="00E1642C">
        <w:rPr>
          <w:lang w:val="en-US"/>
        </w:rPr>
        <w:t xml:space="preserve"> Nigeria Watch [</w:t>
      </w:r>
      <w:proofErr w:type="spellStart"/>
      <w:r w:rsidRPr="00E1642C">
        <w:rPr>
          <w:lang w:val="en-US"/>
        </w:rPr>
        <w:t>päiväämätön</w:t>
      </w:r>
      <w:proofErr w:type="spellEnd"/>
      <w:r w:rsidRPr="00E1642C">
        <w:rPr>
          <w:lang w:val="en-US"/>
        </w:rPr>
        <w:t>]</w:t>
      </w:r>
      <w:r w:rsidR="00EA7016" w:rsidRPr="00E1642C">
        <w:rPr>
          <w:lang w:val="en-US"/>
        </w:rPr>
        <w:t>l</w:t>
      </w:r>
      <w:r w:rsidR="005E0FCB" w:rsidRPr="00E1642C">
        <w:rPr>
          <w:lang w:val="en-US"/>
        </w:rPr>
        <w:t xml:space="preserve">; </w:t>
      </w:r>
      <w:r w:rsidR="00EA7016" w:rsidRPr="00E1642C">
        <w:rPr>
          <w:lang w:val="en-US"/>
        </w:rPr>
        <w:t>Nigeria Watch [</w:t>
      </w:r>
      <w:proofErr w:type="spellStart"/>
      <w:r w:rsidR="00EA7016" w:rsidRPr="00E1642C">
        <w:rPr>
          <w:lang w:val="en-US"/>
        </w:rPr>
        <w:t>päiväämätön</w:t>
      </w:r>
      <w:proofErr w:type="spellEnd"/>
      <w:r w:rsidR="00EA7016" w:rsidRPr="00E1642C">
        <w:rPr>
          <w:lang w:val="en-US"/>
        </w:rPr>
        <w:t xml:space="preserve">]m. </w:t>
      </w:r>
    </w:p>
  </w:footnote>
  <w:footnote w:id="144">
    <w:p w14:paraId="2A0A6D29" w14:textId="4423E6F1" w:rsidR="003923C7" w:rsidRPr="003E0913" w:rsidRDefault="003923C7">
      <w:pPr>
        <w:pStyle w:val="Alaviitteenteksti"/>
        <w:rPr>
          <w:lang w:val="en-US"/>
        </w:rPr>
      </w:pPr>
      <w:r>
        <w:rPr>
          <w:rStyle w:val="Alaviitteenviite"/>
        </w:rPr>
        <w:footnoteRef/>
      </w:r>
      <w:r w:rsidRPr="003E0913">
        <w:rPr>
          <w:lang w:val="en-US"/>
        </w:rPr>
        <w:t xml:space="preserve"> </w:t>
      </w:r>
      <w:r w:rsidR="00806CE4" w:rsidRPr="003E0913">
        <w:rPr>
          <w:lang w:val="en-US"/>
        </w:rPr>
        <w:t>ACLED 6.1.2026</w:t>
      </w:r>
      <w:r w:rsidR="005277C2" w:rsidRPr="003E0913">
        <w:rPr>
          <w:lang w:val="en-US"/>
        </w:rPr>
        <w:t>.</w:t>
      </w:r>
    </w:p>
  </w:footnote>
  <w:footnote w:id="145">
    <w:p w14:paraId="5FA86308" w14:textId="54F923FB" w:rsidR="00670AE3" w:rsidRPr="00DE786E" w:rsidRDefault="00670AE3" w:rsidP="00670AE3">
      <w:pPr>
        <w:pStyle w:val="Alaviitteenteksti"/>
        <w:jc w:val="left"/>
      </w:pPr>
      <w:r>
        <w:rPr>
          <w:rStyle w:val="Alaviitteenviite"/>
        </w:rPr>
        <w:footnoteRef/>
      </w:r>
      <w:r w:rsidRPr="00670AE3">
        <w:t xml:space="preserve"> </w:t>
      </w:r>
      <w:proofErr w:type="spellStart"/>
      <w:r w:rsidRPr="00670AE3">
        <w:t>ACLED:n</w:t>
      </w:r>
      <w:proofErr w:type="spellEnd"/>
      <w:r w:rsidRPr="00670AE3">
        <w:t xml:space="preserve"> </w:t>
      </w:r>
      <w:proofErr w:type="spellStart"/>
      <w:r w:rsidRPr="00670AE3">
        <w:t>Codebookin</w:t>
      </w:r>
      <w:proofErr w:type="spellEnd"/>
      <w:r w:rsidRPr="00670AE3">
        <w:t xml:space="preserve"> mukaan “</w:t>
      </w:r>
      <w:proofErr w:type="spellStart"/>
      <w:r w:rsidRPr="00670AE3">
        <w:t>actor</w:t>
      </w:r>
      <w:proofErr w:type="spellEnd"/>
      <w:r w:rsidRPr="00670AE3">
        <w:t xml:space="preserve"> 1” ja “</w:t>
      </w:r>
      <w:proofErr w:type="spellStart"/>
      <w:r w:rsidRPr="00670AE3">
        <w:t>actor</w:t>
      </w:r>
      <w:proofErr w:type="spellEnd"/>
      <w:r w:rsidRPr="00670AE3">
        <w:t xml:space="preserve"> 2” kuvaavat mo</w:t>
      </w:r>
      <w:r>
        <w:t xml:space="preserve">lemmat välikohtauksen pääasiallisia osallisia. </w:t>
      </w:r>
      <w:r w:rsidRPr="00DE786E">
        <w:t xml:space="preserve">Kts. </w:t>
      </w:r>
      <w:hyperlink r:id="rId4" w:history="1">
        <w:r w:rsidRPr="00DE786E">
          <w:rPr>
            <w:rStyle w:val="Hyperlinkki"/>
          </w:rPr>
          <w:t>https://acleddata.com/methodology/acled-codebook</w:t>
        </w:r>
      </w:hyperlink>
      <w:r w:rsidRPr="00DE786E">
        <w:t xml:space="preserve">. </w:t>
      </w:r>
    </w:p>
  </w:footnote>
  <w:footnote w:id="146">
    <w:p w14:paraId="3A87FF57" w14:textId="58CFBE8E" w:rsidR="00403739" w:rsidRPr="00DE786E" w:rsidRDefault="00403739" w:rsidP="00403739">
      <w:pPr>
        <w:pStyle w:val="Alaviitteenteksti"/>
      </w:pPr>
      <w:r>
        <w:rPr>
          <w:rStyle w:val="Alaviitteenviite"/>
        </w:rPr>
        <w:footnoteRef/>
      </w:r>
      <w:r w:rsidRPr="00DE786E">
        <w:t xml:space="preserve"> </w:t>
      </w:r>
      <w:r w:rsidR="00806CE4" w:rsidRPr="00DE786E">
        <w:t>ACLED 6.1.2026</w:t>
      </w:r>
      <w:r w:rsidRPr="00DE786E">
        <w:t>.</w:t>
      </w:r>
    </w:p>
  </w:footnote>
  <w:footnote w:id="147">
    <w:p w14:paraId="6F21BAF1" w14:textId="64F08514" w:rsidR="00403739" w:rsidRPr="00DE786E" w:rsidRDefault="00403739" w:rsidP="00403739">
      <w:pPr>
        <w:pStyle w:val="Alaviitteenteksti"/>
      </w:pPr>
      <w:r>
        <w:rPr>
          <w:rStyle w:val="Alaviitteenviite"/>
        </w:rPr>
        <w:footnoteRef/>
      </w:r>
      <w:r w:rsidRPr="00DE786E">
        <w:t xml:space="preserve"> </w:t>
      </w:r>
      <w:r w:rsidR="00806CE4" w:rsidRPr="00DE786E">
        <w:t>ACLED 6.1.2026</w:t>
      </w:r>
      <w:r w:rsidRPr="00DE786E">
        <w:t>.</w:t>
      </w:r>
    </w:p>
  </w:footnote>
  <w:footnote w:id="148">
    <w:p w14:paraId="51CCBA72" w14:textId="4E18BCE3" w:rsidR="001D1624" w:rsidRDefault="001D1624">
      <w:pPr>
        <w:pStyle w:val="Alaviitteenteksti"/>
      </w:pPr>
      <w:r>
        <w:rPr>
          <w:rStyle w:val="Alaviitteenviite"/>
        </w:rPr>
        <w:footnoteRef/>
      </w:r>
      <w:r>
        <w:t xml:space="preserve"> </w:t>
      </w:r>
      <w:proofErr w:type="spellStart"/>
      <w:r>
        <w:t>Nollywoodilla</w:t>
      </w:r>
      <w:proofErr w:type="spellEnd"/>
      <w:r>
        <w:t xml:space="preserve"> tarkoitetaan Nigerian elokuvateollisuutta.</w:t>
      </w:r>
    </w:p>
  </w:footnote>
  <w:footnote w:id="149">
    <w:p w14:paraId="193B1D19" w14:textId="58401D69" w:rsidR="00403739" w:rsidRPr="009C4DDA" w:rsidRDefault="00403739">
      <w:pPr>
        <w:pStyle w:val="Alaviitteenteksti"/>
      </w:pPr>
      <w:r>
        <w:rPr>
          <w:rStyle w:val="Alaviitteenviite"/>
        </w:rPr>
        <w:footnoteRef/>
      </w:r>
      <w:r w:rsidRPr="009C4DDA">
        <w:t xml:space="preserve"> </w:t>
      </w:r>
      <w:r w:rsidR="00806CE4" w:rsidRPr="009C4DDA">
        <w:t>ACLED 6.1.2026</w:t>
      </w:r>
      <w:r w:rsidRPr="009C4DDA">
        <w:t>.</w:t>
      </w:r>
    </w:p>
  </w:footnote>
  <w:footnote w:id="150">
    <w:p w14:paraId="79C3E894" w14:textId="7704E91C" w:rsidR="003923C7" w:rsidRPr="009C4DDA" w:rsidRDefault="003923C7">
      <w:pPr>
        <w:pStyle w:val="Alaviitteenteksti"/>
      </w:pPr>
      <w:r>
        <w:rPr>
          <w:rStyle w:val="Alaviitteenviite"/>
        </w:rPr>
        <w:footnoteRef/>
      </w:r>
      <w:r w:rsidRPr="009C4DDA">
        <w:t xml:space="preserve"> </w:t>
      </w:r>
      <w:r w:rsidR="00806CE4" w:rsidRPr="009C4DDA">
        <w:t>ACLED 6.1.2026</w:t>
      </w:r>
      <w:r w:rsidR="005277C2" w:rsidRPr="009C4DDA">
        <w:t>.</w:t>
      </w:r>
    </w:p>
  </w:footnote>
  <w:footnote w:id="151">
    <w:p w14:paraId="693F7C4D" w14:textId="3F5A1A50" w:rsidR="00534867" w:rsidRPr="009C4DDA" w:rsidRDefault="00534867" w:rsidP="00534867">
      <w:pPr>
        <w:pStyle w:val="Alaviitteenteksti"/>
        <w:jc w:val="left"/>
      </w:pPr>
      <w:r>
        <w:rPr>
          <w:rStyle w:val="Alaviitteenviite"/>
        </w:rPr>
        <w:footnoteRef/>
      </w:r>
      <w:r w:rsidRPr="009C4DDA">
        <w:t xml:space="preserve"> BBC / </w:t>
      </w:r>
      <w:proofErr w:type="spellStart"/>
      <w:r w:rsidRPr="009C4DDA">
        <w:t>Northcott</w:t>
      </w:r>
      <w:proofErr w:type="spellEnd"/>
      <w:r w:rsidRPr="009C4DDA">
        <w:t xml:space="preserve"> et al. 13.12.2021; </w:t>
      </w:r>
      <w:proofErr w:type="spellStart"/>
      <w:r w:rsidRPr="009C4DDA">
        <w:t>Harper’s</w:t>
      </w:r>
      <w:proofErr w:type="spellEnd"/>
      <w:r w:rsidRPr="009C4DDA">
        <w:t xml:space="preserve"> Magazine / Williams 2019; </w:t>
      </w:r>
      <w:proofErr w:type="spellStart"/>
      <w:r w:rsidRPr="009C4DDA">
        <w:t>Lebur</w:t>
      </w:r>
      <w:proofErr w:type="spellEnd"/>
      <w:r w:rsidRPr="009C4DDA">
        <w:t xml:space="preserve"> &amp; </w:t>
      </w:r>
      <w:proofErr w:type="spellStart"/>
      <w:r w:rsidRPr="009C4DDA">
        <w:t>Tilouine</w:t>
      </w:r>
      <w:proofErr w:type="spellEnd"/>
      <w:r w:rsidRPr="009C4DDA">
        <w:t xml:space="preserve"> 2024, </w:t>
      </w:r>
      <w:r w:rsidR="001905BF" w:rsidRPr="009C4DDA">
        <w:t xml:space="preserve">luku 12, </w:t>
      </w:r>
      <w:r w:rsidRPr="009C4DDA">
        <w:t>s. 55</w:t>
      </w:r>
      <w:r w:rsidR="009C4DDA">
        <w:t xml:space="preserve"> [e-kirja]</w:t>
      </w:r>
      <w:r w:rsidRPr="009C4DDA">
        <w:t>.</w:t>
      </w:r>
    </w:p>
  </w:footnote>
  <w:footnote w:id="152">
    <w:p w14:paraId="01FDA173" w14:textId="7EFB9EA4" w:rsidR="001905BF" w:rsidRPr="001905BF" w:rsidRDefault="001905BF">
      <w:pPr>
        <w:pStyle w:val="Alaviitteenteksti"/>
      </w:pPr>
      <w:r>
        <w:rPr>
          <w:rStyle w:val="Alaviitteenviite"/>
        </w:rPr>
        <w:footnoteRef/>
      </w:r>
      <w:r w:rsidRPr="001905BF">
        <w:t xml:space="preserve"> </w:t>
      </w:r>
      <w:proofErr w:type="spellStart"/>
      <w:r w:rsidRPr="001905BF">
        <w:t>Lebur</w:t>
      </w:r>
      <w:proofErr w:type="spellEnd"/>
      <w:r w:rsidRPr="001905BF">
        <w:t xml:space="preserve"> &amp; </w:t>
      </w:r>
      <w:proofErr w:type="spellStart"/>
      <w:r w:rsidRPr="001905BF">
        <w:t>Tilouine</w:t>
      </w:r>
      <w:proofErr w:type="spellEnd"/>
      <w:r w:rsidRPr="001905BF">
        <w:t xml:space="preserve"> 2024, luku 23, </w:t>
      </w:r>
      <w:r>
        <w:t>s. 119</w:t>
      </w:r>
      <w:r w:rsidR="009C4DDA">
        <w:t xml:space="preserve"> [e-kirja]</w:t>
      </w:r>
      <w:r>
        <w:t xml:space="preserve">. </w:t>
      </w:r>
    </w:p>
  </w:footnote>
  <w:footnote w:id="153">
    <w:p w14:paraId="45B0BB66" w14:textId="2D9F908B" w:rsidR="00F83EF8" w:rsidRPr="00F83EF8" w:rsidRDefault="00F83EF8">
      <w:pPr>
        <w:pStyle w:val="Alaviitteenteksti"/>
        <w:rPr>
          <w:lang w:val="en-US"/>
        </w:rPr>
      </w:pPr>
      <w:r>
        <w:rPr>
          <w:rStyle w:val="Alaviitteenviite"/>
        </w:rPr>
        <w:footnoteRef/>
      </w:r>
      <w:r w:rsidRPr="00F83EF8">
        <w:rPr>
          <w:lang w:val="en-US"/>
        </w:rPr>
        <w:t xml:space="preserve"> V</w:t>
      </w:r>
      <w:r>
        <w:rPr>
          <w:lang w:val="en-US"/>
        </w:rPr>
        <w:t>anguard 17.2.2019.</w:t>
      </w:r>
    </w:p>
  </w:footnote>
  <w:footnote w:id="154">
    <w:p w14:paraId="1A1CDB78" w14:textId="37B0CB38" w:rsidR="00B73323" w:rsidRPr="00B73323" w:rsidRDefault="00B73323">
      <w:pPr>
        <w:pStyle w:val="Alaviitteenteksti"/>
        <w:rPr>
          <w:lang w:val="en-US"/>
        </w:rPr>
      </w:pPr>
      <w:r>
        <w:rPr>
          <w:rStyle w:val="Alaviitteenviite"/>
        </w:rPr>
        <w:footnoteRef/>
      </w:r>
      <w:r w:rsidRPr="00B73323">
        <w:rPr>
          <w:lang w:val="en-US"/>
        </w:rPr>
        <w:t xml:space="preserve"> </w:t>
      </w:r>
      <w:r>
        <w:rPr>
          <w:lang w:val="en-US"/>
        </w:rPr>
        <w:t xml:space="preserve">The Guardian Nigeria 17.8.2019. </w:t>
      </w:r>
    </w:p>
  </w:footnote>
  <w:footnote w:id="155">
    <w:p w14:paraId="7E291D74" w14:textId="2C6C13CF" w:rsidR="00323B97" w:rsidRPr="00323B97" w:rsidRDefault="00323B97">
      <w:pPr>
        <w:pStyle w:val="Alaviitteenteksti"/>
        <w:rPr>
          <w:lang w:val="en-US"/>
        </w:rPr>
      </w:pPr>
      <w:r>
        <w:rPr>
          <w:rStyle w:val="Alaviitteenviite"/>
        </w:rPr>
        <w:footnoteRef/>
      </w:r>
      <w:r w:rsidRPr="00323B97">
        <w:rPr>
          <w:lang w:val="en-US"/>
        </w:rPr>
        <w:t xml:space="preserve"> </w:t>
      </w:r>
      <w:r>
        <w:rPr>
          <w:lang w:val="en-US"/>
        </w:rPr>
        <w:t>SBM Intelligence 7/2025, s. 20.</w:t>
      </w:r>
    </w:p>
  </w:footnote>
  <w:footnote w:id="156">
    <w:p w14:paraId="00503836" w14:textId="2635544E" w:rsidR="001D1624" w:rsidRPr="001D1624" w:rsidRDefault="001D1624">
      <w:pPr>
        <w:pStyle w:val="Alaviitteenteksti"/>
        <w:rPr>
          <w:lang w:val="en-US"/>
        </w:rPr>
      </w:pPr>
      <w:r>
        <w:rPr>
          <w:rStyle w:val="Alaviitteenviite"/>
        </w:rPr>
        <w:footnoteRef/>
      </w:r>
      <w:r w:rsidRPr="001D1624">
        <w:rPr>
          <w:lang w:val="en-US"/>
        </w:rPr>
        <w:t xml:space="preserve"> </w:t>
      </w:r>
      <w:r w:rsidR="00280F5A">
        <w:rPr>
          <w:lang w:val="en-US"/>
        </w:rPr>
        <w:t xml:space="preserve">Kts. </w:t>
      </w:r>
      <w:proofErr w:type="spellStart"/>
      <w:r w:rsidR="00280F5A">
        <w:rPr>
          <w:lang w:val="en-US"/>
        </w:rPr>
        <w:t>esim</w:t>
      </w:r>
      <w:proofErr w:type="spellEnd"/>
      <w:r w:rsidR="00280F5A">
        <w:rPr>
          <w:lang w:val="en-US"/>
        </w:rPr>
        <w:t xml:space="preserve">. EUAA </w:t>
      </w:r>
      <w:r w:rsidR="00AB212B">
        <w:rPr>
          <w:lang w:val="en-US"/>
        </w:rPr>
        <w:t xml:space="preserve">6/2021, </w:t>
      </w:r>
      <w:r w:rsidR="00280F5A">
        <w:rPr>
          <w:lang w:val="en-US"/>
        </w:rPr>
        <w:t>s. 48 &amp; 203.</w:t>
      </w:r>
    </w:p>
  </w:footnote>
  <w:footnote w:id="157">
    <w:p w14:paraId="3816A539" w14:textId="26851472" w:rsidR="00461F01" w:rsidRPr="00461F01" w:rsidRDefault="00461F01" w:rsidP="00461F01">
      <w:pPr>
        <w:pStyle w:val="Alaviitteenteksti"/>
        <w:jc w:val="left"/>
        <w:rPr>
          <w:lang w:val="en-US"/>
        </w:rPr>
      </w:pPr>
      <w:r>
        <w:rPr>
          <w:rStyle w:val="Alaviitteenviite"/>
        </w:rPr>
        <w:footnoteRef/>
      </w:r>
      <w:r w:rsidRPr="00461F01">
        <w:rPr>
          <w:lang w:val="en-US"/>
        </w:rPr>
        <w:t xml:space="preserve"> </w:t>
      </w:r>
      <w:r>
        <w:rPr>
          <w:lang w:val="en-US"/>
        </w:rPr>
        <w:t xml:space="preserve">Nigeria </w:t>
      </w:r>
      <w:r w:rsidRPr="003B1949">
        <w:rPr>
          <w:lang w:val="en-US"/>
        </w:rPr>
        <w:t>Watch [</w:t>
      </w:r>
      <w:proofErr w:type="spellStart"/>
      <w:r w:rsidRPr="003B1949">
        <w:rPr>
          <w:lang w:val="en-US"/>
        </w:rPr>
        <w:t>päiväämätön</w:t>
      </w:r>
      <w:proofErr w:type="spellEnd"/>
      <w:r w:rsidRPr="003B1949">
        <w:rPr>
          <w:lang w:val="en-US"/>
        </w:rPr>
        <w:t>]</w:t>
      </w:r>
      <w:r w:rsidR="005277C2" w:rsidRPr="003B1949">
        <w:rPr>
          <w:lang w:val="en-US"/>
        </w:rPr>
        <w:t>n</w:t>
      </w:r>
      <w:r w:rsidRPr="003B1949">
        <w:rPr>
          <w:lang w:val="en-US"/>
        </w:rPr>
        <w:t>; The</w:t>
      </w:r>
      <w:r w:rsidRPr="006C63CA">
        <w:rPr>
          <w:lang w:val="en-US"/>
        </w:rPr>
        <w:t xml:space="preserve"> </w:t>
      </w:r>
      <w:proofErr w:type="spellStart"/>
      <w:r w:rsidRPr="006C63CA">
        <w:rPr>
          <w:lang w:val="en-US"/>
        </w:rPr>
        <w:t>H</w:t>
      </w:r>
      <w:r>
        <w:rPr>
          <w:lang w:val="en-US"/>
        </w:rPr>
        <w:t>eartlander</w:t>
      </w:r>
      <w:proofErr w:type="spellEnd"/>
      <w:r>
        <w:rPr>
          <w:lang w:val="en-US"/>
        </w:rPr>
        <w:t xml:space="preserve"> 15.5.2018; Odogwu Media 5/2018; </w:t>
      </w:r>
      <w:proofErr w:type="spellStart"/>
      <w:r w:rsidRPr="006C63CA">
        <w:rPr>
          <w:lang w:val="en-US"/>
        </w:rPr>
        <w:t>Onuimo</w:t>
      </w:r>
      <w:proofErr w:type="spellEnd"/>
      <w:r w:rsidRPr="006C63CA">
        <w:rPr>
          <w:lang w:val="en-US"/>
        </w:rPr>
        <w:t xml:space="preserve"> Masterminds Forum 14.5.2018.</w:t>
      </w:r>
    </w:p>
  </w:footnote>
  <w:footnote w:id="158">
    <w:p w14:paraId="077C7B30" w14:textId="5A6E308E" w:rsidR="00461F01" w:rsidRPr="00935301" w:rsidRDefault="00461F01" w:rsidP="00C21E7E">
      <w:pPr>
        <w:pStyle w:val="Alaviitteenteksti"/>
        <w:jc w:val="left"/>
        <w:rPr>
          <w:lang w:val="en-US"/>
        </w:rPr>
      </w:pPr>
      <w:r>
        <w:rPr>
          <w:rStyle w:val="Alaviitteenviite"/>
        </w:rPr>
        <w:footnoteRef/>
      </w:r>
      <w:r w:rsidRPr="005277C2">
        <w:rPr>
          <w:lang w:val="en-US"/>
        </w:rPr>
        <w:t xml:space="preserve"> Nigeria </w:t>
      </w:r>
      <w:r w:rsidRPr="003B1949">
        <w:rPr>
          <w:lang w:val="en-US"/>
        </w:rPr>
        <w:t>Watch [</w:t>
      </w:r>
      <w:proofErr w:type="spellStart"/>
      <w:r w:rsidRPr="003B1949">
        <w:rPr>
          <w:lang w:val="en-US"/>
        </w:rPr>
        <w:t>päiväämätön</w:t>
      </w:r>
      <w:proofErr w:type="spellEnd"/>
      <w:r w:rsidRPr="003B1949">
        <w:rPr>
          <w:lang w:val="en-US"/>
        </w:rPr>
        <w:t>]</w:t>
      </w:r>
      <w:r w:rsidR="005277C2" w:rsidRPr="003B1949">
        <w:rPr>
          <w:lang w:val="en-US"/>
        </w:rPr>
        <w:t>n</w:t>
      </w:r>
      <w:r w:rsidRPr="003B1949">
        <w:rPr>
          <w:lang w:val="en-US"/>
        </w:rPr>
        <w:t>.</w:t>
      </w:r>
      <w:r w:rsidR="00C21E7E" w:rsidRPr="005277C2">
        <w:rPr>
          <w:lang w:val="en-US"/>
        </w:rPr>
        <w:t xml:space="preserve"> </w:t>
      </w:r>
    </w:p>
  </w:footnote>
  <w:footnote w:id="159">
    <w:p w14:paraId="445AB510" w14:textId="59988951" w:rsidR="00A56B64" w:rsidRPr="006C63CA" w:rsidRDefault="00A56B64">
      <w:pPr>
        <w:pStyle w:val="Alaviitteenteksti"/>
        <w:rPr>
          <w:lang w:val="en-US"/>
        </w:rPr>
      </w:pPr>
      <w:r>
        <w:rPr>
          <w:rStyle w:val="Alaviitteenviite"/>
        </w:rPr>
        <w:footnoteRef/>
      </w:r>
      <w:r w:rsidRPr="006C63CA">
        <w:rPr>
          <w:lang w:val="en-US"/>
        </w:rPr>
        <w:t xml:space="preserve"> </w:t>
      </w:r>
      <w:r w:rsidR="006C63CA" w:rsidRPr="006C63CA">
        <w:rPr>
          <w:lang w:val="en-US"/>
        </w:rPr>
        <w:t xml:space="preserve">The </w:t>
      </w:r>
      <w:proofErr w:type="spellStart"/>
      <w:r w:rsidR="006C63CA" w:rsidRPr="006C63CA">
        <w:rPr>
          <w:lang w:val="en-US"/>
        </w:rPr>
        <w:t>H</w:t>
      </w:r>
      <w:r w:rsidR="006C63CA">
        <w:rPr>
          <w:lang w:val="en-US"/>
        </w:rPr>
        <w:t>eartlander</w:t>
      </w:r>
      <w:proofErr w:type="spellEnd"/>
      <w:r w:rsidR="006C63CA">
        <w:rPr>
          <w:lang w:val="en-US"/>
        </w:rPr>
        <w:t xml:space="preserve"> 15.5.2018.</w:t>
      </w:r>
    </w:p>
  </w:footnote>
  <w:footnote w:id="160">
    <w:p w14:paraId="72BA712E" w14:textId="52B8291F" w:rsidR="00A56B64" w:rsidRPr="006C63CA" w:rsidRDefault="00A56B64">
      <w:pPr>
        <w:pStyle w:val="Alaviitteenteksti"/>
        <w:rPr>
          <w:lang w:val="en-US"/>
        </w:rPr>
      </w:pPr>
      <w:r>
        <w:rPr>
          <w:rStyle w:val="Alaviitteenviite"/>
        </w:rPr>
        <w:footnoteRef/>
      </w:r>
      <w:r w:rsidRPr="006C63CA">
        <w:rPr>
          <w:lang w:val="en-US"/>
        </w:rPr>
        <w:t xml:space="preserve"> </w:t>
      </w:r>
      <w:r w:rsidR="006C63CA">
        <w:rPr>
          <w:lang w:val="en-US"/>
        </w:rPr>
        <w:t>Odogwu Media 5/2018.</w:t>
      </w:r>
    </w:p>
  </w:footnote>
  <w:footnote w:id="161">
    <w:p w14:paraId="7F2C0F45" w14:textId="5FD1764C" w:rsidR="0088367E" w:rsidRPr="006C63CA" w:rsidRDefault="0088367E" w:rsidP="009269A3">
      <w:pPr>
        <w:pStyle w:val="Alaviitteenteksti"/>
        <w:jc w:val="left"/>
        <w:rPr>
          <w:lang w:val="en-US"/>
        </w:rPr>
      </w:pPr>
      <w:r>
        <w:rPr>
          <w:rStyle w:val="Alaviitteenviite"/>
        </w:rPr>
        <w:footnoteRef/>
      </w:r>
      <w:r w:rsidRPr="006C63CA">
        <w:rPr>
          <w:lang w:val="en-US"/>
        </w:rPr>
        <w:t xml:space="preserve"> </w:t>
      </w:r>
      <w:proofErr w:type="spellStart"/>
      <w:r w:rsidR="006C63CA" w:rsidRPr="006C63CA">
        <w:rPr>
          <w:lang w:val="en-US"/>
        </w:rPr>
        <w:t>Onuimo</w:t>
      </w:r>
      <w:proofErr w:type="spellEnd"/>
      <w:r w:rsidR="006C63CA" w:rsidRPr="006C63CA">
        <w:rPr>
          <w:lang w:val="en-US"/>
        </w:rPr>
        <w:t xml:space="preserve"> Masterminds Forum 14.5.2018. </w:t>
      </w:r>
    </w:p>
  </w:footnote>
  <w:footnote w:id="162">
    <w:p w14:paraId="50E69DB7" w14:textId="6660EA25" w:rsidR="00EB1499" w:rsidRPr="00FD6F7C" w:rsidRDefault="00EB1499" w:rsidP="00FD6F7C">
      <w:pPr>
        <w:pStyle w:val="Alaviitteenteksti"/>
        <w:jc w:val="left"/>
      </w:pPr>
      <w:r>
        <w:rPr>
          <w:rStyle w:val="Alaviitteenviite"/>
        </w:rPr>
        <w:footnoteRef/>
      </w:r>
      <w:r w:rsidRPr="00FD6F7C">
        <w:rPr>
          <w:lang w:val="en-US"/>
        </w:rPr>
        <w:t xml:space="preserve"> </w:t>
      </w:r>
      <w:r w:rsidR="00FD6F7C" w:rsidRPr="00FD6F7C">
        <w:rPr>
          <w:lang w:val="en-US"/>
        </w:rPr>
        <w:t>C</w:t>
      </w:r>
      <w:r w:rsidR="00FD6F7C">
        <w:rPr>
          <w:lang w:val="en-US"/>
        </w:rPr>
        <w:t xml:space="preserve">onfraternities in Nigeria 6.4.2025. </w:t>
      </w:r>
      <w:r w:rsidR="00FD6F7C" w:rsidRPr="00FD6F7C">
        <w:t>Videota on kuvitettu se</w:t>
      </w:r>
      <w:r w:rsidR="00FD6F7C">
        <w:t>lkeästi tekoälyllä luoduilla kuvilla, eikä videokanavan takana olevasta tahosta löydy tietoa.</w:t>
      </w:r>
      <w:r w:rsidR="001A148F">
        <w:t xml:space="preserve"> Esimerkiksi ”</w:t>
      </w:r>
      <w:proofErr w:type="spellStart"/>
      <w:r w:rsidR="001A148F">
        <w:t>Walking</w:t>
      </w:r>
      <w:proofErr w:type="spellEnd"/>
      <w:r w:rsidR="001A148F">
        <w:t xml:space="preserve"> </w:t>
      </w:r>
      <w:proofErr w:type="spellStart"/>
      <w:r w:rsidR="001A148F">
        <w:t>Benson</w:t>
      </w:r>
      <w:proofErr w:type="spellEnd"/>
      <w:r w:rsidR="001A148F">
        <w:t xml:space="preserve">”-hakusanalla ei löydy </w:t>
      </w:r>
      <w:r w:rsidR="00DA4DDF">
        <w:t>relevanttia</w:t>
      </w:r>
      <w:r w:rsidR="001A148F">
        <w:t xml:space="preserve"> tietoa verkon hakukoneista.</w:t>
      </w:r>
    </w:p>
  </w:footnote>
  <w:footnote w:id="163">
    <w:p w14:paraId="22C8CEFB" w14:textId="7F5E006A" w:rsidR="0088367E" w:rsidRPr="00D7278F" w:rsidRDefault="0088367E" w:rsidP="009269A3">
      <w:pPr>
        <w:pStyle w:val="Alaviitteenteksti"/>
        <w:jc w:val="left"/>
        <w:rPr>
          <w:lang w:val="en-US"/>
        </w:rPr>
      </w:pPr>
      <w:r>
        <w:rPr>
          <w:rStyle w:val="Alaviitteenviite"/>
        </w:rPr>
        <w:footnoteRef/>
      </w:r>
      <w:r w:rsidRPr="00D7278F">
        <w:rPr>
          <w:lang w:val="en-US"/>
        </w:rPr>
        <w:t xml:space="preserve"> </w:t>
      </w:r>
      <w:r w:rsidR="006C63CA" w:rsidRPr="00D7278F">
        <w:rPr>
          <w:lang w:val="en-US"/>
        </w:rPr>
        <w:t>Scan News 18.3.2019.</w:t>
      </w:r>
    </w:p>
  </w:footnote>
  <w:footnote w:id="164">
    <w:p w14:paraId="5CE35D7A" w14:textId="2F45B518" w:rsidR="0088367E" w:rsidRPr="006C63CA" w:rsidRDefault="0088367E" w:rsidP="009269A3">
      <w:pPr>
        <w:pStyle w:val="Alaviitteenteksti"/>
        <w:jc w:val="left"/>
        <w:rPr>
          <w:lang w:val="en-US"/>
        </w:rPr>
      </w:pPr>
      <w:r>
        <w:rPr>
          <w:rStyle w:val="Alaviitteenviite"/>
        </w:rPr>
        <w:footnoteRef/>
      </w:r>
      <w:r w:rsidRPr="006C63CA">
        <w:rPr>
          <w:lang w:val="en-US"/>
        </w:rPr>
        <w:t xml:space="preserve"> </w:t>
      </w:r>
      <w:r w:rsidR="00806CE4">
        <w:rPr>
          <w:lang w:val="en-US"/>
        </w:rPr>
        <w:t>ACLED 6.1.2026</w:t>
      </w:r>
      <w:r w:rsidR="005277C2" w:rsidRPr="00FD6F7C">
        <w:rPr>
          <w:lang w:val="en-US"/>
        </w:rPr>
        <w:t>.</w:t>
      </w:r>
    </w:p>
  </w:footnote>
  <w:footnote w:id="165">
    <w:p w14:paraId="1AA32FBD" w14:textId="7F728804" w:rsidR="006C63CA" w:rsidRPr="00DA4164" w:rsidRDefault="006C63CA" w:rsidP="009269A3">
      <w:pPr>
        <w:pStyle w:val="Alaviitteenteksti"/>
        <w:jc w:val="left"/>
        <w:rPr>
          <w:lang w:val="en-US"/>
        </w:rPr>
      </w:pPr>
      <w:r>
        <w:rPr>
          <w:rStyle w:val="Alaviitteenviite"/>
        </w:rPr>
        <w:footnoteRef/>
      </w:r>
      <w:r w:rsidRPr="00DA4164">
        <w:rPr>
          <w:lang w:val="en-US"/>
        </w:rPr>
        <w:t xml:space="preserve"> The Punch 31.7.2019.</w:t>
      </w:r>
    </w:p>
  </w:footnote>
  <w:footnote w:id="166">
    <w:p w14:paraId="29A92593" w14:textId="77777777" w:rsidR="00280F5A" w:rsidRPr="005A0843" w:rsidRDefault="00280F5A" w:rsidP="00280F5A">
      <w:pPr>
        <w:pStyle w:val="Alaviitteenteksti"/>
        <w:rPr>
          <w:lang w:val="en-US"/>
        </w:rPr>
      </w:pPr>
      <w:r>
        <w:rPr>
          <w:rStyle w:val="Alaviitteenviite"/>
        </w:rPr>
        <w:footnoteRef/>
      </w:r>
      <w:r w:rsidRPr="005A0843">
        <w:rPr>
          <w:lang w:val="en-US"/>
        </w:rPr>
        <w:t xml:space="preserve"> </w:t>
      </w:r>
      <w:r>
        <w:rPr>
          <w:lang w:val="en-US"/>
        </w:rPr>
        <w:t>ACLED 6.1.2026</w:t>
      </w:r>
      <w:r w:rsidRPr="005A0843">
        <w:rPr>
          <w:lang w:val="en-US"/>
        </w:rPr>
        <w:t>.</w:t>
      </w:r>
    </w:p>
  </w:footnote>
  <w:footnote w:id="167">
    <w:p w14:paraId="584559B1" w14:textId="77777777" w:rsidR="00280F5A" w:rsidRPr="005A0843" w:rsidRDefault="00280F5A" w:rsidP="00280F5A">
      <w:pPr>
        <w:pStyle w:val="Alaviitteenteksti"/>
        <w:rPr>
          <w:lang w:val="en-US"/>
        </w:rPr>
      </w:pPr>
      <w:r>
        <w:rPr>
          <w:rStyle w:val="Alaviitteenviite"/>
        </w:rPr>
        <w:footnoteRef/>
      </w:r>
      <w:r w:rsidRPr="005A0843">
        <w:rPr>
          <w:lang w:val="en-US"/>
        </w:rPr>
        <w:t xml:space="preserve"> </w:t>
      </w:r>
      <w:proofErr w:type="spellStart"/>
      <w:r w:rsidRPr="005A0843">
        <w:rPr>
          <w:lang w:val="en-US"/>
        </w:rPr>
        <w:t>Zubairu</w:t>
      </w:r>
      <w:proofErr w:type="spellEnd"/>
      <w:r w:rsidRPr="005A0843">
        <w:rPr>
          <w:lang w:val="en-US"/>
        </w:rPr>
        <w:t xml:space="preserve"> </w:t>
      </w:r>
      <w:proofErr w:type="spellStart"/>
      <w:r w:rsidRPr="005A0843">
        <w:rPr>
          <w:lang w:val="en-US"/>
        </w:rPr>
        <w:t>Surajo</w:t>
      </w:r>
      <w:proofErr w:type="spellEnd"/>
      <w:r w:rsidRPr="005A0843">
        <w:rPr>
          <w:lang w:val="en-US"/>
        </w:rPr>
        <w:t xml:space="preserve"> &amp; </w:t>
      </w:r>
      <w:proofErr w:type="spellStart"/>
      <w:r w:rsidRPr="005A0843">
        <w:rPr>
          <w:lang w:val="en-US"/>
        </w:rPr>
        <w:t>Zehadul</w:t>
      </w:r>
      <w:proofErr w:type="spellEnd"/>
      <w:r w:rsidRPr="005A0843">
        <w:rPr>
          <w:lang w:val="en-US"/>
        </w:rPr>
        <w:t xml:space="preserve"> Karim 2017, s.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1"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2B0D5C"/>
    <w:multiLevelType w:val="hybridMultilevel"/>
    <w:tmpl w:val="46C07F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6" w15:restartNumberingAfterBreak="0">
    <w:nsid w:val="55835AF5"/>
    <w:multiLevelType w:val="hybridMultilevel"/>
    <w:tmpl w:val="87C03A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B604B50"/>
    <w:multiLevelType w:val="hybridMultilevel"/>
    <w:tmpl w:val="16F06CDA"/>
    <w:lvl w:ilvl="0" w:tplc="040B0001">
      <w:start w:val="1"/>
      <w:numFmt w:val="bullet"/>
      <w:lvlText w:val=""/>
      <w:lvlJc w:val="left"/>
      <w:pPr>
        <w:ind w:left="778" w:hanging="360"/>
      </w:pPr>
      <w:rPr>
        <w:rFonts w:ascii="Symbol" w:hAnsi="Symbol" w:hint="default"/>
      </w:rPr>
    </w:lvl>
    <w:lvl w:ilvl="1" w:tplc="5362270C">
      <w:start w:val="3"/>
      <w:numFmt w:val="bullet"/>
      <w:lvlText w:val="-"/>
      <w:lvlJc w:val="left"/>
      <w:pPr>
        <w:ind w:left="1498" w:hanging="360"/>
      </w:pPr>
      <w:rPr>
        <w:rFonts w:ascii="Century Gothic" w:eastAsiaTheme="minorHAnsi" w:hAnsi="Century Gothic" w:cstheme="minorHAnsi"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28"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6D720C51"/>
    <w:multiLevelType w:val="hybridMultilevel"/>
    <w:tmpl w:val="47143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5E0694E"/>
    <w:multiLevelType w:val="hybridMultilevel"/>
    <w:tmpl w:val="30C2F4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C272BED"/>
    <w:multiLevelType w:val="multilevel"/>
    <w:tmpl w:val="EF286224"/>
    <w:numStyleLink w:val="Style1"/>
  </w:abstractNum>
  <w:abstractNum w:abstractNumId="3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9"/>
  </w:num>
  <w:num w:numId="2">
    <w:abstractNumId w:val="32"/>
  </w:num>
  <w:num w:numId="3">
    <w:abstractNumId w:val="19"/>
  </w:num>
  <w:num w:numId="4">
    <w:abstractNumId w:val="17"/>
  </w:num>
  <w:num w:numId="5">
    <w:abstractNumId w:val="15"/>
  </w:num>
  <w:num w:numId="6">
    <w:abstractNumId w:val="22"/>
  </w:num>
  <w:num w:numId="7">
    <w:abstractNumId w:val="31"/>
  </w:num>
  <w:num w:numId="8">
    <w:abstractNumId w:val="30"/>
  </w:num>
  <w:num w:numId="9">
    <w:abstractNumId w:val="30"/>
    <w:lvlOverride w:ilvl="0">
      <w:startOverride w:val="1"/>
    </w:lvlOverride>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4"/>
  </w:num>
  <w:num w:numId="15">
    <w:abstractNumId w:val="4"/>
  </w:num>
  <w:num w:numId="16">
    <w:abstractNumId w:val="4"/>
  </w:num>
  <w:num w:numId="17">
    <w:abstractNumId w:val="1"/>
  </w:num>
  <w:num w:numId="18">
    <w:abstractNumId w:val="25"/>
  </w:num>
  <w:num w:numId="19">
    <w:abstractNumId w:val="24"/>
  </w:num>
  <w:num w:numId="20">
    <w:abstractNumId w:val="38"/>
  </w:num>
  <w:num w:numId="21">
    <w:abstractNumId w:val="10"/>
  </w:num>
  <w:num w:numId="22">
    <w:abstractNumId w:val="36"/>
  </w:num>
  <w:num w:numId="23">
    <w:abstractNumId w:val="6"/>
  </w:num>
  <w:num w:numId="24">
    <w:abstractNumId w:val="12"/>
  </w:num>
  <w:num w:numId="25">
    <w:abstractNumId w:val="0"/>
  </w:num>
  <w:num w:numId="26">
    <w:abstractNumId w:val="37"/>
  </w:num>
  <w:num w:numId="27">
    <w:abstractNumId w:val="13"/>
  </w:num>
  <w:num w:numId="28">
    <w:abstractNumId w:val="8"/>
  </w:num>
  <w:num w:numId="29">
    <w:abstractNumId w:val="21"/>
  </w:num>
  <w:num w:numId="30">
    <w:abstractNumId w:val="5"/>
  </w:num>
  <w:num w:numId="31">
    <w:abstractNumId w:val="5"/>
  </w:num>
  <w:num w:numId="32">
    <w:abstractNumId w:val="5"/>
  </w:num>
  <w:num w:numId="33">
    <w:abstractNumId w:val="5"/>
  </w:num>
  <w:num w:numId="34">
    <w:abstractNumId w:val="28"/>
  </w:num>
  <w:num w:numId="35">
    <w:abstractNumId w:val="9"/>
  </w:num>
  <w:num w:numId="36">
    <w:abstractNumId w:val="3"/>
  </w:num>
  <w:num w:numId="37">
    <w:abstractNumId w:val="7"/>
  </w:num>
  <w:num w:numId="38">
    <w:abstractNumId w:val="29"/>
  </w:num>
  <w:num w:numId="39">
    <w:abstractNumId w:val="23"/>
  </w:num>
  <w:num w:numId="40">
    <w:abstractNumId w:val="18"/>
  </w:num>
  <w:num w:numId="41">
    <w:abstractNumId w:val="20"/>
  </w:num>
  <w:num w:numId="42">
    <w:abstractNumId w:val="34"/>
  </w:num>
  <w:num w:numId="43">
    <w:abstractNumId w:val="11"/>
  </w:num>
  <w:num w:numId="44">
    <w:abstractNumId w:val="27"/>
  </w:num>
  <w:num w:numId="45">
    <w:abstractNumId w:val="35"/>
  </w:num>
  <w:num w:numId="46">
    <w:abstractNumId w:val="33"/>
  </w:num>
  <w:num w:numId="47">
    <w:abstractNumId w:val="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7615"/>
    <w:rsid w:val="00010C97"/>
    <w:rsid w:val="00011954"/>
    <w:rsid w:val="00011B48"/>
    <w:rsid w:val="0001289F"/>
    <w:rsid w:val="00012EC0"/>
    <w:rsid w:val="00013B40"/>
    <w:rsid w:val="00013D2C"/>
    <w:rsid w:val="00013F3D"/>
    <w:rsid w:val="000140FF"/>
    <w:rsid w:val="00021D9E"/>
    <w:rsid w:val="0002266F"/>
    <w:rsid w:val="00022D94"/>
    <w:rsid w:val="00023864"/>
    <w:rsid w:val="00024BFA"/>
    <w:rsid w:val="00026220"/>
    <w:rsid w:val="000279BD"/>
    <w:rsid w:val="000311A1"/>
    <w:rsid w:val="00032BC9"/>
    <w:rsid w:val="000400FB"/>
    <w:rsid w:val="00042E96"/>
    <w:rsid w:val="000434C4"/>
    <w:rsid w:val="000449EA"/>
    <w:rsid w:val="000455E3"/>
    <w:rsid w:val="00046783"/>
    <w:rsid w:val="0005024B"/>
    <w:rsid w:val="00053A94"/>
    <w:rsid w:val="000564EB"/>
    <w:rsid w:val="00061287"/>
    <w:rsid w:val="0006280F"/>
    <w:rsid w:val="000663E8"/>
    <w:rsid w:val="00067A5E"/>
    <w:rsid w:val="0007094E"/>
    <w:rsid w:val="00072438"/>
    <w:rsid w:val="000725DF"/>
    <w:rsid w:val="00073D79"/>
    <w:rsid w:val="00082DFE"/>
    <w:rsid w:val="00085C04"/>
    <w:rsid w:val="00087FD8"/>
    <w:rsid w:val="0009323F"/>
    <w:rsid w:val="00094327"/>
    <w:rsid w:val="000A1C7E"/>
    <w:rsid w:val="000A2DC6"/>
    <w:rsid w:val="000A5F1C"/>
    <w:rsid w:val="000A65E1"/>
    <w:rsid w:val="000B19AE"/>
    <w:rsid w:val="000B3472"/>
    <w:rsid w:val="000B50EC"/>
    <w:rsid w:val="000B7936"/>
    <w:rsid w:val="000B7ABB"/>
    <w:rsid w:val="000C0009"/>
    <w:rsid w:val="000C1677"/>
    <w:rsid w:val="000D11D5"/>
    <w:rsid w:val="000D3C03"/>
    <w:rsid w:val="000D45F8"/>
    <w:rsid w:val="000D4783"/>
    <w:rsid w:val="000D5424"/>
    <w:rsid w:val="000E0341"/>
    <w:rsid w:val="000E1671"/>
    <w:rsid w:val="000E1A4B"/>
    <w:rsid w:val="000E2D54"/>
    <w:rsid w:val="000E6598"/>
    <w:rsid w:val="000E693C"/>
    <w:rsid w:val="000E70E2"/>
    <w:rsid w:val="000F1318"/>
    <w:rsid w:val="000F4AD8"/>
    <w:rsid w:val="000F528D"/>
    <w:rsid w:val="000F6F25"/>
    <w:rsid w:val="000F793B"/>
    <w:rsid w:val="000F7B31"/>
    <w:rsid w:val="00103D9A"/>
    <w:rsid w:val="00110468"/>
    <w:rsid w:val="00110B17"/>
    <w:rsid w:val="00112CA3"/>
    <w:rsid w:val="00117EA9"/>
    <w:rsid w:val="00122D6C"/>
    <w:rsid w:val="00125AC9"/>
    <w:rsid w:val="00130E24"/>
    <w:rsid w:val="00131B7A"/>
    <w:rsid w:val="00132A8E"/>
    <w:rsid w:val="001360E5"/>
    <w:rsid w:val="001366EE"/>
    <w:rsid w:val="00136FEB"/>
    <w:rsid w:val="00142486"/>
    <w:rsid w:val="001455B4"/>
    <w:rsid w:val="001459C3"/>
    <w:rsid w:val="00145ECA"/>
    <w:rsid w:val="0015362E"/>
    <w:rsid w:val="0016200F"/>
    <w:rsid w:val="0016235A"/>
    <w:rsid w:val="00162403"/>
    <w:rsid w:val="00164431"/>
    <w:rsid w:val="00165F63"/>
    <w:rsid w:val="001678AD"/>
    <w:rsid w:val="00167DC1"/>
    <w:rsid w:val="00171F73"/>
    <w:rsid w:val="001741CB"/>
    <w:rsid w:val="001758C8"/>
    <w:rsid w:val="0018284E"/>
    <w:rsid w:val="00184DF5"/>
    <w:rsid w:val="00187B32"/>
    <w:rsid w:val="001905BF"/>
    <w:rsid w:val="001907C5"/>
    <w:rsid w:val="001951CB"/>
    <w:rsid w:val="0019524D"/>
    <w:rsid w:val="00195763"/>
    <w:rsid w:val="00196DF7"/>
    <w:rsid w:val="001A1146"/>
    <w:rsid w:val="001A148F"/>
    <w:rsid w:val="001A1AEA"/>
    <w:rsid w:val="001A1F27"/>
    <w:rsid w:val="001A2D31"/>
    <w:rsid w:val="001A2DD7"/>
    <w:rsid w:val="001A392D"/>
    <w:rsid w:val="001A4752"/>
    <w:rsid w:val="001A6449"/>
    <w:rsid w:val="001A6E5C"/>
    <w:rsid w:val="001B0965"/>
    <w:rsid w:val="001B2917"/>
    <w:rsid w:val="001B2CD1"/>
    <w:rsid w:val="001B5A04"/>
    <w:rsid w:val="001B6B07"/>
    <w:rsid w:val="001B6F9A"/>
    <w:rsid w:val="001B7BBB"/>
    <w:rsid w:val="001C0382"/>
    <w:rsid w:val="001C0429"/>
    <w:rsid w:val="001C076A"/>
    <w:rsid w:val="001C245E"/>
    <w:rsid w:val="001C2A8A"/>
    <w:rsid w:val="001C3EB2"/>
    <w:rsid w:val="001C422A"/>
    <w:rsid w:val="001D015C"/>
    <w:rsid w:val="001D1624"/>
    <w:rsid w:val="001D1831"/>
    <w:rsid w:val="001D587F"/>
    <w:rsid w:val="001D5CAA"/>
    <w:rsid w:val="001D63F6"/>
    <w:rsid w:val="001E1300"/>
    <w:rsid w:val="001E1803"/>
    <w:rsid w:val="001E21A8"/>
    <w:rsid w:val="001E40F5"/>
    <w:rsid w:val="001F00E2"/>
    <w:rsid w:val="001F1B08"/>
    <w:rsid w:val="001F2A42"/>
    <w:rsid w:val="001F44AC"/>
    <w:rsid w:val="00201B3A"/>
    <w:rsid w:val="00202500"/>
    <w:rsid w:val="00206DFC"/>
    <w:rsid w:val="0021449B"/>
    <w:rsid w:val="0021542F"/>
    <w:rsid w:val="00216561"/>
    <w:rsid w:val="002248A2"/>
    <w:rsid w:val="00224FD6"/>
    <w:rsid w:val="00225BC3"/>
    <w:rsid w:val="0022712B"/>
    <w:rsid w:val="0023162C"/>
    <w:rsid w:val="00231C6F"/>
    <w:rsid w:val="002350CB"/>
    <w:rsid w:val="00237C15"/>
    <w:rsid w:val="00240762"/>
    <w:rsid w:val="00242BF5"/>
    <w:rsid w:val="00247534"/>
    <w:rsid w:val="0024785B"/>
    <w:rsid w:val="00252F50"/>
    <w:rsid w:val="00253B21"/>
    <w:rsid w:val="002571E9"/>
    <w:rsid w:val="0025735B"/>
    <w:rsid w:val="002629C5"/>
    <w:rsid w:val="00267906"/>
    <w:rsid w:val="00267E88"/>
    <w:rsid w:val="00272D9D"/>
    <w:rsid w:val="00273C5C"/>
    <w:rsid w:val="00280F5A"/>
    <w:rsid w:val="00281991"/>
    <w:rsid w:val="00283412"/>
    <w:rsid w:val="00283EEE"/>
    <w:rsid w:val="00285FCE"/>
    <w:rsid w:val="002950DB"/>
    <w:rsid w:val="00295BDC"/>
    <w:rsid w:val="002A046B"/>
    <w:rsid w:val="002A26FF"/>
    <w:rsid w:val="002A46D2"/>
    <w:rsid w:val="002A5708"/>
    <w:rsid w:val="002A6054"/>
    <w:rsid w:val="002B1DBB"/>
    <w:rsid w:val="002B1E4F"/>
    <w:rsid w:val="002B4BCC"/>
    <w:rsid w:val="002B4F5C"/>
    <w:rsid w:val="002B5E48"/>
    <w:rsid w:val="002B6A93"/>
    <w:rsid w:val="002B71BF"/>
    <w:rsid w:val="002C0FD6"/>
    <w:rsid w:val="002C2668"/>
    <w:rsid w:val="002C4FEA"/>
    <w:rsid w:val="002C656A"/>
    <w:rsid w:val="002D0032"/>
    <w:rsid w:val="002D4734"/>
    <w:rsid w:val="002D4DC0"/>
    <w:rsid w:val="002D70EF"/>
    <w:rsid w:val="002D7383"/>
    <w:rsid w:val="002E0B87"/>
    <w:rsid w:val="002E7DCF"/>
    <w:rsid w:val="002F14A4"/>
    <w:rsid w:val="002F46E2"/>
    <w:rsid w:val="00303689"/>
    <w:rsid w:val="003077A4"/>
    <w:rsid w:val="003135FC"/>
    <w:rsid w:val="00313CBC"/>
    <w:rsid w:val="00313CBF"/>
    <w:rsid w:val="0032021E"/>
    <w:rsid w:val="00320CC5"/>
    <w:rsid w:val="00321E13"/>
    <w:rsid w:val="003226F0"/>
    <w:rsid w:val="00323760"/>
    <w:rsid w:val="00323B97"/>
    <w:rsid w:val="003329CA"/>
    <w:rsid w:val="00332E19"/>
    <w:rsid w:val="00335D68"/>
    <w:rsid w:val="0033622F"/>
    <w:rsid w:val="00337E76"/>
    <w:rsid w:val="00342A30"/>
    <w:rsid w:val="00347105"/>
    <w:rsid w:val="00351B7D"/>
    <w:rsid w:val="00354E21"/>
    <w:rsid w:val="00357FA5"/>
    <w:rsid w:val="00360BFD"/>
    <w:rsid w:val="00365407"/>
    <w:rsid w:val="003673C0"/>
    <w:rsid w:val="00370E4F"/>
    <w:rsid w:val="003732E7"/>
    <w:rsid w:val="00373713"/>
    <w:rsid w:val="00375535"/>
    <w:rsid w:val="00376326"/>
    <w:rsid w:val="00377AEB"/>
    <w:rsid w:val="00382A15"/>
    <w:rsid w:val="0038473B"/>
    <w:rsid w:val="00385B1D"/>
    <w:rsid w:val="00386D90"/>
    <w:rsid w:val="00387FF7"/>
    <w:rsid w:val="00390DB7"/>
    <w:rsid w:val="00391AB3"/>
    <w:rsid w:val="0039232D"/>
    <w:rsid w:val="003923C7"/>
    <w:rsid w:val="003964A3"/>
    <w:rsid w:val="003976AD"/>
    <w:rsid w:val="003A01D0"/>
    <w:rsid w:val="003A0D6A"/>
    <w:rsid w:val="003A49AE"/>
    <w:rsid w:val="003B0C69"/>
    <w:rsid w:val="003B144B"/>
    <w:rsid w:val="003B1949"/>
    <w:rsid w:val="003B3150"/>
    <w:rsid w:val="003C4049"/>
    <w:rsid w:val="003C43BA"/>
    <w:rsid w:val="003C5382"/>
    <w:rsid w:val="003C76A1"/>
    <w:rsid w:val="003D0AB9"/>
    <w:rsid w:val="003D1ED4"/>
    <w:rsid w:val="003D4732"/>
    <w:rsid w:val="003D512F"/>
    <w:rsid w:val="003E0913"/>
    <w:rsid w:val="003E4660"/>
    <w:rsid w:val="003E5660"/>
    <w:rsid w:val="003F100F"/>
    <w:rsid w:val="003F12D9"/>
    <w:rsid w:val="003F2D3A"/>
    <w:rsid w:val="003F42D9"/>
    <w:rsid w:val="003F5BFA"/>
    <w:rsid w:val="00402521"/>
    <w:rsid w:val="00403739"/>
    <w:rsid w:val="004045B4"/>
    <w:rsid w:val="00410407"/>
    <w:rsid w:val="004128EA"/>
    <w:rsid w:val="00413185"/>
    <w:rsid w:val="00415482"/>
    <w:rsid w:val="00415C14"/>
    <w:rsid w:val="0041667A"/>
    <w:rsid w:val="00421708"/>
    <w:rsid w:val="004221B0"/>
    <w:rsid w:val="00423E56"/>
    <w:rsid w:val="004252AE"/>
    <w:rsid w:val="00425BF0"/>
    <w:rsid w:val="00427ABE"/>
    <w:rsid w:val="00427D3D"/>
    <w:rsid w:val="0043343B"/>
    <w:rsid w:val="00435A25"/>
    <w:rsid w:val="00436DBF"/>
    <w:rsid w:val="0043717D"/>
    <w:rsid w:val="00440722"/>
    <w:rsid w:val="00443CC2"/>
    <w:rsid w:val="004460C6"/>
    <w:rsid w:val="00452A50"/>
    <w:rsid w:val="00457036"/>
    <w:rsid w:val="004604BD"/>
    <w:rsid w:val="00460556"/>
    <w:rsid w:val="00460ADC"/>
    <w:rsid w:val="004614E2"/>
    <w:rsid w:val="00461F01"/>
    <w:rsid w:val="00463533"/>
    <w:rsid w:val="00465DC6"/>
    <w:rsid w:val="0047544F"/>
    <w:rsid w:val="00480C06"/>
    <w:rsid w:val="004810E7"/>
    <w:rsid w:val="00482D0E"/>
    <w:rsid w:val="00483E37"/>
    <w:rsid w:val="004844D9"/>
    <w:rsid w:val="00485CF0"/>
    <w:rsid w:val="00490E95"/>
    <w:rsid w:val="004910D4"/>
    <w:rsid w:val="00495353"/>
    <w:rsid w:val="004964D9"/>
    <w:rsid w:val="00497381"/>
    <w:rsid w:val="004A1602"/>
    <w:rsid w:val="004A2FED"/>
    <w:rsid w:val="004A3E23"/>
    <w:rsid w:val="004B2B44"/>
    <w:rsid w:val="004B34E1"/>
    <w:rsid w:val="004B5986"/>
    <w:rsid w:val="004B76B0"/>
    <w:rsid w:val="004C11AC"/>
    <w:rsid w:val="004C1C47"/>
    <w:rsid w:val="004C23F9"/>
    <w:rsid w:val="004C2B57"/>
    <w:rsid w:val="004C629A"/>
    <w:rsid w:val="004C64CE"/>
    <w:rsid w:val="004C6C93"/>
    <w:rsid w:val="004D3587"/>
    <w:rsid w:val="004D3AB7"/>
    <w:rsid w:val="004D3E2F"/>
    <w:rsid w:val="004D7499"/>
    <w:rsid w:val="004D76E3"/>
    <w:rsid w:val="004E2170"/>
    <w:rsid w:val="004E3E59"/>
    <w:rsid w:val="004E598B"/>
    <w:rsid w:val="004F15C9"/>
    <w:rsid w:val="004F28FE"/>
    <w:rsid w:val="004F35BB"/>
    <w:rsid w:val="004F4078"/>
    <w:rsid w:val="0050096B"/>
    <w:rsid w:val="00502269"/>
    <w:rsid w:val="00502482"/>
    <w:rsid w:val="00502BF1"/>
    <w:rsid w:val="00504327"/>
    <w:rsid w:val="005156F9"/>
    <w:rsid w:val="005249E5"/>
    <w:rsid w:val="00525360"/>
    <w:rsid w:val="00526C3A"/>
    <w:rsid w:val="005277C2"/>
    <w:rsid w:val="00527E87"/>
    <w:rsid w:val="00534867"/>
    <w:rsid w:val="00535595"/>
    <w:rsid w:val="00543B88"/>
    <w:rsid w:val="00543F66"/>
    <w:rsid w:val="005460F8"/>
    <w:rsid w:val="0054791D"/>
    <w:rsid w:val="00547EC6"/>
    <w:rsid w:val="00552EE7"/>
    <w:rsid w:val="00554136"/>
    <w:rsid w:val="00554A7A"/>
    <w:rsid w:val="0055582F"/>
    <w:rsid w:val="00555E75"/>
    <w:rsid w:val="00556532"/>
    <w:rsid w:val="0056097F"/>
    <w:rsid w:val="00560F05"/>
    <w:rsid w:val="0056101E"/>
    <w:rsid w:val="0056613C"/>
    <w:rsid w:val="00566672"/>
    <w:rsid w:val="005719F7"/>
    <w:rsid w:val="00575A6B"/>
    <w:rsid w:val="005814A1"/>
    <w:rsid w:val="00583FE4"/>
    <w:rsid w:val="005915C7"/>
    <w:rsid w:val="0059474D"/>
    <w:rsid w:val="0059697D"/>
    <w:rsid w:val="00596B8C"/>
    <w:rsid w:val="005A0139"/>
    <w:rsid w:val="005A0843"/>
    <w:rsid w:val="005A309A"/>
    <w:rsid w:val="005B00BB"/>
    <w:rsid w:val="005B16CE"/>
    <w:rsid w:val="005B186F"/>
    <w:rsid w:val="005B26DE"/>
    <w:rsid w:val="005B3063"/>
    <w:rsid w:val="005B3A3F"/>
    <w:rsid w:val="005B47D8"/>
    <w:rsid w:val="005B5D06"/>
    <w:rsid w:val="005B6C91"/>
    <w:rsid w:val="005C07D9"/>
    <w:rsid w:val="005C1765"/>
    <w:rsid w:val="005C23A4"/>
    <w:rsid w:val="005C3110"/>
    <w:rsid w:val="005C36C8"/>
    <w:rsid w:val="005C4C01"/>
    <w:rsid w:val="005D3A33"/>
    <w:rsid w:val="005D6429"/>
    <w:rsid w:val="005D7EB5"/>
    <w:rsid w:val="005E0A9D"/>
    <w:rsid w:val="005E0FCB"/>
    <w:rsid w:val="005E2BC1"/>
    <w:rsid w:val="005E63E8"/>
    <w:rsid w:val="005E6E2D"/>
    <w:rsid w:val="005F163B"/>
    <w:rsid w:val="0060063B"/>
    <w:rsid w:val="00601F27"/>
    <w:rsid w:val="006078A2"/>
    <w:rsid w:val="00613331"/>
    <w:rsid w:val="00620595"/>
    <w:rsid w:val="0062314C"/>
    <w:rsid w:val="00623346"/>
    <w:rsid w:val="00625F86"/>
    <w:rsid w:val="0062654C"/>
    <w:rsid w:val="00627C21"/>
    <w:rsid w:val="00633200"/>
    <w:rsid w:val="00633597"/>
    <w:rsid w:val="00633BBD"/>
    <w:rsid w:val="00633DAA"/>
    <w:rsid w:val="00634FEB"/>
    <w:rsid w:val="0064342B"/>
    <w:rsid w:val="006441A6"/>
    <w:rsid w:val="0064460B"/>
    <w:rsid w:val="0064589F"/>
    <w:rsid w:val="00655C4C"/>
    <w:rsid w:val="00662B56"/>
    <w:rsid w:val="00663D47"/>
    <w:rsid w:val="00666FD6"/>
    <w:rsid w:val="00670AE3"/>
    <w:rsid w:val="00671041"/>
    <w:rsid w:val="006712C4"/>
    <w:rsid w:val="00671CC1"/>
    <w:rsid w:val="00674555"/>
    <w:rsid w:val="00677025"/>
    <w:rsid w:val="006810B5"/>
    <w:rsid w:val="0068179D"/>
    <w:rsid w:val="00681BB2"/>
    <w:rsid w:val="00682461"/>
    <w:rsid w:val="00686CF3"/>
    <w:rsid w:val="00686EB4"/>
    <w:rsid w:val="0069181E"/>
    <w:rsid w:val="00691DD0"/>
    <w:rsid w:val="00692084"/>
    <w:rsid w:val="006A1A26"/>
    <w:rsid w:val="006A25BD"/>
    <w:rsid w:val="006A2F5D"/>
    <w:rsid w:val="006A411F"/>
    <w:rsid w:val="006A4F5F"/>
    <w:rsid w:val="006A5BB9"/>
    <w:rsid w:val="006B1508"/>
    <w:rsid w:val="006B1909"/>
    <w:rsid w:val="006B3E85"/>
    <w:rsid w:val="006B4626"/>
    <w:rsid w:val="006B6516"/>
    <w:rsid w:val="006C07D4"/>
    <w:rsid w:val="006C11C4"/>
    <w:rsid w:val="006C2EFE"/>
    <w:rsid w:val="006C63CA"/>
    <w:rsid w:val="006C7A99"/>
    <w:rsid w:val="006D1E03"/>
    <w:rsid w:val="006D3068"/>
    <w:rsid w:val="006D54EA"/>
    <w:rsid w:val="006D63D5"/>
    <w:rsid w:val="006E1293"/>
    <w:rsid w:val="006E2006"/>
    <w:rsid w:val="006E4E10"/>
    <w:rsid w:val="006E7D0B"/>
    <w:rsid w:val="006F0B7C"/>
    <w:rsid w:val="006F0BAE"/>
    <w:rsid w:val="006F0DA1"/>
    <w:rsid w:val="0070377D"/>
    <w:rsid w:val="00711F43"/>
    <w:rsid w:val="00714B49"/>
    <w:rsid w:val="007168DA"/>
    <w:rsid w:val="007212A4"/>
    <w:rsid w:val="00723843"/>
    <w:rsid w:val="0073068A"/>
    <w:rsid w:val="0073511E"/>
    <w:rsid w:val="00736E09"/>
    <w:rsid w:val="0074104A"/>
    <w:rsid w:val="0074158A"/>
    <w:rsid w:val="00745028"/>
    <w:rsid w:val="00745C93"/>
    <w:rsid w:val="00746D9F"/>
    <w:rsid w:val="00747EF4"/>
    <w:rsid w:val="00751EBB"/>
    <w:rsid w:val="00755352"/>
    <w:rsid w:val="0075629C"/>
    <w:rsid w:val="00760FFF"/>
    <w:rsid w:val="0076574E"/>
    <w:rsid w:val="00770006"/>
    <w:rsid w:val="00772240"/>
    <w:rsid w:val="00774942"/>
    <w:rsid w:val="00777EA3"/>
    <w:rsid w:val="007805CE"/>
    <w:rsid w:val="007806FC"/>
    <w:rsid w:val="00783A36"/>
    <w:rsid w:val="00784746"/>
    <w:rsid w:val="00785D58"/>
    <w:rsid w:val="00794C6B"/>
    <w:rsid w:val="007A48CF"/>
    <w:rsid w:val="007A60D1"/>
    <w:rsid w:val="007B0EE4"/>
    <w:rsid w:val="007B2D20"/>
    <w:rsid w:val="007B48EC"/>
    <w:rsid w:val="007C057B"/>
    <w:rsid w:val="007C1151"/>
    <w:rsid w:val="007C25EB"/>
    <w:rsid w:val="007C493B"/>
    <w:rsid w:val="007C4B6F"/>
    <w:rsid w:val="007C5BB2"/>
    <w:rsid w:val="007C7655"/>
    <w:rsid w:val="007C795E"/>
    <w:rsid w:val="007E0069"/>
    <w:rsid w:val="007E2580"/>
    <w:rsid w:val="007E2885"/>
    <w:rsid w:val="007E4CBD"/>
    <w:rsid w:val="007F7708"/>
    <w:rsid w:val="00800AA9"/>
    <w:rsid w:val="008020E6"/>
    <w:rsid w:val="00803B42"/>
    <w:rsid w:val="008056B5"/>
    <w:rsid w:val="00806CE4"/>
    <w:rsid w:val="00810134"/>
    <w:rsid w:val="00813CD8"/>
    <w:rsid w:val="00817C3D"/>
    <w:rsid w:val="00820250"/>
    <w:rsid w:val="00822922"/>
    <w:rsid w:val="008240D0"/>
    <w:rsid w:val="00824472"/>
    <w:rsid w:val="008350F0"/>
    <w:rsid w:val="00835734"/>
    <w:rsid w:val="0084029C"/>
    <w:rsid w:val="00840610"/>
    <w:rsid w:val="008443A0"/>
    <w:rsid w:val="00844A50"/>
    <w:rsid w:val="008455C0"/>
    <w:rsid w:val="00845940"/>
    <w:rsid w:val="00845C81"/>
    <w:rsid w:val="00846C7B"/>
    <w:rsid w:val="00852D29"/>
    <w:rsid w:val="008571C0"/>
    <w:rsid w:val="00860C12"/>
    <w:rsid w:val="008660EB"/>
    <w:rsid w:val="0087371C"/>
    <w:rsid w:val="00873A37"/>
    <w:rsid w:val="00873E77"/>
    <w:rsid w:val="00874F14"/>
    <w:rsid w:val="008755BF"/>
    <w:rsid w:val="00882666"/>
    <w:rsid w:val="0088367E"/>
    <w:rsid w:val="00883C7F"/>
    <w:rsid w:val="0088580E"/>
    <w:rsid w:val="00885F00"/>
    <w:rsid w:val="008963FF"/>
    <w:rsid w:val="0089643F"/>
    <w:rsid w:val="008A13DB"/>
    <w:rsid w:val="008A16BF"/>
    <w:rsid w:val="008A195F"/>
    <w:rsid w:val="008B2637"/>
    <w:rsid w:val="008B4005"/>
    <w:rsid w:val="008B44DF"/>
    <w:rsid w:val="008B4C53"/>
    <w:rsid w:val="008C1386"/>
    <w:rsid w:val="008C3171"/>
    <w:rsid w:val="008C33FA"/>
    <w:rsid w:val="008C3FF0"/>
    <w:rsid w:val="008C6A0E"/>
    <w:rsid w:val="008C7F5F"/>
    <w:rsid w:val="008D122B"/>
    <w:rsid w:val="008D6D13"/>
    <w:rsid w:val="008E0129"/>
    <w:rsid w:val="008E134C"/>
    <w:rsid w:val="008E1575"/>
    <w:rsid w:val="008E618D"/>
    <w:rsid w:val="008E7438"/>
    <w:rsid w:val="008F20FD"/>
    <w:rsid w:val="008F2AAB"/>
    <w:rsid w:val="008F3103"/>
    <w:rsid w:val="008F3CD1"/>
    <w:rsid w:val="008F5260"/>
    <w:rsid w:val="0090185B"/>
    <w:rsid w:val="0090479F"/>
    <w:rsid w:val="00904F4F"/>
    <w:rsid w:val="00911AAC"/>
    <w:rsid w:val="00911DB9"/>
    <w:rsid w:val="0091606D"/>
    <w:rsid w:val="009170B9"/>
    <w:rsid w:val="00921115"/>
    <w:rsid w:val="00921538"/>
    <w:rsid w:val="009230EE"/>
    <w:rsid w:val="009269A3"/>
    <w:rsid w:val="00935301"/>
    <w:rsid w:val="00940A1F"/>
    <w:rsid w:val="00941278"/>
    <w:rsid w:val="00941FAB"/>
    <w:rsid w:val="00942100"/>
    <w:rsid w:val="009427D2"/>
    <w:rsid w:val="00945B33"/>
    <w:rsid w:val="00946530"/>
    <w:rsid w:val="00946ED2"/>
    <w:rsid w:val="00947D85"/>
    <w:rsid w:val="00952982"/>
    <w:rsid w:val="00956B49"/>
    <w:rsid w:val="009573BE"/>
    <w:rsid w:val="00957CD7"/>
    <w:rsid w:val="0096284A"/>
    <w:rsid w:val="00966541"/>
    <w:rsid w:val="009715C0"/>
    <w:rsid w:val="00980F1C"/>
    <w:rsid w:val="00981808"/>
    <w:rsid w:val="009843DB"/>
    <w:rsid w:val="00985D89"/>
    <w:rsid w:val="009878FF"/>
    <w:rsid w:val="0099548E"/>
    <w:rsid w:val="00996205"/>
    <w:rsid w:val="009A0721"/>
    <w:rsid w:val="009A115D"/>
    <w:rsid w:val="009A7C58"/>
    <w:rsid w:val="009A7FBE"/>
    <w:rsid w:val="009B3D5F"/>
    <w:rsid w:val="009B58E3"/>
    <w:rsid w:val="009B606B"/>
    <w:rsid w:val="009C2571"/>
    <w:rsid w:val="009C25FA"/>
    <w:rsid w:val="009C3E44"/>
    <w:rsid w:val="009C4DDA"/>
    <w:rsid w:val="009D26CC"/>
    <w:rsid w:val="009D44A2"/>
    <w:rsid w:val="009D694D"/>
    <w:rsid w:val="009D74EA"/>
    <w:rsid w:val="009E0F44"/>
    <w:rsid w:val="009E3B08"/>
    <w:rsid w:val="009E3C92"/>
    <w:rsid w:val="009E61D3"/>
    <w:rsid w:val="009E6FD0"/>
    <w:rsid w:val="009F69AF"/>
    <w:rsid w:val="009F6DAF"/>
    <w:rsid w:val="00A0175A"/>
    <w:rsid w:val="00A04FF1"/>
    <w:rsid w:val="00A05864"/>
    <w:rsid w:val="00A058E4"/>
    <w:rsid w:val="00A05A3C"/>
    <w:rsid w:val="00A106E9"/>
    <w:rsid w:val="00A12794"/>
    <w:rsid w:val="00A14788"/>
    <w:rsid w:val="00A22E5E"/>
    <w:rsid w:val="00A24013"/>
    <w:rsid w:val="00A24BAA"/>
    <w:rsid w:val="00A30EA0"/>
    <w:rsid w:val="00A3407A"/>
    <w:rsid w:val="00A35BCB"/>
    <w:rsid w:val="00A37408"/>
    <w:rsid w:val="00A40C20"/>
    <w:rsid w:val="00A4571D"/>
    <w:rsid w:val="00A464C2"/>
    <w:rsid w:val="00A47D11"/>
    <w:rsid w:val="00A522BB"/>
    <w:rsid w:val="00A56B64"/>
    <w:rsid w:val="00A613A8"/>
    <w:rsid w:val="00A6466D"/>
    <w:rsid w:val="00A66FE3"/>
    <w:rsid w:val="00A670F8"/>
    <w:rsid w:val="00A74713"/>
    <w:rsid w:val="00A76744"/>
    <w:rsid w:val="00A7678F"/>
    <w:rsid w:val="00A8295C"/>
    <w:rsid w:val="00A83516"/>
    <w:rsid w:val="00A900EA"/>
    <w:rsid w:val="00A93B2D"/>
    <w:rsid w:val="00A95D8B"/>
    <w:rsid w:val="00AA0BCE"/>
    <w:rsid w:val="00AA7EF6"/>
    <w:rsid w:val="00AB212B"/>
    <w:rsid w:val="00AB27AD"/>
    <w:rsid w:val="00AC4FDE"/>
    <w:rsid w:val="00AC53A0"/>
    <w:rsid w:val="00AC5E4B"/>
    <w:rsid w:val="00AC6E12"/>
    <w:rsid w:val="00AD68AC"/>
    <w:rsid w:val="00AD766E"/>
    <w:rsid w:val="00AE08A1"/>
    <w:rsid w:val="00AE1B7B"/>
    <w:rsid w:val="00AE21E8"/>
    <w:rsid w:val="00AE54AA"/>
    <w:rsid w:val="00AE6148"/>
    <w:rsid w:val="00AE67F7"/>
    <w:rsid w:val="00AE7452"/>
    <w:rsid w:val="00AE7C7B"/>
    <w:rsid w:val="00AF03BC"/>
    <w:rsid w:val="00AF306C"/>
    <w:rsid w:val="00B009B9"/>
    <w:rsid w:val="00B0234C"/>
    <w:rsid w:val="00B027FA"/>
    <w:rsid w:val="00B0451D"/>
    <w:rsid w:val="00B07C42"/>
    <w:rsid w:val="00B112B8"/>
    <w:rsid w:val="00B116E3"/>
    <w:rsid w:val="00B1766B"/>
    <w:rsid w:val="00B23410"/>
    <w:rsid w:val="00B2598F"/>
    <w:rsid w:val="00B33381"/>
    <w:rsid w:val="00B37882"/>
    <w:rsid w:val="00B50F76"/>
    <w:rsid w:val="00B529CE"/>
    <w:rsid w:val="00B52A4D"/>
    <w:rsid w:val="00B52DD7"/>
    <w:rsid w:val="00B53114"/>
    <w:rsid w:val="00B5559E"/>
    <w:rsid w:val="00B57319"/>
    <w:rsid w:val="00B61981"/>
    <w:rsid w:val="00B62A5F"/>
    <w:rsid w:val="00B65278"/>
    <w:rsid w:val="00B6555B"/>
    <w:rsid w:val="00B65DBE"/>
    <w:rsid w:val="00B70293"/>
    <w:rsid w:val="00B7192B"/>
    <w:rsid w:val="00B73033"/>
    <w:rsid w:val="00B73323"/>
    <w:rsid w:val="00B7440B"/>
    <w:rsid w:val="00B85233"/>
    <w:rsid w:val="00B90514"/>
    <w:rsid w:val="00B9457B"/>
    <w:rsid w:val="00B94917"/>
    <w:rsid w:val="00B95771"/>
    <w:rsid w:val="00B96A72"/>
    <w:rsid w:val="00BA2164"/>
    <w:rsid w:val="00BA2397"/>
    <w:rsid w:val="00BA669A"/>
    <w:rsid w:val="00BB0B29"/>
    <w:rsid w:val="00BB785D"/>
    <w:rsid w:val="00BB7F45"/>
    <w:rsid w:val="00BC1CB7"/>
    <w:rsid w:val="00BC2A49"/>
    <w:rsid w:val="00BC367A"/>
    <w:rsid w:val="00BC3D77"/>
    <w:rsid w:val="00BD1077"/>
    <w:rsid w:val="00BD517C"/>
    <w:rsid w:val="00BD6A15"/>
    <w:rsid w:val="00BE0837"/>
    <w:rsid w:val="00BE2758"/>
    <w:rsid w:val="00BE5661"/>
    <w:rsid w:val="00BE608B"/>
    <w:rsid w:val="00BE7E5C"/>
    <w:rsid w:val="00BF016D"/>
    <w:rsid w:val="00BF1D2A"/>
    <w:rsid w:val="00BF232B"/>
    <w:rsid w:val="00BF744C"/>
    <w:rsid w:val="00C06A16"/>
    <w:rsid w:val="00C06FCB"/>
    <w:rsid w:val="00C1035E"/>
    <w:rsid w:val="00C112FB"/>
    <w:rsid w:val="00C121BE"/>
    <w:rsid w:val="00C1302F"/>
    <w:rsid w:val="00C136DD"/>
    <w:rsid w:val="00C1536C"/>
    <w:rsid w:val="00C16602"/>
    <w:rsid w:val="00C21E7E"/>
    <w:rsid w:val="00C25F4A"/>
    <w:rsid w:val="00C3058A"/>
    <w:rsid w:val="00C3088C"/>
    <w:rsid w:val="00C312C8"/>
    <w:rsid w:val="00C348A3"/>
    <w:rsid w:val="00C40C80"/>
    <w:rsid w:val="00C425D4"/>
    <w:rsid w:val="00C42835"/>
    <w:rsid w:val="00C43423"/>
    <w:rsid w:val="00C46ABD"/>
    <w:rsid w:val="00C50407"/>
    <w:rsid w:val="00C52871"/>
    <w:rsid w:val="00C550E6"/>
    <w:rsid w:val="00C60D47"/>
    <w:rsid w:val="00C61784"/>
    <w:rsid w:val="00C62F4C"/>
    <w:rsid w:val="00C65F61"/>
    <w:rsid w:val="00C673A8"/>
    <w:rsid w:val="00C73897"/>
    <w:rsid w:val="00C73969"/>
    <w:rsid w:val="00C747DB"/>
    <w:rsid w:val="00C75195"/>
    <w:rsid w:val="00C82934"/>
    <w:rsid w:val="00C90D86"/>
    <w:rsid w:val="00C90F7D"/>
    <w:rsid w:val="00C9200F"/>
    <w:rsid w:val="00C9225C"/>
    <w:rsid w:val="00C94FC7"/>
    <w:rsid w:val="00C95A8B"/>
    <w:rsid w:val="00CA394C"/>
    <w:rsid w:val="00CA3A8E"/>
    <w:rsid w:val="00CA66B5"/>
    <w:rsid w:val="00CB3A7E"/>
    <w:rsid w:val="00CC25B9"/>
    <w:rsid w:val="00CC3CAE"/>
    <w:rsid w:val="00CC456B"/>
    <w:rsid w:val="00CD550A"/>
    <w:rsid w:val="00CD778F"/>
    <w:rsid w:val="00CD7C8A"/>
    <w:rsid w:val="00CE23A8"/>
    <w:rsid w:val="00CE26C7"/>
    <w:rsid w:val="00CE39FB"/>
    <w:rsid w:val="00CE3B00"/>
    <w:rsid w:val="00CE62D7"/>
    <w:rsid w:val="00CF018D"/>
    <w:rsid w:val="00CF3765"/>
    <w:rsid w:val="00CF6A4B"/>
    <w:rsid w:val="00CF712C"/>
    <w:rsid w:val="00CF765E"/>
    <w:rsid w:val="00CF7947"/>
    <w:rsid w:val="00D00CEE"/>
    <w:rsid w:val="00D11E47"/>
    <w:rsid w:val="00D130E2"/>
    <w:rsid w:val="00D152E0"/>
    <w:rsid w:val="00D158DD"/>
    <w:rsid w:val="00D171E5"/>
    <w:rsid w:val="00D205C8"/>
    <w:rsid w:val="00D21FB6"/>
    <w:rsid w:val="00D24D52"/>
    <w:rsid w:val="00D349A7"/>
    <w:rsid w:val="00D37291"/>
    <w:rsid w:val="00D4034D"/>
    <w:rsid w:val="00D40708"/>
    <w:rsid w:val="00D43F93"/>
    <w:rsid w:val="00D4436E"/>
    <w:rsid w:val="00D471CE"/>
    <w:rsid w:val="00D47232"/>
    <w:rsid w:val="00D54995"/>
    <w:rsid w:val="00D6150B"/>
    <w:rsid w:val="00D61BCB"/>
    <w:rsid w:val="00D6472E"/>
    <w:rsid w:val="00D67736"/>
    <w:rsid w:val="00D67B70"/>
    <w:rsid w:val="00D71BB2"/>
    <w:rsid w:val="00D724F3"/>
    <w:rsid w:val="00D7278F"/>
    <w:rsid w:val="00D80B00"/>
    <w:rsid w:val="00D80CF9"/>
    <w:rsid w:val="00D85581"/>
    <w:rsid w:val="00D858D8"/>
    <w:rsid w:val="00D85A53"/>
    <w:rsid w:val="00D86494"/>
    <w:rsid w:val="00D9061B"/>
    <w:rsid w:val="00D908D1"/>
    <w:rsid w:val="00D92216"/>
    <w:rsid w:val="00D93433"/>
    <w:rsid w:val="00D93B4A"/>
    <w:rsid w:val="00D9702B"/>
    <w:rsid w:val="00D97A82"/>
    <w:rsid w:val="00DA0CF7"/>
    <w:rsid w:val="00DA4164"/>
    <w:rsid w:val="00DA4DDF"/>
    <w:rsid w:val="00DA6082"/>
    <w:rsid w:val="00DB0369"/>
    <w:rsid w:val="00DB1E92"/>
    <w:rsid w:val="00DB256D"/>
    <w:rsid w:val="00DB6E90"/>
    <w:rsid w:val="00DB7F0A"/>
    <w:rsid w:val="00DC1073"/>
    <w:rsid w:val="00DC5480"/>
    <w:rsid w:val="00DC565C"/>
    <w:rsid w:val="00DC6CD6"/>
    <w:rsid w:val="00DC729C"/>
    <w:rsid w:val="00DD0451"/>
    <w:rsid w:val="00DD29EA"/>
    <w:rsid w:val="00DD2A80"/>
    <w:rsid w:val="00DD7FA9"/>
    <w:rsid w:val="00DE1C15"/>
    <w:rsid w:val="00DE3B87"/>
    <w:rsid w:val="00DE689D"/>
    <w:rsid w:val="00DE786E"/>
    <w:rsid w:val="00DF4C39"/>
    <w:rsid w:val="00E002A5"/>
    <w:rsid w:val="00E0146F"/>
    <w:rsid w:val="00E01537"/>
    <w:rsid w:val="00E0209A"/>
    <w:rsid w:val="00E100BE"/>
    <w:rsid w:val="00E10F4B"/>
    <w:rsid w:val="00E15EE7"/>
    <w:rsid w:val="00E15F84"/>
    <w:rsid w:val="00E1642C"/>
    <w:rsid w:val="00E2037A"/>
    <w:rsid w:val="00E27CC0"/>
    <w:rsid w:val="00E3304A"/>
    <w:rsid w:val="00E35FE3"/>
    <w:rsid w:val="00E368DC"/>
    <w:rsid w:val="00E37B7C"/>
    <w:rsid w:val="00E4060F"/>
    <w:rsid w:val="00E424D1"/>
    <w:rsid w:val="00E44896"/>
    <w:rsid w:val="00E54157"/>
    <w:rsid w:val="00E5437B"/>
    <w:rsid w:val="00E61680"/>
    <w:rsid w:val="00E61769"/>
    <w:rsid w:val="00E61ADE"/>
    <w:rsid w:val="00E61B04"/>
    <w:rsid w:val="00E62B55"/>
    <w:rsid w:val="00E6371A"/>
    <w:rsid w:val="00E64CFC"/>
    <w:rsid w:val="00E66BD8"/>
    <w:rsid w:val="00E676E0"/>
    <w:rsid w:val="00E82E58"/>
    <w:rsid w:val="00E84535"/>
    <w:rsid w:val="00E85D86"/>
    <w:rsid w:val="00E905C6"/>
    <w:rsid w:val="00E9185D"/>
    <w:rsid w:val="00E959C0"/>
    <w:rsid w:val="00EA1AEF"/>
    <w:rsid w:val="00EA211A"/>
    <w:rsid w:val="00EA4FE4"/>
    <w:rsid w:val="00EA584C"/>
    <w:rsid w:val="00EA7016"/>
    <w:rsid w:val="00EB031A"/>
    <w:rsid w:val="00EB0BB5"/>
    <w:rsid w:val="00EB1499"/>
    <w:rsid w:val="00EB347C"/>
    <w:rsid w:val="00EB3F4C"/>
    <w:rsid w:val="00EB4859"/>
    <w:rsid w:val="00EB497E"/>
    <w:rsid w:val="00EB6C6D"/>
    <w:rsid w:val="00EC0555"/>
    <w:rsid w:val="00EC28FD"/>
    <w:rsid w:val="00EC45CF"/>
    <w:rsid w:val="00EC6ABC"/>
    <w:rsid w:val="00ED06DB"/>
    <w:rsid w:val="00ED148F"/>
    <w:rsid w:val="00ED1A55"/>
    <w:rsid w:val="00ED4233"/>
    <w:rsid w:val="00EE0D40"/>
    <w:rsid w:val="00EE7E6F"/>
    <w:rsid w:val="00EF3E58"/>
    <w:rsid w:val="00EF588B"/>
    <w:rsid w:val="00EF6FCF"/>
    <w:rsid w:val="00EF7121"/>
    <w:rsid w:val="00F04424"/>
    <w:rsid w:val="00F04AE6"/>
    <w:rsid w:val="00F05DDF"/>
    <w:rsid w:val="00F24CAB"/>
    <w:rsid w:val="00F3609C"/>
    <w:rsid w:val="00F40646"/>
    <w:rsid w:val="00F4080C"/>
    <w:rsid w:val="00F42D1B"/>
    <w:rsid w:val="00F43553"/>
    <w:rsid w:val="00F466BA"/>
    <w:rsid w:val="00F50B13"/>
    <w:rsid w:val="00F50DEA"/>
    <w:rsid w:val="00F60E1E"/>
    <w:rsid w:val="00F61D61"/>
    <w:rsid w:val="00F67CC8"/>
    <w:rsid w:val="00F67D66"/>
    <w:rsid w:val="00F70D33"/>
    <w:rsid w:val="00F75550"/>
    <w:rsid w:val="00F77892"/>
    <w:rsid w:val="00F81E6B"/>
    <w:rsid w:val="00F82AD2"/>
    <w:rsid w:val="00F82F9C"/>
    <w:rsid w:val="00F83EF8"/>
    <w:rsid w:val="00F937B6"/>
    <w:rsid w:val="00F9400E"/>
    <w:rsid w:val="00F960D9"/>
    <w:rsid w:val="00F97486"/>
    <w:rsid w:val="00FA5ABC"/>
    <w:rsid w:val="00FB0239"/>
    <w:rsid w:val="00FB090D"/>
    <w:rsid w:val="00FB1AB6"/>
    <w:rsid w:val="00FB4752"/>
    <w:rsid w:val="00FB79DD"/>
    <w:rsid w:val="00FC0084"/>
    <w:rsid w:val="00FC6822"/>
    <w:rsid w:val="00FD5BA5"/>
    <w:rsid w:val="00FD6F7C"/>
    <w:rsid w:val="00FE2181"/>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672">
      <w:bodyDiv w:val="1"/>
      <w:marLeft w:val="0"/>
      <w:marRight w:val="0"/>
      <w:marTop w:val="0"/>
      <w:marBottom w:val="0"/>
      <w:divBdr>
        <w:top w:val="none" w:sz="0" w:space="0" w:color="auto"/>
        <w:left w:val="none" w:sz="0" w:space="0" w:color="auto"/>
        <w:bottom w:val="none" w:sz="0" w:space="0" w:color="auto"/>
        <w:right w:val="none" w:sz="0" w:space="0" w:color="auto"/>
      </w:divBdr>
    </w:div>
    <w:div w:id="57947740">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98721879">
      <w:bodyDiv w:val="1"/>
      <w:marLeft w:val="0"/>
      <w:marRight w:val="0"/>
      <w:marTop w:val="0"/>
      <w:marBottom w:val="0"/>
      <w:divBdr>
        <w:top w:val="none" w:sz="0" w:space="0" w:color="auto"/>
        <w:left w:val="none" w:sz="0" w:space="0" w:color="auto"/>
        <w:bottom w:val="none" w:sz="0" w:space="0" w:color="auto"/>
        <w:right w:val="none" w:sz="0" w:space="0" w:color="auto"/>
      </w:divBdr>
    </w:div>
    <w:div w:id="104614644">
      <w:bodyDiv w:val="1"/>
      <w:marLeft w:val="0"/>
      <w:marRight w:val="0"/>
      <w:marTop w:val="0"/>
      <w:marBottom w:val="0"/>
      <w:divBdr>
        <w:top w:val="none" w:sz="0" w:space="0" w:color="auto"/>
        <w:left w:val="none" w:sz="0" w:space="0" w:color="auto"/>
        <w:bottom w:val="none" w:sz="0" w:space="0" w:color="auto"/>
        <w:right w:val="none" w:sz="0" w:space="0" w:color="auto"/>
      </w:divBdr>
    </w:div>
    <w:div w:id="256868118">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08117933">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818089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0266461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25095120">
      <w:bodyDiv w:val="1"/>
      <w:marLeft w:val="0"/>
      <w:marRight w:val="0"/>
      <w:marTop w:val="0"/>
      <w:marBottom w:val="0"/>
      <w:divBdr>
        <w:top w:val="none" w:sz="0" w:space="0" w:color="auto"/>
        <w:left w:val="none" w:sz="0" w:space="0" w:color="auto"/>
        <w:bottom w:val="none" w:sz="0" w:space="0" w:color="auto"/>
        <w:right w:val="none" w:sz="0" w:space="0" w:color="auto"/>
      </w:divBdr>
    </w:div>
    <w:div w:id="530581504">
      <w:bodyDiv w:val="1"/>
      <w:marLeft w:val="0"/>
      <w:marRight w:val="0"/>
      <w:marTop w:val="0"/>
      <w:marBottom w:val="0"/>
      <w:divBdr>
        <w:top w:val="none" w:sz="0" w:space="0" w:color="auto"/>
        <w:left w:val="none" w:sz="0" w:space="0" w:color="auto"/>
        <w:bottom w:val="none" w:sz="0" w:space="0" w:color="auto"/>
        <w:right w:val="none" w:sz="0" w:space="0" w:color="auto"/>
      </w:divBdr>
    </w:div>
    <w:div w:id="540828215">
      <w:bodyDiv w:val="1"/>
      <w:marLeft w:val="0"/>
      <w:marRight w:val="0"/>
      <w:marTop w:val="0"/>
      <w:marBottom w:val="0"/>
      <w:divBdr>
        <w:top w:val="none" w:sz="0" w:space="0" w:color="auto"/>
        <w:left w:val="none" w:sz="0" w:space="0" w:color="auto"/>
        <w:bottom w:val="none" w:sz="0" w:space="0" w:color="auto"/>
        <w:right w:val="none" w:sz="0" w:space="0" w:color="auto"/>
      </w:divBdr>
    </w:div>
    <w:div w:id="55778279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595331858">
      <w:bodyDiv w:val="1"/>
      <w:marLeft w:val="0"/>
      <w:marRight w:val="0"/>
      <w:marTop w:val="0"/>
      <w:marBottom w:val="0"/>
      <w:divBdr>
        <w:top w:val="none" w:sz="0" w:space="0" w:color="auto"/>
        <w:left w:val="none" w:sz="0" w:space="0" w:color="auto"/>
        <w:bottom w:val="none" w:sz="0" w:space="0" w:color="auto"/>
        <w:right w:val="none" w:sz="0" w:space="0" w:color="auto"/>
      </w:divBdr>
    </w:div>
    <w:div w:id="614216499">
      <w:bodyDiv w:val="1"/>
      <w:marLeft w:val="0"/>
      <w:marRight w:val="0"/>
      <w:marTop w:val="0"/>
      <w:marBottom w:val="0"/>
      <w:divBdr>
        <w:top w:val="none" w:sz="0" w:space="0" w:color="auto"/>
        <w:left w:val="none" w:sz="0" w:space="0" w:color="auto"/>
        <w:bottom w:val="none" w:sz="0" w:space="0" w:color="auto"/>
        <w:right w:val="none" w:sz="0" w:space="0" w:color="auto"/>
      </w:divBdr>
    </w:div>
    <w:div w:id="624314529">
      <w:bodyDiv w:val="1"/>
      <w:marLeft w:val="0"/>
      <w:marRight w:val="0"/>
      <w:marTop w:val="0"/>
      <w:marBottom w:val="0"/>
      <w:divBdr>
        <w:top w:val="none" w:sz="0" w:space="0" w:color="auto"/>
        <w:left w:val="none" w:sz="0" w:space="0" w:color="auto"/>
        <w:bottom w:val="none" w:sz="0" w:space="0" w:color="auto"/>
        <w:right w:val="none" w:sz="0" w:space="0" w:color="auto"/>
      </w:divBdr>
    </w:div>
    <w:div w:id="647050551">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79434821">
      <w:bodyDiv w:val="1"/>
      <w:marLeft w:val="0"/>
      <w:marRight w:val="0"/>
      <w:marTop w:val="0"/>
      <w:marBottom w:val="0"/>
      <w:divBdr>
        <w:top w:val="none" w:sz="0" w:space="0" w:color="auto"/>
        <w:left w:val="none" w:sz="0" w:space="0" w:color="auto"/>
        <w:bottom w:val="none" w:sz="0" w:space="0" w:color="auto"/>
        <w:right w:val="none" w:sz="0" w:space="0" w:color="auto"/>
      </w:divBdr>
    </w:div>
    <w:div w:id="716126459">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2086703">
      <w:bodyDiv w:val="1"/>
      <w:marLeft w:val="0"/>
      <w:marRight w:val="0"/>
      <w:marTop w:val="0"/>
      <w:marBottom w:val="0"/>
      <w:divBdr>
        <w:top w:val="none" w:sz="0" w:space="0" w:color="auto"/>
        <w:left w:val="none" w:sz="0" w:space="0" w:color="auto"/>
        <w:bottom w:val="none" w:sz="0" w:space="0" w:color="auto"/>
        <w:right w:val="none" w:sz="0" w:space="0" w:color="auto"/>
      </w:divBdr>
    </w:div>
    <w:div w:id="854080625">
      <w:bodyDiv w:val="1"/>
      <w:marLeft w:val="0"/>
      <w:marRight w:val="0"/>
      <w:marTop w:val="0"/>
      <w:marBottom w:val="0"/>
      <w:divBdr>
        <w:top w:val="none" w:sz="0" w:space="0" w:color="auto"/>
        <w:left w:val="none" w:sz="0" w:space="0" w:color="auto"/>
        <w:bottom w:val="none" w:sz="0" w:space="0" w:color="auto"/>
        <w:right w:val="none" w:sz="0" w:space="0" w:color="auto"/>
      </w:divBdr>
      <w:divsChild>
        <w:div w:id="34349894">
          <w:marLeft w:val="0"/>
          <w:marRight w:val="0"/>
          <w:marTop w:val="0"/>
          <w:marBottom w:val="0"/>
          <w:divBdr>
            <w:top w:val="none" w:sz="0" w:space="0" w:color="auto"/>
            <w:left w:val="none" w:sz="0" w:space="0" w:color="auto"/>
            <w:bottom w:val="none" w:sz="0" w:space="0" w:color="auto"/>
            <w:right w:val="none" w:sz="0" w:space="0" w:color="auto"/>
          </w:divBdr>
          <w:divsChild>
            <w:div w:id="318115461">
              <w:marLeft w:val="0"/>
              <w:marRight w:val="0"/>
              <w:marTop w:val="0"/>
              <w:marBottom w:val="0"/>
              <w:divBdr>
                <w:top w:val="none" w:sz="0" w:space="0" w:color="auto"/>
                <w:left w:val="none" w:sz="0" w:space="0" w:color="auto"/>
                <w:bottom w:val="none" w:sz="0" w:space="0" w:color="auto"/>
                <w:right w:val="none" w:sz="0" w:space="0" w:color="auto"/>
              </w:divBdr>
              <w:divsChild>
                <w:div w:id="8065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4434">
          <w:marLeft w:val="0"/>
          <w:marRight w:val="0"/>
          <w:marTop w:val="0"/>
          <w:marBottom w:val="0"/>
          <w:divBdr>
            <w:top w:val="none" w:sz="0" w:space="0" w:color="auto"/>
            <w:left w:val="none" w:sz="0" w:space="0" w:color="auto"/>
            <w:bottom w:val="none" w:sz="0" w:space="0" w:color="auto"/>
            <w:right w:val="none" w:sz="0" w:space="0" w:color="auto"/>
          </w:divBdr>
          <w:divsChild>
            <w:div w:id="2077900460">
              <w:marLeft w:val="0"/>
              <w:marRight w:val="0"/>
              <w:marTop w:val="0"/>
              <w:marBottom w:val="0"/>
              <w:divBdr>
                <w:top w:val="none" w:sz="0" w:space="0" w:color="auto"/>
                <w:left w:val="none" w:sz="0" w:space="0" w:color="auto"/>
                <w:bottom w:val="none" w:sz="0" w:space="0" w:color="auto"/>
                <w:right w:val="none" w:sz="0" w:space="0" w:color="auto"/>
              </w:divBdr>
              <w:divsChild>
                <w:div w:id="11564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4377">
          <w:marLeft w:val="0"/>
          <w:marRight w:val="0"/>
          <w:marTop w:val="0"/>
          <w:marBottom w:val="0"/>
          <w:divBdr>
            <w:top w:val="none" w:sz="0" w:space="0" w:color="auto"/>
            <w:left w:val="none" w:sz="0" w:space="0" w:color="auto"/>
            <w:bottom w:val="none" w:sz="0" w:space="0" w:color="auto"/>
            <w:right w:val="none" w:sz="0" w:space="0" w:color="auto"/>
          </w:divBdr>
          <w:divsChild>
            <w:div w:id="737216271">
              <w:marLeft w:val="0"/>
              <w:marRight w:val="0"/>
              <w:marTop w:val="0"/>
              <w:marBottom w:val="0"/>
              <w:divBdr>
                <w:top w:val="none" w:sz="0" w:space="0" w:color="auto"/>
                <w:left w:val="none" w:sz="0" w:space="0" w:color="auto"/>
                <w:bottom w:val="none" w:sz="0" w:space="0" w:color="auto"/>
                <w:right w:val="none" w:sz="0" w:space="0" w:color="auto"/>
              </w:divBdr>
              <w:divsChild>
                <w:div w:id="1050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52227">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44382082">
      <w:bodyDiv w:val="1"/>
      <w:marLeft w:val="0"/>
      <w:marRight w:val="0"/>
      <w:marTop w:val="0"/>
      <w:marBottom w:val="0"/>
      <w:divBdr>
        <w:top w:val="none" w:sz="0" w:space="0" w:color="auto"/>
        <w:left w:val="none" w:sz="0" w:space="0" w:color="auto"/>
        <w:bottom w:val="none" w:sz="0" w:space="0" w:color="auto"/>
        <w:right w:val="none" w:sz="0" w:space="0" w:color="auto"/>
      </w:divBdr>
      <w:divsChild>
        <w:div w:id="2041515254">
          <w:marLeft w:val="0"/>
          <w:marRight w:val="0"/>
          <w:marTop w:val="0"/>
          <w:marBottom w:val="0"/>
          <w:divBdr>
            <w:top w:val="none" w:sz="0" w:space="0" w:color="auto"/>
            <w:left w:val="none" w:sz="0" w:space="0" w:color="auto"/>
            <w:bottom w:val="none" w:sz="0" w:space="0" w:color="auto"/>
            <w:right w:val="none" w:sz="0" w:space="0" w:color="auto"/>
          </w:divBdr>
          <w:divsChild>
            <w:div w:id="537475476">
              <w:marLeft w:val="0"/>
              <w:marRight w:val="0"/>
              <w:marTop w:val="0"/>
              <w:marBottom w:val="0"/>
              <w:divBdr>
                <w:top w:val="none" w:sz="0" w:space="0" w:color="auto"/>
                <w:left w:val="none" w:sz="0" w:space="0" w:color="auto"/>
                <w:bottom w:val="none" w:sz="0" w:space="0" w:color="auto"/>
                <w:right w:val="none" w:sz="0" w:space="0" w:color="auto"/>
              </w:divBdr>
              <w:divsChild>
                <w:div w:id="34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1446">
          <w:marLeft w:val="0"/>
          <w:marRight w:val="0"/>
          <w:marTop w:val="0"/>
          <w:marBottom w:val="0"/>
          <w:divBdr>
            <w:top w:val="none" w:sz="0" w:space="0" w:color="auto"/>
            <w:left w:val="none" w:sz="0" w:space="0" w:color="auto"/>
            <w:bottom w:val="none" w:sz="0" w:space="0" w:color="auto"/>
            <w:right w:val="none" w:sz="0" w:space="0" w:color="auto"/>
          </w:divBdr>
          <w:divsChild>
            <w:div w:id="197940610">
              <w:marLeft w:val="0"/>
              <w:marRight w:val="0"/>
              <w:marTop w:val="0"/>
              <w:marBottom w:val="0"/>
              <w:divBdr>
                <w:top w:val="none" w:sz="0" w:space="0" w:color="auto"/>
                <w:left w:val="none" w:sz="0" w:space="0" w:color="auto"/>
                <w:bottom w:val="none" w:sz="0" w:space="0" w:color="auto"/>
                <w:right w:val="none" w:sz="0" w:space="0" w:color="auto"/>
              </w:divBdr>
              <w:divsChild>
                <w:div w:id="1294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8718">
          <w:marLeft w:val="0"/>
          <w:marRight w:val="0"/>
          <w:marTop w:val="0"/>
          <w:marBottom w:val="0"/>
          <w:divBdr>
            <w:top w:val="none" w:sz="0" w:space="0" w:color="auto"/>
            <w:left w:val="none" w:sz="0" w:space="0" w:color="auto"/>
            <w:bottom w:val="none" w:sz="0" w:space="0" w:color="auto"/>
            <w:right w:val="none" w:sz="0" w:space="0" w:color="auto"/>
          </w:divBdr>
          <w:divsChild>
            <w:div w:id="1529679138">
              <w:marLeft w:val="0"/>
              <w:marRight w:val="0"/>
              <w:marTop w:val="0"/>
              <w:marBottom w:val="0"/>
              <w:divBdr>
                <w:top w:val="none" w:sz="0" w:space="0" w:color="auto"/>
                <w:left w:val="none" w:sz="0" w:space="0" w:color="auto"/>
                <w:bottom w:val="none" w:sz="0" w:space="0" w:color="auto"/>
                <w:right w:val="none" w:sz="0" w:space="0" w:color="auto"/>
              </w:divBdr>
              <w:divsChild>
                <w:div w:id="8813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22211">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23496969">
      <w:bodyDiv w:val="1"/>
      <w:marLeft w:val="0"/>
      <w:marRight w:val="0"/>
      <w:marTop w:val="0"/>
      <w:marBottom w:val="0"/>
      <w:divBdr>
        <w:top w:val="none" w:sz="0" w:space="0" w:color="auto"/>
        <w:left w:val="none" w:sz="0" w:space="0" w:color="auto"/>
        <w:bottom w:val="none" w:sz="0" w:space="0" w:color="auto"/>
        <w:right w:val="none" w:sz="0" w:space="0" w:color="auto"/>
      </w:divBdr>
    </w:div>
    <w:div w:id="1125276315">
      <w:bodyDiv w:val="1"/>
      <w:marLeft w:val="0"/>
      <w:marRight w:val="0"/>
      <w:marTop w:val="0"/>
      <w:marBottom w:val="0"/>
      <w:divBdr>
        <w:top w:val="none" w:sz="0" w:space="0" w:color="auto"/>
        <w:left w:val="none" w:sz="0" w:space="0" w:color="auto"/>
        <w:bottom w:val="none" w:sz="0" w:space="0" w:color="auto"/>
        <w:right w:val="none" w:sz="0" w:space="0" w:color="auto"/>
      </w:divBdr>
    </w:div>
    <w:div w:id="118066063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197087406">
      <w:bodyDiv w:val="1"/>
      <w:marLeft w:val="0"/>
      <w:marRight w:val="0"/>
      <w:marTop w:val="0"/>
      <w:marBottom w:val="0"/>
      <w:divBdr>
        <w:top w:val="none" w:sz="0" w:space="0" w:color="auto"/>
        <w:left w:val="none" w:sz="0" w:space="0" w:color="auto"/>
        <w:bottom w:val="none" w:sz="0" w:space="0" w:color="auto"/>
        <w:right w:val="none" w:sz="0" w:space="0" w:color="auto"/>
      </w:divBdr>
    </w:div>
    <w:div w:id="1215653285">
      <w:bodyDiv w:val="1"/>
      <w:marLeft w:val="0"/>
      <w:marRight w:val="0"/>
      <w:marTop w:val="0"/>
      <w:marBottom w:val="0"/>
      <w:divBdr>
        <w:top w:val="none" w:sz="0" w:space="0" w:color="auto"/>
        <w:left w:val="none" w:sz="0" w:space="0" w:color="auto"/>
        <w:bottom w:val="none" w:sz="0" w:space="0" w:color="auto"/>
        <w:right w:val="none" w:sz="0" w:space="0" w:color="auto"/>
      </w:divBdr>
    </w:div>
    <w:div w:id="1229877648">
      <w:bodyDiv w:val="1"/>
      <w:marLeft w:val="0"/>
      <w:marRight w:val="0"/>
      <w:marTop w:val="0"/>
      <w:marBottom w:val="0"/>
      <w:divBdr>
        <w:top w:val="none" w:sz="0" w:space="0" w:color="auto"/>
        <w:left w:val="none" w:sz="0" w:space="0" w:color="auto"/>
        <w:bottom w:val="none" w:sz="0" w:space="0" w:color="auto"/>
        <w:right w:val="none" w:sz="0" w:space="0" w:color="auto"/>
      </w:divBdr>
    </w:div>
    <w:div w:id="1243182909">
      <w:bodyDiv w:val="1"/>
      <w:marLeft w:val="0"/>
      <w:marRight w:val="0"/>
      <w:marTop w:val="0"/>
      <w:marBottom w:val="0"/>
      <w:divBdr>
        <w:top w:val="none" w:sz="0" w:space="0" w:color="auto"/>
        <w:left w:val="none" w:sz="0" w:space="0" w:color="auto"/>
        <w:bottom w:val="none" w:sz="0" w:space="0" w:color="auto"/>
        <w:right w:val="none" w:sz="0" w:space="0" w:color="auto"/>
      </w:divBdr>
    </w:div>
    <w:div w:id="1264994810">
      <w:bodyDiv w:val="1"/>
      <w:marLeft w:val="0"/>
      <w:marRight w:val="0"/>
      <w:marTop w:val="0"/>
      <w:marBottom w:val="0"/>
      <w:divBdr>
        <w:top w:val="none" w:sz="0" w:space="0" w:color="auto"/>
        <w:left w:val="none" w:sz="0" w:space="0" w:color="auto"/>
        <w:bottom w:val="none" w:sz="0" w:space="0" w:color="auto"/>
        <w:right w:val="none" w:sz="0" w:space="0" w:color="auto"/>
      </w:divBdr>
    </w:div>
    <w:div w:id="1298024150">
      <w:bodyDiv w:val="1"/>
      <w:marLeft w:val="0"/>
      <w:marRight w:val="0"/>
      <w:marTop w:val="0"/>
      <w:marBottom w:val="0"/>
      <w:divBdr>
        <w:top w:val="none" w:sz="0" w:space="0" w:color="auto"/>
        <w:left w:val="none" w:sz="0" w:space="0" w:color="auto"/>
        <w:bottom w:val="none" w:sz="0" w:space="0" w:color="auto"/>
        <w:right w:val="none" w:sz="0" w:space="0" w:color="auto"/>
      </w:divBdr>
    </w:div>
    <w:div w:id="1374309475">
      <w:bodyDiv w:val="1"/>
      <w:marLeft w:val="0"/>
      <w:marRight w:val="0"/>
      <w:marTop w:val="0"/>
      <w:marBottom w:val="0"/>
      <w:divBdr>
        <w:top w:val="none" w:sz="0" w:space="0" w:color="auto"/>
        <w:left w:val="none" w:sz="0" w:space="0" w:color="auto"/>
        <w:bottom w:val="none" w:sz="0" w:space="0" w:color="auto"/>
        <w:right w:val="none" w:sz="0" w:space="0" w:color="auto"/>
      </w:divBdr>
    </w:div>
    <w:div w:id="1380940482">
      <w:bodyDiv w:val="1"/>
      <w:marLeft w:val="0"/>
      <w:marRight w:val="0"/>
      <w:marTop w:val="0"/>
      <w:marBottom w:val="0"/>
      <w:divBdr>
        <w:top w:val="none" w:sz="0" w:space="0" w:color="auto"/>
        <w:left w:val="none" w:sz="0" w:space="0" w:color="auto"/>
        <w:bottom w:val="none" w:sz="0" w:space="0" w:color="auto"/>
        <w:right w:val="none" w:sz="0" w:space="0" w:color="auto"/>
      </w:divBdr>
    </w:div>
    <w:div w:id="1412311680">
      <w:bodyDiv w:val="1"/>
      <w:marLeft w:val="0"/>
      <w:marRight w:val="0"/>
      <w:marTop w:val="0"/>
      <w:marBottom w:val="0"/>
      <w:divBdr>
        <w:top w:val="none" w:sz="0" w:space="0" w:color="auto"/>
        <w:left w:val="none" w:sz="0" w:space="0" w:color="auto"/>
        <w:bottom w:val="none" w:sz="0" w:space="0" w:color="auto"/>
        <w:right w:val="none" w:sz="0" w:space="0" w:color="auto"/>
      </w:divBdr>
    </w:div>
    <w:div w:id="1453749049">
      <w:bodyDiv w:val="1"/>
      <w:marLeft w:val="0"/>
      <w:marRight w:val="0"/>
      <w:marTop w:val="0"/>
      <w:marBottom w:val="0"/>
      <w:divBdr>
        <w:top w:val="none" w:sz="0" w:space="0" w:color="auto"/>
        <w:left w:val="none" w:sz="0" w:space="0" w:color="auto"/>
        <w:bottom w:val="none" w:sz="0" w:space="0" w:color="auto"/>
        <w:right w:val="none" w:sz="0" w:space="0" w:color="auto"/>
      </w:divBdr>
      <w:divsChild>
        <w:div w:id="1106802805">
          <w:marLeft w:val="0"/>
          <w:marRight w:val="0"/>
          <w:marTop w:val="0"/>
          <w:marBottom w:val="0"/>
          <w:divBdr>
            <w:top w:val="none" w:sz="0" w:space="0" w:color="auto"/>
            <w:left w:val="none" w:sz="0" w:space="0" w:color="auto"/>
            <w:bottom w:val="none" w:sz="0" w:space="0" w:color="auto"/>
            <w:right w:val="none" w:sz="0" w:space="0" w:color="auto"/>
          </w:divBdr>
        </w:div>
      </w:divsChild>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0532332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44362116">
      <w:bodyDiv w:val="1"/>
      <w:marLeft w:val="0"/>
      <w:marRight w:val="0"/>
      <w:marTop w:val="0"/>
      <w:marBottom w:val="0"/>
      <w:divBdr>
        <w:top w:val="none" w:sz="0" w:space="0" w:color="auto"/>
        <w:left w:val="none" w:sz="0" w:space="0" w:color="auto"/>
        <w:bottom w:val="none" w:sz="0" w:space="0" w:color="auto"/>
        <w:right w:val="none" w:sz="0" w:space="0" w:color="auto"/>
      </w:divBdr>
    </w:div>
    <w:div w:id="1568954521">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32246928">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704941588">
      <w:bodyDiv w:val="1"/>
      <w:marLeft w:val="0"/>
      <w:marRight w:val="0"/>
      <w:marTop w:val="0"/>
      <w:marBottom w:val="0"/>
      <w:divBdr>
        <w:top w:val="none" w:sz="0" w:space="0" w:color="auto"/>
        <w:left w:val="none" w:sz="0" w:space="0" w:color="auto"/>
        <w:bottom w:val="none" w:sz="0" w:space="0" w:color="auto"/>
        <w:right w:val="none" w:sz="0" w:space="0" w:color="auto"/>
      </w:divBdr>
    </w:div>
    <w:div w:id="1822455201">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0238735">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7933695">
      <w:bodyDiv w:val="1"/>
      <w:marLeft w:val="0"/>
      <w:marRight w:val="0"/>
      <w:marTop w:val="0"/>
      <w:marBottom w:val="0"/>
      <w:divBdr>
        <w:top w:val="none" w:sz="0" w:space="0" w:color="auto"/>
        <w:left w:val="none" w:sz="0" w:space="0" w:color="auto"/>
        <w:bottom w:val="none" w:sz="0" w:space="0" w:color="auto"/>
        <w:right w:val="none" w:sz="0" w:space="0" w:color="auto"/>
      </w:divBdr>
    </w:div>
    <w:div w:id="2006274308">
      <w:bodyDiv w:val="1"/>
      <w:marLeft w:val="0"/>
      <w:marRight w:val="0"/>
      <w:marTop w:val="0"/>
      <w:marBottom w:val="0"/>
      <w:divBdr>
        <w:top w:val="none" w:sz="0" w:space="0" w:color="auto"/>
        <w:left w:val="none" w:sz="0" w:space="0" w:color="auto"/>
        <w:bottom w:val="none" w:sz="0" w:space="0" w:color="auto"/>
        <w:right w:val="none" w:sz="0" w:space="0" w:color="auto"/>
      </w:divBdr>
    </w:div>
    <w:div w:id="2008172977">
      <w:bodyDiv w:val="1"/>
      <w:marLeft w:val="0"/>
      <w:marRight w:val="0"/>
      <w:marTop w:val="0"/>
      <w:marBottom w:val="0"/>
      <w:divBdr>
        <w:top w:val="none" w:sz="0" w:space="0" w:color="auto"/>
        <w:left w:val="none" w:sz="0" w:space="0" w:color="auto"/>
        <w:bottom w:val="none" w:sz="0" w:space="0" w:color="auto"/>
        <w:right w:val="none" w:sz="0" w:space="0" w:color="auto"/>
      </w:divBdr>
    </w:div>
    <w:div w:id="2011445653">
      <w:bodyDiv w:val="1"/>
      <w:marLeft w:val="0"/>
      <w:marRight w:val="0"/>
      <w:marTop w:val="0"/>
      <w:marBottom w:val="0"/>
      <w:divBdr>
        <w:top w:val="none" w:sz="0" w:space="0" w:color="auto"/>
        <w:left w:val="none" w:sz="0" w:space="0" w:color="auto"/>
        <w:bottom w:val="none" w:sz="0" w:space="0" w:color="auto"/>
        <w:right w:val="none" w:sz="0" w:space="0" w:color="auto"/>
      </w:divBdr>
    </w:div>
    <w:div w:id="2050372478">
      <w:bodyDiv w:val="1"/>
      <w:marLeft w:val="0"/>
      <w:marRight w:val="0"/>
      <w:marTop w:val="0"/>
      <w:marBottom w:val="0"/>
      <w:divBdr>
        <w:top w:val="none" w:sz="0" w:space="0" w:color="auto"/>
        <w:left w:val="none" w:sz="0" w:space="0" w:color="auto"/>
        <w:bottom w:val="none" w:sz="0" w:space="0" w:color="auto"/>
        <w:right w:val="none" w:sz="0" w:space="0" w:color="auto"/>
      </w:divBdr>
    </w:div>
    <w:div w:id="20965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oi.net/en/file/local/2098003/2023_09_EUAA_COI_Query_Response_Q41_2023_Nigeria_Black_Axe.pdf" TargetMode="External"/><Relationship Id="rId21" Type="http://schemas.openxmlformats.org/officeDocument/2006/relationships/hyperlink" Target="https://www.youtube.com/watch?v=8Mg6QLW-zZY" TargetMode="External"/><Relationship Id="rId42" Type="http://schemas.openxmlformats.org/officeDocument/2006/relationships/hyperlink" Target="https://thenationonlineng.net/okpebholo-moves-to-save-court-of-appeal-inec-secretariat-in-edo/" TargetMode="External"/><Relationship Id="rId47" Type="http://schemas.openxmlformats.org/officeDocument/2006/relationships/hyperlink" Target="https://www.nigeriawatch.org/index.php?urlaction=evtView&amp;id_evt=34189&amp;rang=2" TargetMode="External"/><Relationship Id="rId63" Type="http://schemas.openxmlformats.org/officeDocument/2006/relationships/hyperlink" Target="https://www.premiumtimesng.com/news/headlines/453335-how-gunmen-attacked-owerri-prison-freed-1844-inmates-official.html?tztc=1" TargetMode="External"/><Relationship Id="rId68" Type="http://schemas.openxmlformats.org/officeDocument/2006/relationships/hyperlink" Target="https://www.facebook.com/scannewsnigeria/posts/10-killed-scores-injured-in-imo-cult-war-ten-students-have-been-killed-and-sever/2237276603000844/" TargetMode="External"/><Relationship Id="rId84" Type="http://schemas.openxmlformats.org/officeDocument/2006/relationships/customXml" Target="../customXml/item6.xml"/><Relationship Id="rId16" Type="http://schemas.openxmlformats.org/officeDocument/2006/relationships/hyperlink" Target="https://www.bbc.com/news/world-africa-59614595" TargetMode="External"/><Relationship Id="rId11" Type="http://schemas.openxmlformats.org/officeDocument/2006/relationships/hyperlink" Target="https://africacenter.org/spotlight/black-axe-nigeria-transnational-organized-crime/" TargetMode="External"/><Relationship Id="rId32" Type="http://schemas.openxmlformats.org/officeDocument/2006/relationships/hyperlink" Target="https://theheartlander.com/students-killed-during-bloody-cult-clash-in-imsu/" TargetMode="External"/><Relationship Id="rId37" Type="http://schemas.openxmlformats.org/officeDocument/2006/relationships/hyperlink" Target="https://www.facebook.com/LeadershipNGA/posts/not-less-than-eleven-persons-have-been-reportedly-killed-between-sunday-evening-/2531683356865672/" TargetMode="External"/><Relationship Id="rId53" Type="http://schemas.openxmlformats.org/officeDocument/2006/relationships/hyperlink" Target="https://www.nigeriawatch.org/index.php?urlaction=evtView&amp;id_evt=31820&amp;rang=7" TargetMode="External"/><Relationship Id="rId58" Type="http://schemas.openxmlformats.org/officeDocument/2006/relationships/hyperlink" Target="https://tribuneonlineng.com/i-joined-cult-to-learn-yahoo-methods-from-a-friend-in-order-to-fend-for-my-mum-siblings-aiye-confraternity-leader/"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acebook.com/groups/onuimomastermindsinfo/posts/1778508788875419/" TargetMode="External"/><Relationship Id="rId82" Type="http://schemas.openxmlformats.org/officeDocument/2006/relationships/customXml" Target="../customXml/item4.xml"/><Relationship Id="rId19" Type="http://schemas.openxmlformats.org/officeDocument/2006/relationships/hyperlink" Target="https://warwick.ac.uk/fac/Soc/law/elj/jilt/2009_1/chawki/chawki.pdf" TargetMode="External"/><Relationship Id="rId14" Type="http://schemas.openxmlformats.org/officeDocument/2006/relationships/hyperlink" Target="https://www.dfat.gov.au/sites/default/files/dfat-country-information-report-nigeria-3-december-2020.pdf" TargetMode="External"/><Relationship Id="rId22" Type="http://schemas.openxmlformats.org/officeDocument/2006/relationships/hyperlink" Target="https://dailytrust.com/5-killed-in-renewed-cult-clash-in-edo/" TargetMode="External"/><Relationship Id="rId27" Type="http://schemas.openxmlformats.org/officeDocument/2006/relationships/hyperlink" Target="https://www.ecoi.net/en/file/local/2053722/2021_06_EASO_COI_Report_Nigeria_Security_situation.pdf" TargetMode="External"/><Relationship Id="rId30" Type="http://schemas.openxmlformats.org/officeDocument/2006/relationships/hyperlink" Target="https://guardian.ng/saturday-magazine/cultism-from-campuses-to-neighbourhoods/" TargetMode="External"/><Relationship Id="rId35" Type="http://schemas.openxmlformats.org/officeDocument/2006/relationships/hyperlink" Target="https://www.justice.gov/sites/default/files/eoir/legacy/2013/12/18/NGA43277.E.pdf" TargetMode="External"/><Relationship Id="rId43" Type="http://schemas.openxmlformats.org/officeDocument/2006/relationships/hyperlink" Target="https://neusroom.com/polytechnic-undergraduate-confesses-to-killing-3-in-imo/" TargetMode="External"/><Relationship Id="rId48" Type="http://schemas.openxmlformats.org/officeDocument/2006/relationships/hyperlink" Target="https://www.nigeriawatch.org/index.php?urlaction=evtView&amp;id_evt=24848&amp;rang=47" TargetMode="External"/><Relationship Id="rId56" Type="http://schemas.openxmlformats.org/officeDocument/2006/relationships/hyperlink" Target="https://www.nigeriawatch.org/index.php?urlaction=evtView&amp;id_evt=34202&amp;rang=3" TargetMode="External"/><Relationship Id="rId64" Type="http://schemas.openxmlformats.org/officeDocument/2006/relationships/hyperlink" Target="https://punchng.com/two-killed-as-rival-cult-groups-clash-in-imo/" TargetMode="External"/><Relationship Id="rId69" Type="http://schemas.openxmlformats.org/officeDocument/2006/relationships/hyperlink" Target="https://www.vanguardngr.com/2022/08/we-kill-rivals-cut-off-their-hands-for-rituals-self-confessed-cultist/" TargetMode="External"/><Relationship Id="rId77" Type="http://schemas.openxmlformats.org/officeDocument/2006/relationships/fontTable" Target="fontTable.xml"/><Relationship Id="rId8" Type="http://schemas.openxmlformats.org/officeDocument/2006/relationships/hyperlink" Target="https://acleddata.com/conflict-data/data-export-tool" TargetMode="External"/><Relationship Id="rId51" Type="http://schemas.openxmlformats.org/officeDocument/2006/relationships/hyperlink" Target="https://www.nigeriawatch.org/index.php?urlaction=evtView&amp;id_evt=28498&amp;rang=3" TargetMode="External"/><Relationship Id="rId72" Type="http://schemas.openxmlformats.org/officeDocument/2006/relationships/hyperlink" Target="https://www.vanguardngr.com/2019/02/native-and-settler-cults-in-battle-for-supremacy/" TargetMode="Externa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theafricareport.com/377940/nigerian-cult-mafia-groups-and-how-they-wreak-havoc-on-society/" TargetMode="External"/><Relationship Id="rId17" Type="http://schemas.openxmlformats.org/officeDocument/2006/relationships/hyperlink" Target="https://www.bbc.com/news/world-africa-52488922" TargetMode="External"/><Relationship Id="rId25" Type="http://schemas.openxmlformats.org/officeDocument/2006/relationships/hyperlink" Target="https://enact-africa.s3.amazonaws.com/uploads/pages/1761724174459-2025-10-29-Black-axe-research-paper.pdf" TargetMode="External"/><Relationship Id="rId33" Type="http://schemas.openxmlformats.org/officeDocument/2006/relationships/hyperlink" Target="https://books.openedition.org/ifra/1013" TargetMode="External"/><Relationship Id="rId38" Type="http://schemas.openxmlformats.org/officeDocument/2006/relationships/hyperlink" Target="https://maatieto.migri.fi/base/2724d19a-5460-485d-bff8-6cd8f75f86d5/countryDocument/d21e66bc-38e7-4987-a1e4-22fbbbce1cba" TargetMode="External"/><Relationship Id="rId46" Type="http://schemas.openxmlformats.org/officeDocument/2006/relationships/hyperlink" Target="https://www.nigeriawatch.org/index.php?urlaction=evtView&amp;id_evt=34190&amp;rang=8" TargetMode="External"/><Relationship Id="rId59" Type="http://schemas.openxmlformats.org/officeDocument/2006/relationships/hyperlink" Target="https://blog.odogwublog.com/2018/05/two-feared-dead-in-imsu-cult-clash.html" TargetMode="External"/><Relationship Id="rId67" Type="http://schemas.openxmlformats.org/officeDocument/2006/relationships/hyperlink" Target="https://www.sbmintel.com/wp-content/uploads/2025/06/202507_Gangsters-Paradise.pdf" TargetMode="External"/><Relationship Id="rId20" Type="http://schemas.openxmlformats.org/officeDocument/2006/relationships/hyperlink" Target="https://www.sciencespo.fr/ceri/sites/sciencespo.fr.ceri/files/Etude_258%20engl..pdf" TargetMode="External"/><Relationship Id="rId41" Type="http://schemas.openxmlformats.org/officeDocument/2006/relationships/hyperlink" Target="https://myschool.ng/news/nekede-poly-undergraduate-allegedly-paraded-by-f-sars-as-notorious-cultist-and-killer" TargetMode="External"/><Relationship Id="rId54" Type="http://schemas.openxmlformats.org/officeDocument/2006/relationships/hyperlink" Target="https://www.nigeriawatch.org/index.php?urlaction=evtView&amp;id_evt=34204&amp;rang=9" TargetMode="External"/><Relationship Id="rId62" Type="http://schemas.openxmlformats.org/officeDocument/2006/relationships/hyperlink" Target="https://www.thepointng.com/edo-gripped-by-renewed-violence-loses-156-lives-to-cult-clashes-kidnapping-in-3-years/" TargetMode="External"/><Relationship Id="rId70" Type="http://schemas.openxmlformats.org/officeDocument/2006/relationships/hyperlink" Target="https://www.vanguardngr.com/2021/04/how-to-identify-a-cultist/" TargetMode="External"/><Relationship Id="rId75" Type="http://schemas.openxmlformats.org/officeDocument/2006/relationships/header" Target="header2.xml"/><Relationship Id="rId83"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world-europe-56895864" TargetMode="External"/><Relationship Id="rId23" Type="http://schemas.openxmlformats.org/officeDocument/2006/relationships/hyperlink" Target="https://dailytrust.com/police-bust-cult-gang-arrest-22-in-imo/" TargetMode="External"/><Relationship Id="rId28" Type="http://schemas.openxmlformats.org/officeDocument/2006/relationships/hyperlink" Target="https://africa.ocindex.net/country/nigeria" TargetMode="External"/><Relationship Id="rId36" Type="http://schemas.openxmlformats.org/officeDocument/2006/relationships/hyperlink" Target="https://www.tandfonline.com/doi/epdf/10.1080/01639625.2024.2352049?needAccess=true" TargetMode="External"/><Relationship Id="rId49" Type="http://schemas.openxmlformats.org/officeDocument/2006/relationships/hyperlink" Target="https://www.nigeriawatch.org/index.php?urlaction=evtView&amp;id_evt=27241&amp;rang=2" TargetMode="External"/><Relationship Id="rId57" Type="http://schemas.openxmlformats.org/officeDocument/2006/relationships/hyperlink" Target="https://www.nigeriawatch.org/index.php?urlaction=evtView&amp;id_evt=25251&amp;rang=41" TargetMode="External"/><Relationship Id="rId10" Type="http://schemas.openxmlformats.org/officeDocument/2006/relationships/hyperlink" Target="https://adf-magazine.com/2024/09/dismantling-nigerias-black-axe-criminal-network-remains-a-global-challenge/" TargetMode="External"/><Relationship Id="rId31" Type="http://schemas.openxmlformats.org/officeDocument/2006/relationships/hyperlink" Target="https://harpers.org/archive/2019/09/the-black-axe-nigeria-neo-black-movement-africa/" TargetMode="External"/><Relationship Id="rId44" Type="http://schemas.openxmlformats.org/officeDocument/2006/relationships/hyperlink" Target="https://www.nigeriawatch.org/index.php?urlaction=evtView&amp;id_evt=34204&amp;rang=9" TargetMode="External"/><Relationship Id="rId52" Type="http://schemas.openxmlformats.org/officeDocument/2006/relationships/hyperlink" Target="https://www.nigeriawatch.org/index.php?urlaction=evtView&amp;id_evt=28925&amp;rang=2" TargetMode="External"/><Relationship Id="rId60" Type="http://schemas.openxmlformats.org/officeDocument/2006/relationships/hyperlink" Target="https://www.ofcs.it/internazionale/the-black-axe-cult-a-closer-look/" TargetMode="External"/><Relationship Id="rId65" Type="http://schemas.openxmlformats.org/officeDocument/2006/relationships/hyperlink" Target="https://punchng.com/8-reportedly-die-as-cult-groups-renew-war-in-edo/" TargetMode="External"/><Relationship Id="rId73" Type="http://schemas.openxmlformats.org/officeDocument/2006/relationships/hyperlink" Target="https://www.academia.edu/93916177/An_Assessment_of_Black_Axe_Confraternity_Cult_in_Nigeria_Its_Impact_on_the_University_Educational_System?auto=download" TargetMode="External"/><Relationship Id="rId78" Type="http://schemas.openxmlformats.org/officeDocument/2006/relationships/glossaryDocument" Target="glossary/document.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journals.sagepub.com/doi/epub/10.1177/21582440231210474" TargetMode="External"/><Relationship Id="rId13" Type="http://schemas.openxmlformats.org/officeDocument/2006/relationships/hyperlink" Target="https://www.amnesty.org/en/wp-content/uploads/2025/08/AFR4493632025ENGLISH.pdf" TargetMode="External"/><Relationship Id="rId18" Type="http://schemas.openxmlformats.org/officeDocument/2006/relationships/hyperlink" Target="https://www.thecable.ng/corpses-litter-streets-in-benin-as-cult-war-rages/" TargetMode="External"/><Relationship Id="rId39" Type="http://schemas.openxmlformats.org/officeDocument/2006/relationships/hyperlink" Target="https://maatieto.migri.fi/base/2724d19a-5460-485d-bff8-6cd8f75f86d5/countryDocument/58bf29d6-8d13-4359-a8f1-e9b4131e23cc" TargetMode="External"/><Relationship Id="rId34" Type="http://schemas.openxmlformats.org/officeDocument/2006/relationships/hyperlink" Target="https://www.interpol.int/News-and-Events/News/2022/International-crackdown-on-West-African-financial-crime-rings" TargetMode="External"/><Relationship Id="rId50" Type="http://schemas.openxmlformats.org/officeDocument/2006/relationships/hyperlink" Target="https://www.nigeriawatch.org/index.php?urlaction=evtView&amp;id_evt=25826&amp;rang=24" TargetMode="External"/><Relationship Id="rId55" Type="http://schemas.openxmlformats.org/officeDocument/2006/relationships/hyperlink" Target="https://www.nigeriawatch.org/index.php?urlaction=evtView&amp;id_evt=29160&amp;rang=4"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vanguardngr.com/2019/02/5-killed-as-benin-cult-war-rages/" TargetMode="External"/><Relationship Id="rId2" Type="http://schemas.openxmlformats.org/officeDocument/2006/relationships/numbering" Target="numbering.xml"/><Relationship Id="rId29" Type="http://schemas.openxmlformats.org/officeDocument/2006/relationships/hyperlink" Target="https://guardian.ng/news/12-killed-in-edo-cult-violence/?utm_medium=Social&amp;utm_source=Facebook&amp;Echobox=1605347438" TargetMode="External"/><Relationship Id="rId24" Type="http://schemas.openxmlformats.org/officeDocument/2006/relationships/hyperlink" Target="https://www.dw.com/en/nigerias-black-axe-an-organized-crime-group-on-the-rise/a-70085201" TargetMode="External"/><Relationship Id="rId40" Type="http://schemas.openxmlformats.org/officeDocument/2006/relationships/hyperlink" Target="https://maatieto.migri.fi/base/2724d19a-5460-485d-bff8-6cd8f75f86d5/countryDocument/8917de94-4e71-437e-be67-c35ad588b535" TargetMode="External"/><Relationship Id="rId45" Type="http://schemas.openxmlformats.org/officeDocument/2006/relationships/hyperlink" Target="https://www.nigeriawatch.org/index.php?urlaction=evtView&amp;id_evt=26339&amp;rang=10" TargetMode="External"/><Relationship Id="rId66" Type="http://schemas.openxmlformats.org/officeDocument/2006/relationships/hyperlink" Target="https://punchng.com/cultists-kill-two-at-imo-varsity-main-g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nigeriawatch.org/" TargetMode="External"/><Relationship Id="rId2" Type="http://schemas.openxmlformats.org/officeDocument/2006/relationships/hyperlink" Target="https://guardian.ng/about-us/" TargetMode="External"/><Relationship Id="rId1" Type="http://schemas.openxmlformats.org/officeDocument/2006/relationships/hyperlink" Target="https://www.interpol.int/How-we-work/Criminal-intelligence-analysis/Projects/Project-ENACT" TargetMode="External"/><Relationship Id="rId4" Type="http://schemas.openxmlformats.org/officeDocument/2006/relationships/hyperlink" Target="https://acleddata.com/methodology/acled-code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128BB"/>
    <w:rsid w:val="00164C14"/>
    <w:rsid w:val="001964AF"/>
    <w:rsid w:val="001E562A"/>
    <w:rsid w:val="003930BD"/>
    <w:rsid w:val="003E76F5"/>
    <w:rsid w:val="00400170"/>
    <w:rsid w:val="0040552D"/>
    <w:rsid w:val="004148B7"/>
    <w:rsid w:val="004F1C9E"/>
    <w:rsid w:val="00792993"/>
    <w:rsid w:val="008354A7"/>
    <w:rsid w:val="00885AFF"/>
    <w:rsid w:val="008B4F6D"/>
    <w:rsid w:val="00BD65F9"/>
    <w:rsid w:val="00BE3E53"/>
    <w:rsid w:val="00C0686B"/>
    <w:rsid w:val="00C64F33"/>
    <w:rsid w:val="00C80F37"/>
    <w:rsid w:val="00ED7383"/>
    <w:rsid w:val="00EF799A"/>
    <w:rsid w:val="00F96BF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CRIME,CYBER CRIME,INTERNATIONAL CRIME,CRIMINALS,ORGANIZED CRIME,MAFIA,INTERNET,KIDNAPPINGS,ARMED ATTACKS,ARMED CONFLICTS,ARMED GROUPS,CONFLICTS,UNIVERSITIES,GANG VIOLENCE,GANGS,GANG WARFARE,GANGSTERS,VIOLENCE,HOMICIDES,FORCED RECRUITMENT</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Nigeria</TermName>
          <TermId xmlns="http://schemas.microsoft.com/office/infopath/2007/PartnerControls">0fccb0c3-bf5a-4287-a6c2-3120f00c0e37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2026-03-25T23:00:00+00:00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23</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Nigeria / Black Axe -rikollisjärjestö, vakavat rikokset
Nigeria / Black Axe criminal group, serious crimes
Kysymykset
Questions
1. General description of the Black Axe group (i.e. when was the group founded, what are its goals, how many members does it have, how does recruitment work, how is the group organized).
2. What are the responsibilities of the group’s “zonal leader”? How does a member get promoted to become a zonal leader?
3. Is there information available on the possible utilization of informants/whistleblowers? If yes, what is their role? 
4. What are the responsibilities of the group’s “eye”? 
5. Has the group been guilty of serious crimes in Benin City or the Ikhopa Hill area between 11/2017-12/2020, in Owerri between 3/2018-12/2022, or in Orlu between 1/2020-12/2022? If yes, please elaborate on the nature and extent of the crimes.
6. Is there information available about a power dispute between the Black Axe and the Vikings/Aro Baggers</COIDocAbstract>
    <COIWSGroundsRejection xmlns="b5be3156-7e14-46bc-bfca-5c242eb3de3f" xsi:nil="true"/>
    <COIDocAuthors xmlns="e235e197-502c-49f1-8696-39d199cd5131">
      <Value>143</Value>
    </COIDocAuthors>
    <COIDocID xmlns="b5be3156-7e14-46bc-bfca-5c242eb3de3f">1025</COIDocID>
    <_dlc_DocId xmlns="e235e197-502c-49f1-8696-39d199cd5131">FI011-215589946-12930</_dlc_DocId>
    <_dlc_DocIdUrl xmlns="e235e197-502c-49f1-8696-39d199cd5131">
      <Url>https://coiadmin.euaa.europa.eu/administration/finland/_layouts/15/DocIdRedir.aspx?ID=FI011-215589946-12930</Url>
      <Description>FI011-215589946-12930</Description>
    </_dlc_DocIdUrl>
  </documentManagement>
</p:properties>
</file>

<file path=customXml/itemProps1.xml><?xml version="1.0" encoding="utf-8"?>
<ds:datastoreItem xmlns:ds="http://schemas.openxmlformats.org/officeDocument/2006/customXml" ds:itemID="{69EF15D3-33FB-414A-9A77-A0332A7AE4B6}">
  <ds:schemaRefs>
    <ds:schemaRef ds:uri="http://schemas.openxmlformats.org/officeDocument/2006/bibliography"/>
  </ds:schemaRefs>
</ds:datastoreItem>
</file>

<file path=customXml/itemProps2.xml><?xml version="1.0" encoding="utf-8"?>
<ds:datastoreItem xmlns:ds="http://schemas.openxmlformats.org/officeDocument/2006/customXml" ds:itemID="{51211403-1398-42AB-A505-B80E00F721A5}"/>
</file>

<file path=customXml/itemProps3.xml><?xml version="1.0" encoding="utf-8"?>
<ds:datastoreItem xmlns:ds="http://schemas.openxmlformats.org/officeDocument/2006/customXml" ds:itemID="{A4D07304-7B49-46C8-B158-D202F670C787}"/>
</file>

<file path=customXml/itemProps4.xml><?xml version="1.0" encoding="utf-8"?>
<ds:datastoreItem xmlns:ds="http://schemas.openxmlformats.org/officeDocument/2006/customXml" ds:itemID="{0298A67A-47FB-4A21-A733-E840B4E8763B}"/>
</file>

<file path=customXml/itemProps5.xml><?xml version="1.0" encoding="utf-8"?>
<ds:datastoreItem xmlns:ds="http://schemas.openxmlformats.org/officeDocument/2006/customXml" ds:itemID="{B3A020C8-54A7-4AA8-9C19-1A92186777B1}"/>
</file>

<file path=customXml/itemProps6.xml><?xml version="1.0" encoding="utf-8"?>
<ds:datastoreItem xmlns:ds="http://schemas.openxmlformats.org/officeDocument/2006/customXml" ds:itemID="{936A20D2-A8FA-4039-8843-AD5CDED8478E}"/>
</file>

<file path=docProps/app.xml><?xml version="1.0" encoding="utf-8"?>
<Properties xmlns="http://schemas.openxmlformats.org/officeDocument/2006/extended-properties" xmlns:vt="http://schemas.openxmlformats.org/officeDocument/2006/docPropsVTypes">
  <Template>Normal</Template>
  <TotalTime>0</TotalTime>
  <Pages>26</Pages>
  <Words>8986</Words>
  <Characters>72793</Characters>
  <Application>Microsoft Office Word</Application>
  <DocSecurity>0</DocSecurity>
  <Lines>606</Lines>
  <Paragraphs>163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81616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 Black Axe -rikollisjärjestö, vakavat rikokset // Nigeria / Black Axe criminal group, serious crimes</dc:title>
  <dc:creator/>
  <cp:lastModifiedBy/>
  <cp:revision>1</cp:revision>
  <dcterms:created xsi:type="dcterms:W3CDTF">2026-03-27T07:30:00Z</dcterms:created>
  <dcterms:modified xsi:type="dcterms:W3CDTF">2026-03-27T07:30:00Z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97fc69a5-1677-424d-820a-0732f8b220c1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23;#Nigeria|0fccb0c3-bf5a-4287-a6c2-3120f00c0e37</vt:lpwstr>
  </property>
  <property fmtid="{D5CDD505-2E9C-101B-9397-08002B2CF9AE}" pid="9" name="COIInformTypeMM">
    <vt:lpwstr>4;#Response to COI Query|74af11f0-82c2-4825-bd8f-d6b1cac3a3aa</vt:lpwstr>
  </property>
</Properties>
</file>