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8A6E4" w14:textId="77777777" w:rsidR="00873A37" w:rsidRDefault="00873A37" w:rsidP="00873A37">
      <w:pPr>
        <w:spacing w:after="0"/>
        <w:rPr>
          <w:rStyle w:val="Otsikko1Char"/>
          <w:rFonts w:eastAsiaTheme="minorHAnsi" w:cstheme="minorHAnsi"/>
          <w:color w:val="auto"/>
          <w:sz w:val="20"/>
          <w:szCs w:val="22"/>
        </w:rPr>
      </w:pPr>
      <w:r>
        <w:rPr>
          <w:rStyle w:val="Otsikko1Char"/>
          <w:rFonts w:eastAsiaTheme="minorHAnsi" w:cstheme="minorHAnsi"/>
          <w:color w:val="auto"/>
          <w:sz w:val="20"/>
          <w:szCs w:val="22"/>
        </w:rPr>
        <w:t>Maatietopalvelu</w:t>
      </w:r>
    </w:p>
    <w:p w14:paraId="14673EBD" w14:textId="77777777" w:rsidR="00873A37" w:rsidRPr="00873A37" w:rsidRDefault="00873A37" w:rsidP="00873A37">
      <w:pPr>
        <w:spacing w:before="0"/>
        <w:rPr>
          <w:rStyle w:val="Otsikko1Char"/>
          <w:rFonts w:eastAsiaTheme="minorHAnsi" w:cstheme="minorHAnsi"/>
          <w:b w:val="0"/>
          <w:color w:val="auto"/>
          <w:sz w:val="20"/>
          <w:szCs w:val="22"/>
        </w:rPr>
      </w:pPr>
      <w:r>
        <w:rPr>
          <w:rStyle w:val="Otsikko1Char"/>
          <w:rFonts w:eastAsiaTheme="minorHAnsi" w:cstheme="minorHAnsi"/>
          <w:b w:val="0"/>
          <w:color w:val="auto"/>
          <w:sz w:val="20"/>
          <w:szCs w:val="22"/>
        </w:rPr>
        <w:t>Kyselyvastaus</w:t>
      </w:r>
    </w:p>
    <w:p w14:paraId="57DE9E31" w14:textId="10E754F2" w:rsidR="00800AA9" w:rsidRPr="00800AA9" w:rsidRDefault="00800AA9" w:rsidP="00C348A3">
      <w:pPr>
        <w:spacing w:before="0" w:after="0"/>
      </w:pPr>
      <w:r w:rsidRPr="00BB7F45">
        <w:rPr>
          <w:b/>
        </w:rPr>
        <w:t>Asiakirjan tunnus:</w:t>
      </w:r>
      <w:r w:rsidR="00A95D8B">
        <w:t xml:space="preserve"> </w:t>
      </w:r>
      <w:r w:rsidR="008963FF">
        <w:t>KT</w:t>
      </w:r>
      <w:r w:rsidR="005249E5">
        <w:t>1280</w:t>
      </w:r>
    </w:p>
    <w:p w14:paraId="1267AD39" w14:textId="593EA4E6" w:rsidR="00800AA9" w:rsidRDefault="00800AA9" w:rsidP="00C348A3">
      <w:pPr>
        <w:spacing w:before="0" w:after="0"/>
      </w:pPr>
      <w:r w:rsidRPr="00BB7F45">
        <w:rPr>
          <w:b/>
        </w:rPr>
        <w:t>Päivämäärä</w:t>
      </w:r>
      <w:r>
        <w:t xml:space="preserve">: </w:t>
      </w:r>
      <w:r w:rsidR="001D14AE" w:rsidRPr="001D14AE">
        <w:t>18</w:t>
      </w:r>
      <w:r w:rsidR="006E3F69" w:rsidRPr="001D14AE">
        <w:t>.2.2026</w:t>
      </w:r>
    </w:p>
    <w:p w14:paraId="2E6D1B01" w14:textId="2D5BD3C4" w:rsidR="00800AA9" w:rsidRPr="00800AA9" w:rsidRDefault="00800AA9" w:rsidP="00C348A3">
      <w:pPr>
        <w:spacing w:before="0"/>
        <w:rPr>
          <w:rStyle w:val="Otsikko1Char"/>
          <w:rFonts w:eastAsiaTheme="minorHAnsi" w:cstheme="minorHAnsi"/>
          <w:b w:val="0"/>
          <w:color w:val="auto"/>
          <w:sz w:val="20"/>
          <w:szCs w:val="22"/>
        </w:rPr>
      </w:pPr>
      <w:r w:rsidRPr="00BB7F45">
        <w:rPr>
          <w:b/>
        </w:rPr>
        <w:t>Julkisuus:</w:t>
      </w:r>
      <w:r w:rsidRPr="005A7DF9">
        <w:rPr>
          <w:color w:val="000000" w:themeColor="text1"/>
        </w:rPr>
        <w:t xml:space="preserve"> </w:t>
      </w:r>
      <w:r w:rsidR="005A7DF9" w:rsidRPr="005A7DF9">
        <w:rPr>
          <w:color w:val="000000" w:themeColor="text1"/>
        </w:rPr>
        <w:t>Julkinen</w:t>
      </w:r>
    </w:p>
    <w:p w14:paraId="2AB1D127" w14:textId="77777777" w:rsidR="00800AA9" w:rsidRPr="00633BBD" w:rsidRDefault="001F05F2" w:rsidP="00800AA9">
      <w:pPr>
        <w:rPr>
          <w:rStyle w:val="Otsikko1Char"/>
          <w:b w:val="0"/>
          <w:sz w:val="20"/>
          <w:szCs w:val="20"/>
        </w:rPr>
      </w:pPr>
      <w:r>
        <w:rPr>
          <w:b/>
        </w:rPr>
        <w:pict w14:anchorId="1A744DEC">
          <v:rect id="_x0000_i1025" style="width:0;height:1.5pt" o:hralign="center" o:hrstd="t" o:hr="t" fillcolor="#a0a0a0" stroked="f"/>
        </w:pict>
      </w:r>
    </w:p>
    <w:p w14:paraId="02B18C34" w14:textId="24CE1284" w:rsidR="008020E6" w:rsidRPr="00CE39FB" w:rsidRDefault="001F05F2" w:rsidP="008660EB">
      <w:pPr>
        <w:pStyle w:val="POTSIKKO"/>
        <w:rPr>
          <w:rStyle w:val="Otsikko1Char"/>
          <w:rFonts w:cs="Times New Roman"/>
          <w:b/>
          <w:szCs w:val="24"/>
        </w:rPr>
      </w:pPr>
      <w:sdt>
        <w:sdtPr>
          <w:rPr>
            <w:rFonts w:eastAsiaTheme="majorEastAsia" w:cstheme="majorBidi"/>
            <w:b w:val="0"/>
            <w:iCs/>
            <w:szCs w:val="32"/>
          </w:rPr>
          <w:alias w:val="Maa / Otsikko"/>
          <w:tag w:val="Otsikko"/>
          <w:id w:val="597070427"/>
          <w:placeholder>
            <w:docPart w:val="A1951DE9BA514F9BBCD94F333651430B"/>
          </w:placeholder>
          <w:text/>
        </w:sdtPr>
        <w:sdtEndPr/>
        <w:sdtContent>
          <w:r w:rsidR="002C0C80" w:rsidRPr="002C0C80">
            <w:rPr>
              <w:iCs/>
            </w:rPr>
            <w:t>Meksiko / Yleiskuvaus Morelosin osavaltion poliisista vuosina 2000–2010</w:t>
          </w:r>
        </w:sdtContent>
      </w:sdt>
    </w:p>
    <w:sdt>
      <w:sdtPr>
        <w:rPr>
          <w:iCs/>
          <w:lang w:val="en-US"/>
        </w:rPr>
        <w:alias w:val="Country / Title in English"/>
        <w:tag w:val="Country / Title in English"/>
        <w:id w:val="2146699517"/>
        <w:lock w:val="sdtLocked"/>
        <w:placeholder>
          <w:docPart w:val="5ECB7272297F4DAE97124E8CAFD864B8"/>
        </w:placeholder>
        <w:text/>
      </w:sdtPr>
      <w:sdtEndPr/>
      <w:sdtContent>
        <w:p w14:paraId="705C61DB" w14:textId="4CA4E3F6" w:rsidR="00082DFE" w:rsidRPr="00A32B68" w:rsidRDefault="002C0C80" w:rsidP="008660EB">
          <w:pPr>
            <w:pStyle w:val="POTSIKKO"/>
            <w:rPr>
              <w:lang w:val="en-US"/>
            </w:rPr>
          </w:pPr>
          <w:r w:rsidRPr="002C0C80">
            <w:rPr>
              <w:iCs/>
              <w:lang w:val="en-US"/>
            </w:rPr>
            <w:t>Mexico / Description of the police in the state of Morelos between 2000–2010</w:t>
          </w:r>
        </w:p>
      </w:sdtContent>
    </w:sdt>
    <w:p w14:paraId="23230CE4" w14:textId="77777777" w:rsidR="00082DFE" w:rsidRDefault="001F05F2" w:rsidP="00082DFE">
      <w:pPr>
        <w:rPr>
          <w:b/>
        </w:rPr>
      </w:pPr>
      <w:r>
        <w:rPr>
          <w:b/>
        </w:rPr>
        <w:pict w14:anchorId="7ADE18BE">
          <v:rect id="_x0000_i1026" style="width:0;height:1.5pt" o:hralign="center" o:hrstd="t" o:hr="t" fillcolor="#a0a0a0" stroked="f"/>
        </w:pict>
      </w:r>
    </w:p>
    <w:p w14:paraId="12B25AD3" w14:textId="77777777" w:rsidR="00082DFE" w:rsidRDefault="00082DFE" w:rsidP="00C348A3">
      <w:pPr>
        <w:pStyle w:val="Numeroimatonotsikko"/>
      </w:pPr>
      <w:r w:rsidRPr="00082DFE">
        <w:t>Kys</w:t>
      </w:r>
      <w:r>
        <w:t>ymykset</w:t>
      </w:r>
    </w:p>
    <w:p w14:paraId="5F531BE1" w14:textId="76002E32" w:rsidR="00810134" w:rsidRPr="008660EB" w:rsidRDefault="001F05F2" w:rsidP="005249E5">
      <w:pPr>
        <w:pStyle w:val="Lainaus"/>
        <w:ind w:left="0"/>
        <w:jc w:val="left"/>
        <w:rPr>
          <w:i w:val="0"/>
          <w:iCs w:val="0"/>
          <w:color w:val="000000" w:themeColor="text1"/>
        </w:rPr>
      </w:pPr>
      <w:sdt>
        <w:sdtPr>
          <w:rPr>
            <w:rStyle w:val="KysymyksetChar"/>
          </w:rPr>
          <w:alias w:val="Kysymykset"/>
          <w:tag w:val="Täytä kysymykset tähän"/>
          <w:id w:val="527610168"/>
          <w:lock w:val="sdtLocked"/>
          <w:placeholder>
            <w:docPart w:val="54A5D6C9E2BC4DE2B862CF772DCCA572"/>
          </w:placeholder>
        </w:sdtPr>
        <w:sdtEndPr>
          <w:rPr>
            <w:rStyle w:val="Kappaleenoletusfontti"/>
            <w:i w:val="0"/>
            <w:iCs w:val="0"/>
            <w:color w:val="404040" w:themeColor="text1" w:themeTint="BF"/>
          </w:rPr>
        </w:sdtEndPr>
        <w:sdtContent>
          <w:bookmarkStart w:id="0" w:name="_Hlk183099965"/>
          <w:sdt>
            <w:sdtPr>
              <w:rPr>
                <w:color w:val="auto"/>
              </w:rPr>
              <w:alias w:val="Questions"/>
              <w:tag w:val="Fill in the questions here"/>
              <w:id w:val="353243802"/>
              <w:placeholder>
                <w:docPart w:val="50DFC579E42946E3BEF6ED9B0D8B0E62"/>
              </w:placeholder>
              <w:text w:multiLine="1"/>
            </w:sdtPr>
            <w:sdtEndPr/>
            <w:sdtContent>
              <w:bookmarkStart w:id="1" w:name="_Hlk183100002"/>
              <w:bookmarkEnd w:id="0"/>
              <w:r w:rsidR="00BF10DA" w:rsidRPr="009F7C58">
                <w:rPr>
                  <w:color w:val="auto"/>
                </w:rPr>
                <w:t>1. Tiivis yleiskuvaus Meksikon Morelosin osavaltion poliisista ajalla 2000-2010.</w:t>
              </w:r>
              <w:r w:rsidR="00BF10DA" w:rsidRPr="009F7C58">
                <w:rPr>
                  <w:color w:val="auto"/>
                </w:rPr>
                <w:br/>
                <w:t xml:space="preserve">2. Liittyikö Morelosin osavaltion poliisin toimintaan </w:t>
              </w:r>
              <w:r w:rsidR="00361BA6">
                <w:rPr>
                  <w:color w:val="auto"/>
                </w:rPr>
                <w:t xml:space="preserve">käsiteltävällä ajanjaksolla </w:t>
              </w:r>
              <w:r w:rsidR="00BF10DA" w:rsidRPr="009F7C58">
                <w:rPr>
                  <w:color w:val="auto"/>
                </w:rPr>
                <w:t>vakavia korruptioepäilyjä, kytköksiä kartelleihin tai muuhun vakavaan rikollisuuteen? Jos kyllä, miten laajamittaisia ja/tai systemaattisia väärinkäytökset olivat suhteessa osavaltion poliisivoimiin?</w:t>
              </w:r>
              <w:r w:rsidR="00BF10DA" w:rsidRPr="009F7C58">
                <w:rPr>
                  <w:color w:val="auto"/>
                </w:rPr>
                <w:br/>
                <w:t>3. Onko osavaltion poliisivoimista tunnistettavissa tiettyjä osastoja, yksiköitä, tai muita kokonaisuuksia, jotka erottuivat tässä mielessä negatiivisesti</w:t>
              </w:r>
              <w:r w:rsidR="00361BA6">
                <w:rPr>
                  <w:color w:val="auto"/>
                </w:rPr>
                <w:t xml:space="preserve"> käsiteltävällä ajanjaksolla</w:t>
              </w:r>
              <w:r w:rsidR="00BF10DA" w:rsidRPr="009F7C58">
                <w:rPr>
                  <w:color w:val="auto"/>
                </w:rPr>
                <w:t>?</w:t>
              </w:r>
              <w:r w:rsidR="00BF10DA" w:rsidRPr="009F7C58">
                <w:rPr>
                  <w:color w:val="auto"/>
                </w:rPr>
                <w:br/>
                <w:t>4. Onko osavaltion poliisiin tai erityisesti ”erikoisoperaatioihin” yhdistettävissä muita vakavia oikeudenloukkauksia tai väärinkäytöksiä yllä esitetyn teeman lisäksi? Jos kyllä, onko näitä yksilöitävissä tiettyyn yksikköön, osastoon, aikaan tai paikkaan?</w:t>
              </w:r>
              <w:r w:rsidR="00BF10DA" w:rsidRPr="009F7C58">
                <w:rPr>
                  <w:color w:val="auto"/>
                </w:rPr>
                <w:br/>
              </w:r>
            </w:sdtContent>
          </w:sdt>
          <w:bookmarkEnd w:id="1"/>
        </w:sdtContent>
      </w:sdt>
      <w:r w:rsidR="00A613A8">
        <w:rPr>
          <w:i w:val="0"/>
          <w:iCs w:val="0"/>
        </w:rPr>
        <w:t xml:space="preserve"> </w:t>
      </w:r>
    </w:p>
    <w:p w14:paraId="12616EAB" w14:textId="77777777" w:rsidR="00082DFE" w:rsidRPr="00BF10DA" w:rsidRDefault="00082DFE" w:rsidP="00C348A3">
      <w:pPr>
        <w:pStyle w:val="Numeroimatonotsikko"/>
        <w:rPr>
          <w:lang w:val="en-US"/>
        </w:rPr>
      </w:pPr>
      <w:r w:rsidRPr="00BF10DA">
        <w:rPr>
          <w:lang w:val="en-US"/>
        </w:rPr>
        <w:t>Questions</w:t>
      </w:r>
    </w:p>
    <w:sdt>
      <w:sdtPr>
        <w:rPr>
          <w:color w:val="auto"/>
          <w:lang w:val="en-US"/>
        </w:rPr>
        <w:alias w:val="Questions"/>
        <w:tag w:val="Fill in the questions here"/>
        <w:id w:val="-849104524"/>
        <w:lock w:val="sdtLocked"/>
        <w:placeholder>
          <w:docPart w:val="55400580FB4E445A924E4F7EF6732EA1"/>
        </w:placeholder>
        <w:text w:multiLine="1"/>
      </w:sdtPr>
      <w:sdtEndPr/>
      <w:sdtContent>
        <w:p w14:paraId="3EDF4720" w14:textId="62EF5A99" w:rsidR="00082DFE" w:rsidRPr="0096750A" w:rsidRDefault="00BF10DA" w:rsidP="0062314C">
          <w:pPr>
            <w:pStyle w:val="Lainaus"/>
            <w:ind w:left="0"/>
            <w:jc w:val="left"/>
            <w:rPr>
              <w:rStyle w:val="KysymyksetChar"/>
              <w:color w:val="auto"/>
              <w:lang w:val="en-US"/>
            </w:rPr>
          </w:pPr>
          <w:r>
            <w:rPr>
              <w:color w:val="auto"/>
              <w:lang w:val="en-US"/>
            </w:rPr>
            <w:t>1. Brief description of the Morelos state police force in Mexico between 2000-2010.</w:t>
          </w:r>
          <w:r>
            <w:rPr>
              <w:color w:val="auto"/>
              <w:lang w:val="en-US"/>
            </w:rPr>
            <w:br/>
            <w:t>2. W</w:t>
          </w:r>
          <w:r w:rsidR="00361BA6">
            <w:rPr>
              <w:color w:val="auto"/>
              <w:lang w:val="en-US"/>
            </w:rPr>
            <w:t>ere</w:t>
          </w:r>
          <w:r>
            <w:rPr>
              <w:color w:val="auto"/>
              <w:lang w:val="en-US"/>
            </w:rPr>
            <w:t xml:space="preserve"> the Morelos state police suspected of serious corruption, connections to cartels, or other grave criminal activity</w:t>
          </w:r>
          <w:r w:rsidR="00361BA6">
            <w:rPr>
              <w:color w:val="auto"/>
              <w:lang w:val="en-US"/>
            </w:rPr>
            <w:t xml:space="preserve"> during the mentioned time period</w:t>
          </w:r>
          <w:r>
            <w:rPr>
              <w:color w:val="auto"/>
              <w:lang w:val="en-US"/>
            </w:rPr>
            <w:t xml:space="preserve">? If yes, how widespread and/or systematic were these violations in relation to the police force as a whole? </w:t>
          </w:r>
          <w:r>
            <w:rPr>
              <w:color w:val="auto"/>
              <w:lang w:val="en-US"/>
            </w:rPr>
            <w:br/>
            <w:t>3. Within the state police, are there certain departments, units, or other entities which st</w:t>
          </w:r>
          <w:r w:rsidR="00361BA6">
            <w:rPr>
              <w:color w:val="auto"/>
              <w:lang w:val="en-US"/>
            </w:rPr>
            <w:t>ood</w:t>
          </w:r>
          <w:r>
            <w:rPr>
              <w:color w:val="auto"/>
              <w:lang w:val="en-US"/>
            </w:rPr>
            <w:t xml:space="preserve"> out in a negative light</w:t>
          </w:r>
          <w:r w:rsidR="00361BA6">
            <w:rPr>
              <w:color w:val="auto"/>
              <w:lang w:val="en-US"/>
            </w:rPr>
            <w:t xml:space="preserve"> during the mentioned time period</w:t>
          </w:r>
          <w:r>
            <w:rPr>
              <w:color w:val="auto"/>
              <w:lang w:val="en-US"/>
            </w:rPr>
            <w:t>?</w:t>
          </w:r>
          <w:r>
            <w:rPr>
              <w:color w:val="auto"/>
              <w:lang w:val="en-US"/>
            </w:rPr>
            <w:br/>
            <w:t xml:space="preserve">4. </w:t>
          </w:r>
          <w:r w:rsidR="00361BA6">
            <w:rPr>
              <w:color w:val="auto"/>
              <w:lang w:val="en-US"/>
            </w:rPr>
            <w:t>Have</w:t>
          </w:r>
          <w:r>
            <w:rPr>
              <w:color w:val="auto"/>
              <w:lang w:val="en-US"/>
            </w:rPr>
            <w:t xml:space="preserve"> the state police, in particular </w:t>
          </w:r>
          <w:r w:rsidR="00361BA6">
            <w:rPr>
              <w:color w:val="auto"/>
              <w:lang w:val="en-US"/>
            </w:rPr>
            <w:t>its</w:t>
          </w:r>
          <w:r>
            <w:rPr>
              <w:color w:val="auto"/>
              <w:lang w:val="en-US"/>
            </w:rPr>
            <w:t xml:space="preserve"> “special operations”,</w:t>
          </w:r>
          <w:r w:rsidR="00361BA6">
            <w:rPr>
              <w:color w:val="auto"/>
              <w:lang w:val="en-US"/>
            </w:rPr>
            <w:t xml:space="preserve"> been</w:t>
          </w:r>
          <w:r>
            <w:rPr>
              <w:color w:val="auto"/>
              <w:lang w:val="en-US"/>
            </w:rPr>
            <w:t xml:space="preserve"> connected to any other serious human rights violations than the ones mentioned above? If yes, can these be singled out to a particular department, unit, time or place?</w:t>
          </w:r>
        </w:p>
      </w:sdtContent>
    </w:sdt>
    <w:p w14:paraId="16B86886" w14:textId="77777777" w:rsidR="00082DFE" w:rsidRPr="00082DFE" w:rsidRDefault="001F05F2" w:rsidP="00082DFE">
      <w:pPr>
        <w:pStyle w:val="LeiptekstiMigri"/>
        <w:ind w:left="0"/>
        <w:rPr>
          <w:lang w:val="en-GB"/>
        </w:rPr>
      </w:pPr>
      <w:r>
        <w:rPr>
          <w:b/>
        </w:rPr>
        <w:pict w14:anchorId="35683233">
          <v:rect id="_x0000_i1027" style="width:0;height:1.5pt" o:hralign="center" o:hrstd="t" o:hr="t" fillcolor="#a0a0a0" stroked="f"/>
        </w:pict>
      </w:r>
    </w:p>
    <w:p w14:paraId="3B8EA49D" w14:textId="5DED36DE" w:rsidR="00CE39FB" w:rsidRDefault="00747EF4" w:rsidP="00747EF4">
      <w:pPr>
        <w:pStyle w:val="POTSIKKO"/>
        <w:rPr>
          <w:iCs/>
        </w:rPr>
      </w:pPr>
      <w:r w:rsidRPr="00400599">
        <w:rPr>
          <w:rStyle w:val="KysymyksetChar"/>
          <w:bCs/>
          <w:sz w:val="28"/>
        </w:rPr>
        <w:lastRenderedPageBreak/>
        <w:t>1.</w:t>
      </w:r>
      <w:r w:rsidRPr="00400599">
        <w:rPr>
          <w:rStyle w:val="KysymyksetChar"/>
          <w:sz w:val="28"/>
        </w:rPr>
        <w:t xml:space="preserve"> </w:t>
      </w:r>
      <w:r w:rsidR="005249E5" w:rsidRPr="00400599">
        <w:rPr>
          <w:iCs/>
        </w:rPr>
        <w:t xml:space="preserve">Tiivis yleiskuvaus Meksikon Morelosin </w:t>
      </w:r>
      <w:r w:rsidR="005249E5" w:rsidRPr="005249E5">
        <w:rPr>
          <w:iCs/>
        </w:rPr>
        <w:t>osavaltion poliisista ajalla 2000</w:t>
      </w:r>
      <w:r w:rsidR="002C0C80">
        <w:rPr>
          <w:iCs/>
        </w:rPr>
        <w:t>–</w:t>
      </w:r>
      <w:r w:rsidR="005249E5" w:rsidRPr="005249E5">
        <w:rPr>
          <w:iCs/>
        </w:rPr>
        <w:t>2010.</w:t>
      </w:r>
    </w:p>
    <w:p w14:paraId="7C0B9A53" w14:textId="74761AF4" w:rsidR="0019472B" w:rsidRPr="0019472B" w:rsidRDefault="0019472B" w:rsidP="00247C3A">
      <w:pPr>
        <w:rPr>
          <w:b/>
          <w:bCs/>
        </w:rPr>
      </w:pPr>
      <w:r w:rsidRPr="0019472B">
        <w:rPr>
          <w:b/>
          <w:bCs/>
        </w:rPr>
        <w:t>Yleistä Meksikon poliisivoimi</w:t>
      </w:r>
      <w:r w:rsidR="00161672">
        <w:rPr>
          <w:b/>
          <w:bCs/>
        </w:rPr>
        <w:t xml:space="preserve">sta </w:t>
      </w:r>
    </w:p>
    <w:p w14:paraId="416DEEB1" w14:textId="5CC9EE16" w:rsidR="00274D4C" w:rsidRDefault="005D45A9" w:rsidP="00247C3A">
      <w:r>
        <w:t xml:space="preserve">Meksikon poliisivoimat on jaettu </w:t>
      </w:r>
      <w:r w:rsidR="00F1243C">
        <w:t>liittovaltion</w:t>
      </w:r>
      <w:r>
        <w:t>, osavaltion ja kunnallise</w:t>
      </w:r>
      <w:r w:rsidR="00B05868">
        <w:t>n tason</w:t>
      </w:r>
      <w:r>
        <w:t xml:space="preserve"> poliisiin.</w:t>
      </w:r>
      <w:r>
        <w:rPr>
          <w:rStyle w:val="Alaviitteenviite"/>
        </w:rPr>
        <w:footnoteReference w:id="1"/>
      </w:r>
      <w:r>
        <w:t xml:space="preserve"> Eri rikokset kuuluvat lainsäädännöllisesti eri poliisi</w:t>
      </w:r>
      <w:r w:rsidR="00CD7C24">
        <w:t>voimi</w:t>
      </w:r>
      <w:r>
        <w:t xml:space="preserve">en ratkaistaviksi: </w:t>
      </w:r>
      <w:r w:rsidR="00F1243C">
        <w:t xml:space="preserve">tutkija Daniel </w:t>
      </w:r>
      <w:proofErr w:type="spellStart"/>
      <w:r w:rsidR="00F1243C">
        <w:t>Sabetin</w:t>
      </w:r>
      <w:proofErr w:type="spellEnd"/>
      <w:r w:rsidR="00F1243C">
        <w:rPr>
          <w:rStyle w:val="Alaviitteenviite"/>
        </w:rPr>
        <w:footnoteReference w:id="2"/>
      </w:r>
      <w:r w:rsidR="00F1243C">
        <w:t xml:space="preserve"> 2010-luvulla julkaiseman raportin mukaan </w:t>
      </w:r>
      <w:r>
        <w:t>huumekauppa</w:t>
      </w:r>
      <w:r w:rsidR="00CD7C24">
        <w:t xml:space="preserve">rikokset </w:t>
      </w:r>
      <w:r>
        <w:t>kuulu</w:t>
      </w:r>
      <w:r w:rsidR="00F1243C">
        <w:t>i</w:t>
      </w:r>
      <w:r>
        <w:t>vat</w:t>
      </w:r>
      <w:r w:rsidR="00161672">
        <w:t xml:space="preserve"> </w:t>
      </w:r>
      <w:r w:rsidR="00F1243C">
        <w:t xml:space="preserve">tuolloin </w:t>
      </w:r>
      <w:r w:rsidR="00161672">
        <w:t>liittovaltion</w:t>
      </w:r>
      <w:r>
        <w:t xml:space="preserve"> poliisille, kun taas </w:t>
      </w:r>
      <w:r w:rsidR="00B05868">
        <w:t xml:space="preserve">esimerkiksi </w:t>
      </w:r>
      <w:r>
        <w:t>murhat o</w:t>
      </w:r>
      <w:r w:rsidR="00F1243C">
        <w:t>li</w:t>
      </w:r>
      <w:r>
        <w:t>vat osavaltiotason rikoksia</w:t>
      </w:r>
      <w:r w:rsidR="00B05868">
        <w:t xml:space="preserve"> ja täten osavaltion poliisin vastuulla</w:t>
      </w:r>
      <w:r>
        <w:t>.</w:t>
      </w:r>
      <w:r w:rsidR="001B182C">
        <w:rPr>
          <w:rStyle w:val="Alaviitteenviite"/>
        </w:rPr>
        <w:footnoteReference w:id="3"/>
      </w:r>
      <w:r w:rsidR="001B182C">
        <w:t xml:space="preserve"> </w:t>
      </w:r>
      <w:r w:rsidR="00274D4C">
        <w:t>Stanfordin yliopisto</w:t>
      </w:r>
      <w:r w:rsidR="006F56FA">
        <w:t>ssa</w:t>
      </w:r>
      <w:r w:rsidR="00274D4C">
        <w:t xml:space="preserve"> vuonna 2015 julkais</w:t>
      </w:r>
      <w:r w:rsidR="006F56FA">
        <w:t>tun</w:t>
      </w:r>
      <w:r w:rsidR="00274D4C">
        <w:t xml:space="preserve"> raportin mukaan kaikki poliisivoimat osallistuvat kuitenkin käytännö</w:t>
      </w:r>
      <w:r w:rsidR="006F56FA">
        <w:t xml:space="preserve">n tasolla </w:t>
      </w:r>
      <w:r w:rsidR="00274D4C">
        <w:t>esimerkiksi huumerikollisuuden torjuntaan.</w:t>
      </w:r>
      <w:r w:rsidR="006F56FA">
        <w:rPr>
          <w:rStyle w:val="Alaviitteenviite"/>
        </w:rPr>
        <w:footnoteReference w:id="4"/>
      </w:r>
    </w:p>
    <w:p w14:paraId="5A3247DA" w14:textId="1DE1B93B" w:rsidR="008576C4" w:rsidRDefault="006B328E" w:rsidP="00247C3A">
      <w:r>
        <w:t>V</w:t>
      </w:r>
      <w:r w:rsidR="00867242">
        <w:t>uonna 2003 julkaistun konferenssijulkaisun mukaan</w:t>
      </w:r>
      <w:r w:rsidR="001B182C">
        <w:t xml:space="preserve"> poliisivoimat </w:t>
      </w:r>
      <w:r w:rsidR="00161672">
        <w:t>on</w:t>
      </w:r>
      <w:r w:rsidR="00867242">
        <w:t xml:space="preserve"> </w:t>
      </w:r>
      <w:r w:rsidR="001B182C">
        <w:t>jaettu</w:t>
      </w:r>
      <w:r w:rsidR="00F1243C">
        <w:t xml:space="preserve"> operatiivisesti</w:t>
      </w:r>
      <w:r w:rsidR="001B182C">
        <w:t xml:space="preserve"> </w:t>
      </w:r>
      <w:r>
        <w:t>ennaltaehkäisevään</w:t>
      </w:r>
      <w:r w:rsidR="00921D0E">
        <w:t xml:space="preserve"> poliisiin</w:t>
      </w:r>
      <w:r>
        <w:t xml:space="preserve"> (</w:t>
      </w:r>
      <w:r w:rsidR="001B182C">
        <w:t>”</w:t>
      </w:r>
      <w:proofErr w:type="spellStart"/>
      <w:r w:rsidR="001B182C">
        <w:t>preventive</w:t>
      </w:r>
      <w:proofErr w:type="spellEnd"/>
      <w:r w:rsidR="00B05868">
        <w:t xml:space="preserve"> </w:t>
      </w:r>
      <w:proofErr w:type="spellStart"/>
      <w:r w:rsidR="00B05868">
        <w:t>police</w:t>
      </w:r>
      <w:proofErr w:type="spellEnd"/>
      <w:r w:rsidR="001B182C">
        <w:t>”</w:t>
      </w:r>
      <w:r w:rsidR="00C8765E">
        <w:t xml:space="preserve"> / ”</w:t>
      </w:r>
      <w:proofErr w:type="spellStart"/>
      <w:r w:rsidR="00C8765E">
        <w:t>policía</w:t>
      </w:r>
      <w:proofErr w:type="spellEnd"/>
      <w:r w:rsidR="00C8765E">
        <w:t xml:space="preserve"> </w:t>
      </w:r>
      <w:proofErr w:type="spellStart"/>
      <w:r w:rsidR="00C8765E">
        <w:t>preventiva</w:t>
      </w:r>
      <w:proofErr w:type="spellEnd"/>
      <w:r w:rsidR="00C8765E">
        <w:t>”</w:t>
      </w:r>
      <w:r>
        <w:t>)</w:t>
      </w:r>
      <w:r w:rsidR="00921D0E">
        <w:t xml:space="preserve">, joka ei </w:t>
      </w:r>
      <w:r w:rsidR="00B05868">
        <w:t>suorita rikostutkintaa</w:t>
      </w:r>
      <w:r w:rsidR="00921D0E">
        <w:t>,</w:t>
      </w:r>
      <w:r w:rsidR="001B182C">
        <w:t xml:space="preserve"> </w:t>
      </w:r>
      <w:r w:rsidR="00921D0E">
        <w:t>sekä</w:t>
      </w:r>
      <w:r w:rsidR="001B182C">
        <w:t xml:space="preserve"> </w:t>
      </w:r>
      <w:r>
        <w:t>rikospoliisi</w:t>
      </w:r>
      <w:r w:rsidR="00B05868">
        <w:t>in</w:t>
      </w:r>
      <w:r>
        <w:t xml:space="preserve"> (</w:t>
      </w:r>
      <w:r w:rsidR="001B182C">
        <w:t>”</w:t>
      </w:r>
      <w:proofErr w:type="spellStart"/>
      <w:r w:rsidR="001B182C">
        <w:t>judicial</w:t>
      </w:r>
      <w:proofErr w:type="spellEnd"/>
      <w:r w:rsidR="001B182C">
        <w:t xml:space="preserve"> </w:t>
      </w:r>
      <w:proofErr w:type="spellStart"/>
      <w:r w:rsidR="001B182C">
        <w:t>police</w:t>
      </w:r>
      <w:proofErr w:type="spellEnd"/>
      <w:r w:rsidR="001B182C">
        <w:t>”</w:t>
      </w:r>
      <w:r w:rsidR="00C8765E">
        <w:t xml:space="preserve"> / ”</w:t>
      </w:r>
      <w:proofErr w:type="spellStart"/>
      <w:r w:rsidR="00C8765E">
        <w:t>policía</w:t>
      </w:r>
      <w:proofErr w:type="spellEnd"/>
      <w:r w:rsidR="00C8765E">
        <w:t xml:space="preserve"> </w:t>
      </w:r>
      <w:proofErr w:type="spellStart"/>
      <w:r w:rsidR="00C8765E">
        <w:t>judicial</w:t>
      </w:r>
      <w:proofErr w:type="spellEnd"/>
      <w:r w:rsidR="00C8765E">
        <w:t>”</w:t>
      </w:r>
      <w:r>
        <w:t>)</w:t>
      </w:r>
      <w:r w:rsidR="001B182C">
        <w:t xml:space="preserve">, </w:t>
      </w:r>
      <w:r w:rsidR="00F1243C">
        <w:t>j</w:t>
      </w:r>
      <w:r w:rsidR="00B05868">
        <w:t>onka yksiköt</w:t>
      </w:r>
      <w:r w:rsidR="00F1243C">
        <w:t xml:space="preserve"> toimi</w:t>
      </w:r>
      <w:r w:rsidR="00B05868">
        <w:t>vat</w:t>
      </w:r>
      <w:r w:rsidR="00F1243C">
        <w:t xml:space="preserve"> syyttäjänvirastojen </w:t>
      </w:r>
      <w:r w:rsidR="00867242">
        <w:t>alaisuudessa</w:t>
      </w:r>
      <w:r w:rsidR="001B182C">
        <w:t>.</w:t>
      </w:r>
      <w:r w:rsidR="00E16394">
        <w:t xml:space="preserve"> </w:t>
      </w:r>
      <w:r w:rsidR="00867242">
        <w:t>Julkaisussa kuvaillaan Meksikon poliisia hyvin monimuotoiseksi organisaatioksi, johon kuulu</w:t>
      </w:r>
      <w:r w:rsidR="00F1243C">
        <w:t>i</w:t>
      </w:r>
      <w:r w:rsidR="00B05868">
        <w:t xml:space="preserve"> 2000-luvun alussa</w:t>
      </w:r>
      <w:r w:rsidR="00867242">
        <w:t xml:space="preserve"> jopa 3 000 erilaista poliisivoimaa, ja joista yksikään ei varsinaisesti edusta</w:t>
      </w:r>
      <w:r w:rsidR="00F1243C">
        <w:t>nut</w:t>
      </w:r>
      <w:r w:rsidR="00867242">
        <w:t xml:space="preserve"> koko poliisia kokonaisvaltaisesti. </w:t>
      </w:r>
      <w:r w:rsidR="00833BB5">
        <w:t>Tärkeimmät</w:t>
      </w:r>
      <w:r w:rsidR="00867242">
        <w:t xml:space="preserve"> kansallisen tason poliisielimet olivat </w:t>
      </w:r>
      <w:r w:rsidR="00F1243C">
        <w:t>vuonna 2003</w:t>
      </w:r>
      <w:r w:rsidR="00867242">
        <w:t xml:space="preserve"> liittovaltion valtakunnansyyttäjän (</w:t>
      </w:r>
      <w:r w:rsidR="00593783">
        <w:t xml:space="preserve">PGR / </w:t>
      </w:r>
      <w:proofErr w:type="spellStart"/>
      <w:r w:rsidR="00867242" w:rsidRPr="004D0F54">
        <w:rPr>
          <w:i/>
          <w:iCs/>
        </w:rPr>
        <w:t>Procuraduría</w:t>
      </w:r>
      <w:proofErr w:type="spellEnd"/>
      <w:r w:rsidR="00867242" w:rsidRPr="004D0F54">
        <w:rPr>
          <w:i/>
          <w:iCs/>
        </w:rPr>
        <w:t xml:space="preserve"> General de la </w:t>
      </w:r>
      <w:proofErr w:type="spellStart"/>
      <w:r w:rsidR="00867242" w:rsidRPr="004D0F54">
        <w:rPr>
          <w:i/>
          <w:iCs/>
        </w:rPr>
        <w:t>República</w:t>
      </w:r>
      <w:proofErr w:type="spellEnd"/>
      <w:r w:rsidR="00867242">
        <w:t>) alaisuudessa toimiva AFI (</w:t>
      </w:r>
      <w:proofErr w:type="spellStart"/>
      <w:r w:rsidR="00867242" w:rsidRPr="004D0F54">
        <w:rPr>
          <w:i/>
          <w:iCs/>
        </w:rPr>
        <w:t>Agencia</w:t>
      </w:r>
      <w:proofErr w:type="spellEnd"/>
      <w:r w:rsidR="00867242" w:rsidRPr="004D0F54">
        <w:rPr>
          <w:i/>
          <w:iCs/>
        </w:rPr>
        <w:t xml:space="preserve"> </w:t>
      </w:r>
      <w:proofErr w:type="spellStart"/>
      <w:r w:rsidR="00867242" w:rsidRPr="004D0F54">
        <w:rPr>
          <w:i/>
          <w:iCs/>
        </w:rPr>
        <w:t>Federal</w:t>
      </w:r>
      <w:proofErr w:type="spellEnd"/>
      <w:r w:rsidR="00867242" w:rsidRPr="004D0F54">
        <w:rPr>
          <w:i/>
          <w:iCs/>
        </w:rPr>
        <w:t xml:space="preserve"> de </w:t>
      </w:r>
      <w:proofErr w:type="spellStart"/>
      <w:r w:rsidR="00867242" w:rsidRPr="004D0F54">
        <w:rPr>
          <w:i/>
          <w:iCs/>
        </w:rPr>
        <w:t>Investigaciones</w:t>
      </w:r>
      <w:proofErr w:type="spellEnd"/>
      <w:r w:rsidR="00A707BD">
        <w:rPr>
          <w:rStyle w:val="Alaviitteenviite"/>
          <w:i/>
          <w:iCs/>
        </w:rPr>
        <w:footnoteReference w:id="5"/>
      </w:r>
      <w:r w:rsidR="00867242">
        <w:t xml:space="preserve">), jonka </w:t>
      </w:r>
      <w:r w:rsidR="00C8765E">
        <w:t xml:space="preserve">presidentti </w:t>
      </w:r>
      <w:proofErr w:type="spellStart"/>
      <w:r w:rsidR="00867242">
        <w:t>Vicente</w:t>
      </w:r>
      <w:proofErr w:type="spellEnd"/>
      <w:r w:rsidR="00867242">
        <w:t xml:space="preserve"> Fox </w:t>
      </w:r>
      <w:r w:rsidR="00165330">
        <w:t>(</w:t>
      </w:r>
      <w:r w:rsidR="00165330" w:rsidRPr="00286A7A">
        <w:t>2000-2006)</w:t>
      </w:r>
      <w:r w:rsidR="00165330">
        <w:t xml:space="preserve"> </w:t>
      </w:r>
      <w:r w:rsidR="00867242">
        <w:t>perusti korvaamaan aiemman, hyvin korruptoituneena pidetyn</w:t>
      </w:r>
      <w:r w:rsidR="00593783">
        <w:t xml:space="preserve"> liittovaltion rikospoliisivirasto </w:t>
      </w:r>
      <w:proofErr w:type="spellStart"/>
      <w:r w:rsidR="00593783">
        <w:t>PJF:n</w:t>
      </w:r>
      <w:proofErr w:type="spellEnd"/>
      <w:r w:rsidR="00867242">
        <w:t xml:space="preserve"> </w:t>
      </w:r>
      <w:r w:rsidR="00593783">
        <w:t>(</w:t>
      </w:r>
      <w:proofErr w:type="spellStart"/>
      <w:r w:rsidR="00867242" w:rsidRPr="004D0F54">
        <w:rPr>
          <w:i/>
          <w:iCs/>
        </w:rPr>
        <w:t>Policía</w:t>
      </w:r>
      <w:proofErr w:type="spellEnd"/>
      <w:r w:rsidR="00867242" w:rsidRPr="004D0F54">
        <w:rPr>
          <w:i/>
          <w:iCs/>
        </w:rPr>
        <w:t xml:space="preserve"> </w:t>
      </w:r>
      <w:proofErr w:type="spellStart"/>
      <w:r w:rsidR="00867242" w:rsidRPr="004D0F54">
        <w:rPr>
          <w:i/>
          <w:iCs/>
        </w:rPr>
        <w:t>Judicial</w:t>
      </w:r>
      <w:proofErr w:type="spellEnd"/>
      <w:r w:rsidR="00867242" w:rsidRPr="004D0F54">
        <w:rPr>
          <w:i/>
          <w:iCs/>
        </w:rPr>
        <w:t xml:space="preserve"> </w:t>
      </w:r>
      <w:proofErr w:type="spellStart"/>
      <w:r w:rsidR="00867242" w:rsidRPr="004D0F54">
        <w:rPr>
          <w:i/>
          <w:iCs/>
        </w:rPr>
        <w:t>Federal</w:t>
      </w:r>
      <w:proofErr w:type="spellEnd"/>
      <w:r w:rsidR="00867242">
        <w:t xml:space="preserve">); vuonna 1999 perustettu </w:t>
      </w:r>
      <w:r w:rsidR="00593783">
        <w:t>liittovaltion ennaltaehkäisevän poliisitoiminnan virasto PFP</w:t>
      </w:r>
      <w:r w:rsidR="00867242">
        <w:t xml:space="preserve"> (</w:t>
      </w:r>
      <w:proofErr w:type="spellStart"/>
      <w:r w:rsidR="00867242" w:rsidRPr="004D0F54">
        <w:rPr>
          <w:i/>
          <w:iCs/>
        </w:rPr>
        <w:t>Policía</w:t>
      </w:r>
      <w:proofErr w:type="spellEnd"/>
      <w:r w:rsidR="00867242" w:rsidRPr="004D0F54">
        <w:rPr>
          <w:i/>
          <w:iCs/>
        </w:rPr>
        <w:t xml:space="preserve"> </w:t>
      </w:r>
      <w:proofErr w:type="spellStart"/>
      <w:r w:rsidR="00867242" w:rsidRPr="004D0F54">
        <w:rPr>
          <w:i/>
          <w:iCs/>
        </w:rPr>
        <w:t>Federal</w:t>
      </w:r>
      <w:proofErr w:type="spellEnd"/>
      <w:r w:rsidR="00867242" w:rsidRPr="004D0F54">
        <w:rPr>
          <w:i/>
          <w:iCs/>
        </w:rPr>
        <w:t xml:space="preserve"> </w:t>
      </w:r>
      <w:proofErr w:type="spellStart"/>
      <w:r w:rsidR="00867242" w:rsidRPr="004D0F54">
        <w:rPr>
          <w:i/>
          <w:iCs/>
        </w:rPr>
        <w:t>Preventiva</w:t>
      </w:r>
      <w:proofErr w:type="spellEnd"/>
      <w:r w:rsidR="00867242">
        <w:t xml:space="preserve">); sekä </w:t>
      </w:r>
      <w:r w:rsidR="00165330">
        <w:t>turvallisuus</w:t>
      </w:r>
      <w:r w:rsidR="00593783">
        <w:t>ministeriö SSP</w:t>
      </w:r>
      <w:r w:rsidR="00867242">
        <w:t xml:space="preserve"> (</w:t>
      </w:r>
      <w:proofErr w:type="spellStart"/>
      <w:r w:rsidR="00867242" w:rsidRPr="004D0F54">
        <w:rPr>
          <w:i/>
          <w:iCs/>
        </w:rPr>
        <w:t>Secretaría</w:t>
      </w:r>
      <w:proofErr w:type="spellEnd"/>
      <w:r w:rsidR="00867242" w:rsidRPr="004D0F54">
        <w:rPr>
          <w:i/>
          <w:iCs/>
        </w:rPr>
        <w:t xml:space="preserve"> de </w:t>
      </w:r>
      <w:proofErr w:type="spellStart"/>
      <w:r w:rsidR="00867242" w:rsidRPr="004D0F54">
        <w:rPr>
          <w:i/>
          <w:iCs/>
        </w:rPr>
        <w:t>Seguridad</w:t>
      </w:r>
      <w:proofErr w:type="spellEnd"/>
      <w:r w:rsidR="00867242" w:rsidRPr="004D0F54">
        <w:rPr>
          <w:i/>
          <w:iCs/>
        </w:rPr>
        <w:t xml:space="preserve"> </w:t>
      </w:r>
      <w:proofErr w:type="spellStart"/>
      <w:r w:rsidR="00867242" w:rsidRPr="004D0F54">
        <w:rPr>
          <w:i/>
          <w:iCs/>
        </w:rPr>
        <w:t>Pública</w:t>
      </w:r>
      <w:proofErr w:type="spellEnd"/>
      <w:r w:rsidR="00867242" w:rsidRPr="004D0F54">
        <w:rPr>
          <w:i/>
          <w:iCs/>
        </w:rPr>
        <w:t xml:space="preserve"> del </w:t>
      </w:r>
      <w:proofErr w:type="spellStart"/>
      <w:r w:rsidR="00867242" w:rsidRPr="004D0F54">
        <w:rPr>
          <w:i/>
          <w:iCs/>
        </w:rPr>
        <w:t>Distrito</w:t>
      </w:r>
      <w:proofErr w:type="spellEnd"/>
      <w:r w:rsidR="00867242" w:rsidRPr="004D0F54">
        <w:rPr>
          <w:i/>
          <w:iCs/>
        </w:rPr>
        <w:t xml:space="preserve"> </w:t>
      </w:r>
      <w:proofErr w:type="spellStart"/>
      <w:r w:rsidR="00867242" w:rsidRPr="004D0F54">
        <w:rPr>
          <w:i/>
          <w:iCs/>
        </w:rPr>
        <w:t>Federal</w:t>
      </w:r>
      <w:proofErr w:type="spellEnd"/>
      <w:r w:rsidR="00CD7C24">
        <w:t>)</w:t>
      </w:r>
      <w:r w:rsidR="00867242">
        <w:t>.</w:t>
      </w:r>
      <w:r w:rsidR="001B182C">
        <w:rPr>
          <w:rStyle w:val="Alaviitteenviite"/>
        </w:rPr>
        <w:footnoteReference w:id="6"/>
      </w:r>
      <w:r w:rsidR="001B182C">
        <w:t xml:space="preserve"> </w:t>
      </w:r>
    </w:p>
    <w:p w14:paraId="4E6FB0CC" w14:textId="73B475BD" w:rsidR="00D751EF" w:rsidRDefault="00D751EF" w:rsidP="00D751EF">
      <w:r>
        <w:t>Kanadan pakolais- ja maahanmuuttolautakunnan</w:t>
      </w:r>
      <w:r w:rsidR="00165330">
        <w:t xml:space="preserve"> (IRB / </w:t>
      </w:r>
      <w:proofErr w:type="spellStart"/>
      <w:r w:rsidR="00165330" w:rsidRPr="00165330">
        <w:rPr>
          <w:i/>
          <w:iCs/>
        </w:rPr>
        <w:t>Immigration</w:t>
      </w:r>
      <w:proofErr w:type="spellEnd"/>
      <w:r w:rsidR="002A4320">
        <w:rPr>
          <w:i/>
          <w:iCs/>
        </w:rPr>
        <w:t xml:space="preserve"> and </w:t>
      </w:r>
      <w:proofErr w:type="spellStart"/>
      <w:r w:rsidR="002A4320">
        <w:rPr>
          <w:i/>
          <w:iCs/>
        </w:rPr>
        <w:t>Refugee</w:t>
      </w:r>
      <w:proofErr w:type="spellEnd"/>
      <w:r w:rsidR="00165330" w:rsidRPr="00165330">
        <w:rPr>
          <w:i/>
          <w:iCs/>
        </w:rPr>
        <w:t xml:space="preserve"> Board of Canada</w:t>
      </w:r>
      <w:r w:rsidR="00165330">
        <w:t>)</w:t>
      </w:r>
      <w:r>
        <w:t xml:space="preserve"> vuonna 1995 julkaisemassa maatietovastauksessa viitataan </w:t>
      </w:r>
      <w:proofErr w:type="spellStart"/>
      <w:r w:rsidRPr="00165330">
        <w:rPr>
          <w:i/>
          <w:iCs/>
        </w:rPr>
        <w:t>Democracy</w:t>
      </w:r>
      <w:proofErr w:type="spellEnd"/>
      <w:r w:rsidRPr="00165330">
        <w:rPr>
          <w:i/>
          <w:iCs/>
        </w:rPr>
        <w:t xml:space="preserve"> and Human Rights in Mexico</w:t>
      </w:r>
      <w:r>
        <w:t>-nimiseen asiakirjaan, jonka mukaan Meksikossa oli tuolloin ”tyrmistyttävä” määrä erilaisia poliisivoimia.</w:t>
      </w:r>
      <w:r w:rsidRPr="00D751EF">
        <w:t xml:space="preserve"> </w:t>
      </w:r>
      <w:r>
        <w:t>Poliisivoimien rakenteen ymmärtämiseksi tärkeintä oli tehdä erotus ennaltaehkäisevän</w:t>
      </w:r>
      <w:r w:rsidR="00B05868">
        <w:t xml:space="preserve"> poliisin</w:t>
      </w:r>
      <w:r>
        <w:t xml:space="preserve"> ja rikospoliisin välille, joista ensimmäistä kuvailtiin kansalaisille näkyväksi poliisin osaksi, kun taas toisen kerrottiin tutkivan jo tehtyjä rikoksia, kulkevan </w:t>
      </w:r>
      <w:r w:rsidR="00C8765E">
        <w:t>tunnuksettomissa</w:t>
      </w:r>
      <w:r>
        <w:t xml:space="preserve"> ajoneuvoissa ja pukeutuvan huomaamattomaan vaatetukseen.</w:t>
      </w:r>
      <w:r>
        <w:rPr>
          <w:rStyle w:val="Alaviitteenviite"/>
        </w:rPr>
        <w:footnoteReference w:id="7"/>
      </w:r>
      <w:r>
        <w:t xml:space="preserve"> </w:t>
      </w:r>
    </w:p>
    <w:p w14:paraId="65785F82" w14:textId="108D9ECA" w:rsidR="00B05868" w:rsidRDefault="00BE6179" w:rsidP="00247C3A">
      <w:r>
        <w:t xml:space="preserve">Niin </w:t>
      </w:r>
      <w:r w:rsidR="00C8765E">
        <w:t xml:space="preserve">presidentti </w:t>
      </w:r>
      <w:proofErr w:type="spellStart"/>
      <w:r>
        <w:t>Ernesto</w:t>
      </w:r>
      <w:proofErr w:type="spellEnd"/>
      <w:r>
        <w:t xml:space="preserve"> </w:t>
      </w:r>
      <w:proofErr w:type="spellStart"/>
      <w:r>
        <w:t>Zedillon</w:t>
      </w:r>
      <w:proofErr w:type="spellEnd"/>
      <w:r>
        <w:t xml:space="preserve"> (1994–2000), </w:t>
      </w:r>
      <w:proofErr w:type="spellStart"/>
      <w:r>
        <w:t>Vicente</w:t>
      </w:r>
      <w:proofErr w:type="spellEnd"/>
      <w:r>
        <w:t xml:space="preserve"> Foxin (</w:t>
      </w:r>
      <w:r w:rsidRPr="00286A7A">
        <w:t>2000</w:t>
      </w:r>
      <w:r w:rsidR="00BF749A">
        <w:t>–</w:t>
      </w:r>
      <w:r w:rsidRPr="00286A7A">
        <w:t>2006)</w:t>
      </w:r>
      <w:r w:rsidR="00FE5F1B">
        <w:t xml:space="preserve"> </w:t>
      </w:r>
      <w:r>
        <w:t xml:space="preserve">kuin Felipe </w:t>
      </w:r>
      <w:proofErr w:type="spellStart"/>
      <w:r>
        <w:t>Calderóninkin</w:t>
      </w:r>
      <w:proofErr w:type="spellEnd"/>
      <w:r>
        <w:t xml:space="preserve"> (2006–</w:t>
      </w:r>
      <w:r w:rsidRPr="00161672">
        <w:t>2012</w:t>
      </w:r>
      <w:r>
        <w:t xml:space="preserve">) hallinnot </w:t>
      </w:r>
      <w:r w:rsidR="00FE5F1B">
        <w:t xml:space="preserve">järjestelivät poliisitoimintoja </w:t>
      </w:r>
      <w:r>
        <w:t>Meksikossa</w:t>
      </w:r>
      <w:r w:rsidR="00FE5F1B">
        <w:t xml:space="preserve"> uudestaan.</w:t>
      </w:r>
      <w:r>
        <w:rPr>
          <w:rStyle w:val="Alaviitteenviite"/>
        </w:rPr>
        <w:footnoteReference w:id="8"/>
      </w:r>
      <w:r>
        <w:t xml:space="preserve"> </w:t>
      </w:r>
      <w:r w:rsidR="00593783" w:rsidRPr="00286A7A">
        <w:t>Presidentti Foxin</w:t>
      </w:r>
      <w:r>
        <w:t xml:space="preserve"> </w:t>
      </w:r>
      <w:r w:rsidR="00593783" w:rsidRPr="00286A7A">
        <w:t>kaudella vastuu</w:t>
      </w:r>
      <w:r w:rsidR="00593783">
        <w:t xml:space="preserve"> kansallisesta</w:t>
      </w:r>
      <w:r w:rsidR="00593783" w:rsidRPr="00286A7A">
        <w:t xml:space="preserve"> turvallisuudesta siir</w:t>
      </w:r>
      <w:r>
        <w:t>rettiin</w:t>
      </w:r>
      <w:r w:rsidR="00593783">
        <w:t xml:space="preserve"> maan sisäministeriöltä (</w:t>
      </w:r>
      <w:r w:rsidR="00593783" w:rsidRPr="00D8485B">
        <w:t>SEGOB</w:t>
      </w:r>
      <w:r w:rsidR="00D8485B" w:rsidRPr="00D8485B">
        <w:t xml:space="preserve"> /</w:t>
      </w:r>
      <w:r w:rsidR="00D8485B">
        <w:t xml:space="preserve"> </w:t>
      </w:r>
      <w:proofErr w:type="spellStart"/>
      <w:r w:rsidR="00D8485B" w:rsidRPr="00E010E8">
        <w:rPr>
          <w:i/>
          <w:iCs/>
        </w:rPr>
        <w:t>Secretaría</w:t>
      </w:r>
      <w:proofErr w:type="spellEnd"/>
      <w:r w:rsidR="00D8485B" w:rsidRPr="00E010E8">
        <w:rPr>
          <w:i/>
          <w:iCs/>
        </w:rPr>
        <w:t xml:space="preserve"> de </w:t>
      </w:r>
      <w:proofErr w:type="spellStart"/>
      <w:r w:rsidR="00D8485B" w:rsidRPr="00E010E8">
        <w:rPr>
          <w:i/>
          <w:iCs/>
        </w:rPr>
        <w:t>Gobernación</w:t>
      </w:r>
      <w:proofErr w:type="spellEnd"/>
      <w:r w:rsidR="00593783">
        <w:t xml:space="preserve">) </w:t>
      </w:r>
      <w:r w:rsidR="00161672">
        <w:t xml:space="preserve">uudelle turvallisuusministeriölle </w:t>
      </w:r>
      <w:proofErr w:type="spellStart"/>
      <w:r w:rsidR="00593783" w:rsidRPr="00286A7A">
        <w:t>SSP:</w:t>
      </w:r>
      <w:r w:rsidR="00593783">
        <w:t>lle</w:t>
      </w:r>
      <w:proofErr w:type="spellEnd"/>
      <w:r w:rsidR="00593783">
        <w:t xml:space="preserve"> </w:t>
      </w:r>
      <w:r w:rsidR="00593783" w:rsidRPr="00286A7A">
        <w:t>(</w:t>
      </w:r>
      <w:proofErr w:type="spellStart"/>
      <w:r w:rsidR="00593783" w:rsidRPr="004D0F54">
        <w:rPr>
          <w:i/>
          <w:iCs/>
        </w:rPr>
        <w:t>Secretaría</w:t>
      </w:r>
      <w:proofErr w:type="spellEnd"/>
      <w:r w:rsidR="00593783" w:rsidRPr="004D0F54">
        <w:rPr>
          <w:i/>
          <w:iCs/>
        </w:rPr>
        <w:t xml:space="preserve"> de </w:t>
      </w:r>
      <w:proofErr w:type="spellStart"/>
      <w:r w:rsidR="00593783" w:rsidRPr="004D0F54">
        <w:rPr>
          <w:i/>
          <w:iCs/>
        </w:rPr>
        <w:t>Seguridad</w:t>
      </w:r>
      <w:proofErr w:type="spellEnd"/>
      <w:r w:rsidR="00593783" w:rsidRPr="004D0F54">
        <w:rPr>
          <w:i/>
          <w:iCs/>
        </w:rPr>
        <w:t xml:space="preserve"> </w:t>
      </w:r>
      <w:proofErr w:type="spellStart"/>
      <w:r w:rsidR="00593783" w:rsidRPr="004D0F54">
        <w:rPr>
          <w:i/>
          <w:iCs/>
        </w:rPr>
        <w:t>Pública</w:t>
      </w:r>
      <w:proofErr w:type="spellEnd"/>
      <w:r w:rsidR="00593783">
        <w:t>)</w:t>
      </w:r>
      <w:r w:rsidR="00593783" w:rsidRPr="00286A7A">
        <w:t>.</w:t>
      </w:r>
      <w:r w:rsidR="00593783">
        <w:rPr>
          <w:rStyle w:val="Alaviitteenviite"/>
          <w:lang w:val="en-US"/>
        </w:rPr>
        <w:footnoteReference w:id="9"/>
      </w:r>
      <w:r w:rsidR="00593783" w:rsidRPr="00286A7A">
        <w:t xml:space="preserve"> </w:t>
      </w:r>
      <w:r w:rsidR="00B05868">
        <w:t>YK:n ihmisoikeusneuvoston</w:t>
      </w:r>
      <w:r w:rsidR="005477DF">
        <w:t xml:space="preserve"> vuonna 2008 julkaiseman raportin mukaan vuonna 2000 perustettua </w:t>
      </w:r>
      <w:proofErr w:type="spellStart"/>
      <w:r w:rsidR="005477DF">
        <w:t>SSP:tä</w:t>
      </w:r>
      <w:proofErr w:type="spellEnd"/>
      <w:r w:rsidR="005477DF">
        <w:t xml:space="preserve"> uudistettiin heti vuosina 2001, 2002, 2005 ja 2007. Uudistusten tavoitteena oli mm. parantaa poliisiin kohdistuvien valitusten käsittelyä ja poliisien valvontaa niin liittovaltio-, osavaltio-, kuin kunnallisella tasolla.</w:t>
      </w:r>
      <w:r w:rsidR="005477DF">
        <w:rPr>
          <w:rStyle w:val="Alaviitteenviite"/>
        </w:rPr>
        <w:footnoteReference w:id="10"/>
      </w:r>
      <w:r w:rsidR="0019472B">
        <w:t xml:space="preserve"> </w:t>
      </w:r>
      <w:r w:rsidR="00593783" w:rsidRPr="00FE6761">
        <w:t xml:space="preserve">SSP </w:t>
      </w:r>
      <w:r w:rsidR="00593783">
        <w:t xml:space="preserve">oli tärkeä osa myös Foxia seuranneen </w:t>
      </w:r>
      <w:r w:rsidR="00593783">
        <w:lastRenderedPageBreak/>
        <w:t>F</w:t>
      </w:r>
      <w:r w:rsidR="00C8765E">
        <w:t>e</w:t>
      </w:r>
      <w:r w:rsidR="00593783">
        <w:t xml:space="preserve">lipe </w:t>
      </w:r>
      <w:proofErr w:type="spellStart"/>
      <w:r w:rsidR="00593783">
        <w:t>Calderónin</w:t>
      </w:r>
      <w:proofErr w:type="spellEnd"/>
      <w:r w:rsidR="00593783">
        <w:t xml:space="preserve"> turvallisuusstrategiaa, mutta </w:t>
      </w:r>
      <w:r w:rsidR="005477DF">
        <w:t xml:space="preserve">lopulta </w:t>
      </w:r>
      <w:r w:rsidR="00593783">
        <w:t xml:space="preserve">se </w:t>
      </w:r>
      <w:r w:rsidR="00593783" w:rsidRPr="00FE6761">
        <w:t>lakkautettiin p</w:t>
      </w:r>
      <w:r w:rsidR="00593783">
        <w:t xml:space="preserve">residentti </w:t>
      </w:r>
      <w:r w:rsidR="00161672">
        <w:t xml:space="preserve">Enrique </w:t>
      </w:r>
      <w:proofErr w:type="spellStart"/>
      <w:r w:rsidR="00593783">
        <w:t>Peña</w:t>
      </w:r>
      <w:proofErr w:type="spellEnd"/>
      <w:r w:rsidR="00593783">
        <w:t xml:space="preserve"> </w:t>
      </w:r>
      <w:proofErr w:type="spellStart"/>
      <w:r w:rsidR="00593783">
        <w:t>Nieton</w:t>
      </w:r>
      <w:proofErr w:type="spellEnd"/>
      <w:r w:rsidR="00593783">
        <w:t xml:space="preserve"> </w:t>
      </w:r>
      <w:r w:rsidR="00B05868">
        <w:t>aloitteesta vuonna 2013</w:t>
      </w:r>
      <w:r w:rsidR="00593783">
        <w:t>, jolloin vastuu yleisestä turvallisuudesta siirtyi jälleen sisäministeriölle.</w:t>
      </w:r>
      <w:r w:rsidR="00593783">
        <w:rPr>
          <w:rStyle w:val="Alaviitteenviite"/>
        </w:rPr>
        <w:footnoteReference w:id="11"/>
      </w:r>
      <w:r w:rsidR="00FE1123">
        <w:t xml:space="preserve"> </w:t>
      </w:r>
    </w:p>
    <w:p w14:paraId="437C8AEE" w14:textId="082BC477" w:rsidR="00593783" w:rsidRDefault="00FE1123" w:rsidP="00247C3A">
      <w:proofErr w:type="spellStart"/>
      <w:r>
        <w:t>Calderón</w:t>
      </w:r>
      <w:proofErr w:type="spellEnd"/>
      <w:r>
        <w:t xml:space="preserve"> kasvatti </w:t>
      </w:r>
      <w:r w:rsidR="00165330">
        <w:t xml:space="preserve">kaudellaan </w:t>
      </w:r>
      <w:proofErr w:type="spellStart"/>
      <w:r>
        <w:t>SSP:n</w:t>
      </w:r>
      <w:proofErr w:type="spellEnd"/>
      <w:r>
        <w:t xml:space="preserve"> mandaattia huomattavasti, ja </w:t>
      </w:r>
      <w:r w:rsidR="00B05868">
        <w:t xml:space="preserve">siitä </w:t>
      </w:r>
      <w:r>
        <w:t>tuli lopulta sen korruptoituneen johtajan</w:t>
      </w:r>
      <w:r w:rsidR="00725E78">
        <w:t xml:space="preserve">, </w:t>
      </w:r>
      <w:r w:rsidR="00B05868">
        <w:t xml:space="preserve">liittovaltion </w:t>
      </w:r>
      <w:r w:rsidR="00725E78">
        <w:t xml:space="preserve">turvallisuusministeri </w:t>
      </w:r>
      <w:proofErr w:type="spellStart"/>
      <w:r>
        <w:t>Genaro</w:t>
      </w:r>
      <w:proofErr w:type="spellEnd"/>
      <w:r>
        <w:t xml:space="preserve"> García </w:t>
      </w:r>
      <w:proofErr w:type="spellStart"/>
      <w:r>
        <w:t>Lunan</w:t>
      </w:r>
      <w:proofErr w:type="spellEnd"/>
      <w:r>
        <w:t xml:space="preserve"> kautta symboli </w:t>
      </w:r>
      <w:proofErr w:type="spellStart"/>
      <w:r>
        <w:t>Calderónin</w:t>
      </w:r>
      <w:proofErr w:type="spellEnd"/>
      <w:r>
        <w:t xml:space="preserve"> </w:t>
      </w:r>
      <w:r w:rsidR="00B05868">
        <w:t>hallinnon</w:t>
      </w:r>
      <w:r>
        <w:t xml:space="preserve"> epäonnistumisille ja väärinkäytöksille.</w:t>
      </w:r>
      <w:r>
        <w:rPr>
          <w:rStyle w:val="Alaviitteenviite"/>
        </w:rPr>
        <w:footnoteReference w:id="12"/>
      </w:r>
      <w:r w:rsidR="00725E78">
        <w:t xml:space="preserve"> </w:t>
      </w:r>
      <w:r w:rsidR="00593783" w:rsidRPr="0077153C">
        <w:t xml:space="preserve">García </w:t>
      </w:r>
      <w:proofErr w:type="spellStart"/>
      <w:r w:rsidR="00593783" w:rsidRPr="0077153C">
        <w:t>Lunan</w:t>
      </w:r>
      <w:proofErr w:type="spellEnd"/>
      <w:r w:rsidR="00593783" w:rsidRPr="0077153C">
        <w:t xml:space="preserve"> </w:t>
      </w:r>
      <w:r w:rsidR="00AB15A8">
        <w:t>virkakautta</w:t>
      </w:r>
      <w:r w:rsidR="00725E78">
        <w:t xml:space="preserve"> (2006–2012</w:t>
      </w:r>
      <w:r w:rsidR="00725E78">
        <w:rPr>
          <w:rStyle w:val="Alaviitteenviite"/>
        </w:rPr>
        <w:footnoteReference w:id="13"/>
      </w:r>
      <w:r w:rsidR="00725E78">
        <w:t>)</w:t>
      </w:r>
      <w:r w:rsidR="00593783" w:rsidRPr="0077153C">
        <w:t xml:space="preserve"> </w:t>
      </w:r>
      <w:proofErr w:type="spellStart"/>
      <w:r w:rsidR="00593783" w:rsidRPr="0077153C">
        <w:t>SSP</w:t>
      </w:r>
      <w:r w:rsidR="00AB15A8">
        <w:t>:ssä</w:t>
      </w:r>
      <w:proofErr w:type="spellEnd"/>
      <w:r w:rsidR="00593783" w:rsidRPr="0077153C">
        <w:t xml:space="preserve"> </w:t>
      </w:r>
      <w:r w:rsidR="00AB15A8">
        <w:t>määrittelivätkin holtiton rahankäyttö</w:t>
      </w:r>
      <w:r w:rsidR="00593783" w:rsidRPr="0077153C">
        <w:t xml:space="preserve"> ja vallan vä</w:t>
      </w:r>
      <w:r w:rsidR="00593783">
        <w:t>ärinkäytöks</w:t>
      </w:r>
      <w:r w:rsidR="00AB15A8">
        <w:t>et</w:t>
      </w:r>
      <w:r w:rsidR="00861353">
        <w:t xml:space="preserve">, ja lopulta hän </w:t>
      </w:r>
      <w:r w:rsidR="00593783" w:rsidRPr="0077153C">
        <w:t xml:space="preserve">jätti tehtävänsä </w:t>
      </w:r>
      <w:r w:rsidR="00BE5714">
        <w:t xml:space="preserve">vakavien korruptiosyytösten saattelemana </w:t>
      </w:r>
      <w:r w:rsidR="00593783" w:rsidRPr="0077153C">
        <w:t>vuonna 2012</w:t>
      </w:r>
      <w:r w:rsidR="00861353">
        <w:t>. K</w:t>
      </w:r>
      <w:r w:rsidR="00593783" w:rsidRPr="0077153C">
        <w:t>uten edelläkin mainittu, SSP lakkautettii</w:t>
      </w:r>
      <w:r w:rsidR="00593783">
        <w:t xml:space="preserve">n seuraavana vuonna </w:t>
      </w:r>
      <w:r w:rsidR="00833BB5">
        <w:t>(</w:t>
      </w:r>
      <w:r w:rsidR="00593783">
        <w:t>2013</w:t>
      </w:r>
      <w:r w:rsidR="00833BB5">
        <w:t>)</w:t>
      </w:r>
      <w:r w:rsidR="00593783" w:rsidRPr="00BF10DA">
        <w:t>.</w:t>
      </w:r>
      <w:r w:rsidR="00725E78">
        <w:t xml:space="preserve"> </w:t>
      </w:r>
      <w:r w:rsidR="00861353">
        <w:t xml:space="preserve">Samaisena vuonna </w:t>
      </w:r>
      <w:r w:rsidR="00CD5B12">
        <w:t>Forbes</w:t>
      </w:r>
      <w:r w:rsidR="00861353">
        <w:t xml:space="preserve"> myös</w:t>
      </w:r>
      <w:r w:rsidR="00CD5B12">
        <w:t xml:space="preserve"> listasi García </w:t>
      </w:r>
      <w:proofErr w:type="spellStart"/>
      <w:r w:rsidR="00CD5B12">
        <w:t>Lunan</w:t>
      </w:r>
      <w:proofErr w:type="spellEnd"/>
      <w:r w:rsidR="00CD5B12">
        <w:t xml:space="preserve"> Meksikon korruptoituneimpien henkilöiden joukkoon.</w:t>
      </w:r>
      <w:r w:rsidR="00CD5B12">
        <w:rPr>
          <w:rStyle w:val="Alaviitteenviite"/>
        </w:rPr>
        <w:footnoteReference w:id="14"/>
      </w:r>
      <w:r w:rsidR="00CD5B12">
        <w:t xml:space="preserve"> </w:t>
      </w:r>
      <w:r w:rsidR="00725E78">
        <w:t xml:space="preserve">Lokakuussa 2024 García </w:t>
      </w:r>
      <w:proofErr w:type="spellStart"/>
      <w:r w:rsidR="00725E78">
        <w:t>Luna</w:t>
      </w:r>
      <w:proofErr w:type="spellEnd"/>
      <w:r w:rsidR="00725E78">
        <w:t xml:space="preserve"> tuomittiin Yhdysvalloissa 460 kuukaudeksi </w:t>
      </w:r>
      <w:r w:rsidR="00FA005A">
        <w:t xml:space="preserve">eli yli 38 vuodeksi </w:t>
      </w:r>
      <w:r w:rsidR="00725E78">
        <w:t xml:space="preserve">vankeuteen, kun hänen todettiin ottaneen vastaan miljoonien dollarien lahjuksia </w:t>
      </w:r>
      <w:proofErr w:type="spellStart"/>
      <w:r w:rsidR="00725E78">
        <w:t>Sinaloan</w:t>
      </w:r>
      <w:proofErr w:type="spellEnd"/>
      <w:r w:rsidR="00725E78">
        <w:t xml:space="preserve"> kartellilta sekä mahdollistaneen yli miljoonan kilogramman edestä kokaiinin salakuljetuksia Yhdysvaltoihin.</w:t>
      </w:r>
      <w:r w:rsidR="00725E78">
        <w:rPr>
          <w:rStyle w:val="Alaviitteenviite"/>
        </w:rPr>
        <w:footnoteReference w:id="15"/>
      </w:r>
      <w:r w:rsidR="00CD5B12">
        <w:t xml:space="preserve"> </w:t>
      </w:r>
      <w:r w:rsidR="00165330">
        <w:t xml:space="preserve">García </w:t>
      </w:r>
      <w:proofErr w:type="spellStart"/>
      <w:r w:rsidR="00165330">
        <w:t>Lunaa</w:t>
      </w:r>
      <w:proofErr w:type="spellEnd"/>
      <w:r w:rsidR="00165330">
        <w:t xml:space="preserve"> ja </w:t>
      </w:r>
      <w:proofErr w:type="spellStart"/>
      <w:r w:rsidR="00165330">
        <w:t>SSP:tä</w:t>
      </w:r>
      <w:proofErr w:type="spellEnd"/>
      <w:r w:rsidR="00165330">
        <w:t xml:space="preserve"> on käsitelty lisää myöhemmin tässä vastauksessa.</w:t>
      </w:r>
    </w:p>
    <w:p w14:paraId="196D1817" w14:textId="7E28DF0F" w:rsidR="0019472B" w:rsidRPr="000E43F3" w:rsidRDefault="0019472B" w:rsidP="0019472B">
      <w:r>
        <w:t>WOLA-tutkimuslaitoksen vuonna 2014 julkaiseman raportin mukaan Meksikon presidentit olivat yrittäneet jo vuosikymmenten ajan uudistaa poliisivoimia, mutta silti ne olivat edelleen tunnettuja laajalle levinneestä korruptiosta ja oikeudenloukkauksista.</w:t>
      </w:r>
      <w:r>
        <w:rPr>
          <w:rStyle w:val="Alaviitteenviite"/>
        </w:rPr>
        <w:footnoteReference w:id="16"/>
      </w:r>
      <w:r>
        <w:t xml:space="preserve"> </w:t>
      </w:r>
      <w:proofErr w:type="spellStart"/>
      <w:r>
        <w:t>InSight</w:t>
      </w:r>
      <w:proofErr w:type="spellEnd"/>
      <w:r>
        <w:t xml:space="preserve"> </w:t>
      </w:r>
      <w:proofErr w:type="spellStart"/>
      <w:r>
        <w:t>Crime</w:t>
      </w:r>
      <w:proofErr w:type="spellEnd"/>
      <w:r>
        <w:t xml:space="preserve"> -ajatushautomo on vuonna 2012 kuvaillut poliisivoimien uudistuksiin liittyviä haasteita, kuten sitä, että teknisesti ottaen poliisi </w:t>
      </w:r>
      <w:r w:rsidR="00165330">
        <w:t xml:space="preserve">ei </w:t>
      </w:r>
      <w:r w:rsidR="00725E78">
        <w:t xml:space="preserve">tuolloin </w:t>
      </w:r>
      <w:r>
        <w:t>kuulu</w:t>
      </w:r>
      <w:r w:rsidR="00725E78">
        <w:t>nut</w:t>
      </w:r>
      <w:r>
        <w:t xml:space="preserve"> liittovaltion toimivaltaan tai valvontaan, </w:t>
      </w:r>
      <w:r w:rsidR="00725E78">
        <w:t>koska</w:t>
      </w:r>
      <w:r>
        <w:t xml:space="preserve"> se o</w:t>
      </w:r>
      <w:r w:rsidR="00725E78">
        <w:t>li</w:t>
      </w:r>
      <w:r>
        <w:t xml:space="preserve"> osa </w:t>
      </w:r>
      <w:r w:rsidR="00CD7C24">
        <w:t>turvallisuus</w:t>
      </w:r>
      <w:r>
        <w:t>ministeriötä (SSP) ja kilpail</w:t>
      </w:r>
      <w:r w:rsidR="00725E78">
        <w:t>i täten</w:t>
      </w:r>
      <w:r>
        <w:t xml:space="preserve"> muun muassa puolustusministeriön ja oikeusministeri</w:t>
      </w:r>
      <w:r w:rsidR="00CD7C24">
        <w:t>ö</w:t>
      </w:r>
      <w:r>
        <w:t>n kanssa resursseista, arvovallasta ja tiedoista. Tämän seurauksena Meksikon turvallisuus- ja oikeusviranomaiset eivät luottaneet toisiinsa eivätkä tehneet kovin</w:t>
      </w:r>
      <w:r w:rsidR="00725E78">
        <w:t>kaan</w:t>
      </w:r>
      <w:r>
        <w:t xml:space="preserve"> hyvää yhteistyötä.</w:t>
      </w:r>
      <w:r>
        <w:rPr>
          <w:rStyle w:val="Alaviitteenviite"/>
        </w:rPr>
        <w:footnoteReference w:id="17"/>
      </w:r>
    </w:p>
    <w:p w14:paraId="14CE4029" w14:textId="4EE619E0" w:rsidR="0019472B" w:rsidRPr="0019472B" w:rsidRDefault="0019472B" w:rsidP="00247C3A">
      <w:pPr>
        <w:rPr>
          <w:b/>
          <w:bCs/>
        </w:rPr>
      </w:pPr>
      <w:r w:rsidRPr="0019472B">
        <w:rPr>
          <w:b/>
          <w:bCs/>
        </w:rPr>
        <w:t>Osavaltion poliisi</w:t>
      </w:r>
    </w:p>
    <w:p w14:paraId="59767479" w14:textId="621957AB" w:rsidR="00084016" w:rsidRDefault="00F1243C" w:rsidP="00084016">
      <w:r>
        <w:t>Osavaltion poliisiin on kuulunut vuonna 2003 julkaistun lähteen mukaan sekä ennaltaehkäiseviä poliisivoimia että rikospoliisi.</w:t>
      </w:r>
      <w:r>
        <w:rPr>
          <w:rStyle w:val="Alaviitteenviite"/>
        </w:rPr>
        <w:footnoteReference w:id="18"/>
      </w:r>
      <w:r>
        <w:t xml:space="preserve"> </w:t>
      </w:r>
      <w:r w:rsidR="00084016">
        <w:t>Morelosin osavaltion turvallisuuden järjestämistä koskevan lain (200</w:t>
      </w:r>
      <w:r w:rsidR="005975F3">
        <w:t>3</w:t>
      </w:r>
      <w:r w:rsidR="00F52AA2">
        <w:t>, muutettu</w:t>
      </w:r>
      <w:r w:rsidR="005975F3">
        <w:t xml:space="preserve"> 2009 ja 2016</w:t>
      </w:r>
      <w:r w:rsidR="00084016">
        <w:t xml:space="preserve">) </w:t>
      </w:r>
      <w:r w:rsidR="00165330">
        <w:t xml:space="preserve">47 </w:t>
      </w:r>
      <w:r w:rsidR="00084016">
        <w:t>artiklan mukaan osavaltion poliisivoimat on jaettu seuraavasti: 1) ennaltaehkäisevä poliisi (</w:t>
      </w:r>
      <w:proofErr w:type="spellStart"/>
      <w:r w:rsidR="00084016" w:rsidRPr="00F52AA2">
        <w:rPr>
          <w:i/>
          <w:iCs/>
        </w:rPr>
        <w:t>Policía</w:t>
      </w:r>
      <w:proofErr w:type="spellEnd"/>
      <w:r w:rsidR="00084016" w:rsidRPr="00F52AA2">
        <w:rPr>
          <w:i/>
          <w:iCs/>
        </w:rPr>
        <w:t xml:space="preserve"> </w:t>
      </w:r>
      <w:proofErr w:type="spellStart"/>
      <w:r w:rsidR="00084016" w:rsidRPr="00F52AA2">
        <w:rPr>
          <w:i/>
          <w:iCs/>
        </w:rPr>
        <w:t>Preventiva</w:t>
      </w:r>
      <w:proofErr w:type="spellEnd"/>
      <w:r w:rsidR="00084016">
        <w:t>), ”kaikkine yksiköineen ja ryhmittymineen, jotka on määritelty niiden omissa säännöissä”</w:t>
      </w:r>
      <w:r w:rsidR="002236D6">
        <w:rPr>
          <w:rStyle w:val="Alaviitteenviite"/>
        </w:rPr>
        <w:footnoteReference w:id="19"/>
      </w:r>
      <w:r w:rsidR="00084016">
        <w:t xml:space="preserve">; 2) palokunta ja pelastuslaitos; </w:t>
      </w:r>
      <w:r w:rsidR="00C8765E">
        <w:t>3</w:t>
      </w:r>
      <w:r w:rsidR="00084016">
        <w:t>) teollisuus-, pankki- ja apupoliisi (</w:t>
      </w:r>
      <w:r w:rsidR="00084016" w:rsidRPr="00F52AA2">
        <w:rPr>
          <w:i/>
          <w:iCs/>
        </w:rPr>
        <w:t xml:space="preserve">La </w:t>
      </w:r>
      <w:proofErr w:type="spellStart"/>
      <w:r w:rsidR="00084016" w:rsidRPr="00F52AA2">
        <w:rPr>
          <w:i/>
          <w:iCs/>
        </w:rPr>
        <w:t>Policía</w:t>
      </w:r>
      <w:proofErr w:type="spellEnd"/>
      <w:r w:rsidR="00084016" w:rsidRPr="00F52AA2">
        <w:rPr>
          <w:i/>
          <w:iCs/>
        </w:rPr>
        <w:t xml:space="preserve"> Industrial, </w:t>
      </w:r>
      <w:proofErr w:type="spellStart"/>
      <w:r w:rsidR="00084016" w:rsidRPr="00F52AA2">
        <w:rPr>
          <w:i/>
          <w:iCs/>
        </w:rPr>
        <w:t>Bancaria</w:t>
      </w:r>
      <w:proofErr w:type="spellEnd"/>
      <w:r w:rsidR="00084016" w:rsidRPr="00F52AA2">
        <w:rPr>
          <w:i/>
          <w:iCs/>
        </w:rPr>
        <w:t xml:space="preserve"> y </w:t>
      </w:r>
      <w:proofErr w:type="spellStart"/>
      <w:r w:rsidR="00084016" w:rsidRPr="00F52AA2">
        <w:rPr>
          <w:i/>
          <w:iCs/>
        </w:rPr>
        <w:t>Auxiliar</w:t>
      </w:r>
      <w:proofErr w:type="spellEnd"/>
      <w:r w:rsidR="00084016">
        <w:t xml:space="preserve">); </w:t>
      </w:r>
      <w:r w:rsidR="00C8765E">
        <w:t>4</w:t>
      </w:r>
      <w:r w:rsidR="00084016">
        <w:t>) sosiaalisen sopeuttamisen keskusten turvallisuus- ja vartiointihenkilöstö sekä viranomaiset, jotka vastaavat nuorille määrättyjen varotoimenpiteiden ja rangaistusten seurannasta (”</w:t>
      </w:r>
      <w:r w:rsidR="00084016" w:rsidRPr="00F52AA2">
        <w:rPr>
          <w:i/>
          <w:iCs/>
        </w:rPr>
        <w:t xml:space="preserve">Personal de </w:t>
      </w:r>
      <w:proofErr w:type="spellStart"/>
      <w:r w:rsidR="00084016" w:rsidRPr="00F52AA2">
        <w:rPr>
          <w:i/>
          <w:iCs/>
        </w:rPr>
        <w:t>Seguridad</w:t>
      </w:r>
      <w:proofErr w:type="spellEnd"/>
      <w:r w:rsidR="00084016" w:rsidRPr="00F52AA2">
        <w:rPr>
          <w:i/>
          <w:iCs/>
        </w:rPr>
        <w:t xml:space="preserve"> y </w:t>
      </w:r>
      <w:proofErr w:type="spellStart"/>
      <w:r w:rsidR="00084016" w:rsidRPr="00F52AA2">
        <w:rPr>
          <w:i/>
          <w:iCs/>
        </w:rPr>
        <w:t>Custodia</w:t>
      </w:r>
      <w:proofErr w:type="spellEnd"/>
      <w:r w:rsidR="00084016" w:rsidRPr="00F52AA2">
        <w:rPr>
          <w:i/>
          <w:iCs/>
        </w:rPr>
        <w:t xml:space="preserve"> de </w:t>
      </w:r>
      <w:proofErr w:type="spellStart"/>
      <w:r w:rsidR="00084016" w:rsidRPr="00F52AA2">
        <w:rPr>
          <w:i/>
          <w:iCs/>
        </w:rPr>
        <w:t>los</w:t>
      </w:r>
      <w:proofErr w:type="spellEnd"/>
      <w:r w:rsidR="00084016" w:rsidRPr="00F52AA2">
        <w:rPr>
          <w:i/>
          <w:iCs/>
        </w:rPr>
        <w:t xml:space="preserve"> </w:t>
      </w:r>
      <w:proofErr w:type="spellStart"/>
      <w:r w:rsidR="00084016" w:rsidRPr="00F52AA2">
        <w:rPr>
          <w:i/>
          <w:iCs/>
        </w:rPr>
        <w:t>Centros</w:t>
      </w:r>
      <w:proofErr w:type="spellEnd"/>
      <w:r w:rsidR="00084016" w:rsidRPr="00F52AA2">
        <w:rPr>
          <w:i/>
          <w:iCs/>
        </w:rPr>
        <w:t xml:space="preserve"> de </w:t>
      </w:r>
      <w:proofErr w:type="spellStart"/>
      <w:r w:rsidR="00084016" w:rsidRPr="00F52AA2">
        <w:rPr>
          <w:i/>
          <w:iCs/>
        </w:rPr>
        <w:t>Reinserción</w:t>
      </w:r>
      <w:proofErr w:type="spellEnd"/>
      <w:r w:rsidR="00084016" w:rsidRPr="00F52AA2">
        <w:rPr>
          <w:i/>
          <w:iCs/>
        </w:rPr>
        <w:t xml:space="preserve"> </w:t>
      </w:r>
      <w:proofErr w:type="spellStart"/>
      <w:r w:rsidR="00084016" w:rsidRPr="00F52AA2">
        <w:rPr>
          <w:i/>
          <w:iCs/>
        </w:rPr>
        <w:t>Social</w:t>
      </w:r>
      <w:proofErr w:type="spellEnd"/>
      <w:r w:rsidR="00084016" w:rsidRPr="00F52AA2">
        <w:rPr>
          <w:i/>
          <w:iCs/>
        </w:rPr>
        <w:t xml:space="preserve"> y </w:t>
      </w:r>
      <w:proofErr w:type="spellStart"/>
      <w:r w:rsidR="00084016" w:rsidRPr="00F52AA2">
        <w:rPr>
          <w:i/>
          <w:iCs/>
        </w:rPr>
        <w:t>el</w:t>
      </w:r>
      <w:proofErr w:type="spellEnd"/>
      <w:r w:rsidR="00084016" w:rsidRPr="00F52AA2">
        <w:rPr>
          <w:i/>
          <w:iCs/>
        </w:rPr>
        <w:t xml:space="preserve"> de la </w:t>
      </w:r>
      <w:proofErr w:type="spellStart"/>
      <w:r w:rsidR="00084016" w:rsidRPr="00F52AA2">
        <w:rPr>
          <w:i/>
          <w:iCs/>
        </w:rPr>
        <w:t>autoridad</w:t>
      </w:r>
      <w:proofErr w:type="spellEnd"/>
      <w:r w:rsidR="00084016" w:rsidRPr="00F52AA2">
        <w:rPr>
          <w:i/>
          <w:iCs/>
        </w:rPr>
        <w:t xml:space="preserve"> </w:t>
      </w:r>
      <w:proofErr w:type="spellStart"/>
      <w:r w:rsidR="00084016" w:rsidRPr="00F52AA2">
        <w:rPr>
          <w:i/>
          <w:iCs/>
        </w:rPr>
        <w:t>encargada</w:t>
      </w:r>
      <w:proofErr w:type="spellEnd"/>
      <w:r w:rsidR="00084016" w:rsidRPr="00F52AA2">
        <w:rPr>
          <w:i/>
          <w:iCs/>
        </w:rPr>
        <w:t xml:space="preserve"> de </w:t>
      </w:r>
      <w:proofErr w:type="spellStart"/>
      <w:r w:rsidR="00084016" w:rsidRPr="00F52AA2">
        <w:rPr>
          <w:i/>
          <w:iCs/>
        </w:rPr>
        <w:t>dar</w:t>
      </w:r>
      <w:proofErr w:type="spellEnd"/>
      <w:r w:rsidR="00084016" w:rsidRPr="00F52AA2">
        <w:rPr>
          <w:i/>
          <w:iCs/>
        </w:rPr>
        <w:t xml:space="preserve"> </w:t>
      </w:r>
      <w:proofErr w:type="spellStart"/>
      <w:r w:rsidR="00084016" w:rsidRPr="00F52AA2">
        <w:rPr>
          <w:i/>
          <w:iCs/>
        </w:rPr>
        <w:t>seguimiento</w:t>
      </w:r>
      <w:proofErr w:type="spellEnd"/>
      <w:r w:rsidR="00084016" w:rsidRPr="00F52AA2">
        <w:rPr>
          <w:i/>
          <w:iCs/>
        </w:rPr>
        <w:t xml:space="preserve"> en </w:t>
      </w:r>
      <w:proofErr w:type="spellStart"/>
      <w:r w:rsidR="00084016" w:rsidRPr="00F52AA2">
        <w:rPr>
          <w:i/>
          <w:iCs/>
        </w:rPr>
        <w:t>las</w:t>
      </w:r>
      <w:proofErr w:type="spellEnd"/>
      <w:r w:rsidR="00084016" w:rsidRPr="00F52AA2">
        <w:rPr>
          <w:i/>
          <w:iCs/>
        </w:rPr>
        <w:t xml:space="preserve"> </w:t>
      </w:r>
      <w:proofErr w:type="spellStart"/>
      <w:r w:rsidR="00084016" w:rsidRPr="00F52AA2">
        <w:rPr>
          <w:i/>
          <w:iCs/>
        </w:rPr>
        <w:t>medidas</w:t>
      </w:r>
      <w:proofErr w:type="spellEnd"/>
      <w:r w:rsidR="00084016" w:rsidRPr="00F52AA2">
        <w:rPr>
          <w:i/>
          <w:iCs/>
        </w:rPr>
        <w:t xml:space="preserve"> </w:t>
      </w:r>
      <w:proofErr w:type="spellStart"/>
      <w:r w:rsidR="00084016" w:rsidRPr="00F52AA2">
        <w:rPr>
          <w:i/>
          <w:iCs/>
        </w:rPr>
        <w:t>cautelares</w:t>
      </w:r>
      <w:proofErr w:type="spellEnd"/>
      <w:r w:rsidR="00084016" w:rsidRPr="00F52AA2">
        <w:rPr>
          <w:i/>
          <w:iCs/>
        </w:rPr>
        <w:t xml:space="preserve"> y </w:t>
      </w:r>
      <w:proofErr w:type="spellStart"/>
      <w:r w:rsidR="00084016" w:rsidRPr="00F52AA2">
        <w:rPr>
          <w:i/>
          <w:iCs/>
        </w:rPr>
        <w:t>medidas</w:t>
      </w:r>
      <w:proofErr w:type="spellEnd"/>
      <w:r w:rsidR="00084016" w:rsidRPr="00F52AA2">
        <w:rPr>
          <w:i/>
          <w:iCs/>
        </w:rPr>
        <w:t xml:space="preserve"> </w:t>
      </w:r>
      <w:proofErr w:type="spellStart"/>
      <w:r w:rsidR="00084016" w:rsidRPr="00F52AA2">
        <w:rPr>
          <w:i/>
          <w:iCs/>
        </w:rPr>
        <w:t>impuestas</w:t>
      </w:r>
      <w:proofErr w:type="spellEnd"/>
      <w:r w:rsidR="00084016" w:rsidRPr="00F52AA2">
        <w:rPr>
          <w:i/>
          <w:iCs/>
        </w:rPr>
        <w:t xml:space="preserve"> a </w:t>
      </w:r>
      <w:proofErr w:type="spellStart"/>
      <w:r w:rsidR="00084016" w:rsidRPr="00F52AA2">
        <w:rPr>
          <w:i/>
          <w:iCs/>
        </w:rPr>
        <w:t>los</w:t>
      </w:r>
      <w:proofErr w:type="spellEnd"/>
      <w:r w:rsidR="00084016" w:rsidRPr="00F52AA2">
        <w:rPr>
          <w:i/>
          <w:iCs/>
        </w:rPr>
        <w:t xml:space="preserve"> </w:t>
      </w:r>
      <w:proofErr w:type="spellStart"/>
      <w:r w:rsidR="00084016" w:rsidRPr="00F52AA2">
        <w:rPr>
          <w:i/>
          <w:iCs/>
        </w:rPr>
        <w:t>adolescentes</w:t>
      </w:r>
      <w:proofErr w:type="spellEnd"/>
      <w:r w:rsidR="00084016">
        <w:t xml:space="preserve">”); </w:t>
      </w:r>
      <w:r w:rsidR="00C8765E">
        <w:t>5</w:t>
      </w:r>
      <w:r w:rsidR="00084016">
        <w:t>) ministeriön poliisi (</w:t>
      </w:r>
      <w:proofErr w:type="spellStart"/>
      <w:r w:rsidR="00084016" w:rsidRPr="00F52AA2">
        <w:rPr>
          <w:i/>
          <w:iCs/>
        </w:rPr>
        <w:t>Policía</w:t>
      </w:r>
      <w:proofErr w:type="spellEnd"/>
      <w:r w:rsidR="00084016" w:rsidRPr="00F52AA2">
        <w:rPr>
          <w:i/>
          <w:iCs/>
        </w:rPr>
        <w:t xml:space="preserve"> </w:t>
      </w:r>
      <w:proofErr w:type="spellStart"/>
      <w:r w:rsidR="00084016" w:rsidRPr="00F52AA2">
        <w:rPr>
          <w:i/>
          <w:iCs/>
        </w:rPr>
        <w:t>Ministerial</w:t>
      </w:r>
      <w:proofErr w:type="spellEnd"/>
      <w:r w:rsidR="00084016">
        <w:t xml:space="preserve">) ja </w:t>
      </w:r>
      <w:r w:rsidR="00C8765E">
        <w:t>6</w:t>
      </w:r>
      <w:r w:rsidR="00084016">
        <w:t>) riko</w:t>
      </w:r>
      <w:r w:rsidR="00165330">
        <w:t>s</w:t>
      </w:r>
      <w:r w:rsidR="00084016">
        <w:t>paikan tutkintaan erikoistunut poliisi (</w:t>
      </w:r>
      <w:proofErr w:type="spellStart"/>
      <w:r w:rsidR="00084016" w:rsidRPr="00F52AA2">
        <w:rPr>
          <w:i/>
          <w:iCs/>
        </w:rPr>
        <w:t>Policía</w:t>
      </w:r>
      <w:proofErr w:type="spellEnd"/>
      <w:r w:rsidR="00084016" w:rsidRPr="00F52AA2">
        <w:rPr>
          <w:i/>
          <w:iCs/>
        </w:rPr>
        <w:t xml:space="preserve"> </w:t>
      </w:r>
      <w:proofErr w:type="spellStart"/>
      <w:r w:rsidR="00084016" w:rsidRPr="00F52AA2">
        <w:rPr>
          <w:i/>
          <w:iCs/>
        </w:rPr>
        <w:t>Especializada</w:t>
      </w:r>
      <w:proofErr w:type="spellEnd"/>
      <w:r w:rsidR="00084016" w:rsidRPr="00F52AA2">
        <w:rPr>
          <w:i/>
          <w:iCs/>
        </w:rPr>
        <w:t xml:space="preserve"> en </w:t>
      </w:r>
      <w:proofErr w:type="spellStart"/>
      <w:r w:rsidR="00084016" w:rsidRPr="00F52AA2">
        <w:rPr>
          <w:i/>
          <w:iCs/>
        </w:rPr>
        <w:t>Procesamiento</w:t>
      </w:r>
      <w:proofErr w:type="spellEnd"/>
      <w:r w:rsidR="00084016" w:rsidRPr="00F52AA2">
        <w:rPr>
          <w:i/>
          <w:iCs/>
        </w:rPr>
        <w:t xml:space="preserve"> de la </w:t>
      </w:r>
      <w:proofErr w:type="spellStart"/>
      <w:r w:rsidR="00084016" w:rsidRPr="00F52AA2">
        <w:rPr>
          <w:i/>
          <w:iCs/>
        </w:rPr>
        <w:t>Escena</w:t>
      </w:r>
      <w:proofErr w:type="spellEnd"/>
      <w:r w:rsidR="00084016" w:rsidRPr="00F52AA2">
        <w:rPr>
          <w:i/>
          <w:iCs/>
        </w:rPr>
        <w:t xml:space="preserve"> del </w:t>
      </w:r>
      <w:proofErr w:type="spellStart"/>
      <w:r w:rsidR="00084016" w:rsidRPr="00F52AA2">
        <w:rPr>
          <w:i/>
          <w:iCs/>
        </w:rPr>
        <w:t>Probable</w:t>
      </w:r>
      <w:proofErr w:type="spellEnd"/>
      <w:r w:rsidR="00084016" w:rsidRPr="00F52AA2">
        <w:rPr>
          <w:i/>
          <w:iCs/>
        </w:rPr>
        <w:t xml:space="preserve"> </w:t>
      </w:r>
      <w:proofErr w:type="spellStart"/>
      <w:r w:rsidR="00084016" w:rsidRPr="00F52AA2">
        <w:rPr>
          <w:i/>
          <w:iCs/>
        </w:rPr>
        <w:t>Hecho</w:t>
      </w:r>
      <w:proofErr w:type="spellEnd"/>
      <w:r w:rsidR="00084016" w:rsidRPr="00F52AA2">
        <w:rPr>
          <w:i/>
          <w:iCs/>
        </w:rPr>
        <w:t xml:space="preserve"> </w:t>
      </w:r>
      <w:proofErr w:type="spellStart"/>
      <w:r w:rsidR="00084016" w:rsidRPr="00F52AA2">
        <w:rPr>
          <w:i/>
          <w:iCs/>
        </w:rPr>
        <w:t>Delictivo</w:t>
      </w:r>
      <w:proofErr w:type="spellEnd"/>
      <w:r w:rsidR="00084016">
        <w:t>).</w:t>
      </w:r>
      <w:r w:rsidR="00084016">
        <w:rPr>
          <w:rStyle w:val="Alaviitteenviite"/>
        </w:rPr>
        <w:footnoteReference w:id="20"/>
      </w:r>
      <w:r w:rsidR="00084016">
        <w:t xml:space="preserve"> </w:t>
      </w:r>
    </w:p>
    <w:p w14:paraId="16FC80D7" w14:textId="7516A24C" w:rsidR="0019472B" w:rsidRDefault="00DA2116" w:rsidP="00247C3A">
      <w:r>
        <w:t>Tuoreemman, e</w:t>
      </w:r>
      <w:r w:rsidR="001A5584">
        <w:t>lokuussa 2024 julkaistun artikkelin mukaan o</w:t>
      </w:r>
      <w:r w:rsidR="0049027C">
        <w:t>savaltion poliisivoimat on</w:t>
      </w:r>
      <w:r w:rsidR="006B328E">
        <w:t xml:space="preserve"> Meksikossa</w:t>
      </w:r>
      <w:r w:rsidR="0049027C">
        <w:t xml:space="preserve"> jaettu </w:t>
      </w:r>
      <w:r w:rsidR="00B00275">
        <w:t>tieliikennepoliisiin (</w:t>
      </w:r>
      <w:proofErr w:type="spellStart"/>
      <w:r w:rsidR="008576C4" w:rsidRPr="008576C4">
        <w:rPr>
          <w:i/>
          <w:iCs/>
        </w:rPr>
        <w:t>Policía</w:t>
      </w:r>
      <w:proofErr w:type="spellEnd"/>
      <w:r w:rsidR="008576C4" w:rsidRPr="008576C4">
        <w:rPr>
          <w:i/>
          <w:iCs/>
        </w:rPr>
        <w:t xml:space="preserve"> de</w:t>
      </w:r>
      <w:r w:rsidR="008576C4">
        <w:t xml:space="preserve"> </w:t>
      </w:r>
      <w:proofErr w:type="spellStart"/>
      <w:r w:rsidR="00B00275" w:rsidRPr="00B00275">
        <w:rPr>
          <w:i/>
          <w:iCs/>
        </w:rPr>
        <w:t>Caminos</w:t>
      </w:r>
      <w:proofErr w:type="spellEnd"/>
      <w:r w:rsidR="00B00275">
        <w:t>);</w:t>
      </w:r>
      <w:r w:rsidR="0049027C">
        <w:t xml:space="preserve"> </w:t>
      </w:r>
      <w:r w:rsidR="00B00275">
        <w:t>tutkintapoliisiin (</w:t>
      </w:r>
      <w:proofErr w:type="spellStart"/>
      <w:r w:rsidR="008576C4" w:rsidRPr="008576C4">
        <w:rPr>
          <w:i/>
          <w:iCs/>
        </w:rPr>
        <w:t>Policía</w:t>
      </w:r>
      <w:proofErr w:type="spellEnd"/>
      <w:r w:rsidR="008576C4" w:rsidRPr="008576C4">
        <w:rPr>
          <w:i/>
          <w:iCs/>
        </w:rPr>
        <w:t xml:space="preserve"> de</w:t>
      </w:r>
      <w:r w:rsidR="008576C4">
        <w:t xml:space="preserve"> </w:t>
      </w:r>
      <w:proofErr w:type="spellStart"/>
      <w:r w:rsidR="00B00275" w:rsidRPr="00B00275">
        <w:rPr>
          <w:i/>
          <w:iCs/>
        </w:rPr>
        <w:lastRenderedPageBreak/>
        <w:t>I</w:t>
      </w:r>
      <w:r w:rsidR="0049027C" w:rsidRPr="00B00275">
        <w:rPr>
          <w:i/>
          <w:iCs/>
        </w:rPr>
        <w:t>nvestigación</w:t>
      </w:r>
      <w:proofErr w:type="spellEnd"/>
      <w:r w:rsidR="0049027C" w:rsidRPr="00B00275">
        <w:rPr>
          <w:i/>
          <w:iCs/>
        </w:rPr>
        <w:t xml:space="preserve"> y </w:t>
      </w:r>
      <w:proofErr w:type="spellStart"/>
      <w:r w:rsidR="00B00275" w:rsidRPr="00B00275">
        <w:rPr>
          <w:i/>
          <w:iCs/>
        </w:rPr>
        <w:t>A</w:t>
      </w:r>
      <w:r w:rsidR="0049027C" w:rsidRPr="00B00275">
        <w:rPr>
          <w:i/>
          <w:iCs/>
        </w:rPr>
        <w:t>nálisis</w:t>
      </w:r>
      <w:proofErr w:type="spellEnd"/>
      <w:r w:rsidR="00B00275">
        <w:t xml:space="preserve">); </w:t>
      </w:r>
      <w:r w:rsidR="006B328E" w:rsidRPr="003032B9">
        <w:t xml:space="preserve">reaktiiviseen tai </w:t>
      </w:r>
      <w:r w:rsidR="00B00275" w:rsidRPr="003032B9">
        <w:t>”nopean toiminnan” poliisiin (</w:t>
      </w:r>
      <w:proofErr w:type="spellStart"/>
      <w:r w:rsidR="008576C4" w:rsidRPr="003032B9">
        <w:rPr>
          <w:i/>
          <w:iCs/>
        </w:rPr>
        <w:t>Policía</w:t>
      </w:r>
      <w:proofErr w:type="spellEnd"/>
      <w:r w:rsidR="008576C4" w:rsidRPr="003032B9">
        <w:rPr>
          <w:i/>
          <w:iCs/>
        </w:rPr>
        <w:t xml:space="preserve"> de</w:t>
      </w:r>
      <w:r w:rsidR="008576C4" w:rsidRPr="003032B9">
        <w:t xml:space="preserve"> </w:t>
      </w:r>
      <w:proofErr w:type="spellStart"/>
      <w:r w:rsidR="00B00275" w:rsidRPr="003032B9">
        <w:rPr>
          <w:i/>
          <w:iCs/>
        </w:rPr>
        <w:t>Reacción</w:t>
      </w:r>
      <w:proofErr w:type="spellEnd"/>
      <w:r w:rsidR="00B00275" w:rsidRPr="003032B9">
        <w:t>);</w:t>
      </w:r>
      <w:r w:rsidR="0049027C">
        <w:t xml:space="preserve"> </w:t>
      </w:r>
      <w:r w:rsidR="00B00275">
        <w:t>oikeudenkäyntipoliisiin (</w:t>
      </w:r>
      <w:proofErr w:type="spellStart"/>
      <w:r w:rsidR="008576C4" w:rsidRPr="008576C4">
        <w:rPr>
          <w:i/>
          <w:iCs/>
        </w:rPr>
        <w:t>Policía</w:t>
      </w:r>
      <w:proofErr w:type="spellEnd"/>
      <w:r w:rsidR="008576C4" w:rsidRPr="008576C4">
        <w:rPr>
          <w:i/>
          <w:iCs/>
        </w:rPr>
        <w:t xml:space="preserve"> de</w:t>
      </w:r>
      <w:r w:rsidR="008576C4">
        <w:t xml:space="preserve"> </w:t>
      </w:r>
      <w:proofErr w:type="spellStart"/>
      <w:r w:rsidR="00B00275">
        <w:rPr>
          <w:i/>
          <w:iCs/>
        </w:rPr>
        <w:t>Procesal</w:t>
      </w:r>
      <w:proofErr w:type="spellEnd"/>
      <w:r w:rsidR="00B00275">
        <w:t>), joka mm. turvaa oikeudenkäyntejä sekä kuljettaa vankeudessa olevia henkilöitä oikeudenkäynteihin;</w:t>
      </w:r>
      <w:r w:rsidR="0049027C">
        <w:t xml:space="preserve"> </w:t>
      </w:r>
      <w:r w:rsidR="00B00275">
        <w:t>sekä vankilapoliisiin (</w:t>
      </w:r>
      <w:proofErr w:type="spellStart"/>
      <w:r w:rsidR="008576C4" w:rsidRPr="008576C4">
        <w:rPr>
          <w:i/>
          <w:iCs/>
        </w:rPr>
        <w:t>Policía</w:t>
      </w:r>
      <w:proofErr w:type="spellEnd"/>
      <w:r w:rsidR="008576C4" w:rsidRPr="008576C4">
        <w:rPr>
          <w:i/>
          <w:iCs/>
        </w:rPr>
        <w:t xml:space="preserve"> de</w:t>
      </w:r>
      <w:r w:rsidR="008576C4">
        <w:t xml:space="preserve"> </w:t>
      </w:r>
      <w:proofErr w:type="spellStart"/>
      <w:r w:rsidR="0049027C" w:rsidRPr="008576C4">
        <w:rPr>
          <w:i/>
          <w:iCs/>
        </w:rPr>
        <w:t>Seguridad</w:t>
      </w:r>
      <w:proofErr w:type="spellEnd"/>
      <w:r w:rsidR="0049027C" w:rsidRPr="008576C4">
        <w:rPr>
          <w:i/>
          <w:iCs/>
        </w:rPr>
        <w:t xml:space="preserve"> y </w:t>
      </w:r>
      <w:proofErr w:type="spellStart"/>
      <w:r w:rsidR="0049027C" w:rsidRPr="008576C4">
        <w:rPr>
          <w:i/>
          <w:iCs/>
        </w:rPr>
        <w:t>Custodia</w:t>
      </w:r>
      <w:proofErr w:type="spellEnd"/>
      <w:r w:rsidR="0049027C" w:rsidRPr="008576C4">
        <w:rPr>
          <w:i/>
          <w:iCs/>
        </w:rPr>
        <w:t xml:space="preserve"> </w:t>
      </w:r>
      <w:proofErr w:type="spellStart"/>
      <w:r w:rsidR="0049027C" w:rsidRPr="008576C4">
        <w:rPr>
          <w:i/>
          <w:iCs/>
        </w:rPr>
        <w:t>Penitenciaria</w:t>
      </w:r>
      <w:proofErr w:type="spellEnd"/>
      <w:r w:rsidR="008576C4">
        <w:t>)</w:t>
      </w:r>
      <w:r w:rsidR="0049027C">
        <w:t xml:space="preserve">. </w:t>
      </w:r>
      <w:r w:rsidR="008576C4">
        <w:t>Osavaltion poliisin</w:t>
      </w:r>
      <w:r w:rsidR="0049027C" w:rsidRPr="00BE283F">
        <w:t xml:space="preserve"> tehtävänä on</w:t>
      </w:r>
      <w:r w:rsidR="001A5584">
        <w:t xml:space="preserve"> esimerkiksi</w:t>
      </w:r>
      <w:r w:rsidR="0049027C" w:rsidRPr="00BE283F">
        <w:t xml:space="preserve"> toimia avusta</w:t>
      </w:r>
      <w:r w:rsidR="008576C4">
        <w:t>va</w:t>
      </w:r>
      <w:r w:rsidR="0049027C">
        <w:t xml:space="preserve">ssa roolissa erityisesti sellaisissa </w:t>
      </w:r>
      <w:r w:rsidR="0049027C" w:rsidRPr="00BE283F">
        <w:t>kunnissa, joi</w:t>
      </w:r>
      <w:r w:rsidR="0049027C">
        <w:t>den kunnallisella poliisilla ei ole riittävästi resursseja</w:t>
      </w:r>
      <w:r w:rsidR="0049027C" w:rsidRPr="00BE283F">
        <w:t xml:space="preserve"> väestön palvelemiseen</w:t>
      </w:r>
      <w:r w:rsidR="0049027C" w:rsidRPr="004D1C29">
        <w:t>.</w:t>
      </w:r>
      <w:r w:rsidR="001A5584">
        <w:t xml:space="preserve"> </w:t>
      </w:r>
      <w:r w:rsidR="00D72A5E">
        <w:t>M</w:t>
      </w:r>
      <w:r w:rsidR="006B328E">
        <w:t xml:space="preserve">yös kunnallispoliisilla on </w:t>
      </w:r>
      <w:r w:rsidR="00D72A5E">
        <w:t xml:space="preserve">mm. </w:t>
      </w:r>
      <w:r w:rsidR="006B328E">
        <w:t>nopeaan reagointiin ja rikosten tutkintaan erikoistuneita poliisivoimia</w:t>
      </w:r>
      <w:r w:rsidR="001A5584">
        <w:t>.</w:t>
      </w:r>
      <w:r w:rsidR="0049027C">
        <w:rPr>
          <w:rStyle w:val="Alaviitteenviite"/>
        </w:rPr>
        <w:footnoteReference w:id="21"/>
      </w:r>
      <w:r w:rsidR="0049027C">
        <w:t xml:space="preserve"> </w:t>
      </w:r>
    </w:p>
    <w:p w14:paraId="6C84F710" w14:textId="10790419" w:rsidR="00861353" w:rsidRDefault="00861353" w:rsidP="00861353">
      <w:r>
        <w:t xml:space="preserve">Vuonna 2003 osavaltiotason ennaltaehkäiseviä poliiseja arvioitiin </w:t>
      </w:r>
      <w:r w:rsidR="00D72A5E">
        <w:t xml:space="preserve">kansallisella tasolla </w:t>
      </w:r>
      <w:r>
        <w:t>olevan noin 90 000 ja rikospoliiseja 21 000</w:t>
      </w:r>
      <w:r>
        <w:rPr>
          <w:rStyle w:val="Alaviitteenviite"/>
        </w:rPr>
        <w:footnoteReference w:id="22"/>
      </w:r>
      <w:r>
        <w:t>, kun koko poliisivoimien koko oli maassa noin 350 000</w:t>
      </w:r>
      <w:r>
        <w:rPr>
          <w:rStyle w:val="Alaviitteenviite"/>
        </w:rPr>
        <w:footnoteReference w:id="23"/>
      </w:r>
      <w:r>
        <w:t>. Washington D.C.:</w:t>
      </w:r>
      <w:proofErr w:type="spellStart"/>
      <w:r>
        <w:t>ssä</w:t>
      </w:r>
      <w:proofErr w:type="spellEnd"/>
      <w:r>
        <w:t xml:space="preserve"> toimivan CSIS-tutkimuslaitoksen</w:t>
      </w:r>
      <w:r w:rsidR="00833BB5">
        <w:t xml:space="preserve"> (</w:t>
      </w:r>
      <w:r w:rsidR="00833BB5" w:rsidRPr="00833BB5">
        <w:rPr>
          <w:i/>
          <w:iCs/>
        </w:rPr>
        <w:t xml:space="preserve">Center for Strategic and International </w:t>
      </w:r>
      <w:proofErr w:type="spellStart"/>
      <w:r w:rsidR="00833BB5" w:rsidRPr="00833BB5">
        <w:rPr>
          <w:i/>
          <w:iCs/>
        </w:rPr>
        <w:t>Studies</w:t>
      </w:r>
      <w:proofErr w:type="spellEnd"/>
      <w:r w:rsidR="00833BB5">
        <w:t xml:space="preserve">) </w:t>
      </w:r>
      <w:r>
        <w:t>vuonna 2010 julkaiseman raportin mukaan 90 % maan poliiseista oli osavaltio-, ja kunnallistasolla, joskin liittovaltion poliisin kapasiteettia oltiin kasvattamassa.</w:t>
      </w:r>
      <w:r>
        <w:rPr>
          <w:rStyle w:val="Alaviitteenviite"/>
        </w:rPr>
        <w:footnoteReference w:id="24"/>
      </w:r>
      <w:r>
        <w:t xml:space="preserve"> Yhdysvaltain ulkoasiainministeriön</w:t>
      </w:r>
      <w:r w:rsidR="00DA2116">
        <w:t xml:space="preserve"> (USDOS)</w:t>
      </w:r>
      <w:r>
        <w:t xml:space="preserve"> ihmisoikeusraportin mukaan poliisien lukumäärä oli vuonna 2009 hieman suurempi, noin 400 000.</w:t>
      </w:r>
      <w:r>
        <w:rPr>
          <w:rStyle w:val="Alaviitteenviite"/>
        </w:rPr>
        <w:footnoteReference w:id="25"/>
      </w:r>
      <w:r>
        <w:t xml:space="preserve"> Suurimmalla osalla Meksikon poliiseista oli 2000-luvun alussa vain ala-asteen koulutus tai ei edes sitä.</w:t>
      </w:r>
      <w:r>
        <w:rPr>
          <w:rStyle w:val="Alaviitteenviite"/>
        </w:rPr>
        <w:footnoteReference w:id="26"/>
      </w:r>
      <w:r>
        <w:t xml:space="preserve"> </w:t>
      </w:r>
    </w:p>
    <w:p w14:paraId="19D2C6B1" w14:textId="79E98397" w:rsidR="00861353" w:rsidRDefault="00861353" w:rsidP="00247C3A">
      <w:r>
        <w:t xml:space="preserve">Forbesin toukokuussa 2025 julkaisemassa artikkelissa todetaan, että Morelosin osavaltion ongelmana on ollut poliisitoiminnan rajallinen institutionaalinen kapasiteetti. Morelosissa oli vuoden 2025 tietojen mukaan edelleen </w:t>
      </w:r>
      <w:r w:rsidRPr="00422BE4">
        <w:t>vain 2 000 osavaltion poliisia, kun taas esimerkiksi pääkaupunki Mexico Cityssä o</w:t>
      </w:r>
      <w:r w:rsidR="00D72A5E" w:rsidRPr="00422BE4">
        <w:t xml:space="preserve">li </w:t>
      </w:r>
      <w:r w:rsidRPr="00422BE4">
        <w:t>yli 92 000 osavaltion poliisi</w:t>
      </w:r>
      <w:r w:rsidR="00422BE4" w:rsidRPr="00422BE4">
        <w:t>a</w:t>
      </w:r>
      <w:r w:rsidRPr="00422BE4">
        <w:t>.</w:t>
      </w:r>
      <w:r w:rsidRPr="00422BE4">
        <w:rPr>
          <w:rStyle w:val="Alaviitteenviite"/>
        </w:rPr>
        <w:footnoteReference w:id="27"/>
      </w:r>
      <w:r w:rsidRPr="00422BE4">
        <w:t xml:space="preserve"> Meksikon</w:t>
      </w:r>
      <w:r>
        <w:t xml:space="preserve"> hallinnon verkkosivujen mukaan Morelosin osavaltion asukasluku on noin 1,97 miljoonaa</w:t>
      </w:r>
      <w:r>
        <w:rPr>
          <w:rStyle w:val="Alaviitteenviite"/>
        </w:rPr>
        <w:footnoteReference w:id="28"/>
      </w:r>
      <w:r>
        <w:t>, kun taas Mexico Cityn asukasluku on noin 9,2 miljoonaa</w:t>
      </w:r>
      <w:r>
        <w:rPr>
          <w:rStyle w:val="Alaviitteenviite"/>
        </w:rPr>
        <w:footnoteReference w:id="29"/>
      </w:r>
      <w:r>
        <w:t xml:space="preserve">, eli toisin sanoen Mexico Cityssä on asukaslukuun suhteutettuna noin kymmenen kertaa enemmän poliiseja kuin Morelosissa. </w:t>
      </w:r>
    </w:p>
    <w:p w14:paraId="1295F4F3" w14:textId="579DF662" w:rsidR="0049027C" w:rsidRDefault="00203109" w:rsidP="00247C3A">
      <w:proofErr w:type="spellStart"/>
      <w:r>
        <w:t>CSIS</w:t>
      </w:r>
      <w:r w:rsidR="00833BB5">
        <w:t>:n</w:t>
      </w:r>
      <w:proofErr w:type="spellEnd"/>
      <w:r w:rsidR="00833BB5">
        <w:t xml:space="preserve"> </w:t>
      </w:r>
      <w:r>
        <w:t>vuonna 2010 julkaisema</w:t>
      </w:r>
      <w:r w:rsidR="00DA2116">
        <w:t>n</w:t>
      </w:r>
      <w:r>
        <w:t xml:space="preserve"> raporti</w:t>
      </w:r>
      <w:r w:rsidR="00DA2116">
        <w:t>n</w:t>
      </w:r>
      <w:r>
        <w:t xml:space="preserve"> </w:t>
      </w:r>
      <w:r w:rsidR="00DA2116">
        <w:t xml:space="preserve">sivulla 68 </w:t>
      </w:r>
      <w:r>
        <w:t xml:space="preserve">on esitelty Meksikon poliisin (ml. osavaltiopoliisin) käyttämiä aseita. Raportissa todetaan, ettei Meksikon erinäisten turvallisuusviranomaisten asearsenaaleja oltu </w:t>
      </w:r>
      <w:r w:rsidR="00833BB5">
        <w:t xml:space="preserve">tuolloin </w:t>
      </w:r>
      <w:r>
        <w:t>”standardisoitu”.</w:t>
      </w:r>
      <w:r>
        <w:rPr>
          <w:rStyle w:val="Alaviitteenviite"/>
        </w:rPr>
        <w:footnoteReference w:id="30"/>
      </w:r>
    </w:p>
    <w:p w14:paraId="110EE045" w14:textId="29E239D6" w:rsidR="007D714C" w:rsidRDefault="007D714C" w:rsidP="007D714C">
      <w:pPr>
        <w:pStyle w:val="POTSIKKO"/>
      </w:pPr>
      <w:r w:rsidRPr="005249E5">
        <w:t xml:space="preserve">2. Liittyikö Morelosin osavaltion poliisin toimintaan </w:t>
      </w:r>
      <w:r w:rsidR="00361BA6">
        <w:t xml:space="preserve">käsiteltävällä ajanjaksolla </w:t>
      </w:r>
      <w:r w:rsidRPr="005249E5">
        <w:t>vakavia korruptioepäilyjä, kytköksiä kartelleihin tai muuhun vakavaan rikollisuuteen?</w:t>
      </w:r>
      <w:r>
        <w:t xml:space="preserve"> </w:t>
      </w:r>
      <w:r w:rsidRPr="005249E5">
        <w:t>Jos kyllä, miten laajamittaisia ja/tai systemaattisia väärinkäytökset olivat suhteessa osavaltion poliisivoimiin?</w:t>
      </w:r>
    </w:p>
    <w:p w14:paraId="1D3B7E6B" w14:textId="3712871E" w:rsidR="00EB2679" w:rsidRPr="00EB2679" w:rsidRDefault="00EB2679" w:rsidP="001236CE">
      <w:r w:rsidRPr="00EB2679">
        <w:t xml:space="preserve">Meksikon poliisin korruptoituneisuutta sekä oikeusjärjestelmän yleistä toimivuutta on käsitelty myös </w:t>
      </w:r>
      <w:r w:rsidR="00800931">
        <w:t xml:space="preserve">esimerkiksi </w:t>
      </w:r>
      <w:proofErr w:type="spellStart"/>
      <w:r w:rsidRPr="00EB2679">
        <w:t>IRB:n</w:t>
      </w:r>
      <w:proofErr w:type="spellEnd"/>
      <w:r w:rsidRPr="00EB2679">
        <w:t xml:space="preserve"> vuosina 2006 ja 2012 julkaisemissa maatietovastauksissa.</w:t>
      </w:r>
      <w:r w:rsidRPr="00EB2679">
        <w:rPr>
          <w:rStyle w:val="Alaviitteenviite"/>
        </w:rPr>
        <w:footnoteReference w:id="31"/>
      </w:r>
      <w:r w:rsidR="00347E42">
        <w:t xml:space="preserve"> </w:t>
      </w:r>
      <w:r w:rsidR="00833BB5">
        <w:t>T</w:t>
      </w:r>
      <w:r w:rsidR="00347E42">
        <w:t xml:space="preserve">ässä kohdassa on ajoittain hyödynnetty myös tarkastelevan ajanjakson ulkopuolella julkaistuja lähteitä, mikäli ne mahdollisesti </w:t>
      </w:r>
      <w:r w:rsidR="00347E42" w:rsidRPr="00347E42">
        <w:t xml:space="preserve">kertovat </w:t>
      </w:r>
      <w:r w:rsidR="00833BB5">
        <w:t xml:space="preserve">jotain </w:t>
      </w:r>
      <w:r w:rsidR="00347E42" w:rsidRPr="00347E42">
        <w:t>poliisin korruptiosta pidemmällä aikavälillä.</w:t>
      </w:r>
    </w:p>
    <w:p w14:paraId="742B3F4A" w14:textId="236E6FE3" w:rsidR="000B2AC2" w:rsidRPr="000B2AC2" w:rsidRDefault="000B2AC2" w:rsidP="001236CE">
      <w:pPr>
        <w:rPr>
          <w:b/>
          <w:bCs/>
        </w:rPr>
      </w:pPr>
      <w:r w:rsidRPr="000B2AC2">
        <w:rPr>
          <w:b/>
          <w:bCs/>
        </w:rPr>
        <w:lastRenderedPageBreak/>
        <w:t xml:space="preserve">Yleistä </w:t>
      </w:r>
      <w:r w:rsidR="005804FA">
        <w:rPr>
          <w:b/>
          <w:bCs/>
        </w:rPr>
        <w:t>(</w:t>
      </w:r>
      <w:r w:rsidRPr="000B2AC2">
        <w:rPr>
          <w:b/>
          <w:bCs/>
        </w:rPr>
        <w:t>osavaltio</w:t>
      </w:r>
      <w:r w:rsidR="005804FA">
        <w:rPr>
          <w:b/>
          <w:bCs/>
        </w:rPr>
        <w:t>)</w:t>
      </w:r>
      <w:r w:rsidRPr="000B2AC2">
        <w:rPr>
          <w:b/>
          <w:bCs/>
        </w:rPr>
        <w:t>poliisin korruptiosta</w:t>
      </w:r>
      <w:r w:rsidR="00347E42">
        <w:rPr>
          <w:b/>
          <w:bCs/>
        </w:rPr>
        <w:t xml:space="preserve"> Morelosissa</w:t>
      </w:r>
    </w:p>
    <w:p w14:paraId="73781555" w14:textId="4B7B9D92" w:rsidR="00C461DE" w:rsidRDefault="00593783" w:rsidP="001236CE">
      <w:r>
        <w:t xml:space="preserve">Useiden </w:t>
      </w:r>
      <w:r w:rsidR="00C1252D">
        <w:t xml:space="preserve">2000- ja 2010-luvulla julkaistujen </w:t>
      </w:r>
      <w:r>
        <w:t>lähteiden mukaan Meksikon poliisi o</w:t>
      </w:r>
      <w:r w:rsidR="00861353">
        <w:t>li ollut tuolloin jo</w:t>
      </w:r>
      <w:r>
        <w:t xml:space="preserve"> vuosikymmenten ajan hyvin korruptoitunut organisaatio.</w:t>
      </w:r>
      <w:r>
        <w:rPr>
          <w:rStyle w:val="Alaviitteenviite"/>
        </w:rPr>
        <w:footnoteReference w:id="32"/>
      </w:r>
      <w:r>
        <w:t xml:space="preserve"> </w:t>
      </w:r>
      <w:r w:rsidR="008A4156">
        <w:t>Korruption on katsottu läpäisevän Meksikossa kaikki poliisihallinnon tasot.</w:t>
      </w:r>
      <w:r w:rsidR="008A4156">
        <w:rPr>
          <w:rStyle w:val="Alaviitteenviite"/>
        </w:rPr>
        <w:footnoteReference w:id="33"/>
      </w:r>
      <w:r w:rsidR="008A4156">
        <w:t xml:space="preserve"> </w:t>
      </w:r>
      <w:proofErr w:type="spellStart"/>
      <w:r w:rsidR="00451C4B">
        <w:t>IRB:n</w:t>
      </w:r>
      <w:proofErr w:type="spellEnd"/>
      <w:r w:rsidR="004B1C5C">
        <w:t xml:space="preserve"> vuonna 2002 tekemässä maatietovastauksessa viitataan YK:n erityisraportoijan tietoihin, joiden mukaan jopa seitsemän kymmenestä liittovaltion tuomarista oli korruptoituneita, osa poliiseista osallistui itse rikolliseen toimintaan, ja kiristys o</w:t>
      </w:r>
      <w:r w:rsidR="00C8765E">
        <w:t>li</w:t>
      </w:r>
      <w:r w:rsidR="004B1C5C">
        <w:t xml:space="preserve"> poliiseille rutiininomainen tapa hankkia lisätuloja.</w:t>
      </w:r>
      <w:r w:rsidR="004B1C5C">
        <w:rPr>
          <w:rStyle w:val="Alaviitteenviite"/>
        </w:rPr>
        <w:footnoteReference w:id="34"/>
      </w:r>
      <w:r w:rsidR="001236CE">
        <w:t xml:space="preserve"> </w:t>
      </w:r>
      <w:proofErr w:type="spellStart"/>
      <w:r w:rsidR="001236CE">
        <w:t>CSIS:n</w:t>
      </w:r>
      <w:proofErr w:type="spellEnd"/>
      <w:r w:rsidR="001236CE">
        <w:t xml:space="preserve"> marraskuussa 2010 julkaisemassa raportissa todetaan, että käytännössä kaikkia Meksikon poliiseja osavaltio- ja kunnallistasoilla on voitu pitää korruptoitunei</w:t>
      </w:r>
      <w:r w:rsidR="00BD7BE8">
        <w:t>na</w:t>
      </w:r>
      <w:r w:rsidR="001236CE">
        <w:t>.</w:t>
      </w:r>
      <w:r w:rsidR="001236CE">
        <w:rPr>
          <w:rStyle w:val="Alaviitteenviite"/>
        </w:rPr>
        <w:footnoteReference w:id="35"/>
      </w:r>
      <w:r w:rsidR="001236CE">
        <w:t xml:space="preserve"> </w:t>
      </w:r>
    </w:p>
    <w:p w14:paraId="719DC70E" w14:textId="401EE5FB" w:rsidR="00C461DE" w:rsidRDefault="001236CE" w:rsidP="001236CE">
      <w:r>
        <w:t>Syvän korruptoituneisuuden taustalla on PRI-puolueen (</w:t>
      </w:r>
      <w:proofErr w:type="spellStart"/>
      <w:r w:rsidRPr="001236CE">
        <w:rPr>
          <w:i/>
          <w:iCs/>
        </w:rPr>
        <w:t>Partido</w:t>
      </w:r>
      <w:proofErr w:type="spellEnd"/>
      <w:r w:rsidRPr="001236CE">
        <w:rPr>
          <w:i/>
          <w:iCs/>
        </w:rPr>
        <w:t xml:space="preserve"> </w:t>
      </w:r>
      <w:proofErr w:type="spellStart"/>
      <w:r w:rsidRPr="001236CE">
        <w:rPr>
          <w:i/>
          <w:iCs/>
        </w:rPr>
        <w:t>Revolucionario</w:t>
      </w:r>
      <w:proofErr w:type="spellEnd"/>
      <w:r w:rsidRPr="001236CE">
        <w:rPr>
          <w:i/>
          <w:iCs/>
        </w:rPr>
        <w:t xml:space="preserve"> </w:t>
      </w:r>
      <w:proofErr w:type="spellStart"/>
      <w:r w:rsidRPr="001236CE">
        <w:rPr>
          <w:i/>
          <w:iCs/>
        </w:rPr>
        <w:t>Institucional</w:t>
      </w:r>
      <w:proofErr w:type="spellEnd"/>
      <w:r>
        <w:t xml:space="preserve">) 70 vuotta kestänyt valtakausi, joka päättyi vuonna 2000 </w:t>
      </w:r>
      <w:proofErr w:type="spellStart"/>
      <w:r>
        <w:t>Vicente</w:t>
      </w:r>
      <w:proofErr w:type="spellEnd"/>
      <w:r>
        <w:t xml:space="preserve"> Foxin valintaan. Vasta Foxin valinnan jälkeen syvälle juurtuneeseen korruption ja rikollisten suojelun kulttuuriin alettiin tehdä</w:t>
      </w:r>
      <w:r w:rsidR="008A4156">
        <w:t xml:space="preserve"> jonkinlaisia</w:t>
      </w:r>
      <w:r>
        <w:t xml:space="preserve"> muutoksia.</w:t>
      </w:r>
      <w:r>
        <w:rPr>
          <w:rStyle w:val="Alaviitteenviite"/>
        </w:rPr>
        <w:footnoteReference w:id="36"/>
      </w:r>
      <w:r>
        <w:t xml:space="preserve"> </w:t>
      </w:r>
      <w:r w:rsidR="00C461DE">
        <w:t xml:space="preserve">Toisaalta akateemikko Luis </w:t>
      </w:r>
      <w:proofErr w:type="spellStart"/>
      <w:r w:rsidR="00C461DE">
        <w:t>Astorga</w:t>
      </w:r>
      <w:proofErr w:type="spellEnd"/>
      <w:r w:rsidR="00C461DE">
        <w:t xml:space="preserve"> </w:t>
      </w:r>
      <w:r w:rsidR="00800931">
        <w:t>on todennut</w:t>
      </w:r>
      <w:r w:rsidR="00C461DE">
        <w:t xml:space="preserve"> WOLA-tutkimuslaitoksen seminaarissa vuonna 2005, että </w:t>
      </w:r>
      <w:proofErr w:type="spellStart"/>
      <w:r w:rsidR="00C461DE">
        <w:t>PRI:n</w:t>
      </w:r>
      <w:proofErr w:type="spellEnd"/>
      <w:r w:rsidR="00C461DE">
        <w:t xml:space="preserve"> valtakaude</w:t>
      </w:r>
      <w:r w:rsidR="00861353">
        <w:t xml:space="preserve">lla </w:t>
      </w:r>
      <w:r w:rsidR="00C461DE">
        <w:t xml:space="preserve">poliisi- ja tiedusteluviranomaiset eivät ainoastaan kontrolloineet maan huumekauppaa, vaan myös säätelivät ja rajoittivat sitä sekä toimivat neuvottelijoina kartellien välisissä konflikteissa. Tämän järjestelmän purkauduttua viranomaisten ja kartellien väliset suhteet ja korruptio jatkuivat edelleen, mutta ilman entisen kaltaisia sääntöjä, </w:t>
      </w:r>
      <w:r w:rsidR="00861353">
        <w:t>minkä vuoksi näitä</w:t>
      </w:r>
      <w:r w:rsidR="00C461DE">
        <w:t xml:space="preserve"> suhteita </w:t>
      </w:r>
      <w:r w:rsidR="00861353">
        <w:t>alkoi määritellä</w:t>
      </w:r>
      <w:r w:rsidR="00C461DE">
        <w:t xml:space="preserve"> aiempaa enemmän pelottelu ja väkivalta.</w:t>
      </w:r>
      <w:r w:rsidR="00C461DE">
        <w:rPr>
          <w:rStyle w:val="Alaviitteenviite"/>
        </w:rPr>
        <w:footnoteReference w:id="37"/>
      </w:r>
    </w:p>
    <w:p w14:paraId="6EDE6E94" w14:textId="47ACB46E" w:rsidR="00E028E2" w:rsidRDefault="005D132C" w:rsidP="00323F1E">
      <w:proofErr w:type="spellStart"/>
      <w:r>
        <w:t>InSight</w:t>
      </w:r>
      <w:proofErr w:type="spellEnd"/>
      <w:r>
        <w:t xml:space="preserve"> </w:t>
      </w:r>
      <w:proofErr w:type="spellStart"/>
      <w:r>
        <w:t>Crime</w:t>
      </w:r>
      <w:proofErr w:type="spellEnd"/>
      <w:r>
        <w:t xml:space="preserve"> -ajatushautomo on kuvaillut vuonna 2012 julkaistussa artikkelissaan, että Meksikon poliisi </w:t>
      </w:r>
      <w:r w:rsidR="000F3F08">
        <w:t>muistutti</w:t>
      </w:r>
      <w:r w:rsidR="0019472B">
        <w:t xml:space="preserve"> </w:t>
      </w:r>
      <w:r w:rsidR="00451C4B">
        <w:t xml:space="preserve">tuolloin </w:t>
      </w:r>
      <w:r>
        <w:t>Kolumbian poliisia 1980-luvulla, jolloin se oli käytännössä täysin huumekauppiaiden vallan alla.</w:t>
      </w:r>
      <w:r>
        <w:rPr>
          <w:rStyle w:val="Alaviitteenviite"/>
        </w:rPr>
        <w:footnoteReference w:id="38"/>
      </w:r>
      <w:r>
        <w:t xml:space="preserve"> </w:t>
      </w:r>
      <w:r w:rsidR="00E028E2" w:rsidRPr="00CE4199">
        <w:t>Konrad-Adenauer-</w:t>
      </w:r>
      <w:proofErr w:type="spellStart"/>
      <w:r w:rsidR="00E028E2" w:rsidRPr="00CE4199">
        <w:t>Stiftung</w:t>
      </w:r>
      <w:proofErr w:type="spellEnd"/>
      <w:r w:rsidR="00E028E2">
        <w:t xml:space="preserve"> -säätiön vuonna 2010 julkaiseman raportin mukaan huumekartellit maksoivat kuukausittain Meksikossa </w:t>
      </w:r>
      <w:r w:rsidR="00E028E2" w:rsidRPr="00F273D8">
        <w:t>270 miljoonan peson</w:t>
      </w:r>
      <w:r w:rsidR="00E028E2">
        <w:t xml:space="preserve"> </w:t>
      </w:r>
      <w:r w:rsidR="00F273D8">
        <w:t>(ts. yli 13 miljoonan euron</w:t>
      </w:r>
      <w:r w:rsidR="00F273D8">
        <w:rPr>
          <w:rStyle w:val="Alaviitteenviite"/>
        </w:rPr>
        <w:footnoteReference w:id="39"/>
      </w:r>
      <w:r w:rsidR="00F273D8">
        <w:t xml:space="preserve">) </w:t>
      </w:r>
      <w:r w:rsidR="00E028E2">
        <w:t>edestä palkkoja korruptoituneille poliiseille.</w:t>
      </w:r>
      <w:r w:rsidR="00E028E2">
        <w:rPr>
          <w:rStyle w:val="Alaviitteenviite"/>
        </w:rPr>
        <w:footnoteReference w:id="40"/>
      </w:r>
      <w:r w:rsidR="00E028E2">
        <w:t xml:space="preserve"> Meksikon poliisia onkin pidetty myös Meksikon hallinnossa niin korruptoituneena, että maassa on pyritty </w:t>
      </w:r>
      <w:r w:rsidR="00C8765E">
        <w:t>kasvattamaan</w:t>
      </w:r>
      <w:r w:rsidR="00E028E2">
        <w:t xml:space="preserve"> armeijan roolia huumeiden vastaisessa taistelussa.</w:t>
      </w:r>
      <w:r w:rsidR="00E028E2">
        <w:rPr>
          <w:rStyle w:val="Alaviitteenviite"/>
        </w:rPr>
        <w:footnoteReference w:id="41"/>
      </w:r>
      <w:r w:rsidR="00E028E2">
        <w:t xml:space="preserve"> Tällä on kuitenkin ollut epätoivottuja tuloksia, sillä myös aiemmin hyvämaineisesta armeijasta tuli entistä korruptoituneempi, kun se ”sotkettiin” huumerikollisuuden vastaisiin toimiin.</w:t>
      </w:r>
      <w:r w:rsidR="00E028E2">
        <w:rPr>
          <w:rStyle w:val="Alaviitteenviite"/>
        </w:rPr>
        <w:footnoteReference w:id="42"/>
      </w:r>
      <w:r w:rsidR="00E028E2">
        <w:t xml:space="preserve"> </w:t>
      </w:r>
    </w:p>
    <w:p w14:paraId="12390046" w14:textId="74A4BC73" w:rsidR="004B1C5C" w:rsidRDefault="00274D4C" w:rsidP="00323F1E">
      <w:r>
        <w:t>E</w:t>
      </w:r>
      <w:r w:rsidR="00D81039">
        <w:t>rään vuonna 2004 suoritetun selvityksen mukaan kansalaiset luottivat poliisiin kaikista vähiten kaikista väestön oikeuksia suojelevista instituutioista.</w:t>
      </w:r>
      <w:r w:rsidR="00D81039">
        <w:rPr>
          <w:rStyle w:val="Alaviitteenviite"/>
        </w:rPr>
        <w:footnoteReference w:id="43"/>
      </w:r>
      <w:r w:rsidR="00D81039">
        <w:t xml:space="preserve"> 39 % selvitykseen osallistuneista meksikolaisista oli nähnyt viimeisen vuoden aikana, että joku maksaa poliisille lahjuksen eli </w:t>
      </w:r>
      <w:r w:rsidR="00D81039">
        <w:lastRenderedPageBreak/>
        <w:t>”</w:t>
      </w:r>
      <w:proofErr w:type="spellStart"/>
      <w:r w:rsidR="00D81039">
        <w:t>mordidan</w:t>
      </w:r>
      <w:proofErr w:type="spellEnd"/>
      <w:r w:rsidR="00D81039">
        <w:t>”.</w:t>
      </w:r>
      <w:r w:rsidR="00D81039">
        <w:rPr>
          <w:rStyle w:val="Alaviitteenviite"/>
        </w:rPr>
        <w:footnoteReference w:id="44"/>
      </w:r>
      <w:r w:rsidR="005D132C">
        <w:t xml:space="preserve"> </w:t>
      </w:r>
      <w:r w:rsidR="00B75DCD">
        <w:t xml:space="preserve">Toisessa, </w:t>
      </w:r>
      <w:r w:rsidR="00AA0028">
        <w:t xml:space="preserve">Meksikon tilastoviranomaisen </w:t>
      </w:r>
      <w:r w:rsidR="00B75DCD">
        <w:t>vuonna 2013 suorit</w:t>
      </w:r>
      <w:r w:rsidR="00AA0028">
        <w:t xml:space="preserve">tamassa </w:t>
      </w:r>
      <w:r w:rsidR="00B75DCD">
        <w:t>kyselytutkimuksessa 89,7 % vastaajista piti korruptiota yleisenä poliisin keskuudessa. Poliisi koettiin myös kyseisessä tutkimuksessa kaikista epäluotettavimmaksi valtion instituutioksi.</w:t>
      </w:r>
      <w:r w:rsidR="00E2097D">
        <w:rPr>
          <w:rStyle w:val="Alaviitteenviite"/>
        </w:rPr>
        <w:footnoteReference w:id="45"/>
      </w:r>
      <w:r w:rsidR="0019472B">
        <w:t xml:space="preserve"> </w:t>
      </w:r>
      <w:r>
        <w:t>Esimerkiksi v</w:t>
      </w:r>
      <w:r w:rsidR="00D304FB">
        <w:t>uoden 2008 aikana Meksikossa suoritettiin 56 000 osavaltio- ja kunnallistason poliisin pätevyysarviointi</w:t>
      </w:r>
      <w:r w:rsidR="000C56B5">
        <w:t xml:space="preserve"> osana </w:t>
      </w:r>
      <w:proofErr w:type="spellStart"/>
      <w:r w:rsidR="000C56B5">
        <w:t>Calderónin</w:t>
      </w:r>
      <w:proofErr w:type="spellEnd"/>
      <w:r w:rsidR="000C56B5">
        <w:t xml:space="preserve"> huumeiden vastaista taistelua</w:t>
      </w:r>
      <w:r w:rsidR="00D304FB">
        <w:t>. Alle puolet läpäisi arvioinnin.</w:t>
      </w:r>
      <w:r w:rsidR="00D304FB">
        <w:rPr>
          <w:rStyle w:val="Alaviitteenviite"/>
        </w:rPr>
        <w:footnoteReference w:id="46"/>
      </w:r>
    </w:p>
    <w:p w14:paraId="2D8A5ADE" w14:textId="10558E2C" w:rsidR="00D81039" w:rsidRDefault="00372C16" w:rsidP="00323F1E">
      <w:r>
        <w:t>E</w:t>
      </w:r>
      <w:r w:rsidR="00274D4C">
        <w:t xml:space="preserve">simerkiksi eräässä Meksikon hallinnon </w:t>
      </w:r>
      <w:r>
        <w:t xml:space="preserve">vuonna 2011 </w:t>
      </w:r>
      <w:r w:rsidR="00274D4C">
        <w:t>suorittamassa selvityksessä</w:t>
      </w:r>
      <w:r w:rsidR="00D81039">
        <w:t xml:space="preserve"> lähes puolet </w:t>
      </w:r>
      <w:r w:rsidR="00274D4C">
        <w:t>osallistu</w:t>
      </w:r>
      <w:r w:rsidR="00C8765E">
        <w:t>neista kansalaisista</w:t>
      </w:r>
      <w:r w:rsidR="00D81039">
        <w:t xml:space="preserve"> </w:t>
      </w:r>
      <w:r w:rsidR="00274D4C">
        <w:t xml:space="preserve">kertoi pelkäävänsä, että </w:t>
      </w:r>
      <w:r w:rsidR="00D81039">
        <w:t>joutu</w:t>
      </w:r>
      <w:r w:rsidR="00274D4C">
        <w:t>u</w:t>
      </w:r>
      <w:r w:rsidR="00705F57">
        <w:t xml:space="preserve"> rikollisten lisäksi</w:t>
      </w:r>
      <w:r w:rsidR="00D81039">
        <w:t xml:space="preserve"> myös poliisin väärinkäytösten tai hyväksikäytön uhreiksi. Morelosin osavaltio oli yksi niistä neljästä osavaltiosta, jossa kansalaiset luottivat poliisiin kaikista vähiten. Luottamus o</w:t>
      </w:r>
      <w:r w:rsidR="000F3F08">
        <w:t>li</w:t>
      </w:r>
      <w:r w:rsidR="00D81039">
        <w:t xml:space="preserve"> kaikista vähäisintä kunnalliseen poliisiin, mutta osavaltiopoliisiin suhtauduttiin lähes yhtä epäluottavasti.</w:t>
      </w:r>
      <w:r w:rsidR="002D5B8C">
        <w:rPr>
          <w:rStyle w:val="Alaviitteenviite"/>
        </w:rPr>
        <w:footnoteReference w:id="47"/>
      </w:r>
      <w:r w:rsidR="0019472B">
        <w:t xml:space="preserve"> Forbesin artikkeli toukokuulta 2025 toteaa, että Morelosin osavaltiossa jää tänäkin päivänä 99,8 % murhista ratkaisematta</w:t>
      </w:r>
      <w:r w:rsidR="0019472B" w:rsidRPr="008A4156">
        <w:t>.</w:t>
      </w:r>
      <w:r w:rsidR="0019472B" w:rsidRPr="008A4156">
        <w:rPr>
          <w:rStyle w:val="Alaviitteenviite"/>
        </w:rPr>
        <w:footnoteReference w:id="48"/>
      </w:r>
    </w:p>
    <w:p w14:paraId="66B0FEB7" w14:textId="793D1D19" w:rsidR="008452CD" w:rsidRDefault="00347E42" w:rsidP="00323F1E">
      <w:r>
        <w:t>Esimerkiksi v</w:t>
      </w:r>
      <w:r w:rsidR="00DB7901">
        <w:t xml:space="preserve">uonna 2004 Morelosin osavaltiossa hyllytettiin 552 poliisia sen jälkeen, kun kaksi johtoasemassa olevaa poliisia oli pidätetty yhteyksistään </w:t>
      </w:r>
      <w:proofErr w:type="spellStart"/>
      <w:r w:rsidR="00DB7901">
        <w:t>Juarezin</w:t>
      </w:r>
      <w:proofErr w:type="spellEnd"/>
      <w:r w:rsidR="00DB7901">
        <w:t xml:space="preserve"> kartelliin. Pidätetyt olivat osavaltion poliisipäällikkö Jose </w:t>
      </w:r>
      <w:proofErr w:type="spellStart"/>
      <w:r w:rsidR="00DB7901">
        <w:t>Augustine</w:t>
      </w:r>
      <w:proofErr w:type="spellEnd"/>
      <w:r w:rsidR="00DB7901">
        <w:t xml:space="preserve"> </w:t>
      </w:r>
      <w:proofErr w:type="spellStart"/>
      <w:r w:rsidR="00DB7901">
        <w:t>Montiel</w:t>
      </w:r>
      <w:proofErr w:type="spellEnd"/>
      <w:r w:rsidR="00DB7901">
        <w:t xml:space="preserve"> ja hänen operatiivinen päällikkönsä Raul </w:t>
      </w:r>
      <w:proofErr w:type="spellStart"/>
      <w:r w:rsidR="00DB7901">
        <w:t>Cortes</w:t>
      </w:r>
      <w:proofErr w:type="spellEnd"/>
      <w:r w:rsidR="00DB7901">
        <w:t xml:space="preserve">. Viisi muuta osavaltion viranomaista </w:t>
      </w:r>
      <w:r w:rsidR="0019472B">
        <w:t>pakeni syytteitä</w:t>
      </w:r>
      <w:r w:rsidR="00DB7901">
        <w:t xml:space="preserve">. Osavaltion poliisivoimat otettiin tapauksen seurauksena liittovaltion poliisin </w:t>
      </w:r>
      <w:r w:rsidR="0019472B">
        <w:t>haltuun</w:t>
      </w:r>
      <w:r w:rsidR="00DB7901">
        <w:t xml:space="preserve">, ja kuvernööri Sergio </w:t>
      </w:r>
      <w:proofErr w:type="spellStart"/>
      <w:r w:rsidR="00DB7901">
        <w:t>Estrada</w:t>
      </w:r>
      <w:proofErr w:type="spellEnd"/>
      <w:r w:rsidR="00DB7901">
        <w:t xml:space="preserve"> totesi, että</w:t>
      </w:r>
      <w:r w:rsidR="0019472B">
        <w:t xml:space="preserve"> jatkossa</w:t>
      </w:r>
      <w:r w:rsidR="00DB7901">
        <w:t xml:space="preserve"> kaikille uusille poliiseille tultaisiin tekemään mm. valheenpaljastuskokeita ja huume- sekä alkoholitestejä.</w:t>
      </w:r>
      <w:r w:rsidR="00DB7901">
        <w:rPr>
          <w:rStyle w:val="Alaviitteenviite"/>
        </w:rPr>
        <w:footnoteReference w:id="49"/>
      </w:r>
      <w:r w:rsidR="00DB7901">
        <w:t xml:space="preserve"> </w:t>
      </w:r>
    </w:p>
    <w:p w14:paraId="284079BF" w14:textId="377B89C6" w:rsidR="008A4156" w:rsidRDefault="006F4E03" w:rsidP="00323F1E">
      <w:r w:rsidRPr="00E2097D">
        <w:t>CIDE-tutkimuslaitos (</w:t>
      </w:r>
      <w:r w:rsidRPr="008452CD">
        <w:rPr>
          <w:i/>
          <w:iCs/>
        </w:rPr>
        <w:t xml:space="preserve">Centro de </w:t>
      </w:r>
      <w:proofErr w:type="spellStart"/>
      <w:r w:rsidRPr="008452CD">
        <w:rPr>
          <w:i/>
          <w:iCs/>
        </w:rPr>
        <w:t>Investigación</w:t>
      </w:r>
      <w:proofErr w:type="spellEnd"/>
      <w:r w:rsidRPr="008452CD">
        <w:rPr>
          <w:i/>
          <w:iCs/>
        </w:rPr>
        <w:t xml:space="preserve"> y </w:t>
      </w:r>
      <w:proofErr w:type="spellStart"/>
      <w:r w:rsidRPr="008452CD">
        <w:rPr>
          <w:i/>
          <w:iCs/>
        </w:rPr>
        <w:t>Docencia</w:t>
      </w:r>
      <w:proofErr w:type="spellEnd"/>
      <w:r w:rsidRPr="008452CD">
        <w:rPr>
          <w:i/>
          <w:iCs/>
        </w:rPr>
        <w:t xml:space="preserve"> </w:t>
      </w:r>
      <w:proofErr w:type="spellStart"/>
      <w:r w:rsidRPr="008452CD">
        <w:rPr>
          <w:i/>
          <w:iCs/>
        </w:rPr>
        <w:t>Económicas</w:t>
      </w:r>
      <w:proofErr w:type="spellEnd"/>
      <w:r w:rsidRPr="00E2097D">
        <w:t>) toteutti vuon</w:t>
      </w:r>
      <w:r>
        <w:t xml:space="preserve">na 2003 kyselytutkimuksen vankiloissa </w:t>
      </w:r>
      <w:r w:rsidR="00BF749A">
        <w:t>pääkaupunki</w:t>
      </w:r>
      <w:r w:rsidR="00EB580C">
        <w:t>seudulla</w:t>
      </w:r>
      <w:r w:rsidR="00BF749A">
        <w:t xml:space="preserve"> sekä </w:t>
      </w:r>
      <w:r>
        <w:t>k</w:t>
      </w:r>
      <w:r w:rsidR="00BF749A">
        <w:t xml:space="preserve">ahdessa </w:t>
      </w:r>
      <w:r>
        <w:t>osavaltiossa</w:t>
      </w:r>
      <w:r w:rsidR="00BF749A">
        <w:t xml:space="preserve">, </w:t>
      </w:r>
      <w:r>
        <w:t>Morelosissa</w:t>
      </w:r>
      <w:r w:rsidR="00BF749A">
        <w:t xml:space="preserve"> ja pääkaupunkia ympäröivässä </w:t>
      </w:r>
      <w:r>
        <w:t>Mexicossa. Kysely mittasi poliisin, syyttäjien ja tuomioistuinten kykyä noudattaa rikosoikeudellisia lakeja</w:t>
      </w:r>
      <w:r w:rsidR="00C376FF">
        <w:t>, ja tulosten perusteella</w:t>
      </w:r>
      <w:r>
        <w:t xml:space="preserve"> tilannetta kuvasi kyseisissä osavaltioissa </w:t>
      </w:r>
      <w:r w:rsidRPr="00230AD3">
        <w:t>laaja institutionaalinen epäonnistuminen.</w:t>
      </w:r>
      <w:r w:rsidRPr="00230AD3">
        <w:rPr>
          <w:rStyle w:val="Alaviitteenviite"/>
        </w:rPr>
        <w:footnoteReference w:id="50"/>
      </w:r>
    </w:p>
    <w:p w14:paraId="4EEFFEA0" w14:textId="56FDC797" w:rsidR="00E566CA" w:rsidRPr="00E566CA" w:rsidRDefault="00E566CA" w:rsidP="00323F1E">
      <w:pPr>
        <w:rPr>
          <w:b/>
          <w:bCs/>
        </w:rPr>
      </w:pPr>
      <w:r w:rsidRPr="00E566CA">
        <w:rPr>
          <w:b/>
          <w:bCs/>
        </w:rPr>
        <w:t xml:space="preserve">Kartellien ja viranomaisten </w:t>
      </w:r>
      <w:r w:rsidR="005804FA">
        <w:rPr>
          <w:b/>
          <w:bCs/>
        </w:rPr>
        <w:t>kytkökset</w:t>
      </w:r>
      <w:r w:rsidRPr="00E566CA">
        <w:rPr>
          <w:b/>
          <w:bCs/>
        </w:rPr>
        <w:t xml:space="preserve"> Morelosissa 2000-luvulla</w:t>
      </w:r>
    </w:p>
    <w:p w14:paraId="2D784FCA" w14:textId="30FF200B" w:rsidR="00935B54" w:rsidRDefault="00A55E1E" w:rsidP="00323F1E">
      <w:r>
        <w:t>Eräässä v</w:t>
      </w:r>
      <w:r w:rsidRPr="00A55E1E">
        <w:t xml:space="preserve">uonna 2016 julkaistussa artikkelissa todetaan, että Morelosin osavaltio oli huumeisiin liittyvän rikollisuuden ja kiristyksen seurauksena muuttunut yhdeksi maan väkivaltaisimmista osavaltioista ja että jengit olivat usein soluttautuneet paikallisiin </w:t>
      </w:r>
      <w:r>
        <w:t>p</w:t>
      </w:r>
      <w:r w:rsidRPr="00A55E1E">
        <w:t>oliisivoimiin</w:t>
      </w:r>
      <w:r w:rsidR="00104678">
        <w:t>.</w:t>
      </w:r>
      <w:r w:rsidR="00104678">
        <w:rPr>
          <w:rStyle w:val="Alaviitteenviite"/>
        </w:rPr>
        <w:footnoteReference w:id="51"/>
      </w:r>
      <w:r w:rsidR="00104678">
        <w:t xml:space="preserve"> </w:t>
      </w:r>
      <w:r w:rsidR="00935B54">
        <w:t>O</w:t>
      </w:r>
      <w:r w:rsidR="00FE1123">
        <w:t xml:space="preserve">savaltion viranomaisia on syytetty </w:t>
      </w:r>
      <w:r w:rsidR="00935B54">
        <w:t>esimerkiksi suojelun ja</w:t>
      </w:r>
      <w:r w:rsidR="00FE1123">
        <w:t xml:space="preserve"> tuliaseiden antamisesta rikollisryhmille.</w:t>
      </w:r>
      <w:r w:rsidR="0097752D">
        <w:t xml:space="preserve"> Vuonna 2015 Morelosista löytyi </w:t>
      </w:r>
      <w:r>
        <w:t xml:space="preserve">muun muassa </w:t>
      </w:r>
      <w:r w:rsidR="0097752D">
        <w:t>150 henkilön joukkohauta, jonka takana olivat paikallisviranomaiset</w:t>
      </w:r>
      <w:r w:rsidR="00567D27">
        <w:t xml:space="preserve">, mikä </w:t>
      </w:r>
      <w:r w:rsidR="0097752D">
        <w:t xml:space="preserve">herätti jälleen epäilyksiä Morelosin viranomaisten </w:t>
      </w:r>
      <w:r w:rsidR="00567D27">
        <w:t xml:space="preserve">yhteyksistä </w:t>
      </w:r>
      <w:r w:rsidR="0097752D">
        <w:t>järjestäytynee</w:t>
      </w:r>
      <w:r w:rsidR="00567D27">
        <w:t>see</w:t>
      </w:r>
      <w:r w:rsidR="0097752D">
        <w:t>n rikollisuu</w:t>
      </w:r>
      <w:r w:rsidR="00567D27">
        <w:t>tee</w:t>
      </w:r>
      <w:r w:rsidR="0097752D">
        <w:t>n.</w:t>
      </w:r>
      <w:r w:rsidR="00FE1123">
        <w:rPr>
          <w:rStyle w:val="Alaviitteenviite"/>
        </w:rPr>
        <w:footnoteReference w:id="52"/>
      </w:r>
      <w:r w:rsidR="00FE1123">
        <w:t xml:space="preserve"> </w:t>
      </w:r>
    </w:p>
    <w:p w14:paraId="6A44A187" w14:textId="1F226FDB" w:rsidR="00FE1123" w:rsidRDefault="00A55E1E" w:rsidP="00323F1E">
      <w:r>
        <w:lastRenderedPageBreak/>
        <w:t>Morelosin o</w:t>
      </w:r>
      <w:r w:rsidR="00FE1123">
        <w:t xml:space="preserve">savaltio on ollut </w:t>
      </w:r>
      <w:r>
        <w:t xml:space="preserve">myös </w:t>
      </w:r>
      <w:r w:rsidR="00FE1123">
        <w:t xml:space="preserve">historiallisesti tunnettu siitä, että siellä </w:t>
      </w:r>
      <w:r w:rsidR="004F2066">
        <w:t>on majaillut</w:t>
      </w:r>
      <w:r w:rsidR="00FE1123">
        <w:t xml:space="preserve"> huumekauppiaita</w:t>
      </w:r>
      <w:r>
        <w:t>. S</w:t>
      </w:r>
      <w:r w:rsidR="00567D27">
        <w:t>ilti osavaltiota on aiemmin pidetty rauhallisena</w:t>
      </w:r>
      <w:r w:rsidR="004F2066">
        <w:t xml:space="preserve">, </w:t>
      </w:r>
      <w:r w:rsidR="00567D27">
        <w:t>sillä</w:t>
      </w:r>
      <w:r w:rsidR="004F2066">
        <w:t xml:space="preserve"> </w:t>
      </w:r>
      <w:r w:rsidR="00FE1123">
        <w:t>huumekauppiaiden toiminta on keskittynyt väkivallan sija</w:t>
      </w:r>
      <w:r w:rsidR="004F2066">
        <w:t>an</w:t>
      </w:r>
      <w:r w:rsidR="00FE1123">
        <w:t xml:space="preserve"> nimenomaan </w:t>
      </w:r>
      <w:r w:rsidR="004F2066">
        <w:t>paikallis</w:t>
      </w:r>
      <w:r w:rsidR="00FE1123">
        <w:t>viranomaisten lahjontaan ja erilaisten alueellisten sopimusten solmimiseen. 1990-luvun alussa</w:t>
      </w:r>
      <w:r w:rsidR="00567D27">
        <w:t xml:space="preserve"> esimerkiksi</w:t>
      </w:r>
      <w:r w:rsidR="00FE1123">
        <w:t xml:space="preserve"> </w:t>
      </w:r>
      <w:proofErr w:type="spellStart"/>
      <w:r w:rsidR="00FE1123">
        <w:t>Juarezin</w:t>
      </w:r>
      <w:proofErr w:type="spellEnd"/>
      <w:r w:rsidR="00FE1123">
        <w:t xml:space="preserve"> kartellin johtaja </w:t>
      </w:r>
      <w:proofErr w:type="spellStart"/>
      <w:r w:rsidR="00FE1123">
        <w:t>Amado</w:t>
      </w:r>
      <w:proofErr w:type="spellEnd"/>
      <w:r w:rsidR="00FE1123">
        <w:t xml:space="preserve"> </w:t>
      </w:r>
      <w:proofErr w:type="spellStart"/>
      <w:r w:rsidR="00FE1123">
        <w:t>Carrillo</w:t>
      </w:r>
      <w:proofErr w:type="spellEnd"/>
      <w:r w:rsidR="00FE1123">
        <w:t xml:space="preserve"> </w:t>
      </w:r>
      <w:proofErr w:type="spellStart"/>
      <w:r w:rsidR="00FE1123">
        <w:t>Fuentes</w:t>
      </w:r>
      <w:proofErr w:type="spellEnd"/>
      <w:r w:rsidR="00FE1123">
        <w:t xml:space="preserve"> el</w:t>
      </w:r>
      <w:r>
        <w:t>i</w:t>
      </w:r>
      <w:r w:rsidR="00FE1123">
        <w:t xml:space="preserve"> osavaltiossa rauhassa rikospoliisiin ja kuvernööriin omaamiensa läheisten kontaktien vuoksi. Myöhemmin </w:t>
      </w:r>
      <w:proofErr w:type="spellStart"/>
      <w:r w:rsidR="00FE1123">
        <w:t>Sinaloan</w:t>
      </w:r>
      <w:proofErr w:type="spellEnd"/>
      <w:r w:rsidR="00FE1123">
        <w:t xml:space="preserve"> kartellin raportoitiin ”ostaneen” </w:t>
      </w:r>
      <w:proofErr w:type="spellStart"/>
      <w:r w:rsidR="00FE1123">
        <w:t>Juarezin</w:t>
      </w:r>
      <w:proofErr w:type="spellEnd"/>
      <w:r w:rsidR="00FE1123">
        <w:t xml:space="preserve"> kartellin suojeluaseman itselleen.</w:t>
      </w:r>
      <w:r w:rsidR="00FE1123">
        <w:rPr>
          <w:rStyle w:val="Alaviitteenviite"/>
        </w:rPr>
        <w:footnoteReference w:id="53"/>
      </w:r>
      <w:r w:rsidR="000F3F08">
        <w:t xml:space="preserve"> </w:t>
      </w:r>
      <w:r w:rsidR="00935B54">
        <w:t xml:space="preserve">Esimerkiksi </w:t>
      </w:r>
      <w:r w:rsidR="004B1C5C">
        <w:t>Morelosi</w:t>
      </w:r>
      <w:r w:rsidR="008452CD">
        <w:t xml:space="preserve">n </w:t>
      </w:r>
      <w:r w:rsidR="004B1C5C">
        <w:t xml:space="preserve">ennaltaehkäisevien poliisivoimien komentaja </w:t>
      </w:r>
      <w:r w:rsidR="004B1C5C" w:rsidRPr="00412D61">
        <w:t>ja rikollisuuden</w:t>
      </w:r>
      <w:r w:rsidR="00412D61" w:rsidRPr="00412D61">
        <w:t xml:space="preserve"> </w:t>
      </w:r>
      <w:r w:rsidR="004B1C5C" w:rsidRPr="00412D61">
        <w:t>vastaisen työnsä</w:t>
      </w:r>
      <w:r w:rsidR="004B1C5C">
        <w:t xml:space="preserve"> ansiosta ”superpoliisiksi” kutsuttu Alberto </w:t>
      </w:r>
      <w:proofErr w:type="spellStart"/>
      <w:r w:rsidR="004B1C5C">
        <w:t>Pliego</w:t>
      </w:r>
      <w:proofErr w:type="spellEnd"/>
      <w:r w:rsidR="004B1C5C">
        <w:t xml:space="preserve"> </w:t>
      </w:r>
      <w:proofErr w:type="spellStart"/>
      <w:r w:rsidR="004B1C5C">
        <w:t>Fuentes</w:t>
      </w:r>
      <w:proofErr w:type="spellEnd"/>
      <w:r w:rsidR="004B1C5C">
        <w:t xml:space="preserve"> vangittiin vuonna 2005 syytettynä suojelun antamisesta </w:t>
      </w:r>
      <w:proofErr w:type="spellStart"/>
      <w:r w:rsidR="004B1C5C">
        <w:t>Juarezin</w:t>
      </w:r>
      <w:proofErr w:type="spellEnd"/>
      <w:r w:rsidR="004B1C5C">
        <w:t xml:space="preserve"> kartellille.</w:t>
      </w:r>
      <w:r w:rsidR="004B1C5C">
        <w:rPr>
          <w:rStyle w:val="Alaviitteenviite"/>
        </w:rPr>
        <w:footnoteReference w:id="54"/>
      </w:r>
    </w:p>
    <w:p w14:paraId="7D326F19" w14:textId="34ABFB35" w:rsidR="00487B10" w:rsidRDefault="00945058" w:rsidP="00323F1E">
      <w:r>
        <w:t>2000-luvulla Morelosissa</w:t>
      </w:r>
      <w:r w:rsidR="00487B10">
        <w:t xml:space="preserve"> (sekä 10 muussa osavaltiossa)</w:t>
      </w:r>
      <w:r>
        <w:t xml:space="preserve"> toimi </w:t>
      </w:r>
      <w:proofErr w:type="spellStart"/>
      <w:r>
        <w:t>Sinaloan</w:t>
      </w:r>
      <w:proofErr w:type="spellEnd"/>
      <w:r>
        <w:t xml:space="preserve"> kartelli</w:t>
      </w:r>
      <w:r w:rsidR="00487B10">
        <w:t xml:space="preserve">in kuulunut, mutta siitä myöhemmin </w:t>
      </w:r>
      <w:r>
        <w:t xml:space="preserve">irrottautunut </w:t>
      </w:r>
      <w:proofErr w:type="spellStart"/>
      <w:r>
        <w:t>Beltrán</w:t>
      </w:r>
      <w:proofErr w:type="spellEnd"/>
      <w:r>
        <w:t xml:space="preserve"> </w:t>
      </w:r>
      <w:proofErr w:type="spellStart"/>
      <w:r>
        <w:t>Leyvan</w:t>
      </w:r>
      <w:proofErr w:type="spellEnd"/>
      <w:r>
        <w:t xml:space="preserve"> kartelli, jonka perustivat neljä </w:t>
      </w:r>
      <w:proofErr w:type="spellStart"/>
      <w:r>
        <w:t>Beltrán</w:t>
      </w:r>
      <w:proofErr w:type="spellEnd"/>
      <w:r>
        <w:t xml:space="preserve"> </w:t>
      </w:r>
      <w:proofErr w:type="spellStart"/>
      <w:r>
        <w:t>Leyvan</w:t>
      </w:r>
      <w:proofErr w:type="spellEnd"/>
      <w:r>
        <w:t xml:space="preserve"> veljestä</w:t>
      </w:r>
      <w:r w:rsidR="00D72A5E">
        <w:t xml:space="preserve"> (Alfredo, (Marcus) </w:t>
      </w:r>
      <w:proofErr w:type="spellStart"/>
      <w:r w:rsidR="00D72A5E">
        <w:t>Arturo</w:t>
      </w:r>
      <w:proofErr w:type="spellEnd"/>
      <w:r w:rsidR="00D72A5E">
        <w:t xml:space="preserve">, Carlos ja </w:t>
      </w:r>
      <w:proofErr w:type="spellStart"/>
      <w:r w:rsidR="00D72A5E">
        <w:t>Héctor</w:t>
      </w:r>
      <w:proofErr w:type="spellEnd"/>
      <w:r w:rsidR="00D72A5E">
        <w:t>)</w:t>
      </w:r>
      <w:r w:rsidR="008452CD">
        <w:t xml:space="preserve">. Veljekset </w:t>
      </w:r>
      <w:r>
        <w:t xml:space="preserve">olivat läheisissä väleissä </w:t>
      </w:r>
      <w:proofErr w:type="spellStart"/>
      <w:r>
        <w:t>Sinaloan</w:t>
      </w:r>
      <w:proofErr w:type="spellEnd"/>
      <w:r>
        <w:t xml:space="preserve"> kartellin johtajaan </w:t>
      </w:r>
      <w:proofErr w:type="spellStart"/>
      <w:r>
        <w:t>Joaquín</w:t>
      </w:r>
      <w:proofErr w:type="spellEnd"/>
      <w:r>
        <w:t xml:space="preserve"> </w:t>
      </w:r>
      <w:proofErr w:type="spellStart"/>
      <w:r>
        <w:t>Guzmaniin</w:t>
      </w:r>
      <w:proofErr w:type="spellEnd"/>
      <w:r>
        <w:t>, alias ”</w:t>
      </w:r>
      <w:proofErr w:type="spellStart"/>
      <w:r>
        <w:t>El</w:t>
      </w:r>
      <w:proofErr w:type="spellEnd"/>
      <w:r>
        <w:t xml:space="preserve"> </w:t>
      </w:r>
      <w:proofErr w:type="spellStart"/>
      <w:r>
        <w:t>Chapoon</w:t>
      </w:r>
      <w:proofErr w:type="spellEnd"/>
      <w:r>
        <w:t xml:space="preserve">”. </w:t>
      </w:r>
      <w:proofErr w:type="spellStart"/>
      <w:r>
        <w:t>Beltrán</w:t>
      </w:r>
      <w:proofErr w:type="spellEnd"/>
      <w:r>
        <w:t xml:space="preserve"> </w:t>
      </w:r>
      <w:proofErr w:type="spellStart"/>
      <w:r>
        <w:t>Leyvalla</w:t>
      </w:r>
      <w:proofErr w:type="spellEnd"/>
      <w:r>
        <w:t xml:space="preserve"> </w:t>
      </w:r>
      <w:r w:rsidR="0028327A">
        <w:t>oli</w:t>
      </w:r>
      <w:r>
        <w:t xml:space="preserve"> pääsy korkea-arvoisiin virkamiehiin ja </w:t>
      </w:r>
      <w:r w:rsidR="00487B10">
        <w:t xml:space="preserve">se </w:t>
      </w:r>
      <w:r w:rsidR="0028327A">
        <w:t>onnistui</w:t>
      </w:r>
      <w:r>
        <w:t xml:space="preserve"> soluttautumaan Meksikon poliittisiin, oikeudellisiin ja lainvalvonnallisiin instituutioihin ja jopa Meksikon Interpolin toimistoon.</w:t>
      </w:r>
      <w:r>
        <w:rPr>
          <w:rStyle w:val="Alaviitteenviite"/>
        </w:rPr>
        <w:footnoteReference w:id="55"/>
      </w:r>
      <w:r w:rsidR="0028327A">
        <w:t xml:space="preserve"> </w:t>
      </w:r>
    </w:p>
    <w:p w14:paraId="55C9A4D8" w14:textId="29AF198C" w:rsidR="00945058" w:rsidRDefault="00E566CA" w:rsidP="00323F1E">
      <w:proofErr w:type="spellStart"/>
      <w:r>
        <w:t>InSight</w:t>
      </w:r>
      <w:proofErr w:type="spellEnd"/>
      <w:r>
        <w:t xml:space="preserve"> </w:t>
      </w:r>
      <w:proofErr w:type="spellStart"/>
      <w:r>
        <w:t>Crime</w:t>
      </w:r>
      <w:proofErr w:type="spellEnd"/>
      <w:r>
        <w:t xml:space="preserve"> -</w:t>
      </w:r>
      <w:r w:rsidR="00487B10">
        <w:t>ajatushautomon</w:t>
      </w:r>
      <w:r>
        <w:t xml:space="preserve"> mukaan ”</w:t>
      </w:r>
      <w:proofErr w:type="spellStart"/>
      <w:r>
        <w:t>El</w:t>
      </w:r>
      <w:proofErr w:type="spellEnd"/>
      <w:r>
        <w:t xml:space="preserve"> </w:t>
      </w:r>
      <w:proofErr w:type="spellStart"/>
      <w:r>
        <w:t>Chapo</w:t>
      </w:r>
      <w:proofErr w:type="spellEnd"/>
      <w:r>
        <w:t xml:space="preserve">” antoi </w:t>
      </w:r>
      <w:proofErr w:type="spellStart"/>
      <w:r w:rsidR="00567D27">
        <w:t>Beltrán</w:t>
      </w:r>
      <w:proofErr w:type="spellEnd"/>
      <w:r w:rsidR="00567D27">
        <w:t xml:space="preserve"> </w:t>
      </w:r>
      <w:proofErr w:type="spellStart"/>
      <w:r w:rsidR="00567D27">
        <w:t>Leyvan</w:t>
      </w:r>
      <w:proofErr w:type="spellEnd"/>
      <w:r w:rsidR="00567D27">
        <w:t xml:space="preserve"> </w:t>
      </w:r>
      <w:r>
        <w:t xml:space="preserve">veljeksille </w:t>
      </w:r>
      <w:r w:rsidR="008452CD">
        <w:t xml:space="preserve">käskyn </w:t>
      </w:r>
      <w:r>
        <w:t xml:space="preserve">soluttautua viranomaisten </w:t>
      </w:r>
      <w:r w:rsidR="00567D27">
        <w:t>keskuuteen</w:t>
      </w:r>
      <w:r>
        <w:t xml:space="preserve"> </w:t>
      </w:r>
      <w:r w:rsidR="00567D27">
        <w:t>ja</w:t>
      </w:r>
      <w:r>
        <w:t xml:space="preserve"> perustaa oma</w:t>
      </w:r>
      <w:r w:rsidR="00567D27">
        <w:t>t</w:t>
      </w:r>
      <w:r>
        <w:t xml:space="preserve"> turvallisuus</w:t>
      </w:r>
      <w:r w:rsidR="00567D27">
        <w:t>joukkonsa</w:t>
      </w:r>
      <w:r>
        <w:t>. Taustalla oli</w:t>
      </w:r>
      <w:r w:rsidR="003961F2">
        <w:t>vat</w:t>
      </w:r>
      <w:r>
        <w:t xml:space="preserve"> </w:t>
      </w:r>
      <w:r w:rsidRPr="0055603F">
        <w:rPr>
          <w:i/>
          <w:iCs/>
        </w:rPr>
        <w:t xml:space="preserve">Gulf </w:t>
      </w:r>
      <w:proofErr w:type="spellStart"/>
      <w:r w:rsidRPr="0055603F">
        <w:rPr>
          <w:i/>
          <w:iCs/>
        </w:rPr>
        <w:t>Cartel</w:t>
      </w:r>
      <w:proofErr w:type="spellEnd"/>
      <w:r w:rsidRPr="00D72A5E">
        <w:t xml:space="preserve"> -</w:t>
      </w:r>
      <w:r w:rsidR="00A55E1E" w:rsidRPr="00D72A5E">
        <w:t>järjestön</w:t>
      </w:r>
      <w:r w:rsidR="00A55E1E">
        <w:t xml:space="preserve"> </w:t>
      </w:r>
      <w:r>
        <w:t xml:space="preserve">aiemmin muodostamat </w:t>
      </w:r>
      <w:r w:rsidR="00567D27" w:rsidRPr="0055603F">
        <w:rPr>
          <w:i/>
          <w:iCs/>
        </w:rPr>
        <w:t xml:space="preserve">Los </w:t>
      </w:r>
      <w:proofErr w:type="spellStart"/>
      <w:r w:rsidR="00567D27" w:rsidRPr="0055603F">
        <w:rPr>
          <w:i/>
          <w:iCs/>
        </w:rPr>
        <w:t>Zetas</w:t>
      </w:r>
      <w:proofErr w:type="spellEnd"/>
      <w:r w:rsidR="00567D27">
        <w:t xml:space="preserve"> -turvallisuusjoukot</w:t>
      </w:r>
      <w:r w:rsidR="00567D27">
        <w:rPr>
          <w:rStyle w:val="Alaviitteenviite"/>
        </w:rPr>
        <w:footnoteReference w:id="56"/>
      </w:r>
      <w:r>
        <w:t xml:space="preserve">, </w:t>
      </w:r>
      <w:r w:rsidR="00C461DE">
        <w:t>joiden johto koostui</w:t>
      </w:r>
      <w:r>
        <w:t xml:space="preserve"> Meksikon armeijan erikoisjoukoista. </w:t>
      </w:r>
      <w:proofErr w:type="spellStart"/>
      <w:r w:rsidR="00E35ECD">
        <w:t>Beltrán</w:t>
      </w:r>
      <w:proofErr w:type="spellEnd"/>
      <w:r w:rsidR="00E35ECD">
        <w:t xml:space="preserve"> </w:t>
      </w:r>
      <w:proofErr w:type="spellStart"/>
      <w:r w:rsidR="00E35ECD">
        <w:t>Leyvan</w:t>
      </w:r>
      <w:proofErr w:type="spellEnd"/>
      <w:r w:rsidR="00E35ECD">
        <w:t xml:space="preserve"> t</w:t>
      </w:r>
      <w:r>
        <w:t>urvallisuusjoukkoja alettiin kutsua</w:t>
      </w:r>
      <w:r w:rsidR="00A55E1E">
        <w:t xml:space="preserve"> nimillä</w:t>
      </w:r>
      <w:r>
        <w:t xml:space="preserve"> </w:t>
      </w:r>
      <w:proofErr w:type="spellStart"/>
      <w:r w:rsidRPr="0055603F">
        <w:rPr>
          <w:i/>
          <w:iCs/>
        </w:rPr>
        <w:t>Pelones</w:t>
      </w:r>
      <w:proofErr w:type="spellEnd"/>
      <w:r w:rsidRPr="0040391E">
        <w:t xml:space="preserve"> </w:t>
      </w:r>
      <w:r>
        <w:t xml:space="preserve">ja </w:t>
      </w:r>
      <w:proofErr w:type="spellStart"/>
      <w:r w:rsidRPr="0055603F">
        <w:rPr>
          <w:i/>
          <w:iCs/>
        </w:rPr>
        <w:t>Negros</w:t>
      </w:r>
      <w:proofErr w:type="spellEnd"/>
      <w:r w:rsidRPr="0040391E">
        <w:t>,</w:t>
      </w:r>
      <w:r>
        <w:t xml:space="preserve"> joista jälkimmäistä johti entinen rikosetsivä.</w:t>
      </w:r>
      <w:r w:rsidR="00E35ECD">
        <w:rPr>
          <w:rStyle w:val="Alaviitteenviite"/>
        </w:rPr>
        <w:footnoteReference w:id="57"/>
      </w:r>
      <w:r>
        <w:t xml:space="preserve"> </w:t>
      </w:r>
      <w:proofErr w:type="spellStart"/>
      <w:r w:rsidR="006C38FE" w:rsidRPr="008F4D9F">
        <w:t>Édgar</w:t>
      </w:r>
      <w:proofErr w:type="spellEnd"/>
      <w:r w:rsidR="006C38FE" w:rsidRPr="008F4D9F">
        <w:t xml:space="preserve"> </w:t>
      </w:r>
      <w:proofErr w:type="spellStart"/>
      <w:r w:rsidR="006C38FE" w:rsidRPr="008F4D9F">
        <w:t>Valdez</w:t>
      </w:r>
      <w:proofErr w:type="spellEnd"/>
      <w:r w:rsidR="006C38FE" w:rsidRPr="008F4D9F">
        <w:t xml:space="preserve"> </w:t>
      </w:r>
      <w:proofErr w:type="spellStart"/>
      <w:r w:rsidR="006C38FE" w:rsidRPr="008F4D9F">
        <w:t>Villarrealin</w:t>
      </w:r>
      <w:proofErr w:type="spellEnd"/>
      <w:r w:rsidR="006C38FE">
        <w:t xml:space="preserve"> (alias </w:t>
      </w:r>
      <w:r w:rsidR="00E35ECD">
        <w:t>”La Barbie”</w:t>
      </w:r>
      <w:r w:rsidR="006C38FE">
        <w:t>)</w:t>
      </w:r>
      <w:r w:rsidR="003961F2">
        <w:t xml:space="preserve"> </w:t>
      </w:r>
      <w:r w:rsidR="00E35ECD">
        <w:t xml:space="preserve">johtamat </w:t>
      </w:r>
      <w:r w:rsidR="00E35ECD" w:rsidRPr="0055603F">
        <w:rPr>
          <w:i/>
          <w:iCs/>
        </w:rPr>
        <w:t>Pelones</w:t>
      </w:r>
      <w:r w:rsidR="00E35ECD" w:rsidRPr="004A7FC8">
        <w:t>-</w:t>
      </w:r>
      <w:r w:rsidR="00E35ECD">
        <w:t xml:space="preserve">joukot puolestaan rekrytoitiin paitsi </w:t>
      </w:r>
      <w:proofErr w:type="spellStart"/>
      <w:r w:rsidR="00E35ECD">
        <w:t>Sinaloan</w:t>
      </w:r>
      <w:proofErr w:type="spellEnd"/>
      <w:r w:rsidR="00E35ECD">
        <w:t xml:space="preserve"> </w:t>
      </w:r>
      <w:r w:rsidR="00E35ECD" w:rsidRPr="00D9107F">
        <w:t xml:space="preserve">osavaltion </w:t>
      </w:r>
      <w:r w:rsidR="00567D27" w:rsidRPr="00D9107F">
        <w:t>palkka</w:t>
      </w:r>
      <w:r w:rsidR="00E35ECD" w:rsidRPr="00D9107F">
        <w:t>murhaajista, myös</w:t>
      </w:r>
      <w:r w:rsidR="00E35ECD">
        <w:t xml:space="preserve"> entisistä poliiseista ja </w:t>
      </w:r>
      <w:proofErr w:type="spellStart"/>
      <w:r w:rsidR="00E35ECD">
        <w:t>AFI:n</w:t>
      </w:r>
      <w:proofErr w:type="spellEnd"/>
      <w:r w:rsidR="00E35ECD">
        <w:t xml:space="preserve"> työntekijöistä.</w:t>
      </w:r>
      <w:r w:rsidR="00E35ECD">
        <w:rPr>
          <w:rStyle w:val="Alaviitteenviite"/>
        </w:rPr>
        <w:footnoteReference w:id="58"/>
      </w:r>
      <w:r w:rsidR="003961F2">
        <w:t xml:space="preserve"> </w:t>
      </w:r>
      <w:r>
        <w:t>”</w:t>
      </w:r>
      <w:r w:rsidR="003961F2">
        <w:t>P</w:t>
      </w:r>
      <w:r>
        <w:t xml:space="preserve">yramidin huipulla” toimi </w:t>
      </w:r>
      <w:proofErr w:type="spellStart"/>
      <w:r>
        <w:t>Arturo</w:t>
      </w:r>
      <w:proofErr w:type="spellEnd"/>
      <w:r>
        <w:t xml:space="preserve"> </w:t>
      </w:r>
      <w:proofErr w:type="spellStart"/>
      <w:r>
        <w:t>Beltrán</w:t>
      </w:r>
      <w:proofErr w:type="spellEnd"/>
      <w:r>
        <w:t xml:space="preserve"> </w:t>
      </w:r>
      <w:proofErr w:type="spellStart"/>
      <w:r>
        <w:t>Leyva</w:t>
      </w:r>
      <w:proofErr w:type="spellEnd"/>
      <w:r>
        <w:t xml:space="preserve">, joka perusti myös omat joukkonsa, </w:t>
      </w:r>
      <w:proofErr w:type="spellStart"/>
      <w:r>
        <w:t>FESA:n</w:t>
      </w:r>
      <w:proofErr w:type="spellEnd"/>
      <w:r w:rsidR="00BE5714">
        <w:t xml:space="preserve"> (</w:t>
      </w:r>
      <w:proofErr w:type="spellStart"/>
      <w:r w:rsidRPr="003961F2">
        <w:rPr>
          <w:i/>
          <w:iCs/>
        </w:rPr>
        <w:t>Fuerzas</w:t>
      </w:r>
      <w:proofErr w:type="spellEnd"/>
      <w:r w:rsidRPr="003961F2">
        <w:rPr>
          <w:i/>
          <w:iCs/>
        </w:rPr>
        <w:t xml:space="preserve"> </w:t>
      </w:r>
      <w:proofErr w:type="spellStart"/>
      <w:r w:rsidRPr="003961F2">
        <w:rPr>
          <w:i/>
          <w:iCs/>
        </w:rPr>
        <w:t>Especiales</w:t>
      </w:r>
      <w:proofErr w:type="spellEnd"/>
      <w:r w:rsidRPr="003961F2">
        <w:rPr>
          <w:i/>
          <w:iCs/>
        </w:rPr>
        <w:t xml:space="preserve"> de </w:t>
      </w:r>
      <w:proofErr w:type="spellStart"/>
      <w:r w:rsidRPr="003961F2">
        <w:rPr>
          <w:i/>
          <w:iCs/>
        </w:rPr>
        <w:t>Arturo</w:t>
      </w:r>
      <w:proofErr w:type="spellEnd"/>
      <w:r>
        <w:t>, ”</w:t>
      </w:r>
      <w:proofErr w:type="spellStart"/>
      <w:r>
        <w:t>Arturon</w:t>
      </w:r>
      <w:proofErr w:type="spellEnd"/>
      <w:r>
        <w:t xml:space="preserve"> erikoisjoukot”</w:t>
      </w:r>
      <w:r w:rsidR="00BE5714">
        <w:t>)</w:t>
      </w:r>
      <w:r>
        <w:t xml:space="preserve">. </w:t>
      </w:r>
      <w:proofErr w:type="spellStart"/>
      <w:r>
        <w:t>Beltrán</w:t>
      </w:r>
      <w:proofErr w:type="spellEnd"/>
      <w:r>
        <w:t xml:space="preserve"> </w:t>
      </w:r>
      <w:proofErr w:type="spellStart"/>
      <w:r>
        <w:t>Leyva</w:t>
      </w:r>
      <w:proofErr w:type="spellEnd"/>
      <w:r>
        <w:t xml:space="preserve"> suoriutui </w:t>
      </w:r>
      <w:proofErr w:type="spellStart"/>
      <w:r w:rsidR="00567D27">
        <w:t>InSight</w:t>
      </w:r>
      <w:proofErr w:type="spellEnd"/>
      <w:r w:rsidR="00567D27">
        <w:t xml:space="preserve"> </w:t>
      </w:r>
      <w:proofErr w:type="spellStart"/>
      <w:r w:rsidR="00567D27">
        <w:t>Crimen</w:t>
      </w:r>
      <w:proofErr w:type="spellEnd"/>
      <w:r w:rsidR="00567D27">
        <w:t xml:space="preserve"> mukaan </w:t>
      </w:r>
      <w:proofErr w:type="spellStart"/>
      <w:r w:rsidR="003961F2">
        <w:t>El</w:t>
      </w:r>
      <w:proofErr w:type="spellEnd"/>
      <w:r w:rsidR="003961F2">
        <w:t xml:space="preserve"> </w:t>
      </w:r>
      <w:proofErr w:type="spellStart"/>
      <w:r>
        <w:t>Chapon</w:t>
      </w:r>
      <w:proofErr w:type="spellEnd"/>
      <w:r>
        <w:t xml:space="preserve"> määräämästä tehtävästä</w:t>
      </w:r>
      <w:r w:rsidR="00567D27">
        <w:t xml:space="preserve"> </w:t>
      </w:r>
      <w:r>
        <w:t>”tehokkaasti”</w:t>
      </w:r>
      <w:r w:rsidR="00567D27">
        <w:t>,</w:t>
      </w:r>
      <w:r>
        <w:t xml:space="preserve"> </w:t>
      </w:r>
      <w:r w:rsidR="00567D27">
        <w:t>mikä paransi heidän julkista imagoaan</w:t>
      </w:r>
      <w:r>
        <w:t>. Heidät alettiin nähdä yhä useammin mm. hulppeissa juhlissa ympäri</w:t>
      </w:r>
      <w:r w:rsidR="00E17CEC">
        <w:t xml:space="preserve"> </w:t>
      </w:r>
      <w:r w:rsidR="003961F2">
        <w:t xml:space="preserve">Morelosin </w:t>
      </w:r>
      <w:r w:rsidR="00E17CEC">
        <w:t>osavaltion pääkaupunkia</w:t>
      </w:r>
      <w:r>
        <w:t xml:space="preserve"> </w:t>
      </w:r>
      <w:proofErr w:type="spellStart"/>
      <w:r>
        <w:t>Cuernavacaa</w:t>
      </w:r>
      <w:proofErr w:type="spellEnd"/>
      <w:r w:rsidR="00E35ECD">
        <w:t>.</w:t>
      </w:r>
      <w:r w:rsidR="0028327A">
        <w:rPr>
          <w:rStyle w:val="Alaviitteenviite"/>
        </w:rPr>
        <w:footnoteReference w:id="59"/>
      </w:r>
    </w:p>
    <w:p w14:paraId="6EC65DA7" w14:textId="1363256B" w:rsidR="00D11B5A" w:rsidRDefault="00D22E5A" w:rsidP="00D22E5A">
      <w:r>
        <w:t xml:space="preserve">Meksikolainen politiikan tutkija </w:t>
      </w:r>
      <w:proofErr w:type="spellStart"/>
      <w:r w:rsidRPr="00D22E5A">
        <w:t>Eduardo</w:t>
      </w:r>
      <w:proofErr w:type="spellEnd"/>
      <w:r w:rsidRPr="00D22E5A">
        <w:t xml:space="preserve"> </w:t>
      </w:r>
      <w:proofErr w:type="spellStart"/>
      <w:r w:rsidRPr="00D22E5A">
        <w:t>Guerrero</w:t>
      </w:r>
      <w:proofErr w:type="spellEnd"/>
      <w:r w:rsidRPr="00D22E5A">
        <w:t xml:space="preserve"> </w:t>
      </w:r>
      <w:proofErr w:type="spellStart"/>
      <w:r w:rsidRPr="00D22E5A">
        <w:t>Gutierrez</w:t>
      </w:r>
      <w:proofErr w:type="spellEnd"/>
      <w:r>
        <w:t xml:space="preserve"> on </w:t>
      </w:r>
      <w:r w:rsidR="00567D27">
        <w:t>todennut</w:t>
      </w:r>
      <w:r>
        <w:t xml:space="preserve"> BBC:n vuonna 2010 julkaisemassa artikkelissa, että </w:t>
      </w:r>
      <w:r w:rsidRPr="00CF3348">
        <w:t>väkival</w:t>
      </w:r>
      <w:r>
        <w:t xml:space="preserve">taa </w:t>
      </w:r>
      <w:r w:rsidR="00C503C3">
        <w:t>on voitu</w:t>
      </w:r>
      <w:r>
        <w:t xml:space="preserve"> </w:t>
      </w:r>
      <w:r w:rsidR="00935B54">
        <w:t xml:space="preserve">Meksikossa </w:t>
      </w:r>
      <w:r>
        <w:t>kuvailla ”</w:t>
      </w:r>
      <w:r w:rsidRPr="00CF3348">
        <w:t>valikoiva</w:t>
      </w:r>
      <w:r>
        <w:t>ksi</w:t>
      </w:r>
      <w:r w:rsidRPr="00CF3348">
        <w:t xml:space="preserve"> väkival</w:t>
      </w:r>
      <w:r>
        <w:t>laksi”</w:t>
      </w:r>
      <w:r w:rsidRPr="00CF3348">
        <w:t xml:space="preserve">, jota </w:t>
      </w:r>
      <w:r w:rsidR="00C503C3">
        <w:t>johtavat</w:t>
      </w:r>
      <w:r w:rsidR="00935B54">
        <w:t xml:space="preserve"> sekä</w:t>
      </w:r>
      <w:r w:rsidRPr="00CF3348">
        <w:t xml:space="preserve"> kilpailevat </w:t>
      </w:r>
      <w:r>
        <w:t>rikollis</w:t>
      </w:r>
      <w:r w:rsidRPr="00CF3348">
        <w:t xml:space="preserve">järjestöt </w:t>
      </w:r>
      <w:r w:rsidR="00935B54">
        <w:t>että</w:t>
      </w:r>
      <w:r w:rsidRPr="00CF3348">
        <w:t xml:space="preserve"> poliisi- ja sotilasviranomaiset. </w:t>
      </w:r>
      <w:r w:rsidR="00E35ECD">
        <w:t xml:space="preserve">Morelosin osavaltiota pidettiin </w:t>
      </w:r>
      <w:r w:rsidR="00487B10">
        <w:t xml:space="preserve">artikkelin julkaisuajankohtana </w:t>
      </w:r>
      <w:r w:rsidR="00E35ECD">
        <w:t>keskeisenä näyttämönä jengien välisessä konfliktissa.</w:t>
      </w:r>
      <w:r w:rsidR="00E35ECD" w:rsidRPr="00CF3348">
        <w:t xml:space="preserve"> </w:t>
      </w:r>
      <w:r w:rsidRPr="00CF3348">
        <w:t>Kansallisella tasolla huumeisiin liittyvien murhien määrä</w:t>
      </w:r>
      <w:r w:rsidR="00E35ECD">
        <w:t>ssä oltiin nähty kaksi piikkiä</w:t>
      </w:r>
      <w:r w:rsidRPr="00CF3348">
        <w:t xml:space="preserve"> tammikuun 2007 ja elokuun 2010 välisenä aikana: </w:t>
      </w:r>
      <w:r w:rsidR="00D11B5A">
        <w:t xml:space="preserve">ensimmäinen aalto alkoi </w:t>
      </w:r>
      <w:r w:rsidRPr="00CF3348">
        <w:t xml:space="preserve">Alfredo </w:t>
      </w:r>
      <w:proofErr w:type="spellStart"/>
      <w:r w:rsidRPr="00CF3348">
        <w:t>Beltr</w:t>
      </w:r>
      <w:r w:rsidR="00D72A5E">
        <w:t>á</w:t>
      </w:r>
      <w:r w:rsidRPr="00CF3348">
        <w:t>n</w:t>
      </w:r>
      <w:proofErr w:type="spellEnd"/>
      <w:r w:rsidRPr="00CF3348">
        <w:t xml:space="preserve"> </w:t>
      </w:r>
      <w:proofErr w:type="spellStart"/>
      <w:r w:rsidRPr="00CF3348">
        <w:t>Leyvan</w:t>
      </w:r>
      <w:proofErr w:type="spellEnd"/>
      <w:r w:rsidRPr="00CF3348">
        <w:t xml:space="preserve">, alias </w:t>
      </w:r>
      <w:r>
        <w:t>”</w:t>
      </w:r>
      <w:proofErr w:type="spellStart"/>
      <w:r w:rsidRPr="00CF3348">
        <w:t>El</w:t>
      </w:r>
      <w:proofErr w:type="spellEnd"/>
      <w:r w:rsidRPr="00CF3348">
        <w:t xml:space="preserve"> </w:t>
      </w:r>
      <w:proofErr w:type="spellStart"/>
      <w:r w:rsidRPr="00CF3348">
        <w:t>Mochomo</w:t>
      </w:r>
      <w:r>
        <w:t>n</w:t>
      </w:r>
      <w:proofErr w:type="spellEnd"/>
      <w:r>
        <w:t>”</w:t>
      </w:r>
      <w:r w:rsidRPr="00CF3348">
        <w:t>, pidäty</w:t>
      </w:r>
      <w:r w:rsidR="00D11B5A">
        <w:t>k</w:t>
      </w:r>
      <w:r w:rsidRPr="00CF3348">
        <w:t>s</w:t>
      </w:r>
      <w:r w:rsidR="00D11B5A">
        <w:t>estä</w:t>
      </w:r>
      <w:r w:rsidRPr="00CF3348">
        <w:t xml:space="preserve"> tammikuussa 2008</w:t>
      </w:r>
      <w:r w:rsidR="00D11B5A">
        <w:t>,</w:t>
      </w:r>
      <w:r w:rsidRPr="00CF3348">
        <w:t xml:space="preserve"> </w:t>
      </w:r>
      <w:r w:rsidR="00D11B5A">
        <w:t>ja t</w:t>
      </w:r>
      <w:r w:rsidRPr="00CF3348">
        <w:t xml:space="preserve">oinen </w:t>
      </w:r>
      <w:r w:rsidR="00E028E2">
        <w:t xml:space="preserve">sijoittui </w:t>
      </w:r>
      <w:r w:rsidRPr="00CF3348">
        <w:t xml:space="preserve">marraskuun 2009 ja toukokuun 2010 </w:t>
      </w:r>
      <w:r w:rsidR="00E028E2">
        <w:t>väliseen aikaan</w:t>
      </w:r>
      <w:r w:rsidRPr="00CF3348">
        <w:t xml:space="preserve">, jolloin murhien määrä </w:t>
      </w:r>
      <w:r>
        <w:t>kaksinkertaistui</w:t>
      </w:r>
      <w:r w:rsidRPr="00CF3348">
        <w:t xml:space="preserve"> kuukaudessa. </w:t>
      </w:r>
      <w:r w:rsidR="00E028E2">
        <w:t>Taustalla</w:t>
      </w:r>
      <w:r w:rsidRPr="00CF3348">
        <w:t xml:space="preserve"> oli </w:t>
      </w:r>
      <w:proofErr w:type="spellStart"/>
      <w:r w:rsidRPr="00CF3348">
        <w:t>Arturo</w:t>
      </w:r>
      <w:proofErr w:type="spellEnd"/>
      <w:r w:rsidRPr="00CF3348">
        <w:t xml:space="preserve"> </w:t>
      </w:r>
      <w:proofErr w:type="spellStart"/>
      <w:r w:rsidRPr="00CF3348">
        <w:t>Beltr</w:t>
      </w:r>
      <w:r w:rsidR="00D72A5E">
        <w:t>á</w:t>
      </w:r>
      <w:r w:rsidRPr="00CF3348">
        <w:t>n</w:t>
      </w:r>
      <w:proofErr w:type="spellEnd"/>
      <w:r w:rsidRPr="00CF3348">
        <w:t xml:space="preserve"> </w:t>
      </w:r>
      <w:proofErr w:type="spellStart"/>
      <w:r w:rsidRPr="00CF3348">
        <w:t>Leyvan</w:t>
      </w:r>
      <w:proofErr w:type="spellEnd"/>
      <w:r w:rsidRPr="00CF3348">
        <w:t xml:space="preserve">, alias </w:t>
      </w:r>
      <w:r>
        <w:t>”</w:t>
      </w:r>
      <w:proofErr w:type="spellStart"/>
      <w:r w:rsidR="00D11B5A">
        <w:t>E</w:t>
      </w:r>
      <w:r w:rsidRPr="00CF3348">
        <w:t>l</w:t>
      </w:r>
      <w:proofErr w:type="spellEnd"/>
      <w:r w:rsidRPr="00CF3348">
        <w:t xml:space="preserve"> </w:t>
      </w:r>
      <w:proofErr w:type="spellStart"/>
      <w:r w:rsidRPr="00CF3348">
        <w:t>Barbasin</w:t>
      </w:r>
      <w:proofErr w:type="spellEnd"/>
      <w:r>
        <w:t>”</w:t>
      </w:r>
      <w:r w:rsidRPr="00CF3348">
        <w:t>, kuolema</w:t>
      </w:r>
      <w:r w:rsidR="00935B54">
        <w:t xml:space="preserve"> </w:t>
      </w:r>
      <w:proofErr w:type="spellStart"/>
      <w:r w:rsidR="00935B54">
        <w:t>Cuernavacassa</w:t>
      </w:r>
      <w:proofErr w:type="spellEnd"/>
      <w:r w:rsidR="00E028E2">
        <w:t xml:space="preserve"> joulukuussa 2009</w:t>
      </w:r>
      <w:r w:rsidRPr="00CF3348">
        <w:t>.</w:t>
      </w:r>
      <w:r>
        <w:rPr>
          <w:rStyle w:val="Alaviitteenviite"/>
        </w:rPr>
        <w:footnoteReference w:id="60"/>
      </w:r>
      <w:r w:rsidR="00BC41EC">
        <w:t xml:space="preserve"> </w:t>
      </w:r>
    </w:p>
    <w:p w14:paraId="5F6BD16A" w14:textId="0A801319" w:rsidR="00D22E5A" w:rsidRPr="00504A03" w:rsidRDefault="00BC41EC" w:rsidP="00D22E5A">
      <w:r>
        <w:t>”</w:t>
      </w:r>
      <w:proofErr w:type="spellStart"/>
      <w:r>
        <w:t>El</w:t>
      </w:r>
      <w:proofErr w:type="spellEnd"/>
      <w:r>
        <w:t xml:space="preserve"> </w:t>
      </w:r>
      <w:proofErr w:type="spellStart"/>
      <w:r>
        <w:t>Barbas</w:t>
      </w:r>
      <w:proofErr w:type="spellEnd"/>
      <w:r>
        <w:t xml:space="preserve">” </w:t>
      </w:r>
      <w:r w:rsidR="00E028E2">
        <w:t>surmattiin</w:t>
      </w:r>
      <w:r>
        <w:t xml:space="preserve"> </w:t>
      </w:r>
      <w:r w:rsidR="00E028E2">
        <w:t xml:space="preserve">Meksikon </w:t>
      </w:r>
      <w:r>
        <w:t xml:space="preserve">merivoimien toimesta </w:t>
      </w:r>
      <w:proofErr w:type="spellStart"/>
      <w:r>
        <w:t>Cuernavacassa</w:t>
      </w:r>
      <w:proofErr w:type="spellEnd"/>
      <w:r>
        <w:t>. Hänen kuolemansa jälkeen</w:t>
      </w:r>
      <w:r w:rsidRPr="00BC41EC">
        <w:t xml:space="preserve"> </w:t>
      </w:r>
      <w:proofErr w:type="spellStart"/>
      <w:r w:rsidR="00E35ECD">
        <w:t>Beltrán</w:t>
      </w:r>
      <w:proofErr w:type="spellEnd"/>
      <w:r w:rsidR="00E35ECD">
        <w:t xml:space="preserve"> </w:t>
      </w:r>
      <w:proofErr w:type="spellStart"/>
      <w:r w:rsidR="00E35ECD">
        <w:t>Leyvan</w:t>
      </w:r>
      <w:proofErr w:type="spellEnd"/>
      <w:r w:rsidR="00E35ECD">
        <w:t xml:space="preserve"> johdosta</w:t>
      </w:r>
      <w:r>
        <w:t xml:space="preserve"> taistelivat </w:t>
      </w:r>
      <w:r w:rsidR="003961F2">
        <w:t>”</w:t>
      </w:r>
      <w:r w:rsidRPr="00BC41EC">
        <w:t>La Barbie</w:t>
      </w:r>
      <w:r>
        <w:t>”</w:t>
      </w:r>
      <w:r w:rsidRPr="00BC41EC">
        <w:t xml:space="preserve"> ja </w:t>
      </w:r>
      <w:proofErr w:type="spellStart"/>
      <w:r w:rsidRPr="00BC41EC">
        <w:t>Héctor</w:t>
      </w:r>
      <w:proofErr w:type="spellEnd"/>
      <w:r w:rsidRPr="00BC41EC">
        <w:t xml:space="preserve"> </w:t>
      </w:r>
      <w:proofErr w:type="spellStart"/>
      <w:r w:rsidRPr="00BC41EC">
        <w:t>Beltrán</w:t>
      </w:r>
      <w:proofErr w:type="spellEnd"/>
      <w:r w:rsidRPr="00BC41EC">
        <w:t xml:space="preserve"> </w:t>
      </w:r>
      <w:proofErr w:type="spellStart"/>
      <w:r w:rsidRPr="00BC41EC">
        <w:t>Leyva</w:t>
      </w:r>
      <w:proofErr w:type="spellEnd"/>
      <w:r w:rsidRPr="00BC41EC">
        <w:t xml:space="preserve"> (</w:t>
      </w:r>
      <w:r>
        <w:t>”</w:t>
      </w:r>
      <w:proofErr w:type="spellStart"/>
      <w:r w:rsidRPr="00BC41EC">
        <w:t>El</w:t>
      </w:r>
      <w:proofErr w:type="spellEnd"/>
      <w:r w:rsidRPr="00BC41EC">
        <w:t xml:space="preserve"> H</w:t>
      </w:r>
      <w:r w:rsidR="003961F2">
        <w:t>” tai ”</w:t>
      </w:r>
      <w:proofErr w:type="spellStart"/>
      <w:r w:rsidRPr="00BC41EC">
        <w:t>El</w:t>
      </w:r>
      <w:proofErr w:type="spellEnd"/>
      <w:r w:rsidRPr="00BC41EC">
        <w:t xml:space="preserve"> </w:t>
      </w:r>
      <w:proofErr w:type="spellStart"/>
      <w:r w:rsidRPr="00BC41EC">
        <w:lastRenderedPageBreak/>
        <w:t>Ingeniero</w:t>
      </w:r>
      <w:proofErr w:type="spellEnd"/>
      <w:r>
        <w:t>”</w:t>
      </w:r>
      <w:r w:rsidRPr="00BC41EC">
        <w:t>)</w:t>
      </w:r>
      <w:r w:rsidR="00E35ECD">
        <w:t>, ja k</w:t>
      </w:r>
      <w:r>
        <w:t xml:space="preserve">artellin uudeksi nimeksi tuli </w:t>
      </w:r>
      <w:proofErr w:type="spellStart"/>
      <w:r w:rsidRPr="003961F2">
        <w:rPr>
          <w:i/>
          <w:iCs/>
        </w:rPr>
        <w:t>Cartél</w:t>
      </w:r>
      <w:proofErr w:type="spellEnd"/>
      <w:r w:rsidRPr="003961F2">
        <w:rPr>
          <w:i/>
          <w:iCs/>
        </w:rPr>
        <w:t xml:space="preserve"> del </w:t>
      </w:r>
      <w:proofErr w:type="spellStart"/>
      <w:r w:rsidRPr="003961F2">
        <w:rPr>
          <w:i/>
          <w:iCs/>
        </w:rPr>
        <w:t>Pacifico</w:t>
      </w:r>
      <w:proofErr w:type="spellEnd"/>
      <w:r w:rsidRPr="003961F2">
        <w:rPr>
          <w:i/>
          <w:iCs/>
        </w:rPr>
        <w:t xml:space="preserve"> </w:t>
      </w:r>
      <w:proofErr w:type="spellStart"/>
      <w:r w:rsidRPr="003961F2">
        <w:rPr>
          <w:i/>
          <w:iCs/>
        </w:rPr>
        <w:t>Sur</w:t>
      </w:r>
      <w:proofErr w:type="spellEnd"/>
      <w:r w:rsidRPr="00A172D8">
        <w:t xml:space="preserve"> (CPS</w:t>
      </w:r>
      <w:r w:rsidR="00E35ECD">
        <w:t>)</w:t>
      </w:r>
      <w:r>
        <w:t>.</w:t>
      </w:r>
      <w:r>
        <w:rPr>
          <w:rStyle w:val="Alaviitteenviite"/>
        </w:rPr>
        <w:footnoteReference w:id="61"/>
      </w:r>
      <w:r>
        <w:t xml:space="preserve"> </w:t>
      </w:r>
      <w:r w:rsidR="002763EB">
        <w:t xml:space="preserve">Nykyisin kartelli ei käytännössä ole enää toiminnassa sen lukuisten johtohahmojen pidätyksistä ja surmista johtuen, mutta ryhmästä erottautuneet </w:t>
      </w:r>
      <w:r w:rsidR="002763EB" w:rsidRPr="003961F2">
        <w:rPr>
          <w:i/>
          <w:iCs/>
        </w:rPr>
        <w:t xml:space="preserve">Los </w:t>
      </w:r>
      <w:proofErr w:type="spellStart"/>
      <w:r w:rsidR="002763EB" w:rsidRPr="003961F2">
        <w:rPr>
          <w:i/>
          <w:iCs/>
        </w:rPr>
        <w:t>Rojos</w:t>
      </w:r>
      <w:proofErr w:type="spellEnd"/>
      <w:r w:rsidR="002763EB">
        <w:t xml:space="preserve">- ja </w:t>
      </w:r>
      <w:proofErr w:type="spellStart"/>
      <w:r w:rsidR="002763EB" w:rsidRPr="003961F2">
        <w:rPr>
          <w:i/>
          <w:iCs/>
        </w:rPr>
        <w:t>Guerreros</w:t>
      </w:r>
      <w:proofErr w:type="spellEnd"/>
      <w:r w:rsidR="002763EB" w:rsidRPr="003961F2">
        <w:rPr>
          <w:i/>
          <w:iCs/>
        </w:rPr>
        <w:t xml:space="preserve"> </w:t>
      </w:r>
      <w:proofErr w:type="spellStart"/>
      <w:r w:rsidR="002763EB" w:rsidRPr="003961F2">
        <w:rPr>
          <w:i/>
          <w:iCs/>
        </w:rPr>
        <w:t>Unidos</w:t>
      </w:r>
      <w:proofErr w:type="spellEnd"/>
      <w:r w:rsidR="002763EB">
        <w:t xml:space="preserve"> -solut ovat edelleen toiminnassa </w:t>
      </w:r>
      <w:r w:rsidR="003961F2">
        <w:t xml:space="preserve">etenkin </w:t>
      </w:r>
      <w:r w:rsidR="002763EB">
        <w:t xml:space="preserve">Morelosin ja </w:t>
      </w:r>
      <w:proofErr w:type="spellStart"/>
      <w:r w:rsidR="002763EB">
        <w:t>Guerreron</w:t>
      </w:r>
      <w:proofErr w:type="spellEnd"/>
      <w:r w:rsidR="00DE1398">
        <w:rPr>
          <w:rStyle w:val="Alaviitteenviite"/>
        </w:rPr>
        <w:footnoteReference w:id="62"/>
      </w:r>
      <w:r w:rsidR="002763EB">
        <w:t xml:space="preserve"> osavaltioissa.</w:t>
      </w:r>
      <w:r w:rsidR="002763EB">
        <w:rPr>
          <w:rStyle w:val="Alaviitteenviite"/>
        </w:rPr>
        <w:footnoteReference w:id="63"/>
      </w:r>
      <w:r w:rsidR="00F060D6">
        <w:t xml:space="preserve"> Esimerkiksi vuonna 2011 tuli jälleen ilmi, että Morelosin osavaltion turvallisuusviranomaiset olivat suojelleet CPS-kartellin jäseniä. Väitteiden mukaan </w:t>
      </w:r>
      <w:proofErr w:type="spellStart"/>
      <w:r w:rsidR="00F060D6">
        <w:t>CPS:n</w:t>
      </w:r>
      <w:proofErr w:type="spellEnd"/>
      <w:r w:rsidR="00F060D6">
        <w:t xml:space="preserve"> korkea-arvoisin johtaja oli tuolloin </w:t>
      </w:r>
      <w:proofErr w:type="spellStart"/>
      <w:r w:rsidR="00F060D6">
        <w:t>Cuernavacan</w:t>
      </w:r>
      <w:proofErr w:type="spellEnd"/>
      <w:r w:rsidR="00F060D6">
        <w:t xml:space="preserve"> poliisin entinen turvallisuusjohtaja </w:t>
      </w:r>
      <w:r w:rsidR="00F060D6" w:rsidRPr="00F060D6">
        <w:t>Raul Diaz Roman</w:t>
      </w:r>
      <w:r w:rsidR="00F060D6">
        <w:t>.</w:t>
      </w:r>
      <w:r w:rsidR="00F060D6">
        <w:rPr>
          <w:rStyle w:val="Alaviitteenviite"/>
        </w:rPr>
        <w:footnoteReference w:id="64"/>
      </w:r>
    </w:p>
    <w:p w14:paraId="4CAB4DA3" w14:textId="30F09D6D" w:rsidR="00BE5714" w:rsidRDefault="00CF0099" w:rsidP="00CF0099">
      <w:r>
        <w:t xml:space="preserve">Useita Meksikon korkea-arvoisia poliiseja, oikeusministeriön virkamiehiä, liittovaltion poliisia ja jopa Meksikon edustajia Interpolissa on pidätetty epäiltynä vakoilusta </w:t>
      </w:r>
      <w:proofErr w:type="spellStart"/>
      <w:r>
        <w:t>Sinaloan</w:t>
      </w:r>
      <w:proofErr w:type="spellEnd"/>
      <w:r>
        <w:t xml:space="preserve"> tai </w:t>
      </w:r>
      <w:proofErr w:type="spellStart"/>
      <w:r>
        <w:t>Beltr</w:t>
      </w:r>
      <w:r w:rsidR="003961F2">
        <w:t>á</w:t>
      </w:r>
      <w:r>
        <w:t>n</w:t>
      </w:r>
      <w:proofErr w:type="spellEnd"/>
      <w:r>
        <w:t xml:space="preserve"> </w:t>
      </w:r>
      <w:proofErr w:type="spellStart"/>
      <w:r>
        <w:t>Leyva</w:t>
      </w:r>
      <w:r w:rsidR="003961F2">
        <w:t>n</w:t>
      </w:r>
      <w:proofErr w:type="spellEnd"/>
      <w:r w:rsidR="003961F2">
        <w:t xml:space="preserve"> kartelleille</w:t>
      </w:r>
      <w:r>
        <w:t xml:space="preserve">. </w:t>
      </w:r>
      <w:proofErr w:type="spellStart"/>
      <w:r>
        <w:t>Calderón</w:t>
      </w:r>
      <w:proofErr w:type="spellEnd"/>
      <w:r>
        <w:t xml:space="preserve"> vannoi parantavansa tilannetta luomalla ”uuden poliisien sukupolven”, minkä hän aikoi tehdä mm. keskittämällä toimintoja </w:t>
      </w:r>
      <w:proofErr w:type="spellStart"/>
      <w:r>
        <w:t>Genaro</w:t>
      </w:r>
      <w:proofErr w:type="spellEnd"/>
      <w:r>
        <w:t xml:space="preserve"> García </w:t>
      </w:r>
      <w:proofErr w:type="spellStart"/>
      <w:r>
        <w:t>Lunan</w:t>
      </w:r>
      <w:proofErr w:type="spellEnd"/>
      <w:r>
        <w:t xml:space="preserve"> johtaman </w:t>
      </w:r>
      <w:proofErr w:type="spellStart"/>
      <w:r>
        <w:t>SSP:n</w:t>
      </w:r>
      <w:proofErr w:type="spellEnd"/>
      <w:r>
        <w:t xml:space="preserve"> alle. Tämä aiheutti kuitenkin huolta, sillä myös lukuisia García </w:t>
      </w:r>
      <w:proofErr w:type="spellStart"/>
      <w:r>
        <w:t>Lunan</w:t>
      </w:r>
      <w:proofErr w:type="spellEnd"/>
      <w:r>
        <w:t xml:space="preserve"> lähipiiriin kuuluvia henkilöitä </w:t>
      </w:r>
      <w:r w:rsidR="00487B10">
        <w:t>syytettiin</w:t>
      </w:r>
      <w:r>
        <w:t xml:space="preserve"> kytköksistä </w:t>
      </w:r>
      <w:proofErr w:type="spellStart"/>
      <w:r>
        <w:t>Sinaloan</w:t>
      </w:r>
      <w:proofErr w:type="spellEnd"/>
      <w:r>
        <w:t xml:space="preserve"> kartelliin</w:t>
      </w:r>
      <w:r w:rsidRPr="00D304FB">
        <w:t>.</w:t>
      </w:r>
      <w:r>
        <w:rPr>
          <w:rStyle w:val="Alaviitteenviite"/>
        </w:rPr>
        <w:footnoteReference w:id="65"/>
      </w:r>
      <w:r>
        <w:t xml:space="preserve"> </w:t>
      </w:r>
      <w:r w:rsidR="00BE5714">
        <w:t>Esimerkiksi p</w:t>
      </w:r>
      <w:r w:rsidR="00BE5714" w:rsidRPr="0077153C">
        <w:t xml:space="preserve">alkittu journalisti </w:t>
      </w:r>
      <w:proofErr w:type="spellStart"/>
      <w:r w:rsidR="00BE5714" w:rsidRPr="0077153C">
        <w:t>Anabel</w:t>
      </w:r>
      <w:proofErr w:type="spellEnd"/>
      <w:r w:rsidR="00BE5714" w:rsidRPr="0077153C">
        <w:t xml:space="preserve"> </w:t>
      </w:r>
      <w:proofErr w:type="spellStart"/>
      <w:r w:rsidR="00BE5714" w:rsidRPr="0077153C">
        <w:t>Hernandez</w:t>
      </w:r>
      <w:proofErr w:type="spellEnd"/>
      <w:r w:rsidR="00BE5714" w:rsidRPr="0077153C">
        <w:t xml:space="preserve"> </w:t>
      </w:r>
      <w:r w:rsidR="00BE5714">
        <w:t xml:space="preserve">yhdisti </w:t>
      </w:r>
      <w:r w:rsidR="00BE5714" w:rsidRPr="0077153C">
        <w:t xml:space="preserve">García </w:t>
      </w:r>
      <w:proofErr w:type="spellStart"/>
      <w:r w:rsidR="00BE5714" w:rsidRPr="0077153C">
        <w:t>Lunan</w:t>
      </w:r>
      <w:proofErr w:type="spellEnd"/>
      <w:r w:rsidR="00BE5714" w:rsidRPr="0077153C">
        <w:t xml:space="preserve"> </w:t>
      </w:r>
      <w:r w:rsidR="00BE5714">
        <w:t xml:space="preserve">myöhemmin </w:t>
      </w:r>
      <w:r w:rsidR="00BE5714" w:rsidRPr="0077153C">
        <w:t>maan vaikutusvaltaisimpiin kar</w:t>
      </w:r>
      <w:r w:rsidR="00BE5714">
        <w:t>tellipomoihin, mukaan lukien ”</w:t>
      </w:r>
      <w:proofErr w:type="spellStart"/>
      <w:r w:rsidR="00BE5714">
        <w:t>El</w:t>
      </w:r>
      <w:proofErr w:type="spellEnd"/>
      <w:r w:rsidR="00BE5714">
        <w:t xml:space="preserve"> </w:t>
      </w:r>
      <w:proofErr w:type="spellStart"/>
      <w:r w:rsidR="00BE5714">
        <w:t>Chapoon</w:t>
      </w:r>
      <w:proofErr w:type="spellEnd"/>
      <w:r w:rsidR="00BE5714">
        <w:t xml:space="preserve">”, minkä seurauksena García </w:t>
      </w:r>
      <w:proofErr w:type="spellStart"/>
      <w:r w:rsidR="00BE5714">
        <w:t>Luna</w:t>
      </w:r>
      <w:proofErr w:type="spellEnd"/>
      <w:r w:rsidR="00BE5714">
        <w:t xml:space="preserve"> uhkasi</w:t>
      </w:r>
      <w:r w:rsidR="00AB15A8">
        <w:t xml:space="preserve"> väitetysti</w:t>
      </w:r>
      <w:r w:rsidR="00BE5714">
        <w:t xml:space="preserve"> tappaa </w:t>
      </w:r>
      <w:proofErr w:type="spellStart"/>
      <w:r w:rsidR="00BE5714">
        <w:t>Hernandezin</w:t>
      </w:r>
      <w:proofErr w:type="spellEnd"/>
      <w:r w:rsidR="00BE5714">
        <w:t xml:space="preserve">. </w:t>
      </w:r>
      <w:r w:rsidR="00BE5714" w:rsidRPr="0077153C">
        <w:t xml:space="preserve">Vuonna 2012 </w:t>
      </w:r>
      <w:r w:rsidR="00BE5714">
        <w:t>rikostuomion saanut</w:t>
      </w:r>
      <w:r w:rsidR="00BE5714" w:rsidRPr="0077153C">
        <w:t xml:space="preserve"> huume</w:t>
      </w:r>
      <w:r w:rsidR="00BE5714">
        <w:t>pomo</w:t>
      </w:r>
      <w:r w:rsidR="00D11B5A">
        <w:t xml:space="preserve"> </w:t>
      </w:r>
      <w:r w:rsidR="00BE5714" w:rsidRPr="0077153C">
        <w:t>”La Barbie</w:t>
      </w:r>
      <w:r w:rsidR="00D11B5A">
        <w:t>”</w:t>
      </w:r>
      <w:r w:rsidR="00BE5714" w:rsidRPr="0077153C">
        <w:t xml:space="preserve"> väitti, että</w:t>
      </w:r>
      <w:r w:rsidR="00BE5714">
        <w:t xml:space="preserve"> García </w:t>
      </w:r>
      <w:proofErr w:type="spellStart"/>
      <w:r w:rsidR="00BE5714">
        <w:t>Luna</w:t>
      </w:r>
      <w:proofErr w:type="spellEnd"/>
      <w:r w:rsidR="00BE5714">
        <w:t xml:space="preserve"> oli saanut </w:t>
      </w:r>
      <w:r w:rsidR="00D11B5A">
        <w:t xml:space="preserve">10 vuoden ajan </w:t>
      </w:r>
      <w:r w:rsidR="00BE5714">
        <w:t>palkkaa huumekauppaa harjoittavilta ryhmiltä</w:t>
      </w:r>
      <w:r w:rsidR="00BE5714" w:rsidRPr="00BF10DA">
        <w:t>.</w:t>
      </w:r>
      <w:r w:rsidR="00BE5714">
        <w:rPr>
          <w:rStyle w:val="Alaviitteenviite"/>
        </w:rPr>
        <w:footnoteReference w:id="66"/>
      </w:r>
    </w:p>
    <w:p w14:paraId="37E3B918" w14:textId="1E4CB1F4" w:rsidR="00F060D6" w:rsidRPr="00504A03" w:rsidRDefault="009164F1" w:rsidP="00CF0099">
      <w:r>
        <w:t xml:space="preserve">BBC:n vuonna 2009 julkaiseman artikkelin mukaan </w:t>
      </w:r>
      <w:proofErr w:type="spellStart"/>
      <w:r>
        <w:t>Beltrán</w:t>
      </w:r>
      <w:proofErr w:type="spellEnd"/>
      <w:r>
        <w:t xml:space="preserve"> </w:t>
      </w:r>
      <w:proofErr w:type="spellStart"/>
      <w:r>
        <w:t>Leyva</w:t>
      </w:r>
      <w:proofErr w:type="spellEnd"/>
      <w:r>
        <w:t xml:space="preserve"> oli soluttautunut kaikille Meksikon poliisin tasoille, aina hierarkian korkeimmalle tasolle asti, </w:t>
      </w:r>
      <w:r w:rsidR="00D11B5A">
        <w:t>sekä</w:t>
      </w:r>
      <w:r>
        <w:t xml:space="preserve"> mahdollisesti myös maan armeijan komentoon. </w:t>
      </w:r>
      <w:r w:rsidR="00BE5714">
        <w:t>Juuri p</w:t>
      </w:r>
      <w:r>
        <w:t xml:space="preserve">oliisin ja </w:t>
      </w:r>
      <w:proofErr w:type="spellStart"/>
      <w:r>
        <w:t>Beltrán</w:t>
      </w:r>
      <w:proofErr w:type="spellEnd"/>
      <w:r>
        <w:t xml:space="preserve"> </w:t>
      </w:r>
      <w:proofErr w:type="spellStart"/>
      <w:r>
        <w:t>Leyvan</w:t>
      </w:r>
      <w:proofErr w:type="spellEnd"/>
      <w:r>
        <w:t xml:space="preserve"> erityisen tiiviit kytkökset saattoivat </w:t>
      </w:r>
      <w:r w:rsidR="00E028E2">
        <w:t xml:space="preserve">BBC:n mukaan </w:t>
      </w:r>
      <w:r>
        <w:t xml:space="preserve">olla syy sille, miksi </w:t>
      </w:r>
      <w:proofErr w:type="spellStart"/>
      <w:r>
        <w:t>Arturo</w:t>
      </w:r>
      <w:proofErr w:type="spellEnd"/>
      <w:r>
        <w:t xml:space="preserve"> </w:t>
      </w:r>
      <w:proofErr w:type="spellStart"/>
      <w:r>
        <w:t>Beltrán</w:t>
      </w:r>
      <w:proofErr w:type="spellEnd"/>
      <w:r>
        <w:t xml:space="preserve"> </w:t>
      </w:r>
      <w:proofErr w:type="spellStart"/>
      <w:r>
        <w:t>Leyvan</w:t>
      </w:r>
      <w:proofErr w:type="spellEnd"/>
      <w:r>
        <w:t xml:space="preserve"> kukistamiseen </w:t>
      </w:r>
      <w:proofErr w:type="spellStart"/>
      <w:r>
        <w:t>Cuernavacassa</w:t>
      </w:r>
      <w:proofErr w:type="spellEnd"/>
      <w:r>
        <w:t xml:space="preserve"> hyödynnettiin </w:t>
      </w:r>
      <w:r w:rsidR="003961F2">
        <w:t xml:space="preserve">nimenomaan </w:t>
      </w:r>
      <w:r>
        <w:t>merivoimia eikä poliisia.</w:t>
      </w:r>
      <w:r>
        <w:rPr>
          <w:rStyle w:val="Alaviitteenviite"/>
        </w:rPr>
        <w:footnoteReference w:id="67"/>
      </w:r>
      <w:r w:rsidR="00BE5714">
        <w:t xml:space="preserve"> </w:t>
      </w:r>
      <w:proofErr w:type="spellStart"/>
      <w:r w:rsidR="00F060D6">
        <w:t>El</w:t>
      </w:r>
      <w:proofErr w:type="spellEnd"/>
      <w:r w:rsidR="00F060D6">
        <w:t xml:space="preserve"> </w:t>
      </w:r>
      <w:proofErr w:type="spellStart"/>
      <w:r w:rsidR="00F060D6">
        <w:t>Economista</w:t>
      </w:r>
      <w:proofErr w:type="spellEnd"/>
      <w:r w:rsidR="00F060D6">
        <w:t xml:space="preserve"> -media on kuvaillut toukokuussa 2009 julkaisemassaan artikkelissa, että Morelosin osavaltion korkea-arvoisiin virkamiehiin yhdistetyt </w:t>
      </w:r>
      <w:r w:rsidR="00D11B5A">
        <w:t>toistuvat</w:t>
      </w:r>
      <w:r w:rsidR="00F060D6">
        <w:t xml:space="preserve"> skandaalit vuosien aikana, jotka </w:t>
      </w:r>
      <w:r w:rsidR="00BE5714">
        <w:t>liittyivät</w:t>
      </w:r>
      <w:r w:rsidR="00F060D6">
        <w:t xml:space="preserve"> heidän kytköksiinsä järjestäytyneeseen rikollisuuteen, o</w:t>
      </w:r>
      <w:r w:rsidR="00BE5714">
        <w:t>li</w:t>
      </w:r>
      <w:r w:rsidR="00F060D6">
        <w:t>vat tehneet Morelosista käytännössä järjestäytyneen rikollisuuden hallussa olevan alueen. Järjestäytynyt rikollisuus ei artikkelin mukaan olisi voinut menestyä osavaltiossa ilman osavaltion ja kunnan virkamiesten suostumusta ja myötävaikutust</w:t>
      </w:r>
      <w:r w:rsidR="00F060D6" w:rsidRPr="002238A5">
        <w:t>a</w:t>
      </w:r>
      <w:r w:rsidR="00F060D6">
        <w:t>.</w:t>
      </w:r>
      <w:r w:rsidR="00F060D6" w:rsidRPr="002238A5">
        <w:rPr>
          <w:rStyle w:val="Alaviitteenviite"/>
        </w:rPr>
        <w:footnoteReference w:id="68"/>
      </w:r>
      <w:r w:rsidR="00F060D6">
        <w:t xml:space="preserve"> </w:t>
      </w:r>
    </w:p>
    <w:p w14:paraId="32034BE5" w14:textId="337B5D89" w:rsidR="001236CE" w:rsidRDefault="008A5598" w:rsidP="00323F1E">
      <w:r>
        <w:t>Viranomaisten lahjonnan yhteydessä puhutaan usein käsitteestä ”</w:t>
      </w:r>
      <w:proofErr w:type="spellStart"/>
      <w:r>
        <w:t>plata</w:t>
      </w:r>
      <w:proofErr w:type="spellEnd"/>
      <w:r>
        <w:t xml:space="preserve"> o </w:t>
      </w:r>
      <w:proofErr w:type="spellStart"/>
      <w:r>
        <w:t>plomo</w:t>
      </w:r>
      <w:proofErr w:type="spellEnd"/>
      <w:r>
        <w:t>”, eli ”rahaa tai luoti”, mikä kuvaa sitä, kuinka viranomaisten vaihtoehtona on ottaa lahjus vastaan tai kuolla.</w:t>
      </w:r>
      <w:r>
        <w:rPr>
          <w:rStyle w:val="Alaviitteenviite"/>
        </w:rPr>
        <w:footnoteReference w:id="69"/>
      </w:r>
      <w:r w:rsidR="00230AD3">
        <w:t xml:space="preserve"> Myös </w:t>
      </w:r>
      <w:proofErr w:type="spellStart"/>
      <w:r w:rsidR="00230AD3">
        <w:t>InSight</w:t>
      </w:r>
      <w:proofErr w:type="spellEnd"/>
      <w:r w:rsidR="00230AD3">
        <w:t xml:space="preserve"> </w:t>
      </w:r>
      <w:proofErr w:type="spellStart"/>
      <w:r w:rsidR="00230AD3">
        <w:t>Crime</w:t>
      </w:r>
      <w:proofErr w:type="spellEnd"/>
      <w:r w:rsidR="00230AD3">
        <w:t xml:space="preserve"> -ajatushautomon vuonna 2012 julkaiseman artikkelin mukaan meksikolaiset viranomaiset kohtaavat usein mahdottoman vaihtoehdon joko työskennellä huumekauppiaiden kanssa tai kohdata </w:t>
      </w:r>
      <w:r w:rsidR="003961F2">
        <w:t>kuolemansa</w:t>
      </w:r>
      <w:r w:rsidR="00230AD3">
        <w:t>. Viranomaiset tietävät, että korruptioon ”suostuminen” ei rankaisemattomuuden ilmapiirissä useinkaan johda seurauksiin, mutta kieltäytyminen saattaa johtaa rikollisryhmien kostoon.</w:t>
      </w:r>
      <w:r w:rsidR="00230AD3">
        <w:rPr>
          <w:rStyle w:val="Alaviitteenviite"/>
        </w:rPr>
        <w:footnoteReference w:id="70"/>
      </w:r>
      <w:r w:rsidR="00230AD3">
        <w:t xml:space="preserve"> </w:t>
      </w:r>
    </w:p>
    <w:p w14:paraId="6B4B3A9C" w14:textId="4B4C8A12" w:rsidR="000B2AC2" w:rsidRPr="009164F1" w:rsidRDefault="00F82EE9" w:rsidP="009164F1">
      <w:r>
        <w:t>Viranomaisten riskialtis suhde rikollisryhmiin ja toisaalta niiden vaikutusvalta Morelosissa näkyi konkreettisesti esimerkiksi kesäkuussa 2010, kun liittovaltion poliisina työskennellyt, entinen Morelosin ministeriöpoliisin (</w:t>
      </w:r>
      <w:proofErr w:type="spellStart"/>
      <w:r w:rsidRPr="003961F2">
        <w:rPr>
          <w:i/>
          <w:iCs/>
        </w:rPr>
        <w:t>Policía</w:t>
      </w:r>
      <w:proofErr w:type="spellEnd"/>
      <w:r w:rsidRPr="003961F2">
        <w:rPr>
          <w:i/>
          <w:iCs/>
        </w:rPr>
        <w:t xml:space="preserve"> </w:t>
      </w:r>
      <w:proofErr w:type="spellStart"/>
      <w:r w:rsidRPr="003961F2">
        <w:rPr>
          <w:i/>
          <w:iCs/>
        </w:rPr>
        <w:t>Ministerial</w:t>
      </w:r>
      <w:proofErr w:type="spellEnd"/>
      <w:r>
        <w:t xml:space="preserve">) koordinaattori </w:t>
      </w:r>
      <w:r w:rsidRPr="00F82EE9">
        <w:t xml:space="preserve">Guillermo </w:t>
      </w:r>
      <w:proofErr w:type="spellStart"/>
      <w:r w:rsidRPr="00F82EE9">
        <w:t>Vargas</w:t>
      </w:r>
      <w:proofErr w:type="spellEnd"/>
      <w:r w:rsidRPr="00F82EE9">
        <w:t xml:space="preserve"> </w:t>
      </w:r>
      <w:proofErr w:type="spellStart"/>
      <w:r w:rsidRPr="00F82EE9">
        <w:t>Rodríguez</w:t>
      </w:r>
      <w:proofErr w:type="spellEnd"/>
      <w:r>
        <w:t xml:space="preserve"> ja </w:t>
      </w:r>
      <w:r>
        <w:lastRenderedPageBreak/>
        <w:t xml:space="preserve">hänen poikansa surmattiin kodissaan </w:t>
      </w:r>
      <w:proofErr w:type="spellStart"/>
      <w:r>
        <w:t>Cuernavacassa</w:t>
      </w:r>
      <w:proofErr w:type="spellEnd"/>
      <w:r>
        <w:t xml:space="preserve"> palkkamurhaajien toimesta. </w:t>
      </w:r>
      <w:proofErr w:type="spellStart"/>
      <w:r w:rsidRPr="00C067F4">
        <w:t>Vargas</w:t>
      </w:r>
      <w:proofErr w:type="spellEnd"/>
      <w:r w:rsidRPr="00C067F4">
        <w:t xml:space="preserve"> </w:t>
      </w:r>
      <w:proofErr w:type="spellStart"/>
      <w:r w:rsidRPr="00C067F4">
        <w:t>Rodríguez</w:t>
      </w:r>
      <w:proofErr w:type="spellEnd"/>
      <w:r w:rsidRPr="00C067F4">
        <w:t xml:space="preserve"> </w:t>
      </w:r>
      <w:r>
        <w:t>oli mainittu</w:t>
      </w:r>
      <w:r w:rsidRPr="00C067F4">
        <w:t xml:space="preserve"> </w:t>
      </w:r>
      <w:proofErr w:type="spellStart"/>
      <w:r w:rsidRPr="00C067F4">
        <w:t>Beltrán</w:t>
      </w:r>
      <w:proofErr w:type="spellEnd"/>
      <w:r w:rsidRPr="00C067F4">
        <w:t xml:space="preserve"> </w:t>
      </w:r>
      <w:proofErr w:type="spellStart"/>
      <w:r w:rsidRPr="00C067F4">
        <w:t>Leyva</w:t>
      </w:r>
      <w:proofErr w:type="spellEnd"/>
      <w:r w:rsidRPr="00C067F4">
        <w:t xml:space="preserve"> -kartellin jäseniä vastaan kootussa asiakirjassa yhtenä komentajista, jotka oletettavasti huolehtivat kyseisen rikollisryhmän turvallisuudesta hänen toimiessaan </w:t>
      </w:r>
      <w:r>
        <w:t>ministeriöpoliisin</w:t>
      </w:r>
      <w:r w:rsidRPr="00C067F4">
        <w:t xml:space="preserve"> koordinaattorina elokuusta 2008 huhtikuuhun 2009. </w:t>
      </w:r>
      <w:proofErr w:type="spellStart"/>
      <w:r>
        <w:t>Vargas</w:t>
      </w:r>
      <w:proofErr w:type="spellEnd"/>
      <w:r>
        <w:t xml:space="preserve"> </w:t>
      </w:r>
      <w:proofErr w:type="spellStart"/>
      <w:r>
        <w:t>Rodríguez</w:t>
      </w:r>
      <w:proofErr w:type="spellEnd"/>
      <w:r>
        <w:t xml:space="preserve"> oli ennen surmaansa saanut tappouhkauksia </w:t>
      </w:r>
      <w:proofErr w:type="spellStart"/>
      <w:r>
        <w:t>Beltr</w:t>
      </w:r>
      <w:r w:rsidR="003961F2">
        <w:t>á</w:t>
      </w:r>
      <w:r>
        <w:t>n</w:t>
      </w:r>
      <w:proofErr w:type="spellEnd"/>
      <w:r>
        <w:t xml:space="preserve"> </w:t>
      </w:r>
      <w:proofErr w:type="spellStart"/>
      <w:r>
        <w:t>Leyvan</w:t>
      </w:r>
      <w:proofErr w:type="spellEnd"/>
      <w:r>
        <w:t xml:space="preserve"> jäseniltä huhtikuussa 2010, </w:t>
      </w:r>
      <w:r w:rsidR="003961F2">
        <w:t xml:space="preserve">eli </w:t>
      </w:r>
      <w:r>
        <w:t xml:space="preserve">joitakin kuukausia sen jälkeen, kun </w:t>
      </w:r>
      <w:proofErr w:type="spellStart"/>
      <w:r w:rsidRPr="00AC011D">
        <w:t>Arturo</w:t>
      </w:r>
      <w:proofErr w:type="spellEnd"/>
      <w:r w:rsidRPr="00AC011D">
        <w:t xml:space="preserve"> </w:t>
      </w:r>
      <w:proofErr w:type="spellStart"/>
      <w:r w:rsidRPr="00AC011D">
        <w:t>Beltrán</w:t>
      </w:r>
      <w:proofErr w:type="spellEnd"/>
      <w:r w:rsidRPr="00AC011D">
        <w:t xml:space="preserve"> </w:t>
      </w:r>
      <w:proofErr w:type="spellStart"/>
      <w:r w:rsidRPr="00AC011D">
        <w:t>Leyva</w:t>
      </w:r>
      <w:proofErr w:type="spellEnd"/>
      <w:r w:rsidRPr="00AC011D">
        <w:t xml:space="preserve"> </w:t>
      </w:r>
      <w:r w:rsidR="003961F2">
        <w:t>surmattiin</w:t>
      </w:r>
      <w:r>
        <w:t xml:space="preserve"> </w:t>
      </w:r>
      <w:proofErr w:type="spellStart"/>
      <w:r>
        <w:t>Cuernavacassa</w:t>
      </w:r>
      <w:proofErr w:type="spellEnd"/>
      <w:r w:rsidRPr="00AC011D">
        <w:t xml:space="preserve"> </w:t>
      </w:r>
      <w:r w:rsidRPr="00BE5714">
        <w:t>joulukuussa 20</w:t>
      </w:r>
      <w:r w:rsidR="00BE5714" w:rsidRPr="00BE5714">
        <w:t>09</w:t>
      </w:r>
      <w:r w:rsidRPr="00BE5714">
        <w:t>.</w:t>
      </w:r>
      <w:r w:rsidRPr="00BE5714">
        <w:rPr>
          <w:rStyle w:val="Alaviitteenviite"/>
        </w:rPr>
        <w:footnoteReference w:id="71"/>
      </w:r>
      <w:r>
        <w:t xml:space="preserve"> </w:t>
      </w:r>
    </w:p>
    <w:p w14:paraId="17BC6AD5" w14:textId="2DFA4DBF" w:rsidR="00705CCB" w:rsidRDefault="00705CCB" w:rsidP="00504A03">
      <w:pPr>
        <w:pStyle w:val="POTSIKKO"/>
      </w:pPr>
      <w:r w:rsidRPr="00504A03">
        <w:t xml:space="preserve">3. </w:t>
      </w:r>
      <w:r w:rsidRPr="00705CCB">
        <w:t>Onko osavaltion poliisivoimista tunnistettavissa tiettyjä osastoja, yksiköitä, tai muita kokonaisuuksia, jotka erottuivat tässä mielessä negatiivisesti</w:t>
      </w:r>
      <w:r w:rsidR="00361BA6">
        <w:t xml:space="preserve"> käsiteltävällä ajanjaksolla</w:t>
      </w:r>
      <w:r w:rsidRPr="00705CCB">
        <w:t>?</w:t>
      </w:r>
    </w:p>
    <w:p w14:paraId="6163CB6F" w14:textId="32820462" w:rsidR="00D22E5A" w:rsidRDefault="00D22E5A" w:rsidP="00705CCB">
      <w:r w:rsidRPr="00F06889">
        <w:t>Saatavilla olevista</w:t>
      </w:r>
      <w:r w:rsidR="00F06889" w:rsidRPr="00F06889">
        <w:t xml:space="preserve"> englannin- ja espanjankielisistä</w:t>
      </w:r>
      <w:r w:rsidRPr="00F06889">
        <w:t xml:space="preserve"> lähteistä löyty</w:t>
      </w:r>
      <w:r w:rsidR="00F06889" w:rsidRPr="00F06889">
        <w:t xml:space="preserve">i käytettävissä olevassa ajassa hyvin </w:t>
      </w:r>
      <w:r w:rsidRPr="00F06889">
        <w:t xml:space="preserve">rajallisesti tietoa </w:t>
      </w:r>
      <w:r w:rsidR="00935B54">
        <w:t xml:space="preserve">juuri </w:t>
      </w:r>
      <w:r w:rsidRPr="00F06889">
        <w:t>osavaltiopoliisin eri yksiköi</w:t>
      </w:r>
      <w:r w:rsidR="00935B54">
        <w:t>den tai osastojen mahdollisesta korruptiosta</w:t>
      </w:r>
      <w:r w:rsidRPr="00F06889">
        <w:t>, joten tässä kohdassa käsitellään eri poliisi</w:t>
      </w:r>
      <w:r w:rsidR="00F06889" w:rsidRPr="00F06889">
        <w:t xml:space="preserve">voimien </w:t>
      </w:r>
      <w:r w:rsidRPr="00F06889">
        <w:t>korruptoituneisuutta</w:t>
      </w:r>
      <w:r w:rsidR="00F06889" w:rsidRPr="00F06889">
        <w:t xml:space="preserve"> yleisellä tasolla</w:t>
      </w:r>
      <w:r w:rsidRPr="00F06889">
        <w:t>.</w:t>
      </w:r>
      <w:r w:rsidR="00A12E0C">
        <w:t xml:space="preserve"> Kuten tämän vastauksen 1. kohdassa </w:t>
      </w:r>
      <w:r w:rsidR="00941AC3">
        <w:t>tulee ilmi</w:t>
      </w:r>
      <w:r w:rsidR="00A12E0C">
        <w:t xml:space="preserve">, Meksikossa on ollut </w:t>
      </w:r>
      <w:r w:rsidR="00941AC3">
        <w:t>tyypillisesti</w:t>
      </w:r>
      <w:r w:rsidR="00A12E0C">
        <w:t xml:space="preserve"> lukuisia erilaisia poliisivoimia</w:t>
      </w:r>
      <w:r w:rsidR="00941AC3">
        <w:rPr>
          <w:rStyle w:val="Alaviitteenviite"/>
        </w:rPr>
        <w:footnoteReference w:id="72"/>
      </w:r>
      <w:r w:rsidR="00A12E0C">
        <w:t>, joita on myös uudistettu useaan otteeseen</w:t>
      </w:r>
      <w:r w:rsidR="00A12E0C">
        <w:rPr>
          <w:rStyle w:val="Alaviitteenviite"/>
        </w:rPr>
        <w:footnoteReference w:id="73"/>
      </w:r>
      <w:r w:rsidR="00941AC3">
        <w:t>.</w:t>
      </w:r>
    </w:p>
    <w:p w14:paraId="209CF9BC" w14:textId="5B5B3FF3" w:rsidR="002D5B8C" w:rsidRDefault="00323F1E" w:rsidP="002D5B8C">
      <w:r>
        <w:t>WOLA-tutkimuslaitoksen vuonna 2014 julkaiseman raportin mukaan erityisesti osavaltio- ja kunnallisen tason poliisivoimia on pidetty korruptoituneina ja alttiina erilaisille väärinkäytöksille.</w:t>
      </w:r>
      <w:r w:rsidR="000F3F08">
        <w:t xml:space="preserve"> Poliisia on pidetty Meksikossa usein rikosten ehkäisijän sijaan rikosten mahdollistajana.</w:t>
      </w:r>
      <w:r>
        <w:rPr>
          <w:rStyle w:val="Alaviitteenviite"/>
        </w:rPr>
        <w:footnoteReference w:id="74"/>
      </w:r>
      <w:r>
        <w:t xml:space="preserve"> Presidentti </w:t>
      </w:r>
      <w:proofErr w:type="spellStart"/>
      <w:r>
        <w:t>Calderón</w:t>
      </w:r>
      <w:proofErr w:type="spellEnd"/>
      <w:r>
        <w:t xml:space="preserve"> totesi virasta </w:t>
      </w:r>
      <w:r w:rsidR="00E028E2">
        <w:t>poistuttuaan</w:t>
      </w:r>
      <w:r>
        <w:t xml:space="preserve">, että korruptio on Meksikon poliisissa endeemistä ja </w:t>
      </w:r>
      <w:r w:rsidR="00E028E2">
        <w:t xml:space="preserve">että </w:t>
      </w:r>
      <w:r>
        <w:t xml:space="preserve">Meksikossa on </w:t>
      </w:r>
      <w:r w:rsidR="00556644">
        <w:t>”</w:t>
      </w:r>
      <w:r>
        <w:t>kyliä ja kaupunkeja</w:t>
      </w:r>
      <w:r w:rsidR="00556644">
        <w:t>”</w:t>
      </w:r>
      <w:r>
        <w:t>, joissa se läpäisee poliisivoimat täydellisesti.</w:t>
      </w:r>
      <w:r>
        <w:rPr>
          <w:rStyle w:val="Alaviitteenviite"/>
        </w:rPr>
        <w:footnoteReference w:id="75"/>
      </w:r>
      <w:r w:rsidR="002D5B8C">
        <w:t xml:space="preserve"> </w:t>
      </w:r>
      <w:r w:rsidR="001853D2">
        <w:t xml:space="preserve">Yleinen uskomus meksikolaisten keskuudessa on ollut, että kaikissa poliisivoimissa, niin liittovaltio-, osavaltio-, kuin kunnallistasolla, on aina </w:t>
      </w:r>
      <w:r w:rsidR="008252E8">
        <w:t xml:space="preserve">joku </w:t>
      </w:r>
      <w:r w:rsidR="001853D2">
        <w:t>ryhmä, joka on liittoutunut jonkun huumekartellin kanssa.</w:t>
      </w:r>
      <w:r w:rsidR="001853D2">
        <w:rPr>
          <w:rStyle w:val="Alaviitteenviite"/>
        </w:rPr>
        <w:footnoteReference w:id="76"/>
      </w:r>
    </w:p>
    <w:p w14:paraId="1C14080E" w14:textId="65DB16BE" w:rsidR="00523922" w:rsidRDefault="002D5B8C" w:rsidP="002D5B8C">
      <w:r>
        <w:t xml:space="preserve">Myös </w:t>
      </w:r>
      <w:proofErr w:type="spellStart"/>
      <w:r>
        <w:t>InSight</w:t>
      </w:r>
      <w:proofErr w:type="spellEnd"/>
      <w:r>
        <w:t xml:space="preserve"> </w:t>
      </w:r>
      <w:proofErr w:type="spellStart"/>
      <w:r>
        <w:t>Crime</w:t>
      </w:r>
      <w:proofErr w:type="spellEnd"/>
      <w:r>
        <w:t xml:space="preserve"> -ajatushautomon mukaan erityisesti ”paikallispoliisia” (ts. kunnallispoliisia) on pidetty </w:t>
      </w:r>
      <w:r w:rsidR="00E028E2">
        <w:t xml:space="preserve">Meksikossa </w:t>
      </w:r>
      <w:r>
        <w:t>hyvin korruptoituneena.</w:t>
      </w:r>
      <w:r>
        <w:rPr>
          <w:rStyle w:val="Alaviitteenviite"/>
        </w:rPr>
        <w:footnoteReference w:id="77"/>
      </w:r>
      <w:r>
        <w:t xml:space="preserve"> Ajatushautomon vuonna 2013 julkaiseman artikkelin mukaan kunnallispoliisi on yleinen jengien kohde ja </w:t>
      </w:r>
      <w:r w:rsidR="00E028E2">
        <w:t>sen</w:t>
      </w:r>
      <w:r>
        <w:t xml:space="preserve"> toimintaan liittyy pitkä korruption historia. Felipe </w:t>
      </w:r>
      <w:proofErr w:type="spellStart"/>
      <w:r>
        <w:t>Calderónin</w:t>
      </w:r>
      <w:proofErr w:type="spellEnd"/>
      <w:r>
        <w:t xml:space="preserve"> hallinto ilmoitti esimerkiksi syyskuussa 2012, että noin 65 000 osavaltion ja kunnallistason poliisia oltiin irtisanomassa virkaan liittyvien väärinkäytösten vuoksi.</w:t>
      </w:r>
      <w:r>
        <w:rPr>
          <w:rStyle w:val="Alaviitteenviite"/>
        </w:rPr>
        <w:footnoteReference w:id="78"/>
      </w:r>
      <w:r w:rsidR="00556644">
        <w:t xml:space="preserve"> </w:t>
      </w:r>
      <w:r w:rsidR="00104678">
        <w:t>Eri vuosille sijoittuvia tapahtumia käsittelevien media-artikkeleiden perusteella</w:t>
      </w:r>
      <w:r w:rsidR="00523922">
        <w:t xml:space="preserve"> kunnallispoliisin toimintaan on jouduttu </w:t>
      </w:r>
      <w:r w:rsidR="00935B54">
        <w:t xml:space="preserve">myös </w:t>
      </w:r>
      <w:r w:rsidR="00523922">
        <w:t xml:space="preserve">Morelosissa toistuvasti puuttumaan </w:t>
      </w:r>
      <w:r w:rsidR="00104678">
        <w:t xml:space="preserve">viranomaisten sekä </w:t>
      </w:r>
      <w:r w:rsidR="00523922">
        <w:t>osavaltion ja liittovaltion</w:t>
      </w:r>
      <w:r w:rsidR="00104678">
        <w:t xml:space="preserve"> poliisin</w:t>
      </w:r>
      <w:r w:rsidR="00523922">
        <w:t xml:space="preserve"> toimesta</w:t>
      </w:r>
      <w:r w:rsidR="00104678">
        <w:t>.</w:t>
      </w:r>
      <w:r w:rsidR="00523922">
        <w:rPr>
          <w:rStyle w:val="Alaviitteenviite"/>
        </w:rPr>
        <w:footnoteReference w:id="79"/>
      </w:r>
      <w:r w:rsidR="00B170FF" w:rsidRPr="00B170FF">
        <w:t xml:space="preserve"> </w:t>
      </w:r>
    </w:p>
    <w:p w14:paraId="6FDA3F34" w14:textId="33C61518" w:rsidR="00504A03" w:rsidRDefault="00000B6B" w:rsidP="00504A03">
      <w:r>
        <w:t xml:space="preserve">Kuitenkin myös muut kuin paikallispoliisit syyllistyvät korruptioon. Vuonna 2010 </w:t>
      </w:r>
      <w:r w:rsidR="00504A03">
        <w:t>liittovaltion poliisi irtisanoi 10 % poliiseistaan osana korruption</w:t>
      </w:r>
      <w:r w:rsidR="00412D61">
        <w:t xml:space="preserve"> </w:t>
      </w:r>
      <w:r w:rsidR="00504A03">
        <w:t>vastaista kampanjaa. Irtisanot</w:t>
      </w:r>
      <w:r w:rsidR="00B170FF">
        <w:t>tuja poliiseja</w:t>
      </w:r>
      <w:r w:rsidR="00504A03">
        <w:t xml:space="preserve"> kiellettiin myöskin ottamasta vastaan työpaikkaa missään muussa turvallisuusjoukossa, mikä oli</w:t>
      </w:r>
      <w:r w:rsidR="00B170FF">
        <w:t xml:space="preserve"> aiemmin</w:t>
      </w:r>
      <w:r w:rsidR="00504A03">
        <w:t xml:space="preserve"> ollut toistuva ongelma.</w:t>
      </w:r>
      <w:r w:rsidR="00504A03">
        <w:rPr>
          <w:rStyle w:val="Alaviitteenviite"/>
        </w:rPr>
        <w:footnoteReference w:id="80"/>
      </w:r>
      <w:r w:rsidR="00F248FE">
        <w:t xml:space="preserve"> CBS Newsin vuonna 2007 julkaiseman artikkelin mukaan moni piti </w:t>
      </w:r>
      <w:r w:rsidR="00C8765E">
        <w:t>aiemmin</w:t>
      </w:r>
      <w:r w:rsidR="00F248FE">
        <w:t xml:space="preserve"> liittovaltion poliisia Meksikon poliisivoimien ”viimeisenä luotettavana osana”, mutta myös </w:t>
      </w:r>
      <w:r w:rsidR="00D11B5A">
        <w:t>siihen</w:t>
      </w:r>
      <w:r w:rsidR="00F248FE">
        <w:t xml:space="preserve"> alettiin 2000-luvulla liittää entistä enemmän korruptiotapauksia. Esimerkiksi vuonna </w:t>
      </w:r>
      <w:r w:rsidR="00F248FE">
        <w:lastRenderedPageBreak/>
        <w:t xml:space="preserve">2007 kaikki Meksikon liittovaltion 284 poliisipäällikköä erotettiin väliaikaisesti, jotta voitiin varmistua, etteivät he ole korruptoituneita. Erotukset tehtiin </w:t>
      </w:r>
      <w:r w:rsidR="00B170FF">
        <w:t>tässä vastauksessa aiemminkin</w:t>
      </w:r>
      <w:r w:rsidR="00F248FE">
        <w:t xml:space="preserve"> mainitun </w:t>
      </w:r>
      <w:proofErr w:type="spellStart"/>
      <w:r w:rsidR="00F248FE">
        <w:t>Genaro</w:t>
      </w:r>
      <w:proofErr w:type="spellEnd"/>
      <w:r w:rsidR="00F248FE">
        <w:t xml:space="preserve"> García </w:t>
      </w:r>
      <w:proofErr w:type="spellStart"/>
      <w:r w:rsidR="00F248FE">
        <w:t>Lunan</w:t>
      </w:r>
      <w:proofErr w:type="spellEnd"/>
      <w:r w:rsidR="00F248FE">
        <w:t xml:space="preserve"> johdolla. Meksikossa on artikkelin mukaan usein suoritettu tällaisia ”puhdistuksia”, mutta ne ovat usein johtaneet vain siihen, että erotetut poliisit ovat päätyneet työskentelemään järjestäytyneessä rikollisuudessa.</w:t>
      </w:r>
      <w:r w:rsidR="00F248FE">
        <w:rPr>
          <w:rStyle w:val="Alaviitteenviite"/>
        </w:rPr>
        <w:footnoteReference w:id="81"/>
      </w:r>
    </w:p>
    <w:p w14:paraId="69709E12" w14:textId="709585B4" w:rsidR="00556644" w:rsidRDefault="00556644" w:rsidP="00504A03">
      <w:r>
        <w:t xml:space="preserve">Myös </w:t>
      </w:r>
      <w:proofErr w:type="spellStart"/>
      <w:r w:rsidRPr="00114792">
        <w:t>InSight</w:t>
      </w:r>
      <w:proofErr w:type="spellEnd"/>
      <w:r w:rsidRPr="00114792">
        <w:t xml:space="preserve"> </w:t>
      </w:r>
      <w:proofErr w:type="spellStart"/>
      <w:r w:rsidRPr="00114792">
        <w:t>Crime</w:t>
      </w:r>
      <w:proofErr w:type="spellEnd"/>
      <w:r w:rsidRPr="00114792">
        <w:t xml:space="preserve"> -ajatushautomon</w:t>
      </w:r>
      <w:r>
        <w:t xml:space="preserve"> vuonna 2014</w:t>
      </w:r>
      <w:r w:rsidRPr="00114792">
        <w:t xml:space="preserve"> julkaisemassa artikkelissa todetaan, että vaik</w:t>
      </w:r>
      <w:r>
        <w:t>ka kunnallispoliisia on pidetty erityisen pahamaineisena, syyllistyvät osavaltio- ja liittovaltiotason poliisit korruptioon usein samalla mitalla. Kunnallisia poliisilaitoksia on myös lakkautettu ongelman ratkaisemiseksi, mutta artikkelissa todetaan, ettei niiden siirtäminen osavaltiopoliisin alaisuuteen ratkaise taustalla olevia kannustimia, jotka johtavat poliisien korruptioon ja yhteistyöhön järjestäytyneen rikollisuuden kanssa</w:t>
      </w:r>
      <w:r w:rsidRPr="00114792">
        <w:t>.</w:t>
      </w:r>
      <w:r>
        <w:rPr>
          <w:rStyle w:val="Alaviitteenviite"/>
          <w:lang w:val="en-US"/>
        </w:rPr>
        <w:footnoteReference w:id="82"/>
      </w:r>
      <w:r w:rsidR="00D11B5A">
        <w:t xml:space="preserve"> Toisessa </w:t>
      </w:r>
      <w:proofErr w:type="spellStart"/>
      <w:r w:rsidR="00D11B5A">
        <w:t>InSight</w:t>
      </w:r>
      <w:proofErr w:type="spellEnd"/>
      <w:r w:rsidR="00D11B5A">
        <w:t xml:space="preserve"> </w:t>
      </w:r>
      <w:proofErr w:type="spellStart"/>
      <w:r w:rsidR="00D11B5A">
        <w:t>Crimen</w:t>
      </w:r>
      <w:proofErr w:type="spellEnd"/>
      <w:r w:rsidR="00D11B5A">
        <w:t xml:space="preserve"> artikkelissa on todettu, että</w:t>
      </w:r>
      <w:r w:rsidR="0038006D">
        <w:t xml:space="preserve"> </w:t>
      </w:r>
      <w:r w:rsidR="00D11B5A">
        <w:t xml:space="preserve">rikollisryhmiin liittyvän korruption </w:t>
      </w:r>
      <w:r w:rsidR="0038006D">
        <w:t>”houkuttimena” toimivat</w:t>
      </w:r>
      <w:r w:rsidR="00C92806">
        <w:t xml:space="preserve"> esimerkiksi</w:t>
      </w:r>
      <w:r w:rsidR="0038006D">
        <w:t xml:space="preserve"> lisätulot, mutta usein myös</w:t>
      </w:r>
      <w:r w:rsidR="00D11B5A">
        <w:t xml:space="preserve"> tappouhkaukset.</w:t>
      </w:r>
      <w:r w:rsidR="00D11B5A">
        <w:rPr>
          <w:rStyle w:val="Alaviitteenviite"/>
        </w:rPr>
        <w:footnoteReference w:id="83"/>
      </w:r>
      <w:r w:rsidR="00CA4250">
        <w:t xml:space="preserve"> Myös</w:t>
      </w:r>
      <w:r w:rsidR="00DA2116">
        <w:t xml:space="preserve"> USDOS </w:t>
      </w:r>
      <w:r w:rsidR="00CA4250">
        <w:t>on todennut vuotta 2010 käsittelevässä ihmisoikeusraportissaan, että rikollisryhmät kykenevät usein harjoittamaan suoraa painostusta erityisesti paikallisia poliisivoimia kohtaan</w:t>
      </w:r>
      <w:r w:rsidR="0055603F">
        <w:t xml:space="preserve"> </w:t>
      </w:r>
      <w:r w:rsidR="00CA4250">
        <w:t xml:space="preserve">mm. siksi, että </w:t>
      </w:r>
      <w:r w:rsidR="009B5F7D">
        <w:t xml:space="preserve">kyseiset </w:t>
      </w:r>
      <w:r w:rsidR="00CA4250">
        <w:t>poliisit saavat työstään niin vähän palkkaa.</w:t>
      </w:r>
      <w:r w:rsidR="00CA4250">
        <w:rPr>
          <w:rStyle w:val="Alaviitteenviite"/>
        </w:rPr>
        <w:footnoteReference w:id="84"/>
      </w:r>
    </w:p>
    <w:p w14:paraId="6A2D9636" w14:textId="038DC1CF" w:rsidR="00114792" w:rsidRDefault="00114792" w:rsidP="00114792">
      <w:pPr>
        <w:pStyle w:val="POTSIKKO"/>
      </w:pPr>
      <w:r w:rsidRPr="00114792">
        <w:t>4. Onko osavaltion poliisiin tai erityisesti ”erikoisoperaatioihin” yhdistettävissä muita vakavia oikeudenloukkauksia tai väärinkäytöksiä yllä esitetyn teeman lisäksi? Jos kyllä, onko näitä yksilöitävissä tiettyyn yksikköön, osastoon, aikaan tai paikkaan?</w:t>
      </w:r>
    </w:p>
    <w:p w14:paraId="03D92CF6" w14:textId="2FD0900E" w:rsidR="002519BD" w:rsidRDefault="002519BD" w:rsidP="00114792">
      <w:r>
        <w:t xml:space="preserve">”Erikoisoperaatioista” tai minkäänlaisista poliisin erikoisjoukoista löytyy saatavilla olevista englannin- ja espanjankielisistä lähteistä hyvin rajallisesti tietoa. </w:t>
      </w:r>
      <w:r w:rsidR="00DF6640">
        <w:t xml:space="preserve">Saatavilla olevista lähteistä ei </w:t>
      </w:r>
      <w:r w:rsidR="0038006D">
        <w:t xml:space="preserve">käytettävissä olevassa ajassa </w:t>
      </w:r>
      <w:r w:rsidR="00DF6640">
        <w:t>löytynyt tietoa</w:t>
      </w:r>
      <w:r w:rsidR="00E028E2">
        <w:t xml:space="preserve"> juuri</w:t>
      </w:r>
      <w:r w:rsidR="00DF6640">
        <w:t xml:space="preserve"> Morelosin osavaltio</w:t>
      </w:r>
      <w:r w:rsidR="00E028E2">
        <w:t>n</w:t>
      </w:r>
      <w:r w:rsidR="00DF6640">
        <w:t xml:space="preserve"> erikoisoperaatioiden yhteydessä tapahtuneista vakavista oikeudenloukkauksista. </w:t>
      </w:r>
    </w:p>
    <w:p w14:paraId="26763B0A" w14:textId="6044FBBE" w:rsidR="00BD7BE8" w:rsidRDefault="00174D2A" w:rsidP="00114792">
      <w:r>
        <w:t xml:space="preserve">WOLA-tutkimuslaitoksen vuonna 2014 julkaiseman raportin mukaan poliisit ovat syyllistyneet kaikilla </w:t>
      </w:r>
      <w:r w:rsidR="00E028E2">
        <w:t>poliisivoimien</w:t>
      </w:r>
      <w:r>
        <w:t xml:space="preserve"> tasoilla esimerkiksi mielivaltaisiin pidätyksiin, laittomiin teloituksiin ja kidutukseen.</w:t>
      </w:r>
      <w:r>
        <w:rPr>
          <w:rStyle w:val="Alaviitteenviite"/>
        </w:rPr>
        <w:footnoteReference w:id="85"/>
      </w:r>
      <w:r>
        <w:t xml:space="preserve"> </w:t>
      </w:r>
      <w:r w:rsidR="00917933">
        <w:t xml:space="preserve">Myös </w:t>
      </w:r>
      <w:proofErr w:type="spellStart"/>
      <w:r w:rsidR="00917933">
        <w:t>USDOS:n</w:t>
      </w:r>
      <w:proofErr w:type="spellEnd"/>
      <w:r w:rsidR="00917933">
        <w:t xml:space="preserve"> vuosia 2008–2010 käsittelevät ihmisoikeusraportit mainitsevat turvallisuusviranomaisten syyllistyneen mm. laittomiin teloituksiin, fyysiseen väkivaltaan, mielivaltaisiin kiinniottoihin ja pidätyksiin, kidutukseen ja sieppauksiin.</w:t>
      </w:r>
      <w:r w:rsidR="00917933">
        <w:rPr>
          <w:rStyle w:val="Alaviitteenviite"/>
        </w:rPr>
        <w:footnoteReference w:id="86"/>
      </w:r>
      <w:r w:rsidR="00917933">
        <w:t xml:space="preserve"> </w:t>
      </w:r>
      <w:r w:rsidR="00D22E5A">
        <w:t>Yhdysvalta</w:t>
      </w:r>
      <w:r w:rsidR="005C1F95">
        <w:t xml:space="preserve">in senaatin oikeusvaliokunnan entinen puheenjohtaja </w:t>
      </w:r>
      <w:r w:rsidR="00D22E5A">
        <w:t xml:space="preserve">Patrick </w:t>
      </w:r>
      <w:proofErr w:type="spellStart"/>
      <w:r w:rsidR="00D22E5A">
        <w:t>Leahy</w:t>
      </w:r>
      <w:proofErr w:type="spellEnd"/>
      <w:r w:rsidR="00D22E5A">
        <w:t xml:space="preserve"> </w:t>
      </w:r>
      <w:r w:rsidR="00B801F5">
        <w:t xml:space="preserve">vaati esimerkiksi 2000-luvulla että </w:t>
      </w:r>
      <w:r w:rsidR="005C1F95">
        <w:t xml:space="preserve">Yhdysvaltojen Meksikolle tarjoaman avun </w:t>
      </w:r>
      <w:r w:rsidR="00B801F5">
        <w:t>on oltava ehdollista</w:t>
      </w:r>
      <w:r w:rsidR="00D22E5A">
        <w:t>,</w:t>
      </w:r>
      <w:r w:rsidR="00B801F5">
        <w:t xml:space="preserve"> vedoten siihen,</w:t>
      </w:r>
      <w:r w:rsidR="00D22E5A">
        <w:t xml:space="preserve"> </w:t>
      </w:r>
      <w:r w:rsidR="00B801F5">
        <w:t>että</w:t>
      </w:r>
      <w:r w:rsidR="00D22E5A">
        <w:t xml:space="preserve"> Meksikon armeija ja poliisivoimat o</w:t>
      </w:r>
      <w:r w:rsidR="0038006D">
        <w:t>li</w:t>
      </w:r>
      <w:r w:rsidR="00D22E5A">
        <w:t>vat syyllistyneet pitkään ihmisoikeusrikkomuksiin, kuten mielivaltaisiin pidätyksiin, kidutukseen ja raiskauksiin</w:t>
      </w:r>
      <w:r w:rsidR="00CE4199">
        <w:t>, joutumatta lähes koskaan vastuuseen teoistaan</w:t>
      </w:r>
      <w:r w:rsidR="00D22E5A">
        <w:t>.</w:t>
      </w:r>
      <w:r w:rsidR="00D22E5A">
        <w:rPr>
          <w:rStyle w:val="Alaviitteenviite"/>
        </w:rPr>
        <w:footnoteReference w:id="87"/>
      </w:r>
      <w:r w:rsidR="00D22E5A">
        <w:t xml:space="preserve"> </w:t>
      </w:r>
    </w:p>
    <w:p w14:paraId="05B018A7" w14:textId="7916E707" w:rsidR="00114792" w:rsidRDefault="00570A15" w:rsidP="00114792">
      <w:r>
        <w:t xml:space="preserve">Meksikon kansallisen ihmisoikeuskomission </w:t>
      </w:r>
      <w:r w:rsidR="00A05391">
        <w:t xml:space="preserve">(CNDH / </w:t>
      </w:r>
      <w:proofErr w:type="spellStart"/>
      <w:r w:rsidR="00A05391" w:rsidRPr="00444460">
        <w:rPr>
          <w:i/>
          <w:iCs/>
        </w:rPr>
        <w:t>Comisión</w:t>
      </w:r>
      <w:proofErr w:type="spellEnd"/>
      <w:r w:rsidR="00A05391" w:rsidRPr="00444460">
        <w:rPr>
          <w:i/>
          <w:iCs/>
        </w:rPr>
        <w:t xml:space="preserve"> </w:t>
      </w:r>
      <w:proofErr w:type="spellStart"/>
      <w:r w:rsidR="00A05391" w:rsidRPr="00444460">
        <w:rPr>
          <w:i/>
          <w:iCs/>
        </w:rPr>
        <w:t>Nacional</w:t>
      </w:r>
      <w:proofErr w:type="spellEnd"/>
      <w:r w:rsidR="00A05391" w:rsidRPr="00444460">
        <w:rPr>
          <w:i/>
          <w:iCs/>
        </w:rPr>
        <w:t xml:space="preserve"> de </w:t>
      </w:r>
      <w:proofErr w:type="spellStart"/>
      <w:r w:rsidR="00A05391" w:rsidRPr="00444460">
        <w:rPr>
          <w:i/>
          <w:iCs/>
        </w:rPr>
        <w:t>Derechos</w:t>
      </w:r>
      <w:proofErr w:type="spellEnd"/>
      <w:r w:rsidR="00A05391" w:rsidRPr="00444460">
        <w:rPr>
          <w:i/>
          <w:iCs/>
        </w:rPr>
        <w:t xml:space="preserve"> </w:t>
      </w:r>
      <w:proofErr w:type="spellStart"/>
      <w:r w:rsidR="00A05391" w:rsidRPr="00444460">
        <w:rPr>
          <w:i/>
          <w:iCs/>
        </w:rPr>
        <w:t>Humanos</w:t>
      </w:r>
      <w:proofErr w:type="spellEnd"/>
      <w:r w:rsidR="00A05391">
        <w:t xml:space="preserve">) </w:t>
      </w:r>
      <w:r>
        <w:t xml:space="preserve">vuonna 2012 julkaisemassa lausunnossa todetaan, että kidutus oli yleistynyt julkaisuajankohtaa edeltävinä vuosina. Kidutukseen ja muuhun epäinhimilliseen kohteluun syyllistyivät mm. </w:t>
      </w:r>
      <w:r w:rsidRPr="00593593">
        <w:t>paikalliset ja liittovaltiotason poliisit</w:t>
      </w:r>
      <w:r w:rsidR="00593593">
        <w:t xml:space="preserve"> (”</w:t>
      </w:r>
      <w:proofErr w:type="spellStart"/>
      <w:r w:rsidR="00593593">
        <w:t>federal</w:t>
      </w:r>
      <w:proofErr w:type="spellEnd"/>
      <w:r w:rsidR="00593593">
        <w:t xml:space="preserve"> and </w:t>
      </w:r>
      <w:proofErr w:type="spellStart"/>
      <w:r w:rsidR="00593593">
        <w:t>local</w:t>
      </w:r>
      <w:proofErr w:type="spellEnd"/>
      <w:r w:rsidR="00593593">
        <w:t xml:space="preserve"> </w:t>
      </w:r>
      <w:proofErr w:type="spellStart"/>
      <w:r w:rsidR="00593593">
        <w:t>police</w:t>
      </w:r>
      <w:proofErr w:type="spellEnd"/>
      <w:r w:rsidR="00593593">
        <w:t xml:space="preserve"> </w:t>
      </w:r>
      <w:proofErr w:type="spellStart"/>
      <w:r w:rsidR="00593593">
        <w:t>corporations</w:t>
      </w:r>
      <w:proofErr w:type="spellEnd"/>
      <w:r w:rsidR="00593593">
        <w:t>”)</w:t>
      </w:r>
      <w:r>
        <w:t xml:space="preserve">, armeija sekä merijalkaväki. </w:t>
      </w:r>
      <w:r w:rsidR="0038006D">
        <w:t>Tällaista kohtelua</w:t>
      </w:r>
      <w:r>
        <w:t xml:space="preserve"> harjoitettiin mm. rikos</w:t>
      </w:r>
      <w:r w:rsidR="00444460">
        <w:t>tutkintojen yhteydessä tunnustuksi</w:t>
      </w:r>
      <w:r w:rsidR="0038006D">
        <w:t>en</w:t>
      </w:r>
      <w:r w:rsidR="00444460">
        <w:t xml:space="preserve"> </w:t>
      </w:r>
      <w:r w:rsidR="0038006D">
        <w:lastRenderedPageBreak/>
        <w:t>saamiseksi</w:t>
      </w:r>
      <w:r w:rsidR="00444460">
        <w:t xml:space="preserve"> sekä ihmisten rankaisemiseksi ja pelottelemiseksi</w:t>
      </w:r>
      <w:r>
        <w:t xml:space="preserve">. Toimintatavat </w:t>
      </w:r>
      <w:r w:rsidR="00444460">
        <w:t>olivat lausunnon mukaan</w:t>
      </w:r>
      <w:r>
        <w:t xml:space="preserve"> yleensä samanlaisia: </w:t>
      </w:r>
      <w:r w:rsidR="00444460">
        <w:t>tällaista kohtelua tapahtui</w:t>
      </w:r>
      <w:r>
        <w:t xml:space="preserve"> joko pidätyksen tai vankeuden yhteydessä, ja siihen syyllistyvät tahot pukeutu</w:t>
      </w:r>
      <w:r w:rsidR="00444460">
        <w:t>i</w:t>
      </w:r>
      <w:r>
        <w:t>vat yleensä tunn</w:t>
      </w:r>
      <w:r w:rsidR="005C1F95">
        <w:t>uksettomasti</w:t>
      </w:r>
      <w:r w:rsidR="00444460">
        <w:t xml:space="preserve"> ja </w:t>
      </w:r>
      <w:r>
        <w:t>peitt</w:t>
      </w:r>
      <w:r w:rsidR="00444460">
        <w:t>i</w:t>
      </w:r>
      <w:r>
        <w:t>vät kasvonsa tai autonsa rekisterikilve</w:t>
      </w:r>
      <w:r w:rsidR="006C38FE">
        <w:t>t</w:t>
      </w:r>
      <w:r>
        <w:t xml:space="preserve">, jotta heidät olisi vaikea tunnistaa. Kidutusta </w:t>
      </w:r>
      <w:r w:rsidR="00444460">
        <w:t>saattoi</w:t>
      </w:r>
      <w:r>
        <w:t xml:space="preserve"> tapahtua myös uhrien kotona tai uhria kuljetettaessa</w:t>
      </w:r>
      <w:r w:rsidR="005B200D">
        <w:t>.</w:t>
      </w:r>
      <w:r w:rsidR="005B200D">
        <w:rPr>
          <w:rStyle w:val="Alaviitteenviite"/>
        </w:rPr>
        <w:footnoteReference w:id="88"/>
      </w:r>
    </w:p>
    <w:p w14:paraId="3F9F1190" w14:textId="4018B4D0" w:rsidR="00E75A69" w:rsidRDefault="00444460" w:rsidP="00114792">
      <w:r>
        <w:t>K</w:t>
      </w:r>
      <w:r w:rsidR="00E75A69">
        <w:t>idutuksen vastaisten järjestöjen vuonna 2012 julkaiseman yhteisraportin mukaan kidutus on ollut Meksikossa systemaattista</w:t>
      </w:r>
      <w:r w:rsidR="006C38FE">
        <w:t xml:space="preserve"> niin</w:t>
      </w:r>
      <w:r w:rsidR="00E75A69">
        <w:t xml:space="preserve"> 2000-luvun alussa </w:t>
      </w:r>
      <w:r w:rsidR="006C38FE">
        <w:t>kuin myös</w:t>
      </w:r>
      <w:r w:rsidR="00E75A69">
        <w:t xml:space="preserve"> 2010-luvulle tultaessa. </w:t>
      </w:r>
      <w:r w:rsidR="00941AC3">
        <w:t>YK:n kidutuksen</w:t>
      </w:r>
      <w:r w:rsidR="00412D61">
        <w:t xml:space="preserve"> </w:t>
      </w:r>
      <w:r w:rsidR="00941AC3">
        <w:t xml:space="preserve">vastaisen </w:t>
      </w:r>
      <w:r w:rsidR="006C38FE">
        <w:t>ala</w:t>
      </w:r>
      <w:r w:rsidR="00941AC3">
        <w:t xml:space="preserve">komitean (SPT / </w:t>
      </w:r>
      <w:proofErr w:type="spellStart"/>
      <w:r w:rsidR="00941AC3" w:rsidRPr="00941AC3">
        <w:rPr>
          <w:i/>
          <w:iCs/>
        </w:rPr>
        <w:t>Subcommittee</w:t>
      </w:r>
      <w:proofErr w:type="spellEnd"/>
      <w:r w:rsidR="00941AC3" w:rsidRPr="00941AC3">
        <w:rPr>
          <w:i/>
          <w:iCs/>
        </w:rPr>
        <w:t xml:space="preserve"> on Prevention of </w:t>
      </w:r>
      <w:proofErr w:type="spellStart"/>
      <w:r w:rsidR="00941AC3" w:rsidRPr="00941AC3">
        <w:rPr>
          <w:i/>
          <w:iCs/>
        </w:rPr>
        <w:t>Torture</w:t>
      </w:r>
      <w:proofErr w:type="spellEnd"/>
      <w:r w:rsidR="00941AC3">
        <w:t>)</w:t>
      </w:r>
      <w:r w:rsidR="00A05391">
        <w:t xml:space="preserve"> vuonna 2001 tekemän tiedonhankintamatkan </w:t>
      </w:r>
      <w:r w:rsidR="006C38FE">
        <w:t>mukaan</w:t>
      </w:r>
      <w:r w:rsidR="00A05391">
        <w:t xml:space="preserve"> </w:t>
      </w:r>
      <w:r w:rsidR="006C38FE" w:rsidRPr="006C38FE">
        <w:t xml:space="preserve">kidutusta harjoittivat </w:t>
      </w:r>
      <w:r w:rsidR="006C38FE">
        <w:t xml:space="preserve">vielä tuolloin </w:t>
      </w:r>
      <w:r w:rsidR="006C38FE" w:rsidRPr="006C38FE">
        <w:t xml:space="preserve">pääasiassa poliisit, mutta 2000-luvulla myös järjestäytyneet rikollisryhmät ovat yhä useammin osallistuneet kidutukseen. </w:t>
      </w:r>
      <w:r w:rsidR="00A05391">
        <w:t xml:space="preserve"> Suurinta osaa tapauksista ei raportoi</w:t>
      </w:r>
      <w:r>
        <w:t>tu</w:t>
      </w:r>
      <w:r w:rsidR="00A05391">
        <w:t xml:space="preserve">, eikä Meksikossa ollut tuolloin yhtenäistä tilastokantaa, johon tapaukset </w:t>
      </w:r>
      <w:r w:rsidR="00B801F5">
        <w:t>olisi koottu</w:t>
      </w:r>
      <w:r w:rsidR="00A05391">
        <w:t xml:space="preserve">. Raportissa viitataan </w:t>
      </w:r>
      <w:proofErr w:type="spellStart"/>
      <w:r w:rsidR="00A05391">
        <w:t>CNDH:n</w:t>
      </w:r>
      <w:proofErr w:type="spellEnd"/>
      <w:r w:rsidR="00A05391">
        <w:t xml:space="preserve"> antamaan lausuntoon, jonka mukaan kidutus- ja muut epäinhimillisen kohtelun tapaukset lisääntyivät 500 % vuosina 2006–2012.</w:t>
      </w:r>
      <w:r w:rsidR="00A05391">
        <w:rPr>
          <w:rStyle w:val="Alaviitteenviite"/>
        </w:rPr>
        <w:footnoteReference w:id="89"/>
      </w:r>
      <w:r w:rsidR="00A05391">
        <w:t xml:space="preserve"> Raportin mukaan sama</w:t>
      </w:r>
      <w:r>
        <w:t>nlaiset</w:t>
      </w:r>
      <w:r w:rsidR="00A05391">
        <w:t xml:space="preserve"> kidutukseen liittyvät toiminta</w:t>
      </w:r>
      <w:r>
        <w:t>ta</w:t>
      </w:r>
      <w:r w:rsidR="00A05391">
        <w:t xml:space="preserve">vat olivat havaittavissa jo vuonna 1997, kun YK:n kidutuksen </w:t>
      </w:r>
      <w:r w:rsidR="00B801F5">
        <w:t xml:space="preserve">vastainen </w:t>
      </w:r>
      <w:r w:rsidR="00A05391">
        <w:t xml:space="preserve">erityisraportoija Nigel </w:t>
      </w:r>
      <w:proofErr w:type="spellStart"/>
      <w:r w:rsidR="00A05391">
        <w:t>Rodley</w:t>
      </w:r>
      <w:proofErr w:type="spellEnd"/>
      <w:r w:rsidR="00A05391">
        <w:t xml:space="preserve"> vieraili Meksikossa, eikä edistystä ollut siis juurikaan tapahtunut tietyistä lainsäädännöllisistä uudistuksista huolimatta.</w:t>
      </w:r>
      <w:r w:rsidR="00A05391">
        <w:rPr>
          <w:rStyle w:val="Alaviitteenviite"/>
        </w:rPr>
        <w:footnoteReference w:id="90"/>
      </w:r>
    </w:p>
    <w:p w14:paraId="4F326E72" w14:textId="6359668E" w:rsidR="00114792" w:rsidRDefault="00F532DE" w:rsidP="00114792">
      <w:r w:rsidRPr="00593593">
        <w:t>Eräs kidutuksen vastaiseen työhön erikoistunut kansalaisjärjestö dokumentoi 253 kidutustapausta vuosina 2006–2012.</w:t>
      </w:r>
      <w:r>
        <w:t xml:space="preserve"> Tapauksista 5 sijoittui Morelosin osavaltioon. Kansallisella tasolla kidutukseen oli syyllistynyt useimmiten liittovaltion ennaltaehkäisevä poliisi </w:t>
      </w:r>
      <w:r w:rsidR="00DE1398">
        <w:t>(</w:t>
      </w:r>
      <w:r>
        <w:t xml:space="preserve">107 tapausta), osavaltion rikospoliisi ja osavaltion turvallisuusvirasto (”State Security </w:t>
      </w:r>
      <w:proofErr w:type="spellStart"/>
      <w:r>
        <w:t>Agency</w:t>
      </w:r>
      <w:proofErr w:type="spellEnd"/>
      <w:r>
        <w:t xml:space="preserve">”, lähteestä ei selviä, tarkoitetaanko tässä </w:t>
      </w:r>
      <w:r w:rsidR="00444460">
        <w:t xml:space="preserve">esim. </w:t>
      </w:r>
      <w:proofErr w:type="spellStart"/>
      <w:r>
        <w:t>SSP:tä</w:t>
      </w:r>
      <w:proofErr w:type="spellEnd"/>
      <w:r>
        <w:t>) yhteensä 85 tapauksella, puolisotilaalliset joukot (41 tapausta), armeija (38 tapausta), AFI (20 tapausta) ja valtakunnansyyttäjän virasto</w:t>
      </w:r>
      <w:r w:rsidR="005F0970">
        <w:t xml:space="preserve"> PGR</w:t>
      </w:r>
      <w:r>
        <w:t xml:space="preserve"> (16 tapausta).</w:t>
      </w:r>
      <w:r>
        <w:rPr>
          <w:rStyle w:val="Alaviitteenviite"/>
        </w:rPr>
        <w:footnoteReference w:id="91"/>
      </w:r>
    </w:p>
    <w:p w14:paraId="4D77D471" w14:textId="7DF78882" w:rsidR="0038006D" w:rsidRDefault="00174D2A" w:rsidP="00114792">
      <w:r>
        <w:t xml:space="preserve">Poliisi on lisäksi saattanut olla osallisena sieppauksissa mm. toimittamalla siirtolaisia </w:t>
      </w:r>
      <w:r w:rsidR="00444460">
        <w:t>rikollisryhmien</w:t>
      </w:r>
      <w:r>
        <w:t xml:space="preserve"> siepattaviksi tai antamalla rikollisryhmille tietoa siirtolaisten sijainnista.</w:t>
      </w:r>
      <w:r>
        <w:rPr>
          <w:rStyle w:val="Alaviitteenviite"/>
        </w:rPr>
        <w:footnoteReference w:id="92"/>
      </w:r>
      <w:r w:rsidR="00F248FE">
        <w:t xml:space="preserve"> </w:t>
      </w:r>
      <w:proofErr w:type="spellStart"/>
      <w:r w:rsidR="00DA2116">
        <w:t>USDOS:n</w:t>
      </w:r>
      <w:proofErr w:type="spellEnd"/>
      <w:r w:rsidR="00A52E2B">
        <w:t xml:space="preserve"> vuosia 200</w:t>
      </w:r>
      <w:r w:rsidR="00955917">
        <w:t>8–</w:t>
      </w:r>
      <w:r w:rsidR="00A52E2B">
        <w:t>2010 käsittelevi</w:t>
      </w:r>
      <w:r w:rsidR="0038006D">
        <w:t>ssä</w:t>
      </w:r>
      <w:r w:rsidR="00A52E2B">
        <w:t xml:space="preserve"> ihmisoikeusraport</w:t>
      </w:r>
      <w:r w:rsidR="0038006D">
        <w:t xml:space="preserve">eissa on todettu, että </w:t>
      </w:r>
      <w:r w:rsidR="00955917">
        <w:t>etenkin</w:t>
      </w:r>
      <w:r w:rsidR="00A52E2B">
        <w:t xml:space="preserve"> osavaltio- ja kunnallistason poliisien on </w:t>
      </w:r>
      <w:r w:rsidR="00955917">
        <w:t xml:space="preserve">eri vuosina </w:t>
      </w:r>
      <w:r w:rsidR="00A52E2B">
        <w:t>raportoitu</w:t>
      </w:r>
      <w:r w:rsidR="00955917">
        <w:t xml:space="preserve"> </w:t>
      </w:r>
      <w:r w:rsidR="0038006D">
        <w:t>osallistuneen</w:t>
      </w:r>
      <w:r w:rsidR="00A52E2B">
        <w:t xml:space="preserve"> sieppau</w:t>
      </w:r>
      <w:r w:rsidR="0038006D">
        <w:t>ksiin</w:t>
      </w:r>
      <w:r w:rsidR="00A52E2B">
        <w:t>.</w:t>
      </w:r>
      <w:r w:rsidR="00A52E2B">
        <w:rPr>
          <w:rStyle w:val="Alaviitteenviite"/>
        </w:rPr>
        <w:footnoteReference w:id="93"/>
      </w:r>
      <w:r w:rsidR="00A52E2B">
        <w:t xml:space="preserve"> </w:t>
      </w:r>
      <w:proofErr w:type="spellStart"/>
      <w:r w:rsidR="00C03D44">
        <w:t>IRB:n</w:t>
      </w:r>
      <w:proofErr w:type="spellEnd"/>
      <w:r w:rsidR="00C03D44">
        <w:t xml:space="preserve"> vuonna 2002 julkaiseman maatietovastauksen mukaan joidenkin osavaltioiden, kuten Morelosin, poliisi on tullut tunnetuksi aktiivisesta osallisuudestaan sieppausjengeissä.</w:t>
      </w:r>
      <w:r w:rsidR="00C03D44">
        <w:rPr>
          <w:rStyle w:val="Alaviitteenviite"/>
        </w:rPr>
        <w:footnoteReference w:id="94"/>
      </w:r>
      <w:r w:rsidR="00C03D44">
        <w:t xml:space="preserve"> </w:t>
      </w:r>
    </w:p>
    <w:p w14:paraId="7EF6749B" w14:textId="22EA04F0" w:rsidR="00C03D44" w:rsidRDefault="00C03D44" w:rsidP="00114792">
      <w:r>
        <w:t xml:space="preserve">Toisessa, vuonna 2000 julkaistussa </w:t>
      </w:r>
      <w:proofErr w:type="spellStart"/>
      <w:r w:rsidR="00804568">
        <w:t>IRB:n</w:t>
      </w:r>
      <w:proofErr w:type="spellEnd"/>
      <w:r w:rsidR="00804568">
        <w:t xml:space="preserve"> </w:t>
      </w:r>
      <w:r>
        <w:t>maatietovastauksessa viitataan vuonna 1998 julkaistuun meksikolaisten ihmisoikeusjärjestöjen raporttiin, jonka mukaan suurin osa Morelosin osavaltion sieppauksista suoritettiin rikospoliisin toimesta, usein niin kutsuttujen ”</w:t>
      </w:r>
      <w:proofErr w:type="spellStart"/>
      <w:r>
        <w:t>madrinas</w:t>
      </w:r>
      <w:proofErr w:type="spellEnd"/>
      <w:r>
        <w:t>”-henkilöiden, eli poliisin kanssa työskentelevien informa</w:t>
      </w:r>
      <w:r w:rsidR="00B801F5">
        <w:t>n</w:t>
      </w:r>
      <w:r>
        <w:t>ttien avulla. Uhreja myös kidutettiin ja pakotettiin tunnustamaan rikoksia, joita he eivät olleet tehneet. Monia</w:t>
      </w:r>
      <w:r w:rsidR="006C38FE">
        <w:t xml:space="preserve"> </w:t>
      </w:r>
      <w:r>
        <w:t>uhre</w:t>
      </w:r>
      <w:r w:rsidR="006C38FE">
        <w:t>ja</w:t>
      </w:r>
      <w:r>
        <w:t xml:space="preserve"> ei koskaan löydetty.</w:t>
      </w:r>
      <w:r>
        <w:rPr>
          <w:rStyle w:val="Alaviitteenviite"/>
        </w:rPr>
        <w:footnoteReference w:id="95"/>
      </w:r>
      <w:r>
        <w:t xml:space="preserve"> </w:t>
      </w:r>
      <w:r w:rsidR="00F248FE">
        <w:t>Vuonna 2003</w:t>
      </w:r>
      <w:r w:rsidR="00444460">
        <w:t xml:space="preserve"> eräs</w:t>
      </w:r>
      <w:r w:rsidR="00F248FE">
        <w:t xml:space="preserve"> brittiläinen mies siepattiin Morelosissa seitsemän miehen toimesta, </w:t>
      </w:r>
      <w:r w:rsidR="00F248FE">
        <w:lastRenderedPageBreak/>
        <w:t>joista kaksi työskenteli Morelosin poliisin sieppausten vastaisessa yksikössä ja osa muistakin sieppaajista oli entisiä poliiseja. Moni tapausta tutkinut poliisi katosi myöhemmin ja erästä poliisia estettiin tutkimasta tapausta esimiehensä toimesta.</w:t>
      </w:r>
      <w:r w:rsidR="00F248FE">
        <w:rPr>
          <w:rStyle w:val="Alaviitteenviite"/>
        </w:rPr>
        <w:footnoteReference w:id="96"/>
      </w:r>
    </w:p>
    <w:p w14:paraId="33E974E1" w14:textId="281950E8" w:rsidR="008A3B8E" w:rsidRPr="008A3B8E" w:rsidRDefault="008A3B8E" w:rsidP="00114792">
      <w:proofErr w:type="spellStart"/>
      <w:r w:rsidRPr="008A3B8E">
        <w:t>IRB:n</w:t>
      </w:r>
      <w:proofErr w:type="spellEnd"/>
      <w:r w:rsidRPr="008A3B8E">
        <w:t xml:space="preserve"> vuonna 2013 haastatteleman </w:t>
      </w:r>
      <w:proofErr w:type="spellStart"/>
      <w:r w:rsidRPr="008A3B8E">
        <w:t>Colegio</w:t>
      </w:r>
      <w:proofErr w:type="spellEnd"/>
      <w:r w:rsidRPr="008A3B8E">
        <w:t xml:space="preserve"> de Chihuahuan apulaistutkijan mukaan sieppauksia suoritt</w:t>
      </w:r>
      <w:r w:rsidR="00444460">
        <w:t>i</w:t>
      </w:r>
      <w:r w:rsidRPr="008A3B8E">
        <w:t xml:space="preserve">vat Morelosissa </w:t>
      </w:r>
      <w:r w:rsidR="00444460">
        <w:t xml:space="preserve">tuolloin </w:t>
      </w:r>
      <w:r w:rsidRPr="008A3B8E">
        <w:t>huumek</w:t>
      </w:r>
      <w:r>
        <w:t xml:space="preserve">auppaan osallistuvien rikollisryhmien lisäksi poliisien ja sieppausjengien muodostamat yhteistyöverkostot. </w:t>
      </w:r>
      <w:r w:rsidRPr="008A3B8E">
        <w:t xml:space="preserve">Maatietovastauksessa siteeratun </w:t>
      </w:r>
      <w:proofErr w:type="spellStart"/>
      <w:r w:rsidRPr="008A3B8E">
        <w:t>Excelsior</w:t>
      </w:r>
      <w:proofErr w:type="spellEnd"/>
      <w:r w:rsidRPr="008A3B8E">
        <w:t xml:space="preserve">-median mukaan </w:t>
      </w:r>
      <w:r>
        <w:t>Morelosin osavaltiossa toimivat sieppausten vastaiset yksiköt eivät ol</w:t>
      </w:r>
      <w:r w:rsidR="0038006D">
        <w:t>leet</w:t>
      </w:r>
      <w:r>
        <w:t xml:space="preserve"> tuottaneet toivottuja tuloksia, ja niiltä puuttu</w:t>
      </w:r>
      <w:r w:rsidR="002B04FA">
        <w:t>i</w:t>
      </w:r>
      <w:r>
        <w:t xml:space="preserve"> niin valmiuksia, varusteita kuin </w:t>
      </w:r>
      <w:r w:rsidR="00444460">
        <w:t>”</w:t>
      </w:r>
      <w:r>
        <w:t>inhimillistä pääomaa</w:t>
      </w:r>
      <w:r w:rsidR="00444460">
        <w:t>”</w:t>
      </w:r>
      <w:r w:rsidRPr="008A3B8E">
        <w:t>.</w:t>
      </w:r>
      <w:r>
        <w:rPr>
          <w:rStyle w:val="Alaviitteenviite"/>
          <w:lang w:val="en-US"/>
        </w:rPr>
        <w:footnoteReference w:id="97"/>
      </w:r>
      <w:r w:rsidRPr="008A3B8E">
        <w:t xml:space="preserve"> </w:t>
      </w:r>
    </w:p>
    <w:p w14:paraId="0C93B7F6" w14:textId="397E4101" w:rsidR="00504A03" w:rsidRDefault="00504A03" w:rsidP="00114792">
      <w:r>
        <w:t>France 24 -sivustolla vuonna 2010 julkaistun artikkelin mukaan poliisit o</w:t>
      </w:r>
      <w:r w:rsidR="002B04FA">
        <w:t>li</w:t>
      </w:r>
      <w:r>
        <w:t>vat usein osallisina myös kartellien hyökkäyksissä, kuten k</w:t>
      </w:r>
      <w:r w:rsidR="002B04FA">
        <w:t>yseisenä</w:t>
      </w:r>
      <w:r>
        <w:t xml:space="preserve"> vuonna tapahtuneessa pormestarin murhassa Meksikon pohjoisosissa. Tutkijoiden mukaan paikalliset virkamiehet, jotka olivat liittoutuneet </w:t>
      </w:r>
      <w:r w:rsidR="00444460">
        <w:t xml:space="preserve">Los </w:t>
      </w:r>
      <w:proofErr w:type="spellStart"/>
      <w:r>
        <w:t>Zetas</w:t>
      </w:r>
      <w:proofErr w:type="spellEnd"/>
      <w:r w:rsidR="00B170FF">
        <w:t xml:space="preserve"> </w:t>
      </w:r>
      <w:r>
        <w:t>-</w:t>
      </w:r>
      <w:r w:rsidR="00444460">
        <w:t xml:space="preserve">ryhmän (kts. tämän vastauksen 2. kohta) </w:t>
      </w:r>
      <w:r>
        <w:t>kanssa, tappoivat pormestarin kostoksi siitä, että pormestari oli yrittänyt pitää kunnallispoliisin kurissa.</w:t>
      </w:r>
      <w:r>
        <w:rPr>
          <w:rStyle w:val="Alaviitteenviite"/>
        </w:rPr>
        <w:footnoteReference w:id="98"/>
      </w:r>
      <w:r w:rsidR="00673ECC">
        <w:t xml:space="preserve"> </w:t>
      </w:r>
    </w:p>
    <w:p w14:paraId="063DC318" w14:textId="09F2B187" w:rsidR="00A95D8B" w:rsidRPr="00BF749A" w:rsidRDefault="002B4BCC" w:rsidP="002B4BCC">
      <w:pPr>
        <w:pStyle w:val="POTSIKKO"/>
        <w:rPr>
          <w:lang w:val="en-US"/>
        </w:rPr>
      </w:pPr>
      <w:proofErr w:type="spellStart"/>
      <w:r w:rsidRPr="00BF749A">
        <w:rPr>
          <w:lang w:val="en-US"/>
        </w:rPr>
        <w:t>Lähteet</w:t>
      </w:r>
      <w:proofErr w:type="spellEnd"/>
    </w:p>
    <w:p w14:paraId="43B1677B" w14:textId="77777777" w:rsidR="00524370" w:rsidRPr="00BF749A" w:rsidRDefault="00524370" w:rsidP="00524370">
      <w:pPr>
        <w:pStyle w:val="Alaviitteenteksti"/>
        <w:jc w:val="left"/>
        <w:rPr>
          <w:lang w:val="en-US"/>
        </w:rPr>
      </w:pPr>
    </w:p>
    <w:p w14:paraId="326B9518" w14:textId="6D50EACF" w:rsidR="00524370" w:rsidRDefault="00524370" w:rsidP="00524370">
      <w:pPr>
        <w:pStyle w:val="Alaviitteenteksti"/>
        <w:jc w:val="left"/>
      </w:pPr>
      <w:r w:rsidRPr="00DC4EE0">
        <w:rPr>
          <w:lang w:val="en-US"/>
        </w:rPr>
        <w:t>Amnesty International 7.2.2007.</w:t>
      </w:r>
      <w:r w:rsidR="00DC4EE0" w:rsidRPr="00DC4EE0">
        <w:rPr>
          <w:lang w:val="en-US"/>
        </w:rPr>
        <w:t xml:space="preserve"> </w:t>
      </w:r>
      <w:r w:rsidR="00DC4EE0" w:rsidRPr="00DC4EE0">
        <w:rPr>
          <w:i/>
          <w:iCs/>
          <w:lang w:val="en-US"/>
        </w:rPr>
        <w:t>Mexico, Laws without Justice: Human Rights Violations and Impunity in the Public Security and Criminal Justice System.</w:t>
      </w:r>
      <w:r w:rsidRPr="00DC4EE0">
        <w:rPr>
          <w:lang w:val="en-US"/>
        </w:rPr>
        <w:t xml:space="preserve"> </w:t>
      </w:r>
      <w:r w:rsidR="00DC4EE0">
        <w:t xml:space="preserve">Saatavilla </w:t>
      </w:r>
      <w:proofErr w:type="spellStart"/>
      <w:r w:rsidR="00DC4EE0">
        <w:t>Refworld</w:t>
      </w:r>
      <w:proofErr w:type="spellEnd"/>
      <w:r w:rsidR="00DC4EE0">
        <w:t xml:space="preserve">-tietokannassa: </w:t>
      </w:r>
      <w:hyperlink r:id="rId7" w:history="1">
        <w:r w:rsidR="00DC4EE0" w:rsidRPr="00C46723">
          <w:rPr>
            <w:rStyle w:val="Hyperlinkki"/>
          </w:rPr>
          <w:t>https://www.refworld.org/reference/countryrep/amnesty/2007/en/36689</w:t>
        </w:r>
      </w:hyperlink>
      <w:r w:rsidR="0034551A">
        <w:t xml:space="preserve"> (käyty 3.2.2026).</w:t>
      </w:r>
    </w:p>
    <w:p w14:paraId="55EF66B7" w14:textId="24EB0875" w:rsidR="00524370" w:rsidRPr="00DC4EE0" w:rsidRDefault="00524370" w:rsidP="00524370">
      <w:pPr>
        <w:pStyle w:val="Alaviitteenteksti"/>
        <w:spacing w:before="240"/>
        <w:jc w:val="left"/>
        <w:rPr>
          <w:rStyle w:val="Hyperlinkki"/>
          <w:lang w:val="en-US"/>
        </w:rPr>
      </w:pPr>
      <w:r w:rsidRPr="00524370">
        <w:t xml:space="preserve">Banderas News / </w:t>
      </w:r>
      <w:proofErr w:type="spellStart"/>
      <w:r w:rsidRPr="00524370">
        <w:t>Olson</w:t>
      </w:r>
      <w:proofErr w:type="spellEnd"/>
      <w:r w:rsidRPr="00524370">
        <w:t xml:space="preserve"> 5/2009 </w:t>
      </w:r>
      <w:r w:rsidR="00DC4EE0">
        <w:t>[</w:t>
      </w:r>
      <w:r w:rsidRPr="00524370">
        <w:t xml:space="preserve">alkuperäinen julkaisija </w:t>
      </w:r>
      <w:proofErr w:type="spellStart"/>
      <w:r w:rsidRPr="00524370">
        <w:t>Associated</w:t>
      </w:r>
      <w:proofErr w:type="spellEnd"/>
      <w:r w:rsidRPr="00524370">
        <w:t xml:space="preserve"> Press, lähdettä ei</w:t>
      </w:r>
      <w:r>
        <w:t xml:space="preserve"> ollut enää saatavilla alkuperäisosoitteessa</w:t>
      </w:r>
      <w:r w:rsidR="00DC4EE0">
        <w:t>]</w:t>
      </w:r>
      <w:r>
        <w:t>.</w:t>
      </w:r>
      <w:r w:rsidR="00DC4EE0">
        <w:t xml:space="preserve"> </w:t>
      </w:r>
      <w:r w:rsidR="00DC4EE0" w:rsidRPr="00BF749A">
        <w:rPr>
          <w:i/>
          <w:iCs/>
          <w:lang w:val="en-US"/>
        </w:rPr>
        <w:t>Mexican Police Accused of Protecting Drug Cartel.</w:t>
      </w:r>
      <w:r w:rsidRPr="00BF749A">
        <w:rPr>
          <w:i/>
          <w:iCs/>
          <w:lang w:val="en-US"/>
        </w:rPr>
        <w:t xml:space="preserve"> </w:t>
      </w:r>
      <w:r w:rsidR="001F05F2">
        <w:fldChar w:fldCharType="begin"/>
      </w:r>
      <w:r w:rsidR="001F05F2" w:rsidRPr="001F05F2">
        <w:rPr>
          <w:lang w:val="en-US"/>
        </w:rPr>
        <w:instrText xml:space="preserve"> HYPERLINK "https://www.banderasnews.com/0905/edat-policeaccused.htm" </w:instrText>
      </w:r>
      <w:r w:rsidR="001F05F2">
        <w:fldChar w:fldCharType="separate"/>
      </w:r>
      <w:r w:rsidRPr="00DC4EE0">
        <w:rPr>
          <w:rStyle w:val="Hyperlinkki"/>
          <w:lang w:val="en-US"/>
        </w:rPr>
        <w:t>https://www.banderasnews.com/0905/edat-policeaccused.htm</w:t>
      </w:r>
      <w:r w:rsidR="001F05F2">
        <w:rPr>
          <w:rStyle w:val="Hyperlinkki"/>
          <w:lang w:val="en-US"/>
        </w:rPr>
        <w:fldChar w:fldCharType="end"/>
      </w:r>
      <w:r w:rsidR="0034551A" w:rsidRPr="0034551A">
        <w:rPr>
          <w:rStyle w:val="Hyperlinkki"/>
          <w:u w:val="none"/>
          <w:lang w:val="en-US"/>
        </w:rPr>
        <w:t xml:space="preserve"> </w:t>
      </w:r>
      <w:r w:rsidR="0034551A" w:rsidRPr="00BF749A">
        <w:rPr>
          <w:lang w:val="en-US"/>
        </w:rPr>
        <w:t>(</w:t>
      </w:r>
      <w:proofErr w:type="spellStart"/>
      <w:r w:rsidR="0034551A" w:rsidRPr="00BF749A">
        <w:rPr>
          <w:lang w:val="en-US"/>
        </w:rPr>
        <w:t>käyty</w:t>
      </w:r>
      <w:proofErr w:type="spellEnd"/>
      <w:r w:rsidR="0034551A" w:rsidRPr="00BF749A">
        <w:rPr>
          <w:lang w:val="en-US"/>
        </w:rPr>
        <w:t xml:space="preserve"> 4.2.2026).</w:t>
      </w:r>
    </w:p>
    <w:p w14:paraId="1D620D3B" w14:textId="77777777" w:rsidR="00524370" w:rsidRPr="00DC4EE0" w:rsidRDefault="00524370" w:rsidP="00524370">
      <w:pPr>
        <w:pStyle w:val="Alaviitteenteksti"/>
        <w:jc w:val="left"/>
        <w:rPr>
          <w:lang w:val="en-US"/>
        </w:rPr>
      </w:pPr>
    </w:p>
    <w:p w14:paraId="15A39428" w14:textId="67413554" w:rsidR="00524370" w:rsidRPr="00DC4EE0" w:rsidRDefault="00524370" w:rsidP="00524370">
      <w:pPr>
        <w:pStyle w:val="Alaviitteenteksti"/>
        <w:spacing w:after="240"/>
        <w:jc w:val="left"/>
        <w:rPr>
          <w:lang w:val="en-US"/>
        </w:rPr>
      </w:pPr>
      <w:r w:rsidRPr="00DC4EE0">
        <w:rPr>
          <w:lang w:val="en-US"/>
        </w:rPr>
        <w:t>BBC</w:t>
      </w:r>
      <w:r w:rsidR="00DC4EE0" w:rsidRPr="00DC4EE0">
        <w:rPr>
          <w:lang w:val="en-US"/>
        </w:rPr>
        <w:t xml:space="preserve"> (The British Broadcasting C</w:t>
      </w:r>
      <w:r w:rsidR="00DC4EE0">
        <w:rPr>
          <w:lang w:val="en-US"/>
        </w:rPr>
        <w:t>orporation)</w:t>
      </w:r>
    </w:p>
    <w:p w14:paraId="34F657FA" w14:textId="6CD7BD67" w:rsidR="00524370" w:rsidRPr="00DC4EE0" w:rsidRDefault="00524370" w:rsidP="00524370">
      <w:pPr>
        <w:pStyle w:val="Alaviitteenteksti"/>
        <w:spacing w:after="240"/>
        <w:ind w:left="720"/>
        <w:jc w:val="left"/>
        <w:rPr>
          <w:lang w:val="en-US"/>
        </w:rPr>
      </w:pPr>
      <w:r w:rsidRPr="00DC4EE0">
        <w:rPr>
          <w:lang w:val="en-US"/>
        </w:rPr>
        <w:t>4.1.2016.</w:t>
      </w:r>
      <w:r w:rsidR="00DC4EE0">
        <w:rPr>
          <w:lang w:val="en-US"/>
        </w:rPr>
        <w:t xml:space="preserve"> </w:t>
      </w:r>
      <w:r w:rsidR="00DC4EE0" w:rsidRPr="00DC4EE0">
        <w:rPr>
          <w:i/>
          <w:iCs/>
          <w:lang w:val="en-US"/>
        </w:rPr>
        <w:t>Mexico mayor shooting: Morelos governor takes over local police.</w:t>
      </w:r>
      <w:r w:rsidRPr="00DC4EE0">
        <w:rPr>
          <w:lang w:val="en-US"/>
        </w:rPr>
        <w:t xml:space="preserve"> </w:t>
      </w:r>
      <w:r w:rsidR="001F05F2">
        <w:fldChar w:fldCharType="begin"/>
      </w:r>
      <w:r w:rsidR="001F05F2" w:rsidRPr="001F05F2">
        <w:rPr>
          <w:lang w:val="en-US"/>
        </w:rPr>
        <w:instrText xml:space="preserve"> HYPERLINK "https://www.bbc.com/news/world-latin-america-35219169" </w:instrText>
      </w:r>
      <w:r w:rsidR="001F05F2">
        <w:fldChar w:fldCharType="separate"/>
      </w:r>
      <w:r w:rsidRPr="00DC4EE0">
        <w:rPr>
          <w:rStyle w:val="Hyperlinkki"/>
          <w:lang w:val="en-US"/>
        </w:rPr>
        <w:t>https://www.bbc.com/news/world-latin-america-35219169</w:t>
      </w:r>
      <w:r w:rsidR="001F05F2">
        <w:rPr>
          <w:rStyle w:val="Hyperlinkki"/>
          <w:lang w:val="en-US"/>
        </w:rPr>
        <w:fldChar w:fldCharType="end"/>
      </w:r>
      <w:r w:rsidR="0034551A">
        <w:rPr>
          <w:rStyle w:val="Hyperlinkki"/>
          <w:u w:val="none"/>
          <w:lang w:val="en-US"/>
        </w:rPr>
        <w:t xml:space="preserve"> </w:t>
      </w:r>
      <w:r w:rsidR="0034551A" w:rsidRPr="00BF749A">
        <w:rPr>
          <w:lang w:val="en-US"/>
        </w:rPr>
        <w:t>(</w:t>
      </w:r>
      <w:proofErr w:type="spellStart"/>
      <w:r w:rsidR="0034551A" w:rsidRPr="00BF749A">
        <w:rPr>
          <w:lang w:val="en-US"/>
        </w:rPr>
        <w:t>käyty</w:t>
      </w:r>
      <w:proofErr w:type="spellEnd"/>
      <w:r w:rsidR="0034551A" w:rsidRPr="00BF749A">
        <w:rPr>
          <w:lang w:val="en-US"/>
        </w:rPr>
        <w:t xml:space="preserve"> 3.2.2026).</w:t>
      </w:r>
      <w:r w:rsidRPr="00DC4EE0">
        <w:rPr>
          <w:lang w:val="en-US"/>
        </w:rPr>
        <w:t xml:space="preserve"> </w:t>
      </w:r>
    </w:p>
    <w:p w14:paraId="4E5A7A21" w14:textId="2B89FD59" w:rsidR="00F43432" w:rsidRPr="00BF749A" w:rsidRDefault="00F43432" w:rsidP="00524370">
      <w:pPr>
        <w:pStyle w:val="Alaviitteenteksti"/>
        <w:spacing w:after="240"/>
        <w:ind w:left="720"/>
        <w:jc w:val="left"/>
        <w:rPr>
          <w:lang w:val="en-US"/>
        </w:rPr>
      </w:pPr>
      <w:r w:rsidRPr="00DC4EE0">
        <w:rPr>
          <w:lang w:val="en-US"/>
        </w:rPr>
        <w:t>3.9.2010.</w:t>
      </w:r>
      <w:r w:rsidR="00DC4EE0" w:rsidRPr="00DC4EE0">
        <w:rPr>
          <w:lang w:val="en-US"/>
        </w:rPr>
        <w:t xml:space="preserve"> </w:t>
      </w:r>
      <w:r w:rsidR="00DC4EE0" w:rsidRPr="00DC4EE0">
        <w:rPr>
          <w:i/>
          <w:iCs/>
          <w:lang w:val="en-US"/>
        </w:rPr>
        <w:t>Drugs and violence: Mexico's addiction.</w:t>
      </w:r>
      <w:r w:rsidRPr="00DC4EE0">
        <w:rPr>
          <w:lang w:val="en-US"/>
        </w:rPr>
        <w:t xml:space="preserve"> </w:t>
      </w:r>
      <w:r w:rsidR="001F05F2">
        <w:fldChar w:fldCharType="begin"/>
      </w:r>
      <w:r w:rsidR="001F05F2" w:rsidRPr="001F05F2">
        <w:rPr>
          <w:lang w:val="en-US"/>
        </w:rPr>
        <w:instrText xml:space="preserve"> HYPERLINK "https://www.bbc</w:instrText>
      </w:r>
      <w:r w:rsidR="001F05F2" w:rsidRPr="001F05F2">
        <w:rPr>
          <w:lang w:val="en-US"/>
        </w:rPr>
        <w:instrText xml:space="preserve">.com/news/world-latin-america-11174174" </w:instrText>
      </w:r>
      <w:r w:rsidR="001F05F2">
        <w:fldChar w:fldCharType="separate"/>
      </w:r>
      <w:r w:rsidRPr="00BF749A">
        <w:rPr>
          <w:rStyle w:val="Hyperlinkki"/>
          <w:lang w:val="en-US"/>
        </w:rPr>
        <w:t>https://www.bbc.com/news/world-latin-america-11174174</w:t>
      </w:r>
      <w:r w:rsidR="001F05F2">
        <w:rPr>
          <w:rStyle w:val="Hyperlinkki"/>
          <w:lang w:val="en-US"/>
        </w:rPr>
        <w:fldChar w:fldCharType="end"/>
      </w:r>
      <w:r w:rsidR="0034551A">
        <w:rPr>
          <w:rStyle w:val="Hyperlinkki"/>
          <w:u w:val="none"/>
          <w:lang w:val="en-US"/>
        </w:rPr>
        <w:t xml:space="preserve"> </w:t>
      </w:r>
      <w:r w:rsidR="0034551A" w:rsidRPr="00BF749A">
        <w:rPr>
          <w:lang w:val="en-US"/>
        </w:rPr>
        <w:t>(</w:t>
      </w:r>
      <w:proofErr w:type="spellStart"/>
      <w:r w:rsidR="0034551A" w:rsidRPr="00BF749A">
        <w:rPr>
          <w:lang w:val="en-US"/>
        </w:rPr>
        <w:t>käyty</w:t>
      </w:r>
      <w:proofErr w:type="spellEnd"/>
      <w:r w:rsidR="0034551A" w:rsidRPr="00BF749A">
        <w:rPr>
          <w:lang w:val="en-US"/>
        </w:rPr>
        <w:t xml:space="preserve"> 3.2.2026).</w:t>
      </w:r>
    </w:p>
    <w:p w14:paraId="34680A22" w14:textId="6CE53465" w:rsidR="00524370" w:rsidRPr="00DC4EE0" w:rsidRDefault="00524370" w:rsidP="00524370">
      <w:pPr>
        <w:pStyle w:val="Alaviitteenteksti"/>
        <w:spacing w:after="240"/>
        <w:ind w:left="720"/>
        <w:jc w:val="left"/>
        <w:rPr>
          <w:lang w:val="en-US"/>
        </w:rPr>
      </w:pPr>
      <w:r w:rsidRPr="00BF749A">
        <w:rPr>
          <w:lang w:val="en-US"/>
        </w:rPr>
        <w:t>13.4.2004.</w:t>
      </w:r>
      <w:r w:rsidR="00DC4EE0" w:rsidRPr="00BF749A">
        <w:rPr>
          <w:lang w:val="en-US"/>
        </w:rPr>
        <w:t xml:space="preserve"> </w:t>
      </w:r>
      <w:r w:rsidR="00DC4EE0" w:rsidRPr="00DC4EE0">
        <w:rPr>
          <w:i/>
          <w:iCs/>
          <w:lang w:val="en-US"/>
        </w:rPr>
        <w:t>Mexican state sacks entire police.</w:t>
      </w:r>
      <w:r w:rsidRPr="00DC4EE0">
        <w:rPr>
          <w:lang w:val="en-US"/>
        </w:rPr>
        <w:t xml:space="preserve"> </w:t>
      </w:r>
      <w:r w:rsidR="001F05F2">
        <w:fldChar w:fldCharType="begin"/>
      </w:r>
      <w:r w:rsidR="001F05F2" w:rsidRPr="001F05F2">
        <w:rPr>
          <w:lang w:val="en-US"/>
        </w:rPr>
        <w:instrText xml:space="preserve"> HYPERLINK "http://news.bbc.co.uk/2/hi/americas/3621073.stm" </w:instrText>
      </w:r>
      <w:r w:rsidR="001F05F2">
        <w:fldChar w:fldCharType="separate"/>
      </w:r>
      <w:r w:rsidRPr="00DC4EE0">
        <w:rPr>
          <w:rStyle w:val="Hyperlinkki"/>
          <w:lang w:val="en-US"/>
        </w:rPr>
        <w:t>http://news.bbc.co.uk/2/hi/americas/3621073.stm</w:t>
      </w:r>
      <w:r w:rsidR="001F05F2">
        <w:rPr>
          <w:rStyle w:val="Hyperlinkki"/>
          <w:lang w:val="en-US"/>
        </w:rPr>
        <w:fldChar w:fldCharType="end"/>
      </w:r>
      <w:r w:rsidR="0034551A">
        <w:rPr>
          <w:rStyle w:val="Hyperlinkki"/>
          <w:u w:val="none"/>
          <w:lang w:val="en-US"/>
        </w:rPr>
        <w:t xml:space="preserve"> </w:t>
      </w:r>
      <w:r w:rsidR="0034551A" w:rsidRPr="0034551A">
        <w:rPr>
          <w:lang w:val="en-US"/>
        </w:rPr>
        <w:t>(</w:t>
      </w:r>
      <w:proofErr w:type="spellStart"/>
      <w:r w:rsidR="0034551A" w:rsidRPr="0034551A">
        <w:rPr>
          <w:lang w:val="en-US"/>
        </w:rPr>
        <w:t>käyty</w:t>
      </w:r>
      <w:proofErr w:type="spellEnd"/>
      <w:r w:rsidR="0034551A" w:rsidRPr="0034551A">
        <w:rPr>
          <w:lang w:val="en-US"/>
        </w:rPr>
        <w:t xml:space="preserve"> 4.2.2026).</w:t>
      </w:r>
      <w:r w:rsidRPr="00DC4EE0">
        <w:rPr>
          <w:lang w:val="en-US"/>
        </w:rPr>
        <w:t xml:space="preserve"> </w:t>
      </w:r>
    </w:p>
    <w:p w14:paraId="75606DE1" w14:textId="2112EA72" w:rsidR="009164F1" w:rsidRPr="005A7DF9" w:rsidRDefault="009164F1" w:rsidP="009164F1">
      <w:pPr>
        <w:pStyle w:val="Alaviitteenteksti"/>
        <w:spacing w:after="240"/>
        <w:jc w:val="left"/>
        <w:rPr>
          <w:lang w:val="en-US"/>
        </w:rPr>
      </w:pPr>
      <w:r w:rsidRPr="009164F1">
        <w:rPr>
          <w:lang w:val="en-US"/>
        </w:rPr>
        <w:t xml:space="preserve">BBC </w:t>
      </w:r>
      <w:r w:rsidR="00C8765E">
        <w:rPr>
          <w:lang w:val="en-US"/>
        </w:rPr>
        <w:t>(</w:t>
      </w:r>
      <w:r w:rsidR="00C8765E" w:rsidRPr="00DC4EE0">
        <w:rPr>
          <w:lang w:val="en-US"/>
        </w:rPr>
        <w:t>(The British Broadcasting C</w:t>
      </w:r>
      <w:r w:rsidR="00C8765E">
        <w:rPr>
          <w:lang w:val="en-US"/>
        </w:rPr>
        <w:t xml:space="preserve">orporation) </w:t>
      </w:r>
      <w:r w:rsidRPr="009164F1">
        <w:rPr>
          <w:lang w:val="en-US"/>
        </w:rPr>
        <w:t xml:space="preserve">/ </w:t>
      </w:r>
      <w:proofErr w:type="spellStart"/>
      <w:r w:rsidRPr="009164F1">
        <w:rPr>
          <w:lang w:val="en-US"/>
        </w:rPr>
        <w:t>Barría</w:t>
      </w:r>
      <w:proofErr w:type="spellEnd"/>
      <w:r w:rsidR="00DC4EE0">
        <w:rPr>
          <w:lang w:val="en-US"/>
        </w:rPr>
        <w:t>, Cecilia</w:t>
      </w:r>
      <w:r w:rsidRPr="009164F1">
        <w:rPr>
          <w:lang w:val="en-US"/>
        </w:rPr>
        <w:t xml:space="preserve"> 20.12.2009. </w:t>
      </w:r>
      <w:r w:rsidR="00DC4EE0" w:rsidRPr="00C8765E">
        <w:rPr>
          <w:i/>
          <w:iCs/>
          <w:lang w:val="en-US"/>
        </w:rPr>
        <w:t xml:space="preserve">México: la "mafia" </w:t>
      </w:r>
      <w:proofErr w:type="spellStart"/>
      <w:r w:rsidR="00DC4EE0" w:rsidRPr="00C8765E">
        <w:rPr>
          <w:i/>
          <w:iCs/>
          <w:lang w:val="en-US"/>
        </w:rPr>
        <w:t>detrás</w:t>
      </w:r>
      <w:proofErr w:type="spellEnd"/>
      <w:r w:rsidR="00DC4EE0" w:rsidRPr="00C8765E">
        <w:rPr>
          <w:i/>
          <w:iCs/>
          <w:lang w:val="en-US"/>
        </w:rPr>
        <w:t xml:space="preserve"> de </w:t>
      </w:r>
      <w:proofErr w:type="spellStart"/>
      <w:r w:rsidR="00DC4EE0" w:rsidRPr="00C8765E">
        <w:rPr>
          <w:i/>
          <w:iCs/>
          <w:lang w:val="en-US"/>
        </w:rPr>
        <w:t>Beltrán</w:t>
      </w:r>
      <w:proofErr w:type="spellEnd"/>
      <w:r w:rsidR="00DC4EE0" w:rsidRPr="00C8765E">
        <w:rPr>
          <w:i/>
          <w:iCs/>
          <w:lang w:val="en-US"/>
        </w:rPr>
        <w:t xml:space="preserve"> Leyva.</w:t>
      </w:r>
      <w:r w:rsidR="00DC4EE0" w:rsidRPr="00C8765E">
        <w:rPr>
          <w:lang w:val="en-US"/>
        </w:rPr>
        <w:t xml:space="preserve"> </w:t>
      </w:r>
      <w:r w:rsidR="001F05F2">
        <w:fldChar w:fldCharType="begin"/>
      </w:r>
      <w:r w:rsidR="001F05F2" w:rsidRPr="001F05F2">
        <w:rPr>
          <w:lang w:val="en-US"/>
        </w:rPr>
        <w:instrText xml:space="preserve"> HYPERLINK "https://www.bbc.com/mundo/america_latina/2009/12/091220_1940_mexico_mafia_gm" </w:instrText>
      </w:r>
      <w:r w:rsidR="001F05F2">
        <w:fldChar w:fldCharType="separate"/>
      </w:r>
      <w:r w:rsidR="00DC4EE0" w:rsidRPr="005A7DF9">
        <w:rPr>
          <w:rStyle w:val="Hyperlinkki"/>
          <w:lang w:val="en-US"/>
        </w:rPr>
        <w:t>https://www.bbc.com/mundo/america_latina/2009/12/091220_1940_mexico_mafia_gm</w:t>
      </w:r>
      <w:r w:rsidR="001F05F2">
        <w:rPr>
          <w:rStyle w:val="Hyperlinkki"/>
          <w:lang w:val="en-US"/>
        </w:rPr>
        <w:fldChar w:fldCharType="end"/>
      </w:r>
      <w:r w:rsidR="0034551A" w:rsidRPr="005A7DF9">
        <w:rPr>
          <w:rStyle w:val="Hyperlinkki"/>
          <w:u w:val="none"/>
          <w:lang w:val="en-US"/>
        </w:rPr>
        <w:t xml:space="preserve"> </w:t>
      </w:r>
      <w:r w:rsidR="0034551A" w:rsidRPr="005A7DF9">
        <w:rPr>
          <w:lang w:val="en-US"/>
        </w:rPr>
        <w:t>(</w:t>
      </w:r>
      <w:proofErr w:type="spellStart"/>
      <w:r w:rsidR="0034551A" w:rsidRPr="005A7DF9">
        <w:rPr>
          <w:lang w:val="en-US"/>
        </w:rPr>
        <w:t>käyty</w:t>
      </w:r>
      <w:proofErr w:type="spellEnd"/>
      <w:r w:rsidR="0034551A" w:rsidRPr="005A7DF9">
        <w:rPr>
          <w:lang w:val="en-US"/>
        </w:rPr>
        <w:t xml:space="preserve"> 6.2.2026).</w:t>
      </w:r>
    </w:p>
    <w:p w14:paraId="0B49EE3E" w14:textId="77777777" w:rsidR="004B1602" w:rsidRPr="00E010E8" w:rsidRDefault="00F43432" w:rsidP="004B1602">
      <w:pPr>
        <w:pStyle w:val="Alaviitteenteksti"/>
        <w:jc w:val="left"/>
        <w:rPr>
          <w:lang w:val="en-US"/>
        </w:rPr>
      </w:pPr>
      <w:r w:rsidRPr="00DC4EE0">
        <w:rPr>
          <w:lang w:val="en-US"/>
        </w:rPr>
        <w:t>Borderland Beat 10.5.2009.</w:t>
      </w:r>
      <w:r w:rsidR="00DC4EE0" w:rsidRPr="00DC4EE0">
        <w:rPr>
          <w:lang w:val="en-US"/>
        </w:rPr>
        <w:t xml:space="preserve"> </w:t>
      </w:r>
      <w:proofErr w:type="spellStart"/>
      <w:r w:rsidR="00DC4EE0" w:rsidRPr="00DC4EE0">
        <w:rPr>
          <w:i/>
          <w:iCs/>
          <w:lang w:val="en-US"/>
        </w:rPr>
        <w:t>Beltrán</w:t>
      </w:r>
      <w:proofErr w:type="spellEnd"/>
      <w:r w:rsidR="00DC4EE0" w:rsidRPr="00DC4EE0">
        <w:rPr>
          <w:i/>
          <w:iCs/>
          <w:lang w:val="en-US"/>
        </w:rPr>
        <w:t>-Leyva Cartel.</w:t>
      </w:r>
      <w:r w:rsidRPr="00DC4EE0">
        <w:rPr>
          <w:i/>
          <w:iCs/>
          <w:lang w:val="en-US"/>
        </w:rPr>
        <w:t xml:space="preserve"> </w:t>
      </w:r>
      <w:r w:rsidR="001F05F2">
        <w:fldChar w:fldCharType="begin"/>
      </w:r>
      <w:r w:rsidR="001F05F2" w:rsidRPr="001F05F2">
        <w:rPr>
          <w:lang w:val="en-US"/>
        </w:rPr>
        <w:instrText xml:space="preserve"> HYPERLINK "https:/</w:instrText>
      </w:r>
      <w:r w:rsidR="001F05F2" w:rsidRPr="001F05F2">
        <w:rPr>
          <w:lang w:val="en-US"/>
        </w:rPr>
        <w:instrText xml:space="preserve">/www.borderlandbeat.com/2009/05/beltran-leyva-cartel.html" </w:instrText>
      </w:r>
      <w:r w:rsidR="001F05F2">
        <w:fldChar w:fldCharType="separate"/>
      </w:r>
      <w:r w:rsidRPr="00E010E8">
        <w:rPr>
          <w:rStyle w:val="Hyperlinkki"/>
          <w:lang w:val="en-US"/>
        </w:rPr>
        <w:t>https://www.borderlandbeat.com/2009/05/beltran-leyva-cartel.html</w:t>
      </w:r>
      <w:r w:rsidR="001F05F2">
        <w:rPr>
          <w:rStyle w:val="Hyperlinkki"/>
          <w:lang w:val="en-US"/>
        </w:rPr>
        <w:fldChar w:fldCharType="end"/>
      </w:r>
      <w:r w:rsidR="0034551A" w:rsidRPr="00E010E8">
        <w:rPr>
          <w:rStyle w:val="Hyperlinkki"/>
          <w:u w:val="none"/>
          <w:lang w:val="en-US"/>
        </w:rPr>
        <w:t xml:space="preserve"> </w:t>
      </w:r>
      <w:r w:rsidR="0034551A" w:rsidRPr="00E010E8">
        <w:rPr>
          <w:lang w:val="en-US"/>
        </w:rPr>
        <w:t>(</w:t>
      </w:r>
      <w:proofErr w:type="spellStart"/>
      <w:r w:rsidR="0034551A" w:rsidRPr="00E010E8">
        <w:rPr>
          <w:lang w:val="en-US"/>
        </w:rPr>
        <w:t>käyty</w:t>
      </w:r>
      <w:proofErr w:type="spellEnd"/>
      <w:r w:rsidR="0034551A" w:rsidRPr="00E010E8">
        <w:rPr>
          <w:lang w:val="en-US"/>
        </w:rPr>
        <w:t xml:space="preserve"> 9.2.2026).</w:t>
      </w:r>
      <w:r w:rsidRPr="00E010E8">
        <w:rPr>
          <w:lang w:val="en-US"/>
        </w:rPr>
        <w:t xml:space="preserve"> </w:t>
      </w:r>
    </w:p>
    <w:p w14:paraId="5AFDF4C4" w14:textId="78F5DDC6" w:rsidR="005975F3" w:rsidRPr="00DC4EE0" w:rsidRDefault="005975F3" w:rsidP="004B1602">
      <w:pPr>
        <w:pStyle w:val="Alaviitteenteksti"/>
        <w:spacing w:before="240"/>
        <w:jc w:val="left"/>
        <w:rPr>
          <w:lang w:val="en-US"/>
        </w:rPr>
      </w:pPr>
      <w:proofErr w:type="spellStart"/>
      <w:r w:rsidRPr="00E010E8">
        <w:rPr>
          <w:lang w:val="en-US"/>
        </w:rPr>
        <w:t>Buendía</w:t>
      </w:r>
      <w:proofErr w:type="spellEnd"/>
      <w:r w:rsidR="00DC4EE0" w:rsidRPr="00E010E8">
        <w:rPr>
          <w:lang w:val="en-US"/>
        </w:rPr>
        <w:t>, Jorge</w:t>
      </w:r>
      <w:r w:rsidRPr="00E010E8">
        <w:rPr>
          <w:lang w:val="en-US"/>
        </w:rPr>
        <w:t xml:space="preserve"> &amp; Moreno</w:t>
      </w:r>
      <w:r w:rsidR="00DC4EE0" w:rsidRPr="00E010E8">
        <w:rPr>
          <w:lang w:val="en-US"/>
        </w:rPr>
        <w:t>, Alejandro</w:t>
      </w:r>
      <w:r w:rsidRPr="00E010E8">
        <w:rPr>
          <w:lang w:val="en-US"/>
        </w:rPr>
        <w:t xml:space="preserve"> / ITAM </w:t>
      </w:r>
      <w:r w:rsidR="00DC4EE0" w:rsidRPr="00E010E8">
        <w:rPr>
          <w:lang w:val="en-US"/>
        </w:rPr>
        <w:t xml:space="preserve">(Instituto </w:t>
      </w:r>
      <w:proofErr w:type="spellStart"/>
      <w:r w:rsidR="00DC4EE0" w:rsidRPr="00E010E8">
        <w:rPr>
          <w:lang w:val="en-US"/>
        </w:rPr>
        <w:t>Tecnológico</w:t>
      </w:r>
      <w:proofErr w:type="spellEnd"/>
      <w:r w:rsidR="00DC4EE0" w:rsidRPr="00E010E8">
        <w:rPr>
          <w:lang w:val="en-US"/>
        </w:rPr>
        <w:t xml:space="preserve"> </w:t>
      </w:r>
      <w:proofErr w:type="spellStart"/>
      <w:r w:rsidR="00DC4EE0" w:rsidRPr="00E010E8">
        <w:rPr>
          <w:lang w:val="en-US"/>
        </w:rPr>
        <w:t>Autónomo</w:t>
      </w:r>
      <w:proofErr w:type="spellEnd"/>
      <w:r w:rsidR="00DC4EE0" w:rsidRPr="00E010E8">
        <w:rPr>
          <w:lang w:val="en-US"/>
        </w:rPr>
        <w:t xml:space="preserve"> de México) </w:t>
      </w:r>
      <w:r w:rsidRPr="00E010E8">
        <w:rPr>
          <w:lang w:val="en-US"/>
        </w:rPr>
        <w:t>2004.</w:t>
      </w:r>
      <w:r w:rsidR="00DC4EE0" w:rsidRPr="00E010E8">
        <w:rPr>
          <w:lang w:val="en-US"/>
        </w:rPr>
        <w:t xml:space="preserve"> </w:t>
      </w:r>
      <w:r w:rsidR="00DC4EE0" w:rsidRPr="00DC4EE0">
        <w:rPr>
          <w:i/>
          <w:iCs/>
          <w:lang w:val="en-US"/>
        </w:rPr>
        <w:t xml:space="preserve">La </w:t>
      </w:r>
      <w:proofErr w:type="spellStart"/>
      <w:r w:rsidR="00DC4EE0" w:rsidRPr="00DC4EE0">
        <w:rPr>
          <w:i/>
          <w:iCs/>
          <w:lang w:val="en-US"/>
        </w:rPr>
        <w:t>cultura</w:t>
      </w:r>
      <w:proofErr w:type="spellEnd"/>
      <w:r w:rsidR="00DC4EE0" w:rsidRPr="00DC4EE0">
        <w:rPr>
          <w:i/>
          <w:iCs/>
          <w:lang w:val="en-US"/>
        </w:rPr>
        <w:t xml:space="preserve"> </w:t>
      </w:r>
      <w:proofErr w:type="spellStart"/>
      <w:r w:rsidR="00DC4EE0" w:rsidRPr="00DC4EE0">
        <w:rPr>
          <w:i/>
          <w:iCs/>
          <w:lang w:val="en-US"/>
        </w:rPr>
        <w:t>política</w:t>
      </w:r>
      <w:proofErr w:type="spellEnd"/>
      <w:r w:rsidR="00DC4EE0" w:rsidRPr="00DC4EE0">
        <w:rPr>
          <w:i/>
          <w:iCs/>
          <w:lang w:val="en-US"/>
        </w:rPr>
        <w:t xml:space="preserve"> de la </w:t>
      </w:r>
      <w:proofErr w:type="spellStart"/>
      <w:r w:rsidR="00DC4EE0" w:rsidRPr="00DC4EE0">
        <w:rPr>
          <w:i/>
          <w:iCs/>
          <w:lang w:val="en-US"/>
        </w:rPr>
        <w:t>democracia</w:t>
      </w:r>
      <w:proofErr w:type="spellEnd"/>
      <w:r w:rsidR="00DC4EE0" w:rsidRPr="00DC4EE0">
        <w:rPr>
          <w:i/>
          <w:iCs/>
          <w:lang w:val="en-US"/>
        </w:rPr>
        <w:t xml:space="preserve"> </w:t>
      </w:r>
      <w:proofErr w:type="spellStart"/>
      <w:r w:rsidR="00DC4EE0" w:rsidRPr="00DC4EE0">
        <w:rPr>
          <w:i/>
          <w:iCs/>
          <w:lang w:val="en-US"/>
        </w:rPr>
        <w:t>en</w:t>
      </w:r>
      <w:proofErr w:type="spellEnd"/>
      <w:r w:rsidR="00DC4EE0" w:rsidRPr="00DC4EE0">
        <w:rPr>
          <w:i/>
          <w:iCs/>
          <w:lang w:val="en-US"/>
        </w:rPr>
        <w:t xml:space="preserve"> México, 2004.</w:t>
      </w:r>
      <w:r w:rsidR="00524370" w:rsidRPr="00DC4EE0">
        <w:rPr>
          <w:lang w:val="en-US"/>
        </w:rPr>
        <w:t xml:space="preserve"> </w:t>
      </w:r>
      <w:r w:rsidR="00DC4EE0" w:rsidRPr="00DC4EE0">
        <w:rPr>
          <w:i/>
          <w:iCs/>
          <w:lang w:val="en-US"/>
        </w:rPr>
        <w:t xml:space="preserve">México </w:t>
      </w:r>
      <w:proofErr w:type="spellStart"/>
      <w:r w:rsidR="00DC4EE0" w:rsidRPr="00DC4EE0">
        <w:rPr>
          <w:i/>
          <w:iCs/>
          <w:lang w:val="en-US"/>
        </w:rPr>
        <w:t>en</w:t>
      </w:r>
      <w:proofErr w:type="spellEnd"/>
      <w:r w:rsidR="00DC4EE0" w:rsidRPr="00DC4EE0">
        <w:rPr>
          <w:i/>
          <w:iCs/>
          <w:lang w:val="en-US"/>
        </w:rPr>
        <w:t xml:space="preserve"> </w:t>
      </w:r>
      <w:proofErr w:type="spellStart"/>
      <w:r w:rsidR="00DC4EE0" w:rsidRPr="00DC4EE0">
        <w:rPr>
          <w:i/>
          <w:iCs/>
          <w:lang w:val="en-US"/>
        </w:rPr>
        <w:t>tiempos</w:t>
      </w:r>
      <w:proofErr w:type="spellEnd"/>
      <w:r w:rsidR="00DC4EE0" w:rsidRPr="00DC4EE0">
        <w:rPr>
          <w:i/>
          <w:iCs/>
          <w:lang w:val="en-US"/>
        </w:rPr>
        <w:t xml:space="preserve"> de </w:t>
      </w:r>
      <w:proofErr w:type="spellStart"/>
      <w:r w:rsidR="00DC4EE0" w:rsidRPr="00DC4EE0">
        <w:rPr>
          <w:i/>
          <w:iCs/>
          <w:lang w:val="en-US"/>
        </w:rPr>
        <w:lastRenderedPageBreak/>
        <w:t>competencia</w:t>
      </w:r>
      <w:proofErr w:type="spellEnd"/>
      <w:r w:rsidR="00DC4EE0" w:rsidRPr="00DC4EE0">
        <w:rPr>
          <w:i/>
          <w:iCs/>
          <w:lang w:val="en-US"/>
        </w:rPr>
        <w:t xml:space="preserve"> electoral.</w:t>
      </w:r>
      <w:r w:rsidR="00DC4EE0" w:rsidRPr="00DC4EE0">
        <w:rPr>
          <w:lang w:val="en-US"/>
        </w:rPr>
        <w:t xml:space="preserve"> </w:t>
      </w:r>
      <w:r w:rsidR="001F05F2">
        <w:fldChar w:fldCharType="begin"/>
      </w:r>
      <w:r w:rsidR="001F05F2" w:rsidRPr="001F05F2">
        <w:rPr>
          <w:lang w:val="en-US"/>
        </w:rPr>
        <w:instrText xml:space="preserve"> HYPERLINK "https://www.vanderbilt.edu/lapop/mexico/2004-culturapolitica.pdf" </w:instrText>
      </w:r>
      <w:r w:rsidR="001F05F2">
        <w:fldChar w:fldCharType="separate"/>
      </w:r>
      <w:r w:rsidR="00DC4EE0" w:rsidRPr="00C46723">
        <w:rPr>
          <w:rStyle w:val="Hyperlinkki"/>
          <w:lang w:val="en-US"/>
        </w:rPr>
        <w:t>https://www.vanderbilt.edu/lapop/mexico/2004-culturapolitica.pdf</w:t>
      </w:r>
      <w:r w:rsidR="001F05F2">
        <w:rPr>
          <w:rStyle w:val="Hyperlinkki"/>
          <w:lang w:val="en-US"/>
        </w:rPr>
        <w:fldChar w:fldCharType="end"/>
      </w:r>
      <w:r w:rsidR="0034551A">
        <w:rPr>
          <w:rStyle w:val="Hyperlinkki"/>
          <w:u w:val="none"/>
          <w:lang w:val="en-US"/>
        </w:rPr>
        <w:t xml:space="preserve"> </w:t>
      </w:r>
      <w:r w:rsidR="0034551A" w:rsidRPr="00BF749A">
        <w:rPr>
          <w:lang w:val="en-US"/>
        </w:rPr>
        <w:t>(</w:t>
      </w:r>
      <w:proofErr w:type="spellStart"/>
      <w:r w:rsidR="0034551A" w:rsidRPr="00BF749A">
        <w:rPr>
          <w:lang w:val="en-US"/>
        </w:rPr>
        <w:t>käyty</w:t>
      </w:r>
      <w:proofErr w:type="spellEnd"/>
      <w:r w:rsidR="0034551A" w:rsidRPr="00BF749A">
        <w:rPr>
          <w:lang w:val="en-US"/>
        </w:rPr>
        <w:t xml:space="preserve"> 3.2.2026).</w:t>
      </w:r>
    </w:p>
    <w:p w14:paraId="32E97967" w14:textId="6846843E" w:rsidR="003F5A1A" w:rsidRPr="0034551A" w:rsidRDefault="003F5A1A" w:rsidP="00B96DF2">
      <w:pPr>
        <w:jc w:val="left"/>
      </w:pPr>
      <w:r>
        <w:rPr>
          <w:lang w:val="en-US"/>
        </w:rPr>
        <w:t xml:space="preserve">CBS </w:t>
      </w:r>
      <w:r w:rsidR="00DC4EE0">
        <w:rPr>
          <w:lang w:val="en-US"/>
        </w:rPr>
        <w:t>(</w:t>
      </w:r>
      <w:r w:rsidR="00DC4EE0" w:rsidRPr="00DC4EE0">
        <w:rPr>
          <w:lang w:val="en-US"/>
        </w:rPr>
        <w:t>Columbia Broadcasting System</w:t>
      </w:r>
      <w:r w:rsidR="00DC4EE0">
        <w:rPr>
          <w:lang w:val="en-US"/>
        </w:rPr>
        <w:t xml:space="preserve">) </w:t>
      </w:r>
      <w:r>
        <w:rPr>
          <w:lang w:val="en-US"/>
        </w:rPr>
        <w:t>News 26.6.2007.</w:t>
      </w:r>
      <w:r w:rsidR="00DC4EE0">
        <w:rPr>
          <w:lang w:val="en-US"/>
        </w:rPr>
        <w:t xml:space="preserve"> </w:t>
      </w:r>
      <w:r w:rsidR="00DC4EE0" w:rsidRPr="00DC4EE0">
        <w:rPr>
          <w:i/>
          <w:iCs/>
          <w:lang w:val="en-US"/>
        </w:rPr>
        <w:t>Mexico Suspends Top Cops For "Trust Tests".</w:t>
      </w:r>
      <w:r w:rsidRPr="00DC4EE0">
        <w:rPr>
          <w:i/>
          <w:iCs/>
          <w:lang w:val="en-US"/>
        </w:rPr>
        <w:t xml:space="preserve"> </w:t>
      </w:r>
      <w:r w:rsidR="001F05F2">
        <w:fldChar w:fldCharType="begin"/>
      </w:r>
      <w:r w:rsidR="001F05F2" w:rsidRPr="001F05F2">
        <w:rPr>
          <w:lang w:val="en-US"/>
        </w:rPr>
        <w:instrText xml:space="preserve"> HYPERLINK "https://www.cbsnews.com/news/mexico-suspends-top-cops-for-trust-tests/" </w:instrText>
      </w:r>
      <w:r w:rsidR="001F05F2">
        <w:fldChar w:fldCharType="separate"/>
      </w:r>
      <w:r w:rsidRPr="0034551A">
        <w:rPr>
          <w:rStyle w:val="Hyperlinkki"/>
        </w:rPr>
        <w:t>https://www.cbsnews.com/news/mexico-suspends-top-cops-for-trust-tests/</w:t>
      </w:r>
      <w:r w:rsidR="001F05F2">
        <w:rPr>
          <w:rStyle w:val="Hyperlinkki"/>
        </w:rPr>
        <w:fldChar w:fldCharType="end"/>
      </w:r>
      <w:r w:rsidR="0034551A" w:rsidRPr="0034551A">
        <w:rPr>
          <w:rStyle w:val="Hyperlinkki"/>
          <w:u w:val="none"/>
        </w:rPr>
        <w:t xml:space="preserve"> </w:t>
      </w:r>
      <w:r w:rsidR="0034551A">
        <w:t>(käyty 4.2.2026).</w:t>
      </w:r>
      <w:r w:rsidRPr="0034551A">
        <w:t xml:space="preserve"> </w:t>
      </w:r>
    </w:p>
    <w:p w14:paraId="201DE03C" w14:textId="0B01D666" w:rsidR="00EC04AC" w:rsidRPr="00DC4EE0" w:rsidRDefault="00EC04AC" w:rsidP="00B96DF2">
      <w:pPr>
        <w:jc w:val="left"/>
      </w:pPr>
      <w:r w:rsidRPr="00DA2116">
        <w:rPr>
          <w:lang w:val="en-US"/>
        </w:rPr>
        <w:t>CNDH</w:t>
      </w:r>
      <w:r w:rsidR="00DC4EE0" w:rsidRPr="00DA2116">
        <w:rPr>
          <w:lang w:val="en-US"/>
        </w:rPr>
        <w:t xml:space="preserve"> (</w:t>
      </w:r>
      <w:proofErr w:type="spellStart"/>
      <w:r w:rsidR="00DC4EE0" w:rsidRPr="00DA2116">
        <w:rPr>
          <w:lang w:val="en-US"/>
        </w:rPr>
        <w:t>C</w:t>
      </w:r>
      <w:r w:rsidR="00FA005A" w:rsidRPr="00DA2116">
        <w:rPr>
          <w:lang w:val="en-US"/>
        </w:rPr>
        <w:t>omisión</w:t>
      </w:r>
      <w:proofErr w:type="spellEnd"/>
      <w:r w:rsidR="00FA005A" w:rsidRPr="00DA2116">
        <w:rPr>
          <w:lang w:val="en-US"/>
        </w:rPr>
        <w:t xml:space="preserve"> Nacional</w:t>
      </w:r>
      <w:r w:rsidR="00DC4EE0" w:rsidRPr="00DA2116">
        <w:rPr>
          <w:lang w:val="en-US"/>
        </w:rPr>
        <w:t xml:space="preserve"> de </w:t>
      </w:r>
      <w:r w:rsidR="00FA005A" w:rsidRPr="00DA2116">
        <w:rPr>
          <w:lang w:val="en-US"/>
        </w:rPr>
        <w:t xml:space="preserve">los </w:t>
      </w:r>
      <w:r w:rsidR="00DC4EE0" w:rsidRPr="00DA2116">
        <w:rPr>
          <w:lang w:val="en-US"/>
        </w:rPr>
        <w:t>Derechos Humanos)</w:t>
      </w:r>
      <w:r w:rsidRPr="00DA2116">
        <w:rPr>
          <w:lang w:val="en-US"/>
        </w:rPr>
        <w:t xml:space="preserve"> 1.11.2012. </w:t>
      </w:r>
      <w:r w:rsidR="00DC4EE0" w:rsidRPr="00DC4EE0">
        <w:rPr>
          <w:i/>
          <w:iCs/>
          <w:lang w:val="en-US"/>
        </w:rPr>
        <w:t xml:space="preserve">Report Of </w:t>
      </w:r>
      <w:proofErr w:type="gramStart"/>
      <w:r w:rsidR="00DC4EE0" w:rsidRPr="00DC4EE0">
        <w:rPr>
          <w:i/>
          <w:iCs/>
          <w:lang w:val="en-US"/>
        </w:rPr>
        <w:t>The</w:t>
      </w:r>
      <w:proofErr w:type="gramEnd"/>
      <w:r w:rsidR="00DC4EE0" w:rsidRPr="00DC4EE0">
        <w:rPr>
          <w:i/>
          <w:iCs/>
          <w:lang w:val="en-US"/>
        </w:rPr>
        <w:t xml:space="preserve"> National Human Rights Commission To The United Nations Committee Against Torture On The Observance Of The Convention Against Torture And Other Cruel, Inhuman Or Degrading Treatment Or Punishment In Mexico.</w:t>
      </w:r>
      <w:r w:rsidR="00DC4EE0">
        <w:rPr>
          <w:lang w:val="en-US"/>
        </w:rPr>
        <w:t xml:space="preserve"> </w:t>
      </w:r>
      <w:r w:rsidR="00C8765E" w:rsidRPr="00C8765E">
        <w:t>Sa</w:t>
      </w:r>
      <w:r w:rsidR="00C8765E">
        <w:t xml:space="preserve">atavilla Ecoi.net-tietokannassa: </w:t>
      </w:r>
      <w:hyperlink r:id="rId8" w:history="1">
        <w:r w:rsidR="00C8765E" w:rsidRPr="009A78EE">
          <w:rPr>
            <w:rStyle w:val="Hyperlinkki"/>
          </w:rPr>
          <w:t>https://www.ecoi.net/en/file/local/1234733/1930_1387276541_int-cat-ifn-mex-12966-e.pdf</w:t>
        </w:r>
      </w:hyperlink>
      <w:r w:rsidR="0034551A" w:rsidRPr="0034551A">
        <w:rPr>
          <w:rStyle w:val="Hyperlinkki"/>
          <w:u w:val="none"/>
        </w:rPr>
        <w:t xml:space="preserve"> </w:t>
      </w:r>
      <w:r w:rsidR="0034551A">
        <w:t>(käyty 4.2.2026).</w:t>
      </w:r>
    </w:p>
    <w:p w14:paraId="246FFB0F" w14:textId="7815EB0F" w:rsidR="00EA7577" w:rsidRPr="00BF749A" w:rsidRDefault="00EA7577" w:rsidP="00B96DF2">
      <w:pPr>
        <w:jc w:val="left"/>
        <w:rPr>
          <w:lang w:val="en-US"/>
        </w:rPr>
      </w:pPr>
      <w:r w:rsidRPr="00EA7577">
        <w:rPr>
          <w:lang w:val="en-US"/>
        </w:rPr>
        <w:t>CSIS</w:t>
      </w:r>
      <w:r w:rsidR="00DC4EE0">
        <w:rPr>
          <w:lang w:val="en-US"/>
        </w:rPr>
        <w:t xml:space="preserve"> (Center for Strategic and International Studies)</w:t>
      </w:r>
      <w:r w:rsidRPr="00EA7577">
        <w:rPr>
          <w:lang w:val="en-US"/>
        </w:rPr>
        <w:t xml:space="preserve"> / Weintraub</w:t>
      </w:r>
      <w:r w:rsidR="00DC4EE0">
        <w:rPr>
          <w:lang w:val="en-US"/>
        </w:rPr>
        <w:t>, Sidney</w:t>
      </w:r>
      <w:r w:rsidRPr="00EA7577">
        <w:rPr>
          <w:lang w:val="en-US"/>
        </w:rPr>
        <w:t xml:space="preserve"> &amp; Wood</w:t>
      </w:r>
      <w:r w:rsidR="00DC4EE0">
        <w:rPr>
          <w:lang w:val="en-US"/>
        </w:rPr>
        <w:t>, Duncan</w:t>
      </w:r>
      <w:r w:rsidRPr="00EA7577">
        <w:rPr>
          <w:lang w:val="en-US"/>
        </w:rPr>
        <w:t xml:space="preserve"> 11/2010.</w:t>
      </w:r>
      <w:r w:rsidR="00DC4EE0">
        <w:rPr>
          <w:lang w:val="en-US"/>
        </w:rPr>
        <w:t xml:space="preserve"> </w:t>
      </w:r>
      <w:r w:rsidR="00DC4EE0" w:rsidRPr="00DC4EE0">
        <w:rPr>
          <w:i/>
          <w:iCs/>
          <w:lang w:val="en-US"/>
        </w:rPr>
        <w:t>Cooperative Mexican-U.S. Antinarcotics Efforts.</w:t>
      </w:r>
      <w:r w:rsidRPr="00DC4EE0">
        <w:rPr>
          <w:lang w:val="en-US"/>
        </w:rPr>
        <w:t xml:space="preserve"> </w:t>
      </w:r>
      <w:r w:rsidR="001F05F2">
        <w:fldChar w:fldCharType="begin"/>
      </w:r>
      <w:r w:rsidR="001F05F2" w:rsidRPr="001F05F2">
        <w:rPr>
          <w:lang w:val="en-US"/>
        </w:rPr>
        <w:instrText xml:space="preserve"> HYPERLINK "https://csis-website-prod.s3.amazonaws.com/s3fs-public/legacy_files/files/publication/101108_Weintraub_MexicanUSAntinarc_web.pdf" </w:instrText>
      </w:r>
      <w:r w:rsidR="001F05F2">
        <w:fldChar w:fldCharType="separate"/>
      </w:r>
      <w:r w:rsidRPr="00BF749A">
        <w:rPr>
          <w:rStyle w:val="Hyperlinkki"/>
          <w:lang w:val="en-US"/>
        </w:rPr>
        <w:t>https://csis-website-prod.s3.amazonaws.com/s3fs-public/legacy_files/files/publication/101108_Weintraub_MexicanUSAntinarc_web.pdf</w:t>
      </w:r>
      <w:r w:rsidR="001F05F2">
        <w:rPr>
          <w:rStyle w:val="Hyperlinkki"/>
          <w:lang w:val="en-US"/>
        </w:rPr>
        <w:fldChar w:fldCharType="end"/>
      </w:r>
      <w:r w:rsidR="0034551A" w:rsidRPr="00BF749A">
        <w:rPr>
          <w:rStyle w:val="Hyperlinkki"/>
          <w:u w:val="none"/>
          <w:lang w:val="en-US"/>
        </w:rPr>
        <w:t xml:space="preserve"> </w:t>
      </w:r>
      <w:r w:rsidR="0034551A" w:rsidRPr="00BF749A">
        <w:rPr>
          <w:lang w:val="en-US"/>
        </w:rPr>
        <w:t>(</w:t>
      </w:r>
      <w:proofErr w:type="spellStart"/>
      <w:r w:rsidR="0034551A" w:rsidRPr="00BF749A">
        <w:rPr>
          <w:lang w:val="en-US"/>
        </w:rPr>
        <w:t>käyty</w:t>
      </w:r>
      <w:proofErr w:type="spellEnd"/>
      <w:r w:rsidR="0034551A" w:rsidRPr="00BF749A">
        <w:rPr>
          <w:lang w:val="en-US"/>
        </w:rPr>
        <w:t xml:space="preserve"> 3.2.2026).</w:t>
      </w:r>
      <w:r w:rsidRPr="00BF749A">
        <w:rPr>
          <w:lang w:val="en-US"/>
        </w:rPr>
        <w:t xml:space="preserve"> </w:t>
      </w:r>
    </w:p>
    <w:p w14:paraId="5588F365" w14:textId="7D70F900" w:rsidR="00524370" w:rsidRPr="00BF749A" w:rsidRDefault="00524370" w:rsidP="00B96DF2">
      <w:pPr>
        <w:jc w:val="left"/>
        <w:rPr>
          <w:rStyle w:val="Hyperlinkki"/>
          <w:lang w:val="en-US"/>
        </w:rPr>
      </w:pPr>
      <w:r w:rsidRPr="0049494A">
        <w:rPr>
          <w:lang w:val="en-US"/>
        </w:rPr>
        <w:t>Díaz-</w:t>
      </w:r>
      <w:proofErr w:type="spellStart"/>
      <w:r w:rsidRPr="0049494A">
        <w:rPr>
          <w:lang w:val="en-US"/>
        </w:rPr>
        <w:t>Cayeros</w:t>
      </w:r>
      <w:proofErr w:type="spellEnd"/>
      <w:r w:rsidR="0049494A">
        <w:rPr>
          <w:lang w:val="en-US"/>
        </w:rPr>
        <w:t xml:space="preserve">, Alberto; </w:t>
      </w:r>
      <w:proofErr w:type="spellStart"/>
      <w:r w:rsidR="0049494A">
        <w:rPr>
          <w:lang w:val="en-US"/>
        </w:rPr>
        <w:t>Magaloni</w:t>
      </w:r>
      <w:proofErr w:type="spellEnd"/>
      <w:r w:rsidR="0049494A">
        <w:rPr>
          <w:lang w:val="en-US"/>
        </w:rPr>
        <w:t>, Beatriz &amp; Romero, Vidal</w:t>
      </w:r>
      <w:r w:rsidRPr="0049494A">
        <w:rPr>
          <w:lang w:val="en-US"/>
        </w:rPr>
        <w:t xml:space="preserve"> 2/2015. </w:t>
      </w:r>
      <w:r w:rsidR="0049494A" w:rsidRPr="0049494A">
        <w:rPr>
          <w:i/>
          <w:iCs/>
          <w:lang w:val="en-US"/>
        </w:rPr>
        <w:t>Caught in the Crossfire: The Geography of Extortion and Police Corruption in Mexico. Working Paper No. 545.</w:t>
      </w:r>
      <w:r w:rsidR="0049494A">
        <w:rPr>
          <w:lang w:val="en-US"/>
        </w:rPr>
        <w:t xml:space="preserve"> </w:t>
      </w:r>
      <w:r w:rsidR="0049494A" w:rsidRPr="0049494A">
        <w:rPr>
          <w:lang w:val="en-US"/>
        </w:rPr>
        <w:t xml:space="preserve">Stanford Center for </w:t>
      </w:r>
      <w:r w:rsidR="0049494A">
        <w:rPr>
          <w:lang w:val="en-US"/>
        </w:rPr>
        <w:t xml:space="preserve">International Development. </w:t>
      </w:r>
      <w:r w:rsidR="001F05F2">
        <w:fldChar w:fldCharType="begin"/>
      </w:r>
      <w:r w:rsidR="001F05F2" w:rsidRPr="001F05F2">
        <w:rPr>
          <w:lang w:val="en-US"/>
        </w:rPr>
        <w:instrText xml:space="preserve"> HYPERLINK "https://kingcenter.stanford.edu/sites/g/files/sbiybj16611/files/media/file/545wp_0_0.pdf" </w:instrText>
      </w:r>
      <w:r w:rsidR="001F05F2">
        <w:fldChar w:fldCharType="separate"/>
      </w:r>
      <w:r w:rsidR="0049494A" w:rsidRPr="00BF749A">
        <w:rPr>
          <w:rStyle w:val="Hyperlinkki"/>
          <w:lang w:val="en-US"/>
        </w:rPr>
        <w:t>https://kingcenter.stanford.edu/sites/g/files/sbiybj16611/files/media/file/545wp_0_0.pdf</w:t>
      </w:r>
      <w:r w:rsidR="001F05F2">
        <w:rPr>
          <w:rStyle w:val="Hyperlinkki"/>
          <w:lang w:val="en-US"/>
        </w:rPr>
        <w:fldChar w:fldCharType="end"/>
      </w:r>
      <w:r w:rsidR="0034551A" w:rsidRPr="00BF749A">
        <w:rPr>
          <w:rStyle w:val="Hyperlinkki"/>
          <w:u w:val="none"/>
          <w:lang w:val="en-US"/>
        </w:rPr>
        <w:t xml:space="preserve"> </w:t>
      </w:r>
      <w:r w:rsidR="0034551A" w:rsidRPr="00BF749A">
        <w:rPr>
          <w:lang w:val="en-US"/>
        </w:rPr>
        <w:t>(</w:t>
      </w:r>
      <w:proofErr w:type="spellStart"/>
      <w:r w:rsidR="0034551A" w:rsidRPr="00BF749A">
        <w:rPr>
          <w:lang w:val="en-US"/>
        </w:rPr>
        <w:t>käyty</w:t>
      </w:r>
      <w:proofErr w:type="spellEnd"/>
      <w:r w:rsidR="0034551A" w:rsidRPr="00BF749A">
        <w:rPr>
          <w:lang w:val="en-US"/>
        </w:rPr>
        <w:t xml:space="preserve"> 3.2.2026).</w:t>
      </w:r>
    </w:p>
    <w:p w14:paraId="36215B41" w14:textId="25641F61" w:rsidR="00BF749A" w:rsidRPr="00BF749A" w:rsidRDefault="00BF749A" w:rsidP="00B96DF2">
      <w:pPr>
        <w:jc w:val="left"/>
      </w:pPr>
      <w:r>
        <w:t xml:space="preserve">Ecoi.net [päiväämätön]. </w:t>
      </w:r>
      <w:r w:rsidRPr="00BF749A">
        <w:rPr>
          <w:i/>
          <w:iCs/>
        </w:rPr>
        <w:t xml:space="preserve">Mexico. </w:t>
      </w:r>
      <w:proofErr w:type="spellStart"/>
      <w:r w:rsidRPr="0056786F">
        <w:rPr>
          <w:i/>
          <w:iCs/>
        </w:rPr>
        <w:t>Administrative</w:t>
      </w:r>
      <w:proofErr w:type="spellEnd"/>
      <w:r w:rsidRPr="0056786F">
        <w:rPr>
          <w:i/>
          <w:iCs/>
        </w:rPr>
        <w:t xml:space="preserve"> </w:t>
      </w:r>
      <w:proofErr w:type="spellStart"/>
      <w:r w:rsidRPr="0056786F">
        <w:rPr>
          <w:i/>
          <w:iCs/>
        </w:rPr>
        <w:t>Divisions</w:t>
      </w:r>
      <w:proofErr w:type="spellEnd"/>
      <w:r w:rsidRPr="0056786F">
        <w:t xml:space="preserve"> [kartta]. </w:t>
      </w:r>
      <w:hyperlink r:id="rId9" w:history="1">
        <w:r w:rsidRPr="00BF749A">
          <w:rPr>
            <w:rStyle w:val="Hyperlinkki"/>
          </w:rPr>
          <w:t>https://www.ecoi.net/en/file/local/2035004/Mexico_Administrative.pdf</w:t>
        </w:r>
      </w:hyperlink>
      <w:r w:rsidRPr="00BF749A">
        <w:t xml:space="preserve"> (käy</w:t>
      </w:r>
      <w:r>
        <w:t>ty 13.2.2026).</w:t>
      </w:r>
    </w:p>
    <w:p w14:paraId="739A9689" w14:textId="582CB294" w:rsidR="00C72B10" w:rsidRPr="0049494A" w:rsidRDefault="00C72B10" w:rsidP="00B96DF2">
      <w:pPr>
        <w:jc w:val="left"/>
      </w:pPr>
      <w:proofErr w:type="spellStart"/>
      <w:r w:rsidRPr="00B05868">
        <w:t>El</w:t>
      </w:r>
      <w:proofErr w:type="spellEnd"/>
      <w:r w:rsidRPr="00B05868">
        <w:t xml:space="preserve"> </w:t>
      </w:r>
      <w:proofErr w:type="spellStart"/>
      <w:r w:rsidRPr="00B05868">
        <w:t>Economista</w:t>
      </w:r>
      <w:proofErr w:type="spellEnd"/>
      <w:r w:rsidRPr="00B05868">
        <w:t xml:space="preserve"> / </w:t>
      </w:r>
      <w:proofErr w:type="spellStart"/>
      <w:r w:rsidRPr="00B05868">
        <w:t>Trejo</w:t>
      </w:r>
      <w:proofErr w:type="spellEnd"/>
      <w:r w:rsidR="0049494A" w:rsidRPr="00B05868">
        <w:t xml:space="preserve">, </w:t>
      </w:r>
      <w:proofErr w:type="spellStart"/>
      <w:r w:rsidR="0049494A" w:rsidRPr="00B05868">
        <w:t>Adrián</w:t>
      </w:r>
      <w:proofErr w:type="spellEnd"/>
      <w:r w:rsidRPr="00B05868">
        <w:t xml:space="preserve"> 19.5.2009.</w:t>
      </w:r>
      <w:r w:rsidR="0049494A" w:rsidRPr="00B05868">
        <w:t xml:space="preserve"> </w:t>
      </w:r>
      <w:r w:rsidR="0049494A" w:rsidRPr="0049494A">
        <w:rPr>
          <w:i/>
          <w:iCs/>
        </w:rPr>
        <w:t xml:space="preserve">Morelos, </w:t>
      </w:r>
      <w:proofErr w:type="spellStart"/>
      <w:r w:rsidR="0049494A" w:rsidRPr="0049494A">
        <w:rPr>
          <w:i/>
          <w:iCs/>
        </w:rPr>
        <w:t>otra</w:t>
      </w:r>
      <w:proofErr w:type="spellEnd"/>
      <w:r w:rsidR="0049494A" w:rsidRPr="0049494A">
        <w:rPr>
          <w:i/>
          <w:iCs/>
        </w:rPr>
        <w:t xml:space="preserve"> </w:t>
      </w:r>
      <w:proofErr w:type="spellStart"/>
      <w:r w:rsidR="0049494A" w:rsidRPr="0049494A">
        <w:rPr>
          <w:i/>
          <w:iCs/>
        </w:rPr>
        <w:t>vez</w:t>
      </w:r>
      <w:proofErr w:type="spellEnd"/>
      <w:r w:rsidR="0049494A" w:rsidRPr="0049494A">
        <w:rPr>
          <w:i/>
          <w:iCs/>
        </w:rPr>
        <w:t xml:space="preserve"> Morelos.</w:t>
      </w:r>
      <w:r w:rsidRPr="0049494A">
        <w:rPr>
          <w:i/>
          <w:iCs/>
        </w:rPr>
        <w:t xml:space="preserve"> </w:t>
      </w:r>
      <w:hyperlink r:id="rId10" w:history="1">
        <w:r w:rsidRPr="00C72B10">
          <w:rPr>
            <w:rStyle w:val="Hyperlinkki"/>
          </w:rPr>
          <w:t>https://www.eleconomista.com.mx/opinion/Morelos-otra-vez-Morelos-20090518-0003.html</w:t>
        </w:r>
      </w:hyperlink>
      <w:r w:rsidR="0034551A" w:rsidRPr="0034551A">
        <w:rPr>
          <w:rStyle w:val="Hyperlinkki"/>
          <w:u w:val="none"/>
        </w:rPr>
        <w:t xml:space="preserve"> </w:t>
      </w:r>
      <w:r w:rsidR="0034551A">
        <w:t>(käyty 6.2.2026).</w:t>
      </w:r>
    </w:p>
    <w:p w14:paraId="3EC44FAC" w14:textId="13A34279" w:rsidR="00E60101" w:rsidRPr="0034551A" w:rsidRDefault="005975F3" w:rsidP="005A7DF9">
      <w:pPr>
        <w:jc w:val="left"/>
      </w:pPr>
      <w:proofErr w:type="spellStart"/>
      <w:r w:rsidRPr="005975F3">
        <w:t>Estado</w:t>
      </w:r>
      <w:proofErr w:type="spellEnd"/>
      <w:r w:rsidRPr="005975F3">
        <w:t xml:space="preserve"> de Morelos </w:t>
      </w:r>
      <w:r w:rsidRPr="005A7DF9">
        <w:t>30.7.2003 (muutettu vuonna 2009 ja 2016).</w:t>
      </w:r>
      <w:r w:rsidR="0049494A" w:rsidRPr="005A7DF9">
        <w:t xml:space="preserve"> </w:t>
      </w:r>
      <w:proofErr w:type="spellStart"/>
      <w:r w:rsidR="0049494A" w:rsidRPr="0049494A">
        <w:rPr>
          <w:i/>
          <w:iCs/>
          <w:lang w:val="sv-SE"/>
        </w:rPr>
        <w:t>Ley</w:t>
      </w:r>
      <w:proofErr w:type="spellEnd"/>
      <w:r w:rsidR="0049494A" w:rsidRPr="0049494A">
        <w:rPr>
          <w:i/>
          <w:iCs/>
          <w:lang w:val="sv-SE"/>
        </w:rPr>
        <w:t xml:space="preserve"> Del </w:t>
      </w:r>
      <w:proofErr w:type="spellStart"/>
      <w:r w:rsidR="0049494A" w:rsidRPr="0049494A">
        <w:rPr>
          <w:i/>
          <w:iCs/>
          <w:lang w:val="sv-SE"/>
        </w:rPr>
        <w:t>Sistema</w:t>
      </w:r>
      <w:proofErr w:type="spellEnd"/>
      <w:r w:rsidR="0049494A" w:rsidRPr="0049494A">
        <w:rPr>
          <w:i/>
          <w:iCs/>
          <w:lang w:val="sv-SE"/>
        </w:rPr>
        <w:t xml:space="preserve"> De </w:t>
      </w:r>
      <w:proofErr w:type="spellStart"/>
      <w:r w:rsidR="0049494A" w:rsidRPr="0049494A">
        <w:rPr>
          <w:i/>
          <w:iCs/>
          <w:lang w:val="sv-SE"/>
        </w:rPr>
        <w:t>Seguridad</w:t>
      </w:r>
      <w:proofErr w:type="spellEnd"/>
      <w:r w:rsidR="0049494A" w:rsidRPr="0049494A">
        <w:rPr>
          <w:i/>
          <w:iCs/>
          <w:lang w:val="sv-SE"/>
        </w:rPr>
        <w:t xml:space="preserve"> </w:t>
      </w:r>
      <w:proofErr w:type="spellStart"/>
      <w:r w:rsidR="0049494A" w:rsidRPr="0049494A">
        <w:rPr>
          <w:i/>
          <w:iCs/>
          <w:lang w:val="sv-SE"/>
        </w:rPr>
        <w:t>Pública</w:t>
      </w:r>
      <w:proofErr w:type="spellEnd"/>
      <w:r w:rsidR="0049494A" w:rsidRPr="0049494A">
        <w:rPr>
          <w:i/>
          <w:iCs/>
          <w:lang w:val="sv-SE"/>
        </w:rPr>
        <w:t xml:space="preserve"> Del </w:t>
      </w:r>
      <w:proofErr w:type="spellStart"/>
      <w:r w:rsidR="0049494A" w:rsidRPr="0049494A">
        <w:rPr>
          <w:i/>
          <w:iCs/>
          <w:lang w:val="sv-SE"/>
        </w:rPr>
        <w:t>Estado</w:t>
      </w:r>
      <w:proofErr w:type="spellEnd"/>
      <w:r w:rsidR="0049494A" w:rsidRPr="0049494A">
        <w:rPr>
          <w:i/>
          <w:iCs/>
          <w:lang w:val="sv-SE"/>
        </w:rPr>
        <w:t xml:space="preserve"> De Morelos.</w:t>
      </w:r>
      <w:r w:rsidR="0049494A">
        <w:rPr>
          <w:lang w:val="sv-SE"/>
        </w:rPr>
        <w:t xml:space="preserve"> </w:t>
      </w:r>
      <w:r w:rsidR="001F05F2">
        <w:fldChar w:fldCharType="begin"/>
      </w:r>
      <w:r w:rsidR="001F05F2" w:rsidRPr="001F05F2">
        <w:rPr>
          <w:lang w:val="sv-SE"/>
        </w:rPr>
        <w:instrText xml:space="preserve"> HYPERLINK "https://www.gob.mx/cms/uploads/attachment/file/177597/LSSPEM.pdf" </w:instrText>
      </w:r>
      <w:r w:rsidR="001F05F2">
        <w:fldChar w:fldCharType="separate"/>
      </w:r>
      <w:r w:rsidR="0049494A" w:rsidRPr="0034551A">
        <w:rPr>
          <w:rStyle w:val="Hyperlinkki"/>
        </w:rPr>
        <w:t>https://www.gob.mx/cms/uploads/attachment/file/177597/LSSPEM.pdf</w:t>
      </w:r>
      <w:r w:rsidR="001F05F2">
        <w:rPr>
          <w:rStyle w:val="Hyperlinkki"/>
        </w:rPr>
        <w:fldChar w:fldCharType="end"/>
      </w:r>
      <w:r w:rsidR="0034551A" w:rsidRPr="0034551A">
        <w:rPr>
          <w:rStyle w:val="Hyperlinkki"/>
          <w:u w:val="none"/>
        </w:rPr>
        <w:t xml:space="preserve"> </w:t>
      </w:r>
      <w:r w:rsidR="0034551A">
        <w:t>(käyty 5.2.2026).</w:t>
      </w:r>
      <w:r w:rsidRPr="0034551A">
        <w:t xml:space="preserve"> </w:t>
      </w:r>
    </w:p>
    <w:p w14:paraId="2F978DA4" w14:textId="6CC22E7D" w:rsidR="005975F3" w:rsidRPr="00D525A5" w:rsidRDefault="005975F3" w:rsidP="00B96DF2">
      <w:pPr>
        <w:jc w:val="left"/>
      </w:pPr>
      <w:proofErr w:type="spellStart"/>
      <w:r w:rsidRPr="0034551A">
        <w:t>Expansión</w:t>
      </w:r>
      <w:proofErr w:type="spellEnd"/>
      <w:r w:rsidRPr="0034551A">
        <w:t xml:space="preserve"> </w:t>
      </w:r>
      <w:proofErr w:type="spellStart"/>
      <w:r w:rsidRPr="0034551A">
        <w:t>Política</w:t>
      </w:r>
      <w:proofErr w:type="spellEnd"/>
      <w:r w:rsidRPr="0034551A">
        <w:t xml:space="preserve"> 14.8.2024.</w:t>
      </w:r>
      <w:r w:rsidR="0049494A" w:rsidRPr="0034551A">
        <w:t xml:space="preserve"> </w:t>
      </w:r>
      <w:r w:rsidR="0049494A" w:rsidRPr="0034551A">
        <w:rPr>
          <w:i/>
          <w:iCs/>
        </w:rPr>
        <w:t>¿</w:t>
      </w:r>
      <w:proofErr w:type="spellStart"/>
      <w:r w:rsidR="0049494A" w:rsidRPr="0034551A">
        <w:rPr>
          <w:i/>
          <w:iCs/>
        </w:rPr>
        <w:t>Cuántos</w:t>
      </w:r>
      <w:proofErr w:type="spellEnd"/>
      <w:r w:rsidR="0049494A" w:rsidRPr="0034551A">
        <w:rPr>
          <w:i/>
          <w:iCs/>
        </w:rPr>
        <w:t xml:space="preserve"> </w:t>
      </w:r>
      <w:proofErr w:type="spellStart"/>
      <w:r w:rsidR="0049494A" w:rsidRPr="0034551A">
        <w:rPr>
          <w:i/>
          <w:iCs/>
        </w:rPr>
        <w:t>tipos</w:t>
      </w:r>
      <w:proofErr w:type="spellEnd"/>
      <w:r w:rsidR="0049494A" w:rsidRPr="0034551A">
        <w:rPr>
          <w:i/>
          <w:iCs/>
        </w:rPr>
        <w:t xml:space="preserve"> de </w:t>
      </w:r>
      <w:proofErr w:type="spellStart"/>
      <w:r w:rsidR="0049494A" w:rsidRPr="0034551A">
        <w:rPr>
          <w:i/>
          <w:iCs/>
        </w:rPr>
        <w:t>policías</w:t>
      </w:r>
      <w:proofErr w:type="spellEnd"/>
      <w:r w:rsidR="0049494A" w:rsidRPr="0034551A">
        <w:rPr>
          <w:i/>
          <w:iCs/>
        </w:rPr>
        <w:t xml:space="preserve"> </w:t>
      </w:r>
      <w:proofErr w:type="spellStart"/>
      <w:r w:rsidR="0049494A" w:rsidRPr="0034551A">
        <w:rPr>
          <w:i/>
          <w:iCs/>
        </w:rPr>
        <w:t>hay</w:t>
      </w:r>
      <w:proofErr w:type="spellEnd"/>
      <w:r w:rsidR="0049494A" w:rsidRPr="0034551A">
        <w:rPr>
          <w:i/>
          <w:iCs/>
        </w:rPr>
        <w:t xml:space="preserve"> en México y </w:t>
      </w:r>
      <w:proofErr w:type="spellStart"/>
      <w:r w:rsidR="0049494A" w:rsidRPr="0034551A">
        <w:rPr>
          <w:i/>
          <w:iCs/>
        </w:rPr>
        <w:t>cuáles</w:t>
      </w:r>
      <w:proofErr w:type="spellEnd"/>
      <w:r w:rsidR="0049494A" w:rsidRPr="0034551A">
        <w:rPr>
          <w:i/>
          <w:iCs/>
        </w:rPr>
        <w:t xml:space="preserve"> </w:t>
      </w:r>
      <w:proofErr w:type="spellStart"/>
      <w:r w:rsidR="0049494A" w:rsidRPr="0034551A">
        <w:rPr>
          <w:i/>
          <w:iCs/>
        </w:rPr>
        <w:t>son</w:t>
      </w:r>
      <w:proofErr w:type="spellEnd"/>
      <w:r w:rsidR="0049494A" w:rsidRPr="0034551A">
        <w:rPr>
          <w:i/>
          <w:iCs/>
        </w:rPr>
        <w:t xml:space="preserve"> </w:t>
      </w:r>
      <w:proofErr w:type="spellStart"/>
      <w:r w:rsidR="0049494A" w:rsidRPr="0034551A">
        <w:rPr>
          <w:i/>
          <w:iCs/>
        </w:rPr>
        <w:t>sus</w:t>
      </w:r>
      <w:proofErr w:type="spellEnd"/>
      <w:r w:rsidR="0049494A" w:rsidRPr="0034551A">
        <w:rPr>
          <w:i/>
          <w:iCs/>
        </w:rPr>
        <w:t xml:space="preserve"> </w:t>
      </w:r>
      <w:proofErr w:type="spellStart"/>
      <w:r w:rsidR="0049494A" w:rsidRPr="0034551A">
        <w:rPr>
          <w:i/>
          <w:iCs/>
        </w:rPr>
        <w:t>funciones</w:t>
      </w:r>
      <w:proofErr w:type="spellEnd"/>
      <w:r w:rsidR="0049494A" w:rsidRPr="0034551A">
        <w:rPr>
          <w:i/>
          <w:iCs/>
        </w:rPr>
        <w:t>?</w:t>
      </w:r>
      <w:r w:rsidRPr="0049494A">
        <w:t xml:space="preserve"> </w:t>
      </w:r>
      <w:hyperlink r:id="rId11" w:history="1">
        <w:r w:rsidRPr="00D525A5">
          <w:rPr>
            <w:rStyle w:val="Hyperlinkki"/>
          </w:rPr>
          <w:t>https://politica.expansion.mx/mexico/2024/08/14/tipos-de-policia-en-mexico-y-sus-funciones</w:t>
        </w:r>
      </w:hyperlink>
      <w:r w:rsidR="0034551A" w:rsidRPr="0034551A">
        <w:rPr>
          <w:rStyle w:val="Hyperlinkki"/>
          <w:u w:val="none"/>
        </w:rPr>
        <w:t xml:space="preserve"> </w:t>
      </w:r>
      <w:r w:rsidR="0034551A">
        <w:t>(käyty 3.2.2026).</w:t>
      </w:r>
    </w:p>
    <w:p w14:paraId="4AADA93C" w14:textId="183EE019" w:rsidR="000016E9" w:rsidRPr="0049494A" w:rsidRDefault="000016E9" w:rsidP="00B96DF2">
      <w:pPr>
        <w:jc w:val="left"/>
      </w:pPr>
      <w:r w:rsidRPr="0049494A">
        <w:rPr>
          <w:lang w:val="en-US"/>
        </w:rPr>
        <w:t>Forbes / Estevez</w:t>
      </w:r>
      <w:r w:rsidR="0049494A" w:rsidRPr="0049494A">
        <w:rPr>
          <w:lang w:val="en-US"/>
        </w:rPr>
        <w:t>, Dolia</w:t>
      </w:r>
      <w:r w:rsidRPr="0049494A">
        <w:rPr>
          <w:lang w:val="en-US"/>
        </w:rPr>
        <w:t xml:space="preserve"> 16.12.2013. </w:t>
      </w:r>
      <w:r w:rsidR="0049494A" w:rsidRPr="0049494A">
        <w:rPr>
          <w:i/>
          <w:iCs/>
          <w:lang w:val="en-US"/>
        </w:rPr>
        <w:t xml:space="preserve">The 10 Most Corrupt Mexicans Of 2013. </w:t>
      </w:r>
      <w:r w:rsidR="001F05F2">
        <w:fldChar w:fldCharType="begin"/>
      </w:r>
      <w:r w:rsidR="001F05F2" w:rsidRPr="001F05F2">
        <w:rPr>
          <w:lang w:val="en-US"/>
        </w:rPr>
        <w:instrText xml:space="preserve"> HYPERLINK "https://www.forbes.com/sites/doliaestevez/2013/12/16/the-10-most-corrupt-mexicans-of-2013/" </w:instrText>
      </w:r>
      <w:r w:rsidR="001F05F2">
        <w:fldChar w:fldCharType="separate"/>
      </w:r>
      <w:r w:rsidR="0049494A" w:rsidRPr="00C46723">
        <w:rPr>
          <w:rStyle w:val="Hyperlinkki"/>
        </w:rPr>
        <w:t>https://www.forbes.com/sites/doliaestevez/2013/12/16/the-10-most-corrupt-mexicans-of-2013/</w:t>
      </w:r>
      <w:r w:rsidR="001F05F2">
        <w:rPr>
          <w:rStyle w:val="Hyperlinkki"/>
        </w:rPr>
        <w:fldChar w:fldCharType="end"/>
      </w:r>
      <w:r w:rsidR="0034551A" w:rsidRPr="0034551A">
        <w:rPr>
          <w:rStyle w:val="Hyperlinkki"/>
          <w:u w:val="none"/>
        </w:rPr>
        <w:t xml:space="preserve"> </w:t>
      </w:r>
      <w:r w:rsidR="0034551A">
        <w:t>(käyty 9.2.2026).</w:t>
      </w:r>
      <w:r w:rsidRPr="0049494A">
        <w:t xml:space="preserve"> </w:t>
      </w:r>
    </w:p>
    <w:p w14:paraId="49CE3BBD" w14:textId="640856E6" w:rsidR="00524370" w:rsidRPr="0049494A" w:rsidRDefault="00524370" w:rsidP="00B96DF2">
      <w:pPr>
        <w:jc w:val="left"/>
      </w:pPr>
      <w:r w:rsidRPr="00524370">
        <w:rPr>
          <w:lang w:val="en-US"/>
        </w:rPr>
        <w:t xml:space="preserve">Forbes / Parish </w:t>
      </w:r>
      <w:r>
        <w:rPr>
          <w:lang w:val="en-US"/>
        </w:rPr>
        <w:t>Flannery</w:t>
      </w:r>
      <w:r w:rsidR="0049494A">
        <w:rPr>
          <w:lang w:val="en-US"/>
        </w:rPr>
        <w:t>, Nathaniel</w:t>
      </w:r>
      <w:r>
        <w:rPr>
          <w:lang w:val="en-US"/>
        </w:rPr>
        <w:t xml:space="preserve"> 30.5.2025. </w:t>
      </w:r>
      <w:r w:rsidR="0049494A" w:rsidRPr="0049494A">
        <w:rPr>
          <w:i/>
          <w:iCs/>
          <w:lang w:val="en-US"/>
        </w:rPr>
        <w:t xml:space="preserve">Organized Crime Affects Business Activity </w:t>
      </w:r>
      <w:proofErr w:type="gramStart"/>
      <w:r w:rsidR="0049494A" w:rsidRPr="0049494A">
        <w:rPr>
          <w:i/>
          <w:iCs/>
          <w:lang w:val="en-US"/>
        </w:rPr>
        <w:t>In</w:t>
      </w:r>
      <w:proofErr w:type="gramEnd"/>
      <w:r w:rsidR="0049494A" w:rsidRPr="0049494A">
        <w:rPr>
          <w:i/>
          <w:iCs/>
          <w:lang w:val="en-US"/>
        </w:rPr>
        <w:t xml:space="preserve"> Morelos, Mexico.</w:t>
      </w:r>
      <w:r w:rsidR="0049494A">
        <w:rPr>
          <w:lang w:val="en-US"/>
        </w:rPr>
        <w:t xml:space="preserve"> </w:t>
      </w:r>
      <w:hyperlink r:id="rId12" w:history="1">
        <w:r w:rsidR="0049494A" w:rsidRPr="00C46723">
          <w:rPr>
            <w:rStyle w:val="Hyperlinkki"/>
          </w:rPr>
          <w:t>https://www.forbes.com/sites/nathanielparishflannery/2025/05/30/organized-crime-affects-business-activity-in-morelos-mexico/</w:t>
        </w:r>
      </w:hyperlink>
      <w:r w:rsidR="0034551A" w:rsidRPr="0034551A">
        <w:rPr>
          <w:rStyle w:val="Hyperlinkki"/>
          <w:u w:val="none"/>
        </w:rPr>
        <w:t xml:space="preserve"> </w:t>
      </w:r>
      <w:r w:rsidR="0034551A">
        <w:t>(käyty 3.2.2026).</w:t>
      </w:r>
    </w:p>
    <w:p w14:paraId="45989C13" w14:textId="2EFA9C82" w:rsidR="00524370" w:rsidRPr="0049494A" w:rsidRDefault="00524370" w:rsidP="00B96DF2">
      <w:pPr>
        <w:jc w:val="left"/>
      </w:pPr>
      <w:r w:rsidRPr="00524370">
        <w:rPr>
          <w:lang w:val="en-US"/>
        </w:rPr>
        <w:t>France 24 30.8.2010</w:t>
      </w:r>
      <w:r w:rsidR="0049494A">
        <w:rPr>
          <w:lang w:val="en-US"/>
        </w:rPr>
        <w:t xml:space="preserve">. </w:t>
      </w:r>
      <w:r w:rsidR="0049494A" w:rsidRPr="0049494A">
        <w:rPr>
          <w:i/>
          <w:iCs/>
          <w:lang w:val="en-US"/>
        </w:rPr>
        <w:t>Mexico sacks 10% of police force in corruption crackdown.</w:t>
      </w:r>
      <w:r w:rsidRPr="0049494A">
        <w:rPr>
          <w:i/>
          <w:iCs/>
          <w:lang w:val="en-US"/>
        </w:rPr>
        <w:t xml:space="preserve"> </w:t>
      </w:r>
      <w:r w:rsidR="001F05F2">
        <w:fldChar w:fldCharType="begin"/>
      </w:r>
      <w:r w:rsidR="001F05F2" w:rsidRPr="001F05F2">
        <w:rPr>
          <w:lang w:val="en-US"/>
        </w:rPr>
        <w:instrText xml:space="preserve"> HYPERLINK "https://www.france24.com/en/20100830-ten-percent-mex</w:instrText>
      </w:r>
      <w:r w:rsidR="001F05F2" w:rsidRPr="001F05F2">
        <w:rPr>
          <w:lang w:val="en-US"/>
        </w:rPr>
        <w:instrText xml:space="preserve">ican-federal-police-sacked-corruption-crackdown" </w:instrText>
      </w:r>
      <w:r w:rsidR="001F05F2">
        <w:fldChar w:fldCharType="separate"/>
      </w:r>
      <w:r w:rsidRPr="0049494A">
        <w:rPr>
          <w:rStyle w:val="Hyperlinkki"/>
        </w:rPr>
        <w:t>https://www.france24.com/en/20100830-ten-percent-mexican-federal-police-sacked-corruption-crackdown</w:t>
      </w:r>
      <w:r w:rsidR="001F05F2">
        <w:rPr>
          <w:rStyle w:val="Hyperlinkki"/>
        </w:rPr>
        <w:fldChar w:fldCharType="end"/>
      </w:r>
      <w:r w:rsidR="0034551A" w:rsidRPr="0034551A">
        <w:rPr>
          <w:rStyle w:val="Hyperlinkki"/>
          <w:u w:val="none"/>
        </w:rPr>
        <w:t xml:space="preserve"> </w:t>
      </w:r>
      <w:r w:rsidR="0034551A">
        <w:t>(käyty 3.2.2026).</w:t>
      </w:r>
    </w:p>
    <w:p w14:paraId="16E3FA9C" w14:textId="5A653AAA" w:rsidR="005975F3" w:rsidRPr="00BF749A" w:rsidRDefault="005975F3" w:rsidP="00B96DF2">
      <w:pPr>
        <w:jc w:val="left"/>
        <w:rPr>
          <w:lang w:val="en-US"/>
        </w:rPr>
      </w:pPr>
      <w:proofErr w:type="spellStart"/>
      <w:r w:rsidRPr="00BF749A">
        <w:rPr>
          <w:lang w:val="en-US"/>
        </w:rPr>
        <w:t>Gobierno</w:t>
      </w:r>
      <w:proofErr w:type="spellEnd"/>
      <w:r w:rsidRPr="00BF749A">
        <w:rPr>
          <w:lang w:val="en-US"/>
        </w:rPr>
        <w:t xml:space="preserve"> de M</w:t>
      </w:r>
      <w:r w:rsidR="00E60101">
        <w:rPr>
          <w:lang w:val="en-US"/>
        </w:rPr>
        <w:t>é</w:t>
      </w:r>
      <w:r w:rsidRPr="00BF749A">
        <w:rPr>
          <w:lang w:val="en-US"/>
        </w:rPr>
        <w:t xml:space="preserve">xico </w:t>
      </w:r>
    </w:p>
    <w:p w14:paraId="21F0889F" w14:textId="78165A9E" w:rsidR="005975F3" w:rsidRPr="0049494A" w:rsidRDefault="005975F3" w:rsidP="005975F3">
      <w:pPr>
        <w:ind w:left="720"/>
        <w:jc w:val="left"/>
      </w:pPr>
      <w:r w:rsidRPr="00BF749A">
        <w:rPr>
          <w:lang w:val="en-US"/>
        </w:rPr>
        <w:lastRenderedPageBreak/>
        <w:t>2025a.</w:t>
      </w:r>
      <w:r w:rsidR="0049494A" w:rsidRPr="00BF749A">
        <w:rPr>
          <w:lang w:val="en-US"/>
        </w:rPr>
        <w:t xml:space="preserve"> </w:t>
      </w:r>
      <w:r w:rsidR="0049494A" w:rsidRPr="00BF749A">
        <w:rPr>
          <w:i/>
          <w:iCs/>
          <w:lang w:val="en-US"/>
        </w:rPr>
        <w:t>Morelos.</w:t>
      </w:r>
      <w:r w:rsidRPr="00BF749A">
        <w:rPr>
          <w:lang w:val="en-US"/>
        </w:rPr>
        <w:t xml:space="preserve"> </w:t>
      </w:r>
      <w:r w:rsidR="001F05F2">
        <w:fldChar w:fldCharType="begin"/>
      </w:r>
      <w:r w:rsidR="001F05F2" w:rsidRPr="001F05F2">
        <w:rPr>
          <w:lang w:val="en-US"/>
        </w:rPr>
        <w:instrText xml:space="preserve"> HYPERLINK "https://www.economia.gob.mx/datamexico/en/profile/geo/morelos-mo" </w:instrText>
      </w:r>
      <w:r w:rsidR="001F05F2">
        <w:fldChar w:fldCharType="separate"/>
      </w:r>
      <w:r w:rsidRPr="0049494A">
        <w:rPr>
          <w:rStyle w:val="Hyperlinkki"/>
        </w:rPr>
        <w:t>https://www.economia.gob.mx/datamexico/en/profile/geo/morelos-mo</w:t>
      </w:r>
      <w:r w:rsidR="001F05F2">
        <w:rPr>
          <w:rStyle w:val="Hyperlinkki"/>
        </w:rPr>
        <w:fldChar w:fldCharType="end"/>
      </w:r>
      <w:r w:rsidR="0034551A" w:rsidRPr="0034551A">
        <w:rPr>
          <w:rStyle w:val="Hyperlinkki"/>
          <w:u w:val="none"/>
        </w:rPr>
        <w:t xml:space="preserve"> </w:t>
      </w:r>
      <w:r w:rsidR="0034551A">
        <w:t>(käyty 4.2.2026).</w:t>
      </w:r>
    </w:p>
    <w:p w14:paraId="21B40619" w14:textId="55BC6FCD" w:rsidR="005975F3" w:rsidRPr="00BF749A" w:rsidRDefault="005975F3" w:rsidP="005975F3">
      <w:pPr>
        <w:ind w:left="720"/>
        <w:jc w:val="left"/>
        <w:rPr>
          <w:lang w:val="sv-SE"/>
        </w:rPr>
      </w:pPr>
      <w:r w:rsidRPr="00BF749A">
        <w:rPr>
          <w:lang w:val="sv-SE"/>
        </w:rPr>
        <w:t>2025b.</w:t>
      </w:r>
      <w:r w:rsidR="0049494A" w:rsidRPr="00BF749A">
        <w:rPr>
          <w:lang w:val="sv-SE"/>
        </w:rPr>
        <w:t xml:space="preserve"> </w:t>
      </w:r>
      <w:r w:rsidR="0049494A" w:rsidRPr="0049494A">
        <w:rPr>
          <w:i/>
          <w:iCs/>
          <w:lang w:val="sv-SE"/>
        </w:rPr>
        <w:t>Ciudad de México</w:t>
      </w:r>
      <w:r w:rsidR="0049494A">
        <w:rPr>
          <w:lang w:val="sv-SE"/>
        </w:rPr>
        <w:t>.</w:t>
      </w:r>
      <w:r w:rsidRPr="0049494A">
        <w:rPr>
          <w:lang w:val="sv-SE"/>
        </w:rPr>
        <w:t xml:space="preserve"> </w:t>
      </w:r>
      <w:r w:rsidR="001F05F2">
        <w:fldChar w:fldCharType="begin"/>
      </w:r>
      <w:r w:rsidR="001F05F2" w:rsidRPr="001F05F2">
        <w:rPr>
          <w:lang w:val="sv-SE"/>
        </w:rPr>
        <w:instrText xml:space="preserve"> HYPERLINK "https://www.economia.gob.mx/datamexico/en/profile/geo/c</w:instrText>
      </w:r>
      <w:r w:rsidR="001F05F2" w:rsidRPr="001F05F2">
        <w:rPr>
          <w:lang w:val="sv-SE"/>
        </w:rPr>
        <w:instrText xml:space="preserve">iudad-de-mexico-cx?redirect=true" </w:instrText>
      </w:r>
      <w:r w:rsidR="001F05F2">
        <w:fldChar w:fldCharType="separate"/>
      </w:r>
      <w:r w:rsidRPr="00BF749A">
        <w:rPr>
          <w:rStyle w:val="Hyperlinkki"/>
          <w:lang w:val="sv-SE"/>
        </w:rPr>
        <w:t>https://www.economia.gob.mx/datamexico/en/profile/geo/ciudad-de-mexico-cx?redirect=true</w:t>
      </w:r>
      <w:r w:rsidR="001F05F2">
        <w:rPr>
          <w:rStyle w:val="Hyperlinkki"/>
          <w:lang w:val="sv-SE"/>
        </w:rPr>
        <w:fldChar w:fldCharType="end"/>
      </w:r>
      <w:r w:rsidR="0034551A" w:rsidRPr="00BF749A">
        <w:rPr>
          <w:rStyle w:val="Hyperlinkki"/>
          <w:u w:val="none"/>
          <w:lang w:val="sv-SE"/>
        </w:rPr>
        <w:t xml:space="preserve"> </w:t>
      </w:r>
      <w:r w:rsidR="0034551A" w:rsidRPr="00BF749A">
        <w:rPr>
          <w:lang w:val="sv-SE"/>
        </w:rPr>
        <w:t>(</w:t>
      </w:r>
      <w:proofErr w:type="spellStart"/>
      <w:r w:rsidR="0034551A" w:rsidRPr="00BF749A">
        <w:rPr>
          <w:lang w:val="sv-SE"/>
        </w:rPr>
        <w:t>käyty</w:t>
      </w:r>
      <w:proofErr w:type="spellEnd"/>
      <w:r w:rsidR="0034551A" w:rsidRPr="00BF749A">
        <w:rPr>
          <w:lang w:val="sv-SE"/>
        </w:rPr>
        <w:t xml:space="preserve"> 4.2.2026).</w:t>
      </w:r>
      <w:r w:rsidRPr="00BF749A">
        <w:rPr>
          <w:rStyle w:val="Hyperlinkki"/>
          <w:lang w:val="sv-SE"/>
        </w:rPr>
        <w:t xml:space="preserve"> </w:t>
      </w:r>
    </w:p>
    <w:p w14:paraId="1C39983A" w14:textId="34957C2C" w:rsidR="00EA7577" w:rsidRPr="0049494A" w:rsidRDefault="00EA7577" w:rsidP="00B96DF2">
      <w:pPr>
        <w:jc w:val="left"/>
        <w:rPr>
          <w:rStyle w:val="Hyperlinkki"/>
        </w:rPr>
      </w:pPr>
      <w:r>
        <w:rPr>
          <w:lang w:val="en-US"/>
        </w:rPr>
        <w:t xml:space="preserve">The Hill / </w:t>
      </w:r>
      <w:r w:rsidRPr="00EA7577">
        <w:rPr>
          <w:lang w:val="en-US"/>
        </w:rPr>
        <w:t>Lowery Contreras</w:t>
      </w:r>
      <w:r w:rsidR="0049494A">
        <w:rPr>
          <w:lang w:val="en-US"/>
        </w:rPr>
        <w:t>, Raoul</w:t>
      </w:r>
      <w:r w:rsidRPr="00EA7577">
        <w:rPr>
          <w:lang w:val="en-US"/>
        </w:rPr>
        <w:t xml:space="preserve"> </w:t>
      </w:r>
      <w:r>
        <w:rPr>
          <w:lang w:val="en-US"/>
        </w:rPr>
        <w:t>9.4.2014.</w:t>
      </w:r>
      <w:r w:rsidR="0049494A">
        <w:rPr>
          <w:lang w:val="en-US"/>
        </w:rPr>
        <w:t xml:space="preserve"> </w:t>
      </w:r>
      <w:r w:rsidR="0049494A" w:rsidRPr="0049494A">
        <w:rPr>
          <w:i/>
          <w:iCs/>
          <w:lang w:val="en-US"/>
        </w:rPr>
        <w:t xml:space="preserve">‘Plata o </w:t>
      </w:r>
      <w:proofErr w:type="spellStart"/>
      <w:r w:rsidR="0049494A" w:rsidRPr="0049494A">
        <w:rPr>
          <w:i/>
          <w:iCs/>
          <w:lang w:val="en-US"/>
        </w:rPr>
        <w:t>plomo</w:t>
      </w:r>
      <w:proofErr w:type="spellEnd"/>
      <w:r w:rsidR="0049494A" w:rsidRPr="0049494A">
        <w:rPr>
          <w:i/>
          <w:iCs/>
          <w:lang w:val="en-US"/>
        </w:rPr>
        <w:t>,’ silver or lead.</w:t>
      </w:r>
      <w:r w:rsidRPr="0049494A">
        <w:rPr>
          <w:i/>
          <w:iCs/>
          <w:lang w:val="en-US"/>
        </w:rPr>
        <w:t xml:space="preserve"> </w:t>
      </w:r>
      <w:r w:rsidR="001F05F2">
        <w:fldChar w:fldCharType="begin"/>
      </w:r>
      <w:r w:rsidR="001F05F2" w:rsidRPr="001F05F2">
        <w:rPr>
          <w:lang w:val="en-US"/>
        </w:rPr>
        <w:instrText xml:space="preserve"> HYPERLINK "https://thehill.com/bl</w:instrText>
      </w:r>
      <w:r w:rsidR="001F05F2" w:rsidRPr="001F05F2">
        <w:rPr>
          <w:lang w:val="en-US"/>
        </w:rPr>
        <w:instrText xml:space="preserve">ogs/pundits-blog/immigration/216598-plata-o-plomo-silver-or-lead/" </w:instrText>
      </w:r>
      <w:r w:rsidR="001F05F2">
        <w:fldChar w:fldCharType="separate"/>
      </w:r>
      <w:r w:rsidRPr="0049494A">
        <w:rPr>
          <w:rStyle w:val="Hyperlinkki"/>
        </w:rPr>
        <w:t>https://thehill.com/blogs/pundits-blog/immigration/216598-plata-o-plomo-silver-or-lead/</w:t>
      </w:r>
      <w:r w:rsidR="001F05F2">
        <w:rPr>
          <w:rStyle w:val="Hyperlinkki"/>
        </w:rPr>
        <w:fldChar w:fldCharType="end"/>
      </w:r>
      <w:r w:rsidR="0034551A" w:rsidRPr="0034551A">
        <w:rPr>
          <w:rStyle w:val="Hyperlinkki"/>
          <w:u w:val="none"/>
        </w:rPr>
        <w:t xml:space="preserve"> </w:t>
      </w:r>
      <w:r w:rsidR="0034551A">
        <w:t>(käyty 4.2.2026).</w:t>
      </w:r>
    </w:p>
    <w:p w14:paraId="3CE46EDE" w14:textId="4C4ED0ED" w:rsidR="00EA7577" w:rsidRPr="004B1602" w:rsidRDefault="00EA7577" w:rsidP="004B1602">
      <w:pPr>
        <w:jc w:val="left"/>
        <w:rPr>
          <w:rStyle w:val="Hyperlinkki"/>
          <w:color w:val="auto"/>
          <w:u w:val="none"/>
          <w:lang w:val="sv-SE"/>
        </w:rPr>
      </w:pPr>
      <w:r w:rsidRPr="00D525A5">
        <w:rPr>
          <w:lang w:val="sv-SE"/>
        </w:rPr>
        <w:t xml:space="preserve">El </w:t>
      </w:r>
      <w:proofErr w:type="spellStart"/>
      <w:r w:rsidRPr="00D525A5">
        <w:rPr>
          <w:lang w:val="sv-SE"/>
        </w:rPr>
        <w:t>Informador</w:t>
      </w:r>
      <w:proofErr w:type="spellEnd"/>
      <w:r w:rsidRPr="00D525A5">
        <w:rPr>
          <w:lang w:val="sv-SE"/>
        </w:rPr>
        <w:t xml:space="preserve"> 15.6.2010.</w:t>
      </w:r>
      <w:r w:rsidR="0049494A">
        <w:rPr>
          <w:lang w:val="sv-SE"/>
        </w:rPr>
        <w:t xml:space="preserve"> </w:t>
      </w:r>
      <w:proofErr w:type="spellStart"/>
      <w:r w:rsidR="0049494A" w:rsidRPr="0049494A">
        <w:rPr>
          <w:i/>
          <w:iCs/>
          <w:lang w:val="sv-SE"/>
        </w:rPr>
        <w:t>Ejecutan</w:t>
      </w:r>
      <w:proofErr w:type="spellEnd"/>
      <w:r w:rsidR="0049494A" w:rsidRPr="0049494A">
        <w:rPr>
          <w:i/>
          <w:iCs/>
          <w:lang w:val="sv-SE"/>
        </w:rPr>
        <w:t xml:space="preserve"> a ex </w:t>
      </w:r>
      <w:proofErr w:type="spellStart"/>
      <w:r w:rsidR="0049494A" w:rsidRPr="0049494A">
        <w:rPr>
          <w:i/>
          <w:iCs/>
          <w:lang w:val="sv-SE"/>
        </w:rPr>
        <w:t>jefe</w:t>
      </w:r>
      <w:proofErr w:type="spellEnd"/>
      <w:r w:rsidR="0049494A" w:rsidRPr="0049494A">
        <w:rPr>
          <w:i/>
          <w:iCs/>
          <w:lang w:val="sv-SE"/>
        </w:rPr>
        <w:t xml:space="preserve"> de </w:t>
      </w:r>
      <w:proofErr w:type="spellStart"/>
      <w:r w:rsidR="0049494A" w:rsidRPr="0049494A">
        <w:rPr>
          <w:i/>
          <w:iCs/>
          <w:lang w:val="sv-SE"/>
        </w:rPr>
        <w:t>policía</w:t>
      </w:r>
      <w:proofErr w:type="spellEnd"/>
      <w:r w:rsidR="0049494A" w:rsidRPr="0049494A">
        <w:rPr>
          <w:i/>
          <w:iCs/>
          <w:lang w:val="sv-SE"/>
        </w:rPr>
        <w:t xml:space="preserve"> y a </w:t>
      </w:r>
      <w:proofErr w:type="spellStart"/>
      <w:r w:rsidR="0049494A" w:rsidRPr="0049494A">
        <w:rPr>
          <w:i/>
          <w:iCs/>
          <w:lang w:val="sv-SE"/>
        </w:rPr>
        <w:t>su</w:t>
      </w:r>
      <w:proofErr w:type="spellEnd"/>
      <w:r w:rsidR="0049494A" w:rsidRPr="0049494A">
        <w:rPr>
          <w:i/>
          <w:iCs/>
          <w:lang w:val="sv-SE"/>
        </w:rPr>
        <w:t xml:space="preserve"> </w:t>
      </w:r>
      <w:proofErr w:type="spellStart"/>
      <w:r w:rsidR="0049494A" w:rsidRPr="0049494A">
        <w:rPr>
          <w:i/>
          <w:iCs/>
          <w:lang w:val="sv-SE"/>
        </w:rPr>
        <w:t>hijo</w:t>
      </w:r>
      <w:proofErr w:type="spellEnd"/>
      <w:r w:rsidR="0049494A" w:rsidRPr="0049494A">
        <w:rPr>
          <w:i/>
          <w:iCs/>
          <w:lang w:val="sv-SE"/>
        </w:rPr>
        <w:t xml:space="preserve"> en Morelos.</w:t>
      </w:r>
      <w:r w:rsidRPr="0049494A">
        <w:rPr>
          <w:i/>
          <w:iCs/>
          <w:lang w:val="sv-SE"/>
        </w:rPr>
        <w:t xml:space="preserve"> </w:t>
      </w:r>
      <w:r w:rsidR="001F05F2">
        <w:fldChar w:fldCharType="begin"/>
      </w:r>
      <w:r w:rsidR="001F05F2" w:rsidRPr="001F05F2">
        <w:rPr>
          <w:lang w:val="sv-SE"/>
        </w:rPr>
        <w:instrText xml:space="preserve"> HYPERLINK "https://www.informador.mx/Mexico/Ejecutan-a-ex-jefe-de-policia-y-a-su-hijo-en-Morelos-20100615-0139.html" </w:instrText>
      </w:r>
      <w:r w:rsidR="001F05F2">
        <w:fldChar w:fldCharType="separate"/>
      </w:r>
      <w:r w:rsidRPr="00BF749A">
        <w:rPr>
          <w:rStyle w:val="Hyperlinkki"/>
          <w:lang w:val="sv-SE"/>
        </w:rPr>
        <w:t>https://www.informador.mx/Mexico/Ejecutan-a-ex-jefe-de-policia-y-a-su-hijo-en-Morelos-20100615-0139.html</w:t>
      </w:r>
      <w:r w:rsidR="001F05F2">
        <w:rPr>
          <w:rStyle w:val="Hyperlinkki"/>
          <w:lang w:val="sv-SE"/>
        </w:rPr>
        <w:fldChar w:fldCharType="end"/>
      </w:r>
      <w:r w:rsidR="0034551A" w:rsidRPr="00BF749A">
        <w:rPr>
          <w:rStyle w:val="Hyperlinkki"/>
          <w:u w:val="none"/>
          <w:lang w:val="sv-SE"/>
        </w:rPr>
        <w:t xml:space="preserve"> </w:t>
      </w:r>
      <w:r w:rsidR="0034551A" w:rsidRPr="00BF749A">
        <w:rPr>
          <w:lang w:val="sv-SE"/>
        </w:rPr>
        <w:t>(</w:t>
      </w:r>
      <w:proofErr w:type="spellStart"/>
      <w:r w:rsidR="0034551A" w:rsidRPr="00BF749A">
        <w:rPr>
          <w:lang w:val="sv-SE"/>
        </w:rPr>
        <w:t>käyty</w:t>
      </w:r>
      <w:proofErr w:type="spellEnd"/>
      <w:r w:rsidR="0034551A" w:rsidRPr="00BF749A">
        <w:rPr>
          <w:lang w:val="sv-SE"/>
        </w:rPr>
        <w:t xml:space="preserve"> 3.2.2026).</w:t>
      </w:r>
    </w:p>
    <w:p w14:paraId="06EE89FD" w14:textId="30F5DF7D" w:rsidR="00F43432" w:rsidRPr="0049494A" w:rsidRDefault="00F43432" w:rsidP="00B96DF2">
      <w:pPr>
        <w:jc w:val="left"/>
      </w:pPr>
      <w:proofErr w:type="spellStart"/>
      <w:r>
        <w:rPr>
          <w:lang w:val="en-US"/>
        </w:rPr>
        <w:t>InSight</w:t>
      </w:r>
      <w:proofErr w:type="spellEnd"/>
      <w:r>
        <w:rPr>
          <w:lang w:val="en-US"/>
        </w:rPr>
        <w:t xml:space="preserve"> Crime 6.10.2021.</w:t>
      </w:r>
      <w:r w:rsidR="0049494A">
        <w:rPr>
          <w:lang w:val="en-US"/>
        </w:rPr>
        <w:t xml:space="preserve"> </w:t>
      </w:r>
      <w:proofErr w:type="spellStart"/>
      <w:r w:rsidR="0049494A" w:rsidRPr="0049494A">
        <w:rPr>
          <w:i/>
          <w:iCs/>
          <w:lang w:val="en-US"/>
        </w:rPr>
        <w:t>Beltrán</w:t>
      </w:r>
      <w:proofErr w:type="spellEnd"/>
      <w:r w:rsidR="0049494A" w:rsidRPr="0049494A">
        <w:rPr>
          <w:i/>
          <w:iCs/>
          <w:lang w:val="en-US"/>
        </w:rPr>
        <w:t xml:space="preserve"> Leyva Organization.</w:t>
      </w:r>
      <w:r>
        <w:rPr>
          <w:lang w:val="en-US"/>
        </w:rPr>
        <w:t xml:space="preserve"> </w:t>
      </w:r>
      <w:r w:rsidR="001F05F2">
        <w:fldChar w:fldCharType="begin"/>
      </w:r>
      <w:r w:rsidR="001F05F2" w:rsidRPr="001F05F2">
        <w:rPr>
          <w:lang w:val="en-US"/>
        </w:rPr>
        <w:instrText xml:space="preserve"> HYPERLINK "https://insightcrime.org/mexico-organized-crime-news/beltran-leyva-organization-profile/" </w:instrText>
      </w:r>
      <w:r w:rsidR="001F05F2">
        <w:fldChar w:fldCharType="separate"/>
      </w:r>
      <w:r w:rsidRPr="0049494A">
        <w:rPr>
          <w:rStyle w:val="Hyperlinkki"/>
        </w:rPr>
        <w:t>https://insightcrime.org/mexico-organized-crime-news/beltran-leyva-organization-profile/</w:t>
      </w:r>
      <w:r w:rsidR="001F05F2">
        <w:rPr>
          <w:rStyle w:val="Hyperlinkki"/>
        </w:rPr>
        <w:fldChar w:fldCharType="end"/>
      </w:r>
      <w:r w:rsidR="0034551A" w:rsidRPr="0034551A">
        <w:rPr>
          <w:rStyle w:val="Hyperlinkki"/>
          <w:u w:val="none"/>
        </w:rPr>
        <w:t xml:space="preserve"> </w:t>
      </w:r>
      <w:r w:rsidR="0034551A">
        <w:t>(käyty 6.2.2026).</w:t>
      </w:r>
      <w:r w:rsidRPr="0049494A">
        <w:t xml:space="preserve"> </w:t>
      </w:r>
    </w:p>
    <w:p w14:paraId="7885DFDF" w14:textId="08DD3C3B" w:rsidR="00EA7577" w:rsidRPr="0049494A" w:rsidRDefault="00EA7577" w:rsidP="00B96DF2">
      <w:pPr>
        <w:jc w:val="left"/>
        <w:rPr>
          <w:bCs/>
        </w:rPr>
      </w:pPr>
      <w:proofErr w:type="spellStart"/>
      <w:r>
        <w:rPr>
          <w:lang w:val="en-US"/>
        </w:rPr>
        <w:t>InSight</w:t>
      </w:r>
      <w:proofErr w:type="spellEnd"/>
      <w:r>
        <w:rPr>
          <w:lang w:val="en-US"/>
        </w:rPr>
        <w:t xml:space="preserve"> Crime / Cawley</w:t>
      </w:r>
      <w:r w:rsidR="0049494A">
        <w:rPr>
          <w:lang w:val="en-US"/>
        </w:rPr>
        <w:t>, Marguerite</w:t>
      </w:r>
      <w:r>
        <w:rPr>
          <w:lang w:val="en-US"/>
        </w:rPr>
        <w:t xml:space="preserve"> 7.2.2013.</w:t>
      </w:r>
      <w:r w:rsidR="0049494A">
        <w:rPr>
          <w:lang w:val="en-US"/>
        </w:rPr>
        <w:t xml:space="preserve"> </w:t>
      </w:r>
      <w:r w:rsidR="0049494A" w:rsidRPr="0049494A">
        <w:rPr>
          <w:i/>
          <w:iCs/>
          <w:lang w:val="en-US"/>
        </w:rPr>
        <w:t>Mexico Police ‘Single Command’ to Get First Test.</w:t>
      </w:r>
      <w:r>
        <w:rPr>
          <w:lang w:val="en-US"/>
        </w:rPr>
        <w:t xml:space="preserve"> </w:t>
      </w:r>
      <w:r w:rsidR="001F05F2">
        <w:fldChar w:fldCharType="begin"/>
      </w:r>
      <w:r w:rsidR="001F05F2" w:rsidRPr="001F05F2">
        <w:rPr>
          <w:lang w:val="en-US"/>
        </w:rPr>
        <w:instrText xml:space="preserve"> HYPERLINK "https://insightcrime.org/news/brief/mexico-police-single-command-first-test/" </w:instrText>
      </w:r>
      <w:r w:rsidR="001F05F2">
        <w:fldChar w:fldCharType="separate"/>
      </w:r>
      <w:r w:rsidRPr="0049494A">
        <w:rPr>
          <w:rStyle w:val="Hyperlinkki"/>
          <w:bCs/>
        </w:rPr>
        <w:t>https://insightcrime.org/news/brief/mexico-police-single-command-first-test/</w:t>
      </w:r>
      <w:r w:rsidR="001F05F2">
        <w:rPr>
          <w:rStyle w:val="Hyperlinkki"/>
          <w:bCs/>
        </w:rPr>
        <w:fldChar w:fldCharType="end"/>
      </w:r>
      <w:r w:rsidR="0034551A" w:rsidRPr="0034551A">
        <w:rPr>
          <w:rStyle w:val="Hyperlinkki"/>
          <w:u w:val="none"/>
        </w:rPr>
        <w:t xml:space="preserve"> </w:t>
      </w:r>
      <w:r w:rsidR="0034551A">
        <w:t>(käyty 3.2.2026).</w:t>
      </w:r>
    </w:p>
    <w:p w14:paraId="5F1EE03F" w14:textId="2DC62FA9" w:rsidR="000016E9" w:rsidRDefault="000016E9" w:rsidP="00B96DF2">
      <w:pPr>
        <w:jc w:val="left"/>
        <w:rPr>
          <w:lang w:val="en-US"/>
        </w:rPr>
      </w:pPr>
      <w:proofErr w:type="spellStart"/>
      <w:r>
        <w:rPr>
          <w:lang w:val="en-US"/>
        </w:rPr>
        <w:t>InSight</w:t>
      </w:r>
      <w:proofErr w:type="spellEnd"/>
      <w:r>
        <w:rPr>
          <w:lang w:val="en-US"/>
        </w:rPr>
        <w:t xml:space="preserve"> Crime / Corcoran</w:t>
      </w:r>
      <w:r w:rsidR="0049494A">
        <w:rPr>
          <w:lang w:val="en-US"/>
        </w:rPr>
        <w:t>, Patrick</w:t>
      </w:r>
    </w:p>
    <w:p w14:paraId="4F3ECC95" w14:textId="2A5C62AD" w:rsidR="000016E9" w:rsidRPr="0034551A" w:rsidRDefault="000016E9" w:rsidP="000016E9">
      <w:pPr>
        <w:ind w:left="720"/>
        <w:jc w:val="left"/>
        <w:rPr>
          <w:rStyle w:val="Hyperlinkki"/>
        </w:rPr>
      </w:pPr>
      <w:r>
        <w:rPr>
          <w:lang w:val="en-US"/>
        </w:rPr>
        <w:t>28.8.2018.</w:t>
      </w:r>
      <w:r w:rsidR="0049494A">
        <w:rPr>
          <w:lang w:val="en-US"/>
        </w:rPr>
        <w:t xml:space="preserve"> </w:t>
      </w:r>
      <w:r w:rsidR="0049494A" w:rsidRPr="0049494A">
        <w:rPr>
          <w:i/>
          <w:iCs/>
          <w:lang w:val="en-US"/>
        </w:rPr>
        <w:t>Mexico’s Proposed Institutional Reforms Unlikely to Yield Change in Security.</w:t>
      </w:r>
      <w:r>
        <w:rPr>
          <w:lang w:val="en-US"/>
        </w:rPr>
        <w:t xml:space="preserve"> </w:t>
      </w:r>
      <w:r w:rsidR="001F05F2">
        <w:fldChar w:fldCharType="begin"/>
      </w:r>
      <w:r w:rsidR="001F05F2" w:rsidRPr="001F05F2">
        <w:rPr>
          <w:lang w:val="en-US"/>
        </w:rPr>
        <w:instrText xml:space="preserve"> HYPERLINK "https://insightcrime.org/news/mexicos-proposed-institutional-reforms-unlikely-yield-change-security/" </w:instrText>
      </w:r>
      <w:r w:rsidR="001F05F2">
        <w:fldChar w:fldCharType="separate"/>
      </w:r>
      <w:r w:rsidRPr="0034551A">
        <w:rPr>
          <w:rStyle w:val="Hyperlinkki"/>
        </w:rPr>
        <w:t>https://insightcrime.org/news/mexicos-proposed-institutional-reforms-unlikely-yield-change-security/</w:t>
      </w:r>
      <w:r w:rsidR="001F05F2">
        <w:rPr>
          <w:rStyle w:val="Hyperlinkki"/>
        </w:rPr>
        <w:fldChar w:fldCharType="end"/>
      </w:r>
      <w:r w:rsidR="0034551A" w:rsidRPr="0034551A">
        <w:rPr>
          <w:rStyle w:val="Hyperlinkki"/>
          <w:u w:val="none"/>
        </w:rPr>
        <w:t xml:space="preserve"> </w:t>
      </w:r>
      <w:r w:rsidR="0034551A">
        <w:t>(käyty 3.2.2026).</w:t>
      </w:r>
    </w:p>
    <w:p w14:paraId="211062C7" w14:textId="7D37429A" w:rsidR="00EA7577" w:rsidRPr="0049494A" w:rsidRDefault="00EA7577" w:rsidP="000016E9">
      <w:pPr>
        <w:ind w:left="720"/>
        <w:jc w:val="left"/>
      </w:pPr>
      <w:r w:rsidRPr="0034551A">
        <w:t>1.12.2014.</w:t>
      </w:r>
      <w:r w:rsidR="0049494A" w:rsidRPr="0034551A">
        <w:t xml:space="preserve"> </w:t>
      </w:r>
      <w:r w:rsidR="0049494A" w:rsidRPr="0034551A">
        <w:rPr>
          <w:i/>
          <w:iCs/>
        </w:rPr>
        <w:t xml:space="preserve">No </w:t>
      </w:r>
      <w:proofErr w:type="spellStart"/>
      <w:r w:rsidR="0049494A" w:rsidRPr="0034551A">
        <w:rPr>
          <w:i/>
          <w:iCs/>
        </w:rPr>
        <w:t>convence</w:t>
      </w:r>
      <w:proofErr w:type="spellEnd"/>
      <w:r w:rsidR="0049494A" w:rsidRPr="0034551A">
        <w:rPr>
          <w:i/>
          <w:iCs/>
        </w:rPr>
        <w:t xml:space="preserve"> la </w:t>
      </w:r>
      <w:proofErr w:type="spellStart"/>
      <w:r w:rsidR="0049494A" w:rsidRPr="0034551A">
        <w:rPr>
          <w:i/>
          <w:iCs/>
        </w:rPr>
        <w:t>propuesta</w:t>
      </w:r>
      <w:proofErr w:type="spellEnd"/>
      <w:r w:rsidR="0049494A" w:rsidRPr="0034551A">
        <w:rPr>
          <w:i/>
          <w:iCs/>
        </w:rPr>
        <w:t xml:space="preserve"> de </w:t>
      </w:r>
      <w:proofErr w:type="spellStart"/>
      <w:r w:rsidR="0049494A" w:rsidRPr="0034551A">
        <w:rPr>
          <w:i/>
          <w:iCs/>
        </w:rPr>
        <w:t>reforma</w:t>
      </w:r>
      <w:proofErr w:type="spellEnd"/>
      <w:r w:rsidR="0049494A" w:rsidRPr="0034551A">
        <w:rPr>
          <w:i/>
          <w:iCs/>
        </w:rPr>
        <w:t xml:space="preserve"> </w:t>
      </w:r>
      <w:proofErr w:type="spellStart"/>
      <w:r w:rsidR="0049494A" w:rsidRPr="0034551A">
        <w:rPr>
          <w:i/>
          <w:iCs/>
        </w:rPr>
        <w:t>policial</w:t>
      </w:r>
      <w:proofErr w:type="spellEnd"/>
      <w:r w:rsidR="0049494A" w:rsidRPr="0034551A">
        <w:rPr>
          <w:i/>
          <w:iCs/>
        </w:rPr>
        <w:t xml:space="preserve"> de </w:t>
      </w:r>
      <w:proofErr w:type="spellStart"/>
      <w:r w:rsidR="0049494A" w:rsidRPr="0034551A">
        <w:rPr>
          <w:i/>
          <w:iCs/>
        </w:rPr>
        <w:t>Peña</w:t>
      </w:r>
      <w:proofErr w:type="spellEnd"/>
      <w:r w:rsidR="0049494A" w:rsidRPr="0034551A">
        <w:rPr>
          <w:i/>
          <w:iCs/>
        </w:rPr>
        <w:t xml:space="preserve"> </w:t>
      </w:r>
      <w:proofErr w:type="spellStart"/>
      <w:r w:rsidR="0049494A" w:rsidRPr="0034551A">
        <w:rPr>
          <w:i/>
          <w:iCs/>
        </w:rPr>
        <w:t>Nieto</w:t>
      </w:r>
      <w:proofErr w:type="spellEnd"/>
      <w:r w:rsidR="0049494A" w:rsidRPr="0034551A">
        <w:rPr>
          <w:i/>
          <w:iCs/>
        </w:rPr>
        <w:t xml:space="preserve"> en México.</w:t>
      </w:r>
      <w:r w:rsidRPr="0049494A">
        <w:rPr>
          <w:i/>
          <w:iCs/>
        </w:rPr>
        <w:t xml:space="preserve"> </w:t>
      </w:r>
      <w:hyperlink r:id="rId13" w:history="1">
        <w:r w:rsidRPr="0049494A">
          <w:rPr>
            <w:rStyle w:val="Hyperlinkki"/>
          </w:rPr>
          <w:t>https://insightcrime.org/es/noticias/analisis/no-convence-propuesta-reforma-policial-pena-nieto-mexico/</w:t>
        </w:r>
      </w:hyperlink>
      <w:r w:rsidR="0034551A" w:rsidRPr="0034551A">
        <w:rPr>
          <w:rStyle w:val="Hyperlinkki"/>
          <w:u w:val="none"/>
        </w:rPr>
        <w:t xml:space="preserve"> </w:t>
      </w:r>
      <w:r w:rsidR="0034551A">
        <w:t>(käyty 4.2.2026).</w:t>
      </w:r>
    </w:p>
    <w:p w14:paraId="3AB4F5A1" w14:textId="4A84BFA6" w:rsidR="00EA7577" w:rsidRPr="0049494A" w:rsidRDefault="00EA7577" w:rsidP="000016E9">
      <w:pPr>
        <w:ind w:left="720"/>
        <w:jc w:val="left"/>
      </w:pPr>
      <w:r w:rsidRPr="0049494A">
        <w:rPr>
          <w:lang w:val="en-US"/>
        </w:rPr>
        <w:t>23.11.2012.</w:t>
      </w:r>
      <w:r w:rsidR="0049494A" w:rsidRPr="0049494A">
        <w:rPr>
          <w:lang w:val="en-US"/>
        </w:rPr>
        <w:t xml:space="preserve"> </w:t>
      </w:r>
      <w:r w:rsidR="0049494A" w:rsidRPr="0049494A">
        <w:rPr>
          <w:i/>
          <w:iCs/>
          <w:lang w:val="en-US"/>
        </w:rPr>
        <w:t>Capo’s Claims Threaten Case Against Mexican Generals.</w:t>
      </w:r>
      <w:r w:rsidRPr="0049494A">
        <w:rPr>
          <w:i/>
          <w:iCs/>
          <w:lang w:val="en-US"/>
        </w:rPr>
        <w:t xml:space="preserve"> </w:t>
      </w:r>
      <w:r w:rsidR="001F05F2">
        <w:fldChar w:fldCharType="begin"/>
      </w:r>
      <w:r w:rsidR="001F05F2" w:rsidRPr="001F05F2">
        <w:rPr>
          <w:lang w:val="en-US"/>
        </w:rPr>
        <w:instrText xml:space="preserve"> HYPERLINK "https://insightcrime.org/news/analysis/capos-claims-threaten-case-against-mexican-generals/" </w:instrText>
      </w:r>
      <w:r w:rsidR="001F05F2">
        <w:fldChar w:fldCharType="separate"/>
      </w:r>
      <w:r w:rsidRPr="0049494A">
        <w:rPr>
          <w:rStyle w:val="Hyperlinkki"/>
        </w:rPr>
        <w:t>https://insightcrime.org/news/analysis/capos-claims-threaten-case-against-mexican-generals/</w:t>
      </w:r>
      <w:r w:rsidR="001F05F2">
        <w:rPr>
          <w:rStyle w:val="Hyperlinkki"/>
        </w:rPr>
        <w:fldChar w:fldCharType="end"/>
      </w:r>
      <w:r w:rsidR="0034551A" w:rsidRPr="0034551A">
        <w:rPr>
          <w:rStyle w:val="Hyperlinkki"/>
          <w:u w:val="none"/>
        </w:rPr>
        <w:t xml:space="preserve"> </w:t>
      </w:r>
      <w:r w:rsidR="0034551A">
        <w:t>(käyty 3.2.2026).</w:t>
      </w:r>
      <w:r w:rsidRPr="0049494A">
        <w:t xml:space="preserve"> </w:t>
      </w:r>
    </w:p>
    <w:p w14:paraId="002706A3" w14:textId="28B92237" w:rsidR="000016E9" w:rsidRDefault="000016E9" w:rsidP="000016E9">
      <w:pPr>
        <w:ind w:left="720"/>
        <w:jc w:val="left"/>
        <w:rPr>
          <w:rStyle w:val="Hyperlinkki"/>
        </w:rPr>
      </w:pPr>
      <w:r w:rsidRPr="0049494A">
        <w:rPr>
          <w:lang w:val="en-US"/>
        </w:rPr>
        <w:t>14.7.2011</w:t>
      </w:r>
      <w:r w:rsidR="0049494A" w:rsidRPr="0049494A">
        <w:rPr>
          <w:lang w:val="en-US"/>
        </w:rPr>
        <w:t xml:space="preserve">. </w:t>
      </w:r>
      <w:r w:rsidR="0049494A" w:rsidRPr="0049494A">
        <w:rPr>
          <w:i/>
          <w:iCs/>
          <w:lang w:val="en-US"/>
        </w:rPr>
        <w:t>Mexico Govt Funded Pro-Police Soap Opera.</w:t>
      </w:r>
      <w:r w:rsidRPr="0049494A">
        <w:rPr>
          <w:lang w:val="en-US"/>
        </w:rPr>
        <w:t xml:space="preserve"> </w:t>
      </w:r>
      <w:r w:rsidR="001F05F2">
        <w:fldChar w:fldCharType="begin"/>
      </w:r>
      <w:r w:rsidR="001F05F2" w:rsidRPr="001F05F2">
        <w:rPr>
          <w:lang w:val="en-US"/>
        </w:rPr>
        <w:instrText xml:space="preserve"> HYPERLINK "https://insightcrime.org/news/brief/mexico-govt-paid-for-pro-police-soap-opera/" </w:instrText>
      </w:r>
      <w:r w:rsidR="001F05F2">
        <w:fldChar w:fldCharType="separate"/>
      </w:r>
      <w:r w:rsidRPr="0049494A">
        <w:rPr>
          <w:rStyle w:val="Hyperlinkki"/>
        </w:rPr>
        <w:t>https://insightcrime.org/news/brief/mexico-govt-paid-for-pro-police-soap-opera/</w:t>
      </w:r>
      <w:r w:rsidR="001F05F2">
        <w:rPr>
          <w:rStyle w:val="Hyperlinkki"/>
        </w:rPr>
        <w:fldChar w:fldCharType="end"/>
      </w:r>
      <w:r w:rsidR="0034551A" w:rsidRPr="0034551A">
        <w:rPr>
          <w:rStyle w:val="Hyperlinkki"/>
          <w:u w:val="none"/>
        </w:rPr>
        <w:t xml:space="preserve"> </w:t>
      </w:r>
      <w:r w:rsidR="0034551A">
        <w:t>(käyty 6.2.2026).</w:t>
      </w:r>
    </w:p>
    <w:p w14:paraId="7C01AC1B" w14:textId="17B58279" w:rsidR="00C72B10" w:rsidRPr="0049494A" w:rsidRDefault="00C72B10" w:rsidP="000016E9">
      <w:pPr>
        <w:ind w:left="720"/>
        <w:jc w:val="left"/>
      </w:pPr>
      <w:r>
        <w:rPr>
          <w:lang w:val="en-US"/>
        </w:rPr>
        <w:t>20.5.2011.</w:t>
      </w:r>
      <w:r w:rsidR="0049494A">
        <w:rPr>
          <w:lang w:val="en-US"/>
        </w:rPr>
        <w:t xml:space="preserve"> </w:t>
      </w:r>
      <w:r w:rsidR="0049494A" w:rsidRPr="0049494A">
        <w:rPr>
          <w:i/>
          <w:iCs/>
          <w:lang w:val="en-US"/>
        </w:rPr>
        <w:t>Mexico Arrests Local Criminal Boss, ‘Police Protector’.</w:t>
      </w:r>
      <w:r w:rsidRPr="0049494A">
        <w:rPr>
          <w:i/>
          <w:iCs/>
          <w:lang w:val="en-US"/>
        </w:rPr>
        <w:t xml:space="preserve"> </w:t>
      </w:r>
      <w:r w:rsidR="001F05F2">
        <w:fldChar w:fldCharType="begin"/>
      </w:r>
      <w:r w:rsidR="001F05F2" w:rsidRPr="001F05F2">
        <w:rPr>
          <w:lang w:val="en-US"/>
        </w:rPr>
        <w:instrText xml:space="preserve"> HYPERLINK "https://insightcrime.org/news/brief/mexico-arrests-local-criminal-boss-police-protector/" </w:instrText>
      </w:r>
      <w:r w:rsidR="001F05F2">
        <w:fldChar w:fldCharType="separate"/>
      </w:r>
      <w:r w:rsidRPr="0049494A">
        <w:rPr>
          <w:rStyle w:val="Hyperlinkki"/>
        </w:rPr>
        <w:t>https://insightcrime.org/news/brief/mexico-arrests-local-criminal-boss-police-protector/</w:t>
      </w:r>
      <w:r w:rsidR="001F05F2">
        <w:rPr>
          <w:rStyle w:val="Hyperlinkki"/>
        </w:rPr>
        <w:fldChar w:fldCharType="end"/>
      </w:r>
      <w:r w:rsidR="0034551A" w:rsidRPr="0034551A">
        <w:rPr>
          <w:rStyle w:val="Hyperlinkki"/>
          <w:u w:val="none"/>
        </w:rPr>
        <w:t xml:space="preserve"> </w:t>
      </w:r>
      <w:r w:rsidR="0034551A">
        <w:t>(käyty 6.2.2026).</w:t>
      </w:r>
    </w:p>
    <w:p w14:paraId="69244753" w14:textId="2893A2A8" w:rsidR="000016E9" w:rsidRPr="0049494A" w:rsidRDefault="000016E9" w:rsidP="00B96DF2">
      <w:pPr>
        <w:jc w:val="left"/>
      </w:pPr>
      <w:proofErr w:type="spellStart"/>
      <w:r w:rsidRPr="000016E9">
        <w:rPr>
          <w:lang w:val="en-US"/>
        </w:rPr>
        <w:t>InSight</w:t>
      </w:r>
      <w:proofErr w:type="spellEnd"/>
      <w:r w:rsidRPr="000016E9">
        <w:rPr>
          <w:lang w:val="en-US"/>
        </w:rPr>
        <w:t xml:space="preserve"> </w:t>
      </w:r>
      <w:r>
        <w:rPr>
          <w:lang w:val="en-US"/>
        </w:rPr>
        <w:t>Crime / Davis</w:t>
      </w:r>
      <w:r w:rsidR="0049494A">
        <w:rPr>
          <w:lang w:val="en-US"/>
        </w:rPr>
        <w:t>, Jack</w:t>
      </w:r>
      <w:r>
        <w:rPr>
          <w:lang w:val="en-US"/>
        </w:rPr>
        <w:t xml:space="preserve"> &amp; Fox</w:t>
      </w:r>
      <w:r w:rsidR="0049494A">
        <w:rPr>
          <w:lang w:val="en-US"/>
        </w:rPr>
        <w:t>, Edward</w:t>
      </w:r>
      <w:r>
        <w:rPr>
          <w:lang w:val="en-US"/>
        </w:rPr>
        <w:t xml:space="preserve"> 3.1.2013.</w:t>
      </w:r>
      <w:r w:rsidR="0049494A">
        <w:rPr>
          <w:lang w:val="en-US"/>
        </w:rPr>
        <w:t xml:space="preserve"> </w:t>
      </w:r>
      <w:r w:rsidR="0049494A" w:rsidRPr="0049494A">
        <w:rPr>
          <w:i/>
          <w:iCs/>
          <w:lang w:val="en-US"/>
        </w:rPr>
        <w:t>Mexico Formally Dissolves Public Security Ministry.</w:t>
      </w:r>
      <w:r w:rsidRPr="0049494A">
        <w:rPr>
          <w:i/>
          <w:iCs/>
          <w:lang w:val="en-US"/>
        </w:rPr>
        <w:t xml:space="preserve"> </w:t>
      </w:r>
      <w:r w:rsidR="001F05F2">
        <w:fldChar w:fldCharType="begin"/>
      </w:r>
      <w:r w:rsidR="001F05F2" w:rsidRPr="001F05F2">
        <w:rPr>
          <w:lang w:val="en-US"/>
        </w:rPr>
        <w:instrText xml:space="preserve"> HYPERLINK "https://insightcrime.org/news/brief/mexico-formally-dissolves-public-security-ministry/" </w:instrText>
      </w:r>
      <w:r w:rsidR="001F05F2">
        <w:fldChar w:fldCharType="separate"/>
      </w:r>
      <w:r w:rsidRPr="0049494A">
        <w:rPr>
          <w:rStyle w:val="Hyperlinkki"/>
        </w:rPr>
        <w:t>https://insightcrime.org/news/brief/mexico-formally-dissolves-public-security-ministry/</w:t>
      </w:r>
      <w:r w:rsidR="001F05F2">
        <w:rPr>
          <w:rStyle w:val="Hyperlinkki"/>
        </w:rPr>
        <w:fldChar w:fldCharType="end"/>
      </w:r>
      <w:r w:rsidR="0034551A" w:rsidRPr="0034551A">
        <w:rPr>
          <w:rStyle w:val="Hyperlinkki"/>
          <w:u w:val="none"/>
        </w:rPr>
        <w:t xml:space="preserve"> </w:t>
      </w:r>
      <w:r w:rsidR="0034551A">
        <w:t>(käyty 6.2.2026).</w:t>
      </w:r>
      <w:r w:rsidRPr="0049494A">
        <w:t xml:space="preserve"> </w:t>
      </w:r>
    </w:p>
    <w:p w14:paraId="2949540B" w14:textId="544449BF" w:rsidR="000016E9" w:rsidRPr="0034551A" w:rsidRDefault="000016E9" w:rsidP="00B96DF2">
      <w:pPr>
        <w:jc w:val="left"/>
      </w:pPr>
      <w:proofErr w:type="spellStart"/>
      <w:r>
        <w:rPr>
          <w:lang w:val="en-US"/>
        </w:rPr>
        <w:t>InSight</w:t>
      </w:r>
      <w:proofErr w:type="spellEnd"/>
      <w:r>
        <w:rPr>
          <w:lang w:val="en-US"/>
        </w:rPr>
        <w:t xml:space="preserve"> Crime / Dudley</w:t>
      </w:r>
      <w:r w:rsidR="0049494A">
        <w:rPr>
          <w:lang w:val="en-US"/>
        </w:rPr>
        <w:t>, Steven</w:t>
      </w:r>
      <w:r>
        <w:rPr>
          <w:lang w:val="en-US"/>
        </w:rPr>
        <w:t xml:space="preserve"> 19.7.2012.</w:t>
      </w:r>
      <w:r w:rsidR="0049494A">
        <w:rPr>
          <w:lang w:val="en-US"/>
        </w:rPr>
        <w:t xml:space="preserve"> </w:t>
      </w:r>
      <w:r w:rsidR="0049494A" w:rsidRPr="0049494A">
        <w:rPr>
          <w:i/>
          <w:iCs/>
          <w:lang w:val="en-US"/>
        </w:rPr>
        <w:t>Why Mexico Police Reform Could Defeat Even Colombia’s Ex-Top Cop.</w:t>
      </w:r>
      <w:r>
        <w:rPr>
          <w:lang w:val="en-US"/>
        </w:rPr>
        <w:t xml:space="preserve"> </w:t>
      </w:r>
      <w:r w:rsidR="001F05F2">
        <w:fldChar w:fldCharType="begin"/>
      </w:r>
      <w:r w:rsidR="001F05F2" w:rsidRPr="001F05F2">
        <w:rPr>
          <w:lang w:val="en-US"/>
        </w:rPr>
        <w:instrText xml:space="preserve"> HYPERLINK "https://insightcrime.org/news/analysis/why-mexico-police-reform-could-defeat-even-colombias-ex-top-cop/" </w:instrText>
      </w:r>
      <w:r w:rsidR="001F05F2">
        <w:fldChar w:fldCharType="separate"/>
      </w:r>
      <w:r w:rsidRPr="0034551A">
        <w:rPr>
          <w:rStyle w:val="Hyperlinkki"/>
        </w:rPr>
        <w:t>https://insightcrime.org/news/analysis/why-mexico-police-reform-could-defeat-even-colombias-ex-top-cop/</w:t>
      </w:r>
      <w:r w:rsidR="001F05F2">
        <w:rPr>
          <w:rStyle w:val="Hyperlinkki"/>
        </w:rPr>
        <w:fldChar w:fldCharType="end"/>
      </w:r>
      <w:r w:rsidR="0034551A" w:rsidRPr="0034551A">
        <w:rPr>
          <w:rStyle w:val="Hyperlinkki"/>
          <w:u w:val="none"/>
        </w:rPr>
        <w:t xml:space="preserve"> </w:t>
      </w:r>
      <w:r w:rsidR="0034551A">
        <w:t>(käyty 6.2.2026).</w:t>
      </w:r>
    </w:p>
    <w:p w14:paraId="2F6CDA30" w14:textId="3AE081E7" w:rsidR="003F5A1A" w:rsidRPr="0034551A" w:rsidRDefault="003F5A1A" w:rsidP="00B96DF2">
      <w:pPr>
        <w:jc w:val="left"/>
      </w:pPr>
      <w:proofErr w:type="spellStart"/>
      <w:r>
        <w:rPr>
          <w:lang w:val="en-US"/>
        </w:rPr>
        <w:t>InSight</w:t>
      </w:r>
      <w:proofErr w:type="spellEnd"/>
      <w:r>
        <w:rPr>
          <w:lang w:val="en-US"/>
        </w:rPr>
        <w:t xml:space="preserve"> Crime / Fo</w:t>
      </w:r>
      <w:r w:rsidR="0049494A">
        <w:rPr>
          <w:lang w:val="en-US"/>
        </w:rPr>
        <w:t>x, Edward</w:t>
      </w:r>
      <w:r>
        <w:rPr>
          <w:lang w:val="en-US"/>
        </w:rPr>
        <w:t xml:space="preserve"> 21.1.2013.</w:t>
      </w:r>
      <w:r w:rsidR="0049494A">
        <w:rPr>
          <w:lang w:val="en-US"/>
        </w:rPr>
        <w:t xml:space="preserve"> </w:t>
      </w:r>
      <w:r w:rsidR="0049494A" w:rsidRPr="0049494A">
        <w:rPr>
          <w:i/>
          <w:iCs/>
          <w:lang w:val="en-US"/>
        </w:rPr>
        <w:t>Over 150 Police Arrested for Organized Crime Ties in North Mexico.</w:t>
      </w:r>
      <w:r w:rsidRPr="0049494A">
        <w:rPr>
          <w:i/>
          <w:iCs/>
          <w:lang w:val="en-US"/>
        </w:rPr>
        <w:t xml:space="preserve"> </w:t>
      </w:r>
      <w:r w:rsidR="001F05F2">
        <w:fldChar w:fldCharType="begin"/>
      </w:r>
      <w:r w:rsidR="001F05F2" w:rsidRPr="001F05F2">
        <w:rPr>
          <w:lang w:val="en-US"/>
        </w:rPr>
        <w:instrText xml:space="preserve"> HYPERLINK "https://insightcrime.org/news/brief/over-150-police-arrested-organised-crime-north-mexico/" </w:instrText>
      </w:r>
      <w:r w:rsidR="001F05F2">
        <w:fldChar w:fldCharType="separate"/>
      </w:r>
      <w:r w:rsidRPr="0034551A">
        <w:rPr>
          <w:rStyle w:val="Hyperlinkki"/>
        </w:rPr>
        <w:t>https://insightcrime.org/news/brief/over-150-police-arrested-organised-crime-north-mexico/</w:t>
      </w:r>
      <w:r w:rsidR="001F05F2">
        <w:rPr>
          <w:rStyle w:val="Hyperlinkki"/>
        </w:rPr>
        <w:fldChar w:fldCharType="end"/>
      </w:r>
      <w:r w:rsidR="0034551A" w:rsidRPr="0034551A">
        <w:rPr>
          <w:rStyle w:val="Hyperlinkki"/>
          <w:u w:val="none"/>
        </w:rPr>
        <w:t xml:space="preserve"> </w:t>
      </w:r>
      <w:r w:rsidR="0034551A">
        <w:t>(käyty 5.2.2026).</w:t>
      </w:r>
      <w:r w:rsidRPr="0034551A">
        <w:t xml:space="preserve"> </w:t>
      </w:r>
    </w:p>
    <w:p w14:paraId="724DBDFB" w14:textId="5A6BF338" w:rsidR="00A45EB0" w:rsidRPr="0049494A" w:rsidRDefault="00A45EB0" w:rsidP="00B96DF2">
      <w:pPr>
        <w:jc w:val="left"/>
      </w:pPr>
      <w:proofErr w:type="spellStart"/>
      <w:r w:rsidRPr="00A45EB0">
        <w:rPr>
          <w:lang w:val="en-US"/>
        </w:rPr>
        <w:lastRenderedPageBreak/>
        <w:t>InSight</w:t>
      </w:r>
      <w:proofErr w:type="spellEnd"/>
      <w:r w:rsidRPr="00A45EB0">
        <w:rPr>
          <w:lang w:val="en-US"/>
        </w:rPr>
        <w:t xml:space="preserve"> Crime / Mejía</w:t>
      </w:r>
      <w:r w:rsidR="0049494A">
        <w:rPr>
          <w:lang w:val="en-US"/>
        </w:rPr>
        <w:t>, Camilo</w:t>
      </w:r>
      <w:r w:rsidRPr="00A45EB0">
        <w:rPr>
          <w:lang w:val="en-US"/>
        </w:rPr>
        <w:t xml:space="preserve"> 17.6.2014.</w:t>
      </w:r>
      <w:r w:rsidR="0049494A">
        <w:rPr>
          <w:lang w:val="en-US"/>
        </w:rPr>
        <w:t xml:space="preserve"> </w:t>
      </w:r>
      <w:r w:rsidR="0049494A" w:rsidRPr="0049494A">
        <w:rPr>
          <w:i/>
          <w:iCs/>
          <w:lang w:val="en-US"/>
        </w:rPr>
        <w:t>Mexico Govt Survey Spotlights Ongoing Police Corruption.</w:t>
      </w:r>
      <w:r w:rsidRPr="0049494A">
        <w:rPr>
          <w:i/>
          <w:iCs/>
          <w:lang w:val="en-US"/>
        </w:rPr>
        <w:t xml:space="preserve"> </w:t>
      </w:r>
      <w:r w:rsidR="001F05F2">
        <w:fldChar w:fldCharType="begin"/>
      </w:r>
      <w:r w:rsidR="001F05F2" w:rsidRPr="001F05F2">
        <w:rPr>
          <w:lang w:val="en-US"/>
        </w:rPr>
        <w:instrText xml:space="preserve"> HYPERLINK "https://insightcrime.org/news/brief/mexico-govt-survey-spotlights-ongoing-police-corruption/"</w:instrText>
      </w:r>
      <w:r w:rsidR="001F05F2" w:rsidRPr="001F05F2">
        <w:rPr>
          <w:lang w:val="en-US"/>
        </w:rPr>
        <w:instrText xml:space="preserve"> </w:instrText>
      </w:r>
      <w:r w:rsidR="001F05F2">
        <w:fldChar w:fldCharType="separate"/>
      </w:r>
      <w:r w:rsidRPr="0049494A">
        <w:rPr>
          <w:rStyle w:val="Hyperlinkki"/>
        </w:rPr>
        <w:t>https://insightcrime.org/news/brief/mexico-govt-survey-spotlights-ongoing-police-corruption/</w:t>
      </w:r>
      <w:r w:rsidR="001F05F2">
        <w:rPr>
          <w:rStyle w:val="Hyperlinkki"/>
        </w:rPr>
        <w:fldChar w:fldCharType="end"/>
      </w:r>
      <w:r w:rsidR="0034551A" w:rsidRPr="0034551A">
        <w:rPr>
          <w:rStyle w:val="Hyperlinkki"/>
          <w:u w:val="none"/>
        </w:rPr>
        <w:t xml:space="preserve"> </w:t>
      </w:r>
      <w:r w:rsidR="0034551A">
        <w:t>(käyty 3.2.2026).</w:t>
      </w:r>
    </w:p>
    <w:p w14:paraId="386F44C3" w14:textId="41073777" w:rsidR="00F43432" w:rsidRPr="0049494A" w:rsidRDefault="00F43432" w:rsidP="00B96DF2">
      <w:pPr>
        <w:jc w:val="left"/>
      </w:pPr>
      <w:proofErr w:type="spellStart"/>
      <w:r>
        <w:rPr>
          <w:lang w:val="en-US"/>
        </w:rPr>
        <w:t>InSight</w:t>
      </w:r>
      <w:proofErr w:type="spellEnd"/>
      <w:r>
        <w:rPr>
          <w:lang w:val="en-US"/>
        </w:rPr>
        <w:t xml:space="preserve"> Crime / </w:t>
      </w:r>
      <w:proofErr w:type="spellStart"/>
      <w:r>
        <w:rPr>
          <w:lang w:val="en-US"/>
        </w:rPr>
        <w:t>Pachico</w:t>
      </w:r>
      <w:proofErr w:type="spellEnd"/>
      <w:r w:rsidR="0049494A">
        <w:rPr>
          <w:lang w:val="en-US"/>
        </w:rPr>
        <w:t>, Elyssa</w:t>
      </w:r>
      <w:r>
        <w:rPr>
          <w:lang w:val="en-US"/>
        </w:rPr>
        <w:t xml:space="preserve"> 30.5.2012.</w:t>
      </w:r>
      <w:r w:rsidR="0049494A">
        <w:rPr>
          <w:lang w:val="en-US"/>
        </w:rPr>
        <w:t xml:space="preserve"> </w:t>
      </w:r>
      <w:r w:rsidR="0049494A" w:rsidRPr="0049494A">
        <w:rPr>
          <w:i/>
          <w:iCs/>
          <w:lang w:val="en-US"/>
        </w:rPr>
        <w:t>In Mexico, Cartel Fragments Battle for Control of Morelos.</w:t>
      </w:r>
      <w:r w:rsidRPr="0049494A">
        <w:rPr>
          <w:i/>
          <w:iCs/>
          <w:lang w:val="en-US"/>
        </w:rPr>
        <w:t xml:space="preserve"> </w:t>
      </w:r>
      <w:r w:rsidR="001F05F2">
        <w:fldChar w:fldCharType="begin"/>
      </w:r>
      <w:r w:rsidR="001F05F2" w:rsidRPr="001F05F2">
        <w:rPr>
          <w:lang w:val="en-US"/>
        </w:rPr>
        <w:instrText xml:space="preserve"> HYPERLINK "https://insightcrime.org/news/analysis/fragmented-mexican-cartels-battle-for-control-of-morelos/" </w:instrText>
      </w:r>
      <w:r w:rsidR="001F05F2">
        <w:fldChar w:fldCharType="separate"/>
      </w:r>
      <w:r w:rsidRPr="0049494A">
        <w:rPr>
          <w:rStyle w:val="Hyperlinkki"/>
        </w:rPr>
        <w:t>https://insightcrime.org/news/analysis/fragmented-mexican-cartels-battle-for-control-of-morelos/</w:t>
      </w:r>
      <w:r w:rsidR="001F05F2">
        <w:rPr>
          <w:rStyle w:val="Hyperlinkki"/>
        </w:rPr>
        <w:fldChar w:fldCharType="end"/>
      </w:r>
      <w:r w:rsidR="0034551A" w:rsidRPr="0034551A">
        <w:rPr>
          <w:rStyle w:val="Hyperlinkki"/>
          <w:u w:val="none"/>
        </w:rPr>
        <w:t xml:space="preserve"> </w:t>
      </w:r>
      <w:r w:rsidR="0034551A">
        <w:t>(käyty 5.2.2026).</w:t>
      </w:r>
    </w:p>
    <w:p w14:paraId="1D1E0D17" w14:textId="5A2415AE" w:rsidR="00F43432" w:rsidRPr="0049494A" w:rsidRDefault="00F43432" w:rsidP="00B96DF2">
      <w:pPr>
        <w:jc w:val="left"/>
      </w:pPr>
      <w:proofErr w:type="spellStart"/>
      <w:r>
        <w:rPr>
          <w:lang w:val="en-US"/>
        </w:rPr>
        <w:t>InSight</w:t>
      </w:r>
      <w:proofErr w:type="spellEnd"/>
      <w:r>
        <w:rPr>
          <w:lang w:val="en-US"/>
        </w:rPr>
        <w:t xml:space="preserve"> Crime / </w:t>
      </w:r>
      <w:proofErr w:type="spellStart"/>
      <w:r>
        <w:rPr>
          <w:lang w:val="en-US"/>
        </w:rPr>
        <w:t>Yagoub</w:t>
      </w:r>
      <w:proofErr w:type="spellEnd"/>
      <w:r w:rsidR="0049494A">
        <w:rPr>
          <w:lang w:val="en-US"/>
        </w:rPr>
        <w:t>, Mimi</w:t>
      </w:r>
      <w:r>
        <w:rPr>
          <w:lang w:val="en-US"/>
        </w:rPr>
        <w:t xml:space="preserve"> 9.11.2015.</w:t>
      </w:r>
      <w:r w:rsidR="0049494A">
        <w:rPr>
          <w:lang w:val="en-US"/>
        </w:rPr>
        <w:t xml:space="preserve"> </w:t>
      </w:r>
      <w:r w:rsidR="0049494A" w:rsidRPr="0049494A">
        <w:rPr>
          <w:i/>
          <w:iCs/>
          <w:lang w:val="en-US"/>
        </w:rPr>
        <w:t>Mexico Local Officials Behind Mass Grave in Morelos.</w:t>
      </w:r>
      <w:r w:rsidRPr="0049494A">
        <w:rPr>
          <w:i/>
          <w:iCs/>
          <w:lang w:val="en-US"/>
        </w:rPr>
        <w:t xml:space="preserve"> </w:t>
      </w:r>
      <w:r w:rsidR="001F05F2">
        <w:fldChar w:fldCharType="begin"/>
      </w:r>
      <w:r w:rsidR="001F05F2" w:rsidRPr="001F05F2">
        <w:rPr>
          <w:lang w:val="en-US"/>
        </w:rPr>
        <w:instrText xml:space="preserve"> HYPERLINK "https://insightcrime.org/news/brief/mexico-local-officials-behind-mass-graves-in-morelos/" </w:instrText>
      </w:r>
      <w:r w:rsidR="001F05F2">
        <w:fldChar w:fldCharType="separate"/>
      </w:r>
      <w:r w:rsidRPr="0049494A">
        <w:rPr>
          <w:rStyle w:val="Hyperlinkki"/>
        </w:rPr>
        <w:t>https://insightcrime.org/news/brief/mexico-local-officials-behind-mass-graves-in-morelos/</w:t>
      </w:r>
      <w:r w:rsidR="001F05F2">
        <w:rPr>
          <w:rStyle w:val="Hyperlinkki"/>
        </w:rPr>
        <w:fldChar w:fldCharType="end"/>
      </w:r>
      <w:r w:rsidR="0034551A" w:rsidRPr="0034551A">
        <w:rPr>
          <w:rStyle w:val="Hyperlinkki"/>
          <w:u w:val="none"/>
        </w:rPr>
        <w:t xml:space="preserve"> </w:t>
      </w:r>
      <w:r w:rsidR="0034551A">
        <w:t>(käyty 10.2.2026).</w:t>
      </w:r>
    </w:p>
    <w:p w14:paraId="33D51E19" w14:textId="4366D4A7" w:rsidR="00705CCB" w:rsidRPr="002A4320" w:rsidRDefault="000016E9" w:rsidP="00B96DF2">
      <w:pPr>
        <w:jc w:val="left"/>
        <w:rPr>
          <w:lang w:val="en-US"/>
        </w:rPr>
      </w:pPr>
      <w:r w:rsidRPr="002A4320">
        <w:rPr>
          <w:lang w:val="en-US"/>
        </w:rPr>
        <w:t xml:space="preserve">IRB </w:t>
      </w:r>
      <w:r w:rsidR="0049494A" w:rsidRPr="002A4320">
        <w:rPr>
          <w:lang w:val="en-US"/>
        </w:rPr>
        <w:t xml:space="preserve">(Immigration </w:t>
      </w:r>
      <w:r w:rsidR="002A4320" w:rsidRPr="002A4320">
        <w:rPr>
          <w:lang w:val="en-US"/>
        </w:rPr>
        <w:t>and Re</w:t>
      </w:r>
      <w:r w:rsidR="002A4320">
        <w:rPr>
          <w:lang w:val="en-US"/>
        </w:rPr>
        <w:t>fugee Board of Canada)</w:t>
      </w:r>
    </w:p>
    <w:p w14:paraId="6629EE4C" w14:textId="6BBC3CFC" w:rsidR="00524370" w:rsidRPr="002A4320" w:rsidRDefault="00524370" w:rsidP="00F43432">
      <w:pPr>
        <w:ind w:left="720"/>
        <w:jc w:val="left"/>
      </w:pPr>
      <w:r w:rsidRPr="002A4320">
        <w:rPr>
          <w:lang w:val="en-US"/>
        </w:rPr>
        <w:t>26.9.2013.</w:t>
      </w:r>
      <w:r w:rsidR="002A4320">
        <w:rPr>
          <w:lang w:val="en-US"/>
        </w:rPr>
        <w:t xml:space="preserve"> </w:t>
      </w:r>
      <w:r w:rsidR="002A4320" w:rsidRPr="002A4320">
        <w:rPr>
          <w:i/>
          <w:iCs/>
          <w:lang w:val="en-US"/>
        </w:rPr>
        <w:t>Mexico: Kidnappings for ransom, including the types of kidnapping, protection available to victims, the effectiveness of anti-kidnapping measures, and complicity of police officers (July 2009-August 2013)</w:t>
      </w:r>
      <w:r w:rsidR="002A4320" w:rsidRPr="002A4320">
        <w:rPr>
          <w:lang w:val="en-US"/>
        </w:rPr>
        <w:t xml:space="preserve"> [MEX104542.E]</w:t>
      </w:r>
      <w:r w:rsidR="002A4320">
        <w:rPr>
          <w:lang w:val="en-US"/>
        </w:rPr>
        <w:t>.</w:t>
      </w:r>
      <w:r w:rsidRPr="002A4320">
        <w:rPr>
          <w:lang w:val="en-US"/>
        </w:rPr>
        <w:t xml:space="preserve"> </w:t>
      </w:r>
      <w:r w:rsidR="002A4320" w:rsidRPr="002A4320">
        <w:t>Saatavilla Ecoi.net-t</w:t>
      </w:r>
      <w:r w:rsidR="002A4320">
        <w:t xml:space="preserve">ietokannassa: </w:t>
      </w:r>
      <w:hyperlink r:id="rId14" w:history="1">
        <w:r w:rsidR="002A4320" w:rsidRPr="00C46723">
          <w:rPr>
            <w:rStyle w:val="Hyperlinkki"/>
          </w:rPr>
          <w:t>https://www.ecoi.net/en/document/1132673.html</w:t>
        </w:r>
      </w:hyperlink>
      <w:r w:rsidR="0034551A" w:rsidRPr="0034551A">
        <w:rPr>
          <w:rStyle w:val="Hyperlinkki"/>
          <w:u w:val="none"/>
        </w:rPr>
        <w:t xml:space="preserve"> </w:t>
      </w:r>
      <w:r w:rsidR="0034551A">
        <w:t>(käyty 3.2.2026).</w:t>
      </w:r>
      <w:r w:rsidRPr="002A4320">
        <w:t xml:space="preserve"> </w:t>
      </w:r>
    </w:p>
    <w:p w14:paraId="181026AD" w14:textId="2F7C8795" w:rsidR="00705CCB" w:rsidRPr="002A4320" w:rsidRDefault="005975F3" w:rsidP="00F43432">
      <w:pPr>
        <w:ind w:left="720"/>
        <w:jc w:val="left"/>
      </w:pPr>
      <w:r w:rsidRPr="002A4320">
        <w:rPr>
          <w:lang w:val="en-US"/>
        </w:rPr>
        <w:t>31.8.2012.</w:t>
      </w:r>
      <w:r w:rsidR="002A4320" w:rsidRPr="002A4320">
        <w:rPr>
          <w:lang w:val="en-US"/>
        </w:rPr>
        <w:t xml:space="preserve"> </w:t>
      </w:r>
      <w:r w:rsidR="002A4320" w:rsidRPr="002A4320">
        <w:rPr>
          <w:i/>
          <w:iCs/>
          <w:lang w:val="en-US"/>
        </w:rPr>
        <w:t>Mexico: Crime situation; police and state response, including effectiveness; availability of witness protection</w:t>
      </w:r>
      <w:r w:rsidR="002A4320" w:rsidRPr="002A4320">
        <w:rPr>
          <w:lang w:val="en-US"/>
        </w:rPr>
        <w:t xml:space="preserve"> [MEX104168.E].</w:t>
      </w:r>
      <w:r w:rsidRPr="002A4320">
        <w:rPr>
          <w:lang w:val="en-US"/>
        </w:rPr>
        <w:t xml:space="preserve"> </w:t>
      </w:r>
      <w:r w:rsidR="002A4320" w:rsidRPr="002A4320">
        <w:t>Saatavilla Ecoi.net-t</w:t>
      </w:r>
      <w:r w:rsidR="002A4320">
        <w:t xml:space="preserve">ietokannassa: </w:t>
      </w:r>
      <w:hyperlink r:id="rId15" w:history="1">
        <w:r w:rsidRPr="002A4320">
          <w:rPr>
            <w:rStyle w:val="Hyperlinkki"/>
          </w:rPr>
          <w:t>https://www.ecoi.net/en/document/1159065.html</w:t>
        </w:r>
      </w:hyperlink>
      <w:r w:rsidR="0034551A" w:rsidRPr="0034551A">
        <w:rPr>
          <w:rStyle w:val="Hyperlinkki"/>
          <w:u w:val="none"/>
        </w:rPr>
        <w:t xml:space="preserve"> </w:t>
      </w:r>
      <w:r w:rsidR="0034551A">
        <w:t>(käyty 3.2.2026).</w:t>
      </w:r>
      <w:r w:rsidR="00705CCB" w:rsidRPr="002A4320">
        <w:t xml:space="preserve"> </w:t>
      </w:r>
    </w:p>
    <w:p w14:paraId="48C4C17E" w14:textId="576A38AB" w:rsidR="00705CCB" w:rsidRPr="002A4320" w:rsidRDefault="005975F3" w:rsidP="00F43432">
      <w:pPr>
        <w:ind w:left="720"/>
        <w:jc w:val="left"/>
        <w:rPr>
          <w:rStyle w:val="Hyperlinkki"/>
        </w:rPr>
      </w:pPr>
      <w:r w:rsidRPr="002A4320">
        <w:rPr>
          <w:lang w:val="en-US"/>
        </w:rPr>
        <w:t>6.6.</w:t>
      </w:r>
      <w:r w:rsidR="00A9193B" w:rsidRPr="002A4320">
        <w:rPr>
          <w:lang w:val="en-US"/>
        </w:rPr>
        <w:t>2006</w:t>
      </w:r>
      <w:r w:rsidRPr="002A4320">
        <w:rPr>
          <w:lang w:val="en-US"/>
        </w:rPr>
        <w:t>.</w:t>
      </w:r>
      <w:r w:rsidR="00A9193B" w:rsidRPr="002A4320">
        <w:rPr>
          <w:lang w:val="en-US"/>
        </w:rPr>
        <w:t xml:space="preserve"> </w:t>
      </w:r>
      <w:r w:rsidR="002A4320" w:rsidRPr="002A4320">
        <w:rPr>
          <w:i/>
          <w:iCs/>
          <w:lang w:val="en-US"/>
        </w:rPr>
        <w:t>Government efforts to combat corruption, including outcomes of investigations into incidences of corruption; efforts within the Office of the Attorney General of the Federal District (</w:t>
      </w:r>
      <w:proofErr w:type="spellStart"/>
      <w:r w:rsidR="002A4320" w:rsidRPr="002A4320">
        <w:rPr>
          <w:i/>
          <w:iCs/>
          <w:lang w:val="en-US"/>
        </w:rPr>
        <w:t>Procuraduria</w:t>
      </w:r>
      <w:proofErr w:type="spellEnd"/>
      <w:r w:rsidR="002A4320" w:rsidRPr="002A4320">
        <w:rPr>
          <w:i/>
          <w:iCs/>
          <w:lang w:val="en-US"/>
        </w:rPr>
        <w:t xml:space="preserve"> General de Justicia del Distrito Federal, PGJDF) to address corruption (2004 - 2006)</w:t>
      </w:r>
      <w:r w:rsidR="002A4320" w:rsidRPr="002A4320">
        <w:rPr>
          <w:lang w:val="en-US"/>
        </w:rPr>
        <w:t xml:space="preserve"> [MEX101376.E].</w:t>
      </w:r>
      <w:r w:rsidR="002A4320">
        <w:rPr>
          <w:lang w:val="en-US"/>
        </w:rPr>
        <w:t xml:space="preserve"> </w:t>
      </w:r>
      <w:r w:rsidR="002A4320" w:rsidRPr="002A4320">
        <w:t xml:space="preserve">Saatavilla Ecoi.net-tietokannassa: </w:t>
      </w:r>
      <w:hyperlink r:id="rId16" w:history="1">
        <w:r w:rsidR="00A9193B" w:rsidRPr="002A4320">
          <w:rPr>
            <w:rStyle w:val="Hyperlinkki"/>
          </w:rPr>
          <w:t>https://www.ecoi.net/en/document/1165585.html</w:t>
        </w:r>
      </w:hyperlink>
      <w:r w:rsidR="0034551A" w:rsidRPr="0034551A">
        <w:rPr>
          <w:rStyle w:val="Hyperlinkki"/>
          <w:u w:val="none"/>
        </w:rPr>
        <w:t xml:space="preserve"> </w:t>
      </w:r>
      <w:r w:rsidR="0034551A">
        <w:t>(käyty 3.2.2026).</w:t>
      </w:r>
    </w:p>
    <w:p w14:paraId="1000204F" w14:textId="210CD449" w:rsidR="00524370" w:rsidRPr="002A4320" w:rsidRDefault="00FE77ED" w:rsidP="002A4320">
      <w:pPr>
        <w:pStyle w:val="Alaviitteenteksti"/>
        <w:spacing w:after="240"/>
        <w:ind w:left="720"/>
        <w:jc w:val="left"/>
      </w:pPr>
      <w:r w:rsidRPr="002A4320">
        <w:rPr>
          <w:lang w:val="en-US"/>
        </w:rPr>
        <w:t>11.9.</w:t>
      </w:r>
      <w:r w:rsidR="00524370" w:rsidRPr="002A4320">
        <w:rPr>
          <w:lang w:val="en-US"/>
        </w:rPr>
        <w:t>2002.</w:t>
      </w:r>
      <w:r w:rsidRPr="002A4320">
        <w:rPr>
          <w:lang w:val="en-US"/>
        </w:rPr>
        <w:t xml:space="preserve"> </w:t>
      </w:r>
      <w:r w:rsidR="002A4320" w:rsidRPr="002A4320">
        <w:rPr>
          <w:i/>
          <w:iCs/>
          <w:lang w:val="en-US"/>
        </w:rPr>
        <w:t>Treatment by members of organized crime and police of citizens who report serious criminal gang activities; protection available if gang members seek retribution (2000-2002)</w:t>
      </w:r>
      <w:r w:rsidR="002A4320" w:rsidRPr="002A4320">
        <w:rPr>
          <w:lang w:val="en-US"/>
        </w:rPr>
        <w:t xml:space="preserve"> [MEX39623.E].</w:t>
      </w:r>
      <w:r w:rsidR="002A4320">
        <w:rPr>
          <w:lang w:val="en-US"/>
        </w:rPr>
        <w:t xml:space="preserve"> </w:t>
      </w:r>
      <w:r w:rsidR="002A4320" w:rsidRPr="002A4320">
        <w:t xml:space="preserve">Saatavilla Ecoi.net-tietokannassa: </w:t>
      </w:r>
      <w:hyperlink r:id="rId17" w:history="1">
        <w:r w:rsidRPr="002A4320">
          <w:rPr>
            <w:rStyle w:val="Hyperlinkki"/>
          </w:rPr>
          <w:t>https://www.ecoi.net/en/document/1081446.html</w:t>
        </w:r>
      </w:hyperlink>
      <w:r w:rsidR="0034551A" w:rsidRPr="0034551A">
        <w:rPr>
          <w:rStyle w:val="Hyperlinkki"/>
          <w:u w:val="none"/>
        </w:rPr>
        <w:t xml:space="preserve"> </w:t>
      </w:r>
      <w:r w:rsidR="0034551A">
        <w:t>(käyty 3.2.2026).</w:t>
      </w:r>
      <w:r w:rsidRPr="002A4320">
        <w:t xml:space="preserve"> </w:t>
      </w:r>
    </w:p>
    <w:p w14:paraId="25B77A18" w14:textId="0438B809" w:rsidR="00FE77ED" w:rsidRPr="002A4320" w:rsidRDefault="00FE77ED" w:rsidP="002A4320">
      <w:pPr>
        <w:pStyle w:val="Alaviitteenteksti"/>
        <w:ind w:left="720"/>
        <w:jc w:val="left"/>
      </w:pPr>
      <w:r w:rsidRPr="002A4320">
        <w:rPr>
          <w:lang w:val="en-US"/>
        </w:rPr>
        <w:t>2.5.2000.</w:t>
      </w:r>
      <w:r w:rsidR="002A4320" w:rsidRPr="002A4320">
        <w:rPr>
          <w:lang w:val="en-US"/>
        </w:rPr>
        <w:t xml:space="preserve"> </w:t>
      </w:r>
      <w:r w:rsidR="002A4320" w:rsidRPr="002A4320">
        <w:rPr>
          <w:i/>
          <w:iCs/>
          <w:lang w:val="en-US"/>
        </w:rPr>
        <w:t>The role of "</w:t>
      </w:r>
      <w:proofErr w:type="spellStart"/>
      <w:r w:rsidR="002A4320" w:rsidRPr="002A4320">
        <w:rPr>
          <w:i/>
          <w:iCs/>
          <w:lang w:val="en-US"/>
        </w:rPr>
        <w:t>madrinas</w:t>
      </w:r>
      <w:proofErr w:type="spellEnd"/>
      <w:r w:rsidR="002A4320" w:rsidRPr="002A4320">
        <w:rPr>
          <w:i/>
          <w:iCs/>
          <w:lang w:val="en-US"/>
        </w:rPr>
        <w:t>" in the Federal Judicial Police; reports of human rights abuses committed by "</w:t>
      </w:r>
      <w:proofErr w:type="spellStart"/>
      <w:r w:rsidR="002A4320" w:rsidRPr="002A4320">
        <w:rPr>
          <w:i/>
          <w:iCs/>
          <w:lang w:val="en-US"/>
        </w:rPr>
        <w:t>madrinas</w:t>
      </w:r>
      <w:proofErr w:type="spellEnd"/>
      <w:r w:rsidR="002A4320" w:rsidRPr="002A4320">
        <w:rPr>
          <w:i/>
          <w:iCs/>
          <w:lang w:val="en-US"/>
        </w:rPr>
        <w:t>" (1995-2000)</w:t>
      </w:r>
      <w:r w:rsidR="002A4320" w:rsidRPr="002A4320">
        <w:rPr>
          <w:lang w:val="en-US"/>
        </w:rPr>
        <w:t xml:space="preserve"> [MEX34213.E]. </w:t>
      </w:r>
      <w:r w:rsidR="002A4320" w:rsidRPr="002A4320">
        <w:t>Saatavilla Ecoi.net-t</w:t>
      </w:r>
      <w:r w:rsidR="002A4320">
        <w:t xml:space="preserve">ietokannassa: </w:t>
      </w:r>
      <w:r w:rsidRPr="002A4320">
        <w:t xml:space="preserve"> </w:t>
      </w:r>
      <w:hyperlink r:id="rId18" w:history="1">
        <w:r w:rsidRPr="002A4320">
          <w:rPr>
            <w:rStyle w:val="Hyperlinkki"/>
          </w:rPr>
          <w:t>https://www.ecoi.net/en/document/1033476.html</w:t>
        </w:r>
      </w:hyperlink>
      <w:r w:rsidR="0034551A" w:rsidRPr="0034551A">
        <w:rPr>
          <w:rStyle w:val="Hyperlinkki"/>
          <w:u w:val="none"/>
        </w:rPr>
        <w:t xml:space="preserve"> </w:t>
      </w:r>
      <w:r w:rsidR="0034551A">
        <w:t>(käyty 3.2.2026).</w:t>
      </w:r>
    </w:p>
    <w:p w14:paraId="1F63AFD3" w14:textId="77777777" w:rsidR="00524370" w:rsidRPr="002A4320" w:rsidRDefault="00524370" w:rsidP="00F43432">
      <w:pPr>
        <w:pStyle w:val="Alaviitteenteksti"/>
        <w:ind w:left="720"/>
      </w:pPr>
    </w:p>
    <w:p w14:paraId="523675EC" w14:textId="0EF8D7A3" w:rsidR="00705CCB" w:rsidRPr="002A4320" w:rsidRDefault="005975F3" w:rsidP="002A4320">
      <w:pPr>
        <w:pStyle w:val="Alaviitteenteksti"/>
        <w:ind w:left="720"/>
        <w:jc w:val="left"/>
      </w:pPr>
      <w:r w:rsidRPr="002A4320">
        <w:rPr>
          <w:lang w:val="en-US"/>
        </w:rPr>
        <w:t xml:space="preserve">23.8.1995. </w:t>
      </w:r>
      <w:r w:rsidR="002A4320" w:rsidRPr="002A4320">
        <w:rPr>
          <w:i/>
          <w:iCs/>
          <w:lang w:val="en-US"/>
        </w:rPr>
        <w:t xml:space="preserve">Information on the various levels and organization of police forces, on the jurisdiction and operations of a police </w:t>
      </w:r>
      <w:proofErr w:type="spellStart"/>
      <w:r w:rsidR="002A4320" w:rsidRPr="002A4320">
        <w:rPr>
          <w:i/>
          <w:iCs/>
          <w:lang w:val="en-US"/>
        </w:rPr>
        <w:t>delegación</w:t>
      </w:r>
      <w:proofErr w:type="spellEnd"/>
      <w:r w:rsidR="002A4320" w:rsidRPr="002A4320">
        <w:rPr>
          <w:i/>
          <w:iCs/>
          <w:lang w:val="en-US"/>
        </w:rPr>
        <w:t xml:space="preserve">, and on the </w:t>
      </w:r>
      <w:proofErr w:type="spellStart"/>
      <w:r w:rsidR="002A4320" w:rsidRPr="002A4320">
        <w:rPr>
          <w:i/>
          <w:iCs/>
          <w:lang w:val="en-US"/>
        </w:rPr>
        <w:t>Ministerio</w:t>
      </w:r>
      <w:proofErr w:type="spellEnd"/>
      <w:r w:rsidR="002A4320" w:rsidRPr="002A4320">
        <w:rPr>
          <w:i/>
          <w:iCs/>
          <w:lang w:val="en-US"/>
        </w:rPr>
        <w:t xml:space="preserve"> </w:t>
      </w:r>
      <w:proofErr w:type="spellStart"/>
      <w:r w:rsidR="002A4320" w:rsidRPr="002A4320">
        <w:rPr>
          <w:i/>
          <w:iCs/>
          <w:lang w:val="en-US"/>
        </w:rPr>
        <w:t>Público</w:t>
      </w:r>
      <w:proofErr w:type="spellEnd"/>
      <w:r w:rsidR="002A4320" w:rsidRPr="002A4320">
        <w:rPr>
          <w:i/>
          <w:iCs/>
          <w:lang w:val="en-US"/>
        </w:rPr>
        <w:t xml:space="preserve"> and its relationship with the police</w:t>
      </w:r>
      <w:r w:rsidR="002A4320" w:rsidRPr="002A4320">
        <w:rPr>
          <w:lang w:val="en-US"/>
        </w:rPr>
        <w:t xml:space="preserve"> [MEX20897.E].</w:t>
      </w:r>
      <w:r w:rsidR="002A4320">
        <w:rPr>
          <w:lang w:val="en-US"/>
        </w:rPr>
        <w:t xml:space="preserve"> </w:t>
      </w:r>
      <w:r w:rsidR="002A4320" w:rsidRPr="002A4320">
        <w:t xml:space="preserve">Saatavilla Ecoi.net-tietokannassa: </w:t>
      </w:r>
      <w:hyperlink r:id="rId19" w:history="1">
        <w:r w:rsidRPr="002A4320">
          <w:rPr>
            <w:rStyle w:val="Hyperlinkki"/>
          </w:rPr>
          <w:t>https://www.ecoi.net/en/document/1020583.html</w:t>
        </w:r>
      </w:hyperlink>
      <w:r w:rsidR="0034551A" w:rsidRPr="0034551A">
        <w:rPr>
          <w:rStyle w:val="Hyperlinkki"/>
          <w:u w:val="none"/>
        </w:rPr>
        <w:t xml:space="preserve"> </w:t>
      </w:r>
      <w:r w:rsidR="0034551A">
        <w:t>(käyty 3.2.2026).</w:t>
      </w:r>
    </w:p>
    <w:p w14:paraId="14A7974B" w14:textId="08D41C50" w:rsidR="00F43432" w:rsidRPr="00E010E8" w:rsidRDefault="00F43432" w:rsidP="004B1602">
      <w:pPr>
        <w:jc w:val="left"/>
      </w:pPr>
      <w:r w:rsidRPr="00E010E8">
        <w:t xml:space="preserve">La </w:t>
      </w:r>
      <w:proofErr w:type="spellStart"/>
      <w:r w:rsidRPr="00E010E8">
        <w:t>Jornada</w:t>
      </w:r>
      <w:proofErr w:type="spellEnd"/>
      <w:r w:rsidRPr="00E010E8">
        <w:t xml:space="preserve"> 26.2.2007. </w:t>
      </w:r>
      <w:proofErr w:type="spellStart"/>
      <w:r w:rsidR="002A4320" w:rsidRPr="00E010E8">
        <w:rPr>
          <w:i/>
          <w:iCs/>
        </w:rPr>
        <w:t>El</w:t>
      </w:r>
      <w:proofErr w:type="spellEnd"/>
      <w:r w:rsidR="002A4320" w:rsidRPr="00E010E8">
        <w:rPr>
          <w:i/>
          <w:iCs/>
        </w:rPr>
        <w:t xml:space="preserve"> </w:t>
      </w:r>
      <w:proofErr w:type="spellStart"/>
      <w:r w:rsidR="002A4320" w:rsidRPr="00E010E8">
        <w:rPr>
          <w:i/>
          <w:iCs/>
        </w:rPr>
        <w:t>Superpolicía</w:t>
      </w:r>
      <w:proofErr w:type="spellEnd"/>
      <w:r w:rsidR="002A4320" w:rsidRPr="00E010E8">
        <w:rPr>
          <w:i/>
          <w:iCs/>
        </w:rPr>
        <w:t xml:space="preserve"> no </w:t>
      </w:r>
      <w:proofErr w:type="spellStart"/>
      <w:r w:rsidR="002A4320" w:rsidRPr="00E010E8">
        <w:rPr>
          <w:i/>
          <w:iCs/>
        </w:rPr>
        <w:t>pudo</w:t>
      </w:r>
      <w:proofErr w:type="spellEnd"/>
      <w:r w:rsidR="002A4320" w:rsidRPr="00E010E8">
        <w:rPr>
          <w:i/>
          <w:iCs/>
        </w:rPr>
        <w:t xml:space="preserve"> </w:t>
      </w:r>
      <w:proofErr w:type="spellStart"/>
      <w:r w:rsidR="002A4320" w:rsidRPr="00E010E8">
        <w:rPr>
          <w:i/>
          <w:iCs/>
        </w:rPr>
        <w:t>defenderse</w:t>
      </w:r>
      <w:proofErr w:type="spellEnd"/>
      <w:r w:rsidR="002A4320" w:rsidRPr="00E010E8">
        <w:rPr>
          <w:i/>
          <w:iCs/>
        </w:rPr>
        <w:t xml:space="preserve"> </w:t>
      </w:r>
      <w:proofErr w:type="spellStart"/>
      <w:r w:rsidR="002A4320" w:rsidRPr="00E010E8">
        <w:rPr>
          <w:i/>
          <w:iCs/>
        </w:rPr>
        <w:t>fuera</w:t>
      </w:r>
      <w:proofErr w:type="spellEnd"/>
      <w:r w:rsidR="002A4320" w:rsidRPr="00E010E8">
        <w:rPr>
          <w:i/>
          <w:iCs/>
        </w:rPr>
        <w:t xml:space="preserve"> de </w:t>
      </w:r>
      <w:proofErr w:type="spellStart"/>
      <w:r w:rsidR="002A4320" w:rsidRPr="00E010E8">
        <w:rPr>
          <w:i/>
          <w:iCs/>
        </w:rPr>
        <w:t>prisión</w:t>
      </w:r>
      <w:proofErr w:type="spellEnd"/>
      <w:r w:rsidR="002A4320" w:rsidRPr="00E010E8">
        <w:rPr>
          <w:i/>
          <w:iCs/>
        </w:rPr>
        <w:t xml:space="preserve">. </w:t>
      </w:r>
      <w:hyperlink r:id="rId20" w:history="1">
        <w:r w:rsidR="002A4320" w:rsidRPr="00C46723">
          <w:rPr>
            <w:rStyle w:val="Hyperlinkki"/>
          </w:rPr>
          <w:t>https://www.jornada.com.mx/2007/02/26/index.php?section=politica&amp;article=011n2pol</w:t>
        </w:r>
      </w:hyperlink>
      <w:r w:rsidR="0034551A" w:rsidRPr="0034551A">
        <w:rPr>
          <w:rStyle w:val="Hyperlinkki"/>
          <w:u w:val="none"/>
        </w:rPr>
        <w:t xml:space="preserve"> </w:t>
      </w:r>
      <w:r w:rsidR="0034551A">
        <w:t>(käyty 6.2.2026).</w:t>
      </w:r>
      <w:r w:rsidRPr="002A4320">
        <w:t xml:space="preserve"> </w:t>
      </w:r>
    </w:p>
    <w:p w14:paraId="2FEB032F" w14:textId="6B1E6507" w:rsidR="00F43432" w:rsidRPr="00E010E8" w:rsidRDefault="00F43432" w:rsidP="004B1602">
      <w:pPr>
        <w:jc w:val="left"/>
        <w:rPr>
          <w:rStyle w:val="Hyperlinkki"/>
          <w:color w:val="auto"/>
          <w:u w:val="none"/>
          <w:lang w:val="en-US"/>
        </w:rPr>
      </w:pPr>
      <w:r w:rsidRPr="00F43432">
        <w:rPr>
          <w:lang w:val="sv-SE"/>
        </w:rPr>
        <w:t xml:space="preserve">Konrad-Adenauer-Stiftung </w:t>
      </w:r>
      <w:r w:rsidR="00BF1314">
        <w:rPr>
          <w:lang w:val="sv-SE"/>
        </w:rPr>
        <w:t xml:space="preserve">e.V. </w:t>
      </w:r>
      <w:r>
        <w:rPr>
          <w:lang w:val="sv-SE"/>
        </w:rPr>
        <w:t xml:space="preserve">/ </w:t>
      </w:r>
      <w:proofErr w:type="spellStart"/>
      <w:r>
        <w:rPr>
          <w:lang w:val="sv-SE"/>
        </w:rPr>
        <w:t>Priess</w:t>
      </w:r>
      <w:proofErr w:type="spellEnd"/>
      <w:r w:rsidR="002A4320">
        <w:rPr>
          <w:lang w:val="sv-SE"/>
        </w:rPr>
        <w:t>, Frank</w:t>
      </w:r>
      <w:r w:rsidR="004B1602">
        <w:rPr>
          <w:lang w:val="sv-SE"/>
        </w:rPr>
        <w:t xml:space="preserve"> </w:t>
      </w:r>
      <w:r>
        <w:rPr>
          <w:lang w:val="sv-SE"/>
        </w:rPr>
        <w:t>16.8.2010</w:t>
      </w:r>
      <w:r w:rsidR="00BF1314">
        <w:rPr>
          <w:lang w:val="sv-SE"/>
        </w:rPr>
        <w:t xml:space="preserve">. </w:t>
      </w:r>
      <w:proofErr w:type="spellStart"/>
      <w:r w:rsidR="00BF1314" w:rsidRPr="00E010E8">
        <w:rPr>
          <w:i/>
          <w:iCs/>
          <w:lang w:val="en-US"/>
        </w:rPr>
        <w:t>Erfolgreiche</w:t>
      </w:r>
      <w:proofErr w:type="spellEnd"/>
      <w:r w:rsidR="00BF1314" w:rsidRPr="00E010E8">
        <w:rPr>
          <w:i/>
          <w:iCs/>
          <w:lang w:val="en-US"/>
        </w:rPr>
        <w:t xml:space="preserve"> </w:t>
      </w:r>
      <w:proofErr w:type="spellStart"/>
      <w:r w:rsidR="00BF1314" w:rsidRPr="00E010E8">
        <w:rPr>
          <w:i/>
          <w:iCs/>
          <w:lang w:val="en-US"/>
        </w:rPr>
        <w:t>Strategie</w:t>
      </w:r>
      <w:proofErr w:type="spellEnd"/>
      <w:r w:rsidR="00BF1314" w:rsidRPr="00E010E8">
        <w:rPr>
          <w:i/>
          <w:iCs/>
          <w:lang w:val="en-US"/>
        </w:rPr>
        <w:t xml:space="preserve"> </w:t>
      </w:r>
      <w:proofErr w:type="spellStart"/>
      <w:r w:rsidR="00BF1314" w:rsidRPr="00E010E8">
        <w:rPr>
          <w:i/>
          <w:iCs/>
          <w:lang w:val="en-US"/>
        </w:rPr>
        <w:t>gesucht</w:t>
      </w:r>
      <w:proofErr w:type="spellEnd"/>
      <w:r w:rsidR="00BF1314" w:rsidRPr="00E010E8">
        <w:rPr>
          <w:i/>
          <w:iCs/>
          <w:lang w:val="en-US"/>
        </w:rPr>
        <w:t xml:space="preserve">. </w:t>
      </w:r>
      <w:r w:rsidR="001F05F2">
        <w:fldChar w:fldCharType="begin"/>
      </w:r>
      <w:r w:rsidR="001F05F2" w:rsidRPr="001F05F2">
        <w:rPr>
          <w:lang w:val="en-US"/>
        </w:rPr>
        <w:instrText xml:space="preserve"> HYPERLINK "https://www.kas.de/c/document_library/get_file?uuid=7156779e-33ba-8627-d850-acb1d1133a5a&amp;groupId=252038" </w:instrText>
      </w:r>
      <w:r w:rsidR="001F05F2">
        <w:fldChar w:fldCharType="separate"/>
      </w:r>
      <w:r w:rsidRPr="00E010E8">
        <w:rPr>
          <w:rStyle w:val="Hyperlinkki"/>
          <w:lang w:val="en-US"/>
        </w:rPr>
        <w:t>https://www.kas.de/c/document_library/get_file?uuid=7156779e-33ba-8627-d850-acb1d1133a5a&amp;groupId=252038</w:t>
      </w:r>
      <w:r w:rsidR="001F05F2">
        <w:rPr>
          <w:rStyle w:val="Hyperlinkki"/>
          <w:lang w:val="en-US"/>
        </w:rPr>
        <w:fldChar w:fldCharType="end"/>
      </w:r>
      <w:r w:rsidR="0034551A" w:rsidRPr="00E010E8">
        <w:rPr>
          <w:rStyle w:val="Hyperlinkki"/>
          <w:u w:val="none"/>
          <w:lang w:val="en-US"/>
        </w:rPr>
        <w:t xml:space="preserve"> </w:t>
      </w:r>
      <w:r w:rsidR="0034551A" w:rsidRPr="00E010E8">
        <w:rPr>
          <w:lang w:val="en-US"/>
        </w:rPr>
        <w:t>(</w:t>
      </w:r>
      <w:proofErr w:type="spellStart"/>
      <w:r w:rsidR="0034551A" w:rsidRPr="00E010E8">
        <w:rPr>
          <w:lang w:val="en-US"/>
        </w:rPr>
        <w:t>käyty</w:t>
      </w:r>
      <w:proofErr w:type="spellEnd"/>
      <w:r w:rsidR="0034551A" w:rsidRPr="00E010E8">
        <w:rPr>
          <w:lang w:val="en-US"/>
        </w:rPr>
        <w:t xml:space="preserve"> 3.2.2026).</w:t>
      </w:r>
    </w:p>
    <w:p w14:paraId="66137CB3" w14:textId="70339507" w:rsidR="00F43432" w:rsidRPr="0034551A" w:rsidRDefault="00F43432" w:rsidP="00B96DF2">
      <w:pPr>
        <w:jc w:val="left"/>
      </w:pPr>
      <w:r>
        <w:rPr>
          <w:lang w:val="en-US"/>
        </w:rPr>
        <w:t>Mexico News Daily / Hernández</w:t>
      </w:r>
      <w:r w:rsidR="006D1480">
        <w:rPr>
          <w:lang w:val="en-US"/>
        </w:rPr>
        <w:t>, César</w:t>
      </w:r>
      <w:r>
        <w:rPr>
          <w:lang w:val="en-US"/>
        </w:rPr>
        <w:t xml:space="preserve"> 30.12.2018.</w:t>
      </w:r>
      <w:r w:rsidR="006D1480">
        <w:rPr>
          <w:lang w:val="en-US"/>
        </w:rPr>
        <w:t xml:space="preserve"> </w:t>
      </w:r>
      <w:r w:rsidR="006D1480" w:rsidRPr="006D1480">
        <w:rPr>
          <w:i/>
          <w:iCs/>
          <w:lang w:val="en-US"/>
        </w:rPr>
        <w:t>Army, state police take over policing in 3 Morelos municipalities.</w:t>
      </w:r>
      <w:r w:rsidRPr="006D1480">
        <w:rPr>
          <w:i/>
          <w:iCs/>
          <w:lang w:val="en-US"/>
        </w:rPr>
        <w:t xml:space="preserve"> </w:t>
      </w:r>
      <w:r w:rsidR="001F05F2">
        <w:fldChar w:fldCharType="begin"/>
      </w:r>
      <w:r w:rsidR="001F05F2" w:rsidRPr="001F05F2">
        <w:rPr>
          <w:lang w:val="en-US"/>
        </w:rPr>
        <w:instrText xml:space="preserve"> HYPERLINK "https://mexiconewsdaily.com/news/army-state-police-take-over-policing/" </w:instrText>
      </w:r>
      <w:r w:rsidR="001F05F2">
        <w:fldChar w:fldCharType="separate"/>
      </w:r>
      <w:r w:rsidRPr="0034551A">
        <w:rPr>
          <w:rStyle w:val="Hyperlinkki"/>
        </w:rPr>
        <w:t>https://mexiconewsdaily.com/news/army-state-police-take-over-policing/</w:t>
      </w:r>
      <w:r w:rsidR="001F05F2">
        <w:rPr>
          <w:rStyle w:val="Hyperlinkki"/>
        </w:rPr>
        <w:fldChar w:fldCharType="end"/>
      </w:r>
      <w:r w:rsidR="0034551A" w:rsidRPr="0034551A">
        <w:rPr>
          <w:rStyle w:val="Hyperlinkki"/>
          <w:u w:val="none"/>
        </w:rPr>
        <w:t xml:space="preserve"> </w:t>
      </w:r>
      <w:r w:rsidR="0034551A">
        <w:t>(käyty 3.2.2026).</w:t>
      </w:r>
      <w:r w:rsidRPr="0034551A">
        <w:t xml:space="preserve"> </w:t>
      </w:r>
    </w:p>
    <w:p w14:paraId="7D8A3937" w14:textId="1164C128" w:rsidR="00AC0AA1" w:rsidRPr="00B05868" w:rsidRDefault="00AC0AA1" w:rsidP="00B96DF2">
      <w:pPr>
        <w:jc w:val="left"/>
      </w:pPr>
      <w:r w:rsidRPr="00AC0AA1">
        <w:rPr>
          <w:lang w:val="en-US"/>
        </w:rPr>
        <w:t xml:space="preserve">NBC </w:t>
      </w:r>
      <w:r w:rsidR="006D1480">
        <w:rPr>
          <w:lang w:val="en-US"/>
        </w:rPr>
        <w:t xml:space="preserve">(National Broadcasting Company) </w:t>
      </w:r>
      <w:r w:rsidRPr="00AC0AA1">
        <w:rPr>
          <w:lang w:val="en-US"/>
        </w:rPr>
        <w:t>News 25.1.2009.</w:t>
      </w:r>
      <w:r w:rsidR="006D1480" w:rsidRPr="006D1480">
        <w:rPr>
          <w:i/>
          <w:iCs/>
          <w:lang w:val="en-US"/>
        </w:rPr>
        <w:t xml:space="preserve"> Top Mexico cops charged with links to cartels.</w:t>
      </w:r>
      <w:r w:rsidRPr="006D1480">
        <w:rPr>
          <w:i/>
          <w:iCs/>
          <w:lang w:val="en-US"/>
        </w:rPr>
        <w:t xml:space="preserve"> </w:t>
      </w:r>
      <w:r w:rsidR="001F05F2">
        <w:fldChar w:fldCharType="begin"/>
      </w:r>
      <w:r w:rsidR="001F05F2" w:rsidRPr="001F05F2">
        <w:rPr>
          <w:lang w:val="en-US"/>
        </w:rPr>
        <w:instrText xml:space="preserve"> HYPERLINK "https://www.nbcnews.com/id/wbna28832995" </w:instrText>
      </w:r>
      <w:r w:rsidR="001F05F2">
        <w:fldChar w:fldCharType="separate"/>
      </w:r>
      <w:r w:rsidRPr="00B05868">
        <w:rPr>
          <w:rStyle w:val="Hyperlinkki"/>
        </w:rPr>
        <w:t>https://www.nbcnews.com/id/wbna28832995</w:t>
      </w:r>
      <w:r w:rsidR="001F05F2">
        <w:rPr>
          <w:rStyle w:val="Hyperlinkki"/>
        </w:rPr>
        <w:fldChar w:fldCharType="end"/>
      </w:r>
      <w:r w:rsidR="0034551A" w:rsidRPr="00B05868">
        <w:rPr>
          <w:rStyle w:val="Hyperlinkki"/>
          <w:u w:val="none"/>
        </w:rPr>
        <w:t xml:space="preserve"> </w:t>
      </w:r>
      <w:r w:rsidR="0034551A" w:rsidRPr="00B05868">
        <w:t>(käyty 5.2.2026).</w:t>
      </w:r>
      <w:r w:rsidRPr="00B05868">
        <w:t xml:space="preserve"> </w:t>
      </w:r>
    </w:p>
    <w:p w14:paraId="3C80C6CC" w14:textId="7513D6B8" w:rsidR="000016E9" w:rsidRPr="0034551A" w:rsidRDefault="000016E9" w:rsidP="00B96DF2">
      <w:pPr>
        <w:jc w:val="left"/>
      </w:pPr>
      <w:r>
        <w:rPr>
          <w:lang w:val="en-US"/>
        </w:rPr>
        <w:lastRenderedPageBreak/>
        <w:t xml:space="preserve">OHCHR </w:t>
      </w:r>
      <w:r w:rsidR="006D1480">
        <w:rPr>
          <w:lang w:val="en-US"/>
        </w:rPr>
        <w:t>(</w:t>
      </w:r>
      <w:r w:rsidR="006D1480" w:rsidRPr="006D1480">
        <w:rPr>
          <w:lang w:val="en-US"/>
        </w:rPr>
        <w:t>Office of the United Nations High Commissioner for Human Rights</w:t>
      </w:r>
      <w:r w:rsidR="006D1480">
        <w:rPr>
          <w:lang w:val="en-US"/>
        </w:rPr>
        <w:t xml:space="preserve">) </w:t>
      </w:r>
      <w:r>
        <w:rPr>
          <w:lang w:val="en-US"/>
        </w:rPr>
        <w:t>10.11.2008.</w:t>
      </w:r>
      <w:r w:rsidR="006D1480">
        <w:rPr>
          <w:lang w:val="en-US"/>
        </w:rPr>
        <w:t xml:space="preserve"> </w:t>
      </w:r>
      <w:r w:rsidR="006D1480" w:rsidRPr="006D1480">
        <w:rPr>
          <w:i/>
          <w:iCs/>
          <w:lang w:val="en-US"/>
        </w:rPr>
        <w:t xml:space="preserve">National Report Submitted </w:t>
      </w:r>
      <w:proofErr w:type="gramStart"/>
      <w:r w:rsidR="006D1480" w:rsidRPr="006D1480">
        <w:rPr>
          <w:i/>
          <w:iCs/>
          <w:lang w:val="en-US"/>
        </w:rPr>
        <w:t>In</w:t>
      </w:r>
      <w:proofErr w:type="gramEnd"/>
      <w:r w:rsidR="006D1480" w:rsidRPr="006D1480">
        <w:rPr>
          <w:i/>
          <w:iCs/>
          <w:lang w:val="en-US"/>
        </w:rPr>
        <w:t xml:space="preserve"> Accordance With Paragraph 15 (A) Of The Annex To Human Rights Council Resolution</w:t>
      </w:r>
      <w:r w:rsidR="006D1480" w:rsidRPr="006D1480">
        <w:rPr>
          <w:lang w:val="en-US"/>
        </w:rPr>
        <w:t xml:space="preserve"> </w:t>
      </w:r>
      <w:r w:rsidR="006D1480" w:rsidRPr="006D1480">
        <w:rPr>
          <w:i/>
          <w:iCs/>
          <w:lang w:val="en-US"/>
        </w:rPr>
        <w:t>5/1*</w:t>
      </w:r>
      <w:r w:rsidR="006D1480">
        <w:rPr>
          <w:i/>
          <w:iCs/>
          <w:lang w:val="en-US"/>
        </w:rPr>
        <w:t xml:space="preserve"> </w:t>
      </w:r>
      <w:r w:rsidR="006D1480" w:rsidRPr="006D1480">
        <w:rPr>
          <w:lang w:val="en-US"/>
        </w:rPr>
        <w:t>[A/HRC/WG.6/4/MEX/1</w:t>
      </w:r>
      <w:r w:rsidR="006D1480">
        <w:rPr>
          <w:lang w:val="en-US"/>
        </w:rPr>
        <w:t>]</w:t>
      </w:r>
      <w:r w:rsidR="006D1480" w:rsidRPr="006D1480">
        <w:rPr>
          <w:i/>
          <w:iCs/>
          <w:lang w:val="en-US"/>
        </w:rPr>
        <w:t>.</w:t>
      </w:r>
      <w:r>
        <w:rPr>
          <w:lang w:val="en-US"/>
        </w:rPr>
        <w:t xml:space="preserve"> </w:t>
      </w:r>
      <w:hyperlink r:id="rId21" w:history="1">
        <w:r w:rsidRPr="0034551A">
          <w:rPr>
            <w:rStyle w:val="Hyperlinkki"/>
          </w:rPr>
          <w:t>https://docs.un.org/en/A/HRC/WG.6/4/MEX/1</w:t>
        </w:r>
      </w:hyperlink>
      <w:r w:rsidR="0034551A" w:rsidRPr="0034551A">
        <w:rPr>
          <w:rStyle w:val="Hyperlinkki"/>
          <w:u w:val="none"/>
        </w:rPr>
        <w:t xml:space="preserve"> </w:t>
      </w:r>
      <w:r w:rsidR="0034551A">
        <w:t>(käyty 3.2.2026).</w:t>
      </w:r>
      <w:r w:rsidRPr="0034551A">
        <w:t xml:space="preserve"> </w:t>
      </w:r>
    </w:p>
    <w:p w14:paraId="217BCB39" w14:textId="110E73B6" w:rsidR="00B96DF2" w:rsidRPr="006D1480" w:rsidRDefault="00B96DF2" w:rsidP="00B96DF2">
      <w:pPr>
        <w:jc w:val="left"/>
      </w:pPr>
      <w:proofErr w:type="spellStart"/>
      <w:r w:rsidRPr="00705CCB">
        <w:rPr>
          <w:lang w:val="en-US"/>
        </w:rPr>
        <w:t>Reames</w:t>
      </w:r>
      <w:proofErr w:type="spellEnd"/>
      <w:r w:rsidR="006D1480">
        <w:rPr>
          <w:lang w:val="en-US"/>
        </w:rPr>
        <w:t>, Benjamin</w:t>
      </w:r>
      <w:r w:rsidRPr="00705CCB">
        <w:rPr>
          <w:lang w:val="en-US"/>
        </w:rPr>
        <w:t xml:space="preserve"> 2003</w:t>
      </w:r>
      <w:r w:rsidR="006D1480">
        <w:rPr>
          <w:lang w:val="en-US"/>
        </w:rPr>
        <w:t xml:space="preserve">. </w:t>
      </w:r>
      <w:r w:rsidR="006D1480" w:rsidRPr="006D1480">
        <w:rPr>
          <w:i/>
          <w:iCs/>
          <w:lang w:val="en-US"/>
        </w:rPr>
        <w:t>Police Forces in Mexico: A Profile.</w:t>
      </w:r>
      <w:r w:rsidR="006D1480">
        <w:rPr>
          <w:lang w:val="en-US"/>
        </w:rPr>
        <w:t xml:space="preserve"> </w:t>
      </w:r>
      <w:r w:rsidR="006D1480" w:rsidRPr="00593593">
        <w:rPr>
          <w:lang w:val="en-US"/>
        </w:rPr>
        <w:t>Lawyers Committee for Human Rights.</w:t>
      </w:r>
      <w:r w:rsidRPr="00705CCB">
        <w:rPr>
          <w:lang w:val="en-US"/>
        </w:rPr>
        <w:t xml:space="preserve"> </w:t>
      </w:r>
      <w:r w:rsidR="001F05F2">
        <w:fldChar w:fldCharType="begin"/>
      </w:r>
      <w:r w:rsidR="001F05F2" w:rsidRPr="001F05F2">
        <w:rPr>
          <w:lang w:val="en-US"/>
        </w:rPr>
        <w:instrText xml:space="preserve"> HYPERLINK "https://biblioteca.cejamericas.org/bitstream/handle/2015/3028/mex-police-forces.pdf?sequence=1&amp;isAllowed=y" </w:instrText>
      </w:r>
      <w:r w:rsidR="001F05F2">
        <w:fldChar w:fldCharType="separate"/>
      </w:r>
      <w:r w:rsidRPr="006D1480">
        <w:rPr>
          <w:rStyle w:val="Hyperlinkki"/>
        </w:rPr>
        <w:t>https://biblioteca.cejamericas.org/bitstream/handle/2015/3028/mex-police-forces.pdf?sequence=1&amp;isAllowed=y</w:t>
      </w:r>
      <w:r w:rsidR="001F05F2">
        <w:rPr>
          <w:rStyle w:val="Hyperlinkki"/>
        </w:rPr>
        <w:fldChar w:fldCharType="end"/>
      </w:r>
      <w:r w:rsidR="0034551A" w:rsidRPr="0034551A">
        <w:rPr>
          <w:rStyle w:val="Hyperlinkki"/>
          <w:u w:val="none"/>
        </w:rPr>
        <w:t xml:space="preserve"> </w:t>
      </w:r>
      <w:r w:rsidR="0034551A">
        <w:t>(käyty 3.2.2026).</w:t>
      </w:r>
      <w:r w:rsidRPr="006D1480">
        <w:t xml:space="preserve"> </w:t>
      </w:r>
    </w:p>
    <w:p w14:paraId="418EED97" w14:textId="4C49EC6B" w:rsidR="00EC04AC" w:rsidRPr="0056786F" w:rsidRDefault="00EC04AC" w:rsidP="0001267D">
      <w:pPr>
        <w:jc w:val="left"/>
        <w:rPr>
          <w:lang w:val="en-US"/>
        </w:rPr>
      </w:pPr>
      <w:proofErr w:type="spellStart"/>
      <w:r w:rsidRPr="0001267D">
        <w:t>RedTdT</w:t>
      </w:r>
      <w:proofErr w:type="spellEnd"/>
      <w:r w:rsidRPr="0001267D">
        <w:t xml:space="preserve"> </w:t>
      </w:r>
      <w:r w:rsidR="0001267D" w:rsidRPr="0001267D">
        <w:t xml:space="preserve">(Red </w:t>
      </w:r>
      <w:proofErr w:type="spellStart"/>
      <w:r w:rsidR="0001267D" w:rsidRPr="0001267D">
        <w:t>Nacional</w:t>
      </w:r>
      <w:proofErr w:type="spellEnd"/>
      <w:r w:rsidR="0001267D" w:rsidRPr="0001267D">
        <w:t xml:space="preserve"> de </w:t>
      </w:r>
      <w:proofErr w:type="spellStart"/>
      <w:r w:rsidR="0001267D" w:rsidRPr="0001267D">
        <w:t>Organismos</w:t>
      </w:r>
      <w:proofErr w:type="spellEnd"/>
      <w:r w:rsidR="0001267D" w:rsidRPr="0001267D">
        <w:t xml:space="preserve"> </w:t>
      </w:r>
      <w:proofErr w:type="spellStart"/>
      <w:r w:rsidR="0001267D" w:rsidRPr="0001267D">
        <w:t>Civiles</w:t>
      </w:r>
      <w:proofErr w:type="spellEnd"/>
      <w:r w:rsidR="0001267D" w:rsidRPr="0001267D">
        <w:t xml:space="preserve"> de </w:t>
      </w:r>
      <w:proofErr w:type="spellStart"/>
      <w:r w:rsidR="0001267D" w:rsidRPr="0001267D">
        <w:t>Derechos</w:t>
      </w:r>
      <w:proofErr w:type="spellEnd"/>
      <w:r w:rsidR="0001267D" w:rsidRPr="0001267D">
        <w:t xml:space="preserve"> </w:t>
      </w:r>
      <w:proofErr w:type="spellStart"/>
      <w:r w:rsidR="0001267D" w:rsidRPr="0001267D">
        <w:t>Humanos</w:t>
      </w:r>
      <w:proofErr w:type="spellEnd"/>
      <w:r w:rsidR="0001267D" w:rsidRPr="0001267D">
        <w:t xml:space="preserve"> "</w:t>
      </w:r>
      <w:proofErr w:type="spellStart"/>
      <w:r w:rsidR="0001267D" w:rsidRPr="0001267D">
        <w:t>Todos</w:t>
      </w:r>
      <w:proofErr w:type="spellEnd"/>
      <w:r w:rsidR="0001267D" w:rsidRPr="0001267D">
        <w:t xml:space="preserve"> </w:t>
      </w:r>
      <w:proofErr w:type="spellStart"/>
      <w:r w:rsidR="0001267D" w:rsidRPr="0001267D">
        <w:t>los</w:t>
      </w:r>
      <w:proofErr w:type="spellEnd"/>
      <w:r w:rsidR="0001267D" w:rsidRPr="0001267D">
        <w:t xml:space="preserve"> </w:t>
      </w:r>
      <w:proofErr w:type="spellStart"/>
      <w:r w:rsidR="0001267D" w:rsidRPr="0001267D">
        <w:t>Derechos</w:t>
      </w:r>
      <w:proofErr w:type="spellEnd"/>
      <w:r w:rsidR="0001267D" w:rsidRPr="0001267D">
        <w:t xml:space="preserve"> </w:t>
      </w:r>
      <w:proofErr w:type="spellStart"/>
      <w:r w:rsidR="0001267D" w:rsidRPr="0001267D">
        <w:t>para</w:t>
      </w:r>
      <w:proofErr w:type="spellEnd"/>
      <w:r w:rsidR="0001267D" w:rsidRPr="0001267D">
        <w:t xml:space="preserve"> </w:t>
      </w:r>
      <w:proofErr w:type="spellStart"/>
      <w:r w:rsidR="0001267D" w:rsidRPr="0001267D">
        <w:t>Todas</w:t>
      </w:r>
      <w:proofErr w:type="spellEnd"/>
      <w:r w:rsidR="0001267D" w:rsidRPr="0001267D">
        <w:t xml:space="preserve"> y </w:t>
      </w:r>
      <w:proofErr w:type="spellStart"/>
      <w:r w:rsidR="0001267D" w:rsidRPr="0001267D">
        <w:t>Todos</w:t>
      </w:r>
      <w:proofErr w:type="spellEnd"/>
      <w:r w:rsidR="0001267D" w:rsidRPr="0001267D">
        <w:t>"</w:t>
      </w:r>
      <w:r w:rsidR="0001267D">
        <w:t>)</w:t>
      </w:r>
      <w:r w:rsidR="0001267D" w:rsidRPr="0001267D">
        <w:t xml:space="preserve"> </w:t>
      </w:r>
      <w:r w:rsidRPr="0001267D">
        <w:t>/ OMCT</w:t>
      </w:r>
      <w:r w:rsidR="0001267D" w:rsidRPr="0001267D">
        <w:t xml:space="preserve"> (World </w:t>
      </w:r>
      <w:proofErr w:type="spellStart"/>
      <w:r w:rsidR="0001267D" w:rsidRPr="0001267D">
        <w:t>Organisation</w:t>
      </w:r>
      <w:proofErr w:type="spellEnd"/>
      <w:r w:rsidR="0001267D" w:rsidRPr="0001267D">
        <w:t xml:space="preserve"> </w:t>
      </w:r>
      <w:proofErr w:type="spellStart"/>
      <w:r w:rsidR="0001267D" w:rsidRPr="0001267D">
        <w:t>Against</w:t>
      </w:r>
      <w:proofErr w:type="spellEnd"/>
      <w:r w:rsidR="0001267D" w:rsidRPr="0001267D">
        <w:t xml:space="preserve"> </w:t>
      </w:r>
      <w:proofErr w:type="spellStart"/>
      <w:r w:rsidR="0001267D" w:rsidRPr="0001267D">
        <w:t>Torture</w:t>
      </w:r>
      <w:proofErr w:type="spellEnd"/>
      <w:r w:rsidR="0001267D" w:rsidRPr="0001267D">
        <w:t>)</w:t>
      </w:r>
      <w:r w:rsidRPr="0001267D">
        <w:t xml:space="preserve"> 10–11/2012. </w:t>
      </w:r>
      <w:r w:rsidR="006D1480" w:rsidRPr="0001267D">
        <w:rPr>
          <w:i/>
          <w:iCs/>
          <w:lang w:val="en-US"/>
        </w:rPr>
        <w:t xml:space="preserve">State Of Torture </w:t>
      </w:r>
      <w:r w:rsidR="0001267D">
        <w:rPr>
          <w:i/>
          <w:iCs/>
          <w:lang w:val="en-US"/>
        </w:rPr>
        <w:t>i</w:t>
      </w:r>
      <w:r w:rsidR="006D1480" w:rsidRPr="0001267D">
        <w:rPr>
          <w:i/>
          <w:iCs/>
          <w:lang w:val="en-US"/>
        </w:rPr>
        <w:t>n Mexico. Joint report submitted by Red Nacional</w:t>
      </w:r>
      <w:r w:rsidR="0001267D" w:rsidRPr="0001267D">
        <w:rPr>
          <w:i/>
          <w:iCs/>
          <w:lang w:val="en-US"/>
        </w:rPr>
        <w:t xml:space="preserve"> </w:t>
      </w:r>
      <w:r w:rsidR="006D1480" w:rsidRPr="0001267D">
        <w:rPr>
          <w:i/>
          <w:iCs/>
          <w:lang w:val="en-US"/>
        </w:rPr>
        <w:t xml:space="preserve">de </w:t>
      </w:r>
      <w:proofErr w:type="spellStart"/>
      <w:r w:rsidR="006D1480" w:rsidRPr="0001267D">
        <w:rPr>
          <w:i/>
          <w:iCs/>
          <w:lang w:val="en-US"/>
        </w:rPr>
        <w:t>Organismos</w:t>
      </w:r>
      <w:proofErr w:type="spellEnd"/>
      <w:r w:rsidR="006D1480" w:rsidRPr="0001267D">
        <w:rPr>
          <w:i/>
          <w:iCs/>
          <w:lang w:val="en-US"/>
        </w:rPr>
        <w:t xml:space="preserve"> </w:t>
      </w:r>
      <w:proofErr w:type="spellStart"/>
      <w:r w:rsidR="006D1480" w:rsidRPr="0001267D">
        <w:rPr>
          <w:i/>
          <w:iCs/>
          <w:lang w:val="en-US"/>
        </w:rPr>
        <w:t>Civiles</w:t>
      </w:r>
      <w:proofErr w:type="spellEnd"/>
      <w:r w:rsidR="006D1480" w:rsidRPr="0001267D">
        <w:rPr>
          <w:i/>
          <w:iCs/>
          <w:lang w:val="en-US"/>
        </w:rPr>
        <w:t xml:space="preserve"> de Derechos Humanos “</w:t>
      </w:r>
      <w:proofErr w:type="spellStart"/>
      <w:r w:rsidR="006D1480" w:rsidRPr="0001267D">
        <w:rPr>
          <w:i/>
          <w:iCs/>
          <w:lang w:val="en-US"/>
        </w:rPr>
        <w:t>Todos</w:t>
      </w:r>
      <w:proofErr w:type="spellEnd"/>
      <w:r w:rsidR="006D1480" w:rsidRPr="0001267D">
        <w:rPr>
          <w:i/>
          <w:iCs/>
          <w:lang w:val="en-US"/>
        </w:rPr>
        <w:t xml:space="preserve"> los Derechos para </w:t>
      </w:r>
      <w:proofErr w:type="spellStart"/>
      <w:r w:rsidR="006D1480" w:rsidRPr="0001267D">
        <w:rPr>
          <w:i/>
          <w:iCs/>
          <w:lang w:val="en-US"/>
        </w:rPr>
        <w:t>Todas</w:t>
      </w:r>
      <w:proofErr w:type="spellEnd"/>
      <w:r w:rsidR="006D1480" w:rsidRPr="0001267D">
        <w:rPr>
          <w:i/>
          <w:iCs/>
          <w:lang w:val="en-US"/>
        </w:rPr>
        <w:t xml:space="preserve"> y </w:t>
      </w:r>
      <w:proofErr w:type="spellStart"/>
      <w:r w:rsidR="006D1480" w:rsidRPr="0001267D">
        <w:rPr>
          <w:i/>
          <w:iCs/>
          <w:lang w:val="en-US"/>
        </w:rPr>
        <w:t>Todos</w:t>
      </w:r>
      <w:proofErr w:type="spellEnd"/>
      <w:r w:rsidR="006D1480" w:rsidRPr="0001267D">
        <w:rPr>
          <w:i/>
          <w:iCs/>
          <w:lang w:val="en-US"/>
        </w:rPr>
        <w:t>” (</w:t>
      </w:r>
      <w:proofErr w:type="spellStart"/>
      <w:r w:rsidR="006D1480" w:rsidRPr="0001267D">
        <w:rPr>
          <w:i/>
          <w:iCs/>
          <w:lang w:val="en-US"/>
        </w:rPr>
        <w:t>RedTdT</w:t>
      </w:r>
      <w:proofErr w:type="spellEnd"/>
      <w:r w:rsidR="006D1480" w:rsidRPr="0001267D">
        <w:rPr>
          <w:i/>
          <w:iCs/>
          <w:lang w:val="en-US"/>
        </w:rPr>
        <w:t xml:space="preserve">) and the World </w:t>
      </w:r>
      <w:proofErr w:type="spellStart"/>
      <w:r w:rsidR="006D1480" w:rsidRPr="0001267D">
        <w:rPr>
          <w:i/>
          <w:iCs/>
          <w:lang w:val="en-US"/>
        </w:rPr>
        <w:t>Organisation</w:t>
      </w:r>
      <w:proofErr w:type="spellEnd"/>
      <w:r w:rsidR="006D1480" w:rsidRPr="0001267D">
        <w:rPr>
          <w:i/>
          <w:iCs/>
          <w:lang w:val="en-US"/>
        </w:rPr>
        <w:t xml:space="preserve"> Against Torture</w:t>
      </w:r>
      <w:r w:rsidR="0001267D" w:rsidRPr="0001267D">
        <w:rPr>
          <w:i/>
          <w:iCs/>
          <w:lang w:val="en-US"/>
        </w:rPr>
        <w:t xml:space="preserve"> </w:t>
      </w:r>
      <w:r w:rsidR="006D1480" w:rsidRPr="0001267D">
        <w:rPr>
          <w:i/>
          <w:iCs/>
          <w:lang w:val="en-US"/>
        </w:rPr>
        <w:t>(OMCT) in view of</w:t>
      </w:r>
      <w:r w:rsidR="0001267D" w:rsidRPr="0001267D">
        <w:rPr>
          <w:i/>
          <w:iCs/>
          <w:lang w:val="en-US"/>
        </w:rPr>
        <w:t xml:space="preserve"> </w:t>
      </w:r>
      <w:r w:rsidR="006D1480" w:rsidRPr="0001267D">
        <w:rPr>
          <w:i/>
          <w:iCs/>
          <w:lang w:val="en-US"/>
        </w:rPr>
        <w:t>the consideration</w:t>
      </w:r>
      <w:r w:rsidR="0001267D" w:rsidRPr="0001267D">
        <w:rPr>
          <w:i/>
          <w:iCs/>
          <w:lang w:val="en-US"/>
        </w:rPr>
        <w:t xml:space="preserve"> </w:t>
      </w:r>
      <w:r w:rsidR="006D1480" w:rsidRPr="0001267D">
        <w:rPr>
          <w:i/>
          <w:iCs/>
          <w:lang w:val="en-US"/>
        </w:rPr>
        <w:t>of the combined 5th and 6th periodic reports of Mexico by the United Nations Committee</w:t>
      </w:r>
      <w:r w:rsidR="0001267D" w:rsidRPr="0001267D">
        <w:rPr>
          <w:i/>
          <w:iCs/>
          <w:lang w:val="en-US"/>
        </w:rPr>
        <w:t xml:space="preserve"> </w:t>
      </w:r>
      <w:r w:rsidR="006D1480" w:rsidRPr="0001267D">
        <w:rPr>
          <w:i/>
          <w:iCs/>
          <w:lang w:val="en-US"/>
        </w:rPr>
        <w:t>Against</w:t>
      </w:r>
      <w:r w:rsidR="0001267D" w:rsidRPr="0001267D">
        <w:rPr>
          <w:i/>
          <w:iCs/>
          <w:lang w:val="en-US"/>
        </w:rPr>
        <w:t xml:space="preserve"> </w:t>
      </w:r>
      <w:r w:rsidR="006D1480" w:rsidRPr="0001267D">
        <w:rPr>
          <w:i/>
          <w:iCs/>
          <w:lang w:val="en-US"/>
        </w:rPr>
        <w:t>Torture.</w:t>
      </w:r>
      <w:r w:rsidR="006D1480">
        <w:rPr>
          <w:lang w:val="en-US"/>
        </w:rPr>
        <w:t xml:space="preserve"> </w:t>
      </w:r>
      <w:r w:rsidR="001F05F2">
        <w:fldChar w:fldCharType="begin"/>
      </w:r>
      <w:r w:rsidR="001F05F2" w:rsidRPr="001F05F2">
        <w:rPr>
          <w:lang w:val="en-US"/>
        </w:rPr>
        <w:instrText xml:space="preserve"> HYPERLINK "https:</w:instrText>
      </w:r>
      <w:r w:rsidR="001F05F2" w:rsidRPr="001F05F2">
        <w:rPr>
          <w:lang w:val="en-US"/>
        </w:rPr>
        <w:instrText xml:space="preserve">//www.corteidh.or.cr/tablas/28680.pdf" </w:instrText>
      </w:r>
      <w:r w:rsidR="001F05F2">
        <w:fldChar w:fldCharType="separate"/>
      </w:r>
      <w:r w:rsidR="005D1BBB" w:rsidRPr="0056786F">
        <w:rPr>
          <w:rStyle w:val="Hyperlinkki"/>
          <w:lang w:val="en-US"/>
        </w:rPr>
        <w:t>https://www.corteidh.or.cr/tablas/28680.pdf</w:t>
      </w:r>
      <w:r w:rsidR="001F05F2">
        <w:rPr>
          <w:rStyle w:val="Hyperlinkki"/>
          <w:lang w:val="en-US"/>
        </w:rPr>
        <w:fldChar w:fldCharType="end"/>
      </w:r>
      <w:r w:rsidR="005D1BBB" w:rsidRPr="0056786F">
        <w:rPr>
          <w:lang w:val="en-US"/>
        </w:rPr>
        <w:t xml:space="preserve"> </w:t>
      </w:r>
      <w:r w:rsidR="0034551A" w:rsidRPr="0056786F">
        <w:rPr>
          <w:lang w:val="en-US"/>
        </w:rPr>
        <w:t>(</w:t>
      </w:r>
      <w:proofErr w:type="spellStart"/>
      <w:r w:rsidR="0034551A" w:rsidRPr="0056786F">
        <w:rPr>
          <w:lang w:val="en-US"/>
        </w:rPr>
        <w:t>käyty</w:t>
      </w:r>
      <w:proofErr w:type="spellEnd"/>
      <w:r w:rsidR="0034551A" w:rsidRPr="0056786F">
        <w:rPr>
          <w:lang w:val="en-US"/>
        </w:rPr>
        <w:t xml:space="preserve"> 3.2.2026).</w:t>
      </w:r>
    </w:p>
    <w:p w14:paraId="20A9C9B3" w14:textId="6B7B877A" w:rsidR="0056786F" w:rsidRPr="00310385" w:rsidRDefault="0056786F" w:rsidP="00D525A5">
      <w:pPr>
        <w:jc w:val="left"/>
      </w:pPr>
      <w:r w:rsidRPr="00310385">
        <w:rPr>
          <w:lang w:val="en-US"/>
        </w:rPr>
        <w:t>Reuters 27.12.2008</w:t>
      </w:r>
      <w:r w:rsidR="00310385" w:rsidRPr="00310385">
        <w:rPr>
          <w:lang w:val="en-US"/>
        </w:rPr>
        <w:t>.</w:t>
      </w:r>
      <w:r w:rsidR="00310385">
        <w:rPr>
          <w:lang w:val="en-US"/>
        </w:rPr>
        <w:t xml:space="preserve"> </w:t>
      </w:r>
      <w:r w:rsidR="00310385" w:rsidRPr="00310385">
        <w:rPr>
          <w:i/>
          <w:iCs/>
          <w:lang w:val="en-US"/>
        </w:rPr>
        <w:t>Mexico holds army officer accused of drug gang ties.</w:t>
      </w:r>
      <w:r w:rsidR="00310385">
        <w:rPr>
          <w:i/>
          <w:iCs/>
          <w:lang w:val="en-US"/>
        </w:rPr>
        <w:t xml:space="preserve"> </w:t>
      </w:r>
      <w:r w:rsidR="001F05F2">
        <w:fldChar w:fldCharType="begin"/>
      </w:r>
      <w:r w:rsidR="001F05F2" w:rsidRPr="001F05F2">
        <w:rPr>
          <w:lang w:val="en-US"/>
        </w:rPr>
        <w:instrText xml:space="preserve"> HYPERLINK "https://www.reuters.com/article/world/mexico-holds-army-officer-accused-of-drug-gang-ties-idUSTRE4BQ051/" </w:instrText>
      </w:r>
      <w:r w:rsidR="001F05F2">
        <w:fldChar w:fldCharType="separate"/>
      </w:r>
      <w:r w:rsidR="00310385" w:rsidRPr="00310385">
        <w:rPr>
          <w:rStyle w:val="Hyperlinkki"/>
          <w:i/>
          <w:iCs/>
        </w:rPr>
        <w:t>https://www.reuters.com/article/world/mexico-holds-army-officer-accused-of-drug-gang-ties-idUSTRE4BQ051/</w:t>
      </w:r>
      <w:r w:rsidR="001F05F2">
        <w:rPr>
          <w:rStyle w:val="Hyperlinkki"/>
          <w:i/>
          <w:iCs/>
        </w:rPr>
        <w:fldChar w:fldCharType="end"/>
      </w:r>
      <w:r w:rsidR="00310385" w:rsidRPr="00310385">
        <w:rPr>
          <w:i/>
          <w:iCs/>
        </w:rPr>
        <w:t xml:space="preserve"> </w:t>
      </w:r>
      <w:r w:rsidR="00310385" w:rsidRPr="00310385">
        <w:t>(käyty 13.2.2026).</w:t>
      </w:r>
    </w:p>
    <w:p w14:paraId="3E914AF4" w14:textId="316C058E" w:rsidR="001B182C" w:rsidRPr="00BF749A" w:rsidRDefault="001B182C" w:rsidP="00AC0AA1">
      <w:pPr>
        <w:jc w:val="left"/>
        <w:rPr>
          <w:lang w:val="en-US"/>
        </w:rPr>
      </w:pPr>
      <w:proofErr w:type="spellStart"/>
      <w:r w:rsidRPr="00AC0AA1">
        <w:t>Sabet</w:t>
      </w:r>
      <w:proofErr w:type="spellEnd"/>
      <w:r w:rsidR="00AC0AA1" w:rsidRPr="00AC0AA1">
        <w:t xml:space="preserve">, Daniel </w:t>
      </w:r>
      <w:r w:rsidR="00AC0AA1">
        <w:t>[</w:t>
      </w:r>
      <w:r w:rsidR="00AC0AA1" w:rsidRPr="00AC0AA1">
        <w:t>päiväämätön</w:t>
      </w:r>
      <w:r w:rsidR="00AC0AA1">
        <w:t xml:space="preserve">] (julkaistu todennäköisesti vuonna 2010 tai sen jälkeen). </w:t>
      </w:r>
      <w:r w:rsidR="00AC0AA1" w:rsidRPr="00AC0AA1">
        <w:rPr>
          <w:i/>
          <w:iCs/>
          <w:lang w:val="en-US"/>
        </w:rPr>
        <w:t xml:space="preserve">Police Reform </w:t>
      </w:r>
      <w:proofErr w:type="gramStart"/>
      <w:r w:rsidR="00AC0AA1" w:rsidRPr="00AC0AA1">
        <w:rPr>
          <w:i/>
          <w:iCs/>
          <w:lang w:val="en-US"/>
        </w:rPr>
        <w:t>In</w:t>
      </w:r>
      <w:proofErr w:type="gramEnd"/>
      <w:r w:rsidR="00AC0AA1" w:rsidRPr="00AC0AA1">
        <w:rPr>
          <w:i/>
          <w:iCs/>
          <w:lang w:val="en-US"/>
        </w:rPr>
        <w:t xml:space="preserve"> Mexico: Advances And Persistent Obstacles.</w:t>
      </w:r>
      <w:r w:rsidR="00AC0AA1">
        <w:rPr>
          <w:lang w:val="en-US"/>
        </w:rPr>
        <w:t xml:space="preserve"> </w:t>
      </w:r>
      <w:r w:rsidR="001F05F2">
        <w:fldChar w:fldCharType="begin"/>
      </w:r>
      <w:r w:rsidR="001F05F2" w:rsidRPr="001F05F2">
        <w:rPr>
          <w:lang w:val="en-US"/>
        </w:rPr>
        <w:instrText xml:space="preserve"> HYPERLINK "https://www.wilsoncenter.org/sites/default/files/media/documents/publication/Chapter%208-Police%20Reform%20in%</w:instrText>
      </w:r>
      <w:r w:rsidR="001F05F2" w:rsidRPr="001F05F2">
        <w:rPr>
          <w:lang w:val="en-US"/>
        </w:rPr>
        <w:instrText xml:space="preserve">20Mexico%2C%20Advances%20and%20PErsistent%20Obstacles.pdf" </w:instrText>
      </w:r>
      <w:r w:rsidR="001F05F2">
        <w:fldChar w:fldCharType="separate"/>
      </w:r>
      <w:r w:rsidR="00AC0AA1" w:rsidRPr="00BF749A">
        <w:rPr>
          <w:rStyle w:val="Hyperlinkki"/>
          <w:lang w:val="en-US"/>
        </w:rPr>
        <w:t>https://www.wilsoncenter.org/sites/default/files/media/documents/publication/Chapter%208-Police%20Reform%20in%20Mexico%2C%20Advances%20and%20PErsistent%20Obstacles.pdf</w:t>
      </w:r>
      <w:r w:rsidR="001F05F2">
        <w:rPr>
          <w:rStyle w:val="Hyperlinkki"/>
          <w:lang w:val="en-US"/>
        </w:rPr>
        <w:fldChar w:fldCharType="end"/>
      </w:r>
      <w:r w:rsidRPr="00BF749A">
        <w:rPr>
          <w:lang w:val="en-US"/>
        </w:rPr>
        <w:t xml:space="preserve"> </w:t>
      </w:r>
      <w:r w:rsidR="0034551A" w:rsidRPr="00BF749A">
        <w:rPr>
          <w:lang w:val="en-US"/>
        </w:rPr>
        <w:t>(</w:t>
      </w:r>
      <w:proofErr w:type="spellStart"/>
      <w:r w:rsidR="0034551A" w:rsidRPr="00BF749A">
        <w:rPr>
          <w:lang w:val="en-US"/>
        </w:rPr>
        <w:t>käyty</w:t>
      </w:r>
      <w:proofErr w:type="spellEnd"/>
      <w:r w:rsidR="0034551A" w:rsidRPr="00BF749A">
        <w:rPr>
          <w:lang w:val="en-US"/>
        </w:rPr>
        <w:t xml:space="preserve"> 3.2.2026).</w:t>
      </w:r>
    </w:p>
    <w:p w14:paraId="5522C8ED" w14:textId="434B0E2F" w:rsidR="00C72B10" w:rsidRPr="0001267D" w:rsidRDefault="00C72B10" w:rsidP="00C72B10">
      <w:pPr>
        <w:jc w:val="left"/>
      </w:pPr>
      <w:r w:rsidRPr="00F43432">
        <w:rPr>
          <w:lang w:val="en-US"/>
        </w:rPr>
        <w:t xml:space="preserve">The Times </w:t>
      </w:r>
      <w:r>
        <w:rPr>
          <w:lang w:val="en-US"/>
        </w:rPr>
        <w:t>/ Goodwin</w:t>
      </w:r>
      <w:r w:rsidR="0001267D">
        <w:rPr>
          <w:lang w:val="en-US"/>
        </w:rPr>
        <w:t>, Christopher</w:t>
      </w:r>
      <w:r>
        <w:rPr>
          <w:lang w:val="en-US"/>
        </w:rPr>
        <w:t xml:space="preserve"> 21.12.2008.</w:t>
      </w:r>
      <w:r w:rsidR="0001267D">
        <w:rPr>
          <w:lang w:val="en-US"/>
        </w:rPr>
        <w:t xml:space="preserve"> </w:t>
      </w:r>
      <w:r w:rsidR="0001267D" w:rsidRPr="0001267D">
        <w:rPr>
          <w:i/>
          <w:iCs/>
          <w:lang w:val="en-US"/>
        </w:rPr>
        <w:t>The crooked road to the truth.</w:t>
      </w:r>
      <w:r w:rsidRPr="0001267D">
        <w:rPr>
          <w:i/>
          <w:iCs/>
          <w:lang w:val="en-US"/>
        </w:rPr>
        <w:t xml:space="preserve"> </w:t>
      </w:r>
      <w:r w:rsidR="001F05F2">
        <w:fldChar w:fldCharType="begin"/>
      </w:r>
      <w:r w:rsidR="001F05F2" w:rsidRPr="001F05F2">
        <w:rPr>
          <w:lang w:val="en-US"/>
        </w:rPr>
        <w:instrText xml:space="preserve"> HYPERLINK "https://www.thetimes.com/travel/destinations/central-america-travel/mexico/the-crooked-road-to-the-truth-2cdvfrrrh9v" </w:instrText>
      </w:r>
      <w:r w:rsidR="001F05F2">
        <w:fldChar w:fldCharType="separate"/>
      </w:r>
      <w:r w:rsidRPr="0001267D">
        <w:rPr>
          <w:rStyle w:val="Hyperlinkki"/>
        </w:rPr>
        <w:t>https://www.thetimes.com/travel/destinations/central-america-travel/mexico/the-crooked-road-to-the-truth-2cdvfrrrh9v</w:t>
      </w:r>
      <w:r w:rsidR="001F05F2">
        <w:rPr>
          <w:rStyle w:val="Hyperlinkki"/>
        </w:rPr>
        <w:fldChar w:fldCharType="end"/>
      </w:r>
      <w:r w:rsidR="0034551A" w:rsidRPr="0034551A">
        <w:rPr>
          <w:rStyle w:val="Hyperlinkki"/>
          <w:u w:val="none"/>
        </w:rPr>
        <w:t xml:space="preserve"> </w:t>
      </w:r>
      <w:r w:rsidR="0034551A">
        <w:t>(käyty 3.2.2026).</w:t>
      </w:r>
      <w:r w:rsidRPr="0001267D">
        <w:t xml:space="preserve"> </w:t>
      </w:r>
    </w:p>
    <w:p w14:paraId="2CC473CF" w14:textId="6B5A02CE" w:rsidR="00F43432" w:rsidRDefault="00F43432" w:rsidP="000016E9">
      <w:pPr>
        <w:jc w:val="left"/>
        <w:rPr>
          <w:lang w:val="en-US"/>
        </w:rPr>
      </w:pPr>
      <w:r w:rsidRPr="00F43432">
        <w:rPr>
          <w:lang w:val="en-US"/>
        </w:rPr>
        <w:t xml:space="preserve">El Universal </w:t>
      </w:r>
      <w:r>
        <w:rPr>
          <w:lang w:val="en-US"/>
        </w:rPr>
        <w:t>/ Gómez</w:t>
      </w:r>
      <w:r w:rsidR="0001267D">
        <w:rPr>
          <w:lang w:val="en-US"/>
        </w:rPr>
        <w:t xml:space="preserve">, </w:t>
      </w:r>
      <w:proofErr w:type="spellStart"/>
      <w:r w:rsidR="0001267D">
        <w:rPr>
          <w:lang w:val="en-US"/>
        </w:rPr>
        <w:t>Fransisco</w:t>
      </w:r>
      <w:proofErr w:type="spellEnd"/>
      <w:r>
        <w:rPr>
          <w:lang w:val="en-US"/>
        </w:rPr>
        <w:t xml:space="preserve"> 23.2.2007.</w:t>
      </w:r>
      <w:r w:rsidR="0001267D">
        <w:rPr>
          <w:lang w:val="en-US"/>
        </w:rPr>
        <w:t xml:space="preserve"> </w:t>
      </w:r>
      <w:proofErr w:type="spellStart"/>
      <w:r w:rsidR="0001267D" w:rsidRPr="0001267D">
        <w:rPr>
          <w:i/>
          <w:iCs/>
          <w:lang w:val="en-US"/>
        </w:rPr>
        <w:t>Muere</w:t>
      </w:r>
      <w:proofErr w:type="spellEnd"/>
      <w:r w:rsidR="0001267D" w:rsidRPr="0001267D">
        <w:rPr>
          <w:i/>
          <w:iCs/>
          <w:lang w:val="en-US"/>
        </w:rPr>
        <w:t xml:space="preserve"> Alberto </w:t>
      </w:r>
      <w:proofErr w:type="spellStart"/>
      <w:r w:rsidR="0001267D" w:rsidRPr="0001267D">
        <w:rPr>
          <w:i/>
          <w:iCs/>
          <w:lang w:val="en-US"/>
        </w:rPr>
        <w:t>Pliego</w:t>
      </w:r>
      <w:proofErr w:type="spellEnd"/>
      <w:r w:rsidR="0001267D" w:rsidRPr="0001267D">
        <w:rPr>
          <w:i/>
          <w:iCs/>
          <w:lang w:val="en-US"/>
        </w:rPr>
        <w:t xml:space="preserve">, captor de El </w:t>
      </w:r>
      <w:proofErr w:type="spellStart"/>
      <w:r w:rsidR="0001267D" w:rsidRPr="0001267D">
        <w:rPr>
          <w:i/>
          <w:iCs/>
          <w:lang w:val="en-US"/>
        </w:rPr>
        <w:t>Mochaorejas</w:t>
      </w:r>
      <w:proofErr w:type="spellEnd"/>
      <w:r w:rsidR="0001267D" w:rsidRPr="0001267D">
        <w:rPr>
          <w:i/>
          <w:iCs/>
          <w:lang w:val="en-US"/>
        </w:rPr>
        <w:t>.</w:t>
      </w:r>
      <w:r w:rsidRPr="0001267D">
        <w:rPr>
          <w:i/>
          <w:iCs/>
          <w:lang w:val="en-US"/>
        </w:rPr>
        <w:t xml:space="preserve"> </w:t>
      </w:r>
      <w:r w:rsidR="001F05F2">
        <w:fldChar w:fldCharType="begin"/>
      </w:r>
      <w:r w:rsidR="001F05F2" w:rsidRPr="001F05F2">
        <w:rPr>
          <w:lang w:val="en-US"/>
        </w:rPr>
        <w:instrText xml:space="preserve"> HYPERLINK "https://archivo.eluniversal.com.mx/notas/408533.html" </w:instrText>
      </w:r>
      <w:r w:rsidR="001F05F2">
        <w:fldChar w:fldCharType="separate"/>
      </w:r>
      <w:r w:rsidRPr="0032468B">
        <w:rPr>
          <w:rStyle w:val="Hyperlinkki"/>
          <w:lang w:val="en-US"/>
        </w:rPr>
        <w:t>https://archivo.eluniversal.com.mx/notas/408533.html</w:t>
      </w:r>
      <w:r w:rsidR="001F05F2">
        <w:rPr>
          <w:rStyle w:val="Hyperlinkki"/>
          <w:lang w:val="en-US"/>
        </w:rPr>
        <w:fldChar w:fldCharType="end"/>
      </w:r>
      <w:r w:rsidR="0034551A">
        <w:rPr>
          <w:rStyle w:val="Hyperlinkki"/>
          <w:u w:val="none"/>
          <w:lang w:val="en-US"/>
        </w:rPr>
        <w:t xml:space="preserve"> </w:t>
      </w:r>
      <w:r w:rsidR="0034551A" w:rsidRPr="00BF749A">
        <w:rPr>
          <w:lang w:val="en-US"/>
        </w:rPr>
        <w:t>(</w:t>
      </w:r>
      <w:proofErr w:type="spellStart"/>
      <w:r w:rsidR="0034551A" w:rsidRPr="00BF749A">
        <w:rPr>
          <w:lang w:val="en-US"/>
        </w:rPr>
        <w:t>käyty</w:t>
      </w:r>
      <w:proofErr w:type="spellEnd"/>
      <w:r w:rsidR="0034551A" w:rsidRPr="00BF749A">
        <w:rPr>
          <w:lang w:val="en-US"/>
        </w:rPr>
        <w:t xml:space="preserve"> </w:t>
      </w:r>
      <w:r w:rsidR="00ED4C83" w:rsidRPr="00BF749A">
        <w:rPr>
          <w:lang w:val="en-US"/>
        </w:rPr>
        <w:t>10</w:t>
      </w:r>
      <w:r w:rsidR="0034551A" w:rsidRPr="00BF749A">
        <w:rPr>
          <w:lang w:val="en-US"/>
        </w:rPr>
        <w:t>.2.2026).</w:t>
      </w:r>
    </w:p>
    <w:p w14:paraId="4403DFDE" w14:textId="1390E833" w:rsidR="000016E9" w:rsidRPr="0034551A" w:rsidRDefault="000016E9" w:rsidP="000016E9">
      <w:pPr>
        <w:jc w:val="left"/>
      </w:pPr>
      <w:r w:rsidRPr="0001267D">
        <w:rPr>
          <w:lang w:val="en-US"/>
        </w:rPr>
        <w:t>USDOJ</w:t>
      </w:r>
      <w:r w:rsidR="0001267D">
        <w:rPr>
          <w:lang w:val="en-US"/>
        </w:rPr>
        <w:t xml:space="preserve"> (United States Department of Justice)</w:t>
      </w:r>
      <w:r w:rsidRPr="0001267D">
        <w:rPr>
          <w:lang w:val="en-US"/>
        </w:rPr>
        <w:t xml:space="preserve"> 16.10.2024.</w:t>
      </w:r>
      <w:r w:rsidR="0001267D" w:rsidRPr="0001267D">
        <w:rPr>
          <w:lang w:val="en-US"/>
        </w:rPr>
        <w:t xml:space="preserve"> </w:t>
      </w:r>
      <w:r w:rsidR="0001267D" w:rsidRPr="0001267D">
        <w:rPr>
          <w:i/>
          <w:iCs/>
          <w:lang w:val="en-US"/>
        </w:rPr>
        <w:t>Ex-Mexican Secretary of Public Security Genaro Garcia Luna Sentenced to Over 38 Years' Imprisonment.</w:t>
      </w:r>
      <w:r w:rsidRPr="0001267D">
        <w:rPr>
          <w:lang w:val="en-US"/>
        </w:rPr>
        <w:t xml:space="preserve"> </w:t>
      </w:r>
      <w:r w:rsidR="001F05F2">
        <w:fldChar w:fldCharType="begin"/>
      </w:r>
      <w:r w:rsidR="001F05F2" w:rsidRPr="001F05F2">
        <w:rPr>
          <w:lang w:val="en-US"/>
        </w:rPr>
        <w:instrText xml:space="preserve"> HYPERLINK "https://www.justice.gov/usao-edny/pr/ex-mexican-secretary-public-security-genaro-garcia-luna-sentenced-over-38-years" </w:instrText>
      </w:r>
      <w:r w:rsidR="001F05F2">
        <w:fldChar w:fldCharType="separate"/>
      </w:r>
      <w:r w:rsidRPr="0034551A">
        <w:rPr>
          <w:rStyle w:val="Hyperlinkki"/>
        </w:rPr>
        <w:t>https://www.justice.gov/usao-edny/pr/ex-mexican-secretary-public-security-genaro-garcia-luna-sentenced-over-38-years</w:t>
      </w:r>
      <w:r w:rsidR="001F05F2">
        <w:rPr>
          <w:rStyle w:val="Hyperlinkki"/>
        </w:rPr>
        <w:fldChar w:fldCharType="end"/>
      </w:r>
      <w:r w:rsidR="0034551A" w:rsidRPr="0034551A">
        <w:rPr>
          <w:rStyle w:val="Hyperlinkki"/>
          <w:u w:val="none"/>
        </w:rPr>
        <w:t xml:space="preserve"> </w:t>
      </w:r>
      <w:r w:rsidR="0034551A">
        <w:t xml:space="preserve">(käyty </w:t>
      </w:r>
      <w:r w:rsidR="00ED4C83">
        <w:t>5</w:t>
      </w:r>
      <w:r w:rsidR="0034551A">
        <w:t>.2.2026).</w:t>
      </w:r>
    </w:p>
    <w:p w14:paraId="78D5C3C5" w14:textId="59B4552C" w:rsidR="005975F3" w:rsidRPr="0001267D" w:rsidRDefault="00A51C5C" w:rsidP="00A51C5C">
      <w:pPr>
        <w:rPr>
          <w:lang w:val="en-US"/>
        </w:rPr>
      </w:pPr>
      <w:r w:rsidRPr="0001267D">
        <w:rPr>
          <w:lang w:val="en-US"/>
        </w:rPr>
        <w:t xml:space="preserve">USDOS </w:t>
      </w:r>
      <w:r w:rsidR="0001267D" w:rsidRPr="0001267D">
        <w:rPr>
          <w:lang w:val="en-US"/>
        </w:rPr>
        <w:t>(United States Department o</w:t>
      </w:r>
      <w:r w:rsidR="0001267D">
        <w:rPr>
          <w:lang w:val="en-US"/>
        </w:rPr>
        <w:t>f State)</w:t>
      </w:r>
    </w:p>
    <w:p w14:paraId="07E14267" w14:textId="77777777" w:rsidR="00EC7BE3" w:rsidRPr="00EC7BE3" w:rsidRDefault="00EC7BE3" w:rsidP="00EC7BE3">
      <w:pPr>
        <w:ind w:left="720"/>
        <w:jc w:val="left"/>
        <w:rPr>
          <w:lang w:val="en-US"/>
        </w:rPr>
      </w:pPr>
      <w:r w:rsidRPr="00EC7BE3">
        <w:rPr>
          <w:lang w:val="en-US"/>
        </w:rPr>
        <w:t xml:space="preserve">8.4.2011. </w:t>
      </w:r>
      <w:r w:rsidRPr="00EC7BE3">
        <w:rPr>
          <w:i/>
          <w:iCs/>
          <w:lang w:val="en-US"/>
        </w:rPr>
        <w:t>Mexico. 2010 Country Reports on Human Rights Practices.</w:t>
      </w:r>
      <w:r w:rsidRPr="00EC7BE3">
        <w:rPr>
          <w:lang w:val="en-US"/>
        </w:rPr>
        <w:t xml:space="preserve"> </w:t>
      </w:r>
      <w:r w:rsidR="001F05F2">
        <w:fldChar w:fldCharType="begin"/>
      </w:r>
      <w:r w:rsidR="001F05F2" w:rsidRPr="001F05F2">
        <w:rPr>
          <w:lang w:val="en-US"/>
        </w:rPr>
        <w:instrText xml:space="preserve"> HYPERLINK "https://2009-2017.state.gov/documents/organization/160469.pdf" </w:instrText>
      </w:r>
      <w:r w:rsidR="001F05F2">
        <w:fldChar w:fldCharType="separate"/>
      </w:r>
      <w:r w:rsidRPr="00EC7BE3">
        <w:rPr>
          <w:rStyle w:val="Hyperlinkki"/>
          <w:lang w:val="en-US"/>
        </w:rPr>
        <w:t>https://2009-2017.state.gov/documents/organization/160469.pdf</w:t>
      </w:r>
      <w:r w:rsidR="001F05F2">
        <w:rPr>
          <w:rStyle w:val="Hyperlinkki"/>
          <w:lang w:val="en-US"/>
        </w:rPr>
        <w:fldChar w:fldCharType="end"/>
      </w:r>
      <w:r w:rsidRPr="00EC7BE3">
        <w:rPr>
          <w:rStyle w:val="Hyperlinkki"/>
          <w:u w:val="none"/>
          <w:lang w:val="en-US"/>
        </w:rPr>
        <w:t xml:space="preserve"> </w:t>
      </w:r>
      <w:r w:rsidRPr="00EC7BE3">
        <w:rPr>
          <w:lang w:val="en-US"/>
        </w:rPr>
        <w:t>(</w:t>
      </w:r>
      <w:proofErr w:type="spellStart"/>
      <w:r w:rsidRPr="00EC7BE3">
        <w:rPr>
          <w:lang w:val="en-US"/>
        </w:rPr>
        <w:t>käyty</w:t>
      </w:r>
      <w:proofErr w:type="spellEnd"/>
      <w:r w:rsidRPr="00EC7BE3">
        <w:rPr>
          <w:lang w:val="en-US"/>
        </w:rPr>
        <w:t xml:space="preserve"> 3.2.2026). </w:t>
      </w:r>
    </w:p>
    <w:p w14:paraId="71B726FC" w14:textId="54513F07" w:rsidR="005975F3" w:rsidRPr="0034551A" w:rsidRDefault="005975F3" w:rsidP="002B354A">
      <w:pPr>
        <w:ind w:left="720"/>
        <w:jc w:val="left"/>
      </w:pPr>
      <w:r w:rsidRPr="0001267D">
        <w:rPr>
          <w:lang w:val="en-US"/>
        </w:rPr>
        <w:t>11.3.2010.</w:t>
      </w:r>
      <w:r w:rsidR="0001267D">
        <w:rPr>
          <w:lang w:val="en-US"/>
        </w:rPr>
        <w:t xml:space="preserve"> </w:t>
      </w:r>
      <w:r w:rsidR="0001267D" w:rsidRPr="0001267D">
        <w:rPr>
          <w:i/>
          <w:iCs/>
          <w:lang w:val="en-US"/>
        </w:rPr>
        <w:t>Mexico. 2009 Country Reports on Human Rights Practices.</w:t>
      </w:r>
      <w:r w:rsidRPr="0001267D">
        <w:rPr>
          <w:lang w:val="en-US"/>
        </w:rPr>
        <w:t xml:space="preserve"> </w:t>
      </w:r>
      <w:r w:rsidR="001F05F2">
        <w:fldChar w:fldCharType="begin"/>
      </w:r>
      <w:r w:rsidR="001F05F2" w:rsidRPr="001F05F2">
        <w:rPr>
          <w:lang w:val="en-US"/>
        </w:rPr>
        <w:instrText xml:space="preserve"> HYPERLINK "https://2009-2017.state.gov/j/drl/rls/hrrpt/2009/wha/136119.htm" </w:instrText>
      </w:r>
      <w:r w:rsidR="001F05F2">
        <w:fldChar w:fldCharType="separate"/>
      </w:r>
      <w:r w:rsidRPr="0034551A">
        <w:rPr>
          <w:rStyle w:val="Hyperlinkki"/>
        </w:rPr>
        <w:t>https://2009-2017.state.gov/j/drl/rls/hrrpt/2009/wha/136119.htm</w:t>
      </w:r>
      <w:r w:rsidR="001F05F2">
        <w:rPr>
          <w:rStyle w:val="Hyperlinkki"/>
        </w:rPr>
        <w:fldChar w:fldCharType="end"/>
      </w:r>
      <w:r w:rsidR="0034551A" w:rsidRPr="0034551A">
        <w:rPr>
          <w:rStyle w:val="Hyperlinkki"/>
          <w:u w:val="none"/>
        </w:rPr>
        <w:t xml:space="preserve"> </w:t>
      </w:r>
      <w:r w:rsidR="0034551A">
        <w:t>(käyty 3.2.2026).</w:t>
      </w:r>
    </w:p>
    <w:p w14:paraId="691F3BF5" w14:textId="196D8457" w:rsidR="00955917" w:rsidRPr="00955917" w:rsidRDefault="00955917" w:rsidP="00D525A5">
      <w:pPr>
        <w:ind w:left="720"/>
        <w:jc w:val="left"/>
      </w:pPr>
      <w:r w:rsidRPr="00955917">
        <w:rPr>
          <w:lang w:val="en-US"/>
        </w:rPr>
        <w:t>25.2.2009</w:t>
      </w:r>
      <w:r>
        <w:rPr>
          <w:lang w:val="en-US"/>
        </w:rPr>
        <w:t>.</w:t>
      </w:r>
      <w:r w:rsidRPr="00955917">
        <w:rPr>
          <w:i/>
          <w:iCs/>
          <w:lang w:val="en-US"/>
        </w:rPr>
        <w:t xml:space="preserve"> </w:t>
      </w:r>
      <w:r w:rsidRPr="0001267D">
        <w:rPr>
          <w:i/>
          <w:iCs/>
          <w:lang w:val="en-US"/>
        </w:rPr>
        <w:t>Mexico. 200</w:t>
      </w:r>
      <w:r>
        <w:rPr>
          <w:i/>
          <w:iCs/>
          <w:lang w:val="en-US"/>
        </w:rPr>
        <w:t>8</w:t>
      </w:r>
      <w:r w:rsidRPr="0001267D">
        <w:rPr>
          <w:i/>
          <w:iCs/>
          <w:lang w:val="en-US"/>
        </w:rPr>
        <w:t xml:space="preserve"> Country Reports on Human Rights Practices.</w:t>
      </w:r>
      <w:r>
        <w:rPr>
          <w:i/>
          <w:iCs/>
          <w:lang w:val="en-US"/>
        </w:rPr>
        <w:t xml:space="preserve"> </w:t>
      </w:r>
      <w:r w:rsidR="001F05F2">
        <w:fldChar w:fldCharType="begin"/>
      </w:r>
      <w:r w:rsidR="001F05F2" w:rsidRPr="001F05F2">
        <w:rPr>
          <w:lang w:val="en-US"/>
        </w:rPr>
        <w:instrText xml:space="preserve"> HYPERLINK "https://2009-2017.state.gov/j/drl/rls/hrrpt/2008/wha/119166.htm" </w:instrText>
      </w:r>
      <w:r w:rsidR="001F05F2">
        <w:fldChar w:fldCharType="separate"/>
      </w:r>
      <w:r w:rsidRPr="00955917">
        <w:rPr>
          <w:rStyle w:val="Hyperlinkki"/>
        </w:rPr>
        <w:t>https://2009-2017.state.gov/j/drl/rls/hrrpt/2008/wha/119166.htm</w:t>
      </w:r>
      <w:r w:rsidR="001F05F2">
        <w:rPr>
          <w:rStyle w:val="Hyperlinkki"/>
        </w:rPr>
        <w:fldChar w:fldCharType="end"/>
      </w:r>
      <w:r w:rsidRPr="00955917">
        <w:t xml:space="preserve"> (käyty 16.2.2026).</w:t>
      </w:r>
    </w:p>
    <w:p w14:paraId="44335D8C" w14:textId="3D98DCA0" w:rsidR="00C461DE" w:rsidRPr="00C461DE" w:rsidRDefault="00C461DE" w:rsidP="0001267D">
      <w:pPr>
        <w:jc w:val="left"/>
      </w:pPr>
      <w:r w:rsidRPr="001853D2">
        <w:rPr>
          <w:lang w:val="en-US"/>
        </w:rPr>
        <w:t xml:space="preserve">WOLA </w:t>
      </w:r>
      <w:r>
        <w:rPr>
          <w:lang w:val="en-US"/>
        </w:rPr>
        <w:t>(</w:t>
      </w:r>
      <w:r w:rsidRPr="0001267D">
        <w:rPr>
          <w:lang w:val="en-US"/>
        </w:rPr>
        <w:t xml:space="preserve">Washington Office </w:t>
      </w:r>
      <w:r>
        <w:rPr>
          <w:lang w:val="en-US"/>
        </w:rPr>
        <w:t>o</w:t>
      </w:r>
      <w:r w:rsidRPr="0001267D">
        <w:rPr>
          <w:lang w:val="en-US"/>
        </w:rPr>
        <w:t xml:space="preserve">n Latin America) </w:t>
      </w:r>
      <w:r w:rsidRPr="001853D2">
        <w:rPr>
          <w:lang w:val="en-US"/>
        </w:rPr>
        <w:t>/ F</w:t>
      </w:r>
      <w:r>
        <w:rPr>
          <w:lang w:val="en-US"/>
        </w:rPr>
        <w:t xml:space="preserve">reeman, Laurie 6/2006. </w:t>
      </w:r>
      <w:r w:rsidRPr="00C461DE">
        <w:rPr>
          <w:i/>
          <w:iCs/>
          <w:lang w:val="en-US"/>
        </w:rPr>
        <w:t>State of Siege: Drug-Related Violence and Corruption in Mexico.</w:t>
      </w:r>
      <w:r>
        <w:rPr>
          <w:lang w:val="en-US"/>
        </w:rPr>
        <w:t xml:space="preserve"> </w:t>
      </w:r>
      <w:r w:rsidR="001F05F2">
        <w:fldChar w:fldCharType="begin"/>
      </w:r>
      <w:r w:rsidR="001F05F2" w:rsidRPr="001F05F2">
        <w:rPr>
          <w:lang w:val="en-US"/>
        </w:rPr>
        <w:instrText xml:space="preserve"> HYPERLINK "https://www.wola.org/sites/default/files/downloadable/Mexico/past/state_of_siege_06.06.pdf" </w:instrText>
      </w:r>
      <w:r w:rsidR="001F05F2">
        <w:fldChar w:fldCharType="separate"/>
      </w:r>
      <w:r w:rsidRPr="00C461DE">
        <w:rPr>
          <w:rStyle w:val="Hyperlinkki"/>
        </w:rPr>
        <w:t>https://www.wola.org/sites/default/files/downloadable/Mexico/past/state_of_siege_06.06.pdf</w:t>
      </w:r>
      <w:r w:rsidR="001F05F2">
        <w:rPr>
          <w:rStyle w:val="Hyperlinkki"/>
        </w:rPr>
        <w:fldChar w:fldCharType="end"/>
      </w:r>
      <w:r w:rsidRPr="00C461DE">
        <w:t xml:space="preserve"> (kä</w:t>
      </w:r>
      <w:r>
        <w:t>yty 13.2.2026).</w:t>
      </w:r>
    </w:p>
    <w:p w14:paraId="57511653" w14:textId="26592028" w:rsidR="00C72B10" w:rsidRPr="00BF749A" w:rsidRDefault="00C72B10" w:rsidP="0001267D">
      <w:pPr>
        <w:jc w:val="left"/>
        <w:rPr>
          <w:lang w:val="en-US"/>
        </w:rPr>
      </w:pPr>
      <w:r w:rsidRPr="0001267D">
        <w:rPr>
          <w:lang w:val="en-US"/>
        </w:rPr>
        <w:t xml:space="preserve">WOLA </w:t>
      </w:r>
      <w:r w:rsidR="0001267D">
        <w:rPr>
          <w:lang w:val="en-US"/>
        </w:rPr>
        <w:t>(</w:t>
      </w:r>
      <w:r w:rsidR="0001267D" w:rsidRPr="0001267D">
        <w:rPr>
          <w:lang w:val="en-US"/>
        </w:rPr>
        <w:t xml:space="preserve">Washington Office </w:t>
      </w:r>
      <w:r w:rsidR="00941AC3">
        <w:rPr>
          <w:lang w:val="en-US"/>
        </w:rPr>
        <w:t>o</w:t>
      </w:r>
      <w:r w:rsidR="0001267D" w:rsidRPr="0001267D">
        <w:rPr>
          <w:lang w:val="en-US"/>
        </w:rPr>
        <w:t xml:space="preserve">n Latin America) / Meyer, Maureen 5/2014. </w:t>
      </w:r>
      <w:r w:rsidR="0001267D" w:rsidRPr="0001267D">
        <w:rPr>
          <w:i/>
          <w:iCs/>
          <w:lang w:val="en-US"/>
        </w:rPr>
        <w:t>Mexico's Police. Many Reforms, Little Progress.</w:t>
      </w:r>
      <w:r w:rsidR="0001267D">
        <w:rPr>
          <w:lang w:val="en-US"/>
        </w:rPr>
        <w:t xml:space="preserve"> </w:t>
      </w:r>
      <w:r w:rsidR="001F05F2">
        <w:fldChar w:fldCharType="begin"/>
      </w:r>
      <w:r w:rsidR="001F05F2" w:rsidRPr="001F05F2">
        <w:rPr>
          <w:lang w:val="en-US"/>
        </w:rPr>
        <w:instrText xml:space="preserve"> HYPERLINK "https://www.wola.org/sites/default/files/Mexicos%20Police.pdf" </w:instrText>
      </w:r>
      <w:r w:rsidR="001F05F2">
        <w:fldChar w:fldCharType="separate"/>
      </w:r>
      <w:r w:rsidR="0001267D" w:rsidRPr="00BF749A">
        <w:rPr>
          <w:rStyle w:val="Hyperlinkki"/>
          <w:lang w:val="en-US"/>
        </w:rPr>
        <w:t>https://www.wola.org/sites/default/files/Mexicos%20Police.pdf</w:t>
      </w:r>
      <w:r w:rsidR="001F05F2">
        <w:rPr>
          <w:rStyle w:val="Hyperlinkki"/>
          <w:lang w:val="en-US"/>
        </w:rPr>
        <w:fldChar w:fldCharType="end"/>
      </w:r>
      <w:r w:rsidR="0034551A" w:rsidRPr="00BF749A">
        <w:rPr>
          <w:rStyle w:val="Hyperlinkki"/>
          <w:u w:val="none"/>
          <w:lang w:val="en-US"/>
        </w:rPr>
        <w:t xml:space="preserve"> </w:t>
      </w:r>
      <w:r w:rsidR="0034551A" w:rsidRPr="00BF749A">
        <w:rPr>
          <w:lang w:val="en-US"/>
        </w:rPr>
        <w:t>(</w:t>
      </w:r>
      <w:proofErr w:type="spellStart"/>
      <w:r w:rsidR="0034551A" w:rsidRPr="00BF749A">
        <w:rPr>
          <w:lang w:val="en-US"/>
        </w:rPr>
        <w:t>käyty</w:t>
      </w:r>
      <w:proofErr w:type="spellEnd"/>
      <w:r w:rsidR="0034551A" w:rsidRPr="00BF749A">
        <w:rPr>
          <w:lang w:val="en-US"/>
        </w:rPr>
        <w:t xml:space="preserve"> 3.2.2026).</w:t>
      </w:r>
      <w:r w:rsidRPr="00BF749A">
        <w:rPr>
          <w:lang w:val="en-US"/>
        </w:rPr>
        <w:t xml:space="preserve"> </w:t>
      </w:r>
    </w:p>
    <w:p w14:paraId="5CD2624A" w14:textId="28A4F2EF" w:rsidR="00C72B10" w:rsidRPr="0056786F" w:rsidRDefault="0056786F" w:rsidP="0056786F">
      <w:pPr>
        <w:jc w:val="left"/>
        <w:rPr>
          <w:color w:val="0563C1" w:themeColor="hyperlink"/>
          <w:u w:val="single"/>
        </w:rPr>
      </w:pPr>
      <w:r w:rsidRPr="0001267D">
        <w:rPr>
          <w:lang w:val="en-US"/>
        </w:rPr>
        <w:lastRenderedPageBreak/>
        <w:t xml:space="preserve">WOLA </w:t>
      </w:r>
      <w:r>
        <w:rPr>
          <w:lang w:val="en-US"/>
        </w:rPr>
        <w:t>(</w:t>
      </w:r>
      <w:r w:rsidRPr="0001267D">
        <w:rPr>
          <w:lang w:val="en-US"/>
        </w:rPr>
        <w:t xml:space="preserve">Washington Office </w:t>
      </w:r>
      <w:r>
        <w:rPr>
          <w:lang w:val="en-US"/>
        </w:rPr>
        <w:t>o</w:t>
      </w:r>
      <w:r w:rsidRPr="0001267D">
        <w:rPr>
          <w:lang w:val="en-US"/>
        </w:rPr>
        <w:t>n Latin America) / Meyer, Maureen</w:t>
      </w:r>
      <w:r>
        <w:rPr>
          <w:lang w:val="en-US"/>
        </w:rPr>
        <w:t xml:space="preserve">; Youngers, Coletta &amp; Bewley-Taylor, Dave 11/2007. </w:t>
      </w:r>
      <w:r w:rsidRPr="0056786F">
        <w:rPr>
          <w:i/>
          <w:iCs/>
          <w:lang w:val="en-US"/>
        </w:rPr>
        <w:t>At A Crossroads: Drug Trafficking, Violence and the Mexican State.</w:t>
      </w:r>
      <w:r w:rsidRPr="0056786F">
        <w:rPr>
          <w:lang w:val="en-US"/>
        </w:rPr>
        <w:t xml:space="preserve"> </w:t>
      </w:r>
      <w:r w:rsidR="001F05F2">
        <w:fldChar w:fldCharType="begin"/>
      </w:r>
      <w:r w:rsidR="001F05F2" w:rsidRPr="001F05F2">
        <w:rPr>
          <w:lang w:val="en-US"/>
        </w:rPr>
        <w:instrText xml:space="preserve"> HYPERLINK "https://www.wola.org/sites/default/files/downloadable/Mexico/past/Beckley%20Briefing13web%20(2).pdf" </w:instrText>
      </w:r>
      <w:r w:rsidR="001F05F2">
        <w:fldChar w:fldCharType="separate"/>
      </w:r>
      <w:r w:rsidRPr="0056786F">
        <w:rPr>
          <w:rStyle w:val="Hyperlinkki"/>
        </w:rPr>
        <w:t>https://www.wola.org/sites/default/files/downloadable/Mexico/past/Beckley%20Briefing13web%20(2).pdf</w:t>
      </w:r>
      <w:r w:rsidR="001F05F2">
        <w:rPr>
          <w:rStyle w:val="Hyperlinkki"/>
        </w:rPr>
        <w:fldChar w:fldCharType="end"/>
      </w:r>
      <w:r w:rsidR="0034551A" w:rsidRPr="0056786F">
        <w:rPr>
          <w:rStyle w:val="Hyperlinkki"/>
          <w:u w:val="none"/>
        </w:rPr>
        <w:t xml:space="preserve"> </w:t>
      </w:r>
      <w:r w:rsidR="0034551A" w:rsidRPr="0056786F">
        <w:t>(käyty 3.2.2026).</w:t>
      </w:r>
    </w:p>
    <w:p w14:paraId="0A72237F" w14:textId="77777777" w:rsidR="00082DFE" w:rsidRPr="001D5CAA" w:rsidRDefault="001F05F2" w:rsidP="00082DFE">
      <w:pPr>
        <w:pStyle w:val="LeiptekstiMigri"/>
        <w:ind w:left="0"/>
        <w:rPr>
          <w:lang w:val="en-GB"/>
        </w:rPr>
      </w:pPr>
      <w:r>
        <w:rPr>
          <w:b/>
        </w:rPr>
        <w:pict w14:anchorId="795AAE0F">
          <v:rect id="_x0000_i1028" style="width:0;height:1.5pt" o:hralign="center" o:hrstd="t" o:hr="t" fillcolor="#a0a0a0" stroked="f"/>
        </w:pict>
      </w:r>
    </w:p>
    <w:p w14:paraId="57C88651" w14:textId="77777777" w:rsidR="00082DFE" w:rsidRDefault="001D63F6" w:rsidP="00810134">
      <w:pPr>
        <w:pStyle w:val="Numeroimatonotsikko"/>
      </w:pPr>
      <w:r>
        <w:t>Tietoja vastauksesta</w:t>
      </w:r>
    </w:p>
    <w:p w14:paraId="42D5C0B2" w14:textId="11182127" w:rsidR="001678AD" w:rsidRPr="00A35BCB" w:rsidRDefault="00A35BCB" w:rsidP="00A35BCB">
      <w:r w:rsidRPr="00A35BCB">
        <w:t xml:space="preserve">Maahanmuuttoviraston maatietopalvelun kyselyvastaus on laadittu noudattaen Euroopan </w:t>
      </w:r>
      <w:proofErr w:type="spellStart"/>
      <w:r w:rsidR="0020562F">
        <w:t>Unión</w:t>
      </w:r>
      <w:r w:rsidRPr="00A35BCB">
        <w:t>in</w:t>
      </w:r>
      <w:proofErr w:type="spellEnd"/>
      <w:r w:rsidRPr="00A35BCB">
        <w:t xml:space="preserve"> yhteisiä suuntaviivoja lähtömaatiedon tuottamisesta (2008). Vastaus perustuu huolellisesti valittuihin lähteisiin, joista kaikki on listattu vastauksen lähdeluetteloon. Ilmeisiä ja </w:t>
      </w:r>
      <w:r w:rsidRPr="00873A37">
        <w:t>kiistattomia</w:t>
      </w:r>
      <w:r w:rsidRPr="00A35BCB">
        <w:t xml:space="preserve"> tosiasioita lukuun ottamatta kaikki esitetty tieto on tarkastettu useammasta lähteestä, ellei muuta erikseen mainita. Vastauksessa esitetyt tiedot on hankittu, arvioitu ja käsitelty huolellisesti, vastausajan ollessa rajattu. Vastaus ei kuitenkaan pyri olemaan kaikenkattava, eikä sitä tule pitää yksinään minkään oleskeluluvan, pakolaisaseman tai turvapaikkahakemuksen perusteena. Vaikka jotain tapahtumaa, henkilöä tai organisaatiota ei olisi mainittu vastauksessa, se ei tarkoita, etteikö kyseistä tapahtumaa olisi tapahtunut tai kyseistä henkilöä tai organisaatiota olisi olemassa. Vastaus ei välttämättä edusta Maahanmuuttoviraston virallista kantaa, eikä se ole poliittinen kannanotto tai oikeudellinen arvio.</w:t>
      </w:r>
    </w:p>
    <w:p w14:paraId="1D4E3C64" w14:textId="77777777" w:rsidR="001D63F6" w:rsidRPr="00BC367A" w:rsidRDefault="001D63F6" w:rsidP="00810134">
      <w:pPr>
        <w:pStyle w:val="Numeroimatonotsikko"/>
        <w:rPr>
          <w:lang w:val="en-GB"/>
        </w:rPr>
      </w:pPr>
      <w:r w:rsidRPr="00BC367A">
        <w:rPr>
          <w:lang w:val="en-GB"/>
        </w:rPr>
        <w:t>Information on the response</w:t>
      </w:r>
    </w:p>
    <w:p w14:paraId="5D6F85FE" w14:textId="77777777" w:rsidR="005C36C8" w:rsidRPr="00A35BCB" w:rsidRDefault="00A35BCB" w:rsidP="00C65F61">
      <w:pPr>
        <w:rPr>
          <w:lang w:val="en-GB"/>
        </w:rPr>
      </w:pPr>
      <w:r w:rsidRPr="00A35BCB">
        <w:rPr>
          <w:lang w:val="en-GB"/>
        </w:rPr>
        <w:t>This response has been compiled by the Country Information Service of the Finnish Immigration Service in accordance with the common EU guidelines for processing country of origin information (2008). The response is based on carefully selected sources of information. All sources used are referenced. With the exception of obvious and indisputable facts, all information presented has been cross-checked from several sources unless stated otherwise. The information provided in the response has been obtained, evaluated and processed carefully within the limited time frame given. However, the response does not aim to be exhaustive, and it should not be considered conclusive as to the merit of any particular claim to a residence permit, refugee status or asylum. Even if a certain event, person or organization is not mentioned in the response, this does not mean that the event has not taken place or that the person or organization does not exist. The response does not necessarily reflect the opinion of the Finnish Immigration Service, and it is not a political statement or a judicial evaluation.</w:t>
      </w:r>
    </w:p>
    <w:sectPr w:rsidR="005C36C8" w:rsidRPr="00A35BCB" w:rsidSect="00072438">
      <w:headerReference w:type="default" r:id="rId22"/>
      <w:headerReference w:type="first" r:id="rId23"/>
      <w:footerReference w:type="first" r:id="rId24"/>
      <w:pgSz w:w="11906" w:h="16838"/>
      <w:pgMar w:top="1985" w:right="1440" w:bottom="851"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75953" w14:textId="77777777" w:rsidR="009E6FD0" w:rsidRDefault="009E6FD0" w:rsidP="007E0069">
      <w:pPr>
        <w:spacing w:after="0" w:line="240" w:lineRule="auto"/>
      </w:pPr>
      <w:r>
        <w:separator/>
      </w:r>
    </w:p>
  </w:endnote>
  <w:endnote w:type="continuationSeparator" w:id="0">
    <w:p w14:paraId="5EC8DB15" w14:textId="77777777" w:rsidR="009E6FD0" w:rsidRDefault="009E6FD0" w:rsidP="007E0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3096C" w14:textId="77777777" w:rsidR="001678AD" w:rsidRDefault="001678AD"/>
  <w:tbl>
    <w:tblPr>
      <w:tblStyle w:val="TaulukkoRuudukko"/>
      <w:tblW w:w="949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551"/>
      <w:gridCol w:w="2552"/>
      <w:gridCol w:w="2830"/>
    </w:tblGrid>
    <w:tr w:rsidR="004D76E3" w:rsidRPr="00A83D54" w14:paraId="7E386B00" w14:textId="77777777" w:rsidTr="00483E37">
      <w:trPr>
        <w:trHeight w:val="189"/>
      </w:trPr>
      <w:tc>
        <w:tcPr>
          <w:tcW w:w="1560" w:type="dxa"/>
        </w:tcPr>
        <w:p w14:paraId="65AD3712" w14:textId="77777777" w:rsidR="004D76E3" w:rsidRPr="00A83D54" w:rsidRDefault="004D76E3" w:rsidP="00337E76">
          <w:pPr>
            <w:pStyle w:val="Alatunniste"/>
            <w:rPr>
              <w:sz w:val="14"/>
              <w:szCs w:val="14"/>
            </w:rPr>
          </w:pPr>
        </w:p>
      </w:tc>
      <w:tc>
        <w:tcPr>
          <w:tcW w:w="2551" w:type="dxa"/>
        </w:tcPr>
        <w:p w14:paraId="41268847" w14:textId="77777777" w:rsidR="004D76E3" w:rsidRPr="00A83D54" w:rsidRDefault="004D76E3" w:rsidP="00337E76">
          <w:pPr>
            <w:pStyle w:val="Alatunniste"/>
            <w:rPr>
              <w:sz w:val="14"/>
              <w:szCs w:val="14"/>
            </w:rPr>
          </w:pPr>
        </w:p>
      </w:tc>
      <w:tc>
        <w:tcPr>
          <w:tcW w:w="2552" w:type="dxa"/>
        </w:tcPr>
        <w:p w14:paraId="7E46E45B" w14:textId="77777777" w:rsidR="004D76E3" w:rsidRPr="00A83D54" w:rsidRDefault="004D76E3" w:rsidP="00337E76">
          <w:pPr>
            <w:pStyle w:val="Alatunniste"/>
            <w:rPr>
              <w:sz w:val="14"/>
              <w:szCs w:val="14"/>
            </w:rPr>
          </w:pPr>
        </w:p>
      </w:tc>
      <w:tc>
        <w:tcPr>
          <w:tcW w:w="2830" w:type="dxa"/>
        </w:tcPr>
        <w:p w14:paraId="00B36BBA" w14:textId="77777777" w:rsidR="004D76E3" w:rsidRPr="00A83D54" w:rsidRDefault="004D76E3" w:rsidP="00337E76">
          <w:pPr>
            <w:pStyle w:val="Alatunniste"/>
            <w:rPr>
              <w:sz w:val="14"/>
              <w:szCs w:val="14"/>
            </w:rPr>
          </w:pPr>
        </w:p>
      </w:tc>
    </w:tr>
    <w:tr w:rsidR="004D76E3" w:rsidRPr="00A83D54" w14:paraId="21E20823" w14:textId="77777777" w:rsidTr="00483E37">
      <w:trPr>
        <w:trHeight w:val="189"/>
      </w:trPr>
      <w:tc>
        <w:tcPr>
          <w:tcW w:w="1560" w:type="dxa"/>
        </w:tcPr>
        <w:p w14:paraId="556DD430" w14:textId="77777777" w:rsidR="004D76E3" w:rsidRPr="00A83D54" w:rsidRDefault="004D76E3" w:rsidP="00337E76">
          <w:pPr>
            <w:pStyle w:val="Alatunniste"/>
            <w:rPr>
              <w:sz w:val="14"/>
              <w:szCs w:val="14"/>
            </w:rPr>
          </w:pPr>
        </w:p>
      </w:tc>
      <w:tc>
        <w:tcPr>
          <w:tcW w:w="2551" w:type="dxa"/>
        </w:tcPr>
        <w:p w14:paraId="71721E1C" w14:textId="77777777" w:rsidR="004D76E3" w:rsidRPr="00A83D54" w:rsidRDefault="004D76E3" w:rsidP="00337E76">
          <w:pPr>
            <w:pStyle w:val="Alatunniste"/>
            <w:rPr>
              <w:sz w:val="14"/>
              <w:szCs w:val="14"/>
            </w:rPr>
          </w:pPr>
        </w:p>
      </w:tc>
      <w:tc>
        <w:tcPr>
          <w:tcW w:w="2552" w:type="dxa"/>
        </w:tcPr>
        <w:p w14:paraId="41FA0EDC" w14:textId="77777777" w:rsidR="004D76E3" w:rsidRPr="00A83D54" w:rsidRDefault="004D76E3" w:rsidP="00337E76">
          <w:pPr>
            <w:pStyle w:val="Alatunniste"/>
            <w:rPr>
              <w:sz w:val="14"/>
              <w:szCs w:val="14"/>
            </w:rPr>
          </w:pPr>
        </w:p>
      </w:tc>
      <w:tc>
        <w:tcPr>
          <w:tcW w:w="2830" w:type="dxa"/>
        </w:tcPr>
        <w:p w14:paraId="3118DCF9" w14:textId="77777777" w:rsidR="004D76E3" w:rsidRPr="00A83D54" w:rsidRDefault="004D76E3" w:rsidP="00337E76">
          <w:pPr>
            <w:pStyle w:val="Alatunniste"/>
            <w:rPr>
              <w:sz w:val="14"/>
              <w:szCs w:val="14"/>
            </w:rPr>
          </w:pPr>
        </w:p>
      </w:tc>
    </w:tr>
    <w:tr w:rsidR="004D76E3" w:rsidRPr="00A83D54" w14:paraId="4433040C" w14:textId="77777777" w:rsidTr="00483E37">
      <w:trPr>
        <w:trHeight w:val="189"/>
      </w:trPr>
      <w:tc>
        <w:tcPr>
          <w:tcW w:w="1560" w:type="dxa"/>
        </w:tcPr>
        <w:p w14:paraId="775EEBB9" w14:textId="77777777" w:rsidR="004D76E3" w:rsidRPr="00A83D54" w:rsidRDefault="004D76E3" w:rsidP="00337E76">
          <w:pPr>
            <w:pStyle w:val="Alatunniste"/>
            <w:rPr>
              <w:sz w:val="14"/>
              <w:szCs w:val="14"/>
            </w:rPr>
          </w:pPr>
        </w:p>
      </w:tc>
      <w:tc>
        <w:tcPr>
          <w:tcW w:w="2551" w:type="dxa"/>
        </w:tcPr>
        <w:p w14:paraId="0F85FD37" w14:textId="77777777" w:rsidR="004D76E3" w:rsidRPr="00A83D54" w:rsidRDefault="004D76E3" w:rsidP="00337E76">
          <w:pPr>
            <w:pStyle w:val="Alatunniste"/>
            <w:rPr>
              <w:sz w:val="14"/>
              <w:szCs w:val="14"/>
            </w:rPr>
          </w:pPr>
        </w:p>
      </w:tc>
      <w:tc>
        <w:tcPr>
          <w:tcW w:w="2552" w:type="dxa"/>
        </w:tcPr>
        <w:p w14:paraId="224FD4C4" w14:textId="77777777" w:rsidR="004D76E3" w:rsidRPr="00A83D54" w:rsidRDefault="004D76E3" w:rsidP="00337E76">
          <w:pPr>
            <w:pStyle w:val="Alatunniste"/>
            <w:rPr>
              <w:sz w:val="14"/>
              <w:szCs w:val="14"/>
            </w:rPr>
          </w:pPr>
        </w:p>
      </w:tc>
      <w:tc>
        <w:tcPr>
          <w:tcW w:w="2830" w:type="dxa"/>
        </w:tcPr>
        <w:p w14:paraId="6BA21601" w14:textId="77777777" w:rsidR="004D76E3" w:rsidRPr="00A83D54" w:rsidRDefault="004D76E3" w:rsidP="00337E76">
          <w:pPr>
            <w:pStyle w:val="Alatunniste"/>
            <w:rPr>
              <w:sz w:val="14"/>
              <w:szCs w:val="14"/>
            </w:rPr>
          </w:pPr>
        </w:p>
      </w:tc>
    </w:tr>
  </w:tbl>
  <w:p w14:paraId="742F188C" w14:textId="77777777" w:rsidR="004D76E3" w:rsidRDefault="004D76E3">
    <w:pPr>
      <w:pStyle w:val="Alatunniste"/>
    </w:pPr>
    <w:r w:rsidRPr="00A83D54">
      <w:rPr>
        <w:noProof/>
        <w:sz w:val="14"/>
        <w:szCs w:val="14"/>
        <w:lang w:eastAsia="fi-FI"/>
      </w:rPr>
      <w:drawing>
        <wp:anchor distT="0" distB="0" distL="114300" distR="114300" simplePos="0" relativeHeight="251667456" behindDoc="0" locked="0" layoutInCell="1" allowOverlap="1" wp14:anchorId="6E848718" wp14:editId="6D3F94DC">
          <wp:simplePos x="0" y="0"/>
          <wp:positionH relativeFrom="column">
            <wp:posOffset>-3810</wp:posOffset>
          </wp:positionH>
          <wp:positionV relativeFrom="paragraph">
            <wp:posOffset>-626745</wp:posOffset>
          </wp:positionV>
          <wp:extent cx="648335" cy="286385"/>
          <wp:effectExtent l="0" t="0" r="0" b="0"/>
          <wp:wrapNone/>
          <wp:docPr id="21"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grilogomusta.png"/>
                  <pic:cNvPicPr/>
                </pic:nvPicPr>
                <pic:blipFill>
                  <a:blip r:embed="rId1">
                    <a:extLst>
                      <a:ext uri="{28A0092B-C50C-407E-A947-70E740481C1C}">
                        <a14:useLocalDpi xmlns:a14="http://schemas.microsoft.com/office/drawing/2010/main" val="0"/>
                      </a:ext>
                    </a:extLst>
                  </a:blip>
                  <a:stretch>
                    <a:fillRect/>
                  </a:stretch>
                </pic:blipFill>
                <pic:spPr>
                  <a:xfrm>
                    <a:off x="0" y="0"/>
                    <a:ext cx="648335" cy="286385"/>
                  </a:xfrm>
                  <a:prstGeom prst="rect">
                    <a:avLst/>
                  </a:prstGeom>
                </pic:spPr>
              </pic:pic>
            </a:graphicData>
          </a:graphic>
          <wp14:sizeRelH relativeFrom="margin">
            <wp14:pctWidth>0</wp14:pctWidth>
          </wp14:sizeRelH>
        </wp:anchor>
      </w:drawing>
    </w:r>
  </w:p>
  <w:p w14:paraId="4DCDAB0B" w14:textId="77777777" w:rsidR="006B3E85" w:rsidRDefault="006B3E85">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465FE" w14:textId="77777777" w:rsidR="009E6FD0" w:rsidRDefault="009E6FD0" w:rsidP="007E0069">
      <w:pPr>
        <w:spacing w:after="0" w:line="240" w:lineRule="auto"/>
      </w:pPr>
      <w:r>
        <w:separator/>
      </w:r>
    </w:p>
  </w:footnote>
  <w:footnote w:type="continuationSeparator" w:id="0">
    <w:p w14:paraId="30A38497" w14:textId="77777777" w:rsidR="009E6FD0" w:rsidRDefault="009E6FD0" w:rsidP="007E0069">
      <w:pPr>
        <w:spacing w:after="0" w:line="240" w:lineRule="auto"/>
      </w:pPr>
      <w:r>
        <w:continuationSeparator/>
      </w:r>
    </w:p>
  </w:footnote>
  <w:footnote w:id="1">
    <w:p w14:paraId="358FA81F" w14:textId="52F45494" w:rsidR="005D45A9" w:rsidRPr="00AC0AA1" w:rsidRDefault="005D45A9" w:rsidP="00AC0AA1">
      <w:pPr>
        <w:pStyle w:val="Alaviitteenteksti"/>
        <w:jc w:val="left"/>
      </w:pPr>
      <w:r>
        <w:rPr>
          <w:rStyle w:val="Alaviitteenviite"/>
        </w:rPr>
        <w:footnoteRef/>
      </w:r>
      <w:r w:rsidRPr="00AC0AA1">
        <w:t xml:space="preserve"> </w:t>
      </w:r>
      <w:r w:rsidR="00A946BB" w:rsidRPr="00AC0AA1">
        <w:t xml:space="preserve">CSIS </w:t>
      </w:r>
      <w:r w:rsidR="00957BBD" w:rsidRPr="00957BBD">
        <w:t xml:space="preserve">/ </w:t>
      </w:r>
      <w:proofErr w:type="spellStart"/>
      <w:r w:rsidR="00957BBD" w:rsidRPr="00957BBD">
        <w:t>Weintraub</w:t>
      </w:r>
      <w:proofErr w:type="spellEnd"/>
      <w:r w:rsidR="00957BBD" w:rsidRPr="00957BBD">
        <w:t xml:space="preserve"> &amp; Wood </w:t>
      </w:r>
      <w:r w:rsidR="00A946BB" w:rsidRPr="00AC0AA1">
        <w:t xml:space="preserve">11/2010, s. 32; </w:t>
      </w:r>
      <w:r w:rsidRPr="00AC0AA1">
        <w:t xml:space="preserve">WOLA </w:t>
      </w:r>
      <w:r w:rsidR="000016E9">
        <w:t>/ Meyer 5</w:t>
      </w:r>
      <w:r w:rsidR="000016E9" w:rsidRPr="000016E9">
        <w:t>/</w:t>
      </w:r>
      <w:r w:rsidRPr="000016E9">
        <w:t>2014, s</w:t>
      </w:r>
      <w:r w:rsidRPr="00AC0AA1">
        <w:t xml:space="preserve">. 8; </w:t>
      </w:r>
      <w:proofErr w:type="spellStart"/>
      <w:r w:rsidR="00AC0AA1" w:rsidRPr="00AC0AA1">
        <w:t>Sabet</w:t>
      </w:r>
      <w:proofErr w:type="spellEnd"/>
      <w:r w:rsidR="00AC0AA1" w:rsidRPr="00AC0AA1">
        <w:t xml:space="preserve"> </w:t>
      </w:r>
      <w:r w:rsidR="00AC0AA1">
        <w:t>[</w:t>
      </w:r>
      <w:r w:rsidR="00AC0AA1" w:rsidRPr="00AC0AA1">
        <w:t>päiväämätön</w:t>
      </w:r>
      <w:r w:rsidR="00AC0AA1">
        <w:t xml:space="preserve">] (julkaistu todennäköisesti vuonna 2010 tai sen jälkeen), </w:t>
      </w:r>
      <w:r w:rsidRPr="00AC0AA1">
        <w:t>s. 248.</w:t>
      </w:r>
    </w:p>
  </w:footnote>
  <w:footnote w:id="2">
    <w:p w14:paraId="0AB77C10" w14:textId="47661360" w:rsidR="00F1243C" w:rsidRDefault="00F1243C">
      <w:pPr>
        <w:pStyle w:val="Alaviitteenteksti"/>
      </w:pPr>
      <w:r>
        <w:rPr>
          <w:rStyle w:val="Alaviitteenviite"/>
        </w:rPr>
        <w:footnoteRef/>
      </w:r>
      <w:r>
        <w:t xml:space="preserve"> Daniel </w:t>
      </w:r>
      <w:proofErr w:type="spellStart"/>
      <w:r>
        <w:t>Sabetista</w:t>
      </w:r>
      <w:proofErr w:type="spellEnd"/>
      <w:r>
        <w:t xml:space="preserve"> löytyy tietoa mm. seuraavasta osoitteesta: </w:t>
      </w:r>
      <w:hyperlink r:id="rId1" w:history="1">
        <w:r w:rsidRPr="00C46723">
          <w:rPr>
            <w:rStyle w:val="Hyperlinkki"/>
          </w:rPr>
          <w:t>https://danielsabet.com/</w:t>
        </w:r>
      </w:hyperlink>
      <w:r>
        <w:t xml:space="preserve">. </w:t>
      </w:r>
    </w:p>
  </w:footnote>
  <w:footnote w:id="3">
    <w:p w14:paraId="5A0DB054" w14:textId="1DF00BE3" w:rsidR="001B182C" w:rsidRPr="00523922" w:rsidRDefault="001B182C">
      <w:pPr>
        <w:pStyle w:val="Alaviitteenteksti"/>
      </w:pPr>
      <w:r>
        <w:rPr>
          <w:rStyle w:val="Alaviitteenviite"/>
        </w:rPr>
        <w:footnoteRef/>
      </w:r>
      <w:r w:rsidRPr="00523922">
        <w:t xml:space="preserve"> </w:t>
      </w:r>
      <w:proofErr w:type="spellStart"/>
      <w:r w:rsidRPr="00523922">
        <w:t>Sabet</w:t>
      </w:r>
      <w:proofErr w:type="spellEnd"/>
      <w:r w:rsidRPr="00523922">
        <w:t xml:space="preserve"> </w:t>
      </w:r>
      <w:r w:rsidR="00AC0AA1">
        <w:t>[</w:t>
      </w:r>
      <w:r w:rsidR="00AC0AA1" w:rsidRPr="00AC0AA1">
        <w:t>päiväämätön</w:t>
      </w:r>
      <w:r w:rsidR="00AC0AA1">
        <w:t>] (julkaistu todennäköisesti vuonna 2010 tai sen jälkeen)</w:t>
      </w:r>
      <w:r w:rsidRPr="00523922">
        <w:t>, s. 248</w:t>
      </w:r>
      <w:r w:rsidR="00AC0AA1">
        <w:t>.</w:t>
      </w:r>
    </w:p>
  </w:footnote>
  <w:footnote w:id="4">
    <w:p w14:paraId="49BFBC20" w14:textId="77C4926E" w:rsidR="006F56FA" w:rsidRPr="006F56FA" w:rsidRDefault="006F56FA" w:rsidP="006F56FA">
      <w:pPr>
        <w:pStyle w:val="Alaviitteenteksti"/>
        <w:jc w:val="left"/>
      </w:pPr>
      <w:r>
        <w:rPr>
          <w:rStyle w:val="Alaviitteenviite"/>
        </w:rPr>
        <w:footnoteRef/>
      </w:r>
      <w:r>
        <w:t xml:space="preserve"> </w:t>
      </w:r>
      <w:proofErr w:type="spellStart"/>
      <w:r w:rsidRPr="006F56FA">
        <w:t>Díaz-Cayeros</w:t>
      </w:r>
      <w:proofErr w:type="spellEnd"/>
      <w:r w:rsidRPr="006F56FA">
        <w:t xml:space="preserve"> et al. 2/2015, s. 6</w:t>
      </w:r>
      <w:r>
        <w:t>.</w:t>
      </w:r>
    </w:p>
  </w:footnote>
  <w:footnote w:id="5">
    <w:p w14:paraId="5E31D650" w14:textId="1620B444" w:rsidR="00A707BD" w:rsidRPr="008A5598" w:rsidRDefault="00A707BD" w:rsidP="00ED107B">
      <w:pPr>
        <w:pStyle w:val="Alaviitteenteksti"/>
        <w:jc w:val="left"/>
        <w:rPr>
          <w:lang w:val="en-US"/>
        </w:rPr>
      </w:pPr>
      <w:r>
        <w:rPr>
          <w:rStyle w:val="Alaviitteenviite"/>
        </w:rPr>
        <w:footnoteRef/>
      </w:r>
      <w:r w:rsidRPr="00A707BD">
        <w:t xml:space="preserve"> </w:t>
      </w:r>
      <w:proofErr w:type="spellStart"/>
      <w:r w:rsidRPr="00A707BD">
        <w:t>AFIa</w:t>
      </w:r>
      <w:proofErr w:type="spellEnd"/>
      <w:r w:rsidRPr="00A707BD">
        <w:t xml:space="preserve"> on kuvailt</w:t>
      </w:r>
      <w:r>
        <w:t xml:space="preserve">u käytännössä ”Meksikon FBI:ksi” </w:t>
      </w:r>
      <w:r w:rsidRPr="00AC0AA1">
        <w:t>(</w:t>
      </w:r>
      <w:r w:rsidR="00AC0AA1" w:rsidRPr="00AC0AA1">
        <w:t xml:space="preserve">kts. esim. </w:t>
      </w:r>
      <w:r w:rsidR="00AC0AA1" w:rsidRPr="00D525A5">
        <w:rPr>
          <w:lang w:val="en-US"/>
        </w:rPr>
        <w:t>NBC News 25.1.2009</w:t>
      </w:r>
      <w:r w:rsidRPr="00D525A5">
        <w:rPr>
          <w:lang w:val="en-US"/>
        </w:rPr>
        <w:t xml:space="preserve">). </w:t>
      </w:r>
      <w:r w:rsidR="00ED107B" w:rsidRPr="00D525A5">
        <w:rPr>
          <w:lang w:val="en-US"/>
        </w:rPr>
        <w:t xml:space="preserve"> </w:t>
      </w:r>
    </w:p>
  </w:footnote>
  <w:footnote w:id="6">
    <w:p w14:paraId="200E96EF" w14:textId="55A59413" w:rsidR="001B182C" w:rsidRPr="00523922" w:rsidRDefault="001B182C">
      <w:pPr>
        <w:pStyle w:val="Alaviitteenteksti"/>
        <w:rPr>
          <w:lang w:val="en-US"/>
        </w:rPr>
      </w:pPr>
      <w:r>
        <w:rPr>
          <w:rStyle w:val="Alaviitteenviite"/>
        </w:rPr>
        <w:footnoteRef/>
      </w:r>
      <w:r w:rsidRPr="00523922">
        <w:rPr>
          <w:lang w:val="en-US"/>
        </w:rPr>
        <w:t xml:space="preserve"> </w:t>
      </w:r>
      <w:proofErr w:type="spellStart"/>
      <w:r w:rsidRPr="00523922">
        <w:rPr>
          <w:lang w:val="en-US"/>
        </w:rPr>
        <w:t>Reames</w:t>
      </w:r>
      <w:proofErr w:type="spellEnd"/>
      <w:r w:rsidRPr="00523922">
        <w:rPr>
          <w:lang w:val="en-US"/>
        </w:rPr>
        <w:t xml:space="preserve"> 2003, s. </w:t>
      </w:r>
      <w:r w:rsidR="00867242" w:rsidRPr="00523922">
        <w:rPr>
          <w:lang w:val="en-US"/>
        </w:rPr>
        <w:t>2–</w:t>
      </w:r>
      <w:r w:rsidRPr="00523922">
        <w:rPr>
          <w:lang w:val="en-US"/>
        </w:rPr>
        <w:t>3.</w:t>
      </w:r>
    </w:p>
  </w:footnote>
  <w:footnote w:id="7">
    <w:p w14:paraId="52435695" w14:textId="56769A9D" w:rsidR="00D751EF" w:rsidRPr="00D525A5" w:rsidRDefault="00D751EF">
      <w:pPr>
        <w:pStyle w:val="Alaviitteenteksti"/>
        <w:rPr>
          <w:lang w:val="en-US"/>
        </w:rPr>
      </w:pPr>
      <w:r>
        <w:rPr>
          <w:rStyle w:val="Alaviitteenviite"/>
        </w:rPr>
        <w:footnoteRef/>
      </w:r>
      <w:r w:rsidRPr="00D525A5">
        <w:rPr>
          <w:lang w:val="en-US"/>
        </w:rPr>
        <w:t xml:space="preserve"> </w:t>
      </w:r>
      <w:r w:rsidR="000016E9" w:rsidRPr="00D525A5">
        <w:rPr>
          <w:lang w:val="en-US"/>
        </w:rPr>
        <w:t xml:space="preserve">IRB 23.8.1995. </w:t>
      </w:r>
    </w:p>
  </w:footnote>
  <w:footnote w:id="8">
    <w:p w14:paraId="1B3F3F0A" w14:textId="025D975F" w:rsidR="00BE6179" w:rsidRPr="005477DF" w:rsidRDefault="00BE6179">
      <w:pPr>
        <w:pStyle w:val="Alaviitteenteksti"/>
        <w:rPr>
          <w:lang w:val="en-US"/>
        </w:rPr>
      </w:pPr>
      <w:r>
        <w:rPr>
          <w:rStyle w:val="Alaviitteenviite"/>
        </w:rPr>
        <w:footnoteRef/>
      </w:r>
      <w:r w:rsidRPr="005477DF">
        <w:rPr>
          <w:lang w:val="en-US"/>
        </w:rPr>
        <w:t xml:space="preserve"> CSIS </w:t>
      </w:r>
      <w:r w:rsidR="00957BBD" w:rsidRPr="00957BBD">
        <w:rPr>
          <w:lang w:val="en-US"/>
        </w:rPr>
        <w:t xml:space="preserve">/ Weintraub &amp; Wood </w:t>
      </w:r>
      <w:r w:rsidRPr="005477DF">
        <w:rPr>
          <w:lang w:val="en-US"/>
        </w:rPr>
        <w:t>11/2010, s. 32.</w:t>
      </w:r>
    </w:p>
  </w:footnote>
  <w:footnote w:id="9">
    <w:p w14:paraId="4DED709A" w14:textId="33B43768" w:rsidR="00593783" w:rsidRPr="000016E9" w:rsidRDefault="00593783" w:rsidP="00593783">
      <w:pPr>
        <w:pStyle w:val="Alaviitteenteksti"/>
        <w:rPr>
          <w:lang w:val="en-US"/>
        </w:rPr>
      </w:pPr>
      <w:r>
        <w:rPr>
          <w:rStyle w:val="Alaviitteenviite"/>
        </w:rPr>
        <w:footnoteRef/>
      </w:r>
      <w:r w:rsidRPr="000016E9">
        <w:rPr>
          <w:lang w:val="en-US"/>
        </w:rPr>
        <w:t xml:space="preserve"> </w:t>
      </w:r>
      <w:r w:rsidR="000016E9" w:rsidRPr="000016E9">
        <w:rPr>
          <w:lang w:val="en-US"/>
        </w:rPr>
        <w:t>WOLA / Meyer 5/2014,</w:t>
      </w:r>
      <w:r w:rsidRPr="000016E9">
        <w:rPr>
          <w:lang w:val="en-US"/>
        </w:rPr>
        <w:t xml:space="preserve"> s. 6</w:t>
      </w:r>
      <w:r w:rsidR="000016E9" w:rsidRPr="000016E9">
        <w:rPr>
          <w:lang w:val="en-US"/>
        </w:rPr>
        <w:t>.</w:t>
      </w:r>
    </w:p>
  </w:footnote>
  <w:footnote w:id="10">
    <w:p w14:paraId="1CEBFB1E" w14:textId="5AAD7600" w:rsidR="005477DF" w:rsidRPr="00D525A5" w:rsidRDefault="005477DF" w:rsidP="005477DF">
      <w:pPr>
        <w:pStyle w:val="Alaviitteenteksti"/>
        <w:jc w:val="left"/>
        <w:rPr>
          <w:lang w:val="en-US"/>
        </w:rPr>
      </w:pPr>
      <w:r>
        <w:rPr>
          <w:rStyle w:val="Alaviitteenviite"/>
        </w:rPr>
        <w:footnoteRef/>
      </w:r>
      <w:r w:rsidRPr="00D525A5">
        <w:rPr>
          <w:lang w:val="en-US"/>
        </w:rPr>
        <w:t xml:space="preserve"> OHCHR 10.11.2008, s. 7. </w:t>
      </w:r>
    </w:p>
  </w:footnote>
  <w:footnote w:id="11">
    <w:p w14:paraId="29059FF5" w14:textId="2FD12B79" w:rsidR="00593783" w:rsidRPr="000016E9" w:rsidRDefault="00593783" w:rsidP="000016E9">
      <w:pPr>
        <w:pStyle w:val="Alaviitteenteksti"/>
        <w:jc w:val="left"/>
        <w:rPr>
          <w:lang w:val="en-US"/>
        </w:rPr>
      </w:pPr>
      <w:r>
        <w:rPr>
          <w:rStyle w:val="Alaviitteenviite"/>
        </w:rPr>
        <w:footnoteRef/>
      </w:r>
      <w:r w:rsidRPr="000016E9">
        <w:rPr>
          <w:lang w:val="en-US"/>
        </w:rPr>
        <w:t xml:space="preserve"> </w:t>
      </w:r>
      <w:proofErr w:type="spellStart"/>
      <w:r w:rsidR="000016E9" w:rsidRPr="000016E9">
        <w:rPr>
          <w:lang w:val="en-US"/>
        </w:rPr>
        <w:t>InSight</w:t>
      </w:r>
      <w:proofErr w:type="spellEnd"/>
      <w:r w:rsidR="000016E9" w:rsidRPr="000016E9">
        <w:rPr>
          <w:lang w:val="en-US"/>
        </w:rPr>
        <w:t xml:space="preserve"> </w:t>
      </w:r>
      <w:r w:rsidR="000016E9">
        <w:rPr>
          <w:lang w:val="en-US"/>
        </w:rPr>
        <w:t xml:space="preserve">Crime / Davis &amp; Fox 3.1.2013. </w:t>
      </w:r>
    </w:p>
  </w:footnote>
  <w:footnote w:id="12">
    <w:p w14:paraId="787750DC" w14:textId="373B40E7" w:rsidR="00FE1123" w:rsidRPr="00D525A5" w:rsidRDefault="00FE1123" w:rsidP="00FE1123">
      <w:pPr>
        <w:pStyle w:val="Alaviitteenteksti"/>
        <w:jc w:val="left"/>
        <w:rPr>
          <w:lang w:val="en-US"/>
        </w:rPr>
      </w:pPr>
      <w:r>
        <w:rPr>
          <w:rStyle w:val="Alaviitteenviite"/>
        </w:rPr>
        <w:footnoteRef/>
      </w:r>
      <w:r w:rsidRPr="000016E9">
        <w:rPr>
          <w:lang w:val="en-US"/>
        </w:rPr>
        <w:t xml:space="preserve"> </w:t>
      </w:r>
      <w:proofErr w:type="spellStart"/>
      <w:r w:rsidR="000016E9">
        <w:rPr>
          <w:lang w:val="en-US"/>
        </w:rPr>
        <w:t>InSight</w:t>
      </w:r>
      <w:proofErr w:type="spellEnd"/>
      <w:r w:rsidR="000016E9">
        <w:rPr>
          <w:lang w:val="en-US"/>
        </w:rPr>
        <w:t xml:space="preserve"> Crime / Corcoran 14.7.2011; </w:t>
      </w:r>
      <w:proofErr w:type="spellStart"/>
      <w:r w:rsidR="000016E9">
        <w:rPr>
          <w:lang w:val="en-US"/>
        </w:rPr>
        <w:t>InSight</w:t>
      </w:r>
      <w:proofErr w:type="spellEnd"/>
      <w:r w:rsidR="000016E9">
        <w:rPr>
          <w:lang w:val="en-US"/>
        </w:rPr>
        <w:t xml:space="preserve"> Crime / Corcoran 28.8.2018. </w:t>
      </w:r>
    </w:p>
  </w:footnote>
  <w:footnote w:id="13">
    <w:p w14:paraId="78A6424A" w14:textId="22C9180F" w:rsidR="00725E78" w:rsidRPr="00D525A5" w:rsidRDefault="00725E78" w:rsidP="00725E78">
      <w:pPr>
        <w:pStyle w:val="Alaviitteenteksti"/>
        <w:jc w:val="left"/>
        <w:rPr>
          <w:lang w:val="en-US"/>
        </w:rPr>
      </w:pPr>
      <w:r>
        <w:rPr>
          <w:rStyle w:val="Alaviitteenviite"/>
        </w:rPr>
        <w:footnoteRef/>
      </w:r>
      <w:r w:rsidRPr="00D525A5">
        <w:rPr>
          <w:lang w:val="en-US"/>
        </w:rPr>
        <w:t xml:space="preserve"> </w:t>
      </w:r>
      <w:r w:rsidR="000016E9" w:rsidRPr="00D525A5">
        <w:rPr>
          <w:lang w:val="en-US"/>
        </w:rPr>
        <w:t xml:space="preserve">USDOJ 16.10.2024. </w:t>
      </w:r>
    </w:p>
  </w:footnote>
  <w:footnote w:id="14">
    <w:p w14:paraId="7A9C7393" w14:textId="782C63AB" w:rsidR="00CD5B12" w:rsidRPr="000016E9" w:rsidRDefault="00CD5B12" w:rsidP="000016E9">
      <w:pPr>
        <w:pStyle w:val="Alaviitteenteksti"/>
        <w:jc w:val="left"/>
        <w:rPr>
          <w:lang w:val="en-US"/>
        </w:rPr>
      </w:pPr>
      <w:r>
        <w:rPr>
          <w:rStyle w:val="Alaviitteenviite"/>
        </w:rPr>
        <w:footnoteRef/>
      </w:r>
      <w:r w:rsidRPr="000016E9">
        <w:rPr>
          <w:lang w:val="en-US"/>
        </w:rPr>
        <w:t xml:space="preserve"> </w:t>
      </w:r>
      <w:r w:rsidR="000016E9" w:rsidRPr="000016E9">
        <w:rPr>
          <w:lang w:val="en-US"/>
        </w:rPr>
        <w:t xml:space="preserve">Forbes / Estevez </w:t>
      </w:r>
      <w:r w:rsidR="000016E9">
        <w:rPr>
          <w:lang w:val="en-US"/>
        </w:rPr>
        <w:t xml:space="preserve">16.12.2013. </w:t>
      </w:r>
    </w:p>
  </w:footnote>
  <w:footnote w:id="15">
    <w:p w14:paraId="7C82A642" w14:textId="20A250D5" w:rsidR="00725E78" w:rsidRPr="00D525A5" w:rsidRDefault="00725E78" w:rsidP="00725E78">
      <w:pPr>
        <w:pStyle w:val="Alaviitteenteksti"/>
        <w:jc w:val="left"/>
        <w:rPr>
          <w:lang w:val="en-US"/>
        </w:rPr>
      </w:pPr>
      <w:r>
        <w:rPr>
          <w:rStyle w:val="Alaviitteenviite"/>
        </w:rPr>
        <w:footnoteRef/>
      </w:r>
      <w:r w:rsidRPr="00D525A5">
        <w:rPr>
          <w:lang w:val="en-US"/>
        </w:rPr>
        <w:t xml:space="preserve"> </w:t>
      </w:r>
      <w:r w:rsidR="000016E9" w:rsidRPr="00D525A5">
        <w:rPr>
          <w:lang w:val="en-US"/>
        </w:rPr>
        <w:t xml:space="preserve">USDOJ 16.10.2024. </w:t>
      </w:r>
    </w:p>
  </w:footnote>
  <w:footnote w:id="16">
    <w:p w14:paraId="0941E88D" w14:textId="2C160E76" w:rsidR="0019472B" w:rsidRPr="005D45A9" w:rsidRDefault="0019472B" w:rsidP="0019472B">
      <w:pPr>
        <w:pStyle w:val="Alaviitteenteksti"/>
        <w:rPr>
          <w:lang w:val="en-US"/>
        </w:rPr>
      </w:pPr>
      <w:r>
        <w:rPr>
          <w:rStyle w:val="Alaviitteenviite"/>
        </w:rPr>
        <w:footnoteRef/>
      </w:r>
      <w:r w:rsidRPr="005D45A9">
        <w:rPr>
          <w:lang w:val="en-US"/>
        </w:rPr>
        <w:t xml:space="preserve"> WOLA </w:t>
      </w:r>
      <w:r w:rsidR="000016E9" w:rsidRPr="00D525A5">
        <w:rPr>
          <w:lang w:val="en-US"/>
        </w:rPr>
        <w:t>/ Meyer 5/2014</w:t>
      </w:r>
      <w:r w:rsidRPr="005D45A9">
        <w:rPr>
          <w:lang w:val="en-US"/>
        </w:rPr>
        <w:t>, s. 1–2.</w:t>
      </w:r>
    </w:p>
  </w:footnote>
  <w:footnote w:id="17">
    <w:p w14:paraId="4083138F" w14:textId="4C8C40D3" w:rsidR="0019472B" w:rsidRPr="00567AE7" w:rsidRDefault="0019472B" w:rsidP="0019472B">
      <w:pPr>
        <w:pStyle w:val="Alaviitteenteksti"/>
        <w:jc w:val="left"/>
        <w:rPr>
          <w:lang w:val="en-US"/>
        </w:rPr>
      </w:pPr>
      <w:r>
        <w:rPr>
          <w:rStyle w:val="Alaviitteenviite"/>
        </w:rPr>
        <w:footnoteRef/>
      </w:r>
      <w:r w:rsidRPr="00567AE7">
        <w:rPr>
          <w:lang w:val="en-US"/>
        </w:rPr>
        <w:t xml:space="preserve"> </w:t>
      </w:r>
      <w:proofErr w:type="spellStart"/>
      <w:r w:rsidR="000016E9">
        <w:rPr>
          <w:lang w:val="en-US"/>
        </w:rPr>
        <w:t>InSight</w:t>
      </w:r>
      <w:proofErr w:type="spellEnd"/>
      <w:r w:rsidR="000016E9">
        <w:rPr>
          <w:lang w:val="en-US"/>
        </w:rPr>
        <w:t xml:space="preserve"> Crime / Dudley 19.7.2012. </w:t>
      </w:r>
    </w:p>
  </w:footnote>
  <w:footnote w:id="18">
    <w:p w14:paraId="0CF95060" w14:textId="1883B1C4" w:rsidR="00F1243C" w:rsidRPr="005A7DF9" w:rsidRDefault="00F1243C">
      <w:pPr>
        <w:pStyle w:val="Alaviitteenteksti"/>
        <w:rPr>
          <w:lang w:val="en-US"/>
        </w:rPr>
      </w:pPr>
      <w:r>
        <w:rPr>
          <w:rStyle w:val="Alaviitteenviite"/>
        </w:rPr>
        <w:footnoteRef/>
      </w:r>
      <w:r w:rsidRPr="005A7DF9">
        <w:rPr>
          <w:lang w:val="en-US"/>
        </w:rPr>
        <w:t xml:space="preserve"> </w:t>
      </w:r>
      <w:proofErr w:type="spellStart"/>
      <w:r w:rsidRPr="005A7DF9">
        <w:rPr>
          <w:lang w:val="en-US"/>
        </w:rPr>
        <w:t>Reames</w:t>
      </w:r>
      <w:proofErr w:type="spellEnd"/>
      <w:r w:rsidRPr="005A7DF9">
        <w:rPr>
          <w:lang w:val="en-US"/>
        </w:rPr>
        <w:t xml:space="preserve"> 2003, s. 2–3.</w:t>
      </w:r>
    </w:p>
  </w:footnote>
  <w:footnote w:id="19">
    <w:p w14:paraId="01451BDC" w14:textId="308DFBE9" w:rsidR="002236D6" w:rsidRDefault="002236D6" w:rsidP="002236D6">
      <w:pPr>
        <w:pStyle w:val="Alaviitteenteksti"/>
        <w:jc w:val="left"/>
      </w:pPr>
      <w:r>
        <w:rPr>
          <w:rStyle w:val="Alaviitteenviite"/>
        </w:rPr>
        <w:footnoteRef/>
      </w:r>
      <w:r>
        <w:t xml:space="preserve"> Tällaisia osavaltion ennaltaehkäisevien poliisivoimien ”omia sääntöjä”, joissa määriteltäisiin eri yksiköt ja osastot, ei löytynyt julkisista lähteistä tätä kyselyvastausta valmistellessa.</w:t>
      </w:r>
    </w:p>
  </w:footnote>
  <w:footnote w:id="20">
    <w:p w14:paraId="14194530" w14:textId="41479E68" w:rsidR="00084016" w:rsidRPr="005975F3" w:rsidRDefault="00084016" w:rsidP="005975F3">
      <w:pPr>
        <w:pStyle w:val="Alaviitteenteksti"/>
        <w:jc w:val="left"/>
      </w:pPr>
      <w:r>
        <w:rPr>
          <w:rStyle w:val="Alaviitteenviite"/>
        </w:rPr>
        <w:footnoteRef/>
      </w:r>
      <w:r w:rsidRPr="005975F3">
        <w:t xml:space="preserve"> </w:t>
      </w:r>
      <w:proofErr w:type="spellStart"/>
      <w:r w:rsidR="005975F3" w:rsidRPr="005975F3">
        <w:t>Estado</w:t>
      </w:r>
      <w:proofErr w:type="spellEnd"/>
      <w:r w:rsidR="005975F3" w:rsidRPr="005975F3">
        <w:t xml:space="preserve"> de Morelos 30.7.2003 (muutettu </w:t>
      </w:r>
      <w:r w:rsidR="005975F3">
        <w:t xml:space="preserve">vuonna 2009 ja 2016), artikla 47. </w:t>
      </w:r>
    </w:p>
  </w:footnote>
  <w:footnote w:id="21">
    <w:p w14:paraId="239BA819" w14:textId="6421934F" w:rsidR="0049027C" w:rsidRPr="005975F3" w:rsidRDefault="0049027C" w:rsidP="0049027C">
      <w:pPr>
        <w:pStyle w:val="Alaviitteenteksti"/>
        <w:jc w:val="left"/>
        <w:rPr>
          <w:lang w:val="en-US"/>
        </w:rPr>
      </w:pPr>
      <w:r>
        <w:rPr>
          <w:rStyle w:val="Alaviitteenviite"/>
        </w:rPr>
        <w:footnoteRef/>
      </w:r>
      <w:r w:rsidRPr="005975F3">
        <w:rPr>
          <w:lang w:val="en-US"/>
        </w:rPr>
        <w:t xml:space="preserve"> </w:t>
      </w:r>
      <w:proofErr w:type="spellStart"/>
      <w:r w:rsidR="005975F3" w:rsidRPr="005975F3">
        <w:rPr>
          <w:lang w:val="en-US"/>
        </w:rPr>
        <w:t>Expansión</w:t>
      </w:r>
      <w:proofErr w:type="spellEnd"/>
      <w:r w:rsidR="005975F3" w:rsidRPr="005975F3">
        <w:rPr>
          <w:lang w:val="en-US"/>
        </w:rPr>
        <w:t xml:space="preserve"> Política </w:t>
      </w:r>
      <w:r w:rsidR="005975F3">
        <w:rPr>
          <w:lang w:val="en-US"/>
        </w:rPr>
        <w:t xml:space="preserve">14.8.2024. </w:t>
      </w:r>
    </w:p>
  </w:footnote>
  <w:footnote w:id="22">
    <w:p w14:paraId="609E875E" w14:textId="77777777" w:rsidR="00861353" w:rsidRPr="001355BB" w:rsidRDefault="00861353" w:rsidP="00861353">
      <w:pPr>
        <w:pStyle w:val="Alaviitteenteksti"/>
        <w:rPr>
          <w:lang w:val="en-US"/>
        </w:rPr>
      </w:pPr>
      <w:r>
        <w:rPr>
          <w:rStyle w:val="Alaviitteenviite"/>
        </w:rPr>
        <w:footnoteRef/>
      </w:r>
      <w:r w:rsidRPr="001355BB">
        <w:rPr>
          <w:lang w:val="en-US"/>
        </w:rPr>
        <w:t xml:space="preserve"> </w:t>
      </w:r>
      <w:proofErr w:type="spellStart"/>
      <w:r w:rsidRPr="001355BB">
        <w:rPr>
          <w:lang w:val="en-US"/>
        </w:rPr>
        <w:t>Reames</w:t>
      </w:r>
      <w:proofErr w:type="spellEnd"/>
      <w:r w:rsidRPr="001355BB">
        <w:rPr>
          <w:lang w:val="en-US"/>
        </w:rPr>
        <w:t xml:space="preserve"> 2003, s. 5.</w:t>
      </w:r>
    </w:p>
  </w:footnote>
  <w:footnote w:id="23">
    <w:p w14:paraId="3CBC11FE" w14:textId="77777777" w:rsidR="00861353" w:rsidRPr="001355BB" w:rsidRDefault="00861353" w:rsidP="00861353">
      <w:pPr>
        <w:pStyle w:val="Alaviitteenteksti"/>
        <w:rPr>
          <w:lang w:val="en-US"/>
        </w:rPr>
      </w:pPr>
      <w:r>
        <w:rPr>
          <w:rStyle w:val="Alaviitteenviite"/>
        </w:rPr>
        <w:footnoteRef/>
      </w:r>
      <w:r w:rsidRPr="001355BB">
        <w:rPr>
          <w:lang w:val="en-US"/>
        </w:rPr>
        <w:t xml:space="preserve"> </w:t>
      </w:r>
      <w:proofErr w:type="spellStart"/>
      <w:r w:rsidRPr="001355BB">
        <w:rPr>
          <w:lang w:val="en-US"/>
        </w:rPr>
        <w:t>Reames</w:t>
      </w:r>
      <w:proofErr w:type="spellEnd"/>
      <w:r w:rsidRPr="001355BB">
        <w:rPr>
          <w:lang w:val="en-US"/>
        </w:rPr>
        <w:t xml:space="preserve"> 2003, s. 3.</w:t>
      </w:r>
    </w:p>
  </w:footnote>
  <w:footnote w:id="24">
    <w:p w14:paraId="160B05E2" w14:textId="77777777" w:rsidR="00861353" w:rsidRPr="00BE6179" w:rsidRDefault="00861353" w:rsidP="00861353">
      <w:pPr>
        <w:pStyle w:val="Alaviitteenteksti"/>
        <w:rPr>
          <w:lang w:val="en-US"/>
        </w:rPr>
      </w:pPr>
      <w:r>
        <w:rPr>
          <w:rStyle w:val="Alaviitteenviite"/>
        </w:rPr>
        <w:footnoteRef/>
      </w:r>
      <w:r w:rsidRPr="00BE6179">
        <w:rPr>
          <w:lang w:val="en-US"/>
        </w:rPr>
        <w:t xml:space="preserve"> </w:t>
      </w:r>
      <w:r>
        <w:rPr>
          <w:lang w:val="en-US"/>
        </w:rPr>
        <w:t xml:space="preserve">CSIS </w:t>
      </w:r>
      <w:r w:rsidRPr="00957BBD">
        <w:rPr>
          <w:lang w:val="en-US"/>
        </w:rPr>
        <w:t xml:space="preserve">/ Weintraub &amp; Wood </w:t>
      </w:r>
      <w:r>
        <w:rPr>
          <w:lang w:val="en-US"/>
        </w:rPr>
        <w:t>11/2010, s. 32.</w:t>
      </w:r>
    </w:p>
  </w:footnote>
  <w:footnote w:id="25">
    <w:p w14:paraId="3FED62F4" w14:textId="77777777" w:rsidR="00861353" w:rsidRPr="00BE283F" w:rsidRDefault="00861353" w:rsidP="00861353">
      <w:pPr>
        <w:pStyle w:val="Alaviitteenteksti"/>
        <w:rPr>
          <w:lang w:val="en-US"/>
        </w:rPr>
      </w:pPr>
      <w:r>
        <w:rPr>
          <w:rStyle w:val="Alaviitteenviite"/>
        </w:rPr>
        <w:footnoteRef/>
      </w:r>
      <w:r w:rsidRPr="00BE283F">
        <w:rPr>
          <w:lang w:val="en-US"/>
        </w:rPr>
        <w:t xml:space="preserve"> </w:t>
      </w:r>
      <w:r>
        <w:rPr>
          <w:lang w:val="en-US"/>
        </w:rPr>
        <w:t xml:space="preserve">USDOS 11.3.2010. </w:t>
      </w:r>
    </w:p>
  </w:footnote>
  <w:footnote w:id="26">
    <w:p w14:paraId="10F9F8CB" w14:textId="77777777" w:rsidR="00861353" w:rsidRPr="001355BB" w:rsidRDefault="00861353" w:rsidP="00861353">
      <w:pPr>
        <w:pStyle w:val="Alaviitteenteksti"/>
        <w:rPr>
          <w:lang w:val="en-US"/>
        </w:rPr>
      </w:pPr>
      <w:r>
        <w:rPr>
          <w:rStyle w:val="Alaviitteenviite"/>
        </w:rPr>
        <w:footnoteRef/>
      </w:r>
      <w:r w:rsidRPr="001355BB">
        <w:rPr>
          <w:lang w:val="en-US"/>
        </w:rPr>
        <w:t xml:space="preserve"> </w:t>
      </w:r>
      <w:proofErr w:type="spellStart"/>
      <w:r w:rsidRPr="001355BB">
        <w:rPr>
          <w:lang w:val="en-US"/>
        </w:rPr>
        <w:t>Reames</w:t>
      </w:r>
      <w:proofErr w:type="spellEnd"/>
      <w:r w:rsidRPr="001355BB">
        <w:rPr>
          <w:lang w:val="en-US"/>
        </w:rPr>
        <w:t xml:space="preserve"> 2003, s.</w:t>
      </w:r>
      <w:r>
        <w:rPr>
          <w:lang w:val="en-US"/>
        </w:rPr>
        <w:t xml:space="preserve"> 8.</w:t>
      </w:r>
    </w:p>
  </w:footnote>
  <w:footnote w:id="27">
    <w:p w14:paraId="60CA4887" w14:textId="4CF8C9C8" w:rsidR="00861353" w:rsidRPr="00247C3A" w:rsidRDefault="00861353" w:rsidP="00861353">
      <w:pPr>
        <w:pStyle w:val="Alaviitteenteksti"/>
        <w:rPr>
          <w:lang w:val="en-US"/>
        </w:rPr>
      </w:pPr>
      <w:r>
        <w:rPr>
          <w:rStyle w:val="Alaviitteenviite"/>
        </w:rPr>
        <w:footnoteRef/>
      </w:r>
      <w:r w:rsidRPr="00247C3A">
        <w:rPr>
          <w:lang w:val="en-US"/>
        </w:rPr>
        <w:t xml:space="preserve"> </w:t>
      </w:r>
      <w:r w:rsidRPr="000016E9">
        <w:rPr>
          <w:lang w:val="en-US"/>
        </w:rPr>
        <w:t xml:space="preserve">Forbes / </w:t>
      </w:r>
      <w:r w:rsidR="00422BE4">
        <w:rPr>
          <w:lang w:val="en-US"/>
        </w:rPr>
        <w:t>Parish Flannery 30.5.2025</w:t>
      </w:r>
      <w:r>
        <w:rPr>
          <w:lang w:val="en-US"/>
        </w:rPr>
        <w:t>.</w:t>
      </w:r>
    </w:p>
  </w:footnote>
  <w:footnote w:id="28">
    <w:p w14:paraId="4B4D5981" w14:textId="77777777" w:rsidR="00861353" w:rsidRPr="00D525A5" w:rsidRDefault="00861353" w:rsidP="00861353">
      <w:pPr>
        <w:pStyle w:val="Alaviitteenteksti"/>
        <w:jc w:val="left"/>
        <w:rPr>
          <w:lang w:val="en-US"/>
        </w:rPr>
      </w:pPr>
      <w:r>
        <w:rPr>
          <w:rStyle w:val="Alaviitteenviite"/>
        </w:rPr>
        <w:footnoteRef/>
      </w:r>
      <w:r w:rsidRPr="00D525A5">
        <w:rPr>
          <w:lang w:val="en-US"/>
        </w:rPr>
        <w:t xml:space="preserve"> </w:t>
      </w:r>
      <w:proofErr w:type="spellStart"/>
      <w:r w:rsidRPr="00D525A5">
        <w:rPr>
          <w:lang w:val="en-US"/>
        </w:rPr>
        <w:t>Gobierno</w:t>
      </w:r>
      <w:proofErr w:type="spellEnd"/>
      <w:r w:rsidRPr="00D525A5">
        <w:rPr>
          <w:lang w:val="en-US"/>
        </w:rPr>
        <w:t xml:space="preserve"> de Mexico 2025a. </w:t>
      </w:r>
    </w:p>
  </w:footnote>
  <w:footnote w:id="29">
    <w:p w14:paraId="716F8A5E" w14:textId="77777777" w:rsidR="00861353" w:rsidRPr="00D525A5" w:rsidRDefault="00861353" w:rsidP="00861353">
      <w:pPr>
        <w:pStyle w:val="Alaviitteenteksti"/>
        <w:jc w:val="left"/>
        <w:rPr>
          <w:lang w:val="en-US"/>
        </w:rPr>
      </w:pPr>
      <w:r>
        <w:rPr>
          <w:rStyle w:val="Alaviitteenviite"/>
        </w:rPr>
        <w:footnoteRef/>
      </w:r>
      <w:r w:rsidRPr="00D525A5">
        <w:rPr>
          <w:lang w:val="en-US"/>
        </w:rPr>
        <w:t xml:space="preserve"> </w:t>
      </w:r>
      <w:proofErr w:type="spellStart"/>
      <w:r w:rsidRPr="00D525A5">
        <w:rPr>
          <w:lang w:val="en-US"/>
        </w:rPr>
        <w:t>Gobierno</w:t>
      </w:r>
      <w:proofErr w:type="spellEnd"/>
      <w:r w:rsidRPr="00D525A5">
        <w:rPr>
          <w:lang w:val="en-US"/>
        </w:rPr>
        <w:t xml:space="preserve"> de Mexico 2025b. </w:t>
      </w:r>
    </w:p>
  </w:footnote>
  <w:footnote w:id="30">
    <w:p w14:paraId="70EAEFD6" w14:textId="4255D92F" w:rsidR="00203109" w:rsidRPr="00114792" w:rsidRDefault="00203109">
      <w:pPr>
        <w:pStyle w:val="Alaviitteenteksti"/>
        <w:rPr>
          <w:lang w:val="en-US"/>
        </w:rPr>
      </w:pPr>
      <w:r>
        <w:rPr>
          <w:rStyle w:val="Alaviitteenviite"/>
        </w:rPr>
        <w:footnoteRef/>
      </w:r>
      <w:r w:rsidRPr="00114792">
        <w:rPr>
          <w:lang w:val="en-US"/>
        </w:rPr>
        <w:t xml:space="preserve"> CSIS </w:t>
      </w:r>
      <w:r w:rsidR="00957BBD" w:rsidRPr="00957BBD">
        <w:rPr>
          <w:lang w:val="en-US"/>
        </w:rPr>
        <w:t xml:space="preserve">/ Weintraub &amp; Wood </w:t>
      </w:r>
      <w:r w:rsidRPr="00114792">
        <w:rPr>
          <w:lang w:val="en-US"/>
        </w:rPr>
        <w:t>11/2010, s. 68.</w:t>
      </w:r>
    </w:p>
  </w:footnote>
  <w:footnote w:id="31">
    <w:p w14:paraId="3141C78F" w14:textId="05FF20E6" w:rsidR="00EB2679" w:rsidRPr="00EB580C" w:rsidRDefault="00EB2679">
      <w:pPr>
        <w:pStyle w:val="Alaviitteenteksti"/>
      </w:pPr>
      <w:r>
        <w:rPr>
          <w:rStyle w:val="Alaviitteenviite"/>
        </w:rPr>
        <w:footnoteRef/>
      </w:r>
      <w:r w:rsidRPr="00EB580C">
        <w:t xml:space="preserve"> </w:t>
      </w:r>
      <w:r w:rsidR="005975F3" w:rsidRPr="00EB580C">
        <w:t>IRB 6.6.2006; IRB 23.8.2012.</w:t>
      </w:r>
    </w:p>
  </w:footnote>
  <w:footnote w:id="32">
    <w:p w14:paraId="5DD7C987" w14:textId="51A4E67B" w:rsidR="00593783" w:rsidRPr="00E60101" w:rsidRDefault="00593783" w:rsidP="005975F3">
      <w:pPr>
        <w:pStyle w:val="Alaviitteenteksti"/>
        <w:jc w:val="left"/>
      </w:pPr>
      <w:r>
        <w:rPr>
          <w:rStyle w:val="Alaviitteenviite"/>
        </w:rPr>
        <w:footnoteRef/>
      </w:r>
      <w:r w:rsidRPr="00E60101">
        <w:t xml:space="preserve"> </w:t>
      </w:r>
      <w:proofErr w:type="spellStart"/>
      <w:r w:rsidR="00D81039" w:rsidRPr="00E60101">
        <w:t>Buendía</w:t>
      </w:r>
      <w:proofErr w:type="spellEnd"/>
      <w:r w:rsidR="00D81039" w:rsidRPr="00E60101">
        <w:t xml:space="preserve"> &amp; </w:t>
      </w:r>
      <w:proofErr w:type="spellStart"/>
      <w:r w:rsidR="00D81039" w:rsidRPr="00E60101">
        <w:t>Moreno</w:t>
      </w:r>
      <w:proofErr w:type="spellEnd"/>
      <w:r w:rsidR="00D81039" w:rsidRPr="00E60101">
        <w:t xml:space="preserve"> / ITAM 2004, s. 44–46; </w:t>
      </w:r>
      <w:proofErr w:type="spellStart"/>
      <w:r w:rsidRPr="00E60101">
        <w:t>Reames</w:t>
      </w:r>
      <w:proofErr w:type="spellEnd"/>
      <w:r w:rsidRPr="00E60101">
        <w:t xml:space="preserve"> 2003, s. 7</w:t>
      </w:r>
      <w:r w:rsidR="00C1252D" w:rsidRPr="00E60101">
        <w:t xml:space="preserve">; </w:t>
      </w:r>
      <w:proofErr w:type="spellStart"/>
      <w:r w:rsidR="00C1252D" w:rsidRPr="00E60101">
        <w:t>Sabet</w:t>
      </w:r>
      <w:proofErr w:type="spellEnd"/>
      <w:r w:rsidR="00C1252D" w:rsidRPr="00E60101">
        <w:t xml:space="preserve"> [päiväämätön] </w:t>
      </w:r>
      <w:r w:rsidR="00D9654B" w:rsidRPr="00E60101">
        <w:t xml:space="preserve">(julkaistu todennäköisesti vuonna 2010 tai sen jälkeen), </w:t>
      </w:r>
      <w:r w:rsidR="00C1252D" w:rsidRPr="00E60101">
        <w:t>kts. esim. s. 253; WOLA / Meyer 5/2014, s. 4.</w:t>
      </w:r>
    </w:p>
  </w:footnote>
  <w:footnote w:id="33">
    <w:p w14:paraId="0B14A466" w14:textId="3FF2B94E" w:rsidR="008A4156" w:rsidRPr="00524370" w:rsidRDefault="008A4156" w:rsidP="00524370">
      <w:pPr>
        <w:pStyle w:val="Alaviitteenteksti"/>
        <w:jc w:val="left"/>
      </w:pPr>
      <w:r>
        <w:rPr>
          <w:rStyle w:val="Alaviitteenviite"/>
        </w:rPr>
        <w:footnoteRef/>
      </w:r>
      <w:r w:rsidRPr="00524370">
        <w:t xml:space="preserve"> CSIS</w:t>
      </w:r>
      <w:r w:rsidR="005975F3" w:rsidRPr="00524370">
        <w:t xml:space="preserve"> </w:t>
      </w:r>
      <w:r w:rsidR="00957BBD" w:rsidRPr="00957BBD">
        <w:t xml:space="preserve">/ </w:t>
      </w:r>
      <w:proofErr w:type="spellStart"/>
      <w:r w:rsidR="00957BBD" w:rsidRPr="00957BBD">
        <w:t>Weintraub</w:t>
      </w:r>
      <w:proofErr w:type="spellEnd"/>
      <w:r w:rsidR="00957BBD" w:rsidRPr="00957BBD">
        <w:t xml:space="preserve"> &amp; Wood </w:t>
      </w:r>
      <w:r w:rsidR="005975F3" w:rsidRPr="00524370">
        <w:t xml:space="preserve">11/2010, </w:t>
      </w:r>
      <w:r w:rsidRPr="00524370">
        <w:t>s. 37;</w:t>
      </w:r>
      <w:r w:rsidR="00524370" w:rsidRPr="00524370">
        <w:t xml:space="preserve"> </w:t>
      </w:r>
      <w:r w:rsidR="00524370">
        <w:t xml:space="preserve">France 24 30.8.2010; </w:t>
      </w:r>
      <w:r w:rsidR="00524370" w:rsidRPr="00524370">
        <w:t xml:space="preserve">Banderas News / </w:t>
      </w:r>
      <w:proofErr w:type="spellStart"/>
      <w:r w:rsidR="00524370" w:rsidRPr="00524370">
        <w:t>Olson</w:t>
      </w:r>
      <w:proofErr w:type="spellEnd"/>
      <w:r w:rsidR="00524370" w:rsidRPr="00524370">
        <w:t xml:space="preserve"> 5/2009 (alkuperäinen julkaisija </w:t>
      </w:r>
      <w:proofErr w:type="spellStart"/>
      <w:r w:rsidR="00524370" w:rsidRPr="00524370">
        <w:t>Associated</w:t>
      </w:r>
      <w:proofErr w:type="spellEnd"/>
      <w:r w:rsidR="00524370" w:rsidRPr="00524370">
        <w:t xml:space="preserve"> Press, lähdettä ei</w:t>
      </w:r>
      <w:r w:rsidR="00524370">
        <w:t xml:space="preserve"> ollut enää saatavilla alkuperäisosoitteessa).</w:t>
      </w:r>
    </w:p>
  </w:footnote>
  <w:footnote w:id="34">
    <w:p w14:paraId="106C5F2A" w14:textId="3024030F" w:rsidR="004B1C5C" w:rsidRPr="00B44433" w:rsidRDefault="004B1C5C" w:rsidP="004B1C5C">
      <w:pPr>
        <w:pStyle w:val="Alaviitteenteksti"/>
        <w:jc w:val="left"/>
        <w:rPr>
          <w:lang w:val="en-US"/>
        </w:rPr>
      </w:pPr>
      <w:r>
        <w:rPr>
          <w:rStyle w:val="Alaviitteenviite"/>
        </w:rPr>
        <w:footnoteRef/>
      </w:r>
      <w:r w:rsidRPr="00B44433">
        <w:rPr>
          <w:lang w:val="en-US"/>
        </w:rPr>
        <w:t xml:space="preserve"> IRB 11.9.2002.</w:t>
      </w:r>
    </w:p>
  </w:footnote>
  <w:footnote w:id="35">
    <w:p w14:paraId="34EA5A6D" w14:textId="5DBBBC2D" w:rsidR="001236CE" w:rsidRPr="001236CE" w:rsidRDefault="001236CE">
      <w:pPr>
        <w:pStyle w:val="Alaviitteenteksti"/>
        <w:rPr>
          <w:lang w:val="en-US"/>
        </w:rPr>
      </w:pPr>
      <w:r>
        <w:rPr>
          <w:rStyle w:val="Alaviitteenviite"/>
        </w:rPr>
        <w:footnoteRef/>
      </w:r>
      <w:r w:rsidRPr="001236CE">
        <w:rPr>
          <w:lang w:val="en-US"/>
        </w:rPr>
        <w:t xml:space="preserve"> CSIS </w:t>
      </w:r>
      <w:r w:rsidR="00957BBD" w:rsidRPr="00957BBD">
        <w:rPr>
          <w:lang w:val="en-US"/>
        </w:rPr>
        <w:t xml:space="preserve">/ Weintraub &amp; Wood </w:t>
      </w:r>
      <w:r w:rsidR="00524370" w:rsidRPr="00114792">
        <w:rPr>
          <w:lang w:val="en-US"/>
        </w:rPr>
        <w:t xml:space="preserve">11/2010, </w:t>
      </w:r>
      <w:r w:rsidRPr="001236CE">
        <w:rPr>
          <w:lang w:val="en-US"/>
        </w:rPr>
        <w:t>s. 37</w:t>
      </w:r>
      <w:r w:rsidR="00524370">
        <w:rPr>
          <w:lang w:val="en-US"/>
        </w:rPr>
        <w:t>.</w:t>
      </w:r>
    </w:p>
  </w:footnote>
  <w:footnote w:id="36">
    <w:p w14:paraId="780347DF" w14:textId="062EF832" w:rsidR="001236CE" w:rsidRPr="001236CE" w:rsidRDefault="001236CE">
      <w:pPr>
        <w:pStyle w:val="Alaviitteenteksti"/>
        <w:rPr>
          <w:lang w:val="en-US"/>
        </w:rPr>
      </w:pPr>
      <w:r>
        <w:rPr>
          <w:rStyle w:val="Alaviitteenviite"/>
        </w:rPr>
        <w:footnoteRef/>
      </w:r>
      <w:r w:rsidRPr="001236CE">
        <w:rPr>
          <w:lang w:val="en-US"/>
        </w:rPr>
        <w:t xml:space="preserve"> </w:t>
      </w:r>
      <w:r>
        <w:rPr>
          <w:lang w:val="en-US"/>
        </w:rPr>
        <w:t xml:space="preserve">CSIS </w:t>
      </w:r>
      <w:r w:rsidR="00957BBD" w:rsidRPr="00957BBD">
        <w:rPr>
          <w:lang w:val="en-US"/>
        </w:rPr>
        <w:t xml:space="preserve">/ Weintraub &amp; Wood </w:t>
      </w:r>
      <w:r w:rsidR="00524370" w:rsidRPr="00114792">
        <w:rPr>
          <w:lang w:val="en-US"/>
        </w:rPr>
        <w:t xml:space="preserve">11/2010, </w:t>
      </w:r>
      <w:r>
        <w:rPr>
          <w:lang w:val="en-US"/>
        </w:rPr>
        <w:t>s. 61</w:t>
      </w:r>
      <w:r w:rsidR="00524370">
        <w:rPr>
          <w:lang w:val="en-US"/>
        </w:rPr>
        <w:t>.</w:t>
      </w:r>
    </w:p>
  </w:footnote>
  <w:footnote w:id="37">
    <w:p w14:paraId="2A9A1689" w14:textId="3E0EE75E" w:rsidR="00C461DE" w:rsidRPr="00C461DE" w:rsidRDefault="00C461DE">
      <w:pPr>
        <w:pStyle w:val="Alaviitteenteksti"/>
        <w:rPr>
          <w:lang w:val="en-US"/>
        </w:rPr>
      </w:pPr>
      <w:r>
        <w:rPr>
          <w:rStyle w:val="Alaviitteenviite"/>
        </w:rPr>
        <w:footnoteRef/>
      </w:r>
      <w:r w:rsidRPr="00C461DE">
        <w:rPr>
          <w:lang w:val="en-US"/>
        </w:rPr>
        <w:t xml:space="preserve"> </w:t>
      </w:r>
      <w:r w:rsidRPr="001853D2">
        <w:rPr>
          <w:lang w:val="en-US"/>
        </w:rPr>
        <w:t>WOLA / F</w:t>
      </w:r>
      <w:r>
        <w:rPr>
          <w:lang w:val="en-US"/>
        </w:rPr>
        <w:t xml:space="preserve">reeman 6/2006, s. 10. </w:t>
      </w:r>
    </w:p>
  </w:footnote>
  <w:footnote w:id="38">
    <w:p w14:paraId="0BC09E64" w14:textId="73C250A2" w:rsidR="005D132C" w:rsidRPr="005A7DF9" w:rsidRDefault="005D132C" w:rsidP="004B1C5C">
      <w:pPr>
        <w:pStyle w:val="Alaviitteenteksti"/>
        <w:jc w:val="left"/>
      </w:pPr>
      <w:r>
        <w:rPr>
          <w:rStyle w:val="Alaviitteenviite"/>
        </w:rPr>
        <w:footnoteRef/>
      </w:r>
      <w:r w:rsidRPr="005A7DF9">
        <w:t xml:space="preserve"> </w:t>
      </w:r>
      <w:proofErr w:type="spellStart"/>
      <w:r w:rsidR="00524370" w:rsidRPr="005A7DF9">
        <w:t>InSight</w:t>
      </w:r>
      <w:proofErr w:type="spellEnd"/>
      <w:r w:rsidR="00524370" w:rsidRPr="005A7DF9">
        <w:t xml:space="preserve"> </w:t>
      </w:r>
      <w:proofErr w:type="spellStart"/>
      <w:r w:rsidR="00524370" w:rsidRPr="005A7DF9">
        <w:t>Crime</w:t>
      </w:r>
      <w:proofErr w:type="spellEnd"/>
      <w:r w:rsidR="00524370" w:rsidRPr="005A7DF9">
        <w:t xml:space="preserve"> / </w:t>
      </w:r>
      <w:proofErr w:type="spellStart"/>
      <w:r w:rsidR="00524370" w:rsidRPr="005A7DF9">
        <w:t>Dudley</w:t>
      </w:r>
      <w:proofErr w:type="spellEnd"/>
      <w:r w:rsidR="00524370" w:rsidRPr="005A7DF9">
        <w:t xml:space="preserve"> 19.7.2012.</w:t>
      </w:r>
    </w:p>
  </w:footnote>
  <w:footnote w:id="39">
    <w:p w14:paraId="3E3418D6" w14:textId="3CF97B27" w:rsidR="00F273D8" w:rsidRPr="00F273D8" w:rsidRDefault="00F273D8" w:rsidP="00F273D8">
      <w:pPr>
        <w:pStyle w:val="Alaviitteenteksti"/>
        <w:jc w:val="left"/>
      </w:pPr>
      <w:r>
        <w:rPr>
          <w:rStyle w:val="Alaviitteenviite"/>
        </w:rPr>
        <w:footnoteRef/>
      </w:r>
      <w:r w:rsidRPr="00F273D8">
        <w:t xml:space="preserve"> Helmikuun 2026 valuuttakurssilla muun</w:t>
      </w:r>
      <w:r>
        <w:t xml:space="preserve">nettuna, kts. </w:t>
      </w:r>
      <w:hyperlink r:id="rId2" w:history="1">
        <w:r w:rsidRPr="009A78EE">
          <w:rPr>
            <w:rStyle w:val="Hyperlinkki"/>
          </w:rPr>
          <w:t>https://www.suomenpankki.fi/fi/tilastot/korot-ja-valuuttakurssit/valuuttakurssit/</w:t>
        </w:r>
      </w:hyperlink>
      <w:r>
        <w:t xml:space="preserve">. </w:t>
      </w:r>
    </w:p>
  </w:footnote>
  <w:footnote w:id="40">
    <w:p w14:paraId="5497A6A2" w14:textId="77777777" w:rsidR="00E028E2" w:rsidRPr="005A7DF9" w:rsidRDefault="00E028E2" w:rsidP="00E028E2">
      <w:pPr>
        <w:pStyle w:val="Alaviitteenteksti"/>
        <w:jc w:val="left"/>
        <w:rPr>
          <w:lang w:val="sv-SE"/>
        </w:rPr>
      </w:pPr>
      <w:r>
        <w:rPr>
          <w:rStyle w:val="Alaviitteenviite"/>
        </w:rPr>
        <w:footnoteRef/>
      </w:r>
      <w:r w:rsidRPr="005A7DF9">
        <w:rPr>
          <w:lang w:val="sv-SE"/>
        </w:rPr>
        <w:t xml:space="preserve"> Konrad-Adenauer-Stiftung e.V. / </w:t>
      </w:r>
      <w:proofErr w:type="spellStart"/>
      <w:r w:rsidRPr="005A7DF9">
        <w:rPr>
          <w:lang w:val="sv-SE"/>
        </w:rPr>
        <w:t>Priess</w:t>
      </w:r>
      <w:proofErr w:type="spellEnd"/>
      <w:r w:rsidRPr="005A7DF9">
        <w:rPr>
          <w:lang w:val="sv-SE"/>
        </w:rPr>
        <w:t xml:space="preserve"> 16.8.2010, s. 3. </w:t>
      </w:r>
    </w:p>
  </w:footnote>
  <w:footnote w:id="41">
    <w:p w14:paraId="58E0876B" w14:textId="77777777" w:rsidR="00E028E2" w:rsidRPr="00BD7BE8" w:rsidRDefault="00E028E2" w:rsidP="00E028E2">
      <w:pPr>
        <w:pStyle w:val="Alaviitteenteksti"/>
        <w:jc w:val="left"/>
        <w:rPr>
          <w:lang w:val="en-US"/>
        </w:rPr>
      </w:pPr>
      <w:r>
        <w:rPr>
          <w:rStyle w:val="Alaviitteenviite"/>
        </w:rPr>
        <w:footnoteRef/>
      </w:r>
      <w:r w:rsidRPr="00BD7BE8">
        <w:rPr>
          <w:lang w:val="en-US"/>
        </w:rPr>
        <w:t xml:space="preserve"> </w:t>
      </w:r>
      <w:r w:rsidRPr="00B44433">
        <w:rPr>
          <w:lang w:val="en-US"/>
        </w:rPr>
        <w:t xml:space="preserve">CSIS </w:t>
      </w:r>
      <w:r w:rsidRPr="00957BBD">
        <w:rPr>
          <w:lang w:val="en-US"/>
        </w:rPr>
        <w:t>/ Weintraub &amp; Wood 11</w:t>
      </w:r>
      <w:r w:rsidRPr="00EA7577">
        <w:rPr>
          <w:lang w:val="en-US"/>
        </w:rPr>
        <w:t xml:space="preserve">/2010, </w:t>
      </w:r>
      <w:r w:rsidRPr="00B44433">
        <w:rPr>
          <w:lang w:val="en-US"/>
        </w:rPr>
        <w:t xml:space="preserve">s. </w:t>
      </w:r>
      <w:r>
        <w:rPr>
          <w:lang w:val="en-US"/>
        </w:rPr>
        <w:t xml:space="preserve">25–26; </w:t>
      </w:r>
      <w:r w:rsidRPr="00BD7BE8">
        <w:rPr>
          <w:lang w:val="en-US"/>
        </w:rPr>
        <w:t>Reuters 27.12.2008</w:t>
      </w:r>
      <w:r>
        <w:rPr>
          <w:lang w:val="en-US"/>
        </w:rPr>
        <w:t xml:space="preserve">; </w:t>
      </w:r>
      <w:r w:rsidRPr="001853D2">
        <w:rPr>
          <w:lang w:val="en-US"/>
        </w:rPr>
        <w:t>WOLA / F</w:t>
      </w:r>
      <w:r>
        <w:rPr>
          <w:lang w:val="en-US"/>
        </w:rPr>
        <w:t>reeman 6/2006, s. 20.</w:t>
      </w:r>
    </w:p>
  </w:footnote>
  <w:footnote w:id="42">
    <w:p w14:paraId="38B7EEC3" w14:textId="77777777" w:rsidR="00E028E2" w:rsidRPr="00B44433" w:rsidRDefault="00E028E2" w:rsidP="00E028E2">
      <w:pPr>
        <w:pStyle w:val="Alaviitteenteksti"/>
        <w:jc w:val="left"/>
        <w:rPr>
          <w:lang w:val="en-US"/>
        </w:rPr>
      </w:pPr>
      <w:r>
        <w:rPr>
          <w:rStyle w:val="Alaviitteenviite"/>
        </w:rPr>
        <w:footnoteRef/>
      </w:r>
      <w:r w:rsidRPr="00B44433">
        <w:rPr>
          <w:lang w:val="en-US"/>
        </w:rPr>
        <w:t xml:space="preserve"> CSIS </w:t>
      </w:r>
      <w:r>
        <w:rPr>
          <w:lang w:val="en-US"/>
        </w:rPr>
        <w:t xml:space="preserve">/ </w:t>
      </w:r>
      <w:r w:rsidRPr="00957BBD">
        <w:rPr>
          <w:lang w:val="en-US"/>
        </w:rPr>
        <w:t>Weintraub &amp; Wood</w:t>
      </w:r>
      <w:r>
        <w:rPr>
          <w:lang w:val="en-US"/>
        </w:rPr>
        <w:t xml:space="preserve"> </w:t>
      </w:r>
      <w:r w:rsidRPr="00EA7577">
        <w:rPr>
          <w:lang w:val="en-US"/>
        </w:rPr>
        <w:t xml:space="preserve">11/2010, </w:t>
      </w:r>
      <w:r w:rsidRPr="00B44433">
        <w:rPr>
          <w:lang w:val="en-US"/>
        </w:rPr>
        <w:t>s. 37</w:t>
      </w:r>
      <w:r>
        <w:rPr>
          <w:lang w:val="en-US"/>
        </w:rPr>
        <w:t xml:space="preserve">; Reuters 27.12.2008; WOLA / Meyer et al. 11/2007, s. 2; </w:t>
      </w:r>
      <w:r w:rsidRPr="001853D2">
        <w:rPr>
          <w:lang w:val="en-US"/>
        </w:rPr>
        <w:t>WOLA / F</w:t>
      </w:r>
      <w:r>
        <w:rPr>
          <w:lang w:val="en-US"/>
        </w:rPr>
        <w:t>reeman 6/2006, s. 20.</w:t>
      </w:r>
    </w:p>
  </w:footnote>
  <w:footnote w:id="43">
    <w:p w14:paraId="0A04395D" w14:textId="718D3342" w:rsidR="00D81039" w:rsidRPr="00D81039" w:rsidRDefault="00D81039">
      <w:pPr>
        <w:pStyle w:val="Alaviitteenteksti"/>
        <w:rPr>
          <w:lang w:val="en-US"/>
        </w:rPr>
      </w:pPr>
      <w:r>
        <w:rPr>
          <w:rStyle w:val="Alaviitteenviite"/>
        </w:rPr>
        <w:footnoteRef/>
      </w:r>
      <w:r w:rsidRPr="00D81039">
        <w:rPr>
          <w:lang w:val="en-US"/>
        </w:rPr>
        <w:t xml:space="preserve"> </w:t>
      </w:r>
      <w:proofErr w:type="spellStart"/>
      <w:r>
        <w:rPr>
          <w:lang w:val="en-US"/>
        </w:rPr>
        <w:t>Buendía</w:t>
      </w:r>
      <w:proofErr w:type="spellEnd"/>
      <w:r>
        <w:rPr>
          <w:lang w:val="en-US"/>
        </w:rPr>
        <w:t xml:space="preserve"> &amp; Moreno / ITAM 2004, s. 44–46.</w:t>
      </w:r>
    </w:p>
  </w:footnote>
  <w:footnote w:id="44">
    <w:p w14:paraId="4E5AF0BA" w14:textId="575C3586" w:rsidR="00D81039" w:rsidRPr="00BF749A" w:rsidRDefault="00D81039" w:rsidP="00524370">
      <w:pPr>
        <w:pStyle w:val="Alaviitteenteksti"/>
        <w:jc w:val="left"/>
        <w:rPr>
          <w:lang w:val="en-US"/>
        </w:rPr>
      </w:pPr>
      <w:r>
        <w:rPr>
          <w:rStyle w:val="Alaviitteenviite"/>
        </w:rPr>
        <w:footnoteRef/>
      </w:r>
      <w:r w:rsidRPr="00BF749A">
        <w:rPr>
          <w:lang w:val="en-US"/>
        </w:rPr>
        <w:t xml:space="preserve"> </w:t>
      </w:r>
      <w:proofErr w:type="spellStart"/>
      <w:r w:rsidRPr="00BF749A">
        <w:rPr>
          <w:lang w:val="en-US"/>
        </w:rPr>
        <w:t>Buendía</w:t>
      </w:r>
      <w:proofErr w:type="spellEnd"/>
      <w:r w:rsidRPr="00BF749A">
        <w:rPr>
          <w:lang w:val="en-US"/>
        </w:rPr>
        <w:t xml:space="preserve"> &amp; Moreno / ITAM 2004, s. 35. </w:t>
      </w:r>
    </w:p>
  </w:footnote>
  <w:footnote w:id="45">
    <w:p w14:paraId="34B4E8E6" w14:textId="616DA958" w:rsidR="00E2097D" w:rsidRPr="00E2097D" w:rsidRDefault="00E2097D" w:rsidP="00E2097D">
      <w:pPr>
        <w:pStyle w:val="Alaviitteenteksti"/>
        <w:jc w:val="left"/>
      </w:pPr>
      <w:r>
        <w:rPr>
          <w:rStyle w:val="Alaviitteenviite"/>
        </w:rPr>
        <w:footnoteRef/>
      </w:r>
      <w:r w:rsidRPr="00EB580C">
        <w:t xml:space="preserve"> </w:t>
      </w:r>
      <w:proofErr w:type="spellStart"/>
      <w:r w:rsidR="00A45EB0" w:rsidRPr="00EB580C">
        <w:t>InSight</w:t>
      </w:r>
      <w:proofErr w:type="spellEnd"/>
      <w:r w:rsidR="00A45EB0" w:rsidRPr="00EB580C">
        <w:t xml:space="preserve"> </w:t>
      </w:r>
      <w:proofErr w:type="spellStart"/>
      <w:r w:rsidR="00A45EB0" w:rsidRPr="00EB580C">
        <w:t>Crime</w:t>
      </w:r>
      <w:proofErr w:type="spellEnd"/>
      <w:r w:rsidR="00A45EB0" w:rsidRPr="00EB580C">
        <w:t xml:space="preserve"> / </w:t>
      </w:r>
      <w:proofErr w:type="spellStart"/>
      <w:r w:rsidR="00A45EB0" w:rsidRPr="00EB580C">
        <w:t>Mejía</w:t>
      </w:r>
      <w:proofErr w:type="spellEnd"/>
      <w:r w:rsidR="00A45EB0" w:rsidRPr="00EB580C">
        <w:t xml:space="preserve"> 17.6.2014. </w:t>
      </w:r>
      <w:r w:rsidR="00451C4B">
        <w:t xml:space="preserve">Artikkelissa viitataan </w:t>
      </w:r>
      <w:r w:rsidR="00AA0028">
        <w:t xml:space="preserve">Meksikon tilastoviranomaisen </w:t>
      </w:r>
      <w:proofErr w:type="spellStart"/>
      <w:r w:rsidR="00AA0028">
        <w:t>INEGI:n</w:t>
      </w:r>
      <w:proofErr w:type="spellEnd"/>
      <w:r w:rsidR="00AA0028">
        <w:t xml:space="preserve"> (</w:t>
      </w:r>
      <w:proofErr w:type="spellStart"/>
      <w:r w:rsidR="00AA0028" w:rsidRPr="00AA0028">
        <w:t>Instituto</w:t>
      </w:r>
      <w:proofErr w:type="spellEnd"/>
      <w:r w:rsidR="00AA0028" w:rsidRPr="00AA0028">
        <w:t xml:space="preserve"> </w:t>
      </w:r>
      <w:proofErr w:type="spellStart"/>
      <w:r w:rsidR="00AA0028" w:rsidRPr="00AA0028">
        <w:t>Nacional</w:t>
      </w:r>
      <w:proofErr w:type="spellEnd"/>
      <w:r w:rsidR="00AA0028" w:rsidRPr="00AA0028">
        <w:t xml:space="preserve"> de </w:t>
      </w:r>
      <w:proofErr w:type="spellStart"/>
      <w:r w:rsidR="00AA0028" w:rsidRPr="00AA0028">
        <w:t>Estadística</w:t>
      </w:r>
      <w:proofErr w:type="spellEnd"/>
      <w:r w:rsidR="00AA0028" w:rsidRPr="00AA0028">
        <w:t xml:space="preserve"> y </w:t>
      </w:r>
      <w:proofErr w:type="spellStart"/>
      <w:r w:rsidR="00AA0028" w:rsidRPr="00AA0028">
        <w:t>Geografía</w:t>
      </w:r>
      <w:proofErr w:type="spellEnd"/>
      <w:r w:rsidR="00AA0028">
        <w:t>)</w:t>
      </w:r>
      <w:r w:rsidR="00451C4B">
        <w:t xml:space="preserve"> </w:t>
      </w:r>
      <w:r w:rsidR="0042559D">
        <w:t xml:space="preserve">kyselytutkimukseen, jota ei ollut saatavilla tätä kyselyvastausta valmistellessa. Kyselytutkimuksen tulokset löytyvät kuitenkin ilmeisesti myös seuraavasta </w:t>
      </w:r>
      <w:r w:rsidR="00AA0028">
        <w:t xml:space="preserve">Excel-taulukosta: </w:t>
      </w:r>
      <w:hyperlink r:id="rId3" w:history="1">
        <w:r w:rsidR="00AA0028" w:rsidRPr="00C46723">
          <w:rPr>
            <w:rStyle w:val="Hyperlinkki"/>
          </w:rPr>
          <w:t>https://view.officeapps.live.com/op/view.aspx?src=https%3A%2F%2Fen.www.inegi.org.mx%2Fcontenidos%2Fprogramas%2Fencig%2F2013%2Ftabulados%2FIV_corrupcion_encig2013_est.xlsx&amp;wdOrigin=BROWSELINK</w:t>
        </w:r>
      </w:hyperlink>
      <w:r w:rsidR="00AA0028">
        <w:t xml:space="preserve">. </w:t>
      </w:r>
    </w:p>
  </w:footnote>
  <w:footnote w:id="46">
    <w:p w14:paraId="6E11883B" w14:textId="375761A2" w:rsidR="00D304FB" w:rsidRPr="00E60101" w:rsidRDefault="00D304FB">
      <w:pPr>
        <w:pStyle w:val="Alaviitteenteksti"/>
        <w:rPr>
          <w:lang w:val="en-US"/>
        </w:rPr>
      </w:pPr>
      <w:r>
        <w:rPr>
          <w:rStyle w:val="Alaviitteenviite"/>
        </w:rPr>
        <w:footnoteRef/>
      </w:r>
      <w:r w:rsidRPr="00E60101">
        <w:rPr>
          <w:lang w:val="en-US"/>
        </w:rPr>
        <w:t xml:space="preserve"> </w:t>
      </w:r>
      <w:r w:rsidR="00524370" w:rsidRPr="00E60101">
        <w:rPr>
          <w:lang w:val="en-US"/>
        </w:rPr>
        <w:t>NBC News 25.1.2009.</w:t>
      </w:r>
    </w:p>
  </w:footnote>
  <w:footnote w:id="47">
    <w:p w14:paraId="64BCB436" w14:textId="01EE506C" w:rsidR="002D5B8C" w:rsidRPr="00E60101" w:rsidRDefault="002D5B8C" w:rsidP="002D5B8C">
      <w:pPr>
        <w:pStyle w:val="Alaviitteenteksti"/>
        <w:jc w:val="left"/>
        <w:rPr>
          <w:lang w:val="en-US"/>
        </w:rPr>
      </w:pPr>
      <w:r>
        <w:rPr>
          <w:rStyle w:val="Alaviitteenviite"/>
        </w:rPr>
        <w:footnoteRef/>
      </w:r>
      <w:r w:rsidRPr="00E60101">
        <w:rPr>
          <w:lang w:val="en-US"/>
        </w:rPr>
        <w:t xml:space="preserve"> </w:t>
      </w:r>
      <w:r w:rsidR="00524370" w:rsidRPr="00E60101">
        <w:rPr>
          <w:lang w:val="en-US"/>
        </w:rPr>
        <w:t>Díaz-</w:t>
      </w:r>
      <w:proofErr w:type="spellStart"/>
      <w:r w:rsidR="00524370" w:rsidRPr="00E60101">
        <w:rPr>
          <w:lang w:val="en-US"/>
        </w:rPr>
        <w:t>Cayeros</w:t>
      </w:r>
      <w:proofErr w:type="spellEnd"/>
      <w:r w:rsidR="00524370" w:rsidRPr="00E60101">
        <w:rPr>
          <w:lang w:val="en-US"/>
        </w:rPr>
        <w:t xml:space="preserve"> et al. 2/2015, </w:t>
      </w:r>
      <w:r w:rsidRPr="00E60101">
        <w:rPr>
          <w:lang w:val="en-US"/>
        </w:rPr>
        <w:t>s. 6–7</w:t>
      </w:r>
      <w:r w:rsidR="00524370" w:rsidRPr="00E60101">
        <w:rPr>
          <w:lang w:val="en-US"/>
        </w:rPr>
        <w:t>.</w:t>
      </w:r>
      <w:r w:rsidRPr="00E60101">
        <w:rPr>
          <w:lang w:val="en-US"/>
        </w:rPr>
        <w:t xml:space="preserve"> </w:t>
      </w:r>
    </w:p>
  </w:footnote>
  <w:footnote w:id="48">
    <w:p w14:paraId="2FB259C2" w14:textId="07D6A6BE" w:rsidR="0019472B" w:rsidRPr="00E60101" w:rsidRDefault="0019472B" w:rsidP="00524370">
      <w:pPr>
        <w:pStyle w:val="Alaviitteenteksti"/>
        <w:jc w:val="left"/>
        <w:rPr>
          <w:lang w:val="en-US"/>
        </w:rPr>
      </w:pPr>
      <w:r>
        <w:rPr>
          <w:rStyle w:val="Alaviitteenviite"/>
        </w:rPr>
        <w:footnoteRef/>
      </w:r>
      <w:r w:rsidRPr="00E60101">
        <w:rPr>
          <w:lang w:val="en-US"/>
        </w:rPr>
        <w:t xml:space="preserve"> </w:t>
      </w:r>
      <w:r w:rsidR="00524370" w:rsidRPr="00E60101">
        <w:rPr>
          <w:lang w:val="en-US"/>
        </w:rPr>
        <w:t xml:space="preserve">Forbes / Parish Flannery 30.5.2025. </w:t>
      </w:r>
    </w:p>
  </w:footnote>
  <w:footnote w:id="49">
    <w:p w14:paraId="4262A88F" w14:textId="47527273" w:rsidR="00DB7901" w:rsidRPr="00E60101" w:rsidRDefault="00DB7901">
      <w:pPr>
        <w:pStyle w:val="Alaviitteenteksti"/>
        <w:rPr>
          <w:lang w:val="en-US"/>
        </w:rPr>
      </w:pPr>
      <w:r>
        <w:rPr>
          <w:rStyle w:val="Alaviitteenviite"/>
        </w:rPr>
        <w:footnoteRef/>
      </w:r>
      <w:r w:rsidRPr="00E60101">
        <w:rPr>
          <w:lang w:val="en-US"/>
        </w:rPr>
        <w:t xml:space="preserve"> </w:t>
      </w:r>
      <w:r w:rsidR="00524370" w:rsidRPr="00E60101">
        <w:rPr>
          <w:lang w:val="en-US"/>
        </w:rPr>
        <w:t xml:space="preserve">BBC 13.4.2004. </w:t>
      </w:r>
    </w:p>
  </w:footnote>
  <w:footnote w:id="50">
    <w:p w14:paraId="54FAE6B4" w14:textId="50C99700" w:rsidR="006F4E03" w:rsidRPr="00E60101" w:rsidRDefault="006F4E03" w:rsidP="00524370">
      <w:pPr>
        <w:pStyle w:val="Alaviitteenteksti"/>
        <w:jc w:val="left"/>
        <w:rPr>
          <w:lang w:val="en-US"/>
        </w:rPr>
      </w:pPr>
      <w:r>
        <w:rPr>
          <w:rStyle w:val="Alaviitteenviite"/>
        </w:rPr>
        <w:footnoteRef/>
      </w:r>
      <w:r w:rsidRPr="00E60101">
        <w:rPr>
          <w:lang w:val="en-US"/>
        </w:rPr>
        <w:t xml:space="preserve"> </w:t>
      </w:r>
      <w:r w:rsidR="00524370" w:rsidRPr="00E60101">
        <w:rPr>
          <w:lang w:val="en-US"/>
        </w:rPr>
        <w:t xml:space="preserve">Amnesty International 7.2.2007. </w:t>
      </w:r>
    </w:p>
  </w:footnote>
  <w:footnote w:id="51">
    <w:p w14:paraId="6A4808FD" w14:textId="77777777" w:rsidR="00104678" w:rsidRPr="00A707BD" w:rsidRDefault="00104678" w:rsidP="00104678">
      <w:pPr>
        <w:pStyle w:val="Alaviitteenteksti"/>
        <w:rPr>
          <w:lang w:val="en-US"/>
        </w:rPr>
      </w:pPr>
      <w:r>
        <w:rPr>
          <w:rStyle w:val="Alaviitteenviite"/>
        </w:rPr>
        <w:footnoteRef/>
      </w:r>
      <w:r w:rsidRPr="00A707BD">
        <w:rPr>
          <w:lang w:val="en-US"/>
        </w:rPr>
        <w:t xml:space="preserve"> </w:t>
      </w:r>
      <w:r>
        <w:rPr>
          <w:lang w:val="en-US"/>
        </w:rPr>
        <w:t xml:space="preserve">BBC 4.1.2016. </w:t>
      </w:r>
    </w:p>
  </w:footnote>
  <w:footnote w:id="52">
    <w:p w14:paraId="022D1D60" w14:textId="78955D82" w:rsidR="00FE1123" w:rsidRPr="00A707BD" w:rsidRDefault="00FE1123" w:rsidP="004B1C5C">
      <w:pPr>
        <w:spacing w:before="0" w:after="0"/>
        <w:jc w:val="left"/>
        <w:rPr>
          <w:lang w:val="en-US"/>
        </w:rPr>
      </w:pPr>
      <w:r>
        <w:rPr>
          <w:rStyle w:val="Alaviitteenviite"/>
        </w:rPr>
        <w:footnoteRef/>
      </w:r>
      <w:r w:rsidRPr="00A707BD">
        <w:rPr>
          <w:lang w:val="en-US"/>
        </w:rPr>
        <w:t xml:space="preserve"> </w:t>
      </w:r>
      <w:proofErr w:type="spellStart"/>
      <w:r w:rsidR="00F43432">
        <w:rPr>
          <w:lang w:val="en-US"/>
        </w:rPr>
        <w:t>InSight</w:t>
      </w:r>
      <w:proofErr w:type="spellEnd"/>
      <w:r w:rsidR="00F43432">
        <w:rPr>
          <w:lang w:val="en-US"/>
        </w:rPr>
        <w:t xml:space="preserve"> Crime / </w:t>
      </w:r>
      <w:proofErr w:type="spellStart"/>
      <w:r w:rsidR="00F43432">
        <w:rPr>
          <w:lang w:val="en-US"/>
        </w:rPr>
        <w:t>Yagoub</w:t>
      </w:r>
      <w:proofErr w:type="spellEnd"/>
      <w:r w:rsidR="00F43432">
        <w:rPr>
          <w:lang w:val="en-US"/>
        </w:rPr>
        <w:t xml:space="preserve"> 9.11.2015. </w:t>
      </w:r>
    </w:p>
  </w:footnote>
  <w:footnote w:id="53">
    <w:p w14:paraId="3D745491" w14:textId="1FADB1C7" w:rsidR="00FE1123" w:rsidRPr="00A707BD" w:rsidRDefault="00FE1123" w:rsidP="004B1C5C">
      <w:pPr>
        <w:pStyle w:val="Alaviitteenteksti"/>
        <w:jc w:val="left"/>
        <w:rPr>
          <w:lang w:val="en-US"/>
        </w:rPr>
      </w:pPr>
      <w:r>
        <w:rPr>
          <w:rStyle w:val="Alaviitteenviite"/>
        </w:rPr>
        <w:footnoteRef/>
      </w:r>
      <w:r w:rsidRPr="00A707BD">
        <w:rPr>
          <w:lang w:val="en-US"/>
        </w:rPr>
        <w:t xml:space="preserve"> </w:t>
      </w:r>
      <w:proofErr w:type="spellStart"/>
      <w:r w:rsidR="00F43432">
        <w:rPr>
          <w:lang w:val="en-US"/>
        </w:rPr>
        <w:t>InSight</w:t>
      </w:r>
      <w:proofErr w:type="spellEnd"/>
      <w:r w:rsidR="00F43432">
        <w:rPr>
          <w:lang w:val="en-US"/>
        </w:rPr>
        <w:t xml:space="preserve"> Crime / </w:t>
      </w:r>
      <w:proofErr w:type="spellStart"/>
      <w:r w:rsidR="00F43432">
        <w:rPr>
          <w:lang w:val="en-US"/>
        </w:rPr>
        <w:t>Pachico</w:t>
      </w:r>
      <w:proofErr w:type="spellEnd"/>
      <w:r w:rsidR="00F43432">
        <w:rPr>
          <w:lang w:val="en-US"/>
        </w:rPr>
        <w:t xml:space="preserve"> 30.5.2012. </w:t>
      </w:r>
    </w:p>
  </w:footnote>
  <w:footnote w:id="54">
    <w:p w14:paraId="4C5B257A" w14:textId="5FE6CC68" w:rsidR="004B1C5C" w:rsidRPr="00BF749A" w:rsidRDefault="004B1C5C" w:rsidP="004B1C5C">
      <w:pPr>
        <w:pStyle w:val="Alaviitteenteksti"/>
        <w:jc w:val="left"/>
        <w:rPr>
          <w:lang w:val="sv-SE"/>
        </w:rPr>
      </w:pPr>
      <w:r>
        <w:rPr>
          <w:rStyle w:val="Alaviitteenviite"/>
        </w:rPr>
        <w:footnoteRef/>
      </w:r>
      <w:r w:rsidRPr="00BF749A">
        <w:rPr>
          <w:lang w:val="sv-SE"/>
        </w:rPr>
        <w:t xml:space="preserve"> </w:t>
      </w:r>
      <w:r w:rsidR="00F43432" w:rsidRPr="00BF749A">
        <w:rPr>
          <w:lang w:val="sv-SE"/>
        </w:rPr>
        <w:t xml:space="preserve">El Universal / </w:t>
      </w:r>
      <w:proofErr w:type="spellStart"/>
      <w:r w:rsidR="00F43432" w:rsidRPr="00BF749A">
        <w:rPr>
          <w:lang w:val="sv-SE"/>
        </w:rPr>
        <w:t>Gómez</w:t>
      </w:r>
      <w:proofErr w:type="spellEnd"/>
      <w:r w:rsidR="00F43432" w:rsidRPr="00BF749A">
        <w:rPr>
          <w:lang w:val="sv-SE"/>
        </w:rPr>
        <w:t xml:space="preserve"> 23.2.2007; La </w:t>
      </w:r>
      <w:proofErr w:type="spellStart"/>
      <w:r w:rsidR="00F43432" w:rsidRPr="00BF749A">
        <w:rPr>
          <w:lang w:val="sv-SE"/>
        </w:rPr>
        <w:t>Jornada</w:t>
      </w:r>
      <w:proofErr w:type="spellEnd"/>
      <w:r w:rsidR="00F43432" w:rsidRPr="00BF749A">
        <w:rPr>
          <w:lang w:val="sv-SE"/>
        </w:rPr>
        <w:t xml:space="preserve"> 26.2.2007.</w:t>
      </w:r>
    </w:p>
  </w:footnote>
  <w:footnote w:id="55">
    <w:p w14:paraId="43E10DC4" w14:textId="5D460951" w:rsidR="00945058" w:rsidRPr="002C0C80" w:rsidRDefault="00945058" w:rsidP="00F43432">
      <w:pPr>
        <w:pStyle w:val="Alaviitteenteksti"/>
        <w:jc w:val="left"/>
      </w:pPr>
      <w:r>
        <w:rPr>
          <w:rStyle w:val="Alaviitteenviite"/>
        </w:rPr>
        <w:footnoteRef/>
      </w:r>
      <w:r w:rsidRPr="002C0C80">
        <w:t xml:space="preserve"> </w:t>
      </w:r>
      <w:proofErr w:type="spellStart"/>
      <w:r w:rsidR="00F43432" w:rsidRPr="002C0C80">
        <w:t>Borderland</w:t>
      </w:r>
      <w:proofErr w:type="spellEnd"/>
      <w:r w:rsidR="00F43432" w:rsidRPr="002C0C80">
        <w:t xml:space="preserve"> Beat 10.5.2009. </w:t>
      </w:r>
    </w:p>
  </w:footnote>
  <w:footnote w:id="56">
    <w:p w14:paraId="2CF264DA" w14:textId="77777777" w:rsidR="00567D27" w:rsidRPr="00E60101" w:rsidRDefault="00567D27" w:rsidP="00567D27">
      <w:pPr>
        <w:pStyle w:val="Alaviitteenteksti"/>
        <w:jc w:val="left"/>
        <w:rPr>
          <w:lang w:val="en-US"/>
        </w:rPr>
      </w:pPr>
      <w:r>
        <w:rPr>
          <w:rStyle w:val="Alaviitteenviite"/>
        </w:rPr>
        <w:footnoteRef/>
      </w:r>
      <w:r w:rsidRPr="00117187">
        <w:t xml:space="preserve"> Lisätietoa Los </w:t>
      </w:r>
      <w:proofErr w:type="spellStart"/>
      <w:r w:rsidRPr="00117187">
        <w:t>Zeta</w:t>
      </w:r>
      <w:r>
        <w:t>s</w:t>
      </w:r>
      <w:proofErr w:type="spellEnd"/>
      <w:r>
        <w:t xml:space="preserve"> -ryhmästä ja sen harjoittamasta väkivallasta 2000-luvulla kts. </w:t>
      </w:r>
      <w:r w:rsidRPr="00E60101">
        <w:rPr>
          <w:lang w:val="en-US"/>
        </w:rPr>
        <w:t xml:space="preserve">WOLA / Freeman 6/2006. </w:t>
      </w:r>
    </w:p>
  </w:footnote>
  <w:footnote w:id="57">
    <w:p w14:paraId="07B163AA" w14:textId="0830617E" w:rsidR="00E35ECD" w:rsidRPr="002C0C80" w:rsidRDefault="00E35ECD" w:rsidP="00F43432">
      <w:pPr>
        <w:pStyle w:val="Alaviitteenteksti"/>
        <w:jc w:val="left"/>
        <w:rPr>
          <w:lang w:val="en-US"/>
        </w:rPr>
      </w:pPr>
      <w:r>
        <w:rPr>
          <w:rStyle w:val="Alaviitteenviite"/>
        </w:rPr>
        <w:footnoteRef/>
      </w:r>
      <w:r w:rsidRPr="002C0C80">
        <w:rPr>
          <w:lang w:val="en-US"/>
        </w:rPr>
        <w:t xml:space="preserve"> </w:t>
      </w:r>
      <w:proofErr w:type="spellStart"/>
      <w:r w:rsidR="00F43432" w:rsidRPr="002C0C80">
        <w:rPr>
          <w:lang w:val="en-US"/>
        </w:rPr>
        <w:t>InSight</w:t>
      </w:r>
      <w:proofErr w:type="spellEnd"/>
      <w:r w:rsidR="00F43432" w:rsidRPr="002C0C80">
        <w:rPr>
          <w:lang w:val="en-US"/>
        </w:rPr>
        <w:t xml:space="preserve"> Crime 6.10.2021. </w:t>
      </w:r>
    </w:p>
  </w:footnote>
  <w:footnote w:id="58">
    <w:p w14:paraId="303FD625" w14:textId="1E11DE01" w:rsidR="00E35ECD" w:rsidRPr="002C0C80" w:rsidRDefault="00E35ECD" w:rsidP="00E35ECD">
      <w:pPr>
        <w:pStyle w:val="Alaviitteenteksti"/>
        <w:jc w:val="left"/>
        <w:rPr>
          <w:lang w:val="en-US"/>
        </w:rPr>
      </w:pPr>
      <w:r>
        <w:rPr>
          <w:rStyle w:val="Alaviitteenviite"/>
        </w:rPr>
        <w:footnoteRef/>
      </w:r>
      <w:r w:rsidRPr="002C0C80">
        <w:rPr>
          <w:lang w:val="en-US"/>
        </w:rPr>
        <w:t xml:space="preserve"> </w:t>
      </w:r>
      <w:r w:rsidR="00F43432" w:rsidRPr="002C0C80">
        <w:rPr>
          <w:lang w:val="en-US"/>
        </w:rPr>
        <w:t xml:space="preserve">Konrad-Adenauer-Stiftung </w:t>
      </w:r>
      <w:proofErr w:type="spellStart"/>
      <w:r w:rsidR="00BF1314" w:rsidRPr="002C0C80">
        <w:rPr>
          <w:lang w:val="en-US"/>
        </w:rPr>
        <w:t>e.V.</w:t>
      </w:r>
      <w:proofErr w:type="spellEnd"/>
      <w:r w:rsidR="00BF1314" w:rsidRPr="002C0C80">
        <w:rPr>
          <w:lang w:val="en-US"/>
        </w:rPr>
        <w:t xml:space="preserve"> </w:t>
      </w:r>
      <w:r w:rsidR="00F43432" w:rsidRPr="002C0C80">
        <w:rPr>
          <w:lang w:val="en-US"/>
        </w:rPr>
        <w:t xml:space="preserve">/ </w:t>
      </w:r>
      <w:proofErr w:type="spellStart"/>
      <w:r w:rsidR="00F43432" w:rsidRPr="002C0C80">
        <w:rPr>
          <w:lang w:val="en-US"/>
        </w:rPr>
        <w:t>Priess</w:t>
      </w:r>
      <w:proofErr w:type="spellEnd"/>
      <w:r w:rsidR="00F43432" w:rsidRPr="002C0C80">
        <w:rPr>
          <w:lang w:val="en-US"/>
        </w:rPr>
        <w:t xml:space="preserve"> 16.8.2010, s. </w:t>
      </w:r>
      <w:r w:rsidR="00310385" w:rsidRPr="002C0C80">
        <w:rPr>
          <w:lang w:val="en-US"/>
        </w:rPr>
        <w:t>6</w:t>
      </w:r>
      <w:r w:rsidR="00F43432" w:rsidRPr="002C0C80">
        <w:rPr>
          <w:lang w:val="en-US"/>
        </w:rPr>
        <w:t xml:space="preserve">. </w:t>
      </w:r>
    </w:p>
  </w:footnote>
  <w:footnote w:id="59">
    <w:p w14:paraId="572925BB" w14:textId="04F31210" w:rsidR="0028327A" w:rsidRPr="002C0C80" w:rsidRDefault="0028327A" w:rsidP="00F43432">
      <w:pPr>
        <w:pStyle w:val="Alaviitteenteksti"/>
        <w:jc w:val="left"/>
        <w:rPr>
          <w:lang w:val="en-US"/>
        </w:rPr>
      </w:pPr>
      <w:r>
        <w:rPr>
          <w:rStyle w:val="Alaviitteenviite"/>
        </w:rPr>
        <w:footnoteRef/>
      </w:r>
      <w:r w:rsidRPr="002C0C80">
        <w:rPr>
          <w:lang w:val="en-US"/>
        </w:rPr>
        <w:t xml:space="preserve"> </w:t>
      </w:r>
      <w:proofErr w:type="spellStart"/>
      <w:r w:rsidR="00F43432" w:rsidRPr="002C0C80">
        <w:rPr>
          <w:lang w:val="en-US"/>
        </w:rPr>
        <w:t>InSight</w:t>
      </w:r>
      <w:proofErr w:type="spellEnd"/>
      <w:r w:rsidR="00F43432" w:rsidRPr="002C0C80">
        <w:rPr>
          <w:lang w:val="en-US"/>
        </w:rPr>
        <w:t xml:space="preserve"> Crime 6.10.2021. </w:t>
      </w:r>
    </w:p>
  </w:footnote>
  <w:footnote w:id="60">
    <w:p w14:paraId="464DA992" w14:textId="4817E70E" w:rsidR="00D22E5A" w:rsidRPr="002C0C80" w:rsidRDefault="00D22E5A" w:rsidP="00D22E5A">
      <w:pPr>
        <w:pStyle w:val="Alaviitteenteksti"/>
        <w:rPr>
          <w:lang w:val="sv-SE"/>
        </w:rPr>
      </w:pPr>
      <w:r>
        <w:rPr>
          <w:rStyle w:val="Alaviitteenviite"/>
        </w:rPr>
        <w:footnoteRef/>
      </w:r>
      <w:r w:rsidRPr="002C0C80">
        <w:rPr>
          <w:lang w:val="sv-SE"/>
        </w:rPr>
        <w:t xml:space="preserve"> </w:t>
      </w:r>
      <w:r w:rsidR="00F43432" w:rsidRPr="002C0C80">
        <w:rPr>
          <w:lang w:val="sv-SE"/>
        </w:rPr>
        <w:t xml:space="preserve">BBC 3.9.2010. </w:t>
      </w:r>
    </w:p>
  </w:footnote>
  <w:footnote w:id="61">
    <w:p w14:paraId="08DDF61A" w14:textId="07EC9B1A" w:rsidR="00BC41EC" w:rsidRPr="002C0C80" w:rsidRDefault="00BC41EC" w:rsidP="00BC41EC">
      <w:pPr>
        <w:pStyle w:val="Alaviitteenteksti"/>
        <w:jc w:val="left"/>
        <w:rPr>
          <w:lang w:val="sv-SE"/>
        </w:rPr>
      </w:pPr>
      <w:r>
        <w:rPr>
          <w:rStyle w:val="Alaviitteenviite"/>
        </w:rPr>
        <w:footnoteRef/>
      </w:r>
      <w:r w:rsidRPr="002C0C80">
        <w:rPr>
          <w:lang w:val="sv-SE"/>
        </w:rPr>
        <w:t xml:space="preserve"> </w:t>
      </w:r>
      <w:r w:rsidR="00F43432" w:rsidRPr="002C0C80">
        <w:rPr>
          <w:lang w:val="sv-SE"/>
        </w:rPr>
        <w:t xml:space="preserve">Konrad-Adenauer-Stiftung </w:t>
      </w:r>
      <w:r w:rsidR="00BF1314" w:rsidRPr="002C0C80">
        <w:rPr>
          <w:lang w:val="sv-SE"/>
        </w:rPr>
        <w:t xml:space="preserve">e.V. </w:t>
      </w:r>
      <w:r w:rsidR="00F43432" w:rsidRPr="002C0C80">
        <w:rPr>
          <w:lang w:val="sv-SE"/>
        </w:rPr>
        <w:t xml:space="preserve">/ </w:t>
      </w:r>
      <w:proofErr w:type="spellStart"/>
      <w:r w:rsidR="00F43432" w:rsidRPr="002C0C80">
        <w:rPr>
          <w:lang w:val="sv-SE"/>
        </w:rPr>
        <w:t>Priess</w:t>
      </w:r>
      <w:proofErr w:type="spellEnd"/>
      <w:r w:rsidR="00F43432" w:rsidRPr="002C0C80">
        <w:rPr>
          <w:lang w:val="sv-SE"/>
        </w:rPr>
        <w:t xml:space="preserve"> 16.8.2010, s. </w:t>
      </w:r>
      <w:r w:rsidR="00CE4199" w:rsidRPr="002C0C80">
        <w:rPr>
          <w:lang w:val="sv-SE"/>
        </w:rPr>
        <w:t>6</w:t>
      </w:r>
      <w:r w:rsidR="00F43432" w:rsidRPr="002C0C80">
        <w:rPr>
          <w:lang w:val="sv-SE"/>
        </w:rPr>
        <w:t xml:space="preserve">. </w:t>
      </w:r>
    </w:p>
  </w:footnote>
  <w:footnote w:id="62">
    <w:p w14:paraId="6E6954AF" w14:textId="139719BC" w:rsidR="00DE1398" w:rsidRPr="00DE1398" w:rsidRDefault="00DE1398" w:rsidP="00DE1398">
      <w:pPr>
        <w:pStyle w:val="Alaviitteenteksti"/>
        <w:jc w:val="left"/>
      </w:pPr>
      <w:r>
        <w:rPr>
          <w:rStyle w:val="Alaviitteenviite"/>
        </w:rPr>
        <w:footnoteRef/>
      </w:r>
      <w:r w:rsidRPr="00DE1398">
        <w:t xml:space="preserve"> </w:t>
      </w:r>
      <w:proofErr w:type="spellStart"/>
      <w:r w:rsidRPr="00DE1398">
        <w:t>Guerrero</w:t>
      </w:r>
      <w:proofErr w:type="spellEnd"/>
      <w:r w:rsidRPr="00DE1398">
        <w:t xml:space="preserve"> on Morelosin naapuriosavalti</w:t>
      </w:r>
      <w:r>
        <w:t>o, kts. Meksikon hallinnollinen kartta esim. Ecoi.net [päiväämätön].</w:t>
      </w:r>
    </w:p>
  </w:footnote>
  <w:footnote w:id="63">
    <w:p w14:paraId="075B603F" w14:textId="782B6270" w:rsidR="002763EB" w:rsidRPr="001F05F2" w:rsidRDefault="002763EB" w:rsidP="00EA7577">
      <w:pPr>
        <w:pStyle w:val="Alaviitteenteksti"/>
        <w:jc w:val="left"/>
        <w:rPr>
          <w:lang w:val="en-US"/>
        </w:rPr>
      </w:pPr>
      <w:r>
        <w:rPr>
          <w:rStyle w:val="Alaviitteenviite"/>
        </w:rPr>
        <w:footnoteRef/>
      </w:r>
      <w:r w:rsidRPr="001F05F2">
        <w:rPr>
          <w:lang w:val="en-US"/>
        </w:rPr>
        <w:t xml:space="preserve"> </w:t>
      </w:r>
      <w:r w:rsidR="00EA7577" w:rsidRPr="001F05F2">
        <w:rPr>
          <w:lang w:val="en-US"/>
        </w:rPr>
        <w:t xml:space="preserve">InSight Crime 6.10.2021. </w:t>
      </w:r>
    </w:p>
  </w:footnote>
  <w:footnote w:id="64">
    <w:p w14:paraId="52B4809C" w14:textId="33979DFC" w:rsidR="00F060D6" w:rsidRPr="00F060D6" w:rsidRDefault="00F060D6">
      <w:pPr>
        <w:pStyle w:val="Alaviitteenteksti"/>
        <w:rPr>
          <w:lang w:val="en-US"/>
        </w:rPr>
      </w:pPr>
      <w:r>
        <w:rPr>
          <w:rStyle w:val="Alaviitteenviite"/>
        </w:rPr>
        <w:footnoteRef/>
      </w:r>
      <w:r w:rsidRPr="00F060D6">
        <w:rPr>
          <w:lang w:val="en-US"/>
        </w:rPr>
        <w:t xml:space="preserve"> </w:t>
      </w:r>
      <w:proofErr w:type="spellStart"/>
      <w:r w:rsidRPr="00C72B10">
        <w:rPr>
          <w:lang w:val="en-US"/>
        </w:rPr>
        <w:t>In</w:t>
      </w:r>
      <w:r>
        <w:rPr>
          <w:lang w:val="en-US"/>
        </w:rPr>
        <w:t>Sight</w:t>
      </w:r>
      <w:proofErr w:type="spellEnd"/>
      <w:r>
        <w:rPr>
          <w:lang w:val="en-US"/>
        </w:rPr>
        <w:t xml:space="preserve"> Crime / Corcoran 20.5.2011.</w:t>
      </w:r>
    </w:p>
  </w:footnote>
  <w:footnote w:id="65">
    <w:p w14:paraId="3B397D4E" w14:textId="1243B286" w:rsidR="00CF0099" w:rsidRPr="00D525A5" w:rsidRDefault="00CF0099" w:rsidP="00CF0099">
      <w:pPr>
        <w:pStyle w:val="Alaviitteenteksti"/>
        <w:rPr>
          <w:lang w:val="en-US"/>
        </w:rPr>
      </w:pPr>
      <w:r>
        <w:rPr>
          <w:rStyle w:val="Alaviitteenviite"/>
        </w:rPr>
        <w:footnoteRef/>
      </w:r>
      <w:r w:rsidRPr="00D525A5">
        <w:rPr>
          <w:lang w:val="en-US"/>
        </w:rPr>
        <w:t xml:space="preserve"> </w:t>
      </w:r>
      <w:r w:rsidR="00EA7577" w:rsidRPr="00D525A5">
        <w:rPr>
          <w:lang w:val="en-US"/>
        </w:rPr>
        <w:t>NBC News 25.1.2009.</w:t>
      </w:r>
    </w:p>
  </w:footnote>
  <w:footnote w:id="66">
    <w:p w14:paraId="3768A146" w14:textId="77777777" w:rsidR="00BE5714" w:rsidRPr="000016E9" w:rsidRDefault="00BE5714" w:rsidP="00BE5714">
      <w:pPr>
        <w:pStyle w:val="Alaviitteenteksti"/>
        <w:jc w:val="left"/>
        <w:rPr>
          <w:lang w:val="en-US"/>
        </w:rPr>
      </w:pPr>
      <w:r>
        <w:rPr>
          <w:rStyle w:val="Alaviitteenviite"/>
        </w:rPr>
        <w:footnoteRef/>
      </w:r>
      <w:r w:rsidRPr="000016E9">
        <w:rPr>
          <w:lang w:val="en-US"/>
        </w:rPr>
        <w:t xml:space="preserve"> Forbes / Estevez </w:t>
      </w:r>
      <w:r>
        <w:rPr>
          <w:lang w:val="en-US"/>
        </w:rPr>
        <w:t xml:space="preserve">16.12.2013. </w:t>
      </w:r>
    </w:p>
  </w:footnote>
  <w:footnote w:id="67">
    <w:p w14:paraId="356E934B" w14:textId="2B3F562E" w:rsidR="009164F1" w:rsidRPr="00BF749A" w:rsidRDefault="009164F1">
      <w:pPr>
        <w:pStyle w:val="Alaviitteenteksti"/>
        <w:rPr>
          <w:lang w:val="en-US"/>
        </w:rPr>
      </w:pPr>
      <w:r>
        <w:rPr>
          <w:rStyle w:val="Alaviitteenviite"/>
        </w:rPr>
        <w:footnoteRef/>
      </w:r>
      <w:r w:rsidRPr="00BF749A">
        <w:rPr>
          <w:lang w:val="en-US"/>
        </w:rPr>
        <w:t xml:space="preserve"> BBC / </w:t>
      </w:r>
      <w:proofErr w:type="spellStart"/>
      <w:r w:rsidRPr="00BF749A">
        <w:rPr>
          <w:lang w:val="en-US"/>
        </w:rPr>
        <w:t>Barría</w:t>
      </w:r>
      <w:proofErr w:type="spellEnd"/>
      <w:r w:rsidRPr="00BF749A">
        <w:rPr>
          <w:lang w:val="en-US"/>
        </w:rPr>
        <w:t xml:space="preserve"> 20.12.2009.</w:t>
      </w:r>
    </w:p>
  </w:footnote>
  <w:footnote w:id="68">
    <w:p w14:paraId="69E1A530" w14:textId="13895819" w:rsidR="00F060D6" w:rsidRPr="00EB580C" w:rsidRDefault="00F060D6" w:rsidP="00F060D6">
      <w:pPr>
        <w:pStyle w:val="Alaviitteenteksti"/>
        <w:jc w:val="left"/>
        <w:rPr>
          <w:lang w:val="en-US"/>
        </w:rPr>
      </w:pPr>
      <w:r>
        <w:rPr>
          <w:rStyle w:val="Alaviitteenviite"/>
        </w:rPr>
        <w:footnoteRef/>
      </w:r>
      <w:r w:rsidRPr="00EB580C">
        <w:rPr>
          <w:lang w:val="en-US"/>
        </w:rPr>
        <w:t xml:space="preserve"> El </w:t>
      </w:r>
      <w:proofErr w:type="spellStart"/>
      <w:r w:rsidRPr="00EB580C">
        <w:rPr>
          <w:lang w:val="en-US"/>
        </w:rPr>
        <w:t>Economista</w:t>
      </w:r>
      <w:proofErr w:type="spellEnd"/>
      <w:r w:rsidRPr="00EB580C">
        <w:rPr>
          <w:lang w:val="en-US"/>
        </w:rPr>
        <w:t xml:space="preserve"> / Trejo 19.5.2009. </w:t>
      </w:r>
    </w:p>
  </w:footnote>
  <w:footnote w:id="69">
    <w:p w14:paraId="13E00F6B" w14:textId="53E63A42" w:rsidR="008A5598" w:rsidRPr="00EA7577" w:rsidRDefault="008A5598" w:rsidP="00EA7577">
      <w:pPr>
        <w:pStyle w:val="Alaviitteenteksti"/>
        <w:jc w:val="left"/>
        <w:rPr>
          <w:lang w:val="en-US"/>
        </w:rPr>
      </w:pPr>
      <w:r>
        <w:rPr>
          <w:rStyle w:val="Alaviitteenviite"/>
        </w:rPr>
        <w:footnoteRef/>
      </w:r>
      <w:r w:rsidRPr="008A5598">
        <w:rPr>
          <w:lang w:val="en-US"/>
        </w:rPr>
        <w:t xml:space="preserve"> </w:t>
      </w:r>
      <w:r>
        <w:rPr>
          <w:lang w:val="en-US"/>
        </w:rPr>
        <w:t xml:space="preserve">CSIS </w:t>
      </w:r>
      <w:r w:rsidR="00957BBD" w:rsidRPr="00957BBD">
        <w:rPr>
          <w:lang w:val="en-US"/>
        </w:rPr>
        <w:t xml:space="preserve">/ Weintraub &amp; Wood </w:t>
      </w:r>
      <w:r w:rsidR="00EA7577" w:rsidRPr="00EA7577">
        <w:rPr>
          <w:lang w:val="en-US"/>
        </w:rPr>
        <w:t xml:space="preserve">11/2010, </w:t>
      </w:r>
      <w:r>
        <w:rPr>
          <w:lang w:val="en-US"/>
        </w:rPr>
        <w:t>s. 32;</w:t>
      </w:r>
      <w:r w:rsidR="00EA7577">
        <w:rPr>
          <w:lang w:val="en-US"/>
        </w:rPr>
        <w:t xml:space="preserve"> The Hill / </w:t>
      </w:r>
      <w:r w:rsidR="00EA7577" w:rsidRPr="00EA7577">
        <w:rPr>
          <w:lang w:val="en-US"/>
        </w:rPr>
        <w:t xml:space="preserve">Lowery Contreras </w:t>
      </w:r>
      <w:r w:rsidR="00EA7577">
        <w:rPr>
          <w:lang w:val="en-US"/>
        </w:rPr>
        <w:t>9.4.2014.</w:t>
      </w:r>
      <w:r>
        <w:rPr>
          <w:lang w:val="en-US"/>
        </w:rPr>
        <w:t xml:space="preserve"> </w:t>
      </w:r>
    </w:p>
  </w:footnote>
  <w:footnote w:id="70">
    <w:p w14:paraId="6236C9B1" w14:textId="066D37F2" w:rsidR="00230AD3" w:rsidRPr="00A707BD" w:rsidRDefault="00230AD3" w:rsidP="00230AD3">
      <w:pPr>
        <w:pStyle w:val="Alaviitteenteksti"/>
        <w:jc w:val="left"/>
        <w:rPr>
          <w:lang w:val="en-US"/>
        </w:rPr>
      </w:pPr>
      <w:r>
        <w:rPr>
          <w:rStyle w:val="Alaviitteenviite"/>
        </w:rPr>
        <w:footnoteRef/>
      </w:r>
      <w:r w:rsidRPr="00A707BD">
        <w:rPr>
          <w:lang w:val="en-US"/>
        </w:rPr>
        <w:t xml:space="preserve"> </w:t>
      </w:r>
      <w:proofErr w:type="spellStart"/>
      <w:r w:rsidR="00EA7577">
        <w:rPr>
          <w:lang w:val="en-US"/>
        </w:rPr>
        <w:t>InSight</w:t>
      </w:r>
      <w:proofErr w:type="spellEnd"/>
      <w:r w:rsidR="00EA7577">
        <w:rPr>
          <w:lang w:val="en-US"/>
        </w:rPr>
        <w:t xml:space="preserve"> Crime / Corcoran 23.11.2012. </w:t>
      </w:r>
    </w:p>
  </w:footnote>
  <w:footnote w:id="71">
    <w:p w14:paraId="68098196" w14:textId="2F58EB22" w:rsidR="00F82EE9" w:rsidRPr="00EA7577" w:rsidRDefault="00F82EE9" w:rsidP="00EA7577">
      <w:pPr>
        <w:pStyle w:val="Alaviitteenteksti"/>
        <w:jc w:val="left"/>
        <w:rPr>
          <w:lang w:val="en-US"/>
        </w:rPr>
      </w:pPr>
      <w:r>
        <w:rPr>
          <w:rStyle w:val="Alaviitteenviite"/>
        </w:rPr>
        <w:footnoteRef/>
      </w:r>
      <w:r w:rsidRPr="00EA7577">
        <w:rPr>
          <w:lang w:val="en-US"/>
        </w:rPr>
        <w:t xml:space="preserve"> </w:t>
      </w:r>
      <w:r w:rsidR="00EA7577" w:rsidRPr="00EA7577">
        <w:rPr>
          <w:lang w:val="en-US"/>
        </w:rPr>
        <w:t xml:space="preserve">El </w:t>
      </w:r>
      <w:proofErr w:type="spellStart"/>
      <w:r w:rsidR="00EA7577" w:rsidRPr="00EA7577">
        <w:rPr>
          <w:lang w:val="en-US"/>
        </w:rPr>
        <w:t>Informador</w:t>
      </w:r>
      <w:proofErr w:type="spellEnd"/>
      <w:r w:rsidR="00EA7577" w:rsidRPr="00EA7577">
        <w:rPr>
          <w:lang w:val="en-US"/>
        </w:rPr>
        <w:t xml:space="preserve"> 15.6.2010. </w:t>
      </w:r>
    </w:p>
  </w:footnote>
  <w:footnote w:id="72">
    <w:p w14:paraId="102B5B00" w14:textId="47067BEC" w:rsidR="00941AC3" w:rsidRPr="00941AC3" w:rsidRDefault="00941AC3">
      <w:pPr>
        <w:pStyle w:val="Alaviitteenteksti"/>
        <w:rPr>
          <w:lang w:val="en-US"/>
        </w:rPr>
      </w:pPr>
      <w:r>
        <w:rPr>
          <w:rStyle w:val="Alaviitteenviite"/>
        </w:rPr>
        <w:footnoteRef/>
      </w:r>
      <w:r w:rsidRPr="00941AC3">
        <w:rPr>
          <w:lang w:val="en-US"/>
        </w:rPr>
        <w:t xml:space="preserve"> </w:t>
      </w:r>
      <w:r w:rsidRPr="00D525A5">
        <w:rPr>
          <w:lang w:val="en-US"/>
        </w:rPr>
        <w:t>IRB 23.8.1995</w:t>
      </w:r>
      <w:r>
        <w:rPr>
          <w:lang w:val="en-US"/>
        </w:rPr>
        <w:t xml:space="preserve">; </w:t>
      </w:r>
      <w:proofErr w:type="spellStart"/>
      <w:r w:rsidRPr="00523922">
        <w:rPr>
          <w:lang w:val="en-US"/>
        </w:rPr>
        <w:t>Reames</w:t>
      </w:r>
      <w:proofErr w:type="spellEnd"/>
      <w:r w:rsidRPr="00523922">
        <w:rPr>
          <w:lang w:val="en-US"/>
        </w:rPr>
        <w:t xml:space="preserve"> 2003, s. 2–3</w:t>
      </w:r>
      <w:r w:rsidR="0042559D">
        <w:rPr>
          <w:lang w:val="en-US"/>
        </w:rPr>
        <w:t>.</w:t>
      </w:r>
    </w:p>
  </w:footnote>
  <w:footnote w:id="73">
    <w:p w14:paraId="2D94113C" w14:textId="4C90A1F3" w:rsidR="00A12E0C" w:rsidRPr="00BF749A" w:rsidRDefault="00A12E0C">
      <w:pPr>
        <w:pStyle w:val="Alaviitteenteksti"/>
        <w:rPr>
          <w:lang w:val="en-US"/>
        </w:rPr>
      </w:pPr>
      <w:r>
        <w:rPr>
          <w:rStyle w:val="Alaviitteenviite"/>
        </w:rPr>
        <w:footnoteRef/>
      </w:r>
      <w:r w:rsidRPr="00BF749A">
        <w:rPr>
          <w:lang w:val="en-US"/>
        </w:rPr>
        <w:t xml:space="preserve"> </w:t>
      </w:r>
      <w:r w:rsidR="00941AC3" w:rsidRPr="005477DF">
        <w:rPr>
          <w:lang w:val="en-US"/>
        </w:rPr>
        <w:t xml:space="preserve">CSIS </w:t>
      </w:r>
      <w:r w:rsidR="00941AC3" w:rsidRPr="00957BBD">
        <w:rPr>
          <w:lang w:val="en-US"/>
        </w:rPr>
        <w:t xml:space="preserve">/ Weintraub &amp; Wood </w:t>
      </w:r>
      <w:r w:rsidR="00941AC3" w:rsidRPr="005477DF">
        <w:rPr>
          <w:lang w:val="en-US"/>
        </w:rPr>
        <w:t>11/2010, s. 32</w:t>
      </w:r>
      <w:r w:rsidR="00941AC3">
        <w:rPr>
          <w:lang w:val="en-US"/>
        </w:rPr>
        <w:t xml:space="preserve">; </w:t>
      </w:r>
      <w:r w:rsidR="00941AC3" w:rsidRPr="00D525A5">
        <w:rPr>
          <w:lang w:val="en-US"/>
        </w:rPr>
        <w:t>OHCHR 10.11.2008, s. 7.</w:t>
      </w:r>
      <w:r w:rsidR="00941AC3">
        <w:rPr>
          <w:lang w:val="en-US"/>
        </w:rPr>
        <w:t xml:space="preserve"> </w:t>
      </w:r>
    </w:p>
  </w:footnote>
  <w:footnote w:id="74">
    <w:p w14:paraId="5781FF3E" w14:textId="1FA13BC5" w:rsidR="00323F1E" w:rsidRPr="001355BB" w:rsidRDefault="00323F1E" w:rsidP="00323F1E">
      <w:pPr>
        <w:pStyle w:val="Alaviitteenteksti"/>
        <w:rPr>
          <w:lang w:val="en-US"/>
        </w:rPr>
      </w:pPr>
      <w:r>
        <w:rPr>
          <w:rStyle w:val="Alaviitteenviite"/>
        </w:rPr>
        <w:footnoteRef/>
      </w:r>
      <w:r w:rsidRPr="001355BB">
        <w:rPr>
          <w:lang w:val="en-US"/>
        </w:rPr>
        <w:t xml:space="preserve"> </w:t>
      </w:r>
      <w:r w:rsidR="00EC04AC" w:rsidRPr="005D45A9">
        <w:rPr>
          <w:lang w:val="en-US"/>
        </w:rPr>
        <w:t xml:space="preserve">WOLA </w:t>
      </w:r>
      <w:r w:rsidR="00EC04AC" w:rsidRPr="00EC04AC">
        <w:rPr>
          <w:lang w:val="en-US"/>
        </w:rPr>
        <w:t>/ Meyer 5/2014</w:t>
      </w:r>
      <w:r w:rsidRPr="001355BB">
        <w:rPr>
          <w:lang w:val="en-US"/>
        </w:rPr>
        <w:t>, s. 8.</w:t>
      </w:r>
    </w:p>
  </w:footnote>
  <w:footnote w:id="75">
    <w:p w14:paraId="108ED798" w14:textId="246B585B" w:rsidR="00323F1E" w:rsidRPr="00247C3A" w:rsidRDefault="00323F1E" w:rsidP="00323F1E">
      <w:pPr>
        <w:pStyle w:val="Alaviitteenteksti"/>
        <w:rPr>
          <w:lang w:val="en-US"/>
        </w:rPr>
      </w:pPr>
      <w:r>
        <w:rPr>
          <w:rStyle w:val="Alaviitteenviite"/>
        </w:rPr>
        <w:footnoteRef/>
      </w:r>
      <w:r w:rsidRPr="00247C3A">
        <w:rPr>
          <w:lang w:val="en-US"/>
        </w:rPr>
        <w:t xml:space="preserve"> </w:t>
      </w:r>
      <w:r w:rsidR="00EC04AC" w:rsidRPr="005D45A9">
        <w:rPr>
          <w:lang w:val="en-US"/>
        </w:rPr>
        <w:t xml:space="preserve">WOLA </w:t>
      </w:r>
      <w:r w:rsidR="00EC04AC" w:rsidRPr="00EC04AC">
        <w:rPr>
          <w:lang w:val="en-US"/>
        </w:rPr>
        <w:t>/ Meyer 5/2014</w:t>
      </w:r>
      <w:r w:rsidR="00EC04AC" w:rsidRPr="005D45A9">
        <w:rPr>
          <w:lang w:val="en-US"/>
        </w:rPr>
        <w:t xml:space="preserve">, </w:t>
      </w:r>
      <w:r w:rsidRPr="00247C3A">
        <w:rPr>
          <w:lang w:val="en-US"/>
        </w:rPr>
        <w:t>s. 3.</w:t>
      </w:r>
    </w:p>
  </w:footnote>
  <w:footnote w:id="76">
    <w:p w14:paraId="70CCA71F" w14:textId="222FF229" w:rsidR="001853D2" w:rsidRPr="001853D2" w:rsidRDefault="001853D2">
      <w:pPr>
        <w:pStyle w:val="Alaviitteenteksti"/>
        <w:rPr>
          <w:lang w:val="en-US"/>
        </w:rPr>
      </w:pPr>
      <w:r>
        <w:rPr>
          <w:rStyle w:val="Alaviitteenviite"/>
        </w:rPr>
        <w:footnoteRef/>
      </w:r>
      <w:r w:rsidRPr="001853D2">
        <w:rPr>
          <w:lang w:val="en-US"/>
        </w:rPr>
        <w:t xml:space="preserve"> WOLA / F</w:t>
      </w:r>
      <w:r>
        <w:rPr>
          <w:lang w:val="en-US"/>
        </w:rPr>
        <w:t>reeman 6/2006, s. 1–2.</w:t>
      </w:r>
    </w:p>
  </w:footnote>
  <w:footnote w:id="77">
    <w:p w14:paraId="6823851B" w14:textId="42EA6A78" w:rsidR="002D5B8C" w:rsidRPr="00D81039" w:rsidRDefault="002D5B8C" w:rsidP="00EA7577">
      <w:pPr>
        <w:pStyle w:val="Alaviitteenteksti"/>
        <w:jc w:val="left"/>
        <w:rPr>
          <w:lang w:val="en-US"/>
        </w:rPr>
      </w:pPr>
      <w:r>
        <w:rPr>
          <w:rStyle w:val="Alaviitteenviite"/>
        </w:rPr>
        <w:footnoteRef/>
      </w:r>
      <w:r w:rsidRPr="00D81039">
        <w:rPr>
          <w:lang w:val="en-US"/>
        </w:rPr>
        <w:t xml:space="preserve"> </w:t>
      </w:r>
      <w:proofErr w:type="spellStart"/>
      <w:r w:rsidR="00EA7577">
        <w:rPr>
          <w:lang w:val="en-US"/>
        </w:rPr>
        <w:t>InSight</w:t>
      </w:r>
      <w:proofErr w:type="spellEnd"/>
      <w:r w:rsidR="00EA7577">
        <w:rPr>
          <w:lang w:val="en-US"/>
        </w:rPr>
        <w:t xml:space="preserve"> Crime / Cawley 7.2.2013. </w:t>
      </w:r>
    </w:p>
  </w:footnote>
  <w:footnote w:id="78">
    <w:p w14:paraId="093B7094" w14:textId="7DFB25E5" w:rsidR="002D5B8C" w:rsidRPr="002D5B8C" w:rsidRDefault="002D5B8C" w:rsidP="005B200D">
      <w:pPr>
        <w:spacing w:before="0" w:after="0"/>
        <w:jc w:val="left"/>
        <w:rPr>
          <w:lang w:val="en-US"/>
        </w:rPr>
      </w:pPr>
      <w:r>
        <w:rPr>
          <w:rStyle w:val="Alaviitteenviite"/>
        </w:rPr>
        <w:footnoteRef/>
      </w:r>
      <w:r w:rsidRPr="002D5B8C">
        <w:rPr>
          <w:lang w:val="en-US"/>
        </w:rPr>
        <w:t xml:space="preserve"> </w:t>
      </w:r>
      <w:proofErr w:type="spellStart"/>
      <w:r w:rsidR="00EA7577">
        <w:rPr>
          <w:lang w:val="en-US"/>
        </w:rPr>
        <w:t>InSight</w:t>
      </w:r>
      <w:proofErr w:type="spellEnd"/>
      <w:r w:rsidR="00EA7577">
        <w:rPr>
          <w:lang w:val="en-US"/>
        </w:rPr>
        <w:t xml:space="preserve"> Crime / Fox 21.1.2013. </w:t>
      </w:r>
    </w:p>
  </w:footnote>
  <w:footnote w:id="79">
    <w:p w14:paraId="3C99C08C" w14:textId="5109103C" w:rsidR="00523922" w:rsidRPr="00941AC3" w:rsidRDefault="00523922">
      <w:pPr>
        <w:pStyle w:val="Alaviitteenteksti"/>
        <w:rPr>
          <w:lang w:val="en-US"/>
        </w:rPr>
      </w:pPr>
      <w:r>
        <w:rPr>
          <w:rStyle w:val="Alaviitteenviite"/>
        </w:rPr>
        <w:footnoteRef/>
      </w:r>
      <w:r w:rsidRPr="00504A03">
        <w:rPr>
          <w:lang w:val="en-US"/>
        </w:rPr>
        <w:t xml:space="preserve"> </w:t>
      </w:r>
      <w:r w:rsidR="00941AC3">
        <w:rPr>
          <w:lang w:val="en-US"/>
        </w:rPr>
        <w:t xml:space="preserve">BBC 4.1.2016; Mexico News Daily / Hernández 30.12.2018; </w:t>
      </w:r>
      <w:r w:rsidR="00941AC3" w:rsidRPr="00941AC3">
        <w:rPr>
          <w:lang w:val="en-US"/>
        </w:rPr>
        <w:t>NBC News 25.1.2009.</w:t>
      </w:r>
    </w:p>
  </w:footnote>
  <w:footnote w:id="80">
    <w:p w14:paraId="3B3B4665" w14:textId="5915915F" w:rsidR="00504A03" w:rsidRPr="00504A03" w:rsidRDefault="00504A03" w:rsidP="00504A03">
      <w:pPr>
        <w:pStyle w:val="Alaviitteenteksti"/>
        <w:jc w:val="left"/>
        <w:rPr>
          <w:lang w:val="en-US"/>
        </w:rPr>
      </w:pPr>
      <w:r>
        <w:rPr>
          <w:rStyle w:val="Alaviitteenviite"/>
        </w:rPr>
        <w:footnoteRef/>
      </w:r>
      <w:r w:rsidRPr="00504A03">
        <w:rPr>
          <w:lang w:val="en-US"/>
        </w:rPr>
        <w:t xml:space="preserve"> </w:t>
      </w:r>
      <w:r w:rsidR="003F5A1A">
        <w:rPr>
          <w:lang w:val="en-US"/>
        </w:rPr>
        <w:t xml:space="preserve">France 24 30.8.2010. </w:t>
      </w:r>
    </w:p>
  </w:footnote>
  <w:footnote w:id="81">
    <w:p w14:paraId="59A43A7F" w14:textId="078CF236" w:rsidR="00F248FE" w:rsidRPr="00F248FE" w:rsidRDefault="00F248FE" w:rsidP="003F5A1A">
      <w:pPr>
        <w:pStyle w:val="Alaviitteenteksti"/>
        <w:jc w:val="left"/>
        <w:rPr>
          <w:lang w:val="en-US"/>
        </w:rPr>
      </w:pPr>
      <w:r>
        <w:rPr>
          <w:rStyle w:val="Alaviitteenviite"/>
        </w:rPr>
        <w:footnoteRef/>
      </w:r>
      <w:r w:rsidRPr="00F248FE">
        <w:rPr>
          <w:lang w:val="en-US"/>
        </w:rPr>
        <w:t xml:space="preserve"> </w:t>
      </w:r>
      <w:r w:rsidR="003F5A1A">
        <w:rPr>
          <w:lang w:val="en-US"/>
        </w:rPr>
        <w:t xml:space="preserve">CBS News 26.6.2007. </w:t>
      </w:r>
    </w:p>
  </w:footnote>
  <w:footnote w:id="82">
    <w:p w14:paraId="11B78117" w14:textId="77777777" w:rsidR="00556644" w:rsidRPr="00B44433" w:rsidRDefault="00556644" w:rsidP="00556644">
      <w:pPr>
        <w:pStyle w:val="Alaviitteenteksti"/>
        <w:jc w:val="left"/>
        <w:rPr>
          <w:lang w:val="en-US"/>
        </w:rPr>
      </w:pPr>
      <w:r>
        <w:rPr>
          <w:rStyle w:val="Alaviitteenviite"/>
        </w:rPr>
        <w:footnoteRef/>
      </w:r>
      <w:r w:rsidRPr="00B44433">
        <w:rPr>
          <w:lang w:val="en-US"/>
        </w:rPr>
        <w:t xml:space="preserve"> </w:t>
      </w:r>
      <w:proofErr w:type="spellStart"/>
      <w:r>
        <w:rPr>
          <w:lang w:val="en-US"/>
        </w:rPr>
        <w:t>InSight</w:t>
      </w:r>
      <w:proofErr w:type="spellEnd"/>
      <w:r>
        <w:rPr>
          <w:lang w:val="en-US"/>
        </w:rPr>
        <w:t xml:space="preserve"> Crime / Corcoran 1.12.2014. </w:t>
      </w:r>
    </w:p>
  </w:footnote>
  <w:footnote w:id="83">
    <w:p w14:paraId="578A03CF" w14:textId="77777777" w:rsidR="00D11B5A" w:rsidRPr="002D5B8C" w:rsidRDefault="00D11B5A" w:rsidP="00D11B5A">
      <w:pPr>
        <w:spacing w:before="0" w:after="0"/>
        <w:jc w:val="left"/>
        <w:rPr>
          <w:lang w:val="en-US"/>
        </w:rPr>
      </w:pPr>
      <w:r>
        <w:rPr>
          <w:rStyle w:val="Alaviitteenviite"/>
        </w:rPr>
        <w:footnoteRef/>
      </w:r>
      <w:r w:rsidRPr="002D5B8C">
        <w:rPr>
          <w:lang w:val="en-US"/>
        </w:rPr>
        <w:t xml:space="preserve"> </w:t>
      </w:r>
      <w:proofErr w:type="spellStart"/>
      <w:r>
        <w:rPr>
          <w:lang w:val="en-US"/>
        </w:rPr>
        <w:t>InSight</w:t>
      </w:r>
      <w:proofErr w:type="spellEnd"/>
      <w:r>
        <w:rPr>
          <w:lang w:val="en-US"/>
        </w:rPr>
        <w:t xml:space="preserve"> Crime / Fox 21.1.2013. </w:t>
      </w:r>
    </w:p>
  </w:footnote>
  <w:footnote w:id="84">
    <w:p w14:paraId="0A561F94" w14:textId="3FC92F38" w:rsidR="00CA4250" w:rsidRPr="00CA4250" w:rsidRDefault="00CA4250">
      <w:pPr>
        <w:pStyle w:val="Alaviitteenteksti"/>
        <w:rPr>
          <w:lang w:val="en-US"/>
        </w:rPr>
      </w:pPr>
      <w:r>
        <w:rPr>
          <w:rStyle w:val="Alaviitteenviite"/>
        </w:rPr>
        <w:footnoteRef/>
      </w:r>
      <w:r w:rsidRPr="00CA4250">
        <w:rPr>
          <w:lang w:val="en-US"/>
        </w:rPr>
        <w:t xml:space="preserve"> USDOS 8.4.2011, s</w:t>
      </w:r>
      <w:r>
        <w:rPr>
          <w:lang w:val="en-US"/>
        </w:rPr>
        <w:t>. 23.</w:t>
      </w:r>
    </w:p>
  </w:footnote>
  <w:footnote w:id="85">
    <w:p w14:paraId="09A11D72" w14:textId="2237ACDB" w:rsidR="00174D2A" w:rsidRPr="002C0C80" w:rsidRDefault="00174D2A" w:rsidP="00174D2A">
      <w:pPr>
        <w:pStyle w:val="Alaviitteenteksti"/>
        <w:rPr>
          <w:lang w:val="en-US"/>
        </w:rPr>
      </w:pPr>
      <w:r>
        <w:rPr>
          <w:rStyle w:val="Alaviitteenviite"/>
        </w:rPr>
        <w:footnoteRef/>
      </w:r>
      <w:r w:rsidRPr="002C0C80">
        <w:rPr>
          <w:lang w:val="en-US"/>
        </w:rPr>
        <w:t xml:space="preserve"> </w:t>
      </w:r>
      <w:r w:rsidR="00EC04AC" w:rsidRPr="002C0C80">
        <w:rPr>
          <w:lang w:val="en-US"/>
        </w:rPr>
        <w:t>WOLA / Meyer 5/2014</w:t>
      </w:r>
      <w:r w:rsidRPr="002C0C80">
        <w:rPr>
          <w:lang w:val="en-US"/>
        </w:rPr>
        <w:t>, s. 1–2.</w:t>
      </w:r>
    </w:p>
  </w:footnote>
  <w:footnote w:id="86">
    <w:p w14:paraId="59B1EE05" w14:textId="7ABF07A3" w:rsidR="00917933" w:rsidRPr="00DA2116" w:rsidRDefault="00917933">
      <w:pPr>
        <w:pStyle w:val="Alaviitteenteksti"/>
        <w:rPr>
          <w:lang w:val="en-US"/>
        </w:rPr>
      </w:pPr>
      <w:r>
        <w:rPr>
          <w:rStyle w:val="Alaviitteenviite"/>
        </w:rPr>
        <w:footnoteRef/>
      </w:r>
      <w:r w:rsidRPr="00DA2116">
        <w:rPr>
          <w:lang w:val="en-US"/>
        </w:rPr>
        <w:t xml:space="preserve"> USDOS 25.2.2009; USDOS 11.3.2010; USDOS 8.4.2011, s. 1.</w:t>
      </w:r>
    </w:p>
  </w:footnote>
  <w:footnote w:id="87">
    <w:p w14:paraId="297CDF15" w14:textId="4246ACED" w:rsidR="00D22E5A" w:rsidRPr="00DA2116" w:rsidRDefault="00D22E5A" w:rsidP="00D22E5A">
      <w:pPr>
        <w:pStyle w:val="Alaviitteenteksti"/>
        <w:jc w:val="left"/>
        <w:rPr>
          <w:lang w:val="en-US"/>
        </w:rPr>
      </w:pPr>
      <w:r>
        <w:rPr>
          <w:rStyle w:val="Alaviitteenviite"/>
        </w:rPr>
        <w:footnoteRef/>
      </w:r>
      <w:r w:rsidRPr="00DA2116">
        <w:rPr>
          <w:lang w:val="en-US"/>
        </w:rPr>
        <w:t xml:space="preserve"> </w:t>
      </w:r>
      <w:r w:rsidR="00EC04AC" w:rsidRPr="00DA2116">
        <w:rPr>
          <w:lang w:val="en-US"/>
        </w:rPr>
        <w:t xml:space="preserve">Konrad-Adenauer-Stiftung </w:t>
      </w:r>
      <w:r w:rsidR="00BF1314" w:rsidRPr="00DA2116">
        <w:rPr>
          <w:lang w:val="en-US"/>
        </w:rPr>
        <w:t xml:space="preserve">e.V. </w:t>
      </w:r>
      <w:r w:rsidR="00EC04AC" w:rsidRPr="00DA2116">
        <w:rPr>
          <w:lang w:val="en-US"/>
        </w:rPr>
        <w:t xml:space="preserve">/ Priess </w:t>
      </w:r>
      <w:r w:rsidRPr="00DA2116">
        <w:rPr>
          <w:lang w:val="en-US"/>
        </w:rPr>
        <w:t>16.8.2010</w:t>
      </w:r>
      <w:r w:rsidR="00EC04AC" w:rsidRPr="00DA2116">
        <w:rPr>
          <w:lang w:val="en-US"/>
        </w:rPr>
        <w:t xml:space="preserve">, s. </w:t>
      </w:r>
      <w:r w:rsidR="00CE4199" w:rsidRPr="00DA2116">
        <w:rPr>
          <w:lang w:val="en-US"/>
        </w:rPr>
        <w:t>3–4</w:t>
      </w:r>
      <w:r w:rsidRPr="00DA2116">
        <w:rPr>
          <w:lang w:val="en-US"/>
        </w:rPr>
        <w:t xml:space="preserve">. </w:t>
      </w:r>
    </w:p>
  </w:footnote>
  <w:footnote w:id="88">
    <w:p w14:paraId="4871305D" w14:textId="735A32BF" w:rsidR="005B200D" w:rsidRPr="00EC04AC" w:rsidRDefault="005B200D" w:rsidP="00EC04AC">
      <w:pPr>
        <w:pStyle w:val="Alaviitteenteksti"/>
        <w:jc w:val="left"/>
        <w:rPr>
          <w:lang w:val="sv-SE"/>
        </w:rPr>
      </w:pPr>
      <w:r>
        <w:rPr>
          <w:rStyle w:val="Alaviitteenviite"/>
        </w:rPr>
        <w:footnoteRef/>
      </w:r>
      <w:r w:rsidRPr="00EC04AC">
        <w:rPr>
          <w:lang w:val="sv-SE"/>
        </w:rPr>
        <w:t xml:space="preserve"> </w:t>
      </w:r>
      <w:r w:rsidR="00EC04AC" w:rsidRPr="00EC04AC">
        <w:rPr>
          <w:lang w:val="sv-SE"/>
        </w:rPr>
        <w:t xml:space="preserve">CNDH </w:t>
      </w:r>
      <w:r w:rsidR="00EC04AC">
        <w:rPr>
          <w:lang w:val="sv-SE"/>
        </w:rPr>
        <w:t xml:space="preserve">1.11.2012, </w:t>
      </w:r>
      <w:r w:rsidRPr="00EC04AC">
        <w:rPr>
          <w:lang w:val="sv-SE"/>
        </w:rPr>
        <w:t>s. 1–4.</w:t>
      </w:r>
    </w:p>
  </w:footnote>
  <w:footnote w:id="89">
    <w:p w14:paraId="286B02B8" w14:textId="503E62C3" w:rsidR="00A05391" w:rsidRPr="00E50F8B" w:rsidRDefault="00A05391" w:rsidP="00E50F8B">
      <w:pPr>
        <w:pStyle w:val="Alaviitteenteksti"/>
        <w:jc w:val="left"/>
      </w:pPr>
      <w:r>
        <w:rPr>
          <w:rStyle w:val="Alaviitteenviite"/>
        </w:rPr>
        <w:footnoteRef/>
      </w:r>
      <w:r w:rsidRPr="00E60101">
        <w:rPr>
          <w:lang w:val="sv-SE"/>
        </w:rPr>
        <w:t xml:space="preserve"> </w:t>
      </w:r>
      <w:proofErr w:type="spellStart"/>
      <w:r w:rsidRPr="00E60101">
        <w:rPr>
          <w:lang w:val="sv-SE"/>
        </w:rPr>
        <w:t>RedTdT</w:t>
      </w:r>
      <w:proofErr w:type="spellEnd"/>
      <w:r w:rsidRPr="00E60101">
        <w:rPr>
          <w:lang w:val="sv-SE"/>
        </w:rPr>
        <w:t xml:space="preserve"> / OMCT 10–11/2012, s. 11–12.</w:t>
      </w:r>
      <w:r w:rsidR="005F0970" w:rsidRPr="00E60101">
        <w:rPr>
          <w:lang w:val="sv-SE"/>
        </w:rPr>
        <w:t xml:space="preserve"> </w:t>
      </w:r>
      <w:r w:rsidR="005F0970">
        <w:t>Raportin sivuilla 13–14 kuvaillaan esimerkiksi rikostutkintojen aikana tapahtuvaa kidutusta, joka saa monet syyttömät tekemään valheellisia tunnustuksia.</w:t>
      </w:r>
      <w:r w:rsidR="00E50F8B" w:rsidRPr="005F0970">
        <w:t xml:space="preserve"> </w:t>
      </w:r>
      <w:proofErr w:type="spellStart"/>
      <w:r w:rsidR="00E50F8B" w:rsidRPr="00E50F8B">
        <w:t>SPT:n</w:t>
      </w:r>
      <w:proofErr w:type="spellEnd"/>
      <w:r w:rsidR="00E50F8B" w:rsidRPr="00E50F8B">
        <w:t xml:space="preserve"> vierai</w:t>
      </w:r>
      <w:r w:rsidR="00E50F8B">
        <w:t xml:space="preserve">luun liittyvä asiakirja pitäisi löytyä seuraavasta osoitteesta, mutta linkki ei ollut toiminnassa tätä kyselyvastausta valmistellessa: </w:t>
      </w:r>
      <w:r w:rsidR="00E50F8B" w:rsidRPr="00E50F8B">
        <w:t xml:space="preserve"> </w:t>
      </w:r>
      <w:hyperlink r:id="rId4" w:history="1">
        <w:r w:rsidR="00E50F8B" w:rsidRPr="00E50F8B">
          <w:rPr>
            <w:rStyle w:val="Hyperlinkki"/>
          </w:rPr>
          <w:t>https://www2.ohchr.org/english/bodies/cat/opcat/spt_visits.htm</w:t>
        </w:r>
      </w:hyperlink>
      <w:r w:rsidR="005F0970">
        <w:t>.</w:t>
      </w:r>
    </w:p>
  </w:footnote>
  <w:footnote w:id="90">
    <w:p w14:paraId="137D60D6" w14:textId="6C56F826" w:rsidR="00A05391" w:rsidRPr="0056786F" w:rsidRDefault="00A05391">
      <w:pPr>
        <w:pStyle w:val="Alaviitteenteksti"/>
      </w:pPr>
      <w:r>
        <w:rPr>
          <w:rStyle w:val="Alaviitteenviite"/>
        </w:rPr>
        <w:footnoteRef/>
      </w:r>
      <w:r w:rsidRPr="0056786F">
        <w:t xml:space="preserve"> </w:t>
      </w:r>
      <w:proofErr w:type="spellStart"/>
      <w:r w:rsidRPr="0056786F">
        <w:t>RedTdT</w:t>
      </w:r>
      <w:proofErr w:type="spellEnd"/>
      <w:r w:rsidRPr="0056786F">
        <w:t xml:space="preserve"> / OMCT 10–11/2012, s. 13–14.</w:t>
      </w:r>
    </w:p>
  </w:footnote>
  <w:footnote w:id="91">
    <w:p w14:paraId="5BA8B077" w14:textId="4DF9F0BC" w:rsidR="00F532DE" w:rsidRPr="0056786F" w:rsidRDefault="00F532DE">
      <w:pPr>
        <w:pStyle w:val="Alaviitteenteksti"/>
      </w:pPr>
      <w:r>
        <w:rPr>
          <w:rStyle w:val="Alaviitteenviite"/>
        </w:rPr>
        <w:footnoteRef/>
      </w:r>
      <w:r w:rsidRPr="0056786F">
        <w:t xml:space="preserve"> </w:t>
      </w:r>
      <w:proofErr w:type="spellStart"/>
      <w:r w:rsidRPr="0056786F">
        <w:t>RedTdT</w:t>
      </w:r>
      <w:proofErr w:type="spellEnd"/>
      <w:r w:rsidRPr="0056786F">
        <w:t xml:space="preserve"> / OMCT 10–11/2012, s. 12–13, kts. s. 13, alaviite 40.</w:t>
      </w:r>
    </w:p>
  </w:footnote>
  <w:footnote w:id="92">
    <w:p w14:paraId="31F97E4B" w14:textId="75B5BA7F" w:rsidR="00174D2A" w:rsidRPr="0056786F" w:rsidRDefault="00174D2A" w:rsidP="00174D2A">
      <w:pPr>
        <w:pStyle w:val="Alaviitteenteksti"/>
        <w:jc w:val="left"/>
      </w:pPr>
      <w:r>
        <w:rPr>
          <w:rStyle w:val="Alaviitteenviite"/>
        </w:rPr>
        <w:footnoteRef/>
      </w:r>
      <w:r w:rsidRPr="0056786F">
        <w:t xml:space="preserve"> </w:t>
      </w:r>
      <w:proofErr w:type="spellStart"/>
      <w:r w:rsidRPr="0056786F">
        <w:t>RedTdT</w:t>
      </w:r>
      <w:proofErr w:type="spellEnd"/>
      <w:r w:rsidRPr="0056786F">
        <w:t xml:space="preserve"> / OMCT 10–11/2012, s. 25. </w:t>
      </w:r>
    </w:p>
  </w:footnote>
  <w:footnote w:id="93">
    <w:p w14:paraId="317FEDE3" w14:textId="2708625B" w:rsidR="00A52E2B" w:rsidRDefault="00A52E2B">
      <w:pPr>
        <w:pStyle w:val="Alaviitteenteksti"/>
      </w:pPr>
      <w:r>
        <w:rPr>
          <w:rStyle w:val="Alaviitteenviite"/>
        </w:rPr>
        <w:footnoteRef/>
      </w:r>
      <w:r>
        <w:t xml:space="preserve"> </w:t>
      </w:r>
      <w:r w:rsidR="00955917">
        <w:t xml:space="preserve">USDOS 25.2.2009; </w:t>
      </w:r>
      <w:r>
        <w:t>USDOS 11.3.2010; USDOS 8.4.2011, s. 5.</w:t>
      </w:r>
    </w:p>
  </w:footnote>
  <w:footnote w:id="94">
    <w:p w14:paraId="2DC528F3" w14:textId="73312AE0" w:rsidR="00C03D44" w:rsidRPr="005F0970" w:rsidRDefault="00C03D44" w:rsidP="0042559D">
      <w:pPr>
        <w:pStyle w:val="Alaviitteenteksti"/>
        <w:jc w:val="left"/>
      </w:pPr>
      <w:r>
        <w:rPr>
          <w:rStyle w:val="Alaviitteenviite"/>
        </w:rPr>
        <w:footnoteRef/>
      </w:r>
      <w:r w:rsidRPr="00E60101">
        <w:t xml:space="preserve"> </w:t>
      </w:r>
      <w:r w:rsidR="00EC04AC" w:rsidRPr="00E60101">
        <w:t xml:space="preserve">IRB 11.9.2002. </w:t>
      </w:r>
      <w:r w:rsidR="005F0970">
        <w:t xml:space="preserve">Tiedoissa viitataan </w:t>
      </w:r>
      <w:proofErr w:type="spellStart"/>
      <w:r w:rsidR="005F0970">
        <w:t>The</w:t>
      </w:r>
      <w:proofErr w:type="spellEnd"/>
      <w:r w:rsidR="005F0970">
        <w:t xml:space="preserve"> Economist -median uutiseen, jota ei ollut enää saatavilla tätä kyselyvastausta tehdessä.</w:t>
      </w:r>
    </w:p>
  </w:footnote>
  <w:footnote w:id="95">
    <w:p w14:paraId="3607BEDE" w14:textId="64AFAA0A" w:rsidR="00C03D44" w:rsidRPr="00B05868" w:rsidRDefault="00C03D44">
      <w:pPr>
        <w:pStyle w:val="Alaviitteenteksti"/>
        <w:rPr>
          <w:lang w:val="en-US"/>
        </w:rPr>
      </w:pPr>
      <w:r>
        <w:rPr>
          <w:rStyle w:val="Alaviitteenviite"/>
        </w:rPr>
        <w:footnoteRef/>
      </w:r>
      <w:r w:rsidRPr="00B05868">
        <w:rPr>
          <w:lang w:val="en-US"/>
        </w:rPr>
        <w:t xml:space="preserve"> </w:t>
      </w:r>
      <w:r w:rsidR="00FE77ED" w:rsidRPr="00B05868">
        <w:rPr>
          <w:lang w:val="en-US"/>
        </w:rPr>
        <w:t xml:space="preserve">IRB 2.5.2000. </w:t>
      </w:r>
    </w:p>
  </w:footnote>
  <w:footnote w:id="96">
    <w:p w14:paraId="05409B69" w14:textId="5EF6141D" w:rsidR="00F248FE" w:rsidRPr="00B05868" w:rsidRDefault="00F248FE" w:rsidP="00F248FE">
      <w:pPr>
        <w:pStyle w:val="Alaviitteenteksti"/>
        <w:jc w:val="left"/>
        <w:rPr>
          <w:lang w:val="en-US"/>
        </w:rPr>
      </w:pPr>
      <w:r>
        <w:rPr>
          <w:rStyle w:val="Alaviitteenviite"/>
        </w:rPr>
        <w:footnoteRef/>
      </w:r>
      <w:r w:rsidRPr="00B05868">
        <w:rPr>
          <w:lang w:val="en-US"/>
        </w:rPr>
        <w:t xml:space="preserve"> </w:t>
      </w:r>
      <w:r w:rsidR="00EC04AC" w:rsidRPr="00B05868">
        <w:rPr>
          <w:lang w:val="en-US"/>
        </w:rPr>
        <w:t xml:space="preserve">The Times / Goodwin 21.12.2008. </w:t>
      </w:r>
    </w:p>
  </w:footnote>
  <w:footnote w:id="97">
    <w:p w14:paraId="4072B81C" w14:textId="3F649E57" w:rsidR="008A3B8E" w:rsidRPr="00E13C88" w:rsidRDefault="008A3B8E" w:rsidP="00E13C88">
      <w:pPr>
        <w:pStyle w:val="Alaviitteenteksti"/>
        <w:jc w:val="left"/>
      </w:pPr>
      <w:r>
        <w:rPr>
          <w:rStyle w:val="Alaviitteenviite"/>
        </w:rPr>
        <w:footnoteRef/>
      </w:r>
      <w:r w:rsidRPr="00E60101">
        <w:rPr>
          <w:lang w:val="en-US"/>
        </w:rPr>
        <w:t xml:space="preserve"> </w:t>
      </w:r>
      <w:r w:rsidR="0020217D" w:rsidRPr="00E60101">
        <w:rPr>
          <w:lang w:val="en-US"/>
        </w:rPr>
        <w:t xml:space="preserve">IRB 26.9.2013. </w:t>
      </w:r>
      <w:proofErr w:type="spellStart"/>
      <w:r w:rsidR="00E13C88" w:rsidRPr="00E13C88">
        <w:t>Excelsior</w:t>
      </w:r>
      <w:proofErr w:type="spellEnd"/>
      <w:r w:rsidR="00E13C88" w:rsidRPr="00E13C88">
        <w:t>-median artikkelille ei</w:t>
      </w:r>
      <w:r w:rsidR="00E13C88">
        <w:t xml:space="preserve"> ollut linkkiä lähdeluettelossa, eikä sitä löytynyt verkosta tätä kyselyvastausta valmistellessa.</w:t>
      </w:r>
    </w:p>
  </w:footnote>
  <w:footnote w:id="98">
    <w:p w14:paraId="501F9E12" w14:textId="7E8BC4EA" w:rsidR="00504A03" w:rsidRPr="00E60101" w:rsidRDefault="00504A03" w:rsidP="00504A03">
      <w:pPr>
        <w:pStyle w:val="Alaviitteenteksti"/>
        <w:jc w:val="left"/>
        <w:rPr>
          <w:lang w:val="en-US"/>
        </w:rPr>
      </w:pPr>
      <w:r>
        <w:rPr>
          <w:rStyle w:val="Alaviitteenviite"/>
        </w:rPr>
        <w:footnoteRef/>
      </w:r>
      <w:r w:rsidRPr="00E60101">
        <w:rPr>
          <w:lang w:val="en-US"/>
        </w:rPr>
        <w:t xml:space="preserve"> </w:t>
      </w:r>
      <w:r w:rsidR="00EC04AC" w:rsidRPr="00E60101">
        <w:rPr>
          <w:lang w:val="en-US"/>
        </w:rPr>
        <w:t xml:space="preserve">France 24 30.8.2010.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600" w:firstRow="0" w:lastRow="0" w:firstColumn="0" w:lastColumn="0" w:noHBand="1" w:noVBand="1"/>
    </w:tblPr>
    <w:tblGrid>
      <w:gridCol w:w="3005"/>
      <w:gridCol w:w="3005"/>
      <w:gridCol w:w="3006"/>
    </w:tblGrid>
    <w:tr w:rsidR="0064460B" w:rsidRPr="00A058E4" w14:paraId="6F34B80F" w14:textId="77777777" w:rsidTr="00110B17">
      <w:trPr>
        <w:tblHeader/>
      </w:trPr>
      <w:tc>
        <w:tcPr>
          <w:tcW w:w="3005" w:type="dxa"/>
          <w:tcBorders>
            <w:top w:val="nil"/>
            <w:left w:val="nil"/>
            <w:bottom w:val="nil"/>
            <w:right w:val="nil"/>
          </w:tcBorders>
        </w:tcPr>
        <w:p w14:paraId="6F44688D" w14:textId="77777777" w:rsidR="0064460B" w:rsidRPr="00A058E4" w:rsidRDefault="0064460B">
          <w:pPr>
            <w:pStyle w:val="Yltunniste"/>
            <w:rPr>
              <w:sz w:val="16"/>
              <w:szCs w:val="16"/>
            </w:rPr>
          </w:pPr>
        </w:p>
      </w:tc>
      <w:tc>
        <w:tcPr>
          <w:tcW w:w="3005" w:type="dxa"/>
          <w:tcBorders>
            <w:top w:val="nil"/>
            <w:left w:val="nil"/>
            <w:bottom w:val="nil"/>
            <w:right w:val="nil"/>
          </w:tcBorders>
        </w:tcPr>
        <w:p w14:paraId="2E6BCB74" w14:textId="77777777" w:rsidR="0064460B" w:rsidRPr="00A058E4" w:rsidRDefault="0064460B">
          <w:pPr>
            <w:pStyle w:val="Yltunniste"/>
            <w:rPr>
              <w:b/>
              <w:sz w:val="16"/>
              <w:szCs w:val="16"/>
            </w:rPr>
          </w:pPr>
        </w:p>
      </w:tc>
      <w:tc>
        <w:tcPr>
          <w:tcW w:w="3006" w:type="dxa"/>
          <w:tcBorders>
            <w:top w:val="nil"/>
            <w:left w:val="nil"/>
            <w:bottom w:val="nil"/>
            <w:right w:val="nil"/>
          </w:tcBorders>
        </w:tcPr>
        <w:p w14:paraId="78690012" w14:textId="77777777" w:rsidR="0064460B" w:rsidRPr="001D63F6" w:rsidRDefault="0064460B" w:rsidP="00A058E4">
          <w:pPr>
            <w:pStyle w:val="Yltunniste"/>
            <w:jc w:val="right"/>
            <w:rPr>
              <w:sz w:val="16"/>
              <w:szCs w:val="16"/>
            </w:rPr>
          </w:pPr>
          <w:r w:rsidRPr="001D63F6">
            <w:rPr>
              <w:sz w:val="16"/>
              <w:szCs w:val="16"/>
            </w:rPr>
            <w:fldChar w:fldCharType="begin"/>
          </w:r>
          <w:r w:rsidRPr="001D63F6">
            <w:rPr>
              <w:sz w:val="16"/>
              <w:szCs w:val="16"/>
            </w:rPr>
            <w:instrText xml:space="preserve"> PAGE   \* MERGEFORMAT </w:instrText>
          </w:r>
          <w:r w:rsidRPr="001D63F6">
            <w:rPr>
              <w:sz w:val="16"/>
              <w:szCs w:val="16"/>
            </w:rPr>
            <w:fldChar w:fldCharType="separate"/>
          </w:r>
          <w:r w:rsidR="00A95D8B">
            <w:rPr>
              <w:noProof/>
              <w:sz w:val="16"/>
              <w:szCs w:val="16"/>
            </w:rPr>
            <w:t>2</w:t>
          </w:r>
          <w:r w:rsidRPr="001D63F6">
            <w:rPr>
              <w:noProof/>
              <w:sz w:val="16"/>
              <w:szCs w:val="16"/>
            </w:rPr>
            <w:fldChar w:fldCharType="end"/>
          </w:r>
          <w:r w:rsidRPr="001D63F6">
            <w:rPr>
              <w:noProof/>
              <w:sz w:val="16"/>
              <w:szCs w:val="16"/>
            </w:rPr>
            <w:t>(</w:t>
          </w:r>
          <w:r w:rsidRPr="001D63F6">
            <w:rPr>
              <w:noProof/>
              <w:sz w:val="16"/>
              <w:szCs w:val="16"/>
            </w:rPr>
            <w:fldChar w:fldCharType="begin"/>
          </w:r>
          <w:r w:rsidRPr="001D63F6">
            <w:rPr>
              <w:noProof/>
              <w:sz w:val="16"/>
              <w:szCs w:val="16"/>
            </w:rPr>
            <w:instrText xml:space="preserve"> NUMPAGES  \# "0" \* Arabic  \* MERGEFORMAT </w:instrText>
          </w:r>
          <w:r w:rsidRPr="001D63F6">
            <w:rPr>
              <w:noProof/>
              <w:sz w:val="16"/>
              <w:szCs w:val="16"/>
            </w:rPr>
            <w:fldChar w:fldCharType="separate"/>
          </w:r>
          <w:r w:rsidR="00A95D8B">
            <w:rPr>
              <w:noProof/>
              <w:sz w:val="16"/>
              <w:szCs w:val="16"/>
            </w:rPr>
            <w:t>2</w:t>
          </w:r>
          <w:r w:rsidRPr="001D63F6">
            <w:rPr>
              <w:noProof/>
              <w:sz w:val="16"/>
              <w:szCs w:val="16"/>
            </w:rPr>
            <w:fldChar w:fldCharType="end"/>
          </w:r>
          <w:r w:rsidRPr="001D63F6">
            <w:rPr>
              <w:noProof/>
              <w:sz w:val="16"/>
              <w:szCs w:val="16"/>
            </w:rPr>
            <w:t>)</w:t>
          </w:r>
        </w:p>
      </w:tc>
    </w:tr>
    <w:tr w:rsidR="0064460B" w:rsidRPr="00A058E4" w14:paraId="707F734F" w14:textId="77777777" w:rsidTr="00421708">
      <w:tc>
        <w:tcPr>
          <w:tcW w:w="3005" w:type="dxa"/>
          <w:tcBorders>
            <w:top w:val="nil"/>
            <w:left w:val="nil"/>
            <w:bottom w:val="nil"/>
            <w:right w:val="nil"/>
          </w:tcBorders>
        </w:tcPr>
        <w:p w14:paraId="54860BA9" w14:textId="77777777" w:rsidR="0064460B" w:rsidRPr="00A058E4" w:rsidRDefault="0064460B">
          <w:pPr>
            <w:pStyle w:val="Yltunniste"/>
            <w:rPr>
              <w:sz w:val="16"/>
              <w:szCs w:val="16"/>
            </w:rPr>
          </w:pPr>
        </w:p>
      </w:tc>
      <w:tc>
        <w:tcPr>
          <w:tcW w:w="3005" w:type="dxa"/>
          <w:tcBorders>
            <w:top w:val="nil"/>
            <w:left w:val="nil"/>
            <w:bottom w:val="nil"/>
            <w:right w:val="nil"/>
          </w:tcBorders>
        </w:tcPr>
        <w:p w14:paraId="357A481C" w14:textId="77777777" w:rsidR="0064460B" w:rsidRPr="00A058E4" w:rsidRDefault="0064460B">
          <w:pPr>
            <w:pStyle w:val="Yltunniste"/>
            <w:rPr>
              <w:sz w:val="16"/>
              <w:szCs w:val="16"/>
            </w:rPr>
          </w:pPr>
        </w:p>
      </w:tc>
      <w:tc>
        <w:tcPr>
          <w:tcW w:w="3006" w:type="dxa"/>
          <w:tcBorders>
            <w:top w:val="nil"/>
            <w:left w:val="nil"/>
            <w:bottom w:val="nil"/>
            <w:right w:val="nil"/>
          </w:tcBorders>
        </w:tcPr>
        <w:p w14:paraId="2F2D1B5C" w14:textId="77777777" w:rsidR="0064460B" w:rsidRPr="00A058E4" w:rsidRDefault="0064460B" w:rsidP="00A058E4">
          <w:pPr>
            <w:pStyle w:val="Yltunniste"/>
            <w:jc w:val="right"/>
            <w:rPr>
              <w:sz w:val="16"/>
              <w:szCs w:val="16"/>
            </w:rPr>
          </w:pPr>
        </w:p>
      </w:tc>
    </w:tr>
    <w:tr w:rsidR="0064460B" w:rsidRPr="00A058E4" w14:paraId="4E055390" w14:textId="77777777" w:rsidTr="00421708">
      <w:tc>
        <w:tcPr>
          <w:tcW w:w="3005" w:type="dxa"/>
          <w:tcBorders>
            <w:top w:val="nil"/>
            <w:left w:val="nil"/>
            <w:bottom w:val="nil"/>
            <w:right w:val="nil"/>
          </w:tcBorders>
        </w:tcPr>
        <w:p w14:paraId="64778433" w14:textId="77777777" w:rsidR="0064460B" w:rsidRPr="00A058E4" w:rsidRDefault="0064460B">
          <w:pPr>
            <w:pStyle w:val="Yltunniste"/>
            <w:rPr>
              <w:sz w:val="16"/>
              <w:szCs w:val="16"/>
            </w:rPr>
          </w:pPr>
        </w:p>
      </w:tc>
      <w:tc>
        <w:tcPr>
          <w:tcW w:w="3005" w:type="dxa"/>
          <w:tcBorders>
            <w:top w:val="nil"/>
            <w:left w:val="nil"/>
            <w:bottom w:val="nil"/>
            <w:right w:val="nil"/>
          </w:tcBorders>
        </w:tcPr>
        <w:p w14:paraId="581784F3" w14:textId="77777777" w:rsidR="0064460B" w:rsidRPr="00A058E4" w:rsidRDefault="0064460B">
          <w:pPr>
            <w:pStyle w:val="Yltunniste"/>
            <w:rPr>
              <w:sz w:val="16"/>
              <w:szCs w:val="16"/>
            </w:rPr>
          </w:pPr>
        </w:p>
      </w:tc>
      <w:tc>
        <w:tcPr>
          <w:tcW w:w="3006" w:type="dxa"/>
          <w:tcBorders>
            <w:top w:val="nil"/>
            <w:left w:val="nil"/>
            <w:bottom w:val="nil"/>
            <w:right w:val="nil"/>
          </w:tcBorders>
        </w:tcPr>
        <w:p w14:paraId="195431C0" w14:textId="77777777" w:rsidR="0064460B" w:rsidRPr="00A058E4" w:rsidRDefault="0064460B" w:rsidP="00A058E4">
          <w:pPr>
            <w:pStyle w:val="Yltunniste"/>
            <w:jc w:val="right"/>
            <w:rPr>
              <w:sz w:val="16"/>
              <w:szCs w:val="16"/>
            </w:rPr>
          </w:pPr>
        </w:p>
      </w:tc>
    </w:tr>
  </w:tbl>
  <w:p w14:paraId="3D6399B9" w14:textId="77777777" w:rsidR="0064460B" w:rsidRDefault="0064460B">
    <w:pPr>
      <w:pStyle w:val="Yltunniste"/>
    </w:pPr>
    <w:r>
      <w:rPr>
        <w:noProof/>
        <w:sz w:val="16"/>
        <w:szCs w:val="16"/>
        <w:lang w:eastAsia="fi-FI"/>
      </w:rPr>
      <w:drawing>
        <wp:anchor distT="0" distB="0" distL="114300" distR="114300" simplePos="0" relativeHeight="251680768" behindDoc="0" locked="0" layoutInCell="1" allowOverlap="1" wp14:anchorId="0460B538" wp14:editId="0D14EA48">
          <wp:simplePos x="0" y="0"/>
          <wp:positionH relativeFrom="column">
            <wp:posOffset>-496931</wp:posOffset>
          </wp:positionH>
          <wp:positionV relativeFrom="page">
            <wp:posOffset>333375</wp:posOffset>
          </wp:positionV>
          <wp:extent cx="1870210" cy="827015"/>
          <wp:effectExtent l="0" t="0" r="0" b="0"/>
          <wp:wrapNone/>
          <wp:docPr id="19" name="Picture 19" descr="Logo: Maahanmuuttovirasto, Migrationsverket, Finnish Immigration Service"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70210"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4A0" w:firstRow="1" w:lastRow="0" w:firstColumn="1" w:lastColumn="0" w:noHBand="0" w:noVBand="1"/>
    </w:tblPr>
    <w:tblGrid>
      <w:gridCol w:w="3005"/>
      <w:gridCol w:w="3005"/>
      <w:gridCol w:w="3006"/>
    </w:tblGrid>
    <w:tr w:rsidR="00873A37" w:rsidRPr="00A058E4" w14:paraId="5BF59F67" w14:textId="77777777" w:rsidTr="004B2B44">
      <w:tc>
        <w:tcPr>
          <w:tcW w:w="3005" w:type="dxa"/>
          <w:tcBorders>
            <w:top w:val="nil"/>
            <w:left w:val="nil"/>
            <w:bottom w:val="nil"/>
            <w:right w:val="nil"/>
          </w:tcBorders>
        </w:tcPr>
        <w:p w14:paraId="6002AED3" w14:textId="77777777" w:rsidR="00873A37" w:rsidRPr="00A058E4" w:rsidRDefault="00873A37">
          <w:pPr>
            <w:pStyle w:val="Yltunniste"/>
            <w:rPr>
              <w:sz w:val="16"/>
              <w:szCs w:val="16"/>
            </w:rPr>
          </w:pPr>
        </w:p>
      </w:tc>
      <w:tc>
        <w:tcPr>
          <w:tcW w:w="3005" w:type="dxa"/>
          <w:tcBorders>
            <w:top w:val="nil"/>
            <w:left w:val="nil"/>
            <w:bottom w:val="nil"/>
            <w:right w:val="nil"/>
          </w:tcBorders>
        </w:tcPr>
        <w:p w14:paraId="61F9B9BB" w14:textId="77777777" w:rsidR="00873A37" w:rsidRPr="00A058E4" w:rsidRDefault="00873A37">
          <w:pPr>
            <w:pStyle w:val="Yltunniste"/>
            <w:rPr>
              <w:b/>
              <w:sz w:val="16"/>
              <w:szCs w:val="16"/>
            </w:rPr>
          </w:pPr>
        </w:p>
      </w:tc>
      <w:tc>
        <w:tcPr>
          <w:tcW w:w="3006" w:type="dxa"/>
          <w:tcBorders>
            <w:top w:val="nil"/>
            <w:left w:val="nil"/>
            <w:bottom w:val="nil"/>
            <w:right w:val="nil"/>
          </w:tcBorders>
        </w:tcPr>
        <w:p w14:paraId="4457160C" w14:textId="77777777" w:rsidR="00873A37" w:rsidRPr="00A058E4" w:rsidRDefault="00873A37" w:rsidP="00A058E4">
          <w:pPr>
            <w:pStyle w:val="Yltunniste"/>
            <w:jc w:val="right"/>
            <w:rPr>
              <w:sz w:val="16"/>
              <w:szCs w:val="16"/>
            </w:rPr>
          </w:pPr>
          <w:r w:rsidRPr="004B2B44">
            <w:rPr>
              <w:sz w:val="16"/>
              <w:szCs w:val="16"/>
            </w:rPr>
            <w:fldChar w:fldCharType="begin"/>
          </w:r>
          <w:r w:rsidRPr="004B2B44">
            <w:rPr>
              <w:sz w:val="16"/>
              <w:szCs w:val="16"/>
            </w:rPr>
            <w:instrText xml:space="preserve"> PAGE   \* MERGEFORMAT </w:instrText>
          </w:r>
          <w:r w:rsidRPr="004B2B44">
            <w:rPr>
              <w:sz w:val="16"/>
              <w:szCs w:val="16"/>
            </w:rPr>
            <w:fldChar w:fldCharType="separate"/>
          </w:r>
          <w:r w:rsidR="00A95D8B">
            <w:rPr>
              <w:noProof/>
              <w:sz w:val="16"/>
              <w:szCs w:val="16"/>
            </w:rPr>
            <w:t>1</w:t>
          </w:r>
          <w:r w:rsidRPr="004B2B44">
            <w:rPr>
              <w:noProof/>
              <w:sz w:val="16"/>
              <w:szCs w:val="16"/>
            </w:rPr>
            <w:fldChar w:fldCharType="end"/>
          </w:r>
          <w:r>
            <w:rPr>
              <w:noProof/>
              <w:sz w:val="16"/>
              <w:szCs w:val="16"/>
            </w:rPr>
            <w:t>(</w:t>
          </w:r>
          <w:r>
            <w:rPr>
              <w:noProof/>
              <w:sz w:val="16"/>
              <w:szCs w:val="16"/>
            </w:rPr>
            <w:fldChar w:fldCharType="begin"/>
          </w:r>
          <w:r>
            <w:rPr>
              <w:noProof/>
              <w:sz w:val="16"/>
              <w:szCs w:val="16"/>
            </w:rPr>
            <w:instrText xml:space="preserve"> NUMPAGES  \# "0" \* Arabic  \* MERGEFORMAT </w:instrText>
          </w:r>
          <w:r>
            <w:rPr>
              <w:noProof/>
              <w:sz w:val="16"/>
              <w:szCs w:val="16"/>
            </w:rPr>
            <w:fldChar w:fldCharType="separate"/>
          </w:r>
          <w:r w:rsidR="00A95D8B">
            <w:rPr>
              <w:noProof/>
              <w:sz w:val="16"/>
              <w:szCs w:val="16"/>
            </w:rPr>
            <w:t>2</w:t>
          </w:r>
          <w:r>
            <w:rPr>
              <w:noProof/>
              <w:sz w:val="16"/>
              <w:szCs w:val="16"/>
            </w:rPr>
            <w:fldChar w:fldCharType="end"/>
          </w:r>
          <w:r>
            <w:rPr>
              <w:noProof/>
              <w:sz w:val="16"/>
              <w:szCs w:val="16"/>
            </w:rPr>
            <w:t>)</w:t>
          </w:r>
        </w:p>
      </w:tc>
    </w:tr>
    <w:tr w:rsidR="00873A37" w:rsidRPr="00A058E4" w14:paraId="489CE997" w14:textId="77777777" w:rsidTr="004B2B44">
      <w:tc>
        <w:tcPr>
          <w:tcW w:w="3005" w:type="dxa"/>
          <w:tcBorders>
            <w:top w:val="nil"/>
            <w:left w:val="nil"/>
            <w:bottom w:val="nil"/>
            <w:right w:val="nil"/>
          </w:tcBorders>
        </w:tcPr>
        <w:p w14:paraId="78F11279" w14:textId="77777777" w:rsidR="00873A37" w:rsidRPr="00A058E4" w:rsidRDefault="00873A37">
          <w:pPr>
            <w:pStyle w:val="Yltunniste"/>
            <w:rPr>
              <w:sz w:val="16"/>
              <w:szCs w:val="16"/>
            </w:rPr>
          </w:pPr>
        </w:p>
      </w:tc>
      <w:tc>
        <w:tcPr>
          <w:tcW w:w="3005" w:type="dxa"/>
          <w:tcBorders>
            <w:top w:val="nil"/>
            <w:left w:val="nil"/>
            <w:bottom w:val="nil"/>
            <w:right w:val="nil"/>
          </w:tcBorders>
        </w:tcPr>
        <w:p w14:paraId="535EA6EA" w14:textId="77777777" w:rsidR="00873A37" w:rsidRPr="00A058E4" w:rsidRDefault="00873A37">
          <w:pPr>
            <w:pStyle w:val="Yltunniste"/>
            <w:rPr>
              <w:sz w:val="16"/>
              <w:szCs w:val="16"/>
            </w:rPr>
          </w:pPr>
        </w:p>
      </w:tc>
      <w:tc>
        <w:tcPr>
          <w:tcW w:w="3006" w:type="dxa"/>
          <w:tcBorders>
            <w:top w:val="nil"/>
            <w:left w:val="nil"/>
            <w:bottom w:val="nil"/>
            <w:right w:val="nil"/>
          </w:tcBorders>
        </w:tcPr>
        <w:p w14:paraId="71363BB1" w14:textId="77777777" w:rsidR="00873A37" w:rsidRPr="00A058E4" w:rsidRDefault="00873A37" w:rsidP="00A058E4">
          <w:pPr>
            <w:pStyle w:val="Yltunniste"/>
            <w:jc w:val="right"/>
            <w:rPr>
              <w:sz w:val="16"/>
              <w:szCs w:val="16"/>
            </w:rPr>
          </w:pPr>
        </w:p>
      </w:tc>
    </w:tr>
    <w:tr w:rsidR="00873A37" w:rsidRPr="00A058E4" w14:paraId="79F9E06A" w14:textId="77777777" w:rsidTr="004B2B44">
      <w:tc>
        <w:tcPr>
          <w:tcW w:w="3005" w:type="dxa"/>
          <w:tcBorders>
            <w:top w:val="nil"/>
            <w:left w:val="nil"/>
            <w:bottom w:val="nil"/>
            <w:right w:val="nil"/>
          </w:tcBorders>
        </w:tcPr>
        <w:p w14:paraId="46BA1C19" w14:textId="77777777" w:rsidR="00873A37" w:rsidRPr="00A058E4" w:rsidRDefault="00873A37">
          <w:pPr>
            <w:pStyle w:val="Yltunniste"/>
            <w:rPr>
              <w:sz w:val="16"/>
              <w:szCs w:val="16"/>
            </w:rPr>
          </w:pPr>
        </w:p>
      </w:tc>
      <w:tc>
        <w:tcPr>
          <w:tcW w:w="3005" w:type="dxa"/>
          <w:tcBorders>
            <w:top w:val="nil"/>
            <w:left w:val="nil"/>
            <w:bottom w:val="nil"/>
            <w:right w:val="nil"/>
          </w:tcBorders>
        </w:tcPr>
        <w:p w14:paraId="6CD4C78B" w14:textId="77777777" w:rsidR="00873A37" w:rsidRPr="00A058E4" w:rsidRDefault="00873A37">
          <w:pPr>
            <w:pStyle w:val="Yltunniste"/>
            <w:rPr>
              <w:sz w:val="16"/>
              <w:szCs w:val="16"/>
            </w:rPr>
          </w:pPr>
        </w:p>
      </w:tc>
      <w:tc>
        <w:tcPr>
          <w:tcW w:w="3006" w:type="dxa"/>
          <w:tcBorders>
            <w:top w:val="nil"/>
            <w:left w:val="nil"/>
            <w:bottom w:val="nil"/>
            <w:right w:val="nil"/>
          </w:tcBorders>
        </w:tcPr>
        <w:p w14:paraId="39F7FEE1" w14:textId="77777777" w:rsidR="00873A37" w:rsidRPr="00A058E4" w:rsidRDefault="00873A37" w:rsidP="00A058E4">
          <w:pPr>
            <w:pStyle w:val="Yltunniste"/>
            <w:jc w:val="right"/>
            <w:rPr>
              <w:sz w:val="16"/>
              <w:szCs w:val="16"/>
            </w:rPr>
          </w:pPr>
        </w:p>
      </w:tc>
    </w:tr>
  </w:tbl>
  <w:p w14:paraId="02234B2E" w14:textId="77777777" w:rsidR="000455E3" w:rsidRPr="008020E6" w:rsidRDefault="00873A37" w:rsidP="00873A37">
    <w:pPr>
      <w:pStyle w:val="Yltunniste"/>
      <w:rPr>
        <w:sz w:val="16"/>
        <w:szCs w:val="16"/>
      </w:rPr>
    </w:pPr>
    <w:r>
      <w:rPr>
        <w:noProof/>
        <w:sz w:val="16"/>
        <w:szCs w:val="16"/>
        <w:lang w:eastAsia="fi-FI"/>
      </w:rPr>
      <w:drawing>
        <wp:anchor distT="0" distB="0" distL="114300" distR="114300" simplePos="0" relativeHeight="251682816" behindDoc="0" locked="0" layoutInCell="1" allowOverlap="1" wp14:anchorId="766C83D3" wp14:editId="3C0A3448">
          <wp:simplePos x="0" y="0"/>
          <wp:positionH relativeFrom="column">
            <wp:posOffset>-506725</wp:posOffset>
          </wp:positionH>
          <wp:positionV relativeFrom="page">
            <wp:posOffset>332387</wp:posOffset>
          </wp:positionV>
          <wp:extent cx="1885998" cy="827015"/>
          <wp:effectExtent l="0" t="0" r="0" b="0"/>
          <wp:wrapNone/>
          <wp:docPr id="5" name="Picture 269" descr="Logo: Maahanmuuttovirasto, Migrationsverket, Finnish Immigra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85998"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299F"/>
    <w:multiLevelType w:val="hybridMultilevel"/>
    <w:tmpl w:val="E6E2EFA4"/>
    <w:lvl w:ilvl="0" w:tplc="040B0001">
      <w:start w:val="1"/>
      <w:numFmt w:val="bullet"/>
      <w:lvlText w:val=""/>
      <w:lvlJc w:val="left"/>
      <w:pPr>
        <w:ind w:left="862" w:hanging="360"/>
      </w:pPr>
      <w:rPr>
        <w:rFonts w:ascii="Symbol" w:hAnsi="Symbol" w:hint="default"/>
      </w:rPr>
    </w:lvl>
    <w:lvl w:ilvl="1" w:tplc="040B0003" w:tentative="1">
      <w:start w:val="1"/>
      <w:numFmt w:val="bullet"/>
      <w:lvlText w:val="o"/>
      <w:lvlJc w:val="left"/>
      <w:pPr>
        <w:ind w:left="1582" w:hanging="360"/>
      </w:pPr>
      <w:rPr>
        <w:rFonts w:ascii="Courier New" w:hAnsi="Courier New" w:cs="Courier New" w:hint="default"/>
      </w:rPr>
    </w:lvl>
    <w:lvl w:ilvl="2" w:tplc="040B0005" w:tentative="1">
      <w:start w:val="1"/>
      <w:numFmt w:val="bullet"/>
      <w:lvlText w:val=""/>
      <w:lvlJc w:val="left"/>
      <w:pPr>
        <w:ind w:left="2302" w:hanging="360"/>
      </w:pPr>
      <w:rPr>
        <w:rFonts w:ascii="Wingdings" w:hAnsi="Wingdings" w:hint="default"/>
      </w:rPr>
    </w:lvl>
    <w:lvl w:ilvl="3" w:tplc="040B0001" w:tentative="1">
      <w:start w:val="1"/>
      <w:numFmt w:val="bullet"/>
      <w:lvlText w:val=""/>
      <w:lvlJc w:val="left"/>
      <w:pPr>
        <w:ind w:left="3022" w:hanging="360"/>
      </w:pPr>
      <w:rPr>
        <w:rFonts w:ascii="Symbol" w:hAnsi="Symbol" w:hint="default"/>
      </w:rPr>
    </w:lvl>
    <w:lvl w:ilvl="4" w:tplc="040B0003" w:tentative="1">
      <w:start w:val="1"/>
      <w:numFmt w:val="bullet"/>
      <w:lvlText w:val="o"/>
      <w:lvlJc w:val="left"/>
      <w:pPr>
        <w:ind w:left="3742" w:hanging="360"/>
      </w:pPr>
      <w:rPr>
        <w:rFonts w:ascii="Courier New" w:hAnsi="Courier New" w:cs="Courier New" w:hint="default"/>
      </w:rPr>
    </w:lvl>
    <w:lvl w:ilvl="5" w:tplc="040B0005" w:tentative="1">
      <w:start w:val="1"/>
      <w:numFmt w:val="bullet"/>
      <w:lvlText w:val=""/>
      <w:lvlJc w:val="left"/>
      <w:pPr>
        <w:ind w:left="4462" w:hanging="360"/>
      </w:pPr>
      <w:rPr>
        <w:rFonts w:ascii="Wingdings" w:hAnsi="Wingdings" w:hint="default"/>
      </w:rPr>
    </w:lvl>
    <w:lvl w:ilvl="6" w:tplc="040B0001" w:tentative="1">
      <w:start w:val="1"/>
      <w:numFmt w:val="bullet"/>
      <w:lvlText w:val=""/>
      <w:lvlJc w:val="left"/>
      <w:pPr>
        <w:ind w:left="5182" w:hanging="360"/>
      </w:pPr>
      <w:rPr>
        <w:rFonts w:ascii="Symbol" w:hAnsi="Symbol" w:hint="default"/>
      </w:rPr>
    </w:lvl>
    <w:lvl w:ilvl="7" w:tplc="040B0003" w:tentative="1">
      <w:start w:val="1"/>
      <w:numFmt w:val="bullet"/>
      <w:lvlText w:val="o"/>
      <w:lvlJc w:val="left"/>
      <w:pPr>
        <w:ind w:left="5902" w:hanging="360"/>
      </w:pPr>
      <w:rPr>
        <w:rFonts w:ascii="Courier New" w:hAnsi="Courier New" w:cs="Courier New" w:hint="default"/>
      </w:rPr>
    </w:lvl>
    <w:lvl w:ilvl="8" w:tplc="040B0005" w:tentative="1">
      <w:start w:val="1"/>
      <w:numFmt w:val="bullet"/>
      <w:lvlText w:val=""/>
      <w:lvlJc w:val="left"/>
      <w:pPr>
        <w:ind w:left="6622" w:hanging="360"/>
      </w:pPr>
      <w:rPr>
        <w:rFonts w:ascii="Wingdings" w:hAnsi="Wingdings" w:hint="default"/>
      </w:rPr>
    </w:lvl>
  </w:abstractNum>
  <w:abstractNum w:abstractNumId="1" w15:restartNumberingAfterBreak="0">
    <w:nsid w:val="02A657C1"/>
    <w:multiLevelType w:val="hybridMultilevel"/>
    <w:tmpl w:val="8E7C92FE"/>
    <w:lvl w:ilvl="0" w:tplc="C7FC85CE">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B206A97"/>
    <w:multiLevelType w:val="hybridMultilevel"/>
    <w:tmpl w:val="42308E1C"/>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3" w15:restartNumberingAfterBreak="0">
    <w:nsid w:val="0B736FE4"/>
    <w:multiLevelType w:val="hybridMultilevel"/>
    <w:tmpl w:val="48901980"/>
    <w:lvl w:ilvl="0" w:tplc="46BAA092">
      <w:start w:val="1"/>
      <w:numFmt w:val="decimal"/>
      <w:pStyle w:val="Otsikko3numerolla"/>
      <w:lvlText w:val="%1."/>
      <w:lvlJc w:val="left"/>
      <w:pPr>
        <w:ind w:left="720" w:hanging="360"/>
      </w:pPr>
    </w:lvl>
    <w:lvl w:ilvl="1" w:tplc="040B000F">
      <w:start w:val="1"/>
      <w:numFmt w:val="decimal"/>
      <w:lvlText w:val="%2."/>
      <w:lvlJc w:val="left"/>
      <w:pPr>
        <w:ind w:left="340" w:hanging="34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0C8F6FFF"/>
    <w:multiLevelType w:val="multilevel"/>
    <w:tmpl w:val="B0DED466"/>
    <w:lvl w:ilvl="0">
      <w:start w:val="1"/>
      <w:numFmt w:val="decimal"/>
      <w:pStyle w:val="Otsikko1"/>
      <w:lvlText w:val="%1."/>
      <w:lvlJc w:val="left"/>
      <w:pPr>
        <w:ind w:left="360" w:hanging="360"/>
      </w:pPr>
      <w:rPr>
        <w:rFonts w:hint="default"/>
      </w:rPr>
    </w:lvl>
    <w:lvl w:ilvl="1">
      <w:start w:val="1"/>
      <w:numFmt w:val="decimal"/>
      <w:pStyle w:val="Otsikko2"/>
      <w:lvlText w:val="%1.%2."/>
      <w:lvlJc w:val="left"/>
      <w:pPr>
        <w:ind w:left="792" w:hanging="432"/>
      </w:pPr>
      <w:rPr>
        <w:rFonts w:hint="default"/>
      </w:rPr>
    </w:lvl>
    <w:lvl w:ilvl="2">
      <w:start w:val="1"/>
      <w:numFmt w:val="decimal"/>
      <w:pStyle w:val="Otsikko3"/>
      <w:lvlText w:val="%1.%2.%3."/>
      <w:lvlJc w:val="left"/>
      <w:pPr>
        <w:ind w:left="1224" w:hanging="504"/>
      </w:pPr>
      <w:rPr>
        <w:rFonts w:hint="default"/>
      </w:rPr>
    </w:lvl>
    <w:lvl w:ilvl="3">
      <w:start w:val="1"/>
      <w:numFmt w:val="decimal"/>
      <w:pStyle w:val="Otsikko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EFD381B"/>
    <w:multiLevelType w:val="hybridMultilevel"/>
    <w:tmpl w:val="63BA34F2"/>
    <w:lvl w:ilvl="0" w:tplc="74346E1A">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0F8A5115"/>
    <w:multiLevelType w:val="hybridMultilevel"/>
    <w:tmpl w:val="78FE0C5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126A2EF7"/>
    <w:multiLevelType w:val="hybridMultilevel"/>
    <w:tmpl w:val="17767706"/>
    <w:lvl w:ilvl="0" w:tplc="9CF4EC10">
      <w:start w:val="1"/>
      <w:numFmt w:val="bullet"/>
      <w:pStyle w:val="Luettelo1"/>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7875709"/>
    <w:multiLevelType w:val="hybridMultilevel"/>
    <w:tmpl w:val="F68E31DE"/>
    <w:lvl w:ilvl="0" w:tplc="487AC032">
      <w:start w:val="1"/>
      <w:numFmt w:val="decimal"/>
      <w:lvlText w:val="%1."/>
      <w:lvlJc w:val="left"/>
      <w:pPr>
        <w:ind w:left="720" w:hanging="360"/>
      </w:pPr>
      <w:rPr>
        <w:rFonts w:hint="default"/>
        <w:color w:val="000000" w:themeColor="text1"/>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1C035798"/>
    <w:multiLevelType w:val="hybridMultilevel"/>
    <w:tmpl w:val="70584C6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1D8C3DF4"/>
    <w:multiLevelType w:val="hybridMultilevel"/>
    <w:tmpl w:val="260C075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20D71048"/>
    <w:multiLevelType w:val="hybridMultilevel"/>
    <w:tmpl w:val="905EFB3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1061CCF"/>
    <w:multiLevelType w:val="hybridMultilevel"/>
    <w:tmpl w:val="B97C4F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215F65C0"/>
    <w:multiLevelType w:val="hybridMultilevel"/>
    <w:tmpl w:val="6DAA6ACA"/>
    <w:lvl w:ilvl="0" w:tplc="0A443D26">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21806A44"/>
    <w:multiLevelType w:val="hybridMultilevel"/>
    <w:tmpl w:val="23AE4A2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271870A0"/>
    <w:multiLevelType w:val="hybridMultilevel"/>
    <w:tmpl w:val="F95618E4"/>
    <w:lvl w:ilvl="0" w:tplc="C074A40C">
      <w:start w:val="1"/>
      <w:numFmt w:val="decimal"/>
      <w:pStyle w:val="Otsikko2numerolla"/>
      <w:lvlText w:val="%1."/>
      <w:lvlJc w:val="left"/>
      <w:pPr>
        <w:ind w:left="360" w:hanging="360"/>
      </w:pPr>
      <w:rPr>
        <w:rFonts w:hint="default"/>
      </w:rPr>
    </w:lvl>
    <w:lvl w:ilvl="1" w:tplc="040B0003" w:tentative="1">
      <w:start w:val="1"/>
      <w:numFmt w:val="bullet"/>
      <w:pStyle w:val="Otsikko2numerolla"/>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27E54323"/>
    <w:multiLevelType w:val="hybridMultilevel"/>
    <w:tmpl w:val="FA6A4EB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36A16A24"/>
    <w:multiLevelType w:val="hybridMultilevel"/>
    <w:tmpl w:val="A1AE1A3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8" w15:restartNumberingAfterBreak="0">
    <w:nsid w:val="37266659"/>
    <w:multiLevelType w:val="hybridMultilevel"/>
    <w:tmpl w:val="DC369E0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46091471"/>
    <w:multiLevelType w:val="hybridMultilevel"/>
    <w:tmpl w:val="1A3CC486"/>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0" w15:restartNumberingAfterBreak="0">
    <w:nsid w:val="489C5BE5"/>
    <w:multiLevelType w:val="multilevel"/>
    <w:tmpl w:val="EF286224"/>
    <w:styleLink w:val="Style1"/>
    <w:lvl w:ilvl="0">
      <w:start w:val="1"/>
      <w:numFmt w:val="decimal"/>
      <w:lvlText w:val="%1"/>
      <w:lvlJc w:val="left"/>
      <w:pPr>
        <w:ind w:left="432" w:hanging="432"/>
      </w:pPr>
      <w:rPr>
        <w:rFonts w:ascii="Century Gothic" w:hAnsi="Century Gothic" w:hint="default"/>
        <w:b/>
        <w:bCs w:val="0"/>
        <w:i w:val="0"/>
        <w:iCs w:val="0"/>
        <w:caps w:val="0"/>
        <w:smallCaps w:val="0"/>
        <w:strike w:val="0"/>
        <w:dstrike w:val="0"/>
        <w:noProof w:val="0"/>
        <w:vanish w:val="0"/>
        <w:color w:val="auto"/>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49DB241E"/>
    <w:multiLevelType w:val="hybridMultilevel"/>
    <w:tmpl w:val="49EC595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4F1070DE"/>
    <w:multiLevelType w:val="hybridMultilevel"/>
    <w:tmpl w:val="6ABC127C"/>
    <w:lvl w:ilvl="0" w:tplc="850CC418">
      <w:start w:val="1"/>
      <w:numFmt w:val="decimal"/>
      <w:lvlText w:val="%1."/>
      <w:lvlJc w:val="left"/>
      <w:pPr>
        <w:ind w:left="720" w:hanging="360"/>
      </w:pPr>
      <w:rPr>
        <w:rFonts w:hint="default"/>
        <w:i/>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3" w15:restartNumberingAfterBreak="0">
    <w:nsid w:val="508F4ABA"/>
    <w:multiLevelType w:val="hybridMultilevel"/>
    <w:tmpl w:val="3C748D12"/>
    <w:lvl w:ilvl="0" w:tplc="C7AE06B2">
      <w:start w:val="1"/>
      <w:numFmt w:val="decimal"/>
      <w:lvlText w:val="%1.1.1."/>
      <w:lvlJc w:val="left"/>
      <w:pPr>
        <w:ind w:left="360" w:hanging="360"/>
      </w:pPr>
      <w:rPr>
        <w:rFonts w:ascii="Century Gothic" w:hAnsi="Century Gothic" w:hint="default"/>
        <w:b/>
        <w:i w:val="0"/>
        <w:color w:val="auto"/>
        <w:sz w:val="2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4" w15:restartNumberingAfterBreak="0">
    <w:nsid w:val="51166D57"/>
    <w:multiLevelType w:val="multilevel"/>
    <w:tmpl w:val="040B0025"/>
    <w:lvl w:ilvl="0">
      <w:start w:val="1"/>
      <w:numFmt w:val="decimal"/>
      <w:pStyle w:val="Otsikko11"/>
      <w:lvlText w:val="%1"/>
      <w:lvlJc w:val="left"/>
      <w:pPr>
        <w:ind w:left="432" w:hanging="432"/>
      </w:pPr>
      <w:rPr>
        <w:rFonts w:hint="default"/>
        <w:b/>
        <w:i w:val="0"/>
        <w:color w:val="auto"/>
        <w:sz w:val="24"/>
      </w:rPr>
    </w:lvl>
    <w:lvl w:ilvl="1">
      <w:start w:val="1"/>
      <w:numFmt w:val="decimal"/>
      <w:pStyle w:val="Otsikko21"/>
      <w:lvlText w:val="%1.%2"/>
      <w:lvlJc w:val="left"/>
      <w:pPr>
        <w:ind w:left="576" w:hanging="576"/>
      </w:pPr>
    </w:lvl>
    <w:lvl w:ilvl="2">
      <w:start w:val="1"/>
      <w:numFmt w:val="decimal"/>
      <w:pStyle w:val="Otsikko31"/>
      <w:lvlText w:val="%1.%2.%3"/>
      <w:lvlJc w:val="left"/>
      <w:pPr>
        <w:ind w:left="720" w:hanging="720"/>
      </w:pPr>
    </w:lvl>
    <w:lvl w:ilvl="3">
      <w:start w:val="1"/>
      <w:numFmt w:val="decimal"/>
      <w:pStyle w:val="Otsikko41"/>
      <w:lvlText w:val="%1.%2.%3.%4"/>
      <w:lvlJc w:val="left"/>
      <w:pPr>
        <w:ind w:left="864" w:hanging="864"/>
      </w:pPr>
    </w:lvl>
    <w:lvl w:ilvl="4">
      <w:start w:val="1"/>
      <w:numFmt w:val="decimal"/>
      <w:pStyle w:val="Otsikko51"/>
      <w:lvlText w:val="%1.%2.%3.%4.%5"/>
      <w:lvlJc w:val="left"/>
      <w:pPr>
        <w:ind w:left="1008" w:hanging="1008"/>
      </w:pPr>
    </w:lvl>
    <w:lvl w:ilvl="5">
      <w:start w:val="1"/>
      <w:numFmt w:val="decimal"/>
      <w:pStyle w:val="Otsikko61"/>
      <w:lvlText w:val="%1.%2.%3.%4.%5.%6"/>
      <w:lvlJc w:val="left"/>
      <w:pPr>
        <w:ind w:left="1152" w:hanging="1152"/>
      </w:pPr>
    </w:lvl>
    <w:lvl w:ilvl="6">
      <w:start w:val="1"/>
      <w:numFmt w:val="decimal"/>
      <w:pStyle w:val="Otsikko71"/>
      <w:lvlText w:val="%1.%2.%3.%4.%5.%6.%7"/>
      <w:lvlJc w:val="left"/>
      <w:pPr>
        <w:ind w:left="1296" w:hanging="1296"/>
      </w:pPr>
    </w:lvl>
    <w:lvl w:ilvl="7">
      <w:start w:val="1"/>
      <w:numFmt w:val="decimal"/>
      <w:pStyle w:val="Otsikko81"/>
      <w:lvlText w:val="%1.%2.%3.%4.%5.%6.%7.%8"/>
      <w:lvlJc w:val="left"/>
      <w:pPr>
        <w:ind w:left="1440" w:hanging="1440"/>
      </w:pPr>
    </w:lvl>
    <w:lvl w:ilvl="8">
      <w:start w:val="1"/>
      <w:numFmt w:val="decimal"/>
      <w:pStyle w:val="Otsikko91"/>
      <w:lvlText w:val="%1.%2.%3.%4.%5.%6.%7.%8.%9"/>
      <w:lvlJc w:val="left"/>
      <w:pPr>
        <w:ind w:left="1584" w:hanging="1584"/>
      </w:pPr>
    </w:lvl>
  </w:abstractNum>
  <w:abstractNum w:abstractNumId="25" w15:restartNumberingAfterBreak="0">
    <w:nsid w:val="5E455822"/>
    <w:multiLevelType w:val="hybridMultilevel"/>
    <w:tmpl w:val="E08C0F84"/>
    <w:lvl w:ilvl="0" w:tplc="2E0A8014">
      <w:start w:val="1"/>
      <w:numFmt w:val="decimal"/>
      <w:lvlText w:val="%1."/>
      <w:lvlJc w:val="left"/>
      <w:pPr>
        <w:ind w:left="360" w:hanging="360"/>
      </w:pPr>
      <w:rPr>
        <w:rFonts w:hint="default"/>
        <w:i/>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6" w15:restartNumberingAfterBreak="0">
    <w:nsid w:val="66C56721"/>
    <w:multiLevelType w:val="hybridMultilevel"/>
    <w:tmpl w:val="1C9CEE28"/>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7" w15:restartNumberingAfterBreak="0">
    <w:nsid w:val="673E7EC8"/>
    <w:multiLevelType w:val="hybridMultilevel"/>
    <w:tmpl w:val="5A34E4E2"/>
    <w:lvl w:ilvl="0" w:tplc="9340AA88">
      <w:start w:val="1"/>
      <w:numFmt w:val="decimal"/>
      <w:suff w:val="space"/>
      <w:lvlText w:val="%1."/>
      <w:lvlJc w:val="left"/>
      <w:pPr>
        <w:ind w:left="340" w:hanging="34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8" w15:restartNumberingAfterBreak="0">
    <w:nsid w:val="682058F7"/>
    <w:multiLevelType w:val="hybridMultilevel"/>
    <w:tmpl w:val="8EA4C3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69E71D61"/>
    <w:multiLevelType w:val="hybridMultilevel"/>
    <w:tmpl w:val="867CD8E8"/>
    <w:lvl w:ilvl="0" w:tplc="C794172E">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0" w15:restartNumberingAfterBreak="0">
    <w:nsid w:val="6ABF70B7"/>
    <w:multiLevelType w:val="hybridMultilevel"/>
    <w:tmpl w:val="CC985D7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1" w15:restartNumberingAfterBreak="0">
    <w:nsid w:val="723A6CDB"/>
    <w:multiLevelType w:val="hybridMultilevel"/>
    <w:tmpl w:val="5F58410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2" w15:restartNumberingAfterBreak="0">
    <w:nsid w:val="79B859EE"/>
    <w:multiLevelType w:val="hybridMultilevel"/>
    <w:tmpl w:val="92C2AF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3" w15:restartNumberingAfterBreak="0">
    <w:nsid w:val="7B2339F1"/>
    <w:multiLevelType w:val="hybridMultilevel"/>
    <w:tmpl w:val="5FA0E69E"/>
    <w:lvl w:ilvl="0" w:tplc="2DC07D4C">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4" w15:restartNumberingAfterBreak="0">
    <w:nsid w:val="7C272BED"/>
    <w:multiLevelType w:val="multilevel"/>
    <w:tmpl w:val="EF286224"/>
    <w:numStyleLink w:val="Style1"/>
  </w:abstractNum>
  <w:abstractNum w:abstractNumId="35" w15:restartNumberingAfterBreak="0">
    <w:nsid w:val="7EDB71DF"/>
    <w:multiLevelType w:val="hybridMultilevel"/>
    <w:tmpl w:val="B59EFC0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6" w15:restartNumberingAfterBreak="0">
    <w:nsid w:val="7EDE58DC"/>
    <w:multiLevelType w:val="hybridMultilevel"/>
    <w:tmpl w:val="A754D0F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36"/>
  </w:num>
  <w:num w:numId="2">
    <w:abstractNumId w:val="29"/>
  </w:num>
  <w:num w:numId="3">
    <w:abstractNumId w:val="18"/>
  </w:num>
  <w:num w:numId="4">
    <w:abstractNumId w:val="16"/>
  </w:num>
  <w:num w:numId="5">
    <w:abstractNumId w:val="14"/>
  </w:num>
  <w:num w:numId="6">
    <w:abstractNumId w:val="21"/>
  </w:num>
  <w:num w:numId="7">
    <w:abstractNumId w:val="28"/>
  </w:num>
  <w:num w:numId="8">
    <w:abstractNumId w:val="27"/>
  </w:num>
  <w:num w:numId="9">
    <w:abstractNumId w:val="27"/>
    <w:lvlOverride w:ilvl="0">
      <w:startOverride w:val="1"/>
    </w:lvlOverride>
  </w:num>
  <w:num w:numId="10">
    <w:abstractNumId w:val="15"/>
  </w:num>
  <w:num w:numId="11">
    <w:abstractNumId w:val="15"/>
    <w:lvlOverride w:ilvl="0">
      <w:startOverride w:val="1"/>
    </w:lvlOverride>
  </w:num>
  <w:num w:numId="12">
    <w:abstractNumId w:val="15"/>
    <w:lvlOverride w:ilvl="0">
      <w:startOverride w:val="1"/>
    </w:lvlOverride>
  </w:num>
  <w:num w:numId="13">
    <w:abstractNumId w:val="15"/>
    <w:lvlOverride w:ilvl="0">
      <w:startOverride w:val="1"/>
    </w:lvlOverride>
  </w:num>
  <w:num w:numId="14">
    <w:abstractNumId w:val="13"/>
  </w:num>
  <w:num w:numId="15">
    <w:abstractNumId w:val="3"/>
  </w:num>
  <w:num w:numId="16">
    <w:abstractNumId w:val="3"/>
  </w:num>
  <w:num w:numId="17">
    <w:abstractNumId w:val="1"/>
  </w:num>
  <w:num w:numId="18">
    <w:abstractNumId w:val="24"/>
  </w:num>
  <w:num w:numId="19">
    <w:abstractNumId w:val="23"/>
  </w:num>
  <w:num w:numId="20">
    <w:abstractNumId w:val="34"/>
  </w:num>
  <w:num w:numId="21">
    <w:abstractNumId w:val="9"/>
  </w:num>
  <w:num w:numId="22">
    <w:abstractNumId w:val="32"/>
  </w:num>
  <w:num w:numId="23">
    <w:abstractNumId w:val="5"/>
  </w:num>
  <w:num w:numId="24">
    <w:abstractNumId w:val="11"/>
  </w:num>
  <w:num w:numId="25">
    <w:abstractNumId w:val="0"/>
  </w:num>
  <w:num w:numId="26">
    <w:abstractNumId w:val="33"/>
  </w:num>
  <w:num w:numId="27">
    <w:abstractNumId w:val="12"/>
  </w:num>
  <w:num w:numId="28">
    <w:abstractNumId w:val="7"/>
  </w:num>
  <w:num w:numId="29">
    <w:abstractNumId w:val="20"/>
  </w:num>
  <w:num w:numId="30">
    <w:abstractNumId w:val="4"/>
  </w:num>
  <w:num w:numId="31">
    <w:abstractNumId w:val="4"/>
  </w:num>
  <w:num w:numId="32">
    <w:abstractNumId w:val="4"/>
  </w:num>
  <w:num w:numId="33">
    <w:abstractNumId w:val="4"/>
  </w:num>
  <w:num w:numId="34">
    <w:abstractNumId w:val="25"/>
  </w:num>
  <w:num w:numId="35">
    <w:abstractNumId w:val="8"/>
  </w:num>
  <w:num w:numId="36">
    <w:abstractNumId w:val="2"/>
  </w:num>
  <w:num w:numId="37">
    <w:abstractNumId w:val="6"/>
  </w:num>
  <w:num w:numId="38">
    <w:abstractNumId w:val="26"/>
  </w:num>
  <w:num w:numId="39">
    <w:abstractNumId w:val="22"/>
  </w:num>
  <w:num w:numId="40">
    <w:abstractNumId w:val="17"/>
  </w:num>
  <w:num w:numId="41">
    <w:abstractNumId w:val="19"/>
  </w:num>
  <w:num w:numId="42">
    <w:abstractNumId w:val="31"/>
  </w:num>
  <w:num w:numId="43">
    <w:abstractNumId w:val="10"/>
  </w:num>
  <w:num w:numId="44">
    <w:abstractNumId w:val="35"/>
  </w:num>
  <w:num w:numId="4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fi-FI" w:vendorID="64" w:dllVersion="6" w:nlCheck="1" w:checkStyle="0"/>
  <w:activeWritingStyle w:appName="MSWord" w:lang="en-GB" w:vendorID="64" w:dllVersion="6" w:nlCheck="1" w:checkStyle="1"/>
  <w:activeWritingStyle w:appName="MSWord" w:lang="fi-FI"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sv-SE" w:vendorID="64" w:dllVersion="4096" w:nlCheck="1" w:checkStyle="0"/>
  <w:proofState w:spelling="clean" w:grammar="clean"/>
  <w:defaultTabStop w:val="720"/>
  <w:hyphenationZone w:val="425"/>
  <w:characterSpacingControl w:val="doNotCompress"/>
  <w:hdrShapeDefaults>
    <o:shapedefaults v:ext="edit" spidmax="141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FD0"/>
    <w:rsid w:val="00000B6B"/>
    <w:rsid w:val="00000D9B"/>
    <w:rsid w:val="000016E9"/>
    <w:rsid w:val="000033E9"/>
    <w:rsid w:val="00010C97"/>
    <w:rsid w:val="00011B48"/>
    <w:rsid w:val="0001267D"/>
    <w:rsid w:val="0001289F"/>
    <w:rsid w:val="00012EC0"/>
    <w:rsid w:val="00013B40"/>
    <w:rsid w:val="00013D2C"/>
    <w:rsid w:val="00013F3D"/>
    <w:rsid w:val="000140FF"/>
    <w:rsid w:val="00021D9E"/>
    <w:rsid w:val="0002266F"/>
    <w:rsid w:val="00022D94"/>
    <w:rsid w:val="00023864"/>
    <w:rsid w:val="0002500F"/>
    <w:rsid w:val="00026220"/>
    <w:rsid w:val="000279BD"/>
    <w:rsid w:val="000311A1"/>
    <w:rsid w:val="00032BC9"/>
    <w:rsid w:val="000424F3"/>
    <w:rsid w:val="00042E96"/>
    <w:rsid w:val="000434C4"/>
    <w:rsid w:val="000449EA"/>
    <w:rsid w:val="000455E3"/>
    <w:rsid w:val="00046783"/>
    <w:rsid w:val="00051C52"/>
    <w:rsid w:val="0005225E"/>
    <w:rsid w:val="00053A94"/>
    <w:rsid w:val="000564EB"/>
    <w:rsid w:val="00064AA9"/>
    <w:rsid w:val="000663E8"/>
    <w:rsid w:val="00067A5E"/>
    <w:rsid w:val="0007094E"/>
    <w:rsid w:val="00072438"/>
    <w:rsid w:val="000725DF"/>
    <w:rsid w:val="00073D79"/>
    <w:rsid w:val="00082DFE"/>
    <w:rsid w:val="00084016"/>
    <w:rsid w:val="0009323F"/>
    <w:rsid w:val="000A1086"/>
    <w:rsid w:val="000A2DC6"/>
    <w:rsid w:val="000A376E"/>
    <w:rsid w:val="000B19AE"/>
    <w:rsid w:val="000B2AC2"/>
    <w:rsid w:val="000B3472"/>
    <w:rsid w:val="000B3ECC"/>
    <w:rsid w:val="000B7936"/>
    <w:rsid w:val="000B7ABB"/>
    <w:rsid w:val="000B7EE3"/>
    <w:rsid w:val="000C0009"/>
    <w:rsid w:val="000C1677"/>
    <w:rsid w:val="000C35F3"/>
    <w:rsid w:val="000C3B57"/>
    <w:rsid w:val="000C4B50"/>
    <w:rsid w:val="000C56B5"/>
    <w:rsid w:val="000C6512"/>
    <w:rsid w:val="000D11D5"/>
    <w:rsid w:val="000D42B5"/>
    <w:rsid w:val="000D45F8"/>
    <w:rsid w:val="000E1A4B"/>
    <w:rsid w:val="000E2D54"/>
    <w:rsid w:val="000E43F3"/>
    <w:rsid w:val="000E5952"/>
    <w:rsid w:val="000E693C"/>
    <w:rsid w:val="000E6F60"/>
    <w:rsid w:val="000E70E2"/>
    <w:rsid w:val="000F1318"/>
    <w:rsid w:val="000F1FF9"/>
    <w:rsid w:val="000F3F08"/>
    <w:rsid w:val="000F4AD8"/>
    <w:rsid w:val="000F528D"/>
    <w:rsid w:val="000F6028"/>
    <w:rsid w:val="000F6F25"/>
    <w:rsid w:val="000F793B"/>
    <w:rsid w:val="000F7B31"/>
    <w:rsid w:val="00103D9A"/>
    <w:rsid w:val="00104678"/>
    <w:rsid w:val="00105AC5"/>
    <w:rsid w:val="00110468"/>
    <w:rsid w:val="00110B17"/>
    <w:rsid w:val="00114792"/>
    <w:rsid w:val="00117187"/>
    <w:rsid w:val="00117EA9"/>
    <w:rsid w:val="00122D6C"/>
    <w:rsid w:val="001236CE"/>
    <w:rsid w:val="00125AC9"/>
    <w:rsid w:val="00130E24"/>
    <w:rsid w:val="00131B7A"/>
    <w:rsid w:val="001355BB"/>
    <w:rsid w:val="001360E5"/>
    <w:rsid w:val="001366EE"/>
    <w:rsid w:val="00136FEB"/>
    <w:rsid w:val="00142486"/>
    <w:rsid w:val="001455B4"/>
    <w:rsid w:val="00145ECA"/>
    <w:rsid w:val="0015362E"/>
    <w:rsid w:val="00161672"/>
    <w:rsid w:val="0016200F"/>
    <w:rsid w:val="00162403"/>
    <w:rsid w:val="00165330"/>
    <w:rsid w:val="00165F63"/>
    <w:rsid w:val="001678AD"/>
    <w:rsid w:val="00171F73"/>
    <w:rsid w:val="00172108"/>
    <w:rsid w:val="001741CB"/>
    <w:rsid w:val="00174D2A"/>
    <w:rsid w:val="001758C8"/>
    <w:rsid w:val="00184DF5"/>
    <w:rsid w:val="001853D2"/>
    <w:rsid w:val="001907C5"/>
    <w:rsid w:val="00190B6B"/>
    <w:rsid w:val="0019472B"/>
    <w:rsid w:val="001951CB"/>
    <w:rsid w:val="0019524D"/>
    <w:rsid w:val="00195763"/>
    <w:rsid w:val="001A0DB8"/>
    <w:rsid w:val="001A1146"/>
    <w:rsid w:val="001A392D"/>
    <w:rsid w:val="001A4752"/>
    <w:rsid w:val="001A5584"/>
    <w:rsid w:val="001A6449"/>
    <w:rsid w:val="001B182C"/>
    <w:rsid w:val="001B2917"/>
    <w:rsid w:val="001B55DA"/>
    <w:rsid w:val="001B5A04"/>
    <w:rsid w:val="001B6B07"/>
    <w:rsid w:val="001C0382"/>
    <w:rsid w:val="001C076A"/>
    <w:rsid w:val="001C16F8"/>
    <w:rsid w:val="001C245E"/>
    <w:rsid w:val="001C2A8A"/>
    <w:rsid w:val="001C3EB2"/>
    <w:rsid w:val="001C422A"/>
    <w:rsid w:val="001C7166"/>
    <w:rsid w:val="001D015C"/>
    <w:rsid w:val="001D14AE"/>
    <w:rsid w:val="001D1831"/>
    <w:rsid w:val="001D4ADF"/>
    <w:rsid w:val="001D587F"/>
    <w:rsid w:val="001D5CAA"/>
    <w:rsid w:val="001D63F6"/>
    <w:rsid w:val="001D7248"/>
    <w:rsid w:val="001E1803"/>
    <w:rsid w:val="001E21A8"/>
    <w:rsid w:val="001E40F5"/>
    <w:rsid w:val="001F00E2"/>
    <w:rsid w:val="001F05F2"/>
    <w:rsid w:val="001F1B08"/>
    <w:rsid w:val="001F44AC"/>
    <w:rsid w:val="00201B3A"/>
    <w:rsid w:val="0020217D"/>
    <w:rsid w:val="00203109"/>
    <w:rsid w:val="00204EF3"/>
    <w:rsid w:val="0020562F"/>
    <w:rsid w:val="00206DFC"/>
    <w:rsid w:val="00214635"/>
    <w:rsid w:val="00216561"/>
    <w:rsid w:val="00222CC8"/>
    <w:rsid w:val="002236D6"/>
    <w:rsid w:val="002238A5"/>
    <w:rsid w:val="002248A2"/>
    <w:rsid w:val="00224FD6"/>
    <w:rsid w:val="00226A58"/>
    <w:rsid w:val="0022712B"/>
    <w:rsid w:val="00230AD3"/>
    <w:rsid w:val="00231C6F"/>
    <w:rsid w:val="002350CB"/>
    <w:rsid w:val="00237C15"/>
    <w:rsid w:val="00240762"/>
    <w:rsid w:val="00247C3A"/>
    <w:rsid w:val="0025015E"/>
    <w:rsid w:val="002519BD"/>
    <w:rsid w:val="00252F50"/>
    <w:rsid w:val="00253B21"/>
    <w:rsid w:val="002571E9"/>
    <w:rsid w:val="0025735B"/>
    <w:rsid w:val="002629C5"/>
    <w:rsid w:val="00267906"/>
    <w:rsid w:val="00267E88"/>
    <w:rsid w:val="00272D9D"/>
    <w:rsid w:val="00273C5C"/>
    <w:rsid w:val="00274D4C"/>
    <w:rsid w:val="002763EB"/>
    <w:rsid w:val="0028327A"/>
    <w:rsid w:val="00283EEE"/>
    <w:rsid w:val="00285326"/>
    <w:rsid w:val="00285FCE"/>
    <w:rsid w:val="00286A7A"/>
    <w:rsid w:val="00291971"/>
    <w:rsid w:val="002A26FF"/>
    <w:rsid w:val="002A417E"/>
    <w:rsid w:val="002A4320"/>
    <w:rsid w:val="002A46D2"/>
    <w:rsid w:val="002A6054"/>
    <w:rsid w:val="002B04FA"/>
    <w:rsid w:val="002B354A"/>
    <w:rsid w:val="002B4BCC"/>
    <w:rsid w:val="002B4F5C"/>
    <w:rsid w:val="002B583C"/>
    <w:rsid w:val="002B5E48"/>
    <w:rsid w:val="002B6F58"/>
    <w:rsid w:val="002C011F"/>
    <w:rsid w:val="002C0C80"/>
    <w:rsid w:val="002C2668"/>
    <w:rsid w:val="002C46F4"/>
    <w:rsid w:val="002C4FEA"/>
    <w:rsid w:val="002C656A"/>
    <w:rsid w:val="002D0032"/>
    <w:rsid w:val="002D4734"/>
    <w:rsid w:val="002D5B8C"/>
    <w:rsid w:val="002D70EF"/>
    <w:rsid w:val="002D7383"/>
    <w:rsid w:val="002E0B87"/>
    <w:rsid w:val="002E7DCF"/>
    <w:rsid w:val="002F14A4"/>
    <w:rsid w:val="002F1739"/>
    <w:rsid w:val="003032B9"/>
    <w:rsid w:val="00303689"/>
    <w:rsid w:val="003062CE"/>
    <w:rsid w:val="003077A4"/>
    <w:rsid w:val="00310385"/>
    <w:rsid w:val="003135FC"/>
    <w:rsid w:val="00313CBC"/>
    <w:rsid w:val="00313CBF"/>
    <w:rsid w:val="0032021E"/>
    <w:rsid w:val="003226F0"/>
    <w:rsid w:val="0032380D"/>
    <w:rsid w:val="00323F1E"/>
    <w:rsid w:val="00332E19"/>
    <w:rsid w:val="00335D68"/>
    <w:rsid w:val="0033622F"/>
    <w:rsid w:val="00337E76"/>
    <w:rsid w:val="00342A30"/>
    <w:rsid w:val="00343518"/>
    <w:rsid w:val="00344258"/>
    <w:rsid w:val="0034551A"/>
    <w:rsid w:val="00347105"/>
    <w:rsid w:val="00347E42"/>
    <w:rsid w:val="00351B7D"/>
    <w:rsid w:val="00354E21"/>
    <w:rsid w:val="003566AD"/>
    <w:rsid w:val="00361BA6"/>
    <w:rsid w:val="00365407"/>
    <w:rsid w:val="003673C0"/>
    <w:rsid w:val="00370E4F"/>
    <w:rsid w:val="00371B52"/>
    <w:rsid w:val="00372ACA"/>
    <w:rsid w:val="00372C16"/>
    <w:rsid w:val="003732E7"/>
    <w:rsid w:val="00373713"/>
    <w:rsid w:val="0037463D"/>
    <w:rsid w:val="00376326"/>
    <w:rsid w:val="00377AEB"/>
    <w:rsid w:val="0038006D"/>
    <w:rsid w:val="00382A15"/>
    <w:rsid w:val="0038473B"/>
    <w:rsid w:val="00385B1D"/>
    <w:rsid w:val="00386D90"/>
    <w:rsid w:val="00390DB7"/>
    <w:rsid w:val="0039232D"/>
    <w:rsid w:val="00393AB9"/>
    <w:rsid w:val="003961F2"/>
    <w:rsid w:val="003964A3"/>
    <w:rsid w:val="00397441"/>
    <w:rsid w:val="003976AD"/>
    <w:rsid w:val="003A0D6A"/>
    <w:rsid w:val="003A1B80"/>
    <w:rsid w:val="003A2062"/>
    <w:rsid w:val="003B0210"/>
    <w:rsid w:val="003B0C69"/>
    <w:rsid w:val="003B144B"/>
    <w:rsid w:val="003B3150"/>
    <w:rsid w:val="003C4049"/>
    <w:rsid w:val="003C43BA"/>
    <w:rsid w:val="003C5382"/>
    <w:rsid w:val="003C57BF"/>
    <w:rsid w:val="003D0AB9"/>
    <w:rsid w:val="003D1A23"/>
    <w:rsid w:val="003D1ED4"/>
    <w:rsid w:val="003D4732"/>
    <w:rsid w:val="003D512F"/>
    <w:rsid w:val="003E5660"/>
    <w:rsid w:val="003F12D9"/>
    <w:rsid w:val="003F5A1A"/>
    <w:rsid w:val="003F5BFA"/>
    <w:rsid w:val="00400599"/>
    <w:rsid w:val="00402521"/>
    <w:rsid w:val="0040391E"/>
    <w:rsid w:val="004045B4"/>
    <w:rsid w:val="00410407"/>
    <w:rsid w:val="004128EA"/>
    <w:rsid w:val="00412D61"/>
    <w:rsid w:val="00413185"/>
    <w:rsid w:val="00415482"/>
    <w:rsid w:val="00415C14"/>
    <w:rsid w:val="0041667A"/>
    <w:rsid w:val="00421708"/>
    <w:rsid w:val="004221B0"/>
    <w:rsid w:val="00422BE4"/>
    <w:rsid w:val="00423E56"/>
    <w:rsid w:val="004252AE"/>
    <w:rsid w:val="0042559D"/>
    <w:rsid w:val="00425BF0"/>
    <w:rsid w:val="0042737F"/>
    <w:rsid w:val="00427ABE"/>
    <w:rsid w:val="0043343B"/>
    <w:rsid w:val="00434882"/>
    <w:rsid w:val="00434CA6"/>
    <w:rsid w:val="00435A25"/>
    <w:rsid w:val="0043717D"/>
    <w:rsid w:val="00440722"/>
    <w:rsid w:val="00443CC2"/>
    <w:rsid w:val="00444460"/>
    <w:rsid w:val="00445899"/>
    <w:rsid w:val="004460C6"/>
    <w:rsid w:val="00451C4B"/>
    <w:rsid w:val="00452A50"/>
    <w:rsid w:val="00457036"/>
    <w:rsid w:val="00460ADC"/>
    <w:rsid w:val="00463533"/>
    <w:rsid w:val="00465DC6"/>
    <w:rsid w:val="0047544F"/>
    <w:rsid w:val="00480C06"/>
    <w:rsid w:val="00482D0E"/>
    <w:rsid w:val="00483E37"/>
    <w:rsid w:val="00485CF0"/>
    <w:rsid w:val="00487B10"/>
    <w:rsid w:val="0049027C"/>
    <w:rsid w:val="004910D4"/>
    <w:rsid w:val="004940AC"/>
    <w:rsid w:val="0049494A"/>
    <w:rsid w:val="004950F5"/>
    <w:rsid w:val="004964D9"/>
    <w:rsid w:val="00497381"/>
    <w:rsid w:val="004A2FED"/>
    <w:rsid w:val="004A3E23"/>
    <w:rsid w:val="004A7FC8"/>
    <w:rsid w:val="004B1602"/>
    <w:rsid w:val="004B1C5C"/>
    <w:rsid w:val="004B2B44"/>
    <w:rsid w:val="004B34E1"/>
    <w:rsid w:val="004B5986"/>
    <w:rsid w:val="004C1C47"/>
    <w:rsid w:val="004C23F9"/>
    <w:rsid w:val="004C64CE"/>
    <w:rsid w:val="004C6C93"/>
    <w:rsid w:val="004D0F54"/>
    <w:rsid w:val="004D1C29"/>
    <w:rsid w:val="004D3E2F"/>
    <w:rsid w:val="004D5E4C"/>
    <w:rsid w:val="004D7499"/>
    <w:rsid w:val="004D76E3"/>
    <w:rsid w:val="004E598B"/>
    <w:rsid w:val="004F15C9"/>
    <w:rsid w:val="004F2066"/>
    <w:rsid w:val="004F28FE"/>
    <w:rsid w:val="004F4078"/>
    <w:rsid w:val="00502269"/>
    <w:rsid w:val="00502482"/>
    <w:rsid w:val="00502BF1"/>
    <w:rsid w:val="00504327"/>
    <w:rsid w:val="005047B3"/>
    <w:rsid w:val="00504A03"/>
    <w:rsid w:val="00510995"/>
    <w:rsid w:val="00523922"/>
    <w:rsid w:val="00524370"/>
    <w:rsid w:val="005249E5"/>
    <w:rsid w:val="00525360"/>
    <w:rsid w:val="00526C3A"/>
    <w:rsid w:val="00527E87"/>
    <w:rsid w:val="00543486"/>
    <w:rsid w:val="00543B88"/>
    <w:rsid w:val="00543F66"/>
    <w:rsid w:val="005477DF"/>
    <w:rsid w:val="0054791D"/>
    <w:rsid w:val="00547EC6"/>
    <w:rsid w:val="00552EE7"/>
    <w:rsid w:val="00554136"/>
    <w:rsid w:val="00554A7A"/>
    <w:rsid w:val="005555CF"/>
    <w:rsid w:val="0055582F"/>
    <w:rsid w:val="00555E75"/>
    <w:rsid w:val="0055603F"/>
    <w:rsid w:val="00556532"/>
    <w:rsid w:val="00556644"/>
    <w:rsid w:val="0056097F"/>
    <w:rsid w:val="00560F05"/>
    <w:rsid w:val="0056613C"/>
    <w:rsid w:val="00566672"/>
    <w:rsid w:val="0056786F"/>
    <w:rsid w:val="00567AE7"/>
    <w:rsid w:val="00567D27"/>
    <w:rsid w:val="00570A15"/>
    <w:rsid w:val="005719F7"/>
    <w:rsid w:val="005804FA"/>
    <w:rsid w:val="005814A1"/>
    <w:rsid w:val="005825E6"/>
    <w:rsid w:val="00582F79"/>
    <w:rsid w:val="00583FE4"/>
    <w:rsid w:val="00593593"/>
    <w:rsid w:val="00593783"/>
    <w:rsid w:val="005975F3"/>
    <w:rsid w:val="005A0139"/>
    <w:rsid w:val="005A0694"/>
    <w:rsid w:val="005A309A"/>
    <w:rsid w:val="005A72B4"/>
    <w:rsid w:val="005A7DF9"/>
    <w:rsid w:val="005B00BB"/>
    <w:rsid w:val="005B16CE"/>
    <w:rsid w:val="005B186F"/>
    <w:rsid w:val="005B200D"/>
    <w:rsid w:val="005B26DE"/>
    <w:rsid w:val="005B3063"/>
    <w:rsid w:val="005B3A3F"/>
    <w:rsid w:val="005B47D8"/>
    <w:rsid w:val="005B5D06"/>
    <w:rsid w:val="005B6C91"/>
    <w:rsid w:val="005B791E"/>
    <w:rsid w:val="005C0734"/>
    <w:rsid w:val="005C1765"/>
    <w:rsid w:val="005C1F95"/>
    <w:rsid w:val="005C3015"/>
    <w:rsid w:val="005C36C8"/>
    <w:rsid w:val="005C4F73"/>
    <w:rsid w:val="005D132C"/>
    <w:rsid w:val="005D1BBB"/>
    <w:rsid w:val="005D23CC"/>
    <w:rsid w:val="005D3A33"/>
    <w:rsid w:val="005D45A9"/>
    <w:rsid w:val="005D7EB5"/>
    <w:rsid w:val="005E2BC1"/>
    <w:rsid w:val="005E63E8"/>
    <w:rsid w:val="005F0432"/>
    <w:rsid w:val="005F0970"/>
    <w:rsid w:val="005F163B"/>
    <w:rsid w:val="005F7B1D"/>
    <w:rsid w:val="0060063B"/>
    <w:rsid w:val="00601F27"/>
    <w:rsid w:val="00613331"/>
    <w:rsid w:val="0061481D"/>
    <w:rsid w:val="00615E42"/>
    <w:rsid w:val="00617052"/>
    <w:rsid w:val="00620595"/>
    <w:rsid w:val="00621D74"/>
    <w:rsid w:val="0062314C"/>
    <w:rsid w:val="00625F86"/>
    <w:rsid w:val="00627C21"/>
    <w:rsid w:val="00633200"/>
    <w:rsid w:val="00633597"/>
    <w:rsid w:val="00633BBD"/>
    <w:rsid w:val="00634FEB"/>
    <w:rsid w:val="00635393"/>
    <w:rsid w:val="0064460B"/>
    <w:rsid w:val="0064589F"/>
    <w:rsid w:val="0065579F"/>
    <w:rsid w:val="00655C4C"/>
    <w:rsid w:val="006577E9"/>
    <w:rsid w:val="00662B56"/>
    <w:rsid w:val="006633E3"/>
    <w:rsid w:val="00666FD6"/>
    <w:rsid w:val="006700BA"/>
    <w:rsid w:val="00671041"/>
    <w:rsid w:val="006712C4"/>
    <w:rsid w:val="00673ECC"/>
    <w:rsid w:val="00675FB3"/>
    <w:rsid w:val="0068179D"/>
    <w:rsid w:val="006821BC"/>
    <w:rsid w:val="00686CF3"/>
    <w:rsid w:val="0069181E"/>
    <w:rsid w:val="00691DD0"/>
    <w:rsid w:val="00692084"/>
    <w:rsid w:val="00696C92"/>
    <w:rsid w:val="006A0383"/>
    <w:rsid w:val="006A1A26"/>
    <w:rsid w:val="006A25BD"/>
    <w:rsid w:val="006A2F5D"/>
    <w:rsid w:val="006A4F5F"/>
    <w:rsid w:val="006B1508"/>
    <w:rsid w:val="006B1621"/>
    <w:rsid w:val="006B1909"/>
    <w:rsid w:val="006B328E"/>
    <w:rsid w:val="006B3E85"/>
    <w:rsid w:val="006B4626"/>
    <w:rsid w:val="006B6516"/>
    <w:rsid w:val="006C2EFE"/>
    <w:rsid w:val="006C38FE"/>
    <w:rsid w:val="006C7A99"/>
    <w:rsid w:val="006D1480"/>
    <w:rsid w:val="006D1E03"/>
    <w:rsid w:val="006D3068"/>
    <w:rsid w:val="006D54EA"/>
    <w:rsid w:val="006E2006"/>
    <w:rsid w:val="006E3F69"/>
    <w:rsid w:val="006E7D0B"/>
    <w:rsid w:val="006F0B7C"/>
    <w:rsid w:val="006F0BAE"/>
    <w:rsid w:val="006F4E03"/>
    <w:rsid w:val="006F56FA"/>
    <w:rsid w:val="006F7C28"/>
    <w:rsid w:val="0070377D"/>
    <w:rsid w:val="007037D1"/>
    <w:rsid w:val="00705CCB"/>
    <w:rsid w:val="00705F57"/>
    <w:rsid w:val="00711F43"/>
    <w:rsid w:val="00713064"/>
    <w:rsid w:val="00714B49"/>
    <w:rsid w:val="007168DA"/>
    <w:rsid w:val="007212A4"/>
    <w:rsid w:val="0072350E"/>
    <w:rsid w:val="00723843"/>
    <w:rsid w:val="007244FD"/>
    <w:rsid w:val="0072507C"/>
    <w:rsid w:val="00725E78"/>
    <w:rsid w:val="0073068A"/>
    <w:rsid w:val="007312D4"/>
    <w:rsid w:val="0074104A"/>
    <w:rsid w:val="0074158A"/>
    <w:rsid w:val="00745028"/>
    <w:rsid w:val="00745C93"/>
    <w:rsid w:val="00747EF4"/>
    <w:rsid w:val="00751EBB"/>
    <w:rsid w:val="00763B90"/>
    <w:rsid w:val="0077153C"/>
    <w:rsid w:val="00772240"/>
    <w:rsid w:val="00777EA3"/>
    <w:rsid w:val="00783A36"/>
    <w:rsid w:val="00784746"/>
    <w:rsid w:val="00785D58"/>
    <w:rsid w:val="007959CA"/>
    <w:rsid w:val="007968D2"/>
    <w:rsid w:val="007A0EB7"/>
    <w:rsid w:val="007A48CF"/>
    <w:rsid w:val="007B0EE4"/>
    <w:rsid w:val="007B2D20"/>
    <w:rsid w:val="007C057B"/>
    <w:rsid w:val="007C1151"/>
    <w:rsid w:val="007C25EB"/>
    <w:rsid w:val="007C493B"/>
    <w:rsid w:val="007C4B6F"/>
    <w:rsid w:val="007C5BB2"/>
    <w:rsid w:val="007C7655"/>
    <w:rsid w:val="007D714C"/>
    <w:rsid w:val="007E0069"/>
    <w:rsid w:val="007E01F9"/>
    <w:rsid w:val="007E2885"/>
    <w:rsid w:val="007E4CBD"/>
    <w:rsid w:val="007F2980"/>
    <w:rsid w:val="00800931"/>
    <w:rsid w:val="00800AA9"/>
    <w:rsid w:val="008020E6"/>
    <w:rsid w:val="00803B42"/>
    <w:rsid w:val="00804568"/>
    <w:rsid w:val="008056B5"/>
    <w:rsid w:val="00806035"/>
    <w:rsid w:val="00810134"/>
    <w:rsid w:val="00813CD8"/>
    <w:rsid w:val="00817C3D"/>
    <w:rsid w:val="00820250"/>
    <w:rsid w:val="00822922"/>
    <w:rsid w:val="008252E8"/>
    <w:rsid w:val="00826A14"/>
    <w:rsid w:val="008303F6"/>
    <w:rsid w:val="00833BB5"/>
    <w:rsid w:val="008350F0"/>
    <w:rsid w:val="00835734"/>
    <w:rsid w:val="0084029C"/>
    <w:rsid w:val="00842321"/>
    <w:rsid w:val="008443A0"/>
    <w:rsid w:val="008452CD"/>
    <w:rsid w:val="008455C0"/>
    <w:rsid w:val="00845940"/>
    <w:rsid w:val="00852D29"/>
    <w:rsid w:val="008539E1"/>
    <w:rsid w:val="008571C0"/>
    <w:rsid w:val="008576C4"/>
    <w:rsid w:val="00860C12"/>
    <w:rsid w:val="00861353"/>
    <w:rsid w:val="0086371C"/>
    <w:rsid w:val="008646FC"/>
    <w:rsid w:val="008660EB"/>
    <w:rsid w:val="00866CD3"/>
    <w:rsid w:val="00867242"/>
    <w:rsid w:val="0087371C"/>
    <w:rsid w:val="00873A37"/>
    <w:rsid w:val="008755BF"/>
    <w:rsid w:val="00883C7F"/>
    <w:rsid w:val="008963FF"/>
    <w:rsid w:val="0089643F"/>
    <w:rsid w:val="00897A50"/>
    <w:rsid w:val="008A195F"/>
    <w:rsid w:val="008A3B8E"/>
    <w:rsid w:val="008A4156"/>
    <w:rsid w:val="008A5598"/>
    <w:rsid w:val="008B2329"/>
    <w:rsid w:val="008B2637"/>
    <w:rsid w:val="008B44DF"/>
    <w:rsid w:val="008B4C53"/>
    <w:rsid w:val="008C3171"/>
    <w:rsid w:val="008C3FF0"/>
    <w:rsid w:val="008C42D4"/>
    <w:rsid w:val="008C6A0E"/>
    <w:rsid w:val="008C7CB8"/>
    <w:rsid w:val="008D6704"/>
    <w:rsid w:val="008D6D13"/>
    <w:rsid w:val="008E0129"/>
    <w:rsid w:val="008E074C"/>
    <w:rsid w:val="008E1575"/>
    <w:rsid w:val="008E3F1B"/>
    <w:rsid w:val="008E618D"/>
    <w:rsid w:val="008F20FD"/>
    <w:rsid w:val="008F2AAB"/>
    <w:rsid w:val="008F3103"/>
    <w:rsid w:val="008F4D9F"/>
    <w:rsid w:val="008F5BC6"/>
    <w:rsid w:val="008F6426"/>
    <w:rsid w:val="0090479F"/>
    <w:rsid w:val="00904C2D"/>
    <w:rsid w:val="00904F4F"/>
    <w:rsid w:val="00911DB9"/>
    <w:rsid w:val="009121AC"/>
    <w:rsid w:val="009126B5"/>
    <w:rsid w:val="00915E5F"/>
    <w:rsid w:val="0091606D"/>
    <w:rsid w:val="009164F1"/>
    <w:rsid w:val="009170B9"/>
    <w:rsid w:val="00917933"/>
    <w:rsid w:val="00921538"/>
    <w:rsid w:val="00921D0E"/>
    <w:rsid w:val="009230EE"/>
    <w:rsid w:val="00935B54"/>
    <w:rsid w:val="00940A1F"/>
    <w:rsid w:val="00941AC3"/>
    <w:rsid w:val="00941FAB"/>
    <w:rsid w:val="00945058"/>
    <w:rsid w:val="00946530"/>
    <w:rsid w:val="009500EE"/>
    <w:rsid w:val="00952982"/>
    <w:rsid w:val="00955917"/>
    <w:rsid w:val="00956B49"/>
    <w:rsid w:val="009573BE"/>
    <w:rsid w:val="00957BBD"/>
    <w:rsid w:val="00966541"/>
    <w:rsid w:val="009669A8"/>
    <w:rsid w:val="0096713E"/>
    <w:rsid w:val="0096750A"/>
    <w:rsid w:val="0097752D"/>
    <w:rsid w:val="00980F1C"/>
    <w:rsid w:val="00981808"/>
    <w:rsid w:val="00982E39"/>
    <w:rsid w:val="00985D89"/>
    <w:rsid w:val="00986249"/>
    <w:rsid w:val="009878FF"/>
    <w:rsid w:val="009927AB"/>
    <w:rsid w:val="009937B8"/>
    <w:rsid w:val="0099548E"/>
    <w:rsid w:val="00996205"/>
    <w:rsid w:val="00997C6C"/>
    <w:rsid w:val="009A0721"/>
    <w:rsid w:val="009B58E3"/>
    <w:rsid w:val="009B5F7D"/>
    <w:rsid w:val="009B606B"/>
    <w:rsid w:val="009B69B9"/>
    <w:rsid w:val="009C2571"/>
    <w:rsid w:val="009C25FA"/>
    <w:rsid w:val="009C3E44"/>
    <w:rsid w:val="009D26CC"/>
    <w:rsid w:val="009D44A2"/>
    <w:rsid w:val="009D74EA"/>
    <w:rsid w:val="009E0F44"/>
    <w:rsid w:val="009E3B08"/>
    <w:rsid w:val="009E3C92"/>
    <w:rsid w:val="009E4F44"/>
    <w:rsid w:val="009E6FD0"/>
    <w:rsid w:val="009F46D3"/>
    <w:rsid w:val="009F54C9"/>
    <w:rsid w:val="009F6DAF"/>
    <w:rsid w:val="009F7C58"/>
    <w:rsid w:val="00A04FF1"/>
    <w:rsid w:val="00A05391"/>
    <w:rsid w:val="00A05864"/>
    <w:rsid w:val="00A058E4"/>
    <w:rsid w:val="00A05A3C"/>
    <w:rsid w:val="00A12E0C"/>
    <w:rsid w:val="00A172D8"/>
    <w:rsid w:val="00A200F8"/>
    <w:rsid w:val="00A21EA1"/>
    <w:rsid w:val="00A24BAA"/>
    <w:rsid w:val="00A30EA0"/>
    <w:rsid w:val="00A32B68"/>
    <w:rsid w:val="00A35BCB"/>
    <w:rsid w:val="00A37408"/>
    <w:rsid w:val="00A4058D"/>
    <w:rsid w:val="00A40C20"/>
    <w:rsid w:val="00A43886"/>
    <w:rsid w:val="00A4571D"/>
    <w:rsid w:val="00A45EB0"/>
    <w:rsid w:val="00A464C2"/>
    <w:rsid w:val="00A46FEF"/>
    <w:rsid w:val="00A51C5C"/>
    <w:rsid w:val="00A522BB"/>
    <w:rsid w:val="00A52E2B"/>
    <w:rsid w:val="00A53FCD"/>
    <w:rsid w:val="00A55E1E"/>
    <w:rsid w:val="00A613A8"/>
    <w:rsid w:val="00A61A9C"/>
    <w:rsid w:val="00A62A30"/>
    <w:rsid w:val="00A6466D"/>
    <w:rsid w:val="00A656A7"/>
    <w:rsid w:val="00A66FE3"/>
    <w:rsid w:val="00A707BD"/>
    <w:rsid w:val="00A74713"/>
    <w:rsid w:val="00A76744"/>
    <w:rsid w:val="00A7678F"/>
    <w:rsid w:val="00A8295C"/>
    <w:rsid w:val="00A83516"/>
    <w:rsid w:val="00A900EA"/>
    <w:rsid w:val="00A9193B"/>
    <w:rsid w:val="00A93B2D"/>
    <w:rsid w:val="00A946BB"/>
    <w:rsid w:val="00A95D8B"/>
    <w:rsid w:val="00AA0028"/>
    <w:rsid w:val="00AA0BCE"/>
    <w:rsid w:val="00AB15A8"/>
    <w:rsid w:val="00AB2817"/>
    <w:rsid w:val="00AC011D"/>
    <w:rsid w:val="00AC0AA1"/>
    <w:rsid w:val="00AC4FDE"/>
    <w:rsid w:val="00AC53A0"/>
    <w:rsid w:val="00AC5E4B"/>
    <w:rsid w:val="00AC6CA6"/>
    <w:rsid w:val="00AD53B0"/>
    <w:rsid w:val="00AD68AC"/>
    <w:rsid w:val="00AD766E"/>
    <w:rsid w:val="00AE08A1"/>
    <w:rsid w:val="00AE1B7B"/>
    <w:rsid w:val="00AE21E8"/>
    <w:rsid w:val="00AE54AA"/>
    <w:rsid w:val="00AE67F7"/>
    <w:rsid w:val="00AE7452"/>
    <w:rsid w:val="00AE7C7B"/>
    <w:rsid w:val="00AF03BC"/>
    <w:rsid w:val="00AF306C"/>
    <w:rsid w:val="00B00275"/>
    <w:rsid w:val="00B01063"/>
    <w:rsid w:val="00B0234C"/>
    <w:rsid w:val="00B027FA"/>
    <w:rsid w:val="00B05868"/>
    <w:rsid w:val="00B07C42"/>
    <w:rsid w:val="00B112B8"/>
    <w:rsid w:val="00B12CCE"/>
    <w:rsid w:val="00B170FF"/>
    <w:rsid w:val="00B23410"/>
    <w:rsid w:val="00B33381"/>
    <w:rsid w:val="00B37882"/>
    <w:rsid w:val="00B37ED8"/>
    <w:rsid w:val="00B44433"/>
    <w:rsid w:val="00B4537F"/>
    <w:rsid w:val="00B529CE"/>
    <w:rsid w:val="00B52A4D"/>
    <w:rsid w:val="00B52DD7"/>
    <w:rsid w:val="00B5387A"/>
    <w:rsid w:val="00B5559E"/>
    <w:rsid w:val="00B55801"/>
    <w:rsid w:val="00B55BBF"/>
    <w:rsid w:val="00B65278"/>
    <w:rsid w:val="00B65DBE"/>
    <w:rsid w:val="00B672D3"/>
    <w:rsid w:val="00B67C26"/>
    <w:rsid w:val="00B70293"/>
    <w:rsid w:val="00B7440B"/>
    <w:rsid w:val="00B75DCD"/>
    <w:rsid w:val="00B801F5"/>
    <w:rsid w:val="00B830DF"/>
    <w:rsid w:val="00B85233"/>
    <w:rsid w:val="00B875E8"/>
    <w:rsid w:val="00B90514"/>
    <w:rsid w:val="00B96A72"/>
    <w:rsid w:val="00B96DF2"/>
    <w:rsid w:val="00B97A1A"/>
    <w:rsid w:val="00BA2164"/>
    <w:rsid w:val="00BA2397"/>
    <w:rsid w:val="00BB0B29"/>
    <w:rsid w:val="00BB785D"/>
    <w:rsid w:val="00BB79A0"/>
    <w:rsid w:val="00BB7F45"/>
    <w:rsid w:val="00BC1CB7"/>
    <w:rsid w:val="00BC2A49"/>
    <w:rsid w:val="00BC367A"/>
    <w:rsid w:val="00BC41EC"/>
    <w:rsid w:val="00BD1077"/>
    <w:rsid w:val="00BD4F00"/>
    <w:rsid w:val="00BD6A15"/>
    <w:rsid w:val="00BD6B04"/>
    <w:rsid w:val="00BD7BE8"/>
    <w:rsid w:val="00BE0837"/>
    <w:rsid w:val="00BE2758"/>
    <w:rsid w:val="00BE283F"/>
    <w:rsid w:val="00BE5661"/>
    <w:rsid w:val="00BE5714"/>
    <w:rsid w:val="00BE608B"/>
    <w:rsid w:val="00BE6179"/>
    <w:rsid w:val="00BE7E5C"/>
    <w:rsid w:val="00BF016D"/>
    <w:rsid w:val="00BF10DA"/>
    <w:rsid w:val="00BF1314"/>
    <w:rsid w:val="00BF1D2A"/>
    <w:rsid w:val="00BF232B"/>
    <w:rsid w:val="00BF744C"/>
    <w:rsid w:val="00BF749A"/>
    <w:rsid w:val="00C03D44"/>
    <w:rsid w:val="00C067F4"/>
    <w:rsid w:val="00C06A16"/>
    <w:rsid w:val="00C06FCB"/>
    <w:rsid w:val="00C07890"/>
    <w:rsid w:val="00C1035E"/>
    <w:rsid w:val="00C112FB"/>
    <w:rsid w:val="00C121BE"/>
    <w:rsid w:val="00C1252D"/>
    <w:rsid w:val="00C1302F"/>
    <w:rsid w:val="00C16602"/>
    <w:rsid w:val="00C25F4A"/>
    <w:rsid w:val="00C312C8"/>
    <w:rsid w:val="00C348A3"/>
    <w:rsid w:val="00C376FF"/>
    <w:rsid w:val="00C40C80"/>
    <w:rsid w:val="00C425D4"/>
    <w:rsid w:val="00C42835"/>
    <w:rsid w:val="00C461DE"/>
    <w:rsid w:val="00C479C3"/>
    <w:rsid w:val="00C503C3"/>
    <w:rsid w:val="00C50407"/>
    <w:rsid w:val="00C52871"/>
    <w:rsid w:val="00C52D6A"/>
    <w:rsid w:val="00C55A5B"/>
    <w:rsid w:val="00C56A01"/>
    <w:rsid w:val="00C60D47"/>
    <w:rsid w:val="00C65F61"/>
    <w:rsid w:val="00C72B10"/>
    <w:rsid w:val="00C73969"/>
    <w:rsid w:val="00C747DB"/>
    <w:rsid w:val="00C75195"/>
    <w:rsid w:val="00C82934"/>
    <w:rsid w:val="00C86A1A"/>
    <w:rsid w:val="00C8765E"/>
    <w:rsid w:val="00C90D86"/>
    <w:rsid w:val="00C9225C"/>
    <w:rsid w:val="00C92806"/>
    <w:rsid w:val="00C92A76"/>
    <w:rsid w:val="00C94FC7"/>
    <w:rsid w:val="00C95A8B"/>
    <w:rsid w:val="00CA4250"/>
    <w:rsid w:val="00CA66B5"/>
    <w:rsid w:val="00CC25B9"/>
    <w:rsid w:val="00CC3CAE"/>
    <w:rsid w:val="00CD22FB"/>
    <w:rsid w:val="00CD4AFC"/>
    <w:rsid w:val="00CD5B12"/>
    <w:rsid w:val="00CD778F"/>
    <w:rsid w:val="00CD7C24"/>
    <w:rsid w:val="00CE26C7"/>
    <w:rsid w:val="00CE39FB"/>
    <w:rsid w:val="00CE4106"/>
    <w:rsid w:val="00CE4199"/>
    <w:rsid w:val="00CE62D7"/>
    <w:rsid w:val="00CE7509"/>
    <w:rsid w:val="00CF0099"/>
    <w:rsid w:val="00CF3348"/>
    <w:rsid w:val="00CF3765"/>
    <w:rsid w:val="00CF6A4B"/>
    <w:rsid w:val="00CF712C"/>
    <w:rsid w:val="00CF765E"/>
    <w:rsid w:val="00D10E0B"/>
    <w:rsid w:val="00D11B5A"/>
    <w:rsid w:val="00D130E2"/>
    <w:rsid w:val="00D152E0"/>
    <w:rsid w:val="00D158DD"/>
    <w:rsid w:val="00D171E5"/>
    <w:rsid w:val="00D205C8"/>
    <w:rsid w:val="00D21FB6"/>
    <w:rsid w:val="00D22E5A"/>
    <w:rsid w:val="00D24D52"/>
    <w:rsid w:val="00D304FB"/>
    <w:rsid w:val="00D37291"/>
    <w:rsid w:val="00D4034D"/>
    <w:rsid w:val="00D40708"/>
    <w:rsid w:val="00D43F93"/>
    <w:rsid w:val="00D47232"/>
    <w:rsid w:val="00D525A5"/>
    <w:rsid w:val="00D54995"/>
    <w:rsid w:val="00D6150B"/>
    <w:rsid w:val="00D61F1B"/>
    <w:rsid w:val="00D640BC"/>
    <w:rsid w:val="00D6472E"/>
    <w:rsid w:val="00D66EEF"/>
    <w:rsid w:val="00D724F3"/>
    <w:rsid w:val="00D72A5E"/>
    <w:rsid w:val="00D751EF"/>
    <w:rsid w:val="00D80B00"/>
    <w:rsid w:val="00D80CF9"/>
    <w:rsid w:val="00D81039"/>
    <w:rsid w:val="00D8485B"/>
    <w:rsid w:val="00D85581"/>
    <w:rsid w:val="00D858D8"/>
    <w:rsid w:val="00D85A53"/>
    <w:rsid w:val="00D86494"/>
    <w:rsid w:val="00D9061B"/>
    <w:rsid w:val="00D9107F"/>
    <w:rsid w:val="00D92216"/>
    <w:rsid w:val="00D93433"/>
    <w:rsid w:val="00D95ADB"/>
    <w:rsid w:val="00D9654B"/>
    <w:rsid w:val="00D9702B"/>
    <w:rsid w:val="00DA0CF7"/>
    <w:rsid w:val="00DA2116"/>
    <w:rsid w:val="00DA2B90"/>
    <w:rsid w:val="00DA39D6"/>
    <w:rsid w:val="00DB0369"/>
    <w:rsid w:val="00DB1E92"/>
    <w:rsid w:val="00DB256D"/>
    <w:rsid w:val="00DB6CBD"/>
    <w:rsid w:val="00DB6E90"/>
    <w:rsid w:val="00DB7901"/>
    <w:rsid w:val="00DC1073"/>
    <w:rsid w:val="00DC4EE0"/>
    <w:rsid w:val="00DC5480"/>
    <w:rsid w:val="00DC565C"/>
    <w:rsid w:val="00DC6CD6"/>
    <w:rsid w:val="00DC729C"/>
    <w:rsid w:val="00DD0451"/>
    <w:rsid w:val="00DD2A80"/>
    <w:rsid w:val="00DD7FA9"/>
    <w:rsid w:val="00DE1398"/>
    <w:rsid w:val="00DE1C15"/>
    <w:rsid w:val="00DE3B87"/>
    <w:rsid w:val="00DE689D"/>
    <w:rsid w:val="00DF4C39"/>
    <w:rsid w:val="00DF6640"/>
    <w:rsid w:val="00E002A5"/>
    <w:rsid w:val="00E010E8"/>
    <w:rsid w:val="00E0146F"/>
    <w:rsid w:val="00E01537"/>
    <w:rsid w:val="00E0209A"/>
    <w:rsid w:val="00E028E2"/>
    <w:rsid w:val="00E0333D"/>
    <w:rsid w:val="00E07A0F"/>
    <w:rsid w:val="00E100BE"/>
    <w:rsid w:val="00E10F4B"/>
    <w:rsid w:val="00E13922"/>
    <w:rsid w:val="00E13C88"/>
    <w:rsid w:val="00E14E3C"/>
    <w:rsid w:val="00E15EE7"/>
    <w:rsid w:val="00E15F84"/>
    <w:rsid w:val="00E16394"/>
    <w:rsid w:val="00E17CEC"/>
    <w:rsid w:val="00E2097D"/>
    <w:rsid w:val="00E21E20"/>
    <w:rsid w:val="00E27CC0"/>
    <w:rsid w:val="00E30D26"/>
    <w:rsid w:val="00E3304A"/>
    <w:rsid w:val="00E35ECD"/>
    <w:rsid w:val="00E368DC"/>
    <w:rsid w:val="00E37B7C"/>
    <w:rsid w:val="00E424D1"/>
    <w:rsid w:val="00E44896"/>
    <w:rsid w:val="00E46688"/>
    <w:rsid w:val="00E50F8B"/>
    <w:rsid w:val="00E5437B"/>
    <w:rsid w:val="00E566CA"/>
    <w:rsid w:val="00E60101"/>
    <w:rsid w:val="00E61ADE"/>
    <w:rsid w:val="00E61B04"/>
    <w:rsid w:val="00E6371A"/>
    <w:rsid w:val="00E6482A"/>
    <w:rsid w:val="00E64CFC"/>
    <w:rsid w:val="00E65B64"/>
    <w:rsid w:val="00E66BD8"/>
    <w:rsid w:val="00E676E0"/>
    <w:rsid w:val="00E75A69"/>
    <w:rsid w:val="00E80B98"/>
    <w:rsid w:val="00E82E58"/>
    <w:rsid w:val="00E85D86"/>
    <w:rsid w:val="00E9185D"/>
    <w:rsid w:val="00E92A67"/>
    <w:rsid w:val="00E959C0"/>
    <w:rsid w:val="00EA211A"/>
    <w:rsid w:val="00EA4BE7"/>
    <w:rsid w:val="00EA4FE4"/>
    <w:rsid w:val="00EA7577"/>
    <w:rsid w:val="00EB031A"/>
    <w:rsid w:val="00EB0BB5"/>
    <w:rsid w:val="00EB2679"/>
    <w:rsid w:val="00EB3212"/>
    <w:rsid w:val="00EB347C"/>
    <w:rsid w:val="00EB497E"/>
    <w:rsid w:val="00EB580C"/>
    <w:rsid w:val="00EB6C6D"/>
    <w:rsid w:val="00EC04AC"/>
    <w:rsid w:val="00EC28FD"/>
    <w:rsid w:val="00EC45CF"/>
    <w:rsid w:val="00EC6ABC"/>
    <w:rsid w:val="00EC7A8E"/>
    <w:rsid w:val="00EC7BE3"/>
    <w:rsid w:val="00ED107B"/>
    <w:rsid w:val="00ED148F"/>
    <w:rsid w:val="00ED1A55"/>
    <w:rsid w:val="00ED4233"/>
    <w:rsid w:val="00ED4C83"/>
    <w:rsid w:val="00EE0D40"/>
    <w:rsid w:val="00EE7E6F"/>
    <w:rsid w:val="00EF206A"/>
    <w:rsid w:val="00EF6FCF"/>
    <w:rsid w:val="00F04424"/>
    <w:rsid w:val="00F04AE6"/>
    <w:rsid w:val="00F060D6"/>
    <w:rsid w:val="00F06692"/>
    <w:rsid w:val="00F06889"/>
    <w:rsid w:val="00F115FF"/>
    <w:rsid w:val="00F1243C"/>
    <w:rsid w:val="00F16986"/>
    <w:rsid w:val="00F248FE"/>
    <w:rsid w:val="00F24CAB"/>
    <w:rsid w:val="00F2667D"/>
    <w:rsid w:val="00F273D8"/>
    <w:rsid w:val="00F3609C"/>
    <w:rsid w:val="00F36E69"/>
    <w:rsid w:val="00F40646"/>
    <w:rsid w:val="00F42D1B"/>
    <w:rsid w:val="00F43432"/>
    <w:rsid w:val="00F43553"/>
    <w:rsid w:val="00F44D89"/>
    <w:rsid w:val="00F50B13"/>
    <w:rsid w:val="00F50DEA"/>
    <w:rsid w:val="00F520FB"/>
    <w:rsid w:val="00F522E2"/>
    <w:rsid w:val="00F52AA2"/>
    <w:rsid w:val="00F53231"/>
    <w:rsid w:val="00F532DE"/>
    <w:rsid w:val="00F60F30"/>
    <w:rsid w:val="00F61D61"/>
    <w:rsid w:val="00F62D51"/>
    <w:rsid w:val="00F67D66"/>
    <w:rsid w:val="00F70D33"/>
    <w:rsid w:val="00F72A16"/>
    <w:rsid w:val="00F75550"/>
    <w:rsid w:val="00F77892"/>
    <w:rsid w:val="00F80ACD"/>
    <w:rsid w:val="00F81E6B"/>
    <w:rsid w:val="00F82AD2"/>
    <w:rsid w:val="00F82EE9"/>
    <w:rsid w:val="00F82F9C"/>
    <w:rsid w:val="00F835C1"/>
    <w:rsid w:val="00F86275"/>
    <w:rsid w:val="00F905C3"/>
    <w:rsid w:val="00F937B6"/>
    <w:rsid w:val="00F939D5"/>
    <w:rsid w:val="00F9400E"/>
    <w:rsid w:val="00F960D9"/>
    <w:rsid w:val="00F96F34"/>
    <w:rsid w:val="00F97486"/>
    <w:rsid w:val="00FA005A"/>
    <w:rsid w:val="00FA5ABC"/>
    <w:rsid w:val="00FB0239"/>
    <w:rsid w:val="00FB090D"/>
    <w:rsid w:val="00FB1AB6"/>
    <w:rsid w:val="00FB4752"/>
    <w:rsid w:val="00FB79DD"/>
    <w:rsid w:val="00FC0084"/>
    <w:rsid w:val="00FC6214"/>
    <w:rsid w:val="00FC6822"/>
    <w:rsid w:val="00FD5BA5"/>
    <w:rsid w:val="00FD673B"/>
    <w:rsid w:val="00FE1123"/>
    <w:rsid w:val="00FE3816"/>
    <w:rsid w:val="00FE5F1B"/>
    <w:rsid w:val="00FE6761"/>
    <w:rsid w:val="00FE77ED"/>
    <w:rsid w:val="00FE7B90"/>
    <w:rsid w:val="00FF1D25"/>
    <w:rsid w:val="00FF4605"/>
    <w:rsid w:val="00FF4907"/>
    <w:rsid w:val="00FF574B"/>
    <w:rsid w:val="00FF644C"/>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141313"/>
    <o:shapelayout v:ext="edit">
      <o:idmap v:ext="edit" data="1"/>
    </o:shapelayout>
  </w:shapeDefaults>
  <w:decimalSymbol w:val=","/>
  <w:listSeparator w:val=";"/>
  <w14:docId w14:val="6CA21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uiPriority w:val="11"/>
    <w:qFormat/>
    <w:rsid w:val="00873A37"/>
    <w:pPr>
      <w:spacing w:before="160" w:line="260" w:lineRule="exact"/>
      <w:jc w:val="both"/>
    </w:pPr>
    <w:rPr>
      <w:rFonts w:ascii="Century Gothic" w:hAnsi="Century Gothic"/>
      <w:sz w:val="20"/>
    </w:rPr>
  </w:style>
  <w:style w:type="paragraph" w:styleId="Otsikko1">
    <w:name w:val="heading 1"/>
    <w:basedOn w:val="Normaali"/>
    <w:next w:val="Normaali"/>
    <w:link w:val="Otsikko1Char"/>
    <w:autoRedefine/>
    <w:qFormat/>
    <w:rsid w:val="008660EB"/>
    <w:pPr>
      <w:keepNext/>
      <w:numPr>
        <w:numId w:val="33"/>
      </w:numPr>
      <w:spacing w:before="240" w:after="240" w:line="360" w:lineRule="exact"/>
      <w:jc w:val="left"/>
      <w:outlineLvl w:val="0"/>
    </w:pPr>
    <w:rPr>
      <w:rFonts w:eastAsiaTheme="majorEastAsia" w:cstheme="majorBidi"/>
      <w:b/>
      <w:color w:val="000000" w:themeColor="text1"/>
      <w:sz w:val="28"/>
      <w:szCs w:val="32"/>
    </w:rPr>
  </w:style>
  <w:style w:type="paragraph" w:styleId="Otsikko2">
    <w:name w:val="heading 2"/>
    <w:basedOn w:val="Normaali"/>
    <w:next w:val="Normaali"/>
    <w:link w:val="Otsikko2Char"/>
    <w:autoRedefine/>
    <w:uiPriority w:val="9"/>
    <w:unhideWhenUsed/>
    <w:qFormat/>
    <w:rsid w:val="00DE3B87"/>
    <w:pPr>
      <w:keepNext/>
      <w:keepLines/>
      <w:numPr>
        <w:ilvl w:val="1"/>
        <w:numId w:val="30"/>
      </w:numPr>
      <w:spacing w:before="240" w:after="240" w:line="320" w:lineRule="exact"/>
      <w:ind w:left="1152"/>
      <w:jc w:val="left"/>
      <w:outlineLvl w:val="1"/>
    </w:pPr>
    <w:rPr>
      <w:rFonts w:eastAsiaTheme="majorEastAsia" w:cstheme="majorHAnsi"/>
      <w:b/>
      <w:color w:val="000000" w:themeColor="text1"/>
      <w:sz w:val="28"/>
      <w:szCs w:val="26"/>
    </w:rPr>
  </w:style>
  <w:style w:type="paragraph" w:styleId="Otsikko3">
    <w:name w:val="heading 3"/>
    <w:basedOn w:val="Normaali"/>
    <w:next w:val="Normaali"/>
    <w:link w:val="Otsikko3Char"/>
    <w:uiPriority w:val="9"/>
    <w:unhideWhenUsed/>
    <w:qFormat/>
    <w:rsid w:val="00DE3B87"/>
    <w:pPr>
      <w:keepNext/>
      <w:keepLines/>
      <w:numPr>
        <w:ilvl w:val="2"/>
        <w:numId w:val="33"/>
      </w:numPr>
      <w:spacing w:before="240" w:after="240"/>
      <w:outlineLvl w:val="2"/>
    </w:pPr>
    <w:rPr>
      <w:rFonts w:eastAsiaTheme="majorEastAsia" w:cstheme="majorBidi"/>
      <w:b/>
      <w:color w:val="000000" w:themeColor="text1"/>
      <w:sz w:val="24"/>
      <w:szCs w:val="24"/>
    </w:rPr>
  </w:style>
  <w:style w:type="paragraph" w:styleId="Otsikko4">
    <w:name w:val="heading 4"/>
    <w:basedOn w:val="Normaali"/>
    <w:next w:val="LeiptekstiMigri"/>
    <w:link w:val="Otsikko4Char"/>
    <w:uiPriority w:val="9"/>
    <w:unhideWhenUsed/>
    <w:rsid w:val="00DE3B87"/>
    <w:pPr>
      <w:keepNext/>
      <w:keepLines/>
      <w:numPr>
        <w:ilvl w:val="3"/>
        <w:numId w:val="33"/>
      </w:numPr>
      <w:spacing w:before="240" w:after="240"/>
      <w:outlineLvl w:val="3"/>
    </w:pPr>
    <w:rPr>
      <w:rFonts w:eastAsiaTheme="majorEastAsia" w:cstheme="majorBidi"/>
      <w:b/>
      <w:iCs/>
      <w:color w:val="000000" w:themeColor="text1"/>
    </w:rPr>
  </w:style>
  <w:style w:type="paragraph" w:styleId="Otsikko5">
    <w:name w:val="heading 5"/>
    <w:basedOn w:val="Normaali"/>
    <w:next w:val="Normaali"/>
    <w:link w:val="Otsikko5Char"/>
    <w:uiPriority w:val="9"/>
    <w:semiHidden/>
    <w:unhideWhenUsed/>
    <w:rsid w:val="00772240"/>
    <w:pPr>
      <w:keepNext/>
      <w:keepLines/>
      <w:spacing w:before="40" w:after="0"/>
      <w:outlineLvl w:val="4"/>
    </w:pPr>
    <w:rPr>
      <w:rFonts w:asciiTheme="majorHAnsi" w:eastAsiaTheme="majorEastAsia" w:hAnsiTheme="majorHAnsi" w:cstheme="majorBidi"/>
      <w:color w:val="002D7B"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8660EB"/>
    <w:rPr>
      <w:rFonts w:ascii="Century Gothic" w:eastAsiaTheme="majorEastAsia" w:hAnsi="Century Gothic" w:cstheme="majorBidi"/>
      <w:b/>
      <w:color w:val="000000" w:themeColor="text1"/>
      <w:sz w:val="28"/>
      <w:szCs w:val="32"/>
    </w:rPr>
  </w:style>
  <w:style w:type="character" w:customStyle="1" w:styleId="Otsikko2Char">
    <w:name w:val="Otsikko 2 Char"/>
    <w:basedOn w:val="Kappaleenoletusfontti"/>
    <w:link w:val="Otsikko2"/>
    <w:uiPriority w:val="9"/>
    <w:rsid w:val="00DE3B87"/>
    <w:rPr>
      <w:rFonts w:ascii="Century Gothic" w:eastAsiaTheme="majorEastAsia" w:hAnsi="Century Gothic" w:cstheme="majorHAnsi"/>
      <w:b/>
      <w:color w:val="000000" w:themeColor="text1"/>
      <w:sz w:val="28"/>
      <w:szCs w:val="26"/>
    </w:rPr>
  </w:style>
  <w:style w:type="character" w:customStyle="1" w:styleId="Otsikko3Char">
    <w:name w:val="Otsikko 3 Char"/>
    <w:basedOn w:val="Kappaleenoletusfontti"/>
    <w:link w:val="Otsikko3"/>
    <w:uiPriority w:val="9"/>
    <w:rsid w:val="00633597"/>
    <w:rPr>
      <w:rFonts w:ascii="Century Gothic" w:eastAsiaTheme="majorEastAsia" w:hAnsi="Century Gothic" w:cstheme="majorBidi"/>
      <w:b/>
      <w:color w:val="000000" w:themeColor="text1"/>
      <w:sz w:val="24"/>
      <w:szCs w:val="24"/>
    </w:rPr>
  </w:style>
  <w:style w:type="paragraph" w:styleId="Otsikko">
    <w:name w:val="Title"/>
    <w:basedOn w:val="Normaali"/>
    <w:next w:val="Normaali"/>
    <w:link w:val="OtsikkoChar"/>
    <w:uiPriority w:val="10"/>
    <w:rsid w:val="000663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0663E8"/>
    <w:rPr>
      <w:rFonts w:asciiTheme="majorHAnsi" w:eastAsiaTheme="majorEastAsia" w:hAnsiTheme="majorHAnsi" w:cstheme="majorBidi"/>
      <w:spacing w:val="-10"/>
      <w:kern w:val="28"/>
      <w:sz w:val="56"/>
      <w:szCs w:val="56"/>
    </w:rPr>
  </w:style>
  <w:style w:type="paragraph" w:styleId="Yltunniste">
    <w:name w:val="header"/>
    <w:basedOn w:val="Normaali"/>
    <w:link w:val="YltunnisteChar"/>
    <w:uiPriority w:val="99"/>
    <w:unhideWhenUsed/>
    <w:rsid w:val="007E0069"/>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7E0069"/>
    <w:rPr>
      <w:rFonts w:ascii="Century Gothic" w:hAnsi="Century Gothic"/>
      <w:sz w:val="20"/>
    </w:rPr>
  </w:style>
  <w:style w:type="paragraph" w:styleId="Alatunniste">
    <w:name w:val="footer"/>
    <w:basedOn w:val="Normaali"/>
    <w:link w:val="AlatunnisteChar"/>
    <w:uiPriority w:val="99"/>
    <w:unhideWhenUsed/>
    <w:rsid w:val="007E0069"/>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7E0069"/>
    <w:rPr>
      <w:rFonts w:ascii="Century Gothic" w:hAnsi="Century Gothic"/>
      <w:sz w:val="20"/>
    </w:rPr>
  </w:style>
  <w:style w:type="paragraph" w:styleId="Seliteteksti">
    <w:name w:val="Balloon Text"/>
    <w:basedOn w:val="Normaali"/>
    <w:link w:val="SelitetekstiChar"/>
    <w:uiPriority w:val="99"/>
    <w:semiHidden/>
    <w:unhideWhenUsed/>
    <w:rsid w:val="007E0069"/>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7E0069"/>
    <w:rPr>
      <w:rFonts w:ascii="Segoe UI" w:hAnsi="Segoe UI" w:cs="Segoe UI"/>
      <w:sz w:val="18"/>
      <w:szCs w:val="18"/>
    </w:rPr>
  </w:style>
  <w:style w:type="table" w:styleId="TaulukkoRuudukko">
    <w:name w:val="Table Grid"/>
    <w:basedOn w:val="Normaalitaulukko"/>
    <w:uiPriority w:val="39"/>
    <w:rsid w:val="00313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iptekstiMigri">
    <w:name w:val="Leipäteksti Migri"/>
    <w:basedOn w:val="Normaali"/>
    <w:link w:val="LeiptekstiMigriChar"/>
    <w:rsid w:val="00117EA9"/>
    <w:pPr>
      <w:spacing w:before="120" w:after="120" w:line="240" w:lineRule="auto"/>
      <w:ind w:left="1440"/>
    </w:pPr>
  </w:style>
  <w:style w:type="paragraph" w:styleId="Luettelokappale">
    <w:name w:val="List Paragraph"/>
    <w:basedOn w:val="Normaali"/>
    <w:uiPriority w:val="34"/>
    <w:rsid w:val="0074158A"/>
    <w:pPr>
      <w:ind w:left="720"/>
      <w:contextualSpacing/>
    </w:pPr>
  </w:style>
  <w:style w:type="character" w:customStyle="1" w:styleId="Otsikko4Char">
    <w:name w:val="Otsikko 4 Char"/>
    <w:basedOn w:val="Kappaleenoletusfontti"/>
    <w:link w:val="Otsikko4"/>
    <w:uiPriority w:val="9"/>
    <w:rsid w:val="00633597"/>
    <w:rPr>
      <w:rFonts w:ascii="Century Gothic" w:eastAsiaTheme="majorEastAsia" w:hAnsi="Century Gothic" w:cstheme="majorBidi"/>
      <w:b/>
      <w:iCs/>
      <w:color w:val="000000" w:themeColor="text1"/>
      <w:sz w:val="20"/>
    </w:rPr>
  </w:style>
  <w:style w:type="paragraph" w:styleId="Kuvaotsikko">
    <w:name w:val="caption"/>
    <w:aliases w:val="Quote"/>
    <w:basedOn w:val="Normaali"/>
    <w:next w:val="Normaali"/>
    <w:uiPriority w:val="11"/>
    <w:unhideWhenUsed/>
    <w:qFormat/>
    <w:rsid w:val="00082DFE"/>
    <w:pPr>
      <w:spacing w:before="240" w:after="240" w:line="240" w:lineRule="auto"/>
    </w:pPr>
    <w:rPr>
      <w:i/>
      <w:iCs/>
      <w:color w:val="000000" w:themeColor="text1"/>
      <w:szCs w:val="18"/>
    </w:rPr>
  </w:style>
  <w:style w:type="paragraph" w:customStyle="1" w:styleId="Numeroitupotsikko">
    <w:name w:val="Numeroitupääotsikko"/>
    <w:basedOn w:val="Otsikko1"/>
    <w:next w:val="LeiptekstiMigri"/>
    <w:uiPriority w:val="11"/>
    <w:rsid w:val="003077A4"/>
    <w:pPr>
      <w:numPr>
        <w:numId w:val="0"/>
      </w:numPr>
    </w:pPr>
  </w:style>
  <w:style w:type="paragraph" w:customStyle="1" w:styleId="HeaderISO">
    <w:name w:val="Header ISO"/>
    <w:rsid w:val="00803B42"/>
    <w:pPr>
      <w:spacing w:after="0" w:line="240" w:lineRule="auto"/>
    </w:pPr>
    <w:rPr>
      <w:rFonts w:ascii="Arial" w:eastAsia="Times New Roman" w:hAnsi="Arial" w:cs="Times New Roman"/>
      <w:caps/>
      <w:sz w:val="16"/>
      <w:szCs w:val="24"/>
    </w:rPr>
  </w:style>
  <w:style w:type="paragraph" w:customStyle="1" w:styleId="Headerpieni">
    <w:name w:val="Header pieni"/>
    <w:rsid w:val="00803B42"/>
    <w:pPr>
      <w:spacing w:after="0" w:line="240" w:lineRule="auto"/>
    </w:pPr>
    <w:rPr>
      <w:rFonts w:ascii="Arial" w:eastAsia="Times New Roman" w:hAnsi="Arial" w:cs="Times New Roman"/>
      <w:sz w:val="16"/>
      <w:szCs w:val="24"/>
    </w:rPr>
  </w:style>
  <w:style w:type="character" w:styleId="Sivunumero">
    <w:name w:val="page number"/>
    <w:basedOn w:val="Kappaleenoletusfontti"/>
    <w:rsid w:val="00803B42"/>
  </w:style>
  <w:style w:type="paragraph" w:customStyle="1" w:styleId="POTSIKKO">
    <w:name w:val="PÄÄOTSIKKO"/>
    <w:basedOn w:val="Otsikko1"/>
    <w:next w:val="Normaali"/>
    <w:link w:val="POTSIKKOChar"/>
    <w:qFormat/>
    <w:rsid w:val="00A8295C"/>
    <w:pPr>
      <w:numPr>
        <w:numId w:val="0"/>
      </w:numPr>
      <w:suppressAutoHyphens/>
      <w:spacing w:after="0" w:line="260" w:lineRule="atLeast"/>
    </w:pPr>
    <w:rPr>
      <w:rFonts w:eastAsia="Times New Roman" w:cs="Times New Roman"/>
      <w:spacing w:val="10"/>
      <w:szCs w:val="24"/>
    </w:rPr>
  </w:style>
  <w:style w:type="paragraph" w:customStyle="1" w:styleId="Kuvateksti">
    <w:name w:val="Kuvateksti"/>
    <w:basedOn w:val="Normaali"/>
    <w:next w:val="LeiptekstiMigri"/>
    <w:uiPriority w:val="11"/>
    <w:qFormat/>
    <w:rsid w:val="00FB090D"/>
    <w:pPr>
      <w:spacing w:after="240"/>
    </w:pPr>
    <w:rPr>
      <w:i/>
      <w:sz w:val="16"/>
    </w:rPr>
  </w:style>
  <w:style w:type="paragraph" w:customStyle="1" w:styleId="Otsikko2numerolla">
    <w:name w:val="Otsikko 2 numerolla"/>
    <w:basedOn w:val="Otsikko2"/>
    <w:link w:val="Otsikko2numerollaChar"/>
    <w:uiPriority w:val="11"/>
    <w:rsid w:val="006F0B7C"/>
    <w:pPr>
      <w:numPr>
        <w:numId w:val="10"/>
      </w:numPr>
    </w:pPr>
    <w:rPr>
      <w:rFonts w:eastAsiaTheme="minorHAnsi"/>
    </w:rPr>
  </w:style>
  <w:style w:type="paragraph" w:customStyle="1" w:styleId="Otsikko3numerolla">
    <w:name w:val="Otsikko 3 numerolla"/>
    <w:basedOn w:val="Otsikko3"/>
    <w:link w:val="Otsikko3numerollaChar"/>
    <w:uiPriority w:val="11"/>
    <w:rsid w:val="006F0B7C"/>
    <w:pPr>
      <w:numPr>
        <w:ilvl w:val="0"/>
        <w:numId w:val="15"/>
      </w:numPr>
    </w:pPr>
  </w:style>
  <w:style w:type="character" w:customStyle="1" w:styleId="Otsikko2numerollaChar">
    <w:name w:val="Otsikko 2 numerolla Char"/>
    <w:basedOn w:val="Otsikko2Char"/>
    <w:link w:val="Otsikko2numerolla"/>
    <w:uiPriority w:val="11"/>
    <w:rsid w:val="006F0B7C"/>
    <w:rPr>
      <w:rFonts w:ascii="Century Gothic" w:eastAsiaTheme="majorEastAsia" w:hAnsi="Century Gothic" w:cstheme="majorBidi"/>
      <w:b/>
      <w:color w:val="000000" w:themeColor="text1"/>
      <w:sz w:val="28"/>
      <w:szCs w:val="26"/>
    </w:rPr>
  </w:style>
  <w:style w:type="character" w:customStyle="1" w:styleId="Otsikko3numerollaChar">
    <w:name w:val="Otsikko 3 numerolla Char"/>
    <w:basedOn w:val="Otsikko3Char"/>
    <w:link w:val="Otsikko3numerolla"/>
    <w:uiPriority w:val="11"/>
    <w:rsid w:val="006F0B7C"/>
    <w:rPr>
      <w:rFonts w:ascii="Century Gothic" w:eastAsiaTheme="majorEastAsia" w:hAnsi="Century Gothic" w:cstheme="majorBidi"/>
      <w:b/>
      <w:color w:val="000000" w:themeColor="text1"/>
      <w:sz w:val="24"/>
      <w:szCs w:val="24"/>
    </w:rPr>
  </w:style>
  <w:style w:type="paragraph" w:styleId="Sisluet1">
    <w:name w:val="toc 1"/>
    <w:basedOn w:val="Normaali"/>
    <w:next w:val="Normaali"/>
    <w:autoRedefine/>
    <w:uiPriority w:val="39"/>
    <w:unhideWhenUsed/>
    <w:rsid w:val="00D171E5"/>
    <w:pPr>
      <w:spacing w:after="100"/>
    </w:pPr>
  </w:style>
  <w:style w:type="paragraph" w:styleId="Sisluet3">
    <w:name w:val="toc 3"/>
    <w:basedOn w:val="Normaali"/>
    <w:next w:val="Normaali"/>
    <w:autoRedefine/>
    <w:uiPriority w:val="39"/>
    <w:unhideWhenUsed/>
    <w:rsid w:val="00D171E5"/>
    <w:pPr>
      <w:spacing w:after="100"/>
      <w:ind w:left="400"/>
    </w:pPr>
  </w:style>
  <w:style w:type="paragraph" w:styleId="Sisluet4">
    <w:name w:val="toc 4"/>
    <w:basedOn w:val="Normaali"/>
    <w:next w:val="Normaali"/>
    <w:autoRedefine/>
    <w:uiPriority w:val="39"/>
    <w:unhideWhenUsed/>
    <w:rsid w:val="00D171E5"/>
    <w:pPr>
      <w:spacing w:after="100"/>
      <w:ind w:left="600"/>
    </w:pPr>
  </w:style>
  <w:style w:type="character" w:styleId="Hyperlinkki">
    <w:name w:val="Hyperlink"/>
    <w:basedOn w:val="Kappaleenoletusfontti"/>
    <w:uiPriority w:val="99"/>
    <w:unhideWhenUsed/>
    <w:rsid w:val="00D171E5"/>
    <w:rPr>
      <w:color w:val="0563C1" w:themeColor="hyperlink"/>
      <w:u w:val="single"/>
    </w:rPr>
  </w:style>
  <w:style w:type="character" w:styleId="Paikkamerkkiteksti">
    <w:name w:val="Placeholder Text"/>
    <w:basedOn w:val="Kappaleenoletusfontti"/>
    <w:uiPriority w:val="99"/>
    <w:semiHidden/>
    <w:rsid w:val="00082DFE"/>
    <w:rPr>
      <w:color w:val="808080"/>
    </w:rPr>
  </w:style>
  <w:style w:type="paragraph" w:styleId="Lainaus">
    <w:name w:val="Quote"/>
    <w:basedOn w:val="Normaali"/>
    <w:next w:val="Normaali"/>
    <w:link w:val="LainausChar"/>
    <w:uiPriority w:val="29"/>
    <w:rsid w:val="00082DFE"/>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082DFE"/>
    <w:rPr>
      <w:rFonts w:ascii="Century Gothic" w:hAnsi="Century Gothic"/>
      <w:i/>
      <w:iCs/>
      <w:color w:val="404040" w:themeColor="text1" w:themeTint="BF"/>
      <w:sz w:val="20"/>
    </w:rPr>
  </w:style>
  <w:style w:type="character" w:styleId="Korostus">
    <w:name w:val="Emphasis"/>
    <w:basedOn w:val="Kappaleenoletusfontti"/>
    <w:uiPriority w:val="20"/>
    <w:rsid w:val="001D63F6"/>
    <w:rPr>
      <w:i/>
      <w:iCs/>
    </w:rPr>
  </w:style>
  <w:style w:type="character" w:styleId="Voimakas">
    <w:name w:val="Strong"/>
    <w:basedOn w:val="Kappaleenoletusfontti"/>
    <w:uiPriority w:val="22"/>
    <w:rsid w:val="001D63F6"/>
    <w:rPr>
      <w:b/>
      <w:bCs/>
    </w:rPr>
  </w:style>
  <w:style w:type="paragraph" w:styleId="Alaviitteenteksti">
    <w:name w:val="footnote text"/>
    <w:basedOn w:val="Normaali"/>
    <w:link w:val="AlaviitteentekstiChar"/>
    <w:uiPriority w:val="99"/>
    <w:unhideWhenUsed/>
    <w:rsid w:val="00873A37"/>
    <w:pPr>
      <w:spacing w:before="0" w:after="0" w:line="240" w:lineRule="auto"/>
    </w:pPr>
    <w:rPr>
      <w:szCs w:val="20"/>
    </w:rPr>
  </w:style>
  <w:style w:type="character" w:customStyle="1" w:styleId="AlaviitteentekstiChar">
    <w:name w:val="Alaviitteen teksti Char"/>
    <w:basedOn w:val="Kappaleenoletusfontti"/>
    <w:link w:val="Alaviitteenteksti"/>
    <w:uiPriority w:val="99"/>
    <w:rsid w:val="00873A37"/>
    <w:rPr>
      <w:rFonts w:ascii="Century Gothic" w:hAnsi="Century Gothic"/>
      <w:sz w:val="20"/>
      <w:szCs w:val="20"/>
    </w:rPr>
  </w:style>
  <w:style w:type="character" w:styleId="Alaviitteenviite">
    <w:name w:val="footnote reference"/>
    <w:basedOn w:val="Kappaleenoletusfontti"/>
    <w:uiPriority w:val="99"/>
    <w:unhideWhenUsed/>
    <w:rsid w:val="00873A37"/>
    <w:rPr>
      <w:rFonts w:ascii="Century Gothic" w:hAnsi="Century Gothic"/>
      <w:sz w:val="20"/>
      <w:vertAlign w:val="superscript"/>
    </w:rPr>
  </w:style>
  <w:style w:type="character" w:customStyle="1" w:styleId="Tyyli1">
    <w:name w:val="Tyyli1"/>
    <w:basedOn w:val="Voimakas"/>
    <w:uiPriority w:val="1"/>
    <w:rsid w:val="00BC367A"/>
    <w:rPr>
      <w:b/>
      <w:bCs/>
      <w:sz w:val="16"/>
    </w:rPr>
  </w:style>
  <w:style w:type="character" w:customStyle="1" w:styleId="Ratkaisematonmaininta1">
    <w:name w:val="Ratkaisematon maininta1"/>
    <w:basedOn w:val="Kappaleenoletusfontti"/>
    <w:uiPriority w:val="99"/>
    <w:semiHidden/>
    <w:unhideWhenUsed/>
    <w:rsid w:val="008B44DF"/>
    <w:rPr>
      <w:color w:val="605E5C"/>
      <w:shd w:val="clear" w:color="auto" w:fill="E1DFDD"/>
    </w:rPr>
  </w:style>
  <w:style w:type="character" w:customStyle="1" w:styleId="Otsikko5Char">
    <w:name w:val="Otsikko 5 Char"/>
    <w:basedOn w:val="Kappaleenoletusfontti"/>
    <w:link w:val="Otsikko5"/>
    <w:uiPriority w:val="9"/>
    <w:semiHidden/>
    <w:rsid w:val="00772240"/>
    <w:rPr>
      <w:rFonts w:asciiTheme="majorHAnsi" w:eastAsiaTheme="majorEastAsia" w:hAnsiTheme="majorHAnsi" w:cstheme="majorBidi"/>
      <w:color w:val="002D7B" w:themeColor="accent1" w:themeShade="BF"/>
      <w:sz w:val="20"/>
    </w:rPr>
  </w:style>
  <w:style w:type="paragraph" w:customStyle="1" w:styleId="Luettelo1">
    <w:name w:val="Luettelo1"/>
    <w:basedOn w:val="LeiptekstiMigri"/>
    <w:link w:val="LuetteloChar"/>
    <w:uiPriority w:val="11"/>
    <w:qFormat/>
    <w:rsid w:val="00267E88"/>
    <w:pPr>
      <w:numPr>
        <w:numId w:val="28"/>
      </w:numPr>
      <w:ind w:left="714" w:hanging="357"/>
    </w:pPr>
  </w:style>
  <w:style w:type="paragraph" w:customStyle="1" w:styleId="Numeroimatonotsikko">
    <w:name w:val="Numeroimaton otsikko"/>
    <w:basedOn w:val="LeiptekstiMigri"/>
    <w:link w:val="NumeroimatonotsikkoChar"/>
    <w:uiPriority w:val="11"/>
    <w:qFormat/>
    <w:rsid w:val="001741CB"/>
    <w:pPr>
      <w:ind w:left="0"/>
    </w:pPr>
    <w:rPr>
      <w:b/>
    </w:rPr>
  </w:style>
  <w:style w:type="character" w:customStyle="1" w:styleId="LeiptekstiMigriChar">
    <w:name w:val="Leipäteksti Migri Char"/>
    <w:basedOn w:val="Kappaleenoletusfontti"/>
    <w:link w:val="LeiptekstiMigri"/>
    <w:rsid w:val="0056613C"/>
    <w:rPr>
      <w:rFonts w:ascii="Century Gothic" w:hAnsi="Century Gothic"/>
      <w:sz w:val="20"/>
    </w:rPr>
  </w:style>
  <w:style w:type="character" w:customStyle="1" w:styleId="LuetteloChar">
    <w:name w:val="Luettelo Char"/>
    <w:basedOn w:val="LeiptekstiMigriChar"/>
    <w:link w:val="Luettelo1"/>
    <w:uiPriority w:val="11"/>
    <w:rsid w:val="00267E88"/>
    <w:rPr>
      <w:rFonts w:ascii="Century Gothic" w:hAnsi="Century Gothic"/>
      <w:sz w:val="20"/>
    </w:rPr>
  </w:style>
  <w:style w:type="paragraph" w:customStyle="1" w:styleId="Kysymykset">
    <w:name w:val="Kysymykset"/>
    <w:basedOn w:val="Normaali"/>
    <w:link w:val="KysymyksetChar"/>
    <w:uiPriority w:val="11"/>
    <w:qFormat/>
    <w:rsid w:val="001741CB"/>
    <w:pPr>
      <w:spacing w:after="240" w:line="280" w:lineRule="exact"/>
      <w:jc w:val="left"/>
    </w:pPr>
    <w:rPr>
      <w:color w:val="000000" w:themeColor="text1"/>
    </w:rPr>
  </w:style>
  <w:style w:type="character" w:customStyle="1" w:styleId="NumeroimatonotsikkoChar">
    <w:name w:val="Numeroimaton otsikko Char"/>
    <w:basedOn w:val="LeiptekstiMigriChar"/>
    <w:link w:val="Numeroimatonotsikko"/>
    <w:uiPriority w:val="11"/>
    <w:rsid w:val="001741CB"/>
    <w:rPr>
      <w:rFonts w:ascii="Century Gothic" w:hAnsi="Century Gothic"/>
      <w:b/>
      <w:sz w:val="20"/>
    </w:rPr>
  </w:style>
  <w:style w:type="character" w:customStyle="1" w:styleId="KysymyksetChar">
    <w:name w:val="Kysymykset Char"/>
    <w:basedOn w:val="Kappaleenoletusfontti"/>
    <w:link w:val="Kysymykset"/>
    <w:uiPriority w:val="11"/>
    <w:rsid w:val="001741CB"/>
    <w:rPr>
      <w:rFonts w:ascii="Century Gothic" w:hAnsi="Century Gothic"/>
      <w:color w:val="000000" w:themeColor="text1"/>
      <w:sz w:val="20"/>
    </w:rPr>
  </w:style>
  <w:style w:type="paragraph" w:customStyle="1" w:styleId="Otsikko11">
    <w:name w:val="Otsikko 11"/>
    <w:basedOn w:val="Normaali"/>
    <w:rsid w:val="00A8295C"/>
    <w:pPr>
      <w:numPr>
        <w:numId w:val="18"/>
      </w:numPr>
    </w:pPr>
  </w:style>
  <w:style w:type="paragraph" w:customStyle="1" w:styleId="Otsikko21">
    <w:name w:val="Otsikko 21"/>
    <w:basedOn w:val="Normaali"/>
    <w:rsid w:val="00A8295C"/>
    <w:pPr>
      <w:numPr>
        <w:ilvl w:val="1"/>
        <w:numId w:val="18"/>
      </w:numPr>
    </w:pPr>
  </w:style>
  <w:style w:type="paragraph" w:customStyle="1" w:styleId="Otsikko31">
    <w:name w:val="Otsikko 31"/>
    <w:basedOn w:val="Normaali"/>
    <w:rsid w:val="00A8295C"/>
    <w:pPr>
      <w:numPr>
        <w:ilvl w:val="2"/>
        <w:numId w:val="18"/>
      </w:numPr>
    </w:pPr>
  </w:style>
  <w:style w:type="paragraph" w:customStyle="1" w:styleId="Otsikko41">
    <w:name w:val="Otsikko 41"/>
    <w:basedOn w:val="Normaali"/>
    <w:rsid w:val="00A8295C"/>
    <w:pPr>
      <w:numPr>
        <w:ilvl w:val="3"/>
        <w:numId w:val="18"/>
      </w:numPr>
    </w:pPr>
  </w:style>
  <w:style w:type="paragraph" w:customStyle="1" w:styleId="Otsikko51">
    <w:name w:val="Otsikko 51"/>
    <w:basedOn w:val="Normaali"/>
    <w:rsid w:val="00A8295C"/>
    <w:pPr>
      <w:numPr>
        <w:ilvl w:val="4"/>
        <w:numId w:val="18"/>
      </w:numPr>
    </w:pPr>
  </w:style>
  <w:style w:type="paragraph" w:customStyle="1" w:styleId="Otsikko61">
    <w:name w:val="Otsikko 61"/>
    <w:basedOn w:val="Normaali"/>
    <w:rsid w:val="00A8295C"/>
    <w:pPr>
      <w:numPr>
        <w:ilvl w:val="5"/>
        <w:numId w:val="18"/>
      </w:numPr>
    </w:pPr>
  </w:style>
  <w:style w:type="paragraph" w:customStyle="1" w:styleId="Otsikko71">
    <w:name w:val="Otsikko 71"/>
    <w:basedOn w:val="Normaali"/>
    <w:rsid w:val="00A8295C"/>
    <w:pPr>
      <w:numPr>
        <w:ilvl w:val="6"/>
        <w:numId w:val="18"/>
      </w:numPr>
    </w:pPr>
  </w:style>
  <w:style w:type="paragraph" w:customStyle="1" w:styleId="Otsikko81">
    <w:name w:val="Otsikko 81"/>
    <w:basedOn w:val="Normaali"/>
    <w:rsid w:val="00A8295C"/>
    <w:pPr>
      <w:numPr>
        <w:ilvl w:val="7"/>
        <w:numId w:val="18"/>
      </w:numPr>
    </w:pPr>
  </w:style>
  <w:style w:type="paragraph" w:customStyle="1" w:styleId="Otsikko91">
    <w:name w:val="Otsikko 91"/>
    <w:basedOn w:val="Normaali"/>
    <w:rsid w:val="00A8295C"/>
    <w:pPr>
      <w:numPr>
        <w:ilvl w:val="8"/>
        <w:numId w:val="18"/>
      </w:numPr>
    </w:pPr>
  </w:style>
  <w:style w:type="numbering" w:customStyle="1" w:styleId="Style1">
    <w:name w:val="Style1"/>
    <w:uiPriority w:val="99"/>
    <w:rsid w:val="00A8295C"/>
    <w:pPr>
      <w:numPr>
        <w:numId w:val="29"/>
      </w:numPr>
    </w:pPr>
  </w:style>
  <w:style w:type="paragraph" w:customStyle="1" w:styleId="Potsikko0">
    <w:name w:val="Pääotsikko"/>
    <w:basedOn w:val="POTSIKKO"/>
    <w:next w:val="Normaali"/>
    <w:link w:val="PotsikkoChar0"/>
    <w:uiPriority w:val="11"/>
    <w:rsid w:val="00A8295C"/>
    <w:rPr>
      <w:rFonts w:eastAsiaTheme="minorHAnsi" w:cstheme="minorHAnsi"/>
      <w:color w:val="auto"/>
      <w:spacing w:val="0"/>
      <w:szCs w:val="22"/>
    </w:rPr>
  </w:style>
  <w:style w:type="character" w:customStyle="1" w:styleId="POTSIKKOChar">
    <w:name w:val="PÄÄOTSIKKO Char"/>
    <w:basedOn w:val="Otsikko1Char"/>
    <w:link w:val="POTSIKKO"/>
    <w:rsid w:val="00A8295C"/>
    <w:rPr>
      <w:rFonts w:ascii="Century Gothic" w:eastAsia="Times New Roman" w:hAnsi="Century Gothic" w:cs="Times New Roman"/>
      <w:b/>
      <w:color w:val="000000" w:themeColor="text1"/>
      <w:spacing w:val="10"/>
      <w:sz w:val="28"/>
      <w:szCs w:val="24"/>
    </w:rPr>
  </w:style>
  <w:style w:type="character" w:customStyle="1" w:styleId="PotsikkoChar0">
    <w:name w:val="Pääotsikko Char"/>
    <w:basedOn w:val="POTSIKKOChar"/>
    <w:link w:val="Potsikko0"/>
    <w:uiPriority w:val="11"/>
    <w:rsid w:val="00A8295C"/>
    <w:rPr>
      <w:rFonts w:ascii="Century Gothic" w:eastAsia="Times New Roman" w:hAnsi="Century Gothic" w:cs="Times New Roman"/>
      <w:b/>
      <w:color w:val="000000" w:themeColor="text1"/>
      <w:spacing w:val="10"/>
      <w:sz w:val="28"/>
      <w:szCs w:val="24"/>
    </w:rPr>
  </w:style>
  <w:style w:type="character" w:styleId="AvattuHyperlinkki">
    <w:name w:val="FollowedHyperlink"/>
    <w:basedOn w:val="Kappaleenoletusfontti"/>
    <w:uiPriority w:val="99"/>
    <w:semiHidden/>
    <w:unhideWhenUsed/>
    <w:rsid w:val="00921538"/>
    <w:rPr>
      <w:color w:val="954F72" w:themeColor="followedHyperlink"/>
      <w:u w:val="single"/>
    </w:rPr>
  </w:style>
  <w:style w:type="paragraph" w:styleId="NormaaliWWW">
    <w:name w:val="Normal (Web)"/>
    <w:basedOn w:val="Normaali"/>
    <w:uiPriority w:val="99"/>
    <w:semiHidden/>
    <w:unhideWhenUsed/>
    <w:rsid w:val="008455C0"/>
    <w:rPr>
      <w:rFonts w:ascii="Times New Roman" w:hAnsi="Times New Roman" w:cs="Times New Roman"/>
      <w:sz w:val="24"/>
      <w:szCs w:val="24"/>
    </w:rPr>
  </w:style>
  <w:style w:type="character" w:styleId="Ratkaisematonmaininta">
    <w:name w:val="Unresolved Mention"/>
    <w:basedOn w:val="Kappaleenoletusfontti"/>
    <w:uiPriority w:val="99"/>
    <w:semiHidden/>
    <w:unhideWhenUsed/>
    <w:rsid w:val="00F50DEA"/>
    <w:rPr>
      <w:color w:val="605E5C"/>
      <w:shd w:val="clear" w:color="auto" w:fill="E1DFDD"/>
    </w:rPr>
  </w:style>
  <w:style w:type="character" w:styleId="Kommentinviite">
    <w:name w:val="annotation reference"/>
    <w:basedOn w:val="Kappaleenoletusfontti"/>
    <w:uiPriority w:val="99"/>
    <w:semiHidden/>
    <w:unhideWhenUsed/>
    <w:rsid w:val="000F7B31"/>
    <w:rPr>
      <w:sz w:val="16"/>
      <w:szCs w:val="16"/>
    </w:rPr>
  </w:style>
  <w:style w:type="paragraph" w:styleId="Kommentinteksti">
    <w:name w:val="annotation text"/>
    <w:basedOn w:val="Normaali"/>
    <w:link w:val="KommentintekstiChar"/>
    <w:uiPriority w:val="99"/>
    <w:unhideWhenUsed/>
    <w:rsid w:val="000F7B31"/>
    <w:pPr>
      <w:spacing w:line="240" w:lineRule="auto"/>
    </w:pPr>
    <w:rPr>
      <w:szCs w:val="20"/>
    </w:rPr>
  </w:style>
  <w:style w:type="character" w:customStyle="1" w:styleId="KommentintekstiChar">
    <w:name w:val="Kommentin teksti Char"/>
    <w:basedOn w:val="Kappaleenoletusfontti"/>
    <w:link w:val="Kommentinteksti"/>
    <w:uiPriority w:val="99"/>
    <w:rsid w:val="000F7B31"/>
    <w:rPr>
      <w:rFonts w:ascii="Century Gothic" w:hAnsi="Century Gothic"/>
      <w:sz w:val="20"/>
      <w:szCs w:val="20"/>
    </w:rPr>
  </w:style>
  <w:style w:type="paragraph" w:styleId="Kommentinotsikko">
    <w:name w:val="annotation subject"/>
    <w:basedOn w:val="Kommentinteksti"/>
    <w:next w:val="Kommentinteksti"/>
    <w:link w:val="KommentinotsikkoChar"/>
    <w:uiPriority w:val="99"/>
    <w:semiHidden/>
    <w:unhideWhenUsed/>
    <w:rsid w:val="000F7B31"/>
    <w:rPr>
      <w:b/>
      <w:bCs/>
    </w:rPr>
  </w:style>
  <w:style w:type="character" w:customStyle="1" w:styleId="KommentinotsikkoChar">
    <w:name w:val="Kommentin otsikko Char"/>
    <w:basedOn w:val="KommentintekstiChar"/>
    <w:link w:val="Kommentinotsikko"/>
    <w:uiPriority w:val="99"/>
    <w:semiHidden/>
    <w:rsid w:val="000F7B31"/>
    <w:rPr>
      <w:rFonts w:ascii="Century Gothic" w:hAnsi="Century Gothic"/>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34924">
      <w:bodyDiv w:val="1"/>
      <w:marLeft w:val="0"/>
      <w:marRight w:val="0"/>
      <w:marTop w:val="0"/>
      <w:marBottom w:val="0"/>
      <w:divBdr>
        <w:top w:val="none" w:sz="0" w:space="0" w:color="auto"/>
        <w:left w:val="none" w:sz="0" w:space="0" w:color="auto"/>
        <w:bottom w:val="none" w:sz="0" w:space="0" w:color="auto"/>
        <w:right w:val="none" w:sz="0" w:space="0" w:color="auto"/>
      </w:divBdr>
    </w:div>
    <w:div w:id="27418475">
      <w:bodyDiv w:val="1"/>
      <w:marLeft w:val="0"/>
      <w:marRight w:val="0"/>
      <w:marTop w:val="0"/>
      <w:marBottom w:val="0"/>
      <w:divBdr>
        <w:top w:val="none" w:sz="0" w:space="0" w:color="auto"/>
        <w:left w:val="none" w:sz="0" w:space="0" w:color="auto"/>
        <w:bottom w:val="none" w:sz="0" w:space="0" w:color="auto"/>
        <w:right w:val="none" w:sz="0" w:space="0" w:color="auto"/>
      </w:divBdr>
    </w:div>
    <w:div w:id="69892260">
      <w:bodyDiv w:val="1"/>
      <w:marLeft w:val="0"/>
      <w:marRight w:val="0"/>
      <w:marTop w:val="0"/>
      <w:marBottom w:val="0"/>
      <w:divBdr>
        <w:top w:val="none" w:sz="0" w:space="0" w:color="auto"/>
        <w:left w:val="none" w:sz="0" w:space="0" w:color="auto"/>
        <w:bottom w:val="none" w:sz="0" w:space="0" w:color="auto"/>
        <w:right w:val="none" w:sz="0" w:space="0" w:color="auto"/>
      </w:divBdr>
    </w:div>
    <w:div w:id="83189829">
      <w:bodyDiv w:val="1"/>
      <w:marLeft w:val="0"/>
      <w:marRight w:val="0"/>
      <w:marTop w:val="0"/>
      <w:marBottom w:val="0"/>
      <w:divBdr>
        <w:top w:val="none" w:sz="0" w:space="0" w:color="auto"/>
        <w:left w:val="none" w:sz="0" w:space="0" w:color="auto"/>
        <w:bottom w:val="none" w:sz="0" w:space="0" w:color="auto"/>
        <w:right w:val="none" w:sz="0" w:space="0" w:color="auto"/>
      </w:divBdr>
    </w:div>
    <w:div w:id="92213102">
      <w:bodyDiv w:val="1"/>
      <w:marLeft w:val="0"/>
      <w:marRight w:val="0"/>
      <w:marTop w:val="0"/>
      <w:marBottom w:val="0"/>
      <w:divBdr>
        <w:top w:val="none" w:sz="0" w:space="0" w:color="auto"/>
        <w:left w:val="none" w:sz="0" w:space="0" w:color="auto"/>
        <w:bottom w:val="none" w:sz="0" w:space="0" w:color="auto"/>
        <w:right w:val="none" w:sz="0" w:space="0" w:color="auto"/>
      </w:divBdr>
    </w:div>
    <w:div w:id="92286759">
      <w:bodyDiv w:val="1"/>
      <w:marLeft w:val="0"/>
      <w:marRight w:val="0"/>
      <w:marTop w:val="0"/>
      <w:marBottom w:val="0"/>
      <w:divBdr>
        <w:top w:val="none" w:sz="0" w:space="0" w:color="auto"/>
        <w:left w:val="none" w:sz="0" w:space="0" w:color="auto"/>
        <w:bottom w:val="none" w:sz="0" w:space="0" w:color="auto"/>
        <w:right w:val="none" w:sz="0" w:space="0" w:color="auto"/>
      </w:divBdr>
    </w:div>
    <w:div w:id="135296317">
      <w:bodyDiv w:val="1"/>
      <w:marLeft w:val="0"/>
      <w:marRight w:val="0"/>
      <w:marTop w:val="0"/>
      <w:marBottom w:val="0"/>
      <w:divBdr>
        <w:top w:val="none" w:sz="0" w:space="0" w:color="auto"/>
        <w:left w:val="none" w:sz="0" w:space="0" w:color="auto"/>
        <w:bottom w:val="none" w:sz="0" w:space="0" w:color="auto"/>
        <w:right w:val="none" w:sz="0" w:space="0" w:color="auto"/>
      </w:divBdr>
    </w:div>
    <w:div w:id="185674462">
      <w:bodyDiv w:val="1"/>
      <w:marLeft w:val="0"/>
      <w:marRight w:val="0"/>
      <w:marTop w:val="0"/>
      <w:marBottom w:val="0"/>
      <w:divBdr>
        <w:top w:val="none" w:sz="0" w:space="0" w:color="auto"/>
        <w:left w:val="none" w:sz="0" w:space="0" w:color="auto"/>
        <w:bottom w:val="none" w:sz="0" w:space="0" w:color="auto"/>
        <w:right w:val="none" w:sz="0" w:space="0" w:color="auto"/>
      </w:divBdr>
    </w:div>
    <w:div w:id="237640262">
      <w:bodyDiv w:val="1"/>
      <w:marLeft w:val="0"/>
      <w:marRight w:val="0"/>
      <w:marTop w:val="0"/>
      <w:marBottom w:val="0"/>
      <w:divBdr>
        <w:top w:val="none" w:sz="0" w:space="0" w:color="auto"/>
        <w:left w:val="none" w:sz="0" w:space="0" w:color="auto"/>
        <w:bottom w:val="none" w:sz="0" w:space="0" w:color="auto"/>
        <w:right w:val="none" w:sz="0" w:space="0" w:color="auto"/>
      </w:divBdr>
    </w:div>
    <w:div w:id="300577201">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5035529">
      <w:bodyDiv w:val="1"/>
      <w:marLeft w:val="0"/>
      <w:marRight w:val="0"/>
      <w:marTop w:val="0"/>
      <w:marBottom w:val="0"/>
      <w:divBdr>
        <w:top w:val="none" w:sz="0" w:space="0" w:color="auto"/>
        <w:left w:val="none" w:sz="0" w:space="0" w:color="auto"/>
        <w:bottom w:val="none" w:sz="0" w:space="0" w:color="auto"/>
        <w:right w:val="none" w:sz="0" w:space="0" w:color="auto"/>
      </w:divBdr>
    </w:div>
    <w:div w:id="321743803">
      <w:bodyDiv w:val="1"/>
      <w:marLeft w:val="0"/>
      <w:marRight w:val="0"/>
      <w:marTop w:val="0"/>
      <w:marBottom w:val="0"/>
      <w:divBdr>
        <w:top w:val="none" w:sz="0" w:space="0" w:color="auto"/>
        <w:left w:val="none" w:sz="0" w:space="0" w:color="auto"/>
        <w:bottom w:val="none" w:sz="0" w:space="0" w:color="auto"/>
        <w:right w:val="none" w:sz="0" w:space="0" w:color="auto"/>
      </w:divBdr>
    </w:div>
    <w:div w:id="343214305">
      <w:bodyDiv w:val="1"/>
      <w:marLeft w:val="0"/>
      <w:marRight w:val="0"/>
      <w:marTop w:val="0"/>
      <w:marBottom w:val="0"/>
      <w:divBdr>
        <w:top w:val="none" w:sz="0" w:space="0" w:color="auto"/>
        <w:left w:val="none" w:sz="0" w:space="0" w:color="auto"/>
        <w:bottom w:val="none" w:sz="0" w:space="0" w:color="auto"/>
        <w:right w:val="none" w:sz="0" w:space="0" w:color="auto"/>
      </w:divBdr>
    </w:div>
    <w:div w:id="358554564">
      <w:bodyDiv w:val="1"/>
      <w:marLeft w:val="0"/>
      <w:marRight w:val="0"/>
      <w:marTop w:val="0"/>
      <w:marBottom w:val="0"/>
      <w:divBdr>
        <w:top w:val="none" w:sz="0" w:space="0" w:color="auto"/>
        <w:left w:val="none" w:sz="0" w:space="0" w:color="auto"/>
        <w:bottom w:val="none" w:sz="0" w:space="0" w:color="auto"/>
        <w:right w:val="none" w:sz="0" w:space="0" w:color="auto"/>
      </w:divBdr>
    </w:div>
    <w:div w:id="363792044">
      <w:bodyDiv w:val="1"/>
      <w:marLeft w:val="0"/>
      <w:marRight w:val="0"/>
      <w:marTop w:val="0"/>
      <w:marBottom w:val="0"/>
      <w:divBdr>
        <w:top w:val="none" w:sz="0" w:space="0" w:color="auto"/>
        <w:left w:val="none" w:sz="0" w:space="0" w:color="auto"/>
        <w:bottom w:val="none" w:sz="0" w:space="0" w:color="auto"/>
        <w:right w:val="none" w:sz="0" w:space="0" w:color="auto"/>
      </w:divBdr>
    </w:div>
    <w:div w:id="406996600">
      <w:bodyDiv w:val="1"/>
      <w:marLeft w:val="0"/>
      <w:marRight w:val="0"/>
      <w:marTop w:val="0"/>
      <w:marBottom w:val="0"/>
      <w:divBdr>
        <w:top w:val="none" w:sz="0" w:space="0" w:color="auto"/>
        <w:left w:val="none" w:sz="0" w:space="0" w:color="auto"/>
        <w:bottom w:val="none" w:sz="0" w:space="0" w:color="auto"/>
        <w:right w:val="none" w:sz="0" w:space="0" w:color="auto"/>
      </w:divBdr>
    </w:div>
    <w:div w:id="422801354">
      <w:bodyDiv w:val="1"/>
      <w:marLeft w:val="0"/>
      <w:marRight w:val="0"/>
      <w:marTop w:val="0"/>
      <w:marBottom w:val="0"/>
      <w:divBdr>
        <w:top w:val="none" w:sz="0" w:space="0" w:color="auto"/>
        <w:left w:val="none" w:sz="0" w:space="0" w:color="auto"/>
        <w:bottom w:val="none" w:sz="0" w:space="0" w:color="auto"/>
        <w:right w:val="none" w:sz="0" w:space="0" w:color="auto"/>
      </w:divBdr>
    </w:div>
    <w:div w:id="437338071">
      <w:bodyDiv w:val="1"/>
      <w:marLeft w:val="0"/>
      <w:marRight w:val="0"/>
      <w:marTop w:val="0"/>
      <w:marBottom w:val="0"/>
      <w:divBdr>
        <w:top w:val="none" w:sz="0" w:space="0" w:color="auto"/>
        <w:left w:val="none" w:sz="0" w:space="0" w:color="auto"/>
        <w:bottom w:val="none" w:sz="0" w:space="0" w:color="auto"/>
        <w:right w:val="none" w:sz="0" w:space="0" w:color="auto"/>
      </w:divBdr>
    </w:div>
    <w:div w:id="439569871">
      <w:bodyDiv w:val="1"/>
      <w:marLeft w:val="0"/>
      <w:marRight w:val="0"/>
      <w:marTop w:val="0"/>
      <w:marBottom w:val="0"/>
      <w:divBdr>
        <w:top w:val="none" w:sz="0" w:space="0" w:color="auto"/>
        <w:left w:val="none" w:sz="0" w:space="0" w:color="auto"/>
        <w:bottom w:val="none" w:sz="0" w:space="0" w:color="auto"/>
        <w:right w:val="none" w:sz="0" w:space="0" w:color="auto"/>
      </w:divBdr>
      <w:divsChild>
        <w:div w:id="464156624">
          <w:marLeft w:val="0"/>
          <w:marRight w:val="0"/>
          <w:marTop w:val="15"/>
          <w:marBottom w:val="0"/>
          <w:divBdr>
            <w:top w:val="single" w:sz="48" w:space="0" w:color="auto"/>
            <w:left w:val="single" w:sz="48" w:space="0" w:color="auto"/>
            <w:bottom w:val="single" w:sz="48" w:space="0" w:color="auto"/>
            <w:right w:val="single" w:sz="48" w:space="0" w:color="auto"/>
          </w:divBdr>
          <w:divsChild>
            <w:div w:id="17361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300995">
      <w:bodyDiv w:val="1"/>
      <w:marLeft w:val="0"/>
      <w:marRight w:val="0"/>
      <w:marTop w:val="0"/>
      <w:marBottom w:val="0"/>
      <w:divBdr>
        <w:top w:val="none" w:sz="0" w:space="0" w:color="auto"/>
        <w:left w:val="none" w:sz="0" w:space="0" w:color="auto"/>
        <w:bottom w:val="none" w:sz="0" w:space="0" w:color="auto"/>
        <w:right w:val="none" w:sz="0" w:space="0" w:color="auto"/>
      </w:divBdr>
      <w:divsChild>
        <w:div w:id="1896116793">
          <w:marLeft w:val="0"/>
          <w:marRight w:val="0"/>
          <w:marTop w:val="0"/>
          <w:marBottom w:val="0"/>
          <w:divBdr>
            <w:top w:val="none" w:sz="0" w:space="0" w:color="auto"/>
            <w:left w:val="none" w:sz="0" w:space="0" w:color="auto"/>
            <w:bottom w:val="none" w:sz="0" w:space="0" w:color="auto"/>
            <w:right w:val="none" w:sz="0" w:space="0" w:color="auto"/>
          </w:divBdr>
        </w:div>
      </w:divsChild>
    </w:div>
    <w:div w:id="443573267">
      <w:bodyDiv w:val="1"/>
      <w:marLeft w:val="0"/>
      <w:marRight w:val="0"/>
      <w:marTop w:val="0"/>
      <w:marBottom w:val="0"/>
      <w:divBdr>
        <w:top w:val="none" w:sz="0" w:space="0" w:color="auto"/>
        <w:left w:val="none" w:sz="0" w:space="0" w:color="auto"/>
        <w:bottom w:val="none" w:sz="0" w:space="0" w:color="auto"/>
        <w:right w:val="none" w:sz="0" w:space="0" w:color="auto"/>
      </w:divBdr>
    </w:div>
    <w:div w:id="458031206">
      <w:bodyDiv w:val="1"/>
      <w:marLeft w:val="0"/>
      <w:marRight w:val="0"/>
      <w:marTop w:val="0"/>
      <w:marBottom w:val="0"/>
      <w:divBdr>
        <w:top w:val="none" w:sz="0" w:space="0" w:color="auto"/>
        <w:left w:val="none" w:sz="0" w:space="0" w:color="auto"/>
        <w:bottom w:val="none" w:sz="0" w:space="0" w:color="auto"/>
        <w:right w:val="none" w:sz="0" w:space="0" w:color="auto"/>
      </w:divBdr>
    </w:div>
    <w:div w:id="476343145">
      <w:bodyDiv w:val="1"/>
      <w:marLeft w:val="0"/>
      <w:marRight w:val="0"/>
      <w:marTop w:val="0"/>
      <w:marBottom w:val="0"/>
      <w:divBdr>
        <w:top w:val="none" w:sz="0" w:space="0" w:color="auto"/>
        <w:left w:val="none" w:sz="0" w:space="0" w:color="auto"/>
        <w:bottom w:val="none" w:sz="0" w:space="0" w:color="auto"/>
        <w:right w:val="none" w:sz="0" w:space="0" w:color="auto"/>
      </w:divBdr>
    </w:div>
    <w:div w:id="482936135">
      <w:bodyDiv w:val="1"/>
      <w:marLeft w:val="0"/>
      <w:marRight w:val="0"/>
      <w:marTop w:val="0"/>
      <w:marBottom w:val="0"/>
      <w:divBdr>
        <w:top w:val="none" w:sz="0" w:space="0" w:color="auto"/>
        <w:left w:val="none" w:sz="0" w:space="0" w:color="auto"/>
        <w:bottom w:val="none" w:sz="0" w:space="0" w:color="auto"/>
        <w:right w:val="none" w:sz="0" w:space="0" w:color="auto"/>
      </w:divBdr>
    </w:div>
    <w:div w:id="489371375">
      <w:bodyDiv w:val="1"/>
      <w:marLeft w:val="0"/>
      <w:marRight w:val="0"/>
      <w:marTop w:val="0"/>
      <w:marBottom w:val="0"/>
      <w:divBdr>
        <w:top w:val="none" w:sz="0" w:space="0" w:color="auto"/>
        <w:left w:val="none" w:sz="0" w:space="0" w:color="auto"/>
        <w:bottom w:val="none" w:sz="0" w:space="0" w:color="auto"/>
        <w:right w:val="none" w:sz="0" w:space="0" w:color="auto"/>
      </w:divBdr>
    </w:div>
    <w:div w:id="498617195">
      <w:bodyDiv w:val="1"/>
      <w:marLeft w:val="0"/>
      <w:marRight w:val="0"/>
      <w:marTop w:val="0"/>
      <w:marBottom w:val="0"/>
      <w:divBdr>
        <w:top w:val="none" w:sz="0" w:space="0" w:color="auto"/>
        <w:left w:val="none" w:sz="0" w:space="0" w:color="auto"/>
        <w:bottom w:val="none" w:sz="0" w:space="0" w:color="auto"/>
        <w:right w:val="none" w:sz="0" w:space="0" w:color="auto"/>
      </w:divBdr>
    </w:div>
    <w:div w:id="513106835">
      <w:bodyDiv w:val="1"/>
      <w:marLeft w:val="0"/>
      <w:marRight w:val="0"/>
      <w:marTop w:val="0"/>
      <w:marBottom w:val="0"/>
      <w:divBdr>
        <w:top w:val="none" w:sz="0" w:space="0" w:color="auto"/>
        <w:left w:val="none" w:sz="0" w:space="0" w:color="auto"/>
        <w:bottom w:val="none" w:sz="0" w:space="0" w:color="auto"/>
        <w:right w:val="none" w:sz="0" w:space="0" w:color="auto"/>
      </w:divBdr>
    </w:div>
    <w:div w:id="545718714">
      <w:bodyDiv w:val="1"/>
      <w:marLeft w:val="0"/>
      <w:marRight w:val="0"/>
      <w:marTop w:val="0"/>
      <w:marBottom w:val="0"/>
      <w:divBdr>
        <w:top w:val="none" w:sz="0" w:space="0" w:color="auto"/>
        <w:left w:val="none" w:sz="0" w:space="0" w:color="auto"/>
        <w:bottom w:val="none" w:sz="0" w:space="0" w:color="auto"/>
        <w:right w:val="none" w:sz="0" w:space="0" w:color="auto"/>
      </w:divBdr>
    </w:div>
    <w:div w:id="546139189">
      <w:bodyDiv w:val="1"/>
      <w:marLeft w:val="0"/>
      <w:marRight w:val="0"/>
      <w:marTop w:val="0"/>
      <w:marBottom w:val="0"/>
      <w:divBdr>
        <w:top w:val="none" w:sz="0" w:space="0" w:color="auto"/>
        <w:left w:val="none" w:sz="0" w:space="0" w:color="auto"/>
        <w:bottom w:val="none" w:sz="0" w:space="0" w:color="auto"/>
        <w:right w:val="none" w:sz="0" w:space="0" w:color="auto"/>
      </w:divBdr>
    </w:div>
    <w:div w:id="560794529">
      <w:bodyDiv w:val="1"/>
      <w:marLeft w:val="0"/>
      <w:marRight w:val="0"/>
      <w:marTop w:val="0"/>
      <w:marBottom w:val="0"/>
      <w:divBdr>
        <w:top w:val="none" w:sz="0" w:space="0" w:color="auto"/>
        <w:left w:val="none" w:sz="0" w:space="0" w:color="auto"/>
        <w:bottom w:val="none" w:sz="0" w:space="0" w:color="auto"/>
        <w:right w:val="none" w:sz="0" w:space="0" w:color="auto"/>
      </w:divBdr>
      <w:divsChild>
        <w:div w:id="1050181294">
          <w:marLeft w:val="0"/>
          <w:marRight w:val="0"/>
          <w:marTop w:val="0"/>
          <w:marBottom w:val="0"/>
          <w:divBdr>
            <w:top w:val="none" w:sz="0" w:space="0" w:color="auto"/>
            <w:left w:val="none" w:sz="0" w:space="0" w:color="auto"/>
            <w:bottom w:val="none" w:sz="0" w:space="0" w:color="auto"/>
            <w:right w:val="none" w:sz="0" w:space="0" w:color="auto"/>
          </w:divBdr>
          <w:divsChild>
            <w:div w:id="1966345849">
              <w:marLeft w:val="0"/>
              <w:marRight w:val="0"/>
              <w:marTop w:val="0"/>
              <w:marBottom w:val="0"/>
              <w:divBdr>
                <w:top w:val="none" w:sz="0" w:space="0" w:color="auto"/>
                <w:left w:val="none" w:sz="0" w:space="0" w:color="auto"/>
                <w:bottom w:val="none" w:sz="0" w:space="0" w:color="auto"/>
                <w:right w:val="none" w:sz="0" w:space="0" w:color="auto"/>
              </w:divBdr>
            </w:div>
          </w:divsChild>
        </w:div>
        <w:div w:id="1244950620">
          <w:marLeft w:val="0"/>
          <w:marRight w:val="0"/>
          <w:marTop w:val="0"/>
          <w:marBottom w:val="0"/>
          <w:divBdr>
            <w:top w:val="none" w:sz="0" w:space="0" w:color="auto"/>
            <w:left w:val="none" w:sz="0" w:space="0" w:color="auto"/>
            <w:bottom w:val="none" w:sz="0" w:space="0" w:color="auto"/>
            <w:right w:val="none" w:sz="0" w:space="0" w:color="auto"/>
          </w:divBdr>
          <w:divsChild>
            <w:div w:id="2037270151">
              <w:marLeft w:val="0"/>
              <w:marRight w:val="0"/>
              <w:marTop w:val="0"/>
              <w:marBottom w:val="0"/>
              <w:divBdr>
                <w:top w:val="none" w:sz="0" w:space="0" w:color="auto"/>
                <w:left w:val="none" w:sz="0" w:space="0" w:color="auto"/>
                <w:bottom w:val="none" w:sz="0" w:space="0" w:color="auto"/>
                <w:right w:val="none" w:sz="0" w:space="0" w:color="auto"/>
              </w:divBdr>
              <w:divsChild>
                <w:div w:id="978194279">
                  <w:marLeft w:val="0"/>
                  <w:marRight w:val="0"/>
                  <w:marTop w:val="0"/>
                  <w:marBottom w:val="0"/>
                  <w:divBdr>
                    <w:top w:val="none" w:sz="0" w:space="0" w:color="auto"/>
                    <w:left w:val="none" w:sz="0" w:space="0" w:color="auto"/>
                    <w:bottom w:val="none" w:sz="0" w:space="0" w:color="auto"/>
                    <w:right w:val="none" w:sz="0" w:space="0" w:color="auto"/>
                  </w:divBdr>
                  <w:divsChild>
                    <w:div w:id="1743022739">
                      <w:marLeft w:val="0"/>
                      <w:marRight w:val="0"/>
                      <w:marTop w:val="0"/>
                      <w:marBottom w:val="0"/>
                      <w:divBdr>
                        <w:top w:val="none" w:sz="0" w:space="0" w:color="auto"/>
                        <w:left w:val="none" w:sz="0" w:space="0" w:color="auto"/>
                        <w:bottom w:val="none" w:sz="0" w:space="0" w:color="auto"/>
                        <w:right w:val="none" w:sz="0" w:space="0" w:color="auto"/>
                      </w:divBdr>
                      <w:divsChild>
                        <w:div w:id="1880900205">
                          <w:marLeft w:val="0"/>
                          <w:marRight w:val="0"/>
                          <w:marTop w:val="0"/>
                          <w:marBottom w:val="0"/>
                          <w:divBdr>
                            <w:top w:val="none" w:sz="0" w:space="0" w:color="auto"/>
                            <w:left w:val="none" w:sz="0" w:space="0" w:color="auto"/>
                            <w:bottom w:val="none" w:sz="0" w:space="0" w:color="auto"/>
                            <w:right w:val="none" w:sz="0" w:space="0" w:color="auto"/>
                          </w:divBdr>
                          <w:divsChild>
                            <w:div w:id="159853575">
                              <w:marLeft w:val="0"/>
                              <w:marRight w:val="0"/>
                              <w:marTop w:val="0"/>
                              <w:marBottom w:val="0"/>
                              <w:divBdr>
                                <w:top w:val="none" w:sz="0" w:space="0" w:color="auto"/>
                                <w:left w:val="none" w:sz="0" w:space="0" w:color="auto"/>
                                <w:bottom w:val="none" w:sz="0" w:space="0" w:color="auto"/>
                                <w:right w:val="none" w:sz="0" w:space="0" w:color="auto"/>
                              </w:divBdr>
                              <w:divsChild>
                                <w:div w:id="1150901084">
                                  <w:marLeft w:val="0"/>
                                  <w:marRight w:val="0"/>
                                  <w:marTop w:val="0"/>
                                  <w:marBottom w:val="0"/>
                                  <w:divBdr>
                                    <w:top w:val="none" w:sz="0" w:space="0" w:color="auto"/>
                                    <w:left w:val="none" w:sz="0" w:space="0" w:color="auto"/>
                                    <w:bottom w:val="none" w:sz="0" w:space="0" w:color="auto"/>
                                    <w:right w:val="none" w:sz="0" w:space="0" w:color="auto"/>
                                  </w:divBdr>
                                  <w:divsChild>
                                    <w:div w:id="225268407">
                                      <w:marLeft w:val="0"/>
                                      <w:marRight w:val="0"/>
                                      <w:marTop w:val="0"/>
                                      <w:marBottom w:val="0"/>
                                      <w:divBdr>
                                        <w:top w:val="none" w:sz="0" w:space="0" w:color="auto"/>
                                        <w:left w:val="none" w:sz="0" w:space="0" w:color="auto"/>
                                        <w:bottom w:val="none" w:sz="0" w:space="0" w:color="auto"/>
                                        <w:right w:val="none" w:sz="0" w:space="0" w:color="auto"/>
                                      </w:divBdr>
                                    </w:div>
                                    <w:div w:id="689798375">
                                      <w:marLeft w:val="0"/>
                                      <w:marRight w:val="0"/>
                                      <w:marTop w:val="75"/>
                                      <w:marBottom w:val="0"/>
                                      <w:divBdr>
                                        <w:top w:val="none" w:sz="0" w:space="0" w:color="auto"/>
                                        <w:left w:val="none" w:sz="0" w:space="0" w:color="auto"/>
                                        <w:bottom w:val="none" w:sz="0" w:space="0" w:color="auto"/>
                                        <w:right w:val="none" w:sz="0" w:space="0" w:color="auto"/>
                                      </w:divBdr>
                                      <w:divsChild>
                                        <w:div w:id="114500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325215">
                              <w:marLeft w:val="0"/>
                              <w:marRight w:val="0"/>
                              <w:marTop w:val="0"/>
                              <w:marBottom w:val="0"/>
                              <w:divBdr>
                                <w:top w:val="none" w:sz="0" w:space="0" w:color="auto"/>
                                <w:left w:val="none" w:sz="0" w:space="0" w:color="auto"/>
                                <w:bottom w:val="none" w:sz="0" w:space="0" w:color="auto"/>
                                <w:right w:val="none" w:sz="0" w:space="0" w:color="auto"/>
                              </w:divBdr>
                              <w:divsChild>
                                <w:div w:id="1781026002">
                                  <w:marLeft w:val="0"/>
                                  <w:marRight w:val="0"/>
                                  <w:marTop w:val="0"/>
                                  <w:marBottom w:val="0"/>
                                  <w:divBdr>
                                    <w:top w:val="none" w:sz="0" w:space="0" w:color="auto"/>
                                    <w:left w:val="none" w:sz="0" w:space="0" w:color="auto"/>
                                    <w:bottom w:val="none" w:sz="0" w:space="0" w:color="auto"/>
                                    <w:right w:val="none" w:sz="0" w:space="0" w:color="auto"/>
                                  </w:divBdr>
                                  <w:divsChild>
                                    <w:div w:id="601301902">
                                      <w:marLeft w:val="0"/>
                                      <w:marRight w:val="0"/>
                                      <w:marTop w:val="0"/>
                                      <w:marBottom w:val="0"/>
                                      <w:divBdr>
                                        <w:top w:val="none" w:sz="0" w:space="0" w:color="auto"/>
                                        <w:left w:val="none" w:sz="0" w:space="0" w:color="auto"/>
                                        <w:bottom w:val="none" w:sz="0" w:space="0" w:color="auto"/>
                                        <w:right w:val="none" w:sz="0" w:space="0" w:color="auto"/>
                                      </w:divBdr>
                                    </w:div>
                                    <w:div w:id="1835562182">
                                      <w:marLeft w:val="0"/>
                                      <w:marRight w:val="0"/>
                                      <w:marTop w:val="75"/>
                                      <w:marBottom w:val="0"/>
                                      <w:divBdr>
                                        <w:top w:val="none" w:sz="0" w:space="0" w:color="auto"/>
                                        <w:left w:val="none" w:sz="0" w:space="0" w:color="auto"/>
                                        <w:bottom w:val="none" w:sz="0" w:space="0" w:color="auto"/>
                                        <w:right w:val="none" w:sz="0" w:space="0" w:color="auto"/>
                                      </w:divBdr>
                                      <w:divsChild>
                                        <w:div w:id="17747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802310">
                              <w:marLeft w:val="0"/>
                              <w:marRight w:val="0"/>
                              <w:marTop w:val="0"/>
                              <w:marBottom w:val="0"/>
                              <w:divBdr>
                                <w:top w:val="none" w:sz="0" w:space="0" w:color="auto"/>
                                <w:left w:val="none" w:sz="0" w:space="0" w:color="auto"/>
                                <w:bottom w:val="none" w:sz="0" w:space="0" w:color="auto"/>
                                <w:right w:val="none" w:sz="0" w:space="0" w:color="auto"/>
                              </w:divBdr>
                              <w:divsChild>
                                <w:div w:id="808130317">
                                  <w:marLeft w:val="0"/>
                                  <w:marRight w:val="0"/>
                                  <w:marTop w:val="0"/>
                                  <w:marBottom w:val="0"/>
                                  <w:divBdr>
                                    <w:top w:val="none" w:sz="0" w:space="0" w:color="auto"/>
                                    <w:left w:val="none" w:sz="0" w:space="0" w:color="auto"/>
                                    <w:bottom w:val="none" w:sz="0" w:space="0" w:color="auto"/>
                                    <w:right w:val="none" w:sz="0" w:space="0" w:color="auto"/>
                                  </w:divBdr>
                                  <w:divsChild>
                                    <w:div w:id="74665449">
                                      <w:marLeft w:val="0"/>
                                      <w:marRight w:val="0"/>
                                      <w:marTop w:val="0"/>
                                      <w:marBottom w:val="0"/>
                                      <w:divBdr>
                                        <w:top w:val="none" w:sz="0" w:space="0" w:color="auto"/>
                                        <w:left w:val="none" w:sz="0" w:space="0" w:color="auto"/>
                                        <w:bottom w:val="none" w:sz="0" w:space="0" w:color="auto"/>
                                        <w:right w:val="none" w:sz="0" w:space="0" w:color="auto"/>
                                      </w:divBdr>
                                    </w:div>
                                    <w:div w:id="996570201">
                                      <w:marLeft w:val="0"/>
                                      <w:marRight w:val="0"/>
                                      <w:marTop w:val="75"/>
                                      <w:marBottom w:val="0"/>
                                      <w:divBdr>
                                        <w:top w:val="none" w:sz="0" w:space="0" w:color="auto"/>
                                        <w:left w:val="none" w:sz="0" w:space="0" w:color="auto"/>
                                        <w:bottom w:val="none" w:sz="0" w:space="0" w:color="auto"/>
                                        <w:right w:val="none" w:sz="0" w:space="0" w:color="auto"/>
                                      </w:divBdr>
                                      <w:divsChild>
                                        <w:div w:id="18324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2568181">
      <w:bodyDiv w:val="1"/>
      <w:marLeft w:val="0"/>
      <w:marRight w:val="0"/>
      <w:marTop w:val="0"/>
      <w:marBottom w:val="0"/>
      <w:divBdr>
        <w:top w:val="none" w:sz="0" w:space="0" w:color="auto"/>
        <w:left w:val="none" w:sz="0" w:space="0" w:color="auto"/>
        <w:bottom w:val="none" w:sz="0" w:space="0" w:color="auto"/>
        <w:right w:val="none" w:sz="0" w:space="0" w:color="auto"/>
      </w:divBdr>
    </w:div>
    <w:div w:id="565188790">
      <w:bodyDiv w:val="1"/>
      <w:marLeft w:val="0"/>
      <w:marRight w:val="0"/>
      <w:marTop w:val="0"/>
      <w:marBottom w:val="0"/>
      <w:divBdr>
        <w:top w:val="none" w:sz="0" w:space="0" w:color="auto"/>
        <w:left w:val="none" w:sz="0" w:space="0" w:color="auto"/>
        <w:bottom w:val="none" w:sz="0" w:space="0" w:color="auto"/>
        <w:right w:val="none" w:sz="0" w:space="0" w:color="auto"/>
      </w:divBdr>
    </w:div>
    <w:div w:id="584189600">
      <w:bodyDiv w:val="1"/>
      <w:marLeft w:val="0"/>
      <w:marRight w:val="0"/>
      <w:marTop w:val="0"/>
      <w:marBottom w:val="0"/>
      <w:divBdr>
        <w:top w:val="none" w:sz="0" w:space="0" w:color="auto"/>
        <w:left w:val="none" w:sz="0" w:space="0" w:color="auto"/>
        <w:bottom w:val="none" w:sz="0" w:space="0" w:color="auto"/>
        <w:right w:val="none" w:sz="0" w:space="0" w:color="auto"/>
      </w:divBdr>
    </w:div>
    <w:div w:id="588776588">
      <w:bodyDiv w:val="1"/>
      <w:marLeft w:val="0"/>
      <w:marRight w:val="0"/>
      <w:marTop w:val="0"/>
      <w:marBottom w:val="0"/>
      <w:divBdr>
        <w:top w:val="none" w:sz="0" w:space="0" w:color="auto"/>
        <w:left w:val="none" w:sz="0" w:space="0" w:color="auto"/>
        <w:bottom w:val="none" w:sz="0" w:space="0" w:color="auto"/>
        <w:right w:val="none" w:sz="0" w:space="0" w:color="auto"/>
      </w:divBdr>
    </w:div>
    <w:div w:id="593438376">
      <w:bodyDiv w:val="1"/>
      <w:marLeft w:val="0"/>
      <w:marRight w:val="0"/>
      <w:marTop w:val="0"/>
      <w:marBottom w:val="0"/>
      <w:divBdr>
        <w:top w:val="none" w:sz="0" w:space="0" w:color="auto"/>
        <w:left w:val="none" w:sz="0" w:space="0" w:color="auto"/>
        <w:bottom w:val="none" w:sz="0" w:space="0" w:color="auto"/>
        <w:right w:val="none" w:sz="0" w:space="0" w:color="auto"/>
      </w:divBdr>
    </w:div>
    <w:div w:id="629896653">
      <w:bodyDiv w:val="1"/>
      <w:marLeft w:val="0"/>
      <w:marRight w:val="0"/>
      <w:marTop w:val="0"/>
      <w:marBottom w:val="0"/>
      <w:divBdr>
        <w:top w:val="none" w:sz="0" w:space="0" w:color="auto"/>
        <w:left w:val="none" w:sz="0" w:space="0" w:color="auto"/>
        <w:bottom w:val="none" w:sz="0" w:space="0" w:color="auto"/>
        <w:right w:val="none" w:sz="0" w:space="0" w:color="auto"/>
      </w:divBdr>
    </w:div>
    <w:div w:id="656616836">
      <w:bodyDiv w:val="1"/>
      <w:marLeft w:val="0"/>
      <w:marRight w:val="0"/>
      <w:marTop w:val="0"/>
      <w:marBottom w:val="0"/>
      <w:divBdr>
        <w:top w:val="none" w:sz="0" w:space="0" w:color="auto"/>
        <w:left w:val="none" w:sz="0" w:space="0" w:color="auto"/>
        <w:bottom w:val="none" w:sz="0" w:space="0" w:color="auto"/>
        <w:right w:val="none" w:sz="0" w:space="0" w:color="auto"/>
      </w:divBdr>
    </w:div>
    <w:div w:id="657927273">
      <w:bodyDiv w:val="1"/>
      <w:marLeft w:val="0"/>
      <w:marRight w:val="0"/>
      <w:marTop w:val="0"/>
      <w:marBottom w:val="0"/>
      <w:divBdr>
        <w:top w:val="none" w:sz="0" w:space="0" w:color="auto"/>
        <w:left w:val="none" w:sz="0" w:space="0" w:color="auto"/>
        <w:bottom w:val="none" w:sz="0" w:space="0" w:color="auto"/>
        <w:right w:val="none" w:sz="0" w:space="0" w:color="auto"/>
      </w:divBdr>
    </w:div>
    <w:div w:id="719482232">
      <w:bodyDiv w:val="1"/>
      <w:marLeft w:val="0"/>
      <w:marRight w:val="0"/>
      <w:marTop w:val="0"/>
      <w:marBottom w:val="0"/>
      <w:divBdr>
        <w:top w:val="none" w:sz="0" w:space="0" w:color="auto"/>
        <w:left w:val="none" w:sz="0" w:space="0" w:color="auto"/>
        <w:bottom w:val="none" w:sz="0" w:space="0" w:color="auto"/>
        <w:right w:val="none" w:sz="0" w:space="0" w:color="auto"/>
      </w:divBdr>
    </w:div>
    <w:div w:id="746659547">
      <w:bodyDiv w:val="1"/>
      <w:marLeft w:val="0"/>
      <w:marRight w:val="0"/>
      <w:marTop w:val="0"/>
      <w:marBottom w:val="0"/>
      <w:divBdr>
        <w:top w:val="none" w:sz="0" w:space="0" w:color="auto"/>
        <w:left w:val="none" w:sz="0" w:space="0" w:color="auto"/>
        <w:bottom w:val="none" w:sz="0" w:space="0" w:color="auto"/>
        <w:right w:val="none" w:sz="0" w:space="0" w:color="auto"/>
      </w:divBdr>
    </w:div>
    <w:div w:id="781656657">
      <w:bodyDiv w:val="1"/>
      <w:marLeft w:val="0"/>
      <w:marRight w:val="0"/>
      <w:marTop w:val="0"/>
      <w:marBottom w:val="0"/>
      <w:divBdr>
        <w:top w:val="none" w:sz="0" w:space="0" w:color="auto"/>
        <w:left w:val="none" w:sz="0" w:space="0" w:color="auto"/>
        <w:bottom w:val="none" w:sz="0" w:space="0" w:color="auto"/>
        <w:right w:val="none" w:sz="0" w:space="0" w:color="auto"/>
      </w:divBdr>
    </w:div>
    <w:div w:id="784930283">
      <w:bodyDiv w:val="1"/>
      <w:marLeft w:val="0"/>
      <w:marRight w:val="0"/>
      <w:marTop w:val="0"/>
      <w:marBottom w:val="0"/>
      <w:divBdr>
        <w:top w:val="none" w:sz="0" w:space="0" w:color="auto"/>
        <w:left w:val="none" w:sz="0" w:space="0" w:color="auto"/>
        <w:bottom w:val="none" w:sz="0" w:space="0" w:color="auto"/>
        <w:right w:val="none" w:sz="0" w:space="0" w:color="auto"/>
      </w:divBdr>
    </w:div>
    <w:div w:id="816800292">
      <w:bodyDiv w:val="1"/>
      <w:marLeft w:val="0"/>
      <w:marRight w:val="0"/>
      <w:marTop w:val="0"/>
      <w:marBottom w:val="0"/>
      <w:divBdr>
        <w:top w:val="none" w:sz="0" w:space="0" w:color="auto"/>
        <w:left w:val="none" w:sz="0" w:space="0" w:color="auto"/>
        <w:bottom w:val="none" w:sz="0" w:space="0" w:color="auto"/>
        <w:right w:val="none" w:sz="0" w:space="0" w:color="auto"/>
      </w:divBdr>
    </w:div>
    <w:div w:id="820536958">
      <w:bodyDiv w:val="1"/>
      <w:marLeft w:val="0"/>
      <w:marRight w:val="0"/>
      <w:marTop w:val="0"/>
      <w:marBottom w:val="0"/>
      <w:divBdr>
        <w:top w:val="none" w:sz="0" w:space="0" w:color="auto"/>
        <w:left w:val="none" w:sz="0" w:space="0" w:color="auto"/>
        <w:bottom w:val="none" w:sz="0" w:space="0" w:color="auto"/>
        <w:right w:val="none" w:sz="0" w:space="0" w:color="auto"/>
      </w:divBdr>
    </w:div>
    <w:div w:id="823931394">
      <w:bodyDiv w:val="1"/>
      <w:marLeft w:val="0"/>
      <w:marRight w:val="0"/>
      <w:marTop w:val="0"/>
      <w:marBottom w:val="0"/>
      <w:divBdr>
        <w:top w:val="none" w:sz="0" w:space="0" w:color="auto"/>
        <w:left w:val="none" w:sz="0" w:space="0" w:color="auto"/>
        <w:bottom w:val="none" w:sz="0" w:space="0" w:color="auto"/>
        <w:right w:val="none" w:sz="0" w:space="0" w:color="auto"/>
      </w:divBdr>
    </w:div>
    <w:div w:id="827593207">
      <w:bodyDiv w:val="1"/>
      <w:marLeft w:val="0"/>
      <w:marRight w:val="0"/>
      <w:marTop w:val="0"/>
      <w:marBottom w:val="0"/>
      <w:divBdr>
        <w:top w:val="none" w:sz="0" w:space="0" w:color="auto"/>
        <w:left w:val="none" w:sz="0" w:space="0" w:color="auto"/>
        <w:bottom w:val="none" w:sz="0" w:space="0" w:color="auto"/>
        <w:right w:val="none" w:sz="0" w:space="0" w:color="auto"/>
      </w:divBdr>
    </w:div>
    <w:div w:id="835656458">
      <w:bodyDiv w:val="1"/>
      <w:marLeft w:val="0"/>
      <w:marRight w:val="0"/>
      <w:marTop w:val="0"/>
      <w:marBottom w:val="0"/>
      <w:divBdr>
        <w:top w:val="none" w:sz="0" w:space="0" w:color="auto"/>
        <w:left w:val="none" w:sz="0" w:space="0" w:color="auto"/>
        <w:bottom w:val="none" w:sz="0" w:space="0" w:color="auto"/>
        <w:right w:val="none" w:sz="0" w:space="0" w:color="auto"/>
      </w:divBdr>
    </w:div>
    <w:div w:id="840004474">
      <w:bodyDiv w:val="1"/>
      <w:marLeft w:val="0"/>
      <w:marRight w:val="0"/>
      <w:marTop w:val="0"/>
      <w:marBottom w:val="0"/>
      <w:divBdr>
        <w:top w:val="none" w:sz="0" w:space="0" w:color="auto"/>
        <w:left w:val="none" w:sz="0" w:space="0" w:color="auto"/>
        <w:bottom w:val="none" w:sz="0" w:space="0" w:color="auto"/>
        <w:right w:val="none" w:sz="0" w:space="0" w:color="auto"/>
      </w:divBdr>
    </w:div>
    <w:div w:id="866329684">
      <w:bodyDiv w:val="1"/>
      <w:marLeft w:val="0"/>
      <w:marRight w:val="0"/>
      <w:marTop w:val="0"/>
      <w:marBottom w:val="0"/>
      <w:divBdr>
        <w:top w:val="none" w:sz="0" w:space="0" w:color="auto"/>
        <w:left w:val="none" w:sz="0" w:space="0" w:color="auto"/>
        <w:bottom w:val="none" w:sz="0" w:space="0" w:color="auto"/>
        <w:right w:val="none" w:sz="0" w:space="0" w:color="auto"/>
      </w:divBdr>
    </w:div>
    <w:div w:id="885722389">
      <w:bodyDiv w:val="1"/>
      <w:marLeft w:val="0"/>
      <w:marRight w:val="0"/>
      <w:marTop w:val="0"/>
      <w:marBottom w:val="0"/>
      <w:divBdr>
        <w:top w:val="none" w:sz="0" w:space="0" w:color="auto"/>
        <w:left w:val="none" w:sz="0" w:space="0" w:color="auto"/>
        <w:bottom w:val="none" w:sz="0" w:space="0" w:color="auto"/>
        <w:right w:val="none" w:sz="0" w:space="0" w:color="auto"/>
      </w:divBdr>
    </w:div>
    <w:div w:id="908229763">
      <w:bodyDiv w:val="1"/>
      <w:marLeft w:val="0"/>
      <w:marRight w:val="0"/>
      <w:marTop w:val="0"/>
      <w:marBottom w:val="0"/>
      <w:divBdr>
        <w:top w:val="none" w:sz="0" w:space="0" w:color="auto"/>
        <w:left w:val="none" w:sz="0" w:space="0" w:color="auto"/>
        <w:bottom w:val="none" w:sz="0" w:space="0" w:color="auto"/>
        <w:right w:val="none" w:sz="0" w:space="0" w:color="auto"/>
      </w:divBdr>
    </w:div>
    <w:div w:id="910120066">
      <w:bodyDiv w:val="1"/>
      <w:marLeft w:val="0"/>
      <w:marRight w:val="0"/>
      <w:marTop w:val="0"/>
      <w:marBottom w:val="0"/>
      <w:divBdr>
        <w:top w:val="none" w:sz="0" w:space="0" w:color="auto"/>
        <w:left w:val="none" w:sz="0" w:space="0" w:color="auto"/>
        <w:bottom w:val="none" w:sz="0" w:space="0" w:color="auto"/>
        <w:right w:val="none" w:sz="0" w:space="0" w:color="auto"/>
      </w:divBdr>
      <w:divsChild>
        <w:div w:id="1122771059">
          <w:marLeft w:val="0"/>
          <w:marRight w:val="0"/>
          <w:marTop w:val="0"/>
          <w:marBottom w:val="0"/>
          <w:divBdr>
            <w:top w:val="none" w:sz="0" w:space="0" w:color="auto"/>
            <w:left w:val="none" w:sz="0" w:space="0" w:color="auto"/>
            <w:bottom w:val="none" w:sz="0" w:space="0" w:color="auto"/>
            <w:right w:val="none" w:sz="0" w:space="0" w:color="auto"/>
          </w:divBdr>
          <w:divsChild>
            <w:div w:id="1875313893">
              <w:marLeft w:val="0"/>
              <w:marRight w:val="0"/>
              <w:marTop w:val="0"/>
              <w:marBottom w:val="0"/>
              <w:divBdr>
                <w:top w:val="none" w:sz="0" w:space="0" w:color="auto"/>
                <w:left w:val="none" w:sz="0" w:space="0" w:color="auto"/>
                <w:bottom w:val="none" w:sz="0" w:space="0" w:color="auto"/>
                <w:right w:val="none" w:sz="0" w:space="0" w:color="auto"/>
              </w:divBdr>
              <w:divsChild>
                <w:div w:id="185799360">
                  <w:marLeft w:val="0"/>
                  <w:marRight w:val="0"/>
                  <w:marTop w:val="0"/>
                  <w:marBottom w:val="0"/>
                  <w:divBdr>
                    <w:top w:val="none" w:sz="0" w:space="0" w:color="auto"/>
                    <w:left w:val="none" w:sz="0" w:space="0" w:color="auto"/>
                    <w:bottom w:val="none" w:sz="0" w:space="0" w:color="auto"/>
                    <w:right w:val="none" w:sz="0" w:space="0" w:color="auto"/>
                  </w:divBdr>
                  <w:divsChild>
                    <w:div w:id="274796595">
                      <w:marLeft w:val="0"/>
                      <w:marRight w:val="0"/>
                      <w:marTop w:val="0"/>
                      <w:marBottom w:val="0"/>
                      <w:divBdr>
                        <w:top w:val="none" w:sz="0" w:space="0" w:color="auto"/>
                        <w:left w:val="none" w:sz="0" w:space="0" w:color="auto"/>
                        <w:bottom w:val="none" w:sz="0" w:space="0" w:color="auto"/>
                        <w:right w:val="none" w:sz="0" w:space="0" w:color="auto"/>
                      </w:divBdr>
                      <w:divsChild>
                        <w:div w:id="917641648">
                          <w:marLeft w:val="0"/>
                          <w:marRight w:val="0"/>
                          <w:marTop w:val="0"/>
                          <w:marBottom w:val="0"/>
                          <w:divBdr>
                            <w:top w:val="none" w:sz="0" w:space="0" w:color="auto"/>
                            <w:left w:val="none" w:sz="0" w:space="0" w:color="auto"/>
                            <w:bottom w:val="none" w:sz="0" w:space="0" w:color="auto"/>
                            <w:right w:val="none" w:sz="0" w:space="0" w:color="auto"/>
                          </w:divBdr>
                          <w:divsChild>
                            <w:div w:id="339552994">
                              <w:marLeft w:val="0"/>
                              <w:marRight w:val="0"/>
                              <w:marTop w:val="0"/>
                              <w:marBottom w:val="0"/>
                              <w:divBdr>
                                <w:top w:val="none" w:sz="0" w:space="0" w:color="auto"/>
                                <w:left w:val="none" w:sz="0" w:space="0" w:color="auto"/>
                                <w:bottom w:val="none" w:sz="0" w:space="0" w:color="auto"/>
                                <w:right w:val="none" w:sz="0" w:space="0" w:color="auto"/>
                              </w:divBdr>
                              <w:divsChild>
                                <w:div w:id="13459857">
                                  <w:marLeft w:val="0"/>
                                  <w:marRight w:val="0"/>
                                  <w:marTop w:val="0"/>
                                  <w:marBottom w:val="0"/>
                                  <w:divBdr>
                                    <w:top w:val="none" w:sz="0" w:space="0" w:color="auto"/>
                                    <w:left w:val="none" w:sz="0" w:space="0" w:color="auto"/>
                                    <w:bottom w:val="none" w:sz="0" w:space="0" w:color="auto"/>
                                    <w:right w:val="none" w:sz="0" w:space="0" w:color="auto"/>
                                  </w:divBdr>
                                  <w:divsChild>
                                    <w:div w:id="110169145">
                                      <w:marLeft w:val="0"/>
                                      <w:marRight w:val="0"/>
                                      <w:marTop w:val="0"/>
                                      <w:marBottom w:val="0"/>
                                      <w:divBdr>
                                        <w:top w:val="none" w:sz="0" w:space="0" w:color="auto"/>
                                        <w:left w:val="none" w:sz="0" w:space="0" w:color="auto"/>
                                        <w:bottom w:val="none" w:sz="0" w:space="0" w:color="auto"/>
                                        <w:right w:val="none" w:sz="0" w:space="0" w:color="auto"/>
                                      </w:divBdr>
                                    </w:div>
                                  </w:divsChild>
                                </w:div>
                                <w:div w:id="221719756">
                                  <w:marLeft w:val="0"/>
                                  <w:marRight w:val="0"/>
                                  <w:marTop w:val="0"/>
                                  <w:marBottom w:val="0"/>
                                  <w:divBdr>
                                    <w:top w:val="none" w:sz="0" w:space="0" w:color="auto"/>
                                    <w:left w:val="none" w:sz="0" w:space="0" w:color="auto"/>
                                    <w:bottom w:val="none" w:sz="0" w:space="0" w:color="auto"/>
                                    <w:right w:val="none" w:sz="0" w:space="0" w:color="auto"/>
                                  </w:divBdr>
                                  <w:divsChild>
                                    <w:div w:id="1837726946">
                                      <w:marLeft w:val="0"/>
                                      <w:marRight w:val="0"/>
                                      <w:marTop w:val="0"/>
                                      <w:marBottom w:val="0"/>
                                      <w:divBdr>
                                        <w:top w:val="none" w:sz="0" w:space="0" w:color="auto"/>
                                        <w:left w:val="none" w:sz="0" w:space="0" w:color="auto"/>
                                        <w:bottom w:val="none" w:sz="0" w:space="0" w:color="auto"/>
                                        <w:right w:val="none" w:sz="0" w:space="0" w:color="auto"/>
                                      </w:divBdr>
                                      <w:divsChild>
                                        <w:div w:id="1349020315">
                                          <w:marLeft w:val="0"/>
                                          <w:marRight w:val="0"/>
                                          <w:marTop w:val="0"/>
                                          <w:marBottom w:val="0"/>
                                          <w:divBdr>
                                            <w:top w:val="none" w:sz="0" w:space="0" w:color="auto"/>
                                            <w:left w:val="none" w:sz="0" w:space="0" w:color="auto"/>
                                            <w:bottom w:val="none" w:sz="0" w:space="0" w:color="auto"/>
                                            <w:right w:val="none" w:sz="0" w:space="0" w:color="auto"/>
                                          </w:divBdr>
                                          <w:divsChild>
                                            <w:div w:id="45888418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9792631">
          <w:marLeft w:val="0"/>
          <w:marRight w:val="0"/>
          <w:marTop w:val="100"/>
          <w:marBottom w:val="100"/>
          <w:divBdr>
            <w:top w:val="none" w:sz="0" w:space="0" w:color="auto"/>
            <w:left w:val="none" w:sz="0" w:space="0" w:color="auto"/>
            <w:bottom w:val="none" w:sz="0" w:space="0" w:color="auto"/>
            <w:right w:val="none" w:sz="0" w:space="0" w:color="auto"/>
          </w:divBdr>
        </w:div>
        <w:div w:id="385496887">
          <w:marLeft w:val="240"/>
          <w:marRight w:val="240"/>
          <w:marTop w:val="0"/>
          <w:marBottom w:val="0"/>
          <w:divBdr>
            <w:top w:val="none" w:sz="0" w:space="0" w:color="auto"/>
            <w:left w:val="none" w:sz="0" w:space="0" w:color="auto"/>
            <w:bottom w:val="none" w:sz="0" w:space="0" w:color="auto"/>
            <w:right w:val="none" w:sz="0" w:space="0" w:color="auto"/>
          </w:divBdr>
          <w:divsChild>
            <w:div w:id="784814613">
              <w:marLeft w:val="0"/>
              <w:marRight w:val="0"/>
              <w:marTop w:val="0"/>
              <w:marBottom w:val="0"/>
              <w:divBdr>
                <w:top w:val="none" w:sz="0" w:space="0" w:color="auto"/>
                <w:left w:val="none" w:sz="0" w:space="0" w:color="auto"/>
                <w:bottom w:val="none" w:sz="0" w:space="0" w:color="auto"/>
                <w:right w:val="none" w:sz="0" w:space="0" w:color="auto"/>
              </w:divBdr>
              <w:divsChild>
                <w:div w:id="518156504">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473014252">
          <w:marLeft w:val="0"/>
          <w:marRight w:val="0"/>
          <w:marTop w:val="100"/>
          <w:marBottom w:val="100"/>
          <w:divBdr>
            <w:top w:val="none" w:sz="0" w:space="0" w:color="auto"/>
            <w:left w:val="none" w:sz="0" w:space="0" w:color="auto"/>
            <w:bottom w:val="none" w:sz="0" w:space="0" w:color="auto"/>
            <w:right w:val="none" w:sz="0" w:space="0" w:color="auto"/>
          </w:divBdr>
          <w:divsChild>
            <w:div w:id="1268078597">
              <w:marLeft w:val="0"/>
              <w:marRight w:val="0"/>
              <w:marTop w:val="0"/>
              <w:marBottom w:val="0"/>
              <w:divBdr>
                <w:top w:val="none" w:sz="0" w:space="0" w:color="auto"/>
                <w:left w:val="none" w:sz="0" w:space="0" w:color="auto"/>
                <w:bottom w:val="none" w:sz="0" w:space="0" w:color="auto"/>
                <w:right w:val="none" w:sz="0" w:space="0" w:color="auto"/>
              </w:divBdr>
              <w:divsChild>
                <w:div w:id="1695765885">
                  <w:marLeft w:val="0"/>
                  <w:marRight w:val="0"/>
                  <w:marTop w:val="0"/>
                  <w:marBottom w:val="0"/>
                  <w:divBdr>
                    <w:top w:val="none" w:sz="0" w:space="0" w:color="auto"/>
                    <w:left w:val="none" w:sz="0" w:space="0" w:color="auto"/>
                    <w:bottom w:val="none" w:sz="0" w:space="0" w:color="auto"/>
                    <w:right w:val="none" w:sz="0" w:space="0" w:color="auto"/>
                  </w:divBdr>
                  <w:divsChild>
                    <w:div w:id="2057194791">
                      <w:marLeft w:val="0"/>
                      <w:marRight w:val="0"/>
                      <w:marTop w:val="0"/>
                      <w:marBottom w:val="0"/>
                      <w:divBdr>
                        <w:top w:val="none" w:sz="0" w:space="0" w:color="auto"/>
                        <w:left w:val="none" w:sz="0" w:space="0" w:color="auto"/>
                        <w:bottom w:val="none" w:sz="0" w:space="0" w:color="auto"/>
                        <w:right w:val="none" w:sz="0" w:space="0" w:color="auto"/>
                      </w:divBdr>
                      <w:divsChild>
                        <w:div w:id="175459560">
                          <w:marLeft w:val="300"/>
                          <w:marRight w:val="300"/>
                          <w:marTop w:val="300"/>
                          <w:marBottom w:val="300"/>
                          <w:divBdr>
                            <w:top w:val="none" w:sz="0" w:space="0" w:color="auto"/>
                            <w:left w:val="none" w:sz="0" w:space="0" w:color="auto"/>
                            <w:bottom w:val="none" w:sz="0" w:space="0" w:color="auto"/>
                            <w:right w:val="none" w:sz="0" w:space="0" w:color="auto"/>
                          </w:divBdr>
                          <w:divsChild>
                            <w:div w:id="507015450">
                              <w:marLeft w:val="0"/>
                              <w:marRight w:val="0"/>
                              <w:marTop w:val="0"/>
                              <w:marBottom w:val="180"/>
                              <w:divBdr>
                                <w:top w:val="none" w:sz="0" w:space="0" w:color="auto"/>
                                <w:left w:val="none" w:sz="0" w:space="0" w:color="auto"/>
                                <w:bottom w:val="none" w:sz="0" w:space="0" w:color="auto"/>
                                <w:right w:val="none" w:sz="0" w:space="0" w:color="auto"/>
                              </w:divBdr>
                              <w:divsChild>
                                <w:div w:id="1349061527">
                                  <w:marLeft w:val="0"/>
                                  <w:marRight w:val="0"/>
                                  <w:marTop w:val="0"/>
                                  <w:marBottom w:val="180"/>
                                  <w:divBdr>
                                    <w:top w:val="none" w:sz="0" w:space="0" w:color="auto"/>
                                    <w:left w:val="none" w:sz="0" w:space="0" w:color="auto"/>
                                    <w:bottom w:val="none" w:sz="0" w:space="0" w:color="auto"/>
                                    <w:right w:val="none" w:sz="0" w:space="0" w:color="auto"/>
                                  </w:divBdr>
                                  <w:divsChild>
                                    <w:div w:id="25475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0381784">
      <w:bodyDiv w:val="1"/>
      <w:marLeft w:val="0"/>
      <w:marRight w:val="0"/>
      <w:marTop w:val="0"/>
      <w:marBottom w:val="0"/>
      <w:divBdr>
        <w:top w:val="none" w:sz="0" w:space="0" w:color="auto"/>
        <w:left w:val="none" w:sz="0" w:space="0" w:color="auto"/>
        <w:bottom w:val="none" w:sz="0" w:space="0" w:color="auto"/>
        <w:right w:val="none" w:sz="0" w:space="0" w:color="auto"/>
      </w:divBdr>
    </w:div>
    <w:div w:id="947734470">
      <w:bodyDiv w:val="1"/>
      <w:marLeft w:val="0"/>
      <w:marRight w:val="0"/>
      <w:marTop w:val="0"/>
      <w:marBottom w:val="0"/>
      <w:divBdr>
        <w:top w:val="none" w:sz="0" w:space="0" w:color="auto"/>
        <w:left w:val="none" w:sz="0" w:space="0" w:color="auto"/>
        <w:bottom w:val="none" w:sz="0" w:space="0" w:color="auto"/>
        <w:right w:val="none" w:sz="0" w:space="0" w:color="auto"/>
      </w:divBdr>
    </w:div>
    <w:div w:id="959530182">
      <w:bodyDiv w:val="1"/>
      <w:marLeft w:val="0"/>
      <w:marRight w:val="0"/>
      <w:marTop w:val="0"/>
      <w:marBottom w:val="0"/>
      <w:divBdr>
        <w:top w:val="none" w:sz="0" w:space="0" w:color="auto"/>
        <w:left w:val="none" w:sz="0" w:space="0" w:color="auto"/>
        <w:bottom w:val="none" w:sz="0" w:space="0" w:color="auto"/>
        <w:right w:val="none" w:sz="0" w:space="0" w:color="auto"/>
      </w:divBdr>
    </w:div>
    <w:div w:id="972976805">
      <w:bodyDiv w:val="1"/>
      <w:marLeft w:val="0"/>
      <w:marRight w:val="0"/>
      <w:marTop w:val="0"/>
      <w:marBottom w:val="0"/>
      <w:divBdr>
        <w:top w:val="none" w:sz="0" w:space="0" w:color="auto"/>
        <w:left w:val="none" w:sz="0" w:space="0" w:color="auto"/>
        <w:bottom w:val="none" w:sz="0" w:space="0" w:color="auto"/>
        <w:right w:val="none" w:sz="0" w:space="0" w:color="auto"/>
      </w:divBdr>
    </w:div>
    <w:div w:id="997851724">
      <w:bodyDiv w:val="1"/>
      <w:marLeft w:val="0"/>
      <w:marRight w:val="0"/>
      <w:marTop w:val="0"/>
      <w:marBottom w:val="0"/>
      <w:divBdr>
        <w:top w:val="none" w:sz="0" w:space="0" w:color="auto"/>
        <w:left w:val="none" w:sz="0" w:space="0" w:color="auto"/>
        <w:bottom w:val="none" w:sz="0" w:space="0" w:color="auto"/>
        <w:right w:val="none" w:sz="0" w:space="0" w:color="auto"/>
      </w:divBdr>
    </w:div>
    <w:div w:id="1006903074">
      <w:bodyDiv w:val="1"/>
      <w:marLeft w:val="0"/>
      <w:marRight w:val="0"/>
      <w:marTop w:val="0"/>
      <w:marBottom w:val="0"/>
      <w:divBdr>
        <w:top w:val="none" w:sz="0" w:space="0" w:color="auto"/>
        <w:left w:val="none" w:sz="0" w:space="0" w:color="auto"/>
        <w:bottom w:val="none" w:sz="0" w:space="0" w:color="auto"/>
        <w:right w:val="none" w:sz="0" w:space="0" w:color="auto"/>
      </w:divBdr>
    </w:div>
    <w:div w:id="1042481634">
      <w:bodyDiv w:val="1"/>
      <w:marLeft w:val="0"/>
      <w:marRight w:val="0"/>
      <w:marTop w:val="0"/>
      <w:marBottom w:val="0"/>
      <w:divBdr>
        <w:top w:val="none" w:sz="0" w:space="0" w:color="auto"/>
        <w:left w:val="none" w:sz="0" w:space="0" w:color="auto"/>
        <w:bottom w:val="none" w:sz="0" w:space="0" w:color="auto"/>
        <w:right w:val="none" w:sz="0" w:space="0" w:color="auto"/>
      </w:divBdr>
    </w:div>
    <w:div w:id="1060634828">
      <w:bodyDiv w:val="1"/>
      <w:marLeft w:val="0"/>
      <w:marRight w:val="0"/>
      <w:marTop w:val="0"/>
      <w:marBottom w:val="0"/>
      <w:divBdr>
        <w:top w:val="none" w:sz="0" w:space="0" w:color="auto"/>
        <w:left w:val="none" w:sz="0" w:space="0" w:color="auto"/>
        <w:bottom w:val="none" w:sz="0" w:space="0" w:color="auto"/>
        <w:right w:val="none" w:sz="0" w:space="0" w:color="auto"/>
      </w:divBdr>
    </w:div>
    <w:div w:id="1065445063">
      <w:bodyDiv w:val="1"/>
      <w:marLeft w:val="0"/>
      <w:marRight w:val="0"/>
      <w:marTop w:val="0"/>
      <w:marBottom w:val="0"/>
      <w:divBdr>
        <w:top w:val="none" w:sz="0" w:space="0" w:color="auto"/>
        <w:left w:val="none" w:sz="0" w:space="0" w:color="auto"/>
        <w:bottom w:val="none" w:sz="0" w:space="0" w:color="auto"/>
        <w:right w:val="none" w:sz="0" w:space="0" w:color="auto"/>
      </w:divBdr>
    </w:div>
    <w:div w:id="1073548916">
      <w:bodyDiv w:val="1"/>
      <w:marLeft w:val="0"/>
      <w:marRight w:val="0"/>
      <w:marTop w:val="0"/>
      <w:marBottom w:val="0"/>
      <w:divBdr>
        <w:top w:val="none" w:sz="0" w:space="0" w:color="auto"/>
        <w:left w:val="none" w:sz="0" w:space="0" w:color="auto"/>
        <w:bottom w:val="none" w:sz="0" w:space="0" w:color="auto"/>
        <w:right w:val="none" w:sz="0" w:space="0" w:color="auto"/>
      </w:divBdr>
    </w:div>
    <w:div w:id="1089274620">
      <w:bodyDiv w:val="1"/>
      <w:marLeft w:val="0"/>
      <w:marRight w:val="0"/>
      <w:marTop w:val="0"/>
      <w:marBottom w:val="0"/>
      <w:divBdr>
        <w:top w:val="none" w:sz="0" w:space="0" w:color="auto"/>
        <w:left w:val="none" w:sz="0" w:space="0" w:color="auto"/>
        <w:bottom w:val="none" w:sz="0" w:space="0" w:color="auto"/>
        <w:right w:val="none" w:sz="0" w:space="0" w:color="auto"/>
      </w:divBdr>
    </w:div>
    <w:div w:id="1115754417">
      <w:bodyDiv w:val="1"/>
      <w:marLeft w:val="0"/>
      <w:marRight w:val="0"/>
      <w:marTop w:val="0"/>
      <w:marBottom w:val="0"/>
      <w:divBdr>
        <w:top w:val="none" w:sz="0" w:space="0" w:color="auto"/>
        <w:left w:val="none" w:sz="0" w:space="0" w:color="auto"/>
        <w:bottom w:val="none" w:sz="0" w:space="0" w:color="auto"/>
        <w:right w:val="none" w:sz="0" w:space="0" w:color="auto"/>
      </w:divBdr>
    </w:div>
    <w:div w:id="1132822520">
      <w:bodyDiv w:val="1"/>
      <w:marLeft w:val="0"/>
      <w:marRight w:val="0"/>
      <w:marTop w:val="0"/>
      <w:marBottom w:val="0"/>
      <w:divBdr>
        <w:top w:val="none" w:sz="0" w:space="0" w:color="auto"/>
        <w:left w:val="none" w:sz="0" w:space="0" w:color="auto"/>
        <w:bottom w:val="none" w:sz="0" w:space="0" w:color="auto"/>
        <w:right w:val="none" w:sz="0" w:space="0" w:color="auto"/>
      </w:divBdr>
    </w:div>
    <w:div w:id="1159492640">
      <w:bodyDiv w:val="1"/>
      <w:marLeft w:val="0"/>
      <w:marRight w:val="0"/>
      <w:marTop w:val="0"/>
      <w:marBottom w:val="0"/>
      <w:divBdr>
        <w:top w:val="none" w:sz="0" w:space="0" w:color="auto"/>
        <w:left w:val="none" w:sz="0" w:space="0" w:color="auto"/>
        <w:bottom w:val="none" w:sz="0" w:space="0" w:color="auto"/>
        <w:right w:val="none" w:sz="0" w:space="0" w:color="auto"/>
      </w:divBdr>
    </w:div>
    <w:div w:id="1167481334">
      <w:bodyDiv w:val="1"/>
      <w:marLeft w:val="0"/>
      <w:marRight w:val="0"/>
      <w:marTop w:val="0"/>
      <w:marBottom w:val="0"/>
      <w:divBdr>
        <w:top w:val="none" w:sz="0" w:space="0" w:color="auto"/>
        <w:left w:val="none" w:sz="0" w:space="0" w:color="auto"/>
        <w:bottom w:val="none" w:sz="0" w:space="0" w:color="auto"/>
        <w:right w:val="none" w:sz="0" w:space="0" w:color="auto"/>
      </w:divBdr>
    </w:div>
    <w:div w:id="1182932429">
      <w:bodyDiv w:val="1"/>
      <w:marLeft w:val="0"/>
      <w:marRight w:val="0"/>
      <w:marTop w:val="0"/>
      <w:marBottom w:val="0"/>
      <w:divBdr>
        <w:top w:val="none" w:sz="0" w:space="0" w:color="auto"/>
        <w:left w:val="none" w:sz="0" w:space="0" w:color="auto"/>
        <w:bottom w:val="none" w:sz="0" w:space="0" w:color="auto"/>
        <w:right w:val="none" w:sz="0" w:space="0" w:color="auto"/>
      </w:divBdr>
    </w:div>
    <w:div w:id="1184514105">
      <w:bodyDiv w:val="1"/>
      <w:marLeft w:val="0"/>
      <w:marRight w:val="0"/>
      <w:marTop w:val="0"/>
      <w:marBottom w:val="0"/>
      <w:divBdr>
        <w:top w:val="none" w:sz="0" w:space="0" w:color="auto"/>
        <w:left w:val="none" w:sz="0" w:space="0" w:color="auto"/>
        <w:bottom w:val="none" w:sz="0" w:space="0" w:color="auto"/>
        <w:right w:val="none" w:sz="0" w:space="0" w:color="auto"/>
      </w:divBdr>
    </w:div>
    <w:div w:id="1187910276">
      <w:bodyDiv w:val="1"/>
      <w:marLeft w:val="0"/>
      <w:marRight w:val="0"/>
      <w:marTop w:val="0"/>
      <w:marBottom w:val="0"/>
      <w:divBdr>
        <w:top w:val="none" w:sz="0" w:space="0" w:color="auto"/>
        <w:left w:val="none" w:sz="0" w:space="0" w:color="auto"/>
        <w:bottom w:val="none" w:sz="0" w:space="0" w:color="auto"/>
        <w:right w:val="none" w:sz="0" w:space="0" w:color="auto"/>
      </w:divBdr>
    </w:div>
    <w:div w:id="1209606090">
      <w:bodyDiv w:val="1"/>
      <w:marLeft w:val="0"/>
      <w:marRight w:val="0"/>
      <w:marTop w:val="0"/>
      <w:marBottom w:val="0"/>
      <w:divBdr>
        <w:top w:val="none" w:sz="0" w:space="0" w:color="auto"/>
        <w:left w:val="none" w:sz="0" w:space="0" w:color="auto"/>
        <w:bottom w:val="none" w:sz="0" w:space="0" w:color="auto"/>
        <w:right w:val="none" w:sz="0" w:space="0" w:color="auto"/>
      </w:divBdr>
    </w:div>
    <w:div w:id="1228686232">
      <w:bodyDiv w:val="1"/>
      <w:marLeft w:val="0"/>
      <w:marRight w:val="0"/>
      <w:marTop w:val="0"/>
      <w:marBottom w:val="0"/>
      <w:divBdr>
        <w:top w:val="none" w:sz="0" w:space="0" w:color="auto"/>
        <w:left w:val="none" w:sz="0" w:space="0" w:color="auto"/>
        <w:bottom w:val="none" w:sz="0" w:space="0" w:color="auto"/>
        <w:right w:val="none" w:sz="0" w:space="0" w:color="auto"/>
      </w:divBdr>
    </w:div>
    <w:div w:id="1243681528">
      <w:bodyDiv w:val="1"/>
      <w:marLeft w:val="0"/>
      <w:marRight w:val="0"/>
      <w:marTop w:val="0"/>
      <w:marBottom w:val="0"/>
      <w:divBdr>
        <w:top w:val="none" w:sz="0" w:space="0" w:color="auto"/>
        <w:left w:val="none" w:sz="0" w:space="0" w:color="auto"/>
        <w:bottom w:val="none" w:sz="0" w:space="0" w:color="auto"/>
        <w:right w:val="none" w:sz="0" w:space="0" w:color="auto"/>
      </w:divBdr>
    </w:div>
    <w:div w:id="1245603618">
      <w:bodyDiv w:val="1"/>
      <w:marLeft w:val="0"/>
      <w:marRight w:val="0"/>
      <w:marTop w:val="0"/>
      <w:marBottom w:val="0"/>
      <w:divBdr>
        <w:top w:val="none" w:sz="0" w:space="0" w:color="auto"/>
        <w:left w:val="none" w:sz="0" w:space="0" w:color="auto"/>
        <w:bottom w:val="none" w:sz="0" w:space="0" w:color="auto"/>
        <w:right w:val="none" w:sz="0" w:space="0" w:color="auto"/>
      </w:divBdr>
    </w:div>
    <w:div w:id="1311473041">
      <w:bodyDiv w:val="1"/>
      <w:marLeft w:val="0"/>
      <w:marRight w:val="0"/>
      <w:marTop w:val="0"/>
      <w:marBottom w:val="0"/>
      <w:divBdr>
        <w:top w:val="none" w:sz="0" w:space="0" w:color="auto"/>
        <w:left w:val="none" w:sz="0" w:space="0" w:color="auto"/>
        <w:bottom w:val="none" w:sz="0" w:space="0" w:color="auto"/>
        <w:right w:val="none" w:sz="0" w:space="0" w:color="auto"/>
      </w:divBdr>
    </w:div>
    <w:div w:id="1317145472">
      <w:bodyDiv w:val="1"/>
      <w:marLeft w:val="0"/>
      <w:marRight w:val="0"/>
      <w:marTop w:val="0"/>
      <w:marBottom w:val="0"/>
      <w:divBdr>
        <w:top w:val="none" w:sz="0" w:space="0" w:color="auto"/>
        <w:left w:val="none" w:sz="0" w:space="0" w:color="auto"/>
        <w:bottom w:val="none" w:sz="0" w:space="0" w:color="auto"/>
        <w:right w:val="none" w:sz="0" w:space="0" w:color="auto"/>
      </w:divBdr>
    </w:div>
    <w:div w:id="1375424902">
      <w:bodyDiv w:val="1"/>
      <w:marLeft w:val="0"/>
      <w:marRight w:val="0"/>
      <w:marTop w:val="0"/>
      <w:marBottom w:val="0"/>
      <w:divBdr>
        <w:top w:val="none" w:sz="0" w:space="0" w:color="auto"/>
        <w:left w:val="none" w:sz="0" w:space="0" w:color="auto"/>
        <w:bottom w:val="none" w:sz="0" w:space="0" w:color="auto"/>
        <w:right w:val="none" w:sz="0" w:space="0" w:color="auto"/>
      </w:divBdr>
    </w:div>
    <w:div w:id="1411540784">
      <w:bodyDiv w:val="1"/>
      <w:marLeft w:val="0"/>
      <w:marRight w:val="0"/>
      <w:marTop w:val="0"/>
      <w:marBottom w:val="0"/>
      <w:divBdr>
        <w:top w:val="none" w:sz="0" w:space="0" w:color="auto"/>
        <w:left w:val="none" w:sz="0" w:space="0" w:color="auto"/>
        <w:bottom w:val="none" w:sz="0" w:space="0" w:color="auto"/>
        <w:right w:val="none" w:sz="0" w:space="0" w:color="auto"/>
      </w:divBdr>
    </w:div>
    <w:div w:id="1488864804">
      <w:bodyDiv w:val="1"/>
      <w:marLeft w:val="0"/>
      <w:marRight w:val="0"/>
      <w:marTop w:val="0"/>
      <w:marBottom w:val="0"/>
      <w:divBdr>
        <w:top w:val="none" w:sz="0" w:space="0" w:color="auto"/>
        <w:left w:val="none" w:sz="0" w:space="0" w:color="auto"/>
        <w:bottom w:val="none" w:sz="0" w:space="0" w:color="auto"/>
        <w:right w:val="none" w:sz="0" w:space="0" w:color="auto"/>
      </w:divBdr>
    </w:div>
    <w:div w:id="1491410783">
      <w:bodyDiv w:val="1"/>
      <w:marLeft w:val="0"/>
      <w:marRight w:val="0"/>
      <w:marTop w:val="0"/>
      <w:marBottom w:val="0"/>
      <w:divBdr>
        <w:top w:val="none" w:sz="0" w:space="0" w:color="auto"/>
        <w:left w:val="none" w:sz="0" w:space="0" w:color="auto"/>
        <w:bottom w:val="none" w:sz="0" w:space="0" w:color="auto"/>
        <w:right w:val="none" w:sz="0" w:space="0" w:color="auto"/>
      </w:divBdr>
    </w:div>
    <w:div w:id="1492021424">
      <w:bodyDiv w:val="1"/>
      <w:marLeft w:val="0"/>
      <w:marRight w:val="0"/>
      <w:marTop w:val="0"/>
      <w:marBottom w:val="0"/>
      <w:divBdr>
        <w:top w:val="none" w:sz="0" w:space="0" w:color="auto"/>
        <w:left w:val="none" w:sz="0" w:space="0" w:color="auto"/>
        <w:bottom w:val="none" w:sz="0" w:space="0" w:color="auto"/>
        <w:right w:val="none" w:sz="0" w:space="0" w:color="auto"/>
      </w:divBdr>
    </w:div>
    <w:div w:id="1517499448">
      <w:bodyDiv w:val="1"/>
      <w:marLeft w:val="0"/>
      <w:marRight w:val="0"/>
      <w:marTop w:val="0"/>
      <w:marBottom w:val="0"/>
      <w:divBdr>
        <w:top w:val="none" w:sz="0" w:space="0" w:color="auto"/>
        <w:left w:val="none" w:sz="0" w:space="0" w:color="auto"/>
        <w:bottom w:val="none" w:sz="0" w:space="0" w:color="auto"/>
        <w:right w:val="none" w:sz="0" w:space="0" w:color="auto"/>
      </w:divBdr>
    </w:div>
    <w:div w:id="1580870432">
      <w:bodyDiv w:val="1"/>
      <w:marLeft w:val="0"/>
      <w:marRight w:val="0"/>
      <w:marTop w:val="0"/>
      <w:marBottom w:val="0"/>
      <w:divBdr>
        <w:top w:val="none" w:sz="0" w:space="0" w:color="auto"/>
        <w:left w:val="none" w:sz="0" w:space="0" w:color="auto"/>
        <w:bottom w:val="none" w:sz="0" w:space="0" w:color="auto"/>
        <w:right w:val="none" w:sz="0" w:space="0" w:color="auto"/>
      </w:divBdr>
    </w:div>
    <w:div w:id="1584337880">
      <w:bodyDiv w:val="1"/>
      <w:marLeft w:val="0"/>
      <w:marRight w:val="0"/>
      <w:marTop w:val="0"/>
      <w:marBottom w:val="0"/>
      <w:divBdr>
        <w:top w:val="none" w:sz="0" w:space="0" w:color="auto"/>
        <w:left w:val="none" w:sz="0" w:space="0" w:color="auto"/>
        <w:bottom w:val="none" w:sz="0" w:space="0" w:color="auto"/>
        <w:right w:val="none" w:sz="0" w:space="0" w:color="auto"/>
      </w:divBdr>
    </w:div>
    <w:div w:id="1609578127">
      <w:bodyDiv w:val="1"/>
      <w:marLeft w:val="0"/>
      <w:marRight w:val="0"/>
      <w:marTop w:val="0"/>
      <w:marBottom w:val="0"/>
      <w:divBdr>
        <w:top w:val="none" w:sz="0" w:space="0" w:color="auto"/>
        <w:left w:val="none" w:sz="0" w:space="0" w:color="auto"/>
        <w:bottom w:val="none" w:sz="0" w:space="0" w:color="auto"/>
        <w:right w:val="none" w:sz="0" w:space="0" w:color="auto"/>
      </w:divBdr>
    </w:div>
    <w:div w:id="1640987963">
      <w:bodyDiv w:val="1"/>
      <w:marLeft w:val="0"/>
      <w:marRight w:val="0"/>
      <w:marTop w:val="0"/>
      <w:marBottom w:val="0"/>
      <w:divBdr>
        <w:top w:val="none" w:sz="0" w:space="0" w:color="auto"/>
        <w:left w:val="none" w:sz="0" w:space="0" w:color="auto"/>
        <w:bottom w:val="none" w:sz="0" w:space="0" w:color="auto"/>
        <w:right w:val="none" w:sz="0" w:space="0" w:color="auto"/>
      </w:divBdr>
    </w:div>
    <w:div w:id="1660110219">
      <w:bodyDiv w:val="1"/>
      <w:marLeft w:val="0"/>
      <w:marRight w:val="0"/>
      <w:marTop w:val="0"/>
      <w:marBottom w:val="0"/>
      <w:divBdr>
        <w:top w:val="none" w:sz="0" w:space="0" w:color="auto"/>
        <w:left w:val="none" w:sz="0" w:space="0" w:color="auto"/>
        <w:bottom w:val="none" w:sz="0" w:space="0" w:color="auto"/>
        <w:right w:val="none" w:sz="0" w:space="0" w:color="auto"/>
      </w:divBdr>
    </w:div>
    <w:div w:id="1674332334">
      <w:bodyDiv w:val="1"/>
      <w:marLeft w:val="0"/>
      <w:marRight w:val="0"/>
      <w:marTop w:val="0"/>
      <w:marBottom w:val="0"/>
      <w:divBdr>
        <w:top w:val="none" w:sz="0" w:space="0" w:color="auto"/>
        <w:left w:val="none" w:sz="0" w:space="0" w:color="auto"/>
        <w:bottom w:val="none" w:sz="0" w:space="0" w:color="auto"/>
        <w:right w:val="none" w:sz="0" w:space="0" w:color="auto"/>
      </w:divBdr>
    </w:div>
    <w:div w:id="1678266334">
      <w:bodyDiv w:val="1"/>
      <w:marLeft w:val="0"/>
      <w:marRight w:val="0"/>
      <w:marTop w:val="0"/>
      <w:marBottom w:val="0"/>
      <w:divBdr>
        <w:top w:val="none" w:sz="0" w:space="0" w:color="auto"/>
        <w:left w:val="none" w:sz="0" w:space="0" w:color="auto"/>
        <w:bottom w:val="none" w:sz="0" w:space="0" w:color="auto"/>
        <w:right w:val="none" w:sz="0" w:space="0" w:color="auto"/>
      </w:divBdr>
    </w:div>
    <w:div w:id="1852716398">
      <w:bodyDiv w:val="1"/>
      <w:marLeft w:val="0"/>
      <w:marRight w:val="0"/>
      <w:marTop w:val="0"/>
      <w:marBottom w:val="0"/>
      <w:divBdr>
        <w:top w:val="none" w:sz="0" w:space="0" w:color="auto"/>
        <w:left w:val="none" w:sz="0" w:space="0" w:color="auto"/>
        <w:bottom w:val="none" w:sz="0" w:space="0" w:color="auto"/>
        <w:right w:val="none" w:sz="0" w:space="0" w:color="auto"/>
      </w:divBdr>
    </w:div>
    <w:div w:id="1860007298">
      <w:bodyDiv w:val="1"/>
      <w:marLeft w:val="0"/>
      <w:marRight w:val="0"/>
      <w:marTop w:val="0"/>
      <w:marBottom w:val="0"/>
      <w:divBdr>
        <w:top w:val="none" w:sz="0" w:space="0" w:color="auto"/>
        <w:left w:val="none" w:sz="0" w:space="0" w:color="auto"/>
        <w:bottom w:val="none" w:sz="0" w:space="0" w:color="auto"/>
        <w:right w:val="none" w:sz="0" w:space="0" w:color="auto"/>
      </w:divBdr>
    </w:div>
    <w:div w:id="1901744953">
      <w:bodyDiv w:val="1"/>
      <w:marLeft w:val="0"/>
      <w:marRight w:val="0"/>
      <w:marTop w:val="0"/>
      <w:marBottom w:val="0"/>
      <w:divBdr>
        <w:top w:val="none" w:sz="0" w:space="0" w:color="auto"/>
        <w:left w:val="none" w:sz="0" w:space="0" w:color="auto"/>
        <w:bottom w:val="none" w:sz="0" w:space="0" w:color="auto"/>
        <w:right w:val="none" w:sz="0" w:space="0" w:color="auto"/>
      </w:divBdr>
    </w:div>
    <w:div w:id="1910843376">
      <w:bodyDiv w:val="1"/>
      <w:marLeft w:val="0"/>
      <w:marRight w:val="0"/>
      <w:marTop w:val="0"/>
      <w:marBottom w:val="0"/>
      <w:divBdr>
        <w:top w:val="none" w:sz="0" w:space="0" w:color="auto"/>
        <w:left w:val="none" w:sz="0" w:space="0" w:color="auto"/>
        <w:bottom w:val="none" w:sz="0" w:space="0" w:color="auto"/>
        <w:right w:val="none" w:sz="0" w:space="0" w:color="auto"/>
      </w:divBdr>
    </w:div>
    <w:div w:id="1961261320">
      <w:bodyDiv w:val="1"/>
      <w:marLeft w:val="0"/>
      <w:marRight w:val="0"/>
      <w:marTop w:val="0"/>
      <w:marBottom w:val="0"/>
      <w:divBdr>
        <w:top w:val="none" w:sz="0" w:space="0" w:color="auto"/>
        <w:left w:val="none" w:sz="0" w:space="0" w:color="auto"/>
        <w:bottom w:val="none" w:sz="0" w:space="0" w:color="auto"/>
        <w:right w:val="none" w:sz="0" w:space="0" w:color="auto"/>
      </w:divBdr>
    </w:div>
    <w:div w:id="1975330303">
      <w:bodyDiv w:val="1"/>
      <w:marLeft w:val="0"/>
      <w:marRight w:val="0"/>
      <w:marTop w:val="0"/>
      <w:marBottom w:val="0"/>
      <w:divBdr>
        <w:top w:val="none" w:sz="0" w:space="0" w:color="auto"/>
        <w:left w:val="none" w:sz="0" w:space="0" w:color="auto"/>
        <w:bottom w:val="none" w:sz="0" w:space="0" w:color="auto"/>
        <w:right w:val="none" w:sz="0" w:space="0" w:color="auto"/>
      </w:divBdr>
    </w:div>
    <w:div w:id="1995528796">
      <w:bodyDiv w:val="1"/>
      <w:marLeft w:val="0"/>
      <w:marRight w:val="0"/>
      <w:marTop w:val="0"/>
      <w:marBottom w:val="0"/>
      <w:divBdr>
        <w:top w:val="none" w:sz="0" w:space="0" w:color="auto"/>
        <w:left w:val="none" w:sz="0" w:space="0" w:color="auto"/>
        <w:bottom w:val="none" w:sz="0" w:space="0" w:color="auto"/>
        <w:right w:val="none" w:sz="0" w:space="0" w:color="auto"/>
      </w:divBdr>
    </w:div>
    <w:div w:id="1999189138">
      <w:bodyDiv w:val="1"/>
      <w:marLeft w:val="0"/>
      <w:marRight w:val="0"/>
      <w:marTop w:val="0"/>
      <w:marBottom w:val="0"/>
      <w:divBdr>
        <w:top w:val="none" w:sz="0" w:space="0" w:color="auto"/>
        <w:left w:val="none" w:sz="0" w:space="0" w:color="auto"/>
        <w:bottom w:val="none" w:sz="0" w:space="0" w:color="auto"/>
        <w:right w:val="none" w:sz="0" w:space="0" w:color="auto"/>
      </w:divBdr>
    </w:div>
    <w:div w:id="2084452550">
      <w:bodyDiv w:val="1"/>
      <w:marLeft w:val="0"/>
      <w:marRight w:val="0"/>
      <w:marTop w:val="0"/>
      <w:marBottom w:val="0"/>
      <w:divBdr>
        <w:top w:val="none" w:sz="0" w:space="0" w:color="auto"/>
        <w:left w:val="none" w:sz="0" w:space="0" w:color="auto"/>
        <w:bottom w:val="none" w:sz="0" w:space="0" w:color="auto"/>
        <w:right w:val="none" w:sz="0" w:space="0" w:color="auto"/>
      </w:divBdr>
    </w:div>
    <w:div w:id="2096437172">
      <w:bodyDiv w:val="1"/>
      <w:marLeft w:val="0"/>
      <w:marRight w:val="0"/>
      <w:marTop w:val="0"/>
      <w:marBottom w:val="0"/>
      <w:divBdr>
        <w:top w:val="none" w:sz="0" w:space="0" w:color="auto"/>
        <w:left w:val="none" w:sz="0" w:space="0" w:color="auto"/>
        <w:bottom w:val="none" w:sz="0" w:space="0" w:color="auto"/>
        <w:right w:val="none" w:sz="0" w:space="0" w:color="auto"/>
      </w:divBdr>
    </w:div>
    <w:div w:id="2121607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coi.net/en/file/local/1234733/1930_1387276541_int-cat-ifn-mex-12966-e.pdf" TargetMode="External"/><Relationship Id="rId13" Type="http://schemas.openxmlformats.org/officeDocument/2006/relationships/hyperlink" Target="https://insightcrime.org/es/noticias/analisis/no-convence-propuesta-reforma-policial-pena-nieto-mexico/" TargetMode="External"/><Relationship Id="rId18" Type="http://schemas.openxmlformats.org/officeDocument/2006/relationships/hyperlink" Target="https://www.ecoi.net/en/document/1033476.html" TargetMode="External"/><Relationship Id="rId26" Type="http://schemas.openxmlformats.org/officeDocument/2006/relationships/glossaryDocument" Target="glossary/document.xml"/><Relationship Id="rId3" Type="http://schemas.openxmlformats.org/officeDocument/2006/relationships/settings" Target="settings.xml"/><Relationship Id="rId21" Type="http://schemas.openxmlformats.org/officeDocument/2006/relationships/hyperlink" Target="https://docs.un.org/en/A/HRC/WG.6/4/MEX/1" TargetMode="External"/><Relationship Id="rId7" Type="http://schemas.openxmlformats.org/officeDocument/2006/relationships/hyperlink" Target="https://www.refworld.org/reference/countryrep/amnesty/2007/en/36689" TargetMode="External"/><Relationship Id="rId12" Type="http://schemas.openxmlformats.org/officeDocument/2006/relationships/hyperlink" Target="https://www.forbes.com/sites/nathanielparishflannery/2025/05/30/organized-crime-affects-business-activity-in-morelos-mexico/" TargetMode="External"/><Relationship Id="rId17" Type="http://schemas.openxmlformats.org/officeDocument/2006/relationships/hyperlink" Target="https://www.ecoi.net/en/document/1081446.html"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ecoi.net/en/document/1165585.html" TargetMode="External"/><Relationship Id="rId20" Type="http://schemas.openxmlformats.org/officeDocument/2006/relationships/hyperlink" Target="https://www.jornada.com.mx/2007/02/26/index.php?section=politica&amp;article=011n2pol" TargetMode="External"/><Relationship Id="rId29"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litica.expansion.mx/mexico/2024/08/14/tipos-de-policia-en-mexico-y-sus-funciones" TargetMode="External"/><Relationship Id="rId24" Type="http://schemas.openxmlformats.org/officeDocument/2006/relationships/footer" Target="footer1.xml"/><Relationship Id="rId32" Type="http://schemas.openxmlformats.org/officeDocument/2006/relationships/customXml" Target="../customXml/item5.xml"/><Relationship Id="rId5" Type="http://schemas.openxmlformats.org/officeDocument/2006/relationships/footnotes" Target="footnotes.xml"/><Relationship Id="rId15" Type="http://schemas.openxmlformats.org/officeDocument/2006/relationships/hyperlink" Target="https://www.ecoi.net/en/document/1159065.html" TargetMode="External"/><Relationship Id="rId23" Type="http://schemas.openxmlformats.org/officeDocument/2006/relationships/header" Target="header2.xml"/><Relationship Id="rId28" Type="http://schemas.openxmlformats.org/officeDocument/2006/relationships/customXml" Target="../customXml/item1.xml"/><Relationship Id="rId10" Type="http://schemas.openxmlformats.org/officeDocument/2006/relationships/hyperlink" Target="https://www.eleconomista.com.mx/opinion/Morelos-otra-vez-Morelos-20090518-0003.html" TargetMode="External"/><Relationship Id="rId19" Type="http://schemas.openxmlformats.org/officeDocument/2006/relationships/hyperlink" Target="https://www.ecoi.net/en/document/1020583.html" TargetMode="External"/><Relationship Id="rId31"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hyperlink" Target="https://www.ecoi.net/en/file/local/2035004/Mexico_Administrative.pdf" TargetMode="External"/><Relationship Id="rId14" Type="http://schemas.openxmlformats.org/officeDocument/2006/relationships/hyperlink" Target="https://www.ecoi.net/en/document/1132673.html" TargetMode="External"/><Relationship Id="rId22" Type="http://schemas.openxmlformats.org/officeDocument/2006/relationships/header" Target="header1.xml"/><Relationship Id="rId27" Type="http://schemas.openxmlformats.org/officeDocument/2006/relationships/theme" Target="theme/theme1.xml"/><Relationship Id="rId30"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3" Type="http://schemas.openxmlformats.org/officeDocument/2006/relationships/hyperlink" Target="https://view.officeapps.live.com/op/view.aspx?src=https%3A%2F%2Fen.www.inegi.org.mx%2Fcontenidos%2Fprogramas%2Fencig%2F2013%2Ftabulados%2FIV_corrupcion_encig2013_est.xlsx&amp;wdOrigin=BROWSELINK" TargetMode="External"/><Relationship Id="rId2" Type="http://schemas.openxmlformats.org/officeDocument/2006/relationships/hyperlink" Target="https://www.suomenpankki.fi/fi/tilastot/korot-ja-valuuttakurssit/valuuttakurssit/" TargetMode="External"/><Relationship Id="rId1" Type="http://schemas.openxmlformats.org/officeDocument/2006/relationships/hyperlink" Target="https://danielsabet.com/" TargetMode="External"/><Relationship Id="rId4" Type="http://schemas.openxmlformats.org/officeDocument/2006/relationships/hyperlink" Target="https://www2.ohchr.org/english/bodies/cat/opcat/spt_visits.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1951DE9BA514F9BBCD94F333651430B"/>
        <w:category>
          <w:name w:val="Yleiset"/>
          <w:gallery w:val="placeholder"/>
        </w:category>
        <w:types>
          <w:type w:val="bbPlcHdr"/>
        </w:types>
        <w:behaviors>
          <w:behavior w:val="content"/>
        </w:behaviors>
        <w:guid w:val="{25EC2927-FCF3-4DDA-B632-ADCA22DAFD12}"/>
      </w:docPartPr>
      <w:docPartBody>
        <w:p w:rsidR="001E562A" w:rsidRDefault="001E562A">
          <w:pPr>
            <w:pStyle w:val="A1951DE9BA514F9BBCD94F333651430B"/>
          </w:pPr>
          <w:r w:rsidRPr="00AA10D2">
            <w:rPr>
              <w:rStyle w:val="Paikkamerkkiteksti"/>
            </w:rPr>
            <w:t>Kirjoita tekstiä napsauttamalla tai napauttamalla tätä.</w:t>
          </w:r>
        </w:p>
      </w:docPartBody>
    </w:docPart>
    <w:docPart>
      <w:docPartPr>
        <w:name w:val="5ECB7272297F4DAE97124E8CAFD864B8"/>
        <w:category>
          <w:name w:val="Yleiset"/>
          <w:gallery w:val="placeholder"/>
        </w:category>
        <w:types>
          <w:type w:val="bbPlcHdr"/>
        </w:types>
        <w:behaviors>
          <w:behavior w:val="content"/>
        </w:behaviors>
        <w:guid w:val="{CABEFBE5-B220-41C1-B93C-F55FF872C932}"/>
      </w:docPartPr>
      <w:docPartBody>
        <w:p w:rsidR="001E562A" w:rsidRDefault="001E562A">
          <w:pPr>
            <w:pStyle w:val="5ECB7272297F4DAE97124E8CAFD864B8"/>
          </w:pPr>
          <w:r w:rsidRPr="00AA10D2">
            <w:rPr>
              <w:rStyle w:val="Paikkamerkkiteksti"/>
            </w:rPr>
            <w:t>Kirjoita tekstiä napsauttamalla tai napauttamalla tätä.</w:t>
          </w:r>
        </w:p>
      </w:docPartBody>
    </w:docPart>
    <w:docPart>
      <w:docPartPr>
        <w:name w:val="54A5D6C9E2BC4DE2B862CF772DCCA572"/>
        <w:category>
          <w:name w:val="Yleiset"/>
          <w:gallery w:val="placeholder"/>
        </w:category>
        <w:types>
          <w:type w:val="bbPlcHdr"/>
        </w:types>
        <w:behaviors>
          <w:behavior w:val="content"/>
        </w:behaviors>
        <w:guid w:val="{3AE2E8AE-9E57-4700-9618-A34D54661698}"/>
      </w:docPartPr>
      <w:docPartBody>
        <w:p w:rsidR="001E562A" w:rsidRDefault="001E562A">
          <w:pPr>
            <w:pStyle w:val="54A5D6C9E2BC4DE2B862CF772DCCA572"/>
          </w:pPr>
          <w:r w:rsidRPr="00810134">
            <w:rPr>
              <w:rStyle w:val="Paikkamerkkiteksti"/>
              <w:lang w:val="en-GB"/>
            </w:rPr>
            <w:t>.</w:t>
          </w:r>
        </w:p>
      </w:docPartBody>
    </w:docPart>
    <w:docPart>
      <w:docPartPr>
        <w:name w:val="50DFC579E42946E3BEF6ED9B0D8B0E62"/>
        <w:category>
          <w:name w:val="Yleiset"/>
          <w:gallery w:val="placeholder"/>
        </w:category>
        <w:types>
          <w:type w:val="bbPlcHdr"/>
        </w:types>
        <w:behaviors>
          <w:behavior w:val="content"/>
        </w:behaviors>
        <w:guid w:val="{6C029F84-73DB-4D47-95D0-4C1093C02E14}"/>
      </w:docPartPr>
      <w:docPartBody>
        <w:p w:rsidR="001E562A" w:rsidRDefault="001E562A">
          <w:pPr>
            <w:pStyle w:val="50DFC579E42946E3BEF6ED9B0D8B0E62"/>
          </w:pPr>
          <w:r w:rsidRPr="00AA10D2">
            <w:rPr>
              <w:rStyle w:val="Paikkamerkkiteksti"/>
            </w:rPr>
            <w:t>Kirjoita tekstiä napsauttamalla tai napauttamalla tätä.</w:t>
          </w:r>
        </w:p>
      </w:docPartBody>
    </w:docPart>
    <w:docPart>
      <w:docPartPr>
        <w:name w:val="55400580FB4E445A924E4F7EF6732EA1"/>
        <w:category>
          <w:name w:val="Yleiset"/>
          <w:gallery w:val="placeholder"/>
        </w:category>
        <w:types>
          <w:type w:val="bbPlcHdr"/>
        </w:types>
        <w:behaviors>
          <w:behavior w:val="content"/>
        </w:behaviors>
        <w:guid w:val="{0189490A-DFC6-4F06-B6AA-2A6729CA65C0}"/>
      </w:docPartPr>
      <w:docPartBody>
        <w:p w:rsidR="001E562A" w:rsidRDefault="001E562A">
          <w:pPr>
            <w:pStyle w:val="55400580FB4E445A924E4F7EF6732EA1"/>
          </w:pPr>
          <w:r w:rsidRPr="00AA10D2">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62A"/>
    <w:rsid w:val="0008696F"/>
    <w:rsid w:val="000F6EF4"/>
    <w:rsid w:val="00164C14"/>
    <w:rsid w:val="001E562A"/>
    <w:rsid w:val="00500FE6"/>
    <w:rsid w:val="00766FF5"/>
    <w:rsid w:val="008219EE"/>
    <w:rsid w:val="0094455B"/>
    <w:rsid w:val="00974C67"/>
    <w:rsid w:val="009D79D8"/>
    <w:rsid w:val="009E624D"/>
    <w:rsid w:val="00BD28FD"/>
    <w:rsid w:val="00C333E6"/>
    <w:rsid w:val="00D316FA"/>
    <w:rsid w:val="00DE13AD"/>
    <w:rsid w:val="00E60171"/>
    <w:rsid w:val="00EE0A92"/>
    <w:rsid w:val="00F67C75"/>
    <w:rsid w:val="00F768F7"/>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164C14"/>
    <w:rPr>
      <w:color w:val="808080"/>
    </w:rPr>
  </w:style>
  <w:style w:type="paragraph" w:customStyle="1" w:styleId="A1951DE9BA514F9BBCD94F333651430B">
    <w:name w:val="A1951DE9BA514F9BBCD94F333651430B"/>
  </w:style>
  <w:style w:type="paragraph" w:customStyle="1" w:styleId="5ECB7272297F4DAE97124E8CAFD864B8">
    <w:name w:val="5ECB7272297F4DAE97124E8CAFD864B8"/>
  </w:style>
  <w:style w:type="paragraph" w:customStyle="1" w:styleId="54A5D6C9E2BC4DE2B862CF772DCCA572">
    <w:name w:val="54A5D6C9E2BC4DE2B862CF772DCCA572"/>
  </w:style>
  <w:style w:type="paragraph" w:customStyle="1" w:styleId="50DFC579E42946E3BEF6ED9B0D8B0E62">
    <w:name w:val="50DFC579E42946E3BEF6ED9B0D8B0E62"/>
  </w:style>
  <w:style w:type="paragraph" w:customStyle="1" w:styleId="55400580FB4E445A924E4F7EF6732EA1">
    <w:name w:val="55400580FB4E445A924E4F7EF6732E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Migrin värit">
      <a:dk1>
        <a:sysClr val="windowText" lastClr="000000"/>
      </a:dk1>
      <a:lt1>
        <a:sysClr val="window" lastClr="FFFFFF"/>
      </a:lt1>
      <a:dk2>
        <a:srgbClr val="44546A"/>
      </a:dk2>
      <a:lt2>
        <a:srgbClr val="E7E6E6"/>
      </a:lt2>
      <a:accent1>
        <a:srgbClr val="003DA5"/>
      </a:accent1>
      <a:accent2>
        <a:srgbClr val="7BAFD4"/>
      </a:accent2>
      <a:accent3>
        <a:srgbClr val="00816D"/>
      </a:accent3>
      <a:accent4>
        <a:srgbClr val="CF4520"/>
      </a:accent4>
      <a:accent5>
        <a:srgbClr val="ED8B00"/>
      </a:accent5>
      <a:accent6>
        <a:srgbClr val="F4DA4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OI Public Document CT" ma:contentTypeID="0x0101006082E755F1844CC79067B3752112DFF7001047BA5BD0B4E34EBB5351390653CAB3" ma:contentTypeVersion="57" ma:contentTypeDescription="" ma:contentTypeScope="" ma:versionID="ac1efb342f9fb4e30cf38c566e6f8bfd">
  <xsd:schema xmlns:xsd="http://www.w3.org/2001/XMLSchema" xmlns:xs="http://www.w3.org/2001/XMLSchema" xmlns:p="http://schemas.microsoft.com/office/2006/metadata/properties" xmlns:ns2="b5be3156-7e14-46bc-bfca-5c242eb3de3f" xmlns:ns3="e235e197-502c-49f1-8696-39d199cd5131" targetNamespace="http://schemas.microsoft.com/office/2006/metadata/properties" ma:root="true" ma:fieldsID="cb7830b7abd735a89cb0c74c09331224" ns2:_="" ns3:_="">
    <xsd:import namespace="b5be3156-7e14-46bc-bfca-5c242eb3de3f"/>
    <xsd:import namespace="e235e197-502c-49f1-8696-39d199cd5131"/>
    <xsd:element name="properties">
      <xsd:complexType>
        <xsd:sequence>
          <xsd:element name="documentManagement">
            <xsd:complexType>
              <xsd:all>
                <xsd:element ref="ns2:CCOIDocTitleEN" minOccurs="0"/>
                <xsd:element ref="ns2:COIDocAbstract" minOccurs="0"/>
                <xsd:element ref="ns3:COIDocOriginCountry" minOccurs="0"/>
                <xsd:element ref="ns3:COIDocLanguage" minOccurs="0"/>
                <xsd:element ref="ns2:COIDocID" minOccurs="0"/>
                <xsd:element ref="ns3:COIInformType" minOccurs="0"/>
                <xsd:element ref="ns3:COIDocAuthors" minOccurs="0"/>
                <xsd:element ref="ns3:COIDocPublishers" minOccurs="0"/>
                <xsd:element ref="ns2:COIDocPublicationDate"/>
                <xsd:element ref="ns2:COIDocKeywords" minOccurs="0"/>
                <xsd:element ref="ns2:COIDocVisible" minOccurs="0"/>
                <xsd:element ref="ns2:COIDocHighlighted" minOccurs="0"/>
                <xsd:element ref="ns3:COIDocTags" minOccurs="0"/>
                <xsd:element ref="ns2:COIDocLevel"/>
                <xsd:element ref="ns2:COIDocRejected" minOccurs="0"/>
                <xsd:element ref="ns2:COIWSGroundsRejection" minOccurs="0"/>
                <xsd:element ref="ns2:COIDocSource" minOccurs="0"/>
                <xsd:element ref="ns3:_dlc_DocIdPersistId" minOccurs="0"/>
                <xsd:element ref="ns3:_dlc_DocId" minOccurs="0"/>
                <xsd:element ref="ns3:_dlc_DocIdUrl" minOccurs="0"/>
                <xsd:element ref="ns3:COIDocMeetings" minOccurs="0"/>
                <xsd:element ref="ns3:ie422093bb9c49cd808a42f6acdfe5f5" minOccurs="0"/>
                <xsd:element ref="ns3:TaxCatchAll" minOccurs="0"/>
                <xsd:element ref="ns3:TaxCatchAllLabel" minOccurs="0"/>
                <xsd:element ref="ns3:a45a6d7707324ec4bd5ea0843b6c61ef" minOccurs="0"/>
                <xsd:element ref="ns3:nd109bef1d1b47afb3bb97171af5ae8d" minOccurs="0"/>
                <xsd:element ref="ns3:k13b7ca204aa4e8ebe30195cb5b61633" minOccurs="0"/>
                <xsd:element ref="ns3:m7ec89e2b1984514a631baaaf2376e5b" minOccurs="0"/>
                <xsd:element ref="ns3:c553fb0cbb964fa0a499e38c9625798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e3156-7e14-46bc-bfca-5c242eb3de3f" elementFormDefault="qualified">
    <xsd:import namespace="http://schemas.microsoft.com/office/2006/documentManagement/types"/>
    <xsd:import namespace="http://schemas.microsoft.com/office/infopath/2007/PartnerControls"/>
    <xsd:element name="CCOIDocTitleEN" ma:index="2" nillable="true" ma:displayName="English Title" ma:description="Please provide an English title if the original title is not in English. This will help users to get better search results" ma:internalName="COIDocTitleEN">
      <xsd:simpleType>
        <xsd:restriction base="dms:Text">
          <xsd:maxLength value="255"/>
        </xsd:restriction>
      </xsd:simpleType>
    </xsd:element>
    <xsd:element name="COIDocAbstract" ma:index="3" nillable="true" ma:displayName="Abstract" ma:description="Please provide a short abstract, ideally in English." ma:internalName="COIDocAbstract">
      <xsd:simpleType>
        <xsd:restriction base="dms:Note"/>
      </xsd:simpleType>
    </xsd:element>
    <xsd:element name="COIDocID" ma:index="6" nillable="true" ma:displayName="Original Id" ma:internalName="COIDocID">
      <xsd:simpleType>
        <xsd:restriction base="dms:Text">
          <xsd:maxLength value="255"/>
        </xsd:restriction>
      </xsd:simpleType>
    </xsd:element>
    <xsd:element name="COIDocPublicationDate" ma:index="10" ma:displayName="Publication Date" ma:format="DateOnly" ma:internalName="COIDocPublicationDate">
      <xsd:simpleType>
        <xsd:restriction base="dms:DateTime"/>
      </xsd:simpleType>
    </xsd:element>
    <xsd:element name="COIDocKeywords" ma:index="11" nillable="true" ma:displayName="Keywords" ma:description="You may add some keywords, ideally in English. This will help to improve search results" ma:internalName="COIDocKeywords">
      <xsd:simpleType>
        <xsd:restriction base="dms:Note"/>
      </xsd:simpleType>
    </xsd:element>
    <xsd:element name="COIDocVisible" ma:index="12" nillable="true" ma:displayName="Visible" ma:default="1" ma:description="Option only available for EASO. If we set to invisible, it will not appear in the search results" ma:internalName="COIDocVisible">
      <xsd:simpleType>
        <xsd:restriction base="dms:Boolean"/>
      </xsd:simpleType>
    </xsd:element>
    <xsd:element name="COIDocHighlighted" ma:index="13" nillable="true" ma:displayName="Highlighted" ma:default="0" ma:description="This option is only available for EASO. Highlighted documents are shown first in the default search results." ma:internalName="COIDocHighlighted">
      <xsd:simpleType>
        <xsd:restriction base="dms:Boolean"/>
      </xsd:simpleType>
    </xsd:element>
    <xsd:element name="COIDocLevel" ma:index="15" ma:displayName="Level" ma:format="RadioButtons" ma:internalName="COIDocLevel">
      <xsd:simpleType>
        <xsd:restriction base="dms:Choice">
          <xsd:enumeration value="Internal"/>
          <xsd:enumeration value="Public"/>
        </xsd:restriction>
      </xsd:simpleType>
    </xsd:element>
    <xsd:element name="COIDocRejected" ma:index="16" nillable="true" ma:displayName="Rejected Document" ma:default="0" ma:description="Option only visible to EASO. Rejected documents will not show up in the search results" ma:indexed="true" ma:internalName="COIDocRejected">
      <xsd:simpleType>
        <xsd:restriction base="dms:Boolean"/>
      </xsd:simpleType>
    </xsd:element>
    <xsd:element name="COIWSGroundsRejection" ma:index="17" nillable="true" ma:displayName="Grounds for Rejection" ma:description="Only visible for EASO. This field is automatically populated by the validation tool if the document comes from a connected repository" ma:internalName="COIWSGroundsRejection">
      <xsd:simpleType>
        <xsd:restriction base="dms:Note">
          <xsd:maxLength value="255"/>
        </xsd:restriction>
      </xsd:simpleType>
    </xsd:element>
    <xsd:element name="COIDocSource" ma:index="18" nillable="true" ma:displayName="Source" ma:internalName="COIDocSour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35e197-502c-49f1-8696-39d199cd5131" elementFormDefault="qualified">
    <xsd:import namespace="http://schemas.microsoft.com/office/2006/documentManagement/types"/>
    <xsd:import namespace="http://schemas.microsoft.com/office/infopath/2007/PartnerControls"/>
    <xsd:element name="COIDocOriginCountry" ma:index="4" nillable="true" ma:displayName="Countries of Origin" ma:description="Please select all applicable Countries of Origin for this document. (Optional)" ma:list="d8cedb92-e849-46e7-b3c9-6effa0f7274c" ma:internalName="COIDocOriginCountry" ma:readOnly="false" ma:showField="COINam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Language" ma:index="5" nillable="true" ma:displayName="Document Language" ma:list="2d1ab752-cdde-4727-8d23-74064efe79b2" ma:internalName="COIDocLanguage" ma:readOnly="false" ma:showField="COIEnglishName" ma:web="7f9836aa-7e22-47c8-9b21-ac4ba67d30f6">
      <xsd:simpleType>
        <xsd:restriction base="dms:Lookup"/>
      </xsd:simpleType>
    </xsd:element>
    <xsd:element name="COIInformType" ma:index="7" nillable="true" ma:displayName="Type of Information" ma:list="4b47d1c5-7e22-4932-82c7-e3e42a5c0fb2" ma:internalName="COIInformType" ma:readOnly="false" ma:showField="COITitle" ma:web="7f9836aa-7e22-47c8-9b21-ac4ba67d30f6">
      <xsd:simpleType>
        <xsd:restriction base="dms:Lookup"/>
      </xsd:simpleType>
    </xsd:element>
    <xsd:element name="COIDocAuthors" ma:index="8" nillable="true" ma:displayName="Author(s)" ma:description="Please select all respective Author(s) from the list. If you miss an author, please contact EASO" ma:list="4419d5e4-da73-4c69-b09f-5e7c872954ae" ma:internalName="COIDocAutho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Publishers" ma:index="9" nillable="true" ma:displayName="Publisher(s)/Corporate author(s)" ma:description="Please select all respective Publisher(s) from the list. If you miss a publisher, please contact EASO" ma:list="addca7c6-b687-4b7d-af46-e9b15b9bc957" ma:internalName="COIDocPublishe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Tags" ma:index="14" nillable="true" ma:displayName="Special Tags" ma:description="Special topical tags can be used to describe the content for the future EASO meeting area. This option is only available for EASO" ma:list="a90ea62e-44cb-4c42-ac41-41509b7fc7cc" ma:internalName="COIDocTag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OIDocMeetings" ma:index="28" nillable="true" ma:displayName="Related Meetings" ma:description="Related meetings" ma:list="7c31f0a3-b295-41c7-8982-4147b743115a" ma:internalName="COIDocMeetings" ma:showField="COIMeeting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ie422093bb9c49cd808a42f6acdfe5f5" ma:index="29" ma:taxonomy="true" ma:internalName="ie422093bb9c49cd808a42f6acdfe5f5" ma:taxonomyFieldName="COIDocLanguageMM" ma:displayName="Document Language" ma:fieldId="{2e422093-bb9c-49cd-808a-42f6acdfe5f5}" ma:sspId="9ccf43c8-d9ba-4caa-abdb-746bbd61fe00" ma:termSetId="9e36aa0d-3d03-4a89-9e07-f9e14577ff27" ma:anchorId="00000000-0000-0000-0000-000000000000" ma:open="true" ma:isKeyword="false">
      <xsd:complexType>
        <xsd:sequence>
          <xsd:element ref="pc:Terms" minOccurs="0" maxOccurs="1"/>
        </xsd:sequence>
      </xsd:complexType>
    </xsd:element>
    <xsd:element name="TaxCatchAll" ma:index="30" nillable="true" ma:displayName="Taxonomy Catch All Column" ma:hidden="true" ma:list="{8f99b0cb-62a0-4b7f-8797-d04259157b29}" ma:internalName="TaxCatchAll" ma:showField="CatchAllData"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TaxCatchAllLabel" ma:index="31" nillable="true" ma:displayName="Taxonomy Catch All Column1" ma:hidden="true" ma:list="{8f99b0cb-62a0-4b7f-8797-d04259157b29}" ma:internalName="TaxCatchAllLabel" ma:readOnly="true" ma:showField="CatchAllDataLabel"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a45a6d7707324ec4bd5ea0843b6c61ef" ma:index="33" nillable="true" ma:taxonomy="true" ma:internalName="a45a6d7707324ec4bd5ea0843b6c61ef" ma:taxonomyFieldName="COIDocOriginCountryMM" ma:displayName="Countries of Origin" ma:fieldId="{a45a6d77-0732-4ec4-bd5e-a0843b6c61ef}" ma:taxonomyMulti="true" ma:sspId="9ccf43c8-d9ba-4caa-abdb-746bbd61fe00" ma:termSetId="58ed2f6c-ab2d-4bf9-95ed-d714042a20e6" ma:anchorId="00000000-0000-0000-0000-000000000000" ma:open="true" ma:isKeyword="false">
      <xsd:complexType>
        <xsd:sequence>
          <xsd:element ref="pc:Terms" minOccurs="0" maxOccurs="1"/>
        </xsd:sequence>
      </xsd:complexType>
    </xsd:element>
    <xsd:element name="nd109bef1d1b47afb3bb97171af5ae8d" ma:index="35" nillable="true" ma:taxonomy="true" ma:internalName="nd109bef1d1b47afb3bb97171af5ae8d" ma:taxonomyFieldName="COIDocTagsMM" ma:displayName="Special Tags" ma:fieldId="{7d109bef-1d1b-47af-b3bb-97171af5ae8d}" ma:taxonomyMulti="true" ma:sspId="9ccf43c8-d9ba-4caa-abdb-746bbd61fe00" ma:termSetId="3ac78669-2eb3-4681-b255-de32bba8a66b" ma:anchorId="00000000-0000-0000-0000-000000000000" ma:open="true" ma:isKeyword="false">
      <xsd:complexType>
        <xsd:sequence>
          <xsd:element ref="pc:Terms" minOccurs="0" maxOccurs="1"/>
        </xsd:sequence>
      </xsd:complexType>
    </xsd:element>
    <xsd:element name="k13b7ca204aa4e8ebe30195cb5b61633" ma:index="37" ma:taxonomy="true" ma:internalName="k13b7ca204aa4e8ebe30195cb5b61633" ma:taxonomyFieldName="COIDocPublishersMM" ma:displayName="Publisher(s)/Corporate author(s)" ma:fieldId="{413b7ca2-04aa-4e8e-be30-195cb5b61633}" ma:taxonomyMulti="true" ma:sspId="9ccf43c8-d9ba-4caa-abdb-746bbd61fe00" ma:termSetId="4971a161-2dc2-425c-afc6-cd650952781c" ma:anchorId="00000000-0000-0000-0000-000000000000" ma:open="true" ma:isKeyword="false">
      <xsd:complexType>
        <xsd:sequence>
          <xsd:element ref="pc:Terms" minOccurs="0" maxOccurs="1"/>
        </xsd:sequence>
      </xsd:complexType>
    </xsd:element>
    <xsd:element name="m7ec89e2b1984514a631baaaf2376e5b" ma:index="39" ma:taxonomy="true" ma:internalName="m7ec89e2b1984514a631baaaf2376e5b" ma:taxonomyFieldName="COIInformTypeMM" ma:displayName="Type of Information" ma:fieldId="{67ec89e2-b198-4514-a631-baaaf2376e5b}" ma:sspId="9ccf43c8-d9ba-4caa-abdb-746bbd61fe00" ma:termSetId="a4e21248-6490-45aa-ba4a-1b2365babc79" ma:anchorId="00000000-0000-0000-0000-000000000000" ma:open="true" ma:isKeyword="false">
      <xsd:complexType>
        <xsd:sequence>
          <xsd:element ref="pc:Terms" minOccurs="0" maxOccurs="1"/>
        </xsd:sequence>
      </xsd:complexType>
    </xsd:element>
    <xsd:element name="c553fb0cbb964fa0a499e38c9625798d" ma:index="41" ma:taxonomy="true" ma:internalName="c553fb0cbb964fa0a499e38c9625798d" ma:taxonomyFieldName="COIDocAuthorsMM" ma:displayName="Author(s)" ma:fieldId="{c553fb0c-bb96-4fa0-a499-e38c9625798d}" ma:taxonomyMulti="true" ma:sspId="9ccf43c8-d9ba-4caa-abdb-746bbd61fe00" ma:termSetId="b4b6bec3-ffda-4560-ae67-be9ac18560e3"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68afb31b-ee5f-4dd0-bbf1-61792ad5bed3" ContentTypeId="0x0101006082E755F1844CC79067B3752112DFF7"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CCOIDocTitleEN xmlns="b5be3156-7e14-46bc-bfca-5c242eb3de3f" xsi:nil="true"/>
    <COIDocVisible xmlns="b5be3156-7e14-46bc-bfca-5c242eb3de3f">true</COIDocVisible>
    <COIDocRejected xmlns="b5be3156-7e14-46bc-bfca-5c242eb3de3f">false</COIDocRejected>
    <COIDocPublishers xmlns="e235e197-502c-49f1-8696-39d199cd5131">
      <Value>92</Value>
    </COIDocPublishers>
    <nd109bef1d1b47afb3bb97171af5ae8d xmlns="e235e197-502c-49f1-8696-39d199cd5131">
      <Terms xmlns="http://schemas.microsoft.com/office/infopath/2007/PartnerControls"/>
    </nd109bef1d1b47afb3bb97171af5ae8d>
    <COIDocSource xmlns="b5be3156-7e14-46bc-bfca-5c242eb3de3f">Finland</COIDocSource>
    <COIInformType xmlns="e235e197-502c-49f1-8696-39d199cd5131">10</COIInformType>
    <c553fb0cbb964fa0a499e38c9625798d xmlns="e235e197-502c-49f1-8696-39d199cd5131">
      <Terms xmlns="http://schemas.microsoft.com/office/infopath/2007/PartnerControls">
        <TermInfo xmlns="http://schemas.microsoft.com/office/infopath/2007/PartnerControls">
          <TermName xmlns="http://schemas.microsoft.com/office/infopath/2007/PartnerControls">MAATIETOPALVELU</TermName>
          <TermId xmlns="http://schemas.microsoft.com/office/infopath/2007/PartnerControls">718956cb-5a02-48eb-badd-61c6fb0692f5</TermId>
        </TermInfo>
      </Terms>
    </c553fb0cbb964fa0a499e38c9625798d>
    <COIDocKeywords xmlns="b5be3156-7e14-46bc-bfca-5c242eb3de3f">POLICE,ORGANISATIONS (SYSTEMS),STATES OF A FEDERATION,CORRUPTION,POLICE BRUTALITY,DRUG CARTELS,DRUG DEALERS,DRUG TRAFFIC,DRUGS,NATIONAL SECURITY,SECURITY FORCES,ARMED FORCES,ARMIES,SPECIAL FORCES,PUBLIC AUTHORITIES,STATE PROTECTION,KIDNAPPINGS</COIDocKeywords>
    <a45a6d7707324ec4bd5ea0843b6c61ef xmlns="e235e197-502c-49f1-8696-39d199cd5131">
      <Terms xmlns="http://schemas.microsoft.com/office/infopath/2007/PartnerControls">
        <TermInfo xmlns="http://schemas.microsoft.com/office/infopath/2007/PartnerControls">
          <TermName xmlns="http://schemas.microsoft.com/office/infopath/2007/PartnerControls">Mexico</TermName>
          <TermId xmlns="http://schemas.microsoft.com/office/infopath/2007/PartnerControls">a3792770-8cb6-4c0c-8838-5e221742efb3</TermId>
        </TermInfo>
      </Terms>
    </a45a6d7707324ec4bd5ea0843b6c61ef>
    <COIDocMeetings xmlns="e235e197-502c-49f1-8696-39d199cd5131"/>
    <COIDocHighlighted xmlns="b5be3156-7e14-46bc-bfca-5c242eb3de3f">false</COIDocHighlighted>
    <m7ec89e2b1984514a631baaaf2376e5b xmlns="e235e197-502c-49f1-8696-39d199cd5131">
      <Terms xmlns="http://schemas.microsoft.com/office/infopath/2007/PartnerControls">
        <TermInfo xmlns="http://schemas.microsoft.com/office/infopath/2007/PartnerControls">
          <TermName xmlns="http://schemas.microsoft.com/office/infopath/2007/PartnerControls">Response to COI Query</TermName>
          <TermId xmlns="http://schemas.microsoft.com/office/infopath/2007/PartnerControls">74af11f0-82c2-4825-bd8f-d6b1cac3a3aa</TermId>
        </TermInfo>
      </Terms>
    </m7ec89e2b1984514a631baaaf2376e5b>
    <COIDocPublicationDate xmlns="b5be3156-7e14-46bc-bfca-5c242eb3de3f">2026-02-17T23:00:00+00:00</COIDocPublicationDate>
    <ie422093bb9c49cd808a42f6acdfe5f5 xmlns="e235e197-502c-49f1-8696-39d199cd5131">
      <Terms xmlns="http://schemas.microsoft.com/office/infopath/2007/PartnerControls">
        <TermInfo xmlns="http://schemas.microsoft.com/office/infopath/2007/PartnerControls">
          <TermName xmlns="http://schemas.microsoft.com/office/infopath/2007/PartnerControls">Finnish</TermName>
          <TermId xmlns="http://schemas.microsoft.com/office/infopath/2007/PartnerControls">d07062f0-7d8d-435b-93eb-e02c3282c9ee</TermId>
        </TermInfo>
      </Terms>
    </ie422093bb9c49cd808a42f6acdfe5f5>
    <TaxCatchAll xmlns="e235e197-502c-49f1-8696-39d199cd5131">
      <Value>4</Value>
      <Value>115</Value>
      <Value>58</Value>
      <Value>1</Value>
      <Value>116</Value>
    </TaxCatchAll>
    <k13b7ca204aa4e8ebe30195cb5b61633 xmlns="e235e197-502c-49f1-8696-39d199cd5131">
      <Terms xmlns="http://schemas.microsoft.com/office/infopath/2007/PartnerControls">
        <TermInfo xmlns="http://schemas.microsoft.com/office/infopath/2007/PartnerControls">
          <TermName xmlns="http://schemas.microsoft.com/office/infopath/2007/PartnerControls">Maahanmuuttovirasto (MIGRI)</TermName>
          <TermId xmlns="http://schemas.microsoft.com/office/infopath/2007/PartnerControls">2e5f83a0-5a84-4a68-a064-ceb823ccc98a</TermId>
        </TermInfo>
      </Terms>
    </k13b7ca204aa4e8ebe30195cb5b61633>
    <COIDocOriginCountry xmlns="e235e197-502c-49f1-8696-39d199cd5131">
      <Value>72</Value>
    </COIDocOriginCountry>
    <COIDocLanguage xmlns="e235e197-502c-49f1-8696-39d199cd5131">10</COIDocLanguage>
    <COIDocTags xmlns="e235e197-502c-49f1-8696-39d199cd5131"/>
    <COIDocLevel xmlns="b5be3156-7e14-46bc-bfca-5c242eb3de3f">Public</COIDocLevel>
    <COIDocAbstract xmlns="b5be3156-7e14-46bc-bfca-5c242eb3de3f">Maatietopalvelu
KT
Julkisuus: Julkinen
Meksiko / Yleiskuvaus Morelosin osavaltion poliisista vuosina 2000–
Kysymykset
Questions
1. Brief description of the Morelos state police force in Mexico between 2000-2010.
2. Were the Morelos state police suspected of serious corruption, connections to cartels, or other grave criminal activity during the mentioned time period? If yes, how widespread and/or systematic were these violations in relation to the police force as a whole? 
3. Within the state police, are there certain departments, units, or other entities which stood out in a negative light during the mentioned time period?
4. Have the state police, in particular its “special operations”, been connected to any other serious human rights violations than the ones mentioned above? If yes, can these be singled out to a particular department, unit, time or place?
1. Tiivis yleiskuvaus Meksikon Morelosin osavaltion poliisista ajalla 2000–2010.
Yleistä Meksikon poliisivoimista 
Meksikon poliisivoimat</COIDocAbstract>
    <COIWSGroundsRejection xmlns="b5be3156-7e14-46bc-bfca-5c242eb3de3f" xsi:nil="true"/>
    <COIDocAuthors xmlns="e235e197-502c-49f1-8696-39d199cd5131">
      <Value>143</Value>
    </COIDocAuthors>
    <COIDocID xmlns="b5be3156-7e14-46bc-bfca-5c242eb3de3f">1006</COIDocID>
    <_dlc_DocId xmlns="e235e197-502c-49f1-8696-39d199cd5131">FI011-215589946-12886</_dlc_DocId>
    <_dlc_DocIdUrl xmlns="e235e197-502c-49f1-8696-39d199cd5131">
      <Url>https://coiadmin.euaa.europa.eu/administration/finland/_layouts/15/DocIdRedir.aspx?ID=FI011-215589946-12886</Url>
      <Description>FI011-215589946-12886</Description>
    </_dlc_DocIdUrl>
  </documentManagement>
</p:properties>
</file>

<file path=customXml/itemProps1.xml><?xml version="1.0" encoding="utf-8"?>
<ds:datastoreItem xmlns:ds="http://schemas.openxmlformats.org/officeDocument/2006/customXml" ds:itemID="{B257F491-CB32-4547-9052-7B2982B0DEC5}"/>
</file>

<file path=customXml/itemProps2.xml><?xml version="1.0" encoding="utf-8"?>
<ds:datastoreItem xmlns:ds="http://schemas.openxmlformats.org/officeDocument/2006/customXml" ds:itemID="{CF3C4B95-A905-4786-979E-1443F837BC87}"/>
</file>

<file path=customXml/itemProps3.xml><?xml version="1.0" encoding="utf-8"?>
<ds:datastoreItem xmlns:ds="http://schemas.openxmlformats.org/officeDocument/2006/customXml" ds:itemID="{D7A9F3CF-6881-4791-8F43-C9023430129E}"/>
</file>

<file path=customXml/itemProps4.xml><?xml version="1.0" encoding="utf-8"?>
<ds:datastoreItem xmlns:ds="http://schemas.openxmlformats.org/officeDocument/2006/customXml" ds:itemID="{1C003A39-796F-4712-B68E-48A0AD752713}"/>
</file>

<file path=customXml/itemProps5.xml><?xml version="1.0" encoding="utf-8"?>
<ds:datastoreItem xmlns:ds="http://schemas.openxmlformats.org/officeDocument/2006/customXml" ds:itemID="{C3039303-FB00-481A-8FAE-BCA720130735}"/>
</file>

<file path=docProps/app.xml><?xml version="1.0" encoding="utf-8"?>
<Properties xmlns="http://schemas.openxmlformats.org/officeDocument/2006/extended-properties" xmlns:vt="http://schemas.openxmlformats.org/officeDocument/2006/docPropsVTypes">
  <Template>Normal</Template>
  <TotalTime>0</TotalTime>
  <Pages>17</Pages>
  <Words>6100</Words>
  <Characters>49414</Characters>
  <Application>Microsoft Office Word</Application>
  <DocSecurity>0</DocSecurity>
  <Lines>411</Lines>
  <Paragraphs>110</Paragraphs>
  <ScaleCrop>false</ScaleCrop>
  <LinksUpToDate>false</LinksUpToDate>
  <CharactersWithSpaces>55404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Meksiko / Yleiskuvaus Morelosin osavaltion poliisista vuosina 2000–2010 // Mexico / Description of the police in the state of Morelos between 2000–2010</dc:title>
  <dc:creator/>
  <cp:lastModifiedBy/>
  <cp:revision>1</cp:revision>
  <dcterms:created xsi:type="dcterms:W3CDTF">2026-02-27T07:24:00Z</dcterms:created>
  <dcterms:modified xsi:type="dcterms:W3CDTF">2026-02-27T07:24:00Z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0x0101006082E755F1844CC79067B3752112DFF7001047BA5BD0B4E34EBB5351390653CAB3</vt:lpwstr>
  </property>
  <property fmtid="{D5CDD505-2E9C-101B-9397-08002B2CF9AE}" pid="3" name="_dlc_DocIdItemGuid">
    <vt:lpwstr>a9dae982-ecff-4220-ba4c-bc09f349f640</vt:lpwstr>
  </property>
  <property fmtid="{D5CDD505-2E9C-101B-9397-08002B2CF9AE}" pid="4" name="COIDocPublishersMM">
    <vt:lpwstr>115;#Maahanmuuttovirasto (MIGRI)|2e5f83a0-5a84-4a68-a064-ceb823ccc98a</vt:lpwstr>
  </property>
  <property fmtid="{D5CDD505-2E9C-101B-9397-08002B2CF9AE}" pid="5" name="COIDocAuthorsMM">
    <vt:lpwstr>116;#MAATIETOPALVELU|718956cb-5a02-48eb-badd-61c6fb0692f5</vt:lpwstr>
  </property>
  <property fmtid="{D5CDD505-2E9C-101B-9397-08002B2CF9AE}" pid="6" name="COIDocLanguageMM">
    <vt:lpwstr>1;#Finnish|d07062f0-7d8d-435b-93eb-e02c3282c9ee</vt:lpwstr>
  </property>
  <property fmtid="{D5CDD505-2E9C-101B-9397-08002B2CF9AE}" pid="7" name="COIDocTagsMM">
    <vt:lpwstr/>
  </property>
  <property fmtid="{D5CDD505-2E9C-101B-9397-08002B2CF9AE}" pid="8" name="COIDocOriginCountryMM">
    <vt:lpwstr>58;#Mexico|a3792770-8cb6-4c0c-8838-5e221742efb3</vt:lpwstr>
  </property>
  <property fmtid="{D5CDD505-2E9C-101B-9397-08002B2CF9AE}" pid="9" name="COIInformTypeMM">
    <vt:lpwstr>4;#Response to COI Query|74af11f0-82c2-4825-bd8f-d6b1cac3a3aa</vt:lpwstr>
  </property>
</Properties>
</file>