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settings.xml" ContentType="application/vnd.openxmlformats-officedocument.wordprocessingml.settings+xml"/>
  <Override PartName="/word/glossary/document.xml" ContentType="application/vnd.openxmlformats-officedocument.wordprocessingml.document.glossary+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glossary/styles.xml" ContentType="application/vnd.openxmlformats-officedocument.wordprocessingml.styles+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5201ED" w14:textId="77777777" w:rsidR="00873A37" w:rsidRDefault="00873A37" w:rsidP="00873A37">
      <w:pPr>
        <w:spacing w:after="0"/>
        <w:rPr>
          <w:rStyle w:val="Heading1Char"/>
          <w:rFonts w:eastAsiaTheme="minorHAnsi" w:cstheme="minorHAnsi"/>
          <w:color w:val="auto"/>
          <w:sz w:val="20"/>
          <w:szCs w:val="22"/>
        </w:rPr>
      </w:pPr>
      <w:r>
        <w:rPr>
          <w:rStyle w:val="Heading1Char"/>
          <w:rFonts w:eastAsiaTheme="minorHAnsi" w:cstheme="minorHAnsi"/>
          <w:color w:val="auto"/>
          <w:sz w:val="20"/>
          <w:szCs w:val="22"/>
        </w:rPr>
        <w:t>Maatietopalvelu</w:t>
      </w:r>
    </w:p>
    <w:p w14:paraId="2820AB47" w14:textId="77777777" w:rsidR="00873A37" w:rsidRPr="00873A37" w:rsidRDefault="00873A37" w:rsidP="00873A37">
      <w:pPr>
        <w:spacing w:before="0"/>
        <w:rPr>
          <w:rStyle w:val="Heading1Char"/>
          <w:rFonts w:eastAsiaTheme="minorHAnsi" w:cstheme="minorHAnsi"/>
          <w:b w:val="0"/>
          <w:color w:val="auto"/>
          <w:sz w:val="20"/>
          <w:szCs w:val="22"/>
        </w:rPr>
      </w:pPr>
      <w:r>
        <w:rPr>
          <w:rStyle w:val="Heading1Char"/>
          <w:rFonts w:eastAsiaTheme="minorHAnsi" w:cstheme="minorHAnsi"/>
          <w:b w:val="0"/>
          <w:color w:val="auto"/>
          <w:sz w:val="20"/>
          <w:szCs w:val="22"/>
        </w:rPr>
        <w:t>Kyselyvastaus</w:t>
      </w:r>
    </w:p>
    <w:p w14:paraId="085795E4" w14:textId="023262F3" w:rsidR="00800AA9" w:rsidRPr="00800AA9" w:rsidRDefault="00800AA9" w:rsidP="00C348A3">
      <w:pPr>
        <w:spacing w:before="0" w:after="0"/>
      </w:pPr>
      <w:r w:rsidRPr="00BB7F45">
        <w:rPr>
          <w:b/>
        </w:rPr>
        <w:t>Asiakirjan tunnus:</w:t>
      </w:r>
      <w:r>
        <w:t xml:space="preserve"> KT</w:t>
      </w:r>
      <w:r w:rsidR="00832838">
        <w:t>1061</w:t>
      </w:r>
    </w:p>
    <w:p w14:paraId="231E102A" w14:textId="40EB5096" w:rsidR="00800AA9" w:rsidRDefault="00800AA9" w:rsidP="00C348A3">
      <w:pPr>
        <w:spacing w:before="0" w:after="0"/>
      </w:pPr>
      <w:r w:rsidRPr="00BB7F45">
        <w:rPr>
          <w:b/>
        </w:rPr>
        <w:t>Päivämäärä</w:t>
      </w:r>
      <w:r>
        <w:t xml:space="preserve">: </w:t>
      </w:r>
      <w:r w:rsidR="00C76289">
        <w:t>9</w:t>
      </w:r>
      <w:r w:rsidR="00810134">
        <w:t>.</w:t>
      </w:r>
      <w:r w:rsidR="00832838">
        <w:t>4</w:t>
      </w:r>
      <w:r w:rsidR="00810134">
        <w:t>.</w:t>
      </w:r>
      <w:r w:rsidR="00832838">
        <w:t>2025</w:t>
      </w:r>
    </w:p>
    <w:p w14:paraId="535EE7E9" w14:textId="63A1EF29" w:rsidR="00800AA9" w:rsidRPr="00800AA9" w:rsidRDefault="00800AA9" w:rsidP="00C348A3">
      <w:pPr>
        <w:spacing w:before="0"/>
        <w:rPr>
          <w:rStyle w:val="Heading1Char"/>
          <w:rFonts w:eastAsiaTheme="minorHAnsi" w:cstheme="minorHAnsi"/>
          <w:b w:val="0"/>
          <w:color w:val="auto"/>
          <w:sz w:val="20"/>
          <w:szCs w:val="22"/>
        </w:rPr>
      </w:pPr>
      <w:r w:rsidRPr="00BB7F45">
        <w:rPr>
          <w:b/>
        </w:rPr>
        <w:t>Julkisuus:</w:t>
      </w:r>
      <w:r>
        <w:t xml:space="preserve"> Julkinen</w:t>
      </w:r>
    </w:p>
    <w:p w14:paraId="7AF3A883" w14:textId="77777777" w:rsidR="00800AA9" w:rsidRPr="00633BBD" w:rsidRDefault="00E471F1" w:rsidP="00800AA9">
      <w:pPr>
        <w:rPr>
          <w:rStyle w:val="Heading1Char"/>
          <w:b w:val="0"/>
          <w:sz w:val="20"/>
          <w:szCs w:val="20"/>
        </w:rPr>
      </w:pPr>
      <w:r>
        <w:rPr>
          <w:b/>
        </w:rPr>
        <w:pict w14:anchorId="7C8B5249">
          <v:rect id="_x0000_i1026" style="width:0;height:1.5pt" o:hralign="center" o:hrstd="t" o:hr="t" fillcolor="#a0a0a0" stroked="f"/>
        </w:pict>
      </w:r>
    </w:p>
    <w:p w14:paraId="7094A5BE" w14:textId="69B97FCF" w:rsidR="008020E6" w:rsidRPr="00543F66" w:rsidRDefault="00E471F1" w:rsidP="00543F66">
      <w:pPr>
        <w:pStyle w:val="POTSIKKO"/>
        <w:rPr>
          <w:rStyle w:val="Heading1Char"/>
          <w:rFonts w:cs="Times New Roman"/>
          <w:b/>
          <w:szCs w:val="24"/>
        </w:rPr>
      </w:pPr>
      <w:sdt>
        <w:sdtPr>
          <w:rPr>
            <w:rFonts w:eastAsiaTheme="majorEastAsia" w:cstheme="majorBidi"/>
            <w:b w:val="0"/>
            <w:szCs w:val="32"/>
          </w:rPr>
          <w:alias w:val="Maa / Otsikko"/>
          <w:tag w:val="Otsikko"/>
          <w:id w:val="597070427"/>
          <w:placeholder>
            <w:docPart w:val="4642A63D63C1450E9649186A2E5413A9"/>
          </w:placeholder>
          <w:text/>
        </w:sdtPr>
        <w:sdtEndPr>
          <w:rPr>
            <w:rFonts w:eastAsia="Times New Roman" w:cs="Times New Roman"/>
            <w:b/>
            <w:szCs w:val="24"/>
          </w:rPr>
        </w:sdtEndPr>
        <w:sdtContent>
          <w:r w:rsidR="00832838" w:rsidRPr="00832838">
            <w:t>Venäjä / Liikemiehet</w:t>
          </w:r>
          <w:r w:rsidR="00D81126">
            <w:t xml:space="preserve">, </w:t>
          </w:r>
          <w:r w:rsidR="00832838" w:rsidRPr="00832838">
            <w:t>viranomaisten korruptio</w:t>
          </w:r>
          <w:r w:rsidR="00D81126">
            <w:t xml:space="preserve"> ja tekaistut rikossyytteet</w:t>
          </w:r>
        </w:sdtContent>
      </w:sdt>
    </w:p>
    <w:p w14:paraId="11A7697B" w14:textId="321837B3" w:rsidR="00082DFE" w:rsidRPr="0074305A" w:rsidRDefault="00E471F1" w:rsidP="00543F66">
      <w:pPr>
        <w:pStyle w:val="POTSIKKO"/>
        <w:rPr>
          <w:lang w:val="en-US"/>
        </w:rPr>
      </w:pPr>
      <w:sdt>
        <w:sdtPr>
          <w:rPr>
            <w:rStyle w:val="Heading1Char"/>
            <w:rFonts w:cs="Times New Roman"/>
            <w:b/>
            <w:szCs w:val="24"/>
            <w:lang w:val="en-US"/>
          </w:rPr>
          <w:alias w:val="Country / Title in English"/>
          <w:tag w:val="Country / Title in English"/>
          <w:id w:val="2146699517"/>
          <w:lock w:val="sdtLocked"/>
          <w:placeholder>
            <w:docPart w:val="1C514FE25DD347988DCA75387B1D24EE"/>
          </w:placeholder>
          <w:text/>
        </w:sdtPr>
        <w:sdtEndPr>
          <w:rPr>
            <w:rStyle w:val="DefaultParagraphFont"/>
            <w:rFonts w:eastAsia="Times New Roman"/>
          </w:rPr>
        </w:sdtEndPr>
        <w:sdtContent>
          <w:r w:rsidR="00832838" w:rsidRPr="0074305A">
            <w:rPr>
              <w:rStyle w:val="Heading1Char"/>
              <w:rFonts w:cs="Times New Roman"/>
              <w:b/>
              <w:szCs w:val="24"/>
              <w:lang w:val="en-US"/>
            </w:rPr>
            <w:t>Russia</w:t>
          </w:r>
          <w:r w:rsidR="00810134" w:rsidRPr="0074305A">
            <w:rPr>
              <w:rStyle w:val="Heading1Char"/>
              <w:rFonts w:cs="Times New Roman"/>
              <w:b/>
              <w:szCs w:val="24"/>
              <w:lang w:val="en-US"/>
            </w:rPr>
            <w:t xml:space="preserve"> / </w:t>
          </w:r>
        </w:sdtContent>
      </w:sdt>
      <w:r w:rsidR="0074305A" w:rsidRPr="0074305A">
        <w:rPr>
          <w:lang w:val="en-US"/>
        </w:rPr>
        <w:t>Businessme</w:t>
      </w:r>
      <w:r w:rsidR="00D81126">
        <w:rPr>
          <w:lang w:val="en-US"/>
        </w:rPr>
        <w:t xml:space="preserve">n, </w:t>
      </w:r>
      <w:r w:rsidR="0074305A" w:rsidRPr="0074305A">
        <w:rPr>
          <w:lang w:val="en-US"/>
        </w:rPr>
        <w:t>official c</w:t>
      </w:r>
      <w:r w:rsidR="0074305A">
        <w:rPr>
          <w:lang w:val="en-US"/>
        </w:rPr>
        <w:t>orruption</w:t>
      </w:r>
      <w:r w:rsidR="00D81126">
        <w:rPr>
          <w:lang w:val="en-US"/>
        </w:rPr>
        <w:t xml:space="preserve"> and fabricated criminal charges</w:t>
      </w:r>
    </w:p>
    <w:p w14:paraId="5E86461C" w14:textId="77777777" w:rsidR="00082DFE" w:rsidRDefault="00E471F1" w:rsidP="00082DFE">
      <w:pPr>
        <w:rPr>
          <w:b/>
        </w:rPr>
      </w:pPr>
      <w:r>
        <w:rPr>
          <w:b/>
        </w:rPr>
        <w:pict w14:anchorId="07E0AEBD">
          <v:rect id="_x0000_i1027" style="width:0;height:1.5pt" o:hralign="center" o:hrstd="t" o:hr="t" fillcolor="#a0a0a0" stroked="f"/>
        </w:pict>
      </w:r>
    </w:p>
    <w:p w14:paraId="603C8360" w14:textId="77777777" w:rsidR="00082DFE" w:rsidRDefault="00082DFE" w:rsidP="00C348A3">
      <w:pPr>
        <w:pStyle w:val="Numeroimatonotsikko"/>
      </w:pPr>
      <w:r w:rsidRPr="00082DFE">
        <w:t>Kys</w:t>
      </w:r>
      <w:r>
        <w:t>ymykset</w:t>
      </w:r>
    </w:p>
    <w:sdt>
      <w:sdtPr>
        <w:rPr>
          <w:rStyle w:val="KysymyksetChar"/>
        </w:rPr>
        <w:alias w:val="Kysymykset"/>
        <w:tag w:val="Täytä kysymykset tähän"/>
        <w:id w:val="527610168"/>
        <w:lock w:val="sdtLocked"/>
        <w:placeholder>
          <w:docPart w:val="76728ADF06B241B4ABA687D8267F7367"/>
        </w:placeholder>
      </w:sdtPr>
      <w:sdtEndPr>
        <w:rPr>
          <w:rStyle w:val="DefaultParagraphFont"/>
          <w:color w:val="404040" w:themeColor="text1" w:themeTint="BF"/>
        </w:rPr>
      </w:sdtEndPr>
      <w:sdtContent>
        <w:sdt>
          <w:sdtPr>
            <w:rPr>
              <w:rStyle w:val="KysymyksetChar"/>
            </w:rPr>
            <w:alias w:val="Questions"/>
            <w:tag w:val="Fill in the questions here"/>
            <w:id w:val="353243802"/>
            <w:placeholder>
              <w:docPart w:val="E0762FA0DBED49EFBAD678ADDCBE9B78"/>
            </w:placeholder>
            <w:text w:multiLine="1"/>
          </w:sdtPr>
          <w:sdtEndPr>
            <w:rPr>
              <w:rStyle w:val="KysymyksetChar"/>
            </w:rPr>
          </w:sdtEndPr>
          <w:sdtContent>
            <w:p w14:paraId="0C88E699" w14:textId="7E1E1739" w:rsidR="00810134" w:rsidRPr="001678AD" w:rsidRDefault="00605FDD" w:rsidP="001678AD">
              <w:pPr>
                <w:pStyle w:val="Quote"/>
                <w:ind w:left="0"/>
                <w:jc w:val="left"/>
                <w:rPr>
                  <w:i w:val="0"/>
                  <w:iCs w:val="0"/>
                  <w:color w:val="000000" w:themeColor="text1"/>
                </w:rPr>
              </w:pPr>
              <w:r w:rsidRPr="00605FDD">
                <w:rPr>
                  <w:rStyle w:val="KysymyksetChar"/>
                </w:rPr>
                <w:t>1. Onko hallituksella korruption vastaisia kampanjoita? Minkä tason virkamiehiin kampanjat kohdistuvat? Rangaistaanko virkamiehiä korruptiosta?</w:t>
              </w:r>
              <w:r w:rsidRPr="00605FDD">
                <w:rPr>
                  <w:rStyle w:val="KysymyksetChar"/>
                </w:rPr>
                <w:br/>
                <w:t>2. Kohdistetaanko yrittäjiin tekaistuja rikos</w:t>
              </w:r>
              <w:r w:rsidR="00B7156D">
                <w:rPr>
                  <w:rStyle w:val="KysymyksetChar"/>
                </w:rPr>
                <w:t>syytteitä</w:t>
              </w:r>
              <w:r w:rsidRPr="00605FDD">
                <w:rPr>
                  <w:rStyle w:val="KysymyksetChar"/>
                </w:rPr>
                <w:t>? Toimivatko viranomaiset tekaistuissa rikosjutuissa yhteistyössä rikollisryhmien kanssa?</w:t>
              </w:r>
              <w:r w:rsidRPr="00605FDD">
                <w:rPr>
                  <w:rStyle w:val="KysymyksetChar"/>
                </w:rPr>
                <w:br/>
                <w:t xml:space="preserve">3. Onko yrittäjien oikeuksia puolustavan oikeusasiamiehen virka yhä </w:t>
              </w:r>
              <w:r>
                <w:rPr>
                  <w:rStyle w:val="KysymyksetChar"/>
                </w:rPr>
                <w:t>olemassa</w:t>
              </w:r>
              <w:r w:rsidRPr="00605FDD">
                <w:rPr>
                  <w:rStyle w:val="KysymyksetChar"/>
                </w:rPr>
                <w:t xml:space="preserve"> ja kuka sitä nykyisin hoitaa?</w:t>
              </w:r>
            </w:p>
          </w:sdtContent>
        </w:sdt>
      </w:sdtContent>
    </w:sdt>
    <w:p w14:paraId="7B03448F" w14:textId="77777777" w:rsidR="00082DFE" w:rsidRPr="000D1F2A" w:rsidRDefault="00082DFE" w:rsidP="00C348A3">
      <w:pPr>
        <w:pStyle w:val="Numeroimatonotsikko"/>
        <w:rPr>
          <w:lang w:val="en-US"/>
        </w:rPr>
      </w:pPr>
      <w:r w:rsidRPr="000D1F2A">
        <w:rPr>
          <w:lang w:val="en-US"/>
        </w:rPr>
        <w:t>Questions</w:t>
      </w:r>
    </w:p>
    <w:sdt>
      <w:sdtPr>
        <w:rPr>
          <w:rStyle w:val="KysymyksetChar"/>
          <w:lang w:val="en-GB"/>
        </w:rPr>
        <w:alias w:val="Questions"/>
        <w:tag w:val="Fill in the questions here"/>
        <w:id w:val="-849104524"/>
        <w:lock w:val="sdtLocked"/>
        <w:placeholder>
          <w:docPart w:val="A4398E4C90FE435B95E6D8EE4F96CEEF"/>
        </w:placeholder>
        <w:text w:multiLine="1"/>
      </w:sdtPr>
      <w:sdtEndPr>
        <w:rPr>
          <w:rStyle w:val="KysymyksetChar"/>
        </w:rPr>
      </w:sdtEndPr>
      <w:sdtContent>
        <w:p w14:paraId="476A1F01" w14:textId="21642915" w:rsidR="00082DFE" w:rsidRPr="00C76289" w:rsidRDefault="005A518F" w:rsidP="003C5382">
          <w:pPr>
            <w:pStyle w:val="Quote"/>
            <w:ind w:left="0"/>
            <w:jc w:val="left"/>
            <w:rPr>
              <w:rStyle w:val="KysymyksetChar"/>
              <w:lang w:val="en-US"/>
            </w:rPr>
          </w:pPr>
          <w:r w:rsidRPr="005A518F">
            <w:rPr>
              <w:rStyle w:val="KysymyksetChar"/>
              <w:lang w:val="en-GB"/>
            </w:rPr>
            <w:t>1. Does the government have any anti-corruption campaigns? Which level of officials are targeted by the campaigns? Are officials punished for corruption?</w:t>
          </w:r>
          <w:r w:rsidRPr="005A518F">
            <w:rPr>
              <w:rStyle w:val="KysymyksetChar"/>
              <w:lang w:val="en-GB"/>
            </w:rPr>
            <w:br/>
            <w:t xml:space="preserve">2. </w:t>
          </w:r>
          <w:r>
            <w:rPr>
              <w:rStyle w:val="KysymyksetChar"/>
              <w:lang w:val="en-GB"/>
            </w:rPr>
            <w:t xml:space="preserve">Are </w:t>
          </w:r>
          <w:r w:rsidRPr="005A518F">
            <w:rPr>
              <w:rStyle w:val="KysymyksetChar"/>
              <w:lang w:val="en-GB"/>
            </w:rPr>
            <w:t>entrepreneurs</w:t>
          </w:r>
          <w:r w:rsidR="006A7F97">
            <w:rPr>
              <w:rStyle w:val="KysymyksetChar"/>
              <w:lang w:val="en-GB"/>
            </w:rPr>
            <w:t xml:space="preserve"> </w:t>
          </w:r>
          <w:r>
            <w:rPr>
              <w:rStyle w:val="KysymyksetChar"/>
              <w:lang w:val="en-GB"/>
            </w:rPr>
            <w:t xml:space="preserve">targeted with </w:t>
          </w:r>
          <w:r w:rsidRPr="005A518F">
            <w:rPr>
              <w:rStyle w:val="KysymyksetChar"/>
              <w:lang w:val="en-GB"/>
            </w:rPr>
            <w:t>f</w:t>
          </w:r>
          <w:r w:rsidR="00D81126">
            <w:rPr>
              <w:rStyle w:val="KysymyksetChar"/>
              <w:lang w:val="en-GB"/>
            </w:rPr>
            <w:t>abricated criminal</w:t>
          </w:r>
          <w:r w:rsidR="00B7156D">
            <w:rPr>
              <w:rStyle w:val="KysymyksetChar"/>
              <w:lang w:val="en-GB"/>
            </w:rPr>
            <w:t xml:space="preserve"> charges</w:t>
          </w:r>
          <w:r w:rsidRPr="005A518F">
            <w:rPr>
              <w:rStyle w:val="KysymyksetChar"/>
              <w:lang w:val="en-GB"/>
            </w:rPr>
            <w:t>? Do the authorities cooperate with criminal groups in f</w:t>
          </w:r>
          <w:r w:rsidR="00DF4466">
            <w:rPr>
              <w:rStyle w:val="KysymyksetChar"/>
              <w:lang w:val="en-GB"/>
            </w:rPr>
            <w:t>abricated</w:t>
          </w:r>
          <w:r w:rsidRPr="005A518F">
            <w:rPr>
              <w:rStyle w:val="KysymyksetChar"/>
              <w:lang w:val="en-GB"/>
            </w:rPr>
            <w:t xml:space="preserve"> criminal cases?</w:t>
          </w:r>
          <w:r w:rsidRPr="005A518F">
            <w:rPr>
              <w:rStyle w:val="KysymyksetChar"/>
              <w:lang w:val="en-GB"/>
            </w:rPr>
            <w:br/>
            <w:t>3. Is the post of ombudsman for entrepreneurs' rights still operational and who is currently in charge of it?</w:t>
          </w:r>
        </w:p>
      </w:sdtContent>
    </w:sdt>
    <w:p w14:paraId="4D344959" w14:textId="676C76B3" w:rsidR="00082DFE" w:rsidRDefault="00E471F1" w:rsidP="00082DFE">
      <w:pPr>
        <w:pStyle w:val="LeiptekstiMigri"/>
        <w:ind w:left="0"/>
        <w:rPr>
          <w:b/>
        </w:rPr>
      </w:pPr>
      <w:r>
        <w:rPr>
          <w:b/>
        </w:rPr>
        <w:pict w14:anchorId="519C31A5">
          <v:rect id="_x0000_i1028" style="width:0;height:1.5pt" o:hralign="center" o:bullet="t" o:hrstd="t" o:hr="t" fillcolor="#a0a0a0" stroked="f"/>
        </w:pict>
      </w:r>
    </w:p>
    <w:p w14:paraId="4712A697" w14:textId="3694569D" w:rsidR="001444CB" w:rsidRPr="001444CB" w:rsidRDefault="001444CB" w:rsidP="001444CB">
      <w:r w:rsidRPr="00832838">
        <w:t xml:space="preserve">Tämä maatietotuote on laadittu päivittämään </w:t>
      </w:r>
      <w:proofErr w:type="spellStart"/>
      <w:r w:rsidRPr="00832838">
        <w:t>Migrin</w:t>
      </w:r>
      <w:proofErr w:type="spellEnd"/>
      <w:r w:rsidRPr="00832838">
        <w:t xml:space="preserve"> päätöksenteossa laadittua ja käytössä olevaa maakappaletta, ja se on muodoltaan normaalia maatietovastausta tiiviimpi</w:t>
      </w:r>
      <w:r>
        <w:t>.</w:t>
      </w:r>
    </w:p>
    <w:p w14:paraId="02FD642C" w14:textId="536682D2" w:rsidR="001444CB" w:rsidRPr="001444CB" w:rsidRDefault="00605FDD" w:rsidP="008376E3">
      <w:pPr>
        <w:pStyle w:val="Heading1"/>
      </w:pPr>
      <w:bookmarkStart w:id="0" w:name="_Hlk129259295"/>
      <w:r w:rsidRPr="00605FDD">
        <w:lastRenderedPageBreak/>
        <w:t>Onko hallituksella korruption vastaisia kampanjoita? Minkä tason virkamiehiin kampanjat kohdistuvat? Rangaistaanko virkamiehiä korruptiosta?</w:t>
      </w:r>
    </w:p>
    <w:p w14:paraId="4CA7A07A" w14:textId="77BE3262" w:rsidR="008376E3" w:rsidRPr="007648D6" w:rsidRDefault="00E81DC2" w:rsidP="00EA443D">
      <w:proofErr w:type="spellStart"/>
      <w:r>
        <w:t>F</w:t>
      </w:r>
      <w:r w:rsidR="005D0E35">
        <w:t>r</w:t>
      </w:r>
      <w:r>
        <w:t>eedom</w:t>
      </w:r>
      <w:proofErr w:type="spellEnd"/>
      <w:r>
        <w:t xml:space="preserve"> Housen vuotta 2024 käsittelevän </w:t>
      </w:r>
      <w:proofErr w:type="spellStart"/>
      <w:r>
        <w:t>Freedom</w:t>
      </w:r>
      <w:proofErr w:type="spellEnd"/>
      <w:r>
        <w:t xml:space="preserve"> in </w:t>
      </w:r>
      <w:proofErr w:type="spellStart"/>
      <w:r>
        <w:t>the</w:t>
      </w:r>
      <w:proofErr w:type="spellEnd"/>
      <w:r>
        <w:t xml:space="preserve"> World 2025 -raportin mukaan korruptio on Venäjän hallinnossa ja liike-</w:t>
      </w:r>
      <w:r w:rsidR="00B06B4E">
        <w:t>elämässä</w:t>
      </w:r>
      <w:r w:rsidRPr="00E81DC2">
        <w:t xml:space="preserve"> </w:t>
      </w:r>
      <w:r>
        <w:t>laaja</w:t>
      </w:r>
      <w:r w:rsidR="00C76289">
        <w:t>-alaista</w:t>
      </w:r>
      <w:r>
        <w:t>.</w:t>
      </w:r>
      <w:r w:rsidR="00CB6553">
        <w:rPr>
          <w:rStyle w:val="FootnoteReference"/>
          <w:lang w:val="en-US"/>
        </w:rPr>
        <w:footnoteReference w:id="1"/>
      </w:r>
      <w:r>
        <w:t xml:space="preserve"> </w:t>
      </w:r>
      <w:r w:rsidR="007158C1">
        <w:t xml:space="preserve">Yhdysvaltain ulkoasiainministeriön (USDOS) vuoden 2023 tapahtumia käsittelevän ihmisoikeusraportin mukaan </w:t>
      </w:r>
      <w:r w:rsidR="00C72BAB">
        <w:t xml:space="preserve">korruptiota esiintyy laajasti kaikissa hallinnon toimeenpanovallan elimissä sekä lainsäädäntö- ja oikeuslaitoksessa. Korruptiota esiintyy myös korkeimpien virkamiesten tasolla. </w:t>
      </w:r>
      <w:r w:rsidR="00644A77">
        <w:t>Virkamiesten korruptio ilmenee muun muassa virkamiesten lahjontana, budjettivarojen väärinkäyttönä, kiristyksenä, ja virka-aseman väärinkäyttönä henkilökohtaisen hyödyn hankkimi</w:t>
      </w:r>
      <w:r w:rsidR="00DB4F4A">
        <w:t>seksi</w:t>
      </w:r>
      <w:r w:rsidR="00644A77">
        <w:t>.</w:t>
      </w:r>
      <w:r w:rsidR="00644A77">
        <w:rPr>
          <w:rStyle w:val="FootnoteReference"/>
        </w:rPr>
        <w:footnoteReference w:id="2"/>
      </w:r>
      <w:r w:rsidR="00644A77">
        <w:t xml:space="preserve"> </w:t>
      </w:r>
      <w:r w:rsidR="00C91647" w:rsidRPr="00C91647">
        <w:t xml:space="preserve">Venäjä sai vuonna 2024 </w:t>
      </w:r>
      <w:proofErr w:type="spellStart"/>
      <w:r w:rsidR="00C91647" w:rsidRPr="00C91647">
        <w:t>Transparency</w:t>
      </w:r>
      <w:proofErr w:type="spellEnd"/>
      <w:r w:rsidR="00C91647" w:rsidRPr="00C91647">
        <w:t xml:space="preserve"> International -järjestön julkisen sektorin korruption tasoa arvioivassa </w:t>
      </w:r>
      <w:proofErr w:type="spellStart"/>
      <w:r w:rsidR="00C91647" w:rsidRPr="00C91647">
        <w:t>Corruption</w:t>
      </w:r>
      <w:proofErr w:type="spellEnd"/>
      <w:r w:rsidR="00C91647" w:rsidRPr="00C91647">
        <w:t xml:space="preserve"> </w:t>
      </w:r>
      <w:proofErr w:type="spellStart"/>
      <w:r w:rsidR="00C91647" w:rsidRPr="00C91647">
        <w:t>Perceptions</w:t>
      </w:r>
      <w:proofErr w:type="spellEnd"/>
      <w:r w:rsidR="00C91647" w:rsidRPr="00C91647">
        <w:t xml:space="preserve"> Index (CPI) -mittarissa 22/100 pistettä</w:t>
      </w:r>
      <w:r w:rsidR="006711A8">
        <w:t xml:space="preserve"> ja </w:t>
      </w:r>
      <w:r w:rsidR="008376E3">
        <w:t xml:space="preserve">sijoittui vertailussa jaetulle sijalla 154 </w:t>
      </w:r>
      <w:r w:rsidR="005A5F67">
        <w:t>huon</w:t>
      </w:r>
      <w:r w:rsidR="006711A8">
        <w:t>oiten</w:t>
      </w:r>
      <w:r w:rsidR="005A5F67">
        <w:t xml:space="preserve"> sijoittuneimman maan ollessa sijalla </w:t>
      </w:r>
      <w:r w:rsidR="008376E3">
        <w:t>180.</w:t>
      </w:r>
      <w:r w:rsidR="008376E3">
        <w:rPr>
          <w:rStyle w:val="FootnoteReference"/>
        </w:rPr>
        <w:footnoteReference w:id="3"/>
      </w:r>
      <w:r w:rsidR="008376E3">
        <w:t xml:space="preserve"> </w:t>
      </w:r>
      <w:r w:rsidR="00552F80">
        <w:t xml:space="preserve">Tulos on </w:t>
      </w:r>
      <w:r w:rsidR="007C20F8">
        <w:t xml:space="preserve">Venäjän osalta </w:t>
      </w:r>
      <w:r w:rsidR="00552F80">
        <w:t>mittaushistorian h</w:t>
      </w:r>
      <w:r w:rsidR="000C3580">
        <w:t>uonoin</w:t>
      </w:r>
      <w:r w:rsidR="00552F80">
        <w:t>.</w:t>
      </w:r>
      <w:r w:rsidR="00552F80">
        <w:rPr>
          <w:rStyle w:val="FootnoteReference"/>
        </w:rPr>
        <w:footnoteReference w:id="4"/>
      </w:r>
      <w:r w:rsidR="00552F80">
        <w:t xml:space="preserve"> </w:t>
      </w:r>
      <w:r w:rsidR="008376E3">
        <w:t xml:space="preserve"> </w:t>
      </w:r>
      <w:r w:rsidR="00EA443D">
        <w:t>Venäjä irtisa</w:t>
      </w:r>
      <w:r w:rsidR="001646B8">
        <w:t>noi vuonna 2023</w:t>
      </w:r>
      <w:r w:rsidR="00EA443D">
        <w:t xml:space="preserve"> </w:t>
      </w:r>
      <w:r w:rsidR="00A23629">
        <w:t xml:space="preserve">lahjontaa koskevan </w:t>
      </w:r>
      <w:r w:rsidR="00EA443D">
        <w:t>Euroopan neuvoston rikosoikeudellis</w:t>
      </w:r>
      <w:r w:rsidR="001646B8">
        <w:t>en</w:t>
      </w:r>
      <w:r w:rsidR="00EA443D">
        <w:t xml:space="preserve"> yleissopimukse</w:t>
      </w:r>
      <w:r w:rsidR="001646B8">
        <w:t>n</w:t>
      </w:r>
      <w:r w:rsidR="000233F7">
        <w:t xml:space="preserve">, eikä </w:t>
      </w:r>
      <w:r w:rsidR="0079320A">
        <w:t xml:space="preserve">maa </w:t>
      </w:r>
      <w:r w:rsidR="000233F7">
        <w:t xml:space="preserve">ole enää </w:t>
      </w:r>
      <w:r w:rsidR="001646B8">
        <w:t>Eur</w:t>
      </w:r>
      <w:r w:rsidR="004B08CB">
        <w:t>o</w:t>
      </w:r>
      <w:r w:rsidR="001646B8">
        <w:t>opan neuvoston korr</w:t>
      </w:r>
      <w:r w:rsidR="006767DD">
        <w:t>uption</w:t>
      </w:r>
      <w:r w:rsidR="001646B8">
        <w:t xml:space="preserve"> vastaisen</w:t>
      </w:r>
      <w:r w:rsidR="00A23629">
        <w:t xml:space="preserve"> valtioiden ryhmän</w:t>
      </w:r>
      <w:r w:rsidR="001646B8">
        <w:t xml:space="preserve"> </w:t>
      </w:r>
      <w:proofErr w:type="spellStart"/>
      <w:r w:rsidR="001646B8">
        <w:t>Grecon</w:t>
      </w:r>
      <w:proofErr w:type="spellEnd"/>
      <w:r w:rsidR="001646B8">
        <w:t xml:space="preserve"> (Group of </w:t>
      </w:r>
      <w:proofErr w:type="spellStart"/>
      <w:r w:rsidR="001646B8">
        <w:t>States</w:t>
      </w:r>
      <w:proofErr w:type="spellEnd"/>
      <w:r w:rsidR="001646B8">
        <w:t xml:space="preserve"> </w:t>
      </w:r>
      <w:proofErr w:type="spellStart"/>
      <w:r w:rsidR="001646B8">
        <w:t>against</w:t>
      </w:r>
      <w:proofErr w:type="spellEnd"/>
      <w:r w:rsidR="001646B8">
        <w:t xml:space="preserve"> </w:t>
      </w:r>
      <w:proofErr w:type="spellStart"/>
      <w:r w:rsidR="001646B8">
        <w:t>Corruption</w:t>
      </w:r>
      <w:proofErr w:type="spellEnd"/>
      <w:r w:rsidR="001646B8">
        <w:t>) jäsen.</w:t>
      </w:r>
      <w:r w:rsidR="001646B8">
        <w:rPr>
          <w:rStyle w:val="FootnoteReference"/>
        </w:rPr>
        <w:footnoteReference w:id="5"/>
      </w:r>
      <w:r w:rsidR="001646B8">
        <w:t xml:space="preserve"> </w:t>
      </w:r>
      <w:r w:rsidR="006711A8" w:rsidRPr="006711A8">
        <w:t xml:space="preserve"> </w:t>
      </w:r>
      <w:r w:rsidR="006711A8">
        <w:t xml:space="preserve">Lisäksi </w:t>
      </w:r>
      <w:proofErr w:type="spellStart"/>
      <w:r w:rsidR="006711A8" w:rsidRPr="007648D6">
        <w:t>Transparency</w:t>
      </w:r>
      <w:proofErr w:type="spellEnd"/>
      <w:r w:rsidR="006711A8" w:rsidRPr="007648D6">
        <w:t xml:space="preserve"> International </w:t>
      </w:r>
      <w:r w:rsidR="006711A8">
        <w:t>-järjestö on</w:t>
      </w:r>
      <w:r w:rsidR="006711A8" w:rsidRPr="007648D6">
        <w:t xml:space="preserve"> julistet</w:t>
      </w:r>
      <w:r w:rsidR="006711A8">
        <w:t>tu</w:t>
      </w:r>
      <w:r w:rsidR="006711A8" w:rsidRPr="007648D6">
        <w:t xml:space="preserve"> Venäjällä e</w:t>
      </w:r>
      <w:r w:rsidR="006711A8">
        <w:t>i-</w:t>
      </w:r>
      <w:r w:rsidR="006711A8" w:rsidRPr="007648D6">
        <w:t>toivotuksi organisaatioksi</w:t>
      </w:r>
      <w:r w:rsidR="006711A8">
        <w:t>.</w:t>
      </w:r>
      <w:r w:rsidR="006711A8">
        <w:rPr>
          <w:rStyle w:val="FootnoteReference"/>
        </w:rPr>
        <w:footnoteReference w:id="6"/>
      </w:r>
    </w:p>
    <w:p w14:paraId="71CEEFB1" w14:textId="45061CBB" w:rsidR="00307C71" w:rsidRDefault="00B37E21" w:rsidP="00307C71">
      <w:proofErr w:type="spellStart"/>
      <w:r>
        <w:t>USDOSin</w:t>
      </w:r>
      <w:proofErr w:type="spellEnd"/>
      <w:r>
        <w:t xml:space="preserve"> raportin mukaan l</w:t>
      </w:r>
      <w:r w:rsidR="008376E3">
        <w:t>aissa on säädetty virkamiesten korruptio</w:t>
      </w:r>
      <w:r w:rsidR="007C20F8">
        <w:t>n rikosseuraamuksista</w:t>
      </w:r>
      <w:r w:rsidR="008376E3">
        <w:t>, mutta lakia ei sovelleta tehokkaasti.</w:t>
      </w:r>
      <w:r w:rsidR="008376E3">
        <w:rPr>
          <w:rStyle w:val="FootnoteReference"/>
        </w:rPr>
        <w:footnoteReference w:id="7"/>
      </w:r>
      <w:r w:rsidR="008376E3">
        <w:t xml:space="preserve"> Vi</w:t>
      </w:r>
      <w:r w:rsidR="008376E3" w:rsidRPr="00DB088A">
        <w:t>rkamiesten</w:t>
      </w:r>
      <w:r w:rsidR="008376E3">
        <w:t xml:space="preserve"> raportoidaan syyllistyvän </w:t>
      </w:r>
      <w:r w:rsidR="008376E3" w:rsidRPr="00DB088A">
        <w:t>väärinkäytök</w:t>
      </w:r>
      <w:r w:rsidR="008376E3">
        <w:t>siin ja korruptioon</w:t>
      </w:r>
      <w:r w:rsidR="008376E3" w:rsidRPr="00DB088A">
        <w:t xml:space="preserve"> ilman rangaistusta</w:t>
      </w:r>
      <w:r w:rsidR="009A272A">
        <w:t>.</w:t>
      </w:r>
      <w:r w:rsidR="009A272A">
        <w:rPr>
          <w:rStyle w:val="FootnoteReference"/>
          <w:lang w:val="en-US"/>
        </w:rPr>
        <w:footnoteReference w:id="8"/>
      </w:r>
      <w:r w:rsidR="009A272A">
        <w:t xml:space="preserve"> </w:t>
      </w:r>
      <w:r w:rsidR="008376E3">
        <w:t xml:space="preserve"> </w:t>
      </w:r>
      <w:r w:rsidR="009A272A">
        <w:t xml:space="preserve">Tuomioita korruptiosta langetetaan </w:t>
      </w:r>
      <w:r w:rsidR="008376E3">
        <w:t>valikoivasti</w:t>
      </w:r>
      <w:r w:rsidR="008376E3" w:rsidRPr="00DB088A">
        <w:t>.</w:t>
      </w:r>
      <w:r w:rsidR="008376E3">
        <w:rPr>
          <w:rStyle w:val="FootnoteReference"/>
          <w:lang w:val="en-US"/>
        </w:rPr>
        <w:footnoteReference w:id="9"/>
      </w:r>
      <w:r w:rsidR="008376E3">
        <w:t xml:space="preserve"> </w:t>
      </w:r>
      <w:r w:rsidR="00CD1076">
        <w:t xml:space="preserve">Käytetyistä lähteistä ei löydy riippumatonta kokonaisarviota siitä, minkä tason virkamiehiin kurinpitoseuraamukset ja syytteet ovat viime vuosina pääosin kohdistuneet. </w:t>
      </w:r>
      <w:r w:rsidR="00781774">
        <w:t xml:space="preserve">Venäläisen </w:t>
      </w:r>
      <w:r w:rsidR="00E5779D">
        <w:t xml:space="preserve">valtio-omisteisen </w:t>
      </w:r>
      <w:r w:rsidR="00781774">
        <w:t>TASS (ven.</w:t>
      </w:r>
      <w:r w:rsidR="00781774" w:rsidRPr="00E94384">
        <w:t xml:space="preserve"> ТАСС</w:t>
      </w:r>
      <w:r w:rsidR="00781774">
        <w:t xml:space="preserve">) -uutistoimiston joulukuussa 2024 julkaiseman Venäjän </w:t>
      </w:r>
      <w:r w:rsidR="000E22FA">
        <w:t>valtakunnan</w:t>
      </w:r>
      <w:r w:rsidR="00781774">
        <w:t>syyttäjän</w:t>
      </w:r>
      <w:r w:rsidR="00B06B4E">
        <w:t xml:space="preserve"> </w:t>
      </w:r>
      <w:r w:rsidR="007C20F8">
        <w:t xml:space="preserve">haastattelun </w:t>
      </w:r>
      <w:r w:rsidR="00781774">
        <w:t xml:space="preserve">mukaan vuonna 2024 </w:t>
      </w:r>
      <w:r w:rsidR="00781774" w:rsidRPr="00DE4BB6">
        <w:t>lähes</w:t>
      </w:r>
      <w:r w:rsidR="00781774">
        <w:t xml:space="preserve"> 30 </w:t>
      </w:r>
      <w:r w:rsidR="00896468">
        <w:t>000</w:t>
      </w:r>
      <w:r w:rsidR="00781774">
        <w:t xml:space="preserve"> virkamiestä sai kurinpitoseuraamuksen korruption vastaisten sääntöjen rikkomisesta, heistä noin 500 </w:t>
      </w:r>
      <w:r w:rsidR="00374BAF">
        <w:t>irtisanottiin</w:t>
      </w:r>
      <w:r w:rsidR="008204F7">
        <w:t>.</w:t>
      </w:r>
      <w:r w:rsidR="00781774">
        <w:rPr>
          <w:rStyle w:val="FootnoteReference"/>
        </w:rPr>
        <w:footnoteReference w:id="10"/>
      </w:r>
      <w:r w:rsidR="00B06B4E" w:rsidRPr="00B06B4E">
        <w:t xml:space="preserve"> </w:t>
      </w:r>
      <w:r w:rsidR="00455847">
        <w:t xml:space="preserve">Venäjän </w:t>
      </w:r>
      <w:r w:rsidR="0017317E">
        <w:t xml:space="preserve">tutkintakomitean johtaja </w:t>
      </w:r>
      <w:r w:rsidR="000E1D30">
        <w:t>mainitsee</w:t>
      </w:r>
      <w:r w:rsidR="0017317E">
        <w:t xml:space="preserve"> TASS-uutistoimiston haastattelussa vuonna 2023 </w:t>
      </w:r>
      <w:r w:rsidR="000E1D30">
        <w:t xml:space="preserve">lukuisia </w:t>
      </w:r>
      <w:r w:rsidR="00F837B7">
        <w:t>yksittäisiä korrupti</w:t>
      </w:r>
      <w:r w:rsidR="005F65F7">
        <w:t>o</w:t>
      </w:r>
      <w:r w:rsidR="00F837B7">
        <w:t xml:space="preserve">tutkintoja, joiden kohteena on ollut myös </w:t>
      </w:r>
      <w:r w:rsidR="00E175F7">
        <w:t>päällikkötason</w:t>
      </w:r>
      <w:r w:rsidR="00F837B7">
        <w:t xml:space="preserve"> virkamiehiä</w:t>
      </w:r>
      <w:r w:rsidR="008204F7">
        <w:t>,</w:t>
      </w:r>
      <w:r w:rsidR="00F837B7">
        <w:t xml:space="preserve"> muun muassa tullilaitoksesta.</w:t>
      </w:r>
      <w:r w:rsidR="00250210">
        <w:rPr>
          <w:rStyle w:val="FootnoteReference"/>
        </w:rPr>
        <w:footnoteReference w:id="11"/>
      </w:r>
      <w:r w:rsidR="005F65F7">
        <w:t xml:space="preserve"> </w:t>
      </w:r>
      <w:r w:rsidR="00F837B7" w:rsidRPr="008D5DEC">
        <w:t xml:space="preserve">Lisäksi </w:t>
      </w:r>
      <w:r w:rsidR="00A9248C">
        <w:t xml:space="preserve">lähteissä </w:t>
      </w:r>
      <w:r w:rsidR="00F837B7" w:rsidRPr="008D5DEC">
        <w:t>maini</w:t>
      </w:r>
      <w:r w:rsidR="00A711AD" w:rsidRPr="008D5DEC">
        <w:t>t</w:t>
      </w:r>
      <w:r w:rsidR="00A9248C">
        <w:t>aan</w:t>
      </w:r>
      <w:r w:rsidR="00F837B7" w:rsidRPr="008D5DEC">
        <w:t xml:space="preserve"> </w:t>
      </w:r>
      <w:r w:rsidR="000977C6" w:rsidRPr="008D5DEC">
        <w:t>rikosvastuuseen korruptiorikoksista joutu</w:t>
      </w:r>
      <w:r w:rsidR="0017317E" w:rsidRPr="008D5DEC">
        <w:t>neen</w:t>
      </w:r>
      <w:r w:rsidR="000977C6" w:rsidRPr="008D5DEC">
        <w:t xml:space="preserve"> </w:t>
      </w:r>
      <w:r w:rsidR="0003430D" w:rsidRPr="008D5DEC">
        <w:t xml:space="preserve">2023 </w:t>
      </w:r>
      <w:r w:rsidR="00250210" w:rsidRPr="008D5DEC">
        <w:t xml:space="preserve">vuonna </w:t>
      </w:r>
      <w:r w:rsidR="000977C6" w:rsidRPr="008D5DEC">
        <w:t xml:space="preserve">336 </w:t>
      </w:r>
      <w:r w:rsidR="00250210" w:rsidRPr="008D5DEC">
        <w:t xml:space="preserve">ja </w:t>
      </w:r>
      <w:r w:rsidR="0003430D" w:rsidRPr="008D5DEC">
        <w:t xml:space="preserve">2024 </w:t>
      </w:r>
      <w:r w:rsidR="00250210" w:rsidRPr="008D5DEC">
        <w:t xml:space="preserve">vuonna 183 </w:t>
      </w:r>
      <w:r w:rsidR="00F837B7" w:rsidRPr="008D5DEC">
        <w:t xml:space="preserve">henkilöä, jolla on </w:t>
      </w:r>
      <w:r w:rsidR="005F65F7" w:rsidRPr="008D5DEC">
        <w:t xml:space="preserve">erityinen </w:t>
      </w:r>
      <w:r w:rsidR="00F837B7" w:rsidRPr="008D5DEC">
        <w:t>oikeudellinen asema</w:t>
      </w:r>
      <w:r w:rsidR="008D5DEC">
        <w:t>.</w:t>
      </w:r>
      <w:r w:rsidR="00F837B7" w:rsidRPr="008D5DEC">
        <w:t xml:space="preserve"> Näide</w:t>
      </w:r>
      <w:r w:rsidR="00321B00" w:rsidRPr="008D5DEC">
        <w:t>n</w:t>
      </w:r>
      <w:r w:rsidR="00F837B7" w:rsidRPr="008D5DEC">
        <w:t xml:space="preserve"> henkilöiden</w:t>
      </w:r>
      <w:r w:rsidR="00321B00" w:rsidRPr="008D5DEC">
        <w:t xml:space="preserve"> </w:t>
      </w:r>
      <w:r w:rsidR="000977C6" w:rsidRPr="008D5DEC">
        <w:t>joukossa o</w:t>
      </w:r>
      <w:r w:rsidR="00250210" w:rsidRPr="008D5DEC">
        <w:t>li vuonna 2023</w:t>
      </w:r>
      <w:r w:rsidR="00F837B7" w:rsidRPr="008D5DEC">
        <w:t xml:space="preserve"> muun muassa</w:t>
      </w:r>
      <w:r w:rsidR="000977C6" w:rsidRPr="008D5DEC">
        <w:t xml:space="preserve"> paikallishallinnon virkamie</w:t>
      </w:r>
      <w:r w:rsidR="00F837B7" w:rsidRPr="008D5DEC">
        <w:t>hiä</w:t>
      </w:r>
      <w:r w:rsidR="000977C6" w:rsidRPr="008D5DEC">
        <w:t>, syyttäj</w:t>
      </w:r>
      <w:r w:rsidR="00F837B7" w:rsidRPr="008D5DEC">
        <w:t>iä</w:t>
      </w:r>
      <w:r w:rsidR="000977C6" w:rsidRPr="008D5DEC">
        <w:t xml:space="preserve"> </w:t>
      </w:r>
      <w:r w:rsidR="00F837B7" w:rsidRPr="008D5DEC">
        <w:t xml:space="preserve">ja </w:t>
      </w:r>
      <w:r w:rsidR="000977C6" w:rsidRPr="008D5DEC">
        <w:t>tuomar</w:t>
      </w:r>
      <w:r w:rsidR="00F837B7" w:rsidRPr="008D5DEC">
        <w:t>eita</w:t>
      </w:r>
      <w:r w:rsidR="000977C6" w:rsidRPr="008D5DEC">
        <w:t>.</w:t>
      </w:r>
      <w:r w:rsidR="00250210" w:rsidRPr="008D5DEC">
        <w:rPr>
          <w:rStyle w:val="FootnoteReference"/>
        </w:rPr>
        <w:footnoteReference w:id="12"/>
      </w:r>
      <w:r w:rsidR="00250210">
        <w:t xml:space="preserve"> </w:t>
      </w:r>
    </w:p>
    <w:p w14:paraId="67E4DB44" w14:textId="5032A557" w:rsidR="00AD1380" w:rsidRDefault="00E26BB7" w:rsidP="00876755">
      <w:proofErr w:type="spellStart"/>
      <w:r>
        <w:t>Transparency</w:t>
      </w:r>
      <w:proofErr w:type="spellEnd"/>
      <w:r>
        <w:t xml:space="preserve"> International -järjestön Venäjän osaston johtaja </w:t>
      </w:r>
      <w:proofErr w:type="spellStart"/>
      <w:r>
        <w:t>Aljona</w:t>
      </w:r>
      <w:proofErr w:type="spellEnd"/>
      <w:r>
        <w:t xml:space="preserve"> </w:t>
      </w:r>
      <w:proofErr w:type="spellStart"/>
      <w:r>
        <w:t>Vandy</w:t>
      </w:r>
      <w:r w:rsidRPr="000C0BEE">
        <w:t>š</w:t>
      </w:r>
      <w:r>
        <w:t>eva</w:t>
      </w:r>
      <w:proofErr w:type="spellEnd"/>
      <w:r>
        <w:t xml:space="preserve"> kertoo </w:t>
      </w:r>
      <w:proofErr w:type="spellStart"/>
      <w:r>
        <w:t>Golos</w:t>
      </w:r>
      <w:proofErr w:type="spellEnd"/>
      <w:r>
        <w:t xml:space="preserve"> </w:t>
      </w:r>
      <w:proofErr w:type="spellStart"/>
      <w:r>
        <w:t>Ameriki</w:t>
      </w:r>
      <w:proofErr w:type="spellEnd"/>
      <w:r>
        <w:t xml:space="preserve"> (ven. </w:t>
      </w:r>
      <w:proofErr w:type="spellStart"/>
      <w:r w:rsidRPr="00552F80">
        <w:t>Голос</w:t>
      </w:r>
      <w:proofErr w:type="spellEnd"/>
      <w:r w:rsidRPr="00552F80">
        <w:t xml:space="preserve"> </w:t>
      </w:r>
      <w:proofErr w:type="spellStart"/>
      <w:r w:rsidRPr="00552F80">
        <w:t>Америки</w:t>
      </w:r>
      <w:proofErr w:type="spellEnd"/>
      <w:r>
        <w:t>)</w:t>
      </w:r>
      <w:r w:rsidR="00896468">
        <w:t xml:space="preserve"> </w:t>
      </w:r>
      <w:r>
        <w:t>-uutissivuston helmikuussa 2025 julkai</w:t>
      </w:r>
      <w:r w:rsidR="00896468">
        <w:t>semassa</w:t>
      </w:r>
      <w:r>
        <w:t xml:space="preserve"> artikkelissa, että korruption torjunta ei ole prioriteetti nyky-Venäjällä. </w:t>
      </w:r>
      <w:r w:rsidR="00E30928">
        <w:t>Lain</w:t>
      </w:r>
      <w:r w:rsidR="004E2B12">
        <w:t>laadinnassa</w:t>
      </w:r>
      <w:r>
        <w:t xml:space="preserve"> ei ole juurikaan </w:t>
      </w:r>
      <w:r>
        <w:lastRenderedPageBreak/>
        <w:t xml:space="preserve">kiinnostusta korruption torjuntaan eikä korruption torjunnassa ei ole tapahtunut mitään </w:t>
      </w:r>
      <w:r w:rsidR="008B436B">
        <w:t>kokonaisvaltaisia</w:t>
      </w:r>
      <w:r>
        <w:t xml:space="preserve"> muutoksia.</w:t>
      </w:r>
      <w:r>
        <w:rPr>
          <w:rStyle w:val="FootnoteReference"/>
        </w:rPr>
        <w:footnoteReference w:id="13"/>
      </w:r>
      <w:r>
        <w:t xml:space="preserve"> </w:t>
      </w:r>
      <w:proofErr w:type="spellStart"/>
      <w:r w:rsidR="00D8074E">
        <w:t>Transparency</w:t>
      </w:r>
      <w:proofErr w:type="spellEnd"/>
      <w:r w:rsidR="00D8074E">
        <w:t xml:space="preserve"> International -järjestön Venäjän osaston</w:t>
      </w:r>
      <w:r w:rsidR="00CF6A56">
        <w:t xml:space="preserve"> johtajana </w:t>
      </w:r>
      <w:r w:rsidR="003211D4">
        <w:t xml:space="preserve">artikkelin julkaisuaikana </w:t>
      </w:r>
      <w:r>
        <w:t xml:space="preserve">tammikuussa 2024 </w:t>
      </w:r>
      <w:r w:rsidR="00CF6A56">
        <w:t xml:space="preserve">toiminut Ilja </w:t>
      </w:r>
      <w:proofErr w:type="spellStart"/>
      <w:r w:rsidR="008B436B">
        <w:t>Šumanov</w:t>
      </w:r>
      <w:proofErr w:type="spellEnd"/>
      <w:r w:rsidR="008B436B">
        <w:t xml:space="preserve"> </w:t>
      </w:r>
      <w:r w:rsidR="00D8074E">
        <w:t xml:space="preserve">kertoo </w:t>
      </w:r>
      <w:r w:rsidR="00CF6A56">
        <w:t>venäläisen</w:t>
      </w:r>
      <w:r w:rsidR="00167035">
        <w:t xml:space="preserve"> </w:t>
      </w:r>
      <w:proofErr w:type="spellStart"/>
      <w:r w:rsidR="00047FC0">
        <w:t>The</w:t>
      </w:r>
      <w:proofErr w:type="spellEnd"/>
      <w:r w:rsidR="00047FC0">
        <w:t xml:space="preserve"> </w:t>
      </w:r>
      <w:proofErr w:type="spellStart"/>
      <w:r w:rsidR="00047FC0">
        <w:t>Insider</w:t>
      </w:r>
      <w:proofErr w:type="spellEnd"/>
      <w:r w:rsidR="00167035">
        <w:t xml:space="preserve"> </w:t>
      </w:r>
      <w:r w:rsidR="00047FC0">
        <w:t>-uutissivuston</w:t>
      </w:r>
      <w:r w:rsidR="00CF6A56">
        <w:t xml:space="preserve"> </w:t>
      </w:r>
      <w:r w:rsidR="00D8074E">
        <w:t xml:space="preserve">artikkelissa, että Venäjällä ei ole tosiasiallisesti </w:t>
      </w:r>
      <w:r w:rsidR="00914D82">
        <w:t xml:space="preserve">olemassa </w:t>
      </w:r>
      <w:r w:rsidR="00D8074E">
        <w:t>korruption vastaista</w:t>
      </w:r>
      <w:r w:rsidR="00914D82">
        <w:t xml:space="preserve"> </w:t>
      </w:r>
      <w:r w:rsidR="008B436B">
        <w:t>kokonaisvaltaista</w:t>
      </w:r>
      <w:r w:rsidR="00D8074E">
        <w:t xml:space="preserve"> strategiaa. </w:t>
      </w:r>
      <w:r w:rsidR="006711A8" w:rsidRPr="00554F64">
        <w:rPr>
          <w:iCs/>
        </w:rPr>
        <w:t>Aiemmin Venäjän virkamiehet ja lainvalvontaviranomaiset ainakin yrittivät torjua ruohonjuuritason ja arkielämän</w:t>
      </w:r>
      <w:r w:rsidR="00F33C61">
        <w:rPr>
          <w:rStyle w:val="FootnoteReference"/>
          <w:iCs/>
        </w:rPr>
        <w:footnoteReference w:id="14"/>
      </w:r>
      <w:r w:rsidR="00F33C61">
        <w:rPr>
          <w:iCs/>
        </w:rPr>
        <w:t xml:space="preserve"> </w:t>
      </w:r>
      <w:r w:rsidR="006711A8" w:rsidRPr="00554F64">
        <w:rPr>
          <w:iCs/>
        </w:rPr>
        <w:t>korruptiota</w:t>
      </w:r>
      <w:r w:rsidR="00D8074E">
        <w:t>. Muun muassa sähköis</w:t>
      </w:r>
      <w:r w:rsidR="00914D82">
        <w:t>et</w:t>
      </w:r>
      <w:r w:rsidR="00D8074E">
        <w:t xml:space="preserve"> palvelu</w:t>
      </w:r>
      <w:r w:rsidR="00914D82">
        <w:t>t</w:t>
      </w:r>
      <w:r w:rsidR="00D8074E">
        <w:t xml:space="preserve">, suorien virkamieskontaktien </w:t>
      </w:r>
      <w:r w:rsidR="00914D82">
        <w:t>puuttuminen</w:t>
      </w:r>
      <w:r w:rsidR="00D8074E">
        <w:t xml:space="preserve"> ja sakkojen automatisoiminen vähensivät korrupti</w:t>
      </w:r>
      <w:r w:rsidR="00914D82">
        <w:t>okäytäntöjä</w:t>
      </w:r>
      <w:r w:rsidR="00D8074E">
        <w:t xml:space="preserve">, mikä </w:t>
      </w:r>
      <w:r w:rsidR="00B6662B">
        <w:t xml:space="preserve">selittää Venäjän aiempien vuosien paremman sijoittumisen korruptiovertailussa. </w:t>
      </w:r>
      <w:r w:rsidR="00D8074E" w:rsidRPr="002A3A89">
        <w:t xml:space="preserve">Nykyään myös </w:t>
      </w:r>
      <w:r w:rsidR="00E31297" w:rsidRPr="002A3A89">
        <w:t xml:space="preserve">ruohonjuuritason ja arkielämän korruptio on </w:t>
      </w:r>
      <w:r w:rsidR="00D8074E" w:rsidRPr="002A3A89">
        <w:t>pahentunut</w:t>
      </w:r>
      <w:r w:rsidRPr="002A3A89">
        <w:t xml:space="preserve">. </w:t>
      </w:r>
      <w:r w:rsidR="0080354E" w:rsidRPr="007D3EA8">
        <w:rPr>
          <w:iCs/>
        </w:rPr>
        <w:t>Ukrainan sodan alkamisen jälkeen oli selvää, ettei korruptio ole hävinnyt mihinkään, vaan tyypillisest</w:t>
      </w:r>
      <w:r w:rsidR="007D3EA8" w:rsidRPr="007D3EA8">
        <w:rPr>
          <w:iCs/>
        </w:rPr>
        <w:t>i</w:t>
      </w:r>
      <w:r w:rsidR="0080354E" w:rsidRPr="007D3EA8">
        <w:rPr>
          <w:iCs/>
        </w:rPr>
        <w:t xml:space="preserve"> korruptoituneiden virastojen, kuten liikennepoliisin lisäksi korruptio kukoistaa myös sotilaskomissariaateissa ja liikekannallepanosta vastaavissa virastoissa</w:t>
      </w:r>
      <w:r w:rsidR="007D3EA8">
        <w:rPr>
          <w:iCs/>
        </w:rPr>
        <w:t>.</w:t>
      </w:r>
      <w:r w:rsidR="00D8074E">
        <w:rPr>
          <w:rStyle w:val="FootnoteReference"/>
        </w:rPr>
        <w:footnoteReference w:id="15"/>
      </w:r>
      <w:r w:rsidR="00D8074E">
        <w:t xml:space="preserve"> </w:t>
      </w:r>
      <w:r w:rsidR="00AD48E4">
        <w:t xml:space="preserve">Venäjä on </w:t>
      </w:r>
      <w:r w:rsidR="00CF6A56">
        <w:t xml:space="preserve">Ukrainan sodan </w:t>
      </w:r>
      <w:r w:rsidR="00460B62">
        <w:t>alkamisen</w:t>
      </w:r>
      <w:r w:rsidR="00781774">
        <w:t xml:space="preserve"> jälkeen </w:t>
      </w:r>
      <w:r w:rsidR="00D407BF">
        <w:t>purkanut</w:t>
      </w:r>
      <w:r w:rsidR="00781774">
        <w:t xml:space="preserve"> useita korruption vastaisia toimenpiteitä</w:t>
      </w:r>
      <w:r w:rsidR="00D407BF">
        <w:t>, muun muassa v</w:t>
      </w:r>
      <w:r w:rsidR="00781774">
        <w:t>irkamiehet</w:t>
      </w:r>
      <w:r w:rsidR="00D407BF">
        <w:t xml:space="preserve"> </w:t>
      </w:r>
      <w:r w:rsidR="00781774">
        <w:t>ovat lopettaneet tulo</w:t>
      </w:r>
      <w:r w:rsidR="00D407BF">
        <w:t>-</w:t>
      </w:r>
      <w:r w:rsidR="00781774">
        <w:t xml:space="preserve"> ja kulu</w:t>
      </w:r>
      <w:r w:rsidR="00D407BF">
        <w:t xml:space="preserve">ilmoitustensa </w:t>
      </w:r>
      <w:r w:rsidR="00781774">
        <w:t>julkaisemisen,</w:t>
      </w:r>
      <w:r w:rsidR="004E0777">
        <w:t xml:space="preserve"> </w:t>
      </w:r>
      <w:r w:rsidR="007D3EA8" w:rsidRPr="007D3EA8">
        <w:rPr>
          <w:iCs/>
        </w:rPr>
        <w:t>valtionyhtiöt ovat saaneet pitää merkittävän osan hankinnoistaan julkisuudelta salattuina</w:t>
      </w:r>
      <w:r w:rsidR="00781774" w:rsidRPr="007D3EA8">
        <w:rPr>
          <w:iCs/>
        </w:rPr>
        <w:t>,</w:t>
      </w:r>
      <w:r w:rsidR="00F43C0E" w:rsidRPr="00D407BF">
        <w:t xml:space="preserve"> ja</w:t>
      </w:r>
      <w:r w:rsidR="00781774" w:rsidRPr="00D407BF">
        <w:t xml:space="preserve"> </w:t>
      </w:r>
      <w:r w:rsidR="00894EFD">
        <w:t>valtion hankkijoiden</w:t>
      </w:r>
      <w:r w:rsidR="00781774" w:rsidRPr="00F43C0E">
        <w:t xml:space="preserve"> annetaan useammin suoraan nim</w:t>
      </w:r>
      <w:r w:rsidR="00F43C0E" w:rsidRPr="00F43C0E">
        <w:t>etä</w:t>
      </w:r>
      <w:r w:rsidR="00781774" w:rsidRPr="00F43C0E">
        <w:t xml:space="preserve"> toimittaja ilman tarjouskilpailua</w:t>
      </w:r>
      <w:r w:rsidR="00F43C0E" w:rsidRPr="00F43C0E">
        <w:t>, mikä johtaa yleensä lahjuksiin</w:t>
      </w:r>
      <w:r w:rsidR="00F43C0E">
        <w:t>.</w:t>
      </w:r>
      <w:r w:rsidR="00261491">
        <w:rPr>
          <w:rStyle w:val="FootnoteReference"/>
        </w:rPr>
        <w:footnoteReference w:id="16"/>
      </w:r>
      <w:r w:rsidR="00261491">
        <w:t xml:space="preserve"> </w:t>
      </w:r>
      <w:r w:rsidR="00F43C0E">
        <w:t xml:space="preserve"> </w:t>
      </w:r>
    </w:p>
    <w:p w14:paraId="2F473A21" w14:textId="47385E79" w:rsidR="0074305A" w:rsidRPr="0074305A" w:rsidRDefault="00E15B27" w:rsidP="0074305A">
      <w:pPr>
        <w:pStyle w:val="Heading1"/>
        <w:rPr>
          <w:shd w:val="clear" w:color="auto" w:fill="FFFFFF"/>
        </w:rPr>
      </w:pPr>
      <w:r w:rsidRPr="00E15B27">
        <w:rPr>
          <w:shd w:val="clear" w:color="auto" w:fill="FFFFFF"/>
        </w:rPr>
        <w:t>Kohdistetaanko yrittäjiin tekaistuja rikossyytteitä</w:t>
      </w:r>
      <w:r w:rsidR="003C1969">
        <w:rPr>
          <w:shd w:val="clear" w:color="auto" w:fill="FFFFFF"/>
        </w:rPr>
        <w:t>?</w:t>
      </w:r>
      <w:r w:rsidR="00A810EA">
        <w:rPr>
          <w:shd w:val="clear" w:color="auto" w:fill="FFFFFF"/>
        </w:rPr>
        <w:t xml:space="preserve"> Toimivatko viranomaiset </w:t>
      </w:r>
      <w:r w:rsidR="00885D95">
        <w:rPr>
          <w:shd w:val="clear" w:color="auto" w:fill="FFFFFF"/>
        </w:rPr>
        <w:t xml:space="preserve">tekaistuissa </w:t>
      </w:r>
      <w:r w:rsidR="00A810EA">
        <w:rPr>
          <w:shd w:val="clear" w:color="auto" w:fill="FFFFFF"/>
        </w:rPr>
        <w:t>rikosjutuissa yhteistyössä rikollisryhmien kanssa?</w:t>
      </w:r>
    </w:p>
    <w:p w14:paraId="12A26F4A" w14:textId="7530597C" w:rsidR="00186C96" w:rsidRPr="00186C96" w:rsidRDefault="00186C96" w:rsidP="00186C96">
      <w:r>
        <w:t xml:space="preserve">Yrittäjiin </w:t>
      </w:r>
      <w:r w:rsidR="001525A8">
        <w:t xml:space="preserve">kohdistetuista </w:t>
      </w:r>
      <w:r>
        <w:t>tekaistuista rikos</w:t>
      </w:r>
      <w:r w:rsidR="00A0339B">
        <w:t>syytteistä</w:t>
      </w:r>
      <w:r>
        <w:t xml:space="preserve"> on julkisesti saatavilla olevissa lähteissä vain vähän tuoreita mainintoja</w:t>
      </w:r>
      <w:r w:rsidR="00FB620D">
        <w:t>.</w:t>
      </w:r>
      <w:r w:rsidR="00E16F62">
        <w:t xml:space="preserve"> Esimerkiksi Yhdysvaltain ulkoasiainministeriö ei ole julkaissut vuoden 2021 jälkeen Venäjää koskevaa </w:t>
      </w:r>
      <w:proofErr w:type="spellStart"/>
      <w:r w:rsidR="00E16F62">
        <w:t>Investment</w:t>
      </w:r>
      <w:proofErr w:type="spellEnd"/>
      <w:r w:rsidR="00E16F62">
        <w:t xml:space="preserve"> </w:t>
      </w:r>
      <w:proofErr w:type="spellStart"/>
      <w:r w:rsidR="00E16F62">
        <w:t>Climate</w:t>
      </w:r>
      <w:proofErr w:type="spellEnd"/>
      <w:r w:rsidR="00E16F62">
        <w:t xml:space="preserve"> -raporttia, jossa käsitellään muun muassa liike-elämässä tapahtuvaa korruptiota.</w:t>
      </w:r>
      <w:r w:rsidR="00E16F62">
        <w:rPr>
          <w:rStyle w:val="FootnoteReference"/>
        </w:rPr>
        <w:footnoteReference w:id="17"/>
      </w:r>
      <w:r w:rsidR="00E16F62">
        <w:t xml:space="preserve"> </w:t>
      </w:r>
    </w:p>
    <w:p w14:paraId="5C250C6E" w14:textId="0EF947F4" w:rsidR="007876EF" w:rsidRDefault="000913C1" w:rsidP="000913C1">
      <w:pPr>
        <w:spacing w:before="0" w:after="0" w:line="240" w:lineRule="auto"/>
      </w:pPr>
      <w:r>
        <w:t xml:space="preserve">Venäjän yrittäjien </w:t>
      </w:r>
      <w:r w:rsidR="005A1091">
        <w:t xml:space="preserve">oikeuksia puolustavana </w:t>
      </w:r>
      <w:r>
        <w:t xml:space="preserve">oikeusasiamiehenä toiminut Boris </w:t>
      </w:r>
      <w:proofErr w:type="spellStart"/>
      <w:r>
        <w:t>Titov</w:t>
      </w:r>
      <w:proofErr w:type="spellEnd"/>
      <w:r>
        <w:t xml:space="preserve"> kertoi vuonna 202</w:t>
      </w:r>
      <w:r w:rsidR="00A23F37">
        <w:t>3</w:t>
      </w:r>
      <w:r>
        <w:t xml:space="preserve"> </w:t>
      </w:r>
      <w:proofErr w:type="spellStart"/>
      <w:r>
        <w:t>Kommersant</w:t>
      </w:r>
      <w:proofErr w:type="spellEnd"/>
      <w:r>
        <w:t xml:space="preserve"> (ven. </w:t>
      </w:r>
      <w:proofErr w:type="spellStart"/>
      <w:r w:rsidRPr="0046484E">
        <w:rPr>
          <w:lang w:val="en-US"/>
        </w:rPr>
        <w:t>Коммерсантъ</w:t>
      </w:r>
      <w:proofErr w:type="spellEnd"/>
      <w:r w:rsidRPr="003265AE">
        <w:t>)</w:t>
      </w:r>
      <w:r w:rsidRPr="0046484E">
        <w:t xml:space="preserve"> </w:t>
      </w:r>
      <w:r>
        <w:t xml:space="preserve">-uutissivuston artikkelissa, että </w:t>
      </w:r>
      <w:r w:rsidR="005A1091">
        <w:t>liikemiehiin</w:t>
      </w:r>
      <w:r>
        <w:t xml:space="preserve"> kohdistuvien rikostapauksien määrä on kasvanut</w:t>
      </w:r>
      <w:r w:rsidR="00A23F37">
        <w:t xml:space="preserve">. </w:t>
      </w:r>
      <w:r w:rsidR="00FB620D">
        <w:t xml:space="preserve">Kyseessä on rikoslain pykälät, jotka käsittelevät erilaisia </w:t>
      </w:r>
      <w:r w:rsidR="003039EC">
        <w:t>petoksia</w:t>
      </w:r>
      <w:r w:rsidR="00FB620D">
        <w:t xml:space="preserve"> (rikoslain </w:t>
      </w:r>
      <w:r w:rsidR="00FB620D" w:rsidRPr="00FB620D">
        <w:t>159–159.6</w:t>
      </w:r>
      <w:r w:rsidR="00FB620D">
        <w:t xml:space="preserve"> </w:t>
      </w:r>
      <w:r w:rsidR="00FB620D" w:rsidRPr="00FB620D">
        <w:t>§</w:t>
      </w:r>
      <w:r w:rsidR="00FB620D">
        <w:t xml:space="preserve">), kavalluksia (160 </w:t>
      </w:r>
      <w:r w:rsidR="00FB620D" w:rsidRPr="00FB620D">
        <w:t>§</w:t>
      </w:r>
      <w:r w:rsidR="00FB620D">
        <w:t>), omaisuusvahingon aiheuttami</w:t>
      </w:r>
      <w:r w:rsidR="007B3188">
        <w:t>sta</w:t>
      </w:r>
      <w:r w:rsidR="00FB620D">
        <w:t xml:space="preserve"> petoksella tai luottamuksen väärinkäy</w:t>
      </w:r>
      <w:r w:rsidR="00224306">
        <w:t xml:space="preserve">ttämisellä (165 </w:t>
      </w:r>
      <w:r w:rsidR="00224306" w:rsidRPr="00FB620D">
        <w:t>§</w:t>
      </w:r>
      <w:r w:rsidR="00224306">
        <w:t>)</w:t>
      </w:r>
      <w:r w:rsidR="002474CF">
        <w:t>, sekä</w:t>
      </w:r>
      <w:r w:rsidR="00224306">
        <w:t xml:space="preserve"> lukuis</w:t>
      </w:r>
      <w:r w:rsidR="002474CF">
        <w:t>a</w:t>
      </w:r>
      <w:r w:rsidR="00224306">
        <w:t>t rikoslain 22. lukuun sisältyvät talousrikokset.</w:t>
      </w:r>
      <w:r w:rsidR="00FB620D">
        <w:t xml:space="preserve"> </w:t>
      </w:r>
      <w:r w:rsidR="002D067A">
        <w:t xml:space="preserve">Vuoden 2023 ensimmäisellä puoliskolla oli </w:t>
      </w:r>
      <w:r w:rsidR="002D067A" w:rsidRPr="00AD1D8D">
        <w:t>käsittelyssä</w:t>
      </w:r>
      <w:r w:rsidR="002D067A" w:rsidRPr="00C66CBC">
        <w:rPr>
          <w:color w:val="FF0000"/>
        </w:rPr>
        <w:t xml:space="preserve"> </w:t>
      </w:r>
      <w:r w:rsidR="002D067A">
        <w:t xml:space="preserve">352 </w:t>
      </w:r>
      <w:r w:rsidR="002474CF">
        <w:t>000</w:t>
      </w:r>
      <w:r w:rsidR="002D067A">
        <w:t xml:space="preserve"> rikosjuttua näiden pykälien perusteella. Tämä on 15 % enemmän vuoden 2022 vastaavaan ajanjaksoon verrattuna.</w:t>
      </w:r>
      <w:r w:rsidR="002D067A" w:rsidRPr="00764199">
        <w:rPr>
          <w:rStyle w:val="FootnoteReference"/>
        </w:rPr>
        <w:t xml:space="preserve"> </w:t>
      </w:r>
      <w:r w:rsidR="002D067A">
        <w:t xml:space="preserve">Rikoslain </w:t>
      </w:r>
      <w:r w:rsidR="0073481E">
        <w:t>petoksia</w:t>
      </w:r>
      <w:r w:rsidR="002D067A">
        <w:t xml:space="preserve"> käsittelevän 159 </w:t>
      </w:r>
      <w:r w:rsidR="002D067A" w:rsidRPr="00FB620D">
        <w:t>§</w:t>
      </w:r>
      <w:r w:rsidR="002D067A">
        <w:t>:n osalta kasvu on vielä jyrkempää</w:t>
      </w:r>
      <w:r w:rsidR="00422890">
        <w:t xml:space="preserve">. </w:t>
      </w:r>
      <w:proofErr w:type="spellStart"/>
      <w:r w:rsidR="00422890">
        <w:t>Titov</w:t>
      </w:r>
      <w:proofErr w:type="spellEnd"/>
      <w:r w:rsidR="00422890">
        <w:t xml:space="preserve"> huomauttaa, ettei kaikkia näitä rikossyytteitä ole nostettu yrittäjiä vastaan heidän yritystoimintansa aikana, mutta </w:t>
      </w:r>
      <w:r w:rsidR="0022339A">
        <w:t xml:space="preserve">tällaiset </w:t>
      </w:r>
      <w:r w:rsidR="00422890">
        <w:t>tapaukset voidaan erottaa muusta joukosta.</w:t>
      </w:r>
      <w:r w:rsidR="007B3188">
        <w:t xml:space="preserve"> </w:t>
      </w:r>
      <w:proofErr w:type="spellStart"/>
      <w:r w:rsidR="002D067A">
        <w:t>Titov</w:t>
      </w:r>
      <w:proofErr w:type="spellEnd"/>
      <w:r w:rsidR="002D067A">
        <w:t xml:space="preserve"> mainitsee artikkelissa, että</w:t>
      </w:r>
      <w:r>
        <w:t xml:space="preserve"> </w:t>
      </w:r>
      <w:r w:rsidR="007B3188">
        <w:t>tutkinnan aika</w:t>
      </w:r>
      <w:r w:rsidR="007D606D">
        <w:t>na</w:t>
      </w:r>
      <w:r>
        <w:t xml:space="preserve"> varoja pidätetään, ja omaisuutta sekä asiakirjoja takavarikoidaan usein perusteettomasti.</w:t>
      </w:r>
      <w:r>
        <w:rPr>
          <w:rStyle w:val="FootnoteReference"/>
        </w:rPr>
        <w:footnoteReference w:id="18"/>
      </w:r>
    </w:p>
    <w:p w14:paraId="63C29882" w14:textId="77777777" w:rsidR="00E16F62" w:rsidRDefault="00E16F62" w:rsidP="000913C1">
      <w:pPr>
        <w:spacing w:before="0" w:after="0" w:line="240" w:lineRule="auto"/>
      </w:pPr>
    </w:p>
    <w:p w14:paraId="4768DBC5" w14:textId="3AD3372F" w:rsidR="007D606D" w:rsidRDefault="00F207BE" w:rsidP="00F207BE">
      <w:pPr>
        <w:spacing w:before="0" w:after="0" w:line="240" w:lineRule="auto"/>
      </w:pPr>
      <w:proofErr w:type="spellStart"/>
      <w:r>
        <w:lastRenderedPageBreak/>
        <w:t>Cornellin</w:t>
      </w:r>
      <w:proofErr w:type="spellEnd"/>
      <w:r>
        <w:t xml:space="preserve"> yliopiston oikeustieteellise</w:t>
      </w:r>
      <w:r w:rsidR="00785B80">
        <w:t xml:space="preserve">n </w:t>
      </w:r>
      <w:r w:rsidR="00AD1D8D">
        <w:t>tiedekunna</w:t>
      </w:r>
      <w:r w:rsidR="00785B80">
        <w:t>n</w:t>
      </w:r>
      <w:r w:rsidR="00AD1D8D">
        <w:t xml:space="preserve"> </w:t>
      </w:r>
      <w:r>
        <w:t>vierailev</w:t>
      </w:r>
      <w:r w:rsidR="00785B80">
        <w:t>a</w:t>
      </w:r>
      <w:r>
        <w:t xml:space="preserve"> tutkija</w:t>
      </w:r>
      <w:r w:rsidR="00785B80">
        <w:t xml:space="preserve"> </w:t>
      </w:r>
      <w:proofErr w:type="spellStart"/>
      <w:r>
        <w:t>Kirill</w:t>
      </w:r>
      <w:proofErr w:type="spellEnd"/>
      <w:r>
        <w:t xml:space="preserve"> </w:t>
      </w:r>
      <w:proofErr w:type="spellStart"/>
      <w:r>
        <w:t>Tita</w:t>
      </w:r>
      <w:r w:rsidR="008B7660">
        <w:t>j</w:t>
      </w:r>
      <w:r>
        <w:t>ev</w:t>
      </w:r>
      <w:proofErr w:type="spellEnd"/>
      <w:r>
        <w:t xml:space="preserve"> kertoo George Washington</w:t>
      </w:r>
      <w:r w:rsidR="008B7660">
        <w:t>in</w:t>
      </w:r>
      <w:r>
        <w:t xml:space="preserve"> yliopiston </w:t>
      </w:r>
      <w:proofErr w:type="spellStart"/>
      <w:r>
        <w:t>Russia.</w:t>
      </w:r>
      <w:r w:rsidR="00785B80">
        <w:t>P</w:t>
      </w:r>
      <w:r>
        <w:t>ost</w:t>
      </w:r>
      <w:proofErr w:type="spellEnd"/>
      <w:r>
        <w:t xml:space="preserve">-sivustolla heinäkuussa 2023 julkaistussa kirjoituksessa, että nykyään Venäjän lainvalvontaviranomaiset käyttävät poliittisia aktivisteja kohtaan nostetuissa rikossyytteissä samaa mekanismia, kuin he käyttivät aiemmin lavastaessaan rikosjuttuja yrittäjiä kohtaan.  Artikkelissa todetaan, että ei-toivottuja kilpailijoita tai liike-elämässä toimivia poliittisia kilpailijoita vastaan nostetuissa rikosjutuissa oli tärkeää, että ne näyttävät muodollisesti tavallisilta talousrikoksilta. </w:t>
      </w:r>
      <w:proofErr w:type="spellStart"/>
      <w:r>
        <w:t>Ttia</w:t>
      </w:r>
      <w:r w:rsidR="008B7660">
        <w:t>j</w:t>
      </w:r>
      <w:r>
        <w:t>evin</w:t>
      </w:r>
      <w:proofErr w:type="spellEnd"/>
      <w:r>
        <w:t xml:space="preserve"> mukaan viimeisen 15 vuoden aikana liikemiehiä ja </w:t>
      </w:r>
      <w:r w:rsidR="00AD1D8D">
        <w:t>virkamiehiä</w:t>
      </w:r>
      <w:r>
        <w:t xml:space="preserve"> vastaan nostettu</w:t>
      </w:r>
      <w:r w:rsidR="00AD1D8D">
        <w:t>jen</w:t>
      </w:r>
      <w:r>
        <w:t xml:space="preserve"> rikosjuttuj</w:t>
      </w:r>
      <w:r w:rsidR="00AD1D8D">
        <w:t xml:space="preserve">en </w:t>
      </w:r>
      <w:r>
        <w:t>määrä vaihtelee tuhansista kymmeniin tuhansiin. Rikosjutuissa käytetyssä mallissa lainvalvontaviranomaiset ottavat poliittis</w:t>
      </w:r>
      <w:r w:rsidR="00AD1D8D">
        <w:t>in perustein valikoidun</w:t>
      </w:r>
      <w:r>
        <w:t xml:space="preserve"> henkilön, tai henkilön, joka on heille ”kätevä”, etsivät sopivan teon ja määräävät asiantuntijatutkinnan.</w:t>
      </w:r>
      <w:r w:rsidR="00AD1D8D">
        <w:t xml:space="preserve"> ”Asiantuntijat” vahvistavat lausunnossaan teon sisältäneen rikoksen ja syytteessä teko kuvaillaan harkituksi</w:t>
      </w:r>
      <w:r>
        <w:t xml:space="preserve">. Vain syyttäjän asiantuntijoita pidetään luotettavina ja </w:t>
      </w:r>
      <w:proofErr w:type="spellStart"/>
      <w:r>
        <w:t>Tita</w:t>
      </w:r>
      <w:r w:rsidR="00AD1D8D">
        <w:t>j</w:t>
      </w:r>
      <w:r>
        <w:t>evin</w:t>
      </w:r>
      <w:proofErr w:type="spellEnd"/>
      <w:r>
        <w:t xml:space="preserve"> mukaan on lähes varma, että puolustuksen oikeudelle esittämä asiantuntemus hylätään. </w:t>
      </w:r>
      <w:r w:rsidR="00944399">
        <w:t xml:space="preserve">Hänen mukaansa tällä </w:t>
      </w:r>
      <w:r w:rsidR="00C97198">
        <w:t>tavoin</w:t>
      </w:r>
      <w:r w:rsidR="00944399">
        <w:t xml:space="preserve"> lähes mikä vain arkipäiväinen teko voidaan tulkita rikokseksi. </w:t>
      </w:r>
      <w:proofErr w:type="spellStart"/>
      <w:r w:rsidR="007D606D" w:rsidRPr="00C97198">
        <w:t>Titaev</w:t>
      </w:r>
      <w:proofErr w:type="spellEnd"/>
      <w:r w:rsidR="007D606D" w:rsidRPr="00C97198">
        <w:t xml:space="preserve"> kuvailee tapausta, jossa yrittäjä tuomittiin kavalluksesta</w:t>
      </w:r>
      <w:r w:rsidR="00E16F62">
        <w:t xml:space="preserve"> kolmen</w:t>
      </w:r>
      <w:r w:rsidR="007D606D" w:rsidRPr="00C97198">
        <w:t xml:space="preserve"> vuoden ehdonalaiseen rangaistukseen hänen myytyään yrityksen omistaman auton alaiselleen tutkijoiden mielestä </w:t>
      </w:r>
      <w:r w:rsidR="00D97692" w:rsidRPr="00C97198">
        <w:t>todellista hintaa</w:t>
      </w:r>
      <w:r w:rsidR="007D606D" w:rsidRPr="00C97198">
        <w:t xml:space="preserve"> </w:t>
      </w:r>
      <w:r w:rsidR="00AD1D8D">
        <w:t>halvemmalla.</w:t>
      </w:r>
      <w:r w:rsidR="00D97692" w:rsidRPr="00C97198">
        <w:t xml:space="preserve"> </w:t>
      </w:r>
      <w:r w:rsidR="00AD1D8D">
        <w:t>Ko</w:t>
      </w:r>
      <w:r w:rsidR="00D97692" w:rsidRPr="00C97198">
        <w:t>ska teko tehtiin</w:t>
      </w:r>
      <w:r w:rsidR="007D606D" w:rsidRPr="00C97198">
        <w:t xml:space="preserve"> </w:t>
      </w:r>
      <w:r w:rsidR="00D97692" w:rsidRPr="00C97198">
        <w:t xml:space="preserve">virallisten työtehtävien yhteydessä, siitä tulee rikoslain tarkoittama vakava rikos. </w:t>
      </w:r>
      <w:proofErr w:type="spellStart"/>
      <w:r w:rsidR="007D606D" w:rsidRPr="00384452">
        <w:t>Tita</w:t>
      </w:r>
      <w:r w:rsidR="00AD1D8D">
        <w:t>j</w:t>
      </w:r>
      <w:r w:rsidR="007D606D" w:rsidRPr="00384452">
        <w:t>evin</w:t>
      </w:r>
      <w:proofErr w:type="spellEnd"/>
      <w:r w:rsidR="007D606D" w:rsidRPr="00384452">
        <w:t xml:space="preserve"> mukaan tällaisia rikosjuttuja arvioidaan olevan vuosittain 10</w:t>
      </w:r>
      <w:r w:rsidR="00F513EE">
        <w:t> </w:t>
      </w:r>
      <w:r w:rsidR="007D606D" w:rsidRPr="00384452">
        <w:t>000</w:t>
      </w:r>
      <w:r w:rsidR="00F513EE">
        <w:t>.</w:t>
      </w:r>
      <w:r w:rsidR="00683B25">
        <w:rPr>
          <w:rStyle w:val="FootnoteReference"/>
        </w:rPr>
        <w:footnoteReference w:id="19"/>
      </w:r>
      <w:r w:rsidR="007D606D" w:rsidRPr="00384452">
        <w:t xml:space="preserve"> </w:t>
      </w:r>
      <w:r w:rsidR="000F75D7">
        <w:t>T</w:t>
      </w:r>
      <w:r w:rsidR="007D606D" w:rsidRPr="00384452">
        <w:t>ekstissä ei lue, kenen arvio on kyseessä, tai koska arvio on annettu.</w:t>
      </w:r>
      <w:r w:rsidR="007D606D" w:rsidRPr="00384452">
        <w:rPr>
          <w:rStyle w:val="FootnoteReference"/>
        </w:rPr>
        <w:footnoteReference w:id="20"/>
      </w:r>
      <w:r w:rsidR="007D606D" w:rsidRPr="00384452">
        <w:t xml:space="preserve"> </w:t>
      </w:r>
      <w:proofErr w:type="spellStart"/>
      <w:r w:rsidR="007D606D" w:rsidRPr="00384452">
        <w:t>Tita</w:t>
      </w:r>
      <w:r w:rsidR="00AD1D8D">
        <w:t>j</w:t>
      </w:r>
      <w:r w:rsidR="007D606D" w:rsidRPr="00384452">
        <w:t>evin</w:t>
      </w:r>
      <w:proofErr w:type="spellEnd"/>
      <w:r w:rsidR="007D606D" w:rsidRPr="00384452">
        <w:t xml:space="preserve"> mukaan tuomiois</w:t>
      </w:r>
      <w:r w:rsidR="007D606D">
        <w:t>t</w:t>
      </w:r>
      <w:r w:rsidR="007D606D" w:rsidRPr="00384452">
        <w:t>uimet määräävät lähes aina suhteellisen kevyitä tuomioita tapauksissa.</w:t>
      </w:r>
      <w:r w:rsidR="007D606D">
        <w:t xml:space="preserve"> </w:t>
      </w:r>
      <w:r w:rsidR="007D606D" w:rsidRPr="00384452">
        <w:t xml:space="preserve">Kirjoituksen mukaan on lähes mahdotonta tietää, mikä tällaisten rikosjuttujen taustalla </w:t>
      </w:r>
      <w:r w:rsidR="00AD1D8D">
        <w:t xml:space="preserve">todellisuudessa </w:t>
      </w:r>
      <w:r w:rsidR="007D606D" w:rsidRPr="00384452">
        <w:t>on. Hänen mukaansa voidaan olettaa</w:t>
      </w:r>
      <w:r w:rsidR="00AD1D8D">
        <w:t>,</w:t>
      </w:r>
      <w:r w:rsidR="007D606D" w:rsidRPr="00384452">
        <w:t xml:space="preserve"> että kyseessä on esimerkiksi lainvalvontaviranomaisen lahjominen yrittäjän </w:t>
      </w:r>
      <w:r w:rsidR="00AD1D8D">
        <w:t>liiketoiminnan</w:t>
      </w:r>
      <w:r w:rsidR="007D606D" w:rsidRPr="00384452">
        <w:t xml:space="preserve"> viemiseksi tai yritys pyrkiä saamaan lahjus syytetyltä vastineeksi siitä, että hänet jätetään rauhaan. Toinen syy </w:t>
      </w:r>
      <w:proofErr w:type="spellStart"/>
      <w:r w:rsidR="007D606D" w:rsidRPr="00384452">
        <w:t>Tita</w:t>
      </w:r>
      <w:r w:rsidR="00AD1D8D">
        <w:t>j</w:t>
      </w:r>
      <w:r w:rsidR="007D606D" w:rsidRPr="00384452">
        <w:t>evin</w:t>
      </w:r>
      <w:proofErr w:type="spellEnd"/>
      <w:r w:rsidR="007D606D" w:rsidRPr="00384452">
        <w:t xml:space="preserve"> mukaan voi olla lainvalvontaviranomaisten pyrkimys saada </w:t>
      </w:r>
      <w:r w:rsidR="0036724B">
        <w:t xml:space="preserve">tilastollisesti </w:t>
      </w:r>
      <w:r w:rsidR="007D606D" w:rsidRPr="00384452">
        <w:t>tarpeeksi rikosjuttuja oikeuteen.</w:t>
      </w:r>
      <w:r w:rsidR="007D606D">
        <w:rPr>
          <w:rStyle w:val="FootnoteReference"/>
        </w:rPr>
        <w:footnoteReference w:id="21"/>
      </w:r>
      <w:r w:rsidR="007D606D">
        <w:t xml:space="preserve">  </w:t>
      </w:r>
      <w:proofErr w:type="spellStart"/>
      <w:r w:rsidR="000673AA">
        <w:t>Tita</w:t>
      </w:r>
      <w:r w:rsidR="00D160F2">
        <w:t>j</w:t>
      </w:r>
      <w:r w:rsidR="000673AA">
        <w:t>evin</w:t>
      </w:r>
      <w:proofErr w:type="spellEnd"/>
      <w:r w:rsidR="000673AA">
        <w:t xml:space="preserve"> antamia</w:t>
      </w:r>
      <w:r w:rsidR="007D606D" w:rsidRPr="00384452">
        <w:t xml:space="preserve"> </w:t>
      </w:r>
      <w:r w:rsidR="000673AA">
        <w:t>t</w:t>
      </w:r>
      <w:r w:rsidR="0036724B">
        <w:t xml:space="preserve">ietoja </w:t>
      </w:r>
      <w:r w:rsidR="000673AA">
        <w:t>tällä tavoin yrittäjiä kohtaan nostet</w:t>
      </w:r>
      <w:r w:rsidR="00D160F2">
        <w:t>tujen</w:t>
      </w:r>
      <w:r w:rsidR="000673AA">
        <w:t xml:space="preserve"> rikosjut</w:t>
      </w:r>
      <w:r w:rsidR="00D160F2">
        <w:t>tujen määristä</w:t>
      </w:r>
      <w:r w:rsidR="000673AA">
        <w:t xml:space="preserve"> tai annettujen tuomioiden ankaruudesta ei voitu varmistaa muista lähteistä.  </w:t>
      </w:r>
    </w:p>
    <w:p w14:paraId="6D697EB7" w14:textId="77777777" w:rsidR="000913C1" w:rsidRDefault="000913C1" w:rsidP="00F207BE">
      <w:pPr>
        <w:spacing w:before="0" w:after="0" w:line="240" w:lineRule="auto"/>
      </w:pPr>
    </w:p>
    <w:p w14:paraId="3F4BA4DE" w14:textId="20D0B8D2" w:rsidR="00CB1F3E" w:rsidRPr="00CB1F3E" w:rsidRDefault="003279AF" w:rsidP="003279AF">
      <w:pPr>
        <w:spacing w:before="0" w:after="0" w:line="240" w:lineRule="auto"/>
      </w:pPr>
      <w:r>
        <w:t xml:space="preserve">Yrittäjien oikeusasiamiehen toimiston </w:t>
      </w:r>
      <w:r w:rsidR="000F70A8">
        <w:t>vuosiraporteissa</w:t>
      </w:r>
      <w:r w:rsidR="004A7F84">
        <w:t xml:space="preserve"> 2022 ja 2023</w:t>
      </w:r>
      <w:r w:rsidR="000665C7">
        <w:t xml:space="preserve"> </w:t>
      </w:r>
      <w:r>
        <w:t xml:space="preserve">on </w:t>
      </w:r>
      <w:r w:rsidR="00254223">
        <w:t>lukuisia</w:t>
      </w:r>
      <w:r>
        <w:t xml:space="preserve"> eri kohtia, joissa käsitellään viranomaisten yrittäjiin kohdistuvaa korruptioon liittyvää painostust</w:t>
      </w:r>
      <w:r w:rsidR="003C4CB1">
        <w:t xml:space="preserve">a. </w:t>
      </w:r>
      <w:r>
        <w:t>Raport</w:t>
      </w:r>
      <w:r w:rsidR="004A7F84">
        <w:t>ei</w:t>
      </w:r>
      <w:r>
        <w:t xml:space="preserve">ssa mainitaan muun muassa, että </w:t>
      </w:r>
      <w:r w:rsidR="00CA2C77">
        <w:t>y</w:t>
      </w:r>
      <w:r>
        <w:t>rittäjiin voidaan kohdistaa korruptioon liittyvää painostusta muun muassa pitkittämällä rikosjuttujen tutkintaa</w:t>
      </w:r>
      <w:r w:rsidR="00E03C4F">
        <w:t>.</w:t>
      </w:r>
      <w:r w:rsidR="00E03C4F">
        <w:rPr>
          <w:rStyle w:val="FootnoteReference"/>
        </w:rPr>
        <w:footnoteReference w:id="22"/>
      </w:r>
      <w:r w:rsidR="00F207BE">
        <w:t xml:space="preserve"> </w:t>
      </w:r>
      <w:r w:rsidR="003C4CB1">
        <w:t xml:space="preserve">Rikostutkijan on mahdollista hankkia lojaaleja asiantuntijoita antamaan asiantuntijalausuntoja yrittäjän painostamiseksi. </w:t>
      </w:r>
      <w:r w:rsidR="00F053C7" w:rsidRPr="00F053C7">
        <w:rPr>
          <w:iCs/>
        </w:rPr>
        <w:t>Asiantuntijoiden esittämien arvioiden mukaan 90 % oikeudellisen asiantuntijatutkimuksen uudelleenarviointipyynnöistä ja/tai asiassa esitetyn vastakkaisen asiantuntija-arvion huomioimispyynnöistä hylätään</w:t>
      </w:r>
      <w:r w:rsidR="003C4CB1" w:rsidRPr="00F053C7">
        <w:rPr>
          <w:iCs/>
        </w:rPr>
        <w:t>.</w:t>
      </w:r>
      <w:r w:rsidR="003C4CB1">
        <w:rPr>
          <w:rStyle w:val="FootnoteReference"/>
        </w:rPr>
        <w:footnoteReference w:id="23"/>
      </w:r>
      <w:r w:rsidR="003C4CB1">
        <w:t xml:space="preserve"> </w:t>
      </w:r>
      <w:r w:rsidR="00F207BE">
        <w:t>V</w:t>
      </w:r>
      <w:r>
        <w:t>altionhanki</w:t>
      </w:r>
      <w:r w:rsidR="00F207BE">
        <w:t>ntoihin voi liittyä korruptiota, esimerkiksi työ</w:t>
      </w:r>
      <w:r w:rsidR="00F053C7">
        <w:t>urakan</w:t>
      </w:r>
      <w:r w:rsidR="00F207BE">
        <w:t xml:space="preserve"> hyväksyntää viivyttämällä yrittäjää voidaan painostaa maksamaan ”korruptiomaksuja</w:t>
      </w:r>
      <w:r w:rsidR="00477835">
        <w:t>”</w:t>
      </w:r>
      <w:r w:rsidR="00F656F6">
        <w:t>. Raporttien mukaan on laajalle levinnyt käytäntö, että tilaaja riitauttaa valtion kanssa tehdyn sopimuksen nojalla toteutetun työn.</w:t>
      </w:r>
      <w:r w:rsidR="00477835">
        <w:t xml:space="preserve"> </w:t>
      </w:r>
      <w:r w:rsidR="00F656F6">
        <w:t>La</w:t>
      </w:r>
      <w:r w:rsidR="00BA6944">
        <w:t xml:space="preserve">invalvontaviranomaiset saattavat jättää huomiotta se, että valtion komitea on hyväksynyt työn ja yrittäjää vastaan voidaan </w:t>
      </w:r>
      <w:r w:rsidR="00BA6944">
        <w:lastRenderedPageBreak/>
        <w:t xml:space="preserve">nostaa </w:t>
      </w:r>
      <w:r w:rsidR="001022E0">
        <w:t>rikosasia</w:t>
      </w:r>
      <w:r w:rsidR="00BA6944">
        <w:t xml:space="preserve"> </w:t>
      </w:r>
      <w:r w:rsidR="00477835">
        <w:t xml:space="preserve">esimerkiksi </w:t>
      </w:r>
      <w:r w:rsidR="00BA6944">
        <w:t>rikoslain petospykälään perusten</w:t>
      </w:r>
      <w:r w:rsidR="00BC0605">
        <w:t>.</w:t>
      </w:r>
      <w:r w:rsidR="007A484C">
        <w:rPr>
          <w:rStyle w:val="FootnoteReference"/>
        </w:rPr>
        <w:footnoteReference w:id="24"/>
      </w:r>
      <w:r>
        <w:t xml:space="preserve"> Raport</w:t>
      </w:r>
      <w:r w:rsidR="00BA6944">
        <w:t>eissa</w:t>
      </w:r>
      <w:r>
        <w:t xml:space="preserve"> ei anneta arviota </w:t>
      </w:r>
      <w:r w:rsidR="00BA6944">
        <w:t>tällaisten rikosjuttujen lukumääristä tai niiden lopputuloksesta.</w:t>
      </w:r>
      <w:r w:rsidR="003C4CB1">
        <w:t xml:space="preserve"> </w:t>
      </w:r>
    </w:p>
    <w:p w14:paraId="000811BC" w14:textId="43CFAE8E" w:rsidR="00996427" w:rsidRPr="00CB1F3E" w:rsidRDefault="00FD10B6" w:rsidP="00CB1F3E">
      <w:proofErr w:type="spellStart"/>
      <w:r>
        <w:t>Freedom</w:t>
      </w:r>
      <w:proofErr w:type="spellEnd"/>
      <w:r>
        <w:t xml:space="preserve"> Housen </w:t>
      </w:r>
      <w:r w:rsidR="00C97198">
        <w:t xml:space="preserve">vuoden 2024 </w:t>
      </w:r>
      <w:r>
        <w:t>raportin mukaan yksityiset yritykset kohtaavat ”rutiininomaisesti” kiri</w:t>
      </w:r>
      <w:r w:rsidR="008B3D87">
        <w:t>s</w:t>
      </w:r>
      <w:r>
        <w:t>tystä tai pakkolunastuksia lainvalvontaviranomaisten ja järjestäytyneiden rikollisryhmien taholta.</w:t>
      </w:r>
      <w:r>
        <w:rPr>
          <w:rStyle w:val="FootnoteReference"/>
        </w:rPr>
        <w:footnoteReference w:id="25"/>
      </w:r>
      <w:r>
        <w:t xml:space="preserve"> </w:t>
      </w:r>
      <w:r w:rsidR="00527C33" w:rsidRPr="0026593C">
        <w:t xml:space="preserve">Bertelsmann </w:t>
      </w:r>
      <w:proofErr w:type="spellStart"/>
      <w:r w:rsidR="00527C33" w:rsidRPr="0026593C">
        <w:t>Stiftung</w:t>
      </w:r>
      <w:proofErr w:type="spellEnd"/>
      <w:r w:rsidR="00527C33" w:rsidRPr="0026593C">
        <w:t xml:space="preserve"> -säätiön 1.2.2021–31.1.2023 välisen ajanjakson kattavan Venäjää koskevan raportin mukaan yritysmaailman tai valtionhallinnon hyvin verkostoituneet henkilöt ovat lukuisissa tapauksissa onnistuneet riistämään menestyneiltä yksityisyrittäjiltä heidän omaisuutensa lainvalvontaviranomaisten, veroviranomaisten ja terveystarkastajien avustuksella yritysvaltauksissa.</w:t>
      </w:r>
      <w:r w:rsidR="00527C33" w:rsidRPr="0026593C">
        <w:rPr>
          <w:rStyle w:val="FootnoteReference"/>
        </w:rPr>
        <w:footnoteReference w:id="26"/>
      </w:r>
      <w:r w:rsidR="00527C33" w:rsidRPr="0026593C">
        <w:t xml:space="preserve"> </w:t>
      </w:r>
      <w:r w:rsidR="000424D2" w:rsidRPr="0026593C">
        <w:t>Y</w:t>
      </w:r>
      <w:r w:rsidR="00AF2858" w:rsidRPr="0026593C">
        <w:t xml:space="preserve">ritysvaltauksiin (ven. </w:t>
      </w:r>
      <w:proofErr w:type="spellStart"/>
      <w:r w:rsidR="00AF2858" w:rsidRPr="0026593C">
        <w:t>рейдерский</w:t>
      </w:r>
      <w:proofErr w:type="spellEnd"/>
      <w:r w:rsidR="00AF2858" w:rsidRPr="0026593C">
        <w:t xml:space="preserve"> </w:t>
      </w:r>
      <w:proofErr w:type="spellStart"/>
      <w:r w:rsidR="00AF2858" w:rsidRPr="0026593C">
        <w:t>захват</w:t>
      </w:r>
      <w:proofErr w:type="spellEnd"/>
      <w:r w:rsidR="00AF2858" w:rsidRPr="0026593C">
        <w:t xml:space="preserve">, </w:t>
      </w:r>
      <w:proofErr w:type="spellStart"/>
      <w:r w:rsidR="00AF2858" w:rsidRPr="0026593C">
        <w:t>translit</w:t>
      </w:r>
      <w:proofErr w:type="spellEnd"/>
      <w:r w:rsidR="00AF2858" w:rsidRPr="0026593C">
        <w:t xml:space="preserve">. </w:t>
      </w:r>
      <w:proofErr w:type="spellStart"/>
      <w:r w:rsidR="00AF2858" w:rsidRPr="0026593C">
        <w:t>reiderski</w:t>
      </w:r>
      <w:proofErr w:type="spellEnd"/>
      <w:r w:rsidR="00AF2858" w:rsidRPr="0026593C">
        <w:t xml:space="preserve"> </w:t>
      </w:r>
      <w:proofErr w:type="spellStart"/>
      <w:r w:rsidR="00AF2858" w:rsidRPr="0026593C">
        <w:t>zahvat</w:t>
      </w:r>
      <w:proofErr w:type="spellEnd"/>
      <w:r w:rsidR="00AF2858" w:rsidRPr="0026593C">
        <w:t>) voi liittyä</w:t>
      </w:r>
      <w:r w:rsidR="00F82AAC" w:rsidRPr="0026593C">
        <w:t xml:space="preserve"> </w:t>
      </w:r>
      <w:r w:rsidR="00DF66DF" w:rsidRPr="0026593C">
        <w:t>tekaistuja</w:t>
      </w:r>
      <w:r w:rsidR="00AF2858" w:rsidRPr="0026593C">
        <w:t xml:space="preserve"> </w:t>
      </w:r>
      <w:r w:rsidR="00DF66DF" w:rsidRPr="0026593C">
        <w:t>rikosjuttuja</w:t>
      </w:r>
      <w:r w:rsidR="00F82AAC" w:rsidRPr="0026593C">
        <w:t xml:space="preserve"> yrityksen omistajia tai johtoa kohtaan</w:t>
      </w:r>
      <w:r w:rsidR="00DF66DF" w:rsidRPr="0026593C">
        <w:t>.</w:t>
      </w:r>
      <w:r w:rsidR="00F82AAC" w:rsidRPr="0026593C">
        <w:rPr>
          <w:rStyle w:val="FootnoteReference"/>
        </w:rPr>
        <w:footnoteReference w:id="27"/>
      </w:r>
      <w:r w:rsidR="00DF66DF" w:rsidRPr="0026593C">
        <w:t xml:space="preserve"> Yrityksen toiminnan pysäyttämiseksi yrity</w:t>
      </w:r>
      <w:r w:rsidR="00F82AAC" w:rsidRPr="0026593C">
        <w:t>svaltaajat pyrkivät käynnistämään rikosjutun yrityksen johtoa vastaan ja saattavat tehdä lukuisia ilmoituksia lainvalvonta- ja muille viranomaisille väitetyistä siviili- ja rikosoikeuden rikkomuksista.</w:t>
      </w:r>
      <w:r w:rsidR="00AF2858" w:rsidRPr="0026593C">
        <w:rPr>
          <w:rStyle w:val="FootnoteReference"/>
        </w:rPr>
        <w:footnoteReference w:id="28"/>
      </w:r>
      <w:r w:rsidR="00AF2858" w:rsidRPr="0026593C">
        <w:t xml:space="preserve"> </w:t>
      </w:r>
      <w:r w:rsidR="000424D2" w:rsidRPr="0026593C">
        <w:t xml:space="preserve"> </w:t>
      </w:r>
      <w:r w:rsidR="00F54861">
        <w:t>Vuonna 2022 kirjoitetun artikkelin mukaan voimakeinoin tapahtuviin yritysvaltauksiin osallistuu usein entisiä lainvalvontaviranomaisia</w:t>
      </w:r>
      <w:r w:rsidR="00543A1F">
        <w:t>,</w:t>
      </w:r>
      <w:r w:rsidR="00F54861">
        <w:t xml:space="preserve"> jotka palkkaav</w:t>
      </w:r>
      <w:r w:rsidR="00543A1F">
        <w:t>at valtaukseen yksityisen vartiointiyrityksen. Yksityisen vartiointiyrityksen palvelukseen saattaa kuulua järjestäytyne</w:t>
      </w:r>
      <w:r w:rsidR="00C97139">
        <w:t>ide</w:t>
      </w:r>
      <w:r w:rsidR="00543A1F">
        <w:t>n rikollisryhm</w:t>
      </w:r>
      <w:r w:rsidR="00C97139">
        <w:t>ien</w:t>
      </w:r>
      <w:r w:rsidR="00543A1F">
        <w:t xml:space="preserve"> jäseniä. </w:t>
      </w:r>
      <w:r w:rsidR="000424D2">
        <w:t>L</w:t>
      </w:r>
      <w:r w:rsidR="005D521B">
        <w:t>aittomi</w:t>
      </w:r>
      <w:r w:rsidR="00F54861">
        <w:t>in</w:t>
      </w:r>
      <w:r w:rsidR="00ED6A9D">
        <w:t xml:space="preserve"> </w:t>
      </w:r>
      <w:r w:rsidR="005D521B">
        <w:t>yritysvaltauksi</w:t>
      </w:r>
      <w:r w:rsidR="00F54861">
        <w:t>in</w:t>
      </w:r>
      <w:r w:rsidR="000424D2">
        <w:t xml:space="preserve"> voi kuulua muun muassa kiristystä, asiakirjaväärennöksiä ja virkamiesten lahjontaa</w:t>
      </w:r>
      <w:r w:rsidR="00344D52">
        <w:t>,</w:t>
      </w:r>
      <w:r w:rsidR="00CB1EA1">
        <w:t xml:space="preserve"> ja näissä tapauksissa valtaajat toimivat </w:t>
      </w:r>
      <w:r w:rsidR="005366A9">
        <w:t>tavallisesti</w:t>
      </w:r>
      <w:r w:rsidR="00CB1EA1">
        <w:t xml:space="preserve"> yhteistyössä valtion voimaviranomaisten kanssa.</w:t>
      </w:r>
      <w:r w:rsidR="000424D2">
        <w:rPr>
          <w:rStyle w:val="FootnoteReference"/>
        </w:rPr>
        <w:footnoteReference w:id="29"/>
      </w:r>
      <w:r w:rsidR="005D521B">
        <w:t xml:space="preserve"> </w:t>
      </w:r>
    </w:p>
    <w:p w14:paraId="329BF824" w14:textId="1ACB2DED" w:rsidR="000277C5" w:rsidRDefault="007B0AB7" w:rsidP="007B0AB7">
      <w:pPr>
        <w:pStyle w:val="Heading1"/>
      </w:pPr>
      <w:r w:rsidRPr="007B0AB7">
        <w:t xml:space="preserve">Onko yrittäjien oikeuksia puolustava oikeusasiamiehen virka yhä </w:t>
      </w:r>
      <w:r w:rsidR="00605FDD">
        <w:t>olemassa</w:t>
      </w:r>
      <w:r w:rsidRPr="007B0AB7">
        <w:t xml:space="preserve"> ja kuka sitä nykyisin </w:t>
      </w:r>
      <w:r w:rsidR="00961146">
        <w:t>hoitaa</w:t>
      </w:r>
      <w:r w:rsidRPr="007B0AB7">
        <w:t>?</w:t>
      </w:r>
    </w:p>
    <w:p w14:paraId="7F6B40C7" w14:textId="56C73829" w:rsidR="00BF1F16" w:rsidRDefault="000277C5" w:rsidP="000277C5">
      <w:r>
        <w:t>Venäjällä toimii</w:t>
      </w:r>
      <w:r w:rsidR="007F6605">
        <w:t xml:space="preserve"> presidentin alaisuudessa</w:t>
      </w:r>
      <w:r>
        <w:t xml:space="preserve"> yrittäjien </w:t>
      </w:r>
      <w:r w:rsidR="00A23F37">
        <w:t xml:space="preserve">oikeuksia puolustava </w:t>
      </w:r>
      <w:r>
        <w:t xml:space="preserve">oikeusasiamies (ven. </w:t>
      </w:r>
      <w:proofErr w:type="spellStart"/>
      <w:r>
        <w:t>Уполномоченный</w:t>
      </w:r>
      <w:proofErr w:type="spellEnd"/>
      <w:r>
        <w:t xml:space="preserve"> </w:t>
      </w:r>
      <w:proofErr w:type="spellStart"/>
      <w:r w:rsidRPr="000277C5">
        <w:t>при</w:t>
      </w:r>
      <w:proofErr w:type="spellEnd"/>
      <w:r w:rsidRPr="000277C5">
        <w:t xml:space="preserve"> </w:t>
      </w:r>
      <w:proofErr w:type="spellStart"/>
      <w:r w:rsidRPr="000277C5">
        <w:t>Президенте</w:t>
      </w:r>
      <w:proofErr w:type="spellEnd"/>
      <w:r w:rsidRPr="000277C5">
        <w:t xml:space="preserve"> </w:t>
      </w:r>
      <w:proofErr w:type="spellStart"/>
      <w:r w:rsidRPr="000277C5">
        <w:t>Российской</w:t>
      </w:r>
      <w:proofErr w:type="spellEnd"/>
      <w:r w:rsidRPr="000277C5">
        <w:t xml:space="preserve"> </w:t>
      </w:r>
      <w:proofErr w:type="spellStart"/>
      <w:r w:rsidRPr="000277C5">
        <w:t>Федерации</w:t>
      </w:r>
      <w:proofErr w:type="spellEnd"/>
      <w:r w:rsidRPr="000277C5">
        <w:t xml:space="preserve"> </w:t>
      </w:r>
      <w:proofErr w:type="spellStart"/>
      <w:r>
        <w:t>по</w:t>
      </w:r>
      <w:proofErr w:type="spellEnd"/>
      <w:r>
        <w:t xml:space="preserve"> </w:t>
      </w:r>
      <w:proofErr w:type="spellStart"/>
      <w:r>
        <w:t>защите</w:t>
      </w:r>
      <w:proofErr w:type="spellEnd"/>
      <w:r>
        <w:t xml:space="preserve"> </w:t>
      </w:r>
      <w:proofErr w:type="spellStart"/>
      <w:r>
        <w:t>прав</w:t>
      </w:r>
      <w:proofErr w:type="spellEnd"/>
      <w:r>
        <w:t xml:space="preserve"> </w:t>
      </w:r>
      <w:proofErr w:type="spellStart"/>
      <w:r>
        <w:t>предпринимателей</w:t>
      </w:r>
      <w:proofErr w:type="spellEnd"/>
      <w:r>
        <w:t xml:space="preserve">; </w:t>
      </w:r>
      <w:proofErr w:type="spellStart"/>
      <w:r>
        <w:t>translit</w:t>
      </w:r>
      <w:proofErr w:type="spellEnd"/>
      <w:r>
        <w:t xml:space="preserve">. </w:t>
      </w:r>
      <w:proofErr w:type="spellStart"/>
      <w:r w:rsidR="00E477E5">
        <w:t>U</w:t>
      </w:r>
      <w:r>
        <w:t>polnomo</w:t>
      </w:r>
      <w:r w:rsidRPr="000277C5">
        <w:t>tš</w:t>
      </w:r>
      <w:r>
        <w:t>ennyi</w:t>
      </w:r>
      <w:proofErr w:type="spellEnd"/>
      <w:r>
        <w:t xml:space="preserve"> </w:t>
      </w:r>
      <w:proofErr w:type="spellStart"/>
      <w:r>
        <w:t>pri</w:t>
      </w:r>
      <w:proofErr w:type="spellEnd"/>
      <w:r>
        <w:t xml:space="preserve"> </w:t>
      </w:r>
      <w:proofErr w:type="spellStart"/>
      <w:r>
        <w:t>Prezidente</w:t>
      </w:r>
      <w:proofErr w:type="spellEnd"/>
      <w:r>
        <w:t xml:space="preserve"> </w:t>
      </w:r>
      <w:proofErr w:type="spellStart"/>
      <w:r>
        <w:t>Rossijskoi</w:t>
      </w:r>
      <w:proofErr w:type="spellEnd"/>
      <w:r>
        <w:t xml:space="preserve"> </w:t>
      </w:r>
      <w:proofErr w:type="spellStart"/>
      <w:r>
        <w:t>Federatsii</w:t>
      </w:r>
      <w:proofErr w:type="spellEnd"/>
      <w:r>
        <w:t xml:space="preserve"> </w:t>
      </w:r>
      <w:proofErr w:type="spellStart"/>
      <w:r>
        <w:t>po</w:t>
      </w:r>
      <w:proofErr w:type="spellEnd"/>
      <w:r>
        <w:t xml:space="preserve"> </w:t>
      </w:r>
      <w:proofErr w:type="spellStart"/>
      <w:r>
        <w:t>za</w:t>
      </w:r>
      <w:r w:rsidRPr="000277C5">
        <w:t>štš</w:t>
      </w:r>
      <w:r>
        <w:t>ite</w:t>
      </w:r>
      <w:proofErr w:type="spellEnd"/>
      <w:r>
        <w:t xml:space="preserve"> </w:t>
      </w:r>
      <w:proofErr w:type="spellStart"/>
      <w:r>
        <w:t>prav</w:t>
      </w:r>
      <w:proofErr w:type="spellEnd"/>
      <w:r>
        <w:t xml:space="preserve"> </w:t>
      </w:r>
      <w:proofErr w:type="spellStart"/>
      <w:r>
        <w:t>predprinimatelei</w:t>
      </w:r>
      <w:proofErr w:type="spellEnd"/>
      <w:r>
        <w:t>.</w:t>
      </w:r>
      <w:r>
        <w:rPr>
          <w:rStyle w:val="FootnoteReference"/>
        </w:rPr>
        <w:footnoteReference w:id="30"/>
      </w:r>
      <w:r w:rsidR="006A0F7B">
        <w:t xml:space="preserve"> Oikeusasiamiehen tehtäviin kuuluu yritysten ja viranomaisten välisten riitojen ratkaiseminen, ja oikeusasiamiehellä on oikeus </w:t>
      </w:r>
      <w:r w:rsidR="00291DAB">
        <w:t xml:space="preserve">muun muassa </w:t>
      </w:r>
      <w:r w:rsidR="006A0F7B">
        <w:t>puolustaa yritysten etuja oikeudessa</w:t>
      </w:r>
      <w:r w:rsidR="00291DAB">
        <w:t>.</w:t>
      </w:r>
      <w:r w:rsidR="00203447" w:rsidRPr="00203447">
        <w:t xml:space="preserve"> </w:t>
      </w:r>
      <w:r w:rsidR="00203447">
        <w:t>Oikeusasiamiehen nimittää Venäjän presidentti.</w:t>
      </w:r>
      <w:r w:rsidR="00291DAB">
        <w:rPr>
          <w:rStyle w:val="FootnoteReference"/>
        </w:rPr>
        <w:footnoteReference w:id="31"/>
      </w:r>
      <w:r w:rsidR="00203447">
        <w:t xml:space="preserve"> Venäjän alueilla toimii myös </w:t>
      </w:r>
      <w:r w:rsidR="006946D9">
        <w:t>omia alueellisia yrittäjien oikeusasiamiehiä</w:t>
      </w:r>
      <w:r w:rsidR="00817345">
        <w:t>.</w:t>
      </w:r>
      <w:r w:rsidR="00817345">
        <w:rPr>
          <w:rStyle w:val="FootnoteReference"/>
        </w:rPr>
        <w:footnoteReference w:id="32"/>
      </w:r>
      <w:r w:rsidR="00817345">
        <w:t xml:space="preserve"> Oikeusasiamiehen virkaa </w:t>
      </w:r>
      <w:r w:rsidR="00CF58ED">
        <w:t>hoiti</w:t>
      </w:r>
      <w:r w:rsidR="00817345">
        <w:t xml:space="preserve"> vuodesta 2012 Boris </w:t>
      </w:r>
      <w:proofErr w:type="spellStart"/>
      <w:r w:rsidR="00817345">
        <w:t>Titov</w:t>
      </w:r>
      <w:proofErr w:type="spellEnd"/>
      <w:r w:rsidR="00817345">
        <w:t xml:space="preserve"> (ven. </w:t>
      </w:r>
      <w:proofErr w:type="spellStart"/>
      <w:r w:rsidR="00817345" w:rsidRPr="000277C5">
        <w:t>Борис</w:t>
      </w:r>
      <w:proofErr w:type="spellEnd"/>
      <w:r w:rsidR="00817345">
        <w:t xml:space="preserve"> </w:t>
      </w:r>
      <w:proofErr w:type="spellStart"/>
      <w:r w:rsidR="00817345" w:rsidRPr="000277C5">
        <w:t>Титов</w:t>
      </w:r>
      <w:proofErr w:type="spellEnd"/>
      <w:r w:rsidR="00817345">
        <w:t>), jonka toinen viisivuotiskausi tehtävässä päättyi vuonna 2022.</w:t>
      </w:r>
      <w:r w:rsidR="00BA7AEB">
        <w:t xml:space="preserve"> Lain mukaan kaksi viisivuotiskautta on enimmäisaika viran hoitoon.</w:t>
      </w:r>
      <w:r w:rsidR="00817345">
        <w:rPr>
          <w:rStyle w:val="FootnoteReference"/>
        </w:rPr>
        <w:footnoteReference w:id="33"/>
      </w:r>
      <w:r w:rsidR="00817345">
        <w:t xml:space="preserve"> </w:t>
      </w:r>
      <w:r w:rsidR="00792568">
        <w:t xml:space="preserve">RBK (ven. </w:t>
      </w:r>
      <w:r w:rsidR="00792568" w:rsidRPr="00792568">
        <w:t>РБК</w:t>
      </w:r>
      <w:r w:rsidR="00792568">
        <w:t xml:space="preserve">) -uutissivuston syyskuussa 2024 julkaiseman uutisen mukaan </w:t>
      </w:r>
      <w:r w:rsidR="00CF58ED">
        <w:t>tehtävässä ei ole ollut ketään</w:t>
      </w:r>
      <w:r w:rsidR="00792568">
        <w:t xml:space="preserve"> </w:t>
      </w:r>
      <w:proofErr w:type="spellStart"/>
      <w:r w:rsidR="00792568">
        <w:t>Titovin</w:t>
      </w:r>
      <w:proofErr w:type="spellEnd"/>
      <w:r w:rsidR="00792568">
        <w:t xml:space="preserve"> kauden</w:t>
      </w:r>
      <w:r w:rsidR="00CF58ED">
        <w:t xml:space="preserve"> päätyttyä.</w:t>
      </w:r>
      <w:r w:rsidR="00792568">
        <w:rPr>
          <w:rStyle w:val="FootnoteReference"/>
        </w:rPr>
        <w:footnoteReference w:id="34"/>
      </w:r>
      <w:r w:rsidR="00792568">
        <w:t xml:space="preserve"> </w:t>
      </w:r>
      <w:r w:rsidR="00E94384">
        <w:t>TASS</w:t>
      </w:r>
      <w:r w:rsidR="004F34C7">
        <w:t xml:space="preserve"> (ven.</w:t>
      </w:r>
      <w:r w:rsidR="004F34C7" w:rsidRPr="00E94384">
        <w:t xml:space="preserve"> ТАСС</w:t>
      </w:r>
      <w:r w:rsidR="004F34C7">
        <w:t xml:space="preserve">) </w:t>
      </w:r>
      <w:r w:rsidR="00E94384">
        <w:t xml:space="preserve">-uutistoimiston päiväämättömän tiedon mukaan </w:t>
      </w:r>
      <w:proofErr w:type="spellStart"/>
      <w:r w:rsidR="00E94384">
        <w:t>Titov</w:t>
      </w:r>
      <w:proofErr w:type="spellEnd"/>
      <w:r w:rsidR="00E94384">
        <w:t xml:space="preserve"> jatkaa oikeusasiamiehen toimiston työn koordinointia, kunnes uusi yrittäjien oikeusasiamies nimitetään.</w:t>
      </w:r>
      <w:r w:rsidR="00E94384">
        <w:rPr>
          <w:rStyle w:val="FootnoteReference"/>
        </w:rPr>
        <w:footnoteReference w:id="35"/>
      </w:r>
      <w:r w:rsidR="00BF1F16">
        <w:t xml:space="preserve"> </w:t>
      </w:r>
    </w:p>
    <w:p w14:paraId="78DF9A1B" w14:textId="04A4EA3A" w:rsidR="004F34C7" w:rsidRDefault="00327CDA" w:rsidP="004F34C7">
      <w:r>
        <w:t>Julkis</w:t>
      </w:r>
      <w:r w:rsidR="00E94384">
        <w:t xml:space="preserve">ten lähteiden perustella </w:t>
      </w:r>
      <w:r>
        <w:t>ainakaan syksyllä 2024 virkaan ei ollut nimitetty</w:t>
      </w:r>
      <w:r w:rsidR="00E94384">
        <w:t xml:space="preserve"> uutta</w:t>
      </w:r>
      <w:r w:rsidR="00BF1F16">
        <w:t xml:space="preserve"> yrittäjien oikeus</w:t>
      </w:r>
      <w:r w:rsidR="00E94384">
        <w:t>asiamiestä.</w:t>
      </w:r>
      <w:r w:rsidR="00EA4AAA">
        <w:t xml:space="preserve"> </w:t>
      </w:r>
      <w:r w:rsidR="00BA7AEB">
        <w:t xml:space="preserve">Forbes-uutissivuston venäjänkielisen toimituksen syyskuussa 2024 julkaiseman uutisen mukaan </w:t>
      </w:r>
      <w:proofErr w:type="spellStart"/>
      <w:r w:rsidR="00BA7AEB">
        <w:t>Titov</w:t>
      </w:r>
      <w:proofErr w:type="spellEnd"/>
      <w:r w:rsidR="00BA7AEB">
        <w:t xml:space="preserve"> on nimitetty kesällä 2024 </w:t>
      </w:r>
      <w:r w:rsidR="00455847">
        <w:t>uusiin</w:t>
      </w:r>
      <w:r w:rsidR="00BA7AEB">
        <w:t xml:space="preserve"> tehtäviin. Uutisen mukaan Venäjän t</w:t>
      </w:r>
      <w:r w:rsidR="00031A9F">
        <w:t>eollisuudenharjoittajien</w:t>
      </w:r>
      <w:r w:rsidR="00BA7AEB">
        <w:t xml:space="preserve"> ja yrittäjien liiton puheenjohtaja oli </w:t>
      </w:r>
      <w:r w:rsidR="00F61BB7">
        <w:t>esittänyt</w:t>
      </w:r>
      <w:r w:rsidR="00BA7AEB">
        <w:t xml:space="preserve"> jo vuo</w:t>
      </w:r>
      <w:r w:rsidR="003957F0">
        <w:t>den</w:t>
      </w:r>
      <w:r w:rsidR="00BA7AEB">
        <w:t xml:space="preserve"> 2022 syksyllä presidentinhallinno</w:t>
      </w:r>
      <w:r w:rsidR="00D914F1">
        <w:t>n johtajalle</w:t>
      </w:r>
      <w:r w:rsidR="00BA7AEB">
        <w:t xml:space="preserve"> </w:t>
      </w:r>
      <w:r w:rsidR="00F61BB7">
        <w:t>vetoomuksen</w:t>
      </w:r>
      <w:r w:rsidR="00BA7AEB">
        <w:t>, jossa hän oli pyytänyt ”poistamaan oikeudellisen epä</w:t>
      </w:r>
      <w:r w:rsidR="008648DC">
        <w:t>varmuuden</w:t>
      </w:r>
      <w:r w:rsidR="00BA7AEB">
        <w:t>”</w:t>
      </w:r>
      <w:r>
        <w:t xml:space="preserve">, joka johtuu </w:t>
      </w:r>
      <w:proofErr w:type="spellStart"/>
      <w:r>
        <w:t>Titovin</w:t>
      </w:r>
      <w:proofErr w:type="spellEnd"/>
      <w:r>
        <w:t xml:space="preserve"> valtuuksien päättymisestä</w:t>
      </w:r>
      <w:r w:rsidR="00BA7AEB">
        <w:t xml:space="preserve"> ja nimittämään toisen henkilön </w:t>
      </w:r>
      <w:proofErr w:type="spellStart"/>
      <w:r w:rsidR="00BA7AEB">
        <w:t>Titovin</w:t>
      </w:r>
      <w:proofErr w:type="spellEnd"/>
      <w:r w:rsidR="00BA7AEB">
        <w:t xml:space="preserve"> tilalle.</w:t>
      </w:r>
      <w:r>
        <w:t xml:space="preserve"> Liitto lähetti samansisältöisen kirjeen kesällä 2024, mutta uutisen mukaan viranomais</w:t>
      </w:r>
      <w:r w:rsidR="00F61BB7">
        <w:t>ilta</w:t>
      </w:r>
      <w:r>
        <w:t xml:space="preserve"> ei </w:t>
      </w:r>
      <w:r w:rsidR="00F61BB7">
        <w:t xml:space="preserve">toistaiseksi </w:t>
      </w:r>
      <w:r>
        <w:t>ol</w:t>
      </w:r>
      <w:r w:rsidR="00F61BB7">
        <w:t>e tullut vastausta.</w:t>
      </w:r>
      <w:r w:rsidR="00EA4AAA">
        <w:t xml:space="preserve"> Uutisessa mainitaan, että viranomaiset </w:t>
      </w:r>
      <w:r w:rsidR="00761923">
        <w:t xml:space="preserve">järjestävät kokouksen, jossa käsitellään </w:t>
      </w:r>
      <w:r w:rsidR="00EA4AAA">
        <w:t>oikeusasiamiesins</w:t>
      </w:r>
      <w:r w:rsidR="000E3687">
        <w:t>t</w:t>
      </w:r>
      <w:r w:rsidR="00EA4AAA">
        <w:t>ituution tulevaisuu</w:t>
      </w:r>
      <w:r w:rsidR="000D1F2A">
        <w:t>dennäkymiä</w:t>
      </w:r>
      <w:r w:rsidR="00EA4AAA">
        <w:t>.</w:t>
      </w:r>
      <w:r w:rsidR="00BA5303">
        <w:rPr>
          <w:rStyle w:val="FootnoteReference"/>
        </w:rPr>
        <w:footnoteReference w:id="36"/>
      </w:r>
      <w:r>
        <w:t xml:space="preserve"> </w:t>
      </w:r>
    </w:p>
    <w:bookmarkEnd w:id="0"/>
    <w:p w14:paraId="0F00DC3F" w14:textId="77777777" w:rsidR="00082DFE" w:rsidRPr="000F75D7" w:rsidRDefault="00082DFE" w:rsidP="00543F66">
      <w:pPr>
        <w:pStyle w:val="Heading2"/>
        <w:numPr>
          <w:ilvl w:val="0"/>
          <w:numId w:val="0"/>
        </w:numPr>
        <w:rPr>
          <w:lang w:val="en-US"/>
        </w:rPr>
      </w:pPr>
      <w:proofErr w:type="spellStart"/>
      <w:r w:rsidRPr="000F75D7">
        <w:rPr>
          <w:lang w:val="en-US"/>
        </w:rPr>
        <w:t>Lähteet</w:t>
      </w:r>
      <w:proofErr w:type="spellEnd"/>
    </w:p>
    <w:p w14:paraId="391067A3" w14:textId="42A8834E" w:rsidR="005B6751" w:rsidRPr="005B6751" w:rsidRDefault="005B6751" w:rsidP="001444CB">
      <w:pPr>
        <w:jc w:val="left"/>
        <w:rPr>
          <w:i/>
          <w:iCs/>
        </w:rPr>
      </w:pPr>
      <w:r w:rsidRPr="005B6751">
        <w:rPr>
          <w:lang w:val="en-US"/>
        </w:rPr>
        <w:t xml:space="preserve">Bertelsmann Stiftung 2024. </w:t>
      </w:r>
      <w:r w:rsidRPr="005B6751">
        <w:rPr>
          <w:i/>
          <w:iCs/>
          <w:lang w:val="en-US"/>
        </w:rPr>
        <w:t xml:space="preserve">BTI 2024 Country Report. </w:t>
      </w:r>
      <w:proofErr w:type="spellStart"/>
      <w:r w:rsidRPr="000F75D7">
        <w:rPr>
          <w:i/>
          <w:iCs/>
        </w:rPr>
        <w:t>Russia</w:t>
      </w:r>
      <w:proofErr w:type="spellEnd"/>
      <w:r w:rsidRPr="000F75D7">
        <w:rPr>
          <w:i/>
          <w:iCs/>
        </w:rPr>
        <w:t xml:space="preserve">. </w:t>
      </w:r>
      <w:hyperlink r:id="rId8" w:history="1">
        <w:r w:rsidRPr="005B6751">
          <w:rPr>
            <w:rStyle w:val="Hyperlink"/>
          </w:rPr>
          <w:t>https://bti-project.org/fileadmin/api/content/en/downloads/reports/country_report_2024_RUS.pdf</w:t>
        </w:r>
      </w:hyperlink>
      <w:r w:rsidRPr="005B6751">
        <w:rPr>
          <w:i/>
          <w:iCs/>
        </w:rPr>
        <w:t xml:space="preserve"> </w:t>
      </w:r>
      <w:r w:rsidRPr="005B6751">
        <w:t>(käyty 9.4.2025).</w:t>
      </w:r>
    </w:p>
    <w:p w14:paraId="068B0733" w14:textId="666E85D0" w:rsidR="00793480" w:rsidRPr="00D12300" w:rsidRDefault="00793480" w:rsidP="001444CB">
      <w:pPr>
        <w:jc w:val="left"/>
      </w:pPr>
      <w:r>
        <w:t xml:space="preserve">Euroopan neuvosto [päiväämätön]. </w:t>
      </w:r>
      <w:proofErr w:type="spellStart"/>
      <w:r w:rsidR="00D12300" w:rsidRPr="004B772D">
        <w:rPr>
          <w:i/>
          <w:iCs/>
        </w:rPr>
        <w:t>Members</w:t>
      </w:r>
      <w:proofErr w:type="spellEnd"/>
      <w:r w:rsidR="00D12300" w:rsidRPr="004B772D">
        <w:rPr>
          <w:i/>
          <w:iCs/>
        </w:rPr>
        <w:t xml:space="preserve"> and </w:t>
      </w:r>
      <w:proofErr w:type="spellStart"/>
      <w:r w:rsidR="00D12300" w:rsidRPr="004B772D">
        <w:rPr>
          <w:i/>
          <w:iCs/>
        </w:rPr>
        <w:t>Observers</w:t>
      </w:r>
      <w:proofErr w:type="spellEnd"/>
      <w:r w:rsidR="00D12300" w:rsidRPr="004B772D">
        <w:rPr>
          <w:i/>
          <w:iCs/>
        </w:rPr>
        <w:t xml:space="preserve">/ </w:t>
      </w:r>
      <w:proofErr w:type="spellStart"/>
      <w:r w:rsidR="00D12300" w:rsidRPr="004B772D">
        <w:rPr>
          <w:i/>
          <w:iCs/>
        </w:rPr>
        <w:t>Etats</w:t>
      </w:r>
      <w:proofErr w:type="spellEnd"/>
      <w:r w:rsidR="00D12300" w:rsidRPr="004B772D">
        <w:rPr>
          <w:i/>
          <w:iCs/>
        </w:rPr>
        <w:t xml:space="preserve"> </w:t>
      </w:r>
      <w:proofErr w:type="spellStart"/>
      <w:r w:rsidR="00D12300" w:rsidRPr="004B772D">
        <w:rPr>
          <w:i/>
          <w:iCs/>
        </w:rPr>
        <w:t>membres</w:t>
      </w:r>
      <w:proofErr w:type="spellEnd"/>
      <w:r w:rsidR="00D12300" w:rsidRPr="004B772D">
        <w:rPr>
          <w:i/>
          <w:iCs/>
        </w:rPr>
        <w:t xml:space="preserve"> et </w:t>
      </w:r>
      <w:proofErr w:type="spellStart"/>
      <w:r w:rsidR="00D12300" w:rsidRPr="004B772D">
        <w:rPr>
          <w:i/>
          <w:iCs/>
        </w:rPr>
        <w:t>Observateurs</w:t>
      </w:r>
      <w:proofErr w:type="spellEnd"/>
      <w:r w:rsidR="00D12300" w:rsidRPr="004B772D">
        <w:rPr>
          <w:i/>
          <w:iCs/>
        </w:rPr>
        <w:t xml:space="preserve">. </w:t>
      </w:r>
      <w:hyperlink r:id="rId9" w:anchor="{%22281687980%22:[1]}" w:history="1">
        <w:r w:rsidR="00D12300" w:rsidRPr="00E93163">
          <w:rPr>
            <w:rStyle w:val="Hyperlink"/>
            <w:i/>
            <w:iCs/>
          </w:rPr>
          <w:t>https://www.coe.int/en/web/greco/structure/member-and-observers#{%22281687980%22:[1]}</w:t>
        </w:r>
      </w:hyperlink>
      <w:r w:rsidR="00D12300" w:rsidRPr="00D12300">
        <w:rPr>
          <w:i/>
          <w:iCs/>
        </w:rPr>
        <w:t xml:space="preserve">  </w:t>
      </w:r>
      <w:r w:rsidRPr="00D12300">
        <w:t>(käyty 1.4.2025).</w:t>
      </w:r>
    </w:p>
    <w:p w14:paraId="3C2E386F" w14:textId="4DAE3941" w:rsidR="00BA5303" w:rsidRPr="00BA5303" w:rsidRDefault="00BA5303" w:rsidP="001444CB">
      <w:pPr>
        <w:jc w:val="left"/>
      </w:pPr>
      <w:r w:rsidRPr="004B772D">
        <w:t>Forbes</w:t>
      </w:r>
      <w:r w:rsidRPr="00ED7D62">
        <w:rPr>
          <w:lang w:val="ru-RU"/>
        </w:rPr>
        <w:t xml:space="preserve"> 4.9.2024. </w:t>
      </w:r>
      <w:r w:rsidRPr="00ED7D62">
        <w:rPr>
          <w:i/>
          <w:iCs/>
          <w:lang w:val="ru-RU"/>
        </w:rPr>
        <w:t>Власти проведут совещание о перспективах института бизнес-омбудсмена.</w:t>
      </w:r>
      <w:r w:rsidR="00AD5F9C" w:rsidRPr="00AD5F9C">
        <w:rPr>
          <w:i/>
          <w:iCs/>
          <w:lang w:val="ru-RU"/>
        </w:rPr>
        <w:t xml:space="preserve"> </w:t>
      </w:r>
      <w:hyperlink r:id="rId10" w:history="1">
        <w:r w:rsidR="00AD5F9C" w:rsidRPr="0076038A">
          <w:rPr>
            <w:rStyle w:val="Hyperlink"/>
          </w:rPr>
          <w:t>https://www.forbes.ru/biznes/520564-vlasti-provedut-sovesanie-o-perspektivah-instituta-biznes-ombudsmena</w:t>
        </w:r>
      </w:hyperlink>
      <w:r w:rsidRPr="00BA5303">
        <w:t xml:space="preserve"> </w:t>
      </w:r>
      <w:r w:rsidRPr="000A68E0">
        <w:t>(käyty 2</w:t>
      </w:r>
      <w:r>
        <w:t>5</w:t>
      </w:r>
      <w:r w:rsidRPr="000A68E0">
        <w:t>.3.2025).</w:t>
      </w:r>
    </w:p>
    <w:p w14:paraId="55C275E1" w14:textId="0958B19B" w:rsidR="0070785A" w:rsidRDefault="0070785A" w:rsidP="001444CB">
      <w:pPr>
        <w:jc w:val="left"/>
      </w:pPr>
      <w:r>
        <w:rPr>
          <w:lang w:val="en-US"/>
        </w:rPr>
        <w:t>Freedom House 2025.</w:t>
      </w:r>
      <w:r w:rsidRPr="0070785A">
        <w:rPr>
          <w:lang w:val="en-US"/>
        </w:rPr>
        <w:t xml:space="preserve"> </w:t>
      </w:r>
      <w:r w:rsidRPr="0070785A">
        <w:rPr>
          <w:i/>
          <w:iCs/>
          <w:lang w:val="en-US"/>
        </w:rPr>
        <w:t xml:space="preserve">Freedom in the World 2025. </w:t>
      </w:r>
      <w:proofErr w:type="spellStart"/>
      <w:r w:rsidRPr="0070785A">
        <w:rPr>
          <w:i/>
          <w:iCs/>
        </w:rPr>
        <w:t>Russia</w:t>
      </w:r>
      <w:proofErr w:type="spellEnd"/>
      <w:r w:rsidRPr="0070785A">
        <w:rPr>
          <w:i/>
          <w:iCs/>
        </w:rPr>
        <w:t xml:space="preserve">. </w:t>
      </w:r>
      <w:hyperlink r:id="rId11" w:history="1">
        <w:r w:rsidRPr="0070785A">
          <w:rPr>
            <w:rStyle w:val="Hyperlink"/>
          </w:rPr>
          <w:t>https://freedomhouse.org/country/russia/freedom-world/2025</w:t>
        </w:r>
      </w:hyperlink>
      <w:r w:rsidRPr="0070785A">
        <w:t xml:space="preserve"> </w:t>
      </w:r>
      <w:r w:rsidRPr="000A68E0">
        <w:t>(käyty 24.3.2025).</w:t>
      </w:r>
    </w:p>
    <w:p w14:paraId="2AA244D4" w14:textId="310AB1A0" w:rsidR="0097440A" w:rsidRPr="004B772D" w:rsidRDefault="0097440A" w:rsidP="001444CB">
      <w:pPr>
        <w:jc w:val="left"/>
        <w:rPr>
          <w:lang w:val="en-US"/>
        </w:rPr>
      </w:pPr>
      <w:proofErr w:type="spellStart"/>
      <w:r w:rsidRPr="0097440A">
        <w:t>The</w:t>
      </w:r>
      <w:proofErr w:type="spellEnd"/>
      <w:r w:rsidRPr="00ED7D62">
        <w:rPr>
          <w:lang w:val="ru-RU"/>
        </w:rPr>
        <w:t xml:space="preserve"> </w:t>
      </w:r>
      <w:proofErr w:type="spellStart"/>
      <w:r w:rsidRPr="0097440A">
        <w:t>Insider</w:t>
      </w:r>
      <w:proofErr w:type="spellEnd"/>
      <w:r w:rsidRPr="00ED7D62">
        <w:rPr>
          <w:lang w:val="ru-RU"/>
        </w:rPr>
        <w:t xml:space="preserve"> 30.1.2024. </w:t>
      </w:r>
      <w:r w:rsidRPr="00ED7D62">
        <w:rPr>
          <w:i/>
          <w:iCs/>
          <w:lang w:val="ru-RU"/>
        </w:rPr>
        <w:t xml:space="preserve">Коррупция в России растет в условиях войны, показал индекс </w:t>
      </w:r>
      <w:proofErr w:type="spellStart"/>
      <w:r w:rsidRPr="0097440A">
        <w:rPr>
          <w:i/>
          <w:iCs/>
        </w:rPr>
        <w:t>Transparency</w:t>
      </w:r>
      <w:proofErr w:type="spellEnd"/>
      <w:r w:rsidRPr="00ED7D62">
        <w:rPr>
          <w:i/>
          <w:iCs/>
          <w:lang w:val="ru-RU"/>
        </w:rPr>
        <w:t xml:space="preserve"> </w:t>
      </w:r>
      <w:r w:rsidRPr="0097440A">
        <w:rPr>
          <w:i/>
          <w:iCs/>
        </w:rPr>
        <w:t>International</w:t>
      </w:r>
      <w:r w:rsidRPr="00ED7D62">
        <w:rPr>
          <w:i/>
          <w:iCs/>
          <w:lang w:val="ru-RU"/>
        </w:rPr>
        <w:t>.</w:t>
      </w:r>
      <w:r w:rsidRPr="00ED7D62">
        <w:rPr>
          <w:lang w:val="ru-RU"/>
        </w:rPr>
        <w:t xml:space="preserve"> </w:t>
      </w:r>
      <w:hyperlink r:id="rId12" w:history="1">
        <w:r w:rsidRPr="004B772D">
          <w:rPr>
            <w:rStyle w:val="Hyperlink"/>
            <w:lang w:val="en-US"/>
          </w:rPr>
          <w:t>https://theins.ru/news/268746</w:t>
        </w:r>
      </w:hyperlink>
      <w:r w:rsidRPr="004B772D">
        <w:rPr>
          <w:lang w:val="en-US"/>
        </w:rPr>
        <w:t xml:space="preserve"> (</w:t>
      </w:r>
      <w:proofErr w:type="spellStart"/>
      <w:r w:rsidRPr="004B772D">
        <w:rPr>
          <w:lang w:val="en-US"/>
        </w:rPr>
        <w:t>käyty</w:t>
      </w:r>
      <w:proofErr w:type="spellEnd"/>
      <w:r w:rsidRPr="004B772D">
        <w:rPr>
          <w:lang w:val="en-US"/>
        </w:rPr>
        <w:t xml:space="preserve"> 26.3.2025).</w:t>
      </w:r>
    </w:p>
    <w:p w14:paraId="024D0C70" w14:textId="0765E956" w:rsidR="00D12300" w:rsidRPr="00D12300" w:rsidRDefault="00D12300" w:rsidP="001444CB">
      <w:pPr>
        <w:jc w:val="left"/>
      </w:pPr>
      <w:proofErr w:type="spellStart"/>
      <w:r w:rsidRPr="00D12300">
        <w:rPr>
          <w:lang w:val="en-US"/>
        </w:rPr>
        <w:t>Meduza</w:t>
      </w:r>
      <w:proofErr w:type="spellEnd"/>
      <w:r w:rsidRPr="00D12300">
        <w:rPr>
          <w:lang w:val="en-US"/>
        </w:rPr>
        <w:t xml:space="preserve"> 9.1.2023. </w:t>
      </w:r>
      <w:r w:rsidRPr="00D12300">
        <w:rPr>
          <w:i/>
          <w:iCs/>
          <w:lang w:val="en-US"/>
        </w:rPr>
        <w:t>Putin introduces bill on denouncing Criminal Law Convention on Corruption, leaving GRECO.</w:t>
      </w:r>
      <w:r>
        <w:rPr>
          <w:lang w:val="en-US"/>
        </w:rPr>
        <w:t xml:space="preserve"> </w:t>
      </w:r>
      <w:r w:rsidRPr="00D12300">
        <w:rPr>
          <w:lang w:val="en-US"/>
        </w:rPr>
        <w:t xml:space="preserve"> </w:t>
      </w:r>
      <w:hyperlink r:id="rId13" w:history="1">
        <w:r w:rsidRPr="00D12300">
          <w:rPr>
            <w:rStyle w:val="Hyperlink"/>
          </w:rPr>
          <w:t>https://meduza.io/en/news/2023/01/09/putin-introduces-bill-on-denouncing-criminal-law-convention-on-corruption-leaving-greco</w:t>
        </w:r>
      </w:hyperlink>
      <w:r w:rsidRPr="00D12300">
        <w:t xml:space="preserve"> (kä</w:t>
      </w:r>
      <w:r>
        <w:t>yty 1.4.2025).</w:t>
      </w:r>
    </w:p>
    <w:p w14:paraId="0C066E13" w14:textId="03D9ABE9" w:rsidR="00B8155B" w:rsidRDefault="00B8155B" w:rsidP="001444CB">
      <w:pPr>
        <w:jc w:val="left"/>
        <w:rPr>
          <w:lang w:val="en-US"/>
        </w:rPr>
      </w:pPr>
      <w:proofErr w:type="spellStart"/>
      <w:r w:rsidRPr="00B8155B">
        <w:rPr>
          <w:lang w:val="en-US"/>
        </w:rPr>
        <w:t>Tita</w:t>
      </w:r>
      <w:r w:rsidR="0036724B">
        <w:rPr>
          <w:lang w:val="en-US"/>
        </w:rPr>
        <w:t>j</w:t>
      </w:r>
      <w:r w:rsidRPr="00B8155B">
        <w:rPr>
          <w:lang w:val="en-US"/>
        </w:rPr>
        <w:t>ev</w:t>
      </w:r>
      <w:proofErr w:type="spellEnd"/>
      <w:r>
        <w:rPr>
          <w:lang w:val="en-US"/>
        </w:rPr>
        <w:t>, Kirill</w:t>
      </w:r>
      <w:r w:rsidRPr="00B8155B">
        <w:rPr>
          <w:lang w:val="en-US"/>
        </w:rPr>
        <w:t xml:space="preserve"> 15.7.2023. </w:t>
      </w:r>
      <w:r w:rsidRPr="00384452">
        <w:rPr>
          <w:i/>
          <w:iCs/>
          <w:lang w:val="en-US"/>
        </w:rPr>
        <w:t xml:space="preserve">The Mechanics of Political Persecution in Russia. </w:t>
      </w:r>
      <w:hyperlink r:id="rId14" w:history="1">
        <w:r w:rsidRPr="000F0AE3">
          <w:rPr>
            <w:rStyle w:val="Hyperlink"/>
            <w:lang w:val="en-US"/>
          </w:rPr>
          <w:t>https://russiapost.info/politics/mechanics</w:t>
        </w:r>
      </w:hyperlink>
      <w:r>
        <w:rPr>
          <w:lang w:val="en-US"/>
        </w:rPr>
        <w:t xml:space="preserve"> (</w:t>
      </w:r>
      <w:proofErr w:type="spellStart"/>
      <w:r>
        <w:rPr>
          <w:lang w:val="en-US"/>
        </w:rPr>
        <w:t>käyty</w:t>
      </w:r>
      <w:proofErr w:type="spellEnd"/>
      <w:r>
        <w:rPr>
          <w:lang w:val="en-US"/>
        </w:rPr>
        <w:t xml:space="preserve"> 2.4.2025).</w:t>
      </w:r>
    </w:p>
    <w:p w14:paraId="7E1DF84F" w14:textId="489B61DE" w:rsidR="000A68E0" w:rsidRDefault="000A68E0" w:rsidP="001444CB">
      <w:pPr>
        <w:jc w:val="left"/>
        <w:rPr>
          <w:lang w:val="en-US"/>
        </w:rPr>
      </w:pPr>
      <w:r w:rsidRPr="000A68E0">
        <w:rPr>
          <w:lang w:val="en-US"/>
        </w:rPr>
        <w:t xml:space="preserve">Transparency International </w:t>
      </w:r>
    </w:p>
    <w:p w14:paraId="2F0E1469" w14:textId="2E3ED6DD" w:rsidR="00873A37" w:rsidRDefault="000A68E0" w:rsidP="001444CB">
      <w:pPr>
        <w:ind w:left="720"/>
        <w:jc w:val="left"/>
      </w:pPr>
      <w:r w:rsidRPr="000A68E0">
        <w:rPr>
          <w:lang w:val="en-US"/>
        </w:rPr>
        <w:t>11.2.2025</w:t>
      </w:r>
      <w:r>
        <w:rPr>
          <w:lang w:val="en-US"/>
        </w:rPr>
        <w:t>.</w:t>
      </w:r>
      <w:r w:rsidRPr="000A68E0">
        <w:rPr>
          <w:lang w:val="en-US"/>
        </w:rPr>
        <w:t xml:space="preserve"> </w:t>
      </w:r>
      <w:r>
        <w:rPr>
          <w:lang w:val="en-US"/>
        </w:rPr>
        <w:t xml:space="preserve"> </w:t>
      </w:r>
      <w:r w:rsidRPr="000A68E0">
        <w:rPr>
          <w:i/>
          <w:iCs/>
          <w:lang w:val="en-US"/>
        </w:rPr>
        <w:t xml:space="preserve">The ABCs of the CPI: How the Corruption Perceptions Index is calculated. </w:t>
      </w:r>
      <w:hyperlink r:id="rId15" w:history="1">
        <w:r w:rsidRPr="00AD3194">
          <w:rPr>
            <w:rStyle w:val="Hyperlink"/>
          </w:rPr>
          <w:t>https://www.transparency.org/en/news/how-cpi-scores-are-calculated</w:t>
        </w:r>
      </w:hyperlink>
      <w:r w:rsidRPr="000A68E0">
        <w:t xml:space="preserve"> (käyty 24.3.2025).</w:t>
      </w:r>
    </w:p>
    <w:p w14:paraId="1270BA44" w14:textId="23BAD39E" w:rsidR="001444CB" w:rsidRPr="000F2686" w:rsidRDefault="001444CB" w:rsidP="001444CB">
      <w:pPr>
        <w:ind w:left="720"/>
        <w:jc w:val="left"/>
        <w:rPr>
          <w:lang w:val="en-US"/>
        </w:rPr>
      </w:pPr>
      <w:r w:rsidRPr="001444CB">
        <w:rPr>
          <w:lang w:val="en-US"/>
        </w:rPr>
        <w:t>[</w:t>
      </w:r>
      <w:proofErr w:type="spellStart"/>
      <w:r w:rsidRPr="001444CB">
        <w:rPr>
          <w:lang w:val="en-US"/>
        </w:rPr>
        <w:t>päiväämätön</w:t>
      </w:r>
      <w:proofErr w:type="spellEnd"/>
      <w:r w:rsidRPr="001444CB">
        <w:rPr>
          <w:lang w:val="en-US"/>
        </w:rPr>
        <w:t xml:space="preserve">] </w:t>
      </w:r>
      <w:r w:rsidRPr="001444CB">
        <w:rPr>
          <w:i/>
          <w:iCs/>
          <w:lang w:val="en-US"/>
        </w:rPr>
        <w:t xml:space="preserve">Corruption Perceptions Index. </w:t>
      </w:r>
      <w:r w:rsidRPr="00E81DC2">
        <w:rPr>
          <w:i/>
          <w:iCs/>
          <w:lang w:val="en-US"/>
        </w:rPr>
        <w:t xml:space="preserve">Russia. </w:t>
      </w:r>
      <w:hyperlink r:id="rId16" w:history="1">
        <w:r w:rsidRPr="000F2686">
          <w:rPr>
            <w:rStyle w:val="Hyperlink"/>
            <w:lang w:val="en-US"/>
          </w:rPr>
          <w:t>https://www.transparency.org/en/cpi/2024/index/rus</w:t>
        </w:r>
      </w:hyperlink>
      <w:r w:rsidRPr="000F2686">
        <w:rPr>
          <w:lang w:val="en-US"/>
        </w:rPr>
        <w:t xml:space="preserve"> (</w:t>
      </w:r>
      <w:proofErr w:type="spellStart"/>
      <w:r w:rsidRPr="000F2686">
        <w:rPr>
          <w:lang w:val="en-US"/>
        </w:rPr>
        <w:t>käyty</w:t>
      </w:r>
      <w:proofErr w:type="spellEnd"/>
      <w:r w:rsidRPr="000F2686">
        <w:rPr>
          <w:lang w:val="en-US"/>
        </w:rPr>
        <w:t xml:space="preserve"> 24.3.2025).</w:t>
      </w:r>
    </w:p>
    <w:p w14:paraId="0D33FD2E" w14:textId="113F91F2" w:rsidR="00484893" w:rsidRPr="00EB766E" w:rsidRDefault="00EB20B0" w:rsidP="00EB20B0">
      <w:pPr>
        <w:rPr>
          <w:lang w:val="en-US"/>
        </w:rPr>
      </w:pPr>
      <w:r w:rsidRPr="00EB766E">
        <w:rPr>
          <w:lang w:val="en-US"/>
        </w:rPr>
        <w:t xml:space="preserve">USDOS </w:t>
      </w:r>
      <w:r w:rsidR="00EB766E" w:rsidRPr="00EB766E">
        <w:rPr>
          <w:lang w:val="en-US"/>
        </w:rPr>
        <w:t>(United States Depart</w:t>
      </w:r>
      <w:r w:rsidR="00EB766E">
        <w:rPr>
          <w:lang w:val="en-US"/>
        </w:rPr>
        <w:t>ment of State)</w:t>
      </w:r>
    </w:p>
    <w:p w14:paraId="3BC5AEA2" w14:textId="688454C5" w:rsidR="000A68E0" w:rsidRDefault="00EB20B0" w:rsidP="00484893">
      <w:pPr>
        <w:ind w:left="720"/>
        <w:rPr>
          <w:lang w:val="en-US"/>
        </w:rPr>
      </w:pPr>
      <w:r w:rsidRPr="00EB766E">
        <w:rPr>
          <w:lang w:val="en-US"/>
        </w:rPr>
        <w:t xml:space="preserve">23.4.2023. </w:t>
      </w:r>
      <w:r w:rsidRPr="00EB20B0">
        <w:rPr>
          <w:i/>
          <w:iCs/>
          <w:lang w:val="en-US"/>
        </w:rPr>
        <w:t>Russia 2023 Human Rights Report.</w:t>
      </w:r>
      <w:r w:rsidRPr="00EB20B0">
        <w:rPr>
          <w:lang w:val="en-US"/>
        </w:rPr>
        <w:t xml:space="preserve"> </w:t>
      </w:r>
      <w:hyperlink r:id="rId17" w:history="1">
        <w:r w:rsidR="00484893" w:rsidRPr="004B772D">
          <w:rPr>
            <w:rStyle w:val="Hyperlink"/>
            <w:lang w:val="en-US"/>
          </w:rPr>
          <w:t>https://www.state.gov/wp-content/uploads/2024/03/528267_RUSSIA-2023-HUMAN-RIGHTS-REPORT.pdf</w:t>
        </w:r>
      </w:hyperlink>
      <w:r w:rsidRPr="004B772D">
        <w:rPr>
          <w:i/>
          <w:iCs/>
          <w:lang w:val="en-US"/>
        </w:rPr>
        <w:t xml:space="preserve"> </w:t>
      </w:r>
      <w:r w:rsidRPr="004B772D">
        <w:rPr>
          <w:lang w:val="en-US"/>
        </w:rPr>
        <w:t>(</w:t>
      </w:r>
      <w:proofErr w:type="spellStart"/>
      <w:r w:rsidRPr="004B772D">
        <w:rPr>
          <w:lang w:val="en-US"/>
        </w:rPr>
        <w:t>käyty</w:t>
      </w:r>
      <w:proofErr w:type="spellEnd"/>
      <w:r w:rsidRPr="004B772D">
        <w:rPr>
          <w:lang w:val="en-US"/>
        </w:rPr>
        <w:t xml:space="preserve"> 24.3.2025).</w:t>
      </w:r>
    </w:p>
    <w:p w14:paraId="480FC89D" w14:textId="18DA17E4" w:rsidR="00484893" w:rsidRDefault="00484893" w:rsidP="00484893">
      <w:pPr>
        <w:ind w:left="720"/>
        <w:rPr>
          <w:lang w:val="en-US"/>
        </w:rPr>
      </w:pPr>
      <w:r w:rsidRPr="00484893">
        <w:rPr>
          <w:lang w:val="en-US"/>
        </w:rPr>
        <w:t>[</w:t>
      </w:r>
      <w:proofErr w:type="spellStart"/>
      <w:r w:rsidRPr="00484893">
        <w:rPr>
          <w:lang w:val="en-US"/>
        </w:rPr>
        <w:t>päiväämätön</w:t>
      </w:r>
      <w:proofErr w:type="spellEnd"/>
      <w:r w:rsidRPr="00484893">
        <w:rPr>
          <w:lang w:val="en-US"/>
        </w:rPr>
        <w:t xml:space="preserve">] </w:t>
      </w:r>
      <w:r w:rsidRPr="00EB766E">
        <w:rPr>
          <w:i/>
          <w:iCs/>
          <w:lang w:val="en-US"/>
        </w:rPr>
        <w:t>Investment Climate Statements</w:t>
      </w:r>
      <w:r>
        <w:rPr>
          <w:lang w:val="en-US"/>
        </w:rPr>
        <w:t xml:space="preserve">. </w:t>
      </w:r>
      <w:hyperlink r:id="rId18" w:history="1">
        <w:r w:rsidRPr="00E93163">
          <w:rPr>
            <w:rStyle w:val="Hyperlink"/>
            <w:lang w:val="en-US"/>
          </w:rPr>
          <w:t>https://www.state.gov/investment-climate-statements/</w:t>
        </w:r>
      </w:hyperlink>
      <w:r w:rsidRPr="00484893">
        <w:rPr>
          <w:lang w:val="en-US"/>
        </w:rPr>
        <w:t xml:space="preserve"> </w:t>
      </w:r>
      <w:r>
        <w:rPr>
          <w:lang w:val="en-US"/>
        </w:rPr>
        <w:t>(</w:t>
      </w:r>
      <w:proofErr w:type="spellStart"/>
      <w:r>
        <w:rPr>
          <w:lang w:val="en-US"/>
        </w:rPr>
        <w:t>käyty</w:t>
      </w:r>
      <w:proofErr w:type="spellEnd"/>
      <w:r>
        <w:rPr>
          <w:lang w:val="en-US"/>
        </w:rPr>
        <w:t xml:space="preserve"> 1.4.2025).</w:t>
      </w:r>
    </w:p>
    <w:p w14:paraId="55F17EC5" w14:textId="27B0B580" w:rsidR="00053FF9" w:rsidRPr="00053FF9" w:rsidRDefault="00053FF9" w:rsidP="00053FF9">
      <w:r w:rsidRPr="00053FF9">
        <w:rPr>
          <w:lang w:val="en-US"/>
        </w:rPr>
        <w:t>VC</w:t>
      </w:r>
      <w:r w:rsidRPr="00ED7D62">
        <w:rPr>
          <w:lang w:val="ru-RU"/>
        </w:rPr>
        <w:t>.</w:t>
      </w:r>
      <w:proofErr w:type="spellStart"/>
      <w:r w:rsidRPr="00053FF9">
        <w:rPr>
          <w:lang w:val="en-US"/>
        </w:rPr>
        <w:t>ru</w:t>
      </w:r>
      <w:proofErr w:type="spellEnd"/>
      <w:r w:rsidRPr="00ED7D62">
        <w:rPr>
          <w:lang w:val="ru-RU"/>
        </w:rPr>
        <w:t xml:space="preserve"> 23.11.2023. </w:t>
      </w:r>
      <w:r w:rsidRPr="00ED7D62">
        <w:rPr>
          <w:i/>
          <w:iCs/>
          <w:lang w:val="ru-RU"/>
        </w:rPr>
        <w:t xml:space="preserve">Рейдерский захват: что это, как защититься от атак и спасти свой бизнес. </w:t>
      </w:r>
      <w:hyperlink r:id="rId19" w:history="1">
        <w:r w:rsidRPr="00053FF9">
          <w:rPr>
            <w:rStyle w:val="Hyperlink"/>
          </w:rPr>
          <w:t>https://vc.ru/legal/927618-reiderskii-zahvat-chto-eto-kak-zashititsya-ot-atak-i-spasti-svoi-biznes</w:t>
        </w:r>
      </w:hyperlink>
      <w:r w:rsidRPr="00053FF9">
        <w:t xml:space="preserve"> (kä</w:t>
      </w:r>
      <w:r>
        <w:t>yty 4.4.2025).</w:t>
      </w:r>
    </w:p>
    <w:p w14:paraId="77D9EF75" w14:textId="3022797A" w:rsidR="004F5561" w:rsidRPr="008D5DEC" w:rsidRDefault="004F5561" w:rsidP="00EB20B0">
      <w:r w:rsidRPr="008D5DEC">
        <w:t>***</w:t>
      </w:r>
    </w:p>
    <w:p w14:paraId="690EB829" w14:textId="31FA8E57" w:rsidR="00211DE0" w:rsidRPr="00211DE0" w:rsidRDefault="00211DE0" w:rsidP="004006A2">
      <w:pPr>
        <w:jc w:val="left"/>
      </w:pPr>
      <w:r w:rsidRPr="00ED7D62">
        <w:rPr>
          <w:lang w:val="ru-RU"/>
        </w:rPr>
        <w:t xml:space="preserve">Ведомости </w:t>
      </w:r>
      <w:r w:rsidRPr="00211DE0">
        <w:rPr>
          <w:lang w:val="ru-RU"/>
        </w:rPr>
        <w:t>[</w:t>
      </w:r>
      <w:proofErr w:type="spellStart"/>
      <w:r>
        <w:t>Vedomosti</w:t>
      </w:r>
      <w:proofErr w:type="spellEnd"/>
      <w:r w:rsidRPr="00211DE0">
        <w:rPr>
          <w:lang w:val="ru-RU"/>
        </w:rPr>
        <w:t>]</w:t>
      </w:r>
      <w:r w:rsidRPr="00ED7D62">
        <w:rPr>
          <w:lang w:val="ru-RU"/>
        </w:rPr>
        <w:t xml:space="preserve"> 15.5.2024. </w:t>
      </w:r>
      <w:r w:rsidRPr="00ED7D62">
        <w:rPr>
          <w:i/>
          <w:iCs/>
          <w:lang w:val="ru-RU"/>
        </w:rPr>
        <w:t xml:space="preserve">Бывшему бизнес-омбудсмену Борису Титову нашли работу. </w:t>
      </w:r>
      <w:hyperlink r:id="rId20" w:history="1">
        <w:r w:rsidRPr="00817345">
          <w:rPr>
            <w:rStyle w:val="Hyperlink"/>
          </w:rPr>
          <w:t>https://www.vedomosti.ru/politics/articles/2024/05/15/1037165-bivshemu-biznes-ombudsmenu-borisu-titovu-nashli-rabotu</w:t>
        </w:r>
      </w:hyperlink>
      <w:r w:rsidRPr="00817345">
        <w:t xml:space="preserve"> (käyty 25.3.2025).</w:t>
      </w:r>
    </w:p>
    <w:p w14:paraId="4153AFE5" w14:textId="1BCED6AF" w:rsidR="00DC1028" w:rsidRPr="00DC1028" w:rsidRDefault="00DC1028" w:rsidP="004006A2">
      <w:pPr>
        <w:jc w:val="left"/>
      </w:pPr>
      <w:r w:rsidRPr="00ED7D62">
        <w:rPr>
          <w:lang w:val="ru-RU"/>
        </w:rPr>
        <w:t xml:space="preserve">Голос Америки </w:t>
      </w:r>
      <w:r w:rsidR="00F375BB">
        <w:t>[</w:t>
      </w:r>
      <w:proofErr w:type="spellStart"/>
      <w:r w:rsidRPr="008D5DEC">
        <w:t>Golos</w:t>
      </w:r>
      <w:proofErr w:type="spellEnd"/>
      <w:r w:rsidRPr="00ED7D62">
        <w:rPr>
          <w:lang w:val="ru-RU"/>
        </w:rPr>
        <w:t xml:space="preserve"> </w:t>
      </w:r>
      <w:proofErr w:type="spellStart"/>
      <w:r w:rsidRPr="008D5DEC">
        <w:t>Ameriki</w:t>
      </w:r>
      <w:proofErr w:type="spellEnd"/>
      <w:r w:rsidR="00F375BB">
        <w:t>]</w:t>
      </w:r>
      <w:r w:rsidRPr="00ED7D62">
        <w:rPr>
          <w:lang w:val="ru-RU"/>
        </w:rPr>
        <w:t xml:space="preserve"> 11.2.2025. </w:t>
      </w:r>
      <w:r w:rsidRPr="00ED7D62">
        <w:rPr>
          <w:i/>
          <w:iCs/>
          <w:lang w:val="ru-RU"/>
        </w:rPr>
        <w:t xml:space="preserve">Алена Вандышева – о борьбе с коррупцией в РФ: «По всем направлениям мы видим откат назад». </w:t>
      </w:r>
      <w:hyperlink r:id="rId21" w:history="1">
        <w:r w:rsidRPr="00DC1028">
          <w:rPr>
            <w:rStyle w:val="Hyperlink"/>
          </w:rPr>
          <w:t>https://www.golosameriki.com/a/russian-corruption-index/7970759.html</w:t>
        </w:r>
      </w:hyperlink>
      <w:r w:rsidRPr="00DC1028">
        <w:t xml:space="preserve"> (käyt</w:t>
      </w:r>
      <w:r>
        <w:t>y 31.3.2025).</w:t>
      </w:r>
    </w:p>
    <w:p w14:paraId="10C3C9D2" w14:textId="36FE6666" w:rsidR="00211DE0" w:rsidRPr="002F4925" w:rsidRDefault="00211DE0" w:rsidP="004006A2">
      <w:pPr>
        <w:jc w:val="left"/>
        <w:rPr>
          <w:lang w:val="ru-RU"/>
        </w:rPr>
      </w:pPr>
      <w:r w:rsidRPr="00ED7D62">
        <w:rPr>
          <w:lang w:val="ru-RU"/>
        </w:rPr>
        <w:t xml:space="preserve">Коммерсантъ </w:t>
      </w:r>
      <w:r>
        <w:t>[</w:t>
      </w:r>
      <w:proofErr w:type="spellStart"/>
      <w:r w:rsidRPr="003265AE">
        <w:t>Kommersant</w:t>
      </w:r>
      <w:proofErr w:type="spellEnd"/>
      <w:r>
        <w:t>]</w:t>
      </w:r>
      <w:r w:rsidRPr="00ED7D62">
        <w:rPr>
          <w:lang w:val="ru-RU"/>
        </w:rPr>
        <w:t xml:space="preserve"> 26.9.2023. </w:t>
      </w:r>
      <w:r w:rsidRPr="00ED7D62">
        <w:rPr>
          <w:i/>
          <w:iCs/>
          <w:lang w:val="ru-RU"/>
        </w:rPr>
        <w:t xml:space="preserve">Следствие проявило деловую активность. </w:t>
      </w:r>
      <w:hyperlink r:id="rId22" w:history="1">
        <w:r w:rsidRPr="004B772D">
          <w:rPr>
            <w:rStyle w:val="Hyperlink"/>
          </w:rPr>
          <w:t>https</w:t>
        </w:r>
        <w:r w:rsidRPr="00ED7D62">
          <w:rPr>
            <w:rStyle w:val="Hyperlink"/>
            <w:lang w:val="ru-RU"/>
          </w:rPr>
          <w:t>://</w:t>
        </w:r>
        <w:r w:rsidRPr="004B772D">
          <w:rPr>
            <w:rStyle w:val="Hyperlink"/>
          </w:rPr>
          <w:t>www</w:t>
        </w:r>
        <w:r w:rsidRPr="00ED7D62">
          <w:rPr>
            <w:rStyle w:val="Hyperlink"/>
            <w:lang w:val="ru-RU"/>
          </w:rPr>
          <w:t>.</w:t>
        </w:r>
        <w:r w:rsidRPr="004B772D">
          <w:rPr>
            <w:rStyle w:val="Hyperlink"/>
          </w:rPr>
          <w:t>kommersant</w:t>
        </w:r>
        <w:r w:rsidRPr="00ED7D62">
          <w:rPr>
            <w:rStyle w:val="Hyperlink"/>
            <w:lang w:val="ru-RU"/>
          </w:rPr>
          <w:t>.</w:t>
        </w:r>
        <w:r w:rsidRPr="004B772D">
          <w:rPr>
            <w:rStyle w:val="Hyperlink"/>
          </w:rPr>
          <w:t>ru</w:t>
        </w:r>
        <w:r w:rsidRPr="00ED7D62">
          <w:rPr>
            <w:rStyle w:val="Hyperlink"/>
            <w:lang w:val="ru-RU"/>
          </w:rPr>
          <w:t>/</w:t>
        </w:r>
        <w:r w:rsidRPr="004B772D">
          <w:rPr>
            <w:rStyle w:val="Hyperlink"/>
          </w:rPr>
          <w:t>doc</w:t>
        </w:r>
        <w:r w:rsidRPr="00ED7D62">
          <w:rPr>
            <w:rStyle w:val="Hyperlink"/>
            <w:lang w:val="ru-RU"/>
          </w:rPr>
          <w:t>/6237582</w:t>
        </w:r>
      </w:hyperlink>
      <w:r w:rsidRPr="00ED7D62">
        <w:rPr>
          <w:lang w:val="ru-RU"/>
        </w:rPr>
        <w:t xml:space="preserve"> (</w:t>
      </w:r>
      <w:r w:rsidRPr="004B772D">
        <w:t>k</w:t>
      </w:r>
      <w:r w:rsidRPr="00ED7D62">
        <w:rPr>
          <w:lang w:val="ru-RU"/>
        </w:rPr>
        <w:t>ä</w:t>
      </w:r>
      <w:r w:rsidRPr="004B772D">
        <w:t>yty</w:t>
      </w:r>
      <w:r w:rsidRPr="00ED7D62">
        <w:rPr>
          <w:lang w:val="ru-RU"/>
        </w:rPr>
        <w:t xml:space="preserve"> 1.4.2025).</w:t>
      </w:r>
    </w:p>
    <w:p w14:paraId="74744FC4" w14:textId="2CFA1351" w:rsidR="000424D2" w:rsidRPr="00ED7D62" w:rsidRDefault="000424D2" w:rsidP="004006A2">
      <w:pPr>
        <w:jc w:val="left"/>
        <w:rPr>
          <w:lang w:val="ru-RU"/>
        </w:rPr>
      </w:pPr>
      <w:proofErr w:type="spellStart"/>
      <w:r w:rsidRPr="002F4925">
        <w:rPr>
          <w:lang w:val="ru-RU"/>
        </w:rPr>
        <w:t>Кочедыкова</w:t>
      </w:r>
      <w:proofErr w:type="spellEnd"/>
      <w:r w:rsidRPr="002F4925">
        <w:rPr>
          <w:lang w:val="ru-RU"/>
        </w:rPr>
        <w:t xml:space="preserve">, Виктория Маратовна </w:t>
      </w:r>
      <w:r w:rsidR="00F375BB" w:rsidRPr="002F4925">
        <w:rPr>
          <w:lang w:val="ru-RU"/>
        </w:rPr>
        <w:t>[</w:t>
      </w:r>
      <w:r w:rsidRPr="00DF66DF">
        <w:t>Kot</w:t>
      </w:r>
      <w:r w:rsidRPr="002F4925">
        <w:rPr>
          <w:lang w:val="ru-RU"/>
        </w:rPr>
        <w:t>š</w:t>
      </w:r>
      <w:proofErr w:type="spellStart"/>
      <w:r w:rsidRPr="00DF66DF">
        <w:t>edykova</w:t>
      </w:r>
      <w:proofErr w:type="spellEnd"/>
      <w:r w:rsidRPr="002F4925">
        <w:rPr>
          <w:lang w:val="ru-RU"/>
        </w:rPr>
        <w:t xml:space="preserve">, </w:t>
      </w:r>
      <w:proofErr w:type="spellStart"/>
      <w:r w:rsidRPr="00DF66DF">
        <w:t>Viktorija</w:t>
      </w:r>
      <w:proofErr w:type="spellEnd"/>
      <w:r w:rsidRPr="002F4925">
        <w:rPr>
          <w:lang w:val="ru-RU"/>
        </w:rPr>
        <w:t xml:space="preserve"> </w:t>
      </w:r>
      <w:proofErr w:type="spellStart"/>
      <w:r w:rsidRPr="00DF66DF">
        <w:t>Maratovna</w:t>
      </w:r>
      <w:proofErr w:type="spellEnd"/>
      <w:r w:rsidR="00F375BB" w:rsidRPr="002F4925">
        <w:rPr>
          <w:lang w:val="ru-RU"/>
        </w:rPr>
        <w:t>]</w:t>
      </w:r>
      <w:r w:rsidR="004C00E5" w:rsidRPr="002F4925">
        <w:rPr>
          <w:lang w:val="ru-RU"/>
        </w:rPr>
        <w:t xml:space="preserve"> 2022</w:t>
      </w:r>
      <w:r w:rsidRPr="002F4925">
        <w:rPr>
          <w:lang w:val="ru-RU"/>
        </w:rPr>
        <w:t xml:space="preserve">. </w:t>
      </w:r>
      <w:proofErr w:type="gramStart"/>
      <w:r w:rsidR="004C00E5" w:rsidRPr="002F4925">
        <w:rPr>
          <w:lang w:val="ru-RU"/>
        </w:rPr>
        <w:t>”</w:t>
      </w:r>
      <w:r w:rsidRPr="002F4925">
        <w:rPr>
          <w:lang w:val="ru-RU"/>
        </w:rPr>
        <w:t>Рейдерский</w:t>
      </w:r>
      <w:proofErr w:type="gramEnd"/>
      <w:r w:rsidRPr="002F4925">
        <w:rPr>
          <w:lang w:val="ru-RU"/>
        </w:rPr>
        <w:t xml:space="preserve"> захват: понятие, виды, методы</w:t>
      </w:r>
      <w:r w:rsidR="004C00E5" w:rsidRPr="002F4925">
        <w:rPr>
          <w:lang w:val="ru-RU"/>
        </w:rPr>
        <w:t>”.</w:t>
      </w:r>
      <w:r w:rsidRPr="002F4925">
        <w:rPr>
          <w:lang w:val="ru-RU"/>
        </w:rPr>
        <w:t xml:space="preserve"> </w:t>
      </w:r>
      <w:r w:rsidRPr="00ED7D62">
        <w:rPr>
          <w:i/>
          <w:iCs/>
          <w:lang w:val="ru-RU"/>
        </w:rPr>
        <w:t>Экономика Управление Право</w:t>
      </w:r>
      <w:r w:rsidR="004C00E5" w:rsidRPr="00ED7D62">
        <w:rPr>
          <w:i/>
          <w:iCs/>
          <w:lang w:val="ru-RU"/>
        </w:rPr>
        <w:t>,</w:t>
      </w:r>
      <w:r w:rsidR="004C00E5" w:rsidRPr="00ED7D62">
        <w:rPr>
          <w:lang w:val="ru-RU"/>
        </w:rPr>
        <w:t xml:space="preserve"> </w:t>
      </w:r>
      <w:r w:rsidR="004C00E5" w:rsidRPr="004C00E5">
        <w:t>no</w:t>
      </w:r>
      <w:r w:rsidR="004C00E5" w:rsidRPr="00ED7D62">
        <w:rPr>
          <w:i/>
          <w:iCs/>
          <w:lang w:val="ru-RU"/>
        </w:rPr>
        <w:t>.</w:t>
      </w:r>
      <w:r w:rsidRPr="00ED7D62">
        <w:rPr>
          <w:lang w:val="ru-RU"/>
        </w:rPr>
        <w:t>3 (60)</w:t>
      </w:r>
      <w:r w:rsidR="001907A2" w:rsidRPr="00ED7D62">
        <w:rPr>
          <w:lang w:val="ru-RU"/>
        </w:rPr>
        <w:t>,</w:t>
      </w:r>
      <w:r w:rsidRPr="00ED7D62">
        <w:rPr>
          <w:lang w:val="ru-RU"/>
        </w:rPr>
        <w:t xml:space="preserve"> </w:t>
      </w:r>
      <w:r w:rsidR="004C00E5" w:rsidRPr="00605FDD">
        <w:t>s</w:t>
      </w:r>
      <w:r w:rsidR="004C00E5" w:rsidRPr="00ED7D62">
        <w:rPr>
          <w:lang w:val="ru-RU"/>
        </w:rPr>
        <w:t>.</w:t>
      </w:r>
      <w:r w:rsidRPr="00ED7D62">
        <w:rPr>
          <w:lang w:val="ru-RU"/>
        </w:rPr>
        <w:t xml:space="preserve"> 60 - 66.</w:t>
      </w:r>
      <w:r w:rsidR="00297ADC" w:rsidRPr="00ED7D62">
        <w:rPr>
          <w:lang w:val="ru-RU"/>
        </w:rPr>
        <w:t xml:space="preserve"> </w:t>
      </w:r>
      <w:r w:rsidR="00297ADC" w:rsidRPr="00297ADC">
        <w:t>Saatavilla</w:t>
      </w:r>
      <w:r w:rsidR="00297ADC" w:rsidRPr="00ED7D62">
        <w:rPr>
          <w:lang w:val="ru-RU"/>
        </w:rPr>
        <w:t xml:space="preserve">: </w:t>
      </w:r>
      <w:hyperlink r:id="rId23" w:history="1">
        <w:r w:rsidR="00297ADC" w:rsidRPr="00D30B50">
          <w:rPr>
            <w:rStyle w:val="Hyperlink"/>
          </w:rPr>
          <w:t>https</w:t>
        </w:r>
        <w:r w:rsidR="00297ADC" w:rsidRPr="00ED7D62">
          <w:rPr>
            <w:rStyle w:val="Hyperlink"/>
            <w:lang w:val="ru-RU"/>
          </w:rPr>
          <w:t>://</w:t>
        </w:r>
        <w:r w:rsidR="00297ADC" w:rsidRPr="00D30B50">
          <w:rPr>
            <w:rStyle w:val="Hyperlink"/>
          </w:rPr>
          <w:t>cyberleninka</w:t>
        </w:r>
        <w:r w:rsidR="00297ADC" w:rsidRPr="00ED7D62">
          <w:rPr>
            <w:rStyle w:val="Hyperlink"/>
            <w:lang w:val="ru-RU"/>
          </w:rPr>
          <w:t>.</w:t>
        </w:r>
        <w:r w:rsidR="00297ADC" w:rsidRPr="00D30B50">
          <w:rPr>
            <w:rStyle w:val="Hyperlink"/>
          </w:rPr>
          <w:t>ru</w:t>
        </w:r>
        <w:r w:rsidR="00297ADC" w:rsidRPr="00ED7D62">
          <w:rPr>
            <w:rStyle w:val="Hyperlink"/>
            <w:lang w:val="ru-RU"/>
          </w:rPr>
          <w:t>/</w:t>
        </w:r>
        <w:r w:rsidR="00297ADC" w:rsidRPr="00D30B50">
          <w:rPr>
            <w:rStyle w:val="Hyperlink"/>
          </w:rPr>
          <w:t>article</w:t>
        </w:r>
        <w:r w:rsidR="00297ADC" w:rsidRPr="00ED7D62">
          <w:rPr>
            <w:rStyle w:val="Hyperlink"/>
            <w:lang w:val="ru-RU"/>
          </w:rPr>
          <w:t>/</w:t>
        </w:r>
        <w:r w:rsidR="00297ADC" w:rsidRPr="00D30B50">
          <w:rPr>
            <w:rStyle w:val="Hyperlink"/>
          </w:rPr>
          <w:t>n</w:t>
        </w:r>
        <w:r w:rsidR="00297ADC" w:rsidRPr="00ED7D62">
          <w:rPr>
            <w:rStyle w:val="Hyperlink"/>
            <w:lang w:val="ru-RU"/>
          </w:rPr>
          <w:t>/</w:t>
        </w:r>
        <w:r w:rsidR="00297ADC" w:rsidRPr="00D30B50">
          <w:rPr>
            <w:rStyle w:val="Hyperlink"/>
          </w:rPr>
          <w:t>reyderskiy</w:t>
        </w:r>
        <w:r w:rsidR="00297ADC" w:rsidRPr="00ED7D62">
          <w:rPr>
            <w:rStyle w:val="Hyperlink"/>
            <w:lang w:val="ru-RU"/>
          </w:rPr>
          <w:t>-</w:t>
        </w:r>
        <w:r w:rsidR="00297ADC" w:rsidRPr="00D30B50">
          <w:rPr>
            <w:rStyle w:val="Hyperlink"/>
          </w:rPr>
          <w:t>zahvat</w:t>
        </w:r>
        <w:r w:rsidR="00297ADC" w:rsidRPr="00ED7D62">
          <w:rPr>
            <w:rStyle w:val="Hyperlink"/>
            <w:lang w:val="ru-RU"/>
          </w:rPr>
          <w:t>-</w:t>
        </w:r>
        <w:r w:rsidR="00297ADC" w:rsidRPr="00D30B50">
          <w:rPr>
            <w:rStyle w:val="Hyperlink"/>
          </w:rPr>
          <w:t>ponyatie</w:t>
        </w:r>
        <w:r w:rsidR="00297ADC" w:rsidRPr="00ED7D62">
          <w:rPr>
            <w:rStyle w:val="Hyperlink"/>
            <w:lang w:val="ru-RU"/>
          </w:rPr>
          <w:t>-</w:t>
        </w:r>
        <w:r w:rsidR="00297ADC" w:rsidRPr="00D30B50">
          <w:rPr>
            <w:rStyle w:val="Hyperlink"/>
          </w:rPr>
          <w:t>vidy</w:t>
        </w:r>
        <w:r w:rsidR="00297ADC" w:rsidRPr="00ED7D62">
          <w:rPr>
            <w:rStyle w:val="Hyperlink"/>
            <w:lang w:val="ru-RU"/>
          </w:rPr>
          <w:t>-</w:t>
        </w:r>
        <w:proofErr w:type="spellStart"/>
        <w:r w:rsidR="00297ADC" w:rsidRPr="00D30B50">
          <w:rPr>
            <w:rStyle w:val="Hyperlink"/>
          </w:rPr>
          <w:t>metody</w:t>
        </w:r>
        <w:proofErr w:type="spellEnd"/>
      </w:hyperlink>
      <w:r w:rsidR="00297ADC" w:rsidRPr="00ED7D62">
        <w:rPr>
          <w:lang w:val="ru-RU"/>
        </w:rPr>
        <w:t xml:space="preserve">  (</w:t>
      </w:r>
      <w:r w:rsidR="00297ADC" w:rsidRPr="00053FF9">
        <w:t>k</w:t>
      </w:r>
      <w:r w:rsidR="00297ADC" w:rsidRPr="00ED7D62">
        <w:rPr>
          <w:lang w:val="ru-RU"/>
        </w:rPr>
        <w:t>ä</w:t>
      </w:r>
      <w:r w:rsidR="00297ADC">
        <w:t>yty</w:t>
      </w:r>
      <w:r w:rsidR="00297ADC" w:rsidRPr="00ED7D62">
        <w:rPr>
          <w:lang w:val="ru-RU"/>
        </w:rPr>
        <w:t xml:space="preserve"> 4.4.2025).</w:t>
      </w:r>
    </w:p>
    <w:p w14:paraId="78725CAD" w14:textId="7B6A78BA" w:rsidR="00CE69B1" w:rsidRDefault="00CE69B1" w:rsidP="006F4C46">
      <w:pPr>
        <w:jc w:val="left"/>
      </w:pPr>
      <w:r w:rsidRPr="00ED7D62">
        <w:rPr>
          <w:lang w:val="ru-RU"/>
        </w:rPr>
        <w:t xml:space="preserve">РБК </w:t>
      </w:r>
      <w:r w:rsidR="00F375BB" w:rsidRPr="000F2686">
        <w:rPr>
          <w:lang w:val="ru-RU"/>
        </w:rPr>
        <w:t>[</w:t>
      </w:r>
      <w:r w:rsidRPr="004F34C7">
        <w:t>RBK</w:t>
      </w:r>
      <w:r w:rsidR="00F375BB" w:rsidRPr="000F2686">
        <w:rPr>
          <w:lang w:val="ru-RU"/>
        </w:rPr>
        <w:t>]</w:t>
      </w:r>
      <w:r w:rsidR="00AD5F9C" w:rsidRPr="000F2686">
        <w:rPr>
          <w:lang w:val="ru-RU"/>
        </w:rPr>
        <w:t xml:space="preserve"> </w:t>
      </w:r>
      <w:r w:rsidRPr="00ED7D62">
        <w:rPr>
          <w:lang w:val="ru-RU"/>
        </w:rPr>
        <w:t xml:space="preserve">4.9.2024. </w:t>
      </w:r>
      <w:r w:rsidRPr="00ED7D62">
        <w:rPr>
          <w:i/>
          <w:iCs/>
          <w:lang w:val="ru-RU"/>
        </w:rPr>
        <w:t>Власти обсудят институт бизнес-омбудсмена.</w:t>
      </w:r>
      <w:r w:rsidRPr="00ED7D62">
        <w:rPr>
          <w:lang w:val="ru-RU"/>
        </w:rPr>
        <w:t xml:space="preserve">  </w:t>
      </w:r>
      <w:hyperlink r:id="rId24" w:history="1">
        <w:r w:rsidRPr="00A06DD4">
          <w:rPr>
            <w:rStyle w:val="Hyperlink"/>
          </w:rPr>
          <w:t>https://www.rbc.ru/economics/04/09/2024/66d7e04e9a7947a5d8a2fa1e</w:t>
        </w:r>
      </w:hyperlink>
      <w:r>
        <w:t xml:space="preserve"> </w:t>
      </w:r>
      <w:r w:rsidRPr="004F34C7">
        <w:t>(käyty 25.3.2025).</w:t>
      </w:r>
    </w:p>
    <w:p w14:paraId="5CB0359E" w14:textId="2FCD9267" w:rsidR="00764B81" w:rsidRDefault="00764B81" w:rsidP="006F4C46">
      <w:pPr>
        <w:jc w:val="left"/>
      </w:pPr>
      <w:proofErr w:type="spellStart"/>
      <w:r w:rsidRPr="00F33C61">
        <w:t>Следственное</w:t>
      </w:r>
      <w:proofErr w:type="spellEnd"/>
      <w:r w:rsidRPr="00F33C61">
        <w:t xml:space="preserve"> </w:t>
      </w:r>
      <w:proofErr w:type="spellStart"/>
      <w:r w:rsidRPr="00F33C61">
        <w:t>упрлавление</w:t>
      </w:r>
      <w:proofErr w:type="spellEnd"/>
      <w:r w:rsidRPr="00F33C61">
        <w:t xml:space="preserve"> </w:t>
      </w:r>
      <w:proofErr w:type="spellStart"/>
      <w:r w:rsidRPr="00F33C61">
        <w:t>следственного</w:t>
      </w:r>
      <w:proofErr w:type="spellEnd"/>
      <w:r w:rsidRPr="00F33C61">
        <w:t xml:space="preserve"> </w:t>
      </w:r>
      <w:proofErr w:type="spellStart"/>
      <w:r w:rsidRPr="00F33C61">
        <w:t>комитета</w:t>
      </w:r>
      <w:proofErr w:type="spellEnd"/>
      <w:r w:rsidRPr="00F33C61">
        <w:t xml:space="preserve"> </w:t>
      </w:r>
      <w:proofErr w:type="spellStart"/>
      <w:r w:rsidRPr="00F33C61">
        <w:t>Российской</w:t>
      </w:r>
      <w:proofErr w:type="spellEnd"/>
      <w:r w:rsidRPr="00F33C61">
        <w:t xml:space="preserve"> </w:t>
      </w:r>
      <w:proofErr w:type="spellStart"/>
      <w:r w:rsidRPr="00F33C61">
        <w:t>федерации</w:t>
      </w:r>
      <w:proofErr w:type="spellEnd"/>
      <w:r w:rsidRPr="00F33C61">
        <w:t xml:space="preserve"> </w:t>
      </w:r>
      <w:proofErr w:type="spellStart"/>
      <w:r w:rsidRPr="00F33C61">
        <w:t>по</w:t>
      </w:r>
      <w:proofErr w:type="spellEnd"/>
      <w:r w:rsidRPr="00F33C61">
        <w:t xml:space="preserve"> </w:t>
      </w:r>
      <w:proofErr w:type="spellStart"/>
      <w:r w:rsidRPr="00F33C61">
        <w:t>Алтайскому</w:t>
      </w:r>
      <w:proofErr w:type="spellEnd"/>
      <w:r w:rsidRPr="00F33C61">
        <w:t xml:space="preserve"> </w:t>
      </w:r>
      <w:proofErr w:type="spellStart"/>
      <w:r w:rsidRPr="00F33C61">
        <w:t>краю</w:t>
      </w:r>
      <w:proofErr w:type="spellEnd"/>
      <w:r>
        <w:t xml:space="preserve"> </w:t>
      </w:r>
      <w:r w:rsidR="00F375BB">
        <w:t>[</w:t>
      </w:r>
      <w:proofErr w:type="spellStart"/>
      <w:r>
        <w:t>Sledsvtenno</w:t>
      </w:r>
      <w:r w:rsidR="00CC3D17">
        <w:t>j</w:t>
      </w:r>
      <w:r>
        <w:t>e</w:t>
      </w:r>
      <w:proofErr w:type="spellEnd"/>
      <w:r>
        <w:t xml:space="preserve"> </w:t>
      </w:r>
      <w:proofErr w:type="spellStart"/>
      <w:r>
        <w:t>ypravleni</w:t>
      </w:r>
      <w:r w:rsidR="00CC3D17">
        <w:t>j</w:t>
      </w:r>
      <w:r>
        <w:t>e</w:t>
      </w:r>
      <w:proofErr w:type="spellEnd"/>
      <w:r>
        <w:t xml:space="preserve"> </w:t>
      </w:r>
      <w:proofErr w:type="spellStart"/>
      <w:r>
        <w:t>sledstvennogo</w:t>
      </w:r>
      <w:proofErr w:type="spellEnd"/>
      <w:r>
        <w:t xml:space="preserve"> </w:t>
      </w:r>
      <w:proofErr w:type="spellStart"/>
      <w:r>
        <w:t>komiteta</w:t>
      </w:r>
      <w:proofErr w:type="spellEnd"/>
      <w:r>
        <w:t xml:space="preserve"> </w:t>
      </w:r>
      <w:proofErr w:type="spellStart"/>
      <w:r>
        <w:t>Rosijskoi</w:t>
      </w:r>
      <w:proofErr w:type="spellEnd"/>
      <w:r>
        <w:t xml:space="preserve"> </w:t>
      </w:r>
      <w:proofErr w:type="spellStart"/>
      <w:r>
        <w:t>federatsii</w:t>
      </w:r>
      <w:proofErr w:type="spellEnd"/>
      <w:r>
        <w:t xml:space="preserve"> </w:t>
      </w:r>
      <w:proofErr w:type="spellStart"/>
      <w:r>
        <w:t>po</w:t>
      </w:r>
      <w:proofErr w:type="spellEnd"/>
      <w:r>
        <w:t xml:space="preserve"> </w:t>
      </w:r>
      <w:proofErr w:type="spellStart"/>
      <w:r>
        <w:t>Alta</w:t>
      </w:r>
      <w:r w:rsidR="00CC3D17">
        <w:t>i</w:t>
      </w:r>
      <w:r>
        <w:t>skomu</w:t>
      </w:r>
      <w:proofErr w:type="spellEnd"/>
      <w:r>
        <w:t xml:space="preserve"> </w:t>
      </w:r>
      <w:proofErr w:type="spellStart"/>
      <w:r>
        <w:t>kraju</w:t>
      </w:r>
      <w:proofErr w:type="spellEnd"/>
      <w:r w:rsidR="00F375BB">
        <w:t>]</w:t>
      </w:r>
      <w:r>
        <w:t xml:space="preserve"> 6.12.2024. </w:t>
      </w:r>
      <w:proofErr w:type="spellStart"/>
      <w:r w:rsidRPr="00764B81">
        <w:rPr>
          <w:i/>
          <w:iCs/>
        </w:rPr>
        <w:t>Что</w:t>
      </w:r>
      <w:proofErr w:type="spellEnd"/>
      <w:r w:rsidRPr="00764B81">
        <w:rPr>
          <w:i/>
          <w:iCs/>
        </w:rPr>
        <w:t xml:space="preserve"> </w:t>
      </w:r>
      <w:proofErr w:type="spellStart"/>
      <w:r w:rsidRPr="00764B81">
        <w:rPr>
          <w:i/>
          <w:iCs/>
        </w:rPr>
        <w:t>такое</w:t>
      </w:r>
      <w:proofErr w:type="spellEnd"/>
      <w:r w:rsidRPr="00764B81">
        <w:rPr>
          <w:i/>
          <w:iCs/>
        </w:rPr>
        <w:t xml:space="preserve"> «</w:t>
      </w:r>
      <w:proofErr w:type="spellStart"/>
      <w:r w:rsidRPr="00764B81">
        <w:rPr>
          <w:i/>
          <w:iCs/>
        </w:rPr>
        <w:t>бытовая</w:t>
      </w:r>
      <w:proofErr w:type="spellEnd"/>
      <w:r w:rsidRPr="00764B81">
        <w:rPr>
          <w:i/>
          <w:iCs/>
        </w:rPr>
        <w:t xml:space="preserve"> </w:t>
      </w:r>
      <w:proofErr w:type="spellStart"/>
      <w:r w:rsidRPr="00764B81">
        <w:rPr>
          <w:i/>
          <w:iCs/>
        </w:rPr>
        <w:t>коррупция</w:t>
      </w:r>
      <w:proofErr w:type="spellEnd"/>
      <w:r w:rsidRPr="00764B81">
        <w:rPr>
          <w:i/>
          <w:iCs/>
        </w:rPr>
        <w:t xml:space="preserve">»? </w:t>
      </w:r>
      <w:proofErr w:type="spellStart"/>
      <w:r w:rsidRPr="00764B81">
        <w:rPr>
          <w:i/>
          <w:iCs/>
        </w:rPr>
        <w:t>Рассказываем</w:t>
      </w:r>
      <w:proofErr w:type="spellEnd"/>
      <w:r w:rsidRPr="00764B81">
        <w:rPr>
          <w:i/>
          <w:iCs/>
        </w:rPr>
        <w:t xml:space="preserve"> в </w:t>
      </w:r>
      <w:proofErr w:type="spellStart"/>
      <w:r w:rsidRPr="00764B81">
        <w:rPr>
          <w:i/>
          <w:iCs/>
        </w:rPr>
        <w:t>тематическом</w:t>
      </w:r>
      <w:proofErr w:type="spellEnd"/>
      <w:r w:rsidRPr="00764B81">
        <w:rPr>
          <w:i/>
          <w:iCs/>
        </w:rPr>
        <w:t xml:space="preserve"> </w:t>
      </w:r>
      <w:proofErr w:type="spellStart"/>
      <w:r w:rsidRPr="00764B81">
        <w:rPr>
          <w:i/>
          <w:iCs/>
        </w:rPr>
        <w:t>проекте</w:t>
      </w:r>
      <w:proofErr w:type="spellEnd"/>
      <w:r w:rsidRPr="00764B81">
        <w:rPr>
          <w:i/>
          <w:iCs/>
        </w:rPr>
        <w:t xml:space="preserve"> «КОРРУПЦИИ. НЕТ»</w:t>
      </w:r>
      <w:r>
        <w:rPr>
          <w:i/>
          <w:iCs/>
        </w:rPr>
        <w:t>.</w:t>
      </w:r>
      <w:r w:rsidRPr="00764B81">
        <w:t xml:space="preserve"> </w:t>
      </w:r>
      <w:hyperlink r:id="rId25" w:history="1">
        <w:r w:rsidRPr="00764B81">
          <w:rPr>
            <w:rStyle w:val="Hyperlink"/>
          </w:rPr>
          <w:t>https://altai-krai.sledcom.ru/news/item/1746992/</w:t>
        </w:r>
      </w:hyperlink>
      <w:r w:rsidRPr="00764B81">
        <w:t xml:space="preserve"> </w:t>
      </w:r>
      <w:r>
        <w:t>(käyty 8.4.2025).</w:t>
      </w:r>
    </w:p>
    <w:p w14:paraId="5F14E2CC" w14:textId="77777777" w:rsidR="00211DE0" w:rsidRPr="00F375BB" w:rsidRDefault="00211DE0" w:rsidP="00211DE0">
      <w:pPr>
        <w:jc w:val="left"/>
      </w:pPr>
      <w:r w:rsidRPr="00ED7D62">
        <w:rPr>
          <w:lang w:val="ru-RU"/>
        </w:rPr>
        <w:t xml:space="preserve">ТАСС </w:t>
      </w:r>
      <w:r>
        <w:t>[TASS]</w:t>
      </w:r>
    </w:p>
    <w:p w14:paraId="3F4DA006" w14:textId="77777777" w:rsidR="00211DE0" w:rsidRPr="00ED7D62" w:rsidRDefault="00211DE0" w:rsidP="00211DE0">
      <w:pPr>
        <w:ind w:left="720"/>
        <w:jc w:val="left"/>
        <w:rPr>
          <w:lang w:val="ru-RU"/>
        </w:rPr>
      </w:pPr>
      <w:r w:rsidRPr="00ED7D62">
        <w:rPr>
          <w:lang w:val="ru-RU"/>
        </w:rPr>
        <w:t xml:space="preserve">9.12.2024. </w:t>
      </w:r>
      <w:r w:rsidRPr="00ED7D62">
        <w:rPr>
          <w:i/>
          <w:iCs/>
          <w:lang w:val="ru-RU"/>
        </w:rPr>
        <w:t xml:space="preserve">Игорь Краснов: надо лишать коррупционеров радости наживы. </w:t>
      </w:r>
      <w:hyperlink r:id="rId26" w:history="1">
        <w:r w:rsidRPr="00827154">
          <w:rPr>
            <w:rStyle w:val="Hyperlink"/>
          </w:rPr>
          <w:t>https</w:t>
        </w:r>
        <w:r w:rsidRPr="00ED7D62">
          <w:rPr>
            <w:rStyle w:val="Hyperlink"/>
            <w:lang w:val="ru-RU"/>
          </w:rPr>
          <w:t>://</w:t>
        </w:r>
        <w:r w:rsidRPr="00827154">
          <w:rPr>
            <w:rStyle w:val="Hyperlink"/>
          </w:rPr>
          <w:t>tass</w:t>
        </w:r>
        <w:r w:rsidRPr="00ED7D62">
          <w:rPr>
            <w:rStyle w:val="Hyperlink"/>
            <w:lang w:val="ru-RU"/>
          </w:rPr>
          <w:t>.</w:t>
        </w:r>
        <w:r w:rsidRPr="00827154">
          <w:rPr>
            <w:rStyle w:val="Hyperlink"/>
          </w:rPr>
          <w:t>ru</w:t>
        </w:r>
        <w:r w:rsidRPr="00ED7D62">
          <w:rPr>
            <w:rStyle w:val="Hyperlink"/>
            <w:lang w:val="ru-RU"/>
          </w:rPr>
          <w:t>/</w:t>
        </w:r>
        <w:r w:rsidRPr="00827154">
          <w:rPr>
            <w:rStyle w:val="Hyperlink"/>
          </w:rPr>
          <w:t>interviews</w:t>
        </w:r>
        <w:r w:rsidRPr="00ED7D62">
          <w:rPr>
            <w:rStyle w:val="Hyperlink"/>
            <w:lang w:val="ru-RU"/>
          </w:rPr>
          <w:t>/22606205</w:t>
        </w:r>
      </w:hyperlink>
      <w:r w:rsidRPr="00ED7D62">
        <w:rPr>
          <w:lang w:val="ru-RU"/>
        </w:rPr>
        <w:t xml:space="preserve"> (</w:t>
      </w:r>
      <w:r w:rsidRPr="00827154">
        <w:t>k</w:t>
      </w:r>
      <w:r w:rsidRPr="00ED7D62">
        <w:rPr>
          <w:lang w:val="ru-RU"/>
        </w:rPr>
        <w:t>ä</w:t>
      </w:r>
      <w:r w:rsidRPr="00827154">
        <w:t>yty</w:t>
      </w:r>
      <w:r w:rsidRPr="00ED7D62">
        <w:rPr>
          <w:lang w:val="ru-RU"/>
        </w:rPr>
        <w:t xml:space="preserve"> 26.3.2025).</w:t>
      </w:r>
    </w:p>
    <w:p w14:paraId="2000DFF2" w14:textId="77777777" w:rsidR="00211DE0" w:rsidRDefault="00211DE0" w:rsidP="00211DE0">
      <w:pPr>
        <w:ind w:left="720"/>
        <w:jc w:val="left"/>
      </w:pPr>
      <w:r w:rsidRPr="00ED7D62">
        <w:rPr>
          <w:lang w:val="ru-RU"/>
        </w:rPr>
        <w:t xml:space="preserve"> 8.12.2023. </w:t>
      </w:r>
      <w:r w:rsidRPr="00ED7D62">
        <w:rPr>
          <w:i/>
          <w:iCs/>
          <w:lang w:val="ru-RU"/>
        </w:rPr>
        <w:t>Бастрыкин: почти 8 тыс. дел о коррупции направлено в суды за девять месяцев 2023 года.</w:t>
      </w:r>
      <w:r w:rsidRPr="00ED7D62">
        <w:rPr>
          <w:lang w:val="ru-RU"/>
        </w:rPr>
        <w:t xml:space="preserve"> </w:t>
      </w:r>
      <w:hyperlink r:id="rId27" w:history="1">
        <w:r w:rsidRPr="007C20F8">
          <w:rPr>
            <w:rStyle w:val="Hyperlink"/>
          </w:rPr>
          <w:t>https://tass.ru/interviews/19484225</w:t>
        </w:r>
      </w:hyperlink>
      <w:r w:rsidRPr="007C20F8">
        <w:t xml:space="preserve"> (käyty 31.3.2025).</w:t>
      </w:r>
    </w:p>
    <w:p w14:paraId="7C763D26" w14:textId="6A5CB7E8" w:rsidR="00211DE0" w:rsidRPr="00211DE0" w:rsidRDefault="00211DE0" w:rsidP="00211DE0">
      <w:pPr>
        <w:ind w:left="720"/>
        <w:jc w:val="left"/>
        <w:rPr>
          <w:b/>
          <w:bCs/>
        </w:rPr>
      </w:pPr>
      <w:r>
        <w:t>[päiväämätön].</w:t>
      </w:r>
      <w:r w:rsidRPr="00E94384">
        <w:t xml:space="preserve"> </w:t>
      </w:r>
      <w:proofErr w:type="spellStart"/>
      <w:r w:rsidRPr="00E94384">
        <w:rPr>
          <w:i/>
          <w:iCs/>
        </w:rPr>
        <w:t>Титов</w:t>
      </w:r>
      <w:proofErr w:type="spellEnd"/>
      <w:r w:rsidRPr="00E94384">
        <w:rPr>
          <w:i/>
          <w:iCs/>
        </w:rPr>
        <w:t xml:space="preserve">, </w:t>
      </w:r>
      <w:proofErr w:type="spellStart"/>
      <w:r w:rsidRPr="00E94384">
        <w:rPr>
          <w:i/>
          <w:iCs/>
        </w:rPr>
        <w:t>Борис</w:t>
      </w:r>
      <w:proofErr w:type="spellEnd"/>
      <w:r w:rsidRPr="00E94384">
        <w:rPr>
          <w:i/>
          <w:iCs/>
        </w:rPr>
        <w:t xml:space="preserve"> </w:t>
      </w:r>
      <w:proofErr w:type="spellStart"/>
      <w:r w:rsidRPr="00E94384">
        <w:rPr>
          <w:i/>
          <w:iCs/>
        </w:rPr>
        <w:t>Юрьевич</w:t>
      </w:r>
      <w:proofErr w:type="spellEnd"/>
      <w:r w:rsidRPr="00E94384">
        <w:rPr>
          <w:i/>
          <w:iCs/>
        </w:rPr>
        <w:t>.</w:t>
      </w:r>
      <w:r>
        <w:t xml:space="preserve"> </w:t>
      </w:r>
      <w:hyperlink r:id="rId28" w:history="1">
        <w:r w:rsidRPr="00670870">
          <w:rPr>
            <w:rStyle w:val="Hyperlink"/>
          </w:rPr>
          <w:t>https://tass.ru/encyclopedia/person/titov-boris-yurevich</w:t>
        </w:r>
      </w:hyperlink>
      <w:r>
        <w:t xml:space="preserve"> </w:t>
      </w:r>
      <w:r w:rsidRPr="00817345">
        <w:t>(käyty 25.3.2025).</w:t>
      </w:r>
    </w:p>
    <w:p w14:paraId="6511F7D0" w14:textId="6C496FB6" w:rsidR="003957F0" w:rsidRPr="004F34C7" w:rsidRDefault="00E477E5" w:rsidP="007F6605">
      <w:pPr>
        <w:jc w:val="left"/>
      </w:pPr>
      <w:proofErr w:type="spellStart"/>
      <w:r>
        <w:t>Уполномоченный</w:t>
      </w:r>
      <w:proofErr w:type="spellEnd"/>
      <w:r w:rsidRPr="004F34C7">
        <w:t xml:space="preserve"> </w:t>
      </w:r>
      <w:proofErr w:type="spellStart"/>
      <w:r w:rsidRPr="000277C5">
        <w:t>при</w:t>
      </w:r>
      <w:proofErr w:type="spellEnd"/>
      <w:r w:rsidRPr="004F34C7">
        <w:t xml:space="preserve"> </w:t>
      </w:r>
      <w:proofErr w:type="spellStart"/>
      <w:r w:rsidRPr="000277C5">
        <w:t>Президенте</w:t>
      </w:r>
      <w:proofErr w:type="spellEnd"/>
      <w:r w:rsidRPr="004F34C7">
        <w:t xml:space="preserve"> </w:t>
      </w:r>
      <w:proofErr w:type="spellStart"/>
      <w:r w:rsidRPr="000277C5">
        <w:t>Российской</w:t>
      </w:r>
      <w:proofErr w:type="spellEnd"/>
      <w:r w:rsidRPr="004F34C7">
        <w:t xml:space="preserve"> </w:t>
      </w:r>
      <w:proofErr w:type="spellStart"/>
      <w:r w:rsidRPr="000277C5">
        <w:t>Федерации</w:t>
      </w:r>
      <w:proofErr w:type="spellEnd"/>
      <w:r w:rsidRPr="004F34C7">
        <w:t xml:space="preserve"> </w:t>
      </w:r>
      <w:proofErr w:type="spellStart"/>
      <w:r>
        <w:t>по</w:t>
      </w:r>
      <w:proofErr w:type="spellEnd"/>
      <w:r w:rsidRPr="004F34C7">
        <w:t xml:space="preserve"> </w:t>
      </w:r>
      <w:proofErr w:type="spellStart"/>
      <w:r>
        <w:t>защите</w:t>
      </w:r>
      <w:proofErr w:type="spellEnd"/>
      <w:r w:rsidRPr="004F34C7">
        <w:t xml:space="preserve"> </w:t>
      </w:r>
      <w:proofErr w:type="spellStart"/>
      <w:r>
        <w:t>прав</w:t>
      </w:r>
      <w:proofErr w:type="spellEnd"/>
      <w:r w:rsidRPr="004F34C7">
        <w:t xml:space="preserve"> </w:t>
      </w:r>
      <w:proofErr w:type="spellStart"/>
      <w:r>
        <w:t>предпринимателей</w:t>
      </w:r>
      <w:proofErr w:type="spellEnd"/>
      <w:r w:rsidRPr="004F34C7">
        <w:t xml:space="preserve"> </w:t>
      </w:r>
      <w:r w:rsidR="00F375BB">
        <w:t>[</w:t>
      </w:r>
      <w:proofErr w:type="spellStart"/>
      <w:r w:rsidRPr="004F34C7">
        <w:t>Upolnomotšennyi</w:t>
      </w:r>
      <w:proofErr w:type="spellEnd"/>
      <w:r w:rsidRPr="004F34C7">
        <w:t xml:space="preserve"> </w:t>
      </w:r>
      <w:proofErr w:type="spellStart"/>
      <w:r w:rsidRPr="004F34C7">
        <w:t>pri</w:t>
      </w:r>
      <w:proofErr w:type="spellEnd"/>
      <w:r w:rsidRPr="004F34C7">
        <w:t xml:space="preserve"> </w:t>
      </w:r>
      <w:proofErr w:type="spellStart"/>
      <w:r w:rsidRPr="004F34C7">
        <w:t>Prezidente</w:t>
      </w:r>
      <w:proofErr w:type="spellEnd"/>
      <w:r w:rsidRPr="004F34C7">
        <w:t xml:space="preserve"> </w:t>
      </w:r>
      <w:proofErr w:type="spellStart"/>
      <w:r w:rsidRPr="004F34C7">
        <w:t>Rossijskoi</w:t>
      </w:r>
      <w:proofErr w:type="spellEnd"/>
      <w:r w:rsidRPr="004F34C7">
        <w:t xml:space="preserve"> </w:t>
      </w:r>
      <w:proofErr w:type="spellStart"/>
      <w:r w:rsidRPr="004F34C7">
        <w:t>Federatsii</w:t>
      </w:r>
      <w:proofErr w:type="spellEnd"/>
      <w:r w:rsidRPr="004F34C7">
        <w:t xml:space="preserve"> </w:t>
      </w:r>
      <w:proofErr w:type="spellStart"/>
      <w:r w:rsidRPr="004F34C7">
        <w:t>po</w:t>
      </w:r>
      <w:proofErr w:type="spellEnd"/>
      <w:r w:rsidRPr="004F34C7">
        <w:t xml:space="preserve"> </w:t>
      </w:r>
      <w:proofErr w:type="spellStart"/>
      <w:r w:rsidRPr="004F34C7">
        <w:t>zaštšite</w:t>
      </w:r>
      <w:proofErr w:type="spellEnd"/>
      <w:r w:rsidRPr="004F34C7">
        <w:t xml:space="preserve"> </w:t>
      </w:r>
      <w:proofErr w:type="spellStart"/>
      <w:r w:rsidRPr="004F34C7">
        <w:t>prav</w:t>
      </w:r>
      <w:proofErr w:type="spellEnd"/>
      <w:r w:rsidRPr="004F34C7">
        <w:t xml:space="preserve"> </w:t>
      </w:r>
      <w:proofErr w:type="spellStart"/>
      <w:r w:rsidRPr="004F34C7">
        <w:t>predprinimatelei</w:t>
      </w:r>
      <w:proofErr w:type="spellEnd"/>
      <w:r w:rsidR="00F375BB">
        <w:t>]</w:t>
      </w:r>
    </w:p>
    <w:p w14:paraId="3A565A50" w14:textId="29DBC55E" w:rsidR="00B41B73" w:rsidRPr="00ED7D62" w:rsidRDefault="00B41B73" w:rsidP="00B41B73">
      <w:pPr>
        <w:ind w:left="720"/>
        <w:jc w:val="left"/>
        <w:rPr>
          <w:lang w:val="ru-RU"/>
        </w:rPr>
      </w:pPr>
      <w:r w:rsidRPr="00ED7D62">
        <w:rPr>
          <w:lang w:val="ru-RU"/>
        </w:rPr>
        <w:t>[</w:t>
      </w:r>
      <w:r w:rsidRPr="00B41B73">
        <w:t>p</w:t>
      </w:r>
      <w:r w:rsidRPr="00ED7D62">
        <w:rPr>
          <w:lang w:val="ru-RU"/>
        </w:rPr>
        <w:t>ä</w:t>
      </w:r>
      <w:r w:rsidRPr="00B41B73">
        <w:t>iv</w:t>
      </w:r>
      <w:proofErr w:type="spellStart"/>
      <w:r w:rsidRPr="00ED7D62">
        <w:rPr>
          <w:lang w:val="ru-RU"/>
        </w:rPr>
        <w:t>ää</w:t>
      </w:r>
      <w:proofErr w:type="spellEnd"/>
      <w:r w:rsidRPr="00B41B73">
        <w:t>m</w:t>
      </w:r>
      <w:r w:rsidRPr="00ED7D62">
        <w:rPr>
          <w:lang w:val="ru-RU"/>
        </w:rPr>
        <w:t>ä</w:t>
      </w:r>
      <w:r w:rsidRPr="00B41B73">
        <w:t>t</w:t>
      </w:r>
      <w:r w:rsidRPr="00ED7D62">
        <w:rPr>
          <w:lang w:val="ru-RU"/>
        </w:rPr>
        <w:t>ö</w:t>
      </w:r>
      <w:r w:rsidRPr="00B41B73">
        <w:t>n</w:t>
      </w:r>
      <w:r w:rsidRPr="00ED7D62">
        <w:rPr>
          <w:lang w:val="ru-RU"/>
        </w:rPr>
        <w:t>]</w:t>
      </w:r>
      <w:r>
        <w:t>a</w:t>
      </w:r>
      <w:r w:rsidRPr="00ED7D62">
        <w:rPr>
          <w:lang w:val="ru-RU"/>
        </w:rPr>
        <w:t xml:space="preserve">. </w:t>
      </w:r>
      <w:r w:rsidRPr="00ED7D62">
        <w:rPr>
          <w:i/>
          <w:iCs/>
          <w:lang w:val="ru-RU"/>
        </w:rPr>
        <w:t>Об уполномоченном</w:t>
      </w:r>
      <w:r w:rsidRPr="00ED7D62">
        <w:rPr>
          <w:lang w:val="ru-RU"/>
        </w:rPr>
        <w:t xml:space="preserve">. </w:t>
      </w:r>
      <w:hyperlink r:id="rId29" w:history="1">
        <w:r w:rsidRPr="00B41B73">
          <w:rPr>
            <w:rStyle w:val="Hyperlink"/>
          </w:rPr>
          <w:t>https</w:t>
        </w:r>
        <w:r w:rsidRPr="00ED7D62">
          <w:rPr>
            <w:rStyle w:val="Hyperlink"/>
            <w:lang w:val="ru-RU"/>
          </w:rPr>
          <w:t>://</w:t>
        </w:r>
        <w:r w:rsidRPr="00B41B73">
          <w:rPr>
            <w:rStyle w:val="Hyperlink"/>
          </w:rPr>
          <w:t>ombudsmanbiz</w:t>
        </w:r>
        <w:r w:rsidRPr="00ED7D62">
          <w:rPr>
            <w:rStyle w:val="Hyperlink"/>
            <w:lang w:val="ru-RU"/>
          </w:rPr>
          <w:t>.</w:t>
        </w:r>
        <w:r w:rsidRPr="00B41B73">
          <w:rPr>
            <w:rStyle w:val="Hyperlink"/>
          </w:rPr>
          <w:t>ru</w:t>
        </w:r>
        <w:r w:rsidRPr="00ED7D62">
          <w:rPr>
            <w:rStyle w:val="Hyperlink"/>
            <w:lang w:val="ru-RU"/>
          </w:rPr>
          <w:t>/</w:t>
        </w:r>
        <w:r w:rsidRPr="00B41B73">
          <w:rPr>
            <w:rStyle w:val="Hyperlink"/>
          </w:rPr>
          <w:t>ob</w:t>
        </w:r>
        <w:r w:rsidRPr="00ED7D62">
          <w:rPr>
            <w:rStyle w:val="Hyperlink"/>
            <w:lang w:val="ru-RU"/>
          </w:rPr>
          <w:t>-</w:t>
        </w:r>
        <w:r w:rsidRPr="00B41B73">
          <w:rPr>
            <w:rStyle w:val="Hyperlink"/>
          </w:rPr>
          <w:t>upolnomochennom</w:t>
        </w:r>
        <w:r w:rsidRPr="00ED7D62">
          <w:rPr>
            <w:rStyle w:val="Hyperlink"/>
            <w:lang w:val="ru-RU"/>
          </w:rPr>
          <w:t>/</w:t>
        </w:r>
      </w:hyperlink>
      <w:r w:rsidRPr="00ED7D62">
        <w:rPr>
          <w:lang w:val="ru-RU"/>
        </w:rPr>
        <w:t xml:space="preserve"> (</w:t>
      </w:r>
      <w:r w:rsidRPr="00B41B73">
        <w:t>k</w:t>
      </w:r>
      <w:r w:rsidRPr="00ED7D62">
        <w:rPr>
          <w:lang w:val="ru-RU"/>
        </w:rPr>
        <w:t>ä</w:t>
      </w:r>
      <w:r w:rsidRPr="00B41B73">
        <w:t>yty</w:t>
      </w:r>
      <w:r w:rsidRPr="00ED7D62">
        <w:rPr>
          <w:lang w:val="ru-RU"/>
        </w:rPr>
        <w:t xml:space="preserve"> 25.3.2025).</w:t>
      </w:r>
    </w:p>
    <w:p w14:paraId="0095C7F4" w14:textId="5C7FEDCD" w:rsidR="007F6605" w:rsidRDefault="00B41B73" w:rsidP="00767413">
      <w:pPr>
        <w:ind w:left="720"/>
        <w:jc w:val="left"/>
      </w:pPr>
      <w:r w:rsidRPr="00B41B73">
        <w:t>[päiväämätön]</w:t>
      </w:r>
      <w:r>
        <w:t xml:space="preserve">b, </w:t>
      </w:r>
      <w:r w:rsidRPr="00B41B73">
        <w:rPr>
          <w:i/>
          <w:iCs/>
        </w:rPr>
        <w:t>2023.</w:t>
      </w:r>
      <w:r>
        <w:t xml:space="preserve"> </w:t>
      </w:r>
      <w:proofErr w:type="spellStart"/>
      <w:r w:rsidRPr="00B41B73">
        <w:rPr>
          <w:i/>
          <w:iCs/>
        </w:rPr>
        <w:t>Регионы</w:t>
      </w:r>
      <w:proofErr w:type="spellEnd"/>
      <w:r w:rsidRPr="00B41B73">
        <w:rPr>
          <w:i/>
          <w:iCs/>
        </w:rPr>
        <w:t>.</w:t>
      </w:r>
      <w:r>
        <w:rPr>
          <w:i/>
          <w:iCs/>
        </w:rPr>
        <w:t xml:space="preserve"> </w:t>
      </w:r>
      <w:hyperlink r:id="rId30" w:history="1">
        <w:r w:rsidRPr="00A06DD4">
          <w:rPr>
            <w:rStyle w:val="Hyperlink"/>
          </w:rPr>
          <w:t>http://doklad.ombudsmanbiz.ru/2023/%D0%A0%D0%B5%D0%B3%D0%B8%D0%BE%D0%BD%D1%8B.pdf</w:t>
        </w:r>
      </w:hyperlink>
      <w:r w:rsidRPr="00B41B73">
        <w:t xml:space="preserve"> (käyty 25.3.2025).</w:t>
      </w:r>
    </w:p>
    <w:p w14:paraId="32D2B79A" w14:textId="32DAA8BB" w:rsidR="007A484C" w:rsidRPr="00ED7D62" w:rsidRDefault="00D34478" w:rsidP="00767413">
      <w:pPr>
        <w:ind w:left="720"/>
        <w:jc w:val="left"/>
        <w:rPr>
          <w:lang w:val="ru-RU"/>
        </w:rPr>
      </w:pPr>
      <w:r w:rsidRPr="00ED7D62">
        <w:rPr>
          <w:lang w:val="ru-RU"/>
        </w:rPr>
        <w:t>[</w:t>
      </w:r>
      <w:r>
        <w:t>p</w:t>
      </w:r>
      <w:r w:rsidRPr="00ED7D62">
        <w:rPr>
          <w:lang w:val="ru-RU"/>
        </w:rPr>
        <w:t>ä</w:t>
      </w:r>
      <w:r>
        <w:t>iv</w:t>
      </w:r>
      <w:proofErr w:type="spellStart"/>
      <w:r w:rsidRPr="00ED7D62">
        <w:rPr>
          <w:lang w:val="ru-RU"/>
        </w:rPr>
        <w:t>ää</w:t>
      </w:r>
      <w:proofErr w:type="spellEnd"/>
      <w:r>
        <w:t>m</w:t>
      </w:r>
      <w:r w:rsidRPr="00ED7D62">
        <w:rPr>
          <w:lang w:val="ru-RU"/>
        </w:rPr>
        <w:t>ä</w:t>
      </w:r>
      <w:r>
        <w:t>t</w:t>
      </w:r>
      <w:r w:rsidRPr="00ED7D62">
        <w:rPr>
          <w:lang w:val="ru-RU"/>
        </w:rPr>
        <w:t>ö)</w:t>
      </w:r>
      <w:r>
        <w:t>c</w:t>
      </w:r>
      <w:r w:rsidRPr="00ED7D62">
        <w:rPr>
          <w:lang w:val="ru-RU"/>
        </w:rPr>
        <w:t xml:space="preserve">. </w:t>
      </w:r>
      <w:r w:rsidRPr="00ED7D62">
        <w:rPr>
          <w:i/>
          <w:iCs/>
          <w:lang w:val="ru-RU"/>
        </w:rPr>
        <w:t xml:space="preserve">ДОКЛАД ПРЕЗИДЕНТУ РОССИЙСКОЙ ФЕДЕРАЦИИ. </w:t>
      </w:r>
      <w:r w:rsidR="007A484C" w:rsidRPr="00ED7D62">
        <w:rPr>
          <w:i/>
          <w:iCs/>
          <w:lang w:val="ru-RU"/>
        </w:rPr>
        <w:t>РЕЕСТР СИСТЕМНЫХ ПРОБЛЕМ РОССИЙСКОГО БИЗНЕСА 2022.</w:t>
      </w:r>
      <w:r w:rsidR="007A484C" w:rsidRPr="00ED7D62">
        <w:rPr>
          <w:lang w:val="ru-RU"/>
        </w:rPr>
        <w:t xml:space="preserve"> </w:t>
      </w:r>
      <w:hyperlink r:id="rId31" w:history="1">
        <w:r w:rsidR="004E7913" w:rsidRPr="00D30B50">
          <w:rPr>
            <w:rStyle w:val="Hyperlink"/>
          </w:rPr>
          <w:t>http</w:t>
        </w:r>
        <w:r w:rsidR="004E7913" w:rsidRPr="00ED7D62">
          <w:rPr>
            <w:rStyle w:val="Hyperlink"/>
            <w:lang w:val="ru-RU"/>
          </w:rPr>
          <w:t>://</w:t>
        </w:r>
        <w:proofErr w:type="spellStart"/>
        <w:r w:rsidR="004E7913" w:rsidRPr="00D30B50">
          <w:rPr>
            <w:rStyle w:val="Hyperlink"/>
          </w:rPr>
          <w:t>doklad</w:t>
        </w:r>
        <w:proofErr w:type="spellEnd"/>
        <w:r w:rsidR="004E7913" w:rsidRPr="00ED7D62">
          <w:rPr>
            <w:rStyle w:val="Hyperlink"/>
            <w:lang w:val="ru-RU"/>
          </w:rPr>
          <w:t>.</w:t>
        </w:r>
        <w:proofErr w:type="spellStart"/>
        <w:r w:rsidR="004E7913" w:rsidRPr="00D30B50">
          <w:rPr>
            <w:rStyle w:val="Hyperlink"/>
          </w:rPr>
          <w:t>ombudsmanbiz</w:t>
        </w:r>
        <w:proofErr w:type="spellEnd"/>
        <w:r w:rsidR="004E7913" w:rsidRPr="00ED7D62">
          <w:rPr>
            <w:rStyle w:val="Hyperlink"/>
            <w:lang w:val="ru-RU"/>
          </w:rPr>
          <w:t>.</w:t>
        </w:r>
        <w:proofErr w:type="spellStart"/>
        <w:r w:rsidR="004E7913" w:rsidRPr="00D30B50">
          <w:rPr>
            <w:rStyle w:val="Hyperlink"/>
          </w:rPr>
          <w:t>ru</w:t>
        </w:r>
        <w:proofErr w:type="spellEnd"/>
        <w:r w:rsidR="004E7913" w:rsidRPr="00ED7D62">
          <w:rPr>
            <w:rStyle w:val="Hyperlink"/>
            <w:lang w:val="ru-RU"/>
          </w:rPr>
          <w:t>/2022/3-22.</w:t>
        </w:r>
        <w:r w:rsidR="004E7913" w:rsidRPr="00D30B50">
          <w:rPr>
            <w:rStyle w:val="Hyperlink"/>
          </w:rPr>
          <w:t>pdf</w:t>
        </w:r>
      </w:hyperlink>
      <w:r w:rsidR="004E7913" w:rsidRPr="00ED7D62">
        <w:rPr>
          <w:lang w:val="ru-RU"/>
        </w:rPr>
        <w:t xml:space="preserve"> (</w:t>
      </w:r>
      <w:r w:rsidR="004E7913">
        <w:t>k</w:t>
      </w:r>
      <w:r w:rsidR="004E7913" w:rsidRPr="00ED7D62">
        <w:rPr>
          <w:lang w:val="ru-RU"/>
        </w:rPr>
        <w:t>ä</w:t>
      </w:r>
      <w:r w:rsidR="004E7913">
        <w:t>yty</w:t>
      </w:r>
      <w:r w:rsidR="004E7913" w:rsidRPr="00ED7D62">
        <w:rPr>
          <w:lang w:val="ru-RU"/>
        </w:rPr>
        <w:t xml:space="preserve"> 4.4.2025).</w:t>
      </w:r>
    </w:p>
    <w:p w14:paraId="33E45921" w14:textId="743368E2" w:rsidR="00D34478" w:rsidRDefault="00D34478" w:rsidP="00767413">
      <w:pPr>
        <w:ind w:left="720"/>
        <w:jc w:val="left"/>
      </w:pPr>
      <w:r w:rsidRPr="00ED7D62">
        <w:rPr>
          <w:lang w:val="ru-RU"/>
        </w:rPr>
        <w:t>[</w:t>
      </w:r>
      <w:r>
        <w:t>p</w:t>
      </w:r>
      <w:r w:rsidRPr="00ED7D62">
        <w:rPr>
          <w:lang w:val="ru-RU"/>
        </w:rPr>
        <w:t>ä</w:t>
      </w:r>
      <w:r>
        <w:t>iv</w:t>
      </w:r>
      <w:proofErr w:type="spellStart"/>
      <w:r w:rsidRPr="00ED7D62">
        <w:rPr>
          <w:lang w:val="ru-RU"/>
        </w:rPr>
        <w:t>ää</w:t>
      </w:r>
      <w:proofErr w:type="spellEnd"/>
      <w:r>
        <w:t>m</w:t>
      </w:r>
      <w:r w:rsidRPr="00ED7D62">
        <w:rPr>
          <w:lang w:val="ru-RU"/>
        </w:rPr>
        <w:t>ä</w:t>
      </w:r>
      <w:r>
        <w:t>t</w:t>
      </w:r>
      <w:r w:rsidRPr="00ED7D62">
        <w:rPr>
          <w:lang w:val="ru-RU"/>
        </w:rPr>
        <w:t>ö</w:t>
      </w:r>
      <w:r>
        <w:t>n</w:t>
      </w:r>
      <w:r w:rsidRPr="00ED7D62">
        <w:rPr>
          <w:lang w:val="ru-RU"/>
        </w:rPr>
        <w:t>]</w:t>
      </w:r>
      <w:r>
        <w:t>d</w:t>
      </w:r>
      <w:r w:rsidRPr="00ED7D62">
        <w:rPr>
          <w:lang w:val="ru-RU"/>
        </w:rPr>
        <w:t xml:space="preserve">. </w:t>
      </w:r>
      <w:r w:rsidRPr="00ED7D62">
        <w:rPr>
          <w:i/>
          <w:iCs/>
          <w:lang w:val="ru-RU"/>
        </w:rPr>
        <w:t>ДОКЛАД ПРЕЗИДЕНТУ РОССИЙСКОЙ ФЕДЕРАЦИИ. РЕЕСТР СИСТЕМНЫХ ПРОБЛЕМ РОССИЙСКОГО БИЗНЕСА 2023.</w:t>
      </w:r>
      <w:r w:rsidR="004E7913" w:rsidRPr="00ED7D62">
        <w:rPr>
          <w:i/>
          <w:iCs/>
          <w:lang w:val="ru-RU"/>
        </w:rPr>
        <w:t xml:space="preserve"> </w:t>
      </w:r>
      <w:hyperlink r:id="rId32" w:history="1">
        <w:r w:rsidR="004E7913" w:rsidRPr="00D30B50">
          <w:rPr>
            <w:rStyle w:val="Hyperlink"/>
            <w:i/>
            <w:iCs/>
          </w:rPr>
          <w:t>http://doklad.ombudsmanbiz.ru/2023/%D0%A0%D0%B5%D0%B5%D1%81%D1%82%D1%80_%D1%81%D0%B8%D1%81%D1%82%D0%B5%D0%BC%D0%BD%D1%8B%D1%85_%D0%BF%D1%80%D0%BE%D0%B1%D0%BB%D0%B5%D0%BC.pdf</w:t>
        </w:r>
      </w:hyperlink>
      <w:r w:rsidR="004E7913">
        <w:rPr>
          <w:i/>
          <w:iCs/>
        </w:rPr>
        <w:t xml:space="preserve"> </w:t>
      </w:r>
      <w:r w:rsidR="004E7913">
        <w:t>(käyty 4.4.2025).</w:t>
      </w:r>
    </w:p>
    <w:p w14:paraId="734B98AA" w14:textId="6A274DF5" w:rsidR="00211DE0" w:rsidRPr="00211DE0" w:rsidRDefault="00211DE0" w:rsidP="00211DE0">
      <w:pPr>
        <w:jc w:val="left"/>
        <w:rPr>
          <w:lang w:val="ru-RU"/>
        </w:rPr>
      </w:pPr>
      <w:proofErr w:type="spellStart"/>
      <w:r w:rsidRPr="004006A2">
        <w:rPr>
          <w:lang w:val="en-US"/>
        </w:rPr>
        <w:t>Федеральная</w:t>
      </w:r>
      <w:proofErr w:type="spellEnd"/>
      <w:r w:rsidRPr="008D5DEC">
        <w:t xml:space="preserve"> </w:t>
      </w:r>
      <w:proofErr w:type="spellStart"/>
      <w:r w:rsidRPr="004006A2">
        <w:rPr>
          <w:lang w:val="en-US"/>
        </w:rPr>
        <w:t>палата</w:t>
      </w:r>
      <w:proofErr w:type="spellEnd"/>
      <w:r w:rsidRPr="008D5DEC">
        <w:t xml:space="preserve"> </w:t>
      </w:r>
      <w:proofErr w:type="spellStart"/>
      <w:r w:rsidRPr="004006A2">
        <w:rPr>
          <w:lang w:val="en-US"/>
        </w:rPr>
        <w:t>адвокатов</w:t>
      </w:r>
      <w:proofErr w:type="spellEnd"/>
      <w:r w:rsidRPr="008D5DEC">
        <w:t xml:space="preserve"> </w:t>
      </w:r>
      <w:proofErr w:type="spellStart"/>
      <w:r w:rsidRPr="006F4C46">
        <w:rPr>
          <w:lang w:val="en-US"/>
        </w:rPr>
        <w:t>Российской</w:t>
      </w:r>
      <w:proofErr w:type="spellEnd"/>
      <w:r w:rsidRPr="008D5DEC">
        <w:t xml:space="preserve"> </w:t>
      </w:r>
      <w:proofErr w:type="spellStart"/>
      <w:r w:rsidRPr="006F4C46">
        <w:rPr>
          <w:lang w:val="en-US"/>
        </w:rPr>
        <w:t>Федерации</w:t>
      </w:r>
      <w:proofErr w:type="spellEnd"/>
      <w:r w:rsidRPr="008D5DEC">
        <w:t xml:space="preserve"> [päiväämätön] </w:t>
      </w:r>
      <w:r>
        <w:t>[</w:t>
      </w:r>
      <w:proofErr w:type="spellStart"/>
      <w:r w:rsidRPr="008D5DEC">
        <w:t>Federalnaja</w:t>
      </w:r>
      <w:proofErr w:type="spellEnd"/>
      <w:r w:rsidRPr="008D5DEC">
        <w:t xml:space="preserve"> palata </w:t>
      </w:r>
      <w:proofErr w:type="spellStart"/>
      <w:r w:rsidRPr="008D5DEC">
        <w:t>advokatov</w:t>
      </w:r>
      <w:proofErr w:type="spellEnd"/>
      <w:r w:rsidRPr="008D5DEC">
        <w:t xml:space="preserve"> </w:t>
      </w:r>
      <w:proofErr w:type="spellStart"/>
      <w:r w:rsidRPr="008D5DEC">
        <w:t>Rossijskoi</w:t>
      </w:r>
      <w:proofErr w:type="spellEnd"/>
      <w:r w:rsidRPr="008D5DEC">
        <w:t xml:space="preserve"> </w:t>
      </w:r>
      <w:proofErr w:type="spellStart"/>
      <w:r w:rsidRPr="008D5DEC">
        <w:t>Federatsii</w:t>
      </w:r>
      <w:proofErr w:type="spellEnd"/>
      <w:r>
        <w:t>]</w:t>
      </w:r>
      <w:r w:rsidRPr="008D5DEC">
        <w:t xml:space="preserve">. </w:t>
      </w:r>
      <w:r w:rsidRPr="00ED7D62">
        <w:rPr>
          <w:i/>
          <w:iCs/>
          <w:lang w:val="ru-RU"/>
        </w:rPr>
        <w:t xml:space="preserve">Уполномоченный при Президенте РФ по защите прав предпринимателей.  </w:t>
      </w:r>
      <w:hyperlink r:id="rId33" w:history="1">
        <w:r w:rsidRPr="008D5DEC">
          <w:rPr>
            <w:rStyle w:val="Hyperlink"/>
          </w:rPr>
          <w:t>https</w:t>
        </w:r>
        <w:r w:rsidRPr="00ED7D62">
          <w:rPr>
            <w:rStyle w:val="Hyperlink"/>
            <w:lang w:val="ru-RU"/>
          </w:rPr>
          <w:t>://</w:t>
        </w:r>
        <w:r w:rsidRPr="008D5DEC">
          <w:rPr>
            <w:rStyle w:val="Hyperlink"/>
          </w:rPr>
          <w:t>fparf</w:t>
        </w:r>
        <w:r w:rsidRPr="00ED7D62">
          <w:rPr>
            <w:rStyle w:val="Hyperlink"/>
            <w:lang w:val="ru-RU"/>
          </w:rPr>
          <w:t>.</w:t>
        </w:r>
        <w:r w:rsidRPr="008D5DEC">
          <w:rPr>
            <w:rStyle w:val="Hyperlink"/>
          </w:rPr>
          <w:t>ru</w:t>
        </w:r>
        <w:r w:rsidRPr="00ED7D62">
          <w:rPr>
            <w:rStyle w:val="Hyperlink"/>
            <w:lang w:val="ru-RU"/>
          </w:rPr>
          <w:t>/</w:t>
        </w:r>
        <w:r w:rsidRPr="008D5DEC">
          <w:rPr>
            <w:rStyle w:val="Hyperlink"/>
          </w:rPr>
          <w:t>fpa</w:t>
        </w:r>
        <w:r w:rsidRPr="00ED7D62">
          <w:rPr>
            <w:rStyle w:val="Hyperlink"/>
            <w:lang w:val="ru-RU"/>
          </w:rPr>
          <w:t>-</w:t>
        </w:r>
        <w:r w:rsidRPr="008D5DEC">
          <w:rPr>
            <w:rStyle w:val="Hyperlink"/>
          </w:rPr>
          <w:t>rf</w:t>
        </w:r>
        <w:r w:rsidRPr="00ED7D62">
          <w:rPr>
            <w:rStyle w:val="Hyperlink"/>
            <w:lang w:val="ru-RU"/>
          </w:rPr>
          <w:t>/</w:t>
        </w:r>
        <w:r w:rsidRPr="008D5DEC">
          <w:rPr>
            <w:rStyle w:val="Hyperlink"/>
          </w:rPr>
          <w:t>partner</w:t>
        </w:r>
        <w:r w:rsidRPr="00ED7D62">
          <w:rPr>
            <w:rStyle w:val="Hyperlink"/>
            <w:lang w:val="ru-RU"/>
          </w:rPr>
          <w:t>/</w:t>
        </w:r>
        <w:r w:rsidRPr="008D5DEC">
          <w:rPr>
            <w:rStyle w:val="Hyperlink"/>
          </w:rPr>
          <w:t>authorities</w:t>
        </w:r>
        <w:r w:rsidRPr="00ED7D62">
          <w:rPr>
            <w:rStyle w:val="Hyperlink"/>
            <w:lang w:val="ru-RU"/>
          </w:rPr>
          <w:t>/</w:t>
        </w:r>
        <w:r w:rsidRPr="008D5DEC">
          <w:rPr>
            <w:rStyle w:val="Hyperlink"/>
          </w:rPr>
          <w:t>upolnomochennyy</w:t>
        </w:r>
        <w:r w:rsidRPr="00ED7D62">
          <w:rPr>
            <w:rStyle w:val="Hyperlink"/>
            <w:lang w:val="ru-RU"/>
          </w:rPr>
          <w:t>-</w:t>
        </w:r>
        <w:r w:rsidRPr="008D5DEC">
          <w:rPr>
            <w:rStyle w:val="Hyperlink"/>
          </w:rPr>
          <w:t>pri</w:t>
        </w:r>
        <w:r w:rsidRPr="00ED7D62">
          <w:rPr>
            <w:rStyle w:val="Hyperlink"/>
            <w:lang w:val="ru-RU"/>
          </w:rPr>
          <w:t>-</w:t>
        </w:r>
        <w:r w:rsidRPr="008D5DEC">
          <w:rPr>
            <w:rStyle w:val="Hyperlink"/>
          </w:rPr>
          <w:t>prezidente</w:t>
        </w:r>
        <w:r w:rsidRPr="00ED7D62">
          <w:rPr>
            <w:rStyle w:val="Hyperlink"/>
            <w:lang w:val="ru-RU"/>
          </w:rPr>
          <w:t>-</w:t>
        </w:r>
        <w:r w:rsidRPr="008D5DEC">
          <w:rPr>
            <w:rStyle w:val="Hyperlink"/>
          </w:rPr>
          <w:t>rf</w:t>
        </w:r>
        <w:r w:rsidRPr="00ED7D62">
          <w:rPr>
            <w:rStyle w:val="Hyperlink"/>
            <w:lang w:val="ru-RU"/>
          </w:rPr>
          <w:t>-</w:t>
        </w:r>
        <w:r w:rsidRPr="008D5DEC">
          <w:rPr>
            <w:rStyle w:val="Hyperlink"/>
          </w:rPr>
          <w:t>po</w:t>
        </w:r>
        <w:r w:rsidRPr="00ED7D62">
          <w:rPr>
            <w:rStyle w:val="Hyperlink"/>
            <w:lang w:val="ru-RU"/>
          </w:rPr>
          <w:t>-</w:t>
        </w:r>
        <w:r w:rsidRPr="008D5DEC">
          <w:rPr>
            <w:rStyle w:val="Hyperlink"/>
          </w:rPr>
          <w:t>zashchite</w:t>
        </w:r>
        <w:r w:rsidRPr="00ED7D62">
          <w:rPr>
            <w:rStyle w:val="Hyperlink"/>
            <w:lang w:val="ru-RU"/>
          </w:rPr>
          <w:t>-</w:t>
        </w:r>
        <w:r w:rsidRPr="008D5DEC">
          <w:rPr>
            <w:rStyle w:val="Hyperlink"/>
          </w:rPr>
          <w:t>prav</w:t>
        </w:r>
        <w:r w:rsidRPr="00ED7D62">
          <w:rPr>
            <w:rStyle w:val="Hyperlink"/>
            <w:lang w:val="ru-RU"/>
          </w:rPr>
          <w:t>-</w:t>
        </w:r>
        <w:r w:rsidRPr="008D5DEC">
          <w:rPr>
            <w:rStyle w:val="Hyperlink"/>
          </w:rPr>
          <w:t>predprinimateley</w:t>
        </w:r>
        <w:r w:rsidRPr="00ED7D62">
          <w:rPr>
            <w:rStyle w:val="Hyperlink"/>
            <w:lang w:val="ru-RU"/>
          </w:rPr>
          <w:t>/</w:t>
        </w:r>
      </w:hyperlink>
      <w:r w:rsidRPr="00ED7D62">
        <w:rPr>
          <w:lang w:val="ru-RU"/>
        </w:rPr>
        <w:t xml:space="preserve"> (</w:t>
      </w:r>
      <w:r w:rsidRPr="008D5DEC">
        <w:t>k</w:t>
      </w:r>
      <w:r w:rsidRPr="00ED7D62">
        <w:rPr>
          <w:lang w:val="ru-RU"/>
        </w:rPr>
        <w:t>ä</w:t>
      </w:r>
      <w:r w:rsidRPr="008D5DEC">
        <w:t>yty</w:t>
      </w:r>
      <w:r w:rsidRPr="00ED7D62">
        <w:rPr>
          <w:lang w:val="ru-RU"/>
        </w:rPr>
        <w:t xml:space="preserve"> 25.3.2025).</w:t>
      </w:r>
    </w:p>
    <w:p w14:paraId="4A31CA79" w14:textId="77777777" w:rsidR="00082DFE" w:rsidRPr="001D5CAA" w:rsidRDefault="00E471F1" w:rsidP="00082DFE">
      <w:pPr>
        <w:pStyle w:val="LeiptekstiMigri"/>
        <w:ind w:left="0"/>
        <w:rPr>
          <w:lang w:val="en-GB"/>
        </w:rPr>
      </w:pPr>
      <w:r>
        <w:rPr>
          <w:b/>
        </w:rPr>
        <w:pict w14:anchorId="70296E7D">
          <v:rect id="_x0000_i1029" style="width:0;height:1.5pt" o:hralign="center" o:hrstd="t" o:hr="t" fillcolor="#a0a0a0" stroked="f"/>
        </w:pict>
      </w:r>
    </w:p>
    <w:p w14:paraId="733164FD" w14:textId="77777777" w:rsidR="00082DFE" w:rsidRDefault="001D63F6" w:rsidP="00810134">
      <w:pPr>
        <w:pStyle w:val="Numeroimatonotsikko"/>
      </w:pPr>
      <w:r>
        <w:t>Tietoja vastauksesta</w:t>
      </w:r>
    </w:p>
    <w:p w14:paraId="48FC205E" w14:textId="77777777" w:rsidR="001678AD" w:rsidRPr="00A35BCB" w:rsidRDefault="00A35BCB" w:rsidP="00A35BCB">
      <w:r w:rsidRPr="00A35BCB">
        <w:t xml:space="preserve">Maahanmuuttoviraston maatietopalvelun kyselyvastaus on laadittu noudattaen Euroopan unionin yhteisiä suuntaviivoja lähtömaatiedon tuottamisesta (2008). Vastaus perustuu huolellisesti valittuihin lähteisiin, joista kaikki on listattu vastauksen lähdeluetteloon. Ilmeisiä ja </w:t>
      </w:r>
      <w:r w:rsidRPr="00873A37">
        <w:t>kiistattomia</w:t>
      </w:r>
      <w:r w:rsidRPr="00A35BCB">
        <w:t xml:space="preserve"> tosiasioita lukuun ottamatta kaikki esitetty tieto on tarkastettu useammasta lähteestä, ellei muuta erikseen mainita. Vastauksessa esitetyt tiedot on hankittu, arvioitu ja käsitelty huolellisesti, vastausajan ollessa rajattu. Vastaus ei kuitenkaan pyri olemaan kaikenkattava, eikä sitä tule pitää yksinään minkään oleskeluluvan, pakolaisaseman tai turvapaikkahakemuksen perusteena. Vaikka jotain tapahtumaa, henkilöä tai organisaatiota ei olisi mainittu vastauksessa, se ei tarkoita, etteikö kyseistä tapahtumaa olisi tapahtunut tai kyseistä henkilöä tai organisaatiota olisi olemassa. Vastaus ei välttämättä edusta Maahanmuuttoviraston virallista kantaa, eikä se ole poliittinen kannanotto tai oikeudellinen arvio.</w:t>
      </w:r>
    </w:p>
    <w:p w14:paraId="0B7283B4" w14:textId="77777777" w:rsidR="001D63F6" w:rsidRPr="00BC367A" w:rsidRDefault="001D63F6" w:rsidP="00810134">
      <w:pPr>
        <w:pStyle w:val="Numeroimatonotsikko"/>
        <w:rPr>
          <w:lang w:val="en-GB"/>
        </w:rPr>
      </w:pPr>
      <w:r w:rsidRPr="00BC367A">
        <w:rPr>
          <w:lang w:val="en-GB"/>
        </w:rPr>
        <w:t>Information on the response</w:t>
      </w:r>
    </w:p>
    <w:p w14:paraId="433343CB" w14:textId="77777777" w:rsidR="00A35BCB" w:rsidRPr="00A35BCB" w:rsidRDefault="00A35BCB" w:rsidP="00A35BCB">
      <w:pPr>
        <w:rPr>
          <w:lang w:val="en-GB"/>
        </w:rPr>
      </w:pPr>
      <w:r w:rsidRPr="00A35BCB">
        <w:rPr>
          <w:lang w:val="en-GB"/>
        </w:rPr>
        <w:t>This response has been compiled by the Country Information Service of the Finnish Immigration Service in accordance with the common EU guidelines for processing country of origin information (2008). The response is based on carefully selected sources of information. All sources used are referenced. With the exception of obvious and indisputable facts, all information presented has been cross-checked from several sources unless stated otherwise. The information provided in the response has been obtained, evaluated and processed carefully within the limited time frame given. However, the response does not aim to be exhaustive, and it should not be considered conclusive as to the merit of any particular claim to a residence permit, refugee status or asylum. Even if a certain event, person or organization is not mentioned in the response, this does not mean that the event has not taken place or that the person or organization does not exist. The response does not necessarily reflect the opinion of the Finnish Immigration Service, and it is not a political statement or a judicial evaluation.</w:t>
      </w:r>
    </w:p>
    <w:p w14:paraId="20BC8D74" w14:textId="07C56ADF" w:rsidR="00B112B8" w:rsidRPr="00A35BCB" w:rsidRDefault="00B112B8" w:rsidP="00A35BCB">
      <w:pPr>
        <w:rPr>
          <w:lang w:val="en-GB"/>
        </w:rPr>
      </w:pPr>
    </w:p>
    <w:sectPr w:rsidR="00B112B8" w:rsidRPr="00A35BCB" w:rsidSect="00072438">
      <w:headerReference w:type="default" r:id="rId34"/>
      <w:headerReference w:type="first" r:id="rId35"/>
      <w:footerReference w:type="first" r:id="rId36"/>
      <w:pgSz w:w="11906" w:h="16838"/>
      <w:pgMar w:top="1985" w:right="1440" w:bottom="851" w:left="1440" w:header="708"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009B2F" w14:textId="77777777" w:rsidR="00974BB7" w:rsidRDefault="00974BB7" w:rsidP="007E0069">
      <w:pPr>
        <w:spacing w:after="0" w:line="240" w:lineRule="auto"/>
      </w:pPr>
      <w:r>
        <w:separator/>
      </w:r>
    </w:p>
  </w:endnote>
  <w:endnote w:type="continuationSeparator" w:id="0">
    <w:p w14:paraId="060BFBAD" w14:textId="77777777" w:rsidR="00974BB7" w:rsidRDefault="00974BB7" w:rsidP="007E00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C2C8A" w14:textId="77777777" w:rsidR="00ED7D62" w:rsidRDefault="00ED7D62"/>
  <w:tbl>
    <w:tblPr>
      <w:tblStyle w:val="TableGrid"/>
      <w:tblW w:w="9493"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2551"/>
      <w:gridCol w:w="2552"/>
      <w:gridCol w:w="2830"/>
    </w:tblGrid>
    <w:tr w:rsidR="00ED7D62" w:rsidRPr="00A83D54" w14:paraId="09BBEDBA" w14:textId="77777777" w:rsidTr="00483E37">
      <w:trPr>
        <w:trHeight w:val="189"/>
      </w:trPr>
      <w:tc>
        <w:tcPr>
          <w:tcW w:w="1560" w:type="dxa"/>
        </w:tcPr>
        <w:p w14:paraId="09356FD2" w14:textId="77777777" w:rsidR="00ED7D62" w:rsidRPr="00A83D54" w:rsidRDefault="00ED7D62" w:rsidP="00337E76">
          <w:pPr>
            <w:pStyle w:val="Footer"/>
            <w:rPr>
              <w:sz w:val="14"/>
              <w:szCs w:val="14"/>
            </w:rPr>
          </w:pPr>
        </w:p>
      </w:tc>
      <w:tc>
        <w:tcPr>
          <w:tcW w:w="2551" w:type="dxa"/>
        </w:tcPr>
        <w:p w14:paraId="620F7BEA" w14:textId="77777777" w:rsidR="00ED7D62" w:rsidRPr="00A83D54" w:rsidRDefault="00ED7D62" w:rsidP="00337E76">
          <w:pPr>
            <w:pStyle w:val="Footer"/>
            <w:rPr>
              <w:sz w:val="14"/>
              <w:szCs w:val="14"/>
            </w:rPr>
          </w:pPr>
        </w:p>
      </w:tc>
      <w:tc>
        <w:tcPr>
          <w:tcW w:w="2552" w:type="dxa"/>
        </w:tcPr>
        <w:p w14:paraId="0711BBCB" w14:textId="77777777" w:rsidR="00ED7D62" w:rsidRPr="00A83D54" w:rsidRDefault="00ED7D62" w:rsidP="00337E76">
          <w:pPr>
            <w:pStyle w:val="Footer"/>
            <w:rPr>
              <w:sz w:val="14"/>
              <w:szCs w:val="14"/>
            </w:rPr>
          </w:pPr>
        </w:p>
      </w:tc>
      <w:tc>
        <w:tcPr>
          <w:tcW w:w="2830" w:type="dxa"/>
        </w:tcPr>
        <w:p w14:paraId="4E5E10EB" w14:textId="77777777" w:rsidR="00ED7D62" w:rsidRPr="00A83D54" w:rsidRDefault="00ED7D62" w:rsidP="00337E76">
          <w:pPr>
            <w:pStyle w:val="Footer"/>
            <w:rPr>
              <w:sz w:val="14"/>
              <w:szCs w:val="14"/>
            </w:rPr>
          </w:pPr>
        </w:p>
      </w:tc>
    </w:tr>
    <w:tr w:rsidR="00ED7D62" w:rsidRPr="00A83D54" w14:paraId="5D18C15F" w14:textId="77777777" w:rsidTr="00483E37">
      <w:trPr>
        <w:trHeight w:val="189"/>
      </w:trPr>
      <w:tc>
        <w:tcPr>
          <w:tcW w:w="1560" w:type="dxa"/>
        </w:tcPr>
        <w:p w14:paraId="099BB0B2" w14:textId="77777777" w:rsidR="00ED7D62" w:rsidRPr="00A83D54" w:rsidRDefault="00ED7D62" w:rsidP="00337E76">
          <w:pPr>
            <w:pStyle w:val="Footer"/>
            <w:rPr>
              <w:sz w:val="14"/>
              <w:szCs w:val="14"/>
            </w:rPr>
          </w:pPr>
        </w:p>
      </w:tc>
      <w:tc>
        <w:tcPr>
          <w:tcW w:w="2551" w:type="dxa"/>
        </w:tcPr>
        <w:p w14:paraId="34D65204" w14:textId="77777777" w:rsidR="00ED7D62" w:rsidRPr="00A83D54" w:rsidRDefault="00ED7D62" w:rsidP="00337E76">
          <w:pPr>
            <w:pStyle w:val="Footer"/>
            <w:rPr>
              <w:sz w:val="14"/>
              <w:szCs w:val="14"/>
            </w:rPr>
          </w:pPr>
        </w:p>
      </w:tc>
      <w:tc>
        <w:tcPr>
          <w:tcW w:w="2552" w:type="dxa"/>
        </w:tcPr>
        <w:p w14:paraId="1D152385" w14:textId="77777777" w:rsidR="00ED7D62" w:rsidRPr="00A83D54" w:rsidRDefault="00ED7D62" w:rsidP="00337E76">
          <w:pPr>
            <w:pStyle w:val="Footer"/>
            <w:rPr>
              <w:sz w:val="14"/>
              <w:szCs w:val="14"/>
            </w:rPr>
          </w:pPr>
        </w:p>
      </w:tc>
      <w:tc>
        <w:tcPr>
          <w:tcW w:w="2830" w:type="dxa"/>
        </w:tcPr>
        <w:p w14:paraId="4F006468" w14:textId="77777777" w:rsidR="00ED7D62" w:rsidRPr="00A83D54" w:rsidRDefault="00ED7D62" w:rsidP="00337E76">
          <w:pPr>
            <w:pStyle w:val="Footer"/>
            <w:rPr>
              <w:sz w:val="14"/>
              <w:szCs w:val="14"/>
            </w:rPr>
          </w:pPr>
        </w:p>
      </w:tc>
    </w:tr>
    <w:tr w:rsidR="00ED7D62" w:rsidRPr="00A83D54" w14:paraId="1607FC03" w14:textId="77777777" w:rsidTr="00483E37">
      <w:trPr>
        <w:trHeight w:val="189"/>
      </w:trPr>
      <w:tc>
        <w:tcPr>
          <w:tcW w:w="1560" w:type="dxa"/>
        </w:tcPr>
        <w:p w14:paraId="19BF4051" w14:textId="77777777" w:rsidR="00ED7D62" w:rsidRPr="00A83D54" w:rsidRDefault="00ED7D62" w:rsidP="00337E76">
          <w:pPr>
            <w:pStyle w:val="Footer"/>
            <w:rPr>
              <w:sz w:val="14"/>
              <w:szCs w:val="14"/>
            </w:rPr>
          </w:pPr>
        </w:p>
      </w:tc>
      <w:tc>
        <w:tcPr>
          <w:tcW w:w="2551" w:type="dxa"/>
        </w:tcPr>
        <w:p w14:paraId="59131EFE" w14:textId="77777777" w:rsidR="00ED7D62" w:rsidRPr="00A83D54" w:rsidRDefault="00ED7D62" w:rsidP="00337E76">
          <w:pPr>
            <w:pStyle w:val="Footer"/>
            <w:rPr>
              <w:sz w:val="14"/>
              <w:szCs w:val="14"/>
            </w:rPr>
          </w:pPr>
        </w:p>
      </w:tc>
      <w:tc>
        <w:tcPr>
          <w:tcW w:w="2552" w:type="dxa"/>
        </w:tcPr>
        <w:p w14:paraId="4D98DF9F" w14:textId="77777777" w:rsidR="00ED7D62" w:rsidRPr="00A83D54" w:rsidRDefault="00ED7D62" w:rsidP="00337E76">
          <w:pPr>
            <w:pStyle w:val="Footer"/>
            <w:rPr>
              <w:sz w:val="14"/>
              <w:szCs w:val="14"/>
            </w:rPr>
          </w:pPr>
        </w:p>
      </w:tc>
      <w:tc>
        <w:tcPr>
          <w:tcW w:w="2830" w:type="dxa"/>
        </w:tcPr>
        <w:p w14:paraId="7CC7BF6F" w14:textId="77777777" w:rsidR="00ED7D62" w:rsidRPr="00A83D54" w:rsidRDefault="00ED7D62" w:rsidP="00337E76">
          <w:pPr>
            <w:pStyle w:val="Footer"/>
            <w:rPr>
              <w:sz w:val="14"/>
              <w:szCs w:val="14"/>
            </w:rPr>
          </w:pPr>
        </w:p>
      </w:tc>
    </w:tr>
  </w:tbl>
  <w:p w14:paraId="4B5BCE24" w14:textId="77777777" w:rsidR="00ED7D62" w:rsidRDefault="00ED7D62">
    <w:pPr>
      <w:pStyle w:val="Footer"/>
    </w:pPr>
    <w:r w:rsidRPr="00A83D54">
      <w:rPr>
        <w:noProof/>
        <w:sz w:val="14"/>
        <w:szCs w:val="14"/>
        <w:lang w:eastAsia="fi-FI"/>
      </w:rPr>
      <w:drawing>
        <wp:anchor distT="0" distB="0" distL="114300" distR="114300" simplePos="0" relativeHeight="251667456" behindDoc="0" locked="0" layoutInCell="1" allowOverlap="1" wp14:anchorId="5A53BF37" wp14:editId="59DB8C6D">
          <wp:simplePos x="0" y="0"/>
          <wp:positionH relativeFrom="column">
            <wp:posOffset>-3810</wp:posOffset>
          </wp:positionH>
          <wp:positionV relativeFrom="paragraph">
            <wp:posOffset>-626745</wp:posOffset>
          </wp:positionV>
          <wp:extent cx="648335" cy="286385"/>
          <wp:effectExtent l="0" t="0" r="0" b="0"/>
          <wp:wrapNone/>
          <wp:docPr id="21" name="Picture 22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migrilogomusta.png"/>
                  <pic:cNvPicPr/>
                </pic:nvPicPr>
                <pic:blipFill>
                  <a:blip r:embed="rId1">
                    <a:extLst>
                      <a:ext uri="{28A0092B-C50C-407E-A947-70E740481C1C}">
                        <a14:useLocalDpi xmlns:a14="http://schemas.microsoft.com/office/drawing/2010/main" val="0"/>
                      </a:ext>
                    </a:extLst>
                  </a:blip>
                  <a:stretch>
                    <a:fillRect/>
                  </a:stretch>
                </pic:blipFill>
                <pic:spPr>
                  <a:xfrm>
                    <a:off x="0" y="0"/>
                    <a:ext cx="648335" cy="286385"/>
                  </a:xfrm>
                  <a:prstGeom prst="rect">
                    <a:avLst/>
                  </a:prstGeom>
                </pic:spPr>
              </pic:pic>
            </a:graphicData>
          </a:graphic>
          <wp14:sizeRelH relativeFrom="margin">
            <wp14:pctWidth>0</wp14:pctWidth>
          </wp14:sizeRelH>
        </wp:anchor>
      </w:drawing>
    </w:r>
  </w:p>
  <w:p w14:paraId="1C0006C2" w14:textId="77777777" w:rsidR="00ED7D62" w:rsidRDefault="00ED7D6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DAE992" w14:textId="77777777" w:rsidR="00974BB7" w:rsidRDefault="00974BB7" w:rsidP="007E0069">
      <w:pPr>
        <w:spacing w:after="0" w:line="240" w:lineRule="auto"/>
      </w:pPr>
      <w:r>
        <w:separator/>
      </w:r>
    </w:p>
  </w:footnote>
  <w:footnote w:type="continuationSeparator" w:id="0">
    <w:p w14:paraId="56C3E71B" w14:textId="77777777" w:rsidR="00974BB7" w:rsidRDefault="00974BB7" w:rsidP="007E0069">
      <w:pPr>
        <w:spacing w:after="0" w:line="240" w:lineRule="auto"/>
      </w:pPr>
      <w:r>
        <w:continuationSeparator/>
      </w:r>
    </w:p>
  </w:footnote>
  <w:footnote w:id="1">
    <w:p w14:paraId="15C95E5C" w14:textId="77777777" w:rsidR="00ED7D62" w:rsidRPr="0070785A" w:rsidRDefault="00ED7D62" w:rsidP="00CB6553">
      <w:pPr>
        <w:pStyle w:val="FootnoteText"/>
        <w:jc w:val="left"/>
        <w:rPr>
          <w:lang w:val="en-US"/>
        </w:rPr>
      </w:pPr>
      <w:r>
        <w:rPr>
          <w:rStyle w:val="FootnoteReference"/>
        </w:rPr>
        <w:footnoteRef/>
      </w:r>
      <w:r w:rsidRPr="0070785A">
        <w:rPr>
          <w:lang w:val="en-US"/>
        </w:rPr>
        <w:t xml:space="preserve"> Freedom House 2025. </w:t>
      </w:r>
    </w:p>
  </w:footnote>
  <w:footnote w:id="2">
    <w:p w14:paraId="4FD53510" w14:textId="0F7C52E1" w:rsidR="00ED7D62" w:rsidRPr="00644A77" w:rsidRDefault="00ED7D62">
      <w:pPr>
        <w:pStyle w:val="FootnoteText"/>
        <w:rPr>
          <w:lang w:val="en-US"/>
        </w:rPr>
      </w:pPr>
      <w:r>
        <w:rPr>
          <w:rStyle w:val="FootnoteReference"/>
        </w:rPr>
        <w:footnoteRef/>
      </w:r>
      <w:r w:rsidRPr="00644A77">
        <w:rPr>
          <w:lang w:val="en-US"/>
        </w:rPr>
        <w:t xml:space="preserve"> </w:t>
      </w:r>
      <w:r>
        <w:rPr>
          <w:lang w:val="en-US"/>
        </w:rPr>
        <w:t>USDOS 23.4.2024, s. 70.</w:t>
      </w:r>
    </w:p>
  </w:footnote>
  <w:footnote w:id="3">
    <w:p w14:paraId="057C228F" w14:textId="6651EBEF" w:rsidR="00ED7D62" w:rsidRPr="00E81DC2" w:rsidRDefault="00ED7D62" w:rsidP="008376E3">
      <w:pPr>
        <w:pStyle w:val="FootnoteText"/>
        <w:jc w:val="left"/>
        <w:rPr>
          <w:lang w:val="en-US"/>
        </w:rPr>
      </w:pPr>
      <w:r>
        <w:rPr>
          <w:rStyle w:val="FootnoteReference"/>
        </w:rPr>
        <w:footnoteRef/>
      </w:r>
      <w:r w:rsidRPr="000A68E0">
        <w:rPr>
          <w:lang w:val="en-US"/>
        </w:rPr>
        <w:t xml:space="preserve"> Transparency International 11.2.2025</w:t>
      </w:r>
      <w:r>
        <w:rPr>
          <w:lang w:val="en-US"/>
        </w:rPr>
        <w:t xml:space="preserve">; </w:t>
      </w:r>
      <w:r w:rsidRPr="000A68E0">
        <w:rPr>
          <w:lang w:val="en-US"/>
        </w:rPr>
        <w:t>Transparency International</w:t>
      </w:r>
      <w:r>
        <w:rPr>
          <w:lang w:val="en-US"/>
        </w:rPr>
        <w:t xml:space="preserve"> [</w:t>
      </w:r>
      <w:proofErr w:type="spellStart"/>
      <w:r>
        <w:rPr>
          <w:lang w:val="en-US"/>
        </w:rPr>
        <w:t>päiväämätön</w:t>
      </w:r>
      <w:proofErr w:type="spellEnd"/>
      <w:r>
        <w:rPr>
          <w:lang w:val="en-US"/>
        </w:rPr>
        <w:t>].</w:t>
      </w:r>
    </w:p>
  </w:footnote>
  <w:footnote w:id="4">
    <w:p w14:paraId="77340CBB" w14:textId="29A72731" w:rsidR="00ED7D62" w:rsidRPr="000D1F2A" w:rsidRDefault="00ED7D62">
      <w:pPr>
        <w:pStyle w:val="FootnoteText"/>
      </w:pPr>
      <w:r>
        <w:rPr>
          <w:rStyle w:val="FootnoteReference"/>
        </w:rPr>
        <w:footnoteRef/>
      </w:r>
      <w:r w:rsidRPr="000D1F2A">
        <w:t xml:space="preserve"> </w:t>
      </w:r>
      <w:proofErr w:type="spellStart"/>
      <w:r w:rsidRPr="00552F80">
        <w:t>Голос</w:t>
      </w:r>
      <w:proofErr w:type="spellEnd"/>
      <w:r w:rsidRPr="000D1F2A">
        <w:t xml:space="preserve"> </w:t>
      </w:r>
      <w:proofErr w:type="spellStart"/>
      <w:r w:rsidRPr="00552F80">
        <w:t>Америки</w:t>
      </w:r>
      <w:proofErr w:type="spellEnd"/>
      <w:r w:rsidRPr="000D1F2A">
        <w:t xml:space="preserve"> 11.2.2025.</w:t>
      </w:r>
    </w:p>
  </w:footnote>
  <w:footnote w:id="5">
    <w:p w14:paraId="643C43A5" w14:textId="4CE8275C" w:rsidR="00ED7D62" w:rsidRPr="001646B8" w:rsidRDefault="00ED7D62">
      <w:pPr>
        <w:pStyle w:val="FootnoteText"/>
      </w:pPr>
      <w:r>
        <w:rPr>
          <w:rStyle w:val="FootnoteReference"/>
        </w:rPr>
        <w:footnoteRef/>
      </w:r>
      <w:r>
        <w:t xml:space="preserve"> Euroopan neuvosto [päiväämätön]; </w:t>
      </w:r>
      <w:proofErr w:type="spellStart"/>
      <w:r w:rsidRPr="004B772D">
        <w:t>Meduza</w:t>
      </w:r>
      <w:proofErr w:type="spellEnd"/>
      <w:r w:rsidRPr="004B772D">
        <w:t xml:space="preserve"> 9.1.2023.</w:t>
      </w:r>
    </w:p>
  </w:footnote>
  <w:footnote w:id="6">
    <w:p w14:paraId="580C87DC" w14:textId="7EEF5363" w:rsidR="006711A8" w:rsidRPr="000F75D7" w:rsidRDefault="006711A8" w:rsidP="006711A8">
      <w:pPr>
        <w:pStyle w:val="FootnoteText"/>
      </w:pPr>
      <w:r>
        <w:rPr>
          <w:rStyle w:val="FootnoteReference"/>
        </w:rPr>
        <w:footnoteRef/>
      </w:r>
      <w:r w:rsidRPr="000F75D7">
        <w:t xml:space="preserve"> </w:t>
      </w:r>
      <w:proofErr w:type="spellStart"/>
      <w:r w:rsidRPr="000F75D7">
        <w:t>The</w:t>
      </w:r>
      <w:proofErr w:type="spellEnd"/>
      <w:r w:rsidRPr="000F75D7">
        <w:t xml:space="preserve"> </w:t>
      </w:r>
      <w:proofErr w:type="spellStart"/>
      <w:r w:rsidRPr="000F75D7">
        <w:t>Insider</w:t>
      </w:r>
      <w:proofErr w:type="spellEnd"/>
      <w:r w:rsidRPr="000F75D7">
        <w:t xml:space="preserve"> 30.1.2024</w:t>
      </w:r>
      <w:r w:rsidR="00D4319F" w:rsidRPr="000F75D7">
        <w:t>;</w:t>
      </w:r>
      <w:r w:rsidR="00B7310C" w:rsidRPr="000F75D7">
        <w:t xml:space="preserve"> Bertelsmann </w:t>
      </w:r>
      <w:proofErr w:type="spellStart"/>
      <w:r w:rsidR="00B7310C" w:rsidRPr="000F75D7">
        <w:t>Stiftung</w:t>
      </w:r>
      <w:proofErr w:type="spellEnd"/>
      <w:r w:rsidR="00B7310C" w:rsidRPr="000F75D7">
        <w:t xml:space="preserve"> 2024, s. 36.</w:t>
      </w:r>
    </w:p>
  </w:footnote>
  <w:footnote w:id="7">
    <w:p w14:paraId="65A0CB43" w14:textId="77777777" w:rsidR="00ED7D62" w:rsidRPr="000F75D7" w:rsidRDefault="00ED7D62" w:rsidP="008376E3">
      <w:pPr>
        <w:pStyle w:val="FootnoteText"/>
      </w:pPr>
      <w:r>
        <w:rPr>
          <w:rStyle w:val="FootnoteReference"/>
        </w:rPr>
        <w:footnoteRef/>
      </w:r>
      <w:r w:rsidRPr="000F75D7">
        <w:t xml:space="preserve"> USDOS 23.4.2024, s. 69.</w:t>
      </w:r>
    </w:p>
  </w:footnote>
  <w:footnote w:id="8">
    <w:p w14:paraId="55AF8303" w14:textId="76FABE1E" w:rsidR="00ED7D62" w:rsidRPr="000F75D7" w:rsidRDefault="00ED7D62" w:rsidP="009A272A">
      <w:pPr>
        <w:pStyle w:val="FootnoteText"/>
        <w:jc w:val="left"/>
      </w:pPr>
      <w:r>
        <w:rPr>
          <w:rStyle w:val="FootnoteReference"/>
        </w:rPr>
        <w:footnoteRef/>
      </w:r>
      <w:r w:rsidRPr="000F75D7">
        <w:t xml:space="preserve"> </w:t>
      </w:r>
      <w:proofErr w:type="spellStart"/>
      <w:r w:rsidRPr="000F75D7">
        <w:t>Freedom</w:t>
      </w:r>
      <w:proofErr w:type="spellEnd"/>
      <w:r w:rsidRPr="000F75D7">
        <w:t xml:space="preserve"> House 2025</w:t>
      </w:r>
      <w:r w:rsidR="00D4319F" w:rsidRPr="000F75D7">
        <w:t>;</w:t>
      </w:r>
      <w:r w:rsidRPr="000F75D7">
        <w:t xml:space="preserve"> USDOS 23.4.2024, s. 69</w:t>
      </w:r>
      <w:r w:rsidR="00D4319F" w:rsidRPr="000F75D7">
        <w:t>;</w:t>
      </w:r>
      <w:r w:rsidR="00011347" w:rsidRPr="000F75D7">
        <w:t xml:space="preserve"> </w:t>
      </w:r>
      <w:bookmarkStart w:id="1" w:name="_Hlk195087549"/>
      <w:r w:rsidR="00011347" w:rsidRPr="000F75D7">
        <w:t xml:space="preserve">Bertelsmann </w:t>
      </w:r>
      <w:proofErr w:type="spellStart"/>
      <w:r w:rsidR="00011347" w:rsidRPr="000F75D7">
        <w:t>Stiftung</w:t>
      </w:r>
      <w:proofErr w:type="spellEnd"/>
      <w:r w:rsidR="00011347" w:rsidRPr="000F75D7">
        <w:t xml:space="preserve"> 2024, s. 36.</w:t>
      </w:r>
      <w:bookmarkEnd w:id="1"/>
    </w:p>
  </w:footnote>
  <w:footnote w:id="9">
    <w:p w14:paraId="64A2B995" w14:textId="65C5BEE4" w:rsidR="00ED7D62" w:rsidRPr="000F75D7" w:rsidRDefault="00ED7D62" w:rsidP="008376E3">
      <w:pPr>
        <w:pStyle w:val="FootnoteText"/>
        <w:jc w:val="left"/>
      </w:pPr>
      <w:r>
        <w:rPr>
          <w:rStyle w:val="FootnoteReference"/>
        </w:rPr>
        <w:footnoteRef/>
      </w:r>
      <w:r w:rsidRPr="000F75D7">
        <w:t xml:space="preserve"> USDOS 23.4.2024, s. 70.</w:t>
      </w:r>
    </w:p>
  </w:footnote>
  <w:footnote w:id="10">
    <w:p w14:paraId="732B1DFA" w14:textId="429EC7B2" w:rsidR="00ED7D62" w:rsidRPr="000F75D7" w:rsidRDefault="00ED7D62" w:rsidP="00781774">
      <w:pPr>
        <w:pStyle w:val="FootnoteText"/>
      </w:pPr>
      <w:r>
        <w:rPr>
          <w:rStyle w:val="FootnoteReference"/>
        </w:rPr>
        <w:footnoteRef/>
      </w:r>
      <w:r w:rsidRPr="000F75D7">
        <w:t xml:space="preserve"> </w:t>
      </w:r>
      <w:r w:rsidRPr="00E94384">
        <w:t>ТАСС</w:t>
      </w:r>
      <w:r w:rsidRPr="000F75D7">
        <w:t xml:space="preserve"> 9.12.2024.</w:t>
      </w:r>
    </w:p>
  </w:footnote>
  <w:footnote w:id="11">
    <w:p w14:paraId="7BF9417D" w14:textId="77777777" w:rsidR="00ED7D62" w:rsidRPr="000F75D7" w:rsidRDefault="00ED7D62" w:rsidP="00250210">
      <w:pPr>
        <w:pStyle w:val="FootnoteText"/>
      </w:pPr>
      <w:r>
        <w:rPr>
          <w:rStyle w:val="FootnoteReference"/>
        </w:rPr>
        <w:footnoteRef/>
      </w:r>
      <w:r w:rsidRPr="000F75D7">
        <w:t xml:space="preserve"> </w:t>
      </w:r>
      <w:r w:rsidRPr="00E94384">
        <w:t>ТАСС</w:t>
      </w:r>
      <w:r w:rsidRPr="000F75D7">
        <w:t xml:space="preserve"> 8.12.2023. </w:t>
      </w:r>
    </w:p>
  </w:footnote>
  <w:footnote w:id="12">
    <w:p w14:paraId="47790BD4" w14:textId="27A8B646" w:rsidR="00ED7D62" w:rsidRPr="000F75D7" w:rsidRDefault="00ED7D62" w:rsidP="00250210">
      <w:pPr>
        <w:pStyle w:val="FootnoteText"/>
      </w:pPr>
      <w:r>
        <w:rPr>
          <w:rStyle w:val="FootnoteReference"/>
        </w:rPr>
        <w:footnoteRef/>
      </w:r>
      <w:r w:rsidRPr="000F75D7">
        <w:t xml:space="preserve"> </w:t>
      </w:r>
      <w:r w:rsidRPr="00E94384">
        <w:t>ТАСС</w:t>
      </w:r>
      <w:r w:rsidRPr="000F75D7">
        <w:t xml:space="preserve"> 8.12.2023; </w:t>
      </w:r>
      <w:r w:rsidRPr="00E94384">
        <w:t>ТАСС</w:t>
      </w:r>
      <w:r w:rsidRPr="000F75D7">
        <w:t xml:space="preserve"> 9.12.2024.</w:t>
      </w:r>
    </w:p>
  </w:footnote>
  <w:footnote w:id="13">
    <w:p w14:paraId="0493B5D6" w14:textId="77777777" w:rsidR="00ED7D62" w:rsidRPr="000F2686" w:rsidRDefault="00ED7D62" w:rsidP="00E26BB7">
      <w:pPr>
        <w:pStyle w:val="FootnoteText"/>
      </w:pPr>
      <w:r>
        <w:rPr>
          <w:rStyle w:val="FootnoteReference"/>
        </w:rPr>
        <w:footnoteRef/>
      </w:r>
      <w:r w:rsidRPr="000F2686">
        <w:t xml:space="preserve"> </w:t>
      </w:r>
      <w:proofErr w:type="spellStart"/>
      <w:r w:rsidRPr="00552F80">
        <w:t>Голос</w:t>
      </w:r>
      <w:proofErr w:type="spellEnd"/>
      <w:r w:rsidRPr="000F2686">
        <w:t xml:space="preserve"> </w:t>
      </w:r>
      <w:proofErr w:type="spellStart"/>
      <w:r w:rsidRPr="00552F80">
        <w:t>Америки</w:t>
      </w:r>
      <w:proofErr w:type="spellEnd"/>
      <w:r w:rsidRPr="000F2686">
        <w:t xml:space="preserve"> 11.2.2025.</w:t>
      </w:r>
    </w:p>
  </w:footnote>
  <w:footnote w:id="14">
    <w:p w14:paraId="1880085A" w14:textId="5A427395" w:rsidR="00F33C61" w:rsidRPr="000F2686" w:rsidRDefault="00F33C61">
      <w:pPr>
        <w:pStyle w:val="FootnoteText"/>
      </w:pPr>
      <w:r>
        <w:rPr>
          <w:rStyle w:val="FootnoteReference"/>
        </w:rPr>
        <w:footnoteRef/>
      </w:r>
      <w:r w:rsidRPr="0066652A">
        <w:t xml:space="preserve"> Termillä arkielämän korruptio (ven. </w:t>
      </w:r>
      <w:proofErr w:type="spellStart"/>
      <w:r w:rsidRPr="00F33C61">
        <w:t>бытовая</w:t>
      </w:r>
      <w:proofErr w:type="spellEnd"/>
      <w:r w:rsidRPr="0066652A">
        <w:t xml:space="preserve"> </w:t>
      </w:r>
      <w:proofErr w:type="spellStart"/>
      <w:r w:rsidRPr="00F33C61">
        <w:t>коррупция</w:t>
      </w:r>
      <w:proofErr w:type="spellEnd"/>
      <w:r w:rsidRPr="0066652A">
        <w:t xml:space="preserve">; </w:t>
      </w:r>
      <w:proofErr w:type="spellStart"/>
      <w:r w:rsidRPr="0066652A">
        <w:t>translit</w:t>
      </w:r>
      <w:proofErr w:type="spellEnd"/>
      <w:r w:rsidRPr="0066652A">
        <w:t xml:space="preserve">. </w:t>
      </w:r>
      <w:proofErr w:type="spellStart"/>
      <w:r w:rsidRPr="0066652A">
        <w:t>bytovaja</w:t>
      </w:r>
      <w:proofErr w:type="spellEnd"/>
      <w:r w:rsidRPr="0066652A">
        <w:t xml:space="preserve"> </w:t>
      </w:r>
      <w:proofErr w:type="spellStart"/>
      <w:r w:rsidRPr="0066652A">
        <w:t>korruptsija</w:t>
      </w:r>
      <w:proofErr w:type="spellEnd"/>
      <w:r w:rsidRPr="0066652A">
        <w:t>) viitataan kansalaisten ja viranomaisten välise</w:t>
      </w:r>
      <w:r w:rsidR="0066652A">
        <w:t>ssä</w:t>
      </w:r>
      <w:r w:rsidRPr="0066652A">
        <w:t xml:space="preserve"> </w:t>
      </w:r>
      <w:r w:rsidR="0066652A" w:rsidRPr="0066652A">
        <w:t>vuorovaikutukse</w:t>
      </w:r>
      <w:r w:rsidR="0066652A">
        <w:t>ssa</w:t>
      </w:r>
      <w:r w:rsidR="002F4925">
        <w:t>,</w:t>
      </w:r>
      <w:r w:rsidR="0066652A" w:rsidRPr="0066652A">
        <w:t xml:space="preserve"> </w:t>
      </w:r>
      <w:r w:rsidRPr="0066652A">
        <w:t>muun muassa koulutukse</w:t>
      </w:r>
      <w:r w:rsidR="0066652A" w:rsidRPr="0066652A">
        <w:t>ssa</w:t>
      </w:r>
      <w:r w:rsidRPr="0066652A">
        <w:t>, terveydenhuollo</w:t>
      </w:r>
      <w:r w:rsidR="0066652A" w:rsidRPr="0066652A">
        <w:t>ssa</w:t>
      </w:r>
      <w:r w:rsidRPr="0066652A">
        <w:t xml:space="preserve"> ja </w:t>
      </w:r>
      <w:r w:rsidR="002F4925">
        <w:t>varusmies</w:t>
      </w:r>
      <w:r w:rsidRPr="0066652A">
        <w:t>kutsun</w:t>
      </w:r>
      <w:r w:rsidR="0066652A" w:rsidRPr="0066652A">
        <w:t>noissa tapahtuvaan korr</w:t>
      </w:r>
      <w:r w:rsidR="0066652A">
        <w:t>u</w:t>
      </w:r>
      <w:r w:rsidR="0066652A" w:rsidRPr="0066652A">
        <w:t>p</w:t>
      </w:r>
      <w:r w:rsidR="0066652A">
        <w:t>t</w:t>
      </w:r>
      <w:r w:rsidR="0066652A" w:rsidRPr="0066652A">
        <w:t>ioon.</w:t>
      </w:r>
      <w:r w:rsidRPr="0066652A">
        <w:t xml:space="preserve"> </w:t>
      </w:r>
      <w:r w:rsidRPr="000F2686">
        <w:t>(</w:t>
      </w:r>
      <w:proofErr w:type="spellStart"/>
      <w:r w:rsidRPr="00F33C61">
        <w:t>Следственное</w:t>
      </w:r>
      <w:proofErr w:type="spellEnd"/>
      <w:r w:rsidRPr="000F2686">
        <w:t xml:space="preserve"> </w:t>
      </w:r>
      <w:proofErr w:type="spellStart"/>
      <w:r w:rsidRPr="00F33C61">
        <w:t>упрлавление</w:t>
      </w:r>
      <w:proofErr w:type="spellEnd"/>
      <w:r w:rsidRPr="000F2686">
        <w:t xml:space="preserve"> </w:t>
      </w:r>
      <w:proofErr w:type="spellStart"/>
      <w:r w:rsidRPr="00F33C61">
        <w:t>следственного</w:t>
      </w:r>
      <w:proofErr w:type="spellEnd"/>
      <w:r w:rsidRPr="000F2686">
        <w:t xml:space="preserve"> </w:t>
      </w:r>
      <w:proofErr w:type="spellStart"/>
      <w:r w:rsidRPr="00F33C61">
        <w:t>комитета</w:t>
      </w:r>
      <w:proofErr w:type="spellEnd"/>
      <w:r w:rsidRPr="000F2686">
        <w:t xml:space="preserve"> </w:t>
      </w:r>
      <w:proofErr w:type="spellStart"/>
      <w:r w:rsidRPr="00F33C61">
        <w:t>Российской</w:t>
      </w:r>
      <w:proofErr w:type="spellEnd"/>
      <w:r w:rsidRPr="000F2686">
        <w:t xml:space="preserve"> </w:t>
      </w:r>
      <w:proofErr w:type="spellStart"/>
      <w:r w:rsidRPr="00F33C61">
        <w:t>федерации</w:t>
      </w:r>
      <w:proofErr w:type="spellEnd"/>
      <w:r w:rsidRPr="000F2686">
        <w:t xml:space="preserve"> </w:t>
      </w:r>
      <w:proofErr w:type="spellStart"/>
      <w:r w:rsidRPr="00F33C61">
        <w:t>по</w:t>
      </w:r>
      <w:proofErr w:type="spellEnd"/>
      <w:r w:rsidRPr="000F2686">
        <w:t xml:space="preserve"> </w:t>
      </w:r>
      <w:proofErr w:type="spellStart"/>
      <w:r w:rsidRPr="00F33C61">
        <w:t>Алтайскому</w:t>
      </w:r>
      <w:proofErr w:type="spellEnd"/>
      <w:r w:rsidRPr="000F2686">
        <w:t xml:space="preserve"> </w:t>
      </w:r>
      <w:proofErr w:type="spellStart"/>
      <w:r w:rsidRPr="00F33C61">
        <w:t>краю</w:t>
      </w:r>
      <w:proofErr w:type="spellEnd"/>
      <w:r w:rsidR="0049738C" w:rsidRPr="000F2686">
        <w:t xml:space="preserve"> 6.12.2024). </w:t>
      </w:r>
    </w:p>
  </w:footnote>
  <w:footnote w:id="15">
    <w:p w14:paraId="493C6F30" w14:textId="77777777" w:rsidR="00ED7D62" w:rsidRPr="00F33C61" w:rsidRDefault="00ED7D62" w:rsidP="00D8074E">
      <w:pPr>
        <w:pStyle w:val="FootnoteText"/>
        <w:rPr>
          <w:i/>
          <w:iCs/>
        </w:rPr>
      </w:pPr>
      <w:r>
        <w:rPr>
          <w:rStyle w:val="FootnoteReference"/>
        </w:rPr>
        <w:footnoteRef/>
      </w:r>
      <w:r w:rsidRPr="00F33C61">
        <w:t xml:space="preserve"> </w:t>
      </w:r>
      <w:proofErr w:type="spellStart"/>
      <w:r w:rsidRPr="00F33C61">
        <w:t>The</w:t>
      </w:r>
      <w:proofErr w:type="spellEnd"/>
      <w:r w:rsidRPr="00F33C61">
        <w:t xml:space="preserve"> </w:t>
      </w:r>
      <w:proofErr w:type="spellStart"/>
      <w:r w:rsidRPr="00F33C61">
        <w:t>Insider</w:t>
      </w:r>
      <w:proofErr w:type="spellEnd"/>
      <w:r w:rsidRPr="00F33C61">
        <w:t xml:space="preserve"> 30.1.2024.  </w:t>
      </w:r>
    </w:p>
  </w:footnote>
  <w:footnote w:id="16">
    <w:p w14:paraId="0133766B" w14:textId="77777777" w:rsidR="00ED7D62" w:rsidRPr="000F2686" w:rsidRDefault="00ED7D62" w:rsidP="00261491">
      <w:pPr>
        <w:pStyle w:val="FootnoteText"/>
        <w:rPr>
          <w:i/>
          <w:iCs/>
        </w:rPr>
      </w:pPr>
      <w:r>
        <w:rPr>
          <w:rStyle w:val="FootnoteReference"/>
        </w:rPr>
        <w:footnoteRef/>
      </w:r>
      <w:r w:rsidRPr="000F2686">
        <w:t xml:space="preserve"> </w:t>
      </w:r>
      <w:proofErr w:type="spellStart"/>
      <w:r w:rsidRPr="000F2686">
        <w:t>The</w:t>
      </w:r>
      <w:proofErr w:type="spellEnd"/>
      <w:r w:rsidRPr="000F2686">
        <w:t xml:space="preserve"> </w:t>
      </w:r>
      <w:proofErr w:type="spellStart"/>
      <w:r w:rsidRPr="000F2686">
        <w:t>Insider</w:t>
      </w:r>
      <w:proofErr w:type="spellEnd"/>
      <w:r w:rsidRPr="000F2686">
        <w:t xml:space="preserve"> 30.1.2024.  </w:t>
      </w:r>
    </w:p>
  </w:footnote>
  <w:footnote w:id="17">
    <w:p w14:paraId="1DAA29E2" w14:textId="77777777" w:rsidR="00E16F62" w:rsidRPr="0034507F" w:rsidRDefault="00E16F62" w:rsidP="00E16F62">
      <w:pPr>
        <w:pStyle w:val="FootnoteText"/>
      </w:pPr>
      <w:r>
        <w:rPr>
          <w:rStyle w:val="FootnoteReference"/>
        </w:rPr>
        <w:footnoteRef/>
      </w:r>
      <w:r w:rsidRPr="0034507F">
        <w:t xml:space="preserve"> USDOS [päiväämätön</w:t>
      </w:r>
      <w:r>
        <w:t>).</w:t>
      </w:r>
      <w:r w:rsidRPr="0034507F">
        <w:t xml:space="preserve"> </w:t>
      </w:r>
    </w:p>
  </w:footnote>
  <w:footnote w:id="18">
    <w:p w14:paraId="70D271AB" w14:textId="77777777" w:rsidR="00ED7D62" w:rsidRPr="000D48EC" w:rsidRDefault="00ED7D62" w:rsidP="000913C1">
      <w:pPr>
        <w:pStyle w:val="FootnoteText"/>
        <w:jc w:val="left"/>
      </w:pPr>
      <w:r>
        <w:rPr>
          <w:rStyle w:val="FootnoteReference"/>
        </w:rPr>
        <w:footnoteRef/>
      </w:r>
      <w:proofErr w:type="spellStart"/>
      <w:r w:rsidRPr="0046484E">
        <w:rPr>
          <w:lang w:val="en-US"/>
        </w:rPr>
        <w:t>Коммерсантъ</w:t>
      </w:r>
      <w:proofErr w:type="spellEnd"/>
      <w:r w:rsidRPr="000D48EC">
        <w:t xml:space="preserve"> 26.9.2023.</w:t>
      </w:r>
    </w:p>
  </w:footnote>
  <w:footnote w:id="19">
    <w:p w14:paraId="149B0DA1" w14:textId="0CF995BB" w:rsidR="00683B25" w:rsidRDefault="00683B25">
      <w:pPr>
        <w:pStyle w:val="FootnoteText"/>
      </w:pPr>
      <w:r>
        <w:rPr>
          <w:rStyle w:val="FootnoteReference"/>
        </w:rPr>
        <w:footnoteRef/>
      </w:r>
      <w:r>
        <w:t xml:space="preserve"> </w:t>
      </w:r>
      <w:proofErr w:type="spellStart"/>
      <w:r w:rsidRPr="00FE5765">
        <w:t>Tita</w:t>
      </w:r>
      <w:r>
        <w:t>j</w:t>
      </w:r>
      <w:r w:rsidRPr="00FE5765">
        <w:t>ev</w:t>
      </w:r>
      <w:proofErr w:type="spellEnd"/>
      <w:r w:rsidRPr="00ED7D62">
        <w:rPr>
          <w:lang w:val="ru-RU"/>
        </w:rPr>
        <w:t xml:space="preserve"> 15.7.2023.</w:t>
      </w:r>
    </w:p>
  </w:footnote>
  <w:footnote w:id="20">
    <w:p w14:paraId="24951255" w14:textId="7A8C2024" w:rsidR="00ED7D62" w:rsidRDefault="00ED7D62" w:rsidP="007D606D">
      <w:pPr>
        <w:pStyle w:val="FootnoteText"/>
        <w:jc w:val="left"/>
      </w:pPr>
      <w:r>
        <w:rPr>
          <w:rStyle w:val="FootnoteReference"/>
        </w:rPr>
        <w:footnoteRef/>
      </w:r>
      <w:r>
        <w:t xml:space="preserve"> Alkuperäinen lähde ei ole </w:t>
      </w:r>
      <w:r w:rsidR="000F2686">
        <w:t>saatavilla</w:t>
      </w:r>
      <w:r>
        <w:t xml:space="preserve">: </w:t>
      </w:r>
      <w:hyperlink r:id="rId1" w:history="1">
        <w:r w:rsidRPr="00D30B50">
          <w:rPr>
            <w:rStyle w:val="Hyperlink"/>
          </w:rPr>
          <w:t>https://strategy.csr.ru/user/pages/researches/Report-10.04.17.pdf</w:t>
        </w:r>
      </w:hyperlink>
      <w:r>
        <w:t xml:space="preserve"> </w:t>
      </w:r>
    </w:p>
  </w:footnote>
  <w:footnote w:id="21">
    <w:p w14:paraId="05ED1722" w14:textId="397F7CEA" w:rsidR="00ED7D62" w:rsidRPr="00ED7D62" w:rsidRDefault="00ED7D62" w:rsidP="007D606D">
      <w:pPr>
        <w:pStyle w:val="FootnoteText"/>
        <w:rPr>
          <w:lang w:val="ru-RU"/>
        </w:rPr>
      </w:pPr>
      <w:r>
        <w:rPr>
          <w:rStyle w:val="FootnoteReference"/>
        </w:rPr>
        <w:footnoteRef/>
      </w:r>
      <w:r w:rsidRPr="00ED7D62">
        <w:rPr>
          <w:lang w:val="ru-RU"/>
        </w:rPr>
        <w:t xml:space="preserve"> </w:t>
      </w:r>
      <w:proofErr w:type="spellStart"/>
      <w:r w:rsidRPr="00FE5765">
        <w:t>Tita</w:t>
      </w:r>
      <w:r w:rsidR="00683B25">
        <w:t>j</w:t>
      </w:r>
      <w:r w:rsidRPr="00FE5765">
        <w:t>ev</w:t>
      </w:r>
      <w:proofErr w:type="spellEnd"/>
      <w:r w:rsidRPr="00ED7D62">
        <w:rPr>
          <w:lang w:val="ru-RU"/>
        </w:rPr>
        <w:t xml:space="preserve"> 15.7.2023. </w:t>
      </w:r>
    </w:p>
  </w:footnote>
  <w:footnote w:id="22">
    <w:p w14:paraId="0BC616C4" w14:textId="34D22A9A" w:rsidR="00ED7D62" w:rsidRPr="00ED7D62" w:rsidRDefault="00ED7D62" w:rsidP="00D66051">
      <w:pPr>
        <w:pStyle w:val="FootnoteText"/>
        <w:jc w:val="left"/>
        <w:rPr>
          <w:lang w:val="ru-RU"/>
        </w:rPr>
      </w:pPr>
      <w:r>
        <w:rPr>
          <w:rStyle w:val="FootnoteReference"/>
        </w:rPr>
        <w:footnoteRef/>
      </w:r>
      <w:r w:rsidRPr="00ED7D62">
        <w:rPr>
          <w:lang w:val="ru-RU"/>
        </w:rPr>
        <w:t xml:space="preserve"> Уполномоченный при Президенте Российской Федерации по защите прав предпринимателей [</w:t>
      </w:r>
      <w:r w:rsidRPr="007D606D">
        <w:t>p</w:t>
      </w:r>
      <w:r w:rsidRPr="00ED7D62">
        <w:rPr>
          <w:lang w:val="ru-RU"/>
        </w:rPr>
        <w:t>ä</w:t>
      </w:r>
      <w:r w:rsidRPr="007D606D">
        <w:t>iv</w:t>
      </w:r>
      <w:proofErr w:type="spellStart"/>
      <w:r w:rsidRPr="00ED7D62">
        <w:rPr>
          <w:lang w:val="ru-RU"/>
        </w:rPr>
        <w:t>ää</w:t>
      </w:r>
      <w:proofErr w:type="spellEnd"/>
      <w:r w:rsidRPr="007D606D">
        <w:t>m</w:t>
      </w:r>
      <w:r w:rsidRPr="00ED7D62">
        <w:rPr>
          <w:lang w:val="ru-RU"/>
        </w:rPr>
        <w:t>ä</w:t>
      </w:r>
      <w:r w:rsidRPr="007D606D">
        <w:t>t</w:t>
      </w:r>
      <w:r w:rsidRPr="00ED7D62">
        <w:rPr>
          <w:lang w:val="ru-RU"/>
        </w:rPr>
        <w:t>ö</w:t>
      </w:r>
      <w:r w:rsidRPr="007D606D">
        <w:t>n</w:t>
      </w:r>
      <w:r w:rsidRPr="00ED7D62">
        <w:rPr>
          <w:lang w:val="ru-RU"/>
        </w:rPr>
        <w:t>]</w:t>
      </w:r>
      <w:r w:rsidRPr="007D606D">
        <w:t>c</w:t>
      </w:r>
      <w:r w:rsidRPr="00ED7D62">
        <w:rPr>
          <w:lang w:val="ru-RU"/>
        </w:rPr>
        <w:t xml:space="preserve">, </w:t>
      </w:r>
      <w:r w:rsidRPr="007D606D">
        <w:t>s</w:t>
      </w:r>
      <w:r w:rsidRPr="00ED7D62">
        <w:rPr>
          <w:lang w:val="ru-RU"/>
        </w:rPr>
        <w:t>.57; Уполномоченный при Президенте Российской Федерации по защите прав предпринимателей [</w:t>
      </w:r>
      <w:r w:rsidRPr="007D606D">
        <w:t>p</w:t>
      </w:r>
      <w:r w:rsidRPr="00ED7D62">
        <w:rPr>
          <w:lang w:val="ru-RU"/>
        </w:rPr>
        <w:t>ä</w:t>
      </w:r>
      <w:r w:rsidRPr="007D606D">
        <w:t>iv</w:t>
      </w:r>
      <w:proofErr w:type="spellStart"/>
      <w:r w:rsidRPr="00ED7D62">
        <w:rPr>
          <w:lang w:val="ru-RU"/>
        </w:rPr>
        <w:t>ää</w:t>
      </w:r>
      <w:proofErr w:type="spellEnd"/>
      <w:r w:rsidRPr="007D606D">
        <w:t>m</w:t>
      </w:r>
      <w:r w:rsidRPr="00ED7D62">
        <w:rPr>
          <w:lang w:val="ru-RU"/>
        </w:rPr>
        <w:t>ä</w:t>
      </w:r>
      <w:r w:rsidRPr="007D606D">
        <w:t>t</w:t>
      </w:r>
      <w:r w:rsidRPr="00ED7D62">
        <w:rPr>
          <w:lang w:val="ru-RU"/>
        </w:rPr>
        <w:t>ö</w:t>
      </w:r>
      <w:r w:rsidRPr="007D606D">
        <w:t>n</w:t>
      </w:r>
      <w:r w:rsidRPr="00ED7D62">
        <w:rPr>
          <w:lang w:val="ru-RU"/>
        </w:rPr>
        <w:t>]</w:t>
      </w:r>
      <w:r w:rsidRPr="007D606D">
        <w:t>d</w:t>
      </w:r>
      <w:r w:rsidRPr="00ED7D62">
        <w:rPr>
          <w:lang w:val="ru-RU"/>
        </w:rPr>
        <w:t xml:space="preserve">, </w:t>
      </w:r>
      <w:r w:rsidRPr="007D606D">
        <w:t>s</w:t>
      </w:r>
      <w:r w:rsidRPr="00ED7D62">
        <w:rPr>
          <w:lang w:val="ru-RU"/>
        </w:rPr>
        <w:t>.63.</w:t>
      </w:r>
    </w:p>
  </w:footnote>
  <w:footnote w:id="23">
    <w:p w14:paraId="3AC16EA5" w14:textId="77777777" w:rsidR="00ED7D62" w:rsidRPr="00ED7D62" w:rsidRDefault="00ED7D62" w:rsidP="003C4CB1">
      <w:pPr>
        <w:pStyle w:val="FootnoteText"/>
        <w:jc w:val="left"/>
        <w:rPr>
          <w:lang w:val="ru-RU"/>
        </w:rPr>
      </w:pPr>
      <w:r>
        <w:rPr>
          <w:rStyle w:val="FootnoteReference"/>
        </w:rPr>
        <w:footnoteRef/>
      </w:r>
      <w:r w:rsidRPr="00ED7D62">
        <w:rPr>
          <w:lang w:val="ru-RU"/>
        </w:rPr>
        <w:t xml:space="preserve"> Уполномоченный при Президенте Российской Федерации по защите прав предпринимателей [</w:t>
      </w:r>
      <w:r w:rsidRPr="003C4CB1">
        <w:t>p</w:t>
      </w:r>
      <w:r w:rsidRPr="00ED7D62">
        <w:rPr>
          <w:lang w:val="ru-RU"/>
        </w:rPr>
        <w:t>ä</w:t>
      </w:r>
      <w:r w:rsidRPr="003C4CB1">
        <w:t>iv</w:t>
      </w:r>
      <w:proofErr w:type="spellStart"/>
      <w:r w:rsidRPr="00ED7D62">
        <w:rPr>
          <w:lang w:val="ru-RU"/>
        </w:rPr>
        <w:t>ää</w:t>
      </w:r>
      <w:proofErr w:type="spellEnd"/>
      <w:r w:rsidRPr="003C4CB1">
        <w:t>m</w:t>
      </w:r>
      <w:r w:rsidRPr="00ED7D62">
        <w:rPr>
          <w:lang w:val="ru-RU"/>
        </w:rPr>
        <w:t>ä</w:t>
      </w:r>
      <w:r w:rsidRPr="003C4CB1">
        <w:t>t</w:t>
      </w:r>
      <w:r w:rsidRPr="00ED7D62">
        <w:rPr>
          <w:lang w:val="ru-RU"/>
        </w:rPr>
        <w:t>ö</w:t>
      </w:r>
      <w:r w:rsidRPr="003C4CB1">
        <w:t>n</w:t>
      </w:r>
      <w:r w:rsidRPr="00ED7D62">
        <w:rPr>
          <w:lang w:val="ru-RU"/>
        </w:rPr>
        <w:t>]</w:t>
      </w:r>
      <w:r w:rsidRPr="003C4CB1">
        <w:t>c</w:t>
      </w:r>
      <w:r w:rsidRPr="00ED7D62">
        <w:rPr>
          <w:lang w:val="ru-RU"/>
        </w:rPr>
        <w:t xml:space="preserve">, </w:t>
      </w:r>
      <w:r w:rsidRPr="003C4CB1">
        <w:t>s</w:t>
      </w:r>
      <w:r w:rsidRPr="00ED7D62">
        <w:rPr>
          <w:lang w:val="ru-RU"/>
        </w:rPr>
        <w:t>.59; Уполномоченный при Президенте Российской Федерации по защите прав предпринимателей [</w:t>
      </w:r>
      <w:r w:rsidRPr="003C4CB1">
        <w:t>p</w:t>
      </w:r>
      <w:r w:rsidRPr="00ED7D62">
        <w:rPr>
          <w:lang w:val="ru-RU"/>
        </w:rPr>
        <w:t>ä</w:t>
      </w:r>
      <w:r w:rsidRPr="003C4CB1">
        <w:t>iv</w:t>
      </w:r>
      <w:proofErr w:type="spellStart"/>
      <w:r w:rsidRPr="00ED7D62">
        <w:rPr>
          <w:lang w:val="ru-RU"/>
        </w:rPr>
        <w:t>ää</w:t>
      </w:r>
      <w:proofErr w:type="spellEnd"/>
      <w:r w:rsidRPr="003C4CB1">
        <w:t>m</w:t>
      </w:r>
      <w:r w:rsidRPr="00ED7D62">
        <w:rPr>
          <w:lang w:val="ru-RU"/>
        </w:rPr>
        <w:t>ä</w:t>
      </w:r>
      <w:r w:rsidRPr="003C4CB1">
        <w:t>t</w:t>
      </w:r>
      <w:r w:rsidRPr="00ED7D62">
        <w:rPr>
          <w:lang w:val="ru-RU"/>
        </w:rPr>
        <w:t>ö</w:t>
      </w:r>
      <w:r w:rsidRPr="003C4CB1">
        <w:t>n</w:t>
      </w:r>
      <w:r w:rsidRPr="00ED7D62">
        <w:rPr>
          <w:lang w:val="ru-RU"/>
        </w:rPr>
        <w:t>]</w:t>
      </w:r>
      <w:r w:rsidRPr="003C4CB1">
        <w:t>d</w:t>
      </w:r>
      <w:r w:rsidRPr="00ED7D62">
        <w:rPr>
          <w:lang w:val="ru-RU"/>
        </w:rPr>
        <w:t xml:space="preserve">, </w:t>
      </w:r>
      <w:r w:rsidRPr="003C4CB1">
        <w:t>s</w:t>
      </w:r>
      <w:r w:rsidRPr="00ED7D62">
        <w:rPr>
          <w:lang w:val="ru-RU"/>
        </w:rPr>
        <w:t xml:space="preserve">.66. </w:t>
      </w:r>
    </w:p>
  </w:footnote>
  <w:footnote w:id="24">
    <w:p w14:paraId="13F0EE4B" w14:textId="2FCC6255" w:rsidR="00ED7D62" w:rsidRPr="00ED7D62" w:rsidRDefault="00ED7D62" w:rsidP="00D66051">
      <w:pPr>
        <w:pStyle w:val="FootnoteText"/>
        <w:jc w:val="left"/>
        <w:rPr>
          <w:lang w:val="ru-RU"/>
        </w:rPr>
      </w:pPr>
      <w:r>
        <w:rPr>
          <w:rStyle w:val="FootnoteReference"/>
        </w:rPr>
        <w:footnoteRef/>
      </w:r>
      <w:r w:rsidRPr="00ED7D62">
        <w:rPr>
          <w:lang w:val="ru-RU"/>
        </w:rPr>
        <w:t xml:space="preserve"> Уполномоченный при Президенте Российской Федерации по защите прав предпринимателей [</w:t>
      </w:r>
      <w:r w:rsidRPr="003C4CB1">
        <w:t>p</w:t>
      </w:r>
      <w:r w:rsidRPr="00ED7D62">
        <w:rPr>
          <w:lang w:val="ru-RU"/>
        </w:rPr>
        <w:t>ä</w:t>
      </w:r>
      <w:r w:rsidRPr="003C4CB1">
        <w:t>iv</w:t>
      </w:r>
      <w:proofErr w:type="spellStart"/>
      <w:r w:rsidRPr="00ED7D62">
        <w:rPr>
          <w:lang w:val="ru-RU"/>
        </w:rPr>
        <w:t>ää</w:t>
      </w:r>
      <w:proofErr w:type="spellEnd"/>
      <w:r w:rsidRPr="003C4CB1">
        <w:t>m</w:t>
      </w:r>
      <w:r w:rsidRPr="00ED7D62">
        <w:rPr>
          <w:lang w:val="ru-RU"/>
        </w:rPr>
        <w:t>ä</w:t>
      </w:r>
      <w:r w:rsidRPr="003C4CB1">
        <w:t>t</w:t>
      </w:r>
      <w:r w:rsidRPr="00ED7D62">
        <w:rPr>
          <w:lang w:val="ru-RU"/>
        </w:rPr>
        <w:t>ö</w:t>
      </w:r>
      <w:r w:rsidRPr="003C4CB1">
        <w:t>n</w:t>
      </w:r>
      <w:r w:rsidRPr="00ED7D62">
        <w:rPr>
          <w:lang w:val="ru-RU"/>
        </w:rPr>
        <w:t>]</w:t>
      </w:r>
      <w:r w:rsidRPr="003C4CB1">
        <w:t>c</w:t>
      </w:r>
      <w:r w:rsidRPr="00ED7D62">
        <w:rPr>
          <w:lang w:val="ru-RU"/>
        </w:rPr>
        <w:t xml:space="preserve">, </w:t>
      </w:r>
      <w:r w:rsidRPr="003C4CB1">
        <w:t>s</w:t>
      </w:r>
      <w:r w:rsidRPr="00ED7D62">
        <w:rPr>
          <w:lang w:val="ru-RU"/>
        </w:rPr>
        <w:t>.59; Уполномоченный при Президенте Российской Федерации по защите прав предпринимателей [</w:t>
      </w:r>
      <w:r w:rsidRPr="003C4CB1">
        <w:t>p</w:t>
      </w:r>
      <w:r w:rsidRPr="00ED7D62">
        <w:rPr>
          <w:lang w:val="ru-RU"/>
        </w:rPr>
        <w:t>ä</w:t>
      </w:r>
      <w:r w:rsidRPr="003C4CB1">
        <w:t>iv</w:t>
      </w:r>
      <w:proofErr w:type="spellStart"/>
      <w:r w:rsidRPr="00ED7D62">
        <w:rPr>
          <w:lang w:val="ru-RU"/>
        </w:rPr>
        <w:t>ää</w:t>
      </w:r>
      <w:proofErr w:type="spellEnd"/>
      <w:r w:rsidRPr="003C4CB1">
        <w:t>m</w:t>
      </w:r>
      <w:r w:rsidRPr="00ED7D62">
        <w:rPr>
          <w:lang w:val="ru-RU"/>
        </w:rPr>
        <w:t>ä</w:t>
      </w:r>
      <w:r w:rsidRPr="003C4CB1">
        <w:t>t</w:t>
      </w:r>
      <w:r w:rsidRPr="00ED7D62">
        <w:rPr>
          <w:lang w:val="ru-RU"/>
        </w:rPr>
        <w:t>ö</w:t>
      </w:r>
      <w:r w:rsidRPr="003C4CB1">
        <w:t>n</w:t>
      </w:r>
      <w:r w:rsidRPr="00ED7D62">
        <w:rPr>
          <w:lang w:val="ru-RU"/>
        </w:rPr>
        <w:t>]</w:t>
      </w:r>
      <w:r w:rsidRPr="003C4CB1">
        <w:t>d</w:t>
      </w:r>
      <w:r w:rsidRPr="00ED7D62">
        <w:rPr>
          <w:lang w:val="ru-RU"/>
        </w:rPr>
        <w:t xml:space="preserve">, </w:t>
      </w:r>
      <w:r w:rsidRPr="003C4CB1">
        <w:t>s</w:t>
      </w:r>
      <w:r w:rsidRPr="00ED7D62">
        <w:rPr>
          <w:lang w:val="ru-RU"/>
        </w:rPr>
        <w:t>.65.</w:t>
      </w:r>
    </w:p>
  </w:footnote>
  <w:footnote w:id="25">
    <w:p w14:paraId="4B32D0AA" w14:textId="4535CB74" w:rsidR="00ED7D62" w:rsidRPr="000F75D7" w:rsidRDefault="00ED7D62">
      <w:pPr>
        <w:pStyle w:val="FootnoteText"/>
        <w:rPr>
          <w:lang w:val="ru-RU"/>
        </w:rPr>
      </w:pPr>
      <w:r>
        <w:rPr>
          <w:rStyle w:val="FootnoteReference"/>
        </w:rPr>
        <w:footnoteRef/>
      </w:r>
      <w:r w:rsidRPr="000F75D7">
        <w:rPr>
          <w:lang w:val="ru-RU"/>
        </w:rPr>
        <w:t xml:space="preserve"> </w:t>
      </w:r>
      <w:r w:rsidRPr="0070785A">
        <w:rPr>
          <w:lang w:val="en-US"/>
        </w:rPr>
        <w:t>Freedom</w:t>
      </w:r>
      <w:r w:rsidRPr="000F75D7">
        <w:rPr>
          <w:lang w:val="ru-RU"/>
        </w:rPr>
        <w:t xml:space="preserve"> </w:t>
      </w:r>
      <w:r w:rsidRPr="0070785A">
        <w:rPr>
          <w:lang w:val="en-US"/>
        </w:rPr>
        <w:t>House</w:t>
      </w:r>
      <w:r w:rsidRPr="000F75D7">
        <w:rPr>
          <w:lang w:val="ru-RU"/>
        </w:rPr>
        <w:t xml:space="preserve"> 2025.</w:t>
      </w:r>
    </w:p>
  </w:footnote>
  <w:footnote w:id="26">
    <w:p w14:paraId="28B646D6" w14:textId="5DC78392" w:rsidR="00527C33" w:rsidRPr="000F75D7" w:rsidRDefault="00527C33">
      <w:pPr>
        <w:pStyle w:val="FootnoteText"/>
        <w:rPr>
          <w:lang w:val="ru-RU"/>
        </w:rPr>
      </w:pPr>
      <w:r>
        <w:rPr>
          <w:rStyle w:val="FootnoteReference"/>
        </w:rPr>
        <w:footnoteRef/>
      </w:r>
      <w:r w:rsidRPr="000F75D7">
        <w:rPr>
          <w:lang w:val="ru-RU"/>
        </w:rPr>
        <w:t xml:space="preserve"> </w:t>
      </w:r>
      <w:r w:rsidR="005B6751" w:rsidRPr="000C3C68">
        <w:rPr>
          <w:lang w:val="sv-SE"/>
        </w:rPr>
        <w:t>Bertelsmann</w:t>
      </w:r>
      <w:r w:rsidR="005B6751" w:rsidRPr="000F75D7">
        <w:rPr>
          <w:lang w:val="ru-RU"/>
        </w:rPr>
        <w:t xml:space="preserve"> </w:t>
      </w:r>
      <w:r w:rsidR="005B6751" w:rsidRPr="000C3C68">
        <w:rPr>
          <w:lang w:val="sv-SE"/>
        </w:rPr>
        <w:t>Stiftung</w:t>
      </w:r>
      <w:r w:rsidR="005B6751" w:rsidRPr="000F75D7">
        <w:rPr>
          <w:lang w:val="ru-RU"/>
        </w:rPr>
        <w:t xml:space="preserve"> 2024</w:t>
      </w:r>
      <w:r w:rsidR="000C3C68" w:rsidRPr="000F75D7">
        <w:rPr>
          <w:lang w:val="ru-RU"/>
        </w:rPr>
        <w:t xml:space="preserve">, </w:t>
      </w:r>
      <w:r w:rsidR="000C3C68">
        <w:rPr>
          <w:lang w:val="sv-SE"/>
        </w:rPr>
        <w:t>s</w:t>
      </w:r>
      <w:r w:rsidR="000C3C68" w:rsidRPr="000F75D7">
        <w:rPr>
          <w:lang w:val="ru-RU"/>
        </w:rPr>
        <w:t xml:space="preserve">. </w:t>
      </w:r>
      <w:r w:rsidR="007E098F" w:rsidRPr="000F75D7">
        <w:rPr>
          <w:lang w:val="ru-RU"/>
        </w:rPr>
        <w:t>25.</w:t>
      </w:r>
    </w:p>
  </w:footnote>
  <w:footnote w:id="27">
    <w:p w14:paraId="7882BB19" w14:textId="22DE5D16" w:rsidR="00F82AAC" w:rsidRPr="000F75D7" w:rsidRDefault="00F82AAC" w:rsidP="00F82AAC">
      <w:pPr>
        <w:pStyle w:val="FootnoteText"/>
        <w:rPr>
          <w:lang w:val="ru-RU"/>
        </w:rPr>
      </w:pPr>
      <w:r>
        <w:rPr>
          <w:rStyle w:val="FootnoteReference"/>
        </w:rPr>
        <w:footnoteRef/>
      </w:r>
      <w:r w:rsidRPr="000F75D7">
        <w:rPr>
          <w:lang w:val="ru-RU"/>
        </w:rPr>
        <w:t xml:space="preserve"> </w:t>
      </w:r>
      <w:r w:rsidRPr="000C3C68">
        <w:rPr>
          <w:lang w:val="sv-SE"/>
        </w:rPr>
        <w:t>VC</w:t>
      </w:r>
      <w:r w:rsidRPr="000F75D7">
        <w:rPr>
          <w:lang w:val="ru-RU"/>
        </w:rPr>
        <w:t>.</w:t>
      </w:r>
      <w:proofErr w:type="spellStart"/>
      <w:r w:rsidRPr="000C3C68">
        <w:rPr>
          <w:lang w:val="sv-SE"/>
        </w:rPr>
        <w:t>ru</w:t>
      </w:r>
      <w:proofErr w:type="spellEnd"/>
      <w:r w:rsidRPr="000F75D7">
        <w:rPr>
          <w:lang w:val="ru-RU"/>
        </w:rPr>
        <w:t xml:space="preserve"> 23.11.2023.</w:t>
      </w:r>
    </w:p>
  </w:footnote>
  <w:footnote w:id="28">
    <w:p w14:paraId="3C8AEBBA" w14:textId="5CB2C75D" w:rsidR="00ED7D62" w:rsidRPr="000F75D7" w:rsidRDefault="00ED7D62">
      <w:pPr>
        <w:pStyle w:val="FootnoteText"/>
        <w:rPr>
          <w:lang w:val="ru-RU"/>
        </w:rPr>
      </w:pPr>
      <w:r>
        <w:rPr>
          <w:rStyle w:val="FootnoteReference"/>
        </w:rPr>
        <w:footnoteRef/>
      </w:r>
      <w:r w:rsidRPr="000F75D7">
        <w:rPr>
          <w:lang w:val="ru-RU"/>
        </w:rPr>
        <w:t xml:space="preserve"> </w:t>
      </w:r>
      <w:proofErr w:type="spellStart"/>
      <w:r w:rsidRPr="000F75D7">
        <w:rPr>
          <w:lang w:val="ru-RU"/>
        </w:rPr>
        <w:t>Кочедыкова</w:t>
      </w:r>
      <w:proofErr w:type="spellEnd"/>
      <w:r w:rsidRPr="000F75D7">
        <w:rPr>
          <w:lang w:val="ru-RU"/>
        </w:rPr>
        <w:t xml:space="preserve"> 2022, </w:t>
      </w:r>
      <w:r w:rsidRPr="00FD10B6">
        <w:rPr>
          <w:lang w:val="en-US"/>
        </w:rPr>
        <w:t>s</w:t>
      </w:r>
      <w:r w:rsidRPr="000F75D7">
        <w:rPr>
          <w:lang w:val="ru-RU"/>
        </w:rPr>
        <w:t>. 64.</w:t>
      </w:r>
    </w:p>
  </w:footnote>
  <w:footnote w:id="29">
    <w:p w14:paraId="578DCCD8" w14:textId="0E0341B9" w:rsidR="00ED7D62" w:rsidRPr="00ED7D62" w:rsidRDefault="00ED7D62">
      <w:pPr>
        <w:pStyle w:val="FootnoteText"/>
        <w:rPr>
          <w:lang w:val="ru-RU"/>
        </w:rPr>
      </w:pPr>
      <w:r>
        <w:rPr>
          <w:rStyle w:val="FootnoteReference"/>
        </w:rPr>
        <w:footnoteRef/>
      </w:r>
      <w:r w:rsidRPr="00ED7D62">
        <w:rPr>
          <w:lang w:val="ru-RU"/>
        </w:rPr>
        <w:t xml:space="preserve"> </w:t>
      </w:r>
      <w:proofErr w:type="spellStart"/>
      <w:r w:rsidRPr="00ED7D62">
        <w:rPr>
          <w:lang w:val="ru-RU"/>
        </w:rPr>
        <w:t>Кочедыкова</w:t>
      </w:r>
      <w:proofErr w:type="spellEnd"/>
      <w:r w:rsidRPr="00ED7D62">
        <w:rPr>
          <w:lang w:val="ru-RU"/>
        </w:rPr>
        <w:t xml:space="preserve"> 2022, </w:t>
      </w:r>
      <w:r w:rsidRPr="00605FDD">
        <w:rPr>
          <w:lang w:val="en-US"/>
        </w:rPr>
        <w:t>s</w:t>
      </w:r>
      <w:r w:rsidRPr="00ED7D62">
        <w:rPr>
          <w:lang w:val="ru-RU"/>
        </w:rPr>
        <w:t>. 61, 63–64.</w:t>
      </w:r>
    </w:p>
  </w:footnote>
  <w:footnote w:id="30">
    <w:p w14:paraId="6393E49A" w14:textId="5E5AC828" w:rsidR="00ED7D62" w:rsidRPr="00ED7D62" w:rsidRDefault="00ED7D62" w:rsidP="00E477E5">
      <w:pPr>
        <w:pStyle w:val="FootnoteText"/>
        <w:jc w:val="left"/>
        <w:rPr>
          <w:lang w:val="ru-RU"/>
        </w:rPr>
      </w:pPr>
      <w:r>
        <w:rPr>
          <w:rStyle w:val="FootnoteReference"/>
        </w:rPr>
        <w:footnoteRef/>
      </w:r>
      <w:r w:rsidRPr="00ED7D62">
        <w:rPr>
          <w:lang w:val="ru-RU"/>
        </w:rPr>
        <w:t xml:space="preserve"> Уполномоченный при Президенте Российской Федерации по защите прав предпринимателей [</w:t>
      </w:r>
      <w:r w:rsidRPr="00605FDD">
        <w:rPr>
          <w:lang w:val="en-US"/>
        </w:rPr>
        <w:t>p</w:t>
      </w:r>
      <w:r w:rsidRPr="00ED7D62">
        <w:rPr>
          <w:lang w:val="ru-RU"/>
        </w:rPr>
        <w:t>ä</w:t>
      </w:r>
      <w:r w:rsidRPr="00605FDD">
        <w:rPr>
          <w:lang w:val="en-US"/>
        </w:rPr>
        <w:t>iv</w:t>
      </w:r>
      <w:proofErr w:type="spellStart"/>
      <w:r w:rsidRPr="00ED7D62">
        <w:rPr>
          <w:lang w:val="ru-RU"/>
        </w:rPr>
        <w:t>ää</w:t>
      </w:r>
      <w:proofErr w:type="spellEnd"/>
      <w:r w:rsidRPr="00605FDD">
        <w:rPr>
          <w:lang w:val="en-US"/>
        </w:rPr>
        <w:t>m</w:t>
      </w:r>
      <w:r w:rsidRPr="00ED7D62">
        <w:rPr>
          <w:lang w:val="ru-RU"/>
        </w:rPr>
        <w:t>ä</w:t>
      </w:r>
      <w:r w:rsidRPr="00605FDD">
        <w:rPr>
          <w:lang w:val="en-US"/>
        </w:rPr>
        <w:t>t</w:t>
      </w:r>
      <w:r w:rsidRPr="00ED7D62">
        <w:rPr>
          <w:lang w:val="ru-RU"/>
        </w:rPr>
        <w:t>ö</w:t>
      </w:r>
      <w:r w:rsidRPr="00605FDD">
        <w:rPr>
          <w:lang w:val="en-US"/>
        </w:rPr>
        <w:t>n</w:t>
      </w:r>
      <w:r w:rsidRPr="00ED7D62">
        <w:rPr>
          <w:lang w:val="ru-RU"/>
        </w:rPr>
        <w:t>]</w:t>
      </w:r>
      <w:r w:rsidRPr="00605FDD">
        <w:rPr>
          <w:lang w:val="en-US"/>
        </w:rPr>
        <w:t>a</w:t>
      </w:r>
      <w:r w:rsidRPr="00ED7D62">
        <w:rPr>
          <w:lang w:val="ru-RU"/>
        </w:rPr>
        <w:t xml:space="preserve">. </w:t>
      </w:r>
    </w:p>
  </w:footnote>
  <w:footnote w:id="31">
    <w:p w14:paraId="796EB3D2" w14:textId="5B6413BD" w:rsidR="00ED7D62" w:rsidRPr="00ED7D62" w:rsidRDefault="00ED7D62">
      <w:pPr>
        <w:pStyle w:val="FootnoteText"/>
        <w:rPr>
          <w:lang w:val="ru-RU"/>
        </w:rPr>
      </w:pPr>
      <w:r>
        <w:rPr>
          <w:rStyle w:val="FootnoteReference"/>
        </w:rPr>
        <w:footnoteRef/>
      </w:r>
      <w:r w:rsidRPr="00ED7D62">
        <w:rPr>
          <w:lang w:val="ru-RU"/>
        </w:rPr>
        <w:t xml:space="preserve"> Федеральная палата адвокатов Российской Федерации [</w:t>
      </w:r>
      <w:r w:rsidRPr="005A5697">
        <w:t>p</w:t>
      </w:r>
      <w:r w:rsidRPr="00ED7D62">
        <w:rPr>
          <w:lang w:val="ru-RU"/>
        </w:rPr>
        <w:t>ä</w:t>
      </w:r>
      <w:r w:rsidRPr="005A5697">
        <w:t>iv</w:t>
      </w:r>
      <w:proofErr w:type="spellStart"/>
      <w:r w:rsidRPr="00ED7D62">
        <w:rPr>
          <w:lang w:val="ru-RU"/>
        </w:rPr>
        <w:t>ää</w:t>
      </w:r>
      <w:proofErr w:type="spellEnd"/>
      <w:r w:rsidRPr="005A5697">
        <w:t>m</w:t>
      </w:r>
      <w:r w:rsidRPr="00ED7D62">
        <w:rPr>
          <w:lang w:val="ru-RU"/>
        </w:rPr>
        <w:t>ä</w:t>
      </w:r>
      <w:r w:rsidRPr="005A5697">
        <w:t>t</w:t>
      </w:r>
      <w:r w:rsidRPr="00ED7D62">
        <w:rPr>
          <w:lang w:val="ru-RU"/>
        </w:rPr>
        <w:t>ö</w:t>
      </w:r>
      <w:r w:rsidRPr="005A5697">
        <w:t>n</w:t>
      </w:r>
      <w:r w:rsidRPr="00ED7D62">
        <w:rPr>
          <w:lang w:val="ru-RU"/>
        </w:rPr>
        <w:t xml:space="preserve">]. </w:t>
      </w:r>
    </w:p>
  </w:footnote>
  <w:footnote w:id="32">
    <w:p w14:paraId="367ED87C" w14:textId="053626B2" w:rsidR="00ED7D62" w:rsidRPr="00ED7D62" w:rsidRDefault="00ED7D62" w:rsidP="00817345">
      <w:pPr>
        <w:pStyle w:val="FootnoteText"/>
        <w:jc w:val="left"/>
        <w:rPr>
          <w:lang w:val="ru-RU"/>
        </w:rPr>
      </w:pPr>
      <w:r>
        <w:rPr>
          <w:rStyle w:val="FootnoteReference"/>
        </w:rPr>
        <w:footnoteRef/>
      </w:r>
      <w:r w:rsidRPr="00ED7D62">
        <w:rPr>
          <w:lang w:val="ru-RU"/>
        </w:rPr>
        <w:t xml:space="preserve"> Уполномоченный при Президенте Российской Федерации по защите прав предпринимателей [</w:t>
      </w:r>
      <w:r w:rsidRPr="005A5697">
        <w:t>p</w:t>
      </w:r>
      <w:r w:rsidRPr="00ED7D62">
        <w:rPr>
          <w:lang w:val="ru-RU"/>
        </w:rPr>
        <w:t>ä</w:t>
      </w:r>
      <w:r w:rsidRPr="005A5697">
        <w:t>iv</w:t>
      </w:r>
      <w:proofErr w:type="spellStart"/>
      <w:r w:rsidRPr="00ED7D62">
        <w:rPr>
          <w:lang w:val="ru-RU"/>
        </w:rPr>
        <w:t>ää</w:t>
      </w:r>
      <w:proofErr w:type="spellEnd"/>
      <w:r w:rsidRPr="005A5697">
        <w:t>m</w:t>
      </w:r>
      <w:r w:rsidRPr="00ED7D62">
        <w:rPr>
          <w:lang w:val="ru-RU"/>
        </w:rPr>
        <w:t>ä</w:t>
      </w:r>
      <w:r w:rsidRPr="005A5697">
        <w:t>t</w:t>
      </w:r>
      <w:r w:rsidRPr="00ED7D62">
        <w:rPr>
          <w:lang w:val="ru-RU"/>
        </w:rPr>
        <w:t>ö</w:t>
      </w:r>
      <w:r w:rsidRPr="005A5697">
        <w:t>n</w:t>
      </w:r>
      <w:r w:rsidRPr="00ED7D62">
        <w:rPr>
          <w:lang w:val="ru-RU"/>
        </w:rPr>
        <w:t>]</w:t>
      </w:r>
      <w:r w:rsidRPr="005A5697">
        <w:t>b</w:t>
      </w:r>
      <w:r w:rsidRPr="00ED7D62">
        <w:rPr>
          <w:lang w:val="ru-RU"/>
        </w:rPr>
        <w:t>.</w:t>
      </w:r>
    </w:p>
  </w:footnote>
  <w:footnote w:id="33">
    <w:p w14:paraId="513259E9" w14:textId="58BAEC7D" w:rsidR="00ED7D62" w:rsidRPr="00ED7D62" w:rsidRDefault="00ED7D62">
      <w:pPr>
        <w:pStyle w:val="FootnoteText"/>
        <w:rPr>
          <w:lang w:val="ru-RU"/>
        </w:rPr>
      </w:pPr>
      <w:r>
        <w:rPr>
          <w:rStyle w:val="FootnoteReference"/>
        </w:rPr>
        <w:footnoteRef/>
      </w:r>
      <w:r w:rsidRPr="00ED7D62">
        <w:rPr>
          <w:lang w:val="ru-RU"/>
        </w:rPr>
        <w:t xml:space="preserve"> Ведомости 15.5.2024; РБК 4.9.2024; ТАСС [</w:t>
      </w:r>
      <w:r w:rsidRPr="005A5697">
        <w:t>p</w:t>
      </w:r>
      <w:r w:rsidRPr="00ED7D62">
        <w:rPr>
          <w:lang w:val="ru-RU"/>
        </w:rPr>
        <w:t>ä</w:t>
      </w:r>
      <w:r w:rsidRPr="005A5697">
        <w:t>iv</w:t>
      </w:r>
      <w:proofErr w:type="spellStart"/>
      <w:r w:rsidRPr="00ED7D62">
        <w:rPr>
          <w:lang w:val="ru-RU"/>
        </w:rPr>
        <w:t>ää</w:t>
      </w:r>
      <w:proofErr w:type="spellEnd"/>
      <w:r w:rsidRPr="005A5697">
        <w:t>m</w:t>
      </w:r>
      <w:r w:rsidRPr="00ED7D62">
        <w:rPr>
          <w:lang w:val="ru-RU"/>
        </w:rPr>
        <w:t>ä</w:t>
      </w:r>
      <w:r w:rsidRPr="005A5697">
        <w:t>t</w:t>
      </w:r>
      <w:r w:rsidRPr="00ED7D62">
        <w:rPr>
          <w:lang w:val="ru-RU"/>
        </w:rPr>
        <w:t>ö</w:t>
      </w:r>
      <w:r w:rsidRPr="005A5697">
        <w:t>n</w:t>
      </w:r>
      <w:r w:rsidRPr="00ED7D62">
        <w:rPr>
          <w:lang w:val="ru-RU"/>
        </w:rPr>
        <w:t>].</w:t>
      </w:r>
    </w:p>
  </w:footnote>
  <w:footnote w:id="34">
    <w:p w14:paraId="48708D4F" w14:textId="46075E6B" w:rsidR="00ED7D62" w:rsidRPr="00ED7D62" w:rsidRDefault="00ED7D62">
      <w:pPr>
        <w:pStyle w:val="FootnoteText"/>
        <w:rPr>
          <w:lang w:val="ru-RU"/>
        </w:rPr>
      </w:pPr>
      <w:r>
        <w:rPr>
          <w:rStyle w:val="FootnoteReference"/>
        </w:rPr>
        <w:footnoteRef/>
      </w:r>
      <w:r w:rsidRPr="00ED7D62">
        <w:rPr>
          <w:lang w:val="ru-RU"/>
        </w:rPr>
        <w:t xml:space="preserve"> РБК 4.9.2024. </w:t>
      </w:r>
    </w:p>
  </w:footnote>
  <w:footnote w:id="35">
    <w:p w14:paraId="114A7F61" w14:textId="16F2A59E" w:rsidR="00ED7D62" w:rsidRPr="005A5697" w:rsidRDefault="00ED7D62">
      <w:pPr>
        <w:pStyle w:val="FootnoteText"/>
      </w:pPr>
      <w:r>
        <w:rPr>
          <w:rStyle w:val="FootnoteReference"/>
        </w:rPr>
        <w:footnoteRef/>
      </w:r>
      <w:r w:rsidRPr="005A5697">
        <w:t xml:space="preserve"> </w:t>
      </w:r>
      <w:r w:rsidRPr="00E94384">
        <w:t>ТАСС</w:t>
      </w:r>
      <w:r w:rsidRPr="005A5697">
        <w:t xml:space="preserve"> [päiväämätön].</w:t>
      </w:r>
    </w:p>
  </w:footnote>
  <w:footnote w:id="36">
    <w:p w14:paraId="2AD51643" w14:textId="0A2B6D9E" w:rsidR="00ED7D62" w:rsidRPr="005A5697" w:rsidRDefault="00ED7D62">
      <w:pPr>
        <w:pStyle w:val="FootnoteText"/>
      </w:pPr>
      <w:r>
        <w:rPr>
          <w:rStyle w:val="FootnoteReference"/>
        </w:rPr>
        <w:footnoteRef/>
      </w:r>
      <w:r w:rsidRPr="005A5697">
        <w:t xml:space="preserve"> Forbes 4.9.2024.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600" w:firstRow="0" w:lastRow="0" w:firstColumn="0" w:lastColumn="0" w:noHBand="1" w:noVBand="1"/>
    </w:tblPr>
    <w:tblGrid>
      <w:gridCol w:w="3005"/>
      <w:gridCol w:w="3005"/>
      <w:gridCol w:w="3006"/>
    </w:tblGrid>
    <w:tr w:rsidR="00ED7D62" w:rsidRPr="00A058E4" w14:paraId="7CF67E5E" w14:textId="77777777" w:rsidTr="00110B17">
      <w:trPr>
        <w:tblHeader/>
      </w:trPr>
      <w:tc>
        <w:tcPr>
          <w:tcW w:w="3005" w:type="dxa"/>
          <w:tcBorders>
            <w:top w:val="nil"/>
            <w:left w:val="nil"/>
            <w:bottom w:val="nil"/>
            <w:right w:val="nil"/>
          </w:tcBorders>
        </w:tcPr>
        <w:p w14:paraId="593AFEB9" w14:textId="77777777" w:rsidR="00ED7D62" w:rsidRPr="00A058E4" w:rsidRDefault="00ED7D62">
          <w:pPr>
            <w:pStyle w:val="Header"/>
            <w:rPr>
              <w:sz w:val="16"/>
              <w:szCs w:val="16"/>
            </w:rPr>
          </w:pPr>
        </w:p>
      </w:tc>
      <w:tc>
        <w:tcPr>
          <w:tcW w:w="3005" w:type="dxa"/>
          <w:tcBorders>
            <w:top w:val="nil"/>
            <w:left w:val="nil"/>
            <w:bottom w:val="nil"/>
            <w:right w:val="nil"/>
          </w:tcBorders>
        </w:tcPr>
        <w:p w14:paraId="474AD2D4" w14:textId="77777777" w:rsidR="00ED7D62" w:rsidRPr="00A058E4" w:rsidRDefault="00ED7D62">
          <w:pPr>
            <w:pStyle w:val="Header"/>
            <w:rPr>
              <w:b/>
              <w:sz w:val="16"/>
              <w:szCs w:val="16"/>
            </w:rPr>
          </w:pPr>
        </w:p>
      </w:tc>
      <w:tc>
        <w:tcPr>
          <w:tcW w:w="3006" w:type="dxa"/>
          <w:tcBorders>
            <w:top w:val="nil"/>
            <w:left w:val="nil"/>
            <w:bottom w:val="nil"/>
            <w:right w:val="nil"/>
          </w:tcBorders>
        </w:tcPr>
        <w:p w14:paraId="1C86DDC5" w14:textId="77777777" w:rsidR="00ED7D62" w:rsidRPr="001D63F6" w:rsidRDefault="00ED7D62" w:rsidP="00A058E4">
          <w:pPr>
            <w:pStyle w:val="Header"/>
            <w:jc w:val="right"/>
            <w:rPr>
              <w:sz w:val="16"/>
              <w:szCs w:val="16"/>
            </w:rPr>
          </w:pPr>
          <w:r w:rsidRPr="001D63F6">
            <w:rPr>
              <w:sz w:val="16"/>
              <w:szCs w:val="16"/>
            </w:rPr>
            <w:fldChar w:fldCharType="begin"/>
          </w:r>
          <w:r w:rsidRPr="001D63F6">
            <w:rPr>
              <w:sz w:val="16"/>
              <w:szCs w:val="16"/>
            </w:rPr>
            <w:instrText xml:space="preserve"> PAGE   \* MERGEFORMAT </w:instrText>
          </w:r>
          <w:r w:rsidRPr="001D63F6">
            <w:rPr>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r w:rsidRPr="001D63F6">
            <w:rPr>
              <w:noProof/>
              <w:sz w:val="16"/>
              <w:szCs w:val="16"/>
            </w:rPr>
            <w:fldChar w:fldCharType="begin"/>
          </w:r>
          <w:r w:rsidRPr="001D63F6">
            <w:rPr>
              <w:noProof/>
              <w:sz w:val="16"/>
              <w:szCs w:val="16"/>
            </w:rPr>
            <w:instrText xml:space="preserve"> NUMPAGES  \# "0" \* Arabic  \* MERGEFORMAT </w:instrText>
          </w:r>
          <w:r w:rsidRPr="001D63F6">
            <w:rPr>
              <w:noProof/>
              <w:sz w:val="16"/>
              <w:szCs w:val="16"/>
            </w:rPr>
            <w:fldChar w:fldCharType="separate"/>
          </w:r>
          <w:r>
            <w:rPr>
              <w:noProof/>
              <w:sz w:val="16"/>
              <w:szCs w:val="16"/>
            </w:rPr>
            <w:t>2</w:t>
          </w:r>
          <w:r w:rsidRPr="001D63F6">
            <w:rPr>
              <w:noProof/>
              <w:sz w:val="16"/>
              <w:szCs w:val="16"/>
            </w:rPr>
            <w:fldChar w:fldCharType="end"/>
          </w:r>
          <w:r w:rsidRPr="001D63F6">
            <w:rPr>
              <w:noProof/>
              <w:sz w:val="16"/>
              <w:szCs w:val="16"/>
            </w:rPr>
            <w:t>)</w:t>
          </w:r>
        </w:p>
      </w:tc>
    </w:tr>
    <w:tr w:rsidR="00ED7D62" w:rsidRPr="00A058E4" w14:paraId="4C44177D" w14:textId="77777777" w:rsidTr="00421708">
      <w:tc>
        <w:tcPr>
          <w:tcW w:w="3005" w:type="dxa"/>
          <w:tcBorders>
            <w:top w:val="nil"/>
            <w:left w:val="nil"/>
            <w:bottom w:val="nil"/>
            <w:right w:val="nil"/>
          </w:tcBorders>
        </w:tcPr>
        <w:p w14:paraId="175AD802" w14:textId="77777777" w:rsidR="00ED7D62" w:rsidRPr="00A058E4" w:rsidRDefault="00ED7D62">
          <w:pPr>
            <w:pStyle w:val="Header"/>
            <w:rPr>
              <w:sz w:val="16"/>
              <w:szCs w:val="16"/>
            </w:rPr>
          </w:pPr>
        </w:p>
      </w:tc>
      <w:tc>
        <w:tcPr>
          <w:tcW w:w="3005" w:type="dxa"/>
          <w:tcBorders>
            <w:top w:val="nil"/>
            <w:left w:val="nil"/>
            <w:bottom w:val="nil"/>
            <w:right w:val="nil"/>
          </w:tcBorders>
        </w:tcPr>
        <w:p w14:paraId="131D81F2" w14:textId="77777777" w:rsidR="00ED7D62" w:rsidRPr="00A058E4" w:rsidRDefault="00ED7D62">
          <w:pPr>
            <w:pStyle w:val="Header"/>
            <w:rPr>
              <w:sz w:val="16"/>
              <w:szCs w:val="16"/>
            </w:rPr>
          </w:pPr>
        </w:p>
      </w:tc>
      <w:tc>
        <w:tcPr>
          <w:tcW w:w="3006" w:type="dxa"/>
          <w:tcBorders>
            <w:top w:val="nil"/>
            <w:left w:val="nil"/>
            <w:bottom w:val="nil"/>
            <w:right w:val="nil"/>
          </w:tcBorders>
        </w:tcPr>
        <w:p w14:paraId="6E0EE3BF" w14:textId="77777777" w:rsidR="00ED7D62" w:rsidRPr="00A058E4" w:rsidRDefault="00ED7D62" w:rsidP="00A058E4">
          <w:pPr>
            <w:pStyle w:val="Header"/>
            <w:jc w:val="right"/>
            <w:rPr>
              <w:sz w:val="16"/>
              <w:szCs w:val="16"/>
            </w:rPr>
          </w:pPr>
        </w:p>
      </w:tc>
    </w:tr>
    <w:tr w:rsidR="00ED7D62" w:rsidRPr="00A058E4" w14:paraId="623DA96C" w14:textId="77777777" w:rsidTr="00421708">
      <w:tc>
        <w:tcPr>
          <w:tcW w:w="3005" w:type="dxa"/>
          <w:tcBorders>
            <w:top w:val="nil"/>
            <w:left w:val="nil"/>
            <w:bottom w:val="nil"/>
            <w:right w:val="nil"/>
          </w:tcBorders>
        </w:tcPr>
        <w:p w14:paraId="6B45EF0C" w14:textId="77777777" w:rsidR="00ED7D62" w:rsidRPr="00A058E4" w:rsidRDefault="00ED7D62">
          <w:pPr>
            <w:pStyle w:val="Header"/>
            <w:rPr>
              <w:sz w:val="16"/>
              <w:szCs w:val="16"/>
            </w:rPr>
          </w:pPr>
        </w:p>
      </w:tc>
      <w:tc>
        <w:tcPr>
          <w:tcW w:w="3005" w:type="dxa"/>
          <w:tcBorders>
            <w:top w:val="nil"/>
            <w:left w:val="nil"/>
            <w:bottom w:val="nil"/>
            <w:right w:val="nil"/>
          </w:tcBorders>
        </w:tcPr>
        <w:p w14:paraId="74F09AFD" w14:textId="77777777" w:rsidR="00ED7D62" w:rsidRPr="00A058E4" w:rsidRDefault="00ED7D62">
          <w:pPr>
            <w:pStyle w:val="Header"/>
            <w:rPr>
              <w:sz w:val="16"/>
              <w:szCs w:val="16"/>
            </w:rPr>
          </w:pPr>
        </w:p>
      </w:tc>
      <w:tc>
        <w:tcPr>
          <w:tcW w:w="3006" w:type="dxa"/>
          <w:tcBorders>
            <w:top w:val="nil"/>
            <w:left w:val="nil"/>
            <w:bottom w:val="nil"/>
            <w:right w:val="nil"/>
          </w:tcBorders>
        </w:tcPr>
        <w:p w14:paraId="4D76D106" w14:textId="77777777" w:rsidR="00ED7D62" w:rsidRPr="00A058E4" w:rsidRDefault="00ED7D62" w:rsidP="00A058E4">
          <w:pPr>
            <w:pStyle w:val="Header"/>
            <w:jc w:val="right"/>
            <w:rPr>
              <w:sz w:val="16"/>
              <w:szCs w:val="16"/>
            </w:rPr>
          </w:pPr>
        </w:p>
      </w:tc>
    </w:tr>
  </w:tbl>
  <w:p w14:paraId="729970B1" w14:textId="77777777" w:rsidR="00ED7D62" w:rsidRDefault="00ED7D62">
    <w:pPr>
      <w:pStyle w:val="Header"/>
    </w:pPr>
    <w:r>
      <w:rPr>
        <w:noProof/>
        <w:sz w:val="16"/>
        <w:szCs w:val="16"/>
        <w:lang w:eastAsia="fi-FI"/>
      </w:rPr>
      <w:drawing>
        <wp:anchor distT="0" distB="0" distL="114300" distR="114300" simplePos="0" relativeHeight="251680768" behindDoc="0" locked="0" layoutInCell="1" allowOverlap="1" wp14:anchorId="44DF05DE" wp14:editId="3AF0EED0">
          <wp:simplePos x="0" y="0"/>
          <wp:positionH relativeFrom="column">
            <wp:posOffset>-496931</wp:posOffset>
          </wp:positionH>
          <wp:positionV relativeFrom="page">
            <wp:posOffset>333375</wp:posOffset>
          </wp:positionV>
          <wp:extent cx="1870210" cy="827015"/>
          <wp:effectExtent l="0" t="0" r="0" b="0"/>
          <wp:wrapNone/>
          <wp:docPr id="19" name="Picture 19" descr="Logo: Maahanmuuttovirasto, Migrationsverket, Finnish Immigration Service"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70210"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Look w:val="04A0" w:firstRow="1" w:lastRow="0" w:firstColumn="1" w:lastColumn="0" w:noHBand="0" w:noVBand="1"/>
    </w:tblPr>
    <w:tblGrid>
      <w:gridCol w:w="3005"/>
      <w:gridCol w:w="3005"/>
      <w:gridCol w:w="3006"/>
    </w:tblGrid>
    <w:tr w:rsidR="00ED7D62" w:rsidRPr="00A058E4" w14:paraId="2F6E4687" w14:textId="77777777" w:rsidTr="004B2B44">
      <w:tc>
        <w:tcPr>
          <w:tcW w:w="3005" w:type="dxa"/>
          <w:tcBorders>
            <w:top w:val="nil"/>
            <w:left w:val="nil"/>
            <w:bottom w:val="nil"/>
            <w:right w:val="nil"/>
          </w:tcBorders>
        </w:tcPr>
        <w:p w14:paraId="295D7B0B" w14:textId="77777777" w:rsidR="00ED7D62" w:rsidRPr="00A058E4" w:rsidRDefault="00ED7D62">
          <w:pPr>
            <w:pStyle w:val="Header"/>
            <w:rPr>
              <w:sz w:val="16"/>
              <w:szCs w:val="16"/>
            </w:rPr>
          </w:pPr>
        </w:p>
      </w:tc>
      <w:tc>
        <w:tcPr>
          <w:tcW w:w="3005" w:type="dxa"/>
          <w:tcBorders>
            <w:top w:val="nil"/>
            <w:left w:val="nil"/>
            <w:bottom w:val="nil"/>
            <w:right w:val="nil"/>
          </w:tcBorders>
        </w:tcPr>
        <w:p w14:paraId="024610F1" w14:textId="77777777" w:rsidR="00ED7D62" w:rsidRPr="00A058E4" w:rsidRDefault="00ED7D62">
          <w:pPr>
            <w:pStyle w:val="Header"/>
            <w:rPr>
              <w:b/>
              <w:sz w:val="16"/>
              <w:szCs w:val="16"/>
            </w:rPr>
          </w:pPr>
        </w:p>
      </w:tc>
      <w:tc>
        <w:tcPr>
          <w:tcW w:w="3006" w:type="dxa"/>
          <w:tcBorders>
            <w:top w:val="nil"/>
            <w:left w:val="nil"/>
            <w:bottom w:val="nil"/>
            <w:right w:val="nil"/>
          </w:tcBorders>
        </w:tcPr>
        <w:p w14:paraId="5504AD04" w14:textId="77777777" w:rsidR="00ED7D62" w:rsidRPr="00A058E4" w:rsidRDefault="00ED7D62" w:rsidP="00A058E4">
          <w:pPr>
            <w:pStyle w:val="Header"/>
            <w:jc w:val="right"/>
            <w:rPr>
              <w:sz w:val="16"/>
              <w:szCs w:val="16"/>
            </w:rPr>
          </w:pPr>
          <w:r w:rsidRPr="004B2B44">
            <w:rPr>
              <w:sz w:val="16"/>
              <w:szCs w:val="16"/>
            </w:rPr>
            <w:fldChar w:fldCharType="begin"/>
          </w:r>
          <w:r w:rsidRPr="004B2B44">
            <w:rPr>
              <w:sz w:val="16"/>
              <w:szCs w:val="16"/>
            </w:rPr>
            <w:instrText xml:space="preserve"> PAGE   \* MERGEFORMAT </w:instrText>
          </w:r>
          <w:r w:rsidRPr="004B2B44">
            <w:rPr>
              <w:sz w:val="16"/>
              <w:szCs w:val="16"/>
            </w:rPr>
            <w:fldChar w:fldCharType="separate"/>
          </w:r>
          <w:r>
            <w:rPr>
              <w:noProof/>
              <w:sz w:val="16"/>
              <w:szCs w:val="16"/>
            </w:rPr>
            <w:t>1</w:t>
          </w:r>
          <w:r w:rsidRPr="004B2B44">
            <w:rPr>
              <w:noProof/>
              <w:sz w:val="16"/>
              <w:szCs w:val="16"/>
            </w:rPr>
            <w:fldChar w:fldCharType="end"/>
          </w:r>
          <w:r>
            <w:rPr>
              <w:noProof/>
              <w:sz w:val="16"/>
              <w:szCs w:val="16"/>
            </w:rPr>
            <w:t>(</w:t>
          </w:r>
          <w:r>
            <w:rPr>
              <w:noProof/>
              <w:sz w:val="16"/>
              <w:szCs w:val="16"/>
            </w:rPr>
            <w:fldChar w:fldCharType="begin"/>
          </w:r>
          <w:r>
            <w:rPr>
              <w:noProof/>
              <w:sz w:val="16"/>
              <w:szCs w:val="16"/>
            </w:rPr>
            <w:instrText xml:space="preserve"> NUMPAGES  \# "0" \* Arabic  \* MERGEFORMAT </w:instrText>
          </w:r>
          <w:r>
            <w:rPr>
              <w:noProof/>
              <w:sz w:val="16"/>
              <w:szCs w:val="16"/>
            </w:rPr>
            <w:fldChar w:fldCharType="separate"/>
          </w:r>
          <w:r>
            <w:rPr>
              <w:noProof/>
              <w:sz w:val="16"/>
              <w:szCs w:val="16"/>
            </w:rPr>
            <w:t>1</w:t>
          </w:r>
          <w:r>
            <w:rPr>
              <w:noProof/>
              <w:sz w:val="16"/>
              <w:szCs w:val="16"/>
            </w:rPr>
            <w:fldChar w:fldCharType="end"/>
          </w:r>
          <w:r>
            <w:rPr>
              <w:noProof/>
              <w:sz w:val="16"/>
              <w:szCs w:val="16"/>
            </w:rPr>
            <w:t>)</w:t>
          </w:r>
        </w:p>
      </w:tc>
    </w:tr>
    <w:tr w:rsidR="00ED7D62" w:rsidRPr="00A058E4" w14:paraId="67162BC3" w14:textId="77777777" w:rsidTr="004B2B44">
      <w:tc>
        <w:tcPr>
          <w:tcW w:w="3005" w:type="dxa"/>
          <w:tcBorders>
            <w:top w:val="nil"/>
            <w:left w:val="nil"/>
            <w:bottom w:val="nil"/>
            <w:right w:val="nil"/>
          </w:tcBorders>
        </w:tcPr>
        <w:p w14:paraId="34946BE1" w14:textId="77777777" w:rsidR="00ED7D62" w:rsidRPr="00A058E4" w:rsidRDefault="00ED7D62">
          <w:pPr>
            <w:pStyle w:val="Header"/>
            <w:rPr>
              <w:sz w:val="16"/>
              <w:szCs w:val="16"/>
            </w:rPr>
          </w:pPr>
        </w:p>
      </w:tc>
      <w:tc>
        <w:tcPr>
          <w:tcW w:w="3005" w:type="dxa"/>
          <w:tcBorders>
            <w:top w:val="nil"/>
            <w:left w:val="nil"/>
            <w:bottom w:val="nil"/>
            <w:right w:val="nil"/>
          </w:tcBorders>
        </w:tcPr>
        <w:p w14:paraId="3CFB717A" w14:textId="77777777" w:rsidR="00ED7D62" w:rsidRPr="00A058E4" w:rsidRDefault="00ED7D62">
          <w:pPr>
            <w:pStyle w:val="Header"/>
            <w:rPr>
              <w:sz w:val="16"/>
              <w:szCs w:val="16"/>
            </w:rPr>
          </w:pPr>
        </w:p>
      </w:tc>
      <w:tc>
        <w:tcPr>
          <w:tcW w:w="3006" w:type="dxa"/>
          <w:tcBorders>
            <w:top w:val="nil"/>
            <w:left w:val="nil"/>
            <w:bottom w:val="nil"/>
            <w:right w:val="nil"/>
          </w:tcBorders>
        </w:tcPr>
        <w:p w14:paraId="153D2DE3" w14:textId="77777777" w:rsidR="00ED7D62" w:rsidRPr="00A058E4" w:rsidRDefault="00ED7D62" w:rsidP="00A058E4">
          <w:pPr>
            <w:pStyle w:val="Header"/>
            <w:jc w:val="right"/>
            <w:rPr>
              <w:sz w:val="16"/>
              <w:szCs w:val="16"/>
            </w:rPr>
          </w:pPr>
        </w:p>
      </w:tc>
    </w:tr>
    <w:tr w:rsidR="00ED7D62" w:rsidRPr="00A058E4" w14:paraId="1DB6488E" w14:textId="77777777" w:rsidTr="004B2B44">
      <w:tc>
        <w:tcPr>
          <w:tcW w:w="3005" w:type="dxa"/>
          <w:tcBorders>
            <w:top w:val="nil"/>
            <w:left w:val="nil"/>
            <w:bottom w:val="nil"/>
            <w:right w:val="nil"/>
          </w:tcBorders>
        </w:tcPr>
        <w:p w14:paraId="5899D0EC" w14:textId="77777777" w:rsidR="00ED7D62" w:rsidRPr="00A058E4" w:rsidRDefault="00ED7D62">
          <w:pPr>
            <w:pStyle w:val="Header"/>
            <w:rPr>
              <w:sz w:val="16"/>
              <w:szCs w:val="16"/>
            </w:rPr>
          </w:pPr>
        </w:p>
      </w:tc>
      <w:tc>
        <w:tcPr>
          <w:tcW w:w="3005" w:type="dxa"/>
          <w:tcBorders>
            <w:top w:val="nil"/>
            <w:left w:val="nil"/>
            <w:bottom w:val="nil"/>
            <w:right w:val="nil"/>
          </w:tcBorders>
        </w:tcPr>
        <w:p w14:paraId="1FF0DBF5" w14:textId="77777777" w:rsidR="00ED7D62" w:rsidRPr="00A058E4" w:rsidRDefault="00ED7D62">
          <w:pPr>
            <w:pStyle w:val="Header"/>
            <w:rPr>
              <w:sz w:val="16"/>
              <w:szCs w:val="16"/>
            </w:rPr>
          </w:pPr>
        </w:p>
      </w:tc>
      <w:tc>
        <w:tcPr>
          <w:tcW w:w="3006" w:type="dxa"/>
          <w:tcBorders>
            <w:top w:val="nil"/>
            <w:left w:val="nil"/>
            <w:bottom w:val="nil"/>
            <w:right w:val="nil"/>
          </w:tcBorders>
        </w:tcPr>
        <w:p w14:paraId="763300E5" w14:textId="77777777" w:rsidR="00ED7D62" w:rsidRPr="00A058E4" w:rsidRDefault="00ED7D62" w:rsidP="00A058E4">
          <w:pPr>
            <w:pStyle w:val="Header"/>
            <w:jc w:val="right"/>
            <w:rPr>
              <w:sz w:val="16"/>
              <w:szCs w:val="16"/>
            </w:rPr>
          </w:pPr>
        </w:p>
      </w:tc>
    </w:tr>
  </w:tbl>
  <w:p w14:paraId="750A30B2" w14:textId="77777777" w:rsidR="00ED7D62" w:rsidRPr="008020E6" w:rsidRDefault="00ED7D62" w:rsidP="00873A37">
    <w:pPr>
      <w:pStyle w:val="Header"/>
      <w:rPr>
        <w:sz w:val="16"/>
        <w:szCs w:val="16"/>
      </w:rPr>
    </w:pPr>
    <w:r>
      <w:rPr>
        <w:noProof/>
        <w:sz w:val="16"/>
        <w:szCs w:val="16"/>
        <w:lang w:eastAsia="fi-FI"/>
      </w:rPr>
      <w:drawing>
        <wp:anchor distT="0" distB="0" distL="114300" distR="114300" simplePos="0" relativeHeight="251682816" behindDoc="0" locked="0" layoutInCell="1" allowOverlap="1" wp14:anchorId="4806813F" wp14:editId="3C992601">
          <wp:simplePos x="0" y="0"/>
          <wp:positionH relativeFrom="column">
            <wp:posOffset>-506725</wp:posOffset>
          </wp:positionH>
          <wp:positionV relativeFrom="page">
            <wp:posOffset>332387</wp:posOffset>
          </wp:positionV>
          <wp:extent cx="1885998" cy="827015"/>
          <wp:effectExtent l="0" t="0" r="0" b="0"/>
          <wp:wrapNone/>
          <wp:docPr id="5" name="Picture 269" descr="Logo: Maahanmuuttovirasto, Migrationsverket, Finnish Immigration Servi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Migrivärillinen.png"/>
                  <pic:cNvPicPr/>
                </pic:nvPicPr>
                <pic:blipFill>
                  <a:blip r:embed="rId1">
                    <a:extLst>
                      <a:ext uri="{28A0092B-C50C-407E-A947-70E740481C1C}">
                        <a14:useLocalDpi xmlns:a14="http://schemas.microsoft.com/office/drawing/2010/main" val="0"/>
                      </a:ext>
                    </a:extLst>
                  </a:blip>
                  <a:stretch>
                    <a:fillRect/>
                  </a:stretch>
                </pic:blipFill>
                <pic:spPr>
                  <a:xfrm>
                    <a:off x="0" y="0"/>
                    <a:ext cx="1885998" cy="8270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rect id="_x0000_i1026" style="width:0;height:1.5pt" o:hralign="center" o:bullet="t" o:hrstd="t" o:hr="t" fillcolor="#a0a0a0" stroked="f"/>
    </w:pict>
  </w:numPicBullet>
  <w:abstractNum w:abstractNumId="0" w15:restartNumberingAfterBreak="0">
    <w:nsid w:val="0032299F"/>
    <w:multiLevelType w:val="hybridMultilevel"/>
    <w:tmpl w:val="E6E2EFA4"/>
    <w:lvl w:ilvl="0" w:tplc="040B0001">
      <w:start w:val="1"/>
      <w:numFmt w:val="bullet"/>
      <w:lvlText w:val=""/>
      <w:lvlJc w:val="left"/>
      <w:pPr>
        <w:ind w:left="862" w:hanging="360"/>
      </w:pPr>
      <w:rPr>
        <w:rFonts w:ascii="Symbol" w:hAnsi="Symbol" w:hint="default"/>
      </w:rPr>
    </w:lvl>
    <w:lvl w:ilvl="1" w:tplc="040B0003" w:tentative="1">
      <w:start w:val="1"/>
      <w:numFmt w:val="bullet"/>
      <w:lvlText w:val="o"/>
      <w:lvlJc w:val="left"/>
      <w:pPr>
        <w:ind w:left="1582" w:hanging="360"/>
      </w:pPr>
      <w:rPr>
        <w:rFonts w:ascii="Courier New" w:hAnsi="Courier New" w:cs="Courier New" w:hint="default"/>
      </w:rPr>
    </w:lvl>
    <w:lvl w:ilvl="2" w:tplc="040B0005" w:tentative="1">
      <w:start w:val="1"/>
      <w:numFmt w:val="bullet"/>
      <w:lvlText w:val=""/>
      <w:lvlJc w:val="left"/>
      <w:pPr>
        <w:ind w:left="2302" w:hanging="360"/>
      </w:pPr>
      <w:rPr>
        <w:rFonts w:ascii="Wingdings" w:hAnsi="Wingdings" w:hint="default"/>
      </w:rPr>
    </w:lvl>
    <w:lvl w:ilvl="3" w:tplc="040B0001" w:tentative="1">
      <w:start w:val="1"/>
      <w:numFmt w:val="bullet"/>
      <w:lvlText w:val=""/>
      <w:lvlJc w:val="left"/>
      <w:pPr>
        <w:ind w:left="3022" w:hanging="360"/>
      </w:pPr>
      <w:rPr>
        <w:rFonts w:ascii="Symbol" w:hAnsi="Symbol" w:hint="default"/>
      </w:rPr>
    </w:lvl>
    <w:lvl w:ilvl="4" w:tplc="040B0003" w:tentative="1">
      <w:start w:val="1"/>
      <w:numFmt w:val="bullet"/>
      <w:lvlText w:val="o"/>
      <w:lvlJc w:val="left"/>
      <w:pPr>
        <w:ind w:left="3742" w:hanging="360"/>
      </w:pPr>
      <w:rPr>
        <w:rFonts w:ascii="Courier New" w:hAnsi="Courier New" w:cs="Courier New" w:hint="default"/>
      </w:rPr>
    </w:lvl>
    <w:lvl w:ilvl="5" w:tplc="040B0005" w:tentative="1">
      <w:start w:val="1"/>
      <w:numFmt w:val="bullet"/>
      <w:lvlText w:val=""/>
      <w:lvlJc w:val="left"/>
      <w:pPr>
        <w:ind w:left="4462" w:hanging="360"/>
      </w:pPr>
      <w:rPr>
        <w:rFonts w:ascii="Wingdings" w:hAnsi="Wingdings" w:hint="default"/>
      </w:rPr>
    </w:lvl>
    <w:lvl w:ilvl="6" w:tplc="040B0001" w:tentative="1">
      <w:start w:val="1"/>
      <w:numFmt w:val="bullet"/>
      <w:lvlText w:val=""/>
      <w:lvlJc w:val="left"/>
      <w:pPr>
        <w:ind w:left="5182" w:hanging="360"/>
      </w:pPr>
      <w:rPr>
        <w:rFonts w:ascii="Symbol" w:hAnsi="Symbol" w:hint="default"/>
      </w:rPr>
    </w:lvl>
    <w:lvl w:ilvl="7" w:tplc="040B0003" w:tentative="1">
      <w:start w:val="1"/>
      <w:numFmt w:val="bullet"/>
      <w:lvlText w:val="o"/>
      <w:lvlJc w:val="left"/>
      <w:pPr>
        <w:ind w:left="5902" w:hanging="360"/>
      </w:pPr>
      <w:rPr>
        <w:rFonts w:ascii="Courier New" w:hAnsi="Courier New" w:cs="Courier New" w:hint="default"/>
      </w:rPr>
    </w:lvl>
    <w:lvl w:ilvl="8" w:tplc="040B0005" w:tentative="1">
      <w:start w:val="1"/>
      <w:numFmt w:val="bullet"/>
      <w:lvlText w:val=""/>
      <w:lvlJc w:val="left"/>
      <w:pPr>
        <w:ind w:left="6622" w:hanging="360"/>
      </w:pPr>
      <w:rPr>
        <w:rFonts w:ascii="Wingdings" w:hAnsi="Wingdings" w:hint="default"/>
      </w:rPr>
    </w:lvl>
  </w:abstractNum>
  <w:abstractNum w:abstractNumId="1" w15:restartNumberingAfterBreak="0">
    <w:nsid w:val="02A657C1"/>
    <w:multiLevelType w:val="hybridMultilevel"/>
    <w:tmpl w:val="8E7C92FE"/>
    <w:lvl w:ilvl="0" w:tplc="C7FC85CE">
      <w:start w:val="1"/>
      <w:numFmt w:val="decimal"/>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0B736FE4"/>
    <w:multiLevelType w:val="hybridMultilevel"/>
    <w:tmpl w:val="48901980"/>
    <w:lvl w:ilvl="0" w:tplc="46BAA092">
      <w:start w:val="1"/>
      <w:numFmt w:val="decimal"/>
      <w:pStyle w:val="Otsikko3numerolla"/>
      <w:lvlText w:val="%1."/>
      <w:lvlJc w:val="left"/>
      <w:pPr>
        <w:ind w:left="720" w:hanging="360"/>
      </w:pPr>
    </w:lvl>
    <w:lvl w:ilvl="1" w:tplc="040B000F">
      <w:start w:val="1"/>
      <w:numFmt w:val="decimal"/>
      <w:lvlText w:val="%2."/>
      <w:lvlJc w:val="left"/>
      <w:pPr>
        <w:ind w:left="340" w:hanging="340"/>
      </w:pPr>
      <w:rPr>
        <w:rFonts w:hint="default"/>
      </w:r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0C8F6FFF"/>
    <w:multiLevelType w:val="multilevel"/>
    <w:tmpl w:val="46A0D0D8"/>
    <w:lvl w:ilvl="0">
      <w:start w:val="1"/>
      <w:numFmt w:val="decimal"/>
      <w:pStyle w:val="Heading1"/>
      <w:lvlText w:val="%1."/>
      <w:lvlJc w:val="left"/>
      <w:pPr>
        <w:ind w:left="360" w:hanging="360"/>
      </w:pPr>
      <w:rPr>
        <w:rFonts w:hint="default"/>
      </w:rPr>
    </w:lvl>
    <w:lvl w:ilvl="1">
      <w:start w:val="1"/>
      <w:numFmt w:val="decimal"/>
      <w:pStyle w:val="Heading2"/>
      <w:lvlText w:val="%1.%2."/>
      <w:lvlJc w:val="left"/>
      <w:pPr>
        <w:ind w:left="792" w:hanging="432"/>
      </w:pPr>
      <w:rPr>
        <w:rFonts w:hint="default"/>
      </w:rPr>
    </w:lvl>
    <w:lvl w:ilvl="2">
      <w:start w:val="1"/>
      <w:numFmt w:val="decimal"/>
      <w:pStyle w:val="Heading3"/>
      <w:lvlText w:val="%1.%2.%3."/>
      <w:lvlJc w:val="left"/>
      <w:pPr>
        <w:ind w:left="1224" w:hanging="504"/>
      </w:pPr>
      <w:rPr>
        <w:rFonts w:hint="default"/>
      </w:rPr>
    </w:lvl>
    <w:lvl w:ilvl="3">
      <w:start w:val="1"/>
      <w:numFmt w:val="decimal"/>
      <w:pStyle w:val="Heading4"/>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0EFD381B"/>
    <w:multiLevelType w:val="hybridMultilevel"/>
    <w:tmpl w:val="63BA34F2"/>
    <w:lvl w:ilvl="0" w:tplc="74346E1A">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5" w15:restartNumberingAfterBreak="0">
    <w:nsid w:val="126A2EF7"/>
    <w:multiLevelType w:val="hybridMultilevel"/>
    <w:tmpl w:val="17767706"/>
    <w:lvl w:ilvl="0" w:tplc="9CF4EC10">
      <w:start w:val="1"/>
      <w:numFmt w:val="bullet"/>
      <w:pStyle w:val="Luettelo1"/>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6" w15:restartNumberingAfterBreak="0">
    <w:nsid w:val="1C035798"/>
    <w:multiLevelType w:val="hybridMultilevel"/>
    <w:tmpl w:val="70584C64"/>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15:restartNumberingAfterBreak="0">
    <w:nsid w:val="20D71048"/>
    <w:multiLevelType w:val="hybridMultilevel"/>
    <w:tmpl w:val="905EFB36"/>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8" w15:restartNumberingAfterBreak="0">
    <w:nsid w:val="21061CCF"/>
    <w:multiLevelType w:val="hybridMultilevel"/>
    <w:tmpl w:val="B97C4F2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9" w15:restartNumberingAfterBreak="0">
    <w:nsid w:val="215F65C0"/>
    <w:multiLevelType w:val="hybridMultilevel"/>
    <w:tmpl w:val="6DAA6ACA"/>
    <w:lvl w:ilvl="0" w:tplc="0A443D26">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0" w15:restartNumberingAfterBreak="0">
    <w:nsid w:val="21806A44"/>
    <w:multiLevelType w:val="hybridMultilevel"/>
    <w:tmpl w:val="23AE4A2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271870A0"/>
    <w:multiLevelType w:val="hybridMultilevel"/>
    <w:tmpl w:val="F95618E4"/>
    <w:lvl w:ilvl="0" w:tplc="C074A40C">
      <w:start w:val="1"/>
      <w:numFmt w:val="decimal"/>
      <w:pStyle w:val="Otsikko2numerolla"/>
      <w:lvlText w:val="%1."/>
      <w:lvlJc w:val="left"/>
      <w:pPr>
        <w:ind w:left="360" w:hanging="360"/>
      </w:pPr>
      <w:rPr>
        <w:rFonts w:hint="default"/>
      </w:rPr>
    </w:lvl>
    <w:lvl w:ilvl="1" w:tplc="040B0003" w:tentative="1">
      <w:start w:val="1"/>
      <w:numFmt w:val="bullet"/>
      <w:pStyle w:val="Otsikko2numerolla"/>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2" w15:restartNumberingAfterBreak="0">
    <w:nsid w:val="27E54323"/>
    <w:multiLevelType w:val="hybridMultilevel"/>
    <w:tmpl w:val="FA6A4EB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3" w15:restartNumberingAfterBreak="0">
    <w:nsid w:val="37266659"/>
    <w:multiLevelType w:val="hybridMultilevel"/>
    <w:tmpl w:val="DC369E0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4" w15:restartNumberingAfterBreak="0">
    <w:nsid w:val="3B572AE0"/>
    <w:multiLevelType w:val="hybridMultilevel"/>
    <w:tmpl w:val="01D008B6"/>
    <w:lvl w:ilvl="0" w:tplc="040B000B">
      <w:start w:val="1"/>
      <w:numFmt w:val="bullet"/>
      <w:lvlText w:val=""/>
      <w:lvlJc w:val="left"/>
      <w:pPr>
        <w:ind w:left="720" w:hanging="360"/>
      </w:pPr>
      <w:rPr>
        <w:rFonts w:ascii="Wingdings" w:hAnsi="Wingdings" w:hint="default"/>
      </w:rPr>
    </w:lvl>
    <w:lvl w:ilvl="1" w:tplc="040B0003">
      <w:start w:val="1"/>
      <w:numFmt w:val="bullet"/>
      <w:lvlText w:val="o"/>
      <w:lvlJc w:val="left"/>
      <w:pPr>
        <w:ind w:left="1440" w:hanging="360"/>
      </w:pPr>
      <w:rPr>
        <w:rFonts w:ascii="Courier New" w:hAnsi="Courier New" w:cs="Courier New" w:hint="default"/>
      </w:rPr>
    </w:lvl>
    <w:lvl w:ilvl="2" w:tplc="040B0005">
      <w:start w:val="1"/>
      <w:numFmt w:val="bullet"/>
      <w:lvlText w:val=""/>
      <w:lvlJc w:val="left"/>
      <w:pPr>
        <w:ind w:left="2160" w:hanging="360"/>
      </w:pPr>
      <w:rPr>
        <w:rFonts w:ascii="Wingdings" w:hAnsi="Wingdings" w:hint="default"/>
      </w:rPr>
    </w:lvl>
    <w:lvl w:ilvl="3" w:tplc="040B0001">
      <w:start w:val="1"/>
      <w:numFmt w:val="bullet"/>
      <w:lvlText w:val=""/>
      <w:lvlJc w:val="left"/>
      <w:pPr>
        <w:ind w:left="2880" w:hanging="360"/>
      </w:pPr>
      <w:rPr>
        <w:rFonts w:ascii="Symbol" w:hAnsi="Symbol" w:hint="default"/>
      </w:rPr>
    </w:lvl>
    <w:lvl w:ilvl="4" w:tplc="040B0003">
      <w:start w:val="1"/>
      <w:numFmt w:val="bullet"/>
      <w:lvlText w:val="o"/>
      <w:lvlJc w:val="left"/>
      <w:pPr>
        <w:ind w:left="3600" w:hanging="360"/>
      </w:pPr>
      <w:rPr>
        <w:rFonts w:ascii="Courier New" w:hAnsi="Courier New" w:cs="Courier New" w:hint="default"/>
      </w:rPr>
    </w:lvl>
    <w:lvl w:ilvl="5" w:tplc="040B0005">
      <w:start w:val="1"/>
      <w:numFmt w:val="bullet"/>
      <w:lvlText w:val=""/>
      <w:lvlJc w:val="left"/>
      <w:pPr>
        <w:ind w:left="4320" w:hanging="360"/>
      </w:pPr>
      <w:rPr>
        <w:rFonts w:ascii="Wingdings" w:hAnsi="Wingdings" w:hint="default"/>
      </w:rPr>
    </w:lvl>
    <w:lvl w:ilvl="6" w:tplc="040B0001">
      <w:start w:val="1"/>
      <w:numFmt w:val="bullet"/>
      <w:lvlText w:val=""/>
      <w:lvlJc w:val="left"/>
      <w:pPr>
        <w:ind w:left="5040" w:hanging="360"/>
      </w:pPr>
      <w:rPr>
        <w:rFonts w:ascii="Symbol" w:hAnsi="Symbol" w:hint="default"/>
      </w:rPr>
    </w:lvl>
    <w:lvl w:ilvl="7" w:tplc="040B0003">
      <w:start w:val="1"/>
      <w:numFmt w:val="bullet"/>
      <w:lvlText w:val="o"/>
      <w:lvlJc w:val="left"/>
      <w:pPr>
        <w:ind w:left="5760" w:hanging="360"/>
      </w:pPr>
      <w:rPr>
        <w:rFonts w:ascii="Courier New" w:hAnsi="Courier New" w:cs="Courier New" w:hint="default"/>
      </w:rPr>
    </w:lvl>
    <w:lvl w:ilvl="8" w:tplc="040B0005">
      <w:start w:val="1"/>
      <w:numFmt w:val="bullet"/>
      <w:lvlText w:val=""/>
      <w:lvlJc w:val="left"/>
      <w:pPr>
        <w:ind w:left="6480" w:hanging="360"/>
      </w:pPr>
      <w:rPr>
        <w:rFonts w:ascii="Wingdings" w:hAnsi="Wingdings" w:hint="default"/>
      </w:rPr>
    </w:lvl>
  </w:abstractNum>
  <w:abstractNum w:abstractNumId="15" w15:restartNumberingAfterBreak="0">
    <w:nsid w:val="489C5BE5"/>
    <w:multiLevelType w:val="multilevel"/>
    <w:tmpl w:val="EF286224"/>
    <w:styleLink w:val="Style1"/>
    <w:lvl w:ilvl="0">
      <w:start w:val="1"/>
      <w:numFmt w:val="decimal"/>
      <w:lvlText w:val="%1"/>
      <w:lvlJc w:val="left"/>
      <w:pPr>
        <w:ind w:left="432" w:hanging="432"/>
      </w:pPr>
      <w:rPr>
        <w:rFonts w:ascii="Century Gothic" w:hAnsi="Century Gothic" w:hint="default"/>
        <w:b/>
        <w:bCs w:val="0"/>
        <w:i w:val="0"/>
        <w:iCs w:val="0"/>
        <w:caps w:val="0"/>
        <w:smallCaps w:val="0"/>
        <w:strike w:val="0"/>
        <w:dstrike w:val="0"/>
        <w:noProof w:val="0"/>
        <w:vanish w:val="0"/>
        <w:color w:val="auto"/>
        <w:spacing w:val="0"/>
        <w:kern w:val="0"/>
        <w:position w:val="0"/>
        <w:sz w:val="28"/>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6" w15:restartNumberingAfterBreak="0">
    <w:nsid w:val="49DB241E"/>
    <w:multiLevelType w:val="hybridMultilevel"/>
    <w:tmpl w:val="49EC595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7" w15:restartNumberingAfterBreak="0">
    <w:nsid w:val="4DB672CD"/>
    <w:multiLevelType w:val="hybridMultilevel"/>
    <w:tmpl w:val="1C74E10E"/>
    <w:lvl w:ilvl="0" w:tplc="DF649B80">
      <w:numFmt w:val="bullet"/>
      <w:lvlText w:val=""/>
      <w:lvlJc w:val="left"/>
      <w:pPr>
        <w:ind w:left="720" w:hanging="360"/>
      </w:pPr>
      <w:rPr>
        <w:rFonts w:ascii="Wingdings" w:eastAsiaTheme="minorHAnsi" w:hAnsi="Wingdings"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8" w15:restartNumberingAfterBreak="0">
    <w:nsid w:val="508F4ABA"/>
    <w:multiLevelType w:val="hybridMultilevel"/>
    <w:tmpl w:val="3C748D12"/>
    <w:lvl w:ilvl="0" w:tplc="C7AE06B2">
      <w:start w:val="1"/>
      <w:numFmt w:val="decimal"/>
      <w:lvlText w:val="%1.1.1."/>
      <w:lvlJc w:val="left"/>
      <w:pPr>
        <w:ind w:left="360" w:hanging="360"/>
      </w:pPr>
      <w:rPr>
        <w:rFonts w:ascii="Century Gothic" w:hAnsi="Century Gothic" w:hint="default"/>
        <w:b/>
        <w:i w:val="0"/>
        <w:color w:val="auto"/>
        <w:sz w:val="20"/>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9" w15:restartNumberingAfterBreak="0">
    <w:nsid w:val="51166D57"/>
    <w:multiLevelType w:val="multilevel"/>
    <w:tmpl w:val="040B0025"/>
    <w:lvl w:ilvl="0">
      <w:start w:val="1"/>
      <w:numFmt w:val="decimal"/>
      <w:pStyle w:val="Otsikko11"/>
      <w:lvlText w:val="%1"/>
      <w:lvlJc w:val="left"/>
      <w:pPr>
        <w:ind w:left="432" w:hanging="432"/>
      </w:pPr>
      <w:rPr>
        <w:rFonts w:hint="default"/>
        <w:b/>
        <w:i w:val="0"/>
        <w:color w:val="auto"/>
        <w:sz w:val="24"/>
      </w:rPr>
    </w:lvl>
    <w:lvl w:ilvl="1">
      <w:start w:val="1"/>
      <w:numFmt w:val="decimal"/>
      <w:pStyle w:val="Otsikko21"/>
      <w:lvlText w:val="%1.%2"/>
      <w:lvlJc w:val="left"/>
      <w:pPr>
        <w:ind w:left="576" w:hanging="576"/>
      </w:pPr>
    </w:lvl>
    <w:lvl w:ilvl="2">
      <w:start w:val="1"/>
      <w:numFmt w:val="decimal"/>
      <w:pStyle w:val="Otsikko31"/>
      <w:lvlText w:val="%1.%2.%3"/>
      <w:lvlJc w:val="left"/>
      <w:pPr>
        <w:ind w:left="720" w:hanging="720"/>
      </w:pPr>
    </w:lvl>
    <w:lvl w:ilvl="3">
      <w:start w:val="1"/>
      <w:numFmt w:val="decimal"/>
      <w:pStyle w:val="Otsikko41"/>
      <w:lvlText w:val="%1.%2.%3.%4"/>
      <w:lvlJc w:val="left"/>
      <w:pPr>
        <w:ind w:left="864" w:hanging="864"/>
      </w:pPr>
    </w:lvl>
    <w:lvl w:ilvl="4">
      <w:start w:val="1"/>
      <w:numFmt w:val="decimal"/>
      <w:pStyle w:val="Otsikko51"/>
      <w:lvlText w:val="%1.%2.%3.%4.%5"/>
      <w:lvlJc w:val="left"/>
      <w:pPr>
        <w:ind w:left="1008" w:hanging="1008"/>
      </w:pPr>
    </w:lvl>
    <w:lvl w:ilvl="5">
      <w:start w:val="1"/>
      <w:numFmt w:val="decimal"/>
      <w:pStyle w:val="Otsikko61"/>
      <w:lvlText w:val="%1.%2.%3.%4.%5.%6"/>
      <w:lvlJc w:val="left"/>
      <w:pPr>
        <w:ind w:left="1152" w:hanging="1152"/>
      </w:pPr>
    </w:lvl>
    <w:lvl w:ilvl="6">
      <w:start w:val="1"/>
      <w:numFmt w:val="decimal"/>
      <w:pStyle w:val="Otsikko71"/>
      <w:lvlText w:val="%1.%2.%3.%4.%5.%6.%7"/>
      <w:lvlJc w:val="left"/>
      <w:pPr>
        <w:ind w:left="1296" w:hanging="1296"/>
      </w:pPr>
    </w:lvl>
    <w:lvl w:ilvl="7">
      <w:start w:val="1"/>
      <w:numFmt w:val="decimal"/>
      <w:pStyle w:val="Otsikko81"/>
      <w:lvlText w:val="%1.%2.%3.%4.%5.%6.%7.%8"/>
      <w:lvlJc w:val="left"/>
      <w:pPr>
        <w:ind w:left="1440" w:hanging="1440"/>
      </w:pPr>
    </w:lvl>
    <w:lvl w:ilvl="8">
      <w:start w:val="1"/>
      <w:numFmt w:val="decimal"/>
      <w:pStyle w:val="Otsikko91"/>
      <w:lvlText w:val="%1.%2.%3.%4.%5.%6.%7.%8.%9"/>
      <w:lvlJc w:val="left"/>
      <w:pPr>
        <w:ind w:left="1584" w:hanging="1584"/>
      </w:pPr>
    </w:lvl>
  </w:abstractNum>
  <w:abstractNum w:abstractNumId="20" w15:restartNumberingAfterBreak="0">
    <w:nsid w:val="673E7EC8"/>
    <w:multiLevelType w:val="hybridMultilevel"/>
    <w:tmpl w:val="5A34E4E2"/>
    <w:lvl w:ilvl="0" w:tplc="9340AA88">
      <w:start w:val="1"/>
      <w:numFmt w:val="decimal"/>
      <w:suff w:val="space"/>
      <w:lvlText w:val="%1."/>
      <w:lvlJc w:val="left"/>
      <w:pPr>
        <w:ind w:left="340" w:hanging="34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1" w15:restartNumberingAfterBreak="0">
    <w:nsid w:val="67DF13CA"/>
    <w:multiLevelType w:val="multilevel"/>
    <w:tmpl w:val="BCE2D1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82058F7"/>
    <w:multiLevelType w:val="hybridMultilevel"/>
    <w:tmpl w:val="8EA4C3B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3" w15:restartNumberingAfterBreak="0">
    <w:nsid w:val="68B52F77"/>
    <w:multiLevelType w:val="multilevel"/>
    <w:tmpl w:val="35BCEF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9E71D61"/>
    <w:multiLevelType w:val="hybridMultilevel"/>
    <w:tmpl w:val="867CD8E8"/>
    <w:lvl w:ilvl="0" w:tplc="C794172E">
      <w:start w:val="1"/>
      <w:numFmt w:val="decimal"/>
      <w:lvlText w:val="%1."/>
      <w:lvlJc w:val="left"/>
      <w:pPr>
        <w:ind w:left="1080" w:hanging="360"/>
      </w:pPr>
      <w:rPr>
        <w:rFonts w:hint="default"/>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abstractNum w:abstractNumId="25" w15:restartNumberingAfterBreak="0">
    <w:nsid w:val="79B859EE"/>
    <w:multiLevelType w:val="hybridMultilevel"/>
    <w:tmpl w:val="92C2AF22"/>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6" w15:restartNumberingAfterBreak="0">
    <w:nsid w:val="7B2339F1"/>
    <w:multiLevelType w:val="hybridMultilevel"/>
    <w:tmpl w:val="5FA0E69E"/>
    <w:lvl w:ilvl="0" w:tplc="2DC07D4C">
      <w:numFmt w:val="bullet"/>
      <w:lvlText w:val="-"/>
      <w:lvlJc w:val="left"/>
      <w:pPr>
        <w:ind w:left="720" w:hanging="360"/>
      </w:pPr>
      <w:rPr>
        <w:rFonts w:ascii="Century Gothic" w:eastAsiaTheme="minorHAnsi" w:hAnsi="Century Gothic" w:cstheme="minorHAnsi"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27" w15:restartNumberingAfterBreak="0">
    <w:nsid w:val="7C272BED"/>
    <w:multiLevelType w:val="multilevel"/>
    <w:tmpl w:val="EF286224"/>
    <w:numStyleLink w:val="Style1"/>
  </w:abstractNum>
  <w:abstractNum w:abstractNumId="28" w15:restartNumberingAfterBreak="0">
    <w:nsid w:val="7EDE58DC"/>
    <w:multiLevelType w:val="hybridMultilevel"/>
    <w:tmpl w:val="A754D0F0"/>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28"/>
  </w:num>
  <w:num w:numId="2">
    <w:abstractNumId w:val="24"/>
  </w:num>
  <w:num w:numId="3">
    <w:abstractNumId w:val="13"/>
  </w:num>
  <w:num w:numId="4">
    <w:abstractNumId w:val="12"/>
  </w:num>
  <w:num w:numId="5">
    <w:abstractNumId w:val="10"/>
  </w:num>
  <w:num w:numId="6">
    <w:abstractNumId w:val="16"/>
  </w:num>
  <w:num w:numId="7">
    <w:abstractNumId w:val="22"/>
  </w:num>
  <w:num w:numId="8">
    <w:abstractNumId w:val="20"/>
  </w:num>
  <w:num w:numId="9">
    <w:abstractNumId w:val="20"/>
    <w:lvlOverride w:ilvl="0">
      <w:startOverride w:val="1"/>
    </w:lvlOverride>
  </w:num>
  <w:num w:numId="10">
    <w:abstractNumId w:val="11"/>
  </w:num>
  <w:num w:numId="11">
    <w:abstractNumId w:val="11"/>
    <w:lvlOverride w:ilvl="0">
      <w:startOverride w:val="1"/>
    </w:lvlOverride>
  </w:num>
  <w:num w:numId="12">
    <w:abstractNumId w:val="11"/>
    <w:lvlOverride w:ilvl="0">
      <w:startOverride w:val="1"/>
    </w:lvlOverride>
  </w:num>
  <w:num w:numId="13">
    <w:abstractNumId w:val="11"/>
    <w:lvlOverride w:ilvl="0">
      <w:startOverride w:val="1"/>
    </w:lvlOverride>
  </w:num>
  <w:num w:numId="14">
    <w:abstractNumId w:val="9"/>
  </w:num>
  <w:num w:numId="15">
    <w:abstractNumId w:val="2"/>
  </w:num>
  <w:num w:numId="16">
    <w:abstractNumId w:val="2"/>
  </w:num>
  <w:num w:numId="17">
    <w:abstractNumId w:val="1"/>
  </w:num>
  <w:num w:numId="18">
    <w:abstractNumId w:val="19"/>
  </w:num>
  <w:num w:numId="19">
    <w:abstractNumId w:val="18"/>
  </w:num>
  <w:num w:numId="20">
    <w:abstractNumId w:val="27"/>
  </w:num>
  <w:num w:numId="21">
    <w:abstractNumId w:val="6"/>
  </w:num>
  <w:num w:numId="22">
    <w:abstractNumId w:val="25"/>
  </w:num>
  <w:num w:numId="23">
    <w:abstractNumId w:val="4"/>
  </w:num>
  <w:num w:numId="24">
    <w:abstractNumId w:val="7"/>
  </w:num>
  <w:num w:numId="25">
    <w:abstractNumId w:val="0"/>
  </w:num>
  <w:num w:numId="26">
    <w:abstractNumId w:val="26"/>
  </w:num>
  <w:num w:numId="27">
    <w:abstractNumId w:val="8"/>
  </w:num>
  <w:num w:numId="28">
    <w:abstractNumId w:val="5"/>
  </w:num>
  <w:num w:numId="29">
    <w:abstractNumId w:val="15"/>
  </w:num>
  <w:num w:numId="30">
    <w:abstractNumId w:val="3"/>
  </w:num>
  <w:num w:numId="31">
    <w:abstractNumId w:val="3"/>
  </w:num>
  <w:num w:numId="32">
    <w:abstractNumId w:val="3"/>
  </w:num>
  <w:num w:numId="33">
    <w:abstractNumId w:val="3"/>
  </w:num>
  <w:num w:numId="34">
    <w:abstractNumId w:val="14"/>
  </w:num>
  <w:num w:numId="35">
    <w:abstractNumId w:val="14"/>
  </w:num>
  <w:num w:numId="36">
    <w:abstractNumId w:val="21"/>
  </w:num>
  <w:num w:numId="37">
    <w:abstractNumId w:val="14"/>
  </w:num>
  <w:num w:numId="38">
    <w:abstractNumId w:val="23"/>
  </w:num>
  <w:num w:numId="3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attachedTemplate r:id="rId1"/>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2838"/>
    <w:rsid w:val="00002694"/>
    <w:rsid w:val="00010C97"/>
    <w:rsid w:val="00011347"/>
    <w:rsid w:val="0001289F"/>
    <w:rsid w:val="00012EC0"/>
    <w:rsid w:val="00013B40"/>
    <w:rsid w:val="00013F3D"/>
    <w:rsid w:val="000140FF"/>
    <w:rsid w:val="000142F2"/>
    <w:rsid w:val="000169A8"/>
    <w:rsid w:val="00021574"/>
    <w:rsid w:val="00022A5A"/>
    <w:rsid w:val="00022D94"/>
    <w:rsid w:val="000233F7"/>
    <w:rsid w:val="0002353C"/>
    <w:rsid w:val="00023864"/>
    <w:rsid w:val="00024F93"/>
    <w:rsid w:val="000277C5"/>
    <w:rsid w:val="00027DA1"/>
    <w:rsid w:val="00031A9F"/>
    <w:rsid w:val="00033D06"/>
    <w:rsid w:val="0003430D"/>
    <w:rsid w:val="000424D2"/>
    <w:rsid w:val="000449EA"/>
    <w:rsid w:val="000455E3"/>
    <w:rsid w:val="00046783"/>
    <w:rsid w:val="00047FC0"/>
    <w:rsid w:val="00050F1F"/>
    <w:rsid w:val="00053FF9"/>
    <w:rsid w:val="000564EB"/>
    <w:rsid w:val="000663E8"/>
    <w:rsid w:val="000665C7"/>
    <w:rsid w:val="000673AA"/>
    <w:rsid w:val="0007094E"/>
    <w:rsid w:val="00072438"/>
    <w:rsid w:val="00082DFE"/>
    <w:rsid w:val="000913C1"/>
    <w:rsid w:val="00091B7C"/>
    <w:rsid w:val="0009323F"/>
    <w:rsid w:val="000977C6"/>
    <w:rsid w:val="000A56B0"/>
    <w:rsid w:val="000A68E0"/>
    <w:rsid w:val="000B7ABB"/>
    <w:rsid w:val="000C0BEE"/>
    <w:rsid w:val="000C3580"/>
    <w:rsid w:val="000C3C68"/>
    <w:rsid w:val="000C6607"/>
    <w:rsid w:val="000C7948"/>
    <w:rsid w:val="000D0170"/>
    <w:rsid w:val="000D1F2A"/>
    <w:rsid w:val="000D45F8"/>
    <w:rsid w:val="000D48EC"/>
    <w:rsid w:val="000D4E21"/>
    <w:rsid w:val="000D750B"/>
    <w:rsid w:val="000E1A4B"/>
    <w:rsid w:val="000E1D30"/>
    <w:rsid w:val="000E22FA"/>
    <w:rsid w:val="000E2D54"/>
    <w:rsid w:val="000E3687"/>
    <w:rsid w:val="000E693C"/>
    <w:rsid w:val="000F2686"/>
    <w:rsid w:val="000F4AD8"/>
    <w:rsid w:val="000F6F25"/>
    <w:rsid w:val="000F70A8"/>
    <w:rsid w:val="000F75D7"/>
    <w:rsid w:val="000F793B"/>
    <w:rsid w:val="00102153"/>
    <w:rsid w:val="001022E0"/>
    <w:rsid w:val="00107F51"/>
    <w:rsid w:val="00110468"/>
    <w:rsid w:val="00110B17"/>
    <w:rsid w:val="00110B67"/>
    <w:rsid w:val="001141C6"/>
    <w:rsid w:val="00117EA9"/>
    <w:rsid w:val="00131B7A"/>
    <w:rsid w:val="001360E5"/>
    <w:rsid w:val="001366EE"/>
    <w:rsid w:val="00136FEB"/>
    <w:rsid w:val="00142A9A"/>
    <w:rsid w:val="001444CB"/>
    <w:rsid w:val="00150505"/>
    <w:rsid w:val="001525A8"/>
    <w:rsid w:val="0015362E"/>
    <w:rsid w:val="00155051"/>
    <w:rsid w:val="0016155C"/>
    <w:rsid w:val="00163ADE"/>
    <w:rsid w:val="001646B8"/>
    <w:rsid w:val="00167035"/>
    <w:rsid w:val="001678AD"/>
    <w:rsid w:val="0017317E"/>
    <w:rsid w:val="001741CB"/>
    <w:rsid w:val="001746E1"/>
    <w:rsid w:val="001758C8"/>
    <w:rsid w:val="00180799"/>
    <w:rsid w:val="00186C96"/>
    <w:rsid w:val="001907A2"/>
    <w:rsid w:val="0019524D"/>
    <w:rsid w:val="00195763"/>
    <w:rsid w:val="001A2F2D"/>
    <w:rsid w:val="001A4752"/>
    <w:rsid w:val="001A5262"/>
    <w:rsid w:val="001B2917"/>
    <w:rsid w:val="001B5A04"/>
    <w:rsid w:val="001B6B07"/>
    <w:rsid w:val="001C0382"/>
    <w:rsid w:val="001C2A07"/>
    <w:rsid w:val="001C3EB2"/>
    <w:rsid w:val="001C422A"/>
    <w:rsid w:val="001D015C"/>
    <w:rsid w:val="001D1831"/>
    <w:rsid w:val="001D587F"/>
    <w:rsid w:val="001D5CAA"/>
    <w:rsid w:val="001D63F6"/>
    <w:rsid w:val="001D773B"/>
    <w:rsid w:val="001E21A8"/>
    <w:rsid w:val="001E5F19"/>
    <w:rsid w:val="001E7E23"/>
    <w:rsid w:val="001F1B08"/>
    <w:rsid w:val="001F38A6"/>
    <w:rsid w:val="001F6BD8"/>
    <w:rsid w:val="00203447"/>
    <w:rsid w:val="00205EF5"/>
    <w:rsid w:val="00206DFC"/>
    <w:rsid w:val="00211DE0"/>
    <w:rsid w:val="00220E03"/>
    <w:rsid w:val="0022339A"/>
    <w:rsid w:val="00224306"/>
    <w:rsid w:val="002248A2"/>
    <w:rsid w:val="00224FD6"/>
    <w:rsid w:val="0022712B"/>
    <w:rsid w:val="002350CB"/>
    <w:rsid w:val="002368B0"/>
    <w:rsid w:val="00236EE9"/>
    <w:rsid w:val="00237C15"/>
    <w:rsid w:val="00243A61"/>
    <w:rsid w:val="002474CF"/>
    <w:rsid w:val="00250210"/>
    <w:rsid w:val="00252F50"/>
    <w:rsid w:val="00253B21"/>
    <w:rsid w:val="00254223"/>
    <w:rsid w:val="002571E9"/>
    <w:rsid w:val="00261491"/>
    <w:rsid w:val="002629C5"/>
    <w:rsid w:val="0026394F"/>
    <w:rsid w:val="0026593C"/>
    <w:rsid w:val="0026789E"/>
    <w:rsid w:val="00267906"/>
    <w:rsid w:val="00267E88"/>
    <w:rsid w:val="00272D9D"/>
    <w:rsid w:val="0028092C"/>
    <w:rsid w:val="00291DAB"/>
    <w:rsid w:val="00297ADC"/>
    <w:rsid w:val="002A3A89"/>
    <w:rsid w:val="002A6054"/>
    <w:rsid w:val="002A773F"/>
    <w:rsid w:val="002B4F5C"/>
    <w:rsid w:val="002B5E48"/>
    <w:rsid w:val="002C0B90"/>
    <w:rsid w:val="002C2668"/>
    <w:rsid w:val="002C4FEA"/>
    <w:rsid w:val="002C5EE5"/>
    <w:rsid w:val="002C656A"/>
    <w:rsid w:val="002D0032"/>
    <w:rsid w:val="002D067A"/>
    <w:rsid w:val="002D70EF"/>
    <w:rsid w:val="002D7383"/>
    <w:rsid w:val="002E0B87"/>
    <w:rsid w:val="002E3843"/>
    <w:rsid w:val="002E6060"/>
    <w:rsid w:val="002E7DCF"/>
    <w:rsid w:val="002F4925"/>
    <w:rsid w:val="002F588A"/>
    <w:rsid w:val="003039EC"/>
    <w:rsid w:val="003077A4"/>
    <w:rsid w:val="00307C71"/>
    <w:rsid w:val="003135FC"/>
    <w:rsid w:val="00313CBC"/>
    <w:rsid w:val="00313CBF"/>
    <w:rsid w:val="0032021E"/>
    <w:rsid w:val="003211D4"/>
    <w:rsid w:val="00321B00"/>
    <w:rsid w:val="003226F0"/>
    <w:rsid w:val="00323C8F"/>
    <w:rsid w:val="0032486B"/>
    <w:rsid w:val="003265AE"/>
    <w:rsid w:val="003279AF"/>
    <w:rsid w:val="00327CDA"/>
    <w:rsid w:val="00335D68"/>
    <w:rsid w:val="0033622F"/>
    <w:rsid w:val="00337E76"/>
    <w:rsid w:val="003418AF"/>
    <w:rsid w:val="00342A30"/>
    <w:rsid w:val="00344D52"/>
    <w:rsid w:val="0034507F"/>
    <w:rsid w:val="00345A90"/>
    <w:rsid w:val="00351B7D"/>
    <w:rsid w:val="00352A4E"/>
    <w:rsid w:val="003573E3"/>
    <w:rsid w:val="0036724B"/>
    <w:rsid w:val="003673C0"/>
    <w:rsid w:val="00370E4F"/>
    <w:rsid w:val="00373713"/>
    <w:rsid w:val="00374BAF"/>
    <w:rsid w:val="00376326"/>
    <w:rsid w:val="00377AEB"/>
    <w:rsid w:val="00384452"/>
    <w:rsid w:val="0038473B"/>
    <w:rsid w:val="00385B1D"/>
    <w:rsid w:val="00390DB7"/>
    <w:rsid w:val="0039232D"/>
    <w:rsid w:val="003957F0"/>
    <w:rsid w:val="003964A3"/>
    <w:rsid w:val="003976AD"/>
    <w:rsid w:val="003B144B"/>
    <w:rsid w:val="003B3150"/>
    <w:rsid w:val="003C1969"/>
    <w:rsid w:val="003C4049"/>
    <w:rsid w:val="003C4CB1"/>
    <w:rsid w:val="003C5382"/>
    <w:rsid w:val="003D0AB9"/>
    <w:rsid w:val="003D27AF"/>
    <w:rsid w:val="003D4732"/>
    <w:rsid w:val="003E249F"/>
    <w:rsid w:val="003F2D42"/>
    <w:rsid w:val="003F3224"/>
    <w:rsid w:val="003F3AD8"/>
    <w:rsid w:val="003F57F5"/>
    <w:rsid w:val="003F5BFA"/>
    <w:rsid w:val="003F669D"/>
    <w:rsid w:val="004006A2"/>
    <w:rsid w:val="00400FBB"/>
    <w:rsid w:val="004045B4"/>
    <w:rsid w:val="00410407"/>
    <w:rsid w:val="0041140F"/>
    <w:rsid w:val="0041667A"/>
    <w:rsid w:val="00421708"/>
    <w:rsid w:val="004221B0"/>
    <w:rsid w:val="00422890"/>
    <w:rsid w:val="00423E56"/>
    <w:rsid w:val="0043343B"/>
    <w:rsid w:val="0043717D"/>
    <w:rsid w:val="00440722"/>
    <w:rsid w:val="004460C6"/>
    <w:rsid w:val="00455847"/>
    <w:rsid w:val="00460ADC"/>
    <w:rsid w:val="00460B62"/>
    <w:rsid w:val="0046151E"/>
    <w:rsid w:val="00461648"/>
    <w:rsid w:val="0046484E"/>
    <w:rsid w:val="00465DC6"/>
    <w:rsid w:val="0047544F"/>
    <w:rsid w:val="00477835"/>
    <w:rsid w:val="004818DC"/>
    <w:rsid w:val="00483E37"/>
    <w:rsid w:val="00484893"/>
    <w:rsid w:val="00487D93"/>
    <w:rsid w:val="00492A86"/>
    <w:rsid w:val="0049531F"/>
    <w:rsid w:val="0049738C"/>
    <w:rsid w:val="004A0B70"/>
    <w:rsid w:val="004A176F"/>
    <w:rsid w:val="004A3E23"/>
    <w:rsid w:val="004A7F84"/>
    <w:rsid w:val="004B08CB"/>
    <w:rsid w:val="004B2B44"/>
    <w:rsid w:val="004B34E1"/>
    <w:rsid w:val="004B772D"/>
    <w:rsid w:val="004C00E5"/>
    <w:rsid w:val="004C1C47"/>
    <w:rsid w:val="004C23F9"/>
    <w:rsid w:val="004D3C19"/>
    <w:rsid w:val="004D7499"/>
    <w:rsid w:val="004D76E3"/>
    <w:rsid w:val="004D7AC9"/>
    <w:rsid w:val="004E0777"/>
    <w:rsid w:val="004E2B12"/>
    <w:rsid w:val="004E5468"/>
    <w:rsid w:val="004E586A"/>
    <w:rsid w:val="004E598B"/>
    <w:rsid w:val="004E7913"/>
    <w:rsid w:val="004F15C9"/>
    <w:rsid w:val="004F28FE"/>
    <w:rsid w:val="004F34C7"/>
    <w:rsid w:val="004F4078"/>
    <w:rsid w:val="004F5561"/>
    <w:rsid w:val="005164A0"/>
    <w:rsid w:val="00525360"/>
    <w:rsid w:val="0052657D"/>
    <w:rsid w:val="00527C33"/>
    <w:rsid w:val="00527E87"/>
    <w:rsid w:val="005366A9"/>
    <w:rsid w:val="00537475"/>
    <w:rsid w:val="0054209C"/>
    <w:rsid w:val="00543A1F"/>
    <w:rsid w:val="00543B88"/>
    <w:rsid w:val="00543F66"/>
    <w:rsid w:val="00552F80"/>
    <w:rsid w:val="00553164"/>
    <w:rsid w:val="00554136"/>
    <w:rsid w:val="00554A7A"/>
    <w:rsid w:val="00554DB5"/>
    <w:rsid w:val="00554F64"/>
    <w:rsid w:val="0055582F"/>
    <w:rsid w:val="00555E75"/>
    <w:rsid w:val="00556532"/>
    <w:rsid w:val="005567A4"/>
    <w:rsid w:val="00561165"/>
    <w:rsid w:val="0056613C"/>
    <w:rsid w:val="00566672"/>
    <w:rsid w:val="005717D5"/>
    <w:rsid w:val="005719F7"/>
    <w:rsid w:val="00576D84"/>
    <w:rsid w:val="00577450"/>
    <w:rsid w:val="005814A1"/>
    <w:rsid w:val="00583FE4"/>
    <w:rsid w:val="00584BDC"/>
    <w:rsid w:val="00584C97"/>
    <w:rsid w:val="005A1091"/>
    <w:rsid w:val="005A309A"/>
    <w:rsid w:val="005A518F"/>
    <w:rsid w:val="005A5697"/>
    <w:rsid w:val="005A5F67"/>
    <w:rsid w:val="005B00BB"/>
    <w:rsid w:val="005B3A3F"/>
    <w:rsid w:val="005B47D8"/>
    <w:rsid w:val="005B6751"/>
    <w:rsid w:val="005B6C91"/>
    <w:rsid w:val="005D0E35"/>
    <w:rsid w:val="005D3109"/>
    <w:rsid w:val="005D3A33"/>
    <w:rsid w:val="005D4242"/>
    <w:rsid w:val="005D521B"/>
    <w:rsid w:val="005D7EB5"/>
    <w:rsid w:val="005E2BC1"/>
    <w:rsid w:val="005E318D"/>
    <w:rsid w:val="005F163B"/>
    <w:rsid w:val="005F65F7"/>
    <w:rsid w:val="0060063B"/>
    <w:rsid w:val="00601F27"/>
    <w:rsid w:val="00602918"/>
    <w:rsid w:val="00605FDD"/>
    <w:rsid w:val="0061121F"/>
    <w:rsid w:val="00613331"/>
    <w:rsid w:val="00613657"/>
    <w:rsid w:val="00620595"/>
    <w:rsid w:val="0062117B"/>
    <w:rsid w:val="00627C21"/>
    <w:rsid w:val="00633597"/>
    <w:rsid w:val="00633BBD"/>
    <w:rsid w:val="00634FEB"/>
    <w:rsid w:val="00642D86"/>
    <w:rsid w:val="0064460B"/>
    <w:rsid w:val="00644A77"/>
    <w:rsid w:val="0064589F"/>
    <w:rsid w:val="00655C4C"/>
    <w:rsid w:val="00656AEE"/>
    <w:rsid w:val="00662B56"/>
    <w:rsid w:val="0066652A"/>
    <w:rsid w:val="00666FD6"/>
    <w:rsid w:val="00671041"/>
    <w:rsid w:val="006711A8"/>
    <w:rsid w:val="00672015"/>
    <w:rsid w:val="006767DD"/>
    <w:rsid w:val="00683B25"/>
    <w:rsid w:val="00686CF3"/>
    <w:rsid w:val="00687C55"/>
    <w:rsid w:val="0069181E"/>
    <w:rsid w:val="006946D9"/>
    <w:rsid w:val="0069789F"/>
    <w:rsid w:val="006A0F7B"/>
    <w:rsid w:val="006A2F5D"/>
    <w:rsid w:val="006A4F5F"/>
    <w:rsid w:val="006A7F97"/>
    <w:rsid w:val="006B1508"/>
    <w:rsid w:val="006B3E85"/>
    <w:rsid w:val="006B3FA7"/>
    <w:rsid w:val="006B4626"/>
    <w:rsid w:val="006C7A99"/>
    <w:rsid w:val="006D3068"/>
    <w:rsid w:val="006D776D"/>
    <w:rsid w:val="006E2FD5"/>
    <w:rsid w:val="006E7D0B"/>
    <w:rsid w:val="006F0B7C"/>
    <w:rsid w:val="006F4C46"/>
    <w:rsid w:val="006F7330"/>
    <w:rsid w:val="0070377D"/>
    <w:rsid w:val="00704A96"/>
    <w:rsid w:val="0070785A"/>
    <w:rsid w:val="007115E2"/>
    <w:rsid w:val="007158C1"/>
    <w:rsid w:val="007168DA"/>
    <w:rsid w:val="00720C33"/>
    <w:rsid w:val="007212A4"/>
    <w:rsid w:val="00723843"/>
    <w:rsid w:val="0073068A"/>
    <w:rsid w:val="0073481E"/>
    <w:rsid w:val="0074104A"/>
    <w:rsid w:val="0074158A"/>
    <w:rsid w:val="0074305A"/>
    <w:rsid w:val="00751EBB"/>
    <w:rsid w:val="00753E72"/>
    <w:rsid w:val="00761923"/>
    <w:rsid w:val="00763E60"/>
    <w:rsid w:val="007640B5"/>
    <w:rsid w:val="00764199"/>
    <w:rsid w:val="007648D6"/>
    <w:rsid w:val="00764B81"/>
    <w:rsid w:val="00767413"/>
    <w:rsid w:val="00772240"/>
    <w:rsid w:val="00776C75"/>
    <w:rsid w:val="00781774"/>
    <w:rsid w:val="00785B80"/>
    <w:rsid w:val="00785D58"/>
    <w:rsid w:val="007876EF"/>
    <w:rsid w:val="00791F39"/>
    <w:rsid w:val="00792568"/>
    <w:rsid w:val="0079320A"/>
    <w:rsid w:val="00793480"/>
    <w:rsid w:val="007A0332"/>
    <w:rsid w:val="007A2029"/>
    <w:rsid w:val="007A484C"/>
    <w:rsid w:val="007A54EB"/>
    <w:rsid w:val="007B0AB7"/>
    <w:rsid w:val="007B1E48"/>
    <w:rsid w:val="007B2D20"/>
    <w:rsid w:val="007B3188"/>
    <w:rsid w:val="007C057B"/>
    <w:rsid w:val="007C1151"/>
    <w:rsid w:val="007C20F8"/>
    <w:rsid w:val="007C25EB"/>
    <w:rsid w:val="007C4B6F"/>
    <w:rsid w:val="007C5BB2"/>
    <w:rsid w:val="007D3EA8"/>
    <w:rsid w:val="007D4DA1"/>
    <w:rsid w:val="007D606D"/>
    <w:rsid w:val="007E0069"/>
    <w:rsid w:val="007E098F"/>
    <w:rsid w:val="007E1BA5"/>
    <w:rsid w:val="007E58F3"/>
    <w:rsid w:val="007F2501"/>
    <w:rsid w:val="007F6605"/>
    <w:rsid w:val="00800207"/>
    <w:rsid w:val="00800AA9"/>
    <w:rsid w:val="008020E6"/>
    <w:rsid w:val="0080354E"/>
    <w:rsid w:val="00803B42"/>
    <w:rsid w:val="00810134"/>
    <w:rsid w:val="00811FD7"/>
    <w:rsid w:val="00817345"/>
    <w:rsid w:val="008204F7"/>
    <w:rsid w:val="0082215C"/>
    <w:rsid w:val="00827154"/>
    <w:rsid w:val="00832838"/>
    <w:rsid w:val="008350F0"/>
    <w:rsid w:val="00835734"/>
    <w:rsid w:val="008374C1"/>
    <w:rsid w:val="008376E3"/>
    <w:rsid w:val="0084029C"/>
    <w:rsid w:val="00845940"/>
    <w:rsid w:val="0085574F"/>
    <w:rsid w:val="008571C0"/>
    <w:rsid w:val="00860C12"/>
    <w:rsid w:val="00862AB5"/>
    <w:rsid w:val="008648DC"/>
    <w:rsid w:val="0087371C"/>
    <w:rsid w:val="00873A37"/>
    <w:rsid w:val="008755BF"/>
    <w:rsid w:val="00876755"/>
    <w:rsid w:val="00881393"/>
    <w:rsid w:val="00885D95"/>
    <w:rsid w:val="00893905"/>
    <w:rsid w:val="00894050"/>
    <w:rsid w:val="00894763"/>
    <w:rsid w:val="00894EFD"/>
    <w:rsid w:val="00896468"/>
    <w:rsid w:val="008A5644"/>
    <w:rsid w:val="008B2637"/>
    <w:rsid w:val="008B3D87"/>
    <w:rsid w:val="008B436B"/>
    <w:rsid w:val="008B44DF"/>
    <w:rsid w:val="008B4C53"/>
    <w:rsid w:val="008B7660"/>
    <w:rsid w:val="008C3171"/>
    <w:rsid w:val="008C3FF0"/>
    <w:rsid w:val="008C6A0E"/>
    <w:rsid w:val="008D4795"/>
    <w:rsid w:val="008D5DEC"/>
    <w:rsid w:val="008E0129"/>
    <w:rsid w:val="008E1575"/>
    <w:rsid w:val="008F20FD"/>
    <w:rsid w:val="008F2AAB"/>
    <w:rsid w:val="008F6DB7"/>
    <w:rsid w:val="0090479F"/>
    <w:rsid w:val="00910747"/>
    <w:rsid w:val="00914D82"/>
    <w:rsid w:val="009170B9"/>
    <w:rsid w:val="009230EE"/>
    <w:rsid w:val="00924088"/>
    <w:rsid w:val="0092566D"/>
    <w:rsid w:val="009419AA"/>
    <w:rsid w:val="00941FAB"/>
    <w:rsid w:val="00944399"/>
    <w:rsid w:val="00947769"/>
    <w:rsid w:val="00952982"/>
    <w:rsid w:val="00961146"/>
    <w:rsid w:val="00966541"/>
    <w:rsid w:val="00971E4D"/>
    <w:rsid w:val="0097440A"/>
    <w:rsid w:val="00974BB7"/>
    <w:rsid w:val="00980F1C"/>
    <w:rsid w:val="00981808"/>
    <w:rsid w:val="00996427"/>
    <w:rsid w:val="009A272A"/>
    <w:rsid w:val="009B158D"/>
    <w:rsid w:val="009B606B"/>
    <w:rsid w:val="009C12CF"/>
    <w:rsid w:val="009D20AB"/>
    <w:rsid w:val="009D26CC"/>
    <w:rsid w:val="009D44A2"/>
    <w:rsid w:val="009E0F44"/>
    <w:rsid w:val="009E3B08"/>
    <w:rsid w:val="009E3C92"/>
    <w:rsid w:val="009F5D84"/>
    <w:rsid w:val="00A0339B"/>
    <w:rsid w:val="00A04FF1"/>
    <w:rsid w:val="00A058E4"/>
    <w:rsid w:val="00A16E81"/>
    <w:rsid w:val="00A23629"/>
    <w:rsid w:val="00A23F37"/>
    <w:rsid w:val="00A35BCB"/>
    <w:rsid w:val="00A444CE"/>
    <w:rsid w:val="00A44ABC"/>
    <w:rsid w:val="00A513F5"/>
    <w:rsid w:val="00A522BB"/>
    <w:rsid w:val="00A61496"/>
    <w:rsid w:val="00A6466D"/>
    <w:rsid w:val="00A64A7B"/>
    <w:rsid w:val="00A6718F"/>
    <w:rsid w:val="00A711AD"/>
    <w:rsid w:val="00A74713"/>
    <w:rsid w:val="00A7678F"/>
    <w:rsid w:val="00A810EA"/>
    <w:rsid w:val="00A8295C"/>
    <w:rsid w:val="00A900EA"/>
    <w:rsid w:val="00A90302"/>
    <w:rsid w:val="00A9248C"/>
    <w:rsid w:val="00A93B2D"/>
    <w:rsid w:val="00AA39BC"/>
    <w:rsid w:val="00AB1E3A"/>
    <w:rsid w:val="00AC4F14"/>
    <w:rsid w:val="00AC4FDE"/>
    <w:rsid w:val="00AC5E4B"/>
    <w:rsid w:val="00AD1380"/>
    <w:rsid w:val="00AD1D8D"/>
    <w:rsid w:val="00AD48E4"/>
    <w:rsid w:val="00AD53B8"/>
    <w:rsid w:val="00AD5F9C"/>
    <w:rsid w:val="00AE08A1"/>
    <w:rsid w:val="00AE21E8"/>
    <w:rsid w:val="00AE54AA"/>
    <w:rsid w:val="00AE7C7B"/>
    <w:rsid w:val="00AF03BC"/>
    <w:rsid w:val="00AF2858"/>
    <w:rsid w:val="00B00A16"/>
    <w:rsid w:val="00B0234C"/>
    <w:rsid w:val="00B05769"/>
    <w:rsid w:val="00B06B4E"/>
    <w:rsid w:val="00B07C42"/>
    <w:rsid w:val="00B07DB7"/>
    <w:rsid w:val="00B1011A"/>
    <w:rsid w:val="00B112B8"/>
    <w:rsid w:val="00B139E8"/>
    <w:rsid w:val="00B21CD4"/>
    <w:rsid w:val="00B27B6E"/>
    <w:rsid w:val="00B324E7"/>
    <w:rsid w:val="00B33381"/>
    <w:rsid w:val="00B3513D"/>
    <w:rsid w:val="00B37882"/>
    <w:rsid w:val="00B37E21"/>
    <w:rsid w:val="00B41B73"/>
    <w:rsid w:val="00B4767E"/>
    <w:rsid w:val="00B529CE"/>
    <w:rsid w:val="00B52A4D"/>
    <w:rsid w:val="00B52DD7"/>
    <w:rsid w:val="00B60281"/>
    <w:rsid w:val="00B615FF"/>
    <w:rsid w:val="00B65278"/>
    <w:rsid w:val="00B66480"/>
    <w:rsid w:val="00B6662B"/>
    <w:rsid w:val="00B70293"/>
    <w:rsid w:val="00B7156D"/>
    <w:rsid w:val="00B73104"/>
    <w:rsid w:val="00B7310C"/>
    <w:rsid w:val="00B7440B"/>
    <w:rsid w:val="00B8155B"/>
    <w:rsid w:val="00B96A72"/>
    <w:rsid w:val="00BA2164"/>
    <w:rsid w:val="00BA5303"/>
    <w:rsid w:val="00BA6944"/>
    <w:rsid w:val="00BA7AEB"/>
    <w:rsid w:val="00BB0B29"/>
    <w:rsid w:val="00BB354D"/>
    <w:rsid w:val="00BB785D"/>
    <w:rsid w:val="00BB7F45"/>
    <w:rsid w:val="00BC0605"/>
    <w:rsid w:val="00BC1CB7"/>
    <w:rsid w:val="00BC367A"/>
    <w:rsid w:val="00BC7C91"/>
    <w:rsid w:val="00BD6ED6"/>
    <w:rsid w:val="00BD7D3C"/>
    <w:rsid w:val="00BE0837"/>
    <w:rsid w:val="00BE1C02"/>
    <w:rsid w:val="00BE2758"/>
    <w:rsid w:val="00BE608B"/>
    <w:rsid w:val="00BE7E5C"/>
    <w:rsid w:val="00BF1F16"/>
    <w:rsid w:val="00BF6AEC"/>
    <w:rsid w:val="00BF744C"/>
    <w:rsid w:val="00C04786"/>
    <w:rsid w:val="00C04B68"/>
    <w:rsid w:val="00C05D91"/>
    <w:rsid w:val="00C06A16"/>
    <w:rsid w:val="00C06FCB"/>
    <w:rsid w:val="00C07917"/>
    <w:rsid w:val="00C1035E"/>
    <w:rsid w:val="00C112FB"/>
    <w:rsid w:val="00C1302F"/>
    <w:rsid w:val="00C13C1E"/>
    <w:rsid w:val="00C13FE4"/>
    <w:rsid w:val="00C16602"/>
    <w:rsid w:val="00C25F4A"/>
    <w:rsid w:val="00C312C8"/>
    <w:rsid w:val="00C34780"/>
    <w:rsid w:val="00C348A3"/>
    <w:rsid w:val="00C40C80"/>
    <w:rsid w:val="00C44933"/>
    <w:rsid w:val="00C566D0"/>
    <w:rsid w:val="00C604FE"/>
    <w:rsid w:val="00C66CBC"/>
    <w:rsid w:val="00C72BAB"/>
    <w:rsid w:val="00C747DB"/>
    <w:rsid w:val="00C76289"/>
    <w:rsid w:val="00C813C1"/>
    <w:rsid w:val="00C81DC2"/>
    <w:rsid w:val="00C90D86"/>
    <w:rsid w:val="00C91647"/>
    <w:rsid w:val="00C94FC7"/>
    <w:rsid w:val="00C95A8B"/>
    <w:rsid w:val="00C97139"/>
    <w:rsid w:val="00C97198"/>
    <w:rsid w:val="00CA2C77"/>
    <w:rsid w:val="00CB1EA1"/>
    <w:rsid w:val="00CB1F3E"/>
    <w:rsid w:val="00CB6553"/>
    <w:rsid w:val="00CC250D"/>
    <w:rsid w:val="00CC25B9"/>
    <w:rsid w:val="00CC3CAE"/>
    <w:rsid w:val="00CC3D17"/>
    <w:rsid w:val="00CD0344"/>
    <w:rsid w:val="00CD1076"/>
    <w:rsid w:val="00CE26C7"/>
    <w:rsid w:val="00CE69B1"/>
    <w:rsid w:val="00CF58ED"/>
    <w:rsid w:val="00CF6A56"/>
    <w:rsid w:val="00CF712C"/>
    <w:rsid w:val="00D06B24"/>
    <w:rsid w:val="00D12300"/>
    <w:rsid w:val="00D130E2"/>
    <w:rsid w:val="00D1453C"/>
    <w:rsid w:val="00D152E0"/>
    <w:rsid w:val="00D160F2"/>
    <w:rsid w:val="00D171E5"/>
    <w:rsid w:val="00D205C8"/>
    <w:rsid w:val="00D24D52"/>
    <w:rsid w:val="00D25EA9"/>
    <w:rsid w:val="00D27877"/>
    <w:rsid w:val="00D34478"/>
    <w:rsid w:val="00D37291"/>
    <w:rsid w:val="00D407BF"/>
    <w:rsid w:val="00D4319F"/>
    <w:rsid w:val="00D45461"/>
    <w:rsid w:val="00D47232"/>
    <w:rsid w:val="00D61860"/>
    <w:rsid w:val="00D6472E"/>
    <w:rsid w:val="00D66051"/>
    <w:rsid w:val="00D724F3"/>
    <w:rsid w:val="00D73910"/>
    <w:rsid w:val="00D8074E"/>
    <w:rsid w:val="00D80CF9"/>
    <w:rsid w:val="00D81126"/>
    <w:rsid w:val="00D85581"/>
    <w:rsid w:val="00D902D3"/>
    <w:rsid w:val="00D914F1"/>
    <w:rsid w:val="00D929A9"/>
    <w:rsid w:val="00D93433"/>
    <w:rsid w:val="00D96E0A"/>
    <w:rsid w:val="00D9702B"/>
    <w:rsid w:val="00D97692"/>
    <w:rsid w:val="00DA7B01"/>
    <w:rsid w:val="00DB088A"/>
    <w:rsid w:val="00DB1D2C"/>
    <w:rsid w:val="00DB1E92"/>
    <w:rsid w:val="00DB256D"/>
    <w:rsid w:val="00DB4F4A"/>
    <w:rsid w:val="00DC1028"/>
    <w:rsid w:val="00DC1073"/>
    <w:rsid w:val="00DC5480"/>
    <w:rsid w:val="00DC565C"/>
    <w:rsid w:val="00DC6CD6"/>
    <w:rsid w:val="00DC729C"/>
    <w:rsid w:val="00DD0451"/>
    <w:rsid w:val="00DD1D78"/>
    <w:rsid w:val="00DD2A80"/>
    <w:rsid w:val="00DE1C15"/>
    <w:rsid w:val="00DE3B87"/>
    <w:rsid w:val="00DE4BB6"/>
    <w:rsid w:val="00DF0A7F"/>
    <w:rsid w:val="00DF4466"/>
    <w:rsid w:val="00DF4C39"/>
    <w:rsid w:val="00DF66DF"/>
    <w:rsid w:val="00E002A5"/>
    <w:rsid w:val="00E0146F"/>
    <w:rsid w:val="00E01537"/>
    <w:rsid w:val="00E03C4F"/>
    <w:rsid w:val="00E100BE"/>
    <w:rsid w:val="00E10F4B"/>
    <w:rsid w:val="00E14E6E"/>
    <w:rsid w:val="00E15B27"/>
    <w:rsid w:val="00E15EE7"/>
    <w:rsid w:val="00E16F62"/>
    <w:rsid w:val="00E175F7"/>
    <w:rsid w:val="00E26BB7"/>
    <w:rsid w:val="00E30928"/>
    <w:rsid w:val="00E31297"/>
    <w:rsid w:val="00E37B7C"/>
    <w:rsid w:val="00E424D1"/>
    <w:rsid w:val="00E44896"/>
    <w:rsid w:val="00E471F1"/>
    <w:rsid w:val="00E477E5"/>
    <w:rsid w:val="00E5437B"/>
    <w:rsid w:val="00E55540"/>
    <w:rsid w:val="00E5779D"/>
    <w:rsid w:val="00E61ADE"/>
    <w:rsid w:val="00E61B04"/>
    <w:rsid w:val="00E6371A"/>
    <w:rsid w:val="00E64CFC"/>
    <w:rsid w:val="00E66BD8"/>
    <w:rsid w:val="00E71972"/>
    <w:rsid w:val="00E74F21"/>
    <w:rsid w:val="00E81DC2"/>
    <w:rsid w:val="00E83588"/>
    <w:rsid w:val="00E85D86"/>
    <w:rsid w:val="00E87A8B"/>
    <w:rsid w:val="00E9185D"/>
    <w:rsid w:val="00E94384"/>
    <w:rsid w:val="00E943C3"/>
    <w:rsid w:val="00EA1434"/>
    <w:rsid w:val="00EA211A"/>
    <w:rsid w:val="00EA2D58"/>
    <w:rsid w:val="00EA443D"/>
    <w:rsid w:val="00EA4AAA"/>
    <w:rsid w:val="00EA4FE4"/>
    <w:rsid w:val="00EB031A"/>
    <w:rsid w:val="00EB0BB5"/>
    <w:rsid w:val="00EB1BB0"/>
    <w:rsid w:val="00EB20B0"/>
    <w:rsid w:val="00EB347C"/>
    <w:rsid w:val="00EB6C6D"/>
    <w:rsid w:val="00EB766E"/>
    <w:rsid w:val="00EC45CF"/>
    <w:rsid w:val="00ED148F"/>
    <w:rsid w:val="00ED6A9D"/>
    <w:rsid w:val="00ED7D62"/>
    <w:rsid w:val="00EE7A63"/>
    <w:rsid w:val="00EF6FCF"/>
    <w:rsid w:val="00F04424"/>
    <w:rsid w:val="00F04AE6"/>
    <w:rsid w:val="00F053C7"/>
    <w:rsid w:val="00F10884"/>
    <w:rsid w:val="00F1287E"/>
    <w:rsid w:val="00F207BE"/>
    <w:rsid w:val="00F221DC"/>
    <w:rsid w:val="00F24CAB"/>
    <w:rsid w:val="00F33C61"/>
    <w:rsid w:val="00F375BB"/>
    <w:rsid w:val="00F40646"/>
    <w:rsid w:val="00F43553"/>
    <w:rsid w:val="00F43C0E"/>
    <w:rsid w:val="00F44765"/>
    <w:rsid w:val="00F50B13"/>
    <w:rsid w:val="00F513EE"/>
    <w:rsid w:val="00F54861"/>
    <w:rsid w:val="00F554EA"/>
    <w:rsid w:val="00F61BB7"/>
    <w:rsid w:val="00F61D61"/>
    <w:rsid w:val="00F638C1"/>
    <w:rsid w:val="00F656F6"/>
    <w:rsid w:val="00F70E2E"/>
    <w:rsid w:val="00F73509"/>
    <w:rsid w:val="00F75550"/>
    <w:rsid w:val="00F81E6B"/>
    <w:rsid w:val="00F81F1A"/>
    <w:rsid w:val="00F82AAC"/>
    <w:rsid w:val="00F82F9C"/>
    <w:rsid w:val="00F837B7"/>
    <w:rsid w:val="00F8775C"/>
    <w:rsid w:val="00F937B6"/>
    <w:rsid w:val="00F9400E"/>
    <w:rsid w:val="00F96080"/>
    <w:rsid w:val="00FA143B"/>
    <w:rsid w:val="00FB0239"/>
    <w:rsid w:val="00FB090D"/>
    <w:rsid w:val="00FB17C9"/>
    <w:rsid w:val="00FB4752"/>
    <w:rsid w:val="00FB620D"/>
    <w:rsid w:val="00FC0084"/>
    <w:rsid w:val="00FC1910"/>
    <w:rsid w:val="00FC280B"/>
    <w:rsid w:val="00FC5C97"/>
    <w:rsid w:val="00FC6822"/>
    <w:rsid w:val="00FD10B6"/>
    <w:rsid w:val="00FD7E6C"/>
    <w:rsid w:val="00FE0C7D"/>
    <w:rsid w:val="00FE1FE6"/>
    <w:rsid w:val="00FE558F"/>
    <w:rsid w:val="00FE5765"/>
    <w:rsid w:val="00FE64FE"/>
  </w:rsids>
  <m:mathPr>
    <m:mathFont m:val="Cambria Math"/>
    <m:brkBin m:val="before"/>
    <m:brkBinSub m:val="--"/>
    <m:smallFrac m:val="0"/>
    <m:dispDef/>
    <m:lMargin m:val="0"/>
    <m:rMargin m:val="0"/>
    <m:defJc m:val="centerGroup"/>
    <m:wrapIndent m:val="1440"/>
    <m:intLim m:val="subSup"/>
    <m:naryLim m:val="undOvr"/>
  </m:mathPr>
  <w:themeFontLang w:val="fi-FI"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263A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HAns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qFormat/>
    <w:rsid w:val="00873A37"/>
    <w:pPr>
      <w:spacing w:before="160" w:line="260" w:lineRule="exact"/>
      <w:jc w:val="both"/>
    </w:pPr>
    <w:rPr>
      <w:rFonts w:ascii="Century Gothic" w:hAnsi="Century Gothic"/>
      <w:sz w:val="20"/>
    </w:rPr>
  </w:style>
  <w:style w:type="paragraph" w:styleId="Heading1">
    <w:name w:val="heading 1"/>
    <w:basedOn w:val="Normal"/>
    <w:next w:val="Normal"/>
    <w:link w:val="Heading1Char"/>
    <w:autoRedefine/>
    <w:qFormat/>
    <w:rsid w:val="00DE3B87"/>
    <w:pPr>
      <w:keepNext/>
      <w:numPr>
        <w:numId w:val="33"/>
      </w:numPr>
      <w:spacing w:before="240" w:after="240" w:line="360" w:lineRule="exact"/>
      <w:jc w:val="left"/>
      <w:outlineLvl w:val="0"/>
    </w:pPr>
    <w:rPr>
      <w:rFonts w:eastAsiaTheme="majorEastAsia" w:cstheme="majorBidi"/>
      <w:b/>
      <w:color w:val="000000" w:themeColor="text1"/>
      <w:sz w:val="28"/>
      <w:szCs w:val="32"/>
    </w:rPr>
  </w:style>
  <w:style w:type="paragraph" w:styleId="Heading2">
    <w:name w:val="heading 2"/>
    <w:basedOn w:val="Normal"/>
    <w:next w:val="Normal"/>
    <w:link w:val="Heading2Char"/>
    <w:autoRedefine/>
    <w:uiPriority w:val="9"/>
    <w:unhideWhenUsed/>
    <w:qFormat/>
    <w:rsid w:val="00DE3B87"/>
    <w:pPr>
      <w:keepNext/>
      <w:keepLines/>
      <w:numPr>
        <w:ilvl w:val="1"/>
        <w:numId w:val="30"/>
      </w:numPr>
      <w:spacing w:before="240" w:after="240" w:line="320" w:lineRule="exact"/>
      <w:ind w:left="1152"/>
      <w:jc w:val="left"/>
      <w:outlineLvl w:val="1"/>
    </w:pPr>
    <w:rPr>
      <w:rFonts w:eastAsiaTheme="majorEastAsia" w:cstheme="majorHAnsi"/>
      <w:b/>
      <w:color w:val="000000" w:themeColor="text1"/>
      <w:sz w:val="28"/>
      <w:szCs w:val="26"/>
    </w:rPr>
  </w:style>
  <w:style w:type="paragraph" w:styleId="Heading3">
    <w:name w:val="heading 3"/>
    <w:basedOn w:val="Normal"/>
    <w:next w:val="Normal"/>
    <w:link w:val="Heading3Char"/>
    <w:uiPriority w:val="9"/>
    <w:unhideWhenUsed/>
    <w:qFormat/>
    <w:rsid w:val="00DE3B87"/>
    <w:pPr>
      <w:keepNext/>
      <w:keepLines/>
      <w:numPr>
        <w:ilvl w:val="2"/>
        <w:numId w:val="33"/>
      </w:numPr>
      <w:spacing w:before="240" w:after="240"/>
      <w:outlineLvl w:val="2"/>
    </w:pPr>
    <w:rPr>
      <w:rFonts w:eastAsiaTheme="majorEastAsia" w:cstheme="majorBidi"/>
      <w:b/>
      <w:color w:val="000000" w:themeColor="text1"/>
      <w:sz w:val="24"/>
      <w:szCs w:val="24"/>
    </w:rPr>
  </w:style>
  <w:style w:type="paragraph" w:styleId="Heading4">
    <w:name w:val="heading 4"/>
    <w:basedOn w:val="Normal"/>
    <w:next w:val="LeiptekstiMigri"/>
    <w:link w:val="Heading4Char"/>
    <w:uiPriority w:val="9"/>
    <w:unhideWhenUsed/>
    <w:rsid w:val="00DE3B87"/>
    <w:pPr>
      <w:keepNext/>
      <w:keepLines/>
      <w:numPr>
        <w:ilvl w:val="3"/>
        <w:numId w:val="33"/>
      </w:numPr>
      <w:spacing w:before="240" w:after="240"/>
      <w:outlineLvl w:val="3"/>
    </w:pPr>
    <w:rPr>
      <w:rFonts w:eastAsiaTheme="majorEastAsia" w:cstheme="majorBidi"/>
      <w:b/>
      <w:iCs/>
      <w:color w:val="000000" w:themeColor="text1"/>
    </w:rPr>
  </w:style>
  <w:style w:type="paragraph" w:styleId="Heading5">
    <w:name w:val="heading 5"/>
    <w:basedOn w:val="Normal"/>
    <w:next w:val="Normal"/>
    <w:link w:val="Heading5Char"/>
    <w:uiPriority w:val="9"/>
    <w:semiHidden/>
    <w:unhideWhenUsed/>
    <w:rsid w:val="00772240"/>
    <w:pPr>
      <w:keepNext/>
      <w:keepLines/>
      <w:spacing w:before="40" w:after="0"/>
      <w:outlineLvl w:val="4"/>
    </w:pPr>
    <w:rPr>
      <w:rFonts w:asciiTheme="majorHAnsi" w:eastAsiaTheme="majorEastAsia" w:hAnsiTheme="majorHAnsi" w:cstheme="majorBidi"/>
      <w:color w:val="002D7B"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43F66"/>
    <w:rPr>
      <w:rFonts w:ascii="Century Gothic" w:eastAsiaTheme="majorEastAsia" w:hAnsi="Century Gothic" w:cstheme="majorBidi"/>
      <w:b/>
      <w:color w:val="000000" w:themeColor="text1"/>
      <w:sz w:val="28"/>
      <w:szCs w:val="32"/>
    </w:rPr>
  </w:style>
  <w:style w:type="character" w:customStyle="1" w:styleId="Heading2Char">
    <w:name w:val="Heading 2 Char"/>
    <w:basedOn w:val="DefaultParagraphFont"/>
    <w:link w:val="Heading2"/>
    <w:uiPriority w:val="9"/>
    <w:rsid w:val="00DE3B87"/>
    <w:rPr>
      <w:rFonts w:ascii="Century Gothic" w:eastAsiaTheme="majorEastAsia" w:hAnsi="Century Gothic" w:cstheme="majorHAnsi"/>
      <w:b/>
      <w:color w:val="000000" w:themeColor="text1"/>
      <w:sz w:val="28"/>
      <w:szCs w:val="26"/>
    </w:rPr>
  </w:style>
  <w:style w:type="character" w:customStyle="1" w:styleId="Heading3Char">
    <w:name w:val="Heading 3 Char"/>
    <w:basedOn w:val="DefaultParagraphFont"/>
    <w:link w:val="Heading3"/>
    <w:uiPriority w:val="9"/>
    <w:rsid w:val="00633597"/>
    <w:rPr>
      <w:rFonts w:ascii="Century Gothic" w:eastAsiaTheme="majorEastAsia" w:hAnsi="Century Gothic" w:cstheme="majorBidi"/>
      <w:b/>
      <w:color w:val="000000" w:themeColor="text1"/>
      <w:sz w:val="24"/>
      <w:szCs w:val="24"/>
    </w:rPr>
  </w:style>
  <w:style w:type="paragraph" w:styleId="Title">
    <w:name w:val="Title"/>
    <w:basedOn w:val="Normal"/>
    <w:next w:val="Normal"/>
    <w:link w:val="TitleChar"/>
    <w:uiPriority w:val="10"/>
    <w:rsid w:val="000663E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663E8"/>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7E00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0069"/>
    <w:rPr>
      <w:rFonts w:ascii="Century Gothic" w:hAnsi="Century Gothic"/>
      <w:sz w:val="20"/>
    </w:rPr>
  </w:style>
  <w:style w:type="paragraph" w:styleId="Footer">
    <w:name w:val="footer"/>
    <w:basedOn w:val="Normal"/>
    <w:link w:val="FooterChar"/>
    <w:uiPriority w:val="99"/>
    <w:unhideWhenUsed/>
    <w:rsid w:val="007E00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0069"/>
    <w:rPr>
      <w:rFonts w:ascii="Century Gothic" w:hAnsi="Century Gothic"/>
      <w:sz w:val="20"/>
    </w:rPr>
  </w:style>
  <w:style w:type="paragraph" w:styleId="BalloonText">
    <w:name w:val="Balloon Text"/>
    <w:basedOn w:val="Normal"/>
    <w:link w:val="BalloonTextChar"/>
    <w:uiPriority w:val="99"/>
    <w:semiHidden/>
    <w:unhideWhenUsed/>
    <w:rsid w:val="007E00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0069"/>
    <w:rPr>
      <w:rFonts w:ascii="Segoe UI" w:hAnsi="Segoe UI" w:cs="Segoe UI"/>
      <w:sz w:val="18"/>
      <w:szCs w:val="18"/>
    </w:rPr>
  </w:style>
  <w:style w:type="table" w:styleId="TableGrid">
    <w:name w:val="Table Grid"/>
    <w:basedOn w:val="TableNormal"/>
    <w:uiPriority w:val="39"/>
    <w:rsid w:val="00313C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iptekstiMigri">
    <w:name w:val="Leipäteksti Migri"/>
    <w:basedOn w:val="Normal"/>
    <w:link w:val="LeiptekstiMigriChar"/>
    <w:rsid w:val="00117EA9"/>
    <w:pPr>
      <w:spacing w:before="120" w:after="120" w:line="240" w:lineRule="auto"/>
      <w:ind w:left="1440"/>
    </w:pPr>
  </w:style>
  <w:style w:type="paragraph" w:styleId="ListParagraph">
    <w:name w:val="List Paragraph"/>
    <w:basedOn w:val="Normal"/>
    <w:uiPriority w:val="34"/>
    <w:rsid w:val="0074158A"/>
    <w:pPr>
      <w:ind w:left="720"/>
      <w:contextualSpacing/>
    </w:pPr>
  </w:style>
  <w:style w:type="character" w:customStyle="1" w:styleId="Heading4Char">
    <w:name w:val="Heading 4 Char"/>
    <w:basedOn w:val="DefaultParagraphFont"/>
    <w:link w:val="Heading4"/>
    <w:uiPriority w:val="9"/>
    <w:rsid w:val="00633597"/>
    <w:rPr>
      <w:rFonts w:ascii="Century Gothic" w:eastAsiaTheme="majorEastAsia" w:hAnsi="Century Gothic" w:cstheme="majorBidi"/>
      <w:b/>
      <w:iCs/>
      <w:color w:val="000000" w:themeColor="text1"/>
      <w:sz w:val="20"/>
    </w:rPr>
  </w:style>
  <w:style w:type="paragraph" w:styleId="Caption">
    <w:name w:val="caption"/>
    <w:aliases w:val="Quote"/>
    <w:basedOn w:val="Normal"/>
    <w:next w:val="Normal"/>
    <w:uiPriority w:val="11"/>
    <w:unhideWhenUsed/>
    <w:qFormat/>
    <w:rsid w:val="00082DFE"/>
    <w:pPr>
      <w:spacing w:before="240" w:after="240" w:line="240" w:lineRule="auto"/>
    </w:pPr>
    <w:rPr>
      <w:i/>
      <w:iCs/>
      <w:color w:val="000000" w:themeColor="text1"/>
      <w:szCs w:val="18"/>
    </w:rPr>
  </w:style>
  <w:style w:type="paragraph" w:customStyle="1" w:styleId="Numeroitupotsikko">
    <w:name w:val="Numeroitupääotsikko"/>
    <w:basedOn w:val="Heading1"/>
    <w:next w:val="LeiptekstiMigri"/>
    <w:uiPriority w:val="11"/>
    <w:rsid w:val="003077A4"/>
    <w:pPr>
      <w:numPr>
        <w:numId w:val="0"/>
      </w:numPr>
    </w:pPr>
  </w:style>
  <w:style w:type="paragraph" w:customStyle="1" w:styleId="HeaderISO">
    <w:name w:val="Header ISO"/>
    <w:rsid w:val="00803B42"/>
    <w:pPr>
      <w:spacing w:after="0" w:line="240" w:lineRule="auto"/>
    </w:pPr>
    <w:rPr>
      <w:rFonts w:ascii="Arial" w:eastAsia="Times New Roman" w:hAnsi="Arial" w:cs="Times New Roman"/>
      <w:caps/>
      <w:sz w:val="16"/>
      <w:szCs w:val="24"/>
    </w:rPr>
  </w:style>
  <w:style w:type="paragraph" w:customStyle="1" w:styleId="Headerpieni">
    <w:name w:val="Header pieni"/>
    <w:rsid w:val="00803B42"/>
    <w:pPr>
      <w:spacing w:after="0" w:line="240" w:lineRule="auto"/>
    </w:pPr>
    <w:rPr>
      <w:rFonts w:ascii="Arial" w:eastAsia="Times New Roman" w:hAnsi="Arial" w:cs="Times New Roman"/>
      <w:sz w:val="16"/>
      <w:szCs w:val="24"/>
    </w:rPr>
  </w:style>
  <w:style w:type="character" w:styleId="PageNumber">
    <w:name w:val="page number"/>
    <w:basedOn w:val="DefaultParagraphFont"/>
    <w:rsid w:val="00803B42"/>
  </w:style>
  <w:style w:type="paragraph" w:customStyle="1" w:styleId="POTSIKKO">
    <w:name w:val="PÄÄOTSIKKO"/>
    <w:basedOn w:val="Heading1"/>
    <w:next w:val="Normal"/>
    <w:link w:val="POTSIKKOChar"/>
    <w:qFormat/>
    <w:rsid w:val="00A8295C"/>
    <w:pPr>
      <w:numPr>
        <w:numId w:val="0"/>
      </w:numPr>
      <w:suppressAutoHyphens/>
      <w:spacing w:after="0" w:line="260" w:lineRule="atLeast"/>
    </w:pPr>
    <w:rPr>
      <w:rFonts w:eastAsia="Times New Roman" w:cs="Times New Roman"/>
      <w:spacing w:val="10"/>
      <w:szCs w:val="24"/>
    </w:rPr>
  </w:style>
  <w:style w:type="paragraph" w:customStyle="1" w:styleId="Kuvateksti">
    <w:name w:val="Kuvateksti"/>
    <w:basedOn w:val="Normal"/>
    <w:next w:val="LeiptekstiMigri"/>
    <w:uiPriority w:val="11"/>
    <w:qFormat/>
    <w:rsid w:val="00FB090D"/>
    <w:pPr>
      <w:spacing w:after="240"/>
    </w:pPr>
    <w:rPr>
      <w:i/>
      <w:sz w:val="16"/>
    </w:rPr>
  </w:style>
  <w:style w:type="paragraph" w:customStyle="1" w:styleId="Otsikko2numerolla">
    <w:name w:val="Otsikko 2 numerolla"/>
    <w:basedOn w:val="Heading2"/>
    <w:link w:val="Otsikko2numerollaChar"/>
    <w:uiPriority w:val="11"/>
    <w:rsid w:val="006F0B7C"/>
    <w:pPr>
      <w:numPr>
        <w:numId w:val="10"/>
      </w:numPr>
    </w:pPr>
    <w:rPr>
      <w:rFonts w:eastAsiaTheme="minorHAnsi"/>
    </w:rPr>
  </w:style>
  <w:style w:type="paragraph" w:customStyle="1" w:styleId="Otsikko3numerolla">
    <w:name w:val="Otsikko 3 numerolla"/>
    <w:basedOn w:val="Heading3"/>
    <w:link w:val="Otsikko3numerollaChar"/>
    <w:uiPriority w:val="11"/>
    <w:rsid w:val="006F0B7C"/>
    <w:pPr>
      <w:numPr>
        <w:ilvl w:val="0"/>
        <w:numId w:val="15"/>
      </w:numPr>
    </w:pPr>
  </w:style>
  <w:style w:type="character" w:customStyle="1" w:styleId="Otsikko2numerollaChar">
    <w:name w:val="Otsikko 2 numerolla Char"/>
    <w:basedOn w:val="Heading2Char"/>
    <w:link w:val="Otsikko2numerolla"/>
    <w:uiPriority w:val="11"/>
    <w:rsid w:val="006F0B7C"/>
    <w:rPr>
      <w:rFonts w:ascii="Century Gothic" w:eastAsiaTheme="majorEastAsia" w:hAnsi="Century Gothic" w:cstheme="majorBidi"/>
      <w:b/>
      <w:color w:val="000000" w:themeColor="text1"/>
      <w:sz w:val="28"/>
      <w:szCs w:val="26"/>
    </w:rPr>
  </w:style>
  <w:style w:type="character" w:customStyle="1" w:styleId="Otsikko3numerollaChar">
    <w:name w:val="Otsikko 3 numerolla Char"/>
    <w:basedOn w:val="Heading3Char"/>
    <w:link w:val="Otsikko3numerolla"/>
    <w:uiPriority w:val="11"/>
    <w:rsid w:val="006F0B7C"/>
    <w:rPr>
      <w:rFonts w:ascii="Century Gothic" w:eastAsiaTheme="majorEastAsia" w:hAnsi="Century Gothic" w:cstheme="majorBidi"/>
      <w:b/>
      <w:color w:val="000000" w:themeColor="text1"/>
      <w:sz w:val="24"/>
      <w:szCs w:val="24"/>
    </w:rPr>
  </w:style>
  <w:style w:type="paragraph" w:styleId="TOC1">
    <w:name w:val="toc 1"/>
    <w:basedOn w:val="Normal"/>
    <w:next w:val="Normal"/>
    <w:autoRedefine/>
    <w:uiPriority w:val="39"/>
    <w:unhideWhenUsed/>
    <w:rsid w:val="00D171E5"/>
    <w:pPr>
      <w:spacing w:after="100"/>
    </w:pPr>
  </w:style>
  <w:style w:type="paragraph" w:styleId="TOC3">
    <w:name w:val="toc 3"/>
    <w:basedOn w:val="Normal"/>
    <w:next w:val="Normal"/>
    <w:autoRedefine/>
    <w:uiPriority w:val="39"/>
    <w:unhideWhenUsed/>
    <w:rsid w:val="00D171E5"/>
    <w:pPr>
      <w:spacing w:after="100"/>
      <w:ind w:left="400"/>
    </w:pPr>
  </w:style>
  <w:style w:type="paragraph" w:styleId="TOC4">
    <w:name w:val="toc 4"/>
    <w:basedOn w:val="Normal"/>
    <w:next w:val="Normal"/>
    <w:autoRedefine/>
    <w:uiPriority w:val="39"/>
    <w:unhideWhenUsed/>
    <w:rsid w:val="00D171E5"/>
    <w:pPr>
      <w:spacing w:after="100"/>
      <w:ind w:left="600"/>
    </w:pPr>
  </w:style>
  <w:style w:type="character" w:styleId="Hyperlink">
    <w:name w:val="Hyperlink"/>
    <w:basedOn w:val="DefaultParagraphFont"/>
    <w:uiPriority w:val="99"/>
    <w:unhideWhenUsed/>
    <w:rsid w:val="00D171E5"/>
    <w:rPr>
      <w:color w:val="0563C1" w:themeColor="hyperlink"/>
      <w:u w:val="single"/>
    </w:rPr>
  </w:style>
  <w:style w:type="character" w:styleId="PlaceholderText">
    <w:name w:val="Placeholder Text"/>
    <w:basedOn w:val="DefaultParagraphFont"/>
    <w:uiPriority w:val="99"/>
    <w:semiHidden/>
    <w:rsid w:val="00082DFE"/>
    <w:rPr>
      <w:color w:val="808080"/>
    </w:rPr>
  </w:style>
  <w:style w:type="paragraph" w:styleId="Quote">
    <w:name w:val="Quote"/>
    <w:basedOn w:val="Normal"/>
    <w:next w:val="Normal"/>
    <w:link w:val="QuoteChar"/>
    <w:uiPriority w:val="29"/>
    <w:rsid w:val="00082DFE"/>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082DFE"/>
    <w:rPr>
      <w:rFonts w:ascii="Century Gothic" w:hAnsi="Century Gothic"/>
      <w:i/>
      <w:iCs/>
      <w:color w:val="404040" w:themeColor="text1" w:themeTint="BF"/>
      <w:sz w:val="20"/>
    </w:rPr>
  </w:style>
  <w:style w:type="character" w:styleId="Emphasis">
    <w:name w:val="Emphasis"/>
    <w:basedOn w:val="DefaultParagraphFont"/>
    <w:uiPriority w:val="20"/>
    <w:rsid w:val="001D63F6"/>
    <w:rPr>
      <w:i/>
      <w:iCs/>
    </w:rPr>
  </w:style>
  <w:style w:type="character" w:styleId="Strong">
    <w:name w:val="Strong"/>
    <w:basedOn w:val="DefaultParagraphFont"/>
    <w:uiPriority w:val="22"/>
    <w:qFormat/>
    <w:rsid w:val="001D63F6"/>
    <w:rPr>
      <w:b/>
      <w:bCs/>
    </w:rPr>
  </w:style>
  <w:style w:type="paragraph" w:styleId="FootnoteText">
    <w:name w:val="footnote text"/>
    <w:basedOn w:val="Normal"/>
    <w:link w:val="FootnoteTextChar"/>
    <w:uiPriority w:val="99"/>
    <w:semiHidden/>
    <w:unhideWhenUsed/>
    <w:rsid w:val="00873A37"/>
    <w:pPr>
      <w:spacing w:before="0" w:after="0" w:line="240" w:lineRule="auto"/>
    </w:pPr>
    <w:rPr>
      <w:szCs w:val="20"/>
    </w:rPr>
  </w:style>
  <w:style w:type="character" w:customStyle="1" w:styleId="FootnoteTextChar">
    <w:name w:val="Footnote Text Char"/>
    <w:basedOn w:val="DefaultParagraphFont"/>
    <w:link w:val="FootnoteText"/>
    <w:uiPriority w:val="99"/>
    <w:semiHidden/>
    <w:rsid w:val="00873A37"/>
    <w:rPr>
      <w:rFonts w:ascii="Century Gothic" w:hAnsi="Century Gothic"/>
      <w:sz w:val="20"/>
      <w:szCs w:val="20"/>
    </w:rPr>
  </w:style>
  <w:style w:type="character" w:styleId="FootnoteReference">
    <w:name w:val="footnote reference"/>
    <w:basedOn w:val="DefaultParagraphFont"/>
    <w:uiPriority w:val="99"/>
    <w:unhideWhenUsed/>
    <w:rsid w:val="00873A37"/>
    <w:rPr>
      <w:rFonts w:ascii="Century Gothic" w:hAnsi="Century Gothic"/>
      <w:sz w:val="20"/>
      <w:vertAlign w:val="superscript"/>
    </w:rPr>
  </w:style>
  <w:style w:type="character" w:customStyle="1" w:styleId="Tyyli1">
    <w:name w:val="Tyyli1"/>
    <w:basedOn w:val="Strong"/>
    <w:uiPriority w:val="1"/>
    <w:rsid w:val="00BC367A"/>
    <w:rPr>
      <w:b/>
      <w:bCs/>
      <w:sz w:val="16"/>
    </w:rPr>
  </w:style>
  <w:style w:type="character" w:styleId="UnresolvedMention">
    <w:name w:val="Unresolved Mention"/>
    <w:basedOn w:val="DefaultParagraphFont"/>
    <w:uiPriority w:val="99"/>
    <w:semiHidden/>
    <w:unhideWhenUsed/>
    <w:rsid w:val="008B44DF"/>
    <w:rPr>
      <w:color w:val="605E5C"/>
      <w:shd w:val="clear" w:color="auto" w:fill="E1DFDD"/>
    </w:rPr>
  </w:style>
  <w:style w:type="character" w:customStyle="1" w:styleId="Heading5Char">
    <w:name w:val="Heading 5 Char"/>
    <w:basedOn w:val="DefaultParagraphFont"/>
    <w:link w:val="Heading5"/>
    <w:uiPriority w:val="9"/>
    <w:semiHidden/>
    <w:rsid w:val="00772240"/>
    <w:rPr>
      <w:rFonts w:asciiTheme="majorHAnsi" w:eastAsiaTheme="majorEastAsia" w:hAnsiTheme="majorHAnsi" w:cstheme="majorBidi"/>
      <w:color w:val="002D7B" w:themeColor="accent1" w:themeShade="BF"/>
      <w:sz w:val="20"/>
    </w:rPr>
  </w:style>
  <w:style w:type="paragraph" w:customStyle="1" w:styleId="Luettelo1">
    <w:name w:val="Luettelo1"/>
    <w:basedOn w:val="LeiptekstiMigri"/>
    <w:link w:val="LuetteloChar"/>
    <w:uiPriority w:val="11"/>
    <w:qFormat/>
    <w:rsid w:val="00267E88"/>
    <w:pPr>
      <w:numPr>
        <w:numId w:val="28"/>
      </w:numPr>
      <w:ind w:left="714" w:hanging="357"/>
    </w:pPr>
  </w:style>
  <w:style w:type="paragraph" w:customStyle="1" w:styleId="Numeroimatonotsikko">
    <w:name w:val="Numeroimaton otsikko"/>
    <w:basedOn w:val="LeiptekstiMigri"/>
    <w:link w:val="NumeroimatonotsikkoChar"/>
    <w:uiPriority w:val="11"/>
    <w:qFormat/>
    <w:rsid w:val="001741CB"/>
    <w:pPr>
      <w:ind w:left="0"/>
    </w:pPr>
    <w:rPr>
      <w:b/>
    </w:rPr>
  </w:style>
  <w:style w:type="character" w:customStyle="1" w:styleId="LeiptekstiMigriChar">
    <w:name w:val="Leipäteksti Migri Char"/>
    <w:basedOn w:val="DefaultParagraphFont"/>
    <w:link w:val="LeiptekstiMigri"/>
    <w:rsid w:val="0056613C"/>
    <w:rPr>
      <w:rFonts w:ascii="Century Gothic" w:hAnsi="Century Gothic"/>
      <w:sz w:val="20"/>
    </w:rPr>
  </w:style>
  <w:style w:type="character" w:customStyle="1" w:styleId="LuetteloChar">
    <w:name w:val="Luettelo Char"/>
    <w:basedOn w:val="LeiptekstiMigriChar"/>
    <w:link w:val="Luettelo1"/>
    <w:uiPriority w:val="11"/>
    <w:rsid w:val="00267E88"/>
    <w:rPr>
      <w:rFonts w:ascii="Century Gothic" w:hAnsi="Century Gothic"/>
      <w:sz w:val="20"/>
    </w:rPr>
  </w:style>
  <w:style w:type="paragraph" w:customStyle="1" w:styleId="Kysymykset">
    <w:name w:val="Kysymykset"/>
    <w:basedOn w:val="Normal"/>
    <w:link w:val="KysymyksetChar"/>
    <w:uiPriority w:val="11"/>
    <w:qFormat/>
    <w:rsid w:val="001741CB"/>
    <w:pPr>
      <w:spacing w:after="240" w:line="280" w:lineRule="exact"/>
      <w:jc w:val="left"/>
    </w:pPr>
    <w:rPr>
      <w:color w:val="000000" w:themeColor="text1"/>
    </w:rPr>
  </w:style>
  <w:style w:type="character" w:customStyle="1" w:styleId="NumeroimatonotsikkoChar">
    <w:name w:val="Numeroimaton otsikko Char"/>
    <w:basedOn w:val="LeiptekstiMigriChar"/>
    <w:link w:val="Numeroimatonotsikko"/>
    <w:uiPriority w:val="11"/>
    <w:rsid w:val="001741CB"/>
    <w:rPr>
      <w:rFonts w:ascii="Century Gothic" w:hAnsi="Century Gothic"/>
      <w:b/>
      <w:sz w:val="20"/>
    </w:rPr>
  </w:style>
  <w:style w:type="character" w:customStyle="1" w:styleId="KysymyksetChar">
    <w:name w:val="Kysymykset Char"/>
    <w:basedOn w:val="DefaultParagraphFont"/>
    <w:link w:val="Kysymykset"/>
    <w:uiPriority w:val="11"/>
    <w:rsid w:val="001741CB"/>
    <w:rPr>
      <w:rFonts w:ascii="Century Gothic" w:hAnsi="Century Gothic"/>
      <w:color w:val="000000" w:themeColor="text1"/>
      <w:sz w:val="20"/>
    </w:rPr>
  </w:style>
  <w:style w:type="paragraph" w:customStyle="1" w:styleId="Otsikko11">
    <w:name w:val="Otsikko 11"/>
    <w:basedOn w:val="Normal"/>
    <w:rsid w:val="00A8295C"/>
    <w:pPr>
      <w:numPr>
        <w:numId w:val="18"/>
      </w:numPr>
    </w:pPr>
  </w:style>
  <w:style w:type="paragraph" w:customStyle="1" w:styleId="Otsikko21">
    <w:name w:val="Otsikko 21"/>
    <w:basedOn w:val="Normal"/>
    <w:rsid w:val="00A8295C"/>
    <w:pPr>
      <w:numPr>
        <w:ilvl w:val="1"/>
        <w:numId w:val="18"/>
      </w:numPr>
    </w:pPr>
  </w:style>
  <w:style w:type="paragraph" w:customStyle="1" w:styleId="Otsikko31">
    <w:name w:val="Otsikko 31"/>
    <w:basedOn w:val="Normal"/>
    <w:rsid w:val="00A8295C"/>
    <w:pPr>
      <w:numPr>
        <w:ilvl w:val="2"/>
        <w:numId w:val="18"/>
      </w:numPr>
    </w:pPr>
  </w:style>
  <w:style w:type="paragraph" w:customStyle="1" w:styleId="Otsikko41">
    <w:name w:val="Otsikko 41"/>
    <w:basedOn w:val="Normal"/>
    <w:rsid w:val="00A8295C"/>
    <w:pPr>
      <w:numPr>
        <w:ilvl w:val="3"/>
        <w:numId w:val="18"/>
      </w:numPr>
    </w:pPr>
  </w:style>
  <w:style w:type="paragraph" w:customStyle="1" w:styleId="Otsikko51">
    <w:name w:val="Otsikko 51"/>
    <w:basedOn w:val="Normal"/>
    <w:rsid w:val="00A8295C"/>
    <w:pPr>
      <w:numPr>
        <w:ilvl w:val="4"/>
        <w:numId w:val="18"/>
      </w:numPr>
    </w:pPr>
  </w:style>
  <w:style w:type="paragraph" w:customStyle="1" w:styleId="Otsikko61">
    <w:name w:val="Otsikko 61"/>
    <w:basedOn w:val="Normal"/>
    <w:rsid w:val="00A8295C"/>
    <w:pPr>
      <w:numPr>
        <w:ilvl w:val="5"/>
        <w:numId w:val="18"/>
      </w:numPr>
    </w:pPr>
  </w:style>
  <w:style w:type="paragraph" w:customStyle="1" w:styleId="Otsikko71">
    <w:name w:val="Otsikko 71"/>
    <w:basedOn w:val="Normal"/>
    <w:rsid w:val="00A8295C"/>
    <w:pPr>
      <w:numPr>
        <w:ilvl w:val="6"/>
        <w:numId w:val="18"/>
      </w:numPr>
    </w:pPr>
  </w:style>
  <w:style w:type="paragraph" w:customStyle="1" w:styleId="Otsikko81">
    <w:name w:val="Otsikko 81"/>
    <w:basedOn w:val="Normal"/>
    <w:rsid w:val="00A8295C"/>
    <w:pPr>
      <w:numPr>
        <w:ilvl w:val="7"/>
        <w:numId w:val="18"/>
      </w:numPr>
    </w:pPr>
  </w:style>
  <w:style w:type="paragraph" w:customStyle="1" w:styleId="Otsikko91">
    <w:name w:val="Otsikko 91"/>
    <w:basedOn w:val="Normal"/>
    <w:rsid w:val="00A8295C"/>
    <w:pPr>
      <w:numPr>
        <w:ilvl w:val="8"/>
        <w:numId w:val="18"/>
      </w:numPr>
    </w:pPr>
  </w:style>
  <w:style w:type="numbering" w:customStyle="1" w:styleId="Style1">
    <w:name w:val="Style1"/>
    <w:uiPriority w:val="99"/>
    <w:rsid w:val="00A8295C"/>
    <w:pPr>
      <w:numPr>
        <w:numId w:val="29"/>
      </w:numPr>
    </w:pPr>
  </w:style>
  <w:style w:type="paragraph" w:customStyle="1" w:styleId="Potsikko0">
    <w:name w:val="Pääotsikko"/>
    <w:basedOn w:val="POTSIKKO"/>
    <w:next w:val="Normal"/>
    <w:link w:val="PotsikkoChar0"/>
    <w:uiPriority w:val="11"/>
    <w:rsid w:val="00A8295C"/>
    <w:rPr>
      <w:rFonts w:eastAsiaTheme="minorHAnsi" w:cstheme="minorHAnsi"/>
      <w:color w:val="auto"/>
      <w:spacing w:val="0"/>
      <w:szCs w:val="22"/>
    </w:rPr>
  </w:style>
  <w:style w:type="character" w:customStyle="1" w:styleId="POTSIKKOChar">
    <w:name w:val="PÄÄOTSIKKO Char"/>
    <w:basedOn w:val="Heading1Char"/>
    <w:link w:val="POTSIKKO"/>
    <w:rsid w:val="00A8295C"/>
    <w:rPr>
      <w:rFonts w:ascii="Century Gothic" w:eastAsia="Times New Roman" w:hAnsi="Century Gothic" w:cs="Times New Roman"/>
      <w:b/>
      <w:color w:val="000000" w:themeColor="text1"/>
      <w:spacing w:val="10"/>
      <w:sz w:val="28"/>
      <w:szCs w:val="24"/>
    </w:rPr>
  </w:style>
  <w:style w:type="character" w:customStyle="1" w:styleId="PotsikkoChar0">
    <w:name w:val="Pääotsikko Char"/>
    <w:basedOn w:val="POTSIKKOChar"/>
    <w:link w:val="Potsikko0"/>
    <w:uiPriority w:val="11"/>
    <w:rsid w:val="00A8295C"/>
    <w:rPr>
      <w:rFonts w:ascii="Century Gothic" w:eastAsia="Times New Roman" w:hAnsi="Century Gothic" w:cs="Times New Roman"/>
      <w:b/>
      <w:color w:val="000000" w:themeColor="text1"/>
      <w:spacing w:val="10"/>
      <w:sz w:val="28"/>
      <w:szCs w:val="24"/>
    </w:rPr>
  </w:style>
  <w:style w:type="paragraph" w:styleId="NormalWeb">
    <w:name w:val="Normal (Web)"/>
    <w:basedOn w:val="Normal"/>
    <w:uiPriority w:val="99"/>
    <w:semiHidden/>
    <w:unhideWhenUsed/>
    <w:rsid w:val="00E81DC2"/>
    <w:pPr>
      <w:spacing w:before="100" w:beforeAutospacing="1" w:after="100" w:afterAutospacing="1" w:line="240" w:lineRule="auto"/>
      <w:jc w:val="left"/>
    </w:pPr>
    <w:rPr>
      <w:rFonts w:ascii="Times New Roman" w:eastAsia="Times New Roman" w:hAnsi="Times New Roman" w:cs="Times New Roman"/>
      <w:sz w:val="24"/>
      <w:szCs w:val="24"/>
      <w:lang w:eastAsia="fi-FI"/>
    </w:rPr>
  </w:style>
  <w:style w:type="character" w:styleId="CommentReference">
    <w:name w:val="annotation reference"/>
    <w:basedOn w:val="DefaultParagraphFont"/>
    <w:uiPriority w:val="99"/>
    <w:semiHidden/>
    <w:unhideWhenUsed/>
    <w:rsid w:val="00E81DC2"/>
    <w:rPr>
      <w:sz w:val="16"/>
      <w:szCs w:val="16"/>
    </w:rPr>
  </w:style>
  <w:style w:type="paragraph" w:styleId="CommentText">
    <w:name w:val="annotation text"/>
    <w:basedOn w:val="Normal"/>
    <w:link w:val="CommentTextChar"/>
    <w:uiPriority w:val="99"/>
    <w:unhideWhenUsed/>
    <w:rsid w:val="00E81DC2"/>
    <w:pPr>
      <w:spacing w:line="240" w:lineRule="auto"/>
    </w:pPr>
    <w:rPr>
      <w:szCs w:val="20"/>
    </w:rPr>
  </w:style>
  <w:style w:type="character" w:customStyle="1" w:styleId="CommentTextChar">
    <w:name w:val="Comment Text Char"/>
    <w:basedOn w:val="DefaultParagraphFont"/>
    <w:link w:val="CommentText"/>
    <w:uiPriority w:val="99"/>
    <w:rsid w:val="00E81DC2"/>
    <w:rPr>
      <w:rFonts w:ascii="Century Gothic" w:hAnsi="Century Gothic"/>
      <w:sz w:val="20"/>
      <w:szCs w:val="20"/>
    </w:rPr>
  </w:style>
  <w:style w:type="paragraph" w:styleId="CommentSubject">
    <w:name w:val="annotation subject"/>
    <w:basedOn w:val="CommentText"/>
    <w:next w:val="CommentText"/>
    <w:link w:val="CommentSubjectChar"/>
    <w:uiPriority w:val="99"/>
    <w:semiHidden/>
    <w:unhideWhenUsed/>
    <w:rsid w:val="00E81DC2"/>
    <w:rPr>
      <w:b/>
      <w:bCs/>
    </w:rPr>
  </w:style>
  <w:style w:type="character" w:customStyle="1" w:styleId="CommentSubjectChar">
    <w:name w:val="Comment Subject Char"/>
    <w:basedOn w:val="CommentTextChar"/>
    <w:link w:val="CommentSubject"/>
    <w:uiPriority w:val="99"/>
    <w:semiHidden/>
    <w:rsid w:val="00E81DC2"/>
    <w:rPr>
      <w:rFonts w:ascii="Century Gothic" w:hAnsi="Century Gothic"/>
      <w:b/>
      <w:bCs/>
      <w:sz w:val="20"/>
      <w:szCs w:val="20"/>
    </w:rPr>
  </w:style>
  <w:style w:type="character" w:styleId="FollowedHyperlink">
    <w:name w:val="FollowedHyperlink"/>
    <w:basedOn w:val="DefaultParagraphFont"/>
    <w:uiPriority w:val="99"/>
    <w:semiHidden/>
    <w:unhideWhenUsed/>
    <w:rsid w:val="003957F0"/>
    <w:rPr>
      <w:color w:val="954F72" w:themeColor="followedHyperlink"/>
      <w:u w:val="single"/>
    </w:rPr>
  </w:style>
  <w:style w:type="character" w:customStyle="1" w:styleId="dsexttitle-1xuef">
    <w:name w:val="ds_ext_title-1xuef"/>
    <w:basedOn w:val="DefaultParagraphFont"/>
    <w:rsid w:val="000977C6"/>
  </w:style>
  <w:style w:type="paragraph" w:customStyle="1" w:styleId="paragraphparagraph9wafk">
    <w:name w:val="paragraph_paragraph__9wafk"/>
    <w:basedOn w:val="Normal"/>
    <w:rsid w:val="000977C6"/>
    <w:pPr>
      <w:spacing w:before="100" w:beforeAutospacing="1" w:after="100" w:afterAutospacing="1" w:line="240" w:lineRule="auto"/>
      <w:jc w:val="left"/>
    </w:pPr>
    <w:rPr>
      <w:rFonts w:ascii="Times New Roman" w:eastAsia="Times New Roman" w:hAnsi="Times New Roman" w:cs="Times New Roman"/>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075507">
      <w:bodyDiv w:val="1"/>
      <w:marLeft w:val="0"/>
      <w:marRight w:val="0"/>
      <w:marTop w:val="0"/>
      <w:marBottom w:val="0"/>
      <w:divBdr>
        <w:top w:val="none" w:sz="0" w:space="0" w:color="auto"/>
        <w:left w:val="none" w:sz="0" w:space="0" w:color="auto"/>
        <w:bottom w:val="none" w:sz="0" w:space="0" w:color="auto"/>
        <w:right w:val="none" w:sz="0" w:space="0" w:color="auto"/>
      </w:divBdr>
    </w:div>
    <w:div w:id="109403528">
      <w:bodyDiv w:val="1"/>
      <w:marLeft w:val="0"/>
      <w:marRight w:val="0"/>
      <w:marTop w:val="0"/>
      <w:marBottom w:val="0"/>
      <w:divBdr>
        <w:top w:val="none" w:sz="0" w:space="0" w:color="auto"/>
        <w:left w:val="none" w:sz="0" w:space="0" w:color="auto"/>
        <w:bottom w:val="none" w:sz="0" w:space="0" w:color="auto"/>
        <w:right w:val="none" w:sz="0" w:space="0" w:color="auto"/>
      </w:divBdr>
    </w:div>
    <w:div w:id="265506081">
      <w:bodyDiv w:val="1"/>
      <w:marLeft w:val="0"/>
      <w:marRight w:val="0"/>
      <w:marTop w:val="0"/>
      <w:marBottom w:val="0"/>
      <w:divBdr>
        <w:top w:val="none" w:sz="0" w:space="0" w:color="auto"/>
        <w:left w:val="none" w:sz="0" w:space="0" w:color="auto"/>
        <w:bottom w:val="none" w:sz="0" w:space="0" w:color="auto"/>
        <w:right w:val="none" w:sz="0" w:space="0" w:color="auto"/>
      </w:divBdr>
    </w:div>
    <w:div w:id="300577201">
      <w:bodyDiv w:val="1"/>
      <w:marLeft w:val="0"/>
      <w:marRight w:val="0"/>
      <w:marTop w:val="0"/>
      <w:marBottom w:val="0"/>
      <w:divBdr>
        <w:top w:val="none" w:sz="0" w:space="0" w:color="auto"/>
        <w:left w:val="none" w:sz="0" w:space="0" w:color="auto"/>
        <w:bottom w:val="none" w:sz="0" w:space="0" w:color="auto"/>
        <w:right w:val="none" w:sz="0" w:space="0" w:color="auto"/>
      </w:divBdr>
    </w:div>
    <w:div w:id="359664429">
      <w:bodyDiv w:val="1"/>
      <w:marLeft w:val="0"/>
      <w:marRight w:val="0"/>
      <w:marTop w:val="0"/>
      <w:marBottom w:val="0"/>
      <w:divBdr>
        <w:top w:val="none" w:sz="0" w:space="0" w:color="auto"/>
        <w:left w:val="none" w:sz="0" w:space="0" w:color="auto"/>
        <w:bottom w:val="none" w:sz="0" w:space="0" w:color="auto"/>
        <w:right w:val="none" w:sz="0" w:space="0" w:color="auto"/>
      </w:divBdr>
      <w:divsChild>
        <w:div w:id="1140263956">
          <w:marLeft w:val="0"/>
          <w:marRight w:val="0"/>
          <w:marTop w:val="0"/>
          <w:marBottom w:val="0"/>
          <w:divBdr>
            <w:top w:val="none" w:sz="0" w:space="0" w:color="auto"/>
            <w:left w:val="none" w:sz="0" w:space="0" w:color="auto"/>
            <w:bottom w:val="none" w:sz="0" w:space="0" w:color="auto"/>
            <w:right w:val="none" w:sz="0" w:space="0" w:color="auto"/>
          </w:divBdr>
          <w:divsChild>
            <w:div w:id="2143769084">
              <w:marLeft w:val="0"/>
              <w:marRight w:val="0"/>
              <w:marTop w:val="0"/>
              <w:marBottom w:val="0"/>
              <w:divBdr>
                <w:top w:val="none" w:sz="0" w:space="0" w:color="auto"/>
                <w:left w:val="none" w:sz="0" w:space="0" w:color="auto"/>
                <w:bottom w:val="none" w:sz="0" w:space="0" w:color="auto"/>
                <w:right w:val="none" w:sz="0" w:space="0" w:color="auto"/>
              </w:divBdr>
              <w:divsChild>
                <w:div w:id="1586840834">
                  <w:marLeft w:val="0"/>
                  <w:marRight w:val="0"/>
                  <w:marTop w:val="0"/>
                  <w:marBottom w:val="0"/>
                  <w:divBdr>
                    <w:top w:val="none" w:sz="0" w:space="0" w:color="auto"/>
                    <w:left w:val="none" w:sz="0" w:space="0" w:color="auto"/>
                    <w:bottom w:val="none" w:sz="0" w:space="0" w:color="auto"/>
                    <w:right w:val="none" w:sz="0" w:space="0" w:color="auto"/>
                  </w:divBdr>
                  <w:divsChild>
                    <w:div w:id="11133294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6182329">
          <w:marLeft w:val="0"/>
          <w:marRight w:val="0"/>
          <w:marTop w:val="0"/>
          <w:marBottom w:val="0"/>
          <w:divBdr>
            <w:top w:val="none" w:sz="0" w:space="0" w:color="auto"/>
            <w:left w:val="none" w:sz="0" w:space="0" w:color="auto"/>
            <w:bottom w:val="none" w:sz="0" w:space="0" w:color="auto"/>
            <w:right w:val="none" w:sz="0" w:space="0" w:color="auto"/>
          </w:divBdr>
          <w:divsChild>
            <w:div w:id="1784882427">
              <w:marLeft w:val="0"/>
              <w:marRight w:val="0"/>
              <w:marTop w:val="0"/>
              <w:marBottom w:val="0"/>
              <w:divBdr>
                <w:top w:val="none" w:sz="0" w:space="0" w:color="auto"/>
                <w:left w:val="none" w:sz="0" w:space="0" w:color="auto"/>
                <w:bottom w:val="none" w:sz="0" w:space="0" w:color="auto"/>
                <w:right w:val="none" w:sz="0" w:space="0" w:color="auto"/>
              </w:divBdr>
              <w:divsChild>
                <w:div w:id="1685090972">
                  <w:marLeft w:val="0"/>
                  <w:marRight w:val="0"/>
                  <w:marTop w:val="0"/>
                  <w:marBottom w:val="0"/>
                  <w:divBdr>
                    <w:top w:val="none" w:sz="0" w:space="0" w:color="auto"/>
                    <w:left w:val="none" w:sz="0" w:space="0" w:color="auto"/>
                    <w:bottom w:val="none" w:sz="0" w:space="0" w:color="auto"/>
                    <w:right w:val="none" w:sz="0" w:space="0" w:color="auto"/>
                  </w:divBdr>
                  <w:divsChild>
                    <w:div w:id="1797673098">
                      <w:marLeft w:val="0"/>
                      <w:marRight w:val="0"/>
                      <w:marTop w:val="0"/>
                      <w:marBottom w:val="0"/>
                      <w:divBdr>
                        <w:top w:val="none" w:sz="0" w:space="0" w:color="auto"/>
                        <w:left w:val="none" w:sz="0" w:space="0" w:color="auto"/>
                        <w:bottom w:val="none" w:sz="0" w:space="0" w:color="auto"/>
                        <w:right w:val="none" w:sz="0" w:space="0" w:color="auto"/>
                      </w:divBdr>
                      <w:divsChild>
                        <w:div w:id="355815135">
                          <w:marLeft w:val="0"/>
                          <w:marRight w:val="0"/>
                          <w:marTop w:val="0"/>
                          <w:marBottom w:val="0"/>
                          <w:divBdr>
                            <w:top w:val="none" w:sz="0" w:space="0" w:color="auto"/>
                            <w:left w:val="none" w:sz="0" w:space="0" w:color="auto"/>
                            <w:bottom w:val="none" w:sz="0" w:space="0" w:color="auto"/>
                            <w:right w:val="none" w:sz="0" w:space="0" w:color="auto"/>
                          </w:divBdr>
                          <w:divsChild>
                            <w:div w:id="1100485424">
                              <w:marLeft w:val="0"/>
                              <w:marRight w:val="0"/>
                              <w:marTop w:val="0"/>
                              <w:marBottom w:val="0"/>
                              <w:divBdr>
                                <w:top w:val="none" w:sz="0" w:space="0" w:color="auto"/>
                                <w:left w:val="none" w:sz="0" w:space="0" w:color="auto"/>
                                <w:bottom w:val="none" w:sz="0" w:space="0" w:color="auto"/>
                                <w:right w:val="none" w:sz="0" w:space="0" w:color="auto"/>
                              </w:divBdr>
                              <w:divsChild>
                                <w:div w:id="386685089">
                                  <w:marLeft w:val="0"/>
                                  <w:marRight w:val="0"/>
                                  <w:marTop w:val="0"/>
                                  <w:marBottom w:val="0"/>
                                  <w:divBdr>
                                    <w:top w:val="none" w:sz="0" w:space="0" w:color="auto"/>
                                    <w:left w:val="none" w:sz="0" w:space="0" w:color="auto"/>
                                    <w:bottom w:val="none" w:sz="0" w:space="0" w:color="auto"/>
                                    <w:right w:val="none" w:sz="0" w:space="0" w:color="auto"/>
                                  </w:divBdr>
                                  <w:divsChild>
                                    <w:div w:id="830174273">
                                      <w:marLeft w:val="0"/>
                                      <w:marRight w:val="0"/>
                                      <w:marTop w:val="0"/>
                                      <w:marBottom w:val="0"/>
                                      <w:divBdr>
                                        <w:top w:val="none" w:sz="0" w:space="0" w:color="auto"/>
                                        <w:left w:val="none" w:sz="0" w:space="0" w:color="auto"/>
                                        <w:bottom w:val="none" w:sz="0" w:space="0" w:color="auto"/>
                                        <w:right w:val="none" w:sz="0" w:space="0" w:color="auto"/>
                                      </w:divBdr>
                                      <w:divsChild>
                                        <w:div w:id="1077703749">
                                          <w:marLeft w:val="0"/>
                                          <w:marRight w:val="0"/>
                                          <w:marTop w:val="0"/>
                                          <w:marBottom w:val="0"/>
                                          <w:divBdr>
                                            <w:top w:val="none" w:sz="0" w:space="0" w:color="auto"/>
                                            <w:left w:val="none" w:sz="0" w:space="0" w:color="auto"/>
                                            <w:bottom w:val="none" w:sz="0" w:space="0" w:color="auto"/>
                                            <w:right w:val="none" w:sz="0" w:space="0" w:color="auto"/>
                                          </w:divBdr>
                                          <w:divsChild>
                                            <w:div w:id="1844006509">
                                              <w:marLeft w:val="0"/>
                                              <w:marRight w:val="0"/>
                                              <w:marTop w:val="0"/>
                                              <w:marBottom w:val="0"/>
                                              <w:divBdr>
                                                <w:top w:val="none" w:sz="0" w:space="0" w:color="auto"/>
                                                <w:left w:val="none" w:sz="0" w:space="0" w:color="auto"/>
                                                <w:bottom w:val="none" w:sz="0" w:space="0" w:color="auto"/>
                                                <w:right w:val="none" w:sz="0" w:space="0" w:color="auto"/>
                                              </w:divBdr>
                                              <w:divsChild>
                                                <w:div w:id="812063528">
                                                  <w:marLeft w:val="0"/>
                                                  <w:marRight w:val="0"/>
                                                  <w:marTop w:val="0"/>
                                                  <w:marBottom w:val="0"/>
                                                  <w:divBdr>
                                                    <w:top w:val="none" w:sz="0" w:space="0" w:color="auto"/>
                                                    <w:left w:val="none" w:sz="0" w:space="0" w:color="auto"/>
                                                    <w:bottom w:val="none" w:sz="0" w:space="0" w:color="auto"/>
                                                    <w:right w:val="none" w:sz="0" w:space="0" w:color="auto"/>
                                                  </w:divBdr>
                                                  <w:divsChild>
                                                    <w:div w:id="55789187">
                                                      <w:marLeft w:val="0"/>
                                                      <w:marRight w:val="0"/>
                                                      <w:marTop w:val="0"/>
                                                      <w:marBottom w:val="0"/>
                                                      <w:divBdr>
                                                        <w:top w:val="none" w:sz="0" w:space="0" w:color="auto"/>
                                                        <w:left w:val="none" w:sz="0" w:space="0" w:color="auto"/>
                                                        <w:bottom w:val="none" w:sz="0" w:space="0" w:color="auto"/>
                                                        <w:right w:val="none" w:sz="0" w:space="0" w:color="auto"/>
                                                      </w:divBdr>
                                                      <w:divsChild>
                                                        <w:div w:id="19557441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430203272">
      <w:bodyDiv w:val="1"/>
      <w:marLeft w:val="0"/>
      <w:marRight w:val="0"/>
      <w:marTop w:val="0"/>
      <w:marBottom w:val="0"/>
      <w:divBdr>
        <w:top w:val="none" w:sz="0" w:space="0" w:color="auto"/>
        <w:left w:val="none" w:sz="0" w:space="0" w:color="auto"/>
        <w:bottom w:val="none" w:sz="0" w:space="0" w:color="auto"/>
        <w:right w:val="none" w:sz="0" w:space="0" w:color="auto"/>
      </w:divBdr>
    </w:div>
    <w:div w:id="440300995">
      <w:bodyDiv w:val="1"/>
      <w:marLeft w:val="0"/>
      <w:marRight w:val="0"/>
      <w:marTop w:val="0"/>
      <w:marBottom w:val="0"/>
      <w:divBdr>
        <w:top w:val="none" w:sz="0" w:space="0" w:color="auto"/>
        <w:left w:val="none" w:sz="0" w:space="0" w:color="auto"/>
        <w:bottom w:val="none" w:sz="0" w:space="0" w:color="auto"/>
        <w:right w:val="none" w:sz="0" w:space="0" w:color="auto"/>
      </w:divBdr>
      <w:divsChild>
        <w:div w:id="1896116793">
          <w:marLeft w:val="0"/>
          <w:marRight w:val="0"/>
          <w:marTop w:val="0"/>
          <w:marBottom w:val="0"/>
          <w:divBdr>
            <w:top w:val="none" w:sz="0" w:space="0" w:color="auto"/>
            <w:left w:val="none" w:sz="0" w:space="0" w:color="auto"/>
            <w:bottom w:val="none" w:sz="0" w:space="0" w:color="auto"/>
            <w:right w:val="none" w:sz="0" w:space="0" w:color="auto"/>
          </w:divBdr>
        </w:div>
      </w:divsChild>
    </w:div>
    <w:div w:id="443573267">
      <w:bodyDiv w:val="1"/>
      <w:marLeft w:val="0"/>
      <w:marRight w:val="0"/>
      <w:marTop w:val="0"/>
      <w:marBottom w:val="0"/>
      <w:divBdr>
        <w:top w:val="none" w:sz="0" w:space="0" w:color="auto"/>
        <w:left w:val="none" w:sz="0" w:space="0" w:color="auto"/>
        <w:bottom w:val="none" w:sz="0" w:space="0" w:color="auto"/>
        <w:right w:val="none" w:sz="0" w:space="0" w:color="auto"/>
      </w:divBdr>
    </w:div>
    <w:div w:id="500392531">
      <w:bodyDiv w:val="1"/>
      <w:marLeft w:val="0"/>
      <w:marRight w:val="0"/>
      <w:marTop w:val="0"/>
      <w:marBottom w:val="0"/>
      <w:divBdr>
        <w:top w:val="none" w:sz="0" w:space="0" w:color="auto"/>
        <w:left w:val="none" w:sz="0" w:space="0" w:color="auto"/>
        <w:bottom w:val="none" w:sz="0" w:space="0" w:color="auto"/>
        <w:right w:val="none" w:sz="0" w:space="0" w:color="auto"/>
      </w:divBdr>
    </w:div>
    <w:div w:id="514852745">
      <w:bodyDiv w:val="1"/>
      <w:marLeft w:val="0"/>
      <w:marRight w:val="0"/>
      <w:marTop w:val="0"/>
      <w:marBottom w:val="0"/>
      <w:divBdr>
        <w:top w:val="none" w:sz="0" w:space="0" w:color="auto"/>
        <w:left w:val="none" w:sz="0" w:space="0" w:color="auto"/>
        <w:bottom w:val="none" w:sz="0" w:space="0" w:color="auto"/>
        <w:right w:val="none" w:sz="0" w:space="0" w:color="auto"/>
      </w:divBdr>
    </w:div>
    <w:div w:id="602807895">
      <w:bodyDiv w:val="1"/>
      <w:marLeft w:val="0"/>
      <w:marRight w:val="0"/>
      <w:marTop w:val="0"/>
      <w:marBottom w:val="0"/>
      <w:divBdr>
        <w:top w:val="none" w:sz="0" w:space="0" w:color="auto"/>
        <w:left w:val="none" w:sz="0" w:space="0" w:color="auto"/>
        <w:bottom w:val="none" w:sz="0" w:space="0" w:color="auto"/>
        <w:right w:val="none" w:sz="0" w:space="0" w:color="auto"/>
      </w:divBdr>
    </w:div>
    <w:div w:id="807476802">
      <w:bodyDiv w:val="1"/>
      <w:marLeft w:val="0"/>
      <w:marRight w:val="0"/>
      <w:marTop w:val="0"/>
      <w:marBottom w:val="0"/>
      <w:divBdr>
        <w:top w:val="none" w:sz="0" w:space="0" w:color="auto"/>
        <w:left w:val="none" w:sz="0" w:space="0" w:color="auto"/>
        <w:bottom w:val="none" w:sz="0" w:space="0" w:color="auto"/>
        <w:right w:val="none" w:sz="0" w:space="0" w:color="auto"/>
      </w:divBdr>
    </w:div>
    <w:div w:id="823931394">
      <w:bodyDiv w:val="1"/>
      <w:marLeft w:val="0"/>
      <w:marRight w:val="0"/>
      <w:marTop w:val="0"/>
      <w:marBottom w:val="0"/>
      <w:divBdr>
        <w:top w:val="none" w:sz="0" w:space="0" w:color="auto"/>
        <w:left w:val="none" w:sz="0" w:space="0" w:color="auto"/>
        <w:bottom w:val="none" w:sz="0" w:space="0" w:color="auto"/>
        <w:right w:val="none" w:sz="0" w:space="0" w:color="auto"/>
      </w:divBdr>
    </w:div>
    <w:div w:id="840004474">
      <w:bodyDiv w:val="1"/>
      <w:marLeft w:val="0"/>
      <w:marRight w:val="0"/>
      <w:marTop w:val="0"/>
      <w:marBottom w:val="0"/>
      <w:divBdr>
        <w:top w:val="none" w:sz="0" w:space="0" w:color="auto"/>
        <w:left w:val="none" w:sz="0" w:space="0" w:color="auto"/>
        <w:bottom w:val="none" w:sz="0" w:space="0" w:color="auto"/>
        <w:right w:val="none" w:sz="0" w:space="0" w:color="auto"/>
      </w:divBdr>
    </w:div>
    <w:div w:id="896740426">
      <w:bodyDiv w:val="1"/>
      <w:marLeft w:val="0"/>
      <w:marRight w:val="0"/>
      <w:marTop w:val="0"/>
      <w:marBottom w:val="0"/>
      <w:divBdr>
        <w:top w:val="none" w:sz="0" w:space="0" w:color="auto"/>
        <w:left w:val="none" w:sz="0" w:space="0" w:color="auto"/>
        <w:bottom w:val="none" w:sz="0" w:space="0" w:color="auto"/>
        <w:right w:val="none" w:sz="0" w:space="0" w:color="auto"/>
      </w:divBdr>
    </w:div>
    <w:div w:id="945619030">
      <w:bodyDiv w:val="1"/>
      <w:marLeft w:val="0"/>
      <w:marRight w:val="0"/>
      <w:marTop w:val="0"/>
      <w:marBottom w:val="0"/>
      <w:divBdr>
        <w:top w:val="none" w:sz="0" w:space="0" w:color="auto"/>
        <w:left w:val="none" w:sz="0" w:space="0" w:color="auto"/>
        <w:bottom w:val="none" w:sz="0" w:space="0" w:color="auto"/>
        <w:right w:val="none" w:sz="0" w:space="0" w:color="auto"/>
      </w:divBdr>
    </w:div>
    <w:div w:id="1060634828">
      <w:bodyDiv w:val="1"/>
      <w:marLeft w:val="0"/>
      <w:marRight w:val="0"/>
      <w:marTop w:val="0"/>
      <w:marBottom w:val="0"/>
      <w:divBdr>
        <w:top w:val="none" w:sz="0" w:space="0" w:color="auto"/>
        <w:left w:val="none" w:sz="0" w:space="0" w:color="auto"/>
        <w:bottom w:val="none" w:sz="0" w:space="0" w:color="auto"/>
        <w:right w:val="none" w:sz="0" w:space="0" w:color="auto"/>
      </w:divBdr>
    </w:div>
    <w:div w:id="1184514105">
      <w:bodyDiv w:val="1"/>
      <w:marLeft w:val="0"/>
      <w:marRight w:val="0"/>
      <w:marTop w:val="0"/>
      <w:marBottom w:val="0"/>
      <w:divBdr>
        <w:top w:val="none" w:sz="0" w:space="0" w:color="auto"/>
        <w:left w:val="none" w:sz="0" w:space="0" w:color="auto"/>
        <w:bottom w:val="none" w:sz="0" w:space="0" w:color="auto"/>
        <w:right w:val="none" w:sz="0" w:space="0" w:color="auto"/>
      </w:divBdr>
    </w:div>
    <w:div w:id="1344548282">
      <w:bodyDiv w:val="1"/>
      <w:marLeft w:val="0"/>
      <w:marRight w:val="0"/>
      <w:marTop w:val="0"/>
      <w:marBottom w:val="0"/>
      <w:divBdr>
        <w:top w:val="none" w:sz="0" w:space="0" w:color="auto"/>
        <w:left w:val="none" w:sz="0" w:space="0" w:color="auto"/>
        <w:bottom w:val="none" w:sz="0" w:space="0" w:color="auto"/>
        <w:right w:val="none" w:sz="0" w:space="0" w:color="auto"/>
      </w:divBdr>
    </w:div>
    <w:div w:id="1364356436">
      <w:bodyDiv w:val="1"/>
      <w:marLeft w:val="0"/>
      <w:marRight w:val="0"/>
      <w:marTop w:val="0"/>
      <w:marBottom w:val="0"/>
      <w:divBdr>
        <w:top w:val="none" w:sz="0" w:space="0" w:color="auto"/>
        <w:left w:val="none" w:sz="0" w:space="0" w:color="auto"/>
        <w:bottom w:val="none" w:sz="0" w:space="0" w:color="auto"/>
        <w:right w:val="none" w:sz="0" w:space="0" w:color="auto"/>
      </w:divBdr>
    </w:div>
    <w:div w:id="1373504711">
      <w:bodyDiv w:val="1"/>
      <w:marLeft w:val="0"/>
      <w:marRight w:val="0"/>
      <w:marTop w:val="0"/>
      <w:marBottom w:val="0"/>
      <w:divBdr>
        <w:top w:val="none" w:sz="0" w:space="0" w:color="auto"/>
        <w:left w:val="none" w:sz="0" w:space="0" w:color="auto"/>
        <w:bottom w:val="none" w:sz="0" w:space="0" w:color="auto"/>
        <w:right w:val="none" w:sz="0" w:space="0" w:color="auto"/>
      </w:divBdr>
      <w:divsChild>
        <w:div w:id="1540776976">
          <w:marLeft w:val="0"/>
          <w:marRight w:val="0"/>
          <w:marTop w:val="420"/>
          <w:marBottom w:val="420"/>
          <w:divBdr>
            <w:top w:val="none" w:sz="0" w:space="0" w:color="auto"/>
            <w:left w:val="none" w:sz="0" w:space="0" w:color="auto"/>
            <w:bottom w:val="none" w:sz="0" w:space="0" w:color="auto"/>
            <w:right w:val="none" w:sz="0" w:space="0" w:color="auto"/>
          </w:divBdr>
          <w:divsChild>
            <w:div w:id="1154222176">
              <w:blockQuote w:val="1"/>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 w:id="1467628155">
      <w:bodyDiv w:val="1"/>
      <w:marLeft w:val="0"/>
      <w:marRight w:val="0"/>
      <w:marTop w:val="0"/>
      <w:marBottom w:val="0"/>
      <w:divBdr>
        <w:top w:val="none" w:sz="0" w:space="0" w:color="auto"/>
        <w:left w:val="none" w:sz="0" w:space="0" w:color="auto"/>
        <w:bottom w:val="none" w:sz="0" w:space="0" w:color="auto"/>
        <w:right w:val="none" w:sz="0" w:space="0" w:color="auto"/>
      </w:divBdr>
    </w:div>
    <w:div w:id="1517499448">
      <w:bodyDiv w:val="1"/>
      <w:marLeft w:val="0"/>
      <w:marRight w:val="0"/>
      <w:marTop w:val="0"/>
      <w:marBottom w:val="0"/>
      <w:divBdr>
        <w:top w:val="none" w:sz="0" w:space="0" w:color="auto"/>
        <w:left w:val="none" w:sz="0" w:space="0" w:color="auto"/>
        <w:bottom w:val="none" w:sz="0" w:space="0" w:color="auto"/>
        <w:right w:val="none" w:sz="0" w:space="0" w:color="auto"/>
      </w:divBdr>
    </w:div>
    <w:div w:id="1534341246">
      <w:bodyDiv w:val="1"/>
      <w:marLeft w:val="0"/>
      <w:marRight w:val="0"/>
      <w:marTop w:val="0"/>
      <w:marBottom w:val="0"/>
      <w:divBdr>
        <w:top w:val="none" w:sz="0" w:space="0" w:color="auto"/>
        <w:left w:val="none" w:sz="0" w:space="0" w:color="auto"/>
        <w:bottom w:val="none" w:sz="0" w:space="0" w:color="auto"/>
        <w:right w:val="none" w:sz="0" w:space="0" w:color="auto"/>
      </w:divBdr>
    </w:div>
    <w:div w:id="1581063667">
      <w:bodyDiv w:val="1"/>
      <w:marLeft w:val="0"/>
      <w:marRight w:val="0"/>
      <w:marTop w:val="0"/>
      <w:marBottom w:val="0"/>
      <w:divBdr>
        <w:top w:val="none" w:sz="0" w:space="0" w:color="auto"/>
        <w:left w:val="none" w:sz="0" w:space="0" w:color="auto"/>
        <w:bottom w:val="none" w:sz="0" w:space="0" w:color="auto"/>
        <w:right w:val="none" w:sz="0" w:space="0" w:color="auto"/>
      </w:divBdr>
    </w:div>
    <w:div w:id="1708293839">
      <w:bodyDiv w:val="1"/>
      <w:marLeft w:val="0"/>
      <w:marRight w:val="0"/>
      <w:marTop w:val="0"/>
      <w:marBottom w:val="0"/>
      <w:divBdr>
        <w:top w:val="none" w:sz="0" w:space="0" w:color="auto"/>
        <w:left w:val="none" w:sz="0" w:space="0" w:color="auto"/>
        <w:bottom w:val="none" w:sz="0" w:space="0" w:color="auto"/>
        <w:right w:val="none" w:sz="0" w:space="0" w:color="auto"/>
      </w:divBdr>
    </w:div>
    <w:div w:id="1778065394">
      <w:bodyDiv w:val="1"/>
      <w:marLeft w:val="0"/>
      <w:marRight w:val="0"/>
      <w:marTop w:val="0"/>
      <w:marBottom w:val="0"/>
      <w:divBdr>
        <w:top w:val="none" w:sz="0" w:space="0" w:color="auto"/>
        <w:left w:val="none" w:sz="0" w:space="0" w:color="auto"/>
        <w:bottom w:val="none" w:sz="0" w:space="0" w:color="auto"/>
        <w:right w:val="none" w:sz="0" w:space="0" w:color="auto"/>
      </w:divBdr>
    </w:div>
    <w:div w:id="1832477784">
      <w:bodyDiv w:val="1"/>
      <w:marLeft w:val="0"/>
      <w:marRight w:val="0"/>
      <w:marTop w:val="0"/>
      <w:marBottom w:val="0"/>
      <w:divBdr>
        <w:top w:val="none" w:sz="0" w:space="0" w:color="auto"/>
        <w:left w:val="none" w:sz="0" w:space="0" w:color="auto"/>
        <w:bottom w:val="none" w:sz="0" w:space="0" w:color="auto"/>
        <w:right w:val="none" w:sz="0" w:space="0" w:color="auto"/>
      </w:divBdr>
    </w:div>
    <w:div w:id="1839878920">
      <w:bodyDiv w:val="1"/>
      <w:marLeft w:val="0"/>
      <w:marRight w:val="0"/>
      <w:marTop w:val="0"/>
      <w:marBottom w:val="0"/>
      <w:divBdr>
        <w:top w:val="none" w:sz="0" w:space="0" w:color="auto"/>
        <w:left w:val="none" w:sz="0" w:space="0" w:color="auto"/>
        <w:bottom w:val="none" w:sz="0" w:space="0" w:color="auto"/>
        <w:right w:val="none" w:sz="0" w:space="0" w:color="auto"/>
      </w:divBdr>
    </w:div>
    <w:div w:id="1844542154">
      <w:bodyDiv w:val="1"/>
      <w:marLeft w:val="0"/>
      <w:marRight w:val="0"/>
      <w:marTop w:val="0"/>
      <w:marBottom w:val="0"/>
      <w:divBdr>
        <w:top w:val="none" w:sz="0" w:space="0" w:color="auto"/>
        <w:left w:val="none" w:sz="0" w:space="0" w:color="auto"/>
        <w:bottom w:val="none" w:sz="0" w:space="0" w:color="auto"/>
        <w:right w:val="none" w:sz="0" w:space="0" w:color="auto"/>
      </w:divBdr>
    </w:div>
    <w:div w:id="1860007298">
      <w:bodyDiv w:val="1"/>
      <w:marLeft w:val="0"/>
      <w:marRight w:val="0"/>
      <w:marTop w:val="0"/>
      <w:marBottom w:val="0"/>
      <w:divBdr>
        <w:top w:val="none" w:sz="0" w:space="0" w:color="auto"/>
        <w:left w:val="none" w:sz="0" w:space="0" w:color="auto"/>
        <w:bottom w:val="none" w:sz="0" w:space="0" w:color="auto"/>
        <w:right w:val="none" w:sz="0" w:space="0" w:color="auto"/>
      </w:divBdr>
    </w:div>
    <w:div w:id="1972636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uza.io/en/news/2023/01/09/putin-introduces-bill-on-denouncing-criminal-law-convention-on-corruption-leaving-greco" TargetMode="External"/><Relationship Id="rId18" Type="http://schemas.openxmlformats.org/officeDocument/2006/relationships/hyperlink" Target="https://www.state.gov/investment-climate-statements/" TargetMode="External"/><Relationship Id="rId26" Type="http://schemas.openxmlformats.org/officeDocument/2006/relationships/hyperlink" Target="https://tass.ru/interviews/22606205" TargetMode="External"/><Relationship Id="rId39" Type="http://schemas.openxmlformats.org/officeDocument/2006/relationships/theme" Target="theme/theme1.xml"/><Relationship Id="rId21" Type="http://schemas.openxmlformats.org/officeDocument/2006/relationships/hyperlink" Target="https://www.golosameriki.com/a/russian-corruption-index/7970759.html" TargetMode="External"/><Relationship Id="rId34" Type="http://schemas.openxmlformats.org/officeDocument/2006/relationships/header" Target="header1.xml"/><Relationship Id="rId42" Type="http://schemas.openxmlformats.org/officeDocument/2006/relationships/customXml" Target="../customXml/item4.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www.transparency.org/en/cpi/2024/index/rus" TargetMode="External"/><Relationship Id="rId20" Type="http://schemas.openxmlformats.org/officeDocument/2006/relationships/hyperlink" Target="https://www.vedomosti.ru/politics/articles/2024/05/15/1037165-bivshemu-biznes-ombudsmenu-borisu-titovu-nashli-rabotu" TargetMode="External"/><Relationship Id="rId29" Type="http://schemas.openxmlformats.org/officeDocument/2006/relationships/hyperlink" Target="https://ombudsmanbiz.ru/ob-upolnomochennom/" TargetMode="External"/><Relationship Id="rId41"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reedomhouse.org/country/russia/freedom-world/2025" TargetMode="External"/><Relationship Id="rId24" Type="http://schemas.openxmlformats.org/officeDocument/2006/relationships/hyperlink" Target="https://www.rbc.ru/economics/04/09/2024/66d7e04e9a7947a5d8a2fa1e" TargetMode="External"/><Relationship Id="rId32" Type="http://schemas.openxmlformats.org/officeDocument/2006/relationships/hyperlink" Target="http://doklad.ombudsmanbiz.ru/2023/%D0%A0%D0%B5%D0%B5%D1%81%D1%82%D1%80_%D1%81%D0%B8%D1%81%D1%82%D0%B5%D0%BC%D0%BD%D1%8B%D1%85_%D0%BF%D1%80%D0%BE%D0%B1%D0%BB%D0%B5%D0%BC.pdf" TargetMode="External"/><Relationship Id="rId37" Type="http://schemas.openxmlformats.org/officeDocument/2006/relationships/fontTable" Target="fontTable.xml"/><Relationship Id="rId40"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www.transparency.org/en/news/how-cpi-scores-are-calculated" TargetMode="External"/><Relationship Id="rId23" Type="http://schemas.openxmlformats.org/officeDocument/2006/relationships/hyperlink" Target="https://cyberleninka.ru/article/n/reyderskiy-zahvat-ponyatie-vidy-metody" TargetMode="External"/><Relationship Id="rId28" Type="http://schemas.openxmlformats.org/officeDocument/2006/relationships/hyperlink" Target="https://tass.ru/encyclopedia/person/titov-boris-yurevich" TargetMode="External"/><Relationship Id="rId36" Type="http://schemas.openxmlformats.org/officeDocument/2006/relationships/footer" Target="footer1.xml"/><Relationship Id="rId10" Type="http://schemas.openxmlformats.org/officeDocument/2006/relationships/hyperlink" Target="https://www.forbes.ru/biznes/520564-vlasti-provedut-sovesanie-o-perspektivah-instituta-biznes-ombudsmena" TargetMode="External"/><Relationship Id="rId19" Type="http://schemas.openxmlformats.org/officeDocument/2006/relationships/hyperlink" Target="https://vc.ru/legal/927618-reiderskii-zahvat-chto-eto-kak-zashititsya-ot-atak-i-spasti-svoi-biznes" TargetMode="External"/><Relationship Id="rId31" Type="http://schemas.openxmlformats.org/officeDocument/2006/relationships/hyperlink" Target="http://doklad.ombudsmanbiz.ru/2022/3-22.pdf" TargetMode="External"/><Relationship Id="rId44" Type="http://schemas.openxmlformats.org/officeDocument/2006/relationships/customXml" Target="../customXml/item6.xml"/><Relationship Id="rId4" Type="http://schemas.openxmlformats.org/officeDocument/2006/relationships/settings" Target="settings.xml"/><Relationship Id="rId9" Type="http://schemas.openxmlformats.org/officeDocument/2006/relationships/hyperlink" Target="https://www.coe.int/en/web/greco/structure/member-and-observers" TargetMode="External"/><Relationship Id="rId14" Type="http://schemas.openxmlformats.org/officeDocument/2006/relationships/hyperlink" Target="https://russiapost.info/politics/mechanics" TargetMode="External"/><Relationship Id="rId22" Type="http://schemas.openxmlformats.org/officeDocument/2006/relationships/hyperlink" Target="https://www.kommersant.ru/doc/6237582" TargetMode="External"/><Relationship Id="rId27" Type="http://schemas.openxmlformats.org/officeDocument/2006/relationships/hyperlink" Target="https://tass.ru/interviews/19484225" TargetMode="External"/><Relationship Id="rId30" Type="http://schemas.openxmlformats.org/officeDocument/2006/relationships/hyperlink" Target="http://doklad.ombudsmanbiz.ru/2023/%D0%A0%D0%B5%D0%B3%D0%B8%D0%BE%D0%BD%D1%8B.pdf" TargetMode="External"/><Relationship Id="rId35" Type="http://schemas.openxmlformats.org/officeDocument/2006/relationships/header" Target="header2.xml"/><Relationship Id="rId43" Type="http://schemas.openxmlformats.org/officeDocument/2006/relationships/customXml" Target="../customXml/item5.xml"/><Relationship Id="rId8" Type="http://schemas.openxmlformats.org/officeDocument/2006/relationships/hyperlink" Target="https://bti-project.org/fileadmin/api/content/en/downloads/reports/country_report_2024_RUS.pdf" TargetMode="External"/><Relationship Id="rId3" Type="http://schemas.openxmlformats.org/officeDocument/2006/relationships/styles" Target="styles.xml"/><Relationship Id="rId12" Type="http://schemas.openxmlformats.org/officeDocument/2006/relationships/hyperlink" Target="https://theins.ru/news/268746" TargetMode="External"/><Relationship Id="rId17" Type="http://schemas.openxmlformats.org/officeDocument/2006/relationships/hyperlink" Target="https://www.state.gov/wp-content/uploads/2024/03/528267_RUSSIA-2023-HUMAN-RIGHTS-REPORT.pdf" TargetMode="External"/><Relationship Id="rId25" Type="http://schemas.openxmlformats.org/officeDocument/2006/relationships/hyperlink" Target="https://altai-krai.sledcom.ru/news/item/1746992/" TargetMode="External"/><Relationship Id="rId33" Type="http://schemas.openxmlformats.org/officeDocument/2006/relationships/hyperlink" Target="https://fparf.ru/fpa-rf/partner/authorities/upolnomochennyy-pri-prezidente-rf-po-zashchite-prav-predprinimateley/" TargetMode="External"/><Relationship Id="rId38" Type="http://schemas.openxmlformats.org/officeDocument/2006/relationships/glossaryDocument" Target="glossary/document.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notes.xml.rels><?xml version="1.0" encoding="UTF-8" standalone="yes"?>
<Relationships xmlns="http://schemas.openxmlformats.org/package/2006/relationships"><Relationship Id="rId1" Type="http://schemas.openxmlformats.org/officeDocument/2006/relationships/hyperlink" Target="https://strategy.csr.ru/user/pages/researches/Report-10.04.17.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MIGMIGFLS010.intermincore.root\vol1$\projekti\migmiggumig005\Asiakirjapohjat\Maatietopalvelu%20kyselyvastau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642A63D63C1450E9649186A2E5413A9"/>
        <w:category>
          <w:name w:val="General"/>
          <w:gallery w:val="placeholder"/>
        </w:category>
        <w:types>
          <w:type w:val="bbPlcHdr"/>
        </w:types>
        <w:behaviors>
          <w:behavior w:val="content"/>
        </w:behaviors>
        <w:guid w:val="{2014B85B-E60D-4277-B095-AA628E53A52F}"/>
      </w:docPartPr>
      <w:docPartBody>
        <w:p w:rsidR="00E41C9B" w:rsidRDefault="00E41C9B">
          <w:pPr>
            <w:pStyle w:val="4642A63D63C1450E9649186A2E5413A9"/>
          </w:pPr>
          <w:r w:rsidRPr="00AA10D2">
            <w:rPr>
              <w:rStyle w:val="PlaceholderText"/>
            </w:rPr>
            <w:t>Kirjoita tekstiä napsauttamalla tai napauttamalla tätä.</w:t>
          </w:r>
        </w:p>
      </w:docPartBody>
    </w:docPart>
    <w:docPart>
      <w:docPartPr>
        <w:name w:val="1C514FE25DD347988DCA75387B1D24EE"/>
        <w:category>
          <w:name w:val="General"/>
          <w:gallery w:val="placeholder"/>
        </w:category>
        <w:types>
          <w:type w:val="bbPlcHdr"/>
        </w:types>
        <w:behaviors>
          <w:behavior w:val="content"/>
        </w:behaviors>
        <w:guid w:val="{51E53356-81AE-472E-A058-293D305A5112}"/>
      </w:docPartPr>
      <w:docPartBody>
        <w:p w:rsidR="00E41C9B" w:rsidRDefault="00E41C9B">
          <w:pPr>
            <w:pStyle w:val="1C514FE25DD347988DCA75387B1D24EE"/>
          </w:pPr>
          <w:r w:rsidRPr="00AA10D2">
            <w:rPr>
              <w:rStyle w:val="PlaceholderText"/>
            </w:rPr>
            <w:t>Kirjoita tekstiä napsauttamalla tai napauttamalla tätä.</w:t>
          </w:r>
        </w:p>
      </w:docPartBody>
    </w:docPart>
    <w:docPart>
      <w:docPartPr>
        <w:name w:val="76728ADF06B241B4ABA687D8267F7367"/>
        <w:category>
          <w:name w:val="General"/>
          <w:gallery w:val="placeholder"/>
        </w:category>
        <w:types>
          <w:type w:val="bbPlcHdr"/>
        </w:types>
        <w:behaviors>
          <w:behavior w:val="content"/>
        </w:behaviors>
        <w:guid w:val="{E9CC31F8-6F6B-4116-A535-7C735A301C63}"/>
      </w:docPartPr>
      <w:docPartBody>
        <w:p w:rsidR="00E41C9B" w:rsidRDefault="00E41C9B">
          <w:pPr>
            <w:pStyle w:val="76728ADF06B241B4ABA687D8267F7367"/>
          </w:pPr>
          <w:r w:rsidRPr="00810134">
            <w:rPr>
              <w:rStyle w:val="PlaceholderText"/>
              <w:lang w:val="en-GB"/>
            </w:rPr>
            <w:t>.</w:t>
          </w:r>
        </w:p>
      </w:docPartBody>
    </w:docPart>
    <w:docPart>
      <w:docPartPr>
        <w:name w:val="E0762FA0DBED49EFBAD678ADDCBE9B78"/>
        <w:category>
          <w:name w:val="General"/>
          <w:gallery w:val="placeholder"/>
        </w:category>
        <w:types>
          <w:type w:val="bbPlcHdr"/>
        </w:types>
        <w:behaviors>
          <w:behavior w:val="content"/>
        </w:behaviors>
        <w:guid w:val="{7ED7076A-7144-457B-AC7E-2146B0ECACF1}"/>
      </w:docPartPr>
      <w:docPartBody>
        <w:p w:rsidR="00E41C9B" w:rsidRDefault="00E41C9B">
          <w:pPr>
            <w:pStyle w:val="E0762FA0DBED49EFBAD678ADDCBE9B78"/>
          </w:pPr>
          <w:r w:rsidRPr="00AA10D2">
            <w:rPr>
              <w:rStyle w:val="PlaceholderText"/>
            </w:rPr>
            <w:t>Kirjoita tekstiä napsauttamalla tai napauttamalla tätä.</w:t>
          </w:r>
        </w:p>
      </w:docPartBody>
    </w:docPart>
    <w:docPart>
      <w:docPartPr>
        <w:name w:val="A4398E4C90FE435B95E6D8EE4F96CEEF"/>
        <w:category>
          <w:name w:val="General"/>
          <w:gallery w:val="placeholder"/>
        </w:category>
        <w:types>
          <w:type w:val="bbPlcHdr"/>
        </w:types>
        <w:behaviors>
          <w:behavior w:val="content"/>
        </w:behaviors>
        <w:guid w:val="{D2F81832-CC7D-4713-A03E-7B0ECCC663F6}"/>
      </w:docPartPr>
      <w:docPartBody>
        <w:p w:rsidR="00E41C9B" w:rsidRDefault="00E41C9B">
          <w:pPr>
            <w:pStyle w:val="A4398E4C90FE435B95E6D8EE4F96CEEF"/>
          </w:pPr>
          <w:r w:rsidRPr="00AA10D2">
            <w:rPr>
              <w:rStyle w:val="PlaceholderText"/>
            </w:rPr>
            <w:t>Kirjoita tekstiä napsauttamalla tai napauttamalla tätä.</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C9B"/>
    <w:rsid w:val="00516371"/>
    <w:rsid w:val="00996B2D"/>
    <w:rsid w:val="00E41C9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i-FI" w:eastAsia="fi-F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4642A63D63C1450E9649186A2E5413A9">
    <w:name w:val="4642A63D63C1450E9649186A2E5413A9"/>
  </w:style>
  <w:style w:type="paragraph" w:customStyle="1" w:styleId="1C514FE25DD347988DCA75387B1D24EE">
    <w:name w:val="1C514FE25DD347988DCA75387B1D24EE"/>
  </w:style>
  <w:style w:type="paragraph" w:customStyle="1" w:styleId="76728ADF06B241B4ABA687D8267F7367">
    <w:name w:val="76728ADF06B241B4ABA687D8267F7367"/>
  </w:style>
  <w:style w:type="paragraph" w:customStyle="1" w:styleId="E0762FA0DBED49EFBAD678ADDCBE9B78">
    <w:name w:val="E0762FA0DBED49EFBAD678ADDCBE9B78"/>
  </w:style>
  <w:style w:type="paragraph" w:customStyle="1" w:styleId="A4398E4C90FE435B95E6D8EE4F96CEEF">
    <w:name w:val="A4398E4C90FE435B95E6D8EE4F96CEE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Migrin värit">
      <a:dk1>
        <a:sysClr val="windowText" lastClr="000000"/>
      </a:dk1>
      <a:lt1>
        <a:sysClr val="window" lastClr="FFFFFF"/>
      </a:lt1>
      <a:dk2>
        <a:srgbClr val="44546A"/>
      </a:dk2>
      <a:lt2>
        <a:srgbClr val="E7E6E6"/>
      </a:lt2>
      <a:accent1>
        <a:srgbClr val="003DA5"/>
      </a:accent1>
      <a:accent2>
        <a:srgbClr val="7BAFD4"/>
      </a:accent2>
      <a:accent3>
        <a:srgbClr val="00816D"/>
      </a:accent3>
      <a:accent4>
        <a:srgbClr val="CF4520"/>
      </a:accent4>
      <a:accent5>
        <a:srgbClr val="ED8B00"/>
      </a:accent5>
      <a:accent6>
        <a:srgbClr val="F4DA40"/>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COI Public Document CT" ma:contentTypeID="0x0101006082E755F1844CC79067B3752112DFF7001047BA5BD0B4E34EBB5351390653CAB3" ma:contentTypeVersion="57" ma:contentTypeDescription="" ma:contentTypeScope="" ma:versionID="ac1efb342f9fb4e30cf38c566e6f8bfd">
  <xsd:schema xmlns:xsd="http://www.w3.org/2001/XMLSchema" xmlns:xs="http://www.w3.org/2001/XMLSchema" xmlns:p="http://schemas.microsoft.com/office/2006/metadata/properties" xmlns:ns2="b5be3156-7e14-46bc-bfca-5c242eb3de3f" xmlns:ns3="e235e197-502c-49f1-8696-39d199cd5131" targetNamespace="http://schemas.microsoft.com/office/2006/metadata/properties" ma:root="true" ma:fieldsID="cb7830b7abd735a89cb0c74c09331224" ns2:_="" ns3:_="">
    <xsd:import namespace="b5be3156-7e14-46bc-bfca-5c242eb3de3f"/>
    <xsd:import namespace="e235e197-502c-49f1-8696-39d199cd5131"/>
    <xsd:element name="properties">
      <xsd:complexType>
        <xsd:sequence>
          <xsd:element name="documentManagement">
            <xsd:complexType>
              <xsd:all>
                <xsd:element ref="ns2:CCOIDocTitleEN" minOccurs="0"/>
                <xsd:element ref="ns2:COIDocAbstract" minOccurs="0"/>
                <xsd:element ref="ns3:COIDocOriginCountry" minOccurs="0"/>
                <xsd:element ref="ns3:COIDocLanguage" minOccurs="0"/>
                <xsd:element ref="ns2:COIDocID" minOccurs="0"/>
                <xsd:element ref="ns3:COIInformType" minOccurs="0"/>
                <xsd:element ref="ns3:COIDocAuthors" minOccurs="0"/>
                <xsd:element ref="ns3:COIDocPublishers" minOccurs="0"/>
                <xsd:element ref="ns2:COIDocPublicationDate"/>
                <xsd:element ref="ns2:COIDocKeywords" minOccurs="0"/>
                <xsd:element ref="ns2:COIDocVisible" minOccurs="0"/>
                <xsd:element ref="ns2:COIDocHighlighted" minOccurs="0"/>
                <xsd:element ref="ns3:COIDocTags" minOccurs="0"/>
                <xsd:element ref="ns2:COIDocLevel"/>
                <xsd:element ref="ns2:COIDocRejected" minOccurs="0"/>
                <xsd:element ref="ns2:COIWSGroundsRejection" minOccurs="0"/>
                <xsd:element ref="ns2:COIDocSource" minOccurs="0"/>
                <xsd:element ref="ns3:_dlc_DocIdPersistId" minOccurs="0"/>
                <xsd:element ref="ns3:_dlc_DocId" minOccurs="0"/>
                <xsd:element ref="ns3:_dlc_DocIdUrl" minOccurs="0"/>
                <xsd:element ref="ns3:COIDocMeetings" minOccurs="0"/>
                <xsd:element ref="ns3:ie422093bb9c49cd808a42f6acdfe5f5" minOccurs="0"/>
                <xsd:element ref="ns3:TaxCatchAll" minOccurs="0"/>
                <xsd:element ref="ns3:TaxCatchAllLabel" minOccurs="0"/>
                <xsd:element ref="ns3:a45a6d7707324ec4bd5ea0843b6c61ef" minOccurs="0"/>
                <xsd:element ref="ns3:nd109bef1d1b47afb3bb97171af5ae8d" minOccurs="0"/>
                <xsd:element ref="ns3:k13b7ca204aa4e8ebe30195cb5b61633" minOccurs="0"/>
                <xsd:element ref="ns3:m7ec89e2b1984514a631baaaf2376e5b" minOccurs="0"/>
                <xsd:element ref="ns3:c553fb0cbb964fa0a499e38c9625798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5be3156-7e14-46bc-bfca-5c242eb3de3f" elementFormDefault="qualified">
    <xsd:import namespace="http://schemas.microsoft.com/office/2006/documentManagement/types"/>
    <xsd:import namespace="http://schemas.microsoft.com/office/infopath/2007/PartnerControls"/>
    <xsd:element name="CCOIDocTitleEN" ma:index="2" nillable="true" ma:displayName="English Title" ma:description="Please provide an English title if the original title is not in English. This will help users to get better search results" ma:internalName="COIDocTitleEN">
      <xsd:simpleType>
        <xsd:restriction base="dms:Text">
          <xsd:maxLength value="255"/>
        </xsd:restriction>
      </xsd:simpleType>
    </xsd:element>
    <xsd:element name="COIDocAbstract" ma:index="3" nillable="true" ma:displayName="Abstract" ma:description="Please provide a short abstract, ideally in English." ma:internalName="COIDocAbstract">
      <xsd:simpleType>
        <xsd:restriction base="dms:Note"/>
      </xsd:simpleType>
    </xsd:element>
    <xsd:element name="COIDocID" ma:index="6" nillable="true" ma:displayName="Original Id" ma:internalName="COIDocID">
      <xsd:simpleType>
        <xsd:restriction base="dms:Text">
          <xsd:maxLength value="255"/>
        </xsd:restriction>
      </xsd:simpleType>
    </xsd:element>
    <xsd:element name="COIDocPublicationDate" ma:index="10" ma:displayName="Publication Date" ma:format="DateOnly" ma:internalName="COIDocPublicationDate">
      <xsd:simpleType>
        <xsd:restriction base="dms:DateTime"/>
      </xsd:simpleType>
    </xsd:element>
    <xsd:element name="COIDocKeywords" ma:index="11" nillable="true" ma:displayName="Keywords" ma:description="You may add some keywords, ideally in English. This will help to improve search results" ma:internalName="COIDocKeywords">
      <xsd:simpleType>
        <xsd:restriction base="dms:Note"/>
      </xsd:simpleType>
    </xsd:element>
    <xsd:element name="COIDocVisible" ma:index="12" nillable="true" ma:displayName="Visible" ma:default="1" ma:description="Option only available for EASO. If we set to invisible, it will not appear in the search results" ma:internalName="COIDocVisible">
      <xsd:simpleType>
        <xsd:restriction base="dms:Boolean"/>
      </xsd:simpleType>
    </xsd:element>
    <xsd:element name="COIDocHighlighted" ma:index="13" nillable="true" ma:displayName="Highlighted" ma:default="0" ma:description="This option is only available for EASO. Highlighted documents are shown first in the default search results." ma:internalName="COIDocHighlighted">
      <xsd:simpleType>
        <xsd:restriction base="dms:Boolean"/>
      </xsd:simpleType>
    </xsd:element>
    <xsd:element name="COIDocLevel" ma:index="15" ma:displayName="Level" ma:format="RadioButtons" ma:internalName="COIDocLevel">
      <xsd:simpleType>
        <xsd:restriction base="dms:Choice">
          <xsd:enumeration value="Internal"/>
          <xsd:enumeration value="Public"/>
        </xsd:restriction>
      </xsd:simpleType>
    </xsd:element>
    <xsd:element name="COIDocRejected" ma:index="16" nillable="true" ma:displayName="Rejected Document" ma:default="0" ma:description="Option only visible to EASO. Rejected documents will not show up in the search results" ma:indexed="true" ma:internalName="COIDocRejected">
      <xsd:simpleType>
        <xsd:restriction base="dms:Boolean"/>
      </xsd:simpleType>
    </xsd:element>
    <xsd:element name="COIWSGroundsRejection" ma:index="17" nillable="true" ma:displayName="Grounds for Rejection" ma:description="Only visible for EASO. This field is automatically populated by the validation tool if the document comes from a connected repository" ma:internalName="COIWSGroundsRejection">
      <xsd:simpleType>
        <xsd:restriction base="dms:Note">
          <xsd:maxLength value="255"/>
        </xsd:restriction>
      </xsd:simpleType>
    </xsd:element>
    <xsd:element name="COIDocSource" ma:index="18" nillable="true" ma:displayName="Source" ma:internalName="COIDocSourc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235e197-502c-49f1-8696-39d199cd5131" elementFormDefault="qualified">
    <xsd:import namespace="http://schemas.microsoft.com/office/2006/documentManagement/types"/>
    <xsd:import namespace="http://schemas.microsoft.com/office/infopath/2007/PartnerControls"/>
    <xsd:element name="COIDocOriginCountry" ma:index="4" nillable="true" ma:displayName="Countries of Origin" ma:description="Please select all applicable Countries of Origin for this document. (Optional)" ma:list="d8cedb92-e849-46e7-b3c9-6effa0f7274c" ma:internalName="COIDocOriginCountry" ma:readOnly="false" ma:showField="COINam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Language" ma:index="5" nillable="true" ma:displayName="Document Language" ma:list="2d1ab752-cdde-4727-8d23-74064efe79b2" ma:internalName="COIDocLanguage" ma:readOnly="false" ma:showField="COIEnglishName" ma:web="7f9836aa-7e22-47c8-9b21-ac4ba67d30f6">
      <xsd:simpleType>
        <xsd:restriction base="dms:Lookup"/>
      </xsd:simpleType>
    </xsd:element>
    <xsd:element name="COIInformType" ma:index="7" nillable="true" ma:displayName="Type of Information" ma:list="4b47d1c5-7e22-4932-82c7-e3e42a5c0fb2" ma:internalName="COIInformType" ma:readOnly="false" ma:showField="COITitle" ma:web="7f9836aa-7e22-47c8-9b21-ac4ba67d30f6">
      <xsd:simpleType>
        <xsd:restriction base="dms:Lookup"/>
      </xsd:simpleType>
    </xsd:element>
    <xsd:element name="COIDocAuthors" ma:index="8" nillable="true" ma:displayName="Author(s)" ma:description="Please select all respective Author(s) from the list. If you miss an author, please contact EASO" ma:list="4419d5e4-da73-4c69-b09f-5e7c872954ae" ma:internalName="COIDocAutho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Publishers" ma:index="9" nillable="true" ma:displayName="Publisher(s)/Corporate author(s)" ma:description="Please select all respective Publisher(s) from the list. If you miss a publisher, please contact EASO" ma:list="addca7c6-b687-4b7d-af46-e9b15b9bc957" ma:internalName="COIDocPublisher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COIDocTags" ma:index="14" nillable="true" ma:displayName="Special Tags" ma:description="Special topical tags can be used to describe the content for the future EASO meeting area. This option is only available for EASO" ma:list="a90ea62e-44cb-4c42-ac41-41509b7fc7cc" ma:internalName="COIDocTags" ma:readOnly="false" ma:showField="COI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_dlc_DocId" ma:index="23"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COIDocMeetings" ma:index="28" nillable="true" ma:displayName="Related Meetings" ma:description="Related meetings" ma:list="7c31f0a3-b295-41c7-8982-4147b743115a" ma:internalName="COIDocMeetings" ma:showField="COIMeetingTitle"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ie422093bb9c49cd808a42f6acdfe5f5" ma:index="29" ma:taxonomy="true" ma:internalName="ie422093bb9c49cd808a42f6acdfe5f5" ma:taxonomyFieldName="COIDocLanguageMM" ma:displayName="Document Language" ma:fieldId="{2e422093-bb9c-49cd-808a-42f6acdfe5f5}" ma:sspId="9ccf43c8-d9ba-4caa-abdb-746bbd61fe00" ma:termSetId="9e36aa0d-3d03-4a89-9e07-f9e14577ff27" ma:anchorId="00000000-0000-0000-0000-000000000000" ma:open="true" ma:isKeyword="false">
      <xsd:complexType>
        <xsd:sequence>
          <xsd:element ref="pc:Terms" minOccurs="0" maxOccurs="1"/>
        </xsd:sequence>
      </xsd:complexType>
    </xsd:element>
    <xsd:element name="TaxCatchAll" ma:index="30" nillable="true" ma:displayName="Taxonomy Catch All Column" ma:hidden="true" ma:list="{8f99b0cb-62a0-4b7f-8797-d04259157b29}" ma:internalName="TaxCatchAll" ma:showField="CatchAllData"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TaxCatchAllLabel" ma:index="31" nillable="true" ma:displayName="Taxonomy Catch All Column1" ma:hidden="true" ma:list="{8f99b0cb-62a0-4b7f-8797-d04259157b29}" ma:internalName="TaxCatchAllLabel" ma:readOnly="true" ma:showField="CatchAllDataLabel" ma:web="7f9836aa-7e22-47c8-9b21-ac4ba67d30f6">
      <xsd:complexType>
        <xsd:complexContent>
          <xsd:extension base="dms:MultiChoiceLookup">
            <xsd:sequence>
              <xsd:element name="Value" type="dms:Lookup" maxOccurs="unbounded" minOccurs="0" nillable="true"/>
            </xsd:sequence>
          </xsd:extension>
        </xsd:complexContent>
      </xsd:complexType>
    </xsd:element>
    <xsd:element name="a45a6d7707324ec4bd5ea0843b6c61ef" ma:index="33" nillable="true" ma:taxonomy="true" ma:internalName="a45a6d7707324ec4bd5ea0843b6c61ef" ma:taxonomyFieldName="COIDocOriginCountryMM" ma:displayName="Countries of Origin" ma:fieldId="{a45a6d77-0732-4ec4-bd5e-a0843b6c61ef}" ma:taxonomyMulti="true" ma:sspId="9ccf43c8-d9ba-4caa-abdb-746bbd61fe00" ma:termSetId="58ed2f6c-ab2d-4bf9-95ed-d714042a20e6" ma:anchorId="00000000-0000-0000-0000-000000000000" ma:open="true" ma:isKeyword="false">
      <xsd:complexType>
        <xsd:sequence>
          <xsd:element ref="pc:Terms" minOccurs="0" maxOccurs="1"/>
        </xsd:sequence>
      </xsd:complexType>
    </xsd:element>
    <xsd:element name="nd109bef1d1b47afb3bb97171af5ae8d" ma:index="35" nillable="true" ma:taxonomy="true" ma:internalName="nd109bef1d1b47afb3bb97171af5ae8d" ma:taxonomyFieldName="COIDocTagsMM" ma:displayName="Special Tags" ma:fieldId="{7d109bef-1d1b-47af-b3bb-97171af5ae8d}" ma:taxonomyMulti="true" ma:sspId="9ccf43c8-d9ba-4caa-abdb-746bbd61fe00" ma:termSetId="3ac78669-2eb3-4681-b255-de32bba8a66b" ma:anchorId="00000000-0000-0000-0000-000000000000" ma:open="true" ma:isKeyword="false">
      <xsd:complexType>
        <xsd:sequence>
          <xsd:element ref="pc:Terms" minOccurs="0" maxOccurs="1"/>
        </xsd:sequence>
      </xsd:complexType>
    </xsd:element>
    <xsd:element name="k13b7ca204aa4e8ebe30195cb5b61633" ma:index="37" ma:taxonomy="true" ma:internalName="k13b7ca204aa4e8ebe30195cb5b61633" ma:taxonomyFieldName="COIDocPublishersMM" ma:displayName="Publisher(s)/Corporate author(s)" ma:fieldId="{413b7ca2-04aa-4e8e-be30-195cb5b61633}" ma:taxonomyMulti="true" ma:sspId="9ccf43c8-d9ba-4caa-abdb-746bbd61fe00" ma:termSetId="4971a161-2dc2-425c-afc6-cd650952781c" ma:anchorId="00000000-0000-0000-0000-000000000000" ma:open="true" ma:isKeyword="false">
      <xsd:complexType>
        <xsd:sequence>
          <xsd:element ref="pc:Terms" minOccurs="0" maxOccurs="1"/>
        </xsd:sequence>
      </xsd:complexType>
    </xsd:element>
    <xsd:element name="m7ec89e2b1984514a631baaaf2376e5b" ma:index="39" ma:taxonomy="true" ma:internalName="m7ec89e2b1984514a631baaaf2376e5b" ma:taxonomyFieldName="COIInformTypeMM" ma:displayName="Type of Information" ma:fieldId="{67ec89e2-b198-4514-a631-baaaf2376e5b}" ma:sspId="9ccf43c8-d9ba-4caa-abdb-746bbd61fe00" ma:termSetId="a4e21248-6490-45aa-ba4a-1b2365babc79" ma:anchorId="00000000-0000-0000-0000-000000000000" ma:open="true" ma:isKeyword="false">
      <xsd:complexType>
        <xsd:sequence>
          <xsd:element ref="pc:Terms" minOccurs="0" maxOccurs="1"/>
        </xsd:sequence>
      </xsd:complexType>
    </xsd:element>
    <xsd:element name="c553fb0cbb964fa0a499e38c9625798d" ma:index="41" ma:taxonomy="true" ma:internalName="c553fb0cbb964fa0a499e38c9625798d" ma:taxonomyFieldName="COIDocAuthorsMM" ma:displayName="Author(s)" ma:fieldId="{c553fb0c-bb96-4fa0-a499-e38c9625798d}" ma:taxonomyMulti="true" ma:sspId="9ccf43c8-d9ba-4caa-abdb-746bbd61fe00" ma:termSetId="b4b6bec3-ffda-4560-ae67-be9ac18560e3" ma:anchorId="00000000-0000-0000-0000-000000000000"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1"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haredContentType xmlns="Microsoft.SharePoint.Taxonomy.ContentTypeSync" SourceId="68afb31b-ee5f-4dd0-bbf1-61792ad5bed3" ContentTypeId="0x0101006082E755F1844CC79067B3752112DFF7" PreviousValue="false"/>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CCOIDocTitleEN xmlns="b5be3156-7e14-46bc-bfca-5c242eb3de3f" xsi:nil="true"/>
    <COIDocVisible xmlns="b5be3156-7e14-46bc-bfca-5c242eb3de3f">true</COIDocVisible>
    <COIDocRejected xmlns="b5be3156-7e14-46bc-bfca-5c242eb3de3f">false</COIDocRejected>
    <COIDocPublishers xmlns="e235e197-502c-49f1-8696-39d199cd5131">
      <Value>92</Value>
    </COIDocPublishers>
    <nd109bef1d1b47afb3bb97171af5ae8d xmlns="e235e197-502c-49f1-8696-39d199cd5131">
      <Terms xmlns="http://schemas.microsoft.com/office/infopath/2007/PartnerControls"/>
    </nd109bef1d1b47afb3bb97171af5ae8d>
    <COIDocSource xmlns="b5be3156-7e14-46bc-bfca-5c242eb3de3f">Finland</COIDocSource>
    <COIInformType xmlns="e235e197-502c-49f1-8696-39d199cd5131">10</COIInformType>
    <c553fb0cbb964fa0a499e38c9625798d xmlns="e235e197-502c-49f1-8696-39d199cd5131">
      <Terms xmlns="http://schemas.microsoft.com/office/infopath/2007/PartnerControls">
        <TermInfo xmlns="http://schemas.microsoft.com/office/infopath/2007/PartnerControls">
          <TermName xmlns="http://schemas.microsoft.com/office/infopath/2007/PartnerControls">MAATIETOPALVELU</TermName>
          <TermId xmlns="http://schemas.microsoft.com/office/infopath/2007/PartnerControls">718956cb-5a02-48eb-badd-61c6fb0692f5</TermId>
        </TermInfo>
      </Terms>
    </c553fb0cbb964fa0a499e38c9625798d>
    <COIDocKeywords xmlns="b5be3156-7e14-46bc-bfca-5c242eb3de3f">RUSSIA,CORRUPTION,ADMINISTRATION,PUBLIC AUTHORITIES,ENTERPRISES,PUBLIC SECTOR,PRIVATE SECTOR,INTERNATIONAL CRIMINAL LAW,PARTIES TO INTERNATIONAL INSTRUMENTS,NATIONAL LEGISLATION,CRIMINAL CODE,PUNISHMENTS,EXECUTION (IMPLEMENTATION),PUBLIC SERVANTS</COIDocKeywords>
    <a45a6d7707324ec4bd5ea0843b6c61ef xmlns="e235e197-502c-49f1-8696-39d199cd5131">
      <Terms xmlns="http://schemas.microsoft.com/office/infopath/2007/PartnerControls">
        <TermInfo xmlns="http://schemas.microsoft.com/office/infopath/2007/PartnerControls">
          <TermName xmlns="http://schemas.microsoft.com/office/infopath/2007/PartnerControls">Russian Federation</TermName>
          <TermId xmlns="http://schemas.microsoft.com/office/infopath/2007/PartnerControls">7c5a5729-21d4-417b-8510-df03ad073878</TermId>
        </TermInfo>
      </Terms>
    </a45a6d7707324ec4bd5ea0843b6c61ef>
    <COIDocMeetings xmlns="e235e197-502c-49f1-8696-39d199cd5131"/>
    <COIDocHighlighted xmlns="b5be3156-7e14-46bc-bfca-5c242eb3de3f">false</COIDocHighlighted>
    <m7ec89e2b1984514a631baaaf2376e5b xmlns="e235e197-502c-49f1-8696-39d199cd5131">
      <Terms xmlns="http://schemas.microsoft.com/office/infopath/2007/PartnerControls">
        <TermInfo xmlns="http://schemas.microsoft.com/office/infopath/2007/PartnerControls">
          <TermName xmlns="http://schemas.microsoft.com/office/infopath/2007/PartnerControls">Response to COI Query</TermName>
          <TermId xmlns="http://schemas.microsoft.com/office/infopath/2007/PartnerControls">74af11f0-82c2-4825-bd8f-d6b1cac3a3aa</TermId>
        </TermInfo>
      </Terms>
    </m7ec89e2b1984514a631baaaf2376e5b>
    <COIDocPublicationDate xmlns="b5be3156-7e14-46bc-bfca-5c242eb3de3f">2025-04-08T22:00:00+00:00</COIDocPublicationDate>
    <ie422093bb9c49cd808a42f6acdfe5f5 xmlns="e235e197-502c-49f1-8696-39d199cd5131">
      <Terms xmlns="http://schemas.microsoft.com/office/infopath/2007/PartnerControls">
        <TermInfo xmlns="http://schemas.microsoft.com/office/infopath/2007/PartnerControls">
          <TermName xmlns="http://schemas.microsoft.com/office/infopath/2007/PartnerControls">Finnish</TermName>
          <TermId xmlns="http://schemas.microsoft.com/office/infopath/2007/PartnerControls">d07062f0-7d8d-435b-93eb-e02c3282c9ee</TermId>
        </TermInfo>
      </Terms>
    </ie422093bb9c49cd808a42f6acdfe5f5>
    <TaxCatchAll xmlns="e235e197-502c-49f1-8696-39d199cd5131">
      <Value>4</Value>
      <Value>115</Value>
      <Value>2</Value>
      <Value>1</Value>
      <Value>116</Value>
    </TaxCatchAll>
    <k13b7ca204aa4e8ebe30195cb5b61633 xmlns="e235e197-502c-49f1-8696-39d199cd5131">
      <Terms xmlns="http://schemas.microsoft.com/office/infopath/2007/PartnerControls">
        <TermInfo xmlns="http://schemas.microsoft.com/office/infopath/2007/PartnerControls">
          <TermName xmlns="http://schemas.microsoft.com/office/infopath/2007/PartnerControls">Maahanmuuttovirasto (MIGRI)</TermName>
          <TermId xmlns="http://schemas.microsoft.com/office/infopath/2007/PartnerControls">2e5f83a0-5a84-4a68-a064-ceb823ccc98a</TermId>
        </TermInfo>
      </Terms>
    </k13b7ca204aa4e8ebe30195cb5b61633>
    <COIDocOriginCountry xmlns="e235e197-502c-49f1-8696-39d199cd5131">
      <Value>90</Value>
    </COIDocOriginCountry>
    <COIDocLanguage xmlns="e235e197-502c-49f1-8696-39d199cd5131">10</COIDocLanguage>
    <COIDocTags xmlns="e235e197-502c-49f1-8696-39d199cd5131"/>
    <COIDocLevel xmlns="b5be3156-7e14-46bc-bfca-5c242eb3de3f">Public</COIDocLevel>
    <COIDocAbstract xmlns="b5be3156-7e14-46bc-bfca-5c242eb3de3f">Maatietopalvelu
KT
Julkisuus: Julkinen
Venäjä / Liikemiehet, viranomaisten korruptio ja tekaistut rikossyytteet
Russia / Businessmen, official corruption and fabricated criminal charges
Kysymykset
1. Onko hallituksella korruption vastaisia kampanjoita? Minkä tason virkamiehiin kampanjat kohdistuvat? Rangaistaanko virkamiehiä korruptiosta?
2. Kohdistetaanko yrittäjiin tekaistuja rikossyytteitä? Toimivatko viranomaiset tekaistuissa rikosjutuissa yhteistyössä rikollisryhmien kanssa?
3. Onko yrittäjien oikeuksia puolustavan oikeusasiamiehen virka yhä olemassa ja kuka sitä nykyisin hoitaa?
Questions
1. Does the government have any anti-corruption campaigns? Which level of officials are targeted by the campaigns? Are officials punished for corruption?
2. Are entrepreneurs targeted with fabricated criminal charges? Do the authorities cooperate with criminal groups in fabricated criminal cases?
3. Is the post of ombudsman for entrepreneurs' rights still operational and who is currently in charge</COIDocAbstract>
    <COIWSGroundsRejection xmlns="b5be3156-7e14-46bc-bfca-5c242eb3de3f" xsi:nil="true"/>
    <COIDocAuthors xmlns="e235e197-502c-49f1-8696-39d199cd5131">
      <Value>143</Value>
    </COIDocAuthors>
    <COIDocID xmlns="b5be3156-7e14-46bc-bfca-5c242eb3de3f">831</COIDocID>
    <_dlc_DocId xmlns="e235e197-502c-49f1-8696-39d199cd5131">FI011-215589946-12423</_dlc_DocId>
    <_dlc_DocIdUrl xmlns="e235e197-502c-49f1-8696-39d199cd5131">
      <Url>https://coiadmin.euaa.europa.eu/administration/finland/_layouts/15/DocIdRedir.aspx?ID=FI011-215589946-12423</Url>
      <Description>FI011-215589946-12423</Description>
    </_dlc_DocIdUrl>
  </documentManagement>
</p:properties>
</file>

<file path=customXml/itemProps1.xml><?xml version="1.0" encoding="utf-8"?>
<ds:datastoreItem xmlns:ds="http://schemas.openxmlformats.org/officeDocument/2006/customXml" ds:itemID="{1FF9F4A9-0D6E-4E7A-A961-00AD150BE023}">
  <ds:schemaRefs>
    <ds:schemaRef ds:uri="http://schemas.openxmlformats.org/officeDocument/2006/bibliography"/>
  </ds:schemaRefs>
</ds:datastoreItem>
</file>

<file path=customXml/itemProps2.xml><?xml version="1.0" encoding="utf-8"?>
<ds:datastoreItem xmlns:ds="http://schemas.openxmlformats.org/officeDocument/2006/customXml" ds:itemID="{A029702F-8841-4988-A759-66ED71580F12}"/>
</file>

<file path=customXml/itemProps3.xml><?xml version="1.0" encoding="utf-8"?>
<ds:datastoreItem xmlns:ds="http://schemas.openxmlformats.org/officeDocument/2006/customXml" ds:itemID="{59146554-3F2C-4C40-844C-558C2E207ECF}"/>
</file>

<file path=customXml/itemProps4.xml><?xml version="1.0" encoding="utf-8"?>
<ds:datastoreItem xmlns:ds="http://schemas.openxmlformats.org/officeDocument/2006/customXml" ds:itemID="{EEC5B72C-4C4E-40B2-80A3-53BA4ADA9E98}"/>
</file>

<file path=customXml/itemProps5.xml><?xml version="1.0" encoding="utf-8"?>
<ds:datastoreItem xmlns:ds="http://schemas.openxmlformats.org/officeDocument/2006/customXml" ds:itemID="{15A4F9EC-53BE-4A7E-8F2D-8E90A1161A8F}"/>
</file>

<file path=customXml/itemProps6.xml><?xml version="1.0" encoding="utf-8"?>
<ds:datastoreItem xmlns:ds="http://schemas.openxmlformats.org/officeDocument/2006/customXml" ds:itemID="{4B19C0D1-E39C-4776-8FC2-654DAA875105}"/>
</file>

<file path=docProps/app.xml><?xml version="1.0" encoding="utf-8"?>
<Properties xmlns="http://schemas.openxmlformats.org/officeDocument/2006/extended-properties" xmlns:vt="http://schemas.openxmlformats.org/officeDocument/2006/docPropsVTypes">
  <Template>Maatietopalvelu kyselyvastaus</Template>
  <TotalTime>0</TotalTime>
  <Pages>8</Pages>
  <Words>2634</Words>
  <Characters>21340</Characters>
  <Application>Microsoft Office Word</Application>
  <DocSecurity>0</DocSecurity>
  <Lines>177</Lines>
  <Paragraphs>47</Paragraphs>
  <ScaleCrop>false</ScaleCrop>
  <HeadingPairs>
    <vt:vector size="4" baseType="variant">
      <vt:variant>
        <vt:lpstr>Title</vt:lpstr>
      </vt:variant>
      <vt:variant>
        <vt:i4>1</vt:i4>
      </vt:variant>
      <vt:variant>
        <vt:lpstr>Otsikko</vt:lpstr>
      </vt:variant>
      <vt:variant>
        <vt:i4>1</vt:i4>
      </vt:variant>
    </vt:vector>
  </HeadingPairs>
  <TitlesOfParts>
    <vt:vector size="2" baseType="lpstr">
      <vt:lpstr/>
      <vt:lpstr/>
    </vt:vector>
  </TitlesOfParts>
  <LinksUpToDate>false</LinksUpToDate>
  <CharactersWithSpaces>23927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Venäjä / Liikemiehet, viranomaisten korruptio ja tekaistut rikossyytteet // Russia / Businessmen, official corruption and fabricated criminal charges</dc:title>
  <dc:creator/>
  <cp:lastModifiedBy/>
  <cp:revision>1</cp:revision>
  <dcterms:created xsi:type="dcterms:W3CDTF">2025-04-09T09:07:00Z</dcterms:created>
  <dcterms:modified xsi:type="dcterms:W3CDTF">2025-04-09T09:17:00Z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0x0101006082E755F1844CC79067B3752112DFF7001047BA5BD0B4E34EBB5351390653CAB3</vt:lpwstr>
  </property>
  <property fmtid="{D5CDD505-2E9C-101B-9397-08002B2CF9AE}" pid="3" name="_dlc_DocIdItemGuid">
    <vt:lpwstr>bd06d4b9-7b6d-4c1b-a8b0-289ff35cf7d0</vt:lpwstr>
  </property>
  <property fmtid="{D5CDD505-2E9C-101B-9397-08002B2CF9AE}" pid="4" name="COIDocPublishersMM">
    <vt:lpwstr>115;#Maahanmuuttovirasto (MIGRI)|2e5f83a0-5a84-4a68-a064-ceb823ccc98a</vt:lpwstr>
  </property>
  <property fmtid="{D5CDD505-2E9C-101B-9397-08002B2CF9AE}" pid="5" name="COIDocAuthorsMM">
    <vt:lpwstr>116;#MAATIETOPALVELU|718956cb-5a02-48eb-badd-61c6fb0692f5</vt:lpwstr>
  </property>
  <property fmtid="{D5CDD505-2E9C-101B-9397-08002B2CF9AE}" pid="6" name="COIDocLanguageMM">
    <vt:lpwstr>1;#Finnish|d07062f0-7d8d-435b-93eb-e02c3282c9ee</vt:lpwstr>
  </property>
  <property fmtid="{D5CDD505-2E9C-101B-9397-08002B2CF9AE}" pid="7" name="COIDocTagsMM">
    <vt:lpwstr/>
  </property>
  <property fmtid="{D5CDD505-2E9C-101B-9397-08002B2CF9AE}" pid="8" name="COIDocOriginCountryMM">
    <vt:lpwstr>2;#Russian Federation|7c5a5729-21d4-417b-8510-df03ad073878</vt:lpwstr>
  </property>
  <property fmtid="{D5CDD505-2E9C-101B-9397-08002B2CF9AE}" pid="9" name="COIInformTypeMM">
    <vt:lpwstr>4;#Response to COI Query|74af11f0-82c2-4825-bd8f-d6b1cac3a3aa</vt:lpwstr>
  </property>
</Properties>
</file>