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DFE" w:rsidRPr="00CE756C" w:rsidRDefault="006B5912" w:rsidP="00082DFE">
      <w:pPr>
        <w:rPr>
          <w:b/>
        </w:rPr>
      </w:pPr>
      <w:sdt>
        <w:sdtPr>
          <w:rPr>
            <w:rStyle w:val="Otsikko1Char"/>
          </w:rPr>
          <w:alias w:val="Maa / Otsikko"/>
          <w:tag w:val="Otsikko"/>
          <w:id w:val="-979301563"/>
          <w:lock w:val="sdtLocked"/>
          <w:placeholder>
            <w:docPart w:val="C121425071C2475DB6E719B472A7F325"/>
          </w:placeholder>
          <w:text/>
        </w:sdtPr>
        <w:sdtEndPr>
          <w:rPr>
            <w:rStyle w:val="Otsikko1Char"/>
          </w:rPr>
        </w:sdtEndPr>
        <w:sdtContent>
          <w:r w:rsidR="004F62E0" w:rsidRPr="00CE756C">
            <w:rPr>
              <w:rStyle w:val="Otsikko1Char"/>
            </w:rPr>
            <w:t>Kuuba</w:t>
          </w:r>
          <w:r w:rsidR="00272D9D" w:rsidRPr="00CE756C">
            <w:rPr>
              <w:rStyle w:val="Otsikko1Char"/>
            </w:rPr>
            <w:t xml:space="preserve"> / </w:t>
          </w:r>
          <w:r w:rsidR="004F62E0" w:rsidRPr="00CE756C">
            <w:rPr>
              <w:rStyle w:val="Otsikko1Char"/>
            </w:rPr>
            <w:t>Asetus 35/2021 (</w:t>
          </w:r>
          <w:proofErr w:type="spellStart"/>
          <w:r w:rsidR="004F62E0" w:rsidRPr="00CE756C">
            <w:rPr>
              <w:rStyle w:val="Otsikko1Char"/>
            </w:rPr>
            <w:t>Decreto-Ley</w:t>
          </w:r>
          <w:proofErr w:type="spellEnd"/>
          <w:r w:rsidR="004F62E0" w:rsidRPr="00CE756C">
            <w:rPr>
              <w:rStyle w:val="Otsikko1Char"/>
            </w:rPr>
            <w:t xml:space="preserve"> 35/2021</w:t>
          </w:r>
          <w:r w:rsidR="00CE756C" w:rsidRPr="00CE756C">
            <w:rPr>
              <w:rStyle w:val="Otsikko1Char"/>
            </w:rPr>
            <w:t xml:space="preserve">), </w:t>
          </w:r>
          <w:r w:rsidR="00CE756C">
            <w:rPr>
              <w:rStyle w:val="Otsikko1Char"/>
            </w:rPr>
            <w:t xml:space="preserve">internetin ja </w:t>
          </w:r>
          <w:r w:rsidR="00CE756C" w:rsidRPr="00CE756C">
            <w:rPr>
              <w:rStyle w:val="Otsikko1Char"/>
            </w:rPr>
            <w:t>sosiaalisen median käyttö</w:t>
          </w:r>
        </w:sdtContent>
      </w:sdt>
    </w:p>
    <w:sdt>
      <w:sdtPr>
        <w:rPr>
          <w:rStyle w:val="Otsikko1Char"/>
          <w:lang w:val="en-GB"/>
        </w:rPr>
        <w:alias w:val="Country / Title in English"/>
        <w:tag w:val="Country / Title in English"/>
        <w:id w:val="2146699517"/>
        <w:lock w:val="sdtLocked"/>
        <w:placeholder>
          <w:docPart w:val="C121425071C2475DB6E719B472A7F325"/>
        </w:placeholder>
        <w:text/>
      </w:sdtPr>
      <w:sdtEndPr>
        <w:rPr>
          <w:rStyle w:val="Kappaleenoletusfontti"/>
          <w:rFonts w:eastAsiaTheme="minorHAnsi" w:cstheme="minorHAnsi"/>
          <w:b w:val="0"/>
          <w:color w:val="auto"/>
          <w:sz w:val="20"/>
          <w:szCs w:val="22"/>
        </w:rPr>
      </w:sdtEndPr>
      <w:sdtContent>
        <w:p w:rsidR="00082DFE" w:rsidRPr="001D63F6" w:rsidRDefault="00272D9D" w:rsidP="00082DFE">
          <w:pPr>
            <w:rPr>
              <w:b/>
              <w:lang w:val="en-GB"/>
            </w:rPr>
          </w:pPr>
          <w:r>
            <w:rPr>
              <w:rStyle w:val="Otsikko1Char"/>
              <w:lang w:val="en-GB"/>
            </w:rPr>
            <w:t>C</w:t>
          </w:r>
          <w:r w:rsidR="004F62E0">
            <w:rPr>
              <w:rStyle w:val="Otsikko1Char"/>
              <w:lang w:val="en-GB"/>
            </w:rPr>
            <w:t>uba</w:t>
          </w:r>
          <w:r>
            <w:rPr>
              <w:rStyle w:val="Otsikko1Char"/>
              <w:lang w:val="en-GB"/>
            </w:rPr>
            <w:t xml:space="preserve"> / </w:t>
          </w:r>
          <w:r w:rsidR="00AB2896">
            <w:rPr>
              <w:rStyle w:val="Otsikko1Char"/>
              <w:lang w:val="en-GB"/>
            </w:rPr>
            <w:t>Decree</w:t>
          </w:r>
          <w:r w:rsidR="005C37C9">
            <w:rPr>
              <w:rStyle w:val="Otsikko1Char"/>
              <w:lang w:val="en-GB"/>
            </w:rPr>
            <w:t>-</w:t>
          </w:r>
          <w:r w:rsidR="00AB2896">
            <w:rPr>
              <w:rStyle w:val="Otsikko1Char"/>
              <w:lang w:val="en-GB"/>
            </w:rPr>
            <w:t>Law 35/2021</w:t>
          </w:r>
          <w:r w:rsidR="00CE756C">
            <w:rPr>
              <w:rStyle w:val="Otsikko1Char"/>
              <w:lang w:val="en-GB"/>
            </w:rPr>
            <w:t>, use of internet and social media</w:t>
          </w:r>
        </w:p>
      </w:sdtContent>
    </w:sdt>
    <w:p w:rsidR="00082DFE" w:rsidRDefault="006B5912" w:rsidP="00082DFE">
      <w:pPr>
        <w:rPr>
          <w:b/>
        </w:rPr>
      </w:pPr>
      <w:r>
        <w:rPr>
          <w:b/>
        </w:rPr>
        <w:pict>
          <v:rect id="_x0000_i1025" style="width:0;height:1.5pt" o:hralign="center" o:hrstd="t" o:hr="t" fillcolor="#a0a0a0" stroked="f"/>
        </w:pict>
      </w:r>
    </w:p>
    <w:p w:rsidR="00082DFE" w:rsidRDefault="00082DFE" w:rsidP="00082DFE">
      <w:pPr>
        <w:rPr>
          <w:b/>
          <w:bCs/>
        </w:rPr>
      </w:pPr>
      <w:r w:rsidRPr="00082DFE">
        <w:rPr>
          <w:b/>
          <w:bCs/>
        </w:rPr>
        <w:t>Kys</w:t>
      </w:r>
      <w:r>
        <w:rPr>
          <w:b/>
          <w:bCs/>
        </w:rPr>
        <w:t>ymykset</w:t>
      </w:r>
    </w:p>
    <w:sdt>
      <w:sdtPr>
        <w:alias w:val="Täytä kysymykset tähän"/>
        <w:tag w:val="Täytä kysymykset tähän"/>
        <w:id w:val="1105232631"/>
        <w:lock w:val="sdtLocked"/>
        <w:placeholder>
          <w:docPart w:val="7BEE32F619744222B953D1D0037ED2F9"/>
        </w:placeholder>
        <w:text w:multiLine="1"/>
      </w:sdtPr>
      <w:sdtEndPr/>
      <w:sdtContent>
        <w:p w:rsidR="00082DFE" w:rsidRDefault="004F62E0" w:rsidP="004F62E0">
          <w:r>
            <w:t>1. Mikä on asetuksen 35/2021 (</w:t>
          </w:r>
          <w:proofErr w:type="spellStart"/>
          <w:r>
            <w:t>Decreto</w:t>
          </w:r>
          <w:r w:rsidR="00EF79CD">
            <w:t>-</w:t>
          </w:r>
          <w:r>
            <w:t>Ley</w:t>
          </w:r>
          <w:proofErr w:type="spellEnd"/>
          <w:r>
            <w:t xml:space="preserve"> 35/2021) sisältö ja kuinka sitä sovelletaan Kuubassa? Millaiset sosiaalisen median julkais</w:t>
          </w:r>
          <w:r w:rsidR="006C7916">
            <w:t>u</w:t>
          </w:r>
          <w:r>
            <w:t>t ovat asetuksen nojalla kiellettyjä?</w:t>
          </w:r>
          <w:r>
            <w:br/>
            <w:t>2. Mitä seuraamuksia/rangaistuksia asetuksen rikkomisesta voi seurata? Onko asetuksen soveltamisesta raportoitu sen toimeenpanon jälkeen, jos niin millaisissa tapauksissa/tilanteissa?</w:t>
          </w:r>
          <w:r>
            <w:br/>
            <w:t>3. Löytyykö viitteitä siitä, että Kuuban viranomaiset seuraavat kansalaistensa sosiaalista mediaa (esim. Facebookia)? Entä seuraavatko viranomaiset myös ulkomailla oleskelevien kuubalaisten sosiaalisen median käyttöä?</w:t>
          </w:r>
        </w:p>
      </w:sdtContent>
    </w:sdt>
    <w:p w:rsidR="00082DFE" w:rsidRDefault="00082DFE" w:rsidP="00082DFE"/>
    <w:p w:rsidR="00082DFE" w:rsidRPr="00CE756C" w:rsidRDefault="00082DFE" w:rsidP="00082DFE">
      <w:pPr>
        <w:rPr>
          <w:b/>
          <w:bCs/>
          <w:i/>
          <w:iCs/>
          <w:lang w:val="en-US"/>
        </w:rPr>
      </w:pPr>
      <w:r w:rsidRPr="00CE756C">
        <w:rPr>
          <w:b/>
          <w:bCs/>
          <w:i/>
          <w:iCs/>
          <w:lang w:val="en-US"/>
        </w:rPr>
        <w:t>Questions</w:t>
      </w:r>
    </w:p>
    <w:sdt>
      <w:sdtPr>
        <w:rPr>
          <w:bCs/>
          <w:i/>
          <w:lang w:val="en-US"/>
        </w:rPr>
        <w:alias w:val="Fill in the questions here"/>
        <w:tag w:val="Fill in the questions here"/>
        <w:id w:val="-849104524"/>
        <w:lock w:val="sdtLocked"/>
        <w:placeholder>
          <w:docPart w:val="E748FEC2E8D04F378ADE46489437DD87"/>
        </w:placeholder>
        <w:text w:multiLine="1"/>
      </w:sdtPr>
      <w:sdtEndPr/>
      <w:sdtContent>
        <w:p w:rsidR="00082DFE" w:rsidRPr="00573E6A" w:rsidRDefault="007329BE" w:rsidP="00082DFE">
          <w:pPr>
            <w:rPr>
              <w:b/>
              <w:bCs/>
              <w:i/>
              <w:iCs/>
              <w:lang w:val="en-US"/>
            </w:rPr>
          </w:pPr>
          <w:r w:rsidRPr="00CE756C">
            <w:rPr>
              <w:bCs/>
              <w:i/>
              <w:lang w:val="en-US"/>
            </w:rPr>
            <w:t>1.What is the content of the Decree-Law 35/2021 and how is it applied in Cuba? What kind of social media posts are prohibited under this regulation?</w:t>
          </w:r>
          <w:r w:rsidRPr="00CE756C">
            <w:rPr>
              <w:bCs/>
              <w:i/>
              <w:lang w:val="en-US"/>
            </w:rPr>
            <w:br/>
            <w:t xml:space="preserve">2. What </w:t>
          </w:r>
          <w:r w:rsidR="000764AB" w:rsidRPr="00CE756C">
            <w:rPr>
              <w:bCs/>
              <w:i/>
              <w:lang w:val="en-US"/>
            </w:rPr>
            <w:t>kind of consequences/sanctions can be imposed for breaches of this regulation? Have there been reports on application of this regulation after it came into force? If so, in what kind of situations/circumstances?</w:t>
          </w:r>
          <w:r w:rsidR="000764AB" w:rsidRPr="00CE756C">
            <w:rPr>
              <w:bCs/>
              <w:i/>
              <w:lang w:val="en-US"/>
            </w:rPr>
            <w:br/>
            <w:t>3. Are there indications that Cuban authorities monitor and follow the use of social media platforms (e.g. Facebook) of its citizens</w:t>
          </w:r>
          <w:r w:rsidR="00573E6A" w:rsidRPr="00CE756C">
            <w:rPr>
              <w:bCs/>
              <w:i/>
              <w:lang w:val="en-US"/>
            </w:rPr>
            <w:t>? Do authorities follow also the use of social media platforms by Cuban diaspora abroad?</w:t>
          </w:r>
        </w:p>
      </w:sdtContent>
    </w:sdt>
    <w:p w:rsidR="00082DFE" w:rsidRPr="00082DFE" w:rsidRDefault="006B5912" w:rsidP="00082DFE">
      <w:pPr>
        <w:pStyle w:val="LeiptekstiMigri"/>
        <w:ind w:left="0"/>
        <w:rPr>
          <w:lang w:val="en-GB"/>
        </w:rPr>
      </w:pPr>
      <w:r>
        <w:rPr>
          <w:b/>
        </w:rPr>
        <w:pict>
          <v:rect id="_x0000_i1026" style="width:0;height:1.5pt" o:hralign="center" o:hrstd="t" o:hr="t" fillcolor="#a0a0a0" stroked="f"/>
        </w:pict>
      </w:r>
    </w:p>
    <w:p w:rsidR="004F62E0" w:rsidRDefault="004F62E0" w:rsidP="004F62E0">
      <w:pPr>
        <w:pStyle w:val="Otsikko2"/>
      </w:pPr>
      <w:r>
        <w:t>Mikä on asetuksen 35/2021 (</w:t>
      </w:r>
      <w:proofErr w:type="spellStart"/>
      <w:r>
        <w:t>Decreto-Ley</w:t>
      </w:r>
      <w:proofErr w:type="spellEnd"/>
      <w:r>
        <w:t xml:space="preserve"> 35/2021) sisältö ja kuinka sitä sovelletaan Kuubassa? Millaiset sosiaalisen median julkais</w:t>
      </w:r>
      <w:r w:rsidR="006C7916">
        <w:t>u</w:t>
      </w:r>
      <w:r>
        <w:t>t ovat asetuksen nojalla kiellettyjä?</w:t>
      </w:r>
    </w:p>
    <w:p w:rsidR="009D4FA5" w:rsidRDefault="004F62E0" w:rsidP="004F62E0">
      <w:pPr>
        <w:jc w:val="both"/>
      </w:pPr>
      <w:r>
        <w:t xml:space="preserve">Kuuban hallitus julkaisi 17.8.2021 maan virallisessa lehdessä uuden, televiestintää säätelevän lain 35/2021. </w:t>
      </w:r>
      <w:r w:rsidR="009D4FA5">
        <w:t>Lai</w:t>
      </w:r>
      <w:r>
        <w:t xml:space="preserve">n tarkoituksena on ”puolustaa Kuuban vallankumousta”, ja siihen sisältyy mm. </w:t>
      </w:r>
      <w:r w:rsidR="001E7FBE">
        <w:t xml:space="preserve">telepalvelujen tarjoajia ja ylläpitäjiä koskeva velvoite tarvittaessa keskeyttää, jäädyttää tai lopettaa tietyn käyttäjän käyttöyhteydet, </w:t>
      </w:r>
      <w:r w:rsidR="00EA1935">
        <w:t>jos</w:t>
      </w:r>
      <w:r w:rsidR="001E7FBE">
        <w:t xml:space="preserve"> käyttäjä julkaisee ”valheellisia”, julkista rauhaa </w:t>
      </w:r>
      <w:r w:rsidR="00ED0B7B">
        <w:t xml:space="preserve">tai ”yleistä hyvinvointia” </w:t>
      </w:r>
      <w:r w:rsidR="001E7FBE">
        <w:t xml:space="preserve">häiritseviä tai yhteisön arvojen vastaisia sisältöjä. Kyseisen </w:t>
      </w:r>
      <w:r w:rsidR="009D4FA5">
        <w:t>lai</w:t>
      </w:r>
      <w:r w:rsidR="001E7FBE">
        <w:t>n lisäksi voimaan astui sitä täydentävä kyberturvallisuutta koskeva päätöslauselma (</w:t>
      </w:r>
      <w:proofErr w:type="spellStart"/>
      <w:r w:rsidR="001E7FBE">
        <w:t>resolution</w:t>
      </w:r>
      <w:proofErr w:type="spellEnd"/>
      <w:r w:rsidR="001E7FBE">
        <w:t xml:space="preserve">), joka sisältää laaja-alaisia säännöksiä, joilla puututaan kansalaisten sanan- ja ilmaisunvapauteen kriminalisoimalla ”mielenosoituksiin yllyttäviä”, ”yleiseen kansalaistottelemattomuuteen kannustavia” sekä </w:t>
      </w:r>
      <w:r w:rsidR="00170197">
        <w:t>”herjaukseksi luokiteltavia, valtion arvovaltaa kyseenalaistavia”</w:t>
      </w:r>
      <w:r w:rsidR="001E7FBE">
        <w:t xml:space="preserve"> julkaisuja</w:t>
      </w:r>
      <w:r w:rsidR="00170197">
        <w:t xml:space="preserve">: tällaiset julkaisut luokitellaan kyberrikoksiksi, joita viranomaisten tulee </w:t>
      </w:r>
      <w:r w:rsidR="00EA1935">
        <w:t>”</w:t>
      </w:r>
      <w:r w:rsidR="00170197">
        <w:t>estää ja</w:t>
      </w:r>
      <w:r w:rsidR="00EA1935">
        <w:t xml:space="preserve"> eliminoida”</w:t>
      </w:r>
      <w:r w:rsidR="00170197">
        <w:t>.</w:t>
      </w:r>
      <w:r w:rsidR="0058076B">
        <w:t xml:space="preserve"> Mikäli viestintäpalvelujen tarjoajat eivät reagoi viranomaisten toivomalla tavalla rikollisiksi </w:t>
      </w:r>
      <w:r w:rsidR="0058076B">
        <w:lastRenderedPageBreak/>
        <w:t>luokiteltuihin sisältöihin, he voivat menettää toimilupansa.</w:t>
      </w:r>
      <w:r w:rsidR="00170197">
        <w:rPr>
          <w:rStyle w:val="Alaviitteenviite"/>
        </w:rPr>
        <w:footnoteReference w:id="1"/>
      </w:r>
      <w:r w:rsidR="00170197">
        <w:t xml:space="preserve"> </w:t>
      </w:r>
      <w:r w:rsidR="006C7916">
        <w:t>Verkkopalvelujen tarjoajien tulee raportoida em. toiminnasta uu</w:t>
      </w:r>
      <w:r w:rsidR="00853F68">
        <w:t>delle</w:t>
      </w:r>
      <w:r w:rsidR="006C7916">
        <w:t xml:space="preserve"> ”Office </w:t>
      </w:r>
      <w:r w:rsidR="00853F68">
        <w:t>of Security for Computer Networks” -virastolle.</w:t>
      </w:r>
      <w:r w:rsidR="001526CF">
        <w:rPr>
          <w:rStyle w:val="Alaviitteenviite"/>
        </w:rPr>
        <w:footnoteReference w:id="2"/>
      </w:r>
      <w:r w:rsidR="00853F68">
        <w:t xml:space="preserve"> </w:t>
      </w:r>
    </w:p>
    <w:p w:rsidR="006C7916" w:rsidRDefault="001526CF" w:rsidP="004F62E0">
      <w:pPr>
        <w:jc w:val="both"/>
      </w:pPr>
      <w:r>
        <w:t>Lain 69 artikla antaa valtion</w:t>
      </w:r>
      <w:r w:rsidR="0049154C">
        <w:t xml:space="preserve"> monopoliasemassa olevalle ETECSA-televiestintäyritykselle vallan sulkea </w:t>
      </w:r>
      <w:r w:rsidR="009D4FA5">
        <w:t xml:space="preserve">sellaiset </w:t>
      </w:r>
      <w:r w:rsidR="0049154C">
        <w:t>internetsivustot, -palvelut ja -verkostot, jotka uhkaavat valtion turvallisuutta edellä ja jäljessä mainituilla tavoilla.</w:t>
      </w:r>
      <w:r w:rsidR="0049154C">
        <w:rPr>
          <w:rStyle w:val="Alaviitteenviite"/>
        </w:rPr>
        <w:footnoteReference w:id="3"/>
      </w:r>
      <w:r w:rsidR="0049154C">
        <w:t xml:space="preserve"> </w:t>
      </w:r>
      <w:r w:rsidR="00853F68">
        <w:t xml:space="preserve">Paikallisen </w:t>
      </w:r>
      <w:proofErr w:type="spellStart"/>
      <w:r w:rsidR="00853F68">
        <w:t>Proyecto</w:t>
      </w:r>
      <w:proofErr w:type="spellEnd"/>
      <w:r w:rsidR="00853F68">
        <w:t xml:space="preserve"> </w:t>
      </w:r>
      <w:proofErr w:type="spellStart"/>
      <w:r w:rsidR="00853F68">
        <w:t>Inventario</w:t>
      </w:r>
      <w:proofErr w:type="spellEnd"/>
      <w:r w:rsidR="00853F68">
        <w:t xml:space="preserve"> -ihmisoikeusjärjestön mukaan Kuuban hallitus on käyttänyt </w:t>
      </w:r>
      <w:r w:rsidR="00EA1935">
        <w:t xml:space="preserve">myös </w:t>
      </w:r>
      <w:r w:rsidR="00853F68">
        <w:t>toista online-sisältöjä rajoittavaa asetusta valvoakseen, pidättääkseen tilapäisesti</w:t>
      </w:r>
      <w:r w:rsidR="00EA1935">
        <w:t xml:space="preserve"> ja</w:t>
      </w:r>
      <w:r w:rsidR="00853F68">
        <w:t xml:space="preserve"> sakottaakseen </w:t>
      </w:r>
      <w:r w:rsidR="00EA1935">
        <w:t>kansalaisia sekä</w:t>
      </w:r>
      <w:r w:rsidR="00853F68">
        <w:t xml:space="preserve"> takavarikoidakseen </w:t>
      </w:r>
      <w:r w:rsidR="002C3244">
        <w:t xml:space="preserve">14 </w:t>
      </w:r>
      <w:r w:rsidR="00EA1935">
        <w:t>yksityishenkilön</w:t>
      </w:r>
      <w:r w:rsidR="002C3244">
        <w:t xml:space="preserve">, toimittajan ja ihmisoikeusaktivistin </w:t>
      </w:r>
      <w:r w:rsidR="00606629">
        <w:t>puhelim</w:t>
      </w:r>
      <w:r w:rsidR="00EA1935">
        <w:t>et</w:t>
      </w:r>
      <w:r w:rsidR="00606629">
        <w:t>. Internetiin pääsyn lisäksi viranomaiset ovat kieltäneet tiettyjen sovellusten kuten WhatsAppin, Facebookin, Instagramin ja Telegra</w:t>
      </w:r>
      <w:r w:rsidR="00EA1935">
        <w:t>m</w:t>
      </w:r>
      <w:r w:rsidR="00606629">
        <w:t>min käytön.</w:t>
      </w:r>
      <w:r w:rsidR="00606629">
        <w:rPr>
          <w:rStyle w:val="Alaviitteenviite"/>
        </w:rPr>
        <w:footnoteReference w:id="4"/>
      </w:r>
    </w:p>
    <w:p w:rsidR="00903980" w:rsidRPr="00903980" w:rsidRDefault="00903980" w:rsidP="004F62E0">
      <w:pPr>
        <w:jc w:val="both"/>
      </w:pPr>
      <w:r w:rsidRPr="00903980">
        <w:t>Human Rights Watch (HRW) -ihmisoikeusjärjestö on kr</w:t>
      </w:r>
      <w:r>
        <w:t xml:space="preserve">itisoinut voimakkaasti Kuuban uutta lainsäädäntöä ja erityisesti lakia 35/2021 ja sitä tukevaa päätöslauselmaa, joiden se katsoo toimivan päinvastoin kuin kyberturvallisuutta koskevien lakien eetokseen kuuluisi. Kuuban uusi lainsäädäntö kohtelee online-sisältöjä ja niiden tuottajia potentiaalisena uhkana kansalliselle turvallisuudelle: tällaisina tekoina laeissa mainitaan mm. valeuutisten levittäminen, valtion arvovaltaa uhkaava herjaaminen, mielenosoituksiin yllyttäminen, yhteiskunnalliseen tottelemattomuuteen kannustaminen sekä (julkisen henkilön) ”maineen ja omanarvontunnon vähättely”. </w:t>
      </w:r>
      <w:proofErr w:type="spellStart"/>
      <w:r>
        <w:t>HRW:n</w:t>
      </w:r>
      <w:proofErr w:type="spellEnd"/>
      <w:r>
        <w:t xml:space="preserve"> mukaan lain ja sitä täydentävän päätöslauselman soveltamisesta </w:t>
      </w:r>
      <w:r w:rsidR="009D4FA5">
        <w:t>ja</w:t>
      </w:r>
      <w:r>
        <w:t xml:space="preserve"> toimeenpanosta vastaavat ilmeisesti viestintä-, sisä- ja puolustusministeriön viranomaiset, joiden tehtävänä on estää, jäljittää, tutkia ja nostaa syytteitä kyberturvarikoksissa sekä pyrkiä </w:t>
      </w:r>
      <w:r w:rsidR="000F362B">
        <w:t xml:space="preserve">estämään tällaisten rikosten tapahtuminen. Erityistä huomiota viranomaisten tulee kiinnittää ”korkean” ja ”erittäin korkean” </w:t>
      </w:r>
      <w:proofErr w:type="spellStart"/>
      <w:r w:rsidR="000F362B">
        <w:t>turvallisuustason</w:t>
      </w:r>
      <w:proofErr w:type="spellEnd"/>
      <w:r w:rsidR="000F362B">
        <w:t xml:space="preserve"> tapahtumiin kuten valeuutisten levittämiseen ja yleisen epäjärjestyksen edistämiseen.</w:t>
      </w:r>
      <w:r>
        <w:t xml:space="preserve"> </w:t>
      </w:r>
      <w:r w:rsidR="000F362B">
        <w:t xml:space="preserve">Lainsäädäntö ei eksplikoi, millaisin keinoin ns. kyberturvarikkomuksia ja -rikoksia tullaan jäljittämään ja estämään. </w:t>
      </w:r>
      <w:proofErr w:type="spellStart"/>
      <w:r w:rsidR="000F362B">
        <w:t>HRW:n</w:t>
      </w:r>
      <w:proofErr w:type="spellEnd"/>
      <w:r w:rsidR="000F362B">
        <w:t xml:space="preserve"> mukaan ennalta estäminen ja tällaisten sisältöjen poistaminen kokonaan tulisi vaatimaan laajamittaista ja </w:t>
      </w:r>
      <w:r w:rsidR="003A6F4E">
        <w:t>-</w:t>
      </w:r>
      <w:r w:rsidR="000F362B">
        <w:t>alaista valvontaa ja seulontaa, mikä johta</w:t>
      </w:r>
      <w:r w:rsidR="007D0447">
        <w:t>a</w:t>
      </w:r>
      <w:r w:rsidR="000F362B">
        <w:t xml:space="preserve"> väistämättä ylimitoitettuun sensuuriin ja valvontaan.</w:t>
      </w:r>
      <w:r w:rsidR="000F362B">
        <w:rPr>
          <w:rStyle w:val="Alaviitteenviite"/>
        </w:rPr>
        <w:footnoteReference w:id="5"/>
      </w:r>
    </w:p>
    <w:p w:rsidR="00E020DD" w:rsidRDefault="00E020DD" w:rsidP="004F62E0">
      <w:pPr>
        <w:jc w:val="both"/>
      </w:pPr>
      <w:r>
        <w:t>Kuuban lainsäädäntö rajoittaa huomattavasti sanan-, ilmaisun-, median ja yleistä kokoontumis- ja yhdistysvapautta</w:t>
      </w:r>
      <w:r w:rsidR="00AD02C2">
        <w:t xml:space="preserve"> seuraavien viime vuosina säädettyjen ja voimaan tulleiden lakien avulla:</w:t>
      </w:r>
    </w:p>
    <w:p w:rsidR="00AD02C2" w:rsidRDefault="00AD02C2" w:rsidP="00AD02C2">
      <w:pPr>
        <w:pStyle w:val="Luettelokappale"/>
        <w:numPr>
          <w:ilvl w:val="0"/>
          <w:numId w:val="21"/>
        </w:numPr>
        <w:jc w:val="both"/>
      </w:pPr>
      <w:proofErr w:type="spellStart"/>
      <w:r w:rsidRPr="00AD02C2">
        <w:t>el</w:t>
      </w:r>
      <w:proofErr w:type="spellEnd"/>
      <w:r w:rsidRPr="00AD02C2">
        <w:t xml:space="preserve"> </w:t>
      </w:r>
      <w:proofErr w:type="spellStart"/>
      <w:r w:rsidRPr="00AD02C2">
        <w:t>Decre</w:t>
      </w:r>
      <w:r>
        <w:t>t</w:t>
      </w:r>
      <w:r w:rsidRPr="00AD02C2">
        <w:t>o-Ley</w:t>
      </w:r>
      <w:proofErr w:type="spellEnd"/>
      <w:r w:rsidRPr="00AD02C2">
        <w:t xml:space="preserve"> 370/2018 </w:t>
      </w:r>
      <w:proofErr w:type="spellStart"/>
      <w:r w:rsidRPr="00AD02C2">
        <w:t>sobre</w:t>
      </w:r>
      <w:proofErr w:type="spellEnd"/>
      <w:r w:rsidRPr="00AD02C2">
        <w:t xml:space="preserve"> la “</w:t>
      </w:r>
      <w:proofErr w:type="spellStart"/>
      <w:r w:rsidRPr="00AD02C2">
        <w:t>informatización</w:t>
      </w:r>
      <w:proofErr w:type="spellEnd"/>
      <w:r w:rsidRPr="00AD02C2">
        <w:t xml:space="preserve"> de la </w:t>
      </w:r>
      <w:proofErr w:type="spellStart"/>
      <w:r w:rsidRPr="00AD02C2">
        <w:t>sociedad</w:t>
      </w:r>
      <w:proofErr w:type="spellEnd"/>
      <w:r w:rsidRPr="00AD02C2">
        <w:t>” (yhteiskunnan tietokonei</w:t>
      </w:r>
      <w:r>
        <w:t>stamista koskeva laki)</w:t>
      </w:r>
      <w:r>
        <w:rPr>
          <w:rStyle w:val="Alaviitteenviite"/>
        </w:rPr>
        <w:footnoteReference w:id="6"/>
      </w:r>
      <w:r>
        <w:t>;</w:t>
      </w:r>
    </w:p>
    <w:p w:rsidR="00AD02C2" w:rsidRDefault="00AD02C2" w:rsidP="00AD02C2">
      <w:pPr>
        <w:pStyle w:val="Luettelokappale"/>
        <w:numPr>
          <w:ilvl w:val="0"/>
          <w:numId w:val="21"/>
        </w:numPr>
        <w:jc w:val="both"/>
      </w:pPr>
      <w:proofErr w:type="spellStart"/>
      <w:r w:rsidRPr="00AD02C2">
        <w:t>el</w:t>
      </w:r>
      <w:proofErr w:type="spellEnd"/>
      <w:r w:rsidRPr="00AD02C2">
        <w:t xml:space="preserve"> </w:t>
      </w:r>
      <w:proofErr w:type="spellStart"/>
      <w:r w:rsidRPr="00AD02C2">
        <w:t>Decreto-Ley</w:t>
      </w:r>
      <w:proofErr w:type="spellEnd"/>
      <w:r w:rsidRPr="00AD02C2">
        <w:t xml:space="preserve"> 35/2021 ”De </w:t>
      </w:r>
      <w:proofErr w:type="spellStart"/>
      <w:r w:rsidRPr="00AD02C2">
        <w:t>las</w:t>
      </w:r>
      <w:proofErr w:type="spellEnd"/>
      <w:r w:rsidRPr="00AD02C2">
        <w:t xml:space="preserve"> </w:t>
      </w:r>
      <w:proofErr w:type="spellStart"/>
      <w:r w:rsidRPr="00AD02C2">
        <w:t>Telecomunicaciones</w:t>
      </w:r>
      <w:proofErr w:type="spellEnd"/>
      <w:r w:rsidRPr="00AD02C2">
        <w:t xml:space="preserve">, </w:t>
      </w:r>
      <w:proofErr w:type="spellStart"/>
      <w:r w:rsidRPr="00AD02C2">
        <w:t>las</w:t>
      </w:r>
      <w:proofErr w:type="spellEnd"/>
      <w:r w:rsidRPr="00AD02C2">
        <w:t xml:space="preserve"> </w:t>
      </w:r>
      <w:proofErr w:type="spellStart"/>
      <w:r w:rsidRPr="00AD02C2">
        <w:t>Tecnologías</w:t>
      </w:r>
      <w:proofErr w:type="spellEnd"/>
      <w:r w:rsidRPr="00AD02C2">
        <w:t xml:space="preserve"> de la </w:t>
      </w:r>
      <w:proofErr w:type="spellStart"/>
      <w:r w:rsidRPr="00AD02C2">
        <w:t>Información</w:t>
      </w:r>
      <w:proofErr w:type="spellEnd"/>
      <w:r w:rsidRPr="00AD02C2">
        <w:t xml:space="preserve"> y la </w:t>
      </w:r>
      <w:proofErr w:type="spellStart"/>
      <w:r w:rsidRPr="00AD02C2">
        <w:t>Comunicación</w:t>
      </w:r>
      <w:proofErr w:type="spellEnd"/>
      <w:r w:rsidRPr="00AD02C2">
        <w:t xml:space="preserve"> y </w:t>
      </w:r>
      <w:proofErr w:type="spellStart"/>
      <w:r w:rsidRPr="00AD02C2">
        <w:t>el</w:t>
      </w:r>
      <w:proofErr w:type="spellEnd"/>
      <w:r w:rsidRPr="00AD02C2">
        <w:t xml:space="preserve"> </w:t>
      </w:r>
      <w:proofErr w:type="spellStart"/>
      <w:r w:rsidRPr="00AD02C2">
        <w:t>Uso</w:t>
      </w:r>
      <w:proofErr w:type="spellEnd"/>
      <w:r w:rsidRPr="00AD02C2">
        <w:t xml:space="preserve"> del </w:t>
      </w:r>
      <w:proofErr w:type="spellStart"/>
      <w:r w:rsidRPr="00AD02C2">
        <w:t>Espectro</w:t>
      </w:r>
      <w:proofErr w:type="spellEnd"/>
      <w:r w:rsidRPr="00AD02C2">
        <w:t xml:space="preserve"> </w:t>
      </w:r>
      <w:proofErr w:type="spellStart"/>
      <w:r w:rsidRPr="00AD02C2">
        <w:t>Radioeléctrico</w:t>
      </w:r>
      <w:proofErr w:type="spellEnd"/>
      <w:r w:rsidRPr="00AD02C2">
        <w:t>” (tämä</w:t>
      </w:r>
      <w:r>
        <w:t>n vastauksen kannalta keskeinen televiestintää, tieto- ja viestintäteknologioita sekä radiotaajuuksien käyttöä koskeva laki);</w:t>
      </w:r>
    </w:p>
    <w:p w:rsidR="00AD02C2" w:rsidRDefault="00AD02C2" w:rsidP="00AD02C2">
      <w:pPr>
        <w:pStyle w:val="Luettelokappale"/>
        <w:numPr>
          <w:ilvl w:val="0"/>
          <w:numId w:val="21"/>
        </w:numPr>
        <w:jc w:val="both"/>
      </w:pPr>
      <w:proofErr w:type="spellStart"/>
      <w:r w:rsidRPr="00AD02C2">
        <w:t>el</w:t>
      </w:r>
      <w:proofErr w:type="spellEnd"/>
      <w:r w:rsidRPr="00AD02C2">
        <w:t xml:space="preserve"> </w:t>
      </w:r>
      <w:proofErr w:type="spellStart"/>
      <w:r w:rsidRPr="00AD02C2">
        <w:t>Decreto</w:t>
      </w:r>
      <w:proofErr w:type="spellEnd"/>
      <w:r w:rsidRPr="00AD02C2">
        <w:t xml:space="preserve"> 42/2021</w:t>
      </w:r>
      <w:r>
        <w:t xml:space="preserve"> </w:t>
      </w:r>
      <w:r w:rsidRPr="00AD02C2">
        <w:t>”</w:t>
      </w:r>
      <w:proofErr w:type="spellStart"/>
      <w:r w:rsidRPr="00AD02C2">
        <w:t>Reglamento</w:t>
      </w:r>
      <w:proofErr w:type="spellEnd"/>
      <w:r w:rsidRPr="00AD02C2">
        <w:t xml:space="preserve"> General de </w:t>
      </w:r>
      <w:proofErr w:type="spellStart"/>
      <w:r w:rsidRPr="00AD02C2">
        <w:t>Telecomunicaciones</w:t>
      </w:r>
      <w:proofErr w:type="spellEnd"/>
      <w:r w:rsidRPr="00AD02C2">
        <w:t xml:space="preserve"> y </w:t>
      </w:r>
      <w:proofErr w:type="spellStart"/>
      <w:r w:rsidRPr="00AD02C2">
        <w:t>las</w:t>
      </w:r>
      <w:proofErr w:type="spellEnd"/>
      <w:r w:rsidRPr="00AD02C2">
        <w:t xml:space="preserve"> </w:t>
      </w:r>
      <w:proofErr w:type="spellStart"/>
      <w:r w:rsidRPr="00AD02C2">
        <w:t>Tecnologías</w:t>
      </w:r>
      <w:proofErr w:type="spellEnd"/>
      <w:r w:rsidRPr="00AD02C2">
        <w:t xml:space="preserve"> de la </w:t>
      </w:r>
      <w:proofErr w:type="spellStart"/>
      <w:r w:rsidRPr="00AD02C2">
        <w:t>Información</w:t>
      </w:r>
      <w:proofErr w:type="spellEnd"/>
      <w:r w:rsidRPr="00AD02C2">
        <w:t xml:space="preserve"> y la </w:t>
      </w:r>
      <w:proofErr w:type="spellStart"/>
      <w:r w:rsidRPr="00AD02C2">
        <w:t>Comunicación</w:t>
      </w:r>
      <w:proofErr w:type="spellEnd"/>
      <w:r w:rsidRPr="00AD02C2">
        <w:t>” (yleinen televiestintää ja tieto- ja vies</w:t>
      </w:r>
      <w:r>
        <w:t>tintäteknologioita koskeva asetus)</w:t>
      </w:r>
      <w:r w:rsidR="003A6F4E">
        <w:t>;</w:t>
      </w:r>
    </w:p>
    <w:p w:rsidR="00AD02C2" w:rsidRDefault="00AD02C2" w:rsidP="00AD02C2">
      <w:pPr>
        <w:pStyle w:val="Luettelokappale"/>
        <w:numPr>
          <w:ilvl w:val="0"/>
          <w:numId w:val="21"/>
        </w:numPr>
        <w:jc w:val="both"/>
      </w:pPr>
      <w:r w:rsidRPr="00DD65AD">
        <w:lastRenderedPageBreak/>
        <w:t xml:space="preserve">la </w:t>
      </w:r>
      <w:proofErr w:type="spellStart"/>
      <w:r w:rsidRPr="00DD65AD">
        <w:t>Resolución</w:t>
      </w:r>
      <w:proofErr w:type="spellEnd"/>
      <w:r w:rsidRPr="00DD65AD">
        <w:t xml:space="preserve"> 105/2021 ”</w:t>
      </w:r>
      <w:proofErr w:type="spellStart"/>
      <w:r w:rsidRPr="00DD65AD">
        <w:t>Reglamento</w:t>
      </w:r>
      <w:proofErr w:type="spellEnd"/>
      <w:r w:rsidRPr="00DD65AD">
        <w:t xml:space="preserve"> </w:t>
      </w:r>
      <w:proofErr w:type="spellStart"/>
      <w:r w:rsidRPr="00DD65AD">
        <w:t>sobre</w:t>
      </w:r>
      <w:proofErr w:type="spellEnd"/>
      <w:r w:rsidRPr="00DD65AD">
        <w:t xml:space="preserve"> </w:t>
      </w:r>
      <w:proofErr w:type="spellStart"/>
      <w:r w:rsidRPr="00DD65AD">
        <w:t>el</w:t>
      </w:r>
      <w:proofErr w:type="spellEnd"/>
      <w:r w:rsidRPr="00DD65AD">
        <w:t xml:space="preserve"> </w:t>
      </w:r>
      <w:proofErr w:type="spellStart"/>
      <w:r w:rsidRPr="00DD65AD">
        <w:t>Modelo</w:t>
      </w:r>
      <w:proofErr w:type="spellEnd"/>
      <w:r w:rsidRPr="00DD65AD">
        <w:t xml:space="preserve"> de </w:t>
      </w:r>
      <w:proofErr w:type="spellStart"/>
      <w:r w:rsidRPr="00DD65AD">
        <w:t>Actuación</w:t>
      </w:r>
      <w:proofErr w:type="spellEnd"/>
      <w:r w:rsidRPr="00DD65AD">
        <w:t xml:space="preserve"> </w:t>
      </w:r>
      <w:proofErr w:type="spellStart"/>
      <w:r w:rsidRPr="00DD65AD">
        <w:t>Nacional</w:t>
      </w:r>
      <w:proofErr w:type="spellEnd"/>
      <w:r w:rsidRPr="00DD65AD">
        <w:t xml:space="preserve"> </w:t>
      </w:r>
      <w:proofErr w:type="spellStart"/>
      <w:r w:rsidRPr="00DD65AD">
        <w:t>para</w:t>
      </w:r>
      <w:proofErr w:type="spellEnd"/>
      <w:r w:rsidRPr="00DD65AD">
        <w:t xml:space="preserve"> la </w:t>
      </w:r>
      <w:proofErr w:type="spellStart"/>
      <w:r w:rsidRPr="00DD65AD">
        <w:t>Respuesta</w:t>
      </w:r>
      <w:proofErr w:type="spellEnd"/>
      <w:r w:rsidRPr="00DD65AD">
        <w:t xml:space="preserve"> a </w:t>
      </w:r>
      <w:proofErr w:type="spellStart"/>
      <w:r w:rsidRPr="00DD65AD">
        <w:t>Incidentes</w:t>
      </w:r>
      <w:proofErr w:type="spellEnd"/>
      <w:r w:rsidRPr="00DD65AD">
        <w:t xml:space="preserve"> de </w:t>
      </w:r>
      <w:proofErr w:type="spellStart"/>
      <w:r w:rsidRPr="00DD65AD">
        <w:t>Ciberseguridad</w:t>
      </w:r>
      <w:proofErr w:type="spellEnd"/>
      <w:r w:rsidRPr="00DD65AD">
        <w:t xml:space="preserve">” </w:t>
      </w:r>
      <w:r w:rsidR="00DD65AD" w:rsidRPr="00DD65AD">
        <w:t>(Kyberturvallisuusrikosten vastaista kan</w:t>
      </w:r>
      <w:r w:rsidR="00DD65AD">
        <w:t>sallista toimintaohjelmaa koskeva päätöslauselma).</w:t>
      </w:r>
      <w:r w:rsidR="00DD65AD">
        <w:rPr>
          <w:rStyle w:val="Alaviitteenviite"/>
        </w:rPr>
        <w:footnoteReference w:id="7"/>
      </w:r>
    </w:p>
    <w:p w:rsidR="00B0197A" w:rsidRDefault="00B0197A" w:rsidP="00AD02C2">
      <w:pPr>
        <w:pStyle w:val="Luettelokappale"/>
        <w:numPr>
          <w:ilvl w:val="0"/>
          <w:numId w:val="21"/>
        </w:numPr>
        <w:jc w:val="both"/>
      </w:pPr>
      <w:proofErr w:type="spellStart"/>
      <w:r w:rsidRPr="00FF11E6">
        <w:t>el</w:t>
      </w:r>
      <w:proofErr w:type="spellEnd"/>
      <w:r w:rsidRPr="00FF11E6">
        <w:t xml:space="preserve"> </w:t>
      </w:r>
      <w:proofErr w:type="spellStart"/>
      <w:r w:rsidRPr="00FF11E6">
        <w:t>Decreto-Ley</w:t>
      </w:r>
      <w:proofErr w:type="spellEnd"/>
      <w:r w:rsidRPr="00FF11E6">
        <w:t xml:space="preserve"> 389/2019 ”</w:t>
      </w:r>
      <w:proofErr w:type="spellStart"/>
      <w:r w:rsidRPr="00FF11E6">
        <w:t>Modificativo</w:t>
      </w:r>
      <w:proofErr w:type="spellEnd"/>
      <w:r w:rsidRPr="00FF11E6">
        <w:t xml:space="preserve"> del </w:t>
      </w:r>
      <w:proofErr w:type="spellStart"/>
      <w:r w:rsidRPr="00FF11E6">
        <w:t>Código</w:t>
      </w:r>
      <w:proofErr w:type="spellEnd"/>
      <w:r w:rsidRPr="00FF11E6">
        <w:t xml:space="preserve"> </w:t>
      </w:r>
      <w:proofErr w:type="spellStart"/>
      <w:r w:rsidRPr="00FF11E6">
        <w:t>Penal</w:t>
      </w:r>
      <w:proofErr w:type="spellEnd"/>
      <w:r w:rsidRPr="00FF11E6">
        <w:t xml:space="preserve">, de la </w:t>
      </w:r>
      <w:proofErr w:type="spellStart"/>
      <w:r w:rsidRPr="00FF11E6">
        <w:t>Ley</w:t>
      </w:r>
      <w:proofErr w:type="spellEnd"/>
      <w:r w:rsidRPr="00FF11E6">
        <w:t xml:space="preserve"> Contra </w:t>
      </w:r>
      <w:proofErr w:type="spellStart"/>
      <w:r w:rsidRPr="00FF11E6">
        <w:t>Actos</w:t>
      </w:r>
      <w:proofErr w:type="spellEnd"/>
      <w:r w:rsidRPr="00FF11E6">
        <w:t xml:space="preserve"> de </w:t>
      </w:r>
      <w:proofErr w:type="spellStart"/>
      <w:r w:rsidRPr="00FF11E6">
        <w:t>terrorismo</w:t>
      </w:r>
      <w:proofErr w:type="spellEnd"/>
      <w:r w:rsidRPr="00FF11E6">
        <w:t xml:space="preserve"> y de la </w:t>
      </w:r>
      <w:proofErr w:type="spellStart"/>
      <w:r w:rsidRPr="00FF11E6">
        <w:t>Ley</w:t>
      </w:r>
      <w:proofErr w:type="spellEnd"/>
      <w:r w:rsidRPr="00FF11E6">
        <w:t xml:space="preserve"> de </w:t>
      </w:r>
      <w:proofErr w:type="spellStart"/>
      <w:r w:rsidRPr="00FF11E6">
        <w:t>Procedimiento</w:t>
      </w:r>
      <w:proofErr w:type="spellEnd"/>
      <w:r w:rsidRPr="00FF11E6">
        <w:t xml:space="preserve"> </w:t>
      </w:r>
      <w:proofErr w:type="spellStart"/>
      <w:r w:rsidRPr="00FF11E6">
        <w:t>Penal</w:t>
      </w:r>
      <w:proofErr w:type="spellEnd"/>
      <w:r w:rsidRPr="00FF11E6">
        <w:t xml:space="preserve"> (rikoslakia, terrorismin vastaista toimintaa</w:t>
      </w:r>
      <w:r w:rsidR="00FF11E6">
        <w:t xml:space="preserve"> koskevaa lakia</w:t>
      </w:r>
      <w:r w:rsidR="00FF11E6" w:rsidRPr="00FF11E6">
        <w:t xml:space="preserve"> ja rikosoikeudel</w:t>
      </w:r>
      <w:r w:rsidR="00FF11E6">
        <w:t>lista menettelytapaa koskevaa lakia muokkaava laki).</w:t>
      </w:r>
      <w:r w:rsidR="00FF11E6">
        <w:rPr>
          <w:rStyle w:val="Alaviitteenviite"/>
        </w:rPr>
        <w:footnoteReference w:id="8"/>
      </w:r>
    </w:p>
    <w:p w:rsidR="00FF11E6" w:rsidRPr="00FF11E6" w:rsidRDefault="00FF11E6" w:rsidP="00FF11E6">
      <w:pPr>
        <w:jc w:val="both"/>
      </w:pPr>
      <w:r>
        <w:t>Laki 389/2019 antaa viranomaisille oikeuden kansalaisten elektroniseen valvontaan ilman tutkintatuomarin antamaa oikeudellista määräystä; näin kerättyjä tietoja voidaan lisäksi käyttää todisteina rikosoikeudenkäynneissä.</w:t>
      </w:r>
      <w:r>
        <w:rPr>
          <w:rStyle w:val="Alaviitteenviite"/>
        </w:rPr>
        <w:footnoteReference w:id="9"/>
      </w:r>
    </w:p>
    <w:p w:rsidR="004F62E0" w:rsidRDefault="004F62E0" w:rsidP="004F62E0">
      <w:pPr>
        <w:pStyle w:val="Otsikko2"/>
      </w:pPr>
      <w:r>
        <w:t>Mitä seuraamuksia/rangaistuksia asetuksen rikkomisesta voi seurata? Onko asetuksen soveltamisesta raportoitu sen toimeenpanon jälkeen, jos niin millaisissa tapauksissa/tilanteissa?</w:t>
      </w:r>
    </w:p>
    <w:p w:rsidR="006621B8" w:rsidRDefault="006621B8" w:rsidP="008A00A6">
      <w:pPr>
        <w:jc w:val="both"/>
      </w:pPr>
      <w:r>
        <w:t xml:space="preserve">Käytettävissä olevista lähteistä löytyy vain vähän mainintoja lain 35/2021 soveltamisesta käytäntöön </w:t>
      </w:r>
      <w:r w:rsidR="009D4FA5">
        <w:t>tai</w:t>
      </w:r>
      <w:r>
        <w:t xml:space="preserve"> lain voimaantulon jälkeen sen varjolla tapahtuneista oikeudenloukkauksista. </w:t>
      </w:r>
      <w:proofErr w:type="spellStart"/>
      <w:r>
        <w:t>HRW:n</w:t>
      </w:r>
      <w:proofErr w:type="spellEnd"/>
      <w:r>
        <w:t xml:space="preserve"> 25.8.2021 eli pian lain voimaantulon jälkeen julkaiseman artikkelin mukaan Kuuban hallitus on toistuvasti </w:t>
      </w:r>
      <w:r w:rsidR="004D5B62">
        <w:t>rajoittanut sitä kritisoineiden toimijoiden ja toisinajattelijoiden internet-toimintaa mielivaltaisilla ja kohdennetuilla rajoituksilla</w:t>
      </w:r>
      <w:r w:rsidR="00E7641E">
        <w:rPr>
          <w:rStyle w:val="Alaviitteenviite"/>
        </w:rPr>
        <w:footnoteReference w:id="10"/>
      </w:r>
      <w:r w:rsidR="004D5B62">
        <w:t>. HRW mainitsee mm. taiteilijoihin ja riippumattomiin toimittajiin kohdistuneet systemaattiset oikeudenloukkaukset, jotka jatkuvat edelleen. Lukuisat ihmisoikeustoimijat ovat raportoineet heinäkuu</w:t>
      </w:r>
      <w:r w:rsidR="007D0447">
        <w:t>ssa</w:t>
      </w:r>
      <w:r w:rsidR="004D5B62">
        <w:t xml:space="preserve"> 2021</w:t>
      </w:r>
      <w:r w:rsidR="007D0447">
        <w:t xml:space="preserve"> järjestettyjä</w:t>
      </w:r>
      <w:r w:rsidR="004D5B62">
        <w:t xml:space="preserve"> mielenosoituksia seuranneista maanlaajuisista internetkatkoksista, joiden jälkeen myös sosiaalisen median julkaisuja ja erilaisten viestintäkanavien käyttöä rajoitettiin huomattavasti. Heinäkuun 2021 mielenosoitukset tukahdutettiin voimakeinoin</w:t>
      </w:r>
      <w:r w:rsidR="009D4FA5">
        <w:t>,</w:t>
      </w:r>
      <w:r w:rsidR="004D5B62">
        <w:t xml:space="preserve"> ja satoja mielenosoittajia pidätettiin mielivaltaisesti. </w:t>
      </w:r>
      <w:r w:rsidR="007D0447">
        <w:t>Myös h</w:t>
      </w:r>
      <w:r w:rsidR="004D5B62">
        <w:t>einäkuussa 2019 voimaan tullutta lakia 370/2018 on käytetty riippumattomia toimittajia ja toisinajattelijoita vastaan</w:t>
      </w:r>
      <w:r w:rsidR="009D4FA5">
        <w:t>: näiden henkilöiden</w:t>
      </w:r>
      <w:r w:rsidR="004D5B62">
        <w:t xml:space="preserve"> tuottamia media- ja kirjallisia sisältöjä on</w:t>
      </w:r>
      <w:r w:rsidR="009D4FA5">
        <w:t xml:space="preserve"> mm.</w:t>
      </w:r>
      <w:r w:rsidR="004D5B62">
        <w:t xml:space="preserve"> takavarikoitu. Kyseinen ”yhteiskunnan tietokoneistumista koskeva” laki </w:t>
      </w:r>
      <w:r w:rsidR="007D0447">
        <w:t xml:space="preserve">370 </w:t>
      </w:r>
      <w:r w:rsidR="004D5B62">
        <w:t>kieltää ”yhteiskunnallisten intressien, yleisen moraalin, hyvien tapojen ja kansan yhtenäisyyden vastaisten sisältöjen” tuottamisen ja jakamisen.</w:t>
      </w:r>
      <w:r w:rsidR="004D5B62">
        <w:rPr>
          <w:rStyle w:val="Alaviitteenviite"/>
        </w:rPr>
        <w:footnoteReference w:id="11"/>
      </w:r>
    </w:p>
    <w:p w:rsidR="00C86A3A" w:rsidRDefault="00C86A3A" w:rsidP="008A00A6">
      <w:pPr>
        <w:jc w:val="both"/>
      </w:pPr>
      <w:r w:rsidRPr="008A00A6">
        <w:t>ABC</w:t>
      </w:r>
      <w:r w:rsidR="008A00A6">
        <w:t>-uutistoimiston 28.1.2022 julkaiseman uutisen mukaan viimeaikaiset lakiuudistukset ovat johtaneet suhteettomiin rajoituksiin toimittajia ja vapaata mediaa kohtaan. Satojen ihmisoikeusaktivistien ja toimittajien on rapo</w:t>
      </w:r>
      <w:r w:rsidR="00DA4BFA">
        <w:t>r</w:t>
      </w:r>
      <w:r w:rsidR="008A00A6">
        <w:t>toitu joutuneen lähtemään maasta, näistä kymmenkunta lain 35/2021 voimaantulon jälkeen.</w:t>
      </w:r>
      <w:r w:rsidR="008A00A6">
        <w:rPr>
          <w:rStyle w:val="Alaviitteenviite"/>
        </w:rPr>
        <w:footnoteReference w:id="12"/>
      </w:r>
      <w:r w:rsidR="00DA4BFA">
        <w:t xml:space="preserve"> </w:t>
      </w:r>
      <w:proofErr w:type="spellStart"/>
      <w:r w:rsidR="00DA4BFA">
        <w:t>Reporters</w:t>
      </w:r>
      <w:proofErr w:type="spellEnd"/>
      <w:r w:rsidR="00DA4BFA">
        <w:t xml:space="preserve"> </w:t>
      </w:r>
      <w:proofErr w:type="spellStart"/>
      <w:r w:rsidR="00DA4BFA">
        <w:t>sans</w:t>
      </w:r>
      <w:proofErr w:type="spellEnd"/>
      <w:r w:rsidR="00DA4BFA">
        <w:t xml:space="preserve"> </w:t>
      </w:r>
      <w:proofErr w:type="spellStart"/>
      <w:r w:rsidR="00DA4BFA">
        <w:t>frontières</w:t>
      </w:r>
      <w:proofErr w:type="spellEnd"/>
      <w:r w:rsidR="00DA4BFA">
        <w:t xml:space="preserve"> (RSF) -järjestön medianvapauden toteutumista koskevan vuosiraportin mukaan Kuuban hallitus valvoo ja kontrolloi internetin käyttöä, ja blogikirjoittajia ja hallituskriittisiä näkemyksiä ilmaisevia kansalaisia vangitaan säännöllisesti ja pakotetaan lähtemään maasta. </w:t>
      </w:r>
      <w:proofErr w:type="spellStart"/>
      <w:r w:rsidR="00DA4BFA">
        <w:t>RSF:n</w:t>
      </w:r>
      <w:proofErr w:type="spellEnd"/>
      <w:r w:rsidR="00DA4BFA">
        <w:t xml:space="preserve"> mukaan mielivaltaiset pidätykset, vangitsemisuhka, muu ahdistelu ja häirintä, laittomat kotietsinnät sekä työvälineiden takavarikointi ja tuhoaminen ovat Kuuban hallinnolle kriittisten toimittajien </w:t>
      </w:r>
      <w:r w:rsidR="00DA4BFA">
        <w:lastRenderedPageBreak/>
        <w:t>arkipäivää. Myös ulkomaalaisten toimittajien toimintaa rajoitetaan mm. valikoimalla tarkasti akkreditoitavat toimitta</w:t>
      </w:r>
      <w:r w:rsidR="009D4FA5">
        <w:t>jat</w:t>
      </w:r>
      <w:r w:rsidR="00DA4BFA">
        <w:t xml:space="preserve"> sekä karkottamalla maasta liian kielteisesti hallintoon suhtautuvat toimittajat.</w:t>
      </w:r>
      <w:r w:rsidR="00DA4BFA">
        <w:rPr>
          <w:rStyle w:val="Alaviitteenviite"/>
        </w:rPr>
        <w:footnoteReference w:id="13"/>
      </w:r>
    </w:p>
    <w:p w:rsidR="002C6180" w:rsidRDefault="002C6180" w:rsidP="008A00A6">
      <w:pPr>
        <w:jc w:val="both"/>
      </w:pPr>
      <w:r>
        <w:t>Yhdysvaltain ulkoasiainministeriön (USDOS) vuoden 2021 tapahtumia käsittelevän ihmisoikeusraportin mukaan</w:t>
      </w:r>
      <w:r w:rsidR="00F426B9">
        <w:t xml:space="preserve"> </w:t>
      </w:r>
      <w:r w:rsidR="008C2509">
        <w:t>hallituksen luomista internetrajoituksista ja -valvonnasta</w:t>
      </w:r>
      <w:r w:rsidR="006B5D60">
        <w:t xml:space="preserve">, häirinnästä ja tietoliikenneinfrastruktuuriin liittyvistä puutteista </w:t>
      </w:r>
      <w:r w:rsidR="008C2509">
        <w:t xml:space="preserve">huolimatta </w:t>
      </w:r>
      <w:r w:rsidR="006B5D60">
        <w:t xml:space="preserve">Kuubassa on enenevässä määrin blogialusta ja yksityisten tahojen ylläpitämiä uutissivustoja, joilla käyttäjät voivat julkaista hallituskriittisiä näkemyksiään, usein maan ulkopuolella elävien kuubalaisten avustuksella. Hallitus kuitenkin esti </w:t>
      </w:r>
      <w:r w:rsidR="009D4FA5">
        <w:t xml:space="preserve">vuonna 2021 </w:t>
      </w:r>
      <w:r w:rsidR="006B5D60">
        <w:t xml:space="preserve">pääsyn monille näistä sivustoista. </w:t>
      </w:r>
      <w:r w:rsidR="009D4FA5">
        <w:t>Tällaiste</w:t>
      </w:r>
      <w:r w:rsidR="006B5D60">
        <w:t>n sivustojen lisäksi monet kansalaiset julkaisevat hallituskriittisiä näkemyksiä ja sisältöjä erilaisilla sosiaalisen median alustoilla kuten Twitterissä, Facebookissa, Instagramissa, Telegrammissa, YouTubessa</w:t>
      </w:r>
      <w:r w:rsidR="009D4FA5">
        <w:t xml:space="preserve"> ja</w:t>
      </w:r>
      <w:r w:rsidR="006B5D60">
        <w:t xml:space="preserve"> </w:t>
      </w:r>
      <w:proofErr w:type="spellStart"/>
      <w:r w:rsidR="006B5D60">
        <w:t>TikTokissa</w:t>
      </w:r>
      <w:proofErr w:type="spellEnd"/>
      <w:r w:rsidR="006B5D60">
        <w:t xml:space="preserve">. Kuten muutkin hallituskriitikot, monet blogikirjoittajat joutuivat hallituksen ahdistelun, häirinnän, pidätysten, fyysisen väkivallan sekä tietokoneiden ja </w:t>
      </w:r>
      <w:r w:rsidR="009D4FA5">
        <w:t xml:space="preserve">muiden </w:t>
      </w:r>
      <w:r w:rsidR="006B5D60">
        <w:t>välineiden takavarikoinnin kohteiksi.</w:t>
      </w:r>
      <w:r w:rsidR="006B5D60">
        <w:rPr>
          <w:rStyle w:val="Alaviitteenviite"/>
        </w:rPr>
        <w:footnoteReference w:id="14"/>
      </w:r>
      <w:r w:rsidR="006B5D60">
        <w:t xml:space="preserve"> </w:t>
      </w:r>
    </w:p>
    <w:p w:rsidR="00FF3E5B" w:rsidRDefault="00A71D6B" w:rsidP="008A00A6">
      <w:pPr>
        <w:jc w:val="both"/>
      </w:pPr>
      <w:proofErr w:type="spellStart"/>
      <w:r>
        <w:t>Freedom</w:t>
      </w:r>
      <w:proofErr w:type="spellEnd"/>
      <w:r>
        <w:t xml:space="preserve"> House -järjestön internetinvapautta Kuubassa 1.6.2020−31.5.2021 tarkastelevan ”</w:t>
      </w:r>
      <w:proofErr w:type="spellStart"/>
      <w:r>
        <w:t>Freedom</w:t>
      </w:r>
      <w:proofErr w:type="spellEnd"/>
      <w:r>
        <w:t xml:space="preserve"> on </w:t>
      </w:r>
      <w:proofErr w:type="spellStart"/>
      <w:r>
        <w:t>the</w:t>
      </w:r>
      <w:proofErr w:type="spellEnd"/>
      <w:r>
        <w:t xml:space="preserve"> Net” -raportin mukaan Kuuban hallitus rajoitti laaja-alaisesti internetyhteyksiä marraskuussa 2020 järjestettyjen historiallisten mielenosoitusten jälkeen; mielenosoitusten järjestämistä koordinoitiin sosiaalisessa mediassa</w:t>
      </w:r>
      <w:r w:rsidR="007D0447">
        <w:t>,</w:t>
      </w:r>
      <w:r>
        <w:t xml:space="preserve"> ja ne kutsuttiin koolle hallituksen suoritettua ratsian tunnetun taitelijakollektiivin tiloissa. Samassa yhteydessä hallitus esti Facebookin, Twitterin, Telegrammin ja WhatsAppin </w:t>
      </w:r>
      <w:r w:rsidR="007D0447">
        <w:t>sekä</w:t>
      </w:r>
      <w:r>
        <w:t xml:space="preserve"> ihmisoikeusaktivistien ja toimittajien internetin käytön katkaisemalla näiltä internet- ja matkapuhelinyhteydet erityisesti keskeisinä mielen</w:t>
      </w:r>
      <w:r w:rsidR="007D0447">
        <w:t>osoitus</w:t>
      </w:r>
      <w:r>
        <w:t xml:space="preserve">päivinä. Viranomaiset jatkoivat </w:t>
      </w:r>
      <w:r w:rsidR="007D0447">
        <w:t xml:space="preserve">em. </w:t>
      </w:r>
      <w:proofErr w:type="spellStart"/>
      <w:r w:rsidR="007D0447">
        <w:t>tarkastelujaksolla</w:t>
      </w:r>
      <w:proofErr w:type="spellEnd"/>
      <w:r w:rsidR="007D0447">
        <w:t xml:space="preserve"> </w:t>
      </w:r>
      <w:r>
        <w:t xml:space="preserve">riippumattomien toimittajien mielivaltaisia pidätyksiä ja sakkorangaistuksia sekä työvälineiden takavarikoimista. Lisäksi aktivisti Juan Luis Bravo </w:t>
      </w:r>
      <w:proofErr w:type="spellStart"/>
      <w:r>
        <w:t>Rodríguez</w:t>
      </w:r>
      <w:proofErr w:type="spellEnd"/>
      <w:r>
        <w:t xml:space="preserve"> tuomittiin </w:t>
      </w:r>
      <w:r w:rsidR="005154EE">
        <w:t xml:space="preserve">syyskuussa 2020 </w:t>
      </w:r>
      <w:r>
        <w:t xml:space="preserve">kahden vuoden vankeusrangaistukseen </w:t>
      </w:r>
      <w:r w:rsidR="005154EE">
        <w:t xml:space="preserve">hänen </w:t>
      </w:r>
      <w:r>
        <w:t>kieltäydyttyä</w:t>
      </w:r>
      <w:r w:rsidR="005154EE">
        <w:t>än</w:t>
      </w:r>
      <w:r>
        <w:t xml:space="preserve"> maksamasta lain 370 nojalla hänelle langetettua sakkorangaistusta. </w:t>
      </w:r>
      <w:r w:rsidR="00F674B4">
        <w:t xml:space="preserve">Helmikuussa 2021 ryhmä kuubalaisia taitelijoita ja diasporassa eläviä kuubalaisia, joista osalla oli yhteyksiä </w:t>
      </w:r>
      <w:proofErr w:type="spellStart"/>
      <w:r w:rsidR="00F674B4">
        <w:t>Movimiento</w:t>
      </w:r>
      <w:proofErr w:type="spellEnd"/>
      <w:r w:rsidR="00F674B4">
        <w:t xml:space="preserve"> San </w:t>
      </w:r>
      <w:proofErr w:type="spellStart"/>
      <w:r w:rsidR="00F674B4">
        <w:t>Isidro</w:t>
      </w:r>
      <w:proofErr w:type="spellEnd"/>
      <w:r w:rsidR="00F674B4">
        <w:t xml:space="preserve"> (MSI) -liikkeeseen, julkaisi ”Patria y </w:t>
      </w:r>
      <w:proofErr w:type="spellStart"/>
      <w:r w:rsidR="00F674B4">
        <w:t>Vida</w:t>
      </w:r>
      <w:proofErr w:type="spellEnd"/>
      <w:r w:rsidR="00F674B4">
        <w:t>” -reggaetonkappaleen, joka kritisoi avoimesti Kuuban hallintoa. Kappale ja siihen liittyvä musiikkivideo julkaistiin internetissä ja sen ulkopuolella, ja se keräsi miljoonia katsojia YouTube-videopalvelussa. Hallitus vastasi ryhtymällä homofobisiin ja rasistisiin hyökkäyksiin taitelijakollektiivia vastaan.</w:t>
      </w:r>
      <w:r w:rsidR="00F674B4">
        <w:rPr>
          <w:rStyle w:val="Alaviitteenviite"/>
        </w:rPr>
        <w:footnoteReference w:id="15"/>
      </w:r>
      <w:r w:rsidR="00F674B4">
        <w:t xml:space="preserve"> </w:t>
      </w:r>
    </w:p>
    <w:p w:rsidR="007329BE" w:rsidRPr="008A00A6" w:rsidRDefault="007329BE" w:rsidP="008A00A6">
      <w:pPr>
        <w:jc w:val="both"/>
      </w:pPr>
      <w:r>
        <w:t xml:space="preserve">Lain 370 epämääräiset sanamuodot tarjoavat viranomaisille laajan toimivallan ja mahdollistavat itsenäisiin toimittajiin ja muihin hallituskriittisiä näkemyksiä ilmaiseviin henkilöihin kohdistuvat oikeudenloukkaukset kuten sakkorangaistukset ja työvälineiden takavarikoimisen. </w:t>
      </w:r>
      <w:r w:rsidR="0073759D">
        <w:t>Tällaisia rangaistustoimia raportoitiin mm. sosiaalisessa mediassa kuten Facebookissa julkaistujen kirjoitusten jälkeen.</w:t>
      </w:r>
      <w:r w:rsidR="0073759D">
        <w:rPr>
          <w:rStyle w:val="Alaviitteenviite"/>
        </w:rPr>
        <w:footnoteReference w:id="16"/>
      </w:r>
    </w:p>
    <w:p w:rsidR="00AD3D94" w:rsidRDefault="004F62E0" w:rsidP="00AD3D94">
      <w:pPr>
        <w:pStyle w:val="Otsikko2"/>
      </w:pPr>
      <w:r>
        <w:lastRenderedPageBreak/>
        <w:t>Löytyykö viitteitä siitä, että Kuuban viranomaiset seuraavat kansalaistensa sosiaalista mediaa (esim. Facebookia)? Entä seuraavatko viranomaiset myös ulkomailla oleskelevien kuubalaisten sosiaalisen median käyttöä?</w:t>
      </w:r>
    </w:p>
    <w:p w:rsidR="00025011" w:rsidRDefault="00025011" w:rsidP="00720404">
      <w:pPr>
        <w:jc w:val="both"/>
      </w:pPr>
      <w:r>
        <w:t>Käytettävissä olevien lähteiden mukaan Kuuban viranomaiset seuraavat kansalaistensa, ml. julkishallinnossa työskentelevien henkilöiden internetin käyttöä, ml. sosiaalis</w:t>
      </w:r>
      <w:r w:rsidR="00B0197A">
        <w:t>en</w:t>
      </w:r>
      <w:r>
        <w:t xml:space="preserve"> media</w:t>
      </w:r>
      <w:r w:rsidR="00B0197A">
        <w:t>n alustat</w:t>
      </w:r>
      <w:r>
        <w:t>.</w:t>
      </w:r>
      <w:r>
        <w:rPr>
          <w:rStyle w:val="Alaviitteenviite"/>
        </w:rPr>
        <w:footnoteReference w:id="17"/>
      </w:r>
      <w:r w:rsidR="00720404">
        <w:t xml:space="preserve"> Esimerkiksi MONITOR CIVICUS -mielipidesivustolla 2</w:t>
      </w:r>
      <w:r w:rsidR="00E63CC7">
        <w:t xml:space="preserve">5.8.2021 julkaistussa uutisessa kerrotaan, että elokuussa 2021 kuubalainen vaikuttaja Ariel </w:t>
      </w:r>
      <w:proofErr w:type="spellStart"/>
      <w:r w:rsidR="00E63CC7">
        <w:t>González</w:t>
      </w:r>
      <w:proofErr w:type="spellEnd"/>
      <w:r w:rsidR="00E63CC7">
        <w:t xml:space="preserve"> </w:t>
      </w:r>
      <w:proofErr w:type="spellStart"/>
      <w:r w:rsidR="00E63CC7">
        <w:t>Falcón</w:t>
      </w:r>
      <w:proofErr w:type="spellEnd"/>
      <w:r w:rsidR="00E63CC7">
        <w:t xml:space="preserve">, joka tunnetaan myös nimellä ”Yo </w:t>
      </w:r>
      <w:proofErr w:type="spellStart"/>
      <w:r w:rsidR="00E63CC7">
        <w:t>Uso</w:t>
      </w:r>
      <w:proofErr w:type="spellEnd"/>
      <w:r w:rsidR="00E63CC7">
        <w:t xml:space="preserve"> Mi </w:t>
      </w:r>
      <w:proofErr w:type="spellStart"/>
      <w:r w:rsidR="00E63CC7">
        <w:t>Nasobuco</w:t>
      </w:r>
      <w:proofErr w:type="spellEnd"/>
      <w:r w:rsidR="00E63CC7">
        <w:t>”, joutui poliisin häirinnän kohteeksi julkaistuaan sosiaalisessa mediassa #SOSCUBA-hashtagilla varustettuja viestejä. Mediapersoona pidätettiin kahdesti kuukauden sisällä heinäkuun 11.</w:t>
      </w:r>
      <w:r w:rsidR="00B0197A">
        <w:t xml:space="preserve"> </w:t>
      </w:r>
      <w:r w:rsidR="00E63CC7">
        <w:t xml:space="preserve">päivän mielenosoituksiin osallistumisen jälkeen. Jouduttuaan pidätetyksi 4.8.2021 </w:t>
      </w:r>
      <w:proofErr w:type="spellStart"/>
      <w:r w:rsidR="00E63CC7">
        <w:t>Falcón</w:t>
      </w:r>
      <w:proofErr w:type="spellEnd"/>
      <w:r w:rsidR="00E63CC7">
        <w:t xml:space="preserve"> julkaisi videon, jolla hän kertoi poistavansa kaikki em. hashtagilla</w:t>
      </w:r>
      <w:r w:rsidR="00B0197A">
        <w:t xml:space="preserve"> (ts. aihetunnisteella)</w:t>
      </w:r>
      <w:r w:rsidR="00E63CC7">
        <w:t xml:space="preserve"> julkaisemansa julkaisut. Vastaavassa tapauksessa tunnettu urheilutoimittaja ja tubettaja </w:t>
      </w:r>
      <w:proofErr w:type="spellStart"/>
      <w:r w:rsidR="00E63CC7">
        <w:t>Daguito</w:t>
      </w:r>
      <w:proofErr w:type="spellEnd"/>
      <w:r w:rsidR="00E63CC7">
        <w:t xml:space="preserve"> </w:t>
      </w:r>
      <w:proofErr w:type="spellStart"/>
      <w:r w:rsidR="00E63CC7">
        <w:t>Valdés</w:t>
      </w:r>
      <w:proofErr w:type="spellEnd"/>
      <w:r w:rsidR="00E63CC7">
        <w:t xml:space="preserve"> kertoi joutuneensa Kuuban sisäministeriön edustajien kuulustelemaksi sosiaalisen median julkaisujen</w:t>
      </w:r>
      <w:r w:rsidR="00495179">
        <w:t>sa</w:t>
      </w:r>
      <w:r w:rsidR="00E63CC7">
        <w:t xml:space="preserve"> vuoksi. </w:t>
      </w:r>
      <w:proofErr w:type="spellStart"/>
      <w:r w:rsidR="00E63CC7">
        <w:t>Valdés</w:t>
      </w:r>
      <w:proofErr w:type="spellEnd"/>
      <w:r w:rsidR="00E63CC7">
        <w:t xml:space="preserve"> oli kommentoinut julkaisuissaan maan nykyistä tilannetta.</w:t>
      </w:r>
      <w:r w:rsidR="00E63CC7">
        <w:rPr>
          <w:rStyle w:val="Alaviitteenviite"/>
        </w:rPr>
        <w:footnoteReference w:id="18"/>
      </w:r>
    </w:p>
    <w:p w:rsidR="00B0197A" w:rsidRDefault="00AD3D94" w:rsidP="00720404">
      <w:pPr>
        <w:jc w:val="both"/>
      </w:pPr>
      <w:r>
        <w:t xml:space="preserve">Jo vuonna 2018 </w:t>
      </w:r>
      <w:r w:rsidR="004D231A">
        <w:t>säädetyn</w:t>
      </w:r>
      <w:r>
        <w:t xml:space="preserve"> lain 370</w:t>
      </w:r>
      <w:r w:rsidR="004D231A">
        <w:t xml:space="preserve">/2018 voimaantulon jälkeen </w:t>
      </w:r>
      <w:r w:rsidR="00B0197A">
        <w:t>raportoitiin uuden lain</w:t>
      </w:r>
      <w:r w:rsidR="004D231A">
        <w:t xml:space="preserve"> aiheuttavan pelkoa kuubalaisissa. </w:t>
      </w:r>
      <w:r w:rsidR="00CE756C">
        <w:t xml:space="preserve">Kuubalaisia sekä kotimaassaan että diasporassa tavoittelevalla hallituskriittisellä </w:t>
      </w:r>
      <w:r w:rsidR="0019156D">
        <w:t>”</w:t>
      </w:r>
      <w:proofErr w:type="spellStart"/>
      <w:r w:rsidR="004D231A">
        <w:t>Cubanos</w:t>
      </w:r>
      <w:proofErr w:type="spellEnd"/>
      <w:r w:rsidR="004D231A">
        <w:t xml:space="preserve"> </w:t>
      </w:r>
      <w:proofErr w:type="spellStart"/>
      <w:r w:rsidR="004D231A">
        <w:t>por</w:t>
      </w:r>
      <w:proofErr w:type="spellEnd"/>
      <w:r w:rsidR="004D231A">
        <w:t xml:space="preserve"> </w:t>
      </w:r>
      <w:proofErr w:type="spellStart"/>
      <w:r w:rsidR="004D231A">
        <w:t>el</w:t>
      </w:r>
      <w:proofErr w:type="spellEnd"/>
      <w:r w:rsidR="004D231A">
        <w:t xml:space="preserve"> </w:t>
      </w:r>
      <w:proofErr w:type="spellStart"/>
      <w:r w:rsidR="004D231A">
        <w:t>mundo</w:t>
      </w:r>
      <w:proofErr w:type="spellEnd"/>
      <w:r w:rsidR="0019156D">
        <w:t>”</w:t>
      </w:r>
      <w:r w:rsidR="004D231A">
        <w:t xml:space="preserve"> -</w:t>
      </w:r>
      <w:r w:rsidR="00CE756C">
        <w:t>uutis- ja mielipide</w:t>
      </w:r>
      <w:r w:rsidR="004D231A">
        <w:t>sivustolla</w:t>
      </w:r>
      <w:r w:rsidR="00CE756C">
        <w:rPr>
          <w:rStyle w:val="Alaviitteenviite"/>
        </w:rPr>
        <w:footnoteReference w:id="19"/>
      </w:r>
      <w:r w:rsidR="004D231A">
        <w:t xml:space="preserve"> julkaistun uutisen mukaan kyseisen lain odotettiin lisäävän sensuuria, vainoa ja pidätyksiä. Esimerkiksi Facebookissa yhteiskunnallisista ongelmista kirjoittaneiden kansalaisten kerrottiin joutuneen sittemmin poistamaan julkaisujaan. Artikkelin mukaan lain 370 vaikutusten pelko on todellinen, mistä </w:t>
      </w:r>
      <w:r w:rsidR="0019156D">
        <w:t xml:space="preserve">kertoo mm. yhteiskuntakriittisten Facebook-julkaisujen poistaminen jälkikäteen. Esimerkiksi Kuuban pääkaupungin Havannan asukkaat ovat valittaneet sosiaalisessa mediassa pitkistä jonoista, poliisiväkivallasta ja muista viranomaisongelmista sekä peruselintarvikkeiden hankkimisen vaikeudesta. </w:t>
      </w:r>
      <w:proofErr w:type="spellStart"/>
      <w:r w:rsidR="00BD11CC">
        <w:t>Cubanos</w:t>
      </w:r>
      <w:proofErr w:type="spellEnd"/>
      <w:r w:rsidR="00BD11CC">
        <w:t xml:space="preserve"> </w:t>
      </w:r>
      <w:proofErr w:type="spellStart"/>
      <w:r w:rsidR="00BD11CC">
        <w:t>por</w:t>
      </w:r>
      <w:proofErr w:type="spellEnd"/>
      <w:r w:rsidR="00BD11CC">
        <w:t xml:space="preserve"> </w:t>
      </w:r>
      <w:proofErr w:type="spellStart"/>
      <w:r w:rsidR="00BD11CC">
        <w:t>el</w:t>
      </w:r>
      <w:proofErr w:type="spellEnd"/>
      <w:r w:rsidR="00BD11CC">
        <w:t xml:space="preserve"> </w:t>
      </w:r>
      <w:proofErr w:type="spellStart"/>
      <w:r w:rsidR="00BD11CC">
        <w:t>mundo</w:t>
      </w:r>
      <w:proofErr w:type="spellEnd"/>
      <w:r w:rsidR="00BD11CC">
        <w:t xml:space="preserve"> -s</w:t>
      </w:r>
      <w:r w:rsidR="0019156D">
        <w:t xml:space="preserve">ivustolla mainitaan useita sosiaalisen median käyttäjiä, jotka ovat joutuneet poistamaan yhteiskunnallisia ongelmia kommentoivat julkaisunsa. 24.4.2020 julkaistun Twitter-päivityksen mukaan UNPACU-kansalaisjärjestön aktivisti ja </w:t>
      </w:r>
      <w:proofErr w:type="spellStart"/>
      <w:r w:rsidR="0019156D">
        <w:t>Camagüeyn</w:t>
      </w:r>
      <w:proofErr w:type="spellEnd"/>
      <w:r w:rsidR="0019156D">
        <w:t xml:space="preserve"> maakunnassa toimiva </w:t>
      </w:r>
      <w:proofErr w:type="spellStart"/>
      <w:r w:rsidR="0019156D">
        <w:t>CubaDecide</w:t>
      </w:r>
      <w:proofErr w:type="spellEnd"/>
      <w:r w:rsidR="0019156D">
        <w:t xml:space="preserve"> -kansanliikkeen keulahahmo </w:t>
      </w:r>
      <w:proofErr w:type="spellStart"/>
      <w:r w:rsidR="0019156D">
        <w:t>Ediyersi</w:t>
      </w:r>
      <w:proofErr w:type="spellEnd"/>
      <w:r w:rsidR="0019156D">
        <w:t xml:space="preserve"> Santana joutui </w:t>
      </w:r>
      <w:proofErr w:type="spellStart"/>
      <w:r w:rsidR="0019156D">
        <w:t>ETECSAn</w:t>
      </w:r>
      <w:proofErr w:type="spellEnd"/>
      <w:r w:rsidR="0019156D">
        <w:t xml:space="preserve"> silmätikuksi sosiaalisen median kirjoitustensa vuoksi. </w:t>
      </w:r>
      <w:r w:rsidR="00B83447">
        <w:t>Santanalle</w:t>
      </w:r>
      <w:r w:rsidR="0019156D">
        <w:t xml:space="preserve"> määrättiin 3000 dollarin sakkorangaistus lain 370</w:t>
      </w:r>
      <w:r w:rsidR="00B0197A">
        <w:t xml:space="preserve"> </w:t>
      </w:r>
      <w:r w:rsidR="0019156D">
        <w:t>vastaisesta toiminnasta</w:t>
      </w:r>
      <w:r w:rsidR="00BD11CC">
        <w:t>,</w:t>
      </w:r>
      <w:r w:rsidR="0019156D">
        <w:t xml:space="preserve"> ja </w:t>
      </w:r>
      <w:r w:rsidR="00B83447">
        <w:t>häntä uhattiin vankeudella, ellei hän vetäydy sosiaalisista medioista. Laki 370 astui voimaan tammikuussa 2020, minkä jälkeen kansalaiset ovat joutuneet miettimään tarkasti julkaisutoimintaansa, sillä yksikin vääränlainen sosiaalisen median julkaisu voi johtaa sakkorangaistuksiin.</w:t>
      </w:r>
      <w:r w:rsidR="00B83447">
        <w:rPr>
          <w:rStyle w:val="Alaviitteenviite"/>
        </w:rPr>
        <w:footnoteReference w:id="20"/>
      </w:r>
      <w:r w:rsidR="00B83447">
        <w:t xml:space="preserve"> </w:t>
      </w:r>
    </w:p>
    <w:p w:rsidR="00AD3D94" w:rsidRDefault="00B0197A" w:rsidP="00720404">
      <w:pPr>
        <w:jc w:val="both"/>
      </w:pPr>
      <w:proofErr w:type="spellStart"/>
      <w:r>
        <w:t>Cubanos</w:t>
      </w:r>
      <w:proofErr w:type="spellEnd"/>
      <w:r>
        <w:t xml:space="preserve"> </w:t>
      </w:r>
      <w:proofErr w:type="spellStart"/>
      <w:r>
        <w:t>por</w:t>
      </w:r>
      <w:proofErr w:type="spellEnd"/>
      <w:r>
        <w:t xml:space="preserve"> </w:t>
      </w:r>
      <w:proofErr w:type="spellStart"/>
      <w:r>
        <w:t>el</w:t>
      </w:r>
      <w:proofErr w:type="spellEnd"/>
      <w:r>
        <w:t xml:space="preserve"> </w:t>
      </w:r>
      <w:proofErr w:type="spellStart"/>
      <w:r>
        <w:t>mundo</w:t>
      </w:r>
      <w:proofErr w:type="spellEnd"/>
      <w:r>
        <w:t xml:space="preserve"> -</w:t>
      </w:r>
      <w:r w:rsidR="004F3EBB">
        <w:t>sivustolla 23.4.2020 julkaistun uutisen mukaan ”</w:t>
      </w:r>
      <w:proofErr w:type="spellStart"/>
      <w:r w:rsidR="004F3EBB">
        <w:t>Juventud</w:t>
      </w:r>
      <w:proofErr w:type="spellEnd"/>
      <w:r w:rsidR="004F3EBB">
        <w:t xml:space="preserve"> </w:t>
      </w:r>
      <w:proofErr w:type="spellStart"/>
      <w:r w:rsidR="004F3EBB">
        <w:t>Despierta</w:t>
      </w:r>
      <w:proofErr w:type="spellEnd"/>
      <w:r w:rsidR="004F3EBB">
        <w:t xml:space="preserve">”- (”Epätoivoinen nuoriso”) ja ”Orlando </w:t>
      </w:r>
      <w:proofErr w:type="spellStart"/>
      <w:r w:rsidR="004F3EBB">
        <w:t>Zapata</w:t>
      </w:r>
      <w:proofErr w:type="spellEnd"/>
      <w:r w:rsidR="004F3EBB">
        <w:t xml:space="preserve"> </w:t>
      </w:r>
      <w:proofErr w:type="spellStart"/>
      <w:r w:rsidR="004F3EBB">
        <w:t>Tamayo</w:t>
      </w:r>
      <w:proofErr w:type="spellEnd"/>
      <w:r w:rsidR="004F3EBB">
        <w:t xml:space="preserve">” -liikkeiden aktivisti </w:t>
      </w:r>
      <w:proofErr w:type="spellStart"/>
      <w:r w:rsidR="004F3EBB">
        <w:t>Raux</w:t>
      </w:r>
      <w:proofErr w:type="spellEnd"/>
      <w:r w:rsidR="004F3EBB">
        <w:t xml:space="preserve"> Denis pidätettiin lain 370 vastaisesta toiminnasta Santa </w:t>
      </w:r>
      <w:proofErr w:type="spellStart"/>
      <w:r w:rsidR="004F3EBB">
        <w:t>Claran</w:t>
      </w:r>
      <w:proofErr w:type="spellEnd"/>
      <w:r w:rsidR="004F3EBB">
        <w:t xml:space="preserve"> kaupungissa huhtikuussa 2020. Pidätyksen ja 3000 dollarin sakkorangaistuksen syynä olivat nuoren aktivistin Facebookissa julkaisemat yhteiskunta- ja hallituskriittiset julkaisut. Aktivistia pidettiin vangittuna 24 tuntia, ja </w:t>
      </w:r>
      <w:r w:rsidR="004F3EBB">
        <w:lastRenderedPageBreak/>
        <w:t xml:space="preserve">vapautumisensa jälkeen hän kertoi olleensa vangittuna henkilöiden kanssa, joita syytettiin pandemian levittämisestä positiivisen COVID-19 -testituloksen </w:t>
      </w:r>
      <w:r w:rsidR="00BD11CC">
        <w:t>perusteella</w:t>
      </w:r>
      <w:r w:rsidR="004F3EBB">
        <w:t xml:space="preserve">. Huhtikuussa 2020 käytössä olleiden tietojen mukaan ”kymmenkunta” kuubalaista ihmisoikeusaktivistia ja vapaata toimittajaa oli saanut sakkoja lain 370 säännösten rikkomisesta. Aktivistit ovat kieltäytyneet maksamasta hallinnon heille määräämiä sakkoja, mikä saattaa </w:t>
      </w:r>
      <w:r w:rsidR="00C7529D">
        <w:t>johtaa vankeusrangaistuksiin.</w:t>
      </w:r>
      <w:r w:rsidR="00C7529D">
        <w:rPr>
          <w:rStyle w:val="Alaviitteenviite"/>
        </w:rPr>
        <w:footnoteReference w:id="21"/>
      </w:r>
    </w:p>
    <w:p w:rsidR="00BD11CC" w:rsidRDefault="00AB2896" w:rsidP="00720404">
      <w:pPr>
        <w:jc w:val="both"/>
      </w:pPr>
      <w:r>
        <w:t>Käytettävissä olevista lähteistä ei löytynyt mainintoja nimenomaan ulkomailla oleskeleviin kuubalaisiin kohdistu</w:t>
      </w:r>
      <w:r w:rsidR="00084B76">
        <w:t>vasta verkkovalvonnasta</w:t>
      </w:r>
      <w:r w:rsidR="003757B6">
        <w:t xml:space="preserve">, mutta kuten aiemmin tässä vastauksessa on todettu, Kuuban hallituksella on käytössään runsaasti erilaisia kansalaistensa </w:t>
      </w:r>
      <w:r w:rsidR="00084B76">
        <w:t>internet-</w:t>
      </w:r>
      <w:r w:rsidR="003757B6">
        <w:t xml:space="preserve">toiminnan valvonta-, rajoitus- ja </w:t>
      </w:r>
      <w:proofErr w:type="spellStart"/>
      <w:r w:rsidR="003757B6">
        <w:t>tarkkailukeinoja</w:t>
      </w:r>
      <w:proofErr w:type="spellEnd"/>
      <w:r w:rsidR="003757B6">
        <w:t>.</w:t>
      </w:r>
      <w:r w:rsidR="003757B6">
        <w:rPr>
          <w:rStyle w:val="Alaviitteenviite"/>
        </w:rPr>
        <w:footnoteReference w:id="22"/>
      </w:r>
      <w:r w:rsidR="003757B6">
        <w:t xml:space="preserve"> </w:t>
      </w:r>
      <w:r w:rsidR="005154EE">
        <w:t>Diasporassa elävät kuubalaiset ylläpitävät joitakin vaihtoehtoisia uutissivustoja, joilla seurataan tarkasti kotisaaren tapahtumia.</w:t>
      </w:r>
      <w:r w:rsidR="005154EE">
        <w:rPr>
          <w:rStyle w:val="Alaviitteenviite"/>
        </w:rPr>
        <w:footnoteReference w:id="23"/>
      </w:r>
      <w:r w:rsidR="005154EE">
        <w:t xml:space="preserve"> </w:t>
      </w:r>
      <w:r w:rsidR="003757B6">
        <w:t>Kuubassa toimii ”</w:t>
      </w:r>
      <w:proofErr w:type="spellStart"/>
      <w:r w:rsidR="003757B6">
        <w:t>El</w:t>
      </w:r>
      <w:proofErr w:type="spellEnd"/>
      <w:r w:rsidR="003757B6">
        <w:t xml:space="preserve"> </w:t>
      </w:r>
      <w:proofErr w:type="spellStart"/>
      <w:r w:rsidR="003757B6">
        <w:t>Paquete</w:t>
      </w:r>
      <w:proofErr w:type="spellEnd"/>
      <w:r w:rsidR="003757B6">
        <w:t xml:space="preserve">” -nimellä kutsuttu tiedonvälityspalvelu, jolla kuubalaiset pyrkivät kiertämään hallituksen rajoitustoimia ja sensuuria. </w:t>
      </w:r>
      <w:proofErr w:type="spellStart"/>
      <w:r w:rsidR="003757B6">
        <w:t>El</w:t>
      </w:r>
      <w:proofErr w:type="spellEnd"/>
      <w:r w:rsidR="003757B6">
        <w:t xml:space="preserve"> </w:t>
      </w:r>
      <w:proofErr w:type="spellStart"/>
      <w:r w:rsidR="003757B6">
        <w:t>Paquete</w:t>
      </w:r>
      <w:proofErr w:type="spellEnd"/>
      <w:r w:rsidR="003757B6">
        <w:t xml:space="preserve"> tarkoittaa hallituksen kieltämien </w:t>
      </w:r>
      <w:proofErr w:type="spellStart"/>
      <w:r w:rsidR="00EB54AE">
        <w:t>offline</w:t>
      </w:r>
      <w:proofErr w:type="spellEnd"/>
      <w:r w:rsidR="00EB54AE">
        <w:t>-</w:t>
      </w:r>
      <w:r w:rsidR="003757B6">
        <w:t>sisältöjen kuten Netflix-sarjojen, videoiden ja musiikin jakamista muistitikuilla saarenlaajuisen jakeluverkoston avulla.</w:t>
      </w:r>
      <w:r w:rsidR="00EB54AE">
        <w:rPr>
          <w:rStyle w:val="Alaviitteenviite"/>
        </w:rPr>
        <w:footnoteReference w:id="24"/>
      </w:r>
      <w:r w:rsidR="003757B6">
        <w:t xml:space="preserve"> Toisaalta huomionarvoista on, että </w:t>
      </w:r>
      <w:r w:rsidR="00EB54AE">
        <w:t xml:space="preserve">aiemmin hyväksytyt paikalliset tietoverkot kuten maan pääkaupungissa toimineet yksityiset ”katuverkot” (ns. </w:t>
      </w:r>
      <w:proofErr w:type="spellStart"/>
      <w:r w:rsidR="00EB54AE">
        <w:t>Stree</w:t>
      </w:r>
      <w:r w:rsidR="00BD11CC">
        <w:t>t</w:t>
      </w:r>
      <w:r w:rsidR="00EB54AE">
        <w:t>net</w:t>
      </w:r>
      <w:proofErr w:type="spellEnd"/>
      <w:r w:rsidR="00EB54AE">
        <w:t xml:space="preserve"> / SNET) joutuivat valtiovallan hampaisiin vuonna 2019, j</w:t>
      </w:r>
      <w:r w:rsidR="00BD11CC">
        <w:t>olloin</w:t>
      </w:r>
      <w:r w:rsidR="00EB54AE">
        <w:t xml:space="preserve"> ne siirrettiin </w:t>
      </w:r>
      <w:proofErr w:type="spellStart"/>
      <w:r w:rsidR="00EB54AE">
        <w:t>ETECSAn</w:t>
      </w:r>
      <w:proofErr w:type="spellEnd"/>
      <w:r w:rsidR="00EB54AE">
        <w:t xml:space="preserve"> alaisuuteen.</w:t>
      </w:r>
      <w:r w:rsidR="00EB54AE">
        <w:rPr>
          <w:rStyle w:val="Alaviitteenviite"/>
        </w:rPr>
        <w:footnoteReference w:id="25"/>
      </w:r>
      <w:r w:rsidR="00EB54AE">
        <w:t xml:space="preserve"> </w:t>
      </w:r>
    </w:p>
    <w:p w:rsidR="00AB2896" w:rsidRDefault="001057FB" w:rsidP="00720404">
      <w:pPr>
        <w:jc w:val="both"/>
      </w:pPr>
      <w:r>
        <w:t xml:space="preserve">Kuuban pääsaaren ja kuubalaisen diasporan välistä materiaalista ja immateriaalista vaihtoa </w:t>
      </w:r>
      <w:r w:rsidR="00384499">
        <w:t>t</w:t>
      </w:r>
      <w:r>
        <w:t>utkineen ant</w:t>
      </w:r>
      <w:r w:rsidR="00384499">
        <w:t>ropol</w:t>
      </w:r>
      <w:r>
        <w:t xml:space="preserve">ogi </w:t>
      </w:r>
      <w:r w:rsidR="00EB54AE">
        <w:t xml:space="preserve">Jennifer </w:t>
      </w:r>
      <w:proofErr w:type="spellStart"/>
      <w:r w:rsidR="00EB54AE">
        <w:t>Cearnsin</w:t>
      </w:r>
      <w:proofErr w:type="spellEnd"/>
      <w:r w:rsidR="00EB54AE">
        <w:t xml:space="preserve"> vuonna 2021 julkaisemassa tutkimusartikkelissa käsitellään digitaalisia tietovirtoja Kuuban ja diasporassa elävien kuubalaisten välillä. </w:t>
      </w:r>
      <w:proofErr w:type="spellStart"/>
      <w:r w:rsidR="00EB54AE">
        <w:t>Cearnsin</w:t>
      </w:r>
      <w:proofErr w:type="spellEnd"/>
      <w:r w:rsidR="00EB54AE">
        <w:t xml:space="preserve"> mukaan monet Kuuban pääsaarella kulutet</w:t>
      </w:r>
      <w:r w:rsidR="007D7C0D">
        <w:t>tavat</w:t>
      </w:r>
      <w:r w:rsidR="00EB54AE">
        <w:t xml:space="preserve"> mediasisällöt on tuotettu ulkomailla, </w:t>
      </w:r>
      <w:r w:rsidR="00BD11CC">
        <w:t xml:space="preserve">mutta </w:t>
      </w:r>
      <w:r w:rsidR="00EB54AE">
        <w:t>tietoa virtaa myös Kuubasta diasporaan päin. Kirjoittajan mukaan on väärin kuvitella, että Kuuba olisi tietovirtojen osalta eristäytynyt ja analogisessa ajassa elävä saareke, sillä todellisuudessa asukkaat ovat tiiviissä yhteydessä ulkomaailmaan ja erinäisiin ulkomailla eläviin (</w:t>
      </w:r>
      <w:proofErr w:type="spellStart"/>
      <w:r w:rsidR="00EB54AE">
        <w:t>kuubalais</w:t>
      </w:r>
      <w:proofErr w:type="spellEnd"/>
      <w:r w:rsidR="00EB54AE">
        <w:t>)yhteisöihin.</w:t>
      </w:r>
      <w:r w:rsidR="00EB54AE">
        <w:rPr>
          <w:rStyle w:val="Alaviitteenviite"/>
        </w:rPr>
        <w:footnoteReference w:id="26"/>
      </w:r>
      <w:r w:rsidR="006F3323">
        <w:t xml:space="preserve"> Toisaalta Amnesty </w:t>
      </w:r>
      <w:r w:rsidR="00BD11CC">
        <w:t xml:space="preserve">International -ihmisoikeusjärjestö </w:t>
      </w:r>
      <w:r w:rsidR="006F3323">
        <w:t>toteaa vuonna 2017 julkaisemassa</w:t>
      </w:r>
      <w:r w:rsidR="00BD11CC">
        <w:t>an</w:t>
      </w:r>
      <w:r w:rsidR="006F3323">
        <w:t xml:space="preserve"> uutisessa, että usein ulkomailta käsin Kuubaan esim. </w:t>
      </w:r>
      <w:proofErr w:type="spellStart"/>
      <w:r w:rsidR="006F3323">
        <w:t>el</w:t>
      </w:r>
      <w:proofErr w:type="spellEnd"/>
      <w:r w:rsidR="006F3323">
        <w:t xml:space="preserve"> </w:t>
      </w:r>
      <w:proofErr w:type="spellStart"/>
      <w:r w:rsidR="006F3323">
        <w:t>paquete</w:t>
      </w:r>
      <w:proofErr w:type="spellEnd"/>
      <w:r w:rsidR="006F3323">
        <w:t xml:space="preserve"> -järjestelmän kautta virtaava tieto on luonteeltaan varsin ”kesyä” ja ei-poliittista.</w:t>
      </w:r>
      <w:r w:rsidR="006F3323">
        <w:rPr>
          <w:rStyle w:val="Alaviitteenviite"/>
        </w:rPr>
        <w:footnoteReference w:id="27"/>
      </w:r>
    </w:p>
    <w:p w:rsidR="00054B3D" w:rsidRPr="0019156D" w:rsidRDefault="00A0280F" w:rsidP="00BD11CC">
      <w:pPr>
        <w:jc w:val="both"/>
      </w:pPr>
      <w:r>
        <w:t>Kuuban yksipuoluejärjestelmä ei salli poliittista oppositiota, mutta maassa toimii runsaasti kommunistipuolueelle alisteisia ammattiyhdistyksiä kuten kirjoittajien ja taiteilijoiden liitto (</w:t>
      </w:r>
      <w:proofErr w:type="spellStart"/>
      <w:r>
        <w:t>The</w:t>
      </w:r>
      <w:proofErr w:type="spellEnd"/>
      <w:r>
        <w:t xml:space="preserve"> </w:t>
      </w:r>
      <w:proofErr w:type="spellStart"/>
      <w:r>
        <w:t>Writers</w:t>
      </w:r>
      <w:proofErr w:type="spellEnd"/>
      <w:r>
        <w:t xml:space="preserve"> and </w:t>
      </w:r>
      <w:proofErr w:type="spellStart"/>
      <w:r>
        <w:t>Artists</w:t>
      </w:r>
      <w:proofErr w:type="spellEnd"/>
      <w:r>
        <w:t xml:space="preserve"> Union), joka haastaa toiminnallaan yleisesti sallitun puheen rajoja. Myös akateemiset yhdistykset</w:t>
      </w:r>
      <w:r w:rsidR="00B10F24">
        <w:t xml:space="preserve"> ja digitaaliset yhteisöt edustavat hallituskriittistä ja avoimeen dialogiin pyrkivää kansalaisyhteiskuntaa. </w:t>
      </w:r>
      <w:r w:rsidR="00BD11CC">
        <w:t>Myös r</w:t>
      </w:r>
      <w:r w:rsidR="00B10F24">
        <w:t xml:space="preserve">iippumattomat mediat ovat alkaneet ottaa de facto -opposition roolia. Kuuban hallitus suhtautuu tällaiseen kritiikkiin vihamielisesti ja uskoo monien maassa hallituskriittisiä näkemyksiä ilmaisevien toimijoiden olevan ulkomailta rahoitettuja vastavallankumouksellisia, joiden pyrkimys on kaataa maan sosialistinen puolue ja nykyhallitus. Toisaalta monet Kuuban viralliset </w:t>
      </w:r>
      <w:r w:rsidR="00BD11CC">
        <w:t xml:space="preserve">hallitusmyönteiset </w:t>
      </w:r>
      <w:r w:rsidR="00B10F24">
        <w:t xml:space="preserve">sanomalehdet kuten </w:t>
      </w:r>
      <w:proofErr w:type="spellStart"/>
      <w:r w:rsidR="00B10F24">
        <w:t>Granma</w:t>
      </w:r>
      <w:proofErr w:type="spellEnd"/>
      <w:r w:rsidR="00B10F24">
        <w:t xml:space="preserve"> ja </w:t>
      </w:r>
      <w:proofErr w:type="spellStart"/>
      <w:r w:rsidR="00B10F24">
        <w:t>Juventud</w:t>
      </w:r>
      <w:proofErr w:type="spellEnd"/>
      <w:r w:rsidR="00B10F24">
        <w:t xml:space="preserve"> </w:t>
      </w:r>
      <w:proofErr w:type="spellStart"/>
      <w:r w:rsidR="00B10F24">
        <w:t>Rebelde</w:t>
      </w:r>
      <w:proofErr w:type="spellEnd"/>
      <w:r w:rsidR="00B10F24">
        <w:t xml:space="preserve"> ovat avanneet online-kommenttipalstoja artikkeleidensa kommentoimiseen, ja palstoilla on julkaistu hallituksen toimintaohjelmia </w:t>
      </w:r>
      <w:r w:rsidR="00BD11CC">
        <w:t xml:space="preserve">− </w:t>
      </w:r>
      <w:r w:rsidR="00B10F24">
        <w:t xml:space="preserve">joskaan ei suoraan hallitusta, kansallista </w:t>
      </w:r>
      <w:r w:rsidR="00B10F24">
        <w:lastRenderedPageBreak/>
        <w:t>johtoa tai poliittista järjestelmää</w:t>
      </w:r>
      <w:r w:rsidR="00BD11CC">
        <w:t xml:space="preserve"> − </w:t>
      </w:r>
      <w:r w:rsidR="00B10F24">
        <w:t>kritisoivia kommentteja. Myös hallituksen virallisilla internetsivuilla on nähty joitakin hallituksen toimintaohjelmia kritisoivia kommentteja.</w:t>
      </w:r>
      <w:r w:rsidR="00B10F24">
        <w:rPr>
          <w:rStyle w:val="Alaviitteenviite"/>
        </w:rPr>
        <w:footnoteReference w:id="28"/>
      </w:r>
      <w:r w:rsidR="00AB2896">
        <w:tab/>
      </w:r>
      <w:bookmarkStart w:id="1" w:name="_GoBack"/>
      <w:bookmarkEnd w:id="1"/>
    </w:p>
    <w:p w:rsidR="00082DFE" w:rsidRDefault="00082DFE" w:rsidP="00BC367A">
      <w:pPr>
        <w:pStyle w:val="Otsikko2"/>
        <w:numPr>
          <w:ilvl w:val="0"/>
          <w:numId w:val="0"/>
        </w:numPr>
        <w:ind w:left="360" w:hanging="360"/>
      </w:pPr>
      <w:r>
        <w:t>Lähteet</w:t>
      </w:r>
    </w:p>
    <w:p w:rsidR="008A00A6" w:rsidRDefault="008A00A6" w:rsidP="00AD02C2">
      <w:r>
        <w:t>ABC (</w:t>
      </w:r>
      <w:proofErr w:type="spellStart"/>
      <w:r>
        <w:t>Internacional</w:t>
      </w:r>
      <w:proofErr w:type="spellEnd"/>
      <w:r>
        <w:t xml:space="preserve">) 28.1.2022. </w:t>
      </w:r>
      <w:proofErr w:type="spellStart"/>
      <w:r w:rsidRPr="008A00A6">
        <w:rPr>
          <w:i/>
        </w:rPr>
        <w:t>Hasta</w:t>
      </w:r>
      <w:proofErr w:type="spellEnd"/>
      <w:r w:rsidRPr="008A00A6">
        <w:rPr>
          <w:i/>
        </w:rPr>
        <w:t xml:space="preserve"> 10 </w:t>
      </w:r>
      <w:proofErr w:type="spellStart"/>
      <w:r w:rsidRPr="008A00A6">
        <w:rPr>
          <w:i/>
        </w:rPr>
        <w:t>años</w:t>
      </w:r>
      <w:proofErr w:type="spellEnd"/>
      <w:r w:rsidRPr="008A00A6">
        <w:rPr>
          <w:i/>
        </w:rPr>
        <w:t xml:space="preserve"> de </w:t>
      </w:r>
      <w:proofErr w:type="spellStart"/>
      <w:r w:rsidRPr="008A00A6">
        <w:rPr>
          <w:i/>
        </w:rPr>
        <w:t>cárcel</w:t>
      </w:r>
      <w:proofErr w:type="spellEnd"/>
      <w:r w:rsidRPr="008A00A6">
        <w:rPr>
          <w:i/>
        </w:rPr>
        <w:t xml:space="preserve"> </w:t>
      </w:r>
      <w:proofErr w:type="spellStart"/>
      <w:r w:rsidRPr="008A00A6">
        <w:rPr>
          <w:i/>
        </w:rPr>
        <w:t>para</w:t>
      </w:r>
      <w:proofErr w:type="spellEnd"/>
      <w:r w:rsidRPr="008A00A6">
        <w:rPr>
          <w:i/>
        </w:rPr>
        <w:t xml:space="preserve"> </w:t>
      </w:r>
      <w:proofErr w:type="spellStart"/>
      <w:r w:rsidRPr="008A00A6">
        <w:rPr>
          <w:i/>
        </w:rPr>
        <w:t>los</w:t>
      </w:r>
      <w:proofErr w:type="spellEnd"/>
      <w:r w:rsidRPr="008A00A6">
        <w:rPr>
          <w:i/>
        </w:rPr>
        <w:t xml:space="preserve"> </w:t>
      </w:r>
      <w:proofErr w:type="spellStart"/>
      <w:r w:rsidRPr="008A00A6">
        <w:rPr>
          <w:i/>
        </w:rPr>
        <w:t>cubanos</w:t>
      </w:r>
      <w:proofErr w:type="spellEnd"/>
      <w:r w:rsidRPr="008A00A6">
        <w:rPr>
          <w:i/>
        </w:rPr>
        <w:t xml:space="preserve"> </w:t>
      </w:r>
      <w:proofErr w:type="spellStart"/>
      <w:r w:rsidRPr="008A00A6">
        <w:rPr>
          <w:i/>
        </w:rPr>
        <w:t>que</w:t>
      </w:r>
      <w:proofErr w:type="spellEnd"/>
      <w:r w:rsidRPr="008A00A6">
        <w:rPr>
          <w:i/>
        </w:rPr>
        <w:t xml:space="preserve"> </w:t>
      </w:r>
      <w:proofErr w:type="spellStart"/>
      <w:r w:rsidRPr="008A00A6">
        <w:rPr>
          <w:i/>
        </w:rPr>
        <w:t>reciban</w:t>
      </w:r>
      <w:proofErr w:type="spellEnd"/>
      <w:r w:rsidRPr="008A00A6">
        <w:rPr>
          <w:i/>
        </w:rPr>
        <w:t xml:space="preserve"> </w:t>
      </w:r>
      <w:proofErr w:type="spellStart"/>
      <w:r w:rsidRPr="008A00A6">
        <w:rPr>
          <w:i/>
        </w:rPr>
        <w:t>fondos</w:t>
      </w:r>
      <w:proofErr w:type="spellEnd"/>
      <w:r w:rsidRPr="008A00A6">
        <w:rPr>
          <w:i/>
        </w:rPr>
        <w:t xml:space="preserve"> </w:t>
      </w:r>
      <w:proofErr w:type="spellStart"/>
      <w:r w:rsidRPr="008A00A6">
        <w:rPr>
          <w:i/>
        </w:rPr>
        <w:t>para</w:t>
      </w:r>
      <w:proofErr w:type="spellEnd"/>
      <w:r w:rsidRPr="008A00A6">
        <w:rPr>
          <w:i/>
        </w:rPr>
        <w:t xml:space="preserve"> </w:t>
      </w:r>
      <w:proofErr w:type="spellStart"/>
      <w:r w:rsidRPr="008A00A6">
        <w:rPr>
          <w:i/>
        </w:rPr>
        <w:t>realizar</w:t>
      </w:r>
      <w:proofErr w:type="spellEnd"/>
      <w:r w:rsidRPr="008A00A6">
        <w:rPr>
          <w:i/>
        </w:rPr>
        <w:t xml:space="preserve"> «</w:t>
      </w:r>
      <w:proofErr w:type="spellStart"/>
      <w:r w:rsidRPr="008A00A6">
        <w:rPr>
          <w:i/>
        </w:rPr>
        <w:t>actividades</w:t>
      </w:r>
      <w:proofErr w:type="spellEnd"/>
      <w:r w:rsidRPr="008A00A6">
        <w:rPr>
          <w:i/>
        </w:rPr>
        <w:t xml:space="preserve"> contra </w:t>
      </w:r>
      <w:proofErr w:type="spellStart"/>
      <w:r w:rsidRPr="008A00A6">
        <w:rPr>
          <w:i/>
        </w:rPr>
        <w:t>el</w:t>
      </w:r>
      <w:proofErr w:type="spellEnd"/>
      <w:r w:rsidRPr="008A00A6">
        <w:rPr>
          <w:i/>
        </w:rPr>
        <w:t xml:space="preserve"> </w:t>
      </w:r>
      <w:proofErr w:type="spellStart"/>
      <w:r w:rsidRPr="008A00A6">
        <w:rPr>
          <w:i/>
        </w:rPr>
        <w:t>régimen</w:t>
      </w:r>
      <w:proofErr w:type="spellEnd"/>
      <w:r w:rsidRPr="008A00A6">
        <w:rPr>
          <w:i/>
        </w:rPr>
        <w:t>»</w:t>
      </w:r>
      <w:r>
        <w:rPr>
          <w:i/>
        </w:rPr>
        <w:t xml:space="preserve">. </w:t>
      </w:r>
      <w:hyperlink r:id="rId8" w:history="1">
        <w:r w:rsidR="00B0197A" w:rsidRPr="00B0197A">
          <w:rPr>
            <w:rStyle w:val="Hyperlinkki"/>
          </w:rPr>
          <w:t>https://www.abc.es/internacional/abci-hasta-10-anos-carcel-para-cubanos-reciban-fondos-para-realizar-actividades-contra-regimen-202201281254_noticia.html?ref=https%3A%2F%2Fwww.abc.es%2Finternacional%2Fabci-hasta-10-anos-carcel-para-cubanos-reciban-fondos-para-realizar-actividades-contra-regimen-202201281254_noticia.html</w:t>
        </w:r>
      </w:hyperlink>
      <w:r w:rsidR="00B0197A" w:rsidRPr="00B0197A">
        <w:t xml:space="preserve"> </w:t>
      </w:r>
      <w:r w:rsidRPr="008A00A6">
        <w:t>(kä</w:t>
      </w:r>
      <w:r>
        <w:t>yty 5.7.2022).</w:t>
      </w:r>
    </w:p>
    <w:p w:rsidR="006F3323" w:rsidRDefault="006F3323" w:rsidP="00AD02C2">
      <w:r w:rsidRPr="006F3323">
        <w:rPr>
          <w:lang w:val="en-US"/>
        </w:rPr>
        <w:t>Amnes</w:t>
      </w:r>
      <w:r>
        <w:rPr>
          <w:lang w:val="en-US"/>
        </w:rPr>
        <w:t xml:space="preserve">ty International 29.8.2017. </w:t>
      </w:r>
      <w:r w:rsidRPr="006F3323">
        <w:rPr>
          <w:i/>
          <w:lang w:val="en-US"/>
        </w:rPr>
        <w:t>Cuba’s Internet paradox: How controlled and censored Internet risks Cuba’s achievements in education</w:t>
      </w:r>
      <w:r>
        <w:rPr>
          <w:i/>
          <w:lang w:val="en-US"/>
        </w:rPr>
        <w:t xml:space="preserve">. </w:t>
      </w:r>
      <w:hyperlink r:id="rId9" w:history="1">
        <w:r w:rsidRPr="006F3323">
          <w:rPr>
            <w:rStyle w:val="Hyperlinkki"/>
          </w:rPr>
          <w:t>https://www.amnesty.org/en/latest/news/2017/08/cubas-internet-paradox-how-controlled-and-censored-internet-risks-cubas-achievements-in-education/</w:t>
        </w:r>
      </w:hyperlink>
      <w:r w:rsidRPr="006F3323">
        <w:t xml:space="preserve"> (käyty 13.7.2022).</w:t>
      </w:r>
    </w:p>
    <w:p w:rsidR="00B10F24" w:rsidRPr="00B10F24" w:rsidRDefault="00B10F24" w:rsidP="00AD02C2">
      <w:pPr>
        <w:rPr>
          <w:i/>
        </w:rPr>
      </w:pPr>
      <w:r w:rsidRPr="00CE756C">
        <w:rPr>
          <w:lang w:val="en-US"/>
        </w:rPr>
        <w:t xml:space="preserve">Bertelsmann Stiftung 2022. </w:t>
      </w:r>
      <w:r w:rsidRPr="00B10F24">
        <w:rPr>
          <w:i/>
          <w:lang w:val="en-US"/>
        </w:rPr>
        <w:t>BTI 2022 Country R</w:t>
      </w:r>
      <w:r>
        <w:rPr>
          <w:i/>
          <w:lang w:val="en-US"/>
        </w:rPr>
        <w:t xml:space="preserve">eport – Cuba. </w:t>
      </w:r>
      <w:hyperlink r:id="rId10" w:history="1">
        <w:r w:rsidRPr="00B10F24">
          <w:rPr>
            <w:rStyle w:val="Hyperlinkki"/>
          </w:rPr>
          <w:t>https://bti-project.org/fileadmin/api/content/en/downloads/reports/country_report_2022_CUB.pdf</w:t>
        </w:r>
      </w:hyperlink>
      <w:r w:rsidRPr="00B10F24">
        <w:t xml:space="preserve"> (käyty 13.7.2022).</w:t>
      </w:r>
    </w:p>
    <w:p w:rsidR="00CA72E7" w:rsidRPr="0058637E" w:rsidRDefault="00CA72E7" w:rsidP="00AD02C2">
      <w:r w:rsidRPr="00B10F24">
        <w:rPr>
          <w:lang w:val="en-US"/>
        </w:rPr>
        <w:t xml:space="preserve">Cearns, Jennifer </w:t>
      </w:r>
      <w:r w:rsidR="0058637E" w:rsidRPr="00B10F24">
        <w:rPr>
          <w:lang w:val="en-US"/>
        </w:rPr>
        <w:t xml:space="preserve">2021. </w:t>
      </w:r>
      <w:r w:rsidR="0058637E" w:rsidRPr="0058637E">
        <w:rPr>
          <w:lang w:val="en-US"/>
        </w:rPr>
        <w:t xml:space="preserve">“Connecting (to) Cuba: Transnational Digital Flows between Havana and the Cuban Diaspora.” </w:t>
      </w:r>
      <w:proofErr w:type="spellStart"/>
      <w:r w:rsidR="0058637E" w:rsidRPr="00CE756C">
        <w:rPr>
          <w:i/>
        </w:rPr>
        <w:t>Cuban</w:t>
      </w:r>
      <w:proofErr w:type="spellEnd"/>
      <w:r w:rsidR="0058637E" w:rsidRPr="00CE756C">
        <w:rPr>
          <w:i/>
        </w:rPr>
        <w:t xml:space="preserve"> </w:t>
      </w:r>
      <w:proofErr w:type="spellStart"/>
      <w:r w:rsidR="0058637E" w:rsidRPr="00CE756C">
        <w:rPr>
          <w:i/>
        </w:rPr>
        <w:t>Studies</w:t>
      </w:r>
      <w:proofErr w:type="spellEnd"/>
      <w:r w:rsidR="0058637E" w:rsidRPr="00CE756C">
        <w:t xml:space="preserve">, no. 50, s. 161–185. </w:t>
      </w:r>
      <w:r w:rsidR="0058637E" w:rsidRPr="0058637E">
        <w:t xml:space="preserve">Saatavilla: </w:t>
      </w:r>
      <w:hyperlink r:id="rId11" w:anchor="page_scan_tab_contents" w:history="1">
        <w:r w:rsidR="0058637E" w:rsidRPr="0058637E">
          <w:rPr>
            <w:rStyle w:val="Hyperlinkki"/>
          </w:rPr>
          <w:t>https://www.jstor.org/stable/27082004?read-now=1&amp;refreqid=excelsior%3A73a0f27935bdcb25dcab2cc457f7d00f&amp;seq=23#page_scan_tab_contents</w:t>
        </w:r>
      </w:hyperlink>
      <w:r w:rsidR="0058637E" w:rsidRPr="0058637E">
        <w:t xml:space="preserve"> </w:t>
      </w:r>
      <w:r w:rsidR="0058637E">
        <w:t>(käyty 13.7.2022).</w:t>
      </w:r>
    </w:p>
    <w:p w:rsidR="00B83447" w:rsidRDefault="00B83447" w:rsidP="00B83447">
      <w:r w:rsidRPr="00B83447">
        <w:rPr>
          <w:lang w:val="en-US"/>
        </w:rPr>
        <w:t xml:space="preserve">Chirinos, Paulina / Cubanos </w:t>
      </w:r>
      <w:r>
        <w:rPr>
          <w:lang w:val="en-US"/>
        </w:rPr>
        <w:t xml:space="preserve">por el </w:t>
      </w:r>
      <w:proofErr w:type="spellStart"/>
      <w:r>
        <w:rPr>
          <w:lang w:val="en-US"/>
        </w:rPr>
        <w:t>mundo</w:t>
      </w:r>
      <w:proofErr w:type="spellEnd"/>
      <w:r>
        <w:rPr>
          <w:lang w:val="en-US"/>
        </w:rPr>
        <w:t xml:space="preserve"> 24.4.2020. </w:t>
      </w:r>
      <w:r w:rsidRPr="00B83447">
        <w:rPr>
          <w:i/>
          <w:lang w:val="en-US"/>
        </w:rPr>
        <w:t xml:space="preserve">¡CENSURA, PERSECUCIONES, ARRESTOS! Cubanos </w:t>
      </w:r>
      <w:proofErr w:type="spellStart"/>
      <w:r w:rsidRPr="00B83447">
        <w:rPr>
          <w:i/>
          <w:lang w:val="en-US"/>
        </w:rPr>
        <w:t>denuncian</w:t>
      </w:r>
      <w:proofErr w:type="spellEnd"/>
      <w:r w:rsidRPr="00B83447">
        <w:rPr>
          <w:i/>
          <w:lang w:val="en-US"/>
        </w:rPr>
        <w:t xml:space="preserve"> </w:t>
      </w:r>
      <w:proofErr w:type="spellStart"/>
      <w:r w:rsidRPr="00B83447">
        <w:rPr>
          <w:i/>
          <w:lang w:val="en-US"/>
        </w:rPr>
        <w:t>problemas</w:t>
      </w:r>
      <w:proofErr w:type="spellEnd"/>
      <w:r w:rsidRPr="00B83447">
        <w:rPr>
          <w:i/>
          <w:lang w:val="en-US"/>
        </w:rPr>
        <w:t xml:space="preserve"> </w:t>
      </w:r>
      <w:proofErr w:type="spellStart"/>
      <w:r w:rsidRPr="00B83447">
        <w:rPr>
          <w:i/>
          <w:lang w:val="en-US"/>
        </w:rPr>
        <w:t>en</w:t>
      </w:r>
      <w:proofErr w:type="spellEnd"/>
      <w:r w:rsidRPr="00B83447">
        <w:rPr>
          <w:i/>
          <w:lang w:val="en-US"/>
        </w:rPr>
        <w:t xml:space="preserve"> Facebook y </w:t>
      </w:r>
      <w:proofErr w:type="spellStart"/>
      <w:r w:rsidRPr="00B83447">
        <w:rPr>
          <w:i/>
          <w:lang w:val="en-US"/>
        </w:rPr>
        <w:t>luego</w:t>
      </w:r>
      <w:proofErr w:type="spellEnd"/>
      <w:r w:rsidRPr="00B83447">
        <w:rPr>
          <w:i/>
          <w:lang w:val="en-US"/>
        </w:rPr>
        <w:t xml:space="preserve"> </w:t>
      </w:r>
      <w:proofErr w:type="spellStart"/>
      <w:r w:rsidRPr="00B83447">
        <w:rPr>
          <w:i/>
          <w:lang w:val="en-US"/>
        </w:rPr>
        <w:t>borran</w:t>
      </w:r>
      <w:proofErr w:type="spellEnd"/>
      <w:r w:rsidRPr="00B83447">
        <w:rPr>
          <w:i/>
          <w:lang w:val="en-US"/>
        </w:rPr>
        <w:t xml:space="preserve"> sus </w:t>
      </w:r>
      <w:proofErr w:type="spellStart"/>
      <w:r w:rsidRPr="00B83447">
        <w:rPr>
          <w:i/>
          <w:lang w:val="en-US"/>
        </w:rPr>
        <w:t>publicaciones</w:t>
      </w:r>
      <w:proofErr w:type="spellEnd"/>
      <w:r w:rsidRPr="00B83447">
        <w:rPr>
          <w:i/>
          <w:lang w:val="en-US"/>
        </w:rPr>
        <w:t>.</w:t>
      </w:r>
      <w:r>
        <w:rPr>
          <w:i/>
          <w:lang w:val="en-US"/>
        </w:rPr>
        <w:t xml:space="preserve"> </w:t>
      </w:r>
      <w:hyperlink r:id="rId12" w:history="1">
        <w:r w:rsidRPr="00B83447">
          <w:rPr>
            <w:rStyle w:val="Hyperlinkki"/>
          </w:rPr>
          <w:t>https://cubanosporelmundo.com/2020/04/24/cubanos-denuncian-problemas-facebook-luego-borran-publicaciones/</w:t>
        </w:r>
      </w:hyperlink>
      <w:r w:rsidRPr="00B83447">
        <w:t xml:space="preserve"> (käyty 8.7.2022).</w:t>
      </w:r>
    </w:p>
    <w:p w:rsidR="001C64D8" w:rsidRDefault="001C64D8" w:rsidP="00B83447">
      <w:pPr>
        <w:rPr>
          <w:lang w:val="sv-SE"/>
        </w:rPr>
      </w:pPr>
      <w:proofErr w:type="spellStart"/>
      <w:r w:rsidRPr="001C64D8">
        <w:rPr>
          <w:lang w:val="sv-SE"/>
        </w:rPr>
        <w:t>Cubanos</w:t>
      </w:r>
      <w:proofErr w:type="spellEnd"/>
      <w:r w:rsidRPr="001C64D8">
        <w:rPr>
          <w:lang w:val="sv-SE"/>
        </w:rPr>
        <w:t xml:space="preserve"> por e</w:t>
      </w:r>
      <w:r>
        <w:rPr>
          <w:lang w:val="sv-SE"/>
        </w:rPr>
        <w:t xml:space="preserve">l </w:t>
      </w:r>
      <w:proofErr w:type="spellStart"/>
      <w:r>
        <w:rPr>
          <w:lang w:val="sv-SE"/>
        </w:rPr>
        <w:t>mundo</w:t>
      </w:r>
      <w:proofErr w:type="spellEnd"/>
      <w:r>
        <w:rPr>
          <w:lang w:val="sv-SE"/>
        </w:rPr>
        <w:t xml:space="preserve"> </w:t>
      </w:r>
    </w:p>
    <w:p w:rsidR="001C64D8" w:rsidRPr="001C64D8" w:rsidRDefault="001C64D8" w:rsidP="001C64D8">
      <w:pPr>
        <w:ind w:left="720"/>
        <w:rPr>
          <w:lang w:val="en-US"/>
        </w:rPr>
      </w:pPr>
      <w:r>
        <w:t xml:space="preserve">14.7.2022. </w:t>
      </w:r>
      <w:r w:rsidRPr="001C64D8">
        <w:rPr>
          <w:i/>
          <w:lang w:val="en-US"/>
        </w:rPr>
        <w:t xml:space="preserve">Cubanos por el </w:t>
      </w:r>
      <w:proofErr w:type="spellStart"/>
      <w:r w:rsidRPr="001C64D8">
        <w:rPr>
          <w:i/>
          <w:lang w:val="en-US"/>
        </w:rPr>
        <w:t>mundo</w:t>
      </w:r>
      <w:proofErr w:type="spellEnd"/>
      <w:r w:rsidRPr="001C64D8">
        <w:rPr>
          <w:i/>
          <w:lang w:val="en-US"/>
        </w:rPr>
        <w:t xml:space="preserve"> </w:t>
      </w:r>
      <w:r w:rsidRPr="001C64D8">
        <w:rPr>
          <w:lang w:val="en-US"/>
        </w:rPr>
        <w:t>[Fa</w:t>
      </w:r>
      <w:r>
        <w:rPr>
          <w:lang w:val="en-US"/>
        </w:rPr>
        <w:t xml:space="preserve">cebook]. </w:t>
      </w:r>
      <w:hyperlink r:id="rId13" w:history="1">
        <w:r w:rsidRPr="00025DFA">
          <w:rPr>
            <w:rStyle w:val="Hyperlinkki"/>
            <w:lang w:val="en-US"/>
          </w:rPr>
          <w:t>https://fi-fi.facebook.com/cubanosporelmundo/</w:t>
        </w:r>
      </w:hyperlink>
      <w:r>
        <w:rPr>
          <w:lang w:val="en-US"/>
        </w:rPr>
        <w:t xml:space="preserve"> (</w:t>
      </w:r>
      <w:proofErr w:type="spellStart"/>
      <w:r>
        <w:rPr>
          <w:lang w:val="en-US"/>
        </w:rPr>
        <w:t>käyty</w:t>
      </w:r>
      <w:proofErr w:type="spellEnd"/>
      <w:r>
        <w:rPr>
          <w:lang w:val="en-US"/>
        </w:rPr>
        <w:t xml:space="preserve"> 14.7.2022).</w:t>
      </w:r>
    </w:p>
    <w:p w:rsidR="001C64D8" w:rsidRPr="001C64D8" w:rsidRDefault="001C64D8" w:rsidP="001C64D8">
      <w:pPr>
        <w:ind w:left="720"/>
      </w:pPr>
      <w:r w:rsidRPr="001C64D8">
        <w:t xml:space="preserve">[päiväämätön]. </w:t>
      </w:r>
      <w:r w:rsidRPr="001C64D8">
        <w:rPr>
          <w:i/>
        </w:rPr>
        <w:t xml:space="preserve">Alex </w:t>
      </w:r>
      <w:proofErr w:type="spellStart"/>
      <w:r w:rsidRPr="001C64D8">
        <w:rPr>
          <w:i/>
        </w:rPr>
        <w:t>O</w:t>
      </w:r>
      <w:r>
        <w:rPr>
          <w:i/>
        </w:rPr>
        <w:t>taola</w:t>
      </w:r>
      <w:proofErr w:type="spellEnd"/>
      <w:r>
        <w:rPr>
          <w:i/>
        </w:rPr>
        <w:t>.</w:t>
      </w:r>
      <w:r w:rsidRPr="001C64D8">
        <w:t xml:space="preserve"> </w:t>
      </w:r>
      <w:hyperlink r:id="rId14" w:history="1">
        <w:r w:rsidRPr="001C64D8">
          <w:rPr>
            <w:rStyle w:val="Hyperlinkki"/>
          </w:rPr>
          <w:t>https://cubanosporelmundo.com/author/alexotaola/</w:t>
        </w:r>
      </w:hyperlink>
      <w:r w:rsidRPr="001C64D8">
        <w:t xml:space="preserve"> (käyty 14.7.2022).</w:t>
      </w:r>
    </w:p>
    <w:p w:rsidR="00DD65AD" w:rsidRDefault="00DD65AD" w:rsidP="00AD02C2">
      <w:r w:rsidRPr="001C64D8">
        <w:t xml:space="preserve">Demo </w:t>
      </w:r>
      <w:proofErr w:type="spellStart"/>
      <w:r w:rsidRPr="001C64D8">
        <w:t>Amlat</w:t>
      </w:r>
      <w:proofErr w:type="spellEnd"/>
      <w:r w:rsidRPr="001C64D8">
        <w:t xml:space="preserve"> 7.3.2022. </w:t>
      </w:r>
      <w:proofErr w:type="spellStart"/>
      <w:r w:rsidRPr="00DD65AD">
        <w:rPr>
          <w:i/>
        </w:rPr>
        <w:t>Cuba</w:t>
      </w:r>
      <w:proofErr w:type="spellEnd"/>
      <w:r w:rsidRPr="00DD65AD">
        <w:rPr>
          <w:i/>
        </w:rPr>
        <w:t xml:space="preserve">, </w:t>
      </w:r>
      <w:proofErr w:type="spellStart"/>
      <w:r w:rsidRPr="00DD65AD">
        <w:rPr>
          <w:i/>
        </w:rPr>
        <w:t>una</w:t>
      </w:r>
      <w:proofErr w:type="spellEnd"/>
      <w:r w:rsidRPr="00DD65AD">
        <w:rPr>
          <w:i/>
        </w:rPr>
        <w:t xml:space="preserve"> “</w:t>
      </w:r>
      <w:proofErr w:type="spellStart"/>
      <w:r w:rsidRPr="00DD65AD">
        <w:rPr>
          <w:i/>
        </w:rPr>
        <w:t>democracia</w:t>
      </w:r>
      <w:proofErr w:type="spellEnd"/>
      <w:r w:rsidRPr="00DD65AD">
        <w:rPr>
          <w:i/>
        </w:rPr>
        <w:t xml:space="preserve"> de </w:t>
      </w:r>
      <w:proofErr w:type="spellStart"/>
      <w:r w:rsidRPr="00DD65AD">
        <w:rPr>
          <w:i/>
        </w:rPr>
        <w:t>papel</w:t>
      </w:r>
      <w:proofErr w:type="spellEnd"/>
      <w:r w:rsidRPr="00DD65AD">
        <w:rPr>
          <w:i/>
        </w:rPr>
        <w:t xml:space="preserve">” </w:t>
      </w:r>
      <w:proofErr w:type="spellStart"/>
      <w:r w:rsidRPr="00DD65AD">
        <w:rPr>
          <w:i/>
        </w:rPr>
        <w:t>que</w:t>
      </w:r>
      <w:proofErr w:type="spellEnd"/>
      <w:r w:rsidRPr="00DD65AD">
        <w:rPr>
          <w:i/>
        </w:rPr>
        <w:t xml:space="preserve"> </w:t>
      </w:r>
      <w:proofErr w:type="spellStart"/>
      <w:r w:rsidRPr="00DD65AD">
        <w:rPr>
          <w:i/>
        </w:rPr>
        <w:t>violenta</w:t>
      </w:r>
      <w:proofErr w:type="spellEnd"/>
      <w:r w:rsidRPr="00DD65AD">
        <w:rPr>
          <w:i/>
        </w:rPr>
        <w:t xml:space="preserve"> la </w:t>
      </w:r>
      <w:proofErr w:type="spellStart"/>
      <w:r w:rsidRPr="00DD65AD">
        <w:rPr>
          <w:i/>
        </w:rPr>
        <w:t>libertad</w:t>
      </w:r>
      <w:proofErr w:type="spellEnd"/>
      <w:r w:rsidRPr="00DD65AD">
        <w:rPr>
          <w:i/>
        </w:rPr>
        <w:t xml:space="preserve"> de </w:t>
      </w:r>
      <w:proofErr w:type="spellStart"/>
      <w:r w:rsidRPr="00DD65AD">
        <w:rPr>
          <w:i/>
        </w:rPr>
        <w:t>expression</w:t>
      </w:r>
      <w:proofErr w:type="spellEnd"/>
      <w:r w:rsidRPr="00DD65AD">
        <w:rPr>
          <w:i/>
        </w:rPr>
        <w:t xml:space="preserve">. </w:t>
      </w:r>
      <w:hyperlink r:id="rId15" w:history="1">
        <w:r w:rsidRPr="00DD65AD">
          <w:rPr>
            <w:rStyle w:val="Hyperlinkki"/>
          </w:rPr>
          <w:t>https://demoamlat.com/cuba-una-democracia-de-papel-que-violenta-la-libertad-de-expresion/</w:t>
        </w:r>
      </w:hyperlink>
      <w:r w:rsidRPr="00DD65AD">
        <w:t xml:space="preserve"> (käyty 5.7.2022).</w:t>
      </w:r>
    </w:p>
    <w:p w:rsidR="00C7529D" w:rsidRPr="00AB2896" w:rsidRDefault="00C7529D" w:rsidP="00AD02C2">
      <w:pPr>
        <w:rPr>
          <w:lang w:val="en-US"/>
        </w:rPr>
      </w:pPr>
      <w:proofErr w:type="spellStart"/>
      <w:r w:rsidRPr="00C7529D">
        <w:rPr>
          <w:lang w:val="en-US"/>
        </w:rPr>
        <w:t>Escorihuela</w:t>
      </w:r>
      <w:proofErr w:type="spellEnd"/>
      <w:r w:rsidRPr="00C7529D">
        <w:rPr>
          <w:lang w:val="en-US"/>
        </w:rPr>
        <w:t xml:space="preserve">, Carlos / Cubanos por el </w:t>
      </w:r>
      <w:proofErr w:type="spellStart"/>
      <w:r w:rsidRPr="00C7529D">
        <w:rPr>
          <w:lang w:val="en-US"/>
        </w:rPr>
        <w:t>m</w:t>
      </w:r>
      <w:r>
        <w:rPr>
          <w:lang w:val="en-US"/>
        </w:rPr>
        <w:t>undo</w:t>
      </w:r>
      <w:proofErr w:type="spellEnd"/>
      <w:r>
        <w:rPr>
          <w:lang w:val="en-US"/>
        </w:rPr>
        <w:t xml:space="preserve"> 23.4.2020.</w:t>
      </w:r>
      <w:r w:rsidRPr="00C7529D">
        <w:rPr>
          <w:i/>
          <w:lang w:val="en-US"/>
        </w:rPr>
        <w:t xml:space="preserve"> Cuba: Multan a </w:t>
      </w:r>
      <w:proofErr w:type="spellStart"/>
      <w:r w:rsidRPr="00C7529D">
        <w:rPr>
          <w:i/>
          <w:lang w:val="en-US"/>
        </w:rPr>
        <w:t>activista</w:t>
      </w:r>
      <w:proofErr w:type="spellEnd"/>
      <w:r w:rsidRPr="00C7529D">
        <w:rPr>
          <w:i/>
          <w:lang w:val="en-US"/>
        </w:rPr>
        <w:t xml:space="preserve"> con $3000 pesos bajo </w:t>
      </w:r>
      <w:proofErr w:type="spellStart"/>
      <w:r w:rsidRPr="00C7529D">
        <w:rPr>
          <w:i/>
          <w:lang w:val="en-US"/>
        </w:rPr>
        <w:t>Decreto</w:t>
      </w:r>
      <w:proofErr w:type="spellEnd"/>
      <w:r w:rsidRPr="00C7529D">
        <w:rPr>
          <w:i/>
          <w:lang w:val="en-US"/>
        </w:rPr>
        <w:t xml:space="preserve"> Ley 370</w:t>
      </w:r>
      <w:r>
        <w:rPr>
          <w:i/>
          <w:lang w:val="en-US"/>
        </w:rPr>
        <w:t xml:space="preserve">. </w:t>
      </w:r>
      <w:hyperlink r:id="rId16" w:history="1">
        <w:r w:rsidRPr="00AB2896">
          <w:rPr>
            <w:rStyle w:val="Hyperlinkki"/>
            <w:lang w:val="en-US"/>
          </w:rPr>
          <w:t>https://cubanosporelmundo.com/2020/04/23/cuba-multan-activista-decreto-ley-370/</w:t>
        </w:r>
      </w:hyperlink>
      <w:r w:rsidRPr="00AB2896">
        <w:rPr>
          <w:lang w:val="en-US"/>
        </w:rPr>
        <w:t xml:space="preserve"> (</w:t>
      </w:r>
      <w:proofErr w:type="spellStart"/>
      <w:r w:rsidRPr="00AB2896">
        <w:rPr>
          <w:lang w:val="en-US"/>
        </w:rPr>
        <w:t>käyty</w:t>
      </w:r>
      <w:proofErr w:type="spellEnd"/>
      <w:r w:rsidRPr="00AB2896">
        <w:rPr>
          <w:lang w:val="en-US"/>
        </w:rPr>
        <w:t xml:space="preserve"> 8.7.2022).</w:t>
      </w:r>
    </w:p>
    <w:p w:rsidR="00F674B4" w:rsidRDefault="00FF11E6" w:rsidP="00AD02C2">
      <w:pPr>
        <w:rPr>
          <w:lang w:val="en-US"/>
        </w:rPr>
      </w:pPr>
      <w:r w:rsidRPr="00FF11E6">
        <w:rPr>
          <w:lang w:val="en-US"/>
        </w:rPr>
        <w:t xml:space="preserve">Freedom House </w:t>
      </w:r>
    </w:p>
    <w:p w:rsidR="00FF11E6" w:rsidRDefault="00FF11E6" w:rsidP="00F674B4">
      <w:pPr>
        <w:ind w:left="720"/>
        <w:rPr>
          <w:lang w:val="en-US"/>
        </w:rPr>
      </w:pPr>
      <w:r w:rsidRPr="00FF11E6">
        <w:rPr>
          <w:lang w:val="en-US"/>
        </w:rPr>
        <w:lastRenderedPageBreak/>
        <w:t xml:space="preserve">28.2.2022. </w:t>
      </w:r>
      <w:r w:rsidRPr="00FF11E6">
        <w:rPr>
          <w:i/>
          <w:lang w:val="en-US"/>
        </w:rPr>
        <w:t>Freedom in t</w:t>
      </w:r>
      <w:r>
        <w:rPr>
          <w:i/>
          <w:lang w:val="en-US"/>
        </w:rPr>
        <w:t>he World 2022 – Cuba.</w:t>
      </w:r>
      <w:r w:rsidRPr="00FF11E6">
        <w:rPr>
          <w:lang w:val="en-US"/>
        </w:rPr>
        <w:t xml:space="preserve"> </w:t>
      </w:r>
      <w:hyperlink r:id="rId17" w:history="1">
        <w:r w:rsidR="00F674B4" w:rsidRPr="003F0DE5">
          <w:rPr>
            <w:rStyle w:val="Hyperlinkki"/>
            <w:lang w:val="en-US"/>
          </w:rPr>
          <w:t>https://freedomhouse.org/country/cuba/freedom-world/2022</w:t>
        </w:r>
      </w:hyperlink>
      <w:r w:rsidRPr="00FF11E6">
        <w:rPr>
          <w:lang w:val="en-US"/>
        </w:rPr>
        <w:t xml:space="preserve"> (</w:t>
      </w:r>
      <w:proofErr w:type="spellStart"/>
      <w:r w:rsidRPr="00FF11E6">
        <w:rPr>
          <w:lang w:val="en-US"/>
        </w:rPr>
        <w:t>käyty</w:t>
      </w:r>
      <w:proofErr w:type="spellEnd"/>
      <w:r w:rsidRPr="00FF11E6">
        <w:rPr>
          <w:lang w:val="en-US"/>
        </w:rPr>
        <w:t xml:space="preserve"> 12.7.2022).</w:t>
      </w:r>
    </w:p>
    <w:p w:rsidR="00F674B4" w:rsidRPr="00F674B4" w:rsidRDefault="00F674B4" w:rsidP="00F674B4">
      <w:pPr>
        <w:ind w:left="720"/>
        <w:rPr>
          <w:i/>
        </w:rPr>
      </w:pPr>
      <w:r>
        <w:rPr>
          <w:lang w:val="en-US"/>
        </w:rPr>
        <w:t xml:space="preserve">14.1.2022. </w:t>
      </w:r>
      <w:r>
        <w:rPr>
          <w:i/>
          <w:lang w:val="en-US"/>
        </w:rPr>
        <w:t xml:space="preserve">Freedom on the Net 2021 – Cuba. </w:t>
      </w:r>
      <w:hyperlink r:id="rId18" w:anchor="footnote2_hl6e6z8" w:history="1">
        <w:r w:rsidRPr="00F674B4">
          <w:rPr>
            <w:rStyle w:val="Hyperlinkki"/>
          </w:rPr>
          <w:t>https://freedomhouse.org/country/cuba/freedom-net/2021#footnote2_hl6e6z8</w:t>
        </w:r>
      </w:hyperlink>
      <w:r w:rsidRPr="00F674B4">
        <w:t xml:space="preserve"> (käyty 12.7.2022).</w:t>
      </w:r>
    </w:p>
    <w:p w:rsidR="00BD11CC" w:rsidRDefault="00AD02C2" w:rsidP="00AD02C2">
      <w:pPr>
        <w:rPr>
          <w:lang w:val="en-US"/>
        </w:rPr>
      </w:pPr>
      <w:r w:rsidRPr="00FF11E6">
        <w:rPr>
          <w:lang w:val="en-US"/>
        </w:rPr>
        <w:t xml:space="preserve">HRW </w:t>
      </w:r>
      <w:r w:rsidR="00BD11CC">
        <w:rPr>
          <w:lang w:val="en-US"/>
        </w:rPr>
        <w:t>(Human Rights Watch)</w:t>
      </w:r>
    </w:p>
    <w:p w:rsidR="00BD11CC" w:rsidRPr="00CE756C" w:rsidRDefault="00BD11CC" w:rsidP="00BD11CC">
      <w:pPr>
        <w:ind w:left="720"/>
        <w:rPr>
          <w:i/>
          <w:lang w:val="en-US"/>
        </w:rPr>
      </w:pPr>
      <w:r>
        <w:rPr>
          <w:lang w:val="en-US"/>
        </w:rPr>
        <w:t xml:space="preserve">13.1.2022. </w:t>
      </w:r>
      <w:r>
        <w:rPr>
          <w:i/>
          <w:lang w:val="en-US"/>
        </w:rPr>
        <w:t xml:space="preserve">World Report 2022. Cuba Events of 2021. </w:t>
      </w:r>
      <w:hyperlink r:id="rId19" w:history="1">
        <w:r w:rsidRPr="00CE756C">
          <w:rPr>
            <w:rStyle w:val="Hyperlinkki"/>
            <w:lang w:val="en-US"/>
          </w:rPr>
          <w:t>https://www.hrw.org/world-report/2022/country-chapters/cuba</w:t>
        </w:r>
      </w:hyperlink>
      <w:r w:rsidRPr="00CE756C">
        <w:rPr>
          <w:lang w:val="en-US"/>
        </w:rPr>
        <w:t xml:space="preserve"> (</w:t>
      </w:r>
      <w:proofErr w:type="spellStart"/>
      <w:r w:rsidRPr="00CE756C">
        <w:rPr>
          <w:lang w:val="en-US"/>
        </w:rPr>
        <w:t>käyty</w:t>
      </w:r>
      <w:proofErr w:type="spellEnd"/>
      <w:r w:rsidRPr="00CE756C">
        <w:rPr>
          <w:lang w:val="en-US"/>
        </w:rPr>
        <w:t xml:space="preserve"> 6.7.2022).</w:t>
      </w:r>
    </w:p>
    <w:p w:rsidR="00AD02C2" w:rsidRDefault="00AD02C2" w:rsidP="00BD11CC">
      <w:pPr>
        <w:ind w:left="720"/>
      </w:pPr>
      <w:r w:rsidRPr="00FF11E6">
        <w:rPr>
          <w:lang w:val="en-US"/>
        </w:rPr>
        <w:t>25.8.2021.</w:t>
      </w:r>
      <w:r w:rsidR="004D5B62" w:rsidRPr="00FF11E6">
        <w:rPr>
          <w:lang w:val="en-US"/>
        </w:rPr>
        <w:t xml:space="preserve"> </w:t>
      </w:r>
      <w:r w:rsidR="004D5B62" w:rsidRPr="004D5B62">
        <w:rPr>
          <w:i/>
          <w:lang w:val="en-US"/>
        </w:rPr>
        <w:t>Cuba: Telecommunications Decree Curtails Free Speech</w:t>
      </w:r>
      <w:r w:rsidR="004D5B62">
        <w:rPr>
          <w:i/>
          <w:lang w:val="en-US"/>
        </w:rPr>
        <w:t xml:space="preserve">. </w:t>
      </w:r>
      <w:hyperlink r:id="rId20" w:history="1">
        <w:r w:rsidR="00BD11CC" w:rsidRPr="00BA204C">
          <w:rPr>
            <w:rStyle w:val="Hyperlinkki"/>
          </w:rPr>
          <w:t>https://www.hrw.org/news/2021/08/25/cuba-telecommunications-decree-curtails-free-speech</w:t>
        </w:r>
      </w:hyperlink>
      <w:r w:rsidR="004D5B62" w:rsidRPr="004D5B62">
        <w:t xml:space="preserve"> (käyty 6.7.2022). </w:t>
      </w:r>
    </w:p>
    <w:p w:rsidR="00CF6E73" w:rsidRDefault="00CF6E73" w:rsidP="00AD02C2">
      <w:r w:rsidRPr="00CF6E73">
        <w:rPr>
          <w:lang w:val="en-US"/>
        </w:rPr>
        <w:t xml:space="preserve">IWPR (Institute for War </w:t>
      </w:r>
      <w:r>
        <w:rPr>
          <w:lang w:val="en-US"/>
        </w:rPr>
        <w:t>&amp; Peace Reporting) 20.8.2019.</w:t>
      </w:r>
      <w:r w:rsidRPr="00CF6E73">
        <w:rPr>
          <w:i/>
          <w:lang w:val="en-US"/>
        </w:rPr>
        <w:t xml:space="preserve"> Under A Watchful Eye: Cyber Surveillance in Cuba</w:t>
      </w:r>
      <w:r>
        <w:rPr>
          <w:i/>
          <w:lang w:val="en-US"/>
        </w:rPr>
        <w:t xml:space="preserve">. </w:t>
      </w:r>
      <w:hyperlink r:id="rId21" w:history="1">
        <w:r w:rsidRPr="00CF6E73">
          <w:rPr>
            <w:rStyle w:val="Hyperlinkki"/>
          </w:rPr>
          <w:t>https://iwpr.net/global-voices/under-watchful-eye-cyber-surveillance-cuba</w:t>
        </w:r>
      </w:hyperlink>
      <w:r w:rsidRPr="00CF6E73">
        <w:t xml:space="preserve"> (käyty 6.7.2022).</w:t>
      </w:r>
    </w:p>
    <w:p w:rsidR="00CF6E73" w:rsidRPr="00E63CC7" w:rsidRDefault="00CF6E73" w:rsidP="00AD02C2">
      <w:pPr>
        <w:rPr>
          <w:lang w:val="en-US"/>
        </w:rPr>
      </w:pPr>
      <w:r>
        <w:t xml:space="preserve">Maahanmuuttovirasto / Maatietopalvelu. </w:t>
      </w:r>
      <w:r w:rsidRPr="00CF6E73">
        <w:rPr>
          <w:i/>
        </w:rPr>
        <w:t>Kuuba / Viranomaismielenkiinto ja mielivaltaiset pidätykset; kulttuuritoimijat, ulkomaalaisten kanssa työskennelleet henkilöt, etnisiin vähemmistöihin kuuluvat henkilöt</w:t>
      </w:r>
      <w:r>
        <w:rPr>
          <w:i/>
        </w:rPr>
        <w:t xml:space="preserve"> </w:t>
      </w:r>
      <w:r>
        <w:t xml:space="preserve">[kyselyvastaus]. </w:t>
      </w:r>
      <w:proofErr w:type="spellStart"/>
      <w:r w:rsidRPr="00E63CC7">
        <w:rPr>
          <w:lang w:val="en-US"/>
        </w:rPr>
        <w:t>Saatavilla</w:t>
      </w:r>
      <w:proofErr w:type="spellEnd"/>
      <w:r w:rsidRPr="00E63CC7">
        <w:rPr>
          <w:lang w:val="en-US"/>
        </w:rPr>
        <w:t xml:space="preserve"> Tellus-</w:t>
      </w:r>
      <w:proofErr w:type="spellStart"/>
      <w:r w:rsidRPr="00E63CC7">
        <w:rPr>
          <w:lang w:val="en-US"/>
        </w:rPr>
        <w:t>maatietokannassa</w:t>
      </w:r>
      <w:proofErr w:type="spellEnd"/>
      <w:r w:rsidRPr="00E63CC7">
        <w:rPr>
          <w:lang w:val="en-US"/>
        </w:rPr>
        <w:t xml:space="preserve">. </w:t>
      </w:r>
    </w:p>
    <w:p w:rsidR="0049154C" w:rsidRDefault="0049154C" w:rsidP="00AD02C2">
      <w:r w:rsidRPr="0049154C">
        <w:rPr>
          <w:lang w:val="en-US"/>
        </w:rPr>
        <w:t xml:space="preserve">MONITOR CIVICUS 25.8.2021. </w:t>
      </w:r>
      <w:r w:rsidRPr="0049154C">
        <w:rPr>
          <w:i/>
          <w:lang w:val="en-US"/>
        </w:rPr>
        <w:t xml:space="preserve">Cuba: new </w:t>
      </w:r>
      <w:r>
        <w:rPr>
          <w:i/>
          <w:lang w:val="en-US"/>
        </w:rPr>
        <w:t xml:space="preserve">legislation enables further control over online content, restricting freedom of expression. </w:t>
      </w:r>
      <w:hyperlink r:id="rId22" w:history="1">
        <w:r w:rsidR="00025011" w:rsidRPr="00EE4562">
          <w:rPr>
            <w:rStyle w:val="Hyperlinkki"/>
          </w:rPr>
          <w:t>https://monitor.civicus.org/updates/2021/08/25/cuba-new-legislation-enables-further-control-over-online-content-restricting-freedom-expression/</w:t>
        </w:r>
      </w:hyperlink>
      <w:r w:rsidRPr="0049154C">
        <w:t xml:space="preserve"> (käyty 7.7.2022).</w:t>
      </w:r>
    </w:p>
    <w:p w:rsidR="007D0447" w:rsidRPr="007D0447" w:rsidRDefault="007D0447" w:rsidP="00AD02C2">
      <w:pPr>
        <w:rPr>
          <w:i/>
          <w:lang w:val="en-US"/>
        </w:rPr>
      </w:pPr>
      <w:r w:rsidRPr="007D0447">
        <w:rPr>
          <w:lang w:val="en-US"/>
        </w:rPr>
        <w:t xml:space="preserve">RSF (Reporters sans </w:t>
      </w:r>
      <w:proofErr w:type="spellStart"/>
      <w:r w:rsidRPr="007D0447">
        <w:rPr>
          <w:lang w:val="en-US"/>
        </w:rPr>
        <w:t>frontières</w:t>
      </w:r>
      <w:proofErr w:type="spellEnd"/>
      <w:r w:rsidRPr="007D0447">
        <w:rPr>
          <w:lang w:val="en-US"/>
        </w:rPr>
        <w:t xml:space="preserve">, </w:t>
      </w:r>
      <w:proofErr w:type="spellStart"/>
      <w:r w:rsidRPr="007D0447">
        <w:rPr>
          <w:lang w:val="en-US"/>
        </w:rPr>
        <w:t>engl.</w:t>
      </w:r>
      <w:proofErr w:type="spellEnd"/>
      <w:r w:rsidRPr="007D0447">
        <w:rPr>
          <w:lang w:val="en-US"/>
        </w:rPr>
        <w:t xml:space="preserve"> Reporters without borders) 2022. </w:t>
      </w:r>
      <w:r>
        <w:rPr>
          <w:i/>
          <w:lang w:val="en-US"/>
        </w:rPr>
        <w:t>Cuba.</w:t>
      </w:r>
      <w:r w:rsidRPr="007D0447">
        <w:rPr>
          <w:lang w:val="en-US"/>
        </w:rPr>
        <w:t xml:space="preserve"> </w:t>
      </w:r>
      <w:hyperlink r:id="rId23" w:history="1">
        <w:r w:rsidRPr="007D0447">
          <w:rPr>
            <w:rStyle w:val="Hyperlinkki"/>
            <w:lang w:val="en-US"/>
          </w:rPr>
          <w:t>https://rsf.org/en/country/cuba</w:t>
        </w:r>
      </w:hyperlink>
      <w:r w:rsidRPr="007D0447">
        <w:rPr>
          <w:lang w:val="en-US"/>
        </w:rPr>
        <w:t xml:space="preserve"> (</w:t>
      </w:r>
      <w:proofErr w:type="spellStart"/>
      <w:r w:rsidRPr="007D0447">
        <w:rPr>
          <w:lang w:val="en-US"/>
        </w:rPr>
        <w:t>käyty</w:t>
      </w:r>
      <w:proofErr w:type="spellEnd"/>
      <w:r w:rsidRPr="007D0447">
        <w:rPr>
          <w:lang w:val="en-US"/>
        </w:rPr>
        <w:t xml:space="preserve"> 6.7.2022).</w:t>
      </w:r>
    </w:p>
    <w:p w:rsidR="0049154C" w:rsidRPr="00BD11CC" w:rsidRDefault="0049154C" w:rsidP="00AD02C2">
      <w:pPr>
        <w:rPr>
          <w:i/>
        </w:rPr>
      </w:pPr>
      <w:r w:rsidRPr="007D0447">
        <w:rPr>
          <w:lang w:val="en-US"/>
        </w:rPr>
        <w:t>USDOS 12.4.2022.</w:t>
      </w:r>
      <w:r w:rsidR="00BD11CC">
        <w:rPr>
          <w:lang w:val="en-US"/>
        </w:rPr>
        <w:t xml:space="preserve"> </w:t>
      </w:r>
      <w:r w:rsidR="00BD11CC">
        <w:rPr>
          <w:i/>
          <w:lang w:val="en-US"/>
        </w:rPr>
        <w:t xml:space="preserve">Cuba 2021 Human Rights Report. </w:t>
      </w:r>
      <w:hyperlink r:id="rId24" w:history="1">
        <w:r w:rsidR="00BD11CC" w:rsidRPr="00BD11CC">
          <w:rPr>
            <w:rStyle w:val="Hyperlinkki"/>
          </w:rPr>
          <w:t>https://www.state.gov/wp-content/uploads/2022/02/313615_CUBA-2021-HUMAN-RIGHTS-REPORT.pdf</w:t>
        </w:r>
      </w:hyperlink>
      <w:r w:rsidR="00BD11CC" w:rsidRPr="00BD11CC">
        <w:t xml:space="preserve"> (käyty 6.7.2022).</w:t>
      </w:r>
    </w:p>
    <w:p w:rsidR="00B0197A" w:rsidRPr="00BD11CC" w:rsidRDefault="00B0197A" w:rsidP="00AD02C2"/>
    <w:p w:rsidR="00082DFE" w:rsidRPr="00082DFE" w:rsidRDefault="006B5912" w:rsidP="00082DFE">
      <w:pPr>
        <w:pStyle w:val="LeiptekstiMigri"/>
        <w:ind w:left="0"/>
      </w:pPr>
      <w:r>
        <w:rPr>
          <w:b/>
        </w:rPr>
        <w:pict>
          <v:rect id="_x0000_i1027" style="width:0;height:1.5pt" o:hralign="center" o:hrstd="t" o:hr="t" fillcolor="#a0a0a0" stroked="f"/>
        </w:pict>
      </w:r>
    </w:p>
    <w:p w:rsidR="00082DFE" w:rsidRDefault="001D63F6" w:rsidP="00082DFE">
      <w:pPr>
        <w:jc w:val="both"/>
        <w:rPr>
          <w:b/>
        </w:rPr>
      </w:pPr>
      <w:r>
        <w:rPr>
          <w:b/>
        </w:rPr>
        <w:t>Tietoja vastauksesta</w:t>
      </w:r>
    </w:p>
    <w:p w:rsidR="00A35BCB" w:rsidRPr="00A35BCB" w:rsidRDefault="00A35BCB" w:rsidP="00A35BCB">
      <w:pPr>
        <w:jc w:val="both"/>
      </w:pPr>
      <w:r w:rsidRPr="00A35BCB">
        <w:t>Maahanmuuttoviraston maatietopalvelun kyselyvastaus on laadittu noudattaen Euroopan unionin yhteisiä suuntaviivoja lähtömaatiedon tuottamisesta (2008). Vastaus perustuu huolellisesti valittuihin lähteisiin, joista kaikki on listattu vastauksen lähdeluetteloon. Ilmeisiä ja kiistattomia tosiasioita lukuun ottamatta kaikki esitetty tieto on tarkastettu useammasta lähteestä, ellei muuta erikseen mainita. Vastauksessa esitetyt tiedot on hankittu, arvioitu ja käsitelty huolellisesti, vastausajan ollessa rajattu. Vastaus ei kuitenkaan pyri olemaan kaikenkattava, eikä sitä tule pitää yksinään minkään oleskeluluvan, pakolaisaseman tai turvapaikkahakemuksen perusteena. Vaikka jotain tapahtumaa, henkilöä tai organisaatiota ei olisi mainittu vastauksessa, se ei tarkoita, etteikö kyseistä tapahtumaa olisi tapahtunut tai kyseistä henkilöä tai organisaatiota olisi olemassa. Vastaus ei välttämättä edusta Maahanmuuttoviraston virallista kantaa, eikä se ole poliittinen kannanotto tai oikeudellinen arvio.</w:t>
      </w:r>
    </w:p>
    <w:p w:rsidR="001D63F6" w:rsidRPr="00BC367A" w:rsidRDefault="001D63F6" w:rsidP="00082DFE">
      <w:pPr>
        <w:jc w:val="both"/>
        <w:rPr>
          <w:b/>
          <w:lang w:val="en-GB"/>
        </w:rPr>
      </w:pPr>
      <w:r w:rsidRPr="00BC367A">
        <w:rPr>
          <w:b/>
          <w:lang w:val="en-GB"/>
        </w:rPr>
        <w:t>Information on the response</w:t>
      </w:r>
    </w:p>
    <w:p w:rsidR="00A35BCB" w:rsidRPr="00A35BCB" w:rsidRDefault="00A35BCB" w:rsidP="00A35BCB">
      <w:pPr>
        <w:jc w:val="both"/>
        <w:rPr>
          <w:lang w:val="en-GB"/>
        </w:rPr>
      </w:pPr>
      <w:r w:rsidRPr="00A35BCB">
        <w:rPr>
          <w:lang w:val="en-GB"/>
        </w:rPr>
        <w:lastRenderedPageBreak/>
        <w:t>This response has been compiled by the Country Information Service of the Finnish Immigration Service in accordance with the common EU guidelines for processing country of origin information (2008). The response is based on carefully selected sources of information. All sources used are referenced. With the exception of obvious and indisputable facts, all information presented has been cross-checked from several sources unless stated otherwise. The information provided in the response has been obtained, evaluated and processed carefully within the limited time frame given. However, the response does not aim to be exhaustive, and it should not be considered conclusive as to the merit of any particular claim to a residence permit, refugee status or asylum. Even if a certain event, person or organization is not mentioned in the response, this does not mean that the event has not taken place or that the person or organization does not exist. The response does not necessarily reflect the opinion of the Finnish Immigration Service, and it is not a political statement or a judicial evaluation.</w:t>
      </w:r>
    </w:p>
    <w:sectPr w:rsidR="00A35BCB" w:rsidRPr="00A35BCB" w:rsidSect="00072438">
      <w:headerReference w:type="default" r:id="rId25"/>
      <w:headerReference w:type="first" r:id="rId26"/>
      <w:footerReference w:type="first" r:id="rId27"/>
      <w:pgSz w:w="11906" w:h="16838"/>
      <w:pgMar w:top="1985"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62E0" w:rsidRDefault="004F62E0" w:rsidP="007E0069">
      <w:pPr>
        <w:spacing w:after="0" w:line="240" w:lineRule="auto"/>
      </w:pPr>
      <w:r>
        <w:separator/>
      </w:r>
    </w:p>
  </w:endnote>
  <w:endnote w:type="continuationSeparator" w:id="0">
    <w:p w:rsidR="004F62E0" w:rsidRDefault="004F62E0" w:rsidP="007E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94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551"/>
      <w:gridCol w:w="2552"/>
      <w:gridCol w:w="2830"/>
    </w:tblGrid>
    <w:tr w:rsidR="004D76E3" w:rsidRPr="00A83D54" w:rsidTr="00483E37">
      <w:trPr>
        <w:trHeight w:val="34"/>
      </w:trPr>
      <w:tc>
        <w:tcPr>
          <w:tcW w:w="1560" w:type="dxa"/>
        </w:tcPr>
        <w:p w:rsidR="004D76E3" w:rsidRPr="00A83D54" w:rsidRDefault="004D76E3" w:rsidP="007C5BB2">
          <w:pPr>
            <w:pStyle w:val="Alatunniste"/>
            <w:rPr>
              <w:noProof/>
              <w:sz w:val="14"/>
              <w:szCs w:val="14"/>
            </w:rPr>
          </w:pPr>
        </w:p>
      </w:tc>
      <w:tc>
        <w:tcPr>
          <w:tcW w:w="2551" w:type="dxa"/>
        </w:tcPr>
        <w:p w:rsidR="004D76E3" w:rsidRPr="00A83D54" w:rsidRDefault="004D76E3" w:rsidP="007C5BB2">
          <w:pPr>
            <w:pStyle w:val="Alatunniste"/>
            <w:rPr>
              <w:sz w:val="14"/>
              <w:szCs w:val="14"/>
            </w:rPr>
          </w:pPr>
        </w:p>
      </w:tc>
      <w:tc>
        <w:tcPr>
          <w:tcW w:w="2552" w:type="dxa"/>
        </w:tcPr>
        <w:p w:rsidR="004D76E3" w:rsidRPr="00A83D54" w:rsidRDefault="004D76E3" w:rsidP="007C5BB2">
          <w:pPr>
            <w:pStyle w:val="Alatunniste"/>
            <w:rPr>
              <w:sz w:val="14"/>
              <w:szCs w:val="14"/>
            </w:rPr>
          </w:pPr>
        </w:p>
      </w:tc>
      <w:tc>
        <w:tcPr>
          <w:tcW w:w="2830" w:type="dxa"/>
        </w:tcPr>
        <w:p w:rsidR="004D76E3" w:rsidRPr="00A83D54" w:rsidRDefault="004D76E3" w:rsidP="007C5BB2">
          <w:pPr>
            <w:pStyle w:val="Alatunniste"/>
            <w:rPr>
              <w:sz w:val="14"/>
              <w:szCs w:val="14"/>
            </w:rPr>
          </w:pPr>
        </w:p>
      </w:tc>
    </w:tr>
    <w:tr w:rsidR="004D76E3" w:rsidRPr="00A83D54" w:rsidTr="00483E37">
      <w:trPr>
        <w:trHeight w:val="34"/>
      </w:trPr>
      <w:tc>
        <w:tcPr>
          <w:tcW w:w="1560" w:type="dxa"/>
        </w:tcPr>
        <w:p w:rsidR="004D76E3" w:rsidRPr="00A83D54" w:rsidRDefault="004D76E3" w:rsidP="007C5BB2">
          <w:pPr>
            <w:pStyle w:val="Alatunniste"/>
            <w:rPr>
              <w:noProof/>
              <w:sz w:val="14"/>
              <w:szCs w:val="14"/>
            </w:rPr>
          </w:pPr>
        </w:p>
      </w:tc>
      <w:tc>
        <w:tcPr>
          <w:tcW w:w="2551" w:type="dxa"/>
        </w:tcPr>
        <w:p w:rsidR="004D76E3" w:rsidRPr="00A83D54" w:rsidRDefault="004D76E3" w:rsidP="007C5BB2">
          <w:pPr>
            <w:pStyle w:val="Alatunniste"/>
            <w:rPr>
              <w:sz w:val="14"/>
              <w:szCs w:val="14"/>
            </w:rPr>
          </w:pPr>
        </w:p>
      </w:tc>
      <w:tc>
        <w:tcPr>
          <w:tcW w:w="2552" w:type="dxa"/>
        </w:tcPr>
        <w:p w:rsidR="004D76E3" w:rsidRPr="00A83D54" w:rsidRDefault="004D76E3" w:rsidP="007C5BB2">
          <w:pPr>
            <w:pStyle w:val="Alatunniste"/>
            <w:rPr>
              <w:sz w:val="14"/>
              <w:szCs w:val="14"/>
            </w:rPr>
          </w:pPr>
        </w:p>
      </w:tc>
      <w:tc>
        <w:tcPr>
          <w:tcW w:w="2830" w:type="dxa"/>
        </w:tcPr>
        <w:p w:rsidR="004D76E3" w:rsidRPr="00A83D54" w:rsidRDefault="004D76E3" w:rsidP="007C5BB2">
          <w:pPr>
            <w:pStyle w:val="Alatunniste"/>
            <w:rPr>
              <w:sz w:val="14"/>
              <w:szCs w:val="14"/>
            </w:rPr>
          </w:pPr>
        </w:p>
      </w:tc>
    </w:tr>
    <w:tr w:rsidR="004D76E3" w:rsidRPr="00A83D54" w:rsidTr="00483E37">
      <w:trPr>
        <w:trHeight w:val="34"/>
      </w:trPr>
      <w:tc>
        <w:tcPr>
          <w:tcW w:w="1560" w:type="dxa"/>
        </w:tcPr>
        <w:p w:rsidR="004D76E3" w:rsidRPr="00A83D54" w:rsidRDefault="004D76E3" w:rsidP="007C5BB2">
          <w:pPr>
            <w:pStyle w:val="Alatunniste"/>
            <w:rPr>
              <w:noProof/>
              <w:sz w:val="14"/>
              <w:szCs w:val="14"/>
            </w:rPr>
          </w:pPr>
        </w:p>
      </w:tc>
      <w:tc>
        <w:tcPr>
          <w:tcW w:w="2551" w:type="dxa"/>
        </w:tcPr>
        <w:p w:rsidR="004D76E3" w:rsidRPr="00A83D54" w:rsidRDefault="004D76E3" w:rsidP="007C5BB2">
          <w:pPr>
            <w:pStyle w:val="Alatunniste"/>
            <w:rPr>
              <w:sz w:val="14"/>
              <w:szCs w:val="14"/>
            </w:rPr>
          </w:pPr>
        </w:p>
      </w:tc>
      <w:tc>
        <w:tcPr>
          <w:tcW w:w="2552" w:type="dxa"/>
        </w:tcPr>
        <w:p w:rsidR="004D76E3" w:rsidRPr="00A83D54" w:rsidRDefault="004D76E3" w:rsidP="007C5BB2">
          <w:pPr>
            <w:pStyle w:val="Alatunniste"/>
            <w:rPr>
              <w:sz w:val="14"/>
              <w:szCs w:val="14"/>
            </w:rPr>
          </w:pPr>
        </w:p>
      </w:tc>
      <w:tc>
        <w:tcPr>
          <w:tcW w:w="2830" w:type="dxa"/>
        </w:tcPr>
        <w:p w:rsidR="004D76E3" w:rsidRPr="00A83D54" w:rsidRDefault="004D76E3" w:rsidP="007C5BB2">
          <w:pPr>
            <w:pStyle w:val="Alatunniste"/>
            <w:rPr>
              <w:sz w:val="14"/>
              <w:szCs w:val="14"/>
            </w:rPr>
          </w:pPr>
        </w:p>
      </w:tc>
    </w:tr>
    <w:tr w:rsidR="004D76E3" w:rsidRPr="00A83D54" w:rsidTr="00483E37">
      <w:trPr>
        <w:trHeight w:val="34"/>
      </w:trPr>
      <w:tc>
        <w:tcPr>
          <w:tcW w:w="1560" w:type="dxa"/>
        </w:tcPr>
        <w:p w:rsidR="004D76E3" w:rsidRPr="00A83D54" w:rsidRDefault="004D76E3" w:rsidP="00337E76">
          <w:pPr>
            <w:pStyle w:val="Alatunniste"/>
            <w:rPr>
              <w:sz w:val="14"/>
              <w:szCs w:val="14"/>
            </w:rPr>
          </w:pPr>
        </w:p>
      </w:tc>
      <w:tc>
        <w:tcPr>
          <w:tcW w:w="2551" w:type="dxa"/>
        </w:tcPr>
        <w:p w:rsidR="004D76E3" w:rsidRPr="00A83D54" w:rsidRDefault="004D76E3" w:rsidP="00337E76">
          <w:pPr>
            <w:pStyle w:val="Alatunniste"/>
            <w:rPr>
              <w:sz w:val="14"/>
              <w:szCs w:val="14"/>
            </w:rPr>
          </w:pPr>
        </w:p>
      </w:tc>
      <w:tc>
        <w:tcPr>
          <w:tcW w:w="2552" w:type="dxa"/>
        </w:tcPr>
        <w:p w:rsidR="004D76E3" w:rsidRPr="00A83D54" w:rsidRDefault="004D76E3" w:rsidP="00337E76">
          <w:pPr>
            <w:pStyle w:val="Alatunniste"/>
            <w:rPr>
              <w:sz w:val="14"/>
              <w:szCs w:val="14"/>
            </w:rPr>
          </w:pPr>
        </w:p>
      </w:tc>
      <w:tc>
        <w:tcPr>
          <w:tcW w:w="2830" w:type="dxa"/>
        </w:tcPr>
        <w:p w:rsidR="004D76E3" w:rsidRPr="00A83D54" w:rsidRDefault="004D76E3" w:rsidP="00337E76">
          <w:pPr>
            <w:pStyle w:val="Alatunniste"/>
            <w:rPr>
              <w:sz w:val="14"/>
              <w:szCs w:val="14"/>
            </w:rPr>
          </w:pPr>
        </w:p>
      </w:tc>
    </w:tr>
    <w:tr w:rsidR="004D76E3" w:rsidRPr="00A83D54" w:rsidTr="00483E37">
      <w:trPr>
        <w:trHeight w:val="189"/>
      </w:trPr>
      <w:tc>
        <w:tcPr>
          <w:tcW w:w="1560" w:type="dxa"/>
        </w:tcPr>
        <w:p w:rsidR="004D76E3" w:rsidRPr="00A83D54" w:rsidRDefault="004D76E3" w:rsidP="00337E76">
          <w:pPr>
            <w:pStyle w:val="Alatunniste"/>
            <w:rPr>
              <w:sz w:val="14"/>
              <w:szCs w:val="14"/>
            </w:rPr>
          </w:pPr>
        </w:p>
      </w:tc>
      <w:tc>
        <w:tcPr>
          <w:tcW w:w="2551" w:type="dxa"/>
        </w:tcPr>
        <w:p w:rsidR="004D76E3" w:rsidRPr="00A83D54" w:rsidRDefault="004D76E3" w:rsidP="00337E76">
          <w:pPr>
            <w:pStyle w:val="Alatunniste"/>
            <w:rPr>
              <w:sz w:val="14"/>
              <w:szCs w:val="14"/>
            </w:rPr>
          </w:pPr>
        </w:p>
      </w:tc>
      <w:tc>
        <w:tcPr>
          <w:tcW w:w="2552" w:type="dxa"/>
        </w:tcPr>
        <w:p w:rsidR="004D76E3" w:rsidRPr="00A83D54" w:rsidRDefault="004D76E3" w:rsidP="00337E76">
          <w:pPr>
            <w:pStyle w:val="Alatunniste"/>
            <w:rPr>
              <w:sz w:val="14"/>
              <w:szCs w:val="14"/>
            </w:rPr>
          </w:pPr>
        </w:p>
      </w:tc>
      <w:tc>
        <w:tcPr>
          <w:tcW w:w="2830" w:type="dxa"/>
        </w:tcPr>
        <w:p w:rsidR="004D76E3" w:rsidRPr="00A83D54" w:rsidRDefault="004D76E3" w:rsidP="00337E76">
          <w:pPr>
            <w:pStyle w:val="Alatunniste"/>
            <w:rPr>
              <w:sz w:val="14"/>
              <w:szCs w:val="14"/>
            </w:rPr>
          </w:pPr>
        </w:p>
      </w:tc>
    </w:tr>
    <w:tr w:rsidR="004D76E3" w:rsidRPr="00A83D54" w:rsidTr="00483E37">
      <w:trPr>
        <w:trHeight w:val="189"/>
      </w:trPr>
      <w:tc>
        <w:tcPr>
          <w:tcW w:w="1560" w:type="dxa"/>
        </w:tcPr>
        <w:p w:rsidR="004D76E3" w:rsidRPr="00A83D54" w:rsidRDefault="004D76E3" w:rsidP="00337E76">
          <w:pPr>
            <w:pStyle w:val="Alatunniste"/>
            <w:rPr>
              <w:sz w:val="14"/>
              <w:szCs w:val="14"/>
            </w:rPr>
          </w:pPr>
        </w:p>
      </w:tc>
      <w:tc>
        <w:tcPr>
          <w:tcW w:w="2551" w:type="dxa"/>
        </w:tcPr>
        <w:p w:rsidR="004D76E3" w:rsidRPr="00A83D54" w:rsidRDefault="004D76E3" w:rsidP="00337E76">
          <w:pPr>
            <w:pStyle w:val="Alatunniste"/>
            <w:rPr>
              <w:sz w:val="14"/>
              <w:szCs w:val="14"/>
            </w:rPr>
          </w:pPr>
        </w:p>
      </w:tc>
      <w:tc>
        <w:tcPr>
          <w:tcW w:w="2552" w:type="dxa"/>
        </w:tcPr>
        <w:p w:rsidR="004D76E3" w:rsidRPr="00A83D54" w:rsidRDefault="004D76E3" w:rsidP="00337E76">
          <w:pPr>
            <w:pStyle w:val="Alatunniste"/>
            <w:rPr>
              <w:sz w:val="14"/>
              <w:szCs w:val="14"/>
            </w:rPr>
          </w:pPr>
        </w:p>
      </w:tc>
      <w:tc>
        <w:tcPr>
          <w:tcW w:w="2830" w:type="dxa"/>
        </w:tcPr>
        <w:p w:rsidR="004D76E3" w:rsidRPr="00A83D54" w:rsidRDefault="004D76E3" w:rsidP="00337E76">
          <w:pPr>
            <w:pStyle w:val="Alatunniste"/>
            <w:rPr>
              <w:sz w:val="14"/>
              <w:szCs w:val="14"/>
            </w:rPr>
          </w:pPr>
        </w:p>
      </w:tc>
    </w:tr>
    <w:tr w:rsidR="004D76E3" w:rsidRPr="00A83D54" w:rsidTr="00483E37">
      <w:trPr>
        <w:trHeight w:val="189"/>
      </w:trPr>
      <w:tc>
        <w:tcPr>
          <w:tcW w:w="1560" w:type="dxa"/>
        </w:tcPr>
        <w:p w:rsidR="004D76E3" w:rsidRPr="00A83D54" w:rsidRDefault="004D76E3" w:rsidP="00337E76">
          <w:pPr>
            <w:pStyle w:val="Alatunniste"/>
            <w:rPr>
              <w:sz w:val="14"/>
              <w:szCs w:val="14"/>
            </w:rPr>
          </w:pPr>
        </w:p>
      </w:tc>
      <w:tc>
        <w:tcPr>
          <w:tcW w:w="2551" w:type="dxa"/>
        </w:tcPr>
        <w:p w:rsidR="004D76E3" w:rsidRPr="00A83D54" w:rsidRDefault="004D76E3" w:rsidP="00337E76">
          <w:pPr>
            <w:pStyle w:val="Alatunniste"/>
            <w:rPr>
              <w:sz w:val="14"/>
              <w:szCs w:val="14"/>
            </w:rPr>
          </w:pPr>
        </w:p>
      </w:tc>
      <w:tc>
        <w:tcPr>
          <w:tcW w:w="2552" w:type="dxa"/>
        </w:tcPr>
        <w:p w:rsidR="004D76E3" w:rsidRPr="00A83D54" w:rsidRDefault="004D76E3" w:rsidP="00337E76">
          <w:pPr>
            <w:pStyle w:val="Alatunniste"/>
            <w:rPr>
              <w:sz w:val="14"/>
              <w:szCs w:val="14"/>
            </w:rPr>
          </w:pPr>
        </w:p>
      </w:tc>
      <w:tc>
        <w:tcPr>
          <w:tcW w:w="2830" w:type="dxa"/>
        </w:tcPr>
        <w:p w:rsidR="004D76E3" w:rsidRPr="00A83D54" w:rsidRDefault="004D76E3" w:rsidP="00337E76">
          <w:pPr>
            <w:pStyle w:val="Alatunniste"/>
            <w:rPr>
              <w:sz w:val="14"/>
              <w:szCs w:val="14"/>
            </w:rPr>
          </w:pPr>
        </w:p>
      </w:tc>
    </w:tr>
  </w:tbl>
  <w:p w:rsidR="004D76E3" w:rsidRDefault="004D76E3">
    <w:pPr>
      <w:pStyle w:val="Alatunniste"/>
    </w:pPr>
    <w:r w:rsidRPr="00A83D54">
      <w:rPr>
        <w:noProof/>
        <w:sz w:val="14"/>
        <w:szCs w:val="14"/>
        <w:lang w:eastAsia="fi-FI"/>
      </w:rPr>
      <w:drawing>
        <wp:anchor distT="0" distB="0" distL="114300" distR="114300" simplePos="0" relativeHeight="251667456" behindDoc="0" locked="0" layoutInCell="1" allowOverlap="1" wp14:anchorId="099826DE" wp14:editId="2D17D410">
          <wp:simplePos x="0" y="0"/>
          <wp:positionH relativeFrom="column">
            <wp:posOffset>-3810</wp:posOffset>
          </wp:positionH>
          <wp:positionV relativeFrom="paragraph">
            <wp:posOffset>-626745</wp:posOffset>
          </wp:positionV>
          <wp:extent cx="648335" cy="286385"/>
          <wp:effectExtent l="0" t="0" r="0" b="0"/>
          <wp:wrapNone/>
          <wp:docPr id="249"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grilogomusta.png"/>
                  <pic:cNvPicPr/>
                </pic:nvPicPr>
                <pic:blipFill>
                  <a:blip r:embed="rId1">
                    <a:extLst>
                      <a:ext uri="{28A0092B-C50C-407E-A947-70E740481C1C}">
                        <a14:useLocalDpi xmlns:a14="http://schemas.microsoft.com/office/drawing/2010/main" val="0"/>
                      </a:ext>
                    </a:extLst>
                  </a:blip>
                  <a:stretch>
                    <a:fillRect/>
                  </a:stretch>
                </pic:blipFill>
                <pic:spPr>
                  <a:xfrm>
                    <a:off x="0" y="0"/>
                    <a:ext cx="648335" cy="286385"/>
                  </a:xfrm>
                  <a:prstGeom prst="rect">
                    <a:avLst/>
                  </a:prstGeom>
                </pic:spPr>
              </pic:pic>
            </a:graphicData>
          </a:graphic>
          <wp14:sizeRelH relativeFrom="margin">
            <wp14:pctWidth>0</wp14:pctWidth>
          </wp14:sizeRelH>
        </wp:anchor>
      </w:drawing>
    </w:r>
  </w:p>
  <w:p w:rsidR="006B3E85" w:rsidRDefault="006B3E85">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62E0" w:rsidRDefault="004F62E0" w:rsidP="007E0069">
      <w:pPr>
        <w:spacing w:after="0" w:line="240" w:lineRule="auto"/>
      </w:pPr>
      <w:r>
        <w:separator/>
      </w:r>
    </w:p>
  </w:footnote>
  <w:footnote w:type="continuationSeparator" w:id="0">
    <w:p w:rsidR="004F62E0" w:rsidRDefault="004F62E0" w:rsidP="007E0069">
      <w:pPr>
        <w:spacing w:after="0" w:line="240" w:lineRule="auto"/>
      </w:pPr>
      <w:r>
        <w:continuationSeparator/>
      </w:r>
    </w:p>
  </w:footnote>
  <w:footnote w:id="1">
    <w:p w:rsidR="00170197" w:rsidRPr="00DA4BFA" w:rsidRDefault="00170197">
      <w:pPr>
        <w:pStyle w:val="Alaviitteenteksti"/>
        <w:rPr>
          <w:lang w:val="en-US"/>
        </w:rPr>
      </w:pPr>
      <w:r>
        <w:rPr>
          <w:rStyle w:val="Alaviitteenviite"/>
        </w:rPr>
        <w:footnoteRef/>
      </w:r>
      <w:r w:rsidR="0058076B" w:rsidRPr="00DA4BFA">
        <w:rPr>
          <w:lang w:val="en-US"/>
        </w:rPr>
        <w:t xml:space="preserve"> HRW 25.8.2021;</w:t>
      </w:r>
      <w:r w:rsidRPr="00DA4BFA">
        <w:rPr>
          <w:lang w:val="en-US"/>
        </w:rPr>
        <w:t xml:space="preserve"> HRW 13.1.2022.</w:t>
      </w:r>
    </w:p>
  </w:footnote>
  <w:footnote w:id="2">
    <w:p w:rsidR="001526CF" w:rsidRPr="00E63CC7" w:rsidRDefault="001526CF">
      <w:pPr>
        <w:pStyle w:val="Alaviitteenteksti"/>
        <w:rPr>
          <w:lang w:val="en-US"/>
        </w:rPr>
      </w:pPr>
      <w:r>
        <w:rPr>
          <w:rStyle w:val="Alaviitteenviite"/>
        </w:rPr>
        <w:footnoteRef/>
      </w:r>
      <w:r w:rsidRPr="00E63CC7">
        <w:rPr>
          <w:lang w:val="en-US"/>
        </w:rPr>
        <w:t xml:space="preserve"> USDOS 12.4.2022, s. 17.</w:t>
      </w:r>
    </w:p>
  </w:footnote>
  <w:footnote w:id="3">
    <w:p w:rsidR="0049154C" w:rsidRPr="0049154C" w:rsidRDefault="0049154C">
      <w:pPr>
        <w:pStyle w:val="Alaviitteenteksti"/>
        <w:rPr>
          <w:lang w:val="en-US"/>
        </w:rPr>
      </w:pPr>
      <w:r>
        <w:rPr>
          <w:rStyle w:val="Alaviitteenviite"/>
        </w:rPr>
        <w:footnoteRef/>
      </w:r>
      <w:r w:rsidRPr="0049154C">
        <w:rPr>
          <w:lang w:val="en-US"/>
        </w:rPr>
        <w:t xml:space="preserve"> MONITOR CIVICUS 25</w:t>
      </w:r>
      <w:r>
        <w:rPr>
          <w:lang w:val="en-US"/>
        </w:rPr>
        <w:t>.8.2021.</w:t>
      </w:r>
    </w:p>
  </w:footnote>
  <w:footnote w:id="4">
    <w:p w:rsidR="00606629" w:rsidRPr="00E63CC7" w:rsidRDefault="00606629">
      <w:pPr>
        <w:pStyle w:val="Alaviitteenteksti"/>
      </w:pPr>
      <w:r>
        <w:rPr>
          <w:rStyle w:val="Alaviitteenviite"/>
        </w:rPr>
        <w:footnoteRef/>
      </w:r>
      <w:r w:rsidRPr="00E63CC7">
        <w:t xml:space="preserve"> USDOS 12.4.2022, s. 17.</w:t>
      </w:r>
    </w:p>
  </w:footnote>
  <w:footnote w:id="5">
    <w:p w:rsidR="000F362B" w:rsidRPr="00E63CC7" w:rsidRDefault="000F362B">
      <w:pPr>
        <w:pStyle w:val="Alaviitteenteksti"/>
      </w:pPr>
      <w:r>
        <w:rPr>
          <w:rStyle w:val="Alaviitteenviite"/>
        </w:rPr>
        <w:footnoteRef/>
      </w:r>
      <w:r w:rsidRPr="00E63CC7">
        <w:t xml:space="preserve"> HRW 25.8.2021.</w:t>
      </w:r>
    </w:p>
  </w:footnote>
  <w:footnote w:id="6">
    <w:p w:rsidR="00AD02C2" w:rsidRPr="00AB2896" w:rsidRDefault="00AD02C2">
      <w:pPr>
        <w:pStyle w:val="Alaviitteenteksti"/>
        <w:rPr>
          <w:lang w:val="en-US"/>
        </w:rPr>
      </w:pPr>
      <w:r>
        <w:rPr>
          <w:rStyle w:val="Alaviitteenviite"/>
        </w:rPr>
        <w:footnoteRef/>
      </w:r>
      <w:r w:rsidRPr="00E63CC7">
        <w:t xml:space="preserve"> Ks. esim. </w:t>
      </w:r>
      <w:r w:rsidRPr="00AB2896">
        <w:rPr>
          <w:lang w:val="en-US"/>
        </w:rPr>
        <w:t>HRW 25.8.2021.</w:t>
      </w:r>
    </w:p>
  </w:footnote>
  <w:footnote w:id="7">
    <w:p w:rsidR="00DD65AD" w:rsidRPr="00AB2896" w:rsidRDefault="00DD65AD">
      <w:pPr>
        <w:pStyle w:val="Alaviitteenteksti"/>
        <w:rPr>
          <w:lang w:val="en-US"/>
        </w:rPr>
      </w:pPr>
      <w:r>
        <w:rPr>
          <w:rStyle w:val="Alaviitteenviite"/>
        </w:rPr>
        <w:footnoteRef/>
      </w:r>
      <w:r w:rsidRPr="00AB2896">
        <w:rPr>
          <w:lang w:val="en-US"/>
        </w:rPr>
        <w:t xml:space="preserve"> Demo </w:t>
      </w:r>
      <w:proofErr w:type="spellStart"/>
      <w:r w:rsidRPr="00AB2896">
        <w:rPr>
          <w:lang w:val="en-US"/>
        </w:rPr>
        <w:t>Amlat</w:t>
      </w:r>
      <w:proofErr w:type="spellEnd"/>
      <w:r w:rsidRPr="00AB2896">
        <w:rPr>
          <w:lang w:val="en-US"/>
        </w:rPr>
        <w:t xml:space="preserve"> 7.3.2022.</w:t>
      </w:r>
    </w:p>
  </w:footnote>
  <w:footnote w:id="8">
    <w:p w:rsidR="00FF11E6" w:rsidRPr="00FF11E6" w:rsidRDefault="00FF11E6">
      <w:pPr>
        <w:pStyle w:val="Alaviitteenteksti"/>
        <w:rPr>
          <w:lang w:val="en-US"/>
        </w:rPr>
      </w:pPr>
      <w:r>
        <w:rPr>
          <w:rStyle w:val="Alaviitteenviite"/>
        </w:rPr>
        <w:footnoteRef/>
      </w:r>
      <w:r w:rsidRPr="00FF11E6">
        <w:rPr>
          <w:lang w:val="en-US"/>
        </w:rPr>
        <w:t xml:space="preserve"> Freedom H</w:t>
      </w:r>
      <w:r>
        <w:rPr>
          <w:lang w:val="en-US"/>
        </w:rPr>
        <w:t>ouse 28.2.2022.</w:t>
      </w:r>
    </w:p>
  </w:footnote>
  <w:footnote w:id="9">
    <w:p w:rsidR="00FF11E6" w:rsidRPr="00FF11E6" w:rsidRDefault="00FF11E6">
      <w:pPr>
        <w:pStyle w:val="Alaviitteenteksti"/>
        <w:rPr>
          <w:lang w:val="en-US"/>
        </w:rPr>
      </w:pPr>
      <w:r>
        <w:rPr>
          <w:rStyle w:val="Alaviitteenviite"/>
        </w:rPr>
        <w:footnoteRef/>
      </w:r>
      <w:r w:rsidRPr="00FF11E6">
        <w:rPr>
          <w:lang w:val="en-US"/>
        </w:rPr>
        <w:t xml:space="preserve"> </w:t>
      </w:r>
      <w:r>
        <w:rPr>
          <w:lang w:val="en-US"/>
        </w:rPr>
        <w:t>Freedom House 28.2.2022.</w:t>
      </w:r>
    </w:p>
  </w:footnote>
  <w:footnote w:id="10">
    <w:p w:rsidR="00E7641E" w:rsidRPr="00CF6E73" w:rsidRDefault="00E7641E">
      <w:pPr>
        <w:pStyle w:val="Alaviitteenteksti"/>
      </w:pPr>
      <w:r>
        <w:rPr>
          <w:rStyle w:val="Alaviitteenviite"/>
        </w:rPr>
        <w:footnoteRef/>
      </w:r>
      <w:r w:rsidRPr="00FF11E6">
        <w:rPr>
          <w:lang w:val="en-US"/>
        </w:rPr>
        <w:t xml:space="preserve"> Ks. </w:t>
      </w:r>
      <w:proofErr w:type="spellStart"/>
      <w:r w:rsidRPr="00FF11E6">
        <w:rPr>
          <w:lang w:val="en-US"/>
        </w:rPr>
        <w:t>myös</w:t>
      </w:r>
      <w:proofErr w:type="spellEnd"/>
      <w:r w:rsidRPr="00FF11E6">
        <w:rPr>
          <w:lang w:val="en-US"/>
        </w:rPr>
        <w:t xml:space="preserve"> IWPR </w:t>
      </w:r>
      <w:r w:rsidR="00CF6E73" w:rsidRPr="00FF11E6">
        <w:rPr>
          <w:lang w:val="en-US"/>
        </w:rPr>
        <w:t xml:space="preserve">20.8.2019. </w:t>
      </w:r>
      <w:r w:rsidR="00CF6E73" w:rsidRPr="00CF6E73">
        <w:t>Lisätietoa K</w:t>
      </w:r>
      <w:r w:rsidR="00CF6E73">
        <w:t xml:space="preserve">uuban viranomaisten tarkkailu- ja </w:t>
      </w:r>
      <w:proofErr w:type="spellStart"/>
      <w:r w:rsidR="00CF6E73">
        <w:t>seurantatoimista</w:t>
      </w:r>
      <w:proofErr w:type="spellEnd"/>
      <w:r w:rsidR="00CF6E73">
        <w:t xml:space="preserve"> Maatietopalvelun kyselyvastauksessa ”</w:t>
      </w:r>
      <w:bookmarkStart w:id="0" w:name="_Hlk107999017"/>
      <w:r w:rsidR="00CF6E73">
        <w:t>Kuuba / Viranomaismielenkiinto ja mielivaltaiset pidätykset; kulttuuritoimijat, ulkomaalaisten kanssa työskennelleet henkilöt, etnisiin vähemmistöihin kuuluvat henkilöt”</w:t>
      </w:r>
      <w:bookmarkEnd w:id="0"/>
      <w:r w:rsidR="00CF6E73">
        <w:t xml:space="preserve"> (päivätty 12.5.2021). Saatavilla Tellus-</w:t>
      </w:r>
      <w:proofErr w:type="spellStart"/>
      <w:r w:rsidR="00CF6E73">
        <w:t>maatietokannassa</w:t>
      </w:r>
      <w:proofErr w:type="spellEnd"/>
      <w:r w:rsidR="00CF6E73">
        <w:t>.</w:t>
      </w:r>
    </w:p>
  </w:footnote>
  <w:footnote w:id="11">
    <w:p w:rsidR="004D5B62" w:rsidRPr="00CF6E73" w:rsidRDefault="004D5B62">
      <w:pPr>
        <w:pStyle w:val="Alaviitteenteksti"/>
      </w:pPr>
      <w:r>
        <w:rPr>
          <w:rStyle w:val="Alaviitteenviite"/>
        </w:rPr>
        <w:footnoteRef/>
      </w:r>
      <w:r w:rsidRPr="00CF6E73">
        <w:t xml:space="preserve"> HRW 25.8.2021.</w:t>
      </w:r>
    </w:p>
  </w:footnote>
  <w:footnote w:id="12">
    <w:p w:rsidR="008A00A6" w:rsidRPr="00E63CC7" w:rsidRDefault="008A00A6">
      <w:pPr>
        <w:pStyle w:val="Alaviitteenteksti"/>
      </w:pPr>
      <w:r>
        <w:rPr>
          <w:rStyle w:val="Alaviitteenviite"/>
        </w:rPr>
        <w:footnoteRef/>
      </w:r>
      <w:r w:rsidRPr="00E63CC7">
        <w:t xml:space="preserve"> ABC 28.1.2022.</w:t>
      </w:r>
    </w:p>
  </w:footnote>
  <w:footnote w:id="13">
    <w:p w:rsidR="00DA4BFA" w:rsidRDefault="00DA4BFA">
      <w:pPr>
        <w:pStyle w:val="Alaviitteenteksti"/>
      </w:pPr>
      <w:r>
        <w:rPr>
          <w:rStyle w:val="Alaviitteenviite"/>
        </w:rPr>
        <w:footnoteRef/>
      </w:r>
      <w:r>
        <w:t xml:space="preserve"> RSF 2022.</w:t>
      </w:r>
    </w:p>
  </w:footnote>
  <w:footnote w:id="14">
    <w:p w:rsidR="006B5D60" w:rsidRDefault="006B5D60">
      <w:pPr>
        <w:pStyle w:val="Alaviitteenteksti"/>
      </w:pPr>
      <w:r>
        <w:rPr>
          <w:rStyle w:val="Alaviitteenviite"/>
        </w:rPr>
        <w:footnoteRef/>
      </w:r>
      <w:r>
        <w:t xml:space="preserve"> USDOS 12.4.2022, s. 24.</w:t>
      </w:r>
    </w:p>
  </w:footnote>
  <w:footnote w:id="15">
    <w:p w:rsidR="00F674B4" w:rsidRDefault="00F674B4">
      <w:pPr>
        <w:pStyle w:val="Alaviitteenteksti"/>
      </w:pPr>
      <w:r>
        <w:rPr>
          <w:rStyle w:val="Alaviitteenviite"/>
        </w:rPr>
        <w:footnoteRef/>
      </w:r>
      <w:r>
        <w:t xml:space="preserve"> </w:t>
      </w:r>
      <w:proofErr w:type="spellStart"/>
      <w:r>
        <w:t>Freedom</w:t>
      </w:r>
      <w:proofErr w:type="spellEnd"/>
      <w:r>
        <w:t xml:space="preserve"> House 14.1.2022.</w:t>
      </w:r>
    </w:p>
  </w:footnote>
  <w:footnote w:id="16">
    <w:p w:rsidR="0073759D" w:rsidRPr="00CE756C" w:rsidRDefault="0073759D">
      <w:pPr>
        <w:pStyle w:val="Alaviitteenteksti"/>
        <w:rPr>
          <w:lang w:val="en-US"/>
        </w:rPr>
      </w:pPr>
      <w:r>
        <w:rPr>
          <w:rStyle w:val="Alaviitteenviite"/>
        </w:rPr>
        <w:footnoteRef/>
      </w:r>
      <w:r w:rsidRPr="00CE756C">
        <w:rPr>
          <w:lang w:val="en-US"/>
        </w:rPr>
        <w:t xml:space="preserve"> Freedom House 14.1.2022.</w:t>
      </w:r>
    </w:p>
  </w:footnote>
  <w:footnote w:id="17">
    <w:p w:rsidR="00025011" w:rsidRPr="00025011" w:rsidRDefault="00025011">
      <w:pPr>
        <w:pStyle w:val="Alaviitteenteksti"/>
        <w:rPr>
          <w:lang w:val="en-US"/>
        </w:rPr>
      </w:pPr>
      <w:r>
        <w:rPr>
          <w:rStyle w:val="Alaviitteenviite"/>
        </w:rPr>
        <w:footnoteRef/>
      </w:r>
      <w:r w:rsidRPr="00AB2896">
        <w:rPr>
          <w:lang w:val="en-US"/>
        </w:rPr>
        <w:t xml:space="preserve"> Ks. </w:t>
      </w:r>
      <w:proofErr w:type="spellStart"/>
      <w:r w:rsidRPr="00AB2896">
        <w:rPr>
          <w:lang w:val="en-US"/>
        </w:rPr>
        <w:t>esim</w:t>
      </w:r>
      <w:proofErr w:type="spellEnd"/>
      <w:r w:rsidRPr="00AB2896">
        <w:rPr>
          <w:lang w:val="en-US"/>
        </w:rPr>
        <w:t xml:space="preserve">. </w:t>
      </w:r>
      <w:r w:rsidRPr="00025011">
        <w:rPr>
          <w:lang w:val="en-US"/>
        </w:rPr>
        <w:t>IWPR 20.8.2019; MONITOR CIVICUS 2</w:t>
      </w:r>
      <w:r>
        <w:rPr>
          <w:lang w:val="en-US"/>
        </w:rPr>
        <w:t>5.8.2021.</w:t>
      </w:r>
    </w:p>
  </w:footnote>
  <w:footnote w:id="18">
    <w:p w:rsidR="00E63CC7" w:rsidRPr="00495179" w:rsidRDefault="00E63CC7">
      <w:pPr>
        <w:pStyle w:val="Alaviitteenteksti"/>
        <w:rPr>
          <w:lang w:val="en-US"/>
        </w:rPr>
      </w:pPr>
      <w:r>
        <w:rPr>
          <w:rStyle w:val="Alaviitteenviite"/>
        </w:rPr>
        <w:footnoteRef/>
      </w:r>
      <w:r w:rsidRPr="00495179">
        <w:rPr>
          <w:lang w:val="en-US"/>
        </w:rPr>
        <w:t xml:space="preserve"> MONITOR CIVICUS 25.8.2021.</w:t>
      </w:r>
    </w:p>
  </w:footnote>
  <w:footnote w:id="19">
    <w:p w:rsidR="00CE756C" w:rsidRPr="001C64D8" w:rsidRDefault="00CE756C">
      <w:pPr>
        <w:pStyle w:val="Alaviitteenteksti"/>
        <w:rPr>
          <w:lang w:val="en-US"/>
        </w:rPr>
      </w:pPr>
      <w:r>
        <w:rPr>
          <w:rStyle w:val="Alaviitteenviite"/>
        </w:rPr>
        <w:footnoteRef/>
      </w:r>
      <w:r w:rsidRPr="00CE756C">
        <w:t xml:space="preserve"> “</w:t>
      </w:r>
      <w:proofErr w:type="spellStart"/>
      <w:r w:rsidRPr="00CE756C">
        <w:t>Cubanos</w:t>
      </w:r>
      <w:proofErr w:type="spellEnd"/>
      <w:r w:rsidRPr="00CE756C">
        <w:t xml:space="preserve"> </w:t>
      </w:r>
      <w:proofErr w:type="spellStart"/>
      <w:r w:rsidRPr="00CE756C">
        <w:t>por</w:t>
      </w:r>
      <w:proofErr w:type="spellEnd"/>
      <w:r w:rsidRPr="00CE756C">
        <w:t xml:space="preserve"> </w:t>
      </w:r>
      <w:proofErr w:type="spellStart"/>
      <w:r w:rsidRPr="00CE756C">
        <w:t>el</w:t>
      </w:r>
      <w:proofErr w:type="spellEnd"/>
      <w:r w:rsidRPr="00CE756C">
        <w:t xml:space="preserve"> </w:t>
      </w:r>
      <w:proofErr w:type="spellStart"/>
      <w:r w:rsidRPr="00CE756C">
        <w:t>mundo</w:t>
      </w:r>
      <w:proofErr w:type="spellEnd"/>
      <w:r w:rsidRPr="00CE756C">
        <w:t xml:space="preserve">” on Alexander </w:t>
      </w:r>
      <w:proofErr w:type="spellStart"/>
      <w:r w:rsidRPr="00CE756C">
        <w:t>Otaola</w:t>
      </w:r>
      <w:proofErr w:type="spellEnd"/>
      <w:r w:rsidRPr="00CE756C">
        <w:t xml:space="preserve"> </w:t>
      </w:r>
      <w:proofErr w:type="spellStart"/>
      <w:r w:rsidRPr="00CE756C">
        <w:t>Casal</w:t>
      </w:r>
      <w:proofErr w:type="spellEnd"/>
      <w:r w:rsidRPr="00CE756C">
        <w:t xml:space="preserve"> -nimisen näyttelijä</w:t>
      </w:r>
      <w:r>
        <w:t>n, sosiaalisen median vaikuttajan ja poliittisen aktivistin perustama sivusto, jolla julkaistaan uutisia, poliittista satiiria ja</w:t>
      </w:r>
      <w:r w:rsidR="001C64D8">
        <w:t xml:space="preserve"> ajankohtaislähetyksiä sekä</w:t>
      </w:r>
      <w:r>
        <w:t xml:space="preserve"> </w:t>
      </w:r>
      <w:r w:rsidR="001C64D8">
        <w:t xml:space="preserve">raportoidaan Kuuban sosialistisen järjestelmän ongelmista ja kuubalaisiin kohdistuvista oikeudenloukkauksista (ks. </w:t>
      </w:r>
      <w:r w:rsidR="001C64D8" w:rsidRPr="001C64D8">
        <w:rPr>
          <w:lang w:val="en-US"/>
        </w:rPr>
        <w:t xml:space="preserve">Cubanos por el </w:t>
      </w:r>
      <w:proofErr w:type="spellStart"/>
      <w:r w:rsidR="001C64D8" w:rsidRPr="001C64D8">
        <w:rPr>
          <w:lang w:val="en-US"/>
        </w:rPr>
        <w:t>mundo</w:t>
      </w:r>
      <w:proofErr w:type="spellEnd"/>
      <w:r w:rsidR="001C64D8">
        <w:rPr>
          <w:lang w:val="en-US"/>
        </w:rPr>
        <w:t xml:space="preserve"> [</w:t>
      </w:r>
      <w:proofErr w:type="spellStart"/>
      <w:r w:rsidR="001C64D8">
        <w:rPr>
          <w:lang w:val="en-US"/>
        </w:rPr>
        <w:t>päiväämätön</w:t>
      </w:r>
      <w:proofErr w:type="spellEnd"/>
      <w:r w:rsidR="001C64D8">
        <w:rPr>
          <w:lang w:val="en-US"/>
        </w:rPr>
        <w:t xml:space="preserve">] &gt;&gt; </w:t>
      </w:r>
      <w:r w:rsidR="001C64D8" w:rsidRPr="001C64D8">
        <w:rPr>
          <w:i/>
          <w:lang w:val="en-US"/>
        </w:rPr>
        <w:t>Alex Otaola</w:t>
      </w:r>
      <w:r w:rsidR="001C64D8">
        <w:rPr>
          <w:lang w:val="en-US"/>
        </w:rPr>
        <w:t xml:space="preserve">; Cubanos por el </w:t>
      </w:r>
      <w:proofErr w:type="spellStart"/>
      <w:r w:rsidR="001C64D8">
        <w:rPr>
          <w:lang w:val="en-US"/>
        </w:rPr>
        <w:t>mundo</w:t>
      </w:r>
      <w:proofErr w:type="spellEnd"/>
      <w:r w:rsidR="001C64D8">
        <w:rPr>
          <w:lang w:val="en-US"/>
        </w:rPr>
        <w:t xml:space="preserve"> / Facebook 14.7.2022).</w:t>
      </w:r>
    </w:p>
  </w:footnote>
  <w:footnote w:id="20">
    <w:p w:rsidR="00B83447" w:rsidRPr="00B83447" w:rsidRDefault="00B83447">
      <w:pPr>
        <w:pStyle w:val="Alaviitteenteksti"/>
        <w:rPr>
          <w:lang w:val="en-US"/>
        </w:rPr>
      </w:pPr>
      <w:r>
        <w:rPr>
          <w:rStyle w:val="Alaviitteenviite"/>
        </w:rPr>
        <w:footnoteRef/>
      </w:r>
      <w:r w:rsidRPr="00B83447">
        <w:rPr>
          <w:lang w:val="en-US"/>
        </w:rPr>
        <w:t xml:space="preserve"> Chirinos / Cubanos por el </w:t>
      </w:r>
      <w:proofErr w:type="spellStart"/>
      <w:r w:rsidRPr="00B83447">
        <w:rPr>
          <w:lang w:val="en-US"/>
        </w:rPr>
        <w:t>mundo</w:t>
      </w:r>
      <w:proofErr w:type="spellEnd"/>
      <w:r w:rsidRPr="00B83447">
        <w:rPr>
          <w:lang w:val="en-US"/>
        </w:rPr>
        <w:t xml:space="preserve"> 2</w:t>
      </w:r>
      <w:r>
        <w:rPr>
          <w:lang w:val="en-US"/>
        </w:rPr>
        <w:t>4.4.2020.</w:t>
      </w:r>
    </w:p>
  </w:footnote>
  <w:footnote w:id="21">
    <w:p w:rsidR="00C7529D" w:rsidRPr="00C7529D" w:rsidRDefault="00C7529D">
      <w:pPr>
        <w:pStyle w:val="Alaviitteenteksti"/>
        <w:rPr>
          <w:lang w:val="en-US"/>
        </w:rPr>
      </w:pPr>
      <w:r>
        <w:rPr>
          <w:rStyle w:val="Alaviitteenviite"/>
        </w:rPr>
        <w:footnoteRef/>
      </w:r>
      <w:r w:rsidRPr="00C7529D">
        <w:rPr>
          <w:lang w:val="en-US"/>
        </w:rPr>
        <w:t xml:space="preserve"> </w:t>
      </w:r>
      <w:proofErr w:type="spellStart"/>
      <w:r w:rsidRPr="00C7529D">
        <w:rPr>
          <w:lang w:val="en-US"/>
        </w:rPr>
        <w:t>Escorihuela</w:t>
      </w:r>
      <w:proofErr w:type="spellEnd"/>
      <w:r w:rsidRPr="00C7529D">
        <w:rPr>
          <w:lang w:val="en-US"/>
        </w:rPr>
        <w:t xml:space="preserve"> / Cubanos por el </w:t>
      </w:r>
      <w:proofErr w:type="spellStart"/>
      <w:r w:rsidRPr="00C7529D">
        <w:rPr>
          <w:lang w:val="en-US"/>
        </w:rPr>
        <w:t>mundo</w:t>
      </w:r>
      <w:proofErr w:type="spellEnd"/>
      <w:r w:rsidRPr="00C7529D">
        <w:rPr>
          <w:lang w:val="en-US"/>
        </w:rPr>
        <w:t xml:space="preserve"> 2</w:t>
      </w:r>
      <w:r>
        <w:rPr>
          <w:lang w:val="en-US"/>
        </w:rPr>
        <w:t>3.4.2020.</w:t>
      </w:r>
    </w:p>
  </w:footnote>
  <w:footnote w:id="22">
    <w:p w:rsidR="003757B6" w:rsidRPr="005154EE" w:rsidRDefault="003757B6">
      <w:pPr>
        <w:pStyle w:val="Alaviitteenteksti"/>
        <w:rPr>
          <w:lang w:val="en-US"/>
        </w:rPr>
      </w:pPr>
      <w:r>
        <w:rPr>
          <w:rStyle w:val="Alaviitteenviite"/>
        </w:rPr>
        <w:footnoteRef/>
      </w:r>
      <w:r w:rsidRPr="005154EE">
        <w:rPr>
          <w:lang w:val="en-US"/>
        </w:rPr>
        <w:t xml:space="preserve"> </w:t>
      </w:r>
      <w:r w:rsidR="005154EE" w:rsidRPr="005154EE">
        <w:rPr>
          <w:lang w:val="en-US"/>
        </w:rPr>
        <w:t>Freedom House 14.1.2022; A</w:t>
      </w:r>
      <w:r w:rsidR="005154EE">
        <w:rPr>
          <w:lang w:val="en-US"/>
        </w:rPr>
        <w:t>mnesty International 29.8.2017; USDOS 12.4.2022; Freedom House 28.2.2022; HRW 25.8.2021; IWPR 20.8.2019.</w:t>
      </w:r>
    </w:p>
  </w:footnote>
  <w:footnote w:id="23">
    <w:p w:rsidR="005154EE" w:rsidRPr="005154EE" w:rsidRDefault="005154EE">
      <w:pPr>
        <w:pStyle w:val="Alaviitteenteksti"/>
        <w:rPr>
          <w:lang w:val="en-US"/>
        </w:rPr>
      </w:pPr>
      <w:r>
        <w:rPr>
          <w:rStyle w:val="Alaviitteenviite"/>
        </w:rPr>
        <w:footnoteRef/>
      </w:r>
      <w:r w:rsidRPr="005154EE">
        <w:rPr>
          <w:lang w:val="en-US"/>
        </w:rPr>
        <w:t xml:space="preserve"> </w:t>
      </w:r>
      <w:r>
        <w:rPr>
          <w:lang w:val="en-US"/>
        </w:rPr>
        <w:t>Freedom House 14.1.2022.</w:t>
      </w:r>
    </w:p>
  </w:footnote>
  <w:footnote w:id="24">
    <w:p w:rsidR="00EB54AE" w:rsidRPr="005154EE" w:rsidRDefault="00EB54AE">
      <w:pPr>
        <w:pStyle w:val="Alaviitteenteksti"/>
        <w:rPr>
          <w:lang w:val="en-US"/>
        </w:rPr>
      </w:pPr>
      <w:r>
        <w:rPr>
          <w:rStyle w:val="Alaviitteenviite"/>
        </w:rPr>
        <w:footnoteRef/>
      </w:r>
      <w:r w:rsidRPr="005154EE">
        <w:rPr>
          <w:lang w:val="en-US"/>
        </w:rPr>
        <w:t xml:space="preserve"> Amnesty International 29.8.201</w:t>
      </w:r>
      <w:r w:rsidR="006F3323" w:rsidRPr="005154EE">
        <w:rPr>
          <w:lang w:val="en-US"/>
        </w:rPr>
        <w:t>7</w:t>
      </w:r>
      <w:r w:rsidRPr="005154EE">
        <w:rPr>
          <w:lang w:val="en-US"/>
        </w:rPr>
        <w:t>; Freedom House 14.1.2022.</w:t>
      </w:r>
    </w:p>
  </w:footnote>
  <w:footnote w:id="25">
    <w:p w:rsidR="00EB54AE" w:rsidRPr="005154EE" w:rsidRDefault="00EB54AE">
      <w:pPr>
        <w:pStyle w:val="Alaviitteenteksti"/>
        <w:rPr>
          <w:lang w:val="en-US"/>
        </w:rPr>
      </w:pPr>
      <w:r>
        <w:rPr>
          <w:rStyle w:val="Alaviitteenviite"/>
        </w:rPr>
        <w:footnoteRef/>
      </w:r>
      <w:r w:rsidRPr="005154EE">
        <w:rPr>
          <w:lang w:val="en-US"/>
        </w:rPr>
        <w:t xml:space="preserve"> Freedom House 14.1.2022.</w:t>
      </w:r>
    </w:p>
  </w:footnote>
  <w:footnote w:id="26">
    <w:p w:rsidR="00EB54AE" w:rsidRPr="00CE756C" w:rsidRDefault="00EB54AE">
      <w:pPr>
        <w:pStyle w:val="Alaviitteenteksti"/>
        <w:rPr>
          <w:lang w:val="en-US"/>
        </w:rPr>
      </w:pPr>
      <w:r>
        <w:rPr>
          <w:rStyle w:val="Alaviitteenviite"/>
        </w:rPr>
        <w:footnoteRef/>
      </w:r>
      <w:r w:rsidRPr="00CE756C">
        <w:rPr>
          <w:lang w:val="en-US"/>
        </w:rPr>
        <w:t xml:space="preserve"> Cearns 2021, s. 161-162.</w:t>
      </w:r>
    </w:p>
  </w:footnote>
  <w:footnote w:id="27">
    <w:p w:rsidR="006F3323" w:rsidRPr="00CE756C" w:rsidRDefault="006F3323">
      <w:pPr>
        <w:pStyle w:val="Alaviitteenteksti"/>
        <w:rPr>
          <w:lang w:val="en-US"/>
        </w:rPr>
      </w:pPr>
      <w:r>
        <w:rPr>
          <w:rStyle w:val="Alaviitteenviite"/>
        </w:rPr>
        <w:footnoteRef/>
      </w:r>
      <w:r w:rsidRPr="00CE756C">
        <w:rPr>
          <w:lang w:val="en-US"/>
        </w:rPr>
        <w:t xml:space="preserve"> Amnesty International 29.8.2017.</w:t>
      </w:r>
    </w:p>
  </w:footnote>
  <w:footnote w:id="28">
    <w:p w:rsidR="00B10F24" w:rsidRDefault="00B10F24">
      <w:pPr>
        <w:pStyle w:val="Alaviitteenteksti"/>
      </w:pPr>
      <w:r>
        <w:rPr>
          <w:rStyle w:val="Alaviitteenviite"/>
        </w:rPr>
        <w:footnoteRef/>
      </w:r>
      <w:r>
        <w:t xml:space="preserve"> Bertelsmann </w:t>
      </w:r>
      <w:proofErr w:type="spellStart"/>
      <w:r>
        <w:t>Stiftung</w:t>
      </w:r>
      <w:proofErr w:type="spellEnd"/>
      <w:r>
        <w:t xml:space="preserve"> 2022, s. 12 ja 31.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600" w:firstRow="0" w:lastRow="0" w:firstColumn="0" w:lastColumn="0" w:noHBand="1" w:noVBand="1"/>
    </w:tblPr>
    <w:tblGrid>
      <w:gridCol w:w="3005"/>
      <w:gridCol w:w="3005"/>
      <w:gridCol w:w="3006"/>
    </w:tblGrid>
    <w:tr w:rsidR="0064460B" w:rsidRPr="00A058E4" w:rsidTr="00110B17">
      <w:trPr>
        <w:tblHeader/>
      </w:trPr>
      <w:tc>
        <w:tcPr>
          <w:tcW w:w="3005" w:type="dxa"/>
          <w:tcBorders>
            <w:top w:val="nil"/>
            <w:left w:val="nil"/>
            <w:bottom w:val="nil"/>
            <w:right w:val="nil"/>
          </w:tcBorders>
        </w:tcPr>
        <w:p w:rsidR="0064460B" w:rsidRPr="00A058E4" w:rsidRDefault="0064460B">
          <w:pPr>
            <w:pStyle w:val="Yltunniste"/>
            <w:rPr>
              <w:sz w:val="16"/>
              <w:szCs w:val="16"/>
            </w:rPr>
          </w:pPr>
        </w:p>
      </w:tc>
      <w:tc>
        <w:tcPr>
          <w:tcW w:w="3005" w:type="dxa"/>
          <w:tcBorders>
            <w:top w:val="nil"/>
            <w:left w:val="nil"/>
            <w:bottom w:val="nil"/>
            <w:right w:val="nil"/>
          </w:tcBorders>
        </w:tcPr>
        <w:p w:rsidR="0064460B" w:rsidRPr="00A058E4" w:rsidRDefault="0064460B">
          <w:pPr>
            <w:pStyle w:val="Yltunniste"/>
            <w:rPr>
              <w:b/>
              <w:sz w:val="16"/>
              <w:szCs w:val="16"/>
            </w:rPr>
          </w:pPr>
        </w:p>
      </w:tc>
      <w:tc>
        <w:tcPr>
          <w:tcW w:w="3006" w:type="dxa"/>
          <w:tcBorders>
            <w:top w:val="nil"/>
            <w:left w:val="nil"/>
            <w:bottom w:val="nil"/>
            <w:right w:val="nil"/>
          </w:tcBorders>
        </w:tcPr>
        <w:p w:rsidR="0064460B" w:rsidRPr="001D63F6" w:rsidRDefault="0064460B"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sidR="002A6054">
            <w:rPr>
              <w:noProof/>
              <w:sz w:val="16"/>
              <w:szCs w:val="16"/>
            </w:rPr>
            <w:t>2</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sidR="002A6054">
            <w:rPr>
              <w:noProof/>
              <w:sz w:val="16"/>
              <w:szCs w:val="16"/>
            </w:rPr>
            <w:t>2</w:t>
          </w:r>
          <w:r w:rsidRPr="001D63F6">
            <w:rPr>
              <w:noProof/>
              <w:sz w:val="16"/>
              <w:szCs w:val="16"/>
            </w:rPr>
            <w:fldChar w:fldCharType="end"/>
          </w:r>
          <w:r w:rsidRPr="001D63F6">
            <w:rPr>
              <w:noProof/>
              <w:sz w:val="16"/>
              <w:szCs w:val="16"/>
            </w:rPr>
            <w:t>)</w:t>
          </w:r>
        </w:p>
      </w:tc>
    </w:tr>
    <w:tr w:rsidR="0064460B" w:rsidRPr="00A058E4" w:rsidTr="00421708">
      <w:tc>
        <w:tcPr>
          <w:tcW w:w="3005" w:type="dxa"/>
          <w:tcBorders>
            <w:top w:val="nil"/>
            <w:left w:val="nil"/>
            <w:bottom w:val="nil"/>
            <w:right w:val="nil"/>
          </w:tcBorders>
        </w:tcPr>
        <w:p w:rsidR="0064460B" w:rsidRPr="00A058E4" w:rsidRDefault="0064460B">
          <w:pPr>
            <w:pStyle w:val="Yltunniste"/>
            <w:rPr>
              <w:sz w:val="16"/>
              <w:szCs w:val="16"/>
            </w:rPr>
          </w:pPr>
        </w:p>
      </w:tc>
      <w:tc>
        <w:tcPr>
          <w:tcW w:w="3005" w:type="dxa"/>
          <w:tcBorders>
            <w:top w:val="nil"/>
            <w:left w:val="nil"/>
            <w:bottom w:val="nil"/>
            <w:right w:val="nil"/>
          </w:tcBorders>
        </w:tcPr>
        <w:p w:rsidR="0064460B" w:rsidRPr="00A058E4" w:rsidRDefault="0064460B">
          <w:pPr>
            <w:pStyle w:val="Yltunniste"/>
            <w:rPr>
              <w:sz w:val="16"/>
              <w:szCs w:val="16"/>
            </w:rPr>
          </w:pPr>
        </w:p>
      </w:tc>
      <w:tc>
        <w:tcPr>
          <w:tcW w:w="3006" w:type="dxa"/>
          <w:tcBorders>
            <w:top w:val="nil"/>
            <w:left w:val="nil"/>
            <w:bottom w:val="nil"/>
            <w:right w:val="nil"/>
          </w:tcBorders>
        </w:tcPr>
        <w:p w:rsidR="0064460B" w:rsidRPr="00A058E4" w:rsidRDefault="0064460B" w:rsidP="00A058E4">
          <w:pPr>
            <w:pStyle w:val="Yltunniste"/>
            <w:jc w:val="right"/>
            <w:rPr>
              <w:sz w:val="16"/>
              <w:szCs w:val="16"/>
            </w:rPr>
          </w:pPr>
        </w:p>
      </w:tc>
    </w:tr>
    <w:tr w:rsidR="0064460B" w:rsidRPr="00A058E4" w:rsidTr="00421708">
      <w:tc>
        <w:tcPr>
          <w:tcW w:w="3005" w:type="dxa"/>
          <w:tcBorders>
            <w:top w:val="nil"/>
            <w:left w:val="nil"/>
            <w:bottom w:val="nil"/>
            <w:right w:val="nil"/>
          </w:tcBorders>
        </w:tcPr>
        <w:p w:rsidR="0064460B" w:rsidRPr="00A058E4" w:rsidRDefault="0064460B">
          <w:pPr>
            <w:pStyle w:val="Yltunniste"/>
            <w:rPr>
              <w:sz w:val="16"/>
              <w:szCs w:val="16"/>
            </w:rPr>
          </w:pPr>
        </w:p>
      </w:tc>
      <w:tc>
        <w:tcPr>
          <w:tcW w:w="3005" w:type="dxa"/>
          <w:tcBorders>
            <w:top w:val="nil"/>
            <w:left w:val="nil"/>
            <w:bottom w:val="nil"/>
            <w:right w:val="nil"/>
          </w:tcBorders>
        </w:tcPr>
        <w:p w:rsidR="0064460B" w:rsidRPr="00A058E4" w:rsidRDefault="0064460B">
          <w:pPr>
            <w:pStyle w:val="Yltunniste"/>
            <w:rPr>
              <w:sz w:val="16"/>
              <w:szCs w:val="16"/>
            </w:rPr>
          </w:pPr>
        </w:p>
      </w:tc>
      <w:tc>
        <w:tcPr>
          <w:tcW w:w="3006" w:type="dxa"/>
          <w:tcBorders>
            <w:top w:val="nil"/>
            <w:left w:val="nil"/>
            <w:bottom w:val="nil"/>
            <w:right w:val="nil"/>
          </w:tcBorders>
        </w:tcPr>
        <w:p w:rsidR="0064460B" w:rsidRPr="00A058E4" w:rsidRDefault="0064460B" w:rsidP="00A058E4">
          <w:pPr>
            <w:pStyle w:val="Yltunniste"/>
            <w:jc w:val="right"/>
            <w:rPr>
              <w:sz w:val="16"/>
              <w:szCs w:val="16"/>
            </w:rPr>
          </w:pPr>
        </w:p>
      </w:tc>
    </w:tr>
    <w:tr w:rsidR="0064460B" w:rsidRPr="00A058E4" w:rsidTr="00421708">
      <w:tc>
        <w:tcPr>
          <w:tcW w:w="3005" w:type="dxa"/>
          <w:tcBorders>
            <w:top w:val="nil"/>
            <w:left w:val="nil"/>
            <w:bottom w:val="nil"/>
            <w:right w:val="nil"/>
          </w:tcBorders>
        </w:tcPr>
        <w:p w:rsidR="0064460B" w:rsidRPr="00A058E4" w:rsidRDefault="0064460B">
          <w:pPr>
            <w:pStyle w:val="Yltunniste"/>
            <w:rPr>
              <w:sz w:val="16"/>
              <w:szCs w:val="16"/>
            </w:rPr>
          </w:pPr>
        </w:p>
      </w:tc>
      <w:tc>
        <w:tcPr>
          <w:tcW w:w="3005" w:type="dxa"/>
          <w:tcBorders>
            <w:top w:val="nil"/>
            <w:left w:val="nil"/>
            <w:bottom w:val="nil"/>
            <w:right w:val="nil"/>
          </w:tcBorders>
        </w:tcPr>
        <w:p w:rsidR="0064460B" w:rsidRPr="00A058E4" w:rsidRDefault="0064460B">
          <w:pPr>
            <w:pStyle w:val="Yltunniste"/>
            <w:rPr>
              <w:sz w:val="16"/>
              <w:szCs w:val="16"/>
            </w:rPr>
          </w:pPr>
        </w:p>
      </w:tc>
      <w:tc>
        <w:tcPr>
          <w:tcW w:w="3006" w:type="dxa"/>
          <w:tcBorders>
            <w:top w:val="nil"/>
            <w:left w:val="nil"/>
            <w:bottom w:val="nil"/>
            <w:right w:val="nil"/>
          </w:tcBorders>
        </w:tcPr>
        <w:p w:rsidR="0064460B" w:rsidRPr="00A058E4" w:rsidRDefault="0064460B" w:rsidP="00A058E4">
          <w:pPr>
            <w:pStyle w:val="Yltunniste"/>
            <w:jc w:val="right"/>
            <w:rPr>
              <w:sz w:val="16"/>
              <w:szCs w:val="16"/>
            </w:rPr>
          </w:pPr>
        </w:p>
      </w:tc>
    </w:tr>
  </w:tbl>
  <w:p w:rsidR="0064460B" w:rsidRPr="00A058E4" w:rsidRDefault="0064460B">
    <w:pPr>
      <w:pStyle w:val="Yltunniste"/>
      <w:rPr>
        <w:sz w:val="16"/>
        <w:szCs w:val="16"/>
      </w:rPr>
    </w:pPr>
    <w:r>
      <w:rPr>
        <w:noProof/>
        <w:sz w:val="16"/>
        <w:szCs w:val="16"/>
        <w:lang w:eastAsia="fi-FI"/>
      </w:rPr>
      <w:drawing>
        <wp:anchor distT="0" distB="0" distL="114300" distR="114300" simplePos="0" relativeHeight="251680768" behindDoc="0" locked="0" layoutInCell="1" allowOverlap="1" wp14:anchorId="005C4281" wp14:editId="3D2ACCDE">
          <wp:simplePos x="0" y="0"/>
          <wp:positionH relativeFrom="column">
            <wp:posOffset>-496931</wp:posOffset>
          </wp:positionH>
          <wp:positionV relativeFrom="page">
            <wp:posOffset>333375</wp:posOffset>
          </wp:positionV>
          <wp:extent cx="1870210" cy="827015"/>
          <wp:effectExtent l="0" t="0" r="0" b="0"/>
          <wp:wrapNone/>
          <wp:docPr id="270" name="Picture 270" descr="Logo: Maahanmuuttovirasto, Migrationsverket, Finnish Immigration Servi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70210" cy="827015"/>
                  </a:xfrm>
                  <a:prstGeom prst="rect">
                    <a:avLst/>
                  </a:prstGeom>
                </pic:spPr>
              </pic:pic>
            </a:graphicData>
          </a:graphic>
          <wp14:sizeRelH relativeFrom="margin">
            <wp14:pctWidth>0</wp14:pctWidth>
          </wp14:sizeRelH>
          <wp14:sizeRelV relativeFrom="margin">
            <wp14:pctHeight>0</wp14:pctHeight>
          </wp14:sizeRelV>
        </wp:anchor>
      </w:drawing>
    </w:r>
  </w:p>
  <w:p w:rsidR="0064460B" w:rsidRDefault="0064460B">
    <w:pPr>
      <w:pStyle w:val="Yltunniste"/>
    </w:pPr>
  </w:p>
  <w:p w:rsidR="0064460B" w:rsidRDefault="0064460B">
    <w:pPr>
      <w:pStyle w:val="Yltunniste"/>
    </w:pPr>
  </w:p>
  <w:p w:rsidR="0064460B" w:rsidRDefault="0064460B">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4A0" w:firstRow="1" w:lastRow="0" w:firstColumn="1" w:lastColumn="0" w:noHBand="0" w:noVBand="1"/>
    </w:tblPr>
    <w:tblGrid>
      <w:gridCol w:w="3005"/>
      <w:gridCol w:w="3005"/>
      <w:gridCol w:w="3006"/>
    </w:tblGrid>
    <w:tr w:rsidR="00082DFE" w:rsidRPr="00A058E4" w:rsidTr="004B2B44">
      <w:tc>
        <w:tcPr>
          <w:tcW w:w="3005" w:type="dxa"/>
          <w:tcBorders>
            <w:top w:val="nil"/>
            <w:left w:val="nil"/>
            <w:bottom w:val="nil"/>
            <w:right w:val="nil"/>
          </w:tcBorders>
        </w:tcPr>
        <w:p w:rsidR="00082DFE" w:rsidRPr="00A058E4" w:rsidRDefault="00AB2896">
          <w:pPr>
            <w:pStyle w:val="Yltunniste"/>
            <w:rPr>
              <w:sz w:val="16"/>
              <w:szCs w:val="16"/>
            </w:rPr>
          </w:pPr>
          <w:r>
            <w:rPr>
              <w:sz w:val="16"/>
              <w:szCs w:val="16"/>
            </w:rPr>
            <w:t>1</w:t>
          </w:r>
        </w:p>
      </w:tc>
      <w:tc>
        <w:tcPr>
          <w:tcW w:w="3005" w:type="dxa"/>
          <w:tcBorders>
            <w:top w:val="nil"/>
            <w:left w:val="nil"/>
            <w:bottom w:val="nil"/>
            <w:right w:val="nil"/>
          </w:tcBorders>
        </w:tcPr>
        <w:p w:rsidR="00082DFE" w:rsidRPr="001D63F6" w:rsidRDefault="00082DFE">
          <w:pPr>
            <w:pStyle w:val="Yltunniste"/>
            <w:rPr>
              <w:b/>
              <w:sz w:val="16"/>
              <w:szCs w:val="16"/>
            </w:rPr>
          </w:pPr>
          <w:r w:rsidRPr="001D63F6">
            <w:rPr>
              <w:b/>
              <w:sz w:val="16"/>
              <w:szCs w:val="16"/>
            </w:rPr>
            <w:t>Maatietopalvelu</w:t>
          </w:r>
        </w:p>
      </w:tc>
      <w:tc>
        <w:tcPr>
          <w:tcW w:w="3006" w:type="dxa"/>
          <w:tcBorders>
            <w:top w:val="nil"/>
            <w:left w:val="nil"/>
            <w:bottom w:val="nil"/>
            <w:right w:val="nil"/>
          </w:tcBorders>
        </w:tcPr>
        <w:p w:rsidR="00082DFE" w:rsidRPr="001D63F6" w:rsidRDefault="00082DFE"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sidR="002A6054">
            <w:rPr>
              <w:noProof/>
              <w:sz w:val="16"/>
              <w:szCs w:val="16"/>
            </w:rPr>
            <w:t>1</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sidR="002A6054">
            <w:rPr>
              <w:noProof/>
              <w:sz w:val="16"/>
              <w:szCs w:val="16"/>
            </w:rPr>
            <w:t>2</w:t>
          </w:r>
          <w:r w:rsidRPr="001D63F6">
            <w:rPr>
              <w:noProof/>
              <w:sz w:val="16"/>
              <w:szCs w:val="16"/>
            </w:rPr>
            <w:fldChar w:fldCharType="end"/>
          </w:r>
          <w:r w:rsidRPr="001D63F6">
            <w:rPr>
              <w:noProof/>
              <w:sz w:val="16"/>
              <w:szCs w:val="16"/>
            </w:rPr>
            <w:t>)</w:t>
          </w:r>
        </w:p>
      </w:tc>
    </w:tr>
    <w:tr w:rsidR="00272D9D" w:rsidRPr="00A058E4" w:rsidTr="004B2B44">
      <w:tc>
        <w:tcPr>
          <w:tcW w:w="3005" w:type="dxa"/>
          <w:tcBorders>
            <w:top w:val="nil"/>
            <w:left w:val="nil"/>
            <w:bottom w:val="nil"/>
            <w:right w:val="nil"/>
          </w:tcBorders>
        </w:tcPr>
        <w:p w:rsidR="00272D9D" w:rsidRPr="00A058E4" w:rsidRDefault="00272D9D" w:rsidP="00272D9D">
          <w:pPr>
            <w:pStyle w:val="Yltunniste"/>
            <w:rPr>
              <w:sz w:val="16"/>
              <w:szCs w:val="16"/>
            </w:rPr>
          </w:pPr>
        </w:p>
      </w:tc>
      <w:tc>
        <w:tcPr>
          <w:tcW w:w="3005" w:type="dxa"/>
          <w:tcBorders>
            <w:top w:val="nil"/>
            <w:left w:val="nil"/>
            <w:bottom w:val="nil"/>
            <w:right w:val="nil"/>
          </w:tcBorders>
        </w:tcPr>
        <w:p w:rsidR="00272D9D" w:rsidRPr="001D63F6" w:rsidRDefault="00272D9D" w:rsidP="00272D9D">
          <w:pPr>
            <w:pStyle w:val="Yltunniste"/>
            <w:rPr>
              <w:sz w:val="16"/>
              <w:szCs w:val="16"/>
            </w:rPr>
          </w:pPr>
          <w:r>
            <w:rPr>
              <w:sz w:val="16"/>
              <w:szCs w:val="16"/>
            </w:rPr>
            <w:t>Kysely</w:t>
          </w:r>
          <w:r w:rsidRPr="001D63F6">
            <w:rPr>
              <w:sz w:val="16"/>
              <w:szCs w:val="16"/>
            </w:rPr>
            <w:t>vastaus</w:t>
          </w:r>
        </w:p>
      </w:tc>
      <w:tc>
        <w:tcPr>
          <w:tcW w:w="3006" w:type="dxa"/>
          <w:tcBorders>
            <w:top w:val="nil"/>
            <w:left w:val="nil"/>
            <w:bottom w:val="nil"/>
            <w:right w:val="nil"/>
          </w:tcBorders>
        </w:tcPr>
        <w:p w:rsidR="00272D9D" w:rsidRPr="001D63F6" w:rsidRDefault="00AB2896" w:rsidP="00272D9D">
          <w:pPr>
            <w:pStyle w:val="Yltunniste"/>
            <w:jc w:val="right"/>
            <w:rPr>
              <w:sz w:val="16"/>
              <w:szCs w:val="16"/>
              <w:highlight w:val="yellow"/>
            </w:rPr>
          </w:pPr>
          <w:r w:rsidRPr="00AB2896">
            <w:rPr>
              <w:sz w:val="16"/>
              <w:szCs w:val="16"/>
            </w:rPr>
            <w:t>458</w:t>
          </w:r>
        </w:p>
      </w:tc>
    </w:tr>
    <w:tr w:rsidR="00272D9D" w:rsidRPr="00A058E4" w:rsidTr="00224FD6">
      <w:trPr>
        <w:trHeight w:val="185"/>
      </w:trPr>
      <w:tc>
        <w:tcPr>
          <w:tcW w:w="3005" w:type="dxa"/>
          <w:tcBorders>
            <w:top w:val="nil"/>
            <w:left w:val="nil"/>
            <w:bottom w:val="nil"/>
            <w:right w:val="nil"/>
          </w:tcBorders>
        </w:tcPr>
        <w:p w:rsidR="00272D9D" w:rsidRPr="00A058E4" w:rsidRDefault="00272D9D" w:rsidP="00272D9D">
          <w:pPr>
            <w:pStyle w:val="Yltunniste"/>
            <w:rPr>
              <w:sz w:val="16"/>
              <w:szCs w:val="16"/>
            </w:rPr>
          </w:pPr>
        </w:p>
      </w:tc>
      <w:tc>
        <w:tcPr>
          <w:tcW w:w="3005" w:type="dxa"/>
          <w:tcBorders>
            <w:top w:val="nil"/>
            <w:left w:val="nil"/>
            <w:bottom w:val="nil"/>
            <w:right w:val="nil"/>
          </w:tcBorders>
        </w:tcPr>
        <w:p w:rsidR="00272D9D" w:rsidRPr="001D63F6" w:rsidRDefault="00272D9D" w:rsidP="00272D9D">
          <w:pPr>
            <w:pStyle w:val="Yltunniste"/>
            <w:rPr>
              <w:sz w:val="16"/>
              <w:szCs w:val="16"/>
            </w:rPr>
          </w:pPr>
        </w:p>
      </w:tc>
      <w:tc>
        <w:tcPr>
          <w:tcW w:w="3006" w:type="dxa"/>
          <w:tcBorders>
            <w:top w:val="nil"/>
            <w:left w:val="nil"/>
            <w:bottom w:val="nil"/>
            <w:right w:val="nil"/>
          </w:tcBorders>
        </w:tcPr>
        <w:p w:rsidR="00272D9D" w:rsidRPr="001D63F6" w:rsidRDefault="00272D9D" w:rsidP="00272D9D">
          <w:pPr>
            <w:pStyle w:val="Yltunniste"/>
            <w:jc w:val="right"/>
            <w:rPr>
              <w:sz w:val="16"/>
              <w:szCs w:val="16"/>
            </w:rPr>
          </w:pPr>
        </w:p>
      </w:tc>
    </w:tr>
    <w:tr w:rsidR="00272D9D" w:rsidRPr="00A058E4" w:rsidTr="004B2B44">
      <w:tc>
        <w:tcPr>
          <w:tcW w:w="3005" w:type="dxa"/>
          <w:tcBorders>
            <w:top w:val="nil"/>
            <w:left w:val="nil"/>
            <w:bottom w:val="nil"/>
            <w:right w:val="nil"/>
          </w:tcBorders>
        </w:tcPr>
        <w:p w:rsidR="00272D9D" w:rsidRPr="00A058E4" w:rsidRDefault="00272D9D" w:rsidP="00272D9D">
          <w:pPr>
            <w:pStyle w:val="Yltunniste"/>
            <w:rPr>
              <w:sz w:val="16"/>
              <w:szCs w:val="16"/>
            </w:rPr>
          </w:pPr>
        </w:p>
      </w:tc>
      <w:sdt>
        <w:sdtPr>
          <w:rPr>
            <w:rStyle w:val="Tyyli1"/>
          </w:rPr>
          <w:id w:val="-3898531"/>
          <w:lock w:val="sdtLocked"/>
          <w:date w:fullDate="2022-07-14T00:00:00Z">
            <w:dateFormat w:val="dd.MM.yyyy"/>
            <w:lid w:val="fi-FI"/>
            <w:storeMappedDataAs w:val="dateTime"/>
            <w:calendar w:val="gregorian"/>
          </w:date>
        </w:sdtPr>
        <w:sdtEndPr>
          <w:rPr>
            <w:rStyle w:val="Kappaleenoletusfontti"/>
            <w:b w:val="0"/>
            <w:bCs w:val="0"/>
            <w:sz w:val="20"/>
            <w:szCs w:val="16"/>
          </w:rPr>
        </w:sdtEndPr>
        <w:sdtContent>
          <w:tc>
            <w:tcPr>
              <w:tcW w:w="3005" w:type="dxa"/>
              <w:tcBorders>
                <w:top w:val="nil"/>
                <w:left w:val="nil"/>
                <w:bottom w:val="nil"/>
                <w:right w:val="nil"/>
              </w:tcBorders>
            </w:tcPr>
            <w:p w:rsidR="00272D9D" w:rsidRPr="001D63F6" w:rsidRDefault="00EF79CD" w:rsidP="00272D9D">
              <w:pPr>
                <w:pStyle w:val="Yltunniste"/>
                <w:rPr>
                  <w:sz w:val="16"/>
                  <w:szCs w:val="16"/>
                </w:rPr>
              </w:pPr>
              <w:r>
                <w:rPr>
                  <w:rStyle w:val="Tyyli1"/>
                </w:rPr>
                <w:t>14.07.2022</w:t>
              </w:r>
            </w:p>
          </w:tc>
        </w:sdtContent>
      </w:sdt>
      <w:sdt>
        <w:sdtPr>
          <w:rPr>
            <w:sz w:val="16"/>
            <w:szCs w:val="16"/>
          </w:rPr>
          <w:alias w:val="Julkisuusaste"/>
          <w:tag w:val="Julkisuusaste"/>
          <w:id w:val="2111695132"/>
          <w:lock w:val="sdtLocked"/>
          <w:comboBox>
            <w:listItem w:value="Valitse kohde."/>
            <w:listItem w:displayText="Julkinen" w:value="Julkinen"/>
            <w:listItem w:displayText="Käyttö rajoitettu ST IV" w:value="Käyttö rajoitettu ST IV"/>
            <w:listItem w:displayText="Salassa pidettävä ST IV" w:value="Salassa pidettävä ST IV"/>
          </w:comboBox>
        </w:sdtPr>
        <w:sdtEndPr/>
        <w:sdtContent>
          <w:tc>
            <w:tcPr>
              <w:tcW w:w="3006" w:type="dxa"/>
              <w:tcBorders>
                <w:top w:val="nil"/>
                <w:left w:val="nil"/>
                <w:bottom w:val="nil"/>
                <w:right w:val="nil"/>
              </w:tcBorders>
            </w:tcPr>
            <w:p w:rsidR="00272D9D" w:rsidRPr="001D63F6" w:rsidRDefault="00AB2896" w:rsidP="00272D9D">
              <w:pPr>
                <w:pStyle w:val="Yltunniste"/>
                <w:jc w:val="right"/>
                <w:rPr>
                  <w:sz w:val="16"/>
                  <w:szCs w:val="16"/>
                </w:rPr>
              </w:pPr>
              <w:r>
                <w:rPr>
                  <w:sz w:val="16"/>
                  <w:szCs w:val="16"/>
                </w:rPr>
                <w:t>Julkinen</w:t>
              </w:r>
            </w:p>
          </w:tc>
        </w:sdtContent>
      </w:sdt>
    </w:tr>
  </w:tbl>
  <w:p w:rsidR="00082DFE" w:rsidRPr="00224FD6" w:rsidRDefault="00082DFE" w:rsidP="00224FD6">
    <w:pPr>
      <w:pStyle w:val="Yltunniste"/>
      <w:rPr>
        <w:sz w:val="16"/>
        <w:szCs w:val="16"/>
      </w:rPr>
    </w:pPr>
    <w:r>
      <w:rPr>
        <w:noProof/>
        <w:sz w:val="16"/>
        <w:szCs w:val="16"/>
        <w:lang w:eastAsia="fi-FI"/>
      </w:rPr>
      <w:drawing>
        <wp:anchor distT="0" distB="0" distL="114300" distR="114300" simplePos="0" relativeHeight="251690496" behindDoc="0" locked="0" layoutInCell="1" allowOverlap="1" wp14:anchorId="39A73103" wp14:editId="5E0FFFDA">
          <wp:simplePos x="0" y="0"/>
          <wp:positionH relativeFrom="column">
            <wp:posOffset>-506725</wp:posOffset>
          </wp:positionH>
          <wp:positionV relativeFrom="page">
            <wp:posOffset>332387</wp:posOffset>
          </wp:positionV>
          <wp:extent cx="1885998" cy="827015"/>
          <wp:effectExtent l="0" t="0" r="0" b="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85998" cy="827015"/>
                  </a:xfrm>
                  <a:prstGeom prst="rect">
                    <a:avLst/>
                  </a:prstGeom>
                </pic:spPr>
              </pic:pic>
            </a:graphicData>
          </a:graphic>
          <wp14:sizeRelH relativeFrom="margin">
            <wp14:pctWidth>0</wp14:pctWidth>
          </wp14:sizeRelH>
          <wp14:sizeRelV relativeFrom="margin">
            <wp14:pctHeight>0</wp14:pctHeight>
          </wp14:sizeRelV>
        </wp:anchor>
      </w:drawing>
    </w:r>
  </w:p>
  <w:p w:rsidR="000455E3" w:rsidRDefault="000455E3">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57C1"/>
    <w:multiLevelType w:val="hybridMultilevel"/>
    <w:tmpl w:val="8E7C92FE"/>
    <w:lvl w:ilvl="0" w:tplc="C7FC85CE">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B736FE4"/>
    <w:multiLevelType w:val="hybridMultilevel"/>
    <w:tmpl w:val="48901980"/>
    <w:lvl w:ilvl="0" w:tplc="46BAA092">
      <w:start w:val="1"/>
      <w:numFmt w:val="decimal"/>
      <w:pStyle w:val="Otsikko3numerolla"/>
      <w:lvlText w:val="%1."/>
      <w:lvlJc w:val="left"/>
      <w:pPr>
        <w:ind w:left="720" w:hanging="360"/>
      </w:pPr>
    </w:lvl>
    <w:lvl w:ilvl="1" w:tplc="040B000F">
      <w:start w:val="1"/>
      <w:numFmt w:val="decimal"/>
      <w:lvlText w:val="%2."/>
      <w:lvlJc w:val="left"/>
      <w:pPr>
        <w:ind w:left="340" w:hanging="34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15F65C0"/>
    <w:multiLevelType w:val="hybridMultilevel"/>
    <w:tmpl w:val="6DAA6ACA"/>
    <w:lvl w:ilvl="0" w:tplc="0A443D26">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1806A44"/>
    <w:multiLevelType w:val="hybridMultilevel"/>
    <w:tmpl w:val="23AE4A2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71870A0"/>
    <w:multiLevelType w:val="hybridMultilevel"/>
    <w:tmpl w:val="F95618E4"/>
    <w:lvl w:ilvl="0" w:tplc="C074A40C">
      <w:start w:val="1"/>
      <w:numFmt w:val="decimal"/>
      <w:pStyle w:val="Otsikko2numerolla"/>
      <w:lvlText w:val="%1."/>
      <w:lvlJc w:val="left"/>
      <w:pPr>
        <w:ind w:left="36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7E54323"/>
    <w:multiLevelType w:val="hybridMultilevel"/>
    <w:tmpl w:val="FA6A4EB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37266659"/>
    <w:multiLevelType w:val="hybridMultilevel"/>
    <w:tmpl w:val="DC369E0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49DB241E"/>
    <w:multiLevelType w:val="hybridMultilevel"/>
    <w:tmpl w:val="49EC59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508F4ABA"/>
    <w:multiLevelType w:val="hybridMultilevel"/>
    <w:tmpl w:val="5A829F48"/>
    <w:lvl w:ilvl="0" w:tplc="C7AE06B2">
      <w:start w:val="1"/>
      <w:numFmt w:val="decimal"/>
      <w:pStyle w:val="Otsikko4"/>
      <w:lvlText w:val="%1.1.1."/>
      <w:lvlJc w:val="left"/>
      <w:pPr>
        <w:ind w:left="360" w:hanging="360"/>
      </w:pPr>
      <w:rPr>
        <w:rFonts w:ascii="Century Gothic" w:hAnsi="Century Gothic" w:hint="default"/>
        <w:b/>
        <w:i w:val="0"/>
        <w:color w:val="auto"/>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51166D57"/>
    <w:multiLevelType w:val="hybridMultilevel"/>
    <w:tmpl w:val="D7D4758A"/>
    <w:lvl w:ilvl="0" w:tplc="000ADA1A">
      <w:start w:val="1"/>
      <w:numFmt w:val="decimal"/>
      <w:pStyle w:val="Otsikko3"/>
      <w:lvlText w:val="%1.1."/>
      <w:lvlJc w:val="left"/>
      <w:pPr>
        <w:ind w:left="360" w:hanging="360"/>
      </w:pPr>
      <w:rPr>
        <w:rFonts w:ascii="Century Gothic" w:hAnsi="Century Gothic"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673E7EC8"/>
    <w:multiLevelType w:val="hybridMultilevel"/>
    <w:tmpl w:val="5A34E4E2"/>
    <w:lvl w:ilvl="0" w:tplc="9340AA88">
      <w:start w:val="1"/>
      <w:numFmt w:val="decimal"/>
      <w:suff w:val="space"/>
      <w:lvlText w:val="%1."/>
      <w:lvlJc w:val="left"/>
      <w:pPr>
        <w:ind w:left="340" w:hanging="34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682058F7"/>
    <w:multiLevelType w:val="hybridMultilevel"/>
    <w:tmpl w:val="8EA4C3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69E71D61"/>
    <w:multiLevelType w:val="hybridMultilevel"/>
    <w:tmpl w:val="867CD8E8"/>
    <w:lvl w:ilvl="0" w:tplc="C794172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3" w15:restartNumberingAfterBreak="0">
    <w:nsid w:val="76991DD6"/>
    <w:multiLevelType w:val="hybridMultilevel"/>
    <w:tmpl w:val="911EAC4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7C272BED"/>
    <w:multiLevelType w:val="hybridMultilevel"/>
    <w:tmpl w:val="89F4F3A2"/>
    <w:lvl w:ilvl="0" w:tplc="DA044EEE">
      <w:start w:val="1"/>
      <w:numFmt w:val="decimal"/>
      <w:pStyle w:val="Otsikko2"/>
      <w:lvlText w:val="%1."/>
      <w:lvlJc w:val="left"/>
      <w:pPr>
        <w:ind w:left="360" w:hanging="360"/>
      </w:pPr>
      <w:rPr>
        <w:rFonts w:ascii="Century Gothic" w:hAnsi="Century Gothic" w:hint="default"/>
        <w:b/>
        <w:bCs w:val="0"/>
        <w:i w:val="0"/>
        <w:iCs w:val="0"/>
        <w:caps w:val="0"/>
        <w:smallCaps w:val="0"/>
        <w:strike w:val="0"/>
        <w:dstrike w:val="0"/>
        <w:noProof w:val="0"/>
        <w:vanish w:val="0"/>
        <w:color w:val="auto"/>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7EDE58DC"/>
    <w:multiLevelType w:val="hybridMultilevel"/>
    <w:tmpl w:val="A754D0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5"/>
  </w:num>
  <w:num w:numId="2">
    <w:abstractNumId w:val="12"/>
  </w:num>
  <w:num w:numId="3">
    <w:abstractNumId w:val="6"/>
  </w:num>
  <w:num w:numId="4">
    <w:abstractNumId w:val="5"/>
  </w:num>
  <w:num w:numId="5">
    <w:abstractNumId w:val="3"/>
  </w:num>
  <w:num w:numId="6">
    <w:abstractNumId w:val="7"/>
  </w:num>
  <w:num w:numId="7">
    <w:abstractNumId w:val="11"/>
  </w:num>
  <w:num w:numId="8">
    <w:abstractNumId w:val="10"/>
  </w:num>
  <w:num w:numId="9">
    <w:abstractNumId w:val="10"/>
    <w:lvlOverride w:ilvl="0">
      <w:startOverride w:val="1"/>
    </w:lvlOverride>
  </w:num>
  <w:num w:numId="10">
    <w:abstractNumId w:val="4"/>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2"/>
  </w:num>
  <w:num w:numId="15">
    <w:abstractNumId w:val="1"/>
  </w:num>
  <w:num w:numId="16">
    <w:abstractNumId w:val="1"/>
  </w:num>
  <w:num w:numId="17">
    <w:abstractNumId w:val="0"/>
  </w:num>
  <w:num w:numId="18">
    <w:abstractNumId w:val="9"/>
  </w:num>
  <w:num w:numId="19">
    <w:abstractNumId w:val="8"/>
  </w:num>
  <w:num w:numId="20">
    <w:abstractNumId w:val="1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BCB"/>
    <w:rsid w:val="00010C97"/>
    <w:rsid w:val="0001289F"/>
    <w:rsid w:val="000140FF"/>
    <w:rsid w:val="00022D94"/>
    <w:rsid w:val="00025011"/>
    <w:rsid w:val="000449EA"/>
    <w:rsid w:val="000455E3"/>
    <w:rsid w:val="00046783"/>
    <w:rsid w:val="00051065"/>
    <w:rsid w:val="00054B3D"/>
    <w:rsid w:val="000663E8"/>
    <w:rsid w:val="0007094E"/>
    <w:rsid w:val="00072438"/>
    <w:rsid w:val="000764AB"/>
    <w:rsid w:val="00082DFE"/>
    <w:rsid w:val="00084B76"/>
    <w:rsid w:val="0009323F"/>
    <w:rsid w:val="000B7ABB"/>
    <w:rsid w:val="000D45F8"/>
    <w:rsid w:val="000E1A4B"/>
    <w:rsid w:val="000E2D54"/>
    <w:rsid w:val="000E693C"/>
    <w:rsid w:val="000F362B"/>
    <w:rsid w:val="000F4AD8"/>
    <w:rsid w:val="000F6F25"/>
    <w:rsid w:val="000F793B"/>
    <w:rsid w:val="001057FB"/>
    <w:rsid w:val="00110B17"/>
    <w:rsid w:val="00117EA9"/>
    <w:rsid w:val="001360E5"/>
    <w:rsid w:val="001526CF"/>
    <w:rsid w:val="00170197"/>
    <w:rsid w:val="001758C8"/>
    <w:rsid w:val="0019156D"/>
    <w:rsid w:val="0019524D"/>
    <w:rsid w:val="001A4752"/>
    <w:rsid w:val="001B6B07"/>
    <w:rsid w:val="001C3EB2"/>
    <w:rsid w:val="001C422A"/>
    <w:rsid w:val="001C64D8"/>
    <w:rsid w:val="001D015C"/>
    <w:rsid w:val="001D1831"/>
    <w:rsid w:val="001D587F"/>
    <w:rsid w:val="001D63F6"/>
    <w:rsid w:val="001E21A8"/>
    <w:rsid w:val="001E7FBE"/>
    <w:rsid w:val="001F1B08"/>
    <w:rsid w:val="00206DFC"/>
    <w:rsid w:val="002248A2"/>
    <w:rsid w:val="00224FD6"/>
    <w:rsid w:val="0022712B"/>
    <w:rsid w:val="00237C15"/>
    <w:rsid w:val="00253B21"/>
    <w:rsid w:val="002571E9"/>
    <w:rsid w:val="002629C5"/>
    <w:rsid w:val="00267906"/>
    <w:rsid w:val="00272D9D"/>
    <w:rsid w:val="002A6054"/>
    <w:rsid w:val="002B5E48"/>
    <w:rsid w:val="002C2668"/>
    <w:rsid w:val="002C3244"/>
    <w:rsid w:val="002C4FEA"/>
    <w:rsid w:val="002C6180"/>
    <w:rsid w:val="002C656A"/>
    <w:rsid w:val="002D0032"/>
    <w:rsid w:val="002D7383"/>
    <w:rsid w:val="002E0B87"/>
    <w:rsid w:val="002E7DCF"/>
    <w:rsid w:val="003077A4"/>
    <w:rsid w:val="003135FC"/>
    <w:rsid w:val="00313CBC"/>
    <w:rsid w:val="003226F0"/>
    <w:rsid w:val="0033622F"/>
    <w:rsid w:val="00337E76"/>
    <w:rsid w:val="00342A30"/>
    <w:rsid w:val="003673C0"/>
    <w:rsid w:val="00373713"/>
    <w:rsid w:val="003757B6"/>
    <w:rsid w:val="00375C64"/>
    <w:rsid w:val="00376326"/>
    <w:rsid w:val="00377AEB"/>
    <w:rsid w:val="00384499"/>
    <w:rsid w:val="0038473B"/>
    <w:rsid w:val="0039232D"/>
    <w:rsid w:val="003A6F4E"/>
    <w:rsid w:val="003B3150"/>
    <w:rsid w:val="003D0AB9"/>
    <w:rsid w:val="004045B4"/>
    <w:rsid w:val="00410407"/>
    <w:rsid w:val="0041667A"/>
    <w:rsid w:val="00421708"/>
    <w:rsid w:val="004221B0"/>
    <w:rsid w:val="00423E56"/>
    <w:rsid w:val="0043343B"/>
    <w:rsid w:val="0043717D"/>
    <w:rsid w:val="00440722"/>
    <w:rsid w:val="004460C6"/>
    <w:rsid w:val="00460ADC"/>
    <w:rsid w:val="00483E37"/>
    <w:rsid w:val="0049154C"/>
    <w:rsid w:val="00495179"/>
    <w:rsid w:val="004B2B44"/>
    <w:rsid w:val="004B34E1"/>
    <w:rsid w:val="004D231A"/>
    <w:rsid w:val="004D5B62"/>
    <w:rsid w:val="004D76E3"/>
    <w:rsid w:val="004E598B"/>
    <w:rsid w:val="004F15C9"/>
    <w:rsid w:val="004F28FE"/>
    <w:rsid w:val="004F3EBB"/>
    <w:rsid w:val="004F4078"/>
    <w:rsid w:val="004F62E0"/>
    <w:rsid w:val="005154EE"/>
    <w:rsid w:val="00525360"/>
    <w:rsid w:val="005358F9"/>
    <w:rsid w:val="00543B88"/>
    <w:rsid w:val="00555E75"/>
    <w:rsid w:val="00573E6A"/>
    <w:rsid w:val="0058076B"/>
    <w:rsid w:val="005814A1"/>
    <w:rsid w:val="00583FE4"/>
    <w:rsid w:val="0058637E"/>
    <w:rsid w:val="005A309A"/>
    <w:rsid w:val="005B00BB"/>
    <w:rsid w:val="005B3A3F"/>
    <w:rsid w:val="005B47D8"/>
    <w:rsid w:val="005C37C9"/>
    <w:rsid w:val="005D7EB5"/>
    <w:rsid w:val="005F163B"/>
    <w:rsid w:val="00601F27"/>
    <w:rsid w:val="00606629"/>
    <w:rsid w:val="00620595"/>
    <w:rsid w:val="00627C21"/>
    <w:rsid w:val="00633597"/>
    <w:rsid w:val="0064460B"/>
    <w:rsid w:val="0064589F"/>
    <w:rsid w:val="006621B8"/>
    <w:rsid w:val="00662B56"/>
    <w:rsid w:val="0066791A"/>
    <w:rsid w:val="00686CF3"/>
    <w:rsid w:val="006A1C8A"/>
    <w:rsid w:val="006A2F5D"/>
    <w:rsid w:val="006B1508"/>
    <w:rsid w:val="006B3E85"/>
    <w:rsid w:val="006B4626"/>
    <w:rsid w:val="006B5912"/>
    <w:rsid w:val="006B5D60"/>
    <w:rsid w:val="006C7916"/>
    <w:rsid w:val="006D3068"/>
    <w:rsid w:val="006E7D0B"/>
    <w:rsid w:val="006F0B7C"/>
    <w:rsid w:val="006F3323"/>
    <w:rsid w:val="007000CC"/>
    <w:rsid w:val="0070377D"/>
    <w:rsid w:val="007168DA"/>
    <w:rsid w:val="00720404"/>
    <w:rsid w:val="007329BE"/>
    <w:rsid w:val="0073759D"/>
    <w:rsid w:val="0074158A"/>
    <w:rsid w:val="00751EBB"/>
    <w:rsid w:val="00785D58"/>
    <w:rsid w:val="007B2D20"/>
    <w:rsid w:val="007C25EB"/>
    <w:rsid w:val="007C4B6F"/>
    <w:rsid w:val="007C5BB2"/>
    <w:rsid w:val="007D0447"/>
    <w:rsid w:val="007D7C0D"/>
    <w:rsid w:val="007E0069"/>
    <w:rsid w:val="00803B42"/>
    <w:rsid w:val="008350F0"/>
    <w:rsid w:val="00835734"/>
    <w:rsid w:val="00845940"/>
    <w:rsid w:val="00853F68"/>
    <w:rsid w:val="008571C0"/>
    <w:rsid w:val="00860C12"/>
    <w:rsid w:val="008755BF"/>
    <w:rsid w:val="008A00A6"/>
    <w:rsid w:val="008B2637"/>
    <w:rsid w:val="008B4C53"/>
    <w:rsid w:val="008C2509"/>
    <w:rsid w:val="008C6A0E"/>
    <w:rsid w:val="008E0129"/>
    <w:rsid w:val="008F20FD"/>
    <w:rsid w:val="008F2AAB"/>
    <w:rsid w:val="00903980"/>
    <w:rsid w:val="0090479F"/>
    <w:rsid w:val="009230EE"/>
    <w:rsid w:val="009B33F2"/>
    <w:rsid w:val="009B606B"/>
    <w:rsid w:val="009D44A2"/>
    <w:rsid w:val="009D4FA5"/>
    <w:rsid w:val="009E0F44"/>
    <w:rsid w:val="00A0280F"/>
    <w:rsid w:val="00A04FF1"/>
    <w:rsid w:val="00A058E4"/>
    <w:rsid w:val="00A35BCB"/>
    <w:rsid w:val="00A71D6B"/>
    <w:rsid w:val="00A900EA"/>
    <w:rsid w:val="00AB2896"/>
    <w:rsid w:val="00AC4FDE"/>
    <w:rsid w:val="00AC5E4B"/>
    <w:rsid w:val="00AD02C2"/>
    <w:rsid w:val="00AD3D94"/>
    <w:rsid w:val="00AE08A1"/>
    <w:rsid w:val="00AE54AA"/>
    <w:rsid w:val="00B0197A"/>
    <w:rsid w:val="00B10F24"/>
    <w:rsid w:val="00B112B8"/>
    <w:rsid w:val="00B33381"/>
    <w:rsid w:val="00B37882"/>
    <w:rsid w:val="00B529CE"/>
    <w:rsid w:val="00B65278"/>
    <w:rsid w:val="00B70293"/>
    <w:rsid w:val="00B83447"/>
    <w:rsid w:val="00B96A72"/>
    <w:rsid w:val="00BA2164"/>
    <w:rsid w:val="00BB785D"/>
    <w:rsid w:val="00BC1CB7"/>
    <w:rsid w:val="00BC367A"/>
    <w:rsid w:val="00BD11CC"/>
    <w:rsid w:val="00BE0837"/>
    <w:rsid w:val="00BE608B"/>
    <w:rsid w:val="00BF744C"/>
    <w:rsid w:val="00C06FCB"/>
    <w:rsid w:val="00C1035E"/>
    <w:rsid w:val="00C112FB"/>
    <w:rsid w:val="00C1302F"/>
    <w:rsid w:val="00C41A53"/>
    <w:rsid w:val="00C747DB"/>
    <w:rsid w:val="00C7529D"/>
    <w:rsid w:val="00C86A3A"/>
    <w:rsid w:val="00C90D86"/>
    <w:rsid w:val="00C95A8B"/>
    <w:rsid w:val="00CA72E7"/>
    <w:rsid w:val="00CC3CAE"/>
    <w:rsid w:val="00CE756C"/>
    <w:rsid w:val="00CF6E73"/>
    <w:rsid w:val="00D130E2"/>
    <w:rsid w:val="00D152E0"/>
    <w:rsid w:val="00D171E5"/>
    <w:rsid w:val="00D205C8"/>
    <w:rsid w:val="00D6472E"/>
    <w:rsid w:val="00D724F3"/>
    <w:rsid w:val="00D85581"/>
    <w:rsid w:val="00D93433"/>
    <w:rsid w:val="00D9702B"/>
    <w:rsid w:val="00DA4BFA"/>
    <w:rsid w:val="00DB256D"/>
    <w:rsid w:val="00DB7B9A"/>
    <w:rsid w:val="00DC1073"/>
    <w:rsid w:val="00DC565C"/>
    <w:rsid w:val="00DC6CD6"/>
    <w:rsid w:val="00DC729C"/>
    <w:rsid w:val="00DD0451"/>
    <w:rsid w:val="00DD65AD"/>
    <w:rsid w:val="00DE1EE8"/>
    <w:rsid w:val="00DF4C39"/>
    <w:rsid w:val="00E0146F"/>
    <w:rsid w:val="00E01537"/>
    <w:rsid w:val="00E020DD"/>
    <w:rsid w:val="00E100BE"/>
    <w:rsid w:val="00E10F4B"/>
    <w:rsid w:val="00E15EE7"/>
    <w:rsid w:val="00E25E38"/>
    <w:rsid w:val="00E424D1"/>
    <w:rsid w:val="00E61ADE"/>
    <w:rsid w:val="00E61B04"/>
    <w:rsid w:val="00E6371A"/>
    <w:rsid w:val="00E63CC7"/>
    <w:rsid w:val="00E64CFC"/>
    <w:rsid w:val="00E66BD8"/>
    <w:rsid w:val="00E7641E"/>
    <w:rsid w:val="00E85D86"/>
    <w:rsid w:val="00EA1935"/>
    <w:rsid w:val="00EA211A"/>
    <w:rsid w:val="00EA4FE4"/>
    <w:rsid w:val="00EB54AE"/>
    <w:rsid w:val="00EB6C6D"/>
    <w:rsid w:val="00EC45CF"/>
    <w:rsid w:val="00ED0B7B"/>
    <w:rsid w:val="00ED148F"/>
    <w:rsid w:val="00EF6FCF"/>
    <w:rsid w:val="00EF79CD"/>
    <w:rsid w:val="00F04AE6"/>
    <w:rsid w:val="00F40646"/>
    <w:rsid w:val="00F426B9"/>
    <w:rsid w:val="00F43553"/>
    <w:rsid w:val="00F674B4"/>
    <w:rsid w:val="00F81E6B"/>
    <w:rsid w:val="00F82F9C"/>
    <w:rsid w:val="00F9400E"/>
    <w:rsid w:val="00FB090D"/>
    <w:rsid w:val="00FB4752"/>
    <w:rsid w:val="00FF11E6"/>
    <w:rsid w:val="00FF3E5B"/>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3DF4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uiPriority w:val="11"/>
    <w:qFormat/>
    <w:rsid w:val="00751EBB"/>
    <w:rPr>
      <w:rFonts w:ascii="Century Gothic" w:hAnsi="Century Gothic"/>
      <w:sz w:val="20"/>
    </w:rPr>
  </w:style>
  <w:style w:type="paragraph" w:styleId="Otsikko1">
    <w:name w:val="heading 1"/>
    <w:aliases w:val="Pääotsikko"/>
    <w:basedOn w:val="Normaali"/>
    <w:next w:val="Normaali"/>
    <w:link w:val="Otsikko1Char"/>
    <w:qFormat/>
    <w:rsid w:val="006A2F5D"/>
    <w:pPr>
      <w:keepNext/>
      <w:keepLines/>
      <w:spacing w:before="240" w:after="240"/>
      <w:outlineLvl w:val="0"/>
    </w:pPr>
    <w:rPr>
      <w:rFonts w:eastAsiaTheme="majorEastAsia" w:cstheme="majorBidi"/>
      <w:b/>
      <w:color w:val="000000" w:themeColor="text1"/>
      <w:sz w:val="32"/>
      <w:szCs w:val="32"/>
    </w:rPr>
  </w:style>
  <w:style w:type="paragraph" w:styleId="Otsikko2">
    <w:name w:val="heading 2"/>
    <w:basedOn w:val="Normaali"/>
    <w:next w:val="Normaali"/>
    <w:link w:val="Otsikko2Char"/>
    <w:uiPriority w:val="9"/>
    <w:unhideWhenUsed/>
    <w:qFormat/>
    <w:rsid w:val="00633597"/>
    <w:pPr>
      <w:keepNext/>
      <w:keepLines/>
      <w:numPr>
        <w:numId w:val="20"/>
      </w:numPr>
      <w:spacing w:before="240" w:after="240"/>
      <w:outlineLvl w:val="1"/>
    </w:pPr>
    <w:rPr>
      <w:rFonts w:eastAsiaTheme="majorEastAsia" w:cstheme="majorHAnsi"/>
      <w:b/>
      <w:color w:val="000000" w:themeColor="text1"/>
      <w:sz w:val="28"/>
      <w:szCs w:val="26"/>
    </w:rPr>
  </w:style>
  <w:style w:type="paragraph" w:styleId="Otsikko3">
    <w:name w:val="heading 3"/>
    <w:basedOn w:val="Normaali"/>
    <w:next w:val="LeiptekstiMigri"/>
    <w:link w:val="Otsikko3Char"/>
    <w:uiPriority w:val="9"/>
    <w:unhideWhenUsed/>
    <w:qFormat/>
    <w:rsid w:val="00633597"/>
    <w:pPr>
      <w:keepNext/>
      <w:keepLines/>
      <w:numPr>
        <w:numId w:val="18"/>
      </w:numPr>
      <w:spacing w:before="240" w:after="240"/>
      <w:outlineLvl w:val="2"/>
    </w:pPr>
    <w:rPr>
      <w:rFonts w:eastAsiaTheme="majorEastAsia" w:cstheme="majorBidi"/>
      <w:b/>
      <w:color w:val="000000" w:themeColor="text1"/>
      <w:sz w:val="24"/>
      <w:szCs w:val="24"/>
    </w:rPr>
  </w:style>
  <w:style w:type="paragraph" w:styleId="Otsikko4">
    <w:name w:val="heading 4"/>
    <w:basedOn w:val="Normaali"/>
    <w:next w:val="LeiptekstiMigri"/>
    <w:link w:val="Otsikko4Char"/>
    <w:uiPriority w:val="9"/>
    <w:unhideWhenUsed/>
    <w:qFormat/>
    <w:rsid w:val="00633597"/>
    <w:pPr>
      <w:keepNext/>
      <w:keepLines/>
      <w:numPr>
        <w:numId w:val="19"/>
      </w:numPr>
      <w:spacing w:before="240" w:after="240"/>
      <w:outlineLvl w:val="3"/>
    </w:pPr>
    <w:rPr>
      <w:rFonts w:eastAsiaTheme="majorEastAsia" w:cstheme="majorBidi"/>
      <w:b/>
      <w:iCs/>
      <w:color w:val="000000" w:themeColor="tex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Pääotsikko Char"/>
    <w:basedOn w:val="Kappaleenoletusfontti"/>
    <w:link w:val="Otsikko1"/>
    <w:rsid w:val="00751EBB"/>
    <w:rPr>
      <w:rFonts w:ascii="Century Gothic" w:eastAsiaTheme="majorEastAsia" w:hAnsi="Century Gothic" w:cstheme="majorBidi"/>
      <w:b/>
      <w:color w:val="000000" w:themeColor="text1"/>
      <w:sz w:val="32"/>
      <w:szCs w:val="32"/>
    </w:rPr>
  </w:style>
  <w:style w:type="character" w:customStyle="1" w:styleId="Otsikko2Char">
    <w:name w:val="Otsikko 2 Char"/>
    <w:basedOn w:val="Kappaleenoletusfontti"/>
    <w:link w:val="Otsikko2"/>
    <w:uiPriority w:val="9"/>
    <w:rsid w:val="00633597"/>
    <w:rPr>
      <w:rFonts w:ascii="Century Gothic" w:eastAsiaTheme="majorEastAsia" w:hAnsi="Century Gothic" w:cstheme="majorHAnsi"/>
      <w:b/>
      <w:color w:val="000000" w:themeColor="text1"/>
      <w:sz w:val="28"/>
      <w:szCs w:val="26"/>
    </w:rPr>
  </w:style>
  <w:style w:type="character" w:customStyle="1" w:styleId="Otsikko3Char">
    <w:name w:val="Otsikko 3 Char"/>
    <w:basedOn w:val="Kappaleenoletusfontti"/>
    <w:link w:val="Otsikko3"/>
    <w:uiPriority w:val="9"/>
    <w:rsid w:val="00633597"/>
    <w:rPr>
      <w:rFonts w:ascii="Century Gothic" w:eastAsiaTheme="majorEastAsia" w:hAnsi="Century Gothic" w:cstheme="majorBidi"/>
      <w:b/>
      <w:color w:val="000000" w:themeColor="text1"/>
      <w:sz w:val="24"/>
      <w:szCs w:val="24"/>
    </w:rPr>
  </w:style>
  <w:style w:type="paragraph" w:styleId="Otsikko">
    <w:name w:val="Title"/>
    <w:basedOn w:val="Normaali"/>
    <w:next w:val="Normaali"/>
    <w:link w:val="OtsikkoChar"/>
    <w:uiPriority w:val="10"/>
    <w:rsid w:val="000663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0663E8"/>
    <w:rPr>
      <w:rFonts w:asciiTheme="majorHAnsi" w:eastAsiaTheme="majorEastAsia" w:hAnsiTheme="majorHAnsi" w:cstheme="majorBidi"/>
      <w:spacing w:val="-10"/>
      <w:kern w:val="28"/>
      <w:sz w:val="56"/>
      <w:szCs w:val="56"/>
    </w:rPr>
  </w:style>
  <w:style w:type="paragraph" w:styleId="Yltunniste">
    <w:name w:val="header"/>
    <w:basedOn w:val="Normaali"/>
    <w:link w:val="YltunnisteChar"/>
    <w:uiPriority w:val="99"/>
    <w:unhideWhenUsed/>
    <w:rsid w:val="007E0069"/>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7E0069"/>
    <w:rPr>
      <w:rFonts w:ascii="Century Gothic" w:hAnsi="Century Gothic"/>
      <w:sz w:val="20"/>
    </w:rPr>
  </w:style>
  <w:style w:type="paragraph" w:styleId="Alatunniste">
    <w:name w:val="footer"/>
    <w:basedOn w:val="Normaali"/>
    <w:link w:val="AlatunnisteChar"/>
    <w:uiPriority w:val="99"/>
    <w:unhideWhenUsed/>
    <w:rsid w:val="007E0069"/>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7E0069"/>
    <w:rPr>
      <w:rFonts w:ascii="Century Gothic" w:hAnsi="Century Gothic"/>
      <w:sz w:val="20"/>
    </w:rPr>
  </w:style>
  <w:style w:type="paragraph" w:styleId="Seliteteksti">
    <w:name w:val="Balloon Text"/>
    <w:basedOn w:val="Normaali"/>
    <w:link w:val="SelitetekstiChar"/>
    <w:uiPriority w:val="99"/>
    <w:semiHidden/>
    <w:unhideWhenUsed/>
    <w:rsid w:val="007E006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E0069"/>
    <w:rPr>
      <w:rFonts w:ascii="Segoe UI" w:hAnsi="Segoe UI" w:cs="Segoe UI"/>
      <w:sz w:val="18"/>
      <w:szCs w:val="18"/>
    </w:rPr>
  </w:style>
  <w:style w:type="table" w:styleId="TaulukkoRuudukko">
    <w:name w:val="Table Grid"/>
    <w:basedOn w:val="Normaalitaulukko"/>
    <w:uiPriority w:val="39"/>
    <w:rsid w:val="00313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iptekstiMigri">
    <w:name w:val="Leipäteksti Migri"/>
    <w:basedOn w:val="Normaali"/>
    <w:qFormat/>
    <w:rsid w:val="00117EA9"/>
    <w:pPr>
      <w:spacing w:before="120" w:after="120" w:line="240" w:lineRule="auto"/>
      <w:ind w:left="1440"/>
    </w:pPr>
  </w:style>
  <w:style w:type="paragraph" w:styleId="Luettelokappale">
    <w:name w:val="List Paragraph"/>
    <w:basedOn w:val="Normaali"/>
    <w:uiPriority w:val="34"/>
    <w:rsid w:val="0074158A"/>
    <w:pPr>
      <w:ind w:left="720"/>
      <w:contextualSpacing/>
    </w:pPr>
  </w:style>
  <w:style w:type="character" w:customStyle="1" w:styleId="Otsikko4Char">
    <w:name w:val="Otsikko 4 Char"/>
    <w:basedOn w:val="Kappaleenoletusfontti"/>
    <w:link w:val="Otsikko4"/>
    <w:uiPriority w:val="9"/>
    <w:rsid w:val="00633597"/>
    <w:rPr>
      <w:rFonts w:ascii="Century Gothic" w:eastAsiaTheme="majorEastAsia" w:hAnsi="Century Gothic" w:cstheme="majorBidi"/>
      <w:b/>
      <w:iCs/>
      <w:color w:val="000000" w:themeColor="text1"/>
      <w:sz w:val="20"/>
    </w:rPr>
  </w:style>
  <w:style w:type="paragraph" w:styleId="Kuvaotsikko">
    <w:name w:val="caption"/>
    <w:aliases w:val="Quote"/>
    <w:basedOn w:val="Normaali"/>
    <w:next w:val="Normaali"/>
    <w:uiPriority w:val="11"/>
    <w:unhideWhenUsed/>
    <w:qFormat/>
    <w:rsid w:val="00082DFE"/>
    <w:pPr>
      <w:spacing w:before="240" w:after="240" w:line="240" w:lineRule="auto"/>
    </w:pPr>
    <w:rPr>
      <w:i/>
      <w:iCs/>
      <w:color w:val="000000" w:themeColor="text1"/>
      <w:szCs w:val="18"/>
    </w:rPr>
  </w:style>
  <w:style w:type="paragraph" w:customStyle="1" w:styleId="Numeroitupotsikko">
    <w:name w:val="Numeroitupääotsikko"/>
    <w:basedOn w:val="Otsikko1"/>
    <w:next w:val="LeiptekstiMigri"/>
    <w:uiPriority w:val="11"/>
    <w:rsid w:val="003077A4"/>
  </w:style>
  <w:style w:type="paragraph" w:customStyle="1" w:styleId="HeaderISO">
    <w:name w:val="Header ISO"/>
    <w:rsid w:val="00803B42"/>
    <w:pPr>
      <w:spacing w:after="0" w:line="240" w:lineRule="auto"/>
    </w:pPr>
    <w:rPr>
      <w:rFonts w:ascii="Arial" w:eastAsia="Times New Roman" w:hAnsi="Arial" w:cs="Times New Roman"/>
      <w:caps/>
      <w:sz w:val="16"/>
      <w:szCs w:val="24"/>
    </w:rPr>
  </w:style>
  <w:style w:type="paragraph" w:customStyle="1" w:styleId="Headerpieni">
    <w:name w:val="Header pieni"/>
    <w:rsid w:val="00803B42"/>
    <w:pPr>
      <w:spacing w:after="0" w:line="240" w:lineRule="auto"/>
    </w:pPr>
    <w:rPr>
      <w:rFonts w:ascii="Arial" w:eastAsia="Times New Roman" w:hAnsi="Arial" w:cs="Times New Roman"/>
      <w:sz w:val="16"/>
      <w:szCs w:val="24"/>
    </w:rPr>
  </w:style>
  <w:style w:type="character" w:styleId="Sivunumero">
    <w:name w:val="page number"/>
    <w:basedOn w:val="Kappaleenoletusfontti"/>
    <w:rsid w:val="00803B42"/>
  </w:style>
  <w:style w:type="paragraph" w:customStyle="1" w:styleId="POTSIKKO">
    <w:name w:val="PÄÄOTSIKKO"/>
    <w:basedOn w:val="Normaali"/>
    <w:next w:val="Normaali"/>
    <w:rsid w:val="00803B42"/>
    <w:pPr>
      <w:suppressAutoHyphens/>
      <w:spacing w:after="0" w:line="260" w:lineRule="atLeast"/>
    </w:pPr>
    <w:rPr>
      <w:rFonts w:ascii="Arial" w:eastAsia="Times New Roman" w:hAnsi="Arial" w:cs="Times New Roman"/>
      <w:caps/>
      <w:spacing w:val="10"/>
      <w:sz w:val="22"/>
      <w:szCs w:val="24"/>
    </w:rPr>
  </w:style>
  <w:style w:type="paragraph" w:customStyle="1" w:styleId="Kuvateksti">
    <w:name w:val="Kuvateksti"/>
    <w:basedOn w:val="Normaali"/>
    <w:next w:val="LeiptekstiMigri"/>
    <w:uiPriority w:val="11"/>
    <w:qFormat/>
    <w:rsid w:val="00FB090D"/>
    <w:pPr>
      <w:spacing w:after="240"/>
    </w:pPr>
    <w:rPr>
      <w:i/>
      <w:sz w:val="16"/>
    </w:rPr>
  </w:style>
  <w:style w:type="paragraph" w:customStyle="1" w:styleId="Otsikko2numerolla">
    <w:name w:val="Otsikko 2 numerolla"/>
    <w:basedOn w:val="Otsikko2"/>
    <w:link w:val="Otsikko2numerollaChar"/>
    <w:uiPriority w:val="11"/>
    <w:rsid w:val="006F0B7C"/>
    <w:pPr>
      <w:numPr>
        <w:numId w:val="10"/>
      </w:numPr>
    </w:pPr>
    <w:rPr>
      <w:rFonts w:eastAsiaTheme="minorHAnsi"/>
    </w:rPr>
  </w:style>
  <w:style w:type="paragraph" w:customStyle="1" w:styleId="Otsikko3numerolla">
    <w:name w:val="Otsikko 3 numerolla"/>
    <w:basedOn w:val="Otsikko3"/>
    <w:link w:val="Otsikko3numerollaChar"/>
    <w:uiPriority w:val="11"/>
    <w:rsid w:val="006F0B7C"/>
    <w:pPr>
      <w:numPr>
        <w:numId w:val="15"/>
      </w:numPr>
    </w:pPr>
  </w:style>
  <w:style w:type="character" w:customStyle="1" w:styleId="Otsikko2numerollaChar">
    <w:name w:val="Otsikko 2 numerolla Char"/>
    <w:basedOn w:val="Otsikko2Char"/>
    <w:link w:val="Otsikko2numerolla"/>
    <w:uiPriority w:val="11"/>
    <w:rsid w:val="006F0B7C"/>
    <w:rPr>
      <w:rFonts w:ascii="Century Gothic" w:eastAsiaTheme="majorEastAsia" w:hAnsi="Century Gothic" w:cstheme="majorBidi"/>
      <w:b/>
      <w:color w:val="000000" w:themeColor="text1"/>
      <w:sz w:val="28"/>
      <w:szCs w:val="26"/>
    </w:rPr>
  </w:style>
  <w:style w:type="character" w:customStyle="1" w:styleId="Otsikko3numerollaChar">
    <w:name w:val="Otsikko 3 numerolla Char"/>
    <w:basedOn w:val="Otsikko3Char"/>
    <w:link w:val="Otsikko3numerolla"/>
    <w:uiPriority w:val="11"/>
    <w:rsid w:val="006F0B7C"/>
    <w:rPr>
      <w:rFonts w:ascii="Century Gothic" w:eastAsiaTheme="majorEastAsia" w:hAnsi="Century Gothic" w:cstheme="majorBidi"/>
      <w:b/>
      <w:color w:val="000000" w:themeColor="text1"/>
      <w:sz w:val="24"/>
      <w:szCs w:val="24"/>
    </w:rPr>
  </w:style>
  <w:style w:type="paragraph" w:styleId="Sisluet1">
    <w:name w:val="toc 1"/>
    <w:basedOn w:val="Normaali"/>
    <w:next w:val="Normaali"/>
    <w:autoRedefine/>
    <w:uiPriority w:val="39"/>
    <w:unhideWhenUsed/>
    <w:rsid w:val="00D171E5"/>
    <w:pPr>
      <w:spacing w:after="100"/>
    </w:pPr>
  </w:style>
  <w:style w:type="paragraph" w:styleId="Sisluet3">
    <w:name w:val="toc 3"/>
    <w:basedOn w:val="Normaali"/>
    <w:next w:val="Normaali"/>
    <w:autoRedefine/>
    <w:uiPriority w:val="39"/>
    <w:unhideWhenUsed/>
    <w:rsid w:val="00D171E5"/>
    <w:pPr>
      <w:spacing w:after="100"/>
      <w:ind w:left="400"/>
    </w:pPr>
  </w:style>
  <w:style w:type="paragraph" w:styleId="Sisluet4">
    <w:name w:val="toc 4"/>
    <w:basedOn w:val="Normaali"/>
    <w:next w:val="Normaali"/>
    <w:autoRedefine/>
    <w:uiPriority w:val="39"/>
    <w:unhideWhenUsed/>
    <w:rsid w:val="00D171E5"/>
    <w:pPr>
      <w:spacing w:after="100"/>
      <w:ind w:left="600"/>
    </w:pPr>
  </w:style>
  <w:style w:type="character" w:styleId="Hyperlinkki">
    <w:name w:val="Hyperlink"/>
    <w:basedOn w:val="Kappaleenoletusfontti"/>
    <w:uiPriority w:val="99"/>
    <w:unhideWhenUsed/>
    <w:rsid w:val="00D171E5"/>
    <w:rPr>
      <w:color w:val="0563C1" w:themeColor="hyperlink"/>
      <w:u w:val="single"/>
    </w:rPr>
  </w:style>
  <w:style w:type="character" w:styleId="Paikkamerkkiteksti">
    <w:name w:val="Placeholder Text"/>
    <w:basedOn w:val="Kappaleenoletusfontti"/>
    <w:uiPriority w:val="99"/>
    <w:semiHidden/>
    <w:rsid w:val="00082DFE"/>
    <w:rPr>
      <w:color w:val="808080"/>
    </w:rPr>
  </w:style>
  <w:style w:type="paragraph" w:styleId="Lainaus">
    <w:name w:val="Quote"/>
    <w:basedOn w:val="Normaali"/>
    <w:next w:val="Normaali"/>
    <w:link w:val="LainausChar"/>
    <w:uiPriority w:val="29"/>
    <w:rsid w:val="00082DFE"/>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082DFE"/>
    <w:rPr>
      <w:rFonts w:ascii="Century Gothic" w:hAnsi="Century Gothic"/>
      <w:i/>
      <w:iCs/>
      <w:color w:val="404040" w:themeColor="text1" w:themeTint="BF"/>
      <w:sz w:val="20"/>
    </w:rPr>
  </w:style>
  <w:style w:type="character" w:styleId="Korostus">
    <w:name w:val="Emphasis"/>
    <w:basedOn w:val="Kappaleenoletusfontti"/>
    <w:uiPriority w:val="20"/>
    <w:rsid w:val="001D63F6"/>
    <w:rPr>
      <w:i/>
      <w:iCs/>
    </w:rPr>
  </w:style>
  <w:style w:type="character" w:styleId="Voimakas">
    <w:name w:val="Strong"/>
    <w:basedOn w:val="Kappaleenoletusfontti"/>
    <w:uiPriority w:val="22"/>
    <w:rsid w:val="001D63F6"/>
    <w:rPr>
      <w:b/>
      <w:bCs/>
    </w:rPr>
  </w:style>
  <w:style w:type="paragraph" w:styleId="Alaviitteenteksti">
    <w:name w:val="footnote text"/>
    <w:basedOn w:val="Normaali"/>
    <w:link w:val="AlaviitteentekstiChar"/>
    <w:uiPriority w:val="99"/>
    <w:semiHidden/>
    <w:unhideWhenUsed/>
    <w:rsid w:val="001D63F6"/>
    <w:pPr>
      <w:spacing w:after="0" w:line="240" w:lineRule="auto"/>
    </w:pPr>
    <w:rPr>
      <w:szCs w:val="20"/>
    </w:rPr>
  </w:style>
  <w:style w:type="character" w:customStyle="1" w:styleId="AlaviitteentekstiChar">
    <w:name w:val="Alaviitteen teksti Char"/>
    <w:basedOn w:val="Kappaleenoletusfontti"/>
    <w:link w:val="Alaviitteenteksti"/>
    <w:uiPriority w:val="99"/>
    <w:semiHidden/>
    <w:rsid w:val="001D63F6"/>
    <w:rPr>
      <w:rFonts w:ascii="Century Gothic" w:hAnsi="Century Gothic"/>
      <w:sz w:val="20"/>
      <w:szCs w:val="20"/>
    </w:rPr>
  </w:style>
  <w:style w:type="character" w:styleId="Alaviitteenviite">
    <w:name w:val="footnote reference"/>
    <w:basedOn w:val="Kappaleenoletusfontti"/>
    <w:uiPriority w:val="99"/>
    <w:semiHidden/>
    <w:unhideWhenUsed/>
    <w:rsid w:val="001D63F6"/>
    <w:rPr>
      <w:vertAlign w:val="superscript"/>
    </w:rPr>
  </w:style>
  <w:style w:type="character" w:customStyle="1" w:styleId="Tyyli1">
    <w:name w:val="Tyyli1"/>
    <w:basedOn w:val="Voimakas"/>
    <w:uiPriority w:val="1"/>
    <w:rsid w:val="00BC367A"/>
    <w:rPr>
      <w:b/>
      <w:bCs/>
      <w:sz w:val="16"/>
    </w:rPr>
  </w:style>
  <w:style w:type="character" w:styleId="Ratkaisematonmaininta">
    <w:name w:val="Unresolved Mention"/>
    <w:basedOn w:val="Kappaleenoletusfontti"/>
    <w:uiPriority w:val="99"/>
    <w:semiHidden/>
    <w:unhideWhenUsed/>
    <w:rsid w:val="00AD02C2"/>
    <w:rPr>
      <w:color w:val="605E5C"/>
      <w:shd w:val="clear" w:color="auto" w:fill="E1DFDD"/>
    </w:rPr>
  </w:style>
  <w:style w:type="character" w:styleId="AvattuHyperlinkki">
    <w:name w:val="FollowedHyperlink"/>
    <w:basedOn w:val="Kappaleenoletusfontti"/>
    <w:uiPriority w:val="99"/>
    <w:semiHidden/>
    <w:unhideWhenUsed/>
    <w:rsid w:val="008A00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57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i-fi.facebook.com/cubanosporelmundo/" TargetMode="External"/><Relationship Id="rId18" Type="http://schemas.openxmlformats.org/officeDocument/2006/relationships/hyperlink" Target="https://freedomhouse.org/country/cuba/freedom-net/2021"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iwpr.net/global-voices/under-watchful-eye-cyber-surveillance-cuba" TargetMode="External"/><Relationship Id="rId34"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hyperlink" Target="https://cubanosporelmundo.com/2020/04/24/cubanos-denuncian-problemas-facebook-luego-borran-publicaciones/" TargetMode="External"/><Relationship Id="rId17" Type="http://schemas.openxmlformats.org/officeDocument/2006/relationships/hyperlink" Target="https://freedomhouse.org/country/cuba/freedom-world/2022" TargetMode="External"/><Relationship Id="rId25" Type="http://schemas.openxmlformats.org/officeDocument/2006/relationships/header" Target="header1.xm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cubanosporelmundo.com/2020/04/23/cuba-multan-activista-decreto-ley-370/" TargetMode="External"/><Relationship Id="rId20" Type="http://schemas.openxmlformats.org/officeDocument/2006/relationships/hyperlink" Target="https://www.hrw.org/news/2021/08/25/cuba-telecommunications-decree-curtails-free-speech"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stor.org/stable/27082004?read-now=1&amp;refreqid=excelsior%3A73a0f27935bdcb25dcab2cc457f7d00f&amp;seq=23" TargetMode="External"/><Relationship Id="rId24" Type="http://schemas.openxmlformats.org/officeDocument/2006/relationships/hyperlink" Target="https://www.state.gov/wp-content/uploads/2022/02/313615_CUBA-2021-HUMAN-RIGHTS-REPORT.pdf" TargetMode="External"/><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demoamlat.com/cuba-una-democracia-de-papel-que-violenta-la-libertad-de-expresion/" TargetMode="External"/><Relationship Id="rId23" Type="http://schemas.openxmlformats.org/officeDocument/2006/relationships/hyperlink" Target="https://rsf.org/en/country/cuba" TargetMode="External"/><Relationship Id="rId28" Type="http://schemas.openxmlformats.org/officeDocument/2006/relationships/fontTable" Target="fontTable.xml"/><Relationship Id="rId10" Type="http://schemas.openxmlformats.org/officeDocument/2006/relationships/hyperlink" Target="https://bti-project.org/fileadmin/api/content/en/downloads/reports/country_report_2022_CUB.pdf" TargetMode="External"/><Relationship Id="rId19" Type="http://schemas.openxmlformats.org/officeDocument/2006/relationships/hyperlink" Target="https://www.hrw.org/world-report/2022/country-chapters/cuba" TargetMode="External"/><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www.amnesty.org/en/latest/news/2017/08/cubas-internet-paradox-how-controlled-and-censored-internet-risks-cubas-achievements-in-education/" TargetMode="External"/><Relationship Id="rId14" Type="http://schemas.openxmlformats.org/officeDocument/2006/relationships/hyperlink" Target="https://cubanosporelmundo.com/author/alexotaola/" TargetMode="External"/><Relationship Id="rId22" Type="http://schemas.openxmlformats.org/officeDocument/2006/relationships/hyperlink" Target="https://monitor.civicus.org/updates/2021/08/25/cuba-new-legislation-enables-further-control-over-online-content-restricting-freedom-expression/" TargetMode="External"/><Relationship Id="rId27" Type="http://schemas.openxmlformats.org/officeDocument/2006/relationships/footer" Target="footer1.xml"/><Relationship Id="rId30" Type="http://schemas.openxmlformats.org/officeDocument/2006/relationships/theme" Target="theme/theme1.xml"/><Relationship Id="rId35" Type="http://schemas.openxmlformats.org/officeDocument/2006/relationships/customXml" Target="../customXml/item6.xml"/><Relationship Id="rId8" Type="http://schemas.openxmlformats.org/officeDocument/2006/relationships/hyperlink" Target="https://www.abc.es/internacional/abci-hasta-10-anos-carcel-para-cubanos-reciban-fondos-para-realizar-actividades-contra-regimen-202201281254_noticia.html?ref=https%3A%2F%2Fwww.abc.es%2Finternacional%2Fabci-hasta-10-anos-carcel-para-cubanos-reciban-fondos-para-realizar-actividades-contra-regimen-202201281254_noticia.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21425071C2475DB6E719B472A7F325"/>
        <w:category>
          <w:name w:val="Yleiset"/>
          <w:gallery w:val="placeholder"/>
        </w:category>
        <w:types>
          <w:type w:val="bbPlcHdr"/>
        </w:types>
        <w:behaviors>
          <w:behavior w:val="content"/>
        </w:behaviors>
        <w:guid w:val="{F767D48B-A017-4C0D-8894-F67EAA8122EE}"/>
      </w:docPartPr>
      <w:docPartBody>
        <w:p w:rsidR="0074421A" w:rsidRDefault="002A1D55">
          <w:pPr>
            <w:pStyle w:val="C121425071C2475DB6E719B472A7F325"/>
          </w:pPr>
          <w:r w:rsidRPr="00AA10D2">
            <w:rPr>
              <w:rStyle w:val="Paikkamerkkiteksti"/>
            </w:rPr>
            <w:t>Kirjoita tekstiä napsauttamalla tai napauttamalla tätä.</w:t>
          </w:r>
        </w:p>
      </w:docPartBody>
    </w:docPart>
    <w:docPart>
      <w:docPartPr>
        <w:name w:val="7BEE32F619744222B953D1D0037ED2F9"/>
        <w:category>
          <w:name w:val="Yleiset"/>
          <w:gallery w:val="placeholder"/>
        </w:category>
        <w:types>
          <w:type w:val="bbPlcHdr"/>
        </w:types>
        <w:behaviors>
          <w:behavior w:val="content"/>
        </w:behaviors>
        <w:guid w:val="{8CF433D1-EBC0-4483-993B-EAEC3C7C2B8B}"/>
      </w:docPartPr>
      <w:docPartBody>
        <w:p w:rsidR="0074421A" w:rsidRDefault="002A1D55">
          <w:pPr>
            <w:pStyle w:val="7BEE32F619744222B953D1D0037ED2F9"/>
          </w:pPr>
          <w:r w:rsidRPr="00AA10D2">
            <w:rPr>
              <w:rStyle w:val="Paikkamerkkiteksti"/>
            </w:rPr>
            <w:t>Kirjoita tekstiä napsauttamalla tai napauttamalla tätä.</w:t>
          </w:r>
        </w:p>
      </w:docPartBody>
    </w:docPart>
    <w:docPart>
      <w:docPartPr>
        <w:name w:val="E748FEC2E8D04F378ADE46489437DD87"/>
        <w:category>
          <w:name w:val="Yleiset"/>
          <w:gallery w:val="placeholder"/>
        </w:category>
        <w:types>
          <w:type w:val="bbPlcHdr"/>
        </w:types>
        <w:behaviors>
          <w:behavior w:val="content"/>
        </w:behaviors>
        <w:guid w:val="{A73D7EF2-660B-43CE-903E-4E9B79853500}"/>
      </w:docPartPr>
      <w:docPartBody>
        <w:p w:rsidR="0074421A" w:rsidRDefault="002A1D55">
          <w:pPr>
            <w:pStyle w:val="E748FEC2E8D04F378ADE46489437DD87"/>
          </w:pPr>
          <w:r w:rsidRPr="00AA10D2">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21A"/>
    <w:rsid w:val="002A1D55"/>
    <w:rsid w:val="0074421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C121425071C2475DB6E719B472A7F325">
    <w:name w:val="C121425071C2475DB6E719B472A7F325"/>
  </w:style>
  <w:style w:type="paragraph" w:customStyle="1" w:styleId="7BEE32F619744222B953D1D0037ED2F9">
    <w:name w:val="7BEE32F619744222B953D1D0037ED2F9"/>
  </w:style>
  <w:style w:type="paragraph" w:customStyle="1" w:styleId="E748FEC2E8D04F378ADE46489437DD87">
    <w:name w:val="E748FEC2E8D04F378ADE46489437DD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Migrin värit">
      <a:dk1>
        <a:sysClr val="windowText" lastClr="000000"/>
      </a:dk1>
      <a:lt1>
        <a:sysClr val="window" lastClr="FFFFFF"/>
      </a:lt1>
      <a:dk2>
        <a:srgbClr val="44546A"/>
      </a:dk2>
      <a:lt2>
        <a:srgbClr val="E7E6E6"/>
      </a:lt2>
      <a:accent1>
        <a:srgbClr val="003DA5"/>
      </a:accent1>
      <a:accent2>
        <a:srgbClr val="7BAFD4"/>
      </a:accent2>
      <a:accent3>
        <a:srgbClr val="00816D"/>
      </a:accent3>
      <a:accent4>
        <a:srgbClr val="CF4520"/>
      </a:accent4>
      <a:accent5>
        <a:srgbClr val="ED8B00"/>
      </a:accent5>
      <a:accent6>
        <a:srgbClr val="F4DA4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OI Public Document CT" ma:contentTypeID="0x0101006082E755F1844CC79067B3752112DFF7001047BA5BD0B4E34EBB5351390653CAB3" ma:contentTypeVersion="57" ma:contentTypeDescription="" ma:contentTypeScope="" ma:versionID="ac1efb342f9fb4e30cf38c566e6f8bfd">
  <xsd:schema xmlns:xsd="http://www.w3.org/2001/XMLSchema" xmlns:xs="http://www.w3.org/2001/XMLSchema" xmlns:p="http://schemas.microsoft.com/office/2006/metadata/properties" xmlns:ns2="b5be3156-7e14-46bc-bfca-5c242eb3de3f" xmlns:ns3="e235e197-502c-49f1-8696-39d199cd5131" targetNamespace="http://schemas.microsoft.com/office/2006/metadata/properties" ma:root="true" ma:fieldsID="cb7830b7abd735a89cb0c74c09331224" ns2:_="" ns3:_="">
    <xsd:import namespace="b5be3156-7e14-46bc-bfca-5c242eb3de3f"/>
    <xsd:import namespace="e235e197-502c-49f1-8696-39d199cd5131"/>
    <xsd:element name="properties">
      <xsd:complexType>
        <xsd:sequence>
          <xsd:element name="documentManagement">
            <xsd:complexType>
              <xsd:all>
                <xsd:element ref="ns2:CCOIDocTitleEN" minOccurs="0"/>
                <xsd:element ref="ns2:COIDocAbstract" minOccurs="0"/>
                <xsd:element ref="ns3:COIDocOriginCountry" minOccurs="0"/>
                <xsd:element ref="ns3:COIDocLanguage" minOccurs="0"/>
                <xsd:element ref="ns2:COIDocID" minOccurs="0"/>
                <xsd:element ref="ns3:COIInformType" minOccurs="0"/>
                <xsd:element ref="ns3:COIDocAuthors" minOccurs="0"/>
                <xsd:element ref="ns3:COIDocPublishers" minOccurs="0"/>
                <xsd:element ref="ns2:COIDocPublicationDate"/>
                <xsd:element ref="ns2:COIDocKeywords" minOccurs="0"/>
                <xsd:element ref="ns2:COIDocVisible" minOccurs="0"/>
                <xsd:element ref="ns2:COIDocHighlighted" minOccurs="0"/>
                <xsd:element ref="ns3:COIDocTags" minOccurs="0"/>
                <xsd:element ref="ns2:COIDocLevel"/>
                <xsd:element ref="ns2:COIDocRejected" minOccurs="0"/>
                <xsd:element ref="ns2:COIWSGroundsRejection" minOccurs="0"/>
                <xsd:element ref="ns2:COIDocSource" minOccurs="0"/>
                <xsd:element ref="ns3:_dlc_DocIdPersistId" minOccurs="0"/>
                <xsd:element ref="ns3:_dlc_DocId" minOccurs="0"/>
                <xsd:element ref="ns3:_dlc_DocIdUrl" minOccurs="0"/>
                <xsd:element ref="ns3:COIDocMeetings" minOccurs="0"/>
                <xsd:element ref="ns3:ie422093bb9c49cd808a42f6acdfe5f5" minOccurs="0"/>
                <xsd:element ref="ns3:TaxCatchAll" minOccurs="0"/>
                <xsd:element ref="ns3:TaxCatchAllLabel" minOccurs="0"/>
                <xsd:element ref="ns3:a45a6d7707324ec4bd5ea0843b6c61ef" minOccurs="0"/>
                <xsd:element ref="ns3:nd109bef1d1b47afb3bb97171af5ae8d" minOccurs="0"/>
                <xsd:element ref="ns3:k13b7ca204aa4e8ebe30195cb5b61633" minOccurs="0"/>
                <xsd:element ref="ns3:m7ec89e2b1984514a631baaaf2376e5b" minOccurs="0"/>
                <xsd:element ref="ns3:c553fb0cbb964fa0a499e38c9625798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e3156-7e14-46bc-bfca-5c242eb3de3f" elementFormDefault="qualified">
    <xsd:import namespace="http://schemas.microsoft.com/office/2006/documentManagement/types"/>
    <xsd:import namespace="http://schemas.microsoft.com/office/infopath/2007/PartnerControls"/>
    <xsd:element name="CCOIDocTitleEN" ma:index="2" nillable="true" ma:displayName="English Title" ma:description="Please provide an English title if the original title is not in English. This will help users to get better search results" ma:internalName="COIDocTitleEN">
      <xsd:simpleType>
        <xsd:restriction base="dms:Text">
          <xsd:maxLength value="255"/>
        </xsd:restriction>
      </xsd:simpleType>
    </xsd:element>
    <xsd:element name="COIDocAbstract" ma:index="3" nillable="true" ma:displayName="Abstract" ma:description="Please provide a short abstract, ideally in English." ma:internalName="COIDocAbstract">
      <xsd:simpleType>
        <xsd:restriction base="dms:Note"/>
      </xsd:simpleType>
    </xsd:element>
    <xsd:element name="COIDocID" ma:index="6" nillable="true" ma:displayName="Original Id" ma:internalName="COIDocID">
      <xsd:simpleType>
        <xsd:restriction base="dms:Text">
          <xsd:maxLength value="255"/>
        </xsd:restriction>
      </xsd:simpleType>
    </xsd:element>
    <xsd:element name="COIDocPublicationDate" ma:index="10" ma:displayName="Publication Date" ma:format="DateOnly" ma:internalName="COIDocPublicationDate">
      <xsd:simpleType>
        <xsd:restriction base="dms:DateTime"/>
      </xsd:simpleType>
    </xsd:element>
    <xsd:element name="COIDocKeywords" ma:index="11" nillable="true" ma:displayName="Keywords" ma:description="You may add some keywords, ideally in English. This will help to improve search results" ma:internalName="COIDocKeywords">
      <xsd:simpleType>
        <xsd:restriction base="dms:Note"/>
      </xsd:simpleType>
    </xsd:element>
    <xsd:element name="COIDocVisible" ma:index="12" nillable="true" ma:displayName="Visible" ma:default="1" ma:description="Option only available for EASO. If we set to invisible, it will not appear in the search results" ma:internalName="COIDocVisible">
      <xsd:simpleType>
        <xsd:restriction base="dms:Boolean"/>
      </xsd:simpleType>
    </xsd:element>
    <xsd:element name="COIDocHighlighted" ma:index="13" nillable="true" ma:displayName="Highlighted" ma:default="0" ma:description="This option is only available for EASO. Highlighted documents are shown first in the default search results." ma:internalName="COIDocHighlighted">
      <xsd:simpleType>
        <xsd:restriction base="dms:Boolean"/>
      </xsd:simpleType>
    </xsd:element>
    <xsd:element name="COIDocLevel" ma:index="15" ma:displayName="Level" ma:format="RadioButtons" ma:internalName="COIDocLevel">
      <xsd:simpleType>
        <xsd:restriction base="dms:Choice">
          <xsd:enumeration value="Internal"/>
          <xsd:enumeration value="Public"/>
        </xsd:restriction>
      </xsd:simpleType>
    </xsd:element>
    <xsd:element name="COIDocRejected" ma:index="16" nillable="true" ma:displayName="Rejected Document" ma:default="0" ma:description="Option only visible to EASO. Rejected documents will not show up in the search results" ma:indexed="true" ma:internalName="COIDocRejected">
      <xsd:simpleType>
        <xsd:restriction base="dms:Boolean"/>
      </xsd:simpleType>
    </xsd:element>
    <xsd:element name="COIWSGroundsRejection" ma:index="17" nillable="true" ma:displayName="Grounds for Rejection" ma:description="Only visible for EASO. This field is automatically populated by the validation tool if the document comes from a connected repository" ma:internalName="COIWSGroundsRejection">
      <xsd:simpleType>
        <xsd:restriction base="dms:Note">
          <xsd:maxLength value="255"/>
        </xsd:restriction>
      </xsd:simpleType>
    </xsd:element>
    <xsd:element name="COIDocSource" ma:index="18" nillable="true" ma:displayName="Source" ma:internalName="COIDoc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5e197-502c-49f1-8696-39d199cd5131" elementFormDefault="qualified">
    <xsd:import namespace="http://schemas.microsoft.com/office/2006/documentManagement/types"/>
    <xsd:import namespace="http://schemas.microsoft.com/office/infopath/2007/PartnerControls"/>
    <xsd:element name="COIDocOriginCountry" ma:index="4" nillable="true" ma:displayName="Countries of Origin" ma:description="Please select all applicable Countries of Origin for this document. (Optional)" ma:list="d8cedb92-e849-46e7-b3c9-6effa0f7274c" ma:internalName="COIDocOriginCountry" ma:readOnly="false" ma:showField="COINam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Language" ma:index="5" nillable="true" ma:displayName="Document Language" ma:list="2d1ab752-cdde-4727-8d23-74064efe79b2" ma:internalName="COIDocLanguage" ma:readOnly="false" ma:showField="COIEnglishName" ma:web="7f9836aa-7e22-47c8-9b21-ac4ba67d30f6">
      <xsd:simpleType>
        <xsd:restriction base="dms:Lookup"/>
      </xsd:simpleType>
    </xsd:element>
    <xsd:element name="COIInformType" ma:index="7" nillable="true" ma:displayName="Type of Information" ma:list="4b47d1c5-7e22-4932-82c7-e3e42a5c0fb2" ma:internalName="COIInformType" ma:readOnly="false" ma:showField="COITitle" ma:web="7f9836aa-7e22-47c8-9b21-ac4ba67d30f6">
      <xsd:simpleType>
        <xsd:restriction base="dms:Lookup"/>
      </xsd:simpleType>
    </xsd:element>
    <xsd:element name="COIDocAuthors" ma:index="8" nillable="true" ma:displayName="Author(s)" ma:description="Please select all respective Author(s) from the list. If you miss an author, please contact EASO" ma:list="4419d5e4-da73-4c69-b09f-5e7c872954ae" ma:internalName="COIDocAutho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Publishers" ma:index="9" nillable="true" ma:displayName="Publisher(s)/Corporate author(s)" ma:description="Please select all respective Publisher(s) from the list. If you miss a publisher, please contact EASO" ma:list="addca7c6-b687-4b7d-af46-e9b15b9bc957" ma:internalName="COIDocPublishe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Tags" ma:index="14" nillable="true" ma:displayName="Special Tags" ma:description="Special topical tags can be used to describe the content for the future EASO meeting area. This option is only available for EASO" ma:list="a90ea62e-44cb-4c42-ac41-41509b7fc7cc" ma:internalName="COIDocTag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OIDocMeetings" ma:index="28" nillable="true" ma:displayName="Related Meetings" ma:description="Related meetings" ma:list="7c31f0a3-b295-41c7-8982-4147b743115a" ma:internalName="COIDocMeetings" ma:showField="COIMeeting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ie422093bb9c49cd808a42f6acdfe5f5" ma:index="29" ma:taxonomy="true" ma:internalName="ie422093bb9c49cd808a42f6acdfe5f5" ma:taxonomyFieldName="COIDocLanguageMM" ma:displayName="Document Language" ma:fieldId="{2e422093-bb9c-49cd-808a-42f6acdfe5f5}" ma:sspId="9ccf43c8-d9ba-4caa-abdb-746bbd61fe00" ma:termSetId="9e36aa0d-3d03-4a89-9e07-f9e14577ff27" ma:anchorId="00000000-0000-0000-0000-000000000000" ma:open="true" ma:isKeyword="false">
      <xsd:complexType>
        <xsd:sequence>
          <xsd:element ref="pc:Terms" minOccurs="0" maxOccurs="1"/>
        </xsd:sequence>
      </xsd:complexType>
    </xsd:element>
    <xsd:element name="TaxCatchAll" ma:index="30" nillable="true" ma:displayName="Taxonomy Catch All Column" ma:hidden="true" ma:list="{8f99b0cb-62a0-4b7f-8797-d04259157b29}" ma:internalName="TaxCatchAll" ma:showField="CatchAllData"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y Catch All Column1" ma:hidden="true" ma:list="{8f99b0cb-62a0-4b7f-8797-d04259157b29}" ma:internalName="TaxCatchAllLabel" ma:readOnly="true" ma:showField="CatchAllDataLabel"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a45a6d7707324ec4bd5ea0843b6c61ef" ma:index="33" nillable="true" ma:taxonomy="true" ma:internalName="a45a6d7707324ec4bd5ea0843b6c61ef" ma:taxonomyFieldName="COIDocOriginCountryMM" ma:displayName="Countries of Origin" ma:fieldId="{a45a6d77-0732-4ec4-bd5e-a0843b6c61ef}" ma:taxonomyMulti="true" ma:sspId="9ccf43c8-d9ba-4caa-abdb-746bbd61fe00" ma:termSetId="58ed2f6c-ab2d-4bf9-95ed-d714042a20e6" ma:anchorId="00000000-0000-0000-0000-000000000000" ma:open="true" ma:isKeyword="false">
      <xsd:complexType>
        <xsd:sequence>
          <xsd:element ref="pc:Terms" minOccurs="0" maxOccurs="1"/>
        </xsd:sequence>
      </xsd:complexType>
    </xsd:element>
    <xsd:element name="nd109bef1d1b47afb3bb97171af5ae8d" ma:index="35" nillable="true" ma:taxonomy="true" ma:internalName="nd109bef1d1b47afb3bb97171af5ae8d" ma:taxonomyFieldName="COIDocTagsMM" ma:displayName="Special Tags" ma:fieldId="{7d109bef-1d1b-47af-b3bb-97171af5ae8d}" ma:taxonomyMulti="true" ma:sspId="9ccf43c8-d9ba-4caa-abdb-746bbd61fe00" ma:termSetId="3ac78669-2eb3-4681-b255-de32bba8a66b" ma:anchorId="00000000-0000-0000-0000-000000000000" ma:open="true" ma:isKeyword="false">
      <xsd:complexType>
        <xsd:sequence>
          <xsd:element ref="pc:Terms" minOccurs="0" maxOccurs="1"/>
        </xsd:sequence>
      </xsd:complexType>
    </xsd:element>
    <xsd:element name="k13b7ca204aa4e8ebe30195cb5b61633" ma:index="37" ma:taxonomy="true" ma:internalName="k13b7ca204aa4e8ebe30195cb5b61633" ma:taxonomyFieldName="COIDocPublishersMM" ma:displayName="Publisher(s)/Corporate author(s)" ma:fieldId="{413b7ca2-04aa-4e8e-be30-195cb5b61633}" ma:taxonomyMulti="true" ma:sspId="9ccf43c8-d9ba-4caa-abdb-746bbd61fe00" ma:termSetId="4971a161-2dc2-425c-afc6-cd650952781c" ma:anchorId="00000000-0000-0000-0000-000000000000" ma:open="true" ma:isKeyword="false">
      <xsd:complexType>
        <xsd:sequence>
          <xsd:element ref="pc:Terms" minOccurs="0" maxOccurs="1"/>
        </xsd:sequence>
      </xsd:complexType>
    </xsd:element>
    <xsd:element name="m7ec89e2b1984514a631baaaf2376e5b" ma:index="39" ma:taxonomy="true" ma:internalName="m7ec89e2b1984514a631baaaf2376e5b" ma:taxonomyFieldName="COIInformTypeMM" ma:displayName="Type of Information" ma:fieldId="{67ec89e2-b198-4514-a631-baaaf2376e5b}" ma:sspId="9ccf43c8-d9ba-4caa-abdb-746bbd61fe00" ma:termSetId="a4e21248-6490-45aa-ba4a-1b2365babc79" ma:anchorId="00000000-0000-0000-0000-000000000000" ma:open="true" ma:isKeyword="false">
      <xsd:complexType>
        <xsd:sequence>
          <xsd:element ref="pc:Terms" minOccurs="0" maxOccurs="1"/>
        </xsd:sequence>
      </xsd:complexType>
    </xsd:element>
    <xsd:element name="c553fb0cbb964fa0a499e38c9625798d" ma:index="41" ma:taxonomy="true" ma:internalName="c553fb0cbb964fa0a499e38c9625798d" ma:taxonomyFieldName="COIDocAuthorsMM" ma:displayName="Author(s)" ma:fieldId="{c553fb0c-bb96-4fa0-a499-e38c9625798d}" ma:taxonomyMulti="true" ma:sspId="9ccf43c8-d9ba-4caa-abdb-746bbd61fe00" ma:termSetId="b4b6bec3-ffda-4560-ae67-be9ac18560e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68afb31b-ee5f-4dd0-bbf1-61792ad5bed3" ContentTypeId="0x0101006082E755F1844CC79067B3752112DFF7"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COIDocTitleEN xmlns="b5be3156-7e14-46bc-bfca-5c242eb3de3f">Cuba / Decree-Law 35/2021, use of internet and social media</CCOIDocTitleEN>
    <COIDocVisible xmlns="b5be3156-7e14-46bc-bfca-5c242eb3de3f">true</COIDocVisible>
    <COIDocRejected xmlns="b5be3156-7e14-46bc-bfca-5c242eb3de3f">false</COIDocRejected>
    <COIDocPublishers xmlns="e235e197-502c-49f1-8696-39d199cd5131">
      <Value>92</Value>
    </COIDocPublishers>
    <nd109bef1d1b47afb3bb97171af5ae8d xmlns="e235e197-502c-49f1-8696-39d199cd5131">
      <Terms xmlns="http://schemas.microsoft.com/office/infopath/2007/PartnerControls"/>
    </nd109bef1d1b47afb3bb97171af5ae8d>
    <COIDocSource xmlns="b5be3156-7e14-46bc-bfca-5c242eb3de3f">Finland</COIDocSource>
    <COIInformType xmlns="e235e197-502c-49f1-8696-39d199cd5131">10</COIInformType>
    <c553fb0cbb964fa0a499e38c9625798d xmlns="e235e197-502c-49f1-8696-39d199cd5131">
      <Terms xmlns="http://schemas.microsoft.com/office/infopath/2007/PartnerControls">
        <TermInfo xmlns="http://schemas.microsoft.com/office/infopath/2007/PartnerControls">
          <TermName xmlns="http://schemas.microsoft.com/office/infopath/2007/PartnerControls">EU - European Asylum Support Office (EASO)</TermName>
          <TermId xmlns="http://schemas.microsoft.com/office/infopath/2007/PartnerControls">379ee3a7-ef9c-434b-a380-f891f7a32398</TermId>
        </TermInfo>
      </Terms>
    </c553fb0cbb964fa0a499e38c9625798d>
    <COIDocKeywords xmlns="b5be3156-7e14-46bc-bfca-5c242eb3de3f">FREEDOM OF SPEECH,SOCIAL MEDIA,DISSEMINATION OF INFORMATION,MEDIA,MEDIA CONTROL,MASS MEDIA,AUDIOVISUAL MEDIA,OPINIONS,POLITICAL OPINION,POLITICAL PARTICIPATION,SOCIAL CHANGE,SOCIAL PARTICIPATION,SOCIAL NETWORKS,SOCIAL PROBLEMS,SOCIAL MOVEMENTS,SOCIALISM</COIDocKeywords>
    <a45a6d7707324ec4bd5ea0843b6c61ef xmlns="e235e197-502c-49f1-8696-39d199cd5131">
      <Terms xmlns="http://schemas.microsoft.com/office/infopath/2007/PartnerControls">
        <TermInfo xmlns="http://schemas.microsoft.com/office/infopath/2007/PartnerControls">
          <TermName xmlns="http://schemas.microsoft.com/office/infopath/2007/PartnerControls">Cuba</TermName>
          <TermId xmlns="http://schemas.microsoft.com/office/infopath/2007/PartnerControls">a048be03-e8f4-42b3-8eee-806b7c9f254d</TermId>
        </TermInfo>
      </Terms>
    </a45a6d7707324ec4bd5ea0843b6c61ef>
    <COIDocMeetings xmlns="e235e197-502c-49f1-8696-39d199cd5131"/>
    <COIDocHighlighted xmlns="b5be3156-7e14-46bc-bfca-5c242eb3de3f">false</COIDocHighlighted>
    <m7ec89e2b1984514a631baaaf2376e5b xmlns="e235e197-502c-49f1-8696-39d199cd5131">
      <Terms xmlns="http://schemas.microsoft.com/office/infopath/2007/PartnerControls">
        <TermInfo xmlns="http://schemas.microsoft.com/office/infopath/2007/PartnerControls">
          <TermName xmlns="http://schemas.microsoft.com/office/infopath/2007/PartnerControls">Response to COI Query</TermName>
          <TermId xmlns="http://schemas.microsoft.com/office/infopath/2007/PartnerControls">74af11f0-82c2-4825-bd8f-d6b1cac3a3aa</TermId>
        </TermInfo>
      </Terms>
    </m7ec89e2b1984514a631baaaf2376e5b>
    <COIDocPublicationDate xmlns="b5be3156-7e14-46bc-bfca-5c242eb3de3f">2022-07-13T22:00:00+00:00</COIDocPublicationDate>
    <ie422093bb9c49cd808a42f6acdfe5f5 xmlns="e235e197-502c-49f1-8696-39d199cd5131">
      <Terms xmlns="http://schemas.microsoft.com/office/infopath/2007/PartnerControls">
        <TermInfo xmlns="http://schemas.microsoft.com/office/infopath/2007/PartnerControls">
          <TermName xmlns="http://schemas.microsoft.com/office/infopath/2007/PartnerControls">Finnish</TermName>
          <TermId xmlns="http://schemas.microsoft.com/office/infopath/2007/PartnerControls">d07062f0-7d8d-435b-93eb-e02c3282c9ee</TermId>
        </TermInfo>
      </Terms>
    </ie422093bb9c49cd808a42f6acdfe5f5>
    <TaxCatchAll xmlns="e235e197-502c-49f1-8696-39d199cd5131">
      <Value>121</Value>
      <Value>74</Value>
      <Value>120</Value>
      <Value>1</Value>
      <Value>4</Value>
    </TaxCatchAll>
    <k13b7ca204aa4e8ebe30195cb5b61633 xmlns="e235e197-502c-49f1-8696-39d199cd5131">
      <Terms xmlns="http://schemas.microsoft.com/office/infopath/2007/PartnerControls">
        <TermInfo xmlns="http://schemas.microsoft.com/office/infopath/2007/PartnerControls">
          <TermName xmlns="http://schemas.microsoft.com/office/infopath/2007/PartnerControls">EU - European Asylum Support Office (EASO)</TermName>
          <TermId xmlns="http://schemas.microsoft.com/office/infopath/2007/PartnerControls">7d87a5f8-5554-4339-8921-e61664edb4d7</TermId>
        </TermInfo>
      </Terms>
    </k13b7ca204aa4e8ebe30195cb5b61633>
    <COIDocOriginCountry xmlns="e235e197-502c-49f1-8696-39d199cd5131">
      <Value>31</Value>
    </COIDocOriginCountry>
    <COIDocLanguage xmlns="e235e197-502c-49f1-8696-39d199cd5131">10</COIDocLanguage>
    <COIDocTags xmlns="e235e197-502c-49f1-8696-39d199cd5131"/>
    <COIDocLevel xmlns="b5be3156-7e14-46bc-bfca-5c242eb3de3f">Public</COIDocLevel>
    <COIDocAbstract xmlns="b5be3156-7e14-46bc-bfca-5c242eb3de3f">14.07.2022 Julkinen
Kuuba / Asetus 35/2021 (Decreto-Ley 35/2021), internetin ja sosiaalisen median käyttö
Cuba / Decree-Law 35/2021, use of internet and social media
Kysymykset
1. Mikä on asetuksen 35/2021 (Decreto-Ley 35/2021) sisältö ja kuinka sitä sovelletaan Kuubassa? Millaiset sosiaalisen median julkaisut ovat asetuksen nojalla kiellettyjä?
2. Mitä seuraamuksia/rangaistuksia asetuksen rikkomisesta voi seurata? Onko asetuksen soveltamisesta raportoitu sen toimeenpanon jälkeen, jos niin millaisissa tapauksissa/tilanteissa?
3. Löytyykö viitteitä siitä, että Kuuban viranomaiset seuraavat kansalaistensa sosiaalista mediaa (esim. Facebookia)? Entä seuraavatko viranomaiset myös ulkomailla oleskelevien kuubalaisten sosiaalisen median käyttöä?
Questions
1.What is the content of the Decree-Law 35/2021 and how is it applied in Cuba? What kind of social media posts are prohibited under this regulation?
2. What kind of consequences/sanctions can be imposed for breaches of this regulation? Have</COIDocAbstract>
    <COIWSGroundsRejection xmlns="b5be3156-7e14-46bc-bfca-5c242eb3de3f" xsi:nil="true"/>
    <COIDocAuthors xmlns="e235e197-502c-49f1-8696-39d199cd5131">
      <Value>143</Value>
    </COIDocAuthors>
    <COIDocID xmlns="b5be3156-7e14-46bc-bfca-5c242eb3de3f">409</COIDocID>
    <_dlc_DocId xmlns="e235e197-502c-49f1-8696-39d199cd5131">FI011-215589946-11521</_dlc_DocId>
    <_dlc_DocIdUrl xmlns="e235e197-502c-49f1-8696-39d199cd5131">
      <Url>https://coiadmin.euaa.europa.eu/administration/finland/_layouts/15/DocIdRedir.aspx?ID=FI011-215589946-11521</Url>
      <Description>FI011-215589946-11521</Description>
    </_dlc_DocIdUrl>
  </documentManagement>
</p:properties>
</file>

<file path=customXml/itemProps1.xml><?xml version="1.0" encoding="utf-8"?>
<ds:datastoreItem xmlns:ds="http://schemas.openxmlformats.org/officeDocument/2006/customXml" ds:itemID="{F1EDDA68-BC95-498D-A162-15D34AB92F78}">
  <ds:schemaRefs>
    <ds:schemaRef ds:uri="http://schemas.openxmlformats.org/officeDocument/2006/bibliography"/>
  </ds:schemaRefs>
</ds:datastoreItem>
</file>

<file path=customXml/itemProps2.xml><?xml version="1.0" encoding="utf-8"?>
<ds:datastoreItem xmlns:ds="http://schemas.openxmlformats.org/officeDocument/2006/customXml" ds:itemID="{DC7E4D35-3362-4B07-A114-88951D290E65}"/>
</file>

<file path=customXml/itemProps3.xml><?xml version="1.0" encoding="utf-8"?>
<ds:datastoreItem xmlns:ds="http://schemas.openxmlformats.org/officeDocument/2006/customXml" ds:itemID="{1FB3759F-66DD-4EB1-A5BF-E9466A9630AF}"/>
</file>

<file path=customXml/itemProps4.xml><?xml version="1.0" encoding="utf-8"?>
<ds:datastoreItem xmlns:ds="http://schemas.openxmlformats.org/officeDocument/2006/customXml" ds:itemID="{D10553B3-7AAF-4A57-B407-7BC147F45F35}"/>
</file>

<file path=customXml/itemProps5.xml><?xml version="1.0" encoding="utf-8"?>
<ds:datastoreItem xmlns:ds="http://schemas.openxmlformats.org/officeDocument/2006/customXml" ds:itemID="{9419001C-3BBA-4027-8544-E27E72A9F38A}"/>
</file>

<file path=customXml/itemProps6.xml><?xml version="1.0" encoding="utf-8"?>
<ds:datastoreItem xmlns:ds="http://schemas.openxmlformats.org/officeDocument/2006/customXml" ds:itemID="{84BA95FD-176B-4E1F-B030-209A01C473ED}"/>
</file>

<file path=docProps/app.xml><?xml version="1.0" encoding="utf-8"?>
<Properties xmlns="http://schemas.openxmlformats.org/officeDocument/2006/extended-properties" xmlns:vt="http://schemas.openxmlformats.org/officeDocument/2006/docPropsVTypes">
  <Template>Normal</Template>
  <TotalTime>0</TotalTime>
  <Pages>9</Pages>
  <Words>2936</Words>
  <Characters>23783</Characters>
  <Application>Microsoft Office Word</Application>
  <DocSecurity>0</DocSecurity>
  <Lines>198</Lines>
  <Paragraphs>53</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26666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Kuuba / Asetus 35/2021 (Decreto-Ley 35/2021), internetin ja sosiaalisen median käyttö</dc:title>
  <dc:creator/>
  <cp:lastModifiedBy/>
  <cp:revision>1</cp:revision>
  <dcterms:created xsi:type="dcterms:W3CDTF">2022-06-21T09:16:00Z</dcterms:created>
  <dcterms:modified xsi:type="dcterms:W3CDTF">2022-07-14T08:34:00Z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0x0101006082E755F1844CC79067B3752112DFF7001047BA5BD0B4E34EBB5351390653CAB3</vt:lpwstr>
  </property>
  <property fmtid="{D5CDD505-2E9C-101B-9397-08002B2CF9AE}" pid="3" name="_dlc_DocIdItemGuid">
    <vt:lpwstr>1bcf0e00-d470-4a23-accc-5d4720ce9d7b</vt:lpwstr>
  </property>
  <property fmtid="{D5CDD505-2E9C-101B-9397-08002B2CF9AE}" pid="4" name="COIDocPublishersMM">
    <vt:lpwstr>120;#EU - European Asylum Support Office (EASO)|7d87a5f8-5554-4339-8921-e61664edb4d7</vt:lpwstr>
  </property>
  <property fmtid="{D5CDD505-2E9C-101B-9397-08002B2CF9AE}" pid="5" name="COIDocAuthorsMM">
    <vt:lpwstr>121;#EU - European Asylum Support Office (EASO)|379ee3a7-ef9c-434b-a380-f891f7a32398</vt:lpwstr>
  </property>
  <property fmtid="{D5CDD505-2E9C-101B-9397-08002B2CF9AE}" pid="6" name="COIDocLanguageMM">
    <vt:lpwstr>1;#Finnish|d07062f0-7d8d-435b-93eb-e02c3282c9ee</vt:lpwstr>
  </property>
  <property fmtid="{D5CDD505-2E9C-101B-9397-08002B2CF9AE}" pid="7" name="COIDocTagsMM">
    <vt:lpwstr/>
  </property>
  <property fmtid="{D5CDD505-2E9C-101B-9397-08002B2CF9AE}" pid="8" name="COIDocOriginCountryMM">
    <vt:lpwstr>74;#Cuba|a048be03-e8f4-42b3-8eee-806b7c9f254d</vt:lpwstr>
  </property>
  <property fmtid="{D5CDD505-2E9C-101B-9397-08002B2CF9AE}" pid="9" name="COIInformTypeMM">
    <vt:lpwstr>4;#Response to COI Query|74af11f0-82c2-4825-bd8f-d6b1cac3a3aa</vt:lpwstr>
  </property>
</Properties>
</file>