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B6679C"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305A85" w:rsidRPr="00305A85">
            <w:rPr>
              <w:rStyle w:val="Otsikko1Char"/>
            </w:rPr>
            <w:t xml:space="preserve">Kolumbia / 28.4.2021 alkaneet mielenosoitukset ja niihin osallistumiseen liittyvä viranomaismielenkiinto </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305A85" w:rsidRDefault="00272D9D" w:rsidP="00082DFE">
          <w:pPr>
            <w:rPr>
              <w:b/>
              <w:lang w:val="en-US"/>
            </w:rPr>
          </w:pPr>
          <w:r w:rsidRPr="00305A85">
            <w:rPr>
              <w:rStyle w:val="Otsikko1Char"/>
              <w:lang w:val="en-US"/>
            </w:rPr>
            <w:t>Co</w:t>
          </w:r>
          <w:r w:rsidR="00A20892">
            <w:rPr>
              <w:rStyle w:val="Otsikko1Char"/>
              <w:lang w:val="en-US"/>
            </w:rPr>
            <w:t>lombia</w:t>
          </w:r>
          <w:r w:rsidRPr="00305A85">
            <w:rPr>
              <w:rStyle w:val="Otsikko1Char"/>
              <w:lang w:val="en-US"/>
            </w:rPr>
            <w:t xml:space="preserve"> / </w:t>
          </w:r>
          <w:r w:rsidR="00305A85">
            <w:rPr>
              <w:rStyle w:val="Otsikko1Char"/>
              <w:lang w:val="en-US"/>
            </w:rPr>
            <w:t xml:space="preserve">April 2021 </w:t>
          </w:r>
          <w:r w:rsidR="00305A85" w:rsidRPr="00305A85">
            <w:rPr>
              <w:rStyle w:val="Otsikko1Char"/>
              <w:lang w:val="en-US"/>
            </w:rPr>
            <w:t>mass protests (N</w:t>
          </w:r>
          <w:r w:rsidR="00305A85">
            <w:rPr>
              <w:rStyle w:val="Otsikko1Char"/>
              <w:lang w:val="en-US"/>
            </w:rPr>
            <w:t xml:space="preserve">ational strike) and </w:t>
          </w:r>
          <w:r w:rsidR="00237CAA">
            <w:rPr>
              <w:rStyle w:val="Otsikko1Char"/>
              <w:lang w:val="en-US"/>
            </w:rPr>
            <w:t>the interest of authorities towards participants</w:t>
          </w:r>
        </w:p>
      </w:sdtContent>
    </w:sdt>
    <w:p w:rsidR="00082DFE" w:rsidRDefault="00B6679C"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r w:rsidR="009D7BF5">
        <w:rPr>
          <w:b/>
          <w:bCs/>
        </w:rPr>
        <w:tab/>
      </w:r>
    </w:p>
    <w:sdt>
      <w:sdtPr>
        <w:rPr>
          <w:rStyle w:val="LainausChar"/>
        </w:rPr>
        <w:alias w:val="Täytä kysymykset tähän"/>
        <w:tag w:val="Täytä kysymykset tähän"/>
        <w:id w:val="1105232631"/>
        <w:lock w:val="sdtLocked"/>
        <w:placeholder>
          <w:docPart w:val="7BEE32F619744222B953D1D0037ED2F9"/>
        </w:placeholder>
        <w:text w:multiLine="1"/>
      </w:sdtPr>
      <w:sdtEndPr>
        <w:rPr>
          <w:rStyle w:val="LainausChar"/>
        </w:rPr>
      </w:sdtEndPr>
      <w:sdtContent>
        <w:p w:rsidR="00082DFE" w:rsidRDefault="00E52F20" w:rsidP="00E52F20">
          <w:r w:rsidRPr="00A20892">
            <w:rPr>
              <w:rStyle w:val="LainausChar"/>
            </w:rPr>
            <w:t>1. Tiivis kuvaus Kolumbiassa 28.4.2021 alkaneista mielenosoituksista.</w:t>
          </w:r>
          <w:r w:rsidRPr="00A20892">
            <w:rPr>
              <w:rStyle w:val="LainausChar"/>
            </w:rPr>
            <w:br/>
            <w:t>2. Syyllistyivätkö mielenosoittajat ja turvallisuusviranomaiset oikeudenloukkauksiin mielenosoitusten yhteydessä? Jos kyllä, niin millaisiin</w:t>
          </w:r>
          <w:r w:rsidR="00C814C0" w:rsidRPr="00A20892">
            <w:rPr>
              <w:rStyle w:val="LainausChar"/>
            </w:rPr>
            <w:t>?</w:t>
          </w:r>
          <w:r w:rsidRPr="00A20892">
            <w:rPr>
              <w:rStyle w:val="LainausChar"/>
            </w:rPr>
            <w:br/>
            <w:t>3. Onko mielenosoituksiin osallistuneisiin kohdistunut oikeudenloukkauksia ja/tai viranomaismielenkiintoa mielenosoitusten jälkeen? Jos on, niin onko joitain profiileja, joista viranomaiset ovat olleet erityisen kiinnostuneita?</w:t>
          </w:r>
        </w:p>
      </w:sdtContent>
    </w:sdt>
    <w:p w:rsidR="00082DFE" w:rsidRDefault="00082DFE" w:rsidP="00082DFE"/>
    <w:p w:rsidR="00082DFE" w:rsidRPr="00A20892" w:rsidRDefault="00082DFE" w:rsidP="00082DFE">
      <w:pPr>
        <w:rPr>
          <w:b/>
          <w:bCs/>
          <w:i/>
          <w:iCs/>
          <w:lang w:val="en-US"/>
        </w:rPr>
      </w:pPr>
      <w:r w:rsidRPr="00A20892">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rsidR="00082DFE" w:rsidRPr="00237CAA" w:rsidRDefault="00237CAA" w:rsidP="00237CAA">
          <w:pPr>
            <w:rPr>
              <w:b/>
              <w:bCs/>
              <w:i/>
              <w:iCs/>
              <w:lang w:val="en-US"/>
            </w:rPr>
          </w:pPr>
          <w:r w:rsidRPr="00237CAA">
            <w:rPr>
              <w:rStyle w:val="LainausChar"/>
              <w:lang w:val="en-US"/>
            </w:rPr>
            <w:t xml:space="preserve">1.Brief summary of the mass protests (National strike) that began in Colombia on 28 April 2021. </w:t>
          </w:r>
          <w:r w:rsidRPr="00237CAA">
            <w:rPr>
              <w:rStyle w:val="LainausChar"/>
              <w:lang w:val="en-US"/>
            </w:rPr>
            <w:br/>
            <w:t>2. Did protesters and security forces commit abuses or human rights violations</w:t>
          </w:r>
          <w:r>
            <w:rPr>
              <w:rStyle w:val="LainausChar"/>
              <w:lang w:val="en-US"/>
            </w:rPr>
            <w:t>/infringements</w:t>
          </w:r>
          <w:r w:rsidRPr="00237CAA">
            <w:rPr>
              <w:rStyle w:val="LainausChar"/>
              <w:lang w:val="en-US"/>
            </w:rPr>
            <w:t xml:space="preserve"> during (or after) demonstrations? If so, what kind of violations? </w:t>
          </w:r>
          <w:r w:rsidRPr="00237CAA">
            <w:rPr>
              <w:rStyle w:val="LainausChar"/>
              <w:lang w:val="en-US"/>
            </w:rPr>
            <w:br/>
            <w:t>3. Have authorities targeted or shown particular interest towards protesters</w:t>
          </w:r>
          <w:r w:rsidR="00C814C0">
            <w:rPr>
              <w:rStyle w:val="LainausChar"/>
              <w:lang w:val="en-US"/>
            </w:rPr>
            <w:t xml:space="preserve"> after demonstrations</w:t>
          </w:r>
          <w:r w:rsidRPr="00237CAA">
            <w:rPr>
              <w:rStyle w:val="LainausChar"/>
              <w:lang w:val="en-US"/>
            </w:rPr>
            <w:t xml:space="preserve">? If so, are there certain profiles that have drawn special interest from state authorities? </w:t>
          </w:r>
        </w:p>
      </w:sdtContent>
    </w:sdt>
    <w:p w:rsidR="00082DFE" w:rsidRPr="00082DFE" w:rsidRDefault="00B6679C" w:rsidP="00082DFE">
      <w:pPr>
        <w:pStyle w:val="LeiptekstiMigri"/>
        <w:ind w:left="0"/>
        <w:rPr>
          <w:lang w:val="en-GB"/>
        </w:rPr>
      </w:pPr>
      <w:r>
        <w:rPr>
          <w:b/>
        </w:rPr>
        <w:pict>
          <v:rect id="_x0000_i1026" style="width:0;height:1.5pt" o:hralign="center" o:hrstd="t" o:hr="t" fillcolor="#a0a0a0" stroked="f"/>
        </w:pict>
      </w:r>
    </w:p>
    <w:p w:rsidR="00A5442E" w:rsidRDefault="00E52F20" w:rsidP="00A5442E">
      <w:pPr>
        <w:pStyle w:val="Otsikko2"/>
      </w:pPr>
      <w:r>
        <w:t>Tiivis kuvaus Kolumbiassa 28.4.2021 alkaneista mielenosoituksista.</w:t>
      </w:r>
    </w:p>
    <w:p w:rsidR="00A5442E" w:rsidRDefault="00A5442E" w:rsidP="00A5442E">
      <w:pPr>
        <w:jc w:val="both"/>
      </w:pPr>
      <w:r>
        <w:t>Tässä vastauksessa käsitellään pääasiassa vuosina 2018</w:t>
      </w:r>
      <w:r w:rsidR="00191116">
        <w:t>−</w:t>
      </w:r>
      <w:r>
        <w:t>2022 Kolumbian presidenttinä toimineen Ivan Duquen hallintoa</w:t>
      </w:r>
      <w:r w:rsidR="005446BD">
        <w:t xml:space="preserve"> ja Duquen valtakauden loppupuolella järjestetty</w:t>
      </w:r>
      <w:r w:rsidR="00A20892">
        <w:t>j</w:t>
      </w:r>
      <w:r w:rsidR="005446BD">
        <w:t>ä mielenosoituksia</w:t>
      </w:r>
      <w:r>
        <w:t>. ”Valtapuolueella” viitataa</w:t>
      </w:r>
      <w:r w:rsidR="005446BD">
        <w:t>n</w:t>
      </w:r>
      <w:r>
        <w:t xml:space="preserve"> Duquen ”Centro </w:t>
      </w:r>
      <w:proofErr w:type="spellStart"/>
      <w:r>
        <w:t>Democrático</w:t>
      </w:r>
      <w:proofErr w:type="spellEnd"/>
      <w:r>
        <w:t xml:space="preserve">” (engl. </w:t>
      </w:r>
      <w:proofErr w:type="spellStart"/>
      <w:r>
        <w:t>Democratic</w:t>
      </w:r>
      <w:proofErr w:type="spellEnd"/>
      <w:r>
        <w:t xml:space="preserve"> Center) -puolueeseen. </w:t>
      </w:r>
      <w:r w:rsidR="005446BD">
        <w:t xml:space="preserve">Touko-kesäkuussa 2022 Kolumbiassa järjestettiin yleisvaalit: </w:t>
      </w:r>
      <w:r>
        <w:t>presidentinvaalien voittaja, Kolumbian ensimmäi</w:t>
      </w:r>
      <w:r w:rsidR="00A20892">
        <w:t>n</w:t>
      </w:r>
      <w:r>
        <w:t xml:space="preserve">en vasemmistolainen presidentti </w:t>
      </w:r>
      <w:proofErr w:type="spellStart"/>
      <w:r>
        <w:t>Gustavo</w:t>
      </w:r>
      <w:proofErr w:type="spellEnd"/>
      <w:r>
        <w:t xml:space="preserve"> </w:t>
      </w:r>
      <w:proofErr w:type="spellStart"/>
      <w:r>
        <w:t>Petro</w:t>
      </w:r>
      <w:proofErr w:type="spellEnd"/>
      <w:r>
        <w:t xml:space="preserve"> aloitti presidenttikautensa 7.8.2022.</w:t>
      </w:r>
      <w:r>
        <w:rPr>
          <w:rStyle w:val="Alaviitteenviite"/>
        </w:rPr>
        <w:footnoteReference w:id="1"/>
      </w:r>
      <w:r>
        <w:t xml:space="preserve"> </w:t>
      </w:r>
      <w:r w:rsidR="00D907E9">
        <w:t xml:space="preserve">13.3.2022 Kolumbiassa </w:t>
      </w:r>
      <w:r w:rsidR="005446BD">
        <w:t xml:space="preserve">järjestettiin </w:t>
      </w:r>
      <w:r w:rsidR="00D907E9">
        <w:t xml:space="preserve">parlamenttivaalit, joissa mikään puolue ei saavuttanut kongressin edustajanpaikkojen valtaenemmistöä. Merkittävimmän äänimäärän keräsi vasemmistolainen </w:t>
      </w:r>
      <w:proofErr w:type="spellStart"/>
      <w:r w:rsidR="00D907E9">
        <w:t>Pacto</w:t>
      </w:r>
      <w:proofErr w:type="spellEnd"/>
      <w:r w:rsidR="00D907E9">
        <w:t xml:space="preserve"> </w:t>
      </w:r>
      <w:proofErr w:type="spellStart"/>
      <w:r w:rsidR="00D907E9">
        <w:t>Historico</w:t>
      </w:r>
      <w:proofErr w:type="spellEnd"/>
      <w:r w:rsidR="00D907E9">
        <w:t xml:space="preserve"> -oppositiokoalitio, </w:t>
      </w:r>
      <w:r w:rsidR="00191116">
        <w:t>jonka menestys</w:t>
      </w:r>
      <w:r w:rsidR="00D907E9">
        <w:t xml:space="preserve"> merkitsi selvää poliittisen kentän muutosta Ivan Duquen oikeistohallituksesta.</w:t>
      </w:r>
      <w:r w:rsidR="00D907E9">
        <w:rPr>
          <w:rStyle w:val="Alaviitteenviite"/>
        </w:rPr>
        <w:footnoteReference w:id="2"/>
      </w:r>
    </w:p>
    <w:p w:rsidR="00433591" w:rsidRPr="00A5442E" w:rsidRDefault="00433591" w:rsidP="00A5442E">
      <w:pPr>
        <w:jc w:val="both"/>
      </w:pPr>
      <w:r>
        <w:t>Kolumbian kontekstissa on tärkeää huomioida aseellisten ryhmittymien osuus siviiliväestöön kohdistuneissa oikeudenloukkauksissa.</w:t>
      </w:r>
      <w:r w:rsidR="005446BD">
        <w:t xml:space="preserve"> Nämä ryhmittymät taistelevat alueiden hallinnasta varsinkin maan raja-alueilla sekä suorittavat iskuja valtion turvallisuusjoukkoja vastaan. </w:t>
      </w:r>
      <w:r w:rsidR="005446BD">
        <w:lastRenderedPageBreak/>
        <w:t>Kolumbian hallitus onkin järjestänyt viime vuosina lukuisia sotilasoperaatioita aseellisten ryhmittymien toiminnan ja siviiliväestöön kohdistuvan turvallisuusuhan vähentämiseksi. Toisaalta aseelliset ryhmittymät saattavat pyrkiä vaikuttamaan Kolumbian politiikkaan ja esimerkiksi vaalien tuloksiin vaikutusalueillaan.</w:t>
      </w:r>
      <w:r w:rsidR="00030742">
        <w:rPr>
          <w:rStyle w:val="Alaviitteenviite"/>
        </w:rPr>
        <w:footnoteReference w:id="3"/>
      </w:r>
      <w:r>
        <w:t xml:space="preserve"> Lisätietoa aseellisten ryhmittymien toiminnasta saatavilla mm. Maahanmuuttoviraston maatietopalvelun kyselyvastauksista: ”</w:t>
      </w:r>
      <w:r w:rsidRPr="00191116">
        <w:rPr>
          <w:i/>
        </w:rPr>
        <w:t>Kolumbia / ELN (</w:t>
      </w:r>
      <w:proofErr w:type="spellStart"/>
      <w:r w:rsidRPr="00191116">
        <w:rPr>
          <w:i/>
        </w:rPr>
        <w:t>Ejército</w:t>
      </w:r>
      <w:proofErr w:type="spellEnd"/>
      <w:r w:rsidRPr="00191116">
        <w:rPr>
          <w:i/>
        </w:rPr>
        <w:t xml:space="preserve"> de </w:t>
      </w:r>
      <w:proofErr w:type="spellStart"/>
      <w:r w:rsidRPr="00191116">
        <w:rPr>
          <w:i/>
        </w:rPr>
        <w:t>Liberación</w:t>
      </w:r>
      <w:proofErr w:type="spellEnd"/>
      <w:r w:rsidRPr="00191116">
        <w:rPr>
          <w:i/>
        </w:rPr>
        <w:t xml:space="preserve"> </w:t>
      </w:r>
      <w:proofErr w:type="spellStart"/>
      <w:r w:rsidRPr="00191116">
        <w:rPr>
          <w:i/>
        </w:rPr>
        <w:t>Nacional</w:t>
      </w:r>
      <w:proofErr w:type="spellEnd"/>
      <w:r w:rsidRPr="00191116">
        <w:rPr>
          <w:i/>
        </w:rPr>
        <w:t>), toiminta, oikeudenloukkaukset, viranomaissuojelu</w:t>
      </w:r>
      <w:r>
        <w:t>” (päivätty 4.3.2022), ”</w:t>
      </w:r>
      <w:r w:rsidRPr="00191116">
        <w:rPr>
          <w:i/>
        </w:rPr>
        <w:t>Kolumbia / Kolumbia / FARC-sissien nykyinen toiminta ja sosiaalijohtajat Kolumbiassa</w:t>
      </w:r>
      <w:r>
        <w:t>” (päivätty 25.1.2021) sekä ”</w:t>
      </w:r>
      <w:r w:rsidRPr="00191116">
        <w:rPr>
          <w:i/>
        </w:rPr>
        <w:t xml:space="preserve">Kolumbia / </w:t>
      </w:r>
      <w:proofErr w:type="spellStart"/>
      <w:r w:rsidRPr="00191116">
        <w:rPr>
          <w:i/>
        </w:rPr>
        <w:t>Caucan</w:t>
      </w:r>
      <w:proofErr w:type="spellEnd"/>
      <w:r w:rsidRPr="00191116">
        <w:rPr>
          <w:i/>
        </w:rPr>
        <w:t xml:space="preserve"> departementti, alkuperäiskansojen johtajat, viranomaissuojelun saatavuus, UNP-yksikkö, sisäinen siirtyminen</w:t>
      </w:r>
      <w:r>
        <w:t>” (päivätty 23.1.202</w:t>
      </w:r>
      <w:r w:rsidR="00A20892">
        <w:t>0</w:t>
      </w:r>
      <w:r>
        <w:t>).</w:t>
      </w:r>
      <w:r>
        <w:rPr>
          <w:rStyle w:val="Alaviitteenviite"/>
        </w:rPr>
        <w:footnoteReference w:id="4"/>
      </w:r>
    </w:p>
    <w:p w:rsidR="004B2AC1" w:rsidRDefault="00E52F20" w:rsidP="00E52F20">
      <w:pPr>
        <w:jc w:val="both"/>
      </w:pPr>
      <w:r>
        <w:t>Laajamittainen mielenosoitusten aalto pyyhkäisi Kolumbian läpi huhti-kesäkuussa 2021.</w:t>
      </w:r>
      <w:r w:rsidR="00AF0678">
        <w:t xml:space="preserve"> Kymmenet tuhannet ihmiset lähtivät 28.4.2021 kaduille osoittamaan mieltään</w:t>
      </w:r>
      <w:r w:rsidR="00A20892">
        <w:t xml:space="preserve"> eri puolilla maata</w:t>
      </w:r>
      <w:r w:rsidR="00AF0678">
        <w:t>.</w:t>
      </w:r>
      <w:r>
        <w:t xml:space="preserve"> </w:t>
      </w:r>
      <w:r w:rsidR="00AF0678">
        <w:t>”V</w:t>
      </w:r>
      <w:r>
        <w:t xml:space="preserve">altakunnallisena lakkona” </w:t>
      </w:r>
      <w:r w:rsidR="00AF0678">
        <w:t>(</w:t>
      </w:r>
      <w:proofErr w:type="spellStart"/>
      <w:r w:rsidR="0003083D" w:rsidRPr="0003083D">
        <w:rPr>
          <w:i/>
        </w:rPr>
        <w:t>el</w:t>
      </w:r>
      <w:proofErr w:type="spellEnd"/>
      <w:r w:rsidR="0003083D" w:rsidRPr="0003083D">
        <w:rPr>
          <w:i/>
        </w:rPr>
        <w:t xml:space="preserve"> </w:t>
      </w:r>
      <w:proofErr w:type="spellStart"/>
      <w:r w:rsidR="005446BD">
        <w:rPr>
          <w:i/>
        </w:rPr>
        <w:t>P</w:t>
      </w:r>
      <w:r w:rsidR="0003083D" w:rsidRPr="0003083D">
        <w:rPr>
          <w:i/>
        </w:rPr>
        <w:t>aro</w:t>
      </w:r>
      <w:proofErr w:type="spellEnd"/>
      <w:r w:rsidR="0003083D" w:rsidRPr="0003083D">
        <w:rPr>
          <w:i/>
        </w:rPr>
        <w:t xml:space="preserve"> </w:t>
      </w:r>
      <w:proofErr w:type="spellStart"/>
      <w:r w:rsidR="0003083D" w:rsidRPr="0003083D">
        <w:rPr>
          <w:i/>
        </w:rPr>
        <w:t>nacional</w:t>
      </w:r>
      <w:proofErr w:type="spellEnd"/>
      <w:r w:rsidR="0003083D">
        <w:t xml:space="preserve">, engl. </w:t>
      </w:r>
      <w:r w:rsidR="00AF0678">
        <w:t xml:space="preserve">National </w:t>
      </w:r>
      <w:proofErr w:type="spellStart"/>
      <w:r w:rsidR="00AF0678">
        <w:t>Strike</w:t>
      </w:r>
      <w:proofErr w:type="spellEnd"/>
      <w:r w:rsidR="00AF0678">
        <w:t xml:space="preserve">) </w:t>
      </w:r>
      <w:r>
        <w:t>tunnetuksi tulleiden mielenosoitusten taustalla oli yleinen tyytymättömyys ja katkeruu</w:t>
      </w:r>
      <w:r w:rsidR="003959BA">
        <w:t>s</w:t>
      </w:r>
      <w:r>
        <w:t xml:space="preserve"> Duquen hallinnon epäonnistumisia kohtaan. Mielenosoitukset saivat alkunsa tyytymättömyydestä</w:t>
      </w:r>
      <w:r w:rsidR="003959BA">
        <w:t xml:space="preserve"> </w:t>
      </w:r>
      <w:r>
        <w:t xml:space="preserve">takapajuisina ja taantumuksellisina pidettyihin verouudistuksiin, </w:t>
      </w:r>
      <w:r w:rsidR="00AF0678">
        <w:t xml:space="preserve">jotka Kolumbian hallitus esitteli COVID-19 -pandemian runteleman yhteiskunnallisen kriisin keskellä. </w:t>
      </w:r>
      <w:r w:rsidR="004B2AC1">
        <w:t>Rauhanomaisina alkaneet mielenosoitukset</w:t>
      </w:r>
      <w:r>
        <w:t xml:space="preserve"> muuttuivat nopeasti laajamittaisiksi protesteiksi </w:t>
      </w:r>
      <w:r w:rsidR="005446BD">
        <w:t xml:space="preserve">ja paikoin mellakoiksi </w:t>
      </w:r>
      <w:r>
        <w:t>Duquen hallinnon väärinkäytöksiä ja heikkoa hallintoa kuten epäonnistunutta valtiontaloutta</w:t>
      </w:r>
      <w:r w:rsidR="00550C11">
        <w:t xml:space="preserve">, </w:t>
      </w:r>
      <w:r>
        <w:t xml:space="preserve">poliisiväkivaltaa </w:t>
      </w:r>
      <w:r w:rsidR="005446BD">
        <w:t>sekä</w:t>
      </w:r>
      <w:r w:rsidR="00550C11">
        <w:t xml:space="preserve"> haavoittuvassa asemassa olevien yhteisöjen asemaa</w:t>
      </w:r>
      <w:r w:rsidR="00191116">
        <w:t xml:space="preserve"> ja riittämätöntä viranomaissuojelua</w:t>
      </w:r>
      <w:r w:rsidR="00550C11">
        <w:t xml:space="preserve"> </w:t>
      </w:r>
      <w:r>
        <w:t>vastaan.</w:t>
      </w:r>
      <w:r w:rsidR="00AF0678">
        <w:rPr>
          <w:rStyle w:val="Alaviitteenviite"/>
        </w:rPr>
        <w:footnoteReference w:id="5"/>
      </w:r>
      <w:r>
        <w:t xml:space="preserve"> </w:t>
      </w:r>
    </w:p>
    <w:p w:rsidR="00191116" w:rsidRDefault="00E52F20" w:rsidP="00E52F20">
      <w:pPr>
        <w:jc w:val="both"/>
      </w:pPr>
      <w:r>
        <w:t>Useimmat</w:t>
      </w:r>
      <w:r w:rsidR="004B2AC1">
        <w:t xml:space="preserve"> kevään ja kesän 2021</w:t>
      </w:r>
      <w:r>
        <w:t xml:space="preserve"> mielenosoituks</w:t>
      </w:r>
      <w:r w:rsidR="004B2AC1">
        <w:t>ista</w:t>
      </w:r>
      <w:r>
        <w:t xml:space="preserve"> olivat luonteeltaan rauhanomaisia ja väkivallattomia, mutta monissa kaupungeissa mielenosoittajat tuhosivat julkista omaisuutta ja pystyttivät tiesulkuja ja barrikadeja, joilla katkaistiin peruselintarvikkeiden ja muiden välttämättömyystuotteiden kuljetukset kaupunkeihin. Kolumbian poliisi vastasi mielenosoittajien vahingontekoihin ylimitoitetulla väkivallalla ja mielivaltaisill</w:t>
      </w:r>
      <w:r w:rsidR="00CD28DE">
        <w:t xml:space="preserve">a </w:t>
      </w:r>
      <w:r>
        <w:t xml:space="preserve">voimakeinoilla, joita paikalliset ja kansainväliset ihmisoikeustarkkailijat ovat sittemmin luonnehtineet vakaviksi ihmisoikeusrikkomuksiksi, erityisesti Calin kaupungissa, joka </w:t>
      </w:r>
      <w:r w:rsidR="00CD28DE">
        <w:t>toimi</w:t>
      </w:r>
      <w:r w:rsidR="001D7281">
        <w:t xml:space="preserve"> </w:t>
      </w:r>
      <w:r w:rsidR="00CD28DE">
        <w:t>kansanliikkeen keskukse</w:t>
      </w:r>
      <w:r w:rsidR="001D7281">
        <w:t>na</w:t>
      </w:r>
      <w:r w:rsidR="00CD28DE">
        <w:t>. YK:n ihmisoikeusasioiden korkean edustajan Kolumbian toimiston</w:t>
      </w:r>
      <w:r w:rsidR="00E37072">
        <w:rPr>
          <w:rStyle w:val="Alaviitteenviite"/>
        </w:rPr>
        <w:footnoteReference w:id="6"/>
      </w:r>
      <w:r w:rsidR="00CD28DE">
        <w:t xml:space="preserve"> raportoimien uhrilukujen mukaan vähintään 44 mielenosoittajaa sai surmansa, näistä 28 poliisiväkivallan </w:t>
      </w:r>
      <w:r w:rsidR="00E37072">
        <w:t>tai</w:t>
      </w:r>
      <w:r w:rsidR="00CD28DE">
        <w:t xml:space="preserve"> poliisin </w:t>
      </w:r>
      <w:r w:rsidR="00E37072">
        <w:t xml:space="preserve">ylimitoitetun </w:t>
      </w:r>
      <w:r w:rsidR="00CD28DE">
        <w:t>voimankäytön seurauksena.</w:t>
      </w:r>
      <w:r w:rsidR="001A42AE">
        <w:rPr>
          <w:rStyle w:val="Alaviitteenviite"/>
        </w:rPr>
        <w:footnoteReference w:id="7"/>
      </w:r>
      <w:r w:rsidR="00CD28DE">
        <w:t xml:space="preserve"> </w:t>
      </w:r>
      <w:r w:rsidR="007746E2">
        <w:t>67 % uhreista sai surmansa ampumisen tai sen aiheuttamien vammojen seurauksena.</w:t>
      </w:r>
      <w:r w:rsidR="007746E2">
        <w:rPr>
          <w:rStyle w:val="Alaviitteenviite"/>
        </w:rPr>
        <w:footnoteReference w:id="8"/>
      </w:r>
      <w:r w:rsidR="007746E2">
        <w:t xml:space="preserve"> </w:t>
      </w:r>
      <w:r w:rsidR="001A42AE">
        <w:t>Kolumbialaisen INDEPAZ-ihmisoikeusjärjestön mukaan mielenosoitusten yhteydessä sai surmansa noin 80 henkilöä. Yleisen syyttäjän viraston mukaan kevään 2021 mielenosoitusten aikaan sai surmansa 57 ihmistä, joista 29 suoraan mielenosoituksiin liittyneiden väkivaltaisuuksien seurauksena. Kolumbian puolustusministeriön tietojen mukaan 1140 siviiliä ja 1738 poliisia loukkaantui väkivaltaisuuksissa.</w:t>
      </w:r>
      <w:r w:rsidR="001A42AE">
        <w:rPr>
          <w:rStyle w:val="Alaviitteenviite"/>
        </w:rPr>
        <w:footnoteReference w:id="9"/>
      </w:r>
      <w:r w:rsidR="001A42AE">
        <w:t xml:space="preserve"> </w:t>
      </w:r>
    </w:p>
    <w:p w:rsidR="00E52F20" w:rsidRDefault="00CD28DE" w:rsidP="00E52F20">
      <w:pPr>
        <w:jc w:val="both"/>
      </w:pPr>
      <w:r>
        <w:t xml:space="preserve">Human Rights Watch (HRW) -ihmisoikeusjärjestö puolestaan rekisteröi satoja muita oikeudenloukkauksia kuten pahoinpitelyjä, seksuaalista väkivaltaa sekä satoja mielivaltaisia pidätyksiä. </w:t>
      </w:r>
      <w:r w:rsidR="004000CA">
        <w:t>Myös k</w:t>
      </w:r>
      <w:r>
        <w:t>aksi poliisia sai surmansa väkivaltaisuuksissa ja satoja</w:t>
      </w:r>
      <w:r w:rsidR="003959BA">
        <w:t xml:space="preserve"> </w:t>
      </w:r>
      <w:r>
        <w:t>loukkaantui. Kolumbian hallitus myönsi oikeudenloukkausten tapahtumisen</w:t>
      </w:r>
      <w:r w:rsidR="004000CA">
        <w:t>,</w:t>
      </w:r>
      <w:r>
        <w:t xml:space="preserve"> ja syyttäjänvirasto aloitti lukuisia esitutkintoja poliisiväkivallasta epäiltyjä viranomaisia vastaan. Toisaalta viranomaiset</w:t>
      </w:r>
      <w:r w:rsidR="00191116">
        <w:t xml:space="preserve"> viittasivat </w:t>
      </w:r>
      <w:r w:rsidR="004000CA">
        <w:lastRenderedPageBreak/>
        <w:t xml:space="preserve">julkisissa lausunnoissaan </w:t>
      </w:r>
      <w:r w:rsidR="00191116">
        <w:t>mielenosoittajiin</w:t>
      </w:r>
      <w:r>
        <w:t xml:space="preserve"> terrorismiin viittaavi</w:t>
      </w:r>
      <w:r w:rsidR="00191116">
        <w:t>lla</w:t>
      </w:r>
      <w:r>
        <w:t xml:space="preserve"> nimityksi</w:t>
      </w:r>
      <w:r w:rsidR="00191116">
        <w:t>llä</w:t>
      </w:r>
      <w:r>
        <w:t xml:space="preserve">, syyttivät </w:t>
      </w:r>
      <w:r w:rsidR="004000CA">
        <w:t xml:space="preserve">mielenosoitusten järjestämisestä </w:t>
      </w:r>
      <w:r>
        <w:t>”aseistautuneita soluttautujia</w:t>
      </w:r>
      <w:r w:rsidR="004000CA">
        <w:t>”</w:t>
      </w:r>
      <w:r>
        <w:t xml:space="preserve"> </w:t>
      </w:r>
      <w:r w:rsidR="004000CA">
        <w:t>sekä</w:t>
      </w:r>
      <w:r>
        <w:t xml:space="preserve"> vähättelivät väkivallan laajuutta ja mittakaavaa. Joulukuussa 2021 kongressi hyväksyi kansalaisturvallisuutta koskevan lain (</w:t>
      </w:r>
      <w:r w:rsidR="004000CA">
        <w:t xml:space="preserve">engl. </w:t>
      </w:r>
      <w:proofErr w:type="spellStart"/>
      <w:r>
        <w:t>Citizen</w:t>
      </w:r>
      <w:proofErr w:type="spellEnd"/>
      <w:r>
        <w:t xml:space="preserve"> Security </w:t>
      </w:r>
      <w:proofErr w:type="spellStart"/>
      <w:r>
        <w:t>Law</w:t>
      </w:r>
      <w:proofErr w:type="spellEnd"/>
      <w:r>
        <w:t xml:space="preserve">), jonka voimaantulon epäiltiin johtavan mielenosoittajiin kohdistuvaan kaltoinkohteluun </w:t>
      </w:r>
      <w:r w:rsidR="00191116">
        <w:t xml:space="preserve">myös </w:t>
      </w:r>
      <w:r>
        <w:t>tulevissa oikeus- ja muissa viranomaisprosesseissa.</w:t>
      </w:r>
      <w:r>
        <w:rPr>
          <w:rStyle w:val="Alaviitteenviite"/>
        </w:rPr>
        <w:footnoteReference w:id="10"/>
      </w:r>
      <w:r>
        <w:t xml:space="preserve"> </w:t>
      </w:r>
    </w:p>
    <w:p w:rsidR="00E52F20" w:rsidRDefault="00B6679C" w:rsidP="00E52F20">
      <w:pPr>
        <w:pStyle w:val="Otsikko2"/>
      </w:pPr>
      <w:r>
        <w:t xml:space="preserve"> </w:t>
      </w:r>
      <w:r>
        <w:tab/>
      </w:r>
      <w:r w:rsidR="00E52F20">
        <w:t>Syyllistyivätkö mielenosoittajat ja turvallisuusviranomaiset oikeudenloukkauksiin mielenosoitusten yhteydessä? Jos kyllä, niin millaisiin</w:t>
      </w:r>
      <w:r w:rsidR="00111385">
        <w:t>?</w:t>
      </w:r>
    </w:p>
    <w:p w:rsidR="00AF0678" w:rsidRDefault="00AF0678" w:rsidP="00AF0678">
      <w:pPr>
        <w:jc w:val="both"/>
      </w:pPr>
      <w:r>
        <w:t xml:space="preserve">Mielenosoituksiin liittyneestä viranomaisväkivallasta ks. myös tämän vastauksen kohta 1. </w:t>
      </w:r>
    </w:p>
    <w:p w:rsidR="004000CA" w:rsidRDefault="00AF0678" w:rsidP="00AF0678">
      <w:pPr>
        <w:jc w:val="both"/>
      </w:pPr>
      <w:r>
        <w:t xml:space="preserve">Kansainvälisten ihmisoikeusjärjestöjen ja -tarkkailijoiden mukaan </w:t>
      </w:r>
      <w:r w:rsidR="00191116">
        <w:t xml:space="preserve">kevään ja kesän 2021 </w:t>
      </w:r>
      <w:r>
        <w:t>mielenosoitusten tukahduttamisessa käytettiin oikeita ammuksia, ja poliisi pidätti ja kidutti mielivaltaisesti mielenosoittajia; lisäksi raportoitiin naisiin ja sukupuoli- ja seksuaalivähemmistöjen edustajiin kohdistunutta seksuaalista väkivaltaa.</w:t>
      </w:r>
      <w:r w:rsidR="0003083D">
        <w:rPr>
          <w:rStyle w:val="Alaviitteenviite"/>
        </w:rPr>
        <w:footnoteReference w:id="11"/>
      </w:r>
      <w:r>
        <w:t xml:space="preserve"> </w:t>
      </w:r>
      <w:r w:rsidR="0003083D">
        <w:t>YK:n ihmisoikeusvaltuutetun toimiston (OHCHR) joulukuussa 2021 julkaisemassa raportissa todetaan, että ihmisoikeusvaltuutetun toimisto oli saanut ilmoituksen 60 seksuaalise</w:t>
      </w:r>
      <w:r w:rsidR="004000CA">
        <w:t>sta</w:t>
      </w:r>
      <w:r w:rsidR="0003083D">
        <w:t xml:space="preserve"> väkival</w:t>
      </w:r>
      <w:r w:rsidR="004000CA">
        <w:t>ta</w:t>
      </w:r>
      <w:r w:rsidR="0003083D">
        <w:t>tapauksesta, joista 48:ssa uhri</w:t>
      </w:r>
      <w:r w:rsidR="004000CA">
        <w:t xml:space="preserve">t </w:t>
      </w:r>
      <w:r w:rsidR="0003083D">
        <w:t xml:space="preserve">olivat naisia ja 12:ssa miehiä. Väkivallanteoista epäiltiin kansallisen poliisin edustajia. OCHRH oli raportin julkaisuhetkellä kyennyt </w:t>
      </w:r>
      <w:r w:rsidR="005D06CC">
        <w:t>vahvistamaan 16 tapausta ja varmistamaan tekijöiksi poliisin edustajat.</w:t>
      </w:r>
      <w:r w:rsidR="005D06CC">
        <w:rPr>
          <w:rStyle w:val="Alaviitteenviite"/>
        </w:rPr>
        <w:footnoteReference w:id="12"/>
      </w:r>
      <w:r w:rsidR="0003083D">
        <w:t xml:space="preserve"> </w:t>
      </w:r>
    </w:p>
    <w:p w:rsidR="00AF0678" w:rsidRDefault="00AF0678" w:rsidP="00AF0678">
      <w:pPr>
        <w:jc w:val="both"/>
      </w:pPr>
      <w:r>
        <w:t>Vähintään 100 mielenosoittajaa sai silmävammoja laittomien ja mielivaltaisten aseiden käytöstä mielenosoitusten tukahduttamise</w:t>
      </w:r>
      <w:r w:rsidR="00191116">
        <w:t>ssa</w:t>
      </w:r>
      <w:r>
        <w:t>: näihin väkivallantekoihin syyllistyivät erityisesti liikkuvan mellakantorjuntapartion</w:t>
      </w:r>
      <w:r w:rsidR="004000CA">
        <w:t xml:space="preserve"> </w:t>
      </w:r>
      <w:r>
        <w:t>edustajat (ESMAD</w:t>
      </w:r>
      <w:r w:rsidR="004000CA">
        <w:t xml:space="preserve">, </w:t>
      </w:r>
      <w:proofErr w:type="spellStart"/>
      <w:r w:rsidR="004000CA">
        <w:rPr>
          <w:i/>
        </w:rPr>
        <w:t>Escuadrón</w:t>
      </w:r>
      <w:proofErr w:type="spellEnd"/>
      <w:r w:rsidR="004000CA">
        <w:rPr>
          <w:i/>
        </w:rPr>
        <w:t xml:space="preserve"> </w:t>
      </w:r>
      <w:proofErr w:type="spellStart"/>
      <w:r w:rsidR="004000CA">
        <w:rPr>
          <w:i/>
        </w:rPr>
        <w:t>Móvil</w:t>
      </w:r>
      <w:proofErr w:type="spellEnd"/>
      <w:r w:rsidR="004000CA">
        <w:rPr>
          <w:i/>
        </w:rPr>
        <w:t xml:space="preserve"> </w:t>
      </w:r>
      <w:proofErr w:type="spellStart"/>
      <w:r w:rsidR="004000CA">
        <w:rPr>
          <w:i/>
        </w:rPr>
        <w:t>Antidisturbios</w:t>
      </w:r>
      <w:proofErr w:type="spellEnd"/>
      <w:r w:rsidR="004000CA">
        <w:rPr>
          <w:i/>
        </w:rPr>
        <w:t xml:space="preserve">, </w:t>
      </w:r>
      <w:r w:rsidR="004000CA">
        <w:t xml:space="preserve">engl. </w:t>
      </w:r>
      <w:r w:rsidR="004000CA" w:rsidRPr="004000CA">
        <w:rPr>
          <w:i/>
        </w:rPr>
        <w:t xml:space="preserve">Mobile Anti-Riot </w:t>
      </w:r>
      <w:proofErr w:type="spellStart"/>
      <w:r w:rsidR="004000CA" w:rsidRPr="004000CA">
        <w:rPr>
          <w:i/>
        </w:rPr>
        <w:t>Squat</w:t>
      </w:r>
      <w:proofErr w:type="spellEnd"/>
      <w:r w:rsidR="004000CA">
        <w:t xml:space="preserve"> tai </w:t>
      </w:r>
      <w:proofErr w:type="spellStart"/>
      <w:r w:rsidR="004000CA" w:rsidRPr="004000CA">
        <w:rPr>
          <w:i/>
        </w:rPr>
        <w:t>Squadron</w:t>
      </w:r>
      <w:proofErr w:type="spellEnd"/>
      <w:r>
        <w:t>).</w:t>
      </w:r>
      <w:r>
        <w:rPr>
          <w:rStyle w:val="Alaviitteenviite"/>
        </w:rPr>
        <w:footnoteReference w:id="13"/>
      </w:r>
      <w:r w:rsidR="00EC1590">
        <w:t xml:space="preserve"> Myös hallitusmyönteisten ”kodinturvajoukkojen” on raportoitu osallistuneen mielenosoitusten tukahduttamiseen ja mielenosoittajiin</w:t>
      </w:r>
      <w:r w:rsidR="00B62208">
        <w:t xml:space="preserve"> kohdistuneisiin oikeudenloukkauksiin. International </w:t>
      </w:r>
      <w:proofErr w:type="spellStart"/>
      <w:r w:rsidR="00B62208">
        <w:t>Crisis</w:t>
      </w:r>
      <w:proofErr w:type="spellEnd"/>
      <w:r w:rsidR="00B62208">
        <w:t xml:space="preserve"> Group -järjestön heinäkuussa 2021 julkaisemassa raportissa kerrotaan aseistettujen kodinturvajoukkojen ampuneen tai muuten pahoinpidelleen mielenosoittajia mm. Calin ja </w:t>
      </w:r>
      <w:proofErr w:type="spellStart"/>
      <w:r w:rsidR="00B62208">
        <w:t>Pereiran</w:t>
      </w:r>
      <w:proofErr w:type="spellEnd"/>
      <w:r w:rsidR="00B62208">
        <w:t xml:space="preserve"> kaupungeissa, usein poliisin rinnalla</w:t>
      </w:r>
      <w:r w:rsidR="00191116">
        <w:t xml:space="preserve"> taistellen</w:t>
      </w:r>
      <w:r w:rsidR="00B62208">
        <w:t xml:space="preserve">. </w:t>
      </w:r>
      <w:r w:rsidR="004000CA">
        <w:t>Myös Kolumbian eri osissa toimivat a</w:t>
      </w:r>
      <w:r w:rsidR="00B62208">
        <w:t>seelliset ja rikollisryhmittymät ovat pyrkineet hyötymään yhteiskunnallisesta sekasorrosta ja kaaoksesta pönkittääkseen sosiaalista valtaansa ja taloudellista asemaansa. Erityisen haavoittuvassa asemassa ovat maan maaseutualu</w:t>
      </w:r>
      <w:r w:rsidR="00A20892">
        <w:t>e</w:t>
      </w:r>
      <w:r w:rsidR="00B62208">
        <w:t>iden asukkaat, joita aseelliset ryhmittymät ovat pakottaneet osallistumaan mielenosoituksiin tai tiesulkujen pystyttämiseen pyrkimyksenään eristää tiettyjä maantieteellisiä alueita ja vahvistaa vaikutusvaltaansa kyseisillä alueilla.</w:t>
      </w:r>
      <w:r w:rsidR="00B62208">
        <w:rPr>
          <w:rStyle w:val="Alaviitteenviite"/>
        </w:rPr>
        <w:footnoteReference w:id="14"/>
      </w:r>
    </w:p>
    <w:p w:rsidR="00B702A6" w:rsidRPr="00E52F20" w:rsidRDefault="00B702A6" w:rsidP="008744F5">
      <w:pPr>
        <w:jc w:val="both"/>
      </w:pPr>
      <w:r>
        <w:t>Yhdysvaltain ulkoasiainministeriön (USDOS) vuoden 2021 tapahtumia käsittelevä</w:t>
      </w:r>
      <w:r w:rsidR="00191116">
        <w:t>n</w:t>
      </w:r>
      <w:r>
        <w:t xml:space="preserve"> ihmisoikeusraportin mukaan </w:t>
      </w:r>
      <w:r w:rsidR="008744F5">
        <w:t xml:space="preserve">poliisit tappoivat lukuisia siviilejä 28.4.2021 alkaneiden valtakunnanlaajuisten mielenosoitusten yhteydessä. USDOS mainitsee </w:t>
      </w:r>
      <w:proofErr w:type="spellStart"/>
      <w:r w:rsidR="008744F5">
        <w:t>HRW:n</w:t>
      </w:r>
      <w:proofErr w:type="spellEnd"/>
      <w:r w:rsidR="008744F5">
        <w:t xml:space="preserve"> raportoineen 25 siviilin kuolleen poliisin toiminnan seurauksena, näistä 18 kovien ammusten käytön seurauksena. </w:t>
      </w:r>
      <w:proofErr w:type="spellStart"/>
      <w:r w:rsidR="008744F5">
        <w:t>HRW:n</w:t>
      </w:r>
      <w:proofErr w:type="spellEnd"/>
      <w:r w:rsidR="008744F5">
        <w:t xml:space="preserve"> ja uutisreportaasien mukaan esimerkiksi Nicolas </w:t>
      </w:r>
      <w:proofErr w:type="spellStart"/>
      <w:r w:rsidR="008744F5">
        <w:t>Guerrero</w:t>
      </w:r>
      <w:proofErr w:type="spellEnd"/>
      <w:r w:rsidR="008744F5">
        <w:t xml:space="preserve"> -niminen mielenosoittaja kuoli päähän kohdistuneeseen osumaan 3.5.2021 Calissa. Todistajien mukaan</w:t>
      </w:r>
      <w:r w:rsidR="00191116">
        <w:t xml:space="preserve"> </w:t>
      </w:r>
      <w:r w:rsidR="008744F5">
        <w:t xml:space="preserve">ampujaksi epäiltiin poliisia. 15.6.2021 mennessä yleisen syyttäjän virasto oli aloittanut esitutkinnat </w:t>
      </w:r>
      <w:r w:rsidR="001A42AE">
        <w:t>3</w:t>
      </w:r>
      <w:r w:rsidR="0040448C">
        <w:t>12</w:t>
      </w:r>
      <w:r w:rsidR="001A42AE">
        <w:t xml:space="preserve"> epäillyssä ylimitoitetun voiman</w:t>
      </w:r>
      <w:r w:rsidR="00191116">
        <w:t xml:space="preserve"> </w:t>
      </w:r>
      <w:r w:rsidR="001A42AE">
        <w:t>käyttötapauksessa</w:t>
      </w:r>
      <w:r w:rsidR="0040448C">
        <w:t xml:space="preserve">. Esitutkinnat oli tuolloin aloitettu myös </w:t>
      </w:r>
      <w:r w:rsidR="008744F5">
        <w:t xml:space="preserve">28 poliisin </w:t>
      </w:r>
      <w:r w:rsidR="008744F5">
        <w:lastRenderedPageBreak/>
        <w:t>edustajaa vastaan</w:t>
      </w:r>
      <w:r w:rsidR="00191116">
        <w:t>: näitä poliiseja</w:t>
      </w:r>
      <w:r w:rsidR="008744F5">
        <w:t xml:space="preserve"> epäiltiin mielenosoitusten yhteydessä tapahtuneista </w:t>
      </w:r>
      <w:r w:rsidR="0005457D">
        <w:t>tapoista</w:t>
      </w:r>
      <w:r w:rsidR="008744F5">
        <w:t>. Kaksi poliisia asetettiin virallisesti syytteisiin henkirikoksista. Sekä poliisiviranomaiset että yleisen syyttäjän virasto aloittivat tutkintoja epäiltyyn poliisiväkivaltaan ja ylimitoitettuun voimankäyttöön liittyvissä tapauksissa.</w:t>
      </w:r>
      <w:r w:rsidR="008744F5">
        <w:rPr>
          <w:rStyle w:val="Alaviitteenviite"/>
        </w:rPr>
        <w:footnoteReference w:id="15"/>
      </w:r>
      <w:r w:rsidR="008744F5">
        <w:t xml:space="preserve"> </w:t>
      </w:r>
    </w:p>
    <w:p w:rsidR="00745295" w:rsidRDefault="008744F5" w:rsidP="008744F5">
      <w:pPr>
        <w:jc w:val="both"/>
      </w:pPr>
      <w:proofErr w:type="spellStart"/>
      <w:r>
        <w:t>USDOSin</w:t>
      </w:r>
      <w:proofErr w:type="spellEnd"/>
      <w:r>
        <w:t xml:space="preserve"> vuosiraportissa todetaan, että HRW raportoi kevään ja kesän 2021 mielenosoituksiin liittyen lukuisista poliisin suorittamista pahoinpitelyistä ja seksuaalisesta väkivallasta. HRW dokumentoi 17 pahoinpitelyä, ml. yksi pahoinpitelyn uhrin kuolemaan johtanut välikohtaus. </w:t>
      </w:r>
      <w:r w:rsidR="003959BA">
        <w:t>Kolumbian o</w:t>
      </w:r>
      <w:r>
        <w:t>ikeusasiamies ja lukuisat ihmisoikeus- ja kansalaisjärjestöt raportoivat ainakin 14 tapauksesta, joissa poliisien epäiltiin syyllistyneen</w:t>
      </w:r>
      <w:r w:rsidR="0005457D">
        <w:t xml:space="preserve"> </w:t>
      </w:r>
      <w:r>
        <w:t>mielenosoittajiin kohdistuneeseen seksuaaliseen väkivaltaan. Poliisiviranomaiset aloittivat sisäisiä tutkintoja kaikissa mielivaltaisen ja ylimitoitetun väkivallan tapauksissa.</w:t>
      </w:r>
      <w:r w:rsidR="00A067C8">
        <w:t xml:space="preserve"> Paikalliset ihmisoikeusjärjestöt raportoivat viranomaisten syyllistyneen satoihin, jopa tuhansiin mielivaltaisiin pidätyksiin mielenosoitusten yhteydessä. Joidenkin järjestöjen mukaan laittomien pidätysten ja </w:t>
      </w:r>
      <w:proofErr w:type="spellStart"/>
      <w:r w:rsidR="00A067C8">
        <w:t>vapaudenriistotapausten</w:t>
      </w:r>
      <w:proofErr w:type="spellEnd"/>
      <w:r w:rsidR="00A067C8">
        <w:t xml:space="preserve"> määrä saattoi olla yli 2000.</w:t>
      </w:r>
      <w:r w:rsidR="00745295">
        <w:t xml:space="preserve"> Paikallisten ihmisoikeusjärjestöjen mukaan Kolumbian poliisi laiminlöi pidätysmääräysten hankkimisvelvollisuuden valtakunnallisten mielenosoitusten yhteydessä. Esimerkiksi Calissa 28.5.2021 pidätettyä Sebastian </w:t>
      </w:r>
      <w:proofErr w:type="spellStart"/>
      <w:r w:rsidR="00745295">
        <w:t>Mejia</w:t>
      </w:r>
      <w:proofErr w:type="spellEnd"/>
      <w:r w:rsidR="00745295">
        <w:t xml:space="preserve"> </w:t>
      </w:r>
      <w:proofErr w:type="spellStart"/>
      <w:r w:rsidR="00745295">
        <w:t>Belalcazaria</w:t>
      </w:r>
      <w:proofErr w:type="spellEnd"/>
      <w:r w:rsidR="00745295">
        <w:t xml:space="preserve"> pidettiin vangittuna yli lain salliman 24 tunnin ajan. </w:t>
      </w:r>
      <w:proofErr w:type="spellStart"/>
      <w:r w:rsidR="00745295">
        <w:t>Mejia</w:t>
      </w:r>
      <w:proofErr w:type="spellEnd"/>
      <w:r w:rsidR="00745295">
        <w:t xml:space="preserve"> kertoi poliisin pahoinpidelleen ja uhkailleen häntä ennen vapauttamista. Ihmisoikeusjärjestöjen mukaan kyseisestä pidätyksestä ei ol</w:t>
      </w:r>
      <w:r w:rsidR="0005457D">
        <w:t xml:space="preserve">e saatavilla </w:t>
      </w:r>
      <w:r w:rsidR="00745295">
        <w:t xml:space="preserve">virallisia </w:t>
      </w:r>
      <w:r w:rsidR="00745295" w:rsidRPr="00305A85">
        <w:t>viranomaismerkintöjä</w:t>
      </w:r>
      <w:r w:rsidR="00745295">
        <w:t>.</w:t>
      </w:r>
      <w:r>
        <w:rPr>
          <w:rStyle w:val="Alaviitteenviite"/>
        </w:rPr>
        <w:footnoteReference w:id="16"/>
      </w:r>
    </w:p>
    <w:p w:rsidR="003959BA" w:rsidRDefault="003959BA" w:rsidP="008744F5">
      <w:pPr>
        <w:jc w:val="both"/>
      </w:pPr>
      <w:r>
        <w:t xml:space="preserve">Mielenosoituksista raportoineet ihmisoikeusaktivistit ja kansalaisjärjestöt sekä toimittajat raportoivat </w:t>
      </w:r>
      <w:r w:rsidR="00191116">
        <w:t>heihin</w:t>
      </w:r>
      <w:r>
        <w:t xml:space="preserve"> kohdistuneista lisääntyneistä ahdistelutapauksista ja </w:t>
      </w:r>
      <w:r w:rsidR="0005457D">
        <w:t>uhkauksista</w:t>
      </w:r>
      <w:r>
        <w:t xml:space="preserve">. Ihmisoikeus- ja kansalaisjärjestöjen mukaan </w:t>
      </w:r>
      <w:r w:rsidR="00191116">
        <w:t xml:space="preserve">useita </w:t>
      </w:r>
      <w:r w:rsidR="00680754">
        <w:t xml:space="preserve">toimittajia uhattiin väkivallalla nimenomaan mielenosoituksista raportoimisen jälkeen. Kansalaisjärjestöt raportoivat hallituksen rajoittaneen </w:t>
      </w:r>
      <w:r w:rsidR="00191116">
        <w:t>myös i</w:t>
      </w:r>
      <w:r w:rsidR="00680754">
        <w:t>nternetin ja puhelinverkkojen käyttöä mielenosoitusten yhteydessä.</w:t>
      </w:r>
      <w:r w:rsidR="00680754">
        <w:rPr>
          <w:rStyle w:val="Alaviitteenviite"/>
        </w:rPr>
        <w:footnoteReference w:id="17"/>
      </w:r>
    </w:p>
    <w:p w:rsidR="00530FA1" w:rsidRDefault="00530FA1" w:rsidP="008744F5">
      <w:pPr>
        <w:jc w:val="both"/>
      </w:pPr>
      <w:r>
        <w:t>ACLED-</w:t>
      </w:r>
      <w:proofErr w:type="spellStart"/>
      <w:r>
        <w:t>konfliktitietokannan</w:t>
      </w:r>
      <w:proofErr w:type="spellEnd"/>
      <w:r>
        <w:t xml:space="preserve"> 21.10.2021 julkaiseman turvallisuustilannekatsauksen mukaan</w:t>
      </w:r>
      <w:r w:rsidR="003F7D04">
        <w:t xml:space="preserve"> vuoden 2021 mielenosoitusten jälkeen mielenosoituksiin liittyvien kuolemantapausten määrä </w:t>
      </w:r>
      <w:r w:rsidR="0005457D">
        <w:t>kasvoi</w:t>
      </w:r>
      <w:r w:rsidR="003F7D04">
        <w:t xml:space="preserve"> 58 %. Kasvu johtui</w:t>
      </w:r>
      <w:r w:rsidR="00191116">
        <w:t xml:space="preserve"> </w:t>
      </w:r>
      <w:proofErr w:type="spellStart"/>
      <w:r w:rsidR="00191116">
        <w:t>ACLEDin</w:t>
      </w:r>
      <w:proofErr w:type="spellEnd"/>
      <w:r w:rsidR="00191116">
        <w:t xml:space="preserve"> mukaan</w:t>
      </w:r>
      <w:r w:rsidR="003F7D04">
        <w:t xml:space="preserve"> valtion turvallisuusjoukkojen voimankäytöstä.</w:t>
      </w:r>
      <w:r w:rsidR="003F7D04">
        <w:rPr>
          <w:rStyle w:val="Alaviitteenviite"/>
        </w:rPr>
        <w:footnoteReference w:id="18"/>
      </w:r>
    </w:p>
    <w:p w:rsidR="008744F5" w:rsidRDefault="008744F5" w:rsidP="008744F5">
      <w:pPr>
        <w:jc w:val="both"/>
      </w:pPr>
      <w:r>
        <w:t>Myös mielenosoittajia on syytetty viranomaisiin kohdistuneista väkivallanteoista</w:t>
      </w:r>
      <w:r w:rsidR="000061A1">
        <w:t xml:space="preserve"> ja erinäisistä muista vahingonteoista</w:t>
      </w:r>
      <w:r>
        <w:t>.</w:t>
      </w:r>
      <w:r w:rsidR="000061A1">
        <w:rPr>
          <w:rStyle w:val="Alaviitteenviite"/>
        </w:rPr>
        <w:footnoteReference w:id="19"/>
      </w:r>
      <w:r>
        <w:t xml:space="preserve"> Kolumbian hallituksen ja ihmisoikeus- ja kansalaisjärjestöjen raporttien mukaan mielenosoittajat sieppasivat 12 poliisia mielenosoitusten yhteydessä ja kiduttivat osaa</w:t>
      </w:r>
      <w:r w:rsidR="0005457D">
        <w:t xml:space="preserve"> </w:t>
      </w:r>
      <w:r>
        <w:t>vangituista poliiseista.</w:t>
      </w:r>
      <w:r w:rsidR="00A067C8">
        <w:rPr>
          <w:rStyle w:val="Alaviitteenviite"/>
        </w:rPr>
        <w:footnoteReference w:id="20"/>
      </w:r>
      <w:r w:rsidR="00CB5620">
        <w:t xml:space="preserve"> </w:t>
      </w:r>
      <w:r w:rsidR="00280B15">
        <w:t>YK:n ihmisoikeusvaltuutetun toimis</w:t>
      </w:r>
      <w:r w:rsidR="0005457D">
        <w:t>t</w:t>
      </w:r>
      <w:r w:rsidR="00280B15">
        <w:t xml:space="preserve">on (OHCHR) mukaan </w:t>
      </w:r>
      <w:r w:rsidR="00CB5620">
        <w:t xml:space="preserve">Kolumbian yleisen syyttäjän virasto </w:t>
      </w:r>
      <w:r w:rsidR="00280B15">
        <w:t>oli aloittanut syyteprosessin 64 tapauksessa, joissa mielenosoittajia epäiltiin viranomaisiin kohdistuneesta väkivallasta, julkisen omaisuuden vahingoittamisesta, julkisten kulkuväylien tukkimisesta, räjähteiden tai tuliaseiden käyttämisestä, salaliitosta valtiota vastaan sekä terrorismista.</w:t>
      </w:r>
      <w:r w:rsidR="00280B15">
        <w:rPr>
          <w:rStyle w:val="Alaviitteenviite"/>
        </w:rPr>
        <w:footnoteReference w:id="21"/>
      </w:r>
    </w:p>
    <w:p w:rsidR="00082DFE" w:rsidRDefault="00E52F20" w:rsidP="00E52F20">
      <w:pPr>
        <w:pStyle w:val="Otsikko2"/>
      </w:pPr>
      <w:r>
        <w:lastRenderedPageBreak/>
        <w:t>Onko mielenosoituksiin osallistuneisiin kohdistunut oikeudenloukkauksia ja/tai viranomaismielenkiintoa mielenosoitusten jälkeen? Jos on, niin onko joitain profiileja, joista viranomaiset ovat olleet erityisen kiinnostuneita?</w:t>
      </w:r>
    </w:p>
    <w:p w:rsidR="00FF5EB6" w:rsidRDefault="00FF5EB6" w:rsidP="00F626F2">
      <w:pPr>
        <w:jc w:val="both"/>
      </w:pPr>
      <w:r>
        <w:t>Käytettävissä olevista lähteistä löytyi vähän tietoa viranomaisten mielenkiinnon kohteeksi nimenomaan kevään 2021 mielenosoituksiin osallistumisen vuoksi joutuneiden henkilöiden mahdollisista profiileista. Tässä kappaleessa käsitellään vuosien 2021 ja 2022 mielenosoituksiin osallistuneisiin henkilöihin keväällä 2021 ja sen jälkeen (joissain tapauksissa myös ennen) kohdistuneita oikeudenloukkauksia sekä toisaalta sellaisia yhteiskunnallisia toimijoita, joihin kohdistuu aseellisten ryhmittymien taholta suoraan tulevaa tai viranomaissuojelun puuttuessa olemassa olevaa turvallisuusuhkaa.</w:t>
      </w:r>
    </w:p>
    <w:p w:rsidR="00DF5EBF" w:rsidRDefault="00680C86" w:rsidP="00F626F2">
      <w:pPr>
        <w:jc w:val="both"/>
        <w:rPr>
          <w:color w:val="FF0000"/>
        </w:rPr>
      </w:pPr>
      <w:r>
        <w:t xml:space="preserve">Vaikka </w:t>
      </w:r>
      <w:r w:rsidR="00F626F2">
        <w:t>keväällä 2021 alkaneet mielenosoitukset eivät assosioi</w:t>
      </w:r>
      <w:r w:rsidR="005D12C0">
        <w:t>tuneet</w:t>
      </w:r>
      <w:r w:rsidR="00F626F2">
        <w:t xml:space="preserve"> suoraan mi</w:t>
      </w:r>
      <w:r w:rsidR="005D12C0">
        <w:t>nkään</w:t>
      </w:r>
      <w:r w:rsidR="00F626F2">
        <w:t xml:space="preserve"> tietyn </w:t>
      </w:r>
      <w:r w:rsidR="005D12C0">
        <w:t xml:space="preserve">poliittisen </w:t>
      </w:r>
      <w:r w:rsidR="00F626F2">
        <w:t xml:space="preserve">puolueen toimintaan, presidentti Duquen valtapuolue </w:t>
      </w:r>
      <w:r w:rsidR="00F626F2" w:rsidRPr="00CC73A9">
        <w:rPr>
          <w:i/>
        </w:rPr>
        <w:t xml:space="preserve">Centro </w:t>
      </w:r>
      <w:proofErr w:type="spellStart"/>
      <w:r w:rsidR="00F626F2" w:rsidRPr="00CC73A9">
        <w:rPr>
          <w:i/>
        </w:rPr>
        <w:t>Democrático</w:t>
      </w:r>
      <w:proofErr w:type="spellEnd"/>
      <w:r w:rsidR="00F626F2">
        <w:t xml:space="preserve"> (engl. </w:t>
      </w:r>
      <w:proofErr w:type="spellStart"/>
      <w:r w:rsidR="00F626F2">
        <w:t>Democratic</w:t>
      </w:r>
      <w:proofErr w:type="spellEnd"/>
      <w:r w:rsidR="00F626F2">
        <w:t xml:space="preserve"> Center) pyrk</w:t>
      </w:r>
      <w:r w:rsidR="0084260F">
        <w:t>i</w:t>
      </w:r>
      <w:r w:rsidR="00F626F2">
        <w:t xml:space="preserve"> leimaamaan</w:t>
      </w:r>
      <w:r w:rsidR="0084260F">
        <w:t xml:space="preserve"> maanlaajuisen</w:t>
      </w:r>
      <w:r w:rsidR="00F626F2">
        <w:t xml:space="preserve"> kansanliikkeen ”vasemmistolaiseksi sekasorroksi”, jossa erinäiset sissiliikkeet, Venezuelan hallitus ja vuoden 2022 presidentinvaali</w:t>
      </w:r>
      <w:r w:rsidR="000D2FA0">
        <w:t>t sittemmin</w:t>
      </w:r>
      <w:r w:rsidR="00F626F2">
        <w:t xml:space="preserve"> voitta</w:t>
      </w:r>
      <w:r w:rsidR="000D2FA0">
        <w:t>nut</w:t>
      </w:r>
      <w:r w:rsidR="00F626F2">
        <w:t xml:space="preserve">, 7.8.2022 presidenttikautensa aloittanut entinen vasemmistokapinallinen </w:t>
      </w:r>
      <w:proofErr w:type="spellStart"/>
      <w:r w:rsidR="00F626F2">
        <w:t>Gustavo</w:t>
      </w:r>
      <w:proofErr w:type="spellEnd"/>
      <w:r w:rsidR="00F626F2">
        <w:t xml:space="preserve"> </w:t>
      </w:r>
      <w:proofErr w:type="spellStart"/>
      <w:r w:rsidR="00F626F2">
        <w:t>Petro</w:t>
      </w:r>
      <w:proofErr w:type="spellEnd"/>
      <w:r w:rsidR="0084260F">
        <w:rPr>
          <w:rStyle w:val="Alaviitteenviite"/>
        </w:rPr>
        <w:footnoteReference w:id="22"/>
      </w:r>
      <w:r w:rsidR="00F626F2">
        <w:t>,</w:t>
      </w:r>
      <w:r w:rsidR="000D2FA0">
        <w:t xml:space="preserve"> pyrkivä</w:t>
      </w:r>
      <w:r w:rsidR="00F626F2">
        <w:t xml:space="preserve">t </w:t>
      </w:r>
      <w:r w:rsidR="0084260F">
        <w:t>”</w:t>
      </w:r>
      <w:r w:rsidR="00F626F2">
        <w:t xml:space="preserve">aiheuttamaan sekasortoa </w:t>
      </w:r>
      <w:r w:rsidR="0046125F">
        <w:t xml:space="preserve">osana </w:t>
      </w:r>
      <w:proofErr w:type="spellStart"/>
      <w:r w:rsidR="0084260F">
        <w:t>Petron</w:t>
      </w:r>
      <w:proofErr w:type="spellEnd"/>
      <w:r w:rsidR="0084260F">
        <w:t xml:space="preserve"> </w:t>
      </w:r>
      <w:r w:rsidR="0046125F">
        <w:t>presidentinvaalikampanjaa</w:t>
      </w:r>
      <w:r w:rsidR="0084260F">
        <w:t>”</w:t>
      </w:r>
      <w:r w:rsidR="0046125F">
        <w:t>.</w:t>
      </w:r>
      <w:r w:rsidR="00911F1F">
        <w:rPr>
          <w:rStyle w:val="Alaviitteenviite"/>
        </w:rPr>
        <w:footnoteReference w:id="23"/>
      </w:r>
    </w:p>
    <w:p w:rsidR="00C22AD4" w:rsidRPr="00C22AD4" w:rsidRDefault="00C22AD4" w:rsidP="00F626F2">
      <w:pPr>
        <w:jc w:val="both"/>
      </w:pPr>
      <w:r>
        <w:t xml:space="preserve">Amnesty International -ihmisoikeusjärjestön helmikuussa 2022 julkaiseman audiovisuaalisen raportin mukaan </w:t>
      </w:r>
      <w:r w:rsidR="0084260F">
        <w:t xml:space="preserve">vuoden 2021 </w:t>
      </w:r>
      <w:r>
        <w:t>mielenosoit</w:t>
      </w:r>
      <w:r w:rsidR="0084260F">
        <w:t>uksiin osallistuneisiin kansalaisiin</w:t>
      </w:r>
      <w:r>
        <w:t xml:space="preserve"> kohdistui väkivaltaa ja voimankäyttöä</w:t>
      </w:r>
      <w:r w:rsidR="0084260F">
        <w:t xml:space="preserve"> raportissa tarkastellulla</w:t>
      </w:r>
      <w:r>
        <w:t xml:space="preserve"> ajanjaksolla</w:t>
      </w:r>
      <w:r w:rsidR="0084260F">
        <w:t xml:space="preserve"> (28.4.-20.10.2021)</w:t>
      </w:r>
      <w:r>
        <w:t>, mikä tarkoittaa, että ylimitoitettu voimankäyttö jatkui myös syksyllä 2021. Käytettävissä olevien lähteiden perusteella voidaan sanoa, että mielenosoitukset jatkuiv</w:t>
      </w:r>
      <w:r w:rsidR="00CB22DA">
        <w:t>at</w:t>
      </w:r>
      <w:r>
        <w:t xml:space="preserve"> kesään 2022 asti, ja kevään 2022 vaaliväkivalta liittyy samaan </w:t>
      </w:r>
      <w:r w:rsidR="0084260F">
        <w:t>väkivallan</w:t>
      </w:r>
      <w:r>
        <w:t xml:space="preserve"> jatkumoon.</w:t>
      </w:r>
      <w:r>
        <w:rPr>
          <w:rStyle w:val="Alaviitteenviite"/>
        </w:rPr>
        <w:footnoteReference w:id="24"/>
      </w:r>
      <w:r w:rsidR="000061A1">
        <w:t xml:space="preserve"> Amnestyn raportin mukaan monia ihmisoikeus- ja kansalaisaktivisteja o</w:t>
      </w:r>
      <w:r w:rsidR="00CB22DA">
        <w:t>li</w:t>
      </w:r>
      <w:r w:rsidR="000061A1">
        <w:t xml:space="preserve"> </w:t>
      </w:r>
      <w:r w:rsidR="0084260F">
        <w:t xml:space="preserve">häiritty ja </w:t>
      </w:r>
      <w:proofErr w:type="spellStart"/>
      <w:r w:rsidR="0084260F">
        <w:t>stigmatisoitu</w:t>
      </w:r>
      <w:proofErr w:type="spellEnd"/>
      <w:r w:rsidR="000061A1">
        <w:t xml:space="preserve"> jo ennen keväällä 2021 alkaneita mielenosoituksia</w:t>
      </w:r>
      <w:r w:rsidR="0084260F">
        <w:t>,</w:t>
      </w:r>
      <w:r w:rsidR="000061A1">
        <w:t xml:space="preserve"> ja</w:t>
      </w:r>
      <w:r w:rsidR="0084260F">
        <w:t xml:space="preserve"> useiden</w:t>
      </w:r>
      <w:r w:rsidR="000061A1">
        <w:t xml:space="preserve"> ihmisoikeus- ja kansalaisjärjestöjen toiminta on leimattu ”radikalismiksi” </w:t>
      </w:r>
      <w:r w:rsidR="0084260F">
        <w:t>tai</w:t>
      </w:r>
      <w:r w:rsidR="000061A1">
        <w:t xml:space="preserve"> ääritoiminnaksi. Amnesty kertoo mm. helmikuussa 2021 järjestetystä poliisiväkivallan vastaisesta kansallisesta tapahtumasta (</w:t>
      </w:r>
      <w:r w:rsidR="000061A1" w:rsidRPr="000061A1">
        <w:rPr>
          <w:i/>
        </w:rPr>
        <w:t xml:space="preserve">National </w:t>
      </w:r>
      <w:proofErr w:type="spellStart"/>
      <w:r w:rsidR="000061A1" w:rsidRPr="000061A1">
        <w:rPr>
          <w:i/>
        </w:rPr>
        <w:t>Week</w:t>
      </w:r>
      <w:proofErr w:type="spellEnd"/>
      <w:r w:rsidR="000061A1" w:rsidRPr="000061A1">
        <w:rPr>
          <w:i/>
        </w:rPr>
        <w:t xml:space="preserve"> </w:t>
      </w:r>
      <w:proofErr w:type="spellStart"/>
      <w:r w:rsidR="000061A1" w:rsidRPr="000061A1">
        <w:rPr>
          <w:i/>
        </w:rPr>
        <w:t>against</w:t>
      </w:r>
      <w:proofErr w:type="spellEnd"/>
      <w:r w:rsidR="000061A1" w:rsidRPr="000061A1">
        <w:rPr>
          <w:i/>
        </w:rPr>
        <w:t xml:space="preserve"> Police </w:t>
      </w:r>
      <w:proofErr w:type="spellStart"/>
      <w:r w:rsidR="000061A1" w:rsidRPr="000061A1">
        <w:rPr>
          <w:i/>
        </w:rPr>
        <w:t>Brutality</w:t>
      </w:r>
      <w:proofErr w:type="spellEnd"/>
      <w:r w:rsidR="000061A1">
        <w:t>), johon osallistuneita aktivisteja pahoinpideltiin sillä seurauksella, että eräs aktivisti menetti näkönsä.</w:t>
      </w:r>
      <w:r w:rsidR="0084260F">
        <w:t xml:space="preserve"> Tapahtuman osallistujiin kohdistuneesta v</w:t>
      </w:r>
      <w:r w:rsidR="000061A1">
        <w:t xml:space="preserve">äkivallasta epäiltiin ESMAD-joukkoja. Toinen Amnestyn haastattelema nuori aktivisti menetti niin ikään näkönsä </w:t>
      </w:r>
      <w:proofErr w:type="spellStart"/>
      <w:r w:rsidR="000061A1">
        <w:t>ESMADin</w:t>
      </w:r>
      <w:proofErr w:type="spellEnd"/>
      <w:r w:rsidR="000061A1">
        <w:t xml:space="preserve"> ammuttua häntä kohti</w:t>
      </w:r>
      <w:r w:rsidR="0084260F">
        <w:t xml:space="preserve"> kevään 2021 mielenosoituksissa.</w:t>
      </w:r>
      <w:r w:rsidR="000061A1">
        <w:t xml:space="preserve"> </w:t>
      </w:r>
      <w:r w:rsidR="00371AF9">
        <w:t>Raportin mukaan kyseinen aktivisti jatkoi taisteluaan rankaisemattomuuden kulttuuria vastaan, mikä johti tappouhkauksiin, joiden seurauksena hän joutui pakenemaan maasta ja hakemaan turvapaikkaa ulkomailta.</w:t>
      </w:r>
      <w:r w:rsidR="000061A1">
        <w:rPr>
          <w:rStyle w:val="Alaviitteenviite"/>
        </w:rPr>
        <w:footnoteReference w:id="25"/>
      </w:r>
    </w:p>
    <w:p w:rsidR="00A55F8A" w:rsidRDefault="00E64538" w:rsidP="00F626F2">
      <w:pPr>
        <w:jc w:val="both"/>
      </w:pPr>
      <w:r>
        <w:t>Käytettävissä olevien lähteiden mukaan poliittinen väkivalta on</w:t>
      </w:r>
      <w:r w:rsidR="00D51D7F">
        <w:t xml:space="preserve"> pysynyt</w:t>
      </w:r>
      <w:r>
        <w:t xml:space="preserve"> korkealla tasolla Kolumbiassa</w:t>
      </w:r>
      <w:r w:rsidR="0084260F">
        <w:t xml:space="preserve"> ja jatkunut myös vuonna 2022</w:t>
      </w:r>
      <w:r w:rsidR="00223A54">
        <w:t>.</w:t>
      </w:r>
      <w:r w:rsidR="00844F50">
        <w:rPr>
          <w:rStyle w:val="Alaviitteenviite"/>
        </w:rPr>
        <w:footnoteReference w:id="26"/>
      </w:r>
      <w:r w:rsidR="00223A54">
        <w:t xml:space="preserve"> </w:t>
      </w:r>
      <w:r w:rsidR="001C5359">
        <w:t>ACLED-</w:t>
      </w:r>
      <w:proofErr w:type="spellStart"/>
      <w:r w:rsidR="001C5359">
        <w:t>konfliktitietokannan</w:t>
      </w:r>
      <w:proofErr w:type="spellEnd"/>
      <w:r w:rsidR="001C5359">
        <w:t xml:space="preserve"> mukaan vuoden 2022 ensimmäisen vuosipuolikkaan aikana rekisteröitiin yli 1300 poliittiseksi väkivallaksi luokiteltua välikohtausta maan eri osissa. Väkivalta lisääntyi</w:t>
      </w:r>
      <w:r w:rsidR="00A55F8A">
        <w:t xml:space="preserve"> mm.</w:t>
      </w:r>
      <w:r w:rsidR="001C5359">
        <w:t xml:space="preserve"> touko-kesäkuussa 2022 </w:t>
      </w:r>
      <w:r w:rsidR="001C5359">
        <w:lastRenderedPageBreak/>
        <w:t>järjestettyjen yleisvaalien alla, ja vaalitarkkailijat totesivat vuoden 2022 vaalikauden olleen yksi viimeisen vuosikymmenen väkivaltaisimmista. ACLED rekisteröi kevää</w:t>
      </w:r>
      <w:r w:rsidR="00A55F8A">
        <w:t xml:space="preserve">n </w:t>
      </w:r>
      <w:r w:rsidR="001C5359">
        <w:t>2022</w:t>
      </w:r>
      <w:r w:rsidR="00A55F8A">
        <w:t xml:space="preserve"> vaalien alla</w:t>
      </w:r>
      <w:r w:rsidR="001C5359">
        <w:t xml:space="preserve"> 19 prosentin kasvun poliittiseksi luokitellussa väkivallassa verrattuna vuoden 2018 vaaleja edeltäneisiin kuukausiin</w:t>
      </w:r>
      <w:r w:rsidR="001C5359">
        <w:rPr>
          <w:rStyle w:val="Alaviitteenviite"/>
        </w:rPr>
        <w:footnoteReference w:id="27"/>
      </w:r>
      <w:r w:rsidR="001C5359">
        <w:t>: näiden hyökkäysten kohteena oli sekä poliittisia toimijoita että sosiaalisia, ts. yhteisöjen johtajia ja ihmisoikeusaktivisteja.</w:t>
      </w:r>
      <w:r w:rsidR="001C5359">
        <w:rPr>
          <w:rStyle w:val="Alaviitteenviite"/>
        </w:rPr>
        <w:footnoteReference w:id="28"/>
      </w:r>
      <w:r w:rsidR="001C5359">
        <w:t xml:space="preserve"> </w:t>
      </w:r>
    </w:p>
    <w:p w:rsidR="00223A54" w:rsidRDefault="00223A54" w:rsidP="00F626F2">
      <w:pPr>
        <w:jc w:val="both"/>
      </w:pPr>
      <w:proofErr w:type="spellStart"/>
      <w:r>
        <w:t>ACLED</w:t>
      </w:r>
      <w:r w:rsidR="001C5359">
        <w:t>in</w:t>
      </w:r>
      <w:proofErr w:type="spellEnd"/>
      <w:r w:rsidR="001C5359">
        <w:t xml:space="preserve"> </w:t>
      </w:r>
      <w:r>
        <w:t xml:space="preserve">mukaan </w:t>
      </w:r>
      <w:r w:rsidR="00D907E9">
        <w:t>siviiliväestöön kohdistuva väkiva</w:t>
      </w:r>
      <w:r>
        <w:t>lta</w:t>
      </w:r>
      <w:r w:rsidR="00D907E9">
        <w:t xml:space="preserve"> </w:t>
      </w:r>
      <w:r>
        <w:t>lisääntyi</w:t>
      </w:r>
      <w:r w:rsidR="00D907E9">
        <w:t xml:space="preserve"> </w:t>
      </w:r>
      <w:r w:rsidR="00A55F8A">
        <w:t xml:space="preserve">myös </w:t>
      </w:r>
      <w:r w:rsidR="00D907E9">
        <w:t>maaliskuussa 2022 järjestettyjen parlamenttivaalien alla</w:t>
      </w:r>
      <w:r w:rsidR="00E64538">
        <w:t>.</w:t>
      </w:r>
      <w:r>
        <w:t xml:space="preserve"> </w:t>
      </w:r>
      <w:proofErr w:type="spellStart"/>
      <w:r>
        <w:t>AC</w:t>
      </w:r>
      <w:r w:rsidR="00A20892">
        <w:t>L</w:t>
      </w:r>
      <w:r>
        <w:t>EDin</w:t>
      </w:r>
      <w:proofErr w:type="spellEnd"/>
      <w:r>
        <w:t xml:space="preserve"> mukaan jo tammikuussa 2022 siviiliväestöön kohdistuva väkivalta oli saavuttanut huippunsa sitten vuoden 2018, jolloin ACLED aloitti Kolumbian poliittisen tilanteen </w:t>
      </w:r>
      <w:r w:rsidR="001C5359">
        <w:t xml:space="preserve">säännöllisen </w:t>
      </w:r>
      <w:r>
        <w:t>tarkastelun.</w:t>
      </w:r>
      <w:r w:rsidR="00FD005A">
        <w:t xml:space="preserve"> Huomionarvoista Kolumbian kontekstissa on kuitenkin, että siviiliväestön kohdistuvan väkivallan takana ovat usein aseelliset ryhmittymät: pohjoisessa sekä ELN</w:t>
      </w:r>
      <w:r w:rsidR="001C5359">
        <w:t xml:space="preserve"> (</w:t>
      </w:r>
      <w:proofErr w:type="spellStart"/>
      <w:r w:rsidR="001C5359" w:rsidRPr="00511B17">
        <w:rPr>
          <w:i/>
        </w:rPr>
        <w:t>Ejército</w:t>
      </w:r>
      <w:proofErr w:type="spellEnd"/>
      <w:r w:rsidR="001C5359" w:rsidRPr="00511B17">
        <w:rPr>
          <w:i/>
        </w:rPr>
        <w:t xml:space="preserve"> de </w:t>
      </w:r>
      <w:proofErr w:type="spellStart"/>
      <w:r w:rsidR="001C5359" w:rsidRPr="00511B17">
        <w:rPr>
          <w:i/>
        </w:rPr>
        <w:t>Liberación</w:t>
      </w:r>
      <w:proofErr w:type="spellEnd"/>
      <w:r w:rsidR="001C5359" w:rsidRPr="00511B17">
        <w:rPr>
          <w:i/>
        </w:rPr>
        <w:t xml:space="preserve"> </w:t>
      </w:r>
      <w:proofErr w:type="spellStart"/>
      <w:r w:rsidR="001C5359" w:rsidRPr="00511B17">
        <w:rPr>
          <w:i/>
        </w:rPr>
        <w:t>Nacional</w:t>
      </w:r>
      <w:proofErr w:type="spellEnd"/>
      <w:r w:rsidR="001C5359">
        <w:t>)</w:t>
      </w:r>
      <w:r w:rsidR="00FD005A">
        <w:t xml:space="preserve"> että entisten FARC-sissien seuraajaryhmittymät. Eniten siviiliväestön kuolemaan johtaneita välikohtauksia on</w:t>
      </w:r>
      <w:r w:rsidR="00511B17">
        <w:t xml:space="preserve"> vuonna 2022</w:t>
      </w:r>
      <w:r w:rsidR="00FD005A">
        <w:t xml:space="preserve"> raportoitu </w:t>
      </w:r>
      <w:proofErr w:type="spellStart"/>
      <w:r w:rsidR="00FD005A">
        <w:t>Bolivarin</w:t>
      </w:r>
      <w:proofErr w:type="spellEnd"/>
      <w:r w:rsidR="00FD005A">
        <w:t xml:space="preserve"> departementissa, jossa </w:t>
      </w:r>
      <w:proofErr w:type="spellStart"/>
      <w:r w:rsidR="00FD005A" w:rsidRPr="00511B17">
        <w:rPr>
          <w:i/>
        </w:rPr>
        <w:t>Clan</w:t>
      </w:r>
      <w:proofErr w:type="spellEnd"/>
      <w:r w:rsidR="00FD005A" w:rsidRPr="00511B17">
        <w:rPr>
          <w:i/>
        </w:rPr>
        <w:t xml:space="preserve"> del </w:t>
      </w:r>
      <w:proofErr w:type="spellStart"/>
      <w:r w:rsidR="00FD005A" w:rsidRPr="00511B17">
        <w:rPr>
          <w:i/>
        </w:rPr>
        <w:t>Golfo</w:t>
      </w:r>
      <w:proofErr w:type="spellEnd"/>
      <w:r w:rsidR="00FD005A" w:rsidRPr="00511B17">
        <w:rPr>
          <w:i/>
        </w:rPr>
        <w:t xml:space="preserve"> </w:t>
      </w:r>
      <w:r w:rsidR="00FD005A">
        <w:t xml:space="preserve">(Gulf </w:t>
      </w:r>
      <w:proofErr w:type="spellStart"/>
      <w:r w:rsidR="00FD005A">
        <w:t>Clan</w:t>
      </w:r>
      <w:proofErr w:type="spellEnd"/>
      <w:r w:rsidR="00FD005A">
        <w:t xml:space="preserve">) -rikollisryhmittymän on raportoitu uhkaavan </w:t>
      </w:r>
      <w:r w:rsidR="00511B17">
        <w:t xml:space="preserve">alueen </w:t>
      </w:r>
      <w:r w:rsidR="00FD005A">
        <w:t>siviiliväestöä. Ennen kevään ja kesän 2022 vaaleja uhkailu o</w:t>
      </w:r>
      <w:r w:rsidR="00A55F8A">
        <w:t>li</w:t>
      </w:r>
      <w:r w:rsidR="00FD005A">
        <w:t xml:space="preserve"> luonteeltaan myös poliittista rikollisten uhkaillessa äänestäjiä ja pa</w:t>
      </w:r>
      <w:r w:rsidR="00511B17">
        <w:t>inosta</w:t>
      </w:r>
      <w:r w:rsidR="00FD005A">
        <w:t xml:space="preserve">malla näitä äänestämään tiettyjä ehdokkaita. </w:t>
      </w:r>
      <w:r>
        <w:t>Keväällä 2021 alkaneiden väkivaltaisuuksien jälkeen</w:t>
      </w:r>
      <w:r w:rsidR="00A20892">
        <w:t xml:space="preserve"> selviä piikkejä</w:t>
      </w:r>
      <w:r>
        <w:t xml:space="preserve"> siviiliväestö</w:t>
      </w:r>
      <w:r w:rsidR="00A20892">
        <w:t>ö</w:t>
      </w:r>
      <w:r>
        <w:t>n kohdistunei</w:t>
      </w:r>
      <w:r w:rsidR="00A20892">
        <w:t>ssa</w:t>
      </w:r>
      <w:r>
        <w:t xml:space="preserve"> oikeudenloukkauksi</w:t>
      </w:r>
      <w:r w:rsidR="00A20892">
        <w:t>ssa</w:t>
      </w:r>
      <w:r>
        <w:t xml:space="preserve"> raportoitiin erityisesti helmi-maaliskuussa 2022.</w:t>
      </w:r>
      <w:r w:rsidR="00FD005A">
        <w:t xml:space="preserve"> Myös parlamentti- ja presidentinvaaleissa ehdokkaiksi ilmoittautuneisiin henkilöihin kohdistuneet väkivallanteot ja uhkaukset lisääntyivät alkuvuodesta 2022. Siviiliväestöön kohdistuneita uhkauksia ja väkivallantekoja raportoitiin erityisesti maan pohjoisosassa sijaitsevassa Norte de Santanderin departementissa sekä </w:t>
      </w:r>
      <w:proofErr w:type="spellStart"/>
      <w:r w:rsidR="00FD005A">
        <w:t>Bolivarin</w:t>
      </w:r>
      <w:proofErr w:type="spellEnd"/>
      <w:r w:rsidR="00FD005A">
        <w:t xml:space="preserve"> departementissa.</w:t>
      </w:r>
      <w:r w:rsidR="00FD005A">
        <w:rPr>
          <w:rStyle w:val="Alaviitteenviite"/>
        </w:rPr>
        <w:footnoteReference w:id="29"/>
      </w:r>
      <w:r w:rsidR="00B10B4E">
        <w:t xml:space="preserve"> Asiantuntijoiden mukaan aseellisten ryhmittymien aiheuttaman turvallisuusuhan ja kevää</w:t>
      </w:r>
      <w:r w:rsidR="00511B17">
        <w:t>llä</w:t>
      </w:r>
      <w:r w:rsidR="00B10B4E">
        <w:t xml:space="preserve"> 2022 lisääntyneiden väkivaltaisuuksien</w:t>
      </w:r>
      <w:r w:rsidR="00511B17">
        <w:t xml:space="preserve"> taustalla</w:t>
      </w:r>
      <w:r w:rsidR="00B10B4E">
        <w:t xml:space="preserve">  o</w:t>
      </w:r>
      <w:r w:rsidR="00511B17">
        <w:t>li mm.</w:t>
      </w:r>
      <w:r w:rsidR="00B10B4E">
        <w:t xml:space="preserve"> Ivan Duquen hallinnon kyvyttömyys tarjota v</w:t>
      </w:r>
      <w:r w:rsidR="00030742">
        <w:t xml:space="preserve">iranomaissuojelua maan siviiliväestölle ja toisaalta edistää </w:t>
      </w:r>
      <w:r w:rsidR="00A55F8A">
        <w:t xml:space="preserve">vuoden 2016 rauhansopimukseen sisällytettyjä </w:t>
      </w:r>
      <w:r w:rsidR="00030742">
        <w:t>yhteiskunnallisia ja maaseutualueiden kehittämiseen suunniteltuja uudistuksia.</w:t>
      </w:r>
      <w:r w:rsidR="00030742">
        <w:rPr>
          <w:rStyle w:val="Alaviitteenviite"/>
        </w:rPr>
        <w:footnoteReference w:id="30"/>
      </w:r>
    </w:p>
    <w:p w:rsidR="00A55F8A" w:rsidRDefault="00E71B73" w:rsidP="00F626F2">
      <w:pPr>
        <w:jc w:val="both"/>
      </w:pPr>
      <w:r>
        <w:t>P</w:t>
      </w:r>
      <w:r w:rsidR="00E64538">
        <w:t>oliittiseksi luokitellun väkivallan uhkaa kohdistuu</w:t>
      </w:r>
      <w:r>
        <w:t xml:space="preserve"> </w:t>
      </w:r>
      <w:r w:rsidR="00A55F8A">
        <w:t xml:space="preserve">tällä hetkellä </w:t>
      </w:r>
      <w:r>
        <w:t>erityisesti</w:t>
      </w:r>
      <w:r w:rsidR="00E64538">
        <w:t xml:space="preserve"> sosiaalisiin, ts. yhteiskunnallisiin johtajiin sekä kansalaisyhteiskunnan edustajiin. </w:t>
      </w:r>
      <w:r>
        <w:t xml:space="preserve">Varsinkin </w:t>
      </w:r>
      <w:r w:rsidR="00E64538">
        <w:t>naispuoliset korkean profiilin kansalaisyhteiskunnan toimijat</w:t>
      </w:r>
      <w:r w:rsidR="00C8204F">
        <w:t xml:space="preserve"> ja ihmisoikeusaktivistit</w:t>
      </w:r>
      <w:r w:rsidR="00E64538">
        <w:t xml:space="preserve"> kohtaavat </w:t>
      </w:r>
      <w:r>
        <w:t xml:space="preserve">arjessaan </w:t>
      </w:r>
      <w:r w:rsidR="00E64538">
        <w:t>väkivaltaa ja sen uhkaa. Huomionarvoista on, että</w:t>
      </w:r>
      <w:r w:rsidR="00305A85">
        <w:t xml:space="preserve"> naisjohtajien kohdalla</w:t>
      </w:r>
      <w:r w:rsidR="00E64538">
        <w:t xml:space="preserve"> nimenomaan väkivallan uhka on suurta, mutta varsinaisia väkivallantekoja raportoidaan vähemmän.</w:t>
      </w:r>
      <w:r w:rsidR="00487FBF">
        <w:rPr>
          <w:rStyle w:val="Alaviitteenviite"/>
        </w:rPr>
        <w:footnoteReference w:id="31"/>
      </w:r>
      <w:r w:rsidR="00F435BE">
        <w:t xml:space="preserve"> </w:t>
      </w:r>
      <w:r w:rsidR="00511B17">
        <w:t xml:space="preserve">Sosiaalisiin johtajiin ylipäätään ja naispuolisiin johtajiin erityisesti kohdistuvan väkivallan tekijät kuuluvat usein aseellisiin ryhmittymiin, mutta hallituksen </w:t>
      </w:r>
      <w:r w:rsidR="008F4DF5">
        <w:t>kyvyttömyys tarjota</w:t>
      </w:r>
      <w:r w:rsidR="00305A85">
        <w:t xml:space="preserve"> erityisesti maaseutualueilla toimiville yhteiskunnallisille aktivisteille </w:t>
      </w:r>
      <w:r w:rsidR="008F4DF5">
        <w:t>viranomaissuojelua ja suojaa aseellisten ryhmittymien taholta tulevalta turvallisuusuh</w:t>
      </w:r>
      <w:r w:rsidR="00305A85">
        <w:t>kaa vastaan</w:t>
      </w:r>
      <w:r w:rsidR="008F4DF5">
        <w:t xml:space="preserve"> heikentää yhteiskunnallisten aktivistien tilannetta. Naisjohtajiin kohdistuu sukupuolittunutta väkivaltaa ja ahdistelua; miesjohtajat joutuvat todennäköisemmin kuolemaan johtavan väkivallan uhreiksi.</w:t>
      </w:r>
      <w:r w:rsidR="008F4DF5">
        <w:rPr>
          <w:rStyle w:val="Alaviitteenviite"/>
        </w:rPr>
        <w:footnoteReference w:id="32"/>
      </w:r>
    </w:p>
    <w:p w:rsidR="00C7703D" w:rsidRDefault="00C7703D" w:rsidP="00F626F2">
      <w:pPr>
        <w:jc w:val="both"/>
      </w:pPr>
      <w:r>
        <w:t xml:space="preserve">YK:n ihmisoikeusneuvoston 17.5.2022 julkaisemassa raportissa ihmisoikeusvaltuutettu toteaa, että ihmisoikeusvaltuutetun toimisto (OHCHR) sai vuonna 2021 ilmoituksen 202 kuolemantapauksesta, joissa uhrin epäiltiin joutuneen murhatuksi ihmisoikeusaktivisminsa vuoksi. OHCHR totesi 100 tapauksessa yhteyden uhrin aktivismin ja henkirikoksen välillä toteen näytetyksi. Suurimmassa osassa tapauksista tapoista epäiltiin ei-valtiollisten aseellisten </w:t>
      </w:r>
      <w:r>
        <w:lastRenderedPageBreak/>
        <w:t xml:space="preserve">ryhmittymien tai rikollisryhmittymien jäseniä. Lisäksi </w:t>
      </w:r>
      <w:proofErr w:type="spellStart"/>
      <w:r>
        <w:t>OHCHR:lle</w:t>
      </w:r>
      <w:proofErr w:type="spellEnd"/>
      <w:r>
        <w:t xml:space="preserve"> tehtiin 1116 ilmoitusta ihmisoikeusaktivisteihin ja -järjestöihin kohdistuneista hyökkäyksistä ja uhkauksista. Toimittajiin kohdistuneita hyökkäyksiä raportoitiin 575. </w:t>
      </w:r>
      <w:proofErr w:type="spellStart"/>
      <w:r>
        <w:t>OHCHR:n</w:t>
      </w:r>
      <w:proofErr w:type="spellEnd"/>
      <w:r>
        <w:t xml:space="preserve"> mukaan 33 % ihmisoikeusaktivisteihin kohdistuneista tapoista ja 37 % hyökkäyksistä tapahtui mielenosoitusten yhteydessä. Suurin osa mielenosoitusten ulkopuolella tapahtuneista iskuista kohdistui maakiistoihin keskittyn</w:t>
      </w:r>
      <w:r w:rsidR="00171DD2">
        <w:t>eisiin aktivisteihin ja maaoikeuksien puolustajii</w:t>
      </w:r>
      <w:r w:rsidR="00FF5EB6">
        <w:t>n,</w:t>
      </w:r>
      <w:r w:rsidR="00171DD2">
        <w:t xml:space="preserve"> etnisten ryhmien ja aseellisen konfliktin uhrien oikeuksien puolustajiin sekä ympäristöaktivisteihin ja vuoden 2016 rauhansopimuksen ehtojen toteuttamista vaativiin kansalaisaktivisteihin. Lisäksi väkivallan uhreiksi joutui laittomien kokaiiniviljelmien korvaamiseen kannustaviin tukiohjelmiin osallistuvia viljelijöitä sekä laittoman kaivostoiminnan, lapsityön ja lasten pakkorekrytoinnin, seksuaalisen väkivallan, kiristyksen </w:t>
      </w:r>
      <w:r w:rsidR="00FF5EB6">
        <w:t>ja</w:t>
      </w:r>
      <w:r w:rsidR="00171DD2">
        <w:t xml:space="preserve"> aseellisten ryhmittymien valta-aseman vastustajia tai näiden rikosten ilmiantajia.</w:t>
      </w:r>
      <w:r w:rsidR="00171DD2">
        <w:rPr>
          <w:rStyle w:val="Alaviitteenviite"/>
        </w:rPr>
        <w:footnoteReference w:id="33"/>
      </w:r>
    </w:p>
    <w:p w:rsidR="00E64538" w:rsidRDefault="00F435BE" w:rsidP="00F626F2">
      <w:pPr>
        <w:jc w:val="both"/>
      </w:pPr>
      <w:r>
        <w:t>Kolumbian kontekstissa käytetään usein termiä ”</w:t>
      </w:r>
      <w:proofErr w:type="spellStart"/>
      <w:r>
        <w:t>limpieza</w:t>
      </w:r>
      <w:proofErr w:type="spellEnd"/>
      <w:r>
        <w:t xml:space="preserve"> </w:t>
      </w:r>
      <w:proofErr w:type="spellStart"/>
      <w:r>
        <w:t>social</w:t>
      </w:r>
      <w:proofErr w:type="spellEnd"/>
      <w:r>
        <w:t>” (engl. ”</w:t>
      </w:r>
      <w:proofErr w:type="spellStart"/>
      <w:r>
        <w:t>social</w:t>
      </w:r>
      <w:proofErr w:type="spellEnd"/>
      <w:r>
        <w:t xml:space="preserve"> </w:t>
      </w:r>
      <w:proofErr w:type="spellStart"/>
      <w:r>
        <w:t>cleansing</w:t>
      </w:r>
      <w:proofErr w:type="spellEnd"/>
      <w:r>
        <w:t>”, ”sosiaalinen puhdistus”), jolla viitataan ns. ei-toivottuihin väestöryhmiin kohdistuvaan väkivaltaan ja mielivaltaisiin tappoihin. Aiemmin sosiaalisen puhdistuksen kohteena ovat olleet erinäiset heikko-osaiset yhteiskunnan jäsenet kuten entiset vangit, prostituoidut ja muut seksityöläiset, sukupuoli- ja seksuaalivähemmistöjen edustajat ja kodittomat.</w:t>
      </w:r>
      <w:r w:rsidR="00487FBF">
        <w:rPr>
          <w:rStyle w:val="Alaviitteenviite"/>
        </w:rPr>
        <w:footnoteReference w:id="34"/>
      </w:r>
      <w:r>
        <w:t xml:space="preserve"> Sittemmin sosiaalinen puhdistus on muuttanut muotoaan entistä poliittisemmaksi</w:t>
      </w:r>
      <w:r w:rsidR="00A55F8A">
        <w:t>,</w:t>
      </w:r>
      <w:r>
        <w:t xml:space="preserve"> ja sillä on todettu olevan yhteyksiä Kolumbian hallitukseen ja armeijaan. Sosiaalisesta puhdistuksesta vastaavilla ryhmillä on sellaisia nimiä kuin ”La </w:t>
      </w:r>
      <w:proofErr w:type="spellStart"/>
      <w:r>
        <w:t>Mano</w:t>
      </w:r>
      <w:proofErr w:type="spellEnd"/>
      <w:r>
        <w:t xml:space="preserve"> </w:t>
      </w:r>
      <w:proofErr w:type="spellStart"/>
      <w:r>
        <w:t>Negra</w:t>
      </w:r>
      <w:proofErr w:type="spellEnd"/>
      <w:r>
        <w:t xml:space="preserve">”, ”Estrella </w:t>
      </w:r>
      <w:proofErr w:type="spellStart"/>
      <w:r>
        <w:t>Negra</w:t>
      </w:r>
      <w:proofErr w:type="spellEnd"/>
      <w:r>
        <w:t>” tai ”</w:t>
      </w:r>
      <w:proofErr w:type="spellStart"/>
      <w:r>
        <w:t>Toxicol</w:t>
      </w:r>
      <w:proofErr w:type="spellEnd"/>
      <w:r>
        <w:t xml:space="preserve"> 90”, ja</w:t>
      </w:r>
      <w:r w:rsidR="00A55F8A">
        <w:t xml:space="preserve"> sittem</w:t>
      </w:r>
      <w:r w:rsidR="00305A85">
        <w:t>m</w:t>
      </w:r>
      <w:r w:rsidR="00A55F8A">
        <w:t>in</w:t>
      </w:r>
      <w:r>
        <w:t xml:space="preserve"> niiden kohteiksi ovat valikoituneet entistä useammin hallituksen vastusta</w:t>
      </w:r>
      <w:r w:rsidR="00A55F8A">
        <w:t>j</w:t>
      </w:r>
      <w:r>
        <w:t xml:space="preserve">iksi tai yhteiskuntakriitikoiksi profiloituneet toimijat kuten </w:t>
      </w:r>
      <w:r w:rsidR="00487FBF">
        <w:t>yhteisöjen johtajat, ammattiyhdistys- ja -liittoaktivistit, taiteilijat, opiskelija-aktivistit sekä poliittisen vasemmiston edustajat ja (vasemmistolaiset) sissitaistelijat. Sosiaalisen puhdistuksen muotoja ovat mm. mielivaltaiset pidätykset, pakkokatoamiset, kidutus ja murhat</w:t>
      </w:r>
      <w:r w:rsidR="00487FBF">
        <w:rPr>
          <w:rStyle w:val="Alaviitteenviite"/>
        </w:rPr>
        <w:footnoteReference w:id="35"/>
      </w:r>
      <w:r w:rsidR="001134DB">
        <w:t xml:space="preserve"> sekä uhkailu, karkotukset, julkiset tappouhkaukset ja huhujen levittäminen myös sosiaalisissa medioissa.</w:t>
      </w:r>
      <w:r w:rsidR="001134DB">
        <w:rPr>
          <w:rStyle w:val="Alaviitteenviite"/>
        </w:rPr>
        <w:footnoteReference w:id="36"/>
      </w:r>
      <w:r w:rsidR="00624C0E">
        <w:t xml:space="preserve"> Ihmisoikeustoimijoiden mukaan myös alkuperäisväestöjen oikeuksia puolustavat aktivistit ja sosiaaliset johtajat ovat joutuneet kevään 2021 mielenosoitusten jälkeen sekä siviili- että viranomaisväkivallan ja sen uhan kohteiksi eri puolilla Kolumbiaa.</w:t>
      </w:r>
      <w:r w:rsidR="00624C0E">
        <w:rPr>
          <w:rStyle w:val="Alaviitteenviite"/>
        </w:rPr>
        <w:footnoteReference w:id="37"/>
      </w:r>
      <w:r w:rsidR="00624C0E">
        <w:t xml:space="preserve"> Sosiaalisiin johtajiin kohdistuneet väkivallanteot ja kuolemaan johtava väkivalta on jatkunut vuonna 2022, ja vain kesäkuun 2022 aikana ainakin 12 yhteisöjen johtajaa murhattiin, mikä nosti vuoden 2022 ensimmäisellä vuosipuolikkaalla surmansa saaneiden johtajien määrän 92:een. YK:n ihmisoikeusvaltuutetun Kolumbian toimisto oli saanut tammi-maaliskuussa 2022 89 ilmoitusta sosiaalisiin johtajiin kohdistuneista tapoista.</w:t>
      </w:r>
      <w:r w:rsidR="00624C0E">
        <w:rPr>
          <w:rStyle w:val="Alaviitteenviite"/>
        </w:rPr>
        <w:footnoteReference w:id="38"/>
      </w:r>
    </w:p>
    <w:p w:rsidR="00E62A34" w:rsidRDefault="00E62A34" w:rsidP="00F626F2">
      <w:pPr>
        <w:jc w:val="both"/>
      </w:pPr>
      <w:r>
        <w:t xml:space="preserve">Ranskan maahanmuuttoviranomaisten </w:t>
      </w:r>
      <w:r w:rsidR="007F5A3A">
        <w:t xml:space="preserve">(OFPRA) </w:t>
      </w:r>
      <w:r>
        <w:t xml:space="preserve">kesäkuussa 2021 julkaiseman turvallisuuskatsauksen mukaan </w:t>
      </w:r>
      <w:r w:rsidR="007F5A3A">
        <w:t>aseellisten ryhmittymien (GAO</w:t>
      </w:r>
      <w:r w:rsidR="00305A85">
        <w:t xml:space="preserve"> / </w:t>
      </w:r>
      <w:proofErr w:type="spellStart"/>
      <w:r w:rsidR="007F5A3A" w:rsidRPr="00305A85">
        <w:rPr>
          <w:i/>
        </w:rPr>
        <w:t>grupos</w:t>
      </w:r>
      <w:proofErr w:type="spellEnd"/>
      <w:r w:rsidR="007F5A3A" w:rsidRPr="00305A85">
        <w:rPr>
          <w:i/>
        </w:rPr>
        <w:t xml:space="preserve"> </w:t>
      </w:r>
      <w:proofErr w:type="spellStart"/>
      <w:r w:rsidR="007F5A3A" w:rsidRPr="00305A85">
        <w:rPr>
          <w:i/>
        </w:rPr>
        <w:t>armados</w:t>
      </w:r>
      <w:proofErr w:type="spellEnd"/>
      <w:r w:rsidR="007F5A3A" w:rsidRPr="00305A85">
        <w:rPr>
          <w:i/>
        </w:rPr>
        <w:t xml:space="preserve"> </w:t>
      </w:r>
      <w:proofErr w:type="spellStart"/>
      <w:r w:rsidR="007F5A3A" w:rsidRPr="00305A85">
        <w:rPr>
          <w:i/>
        </w:rPr>
        <w:t>organizados</w:t>
      </w:r>
      <w:proofErr w:type="spellEnd"/>
      <w:r w:rsidR="007F5A3A">
        <w:t>) oikeudenloukkausten kohteiksi joutuvat Kolumbiassa useat eri ihmisryhmät, mm. maaseutualueiden asukkaat, erityisesti maanviljelijät ja ympäristöaktivistit; alkuperäisasukkaat ja etniset vähemmistöyhteisöt kuten afro</w:t>
      </w:r>
      <w:bookmarkStart w:id="0" w:name="_GoBack"/>
      <w:bookmarkEnd w:id="0"/>
      <w:r w:rsidR="007F5A3A">
        <w:t>kolumbialaiset; rauhanprosessiin sitoutuneet entiset FARC-sissit; nuoriso; naiset ja sukupuoli- ja seksuaalivähemmistöjen edustajat sekä poliittisen opposition edustajat ja ammattiyhdistysaktivistit ja -johtajat.</w:t>
      </w:r>
      <w:r w:rsidR="007F5A3A">
        <w:rPr>
          <w:rStyle w:val="Alaviitteenviite"/>
        </w:rPr>
        <w:footnoteReference w:id="39"/>
      </w:r>
      <w:r w:rsidR="00B97A2A">
        <w:t xml:space="preserve"> ACLED-</w:t>
      </w:r>
      <w:proofErr w:type="spellStart"/>
      <w:r w:rsidR="00B97A2A">
        <w:t>konfliktitietokannan</w:t>
      </w:r>
      <w:proofErr w:type="spellEnd"/>
      <w:r w:rsidR="00B97A2A">
        <w:t xml:space="preserve"> elokuussa 2022 julkaiseman konfliktikatsauksen mukaan sosiaaliset ja yhteisöjen johtajat sekä ns. haavoittuvassa asemassa olevien yhteisöjen jäsenet kärsivät eniten mielivaltaisesta väkivallasta. Aseellisten ryhmittymien väliset yhteenotot vaikuttavat </w:t>
      </w:r>
      <w:r w:rsidR="00A55F8A">
        <w:t xml:space="preserve">myös </w:t>
      </w:r>
      <w:r w:rsidR="00B97A2A">
        <w:t xml:space="preserve">merkittävästi </w:t>
      </w:r>
      <w:r w:rsidR="00B97A2A">
        <w:lastRenderedPageBreak/>
        <w:t xml:space="preserve">Kolumbian siviiliväestöön. Ns. siviiliväestöön kohdistuva väkivalta muodosti 62 % kaikista poliittiseksi väkivallaksi luokitelluista välikohtauksista vuoden 2022 ensimmäisellä vuosipuoliskolla; 70 % kuolemaan johtaneista välikohtauksista kuului niin ikään tähän kategoriaan. Sosiaalisiin johtajiin kohdistuvaa väkivaltaa raportoitiin erityisesti </w:t>
      </w:r>
      <w:proofErr w:type="spellStart"/>
      <w:r w:rsidR="00B97A2A">
        <w:t>Araucan</w:t>
      </w:r>
      <w:proofErr w:type="spellEnd"/>
      <w:r w:rsidR="00B97A2A">
        <w:t xml:space="preserve"> departementissa. Valtion turvallisuusjoukot lisäsivät aseellisiin ryhmittymiin kohdistuvia sotilas- ja muita viranomaisoperaatioita vuoden 2022 ensimmäisellä vuosipuolikkaalla, erityisesti Norte de Santanderin ja </w:t>
      </w:r>
      <w:proofErr w:type="spellStart"/>
      <w:r w:rsidR="00B97A2A">
        <w:t>Antioquían</w:t>
      </w:r>
      <w:proofErr w:type="spellEnd"/>
      <w:r w:rsidR="00B97A2A">
        <w:t xml:space="preserve"> departementtien alueella. Valtion turvallisuusjoukkojen ja aseellisten ryhmittymien väliset taistelut lisääntyivät 30 prosentilla verrattuna vuoden 2021 ensimmäiseen vuosipuolikkaaseen. Sotilasoperaatioita on kritisoitu niiden kyvyttömyydestä tuoda ratkaisua käynnissä oleviin aseellisiin konflikteihin alueella sekä toisaalta siviiliväestön asettamisesta </w:t>
      </w:r>
      <w:r w:rsidR="00144856">
        <w:t>taistelujen välikappaleeksi. Ihmisoikeusjärjestöt ovat lisäksi ilmaisseet huolensa valtion turvallisuusjoukkojen suorittamista oikeudenloukkauksista kuten alkuperäisväestöön kuuluvien sosiaalisten johtajien laittomista teloituksista.</w:t>
      </w:r>
      <w:r w:rsidR="00144856">
        <w:rPr>
          <w:rStyle w:val="Alaviitteenviite"/>
        </w:rPr>
        <w:footnoteReference w:id="40"/>
      </w:r>
    </w:p>
    <w:p w:rsidR="00144856" w:rsidRDefault="00144856" w:rsidP="00F626F2">
      <w:pPr>
        <w:jc w:val="both"/>
      </w:pPr>
      <w:proofErr w:type="spellStart"/>
      <w:r>
        <w:t>ACLEDin</w:t>
      </w:r>
      <w:proofErr w:type="spellEnd"/>
      <w:r>
        <w:t xml:space="preserve"> elokuussa 2022 esittämän arvion mukaan Kolumbian yleinen turvallisuustilanne on vaarassa heikentyä entisestään vuoden 2022 jälkimmäisellä vuosipuolikkaalla. Toisaalta entisen sissitaistelijan, </w:t>
      </w:r>
      <w:proofErr w:type="spellStart"/>
      <w:r>
        <w:t>Gustavo</w:t>
      </w:r>
      <w:proofErr w:type="spellEnd"/>
      <w:r>
        <w:t xml:space="preserve"> </w:t>
      </w:r>
      <w:proofErr w:type="spellStart"/>
      <w:r>
        <w:t>Petron</w:t>
      </w:r>
      <w:proofErr w:type="spellEnd"/>
      <w:r>
        <w:t>, valinta Kolumbian uudeksi presidentiksi saattaa johtaa uusiin turvallisuusdynamiikkoihin</w:t>
      </w:r>
      <w:r w:rsidR="00A55F8A">
        <w:t>, ja a</w:t>
      </w:r>
      <w:r>
        <w:t xml:space="preserve">seellisista ryhmittymistä mm. </w:t>
      </w:r>
      <w:r w:rsidRPr="00144856">
        <w:t xml:space="preserve">ELN ja </w:t>
      </w:r>
      <w:proofErr w:type="spellStart"/>
      <w:r w:rsidRPr="00144856">
        <w:t>Clan</w:t>
      </w:r>
      <w:proofErr w:type="spellEnd"/>
      <w:r w:rsidRPr="00144856">
        <w:t xml:space="preserve"> del </w:t>
      </w:r>
      <w:proofErr w:type="spellStart"/>
      <w:r w:rsidRPr="00144856">
        <w:t>Golfo</w:t>
      </w:r>
      <w:proofErr w:type="spellEnd"/>
      <w:r w:rsidRPr="00144856">
        <w:t xml:space="preserve"> ovat ilmaisseet ha</w:t>
      </w:r>
      <w:r>
        <w:t>lukkuutensa osallistua rauhanneuvotteluihin.</w:t>
      </w:r>
      <w:r>
        <w:rPr>
          <w:rStyle w:val="Alaviitteenviite"/>
        </w:rPr>
        <w:footnoteReference w:id="41"/>
      </w:r>
      <w:r>
        <w:t xml:space="preserve"> International </w:t>
      </w:r>
      <w:proofErr w:type="spellStart"/>
      <w:r>
        <w:t>Crisis</w:t>
      </w:r>
      <w:proofErr w:type="spellEnd"/>
      <w:r>
        <w:t xml:space="preserve"> Group -järjestön kuukausittaisen kriisikatsauksen mukaan </w:t>
      </w:r>
      <w:proofErr w:type="spellStart"/>
      <w:r>
        <w:t>Petron</w:t>
      </w:r>
      <w:proofErr w:type="spellEnd"/>
      <w:r>
        <w:t xml:space="preserve"> valinta on muuttanut Kolumbian turvallisuustilannetta parempaan suuntaan, ja kesä-heinäkuussa turvallisuustilanteen on raportoitu säilyneen muuttumattomana, joskin lukuisia aseellisten ryhmittymien välisiä yhteenottoja raportoitiin maan eri osissa.</w:t>
      </w:r>
      <w:r>
        <w:rPr>
          <w:rStyle w:val="Alaviitteenviite"/>
        </w:rPr>
        <w:footnoteReference w:id="42"/>
      </w:r>
    </w:p>
    <w:p w:rsidR="00082DFE" w:rsidRPr="00624C0E" w:rsidRDefault="00082DFE" w:rsidP="00BC367A">
      <w:pPr>
        <w:pStyle w:val="Otsikko2"/>
        <w:numPr>
          <w:ilvl w:val="0"/>
          <w:numId w:val="0"/>
        </w:numPr>
        <w:ind w:left="360" w:hanging="360"/>
      </w:pPr>
      <w:r w:rsidRPr="00624C0E">
        <w:t>Lähteet</w:t>
      </w:r>
    </w:p>
    <w:p w:rsidR="00157673" w:rsidRPr="00157673" w:rsidRDefault="00157673" w:rsidP="00082DFE">
      <w:proofErr w:type="spellStart"/>
      <w:r w:rsidRPr="00D51D7F">
        <w:t>Acevedo</w:t>
      </w:r>
      <w:proofErr w:type="spellEnd"/>
      <w:r w:rsidRPr="00D51D7F">
        <w:t xml:space="preserve"> </w:t>
      </w:r>
      <w:proofErr w:type="spellStart"/>
      <w:r w:rsidRPr="00D51D7F">
        <w:t>Tarazona</w:t>
      </w:r>
      <w:proofErr w:type="spellEnd"/>
      <w:r w:rsidRPr="00D51D7F">
        <w:t xml:space="preserve">, </w:t>
      </w:r>
      <w:proofErr w:type="spellStart"/>
      <w:r w:rsidRPr="00D51D7F">
        <w:t>Álvaro</w:t>
      </w:r>
      <w:proofErr w:type="spellEnd"/>
      <w:r w:rsidRPr="00D51D7F">
        <w:t xml:space="preserve">; </w:t>
      </w:r>
      <w:proofErr w:type="spellStart"/>
      <w:r w:rsidRPr="00D51D7F">
        <w:t>Correa</w:t>
      </w:r>
      <w:proofErr w:type="spellEnd"/>
      <w:r w:rsidRPr="00D51D7F">
        <w:t xml:space="preserve"> </w:t>
      </w:r>
      <w:proofErr w:type="spellStart"/>
      <w:r w:rsidRPr="00D51D7F">
        <w:t>Lugos</w:t>
      </w:r>
      <w:proofErr w:type="spellEnd"/>
      <w:r w:rsidRPr="00D51D7F">
        <w:t xml:space="preserve">, </w:t>
      </w:r>
      <w:proofErr w:type="spellStart"/>
      <w:r w:rsidRPr="00D51D7F">
        <w:t>Andrés</w:t>
      </w:r>
      <w:proofErr w:type="spellEnd"/>
      <w:r w:rsidRPr="00D51D7F">
        <w:t xml:space="preserve"> &amp; </w:t>
      </w:r>
      <w:proofErr w:type="spellStart"/>
      <w:r w:rsidRPr="00D51D7F">
        <w:t>Mejía</w:t>
      </w:r>
      <w:proofErr w:type="spellEnd"/>
      <w:r w:rsidRPr="00D51D7F">
        <w:t xml:space="preserve"> Jerez, Andrea 2022. “</w:t>
      </w:r>
      <w:proofErr w:type="spellStart"/>
      <w:r w:rsidRPr="00D51D7F">
        <w:t>Limpieza</w:t>
      </w:r>
      <w:proofErr w:type="spellEnd"/>
      <w:r w:rsidRPr="00D51D7F">
        <w:t xml:space="preserve"> </w:t>
      </w:r>
      <w:proofErr w:type="spellStart"/>
      <w:r w:rsidRPr="00D51D7F">
        <w:t>social</w:t>
      </w:r>
      <w:proofErr w:type="spellEnd"/>
      <w:r w:rsidRPr="00D51D7F">
        <w:t xml:space="preserve">: ‘La </w:t>
      </w:r>
      <w:proofErr w:type="spellStart"/>
      <w:r w:rsidRPr="00D51D7F">
        <w:t>Mano</w:t>
      </w:r>
      <w:proofErr w:type="spellEnd"/>
      <w:r w:rsidRPr="00D51D7F">
        <w:t xml:space="preserve"> </w:t>
      </w:r>
      <w:proofErr w:type="spellStart"/>
      <w:r w:rsidRPr="00D51D7F">
        <w:t>Negra</w:t>
      </w:r>
      <w:proofErr w:type="spellEnd"/>
      <w:r w:rsidRPr="00D51D7F">
        <w:t xml:space="preserve">’ en Bucaramanga, Colombia”. </w:t>
      </w:r>
      <w:proofErr w:type="spellStart"/>
      <w:r w:rsidRPr="00D51D7F">
        <w:rPr>
          <w:i/>
        </w:rPr>
        <w:t>Revista</w:t>
      </w:r>
      <w:proofErr w:type="spellEnd"/>
      <w:r w:rsidRPr="00D51D7F">
        <w:rPr>
          <w:i/>
        </w:rPr>
        <w:t xml:space="preserve"> </w:t>
      </w:r>
      <w:proofErr w:type="spellStart"/>
      <w:r w:rsidRPr="00D51D7F">
        <w:rPr>
          <w:i/>
        </w:rPr>
        <w:t>Mexicana</w:t>
      </w:r>
      <w:proofErr w:type="spellEnd"/>
      <w:r w:rsidRPr="00D51D7F">
        <w:rPr>
          <w:i/>
        </w:rPr>
        <w:t xml:space="preserve"> de </w:t>
      </w:r>
      <w:proofErr w:type="spellStart"/>
      <w:r w:rsidRPr="00D51D7F">
        <w:rPr>
          <w:i/>
        </w:rPr>
        <w:t>Sociología</w:t>
      </w:r>
      <w:proofErr w:type="spellEnd"/>
      <w:r w:rsidRPr="00D51D7F">
        <w:rPr>
          <w:i/>
        </w:rPr>
        <w:t xml:space="preserve">, </w:t>
      </w:r>
      <w:r w:rsidRPr="00D51D7F">
        <w:t xml:space="preserve">vol. 84, no. 2, s. 389-416. </w:t>
      </w:r>
      <w:r w:rsidRPr="00157673">
        <w:t xml:space="preserve">Saatavilla: </w:t>
      </w:r>
      <w:hyperlink r:id="rId8" w:history="1">
        <w:r w:rsidRPr="00157673">
          <w:rPr>
            <w:rStyle w:val="Hyperlinkki"/>
          </w:rPr>
          <w:t>http://mexicanadesociologia.unam.mx/docs/vol84/num2/v84n2a4.pdf</w:t>
        </w:r>
      </w:hyperlink>
      <w:r w:rsidRPr="00157673">
        <w:t xml:space="preserve"> (</w:t>
      </w:r>
      <w:r>
        <w:t>käyty 15.8.2022).</w:t>
      </w:r>
    </w:p>
    <w:p w:rsidR="00D907E9" w:rsidRDefault="003F7D04" w:rsidP="00082DFE">
      <w:pPr>
        <w:rPr>
          <w:lang w:val="en-US"/>
        </w:rPr>
      </w:pPr>
      <w:r>
        <w:rPr>
          <w:lang w:val="en-US"/>
        </w:rPr>
        <w:t xml:space="preserve">ACLED (Armed Conflict Location &amp; Event Data Project) </w:t>
      </w:r>
    </w:p>
    <w:p w:rsidR="00142AA7" w:rsidRPr="005446BD" w:rsidRDefault="00142AA7" w:rsidP="00D907E9">
      <w:pPr>
        <w:ind w:left="720"/>
        <w:rPr>
          <w:i/>
          <w:lang w:val="en-US"/>
        </w:rPr>
      </w:pPr>
      <w:r>
        <w:rPr>
          <w:lang w:val="en-US"/>
        </w:rPr>
        <w:t xml:space="preserve">15.8.2022. </w:t>
      </w:r>
      <w:r w:rsidR="00433591">
        <w:rPr>
          <w:i/>
          <w:lang w:val="en-US"/>
        </w:rPr>
        <w:t xml:space="preserve">10 Conflicts to Worry About in 2022. Colombia Mid-Year Update. </w:t>
      </w:r>
      <w:hyperlink r:id="rId9" w:history="1">
        <w:r w:rsidR="00433591" w:rsidRPr="005446BD">
          <w:rPr>
            <w:rStyle w:val="Hyperlinkki"/>
            <w:lang w:val="en-US"/>
          </w:rPr>
          <w:t>https://acleddata.com/10-conflicts-to-worry-about-in-2022/colombia/mid-year-update/</w:t>
        </w:r>
      </w:hyperlink>
      <w:r w:rsidR="00433591" w:rsidRPr="005446BD">
        <w:rPr>
          <w:lang w:val="en-US"/>
        </w:rPr>
        <w:t xml:space="preserve"> (</w:t>
      </w:r>
      <w:proofErr w:type="spellStart"/>
      <w:r w:rsidR="00433591" w:rsidRPr="005446BD">
        <w:rPr>
          <w:lang w:val="en-US"/>
        </w:rPr>
        <w:t>käyty</w:t>
      </w:r>
      <w:proofErr w:type="spellEnd"/>
      <w:r w:rsidR="00433591" w:rsidRPr="005446BD">
        <w:rPr>
          <w:lang w:val="en-US"/>
        </w:rPr>
        <w:t xml:space="preserve"> 18.8.2022).</w:t>
      </w:r>
    </w:p>
    <w:p w:rsidR="00D907E9" w:rsidRPr="00D907E9" w:rsidRDefault="00D907E9" w:rsidP="00D907E9">
      <w:pPr>
        <w:ind w:left="720"/>
        <w:rPr>
          <w:i/>
          <w:lang w:val="en-US"/>
        </w:rPr>
      </w:pPr>
      <w:r>
        <w:rPr>
          <w:lang w:val="en-US"/>
        </w:rPr>
        <w:t xml:space="preserve">25.3.2022. </w:t>
      </w:r>
      <w:r>
        <w:rPr>
          <w:i/>
          <w:lang w:val="en-US"/>
        </w:rPr>
        <w:t>Colombia: Legislative Elections.</w:t>
      </w:r>
      <w:r w:rsidRPr="00D907E9">
        <w:rPr>
          <w:lang w:val="en-US"/>
        </w:rPr>
        <w:t xml:space="preserve"> </w:t>
      </w:r>
      <w:hyperlink r:id="rId10" w:history="1">
        <w:r w:rsidRPr="00D907E9">
          <w:rPr>
            <w:rStyle w:val="Hyperlinkki"/>
            <w:lang w:val="en-US"/>
          </w:rPr>
          <w:t>https://acleddata.com/2022/03/25/colombia-legislative-elections/</w:t>
        </w:r>
      </w:hyperlink>
      <w:r w:rsidRPr="00D907E9">
        <w:rPr>
          <w:lang w:val="en-US"/>
        </w:rPr>
        <w:t xml:space="preserve"> (</w:t>
      </w:r>
      <w:proofErr w:type="spellStart"/>
      <w:r w:rsidRPr="00D907E9">
        <w:rPr>
          <w:lang w:val="en-US"/>
        </w:rPr>
        <w:t>käyty</w:t>
      </w:r>
      <w:proofErr w:type="spellEnd"/>
      <w:r w:rsidRPr="00D907E9">
        <w:rPr>
          <w:lang w:val="en-US"/>
        </w:rPr>
        <w:t xml:space="preserve"> 18.8.2022).</w:t>
      </w:r>
    </w:p>
    <w:p w:rsidR="003F7D04" w:rsidRDefault="003F7D04" w:rsidP="00D907E9">
      <w:pPr>
        <w:ind w:left="720"/>
        <w:rPr>
          <w:lang w:val="en-US"/>
        </w:rPr>
      </w:pPr>
      <w:r>
        <w:rPr>
          <w:lang w:val="en-US"/>
        </w:rPr>
        <w:t xml:space="preserve">21.10.2021. </w:t>
      </w:r>
      <w:r w:rsidRPr="003F7D04">
        <w:rPr>
          <w:i/>
          <w:lang w:val="en-US"/>
        </w:rPr>
        <w:t xml:space="preserve">Deadly Demonstrations: Fatalities </w:t>
      </w:r>
      <w:proofErr w:type="gramStart"/>
      <w:r w:rsidRPr="003F7D04">
        <w:rPr>
          <w:i/>
          <w:lang w:val="en-US"/>
        </w:rPr>
        <w:t>From</w:t>
      </w:r>
      <w:proofErr w:type="gramEnd"/>
      <w:r w:rsidRPr="003F7D04">
        <w:rPr>
          <w:i/>
          <w:lang w:val="en-US"/>
        </w:rPr>
        <w:t xml:space="preserve"> State Engagement on the Rise</w:t>
      </w:r>
      <w:r>
        <w:rPr>
          <w:i/>
          <w:lang w:val="en-US"/>
        </w:rPr>
        <w:t xml:space="preserve">. </w:t>
      </w:r>
      <w:hyperlink r:id="rId11" w:history="1">
        <w:r w:rsidR="00D907E9" w:rsidRPr="006A1850">
          <w:rPr>
            <w:rStyle w:val="Hyperlinkki"/>
            <w:lang w:val="en-US"/>
          </w:rPr>
          <w:t>https://acleddata.com/2021/10/21/deadly-demonstrations/</w:t>
        </w:r>
      </w:hyperlink>
      <w:r w:rsidRPr="003F7D04">
        <w:rPr>
          <w:lang w:val="en-US"/>
        </w:rPr>
        <w:t xml:space="preserve"> (</w:t>
      </w:r>
      <w:proofErr w:type="spellStart"/>
      <w:r w:rsidRPr="003F7D04">
        <w:rPr>
          <w:lang w:val="en-US"/>
        </w:rPr>
        <w:t>käyty</w:t>
      </w:r>
      <w:proofErr w:type="spellEnd"/>
      <w:r w:rsidRPr="003F7D04">
        <w:rPr>
          <w:lang w:val="en-US"/>
        </w:rPr>
        <w:t xml:space="preserve"> 12.8.2022).</w:t>
      </w:r>
    </w:p>
    <w:p w:rsidR="00624C0E" w:rsidRPr="005446BD" w:rsidRDefault="00624C0E" w:rsidP="00082DFE">
      <w:proofErr w:type="spellStart"/>
      <w:r>
        <w:rPr>
          <w:lang w:val="en-US"/>
        </w:rPr>
        <w:t>Alianza</w:t>
      </w:r>
      <w:proofErr w:type="spellEnd"/>
      <w:r>
        <w:rPr>
          <w:lang w:val="en-US"/>
        </w:rPr>
        <w:t xml:space="preserve"> por la </w:t>
      </w:r>
      <w:proofErr w:type="spellStart"/>
      <w:r>
        <w:rPr>
          <w:lang w:val="en-US"/>
        </w:rPr>
        <w:t>Solidaridad</w:t>
      </w:r>
      <w:proofErr w:type="spellEnd"/>
      <w:r>
        <w:rPr>
          <w:lang w:val="en-US"/>
        </w:rPr>
        <w:t xml:space="preserve"> 9.6.2021.</w:t>
      </w:r>
      <w:r w:rsidRPr="00624C0E">
        <w:rPr>
          <w:i/>
          <w:lang w:val="en-US"/>
        </w:rPr>
        <w:t xml:space="preserve"> Colombia: </w:t>
      </w:r>
      <w:proofErr w:type="spellStart"/>
      <w:r w:rsidRPr="00624C0E">
        <w:rPr>
          <w:i/>
          <w:lang w:val="en-US"/>
        </w:rPr>
        <w:t>Protección</w:t>
      </w:r>
      <w:proofErr w:type="spellEnd"/>
      <w:r w:rsidRPr="00624C0E">
        <w:rPr>
          <w:i/>
          <w:lang w:val="en-US"/>
        </w:rPr>
        <w:t xml:space="preserve"> para los </w:t>
      </w:r>
      <w:proofErr w:type="spellStart"/>
      <w:r w:rsidRPr="00624C0E">
        <w:rPr>
          <w:i/>
          <w:lang w:val="en-US"/>
        </w:rPr>
        <w:t>líderes</w:t>
      </w:r>
      <w:proofErr w:type="spellEnd"/>
      <w:r w:rsidRPr="00624C0E">
        <w:rPr>
          <w:i/>
          <w:lang w:val="en-US"/>
        </w:rPr>
        <w:t xml:space="preserve"> y </w:t>
      </w:r>
      <w:proofErr w:type="spellStart"/>
      <w:r w:rsidRPr="00624C0E">
        <w:rPr>
          <w:i/>
          <w:lang w:val="en-US"/>
        </w:rPr>
        <w:t>lideresas</w:t>
      </w:r>
      <w:proofErr w:type="spellEnd"/>
      <w:r w:rsidRPr="00624C0E">
        <w:rPr>
          <w:i/>
          <w:lang w:val="en-US"/>
        </w:rPr>
        <w:t xml:space="preserve"> que </w:t>
      </w:r>
      <w:proofErr w:type="spellStart"/>
      <w:r w:rsidRPr="00624C0E">
        <w:rPr>
          <w:i/>
          <w:lang w:val="en-US"/>
        </w:rPr>
        <w:t>participan</w:t>
      </w:r>
      <w:proofErr w:type="spellEnd"/>
      <w:r w:rsidRPr="00624C0E">
        <w:rPr>
          <w:i/>
          <w:lang w:val="en-US"/>
        </w:rPr>
        <w:t xml:space="preserve"> </w:t>
      </w:r>
      <w:proofErr w:type="spellStart"/>
      <w:r w:rsidRPr="00624C0E">
        <w:rPr>
          <w:i/>
          <w:lang w:val="en-US"/>
        </w:rPr>
        <w:t>en</w:t>
      </w:r>
      <w:proofErr w:type="spellEnd"/>
      <w:r w:rsidRPr="00624C0E">
        <w:rPr>
          <w:i/>
          <w:lang w:val="en-US"/>
        </w:rPr>
        <w:t xml:space="preserve"> las </w:t>
      </w:r>
      <w:proofErr w:type="spellStart"/>
      <w:r w:rsidRPr="00624C0E">
        <w:rPr>
          <w:i/>
          <w:lang w:val="en-US"/>
        </w:rPr>
        <w:t>manifestaciones</w:t>
      </w:r>
      <w:proofErr w:type="spellEnd"/>
      <w:r>
        <w:rPr>
          <w:i/>
          <w:lang w:val="en-US"/>
        </w:rPr>
        <w:t xml:space="preserve">. </w:t>
      </w:r>
      <w:hyperlink r:id="rId12" w:history="1">
        <w:r w:rsidRPr="005446BD">
          <w:rPr>
            <w:rStyle w:val="Hyperlinkki"/>
          </w:rPr>
          <w:t>https://www.alianzaporlasolidaridad.org/paises/colombia/colombia-proteccion-para-los-lideres-y-lideresas-que-participan-en-las-manifestaciones</w:t>
        </w:r>
      </w:hyperlink>
      <w:r w:rsidRPr="005446BD">
        <w:t xml:space="preserve"> (käyty 15.8.2022).</w:t>
      </w:r>
    </w:p>
    <w:p w:rsidR="000061A1" w:rsidRDefault="00AF0678" w:rsidP="000061A1">
      <w:pPr>
        <w:rPr>
          <w:lang w:val="en-US"/>
        </w:rPr>
      </w:pPr>
      <w:r>
        <w:rPr>
          <w:lang w:val="en-US"/>
        </w:rPr>
        <w:t xml:space="preserve">Amnesty International </w:t>
      </w:r>
    </w:p>
    <w:p w:rsidR="00AF0678" w:rsidRPr="0084260F" w:rsidRDefault="00AF0678" w:rsidP="000061A1">
      <w:pPr>
        <w:ind w:left="720"/>
        <w:rPr>
          <w:lang w:val="en-US"/>
        </w:rPr>
      </w:pPr>
      <w:r>
        <w:rPr>
          <w:lang w:val="en-US"/>
        </w:rPr>
        <w:lastRenderedPageBreak/>
        <w:t xml:space="preserve">29.3.2022. </w:t>
      </w:r>
      <w:r>
        <w:rPr>
          <w:i/>
          <w:lang w:val="en-US"/>
        </w:rPr>
        <w:t xml:space="preserve">Colombia 2021. </w:t>
      </w:r>
      <w:hyperlink r:id="rId13" w:history="1">
        <w:r w:rsidR="000061A1" w:rsidRPr="0084260F">
          <w:rPr>
            <w:rStyle w:val="Hyperlinkki"/>
            <w:lang w:val="en-US"/>
          </w:rPr>
          <w:t>https://www.amnesty.org/en/location/americas/south-america/colombia/report-colombia/</w:t>
        </w:r>
      </w:hyperlink>
      <w:r w:rsidRPr="0084260F">
        <w:rPr>
          <w:lang w:val="en-US"/>
        </w:rPr>
        <w:t xml:space="preserve"> (</w:t>
      </w:r>
      <w:proofErr w:type="spellStart"/>
      <w:r w:rsidRPr="0084260F">
        <w:rPr>
          <w:lang w:val="en-US"/>
        </w:rPr>
        <w:t>käyty</w:t>
      </w:r>
      <w:proofErr w:type="spellEnd"/>
      <w:r w:rsidRPr="0084260F">
        <w:rPr>
          <w:lang w:val="en-US"/>
        </w:rPr>
        <w:t xml:space="preserve"> 13.7.2022).</w:t>
      </w:r>
    </w:p>
    <w:p w:rsidR="000061A1" w:rsidRPr="009D7BF5" w:rsidRDefault="000061A1" w:rsidP="000061A1">
      <w:pPr>
        <w:ind w:left="720"/>
        <w:rPr>
          <w:lang w:val="en-US"/>
        </w:rPr>
      </w:pPr>
      <w:r w:rsidRPr="000061A1">
        <w:rPr>
          <w:lang w:val="en-US"/>
        </w:rPr>
        <w:t xml:space="preserve">2/2022. </w:t>
      </w:r>
      <w:r w:rsidRPr="000061A1">
        <w:rPr>
          <w:i/>
          <w:lang w:val="en-US"/>
        </w:rPr>
        <w:t>Repression in the Spotligh</w:t>
      </w:r>
      <w:r>
        <w:rPr>
          <w:i/>
          <w:lang w:val="en-US"/>
        </w:rPr>
        <w:t xml:space="preserve">t. </w:t>
      </w:r>
      <w:hyperlink r:id="rId14" w:history="1">
        <w:r w:rsidRPr="009D7BF5">
          <w:rPr>
            <w:rStyle w:val="Hyperlinkki"/>
            <w:lang w:val="en-US"/>
          </w:rPr>
          <w:t>https://www.amnesty.org/en/latest/campaigns/2022/02/repression-in-the-spotlight/</w:t>
        </w:r>
      </w:hyperlink>
      <w:r w:rsidRPr="009D7BF5">
        <w:rPr>
          <w:lang w:val="en-US"/>
        </w:rPr>
        <w:t xml:space="preserve"> (</w:t>
      </w:r>
      <w:proofErr w:type="spellStart"/>
      <w:r w:rsidRPr="009D7BF5">
        <w:rPr>
          <w:lang w:val="en-US"/>
        </w:rPr>
        <w:t>käyty</w:t>
      </w:r>
      <w:proofErr w:type="spellEnd"/>
      <w:r w:rsidRPr="009D7BF5">
        <w:rPr>
          <w:lang w:val="en-US"/>
        </w:rPr>
        <w:t xml:space="preserve"> 19.8.2022).</w:t>
      </w:r>
    </w:p>
    <w:p w:rsidR="001A7242" w:rsidRPr="008140BC" w:rsidRDefault="001A7242" w:rsidP="001A7242">
      <w:pPr>
        <w:rPr>
          <w:i/>
        </w:rPr>
      </w:pPr>
      <w:r>
        <w:rPr>
          <w:lang w:val="en-US"/>
        </w:rPr>
        <w:t>CEDOCA</w:t>
      </w:r>
      <w:r w:rsidR="008140BC">
        <w:rPr>
          <w:lang w:val="en-US"/>
        </w:rPr>
        <w:t xml:space="preserve"> (Centre de documentation et de </w:t>
      </w:r>
      <w:proofErr w:type="spellStart"/>
      <w:r w:rsidR="008140BC">
        <w:rPr>
          <w:lang w:val="en-US"/>
        </w:rPr>
        <w:t>recherches</w:t>
      </w:r>
      <w:proofErr w:type="spellEnd"/>
      <w:r w:rsidR="008140BC">
        <w:rPr>
          <w:lang w:val="en-US"/>
        </w:rPr>
        <w:t>)</w:t>
      </w:r>
      <w:r>
        <w:rPr>
          <w:lang w:val="en-US"/>
        </w:rPr>
        <w:t xml:space="preserve"> / CG</w:t>
      </w:r>
      <w:r w:rsidR="008140BC">
        <w:rPr>
          <w:lang w:val="en-US"/>
        </w:rPr>
        <w:t xml:space="preserve">RA (Commissariat </w:t>
      </w:r>
      <w:proofErr w:type="spellStart"/>
      <w:r w:rsidR="008140BC">
        <w:rPr>
          <w:lang w:val="en-US"/>
        </w:rPr>
        <w:t>général</w:t>
      </w:r>
      <w:proofErr w:type="spellEnd"/>
      <w:r w:rsidR="008140BC">
        <w:rPr>
          <w:lang w:val="en-US"/>
        </w:rPr>
        <w:t xml:space="preserve"> aux </w:t>
      </w:r>
      <w:proofErr w:type="spellStart"/>
      <w:r w:rsidR="008140BC">
        <w:rPr>
          <w:lang w:val="en-US"/>
        </w:rPr>
        <w:t>réfugiés</w:t>
      </w:r>
      <w:proofErr w:type="spellEnd"/>
      <w:r w:rsidR="008140BC">
        <w:rPr>
          <w:lang w:val="en-US"/>
        </w:rPr>
        <w:t xml:space="preserve"> et aux </w:t>
      </w:r>
      <w:proofErr w:type="spellStart"/>
      <w:r w:rsidR="008140BC">
        <w:rPr>
          <w:lang w:val="en-US"/>
        </w:rPr>
        <w:t>apatrides</w:t>
      </w:r>
      <w:proofErr w:type="spellEnd"/>
      <w:r w:rsidR="008140BC">
        <w:rPr>
          <w:lang w:val="en-US"/>
        </w:rPr>
        <w:t xml:space="preserve">) 2.8.2022. </w:t>
      </w:r>
      <w:r w:rsidR="008140BC">
        <w:rPr>
          <w:i/>
          <w:lang w:val="en-US"/>
        </w:rPr>
        <w:t xml:space="preserve">COI Focus Colombia </w:t>
      </w:r>
      <w:proofErr w:type="spellStart"/>
      <w:r w:rsidR="008140BC">
        <w:rPr>
          <w:i/>
          <w:lang w:val="en-US"/>
        </w:rPr>
        <w:t>Veiligheidssituatie</w:t>
      </w:r>
      <w:proofErr w:type="spellEnd"/>
      <w:r w:rsidR="008140BC">
        <w:rPr>
          <w:i/>
          <w:lang w:val="en-US"/>
        </w:rPr>
        <w:t xml:space="preserve">. </w:t>
      </w:r>
      <w:hyperlink r:id="rId15" w:history="1">
        <w:r w:rsidR="008140BC" w:rsidRPr="008140BC">
          <w:rPr>
            <w:rStyle w:val="Hyperlinkki"/>
          </w:rPr>
          <w:t>https://www.cgrs.be/sites/default/files/rapporten/coi_focus_colombia._veiligheidssituatie.pdf</w:t>
        </w:r>
      </w:hyperlink>
      <w:r w:rsidR="008140BC" w:rsidRPr="008140BC">
        <w:t xml:space="preserve"> (käyty 19.8.2022).</w:t>
      </w:r>
    </w:p>
    <w:p w:rsidR="000061A1" w:rsidRDefault="000061A1" w:rsidP="00082DFE">
      <w:r>
        <w:rPr>
          <w:lang w:val="en-US"/>
        </w:rPr>
        <w:t xml:space="preserve">El </w:t>
      </w:r>
      <w:proofErr w:type="spellStart"/>
      <w:r>
        <w:rPr>
          <w:lang w:val="en-US"/>
        </w:rPr>
        <w:t>Espectador</w:t>
      </w:r>
      <w:proofErr w:type="spellEnd"/>
      <w:r>
        <w:rPr>
          <w:lang w:val="en-US"/>
        </w:rPr>
        <w:t xml:space="preserve"> 5.8.2022. </w:t>
      </w:r>
      <w:r w:rsidRPr="000061A1">
        <w:rPr>
          <w:i/>
          <w:lang w:val="en-US"/>
        </w:rPr>
        <w:t xml:space="preserve">Una </w:t>
      </w:r>
      <w:proofErr w:type="spellStart"/>
      <w:r w:rsidRPr="000061A1">
        <w:rPr>
          <w:i/>
          <w:lang w:val="en-US"/>
        </w:rPr>
        <w:t>cosa</w:t>
      </w:r>
      <w:proofErr w:type="spellEnd"/>
      <w:r w:rsidRPr="000061A1">
        <w:rPr>
          <w:i/>
          <w:lang w:val="en-US"/>
        </w:rPr>
        <w:t xml:space="preserve"> es </w:t>
      </w:r>
      <w:proofErr w:type="spellStart"/>
      <w:r w:rsidRPr="000061A1">
        <w:rPr>
          <w:i/>
          <w:lang w:val="en-US"/>
        </w:rPr>
        <w:t>estar</w:t>
      </w:r>
      <w:proofErr w:type="spellEnd"/>
      <w:r w:rsidRPr="000061A1">
        <w:rPr>
          <w:i/>
          <w:lang w:val="en-US"/>
        </w:rPr>
        <w:t xml:space="preserve"> vigilantes; </w:t>
      </w:r>
      <w:proofErr w:type="spellStart"/>
      <w:r w:rsidRPr="000061A1">
        <w:rPr>
          <w:i/>
          <w:lang w:val="en-US"/>
        </w:rPr>
        <w:t>otra</w:t>
      </w:r>
      <w:proofErr w:type="spellEnd"/>
      <w:r w:rsidRPr="000061A1">
        <w:rPr>
          <w:i/>
          <w:lang w:val="en-US"/>
        </w:rPr>
        <w:t xml:space="preserve">, </w:t>
      </w:r>
      <w:proofErr w:type="spellStart"/>
      <w:r w:rsidRPr="000061A1">
        <w:rPr>
          <w:i/>
          <w:lang w:val="en-US"/>
        </w:rPr>
        <w:t>ignorar</w:t>
      </w:r>
      <w:proofErr w:type="spellEnd"/>
      <w:r w:rsidRPr="000061A1">
        <w:rPr>
          <w:i/>
          <w:lang w:val="en-US"/>
        </w:rPr>
        <w:t xml:space="preserve"> </w:t>
      </w:r>
      <w:proofErr w:type="spellStart"/>
      <w:r w:rsidRPr="000061A1">
        <w:rPr>
          <w:i/>
          <w:lang w:val="en-US"/>
        </w:rPr>
        <w:t>delitos</w:t>
      </w:r>
      <w:proofErr w:type="spellEnd"/>
      <w:r>
        <w:rPr>
          <w:i/>
          <w:lang w:val="en-US"/>
        </w:rPr>
        <w:t xml:space="preserve">. </w:t>
      </w:r>
      <w:hyperlink r:id="rId16" w:history="1">
        <w:r w:rsidRPr="000061A1">
          <w:rPr>
            <w:rStyle w:val="Hyperlinkki"/>
          </w:rPr>
          <w:t>https://www.elespectador.com/opinion/editorial/una-cosa-es-estar-vigilantes-otra-ignorar-delitos/</w:t>
        </w:r>
      </w:hyperlink>
      <w:r w:rsidRPr="000061A1">
        <w:t xml:space="preserve"> (käyty 19.8.2022).</w:t>
      </w:r>
    </w:p>
    <w:p w:rsidR="0084260F" w:rsidRPr="0084260F" w:rsidRDefault="0084260F" w:rsidP="00082DFE">
      <w:r w:rsidRPr="0084260F">
        <w:rPr>
          <w:lang w:val="en-US"/>
        </w:rPr>
        <w:t xml:space="preserve">France 24 7.8.2022. </w:t>
      </w:r>
      <w:r w:rsidRPr="0084260F">
        <w:rPr>
          <w:i/>
          <w:lang w:val="en-US"/>
        </w:rPr>
        <w:t>Ex-rebel Gustavo Petro sworn in as Colombia's first leftist president</w:t>
      </w:r>
      <w:r>
        <w:rPr>
          <w:i/>
          <w:lang w:val="en-US"/>
        </w:rPr>
        <w:t xml:space="preserve">. </w:t>
      </w:r>
      <w:hyperlink r:id="rId17" w:history="1">
        <w:r w:rsidRPr="0084260F">
          <w:rPr>
            <w:rStyle w:val="Hyperlinkki"/>
          </w:rPr>
          <w:t>https://www.france24.com/en/americas/20220807-gustavo-petro-sworn-in-as-colombia-s-first-leftist-president-in-historic-shift</w:t>
        </w:r>
      </w:hyperlink>
      <w:r w:rsidRPr="0084260F">
        <w:t xml:space="preserve"> (käyty 19.8.2022).</w:t>
      </w:r>
    </w:p>
    <w:p w:rsidR="001D63F6" w:rsidRPr="005D12C0" w:rsidRDefault="00CD28DE" w:rsidP="00082DFE">
      <w:r w:rsidRPr="00CD28DE">
        <w:rPr>
          <w:lang w:val="en-US"/>
        </w:rPr>
        <w:t xml:space="preserve">Freedom House 28.2.2022. </w:t>
      </w:r>
      <w:r w:rsidRPr="00CD28DE">
        <w:rPr>
          <w:i/>
          <w:lang w:val="en-US"/>
        </w:rPr>
        <w:t>Freedom i</w:t>
      </w:r>
      <w:r>
        <w:rPr>
          <w:i/>
          <w:lang w:val="en-US"/>
        </w:rPr>
        <w:t xml:space="preserve">n the World 2022. </w:t>
      </w:r>
      <w:r w:rsidRPr="005D12C0">
        <w:rPr>
          <w:i/>
        </w:rPr>
        <w:t>Colombia.</w:t>
      </w:r>
      <w:r w:rsidRPr="005D12C0">
        <w:t xml:space="preserve"> </w:t>
      </w:r>
      <w:hyperlink r:id="rId18" w:history="1">
        <w:r w:rsidRPr="005D12C0">
          <w:rPr>
            <w:rStyle w:val="Hyperlinkki"/>
          </w:rPr>
          <w:t>https://freedomhouse.org/country/colombia/freedom-world/2022</w:t>
        </w:r>
      </w:hyperlink>
      <w:r w:rsidRPr="005D12C0">
        <w:t xml:space="preserve"> (käyty 13.7.2022).</w:t>
      </w:r>
    </w:p>
    <w:p w:rsidR="00AF0678" w:rsidRPr="009D7BF5" w:rsidRDefault="00AF0678" w:rsidP="00082DFE">
      <w:r>
        <w:rPr>
          <w:lang w:val="en-US"/>
        </w:rPr>
        <w:t>HRW</w:t>
      </w:r>
      <w:r w:rsidR="00A20892">
        <w:rPr>
          <w:lang w:val="en-US"/>
        </w:rPr>
        <w:t xml:space="preserve"> (Human Rights Watch)</w:t>
      </w:r>
      <w:r>
        <w:rPr>
          <w:lang w:val="en-US"/>
        </w:rPr>
        <w:t xml:space="preserve"> 13.1.2022. </w:t>
      </w:r>
      <w:r>
        <w:rPr>
          <w:i/>
          <w:lang w:val="en-US"/>
        </w:rPr>
        <w:t>Colombia Events of 2021.</w:t>
      </w:r>
      <w:r w:rsidRPr="00AF0678">
        <w:rPr>
          <w:lang w:val="en-US"/>
        </w:rPr>
        <w:t xml:space="preserve"> </w:t>
      </w:r>
      <w:hyperlink r:id="rId19" w:history="1">
        <w:r w:rsidRPr="009D7BF5">
          <w:rPr>
            <w:rStyle w:val="Hyperlinkki"/>
          </w:rPr>
          <w:t>https://www.hrw.org/world-report/2022/country-chapters/colombia</w:t>
        </w:r>
      </w:hyperlink>
      <w:r w:rsidRPr="009D7BF5">
        <w:t xml:space="preserve"> (käyty 13.7.2022).</w:t>
      </w:r>
    </w:p>
    <w:p w:rsidR="00354B54" w:rsidRPr="005009EA" w:rsidRDefault="00354B54" w:rsidP="00082DFE">
      <w:proofErr w:type="spellStart"/>
      <w:r w:rsidRPr="009D7BF5">
        <w:t>Infobae</w:t>
      </w:r>
      <w:proofErr w:type="spellEnd"/>
      <w:r w:rsidR="005009EA" w:rsidRPr="009D7BF5">
        <w:t xml:space="preserve"> 28.6.2022.</w:t>
      </w:r>
      <w:r w:rsidRPr="009D7BF5">
        <w:t xml:space="preserve"> </w:t>
      </w:r>
      <w:r w:rsidR="005009EA" w:rsidRPr="009D7BF5">
        <w:rPr>
          <w:i/>
        </w:rPr>
        <w:t>¿</w:t>
      </w:r>
      <w:proofErr w:type="spellStart"/>
      <w:r w:rsidR="005009EA" w:rsidRPr="009D7BF5">
        <w:rPr>
          <w:i/>
        </w:rPr>
        <w:t>Hasta</w:t>
      </w:r>
      <w:proofErr w:type="spellEnd"/>
      <w:r w:rsidR="005009EA" w:rsidRPr="009D7BF5">
        <w:rPr>
          <w:i/>
        </w:rPr>
        <w:t xml:space="preserve"> </w:t>
      </w:r>
      <w:proofErr w:type="spellStart"/>
      <w:r w:rsidR="005009EA" w:rsidRPr="009D7BF5">
        <w:rPr>
          <w:i/>
        </w:rPr>
        <w:t>cuándo</w:t>
      </w:r>
      <w:proofErr w:type="spellEnd"/>
      <w:r w:rsidR="005009EA" w:rsidRPr="009D7BF5">
        <w:rPr>
          <w:i/>
        </w:rPr>
        <w:t xml:space="preserve">? </w:t>
      </w:r>
      <w:proofErr w:type="spellStart"/>
      <w:r w:rsidR="005009EA" w:rsidRPr="009D7BF5">
        <w:rPr>
          <w:i/>
        </w:rPr>
        <w:t>Asesinaron</w:t>
      </w:r>
      <w:proofErr w:type="spellEnd"/>
      <w:r w:rsidR="005009EA" w:rsidRPr="009D7BF5">
        <w:rPr>
          <w:i/>
        </w:rPr>
        <w:t xml:space="preserve"> a </w:t>
      </w:r>
      <w:proofErr w:type="spellStart"/>
      <w:r w:rsidR="005009EA" w:rsidRPr="009D7BF5">
        <w:rPr>
          <w:i/>
        </w:rPr>
        <w:t>dos</w:t>
      </w:r>
      <w:proofErr w:type="spellEnd"/>
      <w:r w:rsidR="005009EA" w:rsidRPr="009D7BF5">
        <w:rPr>
          <w:i/>
        </w:rPr>
        <w:t xml:space="preserve"> </w:t>
      </w:r>
      <w:proofErr w:type="spellStart"/>
      <w:r w:rsidR="005009EA" w:rsidRPr="009D7BF5">
        <w:rPr>
          <w:i/>
        </w:rPr>
        <w:t>líderes</w:t>
      </w:r>
      <w:proofErr w:type="spellEnd"/>
      <w:r w:rsidR="005009EA" w:rsidRPr="009D7BF5">
        <w:rPr>
          <w:i/>
        </w:rPr>
        <w:t xml:space="preserve"> </w:t>
      </w:r>
      <w:proofErr w:type="spellStart"/>
      <w:r w:rsidR="005009EA" w:rsidRPr="009D7BF5">
        <w:rPr>
          <w:i/>
        </w:rPr>
        <w:t>sociales</w:t>
      </w:r>
      <w:proofErr w:type="spellEnd"/>
      <w:r w:rsidR="005009EA" w:rsidRPr="009D7BF5">
        <w:rPr>
          <w:i/>
        </w:rPr>
        <w:t xml:space="preserve"> </w:t>
      </w:r>
      <w:proofErr w:type="spellStart"/>
      <w:r w:rsidR="005009EA" w:rsidRPr="009D7BF5">
        <w:rPr>
          <w:i/>
        </w:rPr>
        <w:t>durante</w:t>
      </w:r>
      <w:proofErr w:type="spellEnd"/>
      <w:r w:rsidR="005009EA" w:rsidRPr="009D7BF5">
        <w:rPr>
          <w:i/>
        </w:rPr>
        <w:t xml:space="preserve"> </w:t>
      </w:r>
      <w:proofErr w:type="spellStart"/>
      <w:r w:rsidR="005009EA" w:rsidRPr="009D7BF5">
        <w:rPr>
          <w:i/>
        </w:rPr>
        <w:t>el</w:t>
      </w:r>
      <w:proofErr w:type="spellEnd"/>
      <w:r w:rsidR="005009EA" w:rsidRPr="009D7BF5">
        <w:rPr>
          <w:i/>
        </w:rPr>
        <w:t xml:space="preserve"> </w:t>
      </w:r>
      <w:proofErr w:type="spellStart"/>
      <w:r w:rsidR="005009EA" w:rsidRPr="009D7BF5">
        <w:rPr>
          <w:i/>
        </w:rPr>
        <w:t>puente</w:t>
      </w:r>
      <w:proofErr w:type="spellEnd"/>
      <w:r w:rsidR="005009EA" w:rsidRPr="009D7BF5">
        <w:rPr>
          <w:i/>
        </w:rPr>
        <w:t xml:space="preserve"> </w:t>
      </w:r>
      <w:proofErr w:type="spellStart"/>
      <w:r w:rsidR="005009EA" w:rsidRPr="009D7BF5">
        <w:rPr>
          <w:i/>
        </w:rPr>
        <w:t>festivo</w:t>
      </w:r>
      <w:proofErr w:type="spellEnd"/>
      <w:r w:rsidR="005009EA" w:rsidRPr="009D7BF5">
        <w:rPr>
          <w:i/>
        </w:rPr>
        <w:t xml:space="preserve"> en </w:t>
      </w:r>
      <w:proofErr w:type="spellStart"/>
      <w:r w:rsidR="005009EA" w:rsidRPr="009D7BF5">
        <w:rPr>
          <w:i/>
        </w:rPr>
        <w:t>Arauca</w:t>
      </w:r>
      <w:proofErr w:type="spellEnd"/>
      <w:r w:rsidR="005009EA" w:rsidRPr="009D7BF5">
        <w:rPr>
          <w:i/>
        </w:rPr>
        <w:t xml:space="preserve"> y </w:t>
      </w:r>
      <w:proofErr w:type="spellStart"/>
      <w:r w:rsidR="005009EA" w:rsidRPr="009D7BF5">
        <w:rPr>
          <w:i/>
        </w:rPr>
        <w:t>Antioquia</w:t>
      </w:r>
      <w:proofErr w:type="spellEnd"/>
      <w:r w:rsidR="005009EA" w:rsidRPr="009D7BF5">
        <w:rPr>
          <w:i/>
        </w:rPr>
        <w:t xml:space="preserve">. </w:t>
      </w:r>
      <w:hyperlink r:id="rId20" w:history="1">
        <w:r w:rsidR="005009EA" w:rsidRPr="005009EA">
          <w:rPr>
            <w:rStyle w:val="Hyperlinkki"/>
          </w:rPr>
          <w:t>https://www.infobae.com/america/colombia/2022/06/28/hasta-cuando-asesinaron-a-dos-lideres-sociales-durante-el-puente-festivo-en-arauca-y-antioquia/</w:t>
        </w:r>
      </w:hyperlink>
      <w:r w:rsidR="000A789F" w:rsidRPr="005009EA">
        <w:t xml:space="preserve"> </w:t>
      </w:r>
      <w:r w:rsidR="005009EA" w:rsidRPr="005009EA">
        <w:t>(kä</w:t>
      </w:r>
      <w:r w:rsidR="005009EA">
        <w:t>yty 13.7.2022).</w:t>
      </w:r>
    </w:p>
    <w:p w:rsidR="00144856" w:rsidRDefault="00B62208" w:rsidP="00082DFE">
      <w:pPr>
        <w:rPr>
          <w:lang w:val="en-US"/>
        </w:rPr>
      </w:pPr>
      <w:r w:rsidRPr="00B62208">
        <w:rPr>
          <w:lang w:val="en-US"/>
        </w:rPr>
        <w:t>I</w:t>
      </w:r>
      <w:r>
        <w:rPr>
          <w:lang w:val="en-US"/>
        </w:rPr>
        <w:t xml:space="preserve">nternational Crisis Group </w:t>
      </w:r>
    </w:p>
    <w:p w:rsidR="00144856" w:rsidRPr="009E567F" w:rsidRDefault="00144856" w:rsidP="00144856">
      <w:pPr>
        <w:ind w:left="720"/>
        <w:rPr>
          <w:i/>
        </w:rPr>
      </w:pPr>
      <w:r>
        <w:rPr>
          <w:lang w:val="en-US"/>
        </w:rPr>
        <w:t xml:space="preserve">7/2022. </w:t>
      </w:r>
      <w:proofErr w:type="spellStart"/>
      <w:r w:rsidRPr="00144856">
        <w:rPr>
          <w:i/>
          <w:lang w:val="en-US"/>
        </w:rPr>
        <w:t>CrisisWatch</w:t>
      </w:r>
      <w:proofErr w:type="spellEnd"/>
      <w:r w:rsidRPr="00144856">
        <w:rPr>
          <w:i/>
          <w:lang w:val="en-US"/>
        </w:rPr>
        <w:t xml:space="preserve"> Colombia July 2022. </w:t>
      </w:r>
      <w:hyperlink r:id="rId21" w:anchor="colombia" w:history="1">
        <w:r w:rsidR="00B5473A" w:rsidRPr="00BA3AD7">
          <w:rPr>
            <w:rStyle w:val="Hyperlinkki"/>
          </w:rPr>
          <w:t>https://www.crisisgroup.org/crisiswatch/august-alerts-and-july-trends-2022#colombia</w:t>
        </w:r>
      </w:hyperlink>
      <w:r w:rsidRPr="009E567F">
        <w:t xml:space="preserve"> (käyty 18.8.2022). </w:t>
      </w:r>
    </w:p>
    <w:p w:rsidR="00B62208" w:rsidRDefault="00B62208" w:rsidP="00144856">
      <w:pPr>
        <w:ind w:left="720"/>
      </w:pPr>
      <w:r>
        <w:rPr>
          <w:lang w:val="en-US"/>
        </w:rPr>
        <w:t xml:space="preserve">2.7.2021. </w:t>
      </w:r>
      <w:r w:rsidRPr="00B62208">
        <w:rPr>
          <w:i/>
          <w:lang w:val="en-US"/>
        </w:rPr>
        <w:t>The Pandemic Strikes: Responding to Colombia’s Mass Protests</w:t>
      </w:r>
      <w:r>
        <w:rPr>
          <w:i/>
          <w:lang w:val="en-US"/>
        </w:rPr>
        <w:t xml:space="preserve">. </w:t>
      </w:r>
      <w:hyperlink r:id="rId22" w:history="1">
        <w:r w:rsidR="00144856" w:rsidRPr="00BA3AD7">
          <w:rPr>
            <w:rStyle w:val="Hyperlinkki"/>
          </w:rPr>
          <w:t>https://www.crisisgroup.org/latin-america-caribbean/andes/colombia/090-pandemic-strikes-responding-colombias-mass-protests</w:t>
        </w:r>
      </w:hyperlink>
      <w:r w:rsidRPr="00B62208">
        <w:t xml:space="preserve"> (käyty 12.8.2022).</w:t>
      </w:r>
    </w:p>
    <w:p w:rsidR="00313DA3" w:rsidRDefault="00313DA3" w:rsidP="00082DFE">
      <w:r w:rsidRPr="00313DA3">
        <w:rPr>
          <w:lang w:val="en-US"/>
        </w:rPr>
        <w:t xml:space="preserve">Al Jazeera 21.6.2022. </w:t>
      </w:r>
      <w:r w:rsidRPr="00313DA3">
        <w:rPr>
          <w:i/>
          <w:lang w:val="en-US"/>
        </w:rPr>
        <w:t>Will Gustavo Petro live up to his promises to Colombia’s women?</w:t>
      </w:r>
      <w:r>
        <w:rPr>
          <w:i/>
          <w:lang w:val="en-US"/>
        </w:rPr>
        <w:t xml:space="preserve"> </w:t>
      </w:r>
      <w:hyperlink r:id="rId23" w:history="1">
        <w:r w:rsidRPr="00313DA3">
          <w:rPr>
            <w:rStyle w:val="Hyperlinkki"/>
          </w:rPr>
          <w:t>https://www.aljazeera.com/news/2022/6/21/will-gustavo-petro-live-up-to-his-promises-to-colombias-women</w:t>
        </w:r>
      </w:hyperlink>
      <w:r w:rsidRPr="00313DA3">
        <w:t xml:space="preserve"> (käyty 18.8.2022).</w:t>
      </w:r>
    </w:p>
    <w:p w:rsidR="003C4A2E" w:rsidRDefault="003C4A2E" w:rsidP="00082DFE">
      <w:r>
        <w:t>Maahanmuuttovirasto / Maatietopalvelu</w:t>
      </w:r>
    </w:p>
    <w:p w:rsidR="003C4A2E" w:rsidRDefault="003C4A2E" w:rsidP="003C4A2E">
      <w:pPr>
        <w:ind w:left="720"/>
      </w:pPr>
      <w:r>
        <w:t xml:space="preserve">4.3.2022. </w:t>
      </w:r>
      <w:r w:rsidRPr="003C4A2E">
        <w:rPr>
          <w:i/>
        </w:rPr>
        <w:t>Kolumbia / ELN (</w:t>
      </w:r>
      <w:proofErr w:type="spellStart"/>
      <w:r w:rsidRPr="003C4A2E">
        <w:rPr>
          <w:i/>
        </w:rPr>
        <w:t>Ejército</w:t>
      </w:r>
      <w:proofErr w:type="spellEnd"/>
      <w:r w:rsidRPr="003C4A2E">
        <w:rPr>
          <w:i/>
        </w:rPr>
        <w:t xml:space="preserve"> de </w:t>
      </w:r>
      <w:proofErr w:type="spellStart"/>
      <w:r w:rsidRPr="003C4A2E">
        <w:rPr>
          <w:i/>
        </w:rPr>
        <w:t>Liberación</w:t>
      </w:r>
      <w:proofErr w:type="spellEnd"/>
      <w:r w:rsidRPr="003C4A2E">
        <w:rPr>
          <w:i/>
        </w:rPr>
        <w:t xml:space="preserve"> </w:t>
      </w:r>
      <w:proofErr w:type="spellStart"/>
      <w:r w:rsidRPr="003C4A2E">
        <w:rPr>
          <w:i/>
        </w:rPr>
        <w:t>Nacional</w:t>
      </w:r>
      <w:proofErr w:type="spellEnd"/>
      <w:r w:rsidRPr="003C4A2E">
        <w:rPr>
          <w:i/>
        </w:rPr>
        <w:t>), toiminta, oikeudenloukkaukset, viranomaissuojelu</w:t>
      </w:r>
      <w:r w:rsidRPr="003C4A2E">
        <w:t xml:space="preserve"> </w:t>
      </w:r>
      <w:r>
        <w:t>[kyselyvastaus]. Saatavilla: Tellus-</w:t>
      </w:r>
      <w:proofErr w:type="spellStart"/>
      <w:r>
        <w:t>maatietokannassa</w:t>
      </w:r>
      <w:proofErr w:type="spellEnd"/>
      <w:r>
        <w:t>.</w:t>
      </w:r>
      <w:r w:rsidRPr="003C4A2E">
        <w:t xml:space="preserve"> </w:t>
      </w:r>
    </w:p>
    <w:p w:rsidR="003C4A2E" w:rsidRDefault="003C4A2E" w:rsidP="003C4A2E">
      <w:pPr>
        <w:ind w:left="720"/>
      </w:pPr>
      <w:r>
        <w:t xml:space="preserve">25.1.2021. </w:t>
      </w:r>
      <w:r w:rsidRPr="003C4A2E">
        <w:rPr>
          <w:i/>
        </w:rPr>
        <w:t>Kolumbia / Kolumbia / FARC-sissien nykyinen toiminta ja sosiaalijohtajat Kolumbiassa</w:t>
      </w:r>
      <w:r w:rsidRPr="003C4A2E">
        <w:t xml:space="preserve"> </w:t>
      </w:r>
      <w:r>
        <w:t>[kyselyvastaus]. Saatavilla: Tellus-</w:t>
      </w:r>
      <w:proofErr w:type="spellStart"/>
      <w:r>
        <w:t>maatietokannassa</w:t>
      </w:r>
      <w:proofErr w:type="spellEnd"/>
      <w:r>
        <w:t>.</w:t>
      </w:r>
      <w:r w:rsidRPr="003C4A2E">
        <w:t xml:space="preserve"> </w:t>
      </w:r>
    </w:p>
    <w:p w:rsidR="003C4A2E" w:rsidRDefault="003C4A2E" w:rsidP="003C4A2E">
      <w:pPr>
        <w:ind w:left="720"/>
      </w:pPr>
      <w:r>
        <w:t xml:space="preserve">23.1.2020. </w:t>
      </w:r>
      <w:r w:rsidRPr="003C4A2E">
        <w:rPr>
          <w:i/>
        </w:rPr>
        <w:t xml:space="preserve">Kolumbia / </w:t>
      </w:r>
      <w:proofErr w:type="spellStart"/>
      <w:r w:rsidRPr="003C4A2E">
        <w:rPr>
          <w:i/>
        </w:rPr>
        <w:t>Caucan</w:t>
      </w:r>
      <w:proofErr w:type="spellEnd"/>
      <w:r w:rsidRPr="003C4A2E">
        <w:rPr>
          <w:i/>
        </w:rPr>
        <w:t xml:space="preserve"> departementti, alkuperäiskansojen johtajat, viranomaissuojelun saatavuus, UNP-yksikkö, sisäinen siirtyminen</w:t>
      </w:r>
      <w:r>
        <w:t xml:space="preserve"> [kyselyvastaus]</w:t>
      </w:r>
      <w:r w:rsidRPr="003C4A2E">
        <w:t>.</w:t>
      </w:r>
      <w:r>
        <w:t xml:space="preserve"> Saatavilla: Tellus-</w:t>
      </w:r>
      <w:proofErr w:type="spellStart"/>
      <w:r>
        <w:t>maatietokannassa</w:t>
      </w:r>
      <w:proofErr w:type="spellEnd"/>
      <w:r>
        <w:t xml:space="preserve">. </w:t>
      </w:r>
    </w:p>
    <w:p w:rsidR="00C22AD4" w:rsidRPr="009D7BF5" w:rsidRDefault="00C22AD4" w:rsidP="00082DFE">
      <w:pPr>
        <w:rPr>
          <w:lang w:val="en-US"/>
        </w:rPr>
      </w:pPr>
      <w:r w:rsidRPr="00C22AD4">
        <w:lastRenderedPageBreak/>
        <w:t xml:space="preserve">MARCA </w:t>
      </w:r>
      <w:proofErr w:type="spellStart"/>
      <w:r w:rsidRPr="00C22AD4">
        <w:t>Claro</w:t>
      </w:r>
      <w:proofErr w:type="spellEnd"/>
      <w:r w:rsidRPr="00C22AD4">
        <w:t xml:space="preserve"> 28.4.2022. </w:t>
      </w:r>
      <w:proofErr w:type="spellStart"/>
      <w:r w:rsidRPr="00C22AD4">
        <w:rPr>
          <w:i/>
        </w:rPr>
        <w:t>Paro</w:t>
      </w:r>
      <w:proofErr w:type="spellEnd"/>
      <w:r w:rsidRPr="00C22AD4">
        <w:rPr>
          <w:i/>
        </w:rPr>
        <w:t xml:space="preserve"> </w:t>
      </w:r>
      <w:proofErr w:type="spellStart"/>
      <w:r w:rsidRPr="00C22AD4">
        <w:rPr>
          <w:i/>
        </w:rPr>
        <w:t>Nacional</w:t>
      </w:r>
      <w:proofErr w:type="spellEnd"/>
      <w:r w:rsidRPr="00C22AD4">
        <w:rPr>
          <w:i/>
        </w:rPr>
        <w:t xml:space="preserve"> 2022 EN VIVO: </w:t>
      </w:r>
      <w:proofErr w:type="spellStart"/>
      <w:r w:rsidRPr="00C22AD4">
        <w:rPr>
          <w:i/>
        </w:rPr>
        <w:t>Últimas</w:t>
      </w:r>
      <w:proofErr w:type="spellEnd"/>
      <w:r w:rsidRPr="00C22AD4">
        <w:rPr>
          <w:i/>
        </w:rPr>
        <w:t xml:space="preserve"> </w:t>
      </w:r>
      <w:proofErr w:type="spellStart"/>
      <w:r w:rsidRPr="00C22AD4">
        <w:rPr>
          <w:i/>
        </w:rPr>
        <w:t>noticias</w:t>
      </w:r>
      <w:proofErr w:type="spellEnd"/>
      <w:r w:rsidRPr="00C22AD4">
        <w:rPr>
          <w:i/>
        </w:rPr>
        <w:t xml:space="preserve"> de </w:t>
      </w:r>
      <w:proofErr w:type="spellStart"/>
      <w:r w:rsidRPr="00C22AD4">
        <w:rPr>
          <w:i/>
        </w:rPr>
        <w:t>las</w:t>
      </w:r>
      <w:proofErr w:type="spellEnd"/>
      <w:r w:rsidRPr="00C22AD4">
        <w:rPr>
          <w:i/>
        </w:rPr>
        <w:t xml:space="preserve"> </w:t>
      </w:r>
      <w:proofErr w:type="spellStart"/>
      <w:r w:rsidRPr="00C22AD4">
        <w:rPr>
          <w:i/>
        </w:rPr>
        <w:t>protestas</w:t>
      </w:r>
      <w:proofErr w:type="spellEnd"/>
      <w:r w:rsidRPr="00C22AD4">
        <w:rPr>
          <w:i/>
        </w:rPr>
        <w:t xml:space="preserve"> en Colombia, </w:t>
      </w:r>
      <w:proofErr w:type="spellStart"/>
      <w:r w:rsidRPr="00C22AD4">
        <w:rPr>
          <w:i/>
        </w:rPr>
        <w:t>hoy</w:t>
      </w:r>
      <w:proofErr w:type="spellEnd"/>
      <w:r w:rsidRPr="00C22AD4">
        <w:rPr>
          <w:i/>
        </w:rPr>
        <w:t xml:space="preserve"> 28 de </w:t>
      </w:r>
      <w:proofErr w:type="spellStart"/>
      <w:r w:rsidRPr="00C22AD4">
        <w:rPr>
          <w:i/>
        </w:rPr>
        <w:t>abril</w:t>
      </w:r>
      <w:proofErr w:type="spellEnd"/>
      <w:r w:rsidRPr="00C22AD4">
        <w:rPr>
          <w:i/>
        </w:rPr>
        <w:t xml:space="preserve"> en </w:t>
      </w:r>
      <w:proofErr w:type="spellStart"/>
      <w:r w:rsidRPr="00C22AD4">
        <w:rPr>
          <w:i/>
        </w:rPr>
        <w:t>directo</w:t>
      </w:r>
      <w:proofErr w:type="spellEnd"/>
      <w:r w:rsidRPr="00C22AD4">
        <w:rPr>
          <w:i/>
        </w:rPr>
        <w:t xml:space="preserve">. </w:t>
      </w:r>
      <w:hyperlink r:id="rId24" w:history="1">
        <w:r w:rsidRPr="009D7BF5">
          <w:rPr>
            <w:rStyle w:val="Hyperlinkki"/>
            <w:lang w:val="en-US"/>
          </w:rPr>
          <w:t>https://co.marca.com/claro/trending/2022/04/28/626a8ba7268e3e38738b459e.html</w:t>
        </w:r>
      </w:hyperlink>
      <w:r w:rsidRPr="009D7BF5">
        <w:rPr>
          <w:lang w:val="en-US"/>
        </w:rPr>
        <w:t xml:space="preserve"> (</w:t>
      </w:r>
      <w:proofErr w:type="spellStart"/>
      <w:r w:rsidRPr="009D7BF5">
        <w:rPr>
          <w:lang w:val="en-US"/>
        </w:rPr>
        <w:t>käyty</w:t>
      </w:r>
      <w:proofErr w:type="spellEnd"/>
      <w:r w:rsidRPr="009D7BF5">
        <w:rPr>
          <w:lang w:val="en-US"/>
        </w:rPr>
        <w:t xml:space="preserve"> 19.8.2022).</w:t>
      </w:r>
    </w:p>
    <w:p w:rsidR="007F5A3A" w:rsidRDefault="007F5A3A" w:rsidP="00082DFE">
      <w:r w:rsidRPr="007F5A3A">
        <w:rPr>
          <w:lang w:val="en-US"/>
        </w:rPr>
        <w:t>OF</w:t>
      </w:r>
      <w:r>
        <w:rPr>
          <w:lang w:val="en-US"/>
        </w:rPr>
        <w:t xml:space="preserve">PRA (Office </w:t>
      </w:r>
      <w:proofErr w:type="spellStart"/>
      <w:r>
        <w:rPr>
          <w:lang w:val="en-US"/>
        </w:rPr>
        <w:t>français</w:t>
      </w:r>
      <w:proofErr w:type="spellEnd"/>
      <w:r>
        <w:rPr>
          <w:lang w:val="en-US"/>
        </w:rPr>
        <w:t xml:space="preserve"> de protection des </w:t>
      </w:r>
      <w:proofErr w:type="spellStart"/>
      <w:r>
        <w:rPr>
          <w:lang w:val="en-US"/>
        </w:rPr>
        <w:t>réfugiés</w:t>
      </w:r>
      <w:proofErr w:type="spellEnd"/>
      <w:r>
        <w:rPr>
          <w:lang w:val="en-US"/>
        </w:rPr>
        <w:t xml:space="preserve"> et </w:t>
      </w:r>
      <w:proofErr w:type="spellStart"/>
      <w:r>
        <w:rPr>
          <w:lang w:val="en-US"/>
        </w:rPr>
        <w:t>apatrides</w:t>
      </w:r>
      <w:proofErr w:type="spellEnd"/>
      <w:r>
        <w:rPr>
          <w:lang w:val="en-US"/>
        </w:rPr>
        <w:t xml:space="preserve">) 2.6.2021. </w:t>
      </w:r>
      <w:proofErr w:type="spellStart"/>
      <w:r>
        <w:rPr>
          <w:i/>
          <w:lang w:val="en-US"/>
        </w:rPr>
        <w:t>Colombie</w:t>
      </w:r>
      <w:proofErr w:type="spellEnd"/>
      <w:r>
        <w:rPr>
          <w:i/>
          <w:lang w:val="en-US"/>
        </w:rPr>
        <w:t xml:space="preserve">: Situation </w:t>
      </w:r>
      <w:proofErr w:type="spellStart"/>
      <w:r>
        <w:rPr>
          <w:i/>
          <w:lang w:val="en-US"/>
        </w:rPr>
        <w:t>sécuritaire</w:t>
      </w:r>
      <w:proofErr w:type="spellEnd"/>
      <w:r>
        <w:rPr>
          <w:i/>
          <w:lang w:val="en-US"/>
        </w:rPr>
        <w:t xml:space="preserve">. </w:t>
      </w:r>
      <w:hyperlink r:id="rId25" w:history="1">
        <w:r w:rsidRPr="007F5A3A">
          <w:rPr>
            <w:rStyle w:val="Hyperlinkki"/>
          </w:rPr>
          <w:t>https://www.ofpra.gouv.fr/sites/default/files/atoms/files/2106_col_situation_securitaire_127072_web.pdf</w:t>
        </w:r>
      </w:hyperlink>
      <w:r w:rsidRPr="007F5A3A">
        <w:t xml:space="preserve"> (käyty 15.8.2022).</w:t>
      </w:r>
    </w:p>
    <w:p w:rsidR="005D06CC" w:rsidRDefault="00CD3F8D" w:rsidP="00082DFE">
      <w:pPr>
        <w:rPr>
          <w:lang w:val="en-US"/>
        </w:rPr>
      </w:pPr>
      <w:r w:rsidRPr="00CD3F8D">
        <w:rPr>
          <w:lang w:val="en-US"/>
        </w:rPr>
        <w:t>OHCHR (United Nations Office of the High Commissioner f</w:t>
      </w:r>
      <w:r>
        <w:rPr>
          <w:lang w:val="en-US"/>
        </w:rPr>
        <w:t>or Human Rights)</w:t>
      </w:r>
      <w:r w:rsidRPr="00CD3F8D">
        <w:rPr>
          <w:lang w:val="en-US"/>
        </w:rPr>
        <w:t xml:space="preserve"> </w:t>
      </w:r>
    </w:p>
    <w:p w:rsidR="00CD3F8D" w:rsidRDefault="00CD3F8D" w:rsidP="005D06CC">
      <w:pPr>
        <w:ind w:left="720"/>
      </w:pPr>
      <w:r w:rsidRPr="00CD3F8D">
        <w:rPr>
          <w:lang w:val="en-US"/>
        </w:rPr>
        <w:t>4.8.2022.</w:t>
      </w:r>
      <w:r w:rsidRPr="00CD3F8D">
        <w:rPr>
          <w:i/>
          <w:lang w:val="en-US"/>
        </w:rPr>
        <w:t xml:space="preserve"> Colombia: Extreme risks for rights defenders who challenge corporate activity</w:t>
      </w:r>
      <w:r>
        <w:rPr>
          <w:i/>
          <w:lang w:val="en-US"/>
        </w:rPr>
        <w:t xml:space="preserve">. </w:t>
      </w:r>
      <w:r w:rsidRPr="00CD3F8D">
        <w:t>Saatavilla: ecoi.net -t</w:t>
      </w:r>
      <w:r>
        <w:t xml:space="preserve">ietokannassa </w:t>
      </w:r>
      <w:hyperlink r:id="rId26" w:history="1">
        <w:r w:rsidRPr="00BA3AD7">
          <w:rPr>
            <w:rStyle w:val="Hyperlinkki"/>
          </w:rPr>
          <w:t>https://www.ecoi.net/en/document/2076970.html</w:t>
        </w:r>
      </w:hyperlink>
      <w:r w:rsidRPr="00CD3F8D">
        <w:t xml:space="preserve"> (käyty 18.8.2022).</w:t>
      </w:r>
    </w:p>
    <w:p w:rsidR="005D06CC" w:rsidRPr="005D06CC" w:rsidRDefault="005D06CC" w:rsidP="005D06CC">
      <w:pPr>
        <w:ind w:left="720"/>
      </w:pPr>
      <w:r>
        <w:t xml:space="preserve">12/2021. </w:t>
      </w:r>
      <w:proofErr w:type="spellStart"/>
      <w:r w:rsidRPr="005D06CC">
        <w:rPr>
          <w:i/>
        </w:rPr>
        <w:t>El</w:t>
      </w:r>
      <w:proofErr w:type="spellEnd"/>
      <w:r w:rsidRPr="005D06CC">
        <w:rPr>
          <w:i/>
        </w:rPr>
        <w:t xml:space="preserve"> </w:t>
      </w:r>
      <w:proofErr w:type="spellStart"/>
      <w:r w:rsidRPr="005D06CC">
        <w:rPr>
          <w:i/>
        </w:rPr>
        <w:t>Paro</w:t>
      </w:r>
      <w:proofErr w:type="spellEnd"/>
      <w:r w:rsidRPr="005D06CC">
        <w:rPr>
          <w:i/>
        </w:rPr>
        <w:t xml:space="preserve"> </w:t>
      </w:r>
      <w:proofErr w:type="spellStart"/>
      <w:r w:rsidRPr="005D06CC">
        <w:rPr>
          <w:i/>
        </w:rPr>
        <w:t>Nacional</w:t>
      </w:r>
      <w:proofErr w:type="spellEnd"/>
      <w:r w:rsidRPr="005D06CC">
        <w:rPr>
          <w:i/>
        </w:rPr>
        <w:t xml:space="preserve"> 2021: </w:t>
      </w:r>
      <w:proofErr w:type="spellStart"/>
      <w:r w:rsidRPr="005D06CC">
        <w:rPr>
          <w:i/>
        </w:rPr>
        <w:t>Lecciones</w:t>
      </w:r>
      <w:proofErr w:type="spellEnd"/>
      <w:r w:rsidRPr="005D06CC">
        <w:rPr>
          <w:i/>
        </w:rPr>
        <w:t xml:space="preserve"> </w:t>
      </w:r>
      <w:proofErr w:type="spellStart"/>
      <w:r w:rsidRPr="005D06CC">
        <w:rPr>
          <w:i/>
        </w:rPr>
        <w:t>aprendidas</w:t>
      </w:r>
      <w:proofErr w:type="spellEnd"/>
      <w:r w:rsidRPr="005D06CC">
        <w:rPr>
          <w:i/>
        </w:rPr>
        <w:t xml:space="preserve"> </w:t>
      </w:r>
      <w:proofErr w:type="spellStart"/>
      <w:r w:rsidRPr="005D06CC">
        <w:rPr>
          <w:i/>
        </w:rPr>
        <w:t>para</w:t>
      </w:r>
      <w:proofErr w:type="spellEnd"/>
      <w:r w:rsidRPr="005D06CC">
        <w:rPr>
          <w:i/>
        </w:rPr>
        <w:t xml:space="preserve"> </w:t>
      </w:r>
      <w:proofErr w:type="spellStart"/>
      <w:r w:rsidRPr="005D06CC">
        <w:rPr>
          <w:i/>
        </w:rPr>
        <w:t>el</w:t>
      </w:r>
      <w:proofErr w:type="spellEnd"/>
      <w:r w:rsidRPr="005D06CC">
        <w:rPr>
          <w:i/>
        </w:rPr>
        <w:t xml:space="preserve"> </w:t>
      </w:r>
      <w:proofErr w:type="spellStart"/>
      <w:r w:rsidRPr="005D06CC">
        <w:rPr>
          <w:i/>
        </w:rPr>
        <w:t>ejercicio</w:t>
      </w:r>
      <w:proofErr w:type="spellEnd"/>
      <w:r w:rsidRPr="005D06CC">
        <w:rPr>
          <w:i/>
        </w:rPr>
        <w:t xml:space="preserve"> del </w:t>
      </w:r>
      <w:proofErr w:type="spellStart"/>
      <w:r w:rsidRPr="005D06CC">
        <w:rPr>
          <w:i/>
        </w:rPr>
        <w:t>derecho</w:t>
      </w:r>
      <w:proofErr w:type="spellEnd"/>
      <w:r w:rsidRPr="005D06CC">
        <w:rPr>
          <w:i/>
        </w:rPr>
        <w:t xml:space="preserve"> de </w:t>
      </w:r>
      <w:proofErr w:type="spellStart"/>
      <w:r w:rsidRPr="005D06CC">
        <w:rPr>
          <w:i/>
        </w:rPr>
        <w:t>reunión</w:t>
      </w:r>
      <w:proofErr w:type="spellEnd"/>
      <w:r w:rsidRPr="005D06CC">
        <w:rPr>
          <w:i/>
        </w:rPr>
        <w:t xml:space="preserve"> </w:t>
      </w:r>
      <w:proofErr w:type="spellStart"/>
      <w:r w:rsidRPr="005D06CC">
        <w:rPr>
          <w:i/>
        </w:rPr>
        <w:t>pacífica</w:t>
      </w:r>
      <w:proofErr w:type="spellEnd"/>
      <w:r w:rsidRPr="005D06CC">
        <w:rPr>
          <w:i/>
        </w:rPr>
        <w:t xml:space="preserve"> en Colombia</w:t>
      </w:r>
      <w:r>
        <w:t xml:space="preserve">. Saatavilla: ecoi.net -tietokannassa </w:t>
      </w:r>
      <w:hyperlink r:id="rId27" w:history="1">
        <w:r w:rsidRPr="00BA3AD7">
          <w:rPr>
            <w:rStyle w:val="Hyperlinkki"/>
          </w:rPr>
          <w:t>https://www.ecoi.net/en/document/2066389.html</w:t>
        </w:r>
      </w:hyperlink>
      <w:r>
        <w:t xml:space="preserve"> (käyty 18.8.2022).</w:t>
      </w:r>
    </w:p>
    <w:p w:rsidR="00157673" w:rsidRDefault="00157673" w:rsidP="00082DFE">
      <w:proofErr w:type="spellStart"/>
      <w:r w:rsidRPr="005D06CC">
        <w:t>Pabón</w:t>
      </w:r>
      <w:proofErr w:type="spellEnd"/>
      <w:r w:rsidRPr="005D06CC">
        <w:t xml:space="preserve"> </w:t>
      </w:r>
      <w:proofErr w:type="spellStart"/>
      <w:r w:rsidRPr="005D06CC">
        <w:t>Suárez</w:t>
      </w:r>
      <w:proofErr w:type="spellEnd"/>
      <w:r w:rsidRPr="005D06CC">
        <w:t xml:space="preserve">, Ingrid / </w:t>
      </w:r>
      <w:proofErr w:type="spellStart"/>
      <w:r w:rsidRPr="005D06CC">
        <w:t>Periódico</w:t>
      </w:r>
      <w:proofErr w:type="spellEnd"/>
      <w:r w:rsidRPr="005D06CC">
        <w:t xml:space="preserve"> UNAL </w:t>
      </w:r>
      <w:r w:rsidR="00624C0E" w:rsidRPr="005D06CC">
        <w:t>(</w:t>
      </w:r>
      <w:proofErr w:type="spellStart"/>
      <w:r w:rsidR="00624C0E" w:rsidRPr="005D06CC">
        <w:t>Universidad</w:t>
      </w:r>
      <w:proofErr w:type="spellEnd"/>
      <w:r w:rsidR="00624C0E" w:rsidRPr="005D06CC">
        <w:t xml:space="preserve"> </w:t>
      </w:r>
      <w:proofErr w:type="spellStart"/>
      <w:r w:rsidR="00624C0E" w:rsidRPr="005D06CC">
        <w:t>Nacional</w:t>
      </w:r>
      <w:proofErr w:type="spellEnd"/>
      <w:r w:rsidR="00624C0E" w:rsidRPr="005D06CC">
        <w:t xml:space="preserve"> de Colombia) </w:t>
      </w:r>
      <w:r w:rsidRPr="005D06CC">
        <w:t xml:space="preserve">3.2.2022. </w:t>
      </w:r>
      <w:r w:rsidRPr="00157673">
        <w:rPr>
          <w:i/>
        </w:rPr>
        <w:t>“</w:t>
      </w:r>
      <w:proofErr w:type="spellStart"/>
      <w:r w:rsidRPr="00157673">
        <w:rPr>
          <w:i/>
        </w:rPr>
        <w:t>Ñeros</w:t>
      </w:r>
      <w:proofErr w:type="spellEnd"/>
      <w:r w:rsidRPr="00157673">
        <w:rPr>
          <w:i/>
        </w:rPr>
        <w:t xml:space="preserve">”, </w:t>
      </w:r>
      <w:proofErr w:type="spellStart"/>
      <w:r w:rsidRPr="00157673">
        <w:rPr>
          <w:i/>
        </w:rPr>
        <w:t>las</w:t>
      </w:r>
      <w:proofErr w:type="spellEnd"/>
      <w:r w:rsidRPr="00157673">
        <w:rPr>
          <w:i/>
        </w:rPr>
        <w:t xml:space="preserve"> </w:t>
      </w:r>
      <w:proofErr w:type="spellStart"/>
      <w:r w:rsidRPr="00157673">
        <w:rPr>
          <w:i/>
        </w:rPr>
        <w:t>principales</w:t>
      </w:r>
      <w:proofErr w:type="spellEnd"/>
      <w:r w:rsidRPr="00157673">
        <w:rPr>
          <w:i/>
        </w:rPr>
        <w:t xml:space="preserve"> </w:t>
      </w:r>
      <w:proofErr w:type="spellStart"/>
      <w:r w:rsidRPr="00157673">
        <w:rPr>
          <w:i/>
        </w:rPr>
        <w:t>víctimas</w:t>
      </w:r>
      <w:proofErr w:type="spellEnd"/>
      <w:r w:rsidRPr="00157673">
        <w:rPr>
          <w:i/>
        </w:rPr>
        <w:t xml:space="preserve"> de la </w:t>
      </w:r>
      <w:proofErr w:type="spellStart"/>
      <w:r w:rsidRPr="00157673">
        <w:rPr>
          <w:i/>
        </w:rPr>
        <w:t>limpieza</w:t>
      </w:r>
      <w:proofErr w:type="spellEnd"/>
      <w:r w:rsidRPr="00157673">
        <w:rPr>
          <w:i/>
        </w:rPr>
        <w:t xml:space="preserve"> </w:t>
      </w:r>
      <w:proofErr w:type="spellStart"/>
      <w:r w:rsidRPr="00157673">
        <w:rPr>
          <w:i/>
        </w:rPr>
        <w:t>social</w:t>
      </w:r>
      <w:proofErr w:type="spellEnd"/>
      <w:r w:rsidRPr="00157673">
        <w:rPr>
          <w:i/>
        </w:rPr>
        <w:t xml:space="preserve">. </w:t>
      </w:r>
      <w:hyperlink r:id="rId28" w:history="1">
        <w:r w:rsidRPr="00157673">
          <w:rPr>
            <w:rStyle w:val="Hyperlinkki"/>
          </w:rPr>
          <w:t>http://unperiodico.unal.edu.co/pages/detail/neros-las-principales-victimas-de-la-limpieza-social/</w:t>
        </w:r>
      </w:hyperlink>
      <w:r w:rsidRPr="00157673">
        <w:t xml:space="preserve"> (käyty 15.8.2022).</w:t>
      </w:r>
    </w:p>
    <w:p w:rsidR="008F4DF5" w:rsidRDefault="008F4DF5" w:rsidP="00082DFE">
      <w:r>
        <w:rPr>
          <w:lang w:val="en-US"/>
        </w:rPr>
        <w:t>Sánchez-</w:t>
      </w:r>
      <w:proofErr w:type="spellStart"/>
      <w:r>
        <w:rPr>
          <w:lang w:val="en-US"/>
        </w:rPr>
        <w:t>Garzoli</w:t>
      </w:r>
      <w:proofErr w:type="spellEnd"/>
      <w:r>
        <w:rPr>
          <w:lang w:val="en-US"/>
        </w:rPr>
        <w:t xml:space="preserve">, </w:t>
      </w:r>
      <w:proofErr w:type="spellStart"/>
      <w:r>
        <w:rPr>
          <w:lang w:val="en-US"/>
        </w:rPr>
        <w:t>Gimena</w:t>
      </w:r>
      <w:proofErr w:type="spellEnd"/>
      <w:r>
        <w:rPr>
          <w:lang w:val="en-US"/>
        </w:rPr>
        <w:t xml:space="preserve"> / </w:t>
      </w:r>
      <w:r w:rsidRPr="00511B17">
        <w:rPr>
          <w:lang w:val="en-US"/>
        </w:rPr>
        <w:t>WOLA</w:t>
      </w:r>
      <w:r>
        <w:rPr>
          <w:lang w:val="en-US"/>
        </w:rPr>
        <w:t xml:space="preserve"> (Washington Office on Latin America)</w:t>
      </w:r>
      <w:r w:rsidRPr="00511B17">
        <w:rPr>
          <w:lang w:val="en-US"/>
        </w:rPr>
        <w:t xml:space="preserve"> 24.11.2020.</w:t>
      </w:r>
      <w:r w:rsidRPr="00511B17">
        <w:rPr>
          <w:i/>
          <w:lang w:val="en-US"/>
        </w:rPr>
        <w:t xml:space="preserve"> Colombia’s Female Social Leaders, LGBT+, and Land Rights Activists </w:t>
      </w:r>
      <w:proofErr w:type="gramStart"/>
      <w:r w:rsidRPr="00511B17">
        <w:rPr>
          <w:i/>
          <w:lang w:val="en-US"/>
        </w:rPr>
        <w:t>At</w:t>
      </w:r>
      <w:proofErr w:type="gramEnd"/>
      <w:r w:rsidRPr="00511B17">
        <w:rPr>
          <w:i/>
          <w:lang w:val="en-US"/>
        </w:rPr>
        <w:t xml:space="preserve"> Risk</w:t>
      </w:r>
      <w:r>
        <w:rPr>
          <w:i/>
          <w:lang w:val="en-US"/>
        </w:rPr>
        <w:t xml:space="preserve">. </w:t>
      </w:r>
      <w:hyperlink r:id="rId29" w:history="1">
        <w:r w:rsidRPr="00511B17">
          <w:rPr>
            <w:rStyle w:val="Hyperlinkki"/>
          </w:rPr>
          <w:t>https://www.wola.org/2020/11/colombia-female-social-leaders-lgbt-land-rights-activists-at-risk/</w:t>
        </w:r>
      </w:hyperlink>
      <w:r w:rsidRPr="00511B17">
        <w:t xml:space="preserve"> (käyty 19.8.2022).</w:t>
      </w:r>
    </w:p>
    <w:p w:rsidR="00CB5620" w:rsidRDefault="00CB5620" w:rsidP="00082DFE">
      <w:r w:rsidRPr="00CD3F8D">
        <w:rPr>
          <w:lang w:val="en-US"/>
        </w:rPr>
        <w:t>UN</w:t>
      </w:r>
      <w:r w:rsidR="000061A1">
        <w:rPr>
          <w:lang w:val="en-US"/>
        </w:rPr>
        <w:t xml:space="preserve"> </w:t>
      </w:r>
      <w:r w:rsidRPr="00CD3F8D">
        <w:rPr>
          <w:lang w:val="en-US"/>
        </w:rPr>
        <w:t xml:space="preserve">HCR </w:t>
      </w:r>
      <w:r w:rsidR="00CD3F8D" w:rsidRPr="00CD3F8D">
        <w:rPr>
          <w:lang w:val="en-US"/>
        </w:rPr>
        <w:t xml:space="preserve">(United Nations Human Rights Council) </w:t>
      </w:r>
      <w:r w:rsidRPr="00CD3F8D">
        <w:rPr>
          <w:lang w:val="en-US"/>
        </w:rPr>
        <w:t xml:space="preserve">17.5.2022. </w:t>
      </w:r>
      <w:r w:rsidR="00CD3F8D" w:rsidRPr="00CD3F8D">
        <w:rPr>
          <w:i/>
          <w:lang w:val="en-US"/>
        </w:rPr>
        <w:t xml:space="preserve">Situation of human rights in Colombia. </w:t>
      </w:r>
      <w:r>
        <w:t xml:space="preserve">Saatavilla: </w:t>
      </w:r>
      <w:r w:rsidR="00CD3F8D">
        <w:t xml:space="preserve">ecoi.net -tietokannassa </w:t>
      </w:r>
      <w:hyperlink r:id="rId30" w:history="1">
        <w:r w:rsidR="00CD3F8D" w:rsidRPr="00BA3AD7">
          <w:rPr>
            <w:rStyle w:val="Hyperlinkki"/>
          </w:rPr>
          <w:t>https://www.ecoi.net/en/file/local/2075346/G2234394.pdf</w:t>
        </w:r>
      </w:hyperlink>
      <w:r w:rsidRPr="00CB5620">
        <w:t xml:space="preserve"> (käy</w:t>
      </w:r>
      <w:r>
        <w:t>ty 18.8.2022).</w:t>
      </w:r>
    </w:p>
    <w:p w:rsidR="002B0464" w:rsidRDefault="002B0464" w:rsidP="00082DFE">
      <w:pPr>
        <w:rPr>
          <w:lang w:val="en-US"/>
        </w:rPr>
      </w:pPr>
      <w:r w:rsidRPr="002B0464">
        <w:rPr>
          <w:lang w:val="en-US"/>
        </w:rPr>
        <w:t>UN News 3</w:t>
      </w:r>
      <w:r>
        <w:rPr>
          <w:lang w:val="en-US"/>
        </w:rPr>
        <w:t xml:space="preserve">1.3.2022. </w:t>
      </w:r>
      <w:r w:rsidRPr="002B0464">
        <w:rPr>
          <w:i/>
          <w:lang w:val="en-US"/>
        </w:rPr>
        <w:t>The key to climate action and sustainable peace? Women’s full and equal participation</w:t>
      </w:r>
      <w:r>
        <w:rPr>
          <w:i/>
          <w:lang w:val="en-US"/>
        </w:rPr>
        <w:t xml:space="preserve">. </w:t>
      </w:r>
      <w:hyperlink r:id="rId31" w:history="1">
        <w:r w:rsidRPr="002B0464">
          <w:rPr>
            <w:rStyle w:val="Hyperlinkki"/>
            <w:lang w:val="en-US"/>
          </w:rPr>
          <w:t>https://news.un.org/en/story/2022/03/1115272</w:t>
        </w:r>
      </w:hyperlink>
      <w:r w:rsidRPr="002B0464">
        <w:rPr>
          <w:lang w:val="en-US"/>
        </w:rPr>
        <w:t xml:space="preserve"> (</w:t>
      </w:r>
      <w:proofErr w:type="spellStart"/>
      <w:r w:rsidRPr="002B0464">
        <w:rPr>
          <w:lang w:val="en-US"/>
        </w:rPr>
        <w:t>käyty</w:t>
      </w:r>
      <w:proofErr w:type="spellEnd"/>
      <w:r w:rsidRPr="002B0464">
        <w:rPr>
          <w:lang w:val="en-US"/>
        </w:rPr>
        <w:t xml:space="preserve"> 19.8.2022).</w:t>
      </w:r>
    </w:p>
    <w:p w:rsidR="002B0464" w:rsidRPr="002B0464" w:rsidRDefault="002B0464" w:rsidP="00082DFE">
      <w:r>
        <w:rPr>
          <w:lang w:val="en-US"/>
        </w:rPr>
        <w:t>UNSC (United Nations Security Council) 13.4.2022.</w:t>
      </w:r>
      <w:r w:rsidRPr="002B0464">
        <w:rPr>
          <w:i/>
          <w:lang w:val="en-US"/>
        </w:rPr>
        <w:t xml:space="preserve"> Recent Elections in Colombia Saw Most Women Voted into Office, Special Representative Tells Security Council, Highlighting Value of Peace</w:t>
      </w:r>
      <w:r>
        <w:rPr>
          <w:i/>
          <w:lang w:val="en-US"/>
        </w:rPr>
        <w:t xml:space="preserve">. </w:t>
      </w:r>
      <w:r w:rsidRPr="002B0464">
        <w:t xml:space="preserve">Saatavilla: </w:t>
      </w:r>
      <w:proofErr w:type="spellStart"/>
      <w:r w:rsidR="00A20892">
        <w:t>r</w:t>
      </w:r>
      <w:r w:rsidRPr="002B0464">
        <w:t>eliefweb</w:t>
      </w:r>
      <w:proofErr w:type="spellEnd"/>
      <w:r w:rsidRPr="002B0464">
        <w:t xml:space="preserve">-tietokannassa </w:t>
      </w:r>
      <w:hyperlink r:id="rId32" w:history="1">
        <w:r w:rsidRPr="002B0464">
          <w:rPr>
            <w:rStyle w:val="Hyperlinkki"/>
          </w:rPr>
          <w:t>https://reliefweb.int/report/colombia/recent-elections-colombia-saw-most-women-voted-office-special-representative-tells</w:t>
        </w:r>
      </w:hyperlink>
      <w:r w:rsidRPr="002B0464">
        <w:t xml:space="preserve"> </w:t>
      </w:r>
      <w:r>
        <w:t>(käyty 19.8.2022).</w:t>
      </w:r>
    </w:p>
    <w:p w:rsidR="00CD28DE" w:rsidRDefault="00745295" w:rsidP="00082DFE">
      <w:pPr>
        <w:rPr>
          <w:lang w:val="en-US"/>
        </w:rPr>
      </w:pPr>
      <w:r w:rsidRPr="00745295">
        <w:rPr>
          <w:lang w:val="en-US"/>
        </w:rPr>
        <w:t>USDOS (United States Department o</w:t>
      </w:r>
      <w:r>
        <w:rPr>
          <w:lang w:val="en-US"/>
        </w:rPr>
        <w:t xml:space="preserve">f State) 12.4.2022. </w:t>
      </w:r>
      <w:r>
        <w:rPr>
          <w:i/>
          <w:lang w:val="en-US"/>
        </w:rPr>
        <w:t xml:space="preserve">Colombia 2021 Human Rights Report. </w:t>
      </w:r>
      <w:hyperlink r:id="rId33" w:history="1">
        <w:r w:rsidRPr="003959BA">
          <w:rPr>
            <w:rStyle w:val="Hyperlinkki"/>
            <w:lang w:val="en-US"/>
          </w:rPr>
          <w:t>https://www.state.gov/wp-content/uploads/2022/03/313615_COLOMBIA-2021-HUMAN-RIGHTS-REPORT.pdf</w:t>
        </w:r>
      </w:hyperlink>
      <w:r w:rsidRPr="003959BA">
        <w:rPr>
          <w:lang w:val="en-US"/>
        </w:rPr>
        <w:t xml:space="preserve"> (</w:t>
      </w:r>
      <w:proofErr w:type="spellStart"/>
      <w:r w:rsidRPr="003959BA">
        <w:rPr>
          <w:lang w:val="en-US"/>
        </w:rPr>
        <w:t>käyty</w:t>
      </w:r>
      <w:proofErr w:type="spellEnd"/>
      <w:r w:rsidRPr="003959BA">
        <w:rPr>
          <w:lang w:val="en-US"/>
        </w:rPr>
        <w:t xml:space="preserve"> 13.7.2022).</w:t>
      </w:r>
    </w:p>
    <w:p w:rsidR="006C05CD" w:rsidRDefault="006C05CD" w:rsidP="00082DFE">
      <w:proofErr w:type="spellStart"/>
      <w:r w:rsidRPr="0084260F">
        <w:rPr>
          <w:lang w:val="sv-SE"/>
        </w:rPr>
        <w:t>Wikipedia</w:t>
      </w:r>
      <w:proofErr w:type="spellEnd"/>
      <w:r w:rsidRPr="0084260F">
        <w:rPr>
          <w:lang w:val="sv-SE"/>
        </w:rPr>
        <w:t xml:space="preserve"> 19.8.2022. </w:t>
      </w:r>
      <w:proofErr w:type="spellStart"/>
      <w:r w:rsidRPr="006C05CD">
        <w:rPr>
          <w:i/>
          <w:lang w:val="sv-SE"/>
        </w:rPr>
        <w:t>Protestas</w:t>
      </w:r>
      <w:proofErr w:type="spellEnd"/>
      <w:r w:rsidRPr="006C05CD">
        <w:rPr>
          <w:i/>
          <w:lang w:val="sv-SE"/>
        </w:rPr>
        <w:t xml:space="preserve"> en Colombia de 2021.</w:t>
      </w:r>
      <w:r w:rsidRPr="006C05CD">
        <w:rPr>
          <w:lang w:val="sv-SE"/>
        </w:rPr>
        <w:t xml:space="preserve"> </w:t>
      </w:r>
      <w:hyperlink r:id="rId34" w:history="1">
        <w:r w:rsidRPr="006C05CD">
          <w:rPr>
            <w:rStyle w:val="Hyperlinkki"/>
          </w:rPr>
          <w:t>https://es.wikipedia.org/wiki/Protestas_en_Colombia_de_2021</w:t>
        </w:r>
      </w:hyperlink>
      <w:r w:rsidRPr="006C05CD">
        <w:t xml:space="preserve"> (käyty 19.8.2022).</w:t>
      </w:r>
    </w:p>
    <w:p w:rsidR="002B0464" w:rsidRDefault="002B0464" w:rsidP="00082DFE">
      <w:r w:rsidRPr="00511B17">
        <w:rPr>
          <w:lang w:val="en-US"/>
        </w:rPr>
        <w:t>WOLA</w:t>
      </w:r>
      <w:r>
        <w:rPr>
          <w:lang w:val="en-US"/>
        </w:rPr>
        <w:t xml:space="preserve"> (Washington Office on Latin America) 24.5.2022. </w:t>
      </w:r>
      <w:r w:rsidRPr="002B0464">
        <w:rPr>
          <w:i/>
          <w:lang w:val="en-US"/>
        </w:rPr>
        <w:t>High-Risk Feminism in Colombia</w:t>
      </w:r>
      <w:r>
        <w:rPr>
          <w:i/>
          <w:lang w:val="en-US"/>
        </w:rPr>
        <w:t>.</w:t>
      </w:r>
      <w:r w:rsidRPr="002B0464">
        <w:rPr>
          <w:lang w:val="en-US"/>
        </w:rPr>
        <w:t xml:space="preserve"> </w:t>
      </w:r>
      <w:hyperlink r:id="rId35" w:history="1">
        <w:r w:rsidRPr="002B0464">
          <w:rPr>
            <w:rStyle w:val="Hyperlinkki"/>
          </w:rPr>
          <w:t>https://www.wola.org/events/high-risk-feminism-in-colombia/</w:t>
        </w:r>
      </w:hyperlink>
      <w:r w:rsidRPr="002B0464">
        <w:t xml:space="preserve"> (käyty 19.8.2022).</w:t>
      </w:r>
    </w:p>
    <w:p w:rsidR="00305A85" w:rsidRPr="00A20892" w:rsidRDefault="00305A85" w:rsidP="00082DFE">
      <w:pPr>
        <w:rPr>
          <w:lang w:val="en-US"/>
        </w:rPr>
      </w:pPr>
      <w:r w:rsidRPr="00305A85">
        <w:t xml:space="preserve">Yle Uutiset 8.8.2022. </w:t>
      </w:r>
      <w:r w:rsidRPr="00A5442E">
        <w:rPr>
          <w:i/>
        </w:rPr>
        <w:t xml:space="preserve">Kolumbian ensimmäinen vasemmistolainen presidentti </w:t>
      </w:r>
      <w:proofErr w:type="spellStart"/>
      <w:r w:rsidRPr="00A5442E">
        <w:rPr>
          <w:i/>
        </w:rPr>
        <w:t>Gustavo</w:t>
      </w:r>
      <w:proofErr w:type="spellEnd"/>
      <w:r w:rsidRPr="00A5442E">
        <w:rPr>
          <w:i/>
        </w:rPr>
        <w:t xml:space="preserve"> </w:t>
      </w:r>
      <w:proofErr w:type="spellStart"/>
      <w:r w:rsidRPr="00A5442E">
        <w:rPr>
          <w:i/>
        </w:rPr>
        <w:t>Petro</w:t>
      </w:r>
      <w:proofErr w:type="spellEnd"/>
      <w:r w:rsidRPr="00A5442E">
        <w:rPr>
          <w:i/>
        </w:rPr>
        <w:t xml:space="preserve"> vannoi virkavalansa</w:t>
      </w:r>
      <w:r>
        <w:rPr>
          <w:i/>
        </w:rPr>
        <w:t>.</w:t>
      </w:r>
      <w:r w:rsidRPr="00A5442E">
        <w:t xml:space="preserve"> </w:t>
      </w:r>
      <w:hyperlink r:id="rId36" w:history="1">
        <w:r w:rsidRPr="00A20892">
          <w:rPr>
            <w:rStyle w:val="Hyperlinkki"/>
            <w:lang w:val="en-US"/>
          </w:rPr>
          <w:t>https://yle.fi/uutiset/3-12566750</w:t>
        </w:r>
      </w:hyperlink>
      <w:r w:rsidRPr="00A20892">
        <w:rPr>
          <w:lang w:val="en-US"/>
        </w:rPr>
        <w:t xml:space="preserve"> (</w:t>
      </w:r>
      <w:proofErr w:type="spellStart"/>
      <w:r w:rsidRPr="00A20892">
        <w:rPr>
          <w:lang w:val="en-US"/>
        </w:rPr>
        <w:t>käyty</w:t>
      </w:r>
      <w:proofErr w:type="spellEnd"/>
      <w:r w:rsidRPr="00A20892">
        <w:rPr>
          <w:lang w:val="en-US"/>
        </w:rPr>
        <w:t xml:space="preserve"> 12.8.2022).</w:t>
      </w:r>
    </w:p>
    <w:p w:rsidR="008F4DF5" w:rsidRPr="00A20892" w:rsidRDefault="008F4DF5" w:rsidP="00082DFE">
      <w:pPr>
        <w:rPr>
          <w:lang w:val="en-US"/>
        </w:rPr>
      </w:pPr>
      <w:proofErr w:type="spellStart"/>
      <w:r w:rsidRPr="008F4DF5">
        <w:rPr>
          <w:lang w:val="en-US"/>
        </w:rPr>
        <w:lastRenderedPageBreak/>
        <w:t>Zulver</w:t>
      </w:r>
      <w:proofErr w:type="spellEnd"/>
      <w:r w:rsidRPr="008F4DF5">
        <w:rPr>
          <w:lang w:val="en-US"/>
        </w:rPr>
        <w:t>, Julia / Carnegie Endowment for</w:t>
      </w:r>
      <w:r>
        <w:rPr>
          <w:lang w:val="en-US"/>
        </w:rPr>
        <w:t xml:space="preserve"> International Peace 7.5.2022.</w:t>
      </w:r>
      <w:r w:rsidRPr="008F4DF5">
        <w:rPr>
          <w:i/>
          <w:lang w:val="en-US"/>
        </w:rPr>
        <w:t xml:space="preserve"> In Colombia, Pandemic Heightens Risks for Women Social Leaders</w:t>
      </w:r>
      <w:r>
        <w:rPr>
          <w:i/>
          <w:lang w:val="en-US"/>
        </w:rPr>
        <w:t xml:space="preserve">. </w:t>
      </w:r>
      <w:hyperlink r:id="rId37" w:history="1">
        <w:r w:rsidRPr="00A20892">
          <w:rPr>
            <w:rStyle w:val="Hyperlinkki"/>
            <w:lang w:val="en-US"/>
          </w:rPr>
          <w:t>https://carnegieendowment.org/2020/05/07/in-colombia-pandemic-heightens-risks-for-women-social-leaders-pub-81736</w:t>
        </w:r>
      </w:hyperlink>
      <w:r w:rsidRPr="00A20892">
        <w:rPr>
          <w:lang w:val="en-US"/>
        </w:rPr>
        <w:t xml:space="preserve"> (</w:t>
      </w:r>
      <w:proofErr w:type="spellStart"/>
      <w:r w:rsidRPr="00A20892">
        <w:rPr>
          <w:lang w:val="en-US"/>
        </w:rPr>
        <w:t>käyty</w:t>
      </w:r>
      <w:proofErr w:type="spellEnd"/>
      <w:r w:rsidRPr="00A20892">
        <w:rPr>
          <w:lang w:val="en-US"/>
        </w:rPr>
        <w:t xml:space="preserve"> 19.8.2022).</w:t>
      </w:r>
    </w:p>
    <w:p w:rsidR="00082DFE" w:rsidRPr="00082DFE" w:rsidRDefault="00B6679C"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38"/>
      <w:headerReference w:type="first" r:id="rId39"/>
      <w:footerReference w:type="first" r:id="rId40"/>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03D" w:rsidRDefault="00C7703D" w:rsidP="007E0069">
      <w:pPr>
        <w:spacing w:after="0" w:line="240" w:lineRule="auto"/>
      </w:pPr>
      <w:r>
        <w:separator/>
      </w:r>
    </w:p>
  </w:endnote>
  <w:endnote w:type="continuationSeparator" w:id="0">
    <w:p w:rsidR="00C7703D" w:rsidRDefault="00C7703D"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C7703D" w:rsidRPr="00A83D54" w:rsidTr="00483E37">
      <w:trPr>
        <w:trHeight w:val="34"/>
      </w:trPr>
      <w:tc>
        <w:tcPr>
          <w:tcW w:w="1560" w:type="dxa"/>
        </w:tcPr>
        <w:p w:rsidR="00C7703D" w:rsidRPr="00A83D54" w:rsidRDefault="00C7703D" w:rsidP="007C5BB2">
          <w:pPr>
            <w:pStyle w:val="Alatunniste"/>
            <w:rPr>
              <w:noProof/>
              <w:sz w:val="14"/>
              <w:szCs w:val="14"/>
            </w:rPr>
          </w:pPr>
        </w:p>
      </w:tc>
      <w:tc>
        <w:tcPr>
          <w:tcW w:w="2551" w:type="dxa"/>
        </w:tcPr>
        <w:p w:rsidR="00C7703D" w:rsidRPr="00A83D54" w:rsidRDefault="00C7703D" w:rsidP="007C5BB2">
          <w:pPr>
            <w:pStyle w:val="Alatunniste"/>
            <w:rPr>
              <w:sz w:val="14"/>
              <w:szCs w:val="14"/>
            </w:rPr>
          </w:pPr>
        </w:p>
      </w:tc>
      <w:tc>
        <w:tcPr>
          <w:tcW w:w="2552" w:type="dxa"/>
        </w:tcPr>
        <w:p w:rsidR="00C7703D" w:rsidRPr="00A83D54" w:rsidRDefault="00C7703D" w:rsidP="007C5BB2">
          <w:pPr>
            <w:pStyle w:val="Alatunniste"/>
            <w:rPr>
              <w:sz w:val="14"/>
              <w:szCs w:val="14"/>
            </w:rPr>
          </w:pPr>
        </w:p>
      </w:tc>
      <w:tc>
        <w:tcPr>
          <w:tcW w:w="2830" w:type="dxa"/>
        </w:tcPr>
        <w:p w:rsidR="00C7703D" w:rsidRPr="00A83D54" w:rsidRDefault="00C7703D" w:rsidP="007C5BB2">
          <w:pPr>
            <w:pStyle w:val="Alatunniste"/>
            <w:rPr>
              <w:sz w:val="14"/>
              <w:szCs w:val="14"/>
            </w:rPr>
          </w:pPr>
        </w:p>
      </w:tc>
    </w:tr>
    <w:tr w:rsidR="00C7703D" w:rsidRPr="00A83D54" w:rsidTr="00483E37">
      <w:trPr>
        <w:trHeight w:val="34"/>
      </w:trPr>
      <w:tc>
        <w:tcPr>
          <w:tcW w:w="1560" w:type="dxa"/>
        </w:tcPr>
        <w:p w:rsidR="00C7703D" w:rsidRPr="00A83D54" w:rsidRDefault="00C7703D" w:rsidP="007C5BB2">
          <w:pPr>
            <w:pStyle w:val="Alatunniste"/>
            <w:rPr>
              <w:noProof/>
              <w:sz w:val="14"/>
              <w:szCs w:val="14"/>
            </w:rPr>
          </w:pPr>
        </w:p>
      </w:tc>
      <w:tc>
        <w:tcPr>
          <w:tcW w:w="2551" w:type="dxa"/>
        </w:tcPr>
        <w:p w:rsidR="00C7703D" w:rsidRPr="00A83D54" w:rsidRDefault="00C7703D" w:rsidP="007C5BB2">
          <w:pPr>
            <w:pStyle w:val="Alatunniste"/>
            <w:rPr>
              <w:sz w:val="14"/>
              <w:szCs w:val="14"/>
            </w:rPr>
          </w:pPr>
        </w:p>
      </w:tc>
      <w:tc>
        <w:tcPr>
          <w:tcW w:w="2552" w:type="dxa"/>
        </w:tcPr>
        <w:p w:rsidR="00C7703D" w:rsidRPr="00A83D54" w:rsidRDefault="00C7703D" w:rsidP="007C5BB2">
          <w:pPr>
            <w:pStyle w:val="Alatunniste"/>
            <w:rPr>
              <w:sz w:val="14"/>
              <w:szCs w:val="14"/>
            </w:rPr>
          </w:pPr>
        </w:p>
      </w:tc>
      <w:tc>
        <w:tcPr>
          <w:tcW w:w="2830" w:type="dxa"/>
        </w:tcPr>
        <w:p w:rsidR="00C7703D" w:rsidRPr="00A83D54" w:rsidRDefault="00C7703D" w:rsidP="007C5BB2">
          <w:pPr>
            <w:pStyle w:val="Alatunniste"/>
            <w:rPr>
              <w:sz w:val="14"/>
              <w:szCs w:val="14"/>
            </w:rPr>
          </w:pPr>
        </w:p>
      </w:tc>
    </w:tr>
    <w:tr w:rsidR="00C7703D" w:rsidRPr="00A83D54" w:rsidTr="00483E37">
      <w:trPr>
        <w:trHeight w:val="34"/>
      </w:trPr>
      <w:tc>
        <w:tcPr>
          <w:tcW w:w="1560" w:type="dxa"/>
        </w:tcPr>
        <w:p w:rsidR="00C7703D" w:rsidRPr="00A83D54" w:rsidRDefault="00C7703D" w:rsidP="007C5BB2">
          <w:pPr>
            <w:pStyle w:val="Alatunniste"/>
            <w:rPr>
              <w:noProof/>
              <w:sz w:val="14"/>
              <w:szCs w:val="14"/>
            </w:rPr>
          </w:pPr>
        </w:p>
      </w:tc>
      <w:tc>
        <w:tcPr>
          <w:tcW w:w="2551" w:type="dxa"/>
        </w:tcPr>
        <w:p w:rsidR="00C7703D" w:rsidRPr="00A83D54" w:rsidRDefault="00C7703D" w:rsidP="007C5BB2">
          <w:pPr>
            <w:pStyle w:val="Alatunniste"/>
            <w:rPr>
              <w:sz w:val="14"/>
              <w:szCs w:val="14"/>
            </w:rPr>
          </w:pPr>
        </w:p>
      </w:tc>
      <w:tc>
        <w:tcPr>
          <w:tcW w:w="2552" w:type="dxa"/>
        </w:tcPr>
        <w:p w:rsidR="00C7703D" w:rsidRPr="00A83D54" w:rsidRDefault="00C7703D" w:rsidP="007C5BB2">
          <w:pPr>
            <w:pStyle w:val="Alatunniste"/>
            <w:rPr>
              <w:sz w:val="14"/>
              <w:szCs w:val="14"/>
            </w:rPr>
          </w:pPr>
        </w:p>
      </w:tc>
      <w:tc>
        <w:tcPr>
          <w:tcW w:w="2830" w:type="dxa"/>
        </w:tcPr>
        <w:p w:rsidR="00C7703D" w:rsidRPr="00A83D54" w:rsidRDefault="00C7703D" w:rsidP="007C5BB2">
          <w:pPr>
            <w:pStyle w:val="Alatunniste"/>
            <w:rPr>
              <w:sz w:val="14"/>
              <w:szCs w:val="14"/>
            </w:rPr>
          </w:pPr>
        </w:p>
      </w:tc>
    </w:tr>
    <w:tr w:rsidR="00C7703D" w:rsidRPr="00A83D54" w:rsidTr="00483E37">
      <w:trPr>
        <w:trHeight w:val="34"/>
      </w:trPr>
      <w:tc>
        <w:tcPr>
          <w:tcW w:w="1560" w:type="dxa"/>
        </w:tcPr>
        <w:p w:rsidR="00C7703D" w:rsidRPr="00A83D54" w:rsidRDefault="00C7703D" w:rsidP="00337E76">
          <w:pPr>
            <w:pStyle w:val="Alatunniste"/>
            <w:rPr>
              <w:sz w:val="14"/>
              <w:szCs w:val="14"/>
            </w:rPr>
          </w:pPr>
        </w:p>
      </w:tc>
      <w:tc>
        <w:tcPr>
          <w:tcW w:w="2551" w:type="dxa"/>
        </w:tcPr>
        <w:p w:rsidR="00C7703D" w:rsidRPr="00A83D54" w:rsidRDefault="00C7703D" w:rsidP="00337E76">
          <w:pPr>
            <w:pStyle w:val="Alatunniste"/>
            <w:rPr>
              <w:sz w:val="14"/>
              <w:szCs w:val="14"/>
            </w:rPr>
          </w:pPr>
        </w:p>
      </w:tc>
      <w:tc>
        <w:tcPr>
          <w:tcW w:w="2552" w:type="dxa"/>
        </w:tcPr>
        <w:p w:rsidR="00C7703D" w:rsidRPr="00A83D54" w:rsidRDefault="00C7703D" w:rsidP="00337E76">
          <w:pPr>
            <w:pStyle w:val="Alatunniste"/>
            <w:rPr>
              <w:sz w:val="14"/>
              <w:szCs w:val="14"/>
            </w:rPr>
          </w:pPr>
        </w:p>
      </w:tc>
      <w:tc>
        <w:tcPr>
          <w:tcW w:w="2830" w:type="dxa"/>
        </w:tcPr>
        <w:p w:rsidR="00C7703D" w:rsidRPr="00A83D54" w:rsidRDefault="00C7703D" w:rsidP="00337E76">
          <w:pPr>
            <w:pStyle w:val="Alatunniste"/>
            <w:rPr>
              <w:sz w:val="14"/>
              <w:szCs w:val="14"/>
            </w:rPr>
          </w:pPr>
        </w:p>
      </w:tc>
    </w:tr>
    <w:tr w:rsidR="00C7703D" w:rsidRPr="00A83D54" w:rsidTr="00483E37">
      <w:trPr>
        <w:trHeight w:val="189"/>
      </w:trPr>
      <w:tc>
        <w:tcPr>
          <w:tcW w:w="1560" w:type="dxa"/>
        </w:tcPr>
        <w:p w:rsidR="00C7703D" w:rsidRPr="00A83D54" w:rsidRDefault="00C7703D" w:rsidP="00337E76">
          <w:pPr>
            <w:pStyle w:val="Alatunniste"/>
            <w:rPr>
              <w:sz w:val="14"/>
              <w:szCs w:val="14"/>
            </w:rPr>
          </w:pPr>
        </w:p>
      </w:tc>
      <w:tc>
        <w:tcPr>
          <w:tcW w:w="2551" w:type="dxa"/>
        </w:tcPr>
        <w:p w:rsidR="00C7703D" w:rsidRPr="00A83D54" w:rsidRDefault="00C7703D" w:rsidP="00337E76">
          <w:pPr>
            <w:pStyle w:val="Alatunniste"/>
            <w:rPr>
              <w:sz w:val="14"/>
              <w:szCs w:val="14"/>
            </w:rPr>
          </w:pPr>
        </w:p>
      </w:tc>
      <w:tc>
        <w:tcPr>
          <w:tcW w:w="2552" w:type="dxa"/>
        </w:tcPr>
        <w:p w:rsidR="00C7703D" w:rsidRPr="00A83D54" w:rsidRDefault="00C7703D" w:rsidP="00337E76">
          <w:pPr>
            <w:pStyle w:val="Alatunniste"/>
            <w:rPr>
              <w:sz w:val="14"/>
              <w:szCs w:val="14"/>
            </w:rPr>
          </w:pPr>
        </w:p>
      </w:tc>
      <w:tc>
        <w:tcPr>
          <w:tcW w:w="2830" w:type="dxa"/>
        </w:tcPr>
        <w:p w:rsidR="00C7703D" w:rsidRPr="00A83D54" w:rsidRDefault="00C7703D" w:rsidP="00337E76">
          <w:pPr>
            <w:pStyle w:val="Alatunniste"/>
            <w:rPr>
              <w:sz w:val="14"/>
              <w:szCs w:val="14"/>
            </w:rPr>
          </w:pPr>
        </w:p>
      </w:tc>
    </w:tr>
    <w:tr w:rsidR="00C7703D" w:rsidRPr="00A83D54" w:rsidTr="00483E37">
      <w:trPr>
        <w:trHeight w:val="189"/>
      </w:trPr>
      <w:tc>
        <w:tcPr>
          <w:tcW w:w="1560" w:type="dxa"/>
        </w:tcPr>
        <w:p w:rsidR="00C7703D" w:rsidRPr="00A83D54" w:rsidRDefault="00C7703D" w:rsidP="00337E76">
          <w:pPr>
            <w:pStyle w:val="Alatunniste"/>
            <w:rPr>
              <w:sz w:val="14"/>
              <w:szCs w:val="14"/>
            </w:rPr>
          </w:pPr>
        </w:p>
      </w:tc>
      <w:tc>
        <w:tcPr>
          <w:tcW w:w="2551" w:type="dxa"/>
        </w:tcPr>
        <w:p w:rsidR="00C7703D" w:rsidRPr="00A83D54" w:rsidRDefault="00C7703D" w:rsidP="00337E76">
          <w:pPr>
            <w:pStyle w:val="Alatunniste"/>
            <w:rPr>
              <w:sz w:val="14"/>
              <w:szCs w:val="14"/>
            </w:rPr>
          </w:pPr>
        </w:p>
      </w:tc>
      <w:tc>
        <w:tcPr>
          <w:tcW w:w="2552" w:type="dxa"/>
        </w:tcPr>
        <w:p w:rsidR="00C7703D" w:rsidRPr="00A83D54" w:rsidRDefault="00C7703D" w:rsidP="00337E76">
          <w:pPr>
            <w:pStyle w:val="Alatunniste"/>
            <w:rPr>
              <w:sz w:val="14"/>
              <w:szCs w:val="14"/>
            </w:rPr>
          </w:pPr>
        </w:p>
      </w:tc>
      <w:tc>
        <w:tcPr>
          <w:tcW w:w="2830" w:type="dxa"/>
        </w:tcPr>
        <w:p w:rsidR="00C7703D" w:rsidRPr="00A83D54" w:rsidRDefault="00C7703D" w:rsidP="00337E76">
          <w:pPr>
            <w:pStyle w:val="Alatunniste"/>
            <w:rPr>
              <w:sz w:val="14"/>
              <w:szCs w:val="14"/>
            </w:rPr>
          </w:pPr>
        </w:p>
      </w:tc>
    </w:tr>
    <w:tr w:rsidR="00C7703D" w:rsidRPr="00A83D54" w:rsidTr="00483E37">
      <w:trPr>
        <w:trHeight w:val="189"/>
      </w:trPr>
      <w:tc>
        <w:tcPr>
          <w:tcW w:w="1560" w:type="dxa"/>
        </w:tcPr>
        <w:p w:rsidR="00C7703D" w:rsidRPr="00A83D54" w:rsidRDefault="00C7703D" w:rsidP="00337E76">
          <w:pPr>
            <w:pStyle w:val="Alatunniste"/>
            <w:rPr>
              <w:sz w:val="14"/>
              <w:szCs w:val="14"/>
            </w:rPr>
          </w:pPr>
        </w:p>
      </w:tc>
      <w:tc>
        <w:tcPr>
          <w:tcW w:w="2551" w:type="dxa"/>
        </w:tcPr>
        <w:p w:rsidR="00C7703D" w:rsidRPr="00A83D54" w:rsidRDefault="00C7703D" w:rsidP="00337E76">
          <w:pPr>
            <w:pStyle w:val="Alatunniste"/>
            <w:rPr>
              <w:sz w:val="14"/>
              <w:szCs w:val="14"/>
            </w:rPr>
          </w:pPr>
        </w:p>
      </w:tc>
      <w:tc>
        <w:tcPr>
          <w:tcW w:w="2552" w:type="dxa"/>
        </w:tcPr>
        <w:p w:rsidR="00C7703D" w:rsidRPr="00A83D54" w:rsidRDefault="00C7703D" w:rsidP="00337E76">
          <w:pPr>
            <w:pStyle w:val="Alatunniste"/>
            <w:rPr>
              <w:sz w:val="14"/>
              <w:szCs w:val="14"/>
            </w:rPr>
          </w:pPr>
        </w:p>
      </w:tc>
      <w:tc>
        <w:tcPr>
          <w:tcW w:w="2830" w:type="dxa"/>
        </w:tcPr>
        <w:p w:rsidR="00C7703D" w:rsidRPr="00A83D54" w:rsidRDefault="00C7703D" w:rsidP="00337E76">
          <w:pPr>
            <w:pStyle w:val="Alatunniste"/>
            <w:rPr>
              <w:sz w:val="14"/>
              <w:szCs w:val="14"/>
            </w:rPr>
          </w:pPr>
        </w:p>
      </w:tc>
    </w:tr>
  </w:tbl>
  <w:p w:rsidR="00C7703D" w:rsidRDefault="00C7703D">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C7703D" w:rsidRDefault="00C7703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03D" w:rsidRDefault="00C7703D" w:rsidP="007E0069">
      <w:pPr>
        <w:spacing w:after="0" w:line="240" w:lineRule="auto"/>
      </w:pPr>
      <w:r>
        <w:separator/>
      </w:r>
    </w:p>
  </w:footnote>
  <w:footnote w:type="continuationSeparator" w:id="0">
    <w:p w:rsidR="00C7703D" w:rsidRDefault="00C7703D" w:rsidP="007E0069">
      <w:pPr>
        <w:spacing w:after="0" w:line="240" w:lineRule="auto"/>
      </w:pPr>
      <w:r>
        <w:continuationSeparator/>
      </w:r>
    </w:p>
  </w:footnote>
  <w:footnote w:id="1">
    <w:p w:rsidR="00C7703D" w:rsidRPr="005446BD" w:rsidRDefault="00C7703D">
      <w:pPr>
        <w:pStyle w:val="Alaviitteenteksti"/>
      </w:pPr>
      <w:r>
        <w:rPr>
          <w:rStyle w:val="Alaviitteenviite"/>
        </w:rPr>
        <w:footnoteRef/>
      </w:r>
      <w:r w:rsidRPr="005446BD">
        <w:t xml:space="preserve"> Ks. esim. Yle Uutiset 8.8.2022.</w:t>
      </w:r>
    </w:p>
  </w:footnote>
  <w:footnote w:id="2">
    <w:p w:rsidR="00C7703D" w:rsidRPr="005446BD" w:rsidRDefault="00C7703D">
      <w:pPr>
        <w:pStyle w:val="Alaviitteenteksti"/>
      </w:pPr>
      <w:r>
        <w:rPr>
          <w:rStyle w:val="Alaviitteenviite"/>
        </w:rPr>
        <w:footnoteRef/>
      </w:r>
      <w:r w:rsidRPr="005446BD">
        <w:t xml:space="preserve"> ACLED 25.3.2022.</w:t>
      </w:r>
    </w:p>
  </w:footnote>
  <w:footnote w:id="3">
    <w:p w:rsidR="00C7703D" w:rsidRDefault="00C7703D">
      <w:pPr>
        <w:pStyle w:val="Alaviitteenteksti"/>
      </w:pPr>
      <w:r>
        <w:rPr>
          <w:rStyle w:val="Alaviitteenviite"/>
        </w:rPr>
        <w:footnoteRef/>
      </w:r>
      <w:r>
        <w:t xml:space="preserve"> Ks. esim. ACLED15.8.2022</w:t>
      </w:r>
      <w:r w:rsidR="00CC73A9">
        <w:t xml:space="preserve">; </w:t>
      </w:r>
      <w:r w:rsidR="00CC73A9" w:rsidRPr="00A20892">
        <w:t>ACLED 25.3.2022</w:t>
      </w:r>
      <w:r w:rsidR="00CC73A9">
        <w:t>.</w:t>
      </w:r>
    </w:p>
  </w:footnote>
  <w:footnote w:id="4">
    <w:p w:rsidR="00C7703D" w:rsidRPr="00433591" w:rsidRDefault="00C7703D">
      <w:pPr>
        <w:pStyle w:val="Alaviitteenteksti"/>
      </w:pPr>
      <w:r>
        <w:rPr>
          <w:rStyle w:val="Alaviitteenviite"/>
        </w:rPr>
        <w:footnoteRef/>
      </w:r>
      <w:r w:rsidRPr="00433591">
        <w:t xml:space="preserve"> Saatavilla Tellus-</w:t>
      </w:r>
      <w:proofErr w:type="spellStart"/>
      <w:r w:rsidRPr="00433591">
        <w:t>maatietokannass</w:t>
      </w:r>
      <w:r>
        <w:t>a</w:t>
      </w:r>
      <w:proofErr w:type="spellEnd"/>
      <w:r>
        <w:t>.</w:t>
      </w:r>
    </w:p>
  </w:footnote>
  <w:footnote w:id="5">
    <w:p w:rsidR="00C7703D" w:rsidRPr="00A20892" w:rsidRDefault="00C7703D">
      <w:pPr>
        <w:pStyle w:val="Alaviitteenteksti"/>
        <w:rPr>
          <w:lang w:val="en-US"/>
        </w:rPr>
      </w:pPr>
      <w:r>
        <w:rPr>
          <w:rStyle w:val="Alaviitteenviite"/>
        </w:rPr>
        <w:footnoteRef/>
      </w:r>
      <w:r w:rsidRPr="00A20892">
        <w:rPr>
          <w:lang w:val="en-US"/>
        </w:rPr>
        <w:t xml:space="preserve"> Freedom House 28.2.2022; HRW 13.1.2022; Amnesty International 29.3.2022</w:t>
      </w:r>
      <w:r w:rsidR="007746E2" w:rsidRPr="00A20892">
        <w:rPr>
          <w:lang w:val="en-US"/>
        </w:rPr>
        <w:t>; Al Jazeera 15.12.2021.</w:t>
      </w:r>
    </w:p>
  </w:footnote>
  <w:footnote w:id="6">
    <w:p w:rsidR="00E37072" w:rsidRDefault="00E37072">
      <w:pPr>
        <w:pStyle w:val="Alaviitteenteksti"/>
      </w:pPr>
      <w:r>
        <w:rPr>
          <w:rStyle w:val="Alaviitteenviite"/>
        </w:rPr>
        <w:footnoteRef/>
      </w:r>
      <w:r>
        <w:t xml:space="preserve"> Tässä vastauksessa käytetään myös termiä ”YK:n ihm</w:t>
      </w:r>
      <w:r w:rsidR="004000CA">
        <w:t>is</w:t>
      </w:r>
      <w:r>
        <w:t>oikeusvaltuutetun toimisto”</w:t>
      </w:r>
    </w:p>
  </w:footnote>
  <w:footnote w:id="7">
    <w:p w:rsidR="00C7703D" w:rsidRPr="0084260F" w:rsidRDefault="00C7703D">
      <w:pPr>
        <w:pStyle w:val="Alaviitteenteksti"/>
        <w:rPr>
          <w:lang w:val="en-US"/>
        </w:rPr>
      </w:pPr>
      <w:r>
        <w:rPr>
          <w:rStyle w:val="Alaviitteenviite"/>
        </w:rPr>
        <w:footnoteRef/>
      </w:r>
      <w:r w:rsidRPr="0084260F">
        <w:rPr>
          <w:lang w:val="en-US"/>
        </w:rPr>
        <w:t xml:space="preserve"> Freedom House 28.2.2022.</w:t>
      </w:r>
    </w:p>
  </w:footnote>
  <w:footnote w:id="8">
    <w:p w:rsidR="007746E2" w:rsidRPr="0084260F" w:rsidRDefault="007746E2">
      <w:pPr>
        <w:pStyle w:val="Alaviitteenteksti"/>
        <w:rPr>
          <w:lang w:val="en-US"/>
        </w:rPr>
      </w:pPr>
      <w:r>
        <w:rPr>
          <w:rStyle w:val="Alaviitteenviite"/>
        </w:rPr>
        <w:footnoteRef/>
      </w:r>
      <w:r w:rsidRPr="0084260F">
        <w:rPr>
          <w:lang w:val="en-US"/>
        </w:rPr>
        <w:t xml:space="preserve"> Al Jazeera 15.12.2021.</w:t>
      </w:r>
    </w:p>
  </w:footnote>
  <w:footnote w:id="9">
    <w:p w:rsidR="00C7703D" w:rsidRPr="001A42AE" w:rsidRDefault="00C7703D">
      <w:pPr>
        <w:pStyle w:val="Alaviitteenteksti"/>
        <w:rPr>
          <w:lang w:val="en-US"/>
        </w:rPr>
      </w:pPr>
      <w:r>
        <w:rPr>
          <w:rStyle w:val="Alaviitteenviite"/>
        </w:rPr>
        <w:footnoteRef/>
      </w:r>
      <w:r w:rsidRPr="001A42AE">
        <w:rPr>
          <w:lang w:val="en-US"/>
        </w:rPr>
        <w:t xml:space="preserve"> U</w:t>
      </w:r>
      <w:r>
        <w:rPr>
          <w:lang w:val="en-US"/>
        </w:rPr>
        <w:t>SDOS 12.4.2022, s. 19.</w:t>
      </w:r>
    </w:p>
  </w:footnote>
  <w:footnote w:id="10">
    <w:p w:rsidR="00C7703D" w:rsidRPr="00AF0678" w:rsidRDefault="00C7703D">
      <w:pPr>
        <w:pStyle w:val="Alaviitteenteksti"/>
        <w:rPr>
          <w:lang w:val="en-US"/>
        </w:rPr>
      </w:pPr>
      <w:r>
        <w:rPr>
          <w:rStyle w:val="Alaviitteenviite"/>
        </w:rPr>
        <w:footnoteRef/>
      </w:r>
      <w:r w:rsidRPr="00AF0678">
        <w:rPr>
          <w:lang w:val="en-US"/>
        </w:rPr>
        <w:t xml:space="preserve"> Freedom House 28.2.2022.</w:t>
      </w:r>
    </w:p>
  </w:footnote>
  <w:footnote w:id="11">
    <w:p w:rsidR="0003083D" w:rsidRPr="005446BD" w:rsidRDefault="0003083D">
      <w:pPr>
        <w:pStyle w:val="Alaviitteenteksti"/>
        <w:rPr>
          <w:lang w:val="en-US"/>
        </w:rPr>
      </w:pPr>
      <w:r>
        <w:rPr>
          <w:rStyle w:val="Alaviitteenviite"/>
        </w:rPr>
        <w:footnoteRef/>
      </w:r>
      <w:r w:rsidRPr="005446BD">
        <w:rPr>
          <w:lang w:val="en-US"/>
        </w:rPr>
        <w:t xml:space="preserve"> Amnesty International 29.3.2022.</w:t>
      </w:r>
    </w:p>
  </w:footnote>
  <w:footnote w:id="12">
    <w:p w:rsidR="005D06CC" w:rsidRPr="005446BD" w:rsidRDefault="005D06CC">
      <w:pPr>
        <w:pStyle w:val="Alaviitteenteksti"/>
        <w:rPr>
          <w:lang w:val="en-US"/>
        </w:rPr>
      </w:pPr>
      <w:r>
        <w:rPr>
          <w:rStyle w:val="Alaviitteenviite"/>
        </w:rPr>
        <w:footnoteRef/>
      </w:r>
      <w:r w:rsidRPr="005446BD">
        <w:rPr>
          <w:lang w:val="en-US"/>
        </w:rPr>
        <w:t xml:space="preserve"> OHCHR 12/2021</w:t>
      </w:r>
      <w:r w:rsidR="00CC73A9">
        <w:rPr>
          <w:lang w:val="en-US"/>
        </w:rPr>
        <w:t>.</w:t>
      </w:r>
    </w:p>
  </w:footnote>
  <w:footnote w:id="13">
    <w:p w:rsidR="00C7703D" w:rsidRPr="003959BA" w:rsidRDefault="00C7703D">
      <w:pPr>
        <w:pStyle w:val="Alaviitteenteksti"/>
        <w:rPr>
          <w:lang w:val="en-US"/>
        </w:rPr>
      </w:pPr>
      <w:r>
        <w:rPr>
          <w:rStyle w:val="Alaviitteenviite"/>
        </w:rPr>
        <w:footnoteRef/>
      </w:r>
      <w:r w:rsidRPr="003959BA">
        <w:rPr>
          <w:lang w:val="en-US"/>
        </w:rPr>
        <w:t xml:space="preserve"> Amnesty International 29.3.2022.</w:t>
      </w:r>
    </w:p>
  </w:footnote>
  <w:footnote w:id="14">
    <w:p w:rsidR="00C7703D" w:rsidRPr="00B62208" w:rsidRDefault="00C7703D">
      <w:pPr>
        <w:pStyle w:val="Alaviitteenteksti"/>
        <w:rPr>
          <w:lang w:val="en-US"/>
        </w:rPr>
      </w:pPr>
      <w:r>
        <w:rPr>
          <w:rStyle w:val="Alaviitteenviite"/>
        </w:rPr>
        <w:footnoteRef/>
      </w:r>
      <w:r w:rsidRPr="00B62208">
        <w:rPr>
          <w:lang w:val="en-US"/>
        </w:rPr>
        <w:t xml:space="preserve"> International Crisis Group 2.7</w:t>
      </w:r>
      <w:r>
        <w:rPr>
          <w:lang w:val="en-US"/>
        </w:rPr>
        <w:t>.2021.</w:t>
      </w:r>
    </w:p>
  </w:footnote>
  <w:footnote w:id="15">
    <w:p w:rsidR="00C7703D" w:rsidRPr="005D12C0" w:rsidRDefault="00C7703D">
      <w:pPr>
        <w:pStyle w:val="Alaviitteenteksti"/>
      </w:pPr>
      <w:r>
        <w:rPr>
          <w:rStyle w:val="Alaviitteenviite"/>
        </w:rPr>
        <w:footnoteRef/>
      </w:r>
      <w:r w:rsidRPr="005D12C0">
        <w:t xml:space="preserve"> USDOS 12.4.2022, s. 2 ja s. 19.</w:t>
      </w:r>
    </w:p>
  </w:footnote>
  <w:footnote w:id="16">
    <w:p w:rsidR="00C7703D" w:rsidRDefault="00C7703D">
      <w:pPr>
        <w:pStyle w:val="Alaviitteenteksti"/>
      </w:pPr>
      <w:r>
        <w:rPr>
          <w:rStyle w:val="Alaviitteenviite"/>
        </w:rPr>
        <w:footnoteRef/>
      </w:r>
      <w:r>
        <w:t xml:space="preserve"> USDOS 12.4.2022, s. 6 ja 9-10.</w:t>
      </w:r>
    </w:p>
  </w:footnote>
  <w:footnote w:id="17">
    <w:p w:rsidR="00C7703D" w:rsidRPr="0084260F" w:rsidRDefault="00C7703D">
      <w:pPr>
        <w:pStyle w:val="Alaviitteenteksti"/>
        <w:rPr>
          <w:lang w:val="en-US"/>
        </w:rPr>
      </w:pPr>
      <w:r>
        <w:rPr>
          <w:rStyle w:val="Alaviitteenviite"/>
        </w:rPr>
        <w:footnoteRef/>
      </w:r>
      <w:r w:rsidRPr="0084260F">
        <w:rPr>
          <w:lang w:val="en-US"/>
        </w:rPr>
        <w:t xml:space="preserve"> USDOS 12.4.2022, s. 16 ja 18.</w:t>
      </w:r>
    </w:p>
  </w:footnote>
  <w:footnote w:id="18">
    <w:p w:rsidR="00C7703D" w:rsidRPr="0084260F" w:rsidRDefault="00C7703D">
      <w:pPr>
        <w:pStyle w:val="Alaviitteenteksti"/>
        <w:rPr>
          <w:lang w:val="en-US"/>
        </w:rPr>
      </w:pPr>
      <w:r>
        <w:rPr>
          <w:rStyle w:val="Alaviitteenviite"/>
        </w:rPr>
        <w:footnoteRef/>
      </w:r>
      <w:r w:rsidRPr="0084260F">
        <w:rPr>
          <w:lang w:val="en-US"/>
        </w:rPr>
        <w:t xml:space="preserve"> ACLED 21.10.2021.</w:t>
      </w:r>
    </w:p>
  </w:footnote>
  <w:footnote w:id="19">
    <w:p w:rsidR="000061A1" w:rsidRPr="000061A1" w:rsidRDefault="000061A1">
      <w:pPr>
        <w:pStyle w:val="Alaviitteenteksti"/>
        <w:rPr>
          <w:lang w:val="en-US"/>
        </w:rPr>
      </w:pPr>
      <w:r>
        <w:rPr>
          <w:rStyle w:val="Alaviitteenviite"/>
        </w:rPr>
        <w:footnoteRef/>
      </w:r>
      <w:r w:rsidRPr="000061A1">
        <w:rPr>
          <w:lang w:val="en-US"/>
        </w:rPr>
        <w:t xml:space="preserve"> USDOS 12.4.2022; UN HRC 17.5.2022; El </w:t>
      </w:r>
      <w:proofErr w:type="spellStart"/>
      <w:r>
        <w:rPr>
          <w:lang w:val="en-US"/>
        </w:rPr>
        <w:t>Espectador</w:t>
      </w:r>
      <w:proofErr w:type="spellEnd"/>
      <w:r>
        <w:rPr>
          <w:lang w:val="en-US"/>
        </w:rPr>
        <w:t xml:space="preserve"> 5.8.2022.</w:t>
      </w:r>
    </w:p>
  </w:footnote>
  <w:footnote w:id="20">
    <w:p w:rsidR="00C7703D" w:rsidRPr="0084260F" w:rsidRDefault="00C7703D">
      <w:pPr>
        <w:pStyle w:val="Alaviitteenteksti"/>
      </w:pPr>
      <w:r>
        <w:rPr>
          <w:rStyle w:val="Alaviitteenviite"/>
        </w:rPr>
        <w:footnoteRef/>
      </w:r>
      <w:r w:rsidRPr="0084260F">
        <w:t xml:space="preserve"> USDOS 12.4.2022, s. 6.</w:t>
      </w:r>
    </w:p>
  </w:footnote>
  <w:footnote w:id="21">
    <w:p w:rsidR="00280B15" w:rsidRPr="0084260F" w:rsidRDefault="00280B15">
      <w:pPr>
        <w:pStyle w:val="Alaviitteenteksti"/>
        <w:rPr>
          <w:lang w:val="en-US"/>
        </w:rPr>
      </w:pPr>
      <w:r>
        <w:rPr>
          <w:rStyle w:val="Alaviitteenviite"/>
        </w:rPr>
        <w:footnoteRef/>
      </w:r>
      <w:r w:rsidRPr="005D06CC">
        <w:t xml:space="preserve"> UN</w:t>
      </w:r>
      <w:r w:rsidR="000061A1">
        <w:t xml:space="preserve"> </w:t>
      </w:r>
      <w:r w:rsidRPr="005D06CC">
        <w:t>HR</w:t>
      </w:r>
      <w:r w:rsidR="000061A1">
        <w:t>C</w:t>
      </w:r>
      <w:r w:rsidRPr="005D06CC">
        <w:t xml:space="preserve"> 17.5.2022, s. 11.</w:t>
      </w:r>
      <w:r w:rsidR="005D06CC" w:rsidRPr="005D06CC">
        <w:t xml:space="preserve"> </w:t>
      </w:r>
      <w:r w:rsidR="005D06CC" w:rsidRPr="0084260F">
        <w:rPr>
          <w:lang w:val="en-US"/>
        </w:rPr>
        <w:t xml:space="preserve">Ks. </w:t>
      </w:r>
      <w:proofErr w:type="spellStart"/>
      <w:r w:rsidR="005D06CC" w:rsidRPr="0084260F">
        <w:rPr>
          <w:lang w:val="en-US"/>
        </w:rPr>
        <w:t>myös</w:t>
      </w:r>
      <w:proofErr w:type="spellEnd"/>
      <w:r w:rsidR="005D06CC" w:rsidRPr="0084260F">
        <w:rPr>
          <w:lang w:val="en-US"/>
        </w:rPr>
        <w:t xml:space="preserve"> OHCHR 12/2021.</w:t>
      </w:r>
    </w:p>
  </w:footnote>
  <w:footnote w:id="22">
    <w:p w:rsidR="0084260F" w:rsidRPr="0084260F" w:rsidRDefault="0084260F">
      <w:pPr>
        <w:pStyle w:val="Alaviitteenteksti"/>
        <w:rPr>
          <w:lang w:val="en-US"/>
        </w:rPr>
      </w:pPr>
      <w:r>
        <w:rPr>
          <w:rStyle w:val="Alaviitteenviite"/>
        </w:rPr>
        <w:footnoteRef/>
      </w:r>
      <w:r w:rsidRPr="0084260F">
        <w:rPr>
          <w:lang w:val="en-US"/>
        </w:rPr>
        <w:t xml:space="preserve"> Fra</w:t>
      </w:r>
      <w:r>
        <w:rPr>
          <w:lang w:val="en-US"/>
        </w:rPr>
        <w:t>nce 24 7.8.2022.</w:t>
      </w:r>
    </w:p>
  </w:footnote>
  <w:footnote w:id="23">
    <w:p w:rsidR="00C7703D" w:rsidRPr="00D51D7F" w:rsidRDefault="00C7703D">
      <w:pPr>
        <w:pStyle w:val="Alaviitteenteksti"/>
        <w:rPr>
          <w:lang w:val="en-US"/>
        </w:rPr>
      </w:pPr>
      <w:r>
        <w:rPr>
          <w:rStyle w:val="Alaviitteenviite"/>
        </w:rPr>
        <w:footnoteRef/>
      </w:r>
      <w:r w:rsidRPr="00D51D7F">
        <w:rPr>
          <w:lang w:val="en-US"/>
        </w:rPr>
        <w:t xml:space="preserve"> Ks. International Crisis Group 2.7.2021. </w:t>
      </w:r>
    </w:p>
  </w:footnote>
  <w:footnote w:id="24">
    <w:p w:rsidR="00C22AD4" w:rsidRDefault="00C22AD4" w:rsidP="00C22AD4">
      <w:pPr>
        <w:pStyle w:val="Alaviitteenteksti"/>
      </w:pPr>
      <w:r>
        <w:rPr>
          <w:rStyle w:val="Alaviitteenviite"/>
        </w:rPr>
        <w:footnoteRef/>
      </w:r>
      <w:r w:rsidRPr="0084260F">
        <w:rPr>
          <w:lang w:val="en-US"/>
        </w:rPr>
        <w:t xml:space="preserve"> Ks. </w:t>
      </w:r>
      <w:proofErr w:type="spellStart"/>
      <w:r w:rsidRPr="0084260F">
        <w:rPr>
          <w:lang w:val="en-US"/>
        </w:rPr>
        <w:t>esim</w:t>
      </w:r>
      <w:proofErr w:type="spellEnd"/>
      <w:r w:rsidRPr="0084260F">
        <w:rPr>
          <w:lang w:val="en-US"/>
        </w:rPr>
        <w:t xml:space="preserve">. </w:t>
      </w:r>
      <w:r w:rsidRPr="00C22AD4">
        <w:rPr>
          <w:lang w:val="en-US"/>
        </w:rPr>
        <w:t xml:space="preserve">ACLED 25.3.2022 ja ACLED 15.8.2022; MARCA Claro 28.4.2022. </w:t>
      </w:r>
      <w:r>
        <w:t xml:space="preserve">Aiheesta luettavissa esimerkiksi espanjankielisestä Wikipedia-artikkelista, jossa esitetään mielenosoitusten kronologia erillisten lähteiden avulla, ks. </w:t>
      </w:r>
      <w:hyperlink r:id="rId1" w:anchor="Junio_2" w:history="1">
        <w:r w:rsidRPr="002320D0">
          <w:rPr>
            <w:rStyle w:val="Hyperlinkki"/>
          </w:rPr>
          <w:t>https://es.wikipedia.org/wiki/Protestas_en_Colombia_de_2021#Junio_2</w:t>
        </w:r>
      </w:hyperlink>
      <w:r>
        <w:t xml:space="preserve"> </w:t>
      </w:r>
    </w:p>
  </w:footnote>
  <w:footnote w:id="25">
    <w:p w:rsidR="000061A1" w:rsidRPr="0084260F" w:rsidRDefault="000061A1">
      <w:pPr>
        <w:pStyle w:val="Alaviitteenteksti"/>
        <w:rPr>
          <w:lang w:val="en-US"/>
        </w:rPr>
      </w:pPr>
      <w:r>
        <w:rPr>
          <w:rStyle w:val="Alaviitteenviite"/>
        </w:rPr>
        <w:footnoteRef/>
      </w:r>
      <w:r w:rsidRPr="0084260F">
        <w:rPr>
          <w:lang w:val="en-US"/>
        </w:rPr>
        <w:t xml:space="preserve"> Amnesty International 2/2022.</w:t>
      </w:r>
    </w:p>
  </w:footnote>
  <w:footnote w:id="26">
    <w:p w:rsidR="00C7703D" w:rsidRPr="00844F50" w:rsidRDefault="00C7703D">
      <w:pPr>
        <w:pStyle w:val="Alaviitteenteksti"/>
        <w:rPr>
          <w:lang w:val="en-US"/>
        </w:rPr>
      </w:pPr>
      <w:r>
        <w:rPr>
          <w:rStyle w:val="Alaviitteenviite"/>
        </w:rPr>
        <w:footnoteRef/>
      </w:r>
      <w:r w:rsidRPr="00844F50">
        <w:rPr>
          <w:lang w:val="en-US"/>
        </w:rPr>
        <w:t xml:space="preserve"> A</w:t>
      </w:r>
      <w:r>
        <w:rPr>
          <w:lang w:val="en-US"/>
        </w:rPr>
        <w:t>CLED 25.3.2022; ACLED 15.8.2022.</w:t>
      </w:r>
    </w:p>
  </w:footnote>
  <w:footnote w:id="27">
    <w:p w:rsidR="00C7703D" w:rsidRPr="0084260F" w:rsidRDefault="00C7703D">
      <w:pPr>
        <w:pStyle w:val="Alaviitteenteksti"/>
        <w:rPr>
          <w:lang w:val="en-US"/>
        </w:rPr>
      </w:pPr>
      <w:r>
        <w:rPr>
          <w:rStyle w:val="Alaviitteenviite"/>
        </w:rPr>
        <w:footnoteRef/>
      </w:r>
      <w:r w:rsidRPr="0084260F">
        <w:rPr>
          <w:lang w:val="en-US"/>
        </w:rPr>
        <w:t xml:space="preserve"> </w:t>
      </w:r>
      <w:proofErr w:type="spellStart"/>
      <w:r w:rsidRPr="0084260F">
        <w:rPr>
          <w:lang w:val="en-US"/>
        </w:rPr>
        <w:t>Vertailuajankoh</w:t>
      </w:r>
      <w:r w:rsidR="00CB22DA">
        <w:rPr>
          <w:lang w:val="en-US"/>
        </w:rPr>
        <w:t>dat</w:t>
      </w:r>
      <w:proofErr w:type="spellEnd"/>
      <w:r w:rsidRPr="0084260F">
        <w:rPr>
          <w:lang w:val="en-US"/>
        </w:rPr>
        <w:t xml:space="preserve"> 1.-17.6.2018 </w:t>
      </w:r>
      <w:r w:rsidR="00CB22DA">
        <w:rPr>
          <w:lang w:val="en-US"/>
        </w:rPr>
        <w:t>ja</w:t>
      </w:r>
      <w:r w:rsidRPr="0084260F">
        <w:rPr>
          <w:lang w:val="en-US"/>
        </w:rPr>
        <w:t xml:space="preserve"> 1.-19.6.2022.</w:t>
      </w:r>
    </w:p>
  </w:footnote>
  <w:footnote w:id="28">
    <w:p w:rsidR="00C7703D" w:rsidRPr="0084260F" w:rsidRDefault="00C7703D">
      <w:pPr>
        <w:pStyle w:val="Alaviitteenteksti"/>
        <w:rPr>
          <w:lang w:val="en-US"/>
        </w:rPr>
      </w:pPr>
      <w:r>
        <w:rPr>
          <w:rStyle w:val="Alaviitteenviite"/>
        </w:rPr>
        <w:footnoteRef/>
      </w:r>
      <w:r w:rsidRPr="0084260F">
        <w:rPr>
          <w:lang w:val="en-US"/>
        </w:rPr>
        <w:t xml:space="preserve"> ACLED 15.8.2022.</w:t>
      </w:r>
    </w:p>
  </w:footnote>
  <w:footnote w:id="29">
    <w:p w:rsidR="00C7703D" w:rsidRPr="0084260F" w:rsidRDefault="00C7703D">
      <w:pPr>
        <w:pStyle w:val="Alaviitteenteksti"/>
        <w:rPr>
          <w:lang w:val="en-US"/>
        </w:rPr>
      </w:pPr>
      <w:r>
        <w:rPr>
          <w:rStyle w:val="Alaviitteenviite"/>
        </w:rPr>
        <w:footnoteRef/>
      </w:r>
      <w:r w:rsidRPr="0084260F">
        <w:rPr>
          <w:lang w:val="en-US"/>
        </w:rPr>
        <w:t xml:space="preserve"> ACLED 25.3.2022; ACLED 15.8.2022.</w:t>
      </w:r>
    </w:p>
  </w:footnote>
  <w:footnote w:id="30">
    <w:p w:rsidR="00C7703D" w:rsidRPr="0084260F" w:rsidRDefault="00C7703D">
      <w:pPr>
        <w:pStyle w:val="Alaviitteenteksti"/>
        <w:rPr>
          <w:lang w:val="en-US"/>
        </w:rPr>
      </w:pPr>
      <w:r>
        <w:rPr>
          <w:rStyle w:val="Alaviitteenviite"/>
        </w:rPr>
        <w:footnoteRef/>
      </w:r>
      <w:r w:rsidRPr="0084260F">
        <w:rPr>
          <w:lang w:val="en-US"/>
        </w:rPr>
        <w:t xml:space="preserve"> ACLED 15.8.2022.</w:t>
      </w:r>
    </w:p>
  </w:footnote>
  <w:footnote w:id="31">
    <w:p w:rsidR="00C7703D" w:rsidRPr="00A20892" w:rsidRDefault="00C7703D">
      <w:pPr>
        <w:pStyle w:val="Alaviitteenteksti"/>
        <w:rPr>
          <w:lang w:val="en-US"/>
        </w:rPr>
      </w:pPr>
      <w:r>
        <w:rPr>
          <w:rStyle w:val="Alaviitteenviite"/>
        </w:rPr>
        <w:footnoteRef/>
      </w:r>
      <w:r w:rsidRPr="00A20892">
        <w:rPr>
          <w:lang w:val="en-US"/>
        </w:rPr>
        <w:t xml:space="preserve"> Al Jazeera 21.6.2022</w:t>
      </w:r>
      <w:r w:rsidR="00511B17" w:rsidRPr="00A20892">
        <w:rPr>
          <w:lang w:val="en-US"/>
        </w:rPr>
        <w:t xml:space="preserve">. Ks. </w:t>
      </w:r>
      <w:proofErr w:type="spellStart"/>
      <w:r w:rsidR="00511B17" w:rsidRPr="00A20892">
        <w:rPr>
          <w:lang w:val="en-US"/>
        </w:rPr>
        <w:t>myös</w:t>
      </w:r>
      <w:proofErr w:type="spellEnd"/>
      <w:r w:rsidR="008F4DF5" w:rsidRPr="00A20892">
        <w:rPr>
          <w:lang w:val="en-US"/>
        </w:rPr>
        <w:t xml:space="preserve"> Sánchez-</w:t>
      </w:r>
      <w:proofErr w:type="spellStart"/>
      <w:r w:rsidR="008F4DF5" w:rsidRPr="00A20892">
        <w:rPr>
          <w:lang w:val="en-US"/>
        </w:rPr>
        <w:t>Garzoli</w:t>
      </w:r>
      <w:proofErr w:type="spellEnd"/>
      <w:r w:rsidR="008F4DF5" w:rsidRPr="00A20892">
        <w:rPr>
          <w:lang w:val="en-US"/>
        </w:rPr>
        <w:t xml:space="preserve"> /</w:t>
      </w:r>
      <w:r w:rsidR="00511B17" w:rsidRPr="00A20892">
        <w:rPr>
          <w:lang w:val="en-US"/>
        </w:rPr>
        <w:t xml:space="preserve"> WOLA 24.11.2020</w:t>
      </w:r>
      <w:r w:rsidR="00CF2A20" w:rsidRPr="00A20892">
        <w:rPr>
          <w:lang w:val="en-US"/>
        </w:rPr>
        <w:t xml:space="preserve">; </w:t>
      </w:r>
      <w:r w:rsidR="002B0464" w:rsidRPr="00A20892">
        <w:rPr>
          <w:lang w:val="en-US"/>
        </w:rPr>
        <w:t>UNSC 13.4.2022; UN News 31.3.2022; WOLA 24.5.2022</w:t>
      </w:r>
      <w:r w:rsidR="001A7242" w:rsidRPr="00A20892">
        <w:rPr>
          <w:lang w:val="en-US"/>
        </w:rPr>
        <w:t>; CEDOCA / CG</w:t>
      </w:r>
      <w:r w:rsidR="008140BC" w:rsidRPr="00A20892">
        <w:rPr>
          <w:lang w:val="en-US"/>
        </w:rPr>
        <w:t>RA</w:t>
      </w:r>
      <w:r w:rsidR="001A7242" w:rsidRPr="00A20892">
        <w:rPr>
          <w:lang w:val="en-US"/>
        </w:rPr>
        <w:t xml:space="preserve"> 2.8.2021, s. 27-29.</w:t>
      </w:r>
    </w:p>
  </w:footnote>
  <w:footnote w:id="32">
    <w:p w:rsidR="008F4DF5" w:rsidRPr="008F4DF5" w:rsidRDefault="008F4DF5">
      <w:pPr>
        <w:pStyle w:val="Alaviitteenteksti"/>
        <w:rPr>
          <w:lang w:val="en-US"/>
        </w:rPr>
      </w:pPr>
      <w:r>
        <w:rPr>
          <w:rStyle w:val="Alaviitteenviite"/>
        </w:rPr>
        <w:footnoteRef/>
      </w:r>
      <w:r w:rsidRPr="008F4DF5">
        <w:rPr>
          <w:lang w:val="en-US"/>
        </w:rPr>
        <w:t xml:space="preserve"> </w:t>
      </w:r>
      <w:proofErr w:type="spellStart"/>
      <w:r w:rsidRPr="008F4DF5">
        <w:rPr>
          <w:lang w:val="en-US"/>
        </w:rPr>
        <w:t>Zulver</w:t>
      </w:r>
      <w:proofErr w:type="spellEnd"/>
      <w:r w:rsidRPr="008F4DF5">
        <w:rPr>
          <w:lang w:val="en-US"/>
        </w:rPr>
        <w:t xml:space="preserve"> / Car</w:t>
      </w:r>
      <w:r>
        <w:rPr>
          <w:lang w:val="en-US"/>
        </w:rPr>
        <w:t>negie Endowment for International Peace 7.5.2020.</w:t>
      </w:r>
    </w:p>
  </w:footnote>
  <w:footnote w:id="33">
    <w:p w:rsidR="00171DD2" w:rsidRPr="00A20892" w:rsidRDefault="00171DD2">
      <w:pPr>
        <w:pStyle w:val="Alaviitteenteksti"/>
      </w:pPr>
      <w:r>
        <w:rPr>
          <w:rStyle w:val="Alaviitteenviite"/>
        </w:rPr>
        <w:footnoteRef/>
      </w:r>
      <w:r w:rsidRPr="00A20892">
        <w:t xml:space="preserve"> UN</w:t>
      </w:r>
      <w:r w:rsidR="000061A1" w:rsidRPr="00A20892">
        <w:t xml:space="preserve"> </w:t>
      </w:r>
      <w:r w:rsidRPr="00A20892">
        <w:t>HRC 17.5.2022, s. 9.</w:t>
      </w:r>
      <w:r w:rsidR="00CD3F8D" w:rsidRPr="00A20892">
        <w:t xml:space="preserve"> Ks. myös OHCHR 4.8.2022.</w:t>
      </w:r>
    </w:p>
  </w:footnote>
  <w:footnote w:id="34">
    <w:p w:rsidR="00C7703D" w:rsidRPr="00A20892" w:rsidRDefault="00C7703D">
      <w:pPr>
        <w:pStyle w:val="Alaviitteenteksti"/>
      </w:pPr>
      <w:r>
        <w:rPr>
          <w:rStyle w:val="Alaviitteenviite"/>
        </w:rPr>
        <w:footnoteRef/>
      </w:r>
      <w:r w:rsidRPr="00A20892">
        <w:t xml:space="preserve"> Acevedo Tarazona &amp; al. 2022; Pabón Suárez / Periódico UNAL 3.2.2022.</w:t>
      </w:r>
    </w:p>
  </w:footnote>
  <w:footnote w:id="35">
    <w:p w:rsidR="00C7703D" w:rsidRPr="00A20892" w:rsidRDefault="00C7703D">
      <w:pPr>
        <w:pStyle w:val="Alaviitteenteksti"/>
      </w:pPr>
      <w:r>
        <w:rPr>
          <w:rStyle w:val="Alaviitteenviite"/>
        </w:rPr>
        <w:footnoteRef/>
      </w:r>
      <w:r w:rsidRPr="00A20892">
        <w:t xml:space="preserve"> Acevedo Tarazona &amp; al. 2022.</w:t>
      </w:r>
    </w:p>
  </w:footnote>
  <w:footnote w:id="36">
    <w:p w:rsidR="00C7703D" w:rsidRPr="00A20892" w:rsidRDefault="00C7703D">
      <w:pPr>
        <w:pStyle w:val="Alaviitteenteksti"/>
      </w:pPr>
      <w:r>
        <w:rPr>
          <w:rStyle w:val="Alaviitteenviite"/>
        </w:rPr>
        <w:footnoteRef/>
      </w:r>
      <w:r w:rsidRPr="00A20892">
        <w:t xml:space="preserve"> Pabón Suárez / Periódico UNAL 3.2.2022.</w:t>
      </w:r>
    </w:p>
  </w:footnote>
  <w:footnote w:id="37">
    <w:p w:rsidR="00C7703D" w:rsidRPr="00D51D7F" w:rsidRDefault="00C7703D">
      <w:pPr>
        <w:pStyle w:val="Alaviitteenteksti"/>
        <w:rPr>
          <w:lang w:val="sv-SE"/>
        </w:rPr>
      </w:pPr>
      <w:r>
        <w:rPr>
          <w:rStyle w:val="Alaviitteenviite"/>
        </w:rPr>
        <w:footnoteRef/>
      </w:r>
      <w:r w:rsidRPr="00D51D7F">
        <w:rPr>
          <w:lang w:val="sv-SE"/>
        </w:rPr>
        <w:t xml:space="preserve"> </w:t>
      </w:r>
      <w:proofErr w:type="spellStart"/>
      <w:r w:rsidRPr="00D51D7F">
        <w:rPr>
          <w:lang w:val="sv-SE"/>
        </w:rPr>
        <w:t>Alianza</w:t>
      </w:r>
      <w:proofErr w:type="spellEnd"/>
      <w:r w:rsidRPr="00D51D7F">
        <w:rPr>
          <w:lang w:val="sv-SE"/>
        </w:rPr>
        <w:t xml:space="preserve"> por la </w:t>
      </w:r>
      <w:proofErr w:type="spellStart"/>
      <w:r w:rsidRPr="00D51D7F">
        <w:rPr>
          <w:lang w:val="sv-SE"/>
        </w:rPr>
        <w:t>Solidaridad</w:t>
      </w:r>
      <w:proofErr w:type="spellEnd"/>
      <w:r w:rsidRPr="00D51D7F">
        <w:rPr>
          <w:lang w:val="sv-SE"/>
        </w:rPr>
        <w:t xml:space="preserve"> 9.6.2021.</w:t>
      </w:r>
    </w:p>
  </w:footnote>
  <w:footnote w:id="38">
    <w:p w:rsidR="00C7703D" w:rsidRPr="00D51D7F" w:rsidRDefault="00C7703D">
      <w:pPr>
        <w:pStyle w:val="Alaviitteenteksti"/>
        <w:rPr>
          <w:lang w:val="sv-SE"/>
        </w:rPr>
      </w:pPr>
      <w:r>
        <w:rPr>
          <w:rStyle w:val="Alaviitteenviite"/>
        </w:rPr>
        <w:footnoteRef/>
      </w:r>
      <w:r w:rsidRPr="00D51D7F">
        <w:rPr>
          <w:lang w:val="sv-SE"/>
        </w:rPr>
        <w:t xml:space="preserve"> </w:t>
      </w:r>
      <w:proofErr w:type="spellStart"/>
      <w:r w:rsidRPr="00D51D7F">
        <w:rPr>
          <w:lang w:val="sv-SE"/>
        </w:rPr>
        <w:t>Infobae</w:t>
      </w:r>
      <w:proofErr w:type="spellEnd"/>
      <w:r w:rsidRPr="00D51D7F">
        <w:rPr>
          <w:lang w:val="sv-SE"/>
        </w:rPr>
        <w:t xml:space="preserve"> 28.6.2022.</w:t>
      </w:r>
    </w:p>
  </w:footnote>
  <w:footnote w:id="39">
    <w:p w:rsidR="00C7703D" w:rsidRPr="005446BD" w:rsidRDefault="00C7703D">
      <w:pPr>
        <w:pStyle w:val="Alaviitteenteksti"/>
        <w:rPr>
          <w:lang w:val="en-US"/>
        </w:rPr>
      </w:pPr>
      <w:r>
        <w:rPr>
          <w:rStyle w:val="Alaviitteenviite"/>
        </w:rPr>
        <w:footnoteRef/>
      </w:r>
      <w:r w:rsidRPr="005446BD">
        <w:rPr>
          <w:lang w:val="en-US"/>
        </w:rPr>
        <w:t xml:space="preserve"> OFPRA 2.6.2021.</w:t>
      </w:r>
    </w:p>
  </w:footnote>
  <w:footnote w:id="40">
    <w:p w:rsidR="00C7703D" w:rsidRPr="005446BD" w:rsidRDefault="00C7703D">
      <w:pPr>
        <w:pStyle w:val="Alaviitteenteksti"/>
        <w:rPr>
          <w:lang w:val="en-US"/>
        </w:rPr>
      </w:pPr>
      <w:r>
        <w:rPr>
          <w:rStyle w:val="Alaviitteenviite"/>
        </w:rPr>
        <w:footnoteRef/>
      </w:r>
      <w:r w:rsidRPr="005446BD">
        <w:rPr>
          <w:lang w:val="en-US"/>
        </w:rPr>
        <w:t xml:space="preserve"> ACLED 15.8.2022.</w:t>
      </w:r>
    </w:p>
  </w:footnote>
  <w:footnote w:id="41">
    <w:p w:rsidR="00C7703D" w:rsidRPr="005446BD" w:rsidRDefault="00C7703D">
      <w:pPr>
        <w:pStyle w:val="Alaviitteenteksti"/>
        <w:rPr>
          <w:lang w:val="en-US"/>
        </w:rPr>
      </w:pPr>
      <w:r>
        <w:rPr>
          <w:rStyle w:val="Alaviitteenviite"/>
        </w:rPr>
        <w:footnoteRef/>
      </w:r>
      <w:r w:rsidRPr="005446BD">
        <w:rPr>
          <w:lang w:val="en-US"/>
        </w:rPr>
        <w:t xml:space="preserve"> ACLED 15.8.2022. </w:t>
      </w:r>
    </w:p>
  </w:footnote>
  <w:footnote w:id="42">
    <w:p w:rsidR="00C7703D" w:rsidRPr="005446BD" w:rsidRDefault="00C7703D">
      <w:pPr>
        <w:pStyle w:val="Alaviitteenteksti"/>
        <w:rPr>
          <w:lang w:val="en-US"/>
        </w:rPr>
      </w:pPr>
      <w:r>
        <w:rPr>
          <w:rStyle w:val="Alaviitteenviite"/>
        </w:rPr>
        <w:footnoteRef/>
      </w:r>
      <w:r w:rsidRPr="005446BD">
        <w:rPr>
          <w:lang w:val="en-US"/>
        </w:rPr>
        <w:t xml:space="preserve"> International Crisis Group 7/2022.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C7703D" w:rsidRPr="00A058E4" w:rsidTr="00110B17">
      <w:trPr>
        <w:tblHeader/>
      </w:trPr>
      <w:tc>
        <w:tcPr>
          <w:tcW w:w="3005" w:type="dxa"/>
          <w:tcBorders>
            <w:top w:val="nil"/>
            <w:left w:val="nil"/>
            <w:bottom w:val="nil"/>
            <w:right w:val="nil"/>
          </w:tcBorders>
        </w:tcPr>
        <w:p w:rsidR="00C7703D" w:rsidRPr="00A058E4" w:rsidRDefault="0028471E">
          <w:pPr>
            <w:pStyle w:val="Yltunniste"/>
            <w:rPr>
              <w:sz w:val="16"/>
              <w:szCs w:val="16"/>
            </w:rPr>
          </w:pPr>
          <w:r>
            <w:rPr>
              <w:sz w:val="16"/>
              <w:szCs w:val="16"/>
            </w:rPr>
            <w:t>aa</w:t>
          </w:r>
        </w:p>
      </w:tc>
      <w:tc>
        <w:tcPr>
          <w:tcW w:w="3005" w:type="dxa"/>
          <w:tcBorders>
            <w:top w:val="nil"/>
            <w:left w:val="nil"/>
            <w:bottom w:val="nil"/>
            <w:right w:val="nil"/>
          </w:tcBorders>
        </w:tcPr>
        <w:p w:rsidR="00C7703D" w:rsidRPr="00A058E4" w:rsidRDefault="00C7703D">
          <w:pPr>
            <w:pStyle w:val="Yltunniste"/>
            <w:rPr>
              <w:b/>
              <w:sz w:val="16"/>
              <w:szCs w:val="16"/>
            </w:rPr>
          </w:pPr>
        </w:p>
      </w:tc>
      <w:tc>
        <w:tcPr>
          <w:tcW w:w="3006" w:type="dxa"/>
          <w:tcBorders>
            <w:top w:val="nil"/>
            <w:left w:val="nil"/>
            <w:bottom w:val="nil"/>
            <w:right w:val="nil"/>
          </w:tcBorders>
        </w:tcPr>
        <w:p w:rsidR="00C7703D" w:rsidRPr="001D63F6" w:rsidRDefault="00C7703D"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C7703D" w:rsidRPr="00A058E4" w:rsidTr="00421708">
      <w:tc>
        <w:tcPr>
          <w:tcW w:w="3005" w:type="dxa"/>
          <w:tcBorders>
            <w:top w:val="nil"/>
            <w:left w:val="nil"/>
            <w:bottom w:val="nil"/>
            <w:right w:val="nil"/>
          </w:tcBorders>
        </w:tcPr>
        <w:p w:rsidR="00C7703D" w:rsidRPr="00A058E4" w:rsidRDefault="00C7703D">
          <w:pPr>
            <w:pStyle w:val="Yltunniste"/>
            <w:rPr>
              <w:sz w:val="16"/>
              <w:szCs w:val="16"/>
            </w:rPr>
          </w:pPr>
        </w:p>
      </w:tc>
      <w:tc>
        <w:tcPr>
          <w:tcW w:w="3005" w:type="dxa"/>
          <w:tcBorders>
            <w:top w:val="nil"/>
            <w:left w:val="nil"/>
            <w:bottom w:val="nil"/>
            <w:right w:val="nil"/>
          </w:tcBorders>
        </w:tcPr>
        <w:p w:rsidR="00C7703D" w:rsidRPr="00A058E4" w:rsidRDefault="00C7703D">
          <w:pPr>
            <w:pStyle w:val="Yltunniste"/>
            <w:rPr>
              <w:sz w:val="16"/>
              <w:szCs w:val="16"/>
            </w:rPr>
          </w:pPr>
        </w:p>
      </w:tc>
      <w:tc>
        <w:tcPr>
          <w:tcW w:w="3006" w:type="dxa"/>
          <w:tcBorders>
            <w:top w:val="nil"/>
            <w:left w:val="nil"/>
            <w:bottom w:val="nil"/>
            <w:right w:val="nil"/>
          </w:tcBorders>
        </w:tcPr>
        <w:p w:rsidR="00C7703D" w:rsidRPr="00A058E4" w:rsidRDefault="00C7703D" w:rsidP="00A058E4">
          <w:pPr>
            <w:pStyle w:val="Yltunniste"/>
            <w:jc w:val="right"/>
            <w:rPr>
              <w:sz w:val="16"/>
              <w:szCs w:val="16"/>
            </w:rPr>
          </w:pPr>
        </w:p>
      </w:tc>
    </w:tr>
    <w:tr w:rsidR="00C7703D" w:rsidRPr="00A058E4" w:rsidTr="00421708">
      <w:tc>
        <w:tcPr>
          <w:tcW w:w="3005" w:type="dxa"/>
          <w:tcBorders>
            <w:top w:val="nil"/>
            <w:left w:val="nil"/>
            <w:bottom w:val="nil"/>
            <w:right w:val="nil"/>
          </w:tcBorders>
        </w:tcPr>
        <w:p w:rsidR="00C7703D" w:rsidRPr="00A058E4" w:rsidRDefault="00C7703D">
          <w:pPr>
            <w:pStyle w:val="Yltunniste"/>
            <w:rPr>
              <w:sz w:val="16"/>
              <w:szCs w:val="16"/>
            </w:rPr>
          </w:pPr>
        </w:p>
      </w:tc>
      <w:tc>
        <w:tcPr>
          <w:tcW w:w="3005" w:type="dxa"/>
          <w:tcBorders>
            <w:top w:val="nil"/>
            <w:left w:val="nil"/>
            <w:bottom w:val="nil"/>
            <w:right w:val="nil"/>
          </w:tcBorders>
        </w:tcPr>
        <w:p w:rsidR="00C7703D" w:rsidRPr="00A058E4" w:rsidRDefault="00C7703D">
          <w:pPr>
            <w:pStyle w:val="Yltunniste"/>
            <w:rPr>
              <w:sz w:val="16"/>
              <w:szCs w:val="16"/>
            </w:rPr>
          </w:pPr>
        </w:p>
      </w:tc>
      <w:tc>
        <w:tcPr>
          <w:tcW w:w="3006" w:type="dxa"/>
          <w:tcBorders>
            <w:top w:val="nil"/>
            <w:left w:val="nil"/>
            <w:bottom w:val="nil"/>
            <w:right w:val="nil"/>
          </w:tcBorders>
        </w:tcPr>
        <w:p w:rsidR="00C7703D" w:rsidRPr="00A058E4" w:rsidRDefault="00C7703D" w:rsidP="00A058E4">
          <w:pPr>
            <w:pStyle w:val="Yltunniste"/>
            <w:jc w:val="right"/>
            <w:rPr>
              <w:sz w:val="16"/>
              <w:szCs w:val="16"/>
            </w:rPr>
          </w:pPr>
        </w:p>
      </w:tc>
    </w:tr>
    <w:tr w:rsidR="00C7703D" w:rsidRPr="00A058E4" w:rsidTr="00421708">
      <w:tc>
        <w:tcPr>
          <w:tcW w:w="3005" w:type="dxa"/>
          <w:tcBorders>
            <w:top w:val="nil"/>
            <w:left w:val="nil"/>
            <w:bottom w:val="nil"/>
            <w:right w:val="nil"/>
          </w:tcBorders>
        </w:tcPr>
        <w:p w:rsidR="00C7703D" w:rsidRPr="00A058E4" w:rsidRDefault="00C7703D">
          <w:pPr>
            <w:pStyle w:val="Yltunniste"/>
            <w:rPr>
              <w:sz w:val="16"/>
              <w:szCs w:val="16"/>
            </w:rPr>
          </w:pPr>
        </w:p>
      </w:tc>
      <w:tc>
        <w:tcPr>
          <w:tcW w:w="3005" w:type="dxa"/>
          <w:tcBorders>
            <w:top w:val="nil"/>
            <w:left w:val="nil"/>
            <w:bottom w:val="nil"/>
            <w:right w:val="nil"/>
          </w:tcBorders>
        </w:tcPr>
        <w:p w:rsidR="00C7703D" w:rsidRPr="00A058E4" w:rsidRDefault="00C7703D">
          <w:pPr>
            <w:pStyle w:val="Yltunniste"/>
            <w:rPr>
              <w:sz w:val="16"/>
              <w:szCs w:val="16"/>
            </w:rPr>
          </w:pPr>
        </w:p>
      </w:tc>
      <w:tc>
        <w:tcPr>
          <w:tcW w:w="3006" w:type="dxa"/>
          <w:tcBorders>
            <w:top w:val="nil"/>
            <w:left w:val="nil"/>
            <w:bottom w:val="nil"/>
            <w:right w:val="nil"/>
          </w:tcBorders>
        </w:tcPr>
        <w:p w:rsidR="00C7703D" w:rsidRPr="00A058E4" w:rsidRDefault="00C7703D" w:rsidP="00A058E4">
          <w:pPr>
            <w:pStyle w:val="Yltunniste"/>
            <w:jc w:val="right"/>
            <w:rPr>
              <w:sz w:val="16"/>
              <w:szCs w:val="16"/>
            </w:rPr>
          </w:pPr>
        </w:p>
      </w:tc>
    </w:tr>
  </w:tbl>
  <w:p w:rsidR="00C7703D" w:rsidRPr="00A058E4" w:rsidRDefault="00C7703D">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C7703D" w:rsidRDefault="00C7703D">
    <w:pPr>
      <w:pStyle w:val="Yltunniste"/>
    </w:pPr>
  </w:p>
  <w:p w:rsidR="00C7703D" w:rsidRDefault="00C7703D">
    <w:pPr>
      <w:pStyle w:val="Yltunniste"/>
    </w:pPr>
  </w:p>
  <w:p w:rsidR="00C7703D" w:rsidRDefault="00C77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C7703D" w:rsidRPr="00A058E4" w:rsidTr="004B2B44">
      <w:tc>
        <w:tcPr>
          <w:tcW w:w="3005" w:type="dxa"/>
          <w:tcBorders>
            <w:top w:val="nil"/>
            <w:left w:val="nil"/>
            <w:bottom w:val="nil"/>
            <w:right w:val="nil"/>
          </w:tcBorders>
        </w:tcPr>
        <w:p w:rsidR="00C7703D" w:rsidRPr="00A058E4" w:rsidRDefault="00C7703D">
          <w:pPr>
            <w:pStyle w:val="Yltunniste"/>
            <w:rPr>
              <w:sz w:val="16"/>
              <w:szCs w:val="16"/>
            </w:rPr>
          </w:pPr>
        </w:p>
      </w:tc>
      <w:tc>
        <w:tcPr>
          <w:tcW w:w="3005" w:type="dxa"/>
          <w:tcBorders>
            <w:top w:val="nil"/>
            <w:left w:val="nil"/>
            <w:bottom w:val="nil"/>
            <w:right w:val="nil"/>
          </w:tcBorders>
        </w:tcPr>
        <w:p w:rsidR="00C7703D" w:rsidRPr="001D63F6" w:rsidRDefault="00C7703D">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C7703D" w:rsidRPr="001D63F6" w:rsidRDefault="00C7703D"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C7703D" w:rsidRPr="00A058E4" w:rsidTr="004B2B44">
      <w:tc>
        <w:tcPr>
          <w:tcW w:w="3005" w:type="dxa"/>
          <w:tcBorders>
            <w:top w:val="nil"/>
            <w:left w:val="nil"/>
            <w:bottom w:val="nil"/>
            <w:right w:val="nil"/>
          </w:tcBorders>
        </w:tcPr>
        <w:p w:rsidR="00C7703D" w:rsidRPr="00A058E4" w:rsidRDefault="00C7703D" w:rsidP="00272D9D">
          <w:pPr>
            <w:pStyle w:val="Yltunniste"/>
            <w:rPr>
              <w:sz w:val="16"/>
              <w:szCs w:val="16"/>
            </w:rPr>
          </w:pPr>
        </w:p>
      </w:tc>
      <w:tc>
        <w:tcPr>
          <w:tcW w:w="3005" w:type="dxa"/>
          <w:tcBorders>
            <w:top w:val="nil"/>
            <w:left w:val="nil"/>
            <w:bottom w:val="nil"/>
            <w:right w:val="nil"/>
          </w:tcBorders>
        </w:tcPr>
        <w:p w:rsidR="00C7703D" w:rsidRPr="001D63F6" w:rsidRDefault="00C7703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C7703D" w:rsidRPr="001D63F6" w:rsidRDefault="00C7703D" w:rsidP="00272D9D">
          <w:pPr>
            <w:pStyle w:val="Yltunniste"/>
            <w:jc w:val="right"/>
            <w:rPr>
              <w:sz w:val="16"/>
              <w:szCs w:val="16"/>
              <w:highlight w:val="yellow"/>
            </w:rPr>
          </w:pPr>
          <w:r w:rsidRPr="005262F2">
            <w:rPr>
              <w:sz w:val="16"/>
              <w:szCs w:val="16"/>
            </w:rPr>
            <w:t>495</w:t>
          </w:r>
        </w:p>
      </w:tc>
    </w:tr>
    <w:tr w:rsidR="00C7703D" w:rsidRPr="00A058E4" w:rsidTr="00224FD6">
      <w:trPr>
        <w:trHeight w:val="185"/>
      </w:trPr>
      <w:tc>
        <w:tcPr>
          <w:tcW w:w="3005" w:type="dxa"/>
          <w:tcBorders>
            <w:top w:val="nil"/>
            <w:left w:val="nil"/>
            <w:bottom w:val="nil"/>
            <w:right w:val="nil"/>
          </w:tcBorders>
        </w:tcPr>
        <w:p w:rsidR="00C7703D" w:rsidRPr="00A058E4" w:rsidRDefault="00C7703D" w:rsidP="00272D9D">
          <w:pPr>
            <w:pStyle w:val="Yltunniste"/>
            <w:rPr>
              <w:sz w:val="16"/>
              <w:szCs w:val="16"/>
            </w:rPr>
          </w:pPr>
        </w:p>
      </w:tc>
      <w:tc>
        <w:tcPr>
          <w:tcW w:w="3005" w:type="dxa"/>
          <w:tcBorders>
            <w:top w:val="nil"/>
            <w:left w:val="nil"/>
            <w:bottom w:val="nil"/>
            <w:right w:val="nil"/>
          </w:tcBorders>
        </w:tcPr>
        <w:p w:rsidR="00C7703D" w:rsidRPr="001D63F6" w:rsidRDefault="00C7703D" w:rsidP="00272D9D">
          <w:pPr>
            <w:pStyle w:val="Yltunniste"/>
            <w:rPr>
              <w:sz w:val="16"/>
              <w:szCs w:val="16"/>
            </w:rPr>
          </w:pPr>
        </w:p>
      </w:tc>
      <w:tc>
        <w:tcPr>
          <w:tcW w:w="3006" w:type="dxa"/>
          <w:tcBorders>
            <w:top w:val="nil"/>
            <w:left w:val="nil"/>
            <w:bottom w:val="nil"/>
            <w:right w:val="nil"/>
          </w:tcBorders>
        </w:tcPr>
        <w:p w:rsidR="00C7703D" w:rsidRPr="001D63F6" w:rsidRDefault="00C7703D" w:rsidP="00272D9D">
          <w:pPr>
            <w:pStyle w:val="Yltunniste"/>
            <w:jc w:val="right"/>
            <w:rPr>
              <w:sz w:val="16"/>
              <w:szCs w:val="16"/>
            </w:rPr>
          </w:pPr>
        </w:p>
      </w:tc>
    </w:tr>
    <w:tr w:rsidR="00C7703D" w:rsidRPr="00A058E4" w:rsidTr="004B2B44">
      <w:tc>
        <w:tcPr>
          <w:tcW w:w="3005" w:type="dxa"/>
          <w:tcBorders>
            <w:top w:val="nil"/>
            <w:left w:val="nil"/>
            <w:bottom w:val="nil"/>
            <w:right w:val="nil"/>
          </w:tcBorders>
        </w:tcPr>
        <w:p w:rsidR="00C7703D" w:rsidRPr="00A058E4" w:rsidRDefault="00C7703D" w:rsidP="00272D9D">
          <w:pPr>
            <w:pStyle w:val="Yltunniste"/>
            <w:rPr>
              <w:sz w:val="16"/>
              <w:szCs w:val="16"/>
            </w:rPr>
          </w:pPr>
        </w:p>
      </w:tc>
      <w:sdt>
        <w:sdtPr>
          <w:rPr>
            <w:rStyle w:val="Tyyli1"/>
          </w:rPr>
          <w:id w:val="-3898531"/>
          <w:lock w:val="sdtLocked"/>
          <w:date w:fullDate="2022-08-22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C7703D" w:rsidRPr="001D63F6" w:rsidRDefault="00C7703D" w:rsidP="00272D9D">
              <w:pPr>
                <w:pStyle w:val="Yltunniste"/>
                <w:rPr>
                  <w:sz w:val="16"/>
                  <w:szCs w:val="16"/>
                </w:rPr>
              </w:pPr>
              <w:r>
                <w:rPr>
                  <w:rStyle w:val="Tyyli1"/>
                </w:rPr>
                <w:t>22.08.2022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C7703D" w:rsidRPr="001D63F6" w:rsidRDefault="00C7703D" w:rsidP="00272D9D">
              <w:pPr>
                <w:pStyle w:val="Yltunniste"/>
                <w:jc w:val="right"/>
                <w:rPr>
                  <w:sz w:val="16"/>
                  <w:szCs w:val="16"/>
                </w:rPr>
              </w:pPr>
              <w:r>
                <w:rPr>
                  <w:sz w:val="16"/>
                  <w:szCs w:val="16"/>
                </w:rPr>
                <w:t>Julkinen</w:t>
              </w:r>
            </w:p>
          </w:tc>
        </w:sdtContent>
      </w:sdt>
    </w:tr>
  </w:tbl>
  <w:p w:rsidR="00C7703D" w:rsidRPr="00224FD6" w:rsidRDefault="00C7703D"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C7703D" w:rsidRDefault="00C7703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CF771A"/>
    <w:multiLevelType w:val="hybridMultilevel"/>
    <w:tmpl w:val="0BE21A7E"/>
    <w:lvl w:ilvl="0" w:tplc="10D03DA4">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9497E54"/>
    <w:multiLevelType w:val="hybridMultilevel"/>
    <w:tmpl w:val="D10EAEE4"/>
    <w:lvl w:ilvl="0" w:tplc="32FC7F52">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4"/>
  </w:num>
  <w:num w:numId="3">
    <w:abstractNumId w:val="7"/>
  </w:num>
  <w:num w:numId="4">
    <w:abstractNumId w:val="6"/>
  </w:num>
  <w:num w:numId="5">
    <w:abstractNumId w:val="4"/>
  </w:num>
  <w:num w:numId="6">
    <w:abstractNumId w:val="8"/>
  </w:num>
  <w:num w:numId="7">
    <w:abstractNumId w:val="13"/>
  </w:num>
  <w:num w:numId="8">
    <w:abstractNumId w:val="12"/>
  </w:num>
  <w:num w:numId="9">
    <w:abstractNumId w:val="12"/>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0"/>
  </w:num>
  <w:num w:numId="19">
    <w:abstractNumId w:val="9"/>
  </w:num>
  <w:num w:numId="20">
    <w:abstractNumId w:val="15"/>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61A1"/>
    <w:rsid w:val="00010C97"/>
    <w:rsid w:val="0001289F"/>
    <w:rsid w:val="000140FF"/>
    <w:rsid w:val="00022D94"/>
    <w:rsid w:val="00030742"/>
    <w:rsid w:val="0003083D"/>
    <w:rsid w:val="000449EA"/>
    <w:rsid w:val="000455E3"/>
    <w:rsid w:val="00046783"/>
    <w:rsid w:val="0005457D"/>
    <w:rsid w:val="000663E8"/>
    <w:rsid w:val="0007094E"/>
    <w:rsid w:val="00072438"/>
    <w:rsid w:val="00082DFE"/>
    <w:rsid w:val="0009323F"/>
    <w:rsid w:val="000A789F"/>
    <w:rsid w:val="000B7ABB"/>
    <w:rsid w:val="000D1DCC"/>
    <w:rsid w:val="000D2FA0"/>
    <w:rsid w:val="000D45F8"/>
    <w:rsid w:val="000E1A4B"/>
    <w:rsid w:val="000E2D54"/>
    <w:rsid w:val="000E693C"/>
    <w:rsid w:val="000F4AD8"/>
    <w:rsid w:val="000F6F25"/>
    <w:rsid w:val="000F793B"/>
    <w:rsid w:val="00110B17"/>
    <w:rsid w:val="00111385"/>
    <w:rsid w:val="001134DB"/>
    <w:rsid w:val="00117EA9"/>
    <w:rsid w:val="001360E5"/>
    <w:rsid w:val="00142AA7"/>
    <w:rsid w:val="00144856"/>
    <w:rsid w:val="00157673"/>
    <w:rsid w:val="00171DD2"/>
    <w:rsid w:val="001758C8"/>
    <w:rsid w:val="00191116"/>
    <w:rsid w:val="0019524D"/>
    <w:rsid w:val="001A42AE"/>
    <w:rsid w:val="001A4752"/>
    <w:rsid w:val="001A7242"/>
    <w:rsid w:val="001B6B07"/>
    <w:rsid w:val="001C3EB2"/>
    <w:rsid w:val="001C422A"/>
    <w:rsid w:val="001C5359"/>
    <w:rsid w:val="001D015C"/>
    <w:rsid w:val="001D1831"/>
    <w:rsid w:val="001D587F"/>
    <w:rsid w:val="001D63F6"/>
    <w:rsid w:val="001D7281"/>
    <w:rsid w:val="001E21A8"/>
    <w:rsid w:val="001F1B08"/>
    <w:rsid w:val="00206DFC"/>
    <w:rsid w:val="00223A54"/>
    <w:rsid w:val="002248A2"/>
    <w:rsid w:val="00224FD6"/>
    <w:rsid w:val="0022712B"/>
    <w:rsid w:val="00237C15"/>
    <w:rsid w:val="00237CAA"/>
    <w:rsid w:val="00253B21"/>
    <w:rsid w:val="002571E9"/>
    <w:rsid w:val="002629C5"/>
    <w:rsid w:val="00267906"/>
    <w:rsid w:val="00272D9D"/>
    <w:rsid w:val="00280B15"/>
    <w:rsid w:val="0028471E"/>
    <w:rsid w:val="002A6054"/>
    <w:rsid w:val="002B0464"/>
    <w:rsid w:val="002B5E48"/>
    <w:rsid w:val="002C2668"/>
    <w:rsid w:val="002C4FEA"/>
    <w:rsid w:val="002C656A"/>
    <w:rsid w:val="002D0032"/>
    <w:rsid w:val="002D7383"/>
    <w:rsid w:val="002E0B87"/>
    <w:rsid w:val="002E7DCF"/>
    <w:rsid w:val="00305A85"/>
    <w:rsid w:val="003077A4"/>
    <w:rsid w:val="003135FC"/>
    <w:rsid w:val="00313CBC"/>
    <w:rsid w:val="00313DA3"/>
    <w:rsid w:val="003226F0"/>
    <w:rsid w:val="0033622F"/>
    <w:rsid w:val="00337E76"/>
    <w:rsid w:val="00342A30"/>
    <w:rsid w:val="00354B54"/>
    <w:rsid w:val="003673C0"/>
    <w:rsid w:val="00371AF9"/>
    <w:rsid w:val="00373713"/>
    <w:rsid w:val="00376326"/>
    <w:rsid w:val="00377AEB"/>
    <w:rsid w:val="0038473B"/>
    <w:rsid w:val="0039232D"/>
    <w:rsid w:val="003959BA"/>
    <w:rsid w:val="003A56FE"/>
    <w:rsid w:val="003B3150"/>
    <w:rsid w:val="003C4A2E"/>
    <w:rsid w:val="003D0AB9"/>
    <w:rsid w:val="003F7D04"/>
    <w:rsid w:val="004000CA"/>
    <w:rsid w:val="0040448C"/>
    <w:rsid w:val="004045B4"/>
    <w:rsid w:val="00410407"/>
    <w:rsid w:val="0041667A"/>
    <w:rsid w:val="00421708"/>
    <w:rsid w:val="004221B0"/>
    <w:rsid w:val="00423E56"/>
    <w:rsid w:val="0043343B"/>
    <w:rsid w:val="00433591"/>
    <w:rsid w:val="0043717D"/>
    <w:rsid w:val="00440722"/>
    <w:rsid w:val="004460C6"/>
    <w:rsid w:val="00460ADC"/>
    <w:rsid w:val="0046125F"/>
    <w:rsid w:val="00483E37"/>
    <w:rsid w:val="00487FBF"/>
    <w:rsid w:val="004B2AC1"/>
    <w:rsid w:val="004B2B44"/>
    <w:rsid w:val="004B34E1"/>
    <w:rsid w:val="004D76E3"/>
    <w:rsid w:val="004E598B"/>
    <w:rsid w:val="004F15C9"/>
    <w:rsid w:val="004F28FE"/>
    <w:rsid w:val="004F4078"/>
    <w:rsid w:val="005009EA"/>
    <w:rsid w:val="00511B17"/>
    <w:rsid w:val="00525360"/>
    <w:rsid w:val="005262F2"/>
    <w:rsid w:val="00530FA1"/>
    <w:rsid w:val="00543B88"/>
    <w:rsid w:val="005446BD"/>
    <w:rsid w:val="00550C11"/>
    <w:rsid w:val="00555E75"/>
    <w:rsid w:val="005814A1"/>
    <w:rsid w:val="00583FE4"/>
    <w:rsid w:val="005A309A"/>
    <w:rsid w:val="005B00BB"/>
    <w:rsid w:val="005B3A3F"/>
    <w:rsid w:val="005B47D8"/>
    <w:rsid w:val="005D06CC"/>
    <w:rsid w:val="005D12C0"/>
    <w:rsid w:val="005D7EB5"/>
    <w:rsid w:val="005F163B"/>
    <w:rsid w:val="00601F27"/>
    <w:rsid w:val="00620595"/>
    <w:rsid w:val="00624C0E"/>
    <w:rsid w:val="00627C21"/>
    <w:rsid w:val="00633597"/>
    <w:rsid w:val="0064460B"/>
    <w:rsid w:val="0064589F"/>
    <w:rsid w:val="00662B56"/>
    <w:rsid w:val="00680754"/>
    <w:rsid w:val="00680C86"/>
    <w:rsid w:val="00686CF3"/>
    <w:rsid w:val="006A2F5D"/>
    <w:rsid w:val="006B1508"/>
    <w:rsid w:val="006B3E85"/>
    <w:rsid w:val="006B4626"/>
    <w:rsid w:val="006C05CD"/>
    <w:rsid w:val="006D3068"/>
    <w:rsid w:val="006E7D0B"/>
    <w:rsid w:val="006F0B7C"/>
    <w:rsid w:val="0070377D"/>
    <w:rsid w:val="007168DA"/>
    <w:rsid w:val="0074158A"/>
    <w:rsid w:val="00745295"/>
    <w:rsid w:val="00751EBB"/>
    <w:rsid w:val="007746E2"/>
    <w:rsid w:val="00785D58"/>
    <w:rsid w:val="007B2D20"/>
    <w:rsid w:val="007C25EB"/>
    <w:rsid w:val="007C4B6F"/>
    <w:rsid w:val="007C5BB2"/>
    <w:rsid w:val="007E0069"/>
    <w:rsid w:val="007F5A3A"/>
    <w:rsid w:val="00803B42"/>
    <w:rsid w:val="008140BC"/>
    <w:rsid w:val="008350F0"/>
    <w:rsid w:val="00835734"/>
    <w:rsid w:val="0084260F"/>
    <w:rsid w:val="00844F50"/>
    <w:rsid w:val="00845940"/>
    <w:rsid w:val="008571C0"/>
    <w:rsid w:val="00860C12"/>
    <w:rsid w:val="008744F5"/>
    <w:rsid w:val="008755BF"/>
    <w:rsid w:val="008B2637"/>
    <w:rsid w:val="008B4C53"/>
    <w:rsid w:val="008C6A0E"/>
    <w:rsid w:val="008E0129"/>
    <w:rsid w:val="008F20FD"/>
    <w:rsid w:val="008F2AAB"/>
    <w:rsid w:val="008F4DF5"/>
    <w:rsid w:val="0090479F"/>
    <w:rsid w:val="00911F1F"/>
    <w:rsid w:val="009230EE"/>
    <w:rsid w:val="009B606B"/>
    <w:rsid w:val="009D44A2"/>
    <w:rsid w:val="009D7BF5"/>
    <w:rsid w:val="009E0F44"/>
    <w:rsid w:val="009E567F"/>
    <w:rsid w:val="00A04FF1"/>
    <w:rsid w:val="00A058E4"/>
    <w:rsid w:val="00A067C8"/>
    <w:rsid w:val="00A20892"/>
    <w:rsid w:val="00A35BCB"/>
    <w:rsid w:val="00A5442E"/>
    <w:rsid w:val="00A55F8A"/>
    <w:rsid w:val="00A62C09"/>
    <w:rsid w:val="00A900EA"/>
    <w:rsid w:val="00AC4FDE"/>
    <w:rsid w:val="00AC5E4B"/>
    <w:rsid w:val="00AE08A1"/>
    <w:rsid w:val="00AE54AA"/>
    <w:rsid w:val="00AF0678"/>
    <w:rsid w:val="00B07571"/>
    <w:rsid w:val="00B10B4E"/>
    <w:rsid w:val="00B112B8"/>
    <w:rsid w:val="00B33381"/>
    <w:rsid w:val="00B37882"/>
    <w:rsid w:val="00B529CE"/>
    <w:rsid w:val="00B5473A"/>
    <w:rsid w:val="00B62208"/>
    <w:rsid w:val="00B65278"/>
    <w:rsid w:val="00B6679C"/>
    <w:rsid w:val="00B70293"/>
    <w:rsid w:val="00B702A6"/>
    <w:rsid w:val="00B96A72"/>
    <w:rsid w:val="00B97A2A"/>
    <w:rsid w:val="00BA2164"/>
    <w:rsid w:val="00BB785D"/>
    <w:rsid w:val="00BC1CB7"/>
    <w:rsid w:val="00BC367A"/>
    <w:rsid w:val="00BC3C6D"/>
    <w:rsid w:val="00BE0837"/>
    <w:rsid w:val="00BE608B"/>
    <w:rsid w:val="00BF744C"/>
    <w:rsid w:val="00C06FCB"/>
    <w:rsid w:val="00C1035E"/>
    <w:rsid w:val="00C112FB"/>
    <w:rsid w:val="00C1302F"/>
    <w:rsid w:val="00C22AD4"/>
    <w:rsid w:val="00C24038"/>
    <w:rsid w:val="00C747DB"/>
    <w:rsid w:val="00C7703D"/>
    <w:rsid w:val="00C814C0"/>
    <w:rsid w:val="00C8204F"/>
    <w:rsid w:val="00C90798"/>
    <w:rsid w:val="00C90D86"/>
    <w:rsid w:val="00C95A8B"/>
    <w:rsid w:val="00CB22DA"/>
    <w:rsid w:val="00CB5620"/>
    <w:rsid w:val="00CC3CAE"/>
    <w:rsid w:val="00CC73A9"/>
    <w:rsid w:val="00CD28DE"/>
    <w:rsid w:val="00CD3F8D"/>
    <w:rsid w:val="00CF2A20"/>
    <w:rsid w:val="00D130E2"/>
    <w:rsid w:val="00D152E0"/>
    <w:rsid w:val="00D171E5"/>
    <w:rsid w:val="00D205C8"/>
    <w:rsid w:val="00D51D7F"/>
    <w:rsid w:val="00D6472E"/>
    <w:rsid w:val="00D724F3"/>
    <w:rsid w:val="00D8173B"/>
    <w:rsid w:val="00D85581"/>
    <w:rsid w:val="00D907E9"/>
    <w:rsid w:val="00D93433"/>
    <w:rsid w:val="00D9702B"/>
    <w:rsid w:val="00DB256D"/>
    <w:rsid w:val="00DC1073"/>
    <w:rsid w:val="00DC565C"/>
    <w:rsid w:val="00DC6CD6"/>
    <w:rsid w:val="00DC729C"/>
    <w:rsid w:val="00DD0451"/>
    <w:rsid w:val="00DD357C"/>
    <w:rsid w:val="00DF2A35"/>
    <w:rsid w:val="00DF4C39"/>
    <w:rsid w:val="00DF5EBF"/>
    <w:rsid w:val="00E0146F"/>
    <w:rsid w:val="00E01537"/>
    <w:rsid w:val="00E100BE"/>
    <w:rsid w:val="00E10F4B"/>
    <w:rsid w:val="00E15EE7"/>
    <w:rsid w:val="00E37072"/>
    <w:rsid w:val="00E424D1"/>
    <w:rsid w:val="00E52F20"/>
    <w:rsid w:val="00E61ADE"/>
    <w:rsid w:val="00E61B04"/>
    <w:rsid w:val="00E62A34"/>
    <w:rsid w:val="00E6371A"/>
    <w:rsid w:val="00E64538"/>
    <w:rsid w:val="00E64CFC"/>
    <w:rsid w:val="00E66BD8"/>
    <w:rsid w:val="00E71B73"/>
    <w:rsid w:val="00E85D86"/>
    <w:rsid w:val="00EA211A"/>
    <w:rsid w:val="00EA4FE4"/>
    <w:rsid w:val="00EB6C6D"/>
    <w:rsid w:val="00EC1590"/>
    <w:rsid w:val="00EC45CF"/>
    <w:rsid w:val="00ED148F"/>
    <w:rsid w:val="00EF6FCF"/>
    <w:rsid w:val="00F04AE6"/>
    <w:rsid w:val="00F40646"/>
    <w:rsid w:val="00F43553"/>
    <w:rsid w:val="00F435BE"/>
    <w:rsid w:val="00F626F2"/>
    <w:rsid w:val="00F81E6B"/>
    <w:rsid w:val="00F82F9C"/>
    <w:rsid w:val="00F9400E"/>
    <w:rsid w:val="00FB090D"/>
    <w:rsid w:val="00FB4752"/>
    <w:rsid w:val="00FD005A"/>
    <w:rsid w:val="00FF5EB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DE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CD2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38623169">
      <w:bodyDiv w:val="1"/>
      <w:marLeft w:val="0"/>
      <w:marRight w:val="0"/>
      <w:marTop w:val="0"/>
      <w:marBottom w:val="0"/>
      <w:divBdr>
        <w:top w:val="none" w:sz="0" w:space="0" w:color="auto"/>
        <w:left w:val="none" w:sz="0" w:space="0" w:color="auto"/>
        <w:bottom w:val="none" w:sz="0" w:space="0" w:color="auto"/>
        <w:right w:val="none" w:sz="0" w:space="0" w:color="auto"/>
      </w:divBdr>
    </w:div>
    <w:div w:id="1230575974">
      <w:bodyDiv w:val="1"/>
      <w:marLeft w:val="0"/>
      <w:marRight w:val="0"/>
      <w:marTop w:val="0"/>
      <w:marBottom w:val="0"/>
      <w:divBdr>
        <w:top w:val="none" w:sz="0" w:space="0" w:color="auto"/>
        <w:left w:val="none" w:sz="0" w:space="0" w:color="auto"/>
        <w:bottom w:val="none" w:sz="0" w:space="0" w:color="auto"/>
        <w:right w:val="none" w:sz="0" w:space="0" w:color="auto"/>
      </w:divBdr>
    </w:div>
    <w:div w:id="1423842035">
      <w:bodyDiv w:val="1"/>
      <w:marLeft w:val="0"/>
      <w:marRight w:val="0"/>
      <w:marTop w:val="0"/>
      <w:marBottom w:val="0"/>
      <w:divBdr>
        <w:top w:val="none" w:sz="0" w:space="0" w:color="auto"/>
        <w:left w:val="none" w:sz="0" w:space="0" w:color="auto"/>
        <w:bottom w:val="none" w:sz="0" w:space="0" w:color="auto"/>
        <w:right w:val="none" w:sz="0" w:space="0" w:color="auto"/>
      </w:divBdr>
    </w:div>
    <w:div w:id="21003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nesty.org/en/location/americas/south-america/colombia/report-colombia/" TargetMode="External"/><Relationship Id="rId18" Type="http://schemas.openxmlformats.org/officeDocument/2006/relationships/hyperlink" Target="https://freedomhouse.org/country/colombia/freedom-world/2022" TargetMode="External"/><Relationship Id="rId26" Type="http://schemas.openxmlformats.org/officeDocument/2006/relationships/hyperlink" Target="https://www.ecoi.net/en/document/2076970.html" TargetMode="External"/><Relationship Id="rId39" Type="http://schemas.openxmlformats.org/officeDocument/2006/relationships/header" Target="header2.xml"/><Relationship Id="rId21" Type="http://schemas.openxmlformats.org/officeDocument/2006/relationships/hyperlink" Target="https://www.crisisgroup.org/crisiswatch/august-alerts-and-july-trends-2022" TargetMode="External"/><Relationship Id="rId34" Type="http://schemas.openxmlformats.org/officeDocument/2006/relationships/hyperlink" Target="https://es.wikipedia.org/wiki/Protestas_en_Colombia_de_2021" TargetMode="External"/><Relationship Id="rId42" Type="http://schemas.openxmlformats.org/officeDocument/2006/relationships/glossaryDocument" Target="glossary/document.xml"/><Relationship Id="rId47"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lespectador.com/opinion/editorial/una-cosa-es-estar-vigilantes-otra-ignorar-delitos/" TargetMode="External"/><Relationship Id="rId29" Type="http://schemas.openxmlformats.org/officeDocument/2006/relationships/hyperlink" Target="https://www.wola.org/2020/11/colombia-female-social-leaders-lgbt-land-rights-activists-at-ri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leddata.com/2021/10/21/deadly-demonstrations/" TargetMode="External"/><Relationship Id="rId24" Type="http://schemas.openxmlformats.org/officeDocument/2006/relationships/hyperlink" Target="https://co.marca.com/claro/trending/2022/04/28/626a8ba7268e3e38738b459e.html" TargetMode="External"/><Relationship Id="rId32" Type="http://schemas.openxmlformats.org/officeDocument/2006/relationships/hyperlink" Target="https://reliefweb.int/report/colombia/recent-elections-colombia-saw-most-women-voted-office-special-representative-tells" TargetMode="External"/><Relationship Id="rId37" Type="http://schemas.openxmlformats.org/officeDocument/2006/relationships/hyperlink" Target="https://carnegieendowment.org/2020/05/07/in-colombia-pandemic-heightens-risks-for-women-social-leaders-pub-81736" TargetMode="External"/><Relationship Id="rId40" Type="http://schemas.openxmlformats.org/officeDocument/2006/relationships/footer" Target="footer1.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cgrs.be/sites/default/files/rapporten/coi_focus_colombia._veiligheidssituatie.pdf" TargetMode="External"/><Relationship Id="rId23" Type="http://schemas.openxmlformats.org/officeDocument/2006/relationships/hyperlink" Target="https://www.aljazeera.com/news/2022/6/21/will-gustavo-petro-live-up-to-his-promises-to-colombias-women" TargetMode="External"/><Relationship Id="rId28" Type="http://schemas.openxmlformats.org/officeDocument/2006/relationships/hyperlink" Target="http://unperiodico.unal.edu.co/pages/detail/neros-las-principales-victimas-de-la-limpieza-social/" TargetMode="External"/><Relationship Id="rId36" Type="http://schemas.openxmlformats.org/officeDocument/2006/relationships/hyperlink" Target="https://yle.fi/uutiset/3-12566750" TargetMode="External"/><Relationship Id="rId10" Type="http://schemas.openxmlformats.org/officeDocument/2006/relationships/hyperlink" Target="https://acleddata.com/2022/03/25/colombia-legislative-elections/" TargetMode="External"/><Relationship Id="rId19" Type="http://schemas.openxmlformats.org/officeDocument/2006/relationships/hyperlink" Target="https://www.hrw.org/world-report/2022/country-chapters/colombia" TargetMode="External"/><Relationship Id="rId31" Type="http://schemas.openxmlformats.org/officeDocument/2006/relationships/hyperlink" Target="https://news.un.org/en/story/2022/03/1115272"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acleddata.com/10-conflicts-to-worry-about-in-2022/colombia/mid-year-update/" TargetMode="External"/><Relationship Id="rId14" Type="http://schemas.openxmlformats.org/officeDocument/2006/relationships/hyperlink" Target="https://www.amnesty.org/en/latest/campaigns/2022/02/repression-in-the-spotlight/" TargetMode="External"/><Relationship Id="rId22" Type="http://schemas.openxmlformats.org/officeDocument/2006/relationships/hyperlink" Target="https://www.crisisgroup.org/latin-america-caribbean/andes/colombia/090-pandemic-strikes-responding-colombias-mass-protests" TargetMode="External"/><Relationship Id="rId27" Type="http://schemas.openxmlformats.org/officeDocument/2006/relationships/hyperlink" Target="https://www.ecoi.net/en/document/2066389.html" TargetMode="External"/><Relationship Id="rId30" Type="http://schemas.openxmlformats.org/officeDocument/2006/relationships/hyperlink" Target="https://www.ecoi.net/en/file/local/2075346/G2234394.pdf" TargetMode="External"/><Relationship Id="rId35" Type="http://schemas.openxmlformats.org/officeDocument/2006/relationships/hyperlink" Target="https://www.wola.org/events/high-risk-feminism-in-colombia/" TargetMode="External"/><Relationship Id="rId43" Type="http://schemas.openxmlformats.org/officeDocument/2006/relationships/theme" Target="theme/theme1.xml"/><Relationship Id="rId48" Type="http://schemas.openxmlformats.org/officeDocument/2006/relationships/customXml" Target="../customXml/item6.xml"/><Relationship Id="rId8" Type="http://schemas.openxmlformats.org/officeDocument/2006/relationships/hyperlink" Target="http://mexicanadesociologia.unam.mx/docs/vol84/num2/v84n2a4.pdf" TargetMode="External"/><Relationship Id="rId3" Type="http://schemas.openxmlformats.org/officeDocument/2006/relationships/styles" Target="styles.xml"/><Relationship Id="rId12" Type="http://schemas.openxmlformats.org/officeDocument/2006/relationships/hyperlink" Target="https://www.alianzaporlasolidaridad.org/paises/colombia/colombia-proteccion-para-los-lideres-y-lideresas-que-participan-en-las-manifestaciones" TargetMode="External"/><Relationship Id="rId17" Type="http://schemas.openxmlformats.org/officeDocument/2006/relationships/hyperlink" Target="https://www.france24.com/en/americas/20220807-gustavo-petro-sworn-in-as-colombia-s-first-leftist-president-in-historic-shift" TargetMode="External"/><Relationship Id="rId25" Type="http://schemas.openxmlformats.org/officeDocument/2006/relationships/hyperlink" Target="https://www.ofpra.gouv.fr/sites/default/files/atoms/files/2106_col_situation_securitaire_127072_web.pdf" TargetMode="External"/><Relationship Id="rId33" Type="http://schemas.openxmlformats.org/officeDocument/2006/relationships/hyperlink" Target="https://www.state.gov/wp-content/uploads/2022/03/313615_COLOMBIA-2021-HUMAN-RIGHTS-REPORT.pdf" TargetMode="External"/><Relationship Id="rId38" Type="http://schemas.openxmlformats.org/officeDocument/2006/relationships/header" Target="header1.xml"/><Relationship Id="rId46" Type="http://schemas.openxmlformats.org/officeDocument/2006/relationships/customXml" Target="../customXml/item4.xml"/><Relationship Id="rId20" Type="http://schemas.openxmlformats.org/officeDocument/2006/relationships/hyperlink" Target="https://www.infobae.com/america/colombia/2022/06/28/hasta-cuando-asesinaron-a-dos-lideres-sociales-durante-el-puente-festivo-en-arauca-y-antioquia/" TargetMode="External"/><Relationship Id="rId4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es.wikipedia.org/wiki/Protestas_en_Colombia_de_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9A60D7" w:rsidRDefault="003B6FE6">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9A60D7" w:rsidRDefault="003B6FE6">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9A60D7" w:rsidRDefault="003B6FE6">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D7"/>
    <w:rsid w:val="003B6FE6"/>
    <w:rsid w:val="006266C0"/>
    <w:rsid w:val="009A60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DEMONSTRATIONS,RIOTS,ARBITRARY ARREST AND DETENTION,POLICE,POLICE BRUTALITY,CIVIL AND POLITICAL RIGHTS,CIVIL LIBERTIES,CITIZENS,CIVIL SOCIETY,EXTRALEGAL EXECUTIONS,SEXUAL VIOLENCE,LGBT,IMPRISONMENT,POLITICAL OPINION,GOVERNMENT POLICY,GOVERNMENT,ARREST</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d8816320-4bc5-49f5-a35b-d0e936db1012</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2022-08-21T22:00:00+00:00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39</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26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22.08.2022 Julkinen
aa
Kolumbia / 28.4.2021 alkaneet mielenosoitukset ja niihin osallistumiseen liittyvä viranomaismielenkiinto 
Colombia / April 2021 mass protests (National strike) and the interest of authorities towards participants
Kysymykset 
1. Tiivis kuvaus Kolumbiassa 28.4.2021 alkaneista mielenosoituksista.
2. Syyllistyivätkö mielenosoittajat ja turvallisuusviranomaiset oikeudenloukkauksiin mielenosoitusten yhteydessä? Jos kyllä, niin millaisiin?
3. Onko mielenosoituksiin osallistuneisiin kohdistunut oikeudenloukkauksia ja/tai viranomaismielenkiintoa mielenosoitusten jälkeen? Jos on, niin onko joitain profiileja, joista viranomaiset ovat olleet erityisen kiinnostuneita?
Questions
1.Brief summary of the mass protests (National strike) that began in Colombia on 28 April 2021. 
2. Did protesters and security forces commit abuses or human rights violations/infringements during (or after) demonstrations? If so, what kind of violations? 
3. Have authorities targeted</COIDocAbstract>
    <COIWSGroundsRejection xmlns="b5be3156-7e14-46bc-bfca-5c242eb3de3f" xsi:nil="true"/>
    <COIDocAuthors xmlns="e235e197-502c-49f1-8696-39d199cd5131">
      <Value>143</Value>
    </COIDocAuthors>
    <COIDocID xmlns="b5be3156-7e14-46bc-bfca-5c242eb3de3f">425</COIDocID>
    <_dlc_DocId xmlns="e235e197-502c-49f1-8696-39d199cd5131">FI011-215589946-11325</_dlc_DocId>
    <_dlc_DocIdUrl xmlns="e235e197-502c-49f1-8696-39d199cd5131">
      <Url>https://coiadmin.euaa.europa.eu/administration/finland/_layouts/15/DocIdRedir.aspx?ID=FI011-215589946-11325</Url>
      <Description>FI011-215589946-11325</Description>
    </_dlc_DocIdUrl>
  </documentManagement>
</p:properties>
</file>

<file path=customXml/itemProps1.xml><?xml version="1.0" encoding="utf-8"?>
<ds:datastoreItem xmlns:ds="http://schemas.openxmlformats.org/officeDocument/2006/customXml" ds:itemID="{FA132166-E881-499F-B7CA-E3FFE945129E}">
  <ds:schemaRefs>
    <ds:schemaRef ds:uri="http://schemas.openxmlformats.org/officeDocument/2006/bibliography"/>
  </ds:schemaRefs>
</ds:datastoreItem>
</file>

<file path=customXml/itemProps2.xml><?xml version="1.0" encoding="utf-8"?>
<ds:datastoreItem xmlns:ds="http://schemas.openxmlformats.org/officeDocument/2006/customXml" ds:itemID="{A457A9A8-4BCA-400E-9153-08D3ED121381}"/>
</file>

<file path=customXml/itemProps3.xml><?xml version="1.0" encoding="utf-8"?>
<ds:datastoreItem xmlns:ds="http://schemas.openxmlformats.org/officeDocument/2006/customXml" ds:itemID="{C5392E97-7A31-479E-9B67-B5CA1B645DA9}"/>
</file>

<file path=customXml/itemProps4.xml><?xml version="1.0" encoding="utf-8"?>
<ds:datastoreItem xmlns:ds="http://schemas.openxmlformats.org/officeDocument/2006/customXml" ds:itemID="{D649C6DF-5E35-4237-A797-73E76B683A76}"/>
</file>

<file path=customXml/itemProps5.xml><?xml version="1.0" encoding="utf-8"?>
<ds:datastoreItem xmlns:ds="http://schemas.openxmlformats.org/officeDocument/2006/customXml" ds:itemID="{6FB7214E-59E3-403F-A3D0-F46971A7092A}"/>
</file>

<file path=customXml/itemProps6.xml><?xml version="1.0" encoding="utf-8"?>
<ds:datastoreItem xmlns:ds="http://schemas.openxmlformats.org/officeDocument/2006/customXml" ds:itemID="{FDA8F98D-295C-4763-82FC-92A1AFCDB1A1}"/>
</file>

<file path=docProps/app.xml><?xml version="1.0" encoding="utf-8"?>
<Properties xmlns="http://schemas.openxmlformats.org/officeDocument/2006/extended-properties" xmlns:vt="http://schemas.openxmlformats.org/officeDocument/2006/docPropsVTypes">
  <Template>Normal</Template>
  <TotalTime>0</TotalTime>
  <Pages>11</Pages>
  <Words>4074</Words>
  <Characters>33002</Characters>
  <Application>Microsoft Office Word</Application>
  <DocSecurity>0</DocSecurity>
  <Lines>275</Lines>
  <Paragraphs>74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Kolumbia / 28.4.2021 alkaneet mielenosoitukset ja niihin osallistumiseen liittyvä viranomaismielenkiinto  // Colombia / April 2021 mass protests (National strike) and the interest of authorities towards participants</dc:title>
  <dc:creator/>
  <cp:lastModifiedBy/>
  <cp:revision>1</cp:revision>
  <dcterms:created xsi:type="dcterms:W3CDTF">2022-07-13T18:34:00Z</dcterms:created>
  <dcterms:modified xsi:type="dcterms:W3CDTF">2022-08-24T13:22:00Z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d9f21f9e-1efa-4dc8-aa20-dbf6fd1f1b72</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39;#Colombia|d8816320-4bc5-49f5-a35b-d0e936db1012</vt:lpwstr>
  </property>
  <property fmtid="{D5CDD505-2E9C-101B-9397-08002B2CF9AE}" pid="9" name="COIInformTypeMM">
    <vt:lpwstr>4;#Response to COI Query|74af11f0-82c2-4825-bd8f-d6b1cac3a3aa</vt:lpwstr>
  </property>
</Properties>
</file>