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BC49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9E156A7"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4C62C4B" w14:textId="6F8B4A66" w:rsidR="00800AA9" w:rsidRPr="00800AA9" w:rsidRDefault="00800AA9" w:rsidP="00C348A3">
      <w:pPr>
        <w:spacing w:before="0" w:after="0"/>
      </w:pPr>
      <w:r w:rsidRPr="00BB7F45">
        <w:rPr>
          <w:b/>
        </w:rPr>
        <w:t>Asiakirjan tunnus:</w:t>
      </w:r>
      <w:r>
        <w:t xml:space="preserve"> KT</w:t>
      </w:r>
      <w:r w:rsidR="00E763B6">
        <w:t>1358</w:t>
      </w:r>
    </w:p>
    <w:p w14:paraId="319E1B1B" w14:textId="5EDBEC36" w:rsidR="00800AA9" w:rsidRDefault="00800AA9" w:rsidP="00C348A3">
      <w:pPr>
        <w:spacing w:before="0" w:after="0"/>
      </w:pPr>
      <w:r w:rsidRPr="00BB7F45">
        <w:rPr>
          <w:b/>
        </w:rPr>
        <w:t>Päivämäärä</w:t>
      </w:r>
      <w:r>
        <w:t xml:space="preserve">: </w:t>
      </w:r>
      <w:r w:rsidR="00445A7C">
        <w:t>24.6.2026.</w:t>
      </w:r>
    </w:p>
    <w:p w14:paraId="198296D4" w14:textId="0427B680"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41E10973" w14:textId="77777777" w:rsidR="00800AA9" w:rsidRPr="00633BBD" w:rsidRDefault="008577DC" w:rsidP="00800AA9">
      <w:pPr>
        <w:rPr>
          <w:rStyle w:val="Otsikko1Char"/>
          <w:b w:val="0"/>
          <w:sz w:val="20"/>
          <w:szCs w:val="20"/>
        </w:rPr>
      </w:pPr>
      <w:r>
        <w:rPr>
          <w:b/>
        </w:rPr>
        <w:pict w14:anchorId="5C82A0C7">
          <v:rect id="_x0000_i1025" style="width:0;height:1.5pt" o:hralign="center" o:hrstd="t" o:hr="t" fillcolor="#a0a0a0" stroked="f"/>
        </w:pict>
      </w:r>
    </w:p>
    <w:p w14:paraId="713450B9" w14:textId="7DB50445" w:rsidR="008020E6" w:rsidRPr="00543F66" w:rsidRDefault="008577DC"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392B861F2E1B4991B5A1CDE3EF433F9D"/>
          </w:placeholder>
          <w:text/>
        </w:sdtPr>
        <w:sdtEndPr>
          <w:rPr>
            <w:rStyle w:val="Otsikko1Char"/>
          </w:rPr>
        </w:sdtEndPr>
        <w:sdtContent>
          <w:r w:rsidR="00E763B6" w:rsidRPr="00E763B6">
            <w:rPr>
              <w:rStyle w:val="Otsikko1Char"/>
              <w:rFonts w:cs="Times New Roman"/>
              <w:b/>
              <w:szCs w:val="24"/>
            </w:rPr>
            <w:t>Kenia / Mielenterveyspalvelut, diabeteksen hoito, lääkeaineiden saatavuus</w:t>
          </w:r>
        </w:sdtContent>
      </w:sdt>
    </w:p>
    <w:sdt>
      <w:sdtPr>
        <w:rPr>
          <w:rStyle w:val="Otsikko1Char"/>
          <w:rFonts w:cs="Times New Roman"/>
          <w:b/>
          <w:szCs w:val="24"/>
          <w:lang w:val="en-US"/>
        </w:rPr>
        <w:alias w:val="Country / Title in English"/>
        <w:tag w:val="Country / Title in English"/>
        <w:id w:val="2146699517"/>
        <w:lock w:val="sdtLocked"/>
        <w:placeholder>
          <w:docPart w:val="055F5847DAE04ED588A62264BD7C507F"/>
        </w:placeholder>
        <w:text/>
      </w:sdtPr>
      <w:sdtEndPr>
        <w:rPr>
          <w:rStyle w:val="Otsikko1Char"/>
        </w:rPr>
      </w:sdtEndPr>
      <w:sdtContent>
        <w:p w14:paraId="7F09C223" w14:textId="462E7E61" w:rsidR="00082DFE" w:rsidRPr="00254D92" w:rsidRDefault="00254D92" w:rsidP="00543F66">
          <w:pPr>
            <w:pStyle w:val="POTSIKKO"/>
            <w:rPr>
              <w:lang w:val="en-US"/>
            </w:rPr>
          </w:pPr>
          <w:r w:rsidRPr="00254D92">
            <w:rPr>
              <w:rStyle w:val="Otsikko1Char"/>
              <w:rFonts w:cs="Times New Roman"/>
              <w:b/>
              <w:szCs w:val="24"/>
              <w:lang w:val="en-US"/>
            </w:rPr>
            <w:t>Kenya / Mental health services, diabetes treatment, availability of medicines</w:t>
          </w:r>
        </w:p>
      </w:sdtContent>
    </w:sdt>
    <w:p w14:paraId="3469BF83" w14:textId="77777777" w:rsidR="00082DFE" w:rsidRDefault="008577DC" w:rsidP="00082DFE">
      <w:pPr>
        <w:rPr>
          <w:b/>
        </w:rPr>
      </w:pPr>
      <w:r>
        <w:rPr>
          <w:b/>
        </w:rPr>
        <w:pict w14:anchorId="1A5ED49A">
          <v:rect id="_x0000_i1026" style="width:0;height:1.5pt" o:hralign="center" o:hrstd="t" o:hr="t" fillcolor="#a0a0a0" stroked="f"/>
        </w:pict>
      </w:r>
    </w:p>
    <w:p w14:paraId="57E4D5BC"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94A6392360A497AB3B2C5B83AB03E80"/>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60F501E2E2BA4FFB887C9EB1BC1D1413"/>
            </w:placeholder>
            <w:text w:multiLine="1"/>
          </w:sdtPr>
          <w:sdtEndPr>
            <w:rPr>
              <w:rStyle w:val="KysymyksetChar"/>
            </w:rPr>
          </w:sdtEndPr>
          <w:sdtContent>
            <w:p w14:paraId="00E882A4" w14:textId="4ED8B8B0" w:rsidR="00810134" w:rsidRPr="00E61E17" w:rsidRDefault="00254D92" w:rsidP="00254D92">
              <w:pPr>
                <w:pStyle w:val="Lainaus"/>
                <w:ind w:left="0"/>
                <w:jc w:val="left"/>
                <w:rPr>
                  <w:i w:val="0"/>
                  <w:iCs w:val="0"/>
                  <w:color w:val="000000" w:themeColor="text1"/>
                </w:rPr>
              </w:pPr>
              <w:r w:rsidRPr="00E61E17">
                <w:rPr>
                  <w:rStyle w:val="KysymyksetChar"/>
                </w:rPr>
                <w:t>1. Mitä mielenterveyspalveluja Keniassa on saatavilla? Liittyykö hoidon saatavuuteen jotain rajoitteita?</w:t>
              </w:r>
              <w:r w:rsidRPr="00E61E17">
                <w:rPr>
                  <w:rStyle w:val="KysymyksetChar"/>
                </w:rPr>
                <w:br/>
              </w:r>
              <w:r w:rsidRPr="00E61E17">
                <w:rPr>
                  <w:rStyle w:val="KysymyksetChar"/>
                </w:rPr>
                <w:br/>
                <w:t>2. Onko Keniassa saatavilla hoitoa diabetekseen? Liittyykö hoidon saatavuuteen jotain rajoitteita?</w:t>
              </w:r>
              <w:r w:rsidRPr="00E61E17">
                <w:rPr>
                  <w:rStyle w:val="KysymyksetChar"/>
                </w:rPr>
                <w:br/>
              </w:r>
              <w:r w:rsidRPr="00E61E17">
                <w:rPr>
                  <w:rStyle w:val="KysymyksetChar"/>
                </w:rPr>
                <w:br/>
                <w:t>3. Onko Keniassa saatavilla seuraavia lääkkeitä</w:t>
              </w:r>
              <w:r w:rsidR="005D4158">
                <w:rPr>
                  <w:rStyle w:val="KysymyksetChar"/>
                </w:rPr>
                <w:t>:</w:t>
              </w:r>
              <w:r w:rsidRPr="00E61E17">
                <w:rPr>
                  <w:rStyle w:val="KysymyksetChar"/>
                </w:rPr>
                <w:br/>
              </w:r>
              <w:r w:rsidRPr="00E61E17">
                <w:rPr>
                  <w:rStyle w:val="KysymyksetChar"/>
                </w:rPr>
                <w:br/>
                <w:t xml:space="preserve">- </w:t>
              </w:r>
              <w:proofErr w:type="spellStart"/>
              <w:r w:rsidRPr="00E61E17">
                <w:rPr>
                  <w:rStyle w:val="KysymyksetChar"/>
                </w:rPr>
                <w:t>Tresiba</w:t>
              </w:r>
              <w:proofErr w:type="spellEnd"/>
              <w:r w:rsidR="005D4158">
                <w:rPr>
                  <w:rStyle w:val="KysymyksetChar"/>
                </w:rPr>
                <w:t>;</w:t>
              </w:r>
              <w:r w:rsidRPr="00E61E17">
                <w:rPr>
                  <w:rStyle w:val="KysymyksetChar"/>
                </w:rPr>
                <w:br/>
                <w:t xml:space="preserve">- </w:t>
              </w:r>
              <w:proofErr w:type="spellStart"/>
              <w:r w:rsidRPr="00E61E17">
                <w:rPr>
                  <w:rStyle w:val="KysymyksetChar"/>
                </w:rPr>
                <w:t>Metforem</w:t>
              </w:r>
              <w:proofErr w:type="spellEnd"/>
              <w:r w:rsidR="005D4158">
                <w:rPr>
                  <w:rStyle w:val="KysymyksetChar"/>
                </w:rPr>
                <w:t>;</w:t>
              </w:r>
              <w:r w:rsidRPr="00E61E17">
                <w:rPr>
                  <w:rStyle w:val="KysymyksetChar"/>
                </w:rPr>
                <w:br/>
                <w:t xml:space="preserve">- </w:t>
              </w:r>
              <w:proofErr w:type="spellStart"/>
              <w:r w:rsidRPr="00E61E17">
                <w:rPr>
                  <w:rStyle w:val="KysymyksetChar"/>
                </w:rPr>
                <w:t>Enalapri</w:t>
              </w:r>
              <w:proofErr w:type="spellEnd"/>
              <w:r w:rsidR="005D4158">
                <w:rPr>
                  <w:rStyle w:val="KysymyksetChar"/>
                </w:rPr>
                <w:t>;</w:t>
              </w:r>
              <w:r w:rsidRPr="00E61E17">
                <w:rPr>
                  <w:rStyle w:val="KysymyksetChar"/>
                </w:rPr>
                <w:br/>
                <w:t xml:space="preserve">- </w:t>
              </w:r>
              <w:proofErr w:type="spellStart"/>
              <w:r w:rsidRPr="00E61E17">
                <w:rPr>
                  <w:rStyle w:val="KysymyksetChar"/>
                </w:rPr>
                <w:t>Rosuvastatin</w:t>
              </w:r>
              <w:proofErr w:type="spellEnd"/>
              <w:r w:rsidR="005D4158">
                <w:rPr>
                  <w:rStyle w:val="KysymyksetChar"/>
                </w:rPr>
                <w:t>;</w:t>
              </w:r>
              <w:r w:rsidRPr="00E61E17">
                <w:rPr>
                  <w:rStyle w:val="KysymyksetChar"/>
                </w:rPr>
                <w:br/>
                <w:t xml:space="preserve">- </w:t>
              </w:r>
              <w:proofErr w:type="spellStart"/>
              <w:r w:rsidRPr="00E61E17">
                <w:rPr>
                  <w:rStyle w:val="KysymyksetChar"/>
                </w:rPr>
                <w:t>Lyrica</w:t>
              </w:r>
              <w:proofErr w:type="spellEnd"/>
              <w:r w:rsidR="005D4158">
                <w:rPr>
                  <w:rStyle w:val="KysymyksetChar"/>
                </w:rPr>
                <w:t>;</w:t>
              </w:r>
              <w:r w:rsidRPr="00E61E17">
                <w:rPr>
                  <w:rStyle w:val="KysymyksetChar"/>
                </w:rPr>
                <w:br/>
                <w:t xml:space="preserve">- </w:t>
              </w:r>
              <w:proofErr w:type="spellStart"/>
              <w:r w:rsidRPr="00E61E17">
                <w:rPr>
                  <w:rStyle w:val="KysymyksetChar"/>
                </w:rPr>
                <w:t>Ketipinor</w:t>
              </w:r>
              <w:proofErr w:type="spellEnd"/>
              <w:r w:rsidR="005D4158">
                <w:rPr>
                  <w:rStyle w:val="KysymyksetChar"/>
                </w:rPr>
                <w:t>;</w:t>
              </w:r>
              <w:r w:rsidRPr="00E61E17">
                <w:rPr>
                  <w:rStyle w:val="KysymyksetChar"/>
                </w:rPr>
                <w:br/>
                <w:t xml:space="preserve">- </w:t>
              </w:r>
              <w:proofErr w:type="spellStart"/>
              <w:r w:rsidRPr="00E61E17">
                <w:rPr>
                  <w:rStyle w:val="KysymyksetChar"/>
                </w:rPr>
                <w:t>Risperidon</w:t>
              </w:r>
              <w:proofErr w:type="spellEnd"/>
              <w:r w:rsidR="005D4158">
                <w:rPr>
                  <w:rStyle w:val="KysymyksetChar"/>
                </w:rPr>
                <w:t>;</w:t>
              </w:r>
              <w:r w:rsidRPr="00E61E17">
                <w:rPr>
                  <w:rStyle w:val="KysymyksetChar"/>
                </w:rPr>
                <w:br/>
                <w:t xml:space="preserve">- </w:t>
              </w:r>
              <w:proofErr w:type="spellStart"/>
              <w:r w:rsidRPr="00E61E17">
                <w:rPr>
                  <w:rStyle w:val="KysymyksetChar"/>
                </w:rPr>
                <w:t>Sertralin</w:t>
              </w:r>
              <w:proofErr w:type="spellEnd"/>
              <w:r w:rsidR="005D4158">
                <w:rPr>
                  <w:rStyle w:val="KysymyksetChar"/>
                </w:rPr>
                <w:t>;</w:t>
              </w:r>
              <w:r w:rsidRPr="00E61E17">
                <w:rPr>
                  <w:rStyle w:val="KysymyksetChar"/>
                </w:rPr>
                <w:br/>
                <w:t xml:space="preserve">- </w:t>
              </w:r>
              <w:proofErr w:type="spellStart"/>
              <w:r w:rsidRPr="00E61E17">
                <w:rPr>
                  <w:rStyle w:val="KysymyksetChar"/>
                </w:rPr>
                <w:t>Mirtazapin</w:t>
              </w:r>
              <w:proofErr w:type="spellEnd"/>
              <w:r w:rsidR="005D4158">
                <w:rPr>
                  <w:rStyle w:val="KysymyksetChar"/>
                </w:rPr>
                <w:t>?</w:t>
              </w:r>
            </w:p>
          </w:sdtContent>
        </w:sdt>
      </w:sdtContent>
    </w:sdt>
    <w:p w14:paraId="72E86BEC" w14:textId="77777777" w:rsidR="00082DFE" w:rsidRPr="00254D92" w:rsidRDefault="00082DFE" w:rsidP="00C348A3">
      <w:pPr>
        <w:pStyle w:val="Numeroimatonotsikko"/>
        <w:rPr>
          <w:lang w:val="en-US"/>
        </w:rPr>
      </w:pPr>
      <w:r w:rsidRPr="00254D92">
        <w:rPr>
          <w:lang w:val="en-US"/>
        </w:rPr>
        <w:t>Questions</w:t>
      </w:r>
    </w:p>
    <w:sdt>
      <w:sdtPr>
        <w:rPr>
          <w:rStyle w:val="KysymyksetChar"/>
          <w:lang w:val="en-GB"/>
        </w:rPr>
        <w:alias w:val="Questions"/>
        <w:tag w:val="Fill in the questions here"/>
        <w:id w:val="-849104524"/>
        <w:lock w:val="sdtLocked"/>
        <w:placeholder>
          <w:docPart w:val="E185C9A8429E4FE18EB592F53ABB5066"/>
        </w:placeholder>
        <w:text w:multiLine="1"/>
      </w:sdtPr>
      <w:sdtEndPr>
        <w:rPr>
          <w:rStyle w:val="KysymyksetChar"/>
        </w:rPr>
      </w:sdtEndPr>
      <w:sdtContent>
        <w:p w14:paraId="59812C3A" w14:textId="44FA2937" w:rsidR="00082DFE" w:rsidRPr="00254D92" w:rsidRDefault="00254D92" w:rsidP="00254D92">
          <w:pPr>
            <w:pStyle w:val="Lainaus"/>
            <w:ind w:left="0"/>
            <w:jc w:val="left"/>
            <w:rPr>
              <w:rStyle w:val="KysymyksetChar"/>
              <w:lang w:val="en-US"/>
            </w:rPr>
          </w:pPr>
          <w:r w:rsidRPr="00254D92">
            <w:rPr>
              <w:rStyle w:val="KysymyksetChar"/>
              <w:lang w:val="en-GB"/>
            </w:rPr>
            <w:t>1. What mental health services are available in Kenya? Are there any restrictions on access to care?</w:t>
          </w:r>
          <w:r w:rsidRPr="00254D92">
            <w:rPr>
              <w:rStyle w:val="KysymyksetChar"/>
              <w:lang w:val="en-GB"/>
            </w:rPr>
            <w:br/>
          </w:r>
          <w:r w:rsidRPr="00254D92">
            <w:rPr>
              <w:rStyle w:val="KysymyksetChar"/>
              <w:lang w:val="en-GB"/>
            </w:rPr>
            <w:br/>
            <w:t>2. Is diabetes treatment available in Kenya? Are there any restrictions on access to treatment?</w:t>
          </w:r>
          <w:r w:rsidRPr="00254D92">
            <w:rPr>
              <w:rStyle w:val="KysymyksetChar"/>
              <w:lang w:val="en-GB"/>
            </w:rPr>
            <w:br/>
          </w:r>
          <w:r w:rsidRPr="00254D92">
            <w:rPr>
              <w:rStyle w:val="KysymyksetChar"/>
              <w:lang w:val="en-GB"/>
            </w:rPr>
            <w:br/>
            <w:t>3. Are the following medicines available in Kenya</w:t>
          </w:r>
          <w:r w:rsidR="005D4158">
            <w:rPr>
              <w:rStyle w:val="KysymyksetChar"/>
              <w:lang w:val="en-GB"/>
            </w:rPr>
            <w:t>:</w:t>
          </w:r>
          <w:r>
            <w:rPr>
              <w:rStyle w:val="KysymyksetChar"/>
              <w:lang w:val="en-GB"/>
            </w:rPr>
            <w:br/>
          </w:r>
          <w:r w:rsidRPr="00254D92">
            <w:rPr>
              <w:rStyle w:val="KysymyksetChar"/>
              <w:lang w:val="en-GB"/>
            </w:rPr>
            <w:br/>
            <w:t>- Tresiba</w:t>
          </w:r>
          <w:r w:rsidR="005D4158">
            <w:rPr>
              <w:rStyle w:val="KysymyksetChar"/>
              <w:lang w:val="en-GB"/>
            </w:rPr>
            <w:t>;</w:t>
          </w:r>
          <w:r>
            <w:rPr>
              <w:rStyle w:val="KysymyksetChar"/>
              <w:lang w:val="en-GB"/>
            </w:rPr>
            <w:br/>
          </w:r>
          <w:r w:rsidRPr="00254D92">
            <w:rPr>
              <w:rStyle w:val="KysymyksetChar"/>
              <w:lang w:val="en-GB"/>
            </w:rPr>
            <w:lastRenderedPageBreak/>
            <w:t xml:space="preserve">- </w:t>
          </w:r>
          <w:proofErr w:type="spellStart"/>
          <w:r w:rsidRPr="00254D92">
            <w:rPr>
              <w:rStyle w:val="KysymyksetChar"/>
              <w:lang w:val="en-GB"/>
            </w:rPr>
            <w:t>Metforem</w:t>
          </w:r>
          <w:proofErr w:type="spellEnd"/>
          <w:r w:rsidR="005D4158">
            <w:rPr>
              <w:rStyle w:val="KysymyksetChar"/>
              <w:lang w:val="en-GB"/>
            </w:rPr>
            <w:t>;</w:t>
          </w:r>
          <w:r>
            <w:rPr>
              <w:rStyle w:val="KysymyksetChar"/>
              <w:lang w:val="en-GB"/>
            </w:rPr>
            <w:br/>
          </w:r>
          <w:r w:rsidRPr="00254D92">
            <w:rPr>
              <w:rStyle w:val="KysymyksetChar"/>
              <w:lang w:val="en-GB"/>
            </w:rPr>
            <w:t xml:space="preserve">- </w:t>
          </w:r>
          <w:proofErr w:type="spellStart"/>
          <w:r w:rsidRPr="00254D92">
            <w:rPr>
              <w:rStyle w:val="KysymyksetChar"/>
              <w:lang w:val="en-GB"/>
            </w:rPr>
            <w:t>Enalapri</w:t>
          </w:r>
          <w:proofErr w:type="spellEnd"/>
          <w:r w:rsidR="005D4158">
            <w:rPr>
              <w:rStyle w:val="KysymyksetChar"/>
              <w:lang w:val="en-GB"/>
            </w:rPr>
            <w:t>;</w:t>
          </w:r>
          <w:r>
            <w:rPr>
              <w:rStyle w:val="KysymyksetChar"/>
              <w:lang w:val="en-GB"/>
            </w:rPr>
            <w:br/>
          </w:r>
          <w:r w:rsidRPr="00254D92">
            <w:rPr>
              <w:rStyle w:val="KysymyksetChar"/>
              <w:lang w:val="en-GB"/>
            </w:rPr>
            <w:t>- Rosuvastatin</w:t>
          </w:r>
          <w:r w:rsidR="005D4158">
            <w:rPr>
              <w:rStyle w:val="KysymyksetChar"/>
              <w:lang w:val="en-GB"/>
            </w:rPr>
            <w:t>;</w:t>
          </w:r>
          <w:r>
            <w:rPr>
              <w:rStyle w:val="KysymyksetChar"/>
              <w:lang w:val="en-GB"/>
            </w:rPr>
            <w:br/>
          </w:r>
          <w:r w:rsidRPr="00254D92">
            <w:rPr>
              <w:rStyle w:val="KysymyksetChar"/>
              <w:lang w:val="en-GB"/>
            </w:rPr>
            <w:t>- Lyrica</w:t>
          </w:r>
          <w:r w:rsidR="005D4158">
            <w:rPr>
              <w:rStyle w:val="KysymyksetChar"/>
              <w:lang w:val="en-GB"/>
            </w:rPr>
            <w:t>;</w:t>
          </w:r>
          <w:r>
            <w:rPr>
              <w:rStyle w:val="KysymyksetChar"/>
              <w:lang w:val="en-GB"/>
            </w:rPr>
            <w:br/>
          </w:r>
          <w:r w:rsidRPr="00254D92">
            <w:rPr>
              <w:rStyle w:val="KysymyksetChar"/>
              <w:lang w:val="en-GB"/>
            </w:rPr>
            <w:t xml:space="preserve">- </w:t>
          </w:r>
          <w:proofErr w:type="spellStart"/>
          <w:r w:rsidRPr="00254D92">
            <w:rPr>
              <w:rStyle w:val="KysymyksetChar"/>
              <w:lang w:val="en-GB"/>
            </w:rPr>
            <w:t>Ketipinor</w:t>
          </w:r>
          <w:proofErr w:type="spellEnd"/>
          <w:r w:rsidR="005D4158">
            <w:rPr>
              <w:rStyle w:val="KysymyksetChar"/>
              <w:lang w:val="en-GB"/>
            </w:rPr>
            <w:t>;</w:t>
          </w:r>
          <w:r>
            <w:rPr>
              <w:rStyle w:val="KysymyksetChar"/>
              <w:lang w:val="en-GB"/>
            </w:rPr>
            <w:br/>
          </w:r>
          <w:r w:rsidRPr="00254D92">
            <w:rPr>
              <w:rStyle w:val="KysymyksetChar"/>
              <w:lang w:val="en-GB"/>
            </w:rPr>
            <w:t xml:space="preserve">- </w:t>
          </w:r>
          <w:proofErr w:type="spellStart"/>
          <w:r w:rsidRPr="00254D92">
            <w:rPr>
              <w:rStyle w:val="KysymyksetChar"/>
              <w:lang w:val="en-GB"/>
            </w:rPr>
            <w:t>Risperidon</w:t>
          </w:r>
          <w:proofErr w:type="spellEnd"/>
          <w:r w:rsidR="005D4158">
            <w:rPr>
              <w:rStyle w:val="KysymyksetChar"/>
              <w:lang w:val="en-GB"/>
            </w:rPr>
            <w:t>;</w:t>
          </w:r>
          <w:r>
            <w:rPr>
              <w:rStyle w:val="KysymyksetChar"/>
              <w:lang w:val="en-GB"/>
            </w:rPr>
            <w:br/>
          </w:r>
          <w:r w:rsidRPr="00254D92">
            <w:rPr>
              <w:rStyle w:val="KysymyksetChar"/>
              <w:lang w:val="en-GB"/>
            </w:rPr>
            <w:t xml:space="preserve">- </w:t>
          </w:r>
          <w:proofErr w:type="spellStart"/>
          <w:r w:rsidRPr="00254D92">
            <w:rPr>
              <w:rStyle w:val="KysymyksetChar"/>
              <w:lang w:val="en-GB"/>
            </w:rPr>
            <w:t>Sertralin</w:t>
          </w:r>
          <w:proofErr w:type="spellEnd"/>
          <w:r w:rsidR="005D4158">
            <w:rPr>
              <w:rStyle w:val="KysymyksetChar"/>
              <w:lang w:val="en-GB"/>
            </w:rPr>
            <w:t>;</w:t>
          </w:r>
          <w:r>
            <w:rPr>
              <w:rStyle w:val="KysymyksetChar"/>
              <w:lang w:val="en-GB"/>
            </w:rPr>
            <w:br/>
          </w:r>
          <w:r w:rsidRPr="00254D92">
            <w:rPr>
              <w:rStyle w:val="KysymyksetChar"/>
              <w:lang w:val="en-GB"/>
            </w:rPr>
            <w:t xml:space="preserve">- </w:t>
          </w:r>
          <w:proofErr w:type="spellStart"/>
          <w:r w:rsidRPr="00254D92">
            <w:rPr>
              <w:rStyle w:val="KysymyksetChar"/>
              <w:lang w:val="en-GB"/>
            </w:rPr>
            <w:t>Mirtazapin</w:t>
          </w:r>
          <w:proofErr w:type="spellEnd"/>
          <w:r w:rsidR="005D4158">
            <w:rPr>
              <w:rStyle w:val="KysymyksetChar"/>
              <w:lang w:val="en-GB"/>
            </w:rPr>
            <w:t>?</w:t>
          </w:r>
          <w:r w:rsidRPr="00254D92">
            <w:rPr>
              <w:rStyle w:val="KysymyksetChar"/>
              <w:lang w:val="en-GB"/>
            </w:rPr>
            <w:t xml:space="preserve"> </w:t>
          </w:r>
        </w:p>
      </w:sdtContent>
    </w:sdt>
    <w:p w14:paraId="4B8A9D3D" w14:textId="77777777" w:rsidR="00082DFE" w:rsidRPr="00082DFE" w:rsidRDefault="008577DC" w:rsidP="00082DFE">
      <w:pPr>
        <w:pStyle w:val="LeiptekstiMigri"/>
        <w:ind w:left="0"/>
        <w:rPr>
          <w:lang w:val="en-GB"/>
        </w:rPr>
      </w:pPr>
      <w:r>
        <w:rPr>
          <w:b/>
        </w:rPr>
        <w:pict w14:anchorId="430ED769">
          <v:rect id="_x0000_i1027" style="width:0;height:1.5pt" o:hralign="center" o:hrstd="t" o:hr="t" fillcolor="#a0a0a0" stroked="f"/>
        </w:pict>
      </w:r>
    </w:p>
    <w:p w14:paraId="1FBF03C8" w14:textId="04FD8B24" w:rsidR="00543F66" w:rsidRDefault="0025627F" w:rsidP="00543F66">
      <w:pPr>
        <w:pStyle w:val="Otsikko1"/>
      </w:pPr>
      <w:bookmarkStart w:id="0" w:name="_Hlk129259295"/>
      <w:r w:rsidRPr="0025627F">
        <w:t>Mitä mielenterveyspalveluja Keniassa on saatavilla? Liittyykö hoidon saatavuuteen jotain rajoitteita?</w:t>
      </w:r>
    </w:p>
    <w:p w14:paraId="487873F8" w14:textId="686EC544" w:rsidR="003762A0" w:rsidRDefault="00274C3E" w:rsidP="00254D92">
      <w:r>
        <w:t>Arvioiden mukaan Kenian noin 50 miljoonaisesta väestöstä n. 10</w:t>
      </w:r>
      <w:r w:rsidR="00D91B0A">
        <w:rPr>
          <w:bCs/>
        </w:rPr>
        <w:t>–</w:t>
      </w:r>
      <w:r>
        <w:t xml:space="preserve">20 % kärsii mielenterveyden ongelmista. </w:t>
      </w:r>
      <w:r w:rsidRPr="00274C3E">
        <w:t xml:space="preserve">Yleisimpiä mielenterveysongelmia ovat masennus, ahdistuneisuushäiriöt, päihderiippuvuus (pääasiassa alkoholi, tupakka ja </w:t>
      </w:r>
      <w:proofErr w:type="spellStart"/>
      <w:r w:rsidRPr="00274C3E">
        <w:t>khat</w:t>
      </w:r>
      <w:proofErr w:type="spellEnd"/>
      <w:r w:rsidRPr="00274C3E">
        <w:t xml:space="preserve">), kaksisuuntainen mielialahäiriö ja skitsofrenia. </w:t>
      </w:r>
      <w:r w:rsidR="003762A0">
        <w:t>Erityisen yleisiä ovat m</w:t>
      </w:r>
      <w:r w:rsidRPr="00274C3E">
        <w:t>asennus ja ahdistuneisuus</w:t>
      </w:r>
      <w:r w:rsidR="003762A0">
        <w:t>,</w:t>
      </w:r>
      <w:r w:rsidRPr="00274C3E">
        <w:t xml:space="preserve"> ja </w:t>
      </w:r>
      <w:r w:rsidR="003762A0">
        <w:t xml:space="preserve">ne </w:t>
      </w:r>
      <w:r w:rsidRPr="00274C3E">
        <w:t>aiheuttavat väestötasolla eniten työkyvyttömyyttä.</w:t>
      </w:r>
      <w:r w:rsidR="00E46241">
        <w:rPr>
          <w:rStyle w:val="Alaviitteenviite"/>
        </w:rPr>
        <w:footnoteReference w:id="1"/>
      </w:r>
      <w:r w:rsidR="003762A0">
        <w:t xml:space="preserve"> Mielenterveysongelmi</w:t>
      </w:r>
      <w:r w:rsidR="00597352">
        <w:t>en taustalla olevia</w:t>
      </w:r>
      <w:r w:rsidR="003762A0">
        <w:t xml:space="preserve"> tekijöitä ovat köyhyys, traumat, sosioekonomiset haasteet ja uuden kehittyvän teknologian</w:t>
      </w:r>
      <w:r w:rsidR="00174D3D">
        <w:rPr>
          <w:rStyle w:val="Alaviitteenviite"/>
        </w:rPr>
        <w:footnoteReference w:id="2"/>
      </w:r>
      <w:r w:rsidR="003762A0">
        <w:t xml:space="preserve"> vaikutukset. Tilannetta pahentaa ja hoitoon pääsyä vaikeuttaa mielenterveysongelmi</w:t>
      </w:r>
      <w:r w:rsidR="00597352">
        <w:t>in liittyvä</w:t>
      </w:r>
      <w:r w:rsidR="003762A0">
        <w:t xml:space="preserve"> kielteinen leimautuminen.</w:t>
      </w:r>
      <w:r w:rsidR="003762A0">
        <w:rPr>
          <w:rStyle w:val="Alaviitteenviite"/>
        </w:rPr>
        <w:footnoteReference w:id="3"/>
      </w:r>
      <w:r w:rsidR="003762A0">
        <w:t xml:space="preserve">  </w:t>
      </w:r>
    </w:p>
    <w:p w14:paraId="43163A53" w14:textId="5939AA08" w:rsidR="00C241F7" w:rsidRDefault="00E61E17" w:rsidP="00254D92">
      <w:r>
        <w:t xml:space="preserve">Kenian lainsäädännön mukaan Kenian </w:t>
      </w:r>
      <w:r w:rsidR="00326F32">
        <w:t>valtio</w:t>
      </w:r>
      <w:r>
        <w:t xml:space="preserve"> </w:t>
      </w:r>
      <w:r w:rsidR="00326F32">
        <w:t xml:space="preserve">hallinnoi ja </w:t>
      </w:r>
      <w:r>
        <w:t>vastaa</w:t>
      </w:r>
      <w:r w:rsidR="00326F32">
        <w:t xml:space="preserve"> </w:t>
      </w:r>
      <w:r>
        <w:t xml:space="preserve">maan </w:t>
      </w:r>
      <w:r w:rsidR="00326F32">
        <w:t>yleisestä</w:t>
      </w:r>
      <w:r>
        <w:t xml:space="preserve"> terveyspolitii</w:t>
      </w:r>
      <w:r w:rsidR="00326F32">
        <w:t>kasta</w:t>
      </w:r>
      <w:r>
        <w:t xml:space="preserve"> sekä </w:t>
      </w:r>
      <w:r w:rsidR="00326F32">
        <w:t xml:space="preserve">lähetejärjestelmän perusteella toimivista </w:t>
      </w:r>
      <w:r w:rsidR="00CE45DC">
        <w:t xml:space="preserve">valtiollisista </w:t>
      </w:r>
      <w:r w:rsidR="005725E9">
        <w:t>keskussairaaloista (</w:t>
      </w:r>
      <w:proofErr w:type="spellStart"/>
      <w:r w:rsidR="00B0630D">
        <w:t>referral</w:t>
      </w:r>
      <w:proofErr w:type="spellEnd"/>
      <w:r w:rsidR="00B0630D">
        <w:t xml:space="preserve"> </w:t>
      </w:r>
      <w:proofErr w:type="spellStart"/>
      <w:r w:rsidR="00B0630D">
        <w:t>facilities</w:t>
      </w:r>
      <w:proofErr w:type="spellEnd"/>
      <w:r w:rsidR="00B0630D">
        <w:t xml:space="preserve"> / </w:t>
      </w:r>
      <w:proofErr w:type="spellStart"/>
      <w:r w:rsidR="00B0630D">
        <w:t>hospitals</w:t>
      </w:r>
      <w:proofErr w:type="spellEnd"/>
      <w:r w:rsidR="00B0630D">
        <w:t>)</w:t>
      </w:r>
      <w:r w:rsidR="00326F32">
        <w:t>. Kenian maakunnat puolestaan vastaavat paikallisten terveydenhoitolaitosten, apteekkien ja ambulanssipalveluiden</w:t>
      </w:r>
      <w:r w:rsidR="009A6812">
        <w:t xml:space="preserve"> toiminnasta</w:t>
      </w:r>
      <w:r w:rsidR="00326F32">
        <w:t xml:space="preserve"> ja perusterveydenhuollon palveluista</w:t>
      </w:r>
      <w:r w:rsidR="009A6812">
        <w:t>.</w:t>
      </w:r>
      <w:r w:rsidR="00F760C8">
        <w:rPr>
          <w:rStyle w:val="Alaviitteenviite"/>
        </w:rPr>
        <w:footnoteReference w:id="4"/>
      </w:r>
      <w:r w:rsidR="00326F32">
        <w:t xml:space="preserve"> </w:t>
      </w:r>
      <w:r w:rsidR="00C241F7">
        <w:t>Vastaava jako koskee myös mielenterveyspalveluita. Vuonna 1989 voimaan tulleen mielenterveyslain (</w:t>
      </w:r>
      <w:proofErr w:type="spellStart"/>
      <w:r w:rsidR="00C241F7">
        <w:t>Mental</w:t>
      </w:r>
      <w:proofErr w:type="spellEnd"/>
      <w:r w:rsidR="00C241F7">
        <w:t xml:space="preserve"> Health Act</w:t>
      </w:r>
      <w:r w:rsidR="008063F0">
        <w:rPr>
          <w:rStyle w:val="Alaviitteenviite"/>
        </w:rPr>
        <w:footnoteReference w:id="5"/>
      </w:r>
      <w:r w:rsidR="00C241F7">
        <w:t>) mukaan Kenian valtio vastaa mm. riittävistä mielentervey</w:t>
      </w:r>
      <w:r w:rsidR="00355004">
        <w:t>den</w:t>
      </w:r>
      <w:r w:rsidR="00C241F7">
        <w:t xml:space="preserve"> hoitoon keskussairaaloissa tarvittavis</w:t>
      </w:r>
      <w:r w:rsidR="00D91B0A">
        <w:t>t</w:t>
      </w:r>
      <w:r w:rsidR="00C241F7">
        <w:t xml:space="preserve">a resursseista, </w:t>
      </w:r>
      <w:r w:rsidR="00617CD6">
        <w:t>mielenterveyspalveluiden</w:t>
      </w:r>
      <w:r w:rsidR="008063F0">
        <w:t xml:space="preserve"> </w:t>
      </w:r>
      <w:r w:rsidR="00617CD6">
        <w:t>laatustandardien</w:t>
      </w:r>
      <w:r w:rsidR="008063F0">
        <w:t xml:space="preserve"> (koskien riittävää osaavaa terveydenhoitohenkilöstöä, diagnostiikkaa ja lääkehuoltoa)</w:t>
      </w:r>
      <w:r w:rsidR="00617CD6">
        <w:t xml:space="preserve"> kehittämisestä ja </w:t>
      </w:r>
      <w:r w:rsidR="00C241F7">
        <w:t>mielenterveysongelmista kärsivien oikeuksien toteutumisen valvonnasta</w:t>
      </w:r>
      <w:r w:rsidR="00617CD6">
        <w:t>. Valtion tulee lisäksi kehittää yhteistyössä maakuntien kanssa mielenterveyspalveluissa tarvittavaa infrastruktuuria ja yhteisöpohjaisia palvelumahdollisuuksia.</w:t>
      </w:r>
      <w:r w:rsidR="00617CD6">
        <w:rPr>
          <w:rStyle w:val="Alaviitteenviite"/>
        </w:rPr>
        <w:footnoteReference w:id="6"/>
      </w:r>
      <w:r w:rsidR="00617CD6">
        <w:t xml:space="preserve"> Perusterveydenhuollossa vastuu mielenterveyspalveluista ja niiden rahoituksesta on maakunnilla.</w:t>
      </w:r>
      <w:r w:rsidR="00617CD6">
        <w:rPr>
          <w:rStyle w:val="Alaviitteenviite"/>
        </w:rPr>
        <w:footnoteReference w:id="7"/>
      </w:r>
    </w:p>
    <w:p w14:paraId="2F556E1F" w14:textId="425CD07F" w:rsidR="00D96034" w:rsidRDefault="009C318C" w:rsidP="00254D92">
      <w:r>
        <w:t>M</w:t>
      </w:r>
      <w:r w:rsidR="00F760C8">
        <w:t xml:space="preserve">ielenterveyspalvelut </w:t>
      </w:r>
      <w:r>
        <w:t xml:space="preserve">on </w:t>
      </w:r>
      <w:r w:rsidR="00A22F8C">
        <w:t>pyritty integroimaan</w:t>
      </w:r>
      <w:r>
        <w:t xml:space="preserve"> </w:t>
      </w:r>
      <w:r w:rsidR="00F760C8">
        <w:t>osaksi ensiasteen perusterveydenhuoltoa.</w:t>
      </w:r>
      <w:r w:rsidR="00F760C8">
        <w:rPr>
          <w:rStyle w:val="Alaviitteenviite"/>
        </w:rPr>
        <w:footnoteReference w:id="8"/>
      </w:r>
      <w:r>
        <w:t xml:space="preserve"> P</w:t>
      </w:r>
      <w:r w:rsidR="00F760C8">
        <w:t>aikallistason roolia korostavalla lähestymistavalla pyritään varmistamaan, että mielenterveyspalvelut pystytään räätälöimään maakuntien erityistarpeiden mukaisesti ja siten vähentämään mielenterveyspalveluiden saatavuuden eroja maakuntien välillä.</w:t>
      </w:r>
      <w:r w:rsidR="002B07DC">
        <w:t xml:space="preserve"> Tavoitteen saavuttamista </w:t>
      </w:r>
      <w:r w:rsidR="00CB3375">
        <w:t xml:space="preserve">ja mielenterveyspalveluiden saatavuutta </w:t>
      </w:r>
      <w:r w:rsidR="002B07DC">
        <w:t>rajoitta</w:t>
      </w:r>
      <w:r w:rsidR="00A777CB">
        <w:t>vat</w:t>
      </w:r>
      <w:r w:rsidR="002B07DC">
        <w:t xml:space="preserve"> kuitenkin niukat </w:t>
      </w:r>
      <w:r w:rsidR="006A44D4">
        <w:t xml:space="preserve">henkilöstö- ja </w:t>
      </w:r>
      <w:r w:rsidR="002B07DC">
        <w:t xml:space="preserve">taloudelliset </w:t>
      </w:r>
      <w:r w:rsidR="006A44D4">
        <w:t xml:space="preserve">resurssit, mielenterveyspalveluiden puutteellinen integrointi osaksi ensiasteen </w:t>
      </w:r>
      <w:r w:rsidR="006A44D4">
        <w:lastRenderedPageBreak/>
        <w:t>terveydenhoitoa sekä lääkehuol</w:t>
      </w:r>
      <w:r w:rsidR="009134AD">
        <w:t xml:space="preserve">toon liittyvät epäjohdonmukaisuudet. Haasteena on lisäksi </w:t>
      </w:r>
      <w:r w:rsidR="00003554">
        <w:t>mielenterveyden hoitoon liittyvien maakuntakohtaisten ohjeiden ja toimintaperiaatteiden puuttuminen.</w:t>
      </w:r>
      <w:r w:rsidR="00D96034">
        <w:t xml:space="preserve"> </w:t>
      </w:r>
      <w:r w:rsidR="00AE0FDD">
        <w:t xml:space="preserve">Valtiotasolla </w:t>
      </w:r>
      <w:r w:rsidR="00D96034">
        <w:t>Kenialla on mielenterveyden hoitoa koskeva toimintaohjelma ja normikehys, mutta vastaav</w:t>
      </w:r>
      <w:r w:rsidR="00182202">
        <w:t>aa ei ole laadittu maakunnissa</w:t>
      </w:r>
      <w:r w:rsidR="00EE0C4D">
        <w:t>. Maakunnista puuttuu li</w:t>
      </w:r>
      <w:r w:rsidR="00182202">
        <w:t xml:space="preserve">säksi </w:t>
      </w:r>
      <w:r w:rsidR="00EE0C4D">
        <w:t xml:space="preserve">riittävä </w:t>
      </w:r>
      <w:r w:rsidR="00182202">
        <w:t xml:space="preserve">tietoisuus kansallisesta </w:t>
      </w:r>
      <w:r w:rsidR="00AB3DA5">
        <w:t>mielenterveys</w:t>
      </w:r>
      <w:r w:rsidR="00182202">
        <w:t>ohjelmasta.</w:t>
      </w:r>
      <w:r w:rsidR="00F760C8">
        <w:rPr>
          <w:rStyle w:val="Alaviitteenviite"/>
        </w:rPr>
        <w:footnoteReference w:id="9"/>
      </w:r>
      <w:r w:rsidR="00F760C8">
        <w:t xml:space="preserve"> </w:t>
      </w:r>
    </w:p>
    <w:p w14:paraId="4A68FAD1" w14:textId="4A08BD69" w:rsidR="00882D97" w:rsidRDefault="00182202" w:rsidP="00EF4930">
      <w:r>
        <w:t>Maakuntatasolla on vain vähän näyttöä mielenterveydenhoidon riittävästä priorisoinnista budjettisuunnittelussa</w:t>
      </w:r>
      <w:r w:rsidR="008063F0">
        <w:t>, ja v</w:t>
      </w:r>
      <w:r>
        <w:t xml:space="preserve">ain muutamat </w:t>
      </w:r>
      <w:r w:rsidR="008063F0">
        <w:t xml:space="preserve">maakuntien </w:t>
      </w:r>
      <w:r>
        <w:t xml:space="preserve">terveydenhoitolaitokset ovat saaneet ”korvamerkittyä” rahoitusta mielenterveyden hoitamiseen. </w:t>
      </w:r>
      <w:r w:rsidR="00C52D6C">
        <w:t>Järjestelmällinen rahoitusvaje rajoittaa mielenterveyspalveluiden kattavuutta</w:t>
      </w:r>
      <w:r w:rsidR="000D2ED2">
        <w:t>.</w:t>
      </w:r>
      <w:r w:rsidR="00CE45DC">
        <w:rPr>
          <w:rStyle w:val="Alaviitteenviite"/>
        </w:rPr>
        <w:footnoteReference w:id="10"/>
      </w:r>
      <w:r w:rsidR="000D2ED2" w:rsidRPr="000D2ED2">
        <w:t xml:space="preserve"> </w:t>
      </w:r>
      <w:r w:rsidR="0034639D" w:rsidRPr="0034639D">
        <w:t>Kenian mielentervey</w:t>
      </w:r>
      <w:r w:rsidR="0034639D">
        <w:t>ttä vuosia</w:t>
      </w:r>
      <w:r w:rsidR="0034639D" w:rsidRPr="0034639D">
        <w:t xml:space="preserve"> 2021–2025 </w:t>
      </w:r>
      <w:r w:rsidR="0034639D">
        <w:t xml:space="preserve">koskevan </w:t>
      </w:r>
      <w:r w:rsidR="0034639D" w:rsidRPr="0034639D">
        <w:t xml:space="preserve">toimintasuunnitelman mukaan </w:t>
      </w:r>
      <w:r w:rsidR="0034639D">
        <w:t>kansallisesta terveydenhoitoa koskevasta budjetista vain</w:t>
      </w:r>
      <w:r w:rsidR="0034639D" w:rsidRPr="0034639D">
        <w:t xml:space="preserve"> 0,01 </w:t>
      </w:r>
      <w:r w:rsidR="00CB3375">
        <w:t>%</w:t>
      </w:r>
      <w:r w:rsidR="0034639D" w:rsidRPr="0034639D">
        <w:t xml:space="preserve"> o</w:t>
      </w:r>
      <w:r w:rsidR="00355004">
        <w:t>li</w:t>
      </w:r>
      <w:r w:rsidR="0034639D" w:rsidRPr="0034639D">
        <w:t xml:space="preserve"> osoitettu mielentervey</w:t>
      </w:r>
      <w:r w:rsidR="00F50B4F">
        <w:t>den hoitamiseen</w:t>
      </w:r>
      <w:r w:rsidR="0034639D">
        <w:t>. Käytännössä se tarkoittaa</w:t>
      </w:r>
      <w:r w:rsidR="0034639D" w:rsidRPr="0034639D">
        <w:t xml:space="preserve"> </w:t>
      </w:r>
      <w:r w:rsidR="0034639D">
        <w:t>noin</w:t>
      </w:r>
      <w:r w:rsidR="0034639D" w:rsidRPr="0034639D">
        <w:t xml:space="preserve"> 0,0012 dollaria henkeä kohti. Tämä on </w:t>
      </w:r>
      <w:r w:rsidR="00F50B4F">
        <w:t xml:space="preserve">selvästi </w:t>
      </w:r>
      <w:r w:rsidR="0034639D" w:rsidRPr="0034639D">
        <w:t>alle Maailman terveysjärjestön (</w:t>
      </w:r>
      <w:r w:rsidR="0034639D">
        <w:t xml:space="preserve">World Health </w:t>
      </w:r>
      <w:proofErr w:type="spellStart"/>
      <w:r w:rsidR="0034639D">
        <w:t>Organisation</w:t>
      </w:r>
      <w:proofErr w:type="spellEnd"/>
      <w:r w:rsidR="0034639D" w:rsidRPr="0034639D">
        <w:t>) suosituksen, joka on vähintään 1,16 dollaria henkeä kohti vuodessa.</w:t>
      </w:r>
      <w:r w:rsidR="0034639D">
        <w:rPr>
          <w:rStyle w:val="Alaviitteenviite"/>
        </w:rPr>
        <w:footnoteReference w:id="11"/>
      </w:r>
    </w:p>
    <w:p w14:paraId="67C85321" w14:textId="553341D0" w:rsidR="00597352" w:rsidRDefault="002F1F4E" w:rsidP="00EF4930">
      <w:r>
        <w:t>M</w:t>
      </w:r>
      <w:r w:rsidR="00597352">
        <w:t>ielenterveyspalvelu</w:t>
      </w:r>
      <w:r>
        <w:t>iden sisällyttämisellä</w:t>
      </w:r>
      <w:r w:rsidR="00597352">
        <w:t xml:space="preserve"> </w:t>
      </w:r>
      <w:r>
        <w:t xml:space="preserve">ensiasteen </w:t>
      </w:r>
      <w:r w:rsidR="00597352">
        <w:t>perusterveydenhuolto</w:t>
      </w:r>
      <w:r>
        <w:t xml:space="preserve">on </w:t>
      </w:r>
      <w:r w:rsidR="00282C3E">
        <w:t xml:space="preserve">on </w:t>
      </w:r>
      <w:r w:rsidR="001775C9">
        <w:t xml:space="preserve">saavutettu edistystä mielenterveysongelmien hoidossa. Se on nopeuttanut hoitotarpeen arviointia ja hoitoon pääsyä. </w:t>
      </w:r>
      <w:r w:rsidR="00ED1F8B">
        <w:t>Lisäksi perusterveydenhoidossa työskenteleviä paikallisyhteisöjen työntekijöitä on koulutettu mielenterveyteen liittyvissä kysymyksissä. Myös mielenterveyskysymyksiin liittyvää ennaltaehkäisevää työtä ja strategioita on toteutettu aiempaa enemmän.</w:t>
      </w:r>
      <w:r w:rsidR="00ED1F8B">
        <w:rPr>
          <w:rStyle w:val="Alaviitteenviite"/>
        </w:rPr>
        <w:footnoteReference w:id="12"/>
      </w:r>
      <w:r w:rsidR="00ED1F8B">
        <w:t xml:space="preserve"> Ensiasteen perusterveydenhuollossa </w:t>
      </w:r>
      <w:r w:rsidR="00CB3375">
        <w:t xml:space="preserve">on </w:t>
      </w:r>
      <w:r w:rsidR="00282C3E">
        <w:t>onnistuttu kehittämään yhteisöllisiä mielenterveyspalveluita</w:t>
      </w:r>
      <w:r w:rsidR="00597352">
        <w:t xml:space="preserve"> (</w:t>
      </w:r>
      <w:proofErr w:type="spellStart"/>
      <w:r w:rsidR="00597352">
        <w:t>community-based</w:t>
      </w:r>
      <w:proofErr w:type="spellEnd"/>
      <w:r w:rsidR="00597352">
        <w:t xml:space="preserve"> </w:t>
      </w:r>
      <w:proofErr w:type="spellStart"/>
      <w:r w:rsidR="00597352">
        <w:t>care</w:t>
      </w:r>
      <w:proofErr w:type="spellEnd"/>
      <w:r w:rsidR="00597352">
        <w:t>) ja samalla vähentämään mielenterveyskysymyksiin liittyvää leimautumista. Keniassa mielenterveydenhoidossa on sovellettu menestyksekkäästi ”</w:t>
      </w:r>
      <w:proofErr w:type="spellStart"/>
      <w:r w:rsidR="00597352">
        <w:t>Friendship</w:t>
      </w:r>
      <w:proofErr w:type="spellEnd"/>
      <w:r w:rsidR="00597352">
        <w:t xml:space="preserve"> </w:t>
      </w:r>
      <w:proofErr w:type="spellStart"/>
      <w:r w:rsidR="00597352">
        <w:t>Bench</w:t>
      </w:r>
      <w:proofErr w:type="spellEnd"/>
      <w:r w:rsidR="00597352">
        <w:t>”</w:t>
      </w:r>
      <w:r w:rsidR="00CB3375">
        <w:t xml:space="preserve"> </w:t>
      </w:r>
      <w:r w:rsidR="00597352">
        <w:t>-nimistä yhteisöllisyysohjelmaa. Sen ytimenä on ongelmanratkaisuterapia, jota toteuttavat perusterveydenhuollossa paikallisyhteisön terveydenhuollon työntekijät. Sen avulla perusterveydenhuollossa on onnistuttu lieventämään ahdistuneisuuden ja masennuksen oireita.</w:t>
      </w:r>
      <w:r w:rsidR="00597352">
        <w:rPr>
          <w:rStyle w:val="Alaviitteenviite"/>
        </w:rPr>
        <w:footnoteReference w:id="13"/>
      </w:r>
    </w:p>
    <w:p w14:paraId="2C58EFB9" w14:textId="64761F0E" w:rsidR="00EF4930" w:rsidRDefault="000F76E0" w:rsidP="00EF4930">
      <w:r>
        <w:t xml:space="preserve">Perusterveydenhuollossa mielenterveysalan ammattilaisten määrä </w:t>
      </w:r>
      <w:r w:rsidR="00CB3375">
        <w:t xml:space="preserve">voi </w:t>
      </w:r>
      <w:proofErr w:type="spellStart"/>
      <w:r w:rsidR="00CB3375">
        <w:t>Atewologun</w:t>
      </w:r>
      <w:proofErr w:type="spellEnd"/>
      <w:r w:rsidR="00CB3375">
        <w:t xml:space="preserve"> et al. -tutkimusryhmän tekemän selvityksen mukaan </w:t>
      </w:r>
      <w:r>
        <w:t>rajoittaa tarvittavan hoidon saatavuutta.</w:t>
      </w:r>
      <w:r>
        <w:rPr>
          <w:rStyle w:val="Alaviitteenviite"/>
        </w:rPr>
        <w:footnoteReference w:id="14"/>
      </w:r>
      <w:r>
        <w:t xml:space="preserve"> </w:t>
      </w:r>
      <w:r w:rsidR="00EF4930">
        <w:t>Psykiatrien lukumäärä Keniassa on noussut kansallisen seurannan mukaan vuosien 2013–2017 aikana 60:sta 68:aan</w:t>
      </w:r>
      <w:r>
        <w:t>.</w:t>
      </w:r>
      <w:r w:rsidR="00EF4930">
        <w:rPr>
          <w:rStyle w:val="Alaviitteenviite"/>
        </w:rPr>
        <w:footnoteReference w:id="15"/>
      </w:r>
      <w:r w:rsidR="00EF4930">
        <w:t xml:space="preserve"> </w:t>
      </w:r>
      <w:r>
        <w:t xml:space="preserve">Tällä hetkellä </w:t>
      </w:r>
      <w:r w:rsidR="0034639D">
        <w:t xml:space="preserve">maan yli 50 miljoonaista väestöä palvelee </w:t>
      </w:r>
      <w:r>
        <w:t>n. 100</w:t>
      </w:r>
      <w:r w:rsidR="0034639D">
        <w:t xml:space="preserve"> psykiatria.</w:t>
      </w:r>
      <w:r w:rsidR="0034639D">
        <w:rPr>
          <w:rStyle w:val="Alaviitteenviite"/>
        </w:rPr>
        <w:footnoteReference w:id="16"/>
      </w:r>
      <w:r w:rsidR="0034639D">
        <w:t xml:space="preserve"> Nairobin ulkopuolella psykiatrien määrä on vähäisempi </w:t>
      </w:r>
      <w:r w:rsidR="00F50B4F">
        <w:t>suhdeluvun ollessa 1 psykiatri / 3</w:t>
      </w:r>
      <w:r w:rsidR="00CB3375">
        <w:rPr>
          <w:bCs/>
        </w:rPr>
        <w:t>–</w:t>
      </w:r>
      <w:r w:rsidR="00F50B4F">
        <w:t>5 miljoonaa asukasta.</w:t>
      </w:r>
      <w:r w:rsidR="00F50B4F">
        <w:rPr>
          <w:rStyle w:val="Alaviitteenviite"/>
        </w:rPr>
        <w:footnoteReference w:id="17"/>
      </w:r>
      <w:r w:rsidR="00F50B4F">
        <w:t xml:space="preserve"> Maassa on edelleen </w:t>
      </w:r>
      <w:r w:rsidR="00EF4930">
        <w:t>17 maakuntaa</w:t>
      </w:r>
      <w:r w:rsidR="00EF4930">
        <w:rPr>
          <w:rStyle w:val="Alaviitteenviite"/>
        </w:rPr>
        <w:footnoteReference w:id="18"/>
      </w:r>
      <w:r w:rsidR="00EF4930">
        <w:t>, joissa ei ole ainuttakaan psykiatria</w:t>
      </w:r>
      <w:r w:rsidR="00EF4930">
        <w:rPr>
          <w:rStyle w:val="Alaviitteenviite"/>
        </w:rPr>
        <w:footnoteReference w:id="19"/>
      </w:r>
      <w:r w:rsidR="00EF4930">
        <w:t>.</w:t>
      </w:r>
      <w:r w:rsidR="00F50B4F">
        <w:t xml:space="preserve"> </w:t>
      </w:r>
      <w:r w:rsidR="007C2768">
        <w:t>Kenian terveysministeriön mukaan maassa on 30 kliinistä psykologia ja alle 500 mielenterveyden hoitoon erikoistunutta sairaanhoitajaa.</w:t>
      </w:r>
      <w:r w:rsidR="0004164E">
        <w:rPr>
          <w:rStyle w:val="Alaviitteenviite"/>
        </w:rPr>
        <w:footnoteReference w:id="20"/>
      </w:r>
      <w:r w:rsidR="007C2768">
        <w:t xml:space="preserve"> </w:t>
      </w:r>
      <w:r w:rsidR="0073216F">
        <w:t>Mielenterveyspalveluita tarjoavia psykiatrisia hoitoyksiköitä on noin 25 maakunnassa.</w:t>
      </w:r>
      <w:r w:rsidR="0073216F">
        <w:rPr>
          <w:rStyle w:val="Alaviitteenviite"/>
        </w:rPr>
        <w:footnoteReference w:id="21"/>
      </w:r>
      <w:r w:rsidR="0034639D">
        <w:t xml:space="preserve"> </w:t>
      </w:r>
      <w:r w:rsidR="00F06B44">
        <w:t xml:space="preserve">Mutta niissäkin maakunnissa, missä mielenterveyspalveluita on saatavilla, palvelut on aliresursoitu talouden ja henkilöstön osalta. Mielenterveyden hoitoon tarvittavaa infrastruktuuria pidetään yleisesti ottaen </w:t>
      </w:r>
      <w:r w:rsidR="00F06B44">
        <w:lastRenderedPageBreak/>
        <w:t>hauraana.</w:t>
      </w:r>
      <w:r w:rsidR="00F06B44">
        <w:rPr>
          <w:rStyle w:val="Alaviitteenviite"/>
        </w:rPr>
        <w:footnoteReference w:id="22"/>
      </w:r>
      <w:r w:rsidR="0004164E">
        <w:t xml:space="preserve"> Mielenterveyspalveluiden saatavuu</w:t>
      </w:r>
      <w:r w:rsidR="00CB3375">
        <w:t xml:space="preserve">teen liittyy erityisiä haasteita </w:t>
      </w:r>
      <w:r w:rsidR="0004164E">
        <w:t>etenkin maaseudulla, missä hoitolaitoksia on vähän.</w:t>
      </w:r>
      <w:r w:rsidR="0004164E">
        <w:rPr>
          <w:rStyle w:val="Alaviitteenviite"/>
        </w:rPr>
        <w:footnoteReference w:id="23"/>
      </w:r>
      <w:r w:rsidR="00174D3D">
        <w:t xml:space="preserve"> </w:t>
      </w:r>
      <w:proofErr w:type="spellStart"/>
      <w:r w:rsidR="00174D3D">
        <w:t>Mwangala</w:t>
      </w:r>
      <w:proofErr w:type="spellEnd"/>
      <w:r w:rsidR="00174D3D">
        <w:t xml:space="preserve"> et al. tutkijaryhmä</w:t>
      </w:r>
      <w:r w:rsidR="00E2123D">
        <w:t>n</w:t>
      </w:r>
      <w:r w:rsidR="00174D3D">
        <w:t xml:space="preserve"> kesäkuussa 2025 julkaiseman artikkelin mukaan </w:t>
      </w:r>
      <w:r w:rsidR="001E5DB7">
        <w:t>n. 75 %</w:t>
      </w:r>
      <w:r w:rsidR="00E2123D">
        <w:t>:lla</w:t>
      </w:r>
      <w:r w:rsidR="001E5DB7">
        <w:t xml:space="preserve"> kenialaisista ei ole pääsyä mielenterveyden hoitoa tarjoaviin palveluihin.</w:t>
      </w:r>
      <w:r w:rsidR="001E5DB7">
        <w:rPr>
          <w:rStyle w:val="Alaviitteenviite"/>
        </w:rPr>
        <w:footnoteReference w:id="24"/>
      </w:r>
    </w:p>
    <w:p w14:paraId="1BFC0CA0" w14:textId="7E27B05B" w:rsidR="000D2ED2" w:rsidRDefault="00282C3E" w:rsidP="00254D92">
      <w:r>
        <w:t>Huolimatta siitä, että mielenterveydenhoidossa painopiste on paikallistason yhteisöpohjaisissa palveluissa, on sa</w:t>
      </w:r>
      <w:r w:rsidR="009301FD">
        <w:t>iraalahoito erittäin tärkeää etenkin vakavien mielenterveysongelmien hoitamisessa.</w:t>
      </w:r>
      <w:r w:rsidR="00D75BDD">
        <w:rPr>
          <w:rStyle w:val="Alaviitteenviite"/>
        </w:rPr>
        <w:footnoteReference w:id="25"/>
      </w:r>
      <w:r w:rsidR="009301FD">
        <w:t xml:space="preserve"> </w:t>
      </w:r>
      <w:r w:rsidR="007A4862">
        <w:t xml:space="preserve">Mielenterveyspotilaiden sairaalahoito on keskitetty </w:t>
      </w:r>
      <w:proofErr w:type="spellStart"/>
      <w:r w:rsidR="005725E9">
        <w:t>Eldoretin</w:t>
      </w:r>
      <w:proofErr w:type="spellEnd"/>
      <w:r w:rsidR="005725E9">
        <w:t xml:space="preserve"> kaupungissa sijaitseva</w:t>
      </w:r>
      <w:r w:rsidR="007A4862">
        <w:t>an</w:t>
      </w:r>
      <w:r w:rsidR="005725E9">
        <w:t xml:space="preserve"> </w:t>
      </w:r>
      <w:r w:rsidR="00E2123D">
        <w:t xml:space="preserve">julkiseen </w:t>
      </w:r>
      <w:proofErr w:type="spellStart"/>
      <w:r w:rsidR="005725E9">
        <w:t>Moin</w:t>
      </w:r>
      <w:proofErr w:type="spellEnd"/>
      <w:r w:rsidR="005725E9">
        <w:t xml:space="preserve"> </w:t>
      </w:r>
      <w:r w:rsidR="00A22F8C">
        <w:t>yliopistolli</w:t>
      </w:r>
      <w:r w:rsidR="007A4862">
        <w:t>se</w:t>
      </w:r>
      <w:r w:rsidR="00A22F8C">
        <w:t xml:space="preserve">en </w:t>
      </w:r>
      <w:r w:rsidR="009301FD">
        <w:t>keskus</w:t>
      </w:r>
      <w:r w:rsidR="005725E9">
        <w:t>sairaala</w:t>
      </w:r>
      <w:r w:rsidR="007A4862">
        <w:t>an</w:t>
      </w:r>
      <w:r w:rsidR="005725E9">
        <w:t xml:space="preserve"> (Moi </w:t>
      </w:r>
      <w:proofErr w:type="spellStart"/>
      <w:r w:rsidR="005725E9">
        <w:t>Teaching</w:t>
      </w:r>
      <w:proofErr w:type="spellEnd"/>
      <w:r w:rsidR="005725E9">
        <w:t xml:space="preserve"> and </w:t>
      </w:r>
      <w:proofErr w:type="spellStart"/>
      <w:r w:rsidR="005725E9">
        <w:t>Referral</w:t>
      </w:r>
      <w:proofErr w:type="spellEnd"/>
      <w:r w:rsidR="005725E9">
        <w:t xml:space="preserve"> </w:t>
      </w:r>
      <w:proofErr w:type="spellStart"/>
      <w:r w:rsidR="005725E9">
        <w:t>hospital</w:t>
      </w:r>
      <w:proofErr w:type="spellEnd"/>
      <w:r w:rsidR="005725E9">
        <w:t>)</w:t>
      </w:r>
      <w:r w:rsidR="007A4862">
        <w:t>, joka on rakennettu varta vasten mielenterveyspotilaita varten.</w:t>
      </w:r>
      <w:r w:rsidR="00A22F8C">
        <w:t xml:space="preserve"> Sairaalassa on mielenterveyspotilaille </w:t>
      </w:r>
      <w:r w:rsidR="005725E9">
        <w:t>80 vuodepaikkaa.</w:t>
      </w:r>
      <w:r w:rsidR="00A22F8C">
        <w:rPr>
          <w:rStyle w:val="Alaviitteenviite"/>
        </w:rPr>
        <w:footnoteReference w:id="26"/>
      </w:r>
      <w:r w:rsidR="005725E9">
        <w:t xml:space="preserve"> </w:t>
      </w:r>
      <w:r w:rsidR="009301FD">
        <w:t>Mielenterveyden hoitoon on saatavilla a</w:t>
      </w:r>
      <w:r w:rsidR="00D96034">
        <w:t xml:space="preserve">vo- </w:t>
      </w:r>
      <w:r w:rsidR="009301FD">
        <w:t>ja</w:t>
      </w:r>
      <w:r w:rsidR="00D96034">
        <w:t xml:space="preserve"> sairaalahoitoa</w:t>
      </w:r>
      <w:r w:rsidR="005725E9">
        <w:t xml:space="preserve"> </w:t>
      </w:r>
      <w:r w:rsidR="009301FD">
        <w:t>myös</w:t>
      </w:r>
      <w:r w:rsidR="005725E9">
        <w:t xml:space="preserve"> yleisistä</w:t>
      </w:r>
      <w:r w:rsidR="009301FD">
        <w:t xml:space="preserve"> keskussairaaloista (</w:t>
      </w:r>
      <w:proofErr w:type="spellStart"/>
      <w:r w:rsidR="009301FD">
        <w:t>referral</w:t>
      </w:r>
      <w:proofErr w:type="spellEnd"/>
      <w:r w:rsidR="009301FD">
        <w:t xml:space="preserve"> </w:t>
      </w:r>
      <w:proofErr w:type="spellStart"/>
      <w:r w:rsidR="009301FD">
        <w:t>hospitals</w:t>
      </w:r>
      <w:proofErr w:type="spellEnd"/>
      <w:r w:rsidR="009301FD">
        <w:t>).</w:t>
      </w:r>
      <w:r w:rsidR="005725E9">
        <w:t xml:space="preserve"> </w:t>
      </w:r>
      <w:r w:rsidR="009301FD">
        <w:t xml:space="preserve">Joissain </w:t>
      </w:r>
      <w:r w:rsidR="003A2E80">
        <w:t xml:space="preserve">maakunnissa, kuten esimerkiksi </w:t>
      </w:r>
      <w:r w:rsidR="003A2E80" w:rsidRPr="003A2E80">
        <w:t xml:space="preserve">Trans </w:t>
      </w:r>
      <w:proofErr w:type="spellStart"/>
      <w:r w:rsidR="003A2E80" w:rsidRPr="003A2E80">
        <w:t>Nzoia</w:t>
      </w:r>
      <w:r w:rsidR="003A2E80">
        <w:t>n</w:t>
      </w:r>
      <w:proofErr w:type="spellEnd"/>
      <w:r w:rsidR="003A2E80" w:rsidRPr="003A2E80">
        <w:t xml:space="preserve">, </w:t>
      </w:r>
      <w:proofErr w:type="spellStart"/>
      <w:r w:rsidR="003A2E80" w:rsidRPr="003A2E80">
        <w:t>Bungoma</w:t>
      </w:r>
      <w:r w:rsidR="003A2E80">
        <w:t>n</w:t>
      </w:r>
      <w:proofErr w:type="spellEnd"/>
      <w:r w:rsidR="003A2E80">
        <w:t xml:space="preserve"> ja </w:t>
      </w:r>
      <w:proofErr w:type="spellStart"/>
      <w:r w:rsidR="003A2E80" w:rsidRPr="003A2E80">
        <w:t>Busia</w:t>
      </w:r>
      <w:r w:rsidR="003A2E80">
        <w:t>n</w:t>
      </w:r>
      <w:proofErr w:type="spellEnd"/>
      <w:r w:rsidR="003A2E80">
        <w:t xml:space="preserve"> maakunnissa mielenterveyspotilaiden sairaalahoitoa on tarjolla yleisissä sairaaloissa</w:t>
      </w:r>
      <w:r w:rsidR="009301FD">
        <w:t xml:space="preserve"> (general </w:t>
      </w:r>
      <w:proofErr w:type="spellStart"/>
      <w:r w:rsidR="009301FD">
        <w:t>wards</w:t>
      </w:r>
      <w:proofErr w:type="spellEnd"/>
      <w:r w:rsidR="009301FD">
        <w:t>), mutta niistä puuttuu</w:t>
      </w:r>
      <w:r w:rsidR="000B5857">
        <w:t xml:space="preserve"> erikoislaitteisto</w:t>
      </w:r>
      <w:r w:rsidR="00AB3DA5">
        <w:t>a</w:t>
      </w:r>
      <w:r w:rsidR="000B5857">
        <w:t>.</w:t>
      </w:r>
      <w:r w:rsidR="009301FD">
        <w:t xml:space="preserve"> </w:t>
      </w:r>
      <w:r w:rsidR="003A2E80">
        <w:t xml:space="preserve">Kyseisissä sairaaloissa on tarjolla psykoterapiaa, </w:t>
      </w:r>
      <w:r w:rsidR="008F1621">
        <w:t xml:space="preserve">neuvontaa, </w:t>
      </w:r>
      <w:proofErr w:type="spellStart"/>
      <w:r w:rsidR="008F1621">
        <w:t>psykoedukaatiota</w:t>
      </w:r>
      <w:proofErr w:type="spellEnd"/>
      <w:r w:rsidR="008F1621">
        <w:t xml:space="preserve"> (tiedollinen ja ohjauksellinen tuki / terapia), sosiaalista tukea ja kuntoutusta.</w:t>
      </w:r>
      <w:r w:rsidR="008F1621">
        <w:rPr>
          <w:rStyle w:val="Alaviitteenviite"/>
        </w:rPr>
        <w:footnoteReference w:id="27"/>
      </w:r>
      <w:r w:rsidR="0083639A">
        <w:t xml:space="preserve"> </w:t>
      </w:r>
    </w:p>
    <w:p w14:paraId="07C55D19" w14:textId="4D07782E" w:rsidR="007A4862" w:rsidRDefault="0083639A" w:rsidP="00254D92">
      <w:r>
        <w:t xml:space="preserve">Pääkaupungissa Nairobissa </w:t>
      </w:r>
      <w:r w:rsidR="00303D84">
        <w:t xml:space="preserve">mielenterveyden hoitoon tarvittavaa </w:t>
      </w:r>
      <w:r>
        <w:t xml:space="preserve">sairaalahoitoa on tarjolla </w:t>
      </w:r>
      <w:proofErr w:type="spellStart"/>
      <w:r>
        <w:t>Matharin</w:t>
      </w:r>
      <w:proofErr w:type="spellEnd"/>
      <w:r>
        <w:t xml:space="preserve"> </w:t>
      </w:r>
      <w:r w:rsidR="00CB05F3">
        <w:t xml:space="preserve">kansallisessa </w:t>
      </w:r>
      <w:r>
        <w:t>opetussairaalassa (</w:t>
      </w:r>
      <w:proofErr w:type="spellStart"/>
      <w:r w:rsidRPr="0083639A">
        <w:t>Mathari</w:t>
      </w:r>
      <w:proofErr w:type="spellEnd"/>
      <w:r w:rsidRPr="0083639A">
        <w:t xml:space="preserve"> National </w:t>
      </w:r>
      <w:proofErr w:type="spellStart"/>
      <w:r w:rsidRPr="0083639A">
        <w:t>Teaching</w:t>
      </w:r>
      <w:proofErr w:type="spellEnd"/>
      <w:r w:rsidRPr="0083639A">
        <w:t xml:space="preserve"> and </w:t>
      </w:r>
      <w:proofErr w:type="spellStart"/>
      <w:r w:rsidRPr="0083639A">
        <w:t>Referral</w:t>
      </w:r>
      <w:proofErr w:type="spellEnd"/>
      <w:r w:rsidRPr="0083639A">
        <w:t xml:space="preserve"> </w:t>
      </w:r>
      <w:proofErr w:type="spellStart"/>
      <w:r w:rsidRPr="0083639A">
        <w:t>Hospital</w:t>
      </w:r>
      <w:proofErr w:type="spellEnd"/>
      <w:r>
        <w:t>).</w:t>
      </w:r>
      <w:r w:rsidR="00F24C7C">
        <w:rPr>
          <w:rStyle w:val="Alaviitteenviite"/>
        </w:rPr>
        <w:footnoteReference w:id="28"/>
      </w:r>
      <w:r>
        <w:t xml:space="preserve"> </w:t>
      </w:r>
      <w:r w:rsidR="00F24C7C">
        <w:t>Se on julkinen mielenterveyden hoitoon erikoistunut lähetesairaal</w:t>
      </w:r>
      <w:r w:rsidR="00303D84">
        <w:t>a ja se palvelee koko maata.</w:t>
      </w:r>
      <w:r w:rsidR="00FD080A">
        <w:rPr>
          <w:rStyle w:val="Alaviitteenviite"/>
        </w:rPr>
        <w:footnoteReference w:id="29"/>
      </w:r>
      <w:r w:rsidR="00F24C7C">
        <w:t xml:space="preserve"> </w:t>
      </w:r>
      <w:r>
        <w:t xml:space="preserve">Sairaalassa on saatavilla myös mielenterveyden avopalveluita. </w:t>
      </w:r>
      <w:r w:rsidR="00EE0C4D">
        <w:t>Sairaalassa</w:t>
      </w:r>
      <w:r>
        <w:t xml:space="preserve"> on perustettu lisäksi erityinen kuntoutusyksikö, joka </w:t>
      </w:r>
      <w:r w:rsidR="000743AB">
        <w:t>tukee</w:t>
      </w:r>
      <w:r>
        <w:t xml:space="preserve"> </w:t>
      </w:r>
      <w:r w:rsidR="000743AB">
        <w:t>potilaiden paluuta</w:t>
      </w:r>
      <w:r>
        <w:t xml:space="preserve"> takaisin omiin yhteisöihin</w:t>
      </w:r>
      <w:r w:rsidR="000743AB">
        <w:t>sä</w:t>
      </w:r>
      <w:r>
        <w:t xml:space="preserve">. </w:t>
      </w:r>
      <w:r w:rsidR="00EE0C4D">
        <w:t>Yksikkö tarjoaa erilaisia mielenterveyspalveluita, jotka auttavat potilaita ylläpitämään ja edistämään itsenäisyyttä ja hyvinvointia.</w:t>
      </w:r>
      <w:r w:rsidR="00EE0C4D">
        <w:rPr>
          <w:rStyle w:val="Alaviitteenviite"/>
        </w:rPr>
        <w:footnoteReference w:id="30"/>
      </w:r>
      <w:r w:rsidR="001A65FA">
        <w:t xml:space="preserve"> </w:t>
      </w:r>
      <w:proofErr w:type="spellStart"/>
      <w:r w:rsidR="001A65FA">
        <w:t>Matharin</w:t>
      </w:r>
      <w:proofErr w:type="spellEnd"/>
      <w:r w:rsidR="001A65FA">
        <w:t xml:space="preserve"> mielenterveyspalvelut ovat ylikuormittuneet niin avo- kuin sairaalapalveluiden </w:t>
      </w:r>
      <w:r w:rsidR="00C35CC4">
        <w:t>osalta muiden maakuntien puutteellisten mielenterveyspalveluiden seurauksena. Maakunnissa on lisäksi hyvin yleistä lääkkeiden saatavuusongelmat.</w:t>
      </w:r>
      <w:r w:rsidR="00C35CC4">
        <w:rPr>
          <w:rStyle w:val="Alaviitteenviite"/>
        </w:rPr>
        <w:footnoteReference w:id="31"/>
      </w:r>
    </w:p>
    <w:p w14:paraId="29DCDB1B" w14:textId="27FE7BF2" w:rsidR="00B00A5D" w:rsidRDefault="00C35CC4" w:rsidP="00254D92">
      <w:r>
        <w:t>Mielentervey</w:t>
      </w:r>
      <w:r w:rsidR="00B00A5D">
        <w:t>teen liittyvät hoitopalvelut</w:t>
      </w:r>
      <w:r>
        <w:t xml:space="preserve"> liitettiin </w:t>
      </w:r>
      <w:r w:rsidR="000E68DC">
        <w:t>syksyllä 2025</w:t>
      </w:r>
      <w:r w:rsidR="000B630C">
        <w:t xml:space="preserve"> </w:t>
      </w:r>
      <w:r w:rsidR="0009525B">
        <w:t>kansalliseen sosiaaliturvajärjestelmään (</w:t>
      </w:r>
      <w:proofErr w:type="spellStart"/>
      <w:r w:rsidR="0009525B" w:rsidRPr="0009525B">
        <w:t>national</w:t>
      </w:r>
      <w:proofErr w:type="spellEnd"/>
      <w:r w:rsidR="0009525B" w:rsidRPr="0009525B">
        <w:t xml:space="preserve"> </w:t>
      </w:r>
      <w:proofErr w:type="spellStart"/>
      <w:r w:rsidR="0009525B" w:rsidRPr="0009525B">
        <w:t>insurance</w:t>
      </w:r>
      <w:proofErr w:type="spellEnd"/>
      <w:r w:rsidR="0009525B" w:rsidRPr="0009525B">
        <w:t xml:space="preserve"> </w:t>
      </w:r>
      <w:proofErr w:type="spellStart"/>
      <w:r w:rsidR="0009525B" w:rsidRPr="0009525B">
        <w:t>benefits</w:t>
      </w:r>
      <w:proofErr w:type="spellEnd"/>
      <w:r w:rsidR="0009525B" w:rsidRPr="0009525B">
        <w:t xml:space="preserve"> </w:t>
      </w:r>
      <w:proofErr w:type="spellStart"/>
      <w:r w:rsidR="0009525B" w:rsidRPr="0009525B">
        <w:t>package</w:t>
      </w:r>
      <w:proofErr w:type="spellEnd"/>
      <w:r w:rsidR="0009525B">
        <w:t>). Vakuutus mahdollistaa sen, että kaikilla kenialaisilla on mahdollisuus kustannuksista riippumatta saada tarvittavaa apua mielenterve</w:t>
      </w:r>
      <w:r w:rsidR="00E2123D">
        <w:t>ys</w:t>
      </w:r>
      <w:r w:rsidR="00B00A5D">
        <w:t>ongelmien</w:t>
      </w:r>
      <w:r w:rsidR="0009525B">
        <w:t xml:space="preserve"> hoitoon.</w:t>
      </w:r>
      <w:r w:rsidR="0009525B">
        <w:rPr>
          <w:rStyle w:val="Alaviitteenviite"/>
        </w:rPr>
        <w:footnoteReference w:id="32"/>
      </w:r>
      <w:r w:rsidR="000B630C">
        <w:t xml:space="preserve"> Tämä koskee saatavilla olevia palveluita niin ensiasteen terveyskeskuksissa kuin erityissairaanhoidossa. </w:t>
      </w:r>
      <w:r w:rsidR="00B65078">
        <w:t>Vakuutuksen</w:t>
      </w:r>
      <w:r w:rsidR="00355004">
        <w:t xml:space="preserve"> puitteissa kustannetaan</w:t>
      </w:r>
      <w:r w:rsidR="000B630C">
        <w:t xml:space="preserve"> </w:t>
      </w:r>
      <w:r w:rsidR="00B00A5D">
        <w:t>julkisin varoin avo- ja sairaalahoidot järjestelmän hyväksymissä hoitopaikoissa. Vakuutuksen piiriin kuuluu myös kroonisten mielenterveysongelmien hoitaminen.</w:t>
      </w:r>
      <w:r w:rsidR="00B00A5D">
        <w:rPr>
          <w:rStyle w:val="Alaviitteenviite"/>
        </w:rPr>
        <w:footnoteReference w:id="33"/>
      </w:r>
    </w:p>
    <w:p w14:paraId="48A4ABD9" w14:textId="32D046AD" w:rsidR="00736297" w:rsidRDefault="00316FE1" w:rsidP="003D22E2">
      <w:r w:rsidRPr="00316FE1">
        <w:t xml:space="preserve">Euroopan unionin turvapaikkavirasto </w:t>
      </w:r>
      <w:proofErr w:type="spellStart"/>
      <w:r w:rsidRPr="00316FE1">
        <w:t>EUAA:n</w:t>
      </w:r>
      <w:proofErr w:type="spellEnd"/>
      <w:r w:rsidRPr="00316FE1">
        <w:t xml:space="preserve"> </w:t>
      </w:r>
      <w:proofErr w:type="spellStart"/>
      <w:r w:rsidRPr="00316FE1">
        <w:t>MedCOI</w:t>
      </w:r>
      <w:proofErr w:type="spellEnd"/>
      <w:r>
        <w:rPr>
          <w:rStyle w:val="Alaviitteenviite"/>
        </w:rPr>
        <w:footnoteReference w:id="34"/>
      </w:r>
      <w:r w:rsidRPr="00316FE1">
        <w:t>-</w:t>
      </w:r>
      <w:r w:rsidR="00156635">
        <w:t>järjestelmän</w:t>
      </w:r>
      <w:r w:rsidRPr="00316FE1">
        <w:t xml:space="preserve"> </w:t>
      </w:r>
      <w:r>
        <w:t xml:space="preserve">keräämien tietojen mukaan Keniassa on saatavilla psykiatrin ja psykologin avo- ja sairaalahoitoa. </w:t>
      </w:r>
      <w:r w:rsidR="00E2123D">
        <w:t xml:space="preserve">Nairobissa </w:t>
      </w:r>
      <w:r w:rsidR="00E2123D">
        <w:lastRenderedPageBreak/>
        <w:t>h</w:t>
      </w:r>
      <w:r w:rsidR="00CB05F3">
        <w:t xml:space="preserve">oitoa on saatavilla </w:t>
      </w:r>
      <w:r w:rsidR="00F245FE">
        <w:t>julkisesta</w:t>
      </w:r>
      <w:r w:rsidR="00CB05F3">
        <w:t xml:space="preserve"> </w:t>
      </w:r>
      <w:proofErr w:type="spellStart"/>
      <w:r w:rsidR="00CB05F3">
        <w:t>Matharin</w:t>
      </w:r>
      <w:proofErr w:type="spellEnd"/>
      <w:r w:rsidR="00CB05F3">
        <w:t xml:space="preserve"> kansallisesta opetussairaalasta (</w:t>
      </w:r>
      <w:r w:rsidR="00E2123D">
        <w:t xml:space="preserve">sairaalan </w:t>
      </w:r>
      <w:r w:rsidR="00CB05F3">
        <w:t>osoite</w:t>
      </w:r>
      <w:r w:rsidR="00E2123D">
        <w:t xml:space="preserve"> on</w:t>
      </w:r>
      <w:r w:rsidR="00CB05F3">
        <w:t xml:space="preserve"> A2 Nairobi, </w:t>
      </w:r>
      <w:proofErr w:type="spellStart"/>
      <w:r w:rsidR="00CB05F3">
        <w:t>Muthaida</w:t>
      </w:r>
      <w:proofErr w:type="spellEnd"/>
      <w:r w:rsidR="00CB05F3">
        <w:t xml:space="preserve">, </w:t>
      </w:r>
      <w:proofErr w:type="spellStart"/>
      <w:r w:rsidR="00CB05F3">
        <w:t>off</w:t>
      </w:r>
      <w:proofErr w:type="spellEnd"/>
      <w:r w:rsidR="00CB05F3">
        <w:t xml:space="preserve"> </w:t>
      </w:r>
      <w:proofErr w:type="spellStart"/>
      <w:r w:rsidR="00CB05F3">
        <w:t>Thika</w:t>
      </w:r>
      <w:proofErr w:type="spellEnd"/>
      <w:r w:rsidR="00CB05F3">
        <w:t xml:space="preserve"> Road).</w:t>
      </w:r>
      <w:r w:rsidR="00CB05F3">
        <w:rPr>
          <w:rStyle w:val="Alaviitteenviite"/>
        </w:rPr>
        <w:footnoteReference w:id="35"/>
      </w:r>
    </w:p>
    <w:p w14:paraId="0F33ED18" w14:textId="17E3A785" w:rsidR="003D22E2" w:rsidRDefault="003D22E2" w:rsidP="00254D92">
      <w:proofErr w:type="spellStart"/>
      <w:r w:rsidRPr="003D22E2">
        <w:t>Matharin</w:t>
      </w:r>
      <w:proofErr w:type="spellEnd"/>
      <w:r w:rsidRPr="003D22E2">
        <w:t xml:space="preserve"> opetussairaalasta on saat</w:t>
      </w:r>
      <w:r>
        <w:t>avilla mm. seuraavia terapiamuotoja</w:t>
      </w:r>
      <w:r w:rsidR="00156635">
        <w:t xml:space="preserve"> mielenterveyden ongelmiin</w:t>
      </w:r>
      <w:r>
        <w:t xml:space="preserve">: </w:t>
      </w:r>
    </w:p>
    <w:p w14:paraId="0071BF39" w14:textId="6F474F09" w:rsidR="003D22E2" w:rsidRPr="003D22E2" w:rsidRDefault="003D22E2" w:rsidP="00AC10A7">
      <w:pPr>
        <w:pStyle w:val="Luettelokappale"/>
        <w:numPr>
          <w:ilvl w:val="0"/>
          <w:numId w:val="35"/>
        </w:numPr>
      </w:pPr>
      <w:r w:rsidRPr="003D22E2">
        <w:t xml:space="preserve">kognitiivista </w:t>
      </w:r>
      <w:r>
        <w:t>käyttäytymis</w:t>
      </w:r>
      <w:r w:rsidRPr="003D22E2">
        <w:t>terapiaa traumaperäiseen stressihäiriöön (PTS</w:t>
      </w:r>
      <w:r>
        <w:t>D)</w:t>
      </w:r>
      <w:r w:rsidR="00156635">
        <w:rPr>
          <w:rStyle w:val="Alaviitteenviite"/>
        </w:rPr>
        <w:footnoteReference w:id="36"/>
      </w:r>
      <w:r>
        <w:t>;</w:t>
      </w:r>
    </w:p>
    <w:p w14:paraId="400AFC42" w14:textId="7F981474" w:rsidR="00B00A5D" w:rsidRDefault="00156635" w:rsidP="003D22E2">
      <w:pPr>
        <w:pStyle w:val="Luettelokappale"/>
        <w:numPr>
          <w:ilvl w:val="0"/>
          <w:numId w:val="35"/>
        </w:numPr>
      </w:pPr>
      <w:r w:rsidRPr="00156635">
        <w:t xml:space="preserve">silmien liikkeeseen perustuvaa </w:t>
      </w:r>
      <w:r w:rsidR="00316FE1" w:rsidRPr="00156635">
        <w:t>EMDR</w:t>
      </w:r>
      <w:r>
        <w:rPr>
          <w:rStyle w:val="Alaviitteenviite"/>
        </w:rPr>
        <w:footnoteReference w:id="37"/>
      </w:r>
      <w:r>
        <w:t>-terapiaa</w:t>
      </w:r>
      <w:r>
        <w:rPr>
          <w:rStyle w:val="Alaviitteenviite"/>
        </w:rPr>
        <w:footnoteReference w:id="38"/>
      </w:r>
      <w:r w:rsidR="00376FD8">
        <w:t>;</w:t>
      </w:r>
    </w:p>
    <w:p w14:paraId="501DC350" w14:textId="59654982" w:rsidR="00376FD8" w:rsidRDefault="00376FD8" w:rsidP="003D22E2">
      <w:pPr>
        <w:pStyle w:val="Luettelokappale"/>
        <w:numPr>
          <w:ilvl w:val="0"/>
          <w:numId w:val="35"/>
        </w:numPr>
      </w:pPr>
      <w:r>
        <w:t>psykiatrista ryhmäterapiaa</w:t>
      </w:r>
      <w:r>
        <w:rPr>
          <w:rStyle w:val="Alaviitteenviite"/>
        </w:rPr>
        <w:footnoteReference w:id="39"/>
      </w:r>
      <w:r>
        <w:t>;</w:t>
      </w:r>
    </w:p>
    <w:p w14:paraId="1DC1DA98" w14:textId="6C1AA641" w:rsidR="00376FD8" w:rsidRDefault="00376FD8" w:rsidP="003D22E2">
      <w:pPr>
        <w:pStyle w:val="Luettelokappale"/>
        <w:numPr>
          <w:ilvl w:val="0"/>
          <w:numId w:val="35"/>
        </w:numPr>
      </w:pPr>
      <w:r>
        <w:t>p</w:t>
      </w:r>
      <w:r w:rsidR="00F245FE">
        <w:t>sy</w:t>
      </w:r>
      <w:r>
        <w:t>koterapiaa</w:t>
      </w:r>
      <w:r>
        <w:rPr>
          <w:rStyle w:val="Alaviitteenviite"/>
        </w:rPr>
        <w:footnoteReference w:id="40"/>
      </w:r>
      <w:r w:rsidR="00657BEE">
        <w:t>;</w:t>
      </w:r>
    </w:p>
    <w:p w14:paraId="56F1CBED" w14:textId="453D78B7" w:rsidR="00657BEE" w:rsidRDefault="00657BEE" w:rsidP="003D22E2">
      <w:pPr>
        <w:pStyle w:val="Luettelokappale"/>
        <w:numPr>
          <w:ilvl w:val="0"/>
          <w:numId w:val="35"/>
        </w:numPr>
      </w:pPr>
      <w:r>
        <w:t>kuntouttavaa työterapiaa ja sosiaalisten taitojen koulutusta</w:t>
      </w:r>
      <w:r>
        <w:rPr>
          <w:rStyle w:val="Alaviitteenviite"/>
        </w:rPr>
        <w:footnoteReference w:id="41"/>
      </w:r>
      <w:r>
        <w:t xml:space="preserve">. </w:t>
      </w:r>
    </w:p>
    <w:p w14:paraId="2E3AA372" w14:textId="66A91C73" w:rsidR="00156635" w:rsidRPr="00156635" w:rsidRDefault="00156635" w:rsidP="00156635">
      <w:r>
        <w:t xml:space="preserve">Nairobissa sijaitsevassa yksityisessä </w:t>
      </w:r>
      <w:proofErr w:type="spellStart"/>
      <w:r>
        <w:t>Chiromon</w:t>
      </w:r>
      <w:proofErr w:type="spellEnd"/>
      <w:r>
        <w:t xml:space="preserve"> terveyskeskuksessa (</w:t>
      </w:r>
      <w:proofErr w:type="spellStart"/>
      <w:r w:rsidRPr="00156635">
        <w:t>Chiromo</w:t>
      </w:r>
      <w:proofErr w:type="spellEnd"/>
      <w:r w:rsidRPr="00156635">
        <w:t xml:space="preserve"> </w:t>
      </w:r>
      <w:proofErr w:type="spellStart"/>
      <w:r w:rsidRPr="00156635">
        <w:t>Lane</w:t>
      </w:r>
      <w:proofErr w:type="spellEnd"/>
      <w:r w:rsidRPr="00156635">
        <w:t xml:space="preserve"> </w:t>
      </w:r>
      <w:proofErr w:type="spellStart"/>
      <w:r w:rsidRPr="00156635">
        <w:t>Medical</w:t>
      </w:r>
      <w:proofErr w:type="spellEnd"/>
      <w:r w:rsidRPr="00156635">
        <w:t xml:space="preserve"> Centre</w:t>
      </w:r>
      <w:r>
        <w:t xml:space="preserve">, osoite: </w:t>
      </w:r>
      <w:proofErr w:type="spellStart"/>
      <w:r w:rsidRPr="00156635">
        <w:t>Muthithi</w:t>
      </w:r>
      <w:proofErr w:type="spellEnd"/>
      <w:r w:rsidRPr="00156635">
        <w:t xml:space="preserve"> Road</w:t>
      </w:r>
      <w:r>
        <w:t>,</w:t>
      </w:r>
      <w:r w:rsidRPr="00156635">
        <w:t xml:space="preserve"> </w:t>
      </w:r>
      <w:proofErr w:type="spellStart"/>
      <w:r w:rsidRPr="00156635">
        <w:t>Chiromo</w:t>
      </w:r>
      <w:proofErr w:type="spellEnd"/>
      <w:r w:rsidRPr="00156635">
        <w:t xml:space="preserve"> </w:t>
      </w:r>
      <w:proofErr w:type="spellStart"/>
      <w:r w:rsidRPr="00156635">
        <w:t>Lane</w:t>
      </w:r>
      <w:proofErr w:type="spellEnd"/>
      <w:r w:rsidRPr="00156635">
        <w:t xml:space="preserve"> </w:t>
      </w:r>
      <w:proofErr w:type="spellStart"/>
      <w:r w:rsidRPr="00156635">
        <w:t>Junction</w:t>
      </w:r>
      <w:proofErr w:type="spellEnd"/>
      <w:r w:rsidRPr="00156635">
        <w:t xml:space="preserve">, </w:t>
      </w:r>
      <w:proofErr w:type="spellStart"/>
      <w:r w:rsidRPr="00156635">
        <w:t>Westlands</w:t>
      </w:r>
      <w:proofErr w:type="spellEnd"/>
      <w:r>
        <w:t>) on saatavilla traumaperäisten stressireaktioiden hoitoon käytettävää narratiivista altistusterapiaa.</w:t>
      </w:r>
      <w:r>
        <w:rPr>
          <w:rStyle w:val="Alaviitteenviite"/>
        </w:rPr>
        <w:footnoteReference w:id="42"/>
      </w:r>
      <w:r>
        <w:t xml:space="preserve"> </w:t>
      </w:r>
    </w:p>
    <w:p w14:paraId="1EDCB956" w14:textId="736EF85A" w:rsidR="0025627F" w:rsidRDefault="0025627F" w:rsidP="0025627F">
      <w:pPr>
        <w:pStyle w:val="Otsikko1"/>
      </w:pPr>
      <w:r>
        <w:t>Onko Keniassa saatavilla hoitoa diabetekseen? Liittyykö hoidon saatavuuteen jotain rajoitteita?</w:t>
      </w:r>
    </w:p>
    <w:p w14:paraId="4A72FAE1" w14:textId="77777777" w:rsidR="00854526" w:rsidRDefault="00F06D5C" w:rsidP="00156635">
      <w:r>
        <w:t>D</w:t>
      </w:r>
      <w:r w:rsidRPr="00F06D5C">
        <w:t>iabetes on yksi Kenian nopeimmin kasvavista kroonisista sairauksista.</w:t>
      </w:r>
      <w:r>
        <w:rPr>
          <w:rStyle w:val="Alaviitteenviite"/>
        </w:rPr>
        <w:footnoteReference w:id="43"/>
      </w:r>
      <w:r>
        <w:t xml:space="preserve"> </w:t>
      </w:r>
      <w:r w:rsidR="00B65078">
        <w:t>Vuonna 2015 tehdyn tutkimuksen mukaan 2,4 %:lla Kenian väestöstä on diagnosoitu diabetes.</w:t>
      </w:r>
      <w:r w:rsidR="00C06E54">
        <w:rPr>
          <w:rStyle w:val="Alaviitteenviite"/>
        </w:rPr>
        <w:footnoteReference w:id="44"/>
      </w:r>
      <w:r w:rsidR="00B65078">
        <w:t xml:space="preserve"> </w:t>
      </w:r>
      <w:r w:rsidR="00854526">
        <w:t>Vuonna 2013 diabeteksen yleisyys a</w:t>
      </w:r>
      <w:r w:rsidR="00881574">
        <w:t>ikuisväestön keskuudessa oli 3,6 % ja sen arvioidaan lisääntyvän vuoteen 2025 mennessä 4,4</w:t>
      </w:r>
      <w:r w:rsidR="00CC36E4">
        <w:t xml:space="preserve"> </w:t>
      </w:r>
      <w:r w:rsidR="00881574">
        <w:t>%:iin, ellei sen ennaltaehkäisemiseen puututa riittävällä tavalla.</w:t>
      </w:r>
      <w:r w:rsidR="00881574">
        <w:rPr>
          <w:rStyle w:val="Alaviitteenviite"/>
        </w:rPr>
        <w:footnoteReference w:id="45"/>
      </w:r>
      <w:r w:rsidR="00777270">
        <w:t xml:space="preserve"> </w:t>
      </w:r>
    </w:p>
    <w:p w14:paraId="62903963" w14:textId="4C71888F" w:rsidR="00B65078" w:rsidRDefault="00777270" w:rsidP="00156635">
      <w:r>
        <w:t xml:space="preserve">Diabeteksen hoitoon tarvittavia palveluita on </w:t>
      </w:r>
      <w:r w:rsidR="00992182">
        <w:t>saatavilla</w:t>
      </w:r>
      <w:r w:rsidR="00854526">
        <w:t xml:space="preserve"> perusterveydenhuollosta, joskin satavuus vaihtelee alueittain sekä ensi- ja toisen asteen terveydenhuollon välillä.</w:t>
      </w:r>
      <w:r w:rsidR="000A258F">
        <w:rPr>
          <w:rStyle w:val="Alaviitteenviite"/>
        </w:rPr>
        <w:footnoteReference w:id="46"/>
      </w:r>
      <w:r w:rsidR="00854526" w:rsidRPr="00854526">
        <w:t xml:space="preserve"> </w:t>
      </w:r>
      <w:r w:rsidR="000A258F">
        <w:t>Maaseudulla matka hoitoa tarjoavalle klinikalle voi olla</w:t>
      </w:r>
      <w:r w:rsidR="00FC2001">
        <w:t xml:space="preserve"> haastava.</w:t>
      </w:r>
      <w:r w:rsidR="00FC2001">
        <w:rPr>
          <w:rStyle w:val="Alaviitteenviite"/>
        </w:rPr>
        <w:footnoteReference w:id="47"/>
      </w:r>
      <w:r w:rsidR="000A258F">
        <w:t xml:space="preserve"> </w:t>
      </w:r>
      <w:r w:rsidR="00854526">
        <w:t>Terveydenhuollon ensiasteen tasolla toimivissa yhteisöllisissä terveysyksiköissä (</w:t>
      </w:r>
      <w:proofErr w:type="spellStart"/>
      <w:r w:rsidR="00854526" w:rsidRPr="00B528F1">
        <w:t>Community</w:t>
      </w:r>
      <w:proofErr w:type="spellEnd"/>
      <w:r w:rsidR="00854526" w:rsidRPr="00B528F1">
        <w:t xml:space="preserve"> Health </w:t>
      </w:r>
      <w:proofErr w:type="spellStart"/>
      <w:r w:rsidR="00854526" w:rsidRPr="00B528F1">
        <w:t>Unit</w:t>
      </w:r>
      <w:proofErr w:type="spellEnd"/>
      <w:r w:rsidR="00854526">
        <w:t>) diabeteksen hoidossa on merkittäviä puutteita ja niistä puuttuu valmius seuloa ja hoitaa diabetespotilaita.</w:t>
      </w:r>
      <w:r w:rsidR="00992182">
        <w:t xml:space="preserve"> </w:t>
      </w:r>
      <w:r w:rsidR="00854526">
        <w:t xml:space="preserve">Hoitoa on saatavilla </w:t>
      </w:r>
      <w:r w:rsidR="00992182">
        <w:t xml:space="preserve">Kenian terveydenhoitojärjestelmän toisella tasolla, jolla </w:t>
      </w:r>
      <w:r w:rsidR="00992182">
        <w:lastRenderedPageBreak/>
        <w:t>operoivat p</w:t>
      </w:r>
      <w:r>
        <w:t>aikallis</w:t>
      </w:r>
      <w:r w:rsidR="00992182">
        <w:t xml:space="preserve">et </w:t>
      </w:r>
      <w:r w:rsidR="00B528F1">
        <w:t xml:space="preserve">klinikat </w:t>
      </w:r>
      <w:r w:rsidR="00992182">
        <w:t>(</w:t>
      </w:r>
      <w:proofErr w:type="spellStart"/>
      <w:r w:rsidR="00992182">
        <w:t>dispensaries</w:t>
      </w:r>
      <w:proofErr w:type="spellEnd"/>
      <w:r w:rsidR="00992182">
        <w:t>)</w:t>
      </w:r>
      <w:r w:rsidR="00854526">
        <w:t>.</w:t>
      </w:r>
      <w:r w:rsidR="00854526">
        <w:rPr>
          <w:rStyle w:val="Alaviitteenviite"/>
        </w:rPr>
        <w:footnoteReference w:id="48"/>
      </w:r>
      <w:r w:rsidR="00854526">
        <w:t xml:space="preserve"> </w:t>
      </w:r>
      <w:r w:rsidR="000C4F4A">
        <w:t>Palvelutasossa</w:t>
      </w:r>
      <w:r w:rsidR="003B66DC">
        <w:t xml:space="preserve"> ja hoitovalmiudessa</w:t>
      </w:r>
      <w:r w:rsidR="000C4F4A">
        <w:t xml:space="preserve"> on kuitenkin </w:t>
      </w:r>
      <w:r w:rsidR="00854526">
        <w:t>keskeisiä puutteita</w:t>
      </w:r>
      <w:r w:rsidR="000C4F4A">
        <w:t>.</w:t>
      </w:r>
      <w:r w:rsidR="00992182">
        <w:rPr>
          <w:rStyle w:val="Alaviitteenviite"/>
        </w:rPr>
        <w:footnoteReference w:id="49"/>
      </w:r>
      <w:r w:rsidR="000A258F">
        <w:t xml:space="preserve"> </w:t>
      </w:r>
      <w:r w:rsidR="00FC2001">
        <w:t>Julkisissa terveydenhoitolaitoksissa on toisinaan pulaa diabeteksen hoidossa tarvittavista lääkkeistä, kuten insuliinista ja verensokeripitoisuuden mittaavista laitteista.</w:t>
      </w:r>
      <w:r w:rsidR="00FC2001">
        <w:rPr>
          <w:rStyle w:val="Alaviitteenviite"/>
        </w:rPr>
        <w:footnoteReference w:id="50"/>
      </w:r>
    </w:p>
    <w:p w14:paraId="1BBC919C" w14:textId="035F24BA" w:rsidR="00FB54F5" w:rsidRDefault="00180495" w:rsidP="00156635">
      <w:r>
        <w:t xml:space="preserve">Kenia uudisti </w:t>
      </w:r>
      <w:r w:rsidR="00C561CE">
        <w:t>terveysvakuutusj</w:t>
      </w:r>
      <w:r>
        <w:t xml:space="preserve">ärjestelmäänsä vuonna 2023 voimaan tulleella </w:t>
      </w:r>
      <w:r w:rsidRPr="00180495">
        <w:t>Sosiaali- ja sairausvakuutus</w:t>
      </w:r>
      <w:r>
        <w:t>lailla (</w:t>
      </w:r>
      <w:proofErr w:type="spellStart"/>
      <w:r w:rsidRPr="00180495">
        <w:t>Social</w:t>
      </w:r>
      <w:proofErr w:type="spellEnd"/>
      <w:r w:rsidRPr="00180495">
        <w:t xml:space="preserve"> Health Insurance Act 2023</w:t>
      </w:r>
      <w:r>
        <w:rPr>
          <w:rStyle w:val="Alaviitteenviite"/>
        </w:rPr>
        <w:footnoteReference w:id="51"/>
      </w:r>
      <w:r>
        <w:t>).</w:t>
      </w:r>
      <w:r w:rsidR="00C561CE">
        <w:t xml:space="preserve"> Lain perusteella maahan luotiin uusi terveydenhuollosta vastaan viranomainen (</w:t>
      </w:r>
      <w:proofErr w:type="spellStart"/>
      <w:r w:rsidR="00C561CE">
        <w:t>Social</w:t>
      </w:r>
      <w:proofErr w:type="spellEnd"/>
      <w:r w:rsidR="00C561CE">
        <w:t xml:space="preserve"> Health </w:t>
      </w:r>
      <w:proofErr w:type="spellStart"/>
      <w:r w:rsidR="00C561CE">
        <w:t>Authority</w:t>
      </w:r>
      <w:proofErr w:type="spellEnd"/>
      <w:r w:rsidR="00C561CE">
        <w:t xml:space="preserve">). Se ylläpitää julkista terveysvakuutusjärjestelmää, jonka avulla pyritään takaamaan kaikille </w:t>
      </w:r>
      <w:r w:rsidR="00C8350D">
        <w:t xml:space="preserve">järjestelmään rekisteröityneelle </w:t>
      </w:r>
      <w:r w:rsidR="00C561CE">
        <w:t xml:space="preserve">kenialaisille </w:t>
      </w:r>
      <w:r w:rsidR="00F843A6">
        <w:t xml:space="preserve">yhtäläinen </w:t>
      </w:r>
      <w:r w:rsidR="00C561CE">
        <w:t xml:space="preserve">pääsy </w:t>
      </w:r>
      <w:r w:rsidR="00116588">
        <w:t>perus</w:t>
      </w:r>
      <w:r w:rsidR="00C561CE">
        <w:t>terveydenhoitoon</w:t>
      </w:r>
      <w:r w:rsidR="004F4EA0">
        <w:t xml:space="preserve"> riippumatta </w:t>
      </w:r>
      <w:r w:rsidR="00F843A6">
        <w:t xml:space="preserve">tuloista ja varallisuudesta. </w:t>
      </w:r>
      <w:r w:rsidR="006A71A6">
        <w:t xml:space="preserve">Ilmaisen </w:t>
      </w:r>
      <w:r w:rsidR="00116588">
        <w:t>perus</w:t>
      </w:r>
      <w:r w:rsidR="006A71A6">
        <w:t>tervey</w:t>
      </w:r>
      <w:r w:rsidR="00116588">
        <w:t xml:space="preserve">denhuollon kustannukset </w:t>
      </w:r>
      <w:r w:rsidR="006A71A6">
        <w:t>kerätään</w:t>
      </w:r>
      <w:r w:rsidR="00116588">
        <w:t xml:space="preserve"> kansalaisilta pakollisella </w:t>
      </w:r>
      <w:r w:rsidR="006E2E4A">
        <w:t>terveysvakuutus</w:t>
      </w:r>
      <w:r w:rsidR="00116588">
        <w:t>maksulla.</w:t>
      </w:r>
      <w:r w:rsidR="00F843A6">
        <w:rPr>
          <w:rStyle w:val="Alaviitteenviite"/>
        </w:rPr>
        <w:footnoteReference w:id="52"/>
      </w:r>
      <w:r w:rsidR="00F843A6">
        <w:t xml:space="preserve"> </w:t>
      </w:r>
      <w:r w:rsidR="00C8350D">
        <w:t xml:space="preserve">Järjestelmä mahdollistaa myös </w:t>
      </w:r>
      <w:r w:rsidR="00116588">
        <w:t xml:space="preserve">diabeteksen </w:t>
      </w:r>
      <w:r w:rsidR="00C8350D">
        <w:t>ilmaisen seulonnan</w:t>
      </w:r>
      <w:r w:rsidR="004D2678">
        <w:t xml:space="preserve"> sekä</w:t>
      </w:r>
      <w:r w:rsidR="00C8350D">
        <w:t xml:space="preserve"> hoidon julkisissa terveydenhoitolaitoksissa.</w:t>
      </w:r>
      <w:r w:rsidR="00C8350D">
        <w:rPr>
          <w:rStyle w:val="Alaviitteenviite"/>
        </w:rPr>
        <w:footnoteReference w:id="53"/>
      </w:r>
      <w:r w:rsidR="00116588">
        <w:t xml:space="preserve"> </w:t>
      </w:r>
      <w:r w:rsidR="004D2678">
        <w:t>Terveysvakuutuksen puitteissa korvataan lisäksi lääkkeet, jotka Kenian terveysviranomaiset ovat määritelleet välttämättömien lääkkeiden luetteloon (</w:t>
      </w:r>
      <w:proofErr w:type="spellStart"/>
      <w:r w:rsidR="004D2678">
        <w:t>essential</w:t>
      </w:r>
      <w:proofErr w:type="spellEnd"/>
      <w:r w:rsidR="004D2678">
        <w:t xml:space="preserve"> </w:t>
      </w:r>
      <w:proofErr w:type="spellStart"/>
      <w:r w:rsidR="004D2678">
        <w:t>medicines</w:t>
      </w:r>
      <w:proofErr w:type="spellEnd"/>
      <w:r w:rsidR="004D2678">
        <w:t xml:space="preserve"> </w:t>
      </w:r>
      <w:proofErr w:type="spellStart"/>
      <w:r w:rsidR="004D2678">
        <w:t>list</w:t>
      </w:r>
      <w:proofErr w:type="spellEnd"/>
      <w:r w:rsidR="004D2678">
        <w:t>)</w:t>
      </w:r>
      <w:r w:rsidR="0096263F">
        <w:t>.</w:t>
      </w:r>
      <w:r w:rsidR="0096263F">
        <w:rPr>
          <w:rStyle w:val="Alaviitteenviite"/>
        </w:rPr>
        <w:footnoteReference w:id="54"/>
      </w:r>
      <w:r w:rsidR="004D2678">
        <w:t xml:space="preserve"> </w:t>
      </w:r>
      <w:r w:rsidR="00B450CB">
        <w:t>Luettelossa on useita diabetekseen hoitoon käytettäviä lääkkeitä.</w:t>
      </w:r>
      <w:r w:rsidR="00C12BFA">
        <w:rPr>
          <w:rStyle w:val="Alaviitteenviite"/>
        </w:rPr>
        <w:footnoteReference w:id="55"/>
      </w:r>
    </w:p>
    <w:p w14:paraId="78DA5FF8" w14:textId="2442DFBE" w:rsidR="00D87979" w:rsidRDefault="0065049B" w:rsidP="00156635">
      <w:r>
        <w:t>Yleisen terveysvakuutuksen ja ilmaisen perusterveydenhoidon seurauksena julki</w:t>
      </w:r>
      <w:r w:rsidR="00846A48">
        <w:t>sten</w:t>
      </w:r>
      <w:r>
        <w:t xml:space="preserve"> </w:t>
      </w:r>
      <w:r w:rsidR="00846A48">
        <w:t xml:space="preserve">terveydenhoitopalveluiden raportoidaan ylikuormittuneen. </w:t>
      </w:r>
      <w:r w:rsidR="00AA77EF">
        <w:t xml:space="preserve">Kasvaneen palvelutarpeen myötä terveydenhoitosektorin haasteina ovat </w:t>
      </w:r>
      <w:r w:rsidR="00C12BFA">
        <w:t xml:space="preserve">olleet jatkuva </w:t>
      </w:r>
      <w:r w:rsidR="00AA77EF">
        <w:t xml:space="preserve">henkilöstöpula, </w:t>
      </w:r>
      <w:r w:rsidR="008D0F57">
        <w:t>taloudellisten resurssien vähyys sekä ajoittai</w:t>
      </w:r>
      <w:r w:rsidR="00C12BFA">
        <w:t>nen</w:t>
      </w:r>
      <w:r w:rsidR="008D0F57">
        <w:t xml:space="preserve"> </w:t>
      </w:r>
      <w:r w:rsidR="00C12BFA">
        <w:t>lääkintätarvikkeiden ja välttämättömien lääkkeiden loppuminen terveydenhoitolaitoksista.</w:t>
      </w:r>
      <w:r w:rsidR="00C12BFA">
        <w:rPr>
          <w:rStyle w:val="Alaviitteenviite"/>
        </w:rPr>
        <w:footnoteReference w:id="56"/>
      </w:r>
      <w:r w:rsidR="00C12BFA">
        <w:t xml:space="preserve"> </w:t>
      </w:r>
      <w:r w:rsidR="00D87979">
        <w:t>Ylikuormituksen seurauksena hoidon laatu on heikentynyt</w:t>
      </w:r>
      <w:r w:rsidR="00014DD9">
        <w:rPr>
          <w:rStyle w:val="Alaviitteenviite"/>
        </w:rPr>
        <w:footnoteReference w:id="57"/>
      </w:r>
      <w:r w:rsidR="00D87979">
        <w:t xml:space="preserve"> ja </w:t>
      </w:r>
      <w:r w:rsidR="00014DD9">
        <w:t>hoitoon pääsyä voi joutua odottamaan</w:t>
      </w:r>
      <w:r w:rsidR="00D87979">
        <w:rPr>
          <w:rStyle w:val="Alaviitteenviite"/>
        </w:rPr>
        <w:footnoteReference w:id="58"/>
      </w:r>
      <w:r w:rsidR="00014DD9">
        <w:t>.</w:t>
      </w:r>
      <w:r w:rsidR="00D87979">
        <w:t xml:space="preserve"> Riittämättömien taloudellisten resurssien vuoksi jotkut terveydenhoitolaitokset ovat turvautuneet epävirallisiin potilasmaksuihin. Potilaita on haasteiden seurauksena jouduttu lisäksi ohjaamaan maksullisiin yksityisiin terveydenhoitoa tarjoaviin laitoksiin.</w:t>
      </w:r>
      <w:r w:rsidR="004C6C32">
        <w:rPr>
          <w:rStyle w:val="Alaviitteenviite"/>
        </w:rPr>
        <w:footnoteReference w:id="59"/>
      </w:r>
      <w:r w:rsidR="004C6C32">
        <w:t xml:space="preserve"> Julkisten terveydenhoitolaitosten lääkevarastojen ehtymisen seurauksena potilaat ovat joutuneet hankkimaan itse heille määrättyjä lääkkeitä.</w:t>
      </w:r>
      <w:r w:rsidR="00EB0D41">
        <w:rPr>
          <w:rStyle w:val="Alaviitteenviite"/>
        </w:rPr>
        <w:footnoteReference w:id="60"/>
      </w:r>
    </w:p>
    <w:p w14:paraId="1CA247C0" w14:textId="6A943FBE" w:rsidR="003461A7" w:rsidRDefault="00156635" w:rsidP="00156635">
      <w:r w:rsidRPr="00316FE1">
        <w:t xml:space="preserve">Euroopan unionin turvapaikkavirasto </w:t>
      </w:r>
      <w:proofErr w:type="spellStart"/>
      <w:r w:rsidRPr="00316FE1">
        <w:t>EUAA:n</w:t>
      </w:r>
      <w:proofErr w:type="spellEnd"/>
      <w:r w:rsidRPr="00316FE1">
        <w:t xml:space="preserve"> </w:t>
      </w:r>
      <w:proofErr w:type="spellStart"/>
      <w:r w:rsidRPr="00316FE1">
        <w:t>MedCOI</w:t>
      </w:r>
      <w:proofErr w:type="spellEnd"/>
      <w:r w:rsidRPr="00316FE1">
        <w:t>-</w:t>
      </w:r>
      <w:r w:rsidR="00A16161">
        <w:t>järjestelmän</w:t>
      </w:r>
      <w:r w:rsidRPr="00316FE1">
        <w:t xml:space="preserve"> </w:t>
      </w:r>
      <w:r>
        <w:t xml:space="preserve">keräämien tietojen mukaan </w:t>
      </w:r>
      <w:r w:rsidR="00A16161">
        <w:t>Keniassa on saatavilla</w:t>
      </w:r>
      <w:r w:rsidR="00AD3132">
        <w:t xml:space="preserve"> </w:t>
      </w:r>
      <w:r w:rsidR="00A16161">
        <w:t>vatsa- ja suolistosairauksi</w:t>
      </w:r>
      <w:r w:rsidR="00AD3132">
        <w:t>a</w:t>
      </w:r>
      <w:r w:rsidR="00A16161">
        <w:t xml:space="preserve"> </w:t>
      </w:r>
      <w:r w:rsidR="009D75BD">
        <w:t>hoitavan</w:t>
      </w:r>
      <w:r w:rsidR="00A16161">
        <w:t xml:space="preserve"> </w:t>
      </w:r>
      <w:proofErr w:type="spellStart"/>
      <w:r w:rsidR="00A16161">
        <w:t>gastroenterologin</w:t>
      </w:r>
      <w:proofErr w:type="spellEnd"/>
      <w:r w:rsidR="00A16161">
        <w:t xml:space="preserve"> avo- ja sairaalahoitoa.</w:t>
      </w:r>
      <w:r w:rsidR="00FA37B4">
        <w:t xml:space="preserve"> Hoitoa on saatavilla Nairobissa sijaitsevassa julkisessa </w:t>
      </w:r>
      <w:proofErr w:type="spellStart"/>
      <w:r w:rsidR="00FA37B4">
        <w:t>Kenyattan</w:t>
      </w:r>
      <w:proofErr w:type="spellEnd"/>
      <w:r w:rsidR="00FA37B4">
        <w:t xml:space="preserve"> sairaalassa (</w:t>
      </w:r>
      <w:proofErr w:type="spellStart"/>
      <w:r w:rsidR="00FA37B4">
        <w:t>Kenyatta</w:t>
      </w:r>
      <w:proofErr w:type="spellEnd"/>
      <w:r w:rsidR="00FA37B4">
        <w:t xml:space="preserve"> National </w:t>
      </w:r>
      <w:proofErr w:type="spellStart"/>
      <w:r w:rsidR="00FA37B4">
        <w:t>Hospital</w:t>
      </w:r>
      <w:proofErr w:type="spellEnd"/>
      <w:r w:rsidR="00FA37B4">
        <w:t xml:space="preserve">, osoite </w:t>
      </w:r>
      <w:proofErr w:type="spellStart"/>
      <w:r w:rsidR="00FA37B4" w:rsidRPr="00A05F60">
        <w:t>Hospital</w:t>
      </w:r>
      <w:proofErr w:type="spellEnd"/>
      <w:r w:rsidR="00FA37B4" w:rsidRPr="00A05F60">
        <w:t xml:space="preserve"> Road, Upper Hill</w:t>
      </w:r>
      <w:r w:rsidR="00FA37B4">
        <w:t>, Nairobi).</w:t>
      </w:r>
      <w:r w:rsidR="009D75BD">
        <w:rPr>
          <w:rStyle w:val="Alaviitteenviite"/>
        </w:rPr>
        <w:footnoteReference w:id="61"/>
      </w:r>
      <w:r w:rsidR="00AD3132">
        <w:t xml:space="preserve"> Samassa sairaalassa on saatavilla lisäksi </w:t>
      </w:r>
      <w:r w:rsidR="009D75BD">
        <w:t xml:space="preserve">diabeteksen hoitoon erikoistuneen </w:t>
      </w:r>
      <w:r w:rsidR="00AD3132">
        <w:t>endokrinologin avo</w:t>
      </w:r>
      <w:r w:rsidR="009D75BD">
        <w:t>- ja sairaalahoitoa</w:t>
      </w:r>
      <w:r w:rsidR="00AD3132">
        <w:t>.</w:t>
      </w:r>
      <w:r w:rsidR="00A16161">
        <w:rPr>
          <w:rStyle w:val="Alaviitteenviite"/>
        </w:rPr>
        <w:footnoteReference w:id="62"/>
      </w:r>
      <w:r w:rsidR="00A16161">
        <w:t xml:space="preserve"> </w:t>
      </w:r>
      <w:r w:rsidR="003461A7">
        <w:t xml:space="preserve">Sisätautien </w:t>
      </w:r>
      <w:r w:rsidR="0052580E">
        <w:t xml:space="preserve">erikoislääkärin avo- ja sairaalahoitoa on saatavilla julkisesta </w:t>
      </w:r>
      <w:proofErr w:type="spellStart"/>
      <w:r w:rsidR="0052580E">
        <w:t>Mbagathin</w:t>
      </w:r>
      <w:proofErr w:type="spellEnd"/>
      <w:r w:rsidR="0052580E">
        <w:t xml:space="preserve"> keskussairaalasta (</w:t>
      </w:r>
      <w:proofErr w:type="spellStart"/>
      <w:r w:rsidR="0052580E" w:rsidRPr="0052580E">
        <w:t>Mbagathi</w:t>
      </w:r>
      <w:proofErr w:type="spellEnd"/>
      <w:r w:rsidR="0052580E" w:rsidRPr="0052580E">
        <w:t xml:space="preserve"> </w:t>
      </w:r>
      <w:proofErr w:type="spellStart"/>
      <w:r w:rsidR="0052580E" w:rsidRPr="0052580E">
        <w:t>County</w:t>
      </w:r>
      <w:proofErr w:type="spellEnd"/>
      <w:r w:rsidR="0052580E" w:rsidRPr="0052580E">
        <w:t xml:space="preserve"> </w:t>
      </w:r>
      <w:proofErr w:type="spellStart"/>
      <w:r w:rsidR="0052580E" w:rsidRPr="0052580E">
        <w:t>Referral</w:t>
      </w:r>
      <w:proofErr w:type="spellEnd"/>
      <w:r w:rsidR="0052580E" w:rsidRPr="0052580E">
        <w:t xml:space="preserve"> </w:t>
      </w:r>
      <w:proofErr w:type="spellStart"/>
      <w:r w:rsidR="0052580E" w:rsidRPr="0052580E">
        <w:t>Hospital</w:t>
      </w:r>
      <w:proofErr w:type="spellEnd"/>
      <w:r w:rsidR="0052580E">
        <w:t>).</w:t>
      </w:r>
      <w:r w:rsidR="0052580E">
        <w:rPr>
          <w:rStyle w:val="Alaviitteenviite"/>
        </w:rPr>
        <w:footnoteReference w:id="63"/>
      </w:r>
      <w:r w:rsidR="003B66DC">
        <w:t xml:space="preserve"> Sairaala sijaitsee osoitteessa </w:t>
      </w:r>
      <w:proofErr w:type="spellStart"/>
      <w:r w:rsidR="003B66DC">
        <w:t>Off</w:t>
      </w:r>
      <w:proofErr w:type="spellEnd"/>
      <w:r w:rsidR="003B66DC">
        <w:t xml:space="preserve"> </w:t>
      </w:r>
      <w:proofErr w:type="spellStart"/>
      <w:r w:rsidR="003B66DC">
        <w:t>Mbagathi</w:t>
      </w:r>
      <w:proofErr w:type="spellEnd"/>
      <w:r w:rsidR="003B66DC">
        <w:t xml:space="preserve"> Road. Nairobi.</w:t>
      </w:r>
      <w:r w:rsidR="003B66DC">
        <w:rPr>
          <w:rStyle w:val="Alaviitteenviite"/>
        </w:rPr>
        <w:footnoteReference w:id="64"/>
      </w:r>
    </w:p>
    <w:p w14:paraId="11943CF5" w14:textId="640F0E21" w:rsidR="00A05F60" w:rsidRPr="00156635" w:rsidRDefault="00FA37B4" w:rsidP="00FA37B4">
      <w:r>
        <w:lastRenderedPageBreak/>
        <w:t>D</w:t>
      </w:r>
      <w:r w:rsidR="00A05F60">
        <w:t>iabeteksen seurantaan liittyviä laboratorio</w:t>
      </w:r>
      <w:r>
        <w:t>kokeita</w:t>
      </w:r>
      <w:r w:rsidR="00A05F60">
        <w:t xml:space="preserve"> </w:t>
      </w:r>
      <w:r w:rsidR="00AD3132">
        <w:t>on saatavilla</w:t>
      </w:r>
      <w:r w:rsidR="00A05F60">
        <w:t xml:space="preserve"> </w:t>
      </w:r>
      <w:proofErr w:type="spellStart"/>
      <w:r w:rsidR="00A05F60">
        <w:t>Kenyattan</w:t>
      </w:r>
      <w:proofErr w:type="spellEnd"/>
      <w:r w:rsidR="00A05F60">
        <w:t xml:space="preserve"> sairaalassa (</w:t>
      </w:r>
      <w:proofErr w:type="spellStart"/>
      <w:r w:rsidR="00A05F60">
        <w:t>Kenyatta</w:t>
      </w:r>
      <w:proofErr w:type="spellEnd"/>
      <w:r w:rsidR="00A05F60">
        <w:t xml:space="preserve"> National </w:t>
      </w:r>
      <w:proofErr w:type="spellStart"/>
      <w:r w:rsidR="00A05F60">
        <w:t>Hospital</w:t>
      </w:r>
      <w:proofErr w:type="spellEnd"/>
      <w:r w:rsidR="00A05F60">
        <w:t xml:space="preserve">, osoite </w:t>
      </w:r>
      <w:proofErr w:type="spellStart"/>
      <w:r w:rsidR="00A05F60" w:rsidRPr="00A05F60">
        <w:t>Hospital</w:t>
      </w:r>
      <w:proofErr w:type="spellEnd"/>
      <w:r w:rsidR="00A05F60" w:rsidRPr="00A05F60">
        <w:t xml:space="preserve"> Road, Upper Hill</w:t>
      </w:r>
      <w:r w:rsidR="00A05F60">
        <w:t xml:space="preserve">, Nairobi). Tällaisia </w:t>
      </w:r>
      <w:r w:rsidR="005A1747">
        <w:t xml:space="preserve">kontrollikokeita </w:t>
      </w:r>
      <w:r w:rsidR="00A05F60">
        <w:t xml:space="preserve">ovat mm. veren </w:t>
      </w:r>
      <w:r w:rsidR="00212AEE">
        <w:t>sokeri</w:t>
      </w:r>
      <w:r w:rsidR="00A05F60">
        <w:t xml:space="preserve">pitoisuuden </w:t>
      </w:r>
      <w:r>
        <w:t xml:space="preserve">ja </w:t>
      </w:r>
      <w:r w:rsidR="00A05F60">
        <w:t>munuaisten toiminnan mittaus</w:t>
      </w:r>
      <w:r>
        <w:t>.</w:t>
      </w:r>
      <w:r w:rsidR="00212AEE">
        <w:t xml:space="preserve"> Omatoimiseen verensokerimittauksen tarvittavia lääkinnällisiä laitteita on saatavilla Nairobissa sijaitsevasta Diabeteksen hoitokeskuksesta (Diabetes Management </w:t>
      </w:r>
      <w:proofErr w:type="spellStart"/>
      <w:r w:rsidR="00212AEE">
        <w:t>Medical</w:t>
      </w:r>
      <w:proofErr w:type="spellEnd"/>
      <w:r w:rsidR="00212AEE">
        <w:t xml:space="preserve"> Centre).</w:t>
      </w:r>
      <w:r>
        <w:rPr>
          <w:rStyle w:val="Alaviitteenviite"/>
        </w:rPr>
        <w:footnoteReference w:id="65"/>
      </w:r>
      <w:r w:rsidR="00A05F60">
        <w:t xml:space="preserve"> </w:t>
      </w:r>
      <w:r w:rsidR="00212AEE">
        <w:t xml:space="preserve">Keskus sijaitsee osoitteessa </w:t>
      </w:r>
      <w:r w:rsidR="00212AEE" w:rsidRPr="00212AEE">
        <w:t xml:space="preserve">3rd </w:t>
      </w:r>
      <w:proofErr w:type="spellStart"/>
      <w:r w:rsidR="00212AEE" w:rsidRPr="00212AEE">
        <w:t>Parklands</w:t>
      </w:r>
      <w:proofErr w:type="spellEnd"/>
      <w:r w:rsidR="00212AEE" w:rsidRPr="00212AEE">
        <w:t xml:space="preserve"> </w:t>
      </w:r>
      <w:proofErr w:type="spellStart"/>
      <w:r w:rsidR="00212AEE" w:rsidRPr="00212AEE">
        <w:t>Ave</w:t>
      </w:r>
      <w:proofErr w:type="spellEnd"/>
      <w:r w:rsidR="00212AEE" w:rsidRPr="00212AEE">
        <w:t>, Nairobi</w:t>
      </w:r>
      <w:r w:rsidR="00212AEE">
        <w:t>.</w:t>
      </w:r>
      <w:r w:rsidR="00212AEE">
        <w:rPr>
          <w:rStyle w:val="Alaviitteenviite"/>
        </w:rPr>
        <w:footnoteReference w:id="66"/>
      </w:r>
    </w:p>
    <w:p w14:paraId="0429427B" w14:textId="75C0F3D2" w:rsidR="00343338" w:rsidRDefault="0025627F" w:rsidP="00223D50">
      <w:pPr>
        <w:pStyle w:val="Otsikko1"/>
      </w:pPr>
      <w:r>
        <w:t>Onko Keniassa saatavilla seuraavia lääkkeitä</w:t>
      </w:r>
      <w:r w:rsidR="005D4158">
        <w:t>:</w:t>
      </w:r>
    </w:p>
    <w:p w14:paraId="3A1A4DE0" w14:textId="01C28A2F" w:rsidR="005D4158" w:rsidRPr="005D4158" w:rsidRDefault="005D4158" w:rsidP="00223D50">
      <w:pPr>
        <w:rPr>
          <w:b/>
          <w:bCs/>
        </w:rPr>
      </w:pPr>
      <w:r w:rsidRPr="005D4158">
        <w:rPr>
          <w:b/>
          <w:bCs/>
        </w:rPr>
        <w:t xml:space="preserve">- </w:t>
      </w:r>
      <w:proofErr w:type="spellStart"/>
      <w:r w:rsidR="00223D50" w:rsidRPr="005D4158">
        <w:rPr>
          <w:b/>
          <w:bCs/>
        </w:rPr>
        <w:t>Tresiba</w:t>
      </w:r>
      <w:proofErr w:type="spellEnd"/>
      <w:r w:rsidRPr="005D4158">
        <w:rPr>
          <w:b/>
          <w:bCs/>
        </w:rPr>
        <w:t>;</w:t>
      </w:r>
    </w:p>
    <w:p w14:paraId="22984413" w14:textId="1F3BDEAE" w:rsidR="00223D50" w:rsidRPr="005D4158" w:rsidRDefault="005D4158" w:rsidP="00223D50">
      <w:pPr>
        <w:rPr>
          <w:b/>
          <w:bCs/>
        </w:rPr>
      </w:pPr>
      <w:r w:rsidRPr="005D4158">
        <w:rPr>
          <w:b/>
          <w:bCs/>
        </w:rPr>
        <w:t xml:space="preserve">- </w:t>
      </w:r>
      <w:proofErr w:type="spellStart"/>
      <w:r w:rsidR="00223D50" w:rsidRPr="005D4158">
        <w:rPr>
          <w:b/>
          <w:bCs/>
        </w:rPr>
        <w:t>Metforem</w:t>
      </w:r>
      <w:proofErr w:type="spellEnd"/>
      <w:r w:rsidRPr="005D4158">
        <w:rPr>
          <w:b/>
          <w:bCs/>
        </w:rPr>
        <w:t>;</w:t>
      </w:r>
    </w:p>
    <w:p w14:paraId="46784506" w14:textId="56DA7621" w:rsidR="00223D50" w:rsidRPr="005D4158" w:rsidRDefault="00223D50" w:rsidP="00223D50">
      <w:pPr>
        <w:rPr>
          <w:b/>
          <w:bCs/>
        </w:rPr>
      </w:pPr>
      <w:r w:rsidRPr="005D4158">
        <w:rPr>
          <w:b/>
          <w:bCs/>
        </w:rPr>
        <w:t xml:space="preserve">- </w:t>
      </w:r>
      <w:proofErr w:type="spellStart"/>
      <w:r w:rsidRPr="005D4158">
        <w:rPr>
          <w:b/>
          <w:bCs/>
        </w:rPr>
        <w:t>Enalapri</w:t>
      </w:r>
      <w:r w:rsidR="005174E8" w:rsidRPr="005D4158">
        <w:rPr>
          <w:b/>
          <w:bCs/>
        </w:rPr>
        <w:t>l</w:t>
      </w:r>
      <w:proofErr w:type="spellEnd"/>
      <w:r w:rsidR="005D4158" w:rsidRPr="005D4158">
        <w:rPr>
          <w:b/>
          <w:bCs/>
        </w:rPr>
        <w:t>;</w:t>
      </w:r>
    </w:p>
    <w:p w14:paraId="0EFCD2E5" w14:textId="15F2B452" w:rsidR="00223D50" w:rsidRPr="005D4158" w:rsidRDefault="00223D50" w:rsidP="00223D50">
      <w:pPr>
        <w:rPr>
          <w:b/>
          <w:bCs/>
        </w:rPr>
      </w:pPr>
      <w:r w:rsidRPr="005D4158">
        <w:rPr>
          <w:b/>
          <w:bCs/>
        </w:rPr>
        <w:t xml:space="preserve">- </w:t>
      </w:r>
      <w:proofErr w:type="spellStart"/>
      <w:r w:rsidRPr="005D4158">
        <w:rPr>
          <w:b/>
          <w:bCs/>
        </w:rPr>
        <w:t>Rosuvastatin</w:t>
      </w:r>
      <w:proofErr w:type="spellEnd"/>
      <w:r w:rsidR="005D4158" w:rsidRPr="005D4158">
        <w:rPr>
          <w:b/>
          <w:bCs/>
        </w:rPr>
        <w:t>;</w:t>
      </w:r>
    </w:p>
    <w:p w14:paraId="14335B42" w14:textId="1AFC6996" w:rsidR="00223D50" w:rsidRPr="005D4158" w:rsidRDefault="00223D50" w:rsidP="00223D50">
      <w:pPr>
        <w:rPr>
          <w:b/>
          <w:bCs/>
        </w:rPr>
      </w:pPr>
      <w:r w:rsidRPr="005D4158">
        <w:rPr>
          <w:b/>
          <w:bCs/>
        </w:rPr>
        <w:t xml:space="preserve">- </w:t>
      </w:r>
      <w:proofErr w:type="spellStart"/>
      <w:r w:rsidRPr="005D4158">
        <w:rPr>
          <w:b/>
          <w:bCs/>
        </w:rPr>
        <w:t>Lyrica</w:t>
      </w:r>
      <w:proofErr w:type="spellEnd"/>
      <w:r w:rsidR="005D4158" w:rsidRPr="005D4158">
        <w:rPr>
          <w:b/>
          <w:bCs/>
        </w:rPr>
        <w:t>;</w:t>
      </w:r>
    </w:p>
    <w:p w14:paraId="1140B212" w14:textId="606B5105" w:rsidR="00223D50" w:rsidRPr="005D4158" w:rsidRDefault="00223D50" w:rsidP="00223D50">
      <w:pPr>
        <w:rPr>
          <w:b/>
          <w:bCs/>
        </w:rPr>
      </w:pPr>
      <w:r w:rsidRPr="005D4158">
        <w:rPr>
          <w:b/>
          <w:bCs/>
        </w:rPr>
        <w:t xml:space="preserve">- </w:t>
      </w:r>
      <w:proofErr w:type="spellStart"/>
      <w:r w:rsidRPr="005D4158">
        <w:rPr>
          <w:b/>
          <w:bCs/>
        </w:rPr>
        <w:t>Ketipinor</w:t>
      </w:r>
      <w:proofErr w:type="spellEnd"/>
      <w:r w:rsidR="005D4158" w:rsidRPr="005D4158">
        <w:rPr>
          <w:b/>
          <w:bCs/>
        </w:rPr>
        <w:t>;</w:t>
      </w:r>
    </w:p>
    <w:p w14:paraId="79FC0DC4" w14:textId="10100922" w:rsidR="00223D50" w:rsidRPr="005D4158" w:rsidRDefault="00223D50" w:rsidP="00223D50">
      <w:pPr>
        <w:rPr>
          <w:b/>
          <w:bCs/>
        </w:rPr>
      </w:pPr>
      <w:r w:rsidRPr="005D4158">
        <w:rPr>
          <w:b/>
          <w:bCs/>
        </w:rPr>
        <w:t xml:space="preserve">- </w:t>
      </w:r>
      <w:proofErr w:type="spellStart"/>
      <w:r w:rsidRPr="005D4158">
        <w:rPr>
          <w:b/>
          <w:bCs/>
        </w:rPr>
        <w:t>Risperidon</w:t>
      </w:r>
      <w:proofErr w:type="spellEnd"/>
      <w:r w:rsidR="005D4158" w:rsidRPr="005D4158">
        <w:rPr>
          <w:b/>
          <w:bCs/>
        </w:rPr>
        <w:t>;</w:t>
      </w:r>
    </w:p>
    <w:p w14:paraId="55A8FF01" w14:textId="523B086F" w:rsidR="00223D50" w:rsidRPr="005D4158" w:rsidRDefault="00223D50" w:rsidP="00223D50">
      <w:pPr>
        <w:rPr>
          <w:b/>
          <w:bCs/>
        </w:rPr>
      </w:pPr>
      <w:r w:rsidRPr="005D4158">
        <w:rPr>
          <w:b/>
          <w:bCs/>
        </w:rPr>
        <w:t xml:space="preserve">- </w:t>
      </w:r>
      <w:proofErr w:type="spellStart"/>
      <w:r w:rsidRPr="005D4158">
        <w:rPr>
          <w:b/>
          <w:bCs/>
        </w:rPr>
        <w:t>Sertralin</w:t>
      </w:r>
      <w:proofErr w:type="spellEnd"/>
      <w:r w:rsidR="005D4158" w:rsidRPr="005D4158">
        <w:rPr>
          <w:b/>
          <w:bCs/>
        </w:rPr>
        <w:t>;</w:t>
      </w:r>
    </w:p>
    <w:p w14:paraId="7BE37682" w14:textId="73D31907" w:rsidR="00223D50" w:rsidRPr="005D4158" w:rsidRDefault="00223D50" w:rsidP="00223D50">
      <w:pPr>
        <w:rPr>
          <w:b/>
          <w:bCs/>
        </w:rPr>
      </w:pPr>
      <w:r w:rsidRPr="005D4158">
        <w:rPr>
          <w:b/>
          <w:bCs/>
        </w:rPr>
        <w:t xml:space="preserve">- </w:t>
      </w:r>
      <w:proofErr w:type="spellStart"/>
      <w:r w:rsidRPr="005D4158">
        <w:rPr>
          <w:b/>
          <w:bCs/>
        </w:rPr>
        <w:t>Mirtazapin</w:t>
      </w:r>
      <w:proofErr w:type="spellEnd"/>
      <w:r w:rsidR="005D4158" w:rsidRPr="005D4158">
        <w:rPr>
          <w:b/>
          <w:bCs/>
        </w:rPr>
        <w:t>?</w:t>
      </w:r>
    </w:p>
    <w:p w14:paraId="03492F2B" w14:textId="77777777" w:rsidR="00231B21" w:rsidRDefault="00231B21" w:rsidP="00A32D21"/>
    <w:p w14:paraId="49F72ABF" w14:textId="5DE61FC3" w:rsidR="00A32D21" w:rsidRDefault="00223D50" w:rsidP="00A32D21">
      <w:r>
        <w:t>Edellä</w:t>
      </w:r>
      <w:r w:rsidR="00A32D21">
        <w:t xml:space="preserve"> mainittujen lääkkeiden saatavuutta on selvitetty </w:t>
      </w:r>
      <w:r w:rsidR="00A32D21" w:rsidRPr="00316FE1">
        <w:t>EUAA</w:t>
      </w:r>
      <w:r w:rsidR="00A32D21">
        <w:t>/</w:t>
      </w:r>
      <w:proofErr w:type="spellStart"/>
      <w:r w:rsidR="00A32D21" w:rsidRPr="00316FE1">
        <w:t>MedCOI</w:t>
      </w:r>
      <w:proofErr w:type="spellEnd"/>
      <w:r w:rsidR="00A32D21" w:rsidRPr="00316FE1">
        <w:t>-</w:t>
      </w:r>
      <w:r w:rsidR="00A32D21">
        <w:t xml:space="preserve">järjestelmän kautta. </w:t>
      </w:r>
      <w:r w:rsidR="00343338">
        <w:t>Saatujen selvitysten perusteella kyseisiä lääkkeitä on saatavilla Keniassa.</w:t>
      </w:r>
      <w:r w:rsidR="00343338">
        <w:rPr>
          <w:rStyle w:val="Alaviitteenviite"/>
        </w:rPr>
        <w:footnoteReference w:id="67"/>
      </w:r>
    </w:p>
    <w:p w14:paraId="51C2D213" w14:textId="6FF86864" w:rsidR="00A81AC1" w:rsidRPr="00A81AC1" w:rsidRDefault="00231B21" w:rsidP="0010678E">
      <w:pPr>
        <w:pStyle w:val="Luettelokappale"/>
        <w:numPr>
          <w:ilvl w:val="0"/>
          <w:numId w:val="34"/>
        </w:numPr>
        <w:ind w:left="360"/>
        <w:rPr>
          <w:b/>
          <w:bCs/>
        </w:rPr>
      </w:pPr>
      <w:proofErr w:type="spellStart"/>
      <w:r w:rsidRPr="00A81AC1">
        <w:rPr>
          <w:b/>
          <w:bCs/>
        </w:rPr>
        <w:t>Tresiba</w:t>
      </w:r>
      <w:proofErr w:type="spellEnd"/>
      <w:r>
        <w:t xml:space="preserve">: </w:t>
      </w:r>
      <w:r w:rsidR="009877F2">
        <w:t>D</w:t>
      </w:r>
      <w:r w:rsidR="00A32D21">
        <w:t xml:space="preserve">iabeteksen </w:t>
      </w:r>
      <w:r>
        <w:t>hoidossa käytett</w:t>
      </w:r>
      <w:r w:rsidR="005174E8">
        <w:t>y</w:t>
      </w:r>
      <w:r w:rsidR="00B055AE">
        <w:t>ä</w:t>
      </w:r>
      <w:r w:rsidR="005174E8">
        <w:t xml:space="preserve"> pitkävaikutteis</w:t>
      </w:r>
      <w:r w:rsidR="00B055AE">
        <w:t xml:space="preserve">ta </w:t>
      </w:r>
      <w:proofErr w:type="spellStart"/>
      <w:r w:rsidR="00D75BDD">
        <w:t>dekludekin</w:t>
      </w:r>
      <w:r w:rsidR="00B055AE">
        <w:t>insuliinia</w:t>
      </w:r>
      <w:proofErr w:type="spellEnd"/>
      <w:r w:rsidR="00B055AE">
        <w:t xml:space="preserve"> (Suomessa saatavissa kauppanimellä </w:t>
      </w:r>
      <w:proofErr w:type="spellStart"/>
      <w:r w:rsidR="005174E8" w:rsidRPr="00231B21">
        <w:t>Tresiba</w:t>
      </w:r>
      <w:proofErr w:type="spellEnd"/>
      <w:r w:rsidR="00B055AE">
        <w:t xml:space="preserve">) on </w:t>
      </w:r>
      <w:r>
        <w:t xml:space="preserve">saatavilla Keniassa. Saatavilla on lisäksi vastaavaan tarkoituksen käytettävää </w:t>
      </w:r>
      <w:proofErr w:type="spellStart"/>
      <w:r>
        <w:t>glargin</w:t>
      </w:r>
      <w:proofErr w:type="spellEnd"/>
      <w:r>
        <w:t xml:space="preserve">- (saatavissa Keniassa </w:t>
      </w:r>
      <w:r w:rsidR="00343338">
        <w:t xml:space="preserve">mm. </w:t>
      </w:r>
      <w:r>
        <w:t xml:space="preserve">kauppanimellä </w:t>
      </w:r>
      <w:proofErr w:type="spellStart"/>
      <w:r w:rsidRPr="005321F5">
        <w:t>Lantus</w:t>
      </w:r>
      <w:proofErr w:type="spellEnd"/>
      <w:r>
        <w:t xml:space="preserve">) sekä </w:t>
      </w:r>
      <w:proofErr w:type="spellStart"/>
      <w:r>
        <w:t>detemirinsuliinia</w:t>
      </w:r>
      <w:proofErr w:type="spellEnd"/>
      <w:r>
        <w:t xml:space="preserve">. </w:t>
      </w:r>
      <w:r w:rsidR="005174E8">
        <w:t>Kyseisiä lääkkeitä</w:t>
      </w:r>
      <w:r>
        <w:t xml:space="preserve"> on saatavilla Nairobissa </w:t>
      </w:r>
      <w:proofErr w:type="spellStart"/>
      <w:r w:rsidRPr="005321F5">
        <w:t>Aga</w:t>
      </w:r>
      <w:proofErr w:type="spellEnd"/>
      <w:r w:rsidRPr="005321F5">
        <w:t xml:space="preserve"> Khanin </w:t>
      </w:r>
      <w:r w:rsidR="00A81AC1">
        <w:t xml:space="preserve">yliopistollisen </w:t>
      </w:r>
      <w:r w:rsidRPr="005321F5">
        <w:t>sairaalan apteekista</w:t>
      </w:r>
      <w:r w:rsidR="005A0654">
        <w:t xml:space="preserve"> </w:t>
      </w:r>
      <w:r w:rsidR="005A0654" w:rsidRPr="005A0654">
        <w:t>(</w:t>
      </w:r>
      <w:proofErr w:type="spellStart"/>
      <w:r w:rsidR="005A0654" w:rsidRPr="005A0654">
        <w:t>The</w:t>
      </w:r>
      <w:proofErr w:type="spellEnd"/>
      <w:r w:rsidR="005A0654" w:rsidRPr="005A0654">
        <w:t xml:space="preserve"> </w:t>
      </w:r>
      <w:proofErr w:type="spellStart"/>
      <w:r w:rsidR="005A0654" w:rsidRPr="005A0654">
        <w:t>Aga</w:t>
      </w:r>
      <w:proofErr w:type="spellEnd"/>
      <w:r w:rsidR="005A0654" w:rsidRPr="005A0654">
        <w:t xml:space="preserve"> Khan </w:t>
      </w:r>
      <w:proofErr w:type="spellStart"/>
      <w:r w:rsidR="005A0654" w:rsidRPr="005A0654">
        <w:t>University</w:t>
      </w:r>
      <w:proofErr w:type="spellEnd"/>
      <w:r w:rsidR="005A0654" w:rsidRPr="005A0654">
        <w:t xml:space="preserve"> </w:t>
      </w:r>
      <w:proofErr w:type="spellStart"/>
      <w:r w:rsidR="005A0654" w:rsidRPr="005A0654">
        <w:t>Hospital</w:t>
      </w:r>
      <w:proofErr w:type="spellEnd"/>
      <w:r w:rsidR="005A0654" w:rsidRPr="005A0654">
        <w:t xml:space="preserve"> </w:t>
      </w:r>
      <w:proofErr w:type="spellStart"/>
      <w:r w:rsidR="005A0654" w:rsidRPr="005A0654">
        <w:t>Pharmacy</w:t>
      </w:r>
      <w:proofErr w:type="spellEnd"/>
      <w:r w:rsidR="005A0654">
        <w:t>)</w:t>
      </w:r>
      <w:r w:rsidR="00A81AC1">
        <w:t>.</w:t>
      </w:r>
      <w:r w:rsidR="00A81AC1">
        <w:rPr>
          <w:rStyle w:val="Alaviitteenviite"/>
        </w:rPr>
        <w:footnoteReference w:id="68"/>
      </w:r>
      <w:r w:rsidRPr="005321F5">
        <w:t xml:space="preserve"> </w:t>
      </w:r>
      <w:r w:rsidRPr="005A0654">
        <w:t>Sairaala</w:t>
      </w:r>
      <w:r w:rsidR="005A0654">
        <w:t xml:space="preserve"> sijaitsee osoitteessa</w:t>
      </w:r>
      <w:r w:rsidRPr="005A0654">
        <w:t xml:space="preserve"> 3rd </w:t>
      </w:r>
      <w:proofErr w:type="spellStart"/>
      <w:r w:rsidRPr="005A0654">
        <w:t>Parklands</w:t>
      </w:r>
      <w:proofErr w:type="spellEnd"/>
      <w:r w:rsidRPr="005A0654">
        <w:t xml:space="preserve"> Avenue, </w:t>
      </w:r>
      <w:proofErr w:type="spellStart"/>
      <w:r w:rsidRPr="005A0654">
        <w:t>Limuru</w:t>
      </w:r>
      <w:proofErr w:type="spellEnd"/>
      <w:r w:rsidRPr="005A0654">
        <w:t xml:space="preserve"> Road, Nairobi</w:t>
      </w:r>
      <w:r w:rsidR="005A0654">
        <w:t>.</w:t>
      </w:r>
      <w:r w:rsidR="00A81AC1">
        <w:rPr>
          <w:rStyle w:val="Alaviitteenviite"/>
        </w:rPr>
        <w:footnoteReference w:id="69"/>
      </w:r>
    </w:p>
    <w:p w14:paraId="7B2CC0F7" w14:textId="77777777" w:rsidR="00A81AC1" w:rsidRPr="00A81AC1" w:rsidRDefault="00A81AC1" w:rsidP="00A81AC1">
      <w:pPr>
        <w:pStyle w:val="Luettelokappale"/>
        <w:ind w:left="360"/>
        <w:rPr>
          <w:b/>
          <w:bCs/>
        </w:rPr>
      </w:pPr>
    </w:p>
    <w:p w14:paraId="1F2D0FA1" w14:textId="27C9C236" w:rsidR="00A81AC1" w:rsidRPr="00A81AC1" w:rsidRDefault="00126F5D" w:rsidP="0010678E">
      <w:pPr>
        <w:pStyle w:val="Luettelokappale"/>
        <w:numPr>
          <w:ilvl w:val="0"/>
          <w:numId w:val="34"/>
        </w:numPr>
        <w:ind w:left="360"/>
        <w:rPr>
          <w:b/>
          <w:bCs/>
        </w:rPr>
      </w:pPr>
      <w:proofErr w:type="spellStart"/>
      <w:r w:rsidRPr="00A81AC1">
        <w:rPr>
          <w:b/>
          <w:bCs/>
        </w:rPr>
        <w:t>Metforem</w:t>
      </w:r>
      <w:proofErr w:type="spellEnd"/>
      <w:r w:rsidR="00231B21">
        <w:t xml:space="preserve">: Diabeteksen hoidossa </w:t>
      </w:r>
      <w:r w:rsidR="00B055AE">
        <w:t xml:space="preserve">suun kautta tabletteina </w:t>
      </w:r>
      <w:r w:rsidR="00231B21">
        <w:t>käytettäv</w:t>
      </w:r>
      <w:r w:rsidR="00B055AE">
        <w:t xml:space="preserve">ää </w:t>
      </w:r>
      <w:proofErr w:type="spellStart"/>
      <w:r w:rsidR="00B055AE">
        <w:t>metformi</w:t>
      </w:r>
      <w:r w:rsidR="000B2B15">
        <w:t>i</w:t>
      </w:r>
      <w:r w:rsidR="00B055AE">
        <w:t>nia</w:t>
      </w:r>
      <w:proofErr w:type="spellEnd"/>
      <w:r w:rsidR="00B055AE">
        <w:t xml:space="preserve"> (Suomessa saatavissa kauppanimellä</w:t>
      </w:r>
      <w:r w:rsidR="00231B21">
        <w:t xml:space="preserve"> </w:t>
      </w:r>
      <w:proofErr w:type="spellStart"/>
      <w:r w:rsidR="00231B21">
        <w:t>Metforem</w:t>
      </w:r>
      <w:proofErr w:type="spellEnd"/>
      <w:r w:rsidR="00B055AE">
        <w:t>)</w:t>
      </w:r>
      <w:r w:rsidR="00231B21">
        <w:t xml:space="preserve"> on saatavilla </w:t>
      </w:r>
      <w:proofErr w:type="spellStart"/>
      <w:r w:rsidR="00DC7B37">
        <w:t>Mbagathi</w:t>
      </w:r>
      <w:r w:rsidR="00343338">
        <w:t>n</w:t>
      </w:r>
      <w:proofErr w:type="spellEnd"/>
      <w:r w:rsidR="00DC7B37">
        <w:t xml:space="preserve"> keskussairaalan apteekista </w:t>
      </w:r>
      <w:r w:rsidR="00231B21">
        <w:t>(</w:t>
      </w:r>
      <w:proofErr w:type="spellStart"/>
      <w:r w:rsidR="00231B21" w:rsidRPr="00231B21">
        <w:t>Mbagathi</w:t>
      </w:r>
      <w:proofErr w:type="spellEnd"/>
      <w:r w:rsidR="00231B21" w:rsidRPr="00231B21">
        <w:t xml:space="preserve"> </w:t>
      </w:r>
      <w:proofErr w:type="spellStart"/>
      <w:r w:rsidR="00231B21" w:rsidRPr="00231B21">
        <w:t>Hospital</w:t>
      </w:r>
      <w:proofErr w:type="spellEnd"/>
      <w:r w:rsidR="00231B21" w:rsidRPr="00231B21">
        <w:t xml:space="preserve"> </w:t>
      </w:r>
      <w:proofErr w:type="spellStart"/>
      <w:r w:rsidR="00231B21" w:rsidRPr="00231B21">
        <w:t>Pharmacy</w:t>
      </w:r>
      <w:proofErr w:type="spellEnd"/>
      <w:r w:rsidR="00DC7B37">
        <w:t>).</w:t>
      </w:r>
      <w:r w:rsidR="00DC7B37">
        <w:rPr>
          <w:rStyle w:val="Alaviitteenviite"/>
        </w:rPr>
        <w:footnoteReference w:id="70"/>
      </w:r>
      <w:r w:rsidR="00DC7B37">
        <w:t xml:space="preserve"> </w:t>
      </w:r>
      <w:r w:rsidR="002D3C75">
        <w:t xml:space="preserve">Lääkettä on saatavilla lisäksi </w:t>
      </w:r>
      <w:proofErr w:type="spellStart"/>
      <w:r w:rsidR="007F000B">
        <w:t>Kenyattan</w:t>
      </w:r>
      <w:proofErr w:type="spellEnd"/>
      <w:r w:rsidR="007F000B">
        <w:t xml:space="preserve"> sairaalan apteekista</w:t>
      </w:r>
      <w:r w:rsidR="00A629F8">
        <w:t xml:space="preserve"> (</w:t>
      </w:r>
      <w:proofErr w:type="spellStart"/>
      <w:r w:rsidR="00A629F8" w:rsidRPr="00A629F8">
        <w:t>Kenyatta</w:t>
      </w:r>
      <w:proofErr w:type="spellEnd"/>
      <w:r w:rsidR="00A629F8" w:rsidRPr="00A629F8">
        <w:t xml:space="preserve"> National </w:t>
      </w:r>
      <w:proofErr w:type="spellStart"/>
      <w:r w:rsidR="00A629F8" w:rsidRPr="00A629F8">
        <w:t>Hospital</w:t>
      </w:r>
      <w:proofErr w:type="spellEnd"/>
      <w:r w:rsidR="00A629F8" w:rsidRPr="00A629F8">
        <w:t xml:space="preserve"> </w:t>
      </w:r>
      <w:proofErr w:type="spellStart"/>
      <w:r w:rsidR="00A629F8" w:rsidRPr="00A629F8">
        <w:t>Pharmacy</w:t>
      </w:r>
      <w:proofErr w:type="spellEnd"/>
      <w:r w:rsidR="00A629F8">
        <w:t>). Apteek</w:t>
      </w:r>
      <w:r w:rsidR="005D4158">
        <w:t>ki sijaitsee kyseisen sairaalan yhteydessä</w:t>
      </w:r>
      <w:r w:rsidR="00A629F8">
        <w:t>.</w:t>
      </w:r>
      <w:r w:rsidR="004B5401">
        <w:rPr>
          <w:rStyle w:val="Alaviitteenviite"/>
        </w:rPr>
        <w:footnoteReference w:id="71"/>
      </w:r>
    </w:p>
    <w:p w14:paraId="1EBD6131" w14:textId="77777777" w:rsidR="00A81AC1" w:rsidRPr="00A81AC1" w:rsidRDefault="00A81AC1" w:rsidP="00A81AC1">
      <w:pPr>
        <w:pStyle w:val="Luettelokappale"/>
        <w:rPr>
          <w:b/>
          <w:bCs/>
        </w:rPr>
      </w:pPr>
    </w:p>
    <w:p w14:paraId="0615003C" w14:textId="5B87190E" w:rsidR="00A81AC1" w:rsidRPr="00A81AC1" w:rsidRDefault="00126F5D" w:rsidP="008C7468">
      <w:pPr>
        <w:pStyle w:val="Luettelokappale"/>
        <w:numPr>
          <w:ilvl w:val="0"/>
          <w:numId w:val="34"/>
        </w:numPr>
        <w:ind w:left="360"/>
        <w:rPr>
          <w:b/>
          <w:bCs/>
        </w:rPr>
      </w:pPr>
      <w:proofErr w:type="spellStart"/>
      <w:r w:rsidRPr="00A81AC1">
        <w:rPr>
          <w:b/>
          <w:bCs/>
        </w:rPr>
        <w:t>Enalapri</w:t>
      </w:r>
      <w:r w:rsidR="007116B5" w:rsidRPr="00A81AC1">
        <w:rPr>
          <w:b/>
          <w:bCs/>
        </w:rPr>
        <w:t>l</w:t>
      </w:r>
      <w:proofErr w:type="spellEnd"/>
      <w:r w:rsidR="005174E8">
        <w:t>:</w:t>
      </w:r>
      <w:r w:rsidR="00910091">
        <w:t xml:space="preserve"> </w:t>
      </w:r>
      <w:r w:rsidR="005174E8">
        <w:t xml:space="preserve">Kohonneeseen verenpaineeseen käytettävää </w:t>
      </w:r>
      <w:r w:rsidR="00A91F10">
        <w:t>enalapr</w:t>
      </w:r>
      <w:r w:rsidR="000B2B15">
        <w:t>i</w:t>
      </w:r>
      <w:r w:rsidR="00A91F10">
        <w:t xml:space="preserve">ilia (Suomessa saatavissa kauppanimellä </w:t>
      </w:r>
      <w:proofErr w:type="spellStart"/>
      <w:r w:rsidR="005174E8" w:rsidRPr="005174E8">
        <w:t>Enalapril</w:t>
      </w:r>
      <w:proofErr w:type="spellEnd"/>
      <w:r w:rsidR="00445A7C">
        <w:t xml:space="preserve"> KRKA</w:t>
      </w:r>
      <w:r w:rsidR="00A91F10">
        <w:t>)</w:t>
      </w:r>
      <w:r w:rsidR="005174E8">
        <w:t xml:space="preserve"> on saatavilla </w:t>
      </w:r>
      <w:proofErr w:type="spellStart"/>
      <w:r w:rsidR="005174E8" w:rsidRPr="005174E8">
        <w:t>Mbagathi</w:t>
      </w:r>
      <w:r w:rsidR="00A81AC1">
        <w:t>n</w:t>
      </w:r>
      <w:proofErr w:type="spellEnd"/>
      <w:r w:rsidR="005174E8" w:rsidRPr="005174E8">
        <w:t xml:space="preserve"> keskussairaalan apteekista</w:t>
      </w:r>
      <w:r w:rsidR="005174E8">
        <w:t xml:space="preserve">. </w:t>
      </w:r>
      <w:r w:rsidR="00A81AC1">
        <w:t xml:space="preserve">Lisäksi </w:t>
      </w:r>
      <w:r w:rsidR="00A81AC1">
        <w:lastRenderedPageBreak/>
        <w:t xml:space="preserve">vaihtoehtoisina lääkkeinä kohonneeseen verenpaineeseen on saatavilla </w:t>
      </w:r>
      <w:proofErr w:type="spellStart"/>
      <w:r w:rsidR="000B2B15">
        <w:t>kaptopriilia</w:t>
      </w:r>
      <w:proofErr w:type="spellEnd"/>
      <w:r w:rsidR="00A81AC1">
        <w:t xml:space="preserve"> (saatavissa </w:t>
      </w:r>
      <w:proofErr w:type="spellStart"/>
      <w:r w:rsidR="00A81AC1">
        <w:t>Kenyattan</w:t>
      </w:r>
      <w:proofErr w:type="spellEnd"/>
      <w:r w:rsidR="00A81AC1">
        <w:t xml:space="preserve"> sairaalan apteekista), </w:t>
      </w:r>
      <w:proofErr w:type="spellStart"/>
      <w:r w:rsidR="00A81AC1">
        <w:t>lisinopr</w:t>
      </w:r>
      <w:r w:rsidR="000B2B15">
        <w:t>i</w:t>
      </w:r>
      <w:r w:rsidR="00A81AC1">
        <w:t>il</w:t>
      </w:r>
      <w:r w:rsidR="008D0780">
        <w:t>ia</w:t>
      </w:r>
      <w:proofErr w:type="spellEnd"/>
      <w:r w:rsidR="00A81AC1">
        <w:t xml:space="preserve"> ja </w:t>
      </w:r>
      <w:proofErr w:type="spellStart"/>
      <w:r w:rsidR="00A81AC1">
        <w:t>perindopr</w:t>
      </w:r>
      <w:r w:rsidR="000B2B15">
        <w:t>i</w:t>
      </w:r>
      <w:r w:rsidR="00A81AC1">
        <w:t>il</w:t>
      </w:r>
      <w:r w:rsidR="008D0780">
        <w:t>ia</w:t>
      </w:r>
      <w:proofErr w:type="spellEnd"/>
      <w:r w:rsidR="008D0780">
        <w:t xml:space="preserve"> (</w:t>
      </w:r>
      <w:r w:rsidR="00A81AC1">
        <w:t xml:space="preserve">saatavissa </w:t>
      </w:r>
      <w:proofErr w:type="spellStart"/>
      <w:r w:rsidR="00A81AC1">
        <w:t>Aga</w:t>
      </w:r>
      <w:proofErr w:type="spellEnd"/>
      <w:r w:rsidR="00A81AC1">
        <w:t xml:space="preserve"> Khanin yliopistollisen sairaalan apteekista).</w:t>
      </w:r>
      <w:r w:rsidR="005174E8">
        <w:rPr>
          <w:rStyle w:val="Alaviitteenviite"/>
        </w:rPr>
        <w:footnoteReference w:id="72"/>
      </w:r>
    </w:p>
    <w:p w14:paraId="6EB6A355" w14:textId="77777777" w:rsidR="00A81AC1" w:rsidRDefault="00A81AC1" w:rsidP="00A81AC1">
      <w:pPr>
        <w:pStyle w:val="Luettelokappale"/>
      </w:pPr>
    </w:p>
    <w:p w14:paraId="7032DC8B" w14:textId="1EAC4354" w:rsidR="007F000B" w:rsidRPr="00343338" w:rsidRDefault="00126F5D" w:rsidP="00931B19">
      <w:pPr>
        <w:pStyle w:val="Luettelokappale"/>
        <w:numPr>
          <w:ilvl w:val="0"/>
          <w:numId w:val="34"/>
        </w:numPr>
        <w:ind w:left="360"/>
        <w:rPr>
          <w:b/>
          <w:bCs/>
        </w:rPr>
      </w:pPr>
      <w:proofErr w:type="spellStart"/>
      <w:r w:rsidRPr="00343338">
        <w:rPr>
          <w:b/>
          <w:bCs/>
        </w:rPr>
        <w:t>Rosuvastatin</w:t>
      </w:r>
      <w:proofErr w:type="spellEnd"/>
      <w:r w:rsidR="00A81AC1">
        <w:t>: Korkean kolesterolin hoidossa käytettävää</w:t>
      </w:r>
      <w:r w:rsidR="00A91F10">
        <w:t xml:space="preserve"> </w:t>
      </w:r>
      <w:proofErr w:type="spellStart"/>
      <w:r w:rsidR="00A91F10">
        <w:t>rosuvastati</w:t>
      </w:r>
      <w:r w:rsidR="000B2B15">
        <w:t>i</w:t>
      </w:r>
      <w:r w:rsidR="00A91F10">
        <w:t>nia</w:t>
      </w:r>
      <w:proofErr w:type="spellEnd"/>
      <w:r w:rsidR="00A91F10">
        <w:t xml:space="preserve"> (Suomessa saatavissa kauppanimellä</w:t>
      </w:r>
      <w:r w:rsidR="00A81AC1">
        <w:t xml:space="preserve"> </w:t>
      </w:r>
      <w:proofErr w:type="spellStart"/>
      <w:r w:rsidR="00A81AC1" w:rsidRPr="00A81AC1">
        <w:t>Rosuvastatin</w:t>
      </w:r>
      <w:proofErr w:type="spellEnd"/>
      <w:r w:rsidR="00445A7C">
        <w:t xml:space="preserve"> </w:t>
      </w:r>
      <w:proofErr w:type="spellStart"/>
      <w:r w:rsidR="00445A7C">
        <w:t>Actavis</w:t>
      </w:r>
      <w:proofErr w:type="spellEnd"/>
      <w:r w:rsidR="00A91F10">
        <w:t>)</w:t>
      </w:r>
      <w:r w:rsidR="00910091">
        <w:t xml:space="preserve"> </w:t>
      </w:r>
      <w:r w:rsidR="004B5401">
        <w:t>on saatavi</w:t>
      </w:r>
      <w:r w:rsidR="00A91F10">
        <w:t>ss</w:t>
      </w:r>
      <w:r w:rsidR="004B5401">
        <w:t xml:space="preserve">a Nairobissa sijaitsevasta </w:t>
      </w:r>
      <w:bookmarkStart w:id="5" w:name="_Hlk233193347"/>
      <w:proofErr w:type="spellStart"/>
      <w:r w:rsidR="004B5401">
        <w:t>Aga</w:t>
      </w:r>
      <w:proofErr w:type="spellEnd"/>
      <w:r w:rsidR="004B5401">
        <w:t xml:space="preserve"> Khanin </w:t>
      </w:r>
      <w:r w:rsidR="006024A9">
        <w:t xml:space="preserve">yliopistollisen </w:t>
      </w:r>
      <w:r w:rsidR="004B5401">
        <w:t>saira</w:t>
      </w:r>
      <w:r w:rsidR="00A629F8">
        <w:t>a</w:t>
      </w:r>
      <w:r w:rsidR="004B5401">
        <w:t>lan apteekista.</w:t>
      </w:r>
      <w:bookmarkEnd w:id="5"/>
      <w:r w:rsidR="004B5401">
        <w:rPr>
          <w:rStyle w:val="Alaviitteenviite"/>
        </w:rPr>
        <w:footnoteReference w:id="73"/>
      </w:r>
      <w:r w:rsidR="00A91F10">
        <w:t xml:space="preserve"> Lisäksi vaihtoehtoisina lääkkeinä saatavi</w:t>
      </w:r>
      <w:r w:rsidR="008D0780">
        <w:t>ss</w:t>
      </w:r>
      <w:r w:rsidR="00A91F10">
        <w:t>a</w:t>
      </w:r>
      <w:r w:rsidR="006024A9">
        <w:t xml:space="preserve"> </w:t>
      </w:r>
      <w:r w:rsidR="008D0780">
        <w:t xml:space="preserve">on </w:t>
      </w:r>
      <w:proofErr w:type="spellStart"/>
      <w:r w:rsidR="006024A9">
        <w:t>atorvastat</w:t>
      </w:r>
      <w:r w:rsidR="000B2B15">
        <w:t>i</w:t>
      </w:r>
      <w:r w:rsidR="006024A9">
        <w:t>in</w:t>
      </w:r>
      <w:r w:rsidR="008D0780">
        <w:t>ia</w:t>
      </w:r>
      <w:proofErr w:type="spellEnd"/>
      <w:r w:rsidR="006024A9">
        <w:t xml:space="preserve"> (saatavissa </w:t>
      </w:r>
      <w:proofErr w:type="spellStart"/>
      <w:r w:rsidR="006024A9">
        <w:t>Kenyattan</w:t>
      </w:r>
      <w:proofErr w:type="spellEnd"/>
      <w:r w:rsidR="006024A9">
        <w:t xml:space="preserve"> sairaalan apteekista</w:t>
      </w:r>
      <w:r w:rsidR="000B2B15">
        <w:t>)</w:t>
      </w:r>
      <w:r w:rsidR="006024A9">
        <w:t xml:space="preserve"> sekä </w:t>
      </w:r>
      <w:proofErr w:type="spellStart"/>
      <w:r w:rsidR="006024A9">
        <w:t>simvastati</w:t>
      </w:r>
      <w:r w:rsidR="000B2B15">
        <w:t>i</w:t>
      </w:r>
      <w:r w:rsidR="006024A9">
        <w:t>n</w:t>
      </w:r>
      <w:r w:rsidR="008D0780">
        <w:t>ia</w:t>
      </w:r>
      <w:proofErr w:type="spellEnd"/>
      <w:r w:rsidR="008D0780">
        <w:t xml:space="preserve"> (saatavi</w:t>
      </w:r>
      <w:r w:rsidR="006024A9">
        <w:t xml:space="preserve">ssa </w:t>
      </w:r>
      <w:proofErr w:type="spellStart"/>
      <w:r w:rsidR="006024A9">
        <w:t>Aga</w:t>
      </w:r>
      <w:proofErr w:type="spellEnd"/>
      <w:r w:rsidR="006024A9">
        <w:t xml:space="preserve"> Khanin yliopistollisen sairaalan apteekista).</w:t>
      </w:r>
      <w:r w:rsidR="006024A9">
        <w:rPr>
          <w:rStyle w:val="Alaviitteenviite"/>
        </w:rPr>
        <w:footnoteReference w:id="74"/>
      </w:r>
    </w:p>
    <w:p w14:paraId="0E61A69A" w14:textId="77777777" w:rsidR="00343338" w:rsidRDefault="00343338" w:rsidP="00343338">
      <w:pPr>
        <w:pStyle w:val="Luettelokappale"/>
      </w:pPr>
    </w:p>
    <w:p w14:paraId="2731AB2D" w14:textId="2F24F501" w:rsidR="00126F5D" w:rsidRDefault="00126F5D" w:rsidP="000A73A2">
      <w:pPr>
        <w:pStyle w:val="Luettelokappale"/>
        <w:numPr>
          <w:ilvl w:val="0"/>
          <w:numId w:val="34"/>
        </w:numPr>
        <w:ind w:left="360"/>
      </w:pPr>
      <w:proofErr w:type="spellStart"/>
      <w:r w:rsidRPr="00343338">
        <w:rPr>
          <w:b/>
          <w:bCs/>
        </w:rPr>
        <w:t>Lyrica</w:t>
      </w:r>
      <w:proofErr w:type="spellEnd"/>
      <w:r w:rsidR="00343338">
        <w:rPr>
          <w:b/>
          <w:bCs/>
        </w:rPr>
        <w:t>:</w:t>
      </w:r>
      <w:r w:rsidR="00910091">
        <w:t xml:space="preserve"> </w:t>
      </w:r>
      <w:r w:rsidR="00343338">
        <w:t xml:space="preserve">Muun muassa ahdistuneisuushäiriön hoidossa käytettävää </w:t>
      </w:r>
      <w:proofErr w:type="spellStart"/>
      <w:r w:rsidR="00343338">
        <w:t>pregabalin</w:t>
      </w:r>
      <w:r w:rsidR="000A73A2">
        <w:t>ia</w:t>
      </w:r>
      <w:proofErr w:type="spellEnd"/>
      <w:r w:rsidR="000A73A2">
        <w:t xml:space="preserve"> </w:t>
      </w:r>
      <w:r w:rsidR="00343338">
        <w:t>(</w:t>
      </w:r>
      <w:r w:rsidR="00A91F10">
        <w:t xml:space="preserve">Suomessa </w:t>
      </w:r>
      <w:r w:rsidR="00343338">
        <w:t>saatavi</w:t>
      </w:r>
      <w:r w:rsidR="00A91F10">
        <w:t>ss</w:t>
      </w:r>
      <w:r w:rsidR="00343338">
        <w:t xml:space="preserve">a </w:t>
      </w:r>
      <w:r w:rsidR="00B055AE">
        <w:t xml:space="preserve">kauppanimellä </w:t>
      </w:r>
      <w:proofErr w:type="spellStart"/>
      <w:r w:rsidR="00343338">
        <w:t>Lyrica</w:t>
      </w:r>
      <w:proofErr w:type="spellEnd"/>
      <w:r w:rsidR="00343338">
        <w:t>)</w:t>
      </w:r>
      <w:r w:rsidR="000A73A2">
        <w:t xml:space="preserve"> on saatavissa Nairobissa sijaitsevasta </w:t>
      </w:r>
      <w:proofErr w:type="spellStart"/>
      <w:r w:rsidR="000A73A2">
        <w:t>Aga</w:t>
      </w:r>
      <w:proofErr w:type="spellEnd"/>
      <w:r w:rsidR="000A73A2">
        <w:t xml:space="preserve"> Khanin yliopistollisen sairaalan apteekista</w:t>
      </w:r>
      <w:r w:rsidR="008D0780">
        <w:t xml:space="preserve">. </w:t>
      </w:r>
      <w:r w:rsidR="00325087">
        <w:t>Lisäksi v</w:t>
      </w:r>
      <w:r w:rsidR="008D0780">
        <w:t xml:space="preserve">aihtoehtoisena lääkkeenä </w:t>
      </w:r>
      <w:r w:rsidR="000A73A2">
        <w:t xml:space="preserve">käytettyä </w:t>
      </w:r>
      <w:proofErr w:type="spellStart"/>
      <w:r w:rsidR="000A73A2">
        <w:t>lorazepamia</w:t>
      </w:r>
      <w:proofErr w:type="spellEnd"/>
      <w:r w:rsidR="000A73A2">
        <w:t xml:space="preserve"> on </w:t>
      </w:r>
      <w:r w:rsidR="008D0780">
        <w:t xml:space="preserve">saatavissa </w:t>
      </w:r>
      <w:r w:rsidR="000A73A2">
        <w:t>samasta apteekista</w:t>
      </w:r>
      <w:r w:rsidR="008D0780">
        <w:t>.</w:t>
      </w:r>
      <w:r w:rsidR="000A73A2">
        <w:rPr>
          <w:rStyle w:val="Alaviitteenviite"/>
        </w:rPr>
        <w:footnoteReference w:id="75"/>
      </w:r>
    </w:p>
    <w:p w14:paraId="5CDA957E" w14:textId="77777777" w:rsidR="00343338" w:rsidRDefault="00343338" w:rsidP="00343338">
      <w:pPr>
        <w:pStyle w:val="Luettelokappale"/>
      </w:pPr>
    </w:p>
    <w:p w14:paraId="3780AE32" w14:textId="618D8335" w:rsidR="00126F5D" w:rsidRDefault="00126F5D" w:rsidP="00343338">
      <w:pPr>
        <w:pStyle w:val="Luettelokappale"/>
        <w:numPr>
          <w:ilvl w:val="0"/>
          <w:numId w:val="34"/>
        </w:numPr>
        <w:ind w:left="360"/>
      </w:pPr>
      <w:proofErr w:type="spellStart"/>
      <w:r w:rsidRPr="000A73A2">
        <w:rPr>
          <w:b/>
          <w:bCs/>
        </w:rPr>
        <w:t>Ketipinor</w:t>
      </w:r>
      <w:proofErr w:type="spellEnd"/>
      <w:r w:rsidR="000A73A2">
        <w:rPr>
          <w:b/>
          <w:bCs/>
        </w:rPr>
        <w:t xml:space="preserve">: </w:t>
      </w:r>
      <w:r w:rsidR="000A73A2">
        <w:t>Psykoosilääkkeenä käytettyä ketiapiinia (</w:t>
      </w:r>
      <w:proofErr w:type="spellStart"/>
      <w:r w:rsidR="000A73A2">
        <w:t>quetiapine</w:t>
      </w:r>
      <w:proofErr w:type="spellEnd"/>
      <w:r w:rsidR="000A73A2">
        <w:t xml:space="preserve">) (Suomessa saatavissa </w:t>
      </w:r>
      <w:r w:rsidR="00325087">
        <w:t xml:space="preserve">kauppanimellä </w:t>
      </w:r>
      <w:proofErr w:type="spellStart"/>
      <w:r w:rsidR="000A73A2">
        <w:t>Ketipinor</w:t>
      </w:r>
      <w:proofErr w:type="spellEnd"/>
      <w:r w:rsidR="000A73A2">
        <w:t xml:space="preserve">) on saatavissa </w:t>
      </w:r>
      <w:proofErr w:type="spellStart"/>
      <w:r w:rsidR="000A73A2">
        <w:t>Chiromon</w:t>
      </w:r>
      <w:proofErr w:type="spellEnd"/>
      <w:r w:rsidR="000A73A2">
        <w:t xml:space="preserve"> sairaalasta</w:t>
      </w:r>
      <w:r w:rsidR="005A0654">
        <w:t xml:space="preserve"> (</w:t>
      </w:r>
      <w:proofErr w:type="spellStart"/>
      <w:r w:rsidR="005A0654">
        <w:t>Chiromo</w:t>
      </w:r>
      <w:proofErr w:type="spellEnd"/>
      <w:r w:rsidR="005A0654">
        <w:t xml:space="preserve"> </w:t>
      </w:r>
      <w:proofErr w:type="spellStart"/>
      <w:r w:rsidR="005A0654">
        <w:t>Hospital</w:t>
      </w:r>
      <w:proofErr w:type="spellEnd"/>
      <w:r w:rsidR="005A0654">
        <w:t xml:space="preserve"> Group)</w:t>
      </w:r>
      <w:r w:rsidR="000A73A2">
        <w:t xml:space="preserve"> Nairobista.</w:t>
      </w:r>
      <w:r w:rsidR="000A73A2">
        <w:rPr>
          <w:rStyle w:val="Alaviitteenviite"/>
        </w:rPr>
        <w:footnoteReference w:id="76"/>
      </w:r>
      <w:r w:rsidR="000A73A2">
        <w:t xml:space="preserve"> Sai</w:t>
      </w:r>
      <w:r w:rsidR="005A0654">
        <w:t xml:space="preserve">raala sijaitsee osoitteessa 37 </w:t>
      </w:r>
      <w:proofErr w:type="spellStart"/>
      <w:r w:rsidR="005A0654">
        <w:t>Muthangari</w:t>
      </w:r>
      <w:proofErr w:type="spellEnd"/>
      <w:r w:rsidR="005A0654">
        <w:t xml:space="preserve"> Road, Nairobi.</w:t>
      </w:r>
      <w:r w:rsidR="005A0654">
        <w:rPr>
          <w:rStyle w:val="Alaviitteenviite"/>
        </w:rPr>
        <w:footnoteReference w:id="77"/>
      </w:r>
    </w:p>
    <w:p w14:paraId="1DA5C95D" w14:textId="77777777" w:rsidR="00343338" w:rsidRDefault="00343338" w:rsidP="00343338">
      <w:pPr>
        <w:pStyle w:val="Luettelokappale"/>
        <w:ind w:left="360"/>
      </w:pPr>
    </w:p>
    <w:p w14:paraId="6A30A69E" w14:textId="11727091" w:rsidR="00565ECB" w:rsidRDefault="00126F5D" w:rsidP="00343338">
      <w:pPr>
        <w:pStyle w:val="Luettelokappale"/>
        <w:numPr>
          <w:ilvl w:val="0"/>
          <w:numId w:val="34"/>
        </w:numPr>
        <w:ind w:left="360"/>
      </w:pPr>
      <w:proofErr w:type="spellStart"/>
      <w:r w:rsidRPr="00565ECB">
        <w:rPr>
          <w:b/>
          <w:bCs/>
        </w:rPr>
        <w:t>Risperidon</w:t>
      </w:r>
      <w:proofErr w:type="spellEnd"/>
      <w:r w:rsidR="00565ECB">
        <w:t>:</w:t>
      </w:r>
      <w:r w:rsidR="00910091">
        <w:t xml:space="preserve"> </w:t>
      </w:r>
      <w:r w:rsidR="00565ECB">
        <w:t xml:space="preserve">Psykoosilääkkeenä käytettyä </w:t>
      </w:r>
      <w:proofErr w:type="spellStart"/>
      <w:r w:rsidR="00565ECB">
        <w:t>risperidon</w:t>
      </w:r>
      <w:r w:rsidR="000B2B15">
        <w:t>i</w:t>
      </w:r>
      <w:r w:rsidR="00565ECB">
        <w:t>a</w:t>
      </w:r>
      <w:proofErr w:type="spellEnd"/>
      <w:r w:rsidR="00565ECB">
        <w:t xml:space="preserve"> (Suomessa saatavissa </w:t>
      </w:r>
      <w:r w:rsidR="00325087">
        <w:t xml:space="preserve">kauppanimillä </w:t>
      </w:r>
      <w:proofErr w:type="spellStart"/>
      <w:r w:rsidR="00565ECB">
        <w:t>Risperidon</w:t>
      </w:r>
      <w:proofErr w:type="spellEnd"/>
      <w:r w:rsidR="00565ECB">
        <w:t xml:space="preserve"> KRKA) on saatavissa </w:t>
      </w:r>
      <w:proofErr w:type="spellStart"/>
      <w:r w:rsidR="00565ECB">
        <w:t>Chiromon</w:t>
      </w:r>
      <w:proofErr w:type="spellEnd"/>
      <w:r w:rsidR="00565ECB">
        <w:t xml:space="preserve"> sairaalasta. </w:t>
      </w:r>
      <w:r w:rsidR="00325087">
        <w:t>Lisäksi v</w:t>
      </w:r>
      <w:r w:rsidR="00565ECB">
        <w:t xml:space="preserve">aihtoehtoisena lääkkeenä käytettyä </w:t>
      </w:r>
      <w:proofErr w:type="spellStart"/>
      <w:r w:rsidR="00565ECB">
        <w:t>olan</w:t>
      </w:r>
      <w:r w:rsidR="000B2B15">
        <w:t>tsapiinia</w:t>
      </w:r>
      <w:proofErr w:type="spellEnd"/>
      <w:r w:rsidR="00565ECB">
        <w:t xml:space="preserve"> on saatavissa </w:t>
      </w:r>
      <w:proofErr w:type="spellStart"/>
      <w:r w:rsidR="00565ECB">
        <w:t>Aga</w:t>
      </w:r>
      <w:proofErr w:type="spellEnd"/>
      <w:r w:rsidR="00565ECB">
        <w:t xml:space="preserve"> Khanin yliopistollisen sairaalan apteekista.</w:t>
      </w:r>
      <w:r w:rsidR="00565ECB">
        <w:rPr>
          <w:rStyle w:val="Alaviitteenviite"/>
        </w:rPr>
        <w:footnoteReference w:id="78"/>
      </w:r>
    </w:p>
    <w:p w14:paraId="1070EB5F" w14:textId="77777777" w:rsidR="00343338" w:rsidRDefault="00343338" w:rsidP="00343338">
      <w:pPr>
        <w:pStyle w:val="Luettelokappale"/>
        <w:ind w:left="360"/>
      </w:pPr>
    </w:p>
    <w:p w14:paraId="6D577692" w14:textId="632ECF44" w:rsidR="00445A7C" w:rsidRDefault="00126F5D" w:rsidP="00445A7C">
      <w:pPr>
        <w:pStyle w:val="Luettelokappale"/>
        <w:numPr>
          <w:ilvl w:val="0"/>
          <w:numId w:val="34"/>
        </w:numPr>
        <w:ind w:left="360"/>
      </w:pPr>
      <w:proofErr w:type="spellStart"/>
      <w:r w:rsidRPr="00B055AE">
        <w:rPr>
          <w:b/>
          <w:bCs/>
        </w:rPr>
        <w:t>Sertralin</w:t>
      </w:r>
      <w:proofErr w:type="spellEnd"/>
      <w:r w:rsidR="00B055AE">
        <w:t>:</w:t>
      </w:r>
      <w:r w:rsidR="00910091">
        <w:t xml:space="preserve"> </w:t>
      </w:r>
      <w:r w:rsidR="00325087">
        <w:t xml:space="preserve">Muun muassa masennuslääkkeenä käytettävää </w:t>
      </w:r>
      <w:proofErr w:type="spellStart"/>
      <w:r w:rsidR="00325087">
        <w:t>sertrali</w:t>
      </w:r>
      <w:r w:rsidR="000B2B15">
        <w:t>ini</w:t>
      </w:r>
      <w:r w:rsidR="00325087">
        <w:t>a</w:t>
      </w:r>
      <w:proofErr w:type="spellEnd"/>
      <w:r w:rsidR="00325087">
        <w:t xml:space="preserve"> (Suomessa saatavissa kauppanimillä </w:t>
      </w:r>
      <w:proofErr w:type="spellStart"/>
      <w:r w:rsidR="00325087">
        <w:t>Sertralin</w:t>
      </w:r>
      <w:proofErr w:type="spellEnd"/>
      <w:r w:rsidR="00325087">
        <w:t xml:space="preserve"> </w:t>
      </w:r>
      <w:proofErr w:type="spellStart"/>
      <w:r w:rsidR="00325087">
        <w:t>Hexal</w:t>
      </w:r>
      <w:proofErr w:type="spellEnd"/>
      <w:r w:rsidR="00325087">
        <w:t xml:space="preserve"> ja </w:t>
      </w:r>
      <w:proofErr w:type="spellStart"/>
      <w:r w:rsidR="00325087">
        <w:t>Sertralin</w:t>
      </w:r>
      <w:proofErr w:type="spellEnd"/>
      <w:r w:rsidR="00325087">
        <w:t xml:space="preserve"> Orion) on saatavissa </w:t>
      </w:r>
      <w:proofErr w:type="spellStart"/>
      <w:r w:rsidR="00325087">
        <w:t>Aga</w:t>
      </w:r>
      <w:proofErr w:type="spellEnd"/>
      <w:r w:rsidR="00325087">
        <w:t xml:space="preserve"> Khanin yliopistollisen sairaalan apteekista. Lisäksi vaihtoehtoisena lääkkeenä käytettyjä </w:t>
      </w:r>
      <w:proofErr w:type="spellStart"/>
      <w:r w:rsidR="000B2B15">
        <w:t>s</w:t>
      </w:r>
      <w:r w:rsidR="00325087">
        <w:t>italopra</w:t>
      </w:r>
      <w:r w:rsidR="000B2B15">
        <w:t>a</w:t>
      </w:r>
      <w:r w:rsidR="00325087">
        <w:t>mia</w:t>
      </w:r>
      <w:proofErr w:type="spellEnd"/>
      <w:r w:rsidR="00325087">
        <w:t xml:space="preserve"> sekä </w:t>
      </w:r>
      <w:proofErr w:type="spellStart"/>
      <w:r w:rsidR="00325087">
        <w:t>e</w:t>
      </w:r>
      <w:r w:rsidR="000B2B15">
        <w:t>s</w:t>
      </w:r>
      <w:r w:rsidR="00325087">
        <w:t>s</w:t>
      </w:r>
      <w:r w:rsidR="000B2B15">
        <w:t>italopraamia</w:t>
      </w:r>
      <w:proofErr w:type="spellEnd"/>
      <w:r w:rsidR="00325087">
        <w:t xml:space="preserve"> on saatavissa niin ikään </w:t>
      </w:r>
      <w:proofErr w:type="spellStart"/>
      <w:r w:rsidR="00325087">
        <w:t>Aga</w:t>
      </w:r>
      <w:proofErr w:type="spellEnd"/>
      <w:r w:rsidR="00325087">
        <w:t xml:space="preserve"> Khanin yliopistollisen sairaalan apteekista. Myös vaihtoehtoisena masennuslääkkeenä käytettyä </w:t>
      </w:r>
      <w:proofErr w:type="spellStart"/>
      <w:r w:rsidR="00325087">
        <w:t>paro</w:t>
      </w:r>
      <w:r w:rsidR="000B2B15">
        <w:t>ksitiinia</w:t>
      </w:r>
      <w:proofErr w:type="spellEnd"/>
      <w:r w:rsidR="000B2B15">
        <w:t xml:space="preserve"> </w:t>
      </w:r>
      <w:r w:rsidR="00325087">
        <w:t>on saatavi</w:t>
      </w:r>
      <w:r w:rsidR="00445A7C">
        <w:t>ss</w:t>
      </w:r>
      <w:r w:rsidR="00325087">
        <w:t xml:space="preserve">a </w:t>
      </w:r>
      <w:proofErr w:type="spellStart"/>
      <w:r w:rsidR="00445A7C" w:rsidRPr="00445A7C">
        <w:t>Matharin</w:t>
      </w:r>
      <w:proofErr w:type="spellEnd"/>
      <w:r w:rsidR="00445A7C" w:rsidRPr="00445A7C">
        <w:t xml:space="preserve"> kansallisessa opetussairaalassa </w:t>
      </w:r>
      <w:r w:rsidR="00445A7C">
        <w:t xml:space="preserve">Nairobissa </w:t>
      </w:r>
      <w:r w:rsidR="00445A7C" w:rsidRPr="00445A7C">
        <w:t>(</w:t>
      </w:r>
      <w:proofErr w:type="spellStart"/>
      <w:r w:rsidR="00445A7C" w:rsidRPr="00445A7C">
        <w:t>Mathari</w:t>
      </w:r>
      <w:proofErr w:type="spellEnd"/>
      <w:r w:rsidR="00445A7C" w:rsidRPr="00445A7C">
        <w:t xml:space="preserve"> National </w:t>
      </w:r>
      <w:proofErr w:type="spellStart"/>
      <w:r w:rsidR="00445A7C" w:rsidRPr="00445A7C">
        <w:t>Teaching</w:t>
      </w:r>
      <w:proofErr w:type="spellEnd"/>
      <w:r w:rsidR="00445A7C" w:rsidRPr="00445A7C">
        <w:t xml:space="preserve"> and </w:t>
      </w:r>
      <w:proofErr w:type="spellStart"/>
      <w:r w:rsidR="00445A7C" w:rsidRPr="00445A7C">
        <w:t>Referral</w:t>
      </w:r>
      <w:proofErr w:type="spellEnd"/>
      <w:r w:rsidR="00445A7C" w:rsidRPr="00445A7C">
        <w:t xml:space="preserve"> </w:t>
      </w:r>
      <w:proofErr w:type="spellStart"/>
      <w:r w:rsidR="00445A7C" w:rsidRPr="00445A7C">
        <w:t>Hospital</w:t>
      </w:r>
      <w:proofErr w:type="spellEnd"/>
      <w:r w:rsidR="00445A7C" w:rsidRPr="00445A7C">
        <w:t>).</w:t>
      </w:r>
      <w:r w:rsidR="00325087">
        <w:rPr>
          <w:rStyle w:val="Alaviitteenviite"/>
        </w:rPr>
        <w:footnoteReference w:id="79"/>
      </w:r>
    </w:p>
    <w:p w14:paraId="79FEF26A" w14:textId="77777777" w:rsidR="00445A7C" w:rsidRDefault="00445A7C" w:rsidP="00445A7C">
      <w:pPr>
        <w:pStyle w:val="Luettelokappale"/>
      </w:pPr>
    </w:p>
    <w:p w14:paraId="1FD2EDF1" w14:textId="41F3BC9A" w:rsidR="00445A7C" w:rsidRDefault="00445A7C" w:rsidP="00445A7C">
      <w:pPr>
        <w:pStyle w:val="Luettelokappale"/>
        <w:numPr>
          <w:ilvl w:val="0"/>
          <w:numId w:val="34"/>
        </w:numPr>
        <w:ind w:left="360"/>
      </w:pPr>
      <w:proofErr w:type="spellStart"/>
      <w:r w:rsidRPr="00445A7C">
        <w:rPr>
          <w:b/>
          <w:bCs/>
        </w:rPr>
        <w:t>Mirtazapin</w:t>
      </w:r>
      <w:proofErr w:type="spellEnd"/>
      <w:r>
        <w:t>: M</w:t>
      </w:r>
      <w:r w:rsidRPr="00910091">
        <w:t>asennuslääk</w:t>
      </w:r>
      <w:r>
        <w:t xml:space="preserve">keenä käytettyä </w:t>
      </w:r>
      <w:proofErr w:type="spellStart"/>
      <w:r>
        <w:t>mirt</w:t>
      </w:r>
      <w:r w:rsidR="000B2B15">
        <w:t>at</w:t>
      </w:r>
      <w:r>
        <w:t>sapiinia</w:t>
      </w:r>
      <w:proofErr w:type="spellEnd"/>
      <w:r>
        <w:t xml:space="preserve"> (Suomessa saatavissa kauppanimellä </w:t>
      </w:r>
      <w:proofErr w:type="spellStart"/>
      <w:r>
        <w:t>Mirtzapin</w:t>
      </w:r>
      <w:proofErr w:type="spellEnd"/>
      <w:r>
        <w:t xml:space="preserve"> Orion) on saatavilla </w:t>
      </w:r>
      <w:proofErr w:type="spellStart"/>
      <w:r>
        <w:t>Chiromon</w:t>
      </w:r>
      <w:proofErr w:type="spellEnd"/>
      <w:r>
        <w:t xml:space="preserve"> sairaalasta.</w:t>
      </w:r>
      <w:r>
        <w:rPr>
          <w:rStyle w:val="Alaviitteenviite"/>
        </w:rPr>
        <w:footnoteReference w:id="80"/>
      </w:r>
    </w:p>
    <w:p w14:paraId="7E00C23B" w14:textId="5CA3F57D" w:rsidR="00543F66" w:rsidRPr="00543F66" w:rsidRDefault="00543F66" w:rsidP="00543F66"/>
    <w:bookmarkEnd w:id="0"/>
    <w:p w14:paraId="7E284292" w14:textId="77777777" w:rsidR="00082DFE" w:rsidRDefault="00082DFE" w:rsidP="00543F66">
      <w:pPr>
        <w:pStyle w:val="Otsikko2"/>
        <w:numPr>
          <w:ilvl w:val="0"/>
          <w:numId w:val="0"/>
        </w:numPr>
      </w:pPr>
      <w:r w:rsidRPr="00DC5480">
        <w:t>Lähteet</w:t>
      </w:r>
    </w:p>
    <w:p w14:paraId="698EE607" w14:textId="248D388D" w:rsidR="00873A37" w:rsidRDefault="00A27DB2" w:rsidP="00F843A6">
      <w:pPr>
        <w:jc w:val="left"/>
        <w:rPr>
          <w:lang w:val="en-US"/>
        </w:rPr>
      </w:pPr>
      <w:proofErr w:type="spellStart"/>
      <w:r w:rsidRPr="00A27DB2">
        <w:rPr>
          <w:lang w:val="en-US"/>
        </w:rPr>
        <w:t>Atewologun</w:t>
      </w:r>
      <w:proofErr w:type="spellEnd"/>
      <w:r w:rsidRPr="00A27DB2">
        <w:rPr>
          <w:lang w:val="en-US"/>
        </w:rPr>
        <w:t xml:space="preserve">, Faith; Adigun, </w:t>
      </w:r>
      <w:proofErr w:type="spellStart"/>
      <w:r w:rsidRPr="00A27DB2">
        <w:rPr>
          <w:lang w:val="en-US"/>
        </w:rPr>
        <w:t>Olaniyi</w:t>
      </w:r>
      <w:proofErr w:type="spellEnd"/>
      <w:r w:rsidRPr="00A27DB2">
        <w:rPr>
          <w:lang w:val="en-US"/>
        </w:rPr>
        <w:t xml:space="preserve"> </w:t>
      </w:r>
      <w:proofErr w:type="spellStart"/>
      <w:r w:rsidRPr="00A27DB2">
        <w:rPr>
          <w:lang w:val="en-US"/>
        </w:rPr>
        <w:t>Abideen</w:t>
      </w:r>
      <w:proofErr w:type="spellEnd"/>
      <w:r w:rsidRPr="00A27DB2">
        <w:rPr>
          <w:lang w:val="en-US"/>
        </w:rPr>
        <w:t xml:space="preserve">; </w:t>
      </w:r>
      <w:proofErr w:type="spellStart"/>
      <w:r w:rsidRPr="00A27DB2">
        <w:rPr>
          <w:lang w:val="en-US"/>
        </w:rPr>
        <w:t>Okesanya</w:t>
      </w:r>
      <w:proofErr w:type="spellEnd"/>
      <w:r w:rsidRPr="00A27DB2">
        <w:rPr>
          <w:lang w:val="en-US"/>
        </w:rPr>
        <w:t xml:space="preserve">, Olalekan John; Hassan, Hakeem Kayode; Olabode, </w:t>
      </w:r>
      <w:proofErr w:type="spellStart"/>
      <w:r w:rsidRPr="00A27DB2">
        <w:rPr>
          <w:lang w:val="en-US"/>
        </w:rPr>
        <w:t>Olaleke</w:t>
      </w:r>
      <w:proofErr w:type="spellEnd"/>
      <w:r w:rsidRPr="00A27DB2">
        <w:rPr>
          <w:lang w:val="en-US"/>
        </w:rPr>
        <w:t xml:space="preserve"> Noah; </w:t>
      </w:r>
      <w:proofErr w:type="spellStart"/>
      <w:r w:rsidRPr="00A27DB2">
        <w:rPr>
          <w:lang w:val="en-US"/>
        </w:rPr>
        <w:t>Micheal</w:t>
      </w:r>
      <w:proofErr w:type="spellEnd"/>
      <w:r w:rsidRPr="00A27DB2">
        <w:rPr>
          <w:lang w:val="en-US"/>
        </w:rPr>
        <w:t xml:space="preserve">, </w:t>
      </w:r>
      <w:proofErr w:type="spellStart"/>
      <w:r w:rsidRPr="00A27DB2">
        <w:rPr>
          <w:lang w:val="en-US"/>
        </w:rPr>
        <w:t>Abioye</w:t>
      </w:r>
      <w:proofErr w:type="spellEnd"/>
      <w:r w:rsidRPr="00A27DB2">
        <w:rPr>
          <w:lang w:val="en-US"/>
        </w:rPr>
        <w:t xml:space="preserve"> Sunday; Ahmed, Mohamed Mustaf; </w:t>
      </w:r>
      <w:proofErr w:type="spellStart"/>
      <w:r w:rsidRPr="00A27DB2">
        <w:rPr>
          <w:lang w:val="en-US"/>
        </w:rPr>
        <w:t>Ukoaka</w:t>
      </w:r>
      <w:proofErr w:type="spellEnd"/>
      <w:r w:rsidRPr="00A27DB2">
        <w:rPr>
          <w:lang w:val="en-US"/>
        </w:rPr>
        <w:t xml:space="preserve">, Bonaventure Michael; Idris, </w:t>
      </w:r>
      <w:proofErr w:type="spellStart"/>
      <w:r w:rsidRPr="00A27DB2">
        <w:rPr>
          <w:lang w:val="en-US"/>
        </w:rPr>
        <w:t>Nimat</w:t>
      </w:r>
      <w:proofErr w:type="spellEnd"/>
      <w:r w:rsidRPr="00A27DB2">
        <w:rPr>
          <w:lang w:val="en-US"/>
        </w:rPr>
        <w:t xml:space="preserve"> Bola; Oso, </w:t>
      </w:r>
      <w:proofErr w:type="spellStart"/>
      <w:r w:rsidRPr="00A27DB2">
        <w:rPr>
          <w:lang w:val="en-US"/>
        </w:rPr>
        <w:t>Tolutope</w:t>
      </w:r>
      <w:proofErr w:type="spellEnd"/>
      <w:r w:rsidRPr="00A27DB2">
        <w:rPr>
          <w:lang w:val="en-US"/>
        </w:rPr>
        <w:t xml:space="preserve"> </w:t>
      </w:r>
      <w:proofErr w:type="spellStart"/>
      <w:r w:rsidRPr="00A27DB2">
        <w:rPr>
          <w:lang w:val="en-US"/>
        </w:rPr>
        <w:t>Adebimpe</w:t>
      </w:r>
      <w:proofErr w:type="spellEnd"/>
      <w:r w:rsidRPr="00A27DB2">
        <w:rPr>
          <w:lang w:val="en-US"/>
        </w:rPr>
        <w:t>; Don Eliseo, Lucero-</w:t>
      </w:r>
      <w:proofErr w:type="spellStart"/>
      <w:r w:rsidRPr="00A27DB2">
        <w:rPr>
          <w:lang w:val="en-US"/>
        </w:rPr>
        <w:t>Prisno</w:t>
      </w:r>
      <w:proofErr w:type="spellEnd"/>
      <w:r w:rsidRPr="00A27DB2">
        <w:rPr>
          <w:lang w:val="en-US"/>
        </w:rPr>
        <w:t xml:space="preserve"> </w:t>
      </w:r>
      <w:proofErr w:type="spellStart"/>
      <w:r w:rsidRPr="00A27DB2">
        <w:rPr>
          <w:lang w:val="en-US"/>
        </w:rPr>
        <w:t>lll</w:t>
      </w:r>
      <w:proofErr w:type="spellEnd"/>
      <w:r w:rsidRPr="00A27DB2">
        <w:rPr>
          <w:lang w:val="en-US"/>
        </w:rPr>
        <w:t xml:space="preserve"> </w:t>
      </w:r>
      <w:r>
        <w:rPr>
          <w:lang w:val="en-US"/>
        </w:rPr>
        <w:t>7.4.</w:t>
      </w:r>
      <w:r w:rsidRPr="00A27DB2">
        <w:rPr>
          <w:lang w:val="en-US"/>
        </w:rPr>
        <w:t xml:space="preserve">2025. </w:t>
      </w:r>
      <w:proofErr w:type="gramStart"/>
      <w:r w:rsidRPr="00A27DB2">
        <w:rPr>
          <w:lang w:val="en-US"/>
        </w:rPr>
        <w:t>”A</w:t>
      </w:r>
      <w:proofErr w:type="gramEnd"/>
      <w:r w:rsidRPr="00A27DB2">
        <w:rPr>
          <w:lang w:val="en-US"/>
        </w:rPr>
        <w:t xml:space="preserve"> comprehensive review of mental health services across selected </w:t>
      </w:r>
      <w:r w:rsidRPr="00A27DB2">
        <w:rPr>
          <w:lang w:val="en-US"/>
        </w:rPr>
        <w:lastRenderedPageBreak/>
        <w:t>countries in sub-Saharan Africa: assessing progress, challenges, and future direction</w:t>
      </w:r>
      <w:r>
        <w:rPr>
          <w:lang w:val="en-US"/>
        </w:rPr>
        <w:t xml:space="preserve">.” </w:t>
      </w:r>
      <w:r w:rsidRPr="00A27DB2">
        <w:rPr>
          <w:i/>
          <w:iCs/>
          <w:lang w:val="en-US"/>
        </w:rPr>
        <w:t>Discov</w:t>
      </w:r>
      <w:r>
        <w:rPr>
          <w:i/>
          <w:iCs/>
          <w:lang w:val="en-US"/>
        </w:rPr>
        <w:t>er</w:t>
      </w:r>
      <w:r w:rsidRPr="00A27DB2">
        <w:rPr>
          <w:i/>
          <w:iCs/>
          <w:lang w:val="en-US"/>
        </w:rPr>
        <w:t xml:space="preserve"> Ment</w:t>
      </w:r>
      <w:r>
        <w:rPr>
          <w:i/>
          <w:iCs/>
          <w:lang w:val="en-US"/>
        </w:rPr>
        <w:t>al</w:t>
      </w:r>
      <w:r w:rsidRPr="00A27DB2">
        <w:rPr>
          <w:i/>
          <w:iCs/>
          <w:lang w:val="en-US"/>
        </w:rPr>
        <w:t xml:space="preserve"> Health</w:t>
      </w:r>
      <w:r w:rsidR="00C06E54">
        <w:rPr>
          <w:lang w:val="en-US"/>
        </w:rPr>
        <w:t>, v</w:t>
      </w:r>
      <w:r w:rsidR="00E61408">
        <w:rPr>
          <w:lang w:val="en-US"/>
        </w:rPr>
        <w:t>ol. 5</w:t>
      </w:r>
      <w:r w:rsidR="00C06E54">
        <w:rPr>
          <w:lang w:val="en-US"/>
        </w:rPr>
        <w:t>, no. 1</w:t>
      </w:r>
      <w:r w:rsidR="004A7CA6">
        <w:rPr>
          <w:lang w:val="en-US"/>
        </w:rPr>
        <w:t>,</w:t>
      </w:r>
      <w:r w:rsidR="00C06E54">
        <w:rPr>
          <w:lang w:val="en-US"/>
        </w:rPr>
        <w:t xml:space="preserve"> article</w:t>
      </w:r>
      <w:r w:rsidR="00E61408">
        <w:rPr>
          <w:lang w:val="en-US"/>
        </w:rPr>
        <w:t xml:space="preserve"> 49. </w:t>
      </w:r>
      <w:proofErr w:type="spellStart"/>
      <w:r w:rsidR="00E61408" w:rsidRPr="00E2123D">
        <w:rPr>
          <w:lang w:val="en-US"/>
        </w:rPr>
        <w:t>Saatavilla</w:t>
      </w:r>
      <w:proofErr w:type="spellEnd"/>
      <w:r w:rsidR="00C06E54" w:rsidRPr="00E2123D">
        <w:rPr>
          <w:lang w:val="en-US"/>
        </w:rPr>
        <w:t xml:space="preserve">: </w:t>
      </w:r>
      <w:hyperlink r:id="rId8" w:history="1">
        <w:r w:rsidR="006E54A3" w:rsidRPr="00E2123D">
          <w:rPr>
            <w:rStyle w:val="Hyperlinkki"/>
            <w:lang w:val="en-US"/>
          </w:rPr>
          <w:t>https://pmc.ncbi.nlm.nih.gov/articles/PMC11977099/pdf/44192_2025_Article_177.pdf</w:t>
        </w:r>
      </w:hyperlink>
      <w:r w:rsidR="00B604D2" w:rsidRPr="00E2123D">
        <w:rPr>
          <w:lang w:val="en-US"/>
        </w:rPr>
        <w:t xml:space="preserve"> </w:t>
      </w:r>
      <w:r w:rsidR="00E61408" w:rsidRPr="00E2123D">
        <w:rPr>
          <w:lang w:val="en-US"/>
        </w:rPr>
        <w:t>(</w:t>
      </w:r>
      <w:proofErr w:type="spellStart"/>
      <w:r w:rsidR="00E61408" w:rsidRPr="00E2123D">
        <w:rPr>
          <w:lang w:val="en-US"/>
        </w:rPr>
        <w:t>käyty</w:t>
      </w:r>
      <w:proofErr w:type="spellEnd"/>
      <w:r w:rsidR="00E61408" w:rsidRPr="00E2123D">
        <w:rPr>
          <w:lang w:val="en-US"/>
        </w:rPr>
        <w:t xml:space="preserve"> 2.6.2026). </w:t>
      </w:r>
    </w:p>
    <w:p w14:paraId="3D94ED7D" w14:textId="77777777" w:rsidR="00F843A6" w:rsidRDefault="00F843A6" w:rsidP="00F843A6">
      <w:pPr>
        <w:jc w:val="left"/>
        <w:rPr>
          <w:lang w:val="en-US"/>
        </w:rPr>
      </w:pPr>
      <w:r w:rsidRPr="00FD080A">
        <w:rPr>
          <w:lang w:val="en-US"/>
        </w:rPr>
        <w:t xml:space="preserve">Business Daily / </w:t>
      </w:r>
      <w:proofErr w:type="spellStart"/>
      <w:r w:rsidRPr="00FD080A">
        <w:rPr>
          <w:lang w:val="en-US"/>
        </w:rPr>
        <w:t>Owoko</w:t>
      </w:r>
      <w:proofErr w:type="spellEnd"/>
      <w:r w:rsidRPr="00FD080A">
        <w:rPr>
          <w:lang w:val="en-US"/>
        </w:rPr>
        <w:t xml:space="preserve">, </w:t>
      </w:r>
      <w:proofErr w:type="spellStart"/>
      <w:r w:rsidRPr="00FD080A">
        <w:rPr>
          <w:lang w:val="en-US"/>
        </w:rPr>
        <w:t>Linet</w:t>
      </w:r>
      <w:proofErr w:type="spellEnd"/>
      <w:r w:rsidRPr="00FD080A">
        <w:rPr>
          <w:lang w:val="en-US"/>
        </w:rPr>
        <w:t xml:space="preserve"> </w:t>
      </w:r>
    </w:p>
    <w:p w14:paraId="1567991F" w14:textId="360FAEA0" w:rsidR="00F843A6" w:rsidRDefault="00F843A6" w:rsidP="00F843A6">
      <w:pPr>
        <w:ind w:left="720"/>
        <w:jc w:val="left"/>
      </w:pPr>
      <w:r w:rsidRPr="00FD080A">
        <w:rPr>
          <w:lang w:val="en-US"/>
        </w:rPr>
        <w:t xml:space="preserve">4.6.2026. </w:t>
      </w:r>
      <w:r w:rsidRPr="00FD080A">
        <w:rPr>
          <w:i/>
          <w:iCs/>
          <w:lang w:val="en-US"/>
        </w:rPr>
        <w:t xml:space="preserve">Equipment failure cuts admissions at </w:t>
      </w:r>
      <w:proofErr w:type="spellStart"/>
      <w:r w:rsidRPr="00FD080A">
        <w:rPr>
          <w:i/>
          <w:iCs/>
          <w:lang w:val="en-US"/>
        </w:rPr>
        <w:t>Mathari</w:t>
      </w:r>
      <w:proofErr w:type="spellEnd"/>
      <w:r w:rsidRPr="00FD080A">
        <w:rPr>
          <w:i/>
          <w:iCs/>
          <w:lang w:val="en-US"/>
        </w:rPr>
        <w:t xml:space="preserve"> hospital by 82,000</w:t>
      </w:r>
      <w:r>
        <w:rPr>
          <w:lang w:val="en-US"/>
        </w:rPr>
        <w:t xml:space="preserve">. </w:t>
      </w:r>
      <w:bookmarkStart w:id="6" w:name="_Hlk232074566"/>
      <w:r w:rsidRPr="00303D84">
        <w:t xml:space="preserve">Saatavilla </w:t>
      </w:r>
      <w:proofErr w:type="spellStart"/>
      <w:r w:rsidRPr="00303D84">
        <w:t>Factiva</w:t>
      </w:r>
      <w:proofErr w:type="spellEnd"/>
      <w:r w:rsidRPr="00303D84">
        <w:t xml:space="preserve">-tietokannassa: </w:t>
      </w:r>
      <w:bookmarkEnd w:id="6"/>
      <w:r w:rsidR="00C7437A">
        <w:fldChar w:fldCharType="begin"/>
      </w:r>
      <w:r w:rsidR="00C7437A">
        <w:instrText xml:space="preserve"> HYPERLINK "</w:instrText>
      </w:r>
      <w:r w:rsidR="00C7437A" w:rsidRPr="00C7437A">
        <w:instrText>https://app.dowjones.com/factiva/article?id=drn:archive.newsarticle.BUSIDA0020260604em64000bb</w:instrText>
      </w:r>
      <w:r w:rsidR="00C7437A">
        <w:instrText xml:space="preserve">" </w:instrText>
      </w:r>
      <w:r w:rsidR="00C7437A">
        <w:fldChar w:fldCharType="separate"/>
      </w:r>
      <w:r w:rsidR="00C7437A" w:rsidRPr="000E7291">
        <w:rPr>
          <w:rStyle w:val="Hyperlinkki"/>
        </w:rPr>
        <w:t>https://app.dowjones.com/factiva/article?id=drn:archive.newsarticle.BUSIDA0020260604em64000bb</w:t>
      </w:r>
      <w:r w:rsidR="00C7437A">
        <w:fldChar w:fldCharType="end"/>
      </w:r>
      <w:r w:rsidR="00C7437A">
        <w:t xml:space="preserve"> </w:t>
      </w:r>
      <w:r w:rsidRPr="00303D84">
        <w:t>[edellyttää kirjautumista] (käyty 11.6.2026).</w:t>
      </w:r>
    </w:p>
    <w:p w14:paraId="426A0364" w14:textId="398556DD" w:rsidR="00F843A6" w:rsidRPr="0073216F" w:rsidRDefault="00F843A6" w:rsidP="00F843A6">
      <w:pPr>
        <w:ind w:left="720"/>
        <w:jc w:val="left"/>
      </w:pPr>
      <w:r w:rsidRPr="0073216F">
        <w:rPr>
          <w:lang w:val="en-US"/>
        </w:rPr>
        <w:t xml:space="preserve">23.3.2026. </w:t>
      </w:r>
      <w:r w:rsidRPr="0073216F">
        <w:rPr>
          <w:i/>
          <w:iCs/>
          <w:lang w:val="en-US"/>
        </w:rPr>
        <w:t>Start-ups step in to plug Kenya mental health care gaps</w:t>
      </w:r>
      <w:r>
        <w:rPr>
          <w:lang w:val="en-US"/>
        </w:rPr>
        <w:t xml:space="preserve">. </w:t>
      </w:r>
      <w:r w:rsidRPr="0073216F">
        <w:t xml:space="preserve">Saatavilla </w:t>
      </w:r>
      <w:proofErr w:type="spellStart"/>
      <w:r w:rsidRPr="0073216F">
        <w:t>Factiva</w:t>
      </w:r>
      <w:proofErr w:type="spellEnd"/>
      <w:r w:rsidRPr="0073216F">
        <w:t xml:space="preserve">-tietokannassa: </w:t>
      </w:r>
      <w:hyperlink r:id="rId9" w:history="1">
        <w:r w:rsidR="00C7437A" w:rsidRPr="00F5171F">
          <w:rPr>
            <w:rStyle w:val="Hyperlinkki"/>
          </w:rPr>
          <w:t>https://app.dowjones.com/factiva/article?id=drn:archive.newsarticle.BUSIDA0020260323em3n0005m</w:t>
        </w:r>
      </w:hyperlink>
      <w:r>
        <w:t xml:space="preserve"> </w:t>
      </w:r>
      <w:r w:rsidRPr="0073216F">
        <w:t>[edellyttää kirjautumista] (käyty 11.6.2026).</w:t>
      </w:r>
    </w:p>
    <w:p w14:paraId="341A9FAD" w14:textId="0B1228BE" w:rsidR="005A0654" w:rsidRPr="005A0654" w:rsidRDefault="005A0654" w:rsidP="00F843A6">
      <w:pPr>
        <w:jc w:val="left"/>
        <w:rPr>
          <w:lang w:val="en-US"/>
        </w:rPr>
      </w:pPr>
      <w:proofErr w:type="spellStart"/>
      <w:r w:rsidRPr="005A0654">
        <w:rPr>
          <w:lang w:val="en-US"/>
        </w:rPr>
        <w:t>Chiromo</w:t>
      </w:r>
      <w:proofErr w:type="spellEnd"/>
      <w:r w:rsidRPr="005A0654">
        <w:rPr>
          <w:lang w:val="en-US"/>
        </w:rPr>
        <w:t xml:space="preserve"> Hospital Group [</w:t>
      </w:r>
      <w:proofErr w:type="spellStart"/>
      <w:r w:rsidRPr="005A0654">
        <w:rPr>
          <w:lang w:val="en-US"/>
        </w:rPr>
        <w:t>päiväämätön</w:t>
      </w:r>
      <w:proofErr w:type="spellEnd"/>
      <w:r w:rsidRPr="005A0654">
        <w:rPr>
          <w:lang w:val="en-US"/>
        </w:rPr>
        <w:t xml:space="preserve">]. </w:t>
      </w:r>
      <w:r>
        <w:rPr>
          <w:i/>
          <w:iCs/>
          <w:lang w:val="en-US"/>
        </w:rPr>
        <w:t>Contact Us</w:t>
      </w:r>
      <w:r>
        <w:rPr>
          <w:lang w:val="en-US"/>
        </w:rPr>
        <w:t xml:space="preserve">. </w:t>
      </w:r>
      <w:hyperlink r:id="rId10" w:history="1">
        <w:r w:rsidRPr="003B5667">
          <w:rPr>
            <w:rStyle w:val="Hyperlinkki"/>
            <w:lang w:val="en-US"/>
          </w:rPr>
          <w:t>https://chiromohospitalgroup.co.ke/contact-us/</w:t>
        </w:r>
      </w:hyperlink>
      <w:r>
        <w:rPr>
          <w:lang w:val="en-US"/>
        </w:rPr>
        <w:t xml:space="preserve"> (</w:t>
      </w:r>
      <w:proofErr w:type="spellStart"/>
      <w:r>
        <w:rPr>
          <w:lang w:val="en-US"/>
        </w:rPr>
        <w:t>käyty</w:t>
      </w:r>
      <w:proofErr w:type="spellEnd"/>
      <w:r>
        <w:rPr>
          <w:lang w:val="en-US"/>
        </w:rPr>
        <w:t xml:space="preserve"> 24.6.2026). </w:t>
      </w:r>
    </w:p>
    <w:p w14:paraId="7810F7F4" w14:textId="34A37762" w:rsidR="00F843A6" w:rsidRPr="00D75BDD" w:rsidRDefault="00F843A6" w:rsidP="00F843A6">
      <w:pPr>
        <w:jc w:val="left"/>
      </w:pPr>
      <w:r>
        <w:rPr>
          <w:lang w:val="en-US"/>
        </w:rPr>
        <w:t xml:space="preserve">Choice Kenya Project 9/2025. </w:t>
      </w:r>
      <w:r>
        <w:rPr>
          <w:i/>
          <w:iCs/>
          <w:lang w:val="en-US"/>
        </w:rPr>
        <w:t xml:space="preserve">Policy Brief: </w:t>
      </w:r>
      <w:r w:rsidRPr="00274C3E">
        <w:rPr>
          <w:i/>
          <w:iCs/>
          <w:lang w:val="en-US"/>
        </w:rPr>
        <w:t>Mental Health for All:</w:t>
      </w:r>
      <w:r>
        <w:rPr>
          <w:i/>
          <w:iCs/>
          <w:lang w:val="en-US"/>
        </w:rPr>
        <w:t xml:space="preserve"> </w:t>
      </w:r>
      <w:r w:rsidRPr="00274C3E">
        <w:rPr>
          <w:i/>
          <w:iCs/>
          <w:lang w:val="en-US"/>
        </w:rPr>
        <w:t xml:space="preserve">Advancing Kenya’s Progress Toward SDG 3 and </w:t>
      </w:r>
      <w:proofErr w:type="gramStart"/>
      <w:r w:rsidRPr="00274C3E">
        <w:rPr>
          <w:i/>
          <w:iCs/>
          <w:lang w:val="en-US"/>
        </w:rPr>
        <w:t>Beyond</w:t>
      </w:r>
      <w:proofErr w:type="gramEnd"/>
      <w:r>
        <w:rPr>
          <w:lang w:val="en-US"/>
        </w:rPr>
        <w:t xml:space="preserve">. </w:t>
      </w:r>
      <w:r w:rsidRPr="00274C3E">
        <w:rPr>
          <w:lang w:val="en-US"/>
        </w:rPr>
        <w:t>Aga Khan University</w:t>
      </w:r>
      <w:r>
        <w:rPr>
          <w:lang w:val="en-US"/>
        </w:rPr>
        <w:t xml:space="preserve">. </w:t>
      </w:r>
      <w:hyperlink r:id="rId11" w:history="1">
        <w:r w:rsidR="00D75BDD" w:rsidRPr="000E7291">
          <w:rPr>
            <w:rStyle w:val="Hyperlinkki"/>
          </w:rPr>
          <w:t>https://www.aku.edu/ighd/research-programmes/Documents/CHOICE%20Policy%20Brief%202%20Kenya%20(MH).pdf</w:t>
        </w:r>
      </w:hyperlink>
      <w:r w:rsidR="00D75BDD">
        <w:t xml:space="preserve"> </w:t>
      </w:r>
      <w:r w:rsidRPr="00D75BDD">
        <w:t xml:space="preserve">(käyty </w:t>
      </w:r>
      <w:r w:rsidR="005A0654" w:rsidRPr="00D75BDD">
        <w:t>24.6.2026).</w:t>
      </w:r>
    </w:p>
    <w:p w14:paraId="3E0549AC" w14:textId="77777777" w:rsidR="00F843A6" w:rsidRPr="00A35B15" w:rsidRDefault="00F843A6" w:rsidP="00F843A6">
      <w:pPr>
        <w:jc w:val="left"/>
        <w:rPr>
          <w:i/>
          <w:iCs/>
        </w:rPr>
      </w:pPr>
      <w:r w:rsidRPr="00A35B15">
        <w:rPr>
          <w:lang w:val="en-US"/>
        </w:rPr>
        <w:t xml:space="preserve">Clarity Counselling &amp; Training Centre 14.4.2026. </w:t>
      </w:r>
      <w:r w:rsidRPr="00A35B15">
        <w:rPr>
          <w:i/>
          <w:iCs/>
          <w:lang w:val="en-US"/>
        </w:rPr>
        <w:t>Does SHA Cover Therapy? Complete 2026 Guide to Insurance, Costs, and Affordable Therapy in Kenya</w:t>
      </w:r>
      <w:r>
        <w:rPr>
          <w:lang w:val="en-US"/>
        </w:rPr>
        <w:t xml:space="preserve">. </w:t>
      </w:r>
      <w:hyperlink r:id="rId12" w:history="1">
        <w:r w:rsidRPr="00A35B15">
          <w:rPr>
            <w:rStyle w:val="Hyperlinkki"/>
          </w:rPr>
          <w:t>https://claritycounseling.co.ke/does-sha-cover-therapy-kenya/</w:t>
        </w:r>
      </w:hyperlink>
      <w:r w:rsidRPr="00A35B15">
        <w:t xml:space="preserve"> (käy</w:t>
      </w:r>
      <w:r>
        <w:t xml:space="preserve">ty 11.6.2026). </w:t>
      </w:r>
    </w:p>
    <w:p w14:paraId="6BE8130A" w14:textId="77777777" w:rsidR="00F843A6" w:rsidRDefault="00F843A6" w:rsidP="00F843A6">
      <w:pPr>
        <w:jc w:val="left"/>
        <w:rPr>
          <w:lang w:val="en-US"/>
        </w:rPr>
      </w:pPr>
      <w:r w:rsidRPr="00212AEE">
        <w:rPr>
          <w:lang w:val="en-US"/>
        </w:rPr>
        <w:t>Diabetes Management Centre [</w:t>
      </w:r>
      <w:proofErr w:type="spellStart"/>
      <w:r w:rsidRPr="00212AEE">
        <w:rPr>
          <w:lang w:val="en-US"/>
        </w:rPr>
        <w:t>päiväämätön</w:t>
      </w:r>
      <w:proofErr w:type="spellEnd"/>
      <w:r w:rsidRPr="00212AEE">
        <w:rPr>
          <w:lang w:val="en-US"/>
        </w:rPr>
        <w:t xml:space="preserve">]. </w:t>
      </w:r>
      <w:r w:rsidRPr="00212AEE">
        <w:rPr>
          <w:i/>
          <w:iCs/>
          <w:lang w:val="en-US"/>
        </w:rPr>
        <w:t>Get In Touch!</w:t>
      </w:r>
      <w:r>
        <w:rPr>
          <w:lang w:val="en-US"/>
        </w:rPr>
        <w:t xml:space="preserve"> </w:t>
      </w:r>
      <w:hyperlink r:id="rId13" w:history="1">
        <w:r w:rsidRPr="006846FD">
          <w:rPr>
            <w:rStyle w:val="Hyperlinkki"/>
            <w:lang w:val="en-US"/>
          </w:rPr>
          <w:t>https://www.diabmcentre.com/contact</w:t>
        </w:r>
      </w:hyperlink>
      <w:r>
        <w:rPr>
          <w:lang w:val="en-US"/>
        </w:rPr>
        <w:t xml:space="preserve"> (</w:t>
      </w:r>
      <w:proofErr w:type="spellStart"/>
      <w:r>
        <w:rPr>
          <w:lang w:val="en-US"/>
        </w:rPr>
        <w:t>käyty</w:t>
      </w:r>
      <w:proofErr w:type="spellEnd"/>
      <w:r>
        <w:rPr>
          <w:lang w:val="en-US"/>
        </w:rPr>
        <w:t xml:space="preserve"> 15.6.2026). </w:t>
      </w:r>
    </w:p>
    <w:p w14:paraId="412F5261" w14:textId="77777777" w:rsidR="00F843A6" w:rsidRDefault="00F843A6" w:rsidP="00F843A6">
      <w:pPr>
        <w:jc w:val="left"/>
        <w:rPr>
          <w:i/>
          <w:iCs/>
          <w:lang w:val="en-US"/>
        </w:rPr>
      </w:pPr>
      <w:r w:rsidRPr="00DA4219">
        <w:rPr>
          <w:lang w:val="en-US"/>
        </w:rPr>
        <w:t xml:space="preserve">EUAA (European Union Agency for Asylum) </w:t>
      </w:r>
      <w:proofErr w:type="spellStart"/>
      <w:r w:rsidRPr="00DA4219">
        <w:rPr>
          <w:lang w:val="en-US"/>
        </w:rPr>
        <w:t>MedCOI</w:t>
      </w:r>
      <w:proofErr w:type="spellEnd"/>
      <w:r w:rsidRPr="00DA4219">
        <w:rPr>
          <w:lang w:val="en-US"/>
        </w:rPr>
        <w:t xml:space="preserve"> (Medical Country of Origin Information) / Local Doctor 9.6.2022.</w:t>
      </w:r>
      <w:r>
        <w:rPr>
          <w:lang w:val="en-US"/>
        </w:rPr>
        <w:t xml:space="preserve"> </w:t>
      </w:r>
      <w:r w:rsidRPr="00DA4219">
        <w:rPr>
          <w:i/>
          <w:iCs/>
          <w:lang w:val="en-US"/>
        </w:rPr>
        <w:t>Availability of Medical Treatment, AVA-1</w:t>
      </w:r>
      <w:r>
        <w:rPr>
          <w:i/>
          <w:iCs/>
          <w:lang w:val="en-US"/>
        </w:rPr>
        <w:t>5874</w:t>
      </w:r>
      <w:r w:rsidRPr="00DA4219">
        <w:rPr>
          <w:i/>
          <w:iCs/>
          <w:lang w:val="en-US"/>
        </w:rPr>
        <w:t>.</w:t>
      </w:r>
    </w:p>
    <w:p w14:paraId="4F7834DF" w14:textId="77777777" w:rsidR="00F843A6" w:rsidRDefault="00F843A6" w:rsidP="00F843A6">
      <w:pPr>
        <w:jc w:val="left"/>
        <w:rPr>
          <w:lang w:val="en-US"/>
        </w:rPr>
      </w:pPr>
      <w:r w:rsidRPr="00F245FE">
        <w:rPr>
          <w:lang w:val="en-US"/>
        </w:rPr>
        <w:t xml:space="preserve">EUAA </w:t>
      </w:r>
      <w:proofErr w:type="spellStart"/>
      <w:r w:rsidRPr="00F245FE">
        <w:rPr>
          <w:lang w:val="en-US"/>
        </w:rPr>
        <w:t>MedCOI</w:t>
      </w:r>
      <w:proofErr w:type="spellEnd"/>
      <w:r w:rsidRPr="00F245FE">
        <w:rPr>
          <w:lang w:val="en-US"/>
        </w:rPr>
        <w:t xml:space="preserve"> / Local </w:t>
      </w:r>
      <w:proofErr w:type="spellStart"/>
      <w:r w:rsidRPr="00F245FE">
        <w:rPr>
          <w:lang w:val="en-US"/>
        </w:rPr>
        <w:t>MedCOI</w:t>
      </w:r>
      <w:proofErr w:type="spellEnd"/>
      <w:r w:rsidRPr="00F245FE">
        <w:rPr>
          <w:lang w:val="en-US"/>
        </w:rPr>
        <w:t xml:space="preserve"> expert </w:t>
      </w:r>
    </w:p>
    <w:p w14:paraId="4F70F5B3" w14:textId="5537C31B" w:rsidR="005321F5" w:rsidRDefault="005321F5" w:rsidP="00F843A6">
      <w:pPr>
        <w:ind w:left="720"/>
        <w:jc w:val="left"/>
        <w:rPr>
          <w:lang w:val="en-US"/>
        </w:rPr>
      </w:pPr>
      <w:r>
        <w:rPr>
          <w:lang w:val="en-US"/>
        </w:rPr>
        <w:t xml:space="preserve">22.6.2026. </w:t>
      </w:r>
      <w:r w:rsidRPr="00DA4219">
        <w:rPr>
          <w:i/>
          <w:iCs/>
          <w:lang w:val="en-US"/>
        </w:rPr>
        <w:t>Availability of Medical Treatment, AVA</w:t>
      </w:r>
      <w:r>
        <w:rPr>
          <w:i/>
          <w:iCs/>
          <w:lang w:val="en-US"/>
        </w:rPr>
        <w:t>-20853.</w:t>
      </w:r>
    </w:p>
    <w:p w14:paraId="51911C7D" w14:textId="77E60C40" w:rsidR="00F843A6" w:rsidRPr="00F245FE" w:rsidRDefault="00F843A6" w:rsidP="00F843A6">
      <w:pPr>
        <w:ind w:left="720"/>
        <w:jc w:val="left"/>
        <w:rPr>
          <w:lang w:val="en-US"/>
        </w:rPr>
      </w:pPr>
      <w:r w:rsidRPr="00F245FE">
        <w:rPr>
          <w:lang w:val="en-US"/>
        </w:rPr>
        <w:t>2.6.2026.</w:t>
      </w:r>
      <w:r>
        <w:rPr>
          <w:lang w:val="en-US"/>
        </w:rPr>
        <w:t xml:space="preserve"> </w:t>
      </w:r>
      <w:r w:rsidRPr="00DA4219">
        <w:rPr>
          <w:i/>
          <w:iCs/>
          <w:lang w:val="en-US"/>
        </w:rPr>
        <w:t>Availability of Medical Treatment, AVA</w:t>
      </w:r>
      <w:r>
        <w:rPr>
          <w:i/>
          <w:iCs/>
          <w:lang w:val="en-US"/>
        </w:rPr>
        <w:t>-20699</w:t>
      </w:r>
      <w:r>
        <w:rPr>
          <w:lang w:val="en-US"/>
        </w:rPr>
        <w:t>.</w:t>
      </w:r>
    </w:p>
    <w:p w14:paraId="46FEBA35" w14:textId="77777777" w:rsidR="00F843A6" w:rsidRDefault="00F843A6" w:rsidP="00F843A6">
      <w:pPr>
        <w:ind w:left="720"/>
        <w:jc w:val="left"/>
        <w:rPr>
          <w:lang w:val="en-US"/>
        </w:rPr>
      </w:pPr>
      <w:r>
        <w:rPr>
          <w:lang w:val="en-US"/>
        </w:rPr>
        <w:t xml:space="preserve">23.4.2026. </w:t>
      </w:r>
      <w:r w:rsidRPr="00DA4219">
        <w:rPr>
          <w:i/>
          <w:iCs/>
          <w:lang w:val="en-US"/>
        </w:rPr>
        <w:t>Availability of Medical Treatment, AVA</w:t>
      </w:r>
      <w:r>
        <w:rPr>
          <w:i/>
          <w:iCs/>
          <w:lang w:val="en-US"/>
        </w:rPr>
        <w:t>-20584.</w:t>
      </w:r>
    </w:p>
    <w:p w14:paraId="738EF09C" w14:textId="3BC78C6E" w:rsidR="004B5401" w:rsidRDefault="004B5401" w:rsidP="00F843A6">
      <w:pPr>
        <w:ind w:left="720"/>
        <w:jc w:val="left"/>
        <w:rPr>
          <w:lang w:val="en-US"/>
        </w:rPr>
      </w:pPr>
      <w:r>
        <w:rPr>
          <w:lang w:val="en-US"/>
        </w:rPr>
        <w:t xml:space="preserve">13.4.2026. </w:t>
      </w:r>
      <w:r w:rsidRPr="00DA4219">
        <w:rPr>
          <w:i/>
          <w:iCs/>
          <w:lang w:val="en-US"/>
        </w:rPr>
        <w:t>Availability of Medical Treatment, AVA</w:t>
      </w:r>
      <w:r w:rsidR="008C0275">
        <w:rPr>
          <w:i/>
          <w:iCs/>
          <w:lang w:val="en-US"/>
        </w:rPr>
        <w:t>-20584.</w:t>
      </w:r>
    </w:p>
    <w:p w14:paraId="353A5214" w14:textId="327CA9E8" w:rsidR="00F843A6" w:rsidRDefault="00F843A6" w:rsidP="00F843A6">
      <w:pPr>
        <w:ind w:left="720"/>
        <w:jc w:val="left"/>
        <w:rPr>
          <w:i/>
          <w:iCs/>
          <w:lang w:val="en-US"/>
        </w:rPr>
      </w:pPr>
      <w:r>
        <w:rPr>
          <w:lang w:val="en-US"/>
        </w:rPr>
        <w:t xml:space="preserve">27.12.2025. </w:t>
      </w:r>
      <w:r w:rsidRPr="00DA4219">
        <w:rPr>
          <w:i/>
          <w:iCs/>
          <w:lang w:val="en-US"/>
        </w:rPr>
        <w:t>Availability of Medical Treatment,</w:t>
      </w:r>
      <w:r>
        <w:rPr>
          <w:i/>
          <w:iCs/>
          <w:lang w:val="en-US"/>
        </w:rPr>
        <w:t xml:space="preserve"> AVA-20070.</w:t>
      </w:r>
    </w:p>
    <w:p w14:paraId="196BA667" w14:textId="77777777" w:rsidR="00F843A6" w:rsidRDefault="00F843A6" w:rsidP="00F843A6">
      <w:pPr>
        <w:ind w:left="720"/>
        <w:jc w:val="left"/>
        <w:rPr>
          <w:lang w:val="en-US"/>
        </w:rPr>
      </w:pPr>
      <w:r>
        <w:rPr>
          <w:lang w:val="en-US"/>
        </w:rPr>
        <w:t xml:space="preserve">2.6.2025. </w:t>
      </w:r>
      <w:r w:rsidRPr="00DA4219">
        <w:rPr>
          <w:i/>
          <w:iCs/>
          <w:lang w:val="en-US"/>
        </w:rPr>
        <w:t>Availability of Medical Treatment,</w:t>
      </w:r>
      <w:r>
        <w:rPr>
          <w:i/>
          <w:iCs/>
          <w:lang w:val="en-US"/>
        </w:rPr>
        <w:t xml:space="preserve"> AVA-19399.</w:t>
      </w:r>
    </w:p>
    <w:p w14:paraId="51DB8ECA" w14:textId="77777777" w:rsidR="00F843A6" w:rsidRPr="00D95035" w:rsidRDefault="00F843A6" w:rsidP="00F843A6">
      <w:pPr>
        <w:ind w:left="720"/>
        <w:jc w:val="left"/>
        <w:rPr>
          <w:lang w:val="en-US"/>
        </w:rPr>
      </w:pPr>
      <w:r w:rsidRPr="00D95035">
        <w:rPr>
          <w:lang w:val="en-US"/>
        </w:rPr>
        <w:t>18.4.2024.</w:t>
      </w:r>
      <w:r>
        <w:rPr>
          <w:lang w:val="en-US"/>
        </w:rPr>
        <w:t xml:space="preserve"> </w:t>
      </w:r>
      <w:r w:rsidRPr="00DA4219">
        <w:rPr>
          <w:i/>
          <w:iCs/>
          <w:lang w:val="en-US"/>
        </w:rPr>
        <w:t>Availability of Medical Treatment,</w:t>
      </w:r>
      <w:r>
        <w:rPr>
          <w:i/>
          <w:iCs/>
          <w:lang w:val="en-US"/>
        </w:rPr>
        <w:t xml:space="preserve"> AVA-18111.</w:t>
      </w:r>
    </w:p>
    <w:p w14:paraId="6E4B9C3C" w14:textId="03B525DB" w:rsidR="00F843A6" w:rsidRDefault="00F843A6" w:rsidP="00F843A6">
      <w:pPr>
        <w:jc w:val="left"/>
        <w:rPr>
          <w:lang w:val="en-US"/>
        </w:rPr>
      </w:pPr>
      <w:proofErr w:type="spellStart"/>
      <w:r w:rsidRPr="00F06D5C">
        <w:rPr>
          <w:lang w:val="en-US"/>
        </w:rPr>
        <w:t>Gichobi</w:t>
      </w:r>
      <w:proofErr w:type="spellEnd"/>
      <w:r>
        <w:rPr>
          <w:lang w:val="en-US"/>
        </w:rPr>
        <w:t>, Kennedy</w:t>
      </w:r>
      <w:r w:rsidRPr="00F06D5C">
        <w:rPr>
          <w:lang w:val="en-US"/>
        </w:rPr>
        <w:t xml:space="preserve"> 25.5.2026. </w:t>
      </w:r>
      <w:r w:rsidRPr="00F06D5C">
        <w:rPr>
          <w:i/>
          <w:iCs/>
          <w:lang w:val="en-US"/>
        </w:rPr>
        <w:t>Type 2 Diabetes in Kenya: Prevalence, Diagnosis and Treatment Pathways</w:t>
      </w:r>
      <w:r>
        <w:rPr>
          <w:lang w:val="en-US"/>
        </w:rPr>
        <w:t xml:space="preserve">. </w:t>
      </w:r>
      <w:proofErr w:type="spellStart"/>
      <w:r w:rsidRPr="00E2123D">
        <w:rPr>
          <w:lang w:val="en-US"/>
        </w:rPr>
        <w:t>Huduma</w:t>
      </w:r>
      <w:proofErr w:type="spellEnd"/>
      <w:r w:rsidRPr="00E2123D">
        <w:rPr>
          <w:lang w:val="en-US"/>
        </w:rPr>
        <w:t xml:space="preserve"> Global [</w:t>
      </w:r>
      <w:proofErr w:type="spellStart"/>
      <w:r w:rsidRPr="00E2123D">
        <w:rPr>
          <w:lang w:val="en-US"/>
        </w:rPr>
        <w:t>blogi</w:t>
      </w:r>
      <w:proofErr w:type="spellEnd"/>
      <w:r w:rsidRPr="00E2123D">
        <w:rPr>
          <w:lang w:val="en-US"/>
        </w:rPr>
        <w:t xml:space="preserve">] </w:t>
      </w:r>
      <w:hyperlink r:id="rId14" w:history="1">
        <w:r w:rsidRPr="00E2123D">
          <w:rPr>
            <w:rStyle w:val="Hyperlinkki"/>
            <w:lang w:val="en-US"/>
          </w:rPr>
          <w:t>https://hudumaglobal.com/blog/type-2-diabetes-kenya-prevalence-diagnosis-treatment</w:t>
        </w:r>
      </w:hyperlink>
      <w:r w:rsidRPr="00E2123D">
        <w:rPr>
          <w:lang w:val="en-US"/>
        </w:rPr>
        <w:t xml:space="preserve"> (</w:t>
      </w:r>
      <w:proofErr w:type="spellStart"/>
      <w:r w:rsidRPr="00E2123D">
        <w:rPr>
          <w:lang w:val="en-US"/>
        </w:rPr>
        <w:t>käyty</w:t>
      </w:r>
      <w:proofErr w:type="spellEnd"/>
      <w:r w:rsidRPr="00E2123D">
        <w:rPr>
          <w:lang w:val="en-US"/>
        </w:rPr>
        <w:t xml:space="preserve"> 16.6.2026). </w:t>
      </w:r>
    </w:p>
    <w:p w14:paraId="6F01BF42" w14:textId="6460A13D" w:rsidR="00F843A6" w:rsidRDefault="00F843A6" w:rsidP="00F843A6">
      <w:pPr>
        <w:jc w:val="left"/>
      </w:pPr>
      <w:r w:rsidRPr="00EF4930">
        <w:rPr>
          <w:lang w:val="en-US"/>
        </w:rPr>
        <w:t>Kenya / The Council of Governors 2026</w:t>
      </w:r>
      <w:r>
        <w:rPr>
          <w:lang w:val="en-US"/>
        </w:rPr>
        <w:t xml:space="preserve">. </w:t>
      </w:r>
      <w:proofErr w:type="spellStart"/>
      <w:r w:rsidRPr="007116B5">
        <w:rPr>
          <w:i/>
          <w:iCs/>
        </w:rPr>
        <w:t>Counties</w:t>
      </w:r>
      <w:proofErr w:type="spellEnd"/>
      <w:r w:rsidRPr="007116B5">
        <w:t xml:space="preserve">. </w:t>
      </w:r>
      <w:hyperlink r:id="rId15" w:history="1">
        <w:r w:rsidRPr="007116B5">
          <w:rPr>
            <w:rStyle w:val="Hyperlinkki"/>
          </w:rPr>
          <w:t>https://cog.go.ke/the-47-counties/</w:t>
        </w:r>
      </w:hyperlink>
      <w:r w:rsidRPr="007116B5">
        <w:t xml:space="preserve"> (käyty 11.6.2026). </w:t>
      </w:r>
    </w:p>
    <w:p w14:paraId="54D855ED" w14:textId="77777777" w:rsidR="00866F4B" w:rsidRDefault="00F843A6" w:rsidP="00F843A6">
      <w:pPr>
        <w:jc w:val="left"/>
        <w:rPr>
          <w:lang w:val="en-US"/>
        </w:rPr>
      </w:pPr>
      <w:r w:rsidRPr="00EC369C">
        <w:rPr>
          <w:lang w:val="en-US"/>
        </w:rPr>
        <w:t xml:space="preserve">Kenya </w:t>
      </w:r>
      <w:r>
        <w:rPr>
          <w:lang w:val="en-US"/>
        </w:rPr>
        <w:t xml:space="preserve">/ </w:t>
      </w:r>
      <w:r w:rsidRPr="00EC369C">
        <w:rPr>
          <w:lang w:val="en-US"/>
        </w:rPr>
        <w:t xml:space="preserve">Ministry of Health </w:t>
      </w:r>
    </w:p>
    <w:p w14:paraId="49221BDB" w14:textId="77777777" w:rsidR="00866F4B" w:rsidRDefault="00F843A6" w:rsidP="00866F4B">
      <w:pPr>
        <w:ind w:left="720"/>
        <w:jc w:val="left"/>
      </w:pPr>
      <w:r w:rsidRPr="00EC369C">
        <w:rPr>
          <w:lang w:val="en-US"/>
        </w:rPr>
        <w:lastRenderedPageBreak/>
        <w:t xml:space="preserve">29.9.2024. </w:t>
      </w:r>
      <w:r w:rsidRPr="00EC369C">
        <w:rPr>
          <w:i/>
          <w:iCs/>
          <w:lang w:val="en-US"/>
        </w:rPr>
        <w:t>Social Health Authority</w:t>
      </w:r>
      <w:r w:rsidRPr="00EC369C">
        <w:rPr>
          <w:lang w:val="en-US"/>
        </w:rPr>
        <w:t>.</w:t>
      </w:r>
      <w:r>
        <w:rPr>
          <w:lang w:val="en-US"/>
        </w:rPr>
        <w:t xml:space="preserve"> </w:t>
      </w:r>
      <w:r w:rsidRPr="00EC369C">
        <w:rPr>
          <w:lang w:val="en-US"/>
        </w:rPr>
        <w:t xml:space="preserve"> </w:t>
      </w:r>
      <w:hyperlink r:id="rId16" w:history="1">
        <w:r w:rsidRPr="00EC0A6D">
          <w:rPr>
            <w:rStyle w:val="Hyperlinkki"/>
          </w:rPr>
          <w:t>https://www.health.go.ke/sites/default/files/SHIF%20A4.pdf</w:t>
        </w:r>
      </w:hyperlink>
      <w:r>
        <w:t xml:space="preserve"> </w:t>
      </w:r>
      <w:r w:rsidRPr="00EC369C">
        <w:t>(käyty 16.6.2026).</w:t>
      </w:r>
    </w:p>
    <w:p w14:paraId="6A169778" w14:textId="1104F173" w:rsidR="00F843A6" w:rsidRPr="00D91B0A" w:rsidRDefault="00866F4B" w:rsidP="00866F4B">
      <w:pPr>
        <w:ind w:left="720"/>
        <w:jc w:val="left"/>
        <w:rPr>
          <w:lang w:val="en-US"/>
        </w:rPr>
      </w:pPr>
      <w:r w:rsidRPr="00866F4B">
        <w:rPr>
          <w:lang w:val="en-US"/>
        </w:rPr>
        <w:t>2</w:t>
      </w:r>
      <w:r>
        <w:rPr>
          <w:lang w:val="en-US"/>
        </w:rPr>
        <w:t xml:space="preserve">023. </w:t>
      </w:r>
      <w:r w:rsidRPr="00866F4B">
        <w:rPr>
          <w:i/>
          <w:iCs/>
          <w:lang w:val="en-US"/>
        </w:rPr>
        <w:t xml:space="preserve">Kenya essential Medicines List 2023. </w:t>
      </w:r>
      <w:hyperlink r:id="rId17" w:history="1">
        <w:r w:rsidRPr="00D91B0A">
          <w:rPr>
            <w:rStyle w:val="Hyperlinkki"/>
            <w:lang w:val="en-US"/>
          </w:rPr>
          <w:t>https://chaiportal.org/docs/resources/kenya_essential_medicines_list,_202320240128215055.pdf</w:t>
        </w:r>
      </w:hyperlink>
      <w:r w:rsidRPr="00D91B0A">
        <w:rPr>
          <w:lang w:val="en-US"/>
        </w:rPr>
        <w:t xml:space="preserve"> (</w:t>
      </w:r>
      <w:proofErr w:type="spellStart"/>
      <w:r w:rsidRPr="00D91B0A">
        <w:rPr>
          <w:lang w:val="en-US"/>
        </w:rPr>
        <w:t>käyty</w:t>
      </w:r>
      <w:proofErr w:type="spellEnd"/>
      <w:r w:rsidRPr="00D91B0A">
        <w:rPr>
          <w:lang w:val="en-US"/>
        </w:rPr>
        <w:t xml:space="preserve"> 17.6.2026). </w:t>
      </w:r>
      <w:r w:rsidR="00F843A6" w:rsidRPr="00D91B0A">
        <w:rPr>
          <w:lang w:val="en-US"/>
        </w:rPr>
        <w:t xml:space="preserve"> </w:t>
      </w:r>
    </w:p>
    <w:p w14:paraId="754E6297" w14:textId="54A6A468" w:rsidR="00866F4B" w:rsidRPr="00866F4B" w:rsidRDefault="00866F4B" w:rsidP="00866F4B">
      <w:proofErr w:type="spellStart"/>
      <w:r w:rsidRPr="006E2E4A">
        <w:rPr>
          <w:lang w:val="en-US"/>
        </w:rPr>
        <w:t>Keryl</w:t>
      </w:r>
      <w:proofErr w:type="spellEnd"/>
      <w:r w:rsidRPr="006E2E4A">
        <w:rPr>
          <w:lang w:val="en-US"/>
        </w:rPr>
        <w:t xml:space="preserve"> Insurance </w:t>
      </w:r>
      <w:r>
        <w:rPr>
          <w:lang w:val="en-US"/>
        </w:rPr>
        <w:t xml:space="preserve">2026. </w:t>
      </w:r>
      <w:r w:rsidRPr="006E2E4A">
        <w:rPr>
          <w:i/>
          <w:iCs/>
          <w:lang w:val="en-US"/>
        </w:rPr>
        <w:t>Understanding SHA: Kenya's New Health Insurance System (and What Happened to NHIF)</w:t>
      </w:r>
      <w:r>
        <w:rPr>
          <w:lang w:val="en-US"/>
        </w:rPr>
        <w:t xml:space="preserve">. </w:t>
      </w:r>
      <w:hyperlink r:id="rId18" w:history="1">
        <w:r w:rsidRPr="006E2E4A">
          <w:rPr>
            <w:rStyle w:val="Hyperlinkki"/>
          </w:rPr>
          <w:t>https://kerylkelonye.com/learn/understanding-sha-kenyas-new-health-insurance-system</w:t>
        </w:r>
      </w:hyperlink>
      <w:r w:rsidRPr="006E2E4A">
        <w:t xml:space="preserve"> (kä</w:t>
      </w:r>
      <w:r>
        <w:t xml:space="preserve">yty 17.6.2026). </w:t>
      </w:r>
    </w:p>
    <w:p w14:paraId="44E3CB5E" w14:textId="3E22F939" w:rsidR="00C12BFA" w:rsidRPr="00A32D21" w:rsidRDefault="00C12BFA" w:rsidP="00F843A6">
      <w:pPr>
        <w:jc w:val="left"/>
        <w:rPr>
          <w:lang w:val="sv-SE"/>
        </w:rPr>
      </w:pPr>
      <w:proofErr w:type="spellStart"/>
      <w:r>
        <w:rPr>
          <w:lang w:val="en-US"/>
        </w:rPr>
        <w:t>Kheir</w:t>
      </w:r>
      <w:proofErr w:type="spellEnd"/>
      <w:r>
        <w:rPr>
          <w:lang w:val="en-US"/>
        </w:rPr>
        <w:t xml:space="preserve">, Abubakar; Moussa, Mary 5.11.2025. </w:t>
      </w:r>
      <w:r w:rsidRPr="00C12BFA">
        <w:rPr>
          <w:i/>
          <w:iCs/>
          <w:lang w:val="en-US"/>
        </w:rPr>
        <w:t>Free healthcare in Kenya: equity gains but persistent barriers</w:t>
      </w:r>
      <w:r>
        <w:rPr>
          <w:lang w:val="en-US"/>
        </w:rPr>
        <w:t xml:space="preserve">. </w:t>
      </w:r>
      <w:r w:rsidRPr="00C12BFA">
        <w:rPr>
          <w:lang w:val="sv-SE"/>
        </w:rPr>
        <w:t xml:space="preserve">Global </w:t>
      </w:r>
      <w:proofErr w:type="spellStart"/>
      <w:r w:rsidRPr="00C12BFA">
        <w:rPr>
          <w:lang w:val="sv-SE"/>
        </w:rPr>
        <w:t>dev</w:t>
      </w:r>
      <w:proofErr w:type="spellEnd"/>
      <w:r w:rsidRPr="00C12BFA">
        <w:rPr>
          <w:lang w:val="sv-SE"/>
        </w:rPr>
        <w:t xml:space="preserve"> [</w:t>
      </w:r>
      <w:proofErr w:type="spellStart"/>
      <w:r w:rsidRPr="00C12BFA">
        <w:rPr>
          <w:lang w:val="sv-SE"/>
        </w:rPr>
        <w:t>blogi</w:t>
      </w:r>
      <w:proofErr w:type="spellEnd"/>
      <w:r w:rsidRPr="00C12BFA">
        <w:rPr>
          <w:lang w:val="sv-SE"/>
        </w:rPr>
        <w:t xml:space="preserve">]. </w:t>
      </w:r>
      <w:hyperlink r:id="rId19" w:history="1">
        <w:r w:rsidRPr="00A32D21">
          <w:rPr>
            <w:rStyle w:val="Hyperlinkki"/>
            <w:lang w:val="sv-SE"/>
          </w:rPr>
          <w:t>https://globaldev.blog/free-healthcare-in-kenya-equity-gains-but-persistent-barriers/</w:t>
        </w:r>
      </w:hyperlink>
      <w:r w:rsidRPr="00A32D21">
        <w:rPr>
          <w:lang w:val="sv-SE"/>
        </w:rPr>
        <w:t xml:space="preserve"> (</w:t>
      </w:r>
      <w:proofErr w:type="spellStart"/>
      <w:r w:rsidRPr="00A32D21">
        <w:rPr>
          <w:lang w:val="sv-SE"/>
        </w:rPr>
        <w:t>käyty</w:t>
      </w:r>
      <w:proofErr w:type="spellEnd"/>
      <w:r w:rsidRPr="00A32D21">
        <w:rPr>
          <w:lang w:val="sv-SE"/>
        </w:rPr>
        <w:t xml:space="preserve"> 17.6.2026). </w:t>
      </w:r>
    </w:p>
    <w:p w14:paraId="12989AA7" w14:textId="4E73A091" w:rsidR="00AA77EF" w:rsidRPr="00A32D21" w:rsidRDefault="00D57BE4" w:rsidP="00F843A6">
      <w:pPr>
        <w:jc w:val="left"/>
        <w:rPr>
          <w:lang w:val="en-US"/>
        </w:rPr>
      </w:pPr>
      <w:r>
        <w:rPr>
          <w:lang w:val="en-US"/>
        </w:rPr>
        <w:t xml:space="preserve">Langat, Evalina; Ward, Paul r.; </w:t>
      </w:r>
      <w:proofErr w:type="spellStart"/>
      <w:r>
        <w:rPr>
          <w:lang w:val="en-US"/>
        </w:rPr>
        <w:t>Gesesew</w:t>
      </w:r>
      <w:proofErr w:type="spellEnd"/>
      <w:r>
        <w:rPr>
          <w:lang w:val="en-US"/>
        </w:rPr>
        <w:t xml:space="preserve">, </w:t>
      </w:r>
      <w:proofErr w:type="spellStart"/>
      <w:r>
        <w:rPr>
          <w:lang w:val="en-US"/>
        </w:rPr>
        <w:t>Hailay</w:t>
      </w:r>
      <w:proofErr w:type="spellEnd"/>
      <w:r>
        <w:rPr>
          <w:lang w:val="en-US"/>
        </w:rPr>
        <w:t xml:space="preserve"> </w:t>
      </w:r>
      <w:proofErr w:type="spellStart"/>
      <w:r>
        <w:rPr>
          <w:lang w:val="en-US"/>
        </w:rPr>
        <w:t>Abrha</w:t>
      </w:r>
      <w:proofErr w:type="spellEnd"/>
      <w:r>
        <w:rPr>
          <w:lang w:val="en-US"/>
        </w:rPr>
        <w:t xml:space="preserve">; </w:t>
      </w:r>
      <w:proofErr w:type="spellStart"/>
      <w:r>
        <w:rPr>
          <w:lang w:val="en-US"/>
        </w:rPr>
        <w:t>Mwanri</w:t>
      </w:r>
      <w:proofErr w:type="spellEnd"/>
      <w:r>
        <w:rPr>
          <w:lang w:val="en-US"/>
        </w:rPr>
        <w:t>, Lilian 12/ 2025.  “</w:t>
      </w:r>
      <w:r w:rsidR="00AA77EF" w:rsidRPr="00AA77EF">
        <w:rPr>
          <w:lang w:val="en-US"/>
        </w:rPr>
        <w:t>Kenya’s path to Universal Health Coverage: Insights from policy and practice</w:t>
      </w:r>
      <w:r>
        <w:rPr>
          <w:lang w:val="en-US"/>
        </w:rPr>
        <w:t xml:space="preserve">”. </w:t>
      </w:r>
      <w:r>
        <w:rPr>
          <w:i/>
          <w:iCs/>
          <w:lang w:val="en-US"/>
        </w:rPr>
        <w:t>SSM Health Systems</w:t>
      </w:r>
      <w:r w:rsidR="00AA77EF" w:rsidRPr="00AA77EF">
        <w:rPr>
          <w:lang w:val="en-US"/>
        </w:rPr>
        <w:t>,</w:t>
      </w:r>
      <w:r w:rsidR="00AA77EF">
        <w:rPr>
          <w:lang w:val="en-US"/>
        </w:rPr>
        <w:t xml:space="preserve"> vol. 5, a</w:t>
      </w:r>
      <w:r w:rsidR="00AA77EF" w:rsidRPr="00AA77EF">
        <w:rPr>
          <w:lang w:val="en-US"/>
        </w:rPr>
        <w:t>rticle 100141</w:t>
      </w:r>
      <w:r w:rsidR="00AA77EF">
        <w:rPr>
          <w:lang w:val="en-US"/>
        </w:rPr>
        <w:t>.</w:t>
      </w:r>
      <w:r w:rsidR="00397DB4">
        <w:rPr>
          <w:lang w:val="en-US"/>
        </w:rPr>
        <w:t xml:space="preserve"> </w:t>
      </w:r>
      <w:proofErr w:type="spellStart"/>
      <w:r w:rsidR="00397DB4" w:rsidRPr="00A32D21">
        <w:rPr>
          <w:lang w:val="en-US"/>
        </w:rPr>
        <w:t>Saatavilla</w:t>
      </w:r>
      <w:proofErr w:type="spellEnd"/>
      <w:r w:rsidR="00397DB4" w:rsidRPr="00A32D21">
        <w:rPr>
          <w:lang w:val="en-US"/>
        </w:rPr>
        <w:t>:</w:t>
      </w:r>
      <w:r w:rsidR="00AA77EF" w:rsidRPr="00A32D21">
        <w:rPr>
          <w:lang w:val="en-US"/>
        </w:rPr>
        <w:t xml:space="preserve"> </w:t>
      </w:r>
      <w:hyperlink r:id="rId20" w:history="1">
        <w:r w:rsidR="00AA77EF" w:rsidRPr="00A32D21">
          <w:rPr>
            <w:rStyle w:val="Hyperlinkki"/>
            <w:lang w:val="en-US"/>
          </w:rPr>
          <w:t>https://www.sciencedirect.com/science/article/pii/S2949856225000935?via%3Dihub</w:t>
        </w:r>
      </w:hyperlink>
      <w:r w:rsidR="00AA77EF" w:rsidRPr="00A32D21">
        <w:rPr>
          <w:lang w:val="en-US"/>
        </w:rPr>
        <w:t xml:space="preserve"> (</w:t>
      </w:r>
      <w:proofErr w:type="spellStart"/>
      <w:r w:rsidR="00AA77EF" w:rsidRPr="00A32D21">
        <w:rPr>
          <w:lang w:val="en-US"/>
        </w:rPr>
        <w:t>käyty</w:t>
      </w:r>
      <w:proofErr w:type="spellEnd"/>
      <w:r w:rsidR="00AA77EF" w:rsidRPr="00A32D21">
        <w:rPr>
          <w:lang w:val="en-US"/>
        </w:rPr>
        <w:t xml:space="preserve"> 17.6.2026). </w:t>
      </w:r>
    </w:p>
    <w:p w14:paraId="1BE9401C" w14:textId="5A6E86C7" w:rsidR="00D135D5" w:rsidRPr="00D135D5" w:rsidRDefault="00D135D5" w:rsidP="00F843A6">
      <w:pPr>
        <w:jc w:val="left"/>
        <w:rPr>
          <w:lang w:val="en-US"/>
        </w:rPr>
      </w:pPr>
      <w:proofErr w:type="spellStart"/>
      <w:r>
        <w:rPr>
          <w:lang w:val="en-US"/>
        </w:rPr>
        <w:t>Mbagathi</w:t>
      </w:r>
      <w:proofErr w:type="spellEnd"/>
      <w:r>
        <w:rPr>
          <w:lang w:val="en-US"/>
        </w:rPr>
        <w:t xml:space="preserve"> County Hospital [</w:t>
      </w:r>
      <w:proofErr w:type="spellStart"/>
      <w:r>
        <w:rPr>
          <w:lang w:val="en-US"/>
        </w:rPr>
        <w:t>päiväämätön</w:t>
      </w:r>
      <w:proofErr w:type="spellEnd"/>
      <w:r>
        <w:rPr>
          <w:lang w:val="en-US"/>
        </w:rPr>
        <w:t xml:space="preserve">]. </w:t>
      </w:r>
      <w:r>
        <w:rPr>
          <w:i/>
          <w:iCs/>
          <w:lang w:val="en-US"/>
        </w:rPr>
        <w:t>Contact</w:t>
      </w:r>
      <w:r>
        <w:rPr>
          <w:lang w:val="en-US"/>
        </w:rPr>
        <w:t xml:space="preserve">. </w:t>
      </w:r>
      <w:hyperlink r:id="rId21" w:history="1">
        <w:r w:rsidRPr="003B5667">
          <w:rPr>
            <w:rStyle w:val="Hyperlinkki"/>
            <w:lang w:val="en-US"/>
          </w:rPr>
          <w:t>https://mbagathihospital.or.ke/contact/</w:t>
        </w:r>
      </w:hyperlink>
      <w:r>
        <w:rPr>
          <w:lang w:val="en-US"/>
        </w:rPr>
        <w:t xml:space="preserve"> (</w:t>
      </w:r>
      <w:proofErr w:type="spellStart"/>
      <w:r>
        <w:rPr>
          <w:lang w:val="en-US"/>
        </w:rPr>
        <w:t>käyty</w:t>
      </w:r>
      <w:proofErr w:type="spellEnd"/>
      <w:r>
        <w:rPr>
          <w:lang w:val="en-US"/>
        </w:rPr>
        <w:t xml:space="preserve"> 24.6.2026). </w:t>
      </w:r>
    </w:p>
    <w:p w14:paraId="31134C0D" w14:textId="602F9162" w:rsidR="00F843A6" w:rsidRPr="00A22F8C" w:rsidRDefault="00F843A6" w:rsidP="00F843A6">
      <w:pPr>
        <w:jc w:val="left"/>
        <w:rPr>
          <w:lang w:val="en-US"/>
        </w:rPr>
      </w:pPr>
      <w:r w:rsidRPr="00A22F8C">
        <w:rPr>
          <w:lang w:val="en-US"/>
        </w:rPr>
        <w:t xml:space="preserve">MTRH </w:t>
      </w:r>
      <w:r>
        <w:rPr>
          <w:lang w:val="en-US"/>
        </w:rPr>
        <w:t>(</w:t>
      </w:r>
      <w:r w:rsidRPr="00A22F8C">
        <w:rPr>
          <w:lang w:val="en-US"/>
        </w:rPr>
        <w:t>Moi Teaching and Referral Hospital</w:t>
      </w:r>
      <w:r>
        <w:rPr>
          <w:lang w:val="en-US"/>
        </w:rPr>
        <w:t xml:space="preserve">) </w:t>
      </w:r>
      <w:r w:rsidRPr="00A22F8C">
        <w:rPr>
          <w:lang w:val="en-US"/>
        </w:rPr>
        <w:t>2026</w:t>
      </w:r>
      <w:r>
        <w:rPr>
          <w:lang w:val="en-US"/>
        </w:rPr>
        <w:t xml:space="preserve">. </w:t>
      </w:r>
      <w:r>
        <w:rPr>
          <w:i/>
          <w:iCs/>
          <w:lang w:val="en-US"/>
        </w:rPr>
        <w:t>About Us</w:t>
      </w:r>
      <w:r>
        <w:rPr>
          <w:lang w:val="en-US"/>
        </w:rPr>
        <w:t xml:space="preserve">. </w:t>
      </w:r>
      <w:hyperlink r:id="rId22" w:history="1">
        <w:r w:rsidRPr="005755FD">
          <w:rPr>
            <w:rStyle w:val="Hyperlinkki"/>
            <w:lang w:val="en-US"/>
          </w:rPr>
          <w:t>https://www.mtrh.go.ke/?page_id=14</w:t>
        </w:r>
      </w:hyperlink>
      <w:r>
        <w:rPr>
          <w:lang w:val="en-US"/>
        </w:rPr>
        <w:t xml:space="preserve"> (</w:t>
      </w:r>
      <w:proofErr w:type="spellStart"/>
      <w:r>
        <w:rPr>
          <w:lang w:val="en-US"/>
        </w:rPr>
        <w:t>käyty</w:t>
      </w:r>
      <w:proofErr w:type="spellEnd"/>
      <w:r>
        <w:rPr>
          <w:lang w:val="en-US"/>
        </w:rPr>
        <w:t xml:space="preserve"> 4.6.2026). </w:t>
      </w:r>
    </w:p>
    <w:p w14:paraId="58BF4A5E" w14:textId="2604A075" w:rsidR="00F843A6" w:rsidRPr="00D91B0A" w:rsidRDefault="00F843A6" w:rsidP="00F843A6">
      <w:pPr>
        <w:jc w:val="left"/>
        <w:rPr>
          <w:lang w:val="en-US"/>
        </w:rPr>
      </w:pPr>
      <w:proofErr w:type="spellStart"/>
      <w:r w:rsidRPr="001E5DB7">
        <w:rPr>
          <w:lang w:val="en-US"/>
        </w:rPr>
        <w:t>Mwangala</w:t>
      </w:r>
      <w:proofErr w:type="spellEnd"/>
      <w:r w:rsidRPr="001E5DB7">
        <w:rPr>
          <w:lang w:val="en-US"/>
        </w:rPr>
        <w:t xml:space="preserve">, Patrick </w:t>
      </w:r>
      <w:proofErr w:type="spellStart"/>
      <w:r w:rsidRPr="001E5DB7">
        <w:rPr>
          <w:lang w:val="en-US"/>
        </w:rPr>
        <w:t>Nzivo</w:t>
      </w:r>
      <w:proofErr w:type="spellEnd"/>
      <w:r w:rsidRPr="001E5DB7">
        <w:rPr>
          <w:lang w:val="en-US"/>
        </w:rPr>
        <w:t xml:space="preserve">; </w:t>
      </w:r>
      <w:proofErr w:type="spellStart"/>
      <w:r w:rsidRPr="001E5DB7">
        <w:rPr>
          <w:lang w:val="en-US"/>
        </w:rPr>
        <w:t>Kerubo</w:t>
      </w:r>
      <w:proofErr w:type="spellEnd"/>
      <w:r w:rsidRPr="001E5DB7">
        <w:rPr>
          <w:lang w:val="en-US"/>
        </w:rPr>
        <w:t xml:space="preserve">, Anita; </w:t>
      </w:r>
      <w:proofErr w:type="spellStart"/>
      <w:r w:rsidRPr="001E5DB7">
        <w:rPr>
          <w:lang w:val="en-US"/>
        </w:rPr>
        <w:t>Makandi</w:t>
      </w:r>
      <w:proofErr w:type="spellEnd"/>
      <w:r w:rsidRPr="001E5DB7">
        <w:rPr>
          <w:lang w:val="en-US"/>
        </w:rPr>
        <w:t>, Millicent; Odhiambo, R</w:t>
      </w:r>
      <w:r>
        <w:rPr>
          <w:lang w:val="en-US"/>
        </w:rPr>
        <w:t xml:space="preserve">achael; </w:t>
      </w:r>
      <w:proofErr w:type="spellStart"/>
      <w:r>
        <w:rPr>
          <w:lang w:val="en-US"/>
        </w:rPr>
        <w:t>Abubkar</w:t>
      </w:r>
      <w:proofErr w:type="spellEnd"/>
      <w:r>
        <w:rPr>
          <w:lang w:val="en-US"/>
        </w:rPr>
        <w:t>, Amina 30.6.2025. “</w:t>
      </w:r>
      <w:r w:rsidRPr="001E5DB7">
        <w:rPr>
          <w:lang w:val="en-US"/>
        </w:rPr>
        <w:t>Prevalence and associated factors of mental and substance use problems among adults in Kenya: A community-based cross-sectional study</w:t>
      </w:r>
      <w:r>
        <w:rPr>
          <w:lang w:val="en-US"/>
        </w:rPr>
        <w:t xml:space="preserve">.” </w:t>
      </w:r>
      <w:r w:rsidRPr="001E5DB7">
        <w:rPr>
          <w:i/>
          <w:iCs/>
          <w:lang w:val="en-US"/>
        </w:rPr>
        <w:t>PLOS global public health</w:t>
      </w:r>
      <w:r w:rsidRPr="001E5DB7">
        <w:rPr>
          <w:lang w:val="en-US"/>
        </w:rPr>
        <w:t xml:space="preserve">, vol. 5, </w:t>
      </w:r>
      <w:r>
        <w:rPr>
          <w:lang w:val="en-US"/>
        </w:rPr>
        <w:t xml:space="preserve">no. </w:t>
      </w:r>
      <w:r w:rsidRPr="001E5DB7">
        <w:rPr>
          <w:lang w:val="en-US"/>
        </w:rPr>
        <w:t>6</w:t>
      </w:r>
      <w:r>
        <w:rPr>
          <w:lang w:val="en-US"/>
        </w:rPr>
        <w:t xml:space="preserve">. </w:t>
      </w:r>
      <w:proofErr w:type="spellStart"/>
      <w:r w:rsidRPr="00D91B0A">
        <w:rPr>
          <w:lang w:val="en-US"/>
        </w:rPr>
        <w:t>Saatavilla</w:t>
      </w:r>
      <w:proofErr w:type="spellEnd"/>
      <w:r w:rsidRPr="00D91B0A">
        <w:rPr>
          <w:lang w:val="en-US"/>
        </w:rPr>
        <w:t xml:space="preserve">: </w:t>
      </w:r>
      <w:hyperlink r:id="rId23" w:history="1">
        <w:r w:rsidRPr="00D91B0A">
          <w:rPr>
            <w:rStyle w:val="Hyperlinkki"/>
            <w:lang w:val="en-US"/>
          </w:rPr>
          <w:t>https://pmc.ncbi.nlm.nih.gov/articles/PMC12208483/pdf/pgph.0004130.pdf</w:t>
        </w:r>
      </w:hyperlink>
      <w:r w:rsidRPr="00D91B0A">
        <w:rPr>
          <w:lang w:val="en-US"/>
        </w:rPr>
        <w:t xml:space="preserve"> </w:t>
      </w:r>
      <w:r w:rsidR="005A0654" w:rsidRPr="00D91B0A">
        <w:rPr>
          <w:lang w:val="en-US"/>
        </w:rPr>
        <w:t>(</w:t>
      </w:r>
      <w:proofErr w:type="spellStart"/>
      <w:r w:rsidR="005A0654" w:rsidRPr="00D91B0A">
        <w:rPr>
          <w:lang w:val="en-US"/>
        </w:rPr>
        <w:t>käyty</w:t>
      </w:r>
      <w:proofErr w:type="spellEnd"/>
      <w:r w:rsidR="005A0654" w:rsidRPr="00D91B0A">
        <w:rPr>
          <w:lang w:val="en-US"/>
        </w:rPr>
        <w:t xml:space="preserve"> 24.6.2026).</w:t>
      </w:r>
    </w:p>
    <w:p w14:paraId="0A2CA141" w14:textId="44D5B72A" w:rsidR="00FC2001" w:rsidRPr="00E2123D" w:rsidRDefault="00881574" w:rsidP="00F843A6">
      <w:pPr>
        <w:jc w:val="left"/>
        <w:rPr>
          <w:lang w:val="en-US"/>
        </w:rPr>
      </w:pPr>
      <w:proofErr w:type="spellStart"/>
      <w:r w:rsidRPr="00D91B0A">
        <w:t>Onteri</w:t>
      </w:r>
      <w:proofErr w:type="spellEnd"/>
      <w:r w:rsidRPr="00D91B0A">
        <w:t xml:space="preserve">, Stephen N.; </w:t>
      </w:r>
      <w:proofErr w:type="spellStart"/>
      <w:r w:rsidRPr="00D91B0A">
        <w:t>Kariuki</w:t>
      </w:r>
      <w:proofErr w:type="spellEnd"/>
      <w:r w:rsidRPr="00D91B0A">
        <w:t xml:space="preserve">, James; </w:t>
      </w:r>
      <w:proofErr w:type="spellStart"/>
      <w:r w:rsidRPr="00D91B0A">
        <w:t>Mathu</w:t>
      </w:r>
      <w:proofErr w:type="spellEnd"/>
      <w:r w:rsidRPr="00D91B0A">
        <w:t xml:space="preserve">, David; </w:t>
      </w:r>
      <w:proofErr w:type="spellStart"/>
      <w:r w:rsidRPr="00D91B0A">
        <w:t>Wangui</w:t>
      </w:r>
      <w:proofErr w:type="spellEnd"/>
      <w:r w:rsidRPr="00D91B0A">
        <w:t xml:space="preserve">, </w:t>
      </w:r>
      <w:proofErr w:type="spellStart"/>
      <w:r w:rsidRPr="00D91B0A">
        <w:t>Antony</w:t>
      </w:r>
      <w:proofErr w:type="spellEnd"/>
      <w:r w:rsidRPr="00D91B0A">
        <w:t xml:space="preserve"> </w:t>
      </w:r>
      <w:proofErr w:type="spellStart"/>
      <w:r w:rsidRPr="00D91B0A">
        <w:t>Muiruri</w:t>
      </w:r>
      <w:proofErr w:type="spellEnd"/>
      <w:r w:rsidRPr="00D91B0A">
        <w:t xml:space="preserve">; </w:t>
      </w:r>
      <w:proofErr w:type="spellStart"/>
      <w:r w:rsidRPr="00D91B0A">
        <w:t>Magige</w:t>
      </w:r>
      <w:proofErr w:type="spellEnd"/>
      <w:r w:rsidRPr="00D91B0A">
        <w:t xml:space="preserve">, Lucy; </w:t>
      </w:r>
      <w:proofErr w:type="spellStart"/>
      <w:r w:rsidRPr="00D91B0A">
        <w:t>Mutai</w:t>
      </w:r>
      <w:proofErr w:type="spellEnd"/>
      <w:r w:rsidRPr="00D91B0A">
        <w:t xml:space="preserve">, Joseph; </w:t>
      </w:r>
      <w:proofErr w:type="spellStart"/>
      <w:r w:rsidRPr="00D91B0A">
        <w:t>Chuchu</w:t>
      </w:r>
      <w:proofErr w:type="spellEnd"/>
      <w:r w:rsidRPr="00D91B0A">
        <w:t xml:space="preserve">, </w:t>
      </w:r>
      <w:proofErr w:type="spellStart"/>
      <w:r w:rsidRPr="00D91B0A">
        <w:t>Vyolah</w:t>
      </w:r>
      <w:proofErr w:type="spellEnd"/>
      <w:r w:rsidRPr="00D91B0A">
        <w:t xml:space="preserve">; </w:t>
      </w:r>
      <w:proofErr w:type="spellStart"/>
      <w:r w:rsidRPr="00D91B0A">
        <w:t>Karanja</w:t>
      </w:r>
      <w:proofErr w:type="spellEnd"/>
      <w:r w:rsidRPr="00D91B0A">
        <w:t xml:space="preserve">, Sarah; Ahmed, Ismail; Mokua, Sharon; </w:t>
      </w:r>
      <w:proofErr w:type="spellStart"/>
      <w:r w:rsidRPr="00D91B0A">
        <w:t>Otambo</w:t>
      </w:r>
      <w:proofErr w:type="spellEnd"/>
      <w:r w:rsidRPr="00D91B0A">
        <w:t xml:space="preserve">, </w:t>
      </w:r>
      <w:proofErr w:type="spellStart"/>
      <w:r w:rsidRPr="00D91B0A">
        <w:t>Priscah</w:t>
      </w:r>
      <w:proofErr w:type="spellEnd"/>
      <w:r w:rsidRPr="00D91B0A">
        <w:t xml:space="preserve">; </w:t>
      </w:r>
      <w:proofErr w:type="spellStart"/>
      <w:r w:rsidRPr="00D91B0A">
        <w:t>Bukania</w:t>
      </w:r>
      <w:proofErr w:type="spellEnd"/>
      <w:r w:rsidRPr="00D91B0A">
        <w:t xml:space="preserve">, </w:t>
      </w:r>
      <w:proofErr w:type="spellStart"/>
      <w:r w:rsidRPr="00D91B0A">
        <w:t>Zipporah</w:t>
      </w:r>
      <w:proofErr w:type="spellEnd"/>
      <w:r w:rsidRPr="00D91B0A">
        <w:t xml:space="preserve"> </w:t>
      </w:r>
      <w:r w:rsidR="00CC36E4" w:rsidRPr="00D91B0A">
        <w:t xml:space="preserve">27.9.2023. ”Diabetes </w:t>
      </w:r>
      <w:proofErr w:type="spellStart"/>
      <w:r w:rsidR="00CC36E4" w:rsidRPr="00D91B0A">
        <w:t>health</w:t>
      </w:r>
      <w:proofErr w:type="spellEnd"/>
      <w:r w:rsidR="00CC36E4" w:rsidRPr="00D91B0A">
        <w:t xml:space="preserve"> </w:t>
      </w:r>
      <w:proofErr w:type="spellStart"/>
      <w:r w:rsidR="00CC36E4" w:rsidRPr="00D91B0A">
        <w:t>care</w:t>
      </w:r>
      <w:proofErr w:type="spellEnd"/>
      <w:r w:rsidR="00CC36E4" w:rsidRPr="00D91B0A">
        <w:t xml:space="preserve"> </w:t>
      </w:r>
      <w:proofErr w:type="spellStart"/>
      <w:r w:rsidR="00CC36E4" w:rsidRPr="00D91B0A">
        <w:t>specific</w:t>
      </w:r>
      <w:proofErr w:type="spellEnd"/>
      <w:r w:rsidR="00CC36E4" w:rsidRPr="00D91B0A">
        <w:t xml:space="preserve"> </w:t>
      </w:r>
      <w:proofErr w:type="spellStart"/>
      <w:r w:rsidR="00CC36E4" w:rsidRPr="00D91B0A">
        <w:t>services</w:t>
      </w:r>
      <w:proofErr w:type="spellEnd"/>
      <w:r w:rsidR="00CC36E4" w:rsidRPr="00D91B0A">
        <w:t xml:space="preserve"> </w:t>
      </w:r>
      <w:proofErr w:type="spellStart"/>
      <w:r w:rsidR="00CC36E4" w:rsidRPr="00D91B0A">
        <w:t>readiness</w:t>
      </w:r>
      <w:proofErr w:type="spellEnd"/>
      <w:r w:rsidR="00CC36E4" w:rsidRPr="00D91B0A">
        <w:t xml:space="preserve"> and </w:t>
      </w:r>
      <w:proofErr w:type="spellStart"/>
      <w:r w:rsidR="00CC36E4" w:rsidRPr="00D91B0A">
        <w:t>availability</w:t>
      </w:r>
      <w:proofErr w:type="spellEnd"/>
      <w:r w:rsidR="00CC36E4" w:rsidRPr="00D91B0A">
        <w:t xml:space="preserve"> in </w:t>
      </w:r>
      <w:proofErr w:type="spellStart"/>
      <w:r w:rsidR="00CC36E4" w:rsidRPr="00D91B0A">
        <w:t>Kenya</w:t>
      </w:r>
      <w:proofErr w:type="spellEnd"/>
      <w:r w:rsidR="00CC36E4" w:rsidRPr="00D91B0A">
        <w:t xml:space="preserve">: </w:t>
      </w:r>
      <w:proofErr w:type="spellStart"/>
      <w:r w:rsidR="00CC36E4" w:rsidRPr="00D91B0A">
        <w:t>Implications</w:t>
      </w:r>
      <w:proofErr w:type="spellEnd"/>
      <w:r w:rsidR="00CC36E4" w:rsidRPr="00D91B0A">
        <w:t xml:space="preserve"> for Universal Health </w:t>
      </w:r>
      <w:proofErr w:type="spellStart"/>
      <w:r w:rsidR="00CC36E4" w:rsidRPr="00D91B0A">
        <w:t>Coverage</w:t>
      </w:r>
      <w:proofErr w:type="spellEnd"/>
      <w:r w:rsidR="00CC36E4" w:rsidRPr="00D91B0A">
        <w:t xml:space="preserve">”. </w:t>
      </w:r>
      <w:r w:rsidR="00CC36E4" w:rsidRPr="00E2123D">
        <w:rPr>
          <w:i/>
          <w:iCs/>
          <w:lang w:val="en-US"/>
        </w:rPr>
        <w:t xml:space="preserve">PLOS Global Public Health, </w:t>
      </w:r>
      <w:r w:rsidR="00CC36E4" w:rsidRPr="00E2123D">
        <w:rPr>
          <w:lang w:val="en-US"/>
        </w:rPr>
        <w:t xml:space="preserve">vol. 3, no. 9. </w:t>
      </w:r>
      <w:proofErr w:type="spellStart"/>
      <w:r w:rsidR="00CC36E4" w:rsidRPr="00E2123D">
        <w:rPr>
          <w:lang w:val="en-US"/>
        </w:rPr>
        <w:t>Saatavilla</w:t>
      </w:r>
      <w:proofErr w:type="spellEnd"/>
      <w:r w:rsidR="00CC36E4" w:rsidRPr="00E2123D">
        <w:rPr>
          <w:lang w:val="en-US"/>
        </w:rPr>
        <w:t xml:space="preserve">: </w:t>
      </w:r>
      <w:hyperlink r:id="rId24" w:history="1">
        <w:r w:rsidR="00CC36E4" w:rsidRPr="00E2123D">
          <w:rPr>
            <w:rStyle w:val="Hyperlinkki"/>
            <w:lang w:val="en-US"/>
          </w:rPr>
          <w:t>https://pmc.ncbi.nlm.nih.gov/articles/PMC10529624/pdf/pgph.0002292.pdf</w:t>
        </w:r>
      </w:hyperlink>
      <w:r w:rsidR="00CC36E4" w:rsidRPr="00E2123D">
        <w:rPr>
          <w:lang w:val="en-US"/>
        </w:rPr>
        <w:t xml:space="preserve"> (</w:t>
      </w:r>
      <w:proofErr w:type="spellStart"/>
      <w:r w:rsidR="00CC36E4" w:rsidRPr="00E2123D">
        <w:rPr>
          <w:lang w:val="en-US"/>
        </w:rPr>
        <w:t>käyty</w:t>
      </w:r>
      <w:proofErr w:type="spellEnd"/>
      <w:r w:rsidR="00CC36E4" w:rsidRPr="00E2123D">
        <w:rPr>
          <w:lang w:val="en-US"/>
        </w:rPr>
        <w:t xml:space="preserve"> 16.6.2026). </w:t>
      </w:r>
    </w:p>
    <w:p w14:paraId="6EB7CC73" w14:textId="0E706DB0" w:rsidR="004A7CA6" w:rsidRPr="00C06E54" w:rsidRDefault="004A7CA6" w:rsidP="00F843A6">
      <w:pPr>
        <w:jc w:val="left"/>
      </w:pPr>
      <w:proofErr w:type="spellStart"/>
      <w:r w:rsidRPr="00A32D21">
        <w:rPr>
          <w:lang w:val="en-US"/>
        </w:rPr>
        <w:t>Oyando</w:t>
      </w:r>
      <w:proofErr w:type="spellEnd"/>
      <w:r w:rsidRPr="00A32D21">
        <w:rPr>
          <w:lang w:val="en-US"/>
        </w:rPr>
        <w:t xml:space="preserve">, Robinson; Njoroge, Martin; </w:t>
      </w:r>
      <w:proofErr w:type="spellStart"/>
      <w:r w:rsidRPr="00A32D21">
        <w:rPr>
          <w:lang w:val="en-US"/>
        </w:rPr>
        <w:t>Nguhiu</w:t>
      </w:r>
      <w:proofErr w:type="spellEnd"/>
      <w:r w:rsidRPr="00A32D21">
        <w:rPr>
          <w:lang w:val="en-US"/>
        </w:rPr>
        <w:t xml:space="preserve">, Peter; </w:t>
      </w:r>
      <w:proofErr w:type="spellStart"/>
      <w:r w:rsidRPr="00A32D21">
        <w:rPr>
          <w:lang w:val="en-US"/>
        </w:rPr>
        <w:t>Sigilai</w:t>
      </w:r>
      <w:proofErr w:type="spellEnd"/>
      <w:r w:rsidRPr="00A32D21">
        <w:rPr>
          <w:lang w:val="en-US"/>
        </w:rPr>
        <w:t xml:space="preserve">, </w:t>
      </w:r>
      <w:proofErr w:type="spellStart"/>
      <w:r w:rsidRPr="00A32D21">
        <w:rPr>
          <w:lang w:val="en-US"/>
        </w:rPr>
        <w:t>Antipa</w:t>
      </w:r>
      <w:proofErr w:type="spellEnd"/>
      <w:r w:rsidRPr="00A32D21">
        <w:rPr>
          <w:lang w:val="en-US"/>
        </w:rPr>
        <w:t xml:space="preserve">; </w:t>
      </w:r>
      <w:proofErr w:type="spellStart"/>
      <w:r w:rsidRPr="00A32D21">
        <w:rPr>
          <w:lang w:val="en-US"/>
        </w:rPr>
        <w:t>Kirui</w:t>
      </w:r>
      <w:proofErr w:type="spellEnd"/>
      <w:r w:rsidRPr="00A32D21">
        <w:rPr>
          <w:lang w:val="en-US"/>
        </w:rPr>
        <w:t xml:space="preserve">, Fredrick; </w:t>
      </w:r>
      <w:proofErr w:type="spellStart"/>
      <w:r w:rsidRPr="00A32D21">
        <w:rPr>
          <w:lang w:val="en-US"/>
        </w:rPr>
        <w:t>Mbui</w:t>
      </w:r>
      <w:proofErr w:type="spellEnd"/>
      <w:r w:rsidRPr="00A32D21">
        <w:rPr>
          <w:lang w:val="en-US"/>
        </w:rPr>
        <w:t xml:space="preserve">, Jane; </w:t>
      </w:r>
      <w:proofErr w:type="spellStart"/>
      <w:r w:rsidRPr="00A32D21">
        <w:rPr>
          <w:lang w:val="en-US"/>
        </w:rPr>
        <w:t>Bukania</w:t>
      </w:r>
      <w:proofErr w:type="spellEnd"/>
      <w:r w:rsidRPr="00A32D21">
        <w:rPr>
          <w:lang w:val="en-US"/>
        </w:rPr>
        <w:t xml:space="preserve">, Zipporah; </w:t>
      </w:r>
      <w:proofErr w:type="spellStart"/>
      <w:r w:rsidRPr="00A32D21">
        <w:rPr>
          <w:lang w:val="en-US"/>
        </w:rPr>
        <w:t>Obala</w:t>
      </w:r>
      <w:proofErr w:type="spellEnd"/>
      <w:r w:rsidRPr="00A32D21">
        <w:rPr>
          <w:lang w:val="en-US"/>
        </w:rPr>
        <w:t xml:space="preserve">, Andrew; Munge, Kenneth; </w:t>
      </w:r>
      <w:proofErr w:type="spellStart"/>
      <w:r w:rsidRPr="00A32D21">
        <w:rPr>
          <w:lang w:val="en-US"/>
        </w:rPr>
        <w:t>Etyang</w:t>
      </w:r>
      <w:proofErr w:type="spellEnd"/>
      <w:r w:rsidRPr="00A32D21">
        <w:rPr>
          <w:lang w:val="en-US"/>
        </w:rPr>
        <w:t xml:space="preserve">, Anthony; </w:t>
      </w:r>
      <w:proofErr w:type="spellStart"/>
      <w:r w:rsidRPr="00A32D21">
        <w:rPr>
          <w:lang w:val="en-US"/>
        </w:rPr>
        <w:t>Barasa</w:t>
      </w:r>
      <w:proofErr w:type="spellEnd"/>
      <w:r w:rsidRPr="00A32D21">
        <w:rPr>
          <w:lang w:val="en-US"/>
        </w:rPr>
        <w:t xml:space="preserve">, </w:t>
      </w:r>
      <w:proofErr w:type="spellStart"/>
      <w:r w:rsidRPr="00A32D21">
        <w:rPr>
          <w:lang w:val="en-US"/>
        </w:rPr>
        <w:t>Edwine</w:t>
      </w:r>
      <w:proofErr w:type="spellEnd"/>
      <w:r w:rsidRPr="00A32D21">
        <w:rPr>
          <w:lang w:val="en-US"/>
        </w:rPr>
        <w:t xml:space="preserve"> 2020. </w:t>
      </w:r>
      <w:r>
        <w:rPr>
          <w:lang w:val="en-US"/>
        </w:rPr>
        <w:t>“</w:t>
      </w:r>
      <w:r w:rsidRPr="004A7CA6">
        <w:rPr>
          <w:lang w:val="en-US"/>
        </w:rPr>
        <w:t>Patient costs of diabetes mellitus care in public health care facilities in Kenya</w:t>
      </w:r>
      <w:r>
        <w:rPr>
          <w:lang w:val="en-US"/>
        </w:rPr>
        <w:t xml:space="preserve">.” </w:t>
      </w:r>
      <w:r w:rsidRPr="004A7CA6">
        <w:rPr>
          <w:i/>
          <w:iCs/>
          <w:lang w:val="en-US"/>
        </w:rPr>
        <w:t>International Journal of Health Planning and Management</w:t>
      </w:r>
      <w:r w:rsidR="00C06E54">
        <w:rPr>
          <w:i/>
          <w:iCs/>
          <w:lang w:val="en-US"/>
        </w:rPr>
        <w:t xml:space="preserve">, </w:t>
      </w:r>
      <w:r w:rsidR="00C06E54" w:rsidRPr="00C06E54">
        <w:rPr>
          <w:lang w:val="en-US"/>
        </w:rPr>
        <w:t>vol</w:t>
      </w:r>
      <w:r w:rsidR="00C06E54">
        <w:rPr>
          <w:lang w:val="en-US"/>
        </w:rPr>
        <w:t>.</w:t>
      </w:r>
      <w:r w:rsidR="00C06E54" w:rsidRPr="00C06E54">
        <w:rPr>
          <w:lang w:val="en-US"/>
        </w:rPr>
        <w:t xml:space="preserve"> </w:t>
      </w:r>
      <w:r w:rsidRPr="004A7CA6">
        <w:rPr>
          <w:lang w:val="en-US"/>
        </w:rPr>
        <w:t>35</w:t>
      </w:r>
      <w:r w:rsidR="00C06E54">
        <w:rPr>
          <w:lang w:val="en-US"/>
        </w:rPr>
        <w:t xml:space="preserve">, no. </w:t>
      </w:r>
      <w:r w:rsidRPr="004A7CA6">
        <w:rPr>
          <w:lang w:val="en-US"/>
        </w:rPr>
        <w:t>1</w:t>
      </w:r>
      <w:r w:rsidR="00C06E54">
        <w:rPr>
          <w:lang w:val="en-US"/>
        </w:rPr>
        <w:t xml:space="preserve">, s. </w:t>
      </w:r>
      <w:r w:rsidRPr="004A7CA6">
        <w:rPr>
          <w:lang w:val="en-US"/>
        </w:rPr>
        <w:t>290</w:t>
      </w:r>
      <w:r w:rsidR="00C06E54" w:rsidRPr="00C06E54">
        <w:rPr>
          <w:lang w:val="en-US"/>
        </w:rPr>
        <w:t>–</w:t>
      </w:r>
      <w:r w:rsidRPr="004A7CA6">
        <w:rPr>
          <w:lang w:val="en-US"/>
        </w:rPr>
        <w:t>308.</w:t>
      </w:r>
      <w:r w:rsidR="00C06E54">
        <w:rPr>
          <w:lang w:val="en-US"/>
        </w:rPr>
        <w:t xml:space="preserve"> </w:t>
      </w:r>
      <w:hyperlink r:id="rId25" w:history="1">
        <w:r w:rsidR="00C06E54" w:rsidRPr="00C06E54">
          <w:rPr>
            <w:rStyle w:val="Hyperlinkki"/>
          </w:rPr>
          <w:t>https://pmc.ncbi.nlm.nih.gov/articles/PMC7043382/pdf/HPM-35-290.pdf</w:t>
        </w:r>
      </w:hyperlink>
      <w:r w:rsidR="00C06E54" w:rsidRPr="00C06E54">
        <w:t xml:space="preserve"> (käyty 16.6.2026). </w:t>
      </w:r>
    </w:p>
    <w:p w14:paraId="244F4D2E" w14:textId="77777777" w:rsidR="005A0654" w:rsidRDefault="005A0654" w:rsidP="005A0654">
      <w:pPr>
        <w:jc w:val="left"/>
        <w:rPr>
          <w:lang w:val="en-US"/>
        </w:rPr>
      </w:pPr>
      <w:r w:rsidRPr="00B634F4">
        <w:rPr>
          <w:lang w:val="en-US"/>
        </w:rPr>
        <w:t xml:space="preserve">The Republic of Kenya </w:t>
      </w:r>
    </w:p>
    <w:p w14:paraId="11509AEE" w14:textId="77777777" w:rsidR="005A0654" w:rsidRPr="00180495" w:rsidRDefault="005A0654" w:rsidP="005A0654">
      <w:pPr>
        <w:ind w:left="720"/>
        <w:jc w:val="left"/>
        <w:rPr>
          <w:lang w:val="en-US"/>
        </w:rPr>
      </w:pPr>
      <w:r>
        <w:rPr>
          <w:lang w:val="en-US"/>
        </w:rPr>
        <w:t xml:space="preserve">2023. </w:t>
      </w:r>
      <w:r w:rsidRPr="00180495">
        <w:rPr>
          <w:i/>
          <w:iCs/>
          <w:lang w:val="en-US"/>
        </w:rPr>
        <w:t>Social Health Insurance Act.</w:t>
      </w:r>
      <w:r>
        <w:rPr>
          <w:lang w:val="en-US"/>
        </w:rPr>
        <w:t xml:space="preserve"> (</w:t>
      </w:r>
      <w:r w:rsidRPr="00180495">
        <w:rPr>
          <w:lang w:val="en-US"/>
        </w:rPr>
        <w:t xml:space="preserve">Published in Kenya Gazette </w:t>
      </w:r>
      <w:r>
        <w:rPr>
          <w:lang w:val="en-US"/>
        </w:rPr>
        <w:t>v</w:t>
      </w:r>
      <w:r w:rsidRPr="00180495">
        <w:rPr>
          <w:lang w:val="en-US"/>
        </w:rPr>
        <w:t>ol. CXXV</w:t>
      </w:r>
      <w:r>
        <w:rPr>
          <w:lang w:val="en-US"/>
        </w:rPr>
        <w:t>, n</w:t>
      </w:r>
      <w:r w:rsidRPr="00180495">
        <w:rPr>
          <w:lang w:val="en-US"/>
        </w:rPr>
        <w:t>o. 249</w:t>
      </w:r>
      <w:r>
        <w:rPr>
          <w:lang w:val="en-US"/>
        </w:rPr>
        <w:t xml:space="preserve"> </w:t>
      </w:r>
      <w:r w:rsidRPr="00180495">
        <w:rPr>
          <w:lang w:val="en-US"/>
        </w:rPr>
        <w:t>on 24 November 2023</w:t>
      </w:r>
      <w:r>
        <w:rPr>
          <w:lang w:val="en-US"/>
        </w:rPr>
        <w:t xml:space="preserve">. </w:t>
      </w:r>
      <w:hyperlink r:id="rId26" w:history="1">
        <w:r w:rsidRPr="00EC0A6D">
          <w:rPr>
            <w:rStyle w:val="Hyperlinkki"/>
            <w:lang w:val="en-US"/>
          </w:rPr>
          <w:t>https://new.kenyalaw.org/akn/ke/act/2023/16/eng@2023-11-24</w:t>
        </w:r>
      </w:hyperlink>
      <w:r>
        <w:rPr>
          <w:lang w:val="en-US"/>
        </w:rPr>
        <w:t xml:space="preserve"> (</w:t>
      </w:r>
      <w:proofErr w:type="spellStart"/>
      <w:r>
        <w:rPr>
          <w:lang w:val="en-US"/>
        </w:rPr>
        <w:t>käyty</w:t>
      </w:r>
      <w:proofErr w:type="spellEnd"/>
      <w:r>
        <w:rPr>
          <w:lang w:val="en-US"/>
        </w:rPr>
        <w:t xml:space="preserve"> 16.6.2026). </w:t>
      </w:r>
    </w:p>
    <w:p w14:paraId="5C545F4C" w14:textId="77777777" w:rsidR="005A0654" w:rsidRPr="00E2123D" w:rsidRDefault="005A0654" w:rsidP="005A0654">
      <w:pPr>
        <w:ind w:left="720"/>
        <w:jc w:val="left"/>
        <w:rPr>
          <w:lang w:val="en-US"/>
        </w:rPr>
      </w:pPr>
      <w:r w:rsidRPr="00B634F4">
        <w:rPr>
          <w:lang w:val="en-US"/>
        </w:rPr>
        <w:t xml:space="preserve">1989. </w:t>
      </w:r>
      <w:r w:rsidRPr="00B634F4">
        <w:rPr>
          <w:i/>
          <w:iCs/>
          <w:lang w:val="en-US"/>
        </w:rPr>
        <w:t>M</w:t>
      </w:r>
      <w:r>
        <w:rPr>
          <w:i/>
          <w:iCs/>
          <w:lang w:val="en-US"/>
        </w:rPr>
        <w:t>ental Health Act.</w:t>
      </w:r>
      <w:r>
        <w:rPr>
          <w:lang w:val="en-US"/>
        </w:rPr>
        <w:t xml:space="preserve"> [Amended 2023] (</w:t>
      </w:r>
      <w:r w:rsidRPr="00B634F4">
        <w:rPr>
          <w:lang w:val="en-US"/>
        </w:rPr>
        <w:t xml:space="preserve">Published in Kenya Gazette </w:t>
      </w:r>
      <w:r>
        <w:rPr>
          <w:lang w:val="en-US"/>
        </w:rPr>
        <w:t>v</w:t>
      </w:r>
      <w:r w:rsidRPr="00B634F4">
        <w:rPr>
          <w:lang w:val="en-US"/>
        </w:rPr>
        <w:t xml:space="preserve">ol. </w:t>
      </w:r>
      <w:r w:rsidRPr="00D91B0A">
        <w:rPr>
          <w:lang w:val="en-US"/>
        </w:rPr>
        <w:t xml:space="preserve">XCI, no. 49 1 December 1989. </w:t>
      </w:r>
      <w:hyperlink r:id="rId27" w:history="1">
        <w:r w:rsidRPr="00E2123D">
          <w:rPr>
            <w:rStyle w:val="Hyperlinkki"/>
            <w:lang w:val="en-US"/>
          </w:rPr>
          <w:t>https://new.kenyalaw.org/akn/ke/act/1989/10/eng@2023-12-11</w:t>
        </w:r>
      </w:hyperlink>
      <w:r w:rsidRPr="00E2123D">
        <w:rPr>
          <w:lang w:val="en-US"/>
        </w:rPr>
        <w:t xml:space="preserve"> (</w:t>
      </w:r>
      <w:proofErr w:type="spellStart"/>
      <w:r w:rsidRPr="00E2123D">
        <w:rPr>
          <w:lang w:val="en-US"/>
        </w:rPr>
        <w:t>käyty</w:t>
      </w:r>
      <w:proofErr w:type="spellEnd"/>
      <w:r w:rsidRPr="00E2123D">
        <w:rPr>
          <w:lang w:val="en-US"/>
        </w:rPr>
        <w:t xml:space="preserve"> 11.6.2026). </w:t>
      </w:r>
    </w:p>
    <w:p w14:paraId="1E64E337" w14:textId="4B408B3E" w:rsidR="00FC2001" w:rsidRPr="00FC2001" w:rsidRDefault="00FC2001" w:rsidP="00F843A6">
      <w:pPr>
        <w:jc w:val="left"/>
      </w:pPr>
      <w:r w:rsidRPr="00FC2001">
        <w:rPr>
          <w:lang w:val="en-US"/>
        </w:rPr>
        <w:t xml:space="preserve">The Standard / </w:t>
      </w:r>
      <w:proofErr w:type="spellStart"/>
      <w:r w:rsidRPr="00FC2001">
        <w:rPr>
          <w:lang w:val="en-US"/>
        </w:rPr>
        <w:t>Otiso</w:t>
      </w:r>
      <w:proofErr w:type="spellEnd"/>
      <w:r>
        <w:rPr>
          <w:lang w:val="en-US"/>
        </w:rPr>
        <w:t>, Rodgers</w:t>
      </w:r>
      <w:r w:rsidRPr="00FC2001">
        <w:rPr>
          <w:lang w:val="en-US"/>
        </w:rPr>
        <w:t xml:space="preserve"> 16.6.2025. </w:t>
      </w:r>
      <w:r w:rsidRPr="00FC2001">
        <w:rPr>
          <w:i/>
          <w:iCs/>
          <w:lang w:val="en-US"/>
        </w:rPr>
        <w:t xml:space="preserve">Beyond the smile: Lucy </w:t>
      </w:r>
      <w:proofErr w:type="spellStart"/>
      <w:r w:rsidRPr="00FC2001">
        <w:rPr>
          <w:i/>
          <w:iCs/>
          <w:lang w:val="en-US"/>
        </w:rPr>
        <w:t>Kahoro's</w:t>
      </w:r>
      <w:proofErr w:type="spellEnd"/>
      <w:r w:rsidRPr="00FC2001">
        <w:rPr>
          <w:i/>
          <w:iCs/>
          <w:lang w:val="en-US"/>
        </w:rPr>
        <w:t xml:space="preserve"> 15-year journey with Type 2 diabetes</w:t>
      </w:r>
      <w:r>
        <w:rPr>
          <w:i/>
          <w:iCs/>
          <w:lang w:val="en-US"/>
        </w:rPr>
        <w:t xml:space="preserve">. </w:t>
      </w:r>
      <w:r w:rsidRPr="00FC2001">
        <w:t xml:space="preserve">Saatavilla </w:t>
      </w:r>
      <w:proofErr w:type="spellStart"/>
      <w:r w:rsidRPr="00FC2001">
        <w:t>Factiva</w:t>
      </w:r>
      <w:proofErr w:type="spellEnd"/>
      <w:r w:rsidRPr="00FC2001">
        <w:t xml:space="preserve">-uutistietokannassa: </w:t>
      </w:r>
      <w:hyperlink r:id="rId28" w:history="1">
        <w:r w:rsidR="00C7437A" w:rsidRPr="00F5171F">
          <w:rPr>
            <w:rStyle w:val="Hyperlinkki"/>
          </w:rPr>
          <w:t>https://app.dowjones.com/factiva/article?id=drn:archive.newsarticle.STNKEN0020250618el6g0004n</w:t>
        </w:r>
      </w:hyperlink>
      <w:r>
        <w:t xml:space="preserve"> [edellyttää kirjautumista] (käyty 16.6.2026). </w:t>
      </w:r>
    </w:p>
    <w:p w14:paraId="29044593" w14:textId="77AF628E" w:rsidR="0009525B" w:rsidRPr="0009525B" w:rsidRDefault="0009525B" w:rsidP="00F843A6">
      <w:pPr>
        <w:jc w:val="left"/>
      </w:pPr>
      <w:r w:rsidRPr="0009525B">
        <w:rPr>
          <w:lang w:val="en-US"/>
        </w:rPr>
        <w:t xml:space="preserve">The Star / Onyango, Janet 8.10.2025. </w:t>
      </w:r>
      <w:r w:rsidRPr="0009525B">
        <w:rPr>
          <w:i/>
          <w:iCs/>
          <w:lang w:val="en-US"/>
        </w:rPr>
        <w:t>Government integrates mental health services into national insurance package</w:t>
      </w:r>
      <w:r>
        <w:rPr>
          <w:lang w:val="en-US"/>
        </w:rPr>
        <w:t xml:space="preserve">. </w:t>
      </w:r>
      <w:bookmarkStart w:id="7" w:name="_Hlk232522932"/>
      <w:r w:rsidR="00EC369C">
        <w:fldChar w:fldCharType="begin"/>
      </w:r>
      <w:r w:rsidR="00EC369C" w:rsidRPr="00355004">
        <w:rPr>
          <w:lang w:val="en-US"/>
        </w:rPr>
        <w:instrText xml:space="preserve"> HYPERLINK "https://www.the-star.co.ke/news/2025-10-08-state-integrates-mental-health-services-into-national-insurance-package" </w:instrText>
      </w:r>
      <w:r w:rsidR="00EC369C">
        <w:fldChar w:fldCharType="separate"/>
      </w:r>
      <w:r w:rsidRPr="0009525B">
        <w:rPr>
          <w:rStyle w:val="Hyperlinkki"/>
        </w:rPr>
        <w:t>https://www.the-star.co.ke/news/2025-10-08-state-integrates-mental-health-services-into-national-insurance-package</w:t>
      </w:r>
      <w:r w:rsidR="00EC369C">
        <w:rPr>
          <w:rStyle w:val="Hyperlinkki"/>
        </w:rPr>
        <w:fldChar w:fldCharType="end"/>
      </w:r>
      <w:bookmarkEnd w:id="7"/>
      <w:r w:rsidRPr="0009525B">
        <w:t xml:space="preserve"> (kä</w:t>
      </w:r>
      <w:r>
        <w:t xml:space="preserve">yty 11.6.2026). </w:t>
      </w:r>
    </w:p>
    <w:p w14:paraId="30788AB9" w14:textId="68C6CF08" w:rsidR="004D7162" w:rsidRPr="00F06B44" w:rsidRDefault="00F06B44" w:rsidP="00F843A6">
      <w:pPr>
        <w:jc w:val="left"/>
      </w:pPr>
      <w:r w:rsidRPr="00F06B44">
        <w:rPr>
          <w:lang w:val="en-US"/>
        </w:rPr>
        <w:t xml:space="preserve">The Standard / </w:t>
      </w:r>
      <w:proofErr w:type="spellStart"/>
      <w:r w:rsidRPr="00F06B44">
        <w:rPr>
          <w:lang w:val="en-US"/>
        </w:rPr>
        <w:t>Mutisya</w:t>
      </w:r>
      <w:proofErr w:type="spellEnd"/>
      <w:r w:rsidR="00C7437A">
        <w:rPr>
          <w:lang w:val="en-US"/>
        </w:rPr>
        <w:t>,</w:t>
      </w:r>
      <w:r w:rsidRPr="00F06B44">
        <w:rPr>
          <w:lang w:val="en-US"/>
        </w:rPr>
        <w:t xml:space="preserve"> Catherine </w:t>
      </w:r>
      <w:proofErr w:type="spellStart"/>
      <w:r w:rsidRPr="00F06B44">
        <w:rPr>
          <w:lang w:val="en-US"/>
        </w:rPr>
        <w:t>Syengo</w:t>
      </w:r>
      <w:proofErr w:type="spellEnd"/>
      <w:r w:rsidRPr="00F06B44">
        <w:rPr>
          <w:lang w:val="en-US"/>
        </w:rPr>
        <w:t xml:space="preserve"> 5.11.2025. </w:t>
      </w:r>
      <w:r w:rsidRPr="00F06B44">
        <w:rPr>
          <w:i/>
          <w:iCs/>
          <w:lang w:val="en-US"/>
        </w:rPr>
        <w:t>Beyond awareness: Why Kenya's mental health crisis demands action</w:t>
      </w:r>
      <w:r>
        <w:rPr>
          <w:lang w:val="en-US"/>
        </w:rPr>
        <w:t xml:space="preserve">. </w:t>
      </w:r>
      <w:r w:rsidRPr="00F06B44">
        <w:t xml:space="preserve">Saatavilla </w:t>
      </w:r>
      <w:proofErr w:type="spellStart"/>
      <w:r w:rsidRPr="00F06B44">
        <w:t>Factiva</w:t>
      </w:r>
      <w:proofErr w:type="spellEnd"/>
      <w:r w:rsidRPr="00F06B44">
        <w:t xml:space="preserve">-tietokannassa: </w:t>
      </w:r>
      <w:hyperlink r:id="rId29" w:history="1">
        <w:r w:rsidR="00C7437A" w:rsidRPr="00F5171F">
          <w:rPr>
            <w:rStyle w:val="Hyperlinkki"/>
          </w:rPr>
          <w:t>https://app.dowjones.com/factiva/article?id=drn:archive.newsarticle.STNKEN0020251105elb50018i</w:t>
        </w:r>
      </w:hyperlink>
      <w:r>
        <w:t xml:space="preserve"> </w:t>
      </w:r>
      <w:r w:rsidRPr="00F06B44">
        <w:t>[edellyttää kirjautumista] (käyty 11.6.2026).</w:t>
      </w:r>
    </w:p>
    <w:p w14:paraId="173CEEA5" w14:textId="37D7E7F4" w:rsidR="00D701B8" w:rsidRPr="005D4158" w:rsidRDefault="00E46241" w:rsidP="00A22F8C">
      <w:pPr>
        <w:jc w:val="left"/>
      </w:pPr>
      <w:proofErr w:type="spellStart"/>
      <w:r w:rsidRPr="00E46241">
        <w:rPr>
          <w:lang w:val="en-US"/>
        </w:rPr>
        <w:t>Wakoli</w:t>
      </w:r>
      <w:proofErr w:type="spellEnd"/>
      <w:r w:rsidRPr="00E46241">
        <w:rPr>
          <w:lang w:val="en-US"/>
        </w:rPr>
        <w:t xml:space="preserve">, Caroline </w:t>
      </w:r>
      <w:proofErr w:type="gramStart"/>
      <w:r w:rsidRPr="00E46241">
        <w:rPr>
          <w:lang w:val="en-US"/>
        </w:rPr>
        <w:t>19.2.2024. ”</w:t>
      </w:r>
      <w:proofErr w:type="gramEnd"/>
      <w:r w:rsidRPr="00E46241">
        <w:rPr>
          <w:lang w:val="en-US"/>
        </w:rPr>
        <w:t xml:space="preserve"> Exploring the Barriers to Mental Health Care and Mitigation</w:t>
      </w:r>
      <w:r>
        <w:rPr>
          <w:lang w:val="en-US"/>
        </w:rPr>
        <w:t xml:space="preserve"> </w:t>
      </w:r>
      <w:r w:rsidRPr="00E46241">
        <w:rPr>
          <w:lang w:val="en-US"/>
        </w:rPr>
        <w:t>Strategies in Kenya”</w:t>
      </w:r>
      <w:r>
        <w:rPr>
          <w:lang w:val="en-US"/>
        </w:rPr>
        <w:t xml:space="preserve">. </w:t>
      </w:r>
      <w:r w:rsidRPr="00E46241">
        <w:rPr>
          <w:i/>
          <w:iCs/>
          <w:lang w:val="en-US"/>
        </w:rPr>
        <w:t>International Journal of Research and Innovation in Social Science</w:t>
      </w:r>
      <w:r>
        <w:rPr>
          <w:lang w:val="en-US"/>
        </w:rPr>
        <w:t xml:space="preserve">, vol. </w:t>
      </w:r>
      <w:r w:rsidRPr="00D91B0A">
        <w:t xml:space="preserve">VIII, </w:t>
      </w:r>
      <w:proofErr w:type="spellStart"/>
      <w:r w:rsidRPr="00D91B0A">
        <w:t>Issue</w:t>
      </w:r>
      <w:proofErr w:type="spellEnd"/>
      <w:r w:rsidRPr="00D91B0A">
        <w:t xml:space="preserve"> I, </w:t>
      </w:r>
      <w:proofErr w:type="spellStart"/>
      <w:r w:rsidRPr="00D91B0A">
        <w:t>January</w:t>
      </w:r>
      <w:proofErr w:type="spellEnd"/>
      <w:r w:rsidRPr="00D91B0A">
        <w:t xml:space="preserve"> 2024, s. 2227–2247. </w:t>
      </w:r>
      <w:r w:rsidRPr="00D91B0A">
        <w:rPr>
          <w:i/>
          <w:iCs/>
        </w:rPr>
        <w:t xml:space="preserve"> </w:t>
      </w:r>
      <w:r w:rsidRPr="00E46241">
        <w:t xml:space="preserve">Saatavilla: </w:t>
      </w:r>
      <w:hyperlink r:id="rId30" w:history="1">
        <w:r w:rsidRPr="00E46241">
          <w:rPr>
            <w:rStyle w:val="Hyperlinkki"/>
          </w:rPr>
          <w:t>https://rsisinternational.org/journals/ijriss/Digital-Library/volume-8-issue-1/2227-2247.pdf</w:t>
        </w:r>
      </w:hyperlink>
      <w:r w:rsidRPr="00E46241">
        <w:t xml:space="preserve"> </w:t>
      </w:r>
      <w:r>
        <w:t xml:space="preserve">(käyty 11.6.2026). </w:t>
      </w:r>
    </w:p>
    <w:p w14:paraId="2A1B98A6" w14:textId="77777777" w:rsidR="00082DFE" w:rsidRPr="001D5CAA" w:rsidRDefault="008577DC" w:rsidP="00082DFE">
      <w:pPr>
        <w:pStyle w:val="LeiptekstiMigri"/>
        <w:ind w:left="0"/>
        <w:rPr>
          <w:lang w:val="en-GB"/>
        </w:rPr>
      </w:pPr>
      <w:r>
        <w:rPr>
          <w:b/>
        </w:rPr>
        <w:pict w14:anchorId="2B6AAB37">
          <v:rect id="_x0000_i1028" style="width:0;height:1.5pt" o:hralign="center" o:hrstd="t" o:hr="t" fillcolor="#a0a0a0" stroked="f"/>
        </w:pict>
      </w:r>
    </w:p>
    <w:p w14:paraId="7FBBE6AD" w14:textId="77777777" w:rsidR="00082DFE" w:rsidRDefault="001D63F6" w:rsidP="00810134">
      <w:pPr>
        <w:pStyle w:val="Numeroimatonotsikko"/>
      </w:pPr>
      <w:r>
        <w:t>Tietoja vastauksesta</w:t>
      </w:r>
    </w:p>
    <w:p w14:paraId="668D7AE6"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CB0B3BA" w14:textId="77777777" w:rsidR="001D63F6" w:rsidRPr="00BC367A" w:rsidRDefault="001D63F6" w:rsidP="00810134">
      <w:pPr>
        <w:pStyle w:val="Numeroimatonotsikko"/>
        <w:rPr>
          <w:lang w:val="en-GB"/>
        </w:rPr>
      </w:pPr>
      <w:r w:rsidRPr="00BC367A">
        <w:rPr>
          <w:lang w:val="en-GB"/>
        </w:rPr>
        <w:t>Information on the response</w:t>
      </w:r>
    </w:p>
    <w:p w14:paraId="01EBCF2D"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E779457" w14:textId="77777777" w:rsidR="00B112B8" w:rsidRPr="00A35BCB" w:rsidRDefault="00B112B8" w:rsidP="00A35BCB">
      <w:pPr>
        <w:rPr>
          <w:lang w:val="en-GB"/>
        </w:rPr>
      </w:pPr>
    </w:p>
    <w:sectPr w:rsidR="00B112B8" w:rsidRPr="00A35BCB" w:rsidSect="00072438">
      <w:headerReference w:type="default" r:id="rId31"/>
      <w:headerReference w:type="first" r:id="rId32"/>
      <w:footerReference w:type="first" r:id="rId33"/>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39E60" w14:textId="77777777" w:rsidR="00E763B6" w:rsidRDefault="00E763B6" w:rsidP="007E0069">
      <w:pPr>
        <w:spacing w:after="0" w:line="240" w:lineRule="auto"/>
      </w:pPr>
      <w:r>
        <w:separator/>
      </w:r>
    </w:p>
  </w:endnote>
  <w:endnote w:type="continuationSeparator" w:id="0">
    <w:p w14:paraId="1FE3C334" w14:textId="77777777" w:rsidR="00E763B6" w:rsidRDefault="00E763B6"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ABB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4EA42802" w14:textId="77777777" w:rsidTr="00483E37">
      <w:trPr>
        <w:trHeight w:val="189"/>
      </w:trPr>
      <w:tc>
        <w:tcPr>
          <w:tcW w:w="1560" w:type="dxa"/>
        </w:tcPr>
        <w:p w14:paraId="7DE39C04" w14:textId="77777777" w:rsidR="004D76E3" w:rsidRPr="00A83D54" w:rsidRDefault="004D76E3" w:rsidP="00337E76">
          <w:pPr>
            <w:pStyle w:val="Alatunniste"/>
            <w:rPr>
              <w:sz w:val="14"/>
              <w:szCs w:val="14"/>
            </w:rPr>
          </w:pPr>
        </w:p>
      </w:tc>
      <w:tc>
        <w:tcPr>
          <w:tcW w:w="2551" w:type="dxa"/>
        </w:tcPr>
        <w:p w14:paraId="1FE52E0E" w14:textId="77777777" w:rsidR="004D76E3" w:rsidRPr="00A83D54" w:rsidRDefault="004D76E3" w:rsidP="00337E76">
          <w:pPr>
            <w:pStyle w:val="Alatunniste"/>
            <w:rPr>
              <w:sz w:val="14"/>
              <w:szCs w:val="14"/>
            </w:rPr>
          </w:pPr>
        </w:p>
      </w:tc>
      <w:tc>
        <w:tcPr>
          <w:tcW w:w="2552" w:type="dxa"/>
        </w:tcPr>
        <w:p w14:paraId="36249871" w14:textId="77777777" w:rsidR="004D76E3" w:rsidRPr="00A83D54" w:rsidRDefault="004D76E3" w:rsidP="00337E76">
          <w:pPr>
            <w:pStyle w:val="Alatunniste"/>
            <w:rPr>
              <w:sz w:val="14"/>
              <w:szCs w:val="14"/>
            </w:rPr>
          </w:pPr>
        </w:p>
      </w:tc>
      <w:tc>
        <w:tcPr>
          <w:tcW w:w="2830" w:type="dxa"/>
        </w:tcPr>
        <w:p w14:paraId="34F8FA39" w14:textId="77777777" w:rsidR="004D76E3" w:rsidRPr="00A83D54" w:rsidRDefault="004D76E3" w:rsidP="00337E76">
          <w:pPr>
            <w:pStyle w:val="Alatunniste"/>
            <w:rPr>
              <w:sz w:val="14"/>
              <w:szCs w:val="14"/>
            </w:rPr>
          </w:pPr>
        </w:p>
      </w:tc>
    </w:tr>
    <w:tr w:rsidR="004D76E3" w:rsidRPr="00A83D54" w14:paraId="051A90C5" w14:textId="77777777" w:rsidTr="00483E37">
      <w:trPr>
        <w:trHeight w:val="189"/>
      </w:trPr>
      <w:tc>
        <w:tcPr>
          <w:tcW w:w="1560" w:type="dxa"/>
        </w:tcPr>
        <w:p w14:paraId="0A9FC3A0" w14:textId="77777777" w:rsidR="004D76E3" w:rsidRPr="00A83D54" w:rsidRDefault="004D76E3" w:rsidP="00337E76">
          <w:pPr>
            <w:pStyle w:val="Alatunniste"/>
            <w:rPr>
              <w:sz w:val="14"/>
              <w:szCs w:val="14"/>
            </w:rPr>
          </w:pPr>
        </w:p>
      </w:tc>
      <w:tc>
        <w:tcPr>
          <w:tcW w:w="2551" w:type="dxa"/>
        </w:tcPr>
        <w:p w14:paraId="2E207E02" w14:textId="77777777" w:rsidR="004D76E3" w:rsidRPr="00A83D54" w:rsidRDefault="004D76E3" w:rsidP="00337E76">
          <w:pPr>
            <w:pStyle w:val="Alatunniste"/>
            <w:rPr>
              <w:sz w:val="14"/>
              <w:szCs w:val="14"/>
            </w:rPr>
          </w:pPr>
        </w:p>
      </w:tc>
      <w:tc>
        <w:tcPr>
          <w:tcW w:w="2552" w:type="dxa"/>
        </w:tcPr>
        <w:p w14:paraId="2F8EE500" w14:textId="77777777" w:rsidR="004D76E3" w:rsidRPr="00A83D54" w:rsidRDefault="004D76E3" w:rsidP="00337E76">
          <w:pPr>
            <w:pStyle w:val="Alatunniste"/>
            <w:rPr>
              <w:sz w:val="14"/>
              <w:szCs w:val="14"/>
            </w:rPr>
          </w:pPr>
        </w:p>
      </w:tc>
      <w:tc>
        <w:tcPr>
          <w:tcW w:w="2830" w:type="dxa"/>
        </w:tcPr>
        <w:p w14:paraId="17F3F56A" w14:textId="77777777" w:rsidR="004D76E3" w:rsidRPr="00A83D54" w:rsidRDefault="004D76E3" w:rsidP="00337E76">
          <w:pPr>
            <w:pStyle w:val="Alatunniste"/>
            <w:rPr>
              <w:sz w:val="14"/>
              <w:szCs w:val="14"/>
            </w:rPr>
          </w:pPr>
        </w:p>
      </w:tc>
    </w:tr>
    <w:tr w:rsidR="004D76E3" w:rsidRPr="00A83D54" w14:paraId="3FFB1B11" w14:textId="77777777" w:rsidTr="00483E37">
      <w:trPr>
        <w:trHeight w:val="189"/>
      </w:trPr>
      <w:tc>
        <w:tcPr>
          <w:tcW w:w="1560" w:type="dxa"/>
        </w:tcPr>
        <w:p w14:paraId="67307DF3" w14:textId="77777777" w:rsidR="004D76E3" w:rsidRPr="00A83D54" w:rsidRDefault="004D76E3" w:rsidP="00337E76">
          <w:pPr>
            <w:pStyle w:val="Alatunniste"/>
            <w:rPr>
              <w:sz w:val="14"/>
              <w:szCs w:val="14"/>
            </w:rPr>
          </w:pPr>
        </w:p>
      </w:tc>
      <w:tc>
        <w:tcPr>
          <w:tcW w:w="2551" w:type="dxa"/>
        </w:tcPr>
        <w:p w14:paraId="4A5CCFCF" w14:textId="77777777" w:rsidR="004D76E3" w:rsidRPr="00A83D54" w:rsidRDefault="004D76E3" w:rsidP="00337E76">
          <w:pPr>
            <w:pStyle w:val="Alatunniste"/>
            <w:rPr>
              <w:sz w:val="14"/>
              <w:szCs w:val="14"/>
            </w:rPr>
          </w:pPr>
        </w:p>
      </w:tc>
      <w:tc>
        <w:tcPr>
          <w:tcW w:w="2552" w:type="dxa"/>
        </w:tcPr>
        <w:p w14:paraId="659D0DB1" w14:textId="77777777" w:rsidR="004D76E3" w:rsidRPr="00A83D54" w:rsidRDefault="004D76E3" w:rsidP="00337E76">
          <w:pPr>
            <w:pStyle w:val="Alatunniste"/>
            <w:rPr>
              <w:sz w:val="14"/>
              <w:szCs w:val="14"/>
            </w:rPr>
          </w:pPr>
        </w:p>
      </w:tc>
      <w:tc>
        <w:tcPr>
          <w:tcW w:w="2830" w:type="dxa"/>
        </w:tcPr>
        <w:p w14:paraId="552322CE" w14:textId="77777777" w:rsidR="004D76E3" w:rsidRPr="00A83D54" w:rsidRDefault="004D76E3" w:rsidP="00337E76">
          <w:pPr>
            <w:pStyle w:val="Alatunniste"/>
            <w:rPr>
              <w:sz w:val="14"/>
              <w:szCs w:val="14"/>
            </w:rPr>
          </w:pPr>
        </w:p>
      </w:tc>
    </w:tr>
  </w:tbl>
  <w:p w14:paraId="1F4A3A0A"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325A079" wp14:editId="5589FB5A">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DA14375"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72F2D" w14:textId="77777777" w:rsidR="00E763B6" w:rsidRDefault="00E763B6" w:rsidP="007E0069">
      <w:pPr>
        <w:spacing w:after="0" w:line="240" w:lineRule="auto"/>
      </w:pPr>
      <w:r>
        <w:separator/>
      </w:r>
    </w:p>
  </w:footnote>
  <w:footnote w:type="continuationSeparator" w:id="0">
    <w:p w14:paraId="3B4770E9" w14:textId="77777777" w:rsidR="00E763B6" w:rsidRDefault="00E763B6" w:rsidP="007E0069">
      <w:pPr>
        <w:spacing w:after="0" w:line="240" w:lineRule="auto"/>
      </w:pPr>
      <w:r>
        <w:continuationSeparator/>
      </w:r>
    </w:p>
  </w:footnote>
  <w:footnote w:id="1">
    <w:p w14:paraId="3A3AC359" w14:textId="77777777" w:rsidR="00E46241" w:rsidRPr="00E97980" w:rsidRDefault="00E46241" w:rsidP="00B536B0">
      <w:pPr>
        <w:pStyle w:val="Alaviitteenteksti"/>
        <w:jc w:val="left"/>
      </w:pPr>
      <w:r>
        <w:rPr>
          <w:rStyle w:val="Alaviitteenviite"/>
        </w:rPr>
        <w:footnoteRef/>
      </w:r>
      <w:r w:rsidRPr="00E97980">
        <w:t xml:space="preserve"> </w:t>
      </w:r>
      <w:proofErr w:type="spellStart"/>
      <w:r w:rsidRPr="00E97980">
        <w:t>Choice</w:t>
      </w:r>
      <w:proofErr w:type="spellEnd"/>
      <w:r w:rsidRPr="00E97980">
        <w:t xml:space="preserve"> </w:t>
      </w:r>
      <w:proofErr w:type="spellStart"/>
      <w:r w:rsidRPr="00E97980">
        <w:t>Kenya</w:t>
      </w:r>
      <w:proofErr w:type="spellEnd"/>
      <w:r w:rsidRPr="00E97980">
        <w:t xml:space="preserve"> Project 9/2025, s. 3.</w:t>
      </w:r>
    </w:p>
  </w:footnote>
  <w:footnote w:id="2">
    <w:p w14:paraId="28B16DAC" w14:textId="33C8C67B" w:rsidR="00174D3D" w:rsidRPr="00E97980" w:rsidRDefault="00174D3D" w:rsidP="00B536B0">
      <w:pPr>
        <w:pStyle w:val="Alaviitteenteksti"/>
        <w:jc w:val="left"/>
        <w:rPr>
          <w:lang w:val="en-US"/>
        </w:rPr>
      </w:pPr>
      <w:r>
        <w:rPr>
          <w:rStyle w:val="Alaviitteenviite"/>
        </w:rPr>
        <w:footnoteRef/>
      </w:r>
      <w:r w:rsidRPr="00174D3D">
        <w:t xml:space="preserve"> Nettikiusaaminen</w:t>
      </w:r>
      <w:r w:rsidR="00355004">
        <w:t xml:space="preserve"> sekä</w:t>
      </w:r>
      <w:r w:rsidRPr="00174D3D">
        <w:t xml:space="preserve"> sosiaalisen med</w:t>
      </w:r>
      <w:r>
        <w:t xml:space="preserve">ian kautta tapahtuva vertailu ja </w:t>
      </w:r>
      <w:r w:rsidR="00355004">
        <w:t xml:space="preserve">sen aiheuttamat </w:t>
      </w:r>
      <w:r>
        <w:t xml:space="preserve">paineet. </w:t>
      </w:r>
      <w:r w:rsidRPr="00E97980">
        <w:rPr>
          <w:lang w:val="en-US"/>
        </w:rPr>
        <w:t>(</w:t>
      </w:r>
      <w:r>
        <w:rPr>
          <w:lang w:val="en-US"/>
        </w:rPr>
        <w:t>Choice Kenya Project 9/2025, s. 9.</w:t>
      </w:r>
      <w:r w:rsidR="00AB3DA5">
        <w:rPr>
          <w:lang w:val="en-US"/>
        </w:rPr>
        <w:t>)</w:t>
      </w:r>
    </w:p>
  </w:footnote>
  <w:footnote w:id="3">
    <w:p w14:paraId="767D102D" w14:textId="4848CA4A" w:rsidR="003762A0" w:rsidRPr="00174D3D" w:rsidRDefault="003762A0" w:rsidP="00B536B0">
      <w:pPr>
        <w:pStyle w:val="Alaviitteenteksti"/>
        <w:jc w:val="left"/>
        <w:rPr>
          <w:lang w:val="en-US"/>
        </w:rPr>
      </w:pPr>
      <w:r>
        <w:rPr>
          <w:rStyle w:val="Alaviitteenviite"/>
        </w:rPr>
        <w:footnoteRef/>
      </w:r>
      <w:r w:rsidRPr="00174D3D">
        <w:rPr>
          <w:lang w:val="en-US"/>
        </w:rPr>
        <w:t xml:space="preserve"> Choice Kenya Project 9/2025, s. 3</w:t>
      </w:r>
      <w:r w:rsidR="00E46241" w:rsidRPr="00174D3D">
        <w:rPr>
          <w:lang w:val="en-US"/>
        </w:rPr>
        <w:t xml:space="preserve">; </w:t>
      </w:r>
      <w:proofErr w:type="spellStart"/>
      <w:r w:rsidR="00E46241" w:rsidRPr="00174D3D">
        <w:rPr>
          <w:lang w:val="en-US"/>
        </w:rPr>
        <w:t>Wakoli</w:t>
      </w:r>
      <w:proofErr w:type="spellEnd"/>
      <w:r w:rsidR="00E46241" w:rsidRPr="00174D3D">
        <w:rPr>
          <w:lang w:val="en-US"/>
        </w:rPr>
        <w:t xml:space="preserve"> 19.2.2024, s. 2233.</w:t>
      </w:r>
    </w:p>
  </w:footnote>
  <w:footnote w:id="4">
    <w:p w14:paraId="2EB52B58" w14:textId="37FCA1FA" w:rsidR="00F760C8" w:rsidRPr="003762A0" w:rsidRDefault="00F760C8" w:rsidP="00B536B0">
      <w:pPr>
        <w:pStyle w:val="Alaviitteenteksti"/>
        <w:jc w:val="left"/>
        <w:rPr>
          <w:lang w:val="en-US"/>
        </w:rPr>
      </w:pPr>
      <w:r>
        <w:rPr>
          <w:rStyle w:val="Alaviitteenviite"/>
        </w:rPr>
        <w:footnoteRef/>
      </w:r>
      <w:r w:rsidRPr="003762A0">
        <w:rPr>
          <w:lang w:val="en-US"/>
        </w:rPr>
        <w:t xml:space="preserve"> </w:t>
      </w:r>
      <w:proofErr w:type="spellStart"/>
      <w:r w:rsidRPr="003762A0">
        <w:rPr>
          <w:lang w:val="en-US"/>
        </w:rPr>
        <w:t>Atewologun</w:t>
      </w:r>
      <w:proofErr w:type="spellEnd"/>
      <w:r w:rsidRPr="003762A0">
        <w:rPr>
          <w:lang w:val="en-US"/>
        </w:rPr>
        <w:t xml:space="preserve"> et al. 7.4.2025 s. 5.</w:t>
      </w:r>
    </w:p>
  </w:footnote>
  <w:footnote w:id="5">
    <w:p w14:paraId="45969A9F" w14:textId="306C4DCB" w:rsidR="008063F0" w:rsidRPr="008063F0" w:rsidRDefault="008063F0" w:rsidP="00B536B0">
      <w:pPr>
        <w:pStyle w:val="Alaviitteenteksti"/>
        <w:jc w:val="left"/>
        <w:rPr>
          <w:lang w:val="en-US"/>
        </w:rPr>
      </w:pPr>
      <w:r>
        <w:rPr>
          <w:rStyle w:val="Alaviitteenviite"/>
        </w:rPr>
        <w:footnoteRef/>
      </w:r>
      <w:r w:rsidRPr="008063F0">
        <w:rPr>
          <w:lang w:val="en-US"/>
        </w:rPr>
        <w:t xml:space="preserve"> </w:t>
      </w:r>
      <w:r w:rsidRPr="00617CD6">
        <w:rPr>
          <w:lang w:val="en-US"/>
        </w:rPr>
        <w:t>The Republic of Kenya 1989</w:t>
      </w:r>
      <w:r>
        <w:rPr>
          <w:lang w:val="en-US"/>
        </w:rPr>
        <w:t>.</w:t>
      </w:r>
    </w:p>
  </w:footnote>
  <w:footnote w:id="6">
    <w:p w14:paraId="2F5337B8" w14:textId="2D2E95C7" w:rsidR="00617CD6" w:rsidRPr="00617CD6" w:rsidRDefault="00617CD6" w:rsidP="00B536B0">
      <w:pPr>
        <w:pStyle w:val="Alaviitteenteksti"/>
        <w:jc w:val="left"/>
        <w:rPr>
          <w:lang w:val="en-US"/>
        </w:rPr>
      </w:pPr>
      <w:r>
        <w:rPr>
          <w:rStyle w:val="Alaviitteenviite"/>
        </w:rPr>
        <w:footnoteRef/>
      </w:r>
      <w:r w:rsidRPr="00617CD6">
        <w:rPr>
          <w:lang w:val="en-US"/>
        </w:rPr>
        <w:t xml:space="preserve"> The Republic of Kenya 1989</w:t>
      </w:r>
      <w:r>
        <w:rPr>
          <w:lang w:val="en-US"/>
        </w:rPr>
        <w:t xml:space="preserve">, </w:t>
      </w:r>
      <w:proofErr w:type="spellStart"/>
      <w:r>
        <w:rPr>
          <w:lang w:val="en-US"/>
        </w:rPr>
        <w:t>kohta</w:t>
      </w:r>
      <w:proofErr w:type="spellEnd"/>
      <w:r>
        <w:rPr>
          <w:lang w:val="en-US"/>
        </w:rPr>
        <w:t xml:space="preserve"> 2</w:t>
      </w:r>
      <w:r w:rsidR="00D91B0A">
        <w:rPr>
          <w:lang w:val="en-US"/>
        </w:rPr>
        <w:t>C</w:t>
      </w:r>
      <w:r>
        <w:rPr>
          <w:lang w:val="en-US"/>
        </w:rPr>
        <w:t xml:space="preserve">. </w:t>
      </w:r>
    </w:p>
  </w:footnote>
  <w:footnote w:id="7">
    <w:p w14:paraId="031C4F39" w14:textId="53A0B1B6" w:rsidR="00617CD6" w:rsidRPr="00617CD6" w:rsidRDefault="00617CD6" w:rsidP="00B536B0">
      <w:pPr>
        <w:pStyle w:val="Alaviitteenteksti"/>
        <w:jc w:val="left"/>
        <w:rPr>
          <w:lang w:val="en-US"/>
        </w:rPr>
      </w:pPr>
      <w:r>
        <w:rPr>
          <w:rStyle w:val="Alaviitteenviite"/>
        </w:rPr>
        <w:footnoteRef/>
      </w:r>
      <w:r w:rsidRPr="00617CD6">
        <w:rPr>
          <w:lang w:val="en-US"/>
        </w:rPr>
        <w:t xml:space="preserve"> The Republic of Kenya 1989</w:t>
      </w:r>
      <w:r>
        <w:rPr>
          <w:lang w:val="en-US"/>
        </w:rPr>
        <w:t xml:space="preserve">, </w:t>
      </w:r>
      <w:proofErr w:type="spellStart"/>
      <w:r>
        <w:rPr>
          <w:lang w:val="en-US"/>
        </w:rPr>
        <w:t>kohta</w:t>
      </w:r>
      <w:proofErr w:type="spellEnd"/>
      <w:r>
        <w:rPr>
          <w:lang w:val="en-US"/>
        </w:rPr>
        <w:t xml:space="preserve"> 2</w:t>
      </w:r>
      <w:r w:rsidR="00D91B0A">
        <w:rPr>
          <w:lang w:val="en-US"/>
        </w:rPr>
        <w:t>D</w:t>
      </w:r>
      <w:r>
        <w:rPr>
          <w:lang w:val="en-US"/>
        </w:rPr>
        <w:t>.</w:t>
      </w:r>
    </w:p>
  </w:footnote>
  <w:footnote w:id="8">
    <w:p w14:paraId="027978D8" w14:textId="77777777" w:rsidR="00F760C8" w:rsidRPr="00AE0FDD" w:rsidRDefault="00F760C8" w:rsidP="00B536B0">
      <w:pPr>
        <w:pStyle w:val="Alaviitteenteksti"/>
        <w:jc w:val="left"/>
      </w:pPr>
      <w:r>
        <w:rPr>
          <w:rStyle w:val="Alaviitteenviite"/>
        </w:rPr>
        <w:footnoteRef/>
      </w:r>
      <w:r w:rsidRPr="00AE0FDD">
        <w:t xml:space="preserve"> </w:t>
      </w:r>
      <w:proofErr w:type="spellStart"/>
      <w:r w:rsidRPr="00AE0FDD">
        <w:t>Atewologun</w:t>
      </w:r>
      <w:proofErr w:type="spellEnd"/>
      <w:r w:rsidRPr="00AE0FDD">
        <w:t xml:space="preserve"> et al. 7.4.2025 s. 10.</w:t>
      </w:r>
    </w:p>
  </w:footnote>
  <w:footnote w:id="9">
    <w:p w14:paraId="5529BEFA" w14:textId="0E1B7F76" w:rsidR="00F760C8" w:rsidRDefault="00F760C8" w:rsidP="00B536B0">
      <w:pPr>
        <w:pStyle w:val="Alaviitteenteksti"/>
        <w:jc w:val="left"/>
      </w:pPr>
      <w:r>
        <w:rPr>
          <w:rStyle w:val="Alaviitteenviite"/>
        </w:rPr>
        <w:footnoteRef/>
      </w:r>
      <w:r>
        <w:t xml:space="preserve"> </w:t>
      </w:r>
      <w:proofErr w:type="spellStart"/>
      <w:r w:rsidRPr="0045670A">
        <w:t>Atewologun</w:t>
      </w:r>
      <w:proofErr w:type="spellEnd"/>
      <w:r>
        <w:t xml:space="preserve"> et al. 7.4.2025 s. 5.</w:t>
      </w:r>
    </w:p>
  </w:footnote>
  <w:footnote w:id="10">
    <w:p w14:paraId="16ADAE00" w14:textId="77777777" w:rsidR="00CE45DC" w:rsidRPr="007116B5" w:rsidRDefault="00CE45DC" w:rsidP="00B536B0">
      <w:pPr>
        <w:pStyle w:val="Alaviitteenteksti"/>
        <w:jc w:val="left"/>
        <w:rPr>
          <w:lang w:val="en-US"/>
        </w:rPr>
      </w:pPr>
      <w:r>
        <w:rPr>
          <w:rStyle w:val="Alaviitteenviite"/>
        </w:rPr>
        <w:footnoteRef/>
      </w:r>
      <w:r w:rsidRPr="007116B5">
        <w:rPr>
          <w:lang w:val="en-US"/>
        </w:rPr>
        <w:t xml:space="preserve"> </w:t>
      </w:r>
      <w:proofErr w:type="spellStart"/>
      <w:r w:rsidRPr="007116B5">
        <w:rPr>
          <w:lang w:val="en-US"/>
        </w:rPr>
        <w:t>Atewologun</w:t>
      </w:r>
      <w:proofErr w:type="spellEnd"/>
      <w:r w:rsidRPr="007116B5">
        <w:rPr>
          <w:lang w:val="en-US"/>
        </w:rPr>
        <w:t xml:space="preserve"> et al. 7.4.2025 s. 5.</w:t>
      </w:r>
    </w:p>
  </w:footnote>
  <w:footnote w:id="11">
    <w:p w14:paraId="6FBEFBAA" w14:textId="5B7C939F" w:rsidR="0034639D" w:rsidRPr="0034639D" w:rsidRDefault="0034639D" w:rsidP="00B536B0">
      <w:pPr>
        <w:pStyle w:val="Alaviitteenteksti"/>
        <w:jc w:val="left"/>
        <w:rPr>
          <w:lang w:val="en-US"/>
        </w:rPr>
      </w:pPr>
      <w:r>
        <w:rPr>
          <w:rStyle w:val="Alaviitteenviite"/>
        </w:rPr>
        <w:footnoteRef/>
      </w:r>
      <w:r w:rsidRPr="0034639D">
        <w:rPr>
          <w:lang w:val="en-US"/>
        </w:rPr>
        <w:t xml:space="preserve"> Business Daily / </w:t>
      </w:r>
      <w:proofErr w:type="spellStart"/>
      <w:r w:rsidRPr="0034639D">
        <w:rPr>
          <w:lang w:val="en-US"/>
        </w:rPr>
        <w:t>Owoko</w:t>
      </w:r>
      <w:proofErr w:type="spellEnd"/>
      <w:r w:rsidRPr="0034639D">
        <w:rPr>
          <w:lang w:val="en-US"/>
        </w:rPr>
        <w:t xml:space="preserve"> 23.3.2026.</w:t>
      </w:r>
    </w:p>
  </w:footnote>
  <w:footnote w:id="12">
    <w:p w14:paraId="5B705BD2" w14:textId="1CF1DC67" w:rsidR="00ED1F8B" w:rsidRDefault="00ED1F8B" w:rsidP="00B536B0">
      <w:pPr>
        <w:pStyle w:val="Alaviitteenteksti"/>
        <w:jc w:val="left"/>
      </w:pPr>
      <w:r>
        <w:rPr>
          <w:rStyle w:val="Alaviitteenviite"/>
        </w:rPr>
        <w:footnoteRef/>
      </w:r>
      <w:r>
        <w:t xml:space="preserve"> </w:t>
      </w:r>
      <w:proofErr w:type="spellStart"/>
      <w:r w:rsidRPr="00E97980">
        <w:t>Choice</w:t>
      </w:r>
      <w:proofErr w:type="spellEnd"/>
      <w:r w:rsidRPr="00E97980">
        <w:t xml:space="preserve"> </w:t>
      </w:r>
      <w:proofErr w:type="spellStart"/>
      <w:r w:rsidRPr="00E97980">
        <w:t>Kenya</w:t>
      </w:r>
      <w:proofErr w:type="spellEnd"/>
      <w:r w:rsidRPr="00E97980">
        <w:t xml:space="preserve"> Project 9/2025, s. 6.</w:t>
      </w:r>
    </w:p>
  </w:footnote>
  <w:footnote w:id="13">
    <w:p w14:paraId="684367E9" w14:textId="1A7645DF" w:rsidR="00597352" w:rsidRPr="00597352" w:rsidRDefault="00597352" w:rsidP="00B536B0">
      <w:pPr>
        <w:pStyle w:val="Alaviitteenteksti"/>
        <w:jc w:val="left"/>
      </w:pPr>
      <w:r>
        <w:rPr>
          <w:rStyle w:val="Alaviitteenviite"/>
        </w:rPr>
        <w:footnoteRef/>
      </w:r>
      <w:r w:rsidRPr="00597352">
        <w:t xml:space="preserve"> </w:t>
      </w:r>
      <w:proofErr w:type="spellStart"/>
      <w:r w:rsidRPr="00597352">
        <w:t>Atewologun</w:t>
      </w:r>
      <w:proofErr w:type="spellEnd"/>
      <w:r w:rsidRPr="00597352">
        <w:t xml:space="preserve"> et al. 7.4.2025 s. </w:t>
      </w:r>
      <w:r w:rsidR="002F1F4E">
        <w:t xml:space="preserve">5, </w:t>
      </w:r>
      <w:r w:rsidRPr="00597352">
        <w:t>10</w:t>
      </w:r>
      <w:r w:rsidR="002F1F4E">
        <w:t xml:space="preserve"> ja 12.</w:t>
      </w:r>
    </w:p>
  </w:footnote>
  <w:footnote w:id="14">
    <w:p w14:paraId="55D816F0" w14:textId="77777777" w:rsidR="000F76E0" w:rsidRPr="007116B5" w:rsidRDefault="000F76E0" w:rsidP="00B536B0">
      <w:pPr>
        <w:pStyle w:val="Alaviitteenteksti"/>
        <w:jc w:val="left"/>
      </w:pPr>
      <w:r>
        <w:rPr>
          <w:rStyle w:val="Alaviitteenviite"/>
        </w:rPr>
        <w:footnoteRef/>
      </w:r>
      <w:r w:rsidRPr="007116B5">
        <w:t xml:space="preserve"> </w:t>
      </w:r>
      <w:proofErr w:type="spellStart"/>
      <w:r w:rsidRPr="007116B5">
        <w:t>Atewologun</w:t>
      </w:r>
      <w:proofErr w:type="spellEnd"/>
      <w:r w:rsidRPr="007116B5">
        <w:t xml:space="preserve"> et al. 7.4.2025 s. 5.</w:t>
      </w:r>
    </w:p>
  </w:footnote>
  <w:footnote w:id="15">
    <w:p w14:paraId="48FBD682" w14:textId="77777777" w:rsidR="00EF4930" w:rsidRPr="00E97980" w:rsidRDefault="00EF4930" w:rsidP="00B536B0">
      <w:pPr>
        <w:pStyle w:val="Alaviitteenteksti"/>
        <w:jc w:val="left"/>
        <w:rPr>
          <w:lang w:val="en-US"/>
        </w:rPr>
      </w:pPr>
      <w:r>
        <w:rPr>
          <w:rStyle w:val="Alaviitteenviite"/>
        </w:rPr>
        <w:footnoteRef/>
      </w:r>
      <w:r w:rsidRPr="00E97980">
        <w:rPr>
          <w:lang w:val="en-US"/>
        </w:rPr>
        <w:t xml:space="preserve"> </w:t>
      </w:r>
      <w:proofErr w:type="spellStart"/>
      <w:r w:rsidRPr="00E97980">
        <w:rPr>
          <w:lang w:val="en-US"/>
        </w:rPr>
        <w:t>Atewologun</w:t>
      </w:r>
      <w:proofErr w:type="spellEnd"/>
      <w:r w:rsidRPr="00E97980">
        <w:rPr>
          <w:lang w:val="en-US"/>
        </w:rPr>
        <w:t xml:space="preserve"> et al. 7.4.2025 s. 5.</w:t>
      </w:r>
    </w:p>
  </w:footnote>
  <w:footnote w:id="16">
    <w:p w14:paraId="10F2FA3A" w14:textId="77777777" w:rsidR="0034639D" w:rsidRPr="007116B5" w:rsidRDefault="0034639D" w:rsidP="00B536B0">
      <w:pPr>
        <w:pStyle w:val="Alaviitteenteksti"/>
        <w:jc w:val="left"/>
        <w:rPr>
          <w:lang w:val="en-US"/>
        </w:rPr>
      </w:pPr>
      <w:r>
        <w:rPr>
          <w:rStyle w:val="Alaviitteenviite"/>
        </w:rPr>
        <w:footnoteRef/>
      </w:r>
      <w:r w:rsidRPr="007116B5">
        <w:rPr>
          <w:lang w:val="en-US"/>
        </w:rPr>
        <w:t xml:space="preserve"> Business Daily / </w:t>
      </w:r>
      <w:proofErr w:type="spellStart"/>
      <w:r w:rsidRPr="007116B5">
        <w:rPr>
          <w:lang w:val="en-US"/>
        </w:rPr>
        <w:t>Owoko</w:t>
      </w:r>
      <w:proofErr w:type="spellEnd"/>
      <w:r w:rsidRPr="007116B5">
        <w:rPr>
          <w:lang w:val="en-US"/>
        </w:rPr>
        <w:t xml:space="preserve"> 23.3.2026.</w:t>
      </w:r>
    </w:p>
  </w:footnote>
  <w:footnote w:id="17">
    <w:p w14:paraId="152FB2F2" w14:textId="2FAB5674" w:rsidR="00F50B4F" w:rsidRPr="00E97980" w:rsidRDefault="00F50B4F" w:rsidP="00B536B0">
      <w:pPr>
        <w:pStyle w:val="Alaviitteenteksti"/>
        <w:jc w:val="left"/>
      </w:pPr>
      <w:r>
        <w:rPr>
          <w:rStyle w:val="Alaviitteenviite"/>
        </w:rPr>
        <w:footnoteRef/>
      </w:r>
      <w:r w:rsidRPr="00E97980">
        <w:t xml:space="preserve"> Business </w:t>
      </w:r>
      <w:proofErr w:type="spellStart"/>
      <w:r w:rsidRPr="00E97980">
        <w:t>Daily</w:t>
      </w:r>
      <w:proofErr w:type="spellEnd"/>
      <w:r w:rsidRPr="00E97980">
        <w:t xml:space="preserve"> / </w:t>
      </w:r>
      <w:proofErr w:type="spellStart"/>
      <w:r w:rsidRPr="00E97980">
        <w:t>Owoko</w:t>
      </w:r>
      <w:proofErr w:type="spellEnd"/>
      <w:r w:rsidRPr="00E97980">
        <w:t xml:space="preserve"> 23.3.2026.</w:t>
      </w:r>
    </w:p>
  </w:footnote>
  <w:footnote w:id="18">
    <w:p w14:paraId="62891E6B" w14:textId="1144CE5A" w:rsidR="00EF4930" w:rsidRPr="00EF4930" w:rsidRDefault="00EF4930" w:rsidP="00B536B0">
      <w:pPr>
        <w:pStyle w:val="Alaviitteenteksti"/>
        <w:jc w:val="left"/>
        <w:rPr>
          <w:lang w:val="en-US"/>
        </w:rPr>
      </w:pPr>
      <w:r>
        <w:rPr>
          <w:rStyle w:val="Alaviitteenviite"/>
        </w:rPr>
        <w:footnoteRef/>
      </w:r>
      <w:r w:rsidRPr="00E97980">
        <w:t xml:space="preserve"> Keniassa on kaikkiaan 47 maakuntaa. </w:t>
      </w:r>
      <w:r w:rsidRPr="00EF4930">
        <w:rPr>
          <w:lang w:val="en-US"/>
        </w:rPr>
        <w:t>(Kenya / The Council of Governors 2026.)</w:t>
      </w:r>
    </w:p>
  </w:footnote>
  <w:footnote w:id="19">
    <w:p w14:paraId="5A2FADD6" w14:textId="1A7682A9" w:rsidR="00EF4930" w:rsidRPr="007116B5" w:rsidRDefault="00EF4930" w:rsidP="00B536B0">
      <w:pPr>
        <w:pStyle w:val="Alaviitteenteksti"/>
        <w:jc w:val="left"/>
        <w:rPr>
          <w:lang w:val="en-US"/>
        </w:rPr>
      </w:pPr>
      <w:r>
        <w:rPr>
          <w:rStyle w:val="Alaviitteenviite"/>
        </w:rPr>
        <w:footnoteRef/>
      </w:r>
      <w:r w:rsidRPr="007116B5">
        <w:rPr>
          <w:lang w:val="en-US"/>
        </w:rPr>
        <w:t xml:space="preserve"> Business Daily / </w:t>
      </w:r>
      <w:proofErr w:type="spellStart"/>
      <w:r w:rsidRPr="007116B5">
        <w:rPr>
          <w:lang w:val="en-US"/>
        </w:rPr>
        <w:t>Owoko</w:t>
      </w:r>
      <w:proofErr w:type="spellEnd"/>
      <w:r w:rsidRPr="007116B5">
        <w:rPr>
          <w:lang w:val="en-US"/>
        </w:rPr>
        <w:t xml:space="preserve"> 4.6.2026.</w:t>
      </w:r>
    </w:p>
  </w:footnote>
  <w:footnote w:id="20">
    <w:p w14:paraId="31FD2EFF" w14:textId="6CF112E0" w:rsidR="0004164E" w:rsidRPr="0004164E" w:rsidRDefault="0004164E" w:rsidP="00B536B0">
      <w:pPr>
        <w:pStyle w:val="Alaviitteenteksti"/>
        <w:jc w:val="left"/>
        <w:rPr>
          <w:lang w:val="en-US"/>
        </w:rPr>
      </w:pPr>
      <w:r>
        <w:rPr>
          <w:rStyle w:val="Alaviitteenviite"/>
        </w:rPr>
        <w:footnoteRef/>
      </w:r>
      <w:r w:rsidRPr="0004164E">
        <w:rPr>
          <w:lang w:val="en-US"/>
        </w:rPr>
        <w:t xml:space="preserve"> </w:t>
      </w:r>
      <w:proofErr w:type="spellStart"/>
      <w:r>
        <w:rPr>
          <w:lang w:val="en-US"/>
        </w:rPr>
        <w:t>Wakoli</w:t>
      </w:r>
      <w:proofErr w:type="spellEnd"/>
      <w:r>
        <w:rPr>
          <w:lang w:val="en-US"/>
        </w:rPr>
        <w:t xml:space="preserve"> 19.2.2024, s. 2233.</w:t>
      </w:r>
    </w:p>
  </w:footnote>
  <w:footnote w:id="21">
    <w:p w14:paraId="5CAC268E" w14:textId="79EE7A01" w:rsidR="0073216F" w:rsidRPr="000F76E0" w:rsidRDefault="0073216F" w:rsidP="00B536B0">
      <w:pPr>
        <w:pStyle w:val="Alaviitteenteksti"/>
        <w:jc w:val="left"/>
        <w:rPr>
          <w:lang w:val="en-US"/>
        </w:rPr>
      </w:pPr>
      <w:r>
        <w:rPr>
          <w:rStyle w:val="Alaviitteenviite"/>
        </w:rPr>
        <w:footnoteRef/>
      </w:r>
      <w:r w:rsidRPr="000F76E0">
        <w:rPr>
          <w:lang w:val="en-US"/>
        </w:rPr>
        <w:t xml:space="preserve"> Business Daily / </w:t>
      </w:r>
      <w:proofErr w:type="spellStart"/>
      <w:r w:rsidRPr="000F76E0">
        <w:rPr>
          <w:lang w:val="en-US"/>
        </w:rPr>
        <w:t>Owoko</w:t>
      </w:r>
      <w:proofErr w:type="spellEnd"/>
      <w:r w:rsidRPr="000F76E0">
        <w:rPr>
          <w:lang w:val="en-US"/>
        </w:rPr>
        <w:t xml:space="preserve"> 23.3.2026.</w:t>
      </w:r>
    </w:p>
  </w:footnote>
  <w:footnote w:id="22">
    <w:p w14:paraId="525B23BE" w14:textId="7517323B" w:rsidR="00F06B44" w:rsidRPr="0004164E" w:rsidRDefault="00F06B44" w:rsidP="00B536B0">
      <w:pPr>
        <w:pStyle w:val="Alaviitteenteksti"/>
        <w:jc w:val="left"/>
        <w:rPr>
          <w:lang w:val="en-US"/>
        </w:rPr>
      </w:pPr>
      <w:r>
        <w:rPr>
          <w:rStyle w:val="Alaviitteenviite"/>
        </w:rPr>
        <w:footnoteRef/>
      </w:r>
      <w:r w:rsidRPr="0004164E">
        <w:rPr>
          <w:lang w:val="en-US"/>
        </w:rPr>
        <w:t xml:space="preserve"> The Standard / </w:t>
      </w:r>
      <w:proofErr w:type="spellStart"/>
      <w:r w:rsidRPr="0004164E">
        <w:rPr>
          <w:lang w:val="en-US"/>
        </w:rPr>
        <w:t>Mutisya</w:t>
      </w:r>
      <w:proofErr w:type="spellEnd"/>
      <w:r w:rsidRPr="0004164E">
        <w:rPr>
          <w:lang w:val="en-US"/>
        </w:rPr>
        <w:t xml:space="preserve"> 5.11.2025. </w:t>
      </w:r>
    </w:p>
  </w:footnote>
  <w:footnote w:id="23">
    <w:p w14:paraId="52D0D99E" w14:textId="5704F1F6" w:rsidR="0004164E" w:rsidRPr="00174D3D" w:rsidRDefault="0004164E" w:rsidP="00B536B0">
      <w:pPr>
        <w:pStyle w:val="Alaviitteenteksti"/>
        <w:jc w:val="left"/>
        <w:rPr>
          <w:lang w:val="en-US"/>
        </w:rPr>
      </w:pPr>
      <w:r>
        <w:rPr>
          <w:rStyle w:val="Alaviitteenviite"/>
        </w:rPr>
        <w:footnoteRef/>
      </w:r>
      <w:r w:rsidRPr="00174D3D">
        <w:rPr>
          <w:lang w:val="en-US"/>
        </w:rPr>
        <w:t xml:space="preserve"> </w:t>
      </w:r>
      <w:proofErr w:type="spellStart"/>
      <w:r w:rsidRPr="00174D3D">
        <w:rPr>
          <w:lang w:val="en-US"/>
        </w:rPr>
        <w:t>Wakoli</w:t>
      </w:r>
      <w:proofErr w:type="spellEnd"/>
      <w:r w:rsidRPr="00174D3D">
        <w:rPr>
          <w:lang w:val="en-US"/>
        </w:rPr>
        <w:t xml:space="preserve"> 19.2.2024, s. 2233</w:t>
      </w:r>
      <w:r w:rsidR="00174D3D" w:rsidRPr="00174D3D">
        <w:rPr>
          <w:lang w:val="en-US"/>
        </w:rPr>
        <w:t>; Choice Kenya Project 9/2025, s.</w:t>
      </w:r>
      <w:r w:rsidR="00174D3D">
        <w:rPr>
          <w:lang w:val="en-US"/>
        </w:rPr>
        <w:t xml:space="preserve"> 8.</w:t>
      </w:r>
    </w:p>
  </w:footnote>
  <w:footnote w:id="24">
    <w:p w14:paraId="6DCE9857" w14:textId="30506C7D" w:rsidR="001E5DB7" w:rsidRDefault="001E5DB7" w:rsidP="00B536B0">
      <w:pPr>
        <w:pStyle w:val="Alaviitteenteksti"/>
        <w:jc w:val="left"/>
      </w:pPr>
      <w:r>
        <w:rPr>
          <w:rStyle w:val="Alaviitteenviite"/>
        </w:rPr>
        <w:footnoteRef/>
      </w:r>
      <w:r>
        <w:t xml:space="preserve"> </w:t>
      </w:r>
      <w:proofErr w:type="spellStart"/>
      <w:r>
        <w:t>Mwangala</w:t>
      </w:r>
      <w:proofErr w:type="spellEnd"/>
      <w:r>
        <w:t xml:space="preserve"> et al. 30.6.2025, s. 3.</w:t>
      </w:r>
    </w:p>
  </w:footnote>
  <w:footnote w:id="25">
    <w:p w14:paraId="53A59762" w14:textId="1B8E8CA0" w:rsidR="00D75BDD" w:rsidRDefault="00D75BDD">
      <w:pPr>
        <w:pStyle w:val="Alaviitteenteksti"/>
      </w:pPr>
      <w:r>
        <w:rPr>
          <w:rStyle w:val="Alaviitteenviite"/>
        </w:rPr>
        <w:footnoteRef/>
      </w:r>
      <w:r>
        <w:t xml:space="preserve"> </w:t>
      </w:r>
      <w:proofErr w:type="spellStart"/>
      <w:r w:rsidRPr="00F06B44">
        <w:t>Atewologun</w:t>
      </w:r>
      <w:proofErr w:type="spellEnd"/>
      <w:r w:rsidRPr="00F06B44">
        <w:t xml:space="preserve"> et al. 7.4.2025 s. 5</w:t>
      </w:r>
      <w:r>
        <w:t>.</w:t>
      </w:r>
    </w:p>
  </w:footnote>
  <w:footnote w:id="26">
    <w:p w14:paraId="7C79172F" w14:textId="657E0EE0" w:rsidR="00A22F8C" w:rsidRPr="00F06B44" w:rsidRDefault="00A22F8C" w:rsidP="00B536B0">
      <w:pPr>
        <w:pStyle w:val="Alaviitteenteksti"/>
        <w:jc w:val="left"/>
      </w:pPr>
      <w:r>
        <w:rPr>
          <w:rStyle w:val="Alaviitteenviite"/>
        </w:rPr>
        <w:footnoteRef/>
      </w:r>
      <w:r w:rsidRPr="00F06B44">
        <w:t xml:space="preserve"> </w:t>
      </w:r>
      <w:proofErr w:type="spellStart"/>
      <w:r w:rsidRPr="00F06B44">
        <w:t>Atewologun</w:t>
      </w:r>
      <w:proofErr w:type="spellEnd"/>
      <w:r w:rsidRPr="00F06B44">
        <w:t xml:space="preserve"> et al. 7.4.2025 s. 5; MTRH 2026.</w:t>
      </w:r>
    </w:p>
  </w:footnote>
  <w:footnote w:id="27">
    <w:p w14:paraId="7D769B4D" w14:textId="24E83E5D" w:rsidR="008F1621" w:rsidRPr="007116B5" w:rsidRDefault="008F1621" w:rsidP="00B536B0">
      <w:pPr>
        <w:pStyle w:val="Alaviitteenteksti"/>
        <w:jc w:val="left"/>
        <w:rPr>
          <w:lang w:val="en-US"/>
        </w:rPr>
      </w:pPr>
      <w:r>
        <w:rPr>
          <w:rStyle w:val="Alaviitteenviite"/>
        </w:rPr>
        <w:footnoteRef/>
      </w:r>
      <w:r w:rsidRPr="007116B5">
        <w:rPr>
          <w:lang w:val="en-US"/>
        </w:rPr>
        <w:t xml:space="preserve"> </w:t>
      </w:r>
      <w:proofErr w:type="spellStart"/>
      <w:r w:rsidR="00EE0C4D" w:rsidRPr="007116B5">
        <w:rPr>
          <w:lang w:val="en-US"/>
        </w:rPr>
        <w:t>Atewologun</w:t>
      </w:r>
      <w:proofErr w:type="spellEnd"/>
      <w:r w:rsidR="00EE0C4D" w:rsidRPr="007116B5">
        <w:rPr>
          <w:lang w:val="en-US"/>
        </w:rPr>
        <w:t xml:space="preserve"> et al. 7.4.2025 s. 5.</w:t>
      </w:r>
    </w:p>
  </w:footnote>
  <w:footnote w:id="28">
    <w:p w14:paraId="6EF0405A" w14:textId="27144D76" w:rsidR="00F24C7C" w:rsidRPr="007704ED" w:rsidRDefault="00F24C7C" w:rsidP="00B536B0">
      <w:pPr>
        <w:pStyle w:val="Alaviitteenteksti"/>
        <w:jc w:val="left"/>
        <w:rPr>
          <w:lang w:val="en-US"/>
        </w:rPr>
      </w:pPr>
      <w:r>
        <w:rPr>
          <w:rStyle w:val="Alaviitteenviite"/>
        </w:rPr>
        <w:footnoteRef/>
      </w:r>
      <w:r w:rsidRPr="007704ED">
        <w:rPr>
          <w:lang w:val="en-US"/>
        </w:rPr>
        <w:t xml:space="preserve"> </w:t>
      </w:r>
      <w:proofErr w:type="spellStart"/>
      <w:r w:rsidRPr="007704ED">
        <w:rPr>
          <w:lang w:val="en-US"/>
        </w:rPr>
        <w:t>Atewologun</w:t>
      </w:r>
      <w:proofErr w:type="spellEnd"/>
      <w:r w:rsidRPr="007704ED">
        <w:rPr>
          <w:lang w:val="en-US"/>
        </w:rPr>
        <w:t xml:space="preserve"> et al. 7.4.2025 s. 5</w:t>
      </w:r>
      <w:r w:rsidR="007704ED" w:rsidRPr="007704ED">
        <w:rPr>
          <w:lang w:val="en-US"/>
        </w:rPr>
        <w:t>;</w:t>
      </w:r>
      <w:r w:rsidR="007704ED">
        <w:rPr>
          <w:lang w:val="en-US"/>
        </w:rPr>
        <w:t xml:space="preserve"> </w:t>
      </w:r>
      <w:r w:rsidR="007704ED" w:rsidRPr="007704ED">
        <w:rPr>
          <w:lang w:val="en-US"/>
        </w:rPr>
        <w:t xml:space="preserve">Business Daily / </w:t>
      </w:r>
      <w:proofErr w:type="spellStart"/>
      <w:r w:rsidR="007704ED" w:rsidRPr="007704ED">
        <w:rPr>
          <w:lang w:val="en-US"/>
        </w:rPr>
        <w:t>Owoko</w:t>
      </w:r>
      <w:proofErr w:type="spellEnd"/>
      <w:r w:rsidR="007704ED" w:rsidRPr="007704ED">
        <w:rPr>
          <w:lang w:val="en-US"/>
        </w:rPr>
        <w:t xml:space="preserve"> 4.6.2026.</w:t>
      </w:r>
    </w:p>
  </w:footnote>
  <w:footnote w:id="29">
    <w:p w14:paraId="51DFC987" w14:textId="4F633F49" w:rsidR="00FD080A" w:rsidRPr="007704ED" w:rsidRDefault="00FD080A" w:rsidP="00B536B0">
      <w:pPr>
        <w:pStyle w:val="Alaviitteenteksti"/>
        <w:jc w:val="left"/>
        <w:rPr>
          <w:lang w:val="en-US"/>
        </w:rPr>
      </w:pPr>
      <w:r>
        <w:rPr>
          <w:rStyle w:val="Alaviitteenviite"/>
        </w:rPr>
        <w:footnoteRef/>
      </w:r>
      <w:r w:rsidRPr="007704ED">
        <w:rPr>
          <w:lang w:val="en-US"/>
        </w:rPr>
        <w:t xml:space="preserve"> Business Daily / </w:t>
      </w:r>
      <w:proofErr w:type="spellStart"/>
      <w:r w:rsidRPr="007704ED">
        <w:rPr>
          <w:lang w:val="en-US"/>
        </w:rPr>
        <w:t>Owoko</w:t>
      </w:r>
      <w:proofErr w:type="spellEnd"/>
      <w:r w:rsidRPr="007704ED">
        <w:rPr>
          <w:lang w:val="en-US"/>
        </w:rPr>
        <w:t xml:space="preserve"> 4.6.2026.</w:t>
      </w:r>
    </w:p>
  </w:footnote>
  <w:footnote w:id="30">
    <w:p w14:paraId="4E393954" w14:textId="7CAD3FA9" w:rsidR="00EE0C4D" w:rsidRPr="007116B5" w:rsidRDefault="00EE0C4D" w:rsidP="00B536B0">
      <w:pPr>
        <w:pStyle w:val="Alaviitteenteksti"/>
        <w:jc w:val="left"/>
        <w:rPr>
          <w:lang w:val="en-US"/>
        </w:rPr>
      </w:pPr>
      <w:r>
        <w:rPr>
          <w:rStyle w:val="Alaviitteenviite"/>
        </w:rPr>
        <w:footnoteRef/>
      </w:r>
      <w:r w:rsidRPr="007116B5">
        <w:rPr>
          <w:lang w:val="en-US"/>
        </w:rPr>
        <w:t xml:space="preserve"> </w:t>
      </w:r>
      <w:proofErr w:type="spellStart"/>
      <w:r w:rsidRPr="007116B5">
        <w:rPr>
          <w:lang w:val="en-US"/>
        </w:rPr>
        <w:t>Atewologun</w:t>
      </w:r>
      <w:proofErr w:type="spellEnd"/>
      <w:r w:rsidRPr="007116B5">
        <w:rPr>
          <w:lang w:val="en-US"/>
        </w:rPr>
        <w:t xml:space="preserve"> et al. 7.4.2025 s. 5.</w:t>
      </w:r>
    </w:p>
  </w:footnote>
  <w:footnote w:id="31">
    <w:p w14:paraId="609BBEF6" w14:textId="3AEDB8A0" w:rsidR="00C35CC4" w:rsidRPr="00C35CC4" w:rsidRDefault="00C35CC4" w:rsidP="00B536B0">
      <w:pPr>
        <w:pStyle w:val="Alaviitteenteksti"/>
        <w:jc w:val="left"/>
        <w:rPr>
          <w:lang w:val="en-US"/>
        </w:rPr>
      </w:pPr>
      <w:r>
        <w:rPr>
          <w:rStyle w:val="Alaviitteenviite"/>
        </w:rPr>
        <w:footnoteRef/>
      </w:r>
      <w:r w:rsidRPr="00C35CC4">
        <w:rPr>
          <w:lang w:val="en-US"/>
        </w:rPr>
        <w:t xml:space="preserve"> The Standard / </w:t>
      </w:r>
      <w:proofErr w:type="spellStart"/>
      <w:r w:rsidRPr="00C35CC4">
        <w:rPr>
          <w:lang w:val="en-US"/>
        </w:rPr>
        <w:t>Mutisya</w:t>
      </w:r>
      <w:proofErr w:type="spellEnd"/>
      <w:r w:rsidRPr="00C35CC4">
        <w:rPr>
          <w:lang w:val="en-US"/>
        </w:rPr>
        <w:t xml:space="preserve"> 5.11.2025.</w:t>
      </w:r>
    </w:p>
  </w:footnote>
  <w:footnote w:id="32">
    <w:p w14:paraId="0B9CAF01" w14:textId="2301FB03" w:rsidR="0009525B" w:rsidRPr="0009525B" w:rsidRDefault="0009525B" w:rsidP="00B536B0">
      <w:pPr>
        <w:pStyle w:val="Alaviitteenteksti"/>
        <w:jc w:val="left"/>
        <w:rPr>
          <w:lang w:val="en-US"/>
        </w:rPr>
      </w:pPr>
      <w:r>
        <w:rPr>
          <w:rStyle w:val="Alaviitteenviite"/>
        </w:rPr>
        <w:footnoteRef/>
      </w:r>
      <w:r w:rsidRPr="0009525B">
        <w:rPr>
          <w:lang w:val="en-US"/>
        </w:rPr>
        <w:t xml:space="preserve"> The Star / Onyango 8.10.2025; </w:t>
      </w:r>
      <w:r w:rsidRPr="000F76E0">
        <w:rPr>
          <w:lang w:val="en-US"/>
        </w:rPr>
        <w:t xml:space="preserve">Business Daily / </w:t>
      </w:r>
      <w:proofErr w:type="spellStart"/>
      <w:r w:rsidRPr="000F76E0">
        <w:rPr>
          <w:lang w:val="en-US"/>
        </w:rPr>
        <w:t>Owoko</w:t>
      </w:r>
      <w:proofErr w:type="spellEnd"/>
      <w:r w:rsidRPr="000F76E0">
        <w:rPr>
          <w:lang w:val="en-US"/>
        </w:rPr>
        <w:t xml:space="preserve"> 23.3.2026.</w:t>
      </w:r>
    </w:p>
  </w:footnote>
  <w:footnote w:id="33">
    <w:p w14:paraId="15759EBC" w14:textId="7C2A8FD6" w:rsidR="00B00A5D" w:rsidRDefault="00B00A5D" w:rsidP="00B536B0">
      <w:pPr>
        <w:pStyle w:val="Alaviitteenteksti"/>
        <w:jc w:val="left"/>
      </w:pPr>
      <w:r>
        <w:rPr>
          <w:rStyle w:val="Alaviitteenviite"/>
        </w:rPr>
        <w:footnoteRef/>
      </w:r>
      <w:r>
        <w:t xml:space="preserve"> </w:t>
      </w:r>
      <w:proofErr w:type="spellStart"/>
      <w:r w:rsidR="00A35B15">
        <w:t>Clarity</w:t>
      </w:r>
      <w:proofErr w:type="spellEnd"/>
      <w:r w:rsidR="00A35B15">
        <w:t xml:space="preserve"> </w:t>
      </w:r>
      <w:proofErr w:type="spellStart"/>
      <w:r w:rsidR="00A35B15">
        <w:t>Counselling</w:t>
      </w:r>
      <w:proofErr w:type="spellEnd"/>
      <w:r w:rsidR="00A35B15">
        <w:t xml:space="preserve"> &amp; Training Centre 14.4.2026.</w:t>
      </w:r>
    </w:p>
  </w:footnote>
  <w:footnote w:id="34">
    <w:p w14:paraId="40ADDF02" w14:textId="308C1E7A" w:rsidR="00316FE1" w:rsidRDefault="00316FE1" w:rsidP="00B536B0">
      <w:pPr>
        <w:pStyle w:val="Alaviitteenteksti"/>
        <w:jc w:val="left"/>
      </w:pPr>
      <w:r>
        <w:rPr>
          <w:rStyle w:val="Alaviitteenviite"/>
        </w:rPr>
        <w:footnoteRef/>
      </w:r>
      <w:r>
        <w:t xml:space="preserve"> </w:t>
      </w:r>
      <w:proofErr w:type="spellStart"/>
      <w:r>
        <w:t>MedCOI</w:t>
      </w:r>
      <w:proofErr w:type="spellEnd"/>
      <w:r>
        <w:t xml:space="preserve"> on Euroopan Unionin turvapaikkaviraston palvelu, joka kerää jäsenmaille terveydenhoitoa koskevaa lähtömaatietoa.</w:t>
      </w:r>
    </w:p>
  </w:footnote>
  <w:footnote w:id="35">
    <w:p w14:paraId="061F5B41" w14:textId="77777777" w:rsidR="00CB05F3" w:rsidRPr="00CB05F3" w:rsidRDefault="00CB05F3" w:rsidP="00B536B0">
      <w:pPr>
        <w:pStyle w:val="Alaviitteenteksti"/>
        <w:jc w:val="left"/>
        <w:rPr>
          <w:lang w:val="en-US"/>
        </w:rPr>
      </w:pPr>
      <w:r>
        <w:rPr>
          <w:rStyle w:val="Alaviitteenviite"/>
        </w:rPr>
        <w:footnoteRef/>
      </w:r>
      <w:r w:rsidRPr="00CB05F3">
        <w:rPr>
          <w:lang w:val="en-US"/>
        </w:rPr>
        <w:t xml:space="preserve"> </w:t>
      </w:r>
      <w:bookmarkStart w:id="1" w:name="_Hlk232425550"/>
      <w:r w:rsidRPr="00CB05F3">
        <w:rPr>
          <w:lang w:val="en-US"/>
        </w:rPr>
        <w:t xml:space="preserve">EUAA (European Union Agency for Asylum) </w:t>
      </w:r>
      <w:proofErr w:type="spellStart"/>
      <w:r w:rsidRPr="00CB05F3">
        <w:rPr>
          <w:lang w:val="en-US"/>
        </w:rPr>
        <w:t>MedCOI</w:t>
      </w:r>
      <w:proofErr w:type="spellEnd"/>
      <w:r w:rsidRPr="00CB05F3">
        <w:rPr>
          <w:lang w:val="en-US"/>
        </w:rPr>
        <w:t xml:space="preserve"> (Medical Country of Origin </w:t>
      </w:r>
    </w:p>
    <w:p w14:paraId="78E04E14" w14:textId="4C0707D2" w:rsidR="00CB05F3" w:rsidRPr="00CB05F3" w:rsidRDefault="00CB05F3" w:rsidP="00B536B0">
      <w:pPr>
        <w:pStyle w:val="Alaviitteenteksti"/>
        <w:jc w:val="left"/>
        <w:rPr>
          <w:lang w:val="en-US"/>
        </w:rPr>
      </w:pPr>
      <w:r w:rsidRPr="00CB05F3">
        <w:rPr>
          <w:lang w:val="en-US"/>
        </w:rPr>
        <w:t xml:space="preserve">Information) / </w:t>
      </w:r>
      <w:r>
        <w:rPr>
          <w:lang w:val="en-US"/>
        </w:rPr>
        <w:t>Local Doctor 9.6.2022</w:t>
      </w:r>
      <w:r w:rsidR="00D95035">
        <w:rPr>
          <w:lang w:val="en-US"/>
        </w:rPr>
        <w:t xml:space="preserve">; </w:t>
      </w:r>
      <w:bookmarkStart w:id="2" w:name="_Hlk232431136"/>
      <w:bookmarkEnd w:id="1"/>
      <w:r w:rsidR="00D95035" w:rsidRPr="00D95035">
        <w:rPr>
          <w:lang w:val="en-US"/>
        </w:rPr>
        <w:t xml:space="preserve">EUAA </w:t>
      </w:r>
      <w:proofErr w:type="spellStart"/>
      <w:r w:rsidR="00D95035" w:rsidRPr="00D95035">
        <w:rPr>
          <w:lang w:val="en-US"/>
        </w:rPr>
        <w:t>MedCOI</w:t>
      </w:r>
      <w:proofErr w:type="spellEnd"/>
      <w:r w:rsidR="00D95035" w:rsidRPr="00D95035">
        <w:rPr>
          <w:lang w:val="en-US"/>
        </w:rPr>
        <w:t xml:space="preserve"> / Local </w:t>
      </w:r>
      <w:proofErr w:type="spellStart"/>
      <w:r w:rsidR="00D95035" w:rsidRPr="00D95035">
        <w:rPr>
          <w:lang w:val="en-US"/>
        </w:rPr>
        <w:t>MedCOI</w:t>
      </w:r>
      <w:proofErr w:type="spellEnd"/>
      <w:r w:rsidR="00D95035" w:rsidRPr="00D95035">
        <w:rPr>
          <w:lang w:val="en-US"/>
        </w:rPr>
        <w:t xml:space="preserve"> expert</w:t>
      </w:r>
      <w:r w:rsidR="00D95035">
        <w:rPr>
          <w:lang w:val="en-US"/>
        </w:rPr>
        <w:t xml:space="preserve"> 18.4.2024</w:t>
      </w:r>
      <w:bookmarkEnd w:id="2"/>
      <w:r w:rsidR="00376FD8">
        <w:rPr>
          <w:lang w:val="en-US"/>
        </w:rPr>
        <w:t xml:space="preserve">; </w:t>
      </w:r>
      <w:r w:rsidR="00376FD8" w:rsidRPr="00DA4219">
        <w:rPr>
          <w:lang w:val="en-US"/>
        </w:rPr>
        <w:t xml:space="preserve">EUAA </w:t>
      </w:r>
      <w:proofErr w:type="spellStart"/>
      <w:r w:rsidR="00376FD8" w:rsidRPr="00DA4219">
        <w:rPr>
          <w:lang w:val="en-US"/>
        </w:rPr>
        <w:t>MedCOI</w:t>
      </w:r>
      <w:proofErr w:type="spellEnd"/>
      <w:r w:rsidR="00376FD8" w:rsidRPr="00DA4219">
        <w:rPr>
          <w:lang w:val="en-US"/>
        </w:rPr>
        <w:t xml:space="preserve"> </w:t>
      </w:r>
      <w:r w:rsidR="00376FD8" w:rsidRPr="00D95035">
        <w:rPr>
          <w:lang w:val="en-US"/>
        </w:rPr>
        <w:t xml:space="preserve">/ Local </w:t>
      </w:r>
      <w:proofErr w:type="spellStart"/>
      <w:r w:rsidR="00376FD8" w:rsidRPr="00D95035">
        <w:rPr>
          <w:lang w:val="en-US"/>
        </w:rPr>
        <w:t>MedCOI</w:t>
      </w:r>
      <w:proofErr w:type="spellEnd"/>
      <w:r w:rsidR="00376FD8" w:rsidRPr="00D95035">
        <w:rPr>
          <w:lang w:val="en-US"/>
        </w:rPr>
        <w:t xml:space="preserve"> expert</w:t>
      </w:r>
      <w:r w:rsidR="00376FD8">
        <w:rPr>
          <w:lang w:val="en-US"/>
        </w:rPr>
        <w:t xml:space="preserve"> 27.12.2025</w:t>
      </w:r>
      <w:r w:rsidR="00F245FE">
        <w:rPr>
          <w:lang w:val="en-US"/>
        </w:rPr>
        <w:t xml:space="preserve">; </w:t>
      </w:r>
      <w:bookmarkStart w:id="3" w:name="_Hlk232432494"/>
      <w:r w:rsidR="00F245FE" w:rsidRPr="00D95035">
        <w:rPr>
          <w:lang w:val="en-US"/>
        </w:rPr>
        <w:t xml:space="preserve">EUAA </w:t>
      </w:r>
      <w:proofErr w:type="spellStart"/>
      <w:r w:rsidR="00F245FE" w:rsidRPr="00D95035">
        <w:rPr>
          <w:lang w:val="en-US"/>
        </w:rPr>
        <w:t>MedCOI</w:t>
      </w:r>
      <w:proofErr w:type="spellEnd"/>
      <w:r w:rsidR="00F245FE" w:rsidRPr="00D95035">
        <w:rPr>
          <w:lang w:val="en-US"/>
        </w:rPr>
        <w:t xml:space="preserve"> / Local </w:t>
      </w:r>
      <w:proofErr w:type="spellStart"/>
      <w:r w:rsidR="00F245FE" w:rsidRPr="00D95035">
        <w:rPr>
          <w:lang w:val="en-US"/>
        </w:rPr>
        <w:t>MedCOI</w:t>
      </w:r>
      <w:proofErr w:type="spellEnd"/>
      <w:r w:rsidR="00F245FE" w:rsidRPr="00D95035">
        <w:rPr>
          <w:lang w:val="en-US"/>
        </w:rPr>
        <w:t xml:space="preserve"> expert</w:t>
      </w:r>
      <w:r w:rsidR="00F245FE">
        <w:rPr>
          <w:lang w:val="en-US"/>
        </w:rPr>
        <w:t xml:space="preserve"> 2.6.2026.</w:t>
      </w:r>
      <w:bookmarkEnd w:id="3"/>
    </w:p>
  </w:footnote>
  <w:footnote w:id="36">
    <w:p w14:paraId="1DB00F8C" w14:textId="4A057533" w:rsidR="00156635" w:rsidRPr="00D95035" w:rsidRDefault="00156635" w:rsidP="00B536B0">
      <w:pPr>
        <w:pStyle w:val="Alaviitteenteksti"/>
        <w:jc w:val="left"/>
        <w:rPr>
          <w:lang w:val="en-US"/>
        </w:rPr>
      </w:pPr>
      <w:r>
        <w:rPr>
          <w:rStyle w:val="Alaviitteenviite"/>
        </w:rPr>
        <w:footnoteRef/>
      </w:r>
      <w:r w:rsidRPr="00156635">
        <w:rPr>
          <w:lang w:val="en-US"/>
        </w:rPr>
        <w:t xml:space="preserve"> </w:t>
      </w:r>
      <w:bookmarkStart w:id="4" w:name="_Hlk232431069"/>
      <w:r w:rsidRPr="00CB05F3">
        <w:rPr>
          <w:lang w:val="en-US"/>
        </w:rPr>
        <w:t xml:space="preserve">EUAA </w:t>
      </w:r>
      <w:proofErr w:type="spellStart"/>
      <w:r w:rsidRPr="00CB05F3">
        <w:rPr>
          <w:lang w:val="en-US"/>
        </w:rPr>
        <w:t>MedCOI</w:t>
      </w:r>
      <w:proofErr w:type="spellEnd"/>
      <w:r w:rsidRPr="00CB05F3">
        <w:rPr>
          <w:lang w:val="en-US"/>
        </w:rPr>
        <w:t xml:space="preserve"> / </w:t>
      </w:r>
      <w:r>
        <w:rPr>
          <w:lang w:val="en-US"/>
        </w:rPr>
        <w:t>Local Doctor 9.6.2022</w:t>
      </w:r>
      <w:r w:rsidRPr="00CB05F3">
        <w:rPr>
          <w:lang w:val="en-US"/>
        </w:rPr>
        <w:t>.</w:t>
      </w:r>
      <w:bookmarkEnd w:id="4"/>
    </w:p>
  </w:footnote>
  <w:footnote w:id="37">
    <w:p w14:paraId="20247A40" w14:textId="59F0F1B5" w:rsidR="00156635" w:rsidRPr="00156635" w:rsidRDefault="00156635" w:rsidP="00B536B0">
      <w:pPr>
        <w:pStyle w:val="Alaviitteenteksti"/>
        <w:jc w:val="left"/>
        <w:rPr>
          <w:lang w:val="en-US"/>
        </w:rPr>
      </w:pPr>
      <w:r>
        <w:rPr>
          <w:rStyle w:val="Alaviitteenviite"/>
        </w:rPr>
        <w:footnoteRef/>
      </w:r>
      <w:r w:rsidRPr="00156635">
        <w:rPr>
          <w:lang w:val="en-US"/>
        </w:rPr>
        <w:t xml:space="preserve"> Eye Movement Desensitization and Reprocessing</w:t>
      </w:r>
      <w:r>
        <w:rPr>
          <w:lang w:val="en-US"/>
        </w:rPr>
        <w:t>.</w:t>
      </w:r>
    </w:p>
  </w:footnote>
  <w:footnote w:id="38">
    <w:p w14:paraId="5D1720BD" w14:textId="637A1751" w:rsidR="00156635" w:rsidRPr="00156635" w:rsidRDefault="00156635" w:rsidP="00B536B0">
      <w:pPr>
        <w:pStyle w:val="Alaviitteenteksti"/>
        <w:jc w:val="left"/>
        <w:rPr>
          <w:lang w:val="en-US"/>
        </w:rPr>
      </w:pPr>
      <w:r>
        <w:rPr>
          <w:rStyle w:val="Alaviitteenviite"/>
        </w:rPr>
        <w:footnoteRef/>
      </w:r>
      <w:r w:rsidRPr="00156635">
        <w:rPr>
          <w:lang w:val="en-US"/>
        </w:rPr>
        <w:t xml:space="preserve"> </w:t>
      </w:r>
      <w:r w:rsidRPr="00CB05F3">
        <w:rPr>
          <w:lang w:val="en-US"/>
        </w:rPr>
        <w:t xml:space="preserve">EUAA </w:t>
      </w:r>
      <w:proofErr w:type="spellStart"/>
      <w:r w:rsidRPr="00CB05F3">
        <w:rPr>
          <w:lang w:val="en-US"/>
        </w:rPr>
        <w:t>MedCOI</w:t>
      </w:r>
      <w:proofErr w:type="spellEnd"/>
      <w:r w:rsidRPr="00CB05F3">
        <w:rPr>
          <w:lang w:val="en-US"/>
        </w:rPr>
        <w:t xml:space="preserve"> / </w:t>
      </w:r>
      <w:r>
        <w:rPr>
          <w:lang w:val="en-US"/>
        </w:rPr>
        <w:t>Local Doctor 9.6.2022</w:t>
      </w:r>
      <w:r w:rsidRPr="00CB05F3">
        <w:rPr>
          <w:lang w:val="en-US"/>
        </w:rPr>
        <w:t>.</w:t>
      </w:r>
    </w:p>
  </w:footnote>
  <w:footnote w:id="39">
    <w:p w14:paraId="4C44C73A" w14:textId="408111C4" w:rsidR="00376FD8" w:rsidRPr="00376FD8" w:rsidRDefault="00376FD8" w:rsidP="00B536B0">
      <w:pPr>
        <w:pStyle w:val="Alaviitteenteksti"/>
        <w:jc w:val="left"/>
        <w:rPr>
          <w:lang w:val="en-US"/>
        </w:rPr>
      </w:pPr>
      <w:r>
        <w:rPr>
          <w:rStyle w:val="Alaviitteenviite"/>
        </w:rPr>
        <w:footnoteRef/>
      </w:r>
      <w:r w:rsidRPr="00376FD8">
        <w:rPr>
          <w:lang w:val="en-US"/>
        </w:rPr>
        <w:t xml:space="preserve"> </w:t>
      </w:r>
      <w:r w:rsidRPr="00DA4219">
        <w:rPr>
          <w:lang w:val="en-US"/>
        </w:rPr>
        <w:t xml:space="preserve">EUAA </w:t>
      </w:r>
      <w:proofErr w:type="spellStart"/>
      <w:r w:rsidRPr="00DA4219">
        <w:rPr>
          <w:lang w:val="en-US"/>
        </w:rPr>
        <w:t>MedCOI</w:t>
      </w:r>
      <w:proofErr w:type="spellEnd"/>
      <w:r w:rsidRPr="00DA4219">
        <w:rPr>
          <w:lang w:val="en-US"/>
        </w:rPr>
        <w:t xml:space="preserve"> </w:t>
      </w:r>
      <w:r w:rsidRPr="00D95035">
        <w:rPr>
          <w:lang w:val="en-US"/>
        </w:rPr>
        <w:t xml:space="preserve">/ Local </w:t>
      </w:r>
      <w:proofErr w:type="spellStart"/>
      <w:r w:rsidRPr="00D95035">
        <w:rPr>
          <w:lang w:val="en-US"/>
        </w:rPr>
        <w:t>MedCOI</w:t>
      </w:r>
      <w:proofErr w:type="spellEnd"/>
      <w:r w:rsidRPr="00D95035">
        <w:rPr>
          <w:lang w:val="en-US"/>
        </w:rPr>
        <w:t xml:space="preserve"> expert</w:t>
      </w:r>
      <w:r>
        <w:rPr>
          <w:lang w:val="en-US"/>
        </w:rPr>
        <w:t xml:space="preserve"> 27.12.2025.</w:t>
      </w:r>
    </w:p>
  </w:footnote>
  <w:footnote w:id="40">
    <w:p w14:paraId="4AE49F0D" w14:textId="12974733" w:rsidR="00376FD8" w:rsidRPr="00376FD8" w:rsidRDefault="00376FD8" w:rsidP="00B536B0">
      <w:pPr>
        <w:pStyle w:val="Alaviitteenteksti"/>
        <w:jc w:val="left"/>
        <w:rPr>
          <w:lang w:val="en-US"/>
        </w:rPr>
      </w:pPr>
      <w:r>
        <w:rPr>
          <w:rStyle w:val="Alaviitteenviite"/>
        </w:rPr>
        <w:footnoteRef/>
      </w:r>
      <w:r w:rsidRPr="00376FD8">
        <w:rPr>
          <w:lang w:val="en-US"/>
        </w:rPr>
        <w:t xml:space="preserve"> </w:t>
      </w:r>
      <w:r w:rsidRPr="00DA4219">
        <w:rPr>
          <w:lang w:val="en-US"/>
        </w:rPr>
        <w:t xml:space="preserve">EUAA </w:t>
      </w:r>
      <w:proofErr w:type="spellStart"/>
      <w:r w:rsidRPr="00DA4219">
        <w:rPr>
          <w:lang w:val="en-US"/>
        </w:rPr>
        <w:t>MedCOI</w:t>
      </w:r>
      <w:proofErr w:type="spellEnd"/>
      <w:r w:rsidRPr="00DA4219">
        <w:rPr>
          <w:lang w:val="en-US"/>
        </w:rPr>
        <w:t xml:space="preserve"> </w:t>
      </w:r>
      <w:r w:rsidRPr="00D95035">
        <w:rPr>
          <w:lang w:val="en-US"/>
        </w:rPr>
        <w:t xml:space="preserve">/ Local </w:t>
      </w:r>
      <w:proofErr w:type="spellStart"/>
      <w:r w:rsidRPr="00D95035">
        <w:rPr>
          <w:lang w:val="en-US"/>
        </w:rPr>
        <w:t>MedCOI</w:t>
      </w:r>
      <w:proofErr w:type="spellEnd"/>
      <w:r w:rsidRPr="00D95035">
        <w:rPr>
          <w:lang w:val="en-US"/>
        </w:rPr>
        <w:t xml:space="preserve"> expert</w:t>
      </w:r>
      <w:r>
        <w:rPr>
          <w:lang w:val="en-US"/>
        </w:rPr>
        <w:t xml:space="preserve"> 27.12.2025.</w:t>
      </w:r>
    </w:p>
  </w:footnote>
  <w:footnote w:id="41">
    <w:p w14:paraId="624CF001" w14:textId="77777777" w:rsidR="00657BEE" w:rsidRPr="00376FD8" w:rsidRDefault="00657BEE" w:rsidP="00B536B0">
      <w:pPr>
        <w:pStyle w:val="Alaviitteenteksti"/>
        <w:jc w:val="left"/>
        <w:rPr>
          <w:lang w:val="en-US"/>
        </w:rPr>
      </w:pPr>
      <w:r>
        <w:rPr>
          <w:rStyle w:val="Alaviitteenviite"/>
        </w:rPr>
        <w:footnoteRef/>
      </w:r>
      <w:r w:rsidRPr="00376FD8">
        <w:rPr>
          <w:lang w:val="en-US"/>
        </w:rPr>
        <w:t xml:space="preserve"> </w:t>
      </w:r>
      <w:r w:rsidRPr="00DA4219">
        <w:rPr>
          <w:lang w:val="en-US"/>
        </w:rPr>
        <w:t xml:space="preserve">EUAA </w:t>
      </w:r>
      <w:proofErr w:type="spellStart"/>
      <w:r w:rsidRPr="00DA4219">
        <w:rPr>
          <w:lang w:val="en-US"/>
        </w:rPr>
        <w:t>MedCOI</w:t>
      </w:r>
      <w:proofErr w:type="spellEnd"/>
      <w:r w:rsidRPr="00DA4219">
        <w:rPr>
          <w:lang w:val="en-US"/>
        </w:rPr>
        <w:t xml:space="preserve"> </w:t>
      </w:r>
      <w:r w:rsidRPr="00D95035">
        <w:rPr>
          <w:lang w:val="en-US"/>
        </w:rPr>
        <w:t xml:space="preserve">/ Local </w:t>
      </w:r>
      <w:proofErr w:type="spellStart"/>
      <w:r w:rsidRPr="00D95035">
        <w:rPr>
          <w:lang w:val="en-US"/>
        </w:rPr>
        <w:t>MedCOI</w:t>
      </w:r>
      <w:proofErr w:type="spellEnd"/>
      <w:r w:rsidRPr="00D95035">
        <w:rPr>
          <w:lang w:val="en-US"/>
        </w:rPr>
        <w:t xml:space="preserve"> expert</w:t>
      </w:r>
      <w:r>
        <w:rPr>
          <w:lang w:val="en-US"/>
        </w:rPr>
        <w:t xml:space="preserve"> 27.12.2025.</w:t>
      </w:r>
    </w:p>
  </w:footnote>
  <w:footnote w:id="42">
    <w:p w14:paraId="7301A693" w14:textId="1C5491ED" w:rsidR="00156635" w:rsidRPr="00376FD8" w:rsidRDefault="00156635" w:rsidP="00B536B0">
      <w:pPr>
        <w:pStyle w:val="Alaviitteenteksti"/>
        <w:jc w:val="left"/>
        <w:rPr>
          <w:lang w:val="en-US"/>
        </w:rPr>
      </w:pPr>
      <w:r>
        <w:rPr>
          <w:rStyle w:val="Alaviitteenviite"/>
        </w:rPr>
        <w:footnoteRef/>
      </w:r>
      <w:r w:rsidRPr="00376FD8">
        <w:rPr>
          <w:lang w:val="en-US"/>
        </w:rPr>
        <w:t xml:space="preserve"> </w:t>
      </w:r>
      <w:r w:rsidRPr="00CB05F3">
        <w:rPr>
          <w:lang w:val="en-US"/>
        </w:rPr>
        <w:t xml:space="preserve">EUAA </w:t>
      </w:r>
      <w:proofErr w:type="spellStart"/>
      <w:r w:rsidRPr="00CB05F3">
        <w:rPr>
          <w:lang w:val="en-US"/>
        </w:rPr>
        <w:t>MedCOI</w:t>
      </w:r>
      <w:proofErr w:type="spellEnd"/>
      <w:r w:rsidRPr="00CB05F3">
        <w:rPr>
          <w:lang w:val="en-US"/>
        </w:rPr>
        <w:t xml:space="preserve"> / </w:t>
      </w:r>
      <w:r>
        <w:rPr>
          <w:lang w:val="en-US"/>
        </w:rPr>
        <w:t>Local Doctor 9.6.2022</w:t>
      </w:r>
      <w:r w:rsidRPr="00CB05F3">
        <w:rPr>
          <w:lang w:val="en-US"/>
        </w:rPr>
        <w:t>.</w:t>
      </w:r>
    </w:p>
  </w:footnote>
  <w:footnote w:id="43">
    <w:p w14:paraId="00090FAA" w14:textId="66FE4005" w:rsidR="00F06D5C" w:rsidRPr="00E2123D" w:rsidRDefault="00F06D5C">
      <w:pPr>
        <w:pStyle w:val="Alaviitteenteksti"/>
        <w:rPr>
          <w:lang w:val="en-US"/>
        </w:rPr>
      </w:pPr>
      <w:r>
        <w:rPr>
          <w:rStyle w:val="Alaviitteenviite"/>
        </w:rPr>
        <w:footnoteRef/>
      </w:r>
      <w:r w:rsidRPr="00E2123D">
        <w:rPr>
          <w:lang w:val="en-US"/>
        </w:rPr>
        <w:t xml:space="preserve"> </w:t>
      </w:r>
      <w:proofErr w:type="spellStart"/>
      <w:r w:rsidRPr="00E2123D">
        <w:rPr>
          <w:lang w:val="en-US"/>
        </w:rPr>
        <w:t>Gichobi</w:t>
      </w:r>
      <w:proofErr w:type="spellEnd"/>
      <w:r w:rsidRPr="00E2123D">
        <w:rPr>
          <w:lang w:val="en-US"/>
        </w:rPr>
        <w:t xml:space="preserve"> 25.5.2026. </w:t>
      </w:r>
    </w:p>
  </w:footnote>
  <w:footnote w:id="44">
    <w:p w14:paraId="7CEBA8CA" w14:textId="6E65B1B9" w:rsidR="00C06E54" w:rsidRPr="00F06D5C" w:rsidRDefault="00C06E54" w:rsidP="00B536B0">
      <w:pPr>
        <w:pStyle w:val="Alaviitteenteksti"/>
        <w:jc w:val="left"/>
      </w:pPr>
      <w:r>
        <w:rPr>
          <w:rStyle w:val="Alaviitteenviite"/>
        </w:rPr>
        <w:footnoteRef/>
      </w:r>
      <w:r w:rsidRPr="00F06D5C">
        <w:t xml:space="preserve"> </w:t>
      </w:r>
      <w:proofErr w:type="spellStart"/>
      <w:r w:rsidRPr="00F06D5C">
        <w:t>Oyando</w:t>
      </w:r>
      <w:proofErr w:type="spellEnd"/>
      <w:r w:rsidRPr="00F06D5C">
        <w:t xml:space="preserve"> et al. 2020, s. 291.</w:t>
      </w:r>
    </w:p>
  </w:footnote>
  <w:footnote w:id="45">
    <w:p w14:paraId="481672A3" w14:textId="1EF6BAF3" w:rsidR="00881574" w:rsidRPr="00E2123D" w:rsidRDefault="00881574" w:rsidP="00B536B0">
      <w:pPr>
        <w:pStyle w:val="Alaviitteenteksti"/>
        <w:jc w:val="left"/>
      </w:pPr>
      <w:r>
        <w:rPr>
          <w:rStyle w:val="Alaviitteenviite"/>
        </w:rPr>
        <w:footnoteRef/>
      </w:r>
      <w:r w:rsidRPr="00E2123D">
        <w:t xml:space="preserve"> </w:t>
      </w:r>
      <w:proofErr w:type="spellStart"/>
      <w:r w:rsidR="00CC36E4" w:rsidRPr="00E2123D">
        <w:t>Onteri</w:t>
      </w:r>
      <w:proofErr w:type="spellEnd"/>
      <w:r w:rsidR="00CC36E4" w:rsidRPr="00E2123D">
        <w:t xml:space="preserve"> et al. 27.9.2023, s. 2.</w:t>
      </w:r>
    </w:p>
  </w:footnote>
  <w:footnote w:id="46">
    <w:p w14:paraId="50F955E2" w14:textId="77777777" w:rsidR="000A258F" w:rsidRPr="00B536B0" w:rsidRDefault="000A258F" w:rsidP="00D75BDD">
      <w:pPr>
        <w:pStyle w:val="Alaviitteenteksti"/>
      </w:pPr>
      <w:r>
        <w:rPr>
          <w:rStyle w:val="Alaviitteenviite"/>
        </w:rPr>
        <w:footnoteRef/>
      </w:r>
      <w:r w:rsidRPr="00992182">
        <w:t xml:space="preserve"> Tämä ilmenee </w:t>
      </w:r>
      <w:proofErr w:type="spellStart"/>
      <w:r w:rsidRPr="00992182">
        <w:t>Onteri</w:t>
      </w:r>
      <w:proofErr w:type="spellEnd"/>
      <w:r w:rsidRPr="00992182">
        <w:t xml:space="preserve"> et a</w:t>
      </w:r>
      <w:r>
        <w:t>l. tutkimusryhmän tekemästä selvityksestä. Ryhmä selvitti laadullisin menetelmin diabeteksen seulontaan ja hoitoon liittyvää palvelutarjontaa 12 maakunnan alueella 598 julkisessa terveydenhoitolaitoksessa. Kohteena olevista laitoksista 83 % oli ensiasteen yhteisöllisiä terveysyksiköitä ja 17 % toisen asteen paikallisia klinikoita. (</w:t>
      </w:r>
      <w:proofErr w:type="spellStart"/>
      <w:r w:rsidRPr="00B536B0">
        <w:t>Onteri</w:t>
      </w:r>
      <w:proofErr w:type="spellEnd"/>
      <w:r w:rsidRPr="00B536B0">
        <w:t xml:space="preserve"> et al. 27.9.2023, s. 1.) Kenian te</w:t>
      </w:r>
      <w:r>
        <w:t>rveydenhoitojärjestelmä on kuusiportainen: t</w:t>
      </w:r>
      <w:r w:rsidRPr="00B536B0">
        <w:t xml:space="preserve">aso 1: </w:t>
      </w:r>
      <w:r>
        <w:t>y</w:t>
      </w:r>
      <w:r w:rsidRPr="00B536B0">
        <w:t>hteisö</w:t>
      </w:r>
      <w:r>
        <w:t>lliset</w:t>
      </w:r>
      <w:r w:rsidRPr="00B536B0">
        <w:t xml:space="preserve"> terveyspalvelut</w:t>
      </w:r>
      <w:r>
        <w:t>; t</w:t>
      </w:r>
      <w:r w:rsidRPr="00B536B0">
        <w:t xml:space="preserve">aso 2: </w:t>
      </w:r>
      <w:r>
        <w:t>paikalliset klinikat; t</w:t>
      </w:r>
      <w:r w:rsidRPr="00B536B0">
        <w:t xml:space="preserve">aso 3: </w:t>
      </w:r>
      <w:r>
        <w:t>t</w:t>
      </w:r>
      <w:r w:rsidRPr="00B536B0">
        <w:t>erveyskeskukset</w:t>
      </w:r>
      <w:r>
        <w:t>; t</w:t>
      </w:r>
      <w:r w:rsidRPr="00B536B0">
        <w:t xml:space="preserve">aso 4: </w:t>
      </w:r>
      <w:r>
        <w:t>a</w:t>
      </w:r>
      <w:r w:rsidRPr="00B536B0">
        <w:t>lueelliset sairaalat</w:t>
      </w:r>
      <w:r>
        <w:t>;</w:t>
      </w:r>
      <w:r w:rsidRPr="00B536B0">
        <w:t xml:space="preserve"> </w:t>
      </w:r>
      <w:r>
        <w:t>t</w:t>
      </w:r>
      <w:r w:rsidRPr="00B536B0">
        <w:t xml:space="preserve">aso 5: </w:t>
      </w:r>
      <w:r>
        <w:t xml:space="preserve">maakuntien </w:t>
      </w:r>
      <w:r w:rsidRPr="00B536B0">
        <w:t xml:space="preserve">lähetesairaalat ja </w:t>
      </w:r>
      <w:r>
        <w:t>t</w:t>
      </w:r>
      <w:r w:rsidRPr="00B536B0">
        <w:t xml:space="preserve">aso 6: </w:t>
      </w:r>
      <w:r>
        <w:t>k</w:t>
      </w:r>
      <w:r w:rsidRPr="00B536B0">
        <w:t>ansalliset lähetesairaalat</w:t>
      </w:r>
      <w:r>
        <w:t>. (</w:t>
      </w:r>
      <w:proofErr w:type="spellStart"/>
      <w:r w:rsidRPr="00B536B0">
        <w:t>Onteri</w:t>
      </w:r>
      <w:proofErr w:type="spellEnd"/>
      <w:r w:rsidRPr="00B536B0">
        <w:t xml:space="preserve"> et al. 27.9.2023, s.</w:t>
      </w:r>
      <w:r>
        <w:t xml:space="preserve"> 3.)</w:t>
      </w:r>
    </w:p>
  </w:footnote>
  <w:footnote w:id="47">
    <w:p w14:paraId="77019950" w14:textId="7EF384BD" w:rsidR="00FC2001" w:rsidRDefault="00FC2001">
      <w:pPr>
        <w:pStyle w:val="Alaviitteenteksti"/>
      </w:pPr>
      <w:r>
        <w:rPr>
          <w:rStyle w:val="Alaviitteenviite"/>
        </w:rPr>
        <w:footnoteRef/>
      </w:r>
      <w:r>
        <w:t xml:space="preserve"> </w:t>
      </w:r>
      <w:proofErr w:type="spellStart"/>
      <w:r>
        <w:t>The</w:t>
      </w:r>
      <w:proofErr w:type="spellEnd"/>
      <w:r>
        <w:t xml:space="preserve"> Standard / </w:t>
      </w:r>
      <w:proofErr w:type="spellStart"/>
      <w:r>
        <w:t>Otiso</w:t>
      </w:r>
      <w:proofErr w:type="spellEnd"/>
      <w:r>
        <w:t xml:space="preserve"> 16.6.2025.</w:t>
      </w:r>
    </w:p>
  </w:footnote>
  <w:footnote w:id="48">
    <w:p w14:paraId="74B99D84" w14:textId="457EF155" w:rsidR="00854526" w:rsidRPr="003B66DC" w:rsidRDefault="00854526" w:rsidP="00854526">
      <w:pPr>
        <w:pStyle w:val="Alaviitteenteksti"/>
        <w:jc w:val="left"/>
      </w:pPr>
      <w:r>
        <w:rPr>
          <w:rStyle w:val="Alaviitteenviite"/>
        </w:rPr>
        <w:footnoteRef/>
      </w:r>
      <w:r w:rsidR="00AB3DA5">
        <w:t xml:space="preserve"> </w:t>
      </w:r>
      <w:proofErr w:type="spellStart"/>
      <w:r w:rsidRPr="00B536B0">
        <w:t>Onteri</w:t>
      </w:r>
      <w:proofErr w:type="spellEnd"/>
      <w:r w:rsidRPr="00B536B0">
        <w:t xml:space="preserve"> et al. 27.9.2023, s.</w:t>
      </w:r>
      <w:r w:rsidR="003B66DC">
        <w:t xml:space="preserve"> </w:t>
      </w:r>
      <w:r w:rsidR="003B66DC" w:rsidRPr="003B66DC">
        <w:t>1 ja 15</w:t>
      </w:r>
      <w:r w:rsidRPr="003B66DC">
        <w:t>.</w:t>
      </w:r>
    </w:p>
  </w:footnote>
  <w:footnote w:id="49">
    <w:p w14:paraId="064FDA5E" w14:textId="005B9BC4" w:rsidR="00992182" w:rsidRPr="00E2123D" w:rsidRDefault="00992182" w:rsidP="00B536B0">
      <w:pPr>
        <w:pStyle w:val="Alaviitteenteksti"/>
        <w:jc w:val="left"/>
        <w:rPr>
          <w:lang w:val="en-US"/>
        </w:rPr>
      </w:pPr>
      <w:r>
        <w:rPr>
          <w:rStyle w:val="Alaviitteenviite"/>
        </w:rPr>
        <w:footnoteRef/>
      </w:r>
      <w:r w:rsidR="00854526" w:rsidRPr="00E2123D">
        <w:rPr>
          <w:lang w:val="en-US"/>
        </w:rPr>
        <w:t xml:space="preserve"> </w:t>
      </w:r>
      <w:proofErr w:type="spellStart"/>
      <w:r w:rsidR="00B536B0" w:rsidRPr="00E2123D">
        <w:rPr>
          <w:lang w:val="en-US"/>
        </w:rPr>
        <w:t>Onteri</w:t>
      </w:r>
      <w:proofErr w:type="spellEnd"/>
      <w:r w:rsidR="00B536B0" w:rsidRPr="00E2123D">
        <w:rPr>
          <w:lang w:val="en-US"/>
        </w:rPr>
        <w:t xml:space="preserve"> et al. 27.9.2023, s. </w:t>
      </w:r>
      <w:r w:rsidR="00854526" w:rsidRPr="00E2123D">
        <w:rPr>
          <w:lang w:val="en-US"/>
        </w:rPr>
        <w:t>15.</w:t>
      </w:r>
    </w:p>
  </w:footnote>
  <w:footnote w:id="50">
    <w:p w14:paraId="7E4BA0A8" w14:textId="40165F19" w:rsidR="00FC2001" w:rsidRPr="00180495" w:rsidRDefault="00FC2001">
      <w:pPr>
        <w:pStyle w:val="Alaviitteenteksti"/>
        <w:rPr>
          <w:lang w:val="en-US"/>
        </w:rPr>
      </w:pPr>
      <w:r>
        <w:rPr>
          <w:rStyle w:val="Alaviitteenviite"/>
        </w:rPr>
        <w:footnoteRef/>
      </w:r>
      <w:r w:rsidRPr="00180495">
        <w:rPr>
          <w:lang w:val="en-US"/>
        </w:rPr>
        <w:t xml:space="preserve"> The Standard / </w:t>
      </w:r>
      <w:proofErr w:type="spellStart"/>
      <w:r w:rsidRPr="00180495">
        <w:rPr>
          <w:lang w:val="en-US"/>
        </w:rPr>
        <w:t>Otiso</w:t>
      </w:r>
      <w:proofErr w:type="spellEnd"/>
      <w:r w:rsidRPr="00180495">
        <w:rPr>
          <w:lang w:val="en-US"/>
        </w:rPr>
        <w:t xml:space="preserve"> 16.6.2025.</w:t>
      </w:r>
    </w:p>
  </w:footnote>
  <w:footnote w:id="51">
    <w:p w14:paraId="345CCC6E" w14:textId="1C337EFA" w:rsidR="00180495" w:rsidRPr="00180495" w:rsidRDefault="00180495">
      <w:pPr>
        <w:pStyle w:val="Alaviitteenteksti"/>
        <w:rPr>
          <w:lang w:val="en-US"/>
        </w:rPr>
      </w:pPr>
      <w:r>
        <w:rPr>
          <w:rStyle w:val="Alaviitteenviite"/>
        </w:rPr>
        <w:footnoteRef/>
      </w:r>
      <w:r w:rsidRPr="00180495">
        <w:rPr>
          <w:lang w:val="en-US"/>
        </w:rPr>
        <w:t xml:space="preserve"> </w:t>
      </w:r>
      <w:r>
        <w:rPr>
          <w:lang w:val="en-US"/>
        </w:rPr>
        <w:t>The Republic of Kenya 2023.</w:t>
      </w:r>
    </w:p>
  </w:footnote>
  <w:footnote w:id="52">
    <w:p w14:paraId="1CABD89E" w14:textId="5D341473" w:rsidR="00F843A6" w:rsidRPr="00F843A6" w:rsidRDefault="00F843A6">
      <w:pPr>
        <w:pStyle w:val="Alaviitteenteksti"/>
        <w:rPr>
          <w:lang w:val="en-US"/>
        </w:rPr>
      </w:pPr>
      <w:r>
        <w:rPr>
          <w:rStyle w:val="Alaviitteenviite"/>
        </w:rPr>
        <w:footnoteRef/>
      </w:r>
      <w:r w:rsidRPr="00F843A6">
        <w:rPr>
          <w:lang w:val="en-US"/>
        </w:rPr>
        <w:t xml:space="preserve"> </w:t>
      </w:r>
      <w:r w:rsidRPr="00EC369C">
        <w:rPr>
          <w:lang w:val="en-US"/>
        </w:rPr>
        <w:t>Kenya Ministry of Health 29.9.2024</w:t>
      </w:r>
      <w:r w:rsidR="006E2E4A">
        <w:rPr>
          <w:lang w:val="en-US"/>
        </w:rPr>
        <w:t xml:space="preserve">; </w:t>
      </w:r>
      <w:proofErr w:type="spellStart"/>
      <w:r w:rsidR="006E2E4A" w:rsidRPr="006E2E4A">
        <w:rPr>
          <w:lang w:val="en-US"/>
        </w:rPr>
        <w:t>Keryl</w:t>
      </w:r>
      <w:proofErr w:type="spellEnd"/>
      <w:r w:rsidR="006E2E4A" w:rsidRPr="006E2E4A">
        <w:rPr>
          <w:lang w:val="en-US"/>
        </w:rPr>
        <w:t xml:space="preserve"> Insurance </w:t>
      </w:r>
      <w:r w:rsidR="006E2E4A">
        <w:rPr>
          <w:lang w:val="en-US"/>
        </w:rPr>
        <w:t>2026</w:t>
      </w:r>
      <w:r w:rsidR="0065049B">
        <w:rPr>
          <w:lang w:val="en-US"/>
        </w:rPr>
        <w:t>.</w:t>
      </w:r>
    </w:p>
  </w:footnote>
  <w:footnote w:id="53">
    <w:p w14:paraId="3E44DAA9" w14:textId="1DF4DAD2" w:rsidR="00C8350D" w:rsidRPr="00F843A6" w:rsidRDefault="00C8350D" w:rsidP="00C8350D">
      <w:pPr>
        <w:pStyle w:val="Alaviitteenteksti"/>
        <w:rPr>
          <w:lang w:val="en-US"/>
        </w:rPr>
      </w:pPr>
      <w:r>
        <w:rPr>
          <w:rStyle w:val="Alaviitteenviite"/>
        </w:rPr>
        <w:footnoteRef/>
      </w:r>
      <w:r w:rsidRPr="00F843A6">
        <w:rPr>
          <w:lang w:val="en-US"/>
        </w:rPr>
        <w:t xml:space="preserve"> </w:t>
      </w:r>
      <w:r w:rsidRPr="00EC369C">
        <w:rPr>
          <w:lang w:val="en-US"/>
        </w:rPr>
        <w:t>Kenya Ministry of Health 29.9.2024</w:t>
      </w:r>
      <w:r>
        <w:rPr>
          <w:lang w:val="en-US"/>
        </w:rPr>
        <w:t xml:space="preserve">; </w:t>
      </w:r>
      <w:proofErr w:type="spellStart"/>
      <w:r w:rsidRPr="00E2123D">
        <w:rPr>
          <w:lang w:val="en-US"/>
        </w:rPr>
        <w:t>Gichobi</w:t>
      </w:r>
      <w:proofErr w:type="spellEnd"/>
      <w:r w:rsidRPr="00E2123D">
        <w:rPr>
          <w:lang w:val="en-US"/>
        </w:rPr>
        <w:t xml:space="preserve"> 25.5.2026</w:t>
      </w:r>
      <w:r>
        <w:rPr>
          <w:lang w:val="en-US"/>
        </w:rPr>
        <w:t xml:space="preserve">; </w:t>
      </w:r>
    </w:p>
  </w:footnote>
  <w:footnote w:id="54">
    <w:p w14:paraId="634508A1" w14:textId="5E44917F" w:rsidR="0096263F" w:rsidRPr="0096263F" w:rsidRDefault="0096263F">
      <w:pPr>
        <w:pStyle w:val="Alaviitteenteksti"/>
        <w:rPr>
          <w:lang w:val="en-US"/>
        </w:rPr>
      </w:pPr>
      <w:r>
        <w:rPr>
          <w:rStyle w:val="Alaviitteenviite"/>
        </w:rPr>
        <w:footnoteRef/>
      </w:r>
      <w:r w:rsidRPr="0096263F">
        <w:rPr>
          <w:lang w:val="en-US"/>
        </w:rPr>
        <w:t xml:space="preserve"> </w:t>
      </w:r>
      <w:proofErr w:type="spellStart"/>
      <w:r w:rsidRPr="006E2E4A">
        <w:rPr>
          <w:lang w:val="en-US"/>
        </w:rPr>
        <w:t>Keryl</w:t>
      </w:r>
      <w:proofErr w:type="spellEnd"/>
      <w:r w:rsidRPr="006E2E4A">
        <w:rPr>
          <w:lang w:val="en-US"/>
        </w:rPr>
        <w:t xml:space="preserve"> Insurance </w:t>
      </w:r>
      <w:r>
        <w:rPr>
          <w:lang w:val="en-US"/>
        </w:rPr>
        <w:t>2026.</w:t>
      </w:r>
    </w:p>
  </w:footnote>
  <w:footnote w:id="55">
    <w:p w14:paraId="74109E5B" w14:textId="0DFB826F" w:rsidR="00C12BFA" w:rsidRPr="00C12BFA" w:rsidRDefault="00C12BFA">
      <w:pPr>
        <w:pStyle w:val="Alaviitteenteksti"/>
        <w:rPr>
          <w:lang w:val="en-US"/>
        </w:rPr>
      </w:pPr>
      <w:r>
        <w:rPr>
          <w:rStyle w:val="Alaviitteenviite"/>
        </w:rPr>
        <w:footnoteRef/>
      </w:r>
      <w:r w:rsidRPr="00C12BFA">
        <w:rPr>
          <w:lang w:val="en-US"/>
        </w:rPr>
        <w:t xml:space="preserve"> </w:t>
      </w:r>
      <w:r w:rsidRPr="00EC369C">
        <w:rPr>
          <w:lang w:val="en-US"/>
        </w:rPr>
        <w:t xml:space="preserve">Kenya </w:t>
      </w:r>
      <w:r>
        <w:rPr>
          <w:lang w:val="en-US"/>
        </w:rPr>
        <w:t xml:space="preserve">/ </w:t>
      </w:r>
      <w:r w:rsidRPr="00EC369C">
        <w:rPr>
          <w:lang w:val="en-US"/>
        </w:rPr>
        <w:t>Ministry of Health</w:t>
      </w:r>
      <w:r>
        <w:rPr>
          <w:lang w:val="en-US"/>
        </w:rPr>
        <w:t xml:space="preserve"> 2023,</w:t>
      </w:r>
      <w:r w:rsidRPr="00EC369C">
        <w:rPr>
          <w:lang w:val="en-US"/>
        </w:rPr>
        <w:t xml:space="preserve"> </w:t>
      </w:r>
      <w:r>
        <w:rPr>
          <w:lang w:val="en-US"/>
        </w:rPr>
        <w:t>s. 63–65.</w:t>
      </w:r>
    </w:p>
  </w:footnote>
  <w:footnote w:id="56">
    <w:p w14:paraId="7CB7ADD8" w14:textId="4038647B" w:rsidR="00C12BFA" w:rsidRPr="00C12BFA" w:rsidRDefault="00C12BFA">
      <w:pPr>
        <w:pStyle w:val="Alaviitteenteksti"/>
        <w:rPr>
          <w:lang w:val="en-US"/>
        </w:rPr>
      </w:pPr>
      <w:r>
        <w:rPr>
          <w:rStyle w:val="Alaviitteenviite"/>
        </w:rPr>
        <w:footnoteRef/>
      </w:r>
      <w:r w:rsidRPr="00C12BFA">
        <w:rPr>
          <w:lang w:val="en-US"/>
        </w:rPr>
        <w:t xml:space="preserve"> </w:t>
      </w:r>
      <w:r>
        <w:rPr>
          <w:lang w:val="en-US"/>
        </w:rPr>
        <w:t xml:space="preserve">Langat et al. 12/ 2025; </w:t>
      </w:r>
      <w:proofErr w:type="spellStart"/>
      <w:r>
        <w:rPr>
          <w:lang w:val="en-US"/>
        </w:rPr>
        <w:t>Kheir</w:t>
      </w:r>
      <w:proofErr w:type="spellEnd"/>
      <w:r>
        <w:rPr>
          <w:lang w:val="en-US"/>
        </w:rPr>
        <w:t xml:space="preserve"> et al. 5.11.2025.</w:t>
      </w:r>
    </w:p>
  </w:footnote>
  <w:footnote w:id="57">
    <w:p w14:paraId="6CCED1B1" w14:textId="11D6E240" w:rsidR="00014DD9" w:rsidRPr="00014DD9" w:rsidRDefault="00014DD9">
      <w:pPr>
        <w:pStyle w:val="Alaviitteenteksti"/>
        <w:rPr>
          <w:lang w:val="en-US"/>
        </w:rPr>
      </w:pPr>
      <w:r>
        <w:rPr>
          <w:rStyle w:val="Alaviitteenviite"/>
        </w:rPr>
        <w:footnoteRef/>
      </w:r>
      <w:r w:rsidRPr="00014DD9">
        <w:rPr>
          <w:lang w:val="en-US"/>
        </w:rPr>
        <w:t xml:space="preserve"> </w:t>
      </w:r>
      <w:proofErr w:type="spellStart"/>
      <w:r>
        <w:rPr>
          <w:lang w:val="en-US"/>
        </w:rPr>
        <w:t>Kheir</w:t>
      </w:r>
      <w:proofErr w:type="spellEnd"/>
      <w:r>
        <w:rPr>
          <w:lang w:val="en-US"/>
        </w:rPr>
        <w:t xml:space="preserve"> et al. 5.11.2025.</w:t>
      </w:r>
    </w:p>
  </w:footnote>
  <w:footnote w:id="58">
    <w:p w14:paraId="15C83539" w14:textId="0DE52920" w:rsidR="00D87979" w:rsidRPr="00D87979" w:rsidRDefault="00D87979">
      <w:pPr>
        <w:pStyle w:val="Alaviitteenteksti"/>
        <w:rPr>
          <w:lang w:val="en-US"/>
        </w:rPr>
      </w:pPr>
      <w:r>
        <w:rPr>
          <w:rStyle w:val="Alaviitteenviite"/>
        </w:rPr>
        <w:footnoteRef/>
      </w:r>
      <w:r w:rsidRPr="00D87979">
        <w:rPr>
          <w:lang w:val="en-US"/>
        </w:rPr>
        <w:t xml:space="preserve"> </w:t>
      </w:r>
      <w:proofErr w:type="spellStart"/>
      <w:r w:rsidRPr="006E2E4A">
        <w:rPr>
          <w:lang w:val="en-US"/>
        </w:rPr>
        <w:t>Keryl</w:t>
      </w:r>
      <w:proofErr w:type="spellEnd"/>
      <w:r w:rsidRPr="006E2E4A">
        <w:rPr>
          <w:lang w:val="en-US"/>
        </w:rPr>
        <w:t xml:space="preserve"> Insurance </w:t>
      </w:r>
      <w:r>
        <w:rPr>
          <w:lang w:val="en-US"/>
        </w:rPr>
        <w:t>2026.</w:t>
      </w:r>
    </w:p>
  </w:footnote>
  <w:footnote w:id="59">
    <w:p w14:paraId="2B0DDEDE" w14:textId="07492B65" w:rsidR="004C6C32" w:rsidRPr="004C6C32" w:rsidRDefault="004C6C32">
      <w:pPr>
        <w:pStyle w:val="Alaviitteenteksti"/>
        <w:rPr>
          <w:lang w:val="en-US"/>
        </w:rPr>
      </w:pPr>
      <w:r>
        <w:rPr>
          <w:rStyle w:val="Alaviitteenviite"/>
        </w:rPr>
        <w:footnoteRef/>
      </w:r>
      <w:r w:rsidRPr="004C6C32">
        <w:rPr>
          <w:lang w:val="en-US"/>
        </w:rPr>
        <w:t xml:space="preserve"> </w:t>
      </w:r>
      <w:proofErr w:type="spellStart"/>
      <w:r>
        <w:rPr>
          <w:lang w:val="en-US"/>
        </w:rPr>
        <w:t>Kheir</w:t>
      </w:r>
      <w:proofErr w:type="spellEnd"/>
      <w:r>
        <w:rPr>
          <w:lang w:val="en-US"/>
        </w:rPr>
        <w:t xml:space="preserve"> et al. 5.11.2025.</w:t>
      </w:r>
    </w:p>
  </w:footnote>
  <w:footnote w:id="60">
    <w:p w14:paraId="348E3DE3" w14:textId="2DBF97BD" w:rsidR="00EB0D41" w:rsidRPr="00EB0D41" w:rsidRDefault="00EB0D41">
      <w:pPr>
        <w:pStyle w:val="Alaviitteenteksti"/>
        <w:rPr>
          <w:lang w:val="en-US"/>
        </w:rPr>
      </w:pPr>
      <w:r>
        <w:rPr>
          <w:rStyle w:val="Alaviitteenviite"/>
        </w:rPr>
        <w:footnoteRef/>
      </w:r>
      <w:r w:rsidRPr="00EB0D41">
        <w:rPr>
          <w:lang w:val="en-US"/>
        </w:rPr>
        <w:t xml:space="preserve"> </w:t>
      </w:r>
      <w:proofErr w:type="spellStart"/>
      <w:r>
        <w:rPr>
          <w:lang w:val="en-US"/>
        </w:rPr>
        <w:t>Kheir</w:t>
      </w:r>
      <w:proofErr w:type="spellEnd"/>
      <w:r>
        <w:rPr>
          <w:lang w:val="en-US"/>
        </w:rPr>
        <w:t xml:space="preserve"> et al. 5.11.2025; Langat et al. 12/ 2025.</w:t>
      </w:r>
    </w:p>
  </w:footnote>
  <w:footnote w:id="61">
    <w:p w14:paraId="58111C2A" w14:textId="77777777" w:rsidR="009D75BD" w:rsidRPr="00180495" w:rsidRDefault="009D75BD" w:rsidP="00B536B0">
      <w:pPr>
        <w:pStyle w:val="Alaviitteenteksti"/>
        <w:jc w:val="left"/>
        <w:rPr>
          <w:lang w:val="en-US"/>
        </w:rPr>
      </w:pPr>
      <w:r>
        <w:rPr>
          <w:rStyle w:val="Alaviitteenviite"/>
        </w:rPr>
        <w:footnoteRef/>
      </w:r>
      <w:r w:rsidRPr="00180495">
        <w:rPr>
          <w:lang w:val="en-US"/>
        </w:rPr>
        <w:t xml:space="preserve"> EUAA </w:t>
      </w:r>
      <w:proofErr w:type="spellStart"/>
      <w:r w:rsidRPr="00180495">
        <w:rPr>
          <w:lang w:val="en-US"/>
        </w:rPr>
        <w:t>MedCOI</w:t>
      </w:r>
      <w:proofErr w:type="spellEnd"/>
      <w:r w:rsidRPr="00180495">
        <w:rPr>
          <w:lang w:val="en-US"/>
        </w:rPr>
        <w:t xml:space="preserve"> / Local </w:t>
      </w:r>
      <w:proofErr w:type="spellStart"/>
      <w:r w:rsidRPr="00180495">
        <w:rPr>
          <w:lang w:val="en-US"/>
        </w:rPr>
        <w:t>MedCOI</w:t>
      </w:r>
      <w:proofErr w:type="spellEnd"/>
      <w:r w:rsidRPr="00180495">
        <w:rPr>
          <w:lang w:val="en-US"/>
        </w:rPr>
        <w:t xml:space="preserve"> expert 2.6.2025.</w:t>
      </w:r>
    </w:p>
  </w:footnote>
  <w:footnote w:id="62">
    <w:p w14:paraId="2E514FFB" w14:textId="4941903E" w:rsidR="00A16161" w:rsidRPr="00A16161" w:rsidRDefault="00A16161" w:rsidP="00B536B0">
      <w:pPr>
        <w:pStyle w:val="Alaviitteenteksti"/>
        <w:jc w:val="left"/>
        <w:rPr>
          <w:lang w:val="en-US"/>
        </w:rPr>
      </w:pPr>
      <w:r>
        <w:rPr>
          <w:rStyle w:val="Alaviitteenviite"/>
        </w:rPr>
        <w:footnoteRef/>
      </w:r>
      <w:r w:rsidRPr="00A16161">
        <w:rPr>
          <w:lang w:val="en-US"/>
        </w:rPr>
        <w:t xml:space="preserve"> </w:t>
      </w:r>
      <w:r w:rsidRPr="00DA4219">
        <w:rPr>
          <w:lang w:val="en-US"/>
        </w:rPr>
        <w:t xml:space="preserve">EUAA </w:t>
      </w:r>
      <w:proofErr w:type="spellStart"/>
      <w:r w:rsidRPr="00DA4219">
        <w:rPr>
          <w:lang w:val="en-US"/>
        </w:rPr>
        <w:t>MedCOI</w:t>
      </w:r>
      <w:proofErr w:type="spellEnd"/>
      <w:r w:rsidRPr="00DA4219">
        <w:rPr>
          <w:lang w:val="en-US"/>
        </w:rPr>
        <w:t xml:space="preserve"> </w:t>
      </w:r>
      <w:r w:rsidRPr="00D95035">
        <w:rPr>
          <w:lang w:val="en-US"/>
        </w:rPr>
        <w:t xml:space="preserve">/ Local </w:t>
      </w:r>
      <w:proofErr w:type="spellStart"/>
      <w:r w:rsidRPr="00D95035">
        <w:rPr>
          <w:lang w:val="en-US"/>
        </w:rPr>
        <w:t>MedCOI</w:t>
      </w:r>
      <w:proofErr w:type="spellEnd"/>
      <w:r w:rsidRPr="00D95035">
        <w:rPr>
          <w:lang w:val="en-US"/>
        </w:rPr>
        <w:t xml:space="preserve"> expert</w:t>
      </w:r>
      <w:r>
        <w:rPr>
          <w:lang w:val="en-US"/>
        </w:rPr>
        <w:t xml:space="preserve"> 2.6.202</w:t>
      </w:r>
      <w:r w:rsidR="009D75BD">
        <w:rPr>
          <w:lang w:val="en-US"/>
        </w:rPr>
        <w:t>6</w:t>
      </w:r>
      <w:r>
        <w:rPr>
          <w:lang w:val="en-US"/>
        </w:rPr>
        <w:t>.</w:t>
      </w:r>
    </w:p>
  </w:footnote>
  <w:footnote w:id="63">
    <w:p w14:paraId="523F52A7" w14:textId="081FA704" w:rsidR="0052580E" w:rsidRPr="0052580E" w:rsidRDefault="0052580E" w:rsidP="00B536B0">
      <w:pPr>
        <w:pStyle w:val="Alaviitteenteksti"/>
        <w:jc w:val="left"/>
        <w:rPr>
          <w:lang w:val="en-US"/>
        </w:rPr>
      </w:pPr>
      <w:r>
        <w:rPr>
          <w:rStyle w:val="Alaviitteenviite"/>
        </w:rPr>
        <w:footnoteRef/>
      </w:r>
      <w:r w:rsidRPr="0052580E">
        <w:rPr>
          <w:lang w:val="en-US"/>
        </w:rPr>
        <w:t xml:space="preserve"> </w:t>
      </w:r>
      <w:r w:rsidRPr="00DA4219">
        <w:rPr>
          <w:lang w:val="en-US"/>
        </w:rPr>
        <w:t xml:space="preserve">EUAA </w:t>
      </w:r>
      <w:proofErr w:type="spellStart"/>
      <w:r w:rsidRPr="00DA4219">
        <w:rPr>
          <w:lang w:val="en-US"/>
        </w:rPr>
        <w:t>MedCOI</w:t>
      </w:r>
      <w:proofErr w:type="spellEnd"/>
      <w:r w:rsidRPr="00DA4219">
        <w:rPr>
          <w:lang w:val="en-US"/>
        </w:rPr>
        <w:t xml:space="preserve"> </w:t>
      </w:r>
      <w:r w:rsidRPr="00D95035">
        <w:rPr>
          <w:lang w:val="en-US"/>
        </w:rPr>
        <w:t xml:space="preserve">/ Local </w:t>
      </w:r>
      <w:proofErr w:type="spellStart"/>
      <w:r w:rsidRPr="00D95035">
        <w:rPr>
          <w:lang w:val="en-US"/>
        </w:rPr>
        <w:t>MedCOI</w:t>
      </w:r>
      <w:proofErr w:type="spellEnd"/>
      <w:r w:rsidRPr="00D95035">
        <w:rPr>
          <w:lang w:val="en-US"/>
        </w:rPr>
        <w:t xml:space="preserve"> expert</w:t>
      </w:r>
      <w:r>
        <w:rPr>
          <w:lang w:val="en-US"/>
        </w:rPr>
        <w:t xml:space="preserve"> 23.4.2026.</w:t>
      </w:r>
    </w:p>
  </w:footnote>
  <w:footnote w:id="64">
    <w:p w14:paraId="49E829B1" w14:textId="77777777" w:rsidR="003B66DC" w:rsidRPr="00DC7B37" w:rsidRDefault="003B66DC" w:rsidP="003B66DC">
      <w:pPr>
        <w:pStyle w:val="Alaviitteenteksti"/>
        <w:rPr>
          <w:lang w:val="en-US"/>
        </w:rPr>
      </w:pPr>
      <w:r>
        <w:rPr>
          <w:rStyle w:val="Alaviitteenviite"/>
        </w:rPr>
        <w:footnoteRef/>
      </w:r>
      <w:r w:rsidRPr="00DC7B37">
        <w:rPr>
          <w:lang w:val="en-US"/>
        </w:rPr>
        <w:t xml:space="preserve"> </w:t>
      </w:r>
      <w:proofErr w:type="spellStart"/>
      <w:r>
        <w:rPr>
          <w:lang w:val="en-US"/>
        </w:rPr>
        <w:t>Mbagathi</w:t>
      </w:r>
      <w:proofErr w:type="spellEnd"/>
      <w:r>
        <w:rPr>
          <w:lang w:val="en-US"/>
        </w:rPr>
        <w:t xml:space="preserve"> County Hospital [</w:t>
      </w:r>
      <w:proofErr w:type="spellStart"/>
      <w:r>
        <w:rPr>
          <w:lang w:val="en-US"/>
        </w:rPr>
        <w:t>päiväämätön</w:t>
      </w:r>
      <w:proofErr w:type="spellEnd"/>
      <w:r>
        <w:rPr>
          <w:lang w:val="en-US"/>
        </w:rPr>
        <w:t>].</w:t>
      </w:r>
    </w:p>
  </w:footnote>
  <w:footnote w:id="65">
    <w:p w14:paraId="3EF0DFDF" w14:textId="77777777" w:rsidR="00FA37B4" w:rsidRPr="00A16161" w:rsidRDefault="00FA37B4" w:rsidP="00B536B0">
      <w:pPr>
        <w:pStyle w:val="Alaviitteenteksti"/>
        <w:jc w:val="left"/>
        <w:rPr>
          <w:lang w:val="en-US"/>
        </w:rPr>
      </w:pPr>
      <w:r>
        <w:rPr>
          <w:rStyle w:val="Alaviitteenviite"/>
        </w:rPr>
        <w:footnoteRef/>
      </w:r>
      <w:r w:rsidRPr="00A16161">
        <w:rPr>
          <w:lang w:val="en-US"/>
        </w:rPr>
        <w:t xml:space="preserve"> </w:t>
      </w:r>
      <w:r w:rsidRPr="00DA4219">
        <w:rPr>
          <w:lang w:val="en-US"/>
        </w:rPr>
        <w:t xml:space="preserve">EUAA </w:t>
      </w:r>
      <w:proofErr w:type="spellStart"/>
      <w:r w:rsidRPr="00DA4219">
        <w:rPr>
          <w:lang w:val="en-US"/>
        </w:rPr>
        <w:t>MedCOI</w:t>
      </w:r>
      <w:proofErr w:type="spellEnd"/>
      <w:r w:rsidRPr="00DA4219">
        <w:rPr>
          <w:lang w:val="en-US"/>
        </w:rPr>
        <w:t xml:space="preserve"> </w:t>
      </w:r>
      <w:r w:rsidRPr="00D95035">
        <w:rPr>
          <w:lang w:val="en-US"/>
        </w:rPr>
        <w:t xml:space="preserve">/ Local </w:t>
      </w:r>
      <w:proofErr w:type="spellStart"/>
      <w:r w:rsidRPr="00D95035">
        <w:rPr>
          <w:lang w:val="en-US"/>
        </w:rPr>
        <w:t>MedCOI</w:t>
      </w:r>
      <w:proofErr w:type="spellEnd"/>
      <w:r w:rsidRPr="00D95035">
        <w:rPr>
          <w:lang w:val="en-US"/>
        </w:rPr>
        <w:t xml:space="preserve"> expert</w:t>
      </w:r>
      <w:r>
        <w:rPr>
          <w:lang w:val="en-US"/>
        </w:rPr>
        <w:t xml:space="preserve"> 2.6.2025.</w:t>
      </w:r>
    </w:p>
  </w:footnote>
  <w:footnote w:id="66">
    <w:p w14:paraId="5C9CCEED" w14:textId="574E6D86" w:rsidR="00212AEE" w:rsidRPr="00A32D21" w:rsidRDefault="00212AEE" w:rsidP="00B536B0">
      <w:pPr>
        <w:pStyle w:val="Alaviitteenteksti"/>
        <w:jc w:val="left"/>
        <w:rPr>
          <w:lang w:val="en-US"/>
        </w:rPr>
      </w:pPr>
      <w:r>
        <w:rPr>
          <w:rStyle w:val="Alaviitteenviite"/>
        </w:rPr>
        <w:footnoteRef/>
      </w:r>
      <w:r w:rsidRPr="00A32D21">
        <w:rPr>
          <w:lang w:val="en-US"/>
        </w:rPr>
        <w:t xml:space="preserve"> Diabetes Management Centre [</w:t>
      </w:r>
      <w:proofErr w:type="spellStart"/>
      <w:r w:rsidRPr="00A32D21">
        <w:rPr>
          <w:lang w:val="en-US"/>
        </w:rPr>
        <w:t>päiväämätön</w:t>
      </w:r>
      <w:proofErr w:type="spellEnd"/>
      <w:r w:rsidRPr="00A32D21">
        <w:rPr>
          <w:lang w:val="en-US"/>
        </w:rPr>
        <w:t>].</w:t>
      </w:r>
    </w:p>
  </w:footnote>
  <w:footnote w:id="67">
    <w:p w14:paraId="605D5D2C" w14:textId="499E9659" w:rsidR="00343338" w:rsidRPr="00343338" w:rsidRDefault="00343338">
      <w:pPr>
        <w:pStyle w:val="Alaviitteenteksti"/>
        <w:rPr>
          <w:lang w:val="en-US"/>
        </w:rPr>
      </w:pPr>
      <w:r>
        <w:rPr>
          <w:rStyle w:val="Alaviitteenviite"/>
        </w:rPr>
        <w:footnoteRef/>
      </w:r>
      <w:r w:rsidRPr="00343338">
        <w:rPr>
          <w:lang w:val="en-US"/>
        </w:rPr>
        <w:t xml:space="preserve"> </w:t>
      </w:r>
      <w:r>
        <w:rPr>
          <w:lang w:val="en-US"/>
        </w:rPr>
        <w:t xml:space="preserve">EUAA </w:t>
      </w:r>
      <w:proofErr w:type="spellStart"/>
      <w:r>
        <w:rPr>
          <w:lang w:val="en-US"/>
        </w:rPr>
        <w:t>MedCOI</w:t>
      </w:r>
      <w:proofErr w:type="spellEnd"/>
      <w:r>
        <w:rPr>
          <w:lang w:val="en-US"/>
        </w:rPr>
        <w:t xml:space="preserve"> / Local </w:t>
      </w:r>
      <w:proofErr w:type="spellStart"/>
      <w:r>
        <w:rPr>
          <w:lang w:val="en-US"/>
        </w:rPr>
        <w:t>MedCOI</w:t>
      </w:r>
      <w:proofErr w:type="spellEnd"/>
      <w:r>
        <w:rPr>
          <w:lang w:val="en-US"/>
        </w:rPr>
        <w:t xml:space="preserve"> expert 22.6.2026; </w:t>
      </w:r>
      <w:r w:rsidRPr="00F245FE">
        <w:rPr>
          <w:lang w:val="en-US"/>
        </w:rPr>
        <w:t xml:space="preserve">EUAA </w:t>
      </w:r>
      <w:proofErr w:type="spellStart"/>
      <w:r w:rsidRPr="00F245FE">
        <w:rPr>
          <w:lang w:val="en-US"/>
        </w:rPr>
        <w:t>MedCOI</w:t>
      </w:r>
      <w:proofErr w:type="spellEnd"/>
      <w:r w:rsidRPr="00F245FE">
        <w:rPr>
          <w:lang w:val="en-US"/>
        </w:rPr>
        <w:t xml:space="preserve"> / Local </w:t>
      </w:r>
      <w:proofErr w:type="spellStart"/>
      <w:r w:rsidRPr="00F245FE">
        <w:rPr>
          <w:lang w:val="en-US"/>
        </w:rPr>
        <w:t>MedCOI</w:t>
      </w:r>
      <w:proofErr w:type="spellEnd"/>
      <w:r w:rsidRPr="00F245FE">
        <w:rPr>
          <w:lang w:val="en-US"/>
        </w:rPr>
        <w:t xml:space="preserve"> expert</w:t>
      </w:r>
      <w:r>
        <w:rPr>
          <w:lang w:val="en-US"/>
        </w:rPr>
        <w:t xml:space="preserve"> </w:t>
      </w:r>
      <w:r w:rsidRPr="00776C91">
        <w:rPr>
          <w:lang w:val="en-US"/>
        </w:rPr>
        <w:t>23.4.2026</w:t>
      </w:r>
      <w:r>
        <w:rPr>
          <w:lang w:val="en-US"/>
        </w:rPr>
        <w:t xml:space="preserve">; </w:t>
      </w:r>
      <w:r w:rsidRPr="00180495">
        <w:rPr>
          <w:lang w:val="en-US"/>
        </w:rPr>
        <w:t xml:space="preserve">EUAA </w:t>
      </w:r>
      <w:proofErr w:type="spellStart"/>
      <w:r w:rsidRPr="00180495">
        <w:rPr>
          <w:lang w:val="en-US"/>
        </w:rPr>
        <w:t>MedCOI</w:t>
      </w:r>
      <w:proofErr w:type="spellEnd"/>
      <w:r w:rsidRPr="00180495">
        <w:rPr>
          <w:lang w:val="en-US"/>
        </w:rPr>
        <w:t xml:space="preserve"> / Local </w:t>
      </w:r>
      <w:proofErr w:type="spellStart"/>
      <w:r w:rsidRPr="00180495">
        <w:rPr>
          <w:lang w:val="en-US"/>
        </w:rPr>
        <w:t>MedCOI</w:t>
      </w:r>
      <w:proofErr w:type="spellEnd"/>
      <w:r w:rsidRPr="00180495">
        <w:rPr>
          <w:lang w:val="en-US"/>
        </w:rPr>
        <w:t xml:space="preserve"> expert 2.6.2025.</w:t>
      </w:r>
    </w:p>
  </w:footnote>
  <w:footnote w:id="68">
    <w:p w14:paraId="40903734" w14:textId="77777777" w:rsidR="00A81AC1" w:rsidRPr="005321F5" w:rsidRDefault="00A81AC1" w:rsidP="00A81AC1">
      <w:pPr>
        <w:pStyle w:val="Alaviitteenteksti"/>
        <w:rPr>
          <w:lang w:val="en-US"/>
        </w:rPr>
      </w:pPr>
      <w:r>
        <w:rPr>
          <w:rStyle w:val="Alaviitteenviite"/>
        </w:rPr>
        <w:footnoteRef/>
      </w:r>
      <w:r w:rsidRPr="005321F5">
        <w:rPr>
          <w:lang w:val="en-US"/>
        </w:rPr>
        <w:t xml:space="preserve"> </w:t>
      </w:r>
      <w:r>
        <w:rPr>
          <w:lang w:val="en-US"/>
        </w:rPr>
        <w:t xml:space="preserve">EUAA </w:t>
      </w:r>
      <w:proofErr w:type="spellStart"/>
      <w:r>
        <w:rPr>
          <w:lang w:val="en-US"/>
        </w:rPr>
        <w:t>MedCOI</w:t>
      </w:r>
      <w:proofErr w:type="spellEnd"/>
      <w:r>
        <w:rPr>
          <w:lang w:val="en-US"/>
        </w:rPr>
        <w:t xml:space="preserve"> / Local </w:t>
      </w:r>
      <w:proofErr w:type="spellStart"/>
      <w:r>
        <w:rPr>
          <w:lang w:val="en-US"/>
        </w:rPr>
        <w:t>MedCOI</w:t>
      </w:r>
      <w:proofErr w:type="spellEnd"/>
      <w:r>
        <w:rPr>
          <w:lang w:val="en-US"/>
        </w:rPr>
        <w:t xml:space="preserve"> expert 22.6.2026.</w:t>
      </w:r>
    </w:p>
  </w:footnote>
  <w:footnote w:id="69">
    <w:p w14:paraId="6B460CFB" w14:textId="77777777" w:rsidR="00A81AC1" w:rsidRPr="00776C91" w:rsidRDefault="00A81AC1" w:rsidP="00A81AC1">
      <w:pPr>
        <w:pStyle w:val="Alaviitteenteksti"/>
        <w:rPr>
          <w:lang w:val="en-US"/>
        </w:rPr>
      </w:pPr>
      <w:r>
        <w:rPr>
          <w:rStyle w:val="Alaviitteenviite"/>
        </w:rPr>
        <w:footnoteRef/>
      </w:r>
      <w:r w:rsidRPr="00776C91">
        <w:rPr>
          <w:lang w:val="en-US"/>
        </w:rPr>
        <w:t xml:space="preserve"> </w:t>
      </w:r>
      <w:r w:rsidRPr="00F245FE">
        <w:rPr>
          <w:lang w:val="en-US"/>
        </w:rPr>
        <w:t xml:space="preserve">EUAA </w:t>
      </w:r>
      <w:proofErr w:type="spellStart"/>
      <w:r w:rsidRPr="00F245FE">
        <w:rPr>
          <w:lang w:val="en-US"/>
        </w:rPr>
        <w:t>MedCOI</w:t>
      </w:r>
      <w:proofErr w:type="spellEnd"/>
      <w:r w:rsidRPr="00F245FE">
        <w:rPr>
          <w:lang w:val="en-US"/>
        </w:rPr>
        <w:t xml:space="preserve"> / Local </w:t>
      </w:r>
      <w:proofErr w:type="spellStart"/>
      <w:r w:rsidRPr="00F245FE">
        <w:rPr>
          <w:lang w:val="en-US"/>
        </w:rPr>
        <w:t>MedCOI</w:t>
      </w:r>
      <w:proofErr w:type="spellEnd"/>
      <w:r w:rsidRPr="00F245FE">
        <w:rPr>
          <w:lang w:val="en-US"/>
        </w:rPr>
        <w:t xml:space="preserve"> expert</w:t>
      </w:r>
      <w:r>
        <w:rPr>
          <w:lang w:val="en-US"/>
        </w:rPr>
        <w:t xml:space="preserve"> </w:t>
      </w:r>
      <w:r w:rsidRPr="00776C91">
        <w:rPr>
          <w:lang w:val="en-US"/>
        </w:rPr>
        <w:t>23.4.2026.</w:t>
      </w:r>
    </w:p>
  </w:footnote>
  <w:footnote w:id="70">
    <w:p w14:paraId="3B3C1695" w14:textId="4B7A735D" w:rsidR="00DC7B37" w:rsidRPr="00DC7B37" w:rsidRDefault="00DC7B37">
      <w:pPr>
        <w:pStyle w:val="Alaviitteenteksti"/>
        <w:rPr>
          <w:lang w:val="en-US"/>
        </w:rPr>
      </w:pPr>
      <w:r>
        <w:rPr>
          <w:rStyle w:val="Alaviitteenviite"/>
        </w:rPr>
        <w:footnoteRef/>
      </w:r>
      <w:r w:rsidRPr="00DC7B37">
        <w:rPr>
          <w:lang w:val="en-US"/>
        </w:rPr>
        <w:t xml:space="preserve"> </w:t>
      </w:r>
      <w:r>
        <w:rPr>
          <w:lang w:val="en-US"/>
        </w:rPr>
        <w:t xml:space="preserve">EUAA </w:t>
      </w:r>
      <w:proofErr w:type="spellStart"/>
      <w:r>
        <w:rPr>
          <w:lang w:val="en-US"/>
        </w:rPr>
        <w:t>MedCOI</w:t>
      </w:r>
      <w:proofErr w:type="spellEnd"/>
      <w:r>
        <w:rPr>
          <w:lang w:val="en-US"/>
        </w:rPr>
        <w:t xml:space="preserve"> / Local </w:t>
      </w:r>
      <w:proofErr w:type="spellStart"/>
      <w:r>
        <w:rPr>
          <w:lang w:val="en-US"/>
        </w:rPr>
        <w:t>MedCOI</w:t>
      </w:r>
      <w:proofErr w:type="spellEnd"/>
      <w:r>
        <w:rPr>
          <w:lang w:val="en-US"/>
        </w:rPr>
        <w:t xml:space="preserve"> expert 22.6.2026.</w:t>
      </w:r>
    </w:p>
  </w:footnote>
  <w:footnote w:id="71">
    <w:p w14:paraId="0285477F" w14:textId="4F521B13" w:rsidR="004B5401" w:rsidRPr="004B5401" w:rsidRDefault="004B5401">
      <w:pPr>
        <w:pStyle w:val="Alaviitteenteksti"/>
        <w:rPr>
          <w:lang w:val="en-US"/>
        </w:rPr>
      </w:pPr>
      <w:r>
        <w:rPr>
          <w:rStyle w:val="Alaviitteenviite"/>
        </w:rPr>
        <w:footnoteRef/>
      </w:r>
      <w:r w:rsidRPr="004B5401">
        <w:rPr>
          <w:lang w:val="en-US"/>
        </w:rPr>
        <w:t xml:space="preserve"> </w:t>
      </w:r>
      <w:r w:rsidRPr="00180495">
        <w:rPr>
          <w:lang w:val="en-US"/>
        </w:rPr>
        <w:t xml:space="preserve">EUAA </w:t>
      </w:r>
      <w:proofErr w:type="spellStart"/>
      <w:r w:rsidRPr="00180495">
        <w:rPr>
          <w:lang w:val="en-US"/>
        </w:rPr>
        <w:t>MedCOI</w:t>
      </w:r>
      <w:proofErr w:type="spellEnd"/>
      <w:r w:rsidRPr="00180495">
        <w:rPr>
          <w:lang w:val="en-US"/>
        </w:rPr>
        <w:t xml:space="preserve"> / Local </w:t>
      </w:r>
      <w:proofErr w:type="spellStart"/>
      <w:r w:rsidRPr="00180495">
        <w:rPr>
          <w:lang w:val="en-US"/>
        </w:rPr>
        <w:t>MedCOI</w:t>
      </w:r>
      <w:proofErr w:type="spellEnd"/>
      <w:r w:rsidRPr="00180495">
        <w:rPr>
          <w:lang w:val="en-US"/>
        </w:rPr>
        <w:t xml:space="preserve"> expert 2.6.2025.</w:t>
      </w:r>
    </w:p>
  </w:footnote>
  <w:footnote w:id="72">
    <w:p w14:paraId="62F7D108" w14:textId="6B9872D3" w:rsidR="005174E8" w:rsidRPr="005174E8" w:rsidRDefault="005174E8">
      <w:pPr>
        <w:pStyle w:val="Alaviitteenteksti"/>
        <w:rPr>
          <w:lang w:val="en-US"/>
        </w:rPr>
      </w:pPr>
      <w:r>
        <w:rPr>
          <w:rStyle w:val="Alaviitteenviite"/>
        </w:rPr>
        <w:footnoteRef/>
      </w:r>
      <w:r w:rsidRPr="005174E8">
        <w:rPr>
          <w:lang w:val="en-US"/>
        </w:rPr>
        <w:t xml:space="preserve"> </w:t>
      </w:r>
      <w:r>
        <w:rPr>
          <w:lang w:val="en-US"/>
        </w:rPr>
        <w:t xml:space="preserve">EUAA </w:t>
      </w:r>
      <w:proofErr w:type="spellStart"/>
      <w:r>
        <w:rPr>
          <w:lang w:val="en-US"/>
        </w:rPr>
        <w:t>MedCOI</w:t>
      </w:r>
      <w:proofErr w:type="spellEnd"/>
      <w:r>
        <w:rPr>
          <w:lang w:val="en-US"/>
        </w:rPr>
        <w:t xml:space="preserve"> / Local </w:t>
      </w:r>
      <w:proofErr w:type="spellStart"/>
      <w:r>
        <w:rPr>
          <w:lang w:val="en-US"/>
        </w:rPr>
        <w:t>MedCOI</w:t>
      </w:r>
      <w:proofErr w:type="spellEnd"/>
      <w:r>
        <w:rPr>
          <w:lang w:val="en-US"/>
        </w:rPr>
        <w:t xml:space="preserve"> expert 22.6.2026.</w:t>
      </w:r>
    </w:p>
  </w:footnote>
  <w:footnote w:id="73">
    <w:p w14:paraId="3FFB7848" w14:textId="14FB1690" w:rsidR="004B5401" w:rsidRPr="00776C91" w:rsidRDefault="004B5401">
      <w:pPr>
        <w:pStyle w:val="Alaviitteenteksti"/>
        <w:rPr>
          <w:lang w:val="en-US"/>
        </w:rPr>
      </w:pPr>
      <w:r>
        <w:rPr>
          <w:rStyle w:val="Alaviitteenviite"/>
        </w:rPr>
        <w:footnoteRef/>
      </w:r>
      <w:r w:rsidRPr="00776C91">
        <w:rPr>
          <w:lang w:val="en-US"/>
        </w:rPr>
        <w:t xml:space="preserve"> </w:t>
      </w:r>
      <w:r w:rsidR="00A91F10">
        <w:rPr>
          <w:lang w:val="en-US"/>
        </w:rPr>
        <w:t xml:space="preserve">EUAA </w:t>
      </w:r>
      <w:proofErr w:type="spellStart"/>
      <w:r w:rsidR="00A91F10">
        <w:rPr>
          <w:lang w:val="en-US"/>
        </w:rPr>
        <w:t>MedCOI</w:t>
      </w:r>
      <w:proofErr w:type="spellEnd"/>
      <w:r w:rsidR="00A91F10">
        <w:rPr>
          <w:lang w:val="en-US"/>
        </w:rPr>
        <w:t xml:space="preserve"> / Local </w:t>
      </w:r>
      <w:proofErr w:type="spellStart"/>
      <w:r w:rsidR="00A91F10">
        <w:rPr>
          <w:lang w:val="en-US"/>
        </w:rPr>
        <w:t>MedCOI</w:t>
      </w:r>
      <w:proofErr w:type="spellEnd"/>
      <w:r w:rsidR="00A91F10">
        <w:rPr>
          <w:lang w:val="en-US"/>
        </w:rPr>
        <w:t xml:space="preserve"> expert 22.6.2026; </w:t>
      </w:r>
      <w:r w:rsidR="00776C91" w:rsidRPr="00F245FE">
        <w:rPr>
          <w:lang w:val="en-US"/>
        </w:rPr>
        <w:t xml:space="preserve">EUAA </w:t>
      </w:r>
      <w:proofErr w:type="spellStart"/>
      <w:r w:rsidR="00776C91" w:rsidRPr="00F245FE">
        <w:rPr>
          <w:lang w:val="en-US"/>
        </w:rPr>
        <w:t>MedCOI</w:t>
      </w:r>
      <w:proofErr w:type="spellEnd"/>
      <w:r w:rsidR="00776C91" w:rsidRPr="00F245FE">
        <w:rPr>
          <w:lang w:val="en-US"/>
        </w:rPr>
        <w:t xml:space="preserve"> / Local </w:t>
      </w:r>
      <w:proofErr w:type="spellStart"/>
      <w:r w:rsidR="00776C91" w:rsidRPr="00F245FE">
        <w:rPr>
          <w:lang w:val="en-US"/>
        </w:rPr>
        <w:t>MedCOI</w:t>
      </w:r>
      <w:proofErr w:type="spellEnd"/>
      <w:r w:rsidR="00776C91" w:rsidRPr="00F245FE">
        <w:rPr>
          <w:lang w:val="en-US"/>
        </w:rPr>
        <w:t xml:space="preserve"> expert</w:t>
      </w:r>
      <w:r w:rsidR="00776C91">
        <w:rPr>
          <w:lang w:val="en-US"/>
        </w:rPr>
        <w:t xml:space="preserve"> </w:t>
      </w:r>
      <w:r w:rsidR="00776C91" w:rsidRPr="00776C91">
        <w:rPr>
          <w:lang w:val="en-US"/>
        </w:rPr>
        <w:t>23.4.2026.</w:t>
      </w:r>
    </w:p>
  </w:footnote>
  <w:footnote w:id="74">
    <w:p w14:paraId="46BEE751" w14:textId="5A894641" w:rsidR="006024A9" w:rsidRPr="006024A9" w:rsidRDefault="006024A9">
      <w:pPr>
        <w:pStyle w:val="Alaviitteenteksti"/>
        <w:rPr>
          <w:lang w:val="en-US"/>
        </w:rPr>
      </w:pPr>
      <w:r>
        <w:rPr>
          <w:rStyle w:val="Alaviitteenviite"/>
        </w:rPr>
        <w:footnoteRef/>
      </w:r>
      <w:r w:rsidRPr="006024A9">
        <w:rPr>
          <w:lang w:val="en-US"/>
        </w:rPr>
        <w:t xml:space="preserve"> </w:t>
      </w:r>
      <w:r>
        <w:rPr>
          <w:lang w:val="en-US"/>
        </w:rPr>
        <w:t xml:space="preserve">EUAA </w:t>
      </w:r>
      <w:proofErr w:type="spellStart"/>
      <w:r>
        <w:rPr>
          <w:lang w:val="en-US"/>
        </w:rPr>
        <w:t>MedCOI</w:t>
      </w:r>
      <w:proofErr w:type="spellEnd"/>
      <w:r>
        <w:rPr>
          <w:lang w:val="en-US"/>
        </w:rPr>
        <w:t xml:space="preserve"> / Local </w:t>
      </w:r>
      <w:proofErr w:type="spellStart"/>
      <w:r>
        <w:rPr>
          <w:lang w:val="en-US"/>
        </w:rPr>
        <w:t>MedCOI</w:t>
      </w:r>
      <w:proofErr w:type="spellEnd"/>
      <w:r>
        <w:rPr>
          <w:lang w:val="en-US"/>
        </w:rPr>
        <w:t xml:space="preserve"> expert 22.6.2026.</w:t>
      </w:r>
    </w:p>
  </w:footnote>
  <w:footnote w:id="75">
    <w:p w14:paraId="2F805E7F" w14:textId="5BE25AD8" w:rsidR="000A73A2" w:rsidRPr="000A73A2" w:rsidRDefault="000A73A2">
      <w:pPr>
        <w:pStyle w:val="Alaviitteenteksti"/>
        <w:rPr>
          <w:lang w:val="en-US"/>
        </w:rPr>
      </w:pPr>
      <w:r>
        <w:rPr>
          <w:rStyle w:val="Alaviitteenviite"/>
        </w:rPr>
        <w:footnoteRef/>
      </w:r>
      <w:r w:rsidRPr="000A73A2">
        <w:rPr>
          <w:lang w:val="en-US"/>
        </w:rPr>
        <w:t xml:space="preserve"> </w:t>
      </w:r>
      <w:r>
        <w:rPr>
          <w:lang w:val="en-US"/>
        </w:rPr>
        <w:t xml:space="preserve">EUAA </w:t>
      </w:r>
      <w:proofErr w:type="spellStart"/>
      <w:r>
        <w:rPr>
          <w:lang w:val="en-US"/>
        </w:rPr>
        <w:t>MedCOI</w:t>
      </w:r>
      <w:proofErr w:type="spellEnd"/>
      <w:r>
        <w:rPr>
          <w:lang w:val="en-US"/>
        </w:rPr>
        <w:t xml:space="preserve"> / Local </w:t>
      </w:r>
      <w:proofErr w:type="spellStart"/>
      <w:r>
        <w:rPr>
          <w:lang w:val="en-US"/>
        </w:rPr>
        <w:t>MedCOI</w:t>
      </w:r>
      <w:proofErr w:type="spellEnd"/>
      <w:r>
        <w:rPr>
          <w:lang w:val="en-US"/>
        </w:rPr>
        <w:t xml:space="preserve"> expert 22.6.2026.</w:t>
      </w:r>
    </w:p>
  </w:footnote>
  <w:footnote w:id="76">
    <w:p w14:paraId="5E1CCDD4" w14:textId="11A33C79" w:rsidR="000A73A2" w:rsidRPr="000A73A2" w:rsidRDefault="000A73A2">
      <w:pPr>
        <w:pStyle w:val="Alaviitteenteksti"/>
        <w:rPr>
          <w:lang w:val="en-US"/>
        </w:rPr>
      </w:pPr>
      <w:r>
        <w:rPr>
          <w:rStyle w:val="Alaviitteenviite"/>
        </w:rPr>
        <w:footnoteRef/>
      </w:r>
      <w:r w:rsidRPr="000A73A2">
        <w:rPr>
          <w:lang w:val="en-US"/>
        </w:rPr>
        <w:t xml:space="preserve"> </w:t>
      </w:r>
      <w:r>
        <w:rPr>
          <w:lang w:val="en-US"/>
        </w:rPr>
        <w:t xml:space="preserve">EUAA </w:t>
      </w:r>
      <w:proofErr w:type="spellStart"/>
      <w:r>
        <w:rPr>
          <w:lang w:val="en-US"/>
        </w:rPr>
        <w:t>MedCOI</w:t>
      </w:r>
      <w:proofErr w:type="spellEnd"/>
      <w:r>
        <w:rPr>
          <w:lang w:val="en-US"/>
        </w:rPr>
        <w:t xml:space="preserve"> / Local </w:t>
      </w:r>
      <w:proofErr w:type="spellStart"/>
      <w:r>
        <w:rPr>
          <w:lang w:val="en-US"/>
        </w:rPr>
        <w:t>MedCOI</w:t>
      </w:r>
      <w:proofErr w:type="spellEnd"/>
      <w:r>
        <w:rPr>
          <w:lang w:val="en-US"/>
        </w:rPr>
        <w:t xml:space="preserve"> expert 22.6.2026.</w:t>
      </w:r>
    </w:p>
  </w:footnote>
  <w:footnote w:id="77">
    <w:p w14:paraId="4EFBA15F" w14:textId="49D95BE2" w:rsidR="005A0654" w:rsidRPr="00565ECB" w:rsidRDefault="005A0654">
      <w:pPr>
        <w:pStyle w:val="Alaviitteenteksti"/>
        <w:rPr>
          <w:lang w:val="en-US"/>
        </w:rPr>
      </w:pPr>
      <w:r>
        <w:rPr>
          <w:rStyle w:val="Alaviitteenviite"/>
        </w:rPr>
        <w:footnoteRef/>
      </w:r>
      <w:r w:rsidRPr="00565ECB">
        <w:rPr>
          <w:lang w:val="en-US"/>
        </w:rPr>
        <w:t xml:space="preserve"> </w:t>
      </w:r>
      <w:proofErr w:type="spellStart"/>
      <w:r w:rsidRPr="00565ECB">
        <w:rPr>
          <w:lang w:val="en-US"/>
        </w:rPr>
        <w:t>Chiromo</w:t>
      </w:r>
      <w:proofErr w:type="spellEnd"/>
      <w:r w:rsidRPr="00565ECB">
        <w:rPr>
          <w:lang w:val="en-US"/>
        </w:rPr>
        <w:t xml:space="preserve"> Hospital Group [</w:t>
      </w:r>
      <w:proofErr w:type="spellStart"/>
      <w:r w:rsidRPr="00565ECB">
        <w:rPr>
          <w:lang w:val="en-US"/>
        </w:rPr>
        <w:t>päiväämätön</w:t>
      </w:r>
      <w:proofErr w:type="spellEnd"/>
      <w:r w:rsidR="00565ECB" w:rsidRPr="00565ECB">
        <w:rPr>
          <w:lang w:val="en-US"/>
        </w:rPr>
        <w:t>]</w:t>
      </w:r>
      <w:r w:rsidRPr="00565ECB">
        <w:rPr>
          <w:lang w:val="en-US"/>
        </w:rPr>
        <w:t>.</w:t>
      </w:r>
    </w:p>
  </w:footnote>
  <w:footnote w:id="78">
    <w:p w14:paraId="4E28572A" w14:textId="09C2A3CA" w:rsidR="00565ECB" w:rsidRPr="00565ECB" w:rsidRDefault="00565ECB">
      <w:pPr>
        <w:pStyle w:val="Alaviitteenteksti"/>
        <w:rPr>
          <w:lang w:val="en-US"/>
        </w:rPr>
      </w:pPr>
      <w:r>
        <w:rPr>
          <w:rStyle w:val="Alaviitteenviite"/>
        </w:rPr>
        <w:footnoteRef/>
      </w:r>
      <w:r w:rsidRPr="00565ECB">
        <w:rPr>
          <w:lang w:val="en-US"/>
        </w:rPr>
        <w:t xml:space="preserve"> </w:t>
      </w:r>
      <w:r>
        <w:rPr>
          <w:lang w:val="en-US"/>
        </w:rPr>
        <w:t xml:space="preserve">EUAA </w:t>
      </w:r>
      <w:proofErr w:type="spellStart"/>
      <w:r>
        <w:rPr>
          <w:lang w:val="en-US"/>
        </w:rPr>
        <w:t>MedCOI</w:t>
      </w:r>
      <w:proofErr w:type="spellEnd"/>
      <w:r>
        <w:rPr>
          <w:lang w:val="en-US"/>
        </w:rPr>
        <w:t xml:space="preserve"> / Local </w:t>
      </w:r>
      <w:proofErr w:type="spellStart"/>
      <w:r>
        <w:rPr>
          <w:lang w:val="en-US"/>
        </w:rPr>
        <w:t>MedCOI</w:t>
      </w:r>
      <w:proofErr w:type="spellEnd"/>
      <w:r>
        <w:rPr>
          <w:lang w:val="en-US"/>
        </w:rPr>
        <w:t xml:space="preserve"> expert 22.6.2026.</w:t>
      </w:r>
    </w:p>
  </w:footnote>
  <w:footnote w:id="79">
    <w:p w14:paraId="3BACF322" w14:textId="77777777" w:rsidR="00325087" w:rsidRPr="00565ECB" w:rsidRDefault="00325087" w:rsidP="00325087">
      <w:pPr>
        <w:pStyle w:val="Alaviitteenteksti"/>
        <w:rPr>
          <w:lang w:val="en-US"/>
        </w:rPr>
      </w:pPr>
      <w:r>
        <w:rPr>
          <w:rStyle w:val="Alaviitteenviite"/>
        </w:rPr>
        <w:footnoteRef/>
      </w:r>
      <w:r w:rsidRPr="00565ECB">
        <w:rPr>
          <w:lang w:val="en-US"/>
        </w:rPr>
        <w:t xml:space="preserve"> </w:t>
      </w:r>
      <w:r>
        <w:rPr>
          <w:lang w:val="en-US"/>
        </w:rPr>
        <w:t xml:space="preserve">EUAA </w:t>
      </w:r>
      <w:proofErr w:type="spellStart"/>
      <w:r>
        <w:rPr>
          <w:lang w:val="en-US"/>
        </w:rPr>
        <w:t>MedCOI</w:t>
      </w:r>
      <w:proofErr w:type="spellEnd"/>
      <w:r>
        <w:rPr>
          <w:lang w:val="en-US"/>
        </w:rPr>
        <w:t xml:space="preserve"> / Local </w:t>
      </w:r>
      <w:proofErr w:type="spellStart"/>
      <w:r>
        <w:rPr>
          <w:lang w:val="en-US"/>
        </w:rPr>
        <w:t>MedCOI</w:t>
      </w:r>
      <w:proofErr w:type="spellEnd"/>
      <w:r>
        <w:rPr>
          <w:lang w:val="en-US"/>
        </w:rPr>
        <w:t xml:space="preserve"> expert 22.6.2026.</w:t>
      </w:r>
    </w:p>
  </w:footnote>
  <w:footnote w:id="80">
    <w:p w14:paraId="17605203" w14:textId="4F2840AD" w:rsidR="00445A7C" w:rsidRPr="00445A7C" w:rsidRDefault="00445A7C">
      <w:pPr>
        <w:pStyle w:val="Alaviitteenteksti"/>
        <w:rPr>
          <w:lang w:val="en-US"/>
        </w:rPr>
      </w:pPr>
      <w:r>
        <w:rPr>
          <w:rStyle w:val="Alaviitteenviite"/>
        </w:rPr>
        <w:footnoteRef/>
      </w:r>
      <w:r w:rsidRPr="00445A7C">
        <w:rPr>
          <w:lang w:val="en-US"/>
        </w:rPr>
        <w:t xml:space="preserve"> </w:t>
      </w:r>
      <w:r>
        <w:rPr>
          <w:lang w:val="en-US"/>
        </w:rPr>
        <w:t xml:space="preserve">EUAA </w:t>
      </w:r>
      <w:proofErr w:type="spellStart"/>
      <w:r>
        <w:rPr>
          <w:lang w:val="en-US"/>
        </w:rPr>
        <w:t>MedCOI</w:t>
      </w:r>
      <w:proofErr w:type="spellEnd"/>
      <w:r>
        <w:rPr>
          <w:lang w:val="en-US"/>
        </w:rPr>
        <w:t xml:space="preserve"> / Local </w:t>
      </w:r>
      <w:proofErr w:type="spellStart"/>
      <w:r>
        <w:rPr>
          <w:lang w:val="en-US"/>
        </w:rPr>
        <w:t>MedCOI</w:t>
      </w:r>
      <w:proofErr w:type="spellEnd"/>
      <w:r>
        <w:rPr>
          <w:lang w:val="en-US"/>
        </w:rPr>
        <w:t xml:space="preserve"> expert 22.6.2026.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9C008EC" w14:textId="77777777" w:rsidTr="00110B17">
      <w:trPr>
        <w:tblHeader/>
      </w:trPr>
      <w:tc>
        <w:tcPr>
          <w:tcW w:w="3005" w:type="dxa"/>
          <w:tcBorders>
            <w:top w:val="nil"/>
            <w:left w:val="nil"/>
            <w:bottom w:val="nil"/>
            <w:right w:val="nil"/>
          </w:tcBorders>
        </w:tcPr>
        <w:p w14:paraId="2D6A2206" w14:textId="77777777" w:rsidR="0064460B" w:rsidRPr="00A058E4" w:rsidRDefault="0064460B">
          <w:pPr>
            <w:pStyle w:val="Yltunniste"/>
            <w:rPr>
              <w:sz w:val="16"/>
              <w:szCs w:val="16"/>
            </w:rPr>
          </w:pPr>
        </w:p>
      </w:tc>
      <w:tc>
        <w:tcPr>
          <w:tcW w:w="3005" w:type="dxa"/>
          <w:tcBorders>
            <w:top w:val="nil"/>
            <w:left w:val="nil"/>
            <w:bottom w:val="nil"/>
            <w:right w:val="nil"/>
          </w:tcBorders>
        </w:tcPr>
        <w:p w14:paraId="5BA81107" w14:textId="77777777" w:rsidR="0064460B" w:rsidRPr="00A058E4" w:rsidRDefault="0064460B">
          <w:pPr>
            <w:pStyle w:val="Yltunniste"/>
            <w:rPr>
              <w:b/>
              <w:sz w:val="16"/>
              <w:szCs w:val="16"/>
            </w:rPr>
          </w:pPr>
        </w:p>
      </w:tc>
      <w:tc>
        <w:tcPr>
          <w:tcW w:w="3006" w:type="dxa"/>
          <w:tcBorders>
            <w:top w:val="nil"/>
            <w:left w:val="nil"/>
            <w:bottom w:val="nil"/>
            <w:right w:val="nil"/>
          </w:tcBorders>
        </w:tcPr>
        <w:p w14:paraId="59A2130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03409034" w14:textId="77777777" w:rsidTr="00421708">
      <w:tc>
        <w:tcPr>
          <w:tcW w:w="3005" w:type="dxa"/>
          <w:tcBorders>
            <w:top w:val="nil"/>
            <w:left w:val="nil"/>
            <w:bottom w:val="nil"/>
            <w:right w:val="nil"/>
          </w:tcBorders>
        </w:tcPr>
        <w:p w14:paraId="17230D5E" w14:textId="77777777" w:rsidR="0064460B" w:rsidRPr="00A058E4" w:rsidRDefault="0064460B">
          <w:pPr>
            <w:pStyle w:val="Yltunniste"/>
            <w:rPr>
              <w:sz w:val="16"/>
              <w:szCs w:val="16"/>
            </w:rPr>
          </w:pPr>
        </w:p>
      </w:tc>
      <w:tc>
        <w:tcPr>
          <w:tcW w:w="3005" w:type="dxa"/>
          <w:tcBorders>
            <w:top w:val="nil"/>
            <w:left w:val="nil"/>
            <w:bottom w:val="nil"/>
            <w:right w:val="nil"/>
          </w:tcBorders>
        </w:tcPr>
        <w:p w14:paraId="36C49B80" w14:textId="77777777" w:rsidR="0064460B" w:rsidRPr="00A058E4" w:rsidRDefault="0064460B">
          <w:pPr>
            <w:pStyle w:val="Yltunniste"/>
            <w:rPr>
              <w:sz w:val="16"/>
              <w:szCs w:val="16"/>
            </w:rPr>
          </w:pPr>
        </w:p>
      </w:tc>
      <w:tc>
        <w:tcPr>
          <w:tcW w:w="3006" w:type="dxa"/>
          <w:tcBorders>
            <w:top w:val="nil"/>
            <w:left w:val="nil"/>
            <w:bottom w:val="nil"/>
            <w:right w:val="nil"/>
          </w:tcBorders>
        </w:tcPr>
        <w:p w14:paraId="2F8E5ADD" w14:textId="77777777" w:rsidR="0064460B" w:rsidRPr="00A058E4" w:rsidRDefault="0064460B" w:rsidP="00A058E4">
          <w:pPr>
            <w:pStyle w:val="Yltunniste"/>
            <w:jc w:val="right"/>
            <w:rPr>
              <w:sz w:val="16"/>
              <w:szCs w:val="16"/>
            </w:rPr>
          </w:pPr>
        </w:p>
      </w:tc>
    </w:tr>
    <w:tr w:rsidR="0064460B" w:rsidRPr="00A058E4" w14:paraId="2EA17573" w14:textId="77777777" w:rsidTr="00421708">
      <w:tc>
        <w:tcPr>
          <w:tcW w:w="3005" w:type="dxa"/>
          <w:tcBorders>
            <w:top w:val="nil"/>
            <w:left w:val="nil"/>
            <w:bottom w:val="nil"/>
            <w:right w:val="nil"/>
          </w:tcBorders>
        </w:tcPr>
        <w:p w14:paraId="5EE8CC0B" w14:textId="77777777" w:rsidR="0064460B" w:rsidRPr="00A058E4" w:rsidRDefault="0064460B">
          <w:pPr>
            <w:pStyle w:val="Yltunniste"/>
            <w:rPr>
              <w:sz w:val="16"/>
              <w:szCs w:val="16"/>
            </w:rPr>
          </w:pPr>
        </w:p>
      </w:tc>
      <w:tc>
        <w:tcPr>
          <w:tcW w:w="3005" w:type="dxa"/>
          <w:tcBorders>
            <w:top w:val="nil"/>
            <w:left w:val="nil"/>
            <w:bottom w:val="nil"/>
            <w:right w:val="nil"/>
          </w:tcBorders>
        </w:tcPr>
        <w:p w14:paraId="23E8A1D5" w14:textId="77777777" w:rsidR="0064460B" w:rsidRPr="00A058E4" w:rsidRDefault="0064460B">
          <w:pPr>
            <w:pStyle w:val="Yltunniste"/>
            <w:rPr>
              <w:sz w:val="16"/>
              <w:szCs w:val="16"/>
            </w:rPr>
          </w:pPr>
        </w:p>
      </w:tc>
      <w:tc>
        <w:tcPr>
          <w:tcW w:w="3006" w:type="dxa"/>
          <w:tcBorders>
            <w:top w:val="nil"/>
            <w:left w:val="nil"/>
            <w:bottom w:val="nil"/>
            <w:right w:val="nil"/>
          </w:tcBorders>
        </w:tcPr>
        <w:p w14:paraId="2E953F13" w14:textId="77777777" w:rsidR="0064460B" w:rsidRPr="00A058E4" w:rsidRDefault="0064460B" w:rsidP="00A058E4">
          <w:pPr>
            <w:pStyle w:val="Yltunniste"/>
            <w:jc w:val="right"/>
            <w:rPr>
              <w:sz w:val="16"/>
              <w:szCs w:val="16"/>
            </w:rPr>
          </w:pPr>
        </w:p>
      </w:tc>
    </w:tr>
  </w:tbl>
  <w:p w14:paraId="03238370"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45D690B0" wp14:editId="53797C70">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FB2A0A0" w14:textId="77777777" w:rsidTr="004B2B44">
      <w:tc>
        <w:tcPr>
          <w:tcW w:w="3005" w:type="dxa"/>
          <w:tcBorders>
            <w:top w:val="nil"/>
            <w:left w:val="nil"/>
            <w:bottom w:val="nil"/>
            <w:right w:val="nil"/>
          </w:tcBorders>
        </w:tcPr>
        <w:p w14:paraId="427090EC" w14:textId="77777777" w:rsidR="00873A37" w:rsidRPr="00A058E4" w:rsidRDefault="00873A37">
          <w:pPr>
            <w:pStyle w:val="Yltunniste"/>
            <w:rPr>
              <w:sz w:val="16"/>
              <w:szCs w:val="16"/>
            </w:rPr>
          </w:pPr>
        </w:p>
      </w:tc>
      <w:tc>
        <w:tcPr>
          <w:tcW w:w="3005" w:type="dxa"/>
          <w:tcBorders>
            <w:top w:val="nil"/>
            <w:left w:val="nil"/>
            <w:bottom w:val="nil"/>
            <w:right w:val="nil"/>
          </w:tcBorders>
        </w:tcPr>
        <w:p w14:paraId="73747FC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7569583"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76084309" w14:textId="77777777" w:rsidTr="004B2B44">
      <w:tc>
        <w:tcPr>
          <w:tcW w:w="3005" w:type="dxa"/>
          <w:tcBorders>
            <w:top w:val="nil"/>
            <w:left w:val="nil"/>
            <w:bottom w:val="nil"/>
            <w:right w:val="nil"/>
          </w:tcBorders>
        </w:tcPr>
        <w:p w14:paraId="72C8F263" w14:textId="77777777" w:rsidR="00873A37" w:rsidRPr="00A058E4" w:rsidRDefault="00873A37">
          <w:pPr>
            <w:pStyle w:val="Yltunniste"/>
            <w:rPr>
              <w:sz w:val="16"/>
              <w:szCs w:val="16"/>
            </w:rPr>
          </w:pPr>
        </w:p>
      </w:tc>
      <w:tc>
        <w:tcPr>
          <w:tcW w:w="3005" w:type="dxa"/>
          <w:tcBorders>
            <w:top w:val="nil"/>
            <w:left w:val="nil"/>
            <w:bottom w:val="nil"/>
            <w:right w:val="nil"/>
          </w:tcBorders>
        </w:tcPr>
        <w:p w14:paraId="2207BF1F" w14:textId="77777777" w:rsidR="00873A37" w:rsidRPr="00A058E4" w:rsidRDefault="00873A37">
          <w:pPr>
            <w:pStyle w:val="Yltunniste"/>
            <w:rPr>
              <w:sz w:val="16"/>
              <w:szCs w:val="16"/>
            </w:rPr>
          </w:pPr>
        </w:p>
      </w:tc>
      <w:tc>
        <w:tcPr>
          <w:tcW w:w="3006" w:type="dxa"/>
          <w:tcBorders>
            <w:top w:val="nil"/>
            <w:left w:val="nil"/>
            <w:bottom w:val="nil"/>
            <w:right w:val="nil"/>
          </w:tcBorders>
        </w:tcPr>
        <w:p w14:paraId="1E3BC52E" w14:textId="77777777" w:rsidR="00873A37" w:rsidRPr="00A058E4" w:rsidRDefault="00873A37" w:rsidP="00A058E4">
          <w:pPr>
            <w:pStyle w:val="Yltunniste"/>
            <w:jc w:val="right"/>
            <w:rPr>
              <w:sz w:val="16"/>
              <w:szCs w:val="16"/>
            </w:rPr>
          </w:pPr>
        </w:p>
      </w:tc>
    </w:tr>
    <w:tr w:rsidR="00873A37" w:rsidRPr="00A058E4" w14:paraId="6098E714" w14:textId="77777777" w:rsidTr="004B2B44">
      <w:tc>
        <w:tcPr>
          <w:tcW w:w="3005" w:type="dxa"/>
          <w:tcBorders>
            <w:top w:val="nil"/>
            <w:left w:val="nil"/>
            <w:bottom w:val="nil"/>
            <w:right w:val="nil"/>
          </w:tcBorders>
        </w:tcPr>
        <w:p w14:paraId="36009B7E" w14:textId="77777777" w:rsidR="00873A37" w:rsidRPr="00A058E4" w:rsidRDefault="00873A37">
          <w:pPr>
            <w:pStyle w:val="Yltunniste"/>
            <w:rPr>
              <w:sz w:val="16"/>
              <w:szCs w:val="16"/>
            </w:rPr>
          </w:pPr>
        </w:p>
      </w:tc>
      <w:tc>
        <w:tcPr>
          <w:tcW w:w="3005" w:type="dxa"/>
          <w:tcBorders>
            <w:top w:val="nil"/>
            <w:left w:val="nil"/>
            <w:bottom w:val="nil"/>
            <w:right w:val="nil"/>
          </w:tcBorders>
        </w:tcPr>
        <w:p w14:paraId="505A07EA" w14:textId="77777777" w:rsidR="00873A37" w:rsidRPr="00A058E4" w:rsidRDefault="00873A37">
          <w:pPr>
            <w:pStyle w:val="Yltunniste"/>
            <w:rPr>
              <w:sz w:val="16"/>
              <w:szCs w:val="16"/>
            </w:rPr>
          </w:pPr>
        </w:p>
      </w:tc>
      <w:tc>
        <w:tcPr>
          <w:tcW w:w="3006" w:type="dxa"/>
          <w:tcBorders>
            <w:top w:val="nil"/>
            <w:left w:val="nil"/>
            <w:bottom w:val="nil"/>
            <w:right w:val="nil"/>
          </w:tcBorders>
        </w:tcPr>
        <w:p w14:paraId="28EE7F5D" w14:textId="77777777" w:rsidR="00873A37" w:rsidRPr="00A058E4" w:rsidRDefault="00873A37" w:rsidP="00A058E4">
          <w:pPr>
            <w:pStyle w:val="Yltunniste"/>
            <w:jc w:val="right"/>
            <w:rPr>
              <w:sz w:val="16"/>
              <w:szCs w:val="16"/>
            </w:rPr>
          </w:pPr>
        </w:p>
      </w:tc>
    </w:tr>
  </w:tbl>
  <w:p w14:paraId="64E5D15D"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6A7BFFB" wp14:editId="1C7D0496">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53E69C9"/>
    <w:multiLevelType w:val="hybridMultilevel"/>
    <w:tmpl w:val="22742E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561A7444"/>
    <w:multiLevelType w:val="hybridMultilevel"/>
    <w:tmpl w:val="3ECEE912"/>
    <w:lvl w:ilvl="0" w:tplc="040B0001">
      <w:start w:val="1"/>
      <w:numFmt w:val="bullet"/>
      <w:lvlText w:val=""/>
      <w:lvlJc w:val="left"/>
      <w:pPr>
        <w:ind w:left="774" w:hanging="360"/>
      </w:pPr>
      <w:rPr>
        <w:rFonts w:ascii="Symbol" w:hAnsi="Symbol" w:hint="default"/>
      </w:rPr>
    </w:lvl>
    <w:lvl w:ilvl="1" w:tplc="040B0003" w:tentative="1">
      <w:start w:val="1"/>
      <w:numFmt w:val="bullet"/>
      <w:lvlText w:val="o"/>
      <w:lvlJc w:val="left"/>
      <w:pPr>
        <w:ind w:left="1494" w:hanging="360"/>
      </w:pPr>
      <w:rPr>
        <w:rFonts w:ascii="Courier New" w:hAnsi="Courier New" w:cs="Courier New" w:hint="default"/>
      </w:rPr>
    </w:lvl>
    <w:lvl w:ilvl="2" w:tplc="040B0005" w:tentative="1">
      <w:start w:val="1"/>
      <w:numFmt w:val="bullet"/>
      <w:lvlText w:val=""/>
      <w:lvlJc w:val="left"/>
      <w:pPr>
        <w:ind w:left="2214" w:hanging="360"/>
      </w:pPr>
      <w:rPr>
        <w:rFonts w:ascii="Wingdings" w:hAnsi="Wingdings" w:hint="default"/>
      </w:rPr>
    </w:lvl>
    <w:lvl w:ilvl="3" w:tplc="040B0001" w:tentative="1">
      <w:start w:val="1"/>
      <w:numFmt w:val="bullet"/>
      <w:lvlText w:val=""/>
      <w:lvlJc w:val="left"/>
      <w:pPr>
        <w:ind w:left="2934" w:hanging="360"/>
      </w:pPr>
      <w:rPr>
        <w:rFonts w:ascii="Symbol" w:hAnsi="Symbol" w:hint="default"/>
      </w:rPr>
    </w:lvl>
    <w:lvl w:ilvl="4" w:tplc="040B0003" w:tentative="1">
      <w:start w:val="1"/>
      <w:numFmt w:val="bullet"/>
      <w:lvlText w:val="o"/>
      <w:lvlJc w:val="left"/>
      <w:pPr>
        <w:ind w:left="3654" w:hanging="360"/>
      </w:pPr>
      <w:rPr>
        <w:rFonts w:ascii="Courier New" w:hAnsi="Courier New" w:cs="Courier New" w:hint="default"/>
      </w:rPr>
    </w:lvl>
    <w:lvl w:ilvl="5" w:tplc="040B0005" w:tentative="1">
      <w:start w:val="1"/>
      <w:numFmt w:val="bullet"/>
      <w:lvlText w:val=""/>
      <w:lvlJc w:val="left"/>
      <w:pPr>
        <w:ind w:left="4374" w:hanging="360"/>
      </w:pPr>
      <w:rPr>
        <w:rFonts w:ascii="Wingdings" w:hAnsi="Wingdings" w:hint="default"/>
      </w:rPr>
    </w:lvl>
    <w:lvl w:ilvl="6" w:tplc="040B0001" w:tentative="1">
      <w:start w:val="1"/>
      <w:numFmt w:val="bullet"/>
      <w:lvlText w:val=""/>
      <w:lvlJc w:val="left"/>
      <w:pPr>
        <w:ind w:left="5094" w:hanging="360"/>
      </w:pPr>
      <w:rPr>
        <w:rFonts w:ascii="Symbol" w:hAnsi="Symbol" w:hint="default"/>
      </w:rPr>
    </w:lvl>
    <w:lvl w:ilvl="7" w:tplc="040B0003" w:tentative="1">
      <w:start w:val="1"/>
      <w:numFmt w:val="bullet"/>
      <w:lvlText w:val="o"/>
      <w:lvlJc w:val="left"/>
      <w:pPr>
        <w:ind w:left="5814" w:hanging="360"/>
      </w:pPr>
      <w:rPr>
        <w:rFonts w:ascii="Courier New" w:hAnsi="Courier New" w:cs="Courier New" w:hint="default"/>
      </w:rPr>
    </w:lvl>
    <w:lvl w:ilvl="8" w:tplc="040B0005" w:tentative="1">
      <w:start w:val="1"/>
      <w:numFmt w:val="bullet"/>
      <w:lvlText w:val=""/>
      <w:lvlJc w:val="left"/>
      <w:pPr>
        <w:ind w:left="6534" w:hanging="360"/>
      </w:pPr>
      <w:rPr>
        <w:rFonts w:ascii="Wingdings" w:hAnsi="Wingdings" w:hint="default"/>
      </w:rPr>
    </w:lvl>
  </w:abstractNum>
  <w:abstractNum w:abstractNumId="20"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6CC22545"/>
    <w:multiLevelType w:val="hybridMultilevel"/>
    <w:tmpl w:val="E49002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C272BED"/>
    <w:multiLevelType w:val="multilevel"/>
    <w:tmpl w:val="EF286224"/>
    <w:numStyleLink w:val="Style1"/>
  </w:abstractNum>
  <w:abstractNum w:abstractNumId="27"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7"/>
  </w:num>
  <w:num w:numId="2">
    <w:abstractNumId w:val="22"/>
  </w:num>
  <w:num w:numId="3">
    <w:abstractNumId w:val="14"/>
  </w:num>
  <w:num w:numId="4">
    <w:abstractNumId w:val="13"/>
  </w:num>
  <w:num w:numId="5">
    <w:abstractNumId w:val="10"/>
  </w:num>
  <w:num w:numId="6">
    <w:abstractNumId w:val="16"/>
  </w:num>
  <w:num w:numId="7">
    <w:abstractNumId w:val="21"/>
  </w:num>
  <w:num w:numId="8">
    <w:abstractNumId w:val="20"/>
  </w:num>
  <w:num w:numId="9">
    <w:abstractNumId w:val="20"/>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9"/>
  </w:num>
  <w:num w:numId="15">
    <w:abstractNumId w:val="2"/>
  </w:num>
  <w:num w:numId="16">
    <w:abstractNumId w:val="2"/>
  </w:num>
  <w:num w:numId="17">
    <w:abstractNumId w:val="1"/>
  </w:num>
  <w:num w:numId="18">
    <w:abstractNumId w:val="18"/>
  </w:num>
  <w:num w:numId="19">
    <w:abstractNumId w:val="17"/>
  </w:num>
  <w:num w:numId="20">
    <w:abstractNumId w:val="26"/>
  </w:num>
  <w:num w:numId="21">
    <w:abstractNumId w:val="6"/>
  </w:num>
  <w:num w:numId="22">
    <w:abstractNumId w:val="24"/>
  </w:num>
  <w:num w:numId="23">
    <w:abstractNumId w:val="4"/>
  </w:num>
  <w:num w:numId="24">
    <w:abstractNumId w:val="7"/>
  </w:num>
  <w:num w:numId="25">
    <w:abstractNumId w:val="0"/>
  </w:num>
  <w:num w:numId="26">
    <w:abstractNumId w:val="25"/>
  </w:num>
  <w:num w:numId="27">
    <w:abstractNumId w:val="8"/>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11"/>
  </w:num>
  <w:num w:numId="35">
    <w:abstractNumId w:val="19"/>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removePersonalInformation/>
  <w:removeDateAndTime/>
  <w:proofState w:spelling="clean" w:grammar="clean"/>
  <w:attachedTemplate r:id="rId1"/>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3B6"/>
    <w:rsid w:val="00003554"/>
    <w:rsid w:val="00010C97"/>
    <w:rsid w:val="0001289F"/>
    <w:rsid w:val="00012EC0"/>
    <w:rsid w:val="00013B40"/>
    <w:rsid w:val="00013F3D"/>
    <w:rsid w:val="000140FF"/>
    <w:rsid w:val="00014DD9"/>
    <w:rsid w:val="00022D94"/>
    <w:rsid w:val="00023864"/>
    <w:rsid w:val="0004164E"/>
    <w:rsid w:val="000449EA"/>
    <w:rsid w:val="000455E3"/>
    <w:rsid w:val="00046783"/>
    <w:rsid w:val="000564EB"/>
    <w:rsid w:val="000663E8"/>
    <w:rsid w:val="0007094E"/>
    <w:rsid w:val="00072438"/>
    <w:rsid w:val="000743AB"/>
    <w:rsid w:val="00082DFE"/>
    <w:rsid w:val="0009323F"/>
    <w:rsid w:val="0009525B"/>
    <w:rsid w:val="000A258F"/>
    <w:rsid w:val="000A73A2"/>
    <w:rsid w:val="000B1B6E"/>
    <w:rsid w:val="000B2B15"/>
    <w:rsid w:val="000B5857"/>
    <w:rsid w:val="000B630C"/>
    <w:rsid w:val="000B7ABB"/>
    <w:rsid w:val="000C4F4A"/>
    <w:rsid w:val="000D2ED2"/>
    <w:rsid w:val="000D45F8"/>
    <w:rsid w:val="000E1A4B"/>
    <w:rsid w:val="000E2D54"/>
    <w:rsid w:val="000E68DC"/>
    <w:rsid w:val="000E693C"/>
    <w:rsid w:val="000E7CA8"/>
    <w:rsid w:val="000F4AD8"/>
    <w:rsid w:val="000F6F25"/>
    <w:rsid w:val="000F76E0"/>
    <w:rsid w:val="000F793B"/>
    <w:rsid w:val="00110468"/>
    <w:rsid w:val="00110B17"/>
    <w:rsid w:val="00116588"/>
    <w:rsid w:val="00117EA9"/>
    <w:rsid w:val="00126F5D"/>
    <w:rsid w:val="00131B7A"/>
    <w:rsid w:val="001360E5"/>
    <w:rsid w:val="001366EE"/>
    <w:rsid w:val="00136FEB"/>
    <w:rsid w:val="0015362E"/>
    <w:rsid w:val="00156635"/>
    <w:rsid w:val="001678AD"/>
    <w:rsid w:val="001741CB"/>
    <w:rsid w:val="00174D3D"/>
    <w:rsid w:val="001758C8"/>
    <w:rsid w:val="001775C9"/>
    <w:rsid w:val="00180495"/>
    <w:rsid w:val="00182202"/>
    <w:rsid w:val="0019524D"/>
    <w:rsid w:val="00195763"/>
    <w:rsid w:val="001A4752"/>
    <w:rsid w:val="001A65FA"/>
    <w:rsid w:val="001B2917"/>
    <w:rsid w:val="001B3CF2"/>
    <w:rsid w:val="001B5A04"/>
    <w:rsid w:val="001B6B07"/>
    <w:rsid w:val="001C0382"/>
    <w:rsid w:val="001C3EB2"/>
    <w:rsid w:val="001C422A"/>
    <w:rsid w:val="001D015C"/>
    <w:rsid w:val="001D1831"/>
    <w:rsid w:val="001D587F"/>
    <w:rsid w:val="001D5CAA"/>
    <w:rsid w:val="001D63F6"/>
    <w:rsid w:val="001E21A8"/>
    <w:rsid w:val="001E5DB7"/>
    <w:rsid w:val="001F1B08"/>
    <w:rsid w:val="00206DFC"/>
    <w:rsid w:val="00212AEE"/>
    <w:rsid w:val="00217306"/>
    <w:rsid w:val="00223D50"/>
    <w:rsid w:val="002248A2"/>
    <w:rsid w:val="00224FD6"/>
    <w:rsid w:val="0022712B"/>
    <w:rsid w:val="00231B21"/>
    <w:rsid w:val="002350CB"/>
    <w:rsid w:val="00237C15"/>
    <w:rsid w:val="00252F50"/>
    <w:rsid w:val="00253B21"/>
    <w:rsid w:val="00254D92"/>
    <w:rsid w:val="0025627F"/>
    <w:rsid w:val="002571E9"/>
    <w:rsid w:val="002629C5"/>
    <w:rsid w:val="00267906"/>
    <w:rsid w:val="00267E88"/>
    <w:rsid w:val="00272D9D"/>
    <w:rsid w:val="00274C3E"/>
    <w:rsid w:val="00282C3E"/>
    <w:rsid w:val="002A6054"/>
    <w:rsid w:val="002B07DC"/>
    <w:rsid w:val="002B4F5C"/>
    <w:rsid w:val="002B5E48"/>
    <w:rsid w:val="002C1743"/>
    <w:rsid w:val="002C2668"/>
    <w:rsid w:val="002C4FEA"/>
    <w:rsid w:val="002C656A"/>
    <w:rsid w:val="002D0032"/>
    <w:rsid w:val="002D3C75"/>
    <w:rsid w:val="002D70EF"/>
    <w:rsid w:val="002D7383"/>
    <w:rsid w:val="002E0B87"/>
    <w:rsid w:val="002E7DCF"/>
    <w:rsid w:val="002F1F4E"/>
    <w:rsid w:val="00303D84"/>
    <w:rsid w:val="003077A4"/>
    <w:rsid w:val="003135FC"/>
    <w:rsid w:val="00313CBC"/>
    <w:rsid w:val="00313CBF"/>
    <w:rsid w:val="00316FE1"/>
    <w:rsid w:val="0032021E"/>
    <w:rsid w:val="003226F0"/>
    <w:rsid w:val="00325087"/>
    <w:rsid w:val="00326F32"/>
    <w:rsid w:val="00335D68"/>
    <w:rsid w:val="0033622F"/>
    <w:rsid w:val="00337E76"/>
    <w:rsid w:val="003423E3"/>
    <w:rsid w:val="00342A30"/>
    <w:rsid w:val="00343338"/>
    <w:rsid w:val="003461A7"/>
    <w:rsid w:val="0034639D"/>
    <w:rsid w:val="00351B7D"/>
    <w:rsid w:val="00355004"/>
    <w:rsid w:val="003673C0"/>
    <w:rsid w:val="00370E4F"/>
    <w:rsid w:val="00373713"/>
    <w:rsid w:val="003762A0"/>
    <w:rsid w:val="00376326"/>
    <w:rsid w:val="00376FD8"/>
    <w:rsid w:val="00377AEB"/>
    <w:rsid w:val="0038473B"/>
    <w:rsid w:val="00385B1D"/>
    <w:rsid w:val="00390DB7"/>
    <w:rsid w:val="0039232D"/>
    <w:rsid w:val="003964A3"/>
    <w:rsid w:val="003976AD"/>
    <w:rsid w:val="00397DB4"/>
    <w:rsid w:val="003A2E80"/>
    <w:rsid w:val="003B144B"/>
    <w:rsid w:val="003B3150"/>
    <w:rsid w:val="003B66DC"/>
    <w:rsid w:val="003C4049"/>
    <w:rsid w:val="003C5382"/>
    <w:rsid w:val="003D0AB9"/>
    <w:rsid w:val="003D22E2"/>
    <w:rsid w:val="003D4732"/>
    <w:rsid w:val="003F5BFA"/>
    <w:rsid w:val="004045B4"/>
    <w:rsid w:val="00410407"/>
    <w:rsid w:val="0041667A"/>
    <w:rsid w:val="00421708"/>
    <w:rsid w:val="004221B0"/>
    <w:rsid w:val="00423E56"/>
    <w:rsid w:val="0043343B"/>
    <w:rsid w:val="0043717D"/>
    <w:rsid w:val="00440722"/>
    <w:rsid w:val="00445A7C"/>
    <w:rsid w:val="004460C6"/>
    <w:rsid w:val="0045670A"/>
    <w:rsid w:val="00460ADC"/>
    <w:rsid w:val="00465DC6"/>
    <w:rsid w:val="0047544F"/>
    <w:rsid w:val="00483E37"/>
    <w:rsid w:val="004A3E23"/>
    <w:rsid w:val="004A7CA6"/>
    <w:rsid w:val="004B2B44"/>
    <w:rsid w:val="004B34E1"/>
    <w:rsid w:val="004B5401"/>
    <w:rsid w:val="004C1C47"/>
    <w:rsid w:val="004C23F9"/>
    <w:rsid w:val="004C6C32"/>
    <w:rsid w:val="004D2678"/>
    <w:rsid w:val="004D7162"/>
    <w:rsid w:val="004D7499"/>
    <w:rsid w:val="004D76E3"/>
    <w:rsid w:val="004E598B"/>
    <w:rsid w:val="004F15C9"/>
    <w:rsid w:val="004F28FE"/>
    <w:rsid w:val="004F4078"/>
    <w:rsid w:val="004F4EA0"/>
    <w:rsid w:val="005174E8"/>
    <w:rsid w:val="00525360"/>
    <w:rsid w:val="0052580E"/>
    <w:rsid w:val="00527E87"/>
    <w:rsid w:val="005321F5"/>
    <w:rsid w:val="00537D43"/>
    <w:rsid w:val="00543B88"/>
    <w:rsid w:val="00543F66"/>
    <w:rsid w:val="00546485"/>
    <w:rsid w:val="00554136"/>
    <w:rsid w:val="00554A7A"/>
    <w:rsid w:val="0055582F"/>
    <w:rsid w:val="00555E75"/>
    <w:rsid w:val="00556532"/>
    <w:rsid w:val="00565ECB"/>
    <w:rsid w:val="0056613C"/>
    <w:rsid w:val="00566672"/>
    <w:rsid w:val="005719F7"/>
    <w:rsid w:val="005725E9"/>
    <w:rsid w:val="005814A1"/>
    <w:rsid w:val="00583FE4"/>
    <w:rsid w:val="00597352"/>
    <w:rsid w:val="005A0654"/>
    <w:rsid w:val="005A1747"/>
    <w:rsid w:val="005A309A"/>
    <w:rsid w:val="005B00BB"/>
    <w:rsid w:val="005B25E3"/>
    <w:rsid w:val="005B3A3F"/>
    <w:rsid w:val="005B47D8"/>
    <w:rsid w:val="005B6C91"/>
    <w:rsid w:val="005D3A33"/>
    <w:rsid w:val="005D4158"/>
    <w:rsid w:val="005D7EB5"/>
    <w:rsid w:val="005E2BC1"/>
    <w:rsid w:val="005F163B"/>
    <w:rsid w:val="005F7486"/>
    <w:rsid w:val="0060063B"/>
    <w:rsid w:val="00601F27"/>
    <w:rsid w:val="006024A9"/>
    <w:rsid w:val="00613331"/>
    <w:rsid w:val="00617CD6"/>
    <w:rsid w:val="00620595"/>
    <w:rsid w:val="00627C21"/>
    <w:rsid w:val="00633597"/>
    <w:rsid w:val="00633BBD"/>
    <w:rsid w:val="00634FEB"/>
    <w:rsid w:val="00640508"/>
    <w:rsid w:val="0064460B"/>
    <w:rsid w:val="0064589F"/>
    <w:rsid w:val="0065049B"/>
    <w:rsid w:val="00655C4C"/>
    <w:rsid w:val="00657BEE"/>
    <w:rsid w:val="00662B56"/>
    <w:rsid w:val="00666FD6"/>
    <w:rsid w:val="00671041"/>
    <w:rsid w:val="00686CF3"/>
    <w:rsid w:val="0069181E"/>
    <w:rsid w:val="006A2F5D"/>
    <w:rsid w:val="006A44D4"/>
    <w:rsid w:val="006A4F5F"/>
    <w:rsid w:val="006A71A6"/>
    <w:rsid w:val="006B1508"/>
    <w:rsid w:val="006B3E85"/>
    <w:rsid w:val="006B4626"/>
    <w:rsid w:val="006C7A99"/>
    <w:rsid w:val="006D3068"/>
    <w:rsid w:val="006E2E4A"/>
    <w:rsid w:val="006E54A3"/>
    <w:rsid w:val="006E7D0B"/>
    <w:rsid w:val="006F0B7C"/>
    <w:rsid w:val="0070377D"/>
    <w:rsid w:val="007074FB"/>
    <w:rsid w:val="007116B5"/>
    <w:rsid w:val="007168DA"/>
    <w:rsid w:val="007212A4"/>
    <w:rsid w:val="00723843"/>
    <w:rsid w:val="0073068A"/>
    <w:rsid w:val="0073216F"/>
    <w:rsid w:val="00736297"/>
    <w:rsid w:val="0074104A"/>
    <w:rsid w:val="0074158A"/>
    <w:rsid w:val="00751EBB"/>
    <w:rsid w:val="007704ED"/>
    <w:rsid w:val="00772240"/>
    <w:rsid w:val="00776C91"/>
    <w:rsid w:val="00777270"/>
    <w:rsid w:val="00785D58"/>
    <w:rsid w:val="007A4862"/>
    <w:rsid w:val="007B2D20"/>
    <w:rsid w:val="007B7C1B"/>
    <w:rsid w:val="007C057B"/>
    <w:rsid w:val="007C1151"/>
    <w:rsid w:val="007C25EB"/>
    <w:rsid w:val="007C2768"/>
    <w:rsid w:val="007C4B6F"/>
    <w:rsid w:val="007C5BB2"/>
    <w:rsid w:val="007E0069"/>
    <w:rsid w:val="007F000B"/>
    <w:rsid w:val="00800AA9"/>
    <w:rsid w:val="008020E6"/>
    <w:rsid w:val="00803B42"/>
    <w:rsid w:val="008063F0"/>
    <w:rsid w:val="00810134"/>
    <w:rsid w:val="008350F0"/>
    <w:rsid w:val="00835734"/>
    <w:rsid w:val="00835A8F"/>
    <w:rsid w:val="0083639A"/>
    <w:rsid w:val="0084029C"/>
    <w:rsid w:val="00845940"/>
    <w:rsid w:val="00846A48"/>
    <w:rsid w:val="00854526"/>
    <w:rsid w:val="008571C0"/>
    <w:rsid w:val="008577DC"/>
    <w:rsid w:val="00860C12"/>
    <w:rsid w:val="00866F4B"/>
    <w:rsid w:val="0087371C"/>
    <w:rsid w:val="00873A37"/>
    <w:rsid w:val="008755BF"/>
    <w:rsid w:val="00881574"/>
    <w:rsid w:val="00882D97"/>
    <w:rsid w:val="008B2637"/>
    <w:rsid w:val="008B44DF"/>
    <w:rsid w:val="008B4C53"/>
    <w:rsid w:val="008C0275"/>
    <w:rsid w:val="008C3171"/>
    <w:rsid w:val="008C3FF0"/>
    <w:rsid w:val="008C6A0E"/>
    <w:rsid w:val="008D0780"/>
    <w:rsid w:val="008D0F57"/>
    <w:rsid w:val="008E0129"/>
    <w:rsid w:val="008E1575"/>
    <w:rsid w:val="008E21AD"/>
    <w:rsid w:val="008F1621"/>
    <w:rsid w:val="008F20FD"/>
    <w:rsid w:val="008F2AAB"/>
    <w:rsid w:val="0090479F"/>
    <w:rsid w:val="00910091"/>
    <w:rsid w:val="009134AD"/>
    <w:rsid w:val="009170B9"/>
    <w:rsid w:val="009230EE"/>
    <w:rsid w:val="009301FD"/>
    <w:rsid w:val="00941FAB"/>
    <w:rsid w:val="00952982"/>
    <w:rsid w:val="0096263F"/>
    <w:rsid w:val="00966541"/>
    <w:rsid w:val="00980F1C"/>
    <w:rsid w:val="00981808"/>
    <w:rsid w:val="009877F2"/>
    <w:rsid w:val="00992182"/>
    <w:rsid w:val="009A6812"/>
    <w:rsid w:val="009B606B"/>
    <w:rsid w:val="009C318C"/>
    <w:rsid w:val="009D26CC"/>
    <w:rsid w:val="009D44A2"/>
    <w:rsid w:val="009D75BD"/>
    <w:rsid w:val="009E0F44"/>
    <w:rsid w:val="009E3B08"/>
    <w:rsid w:val="009E3C92"/>
    <w:rsid w:val="00A04FF1"/>
    <w:rsid w:val="00A058E4"/>
    <w:rsid w:val="00A05F60"/>
    <w:rsid w:val="00A16161"/>
    <w:rsid w:val="00A22F8C"/>
    <w:rsid w:val="00A27DB2"/>
    <w:rsid w:val="00A32D21"/>
    <w:rsid w:val="00A35B15"/>
    <w:rsid w:val="00A35BCB"/>
    <w:rsid w:val="00A522BB"/>
    <w:rsid w:val="00A629F8"/>
    <w:rsid w:val="00A6466D"/>
    <w:rsid w:val="00A74713"/>
    <w:rsid w:val="00A7678F"/>
    <w:rsid w:val="00A777CB"/>
    <w:rsid w:val="00A81AC1"/>
    <w:rsid w:val="00A8295C"/>
    <w:rsid w:val="00A900EA"/>
    <w:rsid w:val="00A91F10"/>
    <w:rsid w:val="00A93B2D"/>
    <w:rsid w:val="00AA77EF"/>
    <w:rsid w:val="00AB3DA5"/>
    <w:rsid w:val="00AC4FDE"/>
    <w:rsid w:val="00AC5E4B"/>
    <w:rsid w:val="00AD3132"/>
    <w:rsid w:val="00AE08A1"/>
    <w:rsid w:val="00AE0FDD"/>
    <w:rsid w:val="00AE21E8"/>
    <w:rsid w:val="00AE54AA"/>
    <w:rsid w:val="00AE7C7B"/>
    <w:rsid w:val="00AF03BC"/>
    <w:rsid w:val="00B00A5D"/>
    <w:rsid w:val="00B0234C"/>
    <w:rsid w:val="00B055AE"/>
    <w:rsid w:val="00B0630D"/>
    <w:rsid w:val="00B07C42"/>
    <w:rsid w:val="00B112B8"/>
    <w:rsid w:val="00B112C9"/>
    <w:rsid w:val="00B15527"/>
    <w:rsid w:val="00B33381"/>
    <w:rsid w:val="00B37882"/>
    <w:rsid w:val="00B450CB"/>
    <w:rsid w:val="00B528F1"/>
    <w:rsid w:val="00B529CE"/>
    <w:rsid w:val="00B52A4D"/>
    <w:rsid w:val="00B52DD7"/>
    <w:rsid w:val="00B536B0"/>
    <w:rsid w:val="00B604D2"/>
    <w:rsid w:val="00B634F4"/>
    <w:rsid w:val="00B65078"/>
    <w:rsid w:val="00B65278"/>
    <w:rsid w:val="00B70293"/>
    <w:rsid w:val="00B7440B"/>
    <w:rsid w:val="00B96A72"/>
    <w:rsid w:val="00BA2164"/>
    <w:rsid w:val="00BB0B29"/>
    <w:rsid w:val="00BB785D"/>
    <w:rsid w:val="00BB7F45"/>
    <w:rsid w:val="00BC1CB7"/>
    <w:rsid w:val="00BC367A"/>
    <w:rsid w:val="00BC39D4"/>
    <w:rsid w:val="00BD1AAF"/>
    <w:rsid w:val="00BE0837"/>
    <w:rsid w:val="00BE2758"/>
    <w:rsid w:val="00BE608B"/>
    <w:rsid w:val="00BE7E5C"/>
    <w:rsid w:val="00BF70CD"/>
    <w:rsid w:val="00BF744C"/>
    <w:rsid w:val="00C06A16"/>
    <w:rsid w:val="00C06E54"/>
    <w:rsid w:val="00C06FCB"/>
    <w:rsid w:val="00C1035E"/>
    <w:rsid w:val="00C112FB"/>
    <w:rsid w:val="00C12BFA"/>
    <w:rsid w:val="00C1302F"/>
    <w:rsid w:val="00C16602"/>
    <w:rsid w:val="00C241F7"/>
    <w:rsid w:val="00C25F4A"/>
    <w:rsid w:val="00C312C8"/>
    <w:rsid w:val="00C348A3"/>
    <w:rsid w:val="00C35CC4"/>
    <w:rsid w:val="00C40C80"/>
    <w:rsid w:val="00C52D6C"/>
    <w:rsid w:val="00C561CE"/>
    <w:rsid w:val="00C7437A"/>
    <w:rsid w:val="00C747DB"/>
    <w:rsid w:val="00C74C49"/>
    <w:rsid w:val="00C8350D"/>
    <w:rsid w:val="00C90D86"/>
    <w:rsid w:val="00C94FC7"/>
    <w:rsid w:val="00C95A8B"/>
    <w:rsid w:val="00CB05F3"/>
    <w:rsid w:val="00CB3375"/>
    <w:rsid w:val="00CC25B9"/>
    <w:rsid w:val="00CC36E4"/>
    <w:rsid w:val="00CC3CAE"/>
    <w:rsid w:val="00CE26C7"/>
    <w:rsid w:val="00CE45DC"/>
    <w:rsid w:val="00CF712C"/>
    <w:rsid w:val="00D130E2"/>
    <w:rsid w:val="00D135D5"/>
    <w:rsid w:val="00D152E0"/>
    <w:rsid w:val="00D171E5"/>
    <w:rsid w:val="00D205C8"/>
    <w:rsid w:val="00D24D52"/>
    <w:rsid w:val="00D37291"/>
    <w:rsid w:val="00D47232"/>
    <w:rsid w:val="00D57BE4"/>
    <w:rsid w:val="00D6472E"/>
    <w:rsid w:val="00D701B8"/>
    <w:rsid w:val="00D724F3"/>
    <w:rsid w:val="00D75BDD"/>
    <w:rsid w:val="00D80CF9"/>
    <w:rsid w:val="00D85581"/>
    <w:rsid w:val="00D87979"/>
    <w:rsid w:val="00D91B0A"/>
    <w:rsid w:val="00D93433"/>
    <w:rsid w:val="00D95035"/>
    <w:rsid w:val="00D96034"/>
    <w:rsid w:val="00D9702B"/>
    <w:rsid w:val="00DA4219"/>
    <w:rsid w:val="00DB1E92"/>
    <w:rsid w:val="00DB256D"/>
    <w:rsid w:val="00DB5541"/>
    <w:rsid w:val="00DC1073"/>
    <w:rsid w:val="00DC5480"/>
    <w:rsid w:val="00DC565C"/>
    <w:rsid w:val="00DC6CD6"/>
    <w:rsid w:val="00DC729C"/>
    <w:rsid w:val="00DC7B37"/>
    <w:rsid w:val="00DD0451"/>
    <w:rsid w:val="00DD2A80"/>
    <w:rsid w:val="00DE1C15"/>
    <w:rsid w:val="00DE3B87"/>
    <w:rsid w:val="00DF4C39"/>
    <w:rsid w:val="00E002A5"/>
    <w:rsid w:val="00E0146F"/>
    <w:rsid w:val="00E01537"/>
    <w:rsid w:val="00E100BE"/>
    <w:rsid w:val="00E10F4B"/>
    <w:rsid w:val="00E15EE7"/>
    <w:rsid w:val="00E2123D"/>
    <w:rsid w:val="00E37B7C"/>
    <w:rsid w:val="00E424D1"/>
    <w:rsid w:val="00E44896"/>
    <w:rsid w:val="00E46241"/>
    <w:rsid w:val="00E5437B"/>
    <w:rsid w:val="00E61408"/>
    <w:rsid w:val="00E61ADE"/>
    <w:rsid w:val="00E61B04"/>
    <w:rsid w:val="00E61E17"/>
    <w:rsid w:val="00E6371A"/>
    <w:rsid w:val="00E64CFC"/>
    <w:rsid w:val="00E66BD8"/>
    <w:rsid w:val="00E763B6"/>
    <w:rsid w:val="00E85D86"/>
    <w:rsid w:val="00E9185D"/>
    <w:rsid w:val="00E97980"/>
    <w:rsid w:val="00EA211A"/>
    <w:rsid w:val="00EA4FE4"/>
    <w:rsid w:val="00EB031A"/>
    <w:rsid w:val="00EB0BB5"/>
    <w:rsid w:val="00EB0D41"/>
    <w:rsid w:val="00EB347C"/>
    <w:rsid w:val="00EB6C6D"/>
    <w:rsid w:val="00EC369C"/>
    <w:rsid w:val="00EC45CF"/>
    <w:rsid w:val="00ED148F"/>
    <w:rsid w:val="00ED1F8B"/>
    <w:rsid w:val="00EE0C4D"/>
    <w:rsid w:val="00EF4930"/>
    <w:rsid w:val="00EF6FCF"/>
    <w:rsid w:val="00F04424"/>
    <w:rsid w:val="00F04AE6"/>
    <w:rsid w:val="00F06B44"/>
    <w:rsid w:val="00F06D5C"/>
    <w:rsid w:val="00F245FE"/>
    <w:rsid w:val="00F24C7C"/>
    <w:rsid w:val="00F24CAB"/>
    <w:rsid w:val="00F40646"/>
    <w:rsid w:val="00F43553"/>
    <w:rsid w:val="00F50B13"/>
    <w:rsid w:val="00F50B4F"/>
    <w:rsid w:val="00F61D61"/>
    <w:rsid w:val="00F75550"/>
    <w:rsid w:val="00F760C8"/>
    <w:rsid w:val="00F81E6B"/>
    <w:rsid w:val="00F82F9C"/>
    <w:rsid w:val="00F843A6"/>
    <w:rsid w:val="00F937B6"/>
    <w:rsid w:val="00F9400E"/>
    <w:rsid w:val="00FA37B4"/>
    <w:rsid w:val="00FB0239"/>
    <w:rsid w:val="00FB090D"/>
    <w:rsid w:val="00FB4752"/>
    <w:rsid w:val="00FB54F5"/>
    <w:rsid w:val="00FC0084"/>
    <w:rsid w:val="00FC2001"/>
    <w:rsid w:val="00FC6822"/>
    <w:rsid w:val="00FD080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E4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abmcentre.com/contact" TargetMode="External"/><Relationship Id="rId18" Type="http://schemas.openxmlformats.org/officeDocument/2006/relationships/hyperlink" Target="https://kerylkelonye.com/learn/understanding-sha-kenyas-new-health-insurance-system" TargetMode="External"/><Relationship Id="rId26" Type="http://schemas.openxmlformats.org/officeDocument/2006/relationships/hyperlink" Target="https://new.kenyalaw.org/akn/ke/act/2023/16/eng@2023-11-24" TargetMode="External"/><Relationship Id="rId39" Type="http://schemas.openxmlformats.org/officeDocument/2006/relationships/customXml" Target="../customXml/item4.xml"/><Relationship Id="rId21" Type="http://schemas.openxmlformats.org/officeDocument/2006/relationships/hyperlink" Target="https://mbagathihospital.or.ke/contact/" TargetMode="External"/><Relationship Id="rId34"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ealth.go.ke/sites/default/files/SHIF%20A4.pdf" TargetMode="External"/><Relationship Id="rId20" Type="http://schemas.openxmlformats.org/officeDocument/2006/relationships/hyperlink" Target="https://www.sciencedirect.com/science/article/pii/S2949856225000935?via%3Dihub" TargetMode="External"/><Relationship Id="rId29" Type="http://schemas.openxmlformats.org/officeDocument/2006/relationships/hyperlink" Target="https://app.dowjones.com/factiva/article?id=drn:archive.newsarticle.STNKEN0020251105elb50018i" TargetMode="External"/><Relationship Id="rId41"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ku.edu/ighd/research-programmes/Documents/CHOICE%20Policy%20Brief%202%20Kenya%20(MH).pdf" TargetMode="External"/><Relationship Id="rId24" Type="http://schemas.openxmlformats.org/officeDocument/2006/relationships/hyperlink" Target="https://pmc.ncbi.nlm.nih.gov/articles/PMC10529624/pdf/pgph.0002292.pdf" TargetMode="External"/><Relationship Id="rId32" Type="http://schemas.openxmlformats.org/officeDocument/2006/relationships/header" Target="header2.xm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cog.go.ke/the-47-counties/" TargetMode="External"/><Relationship Id="rId23" Type="http://schemas.openxmlformats.org/officeDocument/2006/relationships/hyperlink" Target="https://pmc.ncbi.nlm.nih.gov/articles/PMC12208483/pdf/pgph.0004130.pdf" TargetMode="External"/><Relationship Id="rId28" Type="http://schemas.openxmlformats.org/officeDocument/2006/relationships/hyperlink" Target="https://app.dowjones.com/factiva/article?id=drn:archive.newsarticle.STNKEN0020250618el6g0004n" TargetMode="External"/><Relationship Id="rId36" Type="http://schemas.openxmlformats.org/officeDocument/2006/relationships/theme" Target="theme/theme1.xml"/><Relationship Id="rId10" Type="http://schemas.openxmlformats.org/officeDocument/2006/relationships/hyperlink" Target="https://chiromohospitalgroup.co.ke/contact-us/" TargetMode="External"/><Relationship Id="rId19" Type="http://schemas.openxmlformats.org/officeDocument/2006/relationships/hyperlink" Target="https://globaldev.blog/free-healthcare-in-kenya-equity-gains-but-persistent-barrier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dowjones.com/factiva/article?id=drn:archive.newsarticle.BUSIDA0020260323em3n0005m" TargetMode="External"/><Relationship Id="rId14" Type="http://schemas.openxmlformats.org/officeDocument/2006/relationships/hyperlink" Target="https://hudumaglobal.com/blog/type-2-diabetes-kenya-prevalence-diagnosis-treatment" TargetMode="External"/><Relationship Id="rId22" Type="http://schemas.openxmlformats.org/officeDocument/2006/relationships/hyperlink" Target="https://www.mtrh.go.ke/?page_id=14" TargetMode="External"/><Relationship Id="rId27" Type="http://schemas.openxmlformats.org/officeDocument/2006/relationships/hyperlink" Target="https://new.kenyalaw.org/akn/ke/act/1989/10/eng@2023-12-11" TargetMode="External"/><Relationship Id="rId30" Type="http://schemas.openxmlformats.org/officeDocument/2006/relationships/hyperlink" Target="https://rsisinternational.org/journals/ijriss/Digital-Library/volume-8-issue-1/2227-2247.pdf" TargetMode="External"/><Relationship Id="rId35" Type="http://schemas.openxmlformats.org/officeDocument/2006/relationships/glossaryDocument" Target="glossary/document.xml"/><Relationship Id="rId8" Type="http://schemas.openxmlformats.org/officeDocument/2006/relationships/hyperlink" Target="https://pmc.ncbi.nlm.nih.gov/articles/PMC11977099/pdf/44192_2025_Article_177.pdf" TargetMode="External"/><Relationship Id="rId3" Type="http://schemas.openxmlformats.org/officeDocument/2006/relationships/styles" Target="styles.xml"/><Relationship Id="rId12" Type="http://schemas.openxmlformats.org/officeDocument/2006/relationships/hyperlink" Target="https://claritycounseling.co.ke/does-sha-cover-therapy-kenya/" TargetMode="External"/><Relationship Id="rId17" Type="http://schemas.openxmlformats.org/officeDocument/2006/relationships/hyperlink" Target="https://chaiportal.org/docs/resources/kenya_essential_medicines_list,_202320240128215055.pdf" TargetMode="External"/><Relationship Id="rId25" Type="http://schemas.openxmlformats.org/officeDocument/2006/relationships/hyperlink" Target="https://pmc.ncbi.nlm.nih.gov/articles/PMC7043382/pdf/HPM-35-290.pdf" TargetMode="External"/><Relationship Id="rId33" Type="http://schemas.openxmlformats.org/officeDocument/2006/relationships/footer" Target="footer1.xml"/><Relationship Id="rId38"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2B861F2E1B4991B5A1CDE3EF433F9D"/>
        <w:category>
          <w:name w:val="Yleiset"/>
          <w:gallery w:val="placeholder"/>
        </w:category>
        <w:types>
          <w:type w:val="bbPlcHdr"/>
        </w:types>
        <w:behaviors>
          <w:behavior w:val="content"/>
        </w:behaviors>
        <w:guid w:val="{963E1B7B-3B20-4D3A-8734-62DF177DD9A2}"/>
      </w:docPartPr>
      <w:docPartBody>
        <w:p w:rsidR="00AC7F9C" w:rsidRDefault="00AC7F9C">
          <w:pPr>
            <w:pStyle w:val="392B861F2E1B4991B5A1CDE3EF433F9D"/>
          </w:pPr>
          <w:r w:rsidRPr="00AA10D2">
            <w:rPr>
              <w:rStyle w:val="Paikkamerkkiteksti"/>
            </w:rPr>
            <w:t>Kirjoita tekstiä napsauttamalla tai napauttamalla tätä.</w:t>
          </w:r>
        </w:p>
      </w:docPartBody>
    </w:docPart>
    <w:docPart>
      <w:docPartPr>
        <w:name w:val="055F5847DAE04ED588A62264BD7C507F"/>
        <w:category>
          <w:name w:val="Yleiset"/>
          <w:gallery w:val="placeholder"/>
        </w:category>
        <w:types>
          <w:type w:val="bbPlcHdr"/>
        </w:types>
        <w:behaviors>
          <w:behavior w:val="content"/>
        </w:behaviors>
        <w:guid w:val="{7B44C1BB-3E3B-4979-83CE-23E6867DC82A}"/>
      </w:docPartPr>
      <w:docPartBody>
        <w:p w:rsidR="00AC7F9C" w:rsidRDefault="00AC7F9C">
          <w:pPr>
            <w:pStyle w:val="055F5847DAE04ED588A62264BD7C507F"/>
          </w:pPr>
          <w:r w:rsidRPr="00AA10D2">
            <w:rPr>
              <w:rStyle w:val="Paikkamerkkiteksti"/>
            </w:rPr>
            <w:t>Kirjoita tekstiä napsauttamalla tai napauttamalla tätä.</w:t>
          </w:r>
        </w:p>
      </w:docPartBody>
    </w:docPart>
    <w:docPart>
      <w:docPartPr>
        <w:name w:val="E94A6392360A497AB3B2C5B83AB03E80"/>
        <w:category>
          <w:name w:val="Yleiset"/>
          <w:gallery w:val="placeholder"/>
        </w:category>
        <w:types>
          <w:type w:val="bbPlcHdr"/>
        </w:types>
        <w:behaviors>
          <w:behavior w:val="content"/>
        </w:behaviors>
        <w:guid w:val="{06DA5902-0989-4667-9D37-4D39146A075B}"/>
      </w:docPartPr>
      <w:docPartBody>
        <w:p w:rsidR="00AC7F9C" w:rsidRDefault="00AC7F9C">
          <w:pPr>
            <w:pStyle w:val="E94A6392360A497AB3B2C5B83AB03E80"/>
          </w:pPr>
          <w:r w:rsidRPr="00810134">
            <w:rPr>
              <w:rStyle w:val="Paikkamerkkiteksti"/>
              <w:lang w:val="en-GB"/>
            </w:rPr>
            <w:t>.</w:t>
          </w:r>
        </w:p>
      </w:docPartBody>
    </w:docPart>
    <w:docPart>
      <w:docPartPr>
        <w:name w:val="60F501E2E2BA4FFB887C9EB1BC1D1413"/>
        <w:category>
          <w:name w:val="Yleiset"/>
          <w:gallery w:val="placeholder"/>
        </w:category>
        <w:types>
          <w:type w:val="bbPlcHdr"/>
        </w:types>
        <w:behaviors>
          <w:behavior w:val="content"/>
        </w:behaviors>
        <w:guid w:val="{604729B8-3EA7-4274-9388-A1AA81C8C684}"/>
      </w:docPartPr>
      <w:docPartBody>
        <w:p w:rsidR="00AC7F9C" w:rsidRDefault="00AC7F9C">
          <w:pPr>
            <w:pStyle w:val="60F501E2E2BA4FFB887C9EB1BC1D1413"/>
          </w:pPr>
          <w:r w:rsidRPr="00AA10D2">
            <w:rPr>
              <w:rStyle w:val="Paikkamerkkiteksti"/>
            </w:rPr>
            <w:t>Kirjoita tekstiä napsauttamalla tai napauttamalla tätä.</w:t>
          </w:r>
        </w:p>
      </w:docPartBody>
    </w:docPart>
    <w:docPart>
      <w:docPartPr>
        <w:name w:val="E185C9A8429E4FE18EB592F53ABB5066"/>
        <w:category>
          <w:name w:val="Yleiset"/>
          <w:gallery w:val="placeholder"/>
        </w:category>
        <w:types>
          <w:type w:val="bbPlcHdr"/>
        </w:types>
        <w:behaviors>
          <w:behavior w:val="content"/>
        </w:behaviors>
        <w:guid w:val="{DB8E4E2C-B1C8-4579-894B-74A31B7C4848}"/>
      </w:docPartPr>
      <w:docPartBody>
        <w:p w:rsidR="00AC7F9C" w:rsidRDefault="00AC7F9C">
          <w:pPr>
            <w:pStyle w:val="E185C9A8429E4FE18EB592F53ABB5066"/>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9C"/>
    <w:rsid w:val="001F0121"/>
    <w:rsid w:val="00AC7F9C"/>
    <w:rsid w:val="00D16D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392B861F2E1B4991B5A1CDE3EF433F9D">
    <w:name w:val="392B861F2E1B4991B5A1CDE3EF433F9D"/>
  </w:style>
  <w:style w:type="paragraph" w:customStyle="1" w:styleId="055F5847DAE04ED588A62264BD7C507F">
    <w:name w:val="055F5847DAE04ED588A62264BD7C507F"/>
  </w:style>
  <w:style w:type="paragraph" w:customStyle="1" w:styleId="E94A6392360A497AB3B2C5B83AB03E80">
    <w:name w:val="E94A6392360A497AB3B2C5B83AB03E80"/>
  </w:style>
  <w:style w:type="paragraph" w:customStyle="1" w:styleId="60F501E2E2BA4FFB887C9EB1BC1D1413">
    <w:name w:val="60F501E2E2BA4FFB887C9EB1BC1D1413"/>
  </w:style>
  <w:style w:type="paragraph" w:customStyle="1" w:styleId="E185C9A8429E4FE18EB592F53ABB5066">
    <w:name w:val="E185C9A8429E4FE18EB592F53ABB50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DIABETES,MEDICAL TREATMENT,HEALTH INSURANCE,HEALTH CARE,MENTAL HEALTH,MEDICINES,PSYCHIATRIC HOSPITALS,HEALTH CARE PERSONNEL,HEALTH SERVICES,HOSPITALS,MENTAL HEALTH SERVICES,PRIMARY HEALTH CARE,MENTAL DISORDERS,MEDCOI</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Kenya</TermName>
          <TermId xmlns="http://schemas.microsoft.com/office/infopath/2007/PartnerControls">fc7c703b-d9bd-4a75-ad93-fc3761b74e6a</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2026-06-23T22:00:00+00:00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17</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58</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1069</COIDocID>
    <_dlc_DocId xmlns="e235e197-502c-49f1-8696-39d199cd5131">FI011-215589946-13040</_dlc_DocId>
    <_dlc_DocIdUrl xmlns="e235e197-502c-49f1-8696-39d199cd5131">
      <Url>https://coiadmin.euaa.europa.eu/administration/finland/_layouts/15/DocIdRedir.aspx?ID=FI011-215589946-13040</Url>
      <Description>FI011-215589946-13040</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9B155923-DE75-45AE-B3E9-77B7056A9487}"/>
</file>

<file path=customXml/itemProps3.xml><?xml version="1.0" encoding="utf-8"?>
<ds:datastoreItem xmlns:ds="http://schemas.openxmlformats.org/officeDocument/2006/customXml" ds:itemID="{8DFDBD76-53C5-40E5-B638-34D9627D4202}"/>
</file>

<file path=customXml/itemProps4.xml><?xml version="1.0" encoding="utf-8"?>
<ds:datastoreItem xmlns:ds="http://schemas.openxmlformats.org/officeDocument/2006/customXml" ds:itemID="{E758B73C-DE22-4D17-A957-99C191F74621}"/>
</file>

<file path=customXml/itemProps5.xml><?xml version="1.0" encoding="utf-8"?>
<ds:datastoreItem xmlns:ds="http://schemas.openxmlformats.org/officeDocument/2006/customXml" ds:itemID="{F4F23F82-48BF-41CE-9CA5-B4CDA6690CE4}"/>
</file>

<file path=customXml/itemProps6.xml><?xml version="1.0" encoding="utf-8"?>
<ds:datastoreItem xmlns:ds="http://schemas.openxmlformats.org/officeDocument/2006/customXml" ds:itemID="{D43240BF-BE1C-4DB2-8795-A0A42C6F79C3}"/>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11</Pages>
  <Words>3200</Words>
  <Characters>25920</Characters>
  <Application>Microsoft Office Word</Application>
  <DocSecurity>0</DocSecurity>
  <Lines>216</Lines>
  <Paragraphs>58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Kenia / Mielenterveyspalvelut, diabeteksen hoito, lääkeaineiden saatavuus // Kenya / Mental health services, diabetes treatment, availability of medicines</dc:title>
  <dc:creator/>
  <cp:lastModifiedBy/>
  <cp:revision>1</cp:revision>
  <dcterms:created xsi:type="dcterms:W3CDTF">2026-06-25T10:25:00Z</dcterms:created>
  <dcterms:modified xsi:type="dcterms:W3CDTF">2026-06-25T10:25:00Z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a895673a-1c23-4fde-b5c9-d6d41dbf9450</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17;#Kenya|fc7c703b-d9bd-4a75-ad93-fc3761b74e6a</vt:lpwstr>
  </property>
  <property fmtid="{D5CDD505-2E9C-101B-9397-08002B2CF9AE}" pid="9" name="COIInformTypeMM">
    <vt:lpwstr>4;#Response to COI Query|74af11f0-82c2-4825-bd8f-d6b1cac3a3aa</vt:lpwstr>
  </property>
</Properties>
</file>