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DB43" w14:textId="77777777" w:rsidR="00873A37" w:rsidRDefault="00873A37" w:rsidP="00873A37">
      <w:pPr>
        <w:spacing w:after="0"/>
        <w:rPr>
          <w:rStyle w:val="Otsikko1Char"/>
          <w:rFonts w:eastAsiaTheme="minorHAnsi" w:cstheme="minorHAnsi"/>
          <w:color w:val="auto"/>
          <w:sz w:val="20"/>
          <w:szCs w:val="22"/>
        </w:rPr>
      </w:pPr>
      <w:bookmarkStart w:id="0" w:name="_GoBack"/>
      <w:bookmarkEnd w:id="0"/>
      <w:r>
        <w:rPr>
          <w:rStyle w:val="Otsikko1Char"/>
          <w:rFonts w:eastAsiaTheme="minorHAnsi" w:cstheme="minorHAnsi"/>
          <w:color w:val="auto"/>
          <w:sz w:val="20"/>
          <w:szCs w:val="22"/>
        </w:rPr>
        <w:t>Maatietopalvelu</w:t>
      </w:r>
    </w:p>
    <w:p w14:paraId="1E0976A1"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6C18B76E" w14:textId="77777777" w:rsidR="00800AA9" w:rsidRPr="00800AA9" w:rsidRDefault="00800AA9" w:rsidP="00C348A3">
      <w:pPr>
        <w:spacing w:before="0" w:after="0"/>
      </w:pPr>
      <w:r w:rsidRPr="00BB7F45">
        <w:rPr>
          <w:b/>
        </w:rPr>
        <w:t>Asiakirjan tunnus:</w:t>
      </w:r>
      <w:r>
        <w:t xml:space="preserve"> KT</w:t>
      </w:r>
      <w:r w:rsidR="00A02CFD">
        <w:t>838</w:t>
      </w:r>
    </w:p>
    <w:p w14:paraId="0B41F8F7" w14:textId="7F069D7B" w:rsidR="00800AA9" w:rsidRDefault="00800AA9" w:rsidP="00C348A3">
      <w:pPr>
        <w:spacing w:before="0" w:after="0"/>
      </w:pPr>
      <w:r w:rsidRPr="00BB7F45">
        <w:rPr>
          <w:b/>
        </w:rPr>
        <w:t>Päivämäärä</w:t>
      </w:r>
      <w:r w:rsidRPr="002A1625">
        <w:t xml:space="preserve">: </w:t>
      </w:r>
      <w:r w:rsidR="00B27C47" w:rsidRPr="002A1625">
        <w:t>25</w:t>
      </w:r>
      <w:r w:rsidR="0028108E" w:rsidRPr="002A1625">
        <w:t>.3.2024</w:t>
      </w:r>
    </w:p>
    <w:p w14:paraId="7CF8D4E6"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710C6C18" w14:textId="77777777" w:rsidR="00800AA9" w:rsidRPr="00633BBD" w:rsidRDefault="008D086A" w:rsidP="00800AA9">
      <w:pPr>
        <w:rPr>
          <w:rStyle w:val="Otsikko1Char"/>
          <w:b w:val="0"/>
          <w:sz w:val="20"/>
          <w:szCs w:val="20"/>
        </w:rPr>
      </w:pPr>
      <w:r>
        <w:rPr>
          <w:b/>
        </w:rPr>
        <w:pict w14:anchorId="54C69C7A">
          <v:rect id="_x0000_i1025" style="width:0;height:1.5pt" o:hralign="center" o:hrstd="t" o:hr="t" fillcolor="#a0a0a0" stroked="f"/>
        </w:pict>
      </w:r>
    </w:p>
    <w:p w14:paraId="049BCE55" w14:textId="77777777" w:rsidR="008020E6" w:rsidRPr="00543F66" w:rsidRDefault="008D086A" w:rsidP="00E82710">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A7B966DE21EB4E01812FE17E44943C70"/>
          </w:placeholder>
          <w:text/>
        </w:sdtPr>
        <w:sdtEndPr>
          <w:rPr>
            <w:rStyle w:val="Otsikko1Char"/>
          </w:rPr>
        </w:sdtEndPr>
        <w:sdtContent>
          <w:r w:rsidR="00E82710" w:rsidRPr="003E7E6F">
            <w:rPr>
              <w:rStyle w:val="Otsikko1Char"/>
              <w:rFonts w:cs="Times New Roman"/>
              <w:b/>
              <w:szCs w:val="24"/>
            </w:rPr>
            <w:t>Algeria</w:t>
          </w:r>
          <w:r w:rsidR="00E82710" w:rsidRPr="00E82710">
            <w:rPr>
              <w:rStyle w:val="Otsikko1Char"/>
              <w:rFonts w:cs="Times New Roman"/>
              <w:b/>
              <w:szCs w:val="24"/>
            </w:rPr>
            <w:t xml:space="preserve"> / </w:t>
          </w:r>
          <w:r w:rsidR="00E82710">
            <w:rPr>
              <w:rStyle w:val="Otsikko1Char"/>
              <w:rFonts w:cs="Times New Roman"/>
              <w:b/>
              <w:szCs w:val="24"/>
            </w:rPr>
            <w:t>V</w:t>
          </w:r>
          <w:r w:rsidR="00E82710" w:rsidRPr="00E82710">
            <w:rPr>
              <w:rStyle w:val="Otsikko1Char"/>
              <w:rFonts w:cs="Times New Roman"/>
              <w:b/>
              <w:szCs w:val="24"/>
            </w:rPr>
            <w:t xml:space="preserve">iranomaissuojelu, </w:t>
          </w:r>
          <w:r w:rsidR="00677ADF">
            <w:rPr>
              <w:rStyle w:val="Otsikko1Char"/>
              <w:rFonts w:cs="Times New Roman"/>
              <w:b/>
              <w:szCs w:val="24"/>
            </w:rPr>
            <w:t xml:space="preserve">esiaviolliset suhteet ja </w:t>
          </w:r>
          <w:r w:rsidR="00E82710" w:rsidRPr="00E82710">
            <w:rPr>
              <w:rStyle w:val="Otsikko1Char"/>
              <w:rFonts w:cs="Times New Roman"/>
              <w:b/>
              <w:szCs w:val="24"/>
            </w:rPr>
            <w:t xml:space="preserve">kunniaväkivalta </w:t>
          </w:r>
        </w:sdtContent>
      </w:sdt>
    </w:p>
    <w:sdt>
      <w:sdtPr>
        <w:rPr>
          <w:rStyle w:val="Otsikko1Char"/>
          <w:rFonts w:cs="Times New Roman"/>
          <w:b/>
          <w:szCs w:val="24"/>
          <w:lang w:val="en-US"/>
        </w:rPr>
        <w:alias w:val="Country / Title in English"/>
        <w:tag w:val="Country / Title in English"/>
        <w:id w:val="2146699517"/>
        <w:lock w:val="sdtLocked"/>
        <w:placeholder>
          <w:docPart w:val="DB29593D1CF84F87AD277CFCB19A04E4"/>
        </w:placeholder>
        <w:text/>
      </w:sdtPr>
      <w:sdtEndPr>
        <w:rPr>
          <w:rStyle w:val="Kappaleenoletusfontti"/>
          <w:rFonts w:eastAsia="Times New Roman"/>
        </w:rPr>
      </w:sdtEndPr>
      <w:sdtContent>
        <w:p w14:paraId="68473EDC" w14:textId="04690DDF" w:rsidR="00082DFE" w:rsidRPr="00677ADF" w:rsidRDefault="00403518" w:rsidP="00543F66">
          <w:pPr>
            <w:pStyle w:val="POTSIKKO"/>
            <w:rPr>
              <w:lang w:val="en-US"/>
            </w:rPr>
          </w:pPr>
          <w:r>
            <w:rPr>
              <w:rStyle w:val="Otsikko1Char"/>
              <w:rFonts w:cs="Times New Roman"/>
              <w:b/>
              <w:szCs w:val="24"/>
              <w:lang w:val="en-US"/>
            </w:rPr>
            <w:t>Algeria</w:t>
          </w:r>
          <w:r w:rsidR="00810134" w:rsidRPr="00677ADF">
            <w:rPr>
              <w:rStyle w:val="Otsikko1Char"/>
              <w:rFonts w:cs="Times New Roman"/>
              <w:b/>
              <w:szCs w:val="24"/>
              <w:lang w:val="en-US"/>
            </w:rPr>
            <w:t xml:space="preserve"> / </w:t>
          </w:r>
          <w:r w:rsidR="00677ADF" w:rsidRPr="00677ADF">
            <w:rPr>
              <w:rStyle w:val="Otsikko1Char"/>
              <w:rFonts w:cs="Times New Roman"/>
              <w:b/>
              <w:szCs w:val="24"/>
              <w:lang w:val="en-US"/>
            </w:rPr>
            <w:t xml:space="preserve">Protection by authorities, </w:t>
          </w:r>
          <w:r w:rsidR="00677ADF">
            <w:rPr>
              <w:rStyle w:val="Otsikko1Char"/>
              <w:rFonts w:cs="Times New Roman"/>
              <w:b/>
              <w:szCs w:val="24"/>
              <w:lang w:val="en-US"/>
            </w:rPr>
            <w:t xml:space="preserve">premarital relationships and </w:t>
          </w:r>
          <w:proofErr w:type="spellStart"/>
          <w:r w:rsidR="00DB518D" w:rsidRPr="00677ADF">
            <w:rPr>
              <w:rStyle w:val="Otsikko1Char"/>
              <w:rFonts w:cs="Times New Roman"/>
              <w:b/>
              <w:szCs w:val="24"/>
              <w:lang w:val="en-US"/>
            </w:rPr>
            <w:t>h</w:t>
          </w:r>
          <w:r w:rsidR="00DB518D">
            <w:rPr>
              <w:rStyle w:val="Otsikko1Char"/>
              <w:rFonts w:cs="Times New Roman"/>
              <w:b/>
              <w:szCs w:val="24"/>
              <w:lang w:val="en-US"/>
            </w:rPr>
            <w:t>ono</w:t>
          </w:r>
          <w:r w:rsidR="000B3363">
            <w:rPr>
              <w:rStyle w:val="Otsikko1Char"/>
              <w:rFonts w:cs="Times New Roman"/>
              <w:b/>
              <w:szCs w:val="24"/>
              <w:lang w:val="en-US"/>
            </w:rPr>
            <w:t>u</w:t>
          </w:r>
          <w:r w:rsidR="00DB518D">
            <w:rPr>
              <w:rStyle w:val="Otsikko1Char"/>
              <w:rFonts w:cs="Times New Roman"/>
              <w:b/>
              <w:szCs w:val="24"/>
              <w:lang w:val="en-US"/>
            </w:rPr>
            <w:t>r</w:t>
          </w:r>
          <w:proofErr w:type="spellEnd"/>
          <w:r w:rsidR="00677ADF">
            <w:rPr>
              <w:rStyle w:val="Otsikko1Char"/>
              <w:rFonts w:cs="Times New Roman"/>
              <w:b/>
              <w:szCs w:val="24"/>
              <w:lang w:val="en-US"/>
            </w:rPr>
            <w:t xml:space="preserve"> violence </w:t>
          </w:r>
        </w:p>
      </w:sdtContent>
    </w:sdt>
    <w:p w14:paraId="10436FAB" w14:textId="77777777" w:rsidR="00082DFE" w:rsidRDefault="008D086A" w:rsidP="00082DFE">
      <w:pPr>
        <w:rPr>
          <w:b/>
        </w:rPr>
      </w:pPr>
      <w:r>
        <w:rPr>
          <w:b/>
        </w:rPr>
        <w:pict w14:anchorId="626DE16A">
          <v:rect id="_x0000_i1026" style="width:0;height:1.5pt" o:hralign="center" o:hrstd="t" o:hr="t" fillcolor="#a0a0a0" stroked="f"/>
        </w:pict>
      </w:r>
    </w:p>
    <w:p w14:paraId="061F9C43"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B96066BA7C534320B18675D08D4BD2F9"/>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A7D2501CBA704EC98A184C6D8AD5A525"/>
            </w:placeholder>
            <w:text w:multiLine="1"/>
          </w:sdtPr>
          <w:sdtEndPr>
            <w:rPr>
              <w:rStyle w:val="KysymyksetChar"/>
            </w:rPr>
          </w:sdtEndPr>
          <w:sdtContent>
            <w:p w14:paraId="05BA5F1B" w14:textId="77777777" w:rsidR="00810134" w:rsidRPr="001678AD" w:rsidRDefault="00E82710" w:rsidP="00E82710">
              <w:pPr>
                <w:pStyle w:val="Lainaus"/>
                <w:ind w:left="0"/>
                <w:jc w:val="left"/>
                <w:rPr>
                  <w:i w:val="0"/>
                  <w:iCs w:val="0"/>
                  <w:color w:val="000000" w:themeColor="text1"/>
                </w:rPr>
              </w:pPr>
              <w:r w:rsidRPr="00E82710">
                <w:rPr>
                  <w:rStyle w:val="KysymyksetChar"/>
                </w:rPr>
                <w:br/>
                <w:t>1. Viranomaissuojelu Algeriassa</w:t>
              </w:r>
              <w:r w:rsidRPr="00E82710">
                <w:rPr>
                  <w:rStyle w:val="KysymyksetChar"/>
                </w:rPr>
                <w:br/>
                <w:t>a. Mitkä seikat voivat vaikuttaa viranomaissuojelun saatavuuteen Algeriassa?</w:t>
              </w:r>
              <w:r w:rsidRPr="00E82710">
                <w:rPr>
                  <w:rStyle w:val="KysymyksetChar"/>
                </w:rPr>
                <w:br/>
                <w:t>b. Mikä on korruption määrä ja laatu Algerian viranomaisissa?</w:t>
              </w:r>
              <w:r w:rsidRPr="00E82710">
                <w:rPr>
                  <w:rStyle w:val="KysymyksetChar"/>
                </w:rPr>
                <w:br/>
                <w:t>c. Onko Algeriassa toimiva oikeuslaitos?</w:t>
              </w:r>
              <w:r w:rsidRPr="00E82710">
                <w:rPr>
                  <w:rStyle w:val="KysymyksetChar"/>
                </w:rPr>
                <w:br/>
              </w:r>
              <w:r w:rsidRPr="00E82710">
                <w:rPr>
                  <w:rStyle w:val="KysymyksetChar"/>
                </w:rPr>
                <w:br/>
              </w:r>
              <w:bookmarkStart w:id="1" w:name="_Hlk161128188"/>
              <w:r w:rsidRPr="00E82710">
                <w:rPr>
                  <w:rStyle w:val="KysymyksetChar"/>
                </w:rPr>
                <w:t>2. Kunniaväkivalta ilmiönä Algeriassa</w:t>
              </w:r>
              <w:r w:rsidRPr="00E82710">
                <w:rPr>
                  <w:rStyle w:val="KysymyksetChar"/>
                </w:rPr>
                <w:br/>
                <w:t>a. Tapahtuuko Algeriassa kunniaväkivaltaa ja mitkä ovat sen yleisimmät syyt?</w:t>
              </w:r>
              <w:r w:rsidRPr="00E82710">
                <w:rPr>
                  <w:rStyle w:val="KysymyksetChar"/>
                </w:rPr>
                <w:br/>
                <w:t>b. Kohdistuuko miehiin kunniaväkivaltaa Algeriassa?</w:t>
              </w:r>
              <w:r w:rsidRPr="00E82710">
                <w:rPr>
                  <w:rStyle w:val="KysymyksetChar"/>
                </w:rPr>
                <w:br/>
                <w:t>c. Voiko kunniaväkivaltaa vastaan saada viranomaissuojelua?</w:t>
              </w:r>
              <w:r w:rsidRPr="00E82710">
                <w:rPr>
                  <w:rStyle w:val="KysymyksetChar"/>
                </w:rPr>
                <w:br/>
              </w:r>
              <w:r w:rsidRPr="00E82710">
                <w:rPr>
                  <w:rStyle w:val="KysymyksetChar"/>
                </w:rPr>
                <w:br/>
                <w:t>3. Esiaviolliset suhteet Algeriassa</w:t>
              </w:r>
              <w:r w:rsidRPr="00E82710">
                <w:rPr>
                  <w:rStyle w:val="KysymyksetChar"/>
                </w:rPr>
                <w:br/>
                <w:t>a. Miten Algeriassa suhtaudutaan esiaviollisiin/avioliiton ulkopuolisiin suhteisiin?</w:t>
              </w:r>
              <w:r w:rsidRPr="00E82710">
                <w:rPr>
                  <w:rStyle w:val="KysymyksetChar"/>
                </w:rPr>
                <w:br/>
                <w:t>b. Mitä seurauksia esiaviollisesta suhteesta voi henkilölle koitua?</w:t>
              </w:r>
            </w:p>
          </w:sdtContent>
        </w:sdt>
        <w:bookmarkEnd w:id="1" w:displacedByCustomXml="next"/>
      </w:sdtContent>
    </w:sdt>
    <w:p w14:paraId="59DF3B17" w14:textId="77777777" w:rsidR="00082DFE" w:rsidRPr="000B3363" w:rsidRDefault="00082DFE" w:rsidP="00C348A3">
      <w:pPr>
        <w:pStyle w:val="Numeroimatonotsikko"/>
        <w:rPr>
          <w:lang w:val="en-US"/>
        </w:rPr>
      </w:pPr>
      <w:r w:rsidRPr="000B3363">
        <w:rPr>
          <w:lang w:val="en-US"/>
        </w:rPr>
        <w:t>Questions</w:t>
      </w:r>
    </w:p>
    <w:sdt>
      <w:sdtPr>
        <w:rPr>
          <w:rStyle w:val="KysymyksetChar"/>
          <w:lang w:val="en-GB"/>
        </w:rPr>
        <w:alias w:val="Questions"/>
        <w:tag w:val="Fill in the questions here"/>
        <w:id w:val="-849104524"/>
        <w:lock w:val="sdtLocked"/>
        <w:placeholder>
          <w:docPart w:val="990A3995FF0049C6BC462AAC977F6E2E"/>
        </w:placeholder>
        <w:text w:multiLine="1"/>
      </w:sdtPr>
      <w:sdtEndPr>
        <w:rPr>
          <w:rStyle w:val="KysymyksetChar"/>
        </w:rPr>
      </w:sdtEndPr>
      <w:sdtContent>
        <w:p w14:paraId="63EAC89B" w14:textId="172869A1" w:rsidR="00082DFE" w:rsidRPr="00DB518D" w:rsidRDefault="00DB518D" w:rsidP="003C5382">
          <w:pPr>
            <w:pStyle w:val="Lainaus"/>
            <w:ind w:left="0"/>
            <w:jc w:val="left"/>
            <w:rPr>
              <w:rStyle w:val="KysymyksetChar"/>
              <w:lang w:val="en-US"/>
            </w:rPr>
          </w:pPr>
          <w:r>
            <w:rPr>
              <w:rStyle w:val="KysymyksetChar"/>
              <w:lang w:val="en-GB"/>
            </w:rPr>
            <w:t>1.Protection by authorities in Algeria</w:t>
          </w:r>
          <w:r>
            <w:rPr>
              <w:rStyle w:val="KysymyksetChar"/>
              <w:lang w:val="en-GB"/>
            </w:rPr>
            <w:br/>
          </w:r>
          <w:proofErr w:type="spellStart"/>
          <w:r>
            <w:rPr>
              <w:rStyle w:val="KysymyksetChar"/>
              <w:lang w:val="en-GB"/>
            </w:rPr>
            <w:t>a.What</w:t>
          </w:r>
          <w:proofErr w:type="spellEnd"/>
          <w:r>
            <w:rPr>
              <w:rStyle w:val="KysymyksetChar"/>
              <w:lang w:val="en-GB"/>
            </w:rPr>
            <w:t xml:space="preserve"> factors influence the availability of </w:t>
          </w:r>
          <w:r w:rsidR="000B3363">
            <w:rPr>
              <w:rStyle w:val="KysymyksetChar"/>
              <w:lang w:val="en-GB"/>
            </w:rPr>
            <w:t>state protection</w:t>
          </w:r>
          <w:r>
            <w:rPr>
              <w:rStyle w:val="KysymyksetChar"/>
              <w:lang w:val="en-GB"/>
            </w:rPr>
            <w:t xml:space="preserve"> in Algeria?</w:t>
          </w:r>
          <w:r>
            <w:rPr>
              <w:rStyle w:val="KysymyksetChar"/>
              <w:lang w:val="en-GB"/>
            </w:rPr>
            <w:br/>
          </w:r>
          <w:proofErr w:type="spellStart"/>
          <w:proofErr w:type="gramStart"/>
          <w:r>
            <w:rPr>
              <w:rStyle w:val="KysymyksetChar"/>
              <w:lang w:val="en-GB"/>
            </w:rPr>
            <w:t>b.How</w:t>
          </w:r>
          <w:proofErr w:type="spellEnd"/>
          <w:proofErr w:type="gramEnd"/>
          <w:r>
            <w:rPr>
              <w:rStyle w:val="KysymyksetChar"/>
              <w:lang w:val="en-GB"/>
            </w:rPr>
            <w:t xml:space="preserve"> much is there corruption in Algeria? What kind of corruption is it?</w:t>
          </w:r>
          <w:r>
            <w:rPr>
              <w:rStyle w:val="KysymyksetChar"/>
              <w:lang w:val="en-GB"/>
            </w:rPr>
            <w:br/>
          </w:r>
          <w:proofErr w:type="spellStart"/>
          <w:r>
            <w:rPr>
              <w:rStyle w:val="KysymyksetChar"/>
              <w:lang w:val="en-GB"/>
            </w:rPr>
            <w:t>c.Is</w:t>
          </w:r>
          <w:proofErr w:type="spellEnd"/>
          <w:r>
            <w:rPr>
              <w:rStyle w:val="KysymyksetChar"/>
              <w:lang w:val="en-GB"/>
            </w:rPr>
            <w:t xml:space="preserve"> </w:t>
          </w:r>
          <w:r w:rsidR="000B3363">
            <w:rPr>
              <w:rStyle w:val="KysymyksetChar"/>
              <w:lang w:val="en-GB"/>
            </w:rPr>
            <w:t>the</w:t>
          </w:r>
          <w:r>
            <w:rPr>
              <w:rStyle w:val="KysymyksetChar"/>
              <w:lang w:val="en-GB"/>
            </w:rPr>
            <w:t xml:space="preserve"> judiciary</w:t>
          </w:r>
          <w:r w:rsidR="000B3363">
            <w:rPr>
              <w:rStyle w:val="KysymyksetChar"/>
              <w:lang w:val="en-GB"/>
            </w:rPr>
            <w:t xml:space="preserve"> functional</w:t>
          </w:r>
          <w:r>
            <w:rPr>
              <w:rStyle w:val="KysymyksetChar"/>
              <w:lang w:val="en-GB"/>
            </w:rPr>
            <w:t xml:space="preserve"> in Algeria?</w:t>
          </w:r>
          <w:r>
            <w:rPr>
              <w:rStyle w:val="KysymyksetChar"/>
              <w:lang w:val="en-GB"/>
            </w:rPr>
            <w:br/>
          </w:r>
          <w:r>
            <w:rPr>
              <w:rStyle w:val="KysymyksetChar"/>
              <w:lang w:val="en-GB"/>
            </w:rPr>
            <w:br/>
            <w:t>2.Honor violence as a phenomena in Algeria</w:t>
          </w:r>
          <w:r>
            <w:rPr>
              <w:rStyle w:val="KysymyksetChar"/>
              <w:lang w:val="en-GB"/>
            </w:rPr>
            <w:br/>
          </w:r>
          <w:proofErr w:type="spellStart"/>
          <w:r>
            <w:rPr>
              <w:rStyle w:val="KysymyksetChar"/>
              <w:lang w:val="en-GB"/>
            </w:rPr>
            <w:t>a.Does</w:t>
          </w:r>
          <w:proofErr w:type="spellEnd"/>
          <w:r>
            <w:rPr>
              <w:rStyle w:val="KysymyksetChar"/>
              <w:lang w:val="en-GB"/>
            </w:rPr>
            <w:t xml:space="preserve"> </w:t>
          </w:r>
          <w:r w:rsidR="000B3363">
            <w:rPr>
              <w:rStyle w:val="KysymyksetChar"/>
              <w:lang w:val="en-GB"/>
            </w:rPr>
            <w:t>honour</w:t>
          </w:r>
          <w:r>
            <w:rPr>
              <w:rStyle w:val="KysymyksetChar"/>
              <w:lang w:val="en-GB"/>
            </w:rPr>
            <w:t xml:space="preserve"> violence occur in Algeria and what are its most common reasons?</w:t>
          </w:r>
          <w:r>
            <w:rPr>
              <w:rStyle w:val="KysymyksetChar"/>
              <w:lang w:val="en-GB"/>
            </w:rPr>
            <w:br/>
          </w:r>
          <w:proofErr w:type="spellStart"/>
          <w:r>
            <w:rPr>
              <w:rStyle w:val="KysymyksetChar"/>
              <w:lang w:val="en-GB"/>
            </w:rPr>
            <w:t>b.Are</w:t>
          </w:r>
          <w:proofErr w:type="spellEnd"/>
          <w:r>
            <w:rPr>
              <w:rStyle w:val="KysymyksetChar"/>
              <w:lang w:val="en-GB"/>
            </w:rPr>
            <w:t xml:space="preserve"> men targeted by </w:t>
          </w:r>
          <w:r w:rsidR="000B3363">
            <w:rPr>
              <w:rStyle w:val="KysymyksetChar"/>
              <w:lang w:val="en-GB"/>
            </w:rPr>
            <w:t>honour</w:t>
          </w:r>
          <w:r>
            <w:rPr>
              <w:rStyle w:val="KysymyksetChar"/>
              <w:lang w:val="en-GB"/>
            </w:rPr>
            <w:t xml:space="preserve"> violence in Algeria?</w:t>
          </w:r>
          <w:r>
            <w:rPr>
              <w:rStyle w:val="KysymyksetChar"/>
              <w:lang w:val="en-GB"/>
            </w:rPr>
            <w:br/>
          </w:r>
          <w:proofErr w:type="spellStart"/>
          <w:r>
            <w:rPr>
              <w:rStyle w:val="KysymyksetChar"/>
              <w:lang w:val="en-GB"/>
            </w:rPr>
            <w:t>c.</w:t>
          </w:r>
          <w:r w:rsidR="00A925CB">
            <w:rPr>
              <w:rStyle w:val="KysymyksetChar"/>
              <w:lang w:val="en-GB"/>
            </w:rPr>
            <w:t>Is</w:t>
          </w:r>
          <w:proofErr w:type="spellEnd"/>
          <w:r w:rsidR="00A925CB">
            <w:rPr>
              <w:rStyle w:val="KysymyksetChar"/>
              <w:lang w:val="en-GB"/>
            </w:rPr>
            <w:t xml:space="preserve"> it possible to get protection from authorities against </w:t>
          </w:r>
          <w:r w:rsidR="000B3363">
            <w:rPr>
              <w:rStyle w:val="KysymyksetChar"/>
              <w:lang w:val="en-GB"/>
            </w:rPr>
            <w:t>honour</w:t>
          </w:r>
          <w:r w:rsidR="00A925CB">
            <w:rPr>
              <w:rStyle w:val="KysymyksetChar"/>
              <w:lang w:val="en-GB"/>
            </w:rPr>
            <w:t xml:space="preserve"> violence?</w:t>
          </w:r>
          <w:r w:rsidR="00A925CB">
            <w:rPr>
              <w:rStyle w:val="KysymyksetChar"/>
              <w:lang w:val="en-GB"/>
            </w:rPr>
            <w:br/>
          </w:r>
          <w:r w:rsidR="00A925CB">
            <w:rPr>
              <w:rStyle w:val="KysymyksetChar"/>
              <w:lang w:val="en-GB"/>
            </w:rPr>
            <w:br/>
            <w:t>3.Premarital relationships in Algeria</w:t>
          </w:r>
          <w:r w:rsidR="00A925CB">
            <w:rPr>
              <w:rStyle w:val="KysymyksetChar"/>
              <w:lang w:val="en-GB"/>
            </w:rPr>
            <w:br/>
          </w:r>
          <w:proofErr w:type="spellStart"/>
          <w:r w:rsidR="00A925CB">
            <w:rPr>
              <w:rStyle w:val="KysymyksetChar"/>
              <w:lang w:val="en-GB"/>
            </w:rPr>
            <w:t>a.How</w:t>
          </w:r>
          <w:proofErr w:type="spellEnd"/>
          <w:r w:rsidR="00A925CB">
            <w:rPr>
              <w:rStyle w:val="KysymyksetChar"/>
              <w:lang w:val="en-GB"/>
            </w:rPr>
            <w:t xml:space="preserve"> are premarital relationships or relationships outside of marriage looked upon </w:t>
          </w:r>
          <w:r w:rsidR="00A925CB">
            <w:rPr>
              <w:rStyle w:val="KysymyksetChar"/>
              <w:lang w:val="en-GB"/>
            </w:rPr>
            <w:lastRenderedPageBreak/>
            <w:t>in Algeria?</w:t>
          </w:r>
          <w:r w:rsidR="00A925CB">
            <w:rPr>
              <w:rStyle w:val="KysymyksetChar"/>
              <w:lang w:val="en-GB"/>
            </w:rPr>
            <w:br/>
          </w:r>
          <w:proofErr w:type="spellStart"/>
          <w:r w:rsidR="00A925CB">
            <w:rPr>
              <w:rStyle w:val="KysymyksetChar"/>
              <w:lang w:val="en-GB"/>
            </w:rPr>
            <w:t>b.What</w:t>
          </w:r>
          <w:proofErr w:type="spellEnd"/>
          <w:r w:rsidR="00A925CB">
            <w:rPr>
              <w:rStyle w:val="KysymyksetChar"/>
              <w:lang w:val="en-GB"/>
            </w:rPr>
            <w:t xml:space="preserve"> kind of consequences can there be from premarital relationships to a person? </w:t>
          </w:r>
        </w:p>
      </w:sdtContent>
    </w:sdt>
    <w:p w14:paraId="411EC7B0" w14:textId="77777777" w:rsidR="00082DFE" w:rsidRPr="00082DFE" w:rsidRDefault="008D086A" w:rsidP="00082DFE">
      <w:pPr>
        <w:pStyle w:val="LeiptekstiMigri"/>
        <w:ind w:left="0"/>
        <w:rPr>
          <w:lang w:val="en-GB"/>
        </w:rPr>
      </w:pPr>
      <w:r>
        <w:rPr>
          <w:b/>
        </w:rPr>
        <w:pict w14:anchorId="2C6D8B55">
          <v:rect id="_x0000_i1027" style="width:0;height:1.5pt" o:hralign="center" o:hrstd="t" o:hr="t" fillcolor="#a0a0a0" stroked="f"/>
        </w:pict>
      </w:r>
    </w:p>
    <w:p w14:paraId="54DF7B8F" w14:textId="77777777" w:rsidR="003E1F8D" w:rsidRPr="003E1F8D" w:rsidRDefault="003E1F8D" w:rsidP="003E1F8D">
      <w:pPr>
        <w:pStyle w:val="Otsikko1"/>
        <w:numPr>
          <w:ilvl w:val="0"/>
          <w:numId w:val="0"/>
        </w:numPr>
        <w:ind w:left="360"/>
        <w:rPr>
          <w:sz w:val="20"/>
        </w:rPr>
      </w:pPr>
      <w:bookmarkStart w:id="2" w:name="_Hlk129259295"/>
    </w:p>
    <w:p w14:paraId="1C9407E0" w14:textId="77777777" w:rsidR="003E1F8D" w:rsidRDefault="003E1F8D" w:rsidP="003E1F8D">
      <w:pPr>
        <w:pStyle w:val="Otsikko1"/>
        <w:numPr>
          <w:ilvl w:val="0"/>
          <w:numId w:val="0"/>
        </w:numPr>
        <w:rPr>
          <w:sz w:val="20"/>
        </w:rPr>
      </w:pPr>
    </w:p>
    <w:p w14:paraId="75FED791" w14:textId="77777777" w:rsidR="003E1F8D" w:rsidRPr="003E1F8D" w:rsidRDefault="003E1F8D" w:rsidP="003E1F8D"/>
    <w:p w14:paraId="4CA0C28C" w14:textId="77777777" w:rsidR="000C27CA" w:rsidRPr="0076458D" w:rsidRDefault="00E82710" w:rsidP="00E82710">
      <w:pPr>
        <w:pStyle w:val="Otsikko1"/>
        <w:rPr>
          <w:color w:val="auto"/>
          <w:sz w:val="20"/>
        </w:rPr>
      </w:pPr>
      <w:r w:rsidRPr="0076458D">
        <w:rPr>
          <w:color w:val="auto"/>
        </w:rPr>
        <w:t xml:space="preserve">Viranomaissuojelu Algeriassa </w:t>
      </w:r>
    </w:p>
    <w:p w14:paraId="4E544BDA" w14:textId="77777777" w:rsidR="00CF518E" w:rsidRPr="0076458D" w:rsidRDefault="00E82710" w:rsidP="003466EF">
      <w:pPr>
        <w:pStyle w:val="Otsikko1"/>
        <w:numPr>
          <w:ilvl w:val="0"/>
          <w:numId w:val="0"/>
        </w:numPr>
        <w:spacing w:before="0" w:after="0" w:line="240" w:lineRule="auto"/>
        <w:rPr>
          <w:rStyle w:val="KysymyksetChar"/>
          <w:color w:val="auto"/>
        </w:rPr>
      </w:pPr>
      <w:r w:rsidRPr="0076458D">
        <w:rPr>
          <w:rStyle w:val="KysymyksetChar"/>
          <w:color w:val="auto"/>
        </w:rPr>
        <w:br/>
        <w:t>a. Mitkä seikat voivat vaikuttaa viranomaissuojelun saatavuuteen Algeriassa?</w:t>
      </w:r>
    </w:p>
    <w:p w14:paraId="3A093C60" w14:textId="77777777" w:rsidR="00FB2CC7" w:rsidRDefault="00CF518E" w:rsidP="00CF518E">
      <w:pPr>
        <w:jc w:val="left"/>
        <w:rPr>
          <w:rStyle w:val="KysymyksetChar"/>
          <w:color w:val="auto"/>
        </w:rPr>
      </w:pPr>
      <w:proofErr w:type="spellStart"/>
      <w:r w:rsidRPr="0076458D">
        <w:rPr>
          <w:rStyle w:val="KysymyksetChar"/>
          <w:color w:val="auto"/>
        </w:rPr>
        <w:t>Freedom</w:t>
      </w:r>
      <w:proofErr w:type="spellEnd"/>
      <w:r w:rsidRPr="0076458D">
        <w:rPr>
          <w:rStyle w:val="KysymyksetChar"/>
          <w:color w:val="auto"/>
        </w:rPr>
        <w:t xml:space="preserve"> Housen eri maiden vapauksia tarkastelevassa, 2024 ilmestyneessä vuosiraportissa Algeria sai poliittisten vapauksien kohdalla arvosanan 10/40 ja kansalaisvapauksien kohdalla arvosanan 22/60. Kokonaisarvosanalla 32/100 </w:t>
      </w:r>
      <w:proofErr w:type="spellStart"/>
      <w:r w:rsidRPr="0076458D">
        <w:rPr>
          <w:rStyle w:val="KysymyksetChar"/>
          <w:color w:val="auto"/>
        </w:rPr>
        <w:t>Freedom</w:t>
      </w:r>
      <w:proofErr w:type="spellEnd"/>
      <w:r w:rsidRPr="0076458D">
        <w:rPr>
          <w:rStyle w:val="KysymyksetChar"/>
          <w:color w:val="auto"/>
        </w:rPr>
        <w:t xml:space="preserve"> House arvioi </w:t>
      </w:r>
      <w:r w:rsidRPr="00FB2CC7">
        <w:rPr>
          <w:rStyle w:val="KysymyksetChar"/>
          <w:color w:val="auto"/>
        </w:rPr>
        <w:t>Algerian ei-vapaaksi maaksi</w:t>
      </w:r>
      <w:r w:rsidRPr="00FB2CC7">
        <w:rPr>
          <w:rStyle w:val="Alaviitteenviite"/>
        </w:rPr>
        <w:footnoteReference w:id="1"/>
      </w:r>
      <w:r w:rsidRPr="00FB2CC7">
        <w:rPr>
          <w:rStyle w:val="KysymyksetChar"/>
          <w:color w:val="auto"/>
        </w:rPr>
        <w:t>.</w:t>
      </w:r>
      <w:r w:rsidRPr="00FB2CC7">
        <w:rPr>
          <w:rStyle w:val="Alaviitteenviite"/>
        </w:rPr>
        <w:footnoteReference w:id="2"/>
      </w:r>
      <w:r w:rsidRPr="00FB2CC7">
        <w:rPr>
          <w:rStyle w:val="KysymyksetChar"/>
          <w:color w:val="auto"/>
        </w:rPr>
        <w:t xml:space="preserve"> </w:t>
      </w:r>
    </w:p>
    <w:p w14:paraId="67824CB1" w14:textId="408B4600" w:rsidR="006440C8" w:rsidRDefault="00B96F10" w:rsidP="00CF518E">
      <w:pPr>
        <w:jc w:val="left"/>
      </w:pPr>
      <w:proofErr w:type="spellStart"/>
      <w:r w:rsidRPr="00FB2CC7">
        <w:t>Freedom</w:t>
      </w:r>
      <w:proofErr w:type="spellEnd"/>
      <w:r w:rsidRPr="00FB2CC7">
        <w:t xml:space="preserve"> Housen Algeriaa koskevan vuoden 2023 raportin mukaan armeijan pitkäaikainen vaikutus siviilipolitiikkaan nähden jatkuu. Armeijan valtavat resurssit ja vastuuvelvollisuuden puute ovat leimanneet sen roolia maan merkittävimpänä poliittisena</w:t>
      </w:r>
      <w:r w:rsidRPr="0076458D">
        <w:t xml:space="preserve"> toimijana Algeriassa. Korruption vastaisten lakien, hallinnon läpinäkyvyyden ja oikeudellisen riippumattomuuden puutteellisuus sekä paisunut byrokratia edistävät laajamittaista korruptiota hallinnon kaikilla tasoilla.</w:t>
      </w:r>
      <w:r w:rsidRPr="0076458D">
        <w:rPr>
          <w:rStyle w:val="Alaviitteenviite"/>
        </w:rPr>
        <w:footnoteReference w:id="3"/>
      </w:r>
      <w:r w:rsidRPr="0076458D">
        <w:t xml:space="preserve"> </w:t>
      </w:r>
    </w:p>
    <w:p w14:paraId="5C817923" w14:textId="47FBC2F4" w:rsidR="00546E69" w:rsidRPr="003D70C9" w:rsidRDefault="006440C8" w:rsidP="00CF518E">
      <w:pPr>
        <w:jc w:val="left"/>
      </w:pPr>
      <w:r>
        <w:t>Euroopan unionin rahoittama, ja ISS-tutkimuslaitoksen</w:t>
      </w:r>
      <w:r>
        <w:rPr>
          <w:rStyle w:val="Alaviitteenviite"/>
        </w:rPr>
        <w:footnoteReference w:id="4"/>
      </w:r>
      <w:r>
        <w:t xml:space="preserve"> sekä Interpolin ja </w:t>
      </w:r>
      <w:r w:rsidRPr="006440C8">
        <w:t xml:space="preserve">Global </w:t>
      </w:r>
      <w:proofErr w:type="spellStart"/>
      <w:r w:rsidRPr="006440C8">
        <w:t>Initiative</w:t>
      </w:r>
      <w:proofErr w:type="spellEnd"/>
      <w:r w:rsidRPr="006440C8">
        <w:t xml:space="preserve"> </w:t>
      </w:r>
      <w:proofErr w:type="spellStart"/>
      <w:r w:rsidRPr="006440C8">
        <w:t>against</w:t>
      </w:r>
      <w:proofErr w:type="spellEnd"/>
      <w:r w:rsidRPr="006440C8">
        <w:t xml:space="preserve"> </w:t>
      </w:r>
      <w:proofErr w:type="spellStart"/>
      <w:r w:rsidRPr="006440C8">
        <w:t>Transnational</w:t>
      </w:r>
      <w:proofErr w:type="spellEnd"/>
      <w:r w:rsidRPr="006440C8">
        <w:t xml:space="preserve"> </w:t>
      </w:r>
      <w:proofErr w:type="spellStart"/>
      <w:r w:rsidRPr="006440C8">
        <w:t>Organized</w:t>
      </w:r>
      <w:proofErr w:type="spellEnd"/>
      <w:r w:rsidRPr="006440C8">
        <w:t xml:space="preserve"> </w:t>
      </w:r>
      <w:proofErr w:type="spellStart"/>
      <w:r w:rsidRPr="006440C8">
        <w:t>Crime</w:t>
      </w:r>
      <w:proofErr w:type="spellEnd"/>
      <w:r>
        <w:t xml:space="preserve"> -kansalaisjärjestön</w:t>
      </w:r>
      <w:r>
        <w:rPr>
          <w:rStyle w:val="Alaviitteenviite"/>
        </w:rPr>
        <w:footnoteReference w:id="5"/>
      </w:r>
      <w:r>
        <w:t xml:space="preserve"> toteuttama </w:t>
      </w:r>
      <w:proofErr w:type="spellStart"/>
      <w:r>
        <w:t>The</w:t>
      </w:r>
      <w:proofErr w:type="spellEnd"/>
      <w:r>
        <w:t xml:space="preserve"> ENACT </w:t>
      </w:r>
      <w:proofErr w:type="spellStart"/>
      <w:r w:rsidRPr="006440C8">
        <w:t>Organized</w:t>
      </w:r>
      <w:proofErr w:type="spellEnd"/>
      <w:r w:rsidRPr="006440C8">
        <w:t xml:space="preserve"> </w:t>
      </w:r>
      <w:proofErr w:type="spellStart"/>
      <w:r w:rsidRPr="006440C8">
        <w:t>Crime</w:t>
      </w:r>
      <w:proofErr w:type="spellEnd"/>
      <w:r w:rsidRPr="006440C8">
        <w:t xml:space="preserve"> Index</w:t>
      </w:r>
      <w:r>
        <w:t xml:space="preserve"> mittaa järjestäytyneen rikollisuuden tasoa eri maissa, ja maiden kykyä vastata </w:t>
      </w:r>
      <w:r w:rsidR="00424372">
        <w:t>sen</w:t>
      </w:r>
      <w:r>
        <w:t xml:space="preserve"> aiheuttamiin haasteisiin. </w:t>
      </w:r>
      <w:r w:rsidRPr="00FB2CC7">
        <w:t>Vuoden 2023 tarkastelussa ENACT mainitsee Algerian kohdalla, että on epätodennäköistä, että armeija voisi saa</w:t>
      </w:r>
      <w:r w:rsidR="00EB6AA9" w:rsidRPr="00FB2CC7">
        <w:t>da</w:t>
      </w:r>
      <w:r w:rsidRPr="00FB2CC7">
        <w:t xml:space="preserve"> näin laajan </w:t>
      </w:r>
      <w:r w:rsidR="00424372" w:rsidRPr="00FB2CC7">
        <w:t xml:space="preserve">alueen, jota leimaa hauraat olosuhteet, </w:t>
      </w:r>
      <w:r w:rsidR="00EB6AA9" w:rsidRPr="00FB2CC7">
        <w:t xml:space="preserve">täysin </w:t>
      </w:r>
      <w:r w:rsidR="00424372" w:rsidRPr="00FB2CC7">
        <w:t>kontrolli</w:t>
      </w:r>
      <w:r w:rsidR="00EB6AA9" w:rsidRPr="00FB2CC7">
        <w:t>insa</w:t>
      </w:r>
      <w:r w:rsidR="00424372" w:rsidRPr="00FB2CC7">
        <w:t>. Algeriassa on ”</w:t>
      </w:r>
      <w:proofErr w:type="spellStart"/>
      <w:r w:rsidR="00424372" w:rsidRPr="00FB2CC7">
        <w:t>mikroalueita</w:t>
      </w:r>
      <w:proofErr w:type="spellEnd"/>
      <w:r w:rsidR="00424372" w:rsidRPr="00FB2CC7">
        <w:t>”, joissa valtiovalta on heikko, ja vaikka se kykenee ajoittain osoittamaan valtaansa, se joutuu kamppailemaan säilyttääkseen valtaansa tällaisilla alueille.</w:t>
      </w:r>
      <w:r w:rsidR="00424372" w:rsidRPr="00FB2CC7">
        <w:rPr>
          <w:rStyle w:val="Alaviitteenviite"/>
        </w:rPr>
        <w:footnoteReference w:id="6"/>
      </w:r>
      <w:r w:rsidR="00424372">
        <w:t xml:space="preserve"> </w:t>
      </w:r>
    </w:p>
    <w:p w14:paraId="6C39C692" w14:textId="2E3AE0CA" w:rsidR="00E75974" w:rsidRPr="0076458D" w:rsidRDefault="00EB6AA9" w:rsidP="00CF518E">
      <w:pPr>
        <w:jc w:val="left"/>
      </w:pPr>
      <w:r w:rsidRPr="00EB6AA9">
        <w:t xml:space="preserve">Algerian hallitus väittää </w:t>
      </w:r>
      <w:r>
        <w:t>antaneensa</w:t>
      </w:r>
      <w:r w:rsidRPr="00EB6AA9">
        <w:t xml:space="preserve"> esimerkiksi ihmiskaupan uhreille lääketieteellistä, oikeudellista ja psykologista apua</w:t>
      </w:r>
      <w:r>
        <w:t>, mutta se ei ole kyennyt tarjoamaan räätälöityä suoja- tai suojelupalveluita.</w:t>
      </w:r>
      <w:r>
        <w:rPr>
          <w:rStyle w:val="Alaviitteenviite"/>
        </w:rPr>
        <w:footnoteReference w:id="7"/>
      </w:r>
      <w:r>
        <w:t xml:space="preserve"> </w:t>
      </w:r>
      <w:r w:rsidR="00B96F10" w:rsidRPr="0076458D">
        <w:t xml:space="preserve">Kunniaväkivaltaan ja naisiin kohdistuvaan väkivaltaan liittyen, katso kohta 2 c).  </w:t>
      </w:r>
    </w:p>
    <w:p w14:paraId="7F83B563" w14:textId="77777777" w:rsidR="00AB28A3" w:rsidRPr="0076458D" w:rsidRDefault="00E82710" w:rsidP="003466EF">
      <w:pPr>
        <w:pStyle w:val="Otsikko1"/>
        <w:numPr>
          <w:ilvl w:val="0"/>
          <w:numId w:val="0"/>
        </w:numPr>
        <w:spacing w:before="0" w:after="0" w:line="240" w:lineRule="auto"/>
        <w:rPr>
          <w:rStyle w:val="KysymyksetChar"/>
          <w:color w:val="auto"/>
        </w:rPr>
      </w:pPr>
      <w:r w:rsidRPr="0076458D">
        <w:rPr>
          <w:rStyle w:val="KysymyksetChar"/>
          <w:color w:val="auto"/>
        </w:rPr>
        <w:lastRenderedPageBreak/>
        <w:t>b. Mikä on korruption määrä ja laatu Algerian viranomaisissa?</w:t>
      </w:r>
    </w:p>
    <w:p w14:paraId="78ED94B1" w14:textId="4DFF8ED4" w:rsidR="00B35AB5" w:rsidRPr="00C551A7" w:rsidRDefault="00184B62" w:rsidP="00AB28A3">
      <w:pPr>
        <w:jc w:val="left"/>
      </w:pPr>
      <w:r w:rsidRPr="00184B62">
        <w:t xml:space="preserve">Bertelsmann </w:t>
      </w:r>
      <w:proofErr w:type="spellStart"/>
      <w:r w:rsidRPr="00184B62">
        <w:t>Stiftungin</w:t>
      </w:r>
      <w:proofErr w:type="spellEnd"/>
      <w:r w:rsidRPr="00184B62">
        <w:t xml:space="preserve"> </w:t>
      </w:r>
      <w:r w:rsidR="00C551A7" w:rsidRPr="00184B62">
        <w:t xml:space="preserve">vuoden </w:t>
      </w:r>
      <w:r w:rsidRPr="00184B62">
        <w:t>2022 Algeria-raportin</w:t>
      </w:r>
      <w:r w:rsidR="00C551A7">
        <w:rPr>
          <w:rStyle w:val="Alaviitteenviite"/>
        </w:rPr>
        <w:footnoteReference w:id="8"/>
      </w:r>
      <w:r w:rsidRPr="00184B62">
        <w:t xml:space="preserve"> mukaan vuoden 2006 </w:t>
      </w:r>
      <w:r>
        <w:t xml:space="preserve">korruptionvastaisesta laista, vuonna 2012 perustetusta kansallisesta </w:t>
      </w:r>
      <w:bookmarkStart w:id="3" w:name="_Hlk162261551"/>
      <w:r>
        <w:t xml:space="preserve">korruptionvastaisesta toimistosta </w:t>
      </w:r>
      <w:bookmarkEnd w:id="3"/>
      <w:r>
        <w:t xml:space="preserve">ja hallituksen korruptionvastaista kamppailua koskevista julistuksista huolimatta Algeriassa ei ole kyetty puuttumaan </w:t>
      </w:r>
      <w:r w:rsidRPr="00184B62">
        <w:t>korruptionvastaise</w:t>
      </w:r>
      <w:r>
        <w:t>nvastaisen</w:t>
      </w:r>
      <w:r w:rsidRPr="00184B62">
        <w:t xml:space="preserve"> toimisto</w:t>
      </w:r>
      <w:r>
        <w:t xml:space="preserve">n </w:t>
      </w:r>
      <w:r w:rsidRPr="00184B62">
        <w:t>rankaisemattomuuden kulttuuri</w:t>
      </w:r>
      <w:r>
        <w:t xml:space="preserve">ksi kutsumaan ilmiöön. </w:t>
      </w:r>
      <w:r w:rsidRPr="00184B62">
        <w:t>Tilintarkastustuomioistuin ja korruptiosta vastaava viranomainen ONPLC</w:t>
      </w:r>
      <w:r>
        <w:rPr>
          <w:rStyle w:val="Alaviitteenviite"/>
          <w:lang w:val="en-US"/>
        </w:rPr>
        <w:footnoteReference w:id="9"/>
      </w:r>
      <w:r w:rsidRPr="00184B62">
        <w:t xml:space="preserve"> kärsivät riippumattomuuden,</w:t>
      </w:r>
      <w:r>
        <w:t xml:space="preserve"> </w:t>
      </w:r>
      <w:r w:rsidRPr="00184B62">
        <w:t>henkilöstön</w:t>
      </w:r>
      <w:r w:rsidR="00C551A7">
        <w:t>, tehokkuuden ja läpinäkyvyyden</w:t>
      </w:r>
      <w:r w:rsidRPr="00184B62">
        <w:t xml:space="preserve"> puutteesta</w:t>
      </w:r>
      <w:r w:rsidR="00C551A7">
        <w:t>.</w:t>
      </w:r>
      <w:r w:rsidRPr="00184B62">
        <w:t xml:space="preserve"> </w:t>
      </w:r>
      <w:r w:rsidR="00C551A7" w:rsidRPr="00C551A7">
        <w:t xml:space="preserve">ONPLC on julkaissut korruptionvastaisen strategian vuosille 2020–2024. </w:t>
      </w:r>
      <w:proofErr w:type="spellStart"/>
      <w:r w:rsidR="00C551A7" w:rsidRPr="00C551A7">
        <w:rPr>
          <w:lang w:val="en-US"/>
        </w:rPr>
        <w:t>Osana</w:t>
      </w:r>
      <w:proofErr w:type="spellEnd"/>
      <w:r w:rsidR="00C551A7" w:rsidRPr="00C551A7">
        <w:rPr>
          <w:lang w:val="en-US"/>
        </w:rPr>
        <w:t xml:space="preserve"> </w:t>
      </w:r>
      <w:proofErr w:type="spellStart"/>
      <w:r w:rsidR="00C551A7" w:rsidRPr="00C551A7">
        <w:rPr>
          <w:lang w:val="en-US"/>
        </w:rPr>
        <w:t>strategiaa</w:t>
      </w:r>
      <w:proofErr w:type="spellEnd"/>
      <w:r w:rsidR="00C551A7" w:rsidRPr="00C551A7">
        <w:rPr>
          <w:lang w:val="en-US"/>
        </w:rPr>
        <w:t xml:space="preserve"> </w:t>
      </w:r>
      <w:proofErr w:type="spellStart"/>
      <w:r w:rsidR="00C551A7" w:rsidRPr="00C551A7">
        <w:rPr>
          <w:lang w:val="en-US"/>
        </w:rPr>
        <w:t>kansalaisia</w:t>
      </w:r>
      <w:proofErr w:type="spellEnd"/>
      <w:r w:rsidR="00C551A7" w:rsidRPr="00C551A7">
        <w:rPr>
          <w:lang w:val="en-US"/>
        </w:rPr>
        <w:t xml:space="preserve"> </w:t>
      </w:r>
      <w:proofErr w:type="spellStart"/>
      <w:r w:rsidR="00C551A7" w:rsidRPr="00C551A7">
        <w:rPr>
          <w:lang w:val="en-US"/>
        </w:rPr>
        <w:t>ka</w:t>
      </w:r>
      <w:r w:rsidR="00C551A7">
        <w:rPr>
          <w:lang w:val="en-US"/>
        </w:rPr>
        <w:t>nnustetaan</w:t>
      </w:r>
      <w:proofErr w:type="spellEnd"/>
      <w:r w:rsidR="00C551A7">
        <w:rPr>
          <w:lang w:val="en-US"/>
        </w:rPr>
        <w:t xml:space="preserve"> </w:t>
      </w:r>
      <w:proofErr w:type="spellStart"/>
      <w:r w:rsidR="00C551A7">
        <w:rPr>
          <w:lang w:val="en-US"/>
        </w:rPr>
        <w:t>ilmoittamaan</w:t>
      </w:r>
      <w:proofErr w:type="spellEnd"/>
      <w:r w:rsidR="00C551A7">
        <w:rPr>
          <w:lang w:val="en-US"/>
        </w:rPr>
        <w:t xml:space="preserve"> </w:t>
      </w:r>
      <w:proofErr w:type="spellStart"/>
      <w:r w:rsidR="00C551A7">
        <w:rPr>
          <w:lang w:val="en-US"/>
        </w:rPr>
        <w:t>oikeuslaitokselle</w:t>
      </w:r>
      <w:proofErr w:type="spellEnd"/>
      <w:r w:rsidR="00C551A7">
        <w:rPr>
          <w:lang w:val="en-US"/>
        </w:rPr>
        <w:t xml:space="preserve"> </w:t>
      </w:r>
      <w:proofErr w:type="spellStart"/>
      <w:r w:rsidR="00C551A7">
        <w:rPr>
          <w:lang w:val="en-US"/>
        </w:rPr>
        <w:t>anonyymisti</w:t>
      </w:r>
      <w:proofErr w:type="spellEnd"/>
      <w:r w:rsidR="00C551A7">
        <w:rPr>
          <w:lang w:val="en-US"/>
        </w:rPr>
        <w:t xml:space="preserve"> </w:t>
      </w:r>
      <w:proofErr w:type="spellStart"/>
      <w:r w:rsidR="00C551A7">
        <w:rPr>
          <w:lang w:val="en-US"/>
        </w:rPr>
        <w:t>korruptiotapauksista</w:t>
      </w:r>
      <w:proofErr w:type="spellEnd"/>
      <w:r w:rsidRPr="00184B62">
        <w:rPr>
          <w:lang w:val="en-US"/>
        </w:rPr>
        <w:t>.</w:t>
      </w:r>
      <w:r w:rsidR="00C551A7">
        <w:rPr>
          <w:rStyle w:val="Alaviitteenviite"/>
          <w:lang w:val="en-US"/>
        </w:rPr>
        <w:footnoteReference w:id="10"/>
      </w:r>
      <w:r>
        <w:rPr>
          <w:lang w:val="en-US"/>
        </w:rPr>
        <w:t xml:space="preserve"> </w:t>
      </w:r>
    </w:p>
    <w:p w14:paraId="7AD29BF6" w14:textId="73A3F21E" w:rsidR="00AB28A3" w:rsidRPr="0076458D" w:rsidRDefault="004E594B" w:rsidP="00AB28A3">
      <w:pPr>
        <w:jc w:val="left"/>
      </w:pPr>
      <w:r w:rsidRPr="0076458D">
        <w:t xml:space="preserve">Vuonna 2019 viranomaiset aloittivat korruptionvastaisen kampanjan, jonka yhteydessä nostettiin yrittäjiä ja virkamiehiä vastaan syytteitä epäasiallisesta vaikuttamisesta aikaisemman, </w:t>
      </w:r>
      <w:r w:rsidR="00CF518E" w:rsidRPr="0076458D">
        <w:t xml:space="preserve">presidentti </w:t>
      </w:r>
      <w:proofErr w:type="spellStart"/>
      <w:r w:rsidRPr="0076458D">
        <w:t>Abdelaziz</w:t>
      </w:r>
      <w:proofErr w:type="spellEnd"/>
      <w:r w:rsidRPr="0076458D">
        <w:t xml:space="preserve"> </w:t>
      </w:r>
      <w:proofErr w:type="spellStart"/>
      <w:r w:rsidRPr="0076458D">
        <w:t>Bouteflikan</w:t>
      </w:r>
      <w:proofErr w:type="spellEnd"/>
      <w:r w:rsidRPr="0076458D">
        <w:rPr>
          <w:rStyle w:val="Alaviitteenviite"/>
        </w:rPr>
        <w:footnoteReference w:id="11"/>
      </w:r>
      <w:r w:rsidRPr="0076458D">
        <w:t xml:space="preserve"> hallinnon poliittisiin päätöksiin. Vuoden 2020 perustuslakimuutoksissa säädettiin läpinäkyvyyden edistämiseen ja korruptionvastaisiin toimiin keskittyvän viranomaisen perustamisesta, samoin kuin julkisen viran ja yksityisten liiketoimien yhdistämisen kiellosta.</w:t>
      </w:r>
      <w:r w:rsidR="009E198F" w:rsidRPr="0076458D">
        <w:t xml:space="preserve"> </w:t>
      </w:r>
      <w:proofErr w:type="spellStart"/>
      <w:r w:rsidR="009E198F" w:rsidRPr="0076458D">
        <w:t>Bouteflikan</w:t>
      </w:r>
      <w:proofErr w:type="spellEnd"/>
      <w:r w:rsidR="009E198F" w:rsidRPr="0076458D">
        <w:t xml:space="preserve"> eron jälkeen moni hänen poliittinen ja taloudellinen tukijansa on saanut </w:t>
      </w:r>
      <w:r w:rsidR="00CF518E" w:rsidRPr="0076458D">
        <w:t>pitkän</w:t>
      </w:r>
      <w:r w:rsidR="009E198F" w:rsidRPr="0076458D">
        <w:t xml:space="preserve"> vankeustuomion korruptionvastaisen kampanjan yhteydessä. Esimerkiksi entinen finanssiministeri Mohamed </w:t>
      </w:r>
      <w:proofErr w:type="spellStart"/>
      <w:r w:rsidR="009E198F" w:rsidRPr="0076458D">
        <w:t>Loukal</w:t>
      </w:r>
      <w:proofErr w:type="spellEnd"/>
      <w:r w:rsidR="009E198F" w:rsidRPr="0076458D">
        <w:t xml:space="preserve"> tuomittiin korruptiosta seitsemän vuoden vankeuteen.</w:t>
      </w:r>
      <w:r w:rsidR="00BC5825" w:rsidRPr="0076458D">
        <w:rPr>
          <w:rStyle w:val="Alaviitteenviite"/>
        </w:rPr>
        <w:footnoteReference w:id="12"/>
      </w:r>
      <w:r w:rsidR="00BC5825" w:rsidRPr="0076458D">
        <w:t xml:space="preserve">  </w:t>
      </w:r>
    </w:p>
    <w:p w14:paraId="7CB61616" w14:textId="2A72A5C4" w:rsidR="00A460AD" w:rsidRDefault="000C6B8A" w:rsidP="00A460AD">
      <w:pPr>
        <w:jc w:val="left"/>
      </w:pPr>
      <w:r w:rsidRPr="00930E7B">
        <w:t xml:space="preserve">Yhdysvaltain ulkoministeriön </w:t>
      </w:r>
      <w:r w:rsidR="00B33901" w:rsidRPr="00930E7B">
        <w:t>tuoreimman Algeriaa koskevan ihmisoikeus</w:t>
      </w:r>
      <w:r w:rsidRPr="00930E7B">
        <w:t xml:space="preserve">raportin mukaan Algerian hallitus otti </w:t>
      </w:r>
      <w:r w:rsidR="00B33901" w:rsidRPr="00930E7B">
        <w:t xml:space="preserve">vuonna 2022 </w:t>
      </w:r>
      <w:r w:rsidRPr="00930E7B">
        <w:t>joitakin askelia virkamiesten tutkinnassa, syyttämisessä ja rankaisussa etenkin sellaisissa tapauksissa, joissa virkamies oli syyllistynyt ihmisoikeusloukkauks</w:t>
      </w:r>
      <w:r w:rsidR="00FB5314" w:rsidRPr="00930E7B">
        <w:t>ee</w:t>
      </w:r>
      <w:r w:rsidRPr="00930E7B">
        <w:t>n, ja varsinkin korruptiotapauksissa. Kansallinen turvallisuusvirasto GDNS</w:t>
      </w:r>
      <w:r w:rsidRPr="00930E7B">
        <w:rPr>
          <w:rStyle w:val="Alaviitteenviite"/>
        </w:rPr>
        <w:footnoteReference w:id="13"/>
      </w:r>
      <w:r w:rsidRPr="00930E7B">
        <w:t xml:space="preserve"> tutki väärinkäytösepäilyjä ja ryhtyi hallinnollisiin prosesseihin nii</w:t>
      </w:r>
      <w:r w:rsidR="00FB5314" w:rsidRPr="00930E7B">
        <w:t>s</w:t>
      </w:r>
      <w:r w:rsidRPr="00930E7B">
        <w:t xml:space="preserve">tä epäiltyjä </w:t>
      </w:r>
      <w:r w:rsidR="00FB5314" w:rsidRPr="00930E7B">
        <w:t>viranomaisia</w:t>
      </w:r>
      <w:r w:rsidRPr="00930E7B">
        <w:t xml:space="preserve"> vastaan. Oikeusministeriö ei raportoinut syytteistä </w:t>
      </w:r>
      <w:r w:rsidR="00B33901" w:rsidRPr="00930E7B">
        <w:t>tai</w:t>
      </w:r>
      <w:r w:rsidRPr="00930E7B">
        <w:t xml:space="preserve"> tuomioista</w:t>
      </w:r>
      <w:r w:rsidRPr="0076458D">
        <w:t xml:space="preserve"> siviili-, turvallisuus- tai sotilasvirkamiehiä vastaan kidutusta tai muuta kaltoinkohtelua koskevissa tapauksissa. Poliisien ja turvallisuusviranomaisten rankaisemattomuuden ilmapiirissä toimiminen oli edelleen ongelma.</w:t>
      </w:r>
      <w:bookmarkStart w:id="4" w:name="_Hlk161139947"/>
      <w:r w:rsidR="00FB5314" w:rsidRPr="0076458D">
        <w:rPr>
          <w:rStyle w:val="Alaviitteenviite"/>
        </w:rPr>
        <w:footnoteReference w:id="14"/>
      </w:r>
      <w:r w:rsidRPr="0076458D">
        <w:t xml:space="preserve"> </w:t>
      </w:r>
      <w:bookmarkEnd w:id="4"/>
      <w:r w:rsidRPr="0076458D">
        <w:t xml:space="preserve"> </w:t>
      </w:r>
    </w:p>
    <w:p w14:paraId="7508CA97" w14:textId="6D50FAAA" w:rsidR="00C551A7" w:rsidRPr="0076458D" w:rsidRDefault="00C551A7" w:rsidP="00A460AD">
      <w:pPr>
        <w:jc w:val="left"/>
        <w:rPr>
          <w:rStyle w:val="KysymyksetChar"/>
          <w:color w:val="auto"/>
        </w:rPr>
      </w:pPr>
      <w:proofErr w:type="spellStart"/>
      <w:r w:rsidRPr="0076458D">
        <w:t>Freedom</w:t>
      </w:r>
      <w:proofErr w:type="spellEnd"/>
      <w:r w:rsidRPr="0076458D">
        <w:t xml:space="preserve"> Housen Algeriaa koskevan vuoden 2023 raportin mukaan korruptio </w:t>
      </w:r>
      <w:r>
        <w:t>on yleistä</w:t>
      </w:r>
      <w:r w:rsidRPr="0076458D">
        <w:t xml:space="preserve"> Algeriassa hallinnon kaikilla tasoilla. Korruptionvastaisissa tutkimuksissa on usein kyse hallinnon eri ryhmien välisistä riidoista.</w:t>
      </w:r>
      <w:r w:rsidRPr="0076458D">
        <w:rPr>
          <w:rStyle w:val="Alaviitteenviite"/>
        </w:rPr>
        <w:footnoteReference w:id="15"/>
      </w:r>
    </w:p>
    <w:p w14:paraId="707A5595" w14:textId="77777777" w:rsidR="00543F66" w:rsidRPr="0076458D" w:rsidRDefault="00E82710" w:rsidP="003466EF">
      <w:pPr>
        <w:pStyle w:val="Otsikko1"/>
        <w:numPr>
          <w:ilvl w:val="0"/>
          <w:numId w:val="0"/>
        </w:numPr>
        <w:spacing w:before="0" w:after="0" w:line="240" w:lineRule="auto"/>
        <w:rPr>
          <w:rStyle w:val="KysymyksetChar"/>
          <w:color w:val="auto"/>
        </w:rPr>
      </w:pPr>
      <w:r w:rsidRPr="0076458D">
        <w:rPr>
          <w:rStyle w:val="KysymyksetChar"/>
          <w:color w:val="auto"/>
        </w:rPr>
        <w:br/>
        <w:t>c. Onko Algeriassa toimiva oikeuslaitos?</w:t>
      </w:r>
    </w:p>
    <w:p w14:paraId="268C52D7" w14:textId="6B28B752" w:rsidR="00FB2CC7" w:rsidRDefault="00FB2CC7" w:rsidP="00BC640E">
      <w:pPr>
        <w:jc w:val="left"/>
      </w:pPr>
      <w:bookmarkStart w:id="5" w:name="_Hlk161304540"/>
      <w:bookmarkStart w:id="6" w:name="_Hlk161130831"/>
      <w:proofErr w:type="spellStart"/>
      <w:r w:rsidRPr="00930E7B">
        <w:t>ENACTin</w:t>
      </w:r>
      <w:proofErr w:type="spellEnd"/>
      <w:r w:rsidRPr="00930E7B">
        <w:t xml:space="preserve"> vuoden 2021 katsauksen mukaan Algerian oikeusjärjestelmä oli</w:t>
      </w:r>
      <w:r w:rsidR="00930E7B" w:rsidRPr="00930E7B">
        <w:t xml:space="preserve"> erittäin</w:t>
      </w:r>
      <w:r w:rsidRPr="00930E7B">
        <w:t xml:space="preserve"> heikko verrattuna maan lainvalvontakoneistoon. Oikeuslaitoksen toimintaan puututtiin korke</w:t>
      </w:r>
      <w:r w:rsidR="00930E7B" w:rsidRPr="00930E7B">
        <w:t>i</w:t>
      </w:r>
      <w:r w:rsidRPr="00930E7B">
        <w:t>lta hallinno</w:t>
      </w:r>
      <w:r w:rsidR="00930E7B" w:rsidRPr="00930E7B">
        <w:t>n</w:t>
      </w:r>
      <w:r w:rsidRPr="00930E7B">
        <w:t xml:space="preserve"> taso</w:t>
      </w:r>
      <w:r w:rsidR="00930E7B" w:rsidRPr="00930E7B">
        <w:t>i</w:t>
      </w:r>
      <w:r w:rsidRPr="00930E7B">
        <w:t>lta, ja oikeuslaitoksen mahdollisuus tuoda järjestäytyneen rikollisuuden</w:t>
      </w:r>
      <w:r>
        <w:t xml:space="preserve"> </w:t>
      </w:r>
      <w:r>
        <w:lastRenderedPageBreak/>
        <w:t>johtohahmoja oikeuteen oli merkittävästi rajoittunut. Fyysinen ja muu pahoinpitely olivat laajasti käytössä</w:t>
      </w:r>
      <w:r w:rsidRPr="004009CA">
        <w:t xml:space="preserve"> rikosseuraamusjärjestelmä</w:t>
      </w:r>
      <w:r>
        <w:t>ssä.</w:t>
      </w:r>
      <w:r>
        <w:rPr>
          <w:rStyle w:val="Alaviitteenviite"/>
        </w:rPr>
        <w:footnoteReference w:id="16"/>
      </w:r>
      <w:r>
        <w:t xml:space="preserve"> </w:t>
      </w:r>
    </w:p>
    <w:p w14:paraId="67943C18" w14:textId="3CAB2E6D" w:rsidR="00FB2CC7" w:rsidRPr="0076458D" w:rsidRDefault="00AC2966" w:rsidP="00BC640E">
      <w:pPr>
        <w:jc w:val="left"/>
      </w:pPr>
      <w:r w:rsidRPr="0076458D">
        <w:t>Yhdysvaltain ulkoministeriön vuotta 2022 koskevan ihmisoikeusraportin mukaan Algerian oikeuslaitokse</w:t>
      </w:r>
      <w:r w:rsidR="00930E7B">
        <w:t>lla</w:t>
      </w:r>
      <w:r w:rsidRPr="0076458D">
        <w:t xml:space="preserve"> oli vakavia ongelmia</w:t>
      </w:r>
      <w:r w:rsidR="00930E7B" w:rsidRPr="00930E7B">
        <w:t xml:space="preserve"> </w:t>
      </w:r>
      <w:r w:rsidR="00930E7B" w:rsidRPr="0076458D">
        <w:t>riippumattomuuden suhteen</w:t>
      </w:r>
      <w:r w:rsidRPr="0076458D">
        <w:t>.</w:t>
      </w:r>
      <w:r w:rsidRPr="0076458D">
        <w:rPr>
          <w:rStyle w:val="Alaviitteenviite"/>
        </w:rPr>
        <w:footnoteReference w:id="17"/>
      </w:r>
      <w:r w:rsidRPr="0076458D">
        <w:t xml:space="preserve"> </w:t>
      </w:r>
      <w:r w:rsidR="009C3DBB" w:rsidRPr="0076458D">
        <w:t>Algerian lain mukaan oikeuslaito</w:t>
      </w:r>
      <w:r w:rsidR="00CF518E" w:rsidRPr="0076458D">
        <w:t>ksen tulee olla</w:t>
      </w:r>
      <w:r w:rsidR="009C3DBB" w:rsidRPr="0076458D">
        <w:t xml:space="preserve"> riippumaton. Joidenkin ihmisoikeustarkkailijoiden mukaan oikeuslaitos ei kuitenkaan ole itsenäinen tai puolueeton siviiliasioissa. Joiden</w:t>
      </w:r>
      <w:r w:rsidR="004111D3" w:rsidRPr="0076458D">
        <w:t>kin</w:t>
      </w:r>
      <w:r w:rsidR="00FB2CC7">
        <w:t xml:space="preserve"> tahojen</w:t>
      </w:r>
      <w:r w:rsidR="009C3DBB" w:rsidRPr="0076458D">
        <w:t xml:space="preserve"> mukaan oikeusjutuissa </w:t>
      </w:r>
      <w:r w:rsidR="00FB2CC7">
        <w:t xml:space="preserve">osallisina </w:t>
      </w:r>
      <w:r w:rsidR="009C3DBB" w:rsidRPr="0076458D">
        <w:t xml:space="preserve">olevien henkilöiden asema vaikutti oikeuden päätöksiin. Vaikka perustuslaissa </w:t>
      </w:r>
      <w:r w:rsidR="004111D3" w:rsidRPr="0076458D">
        <w:t>säädetään</w:t>
      </w:r>
      <w:r w:rsidR="009C3DBB" w:rsidRPr="0076458D">
        <w:t xml:space="preserve"> </w:t>
      </w:r>
      <w:r w:rsidR="004111D3" w:rsidRPr="0076458D">
        <w:t>toimeenpano</w:t>
      </w:r>
      <w:r w:rsidR="009C3DBB" w:rsidRPr="0076458D">
        <w:t>val</w:t>
      </w:r>
      <w:r w:rsidR="004111D3" w:rsidRPr="0076458D">
        <w:t>lan ja</w:t>
      </w:r>
      <w:r w:rsidR="009C3DBB" w:rsidRPr="0076458D">
        <w:t xml:space="preserve"> </w:t>
      </w:r>
      <w:r w:rsidR="004111D3" w:rsidRPr="0076458D">
        <w:t>oikeuslaitoksen välisestä</w:t>
      </w:r>
      <w:r w:rsidR="009C3DBB" w:rsidRPr="0076458D">
        <w:t xml:space="preserve"> </w:t>
      </w:r>
      <w:r w:rsidR="004111D3" w:rsidRPr="0076458D">
        <w:t>vallanjaosta, toimeenpanovallan laajat lakisääteiset valtuudet ovat rajoittaneet oikeuslaitoksen riippumattomuutta</w:t>
      </w:r>
      <w:r w:rsidRPr="0076458D">
        <w:t>.</w:t>
      </w:r>
      <w:r w:rsidRPr="0076458D">
        <w:rPr>
          <w:rStyle w:val="Alaviitteenviite"/>
          <w:lang w:val="en-US"/>
        </w:rPr>
        <w:footnoteReference w:id="18"/>
      </w:r>
    </w:p>
    <w:bookmarkEnd w:id="5"/>
    <w:p w14:paraId="3DBF7775" w14:textId="77777777" w:rsidR="00BC640E" w:rsidRPr="0076458D" w:rsidRDefault="00BC640E" w:rsidP="00BC640E">
      <w:pPr>
        <w:jc w:val="left"/>
      </w:pPr>
      <w:proofErr w:type="spellStart"/>
      <w:r w:rsidRPr="0076458D">
        <w:t>Freedom</w:t>
      </w:r>
      <w:proofErr w:type="spellEnd"/>
      <w:r w:rsidRPr="0076458D">
        <w:t xml:space="preserve"> Housen Algeriaa koskevan vuoden 2023 raportin mukaan</w:t>
      </w:r>
      <w:bookmarkEnd w:id="6"/>
      <w:r w:rsidRPr="0076458D">
        <w:t xml:space="preserve"> Algerian oikeuslaitos on hallituksen ja armeijan vaikutukselle altis. Tuomarit nimittää oikeuslaitoksen korkea neuvosto (CSM</w:t>
      </w:r>
      <w:r w:rsidRPr="0076458D">
        <w:rPr>
          <w:rStyle w:val="Alaviitteenviite"/>
        </w:rPr>
        <w:footnoteReference w:id="19"/>
      </w:r>
      <w:r w:rsidRPr="0076458D">
        <w:t xml:space="preserve">), jota johtaa presidentti. Vuoden 2020 perustuslain muutosten mukaisesti oikeusministeri ja valtion pääsyyttäjä eivät enää istu </w:t>
      </w:r>
      <w:proofErr w:type="spellStart"/>
      <w:r w:rsidR="0033416C" w:rsidRPr="0076458D">
        <w:t>CMS:ssä</w:t>
      </w:r>
      <w:proofErr w:type="spellEnd"/>
      <w:r w:rsidRPr="0076458D">
        <w:t xml:space="preserve">, ja neuvostoon on lisätty kaksi tuomariliiton edustajaa </w:t>
      </w:r>
      <w:r w:rsidR="0033416C" w:rsidRPr="0076458D">
        <w:t>sekä</w:t>
      </w:r>
      <w:r w:rsidRPr="0076458D">
        <w:t xml:space="preserve"> kansallisen ihmisoikeusneuvoston puheenjohtaja. Tästä huolimatta </w:t>
      </w:r>
      <w:r w:rsidR="00BC0AE1" w:rsidRPr="0076458D">
        <w:t xml:space="preserve">huoli </w:t>
      </w:r>
      <w:r w:rsidRPr="0076458D">
        <w:t xml:space="preserve">oikeuslaitoksen </w:t>
      </w:r>
      <w:r w:rsidR="00BC0AE1" w:rsidRPr="0076458D">
        <w:t>riippumattomuudesta jatkui</w:t>
      </w:r>
      <w:r w:rsidRPr="0076458D">
        <w:t>.</w:t>
      </w:r>
      <w:r w:rsidR="00BC0AE1" w:rsidRPr="0076458D">
        <w:t xml:space="preserve"> Vuonna 2021 neuvostosta erotettiin </w:t>
      </w:r>
      <w:proofErr w:type="spellStart"/>
      <w:r w:rsidR="00BC0AE1" w:rsidRPr="0076458D">
        <w:t>Sadedin</w:t>
      </w:r>
      <w:proofErr w:type="spellEnd"/>
      <w:r w:rsidR="00BC0AE1" w:rsidRPr="0076458D">
        <w:t xml:space="preserve"> </w:t>
      </w:r>
      <w:proofErr w:type="spellStart"/>
      <w:r w:rsidR="00BC0AE1" w:rsidRPr="0076458D">
        <w:t>Merzoug</w:t>
      </w:r>
      <w:proofErr w:type="spellEnd"/>
      <w:r w:rsidR="00BC0AE1" w:rsidRPr="0076458D">
        <w:t xml:space="preserve">, joka oli </w:t>
      </w:r>
      <w:r w:rsidR="00B96F10" w:rsidRPr="0076458D">
        <w:t xml:space="preserve">demokratiamyönteisen </w:t>
      </w:r>
      <w:proofErr w:type="spellStart"/>
      <w:r w:rsidR="00BC0AE1" w:rsidRPr="0076458D">
        <w:t>Hirak</w:t>
      </w:r>
      <w:proofErr w:type="spellEnd"/>
      <w:r w:rsidR="00BC0AE1" w:rsidRPr="0076458D">
        <w:t>-</w:t>
      </w:r>
      <w:r w:rsidR="00B96F10" w:rsidRPr="0076458D">
        <w:t>liikkeen</w:t>
      </w:r>
      <w:r w:rsidR="009E198F" w:rsidRPr="0076458D">
        <w:rPr>
          <w:rStyle w:val="Alaviitteenviite"/>
        </w:rPr>
        <w:footnoteReference w:id="20"/>
      </w:r>
      <w:r w:rsidR="00BC0AE1" w:rsidRPr="0076458D">
        <w:t xml:space="preserve"> kannattaja ja oli esittänyt demokratiamyönteisiä kantoja. Erottamisen syyksi väitettiin oikeuden toteutumisen estäminen ja luottamuksellisuuden rikkominen.</w:t>
      </w:r>
      <w:r w:rsidR="00BC0AE1" w:rsidRPr="0076458D">
        <w:rPr>
          <w:rStyle w:val="Alaviitteenviite"/>
        </w:rPr>
        <w:footnoteReference w:id="21"/>
      </w:r>
      <w:r w:rsidRPr="0076458D">
        <w:t xml:space="preserve"> </w:t>
      </w:r>
    </w:p>
    <w:p w14:paraId="7556A728" w14:textId="0E20E4EA" w:rsidR="00FD02A9" w:rsidRPr="0076458D" w:rsidRDefault="00FD02A9" w:rsidP="00BC640E">
      <w:pPr>
        <w:jc w:val="left"/>
      </w:pPr>
      <w:proofErr w:type="spellStart"/>
      <w:r w:rsidRPr="0076458D">
        <w:t>Freedom</w:t>
      </w:r>
      <w:proofErr w:type="spellEnd"/>
      <w:r w:rsidRPr="0076458D">
        <w:t xml:space="preserve"> Housen mukaan Algerian o</w:t>
      </w:r>
      <w:r w:rsidR="005337C8" w:rsidRPr="0076458D">
        <w:t xml:space="preserve">ikeuslaitoksen ja syyttäjälaitoksen riippumattomuuden puutteen vuoksi vastaajien prosessuaaliset oikeudet rapautuivat, varsinkin jos oli kyse entistä virkamiestä tai kansalaisaktivistia vastaan nostetuista syytteistä. </w:t>
      </w:r>
      <w:r w:rsidR="00612C59" w:rsidRPr="0076458D">
        <w:t>Oikeudenkäynneissä oli pitkiä viiveitä, ja syyttäjien pyyntöihin jatkaa tutkintavankeutta tyypillisesti myönnyttiin. Turvallisuusjoukot suorittivat usein etsintöjä ilman etsintäkuulutusta ja tekivät mielivaltaisia, lyhytaikaisia kiinniottoja.</w:t>
      </w:r>
      <w:r w:rsidR="005337C8" w:rsidRPr="0076458D">
        <w:t xml:space="preserve"> </w:t>
      </w:r>
      <w:r w:rsidR="00612C59" w:rsidRPr="0076458D">
        <w:t xml:space="preserve">Kiinniotettujen vapauttamisen puolesta toimiva järjestö </w:t>
      </w:r>
      <w:proofErr w:type="spellStart"/>
      <w:r w:rsidR="00612C59" w:rsidRPr="0076458D">
        <w:t>CNLD:n</w:t>
      </w:r>
      <w:proofErr w:type="spellEnd"/>
      <w:r w:rsidR="00612C59" w:rsidRPr="0076458D">
        <w:rPr>
          <w:rStyle w:val="Alaviitteenviite"/>
        </w:rPr>
        <w:footnoteReference w:id="22"/>
      </w:r>
      <w:r w:rsidR="00612C59" w:rsidRPr="0076458D">
        <w:t xml:space="preserve"> mukaan huhtikuussa 2022 Algeriassa oli yli 300 poliittista vankia, joista moni oli tutkintavankeudessa.</w:t>
      </w:r>
      <w:r w:rsidR="00612C59" w:rsidRPr="0076458D">
        <w:rPr>
          <w:rStyle w:val="Alaviitteenviite"/>
        </w:rPr>
        <w:footnoteReference w:id="23"/>
      </w:r>
      <w:r w:rsidR="00612C59" w:rsidRPr="0076458D">
        <w:t xml:space="preserve"> </w:t>
      </w:r>
      <w:r w:rsidR="005337C8" w:rsidRPr="0076458D">
        <w:t xml:space="preserve"> </w:t>
      </w:r>
    </w:p>
    <w:p w14:paraId="185799B4" w14:textId="77777777" w:rsidR="00FD02A9" w:rsidRPr="0076458D" w:rsidRDefault="00FD02A9" w:rsidP="00BC640E">
      <w:pPr>
        <w:jc w:val="left"/>
      </w:pPr>
      <w:r w:rsidRPr="0076458D">
        <w:t>Yhdysvaltain ulkoministeriön ihmisoikeusraportin mukaan Algerian perustuslaki takaa oikeuden oikeidenmukaiseen oikeudenkäyntiin, mutta oikeuslaitos ei ole aina valvonut tämän oikeuden toteutumista. Suurin osa oikeudenkäynneistä on julkisia, mutta ei sellaiset oikeudenkäynnit, joi</w:t>
      </w:r>
      <w:r w:rsidR="0033416C" w:rsidRPr="0076458D">
        <w:t>ssa</w:t>
      </w:r>
      <w:r w:rsidRPr="0076458D">
        <w:t xml:space="preserve"> tuomari katsoo </w:t>
      </w:r>
      <w:r w:rsidR="0033416C" w:rsidRPr="0076458D">
        <w:t>vastaaj</w:t>
      </w:r>
      <w:r w:rsidR="004A7A6D" w:rsidRPr="0076458D">
        <w:t>a</w:t>
      </w:r>
      <w:r w:rsidR="0033416C" w:rsidRPr="0076458D">
        <w:t xml:space="preserve">n </w:t>
      </w:r>
      <w:r w:rsidRPr="0076458D">
        <w:t xml:space="preserve">olevan uhkaksi yleiselle järjestykselle tai </w:t>
      </w:r>
      <w:r w:rsidRPr="0076458D">
        <w:lastRenderedPageBreak/>
        <w:t>”moraalille”. Ihmisoikeusjärjestöjen mukaan oikeusistuimet hylkäsivät joidenkin vastaajien asianajajan puuttumisesta johtuvat pyynnöt oikeudenkäynnin lykkäämisestä.</w:t>
      </w:r>
      <w:r w:rsidRPr="0076458D">
        <w:rPr>
          <w:rStyle w:val="Alaviitteenviite"/>
        </w:rPr>
        <w:footnoteReference w:id="24"/>
      </w:r>
      <w:r w:rsidRPr="0076458D">
        <w:t xml:space="preserve">   </w:t>
      </w:r>
    </w:p>
    <w:p w14:paraId="73B03EB7" w14:textId="5D132F1A" w:rsidR="00554FCA" w:rsidRPr="0076458D" w:rsidRDefault="00554FCA" w:rsidP="00BC640E">
      <w:pPr>
        <w:jc w:val="left"/>
      </w:pPr>
      <w:r w:rsidRPr="0076458D">
        <w:t xml:space="preserve">Ihmiset voivat nostaa oikeusjuttuja, ja ihmisoikeusloukkauksista tai muista vääryyksistä kärsineille ihmisille ja heidän perheenjäsenilleen voidaan myöntää korvauksia hallinnollisten prosessien kautta. Ihmisoikeusjärjestöjen mukaan oikeusistuimet eivät </w:t>
      </w:r>
      <w:r w:rsidR="00930E7B">
        <w:t xml:space="preserve">ole </w:t>
      </w:r>
      <w:r w:rsidRPr="0076458D">
        <w:t>riittävän riippumattomia voidakseen tarjota tehokkaita keinoja ihmisoikeusloukkauksiin puuttumiseen.</w:t>
      </w:r>
      <w:r w:rsidRPr="0076458D">
        <w:rPr>
          <w:rStyle w:val="Alaviitteenviite"/>
        </w:rPr>
        <w:footnoteReference w:id="25"/>
      </w:r>
      <w:r w:rsidRPr="0076458D">
        <w:t xml:space="preserve">  </w:t>
      </w:r>
    </w:p>
    <w:p w14:paraId="4B62F8C0" w14:textId="77777777" w:rsidR="003E1F8D" w:rsidRPr="0076458D" w:rsidRDefault="003E1F8D" w:rsidP="003E1F8D">
      <w:pPr>
        <w:pStyle w:val="Otsikko1"/>
        <w:rPr>
          <w:color w:val="auto"/>
        </w:rPr>
      </w:pPr>
      <w:r w:rsidRPr="0076458D">
        <w:rPr>
          <w:color w:val="auto"/>
        </w:rPr>
        <w:t>Kunniaväkivalta ilmiönä Algeriassa</w:t>
      </w:r>
    </w:p>
    <w:p w14:paraId="2EEDCAC6" w14:textId="77777777" w:rsidR="003E1F8D" w:rsidRPr="0076458D" w:rsidRDefault="003E1F8D" w:rsidP="003E1F8D">
      <w:pPr>
        <w:pStyle w:val="Luettelokappale"/>
        <w:numPr>
          <w:ilvl w:val="0"/>
          <w:numId w:val="34"/>
        </w:numPr>
        <w:spacing w:before="0" w:after="0" w:line="240" w:lineRule="auto"/>
        <w:rPr>
          <w:b/>
        </w:rPr>
      </w:pPr>
      <w:r w:rsidRPr="0076458D">
        <w:rPr>
          <w:b/>
        </w:rPr>
        <w:t>Tapahtuuko Algeriassa kunniaväkivaltaa ja mitkä ovat sen yleisimmät syyt?</w:t>
      </w:r>
    </w:p>
    <w:p w14:paraId="7388CC6B" w14:textId="77777777" w:rsidR="00CE36A4" w:rsidRPr="0076458D" w:rsidRDefault="00CE36A4" w:rsidP="00F67078">
      <w:pPr>
        <w:spacing w:before="0" w:after="0" w:line="240" w:lineRule="auto"/>
        <w:jc w:val="left"/>
        <w:rPr>
          <w:b/>
        </w:rPr>
      </w:pPr>
    </w:p>
    <w:p w14:paraId="62171171" w14:textId="11BC1F33" w:rsidR="00A460AD" w:rsidRPr="0076458D" w:rsidRDefault="00011B62" w:rsidP="00A460AD">
      <w:pPr>
        <w:spacing w:before="0" w:after="0" w:line="240" w:lineRule="auto"/>
        <w:jc w:val="left"/>
      </w:pPr>
      <w:r w:rsidRPr="0076458D">
        <w:t xml:space="preserve">Sveitsin ja Ruotsin </w:t>
      </w:r>
      <w:r w:rsidR="00930E7B">
        <w:t>maahanmuuttoviranomaisten</w:t>
      </w:r>
      <w:r w:rsidRPr="0076458D">
        <w:t xml:space="preserve"> Algeriaan vuonna 2011 tekemän tiedonhankintamatkan aikana haastateltujen lähteiden mukaan Algeriassa tapahtui kunniamurhia, mutta ne olivat hyvin harvinaisia.</w:t>
      </w:r>
      <w:r w:rsidRPr="0076458D">
        <w:rPr>
          <w:rStyle w:val="Alaviitteenviite"/>
        </w:rPr>
        <w:footnoteReference w:id="26"/>
      </w:r>
      <w:r w:rsidRPr="0076458D">
        <w:t xml:space="preserve"> </w:t>
      </w:r>
      <w:r w:rsidR="00A460AD" w:rsidRPr="0076458D">
        <w:t xml:space="preserve">BBC News </w:t>
      </w:r>
      <w:proofErr w:type="spellStart"/>
      <w:r w:rsidR="00A460AD" w:rsidRPr="0076458D">
        <w:t>Arabic</w:t>
      </w:r>
      <w:proofErr w:type="spellEnd"/>
      <w:r w:rsidR="00C1363F" w:rsidRPr="0076458D">
        <w:t xml:space="preserve"> -median</w:t>
      </w:r>
      <w:r w:rsidR="00A460AD" w:rsidRPr="0076458D">
        <w:t xml:space="preserve"> </w:t>
      </w:r>
      <w:proofErr w:type="spellStart"/>
      <w:r w:rsidR="00A460AD" w:rsidRPr="0076458D">
        <w:t>Arab</w:t>
      </w:r>
      <w:proofErr w:type="spellEnd"/>
      <w:r w:rsidR="00A460AD" w:rsidRPr="0076458D">
        <w:t xml:space="preserve"> </w:t>
      </w:r>
      <w:proofErr w:type="spellStart"/>
      <w:r w:rsidR="00A460AD" w:rsidRPr="0076458D">
        <w:t>Barometer</w:t>
      </w:r>
      <w:proofErr w:type="spellEnd"/>
      <w:r w:rsidR="00A460AD" w:rsidRPr="0076458D">
        <w:t xml:space="preserve"> -tutkimuslaitokselle vuonna 2019 tekemän tutkimuksen mukaan algerialaisista 27 % hyväksyi kunniamurhan.</w:t>
      </w:r>
      <w:r w:rsidR="00A460AD" w:rsidRPr="0076458D">
        <w:rPr>
          <w:rStyle w:val="Alaviitteenviite"/>
        </w:rPr>
        <w:footnoteReference w:id="27"/>
      </w:r>
      <w:r w:rsidR="00A460AD" w:rsidRPr="0076458D">
        <w:t xml:space="preserve"> </w:t>
      </w:r>
      <w:r w:rsidR="00C1363F" w:rsidRPr="0076458D">
        <w:t xml:space="preserve">Tri </w:t>
      </w:r>
      <w:proofErr w:type="spellStart"/>
      <w:r w:rsidR="00C1363F" w:rsidRPr="0076458D">
        <w:t>Shaul</w:t>
      </w:r>
      <w:proofErr w:type="spellEnd"/>
      <w:r w:rsidR="00C1363F" w:rsidRPr="0076458D">
        <w:t xml:space="preserve"> M. </w:t>
      </w:r>
      <w:proofErr w:type="spellStart"/>
      <w:r w:rsidR="00C1363F" w:rsidRPr="0076458D">
        <w:t>Gabbayn</w:t>
      </w:r>
      <w:proofErr w:type="spellEnd"/>
      <w:r w:rsidR="00C1363F" w:rsidRPr="0076458D">
        <w:t xml:space="preserve"> vuonna 2021 </w:t>
      </w:r>
      <w:r w:rsidR="00C1363F" w:rsidRPr="003E3E71">
        <w:t>julkaiseman</w:t>
      </w:r>
      <w:r w:rsidR="003E3E71" w:rsidRPr="003E3E71">
        <w:t xml:space="preserve"> artikkelin</w:t>
      </w:r>
      <w:r w:rsidR="00C1363F" w:rsidRPr="003E3E71">
        <w:t xml:space="preserve"> mukaan Algeriassa</w:t>
      </w:r>
      <w:r w:rsidR="003E3E71" w:rsidRPr="003E3E71">
        <w:t xml:space="preserve"> naisiin kohdistuva väkivalta on yleistä koko maassa. Algeriassa</w:t>
      </w:r>
      <w:r w:rsidR="00C1363F" w:rsidRPr="003E3E71">
        <w:t>, samoin kuin sen lähialueella, kunniamurha katsot</w:t>
      </w:r>
      <w:r w:rsidR="003E3E71" w:rsidRPr="003E3E71">
        <w:t>aan</w:t>
      </w:r>
      <w:r w:rsidR="00C1363F" w:rsidRPr="003E3E71">
        <w:t xml:space="preserve"> hyväksyttäväksi tavaksi perheen ”nimen puhdistamiseksi”.</w:t>
      </w:r>
      <w:bookmarkStart w:id="8" w:name="_Hlk162263895"/>
      <w:r w:rsidR="003E3E71" w:rsidRPr="003E3E71">
        <w:rPr>
          <w:rStyle w:val="Alaviitteenviite"/>
        </w:rPr>
        <w:footnoteReference w:id="28"/>
      </w:r>
      <w:r w:rsidR="003E3E71" w:rsidRPr="0076458D">
        <w:t xml:space="preserve"> </w:t>
      </w:r>
      <w:bookmarkEnd w:id="8"/>
      <w:r w:rsidR="003E3E71">
        <w:t>Kunniamurh</w:t>
      </w:r>
      <w:r w:rsidR="004C5945">
        <w:t>illa,</w:t>
      </w:r>
      <w:r w:rsidR="003E3E71">
        <w:t xml:space="preserve"> naisten surm</w:t>
      </w:r>
      <w:r w:rsidR="004C5945">
        <w:t>illa ja muulla naisiin kohdistuvalla väkivallalla on syvät historialliset, heimo- ja uskonnollisiin käytäntöihin liittyvät yhteisölliset juuret, ja kyseessä on pitkäaikainen haaste.</w:t>
      </w:r>
      <w:r w:rsidR="004C5945" w:rsidRPr="003E3E71">
        <w:rPr>
          <w:rStyle w:val="Alaviitteenviite"/>
        </w:rPr>
        <w:footnoteReference w:id="29"/>
      </w:r>
      <w:r w:rsidR="004C5945">
        <w:t xml:space="preserve"> </w:t>
      </w:r>
      <w:r w:rsidR="00C1363F" w:rsidRPr="0076458D">
        <w:t xml:space="preserve">Kunniaväkivaltaa perheissä ja arabiyhteisöissä tutkineen </w:t>
      </w:r>
      <w:proofErr w:type="spellStart"/>
      <w:r w:rsidR="00C1363F" w:rsidRPr="0076458D">
        <w:t>Amel</w:t>
      </w:r>
      <w:proofErr w:type="spellEnd"/>
      <w:r w:rsidR="00C1363F" w:rsidRPr="0076458D">
        <w:t xml:space="preserve"> </w:t>
      </w:r>
      <w:proofErr w:type="spellStart"/>
      <w:r w:rsidR="00C1363F" w:rsidRPr="0076458D">
        <w:t>Hadjan</w:t>
      </w:r>
      <w:proofErr w:type="spellEnd"/>
      <w:r w:rsidR="00C1363F" w:rsidRPr="0076458D">
        <w:t xml:space="preserve"> vuonna 2023 ilmestyneen artikkelin mukaan Algerian laki on </w:t>
      </w:r>
      <w:r w:rsidR="004C5945">
        <w:t>väljä</w:t>
      </w:r>
      <w:r w:rsidR="00C1363F" w:rsidRPr="0076458D">
        <w:t xml:space="preserve"> kunniamurhi</w:t>
      </w:r>
      <w:r w:rsidR="004C5945">
        <w:t>a tekevien henkilöiden</w:t>
      </w:r>
      <w:r w:rsidR="00C1363F" w:rsidRPr="0076458D">
        <w:t xml:space="preserve"> suhteen.</w:t>
      </w:r>
      <w:r w:rsidR="00C1363F" w:rsidRPr="0076458D">
        <w:rPr>
          <w:rStyle w:val="Alaviitteenviite"/>
        </w:rPr>
        <w:footnoteReference w:id="30"/>
      </w:r>
    </w:p>
    <w:p w14:paraId="2A04FD89" w14:textId="77777777" w:rsidR="003E1F8D" w:rsidRPr="0076458D" w:rsidRDefault="003E1F8D" w:rsidP="003E1F8D">
      <w:pPr>
        <w:spacing w:before="0" w:after="0" w:line="240" w:lineRule="auto"/>
      </w:pPr>
    </w:p>
    <w:p w14:paraId="1C7F3050" w14:textId="3B3980BD" w:rsidR="00F606A7" w:rsidRPr="0076458D" w:rsidRDefault="00D96637" w:rsidP="00CC2B4E">
      <w:pPr>
        <w:spacing w:before="0" w:after="0" w:line="240" w:lineRule="auto"/>
        <w:jc w:val="left"/>
      </w:pPr>
      <w:r w:rsidRPr="0076458D">
        <w:t xml:space="preserve">Yhdysvaltain ulkoministeriön vuotta 2023 koskevan ihmisoikeusraportin mukaan Algerian hallituksen tilastoissa ei tehty eroa kotiväkivallan ja </w:t>
      </w:r>
      <w:proofErr w:type="spellStart"/>
      <w:r w:rsidRPr="0076458D">
        <w:t>sukupuoli</w:t>
      </w:r>
      <w:r w:rsidR="00A37626">
        <w:t>s</w:t>
      </w:r>
      <w:r w:rsidRPr="0076458D">
        <w:t>tuneen</w:t>
      </w:r>
      <w:proofErr w:type="spellEnd"/>
      <w:r w:rsidRPr="0076458D">
        <w:t xml:space="preserve"> väkivallan välillä.</w:t>
      </w:r>
      <w:r w:rsidRPr="0076458D">
        <w:rPr>
          <w:rStyle w:val="Alaviitteenviite"/>
        </w:rPr>
        <w:footnoteReference w:id="31"/>
      </w:r>
      <w:r w:rsidRPr="0076458D">
        <w:t xml:space="preserve"> </w:t>
      </w:r>
      <w:proofErr w:type="spellStart"/>
      <w:r w:rsidR="003E1F8D" w:rsidRPr="0076458D">
        <w:t>Freedom</w:t>
      </w:r>
      <w:proofErr w:type="spellEnd"/>
      <w:r w:rsidR="003E1F8D" w:rsidRPr="0076458D">
        <w:t xml:space="preserve"> Housen Algeriaa vuonna 2023 tarkastelevan raportin mukaan kotiväkivalta on Algeriassa yleistä, ja sitä ehkäisevät lait ovat heikkoja. Oikeusjuttuja voidaan esimerkiksi peruuttaa, jos uhri antaa anteeksi väitetylle tekijälle. Naisten asiaa ajavien ryhmien mukaan noin 100–200 naista saa surmansa kotiväkivallan seurauksena vuosittain.</w:t>
      </w:r>
      <w:r w:rsidR="003E1F8D" w:rsidRPr="0076458D">
        <w:rPr>
          <w:rStyle w:val="Alaviitteenviite"/>
        </w:rPr>
        <w:footnoteReference w:id="32"/>
      </w:r>
      <w:r w:rsidR="00B221DB" w:rsidRPr="0076458D">
        <w:t xml:space="preserve"> </w:t>
      </w:r>
      <w:r w:rsidR="00CC2B4E" w:rsidRPr="0076458D">
        <w:t>Yhdysvaltain ulkoministeriön vuotta 2022 koskevan ihmisoikeusraportin mukaan Algeriassa</w:t>
      </w:r>
      <w:r w:rsidR="00345AFA" w:rsidRPr="00345AFA">
        <w:t xml:space="preserve"> </w:t>
      </w:r>
      <w:r w:rsidR="00345AFA" w:rsidRPr="0076458D">
        <w:t>naisiin kohdistuvan väkivallan tutkin</w:t>
      </w:r>
      <w:r w:rsidR="00345AFA">
        <w:t>ta oli</w:t>
      </w:r>
      <w:r w:rsidR="00CC2B4E" w:rsidRPr="0076458D">
        <w:t xml:space="preserve"> puut</w:t>
      </w:r>
      <w:r w:rsidR="00345AFA">
        <w:t>teellista</w:t>
      </w:r>
      <w:r w:rsidR="00CC2B4E" w:rsidRPr="0076458D">
        <w:t>.</w:t>
      </w:r>
      <w:r w:rsidR="00CC2B4E" w:rsidRPr="0076458D">
        <w:rPr>
          <w:rStyle w:val="Alaviitteenviite"/>
        </w:rPr>
        <w:footnoteReference w:id="33"/>
      </w:r>
      <w:r w:rsidR="00CC2B4E" w:rsidRPr="0076458D">
        <w:t xml:space="preserve"> </w:t>
      </w:r>
      <w:r w:rsidR="00675925" w:rsidRPr="0076458D">
        <w:t xml:space="preserve"> </w:t>
      </w:r>
    </w:p>
    <w:p w14:paraId="566D21BC" w14:textId="77777777" w:rsidR="00AD4B82" w:rsidRPr="0076458D" w:rsidRDefault="00AD4B82" w:rsidP="00F606A7">
      <w:pPr>
        <w:spacing w:before="0" w:after="0" w:line="240" w:lineRule="auto"/>
        <w:jc w:val="left"/>
      </w:pPr>
    </w:p>
    <w:p w14:paraId="33B41DBD" w14:textId="40BA92E0" w:rsidR="00AB77C0" w:rsidRPr="0076458D" w:rsidRDefault="00FD43D3" w:rsidP="00F606A7">
      <w:pPr>
        <w:spacing w:before="0" w:after="0" w:line="240" w:lineRule="auto"/>
        <w:jc w:val="left"/>
      </w:pPr>
      <w:r w:rsidRPr="0076458D">
        <w:t>Kunniamurhia tutkiva</w:t>
      </w:r>
      <w:r w:rsidR="00865F13" w:rsidRPr="0076458D">
        <w:t xml:space="preserve"> algerialainen kansalaisjärjestö</w:t>
      </w:r>
      <w:r w:rsidRPr="0076458D">
        <w:t xml:space="preserve"> </w:t>
      </w:r>
      <w:bookmarkStart w:id="9" w:name="_Hlk161661924"/>
      <w:proofErr w:type="spellStart"/>
      <w:r w:rsidR="00AD4B82" w:rsidRPr="0076458D">
        <w:t>F</w:t>
      </w:r>
      <w:r w:rsidRPr="0076458D">
        <w:t>é</w:t>
      </w:r>
      <w:r w:rsidR="00AD4B82" w:rsidRPr="0076458D">
        <w:t>mi</w:t>
      </w:r>
      <w:r w:rsidRPr="0076458D">
        <w:t>ni</w:t>
      </w:r>
      <w:r w:rsidR="00AD4B82" w:rsidRPr="0076458D">
        <w:t>cides</w:t>
      </w:r>
      <w:proofErr w:type="spellEnd"/>
      <w:r w:rsidR="00AD4B82" w:rsidRPr="0076458D">
        <w:t xml:space="preserve"> </w:t>
      </w:r>
      <w:proofErr w:type="spellStart"/>
      <w:r w:rsidR="00AD4B82" w:rsidRPr="0076458D">
        <w:t>Alg</w:t>
      </w:r>
      <w:r w:rsidRPr="0076458D">
        <w:t>é</w:t>
      </w:r>
      <w:r w:rsidR="00AD4B82" w:rsidRPr="0076458D">
        <w:t>ri</w:t>
      </w:r>
      <w:r w:rsidRPr="0076458D">
        <w:t>e</w:t>
      </w:r>
      <w:bookmarkEnd w:id="9"/>
      <w:proofErr w:type="spellEnd"/>
      <w:r w:rsidRPr="0076458D">
        <w:rPr>
          <w:rStyle w:val="Alaviitteenviite"/>
        </w:rPr>
        <w:footnoteReference w:id="34"/>
      </w:r>
      <w:r w:rsidR="00AD4B82" w:rsidRPr="0076458D">
        <w:t xml:space="preserve"> kertoi joulukuussa 2023, että ainakin 261 naista oli surmattu </w:t>
      </w:r>
      <w:r w:rsidR="00AB77C0" w:rsidRPr="0076458D">
        <w:t xml:space="preserve">Algeriassa vuoden </w:t>
      </w:r>
      <w:r w:rsidR="00AD4B82" w:rsidRPr="0076458D">
        <w:t>2019 jälkeen. Heistä puolet oli äitejä ja 16 oli raskaana</w:t>
      </w:r>
      <w:r w:rsidR="00AB77C0" w:rsidRPr="0076458D">
        <w:t xml:space="preserve"> surman hetkellä</w:t>
      </w:r>
      <w:r w:rsidR="00AD4B82" w:rsidRPr="0076458D">
        <w:t xml:space="preserve">. Ryhmän jäsenen </w:t>
      </w:r>
      <w:proofErr w:type="spellStart"/>
      <w:r w:rsidR="00AD4B82" w:rsidRPr="0076458D">
        <w:t>Wiame</w:t>
      </w:r>
      <w:proofErr w:type="spellEnd"/>
      <w:r w:rsidR="00AD4B82" w:rsidRPr="0076458D">
        <w:t xml:space="preserve"> </w:t>
      </w:r>
      <w:proofErr w:type="spellStart"/>
      <w:r w:rsidR="00AD4B82" w:rsidRPr="0076458D">
        <w:t>Awrasin</w:t>
      </w:r>
      <w:proofErr w:type="spellEnd"/>
      <w:r w:rsidR="00AD4B82" w:rsidRPr="0076458D">
        <w:t xml:space="preserve"> esittelemän raportin tiedot perustuivat lähinnä paikallislehtien uutisiin. Naisia oli surmattu </w:t>
      </w:r>
      <w:r w:rsidR="00AB77C0" w:rsidRPr="0076458D">
        <w:t xml:space="preserve">yleensä </w:t>
      </w:r>
      <w:r w:rsidR="00AD4B82" w:rsidRPr="0076458D">
        <w:t>puukottamalla, kaulan viiltämisellä tai ampumall</w:t>
      </w:r>
      <w:r w:rsidR="00B23625" w:rsidRPr="0076458D">
        <w:t xml:space="preserve">a, ja joissakin tapauksissa polttamalla. </w:t>
      </w:r>
      <w:r w:rsidR="00AD4B82" w:rsidRPr="0076458D">
        <w:t>Tappajat olivat kertoneet surmien sy</w:t>
      </w:r>
      <w:r w:rsidR="0033416C" w:rsidRPr="0076458D">
        <w:t>y</w:t>
      </w:r>
      <w:r w:rsidR="00AD4B82" w:rsidRPr="0076458D">
        <w:t xml:space="preserve">ksi muun muassa mustasukkaisuuden, väitetyn kunniaa </w:t>
      </w:r>
      <w:r w:rsidR="00AD4B82" w:rsidRPr="0076458D">
        <w:lastRenderedPageBreak/>
        <w:t xml:space="preserve">vastaan kohdistuneen rikoksen ja </w:t>
      </w:r>
      <w:r w:rsidR="00345AFA">
        <w:t>psykologiset</w:t>
      </w:r>
      <w:r w:rsidR="00AD4B82" w:rsidRPr="0076458D">
        <w:t xml:space="preserve"> ongelmat.</w:t>
      </w:r>
      <w:r w:rsidR="00AB77C0" w:rsidRPr="0076458D">
        <w:rPr>
          <w:rStyle w:val="Alaviitteenviite"/>
        </w:rPr>
        <w:footnoteReference w:id="35"/>
      </w:r>
      <w:r w:rsidR="00AB77C0" w:rsidRPr="0076458D">
        <w:t xml:space="preserve"> </w:t>
      </w:r>
      <w:proofErr w:type="spellStart"/>
      <w:r w:rsidR="00865F13" w:rsidRPr="0076458D">
        <w:t>Féminicides</w:t>
      </w:r>
      <w:proofErr w:type="spellEnd"/>
      <w:r w:rsidR="00865F13" w:rsidRPr="0076458D">
        <w:t xml:space="preserve"> </w:t>
      </w:r>
      <w:proofErr w:type="spellStart"/>
      <w:r w:rsidR="00865F13" w:rsidRPr="0076458D">
        <w:t>Algérien</w:t>
      </w:r>
      <w:proofErr w:type="spellEnd"/>
      <w:r w:rsidR="00865F13" w:rsidRPr="0076458D">
        <w:t xml:space="preserve"> tilaston mukaan Algeriassa surmattiin vuonna 2023 (23.11. mennessä) 39 naista.</w:t>
      </w:r>
      <w:r w:rsidR="00865F13" w:rsidRPr="0076458D">
        <w:rPr>
          <w:rStyle w:val="Alaviitteenviite"/>
        </w:rPr>
        <w:footnoteReference w:id="36"/>
      </w:r>
      <w:r w:rsidR="00865F13" w:rsidRPr="0076458D">
        <w:t xml:space="preserve"> </w:t>
      </w:r>
      <w:r w:rsidR="00AD4B82" w:rsidRPr="0076458D">
        <w:t xml:space="preserve"> </w:t>
      </w:r>
    </w:p>
    <w:p w14:paraId="1FE5997A" w14:textId="77777777" w:rsidR="00AB77C0" w:rsidRPr="0076458D" w:rsidRDefault="00AB77C0" w:rsidP="00F606A7">
      <w:pPr>
        <w:spacing w:before="0" w:after="0" w:line="240" w:lineRule="auto"/>
        <w:jc w:val="left"/>
      </w:pPr>
    </w:p>
    <w:p w14:paraId="463DB18A" w14:textId="77777777" w:rsidR="00AD4B82" w:rsidRPr="0076458D" w:rsidRDefault="00AB77C0" w:rsidP="00F606A7">
      <w:pPr>
        <w:spacing w:before="0" w:after="0" w:line="240" w:lineRule="auto"/>
        <w:jc w:val="left"/>
      </w:pPr>
      <w:proofErr w:type="spellStart"/>
      <w:r w:rsidRPr="0076458D">
        <w:t>Wiame</w:t>
      </w:r>
      <w:proofErr w:type="spellEnd"/>
      <w:r w:rsidRPr="0076458D">
        <w:t xml:space="preserve"> </w:t>
      </w:r>
      <w:proofErr w:type="spellStart"/>
      <w:r w:rsidR="00B23625" w:rsidRPr="0076458D">
        <w:t>Awrasin</w:t>
      </w:r>
      <w:proofErr w:type="spellEnd"/>
      <w:r w:rsidR="00B23625" w:rsidRPr="0076458D">
        <w:t xml:space="preserve"> mukaan </w:t>
      </w:r>
      <w:r w:rsidR="0033416C" w:rsidRPr="0076458D">
        <w:t xml:space="preserve">naisten surmia </w:t>
      </w:r>
      <w:r w:rsidR="00865F13" w:rsidRPr="0076458D">
        <w:t xml:space="preserve">viime vuosina </w:t>
      </w:r>
      <w:r w:rsidR="00B23625" w:rsidRPr="0076458D">
        <w:t>yhdisti maan ja yhteisön konservatiivisuus ja patriarkaalisuus. Melkein 80 % naisten surmista oli perheenjäsen</w:t>
      </w:r>
      <w:r w:rsidR="00865F13" w:rsidRPr="0076458D">
        <w:t>t</w:t>
      </w:r>
      <w:r w:rsidR="00B23625" w:rsidRPr="0076458D">
        <w:t>en tekemiä. Noin 61 %</w:t>
      </w:r>
      <w:r w:rsidR="00865F13" w:rsidRPr="0076458D">
        <w:t>:</w:t>
      </w:r>
      <w:r w:rsidR="00B23625" w:rsidRPr="0076458D">
        <w:t>ssa tapauksista tekijä oli puoliso</w:t>
      </w:r>
      <w:r w:rsidR="0033416C" w:rsidRPr="0076458D">
        <w:t xml:space="preserve">. Jotkut heistä </w:t>
      </w:r>
      <w:r w:rsidR="00B23625" w:rsidRPr="0076458D">
        <w:t xml:space="preserve">olivat poliiseja tai sotilaita, jotka surmasivat vaimonsa palvelusaseellaan. Raportissa mainittiin myös monia </w:t>
      </w:r>
      <w:r w:rsidR="0033416C" w:rsidRPr="0076458D">
        <w:t xml:space="preserve">tapauksia, joissa </w:t>
      </w:r>
      <w:r w:rsidR="00B23625" w:rsidRPr="0076458D">
        <w:t>nuori</w:t>
      </w:r>
      <w:r w:rsidR="0033416C" w:rsidRPr="0076458D">
        <w:t xml:space="preserve"> mies</w:t>
      </w:r>
      <w:r w:rsidR="00B23625" w:rsidRPr="0076458D">
        <w:t xml:space="preserve"> </w:t>
      </w:r>
      <w:r w:rsidR="0033416C" w:rsidRPr="0076458D">
        <w:t>oli surmannut äitinsä</w:t>
      </w:r>
      <w:r w:rsidR="00B23625" w:rsidRPr="0076458D">
        <w:t xml:space="preserve">. Joskus kokonainen perhe osallistuu surmaan. Esimerkiksi maaliskuussa 2022 surmattiin 19-vuotias </w:t>
      </w:r>
      <w:r w:rsidR="00865F13" w:rsidRPr="0076458D">
        <w:t>nainen</w:t>
      </w:r>
      <w:r w:rsidR="00B23625" w:rsidRPr="0076458D">
        <w:t xml:space="preserve"> h</w:t>
      </w:r>
      <w:r w:rsidRPr="0076458D">
        <w:t>ä</w:t>
      </w:r>
      <w:r w:rsidR="00B23625" w:rsidRPr="0076458D">
        <w:t xml:space="preserve">nen sukulaistensa toimesta, </w:t>
      </w:r>
      <w:r w:rsidRPr="0076458D">
        <w:t>syynä</w:t>
      </w:r>
      <w:r w:rsidR="00B23625" w:rsidRPr="0076458D">
        <w:t xml:space="preserve"> avioliiton ulkopuolinen raskaus. Suurin osa surmista tapahtui suljetussa ympäristössä, kuten kotona tai töissä.</w:t>
      </w:r>
      <w:r w:rsidR="00B23625" w:rsidRPr="0076458D">
        <w:rPr>
          <w:rStyle w:val="Alaviitteenviite"/>
        </w:rPr>
        <w:footnoteReference w:id="37"/>
      </w:r>
      <w:r w:rsidR="00B23625" w:rsidRPr="0076458D">
        <w:t xml:space="preserve"> </w:t>
      </w:r>
    </w:p>
    <w:p w14:paraId="47D0DB44" w14:textId="77777777" w:rsidR="003E1F8D" w:rsidRPr="00403518" w:rsidRDefault="003E1F8D" w:rsidP="003E1F8D">
      <w:pPr>
        <w:spacing w:before="0" w:after="0" w:line="240" w:lineRule="auto"/>
      </w:pPr>
    </w:p>
    <w:p w14:paraId="32789B44" w14:textId="77777777" w:rsidR="00E579D5" w:rsidRPr="0076458D" w:rsidRDefault="003E1F8D" w:rsidP="00DE19C0">
      <w:pPr>
        <w:pStyle w:val="Luettelokappale"/>
        <w:numPr>
          <w:ilvl w:val="0"/>
          <w:numId w:val="34"/>
        </w:numPr>
        <w:spacing w:before="0" w:after="0" w:line="240" w:lineRule="auto"/>
        <w:rPr>
          <w:b/>
        </w:rPr>
      </w:pPr>
      <w:r w:rsidRPr="0076458D">
        <w:rPr>
          <w:b/>
        </w:rPr>
        <w:t>Kohdistuuko miehiin kunniaväkivaltaa Algeriassa?</w:t>
      </w:r>
    </w:p>
    <w:p w14:paraId="57E95831" w14:textId="77777777" w:rsidR="00D040EE" w:rsidRPr="0076458D" w:rsidRDefault="00D040EE" w:rsidP="00E22872">
      <w:pPr>
        <w:spacing w:before="0" w:after="0" w:line="240" w:lineRule="auto"/>
        <w:jc w:val="left"/>
      </w:pPr>
    </w:p>
    <w:p w14:paraId="2DE93D7F" w14:textId="1274501C" w:rsidR="00E22872" w:rsidRPr="0076458D" w:rsidRDefault="00DE19C0" w:rsidP="00E22872">
      <w:pPr>
        <w:spacing w:before="0" w:after="0" w:line="240" w:lineRule="auto"/>
        <w:jc w:val="left"/>
      </w:pPr>
      <w:r w:rsidRPr="0076458D">
        <w:t xml:space="preserve">Algeriassa perheen tyttären </w:t>
      </w:r>
      <w:r w:rsidR="00D040EE" w:rsidRPr="0076458D">
        <w:t xml:space="preserve">neitsyyden menettämisen on katsottu </w:t>
      </w:r>
      <w:r w:rsidR="00003368" w:rsidRPr="0076458D">
        <w:t xml:space="preserve">loukkaavan </w:t>
      </w:r>
      <w:r w:rsidRPr="0076458D">
        <w:t>perheen</w:t>
      </w:r>
      <w:r w:rsidR="00003368" w:rsidRPr="0076458D">
        <w:t xml:space="preserve"> kunniaa</w:t>
      </w:r>
      <w:r w:rsidR="00D040EE" w:rsidRPr="0076458D">
        <w:t xml:space="preserve"> ja se on ollut yksi merkittävimmistä tabuista algerialaisessa yhteisössä.</w:t>
      </w:r>
      <w:r w:rsidR="00D040EE" w:rsidRPr="0076458D">
        <w:rPr>
          <w:rStyle w:val="Alaviitteenviite"/>
        </w:rPr>
        <w:footnoteReference w:id="38"/>
      </w:r>
      <w:r w:rsidR="00D040EE" w:rsidRPr="0076458D">
        <w:t xml:space="preserve"> </w:t>
      </w:r>
      <w:r w:rsidR="00003368" w:rsidRPr="0076458D">
        <w:t xml:space="preserve">Joskus tämä </w:t>
      </w:r>
      <w:r w:rsidRPr="0076458D">
        <w:t>on johtanut</w:t>
      </w:r>
      <w:r w:rsidR="00003368" w:rsidRPr="0076458D">
        <w:t xml:space="preserve"> sekä tytön että hänen kumppaninsa surmaamiseen.</w:t>
      </w:r>
      <w:r w:rsidR="00003368" w:rsidRPr="0076458D">
        <w:rPr>
          <w:rStyle w:val="Alaviitteenviite"/>
        </w:rPr>
        <w:footnoteReference w:id="39"/>
      </w:r>
      <w:r w:rsidR="00003368" w:rsidRPr="0076458D">
        <w:t xml:space="preserve"> </w:t>
      </w:r>
      <w:r w:rsidR="00B21DE8" w:rsidRPr="00B21DE8">
        <w:t>Algerian medi</w:t>
      </w:r>
      <w:r w:rsidR="00B21DE8">
        <w:t>oi</w:t>
      </w:r>
      <w:r w:rsidR="00B21DE8" w:rsidRPr="00B21DE8">
        <w:t xml:space="preserve">sta löytyy </w:t>
      </w:r>
      <w:r w:rsidR="00B21DE8">
        <w:t xml:space="preserve">viime vuosilta </w:t>
      </w:r>
      <w:r w:rsidR="00B21DE8" w:rsidRPr="00B21DE8">
        <w:t xml:space="preserve">useita esimerkkejä tapauksista, joissa </w:t>
      </w:r>
      <w:r w:rsidRPr="0076458D">
        <w:t xml:space="preserve">miehen </w:t>
      </w:r>
      <w:r w:rsidR="00B21DE8">
        <w:t xml:space="preserve">kerrotaan </w:t>
      </w:r>
      <w:r w:rsidRPr="0076458D">
        <w:t xml:space="preserve">joutuneen kunniaväkivallan uhriksi. </w:t>
      </w:r>
      <w:r w:rsidR="00E22872" w:rsidRPr="0076458D">
        <w:t xml:space="preserve">Tässä esimerkkejä, jotka </w:t>
      </w:r>
      <w:r w:rsidRPr="0076458D">
        <w:t xml:space="preserve">löytyvät </w:t>
      </w:r>
      <w:r w:rsidR="00E22872" w:rsidRPr="0076458D">
        <w:t>Itävallan maatieto</w:t>
      </w:r>
      <w:r w:rsidRPr="0076458D">
        <w:t>palvelun</w:t>
      </w:r>
      <w:r w:rsidR="00E22872" w:rsidRPr="0076458D">
        <w:t xml:space="preserve"> </w:t>
      </w:r>
      <w:proofErr w:type="spellStart"/>
      <w:r w:rsidR="00E22872" w:rsidRPr="0076458D">
        <w:t>ACCORDin</w:t>
      </w:r>
      <w:proofErr w:type="spellEnd"/>
      <w:r w:rsidR="00E22872" w:rsidRPr="0076458D">
        <w:t xml:space="preserve"> elokuussa 2023 julkaisemas</w:t>
      </w:r>
      <w:r w:rsidRPr="0076458D">
        <w:t>t</w:t>
      </w:r>
      <w:r w:rsidR="00E22872" w:rsidRPr="0076458D">
        <w:t>a kyselyvastaukses</w:t>
      </w:r>
      <w:r w:rsidRPr="0076458D">
        <w:t>t</w:t>
      </w:r>
      <w:r w:rsidR="00E22872" w:rsidRPr="0076458D">
        <w:t>a</w:t>
      </w:r>
      <w:r w:rsidR="00E22872" w:rsidRPr="0076458D">
        <w:rPr>
          <w:rStyle w:val="Alaviitteenviite"/>
        </w:rPr>
        <w:footnoteReference w:id="40"/>
      </w:r>
      <w:r w:rsidRPr="0076458D">
        <w:t>.</w:t>
      </w:r>
    </w:p>
    <w:p w14:paraId="67E907FA" w14:textId="77777777" w:rsidR="00E22872" w:rsidRPr="0076458D" w:rsidRDefault="00E22872" w:rsidP="00E22872">
      <w:pPr>
        <w:spacing w:before="0" w:after="0" w:line="240" w:lineRule="auto"/>
        <w:jc w:val="left"/>
      </w:pPr>
    </w:p>
    <w:p w14:paraId="71E3EFAA" w14:textId="77777777" w:rsidR="0004378C" w:rsidRPr="0076458D" w:rsidRDefault="00E97435" w:rsidP="00E27DDD">
      <w:pPr>
        <w:pStyle w:val="Luettelokappale"/>
        <w:numPr>
          <w:ilvl w:val="0"/>
          <w:numId w:val="36"/>
        </w:numPr>
        <w:spacing w:before="0" w:after="0" w:line="240" w:lineRule="auto"/>
        <w:jc w:val="left"/>
      </w:pPr>
      <w:bookmarkStart w:id="11" w:name="_Hlk161318317"/>
      <w:proofErr w:type="spellStart"/>
      <w:r w:rsidRPr="0076458D">
        <w:t>ObservAlgérie</w:t>
      </w:r>
      <w:proofErr w:type="spellEnd"/>
      <w:r w:rsidRPr="0076458D">
        <w:t>-</w:t>
      </w:r>
      <w:r w:rsidR="001A2CC9" w:rsidRPr="0076458D">
        <w:t>verkkolehti</w:t>
      </w:r>
      <w:r w:rsidRPr="0076458D">
        <w:t xml:space="preserve"> uutisoi heinäkuussa 2020 </w:t>
      </w:r>
      <w:bookmarkEnd w:id="11"/>
      <w:r w:rsidRPr="0076458D">
        <w:t xml:space="preserve">Algerian </w:t>
      </w:r>
      <w:proofErr w:type="spellStart"/>
      <w:r w:rsidRPr="0076458D">
        <w:t>Skikdan</w:t>
      </w:r>
      <w:proofErr w:type="spellEnd"/>
      <w:r w:rsidRPr="0076458D">
        <w:t xml:space="preserve"> </w:t>
      </w:r>
      <w:r w:rsidR="001B5A65" w:rsidRPr="0076458D">
        <w:t xml:space="preserve">maakunnan </w:t>
      </w:r>
      <w:proofErr w:type="spellStart"/>
      <w:r w:rsidRPr="0076458D">
        <w:t>Sidi</w:t>
      </w:r>
      <w:proofErr w:type="spellEnd"/>
      <w:r w:rsidRPr="0076458D">
        <w:t xml:space="preserve"> </w:t>
      </w:r>
      <w:proofErr w:type="spellStart"/>
      <w:r w:rsidRPr="0076458D">
        <w:t>Mezghichen</w:t>
      </w:r>
      <w:proofErr w:type="spellEnd"/>
      <w:r w:rsidRPr="0076458D">
        <w:t xml:space="preserve"> </w:t>
      </w:r>
      <w:r w:rsidR="001B5A65" w:rsidRPr="0076458D">
        <w:t>kunnassa</w:t>
      </w:r>
      <w:r w:rsidRPr="0076458D">
        <w:t xml:space="preserve"> tapahtuneesta välikohtauksesta, jossa </w:t>
      </w:r>
      <w:r w:rsidR="001A2CC9" w:rsidRPr="0076458D">
        <w:t>eräs isä</w:t>
      </w:r>
      <w:r w:rsidRPr="0076458D">
        <w:t xml:space="preserve"> surmasi </w:t>
      </w:r>
      <w:r w:rsidR="001A2CC9" w:rsidRPr="0076458D">
        <w:t>26-vuotiaan miespuolisen sotilaan,</w:t>
      </w:r>
      <w:r w:rsidRPr="0076458D">
        <w:t xml:space="preserve"> jo</w:t>
      </w:r>
      <w:r w:rsidR="001A2CC9" w:rsidRPr="0076458D">
        <w:t>ka oli hänen</w:t>
      </w:r>
      <w:r w:rsidRPr="0076458D">
        <w:t xml:space="preserve"> tyttären</w:t>
      </w:r>
      <w:r w:rsidR="001A2CC9" w:rsidRPr="0076458D">
        <w:t>sä</w:t>
      </w:r>
      <w:r w:rsidRPr="0076458D">
        <w:t xml:space="preserve"> </w:t>
      </w:r>
      <w:r w:rsidR="001A2CC9" w:rsidRPr="0076458D">
        <w:t>seurassa</w:t>
      </w:r>
      <w:r w:rsidRPr="0076458D">
        <w:t xml:space="preserve">. Tarkkaa tietoa surman syystä ei ollut, mutta </w:t>
      </w:r>
      <w:proofErr w:type="spellStart"/>
      <w:r w:rsidR="001B5A65" w:rsidRPr="0076458D">
        <w:t>ObservAlgérien</w:t>
      </w:r>
      <w:proofErr w:type="spellEnd"/>
      <w:r w:rsidRPr="0076458D">
        <w:t xml:space="preserve"> lähteiden mukaan kyse oli kunniaan liittyvästä rikoksesta. Isä oli </w:t>
      </w:r>
      <w:r w:rsidR="001A2CC9" w:rsidRPr="0076458D">
        <w:t>löytänyt</w:t>
      </w:r>
      <w:r w:rsidRPr="0076458D">
        <w:t xml:space="preserve"> syrjäisessä paikassa tyttärensä </w:t>
      </w:r>
      <w:r w:rsidR="001A2CC9" w:rsidRPr="0076458D">
        <w:t xml:space="preserve">ja sotilaan ”kompromettoivassa tilanteessa” </w:t>
      </w:r>
      <w:r w:rsidRPr="0076458D">
        <w:t xml:space="preserve">ja puukottanut </w:t>
      </w:r>
      <w:r w:rsidR="001A2CC9" w:rsidRPr="0076458D">
        <w:t>sotilaan</w:t>
      </w:r>
      <w:r w:rsidRPr="0076458D">
        <w:t xml:space="preserve"> kuoliaaksi. </w:t>
      </w:r>
      <w:r w:rsidR="001A2CC9" w:rsidRPr="0076458D">
        <w:t>Tekoa pidettiin kunniamurhana.</w:t>
      </w:r>
      <w:r w:rsidR="001A2CC9" w:rsidRPr="0076458D">
        <w:rPr>
          <w:rStyle w:val="Alaviitteenviite"/>
        </w:rPr>
        <w:footnoteReference w:id="41"/>
      </w:r>
      <w:r w:rsidR="001A2CC9" w:rsidRPr="0076458D">
        <w:t xml:space="preserve"> </w:t>
      </w:r>
    </w:p>
    <w:p w14:paraId="506E3189" w14:textId="77777777" w:rsidR="00E27DDD" w:rsidRPr="0076458D" w:rsidRDefault="00E27DDD" w:rsidP="00E27DDD">
      <w:pPr>
        <w:pStyle w:val="Luettelokappale"/>
        <w:spacing w:before="0" w:after="0" w:line="240" w:lineRule="auto"/>
        <w:jc w:val="left"/>
      </w:pPr>
    </w:p>
    <w:p w14:paraId="2E6F3A73" w14:textId="77777777" w:rsidR="00D72F0D" w:rsidRPr="0076458D" w:rsidRDefault="00BA738C" w:rsidP="00BA738C">
      <w:pPr>
        <w:pStyle w:val="Luettelokappale"/>
        <w:numPr>
          <w:ilvl w:val="0"/>
          <w:numId w:val="36"/>
        </w:numPr>
        <w:jc w:val="left"/>
      </w:pPr>
      <w:r w:rsidRPr="0076458D">
        <w:t xml:space="preserve">Verkkolehti </w:t>
      </w:r>
      <w:proofErr w:type="spellStart"/>
      <w:r w:rsidRPr="0076458D">
        <w:t>Algérie</w:t>
      </w:r>
      <w:proofErr w:type="spellEnd"/>
      <w:r w:rsidRPr="0076458D">
        <w:t xml:space="preserve"> 360 kertoi tammikuussa 2023 nuoren miehen </w:t>
      </w:r>
      <w:r w:rsidR="00E27DDD" w:rsidRPr="0076458D">
        <w:t xml:space="preserve">ja tämän ystävän </w:t>
      </w:r>
      <w:r w:rsidRPr="0076458D">
        <w:t>surmanneen naapurissa asuneen miehen ja polttaneen tämän ruumiin tämän autoon</w:t>
      </w:r>
      <w:r w:rsidR="009F3F02" w:rsidRPr="0076458D">
        <w:t xml:space="preserve"> </w:t>
      </w:r>
      <w:proofErr w:type="spellStart"/>
      <w:r w:rsidR="00E27DDD" w:rsidRPr="0076458D">
        <w:t>Sétifin</w:t>
      </w:r>
      <w:proofErr w:type="spellEnd"/>
      <w:r w:rsidR="00E27DDD" w:rsidRPr="0076458D">
        <w:t xml:space="preserve"> maakunnassa</w:t>
      </w:r>
      <w:r w:rsidRPr="0076458D">
        <w:t>.</w:t>
      </w:r>
      <w:r w:rsidR="00E27DDD" w:rsidRPr="0076458D">
        <w:t xml:space="preserve"> Syynä teolle oli se, että uhri oli ollut suhteessa tekijän siskon kanssa, ja että suhteesta oli huhuttu naapurustossa. Tekijät saatiin kiinni, ja he tunnustivat teon.</w:t>
      </w:r>
      <w:r w:rsidR="00E27DDD" w:rsidRPr="0076458D">
        <w:rPr>
          <w:rStyle w:val="Alaviitteenviite"/>
        </w:rPr>
        <w:footnoteReference w:id="42"/>
      </w:r>
      <w:r w:rsidR="00E27DDD" w:rsidRPr="0076458D">
        <w:t xml:space="preserve">   </w:t>
      </w:r>
      <w:r w:rsidRPr="0076458D">
        <w:t xml:space="preserve"> </w:t>
      </w:r>
    </w:p>
    <w:p w14:paraId="7C2213E8" w14:textId="77777777" w:rsidR="00D72F0D" w:rsidRPr="0076458D" w:rsidRDefault="00D72F0D" w:rsidP="00D72F0D">
      <w:pPr>
        <w:pStyle w:val="Luettelokappale"/>
      </w:pPr>
    </w:p>
    <w:p w14:paraId="4262AC15" w14:textId="2C891A80" w:rsidR="00314147" w:rsidRPr="0076458D" w:rsidRDefault="00D72F0D" w:rsidP="005B7A9D">
      <w:pPr>
        <w:pStyle w:val="Luettelokappale"/>
        <w:numPr>
          <w:ilvl w:val="0"/>
          <w:numId w:val="36"/>
        </w:numPr>
        <w:jc w:val="left"/>
      </w:pPr>
      <w:r w:rsidRPr="0076458D">
        <w:t>Britanniassa julkaistava arabimedia</w:t>
      </w:r>
      <w:r w:rsidR="00BA738C" w:rsidRPr="0076458D">
        <w:t xml:space="preserve"> </w:t>
      </w:r>
      <w:proofErr w:type="spellStart"/>
      <w:r w:rsidR="009D53E0" w:rsidRPr="0076458D">
        <w:t>Rai</w:t>
      </w:r>
      <w:proofErr w:type="spellEnd"/>
      <w:r w:rsidR="009D53E0" w:rsidRPr="0076458D">
        <w:t xml:space="preserve"> </w:t>
      </w:r>
      <w:proofErr w:type="spellStart"/>
      <w:r w:rsidR="009D53E0" w:rsidRPr="0076458D">
        <w:t>Al-Youm</w:t>
      </w:r>
      <w:proofErr w:type="spellEnd"/>
      <w:r w:rsidR="009D53E0" w:rsidRPr="0076458D">
        <w:t xml:space="preserve"> kertoi toukokuussa 2020</w:t>
      </w:r>
      <w:r w:rsidR="001A23C3" w:rsidRPr="0076458D">
        <w:t xml:space="preserve"> </w:t>
      </w:r>
      <w:proofErr w:type="spellStart"/>
      <w:r w:rsidR="001A23C3" w:rsidRPr="0076458D">
        <w:t>Tébessan</w:t>
      </w:r>
      <w:proofErr w:type="spellEnd"/>
      <w:r w:rsidR="001A23C3" w:rsidRPr="0076458D">
        <w:t xml:space="preserve"> maakunnan </w:t>
      </w:r>
      <w:proofErr w:type="spellStart"/>
      <w:r w:rsidR="001A23C3" w:rsidRPr="0076458D">
        <w:t>Laouinatin</w:t>
      </w:r>
      <w:proofErr w:type="spellEnd"/>
      <w:r w:rsidR="001A23C3" w:rsidRPr="0076458D">
        <w:t xml:space="preserve"> kunnassa tapahtuneesta kunniamurhasta, jossa surmattiin 17-vuotias tyttö puukottamalla ja hakkaamalla, ja haavoitettiin vakavasti tämän kumppania, 25-vuotiasta ulkopaikkakuntalaista miestä. Teon syynä oli uhrien välinen romanttinen suhde, joka paljastui tytön konservatiiviselle perheelle, ja perheen suhteen vuoksi kokema häpeä. Tekijöinä olivat tytön vanhemmat ja veli. </w:t>
      </w:r>
      <w:r w:rsidR="005B7A9D" w:rsidRPr="0076458D">
        <w:t>Heidät kaikki pidätettiin.</w:t>
      </w:r>
      <w:r w:rsidR="005B7A9D" w:rsidRPr="0076458D">
        <w:rPr>
          <w:rStyle w:val="Alaviitteenviite"/>
        </w:rPr>
        <w:footnoteReference w:id="43"/>
      </w:r>
      <w:r w:rsidR="005B7A9D" w:rsidRPr="0076458D">
        <w:t xml:space="preserve"> </w:t>
      </w:r>
    </w:p>
    <w:p w14:paraId="5E7084C2" w14:textId="77777777" w:rsidR="000836BD" w:rsidRPr="0076458D" w:rsidRDefault="000836BD" w:rsidP="000836BD">
      <w:pPr>
        <w:pStyle w:val="Luettelokappale"/>
      </w:pPr>
    </w:p>
    <w:p w14:paraId="1DA1EC3B" w14:textId="77777777" w:rsidR="000836BD" w:rsidRPr="0076458D" w:rsidRDefault="000836BD" w:rsidP="000836BD">
      <w:pPr>
        <w:pStyle w:val="Luettelokappale"/>
        <w:numPr>
          <w:ilvl w:val="0"/>
          <w:numId w:val="36"/>
        </w:numPr>
        <w:jc w:val="left"/>
      </w:pPr>
      <w:proofErr w:type="spellStart"/>
      <w:r w:rsidRPr="0076458D">
        <w:lastRenderedPageBreak/>
        <w:t>ObservAlgérie</w:t>
      </w:r>
      <w:proofErr w:type="spellEnd"/>
      <w:r w:rsidRPr="0076458D">
        <w:t xml:space="preserve">-verkkolehti kertoi maaliskuussa 2020, että noin 40-vuotias mies oli surmattu puukottamalla sydämeen </w:t>
      </w:r>
      <w:proofErr w:type="spellStart"/>
      <w:r w:rsidRPr="0076458D">
        <w:t>Constantinen</w:t>
      </w:r>
      <w:proofErr w:type="spellEnd"/>
      <w:r w:rsidRPr="0076458D">
        <w:t xml:space="preserve"> maakunnan </w:t>
      </w:r>
      <w:proofErr w:type="spellStart"/>
      <w:r w:rsidRPr="0076458D">
        <w:t>Aïn</w:t>
      </w:r>
      <w:proofErr w:type="spellEnd"/>
      <w:r w:rsidRPr="0076458D">
        <w:t xml:space="preserve"> </w:t>
      </w:r>
      <w:proofErr w:type="spellStart"/>
      <w:r w:rsidRPr="0076458D">
        <w:t>Abidin</w:t>
      </w:r>
      <w:proofErr w:type="spellEnd"/>
      <w:r w:rsidRPr="0076458D">
        <w:t xml:space="preserve"> kunnassa. Surmaaja oli uhrin naapurissa asunut eno. Surman tarkka syy ei ollut selvillä. Surmaa pidettiin kuitenkin kunniamurhana. Eno ilmoittautui viranomaisille teon jälkeen, ja poliisi avasi asiasta esitutkinnan.</w:t>
      </w:r>
      <w:r w:rsidR="00E36C54" w:rsidRPr="0076458D">
        <w:t xml:space="preserve"> </w:t>
      </w:r>
      <w:proofErr w:type="spellStart"/>
      <w:r w:rsidR="00E36C54" w:rsidRPr="0076458D">
        <w:t>ObservAlgérie</w:t>
      </w:r>
      <w:proofErr w:type="spellEnd"/>
      <w:r w:rsidR="00E36C54" w:rsidRPr="0076458D">
        <w:t xml:space="preserve"> tällaiset väkivallanteot olivat nousussa.</w:t>
      </w:r>
      <w:r w:rsidR="00E36C54" w:rsidRPr="0076458D">
        <w:rPr>
          <w:rStyle w:val="Alaviitteenviite"/>
        </w:rPr>
        <w:footnoteReference w:id="44"/>
      </w:r>
      <w:r w:rsidR="00E36C54" w:rsidRPr="0076458D">
        <w:t xml:space="preserve"> </w:t>
      </w:r>
      <w:r w:rsidRPr="0076458D">
        <w:t xml:space="preserve"> </w:t>
      </w:r>
    </w:p>
    <w:p w14:paraId="67F06088" w14:textId="77777777" w:rsidR="000836BD" w:rsidRPr="0076458D" w:rsidRDefault="000836BD" w:rsidP="000836BD">
      <w:pPr>
        <w:pStyle w:val="Luettelokappale"/>
      </w:pPr>
    </w:p>
    <w:p w14:paraId="0BB43E17" w14:textId="5376B0F9" w:rsidR="00E36C54" w:rsidRPr="0076458D" w:rsidRDefault="00010E9D" w:rsidP="00010E9D">
      <w:pPr>
        <w:pStyle w:val="Luettelokappale"/>
        <w:numPr>
          <w:ilvl w:val="0"/>
          <w:numId w:val="36"/>
        </w:numPr>
        <w:jc w:val="left"/>
      </w:pPr>
      <w:r w:rsidRPr="0076458D">
        <w:t xml:space="preserve">Verkkolehti </w:t>
      </w:r>
      <w:proofErr w:type="spellStart"/>
      <w:r w:rsidRPr="0076458D">
        <w:t>Algérie</w:t>
      </w:r>
      <w:proofErr w:type="spellEnd"/>
      <w:r w:rsidRPr="0076458D">
        <w:t xml:space="preserve"> 360:n mukaan t</w:t>
      </w:r>
      <w:r w:rsidR="00E36C54" w:rsidRPr="0076458D">
        <w:t xml:space="preserve">ammikuussa 2018 </w:t>
      </w:r>
      <w:r w:rsidR="00B21DE8">
        <w:t>pidätettiin</w:t>
      </w:r>
      <w:r w:rsidR="00E36C54" w:rsidRPr="0076458D">
        <w:t xml:space="preserve"> </w:t>
      </w:r>
      <w:r w:rsidRPr="0076458D">
        <w:t>ylinopeude</w:t>
      </w:r>
      <w:r w:rsidR="00B21DE8">
        <w:t>sta</w:t>
      </w:r>
      <w:r w:rsidRPr="0076458D">
        <w:t xml:space="preserve"> </w:t>
      </w:r>
      <w:r w:rsidR="00E36C54" w:rsidRPr="0076458D">
        <w:t xml:space="preserve">mies, </w:t>
      </w:r>
      <w:r w:rsidRPr="0076458D">
        <w:t xml:space="preserve">jonka autosta löytyi verisiä vaatteita. Kuulustelussa mies tunnusti surmanneensa miehen, jonka hän oli </w:t>
      </w:r>
      <w:r w:rsidR="00B21DE8" w:rsidRPr="0076458D">
        <w:t xml:space="preserve">yllättäen </w:t>
      </w:r>
      <w:r w:rsidRPr="0076458D">
        <w:t>löytänyt äitinsä seurasta. Artikkelissa ei mainita surman tapahtumapaikkaa.</w:t>
      </w:r>
      <w:r w:rsidRPr="0076458D">
        <w:rPr>
          <w:rStyle w:val="Alaviitteenviite"/>
        </w:rPr>
        <w:footnoteReference w:id="45"/>
      </w:r>
      <w:r w:rsidRPr="0076458D">
        <w:t xml:space="preserve">  </w:t>
      </w:r>
      <w:r w:rsidR="00E36C54" w:rsidRPr="0076458D">
        <w:t xml:space="preserve"> </w:t>
      </w:r>
    </w:p>
    <w:p w14:paraId="1CBEB56D" w14:textId="77777777" w:rsidR="00E579D5" w:rsidRPr="0076458D" w:rsidRDefault="00E579D5" w:rsidP="00E579D5">
      <w:pPr>
        <w:pStyle w:val="Luettelokappale"/>
      </w:pPr>
    </w:p>
    <w:p w14:paraId="5B42CB7F" w14:textId="77777777" w:rsidR="00E579D5" w:rsidRPr="0076458D" w:rsidRDefault="00E579D5" w:rsidP="00E22872">
      <w:pPr>
        <w:pStyle w:val="Luettelokappale"/>
        <w:numPr>
          <w:ilvl w:val="0"/>
          <w:numId w:val="36"/>
        </w:numPr>
        <w:jc w:val="left"/>
      </w:pPr>
      <w:r w:rsidRPr="0076458D">
        <w:t xml:space="preserve">Senegalilaisen </w:t>
      </w:r>
      <w:proofErr w:type="spellStart"/>
      <w:r w:rsidRPr="0076458D">
        <w:t>PressAfrik</w:t>
      </w:r>
      <w:proofErr w:type="spellEnd"/>
      <w:r w:rsidRPr="0076458D">
        <w:t xml:space="preserve"> -uutistoimiston mukaan Pariisissa surmattiin lokakuussa 2010 19-vuotias senegalilainen opiskelijamies Guy </w:t>
      </w:r>
      <w:proofErr w:type="spellStart"/>
      <w:r w:rsidRPr="0076458D">
        <w:t>Morel</w:t>
      </w:r>
      <w:proofErr w:type="spellEnd"/>
      <w:r w:rsidRPr="0076458D">
        <w:t>. Surmaaja oli hänen algerialaisen tyttöystävänsä veli, joka ei hyväksynyt heidän suhdettaan.</w:t>
      </w:r>
      <w:r w:rsidRPr="0076458D">
        <w:rPr>
          <w:rStyle w:val="Alaviitteenviite"/>
        </w:rPr>
        <w:footnoteReference w:id="46"/>
      </w:r>
      <w:r w:rsidRPr="0076458D">
        <w:t xml:space="preserve"> </w:t>
      </w:r>
    </w:p>
    <w:p w14:paraId="2C85AA1E" w14:textId="77777777" w:rsidR="003E1F8D" w:rsidRPr="0076458D" w:rsidRDefault="003E1F8D" w:rsidP="003E1F8D">
      <w:pPr>
        <w:spacing w:before="0" w:after="0" w:line="240" w:lineRule="auto"/>
        <w:rPr>
          <w:b/>
        </w:rPr>
      </w:pPr>
      <w:r w:rsidRPr="0076458D">
        <w:rPr>
          <w:b/>
        </w:rPr>
        <w:t>c. Voiko kunniaväkivaltaa vastaan saada viranomaissuojelua?</w:t>
      </w:r>
    </w:p>
    <w:p w14:paraId="1EDC18B7" w14:textId="77777777" w:rsidR="003E1F8D" w:rsidRPr="0076458D" w:rsidRDefault="003E1F8D" w:rsidP="003E1F8D">
      <w:pPr>
        <w:spacing w:before="0" w:after="0" w:line="240" w:lineRule="auto"/>
      </w:pPr>
    </w:p>
    <w:p w14:paraId="7CACF9D2" w14:textId="768E890B" w:rsidR="00D96637" w:rsidRDefault="00D96637" w:rsidP="00D96637">
      <w:pPr>
        <w:spacing w:before="0" w:after="0" w:line="240" w:lineRule="auto"/>
        <w:jc w:val="left"/>
      </w:pPr>
      <w:bookmarkStart w:id="13" w:name="_Hlk161229030"/>
      <w:r w:rsidRPr="0076458D">
        <w:t xml:space="preserve">YK:n erikoisraportoijan </w:t>
      </w:r>
      <w:proofErr w:type="spellStart"/>
      <w:r w:rsidRPr="0076458D">
        <w:t>Yakin</w:t>
      </w:r>
      <w:proofErr w:type="spellEnd"/>
      <w:r w:rsidRPr="0076458D">
        <w:t xml:space="preserve"> </w:t>
      </w:r>
      <w:proofErr w:type="spellStart"/>
      <w:r w:rsidRPr="0076458D">
        <w:t>Ertürkin</w:t>
      </w:r>
      <w:proofErr w:type="spellEnd"/>
      <w:r w:rsidRPr="0076458D">
        <w:t xml:space="preserve"> raportissa YK:n yleiskokoukselle vuonna 2008 kerrottiin, että vaikka kunniaan liittyvät murhat olivat Algeriassa melko epätavallisia, rikoslain</w:t>
      </w:r>
      <w:r w:rsidR="00A460AD" w:rsidRPr="0076458D">
        <w:rPr>
          <w:rStyle w:val="Alaviitteenviite"/>
        </w:rPr>
        <w:footnoteReference w:id="47"/>
      </w:r>
      <w:r w:rsidRPr="0076458D">
        <w:t xml:space="preserve"> 279 artikla antaa anteeksi murhan, vammat ja hyökkäyksen jos ne on tehty, kun henkilö on yllättänyt puolisonsa aviorikoksen hetkellä.</w:t>
      </w:r>
      <w:r w:rsidRPr="0076458D">
        <w:rPr>
          <w:vertAlign w:val="superscript"/>
        </w:rPr>
        <w:footnoteReference w:id="48"/>
      </w:r>
      <w:r w:rsidRPr="0076458D">
        <w:t xml:space="preserve"> YK-järjestöjen (2019) mukaan Algerian rikoslain 279 artiklan kohdalla puolison surma on tulkittu ”</w:t>
      </w:r>
      <w:proofErr w:type="spellStart"/>
      <w:r w:rsidRPr="0076458D">
        <w:t>intohimorikokseksi</w:t>
      </w:r>
      <w:proofErr w:type="spellEnd"/>
      <w:r w:rsidRPr="0076458D">
        <w:t>”. Järjestön asiakirjassaan käyttämän värikoodiston mukaan ns. kunniaväkivallan kohdalla ei ole lainkaan tai on vähimmäismäärä suojelua tarjolla.</w:t>
      </w:r>
      <w:r w:rsidRPr="0076458D">
        <w:rPr>
          <w:rStyle w:val="Alaviitteenviite"/>
        </w:rPr>
        <w:footnoteReference w:id="49"/>
      </w:r>
      <w:r w:rsidRPr="0076458D">
        <w:t xml:space="preserve"> </w:t>
      </w:r>
    </w:p>
    <w:p w14:paraId="552C50BF" w14:textId="2022A301" w:rsidR="00FD6CEF" w:rsidRDefault="00FD6CEF" w:rsidP="00D96637">
      <w:pPr>
        <w:spacing w:before="0" w:after="0" w:line="240" w:lineRule="auto"/>
        <w:jc w:val="left"/>
      </w:pPr>
    </w:p>
    <w:p w14:paraId="7217F3F7" w14:textId="0D2D26E0" w:rsidR="003A2217" w:rsidRDefault="003A2217" w:rsidP="003A2217">
      <w:pPr>
        <w:spacing w:before="0" w:after="0" w:line="240" w:lineRule="auto"/>
        <w:jc w:val="left"/>
      </w:pPr>
      <w:r w:rsidRPr="0076458D">
        <w:t>Human Rights Watchin (2017) mukaan Algerian laki no. 15–19</w:t>
      </w:r>
      <w:r w:rsidRPr="0076458D">
        <w:rPr>
          <w:rStyle w:val="Alaviitteenviite"/>
          <w:lang w:val="en-US"/>
        </w:rPr>
        <w:footnoteReference w:id="50"/>
      </w:r>
      <w:r w:rsidRPr="0076458D">
        <w:t xml:space="preserve"> ei mainitse turvakoteja tai kotiväkivallasta selvinneiden avustamista. Algeriassa oli naispuolisille väkivallan uhreille vain kolme valtion ylläpitämää turvakotia. Hallinto oli jättänyt turvakotien ylläpidon kansalaisjärjestöille, joiden turvakoteja oli harvassa, ne kärsivät rahoituksen puutteesta ja olivat keskittyneet urbaaneille alueille.</w:t>
      </w:r>
      <w:r w:rsidRPr="0076458D">
        <w:rPr>
          <w:rStyle w:val="Alaviitteenviite"/>
        </w:rPr>
        <w:footnoteReference w:id="51"/>
      </w:r>
      <w:r w:rsidRPr="0076458D">
        <w:t xml:space="preserve">  </w:t>
      </w:r>
    </w:p>
    <w:p w14:paraId="18391BD8" w14:textId="607A43F1" w:rsidR="00FD6CEF" w:rsidRDefault="00FD6CEF" w:rsidP="003A2217">
      <w:pPr>
        <w:spacing w:before="0" w:after="0" w:line="240" w:lineRule="auto"/>
        <w:jc w:val="left"/>
      </w:pPr>
    </w:p>
    <w:p w14:paraId="4D8D6791" w14:textId="065E0E7C" w:rsidR="00FD6CEF" w:rsidRDefault="00FD6CEF" w:rsidP="003A2217">
      <w:pPr>
        <w:spacing w:before="0" w:after="0" w:line="240" w:lineRule="auto"/>
        <w:jc w:val="left"/>
      </w:pPr>
      <w:r w:rsidRPr="00FD6CEF">
        <w:t xml:space="preserve">Carnegie </w:t>
      </w:r>
      <w:proofErr w:type="spellStart"/>
      <w:r w:rsidRPr="00FD6CEF">
        <w:t>Middle</w:t>
      </w:r>
      <w:proofErr w:type="spellEnd"/>
      <w:r w:rsidRPr="00FD6CEF">
        <w:t xml:space="preserve"> East Center -tutkimuslaitoksen tutki</w:t>
      </w:r>
      <w:r>
        <w:t xml:space="preserve">jana toiminut </w:t>
      </w:r>
      <w:r w:rsidRPr="00FD6CEF">
        <w:t xml:space="preserve">Dalia </w:t>
      </w:r>
      <w:proofErr w:type="spellStart"/>
      <w:r w:rsidRPr="00FD6CEF">
        <w:t>Ghanem</w:t>
      </w:r>
      <w:proofErr w:type="spellEnd"/>
      <w:r>
        <w:t xml:space="preserve"> kertoi maaliskuussa 2021, että Algeriassa oli olemassa kaksi valtion ylläpitämää turvakotia (</w:t>
      </w:r>
      <w:proofErr w:type="spellStart"/>
      <w:r>
        <w:t>Bousmailissa</w:t>
      </w:r>
      <w:proofErr w:type="spellEnd"/>
      <w:r>
        <w:t xml:space="preserve"> ja </w:t>
      </w:r>
      <w:proofErr w:type="spellStart"/>
      <w:r>
        <w:t>Mostaganemissa</w:t>
      </w:r>
      <w:proofErr w:type="spellEnd"/>
      <w:r>
        <w:t xml:space="preserve">) väkivallasta kärsiville naisille. Lisäksi oli viisi väliaikaista suojaa seuraavilla paikkakunnilla: </w:t>
      </w:r>
      <w:r w:rsidRPr="00FD6CEF">
        <w:t>Alg</w:t>
      </w:r>
      <w:r>
        <w:t>er</w:t>
      </w:r>
      <w:r w:rsidRPr="00FD6CEF">
        <w:t xml:space="preserve">, </w:t>
      </w:r>
      <w:proofErr w:type="spellStart"/>
      <w:r w:rsidRPr="00FD6CEF">
        <w:t>Constantine</w:t>
      </w:r>
      <w:proofErr w:type="spellEnd"/>
      <w:r w:rsidRPr="00FD6CEF">
        <w:t xml:space="preserve">, Oran, </w:t>
      </w:r>
      <w:proofErr w:type="spellStart"/>
      <w:r w:rsidRPr="00FD6CEF">
        <w:t>Skikda</w:t>
      </w:r>
      <w:proofErr w:type="spellEnd"/>
      <w:r w:rsidR="00851781">
        <w:t xml:space="preserve"> ja</w:t>
      </w:r>
      <w:r w:rsidRPr="00FD6CEF">
        <w:t xml:space="preserve"> </w:t>
      </w:r>
      <w:proofErr w:type="spellStart"/>
      <w:r w:rsidRPr="00FD6CEF">
        <w:t>Ouargla</w:t>
      </w:r>
      <w:proofErr w:type="spellEnd"/>
      <w:r w:rsidRPr="00FD6CEF">
        <w:t>.</w:t>
      </w:r>
      <w:r w:rsidR="00851781">
        <w:t xml:space="preserve"> Koska valtiolla ei ollut </w:t>
      </w:r>
      <w:proofErr w:type="spellStart"/>
      <w:r w:rsidR="00851781">
        <w:t>sukupuolistuneen</w:t>
      </w:r>
      <w:proofErr w:type="spellEnd"/>
      <w:r w:rsidR="00851781">
        <w:t xml:space="preserve"> väkivallan ehkäisyyn tarkoitettua budjettia, väkivallasta kärsivien naisten pääsyssä turvakotiin/suojaan ja niiden saavutettavuus ovat merkittäviä haasteita. Sellaiset palvelut kuin turvakodit, lakiapu, terveysapu ja psykososiaalinen tuki olivat </w:t>
      </w:r>
      <w:r w:rsidR="00851781">
        <w:lastRenderedPageBreak/>
        <w:t>rajoitettuja ja riittämättömiä. Tällaisia palveluita sai lähinnä kansalaisjärjestöiltä, joista valtaosa ei saanut tukea valtiolta.</w:t>
      </w:r>
      <w:r w:rsidR="00851781">
        <w:rPr>
          <w:rStyle w:val="Alaviitteenviite"/>
        </w:rPr>
        <w:footnoteReference w:id="52"/>
      </w:r>
      <w:r w:rsidR="00851781">
        <w:t xml:space="preserve"> </w:t>
      </w:r>
    </w:p>
    <w:p w14:paraId="56DAC29E" w14:textId="2169001E" w:rsidR="00FD6CEF" w:rsidRDefault="00FD6CEF" w:rsidP="003A2217">
      <w:pPr>
        <w:spacing w:before="0" w:after="0" w:line="240" w:lineRule="auto"/>
        <w:jc w:val="left"/>
      </w:pPr>
    </w:p>
    <w:p w14:paraId="75FD476E" w14:textId="334DABFE" w:rsidR="00F8145D" w:rsidRPr="0076458D" w:rsidRDefault="00046B3E" w:rsidP="00046B3E">
      <w:pPr>
        <w:spacing w:before="0" w:after="0" w:line="240" w:lineRule="auto"/>
        <w:jc w:val="left"/>
      </w:pPr>
      <w:proofErr w:type="spellStart"/>
      <w:r w:rsidRPr="0076458D">
        <w:t>Euro</w:t>
      </w:r>
      <w:r w:rsidR="008C0DDB" w:rsidRPr="0076458D">
        <w:t>M</w:t>
      </w:r>
      <w:r w:rsidRPr="0076458D">
        <w:t>ed</w:t>
      </w:r>
      <w:proofErr w:type="spellEnd"/>
      <w:r w:rsidRPr="0076458D">
        <w:t xml:space="preserve"> Rights -</w:t>
      </w:r>
      <w:r w:rsidR="00CD06C3" w:rsidRPr="0076458D">
        <w:t>verkoston</w:t>
      </w:r>
      <w:bookmarkEnd w:id="13"/>
      <w:r w:rsidRPr="0076458D">
        <w:rPr>
          <w:rStyle w:val="Alaviitteenviite"/>
        </w:rPr>
        <w:footnoteReference w:id="53"/>
      </w:r>
      <w:r w:rsidRPr="0076458D">
        <w:t xml:space="preserve"> 2021 julkaiseman raportin mukaan Algeriassa ei ole suojelu</w:t>
      </w:r>
      <w:r w:rsidR="00DB3591" w:rsidRPr="0076458D">
        <w:t xml:space="preserve">un liittyviä määräyksiä tai </w:t>
      </w:r>
      <w:r w:rsidRPr="0076458D">
        <w:t xml:space="preserve">järjestelmää, jonka vuoksi naiset jäävät alttiiksi väkivallalle ja kostolle, heidän etsiessään apua. Algerian laki keskittyy lähes kokonaan </w:t>
      </w:r>
      <w:proofErr w:type="spellStart"/>
      <w:r w:rsidRPr="0076458D">
        <w:t>sukupuoli</w:t>
      </w:r>
      <w:r w:rsidR="00A37626">
        <w:t>s</w:t>
      </w:r>
      <w:r w:rsidRPr="0076458D">
        <w:t>tuneen</w:t>
      </w:r>
      <w:proofErr w:type="spellEnd"/>
      <w:r w:rsidRPr="0076458D">
        <w:t xml:space="preserve"> väkivallan kriminalisoimiseen. Moni kotiväkivallan kohteeksi joutunut nainen on vaarassa joutua kodittomaksi, ja mahdollisuus saada suojelua on vähäinen. Oikeusjutut ovat pitkäkestoisia.</w:t>
      </w:r>
      <w:r w:rsidRPr="0076458D">
        <w:rPr>
          <w:rStyle w:val="Alaviitteenviite"/>
        </w:rPr>
        <w:footnoteReference w:id="54"/>
      </w:r>
      <w:r w:rsidRPr="0076458D">
        <w:t xml:space="preserve"> </w:t>
      </w:r>
    </w:p>
    <w:p w14:paraId="10AA50AF" w14:textId="77777777" w:rsidR="00F8145D" w:rsidRPr="0076458D" w:rsidRDefault="00F8145D" w:rsidP="00046B3E">
      <w:pPr>
        <w:spacing w:before="0" w:after="0" w:line="240" w:lineRule="auto"/>
        <w:jc w:val="left"/>
      </w:pPr>
    </w:p>
    <w:p w14:paraId="70E5F7A7" w14:textId="77777777" w:rsidR="003E1F8D" w:rsidRPr="0076458D" w:rsidRDefault="003E1F8D" w:rsidP="003E1F8D">
      <w:pPr>
        <w:pStyle w:val="Otsikko1"/>
        <w:rPr>
          <w:color w:val="auto"/>
        </w:rPr>
      </w:pPr>
      <w:r w:rsidRPr="0076458D">
        <w:rPr>
          <w:color w:val="auto"/>
        </w:rPr>
        <w:t>Esiaviolliset suhteet Algeriassa</w:t>
      </w:r>
    </w:p>
    <w:p w14:paraId="415AB6B5" w14:textId="77777777" w:rsidR="003E1F8D" w:rsidRPr="0076458D" w:rsidRDefault="003E1F8D" w:rsidP="00094272">
      <w:pPr>
        <w:spacing w:before="0" w:after="0" w:line="240" w:lineRule="auto"/>
        <w:jc w:val="left"/>
        <w:rPr>
          <w:b/>
        </w:rPr>
      </w:pPr>
      <w:r w:rsidRPr="0076458D">
        <w:rPr>
          <w:b/>
        </w:rPr>
        <w:t>a. Miten Algeriassa suhtaudutaan esiaviollisiin/avioliiton ulkopuolisiin suhteisiin?</w:t>
      </w:r>
      <w:r w:rsidR="00094272" w:rsidRPr="0076458D">
        <w:rPr>
          <w:b/>
        </w:rPr>
        <w:t xml:space="preserve"> </w:t>
      </w:r>
      <w:r w:rsidRPr="0076458D">
        <w:rPr>
          <w:b/>
        </w:rPr>
        <w:t>b. Mitä seurauksia esiaviollisesta suhteesta voi henkilölle koitua?</w:t>
      </w:r>
    </w:p>
    <w:p w14:paraId="50200D1A" w14:textId="77777777" w:rsidR="00EF0378" w:rsidRPr="0076458D" w:rsidRDefault="00EF0378" w:rsidP="003E1F8D">
      <w:pPr>
        <w:spacing w:before="0" w:after="0" w:line="240" w:lineRule="auto"/>
        <w:rPr>
          <w:b/>
        </w:rPr>
      </w:pPr>
    </w:p>
    <w:p w14:paraId="78A385FE" w14:textId="152CB16B" w:rsidR="00094272" w:rsidRPr="0076458D" w:rsidRDefault="001C6130" w:rsidP="00EF0378">
      <w:pPr>
        <w:spacing w:before="0" w:after="0" w:line="240" w:lineRule="auto"/>
        <w:jc w:val="left"/>
      </w:pPr>
      <w:r w:rsidRPr="001C6130">
        <w:t xml:space="preserve">Tri </w:t>
      </w:r>
      <w:proofErr w:type="spellStart"/>
      <w:r w:rsidRPr="001C6130">
        <w:t>Shaul</w:t>
      </w:r>
      <w:proofErr w:type="spellEnd"/>
      <w:r w:rsidRPr="001C6130">
        <w:t xml:space="preserve"> M. </w:t>
      </w:r>
      <w:proofErr w:type="spellStart"/>
      <w:r>
        <w:t>G</w:t>
      </w:r>
      <w:r w:rsidRPr="001C6130">
        <w:t>abbayn</w:t>
      </w:r>
      <w:proofErr w:type="spellEnd"/>
      <w:r w:rsidRPr="001C6130">
        <w:t xml:space="preserve"> mukaa</w:t>
      </w:r>
      <w:r>
        <w:t>n</w:t>
      </w:r>
      <w:r w:rsidR="00526148">
        <w:t xml:space="preserve"> avioliiton ulkopuolista seksiä pidetään haureuden harjoittamisena. Se on kielletty </w:t>
      </w:r>
      <w:proofErr w:type="spellStart"/>
      <w:r w:rsidR="00526148">
        <w:t>sharia</w:t>
      </w:r>
      <w:proofErr w:type="spellEnd"/>
      <w:r w:rsidR="00526148">
        <w:t>-laissa ja se on vakavasti rangaistavaa. Avioliitto tarjoaa miehille ja naisille mahdollisuuden rankentaa pitkäaikaisia suhteita.</w:t>
      </w:r>
      <w:r w:rsidR="00526148">
        <w:rPr>
          <w:rStyle w:val="Alaviitteenviite"/>
        </w:rPr>
        <w:footnoteReference w:id="55"/>
      </w:r>
      <w:r w:rsidR="00526148">
        <w:t xml:space="preserve"> </w:t>
      </w:r>
      <w:r w:rsidR="00EF0378" w:rsidRPr="0076458D">
        <w:t xml:space="preserve">Pohjois-Iowan yliopistolle oppilastyön </w:t>
      </w:r>
      <w:proofErr w:type="spellStart"/>
      <w:r w:rsidR="00EF0378" w:rsidRPr="0076458D">
        <w:t>Tasfih</w:t>
      </w:r>
      <w:proofErr w:type="spellEnd"/>
      <w:r w:rsidR="00EF0378" w:rsidRPr="0076458D">
        <w:t>-riitistä</w:t>
      </w:r>
      <w:r w:rsidR="00EF0378" w:rsidRPr="0076458D">
        <w:rPr>
          <w:rStyle w:val="Alaviitteenviite"/>
        </w:rPr>
        <w:footnoteReference w:id="56"/>
      </w:r>
      <w:r w:rsidR="00EF0378" w:rsidRPr="0076458D">
        <w:t xml:space="preserve"> vuonna 2020 tehneen </w:t>
      </w:r>
      <w:proofErr w:type="spellStart"/>
      <w:r w:rsidR="00EF0378" w:rsidRPr="0076458D">
        <w:t>Ahlam</w:t>
      </w:r>
      <w:proofErr w:type="spellEnd"/>
      <w:r w:rsidR="00EF0378" w:rsidRPr="0076458D">
        <w:t xml:space="preserve"> </w:t>
      </w:r>
      <w:proofErr w:type="spellStart"/>
      <w:r w:rsidR="00EF0378" w:rsidRPr="0076458D">
        <w:t>Laouarin</w:t>
      </w:r>
      <w:proofErr w:type="spellEnd"/>
      <w:r w:rsidR="00EF0378" w:rsidRPr="0076458D">
        <w:t xml:space="preserve"> mukaan Algeriassa, kuten missä tahansa patriarkaalisessa arabiyhteisössä, </w:t>
      </w:r>
      <w:r w:rsidR="00ED69AF" w:rsidRPr="0076458D">
        <w:t>yhteisö vaatii tytöiltä esiaviollista neitsyyttä ja kokee, että tyttöjen ja heidän perheidensä kunnia on vahvasti tähän sidoksissa.</w:t>
      </w:r>
      <w:r w:rsidR="00526148">
        <w:t xml:space="preserve"> </w:t>
      </w:r>
      <w:proofErr w:type="spellStart"/>
      <w:r w:rsidR="00526148">
        <w:t>Laouarin</w:t>
      </w:r>
      <w:proofErr w:type="spellEnd"/>
      <w:r w:rsidR="00ED69AF" w:rsidRPr="0076458D">
        <w:t xml:space="preserve"> </w:t>
      </w:r>
      <w:r w:rsidR="00526148">
        <w:t>t</w:t>
      </w:r>
      <w:r w:rsidR="00ED69AF" w:rsidRPr="0076458D">
        <w:t xml:space="preserve">utkimukseen haastatelluista kymmenestä algerialaisesta naisesta ja yhdestä miehestä osa koki, että kyseessä oli Islamin </w:t>
      </w:r>
      <w:r w:rsidR="00352641" w:rsidRPr="0076458D">
        <w:t xml:space="preserve">uskon </w:t>
      </w:r>
      <w:r w:rsidR="00ED69AF" w:rsidRPr="0076458D">
        <w:t xml:space="preserve">määräys, ja että oli jumalan tahto, että tytöt ovat neitsyitä avioliittoon asti. Osa haastatelluista </w:t>
      </w:r>
      <w:r w:rsidR="008955D6" w:rsidRPr="0076458D">
        <w:t xml:space="preserve">taas </w:t>
      </w:r>
      <w:r w:rsidR="00ED69AF" w:rsidRPr="0076458D">
        <w:t xml:space="preserve">koki, että kyseessä oli normi, jota tuli kunnioittaa, eivätkä he pohtineet, mistä normi oli peräisin. Kaikki haastatellut yhdistivät </w:t>
      </w:r>
      <w:r w:rsidR="008955D6" w:rsidRPr="0076458D">
        <w:t xml:space="preserve">naisen neitsyyden perheen kunniaan. </w:t>
      </w:r>
      <w:r w:rsidR="00352641" w:rsidRPr="0076458D">
        <w:t xml:space="preserve">Neitsyyden menettäneen tytön kohdalla koettiin, että hän oli poikennut normista ja uskonnollisuudesta, ja että hän muodosti uhkan vallitsevalle sosiaaliselle järjestykselle ja perheensä kunnialle. </w:t>
      </w:r>
      <w:r w:rsidR="00F65E76" w:rsidRPr="0076458D">
        <w:t>Kaksi haastateltavaa arvioi, että t</w:t>
      </w:r>
      <w:r w:rsidR="00352641" w:rsidRPr="0076458D">
        <w:t>yttö saatetaan surmata tämän takia.</w:t>
      </w:r>
      <w:r w:rsidR="00352641" w:rsidRPr="0076458D">
        <w:rPr>
          <w:rStyle w:val="Alaviitteenviite"/>
        </w:rPr>
        <w:footnoteReference w:id="57"/>
      </w:r>
      <w:r w:rsidR="00ED69AF" w:rsidRPr="0076458D">
        <w:t xml:space="preserve"> </w:t>
      </w:r>
    </w:p>
    <w:p w14:paraId="34586287" w14:textId="77777777" w:rsidR="00E9686B" w:rsidRPr="0076458D" w:rsidRDefault="00E9686B" w:rsidP="00EF0378">
      <w:pPr>
        <w:spacing w:before="0" w:after="0" w:line="240" w:lineRule="auto"/>
        <w:jc w:val="left"/>
      </w:pPr>
    </w:p>
    <w:p w14:paraId="3DC89542" w14:textId="7FBE1401" w:rsidR="000F6B72" w:rsidRPr="0076458D" w:rsidRDefault="00E9686B" w:rsidP="00EF0378">
      <w:pPr>
        <w:spacing w:before="0" w:after="0" w:line="240" w:lineRule="auto"/>
        <w:jc w:val="left"/>
      </w:pPr>
      <w:r w:rsidRPr="0076458D">
        <w:t>Versaillesin yliopiston tutkija Isabelle Charpentierin 2012 julkaistun tutkimuksen mukaan neitsyyden menettäminen ennen avioliittoa ja veren puuttuminen hääyönä voi johtaa suuriin vaikeuksiin naiselle. Sosiaalisen hylkäämisen ollessa yksi seuraus, Algeriassa on myös vahva kunniaväkivallan traditio.</w:t>
      </w:r>
      <w:r w:rsidRPr="0076458D">
        <w:rPr>
          <w:rStyle w:val="Alaviitteenviite"/>
        </w:rPr>
        <w:footnoteReference w:id="58"/>
      </w:r>
      <w:r w:rsidR="000F6B72" w:rsidRPr="0076458D">
        <w:t xml:space="preserve"> </w:t>
      </w:r>
    </w:p>
    <w:p w14:paraId="5312D201" w14:textId="77777777" w:rsidR="00094272" w:rsidRPr="0076458D" w:rsidRDefault="00094272" w:rsidP="00EF0378">
      <w:pPr>
        <w:spacing w:before="0" w:after="0" w:line="240" w:lineRule="auto"/>
        <w:jc w:val="left"/>
      </w:pPr>
    </w:p>
    <w:p w14:paraId="140F3FB7" w14:textId="77777777" w:rsidR="00786DBA" w:rsidRPr="0076458D" w:rsidRDefault="00F275BE" w:rsidP="00F275BE">
      <w:pPr>
        <w:spacing w:before="0" w:after="0" w:line="240" w:lineRule="auto"/>
        <w:jc w:val="left"/>
      </w:pPr>
      <w:r w:rsidRPr="0076458D">
        <w:t>Algerian rikoslain 339 artiklan mukaan a</w:t>
      </w:r>
      <w:r w:rsidR="001F47A4" w:rsidRPr="0076458D">
        <w:t>viorikos on rangaistava</w:t>
      </w:r>
      <w:r w:rsidRPr="0076458D">
        <w:t xml:space="preserve"> teko</w:t>
      </w:r>
      <w:r w:rsidR="001F47A4" w:rsidRPr="0076458D">
        <w:t>.</w:t>
      </w:r>
      <w:r w:rsidRPr="0076458D">
        <w:rPr>
          <w:rStyle w:val="Alaviitteenviite"/>
        </w:rPr>
        <w:footnoteReference w:id="59"/>
      </w:r>
      <w:r w:rsidRPr="0076458D">
        <w:t xml:space="preserve"> </w:t>
      </w:r>
      <w:r w:rsidR="001F47A4" w:rsidRPr="0076458D">
        <w:t>Artiklan mukaan aviorikokseen syyllistynyt</w:t>
      </w:r>
      <w:r w:rsidRPr="0076458D">
        <w:t>, naimisissa oleva</w:t>
      </w:r>
      <w:r w:rsidR="001F47A4" w:rsidRPr="0076458D">
        <w:t xml:space="preserve"> nainen tai mies tuomitaan </w:t>
      </w:r>
      <w:r w:rsidRPr="0076458D">
        <w:t>1–2 vuoden vankeuteen. Samoin on muiden aviorikokseen syyllistyneiden henkilöiden kohdalla. Asiasta nostetaan syyte vain loukatun puolison aloitteesta.</w:t>
      </w:r>
      <w:r w:rsidRPr="0076458D">
        <w:rPr>
          <w:rStyle w:val="Alaviitteenviite"/>
        </w:rPr>
        <w:footnoteReference w:id="60"/>
      </w:r>
      <w:r w:rsidR="001F47A4" w:rsidRPr="0076458D">
        <w:t xml:space="preserve"> </w:t>
      </w:r>
      <w:r w:rsidR="00BE1667" w:rsidRPr="0076458D">
        <w:t>Aviorikos on yksi naisten surmiin syyllistyneiden henkilöiden kertomista motiiveista.</w:t>
      </w:r>
      <w:r w:rsidR="00BE1667" w:rsidRPr="0076458D">
        <w:rPr>
          <w:rStyle w:val="Alaviitteenviite"/>
        </w:rPr>
        <w:footnoteReference w:id="61"/>
      </w:r>
      <w:r w:rsidR="00BE1667" w:rsidRPr="0076458D">
        <w:t xml:space="preserve"> </w:t>
      </w:r>
      <w:r w:rsidR="001F47A4" w:rsidRPr="0076458D">
        <w:t>Kuten edellä on mainittu, rikoslain</w:t>
      </w:r>
      <w:r w:rsidR="001F47A4" w:rsidRPr="0076458D">
        <w:rPr>
          <w:rStyle w:val="Alaviitteenviite"/>
        </w:rPr>
        <w:footnoteReference w:id="62"/>
      </w:r>
      <w:r w:rsidR="001F47A4" w:rsidRPr="0076458D">
        <w:t xml:space="preserve"> 279 </w:t>
      </w:r>
      <w:r w:rsidR="001F47A4" w:rsidRPr="0076458D">
        <w:lastRenderedPageBreak/>
        <w:t>artikla antaa anteeksi murhan, vammat ja hyökkäyksen jos ne on tehty, kun henkilö on yllättänyt puolisonsa aviorikoksen hetkellä.</w:t>
      </w:r>
      <w:r w:rsidR="001F47A4" w:rsidRPr="0076458D">
        <w:rPr>
          <w:vertAlign w:val="superscript"/>
        </w:rPr>
        <w:footnoteReference w:id="63"/>
      </w:r>
    </w:p>
    <w:p w14:paraId="280C10AB" w14:textId="77777777" w:rsidR="001F47A4" w:rsidRPr="0076458D" w:rsidRDefault="001F47A4" w:rsidP="003E1F8D">
      <w:pPr>
        <w:spacing w:before="0" w:after="0" w:line="240" w:lineRule="auto"/>
        <w:rPr>
          <w:b/>
        </w:rPr>
      </w:pPr>
    </w:p>
    <w:p w14:paraId="2D89AC36" w14:textId="6796B639" w:rsidR="009E198F" w:rsidRPr="00403518" w:rsidRDefault="00051311" w:rsidP="00E958E4">
      <w:pPr>
        <w:spacing w:before="0" w:after="0" w:line="240" w:lineRule="auto"/>
        <w:jc w:val="left"/>
      </w:pPr>
      <w:r w:rsidRPr="0076458D">
        <w:t xml:space="preserve">YK:n erikoisraportoijan </w:t>
      </w:r>
      <w:proofErr w:type="spellStart"/>
      <w:r w:rsidRPr="0076458D">
        <w:t>Yakin</w:t>
      </w:r>
      <w:proofErr w:type="spellEnd"/>
      <w:r w:rsidRPr="0076458D">
        <w:t xml:space="preserve"> </w:t>
      </w:r>
      <w:proofErr w:type="spellStart"/>
      <w:r w:rsidRPr="0076458D">
        <w:t>Ertürkin</w:t>
      </w:r>
      <w:proofErr w:type="spellEnd"/>
      <w:r w:rsidRPr="0076458D">
        <w:t xml:space="preserve"> raportissa YK:n yleiskokoukselle vuonna 2008 kerrottiin, että Algerian kaduilla oli kasvava määrä tyttöjä ja naimattomia naisia, jotka oli ajettu pois kod</w:t>
      </w:r>
      <w:r w:rsidR="00A61987" w:rsidRPr="0076458D">
        <w:t>e</w:t>
      </w:r>
      <w:r w:rsidRPr="0076458D">
        <w:t xml:space="preserve">istaan tai jotka olivat </w:t>
      </w:r>
      <w:r w:rsidR="00A61987" w:rsidRPr="0076458D">
        <w:t>niis</w:t>
      </w:r>
      <w:r w:rsidRPr="0076458D">
        <w:t xml:space="preserve">tä paenneet. Humanitaaristen järjestöjen mukaan syy heidän hylkäämiselleen saattoi olla </w:t>
      </w:r>
      <w:r w:rsidR="002A554A" w:rsidRPr="0076458D">
        <w:t xml:space="preserve">muun muassa </w:t>
      </w:r>
      <w:r w:rsidRPr="0076458D">
        <w:t>se, että he olivat rikkoneet perheen kunniaa vastaan, mukaan lukien sellaiset naiset, jotka olivat tulleet raskaaksi avioliiton ulkopuolella, tai jotka olivat olleet sellaisissa suhteissa, joita heidän perheensä eivät hyväksyneet.</w:t>
      </w:r>
      <w:r w:rsidR="002A554A" w:rsidRPr="0076458D">
        <w:rPr>
          <w:rStyle w:val="Alaviitteenviite"/>
        </w:rPr>
        <w:footnoteReference w:id="64"/>
      </w:r>
      <w:bookmarkEnd w:id="2"/>
    </w:p>
    <w:p w14:paraId="15A0709B" w14:textId="77777777" w:rsidR="00082DFE" w:rsidRPr="003466EF" w:rsidRDefault="00082DFE" w:rsidP="00543F66">
      <w:pPr>
        <w:pStyle w:val="Otsikko2"/>
        <w:numPr>
          <w:ilvl w:val="0"/>
          <w:numId w:val="0"/>
        </w:numPr>
        <w:rPr>
          <w:lang w:val="en-US"/>
        </w:rPr>
      </w:pPr>
      <w:proofErr w:type="spellStart"/>
      <w:r w:rsidRPr="003466EF">
        <w:rPr>
          <w:lang w:val="en-US"/>
        </w:rPr>
        <w:t>Lähteet</w:t>
      </w:r>
      <w:proofErr w:type="spellEnd"/>
    </w:p>
    <w:p w14:paraId="470CADBE" w14:textId="77777777" w:rsidR="00E22872" w:rsidRPr="00E22872" w:rsidRDefault="00E22872" w:rsidP="00E22872">
      <w:pPr>
        <w:pStyle w:val="Alaviitteenteksti"/>
        <w:jc w:val="left"/>
        <w:rPr>
          <w:lang w:val="en-US"/>
        </w:rPr>
      </w:pPr>
      <w:r w:rsidRPr="00E22872">
        <w:rPr>
          <w:lang w:val="en-US"/>
        </w:rPr>
        <w:t xml:space="preserve">ACCORD (Austrian Centre for Country of Origin and Asylum Research and Documentation) 2.8.2023. </w:t>
      </w:r>
      <w:r w:rsidRPr="00E22872">
        <w:rPr>
          <w:i/>
          <w:lang w:val="en-US"/>
        </w:rPr>
        <w:t xml:space="preserve">Reply to a question on Algeria: </w:t>
      </w:r>
      <w:proofErr w:type="spellStart"/>
      <w:r w:rsidRPr="00E22872">
        <w:rPr>
          <w:i/>
          <w:lang w:val="en-US"/>
        </w:rPr>
        <w:t>honour</w:t>
      </w:r>
      <w:proofErr w:type="spellEnd"/>
      <w:r w:rsidRPr="00E22872">
        <w:rPr>
          <w:i/>
          <w:lang w:val="en-US"/>
        </w:rPr>
        <w:t xml:space="preserve"> crimes committed against men; Intervention of the security authorities [a-12228]</w:t>
      </w:r>
      <w:r w:rsidRPr="00E22872">
        <w:rPr>
          <w:lang w:val="en-US"/>
        </w:rPr>
        <w:t>.</w:t>
      </w:r>
    </w:p>
    <w:p w14:paraId="4C723E25" w14:textId="77777777" w:rsidR="00AB77C0" w:rsidRDefault="008D086A" w:rsidP="008C7337">
      <w:pPr>
        <w:pStyle w:val="Alaviitteenteksti"/>
        <w:jc w:val="left"/>
      </w:pPr>
      <w:hyperlink r:id="rId8" w:history="1">
        <w:r w:rsidR="00E22872" w:rsidRPr="00E22872">
          <w:rPr>
            <w:rStyle w:val="Hyperlinkki"/>
          </w:rPr>
          <w:t>https://www.ecoi.net/en/document/2096381.html</w:t>
        </w:r>
      </w:hyperlink>
      <w:r w:rsidR="00E22872" w:rsidRPr="00E22872">
        <w:t xml:space="preserve"> (käyty 13.3.2024) </w:t>
      </w:r>
    </w:p>
    <w:p w14:paraId="55C6EF67" w14:textId="77777777" w:rsidR="00010E9D" w:rsidRDefault="00010E9D" w:rsidP="008C7337">
      <w:pPr>
        <w:pStyle w:val="Alaviitteenteksti"/>
        <w:jc w:val="left"/>
      </w:pPr>
    </w:p>
    <w:p w14:paraId="4BDB13B7" w14:textId="77777777" w:rsidR="00A460AD" w:rsidRPr="00A460AD" w:rsidRDefault="00A460AD" w:rsidP="008C7337">
      <w:pPr>
        <w:pStyle w:val="Alaviitteenteksti"/>
        <w:jc w:val="left"/>
      </w:pPr>
      <w:r w:rsidRPr="00A460AD">
        <w:t>Algeria 6/1966</w:t>
      </w:r>
      <w:r>
        <w:t xml:space="preserve">. </w:t>
      </w:r>
      <w:proofErr w:type="spellStart"/>
      <w:r>
        <w:t>Code</w:t>
      </w:r>
      <w:proofErr w:type="spellEnd"/>
      <w:r>
        <w:t xml:space="preserve"> </w:t>
      </w:r>
      <w:proofErr w:type="spellStart"/>
      <w:r>
        <w:t>Penal</w:t>
      </w:r>
      <w:proofErr w:type="spellEnd"/>
      <w:r>
        <w:t xml:space="preserve">. </w:t>
      </w:r>
      <w:proofErr w:type="spellStart"/>
      <w:r w:rsidRPr="00A460AD">
        <w:rPr>
          <w:i/>
        </w:rPr>
        <w:t>Ordonnance</w:t>
      </w:r>
      <w:proofErr w:type="spellEnd"/>
      <w:r w:rsidRPr="00A460AD">
        <w:rPr>
          <w:i/>
        </w:rPr>
        <w:t xml:space="preserve"> n° 66-156 du 8 </w:t>
      </w:r>
      <w:proofErr w:type="spellStart"/>
      <w:r w:rsidRPr="00A460AD">
        <w:rPr>
          <w:i/>
        </w:rPr>
        <w:t>juin</w:t>
      </w:r>
      <w:proofErr w:type="spellEnd"/>
      <w:r w:rsidRPr="00A460AD">
        <w:rPr>
          <w:i/>
        </w:rPr>
        <w:t xml:space="preserve"> 1966 </w:t>
      </w:r>
      <w:proofErr w:type="spellStart"/>
      <w:r w:rsidRPr="00A460AD">
        <w:rPr>
          <w:i/>
        </w:rPr>
        <w:t>portant</w:t>
      </w:r>
      <w:proofErr w:type="spellEnd"/>
      <w:r w:rsidRPr="00A460AD">
        <w:rPr>
          <w:i/>
        </w:rPr>
        <w:t xml:space="preserve"> </w:t>
      </w:r>
      <w:proofErr w:type="spellStart"/>
      <w:r w:rsidRPr="00A460AD">
        <w:rPr>
          <w:i/>
        </w:rPr>
        <w:t>code</w:t>
      </w:r>
      <w:proofErr w:type="spellEnd"/>
      <w:r w:rsidRPr="00A460AD">
        <w:rPr>
          <w:i/>
        </w:rPr>
        <w:t xml:space="preserve"> </w:t>
      </w:r>
      <w:proofErr w:type="spellStart"/>
      <w:r w:rsidRPr="00A460AD">
        <w:rPr>
          <w:i/>
        </w:rPr>
        <w:t>pÈnal</w:t>
      </w:r>
      <w:proofErr w:type="spellEnd"/>
      <w:r w:rsidRPr="00A460AD">
        <w:rPr>
          <w:i/>
        </w:rPr>
        <w:t xml:space="preserve">, </w:t>
      </w:r>
      <w:proofErr w:type="spellStart"/>
      <w:r w:rsidRPr="00A460AD">
        <w:rPr>
          <w:i/>
        </w:rPr>
        <w:t>modifiée</w:t>
      </w:r>
      <w:proofErr w:type="spellEnd"/>
      <w:r w:rsidRPr="00A460AD">
        <w:rPr>
          <w:i/>
        </w:rPr>
        <w:t xml:space="preserve"> et </w:t>
      </w:r>
      <w:proofErr w:type="spellStart"/>
      <w:r w:rsidRPr="00A460AD">
        <w:rPr>
          <w:i/>
        </w:rPr>
        <w:t>complétée</w:t>
      </w:r>
      <w:proofErr w:type="spellEnd"/>
      <w:r w:rsidRPr="00A460AD">
        <w:t>.</w:t>
      </w:r>
      <w:r>
        <w:t xml:space="preserve">  </w:t>
      </w:r>
      <w:hyperlink r:id="rId9" w:history="1">
        <w:r w:rsidRPr="00A460AD">
          <w:rPr>
            <w:rStyle w:val="Hyperlinkki"/>
          </w:rPr>
          <w:t>https://alp.unescwa.org/sites/default/files/2021-09/Algeria_Order%20No.%2066-156_y2009_Penal_Code_FR.pdf</w:t>
        </w:r>
      </w:hyperlink>
      <w:r w:rsidRPr="00A460AD">
        <w:t xml:space="preserve"> (kä</w:t>
      </w:r>
      <w:r>
        <w:t>yty 18.3.2024)</w:t>
      </w:r>
    </w:p>
    <w:p w14:paraId="2E903065" w14:textId="77777777" w:rsidR="00A460AD" w:rsidRPr="00A460AD" w:rsidRDefault="00A460AD" w:rsidP="008C7337">
      <w:pPr>
        <w:pStyle w:val="Alaviitteenteksti"/>
        <w:jc w:val="left"/>
      </w:pPr>
    </w:p>
    <w:p w14:paraId="6C9D4F28" w14:textId="77777777" w:rsidR="00010E9D" w:rsidRDefault="00010E9D" w:rsidP="008C7337">
      <w:pPr>
        <w:pStyle w:val="Alaviitteenteksti"/>
        <w:jc w:val="left"/>
      </w:pPr>
      <w:proofErr w:type="spellStart"/>
      <w:r w:rsidRPr="00010E9D">
        <w:t>Algérie</w:t>
      </w:r>
      <w:proofErr w:type="spellEnd"/>
      <w:r w:rsidRPr="00010E9D">
        <w:t xml:space="preserve"> 360, 3.1.2018. </w:t>
      </w:r>
      <w:proofErr w:type="spellStart"/>
      <w:r w:rsidRPr="00010E9D">
        <w:rPr>
          <w:i/>
        </w:rPr>
        <w:t>Nouveau</w:t>
      </w:r>
      <w:proofErr w:type="spellEnd"/>
      <w:r w:rsidRPr="00010E9D">
        <w:rPr>
          <w:i/>
        </w:rPr>
        <w:t xml:space="preserve"> </w:t>
      </w:r>
      <w:proofErr w:type="spellStart"/>
      <w:r w:rsidRPr="00010E9D">
        <w:rPr>
          <w:i/>
        </w:rPr>
        <w:t>crime</w:t>
      </w:r>
      <w:proofErr w:type="spellEnd"/>
      <w:r w:rsidRPr="00010E9D">
        <w:rPr>
          <w:i/>
        </w:rPr>
        <w:t xml:space="preserve"> </w:t>
      </w:r>
      <w:proofErr w:type="spellStart"/>
      <w:r w:rsidRPr="00010E9D">
        <w:rPr>
          <w:i/>
        </w:rPr>
        <w:t>d’honneur</w:t>
      </w:r>
      <w:proofErr w:type="spellEnd"/>
      <w:r w:rsidRPr="00010E9D">
        <w:rPr>
          <w:i/>
        </w:rPr>
        <w:t xml:space="preserve"> à </w:t>
      </w:r>
      <w:proofErr w:type="spellStart"/>
      <w:r w:rsidRPr="00010E9D">
        <w:rPr>
          <w:i/>
        </w:rPr>
        <w:t>Tizi</w:t>
      </w:r>
      <w:proofErr w:type="spellEnd"/>
      <w:r w:rsidRPr="00010E9D">
        <w:rPr>
          <w:i/>
        </w:rPr>
        <w:t xml:space="preserve"> </w:t>
      </w:r>
      <w:proofErr w:type="spellStart"/>
      <w:r w:rsidRPr="00010E9D">
        <w:rPr>
          <w:i/>
        </w:rPr>
        <w:t>Ouzou</w:t>
      </w:r>
      <w:proofErr w:type="spellEnd"/>
      <w:r w:rsidRPr="00010E9D">
        <w:rPr>
          <w:i/>
        </w:rPr>
        <w:t xml:space="preserve">: </w:t>
      </w:r>
      <w:proofErr w:type="spellStart"/>
      <w:r w:rsidRPr="00010E9D">
        <w:rPr>
          <w:i/>
        </w:rPr>
        <w:t>Un</w:t>
      </w:r>
      <w:proofErr w:type="spellEnd"/>
      <w:r w:rsidRPr="00010E9D">
        <w:rPr>
          <w:i/>
        </w:rPr>
        <w:t xml:space="preserve"> </w:t>
      </w:r>
      <w:proofErr w:type="spellStart"/>
      <w:r w:rsidRPr="00010E9D">
        <w:rPr>
          <w:i/>
        </w:rPr>
        <w:t>jeune</w:t>
      </w:r>
      <w:proofErr w:type="spellEnd"/>
      <w:r w:rsidRPr="00010E9D">
        <w:rPr>
          <w:i/>
        </w:rPr>
        <w:t xml:space="preserve"> tue « </w:t>
      </w:r>
      <w:proofErr w:type="spellStart"/>
      <w:r w:rsidRPr="00010E9D">
        <w:rPr>
          <w:i/>
        </w:rPr>
        <w:t>l’amant</w:t>
      </w:r>
      <w:proofErr w:type="spellEnd"/>
      <w:r w:rsidRPr="00010E9D">
        <w:rPr>
          <w:i/>
        </w:rPr>
        <w:t xml:space="preserve"> de </w:t>
      </w:r>
      <w:proofErr w:type="spellStart"/>
      <w:r w:rsidRPr="00010E9D">
        <w:rPr>
          <w:i/>
        </w:rPr>
        <w:t>sa</w:t>
      </w:r>
      <w:proofErr w:type="spellEnd"/>
      <w:r w:rsidRPr="00010E9D">
        <w:rPr>
          <w:i/>
        </w:rPr>
        <w:t xml:space="preserve"> </w:t>
      </w:r>
      <w:proofErr w:type="spellStart"/>
      <w:r w:rsidRPr="00010E9D">
        <w:rPr>
          <w:i/>
        </w:rPr>
        <w:t>mère</w:t>
      </w:r>
      <w:proofErr w:type="spellEnd"/>
      <w:r w:rsidRPr="00010E9D">
        <w:rPr>
          <w:i/>
        </w:rPr>
        <w:t xml:space="preserve"> »</w:t>
      </w:r>
      <w:r w:rsidRPr="00010E9D">
        <w:t xml:space="preserve">. </w:t>
      </w:r>
      <w:hyperlink r:id="rId10" w:history="1">
        <w:r w:rsidRPr="00010E9D">
          <w:rPr>
            <w:rStyle w:val="Hyperlinkki"/>
          </w:rPr>
          <w:t>https://www.algerie360.com/nouveau-crime-dhonneur-a-tizi-ouzou-jeune-tue-lamant-de-mere/</w:t>
        </w:r>
      </w:hyperlink>
      <w:r w:rsidRPr="00010E9D">
        <w:t xml:space="preserve"> (käyty 14.3.2024)</w:t>
      </w:r>
    </w:p>
    <w:p w14:paraId="69F2A1C6" w14:textId="77777777" w:rsidR="00BE1667" w:rsidRDefault="00BE1667" w:rsidP="008C7337">
      <w:pPr>
        <w:pStyle w:val="Alaviitteenteksti"/>
        <w:jc w:val="left"/>
      </w:pPr>
    </w:p>
    <w:p w14:paraId="1C3506AB" w14:textId="77777777" w:rsidR="00BE1667" w:rsidRPr="00BE1667" w:rsidRDefault="00BE1667" w:rsidP="008C7337">
      <w:pPr>
        <w:pStyle w:val="Alaviitteenteksti"/>
        <w:jc w:val="left"/>
      </w:pPr>
      <w:proofErr w:type="spellStart"/>
      <w:r w:rsidRPr="00BE1667">
        <w:rPr>
          <w:lang w:val="sv-SE"/>
        </w:rPr>
        <w:t>Algérie</w:t>
      </w:r>
      <w:proofErr w:type="spellEnd"/>
      <w:r w:rsidRPr="00BE1667">
        <w:rPr>
          <w:lang w:val="sv-SE"/>
        </w:rPr>
        <w:t xml:space="preserve"> 360/ </w:t>
      </w:r>
      <w:proofErr w:type="spellStart"/>
      <w:r w:rsidRPr="00BE1667">
        <w:rPr>
          <w:lang w:val="sv-SE"/>
        </w:rPr>
        <w:t>Ania</w:t>
      </w:r>
      <w:proofErr w:type="spellEnd"/>
      <w:r w:rsidRPr="00BE1667">
        <w:rPr>
          <w:lang w:val="sv-SE"/>
        </w:rPr>
        <w:t xml:space="preserve"> B 26.11.2023. </w:t>
      </w:r>
      <w:proofErr w:type="spellStart"/>
      <w:r w:rsidRPr="00BE1667">
        <w:rPr>
          <w:i/>
          <w:lang w:val="sv-SE"/>
        </w:rPr>
        <w:t>Féminicide</w:t>
      </w:r>
      <w:proofErr w:type="spellEnd"/>
      <w:r w:rsidRPr="00BE1667">
        <w:rPr>
          <w:i/>
          <w:lang w:val="sv-SE"/>
        </w:rPr>
        <w:t xml:space="preserve"> en </w:t>
      </w:r>
      <w:proofErr w:type="spellStart"/>
      <w:proofErr w:type="gramStart"/>
      <w:r w:rsidRPr="00BE1667">
        <w:rPr>
          <w:i/>
          <w:lang w:val="sv-SE"/>
        </w:rPr>
        <w:t>Algérie</w:t>
      </w:r>
      <w:proofErr w:type="spellEnd"/>
      <w:r w:rsidRPr="00BE1667">
        <w:rPr>
          <w:i/>
          <w:lang w:val="sv-SE"/>
        </w:rPr>
        <w:t xml:space="preserve"> :</w:t>
      </w:r>
      <w:proofErr w:type="gramEnd"/>
      <w:r w:rsidRPr="00BE1667">
        <w:rPr>
          <w:i/>
          <w:lang w:val="sv-SE"/>
        </w:rPr>
        <w:t xml:space="preserve"> </w:t>
      </w:r>
      <w:proofErr w:type="spellStart"/>
      <w:r w:rsidRPr="00BE1667">
        <w:rPr>
          <w:i/>
          <w:lang w:val="sv-SE"/>
        </w:rPr>
        <w:t>un</w:t>
      </w:r>
      <w:proofErr w:type="spellEnd"/>
      <w:r w:rsidRPr="00BE1667">
        <w:rPr>
          <w:i/>
          <w:lang w:val="sv-SE"/>
        </w:rPr>
        <w:t xml:space="preserve"> bilan </w:t>
      </w:r>
      <w:proofErr w:type="spellStart"/>
      <w:r w:rsidRPr="00BE1667">
        <w:rPr>
          <w:i/>
          <w:lang w:val="sv-SE"/>
        </w:rPr>
        <w:t>qui</w:t>
      </w:r>
      <w:proofErr w:type="spellEnd"/>
      <w:r w:rsidRPr="00BE1667">
        <w:rPr>
          <w:i/>
          <w:lang w:val="sv-SE"/>
        </w:rPr>
        <w:t xml:space="preserve"> fait </w:t>
      </w:r>
      <w:proofErr w:type="spellStart"/>
      <w:r w:rsidRPr="00BE1667">
        <w:rPr>
          <w:i/>
          <w:lang w:val="sv-SE"/>
        </w:rPr>
        <w:t>froid</w:t>
      </w:r>
      <w:proofErr w:type="spellEnd"/>
      <w:r w:rsidRPr="00BE1667">
        <w:rPr>
          <w:i/>
          <w:lang w:val="sv-SE"/>
        </w:rPr>
        <w:t xml:space="preserve"> dans le dos</w:t>
      </w:r>
      <w:r>
        <w:rPr>
          <w:lang w:val="sv-SE"/>
        </w:rPr>
        <w:t xml:space="preserve">. </w:t>
      </w:r>
      <w:hyperlink r:id="rId11" w:history="1">
        <w:r w:rsidRPr="00BE1667">
          <w:rPr>
            <w:rStyle w:val="Hyperlinkki"/>
          </w:rPr>
          <w:t>https://www.algerie360.com/feminicide-en-algerie-un-bilan-qui-fait-froid-dans-le-dos/</w:t>
        </w:r>
      </w:hyperlink>
      <w:r w:rsidRPr="00BE1667">
        <w:t xml:space="preserve"> (kä</w:t>
      </w:r>
      <w:r>
        <w:t>yty 18.3.2024)</w:t>
      </w:r>
    </w:p>
    <w:p w14:paraId="394D8A84" w14:textId="77777777" w:rsidR="00BA738C" w:rsidRPr="00BE1667" w:rsidRDefault="00BA738C" w:rsidP="008C7337">
      <w:pPr>
        <w:pStyle w:val="Alaviitteenteksti"/>
        <w:jc w:val="left"/>
      </w:pPr>
    </w:p>
    <w:p w14:paraId="6EC7ACDD" w14:textId="57FA0153" w:rsidR="00BA738C" w:rsidRDefault="00BA738C" w:rsidP="00F67078">
      <w:pPr>
        <w:pStyle w:val="Alaviitteenteksti"/>
      </w:pPr>
      <w:proofErr w:type="spellStart"/>
      <w:r w:rsidRPr="00BA738C">
        <w:rPr>
          <w:lang w:val="sv-SE"/>
        </w:rPr>
        <w:t>Algérie</w:t>
      </w:r>
      <w:proofErr w:type="spellEnd"/>
      <w:r w:rsidRPr="00BA738C">
        <w:rPr>
          <w:lang w:val="sv-SE"/>
        </w:rPr>
        <w:t xml:space="preserve"> 360/ Sara L 30.1.2023. </w:t>
      </w:r>
      <w:proofErr w:type="spellStart"/>
      <w:r w:rsidRPr="00BA738C">
        <w:rPr>
          <w:i/>
          <w:lang w:val="sv-SE"/>
        </w:rPr>
        <w:t>Sétif</w:t>
      </w:r>
      <w:proofErr w:type="spellEnd"/>
      <w:r w:rsidRPr="00BA738C">
        <w:rPr>
          <w:i/>
          <w:lang w:val="sv-SE"/>
        </w:rPr>
        <w:t xml:space="preserve">: </w:t>
      </w:r>
      <w:proofErr w:type="spellStart"/>
      <w:r w:rsidRPr="00BA738C">
        <w:rPr>
          <w:i/>
          <w:lang w:val="sv-SE"/>
        </w:rPr>
        <w:t>un</w:t>
      </w:r>
      <w:proofErr w:type="spellEnd"/>
      <w:r w:rsidRPr="00BA738C">
        <w:rPr>
          <w:i/>
          <w:lang w:val="sv-SE"/>
        </w:rPr>
        <w:t xml:space="preserve"> </w:t>
      </w:r>
      <w:proofErr w:type="spellStart"/>
      <w:r w:rsidRPr="00BA738C">
        <w:rPr>
          <w:i/>
          <w:lang w:val="sv-SE"/>
        </w:rPr>
        <w:t>jeune</w:t>
      </w:r>
      <w:proofErr w:type="spellEnd"/>
      <w:r w:rsidRPr="00BA738C">
        <w:rPr>
          <w:i/>
          <w:lang w:val="sv-SE"/>
        </w:rPr>
        <w:t xml:space="preserve"> </w:t>
      </w:r>
      <w:proofErr w:type="spellStart"/>
      <w:r w:rsidRPr="00BA738C">
        <w:rPr>
          <w:i/>
          <w:lang w:val="sv-SE"/>
        </w:rPr>
        <w:t>homme</w:t>
      </w:r>
      <w:proofErr w:type="spellEnd"/>
      <w:r w:rsidRPr="00BA738C">
        <w:rPr>
          <w:i/>
          <w:lang w:val="sv-SE"/>
        </w:rPr>
        <w:t xml:space="preserve"> </w:t>
      </w:r>
      <w:proofErr w:type="spellStart"/>
      <w:r w:rsidRPr="00BA738C">
        <w:rPr>
          <w:i/>
          <w:lang w:val="sv-SE"/>
        </w:rPr>
        <w:t>tué</w:t>
      </w:r>
      <w:proofErr w:type="spellEnd"/>
      <w:r w:rsidRPr="00BA738C">
        <w:rPr>
          <w:i/>
          <w:lang w:val="sv-SE"/>
        </w:rPr>
        <w:t xml:space="preserve"> et </w:t>
      </w:r>
      <w:proofErr w:type="spellStart"/>
      <w:r w:rsidRPr="00BA738C">
        <w:rPr>
          <w:i/>
          <w:lang w:val="sv-SE"/>
        </w:rPr>
        <w:t>brulé</w:t>
      </w:r>
      <w:proofErr w:type="spellEnd"/>
      <w:r w:rsidRPr="00BA738C">
        <w:rPr>
          <w:i/>
          <w:lang w:val="sv-SE"/>
        </w:rPr>
        <w:t xml:space="preserve"> par le </w:t>
      </w:r>
      <w:proofErr w:type="spellStart"/>
      <w:r w:rsidRPr="00BA738C">
        <w:rPr>
          <w:i/>
          <w:lang w:val="sv-SE"/>
        </w:rPr>
        <w:t>frère</w:t>
      </w:r>
      <w:proofErr w:type="spellEnd"/>
      <w:r w:rsidRPr="00BA738C">
        <w:rPr>
          <w:i/>
          <w:lang w:val="sv-SE"/>
        </w:rPr>
        <w:t xml:space="preserve"> de sa </w:t>
      </w:r>
      <w:proofErr w:type="spellStart"/>
      <w:r w:rsidRPr="00BA738C">
        <w:rPr>
          <w:i/>
          <w:lang w:val="sv-SE"/>
        </w:rPr>
        <w:t>petite-amie</w:t>
      </w:r>
      <w:proofErr w:type="spellEnd"/>
      <w:r w:rsidRPr="00BA738C">
        <w:rPr>
          <w:lang w:val="sv-SE"/>
        </w:rPr>
        <w:t>.</w:t>
      </w:r>
      <w:r w:rsidRPr="00BA738C">
        <w:rPr>
          <w:lang w:val="sv-SE"/>
        </w:rPr>
        <w:br/>
      </w:r>
      <w:hyperlink r:id="rId12" w:history="1">
        <w:r w:rsidRPr="00BA738C">
          <w:rPr>
            <w:rStyle w:val="Hyperlinkki"/>
          </w:rPr>
          <w:t>https://www.algerie360.com/setif-un-jeune-homme-tue-et-brule-par-le-frere-de-sa-petite-amie/</w:t>
        </w:r>
      </w:hyperlink>
      <w:r w:rsidRPr="00BA738C">
        <w:rPr>
          <w:u w:val="single"/>
        </w:rPr>
        <w:t xml:space="preserve"> </w:t>
      </w:r>
      <w:r w:rsidRPr="00BA738C">
        <w:t>(käyty 14.3.2024)</w:t>
      </w:r>
    </w:p>
    <w:p w14:paraId="7D3F7BFD" w14:textId="77777777" w:rsidR="004A7A6D" w:rsidRDefault="004A7A6D" w:rsidP="00F67078">
      <w:pPr>
        <w:pStyle w:val="Alaviitteenteksti"/>
        <w:rPr>
          <w:u w:val="single"/>
        </w:rPr>
      </w:pPr>
    </w:p>
    <w:p w14:paraId="078493B9" w14:textId="77777777" w:rsidR="004A7A6D" w:rsidRPr="004A7A6D" w:rsidRDefault="004A7A6D" w:rsidP="004A7A6D">
      <w:pPr>
        <w:pStyle w:val="Alaviitteenteksti"/>
        <w:jc w:val="left"/>
      </w:pPr>
      <w:r w:rsidRPr="004A7A6D">
        <w:rPr>
          <w:lang w:val="en-US"/>
        </w:rPr>
        <w:t xml:space="preserve">Amnesty International 22.2.2024. </w:t>
      </w:r>
      <w:r w:rsidRPr="004A7A6D">
        <w:rPr>
          <w:i/>
          <w:lang w:val="en-US"/>
        </w:rPr>
        <w:t xml:space="preserve">Algeria: Five years after </w:t>
      </w:r>
      <w:proofErr w:type="spellStart"/>
      <w:r w:rsidRPr="004A7A6D">
        <w:rPr>
          <w:i/>
          <w:lang w:val="en-US"/>
        </w:rPr>
        <w:t>Hirak</w:t>
      </w:r>
      <w:proofErr w:type="spellEnd"/>
      <w:r w:rsidRPr="004A7A6D">
        <w:rPr>
          <w:i/>
          <w:lang w:val="en-US"/>
        </w:rPr>
        <w:t xml:space="preserve"> protest movement repressive clampdown continues unabated</w:t>
      </w:r>
      <w:r>
        <w:rPr>
          <w:lang w:val="en-US"/>
        </w:rPr>
        <w:t xml:space="preserve">. </w:t>
      </w:r>
      <w:hyperlink r:id="rId13" w:history="1">
        <w:r w:rsidRPr="004A7A6D">
          <w:rPr>
            <w:rStyle w:val="Hyperlinkki"/>
          </w:rPr>
          <w:t>https://www.amnesty.org/en/latest/news/2024/02/algeria-five-years-after-hirak-protest-movement-repressive-clampdown-continues-unabated/</w:t>
        </w:r>
      </w:hyperlink>
      <w:r w:rsidRPr="004A7A6D">
        <w:t xml:space="preserve"> (kä</w:t>
      </w:r>
      <w:r>
        <w:t>yty 18.3.2024)</w:t>
      </w:r>
    </w:p>
    <w:p w14:paraId="0423C899" w14:textId="77777777" w:rsidR="001C0743" w:rsidRDefault="001C0743" w:rsidP="003466EF">
      <w:pPr>
        <w:jc w:val="left"/>
      </w:pPr>
      <w:r w:rsidRPr="008C7337">
        <w:rPr>
          <w:lang w:val="en-US"/>
        </w:rPr>
        <w:t xml:space="preserve">Arab Barometer/ </w:t>
      </w:r>
      <w:proofErr w:type="spellStart"/>
      <w:r w:rsidRPr="008C7337">
        <w:rPr>
          <w:lang w:val="en-US"/>
        </w:rPr>
        <w:t>Alami</w:t>
      </w:r>
      <w:proofErr w:type="spellEnd"/>
      <w:r w:rsidRPr="001C0743">
        <w:rPr>
          <w:lang w:val="en-US"/>
        </w:rPr>
        <w:t xml:space="preserve"> 23.4.2020. </w:t>
      </w:r>
      <w:r w:rsidRPr="005B52EF">
        <w:rPr>
          <w:i/>
          <w:lang w:val="en-US"/>
        </w:rPr>
        <w:t>Recent killing in Lebanon sheds light on honor killings in the country</w:t>
      </w:r>
      <w:r>
        <w:rPr>
          <w:lang w:val="en-US"/>
        </w:rPr>
        <w:t xml:space="preserve">. </w:t>
      </w:r>
      <w:hyperlink r:id="rId14" w:history="1">
        <w:r w:rsidR="005B52EF" w:rsidRPr="005B52EF">
          <w:rPr>
            <w:rStyle w:val="Hyperlinkki"/>
          </w:rPr>
          <w:t>https://www.arabbarometer.org/media-news/recent-killing-in-lebanon-sheds-light-on-honor-killings-in-the-country/</w:t>
        </w:r>
      </w:hyperlink>
      <w:r w:rsidR="005B52EF" w:rsidRPr="005B52EF">
        <w:t xml:space="preserve"> (kä</w:t>
      </w:r>
      <w:r w:rsidR="005B52EF">
        <w:t>yty 12.3.2024)</w:t>
      </w:r>
    </w:p>
    <w:p w14:paraId="6BD34562" w14:textId="77777777" w:rsidR="00AB77C0" w:rsidRPr="0076458D" w:rsidRDefault="00AB77C0" w:rsidP="003466EF">
      <w:pPr>
        <w:jc w:val="left"/>
      </w:pPr>
      <w:r w:rsidRPr="00AB77C0">
        <w:rPr>
          <w:lang w:val="en-US"/>
        </w:rPr>
        <w:t xml:space="preserve">CE </w:t>
      </w:r>
      <w:proofErr w:type="spellStart"/>
      <w:r w:rsidRPr="00AB77C0">
        <w:rPr>
          <w:lang w:val="en-US"/>
        </w:rPr>
        <w:t>Noticias</w:t>
      </w:r>
      <w:proofErr w:type="spellEnd"/>
      <w:r w:rsidRPr="00AB77C0">
        <w:rPr>
          <w:lang w:val="en-US"/>
        </w:rPr>
        <w:t xml:space="preserve"> </w:t>
      </w:r>
      <w:proofErr w:type="spellStart"/>
      <w:r w:rsidRPr="00AB77C0">
        <w:rPr>
          <w:lang w:val="en-US"/>
        </w:rPr>
        <w:t>Financieras</w:t>
      </w:r>
      <w:proofErr w:type="spellEnd"/>
      <w:r w:rsidRPr="00AB77C0">
        <w:rPr>
          <w:lang w:val="en-US"/>
        </w:rPr>
        <w:t xml:space="preserve"> 25.11.2023. </w:t>
      </w:r>
      <w:r w:rsidRPr="00AB77C0">
        <w:rPr>
          <w:i/>
          <w:lang w:val="en-US"/>
        </w:rPr>
        <w:t xml:space="preserve">At least one woman a week is a victim of femicide in </w:t>
      </w:r>
      <w:r w:rsidRPr="0076458D">
        <w:rPr>
          <w:i/>
          <w:lang w:val="en-US"/>
        </w:rPr>
        <w:t>Algeria</w:t>
      </w:r>
      <w:r w:rsidRPr="0076458D">
        <w:rPr>
          <w:lang w:val="en-US"/>
        </w:rPr>
        <w:t xml:space="preserve">. </w:t>
      </w:r>
      <w:r w:rsidR="00C06043" w:rsidRPr="0076458D">
        <w:t xml:space="preserve">Saatavilla: </w:t>
      </w:r>
      <w:proofErr w:type="spellStart"/>
      <w:r w:rsidR="00C06043" w:rsidRPr="0076458D">
        <w:t>Factiva-uutistietokannassa</w:t>
      </w:r>
      <w:proofErr w:type="spellEnd"/>
      <w:r w:rsidR="00C06043" w:rsidRPr="0076458D">
        <w:t xml:space="preserve"> [edellyttää kirjautumista] (käyty 15.3.2024)</w:t>
      </w:r>
    </w:p>
    <w:p w14:paraId="2319BC76" w14:textId="77777777" w:rsidR="0076458D" w:rsidRPr="0076458D" w:rsidRDefault="0076458D" w:rsidP="0076458D">
      <w:pPr>
        <w:jc w:val="left"/>
        <w:rPr>
          <w:lang w:val="en-US"/>
        </w:rPr>
      </w:pPr>
      <w:r w:rsidRPr="0076458D">
        <w:t xml:space="preserve">Charpentier, Isabelle 2012. </w:t>
      </w:r>
      <w:proofErr w:type="spellStart"/>
      <w:r w:rsidRPr="0076458D">
        <w:rPr>
          <w:i/>
        </w:rPr>
        <w:t>Vierges</w:t>
      </w:r>
      <w:proofErr w:type="spellEnd"/>
      <w:r w:rsidRPr="0076458D">
        <w:rPr>
          <w:i/>
        </w:rPr>
        <w:t xml:space="preserve"> </w:t>
      </w:r>
      <w:proofErr w:type="spellStart"/>
      <w:r w:rsidRPr="0076458D">
        <w:rPr>
          <w:i/>
        </w:rPr>
        <w:t>blessées</w:t>
      </w:r>
      <w:proofErr w:type="spellEnd"/>
      <w:r w:rsidRPr="0076458D">
        <w:rPr>
          <w:i/>
        </w:rPr>
        <w:t xml:space="preserve">. </w:t>
      </w:r>
      <w:proofErr w:type="spellStart"/>
      <w:r w:rsidRPr="0076458D">
        <w:rPr>
          <w:i/>
          <w:lang w:val="en-US"/>
        </w:rPr>
        <w:t>Représentations</w:t>
      </w:r>
      <w:proofErr w:type="spellEnd"/>
      <w:r w:rsidRPr="0076458D">
        <w:rPr>
          <w:i/>
          <w:lang w:val="en-US"/>
        </w:rPr>
        <w:t xml:space="preserve"> de la </w:t>
      </w:r>
      <w:proofErr w:type="spellStart"/>
      <w:r w:rsidRPr="0076458D">
        <w:rPr>
          <w:i/>
          <w:lang w:val="en-US"/>
        </w:rPr>
        <w:t>virginité</w:t>
      </w:r>
      <w:proofErr w:type="spellEnd"/>
      <w:r w:rsidRPr="0076458D">
        <w:rPr>
          <w:i/>
          <w:lang w:val="en-US"/>
        </w:rPr>
        <w:t xml:space="preserve"> </w:t>
      </w:r>
      <w:proofErr w:type="spellStart"/>
      <w:r w:rsidRPr="0076458D">
        <w:rPr>
          <w:i/>
          <w:lang w:val="en-US"/>
        </w:rPr>
        <w:t>féminine</w:t>
      </w:r>
      <w:proofErr w:type="spellEnd"/>
      <w:r w:rsidRPr="0076458D">
        <w:rPr>
          <w:i/>
          <w:lang w:val="en-US"/>
        </w:rPr>
        <w:t xml:space="preserve"> dans les </w:t>
      </w:r>
      <w:proofErr w:type="spellStart"/>
      <w:r w:rsidRPr="0076458D">
        <w:rPr>
          <w:i/>
          <w:lang w:val="en-US"/>
        </w:rPr>
        <w:t>œuvres</w:t>
      </w:r>
      <w:proofErr w:type="spellEnd"/>
      <w:r w:rsidRPr="0076458D">
        <w:rPr>
          <w:i/>
          <w:lang w:val="en-US"/>
        </w:rPr>
        <w:t xml:space="preserve"> et </w:t>
      </w:r>
      <w:proofErr w:type="spellStart"/>
      <w:r w:rsidRPr="0076458D">
        <w:rPr>
          <w:i/>
          <w:lang w:val="en-US"/>
        </w:rPr>
        <w:t>témoignages</w:t>
      </w:r>
      <w:proofErr w:type="spellEnd"/>
      <w:r w:rsidRPr="0076458D">
        <w:rPr>
          <w:i/>
          <w:lang w:val="en-US"/>
        </w:rPr>
        <w:t xml:space="preserve"> </w:t>
      </w:r>
      <w:proofErr w:type="spellStart"/>
      <w:r w:rsidRPr="0076458D">
        <w:rPr>
          <w:i/>
          <w:lang w:val="en-US"/>
        </w:rPr>
        <w:t>d’écrivaines</w:t>
      </w:r>
      <w:proofErr w:type="spellEnd"/>
      <w:r w:rsidRPr="0076458D">
        <w:rPr>
          <w:i/>
          <w:lang w:val="en-US"/>
        </w:rPr>
        <w:t xml:space="preserve"> (</w:t>
      </w:r>
      <w:proofErr w:type="spellStart"/>
      <w:r w:rsidRPr="0076458D">
        <w:rPr>
          <w:i/>
          <w:lang w:val="en-US"/>
        </w:rPr>
        <w:t>franco</w:t>
      </w:r>
      <w:proofErr w:type="spellEnd"/>
      <w:r w:rsidRPr="0076458D">
        <w:rPr>
          <w:i/>
          <w:lang w:val="en-US"/>
        </w:rPr>
        <w:t>)</w:t>
      </w:r>
      <w:proofErr w:type="spellStart"/>
      <w:r w:rsidRPr="0076458D">
        <w:rPr>
          <w:i/>
          <w:lang w:val="en-US"/>
        </w:rPr>
        <w:t>algériennes</w:t>
      </w:r>
      <w:proofErr w:type="spellEnd"/>
      <w:r w:rsidRPr="0076458D">
        <w:rPr>
          <w:i/>
          <w:lang w:val="en-US"/>
        </w:rPr>
        <w:t xml:space="preserve"> et (</w:t>
      </w:r>
      <w:proofErr w:type="spellStart"/>
      <w:r w:rsidRPr="0076458D">
        <w:rPr>
          <w:i/>
          <w:lang w:val="en-US"/>
        </w:rPr>
        <w:t>franco</w:t>
      </w:r>
      <w:proofErr w:type="spellEnd"/>
      <w:r w:rsidRPr="0076458D">
        <w:rPr>
          <w:i/>
          <w:lang w:val="en-US"/>
        </w:rPr>
        <w:t>)</w:t>
      </w:r>
      <w:proofErr w:type="spellStart"/>
      <w:r w:rsidRPr="0076458D">
        <w:rPr>
          <w:i/>
          <w:lang w:val="en-US"/>
        </w:rPr>
        <w:t>marocaines</w:t>
      </w:r>
      <w:proofErr w:type="spellEnd"/>
      <w:r w:rsidRPr="0076458D">
        <w:rPr>
          <w:i/>
          <w:lang w:val="en-US"/>
        </w:rPr>
        <w:t xml:space="preserve"> </w:t>
      </w:r>
      <w:proofErr w:type="spellStart"/>
      <w:r w:rsidRPr="0076458D">
        <w:rPr>
          <w:i/>
          <w:lang w:val="en-US"/>
        </w:rPr>
        <w:t>depuis</w:t>
      </w:r>
      <w:proofErr w:type="spellEnd"/>
      <w:r w:rsidRPr="0076458D">
        <w:rPr>
          <w:i/>
          <w:lang w:val="en-US"/>
        </w:rPr>
        <w:t xml:space="preserve"> 2000</w:t>
      </w:r>
      <w:r w:rsidRPr="0076458D">
        <w:rPr>
          <w:lang w:val="en-US"/>
        </w:rPr>
        <w:t>. International Journal of Francophone Studies, 2012</w:t>
      </w:r>
      <w:r>
        <w:rPr>
          <w:lang w:val="en-US"/>
        </w:rPr>
        <w:t>,</w:t>
      </w:r>
      <w:r w:rsidRPr="0076458D">
        <w:rPr>
          <w:lang w:val="en-US"/>
        </w:rPr>
        <w:t xml:space="preserve"> Contemporary Women’s</w:t>
      </w:r>
      <w:r>
        <w:rPr>
          <w:lang w:val="en-US"/>
        </w:rPr>
        <w:t xml:space="preserve"> </w:t>
      </w:r>
      <w:r w:rsidRPr="0076458D">
        <w:rPr>
          <w:lang w:val="en-US"/>
        </w:rPr>
        <w:t>Representations of Wounded Bodies and</w:t>
      </w:r>
      <w:r>
        <w:rPr>
          <w:lang w:val="en-US"/>
        </w:rPr>
        <w:t xml:space="preserve"> </w:t>
      </w:r>
      <w:r w:rsidRPr="0076458D">
        <w:rPr>
          <w:lang w:val="en-US"/>
        </w:rPr>
        <w:t>Minds, 15 (2), pp.297-318. HAL Id: hal-03682048</w:t>
      </w:r>
      <w:r>
        <w:rPr>
          <w:lang w:val="en-US"/>
        </w:rPr>
        <w:t xml:space="preserve">.  </w:t>
      </w:r>
      <w:hyperlink r:id="rId15" w:history="1">
        <w:r w:rsidRPr="00D768AE">
          <w:rPr>
            <w:rStyle w:val="Hyperlinkki"/>
            <w:lang w:val="en-US"/>
          </w:rPr>
          <w:t>https://u-picardie.hal.science/hal-03682048/document</w:t>
        </w:r>
      </w:hyperlink>
      <w:r>
        <w:rPr>
          <w:lang w:val="en-US"/>
        </w:rPr>
        <w:t xml:space="preserve"> (</w:t>
      </w:r>
      <w:proofErr w:type="spellStart"/>
      <w:r>
        <w:rPr>
          <w:lang w:val="en-US"/>
        </w:rPr>
        <w:t>käyty</w:t>
      </w:r>
      <w:proofErr w:type="spellEnd"/>
      <w:r>
        <w:rPr>
          <w:lang w:val="en-US"/>
        </w:rPr>
        <w:t xml:space="preserve"> 18.3.2024)</w:t>
      </w:r>
    </w:p>
    <w:p w14:paraId="2D5FB816" w14:textId="358A7ABA" w:rsidR="00003368" w:rsidRDefault="00003368" w:rsidP="003466EF">
      <w:pPr>
        <w:jc w:val="left"/>
        <w:rPr>
          <w:lang w:val="en-US"/>
        </w:rPr>
      </w:pPr>
      <w:proofErr w:type="spellStart"/>
      <w:r w:rsidRPr="0076458D">
        <w:rPr>
          <w:lang w:val="en-US"/>
        </w:rPr>
        <w:lastRenderedPageBreak/>
        <w:t>Cheb</w:t>
      </w:r>
      <w:r w:rsidR="00C06043" w:rsidRPr="0076458D">
        <w:rPr>
          <w:lang w:val="en-US"/>
        </w:rPr>
        <w:t>e</w:t>
      </w:r>
      <w:r w:rsidRPr="0076458D">
        <w:rPr>
          <w:lang w:val="en-US"/>
        </w:rPr>
        <w:t>l</w:t>
      </w:r>
      <w:proofErr w:type="spellEnd"/>
      <w:r w:rsidR="00C06043" w:rsidRPr="0076458D">
        <w:rPr>
          <w:lang w:val="en-US"/>
        </w:rPr>
        <w:t xml:space="preserve">, </w:t>
      </w:r>
      <w:r w:rsidRPr="0076458D">
        <w:rPr>
          <w:lang w:val="en-US"/>
        </w:rPr>
        <w:t xml:space="preserve">Malek 1993, </w:t>
      </w:r>
      <w:proofErr w:type="spellStart"/>
      <w:r w:rsidRPr="0076458D">
        <w:rPr>
          <w:i/>
          <w:lang w:val="en-US"/>
        </w:rPr>
        <w:t>L’Imaginaire</w:t>
      </w:r>
      <w:proofErr w:type="spellEnd"/>
      <w:r w:rsidRPr="0076458D">
        <w:rPr>
          <w:i/>
          <w:lang w:val="en-US"/>
        </w:rPr>
        <w:t xml:space="preserve"> </w:t>
      </w:r>
      <w:proofErr w:type="spellStart"/>
      <w:r w:rsidRPr="0076458D">
        <w:rPr>
          <w:i/>
          <w:lang w:val="en-US"/>
        </w:rPr>
        <w:t>arabo-musulman</w:t>
      </w:r>
      <w:proofErr w:type="spellEnd"/>
      <w:r w:rsidRPr="0076458D">
        <w:rPr>
          <w:lang w:val="en-US"/>
        </w:rPr>
        <w:t xml:space="preserve">. </w:t>
      </w:r>
      <w:r w:rsidRPr="00C06043">
        <w:rPr>
          <w:lang w:val="en-US"/>
        </w:rPr>
        <w:t xml:space="preserve">Paris, Presses </w:t>
      </w:r>
      <w:proofErr w:type="spellStart"/>
      <w:r w:rsidRPr="00C06043">
        <w:rPr>
          <w:lang w:val="en-US"/>
        </w:rPr>
        <w:t>universitaires</w:t>
      </w:r>
      <w:proofErr w:type="spellEnd"/>
      <w:r w:rsidRPr="00C06043">
        <w:rPr>
          <w:lang w:val="en-US"/>
        </w:rPr>
        <w:t xml:space="preserve"> de France.</w:t>
      </w:r>
      <w:r w:rsidR="00C06043" w:rsidRPr="00C06043">
        <w:rPr>
          <w:lang w:val="en-US"/>
        </w:rPr>
        <w:t xml:space="preserve"> ISBN-10. 2130526535</w:t>
      </w:r>
      <w:r w:rsidR="00C06043">
        <w:rPr>
          <w:lang w:val="en-US"/>
        </w:rPr>
        <w:t>,</w:t>
      </w:r>
      <w:r w:rsidR="00C06043" w:rsidRPr="00C06043">
        <w:rPr>
          <w:lang w:val="en-US"/>
        </w:rPr>
        <w:t xml:space="preserve"> ISBN-13. 978-2130526537.</w:t>
      </w:r>
      <w:r w:rsidR="00C06043">
        <w:rPr>
          <w:lang w:val="en-US"/>
        </w:rPr>
        <w:t xml:space="preserve"> </w:t>
      </w:r>
    </w:p>
    <w:p w14:paraId="7E9D5EA8" w14:textId="77777777" w:rsidR="004009CA" w:rsidRDefault="00424372" w:rsidP="00424372">
      <w:pPr>
        <w:jc w:val="left"/>
        <w:rPr>
          <w:lang w:val="en-US"/>
        </w:rPr>
      </w:pPr>
      <w:r>
        <w:rPr>
          <w:lang w:val="en-US"/>
        </w:rPr>
        <w:t xml:space="preserve">ENACT </w:t>
      </w:r>
    </w:p>
    <w:p w14:paraId="1C92F010" w14:textId="76453DA7" w:rsidR="00424372" w:rsidRDefault="00424372" w:rsidP="004009CA">
      <w:pPr>
        <w:ind w:left="720"/>
        <w:jc w:val="left"/>
      </w:pPr>
      <w:r>
        <w:rPr>
          <w:lang w:val="en-US"/>
        </w:rPr>
        <w:t xml:space="preserve">2023. </w:t>
      </w:r>
      <w:r w:rsidRPr="00424372">
        <w:rPr>
          <w:i/>
          <w:lang w:val="en-US"/>
        </w:rPr>
        <w:t xml:space="preserve">Africa. </w:t>
      </w:r>
      <w:proofErr w:type="spellStart"/>
      <w:r w:rsidRPr="00424372">
        <w:rPr>
          <w:i/>
          <w:lang w:val="en-US"/>
        </w:rPr>
        <w:t>Organised</w:t>
      </w:r>
      <w:proofErr w:type="spellEnd"/>
      <w:r w:rsidRPr="00424372">
        <w:rPr>
          <w:i/>
          <w:lang w:val="en-US"/>
        </w:rPr>
        <w:t xml:space="preserve"> Crime Index 2023. </w:t>
      </w:r>
      <w:proofErr w:type="spellStart"/>
      <w:r w:rsidRPr="00424372">
        <w:rPr>
          <w:i/>
          <w:lang w:val="sv-SE"/>
        </w:rPr>
        <w:t>Algeria</w:t>
      </w:r>
      <w:proofErr w:type="spellEnd"/>
      <w:r w:rsidRPr="00424372">
        <w:rPr>
          <w:lang w:val="sv-SE"/>
        </w:rPr>
        <w:t xml:space="preserve">. </w:t>
      </w:r>
      <w:hyperlink r:id="rId16" w:history="1">
        <w:r w:rsidRPr="00424372">
          <w:rPr>
            <w:rStyle w:val="Hyperlinkki"/>
          </w:rPr>
          <w:t>https://africa.ocindex.net/assets/downloads/2023/english/ocindex_summary_algeria.pdf</w:t>
        </w:r>
      </w:hyperlink>
      <w:r w:rsidRPr="00424372">
        <w:t xml:space="preserve"> (kä</w:t>
      </w:r>
      <w:r>
        <w:t>yty 25.3.2024)</w:t>
      </w:r>
    </w:p>
    <w:p w14:paraId="595B1BCA" w14:textId="49ECBBC0" w:rsidR="004009CA" w:rsidRPr="004009CA" w:rsidRDefault="004009CA" w:rsidP="004009CA">
      <w:pPr>
        <w:ind w:left="720"/>
        <w:jc w:val="left"/>
      </w:pPr>
      <w:r w:rsidRPr="004009CA">
        <w:rPr>
          <w:lang w:val="en-US"/>
        </w:rPr>
        <w:t xml:space="preserve">2021. </w:t>
      </w:r>
      <w:r w:rsidRPr="004009CA">
        <w:rPr>
          <w:i/>
          <w:lang w:val="en-US"/>
        </w:rPr>
        <w:t xml:space="preserve">Africa. </w:t>
      </w:r>
      <w:proofErr w:type="spellStart"/>
      <w:r w:rsidRPr="004009CA">
        <w:rPr>
          <w:i/>
          <w:lang w:val="en-US"/>
        </w:rPr>
        <w:t>Organised</w:t>
      </w:r>
      <w:proofErr w:type="spellEnd"/>
      <w:r w:rsidRPr="004009CA">
        <w:rPr>
          <w:i/>
          <w:lang w:val="en-US"/>
        </w:rPr>
        <w:t xml:space="preserve"> Crime Index 2021. Algeria</w:t>
      </w:r>
      <w:r w:rsidRPr="004009CA">
        <w:rPr>
          <w:lang w:val="en-US"/>
        </w:rPr>
        <w:t xml:space="preserve">. </w:t>
      </w:r>
      <w:hyperlink r:id="rId17" w:history="1">
        <w:r w:rsidRPr="004009CA">
          <w:rPr>
            <w:rStyle w:val="Hyperlinkki"/>
          </w:rPr>
          <w:t>https://ocindex.net/assets/downloads/2021/english/ocindex_profile_algeria_2021.pdf</w:t>
        </w:r>
      </w:hyperlink>
      <w:r w:rsidRPr="004009CA">
        <w:t xml:space="preserve"> (kä</w:t>
      </w:r>
      <w:r>
        <w:t>yty 25.3.2024)</w:t>
      </w:r>
    </w:p>
    <w:p w14:paraId="4C25E6D4" w14:textId="77777777" w:rsidR="00BD082A" w:rsidRPr="00403518" w:rsidRDefault="00BD082A" w:rsidP="00BD082A">
      <w:pPr>
        <w:jc w:val="left"/>
        <w:rPr>
          <w:i/>
        </w:rPr>
      </w:pPr>
      <w:r w:rsidRPr="00BD082A">
        <w:rPr>
          <w:lang w:val="en-US"/>
        </w:rPr>
        <w:t xml:space="preserve">ESCWA, UNFPA, UN Women &amp; UNDP 12/2019. </w:t>
      </w:r>
      <w:r w:rsidRPr="00BD082A">
        <w:rPr>
          <w:i/>
          <w:lang w:val="en-US"/>
        </w:rPr>
        <w:t>Algeria. Gender Justice</w:t>
      </w:r>
      <w:r>
        <w:rPr>
          <w:i/>
          <w:lang w:val="en-US"/>
        </w:rPr>
        <w:t xml:space="preserve"> </w:t>
      </w:r>
      <w:r w:rsidRPr="00BD082A">
        <w:rPr>
          <w:i/>
          <w:lang w:val="en-US"/>
        </w:rPr>
        <w:t>&amp; The Law.</w:t>
      </w:r>
      <w:r w:rsidRPr="00BD082A">
        <w:rPr>
          <w:lang w:val="en-US"/>
        </w:rPr>
        <w:t xml:space="preserve"> </w:t>
      </w:r>
      <w:hyperlink r:id="rId18" w:history="1">
        <w:r w:rsidRPr="00BD082A">
          <w:rPr>
            <w:rStyle w:val="Hyperlinkki"/>
          </w:rPr>
          <w:t>https://www.undp.org/sites/g/files/zskgke326/files/migration/arabstates/Algeria.Summary.19.Eng.pdf</w:t>
        </w:r>
      </w:hyperlink>
      <w:r w:rsidRPr="00BD082A">
        <w:t xml:space="preserve"> (käyty 18.3.2024)</w:t>
      </w:r>
    </w:p>
    <w:p w14:paraId="65152DC0" w14:textId="77777777" w:rsidR="008C0DDB" w:rsidRDefault="008C0DDB" w:rsidP="008C0DDB">
      <w:pPr>
        <w:jc w:val="left"/>
      </w:pPr>
      <w:proofErr w:type="spellStart"/>
      <w:r w:rsidRPr="008C0DDB">
        <w:rPr>
          <w:lang w:val="en-US"/>
        </w:rPr>
        <w:t>EuroMed</w:t>
      </w:r>
      <w:proofErr w:type="spellEnd"/>
      <w:r w:rsidRPr="008C0DDB">
        <w:rPr>
          <w:lang w:val="en-US"/>
        </w:rPr>
        <w:t xml:space="preserve"> Rights 1/2021. </w:t>
      </w:r>
      <w:r w:rsidRPr="008C0DDB">
        <w:rPr>
          <w:i/>
          <w:lang w:val="en-US"/>
        </w:rPr>
        <w:t>Violence against Women in Algeria</w:t>
      </w:r>
      <w:r>
        <w:rPr>
          <w:lang w:val="en-US"/>
        </w:rPr>
        <w:t xml:space="preserve">. </w:t>
      </w:r>
      <w:hyperlink r:id="rId19" w:history="1">
        <w:r w:rsidRPr="00532452">
          <w:rPr>
            <w:rStyle w:val="Hyperlinkki"/>
          </w:rPr>
          <w:t>https://euromedrights.org/wp-content/uploads/2021/03/Violence-against-women-in-Algeria.pdf</w:t>
        </w:r>
      </w:hyperlink>
      <w:r w:rsidRPr="00532452">
        <w:t xml:space="preserve"> (käyty 13.3.2024)</w:t>
      </w:r>
    </w:p>
    <w:p w14:paraId="78891DAD" w14:textId="77777777" w:rsidR="00865F13" w:rsidRPr="00403518" w:rsidRDefault="00865F13" w:rsidP="008C0DDB">
      <w:pPr>
        <w:jc w:val="left"/>
        <w:rPr>
          <w:lang w:val="en-US"/>
        </w:rPr>
      </w:pPr>
      <w:proofErr w:type="spellStart"/>
      <w:r w:rsidRPr="00865F13">
        <w:rPr>
          <w:lang w:val="en-US"/>
        </w:rPr>
        <w:t>Féminicides</w:t>
      </w:r>
      <w:proofErr w:type="spellEnd"/>
      <w:r w:rsidRPr="00865F13">
        <w:rPr>
          <w:lang w:val="en-US"/>
        </w:rPr>
        <w:t xml:space="preserve"> </w:t>
      </w:r>
      <w:proofErr w:type="spellStart"/>
      <w:r w:rsidRPr="00865F13">
        <w:rPr>
          <w:lang w:val="en-US"/>
        </w:rPr>
        <w:t>Algérie</w:t>
      </w:r>
      <w:proofErr w:type="spellEnd"/>
      <w:r w:rsidRPr="00865F13">
        <w:rPr>
          <w:lang w:val="en-US"/>
        </w:rPr>
        <w:t xml:space="preserve"> 23.11.2023</w:t>
      </w:r>
      <w:r>
        <w:rPr>
          <w:lang w:val="en-US"/>
        </w:rPr>
        <w:t xml:space="preserve">. </w:t>
      </w:r>
      <w:proofErr w:type="spellStart"/>
      <w:r w:rsidRPr="00865F13">
        <w:rPr>
          <w:i/>
          <w:lang w:val="en-US"/>
        </w:rPr>
        <w:t>Liste</w:t>
      </w:r>
      <w:proofErr w:type="spellEnd"/>
      <w:r w:rsidRPr="00865F13">
        <w:rPr>
          <w:i/>
          <w:lang w:val="en-US"/>
        </w:rPr>
        <w:t xml:space="preserve"> des </w:t>
      </w:r>
      <w:proofErr w:type="spellStart"/>
      <w:r w:rsidRPr="00865F13">
        <w:rPr>
          <w:i/>
          <w:lang w:val="en-US"/>
        </w:rPr>
        <w:t>féminicides</w:t>
      </w:r>
      <w:proofErr w:type="spellEnd"/>
      <w:r w:rsidRPr="00865F13">
        <w:rPr>
          <w:i/>
          <w:lang w:val="en-US"/>
        </w:rPr>
        <w:t xml:space="preserve"> 2023</w:t>
      </w:r>
      <w:r>
        <w:rPr>
          <w:lang w:val="en-US"/>
        </w:rPr>
        <w:t xml:space="preserve">. </w:t>
      </w:r>
      <w:hyperlink r:id="rId20" w:history="1">
        <w:r w:rsidRPr="00D768AE">
          <w:rPr>
            <w:rStyle w:val="Hyperlinkki"/>
            <w:lang w:val="en-US"/>
          </w:rPr>
          <w:t>https://feminicides-dz.com/feminicides/liste-des-feminicides-2023/</w:t>
        </w:r>
      </w:hyperlink>
      <w:r>
        <w:rPr>
          <w:lang w:val="en-US"/>
        </w:rPr>
        <w:t xml:space="preserve"> (</w:t>
      </w:r>
      <w:proofErr w:type="spellStart"/>
      <w:r>
        <w:rPr>
          <w:lang w:val="en-US"/>
        </w:rPr>
        <w:t>käyty</w:t>
      </w:r>
      <w:proofErr w:type="spellEnd"/>
      <w:r>
        <w:rPr>
          <w:lang w:val="en-US"/>
        </w:rPr>
        <w:t xml:space="preserve"> 18.3.2023)</w:t>
      </w:r>
    </w:p>
    <w:p w14:paraId="3F446A83" w14:textId="77777777" w:rsidR="003E1F8D" w:rsidRDefault="003466EF" w:rsidP="003466EF">
      <w:pPr>
        <w:jc w:val="left"/>
        <w:rPr>
          <w:lang w:val="en-US"/>
        </w:rPr>
      </w:pPr>
      <w:r w:rsidRPr="003466EF">
        <w:rPr>
          <w:lang w:val="en-US"/>
        </w:rPr>
        <w:t>Freedom House</w:t>
      </w:r>
      <w:r>
        <w:rPr>
          <w:lang w:val="en-US"/>
        </w:rPr>
        <w:t xml:space="preserve"> </w:t>
      </w:r>
    </w:p>
    <w:p w14:paraId="3EB6F663" w14:textId="77777777" w:rsidR="003E1F8D" w:rsidRPr="00403518" w:rsidRDefault="003466EF" w:rsidP="003E1F8D">
      <w:pPr>
        <w:ind w:left="720"/>
        <w:jc w:val="left"/>
        <w:rPr>
          <w:lang w:val="en-US"/>
        </w:rPr>
      </w:pPr>
      <w:r>
        <w:rPr>
          <w:lang w:val="en-US"/>
        </w:rPr>
        <w:t>2024.</w:t>
      </w:r>
      <w:r w:rsidRPr="003466EF">
        <w:rPr>
          <w:lang w:val="en-US"/>
        </w:rPr>
        <w:t xml:space="preserve"> </w:t>
      </w:r>
      <w:r w:rsidRPr="003466EF">
        <w:rPr>
          <w:i/>
          <w:lang w:val="en-US"/>
        </w:rPr>
        <w:t xml:space="preserve">Freedom in the World 2024. </w:t>
      </w:r>
      <w:r w:rsidRPr="00403518">
        <w:rPr>
          <w:i/>
          <w:lang w:val="en-US"/>
        </w:rPr>
        <w:t>Algeria</w:t>
      </w:r>
      <w:r w:rsidRPr="00403518">
        <w:rPr>
          <w:lang w:val="en-US"/>
        </w:rPr>
        <w:t xml:space="preserve">. </w:t>
      </w:r>
      <w:hyperlink r:id="rId21" w:history="1">
        <w:r w:rsidRPr="00403518">
          <w:rPr>
            <w:rStyle w:val="Hyperlinkki"/>
            <w:lang w:val="en-US"/>
          </w:rPr>
          <w:t>https://freedomhouse.org/country/algeria/freedom-world/2024</w:t>
        </w:r>
      </w:hyperlink>
      <w:r w:rsidRPr="00403518">
        <w:rPr>
          <w:lang w:val="en-US"/>
        </w:rPr>
        <w:t xml:space="preserve"> (</w:t>
      </w:r>
      <w:proofErr w:type="spellStart"/>
      <w:r w:rsidRPr="00403518">
        <w:rPr>
          <w:lang w:val="en-US"/>
        </w:rPr>
        <w:t>käyty</w:t>
      </w:r>
      <w:proofErr w:type="spellEnd"/>
      <w:r w:rsidRPr="00403518">
        <w:rPr>
          <w:lang w:val="en-US"/>
        </w:rPr>
        <w:t xml:space="preserve"> 12.3.2024)</w:t>
      </w:r>
    </w:p>
    <w:p w14:paraId="0C1702CB" w14:textId="77777777" w:rsidR="003E1F8D" w:rsidRPr="00403518" w:rsidRDefault="003E1F8D" w:rsidP="003E1F8D">
      <w:pPr>
        <w:ind w:left="720"/>
        <w:jc w:val="left"/>
      </w:pPr>
      <w:r w:rsidRPr="003E1F8D">
        <w:rPr>
          <w:lang w:val="en-US"/>
        </w:rPr>
        <w:t xml:space="preserve">2023. </w:t>
      </w:r>
      <w:r w:rsidRPr="003E1F8D">
        <w:rPr>
          <w:i/>
          <w:lang w:val="en-US"/>
        </w:rPr>
        <w:t xml:space="preserve">Freedom in the World 2023. </w:t>
      </w:r>
      <w:r w:rsidRPr="00403518">
        <w:rPr>
          <w:i/>
        </w:rPr>
        <w:t>Algeria</w:t>
      </w:r>
      <w:r w:rsidRPr="00403518">
        <w:t xml:space="preserve">. </w:t>
      </w:r>
      <w:hyperlink r:id="rId22" w:history="1">
        <w:r w:rsidRPr="00403518">
          <w:rPr>
            <w:rStyle w:val="Hyperlinkki"/>
          </w:rPr>
          <w:t>https://freedomhouse.org/country/algeria/freedom-world/2023</w:t>
        </w:r>
      </w:hyperlink>
      <w:r w:rsidRPr="00403518">
        <w:t xml:space="preserve"> (käyty 12.3.2024)</w:t>
      </w:r>
    </w:p>
    <w:p w14:paraId="69D2DC84" w14:textId="21F43F45" w:rsidR="001C0743" w:rsidRDefault="001C0743" w:rsidP="001C0743">
      <w:pPr>
        <w:spacing w:before="0" w:after="0" w:line="240" w:lineRule="auto"/>
        <w:jc w:val="left"/>
        <w:rPr>
          <w:lang w:val="en-US"/>
        </w:rPr>
      </w:pPr>
      <w:proofErr w:type="spellStart"/>
      <w:r w:rsidRPr="00F606A7">
        <w:rPr>
          <w:lang w:val="en-US"/>
        </w:rPr>
        <w:t>Gabbay</w:t>
      </w:r>
      <w:proofErr w:type="spellEnd"/>
      <w:r>
        <w:rPr>
          <w:lang w:val="en-US"/>
        </w:rPr>
        <w:t>,</w:t>
      </w:r>
      <w:r w:rsidRPr="00F606A7">
        <w:rPr>
          <w:lang w:val="en-US"/>
        </w:rPr>
        <w:t xml:space="preserve"> </w:t>
      </w:r>
      <w:proofErr w:type="spellStart"/>
      <w:r w:rsidRPr="00F606A7">
        <w:rPr>
          <w:lang w:val="en-US"/>
        </w:rPr>
        <w:t>Shaul</w:t>
      </w:r>
      <w:proofErr w:type="spellEnd"/>
      <w:r w:rsidRPr="00F606A7">
        <w:rPr>
          <w:lang w:val="en-US"/>
        </w:rPr>
        <w:t xml:space="preserve"> M. </w:t>
      </w:r>
      <w:r>
        <w:rPr>
          <w:lang w:val="en-US"/>
        </w:rPr>
        <w:t xml:space="preserve">2021. </w:t>
      </w:r>
      <w:r w:rsidRPr="001C0743">
        <w:rPr>
          <w:i/>
          <w:lang w:val="en-US"/>
        </w:rPr>
        <w:t xml:space="preserve">Algeria Unfinished: Honor Killings and Women’s Rights from the Black Decade to the </w:t>
      </w:r>
      <w:proofErr w:type="spellStart"/>
      <w:r w:rsidRPr="001C0743">
        <w:rPr>
          <w:i/>
          <w:lang w:val="en-US"/>
        </w:rPr>
        <w:t>Hirak</w:t>
      </w:r>
      <w:proofErr w:type="spellEnd"/>
      <w:r w:rsidRPr="001C0743">
        <w:rPr>
          <w:i/>
          <w:lang w:val="en-US"/>
        </w:rPr>
        <w:t xml:space="preserve"> Movement</w:t>
      </w:r>
      <w:r>
        <w:rPr>
          <w:lang w:val="en-US"/>
        </w:rPr>
        <w:t>.</w:t>
      </w:r>
      <w:r w:rsidRPr="00F606A7">
        <w:rPr>
          <w:lang w:val="en-US"/>
        </w:rPr>
        <w:t xml:space="preserve"> International Journal of Social Science and Humanities Research ISSN 2348-3164 (online) Vol. 9, Issue 2, pp: (129-138), Month: April - June 2021</w:t>
      </w:r>
      <w:r>
        <w:rPr>
          <w:lang w:val="en-US"/>
        </w:rPr>
        <w:t>.</w:t>
      </w:r>
      <w:r w:rsidRPr="00F606A7">
        <w:rPr>
          <w:lang w:val="en-US"/>
        </w:rPr>
        <w:t xml:space="preserve"> Global Research Institute</w:t>
      </w:r>
      <w:r>
        <w:rPr>
          <w:lang w:val="en-US"/>
        </w:rPr>
        <w:t xml:space="preserve">. </w:t>
      </w:r>
      <w:proofErr w:type="spellStart"/>
      <w:r w:rsidRPr="0043098A">
        <w:rPr>
          <w:lang w:val="en-US"/>
        </w:rPr>
        <w:t>Saatavilla</w:t>
      </w:r>
      <w:proofErr w:type="spellEnd"/>
      <w:r w:rsidRPr="0043098A">
        <w:rPr>
          <w:lang w:val="en-US"/>
        </w:rPr>
        <w:t xml:space="preserve">: </w:t>
      </w:r>
      <w:hyperlink r:id="rId23" w:history="1">
        <w:r w:rsidRPr="0043098A">
          <w:rPr>
            <w:rStyle w:val="Hyperlinkki"/>
            <w:lang w:val="en-US"/>
          </w:rPr>
          <w:t>https://www.researchpublish.com/upload/book/paperpdf-1619950903.pdf</w:t>
        </w:r>
      </w:hyperlink>
      <w:r w:rsidRPr="0043098A">
        <w:rPr>
          <w:lang w:val="en-US"/>
        </w:rPr>
        <w:t xml:space="preserve"> (</w:t>
      </w:r>
      <w:proofErr w:type="spellStart"/>
      <w:r w:rsidRPr="0043098A">
        <w:rPr>
          <w:lang w:val="en-US"/>
        </w:rPr>
        <w:t>käyty</w:t>
      </w:r>
      <w:proofErr w:type="spellEnd"/>
      <w:r w:rsidRPr="0043098A">
        <w:rPr>
          <w:lang w:val="en-US"/>
        </w:rPr>
        <w:t xml:space="preserve"> 12.3.2024)</w:t>
      </w:r>
    </w:p>
    <w:p w14:paraId="322BF0B1" w14:textId="5ABD79BC" w:rsidR="00851781" w:rsidRDefault="00851781" w:rsidP="001C0743">
      <w:pPr>
        <w:spacing w:before="0" w:after="0" w:line="240" w:lineRule="auto"/>
        <w:jc w:val="left"/>
        <w:rPr>
          <w:lang w:val="en-US"/>
        </w:rPr>
      </w:pPr>
    </w:p>
    <w:p w14:paraId="78F5748D" w14:textId="4032A327" w:rsidR="00851781" w:rsidRPr="00851781" w:rsidRDefault="00851781" w:rsidP="00851781">
      <w:pPr>
        <w:spacing w:before="0" w:after="0" w:line="240" w:lineRule="auto"/>
        <w:jc w:val="left"/>
        <w:rPr>
          <w:lang w:val="en-US"/>
        </w:rPr>
      </w:pPr>
      <w:r w:rsidRPr="00851781">
        <w:rPr>
          <w:lang w:val="en-US"/>
        </w:rPr>
        <w:t xml:space="preserve">Ghanem, Dalia 19.3.2021. </w:t>
      </w:r>
      <w:r w:rsidRPr="00851781">
        <w:rPr>
          <w:i/>
          <w:lang w:val="en-US"/>
        </w:rPr>
        <w:t>Covid-19 has exacerbated Algeria’s femicide problem</w:t>
      </w:r>
      <w:r w:rsidRPr="00851781">
        <w:rPr>
          <w:lang w:val="en-US"/>
        </w:rPr>
        <w:t>.</w:t>
      </w:r>
    </w:p>
    <w:p w14:paraId="31F40D6B" w14:textId="7B853CE1" w:rsidR="00851781" w:rsidRPr="00851781" w:rsidRDefault="008D086A" w:rsidP="00851781">
      <w:pPr>
        <w:spacing w:before="0" w:after="0" w:line="240" w:lineRule="auto"/>
        <w:jc w:val="left"/>
      </w:pPr>
      <w:hyperlink r:id="rId24" w:history="1">
        <w:r w:rsidR="00851781" w:rsidRPr="00851781">
          <w:rPr>
            <w:rStyle w:val="Hyperlinkki"/>
          </w:rPr>
          <w:t>https://www.theafricareport.com/73396/covid-19-has-exacerbated-algerias-femicide-problem/</w:t>
        </w:r>
      </w:hyperlink>
      <w:r w:rsidR="00851781" w:rsidRPr="00851781">
        <w:t xml:space="preserve"> (käyty 25.3.2024)</w:t>
      </w:r>
    </w:p>
    <w:p w14:paraId="5962ABB0" w14:textId="77777777" w:rsidR="00F67078" w:rsidRPr="00851781" w:rsidRDefault="00F67078" w:rsidP="001C0743">
      <w:pPr>
        <w:spacing w:before="0" w:after="0" w:line="240" w:lineRule="auto"/>
        <w:jc w:val="left"/>
      </w:pPr>
    </w:p>
    <w:p w14:paraId="396162D1" w14:textId="77777777" w:rsidR="00F67078" w:rsidRPr="00F67078" w:rsidRDefault="00F67078" w:rsidP="00F67078">
      <w:pPr>
        <w:spacing w:before="0" w:after="0" w:line="240" w:lineRule="auto"/>
        <w:jc w:val="left"/>
        <w:rPr>
          <w:i/>
          <w:lang w:val="en-US"/>
        </w:rPr>
      </w:pPr>
      <w:proofErr w:type="spellStart"/>
      <w:r w:rsidRPr="00541D05">
        <w:t>Hadja</w:t>
      </w:r>
      <w:proofErr w:type="spellEnd"/>
      <w:r w:rsidRPr="00541D05">
        <w:t xml:space="preserve">, </w:t>
      </w:r>
      <w:proofErr w:type="spellStart"/>
      <w:r w:rsidRPr="00541D05">
        <w:t>Amel</w:t>
      </w:r>
      <w:proofErr w:type="spellEnd"/>
      <w:r w:rsidRPr="00541D05">
        <w:t xml:space="preserve"> 2023, s. 373 </w:t>
      </w:r>
      <w:proofErr w:type="spellStart"/>
      <w:r w:rsidRPr="00541D05">
        <w:rPr>
          <w:i/>
        </w:rPr>
        <w:t>Crimes</w:t>
      </w:r>
      <w:proofErr w:type="spellEnd"/>
      <w:r w:rsidRPr="00541D05">
        <w:rPr>
          <w:i/>
        </w:rPr>
        <w:t xml:space="preserve"> </w:t>
      </w:r>
      <w:proofErr w:type="spellStart"/>
      <w:r w:rsidRPr="00541D05">
        <w:rPr>
          <w:i/>
        </w:rPr>
        <w:t>d'honneur</w:t>
      </w:r>
      <w:proofErr w:type="spellEnd"/>
      <w:r w:rsidRPr="00541D05">
        <w:rPr>
          <w:i/>
        </w:rPr>
        <w:t xml:space="preserve"> </w:t>
      </w:r>
      <w:proofErr w:type="spellStart"/>
      <w:r w:rsidRPr="00541D05">
        <w:rPr>
          <w:i/>
        </w:rPr>
        <w:t>dans</w:t>
      </w:r>
      <w:proofErr w:type="spellEnd"/>
      <w:r w:rsidRPr="00541D05">
        <w:rPr>
          <w:i/>
        </w:rPr>
        <w:t xml:space="preserve"> </w:t>
      </w:r>
      <w:proofErr w:type="spellStart"/>
      <w:r w:rsidRPr="00541D05">
        <w:rPr>
          <w:i/>
        </w:rPr>
        <w:t>les</w:t>
      </w:r>
      <w:proofErr w:type="spellEnd"/>
      <w:r w:rsidRPr="00541D05">
        <w:rPr>
          <w:i/>
        </w:rPr>
        <w:t xml:space="preserve"> </w:t>
      </w:r>
      <w:proofErr w:type="spellStart"/>
      <w:r w:rsidRPr="00541D05">
        <w:rPr>
          <w:i/>
        </w:rPr>
        <w:t>familles</w:t>
      </w:r>
      <w:proofErr w:type="spellEnd"/>
      <w:r w:rsidRPr="00541D05">
        <w:rPr>
          <w:i/>
        </w:rPr>
        <w:t xml:space="preserve"> et </w:t>
      </w:r>
      <w:proofErr w:type="spellStart"/>
      <w:r w:rsidRPr="00541D05">
        <w:rPr>
          <w:i/>
        </w:rPr>
        <w:t>sociétés</w:t>
      </w:r>
      <w:proofErr w:type="spellEnd"/>
      <w:r w:rsidRPr="00541D05">
        <w:rPr>
          <w:i/>
        </w:rPr>
        <w:t xml:space="preserve"> </w:t>
      </w:r>
      <w:proofErr w:type="spellStart"/>
      <w:proofErr w:type="gramStart"/>
      <w:r w:rsidRPr="00541D05">
        <w:rPr>
          <w:i/>
        </w:rPr>
        <w:t>arabes</w:t>
      </w:r>
      <w:proofErr w:type="spellEnd"/>
      <w:r w:rsidRPr="00541D05">
        <w:rPr>
          <w:i/>
        </w:rPr>
        <w:t xml:space="preserve"> :</w:t>
      </w:r>
      <w:proofErr w:type="gramEnd"/>
      <w:r w:rsidRPr="00541D05">
        <w:rPr>
          <w:i/>
        </w:rPr>
        <w:t xml:space="preserve"> </w:t>
      </w:r>
      <w:proofErr w:type="spellStart"/>
      <w:r w:rsidRPr="00541D05">
        <w:rPr>
          <w:i/>
        </w:rPr>
        <w:t>une</w:t>
      </w:r>
      <w:proofErr w:type="spellEnd"/>
      <w:r w:rsidRPr="00541D05">
        <w:rPr>
          <w:i/>
        </w:rPr>
        <w:t xml:space="preserve"> </w:t>
      </w:r>
      <w:proofErr w:type="spellStart"/>
      <w:r w:rsidRPr="00541D05">
        <w:rPr>
          <w:i/>
        </w:rPr>
        <w:t>lecture</w:t>
      </w:r>
      <w:proofErr w:type="spellEnd"/>
      <w:r w:rsidRPr="00541D05">
        <w:rPr>
          <w:i/>
        </w:rPr>
        <w:t xml:space="preserve"> de la </w:t>
      </w:r>
      <w:proofErr w:type="spellStart"/>
      <w:r w:rsidRPr="00541D05">
        <w:rPr>
          <w:i/>
        </w:rPr>
        <w:t>littérature</w:t>
      </w:r>
      <w:proofErr w:type="spellEnd"/>
      <w:r w:rsidRPr="00541D05">
        <w:rPr>
          <w:i/>
        </w:rPr>
        <w:t xml:space="preserve"> et des </w:t>
      </w:r>
      <w:proofErr w:type="spellStart"/>
      <w:r w:rsidRPr="00541D05">
        <w:rPr>
          <w:i/>
        </w:rPr>
        <w:t>cadres</w:t>
      </w:r>
      <w:proofErr w:type="spellEnd"/>
      <w:r w:rsidRPr="00541D05">
        <w:rPr>
          <w:i/>
        </w:rPr>
        <w:t xml:space="preserve"> </w:t>
      </w:r>
      <w:proofErr w:type="spellStart"/>
      <w:r w:rsidRPr="00541D05">
        <w:rPr>
          <w:i/>
        </w:rPr>
        <w:t>juridiques</w:t>
      </w:r>
      <w:proofErr w:type="spellEnd"/>
      <w:r w:rsidRPr="00541D05">
        <w:t xml:space="preserve">. </w:t>
      </w:r>
      <w:r w:rsidRPr="00F67078">
        <w:rPr>
          <w:lang w:val="en-US"/>
        </w:rPr>
        <w:t xml:space="preserve">Droit et Sciences </w:t>
      </w:r>
      <w:proofErr w:type="spellStart"/>
      <w:r w:rsidRPr="00F67078">
        <w:rPr>
          <w:lang w:val="en-US"/>
        </w:rPr>
        <w:t>Humaines</w:t>
      </w:r>
      <w:proofErr w:type="spellEnd"/>
      <w:r w:rsidRPr="00F67078">
        <w:rPr>
          <w:lang w:val="en-US"/>
        </w:rPr>
        <w:t xml:space="preserve"> Journal, Volume: 16 / N°: 04 (2023), p 262-276. </w:t>
      </w:r>
      <w:hyperlink r:id="rId25" w:history="1">
        <w:r w:rsidRPr="00F67078">
          <w:rPr>
            <w:rStyle w:val="Hyperlinkki"/>
            <w:lang w:val="en-US"/>
          </w:rPr>
          <w:t>https://www.asjp.cerist.dz/en/downArticle/315/16/4/235392</w:t>
        </w:r>
      </w:hyperlink>
      <w:r w:rsidRPr="00F67078">
        <w:rPr>
          <w:lang w:val="en-US"/>
        </w:rPr>
        <w:t xml:space="preserve"> (</w:t>
      </w:r>
      <w:proofErr w:type="spellStart"/>
      <w:r w:rsidRPr="00F67078">
        <w:rPr>
          <w:lang w:val="en-US"/>
        </w:rPr>
        <w:t>käyty</w:t>
      </w:r>
      <w:proofErr w:type="spellEnd"/>
      <w:r w:rsidRPr="00F67078">
        <w:rPr>
          <w:lang w:val="en-US"/>
        </w:rPr>
        <w:t xml:space="preserve"> 15.3.2024)</w:t>
      </w:r>
    </w:p>
    <w:p w14:paraId="6818CAA2" w14:textId="77777777" w:rsidR="00F8145D" w:rsidRDefault="00F8145D" w:rsidP="001C0743">
      <w:pPr>
        <w:spacing w:before="0" w:after="0" w:line="240" w:lineRule="auto"/>
        <w:jc w:val="left"/>
        <w:rPr>
          <w:lang w:val="en-US"/>
        </w:rPr>
      </w:pPr>
    </w:p>
    <w:p w14:paraId="1A229979" w14:textId="0E60A3C5" w:rsidR="00F8145D" w:rsidRDefault="00F8145D" w:rsidP="001C0743">
      <w:pPr>
        <w:spacing w:before="0" w:after="0" w:line="240" w:lineRule="auto"/>
        <w:jc w:val="left"/>
      </w:pPr>
      <w:r>
        <w:rPr>
          <w:lang w:val="en-US"/>
        </w:rPr>
        <w:t>HRW (</w:t>
      </w:r>
      <w:r w:rsidRPr="00F8145D">
        <w:rPr>
          <w:lang w:val="en-US"/>
        </w:rPr>
        <w:t>H</w:t>
      </w:r>
      <w:r>
        <w:rPr>
          <w:lang w:val="en-US"/>
        </w:rPr>
        <w:t xml:space="preserve">uman </w:t>
      </w:r>
      <w:r w:rsidRPr="00F8145D">
        <w:rPr>
          <w:lang w:val="en-US"/>
        </w:rPr>
        <w:t>R</w:t>
      </w:r>
      <w:r>
        <w:rPr>
          <w:lang w:val="en-US"/>
        </w:rPr>
        <w:t>ights Watch)</w:t>
      </w:r>
      <w:r w:rsidRPr="00F8145D">
        <w:rPr>
          <w:lang w:val="en-US"/>
        </w:rPr>
        <w:t>/ Begum</w:t>
      </w:r>
      <w:r>
        <w:rPr>
          <w:lang w:val="en-US"/>
        </w:rPr>
        <w:t xml:space="preserve">, </w:t>
      </w:r>
      <w:proofErr w:type="spellStart"/>
      <w:r>
        <w:rPr>
          <w:lang w:val="en-US"/>
        </w:rPr>
        <w:t>Rothna</w:t>
      </w:r>
      <w:proofErr w:type="spellEnd"/>
      <w:r w:rsidRPr="00F8145D">
        <w:rPr>
          <w:lang w:val="en-US"/>
        </w:rPr>
        <w:t xml:space="preserve"> 23.5.2017. </w:t>
      </w:r>
      <w:r w:rsidRPr="00F8145D">
        <w:rPr>
          <w:i/>
          <w:lang w:val="en-US"/>
        </w:rPr>
        <w:t>Algeria Needs to Do More to End Domestic Violence</w:t>
      </w:r>
      <w:r w:rsidRPr="00F8145D">
        <w:rPr>
          <w:lang w:val="en-US"/>
        </w:rPr>
        <w:t xml:space="preserve">. </w:t>
      </w:r>
      <w:hyperlink r:id="rId26" w:history="1">
        <w:r w:rsidRPr="00F8145D">
          <w:rPr>
            <w:rStyle w:val="Hyperlinkki"/>
          </w:rPr>
          <w:t>https://www.hrw.org/news/2017/05/23/algeria-needs-do-more-end-domestic-violence-0</w:t>
        </w:r>
      </w:hyperlink>
      <w:r w:rsidRPr="00F8145D">
        <w:t xml:space="preserve"> (käyty 13.3.2024)</w:t>
      </w:r>
    </w:p>
    <w:p w14:paraId="2C776481" w14:textId="7B577B95" w:rsidR="00062462" w:rsidRDefault="00062462" w:rsidP="001C0743">
      <w:pPr>
        <w:spacing w:before="0" w:after="0" w:line="240" w:lineRule="auto"/>
        <w:jc w:val="left"/>
      </w:pPr>
    </w:p>
    <w:p w14:paraId="6533C4A9" w14:textId="422FCC97" w:rsidR="00062462" w:rsidRPr="00062462" w:rsidRDefault="00062462" w:rsidP="00062462">
      <w:pPr>
        <w:spacing w:before="0" w:after="0" w:line="240" w:lineRule="auto"/>
        <w:jc w:val="left"/>
        <w:rPr>
          <w:lang w:val="en-US"/>
        </w:rPr>
      </w:pPr>
      <w:r w:rsidRPr="00062462">
        <w:rPr>
          <w:lang w:val="en-US"/>
        </w:rPr>
        <w:t xml:space="preserve">IRB </w:t>
      </w:r>
      <w:r>
        <w:rPr>
          <w:lang w:val="en-US"/>
        </w:rPr>
        <w:t>(</w:t>
      </w:r>
      <w:r w:rsidRPr="00062462">
        <w:rPr>
          <w:lang w:val="en-US"/>
        </w:rPr>
        <w:t>Immigration and Refugee Board of Canada</w:t>
      </w:r>
      <w:r>
        <w:rPr>
          <w:lang w:val="en-US"/>
        </w:rPr>
        <w:t>)</w:t>
      </w:r>
      <w:r w:rsidRPr="00062462">
        <w:rPr>
          <w:lang w:val="en-US"/>
        </w:rPr>
        <w:t xml:space="preserve"> 8.6.2023. </w:t>
      </w:r>
      <w:r w:rsidRPr="00062462">
        <w:rPr>
          <w:i/>
          <w:lang w:val="en-US"/>
        </w:rPr>
        <w:t>Algeria: Crime situation, including organized crime; police and state response, including effectiveness; state protection for witnesses and victims of crime (2021–May 2023) [DZA201493.E]</w:t>
      </w:r>
      <w:r>
        <w:rPr>
          <w:i/>
          <w:lang w:val="en-US"/>
        </w:rPr>
        <w:t xml:space="preserve">. </w:t>
      </w:r>
    </w:p>
    <w:p w14:paraId="0E0C85BA" w14:textId="02737820" w:rsidR="00062462" w:rsidRPr="00062462" w:rsidRDefault="008D086A" w:rsidP="00062462">
      <w:pPr>
        <w:spacing w:before="0" w:after="0" w:line="240" w:lineRule="auto"/>
        <w:jc w:val="left"/>
      </w:pPr>
      <w:hyperlink r:id="rId27" w:history="1">
        <w:r w:rsidR="00062462" w:rsidRPr="00062462">
          <w:rPr>
            <w:rStyle w:val="Hyperlinkki"/>
          </w:rPr>
          <w:t>https://www.ecoi.net/en/document/2095438.html</w:t>
        </w:r>
      </w:hyperlink>
      <w:r w:rsidR="00062462" w:rsidRPr="00062462">
        <w:t xml:space="preserve"> (käyty 25.3.2024) </w:t>
      </w:r>
    </w:p>
    <w:p w14:paraId="3C666AA8" w14:textId="77777777" w:rsidR="00AB77C0" w:rsidRPr="00062462" w:rsidRDefault="00AB77C0" w:rsidP="001C0743">
      <w:pPr>
        <w:spacing w:before="0" w:after="0" w:line="240" w:lineRule="auto"/>
        <w:jc w:val="left"/>
      </w:pPr>
    </w:p>
    <w:p w14:paraId="4016959C" w14:textId="77777777" w:rsidR="00AB77C0" w:rsidRDefault="00AB77C0" w:rsidP="001C0743">
      <w:pPr>
        <w:spacing w:before="0" w:after="0" w:line="240" w:lineRule="auto"/>
        <w:jc w:val="left"/>
      </w:pPr>
      <w:r w:rsidRPr="00AB77C0">
        <w:t xml:space="preserve">Journal </w:t>
      </w:r>
      <w:proofErr w:type="spellStart"/>
      <w:r w:rsidRPr="00AB77C0">
        <w:t>officiel</w:t>
      </w:r>
      <w:proofErr w:type="spellEnd"/>
      <w:r w:rsidRPr="00AB77C0">
        <w:t xml:space="preserve"> de la </w:t>
      </w:r>
      <w:proofErr w:type="spellStart"/>
      <w:r w:rsidRPr="00AB77C0">
        <w:t>République</w:t>
      </w:r>
      <w:proofErr w:type="spellEnd"/>
      <w:r w:rsidRPr="00AB77C0">
        <w:t xml:space="preserve"> </w:t>
      </w:r>
      <w:proofErr w:type="spellStart"/>
      <w:r w:rsidRPr="00AB77C0">
        <w:t>algérienne</w:t>
      </w:r>
      <w:proofErr w:type="spellEnd"/>
      <w:r w:rsidRPr="00AB77C0">
        <w:t xml:space="preserve"> N° 07, 12.2.2015. </w:t>
      </w:r>
      <w:proofErr w:type="spellStart"/>
      <w:r w:rsidRPr="00AB77C0">
        <w:rPr>
          <w:i/>
        </w:rPr>
        <w:t>Décret</w:t>
      </w:r>
      <w:proofErr w:type="spellEnd"/>
      <w:r w:rsidRPr="00AB77C0">
        <w:rPr>
          <w:i/>
        </w:rPr>
        <w:t xml:space="preserve"> </w:t>
      </w:r>
      <w:proofErr w:type="spellStart"/>
      <w:r w:rsidRPr="00AB77C0">
        <w:rPr>
          <w:i/>
        </w:rPr>
        <w:t>exécutif</w:t>
      </w:r>
      <w:proofErr w:type="spellEnd"/>
      <w:r w:rsidRPr="00AB77C0">
        <w:rPr>
          <w:i/>
        </w:rPr>
        <w:t xml:space="preserve"> n° 15-19 du 4 </w:t>
      </w:r>
      <w:proofErr w:type="spellStart"/>
      <w:r w:rsidRPr="00AB77C0">
        <w:rPr>
          <w:i/>
        </w:rPr>
        <w:t>Rabie</w:t>
      </w:r>
      <w:proofErr w:type="spellEnd"/>
      <w:r w:rsidRPr="00AB77C0">
        <w:rPr>
          <w:i/>
        </w:rPr>
        <w:t xml:space="preserve"> </w:t>
      </w:r>
      <w:proofErr w:type="spellStart"/>
      <w:r w:rsidRPr="00AB77C0">
        <w:rPr>
          <w:i/>
        </w:rPr>
        <w:t>Ethani</w:t>
      </w:r>
      <w:proofErr w:type="spellEnd"/>
      <w:r w:rsidRPr="00AB77C0">
        <w:rPr>
          <w:i/>
        </w:rPr>
        <w:t xml:space="preserve"> 1436 </w:t>
      </w:r>
      <w:proofErr w:type="spellStart"/>
      <w:r w:rsidRPr="00AB77C0">
        <w:rPr>
          <w:i/>
        </w:rPr>
        <w:t>correspondant</w:t>
      </w:r>
      <w:proofErr w:type="spellEnd"/>
      <w:r w:rsidRPr="00AB77C0">
        <w:rPr>
          <w:i/>
        </w:rPr>
        <w:t xml:space="preserve"> au 25 </w:t>
      </w:r>
      <w:proofErr w:type="spellStart"/>
      <w:r w:rsidRPr="00AB77C0">
        <w:rPr>
          <w:i/>
        </w:rPr>
        <w:t>janvier</w:t>
      </w:r>
      <w:proofErr w:type="spellEnd"/>
      <w:r w:rsidRPr="00AB77C0">
        <w:rPr>
          <w:i/>
        </w:rPr>
        <w:t xml:space="preserve"> 2015 </w:t>
      </w:r>
      <w:proofErr w:type="spellStart"/>
      <w:r w:rsidRPr="00AB77C0">
        <w:rPr>
          <w:i/>
        </w:rPr>
        <w:t>fixant</w:t>
      </w:r>
      <w:proofErr w:type="spellEnd"/>
      <w:r w:rsidRPr="00AB77C0">
        <w:rPr>
          <w:i/>
        </w:rPr>
        <w:t xml:space="preserve"> </w:t>
      </w:r>
      <w:proofErr w:type="spellStart"/>
      <w:r w:rsidRPr="00AB77C0">
        <w:rPr>
          <w:i/>
        </w:rPr>
        <w:t>les</w:t>
      </w:r>
      <w:proofErr w:type="spellEnd"/>
      <w:r w:rsidRPr="00AB77C0">
        <w:rPr>
          <w:i/>
        </w:rPr>
        <w:t xml:space="preserve"> </w:t>
      </w:r>
      <w:proofErr w:type="spellStart"/>
      <w:r w:rsidRPr="00AB77C0">
        <w:rPr>
          <w:i/>
        </w:rPr>
        <w:t>modalités</w:t>
      </w:r>
      <w:proofErr w:type="spellEnd"/>
      <w:r w:rsidRPr="00AB77C0">
        <w:rPr>
          <w:i/>
        </w:rPr>
        <w:t xml:space="preserve"> </w:t>
      </w:r>
      <w:proofErr w:type="spellStart"/>
      <w:r w:rsidRPr="00AB77C0">
        <w:rPr>
          <w:i/>
        </w:rPr>
        <w:t>dinstruction</w:t>
      </w:r>
      <w:proofErr w:type="spellEnd"/>
      <w:r w:rsidRPr="00AB77C0">
        <w:rPr>
          <w:i/>
        </w:rPr>
        <w:t xml:space="preserve"> et de </w:t>
      </w:r>
      <w:proofErr w:type="spellStart"/>
      <w:r w:rsidRPr="00AB77C0">
        <w:rPr>
          <w:i/>
        </w:rPr>
        <w:lastRenderedPageBreak/>
        <w:t>délivrance</w:t>
      </w:r>
      <w:proofErr w:type="spellEnd"/>
      <w:r w:rsidRPr="00AB77C0">
        <w:rPr>
          <w:i/>
        </w:rPr>
        <w:t xml:space="preserve"> des </w:t>
      </w:r>
      <w:proofErr w:type="spellStart"/>
      <w:r w:rsidRPr="00AB77C0">
        <w:rPr>
          <w:i/>
        </w:rPr>
        <w:t>actes</w:t>
      </w:r>
      <w:proofErr w:type="spellEnd"/>
      <w:r w:rsidRPr="00AB77C0">
        <w:rPr>
          <w:i/>
        </w:rPr>
        <w:t xml:space="preserve"> </w:t>
      </w:r>
      <w:proofErr w:type="spellStart"/>
      <w:r w:rsidRPr="00AB77C0">
        <w:rPr>
          <w:i/>
        </w:rPr>
        <w:t>durbanisme</w:t>
      </w:r>
      <w:proofErr w:type="spellEnd"/>
      <w:r w:rsidRPr="00AB77C0">
        <w:t xml:space="preserve">. </w:t>
      </w:r>
      <w:hyperlink r:id="rId28" w:history="1">
        <w:r w:rsidRPr="00AB77C0">
          <w:rPr>
            <w:rStyle w:val="Hyperlinkki"/>
          </w:rPr>
          <w:t>https://www.joradp.dz/FTP/jo-francais/2015/F2015007.pdf</w:t>
        </w:r>
      </w:hyperlink>
      <w:r w:rsidRPr="00AB77C0">
        <w:t xml:space="preserve"> (käyty 13.3.2024)</w:t>
      </w:r>
    </w:p>
    <w:p w14:paraId="3D764EB3" w14:textId="77777777" w:rsidR="00011B62" w:rsidRDefault="00011B62" w:rsidP="001C0743">
      <w:pPr>
        <w:spacing w:before="0" w:after="0" w:line="240" w:lineRule="auto"/>
        <w:jc w:val="left"/>
      </w:pPr>
    </w:p>
    <w:p w14:paraId="7EB5F85F" w14:textId="77777777" w:rsidR="00003368" w:rsidRDefault="00003368" w:rsidP="001C0743">
      <w:pPr>
        <w:spacing w:before="0" w:after="0" w:line="240" w:lineRule="auto"/>
        <w:jc w:val="left"/>
      </w:pPr>
      <w:proofErr w:type="spellStart"/>
      <w:r>
        <w:t>Kime</w:t>
      </w:r>
      <w:proofErr w:type="spellEnd"/>
      <w:r>
        <w:t xml:space="preserve">, </w:t>
      </w:r>
      <w:proofErr w:type="spellStart"/>
      <w:r>
        <w:t>Sabiha</w:t>
      </w:r>
      <w:proofErr w:type="spellEnd"/>
      <w:r>
        <w:t xml:space="preserve"> 2020. </w:t>
      </w:r>
      <w:proofErr w:type="spellStart"/>
      <w:r w:rsidRPr="00003368">
        <w:rPr>
          <w:i/>
        </w:rPr>
        <w:t>Les</w:t>
      </w:r>
      <w:proofErr w:type="spellEnd"/>
      <w:r w:rsidRPr="00003368">
        <w:rPr>
          <w:i/>
        </w:rPr>
        <w:t xml:space="preserve"> </w:t>
      </w:r>
      <w:proofErr w:type="spellStart"/>
      <w:r w:rsidRPr="00003368">
        <w:rPr>
          <w:i/>
        </w:rPr>
        <w:t>Harragates</w:t>
      </w:r>
      <w:proofErr w:type="spellEnd"/>
      <w:r w:rsidRPr="00003368">
        <w:rPr>
          <w:i/>
        </w:rPr>
        <w:t xml:space="preserve"> </w:t>
      </w:r>
      <w:proofErr w:type="spellStart"/>
      <w:r w:rsidRPr="00003368">
        <w:rPr>
          <w:i/>
        </w:rPr>
        <w:t>algériennes</w:t>
      </w:r>
      <w:proofErr w:type="spellEnd"/>
      <w:r w:rsidRPr="00003368">
        <w:rPr>
          <w:i/>
        </w:rPr>
        <w:t xml:space="preserve">: la </w:t>
      </w:r>
      <w:proofErr w:type="spellStart"/>
      <w:r w:rsidRPr="00003368">
        <w:rPr>
          <w:i/>
        </w:rPr>
        <w:t>fuite</w:t>
      </w:r>
      <w:proofErr w:type="spellEnd"/>
      <w:r w:rsidRPr="00003368">
        <w:rPr>
          <w:i/>
        </w:rPr>
        <w:t xml:space="preserve"> </w:t>
      </w:r>
      <w:proofErr w:type="spellStart"/>
      <w:r w:rsidRPr="00003368">
        <w:rPr>
          <w:i/>
        </w:rPr>
        <w:t>vers</w:t>
      </w:r>
      <w:proofErr w:type="spellEnd"/>
      <w:r w:rsidRPr="00003368">
        <w:rPr>
          <w:i/>
        </w:rPr>
        <w:t xml:space="preserve"> </w:t>
      </w:r>
      <w:proofErr w:type="spellStart"/>
      <w:r w:rsidRPr="00003368">
        <w:rPr>
          <w:i/>
        </w:rPr>
        <w:t>un</w:t>
      </w:r>
      <w:proofErr w:type="spellEnd"/>
      <w:r w:rsidRPr="00003368">
        <w:rPr>
          <w:i/>
        </w:rPr>
        <w:t xml:space="preserve"> </w:t>
      </w:r>
      <w:proofErr w:type="spellStart"/>
      <w:r w:rsidRPr="00003368">
        <w:rPr>
          <w:i/>
        </w:rPr>
        <w:t>destin</w:t>
      </w:r>
      <w:proofErr w:type="spellEnd"/>
      <w:r w:rsidRPr="00003368">
        <w:rPr>
          <w:i/>
        </w:rPr>
        <w:t xml:space="preserve"> </w:t>
      </w:r>
      <w:proofErr w:type="spellStart"/>
      <w:r w:rsidRPr="00003368">
        <w:rPr>
          <w:i/>
        </w:rPr>
        <w:t>inconnu</w:t>
      </w:r>
      <w:proofErr w:type="spellEnd"/>
      <w:r>
        <w:t xml:space="preserve">. </w:t>
      </w:r>
      <w:proofErr w:type="spellStart"/>
      <w:r w:rsidRPr="00532452">
        <w:t>Recherches</w:t>
      </w:r>
      <w:proofErr w:type="spellEnd"/>
      <w:r w:rsidRPr="00532452">
        <w:t xml:space="preserve"> </w:t>
      </w:r>
      <w:proofErr w:type="spellStart"/>
      <w:r w:rsidRPr="00532452">
        <w:t>Internationales</w:t>
      </w:r>
      <w:proofErr w:type="spellEnd"/>
      <w:r w:rsidRPr="00532452">
        <w:t xml:space="preserve">, </w:t>
      </w:r>
      <w:proofErr w:type="spellStart"/>
      <w:r w:rsidRPr="00532452">
        <w:t>Année</w:t>
      </w:r>
      <w:proofErr w:type="spellEnd"/>
      <w:r w:rsidRPr="00532452">
        <w:t xml:space="preserve"> 2020, 118, </w:t>
      </w:r>
      <w:proofErr w:type="spellStart"/>
      <w:r w:rsidRPr="00532452">
        <w:t>pp</w:t>
      </w:r>
      <w:proofErr w:type="spellEnd"/>
      <w:r w:rsidRPr="00532452">
        <w:t xml:space="preserve">. 157-178. </w:t>
      </w:r>
      <w:hyperlink r:id="rId29" w:history="1">
        <w:r w:rsidRPr="00532452">
          <w:rPr>
            <w:rStyle w:val="Hyperlinkki"/>
          </w:rPr>
          <w:t>https://www.persee.fr/doc/rint_0294-3069_2020_num_118_1_1765</w:t>
        </w:r>
      </w:hyperlink>
      <w:r w:rsidRPr="00532452">
        <w:t xml:space="preserve"> (käyty 15.3.2024)</w:t>
      </w:r>
    </w:p>
    <w:p w14:paraId="2606626E" w14:textId="77777777" w:rsidR="008955D6" w:rsidRDefault="008955D6" w:rsidP="001C0743">
      <w:pPr>
        <w:spacing w:before="0" w:after="0" w:line="240" w:lineRule="auto"/>
        <w:jc w:val="left"/>
      </w:pPr>
    </w:p>
    <w:p w14:paraId="5DFACAA2" w14:textId="77777777" w:rsidR="008955D6" w:rsidRPr="008955D6" w:rsidRDefault="008955D6" w:rsidP="001C0743">
      <w:pPr>
        <w:spacing w:before="0" w:after="0" w:line="240" w:lineRule="auto"/>
        <w:jc w:val="left"/>
        <w:rPr>
          <w:lang w:val="en-US"/>
        </w:rPr>
      </w:pPr>
      <w:proofErr w:type="spellStart"/>
      <w:r w:rsidRPr="008955D6">
        <w:rPr>
          <w:lang w:val="en-US"/>
        </w:rPr>
        <w:t>Laouar</w:t>
      </w:r>
      <w:proofErr w:type="spellEnd"/>
      <w:r w:rsidRPr="008955D6">
        <w:rPr>
          <w:lang w:val="en-US"/>
        </w:rPr>
        <w:t xml:space="preserve">, </w:t>
      </w:r>
      <w:proofErr w:type="spellStart"/>
      <w:r w:rsidRPr="008955D6">
        <w:rPr>
          <w:lang w:val="en-US"/>
        </w:rPr>
        <w:t>Ahlam</w:t>
      </w:r>
      <w:proofErr w:type="spellEnd"/>
      <w:r>
        <w:rPr>
          <w:lang w:val="en-US"/>
        </w:rPr>
        <w:t xml:space="preserve"> 2020.</w:t>
      </w:r>
      <w:r w:rsidRPr="008955D6">
        <w:rPr>
          <w:lang w:val="en-US"/>
        </w:rPr>
        <w:t xml:space="preserve"> </w:t>
      </w:r>
      <w:r w:rsidRPr="008955D6">
        <w:rPr>
          <w:i/>
          <w:lang w:val="en-US"/>
        </w:rPr>
        <w:t xml:space="preserve">Bleeding cuts, magical spells, sealed hymens: A study of the rite of </w:t>
      </w:r>
      <w:proofErr w:type="spellStart"/>
      <w:r w:rsidRPr="008955D6">
        <w:rPr>
          <w:i/>
          <w:lang w:val="en-US"/>
        </w:rPr>
        <w:t>Tasfih</w:t>
      </w:r>
      <w:proofErr w:type="spellEnd"/>
      <w:r w:rsidRPr="008955D6">
        <w:rPr>
          <w:i/>
          <w:lang w:val="en-US"/>
        </w:rPr>
        <w:t xml:space="preserve"> in Algeria</w:t>
      </w:r>
      <w:r w:rsidRPr="008955D6">
        <w:rPr>
          <w:lang w:val="en-US"/>
        </w:rPr>
        <w:t xml:space="preserve">. Dissertations and Theses @ UNI. 1031. </w:t>
      </w:r>
      <w:hyperlink r:id="rId30" w:history="1">
        <w:r w:rsidRPr="00D768AE">
          <w:rPr>
            <w:rStyle w:val="Hyperlinkki"/>
            <w:lang w:val="en-US"/>
          </w:rPr>
          <w:t>https://scholarworks.uni.edu/etd/1031</w:t>
        </w:r>
      </w:hyperlink>
      <w:r>
        <w:rPr>
          <w:lang w:val="en-US"/>
        </w:rPr>
        <w:t xml:space="preserve"> (</w:t>
      </w:r>
      <w:proofErr w:type="spellStart"/>
      <w:r>
        <w:rPr>
          <w:lang w:val="en-US"/>
        </w:rPr>
        <w:t>käyty</w:t>
      </w:r>
      <w:proofErr w:type="spellEnd"/>
      <w:r>
        <w:rPr>
          <w:lang w:val="en-US"/>
        </w:rPr>
        <w:t xml:space="preserve"> 18.3.2024)</w:t>
      </w:r>
    </w:p>
    <w:p w14:paraId="793C9D49" w14:textId="77777777" w:rsidR="00003368" w:rsidRPr="008955D6" w:rsidRDefault="00003368" w:rsidP="001C0743">
      <w:pPr>
        <w:spacing w:before="0" w:after="0" w:line="240" w:lineRule="auto"/>
        <w:jc w:val="left"/>
        <w:rPr>
          <w:lang w:val="en-US"/>
        </w:rPr>
      </w:pPr>
    </w:p>
    <w:p w14:paraId="256B0410" w14:textId="77777777" w:rsidR="00011B62" w:rsidRPr="00532452" w:rsidRDefault="00011B62" w:rsidP="00011B62">
      <w:pPr>
        <w:spacing w:before="0" w:after="0" w:line="240" w:lineRule="auto"/>
        <w:jc w:val="left"/>
        <w:rPr>
          <w:lang w:val="sv-SE"/>
        </w:rPr>
      </w:pPr>
      <w:proofErr w:type="spellStart"/>
      <w:r w:rsidRPr="00532452">
        <w:rPr>
          <w:lang w:val="en-US"/>
        </w:rPr>
        <w:t>Migrationsverket</w:t>
      </w:r>
      <w:proofErr w:type="spellEnd"/>
      <w:r w:rsidRPr="00532452">
        <w:rPr>
          <w:lang w:val="en-US"/>
        </w:rPr>
        <w:t xml:space="preserve"> &amp; SEM (Switzerland: State Secretariat for Migration) 20.1.2012. </w:t>
      </w:r>
      <w:r w:rsidRPr="00011B62">
        <w:rPr>
          <w:i/>
          <w:lang w:val="en-US"/>
        </w:rPr>
        <w:t>The Development in Algeria in the Shade of the Arabic Spring, and its Consequences on Migration (Public version).</w:t>
      </w:r>
      <w:r w:rsidRPr="00011B62">
        <w:rPr>
          <w:lang w:val="en-US"/>
        </w:rPr>
        <w:t xml:space="preserve"> </w:t>
      </w:r>
      <w:r w:rsidRPr="00011B62">
        <w:rPr>
          <w:i/>
          <w:lang w:val="en-US"/>
        </w:rPr>
        <w:t xml:space="preserve">Report from a Swedish-Swiss fact-finding mission to Algeria, June 11-16, 2011. </w:t>
      </w:r>
      <w:hyperlink r:id="rId31" w:history="1">
        <w:r w:rsidRPr="00532452">
          <w:rPr>
            <w:rStyle w:val="Hyperlinkki"/>
            <w:lang w:val="sv-SE"/>
          </w:rPr>
          <w:t>https://www.refworld.org/reference/countryrep/sfom/2012/en/98680</w:t>
        </w:r>
      </w:hyperlink>
      <w:r w:rsidRPr="00532452">
        <w:rPr>
          <w:lang w:val="sv-SE"/>
        </w:rPr>
        <w:t xml:space="preserve"> (</w:t>
      </w:r>
      <w:proofErr w:type="spellStart"/>
      <w:r w:rsidRPr="00532452">
        <w:rPr>
          <w:lang w:val="sv-SE"/>
        </w:rPr>
        <w:t>käyty</w:t>
      </w:r>
      <w:proofErr w:type="spellEnd"/>
      <w:r w:rsidRPr="00532452">
        <w:rPr>
          <w:lang w:val="sv-SE"/>
        </w:rPr>
        <w:t xml:space="preserve"> 15.3.2024)</w:t>
      </w:r>
    </w:p>
    <w:p w14:paraId="1587AE1C" w14:textId="77777777" w:rsidR="00C06043" w:rsidRPr="00532452" w:rsidRDefault="00C06043" w:rsidP="00011B62">
      <w:pPr>
        <w:spacing w:before="0" w:after="0" w:line="240" w:lineRule="auto"/>
        <w:jc w:val="left"/>
        <w:rPr>
          <w:lang w:val="sv-SE"/>
        </w:rPr>
      </w:pPr>
    </w:p>
    <w:p w14:paraId="112F28EA" w14:textId="77777777" w:rsidR="00C06043" w:rsidRPr="00C06043" w:rsidRDefault="00C06043" w:rsidP="00C06043">
      <w:pPr>
        <w:spacing w:before="0" w:after="0" w:line="240" w:lineRule="auto"/>
        <w:jc w:val="left"/>
        <w:rPr>
          <w:lang w:val="sv-SE"/>
        </w:rPr>
      </w:pPr>
      <w:proofErr w:type="spellStart"/>
      <w:r w:rsidRPr="00C06043">
        <w:rPr>
          <w:lang w:val="sv-SE"/>
        </w:rPr>
        <w:t>Moutassem-Mimouni</w:t>
      </w:r>
      <w:proofErr w:type="spellEnd"/>
      <w:r w:rsidRPr="00C06043">
        <w:rPr>
          <w:lang w:val="sv-SE"/>
        </w:rPr>
        <w:t xml:space="preserve">, </w:t>
      </w:r>
      <w:proofErr w:type="spellStart"/>
      <w:r w:rsidRPr="00C06043">
        <w:rPr>
          <w:lang w:val="sv-SE"/>
        </w:rPr>
        <w:t>Badra</w:t>
      </w:r>
      <w:proofErr w:type="spellEnd"/>
      <w:r w:rsidRPr="00C06043">
        <w:rPr>
          <w:lang w:val="sv-SE"/>
        </w:rPr>
        <w:t xml:space="preserve"> 2001. </w:t>
      </w:r>
      <w:proofErr w:type="spellStart"/>
      <w:r w:rsidRPr="00C06043">
        <w:rPr>
          <w:i/>
          <w:lang w:val="sv-SE"/>
        </w:rPr>
        <w:t>Naissances</w:t>
      </w:r>
      <w:proofErr w:type="spellEnd"/>
      <w:r w:rsidRPr="00C06043">
        <w:rPr>
          <w:i/>
          <w:lang w:val="sv-SE"/>
        </w:rPr>
        <w:t xml:space="preserve"> et abandons en </w:t>
      </w:r>
      <w:proofErr w:type="spellStart"/>
      <w:r w:rsidRPr="00C06043">
        <w:rPr>
          <w:i/>
          <w:lang w:val="sv-SE"/>
        </w:rPr>
        <w:t>Algérie</w:t>
      </w:r>
      <w:proofErr w:type="spellEnd"/>
      <w:r w:rsidRPr="00C06043">
        <w:rPr>
          <w:lang w:val="sv-SE"/>
        </w:rPr>
        <w:t xml:space="preserve">. Alger, </w:t>
      </w:r>
      <w:proofErr w:type="spellStart"/>
      <w:r w:rsidRPr="00C06043">
        <w:rPr>
          <w:lang w:val="sv-SE"/>
        </w:rPr>
        <w:t>Éditions</w:t>
      </w:r>
      <w:proofErr w:type="spellEnd"/>
      <w:r w:rsidRPr="00C06043">
        <w:rPr>
          <w:lang w:val="sv-SE"/>
        </w:rPr>
        <w:t xml:space="preserve"> </w:t>
      </w:r>
    </w:p>
    <w:p w14:paraId="59414A16" w14:textId="77777777" w:rsidR="00C06043" w:rsidRPr="00532452" w:rsidRDefault="00C06043" w:rsidP="00C06043">
      <w:pPr>
        <w:spacing w:before="0" w:after="0" w:line="240" w:lineRule="auto"/>
        <w:jc w:val="left"/>
        <w:rPr>
          <w:lang w:val="sv-SE"/>
        </w:rPr>
      </w:pPr>
      <w:r w:rsidRPr="00532452">
        <w:rPr>
          <w:lang w:val="sv-SE"/>
        </w:rPr>
        <w:t xml:space="preserve">Karthala. ISBN </w:t>
      </w:r>
      <w:proofErr w:type="gramStart"/>
      <w:r w:rsidRPr="00532452">
        <w:rPr>
          <w:lang w:val="sv-SE"/>
        </w:rPr>
        <w:t>9782845862024</w:t>
      </w:r>
      <w:proofErr w:type="gramEnd"/>
      <w:r w:rsidRPr="00532452">
        <w:rPr>
          <w:lang w:val="sv-SE"/>
        </w:rPr>
        <w:t xml:space="preserve">. </w:t>
      </w:r>
    </w:p>
    <w:p w14:paraId="38C406DC" w14:textId="77777777" w:rsidR="001B5A65" w:rsidRPr="00532452" w:rsidRDefault="001B5A65" w:rsidP="001C0743">
      <w:pPr>
        <w:spacing w:before="0" w:after="0" w:line="240" w:lineRule="auto"/>
        <w:jc w:val="left"/>
        <w:rPr>
          <w:lang w:val="sv-SE"/>
        </w:rPr>
      </w:pPr>
    </w:p>
    <w:p w14:paraId="5347E9BB" w14:textId="77777777" w:rsidR="001B5A65" w:rsidRDefault="001B5A65" w:rsidP="001C0743">
      <w:pPr>
        <w:spacing w:before="0" w:after="0" w:line="240" w:lineRule="auto"/>
        <w:jc w:val="left"/>
      </w:pPr>
      <w:proofErr w:type="spellStart"/>
      <w:r w:rsidRPr="00532452">
        <w:rPr>
          <w:lang w:val="sv-SE"/>
        </w:rPr>
        <w:t>ObservAlgérie</w:t>
      </w:r>
      <w:proofErr w:type="spellEnd"/>
      <w:r w:rsidRPr="00532452">
        <w:rPr>
          <w:lang w:val="sv-SE"/>
        </w:rPr>
        <w:t xml:space="preserve">/ </w:t>
      </w:r>
      <w:proofErr w:type="spellStart"/>
      <w:r w:rsidRPr="00532452">
        <w:rPr>
          <w:lang w:val="sv-SE"/>
        </w:rPr>
        <w:t>Maacha</w:t>
      </w:r>
      <w:proofErr w:type="spellEnd"/>
      <w:r w:rsidRPr="00532452">
        <w:rPr>
          <w:lang w:val="sv-SE"/>
        </w:rPr>
        <w:t xml:space="preserve"> H. 29.7.2020. </w:t>
      </w:r>
      <w:proofErr w:type="spellStart"/>
      <w:r w:rsidRPr="00532452">
        <w:rPr>
          <w:i/>
          <w:lang w:val="sv-SE"/>
        </w:rPr>
        <w:t>Crime</w:t>
      </w:r>
      <w:proofErr w:type="spellEnd"/>
      <w:r w:rsidRPr="00532452">
        <w:rPr>
          <w:i/>
          <w:lang w:val="sv-SE"/>
        </w:rPr>
        <w:t xml:space="preserve"> </w:t>
      </w:r>
      <w:proofErr w:type="spellStart"/>
      <w:r w:rsidRPr="00532452">
        <w:rPr>
          <w:i/>
          <w:lang w:val="sv-SE"/>
        </w:rPr>
        <w:t>d'honneur</w:t>
      </w:r>
      <w:proofErr w:type="spellEnd"/>
      <w:r w:rsidRPr="00532452">
        <w:rPr>
          <w:i/>
          <w:lang w:val="sv-SE"/>
        </w:rPr>
        <w:t xml:space="preserve"> en </w:t>
      </w:r>
      <w:proofErr w:type="spellStart"/>
      <w:r w:rsidRPr="00532452">
        <w:rPr>
          <w:i/>
          <w:lang w:val="sv-SE"/>
        </w:rPr>
        <w:t>Algérie</w:t>
      </w:r>
      <w:proofErr w:type="spellEnd"/>
      <w:r w:rsidRPr="00532452">
        <w:rPr>
          <w:i/>
          <w:lang w:val="sv-SE"/>
        </w:rPr>
        <w:t xml:space="preserve">: </w:t>
      </w:r>
      <w:proofErr w:type="spellStart"/>
      <w:r w:rsidRPr="00532452">
        <w:rPr>
          <w:i/>
          <w:lang w:val="sv-SE"/>
        </w:rPr>
        <w:t>Un</w:t>
      </w:r>
      <w:proofErr w:type="spellEnd"/>
      <w:r w:rsidRPr="00532452">
        <w:rPr>
          <w:i/>
          <w:lang w:val="sv-SE"/>
        </w:rPr>
        <w:t xml:space="preserve"> </w:t>
      </w:r>
      <w:proofErr w:type="spellStart"/>
      <w:r w:rsidRPr="00532452">
        <w:rPr>
          <w:i/>
          <w:lang w:val="sv-SE"/>
        </w:rPr>
        <w:t>militaire</w:t>
      </w:r>
      <w:proofErr w:type="spellEnd"/>
      <w:r w:rsidRPr="00532452">
        <w:rPr>
          <w:i/>
          <w:lang w:val="sv-SE"/>
        </w:rPr>
        <w:t xml:space="preserve"> </w:t>
      </w:r>
      <w:proofErr w:type="spellStart"/>
      <w:r w:rsidRPr="00532452">
        <w:rPr>
          <w:i/>
          <w:lang w:val="sv-SE"/>
        </w:rPr>
        <w:t>assassiné</w:t>
      </w:r>
      <w:proofErr w:type="spellEnd"/>
      <w:r w:rsidRPr="00532452">
        <w:rPr>
          <w:i/>
          <w:lang w:val="sv-SE"/>
        </w:rPr>
        <w:t xml:space="preserve"> par </w:t>
      </w:r>
      <w:proofErr w:type="spellStart"/>
      <w:r w:rsidRPr="00532452">
        <w:rPr>
          <w:i/>
          <w:lang w:val="sv-SE"/>
        </w:rPr>
        <w:t>un</w:t>
      </w:r>
      <w:proofErr w:type="spellEnd"/>
      <w:r w:rsidRPr="00532452">
        <w:rPr>
          <w:i/>
          <w:lang w:val="sv-SE"/>
        </w:rPr>
        <w:t xml:space="preserve"> </w:t>
      </w:r>
      <w:proofErr w:type="spellStart"/>
      <w:r w:rsidRPr="00532452">
        <w:rPr>
          <w:i/>
          <w:lang w:val="sv-SE"/>
        </w:rPr>
        <w:t>père</w:t>
      </w:r>
      <w:proofErr w:type="spellEnd"/>
      <w:r w:rsidRPr="00532452">
        <w:rPr>
          <w:i/>
          <w:lang w:val="sv-SE"/>
        </w:rPr>
        <w:t xml:space="preserve"> de </w:t>
      </w:r>
      <w:proofErr w:type="spellStart"/>
      <w:r w:rsidRPr="00532452">
        <w:rPr>
          <w:i/>
          <w:lang w:val="sv-SE"/>
        </w:rPr>
        <w:t>famille</w:t>
      </w:r>
      <w:proofErr w:type="spellEnd"/>
      <w:r w:rsidRPr="00532452">
        <w:rPr>
          <w:lang w:val="sv-SE"/>
        </w:rPr>
        <w:t xml:space="preserve">. </w:t>
      </w:r>
      <w:hyperlink r:id="rId32" w:history="1">
        <w:r w:rsidRPr="001B5A65">
          <w:rPr>
            <w:rStyle w:val="Hyperlinkki"/>
          </w:rPr>
          <w:t>https://observalgerie.com/2020/07/29/faits-divers/crime-dhonneur-en-algerie-un-militaire-assassine-par-un-pere-de-famille/</w:t>
        </w:r>
      </w:hyperlink>
      <w:r w:rsidRPr="001B5A65">
        <w:t xml:space="preserve"> (käyty 13.3.2024</w:t>
      </w:r>
      <w:r w:rsidR="000019A4">
        <w:t>)</w:t>
      </w:r>
    </w:p>
    <w:p w14:paraId="08DE938A" w14:textId="77777777" w:rsidR="00E36C54" w:rsidRDefault="00E36C54" w:rsidP="001C0743">
      <w:pPr>
        <w:spacing w:before="0" w:after="0" w:line="240" w:lineRule="auto"/>
        <w:jc w:val="left"/>
      </w:pPr>
    </w:p>
    <w:p w14:paraId="5DCEB81F" w14:textId="77777777" w:rsidR="00E36C54" w:rsidRDefault="00E36C54" w:rsidP="001C0743">
      <w:pPr>
        <w:spacing w:before="0" w:after="0" w:line="240" w:lineRule="auto"/>
        <w:jc w:val="left"/>
      </w:pPr>
      <w:proofErr w:type="spellStart"/>
      <w:r w:rsidRPr="00E36C54">
        <w:rPr>
          <w:lang w:val="en-US"/>
        </w:rPr>
        <w:t>ObservAlgérie</w:t>
      </w:r>
      <w:proofErr w:type="spellEnd"/>
      <w:r w:rsidRPr="00E36C54">
        <w:rPr>
          <w:lang w:val="en-US"/>
        </w:rPr>
        <w:t xml:space="preserve">/ </w:t>
      </w:r>
      <w:proofErr w:type="spellStart"/>
      <w:r w:rsidRPr="00E36C54">
        <w:rPr>
          <w:lang w:val="en-US"/>
        </w:rPr>
        <w:t>Afir</w:t>
      </w:r>
      <w:proofErr w:type="spellEnd"/>
      <w:r>
        <w:rPr>
          <w:lang w:val="en-US"/>
        </w:rPr>
        <w:t xml:space="preserve">, </w:t>
      </w:r>
      <w:proofErr w:type="spellStart"/>
      <w:r>
        <w:rPr>
          <w:lang w:val="en-US"/>
        </w:rPr>
        <w:t>Aylan</w:t>
      </w:r>
      <w:proofErr w:type="spellEnd"/>
      <w:r w:rsidRPr="00E36C54">
        <w:rPr>
          <w:lang w:val="en-US"/>
        </w:rPr>
        <w:t xml:space="preserve"> 1.3.2020. </w:t>
      </w:r>
      <w:r w:rsidRPr="00E36C54">
        <w:rPr>
          <w:i/>
          <w:lang w:val="en-US"/>
        </w:rPr>
        <w:t xml:space="preserve">Crime </w:t>
      </w:r>
      <w:proofErr w:type="spellStart"/>
      <w:r w:rsidRPr="00E36C54">
        <w:rPr>
          <w:i/>
          <w:lang w:val="en-US"/>
        </w:rPr>
        <w:t>d'honneur</w:t>
      </w:r>
      <w:proofErr w:type="spellEnd"/>
      <w:r w:rsidRPr="00E36C54">
        <w:rPr>
          <w:i/>
          <w:lang w:val="en-US"/>
        </w:rPr>
        <w:t xml:space="preserve"> </w:t>
      </w:r>
      <w:proofErr w:type="spellStart"/>
      <w:r w:rsidRPr="00E36C54">
        <w:rPr>
          <w:i/>
          <w:lang w:val="en-US"/>
        </w:rPr>
        <w:t>en</w:t>
      </w:r>
      <w:proofErr w:type="spellEnd"/>
      <w:r w:rsidRPr="00E36C54">
        <w:rPr>
          <w:i/>
          <w:lang w:val="en-US"/>
        </w:rPr>
        <w:t xml:space="preserve"> </w:t>
      </w:r>
      <w:proofErr w:type="spellStart"/>
      <w:proofErr w:type="gramStart"/>
      <w:r w:rsidRPr="00E36C54">
        <w:rPr>
          <w:i/>
          <w:lang w:val="en-US"/>
        </w:rPr>
        <w:t>Algérie</w:t>
      </w:r>
      <w:proofErr w:type="spellEnd"/>
      <w:r w:rsidRPr="00E36C54">
        <w:rPr>
          <w:i/>
          <w:lang w:val="en-US"/>
        </w:rPr>
        <w:t xml:space="preserve"> :</w:t>
      </w:r>
      <w:proofErr w:type="gramEnd"/>
      <w:r w:rsidRPr="00E36C54">
        <w:rPr>
          <w:i/>
          <w:lang w:val="en-US"/>
        </w:rPr>
        <w:t xml:space="preserve"> Un homme </w:t>
      </w:r>
      <w:proofErr w:type="spellStart"/>
      <w:r w:rsidRPr="00E36C54">
        <w:rPr>
          <w:i/>
          <w:lang w:val="en-US"/>
        </w:rPr>
        <w:t>poignarde</w:t>
      </w:r>
      <w:proofErr w:type="spellEnd"/>
      <w:r w:rsidRPr="00E36C54">
        <w:rPr>
          <w:i/>
          <w:lang w:val="en-US"/>
        </w:rPr>
        <w:t xml:space="preserve"> </w:t>
      </w:r>
      <w:proofErr w:type="spellStart"/>
      <w:r w:rsidRPr="00E36C54">
        <w:rPr>
          <w:i/>
          <w:lang w:val="en-US"/>
        </w:rPr>
        <w:t>mortellement</w:t>
      </w:r>
      <w:proofErr w:type="spellEnd"/>
      <w:r w:rsidRPr="00E36C54">
        <w:rPr>
          <w:i/>
          <w:lang w:val="en-US"/>
        </w:rPr>
        <w:t xml:space="preserve"> son </w:t>
      </w:r>
      <w:proofErr w:type="spellStart"/>
      <w:r w:rsidRPr="00E36C54">
        <w:rPr>
          <w:i/>
          <w:lang w:val="en-US"/>
        </w:rPr>
        <w:t>neveu</w:t>
      </w:r>
      <w:proofErr w:type="spellEnd"/>
      <w:r w:rsidRPr="00E36C54">
        <w:rPr>
          <w:lang w:val="en-US"/>
        </w:rPr>
        <w:t xml:space="preserve">. </w:t>
      </w:r>
      <w:hyperlink r:id="rId33" w:history="1">
        <w:r w:rsidRPr="00E36C54">
          <w:rPr>
            <w:rStyle w:val="Hyperlinkki"/>
          </w:rPr>
          <w:t>https://observalgerie.com/2020/03/01/faits-divers/crime-dhonneur-en-algerie-un-homme-poignarde-mortellement-son-neveu/</w:t>
        </w:r>
      </w:hyperlink>
      <w:r w:rsidRPr="00E36C54">
        <w:t xml:space="preserve"> (käyty 14.3.2024)</w:t>
      </w:r>
    </w:p>
    <w:p w14:paraId="5E7A76CB" w14:textId="77777777" w:rsidR="00E579D5" w:rsidRDefault="00E579D5" w:rsidP="001C0743">
      <w:pPr>
        <w:spacing w:before="0" w:after="0" w:line="240" w:lineRule="auto"/>
        <w:jc w:val="left"/>
      </w:pPr>
    </w:p>
    <w:p w14:paraId="1B2C3B6A" w14:textId="77777777" w:rsidR="00E579D5" w:rsidRDefault="00E579D5" w:rsidP="001C0743">
      <w:pPr>
        <w:spacing w:before="0" w:after="0" w:line="240" w:lineRule="auto"/>
        <w:jc w:val="left"/>
      </w:pPr>
      <w:proofErr w:type="spellStart"/>
      <w:r w:rsidRPr="00E579D5">
        <w:rPr>
          <w:lang w:val="en-US"/>
        </w:rPr>
        <w:t>PressAfrik</w:t>
      </w:r>
      <w:proofErr w:type="spellEnd"/>
      <w:r w:rsidRPr="00E579D5">
        <w:rPr>
          <w:lang w:val="en-US"/>
        </w:rPr>
        <w:t xml:space="preserve"> 23.10.2010. </w:t>
      </w:r>
      <w:r w:rsidRPr="00E579D5">
        <w:rPr>
          <w:i/>
          <w:lang w:val="en-US"/>
        </w:rPr>
        <w:t xml:space="preserve">France: un </w:t>
      </w:r>
      <w:proofErr w:type="spellStart"/>
      <w:r w:rsidRPr="00E579D5">
        <w:rPr>
          <w:i/>
          <w:lang w:val="en-US"/>
        </w:rPr>
        <w:t>algérien</w:t>
      </w:r>
      <w:proofErr w:type="spellEnd"/>
      <w:r w:rsidRPr="00E579D5">
        <w:rPr>
          <w:i/>
          <w:lang w:val="en-US"/>
        </w:rPr>
        <w:t xml:space="preserve"> </w:t>
      </w:r>
      <w:proofErr w:type="spellStart"/>
      <w:r w:rsidRPr="00E579D5">
        <w:rPr>
          <w:i/>
          <w:lang w:val="en-US"/>
        </w:rPr>
        <w:t>tue</w:t>
      </w:r>
      <w:proofErr w:type="spellEnd"/>
      <w:r w:rsidRPr="00E579D5">
        <w:rPr>
          <w:i/>
          <w:lang w:val="en-US"/>
        </w:rPr>
        <w:t xml:space="preserve"> un </w:t>
      </w:r>
      <w:proofErr w:type="spellStart"/>
      <w:r w:rsidRPr="00E579D5">
        <w:rPr>
          <w:i/>
          <w:lang w:val="en-US"/>
        </w:rPr>
        <w:t>ivoirien</w:t>
      </w:r>
      <w:proofErr w:type="spellEnd"/>
      <w:r w:rsidRPr="00E579D5">
        <w:rPr>
          <w:i/>
          <w:lang w:val="en-US"/>
        </w:rPr>
        <w:t xml:space="preserve"> pour « crime </w:t>
      </w:r>
      <w:proofErr w:type="spellStart"/>
      <w:r w:rsidRPr="00E579D5">
        <w:rPr>
          <w:i/>
          <w:lang w:val="en-US"/>
        </w:rPr>
        <w:t>d'honneur</w:t>
      </w:r>
      <w:proofErr w:type="spellEnd"/>
      <w:r w:rsidRPr="00E579D5">
        <w:rPr>
          <w:i/>
          <w:lang w:val="en-US"/>
        </w:rPr>
        <w:t xml:space="preserve"> »</w:t>
      </w:r>
      <w:r w:rsidRPr="00E579D5">
        <w:rPr>
          <w:lang w:val="en-US"/>
        </w:rPr>
        <w:t xml:space="preserve">. </w:t>
      </w:r>
      <w:hyperlink r:id="rId34" w:history="1">
        <w:r w:rsidRPr="00E579D5">
          <w:rPr>
            <w:rStyle w:val="Hyperlinkki"/>
          </w:rPr>
          <w:t>https://www.pressafrik.com/France-un-algerien-tue-un-ivoirien-pour-crime-d-honneur-_a41596.html</w:t>
        </w:r>
      </w:hyperlink>
      <w:r w:rsidRPr="00E579D5">
        <w:t xml:space="preserve"> (käyty 14.3.2024)</w:t>
      </w:r>
    </w:p>
    <w:p w14:paraId="0AF01A0B" w14:textId="77777777" w:rsidR="000019A4" w:rsidRDefault="000019A4" w:rsidP="001C0743">
      <w:pPr>
        <w:spacing w:before="0" w:after="0" w:line="240" w:lineRule="auto"/>
        <w:jc w:val="left"/>
      </w:pPr>
    </w:p>
    <w:p w14:paraId="3823C4E1" w14:textId="77777777" w:rsidR="000019A4" w:rsidRPr="000019A4" w:rsidRDefault="000019A4" w:rsidP="000019A4">
      <w:pPr>
        <w:spacing w:before="0" w:after="0" w:line="240" w:lineRule="auto"/>
        <w:jc w:val="left"/>
      </w:pPr>
      <w:proofErr w:type="spellStart"/>
      <w:r w:rsidRPr="000019A4">
        <w:t>Rai</w:t>
      </w:r>
      <w:proofErr w:type="spellEnd"/>
      <w:r w:rsidRPr="000019A4">
        <w:t xml:space="preserve"> </w:t>
      </w:r>
      <w:proofErr w:type="spellStart"/>
      <w:r w:rsidRPr="000019A4">
        <w:t>Al-Youm</w:t>
      </w:r>
      <w:proofErr w:type="spellEnd"/>
      <w:r w:rsidRPr="000019A4">
        <w:t xml:space="preserve"> 31.5.2020. </w:t>
      </w:r>
      <w:proofErr w:type="spellStart"/>
      <w:r w:rsidRPr="000019A4">
        <w:rPr>
          <w:rFonts w:ascii="Arial" w:hAnsi="Arial" w:cs="Arial"/>
          <w:lang w:val="en-US"/>
        </w:rPr>
        <w:t>عائلة</w:t>
      </w:r>
      <w:proofErr w:type="spellEnd"/>
      <w:r w:rsidRPr="000019A4">
        <w:t xml:space="preserve"> </w:t>
      </w:r>
      <w:proofErr w:type="spellStart"/>
      <w:r w:rsidRPr="000019A4">
        <w:rPr>
          <w:rFonts w:ascii="Arial" w:hAnsi="Arial" w:cs="Arial"/>
          <w:lang w:val="en-US"/>
        </w:rPr>
        <w:t>تقتل</w:t>
      </w:r>
      <w:proofErr w:type="spellEnd"/>
      <w:r w:rsidRPr="000019A4">
        <w:t xml:space="preserve"> </w:t>
      </w:r>
      <w:proofErr w:type="spellStart"/>
      <w:r w:rsidRPr="000019A4">
        <w:rPr>
          <w:rFonts w:ascii="Arial" w:hAnsi="Arial" w:cs="Arial"/>
          <w:lang w:val="en-US"/>
        </w:rPr>
        <w:t>ابنتها</w:t>
      </w:r>
      <w:proofErr w:type="spellEnd"/>
      <w:r w:rsidRPr="000019A4">
        <w:t xml:space="preserve"> </w:t>
      </w:r>
      <w:proofErr w:type="spellStart"/>
      <w:r w:rsidRPr="000019A4">
        <w:rPr>
          <w:rFonts w:ascii="Arial" w:hAnsi="Arial" w:cs="Arial"/>
          <w:lang w:val="en-US"/>
        </w:rPr>
        <w:t>وتصيب</w:t>
      </w:r>
      <w:proofErr w:type="spellEnd"/>
      <w:r w:rsidRPr="000019A4">
        <w:t xml:space="preserve"> </w:t>
      </w:r>
      <w:proofErr w:type="spellStart"/>
      <w:r w:rsidRPr="000019A4">
        <w:rPr>
          <w:rFonts w:ascii="Arial" w:hAnsi="Arial" w:cs="Arial"/>
          <w:lang w:val="en-US"/>
        </w:rPr>
        <w:t>رفيقها</w:t>
      </w:r>
      <w:proofErr w:type="spellEnd"/>
      <w:r w:rsidRPr="000019A4">
        <w:t xml:space="preserve"> </w:t>
      </w:r>
      <w:proofErr w:type="spellStart"/>
      <w:r w:rsidRPr="000019A4">
        <w:rPr>
          <w:rFonts w:ascii="Arial" w:hAnsi="Arial" w:cs="Arial"/>
          <w:lang w:val="en-US"/>
        </w:rPr>
        <w:t>في</w:t>
      </w:r>
      <w:proofErr w:type="spellEnd"/>
      <w:r w:rsidRPr="000019A4">
        <w:t xml:space="preserve"> “</w:t>
      </w:r>
      <w:proofErr w:type="spellStart"/>
      <w:r w:rsidRPr="000019A4">
        <w:rPr>
          <w:rFonts w:ascii="Arial" w:hAnsi="Arial" w:cs="Arial"/>
          <w:lang w:val="en-US"/>
        </w:rPr>
        <w:t>جريمة</w:t>
      </w:r>
      <w:proofErr w:type="spellEnd"/>
      <w:r w:rsidRPr="000019A4">
        <w:t xml:space="preserve"> </w:t>
      </w:r>
      <w:proofErr w:type="spellStart"/>
      <w:r w:rsidRPr="000019A4">
        <w:rPr>
          <w:rFonts w:ascii="Arial" w:hAnsi="Arial" w:cs="Arial"/>
          <w:lang w:val="en-US"/>
        </w:rPr>
        <w:t>شرف</w:t>
      </w:r>
      <w:proofErr w:type="spellEnd"/>
      <w:r w:rsidRPr="000019A4">
        <w:t xml:space="preserve">” </w:t>
      </w:r>
      <w:proofErr w:type="spellStart"/>
      <w:r w:rsidRPr="000019A4">
        <w:rPr>
          <w:rFonts w:ascii="Arial" w:hAnsi="Arial" w:cs="Arial"/>
          <w:lang w:val="en-US"/>
        </w:rPr>
        <w:t>بولاية</w:t>
      </w:r>
      <w:proofErr w:type="spellEnd"/>
      <w:r w:rsidRPr="000019A4">
        <w:t xml:space="preserve"> </w:t>
      </w:r>
      <w:proofErr w:type="spellStart"/>
      <w:r w:rsidRPr="000019A4">
        <w:rPr>
          <w:rFonts w:ascii="Arial" w:hAnsi="Arial" w:cs="Arial"/>
          <w:lang w:val="en-US"/>
        </w:rPr>
        <w:t>تبسة</w:t>
      </w:r>
      <w:proofErr w:type="spellEnd"/>
      <w:r w:rsidRPr="000019A4">
        <w:t>.</w:t>
      </w:r>
    </w:p>
    <w:p w14:paraId="4F44BE02" w14:textId="77777777" w:rsidR="000019A4" w:rsidRPr="000019A4" w:rsidRDefault="000019A4" w:rsidP="000019A4">
      <w:pPr>
        <w:spacing w:before="0" w:after="0" w:line="240" w:lineRule="auto"/>
        <w:jc w:val="left"/>
        <w:rPr>
          <w:rFonts w:cs="Arial"/>
        </w:rPr>
      </w:pPr>
      <w:proofErr w:type="spellStart"/>
      <w:r w:rsidRPr="000019A4">
        <w:rPr>
          <w:rFonts w:ascii="Arial" w:hAnsi="Arial" w:cs="Arial"/>
          <w:lang w:val="en-US"/>
        </w:rPr>
        <w:t>الجزائر</w:t>
      </w:r>
      <w:proofErr w:type="spellEnd"/>
      <w:r w:rsidRPr="000019A4">
        <w:rPr>
          <w:rFonts w:cs="Arial"/>
        </w:rPr>
        <w:t xml:space="preserve"> (suom. Algeria: Perhe tappoi tyttärensä ja haavoitti kumppaniaan "kunniamurhassa" </w:t>
      </w:r>
      <w:proofErr w:type="spellStart"/>
      <w:r w:rsidRPr="000019A4">
        <w:rPr>
          <w:rFonts w:cs="Arial"/>
        </w:rPr>
        <w:t>Tebessan</w:t>
      </w:r>
      <w:proofErr w:type="spellEnd"/>
      <w:r w:rsidRPr="000019A4">
        <w:rPr>
          <w:rFonts w:cs="Arial"/>
        </w:rPr>
        <w:t xml:space="preserve"> maakunnassa)</w:t>
      </w:r>
    </w:p>
    <w:p w14:paraId="1B3A3D80" w14:textId="77777777" w:rsidR="000019A4" w:rsidRDefault="008D086A" w:rsidP="000019A4">
      <w:pPr>
        <w:spacing w:before="0" w:after="0" w:line="240" w:lineRule="auto"/>
        <w:jc w:val="left"/>
        <w:rPr>
          <w:rStyle w:val="Hyperlinkki"/>
        </w:rPr>
      </w:pPr>
      <w:hyperlink r:id="rId35" w:history="1">
        <w:r w:rsidR="000019A4" w:rsidRPr="000019A4">
          <w:rPr>
            <w:rStyle w:val="Hyperlinkki"/>
          </w:rPr>
          <w:t>https://www.raialyoum.com/%D8%A7%D9%84%D8%AC%D8%B2%D8%A7%D8%A6%D8%B1-%D8%B9%D8%A7%D8%A6%D9%84%D8%A9-%D8%AA%D9%82%D8%AA%D9%84-%D8%A7%D8%A8%D9%86%D8%AA%D9%87%D8%A7-%D9%88%D8%AA%D8%B5%D9%8A%D8%A8-%D8%B1%D9%81%D9%8A%D9%82%D9%87/</w:t>
        </w:r>
      </w:hyperlink>
    </w:p>
    <w:p w14:paraId="24562B1F" w14:textId="77777777" w:rsidR="002A554A" w:rsidRDefault="002A554A" w:rsidP="000019A4">
      <w:pPr>
        <w:spacing w:before="0" w:after="0" w:line="240" w:lineRule="auto"/>
        <w:jc w:val="left"/>
      </w:pPr>
    </w:p>
    <w:p w14:paraId="18C11304" w14:textId="77777777" w:rsidR="002A554A" w:rsidRPr="002A554A" w:rsidRDefault="002A554A" w:rsidP="000019A4">
      <w:pPr>
        <w:spacing w:before="0" w:after="0" w:line="240" w:lineRule="auto"/>
        <w:jc w:val="left"/>
        <w:rPr>
          <w:lang w:val="en-US"/>
        </w:rPr>
      </w:pPr>
      <w:r w:rsidRPr="002A554A">
        <w:rPr>
          <w:lang w:val="en-US"/>
        </w:rPr>
        <w:t xml:space="preserve">UNGA </w:t>
      </w:r>
      <w:r>
        <w:rPr>
          <w:lang w:val="en-US"/>
        </w:rPr>
        <w:t xml:space="preserve">(United Nations General Assembly) </w:t>
      </w:r>
      <w:r w:rsidRPr="002A554A">
        <w:rPr>
          <w:lang w:val="en-US"/>
        </w:rPr>
        <w:t xml:space="preserve">13.2.2008. </w:t>
      </w:r>
      <w:r w:rsidRPr="002A554A">
        <w:rPr>
          <w:i/>
          <w:lang w:val="en-US"/>
        </w:rPr>
        <w:t xml:space="preserve">Promotion and protection of all human rights, civil, political, economic, social and cultural, including the right to development. Report of the Special Rapporteur on violence against women, its causes and consequences, Yakin </w:t>
      </w:r>
      <w:proofErr w:type="spellStart"/>
      <w:r w:rsidRPr="002A554A">
        <w:rPr>
          <w:i/>
          <w:lang w:val="en-US"/>
        </w:rPr>
        <w:t>Ertürk</w:t>
      </w:r>
      <w:proofErr w:type="spellEnd"/>
      <w:r w:rsidRPr="002A554A">
        <w:rPr>
          <w:i/>
          <w:lang w:val="en-US"/>
        </w:rPr>
        <w:t>. Addendum Mission to Algeria</w:t>
      </w:r>
      <w:r>
        <w:rPr>
          <w:lang w:val="en-US"/>
        </w:rPr>
        <w:t xml:space="preserve">. </w:t>
      </w:r>
      <w:r w:rsidRPr="002A554A">
        <w:rPr>
          <w:lang w:val="en-US"/>
        </w:rPr>
        <w:t>A/HRC/7/6/Add.2</w:t>
      </w:r>
      <w:r>
        <w:rPr>
          <w:lang w:val="en-US"/>
        </w:rPr>
        <w:t xml:space="preserve">. </w:t>
      </w:r>
      <w:hyperlink r:id="rId36" w:history="1">
        <w:r w:rsidRPr="00C06B75">
          <w:rPr>
            <w:rStyle w:val="Hyperlinkki"/>
            <w:lang w:val="en-US"/>
          </w:rPr>
          <w:t>https://digitallibrary.un.org/record/621208?v=pdf</w:t>
        </w:r>
      </w:hyperlink>
      <w:r>
        <w:rPr>
          <w:lang w:val="en-US"/>
        </w:rPr>
        <w:t xml:space="preserve"> (</w:t>
      </w:r>
      <w:proofErr w:type="spellStart"/>
      <w:r>
        <w:rPr>
          <w:lang w:val="en-US"/>
        </w:rPr>
        <w:t>käyty</w:t>
      </w:r>
      <w:proofErr w:type="spellEnd"/>
      <w:r>
        <w:rPr>
          <w:lang w:val="en-US"/>
        </w:rPr>
        <w:t xml:space="preserve"> 15.3.2024)</w:t>
      </w:r>
    </w:p>
    <w:p w14:paraId="42033042" w14:textId="77777777" w:rsidR="00FB5314" w:rsidRPr="00FB5314" w:rsidRDefault="00FB5314" w:rsidP="00FB5314">
      <w:pPr>
        <w:jc w:val="left"/>
      </w:pPr>
      <w:r w:rsidRPr="000019A4">
        <w:rPr>
          <w:lang w:val="en-US"/>
        </w:rPr>
        <w:t xml:space="preserve">USDOS (U.S. Department of State) 20.3.2023. </w:t>
      </w:r>
      <w:r w:rsidRPr="000019A4">
        <w:rPr>
          <w:i/>
          <w:lang w:val="en-US"/>
        </w:rPr>
        <w:t>2022 Country Reports on Human Rights Practices: Algeria</w:t>
      </w:r>
      <w:r w:rsidRPr="000019A4">
        <w:rPr>
          <w:lang w:val="en-US"/>
        </w:rPr>
        <w:t xml:space="preserve">. </w:t>
      </w:r>
      <w:hyperlink r:id="rId37" w:history="1">
        <w:r w:rsidRPr="000019A4">
          <w:rPr>
            <w:rStyle w:val="Hyperlinkki"/>
          </w:rPr>
          <w:t>https://www.state.gov/reports/2022-country-reports-on-human-rights-practices/algeria/</w:t>
        </w:r>
      </w:hyperlink>
      <w:r w:rsidRPr="000019A4">
        <w:t xml:space="preserve"> (käyty 12.3.2024)</w:t>
      </w:r>
    </w:p>
    <w:p w14:paraId="0F5F2979" w14:textId="77777777" w:rsidR="00082DFE" w:rsidRPr="001D5CAA" w:rsidRDefault="008D086A" w:rsidP="003466EF">
      <w:pPr>
        <w:jc w:val="left"/>
        <w:rPr>
          <w:lang w:val="en-GB"/>
        </w:rPr>
      </w:pPr>
      <w:r>
        <w:rPr>
          <w:b/>
        </w:rPr>
        <w:pict w14:anchorId="0186FDF8">
          <v:rect id="_x0000_i1028" style="width:0;height:1.5pt" o:hrstd="t" o:hr="t" fillcolor="#a0a0a0" stroked="f"/>
        </w:pict>
      </w:r>
    </w:p>
    <w:p w14:paraId="50C6C419" w14:textId="77777777" w:rsidR="00082DFE" w:rsidRDefault="001D63F6" w:rsidP="00810134">
      <w:pPr>
        <w:pStyle w:val="Numeroimatonotsikko"/>
      </w:pPr>
      <w:r>
        <w:t>Tietoja vastauksesta</w:t>
      </w:r>
    </w:p>
    <w:p w14:paraId="745DD54F"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lastRenderedPageBreak/>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4ECD3CEC" w14:textId="77777777" w:rsidR="001D63F6" w:rsidRPr="00BC367A" w:rsidRDefault="001D63F6" w:rsidP="00810134">
      <w:pPr>
        <w:pStyle w:val="Numeroimatonotsikko"/>
        <w:rPr>
          <w:lang w:val="en-GB"/>
        </w:rPr>
      </w:pPr>
      <w:r w:rsidRPr="00BC367A">
        <w:rPr>
          <w:lang w:val="en-GB"/>
        </w:rPr>
        <w:t>Information on the response</w:t>
      </w:r>
    </w:p>
    <w:p w14:paraId="32A70213"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C0772A9" w14:textId="77777777" w:rsidR="00B112B8" w:rsidRPr="0033416C" w:rsidRDefault="00B112B8" w:rsidP="00A35BCB">
      <w:pPr>
        <w:rPr>
          <w:lang w:val="en-US"/>
        </w:rPr>
      </w:pPr>
    </w:p>
    <w:sectPr w:rsidR="00B112B8" w:rsidRPr="0033416C" w:rsidSect="00072438">
      <w:headerReference w:type="default" r:id="rId38"/>
      <w:headerReference w:type="first" r:id="rId39"/>
      <w:footerReference w:type="first" r:id="rId4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78D1" w14:textId="77777777" w:rsidR="00C551A7" w:rsidRDefault="00C551A7" w:rsidP="007E0069">
      <w:pPr>
        <w:spacing w:after="0" w:line="240" w:lineRule="auto"/>
      </w:pPr>
      <w:r>
        <w:separator/>
      </w:r>
    </w:p>
  </w:endnote>
  <w:endnote w:type="continuationSeparator" w:id="0">
    <w:p w14:paraId="7A3221BD" w14:textId="77777777" w:rsidR="00C551A7" w:rsidRDefault="00C551A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9F59" w14:textId="77777777" w:rsidR="00C551A7" w:rsidRDefault="00C551A7"/>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551A7" w:rsidRPr="00A83D54" w14:paraId="6ED1457B" w14:textId="77777777" w:rsidTr="00483E37">
      <w:trPr>
        <w:trHeight w:val="189"/>
      </w:trPr>
      <w:tc>
        <w:tcPr>
          <w:tcW w:w="1560" w:type="dxa"/>
        </w:tcPr>
        <w:p w14:paraId="02D2D641" w14:textId="77777777" w:rsidR="00C551A7" w:rsidRPr="00A83D54" w:rsidRDefault="00C551A7" w:rsidP="00337E76">
          <w:pPr>
            <w:pStyle w:val="Alatunniste"/>
            <w:rPr>
              <w:sz w:val="14"/>
              <w:szCs w:val="14"/>
            </w:rPr>
          </w:pPr>
        </w:p>
      </w:tc>
      <w:tc>
        <w:tcPr>
          <w:tcW w:w="2551" w:type="dxa"/>
        </w:tcPr>
        <w:p w14:paraId="6D722293" w14:textId="77777777" w:rsidR="00C551A7" w:rsidRPr="00A83D54" w:rsidRDefault="00C551A7" w:rsidP="00337E76">
          <w:pPr>
            <w:pStyle w:val="Alatunniste"/>
            <w:rPr>
              <w:sz w:val="14"/>
              <w:szCs w:val="14"/>
            </w:rPr>
          </w:pPr>
        </w:p>
      </w:tc>
      <w:tc>
        <w:tcPr>
          <w:tcW w:w="2552" w:type="dxa"/>
        </w:tcPr>
        <w:p w14:paraId="4EA54CA0" w14:textId="77777777" w:rsidR="00C551A7" w:rsidRPr="00A83D54" w:rsidRDefault="00C551A7" w:rsidP="00337E76">
          <w:pPr>
            <w:pStyle w:val="Alatunniste"/>
            <w:rPr>
              <w:sz w:val="14"/>
              <w:szCs w:val="14"/>
            </w:rPr>
          </w:pPr>
        </w:p>
      </w:tc>
      <w:tc>
        <w:tcPr>
          <w:tcW w:w="2830" w:type="dxa"/>
        </w:tcPr>
        <w:p w14:paraId="36798432" w14:textId="77777777" w:rsidR="00C551A7" w:rsidRPr="00A83D54" w:rsidRDefault="00C551A7" w:rsidP="00337E76">
          <w:pPr>
            <w:pStyle w:val="Alatunniste"/>
            <w:rPr>
              <w:sz w:val="14"/>
              <w:szCs w:val="14"/>
            </w:rPr>
          </w:pPr>
        </w:p>
      </w:tc>
    </w:tr>
    <w:tr w:rsidR="00C551A7" w:rsidRPr="00A83D54" w14:paraId="69700B29" w14:textId="77777777" w:rsidTr="00483E37">
      <w:trPr>
        <w:trHeight w:val="189"/>
      </w:trPr>
      <w:tc>
        <w:tcPr>
          <w:tcW w:w="1560" w:type="dxa"/>
        </w:tcPr>
        <w:p w14:paraId="6D637F49" w14:textId="77777777" w:rsidR="00C551A7" w:rsidRPr="00A83D54" w:rsidRDefault="00C551A7" w:rsidP="00337E76">
          <w:pPr>
            <w:pStyle w:val="Alatunniste"/>
            <w:rPr>
              <w:sz w:val="14"/>
              <w:szCs w:val="14"/>
            </w:rPr>
          </w:pPr>
        </w:p>
      </w:tc>
      <w:tc>
        <w:tcPr>
          <w:tcW w:w="2551" w:type="dxa"/>
        </w:tcPr>
        <w:p w14:paraId="1D16FA40" w14:textId="77777777" w:rsidR="00C551A7" w:rsidRPr="00A83D54" w:rsidRDefault="00C551A7" w:rsidP="00337E76">
          <w:pPr>
            <w:pStyle w:val="Alatunniste"/>
            <w:rPr>
              <w:sz w:val="14"/>
              <w:szCs w:val="14"/>
            </w:rPr>
          </w:pPr>
        </w:p>
      </w:tc>
      <w:tc>
        <w:tcPr>
          <w:tcW w:w="2552" w:type="dxa"/>
        </w:tcPr>
        <w:p w14:paraId="158B1DED" w14:textId="77777777" w:rsidR="00C551A7" w:rsidRPr="00A83D54" w:rsidRDefault="00C551A7" w:rsidP="00337E76">
          <w:pPr>
            <w:pStyle w:val="Alatunniste"/>
            <w:rPr>
              <w:sz w:val="14"/>
              <w:szCs w:val="14"/>
            </w:rPr>
          </w:pPr>
        </w:p>
      </w:tc>
      <w:tc>
        <w:tcPr>
          <w:tcW w:w="2830" w:type="dxa"/>
        </w:tcPr>
        <w:p w14:paraId="1507DB2D" w14:textId="77777777" w:rsidR="00C551A7" w:rsidRPr="00A83D54" w:rsidRDefault="00C551A7" w:rsidP="00337E76">
          <w:pPr>
            <w:pStyle w:val="Alatunniste"/>
            <w:rPr>
              <w:sz w:val="14"/>
              <w:szCs w:val="14"/>
            </w:rPr>
          </w:pPr>
        </w:p>
      </w:tc>
    </w:tr>
    <w:tr w:rsidR="00C551A7" w:rsidRPr="00A83D54" w14:paraId="64377D2C" w14:textId="77777777" w:rsidTr="00483E37">
      <w:trPr>
        <w:trHeight w:val="189"/>
      </w:trPr>
      <w:tc>
        <w:tcPr>
          <w:tcW w:w="1560" w:type="dxa"/>
        </w:tcPr>
        <w:p w14:paraId="0A691E7B" w14:textId="77777777" w:rsidR="00C551A7" w:rsidRPr="00A83D54" w:rsidRDefault="00C551A7" w:rsidP="00337E76">
          <w:pPr>
            <w:pStyle w:val="Alatunniste"/>
            <w:rPr>
              <w:sz w:val="14"/>
              <w:szCs w:val="14"/>
            </w:rPr>
          </w:pPr>
        </w:p>
      </w:tc>
      <w:tc>
        <w:tcPr>
          <w:tcW w:w="2551" w:type="dxa"/>
        </w:tcPr>
        <w:p w14:paraId="7DC30E73" w14:textId="77777777" w:rsidR="00C551A7" w:rsidRPr="00A83D54" w:rsidRDefault="00C551A7" w:rsidP="00337E76">
          <w:pPr>
            <w:pStyle w:val="Alatunniste"/>
            <w:rPr>
              <w:sz w:val="14"/>
              <w:szCs w:val="14"/>
            </w:rPr>
          </w:pPr>
        </w:p>
      </w:tc>
      <w:tc>
        <w:tcPr>
          <w:tcW w:w="2552" w:type="dxa"/>
        </w:tcPr>
        <w:p w14:paraId="3F0E53B4" w14:textId="77777777" w:rsidR="00C551A7" w:rsidRPr="00A83D54" w:rsidRDefault="00C551A7" w:rsidP="00337E76">
          <w:pPr>
            <w:pStyle w:val="Alatunniste"/>
            <w:rPr>
              <w:sz w:val="14"/>
              <w:szCs w:val="14"/>
            </w:rPr>
          </w:pPr>
        </w:p>
      </w:tc>
      <w:tc>
        <w:tcPr>
          <w:tcW w:w="2830" w:type="dxa"/>
        </w:tcPr>
        <w:p w14:paraId="23ADF908" w14:textId="77777777" w:rsidR="00C551A7" w:rsidRPr="00A83D54" w:rsidRDefault="00C551A7" w:rsidP="00337E76">
          <w:pPr>
            <w:pStyle w:val="Alatunniste"/>
            <w:rPr>
              <w:sz w:val="14"/>
              <w:szCs w:val="14"/>
            </w:rPr>
          </w:pPr>
        </w:p>
      </w:tc>
    </w:tr>
  </w:tbl>
  <w:p w14:paraId="3FC9F5F3" w14:textId="77777777" w:rsidR="00C551A7" w:rsidRDefault="00C551A7">
    <w:pPr>
      <w:pStyle w:val="Alatunniste"/>
    </w:pPr>
    <w:r w:rsidRPr="00A83D54">
      <w:rPr>
        <w:noProof/>
        <w:sz w:val="14"/>
        <w:szCs w:val="14"/>
        <w:lang w:eastAsia="fi-FI"/>
      </w:rPr>
      <w:drawing>
        <wp:anchor distT="0" distB="0" distL="114300" distR="114300" simplePos="0" relativeHeight="251667456" behindDoc="0" locked="0" layoutInCell="1" allowOverlap="1" wp14:anchorId="70575DEF" wp14:editId="62BB99CD">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1ED3382" w14:textId="77777777" w:rsidR="00C551A7" w:rsidRDefault="00C551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4F4DD" w14:textId="77777777" w:rsidR="00C551A7" w:rsidRDefault="00C551A7" w:rsidP="007E0069">
      <w:pPr>
        <w:spacing w:after="0" w:line="240" w:lineRule="auto"/>
      </w:pPr>
      <w:r>
        <w:separator/>
      </w:r>
    </w:p>
  </w:footnote>
  <w:footnote w:type="continuationSeparator" w:id="0">
    <w:p w14:paraId="60B1D320" w14:textId="77777777" w:rsidR="00C551A7" w:rsidRDefault="00C551A7" w:rsidP="007E0069">
      <w:pPr>
        <w:spacing w:after="0" w:line="240" w:lineRule="auto"/>
      </w:pPr>
      <w:r>
        <w:continuationSeparator/>
      </w:r>
    </w:p>
  </w:footnote>
  <w:footnote w:id="1">
    <w:p w14:paraId="5208309A" w14:textId="77777777" w:rsidR="00C551A7" w:rsidRPr="003466EF" w:rsidRDefault="00C551A7" w:rsidP="00CF518E">
      <w:pPr>
        <w:pStyle w:val="Alaviitteenteksti"/>
        <w:jc w:val="left"/>
      </w:pPr>
      <w:r>
        <w:rPr>
          <w:rStyle w:val="Alaviitteenviite"/>
        </w:rPr>
        <w:footnoteRef/>
      </w:r>
      <w:r w:rsidRPr="003466EF">
        <w:t xml:space="preserve"> Freedom House luokittelee valtiot v</w:t>
      </w:r>
      <w:r>
        <w:t xml:space="preserve">apaiksi, osittain vapaiksi tai ei-vapaiksi. </w:t>
      </w:r>
      <w:r w:rsidRPr="003466EF">
        <w:t>Freedom Housen meto</w:t>
      </w:r>
      <w:r>
        <w:t>do</w:t>
      </w:r>
      <w:r w:rsidRPr="003466EF">
        <w:t xml:space="preserve">logiasta tarkemmin osoitteessa </w:t>
      </w:r>
      <w:hyperlink r:id="rId1" w:history="1">
        <w:r w:rsidRPr="00FE4CC3">
          <w:rPr>
            <w:rStyle w:val="Hyperlinkki"/>
          </w:rPr>
          <w:t>https://freedomhouse.org/reports/freedom-world/freedom-world-research-methodology</w:t>
        </w:r>
      </w:hyperlink>
      <w:r>
        <w:t xml:space="preserve"> (käyty 12.3.2024)</w:t>
      </w:r>
    </w:p>
  </w:footnote>
  <w:footnote w:id="2">
    <w:p w14:paraId="1F3D69B3" w14:textId="77777777" w:rsidR="00C551A7" w:rsidRPr="000C27CA" w:rsidRDefault="00C551A7" w:rsidP="00CF518E">
      <w:pPr>
        <w:pStyle w:val="Alaviitteenteksti"/>
        <w:jc w:val="left"/>
        <w:rPr>
          <w:lang w:val="en-US"/>
        </w:rPr>
      </w:pPr>
      <w:r>
        <w:rPr>
          <w:rStyle w:val="Alaviitteenviite"/>
        </w:rPr>
        <w:footnoteRef/>
      </w:r>
      <w:r w:rsidRPr="000C27CA">
        <w:rPr>
          <w:lang w:val="en-US"/>
        </w:rPr>
        <w:t xml:space="preserve"> Freedom House </w:t>
      </w:r>
      <w:r>
        <w:rPr>
          <w:lang w:val="en-US"/>
        </w:rPr>
        <w:t xml:space="preserve">2024. </w:t>
      </w:r>
    </w:p>
  </w:footnote>
  <w:footnote w:id="3">
    <w:p w14:paraId="120CC522" w14:textId="77777777" w:rsidR="00C551A7" w:rsidRPr="00BC5825" w:rsidRDefault="00C551A7" w:rsidP="00B96F10">
      <w:pPr>
        <w:pStyle w:val="Alaviitteenteksti"/>
        <w:rPr>
          <w:lang w:val="en-US"/>
        </w:rPr>
      </w:pPr>
      <w:r w:rsidRPr="00BC5825">
        <w:rPr>
          <w:rStyle w:val="Alaviitteenviite"/>
        </w:rPr>
        <w:footnoteRef/>
      </w:r>
      <w:r w:rsidRPr="00BC5825">
        <w:rPr>
          <w:lang w:val="en-US"/>
        </w:rPr>
        <w:t xml:space="preserve"> Freedom House 2023.</w:t>
      </w:r>
    </w:p>
  </w:footnote>
  <w:footnote w:id="4">
    <w:p w14:paraId="2A3D8C1E" w14:textId="71FA5FFE" w:rsidR="00C551A7" w:rsidRPr="00FB2CC7" w:rsidRDefault="00C551A7" w:rsidP="00FB2CC7">
      <w:pPr>
        <w:pStyle w:val="Alaviitteenteksti"/>
        <w:jc w:val="left"/>
        <w:rPr>
          <w:lang w:val="en-US"/>
        </w:rPr>
      </w:pPr>
      <w:r>
        <w:rPr>
          <w:rStyle w:val="Alaviitteenviite"/>
        </w:rPr>
        <w:footnoteRef/>
      </w:r>
      <w:r>
        <w:rPr>
          <w:lang w:val="en-US"/>
        </w:rPr>
        <w:t xml:space="preserve"> </w:t>
      </w:r>
      <w:r w:rsidRPr="00FB2CC7">
        <w:rPr>
          <w:lang w:val="en-US"/>
        </w:rPr>
        <w:t>Institute for Security Studies</w:t>
      </w:r>
      <w:r>
        <w:rPr>
          <w:lang w:val="en-US"/>
        </w:rPr>
        <w:t xml:space="preserve"> (ISS)</w:t>
      </w:r>
      <w:r w:rsidRPr="00FB2CC7">
        <w:rPr>
          <w:lang w:val="en-US"/>
        </w:rPr>
        <w:t xml:space="preserve">, </w:t>
      </w:r>
      <w:r>
        <w:rPr>
          <w:lang w:val="en-US"/>
        </w:rPr>
        <w:t>katso</w:t>
      </w:r>
      <w:r w:rsidRPr="00FB2CC7">
        <w:rPr>
          <w:lang w:val="en-US"/>
        </w:rPr>
        <w:t xml:space="preserve"> </w:t>
      </w:r>
      <w:hyperlink r:id="rId2" w:history="1">
        <w:r w:rsidRPr="00021508">
          <w:rPr>
            <w:rStyle w:val="Hyperlinkki"/>
            <w:lang w:val="en-US"/>
          </w:rPr>
          <w:t>https://issafrica.org/about-us/how-we-work</w:t>
        </w:r>
      </w:hyperlink>
      <w:r>
        <w:rPr>
          <w:lang w:val="en-US"/>
        </w:rPr>
        <w:t xml:space="preserve"> (käyty 25.3.2024)</w:t>
      </w:r>
    </w:p>
  </w:footnote>
  <w:footnote w:id="5">
    <w:p w14:paraId="51E601D3" w14:textId="5350EB06" w:rsidR="00C551A7" w:rsidRDefault="00C551A7">
      <w:pPr>
        <w:pStyle w:val="Alaviitteenteksti"/>
      </w:pPr>
      <w:r>
        <w:rPr>
          <w:rStyle w:val="Alaviitteenviite"/>
        </w:rPr>
        <w:footnoteRef/>
      </w:r>
      <w:r>
        <w:t xml:space="preserve"> Kotisivut, katso </w:t>
      </w:r>
      <w:hyperlink r:id="rId3" w:history="1">
        <w:r w:rsidRPr="000103C9">
          <w:rPr>
            <w:rStyle w:val="Hyperlinkki"/>
          </w:rPr>
          <w:t>https://globalinitiative.net/about-us/our-story/</w:t>
        </w:r>
      </w:hyperlink>
      <w:r>
        <w:t xml:space="preserve"> (käyty 25.3.2024)</w:t>
      </w:r>
    </w:p>
  </w:footnote>
  <w:footnote w:id="6">
    <w:p w14:paraId="0C657C8F" w14:textId="566F7ECF" w:rsidR="00C551A7" w:rsidRPr="00062462" w:rsidRDefault="00C551A7" w:rsidP="00062462">
      <w:pPr>
        <w:pStyle w:val="Alaviitteenteksti"/>
        <w:rPr>
          <w:lang w:val="en-US"/>
        </w:rPr>
      </w:pPr>
      <w:r>
        <w:rPr>
          <w:rStyle w:val="Alaviitteenviite"/>
        </w:rPr>
        <w:footnoteRef/>
      </w:r>
      <w:r w:rsidRPr="00062462">
        <w:rPr>
          <w:lang w:val="en-US"/>
        </w:rPr>
        <w:t xml:space="preserve"> ENACT 2023, s. 5</w:t>
      </w:r>
      <w:r>
        <w:rPr>
          <w:lang w:val="en-US"/>
        </w:rPr>
        <w:t>;</w:t>
      </w:r>
      <w:r w:rsidRPr="00062462">
        <w:rPr>
          <w:lang w:val="en-US"/>
        </w:rPr>
        <w:t xml:space="preserve"> IRB </w:t>
      </w:r>
      <w:r>
        <w:rPr>
          <w:lang w:val="en-US"/>
        </w:rPr>
        <w:t xml:space="preserve">8.6.2023. </w:t>
      </w:r>
    </w:p>
  </w:footnote>
  <w:footnote w:id="7">
    <w:p w14:paraId="4B406891" w14:textId="77777777" w:rsidR="00C551A7" w:rsidRPr="00B35AB5" w:rsidRDefault="00C551A7" w:rsidP="00EB6AA9">
      <w:pPr>
        <w:pStyle w:val="Alaviitteenteksti"/>
        <w:rPr>
          <w:lang w:val="en-US"/>
        </w:rPr>
      </w:pPr>
      <w:r>
        <w:rPr>
          <w:rStyle w:val="Alaviitteenviite"/>
        </w:rPr>
        <w:footnoteRef/>
      </w:r>
      <w:r w:rsidRPr="00B35AB5">
        <w:rPr>
          <w:lang w:val="en-US"/>
        </w:rPr>
        <w:t xml:space="preserve"> ENACT 2023, s. 6. </w:t>
      </w:r>
    </w:p>
  </w:footnote>
  <w:footnote w:id="8">
    <w:p w14:paraId="14A52ECA" w14:textId="6330C165" w:rsidR="00C551A7" w:rsidRPr="00C551A7" w:rsidRDefault="00C551A7">
      <w:pPr>
        <w:pStyle w:val="Alaviitteenteksti"/>
      </w:pPr>
      <w:r>
        <w:rPr>
          <w:rStyle w:val="Alaviitteenviite"/>
        </w:rPr>
        <w:footnoteRef/>
      </w:r>
      <w:r w:rsidRPr="00C551A7">
        <w:t xml:space="preserve"> Raportti käsittelee ajanjaksoa </w:t>
      </w:r>
      <w:r>
        <w:t>1.2.</w:t>
      </w:r>
      <w:r w:rsidRPr="00C551A7">
        <w:t>2019</w:t>
      </w:r>
      <w:r>
        <w:t>–</w:t>
      </w:r>
      <w:r w:rsidRPr="00C551A7">
        <w:t>31</w:t>
      </w:r>
      <w:r>
        <w:t>.1.</w:t>
      </w:r>
      <w:r w:rsidRPr="00C551A7">
        <w:t>2021.</w:t>
      </w:r>
    </w:p>
  </w:footnote>
  <w:footnote w:id="9">
    <w:p w14:paraId="2E1EE8C8" w14:textId="52A3D949" w:rsidR="00C551A7" w:rsidRPr="00184B62" w:rsidRDefault="00C551A7">
      <w:pPr>
        <w:pStyle w:val="Alaviitteenteksti"/>
        <w:rPr>
          <w:lang w:val="en-US"/>
        </w:rPr>
      </w:pPr>
      <w:r>
        <w:rPr>
          <w:rStyle w:val="Alaviitteenviite"/>
        </w:rPr>
        <w:footnoteRef/>
      </w:r>
      <w:r w:rsidRPr="00184B62">
        <w:rPr>
          <w:lang w:val="en-US"/>
        </w:rPr>
        <w:t xml:space="preserve"> Organe National de Prévention et de Lutte Contre la Corruption</w:t>
      </w:r>
      <w:r>
        <w:rPr>
          <w:lang w:val="en-US"/>
        </w:rPr>
        <w:t>,</w:t>
      </w:r>
      <w:r w:rsidRPr="00184B62">
        <w:rPr>
          <w:lang w:val="en-US"/>
        </w:rPr>
        <w:t xml:space="preserve"> National Agency for the Prevention and Combating of Corruption</w:t>
      </w:r>
      <w:r>
        <w:rPr>
          <w:lang w:val="en-US"/>
        </w:rPr>
        <w:t>.</w:t>
      </w:r>
    </w:p>
  </w:footnote>
  <w:footnote w:id="10">
    <w:p w14:paraId="2A2F4370" w14:textId="1C76BBD3" w:rsidR="00C551A7" w:rsidRDefault="00C551A7">
      <w:pPr>
        <w:pStyle w:val="Alaviitteenteksti"/>
      </w:pPr>
      <w:r>
        <w:rPr>
          <w:rStyle w:val="Alaviitteenviite"/>
        </w:rPr>
        <w:footnoteRef/>
      </w:r>
      <w:r>
        <w:t xml:space="preserve"> Bertelsmann Stiftung 2022, </w:t>
      </w:r>
      <w:r w:rsidRPr="00C551A7">
        <w:t>s. 37</w:t>
      </w:r>
      <w:r>
        <w:t>.</w:t>
      </w:r>
    </w:p>
  </w:footnote>
  <w:footnote w:id="11">
    <w:p w14:paraId="28B5E8C4" w14:textId="77777777" w:rsidR="00C551A7" w:rsidRPr="00184B62" w:rsidRDefault="00C551A7" w:rsidP="004E594B">
      <w:pPr>
        <w:pStyle w:val="Alaviitteenteksti"/>
      </w:pPr>
      <w:r w:rsidRPr="00BC5825">
        <w:rPr>
          <w:rStyle w:val="Alaviitteenviite"/>
        </w:rPr>
        <w:footnoteRef/>
      </w:r>
      <w:r w:rsidRPr="00184B62">
        <w:t xml:space="preserve"> Presidentti Abdelaziz Bouteflika oli vallassa 2005–2021. </w:t>
      </w:r>
    </w:p>
  </w:footnote>
  <w:footnote w:id="12">
    <w:p w14:paraId="65AF8277" w14:textId="77777777" w:rsidR="00C551A7" w:rsidRPr="00BC5825" w:rsidRDefault="00C551A7">
      <w:pPr>
        <w:pStyle w:val="Alaviitteenteksti"/>
        <w:rPr>
          <w:lang w:val="en-US"/>
        </w:rPr>
      </w:pPr>
      <w:r w:rsidRPr="00BC5825">
        <w:rPr>
          <w:rStyle w:val="Alaviitteenviite"/>
        </w:rPr>
        <w:footnoteRef/>
      </w:r>
      <w:r w:rsidRPr="00BC5825">
        <w:rPr>
          <w:lang w:val="en-US"/>
        </w:rPr>
        <w:t xml:space="preserve"> Freedom House 2023.</w:t>
      </w:r>
    </w:p>
  </w:footnote>
  <w:footnote w:id="13">
    <w:p w14:paraId="192CF237" w14:textId="77777777" w:rsidR="00C551A7" w:rsidRPr="000C6B8A" w:rsidRDefault="00C551A7">
      <w:pPr>
        <w:pStyle w:val="Alaviitteenteksti"/>
        <w:rPr>
          <w:lang w:val="en-US"/>
        </w:rPr>
      </w:pPr>
      <w:r>
        <w:rPr>
          <w:rStyle w:val="Alaviitteenviite"/>
        </w:rPr>
        <w:footnoteRef/>
      </w:r>
      <w:r w:rsidRPr="000C6B8A">
        <w:rPr>
          <w:lang w:val="en-US"/>
        </w:rPr>
        <w:t xml:space="preserve"> The General Directorate of National Security</w:t>
      </w:r>
      <w:r>
        <w:rPr>
          <w:lang w:val="en-US"/>
        </w:rPr>
        <w:t xml:space="preserve">. </w:t>
      </w:r>
    </w:p>
  </w:footnote>
  <w:footnote w:id="14">
    <w:p w14:paraId="6C54D96E" w14:textId="77777777" w:rsidR="00C551A7" w:rsidRPr="0043098A" w:rsidRDefault="00C551A7">
      <w:pPr>
        <w:pStyle w:val="Alaviitteenteksti"/>
      </w:pPr>
      <w:r>
        <w:rPr>
          <w:rStyle w:val="Alaviitteenviite"/>
        </w:rPr>
        <w:footnoteRef/>
      </w:r>
      <w:r w:rsidRPr="0043098A">
        <w:t xml:space="preserve"> USDOS 20.3.2023, s. 2. </w:t>
      </w:r>
    </w:p>
  </w:footnote>
  <w:footnote w:id="15">
    <w:p w14:paraId="4E1792D8" w14:textId="77777777" w:rsidR="00C551A7" w:rsidRPr="00C551A7" w:rsidRDefault="00C551A7" w:rsidP="00C551A7">
      <w:pPr>
        <w:pStyle w:val="Alaviitteenteksti"/>
        <w:rPr>
          <w:lang w:val="en-US"/>
        </w:rPr>
      </w:pPr>
      <w:r w:rsidRPr="00BC5825">
        <w:rPr>
          <w:rStyle w:val="Alaviitteenviite"/>
        </w:rPr>
        <w:footnoteRef/>
      </w:r>
      <w:r w:rsidRPr="00C551A7">
        <w:rPr>
          <w:lang w:val="en-US"/>
        </w:rPr>
        <w:t xml:space="preserve"> Freedom House 2023.</w:t>
      </w:r>
    </w:p>
  </w:footnote>
  <w:footnote w:id="16">
    <w:p w14:paraId="0FE7259C" w14:textId="77777777" w:rsidR="00C551A7" w:rsidRPr="004009CA" w:rsidRDefault="00C551A7" w:rsidP="00FB2CC7">
      <w:pPr>
        <w:pStyle w:val="Alaviitteenteksti"/>
        <w:rPr>
          <w:lang w:val="en-US"/>
        </w:rPr>
      </w:pPr>
      <w:r>
        <w:rPr>
          <w:rStyle w:val="Alaviitteenviite"/>
        </w:rPr>
        <w:footnoteRef/>
      </w:r>
      <w:r w:rsidRPr="004009CA">
        <w:rPr>
          <w:lang w:val="en-US"/>
        </w:rPr>
        <w:t xml:space="preserve"> ENACT 2021, s. 5; IRB 8.6.2023.  </w:t>
      </w:r>
    </w:p>
  </w:footnote>
  <w:footnote w:id="17">
    <w:p w14:paraId="0E264CAC" w14:textId="77777777" w:rsidR="00C551A7" w:rsidRPr="00FB2CC7" w:rsidRDefault="00C551A7" w:rsidP="00AC2966">
      <w:pPr>
        <w:pStyle w:val="Alaviitteenteksti"/>
        <w:rPr>
          <w:lang w:val="en-US"/>
        </w:rPr>
      </w:pPr>
      <w:r>
        <w:rPr>
          <w:rStyle w:val="Alaviitteenviite"/>
        </w:rPr>
        <w:footnoteRef/>
      </w:r>
      <w:r w:rsidRPr="00FB2CC7">
        <w:rPr>
          <w:lang w:val="en-US"/>
        </w:rPr>
        <w:t xml:space="preserve"> USDOS 20.3.2023, s. 1. </w:t>
      </w:r>
    </w:p>
  </w:footnote>
  <w:footnote w:id="18">
    <w:p w14:paraId="6E5811C3" w14:textId="77777777" w:rsidR="00C551A7" w:rsidRPr="0043098A" w:rsidRDefault="00C551A7">
      <w:pPr>
        <w:pStyle w:val="Alaviitteenteksti"/>
      </w:pPr>
      <w:r>
        <w:rPr>
          <w:rStyle w:val="Alaviitteenviite"/>
        </w:rPr>
        <w:footnoteRef/>
      </w:r>
      <w:r w:rsidRPr="0043098A">
        <w:t xml:space="preserve"> USDOS 20.3.2023, s. 9.</w:t>
      </w:r>
    </w:p>
  </w:footnote>
  <w:footnote w:id="19">
    <w:p w14:paraId="43AE5748" w14:textId="77777777" w:rsidR="00C551A7" w:rsidRPr="00E53CAB" w:rsidRDefault="00C551A7">
      <w:pPr>
        <w:pStyle w:val="Alaviitteenteksti"/>
        <w:rPr>
          <w:lang w:val="en-US"/>
        </w:rPr>
      </w:pPr>
      <w:r w:rsidRPr="00E53CAB">
        <w:rPr>
          <w:rStyle w:val="Alaviitteenviite"/>
        </w:rPr>
        <w:footnoteRef/>
      </w:r>
      <w:r w:rsidRPr="00E53CAB">
        <w:rPr>
          <w:lang w:val="en-US"/>
        </w:rPr>
        <w:t xml:space="preserve"> High Council of the Judiciary. </w:t>
      </w:r>
    </w:p>
  </w:footnote>
  <w:footnote w:id="20">
    <w:p w14:paraId="12573F4C" w14:textId="77777777" w:rsidR="00C551A7" w:rsidRPr="00403518" w:rsidRDefault="00C551A7" w:rsidP="00B96F10">
      <w:pPr>
        <w:pStyle w:val="Alaviitteenteksti"/>
        <w:jc w:val="left"/>
        <w:rPr>
          <w:lang w:val="en-US"/>
        </w:rPr>
      </w:pPr>
      <w:r w:rsidRPr="00E53CAB">
        <w:rPr>
          <w:rStyle w:val="Alaviitteenviite"/>
        </w:rPr>
        <w:footnoteRef/>
      </w:r>
      <w:r w:rsidRPr="00E53CAB">
        <w:t xml:space="preserve">  Hirak-liikkeellä viitataan helmikuussa 2019 virinneeseen mielenosoitusliikkeeseen. Tällöin demokratiamyönteiset nuoret miehet ja naiset lähtivät kaduille vastustamaan presidentti Abdelaziz Bouteflikan nimitystä viidettä kertaa virkaansa. Mielenosoittajat protestoivat myös armeijaa ja hallinnon systeemistä korruptiota vastaan.  Mielenosoitusten seurauksena Bouteflika erosi presidentin virasta huhtikuussa 2019. Hirak-liikkeen myötä nuoret ja voimakkaat naisaktivistit tekivät paluun, jatkaakseen muun muassa aikaisempien sukupolvien työtä naisten asioiden edistämiseksi. (Gabbay </w:t>
      </w:r>
      <w:r>
        <w:t xml:space="preserve">2021, </w:t>
      </w:r>
      <w:r w:rsidRPr="00E53CAB">
        <w:t>s. 134–135)</w:t>
      </w:r>
      <w:r>
        <w:t xml:space="preserve">. Hirak-liikkeeseen liittyvät suurmielenosoitukset jatkuivat Algeriassa, mutta tyrehtyivät keväällä 2021 koronaviruspandemian ja viranomaisten tiukentuneiden toimien kuten mielenosoitusten ilmoitusvelvollisuuden ja toisinajattelijoiksi koettujen henkilöiden pidätysten vuoksi. </w:t>
      </w:r>
      <w:r w:rsidRPr="00403518">
        <w:rPr>
          <w:lang w:val="en-US"/>
        </w:rPr>
        <w:t xml:space="preserve">(Amnesty International 22.2.2024) </w:t>
      </w:r>
    </w:p>
  </w:footnote>
  <w:footnote w:id="21">
    <w:p w14:paraId="38240DCB" w14:textId="77777777" w:rsidR="00C551A7" w:rsidRPr="00403518" w:rsidRDefault="00C551A7">
      <w:pPr>
        <w:pStyle w:val="Alaviitteenteksti"/>
        <w:rPr>
          <w:lang w:val="en-US"/>
        </w:rPr>
      </w:pPr>
      <w:r w:rsidRPr="00E53CAB">
        <w:rPr>
          <w:rStyle w:val="Alaviitteenviite"/>
        </w:rPr>
        <w:footnoteRef/>
      </w:r>
      <w:r w:rsidRPr="00403518">
        <w:rPr>
          <w:lang w:val="en-US"/>
        </w:rPr>
        <w:t xml:space="preserve"> Freedom House 2023.</w:t>
      </w:r>
    </w:p>
  </w:footnote>
  <w:footnote w:id="22">
    <w:p w14:paraId="5A31EDA6" w14:textId="77777777" w:rsidR="00C551A7" w:rsidRPr="00612C59" w:rsidRDefault="00C551A7">
      <w:pPr>
        <w:pStyle w:val="Alaviitteenteksti"/>
        <w:rPr>
          <w:lang w:val="en-US"/>
        </w:rPr>
      </w:pPr>
      <w:r>
        <w:rPr>
          <w:rStyle w:val="Alaviitteenviite"/>
        </w:rPr>
        <w:footnoteRef/>
      </w:r>
      <w:r w:rsidRPr="00612C59">
        <w:rPr>
          <w:lang w:val="en-US"/>
        </w:rPr>
        <w:t xml:space="preserve"> National Committee for the Release of Detainees</w:t>
      </w:r>
      <w:r>
        <w:rPr>
          <w:lang w:val="en-US"/>
        </w:rPr>
        <w:t xml:space="preserve">. </w:t>
      </w:r>
    </w:p>
  </w:footnote>
  <w:footnote w:id="23">
    <w:p w14:paraId="4876EF64" w14:textId="77777777" w:rsidR="00C551A7" w:rsidRPr="00FD02A9" w:rsidRDefault="00C551A7">
      <w:pPr>
        <w:pStyle w:val="Alaviitteenteksti"/>
        <w:rPr>
          <w:lang w:val="en-US"/>
        </w:rPr>
      </w:pPr>
      <w:r>
        <w:rPr>
          <w:rStyle w:val="Alaviitteenviite"/>
        </w:rPr>
        <w:footnoteRef/>
      </w:r>
      <w:r w:rsidRPr="00FD02A9">
        <w:rPr>
          <w:lang w:val="en-US"/>
        </w:rPr>
        <w:t xml:space="preserve"> Freedom House 2023.</w:t>
      </w:r>
    </w:p>
  </w:footnote>
  <w:footnote w:id="24">
    <w:p w14:paraId="15CAB35C" w14:textId="77777777" w:rsidR="00C551A7" w:rsidRPr="00FD02A9" w:rsidRDefault="00C551A7">
      <w:pPr>
        <w:pStyle w:val="Alaviitteenteksti"/>
        <w:rPr>
          <w:lang w:val="en-US"/>
        </w:rPr>
      </w:pPr>
      <w:r>
        <w:rPr>
          <w:rStyle w:val="Alaviitteenviite"/>
        </w:rPr>
        <w:footnoteRef/>
      </w:r>
      <w:r w:rsidRPr="00FD02A9">
        <w:rPr>
          <w:lang w:val="en-US"/>
        </w:rPr>
        <w:t xml:space="preserve"> USDOS 20.3.2023, s. 9.</w:t>
      </w:r>
    </w:p>
  </w:footnote>
  <w:footnote w:id="25">
    <w:p w14:paraId="1C4F96B5" w14:textId="77777777" w:rsidR="00C551A7" w:rsidRPr="0043098A" w:rsidRDefault="00C551A7">
      <w:pPr>
        <w:pStyle w:val="Alaviitteenteksti"/>
        <w:rPr>
          <w:lang w:val="en-US"/>
        </w:rPr>
      </w:pPr>
      <w:r>
        <w:rPr>
          <w:rStyle w:val="Alaviitteenviite"/>
        </w:rPr>
        <w:footnoteRef/>
      </w:r>
      <w:r w:rsidRPr="0043098A">
        <w:rPr>
          <w:lang w:val="en-US"/>
        </w:rPr>
        <w:t xml:space="preserve"> USDOS 20.3.2023, s. 11.</w:t>
      </w:r>
    </w:p>
  </w:footnote>
  <w:footnote w:id="26">
    <w:p w14:paraId="34555FC4" w14:textId="77777777" w:rsidR="00C551A7" w:rsidRPr="00532452" w:rsidRDefault="00C551A7">
      <w:pPr>
        <w:pStyle w:val="Alaviitteenteksti"/>
        <w:rPr>
          <w:lang w:val="sv-SE"/>
        </w:rPr>
      </w:pPr>
      <w:r>
        <w:rPr>
          <w:rStyle w:val="Alaviitteenviite"/>
        </w:rPr>
        <w:footnoteRef/>
      </w:r>
      <w:r w:rsidRPr="00532452">
        <w:rPr>
          <w:lang w:val="sv-SE"/>
        </w:rPr>
        <w:t xml:space="preserve"> Migrationsverket &amp; SEM 20.1.2012, s. 19. </w:t>
      </w:r>
    </w:p>
  </w:footnote>
  <w:footnote w:id="27">
    <w:p w14:paraId="4A47BD04" w14:textId="77777777" w:rsidR="00C551A7" w:rsidRPr="00403518" w:rsidRDefault="00C551A7" w:rsidP="00A460AD">
      <w:pPr>
        <w:pStyle w:val="Alaviitteenteksti"/>
        <w:jc w:val="left"/>
        <w:rPr>
          <w:lang w:val="sv-SE"/>
        </w:rPr>
      </w:pPr>
      <w:r>
        <w:rPr>
          <w:rStyle w:val="Alaviitteenviite"/>
        </w:rPr>
        <w:footnoteRef/>
      </w:r>
      <w:r w:rsidRPr="00403518">
        <w:rPr>
          <w:lang w:val="sv-SE"/>
        </w:rPr>
        <w:t xml:space="preserve"> </w:t>
      </w:r>
      <w:bookmarkStart w:id="7" w:name="_Hlk161152481"/>
      <w:r w:rsidRPr="00403518">
        <w:rPr>
          <w:lang w:val="sv-SE"/>
        </w:rPr>
        <w:t>Arab Barometer/ Alami 23.4.2020.</w:t>
      </w:r>
      <w:bookmarkEnd w:id="7"/>
    </w:p>
  </w:footnote>
  <w:footnote w:id="28">
    <w:p w14:paraId="3A6B8176" w14:textId="288F34C3" w:rsidR="003E3E71" w:rsidRPr="00403518" w:rsidRDefault="003E3E71" w:rsidP="003E3E71">
      <w:pPr>
        <w:pStyle w:val="Alaviitteenteksti"/>
        <w:jc w:val="left"/>
        <w:rPr>
          <w:lang w:val="en-US"/>
        </w:rPr>
      </w:pPr>
      <w:r>
        <w:rPr>
          <w:rStyle w:val="Alaviitteenviite"/>
        </w:rPr>
        <w:footnoteRef/>
      </w:r>
      <w:r w:rsidRPr="00403518">
        <w:rPr>
          <w:lang w:val="en-US"/>
        </w:rPr>
        <w:t xml:space="preserve"> Gabbay 2021, s. 133</w:t>
      </w:r>
      <w:r w:rsidR="004C5945">
        <w:rPr>
          <w:lang w:val="en-US"/>
        </w:rPr>
        <w:t>.</w:t>
      </w:r>
    </w:p>
  </w:footnote>
  <w:footnote w:id="29">
    <w:p w14:paraId="6D11BD40" w14:textId="6C2A29B7" w:rsidR="004C5945" w:rsidRPr="00403518" w:rsidRDefault="004C5945" w:rsidP="004C5945">
      <w:pPr>
        <w:pStyle w:val="Alaviitteenteksti"/>
        <w:jc w:val="left"/>
        <w:rPr>
          <w:lang w:val="en-US"/>
        </w:rPr>
      </w:pPr>
      <w:r>
        <w:rPr>
          <w:rStyle w:val="Alaviitteenviite"/>
        </w:rPr>
        <w:footnoteRef/>
      </w:r>
      <w:r w:rsidRPr="00403518">
        <w:rPr>
          <w:lang w:val="en-US"/>
        </w:rPr>
        <w:t xml:space="preserve"> Gabbay 2021, s. 1</w:t>
      </w:r>
      <w:r>
        <w:rPr>
          <w:lang w:val="en-US"/>
        </w:rPr>
        <w:t>29.</w:t>
      </w:r>
    </w:p>
  </w:footnote>
  <w:footnote w:id="30">
    <w:p w14:paraId="3AC3B117" w14:textId="410F2006" w:rsidR="00C551A7" w:rsidRPr="00403518" w:rsidRDefault="00C551A7" w:rsidP="00C1363F">
      <w:pPr>
        <w:pStyle w:val="Alaviitteenteksti"/>
        <w:jc w:val="left"/>
        <w:rPr>
          <w:lang w:val="en-US"/>
        </w:rPr>
      </w:pPr>
      <w:r>
        <w:rPr>
          <w:rStyle w:val="Alaviitteenviite"/>
        </w:rPr>
        <w:footnoteRef/>
      </w:r>
      <w:r w:rsidRPr="00403518">
        <w:rPr>
          <w:lang w:val="en-US"/>
        </w:rPr>
        <w:t xml:space="preserve"> Hadja 2023, s. </w:t>
      </w:r>
      <w:r w:rsidR="004C5945">
        <w:rPr>
          <w:lang w:val="en-US"/>
        </w:rPr>
        <w:t>2</w:t>
      </w:r>
      <w:r w:rsidRPr="00403518">
        <w:rPr>
          <w:lang w:val="en-US"/>
        </w:rPr>
        <w:t xml:space="preserve">73. </w:t>
      </w:r>
    </w:p>
  </w:footnote>
  <w:footnote w:id="31">
    <w:p w14:paraId="006D9275" w14:textId="77777777" w:rsidR="00C551A7" w:rsidRPr="00403518" w:rsidRDefault="00C551A7" w:rsidP="00D96637">
      <w:pPr>
        <w:pStyle w:val="Alaviitteenteksti"/>
        <w:jc w:val="left"/>
        <w:rPr>
          <w:lang w:val="en-US"/>
        </w:rPr>
      </w:pPr>
      <w:r>
        <w:rPr>
          <w:rStyle w:val="Alaviitteenviite"/>
        </w:rPr>
        <w:footnoteRef/>
      </w:r>
      <w:r w:rsidRPr="00403518">
        <w:rPr>
          <w:lang w:val="en-US"/>
        </w:rPr>
        <w:t xml:space="preserve"> USDOS 20.3.2023, s. 31–32.</w:t>
      </w:r>
    </w:p>
  </w:footnote>
  <w:footnote w:id="32">
    <w:p w14:paraId="0698307B" w14:textId="77777777" w:rsidR="00C551A7" w:rsidRPr="00A460AD" w:rsidRDefault="00C551A7" w:rsidP="00F67078">
      <w:pPr>
        <w:pStyle w:val="Alaviitteenteksti"/>
        <w:jc w:val="left"/>
      </w:pPr>
      <w:r>
        <w:rPr>
          <w:rStyle w:val="Alaviitteenviite"/>
        </w:rPr>
        <w:footnoteRef/>
      </w:r>
      <w:r w:rsidRPr="00A460AD">
        <w:t xml:space="preserve"> Freedom House 2023. </w:t>
      </w:r>
    </w:p>
  </w:footnote>
  <w:footnote w:id="33">
    <w:p w14:paraId="178884FA" w14:textId="77777777" w:rsidR="00C551A7" w:rsidRPr="00403518" w:rsidRDefault="00C551A7" w:rsidP="00F67078">
      <w:pPr>
        <w:pStyle w:val="Alaviitteenteksti"/>
        <w:jc w:val="left"/>
      </w:pPr>
      <w:r>
        <w:rPr>
          <w:rStyle w:val="Alaviitteenviite"/>
        </w:rPr>
        <w:footnoteRef/>
      </w:r>
      <w:r w:rsidRPr="00403518">
        <w:t xml:space="preserve"> USDOS 20.3.2023, s. 2.</w:t>
      </w:r>
    </w:p>
  </w:footnote>
  <w:footnote w:id="34">
    <w:p w14:paraId="6B6222D2" w14:textId="77777777" w:rsidR="00C551A7" w:rsidRPr="00FD43D3" w:rsidRDefault="00C551A7">
      <w:pPr>
        <w:pStyle w:val="Alaviitteenteksti"/>
      </w:pPr>
      <w:r>
        <w:rPr>
          <w:rStyle w:val="Alaviitteenviite"/>
        </w:rPr>
        <w:footnoteRef/>
      </w:r>
      <w:r>
        <w:t xml:space="preserve"> </w:t>
      </w:r>
      <w:r w:rsidRPr="00FD43D3">
        <w:t>Ko</w:t>
      </w:r>
      <w:r>
        <w:t>tisivut:</w:t>
      </w:r>
      <w:r w:rsidRPr="00FD43D3">
        <w:t xml:space="preserve"> </w:t>
      </w:r>
      <w:hyperlink r:id="rId4" w:history="1">
        <w:r w:rsidRPr="00FD43D3">
          <w:rPr>
            <w:rStyle w:val="Hyperlinkki"/>
          </w:rPr>
          <w:t>https://feminicides-dz.com/</w:t>
        </w:r>
      </w:hyperlink>
      <w:r w:rsidRPr="00FD43D3">
        <w:t xml:space="preserve"> </w:t>
      </w:r>
      <w:r>
        <w:t>(käyty 18.3.2024)</w:t>
      </w:r>
    </w:p>
  </w:footnote>
  <w:footnote w:id="35">
    <w:p w14:paraId="2EDED579" w14:textId="77777777" w:rsidR="00C551A7" w:rsidRPr="00AB77C0" w:rsidRDefault="00C551A7" w:rsidP="00F67078">
      <w:pPr>
        <w:pStyle w:val="Alaviitteenteksti"/>
        <w:jc w:val="left"/>
        <w:rPr>
          <w:lang w:val="en-US"/>
        </w:rPr>
      </w:pPr>
      <w:r>
        <w:rPr>
          <w:rStyle w:val="Alaviitteenviite"/>
        </w:rPr>
        <w:footnoteRef/>
      </w:r>
      <w:r w:rsidRPr="00AB77C0">
        <w:rPr>
          <w:lang w:val="en-US"/>
        </w:rPr>
        <w:t xml:space="preserve"> CE Noticias Financieras 25.11.2023. </w:t>
      </w:r>
    </w:p>
  </w:footnote>
  <w:footnote w:id="36">
    <w:p w14:paraId="35B04053" w14:textId="77777777" w:rsidR="00C551A7" w:rsidRPr="00865F13" w:rsidRDefault="00C551A7">
      <w:pPr>
        <w:pStyle w:val="Alaviitteenteksti"/>
        <w:rPr>
          <w:lang w:val="en-US"/>
        </w:rPr>
      </w:pPr>
      <w:r>
        <w:rPr>
          <w:rStyle w:val="Alaviitteenviite"/>
        </w:rPr>
        <w:footnoteRef/>
      </w:r>
      <w:r w:rsidRPr="00865F13">
        <w:rPr>
          <w:lang w:val="en-US"/>
        </w:rPr>
        <w:t xml:space="preserve"> Féminicides Algérie</w:t>
      </w:r>
      <w:r>
        <w:rPr>
          <w:lang w:val="en-US"/>
        </w:rPr>
        <w:t xml:space="preserve"> 23.11.2023. </w:t>
      </w:r>
    </w:p>
  </w:footnote>
  <w:footnote w:id="37">
    <w:p w14:paraId="45A080ED" w14:textId="77777777" w:rsidR="00C551A7" w:rsidRPr="00677ADF" w:rsidRDefault="00C551A7">
      <w:pPr>
        <w:pStyle w:val="Alaviitteenteksti"/>
        <w:rPr>
          <w:lang w:val="en-US"/>
        </w:rPr>
      </w:pPr>
      <w:r>
        <w:rPr>
          <w:rStyle w:val="Alaviitteenviite"/>
        </w:rPr>
        <w:footnoteRef/>
      </w:r>
      <w:r w:rsidRPr="00677ADF">
        <w:rPr>
          <w:lang w:val="en-US"/>
        </w:rPr>
        <w:t xml:space="preserve"> CE Noticias Financieras 25.11.2023. </w:t>
      </w:r>
    </w:p>
  </w:footnote>
  <w:footnote w:id="38">
    <w:p w14:paraId="397ED698" w14:textId="77777777" w:rsidR="00C551A7" w:rsidRPr="00003368" w:rsidRDefault="00C551A7">
      <w:pPr>
        <w:pStyle w:val="Alaviitteenteksti"/>
        <w:rPr>
          <w:lang w:val="en-US"/>
        </w:rPr>
      </w:pPr>
      <w:r>
        <w:rPr>
          <w:rStyle w:val="Alaviitteenviite"/>
        </w:rPr>
        <w:footnoteRef/>
      </w:r>
      <w:r w:rsidRPr="00003368">
        <w:rPr>
          <w:lang w:val="en-US"/>
        </w:rPr>
        <w:t xml:space="preserve"> </w:t>
      </w:r>
      <w:r w:rsidRPr="00C06043">
        <w:rPr>
          <w:lang w:val="en-US"/>
        </w:rPr>
        <w:t>Cheb</w:t>
      </w:r>
      <w:r>
        <w:rPr>
          <w:lang w:val="en-US"/>
        </w:rPr>
        <w:t>e</w:t>
      </w:r>
      <w:r w:rsidRPr="00C06043">
        <w:rPr>
          <w:lang w:val="en-US"/>
        </w:rPr>
        <w:t>l 1993, s. 75; Kime</w:t>
      </w:r>
      <w:r w:rsidRPr="00003368">
        <w:rPr>
          <w:lang w:val="en-US"/>
        </w:rPr>
        <w:t xml:space="preserve"> 2020, s. 171.</w:t>
      </w:r>
    </w:p>
  </w:footnote>
  <w:footnote w:id="39">
    <w:p w14:paraId="51FB5E88" w14:textId="77777777" w:rsidR="00C551A7" w:rsidRPr="00532452" w:rsidRDefault="00C551A7">
      <w:pPr>
        <w:pStyle w:val="Alaviitteenteksti"/>
        <w:rPr>
          <w:lang w:val="en-US"/>
        </w:rPr>
      </w:pPr>
      <w:r w:rsidRPr="00C06043">
        <w:rPr>
          <w:rStyle w:val="Alaviitteenviite"/>
        </w:rPr>
        <w:footnoteRef/>
      </w:r>
      <w:r w:rsidRPr="00532452">
        <w:rPr>
          <w:lang w:val="en-US"/>
        </w:rPr>
        <w:t xml:space="preserve"> Moutassem-Mimouni, 2001, p. 27; Kime 2020, s. 171–172. </w:t>
      </w:r>
    </w:p>
  </w:footnote>
  <w:footnote w:id="40">
    <w:p w14:paraId="33667507" w14:textId="77777777" w:rsidR="00C551A7" w:rsidRPr="00CE36A4" w:rsidRDefault="00C551A7" w:rsidP="00E22872">
      <w:pPr>
        <w:pStyle w:val="Alaviitteenteksti"/>
        <w:rPr>
          <w:lang w:val="en-US"/>
        </w:rPr>
      </w:pPr>
      <w:r>
        <w:rPr>
          <w:rStyle w:val="Alaviitteenviite"/>
        </w:rPr>
        <w:footnoteRef/>
      </w:r>
      <w:r w:rsidRPr="00CE36A4">
        <w:rPr>
          <w:lang w:val="en-US"/>
        </w:rPr>
        <w:t xml:space="preserve"> </w:t>
      </w:r>
      <w:bookmarkStart w:id="10" w:name="_Hlk161318151"/>
      <w:r w:rsidRPr="00CE36A4">
        <w:rPr>
          <w:lang w:val="en-US"/>
        </w:rPr>
        <w:t xml:space="preserve">ACCORD 2.8.2023. </w:t>
      </w:r>
      <w:bookmarkEnd w:id="10"/>
    </w:p>
  </w:footnote>
  <w:footnote w:id="41">
    <w:p w14:paraId="7CA45D6A" w14:textId="77777777" w:rsidR="00C551A7" w:rsidRPr="000836BD" w:rsidRDefault="00C551A7" w:rsidP="00E579D5">
      <w:pPr>
        <w:pStyle w:val="Alaviitteenteksti"/>
        <w:jc w:val="left"/>
        <w:rPr>
          <w:lang w:val="en-US"/>
        </w:rPr>
      </w:pPr>
      <w:r>
        <w:rPr>
          <w:rStyle w:val="Alaviitteenviite"/>
        </w:rPr>
        <w:footnoteRef/>
      </w:r>
      <w:r w:rsidRPr="000836BD">
        <w:rPr>
          <w:lang w:val="en-US"/>
        </w:rPr>
        <w:t xml:space="preserve"> ObservAlgérie/ Maacha H. 29.7.2020; ACCORD 2.8.2023.</w:t>
      </w:r>
    </w:p>
  </w:footnote>
  <w:footnote w:id="42">
    <w:p w14:paraId="48A09D79" w14:textId="77777777" w:rsidR="00C551A7" w:rsidRPr="000836BD" w:rsidRDefault="00C551A7" w:rsidP="00E579D5">
      <w:pPr>
        <w:pStyle w:val="Alaviitteenteksti"/>
        <w:jc w:val="left"/>
        <w:rPr>
          <w:lang w:val="en-US"/>
        </w:rPr>
      </w:pPr>
      <w:r>
        <w:rPr>
          <w:rStyle w:val="Alaviitteenviite"/>
        </w:rPr>
        <w:footnoteRef/>
      </w:r>
      <w:r w:rsidRPr="000836BD">
        <w:rPr>
          <w:lang w:val="en-US"/>
        </w:rPr>
        <w:t xml:space="preserve"> Algérie 360/ Sara L 30.1.2023;</w:t>
      </w:r>
      <w:r>
        <w:rPr>
          <w:lang w:val="en-US"/>
        </w:rPr>
        <w:t xml:space="preserve"> </w:t>
      </w:r>
      <w:r w:rsidRPr="000836BD">
        <w:rPr>
          <w:lang w:val="en-US"/>
        </w:rPr>
        <w:t>ACCORD 2.8.2023.</w:t>
      </w:r>
    </w:p>
  </w:footnote>
  <w:footnote w:id="43">
    <w:p w14:paraId="54C60F6F" w14:textId="77777777" w:rsidR="00C551A7" w:rsidRPr="00CE36A4" w:rsidRDefault="00C551A7" w:rsidP="00E579D5">
      <w:pPr>
        <w:pStyle w:val="Alaviitteenteksti"/>
        <w:jc w:val="left"/>
        <w:rPr>
          <w:lang w:val="en-US"/>
        </w:rPr>
      </w:pPr>
      <w:r>
        <w:rPr>
          <w:rStyle w:val="Alaviitteenviite"/>
        </w:rPr>
        <w:footnoteRef/>
      </w:r>
      <w:r w:rsidRPr="00CE36A4">
        <w:rPr>
          <w:lang w:val="en-US"/>
        </w:rPr>
        <w:t xml:space="preserve"> </w:t>
      </w:r>
      <w:bookmarkStart w:id="12" w:name="_Hlk161317002"/>
      <w:r w:rsidRPr="00CE36A4">
        <w:rPr>
          <w:lang w:val="en-US"/>
        </w:rPr>
        <w:t xml:space="preserve">Rai Al-Youm 31.5.2020; ACCORD 2.8.2023.  </w:t>
      </w:r>
      <w:bookmarkEnd w:id="12"/>
      <w:r w:rsidRPr="00CE36A4">
        <w:rPr>
          <w:lang w:val="en-US"/>
        </w:rPr>
        <w:t xml:space="preserve"> </w:t>
      </w:r>
    </w:p>
  </w:footnote>
  <w:footnote w:id="44">
    <w:p w14:paraId="4D4B056B" w14:textId="77777777" w:rsidR="00C551A7" w:rsidRPr="00CE36A4" w:rsidRDefault="00C551A7" w:rsidP="00E579D5">
      <w:pPr>
        <w:pStyle w:val="Alaviitteenteksti"/>
        <w:jc w:val="left"/>
        <w:rPr>
          <w:lang w:val="en-US"/>
        </w:rPr>
      </w:pPr>
      <w:r>
        <w:rPr>
          <w:rStyle w:val="Alaviitteenviite"/>
        </w:rPr>
        <w:footnoteRef/>
      </w:r>
      <w:r w:rsidRPr="00CE36A4">
        <w:rPr>
          <w:lang w:val="en-US"/>
        </w:rPr>
        <w:t xml:space="preserve"> ObservAlgérie/ Afir 1.3.2020; ACCORD 2.8.2023.</w:t>
      </w:r>
    </w:p>
  </w:footnote>
  <w:footnote w:id="45">
    <w:p w14:paraId="521BA985" w14:textId="77777777" w:rsidR="00C551A7" w:rsidRPr="00403518" w:rsidRDefault="00C551A7" w:rsidP="00E579D5">
      <w:pPr>
        <w:pStyle w:val="Alaviitteenteksti"/>
        <w:jc w:val="left"/>
        <w:rPr>
          <w:lang w:val="sv-SE"/>
        </w:rPr>
      </w:pPr>
      <w:r>
        <w:rPr>
          <w:rStyle w:val="Alaviitteenviite"/>
        </w:rPr>
        <w:footnoteRef/>
      </w:r>
      <w:r w:rsidRPr="00403518">
        <w:rPr>
          <w:lang w:val="sv-SE"/>
        </w:rPr>
        <w:t xml:space="preserve"> Algérie 360, 3.1.2018; ACCORD 2.8.2023.</w:t>
      </w:r>
    </w:p>
  </w:footnote>
  <w:footnote w:id="46">
    <w:p w14:paraId="0A433062" w14:textId="77777777" w:rsidR="00C551A7" w:rsidRPr="00403518" w:rsidRDefault="00C551A7" w:rsidP="00E579D5">
      <w:pPr>
        <w:pStyle w:val="Alaviitteenteksti"/>
        <w:jc w:val="left"/>
        <w:rPr>
          <w:lang w:val="sv-SE"/>
        </w:rPr>
      </w:pPr>
      <w:r w:rsidRPr="002A554A">
        <w:rPr>
          <w:rStyle w:val="Alaviitteenviite"/>
        </w:rPr>
        <w:footnoteRef/>
      </w:r>
      <w:r w:rsidRPr="00403518">
        <w:rPr>
          <w:lang w:val="sv-SE"/>
        </w:rPr>
        <w:t xml:space="preserve"> PressAfrik 23.10.2010; ACCORD 2.8.2023.</w:t>
      </w:r>
    </w:p>
  </w:footnote>
  <w:footnote w:id="47">
    <w:p w14:paraId="4EA3C3A4" w14:textId="77777777" w:rsidR="00C551A7" w:rsidRPr="00B27C47" w:rsidRDefault="00C551A7">
      <w:pPr>
        <w:pStyle w:val="Alaviitteenteksti"/>
        <w:rPr>
          <w:lang w:val="sv-SE"/>
        </w:rPr>
      </w:pPr>
      <w:r>
        <w:rPr>
          <w:rStyle w:val="Alaviitteenviite"/>
        </w:rPr>
        <w:footnoteRef/>
      </w:r>
      <w:r w:rsidRPr="00B27C47">
        <w:rPr>
          <w:lang w:val="sv-SE"/>
        </w:rPr>
        <w:t xml:space="preserve"> Algeria 6/1966. Katso </w:t>
      </w:r>
      <w:hyperlink r:id="rId5" w:history="1">
        <w:r w:rsidRPr="00B27C47">
          <w:rPr>
            <w:rStyle w:val="Hyperlinkki"/>
            <w:lang w:val="sv-SE"/>
          </w:rPr>
          <w:t>https://alp.unescwa.org/plans/1507</w:t>
        </w:r>
      </w:hyperlink>
      <w:r w:rsidRPr="00B27C47">
        <w:rPr>
          <w:lang w:val="sv-SE"/>
        </w:rPr>
        <w:t xml:space="preserve"> (käyty 18.3.2024)</w:t>
      </w:r>
    </w:p>
  </w:footnote>
  <w:footnote w:id="48">
    <w:p w14:paraId="7B955293" w14:textId="77777777" w:rsidR="00C551A7" w:rsidRPr="00B27C47" w:rsidRDefault="00C551A7" w:rsidP="00D96637">
      <w:pPr>
        <w:pStyle w:val="Alaviitteenteksti"/>
        <w:rPr>
          <w:lang w:val="sv-SE"/>
        </w:rPr>
      </w:pPr>
      <w:r>
        <w:rPr>
          <w:rStyle w:val="Alaviitteenviite"/>
        </w:rPr>
        <w:footnoteRef/>
      </w:r>
      <w:r w:rsidRPr="00B27C47">
        <w:rPr>
          <w:lang w:val="sv-SE"/>
        </w:rPr>
        <w:t xml:space="preserve"> UNGA 13.2.2008, s. 13, alaviite 26. </w:t>
      </w:r>
    </w:p>
  </w:footnote>
  <w:footnote w:id="49">
    <w:p w14:paraId="2A8DD61A" w14:textId="77777777" w:rsidR="00C551A7" w:rsidRPr="00B27C47" w:rsidRDefault="00C551A7" w:rsidP="00D96637">
      <w:pPr>
        <w:pStyle w:val="Alaviitteenteksti"/>
        <w:jc w:val="left"/>
        <w:rPr>
          <w:lang w:val="en-US"/>
        </w:rPr>
      </w:pPr>
      <w:r>
        <w:rPr>
          <w:rStyle w:val="Alaviitteenviite"/>
        </w:rPr>
        <w:footnoteRef/>
      </w:r>
      <w:r w:rsidRPr="00B27C47">
        <w:rPr>
          <w:lang w:val="en-US"/>
        </w:rPr>
        <w:t xml:space="preserve"> ESCWA, UNFPA, UN Women &amp; UNDP 12/2019. </w:t>
      </w:r>
    </w:p>
  </w:footnote>
  <w:footnote w:id="50">
    <w:p w14:paraId="1E5B714C" w14:textId="77777777" w:rsidR="00C551A7" w:rsidRPr="002A554A" w:rsidRDefault="00C551A7" w:rsidP="00851781">
      <w:pPr>
        <w:pStyle w:val="Alaviitteenteksti"/>
        <w:jc w:val="left"/>
      </w:pPr>
      <w:r w:rsidRPr="002A554A">
        <w:rPr>
          <w:rStyle w:val="Alaviitteenviite"/>
        </w:rPr>
        <w:footnoteRef/>
      </w:r>
      <w:r w:rsidRPr="002A554A">
        <w:t xml:space="preserve"> Algerian parlamentti </w:t>
      </w:r>
      <w:r>
        <w:t>hyväksyi</w:t>
      </w:r>
      <w:r w:rsidRPr="002A554A">
        <w:t xml:space="preserve"> joulukuussa 2015 lain no. 15–19. Laki kriminalisoi tietyt sukupuolistuneen väkivallan muodot, mukaan lukien kotiväkivallan, seksuaalisen häirinnän, häirinnän julkisissa tiloissa, suullisen solvauksen ja psykologisen väkivallan. Laissa on myös rangaistuksia hyökkäyksestä puolisoa tai naispuolisia perheenjäseniä vastaan. (EuroMed Rights 1/2021, s. 4). Laki 15–19/2015 löytyy Algerian virallisesta lehdestä, osoitteessa </w:t>
      </w:r>
      <w:bookmarkStart w:id="14" w:name="_Hlk161230086"/>
      <w:r w:rsidRPr="002A554A">
        <w:fldChar w:fldCharType="begin"/>
      </w:r>
      <w:r w:rsidRPr="002A554A">
        <w:instrText xml:space="preserve"> HYPERLINK "https://www.joradp.dz/FTP/jo-francais/2015/F2015007.pdf" </w:instrText>
      </w:r>
      <w:r w:rsidRPr="002A554A">
        <w:fldChar w:fldCharType="separate"/>
      </w:r>
      <w:r w:rsidRPr="002A554A">
        <w:rPr>
          <w:rStyle w:val="Hyperlinkki"/>
        </w:rPr>
        <w:t>https://www.joradp.dz/FTP/jo-francais/2015/F2015007.pdf</w:t>
      </w:r>
      <w:r w:rsidRPr="002A554A">
        <w:fldChar w:fldCharType="end"/>
      </w:r>
      <w:r w:rsidRPr="002A554A">
        <w:t>, s. 4–19. (käyty 13.3.2024)</w:t>
      </w:r>
      <w:bookmarkEnd w:id="14"/>
      <w:r w:rsidRPr="002A554A">
        <w:t xml:space="preserve">. Työlain 41 artiklassa kriminalisoidaan kyberrikollisuus ja online-häirintä. (EuroMed Rights 1/2021, s. 4).   </w:t>
      </w:r>
    </w:p>
  </w:footnote>
  <w:footnote w:id="51">
    <w:p w14:paraId="35163FE2" w14:textId="77777777" w:rsidR="00C551A7" w:rsidRPr="002A554A" w:rsidRDefault="00C551A7" w:rsidP="00851781">
      <w:pPr>
        <w:pStyle w:val="Alaviitteenteksti"/>
        <w:jc w:val="left"/>
        <w:rPr>
          <w:lang w:val="en-US"/>
        </w:rPr>
      </w:pPr>
      <w:r w:rsidRPr="002A554A">
        <w:rPr>
          <w:rStyle w:val="Alaviitteenviite"/>
        </w:rPr>
        <w:footnoteRef/>
      </w:r>
      <w:r w:rsidRPr="002A554A">
        <w:rPr>
          <w:lang w:val="en-US"/>
        </w:rPr>
        <w:t xml:space="preserve"> HRW/ Begum 23.5.2017; EuroMed Rights 1/2021, s. 7.  </w:t>
      </w:r>
    </w:p>
  </w:footnote>
  <w:footnote w:id="52">
    <w:p w14:paraId="2850A82C" w14:textId="74635657" w:rsidR="00851781" w:rsidRDefault="00851781" w:rsidP="00851781">
      <w:pPr>
        <w:pStyle w:val="Alaviitteenteksti"/>
        <w:jc w:val="left"/>
      </w:pPr>
      <w:r>
        <w:rPr>
          <w:rStyle w:val="Alaviitteenviite"/>
        </w:rPr>
        <w:footnoteRef/>
      </w:r>
      <w:r w:rsidRPr="00851781">
        <w:rPr>
          <w:lang w:val="en-US"/>
        </w:rPr>
        <w:t xml:space="preserve"> Ghanem 19.3.2021. </w:t>
      </w:r>
    </w:p>
  </w:footnote>
  <w:footnote w:id="53">
    <w:p w14:paraId="319DA1AF" w14:textId="77777777" w:rsidR="00C551A7" w:rsidRPr="002A554A" w:rsidRDefault="00C551A7" w:rsidP="00851781">
      <w:pPr>
        <w:pStyle w:val="Alaviitteenteksti"/>
        <w:jc w:val="left"/>
      </w:pPr>
      <w:r w:rsidRPr="002A554A">
        <w:rPr>
          <w:rStyle w:val="Alaviitteenviite"/>
        </w:rPr>
        <w:footnoteRef/>
      </w:r>
      <w:r w:rsidRPr="002A554A">
        <w:t xml:space="preserve"> EuroMed Rights on verkosto, johon kuuluu 68 ihmisoikeusjärjestöä 30 maasta. Verkosto pyrkii edistämään ihmisoikeuksia ja demokratiaa eteläisen ja itäisen Välimeren alueella. Verkostosta tarkemmin, katso </w:t>
      </w:r>
      <w:hyperlink r:id="rId6" w:history="1">
        <w:r w:rsidRPr="002A554A">
          <w:rPr>
            <w:rStyle w:val="Hyperlinkki"/>
          </w:rPr>
          <w:t>https://euromedrights.org/about/</w:t>
        </w:r>
      </w:hyperlink>
      <w:r w:rsidRPr="002A554A">
        <w:t xml:space="preserve"> (käyty 13.3.2024) </w:t>
      </w:r>
    </w:p>
  </w:footnote>
  <w:footnote w:id="54">
    <w:p w14:paraId="07509596" w14:textId="77777777" w:rsidR="00C551A7" w:rsidRPr="002A554A" w:rsidRDefault="00C551A7" w:rsidP="00851781">
      <w:pPr>
        <w:pStyle w:val="Alaviitteenteksti"/>
        <w:jc w:val="left"/>
      </w:pPr>
      <w:r w:rsidRPr="002A554A">
        <w:rPr>
          <w:rStyle w:val="Alaviitteenviite"/>
        </w:rPr>
        <w:footnoteRef/>
      </w:r>
      <w:r w:rsidRPr="002A554A">
        <w:t xml:space="preserve"> EuroMed Rights 1/2021, s. 7. </w:t>
      </w:r>
    </w:p>
  </w:footnote>
  <w:footnote w:id="55">
    <w:p w14:paraId="31C9ADBA" w14:textId="137E4F5E" w:rsidR="00526148" w:rsidRDefault="00526148" w:rsidP="00851781">
      <w:pPr>
        <w:pStyle w:val="Alaviitteenteksti"/>
        <w:jc w:val="left"/>
      </w:pPr>
      <w:r>
        <w:rPr>
          <w:rStyle w:val="Alaviitteenviite"/>
        </w:rPr>
        <w:footnoteRef/>
      </w:r>
      <w:r>
        <w:t xml:space="preserve"> </w:t>
      </w:r>
      <w:r w:rsidRPr="00526148">
        <w:t>Gabbay 2021, s. 1</w:t>
      </w:r>
      <w:r>
        <w:t>30</w:t>
      </w:r>
      <w:r w:rsidRPr="00526148">
        <w:t>.</w:t>
      </w:r>
    </w:p>
  </w:footnote>
  <w:footnote w:id="56">
    <w:p w14:paraId="39875B42" w14:textId="77777777" w:rsidR="00C551A7" w:rsidRPr="00403518" w:rsidRDefault="00C551A7" w:rsidP="00851781">
      <w:pPr>
        <w:pStyle w:val="Alaviitteenteksti"/>
        <w:jc w:val="left"/>
        <w:rPr>
          <w:lang w:val="en-US"/>
        </w:rPr>
      </w:pPr>
      <w:r>
        <w:rPr>
          <w:rStyle w:val="Alaviitteenviite"/>
        </w:rPr>
        <w:footnoteRef/>
      </w:r>
      <w:r w:rsidRPr="008955D6">
        <w:t xml:space="preserve"> Tasfih on</w:t>
      </w:r>
      <w:r>
        <w:t xml:space="preserve"> alle murrosikäiselle tytölle suoritettu</w:t>
      </w:r>
      <w:r w:rsidRPr="008955D6">
        <w:t xml:space="preserve"> rit</w:t>
      </w:r>
      <w:r>
        <w:t>uaali</w:t>
      </w:r>
      <w:r w:rsidRPr="008955D6">
        <w:t>, j</w:t>
      </w:r>
      <w:r>
        <w:t xml:space="preserve">ossa pyritään taian avulla suojelemaan tytön immenkalvoa ja esiaviollista neitsyyttä. </w:t>
      </w:r>
      <w:r w:rsidRPr="00403518">
        <w:rPr>
          <w:lang w:val="en-US"/>
        </w:rPr>
        <w:t>(Laouar 2020, s. 82)</w:t>
      </w:r>
    </w:p>
  </w:footnote>
  <w:footnote w:id="57">
    <w:p w14:paraId="18C4BC8F" w14:textId="77777777" w:rsidR="00C551A7" w:rsidRPr="00352641" w:rsidRDefault="00C551A7">
      <w:pPr>
        <w:pStyle w:val="Alaviitteenteksti"/>
        <w:rPr>
          <w:lang w:val="en-US"/>
        </w:rPr>
      </w:pPr>
      <w:r>
        <w:rPr>
          <w:rStyle w:val="Alaviitteenviite"/>
        </w:rPr>
        <w:footnoteRef/>
      </w:r>
      <w:r w:rsidRPr="00352641">
        <w:rPr>
          <w:lang w:val="en-US"/>
        </w:rPr>
        <w:t xml:space="preserve"> Laouar 2020, s.</w:t>
      </w:r>
      <w:r>
        <w:rPr>
          <w:lang w:val="en-US"/>
        </w:rPr>
        <w:t xml:space="preserve"> 63,</w:t>
      </w:r>
      <w:r w:rsidRPr="00352641">
        <w:rPr>
          <w:lang w:val="en-US"/>
        </w:rPr>
        <w:t xml:space="preserve"> </w:t>
      </w:r>
      <w:r>
        <w:rPr>
          <w:lang w:val="en-US"/>
        </w:rPr>
        <w:t>77, 83.</w:t>
      </w:r>
    </w:p>
  </w:footnote>
  <w:footnote w:id="58">
    <w:p w14:paraId="4E827BA9" w14:textId="77777777" w:rsidR="00C551A7" w:rsidRPr="00E9686B" w:rsidRDefault="00C551A7">
      <w:pPr>
        <w:pStyle w:val="Alaviitteenteksti"/>
        <w:rPr>
          <w:lang w:val="en-US"/>
        </w:rPr>
      </w:pPr>
      <w:r>
        <w:rPr>
          <w:rStyle w:val="Alaviitteenviite"/>
        </w:rPr>
        <w:footnoteRef/>
      </w:r>
      <w:r w:rsidRPr="00E9686B">
        <w:rPr>
          <w:lang w:val="en-US"/>
        </w:rPr>
        <w:t xml:space="preserve"> </w:t>
      </w:r>
      <w:r>
        <w:rPr>
          <w:lang w:val="en-US"/>
        </w:rPr>
        <w:t xml:space="preserve">Charpentier 2020, s. 12. </w:t>
      </w:r>
    </w:p>
  </w:footnote>
  <w:footnote w:id="59">
    <w:p w14:paraId="7ECEE7B2" w14:textId="77777777" w:rsidR="00C551A7" w:rsidRPr="00F275BE" w:rsidRDefault="00C551A7" w:rsidP="00F275BE">
      <w:pPr>
        <w:pStyle w:val="Alaviitteenteksti"/>
        <w:rPr>
          <w:lang w:val="en-US"/>
        </w:rPr>
      </w:pPr>
      <w:r>
        <w:rPr>
          <w:rStyle w:val="Alaviitteenviite"/>
        </w:rPr>
        <w:footnoteRef/>
      </w:r>
      <w:r w:rsidRPr="00F275BE">
        <w:rPr>
          <w:lang w:val="en-US"/>
        </w:rPr>
        <w:t xml:space="preserve"> ESCWA, UNFPA, UN Women &amp; UNDP 12/2019. </w:t>
      </w:r>
    </w:p>
  </w:footnote>
  <w:footnote w:id="60">
    <w:p w14:paraId="629B87AE" w14:textId="77777777" w:rsidR="00C551A7" w:rsidRDefault="00C551A7">
      <w:pPr>
        <w:pStyle w:val="Alaviitteenteksti"/>
      </w:pPr>
      <w:r>
        <w:rPr>
          <w:rStyle w:val="Alaviitteenviite"/>
        </w:rPr>
        <w:footnoteRef/>
      </w:r>
      <w:r>
        <w:t xml:space="preserve"> </w:t>
      </w:r>
      <w:bookmarkStart w:id="15" w:name="_Hlk161664096"/>
      <w:r w:rsidRPr="001F47A4">
        <w:t xml:space="preserve">Algeria 6/1966. </w:t>
      </w:r>
      <w:bookmarkEnd w:id="15"/>
      <w:r w:rsidRPr="00A460AD">
        <w:t xml:space="preserve">Katso </w:t>
      </w:r>
      <w:hyperlink r:id="rId7" w:history="1">
        <w:r w:rsidRPr="00D768AE">
          <w:rPr>
            <w:rStyle w:val="Hyperlinkki"/>
          </w:rPr>
          <w:t>https://alp.unescwa.org/plans/1507</w:t>
        </w:r>
      </w:hyperlink>
      <w:r>
        <w:t xml:space="preserve"> (käyty 18.3.2024)</w:t>
      </w:r>
    </w:p>
  </w:footnote>
  <w:footnote w:id="61">
    <w:p w14:paraId="03B10D55" w14:textId="77777777" w:rsidR="00C551A7" w:rsidRPr="00BE1667" w:rsidRDefault="00C551A7">
      <w:pPr>
        <w:pStyle w:val="Alaviitteenteksti"/>
        <w:rPr>
          <w:lang w:val="sv-SE"/>
        </w:rPr>
      </w:pPr>
      <w:r>
        <w:rPr>
          <w:rStyle w:val="Alaviitteenviite"/>
        </w:rPr>
        <w:footnoteRef/>
      </w:r>
      <w:r w:rsidRPr="00BE1667">
        <w:rPr>
          <w:lang w:val="sv-SE"/>
        </w:rPr>
        <w:t xml:space="preserve"> Algérie 360/ Ania B 26.11.2023. </w:t>
      </w:r>
    </w:p>
  </w:footnote>
  <w:footnote w:id="62">
    <w:p w14:paraId="3A5937AB" w14:textId="77777777" w:rsidR="00C551A7" w:rsidRPr="00BE1667" w:rsidRDefault="00C551A7" w:rsidP="001F47A4">
      <w:pPr>
        <w:pStyle w:val="Alaviitteenteksti"/>
        <w:rPr>
          <w:lang w:val="sv-SE"/>
        </w:rPr>
      </w:pPr>
      <w:r>
        <w:rPr>
          <w:rStyle w:val="Alaviitteenviite"/>
        </w:rPr>
        <w:footnoteRef/>
      </w:r>
      <w:r w:rsidRPr="00BE1667">
        <w:rPr>
          <w:lang w:val="sv-SE"/>
        </w:rPr>
        <w:t xml:space="preserve"> Algeria 6/1966.</w:t>
      </w:r>
    </w:p>
  </w:footnote>
  <w:footnote w:id="63">
    <w:p w14:paraId="0BB96108" w14:textId="77777777" w:rsidR="00C551A7" w:rsidRPr="00A460AD" w:rsidRDefault="00C551A7" w:rsidP="001F47A4">
      <w:pPr>
        <w:pStyle w:val="Alaviitteenteksti"/>
        <w:rPr>
          <w:lang w:val="sv-SE"/>
        </w:rPr>
      </w:pPr>
      <w:r>
        <w:rPr>
          <w:rStyle w:val="Alaviitteenviite"/>
        </w:rPr>
        <w:footnoteRef/>
      </w:r>
      <w:r w:rsidRPr="00A460AD">
        <w:rPr>
          <w:lang w:val="sv-SE"/>
        </w:rPr>
        <w:t xml:space="preserve"> UNGA 13.2.2008, s. 13, alaviite 26. </w:t>
      </w:r>
    </w:p>
  </w:footnote>
  <w:footnote w:id="64">
    <w:p w14:paraId="61CC3570" w14:textId="77777777" w:rsidR="00C551A7" w:rsidRPr="008955D6" w:rsidRDefault="00C551A7" w:rsidP="008955D6">
      <w:pPr>
        <w:pStyle w:val="Alaviitteenteksti"/>
        <w:jc w:val="left"/>
        <w:rPr>
          <w:lang w:val="sv-SE"/>
        </w:rPr>
      </w:pPr>
      <w:r w:rsidRPr="002A554A">
        <w:rPr>
          <w:rStyle w:val="Alaviitteenviite"/>
        </w:rPr>
        <w:footnoteRef/>
      </w:r>
      <w:r w:rsidRPr="008955D6">
        <w:rPr>
          <w:lang w:val="sv-SE"/>
        </w:rPr>
        <w:t xml:space="preserve"> UNGA 13.2.2008, s. 20, kohta 71.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551A7" w:rsidRPr="00A058E4" w14:paraId="4ED55BAF" w14:textId="77777777" w:rsidTr="00110B17">
      <w:trPr>
        <w:tblHeader/>
      </w:trPr>
      <w:tc>
        <w:tcPr>
          <w:tcW w:w="3005" w:type="dxa"/>
          <w:tcBorders>
            <w:top w:val="nil"/>
            <w:left w:val="nil"/>
            <w:bottom w:val="nil"/>
            <w:right w:val="nil"/>
          </w:tcBorders>
        </w:tcPr>
        <w:p w14:paraId="2176E24F" w14:textId="77777777" w:rsidR="00C551A7" w:rsidRPr="00A058E4" w:rsidRDefault="00C551A7">
          <w:pPr>
            <w:pStyle w:val="Yltunniste"/>
            <w:rPr>
              <w:sz w:val="16"/>
              <w:szCs w:val="16"/>
            </w:rPr>
          </w:pPr>
        </w:p>
      </w:tc>
      <w:tc>
        <w:tcPr>
          <w:tcW w:w="3005" w:type="dxa"/>
          <w:tcBorders>
            <w:top w:val="nil"/>
            <w:left w:val="nil"/>
            <w:bottom w:val="nil"/>
            <w:right w:val="nil"/>
          </w:tcBorders>
        </w:tcPr>
        <w:p w14:paraId="68D4B867" w14:textId="77777777" w:rsidR="00C551A7" w:rsidRPr="00A058E4" w:rsidRDefault="00C551A7">
          <w:pPr>
            <w:pStyle w:val="Yltunniste"/>
            <w:rPr>
              <w:b/>
              <w:sz w:val="16"/>
              <w:szCs w:val="16"/>
            </w:rPr>
          </w:pPr>
        </w:p>
      </w:tc>
      <w:tc>
        <w:tcPr>
          <w:tcW w:w="3006" w:type="dxa"/>
          <w:tcBorders>
            <w:top w:val="nil"/>
            <w:left w:val="nil"/>
            <w:bottom w:val="nil"/>
            <w:right w:val="nil"/>
          </w:tcBorders>
        </w:tcPr>
        <w:p w14:paraId="43B3411A" w14:textId="77777777" w:rsidR="00C551A7" w:rsidRPr="001D63F6" w:rsidRDefault="00C551A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551A7" w:rsidRPr="00A058E4" w14:paraId="253F4A58" w14:textId="77777777" w:rsidTr="00421708">
      <w:tc>
        <w:tcPr>
          <w:tcW w:w="3005" w:type="dxa"/>
          <w:tcBorders>
            <w:top w:val="nil"/>
            <w:left w:val="nil"/>
            <w:bottom w:val="nil"/>
            <w:right w:val="nil"/>
          </w:tcBorders>
        </w:tcPr>
        <w:p w14:paraId="6A2B2F39" w14:textId="77777777" w:rsidR="00C551A7" w:rsidRPr="00A058E4" w:rsidRDefault="00C551A7">
          <w:pPr>
            <w:pStyle w:val="Yltunniste"/>
            <w:rPr>
              <w:sz w:val="16"/>
              <w:szCs w:val="16"/>
            </w:rPr>
          </w:pPr>
        </w:p>
      </w:tc>
      <w:tc>
        <w:tcPr>
          <w:tcW w:w="3005" w:type="dxa"/>
          <w:tcBorders>
            <w:top w:val="nil"/>
            <w:left w:val="nil"/>
            <w:bottom w:val="nil"/>
            <w:right w:val="nil"/>
          </w:tcBorders>
        </w:tcPr>
        <w:p w14:paraId="15BF9811" w14:textId="77777777" w:rsidR="00C551A7" w:rsidRPr="00A058E4" w:rsidRDefault="00C551A7">
          <w:pPr>
            <w:pStyle w:val="Yltunniste"/>
            <w:rPr>
              <w:sz w:val="16"/>
              <w:szCs w:val="16"/>
            </w:rPr>
          </w:pPr>
        </w:p>
      </w:tc>
      <w:tc>
        <w:tcPr>
          <w:tcW w:w="3006" w:type="dxa"/>
          <w:tcBorders>
            <w:top w:val="nil"/>
            <w:left w:val="nil"/>
            <w:bottom w:val="nil"/>
            <w:right w:val="nil"/>
          </w:tcBorders>
        </w:tcPr>
        <w:p w14:paraId="72398F67" w14:textId="77777777" w:rsidR="00C551A7" w:rsidRPr="00A058E4" w:rsidRDefault="00C551A7" w:rsidP="00A058E4">
          <w:pPr>
            <w:pStyle w:val="Yltunniste"/>
            <w:jc w:val="right"/>
            <w:rPr>
              <w:sz w:val="16"/>
              <w:szCs w:val="16"/>
            </w:rPr>
          </w:pPr>
        </w:p>
      </w:tc>
    </w:tr>
    <w:tr w:rsidR="00C551A7" w:rsidRPr="00A058E4" w14:paraId="34DD883B" w14:textId="77777777" w:rsidTr="00421708">
      <w:tc>
        <w:tcPr>
          <w:tcW w:w="3005" w:type="dxa"/>
          <w:tcBorders>
            <w:top w:val="nil"/>
            <w:left w:val="nil"/>
            <w:bottom w:val="nil"/>
            <w:right w:val="nil"/>
          </w:tcBorders>
        </w:tcPr>
        <w:p w14:paraId="0813E96A" w14:textId="77777777" w:rsidR="00C551A7" w:rsidRPr="00A058E4" w:rsidRDefault="00C551A7">
          <w:pPr>
            <w:pStyle w:val="Yltunniste"/>
            <w:rPr>
              <w:sz w:val="16"/>
              <w:szCs w:val="16"/>
            </w:rPr>
          </w:pPr>
        </w:p>
      </w:tc>
      <w:tc>
        <w:tcPr>
          <w:tcW w:w="3005" w:type="dxa"/>
          <w:tcBorders>
            <w:top w:val="nil"/>
            <w:left w:val="nil"/>
            <w:bottom w:val="nil"/>
            <w:right w:val="nil"/>
          </w:tcBorders>
        </w:tcPr>
        <w:p w14:paraId="7EEE3A02" w14:textId="77777777" w:rsidR="00C551A7" w:rsidRPr="00A058E4" w:rsidRDefault="00C551A7">
          <w:pPr>
            <w:pStyle w:val="Yltunniste"/>
            <w:rPr>
              <w:sz w:val="16"/>
              <w:szCs w:val="16"/>
            </w:rPr>
          </w:pPr>
        </w:p>
      </w:tc>
      <w:tc>
        <w:tcPr>
          <w:tcW w:w="3006" w:type="dxa"/>
          <w:tcBorders>
            <w:top w:val="nil"/>
            <w:left w:val="nil"/>
            <w:bottom w:val="nil"/>
            <w:right w:val="nil"/>
          </w:tcBorders>
        </w:tcPr>
        <w:p w14:paraId="143448E7" w14:textId="77777777" w:rsidR="00C551A7" w:rsidRPr="00A058E4" w:rsidRDefault="00C551A7" w:rsidP="00A058E4">
          <w:pPr>
            <w:pStyle w:val="Yltunniste"/>
            <w:jc w:val="right"/>
            <w:rPr>
              <w:sz w:val="16"/>
              <w:szCs w:val="16"/>
            </w:rPr>
          </w:pPr>
        </w:p>
      </w:tc>
    </w:tr>
  </w:tbl>
  <w:p w14:paraId="31C00FC2" w14:textId="77777777" w:rsidR="00C551A7" w:rsidRDefault="00C551A7">
    <w:pPr>
      <w:pStyle w:val="Yltunniste"/>
    </w:pPr>
    <w:r>
      <w:rPr>
        <w:noProof/>
        <w:sz w:val="16"/>
        <w:szCs w:val="16"/>
        <w:lang w:eastAsia="fi-FI"/>
      </w:rPr>
      <w:drawing>
        <wp:anchor distT="0" distB="0" distL="114300" distR="114300" simplePos="0" relativeHeight="251680768" behindDoc="0" locked="0" layoutInCell="1" allowOverlap="1" wp14:anchorId="567B6589" wp14:editId="56F31A7A">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551A7" w:rsidRPr="00A058E4" w14:paraId="079B91B2" w14:textId="77777777" w:rsidTr="004B2B44">
      <w:tc>
        <w:tcPr>
          <w:tcW w:w="3005" w:type="dxa"/>
          <w:tcBorders>
            <w:top w:val="nil"/>
            <w:left w:val="nil"/>
            <w:bottom w:val="nil"/>
            <w:right w:val="nil"/>
          </w:tcBorders>
        </w:tcPr>
        <w:p w14:paraId="3C9C8AB9" w14:textId="77777777" w:rsidR="00C551A7" w:rsidRPr="00A058E4" w:rsidRDefault="00C551A7">
          <w:pPr>
            <w:pStyle w:val="Yltunniste"/>
            <w:rPr>
              <w:sz w:val="16"/>
              <w:szCs w:val="16"/>
            </w:rPr>
          </w:pPr>
        </w:p>
      </w:tc>
      <w:tc>
        <w:tcPr>
          <w:tcW w:w="3005" w:type="dxa"/>
          <w:tcBorders>
            <w:top w:val="nil"/>
            <w:left w:val="nil"/>
            <w:bottom w:val="nil"/>
            <w:right w:val="nil"/>
          </w:tcBorders>
        </w:tcPr>
        <w:p w14:paraId="5C82A037" w14:textId="77777777" w:rsidR="00C551A7" w:rsidRPr="00A058E4" w:rsidRDefault="00C551A7">
          <w:pPr>
            <w:pStyle w:val="Yltunniste"/>
            <w:rPr>
              <w:b/>
              <w:sz w:val="16"/>
              <w:szCs w:val="16"/>
            </w:rPr>
          </w:pPr>
        </w:p>
      </w:tc>
      <w:tc>
        <w:tcPr>
          <w:tcW w:w="3006" w:type="dxa"/>
          <w:tcBorders>
            <w:top w:val="nil"/>
            <w:left w:val="nil"/>
            <w:bottom w:val="nil"/>
            <w:right w:val="nil"/>
          </w:tcBorders>
        </w:tcPr>
        <w:p w14:paraId="1A4942FD" w14:textId="77777777" w:rsidR="00C551A7" w:rsidRPr="00A058E4" w:rsidRDefault="00C551A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C551A7" w:rsidRPr="00A058E4" w14:paraId="5E66AB59" w14:textId="77777777" w:rsidTr="004B2B44">
      <w:tc>
        <w:tcPr>
          <w:tcW w:w="3005" w:type="dxa"/>
          <w:tcBorders>
            <w:top w:val="nil"/>
            <w:left w:val="nil"/>
            <w:bottom w:val="nil"/>
            <w:right w:val="nil"/>
          </w:tcBorders>
        </w:tcPr>
        <w:p w14:paraId="76310C76" w14:textId="77777777" w:rsidR="00C551A7" w:rsidRPr="00A058E4" w:rsidRDefault="00C551A7">
          <w:pPr>
            <w:pStyle w:val="Yltunniste"/>
            <w:rPr>
              <w:sz w:val="16"/>
              <w:szCs w:val="16"/>
            </w:rPr>
          </w:pPr>
        </w:p>
      </w:tc>
      <w:tc>
        <w:tcPr>
          <w:tcW w:w="3005" w:type="dxa"/>
          <w:tcBorders>
            <w:top w:val="nil"/>
            <w:left w:val="nil"/>
            <w:bottom w:val="nil"/>
            <w:right w:val="nil"/>
          </w:tcBorders>
        </w:tcPr>
        <w:p w14:paraId="52B810EA" w14:textId="77777777" w:rsidR="00C551A7" w:rsidRPr="00A058E4" w:rsidRDefault="00C551A7">
          <w:pPr>
            <w:pStyle w:val="Yltunniste"/>
            <w:rPr>
              <w:sz w:val="16"/>
              <w:szCs w:val="16"/>
            </w:rPr>
          </w:pPr>
        </w:p>
      </w:tc>
      <w:tc>
        <w:tcPr>
          <w:tcW w:w="3006" w:type="dxa"/>
          <w:tcBorders>
            <w:top w:val="nil"/>
            <w:left w:val="nil"/>
            <w:bottom w:val="nil"/>
            <w:right w:val="nil"/>
          </w:tcBorders>
        </w:tcPr>
        <w:p w14:paraId="7A6DB932" w14:textId="77777777" w:rsidR="00C551A7" w:rsidRPr="00A058E4" w:rsidRDefault="00C551A7" w:rsidP="00A058E4">
          <w:pPr>
            <w:pStyle w:val="Yltunniste"/>
            <w:jc w:val="right"/>
            <w:rPr>
              <w:sz w:val="16"/>
              <w:szCs w:val="16"/>
            </w:rPr>
          </w:pPr>
        </w:p>
      </w:tc>
    </w:tr>
    <w:tr w:rsidR="00C551A7" w:rsidRPr="00A058E4" w14:paraId="29DD8BF6" w14:textId="77777777" w:rsidTr="004B2B44">
      <w:tc>
        <w:tcPr>
          <w:tcW w:w="3005" w:type="dxa"/>
          <w:tcBorders>
            <w:top w:val="nil"/>
            <w:left w:val="nil"/>
            <w:bottom w:val="nil"/>
            <w:right w:val="nil"/>
          </w:tcBorders>
        </w:tcPr>
        <w:p w14:paraId="23C85CA9" w14:textId="77777777" w:rsidR="00C551A7" w:rsidRPr="00A058E4" w:rsidRDefault="00C551A7">
          <w:pPr>
            <w:pStyle w:val="Yltunniste"/>
            <w:rPr>
              <w:sz w:val="16"/>
              <w:szCs w:val="16"/>
            </w:rPr>
          </w:pPr>
        </w:p>
      </w:tc>
      <w:tc>
        <w:tcPr>
          <w:tcW w:w="3005" w:type="dxa"/>
          <w:tcBorders>
            <w:top w:val="nil"/>
            <w:left w:val="nil"/>
            <w:bottom w:val="nil"/>
            <w:right w:val="nil"/>
          </w:tcBorders>
        </w:tcPr>
        <w:p w14:paraId="58978560" w14:textId="77777777" w:rsidR="00C551A7" w:rsidRPr="00A058E4" w:rsidRDefault="00C551A7">
          <w:pPr>
            <w:pStyle w:val="Yltunniste"/>
            <w:rPr>
              <w:sz w:val="16"/>
              <w:szCs w:val="16"/>
            </w:rPr>
          </w:pPr>
        </w:p>
      </w:tc>
      <w:tc>
        <w:tcPr>
          <w:tcW w:w="3006" w:type="dxa"/>
          <w:tcBorders>
            <w:top w:val="nil"/>
            <w:left w:val="nil"/>
            <w:bottom w:val="nil"/>
            <w:right w:val="nil"/>
          </w:tcBorders>
        </w:tcPr>
        <w:p w14:paraId="47E4A6BD" w14:textId="77777777" w:rsidR="00C551A7" w:rsidRPr="00A058E4" w:rsidRDefault="00C551A7" w:rsidP="00A058E4">
          <w:pPr>
            <w:pStyle w:val="Yltunniste"/>
            <w:jc w:val="right"/>
            <w:rPr>
              <w:sz w:val="16"/>
              <w:szCs w:val="16"/>
            </w:rPr>
          </w:pPr>
        </w:p>
      </w:tc>
    </w:tr>
  </w:tbl>
  <w:p w14:paraId="334F140A" w14:textId="77777777" w:rsidR="00C551A7" w:rsidRPr="008020E6" w:rsidRDefault="00C551A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474B8EC4" wp14:editId="38B0C3E1">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A57C7A"/>
    <w:multiLevelType w:val="hybridMultilevel"/>
    <w:tmpl w:val="EF1497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C42F37"/>
    <w:multiLevelType w:val="hybridMultilevel"/>
    <w:tmpl w:val="323EE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272BED"/>
    <w:multiLevelType w:val="multilevel"/>
    <w:tmpl w:val="EF286224"/>
    <w:numStyleLink w:val="Style1"/>
  </w:abstractNum>
  <w:abstractNum w:abstractNumId="26" w15:restartNumberingAfterBreak="0">
    <w:nsid w:val="7E49034B"/>
    <w:multiLevelType w:val="hybridMultilevel"/>
    <w:tmpl w:val="DBC25CD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7"/>
  </w:num>
  <w:num w:numId="2">
    <w:abstractNumId w:val="22"/>
  </w:num>
  <w:num w:numId="3">
    <w:abstractNumId w:val="15"/>
  </w:num>
  <w:num w:numId="4">
    <w:abstractNumId w:val="13"/>
  </w:num>
  <w:num w:numId="5">
    <w:abstractNumId w:val="10"/>
  </w:num>
  <w:num w:numId="6">
    <w:abstractNumId w:val="17"/>
  </w:num>
  <w:num w:numId="7">
    <w:abstractNumId w:val="21"/>
  </w:num>
  <w:num w:numId="8">
    <w:abstractNumId w:val="20"/>
  </w:num>
  <w:num w:numId="9">
    <w:abstractNumId w:val="20"/>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9"/>
  </w:num>
  <w:num w:numId="15">
    <w:abstractNumId w:val="2"/>
  </w:num>
  <w:num w:numId="16">
    <w:abstractNumId w:val="2"/>
  </w:num>
  <w:num w:numId="17">
    <w:abstractNumId w:val="1"/>
  </w:num>
  <w:num w:numId="18">
    <w:abstractNumId w:val="19"/>
  </w:num>
  <w:num w:numId="19">
    <w:abstractNumId w:val="18"/>
  </w:num>
  <w:num w:numId="20">
    <w:abstractNumId w:val="25"/>
  </w:num>
  <w:num w:numId="21">
    <w:abstractNumId w:val="6"/>
  </w:num>
  <w:num w:numId="22">
    <w:abstractNumId w:val="23"/>
  </w:num>
  <w:num w:numId="23">
    <w:abstractNumId w:val="4"/>
  </w:num>
  <w:num w:numId="24">
    <w:abstractNumId w:val="7"/>
  </w:num>
  <w:num w:numId="25">
    <w:abstractNumId w:val="0"/>
  </w:num>
  <w:num w:numId="26">
    <w:abstractNumId w:val="24"/>
  </w:num>
  <w:num w:numId="27">
    <w:abstractNumId w:val="8"/>
  </w:num>
  <w:num w:numId="28">
    <w:abstractNumId w:val="5"/>
  </w:num>
  <w:num w:numId="29">
    <w:abstractNumId w:val="16"/>
  </w:num>
  <w:num w:numId="30">
    <w:abstractNumId w:val="3"/>
  </w:num>
  <w:num w:numId="31">
    <w:abstractNumId w:val="3"/>
  </w:num>
  <w:num w:numId="32">
    <w:abstractNumId w:val="3"/>
  </w:num>
  <w:num w:numId="33">
    <w:abstractNumId w:val="3"/>
  </w:num>
  <w:num w:numId="34">
    <w:abstractNumId w:val="26"/>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10"/>
    <w:rsid w:val="000019A4"/>
    <w:rsid w:val="00003368"/>
    <w:rsid w:val="00010C97"/>
    <w:rsid w:val="00010E9D"/>
    <w:rsid w:val="00011B62"/>
    <w:rsid w:val="0001289F"/>
    <w:rsid w:val="00012EC0"/>
    <w:rsid w:val="00013B40"/>
    <w:rsid w:val="00013F3D"/>
    <w:rsid w:val="000140FF"/>
    <w:rsid w:val="00022D94"/>
    <w:rsid w:val="00023864"/>
    <w:rsid w:val="0004378C"/>
    <w:rsid w:val="000449EA"/>
    <w:rsid w:val="000455E3"/>
    <w:rsid w:val="00046783"/>
    <w:rsid w:val="00046B3E"/>
    <w:rsid w:val="00051311"/>
    <w:rsid w:val="000564EB"/>
    <w:rsid w:val="000618B9"/>
    <w:rsid w:val="00062462"/>
    <w:rsid w:val="000663E8"/>
    <w:rsid w:val="0007094E"/>
    <w:rsid w:val="00072438"/>
    <w:rsid w:val="00082DFE"/>
    <w:rsid w:val="000836BD"/>
    <w:rsid w:val="0009323F"/>
    <w:rsid w:val="00094272"/>
    <w:rsid w:val="000B21AB"/>
    <w:rsid w:val="000B3363"/>
    <w:rsid w:val="000B7ABB"/>
    <w:rsid w:val="000B7FAF"/>
    <w:rsid w:val="000C27CA"/>
    <w:rsid w:val="000C6B8A"/>
    <w:rsid w:val="000D45F8"/>
    <w:rsid w:val="000E1A4B"/>
    <w:rsid w:val="000E2D54"/>
    <w:rsid w:val="000E693C"/>
    <w:rsid w:val="000F4941"/>
    <w:rsid w:val="000F4AD8"/>
    <w:rsid w:val="000F6B72"/>
    <w:rsid w:val="000F6F25"/>
    <w:rsid w:val="000F793B"/>
    <w:rsid w:val="00110468"/>
    <w:rsid w:val="00110B17"/>
    <w:rsid w:val="001177AC"/>
    <w:rsid w:val="00117EA9"/>
    <w:rsid w:val="00131B7A"/>
    <w:rsid w:val="001360E5"/>
    <w:rsid w:val="001366EE"/>
    <w:rsid w:val="00136FEB"/>
    <w:rsid w:val="0015362E"/>
    <w:rsid w:val="001678AD"/>
    <w:rsid w:val="001741CB"/>
    <w:rsid w:val="001758C8"/>
    <w:rsid w:val="00184B62"/>
    <w:rsid w:val="00186AA3"/>
    <w:rsid w:val="0019524D"/>
    <w:rsid w:val="00195763"/>
    <w:rsid w:val="001A23C3"/>
    <w:rsid w:val="001A2CC9"/>
    <w:rsid w:val="001A4752"/>
    <w:rsid w:val="001B2917"/>
    <w:rsid w:val="001B5A04"/>
    <w:rsid w:val="001B5A65"/>
    <w:rsid w:val="001B6B07"/>
    <w:rsid w:val="001C0382"/>
    <w:rsid w:val="001C0743"/>
    <w:rsid w:val="001C3EB2"/>
    <w:rsid w:val="001C422A"/>
    <w:rsid w:val="001C6130"/>
    <w:rsid w:val="001D015C"/>
    <w:rsid w:val="001D1831"/>
    <w:rsid w:val="001D5447"/>
    <w:rsid w:val="001D587F"/>
    <w:rsid w:val="001D5CAA"/>
    <w:rsid w:val="001D63F6"/>
    <w:rsid w:val="001E21A8"/>
    <w:rsid w:val="001F1B08"/>
    <w:rsid w:val="001F47A4"/>
    <w:rsid w:val="00206DFC"/>
    <w:rsid w:val="00224651"/>
    <w:rsid w:val="002248A2"/>
    <w:rsid w:val="00224FD6"/>
    <w:rsid w:val="0022712B"/>
    <w:rsid w:val="002350CB"/>
    <w:rsid w:val="00237C15"/>
    <w:rsid w:val="0024650F"/>
    <w:rsid w:val="00252F50"/>
    <w:rsid w:val="00253B21"/>
    <w:rsid w:val="002571E9"/>
    <w:rsid w:val="002629C5"/>
    <w:rsid w:val="00267906"/>
    <w:rsid w:val="00267E88"/>
    <w:rsid w:val="00272D9D"/>
    <w:rsid w:val="0028108E"/>
    <w:rsid w:val="002A1625"/>
    <w:rsid w:val="002A554A"/>
    <w:rsid w:val="002A6054"/>
    <w:rsid w:val="002B4F5C"/>
    <w:rsid w:val="002B5E48"/>
    <w:rsid w:val="002C2668"/>
    <w:rsid w:val="002C4FEA"/>
    <w:rsid w:val="002C656A"/>
    <w:rsid w:val="002D0032"/>
    <w:rsid w:val="002D70EF"/>
    <w:rsid w:val="002D7383"/>
    <w:rsid w:val="002E0A8B"/>
    <w:rsid w:val="002E0B87"/>
    <w:rsid w:val="002E7DCF"/>
    <w:rsid w:val="003077A4"/>
    <w:rsid w:val="003135FC"/>
    <w:rsid w:val="00313CBC"/>
    <w:rsid w:val="00313CBF"/>
    <w:rsid w:val="00314147"/>
    <w:rsid w:val="0032021E"/>
    <w:rsid w:val="003226F0"/>
    <w:rsid w:val="0033416C"/>
    <w:rsid w:val="00335D68"/>
    <w:rsid w:val="0033622F"/>
    <w:rsid w:val="00337E76"/>
    <w:rsid w:val="00342A30"/>
    <w:rsid w:val="00345AFA"/>
    <w:rsid w:val="003466EF"/>
    <w:rsid w:val="00351B7D"/>
    <w:rsid w:val="00352641"/>
    <w:rsid w:val="003533DE"/>
    <w:rsid w:val="00360D74"/>
    <w:rsid w:val="003673C0"/>
    <w:rsid w:val="00370E4F"/>
    <w:rsid w:val="00373713"/>
    <w:rsid w:val="00376326"/>
    <w:rsid w:val="00377AEB"/>
    <w:rsid w:val="0038473B"/>
    <w:rsid w:val="00385B1D"/>
    <w:rsid w:val="00390DB7"/>
    <w:rsid w:val="0039232D"/>
    <w:rsid w:val="003964A3"/>
    <w:rsid w:val="003976AD"/>
    <w:rsid w:val="003A2217"/>
    <w:rsid w:val="003A3C00"/>
    <w:rsid w:val="003B144B"/>
    <w:rsid w:val="003B3150"/>
    <w:rsid w:val="003C4049"/>
    <w:rsid w:val="003C5382"/>
    <w:rsid w:val="003D0AB9"/>
    <w:rsid w:val="003D4732"/>
    <w:rsid w:val="003D70C9"/>
    <w:rsid w:val="003E1F8D"/>
    <w:rsid w:val="003E3E71"/>
    <w:rsid w:val="003F5BFA"/>
    <w:rsid w:val="004009CA"/>
    <w:rsid w:val="00403518"/>
    <w:rsid w:val="004045B4"/>
    <w:rsid w:val="00410407"/>
    <w:rsid w:val="004111D3"/>
    <w:rsid w:val="0041667A"/>
    <w:rsid w:val="00421708"/>
    <w:rsid w:val="004221B0"/>
    <w:rsid w:val="00423E56"/>
    <w:rsid w:val="00424372"/>
    <w:rsid w:val="0043098A"/>
    <w:rsid w:val="0043343B"/>
    <w:rsid w:val="0043717D"/>
    <w:rsid w:val="00440722"/>
    <w:rsid w:val="004460C6"/>
    <w:rsid w:val="00460ADC"/>
    <w:rsid w:val="00465DC6"/>
    <w:rsid w:val="0047544F"/>
    <w:rsid w:val="00483E37"/>
    <w:rsid w:val="004A3E23"/>
    <w:rsid w:val="004A7A6D"/>
    <w:rsid w:val="004B2B44"/>
    <w:rsid w:val="004B34E1"/>
    <w:rsid w:val="004C1C47"/>
    <w:rsid w:val="004C23F9"/>
    <w:rsid w:val="004C5945"/>
    <w:rsid w:val="004D7499"/>
    <w:rsid w:val="004D76E3"/>
    <w:rsid w:val="004E594B"/>
    <w:rsid w:val="004E598B"/>
    <w:rsid w:val="004F15C9"/>
    <w:rsid w:val="004F28FE"/>
    <w:rsid w:val="004F4078"/>
    <w:rsid w:val="005118C7"/>
    <w:rsid w:val="00525360"/>
    <w:rsid w:val="00526148"/>
    <w:rsid w:val="00527E87"/>
    <w:rsid w:val="005309F0"/>
    <w:rsid w:val="00532452"/>
    <w:rsid w:val="005337C8"/>
    <w:rsid w:val="00541D05"/>
    <w:rsid w:val="00543B88"/>
    <w:rsid w:val="00543F66"/>
    <w:rsid w:val="00546E69"/>
    <w:rsid w:val="00554136"/>
    <w:rsid w:val="00554A7A"/>
    <w:rsid w:val="00554FCA"/>
    <w:rsid w:val="0055582F"/>
    <w:rsid w:val="00555E75"/>
    <w:rsid w:val="00556532"/>
    <w:rsid w:val="0056613C"/>
    <w:rsid w:val="00566672"/>
    <w:rsid w:val="005719F7"/>
    <w:rsid w:val="005814A1"/>
    <w:rsid w:val="00583FE4"/>
    <w:rsid w:val="005A309A"/>
    <w:rsid w:val="005B00BB"/>
    <w:rsid w:val="005B3A3F"/>
    <w:rsid w:val="005B47D8"/>
    <w:rsid w:val="005B52EF"/>
    <w:rsid w:val="005B6C91"/>
    <w:rsid w:val="005B7A9D"/>
    <w:rsid w:val="005C2181"/>
    <w:rsid w:val="005D3A33"/>
    <w:rsid w:val="005D7EB5"/>
    <w:rsid w:val="005E2BC1"/>
    <w:rsid w:val="005E3C97"/>
    <w:rsid w:val="005F163B"/>
    <w:rsid w:val="0060063B"/>
    <w:rsid w:val="00601F27"/>
    <w:rsid w:val="00612C59"/>
    <w:rsid w:val="00613331"/>
    <w:rsid w:val="00620595"/>
    <w:rsid w:val="00627C21"/>
    <w:rsid w:val="00633597"/>
    <w:rsid w:val="00633BBD"/>
    <w:rsid w:val="00634FEB"/>
    <w:rsid w:val="006440C8"/>
    <w:rsid w:val="0064460B"/>
    <w:rsid w:val="0064589F"/>
    <w:rsid w:val="00655C4C"/>
    <w:rsid w:val="006608C2"/>
    <w:rsid w:val="00662B56"/>
    <w:rsid w:val="00666FD6"/>
    <w:rsid w:val="00671041"/>
    <w:rsid w:val="00675925"/>
    <w:rsid w:val="00677ADF"/>
    <w:rsid w:val="00684D70"/>
    <w:rsid w:val="00685851"/>
    <w:rsid w:val="00686CF3"/>
    <w:rsid w:val="0069181E"/>
    <w:rsid w:val="006973A4"/>
    <w:rsid w:val="00697A2A"/>
    <w:rsid w:val="006A2F5D"/>
    <w:rsid w:val="006A3AB1"/>
    <w:rsid w:val="006A4F5F"/>
    <w:rsid w:val="006A7028"/>
    <w:rsid w:val="006B1508"/>
    <w:rsid w:val="006B3E85"/>
    <w:rsid w:val="006B4626"/>
    <w:rsid w:val="006C7A99"/>
    <w:rsid w:val="006D3068"/>
    <w:rsid w:val="006E7D0B"/>
    <w:rsid w:val="006F0B7C"/>
    <w:rsid w:val="006F316B"/>
    <w:rsid w:val="0070377D"/>
    <w:rsid w:val="00710131"/>
    <w:rsid w:val="007168DA"/>
    <w:rsid w:val="007212A4"/>
    <w:rsid w:val="00723843"/>
    <w:rsid w:val="0073068A"/>
    <w:rsid w:val="0074104A"/>
    <w:rsid w:val="0074158A"/>
    <w:rsid w:val="00751EBB"/>
    <w:rsid w:val="00762AD9"/>
    <w:rsid w:val="0076458D"/>
    <w:rsid w:val="00772240"/>
    <w:rsid w:val="00785D58"/>
    <w:rsid w:val="00786DBA"/>
    <w:rsid w:val="007878B5"/>
    <w:rsid w:val="007B2D20"/>
    <w:rsid w:val="007B3E52"/>
    <w:rsid w:val="007C057B"/>
    <w:rsid w:val="007C1151"/>
    <w:rsid w:val="007C25EB"/>
    <w:rsid w:val="007C4B6F"/>
    <w:rsid w:val="007C5BB2"/>
    <w:rsid w:val="007E0069"/>
    <w:rsid w:val="00800AA9"/>
    <w:rsid w:val="008020E6"/>
    <w:rsid w:val="00803B42"/>
    <w:rsid w:val="00810134"/>
    <w:rsid w:val="0081161C"/>
    <w:rsid w:val="00821FA6"/>
    <w:rsid w:val="008350F0"/>
    <w:rsid w:val="00835734"/>
    <w:rsid w:val="0084029C"/>
    <w:rsid w:val="008441BC"/>
    <w:rsid w:val="00845940"/>
    <w:rsid w:val="00851781"/>
    <w:rsid w:val="008571C0"/>
    <w:rsid w:val="00860C12"/>
    <w:rsid w:val="00865F13"/>
    <w:rsid w:val="0087371C"/>
    <w:rsid w:val="00873A37"/>
    <w:rsid w:val="008755BF"/>
    <w:rsid w:val="008955D6"/>
    <w:rsid w:val="008B2637"/>
    <w:rsid w:val="008B44DF"/>
    <w:rsid w:val="008B4C53"/>
    <w:rsid w:val="008C0DDB"/>
    <w:rsid w:val="008C3171"/>
    <w:rsid w:val="008C3FF0"/>
    <w:rsid w:val="008C6A0E"/>
    <w:rsid w:val="008C7337"/>
    <w:rsid w:val="008D086A"/>
    <w:rsid w:val="008D1FB9"/>
    <w:rsid w:val="008E0129"/>
    <w:rsid w:val="008E1575"/>
    <w:rsid w:val="008F20FD"/>
    <w:rsid w:val="008F2AAB"/>
    <w:rsid w:val="008F34A2"/>
    <w:rsid w:val="0090479F"/>
    <w:rsid w:val="009170B9"/>
    <w:rsid w:val="009230EE"/>
    <w:rsid w:val="00930E7B"/>
    <w:rsid w:val="00941FAB"/>
    <w:rsid w:val="00947A2C"/>
    <w:rsid w:val="00952982"/>
    <w:rsid w:val="00966541"/>
    <w:rsid w:val="00974B7D"/>
    <w:rsid w:val="00980F1C"/>
    <w:rsid w:val="00981808"/>
    <w:rsid w:val="009B606B"/>
    <w:rsid w:val="009C3DBB"/>
    <w:rsid w:val="009D26CC"/>
    <w:rsid w:val="009D44A2"/>
    <w:rsid w:val="009D53E0"/>
    <w:rsid w:val="009E0F44"/>
    <w:rsid w:val="009E198F"/>
    <w:rsid w:val="009E3B08"/>
    <w:rsid w:val="009E3C92"/>
    <w:rsid w:val="009F3F02"/>
    <w:rsid w:val="00A02CFD"/>
    <w:rsid w:val="00A04FF1"/>
    <w:rsid w:val="00A058E4"/>
    <w:rsid w:val="00A10C29"/>
    <w:rsid w:val="00A209C1"/>
    <w:rsid w:val="00A30DB0"/>
    <w:rsid w:val="00A35BCB"/>
    <w:rsid w:val="00A37626"/>
    <w:rsid w:val="00A460AD"/>
    <w:rsid w:val="00A522BB"/>
    <w:rsid w:val="00A61987"/>
    <w:rsid w:val="00A6466D"/>
    <w:rsid w:val="00A74713"/>
    <w:rsid w:val="00A7678F"/>
    <w:rsid w:val="00A8295C"/>
    <w:rsid w:val="00A900EA"/>
    <w:rsid w:val="00A925CB"/>
    <w:rsid w:val="00A93B2D"/>
    <w:rsid w:val="00AB190C"/>
    <w:rsid w:val="00AB28A3"/>
    <w:rsid w:val="00AB77C0"/>
    <w:rsid w:val="00AC2966"/>
    <w:rsid w:val="00AC4FDE"/>
    <w:rsid w:val="00AC5E4B"/>
    <w:rsid w:val="00AD4B82"/>
    <w:rsid w:val="00AE08A1"/>
    <w:rsid w:val="00AE18A0"/>
    <w:rsid w:val="00AE21E8"/>
    <w:rsid w:val="00AE54AA"/>
    <w:rsid w:val="00AE7C7B"/>
    <w:rsid w:val="00AF03BC"/>
    <w:rsid w:val="00AF6996"/>
    <w:rsid w:val="00B0234C"/>
    <w:rsid w:val="00B07C42"/>
    <w:rsid w:val="00B112B8"/>
    <w:rsid w:val="00B21DE8"/>
    <w:rsid w:val="00B221DB"/>
    <w:rsid w:val="00B23625"/>
    <w:rsid w:val="00B27C47"/>
    <w:rsid w:val="00B33381"/>
    <w:rsid w:val="00B33901"/>
    <w:rsid w:val="00B35AB5"/>
    <w:rsid w:val="00B37882"/>
    <w:rsid w:val="00B529CE"/>
    <w:rsid w:val="00B52A4D"/>
    <w:rsid w:val="00B52DD7"/>
    <w:rsid w:val="00B65278"/>
    <w:rsid w:val="00B70293"/>
    <w:rsid w:val="00B7440B"/>
    <w:rsid w:val="00B874E8"/>
    <w:rsid w:val="00B915B6"/>
    <w:rsid w:val="00B9167B"/>
    <w:rsid w:val="00B96A72"/>
    <w:rsid w:val="00B96C46"/>
    <w:rsid w:val="00B96F10"/>
    <w:rsid w:val="00BA2164"/>
    <w:rsid w:val="00BA738C"/>
    <w:rsid w:val="00BB0B29"/>
    <w:rsid w:val="00BB785D"/>
    <w:rsid w:val="00BB7F45"/>
    <w:rsid w:val="00BC0AE1"/>
    <w:rsid w:val="00BC1CB7"/>
    <w:rsid w:val="00BC367A"/>
    <w:rsid w:val="00BC5825"/>
    <w:rsid w:val="00BC640E"/>
    <w:rsid w:val="00BD082A"/>
    <w:rsid w:val="00BE0837"/>
    <w:rsid w:val="00BE1667"/>
    <w:rsid w:val="00BE2758"/>
    <w:rsid w:val="00BE608B"/>
    <w:rsid w:val="00BE7E5C"/>
    <w:rsid w:val="00BF3AC5"/>
    <w:rsid w:val="00BF744C"/>
    <w:rsid w:val="00C06043"/>
    <w:rsid w:val="00C06A16"/>
    <w:rsid w:val="00C06FCB"/>
    <w:rsid w:val="00C1035E"/>
    <w:rsid w:val="00C112FB"/>
    <w:rsid w:val="00C1302F"/>
    <w:rsid w:val="00C1363F"/>
    <w:rsid w:val="00C16602"/>
    <w:rsid w:val="00C25F4A"/>
    <w:rsid w:val="00C312C8"/>
    <w:rsid w:val="00C348A3"/>
    <w:rsid w:val="00C40C80"/>
    <w:rsid w:val="00C551A7"/>
    <w:rsid w:val="00C747DB"/>
    <w:rsid w:val="00C87237"/>
    <w:rsid w:val="00C90D86"/>
    <w:rsid w:val="00C94FC7"/>
    <w:rsid w:val="00C95A8B"/>
    <w:rsid w:val="00CB5D38"/>
    <w:rsid w:val="00CB61E3"/>
    <w:rsid w:val="00CC0733"/>
    <w:rsid w:val="00CC25B9"/>
    <w:rsid w:val="00CC2B4E"/>
    <w:rsid w:val="00CC3CAE"/>
    <w:rsid w:val="00CD06C3"/>
    <w:rsid w:val="00CE0F18"/>
    <w:rsid w:val="00CE26C7"/>
    <w:rsid w:val="00CE36A4"/>
    <w:rsid w:val="00CF518E"/>
    <w:rsid w:val="00CF712C"/>
    <w:rsid w:val="00D039DE"/>
    <w:rsid w:val="00D040EE"/>
    <w:rsid w:val="00D130E2"/>
    <w:rsid w:val="00D152E0"/>
    <w:rsid w:val="00D171E5"/>
    <w:rsid w:val="00D205C8"/>
    <w:rsid w:val="00D24D52"/>
    <w:rsid w:val="00D337EA"/>
    <w:rsid w:val="00D37291"/>
    <w:rsid w:val="00D47232"/>
    <w:rsid w:val="00D6472E"/>
    <w:rsid w:val="00D724F3"/>
    <w:rsid w:val="00D72F0D"/>
    <w:rsid w:val="00D80CF9"/>
    <w:rsid w:val="00D85581"/>
    <w:rsid w:val="00D91EA9"/>
    <w:rsid w:val="00D93433"/>
    <w:rsid w:val="00D9344B"/>
    <w:rsid w:val="00D96637"/>
    <w:rsid w:val="00D9702B"/>
    <w:rsid w:val="00DA730F"/>
    <w:rsid w:val="00DB1E92"/>
    <w:rsid w:val="00DB256D"/>
    <w:rsid w:val="00DB3591"/>
    <w:rsid w:val="00DB518D"/>
    <w:rsid w:val="00DC1073"/>
    <w:rsid w:val="00DC5480"/>
    <w:rsid w:val="00DC565C"/>
    <w:rsid w:val="00DC6CD6"/>
    <w:rsid w:val="00DC729C"/>
    <w:rsid w:val="00DD0451"/>
    <w:rsid w:val="00DD2A80"/>
    <w:rsid w:val="00DE19C0"/>
    <w:rsid w:val="00DE1C15"/>
    <w:rsid w:val="00DE3B87"/>
    <w:rsid w:val="00DE4186"/>
    <w:rsid w:val="00DF4C39"/>
    <w:rsid w:val="00E002A5"/>
    <w:rsid w:val="00E00B78"/>
    <w:rsid w:val="00E0146F"/>
    <w:rsid w:val="00E01537"/>
    <w:rsid w:val="00E100BE"/>
    <w:rsid w:val="00E10F4B"/>
    <w:rsid w:val="00E15EE7"/>
    <w:rsid w:val="00E22872"/>
    <w:rsid w:val="00E268F5"/>
    <w:rsid w:val="00E27DDD"/>
    <w:rsid w:val="00E36C54"/>
    <w:rsid w:val="00E37B7C"/>
    <w:rsid w:val="00E424D1"/>
    <w:rsid w:val="00E44896"/>
    <w:rsid w:val="00E50D60"/>
    <w:rsid w:val="00E53CAB"/>
    <w:rsid w:val="00E5437B"/>
    <w:rsid w:val="00E579D5"/>
    <w:rsid w:val="00E61ADE"/>
    <w:rsid w:val="00E61B04"/>
    <w:rsid w:val="00E6371A"/>
    <w:rsid w:val="00E64CFC"/>
    <w:rsid w:val="00E66BD8"/>
    <w:rsid w:val="00E75974"/>
    <w:rsid w:val="00E82710"/>
    <w:rsid w:val="00E85D86"/>
    <w:rsid w:val="00E9185D"/>
    <w:rsid w:val="00E958E4"/>
    <w:rsid w:val="00E9686B"/>
    <w:rsid w:val="00E97435"/>
    <w:rsid w:val="00EA211A"/>
    <w:rsid w:val="00EA4FE4"/>
    <w:rsid w:val="00EB031A"/>
    <w:rsid w:val="00EB0BB5"/>
    <w:rsid w:val="00EB347C"/>
    <w:rsid w:val="00EB6AA9"/>
    <w:rsid w:val="00EB6C6D"/>
    <w:rsid w:val="00EC45CF"/>
    <w:rsid w:val="00ED148F"/>
    <w:rsid w:val="00ED69AF"/>
    <w:rsid w:val="00EF0378"/>
    <w:rsid w:val="00EF6FCF"/>
    <w:rsid w:val="00F04424"/>
    <w:rsid w:val="00F04AE6"/>
    <w:rsid w:val="00F24CAB"/>
    <w:rsid w:val="00F275BE"/>
    <w:rsid w:val="00F40646"/>
    <w:rsid w:val="00F43553"/>
    <w:rsid w:val="00F46599"/>
    <w:rsid w:val="00F50B13"/>
    <w:rsid w:val="00F606A7"/>
    <w:rsid w:val="00F61AE3"/>
    <w:rsid w:val="00F61D61"/>
    <w:rsid w:val="00F65E76"/>
    <w:rsid w:val="00F67078"/>
    <w:rsid w:val="00F75550"/>
    <w:rsid w:val="00F8145D"/>
    <w:rsid w:val="00F81E6B"/>
    <w:rsid w:val="00F82F9C"/>
    <w:rsid w:val="00F91C0A"/>
    <w:rsid w:val="00F937B6"/>
    <w:rsid w:val="00F9400E"/>
    <w:rsid w:val="00FA6A5B"/>
    <w:rsid w:val="00FB0239"/>
    <w:rsid w:val="00FB090D"/>
    <w:rsid w:val="00FB2CC7"/>
    <w:rsid w:val="00FB4752"/>
    <w:rsid w:val="00FB5314"/>
    <w:rsid w:val="00FC0084"/>
    <w:rsid w:val="00FC6822"/>
    <w:rsid w:val="00FD02A9"/>
    <w:rsid w:val="00FD36AC"/>
    <w:rsid w:val="00FD43D3"/>
    <w:rsid w:val="00FD6CE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B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974B7D"/>
    <w:rPr>
      <w:sz w:val="16"/>
      <w:szCs w:val="16"/>
    </w:rPr>
  </w:style>
  <w:style w:type="paragraph" w:styleId="Kommentinteksti">
    <w:name w:val="annotation text"/>
    <w:basedOn w:val="Normaali"/>
    <w:link w:val="KommentintekstiChar"/>
    <w:uiPriority w:val="99"/>
    <w:semiHidden/>
    <w:unhideWhenUsed/>
    <w:rsid w:val="00974B7D"/>
    <w:pPr>
      <w:spacing w:line="240" w:lineRule="auto"/>
    </w:pPr>
    <w:rPr>
      <w:szCs w:val="20"/>
    </w:rPr>
  </w:style>
  <w:style w:type="character" w:customStyle="1" w:styleId="KommentintekstiChar">
    <w:name w:val="Kommentin teksti Char"/>
    <w:basedOn w:val="Kappaleenoletusfontti"/>
    <w:link w:val="Kommentinteksti"/>
    <w:uiPriority w:val="99"/>
    <w:semiHidden/>
    <w:rsid w:val="00974B7D"/>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974B7D"/>
    <w:rPr>
      <w:b/>
      <w:bCs/>
    </w:rPr>
  </w:style>
  <w:style w:type="character" w:customStyle="1" w:styleId="KommentinotsikkoChar">
    <w:name w:val="Kommentin otsikko Char"/>
    <w:basedOn w:val="KommentintekstiChar"/>
    <w:link w:val="Kommentinotsikko"/>
    <w:uiPriority w:val="99"/>
    <w:semiHidden/>
    <w:rsid w:val="00974B7D"/>
    <w:rPr>
      <w:rFonts w:ascii="Century Gothic" w:hAnsi="Century Gothic"/>
      <w:b/>
      <w:bCs/>
      <w:sz w:val="20"/>
      <w:szCs w:val="20"/>
    </w:rPr>
  </w:style>
  <w:style w:type="character" w:styleId="AvattuHyperlinkki">
    <w:name w:val="FollowedHyperlink"/>
    <w:basedOn w:val="Kappaleenoletusfontti"/>
    <w:uiPriority w:val="99"/>
    <w:semiHidden/>
    <w:unhideWhenUsed/>
    <w:rsid w:val="00DE4186"/>
    <w:rPr>
      <w:color w:val="954F72" w:themeColor="followedHyperlink"/>
      <w:u w:val="single"/>
    </w:rPr>
  </w:style>
  <w:style w:type="paragraph" w:styleId="NormaaliWWW">
    <w:name w:val="Normal (Web)"/>
    <w:basedOn w:val="Normaali"/>
    <w:uiPriority w:val="99"/>
    <w:semiHidden/>
    <w:unhideWhenUsed/>
    <w:rsid w:val="003533DE"/>
    <w:pPr>
      <w:spacing w:before="100" w:beforeAutospacing="1" w:after="100" w:afterAutospacing="1" w:line="240" w:lineRule="auto"/>
      <w:jc w:val="left"/>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1561">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02665365">
      <w:bodyDiv w:val="1"/>
      <w:marLeft w:val="0"/>
      <w:marRight w:val="0"/>
      <w:marTop w:val="0"/>
      <w:marBottom w:val="0"/>
      <w:divBdr>
        <w:top w:val="none" w:sz="0" w:space="0" w:color="auto"/>
        <w:left w:val="none" w:sz="0" w:space="0" w:color="auto"/>
        <w:bottom w:val="none" w:sz="0" w:space="0" w:color="auto"/>
        <w:right w:val="none" w:sz="0" w:space="0" w:color="auto"/>
      </w:divBdr>
    </w:div>
    <w:div w:id="728724860">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20330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latest/news/2024/02/algeria-five-years-after-hirak-protest-movement-repressive-clampdown-continues-unabated/" TargetMode="External"/><Relationship Id="rId18" Type="http://schemas.openxmlformats.org/officeDocument/2006/relationships/hyperlink" Target="https://www.undp.org/sites/g/files/zskgke326/files/migration/arabstates/Algeria.Summary.19.Eng.pdf" TargetMode="External"/><Relationship Id="rId26" Type="http://schemas.openxmlformats.org/officeDocument/2006/relationships/hyperlink" Target="https://www.hrw.org/news/2017/05/23/algeria-needs-do-more-end-domestic-violence-0" TargetMode="External"/><Relationship Id="rId39" Type="http://schemas.openxmlformats.org/officeDocument/2006/relationships/header" Target="header2.xml"/><Relationship Id="rId21" Type="http://schemas.openxmlformats.org/officeDocument/2006/relationships/hyperlink" Target="https://freedomhouse.org/country/algeria/freedom-world/2024" TargetMode="External"/><Relationship Id="rId34" Type="http://schemas.openxmlformats.org/officeDocument/2006/relationships/hyperlink" Target="https://www.pressafrik.com/France-un-algerien-tue-un-ivoirien-pour-crime-d-honneur-_a41596.html" TargetMode="External"/><Relationship Id="rId42" Type="http://schemas.openxmlformats.org/officeDocument/2006/relationships/glossaryDocument" Target="glossary/document.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frica.ocindex.net/assets/downloads/2023/english/ocindex_summary_algeria.pdf" TargetMode="External"/><Relationship Id="rId29" Type="http://schemas.openxmlformats.org/officeDocument/2006/relationships/hyperlink" Target="https://www.persee.fr/doc/rint_0294-3069_2020_num_118_1_17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gerie360.com/feminicide-en-algerie-un-bilan-qui-fait-froid-dans-le-dos/" TargetMode="External"/><Relationship Id="rId24" Type="http://schemas.openxmlformats.org/officeDocument/2006/relationships/hyperlink" Target="https://www.theafricareport.com/73396/covid-19-has-exacerbated-algerias-femicide-problem/" TargetMode="External"/><Relationship Id="rId32" Type="http://schemas.openxmlformats.org/officeDocument/2006/relationships/hyperlink" Target="https://observalgerie.com/2020/07/29/faits-divers/crime-dhonneur-en-algerie-un-militaire-assassine-par-un-pere-de-famille/" TargetMode="External"/><Relationship Id="rId37" Type="http://schemas.openxmlformats.org/officeDocument/2006/relationships/hyperlink" Target="https://www.state.gov/reports/2022-country-reports-on-human-rights-practices/algeria/" TargetMode="External"/><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u-picardie.hal.science/hal-03682048/document" TargetMode="External"/><Relationship Id="rId23" Type="http://schemas.openxmlformats.org/officeDocument/2006/relationships/hyperlink" Target="https://www.researchpublish.com/upload/book/paperpdf-1619950903.pdf" TargetMode="External"/><Relationship Id="rId28" Type="http://schemas.openxmlformats.org/officeDocument/2006/relationships/hyperlink" Target="https://www.joradp.dz/FTP/jo-francais/2015/F2015007.pdf" TargetMode="External"/><Relationship Id="rId36" Type="http://schemas.openxmlformats.org/officeDocument/2006/relationships/hyperlink" Target="https://digitallibrary.un.org/record/621208?v=pdf" TargetMode="External"/><Relationship Id="rId10" Type="http://schemas.openxmlformats.org/officeDocument/2006/relationships/hyperlink" Target="https://www.algerie360.com/nouveau-crime-dhonneur-a-tizi-ouzou-jeune-tue-lamant-de-mere/" TargetMode="External"/><Relationship Id="rId19" Type="http://schemas.openxmlformats.org/officeDocument/2006/relationships/hyperlink" Target="https://euromedrights.org/wp-content/uploads/2021/03/Violence-against-women-in-Algeria.pdf" TargetMode="External"/><Relationship Id="rId31" Type="http://schemas.openxmlformats.org/officeDocument/2006/relationships/hyperlink" Target="https://www.refworld.org/reference/countryrep/sfom/2012/en/98680"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alp.unescwa.org/sites/default/files/2021-09/Algeria_Order%20No.%2066-156_y2009_Penal_Code_FR.pdf" TargetMode="External"/><Relationship Id="rId14" Type="http://schemas.openxmlformats.org/officeDocument/2006/relationships/hyperlink" Target="https://www.arabbarometer.org/media-news/recent-killing-in-lebanon-sheds-light-on-honor-killings-in-the-country/" TargetMode="External"/><Relationship Id="rId22" Type="http://schemas.openxmlformats.org/officeDocument/2006/relationships/hyperlink" Target="https://freedomhouse.org/country/algeria/freedom-world/2023" TargetMode="External"/><Relationship Id="rId27" Type="http://schemas.openxmlformats.org/officeDocument/2006/relationships/hyperlink" Target="https://www.ecoi.net/en/document/2095438.html" TargetMode="External"/><Relationship Id="rId30" Type="http://schemas.openxmlformats.org/officeDocument/2006/relationships/hyperlink" Target="https://scholarworks.uni.edu/etd/1031" TargetMode="External"/><Relationship Id="rId35" Type="http://schemas.openxmlformats.org/officeDocument/2006/relationships/hyperlink" Target="https://www.raialyoum.com/%D8%A7%D9%84%D8%AC%D8%B2%D8%A7%D8%A6%D8%B1-%D8%B9%D8%A7%D8%A6%D9%84%D8%A9-%D8%AA%D9%82%D8%AA%D9%84-%D8%A7%D8%A8%D9%86%D8%AA%D9%87%D8%A7-%D9%88%D8%AA%D8%B5%D9%8A%D8%A8-%D8%B1%D9%81%D9%8A%D9%82%D9%87/" TargetMode="External"/><Relationship Id="rId43" Type="http://schemas.openxmlformats.org/officeDocument/2006/relationships/theme" Target="theme/theme1.xml"/><Relationship Id="rId48" Type="http://schemas.openxmlformats.org/officeDocument/2006/relationships/customXml" Target="../customXml/item6.xml"/><Relationship Id="rId8" Type="http://schemas.openxmlformats.org/officeDocument/2006/relationships/hyperlink" Target="https://www.ecoi.net/en/document/2096381.html" TargetMode="External"/><Relationship Id="rId3" Type="http://schemas.openxmlformats.org/officeDocument/2006/relationships/styles" Target="styles.xml"/><Relationship Id="rId12" Type="http://schemas.openxmlformats.org/officeDocument/2006/relationships/hyperlink" Target="https://www.algerie360.com/setif-un-jeune-homme-tue-et-brule-par-le-frere-de-sa-petite-amie/" TargetMode="External"/><Relationship Id="rId17" Type="http://schemas.openxmlformats.org/officeDocument/2006/relationships/hyperlink" Target="https://ocindex.net/assets/downloads/2021/english/ocindex_profile_algeria_2021.pdf" TargetMode="External"/><Relationship Id="rId25" Type="http://schemas.openxmlformats.org/officeDocument/2006/relationships/hyperlink" Target="https://www.asjp.cerist.dz/en/downArticle/315/16/4/235392" TargetMode="External"/><Relationship Id="rId33" Type="http://schemas.openxmlformats.org/officeDocument/2006/relationships/hyperlink" Target="https://observalgerie.com/2020/03/01/faits-divers/crime-dhonneur-en-algerie-un-homme-poignarde-mortellement-son-neveu/"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s://feminicides-dz.com/feminicides/liste-des-feminicides-2023/"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globalinitiative.net/about-us/our-story/" TargetMode="External"/><Relationship Id="rId7" Type="http://schemas.openxmlformats.org/officeDocument/2006/relationships/hyperlink" Target="https://alp.unescwa.org/plans/1507" TargetMode="External"/><Relationship Id="rId2" Type="http://schemas.openxmlformats.org/officeDocument/2006/relationships/hyperlink" Target="https://issafrica.org/about-us/how-we-work" TargetMode="External"/><Relationship Id="rId1" Type="http://schemas.openxmlformats.org/officeDocument/2006/relationships/hyperlink" Target="https://freedomhouse.org/reports/freedom-world/freedom-world-research-methodology" TargetMode="External"/><Relationship Id="rId6" Type="http://schemas.openxmlformats.org/officeDocument/2006/relationships/hyperlink" Target="https://euromedrights.org/about/" TargetMode="External"/><Relationship Id="rId5" Type="http://schemas.openxmlformats.org/officeDocument/2006/relationships/hyperlink" Target="https://alp.unescwa.org/plans/1507" TargetMode="External"/><Relationship Id="rId4" Type="http://schemas.openxmlformats.org/officeDocument/2006/relationships/hyperlink" Target="https://feminicides-d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966DE21EB4E01812FE17E44943C70"/>
        <w:category>
          <w:name w:val="Yleiset"/>
          <w:gallery w:val="placeholder"/>
        </w:category>
        <w:types>
          <w:type w:val="bbPlcHdr"/>
        </w:types>
        <w:behaviors>
          <w:behavior w:val="content"/>
        </w:behaviors>
        <w:guid w:val="{83403164-D718-48E3-B4CE-5B121BEAD959}"/>
      </w:docPartPr>
      <w:docPartBody>
        <w:p w:rsidR="004559AB" w:rsidRDefault="004559AB">
          <w:pPr>
            <w:pStyle w:val="A7B966DE21EB4E01812FE17E44943C70"/>
          </w:pPr>
          <w:r w:rsidRPr="00AA10D2">
            <w:rPr>
              <w:rStyle w:val="Paikkamerkkiteksti"/>
            </w:rPr>
            <w:t>Kirjoita tekstiä napsauttamalla tai napauttamalla tätä.</w:t>
          </w:r>
        </w:p>
      </w:docPartBody>
    </w:docPart>
    <w:docPart>
      <w:docPartPr>
        <w:name w:val="DB29593D1CF84F87AD277CFCB19A04E4"/>
        <w:category>
          <w:name w:val="Yleiset"/>
          <w:gallery w:val="placeholder"/>
        </w:category>
        <w:types>
          <w:type w:val="bbPlcHdr"/>
        </w:types>
        <w:behaviors>
          <w:behavior w:val="content"/>
        </w:behaviors>
        <w:guid w:val="{78D7AD66-7C6C-40F0-B4C1-0000BD9E1838}"/>
      </w:docPartPr>
      <w:docPartBody>
        <w:p w:rsidR="004559AB" w:rsidRDefault="004559AB">
          <w:pPr>
            <w:pStyle w:val="DB29593D1CF84F87AD277CFCB19A04E4"/>
          </w:pPr>
          <w:r w:rsidRPr="00AA10D2">
            <w:rPr>
              <w:rStyle w:val="Paikkamerkkiteksti"/>
            </w:rPr>
            <w:t>Kirjoita tekstiä napsauttamalla tai napauttamalla tätä.</w:t>
          </w:r>
        </w:p>
      </w:docPartBody>
    </w:docPart>
    <w:docPart>
      <w:docPartPr>
        <w:name w:val="B96066BA7C534320B18675D08D4BD2F9"/>
        <w:category>
          <w:name w:val="Yleiset"/>
          <w:gallery w:val="placeholder"/>
        </w:category>
        <w:types>
          <w:type w:val="bbPlcHdr"/>
        </w:types>
        <w:behaviors>
          <w:behavior w:val="content"/>
        </w:behaviors>
        <w:guid w:val="{CFC08374-0FD6-4BF2-9469-BC4FF10B9E25}"/>
      </w:docPartPr>
      <w:docPartBody>
        <w:p w:rsidR="004559AB" w:rsidRDefault="004559AB">
          <w:pPr>
            <w:pStyle w:val="B96066BA7C534320B18675D08D4BD2F9"/>
          </w:pPr>
          <w:r w:rsidRPr="00810134">
            <w:rPr>
              <w:rStyle w:val="Paikkamerkkiteksti"/>
              <w:lang w:val="en-GB"/>
            </w:rPr>
            <w:t>.</w:t>
          </w:r>
        </w:p>
      </w:docPartBody>
    </w:docPart>
    <w:docPart>
      <w:docPartPr>
        <w:name w:val="A7D2501CBA704EC98A184C6D8AD5A525"/>
        <w:category>
          <w:name w:val="Yleiset"/>
          <w:gallery w:val="placeholder"/>
        </w:category>
        <w:types>
          <w:type w:val="bbPlcHdr"/>
        </w:types>
        <w:behaviors>
          <w:behavior w:val="content"/>
        </w:behaviors>
        <w:guid w:val="{619DE021-BA8C-4103-9643-40CDAD0D59A4}"/>
      </w:docPartPr>
      <w:docPartBody>
        <w:p w:rsidR="004559AB" w:rsidRDefault="004559AB">
          <w:pPr>
            <w:pStyle w:val="A7D2501CBA704EC98A184C6D8AD5A525"/>
          </w:pPr>
          <w:r w:rsidRPr="00AA10D2">
            <w:rPr>
              <w:rStyle w:val="Paikkamerkkiteksti"/>
            </w:rPr>
            <w:t>Kirjoita tekstiä napsauttamalla tai napauttamalla tätä.</w:t>
          </w:r>
        </w:p>
      </w:docPartBody>
    </w:docPart>
    <w:docPart>
      <w:docPartPr>
        <w:name w:val="990A3995FF0049C6BC462AAC977F6E2E"/>
        <w:category>
          <w:name w:val="Yleiset"/>
          <w:gallery w:val="placeholder"/>
        </w:category>
        <w:types>
          <w:type w:val="bbPlcHdr"/>
        </w:types>
        <w:behaviors>
          <w:behavior w:val="content"/>
        </w:behaviors>
        <w:guid w:val="{784498F8-A459-4856-85E4-B9B01E77B48C}"/>
      </w:docPartPr>
      <w:docPartBody>
        <w:p w:rsidR="004559AB" w:rsidRDefault="004559AB">
          <w:pPr>
            <w:pStyle w:val="990A3995FF0049C6BC462AAC977F6E2E"/>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AB"/>
    <w:rsid w:val="00281B69"/>
    <w:rsid w:val="00414586"/>
    <w:rsid w:val="004559AB"/>
    <w:rsid w:val="00830225"/>
    <w:rsid w:val="008D6413"/>
    <w:rsid w:val="00AD39D8"/>
    <w:rsid w:val="00D850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7B966DE21EB4E01812FE17E44943C70">
    <w:name w:val="A7B966DE21EB4E01812FE17E44943C70"/>
  </w:style>
  <w:style w:type="paragraph" w:customStyle="1" w:styleId="DB29593D1CF84F87AD277CFCB19A04E4">
    <w:name w:val="DB29593D1CF84F87AD277CFCB19A04E4"/>
  </w:style>
  <w:style w:type="paragraph" w:customStyle="1" w:styleId="B96066BA7C534320B18675D08D4BD2F9">
    <w:name w:val="B96066BA7C534320B18675D08D4BD2F9"/>
  </w:style>
  <w:style w:type="paragraph" w:customStyle="1" w:styleId="A7D2501CBA704EC98A184C6D8AD5A525">
    <w:name w:val="A7D2501CBA704EC98A184C6D8AD5A525"/>
  </w:style>
  <w:style w:type="paragraph" w:customStyle="1" w:styleId="990A3995FF0049C6BC462AAC977F6E2E">
    <w:name w:val="990A3995FF0049C6BC462AAC977F6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WOMENS STATUS,WOMEN'S RIGHTS,ABANDONED CHILDREN,STREET CHILDREN,HONOUR BASED VIOLENCE,GENDER-BASED VIOLENCE,HONOUR KILLING,INFRINGEMENTS,SAFE HOUSES,STATE PROTECTION,TRIBES,RELIGIOUS GROUPS,CUSTOMS (CULTURE),NATIONAL LEGISLATION,CRIMINAL CODE,ATTITUDES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Algeria</TermName>
          <TermId xmlns="http://schemas.microsoft.com/office/infopath/2007/PartnerControls">d1ae3c5f-cbe4-4d10-b9c7-4fcd25832fb4</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65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Algeria / Viranomaissuojelu, esiaviolliset suhteet ja kunniaväkivalta 
Algeria / Protection by authorities, premarital relationships and honour violence 
Kysymykset
1. Viranomaissuojelu Algeriassa
a. Mitkä seikat voivat vaikuttaa viranomaissuojelun saatavuuteen Algeriassa?
b. Mikä on korruption määrä ja laatu Algerian viranomaisissa?
c. Onko Algeriassa toimiva oikeuslaitos?
2. Kunniaväkivalta ilmiönä Algeriassa
a. Tapahtuuko Algeriassa kunniaväkivaltaa ja mitkä ovat sen yleisimmät syyt?
b. Kohdistuuko miehiin kunniaväkivaltaa Algeriassa?
c. Voiko kunniaväkivaltaa vastaan saada viranomaissuojelua?
3. Esiaviolliset suhteet Algeriassa
a. Miten Algeriassa suhtaudutaan esiaviollisiin/avioliiton ulkopuolisiin suhteisiin?
b. Mitä seurauksia esiaviollisesta suhteesta voi henkilölle koitua?
Questions
1.Protection by authorities in Algeria
a.What factors influence the availability of state protection in Algeria?
b.How much is there corruption</COIDocAbstract>
    <COIWSGroundsRejection xmlns="b5be3156-7e14-46bc-bfca-5c242eb3de3f" xsi:nil="true"/>
    <COIDocAuthors xmlns="e235e197-502c-49f1-8696-39d199cd5131">
      <Value>143</Value>
    </COIDocAuthors>
    <COIDocID xmlns="b5be3156-7e14-46bc-bfca-5c242eb3de3f">672</COIDocID>
    <_dlc_DocId xmlns="e235e197-502c-49f1-8696-39d199cd5131">FI011-215589946-12073</_dlc_DocId>
    <_dlc_DocIdUrl xmlns="e235e197-502c-49f1-8696-39d199cd5131">
      <Url>https://coiadmin.euaa.europa.eu/administration/finland/_layouts/15/DocIdRedir.aspx?ID=FI011-215589946-12073</Url>
      <Description>FI011-215589946-12073</Description>
    </_dlc_DocIdUrl>
  </documentManagement>
</p:properties>
</file>

<file path=customXml/itemProps1.xml><?xml version="1.0" encoding="utf-8"?>
<ds:datastoreItem xmlns:ds="http://schemas.openxmlformats.org/officeDocument/2006/customXml" ds:itemID="{1380328B-93DA-4B47-9246-750917BF034F}">
  <ds:schemaRefs>
    <ds:schemaRef ds:uri="http://schemas.openxmlformats.org/officeDocument/2006/bibliography"/>
  </ds:schemaRefs>
</ds:datastoreItem>
</file>

<file path=customXml/itemProps2.xml><?xml version="1.0" encoding="utf-8"?>
<ds:datastoreItem xmlns:ds="http://schemas.openxmlformats.org/officeDocument/2006/customXml" ds:itemID="{9E4450EF-B297-4A5A-B512-7E107FA16C5F}"/>
</file>

<file path=customXml/itemProps3.xml><?xml version="1.0" encoding="utf-8"?>
<ds:datastoreItem xmlns:ds="http://schemas.openxmlformats.org/officeDocument/2006/customXml" ds:itemID="{BDC9928B-D604-4C1E-B7C1-62241A076C40}"/>
</file>

<file path=customXml/itemProps4.xml><?xml version="1.0" encoding="utf-8"?>
<ds:datastoreItem xmlns:ds="http://schemas.openxmlformats.org/officeDocument/2006/customXml" ds:itemID="{A28AC66A-D6FB-44FE-BAF0-81B3225E57F5}"/>
</file>

<file path=customXml/itemProps5.xml><?xml version="1.0" encoding="utf-8"?>
<ds:datastoreItem xmlns:ds="http://schemas.openxmlformats.org/officeDocument/2006/customXml" ds:itemID="{2B239F2D-3CE8-47B4-8AFB-1F5151D6FBCC}"/>
</file>

<file path=customXml/itemProps6.xml><?xml version="1.0" encoding="utf-8"?>
<ds:datastoreItem xmlns:ds="http://schemas.openxmlformats.org/officeDocument/2006/customXml" ds:itemID="{E58155A2-13AD-4AFC-81D5-D609732AE2D6}"/>
</file>

<file path=docProps/app.xml><?xml version="1.0" encoding="utf-8"?>
<Properties xmlns="http://schemas.openxmlformats.org/officeDocument/2006/extended-properties" xmlns:vt="http://schemas.openxmlformats.org/officeDocument/2006/docPropsVTypes">
  <Template>Maatietopalvelu kyselyvastaus.dotx</Template>
  <TotalTime>0</TotalTime>
  <Pages>12</Pages>
  <Words>3659</Words>
  <Characters>29643</Characters>
  <Application>Microsoft Office Word</Application>
  <DocSecurity>0</DocSecurity>
  <Lines>247</Lines>
  <Paragraphs>66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 / Viranomaissuojelu, esiaviolliset suhteet ja kunniaväkivalta  // Algeria / Protection by authorities, premarital relationships and honour violence</dc:title>
  <dc:creator/>
  <cp:lastModifiedBy/>
  <cp:revision>1</cp:revision>
  <dcterms:created xsi:type="dcterms:W3CDTF">2024-03-28T07:05:00Z</dcterms:created>
  <dcterms:modified xsi:type="dcterms:W3CDTF">2024-03-28T07:05:00Z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a04ffcdf-1b39-44cf-ba09-0a5182f955bc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65;#Algeria|d1ae3c5f-cbe4-4d10-b9c7-4fcd25832fb4</vt:lpwstr>
  </property>
  <property fmtid="{D5CDD505-2E9C-101B-9397-08002B2CF9AE}" pid="9" name="COIInformTypeMM">
    <vt:lpwstr>4;#Response to COI Query|74af11f0-82c2-4825-bd8f-d6b1cac3a3aa</vt:lpwstr>
  </property>
</Properties>
</file>