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40443"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50547699"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5356B9F3" w14:textId="77777777" w:rsidR="00800AA9" w:rsidRPr="00800AA9" w:rsidRDefault="00800AA9" w:rsidP="00C348A3">
      <w:pPr>
        <w:spacing w:before="0" w:after="0"/>
      </w:pPr>
      <w:r w:rsidRPr="00BB7F45">
        <w:rPr>
          <w:b/>
        </w:rPr>
        <w:t>Asiakirjan tunnus:</w:t>
      </w:r>
      <w:r>
        <w:t xml:space="preserve"> KT</w:t>
      </w:r>
      <w:r w:rsidR="00F124FA" w:rsidRPr="00F124FA">
        <w:t>782</w:t>
      </w:r>
    </w:p>
    <w:p w14:paraId="41288E79" w14:textId="220E7731" w:rsidR="00800AA9" w:rsidRDefault="00800AA9" w:rsidP="00C348A3">
      <w:pPr>
        <w:spacing w:before="0" w:after="0"/>
      </w:pPr>
      <w:r w:rsidRPr="00BB7F45">
        <w:rPr>
          <w:b/>
        </w:rPr>
        <w:t>Päivämäärä</w:t>
      </w:r>
      <w:r>
        <w:t xml:space="preserve">: </w:t>
      </w:r>
      <w:r w:rsidR="00DC267A">
        <w:t>27.10.2023</w:t>
      </w:r>
      <w:bookmarkStart w:id="0" w:name="_GoBack"/>
      <w:bookmarkEnd w:id="0"/>
    </w:p>
    <w:p w14:paraId="4BEE80B6"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17CCAE45" w14:textId="77777777" w:rsidR="00800AA9" w:rsidRPr="00633BBD" w:rsidRDefault="00AC0235" w:rsidP="00800AA9">
      <w:pPr>
        <w:rPr>
          <w:rStyle w:val="Otsikko1Char"/>
          <w:b w:val="0"/>
          <w:sz w:val="20"/>
          <w:szCs w:val="20"/>
        </w:rPr>
      </w:pPr>
      <w:r>
        <w:rPr>
          <w:b/>
        </w:rPr>
        <w:pict w14:anchorId="564790CA">
          <v:rect id="_x0000_i1025" style="width:0;height:1.5pt" o:hralign="center" o:hrstd="t" o:hr="t" fillcolor="#a0a0a0" stroked="f"/>
        </w:pict>
      </w:r>
    </w:p>
    <w:p w14:paraId="224652FA" w14:textId="77777777" w:rsidR="008020E6" w:rsidRPr="00F124FA" w:rsidRDefault="00AC0235"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72CA136A1E1D4FA38DE3E12CBE011AFF"/>
          </w:placeholder>
          <w:text/>
        </w:sdtPr>
        <w:sdtEndPr>
          <w:rPr>
            <w:rStyle w:val="Otsikko1Char"/>
          </w:rPr>
        </w:sdtEndPr>
        <w:sdtContent>
          <w:r w:rsidR="00F124FA" w:rsidRPr="00F124FA">
            <w:rPr>
              <w:rStyle w:val="Otsikko1Char"/>
              <w:rFonts w:cs="Times New Roman"/>
              <w:b/>
              <w:szCs w:val="24"/>
            </w:rPr>
            <w:t xml:space="preserve">Irak / </w:t>
          </w:r>
          <w:proofErr w:type="spellStart"/>
          <w:r w:rsidR="00F124FA" w:rsidRPr="00F124FA">
            <w:rPr>
              <w:rStyle w:val="Otsikko1Char"/>
              <w:rFonts w:cs="Times New Roman"/>
              <w:b/>
              <w:szCs w:val="24"/>
            </w:rPr>
            <w:t>Suleimanian</w:t>
          </w:r>
          <w:proofErr w:type="spellEnd"/>
          <w:r w:rsidR="00F124FA" w:rsidRPr="00F124FA">
            <w:rPr>
              <w:rStyle w:val="Otsikko1Char"/>
              <w:rFonts w:cs="Times New Roman"/>
              <w:b/>
              <w:szCs w:val="24"/>
            </w:rPr>
            <w:t xml:space="preserve"> läänin </w:t>
          </w:r>
          <w:proofErr w:type="spellStart"/>
          <w:r w:rsidR="00F124FA" w:rsidRPr="00F124FA">
            <w:rPr>
              <w:rStyle w:val="Otsikko1Char"/>
              <w:rFonts w:cs="Times New Roman"/>
              <w:b/>
              <w:szCs w:val="24"/>
            </w:rPr>
            <w:t>Sangasarin</w:t>
          </w:r>
          <w:proofErr w:type="spellEnd"/>
          <w:r w:rsidR="00F124FA" w:rsidRPr="00F124FA">
            <w:rPr>
              <w:rStyle w:val="Otsikko1Char"/>
              <w:rFonts w:cs="Times New Roman"/>
              <w:b/>
              <w:szCs w:val="24"/>
            </w:rPr>
            <w:t xml:space="preserve"> a</w:t>
          </w:r>
          <w:r w:rsidR="00F124FA">
            <w:rPr>
              <w:rStyle w:val="Otsikko1Char"/>
              <w:rFonts w:cs="Times New Roman"/>
              <w:b/>
              <w:szCs w:val="24"/>
            </w:rPr>
            <w:t>lueen turvallisuus</w:t>
          </w:r>
        </w:sdtContent>
      </w:sdt>
    </w:p>
    <w:sdt>
      <w:sdtPr>
        <w:rPr>
          <w:rStyle w:val="Otsikko1Char"/>
          <w:rFonts w:cs="Times New Roman"/>
          <w:b/>
          <w:szCs w:val="24"/>
          <w:lang w:val="en-US"/>
        </w:rPr>
        <w:alias w:val="Country / Title in English"/>
        <w:tag w:val="Country / Title in English"/>
        <w:id w:val="2146699517"/>
        <w:lock w:val="sdtLocked"/>
        <w:placeholder>
          <w:docPart w:val="96C82770879E4D3ABE9DF6EB7CCD2D22"/>
        </w:placeholder>
        <w:text/>
      </w:sdtPr>
      <w:sdtEndPr>
        <w:rPr>
          <w:rStyle w:val="Kappaleenoletusfontti"/>
          <w:rFonts w:eastAsia="Times New Roman"/>
        </w:rPr>
      </w:sdtEndPr>
      <w:sdtContent>
        <w:p w14:paraId="7EEA065A" w14:textId="77777777" w:rsidR="00082DFE" w:rsidRPr="00F124FA" w:rsidRDefault="00F124FA" w:rsidP="00543F66">
          <w:pPr>
            <w:pStyle w:val="POTSIKKO"/>
            <w:rPr>
              <w:lang w:val="en-US"/>
            </w:rPr>
          </w:pPr>
          <w:r>
            <w:rPr>
              <w:rStyle w:val="Otsikko1Char"/>
              <w:rFonts w:cs="Times New Roman"/>
              <w:b/>
              <w:szCs w:val="24"/>
              <w:lang w:val="en-US"/>
            </w:rPr>
            <w:t>Iraq</w:t>
          </w:r>
          <w:r w:rsidR="00810134" w:rsidRPr="00F124FA">
            <w:rPr>
              <w:rStyle w:val="Otsikko1Char"/>
              <w:rFonts w:cs="Times New Roman"/>
              <w:b/>
              <w:szCs w:val="24"/>
              <w:lang w:val="en-US"/>
            </w:rPr>
            <w:t xml:space="preserve"> / </w:t>
          </w:r>
          <w:r>
            <w:rPr>
              <w:rStyle w:val="Otsikko1Char"/>
              <w:rFonts w:cs="Times New Roman"/>
              <w:b/>
              <w:szCs w:val="24"/>
              <w:lang w:val="en-US"/>
            </w:rPr>
            <w:t xml:space="preserve">Security in </w:t>
          </w:r>
          <w:proofErr w:type="spellStart"/>
          <w:r>
            <w:rPr>
              <w:rStyle w:val="Otsikko1Char"/>
              <w:rFonts w:cs="Times New Roman"/>
              <w:b/>
              <w:szCs w:val="24"/>
              <w:lang w:val="en-US"/>
            </w:rPr>
            <w:t>Sangasar</w:t>
          </w:r>
          <w:proofErr w:type="spellEnd"/>
          <w:r>
            <w:rPr>
              <w:rStyle w:val="Otsikko1Char"/>
              <w:rFonts w:cs="Times New Roman"/>
              <w:b/>
              <w:szCs w:val="24"/>
              <w:lang w:val="en-US"/>
            </w:rPr>
            <w:t xml:space="preserve"> area of </w:t>
          </w:r>
          <w:proofErr w:type="spellStart"/>
          <w:r>
            <w:rPr>
              <w:rStyle w:val="Otsikko1Char"/>
              <w:rFonts w:cs="Times New Roman"/>
              <w:b/>
              <w:szCs w:val="24"/>
              <w:lang w:val="en-US"/>
            </w:rPr>
            <w:t>Suleymania</w:t>
          </w:r>
          <w:proofErr w:type="spellEnd"/>
          <w:r>
            <w:rPr>
              <w:rStyle w:val="Otsikko1Char"/>
              <w:rFonts w:cs="Times New Roman"/>
              <w:b/>
              <w:szCs w:val="24"/>
              <w:lang w:val="en-US"/>
            </w:rPr>
            <w:t xml:space="preserve"> region</w:t>
          </w:r>
        </w:p>
      </w:sdtContent>
    </w:sdt>
    <w:p w14:paraId="73029A1C" w14:textId="77777777" w:rsidR="00082DFE" w:rsidRDefault="00AC0235" w:rsidP="00082DFE">
      <w:pPr>
        <w:rPr>
          <w:b/>
        </w:rPr>
      </w:pPr>
      <w:r>
        <w:rPr>
          <w:b/>
        </w:rPr>
        <w:pict w14:anchorId="128A8734">
          <v:rect id="_x0000_i1026" style="width:0;height:1.5pt" o:hralign="center" o:hrstd="t" o:hr="t" fillcolor="#a0a0a0" stroked="f"/>
        </w:pict>
      </w:r>
    </w:p>
    <w:p w14:paraId="45DF2845"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B3C35C69FF194CBA9480EEFF9C013577"/>
        </w:placeholder>
      </w:sdtPr>
      <w:sdtEndPr>
        <w:rPr>
          <w:rStyle w:val="Kappaleenoletusfontti"/>
          <w:color w:val="404040" w:themeColor="text1" w:themeTint="BF"/>
        </w:rPr>
      </w:sdtEndPr>
      <w:sdtContent>
        <w:sdt>
          <w:sdtPr>
            <w:rPr>
              <w:rStyle w:val="KysymyksetChar"/>
              <w:lang w:val="en-US"/>
            </w:rPr>
            <w:alias w:val="Questions"/>
            <w:tag w:val="Fill in the questions here"/>
            <w:id w:val="353243802"/>
            <w:placeholder>
              <w:docPart w:val="4E68320E2F47436EBD1FEC63D264EF12"/>
            </w:placeholder>
            <w:text w:multiLine="1"/>
          </w:sdtPr>
          <w:sdtEndPr>
            <w:rPr>
              <w:rStyle w:val="KysymyksetChar"/>
            </w:rPr>
          </w:sdtEndPr>
          <w:sdtContent>
            <w:p w14:paraId="1D18C1E6" w14:textId="77777777" w:rsidR="00810134" w:rsidRPr="00916BA2" w:rsidRDefault="00F124FA" w:rsidP="00F124FA">
              <w:pPr>
                <w:pStyle w:val="Lainaus"/>
                <w:ind w:left="0"/>
                <w:jc w:val="left"/>
                <w:rPr>
                  <w:i w:val="0"/>
                  <w:iCs w:val="0"/>
                  <w:color w:val="000000" w:themeColor="text1"/>
                  <w:lang w:val="en-US"/>
                </w:rPr>
              </w:pPr>
              <w:r w:rsidRPr="00DC267A">
                <w:rPr>
                  <w:rStyle w:val="KysymyksetChar"/>
                  <w:lang w:val="en-US"/>
                </w:rPr>
                <w:t xml:space="preserve">1.Mikä on </w:t>
              </w:r>
              <w:proofErr w:type="spellStart"/>
              <w:r w:rsidRPr="00DC267A">
                <w:rPr>
                  <w:rStyle w:val="KysymyksetChar"/>
                  <w:lang w:val="en-US"/>
                </w:rPr>
                <w:t>Suleimanian</w:t>
              </w:r>
              <w:proofErr w:type="spellEnd"/>
              <w:r w:rsidRPr="00DC267A">
                <w:rPr>
                  <w:rStyle w:val="KysymyksetChar"/>
                  <w:lang w:val="en-US"/>
                </w:rPr>
                <w:t xml:space="preserve"> läänin </w:t>
              </w:r>
              <w:proofErr w:type="spellStart"/>
              <w:r w:rsidRPr="00DC267A">
                <w:rPr>
                  <w:rStyle w:val="KysymyksetChar"/>
                  <w:lang w:val="en-US"/>
                </w:rPr>
                <w:t>Pshdarin</w:t>
              </w:r>
              <w:proofErr w:type="spellEnd"/>
              <w:r w:rsidRPr="00DC267A">
                <w:rPr>
                  <w:rStyle w:val="KysymyksetChar"/>
                  <w:lang w:val="en-US"/>
                </w:rPr>
                <w:t xml:space="preserve"> piirikunnassa sijaitsevan </w:t>
              </w:r>
              <w:proofErr w:type="spellStart"/>
              <w:r w:rsidRPr="00DC267A">
                <w:rPr>
                  <w:rStyle w:val="KysymyksetChar"/>
                  <w:lang w:val="en-US"/>
                </w:rPr>
                <w:t>Sangasarin</w:t>
              </w:r>
              <w:proofErr w:type="spellEnd"/>
              <w:r w:rsidRPr="00DC267A">
                <w:rPr>
                  <w:rStyle w:val="KysymyksetChar"/>
                  <w:lang w:val="en-US"/>
                </w:rPr>
                <w:t xml:space="preserve"> turvallisuustilanne?</w:t>
              </w:r>
              <w:r w:rsidRPr="00DC267A">
                <w:rPr>
                  <w:rStyle w:val="KysymyksetChar"/>
                  <w:lang w:val="en-US"/>
                </w:rPr>
                <w:br/>
                <w:t xml:space="preserve">2.Onko </w:t>
              </w:r>
              <w:proofErr w:type="spellStart"/>
              <w:r w:rsidRPr="00DC267A">
                <w:rPr>
                  <w:rStyle w:val="KysymyksetChar"/>
                  <w:lang w:val="en-US"/>
                </w:rPr>
                <w:t>Turkin</w:t>
              </w:r>
              <w:proofErr w:type="spellEnd"/>
              <w:r w:rsidRPr="00DC267A">
                <w:rPr>
                  <w:rStyle w:val="KysymyksetChar"/>
                  <w:lang w:val="en-US"/>
                </w:rPr>
                <w:t xml:space="preserve"> </w:t>
              </w:r>
              <w:proofErr w:type="spellStart"/>
              <w:r w:rsidRPr="00DC267A">
                <w:rPr>
                  <w:rStyle w:val="KysymyksetChar"/>
                  <w:lang w:val="en-US"/>
                </w:rPr>
                <w:t>armeijalla</w:t>
              </w:r>
              <w:proofErr w:type="spellEnd"/>
              <w:r w:rsidRPr="00DC267A">
                <w:rPr>
                  <w:rStyle w:val="KysymyksetChar"/>
                  <w:lang w:val="en-US"/>
                </w:rPr>
                <w:t xml:space="preserve"> </w:t>
              </w:r>
              <w:proofErr w:type="spellStart"/>
              <w:r w:rsidRPr="00DC267A">
                <w:rPr>
                  <w:rStyle w:val="KysymyksetChar"/>
                  <w:lang w:val="en-US"/>
                </w:rPr>
                <w:t>sotatoimia</w:t>
              </w:r>
              <w:proofErr w:type="spellEnd"/>
              <w:r w:rsidRPr="00DC267A">
                <w:rPr>
                  <w:rStyle w:val="KysymyksetChar"/>
                  <w:lang w:val="en-US"/>
                </w:rPr>
                <w:t xml:space="preserve"> </w:t>
              </w:r>
              <w:proofErr w:type="spellStart"/>
              <w:r w:rsidRPr="00DC267A">
                <w:rPr>
                  <w:rStyle w:val="KysymyksetChar"/>
                  <w:lang w:val="en-US"/>
                </w:rPr>
                <w:t>Sangasarin</w:t>
              </w:r>
              <w:proofErr w:type="spellEnd"/>
              <w:r w:rsidRPr="00DC267A">
                <w:rPr>
                  <w:rStyle w:val="KysymyksetChar"/>
                  <w:lang w:val="en-US"/>
                </w:rPr>
                <w:t xml:space="preserve"> </w:t>
              </w:r>
              <w:proofErr w:type="spellStart"/>
              <w:r w:rsidRPr="00DC267A">
                <w:rPr>
                  <w:rStyle w:val="KysymyksetChar"/>
                  <w:lang w:val="en-US"/>
                </w:rPr>
                <w:t>alueella</w:t>
              </w:r>
              <w:proofErr w:type="spellEnd"/>
              <w:r w:rsidRPr="00DC267A">
                <w:rPr>
                  <w:rStyle w:val="KysymyksetChar"/>
                  <w:lang w:val="en-US"/>
                </w:rPr>
                <w:t>?</w:t>
              </w:r>
            </w:p>
          </w:sdtContent>
        </w:sdt>
      </w:sdtContent>
    </w:sdt>
    <w:p w14:paraId="59D35E6F" w14:textId="77777777" w:rsidR="00082DFE" w:rsidRPr="00916BA2" w:rsidRDefault="00082DFE" w:rsidP="00C348A3">
      <w:pPr>
        <w:pStyle w:val="Numeroimatonotsikko"/>
        <w:rPr>
          <w:lang w:val="en-US"/>
        </w:rPr>
      </w:pPr>
      <w:r w:rsidRPr="00916BA2">
        <w:rPr>
          <w:lang w:val="en-US"/>
        </w:rPr>
        <w:t>Questions</w:t>
      </w:r>
    </w:p>
    <w:sdt>
      <w:sdtPr>
        <w:rPr>
          <w:rStyle w:val="KysymyksetChar"/>
          <w:lang w:val="en-GB"/>
        </w:rPr>
        <w:alias w:val="Questions"/>
        <w:tag w:val="Fill in the questions here"/>
        <w:id w:val="-849104524"/>
        <w:lock w:val="sdtLocked"/>
        <w:placeholder>
          <w:docPart w:val="385AD667122B4948A7EFADB8283DD604"/>
        </w:placeholder>
        <w:text w:multiLine="1"/>
      </w:sdtPr>
      <w:sdtEndPr>
        <w:rPr>
          <w:rStyle w:val="KysymyksetChar"/>
        </w:rPr>
      </w:sdtEndPr>
      <w:sdtContent>
        <w:p w14:paraId="1CDAA5EA" w14:textId="77777777" w:rsidR="00082DFE" w:rsidRPr="00F124FA" w:rsidRDefault="00F124FA" w:rsidP="003C5382">
          <w:pPr>
            <w:pStyle w:val="Lainaus"/>
            <w:ind w:left="0"/>
            <w:jc w:val="left"/>
            <w:rPr>
              <w:rStyle w:val="KysymyksetChar"/>
              <w:lang w:val="en-US"/>
            </w:rPr>
          </w:pPr>
          <w:r>
            <w:rPr>
              <w:rStyle w:val="KysymyksetChar"/>
              <w:lang w:val="en-GB"/>
            </w:rPr>
            <w:t xml:space="preserve">1.What is </w:t>
          </w:r>
          <w:r w:rsidR="00F553B5">
            <w:rPr>
              <w:rStyle w:val="KysymyksetChar"/>
              <w:lang w:val="en-GB"/>
            </w:rPr>
            <w:t xml:space="preserve">the </w:t>
          </w:r>
          <w:r>
            <w:rPr>
              <w:rStyle w:val="KysymyksetChar"/>
              <w:lang w:val="en-GB"/>
            </w:rPr>
            <w:t xml:space="preserve">security situation in </w:t>
          </w:r>
          <w:proofErr w:type="spellStart"/>
          <w:r>
            <w:rPr>
              <w:rStyle w:val="KysymyksetChar"/>
              <w:lang w:val="en-GB"/>
            </w:rPr>
            <w:t>Sangasar</w:t>
          </w:r>
          <w:proofErr w:type="spellEnd"/>
          <w:r>
            <w:rPr>
              <w:rStyle w:val="KysymyksetChar"/>
              <w:lang w:val="en-GB"/>
            </w:rPr>
            <w:t xml:space="preserve"> area in </w:t>
          </w:r>
          <w:proofErr w:type="spellStart"/>
          <w:r>
            <w:rPr>
              <w:rStyle w:val="KysymyksetChar"/>
              <w:lang w:val="en-GB"/>
            </w:rPr>
            <w:t>Pshadar</w:t>
          </w:r>
          <w:proofErr w:type="spellEnd"/>
          <w:r>
            <w:rPr>
              <w:rStyle w:val="KysymyksetChar"/>
              <w:lang w:val="en-GB"/>
            </w:rPr>
            <w:t xml:space="preserve"> region of </w:t>
          </w:r>
          <w:proofErr w:type="spellStart"/>
          <w:r>
            <w:rPr>
              <w:rStyle w:val="KysymyksetChar"/>
              <w:lang w:val="en-GB"/>
            </w:rPr>
            <w:t>Suleymania</w:t>
          </w:r>
          <w:proofErr w:type="spellEnd"/>
          <w:r>
            <w:rPr>
              <w:rStyle w:val="KysymyksetChar"/>
              <w:lang w:val="en-GB"/>
            </w:rPr>
            <w:t xml:space="preserve"> county.</w:t>
          </w:r>
          <w:r>
            <w:rPr>
              <w:rStyle w:val="KysymyksetChar"/>
              <w:lang w:val="en-GB"/>
            </w:rPr>
            <w:br/>
            <w:t xml:space="preserve">2. Does Turkish Military conduct war operations in </w:t>
          </w:r>
          <w:proofErr w:type="spellStart"/>
          <w:r>
            <w:rPr>
              <w:rStyle w:val="KysymyksetChar"/>
              <w:lang w:val="en-GB"/>
            </w:rPr>
            <w:t>Sangasar</w:t>
          </w:r>
          <w:proofErr w:type="spellEnd"/>
          <w:r>
            <w:rPr>
              <w:rStyle w:val="KysymyksetChar"/>
              <w:lang w:val="en-GB"/>
            </w:rPr>
            <w:t xml:space="preserve"> area?</w:t>
          </w:r>
        </w:p>
      </w:sdtContent>
    </w:sdt>
    <w:p w14:paraId="0B1BB078" w14:textId="77777777" w:rsidR="00082DFE" w:rsidRPr="00082DFE" w:rsidRDefault="00AC0235" w:rsidP="00082DFE">
      <w:pPr>
        <w:pStyle w:val="LeiptekstiMigri"/>
        <w:ind w:left="0"/>
        <w:rPr>
          <w:lang w:val="en-GB"/>
        </w:rPr>
      </w:pPr>
      <w:r>
        <w:rPr>
          <w:b/>
        </w:rPr>
        <w:pict w14:anchorId="677185FE">
          <v:rect id="_x0000_i1027" style="width:0;height:1.5pt" o:hralign="center" o:hrstd="t" o:hr="t" fillcolor="#a0a0a0" stroked="f"/>
        </w:pict>
      </w:r>
    </w:p>
    <w:p w14:paraId="404D9062" w14:textId="77777777" w:rsidR="00543F66" w:rsidRDefault="00F124FA" w:rsidP="00543F66">
      <w:pPr>
        <w:pStyle w:val="Otsikko1"/>
      </w:pPr>
      <w:bookmarkStart w:id="1" w:name="_Hlk129259295"/>
      <w:r w:rsidRPr="00F124FA">
        <w:t xml:space="preserve">Mikä on </w:t>
      </w:r>
      <w:proofErr w:type="spellStart"/>
      <w:r w:rsidRPr="00F124FA">
        <w:t>Suleimanian</w:t>
      </w:r>
      <w:proofErr w:type="spellEnd"/>
      <w:r w:rsidRPr="00F124FA">
        <w:t xml:space="preserve"> läänin </w:t>
      </w:r>
      <w:proofErr w:type="spellStart"/>
      <w:r w:rsidRPr="00F124FA">
        <w:t>Pshdarin</w:t>
      </w:r>
      <w:proofErr w:type="spellEnd"/>
      <w:r w:rsidRPr="00F124FA">
        <w:t xml:space="preserve"> piirikunnassa sijaitsevan </w:t>
      </w:r>
      <w:proofErr w:type="spellStart"/>
      <w:r w:rsidRPr="00F124FA">
        <w:t>Sangasarin</w:t>
      </w:r>
      <w:proofErr w:type="spellEnd"/>
      <w:r w:rsidRPr="00F124FA">
        <w:t xml:space="preserve"> turvallisuustilanne?</w:t>
      </w:r>
    </w:p>
    <w:p w14:paraId="367C79AF" w14:textId="3FA78378" w:rsidR="005D2C2B" w:rsidRDefault="005D2C2B" w:rsidP="0045634F">
      <w:proofErr w:type="spellStart"/>
      <w:r w:rsidRPr="005D2C2B">
        <w:t>Sangasar</w:t>
      </w:r>
      <w:proofErr w:type="spellEnd"/>
      <w:r w:rsidRPr="005D2C2B">
        <w:t xml:space="preserve"> sijaitsee Irakin </w:t>
      </w:r>
      <w:proofErr w:type="spellStart"/>
      <w:r w:rsidRPr="005D2C2B">
        <w:t>Suleimanian</w:t>
      </w:r>
      <w:proofErr w:type="spellEnd"/>
      <w:r w:rsidRPr="005D2C2B">
        <w:t xml:space="preserve"> läänin pohjoisimmassa piirikunnassa </w:t>
      </w:r>
      <w:proofErr w:type="spellStart"/>
      <w:r w:rsidRPr="005D2C2B">
        <w:t>Pshdarissa</w:t>
      </w:r>
      <w:proofErr w:type="spellEnd"/>
      <w:r w:rsidRPr="005D2C2B">
        <w:t xml:space="preserve">, joka rajoittuu </w:t>
      </w:r>
      <w:proofErr w:type="spellStart"/>
      <w:r w:rsidRPr="005D2C2B">
        <w:t>pohjois</w:t>
      </w:r>
      <w:proofErr w:type="spellEnd"/>
      <w:r w:rsidRPr="005D2C2B">
        <w:t>- ja itäosaltaan Iranin valtioon.</w:t>
      </w:r>
      <w:r w:rsidR="00321FBD">
        <w:t xml:space="preserve"> </w:t>
      </w:r>
      <w:proofErr w:type="spellStart"/>
      <w:r w:rsidR="00321FBD">
        <w:t>Pshdarin</w:t>
      </w:r>
      <w:proofErr w:type="spellEnd"/>
      <w:r w:rsidR="00321FBD">
        <w:t xml:space="preserve"> </w:t>
      </w:r>
      <w:proofErr w:type="spellStart"/>
      <w:r w:rsidR="00321FBD">
        <w:t>pohjoisoa</w:t>
      </w:r>
      <w:proofErr w:type="spellEnd"/>
      <w:r w:rsidR="00321FBD">
        <w:t xml:space="preserve"> koostuu </w:t>
      </w:r>
      <w:proofErr w:type="spellStart"/>
      <w:r w:rsidR="00321FBD">
        <w:t>Qandilin</w:t>
      </w:r>
      <w:proofErr w:type="spellEnd"/>
      <w:r w:rsidR="00321FBD">
        <w:t xml:space="preserve"> vuoristosta.</w:t>
      </w:r>
      <w:r>
        <w:rPr>
          <w:rStyle w:val="Alaviitteenviite"/>
        </w:rPr>
        <w:footnoteReference w:id="1"/>
      </w:r>
      <w:r w:rsidR="008B54C3">
        <w:t xml:space="preserve"> </w:t>
      </w:r>
      <w:proofErr w:type="spellStart"/>
      <w:r w:rsidR="008B54C3">
        <w:t>Counter</w:t>
      </w:r>
      <w:proofErr w:type="spellEnd"/>
      <w:r w:rsidR="008B54C3">
        <w:t xml:space="preserve"> </w:t>
      </w:r>
      <w:proofErr w:type="spellStart"/>
      <w:r w:rsidR="008B54C3">
        <w:t>Punch</w:t>
      </w:r>
      <w:proofErr w:type="spellEnd"/>
      <w:r w:rsidR="008B54C3">
        <w:t xml:space="preserve"> -lehde</w:t>
      </w:r>
      <w:r w:rsidR="00CE2E2D">
        <w:t xml:space="preserve">n vuonna 2007 julkaiseman </w:t>
      </w:r>
      <w:r w:rsidR="008B54C3">
        <w:t xml:space="preserve">reportaasin mukaan </w:t>
      </w:r>
      <w:proofErr w:type="spellStart"/>
      <w:r w:rsidR="008B54C3">
        <w:t>Sangasarin</w:t>
      </w:r>
      <w:proofErr w:type="spellEnd"/>
      <w:r w:rsidR="008B54C3">
        <w:t xml:space="preserve"> kylä sijaitsee </w:t>
      </w:r>
      <w:proofErr w:type="spellStart"/>
      <w:r w:rsidR="008B54C3">
        <w:t>Qandilin</w:t>
      </w:r>
      <w:proofErr w:type="spellEnd"/>
      <w:r w:rsidR="008B54C3">
        <w:t xml:space="preserve"> vuoriston juurella olevalla tasangolla.</w:t>
      </w:r>
      <w:r w:rsidR="008B54C3">
        <w:rPr>
          <w:rStyle w:val="Alaviitteenviite"/>
        </w:rPr>
        <w:footnoteReference w:id="2"/>
      </w:r>
    </w:p>
    <w:p w14:paraId="475AACD7" w14:textId="33FB3899" w:rsidR="00CE2E2D" w:rsidRDefault="00CE2E2D" w:rsidP="0045634F">
      <w:r>
        <w:t xml:space="preserve">Viime vuosina tapahtuneista turvallisuusvälikohtauksista löytyi seuraavia tapauksia, jotka tapahtuivat </w:t>
      </w:r>
      <w:proofErr w:type="spellStart"/>
      <w:r>
        <w:t>Sangasarin</w:t>
      </w:r>
      <w:proofErr w:type="spellEnd"/>
      <w:r>
        <w:t xml:space="preserve"> alueella:</w:t>
      </w:r>
    </w:p>
    <w:p w14:paraId="3BBBA970" w14:textId="13BFFD07" w:rsidR="00DE2C8F" w:rsidRDefault="00737F66" w:rsidP="0045634F">
      <w:r>
        <w:t xml:space="preserve">Iranin rajavartijat ovat ampuneet </w:t>
      </w:r>
      <w:proofErr w:type="spellStart"/>
      <w:r>
        <w:t>Sangasarista</w:t>
      </w:r>
      <w:proofErr w:type="spellEnd"/>
      <w:r>
        <w:t xml:space="preserve"> Iranin puolelle tulleita paimentolaisia viime vuosina:</w:t>
      </w:r>
    </w:p>
    <w:p w14:paraId="295FFF49" w14:textId="10CA1EBB" w:rsidR="00737F66" w:rsidRDefault="002F3FDE" w:rsidP="00737F66">
      <w:pPr>
        <w:pStyle w:val="Luettelokappale"/>
        <w:numPr>
          <w:ilvl w:val="0"/>
          <w:numId w:val="36"/>
        </w:numPr>
      </w:pPr>
      <w:r>
        <w:t xml:space="preserve">29.5.2022 </w:t>
      </w:r>
      <w:proofErr w:type="spellStart"/>
      <w:r>
        <w:t>Rudaw</w:t>
      </w:r>
      <w:proofErr w:type="spellEnd"/>
      <w:r>
        <w:t xml:space="preserve"> kertoo </w:t>
      </w:r>
      <w:r w:rsidR="00EC5F1D">
        <w:t>Iranin rajavartioiden ampuneen irakilaisen</w:t>
      </w:r>
      <w:r w:rsidR="004A41E2">
        <w:t xml:space="preserve"> miehen</w:t>
      </w:r>
      <w:r w:rsidR="00EC5F1D">
        <w:t xml:space="preserve">. </w:t>
      </w:r>
      <w:proofErr w:type="spellStart"/>
      <w:r w:rsidR="00EC5F1D">
        <w:t>Sangasarin</w:t>
      </w:r>
      <w:proofErr w:type="spellEnd"/>
      <w:r w:rsidR="00EC5F1D">
        <w:t xml:space="preserve"> alueen johtaja </w:t>
      </w:r>
      <w:proofErr w:type="spellStart"/>
      <w:r w:rsidR="00EC5F1D">
        <w:t>Nahro</w:t>
      </w:r>
      <w:proofErr w:type="spellEnd"/>
      <w:r w:rsidR="00EC5F1D">
        <w:t xml:space="preserve"> Abdullah kertoi </w:t>
      </w:r>
      <w:proofErr w:type="spellStart"/>
      <w:r w:rsidR="00EC5F1D">
        <w:t>Darukatun</w:t>
      </w:r>
      <w:proofErr w:type="spellEnd"/>
      <w:r w:rsidR="00EC5F1D">
        <w:t xml:space="preserve"> kylästä kotoisin olleen nuoren miehen </w:t>
      </w:r>
      <w:r w:rsidR="004A41E2">
        <w:lastRenderedPageBreak/>
        <w:t>kuolleen,</w:t>
      </w:r>
      <w:r w:rsidR="00EC5F1D">
        <w:t xml:space="preserve"> kun hän oli hakemassa Iranin puolelle rajaa kulkenutta karjaansa </w:t>
      </w:r>
      <w:proofErr w:type="spellStart"/>
      <w:r w:rsidR="00EC5F1D">
        <w:t>Qandilin</w:t>
      </w:r>
      <w:proofErr w:type="spellEnd"/>
      <w:r w:rsidR="00EC5F1D">
        <w:t xml:space="preserve"> vuoristossa.</w:t>
      </w:r>
      <w:r w:rsidR="001818D3">
        <w:t xml:space="preserve"> </w:t>
      </w:r>
      <w:r w:rsidR="004A41E2">
        <w:t>Abdullahin mukaan</w:t>
      </w:r>
      <w:r w:rsidR="001818D3">
        <w:t xml:space="preserve"> rajaa vartio</w:t>
      </w:r>
      <w:r w:rsidR="005D2C2B">
        <w:t>i</w:t>
      </w:r>
      <w:r w:rsidR="001818D3">
        <w:t xml:space="preserve"> Iranin vallankumouskaarti. </w:t>
      </w:r>
      <w:r w:rsidR="004A41E2">
        <w:t>Hänen mukaansa</w:t>
      </w:r>
      <w:r w:rsidR="001818D3">
        <w:t xml:space="preserve"> on epäselvää kummalla puolella rajaa mies tapettiin. Hän </w:t>
      </w:r>
      <w:r w:rsidR="004A41E2">
        <w:t>kertoo,</w:t>
      </w:r>
      <w:r w:rsidR="001818D3">
        <w:t xml:space="preserve"> että Iranin </w:t>
      </w:r>
      <w:r w:rsidR="004A41E2">
        <w:t>rajavartijat</w:t>
      </w:r>
      <w:r w:rsidR="001818D3">
        <w:t xml:space="preserve"> olivat pidättäneet ja vapauttaneet useita henkilöitä edellisten viikkojen aikana.</w:t>
      </w:r>
      <w:r w:rsidR="00EC5F1D">
        <w:rPr>
          <w:rStyle w:val="Alaviitteenviite"/>
        </w:rPr>
        <w:footnoteReference w:id="3"/>
      </w:r>
      <w:r w:rsidR="00EC5F1D">
        <w:t xml:space="preserve"> </w:t>
      </w:r>
    </w:p>
    <w:p w14:paraId="62D165F0" w14:textId="50195353" w:rsidR="00737F66" w:rsidRDefault="00AB6ACB" w:rsidP="0045634F">
      <w:pPr>
        <w:pStyle w:val="Luettelokappale"/>
        <w:numPr>
          <w:ilvl w:val="0"/>
          <w:numId w:val="36"/>
        </w:numPr>
      </w:pPr>
      <w:r>
        <w:t xml:space="preserve">BBC Media </w:t>
      </w:r>
      <w:proofErr w:type="spellStart"/>
      <w:r>
        <w:t>Monitoring</w:t>
      </w:r>
      <w:proofErr w:type="spellEnd"/>
      <w:r>
        <w:t xml:space="preserve"> </w:t>
      </w:r>
      <w:proofErr w:type="spellStart"/>
      <w:r>
        <w:t>Sangasarin</w:t>
      </w:r>
      <w:proofErr w:type="spellEnd"/>
      <w:r>
        <w:t xml:space="preserve"> kaupunginjohtajan haastattelusta, joka kertoo kahden paikallisen maanviljelijän kuolemasta 12.12.2022. Miehet kuolivat heidän pudottuaan vuorelta alas heidän paetessaan Iranin </w:t>
      </w:r>
      <w:r w:rsidR="004A41E2">
        <w:t>rajavartijoita,</w:t>
      </w:r>
      <w:r>
        <w:t xml:space="preserve"> jo</w:t>
      </w:r>
      <w:r w:rsidR="004A41E2">
        <w:t>t</w:t>
      </w:r>
      <w:r>
        <w:t>ka oli</w:t>
      </w:r>
      <w:r w:rsidR="004A41E2">
        <w:t>vat</w:t>
      </w:r>
      <w:r>
        <w:t xml:space="preserve"> ampun</w:t>
      </w:r>
      <w:r w:rsidR="004A41E2">
        <w:t>eet</w:t>
      </w:r>
      <w:r>
        <w:t xml:space="preserve"> heitä kohti. Miehet olivat </w:t>
      </w:r>
      <w:proofErr w:type="spellStart"/>
      <w:r w:rsidR="004A41E2">
        <w:t>Sangasarin</w:t>
      </w:r>
      <w:proofErr w:type="spellEnd"/>
      <w:r w:rsidR="004A41E2">
        <w:t xml:space="preserve"> alueen johtaja </w:t>
      </w:r>
      <w:proofErr w:type="spellStart"/>
      <w:r w:rsidR="004A41E2">
        <w:t>Nahro</w:t>
      </w:r>
      <w:proofErr w:type="spellEnd"/>
      <w:r w:rsidR="004A41E2">
        <w:t xml:space="preserve"> Abdullahin</w:t>
      </w:r>
      <w:r>
        <w:t xml:space="preserve"> mukaan laiduntaneet heidän karjaansa </w:t>
      </w:r>
      <w:proofErr w:type="spellStart"/>
      <w:r>
        <w:t>Qandilin</w:t>
      </w:r>
      <w:proofErr w:type="spellEnd"/>
      <w:r>
        <w:t xml:space="preserve"> vuorilla jossa he olivat menneet karjansa kanssa lähelle Iranin rajaa. PUK-puolueeseen liitoksissa oleva Politic Press </w:t>
      </w:r>
      <w:r w:rsidR="004A41E2">
        <w:t>uutisoi,</w:t>
      </w:r>
      <w:r>
        <w:t xml:space="preserve"> että uhrit olivat veljeksiä jotka hakivat Iranin puolelle rajaa kulkenutta karjaansa jolloin Iranin rajavartijat ampuivat heitä kohti.</w:t>
      </w:r>
      <w:r>
        <w:rPr>
          <w:rStyle w:val="Alaviitteenviite"/>
        </w:rPr>
        <w:footnoteReference w:id="4"/>
      </w:r>
      <w:r w:rsidR="006155C3">
        <w:t xml:space="preserve"> </w:t>
      </w:r>
      <w:proofErr w:type="spellStart"/>
      <w:r w:rsidR="006155C3">
        <w:t>Rudaw</w:t>
      </w:r>
      <w:proofErr w:type="spellEnd"/>
      <w:r w:rsidR="006155C3">
        <w:t xml:space="preserve"> -uutissivuston mukaan </w:t>
      </w:r>
      <w:proofErr w:type="spellStart"/>
      <w:r w:rsidR="006155C3">
        <w:t>Nahro</w:t>
      </w:r>
      <w:proofErr w:type="spellEnd"/>
      <w:r w:rsidR="006155C3">
        <w:t xml:space="preserve"> Abdullah kertoi </w:t>
      </w:r>
      <w:r w:rsidR="00E85442" w:rsidRPr="00E85442">
        <w:t>että Iranin vallankumouskaarti ampui miehet ja että</w:t>
      </w:r>
      <w:r w:rsidR="006155C3">
        <w:t xml:space="preserve"> miesten mukana olleet muut miehet piiloutuivat vuoristoon</w:t>
      </w:r>
      <w:r w:rsidR="004A41E2">
        <w:t xml:space="preserve"> ampumisvälikohtauksen jälkeen</w:t>
      </w:r>
      <w:r w:rsidR="006155C3">
        <w:t>.</w:t>
      </w:r>
      <w:r w:rsidR="006155C3">
        <w:rPr>
          <w:rStyle w:val="Alaviitteenviite"/>
        </w:rPr>
        <w:footnoteReference w:id="5"/>
      </w:r>
    </w:p>
    <w:p w14:paraId="1640A0E6" w14:textId="77777777" w:rsidR="006155C3" w:rsidRDefault="006155C3" w:rsidP="0045634F">
      <w:r>
        <w:t xml:space="preserve">Saatavilla olevissa lähteissä mainitaan </w:t>
      </w:r>
      <w:proofErr w:type="spellStart"/>
      <w:r>
        <w:t>Sangasarissa</w:t>
      </w:r>
      <w:proofErr w:type="spellEnd"/>
      <w:r>
        <w:t xml:space="preserve"> tapahtuneita turvallisuusvälikohtauksia, joiden tekijöistä ei ole varmaa tietoa.</w:t>
      </w:r>
    </w:p>
    <w:p w14:paraId="486962EF" w14:textId="2E4EEF98" w:rsidR="00407D7B" w:rsidRDefault="00407D7B" w:rsidP="00407D7B">
      <w:pPr>
        <w:pStyle w:val="Luettelokappale"/>
        <w:numPr>
          <w:ilvl w:val="0"/>
          <w:numId w:val="38"/>
        </w:numPr>
      </w:pPr>
      <w:proofErr w:type="spellStart"/>
      <w:r>
        <w:t>Rudaw</w:t>
      </w:r>
      <w:proofErr w:type="spellEnd"/>
      <w:r>
        <w:t xml:space="preserve"> uutisoi 26.6.2022 </w:t>
      </w:r>
      <w:proofErr w:type="spellStart"/>
      <w:r>
        <w:t>Sanga</w:t>
      </w:r>
      <w:r w:rsidR="005D2C2B">
        <w:t>s</w:t>
      </w:r>
      <w:r>
        <w:t>arista</w:t>
      </w:r>
      <w:proofErr w:type="spellEnd"/>
      <w:r>
        <w:t xml:space="preserve"> kotoisin olevan miehen kuolleen hänen autossaan tapahtuneen räjähdyksen seurauksena. Toinen autossa ollut henkilö haavoittui vakavasti. Artikkelin mukaan viranomaiset tutkivat syytä tapahtuneelle.</w:t>
      </w:r>
      <w:r>
        <w:rPr>
          <w:rStyle w:val="Alaviitteenviite"/>
        </w:rPr>
        <w:footnoteReference w:id="6"/>
      </w:r>
    </w:p>
    <w:p w14:paraId="0E053A54" w14:textId="77777777" w:rsidR="006155C3" w:rsidRDefault="0045634F" w:rsidP="006155C3">
      <w:pPr>
        <w:pStyle w:val="Luettelokappale"/>
        <w:numPr>
          <w:ilvl w:val="0"/>
          <w:numId w:val="38"/>
        </w:numPr>
      </w:pPr>
      <w:r w:rsidRPr="0045634F">
        <w:t xml:space="preserve">20.9.2023 </w:t>
      </w:r>
      <w:proofErr w:type="spellStart"/>
      <w:r w:rsidRPr="0045634F">
        <w:t>Rudaw</w:t>
      </w:r>
      <w:proofErr w:type="spellEnd"/>
      <w:r w:rsidRPr="0045634F">
        <w:t xml:space="preserve"> uutisoi raketin osuneen henkilöautoon </w:t>
      </w:r>
      <w:proofErr w:type="spellStart"/>
      <w:r w:rsidRPr="0045634F">
        <w:t>Sangasarin</w:t>
      </w:r>
      <w:proofErr w:type="spellEnd"/>
      <w:r w:rsidRPr="0045634F">
        <w:t xml:space="preserve"> alueen </w:t>
      </w:r>
      <w:proofErr w:type="spellStart"/>
      <w:r w:rsidRPr="0045634F">
        <w:t>Enzen</w:t>
      </w:r>
      <w:proofErr w:type="spellEnd"/>
      <w:r w:rsidRPr="0045634F">
        <w:t xml:space="preserve"> kylässä. Isku ei aiheuttanut henkilövahinkoja raportin mukaan. Kukaan ei ole tunnustanut vastuuta iskusta.</w:t>
      </w:r>
      <w:r>
        <w:rPr>
          <w:rStyle w:val="Alaviitteenviite"/>
        </w:rPr>
        <w:footnoteReference w:id="7"/>
      </w:r>
      <w:r w:rsidR="004B74C6">
        <w:t xml:space="preserve"> </w:t>
      </w:r>
    </w:p>
    <w:p w14:paraId="799B5146" w14:textId="77777777" w:rsidR="00737F66" w:rsidRPr="0045634F" w:rsidRDefault="00737F66" w:rsidP="0045634F">
      <w:r>
        <w:t xml:space="preserve">Saatavilla olevissa lähteissä ei ole tarkempaa tietoa </w:t>
      </w:r>
      <w:proofErr w:type="spellStart"/>
      <w:r>
        <w:t>Sangasarin</w:t>
      </w:r>
      <w:proofErr w:type="spellEnd"/>
      <w:r>
        <w:t xml:space="preserve"> alueen turvallisuustilanteesta.</w:t>
      </w:r>
    </w:p>
    <w:p w14:paraId="7D187B7F" w14:textId="21EA9DEF" w:rsidR="00897974" w:rsidRDefault="00F124FA" w:rsidP="00734BC8">
      <w:pPr>
        <w:pStyle w:val="Otsikko1"/>
      </w:pPr>
      <w:r w:rsidRPr="00F124FA">
        <w:t xml:space="preserve">Onko Turkin armeijalla sotatoimia </w:t>
      </w:r>
      <w:proofErr w:type="spellStart"/>
      <w:r w:rsidRPr="00F124FA">
        <w:t>Sangasarin</w:t>
      </w:r>
      <w:proofErr w:type="spellEnd"/>
      <w:r w:rsidRPr="00F124FA">
        <w:t xml:space="preserve"> alueella?</w:t>
      </w:r>
    </w:p>
    <w:p w14:paraId="3A1EF264" w14:textId="0B80EDB6" w:rsidR="00E85442" w:rsidRDefault="00E85442" w:rsidP="00916BA2">
      <w:pPr>
        <w:pStyle w:val="LeiptekstiMigri"/>
        <w:ind w:left="0"/>
      </w:pPr>
      <w:r>
        <w:t xml:space="preserve">Saatavilla olevien lähteiden mukaan Turkin asevoimilla on ollut toimintaa </w:t>
      </w:r>
      <w:proofErr w:type="spellStart"/>
      <w:r>
        <w:t>Sangasarin</w:t>
      </w:r>
      <w:proofErr w:type="spellEnd"/>
      <w:r>
        <w:t xml:space="preserve"> alueella jo pitkään. </w:t>
      </w:r>
      <w:r w:rsidR="008B54C3">
        <w:t>UNHCR toteaa vuonna 2009 julkaisemassaan Irakia käsittelevässä raportissaan, että</w:t>
      </w:r>
      <w:r w:rsidR="00CE2E2D">
        <w:t xml:space="preserve"> PKK- ja PJAK -taistelijoiden läsnäolo Irakin ja Iranin raja-alueilla on johtanut jatkuviin pommituksiin Turkin ja Iranin puolelta rajaa Irakiin.</w:t>
      </w:r>
      <w:r w:rsidR="008B54C3">
        <w:t xml:space="preserve"> </w:t>
      </w:r>
      <w:r w:rsidR="00CE2E2D">
        <w:t>N</w:t>
      </w:r>
      <w:r w:rsidR="008B54C3">
        <w:t xml:space="preserve">oin 900 henkilöä oli joutunut maan sisäiseen siirtymään heidän kylissään </w:t>
      </w:r>
      <w:proofErr w:type="spellStart"/>
      <w:r w:rsidR="008B54C3">
        <w:t>Zharawan</w:t>
      </w:r>
      <w:proofErr w:type="spellEnd"/>
      <w:r w:rsidR="008B54C3">
        <w:t xml:space="preserve"> ja </w:t>
      </w:r>
      <w:proofErr w:type="spellStart"/>
      <w:r w:rsidR="008B54C3">
        <w:t>Sangasarin</w:t>
      </w:r>
      <w:proofErr w:type="spellEnd"/>
      <w:r w:rsidR="008B54C3">
        <w:t xml:space="preserve"> alueilla </w:t>
      </w:r>
      <w:proofErr w:type="spellStart"/>
      <w:r w:rsidR="008B54C3">
        <w:t>Pshdarin</w:t>
      </w:r>
      <w:proofErr w:type="spellEnd"/>
      <w:r w:rsidR="008B54C3">
        <w:t xml:space="preserve"> piirikunnassa joulukuussa 2007 alkaneiden sotatoimien seurauksena, eivätkä ole pystyneet palaamaan alueella.</w:t>
      </w:r>
      <w:r w:rsidR="008B54C3">
        <w:rPr>
          <w:rStyle w:val="Alaviitteenviite"/>
        </w:rPr>
        <w:footnoteReference w:id="8"/>
      </w:r>
      <w:r w:rsidR="008B54C3">
        <w:t xml:space="preserve"> </w:t>
      </w:r>
      <w:r w:rsidR="00734BC8">
        <w:t xml:space="preserve">Vuonna 2010 </w:t>
      </w:r>
      <w:proofErr w:type="spellStart"/>
      <w:r w:rsidR="00734BC8">
        <w:t>Sangasarin</w:t>
      </w:r>
      <w:proofErr w:type="spellEnd"/>
      <w:r w:rsidR="00734BC8">
        <w:t xml:space="preserve"> alueen johtaja Abdullah Ibrahim kertoi IRIN -uutistoimistolle, että alueella on kaksi pakolaisleiriä </w:t>
      </w:r>
      <w:r w:rsidR="0033653A">
        <w:t>noin 530 perheelle</w:t>
      </w:r>
      <w:r w:rsidR="00734BC8">
        <w:t xml:space="preserve">, jotka olivat joutuneet pakenemaan </w:t>
      </w:r>
      <w:r w:rsidR="0033653A">
        <w:t>Turkin ja Iranin pommituksia raja-alueiden läheisyydestä.</w:t>
      </w:r>
      <w:r w:rsidR="0033653A">
        <w:rPr>
          <w:rStyle w:val="Alaviitteenviite"/>
        </w:rPr>
        <w:footnoteReference w:id="9"/>
      </w:r>
    </w:p>
    <w:p w14:paraId="02E72705" w14:textId="5034018A" w:rsidR="00737F66" w:rsidRDefault="00737F66" w:rsidP="00916BA2">
      <w:pPr>
        <w:pStyle w:val="LeiptekstiMigri"/>
        <w:ind w:left="0"/>
      </w:pPr>
      <w:r>
        <w:t>Saatavilla olevissa lähteissä mainitaan</w:t>
      </w:r>
      <w:r w:rsidR="00CE2E2D">
        <w:t xml:space="preserve"> viime vuosilta</w:t>
      </w:r>
      <w:r>
        <w:t xml:space="preserve"> useita tapauksia, joissa Turkin armeija on kohdistanut ilmaiskuja </w:t>
      </w:r>
      <w:proofErr w:type="spellStart"/>
      <w:r>
        <w:t>Sangasarin</w:t>
      </w:r>
      <w:proofErr w:type="spellEnd"/>
      <w:r>
        <w:t xml:space="preserve"> alueelle: </w:t>
      </w:r>
    </w:p>
    <w:p w14:paraId="78D08A6F" w14:textId="4ECCCBD5" w:rsidR="006155C3" w:rsidRDefault="008A0474" w:rsidP="006155C3">
      <w:pPr>
        <w:pStyle w:val="LeiptekstiMigri"/>
        <w:numPr>
          <w:ilvl w:val="0"/>
          <w:numId w:val="37"/>
        </w:numPr>
      </w:pPr>
      <w:r>
        <w:t>ACLED</w:t>
      </w:r>
      <w:r w:rsidR="00CE2E2D">
        <w:t xml:space="preserve"> tietokannasta löytyvän uutisen</w:t>
      </w:r>
      <w:r>
        <w:t xml:space="preserve"> mukaan Turkki kohdisti ilmaiskun </w:t>
      </w:r>
      <w:proofErr w:type="spellStart"/>
      <w:r>
        <w:t>Sangasarin</w:t>
      </w:r>
      <w:proofErr w:type="spellEnd"/>
      <w:r>
        <w:t xml:space="preserve"> alueelle 18.6.2019.</w:t>
      </w:r>
      <w:r>
        <w:rPr>
          <w:rStyle w:val="Alaviitteenviite"/>
        </w:rPr>
        <w:footnoteReference w:id="10"/>
      </w:r>
      <w:r>
        <w:t xml:space="preserve"> </w:t>
      </w:r>
    </w:p>
    <w:p w14:paraId="735BB730" w14:textId="77777777" w:rsidR="006155C3" w:rsidRDefault="00034A0A" w:rsidP="006155C3">
      <w:pPr>
        <w:pStyle w:val="LeiptekstiMigri"/>
        <w:numPr>
          <w:ilvl w:val="0"/>
          <w:numId w:val="37"/>
        </w:numPr>
      </w:pPr>
      <w:proofErr w:type="spellStart"/>
      <w:r>
        <w:lastRenderedPageBreak/>
        <w:t>Rudaw</w:t>
      </w:r>
      <w:proofErr w:type="spellEnd"/>
      <w:r>
        <w:t xml:space="preserve"> uutisoi 27.6.2019 Turkin ilmavoimien tekemästä iskuista Pohjois-Irakissa. </w:t>
      </w:r>
      <w:proofErr w:type="spellStart"/>
      <w:r>
        <w:t>Sangasarin</w:t>
      </w:r>
      <w:proofErr w:type="spellEnd"/>
      <w:r>
        <w:t xml:space="preserve"> asukas kertoi </w:t>
      </w:r>
      <w:proofErr w:type="spellStart"/>
      <w:r>
        <w:t>Rudawille</w:t>
      </w:r>
      <w:proofErr w:type="spellEnd"/>
      <w:r>
        <w:t xml:space="preserve">, että ainakin kolme </w:t>
      </w:r>
      <w:r w:rsidR="00407D7B">
        <w:t>henkilöä samasta perheestä</w:t>
      </w:r>
      <w:r>
        <w:t xml:space="preserve"> kuoli ilmaiskussa </w:t>
      </w:r>
      <w:proofErr w:type="spellStart"/>
      <w:r>
        <w:t>Qandilin</w:t>
      </w:r>
      <w:proofErr w:type="spellEnd"/>
      <w:r>
        <w:t xml:space="preserve"> vuoristoalueella sijaitsevassa </w:t>
      </w:r>
      <w:proofErr w:type="spellStart"/>
      <w:r>
        <w:t>Kurtakin</w:t>
      </w:r>
      <w:proofErr w:type="spellEnd"/>
      <w:r>
        <w:t xml:space="preserve"> kylässä. Lisäksi </w:t>
      </w:r>
      <w:proofErr w:type="spellStart"/>
      <w:r>
        <w:t>Sangasarin</w:t>
      </w:r>
      <w:proofErr w:type="spellEnd"/>
      <w:r>
        <w:t xml:space="preserve"> asukas kertoi </w:t>
      </w:r>
      <w:r w:rsidR="00407D7B">
        <w:t xml:space="preserve">nähneensä </w:t>
      </w:r>
      <w:r>
        <w:t>Turkin F-16-koneen ja lennokin pommittanee</w:t>
      </w:r>
      <w:r w:rsidR="00A81874">
        <w:t>n</w:t>
      </w:r>
      <w:r>
        <w:t xml:space="preserve"> </w:t>
      </w:r>
      <w:proofErr w:type="spellStart"/>
      <w:r>
        <w:t>Sidkanin</w:t>
      </w:r>
      <w:proofErr w:type="spellEnd"/>
      <w:r>
        <w:t xml:space="preserve"> aluetta.</w:t>
      </w:r>
      <w:r>
        <w:rPr>
          <w:rStyle w:val="Alaviitteenviite"/>
        </w:rPr>
        <w:footnoteReference w:id="11"/>
      </w:r>
      <w:r>
        <w:t xml:space="preserve"> </w:t>
      </w:r>
    </w:p>
    <w:p w14:paraId="208FAEBD" w14:textId="2583470B" w:rsidR="002928FD" w:rsidRDefault="002928FD" w:rsidP="002928FD">
      <w:pPr>
        <w:pStyle w:val="LeiptekstiMigri"/>
        <w:numPr>
          <w:ilvl w:val="0"/>
          <w:numId w:val="37"/>
        </w:numPr>
      </w:pPr>
      <w:proofErr w:type="spellStart"/>
      <w:r>
        <w:t>Sangasarin</w:t>
      </w:r>
      <w:proofErr w:type="spellEnd"/>
      <w:r>
        <w:t xml:space="preserve"> alueen johtaja </w:t>
      </w:r>
      <w:proofErr w:type="spellStart"/>
      <w:r>
        <w:t>Nahro</w:t>
      </w:r>
      <w:proofErr w:type="spellEnd"/>
      <w:r>
        <w:t xml:space="preserve"> Abdullah kertoo </w:t>
      </w:r>
      <w:proofErr w:type="spellStart"/>
      <w:r>
        <w:t>Rudawin</w:t>
      </w:r>
      <w:proofErr w:type="spellEnd"/>
      <w:r>
        <w:t xml:space="preserve"> 16.8.2019 julkaisemassa artikkelissa </w:t>
      </w:r>
      <w:r w:rsidR="00CE2E2D">
        <w:t>t</w:t>
      </w:r>
      <w:r>
        <w:t xml:space="preserve">urkkilaisten sotakoneiden pommittaneen </w:t>
      </w:r>
      <w:proofErr w:type="spellStart"/>
      <w:r>
        <w:t>Qirnatan</w:t>
      </w:r>
      <w:proofErr w:type="spellEnd"/>
      <w:r>
        <w:t xml:space="preserve"> ja </w:t>
      </w:r>
      <w:proofErr w:type="spellStart"/>
      <w:r>
        <w:t>Pstashanin</w:t>
      </w:r>
      <w:proofErr w:type="spellEnd"/>
      <w:r>
        <w:t xml:space="preserve"> kyliä sekä </w:t>
      </w:r>
      <w:proofErr w:type="spellStart"/>
      <w:r>
        <w:t>Bermtan</w:t>
      </w:r>
      <w:proofErr w:type="spellEnd"/>
      <w:r>
        <w:t xml:space="preserve"> vuorta. Lisäksi iskuja tehtiin </w:t>
      </w:r>
      <w:proofErr w:type="spellStart"/>
      <w:r w:rsidRPr="002928FD">
        <w:t>Sarda</w:t>
      </w:r>
      <w:r>
        <w:t>n</w:t>
      </w:r>
      <w:proofErr w:type="spellEnd"/>
      <w:r w:rsidRPr="002928FD">
        <w:t xml:space="preserve">, </w:t>
      </w:r>
      <w:proofErr w:type="spellStart"/>
      <w:r w:rsidRPr="002928FD">
        <w:t>Bermta</w:t>
      </w:r>
      <w:r>
        <w:t>n</w:t>
      </w:r>
      <w:proofErr w:type="spellEnd"/>
      <w:r w:rsidRPr="002928FD">
        <w:t xml:space="preserve">, </w:t>
      </w:r>
      <w:proofErr w:type="spellStart"/>
      <w:r w:rsidRPr="002928FD">
        <w:t>Sargali</w:t>
      </w:r>
      <w:r>
        <w:t>n</w:t>
      </w:r>
      <w:proofErr w:type="spellEnd"/>
      <w:r w:rsidRPr="002928FD">
        <w:t xml:space="preserve">, </w:t>
      </w:r>
      <w:proofErr w:type="spellStart"/>
      <w:r w:rsidRPr="002928FD">
        <w:t>Qalatukan</w:t>
      </w:r>
      <w:r>
        <w:t>in</w:t>
      </w:r>
      <w:proofErr w:type="spellEnd"/>
      <w:r>
        <w:t xml:space="preserve"> ja </w:t>
      </w:r>
      <w:proofErr w:type="spellStart"/>
      <w:r w:rsidRPr="002928FD">
        <w:t>Gali</w:t>
      </w:r>
      <w:proofErr w:type="spellEnd"/>
      <w:r w:rsidRPr="002928FD">
        <w:t xml:space="preserve"> </w:t>
      </w:r>
      <w:proofErr w:type="spellStart"/>
      <w:r w:rsidRPr="002928FD">
        <w:t>Badran</w:t>
      </w:r>
      <w:proofErr w:type="spellEnd"/>
      <w:r>
        <w:t xml:space="preserve"> kyliin.</w:t>
      </w:r>
      <w:r w:rsidR="00F00B9E">
        <w:rPr>
          <w:rStyle w:val="Alaviitteenviite"/>
        </w:rPr>
        <w:footnoteReference w:id="12"/>
      </w:r>
      <w:r>
        <w:t xml:space="preserve"> </w:t>
      </w:r>
    </w:p>
    <w:p w14:paraId="432F5DB4" w14:textId="77777777" w:rsidR="00027F5C" w:rsidRDefault="00247D77" w:rsidP="006155C3">
      <w:pPr>
        <w:pStyle w:val="LeiptekstiMigri"/>
        <w:numPr>
          <w:ilvl w:val="0"/>
          <w:numId w:val="37"/>
        </w:numPr>
      </w:pPr>
      <w:proofErr w:type="spellStart"/>
      <w:r>
        <w:t>ACLEDin</w:t>
      </w:r>
      <w:proofErr w:type="spellEnd"/>
      <w:r>
        <w:t xml:space="preserve"> mukaan Turkin ilmavoimat pommittivat </w:t>
      </w:r>
      <w:proofErr w:type="spellStart"/>
      <w:r>
        <w:t>Sangasarin</w:t>
      </w:r>
      <w:proofErr w:type="spellEnd"/>
      <w:r>
        <w:t xml:space="preserve"> pohjoispuolella olevaa kylää 19.8.2019, tappaen kaksi siviiliä.</w:t>
      </w:r>
      <w:r>
        <w:rPr>
          <w:rStyle w:val="Alaviitteenviite"/>
        </w:rPr>
        <w:footnoteReference w:id="13"/>
      </w:r>
      <w:r>
        <w:t xml:space="preserve"> </w:t>
      </w:r>
    </w:p>
    <w:p w14:paraId="0B2AA274" w14:textId="77777777" w:rsidR="006155C3" w:rsidRDefault="00B8261A" w:rsidP="006155C3">
      <w:pPr>
        <w:pStyle w:val="LeiptekstiMigri"/>
        <w:numPr>
          <w:ilvl w:val="0"/>
          <w:numId w:val="37"/>
        </w:numPr>
      </w:pPr>
      <w:proofErr w:type="spellStart"/>
      <w:r>
        <w:t>Rudawin</w:t>
      </w:r>
      <w:proofErr w:type="spellEnd"/>
      <w:r>
        <w:t xml:space="preserve"> 19.8.2019 julkaiseman artikkelin mukaan </w:t>
      </w:r>
      <w:r w:rsidR="00027F5C">
        <w:t xml:space="preserve">kaksi henkilöä kuoli </w:t>
      </w:r>
      <w:proofErr w:type="spellStart"/>
      <w:r w:rsidR="00027F5C">
        <w:t>Sangasarin</w:t>
      </w:r>
      <w:proofErr w:type="spellEnd"/>
      <w:r w:rsidR="00027F5C">
        <w:t xml:space="preserve"> kaupunkiin osuneissa Turkin ilmavoimien pommituksissa. Pommitukset kohdistui</w:t>
      </w:r>
      <w:r w:rsidR="00407D7B">
        <w:t>vat</w:t>
      </w:r>
      <w:r w:rsidR="00027F5C">
        <w:t xml:space="preserve"> myös </w:t>
      </w:r>
      <w:proofErr w:type="spellStart"/>
      <w:r w:rsidR="00027F5C">
        <w:t>Bolen</w:t>
      </w:r>
      <w:proofErr w:type="spellEnd"/>
      <w:r w:rsidR="00027F5C">
        <w:t xml:space="preserve"> kylään, missä yksi siviili haavoittui kriittisesti.</w:t>
      </w:r>
      <w:r w:rsidR="00027F5C">
        <w:rPr>
          <w:rStyle w:val="Alaviitteenviite"/>
        </w:rPr>
        <w:footnoteReference w:id="14"/>
      </w:r>
      <w:r w:rsidR="00027F5C">
        <w:t xml:space="preserve"> </w:t>
      </w:r>
    </w:p>
    <w:p w14:paraId="7DA6EA5E" w14:textId="38493854" w:rsidR="00247D77" w:rsidRDefault="0035794B" w:rsidP="006155C3">
      <w:pPr>
        <w:pStyle w:val="LeiptekstiMigri"/>
        <w:numPr>
          <w:ilvl w:val="0"/>
          <w:numId w:val="37"/>
        </w:numPr>
      </w:pPr>
      <w:r>
        <w:t>K</w:t>
      </w:r>
      <w:r w:rsidR="000D564A">
        <w:t xml:space="preserve">24 uutistoimiston haastatteleman </w:t>
      </w:r>
      <w:proofErr w:type="spellStart"/>
      <w:r w:rsidR="000D564A">
        <w:t>Sangasarin</w:t>
      </w:r>
      <w:proofErr w:type="spellEnd"/>
      <w:r w:rsidR="000D564A">
        <w:t xml:space="preserve"> alueen kunnallisjohtajan </w:t>
      </w:r>
      <w:proofErr w:type="spellStart"/>
      <w:r w:rsidR="000D564A">
        <w:t>Nahro</w:t>
      </w:r>
      <w:proofErr w:type="spellEnd"/>
      <w:r w:rsidR="000D564A">
        <w:t xml:space="preserve"> Abdullahin mukaan vuonna 2019 Turkin ilmavoimat olivat tehneet edellistä vuotta enemmän pommituksia. Hän kerto</w:t>
      </w:r>
      <w:r w:rsidR="005F2C73">
        <w:t>o</w:t>
      </w:r>
      <w:r w:rsidR="000D564A">
        <w:t xml:space="preserve"> että useat pommit osuvat teihin ja peltoihin, mikä pakottaa maanviljelijöitä jättämään heidän maansa.</w:t>
      </w:r>
      <w:r w:rsidR="000D564A">
        <w:rPr>
          <w:rStyle w:val="Alaviitteenviite"/>
        </w:rPr>
        <w:footnoteReference w:id="15"/>
      </w:r>
    </w:p>
    <w:p w14:paraId="077A1B20" w14:textId="77777777" w:rsidR="00FC146F" w:rsidRDefault="00FC146F" w:rsidP="006155C3">
      <w:pPr>
        <w:pStyle w:val="LeiptekstiMigri"/>
        <w:numPr>
          <w:ilvl w:val="0"/>
          <w:numId w:val="37"/>
        </w:numPr>
      </w:pPr>
      <w:proofErr w:type="spellStart"/>
      <w:r>
        <w:t>Ru</w:t>
      </w:r>
      <w:r w:rsidR="00F164C1">
        <w:t>daw</w:t>
      </w:r>
      <w:proofErr w:type="spellEnd"/>
      <w:r w:rsidR="00F164C1">
        <w:t xml:space="preserve"> uutisoi Turkin tehneen ilmaiskun 27.11.2019 </w:t>
      </w:r>
      <w:proofErr w:type="spellStart"/>
      <w:r w:rsidR="00F164C1">
        <w:t>Sangasarin</w:t>
      </w:r>
      <w:proofErr w:type="spellEnd"/>
      <w:r w:rsidR="00F164C1">
        <w:t xml:space="preserve"> alueen </w:t>
      </w:r>
      <w:proofErr w:type="spellStart"/>
      <w:r w:rsidR="00F164C1">
        <w:t>Sarginelin</w:t>
      </w:r>
      <w:proofErr w:type="spellEnd"/>
      <w:r w:rsidR="00F164C1">
        <w:t xml:space="preserve"> kylään. Artikkelin mukaan isku pakotti paikallisia asukkaita pakenemaan kodeistaan. Pommitukset aiheuttivat materiaalista vahinkoa viljelmille. Paikalliset kertoivat</w:t>
      </w:r>
      <w:r w:rsidR="00407D7B">
        <w:t>,</w:t>
      </w:r>
      <w:r w:rsidR="00F164C1">
        <w:t xml:space="preserve"> ettei PKK:lla ole </w:t>
      </w:r>
      <w:proofErr w:type="spellStart"/>
      <w:r w:rsidR="00F164C1">
        <w:t>Saringelissä</w:t>
      </w:r>
      <w:proofErr w:type="spellEnd"/>
      <w:r w:rsidR="00F164C1">
        <w:t xml:space="preserve"> tukikohtia ja tämä oli ensimmäinen kerta</w:t>
      </w:r>
      <w:r w:rsidR="00407D7B">
        <w:t>,</w:t>
      </w:r>
      <w:r w:rsidR="00F164C1">
        <w:t xml:space="preserve"> kun Turkki pommitti </w:t>
      </w:r>
      <w:r w:rsidR="00407D7B">
        <w:t>kylää</w:t>
      </w:r>
      <w:r w:rsidR="00F164C1">
        <w:t>.</w:t>
      </w:r>
      <w:r w:rsidR="00F164C1">
        <w:rPr>
          <w:rStyle w:val="Alaviitteenviite"/>
        </w:rPr>
        <w:footnoteReference w:id="16"/>
      </w:r>
    </w:p>
    <w:p w14:paraId="726F6194" w14:textId="30666D40" w:rsidR="006558DD" w:rsidRDefault="006558DD" w:rsidP="006155C3">
      <w:pPr>
        <w:pStyle w:val="LeiptekstiMigri"/>
        <w:numPr>
          <w:ilvl w:val="0"/>
          <w:numId w:val="37"/>
        </w:numPr>
      </w:pPr>
      <w:proofErr w:type="spellStart"/>
      <w:r>
        <w:t>ACLEDin</w:t>
      </w:r>
      <w:proofErr w:type="spellEnd"/>
      <w:r>
        <w:t xml:space="preserve"> mukaan Turkin </w:t>
      </w:r>
      <w:r w:rsidR="00247D77">
        <w:t>ilmavoimat</w:t>
      </w:r>
      <w:r>
        <w:t xml:space="preserve"> tekivät iskun </w:t>
      </w:r>
      <w:proofErr w:type="spellStart"/>
      <w:r w:rsidRPr="006558DD">
        <w:t>Konekotren</w:t>
      </w:r>
      <w:proofErr w:type="spellEnd"/>
      <w:r w:rsidRPr="006558DD">
        <w:t xml:space="preserve"> ja </w:t>
      </w:r>
      <w:proofErr w:type="spellStart"/>
      <w:r w:rsidRPr="006558DD">
        <w:t>Sekanyan</w:t>
      </w:r>
      <w:proofErr w:type="spellEnd"/>
      <w:r w:rsidRPr="006558DD">
        <w:t xml:space="preserve"> kukkuloille </w:t>
      </w:r>
      <w:proofErr w:type="spellStart"/>
      <w:r w:rsidRPr="006558DD">
        <w:t>Sangasarin</w:t>
      </w:r>
      <w:proofErr w:type="spellEnd"/>
      <w:r w:rsidRPr="006558DD">
        <w:t xml:space="preserve"> läheisyydessä</w:t>
      </w:r>
      <w:r w:rsidR="00F164C1">
        <w:t xml:space="preserve"> 24.2.2021</w:t>
      </w:r>
      <w:r w:rsidRPr="006558DD">
        <w:t>.</w:t>
      </w:r>
      <w:r>
        <w:t xml:space="preserve"> Iskussa ei kuollut siviilejä.</w:t>
      </w:r>
      <w:r>
        <w:rPr>
          <w:rStyle w:val="Alaviitteenviite"/>
        </w:rPr>
        <w:footnoteReference w:id="17"/>
      </w:r>
      <w:r>
        <w:t xml:space="preserve"> </w:t>
      </w:r>
    </w:p>
    <w:p w14:paraId="647A078A" w14:textId="7D39F519" w:rsidR="00950E35" w:rsidRDefault="00321FBD" w:rsidP="006155C3">
      <w:pPr>
        <w:pStyle w:val="LeiptekstiMigri"/>
        <w:numPr>
          <w:ilvl w:val="0"/>
          <w:numId w:val="37"/>
        </w:numPr>
      </w:pPr>
      <w:r>
        <w:t xml:space="preserve">K24 uutisoi 17.7.2023 turkkilaisen lennokin tippuneen </w:t>
      </w:r>
      <w:proofErr w:type="spellStart"/>
      <w:r>
        <w:t>Sangasarin</w:t>
      </w:r>
      <w:proofErr w:type="spellEnd"/>
      <w:r>
        <w:t xml:space="preserve"> </w:t>
      </w:r>
      <w:proofErr w:type="spellStart"/>
      <w:r>
        <w:t>Daru</w:t>
      </w:r>
      <w:proofErr w:type="spellEnd"/>
      <w:r>
        <w:t xml:space="preserve"> </w:t>
      </w:r>
      <w:proofErr w:type="spellStart"/>
      <w:r>
        <w:t>Kotirin</w:t>
      </w:r>
      <w:proofErr w:type="spellEnd"/>
      <w:r>
        <w:t xml:space="preserve"> kylään. Turkki oli tehnyt ilmaiskuja PKK:n asemia vastaan alueella.</w:t>
      </w:r>
      <w:r>
        <w:rPr>
          <w:rStyle w:val="Alaviitteenviite"/>
        </w:rPr>
        <w:footnoteReference w:id="18"/>
      </w:r>
      <w:r>
        <w:t xml:space="preserve"> </w:t>
      </w:r>
    </w:p>
    <w:p w14:paraId="35FF6B7E" w14:textId="77777777" w:rsidR="00916BA2" w:rsidRDefault="00916BA2" w:rsidP="006155C3">
      <w:pPr>
        <w:pStyle w:val="LeiptekstiMigri"/>
        <w:numPr>
          <w:ilvl w:val="0"/>
          <w:numId w:val="37"/>
        </w:numPr>
      </w:pPr>
      <w:proofErr w:type="spellStart"/>
      <w:r>
        <w:t>Rudaw</w:t>
      </w:r>
      <w:proofErr w:type="spellEnd"/>
      <w:r>
        <w:t xml:space="preserve"> uutisoi 3.10.2023 Turkin asevoim</w:t>
      </w:r>
      <w:r w:rsidR="0045634F">
        <w:t>ien</w:t>
      </w:r>
      <w:r>
        <w:t xml:space="preserve"> te</w:t>
      </w:r>
      <w:r w:rsidR="0045634F">
        <w:t>hneen</w:t>
      </w:r>
      <w:r>
        <w:t xml:space="preserve"> pommituksia </w:t>
      </w:r>
      <w:proofErr w:type="spellStart"/>
      <w:r>
        <w:t>Bokirskanin</w:t>
      </w:r>
      <w:proofErr w:type="spellEnd"/>
      <w:r>
        <w:t xml:space="preserve">, </w:t>
      </w:r>
      <w:proofErr w:type="spellStart"/>
      <w:r>
        <w:t>Zargalin</w:t>
      </w:r>
      <w:proofErr w:type="spellEnd"/>
      <w:r>
        <w:t xml:space="preserve">, </w:t>
      </w:r>
      <w:proofErr w:type="spellStart"/>
      <w:r>
        <w:t>Bardalin</w:t>
      </w:r>
      <w:proofErr w:type="spellEnd"/>
      <w:r>
        <w:t xml:space="preserve"> ja </w:t>
      </w:r>
      <w:proofErr w:type="spellStart"/>
      <w:r>
        <w:t>Inzen</w:t>
      </w:r>
      <w:proofErr w:type="spellEnd"/>
      <w:r>
        <w:t xml:space="preserve"> kylien läheisyydessä </w:t>
      </w:r>
      <w:proofErr w:type="spellStart"/>
      <w:r>
        <w:t>Sangasarin</w:t>
      </w:r>
      <w:proofErr w:type="spellEnd"/>
      <w:r>
        <w:t xml:space="preserve"> </w:t>
      </w:r>
      <w:r w:rsidR="0093400D">
        <w:t>lähellä</w:t>
      </w:r>
      <w:r>
        <w:t xml:space="preserve"> </w:t>
      </w:r>
      <w:proofErr w:type="spellStart"/>
      <w:r>
        <w:t>Qandilin</w:t>
      </w:r>
      <w:proofErr w:type="spellEnd"/>
      <w:r>
        <w:t xml:space="preserve"> vuoristossa. Turkin puolustusministeriö kertoo </w:t>
      </w:r>
      <w:r w:rsidR="00407D7B">
        <w:t>Turkin joukkojen tehneen</w:t>
      </w:r>
      <w:r>
        <w:t xml:space="preserve"> iskuja 16 kohteeseen. Puolustusministeriön mukaan se pommitti PKK:ta </w:t>
      </w:r>
      <w:proofErr w:type="spellStart"/>
      <w:r>
        <w:t>Matinissa</w:t>
      </w:r>
      <w:proofErr w:type="spellEnd"/>
      <w:r>
        <w:t xml:space="preserve">, </w:t>
      </w:r>
      <w:proofErr w:type="spellStart"/>
      <w:r>
        <w:t>Qandilissa</w:t>
      </w:r>
      <w:proofErr w:type="spellEnd"/>
      <w:r>
        <w:t xml:space="preserve">, </w:t>
      </w:r>
      <w:proofErr w:type="spellStart"/>
      <w:r>
        <w:t>Garassa</w:t>
      </w:r>
      <w:proofErr w:type="spellEnd"/>
      <w:r>
        <w:t xml:space="preserve"> ja </w:t>
      </w:r>
      <w:proofErr w:type="spellStart"/>
      <w:r>
        <w:t>Khakurkissa</w:t>
      </w:r>
      <w:proofErr w:type="spellEnd"/>
      <w:r>
        <w:t xml:space="preserve">. </w:t>
      </w:r>
      <w:proofErr w:type="spellStart"/>
      <w:r>
        <w:t>Sangasarin</w:t>
      </w:r>
      <w:proofErr w:type="spellEnd"/>
      <w:r>
        <w:t xml:space="preserve"> alueen johtajan </w:t>
      </w:r>
      <w:proofErr w:type="spellStart"/>
      <w:r>
        <w:t>Nahro</w:t>
      </w:r>
      <w:proofErr w:type="spellEnd"/>
      <w:r>
        <w:t xml:space="preserve"> Abdullahin mukaan myös </w:t>
      </w:r>
      <w:proofErr w:type="spellStart"/>
      <w:r>
        <w:t>Andzen</w:t>
      </w:r>
      <w:proofErr w:type="spellEnd"/>
      <w:r>
        <w:t xml:space="preserve"> kylään kohdistui iskuja.</w:t>
      </w:r>
      <w:r w:rsidR="0045634F">
        <w:rPr>
          <w:rStyle w:val="Alaviitteenviite"/>
        </w:rPr>
        <w:footnoteReference w:id="19"/>
      </w:r>
      <w:r>
        <w:t xml:space="preserve"> </w:t>
      </w:r>
    </w:p>
    <w:p w14:paraId="22CB9D03" w14:textId="5120A257" w:rsidR="00543F66" w:rsidRDefault="0045634F" w:rsidP="00321FBD">
      <w:pPr>
        <w:pStyle w:val="Luettelokappale"/>
        <w:numPr>
          <w:ilvl w:val="0"/>
          <w:numId w:val="37"/>
        </w:numPr>
      </w:pPr>
      <w:proofErr w:type="spellStart"/>
      <w:r>
        <w:t>Aw</w:t>
      </w:r>
      <w:r w:rsidR="00321FBD">
        <w:t>e</w:t>
      </w:r>
      <w:r>
        <w:t>ne</w:t>
      </w:r>
      <w:proofErr w:type="spellEnd"/>
      <w:r>
        <w:t xml:space="preserve">-uutissivuston 11.10.2023 julkaiseman artikkelin mukaan asemiehet ampuivat Turkin turvallisuuspalveluun kuuluneen henkilön </w:t>
      </w:r>
      <w:proofErr w:type="spellStart"/>
      <w:r>
        <w:t>Sangasarissa</w:t>
      </w:r>
      <w:proofErr w:type="spellEnd"/>
      <w:r>
        <w:t xml:space="preserve"> haavoittaen samalla toista henkilöä.</w:t>
      </w:r>
      <w:r w:rsidR="00AB6ACB">
        <w:rPr>
          <w:rStyle w:val="Alaviitteenviite"/>
        </w:rPr>
        <w:footnoteReference w:id="20"/>
      </w:r>
      <w:r w:rsidR="00AB6ACB">
        <w:t xml:space="preserve"> </w:t>
      </w:r>
      <w:proofErr w:type="spellStart"/>
      <w:r w:rsidR="00AB6ACB">
        <w:t>Awanen</w:t>
      </w:r>
      <w:proofErr w:type="spellEnd"/>
      <w:r w:rsidR="00AB6ACB">
        <w:t xml:space="preserve"> 12.10.2023 julkaiseman artikkelin mukaan PKK oli </w:t>
      </w:r>
      <w:r w:rsidR="00785A49">
        <w:t>ilmoittanut,</w:t>
      </w:r>
      <w:r w:rsidR="00AB6ACB">
        <w:t xml:space="preserve"> että murhattu henkilö ”suunnitteli patrioottien tappamista”.</w:t>
      </w:r>
      <w:r w:rsidR="00AB6ACB">
        <w:rPr>
          <w:rStyle w:val="Alaviitteenviite"/>
        </w:rPr>
        <w:footnoteReference w:id="21"/>
      </w:r>
    </w:p>
    <w:p w14:paraId="3BE23F7A" w14:textId="56AA6465" w:rsidR="008B1426" w:rsidRPr="008B1426" w:rsidRDefault="008B1426" w:rsidP="008B1426">
      <w:r w:rsidRPr="008B1426">
        <w:lastRenderedPageBreak/>
        <w:t xml:space="preserve">Turkkilaisen tutkijan </w:t>
      </w:r>
      <w:proofErr w:type="spellStart"/>
      <w:r w:rsidRPr="008B1426">
        <w:t>Mete</w:t>
      </w:r>
      <w:proofErr w:type="spellEnd"/>
      <w:r w:rsidRPr="008B1426">
        <w:t xml:space="preserve"> </w:t>
      </w:r>
      <w:proofErr w:type="spellStart"/>
      <w:r w:rsidRPr="008B1426">
        <w:t>Sohtaoğlun</w:t>
      </w:r>
      <w:proofErr w:type="spellEnd"/>
      <w:r>
        <w:t xml:space="preserve"> vuonna 2018 julkaiseman viestin</w:t>
      </w:r>
      <w:r w:rsidRPr="008B1426">
        <w:t xml:space="preserve"> mukaan T</w:t>
      </w:r>
      <w:r>
        <w:t xml:space="preserve">urkin joukot ovat edenneet lännestä </w:t>
      </w:r>
      <w:proofErr w:type="spellStart"/>
      <w:r>
        <w:t>Qandilin</w:t>
      </w:r>
      <w:proofErr w:type="spellEnd"/>
      <w:r>
        <w:t xml:space="preserve"> vuoristoa ja Irakin ja Iranin rajaa kohti PKK:n vastaisissa operaatioissaan.</w:t>
      </w:r>
      <w:r>
        <w:rPr>
          <w:rStyle w:val="Alaviitteenviite"/>
        </w:rPr>
        <w:footnoteReference w:id="22"/>
      </w:r>
      <w:r>
        <w:t xml:space="preserve"> </w:t>
      </w:r>
      <w:proofErr w:type="spellStart"/>
      <w:r>
        <w:t>Community</w:t>
      </w:r>
      <w:proofErr w:type="spellEnd"/>
      <w:r>
        <w:t xml:space="preserve"> </w:t>
      </w:r>
      <w:proofErr w:type="spellStart"/>
      <w:r>
        <w:t>Peacemakers</w:t>
      </w:r>
      <w:proofErr w:type="spellEnd"/>
      <w:r>
        <w:t xml:space="preserve"> </w:t>
      </w:r>
      <w:proofErr w:type="spellStart"/>
      <w:r>
        <w:t>Teams</w:t>
      </w:r>
      <w:proofErr w:type="spellEnd"/>
      <w:r>
        <w:t xml:space="preserve"> (CPT) rauhanjärjestön vuonna 2021 julkaiseman artikkelin mukaan Turkki on pyrkinyt etenemään syvemmälle Irakiin sen perustettua sotilastukikohtia sen sisälle laajentaakseen ”</w:t>
      </w:r>
      <w:proofErr w:type="spellStart"/>
      <w:r>
        <w:t>turvallisuusvyöhyksettä</w:t>
      </w:r>
      <w:proofErr w:type="spellEnd"/>
      <w:r>
        <w:t>” Irakin ja Turkin rajalla.</w:t>
      </w:r>
      <w:r>
        <w:rPr>
          <w:rStyle w:val="Alaviitteenviite"/>
        </w:rPr>
        <w:footnoteReference w:id="23"/>
      </w:r>
      <w:r>
        <w:t xml:space="preserve"> </w:t>
      </w:r>
    </w:p>
    <w:bookmarkEnd w:id="1"/>
    <w:p w14:paraId="78534691" w14:textId="77777777" w:rsidR="00082DFE" w:rsidRPr="00DC267A" w:rsidRDefault="00082DFE" w:rsidP="00EE7BB7">
      <w:pPr>
        <w:pStyle w:val="Otsikko2"/>
        <w:rPr>
          <w:lang w:val="en-US"/>
        </w:rPr>
      </w:pPr>
      <w:proofErr w:type="spellStart"/>
      <w:r w:rsidRPr="00DC267A">
        <w:rPr>
          <w:lang w:val="en-US"/>
        </w:rPr>
        <w:t>Lähteet</w:t>
      </w:r>
      <w:proofErr w:type="spellEnd"/>
    </w:p>
    <w:p w14:paraId="2DC717A5" w14:textId="77777777" w:rsidR="008A0474" w:rsidRPr="00686D65" w:rsidRDefault="00247D77" w:rsidP="0045634F">
      <w:pPr>
        <w:tabs>
          <w:tab w:val="left" w:pos="1007"/>
        </w:tabs>
        <w:jc w:val="left"/>
        <w:rPr>
          <w:lang w:val="en-US"/>
        </w:rPr>
      </w:pPr>
      <w:r w:rsidRPr="00686D65">
        <w:rPr>
          <w:lang w:val="en-US"/>
        </w:rPr>
        <w:t>ACLED (Armed Conflict Location and Event Data Project)</w:t>
      </w:r>
      <w:r w:rsidR="00785A49" w:rsidRPr="00686D65">
        <w:rPr>
          <w:lang w:val="en-US"/>
        </w:rPr>
        <w:t xml:space="preserve"> 26.10.2023. </w:t>
      </w:r>
      <w:r w:rsidR="00785A49" w:rsidRPr="00686D65">
        <w:rPr>
          <w:i/>
          <w:lang w:val="en-US"/>
        </w:rPr>
        <w:t>Iraq Realtime Data 1.1.2019–31.8.2023</w:t>
      </w:r>
      <w:r w:rsidR="00785A49" w:rsidRPr="00686D65">
        <w:rPr>
          <w:lang w:val="en-US"/>
        </w:rPr>
        <w:t xml:space="preserve">. </w:t>
      </w:r>
      <w:hyperlink r:id="rId8" w:history="1">
        <w:r w:rsidR="00785A49" w:rsidRPr="00686D65">
          <w:rPr>
            <w:rStyle w:val="Hyperlinkki"/>
            <w:lang w:val="en-US"/>
          </w:rPr>
          <w:t>https://acleddata.com/data-export-tool/</w:t>
        </w:r>
      </w:hyperlink>
      <w:r w:rsidR="00785A49" w:rsidRPr="00686D65">
        <w:rPr>
          <w:lang w:val="en-US"/>
        </w:rPr>
        <w:t xml:space="preserve"> (</w:t>
      </w:r>
      <w:proofErr w:type="spellStart"/>
      <w:r w:rsidR="00785A49" w:rsidRPr="00686D65">
        <w:rPr>
          <w:lang w:val="en-US"/>
        </w:rPr>
        <w:t>Käyty</w:t>
      </w:r>
      <w:proofErr w:type="spellEnd"/>
      <w:r w:rsidR="00785A49" w:rsidRPr="00686D65">
        <w:rPr>
          <w:lang w:val="en-US"/>
        </w:rPr>
        <w:t xml:space="preserve">: 26.10.2023). </w:t>
      </w:r>
    </w:p>
    <w:p w14:paraId="49E2EF3B" w14:textId="7259BCA1" w:rsidR="00AB6ACB" w:rsidRPr="00686D65" w:rsidRDefault="00AB6ACB" w:rsidP="0045634F">
      <w:pPr>
        <w:tabs>
          <w:tab w:val="left" w:pos="1007"/>
        </w:tabs>
        <w:jc w:val="left"/>
        <w:rPr>
          <w:lang w:val="en-US"/>
        </w:rPr>
      </w:pPr>
      <w:proofErr w:type="spellStart"/>
      <w:r w:rsidRPr="00686D65">
        <w:rPr>
          <w:lang w:val="en-US"/>
        </w:rPr>
        <w:t>Aw</w:t>
      </w:r>
      <w:r w:rsidR="00321FBD">
        <w:rPr>
          <w:lang w:val="en-US"/>
        </w:rPr>
        <w:t>e</w:t>
      </w:r>
      <w:r w:rsidRPr="00686D65">
        <w:rPr>
          <w:lang w:val="en-US"/>
        </w:rPr>
        <w:t>ne</w:t>
      </w:r>
      <w:proofErr w:type="spellEnd"/>
      <w:r w:rsidRPr="00686D65">
        <w:rPr>
          <w:lang w:val="en-US"/>
        </w:rPr>
        <w:t xml:space="preserve"> </w:t>
      </w:r>
    </w:p>
    <w:p w14:paraId="22007F8E" w14:textId="77777777" w:rsidR="00AB6ACB" w:rsidRPr="00686D65" w:rsidRDefault="00AB6ACB" w:rsidP="00AB6ACB">
      <w:pPr>
        <w:tabs>
          <w:tab w:val="left" w:pos="1007"/>
        </w:tabs>
        <w:ind w:left="720"/>
        <w:jc w:val="left"/>
      </w:pPr>
      <w:r w:rsidRPr="00686D65">
        <w:rPr>
          <w:lang w:val="en-US"/>
        </w:rPr>
        <w:t xml:space="preserve">12.10.2023. </w:t>
      </w:r>
      <w:proofErr w:type="spellStart"/>
      <w:r w:rsidRPr="00686D65">
        <w:rPr>
          <w:rFonts w:ascii="Arial" w:hAnsi="Arial" w:cs="Arial"/>
        </w:rPr>
        <w:t>کوژرانی</w:t>
      </w:r>
      <w:proofErr w:type="spellEnd"/>
      <w:r w:rsidRPr="00686D65">
        <w:rPr>
          <w:lang w:val="en-US"/>
        </w:rPr>
        <w:t xml:space="preserve"> “</w:t>
      </w:r>
      <w:proofErr w:type="spellStart"/>
      <w:r w:rsidRPr="00686D65">
        <w:rPr>
          <w:rFonts w:ascii="Arial" w:hAnsi="Arial" w:cs="Arial"/>
        </w:rPr>
        <w:t>کارمەندێکی</w:t>
      </w:r>
      <w:proofErr w:type="spellEnd"/>
      <w:r w:rsidRPr="00686D65">
        <w:rPr>
          <w:lang w:val="en-US"/>
        </w:rPr>
        <w:t xml:space="preserve"> </w:t>
      </w:r>
      <w:proofErr w:type="spellStart"/>
      <w:r w:rsidRPr="00686D65">
        <w:rPr>
          <w:rFonts w:ascii="Arial" w:hAnsi="Arial" w:cs="Arial"/>
        </w:rPr>
        <w:t>میت</w:t>
      </w:r>
      <w:proofErr w:type="spellEnd"/>
      <w:r w:rsidRPr="00686D65">
        <w:rPr>
          <w:lang w:val="en-US"/>
        </w:rPr>
        <w:t xml:space="preserve">” </w:t>
      </w:r>
      <w:proofErr w:type="spellStart"/>
      <w:r w:rsidRPr="00686D65">
        <w:rPr>
          <w:rFonts w:ascii="Arial" w:hAnsi="Arial" w:cs="Arial"/>
        </w:rPr>
        <w:t>لە</w:t>
      </w:r>
      <w:proofErr w:type="spellEnd"/>
      <w:r w:rsidRPr="00686D65">
        <w:rPr>
          <w:lang w:val="en-US"/>
        </w:rPr>
        <w:t xml:space="preserve"> </w:t>
      </w:r>
      <w:proofErr w:type="spellStart"/>
      <w:r w:rsidRPr="00686D65">
        <w:rPr>
          <w:rFonts w:ascii="Arial" w:hAnsi="Arial" w:cs="Arial"/>
        </w:rPr>
        <w:t>سەنگەسەر</w:t>
      </w:r>
      <w:proofErr w:type="spellEnd"/>
      <w:r w:rsidRPr="00686D65">
        <w:rPr>
          <w:lang w:val="en-US"/>
        </w:rPr>
        <w:t xml:space="preserve"> </w:t>
      </w:r>
      <w:proofErr w:type="spellStart"/>
      <w:r w:rsidRPr="00686D65">
        <w:rPr>
          <w:rFonts w:ascii="Arial" w:hAnsi="Arial" w:cs="Arial"/>
        </w:rPr>
        <w:t>ڕاگەیەندرا</w:t>
      </w:r>
      <w:proofErr w:type="spellEnd"/>
      <w:r w:rsidRPr="00686D65">
        <w:rPr>
          <w:rFonts w:cs="Arial"/>
          <w:lang w:val="en-US"/>
        </w:rPr>
        <w:t xml:space="preserve">. </w:t>
      </w:r>
      <w:hyperlink r:id="rId9" w:history="1">
        <w:r w:rsidRPr="00686D65">
          <w:rPr>
            <w:rStyle w:val="Hyperlinkki"/>
            <w:rFonts w:cs="Arial"/>
          </w:rPr>
          <w:t>https://www.awene.com/detail?article=96583</w:t>
        </w:r>
      </w:hyperlink>
      <w:r w:rsidRPr="00686D65">
        <w:rPr>
          <w:rFonts w:cs="Arial"/>
        </w:rPr>
        <w:t xml:space="preserve"> (Käyty: 25.10.2023)</w:t>
      </w:r>
      <w:r w:rsidR="00B30CF3" w:rsidRPr="00686D65">
        <w:rPr>
          <w:rFonts w:cs="Arial"/>
        </w:rPr>
        <w:t>.</w:t>
      </w:r>
    </w:p>
    <w:p w14:paraId="082A2B41" w14:textId="77777777" w:rsidR="00AB6ACB" w:rsidRPr="00686D65" w:rsidRDefault="00AB6ACB" w:rsidP="00AB6ACB">
      <w:pPr>
        <w:tabs>
          <w:tab w:val="left" w:pos="1007"/>
        </w:tabs>
        <w:ind w:left="720"/>
        <w:jc w:val="left"/>
      </w:pPr>
      <w:r w:rsidRPr="00686D65">
        <w:t>11.10.2023. "</w:t>
      </w:r>
      <w:proofErr w:type="spellStart"/>
      <w:r w:rsidRPr="00686D65">
        <w:rPr>
          <w:rFonts w:ascii="Arial" w:hAnsi="Arial" w:cs="Arial"/>
        </w:rPr>
        <w:t>ئەندامێکی</w:t>
      </w:r>
      <w:proofErr w:type="spellEnd"/>
      <w:r w:rsidRPr="00686D65">
        <w:t xml:space="preserve"> </w:t>
      </w:r>
      <w:proofErr w:type="spellStart"/>
      <w:r w:rsidRPr="00686D65">
        <w:rPr>
          <w:rFonts w:ascii="Arial" w:hAnsi="Arial" w:cs="Arial"/>
        </w:rPr>
        <w:t>میتی</w:t>
      </w:r>
      <w:proofErr w:type="spellEnd"/>
      <w:r w:rsidRPr="00686D65">
        <w:t xml:space="preserve"> </w:t>
      </w:r>
      <w:proofErr w:type="spellStart"/>
      <w:r w:rsidRPr="00686D65">
        <w:rPr>
          <w:rFonts w:ascii="Arial" w:hAnsi="Arial" w:cs="Arial"/>
        </w:rPr>
        <w:t>توركیا</w:t>
      </w:r>
      <w:proofErr w:type="spellEnd"/>
      <w:r w:rsidRPr="00686D65">
        <w:t xml:space="preserve"> </w:t>
      </w:r>
      <w:proofErr w:type="spellStart"/>
      <w:r w:rsidRPr="00686D65">
        <w:rPr>
          <w:rFonts w:ascii="Arial" w:hAnsi="Arial" w:cs="Arial"/>
        </w:rPr>
        <w:t>بەدەستی</w:t>
      </w:r>
      <w:proofErr w:type="spellEnd"/>
      <w:r w:rsidRPr="00686D65">
        <w:t xml:space="preserve"> </w:t>
      </w:r>
      <w:proofErr w:type="spellStart"/>
      <w:r w:rsidRPr="00686D65">
        <w:rPr>
          <w:rFonts w:ascii="Arial" w:hAnsi="Arial" w:cs="Arial"/>
        </w:rPr>
        <w:t>وڵاتپارێزێک</w:t>
      </w:r>
      <w:proofErr w:type="spellEnd"/>
      <w:r w:rsidRPr="00686D65">
        <w:t xml:space="preserve"> </w:t>
      </w:r>
      <w:proofErr w:type="spellStart"/>
      <w:r w:rsidRPr="00686D65">
        <w:rPr>
          <w:rFonts w:ascii="Arial" w:hAnsi="Arial" w:cs="Arial"/>
        </w:rPr>
        <w:t>لە</w:t>
      </w:r>
      <w:proofErr w:type="spellEnd"/>
      <w:r w:rsidRPr="00686D65">
        <w:t xml:space="preserve"> </w:t>
      </w:r>
      <w:proofErr w:type="spellStart"/>
      <w:r w:rsidRPr="00686D65">
        <w:rPr>
          <w:rFonts w:ascii="Arial" w:hAnsi="Arial" w:cs="Arial"/>
        </w:rPr>
        <w:t>ناحیەی</w:t>
      </w:r>
      <w:proofErr w:type="spellEnd"/>
      <w:r w:rsidRPr="00686D65">
        <w:t xml:space="preserve"> </w:t>
      </w:r>
      <w:proofErr w:type="spellStart"/>
      <w:r w:rsidRPr="00686D65">
        <w:rPr>
          <w:rFonts w:ascii="Arial" w:hAnsi="Arial" w:cs="Arial"/>
        </w:rPr>
        <w:t>سەنگەسەر</w:t>
      </w:r>
      <w:proofErr w:type="spellEnd"/>
      <w:r w:rsidRPr="00686D65">
        <w:t xml:space="preserve"> </w:t>
      </w:r>
      <w:proofErr w:type="spellStart"/>
      <w:r w:rsidRPr="00686D65">
        <w:rPr>
          <w:rFonts w:ascii="Arial" w:hAnsi="Arial" w:cs="Arial"/>
        </w:rPr>
        <w:t>کوژرا</w:t>
      </w:r>
      <w:proofErr w:type="spellEnd"/>
      <w:r w:rsidRPr="00686D65">
        <w:t xml:space="preserve">". </w:t>
      </w:r>
      <w:hyperlink r:id="rId10" w:history="1">
        <w:r w:rsidRPr="00686D65">
          <w:rPr>
            <w:rStyle w:val="Hyperlinkki"/>
          </w:rPr>
          <w:t>https://www.awene.com/detail?article=96578</w:t>
        </w:r>
      </w:hyperlink>
      <w:r w:rsidRPr="00686D65">
        <w:t xml:space="preserve"> (Käyty: 25.10.2023). </w:t>
      </w:r>
    </w:p>
    <w:p w14:paraId="54CA06B9" w14:textId="2B4BD8F3" w:rsidR="00B30CF3" w:rsidRDefault="00AB6ACB" w:rsidP="0045634F">
      <w:pPr>
        <w:tabs>
          <w:tab w:val="left" w:pos="1007"/>
        </w:tabs>
        <w:jc w:val="left"/>
        <w:rPr>
          <w:lang w:val="en-US"/>
        </w:rPr>
      </w:pPr>
      <w:r w:rsidRPr="00686D65">
        <w:t xml:space="preserve">BBC Media </w:t>
      </w:r>
      <w:proofErr w:type="spellStart"/>
      <w:r w:rsidRPr="00686D65">
        <w:t>Monitoring</w:t>
      </w:r>
      <w:proofErr w:type="spellEnd"/>
      <w:r w:rsidRPr="00686D65">
        <w:t xml:space="preserve"> 13.12.2022. </w:t>
      </w:r>
      <w:r w:rsidRPr="00686D65">
        <w:rPr>
          <w:i/>
          <w:lang w:val="en-US"/>
        </w:rPr>
        <w:t>Iraq: Kurdish weekly media highlights 6-12 December</w:t>
      </w:r>
      <w:r w:rsidRPr="00686D65">
        <w:rPr>
          <w:lang w:val="en-US"/>
        </w:rPr>
        <w:t xml:space="preserve">. </w:t>
      </w:r>
      <w:proofErr w:type="spellStart"/>
      <w:r w:rsidRPr="00686D65">
        <w:rPr>
          <w:lang w:val="en-US"/>
        </w:rPr>
        <w:t>Saatavilla</w:t>
      </w:r>
      <w:proofErr w:type="spellEnd"/>
      <w:r w:rsidRPr="00686D65">
        <w:rPr>
          <w:lang w:val="en-US"/>
        </w:rPr>
        <w:t xml:space="preserve"> Factiva -</w:t>
      </w:r>
      <w:proofErr w:type="spellStart"/>
      <w:r w:rsidRPr="00686D65">
        <w:rPr>
          <w:lang w:val="en-US"/>
        </w:rPr>
        <w:t>tietokannasta</w:t>
      </w:r>
      <w:proofErr w:type="spellEnd"/>
      <w:r w:rsidRPr="00686D65">
        <w:rPr>
          <w:lang w:val="en-US"/>
        </w:rPr>
        <w:t>. (</w:t>
      </w:r>
      <w:proofErr w:type="spellStart"/>
      <w:r w:rsidRPr="00686D65">
        <w:rPr>
          <w:lang w:val="en-US"/>
        </w:rPr>
        <w:t>Käyty</w:t>
      </w:r>
      <w:proofErr w:type="spellEnd"/>
      <w:r w:rsidRPr="00686D65">
        <w:rPr>
          <w:lang w:val="en-US"/>
        </w:rPr>
        <w:t xml:space="preserve">: 25.10.2023). </w:t>
      </w:r>
    </w:p>
    <w:p w14:paraId="17CEB12E" w14:textId="0B3E2B21" w:rsidR="00CE2E2D" w:rsidRDefault="00CE2E2D" w:rsidP="0045634F">
      <w:pPr>
        <w:tabs>
          <w:tab w:val="left" w:pos="1007"/>
        </w:tabs>
        <w:jc w:val="left"/>
      </w:pPr>
      <w:r>
        <w:rPr>
          <w:lang w:val="en-US"/>
        </w:rPr>
        <w:t xml:space="preserve">Counter Punch/ </w:t>
      </w:r>
      <w:r w:rsidRPr="008B54C3">
        <w:rPr>
          <w:lang w:val="en-US"/>
        </w:rPr>
        <w:t>Co</w:t>
      </w:r>
      <w:r>
        <w:rPr>
          <w:lang w:val="en-US"/>
        </w:rPr>
        <w:t xml:space="preserve">ckburn, Patrick 9.11.2007. </w:t>
      </w:r>
      <w:r w:rsidRPr="00CE2E2D">
        <w:rPr>
          <w:i/>
          <w:lang w:val="en-US"/>
        </w:rPr>
        <w:t xml:space="preserve">In the </w:t>
      </w:r>
      <w:proofErr w:type="spellStart"/>
      <w:r w:rsidRPr="00CE2E2D">
        <w:rPr>
          <w:i/>
          <w:lang w:val="en-US"/>
        </w:rPr>
        <w:t>Kandil</w:t>
      </w:r>
      <w:proofErr w:type="spellEnd"/>
      <w:r w:rsidRPr="00CE2E2D">
        <w:rPr>
          <w:i/>
          <w:lang w:val="en-US"/>
        </w:rPr>
        <w:t xml:space="preserve"> Mountains with the PKK</w:t>
      </w:r>
      <w:r>
        <w:rPr>
          <w:lang w:val="en-US"/>
        </w:rPr>
        <w:t xml:space="preserve">. </w:t>
      </w:r>
      <w:hyperlink r:id="rId11" w:history="1">
        <w:r w:rsidRPr="00CE2E2D">
          <w:rPr>
            <w:rStyle w:val="Hyperlinkki"/>
          </w:rPr>
          <w:t>https://www.counterpunch.org/2007/11/09/in-the-kandil-mountains-with-the-pkk/</w:t>
        </w:r>
      </w:hyperlink>
      <w:r w:rsidRPr="00CE2E2D">
        <w:t xml:space="preserve"> (Kä</w:t>
      </w:r>
      <w:r>
        <w:t xml:space="preserve">yty: 27.10.2023). </w:t>
      </w:r>
    </w:p>
    <w:p w14:paraId="6B093E80" w14:textId="707E7C4A" w:rsidR="008B1426" w:rsidRPr="00DC267A" w:rsidRDefault="008B1426" w:rsidP="0045634F">
      <w:pPr>
        <w:tabs>
          <w:tab w:val="left" w:pos="1007"/>
        </w:tabs>
        <w:jc w:val="left"/>
      </w:pPr>
      <w:r w:rsidRPr="008B1426">
        <w:rPr>
          <w:lang w:val="en-US"/>
        </w:rPr>
        <w:t xml:space="preserve">CPT (Community Peace Teams) 3.6.2021. </w:t>
      </w:r>
      <w:r w:rsidRPr="008B1426">
        <w:rPr>
          <w:i/>
          <w:lang w:val="en-US"/>
        </w:rPr>
        <w:t>No Return: The Civilian Impact of Turkey’s Operation Claw-Lightning</w:t>
      </w:r>
      <w:r>
        <w:rPr>
          <w:lang w:val="en-US"/>
        </w:rPr>
        <w:t xml:space="preserve">. </w:t>
      </w:r>
      <w:hyperlink r:id="rId12" w:history="1">
        <w:r w:rsidRPr="00DC267A">
          <w:rPr>
            <w:rStyle w:val="Hyperlinkki"/>
          </w:rPr>
          <w:t>https://cptik.org/reports-1/civilian-impacts-claw-lightning</w:t>
        </w:r>
      </w:hyperlink>
      <w:r w:rsidRPr="00DC267A">
        <w:t xml:space="preserve"> (Käyty: 27.10.2023). </w:t>
      </w:r>
    </w:p>
    <w:p w14:paraId="3F730E1B" w14:textId="2BEBA570" w:rsidR="0033653A" w:rsidRPr="0033653A" w:rsidRDefault="0033653A" w:rsidP="0045634F">
      <w:pPr>
        <w:tabs>
          <w:tab w:val="left" w:pos="1007"/>
        </w:tabs>
        <w:jc w:val="left"/>
      </w:pPr>
      <w:r w:rsidRPr="00DC267A">
        <w:t xml:space="preserve">IRIN 5.7.2010. </w:t>
      </w:r>
      <w:r w:rsidRPr="0033653A">
        <w:rPr>
          <w:i/>
          <w:lang w:val="en-US"/>
        </w:rPr>
        <w:t>Iraq: Turkish, Iranian shelling displaces villagers in north</w:t>
      </w:r>
      <w:r>
        <w:rPr>
          <w:lang w:val="en-US"/>
        </w:rPr>
        <w:t xml:space="preserve">. </w:t>
      </w:r>
      <w:r w:rsidRPr="0033653A">
        <w:t xml:space="preserve">Saatavilla </w:t>
      </w:r>
      <w:r>
        <w:t xml:space="preserve">osoitteesta: </w:t>
      </w:r>
      <w:hyperlink r:id="rId13" w:history="1">
        <w:r w:rsidRPr="000C181B">
          <w:rPr>
            <w:rStyle w:val="Hyperlinkki"/>
          </w:rPr>
          <w:t>https://www.refworld.org/cgi-bin/texis/vtx/rwmain?page=search&amp;docid=4c3addeb2&amp;skip=0&amp;query=Sangasar&amp;coi=IRQ</w:t>
        </w:r>
      </w:hyperlink>
      <w:r w:rsidRPr="0033653A">
        <w:t xml:space="preserve">  </w:t>
      </w:r>
      <w:r>
        <w:t xml:space="preserve">(Käyty: 27.10.2023). </w:t>
      </w:r>
    </w:p>
    <w:p w14:paraId="33D43701" w14:textId="42A07BBA" w:rsidR="00E85442" w:rsidRDefault="00E85442" w:rsidP="0045634F">
      <w:pPr>
        <w:tabs>
          <w:tab w:val="left" w:pos="1007"/>
        </w:tabs>
        <w:jc w:val="left"/>
        <w:rPr>
          <w:lang w:val="en-US"/>
        </w:rPr>
      </w:pPr>
      <w:r>
        <w:rPr>
          <w:lang w:val="en-US"/>
        </w:rPr>
        <w:t xml:space="preserve">JHIC </w:t>
      </w:r>
      <w:r>
        <w:rPr>
          <w:lang w:val="en-US"/>
        </w:rPr>
        <w:softHyphen/>
        <w:t xml:space="preserve">– Joint Humanitarian Information center 2004. </w:t>
      </w:r>
      <w:r w:rsidRPr="002133E1">
        <w:rPr>
          <w:i/>
          <w:lang w:val="en-US"/>
        </w:rPr>
        <w:t>Base map for Erbil, Sulaymaniyah and Duhok Governorate</w:t>
      </w:r>
      <w:r>
        <w:rPr>
          <w:lang w:val="en-US"/>
        </w:rPr>
        <w:t xml:space="preserve">. </w:t>
      </w:r>
      <w:hyperlink r:id="rId14" w:history="1">
        <w:r w:rsidRPr="00E77540">
          <w:rPr>
            <w:rStyle w:val="Hyperlinkki"/>
            <w:lang w:val="en-US"/>
          </w:rPr>
          <w:t>https://www.kurdipedia.org/files/relatedfiles/2012/73668/1.PDF</w:t>
        </w:r>
      </w:hyperlink>
      <w:r>
        <w:rPr>
          <w:lang w:val="en-US"/>
        </w:rPr>
        <w:t xml:space="preserve"> (</w:t>
      </w:r>
      <w:proofErr w:type="spellStart"/>
      <w:r>
        <w:rPr>
          <w:lang w:val="en-US"/>
        </w:rPr>
        <w:t>käyty</w:t>
      </w:r>
      <w:proofErr w:type="spellEnd"/>
      <w:r>
        <w:rPr>
          <w:lang w:val="en-US"/>
        </w:rPr>
        <w:t xml:space="preserve"> 27.10.2023)</w:t>
      </w:r>
    </w:p>
    <w:p w14:paraId="7119E23B" w14:textId="77777777" w:rsidR="00321FBD" w:rsidRDefault="000D564A" w:rsidP="0045634F">
      <w:pPr>
        <w:tabs>
          <w:tab w:val="left" w:pos="1007"/>
        </w:tabs>
        <w:jc w:val="left"/>
        <w:rPr>
          <w:lang w:val="en-US"/>
        </w:rPr>
      </w:pPr>
      <w:r w:rsidRPr="00686D65">
        <w:rPr>
          <w:lang w:val="en-US"/>
        </w:rPr>
        <w:t xml:space="preserve">K24 </w:t>
      </w:r>
    </w:p>
    <w:p w14:paraId="4E4A2713" w14:textId="7CD11C5C" w:rsidR="00321FBD" w:rsidRPr="00321FBD" w:rsidRDefault="00321FBD" w:rsidP="00321FBD">
      <w:pPr>
        <w:tabs>
          <w:tab w:val="left" w:pos="1007"/>
        </w:tabs>
        <w:ind w:left="720"/>
        <w:jc w:val="left"/>
      </w:pPr>
      <w:r w:rsidRPr="00321FBD">
        <w:rPr>
          <w:lang w:val="en-US"/>
        </w:rPr>
        <w:t xml:space="preserve">17.7.2023. </w:t>
      </w:r>
      <w:r w:rsidRPr="00321FBD">
        <w:rPr>
          <w:i/>
          <w:lang w:val="en-US"/>
        </w:rPr>
        <w:t xml:space="preserve">Drone, bearing Turkish flag, crashes in </w:t>
      </w:r>
      <w:proofErr w:type="spellStart"/>
      <w:r w:rsidRPr="00321FBD">
        <w:rPr>
          <w:i/>
          <w:lang w:val="en-US"/>
        </w:rPr>
        <w:t>Sulaimani</w:t>
      </w:r>
      <w:proofErr w:type="spellEnd"/>
      <w:r>
        <w:rPr>
          <w:lang w:val="en-US"/>
        </w:rPr>
        <w:t xml:space="preserve">. </w:t>
      </w:r>
      <w:hyperlink r:id="rId15" w:history="1">
        <w:r w:rsidRPr="00321FBD">
          <w:rPr>
            <w:rStyle w:val="Hyperlinkki"/>
          </w:rPr>
          <w:t>https://www.kurdistan24.net/en/story/31971-Drone,-bearing-Turkish-flag,-crashes-in-Sulaimani</w:t>
        </w:r>
      </w:hyperlink>
      <w:r w:rsidRPr="00321FBD">
        <w:t xml:space="preserve"> (Kä</w:t>
      </w:r>
      <w:r>
        <w:t xml:space="preserve">yty: 27.10.2023). </w:t>
      </w:r>
    </w:p>
    <w:p w14:paraId="77916712" w14:textId="5CEE3242" w:rsidR="008B1426" w:rsidRDefault="000D564A" w:rsidP="008B1426">
      <w:pPr>
        <w:tabs>
          <w:tab w:val="left" w:pos="1007"/>
        </w:tabs>
        <w:ind w:left="720"/>
        <w:jc w:val="left"/>
      </w:pPr>
      <w:r w:rsidRPr="00686D65">
        <w:rPr>
          <w:lang w:val="en-US"/>
        </w:rPr>
        <w:t xml:space="preserve">23.8.2019. </w:t>
      </w:r>
      <w:r w:rsidRPr="00686D65">
        <w:rPr>
          <w:i/>
          <w:lang w:val="en-US"/>
        </w:rPr>
        <w:t xml:space="preserve">Evacuation of villages continues in Kurdistan as Turkish </w:t>
      </w:r>
      <w:proofErr w:type="spellStart"/>
      <w:r w:rsidRPr="00686D65">
        <w:rPr>
          <w:i/>
          <w:lang w:val="en-US"/>
        </w:rPr>
        <w:t>shellings</w:t>
      </w:r>
      <w:proofErr w:type="spellEnd"/>
      <w:r w:rsidRPr="00686D65">
        <w:rPr>
          <w:i/>
          <w:lang w:val="en-US"/>
        </w:rPr>
        <w:t xml:space="preserve"> intensify against PKK</w:t>
      </w:r>
      <w:r w:rsidRPr="00686D65">
        <w:rPr>
          <w:lang w:val="en-US"/>
        </w:rPr>
        <w:t xml:space="preserve">. </w:t>
      </w:r>
      <w:hyperlink r:id="rId16" w:history="1">
        <w:r w:rsidRPr="00686D65">
          <w:rPr>
            <w:rStyle w:val="Hyperlinkki"/>
          </w:rPr>
          <w:t>https://www.kurdistan24.net/public/en/story/20510-Evacuation-of-villages-continues-in-Kurdistan-as-Turkish-shellings-intensify-against-PKK</w:t>
        </w:r>
      </w:hyperlink>
      <w:r w:rsidRPr="00686D65">
        <w:t xml:space="preserve"> (Käyty: 25.10.2023). </w:t>
      </w:r>
    </w:p>
    <w:p w14:paraId="15635AB5" w14:textId="77777777" w:rsidR="0045634F" w:rsidRPr="00686D65" w:rsidRDefault="0045634F" w:rsidP="0045634F">
      <w:pPr>
        <w:tabs>
          <w:tab w:val="left" w:pos="1007"/>
        </w:tabs>
        <w:jc w:val="left"/>
      </w:pPr>
      <w:proofErr w:type="spellStart"/>
      <w:r w:rsidRPr="00686D65">
        <w:t>Rudaw</w:t>
      </w:r>
      <w:proofErr w:type="spellEnd"/>
      <w:r w:rsidRPr="00686D65">
        <w:t xml:space="preserve"> </w:t>
      </w:r>
    </w:p>
    <w:p w14:paraId="1F9B895A" w14:textId="77777777" w:rsidR="00873A37" w:rsidRPr="00686D65" w:rsidRDefault="0045634F" w:rsidP="0045634F">
      <w:pPr>
        <w:tabs>
          <w:tab w:val="left" w:pos="1007"/>
        </w:tabs>
        <w:ind w:left="720"/>
        <w:jc w:val="left"/>
        <w:rPr>
          <w:rFonts w:cs="Arial"/>
        </w:rPr>
      </w:pPr>
      <w:r w:rsidRPr="00686D65">
        <w:lastRenderedPageBreak/>
        <w:t xml:space="preserve">3.10.2023. </w:t>
      </w:r>
      <w:proofErr w:type="spellStart"/>
      <w:r w:rsidRPr="00686D65">
        <w:rPr>
          <w:rFonts w:ascii="Arial" w:hAnsi="Arial" w:cs="Arial"/>
        </w:rPr>
        <w:t>چەند</w:t>
      </w:r>
      <w:proofErr w:type="spellEnd"/>
      <w:r w:rsidRPr="00686D65">
        <w:rPr>
          <w:rFonts w:cs="Arial"/>
        </w:rPr>
        <w:t xml:space="preserve"> </w:t>
      </w:r>
      <w:proofErr w:type="spellStart"/>
      <w:r w:rsidRPr="00686D65">
        <w:rPr>
          <w:rFonts w:ascii="Arial" w:hAnsi="Arial" w:cs="Arial"/>
        </w:rPr>
        <w:t>گوندێکی</w:t>
      </w:r>
      <w:proofErr w:type="spellEnd"/>
      <w:r w:rsidRPr="00686D65">
        <w:rPr>
          <w:rFonts w:cs="Arial"/>
        </w:rPr>
        <w:t xml:space="preserve"> </w:t>
      </w:r>
      <w:proofErr w:type="spellStart"/>
      <w:r w:rsidRPr="00686D65">
        <w:rPr>
          <w:rFonts w:ascii="Arial" w:hAnsi="Arial" w:cs="Arial"/>
        </w:rPr>
        <w:t>بناری</w:t>
      </w:r>
      <w:proofErr w:type="spellEnd"/>
      <w:r w:rsidRPr="00686D65">
        <w:rPr>
          <w:rFonts w:cs="Arial"/>
        </w:rPr>
        <w:t xml:space="preserve"> </w:t>
      </w:r>
      <w:proofErr w:type="spellStart"/>
      <w:r w:rsidRPr="00686D65">
        <w:rPr>
          <w:rFonts w:ascii="Arial" w:hAnsi="Arial" w:cs="Arial"/>
        </w:rPr>
        <w:t>قەندیل</w:t>
      </w:r>
      <w:proofErr w:type="spellEnd"/>
      <w:r w:rsidRPr="00686D65">
        <w:rPr>
          <w:rFonts w:cs="Arial"/>
        </w:rPr>
        <w:t xml:space="preserve"> </w:t>
      </w:r>
      <w:proofErr w:type="spellStart"/>
      <w:r w:rsidRPr="00686D65">
        <w:rPr>
          <w:rFonts w:ascii="Arial" w:hAnsi="Arial" w:cs="Arial"/>
        </w:rPr>
        <w:t>بۆردوومانکران</w:t>
      </w:r>
      <w:proofErr w:type="spellEnd"/>
      <w:r w:rsidRPr="00686D65">
        <w:rPr>
          <w:rFonts w:cs="Arial"/>
        </w:rPr>
        <w:t xml:space="preserve">. </w:t>
      </w:r>
      <w:hyperlink r:id="rId17" w:history="1">
        <w:r w:rsidRPr="00686D65">
          <w:rPr>
            <w:rStyle w:val="Hyperlinkki"/>
            <w:rFonts w:cs="Arial"/>
          </w:rPr>
          <w:t>https://www.rudaw.net/sorani/kurdistan/0310202326</w:t>
        </w:r>
      </w:hyperlink>
      <w:r w:rsidRPr="00686D65">
        <w:rPr>
          <w:rFonts w:cs="Arial"/>
        </w:rPr>
        <w:t xml:space="preserve"> (Käyty: 25.10.2023). </w:t>
      </w:r>
    </w:p>
    <w:p w14:paraId="2CF112FE" w14:textId="77777777" w:rsidR="0045634F" w:rsidRPr="00686D65" w:rsidRDefault="0045634F" w:rsidP="0045634F">
      <w:pPr>
        <w:tabs>
          <w:tab w:val="left" w:pos="1007"/>
        </w:tabs>
        <w:ind w:left="720"/>
        <w:jc w:val="left"/>
        <w:rPr>
          <w:rFonts w:cs="Arial"/>
        </w:rPr>
      </w:pPr>
      <w:r w:rsidRPr="00686D65">
        <w:t xml:space="preserve">20.9.2023. </w:t>
      </w:r>
      <w:proofErr w:type="spellStart"/>
      <w:r w:rsidRPr="00686D65">
        <w:rPr>
          <w:rFonts w:ascii="Arial" w:hAnsi="Arial" w:cs="Arial"/>
        </w:rPr>
        <w:t>بە</w:t>
      </w:r>
      <w:proofErr w:type="spellEnd"/>
      <w:r w:rsidRPr="00686D65">
        <w:t xml:space="preserve"> </w:t>
      </w:r>
      <w:proofErr w:type="spellStart"/>
      <w:r w:rsidRPr="00686D65">
        <w:rPr>
          <w:rFonts w:ascii="Arial" w:hAnsi="Arial" w:cs="Arial"/>
        </w:rPr>
        <w:t>درۆن</w:t>
      </w:r>
      <w:proofErr w:type="spellEnd"/>
      <w:r w:rsidRPr="00686D65">
        <w:t xml:space="preserve"> </w:t>
      </w:r>
      <w:proofErr w:type="spellStart"/>
      <w:r w:rsidRPr="00686D65">
        <w:rPr>
          <w:rFonts w:ascii="Arial" w:hAnsi="Arial" w:cs="Arial"/>
        </w:rPr>
        <w:t>هێرش</w:t>
      </w:r>
      <w:proofErr w:type="spellEnd"/>
      <w:r w:rsidRPr="00686D65">
        <w:t xml:space="preserve"> </w:t>
      </w:r>
      <w:proofErr w:type="spellStart"/>
      <w:r w:rsidRPr="00686D65">
        <w:rPr>
          <w:rFonts w:ascii="Arial" w:hAnsi="Arial" w:cs="Arial"/>
        </w:rPr>
        <w:t>کرایە</w:t>
      </w:r>
      <w:proofErr w:type="spellEnd"/>
      <w:r w:rsidRPr="00686D65">
        <w:t xml:space="preserve"> </w:t>
      </w:r>
      <w:proofErr w:type="spellStart"/>
      <w:r w:rsidRPr="00686D65">
        <w:rPr>
          <w:rFonts w:ascii="Arial" w:hAnsi="Arial" w:cs="Arial"/>
        </w:rPr>
        <w:t>سەر</w:t>
      </w:r>
      <w:proofErr w:type="spellEnd"/>
      <w:r w:rsidRPr="00686D65">
        <w:t xml:space="preserve"> </w:t>
      </w:r>
      <w:proofErr w:type="spellStart"/>
      <w:r w:rsidRPr="00686D65">
        <w:rPr>
          <w:rFonts w:ascii="Arial" w:hAnsi="Arial" w:cs="Arial"/>
        </w:rPr>
        <w:t>گوندێکی</w:t>
      </w:r>
      <w:proofErr w:type="spellEnd"/>
      <w:r w:rsidRPr="00686D65">
        <w:t xml:space="preserve"> </w:t>
      </w:r>
      <w:proofErr w:type="spellStart"/>
      <w:r w:rsidRPr="00686D65">
        <w:rPr>
          <w:rFonts w:ascii="Arial" w:hAnsi="Arial" w:cs="Arial"/>
        </w:rPr>
        <w:t>سەنگەسەر</w:t>
      </w:r>
      <w:proofErr w:type="spellEnd"/>
      <w:r w:rsidRPr="00686D65">
        <w:rPr>
          <w:rFonts w:cs="Arial"/>
        </w:rPr>
        <w:t xml:space="preserve">. </w:t>
      </w:r>
      <w:hyperlink r:id="rId18" w:history="1">
        <w:r w:rsidRPr="00686D65">
          <w:rPr>
            <w:rStyle w:val="Hyperlinkki"/>
            <w:rFonts w:cs="Arial"/>
          </w:rPr>
          <w:t>https://www.rudaw.net/sorani/kurdistan/2009202321</w:t>
        </w:r>
      </w:hyperlink>
      <w:r w:rsidRPr="00686D65">
        <w:rPr>
          <w:rFonts w:cs="Arial"/>
        </w:rPr>
        <w:t xml:space="preserve"> (Käyty: 25.10.2023). </w:t>
      </w:r>
    </w:p>
    <w:p w14:paraId="3772772F" w14:textId="77777777" w:rsidR="00B30CF3" w:rsidRPr="00686D65" w:rsidRDefault="00B30CF3" w:rsidP="0045634F">
      <w:pPr>
        <w:tabs>
          <w:tab w:val="left" w:pos="1007"/>
        </w:tabs>
        <w:ind w:left="720"/>
        <w:jc w:val="left"/>
        <w:rPr>
          <w:rFonts w:cs="Arial"/>
        </w:rPr>
      </w:pPr>
      <w:r w:rsidRPr="00686D65">
        <w:t xml:space="preserve">12.12.2022. </w:t>
      </w:r>
      <w:proofErr w:type="spellStart"/>
      <w:r w:rsidRPr="00686D65">
        <w:rPr>
          <w:rFonts w:ascii="Arial" w:hAnsi="Arial" w:cs="Arial"/>
        </w:rPr>
        <w:t>بەڕێوەبەری</w:t>
      </w:r>
      <w:proofErr w:type="spellEnd"/>
      <w:r w:rsidRPr="00686D65">
        <w:t xml:space="preserve"> </w:t>
      </w:r>
      <w:proofErr w:type="spellStart"/>
      <w:r w:rsidRPr="00686D65">
        <w:rPr>
          <w:rFonts w:ascii="Arial" w:hAnsi="Arial" w:cs="Arial"/>
        </w:rPr>
        <w:t>ناحیەی</w:t>
      </w:r>
      <w:proofErr w:type="spellEnd"/>
      <w:r w:rsidRPr="00686D65">
        <w:t xml:space="preserve"> </w:t>
      </w:r>
      <w:proofErr w:type="spellStart"/>
      <w:r w:rsidRPr="00686D65">
        <w:rPr>
          <w:rFonts w:ascii="Arial" w:hAnsi="Arial" w:cs="Arial"/>
        </w:rPr>
        <w:t>سەنگەسەر</w:t>
      </w:r>
      <w:proofErr w:type="spellEnd"/>
      <w:r w:rsidRPr="00686D65">
        <w:t xml:space="preserve">: </w:t>
      </w:r>
      <w:proofErr w:type="spellStart"/>
      <w:r w:rsidRPr="00686D65">
        <w:rPr>
          <w:rFonts w:ascii="Arial" w:hAnsi="Arial" w:cs="Arial"/>
        </w:rPr>
        <w:t>دوو</w:t>
      </w:r>
      <w:proofErr w:type="spellEnd"/>
      <w:r w:rsidRPr="00686D65">
        <w:t xml:space="preserve"> </w:t>
      </w:r>
      <w:proofErr w:type="spellStart"/>
      <w:r w:rsidRPr="00686D65">
        <w:rPr>
          <w:rFonts w:ascii="Arial" w:hAnsi="Arial" w:cs="Arial"/>
        </w:rPr>
        <w:t>برا</w:t>
      </w:r>
      <w:proofErr w:type="spellEnd"/>
      <w:r w:rsidRPr="00686D65">
        <w:t xml:space="preserve"> </w:t>
      </w:r>
      <w:proofErr w:type="spellStart"/>
      <w:r w:rsidRPr="00686D65">
        <w:rPr>
          <w:rFonts w:ascii="Arial" w:hAnsi="Arial" w:cs="Arial"/>
        </w:rPr>
        <w:t>لەلایەن</w:t>
      </w:r>
      <w:proofErr w:type="spellEnd"/>
      <w:r w:rsidRPr="00686D65">
        <w:t xml:space="preserve"> </w:t>
      </w:r>
      <w:proofErr w:type="spellStart"/>
      <w:r w:rsidRPr="00686D65">
        <w:rPr>
          <w:rFonts w:ascii="Arial" w:hAnsi="Arial" w:cs="Arial"/>
        </w:rPr>
        <w:t>سوپای</w:t>
      </w:r>
      <w:proofErr w:type="spellEnd"/>
      <w:r w:rsidRPr="00686D65">
        <w:t xml:space="preserve"> </w:t>
      </w:r>
      <w:proofErr w:type="spellStart"/>
      <w:r w:rsidRPr="00686D65">
        <w:rPr>
          <w:rFonts w:ascii="Arial" w:hAnsi="Arial" w:cs="Arial"/>
        </w:rPr>
        <w:t>پاسدارانەوە</w:t>
      </w:r>
      <w:proofErr w:type="spellEnd"/>
      <w:r w:rsidRPr="00686D65">
        <w:t xml:space="preserve"> </w:t>
      </w:r>
      <w:proofErr w:type="spellStart"/>
      <w:r w:rsidRPr="00686D65">
        <w:rPr>
          <w:rFonts w:ascii="Arial" w:hAnsi="Arial" w:cs="Arial"/>
        </w:rPr>
        <w:t>تەقەیان</w:t>
      </w:r>
      <w:proofErr w:type="spellEnd"/>
      <w:r w:rsidRPr="00686D65">
        <w:t xml:space="preserve"> </w:t>
      </w:r>
      <w:proofErr w:type="spellStart"/>
      <w:r w:rsidRPr="00686D65">
        <w:rPr>
          <w:rFonts w:ascii="Arial" w:hAnsi="Arial" w:cs="Arial"/>
        </w:rPr>
        <w:t>لێکرا</w:t>
      </w:r>
      <w:proofErr w:type="spellEnd"/>
      <w:r w:rsidRPr="00686D65">
        <w:rPr>
          <w:rFonts w:cs="Arial"/>
        </w:rPr>
        <w:t xml:space="preserve">. </w:t>
      </w:r>
      <w:hyperlink r:id="rId19" w:history="1">
        <w:r w:rsidRPr="00686D65">
          <w:rPr>
            <w:rStyle w:val="Hyperlinkki"/>
            <w:rFonts w:cs="Arial"/>
          </w:rPr>
          <w:t>https://www.rudaw.net/sorani/kurdistan/121220224</w:t>
        </w:r>
      </w:hyperlink>
      <w:r w:rsidRPr="00686D65">
        <w:rPr>
          <w:rFonts w:cs="Arial"/>
        </w:rPr>
        <w:t xml:space="preserve"> (Käyty: 25.10.2023). </w:t>
      </w:r>
    </w:p>
    <w:p w14:paraId="3D5328E8" w14:textId="77777777" w:rsidR="000D54FA" w:rsidRPr="00686D65" w:rsidRDefault="000D54FA" w:rsidP="0045634F">
      <w:pPr>
        <w:tabs>
          <w:tab w:val="left" w:pos="1007"/>
        </w:tabs>
        <w:ind w:left="720"/>
        <w:jc w:val="left"/>
        <w:rPr>
          <w:rFonts w:cs="Arial"/>
        </w:rPr>
      </w:pPr>
      <w:r w:rsidRPr="00686D65">
        <w:rPr>
          <w:rFonts w:cs="Arial"/>
        </w:rPr>
        <w:t xml:space="preserve">26.6.2022. </w:t>
      </w:r>
      <w:proofErr w:type="spellStart"/>
      <w:r w:rsidRPr="00686D65">
        <w:rPr>
          <w:rFonts w:ascii="Arial" w:hAnsi="Arial" w:cs="Arial"/>
        </w:rPr>
        <w:t>هاونیشتمانییەک</w:t>
      </w:r>
      <w:proofErr w:type="spellEnd"/>
      <w:r w:rsidRPr="00686D65">
        <w:rPr>
          <w:rFonts w:cs="Arial"/>
        </w:rPr>
        <w:t xml:space="preserve"> </w:t>
      </w:r>
      <w:proofErr w:type="spellStart"/>
      <w:r w:rsidRPr="00686D65">
        <w:rPr>
          <w:rFonts w:ascii="Arial" w:hAnsi="Arial" w:cs="Arial"/>
        </w:rPr>
        <w:t>لە</w:t>
      </w:r>
      <w:proofErr w:type="spellEnd"/>
      <w:r w:rsidRPr="00686D65">
        <w:rPr>
          <w:rFonts w:cs="Arial"/>
        </w:rPr>
        <w:t xml:space="preserve"> </w:t>
      </w:r>
      <w:proofErr w:type="spellStart"/>
      <w:r w:rsidRPr="00686D65">
        <w:rPr>
          <w:rFonts w:ascii="Arial" w:hAnsi="Arial" w:cs="Arial"/>
        </w:rPr>
        <w:t>پشدەر</w:t>
      </w:r>
      <w:proofErr w:type="spellEnd"/>
      <w:r w:rsidRPr="00686D65">
        <w:rPr>
          <w:rFonts w:cs="Arial"/>
        </w:rPr>
        <w:t xml:space="preserve"> </w:t>
      </w:r>
      <w:proofErr w:type="spellStart"/>
      <w:r w:rsidRPr="00686D65">
        <w:rPr>
          <w:rFonts w:ascii="Arial" w:hAnsi="Arial" w:cs="Arial"/>
        </w:rPr>
        <w:t>بەهۆی</w:t>
      </w:r>
      <w:proofErr w:type="spellEnd"/>
      <w:r w:rsidRPr="00686D65">
        <w:rPr>
          <w:rFonts w:cs="Arial"/>
        </w:rPr>
        <w:t xml:space="preserve"> </w:t>
      </w:r>
      <w:proofErr w:type="spellStart"/>
      <w:r w:rsidRPr="00686D65">
        <w:rPr>
          <w:rFonts w:ascii="Arial" w:hAnsi="Arial" w:cs="Arial"/>
        </w:rPr>
        <w:t>تەقینی</w:t>
      </w:r>
      <w:proofErr w:type="spellEnd"/>
      <w:r w:rsidRPr="00686D65">
        <w:rPr>
          <w:rFonts w:cs="Arial"/>
        </w:rPr>
        <w:t xml:space="preserve"> </w:t>
      </w:r>
      <w:proofErr w:type="spellStart"/>
      <w:r w:rsidRPr="00686D65">
        <w:rPr>
          <w:rFonts w:ascii="Arial" w:hAnsi="Arial" w:cs="Arial"/>
        </w:rPr>
        <w:t>تایەی</w:t>
      </w:r>
      <w:proofErr w:type="spellEnd"/>
      <w:r w:rsidRPr="00686D65">
        <w:rPr>
          <w:rFonts w:cs="Arial"/>
        </w:rPr>
        <w:t xml:space="preserve"> </w:t>
      </w:r>
      <w:proofErr w:type="spellStart"/>
      <w:r w:rsidRPr="00686D65">
        <w:rPr>
          <w:rFonts w:ascii="Arial" w:hAnsi="Arial" w:cs="Arial"/>
        </w:rPr>
        <w:t>شۆفڵ</w:t>
      </w:r>
      <w:proofErr w:type="spellEnd"/>
      <w:r w:rsidRPr="00686D65">
        <w:rPr>
          <w:rFonts w:cs="Arial"/>
        </w:rPr>
        <w:t xml:space="preserve"> </w:t>
      </w:r>
      <w:proofErr w:type="spellStart"/>
      <w:r w:rsidRPr="00686D65">
        <w:rPr>
          <w:rFonts w:ascii="Arial" w:hAnsi="Arial" w:cs="Arial"/>
        </w:rPr>
        <w:t>گیان</w:t>
      </w:r>
      <w:proofErr w:type="spellEnd"/>
      <w:r w:rsidRPr="00686D65">
        <w:rPr>
          <w:rFonts w:cs="Arial"/>
        </w:rPr>
        <w:t xml:space="preserve"> </w:t>
      </w:r>
      <w:proofErr w:type="spellStart"/>
      <w:r w:rsidRPr="00686D65">
        <w:rPr>
          <w:rFonts w:ascii="Arial" w:hAnsi="Arial" w:cs="Arial"/>
        </w:rPr>
        <w:t>لەدەستدەدات</w:t>
      </w:r>
      <w:proofErr w:type="spellEnd"/>
      <w:r w:rsidRPr="00686D65">
        <w:rPr>
          <w:rFonts w:cs="Arial"/>
        </w:rPr>
        <w:t xml:space="preserve">. </w:t>
      </w:r>
      <w:hyperlink r:id="rId20" w:history="1">
        <w:r w:rsidRPr="00686D65">
          <w:rPr>
            <w:rStyle w:val="Hyperlinkki"/>
            <w:rFonts w:cs="Arial"/>
          </w:rPr>
          <w:t>https://www.rudaw.net/sorani/kurdistan/2606202219</w:t>
        </w:r>
      </w:hyperlink>
      <w:r w:rsidRPr="00686D65">
        <w:rPr>
          <w:rFonts w:cs="Arial"/>
        </w:rPr>
        <w:t xml:space="preserve"> (Käyty: 25.10.2023). </w:t>
      </w:r>
    </w:p>
    <w:p w14:paraId="3A551629" w14:textId="77777777" w:rsidR="00EC5F1D" w:rsidRPr="00686D65" w:rsidRDefault="00EC5F1D" w:rsidP="0045634F">
      <w:pPr>
        <w:tabs>
          <w:tab w:val="left" w:pos="1007"/>
        </w:tabs>
        <w:ind w:left="720"/>
        <w:jc w:val="left"/>
        <w:rPr>
          <w:rFonts w:cs="Arial"/>
          <w:lang w:val="en-US"/>
        </w:rPr>
      </w:pPr>
      <w:r w:rsidRPr="00686D65">
        <w:rPr>
          <w:rFonts w:cs="Arial"/>
        </w:rPr>
        <w:t xml:space="preserve">29.5.2022. </w:t>
      </w:r>
      <w:proofErr w:type="spellStart"/>
      <w:r w:rsidRPr="00686D65">
        <w:rPr>
          <w:rFonts w:ascii="Arial" w:hAnsi="Arial" w:cs="Arial"/>
        </w:rPr>
        <w:t>بەڕێوەبەری</w:t>
      </w:r>
      <w:proofErr w:type="spellEnd"/>
      <w:r w:rsidRPr="00686D65">
        <w:rPr>
          <w:rFonts w:cs="Arial"/>
        </w:rPr>
        <w:t xml:space="preserve"> </w:t>
      </w:r>
      <w:proofErr w:type="spellStart"/>
      <w:r w:rsidRPr="00686D65">
        <w:rPr>
          <w:rFonts w:ascii="Arial" w:hAnsi="Arial" w:cs="Arial"/>
        </w:rPr>
        <w:t>ناحیەی</w:t>
      </w:r>
      <w:proofErr w:type="spellEnd"/>
      <w:r w:rsidRPr="00686D65">
        <w:rPr>
          <w:rFonts w:cs="Arial"/>
        </w:rPr>
        <w:t xml:space="preserve"> </w:t>
      </w:r>
      <w:proofErr w:type="spellStart"/>
      <w:r w:rsidRPr="00686D65">
        <w:rPr>
          <w:rFonts w:ascii="Arial" w:hAnsi="Arial" w:cs="Arial"/>
        </w:rPr>
        <w:t>سەنگەسەر</w:t>
      </w:r>
      <w:proofErr w:type="spellEnd"/>
      <w:r w:rsidRPr="00686D65">
        <w:rPr>
          <w:rFonts w:cs="Arial"/>
        </w:rPr>
        <w:t xml:space="preserve">: </w:t>
      </w:r>
      <w:proofErr w:type="spellStart"/>
      <w:r w:rsidRPr="00686D65">
        <w:rPr>
          <w:rFonts w:ascii="Arial" w:hAnsi="Arial" w:cs="Arial"/>
        </w:rPr>
        <w:t>گەنجێک</w:t>
      </w:r>
      <w:proofErr w:type="spellEnd"/>
      <w:r w:rsidRPr="00686D65">
        <w:rPr>
          <w:rFonts w:cs="Arial"/>
        </w:rPr>
        <w:t xml:space="preserve"> </w:t>
      </w:r>
      <w:proofErr w:type="spellStart"/>
      <w:r w:rsidRPr="00686D65">
        <w:rPr>
          <w:rFonts w:ascii="Arial" w:hAnsi="Arial" w:cs="Arial"/>
        </w:rPr>
        <w:t>بە</w:t>
      </w:r>
      <w:proofErr w:type="spellEnd"/>
      <w:r w:rsidRPr="00686D65">
        <w:rPr>
          <w:rFonts w:cs="Arial"/>
        </w:rPr>
        <w:t xml:space="preserve"> </w:t>
      </w:r>
      <w:proofErr w:type="spellStart"/>
      <w:r w:rsidRPr="00686D65">
        <w:rPr>
          <w:rFonts w:ascii="Arial" w:hAnsi="Arial" w:cs="Arial"/>
        </w:rPr>
        <w:t>گولـلەی</w:t>
      </w:r>
      <w:proofErr w:type="spellEnd"/>
      <w:r w:rsidRPr="00686D65">
        <w:rPr>
          <w:rFonts w:cs="Arial"/>
        </w:rPr>
        <w:t xml:space="preserve"> </w:t>
      </w:r>
      <w:proofErr w:type="spellStart"/>
      <w:r w:rsidRPr="00686D65">
        <w:rPr>
          <w:rFonts w:ascii="Arial" w:hAnsi="Arial" w:cs="Arial"/>
        </w:rPr>
        <w:t>پاسداری</w:t>
      </w:r>
      <w:proofErr w:type="spellEnd"/>
      <w:r w:rsidRPr="00686D65">
        <w:rPr>
          <w:rFonts w:cs="Arial"/>
        </w:rPr>
        <w:t xml:space="preserve"> </w:t>
      </w:r>
      <w:proofErr w:type="spellStart"/>
      <w:r w:rsidRPr="00686D65">
        <w:rPr>
          <w:rFonts w:ascii="Arial" w:hAnsi="Arial" w:cs="Arial"/>
        </w:rPr>
        <w:t>ئێران</w:t>
      </w:r>
      <w:proofErr w:type="spellEnd"/>
      <w:r w:rsidRPr="00686D65">
        <w:rPr>
          <w:rFonts w:cs="Arial"/>
        </w:rPr>
        <w:t xml:space="preserve"> </w:t>
      </w:r>
      <w:proofErr w:type="spellStart"/>
      <w:r w:rsidRPr="00686D65">
        <w:rPr>
          <w:rFonts w:ascii="Arial" w:hAnsi="Arial" w:cs="Arial"/>
        </w:rPr>
        <w:t>کوژرا</w:t>
      </w:r>
      <w:proofErr w:type="spellEnd"/>
      <w:r w:rsidRPr="00686D65">
        <w:rPr>
          <w:rFonts w:cs="Arial"/>
        </w:rPr>
        <w:t xml:space="preserve">. </w:t>
      </w:r>
      <w:hyperlink r:id="rId21" w:history="1">
        <w:r w:rsidRPr="00686D65">
          <w:rPr>
            <w:rStyle w:val="Hyperlinkki"/>
            <w:rFonts w:cs="Arial"/>
            <w:lang w:val="en-US"/>
          </w:rPr>
          <w:t>https://www.rudaw.net/sorani/kurdistan/290520222</w:t>
        </w:r>
      </w:hyperlink>
      <w:r w:rsidRPr="00686D65">
        <w:rPr>
          <w:rFonts w:cs="Arial"/>
          <w:lang w:val="en-US"/>
        </w:rPr>
        <w:t xml:space="preserve"> (</w:t>
      </w:r>
      <w:proofErr w:type="spellStart"/>
      <w:r w:rsidRPr="00686D65">
        <w:rPr>
          <w:rFonts w:cs="Arial"/>
          <w:lang w:val="en-US"/>
        </w:rPr>
        <w:t>Käyty</w:t>
      </w:r>
      <w:proofErr w:type="spellEnd"/>
      <w:r w:rsidRPr="00686D65">
        <w:rPr>
          <w:rFonts w:cs="Arial"/>
          <w:lang w:val="en-US"/>
        </w:rPr>
        <w:t xml:space="preserve">: 25.10.2023). </w:t>
      </w:r>
    </w:p>
    <w:p w14:paraId="6D40007A" w14:textId="77777777" w:rsidR="00F164C1" w:rsidRPr="00686D65" w:rsidRDefault="00F164C1" w:rsidP="0045634F">
      <w:pPr>
        <w:tabs>
          <w:tab w:val="left" w:pos="1007"/>
        </w:tabs>
        <w:ind w:left="720"/>
        <w:jc w:val="left"/>
        <w:rPr>
          <w:lang w:val="en-US"/>
        </w:rPr>
      </w:pPr>
      <w:r w:rsidRPr="00686D65">
        <w:rPr>
          <w:lang w:val="en-US"/>
        </w:rPr>
        <w:t xml:space="preserve">27.11.2019. </w:t>
      </w:r>
      <w:r w:rsidRPr="00686D65">
        <w:rPr>
          <w:i/>
          <w:lang w:val="en-US"/>
        </w:rPr>
        <w:t xml:space="preserve">Turkey bombs Kurdish village north of </w:t>
      </w:r>
      <w:proofErr w:type="spellStart"/>
      <w:r w:rsidRPr="00686D65">
        <w:rPr>
          <w:i/>
          <w:lang w:val="en-US"/>
        </w:rPr>
        <w:t>Sulaimani</w:t>
      </w:r>
      <w:proofErr w:type="spellEnd"/>
      <w:r w:rsidRPr="00686D65">
        <w:rPr>
          <w:lang w:val="en-US"/>
        </w:rPr>
        <w:t xml:space="preserve">. </w:t>
      </w:r>
      <w:hyperlink r:id="rId22" w:history="1">
        <w:r w:rsidRPr="00686D65">
          <w:rPr>
            <w:rStyle w:val="Hyperlinkki"/>
            <w:lang w:val="en-US"/>
          </w:rPr>
          <w:t>https://www.rudaw.net/english/kurdistan/271120193</w:t>
        </w:r>
      </w:hyperlink>
      <w:r w:rsidRPr="00686D65">
        <w:rPr>
          <w:lang w:val="en-US"/>
        </w:rPr>
        <w:t xml:space="preserve"> (</w:t>
      </w:r>
      <w:proofErr w:type="spellStart"/>
      <w:r w:rsidRPr="00686D65">
        <w:rPr>
          <w:lang w:val="en-US"/>
        </w:rPr>
        <w:t>Käyty</w:t>
      </w:r>
      <w:proofErr w:type="spellEnd"/>
      <w:r w:rsidRPr="00686D65">
        <w:rPr>
          <w:lang w:val="en-US"/>
        </w:rPr>
        <w:t xml:space="preserve">: 25.10.2023). </w:t>
      </w:r>
    </w:p>
    <w:p w14:paraId="4B5F4381" w14:textId="77777777" w:rsidR="00027F5C" w:rsidRPr="00686D65" w:rsidRDefault="00027F5C" w:rsidP="0045634F">
      <w:pPr>
        <w:tabs>
          <w:tab w:val="left" w:pos="1007"/>
        </w:tabs>
        <w:ind w:left="720"/>
        <w:jc w:val="left"/>
        <w:rPr>
          <w:lang w:val="en-US"/>
        </w:rPr>
      </w:pPr>
      <w:r w:rsidRPr="00686D65">
        <w:rPr>
          <w:lang w:val="en-US"/>
        </w:rPr>
        <w:t xml:space="preserve">19.8.2019. </w:t>
      </w:r>
      <w:r w:rsidRPr="00686D65">
        <w:rPr>
          <w:i/>
          <w:lang w:val="en-US"/>
        </w:rPr>
        <w:t xml:space="preserve">Two wounded after Turkish airstrikes in </w:t>
      </w:r>
      <w:proofErr w:type="spellStart"/>
      <w:r w:rsidRPr="00686D65">
        <w:rPr>
          <w:i/>
          <w:lang w:val="en-US"/>
        </w:rPr>
        <w:t>Sulaimani</w:t>
      </w:r>
      <w:proofErr w:type="spellEnd"/>
      <w:r w:rsidRPr="00686D65">
        <w:rPr>
          <w:lang w:val="en-US"/>
        </w:rPr>
        <w:t xml:space="preserve">. </w:t>
      </w:r>
      <w:hyperlink r:id="rId23" w:history="1">
        <w:r w:rsidRPr="00686D65">
          <w:rPr>
            <w:rStyle w:val="Hyperlinkki"/>
            <w:lang w:val="en-US"/>
          </w:rPr>
          <w:t>https://www.rudaw.net/english/kurdistan/19082019</w:t>
        </w:r>
      </w:hyperlink>
      <w:r w:rsidRPr="00686D65">
        <w:rPr>
          <w:lang w:val="en-US"/>
        </w:rPr>
        <w:t xml:space="preserve"> (</w:t>
      </w:r>
      <w:proofErr w:type="spellStart"/>
      <w:r w:rsidRPr="00686D65">
        <w:rPr>
          <w:lang w:val="en-US"/>
        </w:rPr>
        <w:t>Käyty</w:t>
      </w:r>
      <w:proofErr w:type="spellEnd"/>
      <w:r w:rsidRPr="00686D65">
        <w:rPr>
          <w:lang w:val="en-US"/>
        </w:rPr>
        <w:t xml:space="preserve">: 25.10.2023). </w:t>
      </w:r>
    </w:p>
    <w:p w14:paraId="20AD7705" w14:textId="77777777" w:rsidR="00F00B9E" w:rsidRPr="00686D65" w:rsidRDefault="00F00B9E" w:rsidP="0045634F">
      <w:pPr>
        <w:tabs>
          <w:tab w:val="left" w:pos="1007"/>
        </w:tabs>
        <w:ind w:left="720"/>
        <w:jc w:val="left"/>
        <w:rPr>
          <w:lang w:val="en-US"/>
        </w:rPr>
      </w:pPr>
      <w:r w:rsidRPr="00686D65">
        <w:rPr>
          <w:lang w:val="en-US"/>
        </w:rPr>
        <w:t xml:space="preserve">16.8.2019. </w:t>
      </w:r>
      <w:r w:rsidRPr="00686D65">
        <w:rPr>
          <w:i/>
          <w:lang w:val="en-US"/>
        </w:rPr>
        <w:t>Turkish airstrikes burn orchards, farms of villagers in Kurdistan Region</w:t>
      </w:r>
      <w:r w:rsidRPr="00686D65">
        <w:rPr>
          <w:lang w:val="en-US"/>
        </w:rPr>
        <w:t xml:space="preserve">. </w:t>
      </w:r>
      <w:hyperlink r:id="rId24" w:history="1">
        <w:r w:rsidRPr="00686D65">
          <w:rPr>
            <w:rStyle w:val="Hyperlinkki"/>
            <w:lang w:val="en-US"/>
          </w:rPr>
          <w:t>https://www.rudaw.net/english/kurdistan/16082019</w:t>
        </w:r>
      </w:hyperlink>
      <w:r w:rsidRPr="00686D65">
        <w:rPr>
          <w:lang w:val="en-US"/>
        </w:rPr>
        <w:t xml:space="preserve"> (</w:t>
      </w:r>
      <w:proofErr w:type="spellStart"/>
      <w:r w:rsidRPr="00686D65">
        <w:rPr>
          <w:lang w:val="en-US"/>
        </w:rPr>
        <w:t>Käyty</w:t>
      </w:r>
      <w:proofErr w:type="spellEnd"/>
      <w:r w:rsidRPr="00686D65">
        <w:rPr>
          <w:lang w:val="en-US"/>
        </w:rPr>
        <w:t xml:space="preserve">: 25.10.2023). </w:t>
      </w:r>
    </w:p>
    <w:p w14:paraId="39BBB569" w14:textId="390AE5F1" w:rsidR="00034A0A" w:rsidRDefault="00034A0A" w:rsidP="0045634F">
      <w:pPr>
        <w:tabs>
          <w:tab w:val="left" w:pos="1007"/>
        </w:tabs>
        <w:ind w:left="720"/>
        <w:jc w:val="left"/>
        <w:rPr>
          <w:lang w:val="en-US"/>
        </w:rPr>
      </w:pPr>
      <w:r w:rsidRPr="00686D65">
        <w:rPr>
          <w:lang w:val="en-US"/>
        </w:rPr>
        <w:t xml:space="preserve">27.6.2019. </w:t>
      </w:r>
      <w:r w:rsidRPr="00686D65">
        <w:rPr>
          <w:i/>
          <w:lang w:val="en-US"/>
        </w:rPr>
        <w:t>Four civilians killed in Turkish airstrikes on Qandil region</w:t>
      </w:r>
      <w:r w:rsidRPr="00686D65">
        <w:rPr>
          <w:lang w:val="en-US"/>
        </w:rPr>
        <w:t xml:space="preserve">. </w:t>
      </w:r>
      <w:hyperlink r:id="rId25" w:history="1">
        <w:r w:rsidRPr="00686D65">
          <w:rPr>
            <w:rStyle w:val="Hyperlinkki"/>
            <w:lang w:val="en-US"/>
          </w:rPr>
          <w:t>https://www.rudaw.net/english/kurdistan/270620194</w:t>
        </w:r>
      </w:hyperlink>
      <w:r w:rsidRPr="00686D65">
        <w:rPr>
          <w:lang w:val="en-US"/>
        </w:rPr>
        <w:t xml:space="preserve"> (</w:t>
      </w:r>
      <w:proofErr w:type="spellStart"/>
      <w:r w:rsidRPr="00686D65">
        <w:rPr>
          <w:lang w:val="en-US"/>
        </w:rPr>
        <w:t>Käyty</w:t>
      </w:r>
      <w:proofErr w:type="spellEnd"/>
      <w:r w:rsidRPr="00686D65">
        <w:rPr>
          <w:lang w:val="en-US"/>
        </w:rPr>
        <w:t>: 25.10.2023).</w:t>
      </w:r>
      <w:r>
        <w:rPr>
          <w:lang w:val="en-US"/>
        </w:rPr>
        <w:t xml:space="preserve"> </w:t>
      </w:r>
    </w:p>
    <w:p w14:paraId="722431D4" w14:textId="20DBD5C9" w:rsidR="008B1426" w:rsidRPr="008B1426" w:rsidRDefault="008B1426" w:rsidP="008B1426">
      <w:pPr>
        <w:tabs>
          <w:tab w:val="left" w:pos="1007"/>
        </w:tabs>
        <w:jc w:val="left"/>
        <w:rPr>
          <w:lang w:val="en-US"/>
        </w:rPr>
      </w:pPr>
      <w:proofErr w:type="spellStart"/>
      <w:r w:rsidRPr="008B1426">
        <w:rPr>
          <w:lang w:val="en-US"/>
        </w:rPr>
        <w:t>Sohtaoğlu</w:t>
      </w:r>
      <w:proofErr w:type="spellEnd"/>
      <w:r w:rsidRPr="008B1426">
        <w:rPr>
          <w:lang w:val="en-US"/>
        </w:rPr>
        <w:t xml:space="preserve">, Mete 20.5.2018. </w:t>
      </w:r>
      <w:r w:rsidRPr="008B1426">
        <w:rPr>
          <w:i/>
          <w:lang w:val="en-US"/>
        </w:rPr>
        <w:t>#Turkish Army advances towards #Qandil Mountain in northern #Iraq against the outlawed #PKK's HQ Turkish military forces getting increasingly close to #Qandil Mountains near the #Iran border, the seat of #PKK/#HPG leadership</w:t>
      </w:r>
      <w:r>
        <w:rPr>
          <w:lang w:val="en-US"/>
        </w:rPr>
        <w:t xml:space="preserve"> [Twitter]. </w:t>
      </w:r>
      <w:hyperlink r:id="rId26" w:history="1">
        <w:r w:rsidRPr="000C181B">
          <w:rPr>
            <w:rStyle w:val="Hyperlinkki"/>
            <w:lang w:val="en-US"/>
          </w:rPr>
          <w:t>https://twitter.com/metesohtaoglu/status/998121639014555648</w:t>
        </w:r>
      </w:hyperlink>
      <w:r>
        <w:rPr>
          <w:lang w:val="en-US"/>
        </w:rPr>
        <w:t xml:space="preserve"> (</w:t>
      </w:r>
      <w:proofErr w:type="spellStart"/>
      <w:r>
        <w:rPr>
          <w:lang w:val="en-US"/>
        </w:rPr>
        <w:t>Käyty</w:t>
      </w:r>
      <w:proofErr w:type="spellEnd"/>
      <w:r>
        <w:rPr>
          <w:lang w:val="en-US"/>
        </w:rPr>
        <w:t xml:space="preserve">: 27.10.2023). </w:t>
      </w:r>
    </w:p>
    <w:p w14:paraId="6E762B9B" w14:textId="2DF34532" w:rsidR="00E85442" w:rsidRDefault="00E85442" w:rsidP="00E85442">
      <w:pPr>
        <w:tabs>
          <w:tab w:val="left" w:pos="1007"/>
        </w:tabs>
        <w:jc w:val="left"/>
        <w:rPr>
          <w:lang w:val="en-US"/>
        </w:rPr>
      </w:pPr>
      <w:r w:rsidRPr="00E85442">
        <w:rPr>
          <w:lang w:val="en-US"/>
        </w:rPr>
        <w:t>UNAMI</w:t>
      </w:r>
      <w:r>
        <w:rPr>
          <w:lang w:val="en-US"/>
        </w:rPr>
        <w:t xml:space="preserve"> (United Nations Assistance Mission in Iraq)</w:t>
      </w:r>
      <w:r w:rsidRPr="00E85442">
        <w:rPr>
          <w:lang w:val="en-US"/>
        </w:rPr>
        <w:t xml:space="preserve"> 8/2002</w:t>
      </w:r>
      <w:r>
        <w:rPr>
          <w:lang w:val="en-US"/>
        </w:rPr>
        <w:t xml:space="preserve">. </w:t>
      </w:r>
      <w:r w:rsidRPr="00E85442">
        <w:rPr>
          <w:i/>
          <w:lang w:val="en-US"/>
        </w:rPr>
        <w:t xml:space="preserve">Northern Iraq. </w:t>
      </w:r>
      <w:proofErr w:type="spellStart"/>
      <w:r w:rsidRPr="00E85442">
        <w:rPr>
          <w:i/>
          <w:lang w:val="en-US"/>
        </w:rPr>
        <w:t>Pshdar</w:t>
      </w:r>
      <w:proofErr w:type="spellEnd"/>
      <w:r w:rsidRPr="00E85442">
        <w:rPr>
          <w:i/>
          <w:lang w:val="en-US"/>
        </w:rPr>
        <w:t xml:space="preserve"> area</w:t>
      </w:r>
      <w:r w:rsidRPr="00E85442">
        <w:rPr>
          <w:lang w:val="en-US"/>
        </w:rPr>
        <w:t xml:space="preserve">. SHS07. </w:t>
      </w:r>
      <w:hyperlink r:id="rId27" w:history="1">
        <w:r w:rsidRPr="001834F0">
          <w:rPr>
            <w:rStyle w:val="Hyperlinkki"/>
            <w:lang w:val="en-US"/>
          </w:rPr>
          <w:t>https://www.ecoi.net/en/document/1134953.html</w:t>
        </w:r>
      </w:hyperlink>
      <w:r>
        <w:rPr>
          <w:lang w:val="en-US"/>
        </w:rPr>
        <w:t xml:space="preserve"> </w:t>
      </w:r>
      <w:r w:rsidRPr="00E85442">
        <w:rPr>
          <w:lang w:val="en-US"/>
        </w:rPr>
        <w:t>(</w:t>
      </w:r>
      <w:proofErr w:type="spellStart"/>
      <w:r w:rsidRPr="00E85442">
        <w:rPr>
          <w:lang w:val="en-US"/>
        </w:rPr>
        <w:t>käyty</w:t>
      </w:r>
      <w:proofErr w:type="spellEnd"/>
      <w:r w:rsidRPr="00E85442">
        <w:rPr>
          <w:lang w:val="en-US"/>
        </w:rPr>
        <w:t xml:space="preserve"> 26.10.2023).</w:t>
      </w:r>
    </w:p>
    <w:p w14:paraId="26F41060" w14:textId="77777777" w:rsidR="00082DFE" w:rsidRPr="001D5CAA" w:rsidRDefault="00AC0235" w:rsidP="00082DFE">
      <w:pPr>
        <w:pStyle w:val="LeiptekstiMigri"/>
        <w:ind w:left="0"/>
        <w:rPr>
          <w:lang w:val="en-GB"/>
        </w:rPr>
      </w:pPr>
      <w:r>
        <w:rPr>
          <w:b/>
        </w:rPr>
        <w:pict w14:anchorId="092E52A5">
          <v:rect id="_x0000_i1028" style="width:0;height:1.5pt" o:hralign="center" o:hrstd="t" o:hr="t" fillcolor="#a0a0a0" stroked="f"/>
        </w:pict>
      </w:r>
    </w:p>
    <w:p w14:paraId="7C24FE53" w14:textId="77777777" w:rsidR="00082DFE" w:rsidRDefault="001D63F6" w:rsidP="00810134">
      <w:pPr>
        <w:pStyle w:val="Numeroimatonotsikko"/>
      </w:pPr>
      <w:r>
        <w:t>Tietoja vastauksesta</w:t>
      </w:r>
    </w:p>
    <w:p w14:paraId="323DB2FC"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040838B4" w14:textId="77777777" w:rsidR="001D63F6" w:rsidRPr="00BC367A" w:rsidRDefault="001D63F6" w:rsidP="00810134">
      <w:pPr>
        <w:pStyle w:val="Numeroimatonotsikko"/>
        <w:rPr>
          <w:lang w:val="en-GB"/>
        </w:rPr>
      </w:pPr>
      <w:r w:rsidRPr="00BC367A">
        <w:rPr>
          <w:lang w:val="en-GB"/>
        </w:rPr>
        <w:t>Information on the response</w:t>
      </w:r>
    </w:p>
    <w:p w14:paraId="4A740BFC" w14:textId="77777777"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w:t>
      </w:r>
      <w:r w:rsidRPr="00A35BCB">
        <w:rPr>
          <w:lang w:val="en-GB"/>
        </w:rPr>
        <w:lastRenderedPageBreak/>
        <w:t>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60FC9E08" w14:textId="77777777" w:rsidR="00B112B8" w:rsidRPr="00A35BCB" w:rsidRDefault="00B112B8" w:rsidP="00A35BCB">
      <w:pPr>
        <w:rPr>
          <w:lang w:val="en-GB"/>
        </w:rPr>
      </w:pPr>
    </w:p>
    <w:sectPr w:rsidR="00B112B8" w:rsidRPr="00A35BCB" w:rsidSect="00072438">
      <w:headerReference w:type="default" r:id="rId28"/>
      <w:headerReference w:type="first" r:id="rId29"/>
      <w:footerReference w:type="first" r:id="rId30"/>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24270" w14:textId="77777777" w:rsidR="00EA4134" w:rsidRDefault="00EA4134" w:rsidP="007E0069">
      <w:pPr>
        <w:spacing w:after="0" w:line="240" w:lineRule="auto"/>
      </w:pPr>
      <w:r>
        <w:separator/>
      </w:r>
    </w:p>
  </w:endnote>
  <w:endnote w:type="continuationSeparator" w:id="0">
    <w:p w14:paraId="7C6A934C" w14:textId="77777777" w:rsidR="00EA4134" w:rsidRDefault="00EA4134"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5578A"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3508CCDB" w14:textId="77777777" w:rsidTr="00483E37">
      <w:trPr>
        <w:trHeight w:val="189"/>
      </w:trPr>
      <w:tc>
        <w:tcPr>
          <w:tcW w:w="1560" w:type="dxa"/>
        </w:tcPr>
        <w:p w14:paraId="21FC02FB" w14:textId="77777777" w:rsidR="004D76E3" w:rsidRPr="00A83D54" w:rsidRDefault="004D76E3" w:rsidP="00337E76">
          <w:pPr>
            <w:pStyle w:val="Alatunniste"/>
            <w:rPr>
              <w:sz w:val="14"/>
              <w:szCs w:val="14"/>
            </w:rPr>
          </w:pPr>
        </w:p>
      </w:tc>
      <w:tc>
        <w:tcPr>
          <w:tcW w:w="2551" w:type="dxa"/>
        </w:tcPr>
        <w:p w14:paraId="5C0B135A" w14:textId="77777777" w:rsidR="004D76E3" w:rsidRPr="00A83D54" w:rsidRDefault="004D76E3" w:rsidP="00337E76">
          <w:pPr>
            <w:pStyle w:val="Alatunniste"/>
            <w:rPr>
              <w:sz w:val="14"/>
              <w:szCs w:val="14"/>
            </w:rPr>
          </w:pPr>
        </w:p>
      </w:tc>
      <w:tc>
        <w:tcPr>
          <w:tcW w:w="2552" w:type="dxa"/>
        </w:tcPr>
        <w:p w14:paraId="2FF24F12" w14:textId="77777777" w:rsidR="004D76E3" w:rsidRPr="00A83D54" w:rsidRDefault="004D76E3" w:rsidP="00337E76">
          <w:pPr>
            <w:pStyle w:val="Alatunniste"/>
            <w:rPr>
              <w:sz w:val="14"/>
              <w:szCs w:val="14"/>
            </w:rPr>
          </w:pPr>
        </w:p>
      </w:tc>
      <w:tc>
        <w:tcPr>
          <w:tcW w:w="2830" w:type="dxa"/>
        </w:tcPr>
        <w:p w14:paraId="7DD0242D" w14:textId="77777777" w:rsidR="004D76E3" w:rsidRPr="00A83D54" w:rsidRDefault="004D76E3" w:rsidP="00337E76">
          <w:pPr>
            <w:pStyle w:val="Alatunniste"/>
            <w:rPr>
              <w:sz w:val="14"/>
              <w:szCs w:val="14"/>
            </w:rPr>
          </w:pPr>
        </w:p>
      </w:tc>
    </w:tr>
    <w:tr w:rsidR="004D76E3" w:rsidRPr="00A83D54" w14:paraId="62416804" w14:textId="77777777" w:rsidTr="00483E37">
      <w:trPr>
        <w:trHeight w:val="189"/>
      </w:trPr>
      <w:tc>
        <w:tcPr>
          <w:tcW w:w="1560" w:type="dxa"/>
        </w:tcPr>
        <w:p w14:paraId="2DA7C6CD" w14:textId="77777777" w:rsidR="004D76E3" w:rsidRPr="00A83D54" w:rsidRDefault="004D76E3" w:rsidP="00337E76">
          <w:pPr>
            <w:pStyle w:val="Alatunniste"/>
            <w:rPr>
              <w:sz w:val="14"/>
              <w:szCs w:val="14"/>
            </w:rPr>
          </w:pPr>
        </w:p>
      </w:tc>
      <w:tc>
        <w:tcPr>
          <w:tcW w:w="2551" w:type="dxa"/>
        </w:tcPr>
        <w:p w14:paraId="188266C4" w14:textId="77777777" w:rsidR="004D76E3" w:rsidRPr="00A83D54" w:rsidRDefault="004D76E3" w:rsidP="00337E76">
          <w:pPr>
            <w:pStyle w:val="Alatunniste"/>
            <w:rPr>
              <w:sz w:val="14"/>
              <w:szCs w:val="14"/>
            </w:rPr>
          </w:pPr>
        </w:p>
      </w:tc>
      <w:tc>
        <w:tcPr>
          <w:tcW w:w="2552" w:type="dxa"/>
        </w:tcPr>
        <w:p w14:paraId="5DAD1AD5" w14:textId="77777777" w:rsidR="004D76E3" w:rsidRPr="00A83D54" w:rsidRDefault="004D76E3" w:rsidP="00337E76">
          <w:pPr>
            <w:pStyle w:val="Alatunniste"/>
            <w:rPr>
              <w:sz w:val="14"/>
              <w:szCs w:val="14"/>
            </w:rPr>
          </w:pPr>
        </w:p>
      </w:tc>
      <w:tc>
        <w:tcPr>
          <w:tcW w:w="2830" w:type="dxa"/>
        </w:tcPr>
        <w:p w14:paraId="54EB4EF8" w14:textId="77777777" w:rsidR="004D76E3" w:rsidRPr="00A83D54" w:rsidRDefault="004D76E3" w:rsidP="00337E76">
          <w:pPr>
            <w:pStyle w:val="Alatunniste"/>
            <w:rPr>
              <w:sz w:val="14"/>
              <w:szCs w:val="14"/>
            </w:rPr>
          </w:pPr>
        </w:p>
      </w:tc>
    </w:tr>
    <w:tr w:rsidR="004D76E3" w:rsidRPr="00A83D54" w14:paraId="4FE835D8" w14:textId="77777777" w:rsidTr="00483E37">
      <w:trPr>
        <w:trHeight w:val="189"/>
      </w:trPr>
      <w:tc>
        <w:tcPr>
          <w:tcW w:w="1560" w:type="dxa"/>
        </w:tcPr>
        <w:p w14:paraId="02405F30" w14:textId="77777777" w:rsidR="004D76E3" w:rsidRPr="00A83D54" w:rsidRDefault="004D76E3" w:rsidP="00337E76">
          <w:pPr>
            <w:pStyle w:val="Alatunniste"/>
            <w:rPr>
              <w:sz w:val="14"/>
              <w:szCs w:val="14"/>
            </w:rPr>
          </w:pPr>
        </w:p>
      </w:tc>
      <w:tc>
        <w:tcPr>
          <w:tcW w:w="2551" w:type="dxa"/>
        </w:tcPr>
        <w:p w14:paraId="7A905FF8" w14:textId="77777777" w:rsidR="004D76E3" w:rsidRPr="00A83D54" w:rsidRDefault="004D76E3" w:rsidP="00337E76">
          <w:pPr>
            <w:pStyle w:val="Alatunniste"/>
            <w:rPr>
              <w:sz w:val="14"/>
              <w:szCs w:val="14"/>
            </w:rPr>
          </w:pPr>
        </w:p>
      </w:tc>
      <w:tc>
        <w:tcPr>
          <w:tcW w:w="2552" w:type="dxa"/>
        </w:tcPr>
        <w:p w14:paraId="0FBE9B65" w14:textId="77777777" w:rsidR="004D76E3" w:rsidRPr="00A83D54" w:rsidRDefault="004D76E3" w:rsidP="00337E76">
          <w:pPr>
            <w:pStyle w:val="Alatunniste"/>
            <w:rPr>
              <w:sz w:val="14"/>
              <w:szCs w:val="14"/>
            </w:rPr>
          </w:pPr>
        </w:p>
      </w:tc>
      <w:tc>
        <w:tcPr>
          <w:tcW w:w="2830" w:type="dxa"/>
        </w:tcPr>
        <w:p w14:paraId="1E5C2445" w14:textId="77777777" w:rsidR="004D76E3" w:rsidRPr="00A83D54" w:rsidRDefault="004D76E3" w:rsidP="00337E76">
          <w:pPr>
            <w:pStyle w:val="Alatunniste"/>
            <w:rPr>
              <w:sz w:val="14"/>
              <w:szCs w:val="14"/>
            </w:rPr>
          </w:pPr>
        </w:p>
      </w:tc>
    </w:tr>
  </w:tbl>
  <w:p w14:paraId="1A6683F3"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50642D57" wp14:editId="2E2C40F1">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69E0CB01"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9B7AD" w14:textId="77777777" w:rsidR="00EA4134" w:rsidRDefault="00EA4134" w:rsidP="007E0069">
      <w:pPr>
        <w:spacing w:after="0" w:line="240" w:lineRule="auto"/>
      </w:pPr>
      <w:r>
        <w:separator/>
      </w:r>
    </w:p>
  </w:footnote>
  <w:footnote w:type="continuationSeparator" w:id="0">
    <w:p w14:paraId="1EC8E56E" w14:textId="77777777" w:rsidR="00EA4134" w:rsidRDefault="00EA4134" w:rsidP="007E0069">
      <w:pPr>
        <w:spacing w:after="0" w:line="240" w:lineRule="auto"/>
      </w:pPr>
      <w:r>
        <w:continuationSeparator/>
      </w:r>
    </w:p>
  </w:footnote>
  <w:footnote w:id="1">
    <w:p w14:paraId="6970D7FF" w14:textId="1D762CB3" w:rsidR="005D2C2B" w:rsidRPr="00E85442" w:rsidRDefault="005D2C2B">
      <w:pPr>
        <w:pStyle w:val="Alaviitteenteksti"/>
        <w:rPr>
          <w:lang w:val="en-US"/>
        </w:rPr>
      </w:pPr>
      <w:r>
        <w:rPr>
          <w:rStyle w:val="Alaviitteenviite"/>
        </w:rPr>
        <w:footnoteRef/>
      </w:r>
      <w:r w:rsidR="00E85442">
        <w:rPr>
          <w:lang w:val="en-US"/>
        </w:rPr>
        <w:t xml:space="preserve"> Ks. </w:t>
      </w:r>
      <w:proofErr w:type="spellStart"/>
      <w:r w:rsidR="00E85442">
        <w:rPr>
          <w:lang w:val="en-US"/>
        </w:rPr>
        <w:t>esim</w:t>
      </w:r>
      <w:proofErr w:type="spellEnd"/>
      <w:r w:rsidR="00E85442">
        <w:rPr>
          <w:lang w:val="en-US"/>
        </w:rPr>
        <w:t xml:space="preserve"> </w:t>
      </w:r>
      <w:proofErr w:type="spellStart"/>
      <w:r w:rsidR="00E85442">
        <w:rPr>
          <w:lang w:val="en-US"/>
        </w:rPr>
        <w:t>kartat</w:t>
      </w:r>
      <w:proofErr w:type="spellEnd"/>
      <w:r w:rsidR="00E85442">
        <w:rPr>
          <w:lang w:val="en-US"/>
        </w:rPr>
        <w:t xml:space="preserve"> </w:t>
      </w:r>
      <w:proofErr w:type="spellStart"/>
      <w:r w:rsidR="00E85442">
        <w:rPr>
          <w:lang w:val="en-US"/>
        </w:rPr>
        <w:t>lähteistä</w:t>
      </w:r>
      <w:proofErr w:type="spellEnd"/>
      <w:r w:rsidR="00E85442">
        <w:rPr>
          <w:lang w:val="en-US"/>
        </w:rPr>
        <w:t xml:space="preserve">: </w:t>
      </w:r>
      <w:r w:rsidR="00E85442" w:rsidRPr="00E85442">
        <w:rPr>
          <w:lang w:val="en-US"/>
        </w:rPr>
        <w:t>UNAMI</w:t>
      </w:r>
      <w:r w:rsidR="00E85442">
        <w:rPr>
          <w:lang w:val="en-US"/>
        </w:rPr>
        <w:t xml:space="preserve"> (United Nations Assistance Mission in Iraq)</w:t>
      </w:r>
      <w:r w:rsidR="00E85442" w:rsidRPr="00E85442">
        <w:rPr>
          <w:lang w:val="en-US"/>
        </w:rPr>
        <w:t xml:space="preserve"> 8/2002</w:t>
      </w:r>
      <w:r w:rsidR="00E85442">
        <w:rPr>
          <w:lang w:val="en-US"/>
        </w:rPr>
        <w:t xml:space="preserve">; </w:t>
      </w:r>
      <w:r w:rsidR="00E85442" w:rsidRPr="00E85442">
        <w:rPr>
          <w:lang w:val="en-US"/>
        </w:rPr>
        <w:t xml:space="preserve">JHIC </w:t>
      </w:r>
      <w:r w:rsidR="00E85442">
        <w:rPr>
          <w:lang w:val="en-US"/>
        </w:rPr>
        <w:t xml:space="preserve">- </w:t>
      </w:r>
      <w:r w:rsidR="00E85442" w:rsidRPr="00E85442">
        <w:rPr>
          <w:lang w:val="en-US"/>
        </w:rPr>
        <w:t>Joint Humanitarian Information center 2004.</w:t>
      </w:r>
    </w:p>
  </w:footnote>
  <w:footnote w:id="2">
    <w:p w14:paraId="100B52E2" w14:textId="6C52A78B" w:rsidR="008B54C3" w:rsidRPr="008B54C3" w:rsidRDefault="008B54C3">
      <w:pPr>
        <w:pStyle w:val="Alaviitteenteksti"/>
        <w:rPr>
          <w:lang w:val="en-US"/>
        </w:rPr>
      </w:pPr>
      <w:r>
        <w:rPr>
          <w:rStyle w:val="Alaviitteenviite"/>
        </w:rPr>
        <w:footnoteRef/>
      </w:r>
      <w:r w:rsidRPr="008B54C3">
        <w:rPr>
          <w:lang w:val="en-US"/>
        </w:rPr>
        <w:t xml:space="preserve"> </w:t>
      </w:r>
      <w:r w:rsidR="00CE2E2D">
        <w:rPr>
          <w:lang w:val="en-US"/>
        </w:rPr>
        <w:t xml:space="preserve">Counter Punch/ </w:t>
      </w:r>
      <w:r w:rsidRPr="008B54C3">
        <w:rPr>
          <w:lang w:val="en-US"/>
        </w:rPr>
        <w:t>Co</w:t>
      </w:r>
      <w:r>
        <w:rPr>
          <w:lang w:val="en-US"/>
        </w:rPr>
        <w:t>ckburn, Patrick 9.11.2007.</w:t>
      </w:r>
    </w:p>
  </w:footnote>
  <w:footnote w:id="3">
    <w:p w14:paraId="6ABEFDD2" w14:textId="77777777" w:rsidR="00EC5F1D" w:rsidRPr="00897974" w:rsidRDefault="00EC5F1D">
      <w:pPr>
        <w:pStyle w:val="Alaviitteenteksti"/>
        <w:rPr>
          <w:lang w:val="en-US"/>
        </w:rPr>
      </w:pPr>
      <w:r>
        <w:rPr>
          <w:rStyle w:val="Alaviitteenviite"/>
        </w:rPr>
        <w:footnoteRef/>
      </w:r>
      <w:r w:rsidRPr="00897974">
        <w:rPr>
          <w:lang w:val="en-US"/>
        </w:rPr>
        <w:t xml:space="preserve"> </w:t>
      </w:r>
      <w:proofErr w:type="spellStart"/>
      <w:r w:rsidRPr="00897974">
        <w:rPr>
          <w:lang w:val="en-US"/>
        </w:rPr>
        <w:t>Rudaw</w:t>
      </w:r>
      <w:proofErr w:type="spellEnd"/>
      <w:r w:rsidRPr="00897974">
        <w:rPr>
          <w:lang w:val="en-US"/>
        </w:rPr>
        <w:t xml:space="preserve"> 29.5.2022. </w:t>
      </w:r>
    </w:p>
  </w:footnote>
  <w:footnote w:id="4">
    <w:p w14:paraId="3C1C4611" w14:textId="77777777" w:rsidR="00AB6ACB" w:rsidRPr="00AB6ACB" w:rsidRDefault="00AB6ACB">
      <w:pPr>
        <w:pStyle w:val="Alaviitteenteksti"/>
        <w:rPr>
          <w:lang w:val="en-US"/>
        </w:rPr>
      </w:pPr>
      <w:r>
        <w:rPr>
          <w:rStyle w:val="Alaviitteenviite"/>
        </w:rPr>
        <w:footnoteRef/>
      </w:r>
      <w:r w:rsidRPr="00AB6ACB">
        <w:rPr>
          <w:lang w:val="en-US"/>
        </w:rPr>
        <w:t xml:space="preserve"> BB</w:t>
      </w:r>
      <w:r>
        <w:rPr>
          <w:lang w:val="en-US"/>
        </w:rPr>
        <w:t xml:space="preserve">C Media Monitoring 13.12.2023. </w:t>
      </w:r>
    </w:p>
  </w:footnote>
  <w:footnote w:id="5">
    <w:p w14:paraId="23B8DFC8" w14:textId="77777777" w:rsidR="006155C3" w:rsidRPr="00247D77" w:rsidRDefault="006155C3" w:rsidP="006155C3">
      <w:pPr>
        <w:pStyle w:val="Alaviitteenteksti"/>
        <w:rPr>
          <w:lang w:val="en-US"/>
        </w:rPr>
      </w:pPr>
      <w:r>
        <w:rPr>
          <w:rStyle w:val="Alaviitteenviite"/>
        </w:rPr>
        <w:footnoteRef/>
      </w:r>
      <w:r w:rsidRPr="00247D77">
        <w:rPr>
          <w:lang w:val="en-US"/>
        </w:rPr>
        <w:t xml:space="preserve"> </w:t>
      </w:r>
      <w:proofErr w:type="spellStart"/>
      <w:r w:rsidRPr="00247D77">
        <w:rPr>
          <w:lang w:val="en-US"/>
        </w:rPr>
        <w:t>Rudaw</w:t>
      </w:r>
      <w:proofErr w:type="spellEnd"/>
      <w:r w:rsidRPr="00247D77">
        <w:rPr>
          <w:lang w:val="en-US"/>
        </w:rPr>
        <w:t xml:space="preserve"> 12.12.2022. </w:t>
      </w:r>
    </w:p>
  </w:footnote>
  <w:footnote w:id="6">
    <w:p w14:paraId="066DBAD3" w14:textId="77777777" w:rsidR="00407D7B" w:rsidRPr="000D54FA" w:rsidRDefault="00407D7B" w:rsidP="00407D7B">
      <w:pPr>
        <w:pStyle w:val="Alaviitteenteksti"/>
        <w:rPr>
          <w:lang w:val="en-US"/>
        </w:rPr>
      </w:pPr>
      <w:r>
        <w:rPr>
          <w:rStyle w:val="Alaviitteenviite"/>
        </w:rPr>
        <w:footnoteRef/>
      </w:r>
      <w:r w:rsidRPr="000D54FA">
        <w:rPr>
          <w:lang w:val="en-US"/>
        </w:rPr>
        <w:t xml:space="preserve"> </w:t>
      </w:r>
      <w:proofErr w:type="spellStart"/>
      <w:r w:rsidRPr="000D54FA">
        <w:rPr>
          <w:lang w:val="en-US"/>
        </w:rPr>
        <w:t>R</w:t>
      </w:r>
      <w:r>
        <w:rPr>
          <w:lang w:val="en-US"/>
        </w:rPr>
        <w:t>udaw</w:t>
      </w:r>
      <w:proofErr w:type="spellEnd"/>
      <w:r>
        <w:rPr>
          <w:lang w:val="en-US"/>
        </w:rPr>
        <w:t xml:space="preserve"> 26.6.2022.</w:t>
      </w:r>
    </w:p>
  </w:footnote>
  <w:footnote w:id="7">
    <w:p w14:paraId="3AA4E8D9" w14:textId="77777777" w:rsidR="0045634F" w:rsidRPr="00AB6ACB" w:rsidRDefault="0045634F">
      <w:pPr>
        <w:pStyle w:val="Alaviitteenteksti"/>
        <w:rPr>
          <w:lang w:val="en-US"/>
        </w:rPr>
      </w:pPr>
      <w:r>
        <w:rPr>
          <w:rStyle w:val="Alaviitteenviite"/>
        </w:rPr>
        <w:footnoteRef/>
      </w:r>
      <w:r w:rsidRPr="00AB6ACB">
        <w:rPr>
          <w:lang w:val="en-US"/>
        </w:rPr>
        <w:t xml:space="preserve"> </w:t>
      </w:r>
      <w:proofErr w:type="spellStart"/>
      <w:r w:rsidRPr="00AB6ACB">
        <w:rPr>
          <w:lang w:val="en-US"/>
        </w:rPr>
        <w:t>Rudaw</w:t>
      </w:r>
      <w:proofErr w:type="spellEnd"/>
      <w:r w:rsidRPr="00AB6ACB">
        <w:rPr>
          <w:lang w:val="en-US"/>
        </w:rPr>
        <w:t xml:space="preserve"> 20.9.2023.</w:t>
      </w:r>
    </w:p>
  </w:footnote>
  <w:footnote w:id="8">
    <w:p w14:paraId="46649CED" w14:textId="6C868092" w:rsidR="008B54C3" w:rsidRPr="008B54C3" w:rsidRDefault="008B54C3">
      <w:pPr>
        <w:pStyle w:val="Alaviitteenteksti"/>
        <w:rPr>
          <w:lang w:val="en-US"/>
        </w:rPr>
      </w:pPr>
      <w:r>
        <w:rPr>
          <w:rStyle w:val="Alaviitteenviite"/>
        </w:rPr>
        <w:footnoteRef/>
      </w:r>
      <w:r w:rsidRPr="008B54C3">
        <w:rPr>
          <w:lang w:val="en-US"/>
        </w:rPr>
        <w:t xml:space="preserve"> </w:t>
      </w:r>
      <w:r>
        <w:rPr>
          <w:lang w:val="en-US"/>
        </w:rPr>
        <w:t xml:space="preserve">UNHCR 4/2009, </w:t>
      </w:r>
      <w:r w:rsidR="00CE2E2D">
        <w:rPr>
          <w:lang w:val="en-US"/>
        </w:rPr>
        <w:t xml:space="preserve">s. 93, </w:t>
      </w:r>
      <w:proofErr w:type="spellStart"/>
      <w:r w:rsidRPr="008B54C3">
        <w:rPr>
          <w:lang w:val="en-US"/>
        </w:rPr>
        <w:t>A</w:t>
      </w:r>
      <w:r>
        <w:rPr>
          <w:lang w:val="en-US"/>
        </w:rPr>
        <w:t>laviite</w:t>
      </w:r>
      <w:proofErr w:type="spellEnd"/>
      <w:r>
        <w:rPr>
          <w:lang w:val="en-US"/>
        </w:rPr>
        <w:t xml:space="preserve"> 416. </w:t>
      </w:r>
    </w:p>
  </w:footnote>
  <w:footnote w:id="9">
    <w:p w14:paraId="6C2C2912" w14:textId="14193E9C" w:rsidR="0033653A" w:rsidRPr="0033653A" w:rsidRDefault="0033653A">
      <w:pPr>
        <w:pStyle w:val="Alaviitteenteksti"/>
        <w:rPr>
          <w:lang w:val="en-US"/>
        </w:rPr>
      </w:pPr>
      <w:r>
        <w:rPr>
          <w:rStyle w:val="Alaviitteenviite"/>
        </w:rPr>
        <w:footnoteRef/>
      </w:r>
      <w:r w:rsidRPr="0033653A">
        <w:rPr>
          <w:lang w:val="en-US"/>
        </w:rPr>
        <w:t xml:space="preserve"> I</w:t>
      </w:r>
      <w:r>
        <w:rPr>
          <w:lang w:val="en-US"/>
        </w:rPr>
        <w:t xml:space="preserve">RIN 5.7.2010. </w:t>
      </w:r>
    </w:p>
  </w:footnote>
  <w:footnote w:id="10">
    <w:p w14:paraId="6385AF83" w14:textId="77777777" w:rsidR="008A0474" w:rsidRPr="008A0474" w:rsidRDefault="008A0474">
      <w:pPr>
        <w:pStyle w:val="Alaviitteenteksti"/>
        <w:rPr>
          <w:lang w:val="en-US"/>
        </w:rPr>
      </w:pPr>
      <w:r>
        <w:rPr>
          <w:rStyle w:val="Alaviitteenviite"/>
        </w:rPr>
        <w:footnoteRef/>
      </w:r>
      <w:r w:rsidRPr="008A0474">
        <w:rPr>
          <w:lang w:val="en-US"/>
        </w:rPr>
        <w:t xml:space="preserve"> ACLED </w:t>
      </w:r>
      <w:r w:rsidR="008105E6">
        <w:rPr>
          <w:lang w:val="en-US"/>
        </w:rPr>
        <w:t>18.6.2019 [</w:t>
      </w:r>
      <w:r w:rsidR="008105E6" w:rsidRPr="008105E6">
        <w:rPr>
          <w:lang w:val="en-US"/>
        </w:rPr>
        <w:t>Event ID</w:t>
      </w:r>
      <w:r w:rsidR="009A7429">
        <w:rPr>
          <w:lang w:val="en-US"/>
        </w:rPr>
        <w:t>:</w:t>
      </w:r>
      <w:r w:rsidR="008105E6" w:rsidRPr="008105E6">
        <w:rPr>
          <w:lang w:val="en-US"/>
        </w:rPr>
        <w:t xml:space="preserve"> IRQ20496</w:t>
      </w:r>
      <w:r w:rsidR="008105E6">
        <w:rPr>
          <w:lang w:val="en-US"/>
        </w:rPr>
        <w:t>]</w:t>
      </w:r>
      <w:r>
        <w:rPr>
          <w:lang w:val="en-US"/>
        </w:rPr>
        <w:t xml:space="preserve">. </w:t>
      </w:r>
    </w:p>
  </w:footnote>
  <w:footnote w:id="11">
    <w:p w14:paraId="1AAB16E6" w14:textId="77777777" w:rsidR="00034A0A" w:rsidRPr="00034A0A" w:rsidRDefault="00034A0A">
      <w:pPr>
        <w:pStyle w:val="Alaviitteenteksti"/>
        <w:rPr>
          <w:lang w:val="en-US"/>
        </w:rPr>
      </w:pPr>
      <w:r>
        <w:rPr>
          <w:rStyle w:val="Alaviitteenviite"/>
        </w:rPr>
        <w:footnoteRef/>
      </w:r>
      <w:r w:rsidRPr="00034A0A">
        <w:rPr>
          <w:lang w:val="en-US"/>
        </w:rPr>
        <w:t xml:space="preserve"> </w:t>
      </w:r>
      <w:proofErr w:type="spellStart"/>
      <w:r w:rsidRPr="00034A0A">
        <w:rPr>
          <w:lang w:val="en-US"/>
        </w:rPr>
        <w:t>R</w:t>
      </w:r>
      <w:r>
        <w:rPr>
          <w:lang w:val="en-US"/>
        </w:rPr>
        <w:t>udaw</w:t>
      </w:r>
      <w:proofErr w:type="spellEnd"/>
      <w:r>
        <w:rPr>
          <w:lang w:val="en-US"/>
        </w:rPr>
        <w:t xml:space="preserve"> 27.6.2019.</w:t>
      </w:r>
    </w:p>
  </w:footnote>
  <w:footnote w:id="12">
    <w:p w14:paraId="309A3505" w14:textId="77777777" w:rsidR="00F00B9E" w:rsidRPr="00027F5C" w:rsidRDefault="00F00B9E">
      <w:pPr>
        <w:pStyle w:val="Alaviitteenteksti"/>
        <w:rPr>
          <w:lang w:val="en-US"/>
        </w:rPr>
      </w:pPr>
      <w:r>
        <w:rPr>
          <w:rStyle w:val="Alaviitteenviite"/>
        </w:rPr>
        <w:footnoteRef/>
      </w:r>
      <w:r w:rsidRPr="00027F5C">
        <w:rPr>
          <w:lang w:val="en-US"/>
        </w:rPr>
        <w:t xml:space="preserve"> </w:t>
      </w:r>
      <w:proofErr w:type="spellStart"/>
      <w:r w:rsidRPr="00027F5C">
        <w:rPr>
          <w:lang w:val="en-US"/>
        </w:rPr>
        <w:t>Rudaw</w:t>
      </w:r>
      <w:proofErr w:type="spellEnd"/>
      <w:r w:rsidRPr="00027F5C">
        <w:rPr>
          <w:lang w:val="en-US"/>
        </w:rPr>
        <w:t xml:space="preserve"> 16.8.2019.</w:t>
      </w:r>
    </w:p>
  </w:footnote>
  <w:footnote w:id="13">
    <w:p w14:paraId="26F0D4E3" w14:textId="77777777" w:rsidR="00247D77" w:rsidRPr="008A0474" w:rsidRDefault="00247D77">
      <w:pPr>
        <w:pStyle w:val="Alaviitteenteksti"/>
        <w:rPr>
          <w:lang w:val="en-US"/>
        </w:rPr>
      </w:pPr>
      <w:r>
        <w:rPr>
          <w:rStyle w:val="Alaviitteenviite"/>
        </w:rPr>
        <w:footnoteRef/>
      </w:r>
      <w:r w:rsidRPr="008A0474">
        <w:rPr>
          <w:lang w:val="en-US"/>
        </w:rPr>
        <w:t xml:space="preserve"> ACLED </w:t>
      </w:r>
      <w:r w:rsidR="008105E6">
        <w:rPr>
          <w:lang w:val="en-US"/>
        </w:rPr>
        <w:t>19.8.2019 [</w:t>
      </w:r>
      <w:r w:rsidR="008105E6" w:rsidRPr="008105E6">
        <w:rPr>
          <w:lang w:val="en-US"/>
        </w:rPr>
        <w:t>Event ID</w:t>
      </w:r>
      <w:r w:rsidR="009A7429">
        <w:rPr>
          <w:lang w:val="en-US"/>
        </w:rPr>
        <w:t>:</w:t>
      </w:r>
      <w:r w:rsidR="008105E6" w:rsidRPr="008105E6">
        <w:rPr>
          <w:lang w:val="en-US"/>
        </w:rPr>
        <w:t xml:space="preserve"> IRQ21049</w:t>
      </w:r>
      <w:r w:rsidR="008105E6">
        <w:rPr>
          <w:lang w:val="en-US"/>
        </w:rPr>
        <w:t>]</w:t>
      </w:r>
      <w:r w:rsidRPr="008A0474">
        <w:rPr>
          <w:lang w:val="en-US"/>
        </w:rPr>
        <w:t xml:space="preserve">. </w:t>
      </w:r>
    </w:p>
  </w:footnote>
  <w:footnote w:id="14">
    <w:p w14:paraId="0023DAAA" w14:textId="77777777" w:rsidR="00027F5C" w:rsidRPr="00027F5C" w:rsidRDefault="00027F5C">
      <w:pPr>
        <w:pStyle w:val="Alaviitteenteksti"/>
        <w:rPr>
          <w:lang w:val="en-US"/>
        </w:rPr>
      </w:pPr>
      <w:r>
        <w:rPr>
          <w:rStyle w:val="Alaviitteenviite"/>
        </w:rPr>
        <w:footnoteRef/>
      </w:r>
      <w:r w:rsidRPr="00027F5C">
        <w:rPr>
          <w:lang w:val="en-US"/>
        </w:rPr>
        <w:t xml:space="preserve"> </w:t>
      </w:r>
      <w:proofErr w:type="spellStart"/>
      <w:r w:rsidRPr="00027F5C">
        <w:rPr>
          <w:lang w:val="en-US"/>
        </w:rPr>
        <w:t>R</w:t>
      </w:r>
      <w:r>
        <w:rPr>
          <w:lang w:val="en-US"/>
        </w:rPr>
        <w:t>udaw</w:t>
      </w:r>
      <w:proofErr w:type="spellEnd"/>
      <w:r>
        <w:rPr>
          <w:lang w:val="en-US"/>
        </w:rPr>
        <w:t xml:space="preserve"> 19.8.2019.</w:t>
      </w:r>
    </w:p>
  </w:footnote>
  <w:footnote w:id="15">
    <w:p w14:paraId="7A886932" w14:textId="77777777" w:rsidR="000D564A" w:rsidRPr="00034A0A" w:rsidRDefault="000D564A">
      <w:pPr>
        <w:pStyle w:val="Alaviitteenteksti"/>
        <w:rPr>
          <w:lang w:val="en-US"/>
        </w:rPr>
      </w:pPr>
      <w:r>
        <w:rPr>
          <w:rStyle w:val="Alaviitteenviite"/>
        </w:rPr>
        <w:footnoteRef/>
      </w:r>
      <w:r w:rsidRPr="00034A0A">
        <w:rPr>
          <w:lang w:val="en-US"/>
        </w:rPr>
        <w:t xml:space="preserve"> K24 23.8.2019.</w:t>
      </w:r>
    </w:p>
  </w:footnote>
  <w:footnote w:id="16">
    <w:p w14:paraId="5E38A145" w14:textId="77777777" w:rsidR="00F164C1" w:rsidRPr="00034A0A" w:rsidRDefault="00F164C1">
      <w:pPr>
        <w:pStyle w:val="Alaviitteenteksti"/>
        <w:rPr>
          <w:lang w:val="en-US"/>
        </w:rPr>
      </w:pPr>
      <w:r>
        <w:rPr>
          <w:rStyle w:val="Alaviitteenviite"/>
        </w:rPr>
        <w:footnoteRef/>
      </w:r>
      <w:r w:rsidRPr="00034A0A">
        <w:rPr>
          <w:lang w:val="en-US"/>
        </w:rPr>
        <w:t xml:space="preserve"> </w:t>
      </w:r>
      <w:proofErr w:type="spellStart"/>
      <w:r w:rsidRPr="00034A0A">
        <w:rPr>
          <w:lang w:val="en-US"/>
        </w:rPr>
        <w:t>Rudaw</w:t>
      </w:r>
      <w:proofErr w:type="spellEnd"/>
      <w:r w:rsidRPr="00034A0A">
        <w:rPr>
          <w:lang w:val="en-US"/>
        </w:rPr>
        <w:t xml:space="preserve"> 27.11.2019. </w:t>
      </w:r>
    </w:p>
  </w:footnote>
  <w:footnote w:id="17">
    <w:p w14:paraId="3D8FB0E7" w14:textId="77777777" w:rsidR="006558DD" w:rsidRPr="00247D77" w:rsidRDefault="006558DD">
      <w:pPr>
        <w:pStyle w:val="Alaviitteenteksti"/>
        <w:rPr>
          <w:lang w:val="en-US"/>
        </w:rPr>
      </w:pPr>
      <w:r>
        <w:rPr>
          <w:rStyle w:val="Alaviitteenviite"/>
        </w:rPr>
        <w:footnoteRef/>
      </w:r>
      <w:r w:rsidRPr="00247D77">
        <w:rPr>
          <w:lang w:val="en-US"/>
        </w:rPr>
        <w:t xml:space="preserve"> </w:t>
      </w:r>
      <w:r w:rsidR="00247D77" w:rsidRPr="00247D77">
        <w:rPr>
          <w:lang w:val="en-US"/>
        </w:rPr>
        <w:t>A</w:t>
      </w:r>
      <w:r w:rsidR="00247D77">
        <w:rPr>
          <w:lang w:val="en-US"/>
        </w:rPr>
        <w:t xml:space="preserve">CLED </w:t>
      </w:r>
      <w:r w:rsidR="009A7429">
        <w:rPr>
          <w:lang w:val="en-US"/>
        </w:rPr>
        <w:t>24.2.</w:t>
      </w:r>
      <w:r w:rsidR="00247D77">
        <w:rPr>
          <w:lang w:val="en-US"/>
        </w:rPr>
        <w:t>2021</w:t>
      </w:r>
      <w:r w:rsidR="009A7429">
        <w:rPr>
          <w:lang w:val="en-US"/>
        </w:rPr>
        <w:t xml:space="preserve"> [Event ID: </w:t>
      </w:r>
      <w:r w:rsidR="009A7429" w:rsidRPr="009A7429">
        <w:rPr>
          <w:lang w:val="en-US"/>
        </w:rPr>
        <w:t>IRQ29605</w:t>
      </w:r>
      <w:r w:rsidR="009A7429">
        <w:rPr>
          <w:lang w:val="en-US"/>
        </w:rPr>
        <w:t>]</w:t>
      </w:r>
      <w:r w:rsidR="00247D77">
        <w:rPr>
          <w:lang w:val="en-US"/>
        </w:rPr>
        <w:t xml:space="preserve">. </w:t>
      </w:r>
    </w:p>
  </w:footnote>
  <w:footnote w:id="18">
    <w:p w14:paraId="7C7C8436" w14:textId="21D3D1A5" w:rsidR="00321FBD" w:rsidRPr="00DC267A" w:rsidRDefault="00321FBD">
      <w:pPr>
        <w:pStyle w:val="Alaviitteenteksti"/>
        <w:rPr>
          <w:lang w:val="en-US"/>
        </w:rPr>
      </w:pPr>
      <w:r>
        <w:rPr>
          <w:rStyle w:val="Alaviitteenviite"/>
        </w:rPr>
        <w:footnoteRef/>
      </w:r>
      <w:r w:rsidRPr="00DC267A">
        <w:rPr>
          <w:lang w:val="en-US"/>
        </w:rPr>
        <w:t xml:space="preserve"> K24 17.7.2023. </w:t>
      </w:r>
    </w:p>
  </w:footnote>
  <w:footnote w:id="19">
    <w:p w14:paraId="4C8269C8" w14:textId="77777777" w:rsidR="0045634F" w:rsidRPr="00AB6ACB" w:rsidRDefault="0045634F">
      <w:pPr>
        <w:pStyle w:val="Alaviitteenteksti"/>
        <w:rPr>
          <w:lang w:val="en-US"/>
        </w:rPr>
      </w:pPr>
      <w:r>
        <w:rPr>
          <w:rStyle w:val="Alaviitteenviite"/>
        </w:rPr>
        <w:footnoteRef/>
      </w:r>
      <w:r w:rsidRPr="00AB6ACB">
        <w:rPr>
          <w:lang w:val="en-US"/>
        </w:rPr>
        <w:t xml:space="preserve"> </w:t>
      </w:r>
      <w:proofErr w:type="spellStart"/>
      <w:r w:rsidRPr="00AB6ACB">
        <w:rPr>
          <w:lang w:val="en-US"/>
        </w:rPr>
        <w:t>Rudaw</w:t>
      </w:r>
      <w:proofErr w:type="spellEnd"/>
      <w:r w:rsidRPr="00AB6ACB">
        <w:rPr>
          <w:lang w:val="en-US"/>
        </w:rPr>
        <w:t xml:space="preserve"> 3.10.2023.</w:t>
      </w:r>
    </w:p>
  </w:footnote>
  <w:footnote w:id="20">
    <w:p w14:paraId="4220EBA8" w14:textId="77777777" w:rsidR="00AB6ACB" w:rsidRPr="00AB6ACB" w:rsidRDefault="00AB6ACB">
      <w:pPr>
        <w:pStyle w:val="Alaviitteenteksti"/>
        <w:rPr>
          <w:lang w:val="en-US"/>
        </w:rPr>
      </w:pPr>
      <w:r>
        <w:rPr>
          <w:rStyle w:val="Alaviitteenviite"/>
        </w:rPr>
        <w:footnoteRef/>
      </w:r>
      <w:r w:rsidRPr="00AB6ACB">
        <w:rPr>
          <w:lang w:val="en-US"/>
        </w:rPr>
        <w:t xml:space="preserve"> </w:t>
      </w:r>
      <w:proofErr w:type="spellStart"/>
      <w:r w:rsidR="00B30CF3">
        <w:rPr>
          <w:lang w:val="en-US"/>
        </w:rPr>
        <w:t>Awane</w:t>
      </w:r>
      <w:proofErr w:type="spellEnd"/>
      <w:r w:rsidR="00B30CF3">
        <w:rPr>
          <w:lang w:val="en-US"/>
        </w:rPr>
        <w:t xml:space="preserve"> 11.10.2023.</w:t>
      </w:r>
    </w:p>
  </w:footnote>
  <w:footnote w:id="21">
    <w:p w14:paraId="03FD693F" w14:textId="77777777" w:rsidR="00AB6ACB" w:rsidRPr="00AB6ACB" w:rsidRDefault="00AB6ACB">
      <w:pPr>
        <w:pStyle w:val="Alaviitteenteksti"/>
        <w:rPr>
          <w:lang w:val="en-US"/>
        </w:rPr>
      </w:pPr>
      <w:r>
        <w:rPr>
          <w:rStyle w:val="Alaviitteenviite"/>
        </w:rPr>
        <w:footnoteRef/>
      </w:r>
      <w:r w:rsidRPr="00AB6ACB">
        <w:rPr>
          <w:lang w:val="en-US"/>
        </w:rPr>
        <w:t xml:space="preserve"> </w:t>
      </w:r>
      <w:proofErr w:type="spellStart"/>
      <w:r w:rsidRPr="00AB6ACB">
        <w:rPr>
          <w:lang w:val="en-US"/>
        </w:rPr>
        <w:t>Awane</w:t>
      </w:r>
      <w:proofErr w:type="spellEnd"/>
      <w:r w:rsidRPr="00AB6ACB">
        <w:rPr>
          <w:lang w:val="en-US"/>
        </w:rPr>
        <w:t xml:space="preserve"> 12.10.2023. </w:t>
      </w:r>
    </w:p>
  </w:footnote>
  <w:footnote w:id="22">
    <w:p w14:paraId="00480A04" w14:textId="770899DE" w:rsidR="008B1426" w:rsidRPr="00DC267A" w:rsidRDefault="008B1426">
      <w:pPr>
        <w:pStyle w:val="Alaviitteenteksti"/>
        <w:rPr>
          <w:lang w:val="en-US"/>
        </w:rPr>
      </w:pPr>
      <w:r>
        <w:rPr>
          <w:rStyle w:val="Alaviitteenviite"/>
        </w:rPr>
        <w:footnoteRef/>
      </w:r>
      <w:r w:rsidRPr="00DC267A">
        <w:rPr>
          <w:lang w:val="en-US"/>
        </w:rPr>
        <w:t xml:space="preserve"> Sohtaoğlu, Mete 20.5.2018. </w:t>
      </w:r>
    </w:p>
  </w:footnote>
  <w:footnote w:id="23">
    <w:p w14:paraId="61DA5C38" w14:textId="00F9B23A" w:rsidR="008B1426" w:rsidRDefault="008B1426">
      <w:pPr>
        <w:pStyle w:val="Alaviitteenteksti"/>
      </w:pPr>
      <w:r>
        <w:rPr>
          <w:rStyle w:val="Alaviitteenviite"/>
        </w:rPr>
        <w:footnoteRef/>
      </w:r>
      <w:r>
        <w:t xml:space="preserve"> CPT (</w:t>
      </w:r>
      <w:proofErr w:type="spellStart"/>
      <w:r>
        <w:t>Community</w:t>
      </w:r>
      <w:proofErr w:type="spellEnd"/>
      <w:r>
        <w:t xml:space="preserve"> Peace </w:t>
      </w:r>
      <w:proofErr w:type="spellStart"/>
      <w:r>
        <w:t>Teams</w:t>
      </w:r>
      <w:proofErr w:type="spellEnd"/>
      <w:r>
        <w:t>) 3.6.2021.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tblLook w:val="0600" w:firstRow="0" w:lastRow="0" w:firstColumn="0" w:lastColumn="0" w:noHBand="1" w:noVBand="1"/>
    </w:tblPr>
    <w:tblGrid>
      <w:gridCol w:w="3005"/>
      <w:gridCol w:w="3005"/>
      <w:gridCol w:w="3006"/>
    </w:tblGrid>
    <w:tr w:rsidR="0064460B" w:rsidRPr="00A058E4" w14:paraId="69EDDE89" w14:textId="77777777" w:rsidTr="00110B17">
      <w:trPr>
        <w:tblHeader/>
      </w:trPr>
      <w:tc>
        <w:tcPr>
          <w:tcW w:w="3005" w:type="dxa"/>
          <w:tcBorders>
            <w:top w:val="nil"/>
            <w:left w:val="nil"/>
            <w:bottom w:val="nil"/>
            <w:right w:val="nil"/>
          </w:tcBorders>
        </w:tcPr>
        <w:p w14:paraId="2C202344" w14:textId="77777777" w:rsidR="0064460B" w:rsidRPr="00A058E4" w:rsidRDefault="0064460B">
          <w:pPr>
            <w:pStyle w:val="Yltunniste"/>
            <w:rPr>
              <w:sz w:val="16"/>
              <w:szCs w:val="16"/>
            </w:rPr>
          </w:pPr>
        </w:p>
      </w:tc>
      <w:tc>
        <w:tcPr>
          <w:tcW w:w="3005" w:type="dxa"/>
          <w:tcBorders>
            <w:top w:val="nil"/>
            <w:left w:val="nil"/>
            <w:bottom w:val="nil"/>
            <w:right w:val="nil"/>
          </w:tcBorders>
        </w:tcPr>
        <w:p w14:paraId="67F5BBB2" w14:textId="77777777" w:rsidR="0064460B" w:rsidRPr="00A058E4" w:rsidRDefault="0064460B">
          <w:pPr>
            <w:pStyle w:val="Yltunniste"/>
            <w:rPr>
              <w:b/>
              <w:sz w:val="16"/>
              <w:szCs w:val="16"/>
            </w:rPr>
          </w:pPr>
        </w:p>
      </w:tc>
      <w:tc>
        <w:tcPr>
          <w:tcW w:w="3006" w:type="dxa"/>
          <w:tcBorders>
            <w:top w:val="nil"/>
            <w:left w:val="nil"/>
            <w:bottom w:val="nil"/>
            <w:right w:val="nil"/>
          </w:tcBorders>
        </w:tcPr>
        <w:p w14:paraId="592E8D41" w14:textId="4DB57106"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571FE8">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571FE8">
            <w:rPr>
              <w:noProof/>
              <w:sz w:val="16"/>
              <w:szCs w:val="16"/>
            </w:rPr>
            <w:t>6</w:t>
          </w:r>
          <w:r w:rsidRPr="001D63F6">
            <w:rPr>
              <w:noProof/>
              <w:sz w:val="16"/>
              <w:szCs w:val="16"/>
            </w:rPr>
            <w:fldChar w:fldCharType="end"/>
          </w:r>
          <w:r w:rsidRPr="001D63F6">
            <w:rPr>
              <w:noProof/>
              <w:sz w:val="16"/>
              <w:szCs w:val="16"/>
            </w:rPr>
            <w:t>)</w:t>
          </w:r>
        </w:p>
      </w:tc>
    </w:tr>
    <w:tr w:rsidR="0064460B" w:rsidRPr="00A058E4" w14:paraId="50F852C5" w14:textId="77777777" w:rsidTr="00421708">
      <w:tc>
        <w:tcPr>
          <w:tcW w:w="3005" w:type="dxa"/>
          <w:tcBorders>
            <w:top w:val="nil"/>
            <w:left w:val="nil"/>
            <w:bottom w:val="nil"/>
            <w:right w:val="nil"/>
          </w:tcBorders>
        </w:tcPr>
        <w:p w14:paraId="657F2B7F" w14:textId="77777777" w:rsidR="0064460B" w:rsidRPr="00A058E4" w:rsidRDefault="0064460B">
          <w:pPr>
            <w:pStyle w:val="Yltunniste"/>
            <w:rPr>
              <w:sz w:val="16"/>
              <w:szCs w:val="16"/>
            </w:rPr>
          </w:pPr>
        </w:p>
      </w:tc>
      <w:tc>
        <w:tcPr>
          <w:tcW w:w="3005" w:type="dxa"/>
          <w:tcBorders>
            <w:top w:val="nil"/>
            <w:left w:val="nil"/>
            <w:bottom w:val="nil"/>
            <w:right w:val="nil"/>
          </w:tcBorders>
        </w:tcPr>
        <w:p w14:paraId="5AB49F65" w14:textId="77777777" w:rsidR="0064460B" w:rsidRPr="00A058E4" w:rsidRDefault="0064460B">
          <w:pPr>
            <w:pStyle w:val="Yltunniste"/>
            <w:rPr>
              <w:sz w:val="16"/>
              <w:szCs w:val="16"/>
            </w:rPr>
          </w:pPr>
        </w:p>
      </w:tc>
      <w:tc>
        <w:tcPr>
          <w:tcW w:w="3006" w:type="dxa"/>
          <w:tcBorders>
            <w:top w:val="nil"/>
            <w:left w:val="nil"/>
            <w:bottom w:val="nil"/>
            <w:right w:val="nil"/>
          </w:tcBorders>
        </w:tcPr>
        <w:p w14:paraId="5E53D3FC" w14:textId="77777777" w:rsidR="0064460B" w:rsidRPr="00A058E4" w:rsidRDefault="0064460B" w:rsidP="00A058E4">
          <w:pPr>
            <w:pStyle w:val="Yltunniste"/>
            <w:jc w:val="right"/>
            <w:rPr>
              <w:sz w:val="16"/>
              <w:szCs w:val="16"/>
            </w:rPr>
          </w:pPr>
        </w:p>
      </w:tc>
    </w:tr>
    <w:tr w:rsidR="0064460B" w:rsidRPr="00A058E4" w14:paraId="1D097F5F" w14:textId="77777777" w:rsidTr="00421708">
      <w:tc>
        <w:tcPr>
          <w:tcW w:w="3005" w:type="dxa"/>
          <w:tcBorders>
            <w:top w:val="nil"/>
            <w:left w:val="nil"/>
            <w:bottom w:val="nil"/>
            <w:right w:val="nil"/>
          </w:tcBorders>
        </w:tcPr>
        <w:p w14:paraId="618C42CE" w14:textId="77777777" w:rsidR="0064460B" w:rsidRPr="00A058E4" w:rsidRDefault="0064460B">
          <w:pPr>
            <w:pStyle w:val="Yltunniste"/>
            <w:rPr>
              <w:sz w:val="16"/>
              <w:szCs w:val="16"/>
            </w:rPr>
          </w:pPr>
        </w:p>
      </w:tc>
      <w:tc>
        <w:tcPr>
          <w:tcW w:w="3005" w:type="dxa"/>
          <w:tcBorders>
            <w:top w:val="nil"/>
            <w:left w:val="nil"/>
            <w:bottom w:val="nil"/>
            <w:right w:val="nil"/>
          </w:tcBorders>
        </w:tcPr>
        <w:p w14:paraId="5CEBC09C" w14:textId="77777777" w:rsidR="0064460B" w:rsidRPr="00A058E4" w:rsidRDefault="0064460B">
          <w:pPr>
            <w:pStyle w:val="Yltunniste"/>
            <w:rPr>
              <w:sz w:val="16"/>
              <w:szCs w:val="16"/>
            </w:rPr>
          </w:pPr>
        </w:p>
      </w:tc>
      <w:tc>
        <w:tcPr>
          <w:tcW w:w="3006" w:type="dxa"/>
          <w:tcBorders>
            <w:top w:val="nil"/>
            <w:left w:val="nil"/>
            <w:bottom w:val="nil"/>
            <w:right w:val="nil"/>
          </w:tcBorders>
        </w:tcPr>
        <w:p w14:paraId="5B491077" w14:textId="77777777" w:rsidR="0064460B" w:rsidRPr="00A058E4" w:rsidRDefault="0064460B" w:rsidP="00A058E4">
          <w:pPr>
            <w:pStyle w:val="Yltunniste"/>
            <w:jc w:val="right"/>
            <w:rPr>
              <w:sz w:val="16"/>
              <w:szCs w:val="16"/>
            </w:rPr>
          </w:pPr>
        </w:p>
      </w:tc>
    </w:tr>
  </w:tbl>
  <w:p w14:paraId="106826B2"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4F6397BE" wp14:editId="3AC123AC">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tblLook w:val="04A0" w:firstRow="1" w:lastRow="0" w:firstColumn="1" w:lastColumn="0" w:noHBand="0" w:noVBand="1"/>
    </w:tblPr>
    <w:tblGrid>
      <w:gridCol w:w="3005"/>
      <w:gridCol w:w="3005"/>
      <w:gridCol w:w="3006"/>
    </w:tblGrid>
    <w:tr w:rsidR="00873A37" w:rsidRPr="00A058E4" w14:paraId="01AEF17F" w14:textId="77777777" w:rsidTr="004B2B44">
      <w:tc>
        <w:tcPr>
          <w:tcW w:w="3005" w:type="dxa"/>
          <w:tcBorders>
            <w:top w:val="nil"/>
            <w:left w:val="nil"/>
            <w:bottom w:val="nil"/>
            <w:right w:val="nil"/>
          </w:tcBorders>
        </w:tcPr>
        <w:p w14:paraId="73AA07C3" w14:textId="77777777" w:rsidR="00873A37" w:rsidRPr="00A058E4" w:rsidRDefault="00873A37">
          <w:pPr>
            <w:pStyle w:val="Yltunniste"/>
            <w:rPr>
              <w:sz w:val="16"/>
              <w:szCs w:val="16"/>
            </w:rPr>
          </w:pPr>
        </w:p>
      </w:tc>
      <w:tc>
        <w:tcPr>
          <w:tcW w:w="3005" w:type="dxa"/>
          <w:tcBorders>
            <w:top w:val="nil"/>
            <w:left w:val="nil"/>
            <w:bottom w:val="nil"/>
            <w:right w:val="nil"/>
          </w:tcBorders>
        </w:tcPr>
        <w:p w14:paraId="5CF8A7DE" w14:textId="77777777" w:rsidR="00873A37" w:rsidRPr="00A058E4" w:rsidRDefault="00873A37">
          <w:pPr>
            <w:pStyle w:val="Yltunniste"/>
            <w:rPr>
              <w:b/>
              <w:sz w:val="16"/>
              <w:szCs w:val="16"/>
            </w:rPr>
          </w:pPr>
        </w:p>
      </w:tc>
      <w:tc>
        <w:tcPr>
          <w:tcW w:w="3006" w:type="dxa"/>
          <w:tcBorders>
            <w:top w:val="nil"/>
            <w:left w:val="nil"/>
            <w:bottom w:val="nil"/>
            <w:right w:val="nil"/>
          </w:tcBorders>
        </w:tcPr>
        <w:p w14:paraId="4A4CDC5E" w14:textId="49D69F4F"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sidR="00AC0235">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sidR="00AC0235">
            <w:rPr>
              <w:noProof/>
              <w:sz w:val="16"/>
              <w:szCs w:val="16"/>
            </w:rPr>
            <w:t>6</w:t>
          </w:r>
          <w:r>
            <w:rPr>
              <w:noProof/>
              <w:sz w:val="16"/>
              <w:szCs w:val="16"/>
            </w:rPr>
            <w:fldChar w:fldCharType="end"/>
          </w:r>
          <w:r>
            <w:rPr>
              <w:noProof/>
              <w:sz w:val="16"/>
              <w:szCs w:val="16"/>
            </w:rPr>
            <w:t>)</w:t>
          </w:r>
        </w:p>
      </w:tc>
    </w:tr>
    <w:tr w:rsidR="00873A37" w:rsidRPr="00A058E4" w14:paraId="027C9E9A" w14:textId="77777777" w:rsidTr="004B2B44">
      <w:tc>
        <w:tcPr>
          <w:tcW w:w="3005" w:type="dxa"/>
          <w:tcBorders>
            <w:top w:val="nil"/>
            <w:left w:val="nil"/>
            <w:bottom w:val="nil"/>
            <w:right w:val="nil"/>
          </w:tcBorders>
        </w:tcPr>
        <w:p w14:paraId="2F734578" w14:textId="77777777" w:rsidR="00873A37" w:rsidRPr="00A058E4" w:rsidRDefault="00873A37">
          <w:pPr>
            <w:pStyle w:val="Yltunniste"/>
            <w:rPr>
              <w:sz w:val="16"/>
              <w:szCs w:val="16"/>
            </w:rPr>
          </w:pPr>
        </w:p>
      </w:tc>
      <w:tc>
        <w:tcPr>
          <w:tcW w:w="3005" w:type="dxa"/>
          <w:tcBorders>
            <w:top w:val="nil"/>
            <w:left w:val="nil"/>
            <w:bottom w:val="nil"/>
            <w:right w:val="nil"/>
          </w:tcBorders>
        </w:tcPr>
        <w:p w14:paraId="743CC623" w14:textId="77777777" w:rsidR="00873A37" w:rsidRPr="00A058E4" w:rsidRDefault="00873A37">
          <w:pPr>
            <w:pStyle w:val="Yltunniste"/>
            <w:rPr>
              <w:sz w:val="16"/>
              <w:szCs w:val="16"/>
            </w:rPr>
          </w:pPr>
        </w:p>
      </w:tc>
      <w:tc>
        <w:tcPr>
          <w:tcW w:w="3006" w:type="dxa"/>
          <w:tcBorders>
            <w:top w:val="nil"/>
            <w:left w:val="nil"/>
            <w:bottom w:val="nil"/>
            <w:right w:val="nil"/>
          </w:tcBorders>
        </w:tcPr>
        <w:p w14:paraId="5A8A30BD" w14:textId="77777777" w:rsidR="00873A37" w:rsidRPr="00A058E4" w:rsidRDefault="00873A37" w:rsidP="00A058E4">
          <w:pPr>
            <w:pStyle w:val="Yltunniste"/>
            <w:jc w:val="right"/>
            <w:rPr>
              <w:sz w:val="16"/>
              <w:szCs w:val="16"/>
            </w:rPr>
          </w:pPr>
        </w:p>
      </w:tc>
    </w:tr>
    <w:tr w:rsidR="00873A37" w:rsidRPr="00A058E4" w14:paraId="58116BD2" w14:textId="77777777" w:rsidTr="004B2B44">
      <w:tc>
        <w:tcPr>
          <w:tcW w:w="3005" w:type="dxa"/>
          <w:tcBorders>
            <w:top w:val="nil"/>
            <w:left w:val="nil"/>
            <w:bottom w:val="nil"/>
            <w:right w:val="nil"/>
          </w:tcBorders>
        </w:tcPr>
        <w:p w14:paraId="01DD288E" w14:textId="77777777" w:rsidR="00873A37" w:rsidRPr="00A058E4" w:rsidRDefault="00873A37">
          <w:pPr>
            <w:pStyle w:val="Yltunniste"/>
            <w:rPr>
              <w:sz w:val="16"/>
              <w:szCs w:val="16"/>
            </w:rPr>
          </w:pPr>
        </w:p>
      </w:tc>
      <w:tc>
        <w:tcPr>
          <w:tcW w:w="3005" w:type="dxa"/>
          <w:tcBorders>
            <w:top w:val="nil"/>
            <w:left w:val="nil"/>
            <w:bottom w:val="nil"/>
            <w:right w:val="nil"/>
          </w:tcBorders>
        </w:tcPr>
        <w:p w14:paraId="1C698251" w14:textId="77777777" w:rsidR="00873A37" w:rsidRPr="00A058E4" w:rsidRDefault="00873A37">
          <w:pPr>
            <w:pStyle w:val="Yltunniste"/>
            <w:rPr>
              <w:sz w:val="16"/>
              <w:szCs w:val="16"/>
            </w:rPr>
          </w:pPr>
        </w:p>
      </w:tc>
      <w:tc>
        <w:tcPr>
          <w:tcW w:w="3006" w:type="dxa"/>
          <w:tcBorders>
            <w:top w:val="nil"/>
            <w:left w:val="nil"/>
            <w:bottom w:val="nil"/>
            <w:right w:val="nil"/>
          </w:tcBorders>
        </w:tcPr>
        <w:p w14:paraId="16B926C7" w14:textId="77777777" w:rsidR="00873A37" w:rsidRPr="00A058E4" w:rsidRDefault="00873A37" w:rsidP="00A058E4">
          <w:pPr>
            <w:pStyle w:val="Yltunniste"/>
            <w:jc w:val="right"/>
            <w:rPr>
              <w:sz w:val="16"/>
              <w:szCs w:val="16"/>
            </w:rPr>
          </w:pPr>
        </w:p>
      </w:tc>
    </w:tr>
  </w:tbl>
  <w:p w14:paraId="2F6234BA"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1E825A8C" wp14:editId="09D87744">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6B87EAC"/>
    <w:multiLevelType w:val="hybridMultilevel"/>
    <w:tmpl w:val="BD74A8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3543DA"/>
    <w:multiLevelType w:val="hybridMultilevel"/>
    <w:tmpl w:val="36C80792"/>
    <w:lvl w:ilvl="0" w:tplc="9BC8CB98">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A0A4CFC"/>
    <w:multiLevelType w:val="hybridMultilevel"/>
    <w:tmpl w:val="E912E7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EC01351"/>
    <w:multiLevelType w:val="hybridMultilevel"/>
    <w:tmpl w:val="75AE3A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F7539C3"/>
    <w:multiLevelType w:val="hybridMultilevel"/>
    <w:tmpl w:val="5524AE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C47790D"/>
    <w:multiLevelType w:val="hybridMultilevel"/>
    <w:tmpl w:val="034E0E9A"/>
    <w:lvl w:ilvl="0" w:tplc="C590C444">
      <w:start w:val="27"/>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4"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85E3840"/>
    <w:multiLevelType w:val="hybridMultilevel"/>
    <w:tmpl w:val="7E4A48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735D1489"/>
    <w:multiLevelType w:val="hybridMultilevel"/>
    <w:tmpl w:val="55C61B5E"/>
    <w:lvl w:ilvl="0" w:tplc="25BCE178">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C272BED"/>
    <w:multiLevelType w:val="multilevel"/>
    <w:tmpl w:val="EF286224"/>
    <w:numStyleLink w:val="Style1"/>
  </w:abstractNum>
  <w:abstractNum w:abstractNumId="32"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2"/>
  </w:num>
  <w:num w:numId="2">
    <w:abstractNumId w:val="27"/>
  </w:num>
  <w:num w:numId="3">
    <w:abstractNumId w:val="15"/>
  </w:num>
  <w:num w:numId="4">
    <w:abstractNumId w:val="14"/>
  </w:num>
  <w:num w:numId="5">
    <w:abstractNumId w:val="12"/>
  </w:num>
  <w:num w:numId="6">
    <w:abstractNumId w:val="20"/>
  </w:num>
  <w:num w:numId="7">
    <w:abstractNumId w:val="25"/>
  </w:num>
  <w:num w:numId="8">
    <w:abstractNumId w:val="24"/>
  </w:num>
  <w:num w:numId="9">
    <w:abstractNumId w:val="24"/>
    <w:lvlOverride w:ilvl="0">
      <w:startOverride w:val="1"/>
    </w:lvlOverride>
  </w:num>
  <w:num w:numId="10">
    <w:abstractNumId w:val="13"/>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1"/>
  </w:num>
  <w:num w:numId="15">
    <w:abstractNumId w:val="3"/>
  </w:num>
  <w:num w:numId="16">
    <w:abstractNumId w:val="3"/>
  </w:num>
  <w:num w:numId="17">
    <w:abstractNumId w:val="1"/>
  </w:num>
  <w:num w:numId="18">
    <w:abstractNumId w:val="23"/>
  </w:num>
  <w:num w:numId="19">
    <w:abstractNumId w:val="22"/>
  </w:num>
  <w:num w:numId="20">
    <w:abstractNumId w:val="31"/>
  </w:num>
  <w:num w:numId="21">
    <w:abstractNumId w:val="8"/>
  </w:num>
  <w:num w:numId="22">
    <w:abstractNumId w:val="29"/>
  </w:num>
  <w:num w:numId="23">
    <w:abstractNumId w:val="6"/>
  </w:num>
  <w:num w:numId="24">
    <w:abstractNumId w:val="9"/>
  </w:num>
  <w:num w:numId="25">
    <w:abstractNumId w:val="0"/>
  </w:num>
  <w:num w:numId="26">
    <w:abstractNumId w:val="30"/>
  </w:num>
  <w:num w:numId="27">
    <w:abstractNumId w:val="10"/>
  </w:num>
  <w:num w:numId="28">
    <w:abstractNumId w:val="7"/>
  </w:num>
  <w:num w:numId="29">
    <w:abstractNumId w:val="19"/>
  </w:num>
  <w:num w:numId="30">
    <w:abstractNumId w:val="4"/>
  </w:num>
  <w:num w:numId="31">
    <w:abstractNumId w:val="4"/>
  </w:num>
  <w:num w:numId="32">
    <w:abstractNumId w:val="4"/>
  </w:num>
  <w:num w:numId="33">
    <w:abstractNumId w:val="4"/>
  </w:num>
  <w:num w:numId="34">
    <w:abstractNumId w:val="28"/>
  </w:num>
  <w:num w:numId="35">
    <w:abstractNumId w:val="5"/>
  </w:num>
  <w:num w:numId="36">
    <w:abstractNumId w:val="17"/>
  </w:num>
  <w:num w:numId="37">
    <w:abstractNumId w:val="16"/>
  </w:num>
  <w:num w:numId="38">
    <w:abstractNumId w:val="18"/>
  </w:num>
  <w:num w:numId="39">
    <w:abstractNumId w:val="2"/>
  </w:num>
  <w:num w:numId="40">
    <w:abstractNumId w:val="26"/>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FA"/>
    <w:rsid w:val="00010C97"/>
    <w:rsid w:val="0001289F"/>
    <w:rsid w:val="00012EC0"/>
    <w:rsid w:val="00013B40"/>
    <w:rsid w:val="00013F3D"/>
    <w:rsid w:val="000140FF"/>
    <w:rsid w:val="00022D94"/>
    <w:rsid w:val="00023864"/>
    <w:rsid w:val="00027F5C"/>
    <w:rsid w:val="00034A0A"/>
    <w:rsid w:val="000449EA"/>
    <w:rsid w:val="000455E3"/>
    <w:rsid w:val="00046783"/>
    <w:rsid w:val="000564EB"/>
    <w:rsid w:val="000663E8"/>
    <w:rsid w:val="0007094E"/>
    <w:rsid w:val="00072438"/>
    <w:rsid w:val="00082DFE"/>
    <w:rsid w:val="0009323F"/>
    <w:rsid w:val="000B7ABB"/>
    <w:rsid w:val="000D45F8"/>
    <w:rsid w:val="000D54FA"/>
    <w:rsid w:val="000D564A"/>
    <w:rsid w:val="000E1A4B"/>
    <w:rsid w:val="000E2D54"/>
    <w:rsid w:val="000E693C"/>
    <w:rsid w:val="000F4AD8"/>
    <w:rsid w:val="000F6F25"/>
    <w:rsid w:val="000F793B"/>
    <w:rsid w:val="00110468"/>
    <w:rsid w:val="00110B17"/>
    <w:rsid w:val="00117EA9"/>
    <w:rsid w:val="00131B7A"/>
    <w:rsid w:val="001360E5"/>
    <w:rsid w:val="001366EE"/>
    <w:rsid w:val="00136FEB"/>
    <w:rsid w:val="0015362E"/>
    <w:rsid w:val="001622BA"/>
    <w:rsid w:val="001678AD"/>
    <w:rsid w:val="00170175"/>
    <w:rsid w:val="001741CB"/>
    <w:rsid w:val="001758C8"/>
    <w:rsid w:val="001818D3"/>
    <w:rsid w:val="0019524D"/>
    <w:rsid w:val="00195763"/>
    <w:rsid w:val="001A1545"/>
    <w:rsid w:val="001A4752"/>
    <w:rsid w:val="001B2917"/>
    <w:rsid w:val="001B5A04"/>
    <w:rsid w:val="001B6B07"/>
    <w:rsid w:val="001B7114"/>
    <w:rsid w:val="001B7E8B"/>
    <w:rsid w:val="001C0382"/>
    <w:rsid w:val="001C3EB2"/>
    <w:rsid w:val="001C422A"/>
    <w:rsid w:val="001D015C"/>
    <w:rsid w:val="001D1831"/>
    <w:rsid w:val="001D587F"/>
    <w:rsid w:val="001D5CAA"/>
    <w:rsid w:val="001D63F6"/>
    <w:rsid w:val="001E21A8"/>
    <w:rsid w:val="001F1B08"/>
    <w:rsid w:val="00206DFC"/>
    <w:rsid w:val="002133E1"/>
    <w:rsid w:val="002248A2"/>
    <w:rsid w:val="00224FD6"/>
    <w:rsid w:val="0022712B"/>
    <w:rsid w:val="002350CB"/>
    <w:rsid w:val="00237C15"/>
    <w:rsid w:val="00247D77"/>
    <w:rsid w:val="00252F50"/>
    <w:rsid w:val="00253B21"/>
    <w:rsid w:val="002571E9"/>
    <w:rsid w:val="002629C5"/>
    <w:rsid w:val="00264852"/>
    <w:rsid w:val="00267906"/>
    <w:rsid w:val="00267E88"/>
    <w:rsid w:val="00272D9D"/>
    <w:rsid w:val="002928FD"/>
    <w:rsid w:val="002A6054"/>
    <w:rsid w:val="002B4F5C"/>
    <w:rsid w:val="002B5E48"/>
    <w:rsid w:val="002C2668"/>
    <w:rsid w:val="002C4FEA"/>
    <w:rsid w:val="002C656A"/>
    <w:rsid w:val="002D0032"/>
    <w:rsid w:val="002D70EF"/>
    <w:rsid w:val="002D7383"/>
    <w:rsid w:val="002E0B87"/>
    <w:rsid w:val="002E7DCF"/>
    <w:rsid w:val="002F3FDE"/>
    <w:rsid w:val="003077A4"/>
    <w:rsid w:val="003135FC"/>
    <w:rsid w:val="00313CBC"/>
    <w:rsid w:val="00313CBF"/>
    <w:rsid w:val="0032021E"/>
    <w:rsid w:val="00321FBD"/>
    <w:rsid w:val="003226F0"/>
    <w:rsid w:val="00335D68"/>
    <w:rsid w:val="0033622F"/>
    <w:rsid w:val="0033653A"/>
    <w:rsid w:val="00337E76"/>
    <w:rsid w:val="00342A30"/>
    <w:rsid w:val="00351B7D"/>
    <w:rsid w:val="0035794B"/>
    <w:rsid w:val="003673C0"/>
    <w:rsid w:val="00370E4F"/>
    <w:rsid w:val="00373713"/>
    <w:rsid w:val="00376326"/>
    <w:rsid w:val="00377AEB"/>
    <w:rsid w:val="0038473B"/>
    <w:rsid w:val="00385B1D"/>
    <w:rsid w:val="00390DB7"/>
    <w:rsid w:val="0039232D"/>
    <w:rsid w:val="003964A3"/>
    <w:rsid w:val="003976AD"/>
    <w:rsid w:val="003B144B"/>
    <w:rsid w:val="003B3150"/>
    <w:rsid w:val="003C4049"/>
    <w:rsid w:val="003C5382"/>
    <w:rsid w:val="003D0AB9"/>
    <w:rsid w:val="003D4732"/>
    <w:rsid w:val="003E70C7"/>
    <w:rsid w:val="003F5BFA"/>
    <w:rsid w:val="004045B4"/>
    <w:rsid w:val="00407D7B"/>
    <w:rsid w:val="00410407"/>
    <w:rsid w:val="0041667A"/>
    <w:rsid w:val="00421708"/>
    <w:rsid w:val="004221B0"/>
    <w:rsid w:val="00423E56"/>
    <w:rsid w:val="0043343B"/>
    <w:rsid w:val="0043717D"/>
    <w:rsid w:val="00440722"/>
    <w:rsid w:val="004460C6"/>
    <w:rsid w:val="0045634F"/>
    <w:rsid w:val="00460ADC"/>
    <w:rsid w:val="00465DC6"/>
    <w:rsid w:val="0047544F"/>
    <w:rsid w:val="00483E37"/>
    <w:rsid w:val="004A3E23"/>
    <w:rsid w:val="004A41E2"/>
    <w:rsid w:val="004B2B44"/>
    <w:rsid w:val="004B34E1"/>
    <w:rsid w:val="004B74C6"/>
    <w:rsid w:val="004C1C47"/>
    <w:rsid w:val="004C23F9"/>
    <w:rsid w:val="004D7499"/>
    <w:rsid w:val="004D76E3"/>
    <w:rsid w:val="004E598B"/>
    <w:rsid w:val="004F15C9"/>
    <w:rsid w:val="004F28FE"/>
    <w:rsid w:val="004F4078"/>
    <w:rsid w:val="00525360"/>
    <w:rsid w:val="00527E87"/>
    <w:rsid w:val="005418EA"/>
    <w:rsid w:val="00543B88"/>
    <w:rsid w:val="00543F66"/>
    <w:rsid w:val="00554136"/>
    <w:rsid w:val="00554A7A"/>
    <w:rsid w:val="0055582F"/>
    <w:rsid w:val="00555E75"/>
    <w:rsid w:val="00556532"/>
    <w:rsid w:val="0056613C"/>
    <w:rsid w:val="00566672"/>
    <w:rsid w:val="005719F7"/>
    <w:rsid w:val="00571FE8"/>
    <w:rsid w:val="005814A1"/>
    <w:rsid w:val="00583FE4"/>
    <w:rsid w:val="005A309A"/>
    <w:rsid w:val="005B00BB"/>
    <w:rsid w:val="005B3A3F"/>
    <w:rsid w:val="005B47D8"/>
    <w:rsid w:val="005B6C91"/>
    <w:rsid w:val="005D2C2B"/>
    <w:rsid w:val="005D3A33"/>
    <w:rsid w:val="005D7EB5"/>
    <w:rsid w:val="005E2BC1"/>
    <w:rsid w:val="005F163B"/>
    <w:rsid w:val="005F2C73"/>
    <w:rsid w:val="0060063B"/>
    <w:rsid w:val="00601F27"/>
    <w:rsid w:val="00613331"/>
    <w:rsid w:val="006155C3"/>
    <w:rsid w:val="00620595"/>
    <w:rsid w:val="00627C21"/>
    <w:rsid w:val="00632C18"/>
    <w:rsid w:val="00633597"/>
    <w:rsid w:val="00633BBD"/>
    <w:rsid w:val="00634FEB"/>
    <w:rsid w:val="0064460B"/>
    <w:rsid w:val="0064589F"/>
    <w:rsid w:val="006558DD"/>
    <w:rsid w:val="00655C4C"/>
    <w:rsid w:val="00662B56"/>
    <w:rsid w:val="00666FD6"/>
    <w:rsid w:val="00671041"/>
    <w:rsid w:val="00686CF3"/>
    <w:rsid w:val="00686D65"/>
    <w:rsid w:val="0069181E"/>
    <w:rsid w:val="006A2F5D"/>
    <w:rsid w:val="006A4F5F"/>
    <w:rsid w:val="006B1508"/>
    <w:rsid w:val="006B3E85"/>
    <w:rsid w:val="006B4626"/>
    <w:rsid w:val="006C7A99"/>
    <w:rsid w:val="006D3068"/>
    <w:rsid w:val="006E7D0B"/>
    <w:rsid w:val="006F0B7C"/>
    <w:rsid w:val="0070377D"/>
    <w:rsid w:val="007168DA"/>
    <w:rsid w:val="007212A4"/>
    <w:rsid w:val="00723843"/>
    <w:rsid w:val="0073068A"/>
    <w:rsid w:val="00734BC8"/>
    <w:rsid w:val="00737F66"/>
    <w:rsid w:val="0074104A"/>
    <w:rsid w:val="0074158A"/>
    <w:rsid w:val="00751EBB"/>
    <w:rsid w:val="00772240"/>
    <w:rsid w:val="00785A49"/>
    <w:rsid w:val="00785D58"/>
    <w:rsid w:val="007B2D20"/>
    <w:rsid w:val="007B64F3"/>
    <w:rsid w:val="007C057B"/>
    <w:rsid w:val="007C1151"/>
    <w:rsid w:val="007C25EB"/>
    <w:rsid w:val="007C4B6F"/>
    <w:rsid w:val="007C5BB2"/>
    <w:rsid w:val="007E0069"/>
    <w:rsid w:val="00800AA9"/>
    <w:rsid w:val="008020E6"/>
    <w:rsid w:val="00803B42"/>
    <w:rsid w:val="00810134"/>
    <w:rsid w:val="008105E6"/>
    <w:rsid w:val="008350F0"/>
    <w:rsid w:val="00835734"/>
    <w:rsid w:val="0084029C"/>
    <w:rsid w:val="00845940"/>
    <w:rsid w:val="008571C0"/>
    <w:rsid w:val="00860C12"/>
    <w:rsid w:val="0087371C"/>
    <w:rsid w:val="00873A37"/>
    <w:rsid w:val="008755BF"/>
    <w:rsid w:val="00877A69"/>
    <w:rsid w:val="00897974"/>
    <w:rsid w:val="008A0474"/>
    <w:rsid w:val="008B1426"/>
    <w:rsid w:val="008B2637"/>
    <w:rsid w:val="008B44DF"/>
    <w:rsid w:val="008B4C53"/>
    <w:rsid w:val="008B54C3"/>
    <w:rsid w:val="008C3171"/>
    <w:rsid w:val="008C3E60"/>
    <w:rsid w:val="008C3FF0"/>
    <w:rsid w:val="008C6A0E"/>
    <w:rsid w:val="008E0129"/>
    <w:rsid w:val="008E1575"/>
    <w:rsid w:val="008F20FD"/>
    <w:rsid w:val="008F2AAB"/>
    <w:rsid w:val="0090479F"/>
    <w:rsid w:val="00916BA2"/>
    <w:rsid w:val="009170B9"/>
    <w:rsid w:val="009230EE"/>
    <w:rsid w:val="0093400D"/>
    <w:rsid w:val="00936A91"/>
    <w:rsid w:val="00941FAB"/>
    <w:rsid w:val="00944C60"/>
    <w:rsid w:val="00950E35"/>
    <w:rsid w:val="00952982"/>
    <w:rsid w:val="00966541"/>
    <w:rsid w:val="00980F1C"/>
    <w:rsid w:val="00981808"/>
    <w:rsid w:val="0098611A"/>
    <w:rsid w:val="009A7429"/>
    <w:rsid w:val="009B606B"/>
    <w:rsid w:val="009D26CC"/>
    <w:rsid w:val="009D44A2"/>
    <w:rsid w:val="009E0F44"/>
    <w:rsid w:val="009E3B08"/>
    <w:rsid w:val="009E3C92"/>
    <w:rsid w:val="00A04FF1"/>
    <w:rsid w:val="00A058E4"/>
    <w:rsid w:val="00A35BCB"/>
    <w:rsid w:val="00A522BB"/>
    <w:rsid w:val="00A6466D"/>
    <w:rsid w:val="00A65E08"/>
    <w:rsid w:val="00A74713"/>
    <w:rsid w:val="00A7678F"/>
    <w:rsid w:val="00A81874"/>
    <w:rsid w:val="00A8295C"/>
    <w:rsid w:val="00A900EA"/>
    <w:rsid w:val="00A93B2D"/>
    <w:rsid w:val="00AA06C6"/>
    <w:rsid w:val="00AB6ACB"/>
    <w:rsid w:val="00AC0235"/>
    <w:rsid w:val="00AC4FDE"/>
    <w:rsid w:val="00AC5E4B"/>
    <w:rsid w:val="00AE08A1"/>
    <w:rsid w:val="00AE21E8"/>
    <w:rsid w:val="00AE54AA"/>
    <w:rsid w:val="00AE7C7B"/>
    <w:rsid w:val="00AF03BC"/>
    <w:rsid w:val="00B0234C"/>
    <w:rsid w:val="00B07C42"/>
    <w:rsid w:val="00B112B8"/>
    <w:rsid w:val="00B30CF3"/>
    <w:rsid w:val="00B31E46"/>
    <w:rsid w:val="00B33381"/>
    <w:rsid w:val="00B36C38"/>
    <w:rsid w:val="00B37882"/>
    <w:rsid w:val="00B529CE"/>
    <w:rsid w:val="00B52A4D"/>
    <w:rsid w:val="00B52DD7"/>
    <w:rsid w:val="00B65278"/>
    <w:rsid w:val="00B70293"/>
    <w:rsid w:val="00B7440B"/>
    <w:rsid w:val="00B8261A"/>
    <w:rsid w:val="00B96A72"/>
    <w:rsid w:val="00BA2164"/>
    <w:rsid w:val="00BB0B29"/>
    <w:rsid w:val="00BB785D"/>
    <w:rsid w:val="00BB7F45"/>
    <w:rsid w:val="00BC1CB7"/>
    <w:rsid w:val="00BC367A"/>
    <w:rsid w:val="00BE0837"/>
    <w:rsid w:val="00BE2758"/>
    <w:rsid w:val="00BE608B"/>
    <w:rsid w:val="00BE7E5C"/>
    <w:rsid w:val="00BF744C"/>
    <w:rsid w:val="00C06A16"/>
    <w:rsid w:val="00C06FCB"/>
    <w:rsid w:val="00C1035E"/>
    <w:rsid w:val="00C112FB"/>
    <w:rsid w:val="00C1302F"/>
    <w:rsid w:val="00C16602"/>
    <w:rsid w:val="00C25F4A"/>
    <w:rsid w:val="00C312C8"/>
    <w:rsid w:val="00C348A3"/>
    <w:rsid w:val="00C40C80"/>
    <w:rsid w:val="00C747DB"/>
    <w:rsid w:val="00C90D86"/>
    <w:rsid w:val="00C94FC7"/>
    <w:rsid w:val="00C95A8B"/>
    <w:rsid w:val="00CC25B9"/>
    <w:rsid w:val="00CC3CAE"/>
    <w:rsid w:val="00CE26C7"/>
    <w:rsid w:val="00CE2E2D"/>
    <w:rsid w:val="00CF712C"/>
    <w:rsid w:val="00D130E2"/>
    <w:rsid w:val="00D13A20"/>
    <w:rsid w:val="00D152E0"/>
    <w:rsid w:val="00D171E5"/>
    <w:rsid w:val="00D205C8"/>
    <w:rsid w:val="00D24D52"/>
    <w:rsid w:val="00D37291"/>
    <w:rsid w:val="00D47232"/>
    <w:rsid w:val="00D6472E"/>
    <w:rsid w:val="00D724F3"/>
    <w:rsid w:val="00D80CF9"/>
    <w:rsid w:val="00D85581"/>
    <w:rsid w:val="00D93433"/>
    <w:rsid w:val="00D9702B"/>
    <w:rsid w:val="00DB1E92"/>
    <w:rsid w:val="00DB256D"/>
    <w:rsid w:val="00DC1073"/>
    <w:rsid w:val="00DC267A"/>
    <w:rsid w:val="00DC5480"/>
    <w:rsid w:val="00DC565C"/>
    <w:rsid w:val="00DC6CD6"/>
    <w:rsid w:val="00DC729C"/>
    <w:rsid w:val="00DD0451"/>
    <w:rsid w:val="00DD2A80"/>
    <w:rsid w:val="00DE1C15"/>
    <w:rsid w:val="00DE2C8F"/>
    <w:rsid w:val="00DE3B87"/>
    <w:rsid w:val="00DF46E9"/>
    <w:rsid w:val="00DF4C39"/>
    <w:rsid w:val="00E002A5"/>
    <w:rsid w:val="00E0146F"/>
    <w:rsid w:val="00E01537"/>
    <w:rsid w:val="00E100BE"/>
    <w:rsid w:val="00E10F4B"/>
    <w:rsid w:val="00E15EE7"/>
    <w:rsid w:val="00E37B7C"/>
    <w:rsid w:val="00E424D1"/>
    <w:rsid w:val="00E44896"/>
    <w:rsid w:val="00E5437B"/>
    <w:rsid w:val="00E6148F"/>
    <w:rsid w:val="00E61ADE"/>
    <w:rsid w:val="00E61B04"/>
    <w:rsid w:val="00E6371A"/>
    <w:rsid w:val="00E64CFC"/>
    <w:rsid w:val="00E66BD8"/>
    <w:rsid w:val="00E85442"/>
    <w:rsid w:val="00E85D86"/>
    <w:rsid w:val="00E9185D"/>
    <w:rsid w:val="00EA211A"/>
    <w:rsid w:val="00EA4134"/>
    <w:rsid w:val="00EA4FE4"/>
    <w:rsid w:val="00EB031A"/>
    <w:rsid w:val="00EB0BB5"/>
    <w:rsid w:val="00EB347C"/>
    <w:rsid w:val="00EB6C6D"/>
    <w:rsid w:val="00EC3557"/>
    <w:rsid w:val="00EC45CF"/>
    <w:rsid w:val="00EC5F1D"/>
    <w:rsid w:val="00ED148F"/>
    <w:rsid w:val="00EE7BB7"/>
    <w:rsid w:val="00EF6FCF"/>
    <w:rsid w:val="00F00B9E"/>
    <w:rsid w:val="00F04424"/>
    <w:rsid w:val="00F04AE6"/>
    <w:rsid w:val="00F124FA"/>
    <w:rsid w:val="00F164C1"/>
    <w:rsid w:val="00F24CAB"/>
    <w:rsid w:val="00F40646"/>
    <w:rsid w:val="00F43553"/>
    <w:rsid w:val="00F50B13"/>
    <w:rsid w:val="00F553B5"/>
    <w:rsid w:val="00F61D61"/>
    <w:rsid w:val="00F75550"/>
    <w:rsid w:val="00F81E6B"/>
    <w:rsid w:val="00F82F9C"/>
    <w:rsid w:val="00F937B6"/>
    <w:rsid w:val="00F9400E"/>
    <w:rsid w:val="00FB0239"/>
    <w:rsid w:val="00FB090D"/>
    <w:rsid w:val="00FB4752"/>
    <w:rsid w:val="00FC0084"/>
    <w:rsid w:val="00FC146F"/>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00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EE7BB7"/>
    <w:pPr>
      <w:keepNext/>
      <w:keepLines/>
      <w:spacing w:before="240" w:after="240" w:line="320" w:lineRule="exact"/>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EE7BB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customStyle="1" w:styleId="UnresolvedMention">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B31E46"/>
    <w:rPr>
      <w:sz w:val="16"/>
      <w:szCs w:val="16"/>
    </w:rPr>
  </w:style>
  <w:style w:type="paragraph" w:styleId="Kommentinteksti">
    <w:name w:val="annotation text"/>
    <w:basedOn w:val="Normaali"/>
    <w:link w:val="KommentintekstiChar"/>
    <w:uiPriority w:val="99"/>
    <w:semiHidden/>
    <w:unhideWhenUsed/>
    <w:rsid w:val="00B31E46"/>
    <w:pPr>
      <w:spacing w:line="240" w:lineRule="auto"/>
    </w:pPr>
    <w:rPr>
      <w:szCs w:val="20"/>
    </w:rPr>
  </w:style>
  <w:style w:type="character" w:customStyle="1" w:styleId="KommentintekstiChar">
    <w:name w:val="Kommentin teksti Char"/>
    <w:basedOn w:val="Kappaleenoletusfontti"/>
    <w:link w:val="Kommentinteksti"/>
    <w:uiPriority w:val="99"/>
    <w:semiHidden/>
    <w:rsid w:val="00B31E46"/>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B31E46"/>
    <w:rPr>
      <w:b/>
      <w:bCs/>
    </w:rPr>
  </w:style>
  <w:style w:type="character" w:customStyle="1" w:styleId="KommentinotsikkoChar">
    <w:name w:val="Kommentin otsikko Char"/>
    <w:basedOn w:val="KommentintekstiChar"/>
    <w:link w:val="Kommentinotsikko"/>
    <w:uiPriority w:val="99"/>
    <w:semiHidden/>
    <w:rsid w:val="00B31E4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fworld.org/cgi-bin/texis/vtx/rwmain?page=search&amp;docid=4c3addeb2&amp;skip=0&amp;query=Sangasar&amp;coi=IRQ" TargetMode="External"/><Relationship Id="rId18" Type="http://schemas.openxmlformats.org/officeDocument/2006/relationships/hyperlink" Target="https://www.rudaw.net/sorani/kurdistan/2009202321" TargetMode="External"/><Relationship Id="rId26" Type="http://schemas.openxmlformats.org/officeDocument/2006/relationships/hyperlink" Target="https://twitter.com/metesohtaoglu/status/998121639014555648" TargetMode="External"/><Relationship Id="rId21" Type="http://schemas.openxmlformats.org/officeDocument/2006/relationships/hyperlink" Target="https://www.rudaw.net/sorani/kurdistan/290520222"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cptik.org/reports-1/civilian-impacts-claw-lightning" TargetMode="External"/><Relationship Id="rId17" Type="http://schemas.openxmlformats.org/officeDocument/2006/relationships/hyperlink" Target="https://www.rudaw.net/sorani/kurdistan/0310202326" TargetMode="External"/><Relationship Id="rId25" Type="http://schemas.openxmlformats.org/officeDocument/2006/relationships/hyperlink" Target="https://www.rudaw.net/english/kurdistan/270620194" TargetMode="External"/><Relationship Id="rId33" Type="http://schemas.openxmlformats.org/officeDocument/2006/relationships/theme" Target="theme/theme1.xml"/><Relationship Id="rId38"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yperlink" Target="https://www.kurdistan24.net/public/en/story/20510-Evacuation-of-villages-continues-in-Kurdistan-as-Turkish-shellings-intensify-against-PKK" TargetMode="External"/><Relationship Id="rId20" Type="http://schemas.openxmlformats.org/officeDocument/2006/relationships/hyperlink" Target="https://www.rudaw.net/sorani/kurdistan/2606202219"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nterpunch.org/2007/11/09/in-the-kandil-mountains-with-the-pkk/" TargetMode="External"/><Relationship Id="rId24" Type="http://schemas.openxmlformats.org/officeDocument/2006/relationships/hyperlink" Target="https://www.rudaw.net/english/kurdistan/16082019" TargetMode="External"/><Relationship Id="rId32" Type="http://schemas.openxmlformats.org/officeDocument/2006/relationships/glossaryDocument" Target="glossary/document.xml"/><Relationship Id="rId37"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www.kurdistan24.net/en/story/31971-Drone,-bearing-Turkish-flag,-crashes-in-Sulaimani" TargetMode="External"/><Relationship Id="rId23" Type="http://schemas.openxmlformats.org/officeDocument/2006/relationships/hyperlink" Target="https://www.rudaw.net/english/kurdistan/19082019" TargetMode="External"/><Relationship Id="rId28" Type="http://schemas.openxmlformats.org/officeDocument/2006/relationships/header" Target="header1.xml"/><Relationship Id="rId36" Type="http://schemas.openxmlformats.org/officeDocument/2006/relationships/customXml" Target="../customXml/item4.xml"/><Relationship Id="rId10" Type="http://schemas.openxmlformats.org/officeDocument/2006/relationships/hyperlink" Target="https://www.awene.com/detail?article=96578" TargetMode="External"/><Relationship Id="rId19" Type="http://schemas.openxmlformats.org/officeDocument/2006/relationships/hyperlink" Target="https://www.rudaw.net/sorani/kurdistan/12122022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wene.com/detail?article=96583" TargetMode="External"/><Relationship Id="rId14" Type="http://schemas.openxmlformats.org/officeDocument/2006/relationships/hyperlink" Target="https://www.kurdipedia.org/files/relatedfiles/2012/73668/1.PDF" TargetMode="External"/><Relationship Id="rId22" Type="http://schemas.openxmlformats.org/officeDocument/2006/relationships/hyperlink" Target="https://www.rudaw.net/english/kurdistan/271120193" TargetMode="External"/><Relationship Id="rId27" Type="http://schemas.openxmlformats.org/officeDocument/2006/relationships/hyperlink" Target="https://www.ecoi.net/en/document/1134953.html"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hyperlink" Target="https://acleddata.com/data-export-tool/"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CA136A1E1D4FA38DE3E12CBE011AFF"/>
        <w:category>
          <w:name w:val="Yleiset"/>
          <w:gallery w:val="placeholder"/>
        </w:category>
        <w:types>
          <w:type w:val="bbPlcHdr"/>
        </w:types>
        <w:behaviors>
          <w:behavior w:val="content"/>
        </w:behaviors>
        <w:guid w:val="{E25E4E18-7349-4E2B-8ABE-718873E576E7}"/>
      </w:docPartPr>
      <w:docPartBody>
        <w:p w:rsidR="00BA51C8" w:rsidRDefault="00E11527">
          <w:pPr>
            <w:pStyle w:val="72CA136A1E1D4FA38DE3E12CBE011AFF"/>
          </w:pPr>
          <w:r w:rsidRPr="00AA10D2">
            <w:rPr>
              <w:rStyle w:val="Paikkamerkkiteksti"/>
            </w:rPr>
            <w:t>Kirjoita tekstiä napsauttamalla tai napauttamalla tätä.</w:t>
          </w:r>
        </w:p>
      </w:docPartBody>
    </w:docPart>
    <w:docPart>
      <w:docPartPr>
        <w:name w:val="96C82770879E4D3ABE9DF6EB7CCD2D22"/>
        <w:category>
          <w:name w:val="Yleiset"/>
          <w:gallery w:val="placeholder"/>
        </w:category>
        <w:types>
          <w:type w:val="bbPlcHdr"/>
        </w:types>
        <w:behaviors>
          <w:behavior w:val="content"/>
        </w:behaviors>
        <w:guid w:val="{5E3C6AA5-65D4-4471-86AC-BD62FA47CADD}"/>
      </w:docPartPr>
      <w:docPartBody>
        <w:p w:rsidR="00BA51C8" w:rsidRDefault="00E11527">
          <w:pPr>
            <w:pStyle w:val="96C82770879E4D3ABE9DF6EB7CCD2D22"/>
          </w:pPr>
          <w:r w:rsidRPr="00AA10D2">
            <w:rPr>
              <w:rStyle w:val="Paikkamerkkiteksti"/>
            </w:rPr>
            <w:t>Kirjoita tekstiä napsauttamalla tai napauttamalla tätä.</w:t>
          </w:r>
        </w:p>
      </w:docPartBody>
    </w:docPart>
    <w:docPart>
      <w:docPartPr>
        <w:name w:val="B3C35C69FF194CBA9480EEFF9C013577"/>
        <w:category>
          <w:name w:val="Yleiset"/>
          <w:gallery w:val="placeholder"/>
        </w:category>
        <w:types>
          <w:type w:val="bbPlcHdr"/>
        </w:types>
        <w:behaviors>
          <w:behavior w:val="content"/>
        </w:behaviors>
        <w:guid w:val="{32170596-6EE3-4E6C-901C-05966C3B2BC7}"/>
      </w:docPartPr>
      <w:docPartBody>
        <w:p w:rsidR="00BA51C8" w:rsidRDefault="00E11527">
          <w:pPr>
            <w:pStyle w:val="B3C35C69FF194CBA9480EEFF9C013577"/>
          </w:pPr>
          <w:r w:rsidRPr="00810134">
            <w:rPr>
              <w:rStyle w:val="Paikkamerkkiteksti"/>
              <w:lang w:val="en-GB"/>
            </w:rPr>
            <w:t>.</w:t>
          </w:r>
        </w:p>
      </w:docPartBody>
    </w:docPart>
    <w:docPart>
      <w:docPartPr>
        <w:name w:val="4E68320E2F47436EBD1FEC63D264EF12"/>
        <w:category>
          <w:name w:val="Yleiset"/>
          <w:gallery w:val="placeholder"/>
        </w:category>
        <w:types>
          <w:type w:val="bbPlcHdr"/>
        </w:types>
        <w:behaviors>
          <w:behavior w:val="content"/>
        </w:behaviors>
        <w:guid w:val="{144D23CD-693D-4C01-8845-F6FD97E84654}"/>
      </w:docPartPr>
      <w:docPartBody>
        <w:p w:rsidR="00BA51C8" w:rsidRDefault="00E11527">
          <w:pPr>
            <w:pStyle w:val="4E68320E2F47436EBD1FEC63D264EF12"/>
          </w:pPr>
          <w:r w:rsidRPr="00AA10D2">
            <w:rPr>
              <w:rStyle w:val="Paikkamerkkiteksti"/>
            </w:rPr>
            <w:t>Kirjoita tekstiä napsauttamalla tai napauttamalla tätä.</w:t>
          </w:r>
        </w:p>
      </w:docPartBody>
    </w:docPart>
    <w:docPart>
      <w:docPartPr>
        <w:name w:val="385AD667122B4948A7EFADB8283DD604"/>
        <w:category>
          <w:name w:val="Yleiset"/>
          <w:gallery w:val="placeholder"/>
        </w:category>
        <w:types>
          <w:type w:val="bbPlcHdr"/>
        </w:types>
        <w:behaviors>
          <w:behavior w:val="content"/>
        </w:behaviors>
        <w:guid w:val="{16A7D8AA-A16D-4A94-9B6D-9E0D195AAB8C}"/>
      </w:docPartPr>
      <w:docPartBody>
        <w:p w:rsidR="00BA51C8" w:rsidRDefault="00E11527">
          <w:pPr>
            <w:pStyle w:val="385AD667122B4948A7EFADB8283DD604"/>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527"/>
    <w:rsid w:val="00723C44"/>
    <w:rsid w:val="00BA51C8"/>
    <w:rsid w:val="00BA6D4A"/>
    <w:rsid w:val="00CE3820"/>
    <w:rsid w:val="00E11527"/>
    <w:rsid w:val="00EB64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72CA136A1E1D4FA38DE3E12CBE011AFF">
    <w:name w:val="72CA136A1E1D4FA38DE3E12CBE011AFF"/>
  </w:style>
  <w:style w:type="paragraph" w:customStyle="1" w:styleId="96C82770879E4D3ABE9DF6EB7CCD2D22">
    <w:name w:val="96C82770879E4D3ABE9DF6EB7CCD2D22"/>
  </w:style>
  <w:style w:type="paragraph" w:customStyle="1" w:styleId="B3C35C69FF194CBA9480EEFF9C013577">
    <w:name w:val="B3C35C69FF194CBA9480EEFF9C013577"/>
  </w:style>
  <w:style w:type="paragraph" w:customStyle="1" w:styleId="4E68320E2F47436EBD1FEC63D264EF12">
    <w:name w:val="4E68320E2F47436EBD1FEC63D264EF12"/>
  </w:style>
  <w:style w:type="paragraph" w:customStyle="1" w:styleId="385AD667122B4948A7EFADB8283DD604">
    <w:name w:val="385AD667122B4948A7EFADB8283DD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SAFETY AND SECURITY,AIR STRIKES,PKK,TURKEY,IRAN,BORDER REGIONS,BOMBARDMENTS,CROSS-BORDER OPERATIONS,INTERNALLY DISPLACED PEOPLE,NEWS,KILLING,DEATH,INJURIES AND DISABILITIES,VICTIMS,CIVILIAN POPULATION,UNMANNED AERIAL VEHICLES,ARMED ATTACKS,SOLDIERS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Iraq</TermName>
          <TermId xmlns="http://schemas.microsoft.com/office/infopath/2007/PartnerControls">3b8426b1-dc90-4456-b276-ff771f530dac</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2023-10-26T22:00:00+00:00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14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54</Value>
    </COIDocOriginCountry>
    <COIDocLanguage xmlns="e235e197-502c-49f1-8696-39d199cd5131">10</COIDocLanguage>
    <COIDocTags xmlns="e235e197-502c-49f1-8696-39d199cd5131"/>
    <COIDocLevel xmlns="b5be3156-7e14-46bc-bfca-5c242eb3de3f">Public</COIDocLevel>
    <COIDocAbstract xmlns="b5be3156-7e14-46bc-bfca-5c242eb3de3f">Maatietopalvelu
Asiakirjan tunnus: 
Julkisuus: Julkinen 
Irak / Suleimanian läänin Sangasarin alueen turvallisuus
Iraq / Security in Sangasar area of Suleymania region
Kysymykset
1.Mikä on Suleimanian läänin Pshdarin piirikunnassa sijaitsevan Sangasarin turvallisuustilanne?
2.Onko Turkin armeijalla sotatoimia Sangasarin alueella?
Questions
1.What is the security situation in Sangasar area in Pshadar region of Suleymania county.
2. Does Turkish Military conduct war operations in Sangasar area?
Mikä on Suleimanian läänin Pshdarin piirikunnassa sijaitsevan Sangasarin turvallisuustilanne?
Sangasar sijaitsee Irakin Suleimanian läänin pohjoisimmassa piirikunnassa Pshdarissa, joka rajoittuu pohjois- ja itäosaltaan Iranin valtioon. Pshdarin pohjoisoa koostuu Qandilin vuoristosta.[footnoteRef:1] Counter Punch -lehden vuonna 2007 julkaiseman reportaasin mukaan Sangasarin kylä sijaitsee Qandilin vuoriston juurella olevalla tasangolla.[footnoteRef:2] [1: Ks. esim kartat lähteistä: UNAMI (United</COIDocAbstract>
    <COIWSGroundsRejection xmlns="b5be3156-7e14-46bc-bfca-5c242eb3de3f" xsi:nil="true"/>
    <COIDocAuthors xmlns="e235e197-502c-49f1-8696-39d199cd5131">
      <Value>143</Value>
    </COIDocAuthors>
    <COIDocID xmlns="b5be3156-7e14-46bc-bfca-5c242eb3de3f">618</COIDocID>
    <_dlc_DocId xmlns="e235e197-502c-49f1-8696-39d199cd5131">FI011-215589946-11898</_dlc_DocId>
    <_dlc_DocIdUrl xmlns="e235e197-502c-49f1-8696-39d199cd5131">
      <Url>https://coiadmin.euaa.europa.eu/administration/finland/_layouts/15/DocIdRedir.aspx?ID=FI011-215589946-11898</Url>
      <Description>FI011-215589946-11898</Description>
    </_dlc_DocIdUrl>
  </documentManagement>
</p:properties>
</file>

<file path=customXml/itemProps1.xml><?xml version="1.0" encoding="utf-8"?>
<ds:datastoreItem xmlns:ds="http://schemas.openxmlformats.org/officeDocument/2006/customXml" ds:itemID="{A8AD8ED8-08E6-4635-97B2-D79D27B77B59}">
  <ds:schemaRefs>
    <ds:schemaRef ds:uri="http://schemas.openxmlformats.org/officeDocument/2006/bibliography"/>
  </ds:schemaRefs>
</ds:datastoreItem>
</file>

<file path=customXml/itemProps2.xml><?xml version="1.0" encoding="utf-8"?>
<ds:datastoreItem xmlns:ds="http://schemas.openxmlformats.org/officeDocument/2006/customXml" ds:itemID="{8F285FE1-B1AB-439F-AD6B-DFB954B1AAF5}"/>
</file>

<file path=customXml/itemProps3.xml><?xml version="1.0" encoding="utf-8"?>
<ds:datastoreItem xmlns:ds="http://schemas.openxmlformats.org/officeDocument/2006/customXml" ds:itemID="{A97F7930-A4B2-46D9-8A25-94F20576394D}"/>
</file>

<file path=customXml/itemProps4.xml><?xml version="1.0" encoding="utf-8"?>
<ds:datastoreItem xmlns:ds="http://schemas.openxmlformats.org/officeDocument/2006/customXml" ds:itemID="{575BBCF5-544C-4962-BA7B-193E5D3AAF3A}"/>
</file>

<file path=customXml/itemProps5.xml><?xml version="1.0" encoding="utf-8"?>
<ds:datastoreItem xmlns:ds="http://schemas.openxmlformats.org/officeDocument/2006/customXml" ds:itemID="{1CA0ADAA-BB7E-453E-BC27-8AAB57D056A2}"/>
</file>

<file path=customXml/itemProps6.xml><?xml version="1.0" encoding="utf-8"?>
<ds:datastoreItem xmlns:ds="http://schemas.openxmlformats.org/officeDocument/2006/customXml" ds:itemID="{D7B7BBD7-88F3-4498-8FFF-CAAB42EB168D}"/>
</file>

<file path=docProps/app.xml><?xml version="1.0" encoding="utf-8"?>
<Properties xmlns="http://schemas.openxmlformats.org/officeDocument/2006/extended-properties" xmlns:vt="http://schemas.openxmlformats.org/officeDocument/2006/docPropsVTypes">
  <Template>Normal</Template>
  <TotalTime>0</TotalTime>
  <Pages>6</Pages>
  <Words>1615</Words>
  <Characters>13086</Characters>
  <Application>Microsoft Office Word</Application>
  <DocSecurity>0</DocSecurity>
  <Lines>109</Lines>
  <Paragraphs>29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Irak / Suleimanian läänin Sangasarin alueen turvallisuus // Iraq / Security in Sangasar area of Suleymania region</dc:title>
  <dc:creator/>
  <cp:lastModifiedBy/>
  <cp:revision>1</cp:revision>
  <dcterms:created xsi:type="dcterms:W3CDTF">2023-10-29T02:30:00Z</dcterms:created>
  <dcterms:modified xsi:type="dcterms:W3CDTF">2023-10-29T02:30:00Z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0137344c-dc9b-4e1a-a58d-09a493be4f5b</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14;#Iraq|3b8426b1-dc90-4456-b276-ff771f530dac</vt:lpwstr>
  </property>
  <property fmtid="{D5CDD505-2E9C-101B-9397-08002B2CF9AE}" pid="9" name="COIInformTypeMM">
    <vt:lpwstr>4;#Response to COI Query|74af11f0-82c2-4825-bd8f-d6b1cac3a3aa</vt:lpwstr>
  </property>
</Properties>
</file>