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Default="00C3149B" w:rsidP="00082DFE">
      <w:pPr>
        <w:rPr>
          <w:b/>
        </w:rPr>
      </w:pPr>
      <w:sdt>
        <w:sdtPr>
          <w:rPr>
            <w:rStyle w:val="Otsikko1Char"/>
          </w:rPr>
          <w:alias w:val="Maa / Otsikko"/>
          <w:tag w:val="Otsikko"/>
          <w:id w:val="-979301563"/>
          <w:lock w:val="sdtLocked"/>
          <w:placeholder>
            <w:docPart w:val="C121425071C2475DB6E719B472A7F325"/>
          </w:placeholder>
          <w:text/>
        </w:sdtPr>
        <w:sdtContent>
          <w:r w:rsidR="00E173C0">
            <w:rPr>
              <w:rStyle w:val="Otsikko1Char"/>
            </w:rPr>
            <w:t>Sudan</w:t>
          </w:r>
          <w:r w:rsidR="00272D9D">
            <w:rPr>
              <w:rStyle w:val="Otsikko1Char"/>
            </w:rPr>
            <w:t xml:space="preserve"> / </w:t>
          </w:r>
          <w:r w:rsidR="00E173C0">
            <w:rPr>
              <w:rStyle w:val="Otsikko1Char"/>
            </w:rPr>
            <w:t>Mielenosoituksiin osallistuneisiin kohdistuneet oikeudenloukkaukset</w:t>
          </w:r>
        </w:sdtContent>
      </w:sdt>
      <w:r w:rsidR="00082DFE">
        <w:rPr>
          <w:b/>
        </w:rPr>
        <w:tab/>
      </w:r>
    </w:p>
    <w:sdt>
      <w:sdtPr>
        <w:rPr>
          <w:rStyle w:val="Otsikko1Char"/>
          <w:lang w:val="en-US"/>
        </w:rPr>
        <w:alias w:val="Country / Title in English"/>
        <w:tag w:val="Country / Title in English"/>
        <w:id w:val="2146699517"/>
        <w:lock w:val="sdtLocked"/>
        <w:placeholder>
          <w:docPart w:val="C121425071C2475DB6E719B472A7F325"/>
        </w:placeholder>
        <w:text/>
      </w:sdtPr>
      <w:sdtEndPr>
        <w:rPr>
          <w:rStyle w:val="Kappaleenoletusfontti"/>
          <w:rFonts w:eastAsiaTheme="minorHAnsi" w:cstheme="minorHAnsi"/>
          <w:b w:val="0"/>
          <w:color w:val="auto"/>
          <w:sz w:val="20"/>
          <w:szCs w:val="22"/>
        </w:rPr>
      </w:sdtEndPr>
      <w:sdtContent>
        <w:p w:rsidR="00082DFE" w:rsidRPr="003C3874" w:rsidRDefault="00E173C0" w:rsidP="00082DFE">
          <w:pPr>
            <w:rPr>
              <w:b/>
              <w:lang w:val="en-US"/>
            </w:rPr>
          </w:pPr>
          <w:r w:rsidRPr="003C3874">
            <w:rPr>
              <w:rStyle w:val="Otsikko1Char"/>
              <w:lang w:val="en-US"/>
            </w:rPr>
            <w:t>Sudan</w:t>
          </w:r>
          <w:r w:rsidR="00272D9D" w:rsidRPr="003C3874">
            <w:rPr>
              <w:rStyle w:val="Otsikko1Char"/>
              <w:lang w:val="en-US"/>
            </w:rPr>
            <w:t xml:space="preserve"> / </w:t>
          </w:r>
          <w:r w:rsidR="00F77421">
            <w:rPr>
              <w:rStyle w:val="Otsikko1Char"/>
              <w:lang w:val="en-US"/>
            </w:rPr>
            <w:t>Human rights violations against protesters</w:t>
          </w:r>
        </w:p>
      </w:sdtContent>
    </w:sdt>
    <w:p w:rsidR="00082DFE" w:rsidRDefault="00C3149B" w:rsidP="00082DFE">
      <w:pPr>
        <w:rPr>
          <w:b/>
        </w:rPr>
      </w:pPr>
      <w:r>
        <w:rPr>
          <w:b/>
        </w:rPr>
        <w:pict>
          <v:rect id="_x0000_i1026" style="width:0;height:1.5pt" o:hralign="center" o:hrstd="t" o:hr="t" fillcolor="#a0a0a0" stroked="f"/>
        </w:pict>
      </w:r>
    </w:p>
    <w:p w:rsidR="00082DFE" w:rsidRDefault="00082DFE" w:rsidP="00082DFE">
      <w:pPr>
        <w:rPr>
          <w:b/>
          <w:bCs/>
        </w:rPr>
      </w:pPr>
      <w:r w:rsidRPr="00082DFE">
        <w:rPr>
          <w:b/>
          <w:bCs/>
        </w:rPr>
        <w:t>Kys</w:t>
      </w:r>
      <w:r>
        <w:rPr>
          <w:b/>
          <w:bCs/>
        </w:rPr>
        <w:t>ymykset</w:t>
      </w:r>
    </w:p>
    <w:sdt>
      <w:sdtPr>
        <w:alias w:val="Täytä kysymykset tähän"/>
        <w:tag w:val="Täytä kysymykset tähän"/>
        <w:id w:val="1105232631"/>
        <w:lock w:val="sdtLocked"/>
        <w:placeholder>
          <w:docPart w:val="7BEE32F619744222B953D1D0037ED2F9"/>
        </w:placeholder>
        <w:text w:multiLine="1"/>
      </w:sdtPr>
      <w:sdtContent>
        <w:p w:rsidR="00082DFE" w:rsidRPr="00A3323E" w:rsidRDefault="00E173C0" w:rsidP="00E173C0">
          <w:pPr>
            <w:rPr>
              <w:lang w:val="en-US"/>
            </w:rPr>
          </w:pPr>
          <w:r w:rsidRPr="002A3AB7">
            <w:t xml:space="preserve">1. Onko </w:t>
          </w:r>
          <w:r w:rsidR="002A52D9" w:rsidRPr="002A3AB7">
            <w:t xml:space="preserve">vuosina </w:t>
          </w:r>
          <w:r w:rsidRPr="002A3AB7">
            <w:t>2018</w:t>
          </w:r>
          <w:r w:rsidR="002A52D9" w:rsidRPr="002A3AB7">
            <w:t>–</w:t>
          </w:r>
          <w:r w:rsidRPr="002A3AB7">
            <w:t>2019 mielenosoituksiin osallistuneisiin ja niitä järjestänei</w:t>
          </w:r>
          <w:r w:rsidR="002A3AB7" w:rsidRPr="002A3AB7">
            <w:t>si</w:t>
          </w:r>
          <w:r w:rsidRPr="002A3AB7">
            <w:t xml:space="preserve">in henkilöihin kohdistunut oikeudenloukkauksia mielenosoitusten jälkeen </w:t>
          </w:r>
          <w:r w:rsidR="002A246F" w:rsidRPr="002A3AB7">
            <w:t xml:space="preserve">Sudanin </w:t>
          </w:r>
          <w:r w:rsidRPr="002A3AB7">
            <w:t xml:space="preserve">viranomaisten taholta? Onko </w:t>
          </w:r>
          <w:proofErr w:type="spellStart"/>
          <w:r w:rsidRPr="002A3AB7">
            <w:t>vastarintakomite</w:t>
          </w:r>
          <w:r w:rsidR="002A52D9" w:rsidRPr="002A3AB7">
            <w:t>oiden</w:t>
          </w:r>
          <w:proofErr w:type="spellEnd"/>
          <w:r w:rsidR="0010593C">
            <w:t xml:space="preserve"> jäseniin </w:t>
          </w:r>
          <w:r w:rsidRPr="002A3AB7">
            <w:t>kohdistunut oikeudenloukkauksia viranomaisten taholta?</w:t>
          </w:r>
          <w:r w:rsidRPr="002A3AB7">
            <w:br/>
          </w:r>
          <w:r w:rsidRPr="002A3AB7">
            <w:br/>
            <w:t xml:space="preserve">2. Onko 3.6.2019 mielenosoituksen </w:t>
          </w:r>
          <w:proofErr w:type="spellStart"/>
          <w:r w:rsidRPr="002A3AB7">
            <w:t>yhteydessä</w:t>
          </w:r>
          <w:proofErr w:type="spellEnd"/>
          <w:r w:rsidRPr="002A3AB7">
            <w:t xml:space="preserve"> </w:t>
          </w:r>
          <w:proofErr w:type="spellStart"/>
          <w:r w:rsidRPr="002A3AB7">
            <w:t>tapettu</w:t>
          </w:r>
          <w:proofErr w:type="spellEnd"/>
          <w:r w:rsidRPr="002A3AB7">
            <w:t xml:space="preserve"> </w:t>
          </w:r>
          <w:proofErr w:type="spellStart"/>
          <w:r w:rsidRPr="002A3AB7">
            <w:t>mielenosoittajia</w:t>
          </w:r>
          <w:proofErr w:type="spellEnd"/>
          <w:r w:rsidRPr="002A3AB7">
            <w:t xml:space="preserve"> </w:t>
          </w:r>
          <w:proofErr w:type="spellStart"/>
          <w:r w:rsidR="002A52D9" w:rsidRPr="002A3AB7">
            <w:t>RSF:n</w:t>
          </w:r>
          <w:proofErr w:type="spellEnd"/>
          <w:r w:rsidR="00CE6D40" w:rsidRPr="002A3AB7">
            <w:t xml:space="preserve"> (Rapid Support Forces)</w:t>
          </w:r>
          <w:r w:rsidRPr="002A3AB7">
            <w:t xml:space="preserve"> toimesta? </w:t>
          </w:r>
          <w:proofErr w:type="spellStart"/>
          <w:r w:rsidRPr="002A3AB7">
            <w:t>Onko</w:t>
          </w:r>
          <w:proofErr w:type="spellEnd"/>
          <w:r w:rsidRPr="002A3AB7">
            <w:t xml:space="preserve"> </w:t>
          </w:r>
          <w:proofErr w:type="spellStart"/>
          <w:r w:rsidRPr="002A3AB7">
            <w:t>tätä</w:t>
          </w:r>
          <w:proofErr w:type="spellEnd"/>
          <w:r w:rsidRPr="002A3AB7">
            <w:t xml:space="preserve"> </w:t>
          </w:r>
          <w:proofErr w:type="spellStart"/>
          <w:r w:rsidRPr="002A3AB7">
            <w:t>todistaneisiin</w:t>
          </w:r>
          <w:proofErr w:type="spellEnd"/>
          <w:r w:rsidRPr="002A3AB7">
            <w:t xml:space="preserve"> </w:t>
          </w:r>
          <w:proofErr w:type="spellStart"/>
          <w:r w:rsidRPr="002A3AB7">
            <w:t>henkilöihin</w:t>
          </w:r>
          <w:proofErr w:type="spellEnd"/>
          <w:r w:rsidRPr="002A3AB7">
            <w:t xml:space="preserve"> </w:t>
          </w:r>
          <w:proofErr w:type="spellStart"/>
          <w:r w:rsidRPr="002A3AB7">
            <w:t>kohdistunut</w:t>
          </w:r>
          <w:proofErr w:type="spellEnd"/>
          <w:r w:rsidRPr="002A3AB7">
            <w:t xml:space="preserve"> </w:t>
          </w:r>
          <w:proofErr w:type="spellStart"/>
          <w:r w:rsidRPr="002A3AB7">
            <w:t>oikeudenloukkauksia</w:t>
          </w:r>
          <w:proofErr w:type="spellEnd"/>
          <w:r w:rsidRPr="002A3AB7">
            <w:t>?</w:t>
          </w:r>
        </w:p>
      </w:sdtContent>
    </w:sdt>
    <w:p w:rsidR="00082DFE" w:rsidRPr="00A3323E" w:rsidRDefault="00082DFE" w:rsidP="00082DFE">
      <w:pPr>
        <w:rPr>
          <w:lang w:val="en-US"/>
        </w:rPr>
      </w:pPr>
    </w:p>
    <w:p w:rsidR="00082DFE" w:rsidRPr="00A3323E" w:rsidRDefault="00082DFE" w:rsidP="00082DFE">
      <w:pPr>
        <w:rPr>
          <w:b/>
          <w:bCs/>
          <w:i/>
          <w:iCs/>
          <w:lang w:val="en-US"/>
        </w:rPr>
      </w:pPr>
      <w:r w:rsidRPr="00A3323E">
        <w:rPr>
          <w:b/>
          <w:bCs/>
          <w:i/>
          <w:iCs/>
          <w:lang w:val="en-US"/>
        </w:rPr>
        <w:t>Questions</w:t>
      </w:r>
    </w:p>
    <w:sdt>
      <w:sdtPr>
        <w:rPr>
          <w:rStyle w:val="LainausChar"/>
          <w:lang w:val="en-US"/>
        </w:rPr>
        <w:alias w:val="Fill in the questions here"/>
        <w:tag w:val="Fill in the questions here"/>
        <w:id w:val="-849104524"/>
        <w:lock w:val="sdtLocked"/>
        <w:placeholder>
          <w:docPart w:val="E748FEC2E8D04F378ADE46489437DD87"/>
        </w:placeholder>
        <w:text w:multiLine="1"/>
      </w:sdtPr>
      <w:sdtEndPr>
        <w:rPr>
          <w:rStyle w:val="Kappaleenoletusfontti"/>
          <w:b/>
          <w:bCs/>
          <w:i w:val="0"/>
          <w:iCs w:val="0"/>
          <w:color w:val="auto"/>
        </w:rPr>
      </w:sdtEndPr>
      <w:sdtContent>
        <w:p w:rsidR="00082DFE" w:rsidRPr="003C3874" w:rsidRDefault="003C3874" w:rsidP="00082DFE">
          <w:pPr>
            <w:rPr>
              <w:b/>
              <w:bCs/>
              <w:i/>
              <w:iCs/>
              <w:lang w:val="en-US"/>
            </w:rPr>
          </w:pPr>
          <w:r w:rsidRPr="003C3874">
            <w:rPr>
              <w:rStyle w:val="LainausChar"/>
              <w:lang w:val="en-US"/>
            </w:rPr>
            <w:t>1. Have the</w:t>
          </w:r>
          <w:r w:rsidR="002A246F">
            <w:rPr>
              <w:rStyle w:val="LainausChar"/>
              <w:lang w:val="en-US"/>
            </w:rPr>
            <w:t xml:space="preserve"> Sudanese</w:t>
          </w:r>
          <w:r w:rsidRPr="003C3874">
            <w:rPr>
              <w:rStyle w:val="LainausChar"/>
              <w:lang w:val="en-US"/>
            </w:rPr>
            <w:t xml:space="preserve"> authorities targeted p</w:t>
          </w:r>
          <w:r>
            <w:rPr>
              <w:rStyle w:val="LainausChar"/>
              <w:lang w:val="en-US"/>
            </w:rPr>
            <w:t xml:space="preserve">rotesters and protest </w:t>
          </w:r>
          <w:r w:rsidR="007A4D2F">
            <w:rPr>
              <w:rStyle w:val="LainausChar"/>
              <w:lang w:val="en-US"/>
            </w:rPr>
            <w:t xml:space="preserve">organizers </w:t>
          </w:r>
          <w:r w:rsidR="00CE6D40">
            <w:rPr>
              <w:rStyle w:val="LainausChar"/>
              <w:lang w:val="en-US"/>
            </w:rPr>
            <w:t>partaking in demonstrations in 2018–2019</w:t>
          </w:r>
          <w:r w:rsidR="008B67F4">
            <w:rPr>
              <w:rStyle w:val="LainausChar"/>
              <w:lang w:val="en-US"/>
            </w:rPr>
            <w:t xml:space="preserve"> with human rights violations</w:t>
          </w:r>
          <w:r>
            <w:rPr>
              <w:rStyle w:val="LainausChar"/>
              <w:lang w:val="en-US"/>
            </w:rPr>
            <w:t xml:space="preserve"> </w:t>
          </w:r>
          <w:r w:rsidR="00CE6D40">
            <w:rPr>
              <w:rStyle w:val="LainausChar"/>
              <w:lang w:val="en-US"/>
            </w:rPr>
            <w:t>after the demonstrations have been concluded/outside of the demonstrations? Have the authorities targeted</w:t>
          </w:r>
          <w:r w:rsidR="0010593C">
            <w:rPr>
              <w:rStyle w:val="LainausChar"/>
              <w:lang w:val="en-US"/>
            </w:rPr>
            <w:t xml:space="preserve"> resistance committee members</w:t>
          </w:r>
          <w:r w:rsidR="00CE6D40">
            <w:rPr>
              <w:rStyle w:val="LainausChar"/>
              <w:lang w:val="en-US"/>
            </w:rPr>
            <w:t xml:space="preserve">? </w:t>
          </w:r>
          <w:r w:rsidR="001F0071">
            <w:rPr>
              <w:rStyle w:val="LainausChar"/>
              <w:lang w:val="en-US"/>
            </w:rPr>
            <w:br/>
          </w:r>
          <w:r w:rsidR="00CE6D40">
            <w:rPr>
              <w:rStyle w:val="LainausChar"/>
              <w:lang w:val="en-US"/>
            </w:rPr>
            <w:br/>
            <w:t xml:space="preserve">2. Has the RSF (Rapid Support Forces) </w:t>
          </w:r>
          <w:r w:rsidR="008B67F4">
            <w:rPr>
              <w:rStyle w:val="LainausChar"/>
              <w:lang w:val="en-US"/>
            </w:rPr>
            <w:t>killed demonstrators in the 3.6.2019 protests? Have people who have witnessed this been targeted with human rights violations?</w:t>
          </w:r>
        </w:p>
      </w:sdtContent>
    </w:sdt>
    <w:p w:rsidR="00082DFE" w:rsidRDefault="00C3149B" w:rsidP="00082DFE">
      <w:pPr>
        <w:pStyle w:val="LeiptekstiMigri"/>
        <w:ind w:left="0"/>
        <w:rPr>
          <w:b/>
        </w:rPr>
      </w:pPr>
      <w:r>
        <w:rPr>
          <w:b/>
        </w:rPr>
        <w:pict>
          <v:rect id="_x0000_i1027" style="width:0;height:1.5pt" o:hralign="center" o:bullet="t" o:hrstd="t" o:hr="t" fillcolor="#a0a0a0" stroked="f"/>
        </w:pict>
      </w:r>
    </w:p>
    <w:p w:rsidR="00E173C0" w:rsidRPr="00CE6D40" w:rsidRDefault="00E173C0" w:rsidP="00CE6D40"/>
    <w:p w:rsidR="003C3874" w:rsidRDefault="003C3874" w:rsidP="001D63F6">
      <w:pPr>
        <w:pStyle w:val="Otsikko2"/>
      </w:pPr>
      <w:r>
        <w:t>Onko vuosina 2018–2019 mielenosoituksiin osallistuneisiin ja niitä järjestänei</w:t>
      </w:r>
      <w:r w:rsidR="002A3AB7">
        <w:t>si</w:t>
      </w:r>
      <w:r>
        <w:t xml:space="preserve">in henkilöihin kohdistunut oikeudenloukkauksia mielenosoitusten jälkeen viranomaisten taholta? Onko </w:t>
      </w:r>
      <w:proofErr w:type="spellStart"/>
      <w:r>
        <w:t>vastarintakomiteoiden</w:t>
      </w:r>
      <w:proofErr w:type="spellEnd"/>
      <w:r>
        <w:t xml:space="preserve"> </w:t>
      </w:r>
      <w:r w:rsidR="008B24B2">
        <w:t>jäseniin</w:t>
      </w:r>
      <w:r>
        <w:t xml:space="preserve"> kohdistunut oikeudenloukkauksia viranomaisten taholta?</w:t>
      </w:r>
    </w:p>
    <w:p w:rsidR="001524B9" w:rsidRDefault="0038358E" w:rsidP="001D63F6">
      <w:r>
        <w:t>Mielen</w:t>
      </w:r>
      <w:r w:rsidR="00D574E7">
        <w:t>osoituksia ja mielenosoittajiin kohdistettuja oikeudenloukkauksia</w:t>
      </w:r>
      <w:r w:rsidR="00890DE7">
        <w:t xml:space="preserve"> </w:t>
      </w:r>
      <w:r w:rsidR="00D574E7">
        <w:t xml:space="preserve">on käsitelty </w:t>
      </w:r>
      <w:r w:rsidR="001711A0">
        <w:t>myös</w:t>
      </w:r>
      <w:r w:rsidR="009A1FD9">
        <w:t xml:space="preserve"> </w:t>
      </w:r>
      <w:r w:rsidR="00D574E7">
        <w:t>2.11.2022 julkaistussa Sudanin tilannekatsauksessa.</w:t>
      </w:r>
      <w:r w:rsidR="00D574E7">
        <w:rPr>
          <w:rStyle w:val="Alaviitteenviite"/>
        </w:rPr>
        <w:footnoteReference w:id="1"/>
      </w:r>
      <w:r w:rsidR="00D574E7">
        <w:t xml:space="preserve"> </w:t>
      </w:r>
      <w:r w:rsidR="00A9737E">
        <w:t>Tässä kyselyvastauksessa k</w:t>
      </w:r>
      <w:r w:rsidR="00D45A4A">
        <w:t>ohdassa 1</w:t>
      </w:r>
      <w:r w:rsidR="008E5E93">
        <w:t xml:space="preserve"> keskitytään</w:t>
      </w:r>
      <w:r w:rsidR="00874E09">
        <w:t xml:space="preserve"> sellaisiin</w:t>
      </w:r>
      <w:r w:rsidR="00482549">
        <w:t xml:space="preserve"> mielenosoittajiin</w:t>
      </w:r>
      <w:r w:rsidR="002070D2">
        <w:t xml:space="preserve"> ja mielenosoituksia järjestänei</w:t>
      </w:r>
      <w:r w:rsidR="002A3AB7">
        <w:t>si</w:t>
      </w:r>
      <w:r w:rsidR="002070D2">
        <w:t>in henkilöihin</w:t>
      </w:r>
      <w:r w:rsidR="00482549">
        <w:t xml:space="preserve"> kohdistuneisiin oikeudenloukkauksiin, joiden on raportoitu tapahtuneen mielenosoitusten jälkeen</w:t>
      </w:r>
      <w:r w:rsidR="00ED64BE">
        <w:t xml:space="preserve"> tai niiden ulkopuolella eikä niinkään niiden aikana</w:t>
      </w:r>
      <w:r w:rsidR="00482549">
        <w:t>.</w:t>
      </w:r>
      <w:r w:rsidR="002070D2">
        <w:t xml:space="preserve"> Kohdassa 1 käsitellään myös </w:t>
      </w:r>
      <w:proofErr w:type="spellStart"/>
      <w:r w:rsidR="002070D2">
        <w:t>vastarintakomiteoiden</w:t>
      </w:r>
      <w:proofErr w:type="spellEnd"/>
      <w:r w:rsidR="002070D2">
        <w:t xml:space="preserve"> jäseniin kohdistuneita oikeudenloukkauksia.</w:t>
      </w:r>
    </w:p>
    <w:p w:rsidR="00817728" w:rsidRPr="00833295" w:rsidRDefault="003B6928" w:rsidP="001D63F6">
      <w:pPr>
        <w:rPr>
          <w:b/>
          <w:i/>
        </w:rPr>
      </w:pPr>
      <w:r>
        <w:rPr>
          <w:b/>
          <w:i/>
        </w:rPr>
        <w:lastRenderedPageBreak/>
        <w:t>Aikavälillä joulukuu</w:t>
      </w:r>
      <w:r w:rsidR="00817728" w:rsidRPr="00833295">
        <w:rPr>
          <w:b/>
          <w:i/>
        </w:rPr>
        <w:t xml:space="preserve"> 2018–2019 mielenosoituksiin osallistuneisiin ja niitä järjestänei</w:t>
      </w:r>
      <w:r w:rsidR="00B76352">
        <w:rPr>
          <w:b/>
          <w:i/>
        </w:rPr>
        <w:t>si</w:t>
      </w:r>
      <w:r w:rsidR="00817728" w:rsidRPr="00833295">
        <w:rPr>
          <w:b/>
          <w:i/>
        </w:rPr>
        <w:t>in henkilöihin kohdistuneet oikeudenloukkaukset</w:t>
      </w:r>
      <w:r w:rsidR="00DC3124">
        <w:rPr>
          <w:b/>
          <w:i/>
        </w:rPr>
        <w:t xml:space="preserve"> mielenosoitusten jälkeen</w:t>
      </w:r>
    </w:p>
    <w:p w:rsidR="00600BF3" w:rsidRDefault="00874E09" w:rsidP="00874E09">
      <w:r>
        <w:t xml:space="preserve">Sudanin pitkäaikaisen autoritaarisen johtajan Omar </w:t>
      </w:r>
      <w:proofErr w:type="spellStart"/>
      <w:r>
        <w:t>al</w:t>
      </w:r>
      <w:proofErr w:type="spellEnd"/>
      <w:r>
        <w:t>-Bashirin syrjäyttämiseen huhtikuussa 2019 johtaneiden mielenosoitusten katsotaan alkaneen joulukuussa 2018.</w:t>
      </w:r>
      <w:r>
        <w:rPr>
          <w:rStyle w:val="Alaviitteenviite"/>
        </w:rPr>
        <w:footnoteReference w:id="2"/>
      </w:r>
      <w:r>
        <w:t xml:space="preserve"> Omar </w:t>
      </w:r>
      <w:proofErr w:type="spellStart"/>
      <w:r>
        <w:t>al</w:t>
      </w:r>
      <w:proofErr w:type="spellEnd"/>
      <w:r>
        <w:t>-Bashirin jälkeen valtaan nousi väliaikainen sotilasneuvosto (</w:t>
      </w:r>
      <w:proofErr w:type="spellStart"/>
      <w:r>
        <w:t>Transitional</w:t>
      </w:r>
      <w:proofErr w:type="spellEnd"/>
      <w:r>
        <w:t xml:space="preserve"> </w:t>
      </w:r>
      <w:proofErr w:type="spellStart"/>
      <w:r>
        <w:t>Military</w:t>
      </w:r>
      <w:proofErr w:type="spellEnd"/>
      <w:r>
        <w:t xml:space="preserve"> </w:t>
      </w:r>
      <w:proofErr w:type="spellStart"/>
      <w:r>
        <w:t>Council</w:t>
      </w:r>
      <w:proofErr w:type="spellEnd"/>
      <w:r>
        <w:t xml:space="preserve">, TMC), jota johti kenraali </w:t>
      </w:r>
      <w:proofErr w:type="spellStart"/>
      <w:r>
        <w:t>Abdel</w:t>
      </w:r>
      <w:proofErr w:type="spellEnd"/>
      <w:r>
        <w:t xml:space="preserve"> </w:t>
      </w:r>
      <w:proofErr w:type="spellStart"/>
      <w:r>
        <w:t>Fattah</w:t>
      </w:r>
      <w:proofErr w:type="spellEnd"/>
      <w:r>
        <w:t xml:space="preserve"> </w:t>
      </w:r>
      <w:proofErr w:type="spellStart"/>
      <w:r>
        <w:t>al-Burhan</w:t>
      </w:r>
      <w:proofErr w:type="spellEnd"/>
      <w:r>
        <w:t>. Mielenosoitukset jatku</w:t>
      </w:r>
      <w:r w:rsidR="00467780">
        <w:t>i</w:t>
      </w:r>
      <w:r>
        <w:t xml:space="preserve">vat. Mielenosoituksien väkivaltainen tukahduttaminen kulminoitui 3.6.2019 mielenosoittajien joukkosurmaan Khartumissa (ks. tarkemmin alla). </w:t>
      </w:r>
      <w:r w:rsidR="00963CCA">
        <w:t>17.8.</w:t>
      </w:r>
      <w:r>
        <w:t xml:space="preserve">2019 siviilitoimijat ja sotilasneuvosto </w:t>
      </w:r>
      <w:r w:rsidR="00963CCA">
        <w:t>pääsivät sopimukseen</w:t>
      </w:r>
      <w:r>
        <w:t xml:space="preserve"> vallan jakamisesta ja vaaleihin johtavasta väliaikaishallinnosta.</w:t>
      </w:r>
      <w:r>
        <w:rPr>
          <w:rStyle w:val="Alaviitteenviite"/>
        </w:rPr>
        <w:footnoteReference w:id="3"/>
      </w:r>
      <w:r>
        <w:t xml:space="preserve"> </w:t>
      </w:r>
      <w:r w:rsidR="006327CC">
        <w:t>Mielenosoitukset jatkuivat väliaikaishallinnon perustamisen jälkeen</w:t>
      </w:r>
      <w:r w:rsidR="00963CCA">
        <w:t>.</w:t>
      </w:r>
      <w:r w:rsidR="006327CC">
        <w:rPr>
          <w:rStyle w:val="Alaviitteenviite"/>
        </w:rPr>
        <w:footnoteReference w:id="4"/>
      </w:r>
      <w:r w:rsidR="00963CCA">
        <w:t xml:space="preserve"> </w:t>
      </w:r>
      <w:r>
        <w:t xml:space="preserve">Alla käsitellään ajallisesti </w:t>
      </w:r>
      <w:r w:rsidR="006327CC">
        <w:t>erityisesti mielenosoituksia joulukuus</w:t>
      </w:r>
      <w:r w:rsidR="006D0808">
        <w:t>s</w:t>
      </w:r>
      <w:r w:rsidR="00963CCA">
        <w:t>a</w:t>
      </w:r>
      <w:r w:rsidR="006327CC">
        <w:t xml:space="preserve"> 2018 </w:t>
      </w:r>
      <w:r w:rsidR="006D0808">
        <w:t>ja vuonna</w:t>
      </w:r>
      <w:r w:rsidR="00ED13AA">
        <w:t xml:space="preserve"> </w:t>
      </w:r>
      <w:r w:rsidR="006327CC">
        <w:t>2019, eikä käsitellä esimerkiksi lokakuun 2021 sotilasvallankaappausta</w:t>
      </w:r>
      <w:r w:rsidR="006327CC">
        <w:rPr>
          <w:rStyle w:val="Alaviitteenviite"/>
        </w:rPr>
        <w:footnoteReference w:id="5"/>
      </w:r>
      <w:r w:rsidR="006327CC">
        <w:t xml:space="preserve"> vastustavia mielenosoituksia.</w:t>
      </w:r>
      <w:r w:rsidR="00963CCA">
        <w:t xml:space="preserve"> </w:t>
      </w:r>
      <w:r w:rsidR="006D0808">
        <w:t>On huomattava, että yleensä ottaen elokuun 2019 vallanjakosopimuksen jälkeen</w:t>
      </w:r>
      <w:r w:rsidR="003928C6">
        <w:t xml:space="preserve"> ja ennen lokakuun 2021 sotilasvallankaappausta </w:t>
      </w:r>
      <w:r w:rsidR="006D0808">
        <w:t xml:space="preserve">väkivalta mielenosoittajia kohtaan näyttää esimerkiksi </w:t>
      </w:r>
      <w:proofErr w:type="spellStart"/>
      <w:r w:rsidR="006D0808">
        <w:t>konflikitietokanta</w:t>
      </w:r>
      <w:proofErr w:type="spellEnd"/>
      <w:r w:rsidR="006D0808">
        <w:t xml:space="preserve"> </w:t>
      </w:r>
      <w:proofErr w:type="spellStart"/>
      <w:r w:rsidR="006D0808">
        <w:t>ACLEDin</w:t>
      </w:r>
      <w:proofErr w:type="spellEnd"/>
      <w:r w:rsidR="006D0808">
        <w:t xml:space="preserve"> </w:t>
      </w:r>
      <w:r w:rsidR="006D0808" w:rsidRPr="00963CCA">
        <w:t>(</w:t>
      </w:r>
      <w:proofErr w:type="spellStart"/>
      <w:r w:rsidR="006D0808" w:rsidRPr="00963CCA">
        <w:t>Armed</w:t>
      </w:r>
      <w:proofErr w:type="spellEnd"/>
      <w:r w:rsidR="006D0808" w:rsidRPr="00963CCA">
        <w:t xml:space="preserve"> </w:t>
      </w:r>
      <w:proofErr w:type="spellStart"/>
      <w:r w:rsidR="006D0808" w:rsidRPr="00963CCA">
        <w:t>Conflict</w:t>
      </w:r>
      <w:proofErr w:type="spellEnd"/>
      <w:r w:rsidR="006D0808" w:rsidRPr="00963CCA">
        <w:t xml:space="preserve"> </w:t>
      </w:r>
      <w:proofErr w:type="spellStart"/>
      <w:r w:rsidR="006D0808" w:rsidRPr="00963CCA">
        <w:t>Location</w:t>
      </w:r>
      <w:proofErr w:type="spellEnd"/>
      <w:r w:rsidR="006D0808" w:rsidRPr="00963CCA">
        <w:t xml:space="preserve"> &amp; </w:t>
      </w:r>
      <w:proofErr w:type="spellStart"/>
      <w:r w:rsidR="006D0808" w:rsidRPr="00963CCA">
        <w:t>Event</w:t>
      </w:r>
      <w:proofErr w:type="spellEnd"/>
      <w:r w:rsidR="006D0808" w:rsidRPr="00963CCA">
        <w:t xml:space="preserve"> Data Project)</w:t>
      </w:r>
      <w:r w:rsidR="003928C6">
        <w:t xml:space="preserve"> tilastoinnin</w:t>
      </w:r>
      <w:r w:rsidR="006D0808">
        <w:t xml:space="preserve"> perusteella vähentyneen,</w:t>
      </w:r>
      <w:r w:rsidR="006D0808">
        <w:rPr>
          <w:rStyle w:val="Alaviitteenviite"/>
        </w:rPr>
        <w:footnoteReference w:id="6"/>
      </w:r>
      <w:r w:rsidR="006D0808">
        <w:t xml:space="preserve"> mikä näky</w:t>
      </w:r>
      <w:r w:rsidR="0073593A">
        <w:t>y</w:t>
      </w:r>
      <w:r w:rsidR="006D0808">
        <w:t xml:space="preserve"> siinä, että</w:t>
      </w:r>
      <w:r w:rsidR="003928C6">
        <w:t xml:space="preserve"> alla listatut</w:t>
      </w:r>
      <w:r w:rsidR="006D0808">
        <w:t xml:space="preserve"> esimerkkitapaukset painottuvat aikaan ennen väliaikaishallinnon perustamista elokuussa 2019.</w:t>
      </w:r>
    </w:p>
    <w:p w:rsidR="00902C0B" w:rsidRDefault="00902C0B" w:rsidP="00902C0B">
      <w:r>
        <w:t xml:space="preserve">Mielenosoittajiin </w:t>
      </w:r>
      <w:r w:rsidR="00617D7C">
        <w:t xml:space="preserve">ja mielenosoitusten järjestäjiin </w:t>
      </w:r>
      <w:r>
        <w:t xml:space="preserve">on kohdistettu oikeudenloukkauksia mielenosoitusten jälkeen </w:t>
      </w:r>
      <w:r w:rsidR="00617D7C">
        <w:t xml:space="preserve">ja niiden ulkopuolella </w:t>
      </w:r>
      <w:r>
        <w:t>esimerkiksi tilanteissa, joissa turvallisuusjoukkojen jäsenet ovat jahdanneet mielenosoituksiin osallistuneita henkilöitä</w:t>
      </w:r>
      <w:r>
        <w:rPr>
          <w:rStyle w:val="Alaviitteenviite"/>
        </w:rPr>
        <w:footnoteReference w:id="7"/>
      </w:r>
      <w:r w:rsidR="00240444">
        <w:t>.</w:t>
      </w:r>
      <w:r>
        <w:t xml:space="preserve"> </w:t>
      </w:r>
      <w:r w:rsidR="00240444">
        <w:t>On raportoitu, että mielenosoittajia on</w:t>
      </w:r>
      <w:r w:rsidR="0072711E">
        <w:t xml:space="preserve"> haavoittunut tai kuollut</w:t>
      </w:r>
      <w:r w:rsidR="00512044">
        <w:t xml:space="preserve"> mielenosoitusten jälkeen</w:t>
      </w:r>
      <w:r w:rsidR="0072711E">
        <w:t>,</w:t>
      </w:r>
      <w:r w:rsidR="0072711E">
        <w:rPr>
          <w:rStyle w:val="Alaviitteenviite"/>
        </w:rPr>
        <w:footnoteReference w:id="8"/>
      </w:r>
      <w:r w:rsidR="00240444">
        <w:t xml:space="preserve"> </w:t>
      </w:r>
      <w:r w:rsidR="00512044">
        <w:t xml:space="preserve">ja että heitä on </w:t>
      </w:r>
      <w:r>
        <w:t>pidät</w:t>
      </w:r>
      <w:r w:rsidR="00240444">
        <w:t>etty</w:t>
      </w:r>
      <w:r w:rsidR="00617D7C">
        <w:t>,</w:t>
      </w:r>
      <w:r w:rsidR="00617D7C">
        <w:rPr>
          <w:rStyle w:val="Alaviitteenviite"/>
        </w:rPr>
        <w:footnoteReference w:id="9"/>
      </w:r>
      <w:r w:rsidR="00240444">
        <w:t xml:space="preserve"> ja että pidätett</w:t>
      </w:r>
      <w:r w:rsidR="00127CE0">
        <w:t>yihin</w:t>
      </w:r>
      <w:r w:rsidR="00240444">
        <w:t xml:space="preserve"> on vangitsemisen aikana </w:t>
      </w:r>
      <w:r w:rsidR="00AD7EF4">
        <w:t>kohdistettu erilaisia oikeudenloukkauksia</w:t>
      </w:r>
      <w:r w:rsidR="00240444">
        <w:rPr>
          <w:rStyle w:val="Alaviitteenviite"/>
        </w:rPr>
        <w:footnoteReference w:id="10"/>
      </w:r>
      <w:r w:rsidR="00AD7EF4">
        <w:t>.</w:t>
      </w:r>
      <w:r w:rsidR="00F11641">
        <w:t xml:space="preserve"> </w:t>
      </w:r>
    </w:p>
    <w:p w:rsidR="003315A6" w:rsidRDefault="009F3BDF" w:rsidP="003315A6">
      <w:r>
        <w:t>Alla on esimerkkejä tapauksista, joissa viranomaiset ovat kohdistaneet oikeudenloukkauksia mielenosoittajiin tai mielenosoituksia järjestäneisiin henkilöihin mielenosoitusten jälkeen</w:t>
      </w:r>
      <w:r w:rsidR="00034046">
        <w:t xml:space="preserve"> </w:t>
      </w:r>
      <w:r w:rsidR="00002264">
        <w:t xml:space="preserve">joulukuussa </w:t>
      </w:r>
      <w:r w:rsidR="00034046">
        <w:t>2018</w:t>
      </w:r>
      <w:r w:rsidR="00002264">
        <w:t xml:space="preserve"> ja vuonna </w:t>
      </w:r>
      <w:r w:rsidR="00034046">
        <w:t>2019</w:t>
      </w:r>
      <w:r w:rsidR="00B71A55">
        <w:t>. Lista ei ole kattava.</w:t>
      </w:r>
    </w:p>
    <w:p w:rsidR="006E129D" w:rsidRDefault="006E129D" w:rsidP="006E129D">
      <w:pPr>
        <w:pStyle w:val="Luettelokappale"/>
        <w:numPr>
          <w:ilvl w:val="0"/>
          <w:numId w:val="23"/>
        </w:numPr>
      </w:pPr>
      <w:r w:rsidRPr="002D5EDD">
        <w:t>YK:n asiantuntijan</w:t>
      </w:r>
      <w:r>
        <w:t xml:space="preserve"> (</w:t>
      </w:r>
      <w:proofErr w:type="spellStart"/>
      <w:r w:rsidRPr="006E129D">
        <w:rPr>
          <w:i/>
        </w:rPr>
        <w:t>Independent</w:t>
      </w:r>
      <w:proofErr w:type="spellEnd"/>
      <w:r w:rsidRPr="006E129D">
        <w:rPr>
          <w:i/>
        </w:rPr>
        <w:t xml:space="preserve"> </w:t>
      </w:r>
      <w:proofErr w:type="spellStart"/>
      <w:r w:rsidRPr="006E129D">
        <w:rPr>
          <w:i/>
        </w:rPr>
        <w:t>Expert</w:t>
      </w:r>
      <w:proofErr w:type="spellEnd"/>
      <w:r>
        <w:t xml:space="preserve">) raportissa Sudanin ihmisoikeustilanteesta YK:n ihmisoikeusneuvostolle (HRC) heinäkuulta 2019 esitetään, että saatujen tietojen perusteella raportin </w:t>
      </w:r>
      <w:proofErr w:type="spellStart"/>
      <w:r>
        <w:t>tarkasteluajanjaksolla</w:t>
      </w:r>
      <w:proofErr w:type="spellEnd"/>
      <w:r>
        <w:t xml:space="preserve"> 28.9.2018–30.6.2019 mahdollisesti tuhansia </w:t>
      </w:r>
      <w:r>
        <w:lastRenderedPageBreak/>
        <w:t>henkilöitä pidätettiin ja pidettiin vangittuina mielenosoituksiin liittye</w:t>
      </w:r>
      <w:r w:rsidR="003E7BBD">
        <w:t>n</w:t>
      </w:r>
      <w:r w:rsidR="003E7BBD">
        <w:rPr>
          <w:rStyle w:val="Alaviitteenviite"/>
        </w:rPr>
        <w:footnoteReference w:id="11"/>
      </w:r>
      <w:r w:rsidR="005F6127">
        <w:t xml:space="preserve">. </w:t>
      </w:r>
      <w:r w:rsidR="00B957B3">
        <w:t xml:space="preserve">Tässä </w:t>
      </w:r>
      <w:proofErr w:type="spellStart"/>
      <w:r w:rsidR="00B957B3">
        <w:t>HRC:n</w:t>
      </w:r>
      <w:proofErr w:type="spellEnd"/>
      <w:r w:rsidR="00B957B3">
        <w:t xml:space="preserve"> r</w:t>
      </w:r>
      <w:r>
        <w:t xml:space="preserve">aportissa esitetään, että vangitsemisten aikana pidätettyihin oli väitetysti joissain tapauksissa kohdistettu ihmisoikeusloukkauksia kuten kiduttamista ja muuta kaltoinkohtelua. Suurinta osaa pidätettyjä kohtaan ei nostettu virallisia syytteitä. </w:t>
      </w:r>
      <w:r w:rsidR="00037C49">
        <w:t>Raporttia varten s</w:t>
      </w:r>
      <w:r>
        <w:t xml:space="preserve">aatujen tietojen mukaan pidätettyjä oli estetty olemasta yhteydessä heidän perheeseensä tai asianajajaansa. Ainakin kuuden henkilön oli raportoitu kuolleen </w:t>
      </w:r>
      <w:proofErr w:type="spellStart"/>
      <w:r>
        <w:t>NISSin</w:t>
      </w:r>
      <w:proofErr w:type="spellEnd"/>
      <w:r w:rsidR="00E01A50">
        <w:t xml:space="preserve"> (National </w:t>
      </w:r>
      <w:proofErr w:type="spellStart"/>
      <w:r w:rsidR="00E01A50">
        <w:t>Intelligence</w:t>
      </w:r>
      <w:proofErr w:type="spellEnd"/>
      <w:r w:rsidR="00E01A50">
        <w:t xml:space="preserve"> and Security Service)</w:t>
      </w:r>
      <w:r w:rsidR="00E01A50">
        <w:rPr>
          <w:rStyle w:val="Alaviitteenviite"/>
        </w:rPr>
        <w:footnoteReference w:id="12"/>
      </w:r>
      <w:r>
        <w:t xml:space="preserve"> pidätyskeskuksissa.</w:t>
      </w:r>
      <w:r>
        <w:rPr>
          <w:rStyle w:val="Alaviitteenviite"/>
        </w:rPr>
        <w:footnoteReference w:id="13"/>
      </w:r>
      <w:r>
        <w:br/>
      </w:r>
    </w:p>
    <w:p w:rsidR="006A16D6" w:rsidRDefault="00B957B3" w:rsidP="006A16D6">
      <w:pPr>
        <w:pStyle w:val="Luettelokappale"/>
        <w:numPr>
          <w:ilvl w:val="0"/>
          <w:numId w:val="23"/>
        </w:numPr>
      </w:pPr>
      <w:proofErr w:type="spellStart"/>
      <w:r>
        <w:t>HRC:n</w:t>
      </w:r>
      <w:proofErr w:type="spellEnd"/>
      <w:r w:rsidR="006A16D6">
        <w:t xml:space="preserve"> heinäkuu</w:t>
      </w:r>
      <w:r>
        <w:t>n</w:t>
      </w:r>
      <w:r w:rsidR="006A16D6">
        <w:t xml:space="preserve"> 2019</w:t>
      </w:r>
      <w:r>
        <w:t xml:space="preserve"> raportissa </w:t>
      </w:r>
      <w:r w:rsidR="006A16D6">
        <w:t>viitataan 30.6.2019 mielenosoituksiin ja liialliseen voimankäyttöön mielenosoittajia kohtaan, ja kerrotaan</w:t>
      </w:r>
      <w:r w:rsidR="006260E0">
        <w:t>,</w:t>
      </w:r>
      <w:r w:rsidR="006A16D6">
        <w:t xml:space="preserve"> että 1.7.2019 aamulla kolmen aktivistin ruumiit oli löydetty </w:t>
      </w:r>
      <w:proofErr w:type="spellStart"/>
      <w:r w:rsidR="006A16D6">
        <w:t>Khor</w:t>
      </w:r>
      <w:proofErr w:type="spellEnd"/>
      <w:r w:rsidR="006A16D6">
        <w:t xml:space="preserve"> Abu </w:t>
      </w:r>
      <w:proofErr w:type="spellStart"/>
      <w:r w:rsidR="006A16D6">
        <w:t>Angan</w:t>
      </w:r>
      <w:proofErr w:type="spellEnd"/>
      <w:r w:rsidR="006A16D6">
        <w:t xml:space="preserve"> alueelta Omdurmanissa. Ruumiissa oli selkeitä merkkejä kidutuksesta.</w:t>
      </w:r>
      <w:r w:rsidR="006A16D6">
        <w:rPr>
          <w:rStyle w:val="Alaviitteenviite"/>
        </w:rPr>
        <w:footnoteReference w:id="14"/>
      </w:r>
      <w:r w:rsidR="006A16D6">
        <w:br/>
      </w:r>
    </w:p>
    <w:p w:rsidR="006A16D6" w:rsidRDefault="00FE7949" w:rsidP="006A16D6">
      <w:pPr>
        <w:pStyle w:val="Luettelokappale"/>
        <w:numPr>
          <w:ilvl w:val="0"/>
          <w:numId w:val="23"/>
        </w:numPr>
      </w:pPr>
      <w:r>
        <w:t xml:space="preserve">Samassa </w:t>
      </w:r>
      <w:proofErr w:type="spellStart"/>
      <w:r w:rsidR="00B957B3">
        <w:t>HRC:n</w:t>
      </w:r>
      <w:proofErr w:type="spellEnd"/>
      <w:r w:rsidR="00B957B3">
        <w:t xml:space="preserve"> heinäkuun 2019 raportissa </w:t>
      </w:r>
      <w:r w:rsidR="006A16D6">
        <w:t>esitetään, että protesteja järjestäneitä oppositiojohtajia oli usein pidätetty sekä pidetty vangittuina</w:t>
      </w:r>
      <w:r w:rsidR="006260E0">
        <w:t>:</w:t>
      </w:r>
      <w:r w:rsidR="006A16D6">
        <w:t xml:space="preserve"> Esimerkiksi 14 oppositiojohtajaa pidätettiin oppositiopuolueiden koalition National </w:t>
      </w:r>
      <w:proofErr w:type="spellStart"/>
      <w:r w:rsidR="006A16D6">
        <w:t>Consensus</w:t>
      </w:r>
      <w:proofErr w:type="spellEnd"/>
      <w:r w:rsidR="006A16D6">
        <w:t xml:space="preserve"> </w:t>
      </w:r>
      <w:proofErr w:type="spellStart"/>
      <w:r w:rsidR="006A16D6">
        <w:t>Forcesin</w:t>
      </w:r>
      <w:proofErr w:type="spellEnd"/>
      <w:r w:rsidR="006A16D6">
        <w:t xml:space="preserve"> tapaamisessa Sudanin </w:t>
      </w:r>
      <w:proofErr w:type="spellStart"/>
      <w:r w:rsidR="006A16D6">
        <w:t>Baath</w:t>
      </w:r>
      <w:proofErr w:type="spellEnd"/>
      <w:r w:rsidR="006A16D6">
        <w:t xml:space="preserve">-puolueen toimistolla Omdurmanissa, kahden ammattiliitto </w:t>
      </w:r>
      <w:proofErr w:type="spellStart"/>
      <w:r w:rsidR="006A16D6">
        <w:t>Sudanese</w:t>
      </w:r>
      <w:proofErr w:type="spellEnd"/>
      <w:r w:rsidR="006A16D6">
        <w:t xml:space="preserve"> Professional Associationin johtajan raportoitiin tulleen turvallisuuspalvelu </w:t>
      </w:r>
      <w:proofErr w:type="spellStart"/>
      <w:r w:rsidR="006A16D6">
        <w:t>NISSin</w:t>
      </w:r>
      <w:proofErr w:type="spellEnd"/>
      <w:r w:rsidR="006A16D6">
        <w:t xml:space="preserve"> pidättämäksi tammikuussa 2019, </w:t>
      </w:r>
      <w:proofErr w:type="spellStart"/>
      <w:r w:rsidR="006A16D6">
        <w:t>Sudanese</w:t>
      </w:r>
      <w:proofErr w:type="spellEnd"/>
      <w:r w:rsidR="006A16D6">
        <w:t xml:space="preserve"> </w:t>
      </w:r>
      <w:proofErr w:type="spellStart"/>
      <w:r w:rsidR="006A16D6">
        <w:t>Congress</w:t>
      </w:r>
      <w:proofErr w:type="spellEnd"/>
      <w:r w:rsidR="006A16D6">
        <w:t xml:space="preserve"> </w:t>
      </w:r>
      <w:r>
        <w:t>-puolueen</w:t>
      </w:r>
      <w:r w:rsidR="006A16D6">
        <w:t xml:space="preserve"> johtaja ja kahdeksan kansanedustajaa tuomittiin kuuden kuukauden vankeuteen joulukuussa 2018 hätätilasäädöksen perusteella ja National </w:t>
      </w:r>
      <w:proofErr w:type="spellStart"/>
      <w:r w:rsidR="006A16D6">
        <w:t>Umma</w:t>
      </w:r>
      <w:proofErr w:type="spellEnd"/>
      <w:r w:rsidR="006A16D6">
        <w:t xml:space="preserve"> </w:t>
      </w:r>
      <w:r w:rsidR="00321468">
        <w:t>-puolueen</w:t>
      </w:r>
      <w:r w:rsidR="006A16D6">
        <w:t xml:space="preserve"> varapuheenjohtaja pidätettiin joidenkin tuntien ajaksi tammikuussa 2019 </w:t>
      </w:r>
      <w:proofErr w:type="spellStart"/>
      <w:r w:rsidR="006A16D6">
        <w:t>NISSin</w:t>
      </w:r>
      <w:proofErr w:type="spellEnd"/>
      <w:r w:rsidR="006A16D6">
        <w:t xml:space="preserve"> toimesta.</w:t>
      </w:r>
      <w:r w:rsidR="006A16D6">
        <w:rPr>
          <w:rStyle w:val="Alaviitteenviite"/>
        </w:rPr>
        <w:footnoteReference w:id="15"/>
      </w:r>
      <w:r w:rsidR="006A16D6">
        <w:br/>
      </w:r>
    </w:p>
    <w:p w:rsidR="00055A0B" w:rsidRDefault="002609FB" w:rsidP="006A16D6">
      <w:pPr>
        <w:pStyle w:val="Luettelokappale"/>
        <w:numPr>
          <w:ilvl w:val="0"/>
          <w:numId w:val="23"/>
        </w:numPr>
      </w:pPr>
      <w:r>
        <w:t xml:space="preserve">Sudanin ihmisoikeustilanteesta raportoiva järjestö </w:t>
      </w:r>
      <w:proofErr w:type="spellStart"/>
      <w:r w:rsidR="003315A6" w:rsidRPr="00A9737E">
        <w:t>African</w:t>
      </w:r>
      <w:proofErr w:type="spellEnd"/>
      <w:r w:rsidR="003315A6" w:rsidRPr="00A9737E">
        <w:t xml:space="preserve"> Centre for </w:t>
      </w:r>
      <w:proofErr w:type="spellStart"/>
      <w:r w:rsidR="003315A6" w:rsidRPr="00A9737E">
        <w:t>Justice</w:t>
      </w:r>
      <w:proofErr w:type="spellEnd"/>
      <w:r w:rsidR="003315A6" w:rsidRPr="00A9737E">
        <w:t xml:space="preserve"> and Peace </w:t>
      </w:r>
      <w:proofErr w:type="spellStart"/>
      <w:r w:rsidR="003315A6" w:rsidRPr="00A9737E">
        <w:t>Studies</w:t>
      </w:r>
      <w:proofErr w:type="spellEnd"/>
      <w:r w:rsidR="003315A6" w:rsidRPr="00A9737E">
        <w:t xml:space="preserve"> (ACJPS) raportoi helmikuussa 2019, että järjestö oli saanut tietoa 116 poli</w:t>
      </w:r>
      <w:r w:rsidR="003315A6">
        <w:t xml:space="preserve">ittisen aktivistin pidätyksestä ja vangitsemisesta joulukuun 2018 ja helmikuun 2019 välisenä aikana sen takia, että he olivat osallistuneet tai koska heidän oletettiin liittyneen hallinnonvastaisiin mielenosoituksiin. Ainakin kolme pidätetyistä (ml. yksi nainen) oli hätätilalain perusteella määrätty kuuden kuukauden vankeuteen. </w:t>
      </w:r>
      <w:proofErr w:type="spellStart"/>
      <w:r w:rsidR="003315A6">
        <w:t>ACJPS:n</w:t>
      </w:r>
      <w:proofErr w:type="spellEnd"/>
      <w:r w:rsidR="003315A6">
        <w:t xml:space="preserve"> mukaan monet oli pidätetty joko mielenosoitusten aikana tai yksityisasuntoihin tai puolueiden tiloihin tehtyjen ratsioiden aikana. Pidätetyt kuuluivat Sudanin kommunistiseen puolueeseen (31), Sudanin </w:t>
      </w:r>
      <w:proofErr w:type="spellStart"/>
      <w:r w:rsidR="003315A6">
        <w:t>Baath</w:t>
      </w:r>
      <w:proofErr w:type="spellEnd"/>
      <w:r w:rsidR="003315A6">
        <w:t>-puolueeseen (49) sekä Sudanin kongressipuolueeseen (</w:t>
      </w:r>
      <w:proofErr w:type="spellStart"/>
      <w:r w:rsidR="003315A6">
        <w:t>Sudanese</w:t>
      </w:r>
      <w:proofErr w:type="spellEnd"/>
      <w:r w:rsidR="003315A6">
        <w:t xml:space="preserve"> </w:t>
      </w:r>
      <w:proofErr w:type="spellStart"/>
      <w:r w:rsidR="003315A6">
        <w:t>Congress</w:t>
      </w:r>
      <w:proofErr w:type="spellEnd"/>
      <w:r w:rsidR="003315A6">
        <w:t xml:space="preserve"> Party) (36). Pidätettyjä pidettiin vangittuina </w:t>
      </w:r>
      <w:proofErr w:type="spellStart"/>
      <w:r w:rsidR="003315A6">
        <w:t>NISS:n</w:t>
      </w:r>
      <w:proofErr w:type="spellEnd"/>
      <w:r w:rsidR="003315A6">
        <w:t xml:space="preserve"> hallinnoimissa tiloissa. Pidätettyjä vastaan ei ollut nostettu syytteitä, ja heidän perheensä tai asianajajansa eivät saaneet heihin yhteyttä.</w:t>
      </w:r>
      <w:r w:rsidR="003315A6">
        <w:rPr>
          <w:rStyle w:val="Alaviitteenviite"/>
        </w:rPr>
        <w:footnoteReference w:id="16"/>
      </w:r>
      <w:r w:rsidR="006E129D">
        <w:br/>
      </w:r>
    </w:p>
    <w:p w:rsidR="001721C4" w:rsidRDefault="00BE6965" w:rsidP="005F6127">
      <w:pPr>
        <w:pStyle w:val="Luettelokappale"/>
        <w:numPr>
          <w:ilvl w:val="0"/>
          <w:numId w:val="21"/>
        </w:numPr>
      </w:pPr>
      <w:r>
        <w:t xml:space="preserve">YK:n ihmisoikeusvaltuutetun toimisto </w:t>
      </w:r>
      <w:r w:rsidR="00FE789D">
        <w:t>OHCHR</w:t>
      </w:r>
      <w:r w:rsidR="00BE7DC5">
        <w:t xml:space="preserve"> (</w:t>
      </w:r>
      <w:r w:rsidR="00BE7DC5" w:rsidRPr="00BE7DC5">
        <w:t xml:space="preserve">Office of </w:t>
      </w:r>
      <w:proofErr w:type="spellStart"/>
      <w:r w:rsidR="00BE7DC5" w:rsidRPr="00BE7DC5">
        <w:t>the</w:t>
      </w:r>
      <w:proofErr w:type="spellEnd"/>
      <w:r w:rsidR="00BE7DC5" w:rsidRPr="00BE7DC5">
        <w:t xml:space="preserve"> United </w:t>
      </w:r>
      <w:proofErr w:type="spellStart"/>
      <w:r w:rsidR="00BE7DC5" w:rsidRPr="00BE7DC5">
        <w:t>Nations</w:t>
      </w:r>
      <w:proofErr w:type="spellEnd"/>
      <w:r w:rsidR="00BE7DC5" w:rsidRPr="00BE7DC5">
        <w:t xml:space="preserve"> </w:t>
      </w:r>
      <w:proofErr w:type="spellStart"/>
      <w:r w:rsidR="00BE7DC5" w:rsidRPr="00BE7DC5">
        <w:t>High</w:t>
      </w:r>
      <w:proofErr w:type="spellEnd"/>
      <w:r w:rsidR="00BE7DC5" w:rsidRPr="00BE7DC5">
        <w:t xml:space="preserve"> </w:t>
      </w:r>
      <w:proofErr w:type="spellStart"/>
      <w:r w:rsidR="00BE7DC5" w:rsidRPr="00BE7DC5">
        <w:t>Commissioner</w:t>
      </w:r>
      <w:proofErr w:type="spellEnd"/>
      <w:r w:rsidR="00BE7DC5" w:rsidRPr="00BE7DC5">
        <w:t xml:space="preserve"> for Human Rights</w:t>
      </w:r>
      <w:r w:rsidR="00BE7DC5">
        <w:t>)</w:t>
      </w:r>
      <w:r w:rsidR="00245479">
        <w:t xml:space="preserve"> raportoi tammikuussa 2019, että mielenosoitusten aikana tapahtuneiden surmien ja haavoittumisien lisäksi </w:t>
      </w:r>
      <w:r w:rsidR="00AE55FA">
        <w:t xml:space="preserve">heidän saamiensa tietojen mukaan </w:t>
      </w:r>
      <w:r w:rsidR="00BB2146">
        <w:t xml:space="preserve">turvallisuusjoukot olivat myös seuranneet joitakin mielenosoittajia </w:t>
      </w:r>
      <w:r w:rsidR="00BB2146">
        <w:lastRenderedPageBreak/>
        <w:t>Omdurmanin</w:t>
      </w:r>
      <w:r w:rsidR="004F1CDC">
        <w:rPr>
          <w:rStyle w:val="Alaviitteenviite"/>
        </w:rPr>
        <w:footnoteReference w:id="17"/>
      </w:r>
      <w:r w:rsidR="00BB2146">
        <w:t xml:space="preserve"> sairaalaan ja ampuneet kyynelkaasua sekä kovia ammuksia sairaalan tiloissa. Myös poliisin oli kerrottu ampuneen kyynelkaasua </w:t>
      </w:r>
      <w:proofErr w:type="spellStart"/>
      <w:r w:rsidR="00BB2146">
        <w:t>Bahrin</w:t>
      </w:r>
      <w:proofErr w:type="spellEnd"/>
      <w:r w:rsidR="00BB2146">
        <w:t xml:space="preserve"> opetussairaalassa sekä </w:t>
      </w:r>
      <w:proofErr w:type="spellStart"/>
      <w:r w:rsidR="00BB2146">
        <w:t>Haj</w:t>
      </w:r>
      <w:proofErr w:type="spellEnd"/>
      <w:r w:rsidR="00BB2146">
        <w:t xml:space="preserve"> </w:t>
      </w:r>
      <w:proofErr w:type="spellStart"/>
      <w:r w:rsidR="00BB2146">
        <w:t>al</w:t>
      </w:r>
      <w:proofErr w:type="spellEnd"/>
      <w:r w:rsidR="00BB2146">
        <w:t xml:space="preserve">-Safin sairaassa </w:t>
      </w:r>
      <w:proofErr w:type="spellStart"/>
      <w:r w:rsidR="00BB2146">
        <w:t>Bahrissa</w:t>
      </w:r>
      <w:proofErr w:type="spellEnd"/>
      <w:r w:rsidR="00BB2146">
        <w:t xml:space="preserve"> (Khartum North)</w:t>
      </w:r>
      <w:r w:rsidR="003D57D3">
        <w:t xml:space="preserve"> (ks. myös kohta 2.)</w:t>
      </w:r>
      <w:r w:rsidR="00BB2146">
        <w:t>.</w:t>
      </w:r>
      <w:r w:rsidR="00BB2146">
        <w:rPr>
          <w:rStyle w:val="Alaviitteenviite"/>
        </w:rPr>
        <w:footnoteReference w:id="18"/>
      </w:r>
      <w:r w:rsidR="006E129D">
        <w:br/>
      </w:r>
    </w:p>
    <w:p w:rsidR="00A465E5" w:rsidRDefault="00B957B3" w:rsidP="001721C4">
      <w:pPr>
        <w:pStyle w:val="Luettelokappale"/>
        <w:numPr>
          <w:ilvl w:val="0"/>
          <w:numId w:val="21"/>
        </w:numPr>
      </w:pPr>
      <w:proofErr w:type="spellStart"/>
      <w:r>
        <w:t>HRC:n</w:t>
      </w:r>
      <w:proofErr w:type="spellEnd"/>
      <w:r>
        <w:t xml:space="preserve"> heinäkuun 2019 raportissa </w:t>
      </w:r>
      <w:r w:rsidR="00A465E5">
        <w:t xml:space="preserve">kuvataan, kuinka 2.2.2019 </w:t>
      </w:r>
      <w:proofErr w:type="spellStart"/>
      <w:r w:rsidR="00A465E5">
        <w:t>Kassalan</w:t>
      </w:r>
      <w:proofErr w:type="spellEnd"/>
      <w:r w:rsidR="00A465E5">
        <w:t xml:space="preserve"> osavaltion </w:t>
      </w:r>
      <w:proofErr w:type="spellStart"/>
      <w:r w:rsidR="00A465E5">
        <w:t>Khashm</w:t>
      </w:r>
      <w:proofErr w:type="spellEnd"/>
      <w:r w:rsidR="00A465E5">
        <w:t xml:space="preserve"> </w:t>
      </w:r>
      <w:proofErr w:type="spellStart"/>
      <w:r w:rsidR="00A465E5">
        <w:t>al-Qirban</w:t>
      </w:r>
      <w:proofErr w:type="spellEnd"/>
      <w:r w:rsidR="00A465E5">
        <w:t xml:space="preserve"> kaupungissa opettaja oli kuollut kiduttamisesta saamiinsa vammoihin ollessaan pidätettyä </w:t>
      </w:r>
      <w:proofErr w:type="spellStart"/>
      <w:r w:rsidR="00A465E5">
        <w:t>NISSin</w:t>
      </w:r>
      <w:proofErr w:type="spellEnd"/>
      <w:r w:rsidR="00A465E5">
        <w:t xml:space="preserve"> pidätyskeskuksessa. Hänet oli pidätetty muutamaa päivää aikaisemmin</w:t>
      </w:r>
      <w:r w:rsidR="00B71A55">
        <w:t xml:space="preserve"> epäiltynä</w:t>
      </w:r>
      <w:r w:rsidR="00A465E5">
        <w:t xml:space="preserve"> osallistumisesta mielenosoituksiin.</w:t>
      </w:r>
      <w:r w:rsidR="00A465E5">
        <w:rPr>
          <w:rStyle w:val="Alaviitteenviite"/>
        </w:rPr>
        <w:footnoteReference w:id="19"/>
      </w:r>
      <w:r w:rsidR="006E129D">
        <w:br/>
      </w:r>
    </w:p>
    <w:p w:rsidR="00BC388F" w:rsidRDefault="00E63969" w:rsidP="00BC388F">
      <w:pPr>
        <w:pStyle w:val="Luettelokappale"/>
        <w:numPr>
          <w:ilvl w:val="0"/>
          <w:numId w:val="21"/>
        </w:numPr>
      </w:pPr>
      <w:r>
        <w:t>Amnesty</w:t>
      </w:r>
      <w:r w:rsidR="00B71A55">
        <w:t xml:space="preserve"> Internationalin </w:t>
      </w:r>
      <w:r>
        <w:t>maaliskuu</w:t>
      </w:r>
      <w:r w:rsidR="00B71A55">
        <w:t>ssa</w:t>
      </w:r>
      <w:r>
        <w:t xml:space="preserve"> 2020</w:t>
      </w:r>
      <w:r w:rsidR="00B71A55">
        <w:t xml:space="preserve"> julkaistussa</w:t>
      </w:r>
      <w:r>
        <w:t xml:space="preserve"> raportissa</w:t>
      </w:r>
      <w:r w:rsidR="00B71A55">
        <w:t xml:space="preserve"> Sudanin mielenosoitusten tukahduttamisesta</w:t>
      </w:r>
      <w:r>
        <w:t xml:space="preserve"> mainitaan 20-vuotiaasta opis</w:t>
      </w:r>
      <w:r w:rsidR="007E7C84">
        <w:t xml:space="preserve">kelijamiehestä, joka katosi joulukuun 25. päivä 2018 mielenosoitusten jälkeen. Kadonnut mies löytyi kuolleena </w:t>
      </w:r>
      <w:proofErr w:type="spellStart"/>
      <w:r w:rsidR="007E7C84">
        <w:t>khartumilaiselta</w:t>
      </w:r>
      <w:proofErr w:type="spellEnd"/>
      <w:r w:rsidR="007E7C84">
        <w:t xml:space="preserve"> ruumishuoneelta kolme päivää myöhemmin 28.12.2018.</w:t>
      </w:r>
      <w:r w:rsidR="007E7C84">
        <w:rPr>
          <w:rStyle w:val="Alaviitteenviite"/>
        </w:rPr>
        <w:footnoteReference w:id="20"/>
      </w:r>
    </w:p>
    <w:p w:rsidR="00BC388F" w:rsidRDefault="00BC388F" w:rsidP="00BC388F">
      <w:pPr>
        <w:pStyle w:val="Luettelokappale"/>
      </w:pPr>
    </w:p>
    <w:p w:rsidR="00BC388F" w:rsidRDefault="00B1515F" w:rsidP="003E7BBD">
      <w:pPr>
        <w:pStyle w:val="Luettelokappale"/>
        <w:numPr>
          <w:ilvl w:val="0"/>
          <w:numId w:val="21"/>
        </w:numPr>
      </w:pPr>
      <w:r>
        <w:t>Human Rights Watchin (</w:t>
      </w:r>
      <w:r w:rsidR="00BC388F">
        <w:t>HRW</w:t>
      </w:r>
      <w:r>
        <w:t>)</w:t>
      </w:r>
      <w:r w:rsidR="00BC388F">
        <w:t xml:space="preserve"> 3.6.2019 mielenosoitusten väkivaltaista tukahduttamista käsittelevässä raportissa marraskuulta 2019 esitetään, että istumaprotestin hajottamisen jälkeen 3.6.2019 sekä sitä seuraavina päivinä RSF ja </w:t>
      </w:r>
      <w:r w:rsidR="00BC585B">
        <w:t xml:space="preserve">muita joukkoja </w:t>
      </w:r>
      <w:r w:rsidR="00BC388F">
        <w:t xml:space="preserve">partioivat Khartumin, </w:t>
      </w:r>
      <w:proofErr w:type="spellStart"/>
      <w:r w:rsidR="00BC388F">
        <w:t>Bahrin</w:t>
      </w:r>
      <w:proofErr w:type="spellEnd"/>
      <w:r w:rsidR="00BC388F">
        <w:t xml:space="preserve"> ja Omdurmanin eri naapurusto</w:t>
      </w:r>
      <w:r w:rsidR="00BC585B">
        <w:t>iss</w:t>
      </w:r>
      <w:r w:rsidR="00BC388F">
        <w:t>a</w:t>
      </w:r>
      <w:r w:rsidR="00BC585B">
        <w:t xml:space="preserve"> ja</w:t>
      </w:r>
      <w:r w:rsidR="00BC388F">
        <w:t xml:space="preserve"> jahtasivat mielenosoittajia sekä sivullisia </w:t>
      </w:r>
      <w:r w:rsidR="00BC585B">
        <w:t>ja</w:t>
      </w:r>
      <w:r w:rsidR="00BC388F">
        <w:t xml:space="preserve"> hyökkäsi heidän kimppuunsa. Joidenkin silminnäkijöiden mukaan turvallisuusjoukot ampuivat tarkoituksenmukaisesti </w:t>
      </w:r>
      <w:r w:rsidR="002609FB">
        <w:t xml:space="preserve">kohti </w:t>
      </w:r>
      <w:r w:rsidR="00BC388F">
        <w:t>sellaisia henkilöitä, joiden oli tunnistettu olevan mielenosoituksissa johtoasemissa tai tallentaneen tapahtumia</w:t>
      </w:r>
      <w:r w:rsidR="00BC585B">
        <w:t>,</w:t>
      </w:r>
      <w:r w:rsidR="00BC388F">
        <w:t xml:space="preserve"> joko vahingoittaen tai surmaten heidät</w:t>
      </w:r>
      <w:r>
        <w:t xml:space="preserve"> </w:t>
      </w:r>
      <w:r w:rsidR="00BC388F">
        <w:t>(ks.</w:t>
      </w:r>
      <w:r>
        <w:t xml:space="preserve"> tarkemmin</w:t>
      </w:r>
      <w:r w:rsidR="00BC388F">
        <w:t xml:space="preserve"> kohta 2).</w:t>
      </w:r>
      <w:r w:rsidR="00BC388F">
        <w:rPr>
          <w:rStyle w:val="Alaviitteenviite"/>
        </w:rPr>
        <w:footnoteReference w:id="21"/>
      </w:r>
    </w:p>
    <w:p w:rsidR="003E7BBD" w:rsidRDefault="003E7BBD" w:rsidP="003E7BBD"/>
    <w:p w:rsidR="004D1A58" w:rsidRDefault="004D1A58" w:rsidP="004D1A58">
      <w:proofErr w:type="spellStart"/>
      <w:r w:rsidRPr="00833295">
        <w:rPr>
          <w:b/>
          <w:i/>
        </w:rPr>
        <w:t>Vastarintakomiteat</w:t>
      </w:r>
      <w:proofErr w:type="spellEnd"/>
      <w:r>
        <w:rPr>
          <w:rStyle w:val="Alaviitteenviite"/>
          <w:i/>
        </w:rPr>
        <w:footnoteReference w:id="22"/>
      </w:r>
    </w:p>
    <w:p w:rsidR="004D1A58" w:rsidRPr="00B62F2A" w:rsidRDefault="004D1A58" w:rsidP="004D1A58">
      <w:r>
        <w:t>Norjalaisen kehitystutkimusinstituutin CMI:n (</w:t>
      </w:r>
      <w:proofErr w:type="spellStart"/>
      <w:r>
        <w:t>Chr</w:t>
      </w:r>
      <w:proofErr w:type="spellEnd"/>
      <w:r>
        <w:t xml:space="preserve">. </w:t>
      </w:r>
      <w:proofErr w:type="spellStart"/>
      <w:r w:rsidRPr="00B62F2A">
        <w:t>Michelsen</w:t>
      </w:r>
      <w:proofErr w:type="spellEnd"/>
      <w:r w:rsidRPr="00B62F2A">
        <w:t xml:space="preserve"> Institute) Sudan-blogissa julkaistun s</w:t>
      </w:r>
      <w:r>
        <w:t xml:space="preserve">udanilaisen politiikan tutkijan </w:t>
      </w:r>
      <w:proofErr w:type="spellStart"/>
      <w:r>
        <w:t>Atta</w:t>
      </w:r>
      <w:proofErr w:type="spellEnd"/>
      <w:r>
        <w:t xml:space="preserve"> </w:t>
      </w:r>
      <w:proofErr w:type="spellStart"/>
      <w:r>
        <w:t>El-Battahanin</w:t>
      </w:r>
      <w:proofErr w:type="spellEnd"/>
      <w:r>
        <w:t xml:space="preserve"> kirjoituksessa kuvataan, kuinka paikalliset </w:t>
      </w:r>
      <w:proofErr w:type="spellStart"/>
      <w:r>
        <w:t>vastarintakomiteat</w:t>
      </w:r>
      <w:proofErr w:type="spellEnd"/>
      <w:r>
        <w:t xml:space="preserve"> muodostivat uuden poliittisen toimijan Sudanin entistä johtajaa Omar </w:t>
      </w:r>
      <w:proofErr w:type="spellStart"/>
      <w:r>
        <w:t>al</w:t>
      </w:r>
      <w:proofErr w:type="spellEnd"/>
      <w:r>
        <w:t xml:space="preserve">-Bashiria vastustavien ja lopulta hänen syrjäyttämiseensä johtaneiden mielenosoitusten aikana. </w:t>
      </w:r>
      <w:proofErr w:type="spellStart"/>
      <w:r>
        <w:t>El-Battahanin</w:t>
      </w:r>
      <w:proofErr w:type="spellEnd"/>
      <w:r>
        <w:t xml:space="preserve"> mukaan </w:t>
      </w:r>
      <w:proofErr w:type="spellStart"/>
      <w:r>
        <w:t>vastarintakomiteoiden</w:t>
      </w:r>
      <w:proofErr w:type="spellEnd"/>
      <w:r>
        <w:t xml:space="preserve"> juuret ovat opiskelijoiden ja nuorison protestiliikkeessä. </w:t>
      </w:r>
      <w:proofErr w:type="spellStart"/>
      <w:r>
        <w:t>Vastarintakomiteoiden</w:t>
      </w:r>
      <w:proofErr w:type="spellEnd"/>
      <w:r>
        <w:t xml:space="preserve"> jäsenistön perustana on nuoret työttömät kaikista sosioekonomisista taustoista, mutta niiden toiminta on vedonnut erityisesti poliittisesti aktiivisiin henkilöihin keskiluokasta ja köyhälistöstä. Jäseniä on monesta eri etnisestä taustasta sekä Sudanin eri maantieteellisiltä alueilta.</w:t>
      </w:r>
      <w:r>
        <w:rPr>
          <w:rStyle w:val="Alaviitteenviite"/>
        </w:rPr>
        <w:footnoteReference w:id="23"/>
      </w:r>
      <w:r w:rsidR="00752000">
        <w:t xml:space="preserve"> </w:t>
      </w:r>
      <w:proofErr w:type="spellStart"/>
      <w:r w:rsidR="00752000">
        <w:t>Al</w:t>
      </w:r>
      <w:proofErr w:type="spellEnd"/>
      <w:r w:rsidR="00752000">
        <w:t xml:space="preserve">-Jazeeran artikkelissa toukokuulta 2019 </w:t>
      </w:r>
      <w:proofErr w:type="spellStart"/>
      <w:r w:rsidR="00752000">
        <w:t>vastarintakomiteoita</w:t>
      </w:r>
      <w:proofErr w:type="spellEnd"/>
      <w:r w:rsidR="00752000">
        <w:t xml:space="preserve"> kutsutaan ”epämuodollisiksi” ja ”ruohonjuuritasolla” naapurustoissa toimiviksi paikallisten verkostoiksi.</w:t>
      </w:r>
      <w:r w:rsidR="001161E2">
        <w:t xml:space="preserve"> Artikkelin mukaan </w:t>
      </w:r>
      <w:proofErr w:type="spellStart"/>
      <w:r w:rsidR="001161E2">
        <w:t>vastarintakomiteoiden</w:t>
      </w:r>
      <w:proofErr w:type="spellEnd"/>
      <w:r w:rsidR="001161E2">
        <w:t xml:space="preserve"> juuret oli vuoden 2013 mielenosoituksissa hallintoa vastaan, mutta useita uusia oli perustettu (joulukuussa 2018) alkaneen kansannousun aikana.</w:t>
      </w:r>
      <w:r w:rsidR="001161E2">
        <w:rPr>
          <w:rStyle w:val="Alaviitteenviite"/>
        </w:rPr>
        <w:footnoteReference w:id="24"/>
      </w:r>
      <w:r w:rsidR="001161E2">
        <w:t xml:space="preserve"> </w:t>
      </w:r>
    </w:p>
    <w:p w:rsidR="004D1A58" w:rsidRDefault="004D1A58" w:rsidP="004D1A58">
      <w:r>
        <w:lastRenderedPageBreak/>
        <w:t xml:space="preserve">Paikalliset </w:t>
      </w:r>
      <w:proofErr w:type="spellStart"/>
      <w:r>
        <w:t>v</w:t>
      </w:r>
      <w:r w:rsidRPr="008167ED">
        <w:t>astarintakomiteat</w:t>
      </w:r>
      <w:proofErr w:type="spellEnd"/>
      <w:r w:rsidRPr="008167ED">
        <w:t xml:space="preserve"> olivat mukana vuoden 2019 kansannoususs</w:t>
      </w:r>
      <w:r>
        <w:t>a,</w:t>
      </w:r>
      <w:r>
        <w:rPr>
          <w:rStyle w:val="Alaviitteenviite"/>
        </w:rPr>
        <w:footnoteReference w:id="25"/>
      </w:r>
      <w:r>
        <w:t xml:space="preserve"> ja ne ovat sen jälkeen järjestäneet toistuvia protesteja ja mielenosoituksia ympäri Sudania.</w:t>
      </w:r>
      <w:r>
        <w:rPr>
          <w:rStyle w:val="Alaviitteenviite"/>
        </w:rPr>
        <w:footnoteReference w:id="26"/>
      </w:r>
      <w:r>
        <w:t xml:space="preserve"> </w:t>
      </w:r>
      <w:proofErr w:type="spellStart"/>
      <w:r w:rsidRPr="0012191E">
        <w:t>Crisis</w:t>
      </w:r>
      <w:proofErr w:type="spellEnd"/>
      <w:r w:rsidRPr="0012191E">
        <w:t xml:space="preserve"> Groupin</w:t>
      </w:r>
      <w:r>
        <w:t xml:space="preserve"> </w:t>
      </w:r>
      <w:r w:rsidR="004F070D">
        <w:t xml:space="preserve">julkaisemassa </w:t>
      </w:r>
      <w:r>
        <w:t xml:space="preserve">Alan </w:t>
      </w:r>
      <w:proofErr w:type="spellStart"/>
      <w:r>
        <w:t>Boswellin</w:t>
      </w:r>
      <w:proofErr w:type="spellEnd"/>
      <w:r w:rsidRPr="0012191E">
        <w:t xml:space="preserve"> artikkelissa elokuulta 2022 </w:t>
      </w:r>
      <w:r>
        <w:t>esitetään</w:t>
      </w:r>
      <w:r w:rsidRPr="0012191E">
        <w:t xml:space="preserve">, </w:t>
      </w:r>
      <w:r>
        <w:t>että</w:t>
      </w:r>
      <w:r w:rsidRPr="0012191E">
        <w:t xml:space="preserve"> näyttää siltä, että </w:t>
      </w:r>
      <w:proofErr w:type="spellStart"/>
      <w:r w:rsidRPr="0012191E">
        <w:t>v</w:t>
      </w:r>
      <w:r>
        <w:t>astarintakomiteoilla</w:t>
      </w:r>
      <w:proofErr w:type="spellEnd"/>
      <w:r>
        <w:t xml:space="preserve"> on pääasiallinen kyky mobilisoida kansalaisia osoittamaan mieltään kaduille. Artikkelissa kuvataan, kuinka </w:t>
      </w:r>
      <w:proofErr w:type="spellStart"/>
      <w:r>
        <w:t>vastarintakomiteat</w:t>
      </w:r>
      <w:proofErr w:type="spellEnd"/>
      <w:r>
        <w:t xml:space="preserve"> v</w:t>
      </w:r>
      <w:r w:rsidRPr="008167ED">
        <w:t>astustavat kaikkia neuvotteluja Sudani</w:t>
      </w:r>
      <w:r>
        <w:t xml:space="preserve">n sotilasjohdon kanssa sekä sitä, että armeijalla olisi tulevaisuudessa mitään poliittista roolia. </w:t>
      </w:r>
      <w:proofErr w:type="spellStart"/>
      <w:r w:rsidRPr="00E3342D">
        <w:t>Boswellin</w:t>
      </w:r>
      <w:proofErr w:type="spellEnd"/>
      <w:r w:rsidRPr="00E3342D">
        <w:t xml:space="preserve"> mukaan </w:t>
      </w:r>
      <w:proofErr w:type="spellStart"/>
      <w:r w:rsidRPr="00E3342D">
        <w:t>vastarintakomiteoilla</w:t>
      </w:r>
      <w:proofErr w:type="spellEnd"/>
      <w:r w:rsidRPr="00E3342D">
        <w:t xml:space="preserve"> on poliittista valtaa vaikuttaa esimerkiksi oppositiopolitikkoihin, jo</w:t>
      </w:r>
      <w:r>
        <w:t xml:space="preserve">tka muutoin olisivat valmiita tekemään armeijan kanssa kompromisseja. Samalla kuitenkin </w:t>
      </w:r>
      <w:proofErr w:type="spellStart"/>
      <w:r>
        <w:t>vastarintakomiteat</w:t>
      </w:r>
      <w:proofErr w:type="spellEnd"/>
      <w:r>
        <w:t xml:space="preserve"> ovat rakenteiltaan kehittymättömiä ja niillä on paljon toisistaan poikkeavia näkemyksiä niin, että niiden osallistuminen politiikkaan voi olla haasteellista.</w:t>
      </w:r>
      <w:r>
        <w:rPr>
          <w:rStyle w:val="Alaviitteenviite"/>
        </w:rPr>
        <w:footnoteReference w:id="27"/>
      </w:r>
      <w:r>
        <w:t xml:space="preserve"> </w:t>
      </w:r>
      <w:proofErr w:type="spellStart"/>
      <w:r>
        <w:t>El-Battahanin</w:t>
      </w:r>
      <w:proofErr w:type="spellEnd"/>
      <w:r>
        <w:t xml:space="preserve"> mukaan paikalliset </w:t>
      </w:r>
      <w:proofErr w:type="spellStart"/>
      <w:r>
        <w:t>vastarintakomiteat</w:t>
      </w:r>
      <w:proofErr w:type="spellEnd"/>
      <w:r>
        <w:t xml:space="preserve"> pyrkivät olemaan poliittisesti autonomisia. Ne ovat ainoa poliittinen toimija, joihin surmattujen mielenosoittajien perheet tai laajempi yhteisö luottavat. </w:t>
      </w:r>
      <w:proofErr w:type="spellStart"/>
      <w:r>
        <w:t>El-Battahanin</w:t>
      </w:r>
      <w:proofErr w:type="spellEnd"/>
      <w:r>
        <w:t xml:space="preserve"> mukaan eri poliittiset puolueet sekä sotilaalliset toimijat pyrkivät rajoittamaan </w:t>
      </w:r>
      <w:proofErr w:type="spellStart"/>
      <w:r>
        <w:t>vastarintakomiteoiden</w:t>
      </w:r>
      <w:proofErr w:type="spellEnd"/>
      <w:r>
        <w:t xml:space="preserve"> valtaa.</w:t>
      </w:r>
      <w:r>
        <w:rPr>
          <w:rStyle w:val="Alaviitteenviite"/>
        </w:rPr>
        <w:footnoteReference w:id="28"/>
      </w:r>
      <w:r>
        <w:t xml:space="preserve"> </w:t>
      </w:r>
    </w:p>
    <w:p w:rsidR="006D4B46" w:rsidRDefault="006D4B46" w:rsidP="004D1A58">
      <w:proofErr w:type="spellStart"/>
      <w:r>
        <w:t>Vastarintakomiteat</w:t>
      </w:r>
      <w:proofErr w:type="spellEnd"/>
      <w:r>
        <w:t xml:space="preserve"> ovat yksittäin ja yhdessä julkaisseet useita vetoomuksia ja tiedotteita,</w:t>
      </w:r>
      <w:r>
        <w:rPr>
          <w:rStyle w:val="Alaviitteenviite"/>
        </w:rPr>
        <w:footnoteReference w:id="29"/>
      </w:r>
      <w:r>
        <w:t xml:space="preserve"> joissa vaaditaan esimerkiksi sotilasjuntan syrjäyttämistä, siviilihallintoa ja armeijan, </w:t>
      </w:r>
      <w:proofErr w:type="spellStart"/>
      <w:r>
        <w:t>RSF:n</w:t>
      </w:r>
      <w:proofErr w:type="spellEnd"/>
      <w:r>
        <w:t xml:space="preserve"> (</w:t>
      </w:r>
      <w:proofErr w:type="spellStart"/>
      <w:r>
        <w:t>Rapid</w:t>
      </w:r>
      <w:proofErr w:type="spellEnd"/>
      <w:r>
        <w:t xml:space="preserve"> </w:t>
      </w:r>
      <w:proofErr w:type="spellStart"/>
      <w:r>
        <w:t>Support</w:t>
      </w:r>
      <w:proofErr w:type="spellEnd"/>
      <w:r>
        <w:t xml:space="preserve"> </w:t>
      </w:r>
      <w:proofErr w:type="spellStart"/>
      <w:r>
        <w:t>Forces</w:t>
      </w:r>
      <w:proofErr w:type="spellEnd"/>
      <w:r>
        <w:t>, ks. tarkemmin alla) ja muiden sotilasvallankaappaukseen ja siviileihin kohdistuneisiin oikeudenloukkauksiin osallistuneiden turvallisuuspalveluiden johtajien asettamista syytteeseen.</w:t>
      </w:r>
      <w:r>
        <w:rPr>
          <w:rStyle w:val="Alaviitteenviite"/>
        </w:rPr>
        <w:footnoteReference w:id="30"/>
      </w:r>
      <w:r w:rsidRPr="003A5B52">
        <w:t xml:space="preserve"> </w:t>
      </w:r>
      <w:r>
        <w:t xml:space="preserve">Lisäksi YK:n Sudanissa toimiva missio UNITAMS (UN </w:t>
      </w:r>
      <w:proofErr w:type="spellStart"/>
      <w:r>
        <w:t>Integrated</w:t>
      </w:r>
      <w:proofErr w:type="spellEnd"/>
      <w:r>
        <w:t xml:space="preserve"> Transition </w:t>
      </w:r>
      <w:proofErr w:type="spellStart"/>
      <w:r>
        <w:t>Assistance</w:t>
      </w:r>
      <w:proofErr w:type="spellEnd"/>
      <w:r>
        <w:t xml:space="preserve"> Mission in Sudan) esimerkiksi raportoi, että s</w:t>
      </w:r>
      <w:r w:rsidRPr="00E41D78">
        <w:t xml:space="preserve">yyskuussa 2022 Khartumin </w:t>
      </w:r>
      <w:proofErr w:type="spellStart"/>
      <w:r w:rsidRPr="00E41D78">
        <w:t>vastarintakomiteat</w:t>
      </w:r>
      <w:proofErr w:type="spellEnd"/>
      <w:r w:rsidRPr="00E41D78">
        <w:t xml:space="preserve"> julkaisivat </w:t>
      </w:r>
      <w:r>
        <w:t>asiakirjan</w:t>
      </w:r>
      <w:r w:rsidRPr="00E41D78">
        <w:t xml:space="preserve"> “</w:t>
      </w:r>
      <w:proofErr w:type="spellStart"/>
      <w:r w:rsidRPr="00E41D78">
        <w:t>The</w:t>
      </w:r>
      <w:proofErr w:type="spellEnd"/>
      <w:r w:rsidRPr="00E41D78">
        <w:t xml:space="preserve"> </w:t>
      </w:r>
      <w:proofErr w:type="spellStart"/>
      <w:r w:rsidRPr="00E41D78">
        <w:t>Revolutionary</w:t>
      </w:r>
      <w:proofErr w:type="spellEnd"/>
      <w:r w:rsidRPr="00E41D78">
        <w:t xml:space="preserve"> Charter t</w:t>
      </w:r>
      <w:r>
        <w:t>o</w:t>
      </w:r>
      <w:r w:rsidRPr="00E41D78">
        <w:t xml:space="preserve"> </w:t>
      </w:r>
      <w:proofErr w:type="spellStart"/>
      <w:r w:rsidRPr="00E41D78">
        <w:t>E</w:t>
      </w:r>
      <w:r>
        <w:t>stablish</w:t>
      </w:r>
      <w:proofErr w:type="spellEnd"/>
      <w:r>
        <w:t xml:space="preserve"> </w:t>
      </w:r>
      <w:proofErr w:type="spellStart"/>
      <w:r>
        <w:t>People’s</w:t>
      </w:r>
      <w:proofErr w:type="spellEnd"/>
      <w:r>
        <w:t xml:space="preserve"> Power”, jonka tarkoituksena on yhdistää maan eri alueen komiteat yhteisen poliittisen näkemyksen taakse. </w:t>
      </w:r>
      <w:r w:rsidRPr="0012191E">
        <w:t>Useat eri komiteat eri osavaltioista allekirjoittivat julistuksen.</w:t>
      </w:r>
      <w:r>
        <w:rPr>
          <w:rStyle w:val="Alaviitteenviite"/>
          <w:lang w:val="en-US"/>
        </w:rPr>
        <w:footnoteReference w:id="31"/>
      </w:r>
    </w:p>
    <w:p w:rsidR="004D1A58" w:rsidRDefault="004D1A58" w:rsidP="004D1A58">
      <w:pPr>
        <w:rPr>
          <w:b/>
          <w:i/>
        </w:rPr>
      </w:pPr>
      <w:proofErr w:type="spellStart"/>
      <w:r w:rsidRPr="00833295">
        <w:rPr>
          <w:b/>
          <w:i/>
        </w:rPr>
        <w:t>Vastarintakomiteoiden</w:t>
      </w:r>
      <w:proofErr w:type="spellEnd"/>
      <w:r w:rsidRPr="00833295">
        <w:rPr>
          <w:b/>
          <w:i/>
        </w:rPr>
        <w:t xml:space="preserve"> jäseniin</w:t>
      </w:r>
      <w:r w:rsidR="004F070D">
        <w:rPr>
          <w:b/>
          <w:i/>
        </w:rPr>
        <w:t xml:space="preserve"> </w:t>
      </w:r>
      <w:r w:rsidRPr="00833295">
        <w:rPr>
          <w:b/>
          <w:i/>
        </w:rPr>
        <w:t>kohdistuneet oikeudenloukkaukset</w:t>
      </w:r>
    </w:p>
    <w:p w:rsidR="0019065B" w:rsidRDefault="0019065B" w:rsidP="00486916">
      <w:r>
        <w:t>Käytettävissä olevissa lähteissä mainitaan esimerkiksi tapauksi</w:t>
      </w:r>
      <w:r w:rsidR="00B461EB">
        <w:t>st</w:t>
      </w:r>
      <w:r>
        <w:t xml:space="preserve">a, joissa </w:t>
      </w:r>
      <w:proofErr w:type="spellStart"/>
      <w:r>
        <w:t>vastarintakomiteoiden</w:t>
      </w:r>
      <w:proofErr w:type="spellEnd"/>
      <w:r>
        <w:t xml:space="preserve"> jäseniä on surmattu mm. </w:t>
      </w:r>
      <w:proofErr w:type="spellStart"/>
      <w:r>
        <w:t>RSF:n</w:t>
      </w:r>
      <w:proofErr w:type="spellEnd"/>
      <w:r>
        <w:t xml:space="preserve"> toimesta,</w:t>
      </w:r>
      <w:r>
        <w:rPr>
          <w:rStyle w:val="Alaviitteenviite"/>
        </w:rPr>
        <w:footnoteReference w:id="32"/>
      </w:r>
      <w:r>
        <w:t xml:space="preserve"> joissa Sudanin viranomaiset </w:t>
      </w:r>
      <w:r w:rsidR="00755933">
        <w:t xml:space="preserve">ovat pidättäneet </w:t>
      </w:r>
      <w:proofErr w:type="spellStart"/>
      <w:r w:rsidR="00755933">
        <w:t>vastarintakomioiden</w:t>
      </w:r>
      <w:proofErr w:type="spellEnd"/>
      <w:r w:rsidR="00755933">
        <w:t xml:space="preserve"> jäseniä</w:t>
      </w:r>
      <w:r>
        <w:t xml:space="preserve">, ja </w:t>
      </w:r>
      <w:r w:rsidR="00B461EB">
        <w:t>joissa</w:t>
      </w:r>
      <w:r>
        <w:t xml:space="preserve"> </w:t>
      </w:r>
      <w:proofErr w:type="spellStart"/>
      <w:r>
        <w:t>vastarintakomitean</w:t>
      </w:r>
      <w:proofErr w:type="spellEnd"/>
      <w:r>
        <w:t xml:space="preserve"> jäseniin </w:t>
      </w:r>
      <w:r w:rsidR="003273B7">
        <w:t>on</w:t>
      </w:r>
      <w:r>
        <w:t xml:space="preserve"> kohdistettu oikeudenloukkauksia, kuten kidutusta, pidätysten yhteydessä</w:t>
      </w:r>
      <w:r>
        <w:rPr>
          <w:rStyle w:val="Alaviitteenviite"/>
        </w:rPr>
        <w:footnoteReference w:id="33"/>
      </w:r>
      <w:r w:rsidR="00701222">
        <w:t xml:space="preserve">. </w:t>
      </w:r>
      <w:r w:rsidR="003F732A">
        <w:t>Käytettävissä olevissa lähteissä puhutaan usein ”</w:t>
      </w:r>
      <w:proofErr w:type="spellStart"/>
      <w:r w:rsidR="003F732A">
        <w:t>vastarintakomiteoiden</w:t>
      </w:r>
      <w:proofErr w:type="spellEnd"/>
      <w:r w:rsidR="003F732A">
        <w:t xml:space="preserve"> jäsenistä”, eikä </w:t>
      </w:r>
      <w:r w:rsidR="003F732A">
        <w:t xml:space="preserve">aina </w:t>
      </w:r>
      <w:r w:rsidR="003F732A">
        <w:t>välttämättä selvennetä tarkemmin henkilön asemaa komiteassa.</w:t>
      </w:r>
      <w:r w:rsidR="003F732A">
        <w:t xml:space="preserve"> Mikäli henkilön asema tai suhde </w:t>
      </w:r>
      <w:proofErr w:type="spellStart"/>
      <w:r w:rsidR="003F732A">
        <w:t>vastarintakomiteaan</w:t>
      </w:r>
      <w:proofErr w:type="spellEnd"/>
      <w:r w:rsidR="003F732A">
        <w:t xml:space="preserve"> selviää lähteestä, on se mainittu.</w:t>
      </w:r>
      <w:r w:rsidR="00CB6343" w:rsidRPr="00CB6343">
        <w:t xml:space="preserve"> </w:t>
      </w:r>
      <w:r w:rsidR="00CB6343">
        <w:t xml:space="preserve">Alla on käsitelty esimerkkitapauksia, joissa </w:t>
      </w:r>
      <w:proofErr w:type="spellStart"/>
      <w:r w:rsidR="00CB6343">
        <w:t>vastarintakomitean</w:t>
      </w:r>
      <w:proofErr w:type="spellEnd"/>
      <w:r w:rsidR="00CB6343">
        <w:t xml:space="preserve"> jäseniin on kohdistettu oikeudenloukkauksista.</w:t>
      </w:r>
    </w:p>
    <w:p w:rsidR="00486916" w:rsidRPr="00064642" w:rsidRDefault="00486916" w:rsidP="00486916">
      <w:proofErr w:type="spellStart"/>
      <w:r>
        <w:t>HRW:n</w:t>
      </w:r>
      <w:proofErr w:type="spellEnd"/>
      <w:r>
        <w:t xml:space="preserve"> </w:t>
      </w:r>
      <w:r w:rsidR="00A2380C">
        <w:t>marraskuu</w:t>
      </w:r>
      <w:r w:rsidR="00DC6B62">
        <w:t xml:space="preserve">n 2019 </w:t>
      </w:r>
      <w:r>
        <w:t xml:space="preserve">raportissa mainitaan tapauksesta, jossa 21-vuotias opiskelija </w:t>
      </w:r>
      <w:proofErr w:type="spellStart"/>
      <w:r>
        <w:t>Khatir</w:t>
      </w:r>
      <w:proofErr w:type="spellEnd"/>
      <w:r>
        <w:t xml:space="preserve"> Hussein </w:t>
      </w:r>
      <w:proofErr w:type="spellStart"/>
      <w:r>
        <w:t>Khatir</w:t>
      </w:r>
      <w:proofErr w:type="spellEnd"/>
      <w:r>
        <w:t xml:space="preserve"> surmattiin 3.6.2019 Omdurmanissa. Hän oli yrittänyt liittyä mielenosoituksiin Khartumissa, mutta tiet olivat suljettu, joten hän liittyi paikallisiin mielenosoituksiin. Kaduilla partioivat </w:t>
      </w:r>
      <w:proofErr w:type="spellStart"/>
      <w:r>
        <w:t>RSF:n</w:t>
      </w:r>
      <w:proofErr w:type="spellEnd"/>
      <w:r>
        <w:t xml:space="preserve"> jäsenet ampuivat hänet. Sudanilaisen </w:t>
      </w:r>
      <w:r w:rsidR="005756B6">
        <w:t>asianajajaliiton</w:t>
      </w:r>
      <w:r>
        <w:t xml:space="preserve"> Darfur Bar Associationin raportin mukaan </w:t>
      </w:r>
      <w:proofErr w:type="spellStart"/>
      <w:r>
        <w:t>Khartir</w:t>
      </w:r>
      <w:proofErr w:type="spellEnd"/>
      <w:r>
        <w:t xml:space="preserve"> oli valikoitu kohteeksi, koska hän oli paikallisen </w:t>
      </w:r>
      <w:proofErr w:type="spellStart"/>
      <w:r>
        <w:t>vastarintakomitean</w:t>
      </w:r>
      <w:proofErr w:type="spellEnd"/>
      <w:r>
        <w:t xml:space="preserve"> johtaja. HRW ei pystynyt vahvistamaan tätä tietoa. </w:t>
      </w:r>
      <w:proofErr w:type="spellStart"/>
      <w:r>
        <w:t>HRW:n</w:t>
      </w:r>
      <w:proofErr w:type="spellEnd"/>
      <w:r>
        <w:t xml:space="preserve"> raportissa mainitaan myös </w:t>
      </w:r>
      <w:r>
        <w:lastRenderedPageBreak/>
        <w:t xml:space="preserve">tapauksesta, jossa </w:t>
      </w:r>
      <w:proofErr w:type="spellStart"/>
      <w:r>
        <w:t>Walid</w:t>
      </w:r>
      <w:proofErr w:type="spellEnd"/>
      <w:r>
        <w:t xml:space="preserve"> </w:t>
      </w:r>
      <w:proofErr w:type="spellStart"/>
      <w:r>
        <w:t>Abdulrahman</w:t>
      </w:r>
      <w:proofErr w:type="spellEnd"/>
      <w:r>
        <w:t xml:space="preserve"> Salem </w:t>
      </w:r>
      <w:proofErr w:type="spellStart"/>
      <w:r>
        <w:t>Saeed</w:t>
      </w:r>
      <w:proofErr w:type="spellEnd"/>
      <w:r>
        <w:t xml:space="preserve"> surmattiin 9.6.2019 ilmeisesti mellakkapoliisin ampuessa hänet. Paikalla sanottiin olevan myös </w:t>
      </w:r>
      <w:proofErr w:type="spellStart"/>
      <w:r>
        <w:t>RSF:n</w:t>
      </w:r>
      <w:proofErr w:type="spellEnd"/>
      <w:r>
        <w:t xml:space="preserve"> jäseniä. Silminnäkijän mukaan </w:t>
      </w:r>
      <w:proofErr w:type="spellStart"/>
      <w:r>
        <w:t>Saeed</w:t>
      </w:r>
      <w:proofErr w:type="spellEnd"/>
      <w:r>
        <w:t xml:space="preserve"> surmattiin, koska hän oli ”tunnettu yhteisön johtaja”.</w:t>
      </w:r>
      <w:r>
        <w:rPr>
          <w:rStyle w:val="Alaviitteenviite"/>
        </w:rPr>
        <w:footnoteReference w:id="34"/>
      </w:r>
      <w:r>
        <w:t xml:space="preserve"> Ei ole selvää, kuuluiko </w:t>
      </w:r>
      <w:proofErr w:type="spellStart"/>
      <w:r>
        <w:t>Saeed</w:t>
      </w:r>
      <w:proofErr w:type="spellEnd"/>
      <w:r>
        <w:t xml:space="preserve"> </w:t>
      </w:r>
      <w:proofErr w:type="spellStart"/>
      <w:r>
        <w:t>vastarintakomiteaan</w:t>
      </w:r>
      <w:proofErr w:type="spellEnd"/>
      <w:r>
        <w:t>.</w:t>
      </w:r>
    </w:p>
    <w:p w:rsidR="004D1A58" w:rsidRDefault="009D5A7A" w:rsidP="004D1A58">
      <w:r>
        <w:t xml:space="preserve">Saksalaisen säätiön </w:t>
      </w:r>
      <w:r w:rsidR="00AA3C0C">
        <w:t xml:space="preserve">Bertelsmann </w:t>
      </w:r>
      <w:proofErr w:type="spellStart"/>
      <w:r w:rsidR="00AA3C0C">
        <w:t>Stiftungi</w:t>
      </w:r>
      <w:r w:rsidR="004D1A58">
        <w:t>n</w:t>
      </w:r>
      <w:proofErr w:type="spellEnd"/>
      <w:r w:rsidR="004D1A58">
        <w:t xml:space="preserve"> ajanjaksoa 1.2.2019–31.1.2021 käsittelevässä </w:t>
      </w:r>
      <w:r>
        <w:t>Sudan-</w:t>
      </w:r>
      <w:r w:rsidR="004D1A58">
        <w:t xml:space="preserve">raportissa sanotaan, että </w:t>
      </w:r>
      <w:proofErr w:type="spellStart"/>
      <w:r w:rsidR="004D1A58">
        <w:t>vastarintakomiteoiden</w:t>
      </w:r>
      <w:proofErr w:type="spellEnd"/>
      <w:r w:rsidR="004D1A58">
        <w:t xml:space="preserve"> jäseniä pidätetään usein ja että RSF on surmannut monia kiinniotettuja (jäseniä), kuten </w:t>
      </w:r>
      <w:proofErr w:type="spellStart"/>
      <w:r w:rsidR="004D1A58">
        <w:t>Bahaa</w:t>
      </w:r>
      <w:proofErr w:type="spellEnd"/>
      <w:r w:rsidR="004D1A58">
        <w:t xml:space="preserve"> </w:t>
      </w:r>
      <w:proofErr w:type="spellStart"/>
      <w:r w:rsidR="004D1A58">
        <w:t>al-Din</w:t>
      </w:r>
      <w:proofErr w:type="spellEnd"/>
      <w:r w:rsidR="004D1A58">
        <w:t xml:space="preserve"> </w:t>
      </w:r>
      <w:proofErr w:type="spellStart"/>
      <w:r w:rsidR="004D1A58">
        <w:t>Nourin</w:t>
      </w:r>
      <w:proofErr w:type="spellEnd"/>
      <w:r w:rsidR="004D1A58">
        <w:t>.</w:t>
      </w:r>
      <w:r w:rsidR="004D1A58">
        <w:rPr>
          <w:rStyle w:val="Alaviitteenviite"/>
        </w:rPr>
        <w:footnoteReference w:id="35"/>
      </w:r>
      <w:r w:rsidR="004D1A58">
        <w:t xml:space="preserve"> </w:t>
      </w:r>
      <w:proofErr w:type="spellStart"/>
      <w:r w:rsidR="004D1A58" w:rsidRPr="008D7C7B">
        <w:t>Dabanga</w:t>
      </w:r>
      <w:proofErr w:type="spellEnd"/>
      <w:r w:rsidR="004D1A58" w:rsidRPr="008D7C7B">
        <w:t xml:space="preserve"> uutisoi </w:t>
      </w:r>
      <w:r w:rsidR="004D1A58">
        <w:t xml:space="preserve">24.12.2020 </w:t>
      </w:r>
      <w:proofErr w:type="spellStart"/>
      <w:r w:rsidR="004D1A58" w:rsidRPr="008D7C7B">
        <w:t>khartumilaisen</w:t>
      </w:r>
      <w:proofErr w:type="spellEnd"/>
      <w:r w:rsidR="004D1A58" w:rsidRPr="008D7C7B">
        <w:t xml:space="preserve"> ak</w:t>
      </w:r>
      <w:r w:rsidR="004D1A58">
        <w:t xml:space="preserve">tivistin </w:t>
      </w:r>
      <w:proofErr w:type="spellStart"/>
      <w:r w:rsidR="004D1A58">
        <w:t>Bahaa</w:t>
      </w:r>
      <w:proofErr w:type="spellEnd"/>
      <w:r w:rsidR="004D1A58">
        <w:t xml:space="preserve"> </w:t>
      </w:r>
      <w:proofErr w:type="spellStart"/>
      <w:r w:rsidR="004D1A58">
        <w:t>al-Din</w:t>
      </w:r>
      <w:proofErr w:type="spellEnd"/>
      <w:r w:rsidR="004D1A58">
        <w:t xml:space="preserve"> </w:t>
      </w:r>
      <w:proofErr w:type="spellStart"/>
      <w:r w:rsidR="004D1A58">
        <w:t>Nourin</w:t>
      </w:r>
      <w:proofErr w:type="spellEnd"/>
      <w:r w:rsidR="004D1A58">
        <w:t xml:space="preserve"> surmasta. Uutisen mukaan </w:t>
      </w:r>
      <w:proofErr w:type="spellStart"/>
      <w:r w:rsidR="004D1A58">
        <w:t>Nourin</w:t>
      </w:r>
      <w:proofErr w:type="spellEnd"/>
      <w:r w:rsidR="004D1A58">
        <w:t xml:space="preserve"> perhe oli löytänyt </w:t>
      </w:r>
      <w:proofErr w:type="spellStart"/>
      <w:r w:rsidR="004D1A58">
        <w:t>Nourin</w:t>
      </w:r>
      <w:proofErr w:type="spellEnd"/>
      <w:r w:rsidR="004D1A58">
        <w:t xml:space="preserve"> ruumiin Omdurmanin opetussairaalasta päivä sen jälkeen, kun aseistetut miehet olivat siepanneet hänet Khartumissa. Hänen ruumiissaan sanotaan olleen selviä kiduttamisen merkkejä.</w:t>
      </w:r>
      <w:r w:rsidR="004D1A58">
        <w:rPr>
          <w:rStyle w:val="Alaviitteenviite"/>
        </w:rPr>
        <w:footnoteReference w:id="36"/>
      </w:r>
      <w:r w:rsidR="004D1A58">
        <w:t xml:space="preserve"> </w:t>
      </w:r>
      <w:r w:rsidR="00AA3C0C">
        <w:t xml:space="preserve">Bertelsmann </w:t>
      </w:r>
      <w:proofErr w:type="spellStart"/>
      <w:r w:rsidR="00AA3C0C">
        <w:t>Stiftungin</w:t>
      </w:r>
      <w:proofErr w:type="spellEnd"/>
      <w:r w:rsidR="004D1A58">
        <w:t xml:space="preserve"> mukaan </w:t>
      </w:r>
      <w:proofErr w:type="spellStart"/>
      <w:r w:rsidR="004D1A58">
        <w:t>Nouri</w:t>
      </w:r>
      <w:proofErr w:type="spellEnd"/>
      <w:r w:rsidR="004D1A58">
        <w:t xml:space="preserve"> oli Khartumin </w:t>
      </w:r>
      <w:proofErr w:type="spellStart"/>
      <w:r w:rsidR="004D1A58">
        <w:t>Kalaklan</w:t>
      </w:r>
      <w:proofErr w:type="spellEnd"/>
      <w:r w:rsidR="004D1A58">
        <w:t xml:space="preserve"> alueen </w:t>
      </w:r>
      <w:proofErr w:type="spellStart"/>
      <w:r w:rsidR="004D1A58">
        <w:t>vastarintakomitean</w:t>
      </w:r>
      <w:proofErr w:type="spellEnd"/>
      <w:r w:rsidR="004D1A58">
        <w:t xml:space="preserve"> jäsen. </w:t>
      </w:r>
      <w:r w:rsidR="00AA3C0C">
        <w:t xml:space="preserve">Bertelsmann </w:t>
      </w:r>
      <w:proofErr w:type="spellStart"/>
      <w:r w:rsidR="00AA3C0C">
        <w:t>Stiftungin</w:t>
      </w:r>
      <w:proofErr w:type="spellEnd"/>
      <w:r w:rsidR="00AA3C0C">
        <w:t xml:space="preserve"> </w:t>
      </w:r>
      <w:r w:rsidR="004D1A58">
        <w:t xml:space="preserve">mukaan RSF oli siepannut </w:t>
      </w:r>
      <w:proofErr w:type="spellStart"/>
      <w:r w:rsidR="004D1A58">
        <w:t>Nourin</w:t>
      </w:r>
      <w:proofErr w:type="spellEnd"/>
      <w:r w:rsidR="004D1A58">
        <w:t xml:space="preserve"> ja hän kuoli kidutuksesta saamiinsa vammoihin ollessaan </w:t>
      </w:r>
      <w:proofErr w:type="spellStart"/>
      <w:r w:rsidR="004D1A58">
        <w:t>RSF:n</w:t>
      </w:r>
      <w:proofErr w:type="spellEnd"/>
      <w:r w:rsidR="004D1A58">
        <w:t xml:space="preserve"> vankina.</w:t>
      </w:r>
      <w:r w:rsidR="004D1A58">
        <w:rPr>
          <w:rStyle w:val="Alaviitteenviite"/>
        </w:rPr>
        <w:footnoteReference w:id="37"/>
      </w:r>
    </w:p>
    <w:p w:rsidR="00C3149B" w:rsidRDefault="00C3149B" w:rsidP="00C3149B">
      <w:proofErr w:type="spellStart"/>
      <w:r>
        <w:t>The</w:t>
      </w:r>
      <w:proofErr w:type="spellEnd"/>
      <w:r>
        <w:t xml:space="preserve"> New </w:t>
      </w:r>
      <w:proofErr w:type="spellStart"/>
      <w:r>
        <w:t>Humanitarianin</w:t>
      </w:r>
      <w:proofErr w:type="spellEnd"/>
      <w:r>
        <w:t xml:space="preserve"> artikkelissa joulukuulta 2021 on haastateltu </w:t>
      </w:r>
      <w:proofErr w:type="spellStart"/>
      <w:r>
        <w:t>vastarintakomitean</w:t>
      </w:r>
      <w:proofErr w:type="spellEnd"/>
      <w:r>
        <w:t xml:space="preserve"> kokoukseen osallistuneita henkilöitä. Toimittajan vierailemassa kokouksessa paikalla olleet osallistujat olivat varuillaan, ja suurin osa oli jättänyt puhelimensa kotiin valvonnanvastaisena varatoimenpiteenä. Yhden mielenosoituksia pitkään järjestäneen miehen mukaan pidätyksiä tapahtui paljon. Hänen mukaansa (pidätyksiä) kohdistettiin henkilöihin, jotka koordinoivat poliittista toimintaa.</w:t>
      </w:r>
      <w:r>
        <w:rPr>
          <w:rStyle w:val="Alaviitteenviite"/>
        </w:rPr>
        <w:footnoteReference w:id="38"/>
      </w:r>
    </w:p>
    <w:p w:rsidR="004D1A58" w:rsidRDefault="004D1A58" w:rsidP="004D1A58">
      <w:r w:rsidRPr="001524B9">
        <w:t>Yhdysvaltain ul</w:t>
      </w:r>
      <w:r>
        <w:t>koministeriön</w:t>
      </w:r>
      <w:r w:rsidRPr="001524B9">
        <w:t xml:space="preserve"> vuotta 2021 käsittelevässä ihmisoikeusraportissa </w:t>
      </w:r>
      <w:r>
        <w:t xml:space="preserve">esitetään, että toukokuussa 2021 </w:t>
      </w:r>
      <w:proofErr w:type="spellStart"/>
      <w:r>
        <w:t>vastarintakomitean</w:t>
      </w:r>
      <w:proofErr w:type="spellEnd"/>
      <w:r>
        <w:t xml:space="preserve"> jäsen, Mohamed Ismail ”</w:t>
      </w:r>
      <w:proofErr w:type="spellStart"/>
      <w:r>
        <w:t>Wad</w:t>
      </w:r>
      <w:proofErr w:type="spellEnd"/>
      <w:r>
        <w:t xml:space="preserve"> Aker” löydettiin kuolleena </w:t>
      </w:r>
      <w:proofErr w:type="spellStart"/>
      <w:r>
        <w:t>al-Tamayuzin</w:t>
      </w:r>
      <w:proofErr w:type="spellEnd"/>
      <w:r>
        <w:t xml:space="preserve"> sairaalan ruumishuoneelta Khartumissa. Mediaraportoinnin mukaan Ismail oli nähty viimeksi elossa </w:t>
      </w:r>
      <w:r w:rsidRPr="00095797">
        <w:t>3.4.2021.</w:t>
      </w:r>
      <w:r>
        <w:t xml:space="preserve"> Ruumiinavauksen mukaan hän kuoli kidutuksen seurauksena. Hän oli ottanut osaa vuonna 2019 kuolleiden mielenosoittajien muistotilaisuuteen (</w:t>
      </w:r>
      <w:proofErr w:type="spellStart"/>
      <w:r>
        <w:rPr>
          <w:i/>
        </w:rPr>
        <w:t>vigil</w:t>
      </w:r>
      <w:proofErr w:type="spellEnd"/>
      <w:r>
        <w:t>).</w:t>
      </w:r>
      <w:r>
        <w:rPr>
          <w:rStyle w:val="Alaviitteenviite"/>
        </w:rPr>
        <w:footnoteReference w:id="39"/>
      </w:r>
      <w:r w:rsidRPr="0083229C">
        <w:t xml:space="preserve"> </w:t>
      </w:r>
    </w:p>
    <w:p w:rsidR="004D1A58" w:rsidRDefault="004D1A58" w:rsidP="004D1A58">
      <w:r>
        <w:t xml:space="preserve">Sudanilaisen verkkomedian </w:t>
      </w:r>
      <w:proofErr w:type="spellStart"/>
      <w:r>
        <w:t>al-Taghyeerin</w:t>
      </w:r>
      <w:proofErr w:type="spellEnd"/>
      <w:r>
        <w:t xml:space="preserve"> reportaasissa</w:t>
      </w:r>
      <w:r w:rsidR="002019B2">
        <w:t xml:space="preserve"> syyskuulta 2022</w:t>
      </w:r>
      <w:r>
        <w:t xml:space="preserve"> käsitellään kuolinsyyselvityksen ja ruumishuoneiden huonoa tilannetta Khartumissa. Reportaasissa esitetään, että ruumishuoneet ovat täynnä, ruumiita ei saada säilytettyä asianmukaisesti</w:t>
      </w:r>
      <w:r w:rsidRPr="003F3E97">
        <w:t>, ja että kuolinsyyselvityksiä on pidetty puutteellisina.</w:t>
      </w:r>
      <w:r>
        <w:t xml:space="preserve">  Reportaasissa käsitellään muun muassa kuolinsyytutkimusta </w:t>
      </w:r>
      <w:proofErr w:type="spellStart"/>
      <w:r>
        <w:t>Wad</w:t>
      </w:r>
      <w:proofErr w:type="spellEnd"/>
      <w:r>
        <w:t xml:space="preserve"> Akerin tapauksessa.  Artikkelin mukaan Ismailille tehdyn ensimmäisen ruumiinavauksen mukaan kuolinsyytä ei pystytty sanomaan. Vasta perheen vaadittua uutta ruumiinavausta todettiin, että Ismailia oli kidutettu ja että hän kuoli päähän kohdistetusta iskusta. </w:t>
      </w:r>
      <w:proofErr w:type="spellStart"/>
      <w:r>
        <w:t>Al-Taghyeerin</w:t>
      </w:r>
      <w:proofErr w:type="spellEnd"/>
      <w:r>
        <w:t xml:space="preserve"> mukaan myös </w:t>
      </w:r>
      <w:proofErr w:type="spellStart"/>
      <w:r>
        <w:t>Bahaa</w:t>
      </w:r>
      <w:proofErr w:type="spellEnd"/>
      <w:r>
        <w:t xml:space="preserve"> </w:t>
      </w:r>
      <w:proofErr w:type="spellStart"/>
      <w:r>
        <w:t>al-Din</w:t>
      </w:r>
      <w:proofErr w:type="spellEnd"/>
      <w:r>
        <w:t xml:space="preserve"> </w:t>
      </w:r>
      <w:proofErr w:type="spellStart"/>
      <w:r>
        <w:t>Nourin</w:t>
      </w:r>
      <w:proofErr w:type="spellEnd"/>
      <w:r>
        <w:t xml:space="preserve"> tapauksessa ensimmäisessä kuolinsyytutkimuksessa esitettiin, että </w:t>
      </w:r>
      <w:proofErr w:type="spellStart"/>
      <w:r>
        <w:t>Nouri</w:t>
      </w:r>
      <w:proofErr w:type="spellEnd"/>
      <w:r>
        <w:t xml:space="preserve"> olisi kuollut sairaskohtaukseen. Vasta toinen </w:t>
      </w:r>
      <w:proofErr w:type="spellStart"/>
      <w:r>
        <w:t>Nourin</w:t>
      </w:r>
      <w:proofErr w:type="spellEnd"/>
      <w:r>
        <w:t xml:space="preserve"> perheen vaatimuksesta tehty kuolinsyytutkimus vahvisti, että </w:t>
      </w:r>
      <w:proofErr w:type="spellStart"/>
      <w:r>
        <w:t>Nouri</w:t>
      </w:r>
      <w:proofErr w:type="spellEnd"/>
      <w:r>
        <w:t xml:space="preserve"> oli kuollut kidutuksesta saamiinsa vammoihin. Artikkelissa esitetään mahdollisuus, että virheelliset lausunnot olisivat tahallisia todistusaineiston hävittämiseksi ja viitataan anonyyminä pysyttelevän oikeuslääketieteen alalla toimivaan lähteeseen, joka syytti syyttäjänviraston korkeampia virkamiehiä siitä, että he suojelivat vääriä lausuntoja antavia patologeja. </w:t>
      </w:r>
      <w:r w:rsidR="003802DE">
        <w:t>K</w:t>
      </w:r>
      <w:r>
        <w:t xml:space="preserve">adonneiden henkilöiden perheet ja asianajajat ovat vaatineet, että ruumishuoneille kertyneiden lukuisten </w:t>
      </w:r>
      <w:r w:rsidR="002019B2">
        <w:lastRenderedPageBreak/>
        <w:t>ruumiiden käsittelyn ja</w:t>
      </w:r>
      <w:r>
        <w:t xml:space="preserve"> kuolinsyiden selvittämisen</w:t>
      </w:r>
      <w:r w:rsidR="002019B2">
        <w:t xml:space="preserve"> aikana</w:t>
      </w:r>
      <w:r>
        <w:t xml:space="preserve"> tulisi olla läsnä kansainvälisiä toimijoita.</w:t>
      </w:r>
      <w:r>
        <w:rPr>
          <w:rStyle w:val="Alaviitteenviite"/>
        </w:rPr>
        <w:footnoteReference w:id="40"/>
      </w:r>
    </w:p>
    <w:p w:rsidR="004D1A58" w:rsidRDefault="004D1A58" w:rsidP="004D1A58">
      <w:proofErr w:type="spellStart"/>
      <w:r>
        <w:t>UNITAMSin</w:t>
      </w:r>
      <w:proofErr w:type="spellEnd"/>
      <w:r>
        <w:t xml:space="preserve"> ajanjaksoa 22.11.2021–21.2.2022 käsittelevässä raportissa esitetään, että </w:t>
      </w:r>
      <w:proofErr w:type="spellStart"/>
      <w:r>
        <w:t>vastarintakomiteoiden</w:t>
      </w:r>
      <w:proofErr w:type="spellEnd"/>
      <w:r>
        <w:t xml:space="preserve"> jäseniin ja kansalaisaktivisteihin, mukaan lukien naisten oikeuksien puolustajiin, kohdistettiin pidätyksiä. Suurimmassa osassa tapauksia pidätys oli lyhytaikainen, mutta joitain pidettiin vangittuna eristyksissä (</w:t>
      </w:r>
      <w:proofErr w:type="spellStart"/>
      <w:r>
        <w:rPr>
          <w:i/>
        </w:rPr>
        <w:t>incommunicado</w:t>
      </w:r>
      <w:proofErr w:type="spellEnd"/>
      <w:r>
        <w:t>) ilman, että heitä vastaan oli nostettu syytteitä.</w:t>
      </w:r>
      <w:r>
        <w:rPr>
          <w:rStyle w:val="Alaviitteenviite"/>
        </w:rPr>
        <w:footnoteReference w:id="41"/>
      </w:r>
      <w:r>
        <w:t xml:space="preserve"> </w:t>
      </w:r>
      <w:proofErr w:type="spellStart"/>
      <w:r>
        <w:t>UNITAMSin</w:t>
      </w:r>
      <w:proofErr w:type="spellEnd"/>
      <w:r>
        <w:t xml:space="preserve"> ajanjaksoa 22.2.2022–5.5.2022 käsittelevässä raportissa esitetään, että ajanjaksolla tiedettiin 138 </w:t>
      </w:r>
      <w:proofErr w:type="spellStart"/>
      <w:r>
        <w:t>vastarintakomitean</w:t>
      </w:r>
      <w:proofErr w:type="spellEnd"/>
      <w:r>
        <w:t xml:space="preserve"> johtajan, mielenosoittajan ja kansalaisaktivistin vangittuna pitämisen (</w:t>
      </w:r>
      <w:proofErr w:type="spellStart"/>
      <w:r>
        <w:rPr>
          <w:i/>
        </w:rPr>
        <w:t>detention</w:t>
      </w:r>
      <w:proofErr w:type="spellEnd"/>
      <w:r>
        <w:t xml:space="preserve">) jatkuneen. </w:t>
      </w:r>
      <w:r w:rsidRPr="00064642">
        <w:t>Ajanjaksolla vapautettiin 48 henkilöä.</w:t>
      </w:r>
      <w:r>
        <w:rPr>
          <w:rStyle w:val="Alaviitteenviite"/>
        </w:rPr>
        <w:footnoteReference w:id="42"/>
      </w:r>
    </w:p>
    <w:p w:rsidR="00EC1DF4" w:rsidRPr="00EC1DF4" w:rsidRDefault="004D1A58" w:rsidP="001D63F6">
      <w:r>
        <w:t>Sudan Tribune -lehden syyskuussa 2022 julkaistun uutisartikkelin mukaan neljää mielenosoittajaa oli syytetty poliisiupseerin (</w:t>
      </w:r>
      <w:proofErr w:type="spellStart"/>
      <w:r w:rsidRPr="00943C11">
        <w:rPr>
          <w:i/>
        </w:rPr>
        <w:t>police</w:t>
      </w:r>
      <w:proofErr w:type="spellEnd"/>
      <w:r w:rsidRPr="00943C11">
        <w:rPr>
          <w:i/>
        </w:rPr>
        <w:t xml:space="preserve"> </w:t>
      </w:r>
      <w:proofErr w:type="spellStart"/>
      <w:r w:rsidRPr="00943C11">
        <w:rPr>
          <w:i/>
        </w:rPr>
        <w:t>brigadier</w:t>
      </w:r>
      <w:proofErr w:type="spellEnd"/>
      <w:r w:rsidRPr="00943C11">
        <w:rPr>
          <w:i/>
        </w:rPr>
        <w:t>-general</w:t>
      </w:r>
      <w:r>
        <w:t xml:space="preserve">) puukotuksesta ja heidän oikeudenkäyntinsä oli kesken. Mielenosoittajat olivat kieltäneet syytökset. Lisäksi uutisessa kerrotaan, että poliisi oli pidättänyt yhdeksän </w:t>
      </w:r>
      <w:proofErr w:type="spellStart"/>
      <w:r>
        <w:t>al-Daim-vastarintakomitean</w:t>
      </w:r>
      <w:proofErr w:type="spellEnd"/>
      <w:r>
        <w:t xml:space="preserve"> jäsentä tiedustelu-upseerin murhasta. Jäsenistä viisi oli päästetty vapaaksi takuita vastaan ja neljää pidettiin vangittuina. Kahdeksan oikeudenkäynti oli alkamassa lokakuussa 2022. </w:t>
      </w:r>
      <w:r w:rsidRPr="00EC226C">
        <w:t xml:space="preserve">Lisäksi yhtä </w:t>
      </w:r>
      <w:proofErr w:type="spellStart"/>
      <w:r w:rsidRPr="00EC226C">
        <w:t>Angry</w:t>
      </w:r>
      <w:proofErr w:type="spellEnd"/>
      <w:r w:rsidRPr="00EC226C">
        <w:t xml:space="preserve"> </w:t>
      </w:r>
      <w:proofErr w:type="spellStart"/>
      <w:r w:rsidRPr="00EC226C">
        <w:t>Without</w:t>
      </w:r>
      <w:proofErr w:type="spellEnd"/>
      <w:r w:rsidRPr="00EC226C">
        <w:t xml:space="preserve"> </w:t>
      </w:r>
      <w:proofErr w:type="spellStart"/>
      <w:r w:rsidRPr="00EC226C">
        <w:t>Borders</w:t>
      </w:r>
      <w:proofErr w:type="spellEnd"/>
      <w:r>
        <w:rPr>
          <w:rStyle w:val="Alaviitteenviite"/>
        </w:rPr>
        <w:footnoteReference w:id="43"/>
      </w:r>
      <w:r w:rsidRPr="00EC226C">
        <w:t xml:space="preserve"> -ryhmän jäsentä oli syytetty ti</w:t>
      </w:r>
      <w:r>
        <w:t>edustelu-upseerin murhasta. Jäsenen perheen mukaan hän oli ryhtynyt nälkälakkoon. Pidätettyjen perheiden sekä ihmisoikeusaktivistien mukaan vangittuja oli kidutettu pidätyskeskuksissa.</w:t>
      </w:r>
      <w:r>
        <w:rPr>
          <w:rStyle w:val="Alaviitteenviite"/>
        </w:rPr>
        <w:footnoteReference w:id="44"/>
      </w:r>
    </w:p>
    <w:p w:rsidR="00934E4D" w:rsidRPr="00546FEA" w:rsidRDefault="00B42634" w:rsidP="0053163A">
      <w:pPr>
        <w:pStyle w:val="Otsikko1"/>
      </w:pPr>
      <w:r w:rsidRPr="00546FEA">
        <w:t>2.</w:t>
      </w:r>
      <w:r w:rsidR="00BF5BF4" w:rsidRPr="00BF5BF4">
        <w:t xml:space="preserve"> </w:t>
      </w:r>
      <w:r w:rsidR="003C3874">
        <w:t xml:space="preserve">Onko 3.6.2019 mielenosoituksen yhteydessä tapettu mielenosoittajia </w:t>
      </w:r>
      <w:proofErr w:type="spellStart"/>
      <w:r w:rsidR="003C3874">
        <w:t>RSF:n</w:t>
      </w:r>
      <w:proofErr w:type="spellEnd"/>
      <w:r w:rsidR="003C3874">
        <w:t xml:space="preserve"> toimesta? Onko tätä todistaneisiin henkilöihin kohdistunut oikeudenloukkauksia?</w:t>
      </w:r>
    </w:p>
    <w:p w:rsidR="00CE129F" w:rsidRPr="00D463C3" w:rsidRDefault="00704734" w:rsidP="00A8164C">
      <w:r w:rsidRPr="00704734">
        <w:t xml:space="preserve">Bertelsmann </w:t>
      </w:r>
      <w:proofErr w:type="spellStart"/>
      <w:r w:rsidRPr="00704734">
        <w:t>Stiftungin</w:t>
      </w:r>
      <w:proofErr w:type="spellEnd"/>
      <w:r w:rsidRPr="00704734">
        <w:t xml:space="preserve"> raportissa kuvataan, kuin</w:t>
      </w:r>
      <w:r>
        <w:t>ka</w:t>
      </w:r>
      <w:r w:rsidRPr="00704734">
        <w:t xml:space="preserve"> </w:t>
      </w:r>
      <w:r w:rsidR="00297554" w:rsidRPr="00704734">
        <w:t xml:space="preserve">RSF eli </w:t>
      </w:r>
      <w:proofErr w:type="spellStart"/>
      <w:r w:rsidR="00297554" w:rsidRPr="00704734">
        <w:t>Rapid</w:t>
      </w:r>
      <w:proofErr w:type="spellEnd"/>
      <w:r w:rsidR="00297554" w:rsidRPr="00704734">
        <w:t xml:space="preserve"> </w:t>
      </w:r>
      <w:proofErr w:type="spellStart"/>
      <w:r w:rsidR="00297554" w:rsidRPr="00704734">
        <w:t>Support</w:t>
      </w:r>
      <w:proofErr w:type="spellEnd"/>
      <w:r w:rsidR="00297554" w:rsidRPr="00704734">
        <w:t xml:space="preserve"> </w:t>
      </w:r>
      <w:proofErr w:type="spellStart"/>
      <w:r w:rsidR="0090675E" w:rsidRPr="00704734">
        <w:t>Forces</w:t>
      </w:r>
      <w:proofErr w:type="spellEnd"/>
      <w:r w:rsidR="0090675E" w:rsidRPr="00704734">
        <w:t xml:space="preserve"> (arab. </w:t>
      </w:r>
      <w:proofErr w:type="spellStart"/>
      <w:r w:rsidR="002A52D9">
        <w:rPr>
          <w:i/>
        </w:rPr>
        <w:t>Q</w:t>
      </w:r>
      <w:r w:rsidR="0090675E" w:rsidRPr="0090675E">
        <w:rPr>
          <w:i/>
        </w:rPr>
        <w:t>uwwaat</w:t>
      </w:r>
      <w:proofErr w:type="spellEnd"/>
      <w:r w:rsidR="0090675E" w:rsidRPr="0090675E">
        <w:rPr>
          <w:i/>
        </w:rPr>
        <w:t xml:space="preserve"> </w:t>
      </w:r>
      <w:proofErr w:type="spellStart"/>
      <w:r w:rsidR="0090675E" w:rsidRPr="0090675E">
        <w:rPr>
          <w:i/>
        </w:rPr>
        <w:t>al-</w:t>
      </w:r>
      <w:r w:rsidR="002A52D9">
        <w:rPr>
          <w:i/>
        </w:rPr>
        <w:t>D</w:t>
      </w:r>
      <w:r w:rsidR="0090675E" w:rsidRPr="0090675E">
        <w:rPr>
          <w:i/>
        </w:rPr>
        <w:t>a</w:t>
      </w:r>
      <w:r w:rsidR="0090675E" w:rsidRPr="0090675E">
        <w:rPr>
          <w:rFonts w:ascii="Arial" w:hAnsi="Arial" w:cs="Arial"/>
          <w:i/>
        </w:rPr>
        <w:t>ʿ</w:t>
      </w:r>
      <w:r w:rsidR="0090675E" w:rsidRPr="0090675E">
        <w:rPr>
          <w:i/>
        </w:rPr>
        <w:t>m</w:t>
      </w:r>
      <w:proofErr w:type="spellEnd"/>
      <w:r w:rsidR="0090675E" w:rsidRPr="0090675E">
        <w:rPr>
          <w:i/>
        </w:rPr>
        <w:t xml:space="preserve"> </w:t>
      </w:r>
      <w:proofErr w:type="spellStart"/>
      <w:r w:rsidR="0090675E" w:rsidRPr="0090675E">
        <w:rPr>
          <w:i/>
        </w:rPr>
        <w:t>al-</w:t>
      </w:r>
      <w:r w:rsidR="002A52D9">
        <w:rPr>
          <w:i/>
        </w:rPr>
        <w:t>S</w:t>
      </w:r>
      <w:r w:rsidR="0090675E" w:rsidRPr="0090675E">
        <w:rPr>
          <w:i/>
        </w:rPr>
        <w:t>arii</w:t>
      </w:r>
      <w:r w:rsidR="0090675E" w:rsidRPr="0090675E">
        <w:rPr>
          <w:rFonts w:ascii="Arial" w:hAnsi="Arial" w:cs="Arial"/>
          <w:i/>
        </w:rPr>
        <w:t>ʿ</w:t>
      </w:r>
      <w:proofErr w:type="spellEnd"/>
      <w:r w:rsidR="0090675E" w:rsidRPr="0090675E">
        <w:t>) peru</w:t>
      </w:r>
      <w:r w:rsidR="0090675E">
        <w:t>stettiin 2000-luvulla taistelemaan kapinallisia vastaan Darfurissa.</w:t>
      </w:r>
      <w:r w:rsidR="00260237">
        <w:rPr>
          <w:rStyle w:val="Alaviitteenviite"/>
        </w:rPr>
        <w:footnoteReference w:id="45"/>
      </w:r>
      <w:r w:rsidR="0090675E">
        <w:t xml:space="preserve"> </w:t>
      </w:r>
      <w:r w:rsidR="006C43E5">
        <w:t>RSF</w:t>
      </w:r>
      <w:r w:rsidR="006935E3">
        <w:t xml:space="preserve"> muodostettiin niin kutsutuista </w:t>
      </w:r>
      <w:proofErr w:type="spellStart"/>
      <w:r w:rsidR="006935E3">
        <w:t>Janjawid-militian</w:t>
      </w:r>
      <w:proofErr w:type="spellEnd"/>
      <w:r w:rsidR="006935E3">
        <w:t xml:space="preserve"> jäsenistä. </w:t>
      </w:r>
      <w:proofErr w:type="spellStart"/>
      <w:r w:rsidR="006935E3">
        <w:t>Janjawid-militia</w:t>
      </w:r>
      <w:proofErr w:type="spellEnd"/>
      <w:r w:rsidR="006935E3">
        <w:t xml:space="preserve"> on yhdistetty hirmutekoihin Darfurissa.</w:t>
      </w:r>
      <w:r w:rsidR="006935E3">
        <w:rPr>
          <w:rStyle w:val="Alaviitteenviite"/>
        </w:rPr>
        <w:footnoteReference w:id="46"/>
      </w:r>
      <w:r w:rsidR="00260237">
        <w:t xml:space="preserve"> </w:t>
      </w:r>
      <w:r w:rsidR="00740ABA">
        <w:t xml:space="preserve">Bertelsmann </w:t>
      </w:r>
      <w:proofErr w:type="spellStart"/>
      <w:r w:rsidR="00740ABA">
        <w:t>Stiftungin</w:t>
      </w:r>
      <w:proofErr w:type="spellEnd"/>
      <w:r w:rsidR="00740ABA">
        <w:t xml:space="preserve"> </w:t>
      </w:r>
      <w:r w:rsidR="00D51945">
        <w:t xml:space="preserve">mukaan nämä </w:t>
      </w:r>
      <w:r w:rsidR="0090675E" w:rsidRPr="00D51945">
        <w:t xml:space="preserve">Mohamed </w:t>
      </w:r>
      <w:proofErr w:type="spellStart"/>
      <w:r w:rsidR="0090675E" w:rsidRPr="00D51945">
        <w:t>Hamdan</w:t>
      </w:r>
      <w:proofErr w:type="spellEnd"/>
      <w:r w:rsidR="0090675E" w:rsidRPr="00D51945">
        <w:t xml:space="preserve"> ‘</w:t>
      </w:r>
      <w:proofErr w:type="spellStart"/>
      <w:r w:rsidR="0090675E" w:rsidRPr="00D51945">
        <w:t>Hemeti</w:t>
      </w:r>
      <w:proofErr w:type="spellEnd"/>
      <w:r w:rsidR="0090675E" w:rsidRPr="00D51945">
        <w:t xml:space="preserve">’ </w:t>
      </w:r>
      <w:proofErr w:type="spellStart"/>
      <w:r w:rsidR="0090675E" w:rsidRPr="00D51945">
        <w:t>Dagalon</w:t>
      </w:r>
      <w:proofErr w:type="spellEnd"/>
      <w:r w:rsidR="0090675E" w:rsidRPr="00D51945">
        <w:t xml:space="preserve"> johtamat puolisotilaalliset joukot</w:t>
      </w:r>
      <w:r w:rsidR="00D51945" w:rsidRPr="00D51945">
        <w:t xml:space="preserve"> </w:t>
      </w:r>
      <w:r w:rsidR="007B77F7">
        <w:t xml:space="preserve">nykyään </w:t>
      </w:r>
      <w:r w:rsidR="00D51945">
        <w:t xml:space="preserve">käytännössä </w:t>
      </w:r>
      <w:r w:rsidR="007368B7">
        <w:t xml:space="preserve">kontrolloivat Sudanin turvallisuus- ja poliittista tilannetta siitä huolimatta, että niitä pidetään epäammattimaisina, tehottomasti koulutettuina ja kurittomina. </w:t>
      </w:r>
      <w:r w:rsidR="00280185" w:rsidRPr="00704734">
        <w:t xml:space="preserve">Bertelsmann </w:t>
      </w:r>
      <w:proofErr w:type="spellStart"/>
      <w:r w:rsidR="00280185" w:rsidRPr="00704734">
        <w:t>Stiftungin</w:t>
      </w:r>
      <w:proofErr w:type="spellEnd"/>
      <w:r w:rsidR="00280185" w:rsidRPr="00704734">
        <w:t xml:space="preserve"> </w:t>
      </w:r>
      <w:r w:rsidR="00280185">
        <w:t xml:space="preserve">mukaan </w:t>
      </w:r>
      <w:r w:rsidR="007368B7" w:rsidRPr="00DF4C03">
        <w:t>Sudanin asevoimien osana RSF on syyllistynyt oikeudenloukkauksiin siv</w:t>
      </w:r>
      <w:r w:rsidR="006935E3">
        <w:t>i</w:t>
      </w:r>
      <w:r w:rsidR="007368B7" w:rsidRPr="00DF4C03">
        <w:t>ileitä kohtaan.</w:t>
      </w:r>
      <w:r w:rsidR="007368B7">
        <w:rPr>
          <w:rStyle w:val="Alaviitteenviite"/>
          <w:lang w:val="en-US"/>
        </w:rPr>
        <w:footnoteReference w:id="47"/>
      </w:r>
      <w:r w:rsidR="00D463C3">
        <w:t xml:space="preserve"> </w:t>
      </w:r>
    </w:p>
    <w:p w:rsidR="006A5D84" w:rsidRPr="0021674A" w:rsidRDefault="006A5D84" w:rsidP="0021674A">
      <w:r w:rsidRPr="006A5D84">
        <w:t xml:space="preserve">Human Rights Watch </w:t>
      </w:r>
      <w:r w:rsidR="00493334">
        <w:t>(HRW)</w:t>
      </w:r>
      <w:r w:rsidR="0059765C">
        <w:t xml:space="preserve"> </w:t>
      </w:r>
      <w:r w:rsidRPr="006A5D84">
        <w:t>kuvaa marraskuussa 2019 julka</w:t>
      </w:r>
      <w:r>
        <w:t>istussa raportissaan, kuinka</w:t>
      </w:r>
      <w:r w:rsidR="00117981">
        <w:t xml:space="preserve"> joulukuusta 2018 alkaen </w:t>
      </w:r>
      <w:r w:rsidR="0021674A">
        <w:t>(</w:t>
      </w:r>
      <w:proofErr w:type="spellStart"/>
      <w:r w:rsidR="0021674A">
        <w:t>al</w:t>
      </w:r>
      <w:proofErr w:type="spellEnd"/>
      <w:r w:rsidR="0021674A">
        <w:t>-Bashirin) hallinnon joukot</w:t>
      </w:r>
      <w:r w:rsidR="003D076A">
        <w:t>, erityisesti NISS</w:t>
      </w:r>
      <w:r w:rsidR="00872E14">
        <w:t xml:space="preserve"> (National </w:t>
      </w:r>
      <w:proofErr w:type="spellStart"/>
      <w:r w:rsidR="00872E14">
        <w:t>Intelligence</w:t>
      </w:r>
      <w:proofErr w:type="spellEnd"/>
      <w:r w:rsidR="00872E14">
        <w:t xml:space="preserve"> and </w:t>
      </w:r>
      <w:r w:rsidR="00872E14">
        <w:lastRenderedPageBreak/>
        <w:t>Security Service)</w:t>
      </w:r>
      <w:r w:rsidR="00872E14">
        <w:rPr>
          <w:rStyle w:val="Alaviitteenviite"/>
        </w:rPr>
        <w:footnoteReference w:id="48"/>
      </w:r>
      <w:r w:rsidR="003D076A">
        <w:t>,</w:t>
      </w:r>
      <w:r w:rsidR="0021674A">
        <w:t xml:space="preserve"> vastasivat mielenosoituksiin liiallista voimaa käyttäen esimerkiksi hajottaen mielenosoituksia kovilla ammuksilla. </w:t>
      </w:r>
      <w:proofErr w:type="spellStart"/>
      <w:r w:rsidR="0021674A">
        <w:t>H</w:t>
      </w:r>
      <w:r w:rsidR="00D47AD6">
        <w:t>RW:n</w:t>
      </w:r>
      <w:proofErr w:type="spellEnd"/>
      <w:r w:rsidR="00D47AD6">
        <w:t xml:space="preserve"> mukaan h</w:t>
      </w:r>
      <w:r w:rsidR="0021674A">
        <w:t xml:space="preserve">allinnon joukot pitivät </w:t>
      </w:r>
      <w:r w:rsidR="0079739C">
        <w:t xml:space="preserve">satoja mielenosoittajia, aktivisteja ja oppositiojohtajia </w:t>
      </w:r>
      <w:r w:rsidR="0021674A">
        <w:t xml:space="preserve">vangittuina </w:t>
      </w:r>
      <w:r w:rsidR="001F36A3">
        <w:t xml:space="preserve">ilman syytteiden nostamista </w:t>
      </w:r>
      <w:r w:rsidR="0021674A">
        <w:t>kuukausikaupalla</w:t>
      </w:r>
      <w:r w:rsidR="001F36A3">
        <w:t xml:space="preserve"> pahoinpidellen </w:t>
      </w:r>
      <w:r w:rsidR="00BD5AD1">
        <w:t xml:space="preserve">monia </w:t>
      </w:r>
      <w:r w:rsidR="001F36A3">
        <w:t>heistä</w:t>
      </w:r>
      <w:r w:rsidR="0021674A">
        <w:t>.</w:t>
      </w:r>
      <w:r w:rsidR="00872E14">
        <w:t xml:space="preserve"> </w:t>
      </w:r>
      <w:r w:rsidR="009D3013">
        <w:t>Y</w:t>
      </w:r>
      <w:r w:rsidR="005C0032">
        <w:t xml:space="preserve">hden arvion mukaan </w:t>
      </w:r>
      <w:r w:rsidR="00D11387">
        <w:t xml:space="preserve">turvallisuusjoukot surmasivat </w:t>
      </w:r>
      <w:r w:rsidR="005C0032">
        <w:t xml:space="preserve">joulukuusta </w:t>
      </w:r>
      <w:r w:rsidR="005274BD">
        <w:t xml:space="preserve">2018 </w:t>
      </w:r>
      <w:proofErr w:type="spellStart"/>
      <w:r w:rsidR="005C0032">
        <w:t>al</w:t>
      </w:r>
      <w:proofErr w:type="spellEnd"/>
      <w:r w:rsidR="005C0032">
        <w:t>-Bashirin syrjäyttämiseen 11.4.2019</w:t>
      </w:r>
      <w:r w:rsidR="00D11387">
        <w:t xml:space="preserve"> yhteensä</w:t>
      </w:r>
      <w:r w:rsidR="005C0032">
        <w:t xml:space="preserve"> 140</w:t>
      </w:r>
      <w:r w:rsidR="00D11387">
        <w:t xml:space="preserve"> mielenosoittajaa</w:t>
      </w:r>
      <w:r w:rsidR="00747E68">
        <w:t>.</w:t>
      </w:r>
      <w:r w:rsidR="00747E68" w:rsidRPr="00747E68">
        <w:t xml:space="preserve"> </w:t>
      </w:r>
      <w:proofErr w:type="spellStart"/>
      <w:r w:rsidR="00747E68">
        <w:t>Al</w:t>
      </w:r>
      <w:proofErr w:type="spellEnd"/>
      <w:r w:rsidR="00747E68">
        <w:t xml:space="preserve">-Bashirin syrjäyttämisen jälkeen kenraali </w:t>
      </w:r>
      <w:proofErr w:type="spellStart"/>
      <w:r w:rsidR="00747E68">
        <w:t>Abdel</w:t>
      </w:r>
      <w:proofErr w:type="spellEnd"/>
      <w:r w:rsidR="00747E68">
        <w:t xml:space="preserve"> </w:t>
      </w:r>
      <w:proofErr w:type="spellStart"/>
      <w:r w:rsidR="00747E68">
        <w:t>Fattah</w:t>
      </w:r>
      <w:proofErr w:type="spellEnd"/>
      <w:r w:rsidR="00747E68">
        <w:t xml:space="preserve"> </w:t>
      </w:r>
      <w:proofErr w:type="spellStart"/>
      <w:r w:rsidR="00747E68">
        <w:t>al-Burhanin</w:t>
      </w:r>
      <w:proofErr w:type="spellEnd"/>
      <w:r w:rsidR="00747E68">
        <w:t xml:space="preserve"> johtama väliaikainen sotilasneuvosto</w:t>
      </w:r>
      <w:r w:rsidR="00747E68">
        <w:rPr>
          <w:rStyle w:val="Alaviitteenviite"/>
        </w:rPr>
        <w:footnoteReference w:id="49"/>
      </w:r>
      <w:r w:rsidR="00747E68">
        <w:t xml:space="preserve"> otti vallan. </w:t>
      </w:r>
      <w:proofErr w:type="spellStart"/>
      <w:r w:rsidR="00747E68">
        <w:t>H</w:t>
      </w:r>
      <w:r w:rsidR="001B6C43">
        <w:t>RW:n</w:t>
      </w:r>
      <w:proofErr w:type="spellEnd"/>
      <w:r w:rsidR="001B6C43">
        <w:t xml:space="preserve"> mukaan h</w:t>
      </w:r>
      <w:r w:rsidR="00747E68">
        <w:t>uhtikuun</w:t>
      </w:r>
      <w:r w:rsidR="005274BD">
        <w:t xml:space="preserve"> 2019</w:t>
      </w:r>
      <w:r w:rsidR="00747E68">
        <w:t xml:space="preserve"> jälkeen </w:t>
      </w:r>
      <w:proofErr w:type="spellStart"/>
      <w:r w:rsidR="00747E68">
        <w:t>RSF:n</w:t>
      </w:r>
      <w:proofErr w:type="spellEnd"/>
      <w:r w:rsidR="00747E68">
        <w:t xml:space="preserve"> joukot olivat näkyvämmin läsnä Khartumissa ja johtivat suurinta osaa mielenosoittajiin kohdistettua väkivaltaa.</w:t>
      </w:r>
      <w:r w:rsidR="00163662">
        <w:rPr>
          <w:rStyle w:val="Alaviitteenviite"/>
        </w:rPr>
        <w:footnoteReference w:id="50"/>
      </w:r>
      <w:r w:rsidR="00B23377" w:rsidRPr="00B23377">
        <w:t xml:space="preserve"> </w:t>
      </w:r>
      <w:proofErr w:type="spellStart"/>
      <w:r w:rsidR="00B23377" w:rsidRPr="00D463C3">
        <w:t>Konfliktitietokanta</w:t>
      </w:r>
      <w:proofErr w:type="spellEnd"/>
      <w:r w:rsidR="00B23377" w:rsidRPr="00D463C3">
        <w:t xml:space="preserve"> </w:t>
      </w:r>
      <w:proofErr w:type="spellStart"/>
      <w:r w:rsidR="00B23377" w:rsidRPr="00D463C3">
        <w:t>ACLEDin</w:t>
      </w:r>
      <w:proofErr w:type="spellEnd"/>
      <w:r w:rsidR="00B23377" w:rsidRPr="00D463C3">
        <w:t xml:space="preserve"> RSF-joukkoja käsittelevässä raportissa hein</w:t>
      </w:r>
      <w:r w:rsidR="00B23377">
        <w:t>äkuulta 2019 esitetään, että vaikka RSF on osa Sudanin turvallisuussektoria, se</w:t>
      </w:r>
      <w:r w:rsidR="00EE69F4">
        <w:t xml:space="preserve"> oli käyttänyt enemmän väkivaltaa siviilejä kohtaan kuin poliisi tai armeija. Heinäkuun raportissa sanotaan, että mielenosoitusten alkamisesta 19.12.2018 lähtien RSF oli vastuussa suuremmasta kuolonuhrien ja väkivaltatapauksien määrästä kuin poliisi ja armeija yhteensä.</w:t>
      </w:r>
      <w:r w:rsidR="00EE69F4">
        <w:rPr>
          <w:rStyle w:val="Alaviitteenviite"/>
        </w:rPr>
        <w:footnoteReference w:id="51"/>
      </w:r>
    </w:p>
    <w:p w:rsidR="00934E4D" w:rsidRPr="0001321F" w:rsidRDefault="00E70CBE" w:rsidP="00934E4D">
      <w:pPr>
        <w:rPr>
          <w:b/>
          <w:i/>
        </w:rPr>
      </w:pPr>
      <w:r w:rsidRPr="0001321F">
        <w:rPr>
          <w:b/>
          <w:i/>
        </w:rPr>
        <w:t>3.6.2019</w:t>
      </w:r>
      <w:r w:rsidR="008E1015" w:rsidRPr="0001321F">
        <w:rPr>
          <w:b/>
          <w:i/>
        </w:rPr>
        <w:t xml:space="preserve"> mielenosoituksen hajottaminen ja mielenosoittajien surmat</w:t>
      </w:r>
    </w:p>
    <w:p w:rsidR="00E8291C" w:rsidRDefault="00E8291C" w:rsidP="00934E4D">
      <w:r>
        <w:t xml:space="preserve">Useiden lähteiden perusteella RSF syyllistyi mielenosoittajien surmiin 3.6.2019, jolloin Khartumin </w:t>
      </w:r>
      <w:r w:rsidRPr="006F369F">
        <w:t xml:space="preserve">kaupungissa </w:t>
      </w:r>
      <w:r>
        <w:t>järjestetty</w:t>
      </w:r>
      <w:r w:rsidRPr="006F369F">
        <w:t xml:space="preserve"> </w:t>
      </w:r>
      <w:r>
        <w:t>mielenosoitus</w:t>
      </w:r>
      <w:r w:rsidRPr="006F369F">
        <w:t xml:space="preserve"> hajotettiin.</w:t>
      </w:r>
      <w:r>
        <w:rPr>
          <w:rStyle w:val="Alaviitteenviite"/>
        </w:rPr>
        <w:footnoteReference w:id="52"/>
      </w:r>
    </w:p>
    <w:p w:rsidR="00F07BBD" w:rsidRDefault="00665690" w:rsidP="00934E4D">
      <w:r>
        <w:t>Arvioiden mukaan yli 100 mielenosoittajaa sai surmansa turvallisuusviranomaisten hajotettua mielenosoituksen Khartumissa 3.6.2019.</w:t>
      </w:r>
      <w:r>
        <w:rPr>
          <w:rStyle w:val="Alaviitteenviite"/>
        </w:rPr>
        <w:footnoteReference w:id="53"/>
      </w:r>
      <w:r>
        <w:t xml:space="preserve"> </w:t>
      </w:r>
      <w:proofErr w:type="spellStart"/>
      <w:r w:rsidR="00D91C76">
        <w:t>HRW:n</w:t>
      </w:r>
      <w:proofErr w:type="spellEnd"/>
      <w:r w:rsidR="00D91C76">
        <w:t xml:space="preserve"> mukaan</w:t>
      </w:r>
      <w:r w:rsidR="00FB1F11">
        <w:t xml:space="preserve"> kuolonuhrien lisäksi satoja loukkaantui turvallisuusviranomaisten tekemien hyökkäysten takia, ja turvallisuusviranomaiset syyllistyivät raiskauksiin sekä muihin vakaviin oikeudenloukkauksiin. </w:t>
      </w:r>
      <w:proofErr w:type="spellStart"/>
      <w:r w:rsidR="00FB1F11">
        <w:t>HRW:n</w:t>
      </w:r>
      <w:proofErr w:type="spellEnd"/>
      <w:r w:rsidR="00FB1F11">
        <w:t xml:space="preserve"> raportissa kuvataan, kuinka</w:t>
      </w:r>
      <w:r w:rsidR="00D91C76">
        <w:t xml:space="preserve"> m</w:t>
      </w:r>
      <w:r w:rsidR="006335EA">
        <w:t xml:space="preserve">ielenosoittajat olivat jatkaneet </w:t>
      </w:r>
      <w:r w:rsidR="00DD27AB">
        <w:t xml:space="preserve">huhtikuussa ennen </w:t>
      </w:r>
      <w:proofErr w:type="spellStart"/>
      <w:r w:rsidR="00DD27AB">
        <w:t>al</w:t>
      </w:r>
      <w:proofErr w:type="spellEnd"/>
      <w:r w:rsidR="00DD27AB">
        <w:t xml:space="preserve">-Bashirin syrjäyttämistä aloitettua istumaprotestia armeijan päämajan lähellä. He olivat jatkaneet protestia </w:t>
      </w:r>
      <w:proofErr w:type="spellStart"/>
      <w:r w:rsidR="00DD27AB">
        <w:t>al</w:t>
      </w:r>
      <w:proofErr w:type="spellEnd"/>
      <w:r w:rsidR="00DD27AB">
        <w:t>-Bashirin syrjäyttämisen jälkeenkin osoittaakseen mieltään vallan kaapannutta sotilasjohtoa vastaan ja vaativat maahan siviilihallintoa.</w:t>
      </w:r>
      <w:r w:rsidR="00DD27AB">
        <w:rPr>
          <w:rStyle w:val="Alaviitteenviite"/>
        </w:rPr>
        <w:footnoteReference w:id="54"/>
      </w:r>
      <w:r w:rsidR="00DD27AB">
        <w:t xml:space="preserve"> </w:t>
      </w:r>
    </w:p>
    <w:p w:rsidR="00E30FB6" w:rsidRDefault="008A299E" w:rsidP="00934E4D">
      <w:r>
        <w:t xml:space="preserve">Amnesty International haastatteli 3.6.2019 hyökkäyksestä selvinneitä. Heidän mukaansa hyökkäysten takana oli RSF, tiedustelu- ja turvallisuuspalvelu NISS </w:t>
      </w:r>
      <w:r w:rsidR="009C4494">
        <w:t>sekä poliisi.</w:t>
      </w:r>
      <w:r w:rsidR="009C4494">
        <w:rPr>
          <w:rStyle w:val="Alaviitteenviite"/>
        </w:rPr>
        <w:footnoteReference w:id="55"/>
      </w:r>
      <w:r w:rsidR="0011584E">
        <w:t xml:space="preserve"> </w:t>
      </w:r>
      <w:proofErr w:type="spellStart"/>
      <w:r w:rsidR="00FB1F11">
        <w:t>HRW:n</w:t>
      </w:r>
      <w:proofErr w:type="spellEnd"/>
      <w:r w:rsidR="0011584E">
        <w:t xml:space="preserve"> </w:t>
      </w:r>
      <w:r w:rsidR="00702550">
        <w:t xml:space="preserve">raportin mukaan 3.6.2019 aikaisin aamulla suuri joukko hallinnon joukkoja RSF mukaan lukien piiritti istumaprotestin lähellä armeijan päämajaa Khartumissa. </w:t>
      </w:r>
      <w:r w:rsidR="00130D53">
        <w:t xml:space="preserve">Silminnäkijöiden mukaan poliisin virkapukuihin pukeutuneiden miesten yritettyä siirtää barrikadeja RSF-joukot avasivat tulen aseistautumattomia mielenosoittajia vastaan </w:t>
      </w:r>
      <w:r w:rsidR="0098112A">
        <w:t>surmaten</w:t>
      </w:r>
      <w:r w:rsidR="00130D53">
        <w:t xml:space="preserve"> välittömästi useita</w:t>
      </w:r>
      <w:r w:rsidR="00C478E1">
        <w:t xml:space="preserve"> henkilöitä</w:t>
      </w:r>
      <w:r w:rsidR="00130D53">
        <w:t>.</w:t>
      </w:r>
      <w:r w:rsidR="0098112A">
        <w:rPr>
          <w:rStyle w:val="Alaviitteenviite"/>
        </w:rPr>
        <w:footnoteReference w:id="56"/>
      </w:r>
      <w:r w:rsidR="00C70C27">
        <w:t xml:space="preserve"> </w:t>
      </w:r>
      <w:r w:rsidR="00586394">
        <w:t xml:space="preserve">Niin ikään esimerkiksi </w:t>
      </w:r>
      <w:proofErr w:type="spellStart"/>
      <w:r w:rsidR="00586394">
        <w:t>T</w:t>
      </w:r>
      <w:r w:rsidR="00C70C27">
        <w:t>he</w:t>
      </w:r>
      <w:proofErr w:type="spellEnd"/>
      <w:r w:rsidR="00C70C27">
        <w:t xml:space="preserve"> New </w:t>
      </w:r>
      <w:proofErr w:type="spellStart"/>
      <w:r w:rsidR="00C70C27">
        <w:t>Humanitarian</w:t>
      </w:r>
      <w:proofErr w:type="spellEnd"/>
      <w:r w:rsidR="00586394">
        <w:t xml:space="preserve"> uutisoi 6.6.2019, että silminnäkijöiden mukaan RSF oli hyökännyt mielenosoittajien kimppuun 3.6.2019 protestin aikana. Yhden haastatellun silminnäkijän mukaan RSF oli estänyt mielenosoittajia pakenemasta ja ”ampunut sattumanvaraisesti välittämättä kenestäkään”.</w:t>
      </w:r>
      <w:r w:rsidR="00586394">
        <w:rPr>
          <w:rStyle w:val="Alaviitteenviite"/>
        </w:rPr>
        <w:footnoteReference w:id="57"/>
      </w:r>
      <w:r w:rsidR="00546FEA" w:rsidRPr="00546FEA">
        <w:t xml:space="preserve"> </w:t>
      </w:r>
    </w:p>
    <w:p w:rsidR="001E2010" w:rsidRPr="009B6684" w:rsidRDefault="001E2010" w:rsidP="001E2010">
      <w:r>
        <w:lastRenderedPageBreak/>
        <w:t xml:space="preserve">Amnesty International kuvaa 10.3.2020 julkaistussa raportissaan, kuinka 3.6.2019 mielenosoituksessa kuolleiden lukumäärästä on ristiriitaista tietoa, mutta Amnestyn oman arvion mukaan ainakin 100 ihmistä kuoli ja raportin julkaisun aikaan tämän lisäksi 20 henkeä oli kadoksissa. </w:t>
      </w:r>
      <w:r w:rsidRPr="004F7DE3">
        <w:t>Amnestyn mukaan toisistaan eriävä raportointi kuvastaa kaaosmaista tilannetta mielenosoituksen h</w:t>
      </w:r>
      <w:r>
        <w:t xml:space="preserve">ajottamisen jälkeen sekä sitä, että pääsy internetiin oli katkaistu ja </w:t>
      </w:r>
      <w:r w:rsidR="00DC69AD">
        <w:t>että mielenosoittajat olivat rakentaneet barrikadeja Khartumin kaduille</w:t>
      </w:r>
      <w:r>
        <w:t xml:space="preserve">. </w:t>
      </w:r>
      <w:r w:rsidRPr="009B6684">
        <w:t>Turvallisuusjoukot puolestaan tekivät Amnestyn ku</w:t>
      </w:r>
      <w:r>
        <w:t>vauksen mukaan</w:t>
      </w:r>
      <w:r w:rsidRPr="009B6684">
        <w:t xml:space="preserve"> kaupungista muutaman päivän ajaksi sotatantereen.</w:t>
      </w:r>
      <w:r>
        <w:rPr>
          <w:rStyle w:val="Alaviitteenviite"/>
          <w:lang w:val="en-US"/>
        </w:rPr>
        <w:footnoteReference w:id="58"/>
      </w:r>
      <w:r w:rsidR="00C77E15">
        <w:t xml:space="preserve"> </w:t>
      </w:r>
      <w:r w:rsidR="000E6319">
        <w:t xml:space="preserve">Pian joukkosurman jälkeen 6.6.2019 </w:t>
      </w:r>
      <w:proofErr w:type="spellStart"/>
      <w:r w:rsidR="000E6319">
        <w:t>The</w:t>
      </w:r>
      <w:proofErr w:type="spellEnd"/>
      <w:r w:rsidR="000E6319">
        <w:t xml:space="preserve"> New </w:t>
      </w:r>
      <w:proofErr w:type="spellStart"/>
      <w:r w:rsidR="000E6319">
        <w:t>Humanitarian</w:t>
      </w:r>
      <w:proofErr w:type="spellEnd"/>
      <w:r w:rsidR="000E6319">
        <w:t xml:space="preserve"> raportoi, että sudanilainen lääkäriliitto oli kertonut ainakin 108 henkilön kuolleen siinä missä viranomaiset olivat ilmoittaneet kuolonuhrien </w:t>
      </w:r>
      <w:r w:rsidR="00984839">
        <w:t>määräksi</w:t>
      </w:r>
      <w:r w:rsidR="000E6319">
        <w:t xml:space="preserve"> 61.</w:t>
      </w:r>
      <w:r w:rsidR="000E6319">
        <w:rPr>
          <w:rStyle w:val="Alaviitteenviite"/>
        </w:rPr>
        <w:footnoteReference w:id="59"/>
      </w:r>
      <w:r w:rsidR="00B53F96">
        <w:t xml:space="preserve"> </w:t>
      </w:r>
      <w:proofErr w:type="spellStart"/>
      <w:r w:rsidR="00B53F96">
        <w:t>Al</w:t>
      </w:r>
      <w:proofErr w:type="spellEnd"/>
      <w:r w:rsidR="00B53F96">
        <w:t>-Jazeera kirjoitti 3.6.2022 julkaistussa artikkelissa, että 3.6.2019 kuolleiden määrä oli ainakin 120.</w:t>
      </w:r>
      <w:r w:rsidR="00B53F96">
        <w:rPr>
          <w:rStyle w:val="Alaviitteenviite"/>
        </w:rPr>
        <w:footnoteReference w:id="60"/>
      </w:r>
    </w:p>
    <w:p w:rsidR="00021BC5" w:rsidRPr="00EB4458" w:rsidRDefault="00924D4A" w:rsidP="00934E4D">
      <w:pPr>
        <w:rPr>
          <w:b/>
          <w:i/>
        </w:rPr>
      </w:pPr>
      <w:r w:rsidRPr="00EB4458">
        <w:rPr>
          <w:b/>
          <w:i/>
        </w:rPr>
        <w:t xml:space="preserve">Oikeudenloukkaukset </w:t>
      </w:r>
      <w:proofErr w:type="spellStart"/>
      <w:r w:rsidR="00503C7F">
        <w:rPr>
          <w:b/>
          <w:i/>
        </w:rPr>
        <w:t>RSF:n</w:t>
      </w:r>
      <w:proofErr w:type="spellEnd"/>
      <w:r w:rsidR="00503C7F">
        <w:rPr>
          <w:b/>
          <w:i/>
        </w:rPr>
        <w:t xml:space="preserve"> tekemiä surmia</w:t>
      </w:r>
      <w:r w:rsidRPr="00EB4458">
        <w:rPr>
          <w:b/>
          <w:i/>
        </w:rPr>
        <w:t xml:space="preserve"> todistaneita</w:t>
      </w:r>
      <w:r w:rsidR="00503C7F">
        <w:rPr>
          <w:b/>
          <w:i/>
        </w:rPr>
        <w:t xml:space="preserve"> henkilöitä</w:t>
      </w:r>
      <w:r w:rsidRPr="00EB4458">
        <w:rPr>
          <w:b/>
          <w:i/>
        </w:rPr>
        <w:t xml:space="preserve"> kohtaan</w:t>
      </w:r>
    </w:p>
    <w:p w:rsidR="00A62B3F" w:rsidRDefault="00B23377" w:rsidP="00934E4D">
      <w:r>
        <w:t xml:space="preserve">Käytettävissä olevissa lähteissä </w:t>
      </w:r>
      <w:proofErr w:type="spellStart"/>
      <w:r>
        <w:t>RSF:n</w:t>
      </w:r>
      <w:proofErr w:type="spellEnd"/>
      <w:r>
        <w:t xml:space="preserve"> tekemistä mielenosoittajiin kohdistetuista oikeudenloukkauksista ei välttämättä eritellä </w:t>
      </w:r>
      <w:r w:rsidR="00DE1C9D">
        <w:t xml:space="preserve">syitä siihen, millä perusteella henkilöitä on valikoitunut </w:t>
      </w:r>
      <w:proofErr w:type="spellStart"/>
      <w:r w:rsidR="00DE1C9D">
        <w:t>RSF:n</w:t>
      </w:r>
      <w:proofErr w:type="spellEnd"/>
      <w:r w:rsidR="00DE1C9D">
        <w:t xml:space="preserve"> tekemien oikeudenloukkausten kohteeksi.  Kuitenkin esimerkiksi</w:t>
      </w:r>
      <w:r w:rsidR="00DE1C9D" w:rsidRPr="00DE1C9D">
        <w:t xml:space="preserve"> </w:t>
      </w:r>
      <w:r w:rsidR="00DE1C9D">
        <w:t>I</w:t>
      </w:r>
      <w:r w:rsidR="00DE1C9D" w:rsidRPr="004141C4">
        <w:t xml:space="preserve">hmisoikeusjärjestö </w:t>
      </w:r>
      <w:proofErr w:type="spellStart"/>
      <w:r w:rsidR="00DE1C9D" w:rsidRPr="004141C4">
        <w:t>PH</w:t>
      </w:r>
      <w:r w:rsidR="00DE1C9D">
        <w:t>R:n</w:t>
      </w:r>
      <w:proofErr w:type="spellEnd"/>
      <w:r w:rsidR="00DE1C9D" w:rsidRPr="004141C4">
        <w:t xml:space="preserve"> (</w:t>
      </w:r>
      <w:proofErr w:type="spellStart"/>
      <w:r w:rsidR="00DE1C9D" w:rsidRPr="004141C4">
        <w:t>Physicians</w:t>
      </w:r>
      <w:proofErr w:type="spellEnd"/>
      <w:r w:rsidR="00DE1C9D" w:rsidRPr="004141C4">
        <w:t xml:space="preserve"> for Human Rights)</w:t>
      </w:r>
      <w:r w:rsidR="00DE1C9D">
        <w:t xml:space="preserve"> raportissa 3.6.2019 tapahtumista esitetään, että </w:t>
      </w:r>
      <w:r w:rsidR="00A8022A">
        <w:t>RSF</w:t>
      </w:r>
      <w:r w:rsidR="00DE1C9D">
        <w:t xml:space="preserve"> on jahdannut</w:t>
      </w:r>
      <w:r w:rsidR="00A8022A">
        <w:t xml:space="preserve"> 3.6.2019 mielenosoituksissa paikalla</w:t>
      </w:r>
      <w:r w:rsidR="00DE1C9D">
        <w:t xml:space="preserve"> olleita</w:t>
      </w:r>
      <w:r w:rsidR="00033623">
        <w:rPr>
          <w:rStyle w:val="Alaviitteenviite"/>
        </w:rPr>
        <w:footnoteReference w:id="61"/>
      </w:r>
      <w:r w:rsidR="00DE1C9D">
        <w:t xml:space="preserve"> ja esimerkiksi HRW raportoi, että joidenkin silminnäkijöiden mukaan turvallisuusjoukot olivat 3.6.2019 ja sitä seuraavina päivinä ampuneet sellaisia henkilöitä päin, jotka olivat olleet mielenosoituksissa johtoasemissa tai tallentanee</w:t>
      </w:r>
      <w:r w:rsidR="00DC69AD">
        <w:t>t</w:t>
      </w:r>
      <w:r w:rsidR="00DE1C9D">
        <w:t xml:space="preserve"> tapahtumia</w:t>
      </w:r>
      <w:r w:rsidR="00A8022A">
        <w:rPr>
          <w:rStyle w:val="Alaviitteenviite"/>
        </w:rPr>
        <w:footnoteReference w:id="62"/>
      </w:r>
      <w:r w:rsidR="00A8022A">
        <w:t xml:space="preserve">. </w:t>
      </w:r>
    </w:p>
    <w:p w:rsidR="00420FAC" w:rsidRDefault="00420FAC" w:rsidP="00934E4D">
      <w:r>
        <w:t>I</w:t>
      </w:r>
      <w:r w:rsidR="00472616" w:rsidRPr="004141C4">
        <w:t>hmisoikeusjärjestö PH</w:t>
      </w:r>
      <w:r w:rsidR="00472616">
        <w:t>R</w:t>
      </w:r>
      <w:r w:rsidR="00472616" w:rsidRPr="004141C4">
        <w:t xml:space="preserve"> (</w:t>
      </w:r>
      <w:proofErr w:type="spellStart"/>
      <w:r w:rsidR="00472616" w:rsidRPr="004141C4">
        <w:t>Physicians</w:t>
      </w:r>
      <w:proofErr w:type="spellEnd"/>
      <w:r w:rsidR="00472616" w:rsidRPr="004141C4">
        <w:t xml:space="preserve"> for Human Rights)</w:t>
      </w:r>
      <w:r w:rsidR="00472616">
        <w:t xml:space="preserve"> käsittelee kesäkuun 2019 joukkosurmaa</w:t>
      </w:r>
      <w:r w:rsidR="00472616" w:rsidRPr="004141C4">
        <w:t xml:space="preserve"> </w:t>
      </w:r>
      <w:r w:rsidR="00472616">
        <w:t xml:space="preserve">silminnäkijöiden </w:t>
      </w:r>
      <w:r w:rsidR="00472616" w:rsidRPr="004141C4">
        <w:t>haastattelu</w:t>
      </w:r>
      <w:r w:rsidR="00472616">
        <w:t>ihin, loukkaantuneiden kliinisiin lääketieteellisiin tutkimuksiin sekä avoimiin lähteisiin perustuvassa raportissaan.</w:t>
      </w:r>
      <w:r w:rsidR="00472616">
        <w:rPr>
          <w:rStyle w:val="Alaviitteenviite"/>
        </w:rPr>
        <w:footnoteReference w:id="63"/>
      </w:r>
      <w:r w:rsidR="00472616">
        <w:t xml:space="preserve"> Raportissa kuvataan</w:t>
      </w:r>
      <w:r w:rsidR="002A7EB7">
        <w:t xml:space="preserve"> esimerkiksi</w:t>
      </w:r>
      <w:r w:rsidR="00472616">
        <w:t xml:space="preserve">, kuinka silminnäkijöiden mukaan </w:t>
      </w:r>
      <w:r w:rsidR="00005E50">
        <w:t>RSF oli hyökännyt 3.6.2019 Khartumissa sairaaloihin</w:t>
      </w:r>
      <w:r w:rsidR="00D94411">
        <w:t>, joihin</w:t>
      </w:r>
      <w:r w:rsidR="00013BA7">
        <w:t xml:space="preserve"> </w:t>
      </w:r>
      <w:r w:rsidR="00A40F38">
        <w:t>mielenosoittajia oli paennut</w:t>
      </w:r>
      <w:r w:rsidR="00D94411">
        <w:t xml:space="preserve"> ja joihin haavoittuneita mielenosoittajia vietiin</w:t>
      </w:r>
      <w:r w:rsidR="00005E50">
        <w:t xml:space="preserve">. </w:t>
      </w:r>
      <w:proofErr w:type="spellStart"/>
      <w:r w:rsidR="00005E50">
        <w:t>RSF:n</w:t>
      </w:r>
      <w:proofErr w:type="spellEnd"/>
      <w:r w:rsidR="00005E50">
        <w:t xml:space="preserve"> kerrottiin piirittäneen </w:t>
      </w:r>
      <w:proofErr w:type="spellStart"/>
      <w:r w:rsidR="00005E50">
        <w:t>al-Moallemin</w:t>
      </w:r>
      <w:proofErr w:type="spellEnd"/>
      <w:r w:rsidR="00775AF7">
        <w:t xml:space="preserve">, </w:t>
      </w:r>
      <w:proofErr w:type="spellStart"/>
      <w:r w:rsidR="00775AF7">
        <w:t>al</w:t>
      </w:r>
      <w:proofErr w:type="spellEnd"/>
      <w:r w:rsidR="00775AF7">
        <w:t>-Sahan</w:t>
      </w:r>
      <w:r w:rsidR="00005E50">
        <w:t xml:space="preserve"> ja Royal Care International </w:t>
      </w:r>
      <w:proofErr w:type="spellStart"/>
      <w:r w:rsidR="00005E50">
        <w:t>Hospitalin</w:t>
      </w:r>
      <w:proofErr w:type="spellEnd"/>
      <w:r w:rsidR="00005E50">
        <w:t xml:space="preserve"> sairaalat ja </w:t>
      </w:r>
      <w:r w:rsidR="00CF209D">
        <w:t>estäneen</w:t>
      </w:r>
      <w:r w:rsidR="00005E50">
        <w:t xml:space="preserve"> </w:t>
      </w:r>
      <w:r w:rsidR="00775AF7">
        <w:t xml:space="preserve">mielenosoituksissa </w:t>
      </w:r>
      <w:r w:rsidR="00005E50">
        <w:t xml:space="preserve">loukkaantuneiden pääsemistä hoitoon. </w:t>
      </w:r>
      <w:r w:rsidR="00775AF7">
        <w:t xml:space="preserve">Piirityksen aikana </w:t>
      </w:r>
      <w:proofErr w:type="spellStart"/>
      <w:r w:rsidR="00775AF7">
        <w:t>RSF:n</w:t>
      </w:r>
      <w:proofErr w:type="spellEnd"/>
      <w:r w:rsidR="00775AF7">
        <w:t xml:space="preserve"> ja mellakkapoliisin sanottiin kohdistaneen väkivaltaa kaikkiin, jotka pyrkivät </w:t>
      </w:r>
      <w:proofErr w:type="spellStart"/>
      <w:r w:rsidR="00775AF7">
        <w:t>Moallemin</w:t>
      </w:r>
      <w:proofErr w:type="spellEnd"/>
      <w:r w:rsidR="00775AF7">
        <w:t xml:space="preserve"> sairaalaan tai sieltä pois. </w:t>
      </w:r>
      <w:r w:rsidR="00997806">
        <w:t xml:space="preserve">Raportin mukaan iltapäivään 3.6.2019 mennessä RSF oli piirittänyt </w:t>
      </w:r>
      <w:r w:rsidR="00A26FF8">
        <w:t xml:space="preserve">Royal Care International </w:t>
      </w:r>
      <w:proofErr w:type="spellStart"/>
      <w:r w:rsidR="00A26FF8">
        <w:t>Hospitali</w:t>
      </w:r>
      <w:r w:rsidR="00997806">
        <w:t>n</w:t>
      </w:r>
      <w:proofErr w:type="spellEnd"/>
      <w:r w:rsidR="00997806">
        <w:t xml:space="preserve"> jahdatessaan mielenosoittajia, jotka etsivät sairaalasta turvaa. </w:t>
      </w:r>
      <w:r w:rsidR="009E4096">
        <w:t>Sairaalan henkilökunnan jäsenen mukaan RSF oli hyökännyt sairaalaan pyrkivien kimppuun ja estänyt henkilöitä pääsemästä sairaalaan. Sairaalassa työskennelleen lääkärin mukaan</w:t>
      </w:r>
      <w:r w:rsidR="00186120">
        <w:t xml:space="preserve"> sairaalan henkilökunta oli evakuoinut mielenosoittajat pois sairaalasta, kun</w:t>
      </w:r>
      <w:r w:rsidR="009E4096">
        <w:t xml:space="preserve"> </w:t>
      </w:r>
      <w:proofErr w:type="spellStart"/>
      <w:r w:rsidR="00186120">
        <w:t>RSF:n</w:t>
      </w:r>
      <w:proofErr w:type="spellEnd"/>
      <w:r w:rsidR="00186120">
        <w:t xml:space="preserve"> joukot olivat uhanneet alkaa käyttä</w:t>
      </w:r>
      <w:r w:rsidR="009A5F9E">
        <w:t>ä</w:t>
      </w:r>
      <w:r w:rsidR="00186120">
        <w:t xml:space="preserve"> kovempia voimakeinoja, ellei mielenosoittajia siirrettäisi sairaalasta pois. Siitä huolimatta, että sairaala myöntyi</w:t>
      </w:r>
      <w:r w:rsidR="00626D69">
        <w:t xml:space="preserve"> vaatimukseen</w:t>
      </w:r>
      <w:r w:rsidR="00186120">
        <w:t>, lääkärin mukaan RSF jatkoi piiritystä ja ampui alueelle kyynelkaasua vielä kahden päivän ajan.</w:t>
      </w:r>
      <w:r w:rsidR="00186120">
        <w:rPr>
          <w:rStyle w:val="Alaviitteenviite"/>
        </w:rPr>
        <w:footnoteReference w:id="64"/>
      </w:r>
    </w:p>
    <w:p w:rsidR="004772D0" w:rsidRPr="001073C4" w:rsidRDefault="00BC388F" w:rsidP="00934E4D">
      <w:r>
        <w:t xml:space="preserve">Kuten jo kohdassa 1 on esitetty, </w:t>
      </w:r>
      <w:proofErr w:type="spellStart"/>
      <w:r w:rsidR="001E2010">
        <w:t>HRW:n</w:t>
      </w:r>
      <w:proofErr w:type="spellEnd"/>
      <w:r w:rsidR="001E2010">
        <w:t xml:space="preserve"> raportissa marraskuulta 2019 </w:t>
      </w:r>
      <w:r>
        <w:t>sanotaan</w:t>
      </w:r>
      <w:r w:rsidR="001E2010">
        <w:t xml:space="preserve">, että istumaprotestin hajottamisen jälkeen 3.6.2019 sekä sitä </w:t>
      </w:r>
      <w:r w:rsidR="00BC585B">
        <w:t xml:space="preserve">seuraavina päivinä RSF ja muita joukkoja partioivat Khartumin, </w:t>
      </w:r>
      <w:proofErr w:type="spellStart"/>
      <w:r w:rsidR="00BC585B">
        <w:t>Bahrin</w:t>
      </w:r>
      <w:proofErr w:type="spellEnd"/>
      <w:r w:rsidR="00BC585B">
        <w:t xml:space="preserve"> ja Omdurmanin eri naapurustoissa ja jahtasivat mielenosoittajia sekä sivullisia ja hyökkäsi heidän kimppuunsa. Joidenkin silminnäkijöiden mukaan turvallisuusjoukot ampuivat tarkoituksenmukaisesti kohti sellaisia henkilöitä, joiden oli </w:t>
      </w:r>
      <w:r w:rsidR="00BC585B">
        <w:lastRenderedPageBreak/>
        <w:t>tunnistettu olevan mielenosoituksissa johtoasemissa tai tallentaneen tapahtumia, joko vahingoittaen tai surmaten heidät</w:t>
      </w:r>
      <w:r w:rsidR="00FB5ABC">
        <w:t>.</w:t>
      </w:r>
      <w:r w:rsidR="001073C4">
        <w:t xml:space="preserve"> </w:t>
      </w:r>
      <w:r w:rsidR="006247B8">
        <w:t xml:space="preserve">Raportissa kuvataan tapausta, jossa 22-vuotias mielenosoittaja </w:t>
      </w:r>
      <w:proofErr w:type="spellStart"/>
      <w:r w:rsidR="006247B8">
        <w:t>Mahmoud</w:t>
      </w:r>
      <w:proofErr w:type="spellEnd"/>
      <w:r w:rsidR="006247B8">
        <w:t xml:space="preserve"> </w:t>
      </w:r>
      <w:proofErr w:type="spellStart"/>
      <w:r w:rsidR="006247B8">
        <w:t>Mohmed</w:t>
      </w:r>
      <w:proofErr w:type="spellEnd"/>
      <w:r w:rsidR="006247B8">
        <w:t xml:space="preserve"> </w:t>
      </w:r>
      <w:proofErr w:type="spellStart"/>
      <w:r w:rsidR="006247B8">
        <w:t>Abdalla</w:t>
      </w:r>
      <w:proofErr w:type="spellEnd"/>
      <w:r w:rsidR="006247B8">
        <w:t xml:space="preserve"> </w:t>
      </w:r>
      <w:proofErr w:type="spellStart"/>
      <w:r w:rsidR="006247B8">
        <w:t>al-Amir</w:t>
      </w:r>
      <w:proofErr w:type="spellEnd"/>
      <w:r w:rsidR="006247B8">
        <w:t xml:space="preserve"> kuoli Omdurmanissa </w:t>
      </w:r>
      <w:proofErr w:type="spellStart"/>
      <w:r w:rsidR="006247B8">
        <w:t>RSF:n</w:t>
      </w:r>
      <w:proofErr w:type="spellEnd"/>
      <w:r w:rsidR="006247B8">
        <w:t xml:space="preserve"> ammuttua hänet. </w:t>
      </w:r>
      <w:proofErr w:type="spellStart"/>
      <w:r w:rsidR="006247B8">
        <w:t>Al-Amirin</w:t>
      </w:r>
      <w:proofErr w:type="spellEnd"/>
      <w:r w:rsidR="006247B8">
        <w:t xml:space="preserve"> kanssa olleet mielenosoittaja sanoi, että hän uskoi </w:t>
      </w:r>
      <w:proofErr w:type="spellStart"/>
      <w:r w:rsidR="006247B8">
        <w:t>al-Amirin</w:t>
      </w:r>
      <w:proofErr w:type="spellEnd"/>
      <w:r w:rsidR="006247B8">
        <w:t xml:space="preserve"> valikoituneen uhriksi sen takia, että hän oli kuvaamassa puhelimellaan videota.</w:t>
      </w:r>
      <w:r w:rsidR="00FB5ABC">
        <w:rPr>
          <w:rStyle w:val="Alaviitteenviite"/>
        </w:rPr>
        <w:footnoteReference w:id="65"/>
      </w:r>
    </w:p>
    <w:p w:rsidR="00503C7F" w:rsidRDefault="0029529B" w:rsidP="00934E4D">
      <w:r>
        <w:t xml:space="preserve">Sudanilaisen verkkomedian </w:t>
      </w:r>
      <w:proofErr w:type="spellStart"/>
      <w:r>
        <w:t>al-Ta</w:t>
      </w:r>
      <w:r w:rsidR="0083229C">
        <w:t>ghyeerin</w:t>
      </w:r>
      <w:proofErr w:type="spellEnd"/>
      <w:r w:rsidR="0083229C">
        <w:t xml:space="preserve"> reporta</w:t>
      </w:r>
      <w:r w:rsidR="0018002B">
        <w:t xml:space="preserve">asissa </w:t>
      </w:r>
      <w:r w:rsidR="00F227E0">
        <w:t xml:space="preserve">oli haastateltu äitiä, jonka </w:t>
      </w:r>
      <w:r w:rsidR="00B014FC">
        <w:t xml:space="preserve">aikuinen </w:t>
      </w:r>
      <w:r w:rsidR="00F227E0">
        <w:t>poika oli kadonnut. Poika oli kadonnut pian kesäkuun 2019 mielenosoittajien joukkosurman jälkeen. Artikkelissa sanotaan, että mies oli nähty viimeksi 7.6.2019, kun RSF oli jahdannut häntä.</w:t>
      </w:r>
      <w:r w:rsidR="000E33ED">
        <w:rPr>
          <w:rStyle w:val="Alaviitteenviite"/>
        </w:rPr>
        <w:footnoteReference w:id="66"/>
      </w:r>
      <w:r w:rsidR="00B014FC">
        <w:t xml:space="preserve"> </w:t>
      </w:r>
      <w:r w:rsidR="00760FFA">
        <w:t>Artikkelista ei käy ilmi</w:t>
      </w:r>
      <w:r w:rsidR="00B014FC">
        <w:t xml:space="preserve">, oliko poika </w:t>
      </w:r>
      <w:r w:rsidR="00760FFA">
        <w:t>ollut paikalla 3.6.2016.</w:t>
      </w:r>
    </w:p>
    <w:p w:rsidR="00465C7A" w:rsidRDefault="00A8022A" w:rsidP="00934E4D">
      <w:r>
        <w:t xml:space="preserve">Myös </w:t>
      </w:r>
      <w:proofErr w:type="spellStart"/>
      <w:r>
        <w:t>RSF:n</w:t>
      </w:r>
      <w:proofErr w:type="spellEnd"/>
      <w:r>
        <w:t xml:space="preserve"> kritisoimisen on raportoitu johtaneen ongelmiin. </w:t>
      </w:r>
      <w:r w:rsidR="00465C7A">
        <w:t xml:space="preserve">Kidutuksen vastaisen ihmisoikeusjärjestön </w:t>
      </w:r>
      <w:proofErr w:type="spellStart"/>
      <w:r w:rsidR="00465C7A">
        <w:t>OMCT:n</w:t>
      </w:r>
      <w:proofErr w:type="spellEnd"/>
      <w:r w:rsidR="00465C7A">
        <w:t xml:space="preserve"> (</w:t>
      </w:r>
      <w:proofErr w:type="spellStart"/>
      <w:r w:rsidR="00465C7A" w:rsidRPr="00465C7A">
        <w:t>L'Organisation</w:t>
      </w:r>
      <w:proofErr w:type="spellEnd"/>
      <w:r w:rsidR="00465C7A" w:rsidRPr="00465C7A">
        <w:t xml:space="preserve"> </w:t>
      </w:r>
      <w:proofErr w:type="spellStart"/>
      <w:r w:rsidR="00465C7A" w:rsidRPr="00465C7A">
        <w:t>mondiale</w:t>
      </w:r>
      <w:proofErr w:type="spellEnd"/>
      <w:r w:rsidR="00465C7A" w:rsidRPr="00465C7A">
        <w:t xml:space="preserve"> </w:t>
      </w:r>
      <w:proofErr w:type="spellStart"/>
      <w:r w:rsidR="00465C7A" w:rsidRPr="00465C7A">
        <w:t>contre</w:t>
      </w:r>
      <w:proofErr w:type="spellEnd"/>
      <w:r w:rsidR="00465C7A" w:rsidRPr="00465C7A">
        <w:t xml:space="preserve"> la </w:t>
      </w:r>
      <w:proofErr w:type="spellStart"/>
      <w:r w:rsidR="00465C7A" w:rsidRPr="00465C7A">
        <w:t>torture</w:t>
      </w:r>
      <w:proofErr w:type="spellEnd"/>
      <w:r w:rsidR="00465C7A">
        <w:t xml:space="preserve">) </w:t>
      </w:r>
      <w:r w:rsidR="00F8790A">
        <w:t>mukaan</w:t>
      </w:r>
      <w:r w:rsidR="00111AAA">
        <w:t xml:space="preserve"> viranomaiset </w:t>
      </w:r>
      <w:r w:rsidR="00111AAA" w:rsidRPr="00345083">
        <w:t>ovat kohdistaneet oikeudenloukkauksia</w:t>
      </w:r>
      <w:r w:rsidR="00111AAA">
        <w:t xml:space="preserve"> (</w:t>
      </w:r>
      <w:proofErr w:type="spellStart"/>
      <w:r w:rsidR="00111AAA">
        <w:rPr>
          <w:i/>
        </w:rPr>
        <w:t>targeted</w:t>
      </w:r>
      <w:proofErr w:type="spellEnd"/>
      <w:r w:rsidR="00111AAA">
        <w:t xml:space="preserve">) </w:t>
      </w:r>
      <w:r w:rsidR="00816195">
        <w:t>sellaisiin henkilöihin</w:t>
      </w:r>
      <w:r w:rsidR="00111AAA">
        <w:t>, jotka ovat kritisoineet</w:t>
      </w:r>
      <w:r w:rsidR="00F8790A">
        <w:t xml:space="preserve"> </w:t>
      </w:r>
      <w:proofErr w:type="spellStart"/>
      <w:r w:rsidR="00111AAA">
        <w:t>RSF:ia</w:t>
      </w:r>
      <w:proofErr w:type="spellEnd"/>
      <w:r w:rsidR="00111AAA">
        <w:t xml:space="preserve">. </w:t>
      </w:r>
      <w:proofErr w:type="spellStart"/>
      <w:r w:rsidR="00111AAA">
        <w:t>OMCT:n</w:t>
      </w:r>
      <w:proofErr w:type="spellEnd"/>
      <w:r w:rsidR="00111AAA">
        <w:t xml:space="preserve"> mukaan syyskuussa 2021 toimittaja ja naisten oikeuksien puolustaja </w:t>
      </w:r>
      <w:proofErr w:type="spellStart"/>
      <w:r w:rsidR="00111AAA">
        <w:t>Aisha</w:t>
      </w:r>
      <w:proofErr w:type="spellEnd"/>
      <w:r w:rsidR="00111AAA">
        <w:t xml:space="preserve"> </w:t>
      </w:r>
      <w:proofErr w:type="spellStart"/>
      <w:r w:rsidR="00111AAA">
        <w:t>al-Majidi</w:t>
      </w:r>
      <w:proofErr w:type="spellEnd"/>
      <w:r w:rsidR="00111AAA">
        <w:t xml:space="preserve"> oli </w:t>
      </w:r>
      <w:r w:rsidR="006E3081">
        <w:t>kutsuttu kuulusteltavaksi ja pidätetty sen perusteella, että RSF sekä ERC</w:t>
      </w:r>
      <w:r w:rsidR="006E3081">
        <w:rPr>
          <w:rStyle w:val="Alaviitteenviite"/>
        </w:rPr>
        <w:footnoteReference w:id="67"/>
      </w:r>
      <w:r w:rsidR="006E3081">
        <w:t xml:space="preserve"> olivat molemmat osaltaan syyttänyt häntä ”kunnianloukkauksesta” </w:t>
      </w:r>
      <w:r w:rsidR="006E3081">
        <w:rPr>
          <w:i/>
        </w:rPr>
        <w:t>(”</w:t>
      </w:r>
      <w:proofErr w:type="spellStart"/>
      <w:r w:rsidR="006E3081">
        <w:rPr>
          <w:i/>
        </w:rPr>
        <w:t>defamation</w:t>
      </w:r>
      <w:proofErr w:type="spellEnd"/>
      <w:r w:rsidR="006E3081">
        <w:rPr>
          <w:i/>
        </w:rPr>
        <w:t>”</w:t>
      </w:r>
      <w:r w:rsidR="006E3081">
        <w:t xml:space="preserve">) Sudanin rikoslain artiklan 159 perusteella. </w:t>
      </w:r>
      <w:proofErr w:type="spellStart"/>
      <w:r w:rsidR="006E3081">
        <w:t>Al-Majidi</w:t>
      </w:r>
      <w:proofErr w:type="spellEnd"/>
      <w:r w:rsidR="006E3081">
        <w:t xml:space="preserve"> oli sosiaalisen median kirjoituksissaan vaatinut </w:t>
      </w:r>
      <w:proofErr w:type="spellStart"/>
      <w:r w:rsidR="006E3081">
        <w:t>RSF:n</w:t>
      </w:r>
      <w:proofErr w:type="spellEnd"/>
      <w:r w:rsidR="006E3081">
        <w:t xml:space="preserve"> hajottamista ja käsitellyt </w:t>
      </w:r>
      <w:proofErr w:type="spellStart"/>
      <w:r w:rsidR="006E3081">
        <w:t>ERC:n</w:t>
      </w:r>
      <w:proofErr w:type="spellEnd"/>
      <w:r w:rsidR="006E3081">
        <w:t xml:space="preserve"> roolia Sudanin demokratisoitumisprosessissa. </w:t>
      </w:r>
      <w:proofErr w:type="spellStart"/>
      <w:r w:rsidR="006E3081">
        <w:t>Al-Majidi</w:t>
      </w:r>
      <w:proofErr w:type="spellEnd"/>
      <w:r w:rsidR="006E3081">
        <w:t xml:space="preserve"> oli vapautettu pidättämistä seuraavana päivänä. Hänen tapauksensa </w:t>
      </w:r>
      <w:r w:rsidR="00AC63EF">
        <w:t>jäi</w:t>
      </w:r>
      <w:r w:rsidR="006E3081">
        <w:t xml:space="preserve"> odottamaan syyttäjän </w:t>
      </w:r>
      <w:r w:rsidR="00AC63EF">
        <w:t>päätöstä</w:t>
      </w:r>
      <w:r w:rsidR="00B825D0">
        <w:t>.</w:t>
      </w:r>
      <w:r w:rsidR="006E3081">
        <w:rPr>
          <w:rStyle w:val="Alaviitteenviite"/>
        </w:rPr>
        <w:footnoteReference w:id="68"/>
      </w:r>
    </w:p>
    <w:p w:rsidR="00613F7B" w:rsidRDefault="00613F7B" w:rsidP="00934E4D">
      <w:proofErr w:type="spellStart"/>
      <w:r w:rsidRPr="00613F7B">
        <w:t>Al-Majidin</w:t>
      </w:r>
      <w:proofErr w:type="spellEnd"/>
      <w:r w:rsidRPr="00613F7B">
        <w:t xml:space="preserve"> tapauksen lisäksi </w:t>
      </w:r>
      <w:proofErr w:type="spellStart"/>
      <w:r w:rsidRPr="00613F7B">
        <w:t>O</w:t>
      </w:r>
      <w:r>
        <w:t>MCT:n</w:t>
      </w:r>
      <w:proofErr w:type="spellEnd"/>
      <w:r>
        <w:t xml:space="preserve"> mukaan kaksi kansalaisaktivistia </w:t>
      </w:r>
      <w:proofErr w:type="spellStart"/>
      <w:r>
        <w:t>Musab</w:t>
      </w:r>
      <w:proofErr w:type="spellEnd"/>
      <w:r>
        <w:t xml:space="preserve"> </w:t>
      </w:r>
      <w:proofErr w:type="spellStart"/>
      <w:r>
        <w:t>Zakaria</w:t>
      </w:r>
      <w:proofErr w:type="spellEnd"/>
      <w:r>
        <w:t xml:space="preserve"> ja </w:t>
      </w:r>
      <w:proofErr w:type="spellStart"/>
      <w:r>
        <w:t>Suleiman</w:t>
      </w:r>
      <w:proofErr w:type="spellEnd"/>
      <w:r>
        <w:t xml:space="preserve"> Jamal pidätettiin </w:t>
      </w:r>
      <w:r w:rsidR="008F0437">
        <w:t xml:space="preserve">11.9.2021 </w:t>
      </w:r>
      <w:r>
        <w:t xml:space="preserve">mielivaltaisesti </w:t>
      </w:r>
      <w:proofErr w:type="spellStart"/>
      <w:r>
        <w:t>RSF:n</w:t>
      </w:r>
      <w:proofErr w:type="spellEnd"/>
      <w:r>
        <w:t xml:space="preserve"> toimesta, kun he olivat rauhanomaisesti osoittamassa mieltään </w:t>
      </w:r>
      <w:proofErr w:type="spellStart"/>
      <w:r>
        <w:t>RSF:n</w:t>
      </w:r>
      <w:proofErr w:type="spellEnd"/>
      <w:r>
        <w:t xml:space="preserve"> johtajaa </w:t>
      </w:r>
      <w:proofErr w:type="spellStart"/>
      <w:r>
        <w:t>Dagaloa</w:t>
      </w:r>
      <w:proofErr w:type="spellEnd"/>
      <w:r>
        <w:t xml:space="preserve"> vastaan Omdurmanin kaupungissa. </w:t>
      </w:r>
      <w:proofErr w:type="spellStart"/>
      <w:r w:rsidRPr="00F14347">
        <w:t>OMCT:n</w:t>
      </w:r>
      <w:proofErr w:type="spellEnd"/>
      <w:r w:rsidRPr="00F14347">
        <w:t xml:space="preserve"> mukaan </w:t>
      </w:r>
      <w:proofErr w:type="spellStart"/>
      <w:r w:rsidR="00A963BA" w:rsidRPr="00F14347">
        <w:t>Za</w:t>
      </w:r>
      <w:r w:rsidR="00F14347" w:rsidRPr="00F14347">
        <w:t>karia</w:t>
      </w:r>
      <w:proofErr w:type="spellEnd"/>
      <w:r w:rsidR="00F14347" w:rsidRPr="00F14347">
        <w:t xml:space="preserve"> ja Jamal siirrettiin tuntemattomaan sijaintiin j</w:t>
      </w:r>
      <w:r w:rsidR="00F14347">
        <w:t xml:space="preserve">a myöhemmin </w:t>
      </w:r>
      <w:proofErr w:type="spellStart"/>
      <w:r w:rsidR="00F14347">
        <w:t>al-Rashideenin</w:t>
      </w:r>
      <w:proofErr w:type="spellEnd"/>
      <w:r w:rsidR="00F14347">
        <w:t xml:space="preserve"> poliisiasemalle Omdurmaniin</w:t>
      </w:r>
      <w:r w:rsidR="008F0437">
        <w:t xml:space="preserve"> ja tämän jälkeen Khartum </w:t>
      </w:r>
      <w:proofErr w:type="spellStart"/>
      <w:r w:rsidR="008F0437">
        <w:t>Northin</w:t>
      </w:r>
      <w:proofErr w:type="spellEnd"/>
      <w:r w:rsidR="008F0437">
        <w:t xml:space="preserve"> (</w:t>
      </w:r>
      <w:proofErr w:type="spellStart"/>
      <w:r w:rsidR="008F0437">
        <w:t>Bahri</w:t>
      </w:r>
      <w:proofErr w:type="spellEnd"/>
      <w:r w:rsidR="008F0437">
        <w:t>) poliisiasemalle.</w:t>
      </w:r>
      <w:r w:rsidR="00F14347">
        <w:t xml:space="preserve"> </w:t>
      </w:r>
      <w:r w:rsidR="008F0437">
        <w:t>H</w:t>
      </w:r>
      <w:r w:rsidR="00F14347">
        <w:t xml:space="preserve">eitä vastaan </w:t>
      </w:r>
      <w:r w:rsidR="00DF4C03">
        <w:t>nostettiin syyte (</w:t>
      </w:r>
      <w:r w:rsidR="00DF4C03">
        <w:rPr>
          <w:i/>
        </w:rPr>
        <w:t xml:space="preserve">a </w:t>
      </w:r>
      <w:proofErr w:type="spellStart"/>
      <w:r w:rsidR="00DF4C03">
        <w:rPr>
          <w:i/>
        </w:rPr>
        <w:t>criminal</w:t>
      </w:r>
      <w:proofErr w:type="spellEnd"/>
      <w:r w:rsidR="00DF4C03">
        <w:rPr>
          <w:i/>
        </w:rPr>
        <w:t xml:space="preserve"> case </w:t>
      </w:r>
      <w:proofErr w:type="spellStart"/>
      <w:r w:rsidR="00DF4C03">
        <w:rPr>
          <w:i/>
        </w:rPr>
        <w:t>was</w:t>
      </w:r>
      <w:proofErr w:type="spellEnd"/>
      <w:r w:rsidR="00DF4C03">
        <w:rPr>
          <w:i/>
        </w:rPr>
        <w:t xml:space="preserve"> </w:t>
      </w:r>
      <w:proofErr w:type="spellStart"/>
      <w:r w:rsidR="00DF4C03">
        <w:rPr>
          <w:i/>
        </w:rPr>
        <w:t>filed</w:t>
      </w:r>
      <w:proofErr w:type="spellEnd"/>
      <w:r w:rsidR="00DF4C03">
        <w:rPr>
          <w:i/>
        </w:rPr>
        <w:t xml:space="preserve"> </w:t>
      </w:r>
      <w:proofErr w:type="spellStart"/>
      <w:r w:rsidR="00DF4C03">
        <w:rPr>
          <w:i/>
        </w:rPr>
        <w:t>against</w:t>
      </w:r>
      <w:proofErr w:type="spellEnd"/>
      <w:r w:rsidR="00DF4C03">
        <w:rPr>
          <w:i/>
        </w:rPr>
        <w:t xml:space="preserve"> </w:t>
      </w:r>
      <w:proofErr w:type="spellStart"/>
      <w:r w:rsidR="00DF4C03">
        <w:rPr>
          <w:i/>
        </w:rPr>
        <w:t>them</w:t>
      </w:r>
      <w:proofErr w:type="spellEnd"/>
      <w:r w:rsidR="00DF4C03">
        <w:t xml:space="preserve">) ”julkisen rauhan rikkomisesta” sekä </w:t>
      </w:r>
      <w:r w:rsidR="008F0437">
        <w:t>”julkisesta häirinnästä” (</w:t>
      </w:r>
      <w:r w:rsidR="008F0437">
        <w:rPr>
          <w:i/>
        </w:rPr>
        <w:t>”</w:t>
      </w:r>
      <w:proofErr w:type="spellStart"/>
      <w:r w:rsidR="008F0437">
        <w:rPr>
          <w:i/>
        </w:rPr>
        <w:t>public</w:t>
      </w:r>
      <w:proofErr w:type="spellEnd"/>
      <w:r w:rsidR="008F0437">
        <w:rPr>
          <w:i/>
        </w:rPr>
        <w:t xml:space="preserve"> </w:t>
      </w:r>
      <w:proofErr w:type="spellStart"/>
      <w:r w:rsidR="008F0437">
        <w:rPr>
          <w:i/>
        </w:rPr>
        <w:t>nuisance</w:t>
      </w:r>
      <w:proofErr w:type="spellEnd"/>
      <w:r w:rsidR="008F0437">
        <w:rPr>
          <w:i/>
        </w:rPr>
        <w:t>”</w:t>
      </w:r>
      <w:r w:rsidR="008F0437">
        <w:t xml:space="preserve">) ilman todistajia tai kantajaa. </w:t>
      </w:r>
      <w:r w:rsidR="008F0437" w:rsidRPr="008F0437">
        <w:t xml:space="preserve">Heidät vapautettiin takuita vastaan 12.9.2021 sen jälkeen, kun </w:t>
      </w:r>
      <w:r w:rsidR="008F0437">
        <w:t>paikalle oli saapunut poliisi, joka toimi tapauksessa kantajana.</w:t>
      </w:r>
      <w:r w:rsidR="008F0437">
        <w:rPr>
          <w:rStyle w:val="Alaviitteenviite"/>
        </w:rPr>
        <w:footnoteReference w:id="69"/>
      </w:r>
    </w:p>
    <w:p w:rsidR="001D2359" w:rsidRPr="002A52D9" w:rsidRDefault="00073EA6" w:rsidP="00934E4D">
      <w:pPr>
        <w:rPr>
          <w:lang w:val="en-US"/>
        </w:rPr>
      </w:pPr>
      <w:r>
        <w:t xml:space="preserve">On myös huomattava, että 3.6.2019 tapahtumia tutkimaan asetetun komission toimintaa on mm. </w:t>
      </w:r>
      <w:proofErr w:type="spellStart"/>
      <w:r>
        <w:t>al</w:t>
      </w:r>
      <w:proofErr w:type="spellEnd"/>
      <w:r>
        <w:t xml:space="preserve">-Jazeeran raportoinnin perusteella pyritty estämään. </w:t>
      </w:r>
      <w:proofErr w:type="spellStart"/>
      <w:r w:rsidR="001D2359">
        <w:t>Al</w:t>
      </w:r>
      <w:proofErr w:type="spellEnd"/>
      <w:r w:rsidR="001D2359">
        <w:t xml:space="preserve">-Jazeeran 9.3.2022 julkaistun artikkelin mukaan </w:t>
      </w:r>
      <w:r w:rsidR="00F16129">
        <w:t xml:space="preserve">sudanilaiset turvallisuusviranomaiset olivat tehneet ratsian </w:t>
      </w:r>
      <w:r w:rsidR="007F611E">
        <w:t xml:space="preserve">kesäkuun 2019 mielenosoittajien joukkomurhan selvityskomission tiloihin Khartumissa. Komission puheenjohtajan </w:t>
      </w:r>
      <w:proofErr w:type="spellStart"/>
      <w:r w:rsidR="007F611E">
        <w:t>Nail</w:t>
      </w:r>
      <w:proofErr w:type="spellEnd"/>
      <w:r w:rsidR="007F611E">
        <w:t xml:space="preserve"> </w:t>
      </w:r>
      <w:proofErr w:type="spellStart"/>
      <w:r w:rsidR="007F611E">
        <w:t>Adee</w:t>
      </w:r>
      <w:r w:rsidR="006C44D2">
        <w:t>b</w:t>
      </w:r>
      <w:r w:rsidR="007F611E">
        <w:t>in</w:t>
      </w:r>
      <w:proofErr w:type="spellEnd"/>
      <w:r w:rsidR="007F611E">
        <w:t xml:space="preserve"> mukaan univormuihin pukeutuneet miehet ratsasivat komission käyttämän rakennuksen, ajoivat komission työntekijät ulos ja ottivat tilat haltuunsa. </w:t>
      </w:r>
      <w:proofErr w:type="spellStart"/>
      <w:r w:rsidR="007F611E">
        <w:t>Adee</w:t>
      </w:r>
      <w:r w:rsidR="006C44D2">
        <w:t>b</w:t>
      </w:r>
      <w:r w:rsidR="007F611E">
        <w:t>in</w:t>
      </w:r>
      <w:proofErr w:type="spellEnd"/>
      <w:r w:rsidR="007F611E">
        <w:t xml:space="preserve"> mukaan tapahtunut rampauttaa tutkinnan tai jopa pysäyttää sen kokonaan. Turvallisuutensa takia anonyyminä pysyttelevän silminnäkijän mukaan ratsian taustalla olivat RSF </w:t>
      </w:r>
      <w:r w:rsidR="004C73E4">
        <w:t>ja</w:t>
      </w:r>
      <w:r w:rsidR="007F611E">
        <w:t xml:space="preserve"> sotilastiedustelu. </w:t>
      </w:r>
      <w:proofErr w:type="spellStart"/>
      <w:r w:rsidR="007F611E">
        <w:t>A</w:t>
      </w:r>
      <w:r w:rsidR="007E1D7F">
        <w:t>l</w:t>
      </w:r>
      <w:proofErr w:type="spellEnd"/>
      <w:r w:rsidR="007E1D7F">
        <w:t xml:space="preserve">-Jazeera raportoi, että </w:t>
      </w:r>
      <w:proofErr w:type="spellStart"/>
      <w:r w:rsidR="007E1D7F">
        <w:t>Adee</w:t>
      </w:r>
      <w:r w:rsidR="006C44D2">
        <w:t>b</w:t>
      </w:r>
      <w:r w:rsidR="007E1D7F">
        <w:t>in</w:t>
      </w:r>
      <w:proofErr w:type="spellEnd"/>
      <w:r w:rsidR="007E1D7F">
        <w:t xml:space="preserve"> paikalliselle medialle antaman lausunnon mukaan </w:t>
      </w:r>
      <w:r w:rsidR="004C73E4">
        <w:t xml:space="preserve">yrityksiä ottaa komission tilat haltuun oli ollut useampia. </w:t>
      </w:r>
      <w:proofErr w:type="spellStart"/>
      <w:r w:rsidR="004C73E4">
        <w:t>Al</w:t>
      </w:r>
      <w:proofErr w:type="spellEnd"/>
      <w:r w:rsidR="004C73E4">
        <w:t xml:space="preserve">-Jazeeran mukaan </w:t>
      </w:r>
      <w:r w:rsidR="0000078E">
        <w:t xml:space="preserve">myös komissiota oli kritisoitu mielenosoittajien ja aktivistien toimesta. Komissiota ei pidetty puolueettomana kahden sen seitsenhenkisestä jäsenistöstä ollessa korkea-arvoisia </w:t>
      </w:r>
      <w:r w:rsidR="0000078E">
        <w:lastRenderedPageBreak/>
        <w:t xml:space="preserve">turvallisuusviranomaisia, ja sen katsottiin olevan tehoton. Komissiota oli myös syytetty siitä, että se olisi vuotanut silminnäkijöiden henkilöllisyyksiä. </w:t>
      </w:r>
      <w:proofErr w:type="spellStart"/>
      <w:r w:rsidR="0000078E" w:rsidRPr="002A52D9">
        <w:rPr>
          <w:lang w:val="en-US"/>
        </w:rPr>
        <w:t>Adeeb</w:t>
      </w:r>
      <w:proofErr w:type="spellEnd"/>
      <w:r w:rsidR="0000078E" w:rsidRPr="002A52D9">
        <w:rPr>
          <w:lang w:val="en-US"/>
        </w:rPr>
        <w:t xml:space="preserve"> </w:t>
      </w:r>
      <w:proofErr w:type="spellStart"/>
      <w:r w:rsidR="0000078E" w:rsidRPr="002A52D9">
        <w:rPr>
          <w:lang w:val="en-US"/>
        </w:rPr>
        <w:t>kielsi</w:t>
      </w:r>
      <w:proofErr w:type="spellEnd"/>
      <w:r w:rsidR="0000078E" w:rsidRPr="002A52D9">
        <w:rPr>
          <w:lang w:val="en-US"/>
        </w:rPr>
        <w:t xml:space="preserve"> </w:t>
      </w:r>
      <w:proofErr w:type="spellStart"/>
      <w:r w:rsidR="0000078E" w:rsidRPr="002A52D9">
        <w:rPr>
          <w:lang w:val="en-US"/>
        </w:rPr>
        <w:t>nämä</w:t>
      </w:r>
      <w:proofErr w:type="spellEnd"/>
      <w:r w:rsidR="0000078E" w:rsidRPr="002A52D9">
        <w:rPr>
          <w:lang w:val="en-US"/>
        </w:rPr>
        <w:t xml:space="preserve"> </w:t>
      </w:r>
      <w:proofErr w:type="spellStart"/>
      <w:r w:rsidR="0000078E" w:rsidRPr="002A52D9">
        <w:rPr>
          <w:lang w:val="en-US"/>
        </w:rPr>
        <w:t>syytökset</w:t>
      </w:r>
      <w:proofErr w:type="spellEnd"/>
      <w:r w:rsidR="0000078E" w:rsidRPr="002A52D9">
        <w:rPr>
          <w:lang w:val="en-US"/>
        </w:rPr>
        <w:t>.</w:t>
      </w:r>
      <w:r w:rsidR="0000078E">
        <w:rPr>
          <w:rStyle w:val="Alaviitteenviite"/>
        </w:rPr>
        <w:footnoteReference w:id="70"/>
      </w:r>
    </w:p>
    <w:p w:rsidR="00082DFE" w:rsidRPr="002A52D9" w:rsidRDefault="00082DFE" w:rsidP="00BC367A">
      <w:pPr>
        <w:pStyle w:val="Otsikko2"/>
        <w:numPr>
          <w:ilvl w:val="0"/>
          <w:numId w:val="0"/>
        </w:numPr>
        <w:ind w:left="360" w:hanging="360"/>
        <w:rPr>
          <w:lang w:val="en-US"/>
        </w:rPr>
      </w:pPr>
      <w:proofErr w:type="spellStart"/>
      <w:r w:rsidRPr="002A52D9">
        <w:rPr>
          <w:lang w:val="en-US"/>
        </w:rPr>
        <w:t>Lähteet</w:t>
      </w:r>
      <w:proofErr w:type="spellEnd"/>
    </w:p>
    <w:p w:rsidR="00555871" w:rsidRDefault="00555871" w:rsidP="00082DFE">
      <w:r w:rsidRPr="00555871">
        <w:rPr>
          <w:lang w:val="en-US"/>
        </w:rPr>
        <w:t>ACJPS (African Center</w:t>
      </w:r>
      <w:r>
        <w:rPr>
          <w:lang w:val="en-US"/>
        </w:rPr>
        <w:t xml:space="preserve"> for Justice and Peace Studies) 19.2.2019. </w:t>
      </w:r>
      <w:r w:rsidRPr="00555871">
        <w:rPr>
          <w:i/>
          <w:lang w:val="en-US"/>
        </w:rPr>
        <w:t>Sudan: 116 Political Activists detained incommunicado without charge amidst violent crackdown on the anti -government peaceful protests since December 2018.</w:t>
      </w:r>
      <w:r>
        <w:rPr>
          <w:lang w:val="en-US"/>
        </w:rPr>
        <w:t xml:space="preserve"> </w:t>
      </w:r>
      <w:hyperlink r:id="rId8" w:history="1">
        <w:r w:rsidRPr="00555871">
          <w:rPr>
            <w:rStyle w:val="Hyperlinkki"/>
          </w:rPr>
          <w:t>https://www.acjps.org/sudan-116-political-activists-detained-incommunicado-without-charge-amidst-violent-crackdown-on-the-anti-government-peaceful-protests-since-december-2018/</w:t>
        </w:r>
      </w:hyperlink>
      <w:r w:rsidRPr="00555871">
        <w:t xml:space="preserve"> (kä</w:t>
      </w:r>
      <w:r>
        <w:t>yty 13.1.2023)</w:t>
      </w:r>
      <w:r w:rsidR="001E7E10">
        <w:t>.</w:t>
      </w:r>
    </w:p>
    <w:p w:rsidR="0085255C" w:rsidRDefault="00EE69F4" w:rsidP="00082DFE">
      <w:pPr>
        <w:rPr>
          <w:lang w:val="en-US"/>
        </w:rPr>
      </w:pPr>
      <w:r w:rsidRPr="00EE69F4">
        <w:rPr>
          <w:lang w:val="en-US"/>
        </w:rPr>
        <w:t>ACLED (Armed Conflict Location &amp; Event Data Project</w:t>
      </w:r>
      <w:r>
        <w:rPr>
          <w:lang w:val="en-US"/>
        </w:rPr>
        <w:t xml:space="preserve">) </w:t>
      </w:r>
    </w:p>
    <w:p w:rsidR="0085255C" w:rsidRDefault="0085255C" w:rsidP="0085255C">
      <w:pPr>
        <w:ind w:left="720"/>
        <w:rPr>
          <w:lang w:val="en-US"/>
        </w:rPr>
      </w:pPr>
      <w:r>
        <w:rPr>
          <w:lang w:val="en-US"/>
        </w:rPr>
        <w:t xml:space="preserve">10.11.2022. Sudan Realtime Data 1.1.2015–3.11.2022. </w:t>
      </w:r>
      <w:hyperlink r:id="rId9" w:history="1">
        <w:r w:rsidRPr="00F4701D">
          <w:rPr>
            <w:rStyle w:val="Hyperlinkki"/>
            <w:lang w:val="en-US"/>
          </w:rPr>
          <w:t>https://acleddata.com/data-export-tool/</w:t>
        </w:r>
      </w:hyperlink>
      <w:r>
        <w:rPr>
          <w:lang w:val="en-US"/>
        </w:rPr>
        <w:t xml:space="preserve"> (</w:t>
      </w:r>
      <w:proofErr w:type="spellStart"/>
      <w:r>
        <w:rPr>
          <w:lang w:val="en-US"/>
        </w:rPr>
        <w:t>käyty</w:t>
      </w:r>
      <w:proofErr w:type="spellEnd"/>
      <w:r>
        <w:rPr>
          <w:lang w:val="en-US"/>
        </w:rPr>
        <w:t xml:space="preserve"> </w:t>
      </w:r>
      <w:r w:rsidR="004D067C">
        <w:rPr>
          <w:lang w:val="en-US"/>
        </w:rPr>
        <w:t>10.11.2022).</w:t>
      </w:r>
    </w:p>
    <w:p w:rsidR="00EE69F4" w:rsidRPr="0085255C" w:rsidRDefault="00EE69F4" w:rsidP="0085255C">
      <w:pPr>
        <w:ind w:left="720"/>
      </w:pPr>
      <w:r>
        <w:rPr>
          <w:lang w:val="en-US"/>
        </w:rPr>
        <w:t xml:space="preserve">2.7.2019. </w:t>
      </w:r>
      <w:r w:rsidR="0085255C" w:rsidRPr="0085255C">
        <w:rPr>
          <w:i/>
          <w:lang w:val="en-US"/>
        </w:rPr>
        <w:t>The Rapid Support Forces and the Escalation of Violence in Sudan</w:t>
      </w:r>
      <w:r w:rsidR="0085255C">
        <w:rPr>
          <w:lang w:val="en-US"/>
        </w:rPr>
        <w:t xml:space="preserve">. </w:t>
      </w:r>
      <w:r w:rsidRPr="0085255C">
        <w:t xml:space="preserve">Saatavilla: </w:t>
      </w:r>
      <w:hyperlink r:id="rId10" w:history="1">
        <w:r w:rsidRPr="0085255C">
          <w:rPr>
            <w:rStyle w:val="Hyperlinkki"/>
          </w:rPr>
          <w:t>https://reliefweb.int/report/sudan/rapid-support-forces-and-escalation-violence-sudan</w:t>
        </w:r>
      </w:hyperlink>
      <w:r w:rsidRPr="0085255C">
        <w:t xml:space="preserve"> (käyty 20.1.2023).</w:t>
      </w:r>
    </w:p>
    <w:p w:rsidR="001D63F6" w:rsidRDefault="00894029" w:rsidP="00082DFE">
      <w:r w:rsidRPr="00555871">
        <w:rPr>
          <w:lang w:val="en-US"/>
        </w:rPr>
        <w:t xml:space="preserve">Amnesty International 10.3.2020. </w:t>
      </w:r>
      <w:r w:rsidRPr="00894029">
        <w:rPr>
          <w:i/>
          <w:lang w:val="en-US"/>
        </w:rPr>
        <w:t>Sudan</w:t>
      </w:r>
      <w:proofErr w:type="gramStart"/>
      <w:r w:rsidRPr="00894029">
        <w:rPr>
          <w:i/>
          <w:lang w:val="en-US"/>
        </w:rPr>
        <w:t>: ”Th</w:t>
      </w:r>
      <w:r>
        <w:rPr>
          <w:i/>
          <w:lang w:val="en-US"/>
        </w:rPr>
        <w:t>ey</w:t>
      </w:r>
      <w:proofErr w:type="gramEnd"/>
      <w:r>
        <w:rPr>
          <w:i/>
          <w:lang w:val="en-US"/>
        </w:rPr>
        <w:t xml:space="preserve"> descended on us like rain”: Justice for victims of protest crackdown in Sudan</w:t>
      </w:r>
      <w:r>
        <w:rPr>
          <w:lang w:val="en-US"/>
        </w:rPr>
        <w:t xml:space="preserve">. </w:t>
      </w:r>
      <w:r w:rsidRPr="008440D9">
        <w:t xml:space="preserve">AFR 54/1893/2020. </w:t>
      </w:r>
      <w:hyperlink r:id="rId11" w:history="1">
        <w:r w:rsidRPr="008440D9">
          <w:rPr>
            <w:rStyle w:val="Hyperlinkki"/>
          </w:rPr>
          <w:t>https://www.amnesty.org/en/documents/afr54/1893/2020/en/</w:t>
        </w:r>
      </w:hyperlink>
      <w:r w:rsidRPr="008440D9">
        <w:t xml:space="preserve"> (käyty 16.12.2022).</w:t>
      </w:r>
    </w:p>
    <w:p w:rsidR="00FA0670" w:rsidRPr="00A3323E" w:rsidRDefault="00FA0670" w:rsidP="00082DFE">
      <w:r w:rsidRPr="00A3323E">
        <w:t>B</w:t>
      </w:r>
      <w:r w:rsidR="00B1126B" w:rsidRPr="00A3323E">
        <w:t xml:space="preserve">ertelsmann </w:t>
      </w:r>
      <w:proofErr w:type="spellStart"/>
      <w:r w:rsidR="00B1126B" w:rsidRPr="00A3323E">
        <w:t>Stiftung</w:t>
      </w:r>
      <w:proofErr w:type="spellEnd"/>
      <w:r w:rsidR="00B1126B" w:rsidRPr="00A3323E">
        <w:t xml:space="preserve"> </w:t>
      </w:r>
      <w:r w:rsidRPr="00A3323E">
        <w:t xml:space="preserve">2022. </w:t>
      </w:r>
      <w:r w:rsidRPr="00A3323E">
        <w:rPr>
          <w:i/>
        </w:rPr>
        <w:t>BTI 2022 Country Report — Sudan.</w:t>
      </w:r>
      <w:r w:rsidRPr="00A3323E">
        <w:t xml:space="preserve"> </w:t>
      </w:r>
      <w:hyperlink r:id="rId12" w:history="1">
        <w:r w:rsidRPr="00A3323E">
          <w:rPr>
            <w:rStyle w:val="Hyperlinkki"/>
          </w:rPr>
          <w:t>https://bti-project.org/fileadmin/api/content/en/downloads/reports/country_report_2022_SDN.pdf</w:t>
        </w:r>
      </w:hyperlink>
      <w:r w:rsidRPr="00A3323E">
        <w:t xml:space="preserve"> (käyty 22.12.2022).</w:t>
      </w:r>
    </w:p>
    <w:p w:rsidR="00A42B70" w:rsidRPr="00A42B70" w:rsidRDefault="00A42B70" w:rsidP="00082DFE">
      <w:r w:rsidRPr="00A42B70">
        <w:rPr>
          <w:lang w:val="sv-SE"/>
        </w:rPr>
        <w:t>CMI (</w:t>
      </w:r>
      <w:proofErr w:type="spellStart"/>
      <w:r w:rsidRPr="00A42B70">
        <w:rPr>
          <w:lang w:val="sv-SE"/>
        </w:rPr>
        <w:t>Chr</w:t>
      </w:r>
      <w:proofErr w:type="spellEnd"/>
      <w:r w:rsidRPr="00A42B70">
        <w:rPr>
          <w:lang w:val="sv-SE"/>
        </w:rPr>
        <w:t xml:space="preserve">. Michelsen </w:t>
      </w:r>
      <w:proofErr w:type="spellStart"/>
      <w:proofErr w:type="gramStart"/>
      <w:r w:rsidRPr="00A42B70">
        <w:rPr>
          <w:lang w:val="sv-SE"/>
        </w:rPr>
        <w:t>Institute</w:t>
      </w:r>
      <w:proofErr w:type="spellEnd"/>
      <w:r w:rsidRPr="00A42B70">
        <w:rPr>
          <w:lang w:val="sv-SE"/>
        </w:rPr>
        <w:t>)/</w:t>
      </w:r>
      <w:proofErr w:type="gramEnd"/>
      <w:r w:rsidRPr="00A42B70">
        <w:rPr>
          <w:lang w:val="sv-SE"/>
        </w:rPr>
        <w:t>E</w:t>
      </w:r>
      <w:r>
        <w:rPr>
          <w:lang w:val="sv-SE"/>
        </w:rPr>
        <w:t>l-</w:t>
      </w:r>
      <w:proofErr w:type="spellStart"/>
      <w:r>
        <w:rPr>
          <w:lang w:val="sv-SE"/>
        </w:rPr>
        <w:t>Battahani</w:t>
      </w:r>
      <w:proofErr w:type="spellEnd"/>
      <w:r>
        <w:rPr>
          <w:lang w:val="sv-SE"/>
        </w:rPr>
        <w:t xml:space="preserve">, </w:t>
      </w:r>
      <w:proofErr w:type="spellStart"/>
      <w:r>
        <w:rPr>
          <w:lang w:val="sv-SE"/>
        </w:rPr>
        <w:t>Atta</w:t>
      </w:r>
      <w:proofErr w:type="spellEnd"/>
      <w:r>
        <w:rPr>
          <w:lang w:val="sv-SE"/>
        </w:rPr>
        <w:t xml:space="preserve"> 2021. </w:t>
      </w:r>
      <w:r w:rsidRPr="00A42B70">
        <w:rPr>
          <w:i/>
          <w:lang w:val="en-US"/>
        </w:rPr>
        <w:t xml:space="preserve">The role of local resistance committees in Sudan's transitional period. </w:t>
      </w:r>
      <w:hyperlink r:id="rId13" w:history="1">
        <w:r w:rsidRPr="00617739">
          <w:rPr>
            <w:rStyle w:val="Hyperlinkki"/>
          </w:rPr>
          <w:t>https://www.cmi.no/publications/7920-the-role-of-local-resistance-committees-in-sudans-transitional-period</w:t>
        </w:r>
      </w:hyperlink>
      <w:r w:rsidRPr="00617739">
        <w:t xml:space="preserve"> (käyty 4.1.202</w:t>
      </w:r>
      <w:r w:rsidR="0065688D">
        <w:t>3</w:t>
      </w:r>
      <w:r w:rsidRPr="00617739">
        <w:t>).</w:t>
      </w:r>
    </w:p>
    <w:p w:rsidR="009B7D2C" w:rsidRDefault="001524B9" w:rsidP="00082DFE">
      <w:pPr>
        <w:rPr>
          <w:lang w:val="en-US"/>
        </w:rPr>
      </w:pPr>
      <w:r w:rsidRPr="001524B9">
        <w:rPr>
          <w:lang w:val="en-US"/>
        </w:rPr>
        <w:t>Daba</w:t>
      </w:r>
      <w:r>
        <w:rPr>
          <w:lang w:val="en-US"/>
        </w:rPr>
        <w:t xml:space="preserve">nga </w:t>
      </w:r>
    </w:p>
    <w:p w:rsidR="001524B9" w:rsidRDefault="001524B9" w:rsidP="009B7D2C">
      <w:pPr>
        <w:ind w:left="720"/>
      </w:pPr>
      <w:r>
        <w:rPr>
          <w:lang w:val="en-US"/>
        </w:rPr>
        <w:t xml:space="preserve">29.11.2022. </w:t>
      </w:r>
      <w:r w:rsidRPr="001524B9">
        <w:rPr>
          <w:i/>
          <w:lang w:val="en-US"/>
        </w:rPr>
        <w:t>Tear gas launchers filled with stones by Sudan police kill protesters</w:t>
      </w:r>
      <w:r>
        <w:rPr>
          <w:lang w:val="en-US"/>
        </w:rPr>
        <w:t xml:space="preserve">. </w:t>
      </w:r>
      <w:hyperlink r:id="rId14" w:history="1">
        <w:r w:rsidR="009B7D2C" w:rsidRPr="00B42FE2">
          <w:rPr>
            <w:rStyle w:val="Hyperlinkki"/>
          </w:rPr>
          <w:t>https://www.dabangasudan.org/en/all-news/article/tear-gas-launchers-filled-with-stones-by-sudan-police-kills-protesters</w:t>
        </w:r>
      </w:hyperlink>
      <w:r w:rsidRPr="001524B9">
        <w:t xml:space="preserve"> (kä</w:t>
      </w:r>
      <w:r>
        <w:t>yty 22.12.2022).</w:t>
      </w:r>
    </w:p>
    <w:p w:rsidR="005000AE" w:rsidRPr="005000AE" w:rsidRDefault="005000AE" w:rsidP="009B7D2C">
      <w:pPr>
        <w:ind w:left="720"/>
      </w:pPr>
      <w:r w:rsidRPr="005000AE">
        <w:rPr>
          <w:lang w:val="en-US"/>
        </w:rPr>
        <w:t xml:space="preserve">6.10.2021. </w:t>
      </w:r>
      <w:r w:rsidRPr="005000AE">
        <w:rPr>
          <w:i/>
          <w:lang w:val="en-US"/>
        </w:rPr>
        <w:t xml:space="preserve">Sudan Empowerment Removal Committee protests court decision on </w:t>
      </w:r>
      <w:proofErr w:type="spellStart"/>
      <w:r w:rsidRPr="005000AE">
        <w:rPr>
          <w:i/>
          <w:lang w:val="en-US"/>
        </w:rPr>
        <w:t>judicians</w:t>
      </w:r>
      <w:proofErr w:type="spellEnd"/>
      <w:r>
        <w:rPr>
          <w:lang w:val="en-US"/>
        </w:rPr>
        <w:t>.</w:t>
      </w:r>
      <w:r w:rsidRPr="005000AE">
        <w:rPr>
          <w:lang w:val="en-US"/>
        </w:rPr>
        <w:t xml:space="preserve"> </w:t>
      </w:r>
      <w:hyperlink r:id="rId15" w:history="1">
        <w:r w:rsidRPr="005000AE">
          <w:rPr>
            <w:rStyle w:val="Hyperlinkki"/>
          </w:rPr>
          <w:t>https://www.dabangasudan.org/en/all-news/article/sudan-empowerment-removal-committee-protests-court-decision-on-judicians</w:t>
        </w:r>
      </w:hyperlink>
      <w:r w:rsidRPr="005000AE">
        <w:t xml:space="preserve"> (käyty 16.1.2023).</w:t>
      </w:r>
    </w:p>
    <w:p w:rsidR="009B7D2C" w:rsidRDefault="009B7D2C" w:rsidP="009B7D2C">
      <w:pPr>
        <w:ind w:left="720"/>
      </w:pPr>
      <w:r w:rsidRPr="009B7D2C">
        <w:rPr>
          <w:lang w:val="en-US"/>
        </w:rPr>
        <w:t xml:space="preserve">24.12.2020. </w:t>
      </w:r>
      <w:r w:rsidRPr="009B7D2C">
        <w:rPr>
          <w:i/>
          <w:lang w:val="en-US"/>
        </w:rPr>
        <w:t>Young Khartoum activist tortured and killed</w:t>
      </w:r>
      <w:r>
        <w:rPr>
          <w:lang w:val="en-US"/>
        </w:rPr>
        <w:t xml:space="preserve">. </w:t>
      </w:r>
      <w:hyperlink r:id="rId16" w:history="1">
        <w:r w:rsidRPr="009B7D2C">
          <w:rPr>
            <w:rStyle w:val="Hyperlinkki"/>
          </w:rPr>
          <w:t>https://www.dabangasudan.org/en/all-news/article/young-activist-tortured-and-killed-in-khartoum</w:t>
        </w:r>
      </w:hyperlink>
      <w:r w:rsidRPr="009B7D2C">
        <w:t xml:space="preserve"> (kä</w:t>
      </w:r>
      <w:r>
        <w:t>yty 22.12.2022).</w:t>
      </w:r>
    </w:p>
    <w:p w:rsidR="00011FAE" w:rsidRPr="0004184F" w:rsidRDefault="00011FAE" w:rsidP="00011FAE">
      <w:pPr>
        <w:rPr>
          <w:lang w:val="en-US"/>
        </w:rPr>
      </w:pPr>
      <w:r w:rsidRPr="00011FAE">
        <w:rPr>
          <w:lang w:val="en-US"/>
        </w:rPr>
        <w:t>H</w:t>
      </w:r>
      <w:r>
        <w:rPr>
          <w:lang w:val="en-US"/>
        </w:rPr>
        <w:t xml:space="preserve">RC (UN Human Rights Council) 26.7.2019. </w:t>
      </w:r>
      <w:r>
        <w:rPr>
          <w:i/>
          <w:lang w:val="en-US"/>
        </w:rPr>
        <w:t>Situation of human rights in the Sudan</w:t>
      </w:r>
      <w:r w:rsidR="00DD5EF9">
        <w:rPr>
          <w:i/>
          <w:lang w:val="en-US"/>
        </w:rPr>
        <w:t>. Report of the Independent Expert on the situation of human rights in the Sudan</w:t>
      </w:r>
      <w:r w:rsidR="00DD5EF9">
        <w:rPr>
          <w:lang w:val="en-US"/>
        </w:rPr>
        <w:t xml:space="preserve">. A/HRC/42/63. </w:t>
      </w:r>
      <w:hyperlink r:id="rId17" w:history="1">
        <w:r w:rsidR="00DD5EF9" w:rsidRPr="0004184F">
          <w:rPr>
            <w:rStyle w:val="Hyperlinkki"/>
            <w:lang w:val="en-US"/>
          </w:rPr>
          <w:t>https://undocs.org/Home/Mobile?FinalSymbol=a%2Fhrc%2F42%2F63&amp;Language=E&amp;DeviceType=Desktop&amp;LangRequested=False</w:t>
        </w:r>
      </w:hyperlink>
      <w:r w:rsidR="00DD5EF9" w:rsidRPr="0004184F">
        <w:rPr>
          <w:lang w:val="en-US"/>
        </w:rPr>
        <w:t xml:space="preserve"> (</w:t>
      </w:r>
      <w:proofErr w:type="spellStart"/>
      <w:r w:rsidR="00DD5EF9" w:rsidRPr="0004184F">
        <w:rPr>
          <w:lang w:val="en-US"/>
        </w:rPr>
        <w:t>käyty</w:t>
      </w:r>
      <w:proofErr w:type="spellEnd"/>
      <w:r w:rsidR="00DD5EF9" w:rsidRPr="0004184F">
        <w:rPr>
          <w:lang w:val="en-US"/>
        </w:rPr>
        <w:t xml:space="preserve"> 11.1.2023).</w:t>
      </w:r>
    </w:p>
    <w:p w:rsidR="000547C8" w:rsidRDefault="000547C8" w:rsidP="00082DFE">
      <w:pPr>
        <w:rPr>
          <w:lang w:val="en-US"/>
        </w:rPr>
      </w:pPr>
      <w:r w:rsidRPr="000547C8">
        <w:rPr>
          <w:lang w:val="en-US"/>
        </w:rPr>
        <w:lastRenderedPageBreak/>
        <w:t>HRW (</w:t>
      </w:r>
      <w:r>
        <w:rPr>
          <w:lang w:val="en-US"/>
        </w:rPr>
        <w:t xml:space="preserve">Human Rights Watch) 17.11.2019. </w:t>
      </w:r>
      <w:r>
        <w:rPr>
          <w:i/>
          <w:lang w:val="en-US"/>
        </w:rPr>
        <w:t>“They Were Shouting ‘Kill Them’”. Sudan’s Violent Crackdown on Protesters in Khartoum</w:t>
      </w:r>
      <w:r>
        <w:rPr>
          <w:lang w:val="en-US"/>
        </w:rPr>
        <w:t xml:space="preserve">. </w:t>
      </w:r>
      <w:hyperlink r:id="rId18" w:history="1">
        <w:r w:rsidRPr="00554367">
          <w:rPr>
            <w:rStyle w:val="Hyperlinkki"/>
            <w:lang w:val="en-US"/>
          </w:rPr>
          <w:t>https://www.hrw.org/report/2019/11/18/they-were-shouting-kill-them/sudans-violent-crackdown-protesters-khartoum</w:t>
        </w:r>
      </w:hyperlink>
      <w:r w:rsidRPr="00554367">
        <w:rPr>
          <w:lang w:val="en-US"/>
        </w:rPr>
        <w:t xml:space="preserve"> (</w:t>
      </w:r>
      <w:proofErr w:type="spellStart"/>
      <w:r w:rsidRPr="00554367">
        <w:rPr>
          <w:lang w:val="en-US"/>
        </w:rPr>
        <w:t>käyty</w:t>
      </w:r>
      <w:proofErr w:type="spellEnd"/>
      <w:r w:rsidRPr="00554367">
        <w:rPr>
          <w:lang w:val="en-US"/>
        </w:rPr>
        <w:t xml:space="preserve"> 20.12.2022).</w:t>
      </w:r>
    </w:p>
    <w:p w:rsidR="0013304C" w:rsidRPr="0013304C" w:rsidRDefault="0013304C" w:rsidP="00082DFE">
      <w:r>
        <w:rPr>
          <w:lang w:val="en-US"/>
        </w:rPr>
        <w:t xml:space="preserve">International Crisis Group 21.10.2019. </w:t>
      </w:r>
      <w:r w:rsidRPr="0013304C">
        <w:rPr>
          <w:i/>
          <w:lang w:val="en-US"/>
        </w:rPr>
        <w:t>Safeguarding Sudan’s Revolution</w:t>
      </w:r>
      <w:r>
        <w:rPr>
          <w:lang w:val="en-US"/>
        </w:rPr>
        <w:t xml:space="preserve">. </w:t>
      </w:r>
      <w:hyperlink r:id="rId19" w:history="1">
        <w:r w:rsidRPr="0013304C">
          <w:rPr>
            <w:rStyle w:val="Hyperlinkki"/>
          </w:rPr>
          <w:t>https://www.crisisgroup.org/africa/horn-africa/sudan/281-safeguarding-sudans-revolution</w:t>
        </w:r>
      </w:hyperlink>
      <w:r w:rsidRPr="0013304C">
        <w:t xml:space="preserve"> (kä</w:t>
      </w:r>
      <w:r>
        <w:t>yty 20.1.2023).</w:t>
      </w:r>
    </w:p>
    <w:p w:rsidR="0013304C" w:rsidRPr="0013304C" w:rsidRDefault="008167ED" w:rsidP="00082DFE">
      <w:r>
        <w:rPr>
          <w:lang w:val="en-US"/>
        </w:rPr>
        <w:t>International Crisis Group/Boswell, Alan 12.8.2022.</w:t>
      </w:r>
      <w:r w:rsidRPr="008167ED">
        <w:rPr>
          <w:i/>
          <w:lang w:val="en-US"/>
        </w:rPr>
        <w:t xml:space="preserve"> A Breakthrough in Sudan’s Impasse?</w:t>
      </w:r>
      <w:r w:rsidRPr="008167ED">
        <w:rPr>
          <w:lang w:val="en-US"/>
        </w:rPr>
        <w:t xml:space="preserve"> </w:t>
      </w:r>
      <w:hyperlink r:id="rId20" w:history="1">
        <w:r w:rsidRPr="008167ED">
          <w:rPr>
            <w:rStyle w:val="Hyperlinkki"/>
          </w:rPr>
          <w:t>https://www.crisisgroup.org/africa/horn-africa/sudan/breakthrough-sudans-impasse</w:t>
        </w:r>
      </w:hyperlink>
      <w:r w:rsidRPr="008167ED">
        <w:t xml:space="preserve"> (kä</w:t>
      </w:r>
      <w:r>
        <w:t>yty 23.12.2022).</w:t>
      </w:r>
    </w:p>
    <w:p w:rsidR="0000078E" w:rsidRDefault="00554367" w:rsidP="00082DFE">
      <w:pPr>
        <w:rPr>
          <w:lang w:val="en-US"/>
        </w:rPr>
      </w:pPr>
      <w:r>
        <w:rPr>
          <w:lang w:val="en-US"/>
        </w:rPr>
        <w:t xml:space="preserve">Al-Jazeera </w:t>
      </w:r>
    </w:p>
    <w:p w:rsidR="00554367" w:rsidRDefault="00554367" w:rsidP="0000078E">
      <w:pPr>
        <w:ind w:left="720"/>
      </w:pPr>
      <w:r>
        <w:rPr>
          <w:lang w:val="en-US"/>
        </w:rPr>
        <w:t xml:space="preserve">3.6.2022. </w:t>
      </w:r>
      <w:r w:rsidRPr="00554367">
        <w:rPr>
          <w:i/>
          <w:lang w:val="en-US"/>
        </w:rPr>
        <w:t>Three years on, still no justice for Sudan ‘massacre’ victims</w:t>
      </w:r>
      <w:r>
        <w:rPr>
          <w:lang w:val="en-US"/>
        </w:rPr>
        <w:t xml:space="preserve">. </w:t>
      </w:r>
      <w:hyperlink r:id="rId21" w:history="1">
        <w:r w:rsidR="0000078E" w:rsidRPr="00455799">
          <w:rPr>
            <w:rStyle w:val="Hyperlinkki"/>
          </w:rPr>
          <w:t>https://www.aljazeera.com/news/2022/6/3/khartoum-massacre-victims-look-for-justice-abroads</w:t>
        </w:r>
      </w:hyperlink>
      <w:r w:rsidRPr="00554367">
        <w:t xml:space="preserve"> (kä</w:t>
      </w:r>
      <w:r>
        <w:t>yty 21.12.2022).</w:t>
      </w:r>
    </w:p>
    <w:p w:rsidR="0000078E" w:rsidRDefault="0000078E" w:rsidP="0000078E">
      <w:pPr>
        <w:ind w:left="720"/>
      </w:pPr>
      <w:r w:rsidRPr="0000078E">
        <w:rPr>
          <w:lang w:val="en-US"/>
        </w:rPr>
        <w:t xml:space="preserve">9.3.2022. </w:t>
      </w:r>
      <w:r w:rsidRPr="0000078E">
        <w:rPr>
          <w:i/>
          <w:lang w:val="en-US"/>
        </w:rPr>
        <w:t>Sudanese authorities raid offices of 2019 massacre tribunal</w:t>
      </w:r>
      <w:r>
        <w:rPr>
          <w:lang w:val="en-US"/>
        </w:rPr>
        <w:t xml:space="preserve">. </w:t>
      </w:r>
      <w:hyperlink r:id="rId22" w:history="1">
        <w:r w:rsidRPr="0000078E">
          <w:rPr>
            <w:rStyle w:val="Hyperlinkki"/>
          </w:rPr>
          <w:t>https://www.aljazeera.com/news/2022/3/9/sudanese-authorities-raid-offices-of-2019-massacre-tribunal</w:t>
        </w:r>
      </w:hyperlink>
      <w:r w:rsidRPr="0000078E">
        <w:t xml:space="preserve"> (kä</w:t>
      </w:r>
      <w:r>
        <w:t>yty 28.12.2022).</w:t>
      </w:r>
    </w:p>
    <w:p w:rsidR="00681D0F" w:rsidRPr="00681D0F" w:rsidRDefault="00681D0F" w:rsidP="0000078E">
      <w:pPr>
        <w:ind w:left="720"/>
      </w:pPr>
      <w:r w:rsidRPr="00681D0F">
        <w:rPr>
          <w:lang w:val="en-US"/>
        </w:rPr>
        <w:t xml:space="preserve">3.6.2020. </w:t>
      </w:r>
      <w:r w:rsidRPr="00681D0F">
        <w:rPr>
          <w:i/>
          <w:lang w:val="en-US"/>
        </w:rPr>
        <w:t>In Pictures: Khartoum protesters mark 1 year after bloody raid.</w:t>
      </w:r>
      <w:r>
        <w:rPr>
          <w:lang w:val="en-US"/>
        </w:rPr>
        <w:t xml:space="preserve"> </w:t>
      </w:r>
      <w:hyperlink r:id="rId23" w:history="1">
        <w:r w:rsidRPr="00681D0F">
          <w:rPr>
            <w:rStyle w:val="Hyperlinkki"/>
          </w:rPr>
          <w:t>https://www.aljazeera.com/gallery/2020/6/3/in-pictures-khartoum-protesters-mark-1-year-after-bloody-raid</w:t>
        </w:r>
      </w:hyperlink>
      <w:r w:rsidRPr="00681D0F">
        <w:t xml:space="preserve"> (kä</w:t>
      </w:r>
      <w:r>
        <w:t>yty 20.1.2023).</w:t>
      </w:r>
    </w:p>
    <w:p w:rsidR="001161E2" w:rsidRDefault="003A018B" w:rsidP="001161E2">
      <w:pPr>
        <w:ind w:left="720"/>
      </w:pPr>
      <w:r w:rsidRPr="003A018B">
        <w:rPr>
          <w:lang w:val="en-US"/>
        </w:rPr>
        <w:t xml:space="preserve">6.6.2019. </w:t>
      </w:r>
      <w:r w:rsidRPr="003A018B">
        <w:rPr>
          <w:i/>
          <w:lang w:val="en-US"/>
        </w:rPr>
        <w:t>W</w:t>
      </w:r>
      <w:r>
        <w:rPr>
          <w:i/>
          <w:lang w:val="en-US"/>
        </w:rPr>
        <w:t xml:space="preserve">ho </w:t>
      </w:r>
      <w:proofErr w:type="gramStart"/>
      <w:r>
        <w:rPr>
          <w:i/>
          <w:lang w:val="en-US"/>
        </w:rPr>
        <w:t>are</w:t>
      </w:r>
      <w:proofErr w:type="gramEnd"/>
      <w:r>
        <w:rPr>
          <w:i/>
          <w:lang w:val="en-US"/>
        </w:rPr>
        <w:t xml:space="preserve"> Sudan’s RSF and their commander </w:t>
      </w:r>
      <w:proofErr w:type="spellStart"/>
      <w:r>
        <w:rPr>
          <w:i/>
          <w:lang w:val="en-US"/>
        </w:rPr>
        <w:t>Hemeti</w:t>
      </w:r>
      <w:proofErr w:type="spellEnd"/>
      <w:r>
        <w:rPr>
          <w:i/>
          <w:lang w:val="en-US"/>
        </w:rPr>
        <w:t>?</w:t>
      </w:r>
      <w:r>
        <w:rPr>
          <w:lang w:val="en-US"/>
        </w:rPr>
        <w:t xml:space="preserve"> </w:t>
      </w:r>
      <w:hyperlink r:id="rId24" w:history="1">
        <w:r w:rsidRPr="003A018B">
          <w:rPr>
            <w:rStyle w:val="Hyperlinkki"/>
          </w:rPr>
          <w:t>https://www.aljazeera.com/news/2019/6/6/who-are-sudans-rsf-and-their-commander-hemeti</w:t>
        </w:r>
      </w:hyperlink>
      <w:r w:rsidRPr="003A018B">
        <w:t xml:space="preserve"> (kä</w:t>
      </w:r>
      <w:r>
        <w:t>yty 16.1.2023).</w:t>
      </w:r>
    </w:p>
    <w:p w:rsidR="001161E2" w:rsidRPr="001161E2" w:rsidRDefault="001161E2" w:rsidP="009F24AC">
      <w:r w:rsidRPr="001161E2">
        <w:rPr>
          <w:lang w:val="en-US"/>
        </w:rPr>
        <w:t xml:space="preserve">Al-Jazeera/Abbas, Reem 7.6.2019. </w:t>
      </w:r>
      <w:r w:rsidRPr="001161E2">
        <w:rPr>
          <w:i/>
          <w:lang w:val="en-US"/>
        </w:rPr>
        <w:t xml:space="preserve">In Sudan, </w:t>
      </w:r>
      <w:proofErr w:type="spellStart"/>
      <w:r w:rsidRPr="001161E2">
        <w:rPr>
          <w:i/>
          <w:lang w:val="en-US"/>
        </w:rPr>
        <w:t>neighbourhoods</w:t>
      </w:r>
      <w:proofErr w:type="spellEnd"/>
      <w:r w:rsidRPr="001161E2">
        <w:rPr>
          <w:i/>
          <w:lang w:val="en-US"/>
        </w:rPr>
        <w:t xml:space="preserve"> </w:t>
      </w:r>
      <w:proofErr w:type="spellStart"/>
      <w:r w:rsidRPr="001161E2">
        <w:rPr>
          <w:i/>
          <w:lang w:val="en-US"/>
        </w:rPr>
        <w:t>mobilised</w:t>
      </w:r>
      <w:proofErr w:type="spellEnd"/>
      <w:r w:rsidRPr="001161E2">
        <w:rPr>
          <w:i/>
          <w:lang w:val="en-US"/>
        </w:rPr>
        <w:t xml:space="preserve"> against al-Bashir.</w:t>
      </w:r>
      <w:r>
        <w:rPr>
          <w:lang w:val="en-US"/>
        </w:rPr>
        <w:t xml:space="preserve"> </w:t>
      </w:r>
      <w:hyperlink r:id="rId25" w:history="1">
        <w:r w:rsidRPr="001161E2">
          <w:rPr>
            <w:rStyle w:val="Hyperlinkki"/>
          </w:rPr>
          <w:t>https://www.aljazeera.com/news/2019/5/7/in-sudan-neighbourhoods-mobilised-against-al-bashir</w:t>
        </w:r>
      </w:hyperlink>
      <w:r w:rsidRPr="001161E2">
        <w:t xml:space="preserve"> (kä</w:t>
      </w:r>
      <w:r>
        <w:t>yty 23.1.2023).</w:t>
      </w:r>
    </w:p>
    <w:p w:rsidR="009F24AC" w:rsidRPr="009F24AC" w:rsidRDefault="009F24AC" w:rsidP="009F24AC">
      <w:proofErr w:type="spellStart"/>
      <w:r w:rsidRPr="001161E2">
        <w:t>Al</w:t>
      </w:r>
      <w:proofErr w:type="spellEnd"/>
      <w:r w:rsidRPr="001161E2">
        <w:t>-Jazeera/</w:t>
      </w:r>
      <w:proofErr w:type="spellStart"/>
      <w:r w:rsidRPr="001161E2">
        <w:t>Elmileik</w:t>
      </w:r>
      <w:proofErr w:type="spellEnd"/>
      <w:r w:rsidRPr="001161E2">
        <w:t xml:space="preserve">, Aja. 26.12.2018. </w:t>
      </w:r>
      <w:r w:rsidRPr="009F24AC">
        <w:rPr>
          <w:i/>
          <w:lang w:val="en-US"/>
        </w:rPr>
        <w:t>What prompted the protests in Sudan?</w:t>
      </w:r>
      <w:r>
        <w:rPr>
          <w:lang w:val="en-US"/>
        </w:rPr>
        <w:t xml:space="preserve"> </w:t>
      </w:r>
      <w:hyperlink r:id="rId26" w:history="1">
        <w:r w:rsidRPr="009F24AC">
          <w:rPr>
            <w:rStyle w:val="Hyperlinkki"/>
          </w:rPr>
          <w:t>https://www.aljazeera.com/news/2018/12/26/what-prompted-the-protests-in-sudan</w:t>
        </w:r>
      </w:hyperlink>
      <w:r w:rsidRPr="009F24AC">
        <w:t xml:space="preserve"> (kä</w:t>
      </w:r>
      <w:r>
        <w:t>yty 20.1.2023).</w:t>
      </w:r>
    </w:p>
    <w:p w:rsidR="000C52C2" w:rsidRDefault="000C52C2" w:rsidP="00082DFE">
      <w:r w:rsidRPr="000C52C2">
        <w:rPr>
          <w:lang w:val="en-US"/>
        </w:rPr>
        <w:t xml:space="preserve">FLD (Front Line Defenders) 19.11.2021. </w:t>
      </w:r>
      <w:r w:rsidRPr="000C52C2">
        <w:rPr>
          <w:i/>
          <w:lang w:val="en-US"/>
        </w:rPr>
        <w:t>S</w:t>
      </w:r>
      <w:r>
        <w:rPr>
          <w:i/>
          <w:lang w:val="en-US"/>
        </w:rPr>
        <w:t xml:space="preserve">udanese and International </w:t>
      </w:r>
      <w:proofErr w:type="spellStart"/>
      <w:r>
        <w:rPr>
          <w:i/>
          <w:lang w:val="en-US"/>
        </w:rPr>
        <w:t>organisations</w:t>
      </w:r>
      <w:proofErr w:type="spellEnd"/>
      <w:r>
        <w:rPr>
          <w:i/>
          <w:lang w:val="en-US"/>
        </w:rPr>
        <w:t xml:space="preserve"> call for an end on attacks against Sudanese women human rights defenders and protesters</w:t>
      </w:r>
      <w:r>
        <w:rPr>
          <w:lang w:val="en-US"/>
        </w:rPr>
        <w:t xml:space="preserve">. </w:t>
      </w:r>
      <w:hyperlink r:id="rId27" w:history="1">
        <w:r w:rsidRPr="000C52C2">
          <w:rPr>
            <w:rStyle w:val="Hyperlinkki"/>
          </w:rPr>
          <w:t>https://www.frontlinedefenders.org/en/statement-report/sudanese-and-international-organisations-call-end-attacks-against-sudanese-women</w:t>
        </w:r>
      </w:hyperlink>
      <w:r w:rsidRPr="000C52C2">
        <w:t xml:space="preserve"> (kä</w:t>
      </w:r>
      <w:r>
        <w:t>yty 20.12.2022).</w:t>
      </w:r>
    </w:p>
    <w:p w:rsidR="00094ECD" w:rsidRPr="00094ECD" w:rsidRDefault="00094ECD" w:rsidP="00082DFE">
      <w:r>
        <w:t xml:space="preserve">Maahanmuuttovirasto 2.11.2022. </w:t>
      </w:r>
      <w:r>
        <w:rPr>
          <w:i/>
        </w:rPr>
        <w:t>Sudanin tilannekatsaus lokakuussa 2022.</w:t>
      </w:r>
      <w:r>
        <w:t xml:space="preserve"> </w:t>
      </w:r>
      <w:hyperlink r:id="rId28" w:history="1">
        <w:r w:rsidRPr="00094ECD">
          <w:rPr>
            <w:rStyle w:val="Hyperlinkki"/>
          </w:rPr>
          <w:t>https://migri.fi/documents/5202425/5914056/mig-2229159.pdf/136410cc-a87c-1c37-75ef-72719ca43c4c/mig-2229159.pdf?t=1670490720826</w:t>
        </w:r>
      </w:hyperlink>
      <w:r w:rsidRPr="00094ECD">
        <w:t xml:space="preserve"> (kä</w:t>
      </w:r>
      <w:r>
        <w:t>yty 20.1.2023).</w:t>
      </w:r>
    </w:p>
    <w:p w:rsidR="00DA2184" w:rsidRDefault="00DA2184" w:rsidP="00082DFE">
      <w:r w:rsidRPr="00094ECD">
        <w:rPr>
          <w:lang w:val="en-US"/>
        </w:rPr>
        <w:t>The New Humanitarian/</w:t>
      </w:r>
      <w:proofErr w:type="spellStart"/>
      <w:r w:rsidRPr="00094ECD">
        <w:rPr>
          <w:lang w:val="en-US"/>
        </w:rPr>
        <w:t>Creta</w:t>
      </w:r>
      <w:proofErr w:type="spellEnd"/>
      <w:r w:rsidRPr="00094ECD">
        <w:rPr>
          <w:lang w:val="en-US"/>
        </w:rPr>
        <w:t xml:space="preserve">, Sara 6.6.2019. </w:t>
      </w:r>
      <w:proofErr w:type="spellStart"/>
      <w:r>
        <w:rPr>
          <w:i/>
          <w:lang w:val="en-US"/>
        </w:rPr>
        <w:t>Briefin</w:t>
      </w:r>
      <w:r w:rsidRPr="00DA2184">
        <w:rPr>
          <w:i/>
          <w:lang w:val="en-US"/>
        </w:rPr>
        <w:t>g|</w:t>
      </w:r>
      <w:r>
        <w:rPr>
          <w:i/>
          <w:lang w:val="en-US"/>
        </w:rPr>
        <w:t>Deadly</w:t>
      </w:r>
      <w:proofErr w:type="spellEnd"/>
      <w:r>
        <w:rPr>
          <w:i/>
          <w:lang w:val="en-US"/>
        </w:rPr>
        <w:t xml:space="preserve"> protest crackdown casts shadow on Sudan’s future</w:t>
      </w:r>
      <w:r>
        <w:rPr>
          <w:lang w:val="en-US"/>
        </w:rPr>
        <w:t xml:space="preserve">. </w:t>
      </w:r>
      <w:hyperlink r:id="rId29" w:history="1">
        <w:r w:rsidRPr="00DA2184">
          <w:rPr>
            <w:rStyle w:val="Hyperlinkki"/>
          </w:rPr>
          <w:t>https://www.thenewhumanitarian.org/news/2019/06/06/briefing-deadly-protest-crackdown-casts-shadow-sudan-s-future</w:t>
        </w:r>
      </w:hyperlink>
      <w:r w:rsidRPr="00DA2184">
        <w:t xml:space="preserve"> (kä</w:t>
      </w:r>
      <w:r>
        <w:t>yty 20.12.2022).</w:t>
      </w:r>
    </w:p>
    <w:p w:rsidR="009D6C9B" w:rsidRDefault="009D6C9B" w:rsidP="00082DFE">
      <w:r w:rsidRPr="009D6C9B">
        <w:rPr>
          <w:lang w:val="en-US"/>
        </w:rPr>
        <w:t>T</w:t>
      </w:r>
      <w:r>
        <w:rPr>
          <w:lang w:val="en-US"/>
        </w:rPr>
        <w:t xml:space="preserve">he New Humanitarian/Huon, Patricia 14.12.2021. </w:t>
      </w:r>
      <w:r>
        <w:rPr>
          <w:i/>
          <w:lang w:val="en-US"/>
        </w:rPr>
        <w:t>Guardians of the revolution: The street activists defying Sudan’s coup</w:t>
      </w:r>
      <w:r>
        <w:rPr>
          <w:lang w:val="en-US"/>
        </w:rPr>
        <w:t xml:space="preserve">. </w:t>
      </w:r>
      <w:hyperlink r:id="rId30" w:history="1">
        <w:r w:rsidRPr="009D6C9B">
          <w:rPr>
            <w:rStyle w:val="Hyperlinkki"/>
          </w:rPr>
          <w:t>https://www.thenewhumanitarian.org/news-feature/2021/12/14/guardians-of-the-revolution-street-activists-defying-Sudan-coup</w:t>
        </w:r>
      </w:hyperlink>
      <w:r w:rsidRPr="009D6C9B">
        <w:t xml:space="preserve"> (kä</w:t>
      </w:r>
      <w:r>
        <w:t>yty 10.1.2023).</w:t>
      </w:r>
    </w:p>
    <w:p w:rsidR="00BB2146" w:rsidRDefault="00667B8E" w:rsidP="00082DFE">
      <w:pPr>
        <w:rPr>
          <w:lang w:val="en-US"/>
        </w:rPr>
      </w:pPr>
      <w:r w:rsidRPr="00667B8E">
        <w:rPr>
          <w:lang w:val="en-US"/>
        </w:rPr>
        <w:lastRenderedPageBreak/>
        <w:t>OHCHR (</w:t>
      </w:r>
      <w:r>
        <w:rPr>
          <w:lang w:val="en-US"/>
        </w:rPr>
        <w:t xml:space="preserve">UN Office of the High Commissioner for Human Rights). </w:t>
      </w:r>
    </w:p>
    <w:p w:rsidR="00667B8E" w:rsidRDefault="00BB2146" w:rsidP="00BB2146">
      <w:pPr>
        <w:ind w:left="720"/>
      </w:pPr>
      <w:r>
        <w:rPr>
          <w:lang w:val="en-US"/>
        </w:rPr>
        <w:t xml:space="preserve">18.1.2022. </w:t>
      </w:r>
      <w:r w:rsidR="00667B8E">
        <w:rPr>
          <w:i/>
          <w:lang w:val="en-US"/>
        </w:rPr>
        <w:t>Press briefing notes on Sudan</w:t>
      </w:r>
      <w:r w:rsidR="00667B8E">
        <w:rPr>
          <w:lang w:val="en-US"/>
        </w:rPr>
        <w:t xml:space="preserve">. </w:t>
      </w:r>
      <w:hyperlink r:id="rId31" w:history="1">
        <w:r w:rsidRPr="00074647">
          <w:rPr>
            <w:rStyle w:val="Hyperlinkki"/>
          </w:rPr>
          <w:t>https://www.ohchr.org/en/press-briefing-notes/2022/01/press-briefing-notes-sudan?LangID=E&amp;NewsID=28032</w:t>
        </w:r>
      </w:hyperlink>
      <w:r w:rsidR="00667B8E" w:rsidRPr="00667B8E">
        <w:t xml:space="preserve"> (kä</w:t>
      </w:r>
      <w:r w:rsidR="00667B8E">
        <w:t>yty 11.1.2023).</w:t>
      </w:r>
    </w:p>
    <w:p w:rsidR="00BB2146" w:rsidRPr="00BB2146" w:rsidRDefault="00BB2146" w:rsidP="00BB2146">
      <w:pPr>
        <w:ind w:left="720"/>
        <w:rPr>
          <w:lang w:val="en-US"/>
        </w:rPr>
      </w:pPr>
      <w:r w:rsidRPr="00BB2146">
        <w:rPr>
          <w:lang w:val="en-US"/>
        </w:rPr>
        <w:t xml:space="preserve">17.1.2019. </w:t>
      </w:r>
      <w:r w:rsidRPr="00BB2146">
        <w:rPr>
          <w:i/>
          <w:lang w:val="en-US"/>
        </w:rPr>
        <w:t xml:space="preserve">Reports of </w:t>
      </w:r>
      <w:r>
        <w:rPr>
          <w:i/>
          <w:lang w:val="en-US"/>
        </w:rPr>
        <w:t>excessive force against Sudan protests deeply worrying – Bachelet</w:t>
      </w:r>
      <w:r>
        <w:rPr>
          <w:lang w:val="en-US"/>
        </w:rPr>
        <w:t xml:space="preserve">. </w:t>
      </w:r>
      <w:proofErr w:type="spellStart"/>
      <w:r>
        <w:rPr>
          <w:lang w:val="en-US"/>
        </w:rPr>
        <w:t>Saatavilla</w:t>
      </w:r>
      <w:proofErr w:type="spellEnd"/>
      <w:r>
        <w:rPr>
          <w:lang w:val="en-US"/>
        </w:rPr>
        <w:t xml:space="preserve">: </w:t>
      </w:r>
      <w:hyperlink r:id="rId32" w:history="1">
        <w:r w:rsidRPr="00074647">
          <w:rPr>
            <w:rStyle w:val="Hyperlinkki"/>
            <w:lang w:val="en-US"/>
          </w:rPr>
          <w:t>https://www.ecoi.net/en/document/1456808.html</w:t>
        </w:r>
      </w:hyperlink>
      <w:r>
        <w:rPr>
          <w:lang w:val="en-US"/>
        </w:rPr>
        <w:t xml:space="preserve"> (</w:t>
      </w:r>
      <w:proofErr w:type="spellStart"/>
      <w:r>
        <w:rPr>
          <w:lang w:val="en-US"/>
        </w:rPr>
        <w:t>käyty</w:t>
      </w:r>
      <w:proofErr w:type="spellEnd"/>
      <w:r>
        <w:rPr>
          <w:lang w:val="en-US"/>
        </w:rPr>
        <w:t xml:space="preserve"> 11.1.2023).</w:t>
      </w:r>
    </w:p>
    <w:p w:rsidR="007614E7" w:rsidRPr="007614E7" w:rsidRDefault="007614E7" w:rsidP="00082DFE">
      <w:r w:rsidRPr="007614E7">
        <w:rPr>
          <w:lang w:val="en-US"/>
        </w:rPr>
        <w:t>PHR (Physicians f</w:t>
      </w:r>
      <w:r>
        <w:rPr>
          <w:lang w:val="en-US"/>
        </w:rPr>
        <w:t xml:space="preserve">or Human Rights) 3/2020. </w:t>
      </w:r>
      <w:r>
        <w:rPr>
          <w:i/>
          <w:lang w:val="en-US"/>
        </w:rPr>
        <w:t>“Chaos and Fire”. An Analysis of Sudan’s June 3, 2019 Khartoum Massacre</w:t>
      </w:r>
      <w:r>
        <w:rPr>
          <w:lang w:val="en-US"/>
        </w:rPr>
        <w:t xml:space="preserve">. </w:t>
      </w:r>
      <w:hyperlink r:id="rId33" w:history="1">
        <w:r w:rsidRPr="007614E7">
          <w:rPr>
            <w:rStyle w:val="Hyperlinkki"/>
          </w:rPr>
          <w:t>https://phr.org/wp-content/uploads/2020/03/PHR-Report-Sudan-Chaos-and-Fire-March-2020-ENG.pdf</w:t>
        </w:r>
      </w:hyperlink>
      <w:r w:rsidRPr="007614E7">
        <w:t xml:space="preserve"> (kä</w:t>
      </w:r>
      <w:r>
        <w:t>yty 5.1.2023).</w:t>
      </w:r>
    </w:p>
    <w:p w:rsidR="00935E0E" w:rsidRPr="00546FEA" w:rsidRDefault="003C7E07" w:rsidP="00082DFE">
      <w:proofErr w:type="spellStart"/>
      <w:r w:rsidRPr="00546FEA">
        <w:t>Resistance</w:t>
      </w:r>
      <w:proofErr w:type="spellEnd"/>
      <w:r w:rsidRPr="00546FEA">
        <w:t xml:space="preserve"> </w:t>
      </w:r>
      <w:proofErr w:type="spellStart"/>
      <w:r w:rsidRPr="00546FEA">
        <w:t>Committee</w:t>
      </w:r>
      <w:proofErr w:type="spellEnd"/>
      <w:r w:rsidRPr="00546FEA">
        <w:t xml:space="preserve"> </w:t>
      </w:r>
    </w:p>
    <w:p w:rsidR="00FA6214" w:rsidRDefault="00FA6214" w:rsidP="00935E0E">
      <w:pPr>
        <w:ind w:left="720"/>
      </w:pPr>
      <w:r w:rsidRPr="00FA6214">
        <w:rPr>
          <w:lang w:val="en-US"/>
        </w:rPr>
        <w:t xml:space="preserve">16.1.2022. </w:t>
      </w:r>
      <w:r w:rsidRPr="00FA6214">
        <w:rPr>
          <w:i/>
          <w:lang w:val="en-US"/>
        </w:rPr>
        <w:t>Joint Press Release from the Resistance Committees.</w:t>
      </w:r>
      <w:r>
        <w:rPr>
          <w:i/>
          <w:lang w:val="en-US"/>
        </w:rPr>
        <w:t xml:space="preserve"> </w:t>
      </w:r>
      <w:hyperlink r:id="rId34" w:history="1">
        <w:r w:rsidRPr="00FA6214">
          <w:rPr>
            <w:rStyle w:val="Hyperlinkki"/>
          </w:rPr>
          <w:t>https://resistancecommittee.com/en/joint-press-release-from-the-resistance-committees/</w:t>
        </w:r>
      </w:hyperlink>
      <w:r w:rsidRPr="00FA6214">
        <w:t xml:space="preserve"> (kä</w:t>
      </w:r>
      <w:r>
        <w:t>yty 28.12.2022).</w:t>
      </w:r>
    </w:p>
    <w:p w:rsidR="00832D6A" w:rsidRDefault="00832D6A" w:rsidP="00832D6A">
      <w:pPr>
        <w:ind w:left="720"/>
      </w:pPr>
      <w:r w:rsidRPr="00935E0E">
        <w:rPr>
          <w:lang w:val="en-US"/>
        </w:rPr>
        <w:t xml:space="preserve">12.1.2022. </w:t>
      </w:r>
      <w:r w:rsidRPr="008C12DC">
        <w:rPr>
          <w:i/>
          <w:lang w:val="en-US"/>
        </w:rPr>
        <w:t xml:space="preserve">Press Release| </w:t>
      </w:r>
      <w:r w:rsidRPr="00935E0E">
        <w:rPr>
          <w:i/>
          <w:lang w:val="en-US"/>
        </w:rPr>
        <w:t xml:space="preserve">Our revolutionary and political aims, announced since the 25th of October – </w:t>
      </w:r>
      <w:proofErr w:type="spellStart"/>
      <w:r w:rsidRPr="00935E0E">
        <w:rPr>
          <w:i/>
          <w:lang w:val="en-US"/>
        </w:rPr>
        <w:t>Karari</w:t>
      </w:r>
      <w:proofErr w:type="spellEnd"/>
      <w:r w:rsidRPr="00935E0E">
        <w:rPr>
          <w:i/>
          <w:lang w:val="en-US"/>
        </w:rPr>
        <w:t xml:space="preserve"> Resistance Committees Coordination.</w:t>
      </w:r>
      <w:r>
        <w:rPr>
          <w:i/>
          <w:lang w:val="en-US"/>
        </w:rPr>
        <w:t xml:space="preserve"> </w:t>
      </w:r>
      <w:hyperlink r:id="rId35" w:history="1">
        <w:r w:rsidRPr="00935E0E">
          <w:rPr>
            <w:rStyle w:val="Hyperlinkki"/>
          </w:rPr>
          <w:t>https://resistancecommittee.com/en/press-release-our-revolutionary-and-political-aims-announced-since-the-25th-of-october-karari-resistance-committees-coordination/</w:t>
        </w:r>
      </w:hyperlink>
      <w:r w:rsidRPr="00935E0E">
        <w:t xml:space="preserve"> (kä</w:t>
      </w:r>
      <w:r>
        <w:t>yty 28.12.2022).</w:t>
      </w:r>
    </w:p>
    <w:p w:rsidR="00832D6A" w:rsidRPr="00FA6214" w:rsidRDefault="00832D6A" w:rsidP="00832D6A">
      <w:pPr>
        <w:ind w:left="720"/>
      </w:pPr>
      <w:r w:rsidRPr="00EE44A6">
        <w:rPr>
          <w:lang w:val="en-US"/>
        </w:rPr>
        <w:t xml:space="preserve">13.11.2021. </w:t>
      </w:r>
      <w:r w:rsidRPr="00EE44A6">
        <w:rPr>
          <w:i/>
          <w:lang w:val="en-US"/>
        </w:rPr>
        <w:t>Joint Press Release – Khartoum State Resistance Committees focal points</w:t>
      </w:r>
      <w:r>
        <w:rPr>
          <w:lang w:val="en-US"/>
        </w:rPr>
        <w:t xml:space="preserve">. </w:t>
      </w:r>
      <w:hyperlink r:id="rId36" w:history="1">
        <w:r w:rsidRPr="00EE44A6">
          <w:rPr>
            <w:rStyle w:val="Hyperlinkki"/>
          </w:rPr>
          <w:t>https://resistancecommittee.com/en/joint-press-release-khartoum-state-resistance-committees-focal-points/</w:t>
        </w:r>
      </w:hyperlink>
      <w:r w:rsidRPr="00EE44A6">
        <w:t xml:space="preserve"> (kä</w:t>
      </w:r>
      <w:r>
        <w:t>yty 28.12.2022).</w:t>
      </w:r>
    </w:p>
    <w:p w:rsidR="00566177" w:rsidRDefault="00566177" w:rsidP="00566177">
      <w:r w:rsidRPr="00566177">
        <w:rPr>
          <w:lang w:val="en-US"/>
        </w:rPr>
        <w:t xml:space="preserve">Reuters 19.12.2019. </w:t>
      </w:r>
      <w:r w:rsidRPr="00566177">
        <w:rPr>
          <w:i/>
          <w:lang w:val="en-US"/>
        </w:rPr>
        <w:t>TIMELINE-A year of political upheaval in Sudan</w:t>
      </w:r>
      <w:r>
        <w:rPr>
          <w:lang w:val="en-US"/>
        </w:rPr>
        <w:t xml:space="preserve">. </w:t>
      </w:r>
      <w:hyperlink r:id="rId37" w:history="1">
        <w:r w:rsidRPr="00566177">
          <w:rPr>
            <w:rStyle w:val="Hyperlinkki"/>
          </w:rPr>
          <w:t>https://www.reuters.com/article/sudan-politics-anniversary-idUSL4N28Q2S6</w:t>
        </w:r>
      </w:hyperlink>
      <w:r w:rsidRPr="00566177">
        <w:t xml:space="preserve"> (käy</w:t>
      </w:r>
      <w:r>
        <w:t>ty 20.1.2023).</w:t>
      </w:r>
    </w:p>
    <w:p w:rsidR="00DE1469" w:rsidRPr="00DE1469" w:rsidRDefault="00DE1469" w:rsidP="00566177">
      <w:r w:rsidRPr="00DE1469">
        <w:rPr>
          <w:lang w:val="en-US"/>
        </w:rPr>
        <w:t>Reuters/Abdelaziz, K</w:t>
      </w:r>
      <w:r>
        <w:rPr>
          <w:lang w:val="en-US"/>
        </w:rPr>
        <w:t xml:space="preserve">halid 20.2.2020. </w:t>
      </w:r>
      <w:r w:rsidRPr="00DE1469">
        <w:rPr>
          <w:i/>
          <w:lang w:val="en-US"/>
        </w:rPr>
        <w:t>Sudan security forces crack down on protest over dismissed officers</w:t>
      </w:r>
      <w:r>
        <w:rPr>
          <w:lang w:val="en-US"/>
        </w:rPr>
        <w:t xml:space="preserve">. </w:t>
      </w:r>
      <w:hyperlink r:id="rId38" w:history="1">
        <w:r w:rsidRPr="00DE1469">
          <w:rPr>
            <w:rStyle w:val="Hyperlinkki"/>
          </w:rPr>
          <w:t>https://www.reuters.com/article/us-sudan-protests-idUSKBN20E2M6</w:t>
        </w:r>
      </w:hyperlink>
      <w:r w:rsidRPr="00DE1469">
        <w:t xml:space="preserve"> (käy</w:t>
      </w:r>
      <w:r>
        <w:t>ty 20.1.2023).</w:t>
      </w:r>
    </w:p>
    <w:p w:rsidR="00E36FBF" w:rsidRPr="00566177" w:rsidRDefault="006D1B63" w:rsidP="00566177">
      <w:pPr>
        <w:rPr>
          <w:lang w:val="en-US"/>
        </w:rPr>
      </w:pPr>
      <w:r>
        <w:rPr>
          <w:lang w:val="en-US"/>
        </w:rPr>
        <w:t xml:space="preserve">Sudan Tribune </w:t>
      </w:r>
    </w:p>
    <w:p w:rsidR="006D1B63" w:rsidRDefault="006D1B63" w:rsidP="00E36FBF">
      <w:pPr>
        <w:ind w:left="720"/>
        <w:rPr>
          <w:lang w:val="en-US"/>
        </w:rPr>
      </w:pPr>
      <w:r>
        <w:rPr>
          <w:lang w:val="en-US"/>
        </w:rPr>
        <w:t>21.9.202</w:t>
      </w:r>
      <w:r w:rsidR="0066029C">
        <w:rPr>
          <w:lang w:val="en-US"/>
        </w:rPr>
        <w:t>2</w:t>
      </w:r>
      <w:r>
        <w:rPr>
          <w:lang w:val="en-US"/>
        </w:rPr>
        <w:t xml:space="preserve">. </w:t>
      </w:r>
      <w:r w:rsidRPr="006D1B63">
        <w:rPr>
          <w:i/>
          <w:lang w:val="en-US"/>
        </w:rPr>
        <w:t>Sudan to try anti-coup protesters accused of killing military sergeant.</w:t>
      </w:r>
      <w:r>
        <w:rPr>
          <w:lang w:val="en-US"/>
        </w:rPr>
        <w:t xml:space="preserve"> </w:t>
      </w:r>
      <w:hyperlink r:id="rId39" w:history="1">
        <w:r w:rsidR="00E36FBF" w:rsidRPr="00F15A9C">
          <w:rPr>
            <w:rStyle w:val="Hyperlinkki"/>
            <w:lang w:val="en-US"/>
          </w:rPr>
          <w:t>https://sudantribune.com/article264443/</w:t>
        </w:r>
      </w:hyperlink>
      <w:r>
        <w:rPr>
          <w:lang w:val="en-US"/>
        </w:rPr>
        <w:t xml:space="preserve"> (</w:t>
      </w:r>
      <w:proofErr w:type="spellStart"/>
      <w:r>
        <w:rPr>
          <w:lang w:val="en-US"/>
        </w:rPr>
        <w:t>käyty</w:t>
      </w:r>
      <w:proofErr w:type="spellEnd"/>
      <w:r>
        <w:rPr>
          <w:lang w:val="en-US"/>
        </w:rPr>
        <w:t xml:space="preserve"> 28.12.2022).</w:t>
      </w:r>
    </w:p>
    <w:p w:rsidR="00E36FBF" w:rsidRPr="00E36FBF" w:rsidRDefault="00E36FBF" w:rsidP="00E36FBF">
      <w:pPr>
        <w:ind w:left="720"/>
        <w:rPr>
          <w:lang w:val="en-US"/>
        </w:rPr>
      </w:pPr>
      <w:r>
        <w:rPr>
          <w:lang w:val="en-US"/>
        </w:rPr>
        <w:t xml:space="preserve">14.3.2022. </w:t>
      </w:r>
      <w:r>
        <w:rPr>
          <w:i/>
          <w:lang w:val="en-US"/>
        </w:rPr>
        <w:t>Protest group calls to exclude political forces from Sudan transitional government</w:t>
      </w:r>
      <w:r>
        <w:rPr>
          <w:lang w:val="en-US"/>
        </w:rPr>
        <w:t xml:space="preserve">. </w:t>
      </w:r>
      <w:hyperlink r:id="rId40" w:history="1">
        <w:r w:rsidRPr="00F15A9C">
          <w:rPr>
            <w:rStyle w:val="Hyperlinkki"/>
            <w:lang w:val="en-US"/>
          </w:rPr>
          <w:t>https://sudantribune.com/article256383/</w:t>
        </w:r>
      </w:hyperlink>
      <w:r>
        <w:rPr>
          <w:lang w:val="en-US"/>
        </w:rPr>
        <w:t xml:space="preserve"> (</w:t>
      </w:r>
      <w:proofErr w:type="spellStart"/>
      <w:r>
        <w:rPr>
          <w:lang w:val="en-US"/>
        </w:rPr>
        <w:t>käyty</w:t>
      </w:r>
      <w:proofErr w:type="spellEnd"/>
      <w:r>
        <w:rPr>
          <w:lang w:val="en-US"/>
        </w:rPr>
        <w:t xml:space="preserve"> 1</w:t>
      </w:r>
      <w:r w:rsidR="00AD1078">
        <w:rPr>
          <w:lang w:val="en-US"/>
        </w:rPr>
        <w:t>3</w:t>
      </w:r>
      <w:r>
        <w:rPr>
          <w:lang w:val="en-US"/>
        </w:rPr>
        <w:t>.1.2023)</w:t>
      </w:r>
      <w:r w:rsidR="00AD1078">
        <w:rPr>
          <w:lang w:val="en-US"/>
        </w:rPr>
        <w:t>.</w:t>
      </w:r>
    </w:p>
    <w:p w:rsidR="00DD1319" w:rsidRPr="00DD1319" w:rsidRDefault="00DD1319" w:rsidP="00082DFE">
      <w:r w:rsidRPr="00E36FBF">
        <w:rPr>
          <w:lang w:val="en-US"/>
        </w:rPr>
        <w:t>Al-</w:t>
      </w:r>
      <w:proofErr w:type="spellStart"/>
      <w:r w:rsidRPr="00E36FBF">
        <w:rPr>
          <w:lang w:val="en-US"/>
        </w:rPr>
        <w:t>Taghyeer</w:t>
      </w:r>
      <w:proofErr w:type="spellEnd"/>
      <w:r w:rsidRPr="00E36FBF">
        <w:rPr>
          <w:lang w:val="en-US"/>
        </w:rPr>
        <w:t>/al-Hassan, Amal Muhammad 30.9.2022.</w:t>
      </w:r>
      <w:r w:rsidRPr="00E36FBF">
        <w:rPr>
          <w:i/>
          <w:lang w:val="en-US"/>
        </w:rPr>
        <w:t xml:space="preserve"> </w:t>
      </w:r>
      <w:r w:rsidRPr="00DD1319">
        <w:rPr>
          <w:i/>
          <w:lang w:val="en-US"/>
        </w:rPr>
        <w:t>Forensic scandals, morgue tragedies: Evidence being buried?</w:t>
      </w:r>
      <w:r>
        <w:rPr>
          <w:lang w:val="en-US"/>
        </w:rPr>
        <w:t xml:space="preserve"> </w:t>
      </w:r>
      <w:hyperlink r:id="rId41" w:history="1">
        <w:r w:rsidRPr="00DD1319">
          <w:rPr>
            <w:rStyle w:val="Hyperlinkki"/>
          </w:rPr>
          <w:t>https://www.altaghyeer.info/en/2022/09/30/forensic-scandals-morgue-tragedies-evidence-being-buried/</w:t>
        </w:r>
      </w:hyperlink>
      <w:r w:rsidRPr="00DD1319">
        <w:t xml:space="preserve"> (kä</w:t>
      </w:r>
      <w:r>
        <w:t>yty 4.1.202</w:t>
      </w:r>
      <w:r w:rsidR="0065688D">
        <w:t>3</w:t>
      </w:r>
      <w:r>
        <w:t>).</w:t>
      </w:r>
    </w:p>
    <w:p w:rsidR="00E41D78" w:rsidRPr="00935E0E" w:rsidRDefault="003B6901" w:rsidP="00082DFE">
      <w:pPr>
        <w:rPr>
          <w:lang w:val="en-US"/>
        </w:rPr>
      </w:pPr>
      <w:r w:rsidRPr="00935E0E">
        <w:rPr>
          <w:lang w:val="en-US"/>
        </w:rPr>
        <w:t xml:space="preserve">UNSC </w:t>
      </w:r>
      <w:r w:rsidR="00CA0819">
        <w:rPr>
          <w:lang w:val="en-US"/>
        </w:rPr>
        <w:t>(United Nations Security Council)</w:t>
      </w:r>
    </w:p>
    <w:p w:rsidR="00E41D78" w:rsidRPr="0012191E" w:rsidRDefault="00E41D78" w:rsidP="00E41D78">
      <w:pPr>
        <w:ind w:left="720"/>
        <w:rPr>
          <w:i/>
        </w:rPr>
      </w:pPr>
      <w:r>
        <w:rPr>
          <w:lang w:val="en-US"/>
        </w:rPr>
        <w:t xml:space="preserve">1.12.2022. </w:t>
      </w:r>
      <w:r w:rsidRPr="003B6901">
        <w:rPr>
          <w:i/>
          <w:lang w:val="en-US"/>
        </w:rPr>
        <w:t>Situation in the Sudan and the activities of the United Nations Integrated Transition Assistance Mission in the Sudan</w:t>
      </w:r>
      <w:r>
        <w:rPr>
          <w:lang w:val="en-US"/>
        </w:rPr>
        <w:t xml:space="preserve">. </w:t>
      </w:r>
      <w:r w:rsidRPr="0012191E">
        <w:t xml:space="preserve">S/2022/898. Saatavilla: </w:t>
      </w:r>
      <w:hyperlink r:id="rId42" w:history="1">
        <w:r w:rsidRPr="0012191E">
          <w:rPr>
            <w:rStyle w:val="Hyperlinkki"/>
          </w:rPr>
          <w:t>https://www.ecoi.net/en/file/local/2083478/N2271780.pdf</w:t>
        </w:r>
      </w:hyperlink>
      <w:r w:rsidRPr="0012191E">
        <w:t xml:space="preserve"> (käyty 23.12.2022).</w:t>
      </w:r>
    </w:p>
    <w:p w:rsidR="003B6901" w:rsidRDefault="003B6901" w:rsidP="00E41D78">
      <w:pPr>
        <w:ind w:left="720"/>
      </w:pPr>
      <w:r w:rsidRPr="00C82573">
        <w:rPr>
          <w:lang w:val="en-US"/>
        </w:rPr>
        <w:t xml:space="preserve">17.5.2022. </w:t>
      </w:r>
      <w:r w:rsidRPr="003B6901">
        <w:rPr>
          <w:i/>
          <w:lang w:val="en-US"/>
        </w:rPr>
        <w:t>Situation in the Sudan and the activities of the United Nations Integrated Transition Assistance Mission in the Sudan</w:t>
      </w:r>
      <w:r>
        <w:rPr>
          <w:lang w:val="en-US"/>
        </w:rPr>
        <w:t xml:space="preserve">. </w:t>
      </w:r>
      <w:r w:rsidRPr="003B6901">
        <w:t xml:space="preserve">S/2022/400. Saatavilla: </w:t>
      </w:r>
      <w:hyperlink r:id="rId43" w:history="1">
        <w:r w:rsidRPr="008A2284">
          <w:rPr>
            <w:rStyle w:val="Hyperlinkki"/>
          </w:rPr>
          <w:t>https://www.ecoi.net/en/file/local/2073539/N2234107.pdf</w:t>
        </w:r>
      </w:hyperlink>
      <w:r>
        <w:t xml:space="preserve"> (käyty 23.12.2022).</w:t>
      </w:r>
    </w:p>
    <w:p w:rsidR="00B90C23" w:rsidRPr="00B90C23" w:rsidRDefault="00B90C23" w:rsidP="00E41D78">
      <w:pPr>
        <w:ind w:left="720"/>
      </w:pPr>
      <w:r w:rsidRPr="00B90C23">
        <w:rPr>
          <w:lang w:val="en-US"/>
        </w:rPr>
        <w:lastRenderedPageBreak/>
        <w:t xml:space="preserve">2.3.2022. </w:t>
      </w:r>
      <w:r w:rsidRPr="003B6901">
        <w:rPr>
          <w:i/>
          <w:lang w:val="en-US"/>
        </w:rPr>
        <w:t>Situation in the Sudan and the activities of the United Nations Integrated Transition Assistance Mission in the Sudan</w:t>
      </w:r>
      <w:r>
        <w:rPr>
          <w:lang w:val="en-US"/>
        </w:rPr>
        <w:t xml:space="preserve">. </w:t>
      </w:r>
      <w:r w:rsidRPr="00064642">
        <w:t xml:space="preserve">S/2022/172. </w:t>
      </w:r>
      <w:r w:rsidRPr="00B90C23">
        <w:t xml:space="preserve">Saatavilla: </w:t>
      </w:r>
      <w:hyperlink r:id="rId44" w:history="1">
        <w:r w:rsidRPr="00B90C23">
          <w:rPr>
            <w:rStyle w:val="Hyperlinkki"/>
          </w:rPr>
          <w:t>https://www.ecoi.net/en/file/local/2070007/N2226369.pdf</w:t>
        </w:r>
      </w:hyperlink>
      <w:r w:rsidRPr="00B90C23">
        <w:t xml:space="preserve"> (</w:t>
      </w:r>
      <w:r>
        <w:t>käyty 4.1.202</w:t>
      </w:r>
      <w:r w:rsidR="0065688D">
        <w:t>3</w:t>
      </w:r>
      <w:r>
        <w:t>).</w:t>
      </w:r>
    </w:p>
    <w:p w:rsidR="00456721" w:rsidRPr="00456721" w:rsidRDefault="00456721" w:rsidP="00082DFE">
      <w:r w:rsidRPr="00456721">
        <w:rPr>
          <w:lang w:val="en-US"/>
        </w:rPr>
        <w:t>USDOS (United States Department o</w:t>
      </w:r>
      <w:r>
        <w:rPr>
          <w:lang w:val="en-US"/>
        </w:rPr>
        <w:t xml:space="preserve">f State) 2022. </w:t>
      </w:r>
      <w:r w:rsidRPr="00456721">
        <w:rPr>
          <w:i/>
          <w:lang w:val="en-US"/>
        </w:rPr>
        <w:t>2021 Country Reports on Human Rights Practices: Sudan</w:t>
      </w:r>
      <w:r>
        <w:rPr>
          <w:lang w:val="en-US"/>
        </w:rPr>
        <w:t xml:space="preserve">. </w:t>
      </w:r>
      <w:hyperlink r:id="rId45" w:history="1">
        <w:r w:rsidRPr="00456721">
          <w:rPr>
            <w:rStyle w:val="Hyperlinkki"/>
          </w:rPr>
          <w:t>https://www.state.gov/wp-content/uploads/2022/03/313615_SUDAN-2021-HUMAN-RIGHTS-REPORT.pdf</w:t>
        </w:r>
      </w:hyperlink>
      <w:r w:rsidRPr="00456721">
        <w:t xml:space="preserve"> (kä</w:t>
      </w:r>
      <w:r>
        <w:t>yty 22.12.2022).</w:t>
      </w:r>
    </w:p>
    <w:p w:rsidR="00082DFE" w:rsidRPr="00082DFE" w:rsidRDefault="00C3149B" w:rsidP="00082DFE">
      <w:pPr>
        <w:pStyle w:val="LeiptekstiMigri"/>
        <w:ind w:left="0"/>
      </w:pPr>
      <w:r>
        <w:rPr>
          <w:b/>
        </w:rPr>
        <w:pict>
          <v:rect id="_x0000_i1028" style="width:0;height:1.5pt" o:hralign="center" o:hrstd="t" o:hr="t" fillcolor="#a0a0a0" stroked="f"/>
        </w:pict>
      </w:r>
    </w:p>
    <w:p w:rsidR="00082DFE" w:rsidRDefault="001D63F6" w:rsidP="00082DFE">
      <w:pPr>
        <w:jc w:val="both"/>
        <w:rPr>
          <w:b/>
        </w:rPr>
      </w:pPr>
      <w:r>
        <w:rPr>
          <w:b/>
        </w:rPr>
        <w:t>Tietoja vastauksesta</w:t>
      </w:r>
    </w:p>
    <w:p w:rsidR="00A35BCB" w:rsidRPr="00A35BCB" w:rsidRDefault="00A35BCB" w:rsidP="00A35BCB">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1D63F6" w:rsidRPr="00BC367A" w:rsidRDefault="001D63F6" w:rsidP="00082DFE">
      <w:pPr>
        <w:jc w:val="both"/>
        <w:rPr>
          <w:b/>
          <w:lang w:val="en-GB"/>
        </w:rPr>
      </w:pPr>
      <w:r w:rsidRPr="00BC367A">
        <w:rPr>
          <w:b/>
          <w:lang w:val="en-GB"/>
        </w:rPr>
        <w:t>Information on the response</w:t>
      </w:r>
    </w:p>
    <w:p w:rsidR="00A35BCB" w:rsidRPr="00A35BCB" w:rsidRDefault="00A35BCB" w:rsidP="00A35BCB">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rsidR="00B112B8" w:rsidRPr="00A35BCB" w:rsidRDefault="00B112B8" w:rsidP="00A35BCB">
      <w:pPr>
        <w:jc w:val="both"/>
        <w:rPr>
          <w:lang w:val="en-GB"/>
        </w:rPr>
      </w:pPr>
    </w:p>
    <w:sectPr w:rsidR="00B112B8" w:rsidRPr="00A35BCB" w:rsidSect="00072438">
      <w:headerReference w:type="default" r:id="rId46"/>
      <w:headerReference w:type="first" r:id="rId47"/>
      <w:footerReference w:type="first" r:id="rId48"/>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49B" w:rsidRDefault="00C3149B" w:rsidP="007E0069">
      <w:pPr>
        <w:spacing w:after="0" w:line="240" w:lineRule="auto"/>
      </w:pPr>
      <w:r>
        <w:separator/>
      </w:r>
    </w:p>
  </w:endnote>
  <w:endnote w:type="continuationSeparator" w:id="0">
    <w:p w:rsidR="00C3149B" w:rsidRDefault="00C3149B"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C3149B" w:rsidRPr="00A83D54" w:rsidTr="00483E37">
      <w:trPr>
        <w:trHeight w:val="34"/>
      </w:trPr>
      <w:tc>
        <w:tcPr>
          <w:tcW w:w="1560" w:type="dxa"/>
        </w:tcPr>
        <w:p w:rsidR="00C3149B" w:rsidRPr="00A83D54" w:rsidRDefault="00C3149B" w:rsidP="007C5BB2">
          <w:pPr>
            <w:pStyle w:val="Alatunniste"/>
            <w:rPr>
              <w:noProof/>
              <w:sz w:val="14"/>
              <w:szCs w:val="14"/>
            </w:rPr>
          </w:pPr>
        </w:p>
      </w:tc>
      <w:tc>
        <w:tcPr>
          <w:tcW w:w="2551" w:type="dxa"/>
        </w:tcPr>
        <w:p w:rsidR="00C3149B" w:rsidRPr="00A83D54" w:rsidRDefault="00C3149B" w:rsidP="007C5BB2">
          <w:pPr>
            <w:pStyle w:val="Alatunniste"/>
            <w:rPr>
              <w:sz w:val="14"/>
              <w:szCs w:val="14"/>
            </w:rPr>
          </w:pPr>
        </w:p>
      </w:tc>
      <w:tc>
        <w:tcPr>
          <w:tcW w:w="2552" w:type="dxa"/>
        </w:tcPr>
        <w:p w:rsidR="00C3149B" w:rsidRPr="00A83D54" w:rsidRDefault="00C3149B" w:rsidP="007C5BB2">
          <w:pPr>
            <w:pStyle w:val="Alatunniste"/>
            <w:rPr>
              <w:sz w:val="14"/>
              <w:szCs w:val="14"/>
            </w:rPr>
          </w:pPr>
        </w:p>
      </w:tc>
      <w:tc>
        <w:tcPr>
          <w:tcW w:w="2830" w:type="dxa"/>
        </w:tcPr>
        <w:p w:rsidR="00C3149B" w:rsidRPr="00A83D54" w:rsidRDefault="00C3149B" w:rsidP="007C5BB2">
          <w:pPr>
            <w:pStyle w:val="Alatunniste"/>
            <w:rPr>
              <w:sz w:val="14"/>
              <w:szCs w:val="14"/>
            </w:rPr>
          </w:pPr>
        </w:p>
      </w:tc>
    </w:tr>
    <w:tr w:rsidR="00C3149B" w:rsidRPr="00A83D54" w:rsidTr="00483E37">
      <w:trPr>
        <w:trHeight w:val="34"/>
      </w:trPr>
      <w:tc>
        <w:tcPr>
          <w:tcW w:w="1560" w:type="dxa"/>
        </w:tcPr>
        <w:p w:rsidR="00C3149B" w:rsidRPr="00A83D54" w:rsidRDefault="00C3149B" w:rsidP="007C5BB2">
          <w:pPr>
            <w:pStyle w:val="Alatunniste"/>
            <w:rPr>
              <w:noProof/>
              <w:sz w:val="14"/>
              <w:szCs w:val="14"/>
            </w:rPr>
          </w:pPr>
        </w:p>
      </w:tc>
      <w:tc>
        <w:tcPr>
          <w:tcW w:w="2551" w:type="dxa"/>
        </w:tcPr>
        <w:p w:rsidR="00C3149B" w:rsidRPr="00A83D54" w:rsidRDefault="00C3149B" w:rsidP="007C5BB2">
          <w:pPr>
            <w:pStyle w:val="Alatunniste"/>
            <w:rPr>
              <w:sz w:val="14"/>
              <w:szCs w:val="14"/>
            </w:rPr>
          </w:pPr>
        </w:p>
      </w:tc>
      <w:tc>
        <w:tcPr>
          <w:tcW w:w="2552" w:type="dxa"/>
        </w:tcPr>
        <w:p w:rsidR="00C3149B" w:rsidRPr="00A83D54" w:rsidRDefault="00C3149B" w:rsidP="007C5BB2">
          <w:pPr>
            <w:pStyle w:val="Alatunniste"/>
            <w:rPr>
              <w:sz w:val="14"/>
              <w:szCs w:val="14"/>
            </w:rPr>
          </w:pPr>
        </w:p>
      </w:tc>
      <w:tc>
        <w:tcPr>
          <w:tcW w:w="2830" w:type="dxa"/>
        </w:tcPr>
        <w:p w:rsidR="00C3149B" w:rsidRPr="00A83D54" w:rsidRDefault="00C3149B" w:rsidP="007C5BB2">
          <w:pPr>
            <w:pStyle w:val="Alatunniste"/>
            <w:rPr>
              <w:sz w:val="14"/>
              <w:szCs w:val="14"/>
            </w:rPr>
          </w:pPr>
        </w:p>
      </w:tc>
    </w:tr>
    <w:tr w:rsidR="00C3149B" w:rsidRPr="00A83D54" w:rsidTr="00483E37">
      <w:trPr>
        <w:trHeight w:val="34"/>
      </w:trPr>
      <w:tc>
        <w:tcPr>
          <w:tcW w:w="1560" w:type="dxa"/>
        </w:tcPr>
        <w:p w:rsidR="00C3149B" w:rsidRPr="00A83D54" w:rsidRDefault="00C3149B" w:rsidP="007C5BB2">
          <w:pPr>
            <w:pStyle w:val="Alatunniste"/>
            <w:rPr>
              <w:noProof/>
              <w:sz w:val="14"/>
              <w:szCs w:val="14"/>
            </w:rPr>
          </w:pPr>
        </w:p>
      </w:tc>
      <w:tc>
        <w:tcPr>
          <w:tcW w:w="2551" w:type="dxa"/>
        </w:tcPr>
        <w:p w:rsidR="00C3149B" w:rsidRPr="00A83D54" w:rsidRDefault="00C3149B" w:rsidP="007C5BB2">
          <w:pPr>
            <w:pStyle w:val="Alatunniste"/>
            <w:rPr>
              <w:sz w:val="14"/>
              <w:szCs w:val="14"/>
            </w:rPr>
          </w:pPr>
        </w:p>
      </w:tc>
      <w:tc>
        <w:tcPr>
          <w:tcW w:w="2552" w:type="dxa"/>
        </w:tcPr>
        <w:p w:rsidR="00C3149B" w:rsidRPr="00A83D54" w:rsidRDefault="00C3149B" w:rsidP="007C5BB2">
          <w:pPr>
            <w:pStyle w:val="Alatunniste"/>
            <w:rPr>
              <w:sz w:val="14"/>
              <w:szCs w:val="14"/>
            </w:rPr>
          </w:pPr>
        </w:p>
      </w:tc>
      <w:tc>
        <w:tcPr>
          <w:tcW w:w="2830" w:type="dxa"/>
        </w:tcPr>
        <w:p w:rsidR="00C3149B" w:rsidRPr="00A83D54" w:rsidRDefault="00C3149B" w:rsidP="007C5BB2">
          <w:pPr>
            <w:pStyle w:val="Alatunniste"/>
            <w:rPr>
              <w:sz w:val="14"/>
              <w:szCs w:val="14"/>
            </w:rPr>
          </w:pPr>
        </w:p>
      </w:tc>
    </w:tr>
    <w:tr w:rsidR="00C3149B" w:rsidRPr="00A83D54" w:rsidTr="00483E37">
      <w:trPr>
        <w:trHeight w:val="34"/>
      </w:trPr>
      <w:tc>
        <w:tcPr>
          <w:tcW w:w="1560" w:type="dxa"/>
        </w:tcPr>
        <w:p w:rsidR="00C3149B" w:rsidRPr="00A83D54" w:rsidRDefault="00C3149B" w:rsidP="00337E76">
          <w:pPr>
            <w:pStyle w:val="Alatunniste"/>
            <w:rPr>
              <w:sz w:val="14"/>
              <w:szCs w:val="14"/>
            </w:rPr>
          </w:pPr>
        </w:p>
      </w:tc>
      <w:tc>
        <w:tcPr>
          <w:tcW w:w="2551" w:type="dxa"/>
        </w:tcPr>
        <w:p w:rsidR="00C3149B" w:rsidRPr="00A83D54" w:rsidRDefault="00C3149B" w:rsidP="00337E76">
          <w:pPr>
            <w:pStyle w:val="Alatunniste"/>
            <w:rPr>
              <w:sz w:val="14"/>
              <w:szCs w:val="14"/>
            </w:rPr>
          </w:pPr>
        </w:p>
      </w:tc>
      <w:tc>
        <w:tcPr>
          <w:tcW w:w="2552" w:type="dxa"/>
        </w:tcPr>
        <w:p w:rsidR="00C3149B" w:rsidRPr="00A83D54" w:rsidRDefault="00C3149B" w:rsidP="00337E76">
          <w:pPr>
            <w:pStyle w:val="Alatunniste"/>
            <w:rPr>
              <w:sz w:val="14"/>
              <w:szCs w:val="14"/>
            </w:rPr>
          </w:pPr>
        </w:p>
      </w:tc>
      <w:tc>
        <w:tcPr>
          <w:tcW w:w="2830" w:type="dxa"/>
        </w:tcPr>
        <w:p w:rsidR="00C3149B" w:rsidRPr="00A83D54" w:rsidRDefault="00C3149B" w:rsidP="00337E76">
          <w:pPr>
            <w:pStyle w:val="Alatunniste"/>
            <w:rPr>
              <w:sz w:val="14"/>
              <w:szCs w:val="14"/>
            </w:rPr>
          </w:pPr>
        </w:p>
      </w:tc>
    </w:tr>
    <w:tr w:rsidR="00C3149B" w:rsidRPr="00A83D54" w:rsidTr="00483E37">
      <w:trPr>
        <w:trHeight w:val="189"/>
      </w:trPr>
      <w:tc>
        <w:tcPr>
          <w:tcW w:w="1560" w:type="dxa"/>
        </w:tcPr>
        <w:p w:rsidR="00C3149B" w:rsidRPr="00A83D54" w:rsidRDefault="00C3149B" w:rsidP="00337E76">
          <w:pPr>
            <w:pStyle w:val="Alatunniste"/>
            <w:rPr>
              <w:sz w:val="14"/>
              <w:szCs w:val="14"/>
            </w:rPr>
          </w:pPr>
        </w:p>
      </w:tc>
      <w:tc>
        <w:tcPr>
          <w:tcW w:w="2551" w:type="dxa"/>
        </w:tcPr>
        <w:p w:rsidR="00C3149B" w:rsidRPr="00A83D54" w:rsidRDefault="00C3149B" w:rsidP="00337E76">
          <w:pPr>
            <w:pStyle w:val="Alatunniste"/>
            <w:rPr>
              <w:sz w:val="14"/>
              <w:szCs w:val="14"/>
            </w:rPr>
          </w:pPr>
        </w:p>
      </w:tc>
      <w:tc>
        <w:tcPr>
          <w:tcW w:w="2552" w:type="dxa"/>
        </w:tcPr>
        <w:p w:rsidR="00C3149B" w:rsidRPr="00A83D54" w:rsidRDefault="00C3149B" w:rsidP="00337E76">
          <w:pPr>
            <w:pStyle w:val="Alatunniste"/>
            <w:rPr>
              <w:sz w:val="14"/>
              <w:szCs w:val="14"/>
            </w:rPr>
          </w:pPr>
        </w:p>
      </w:tc>
      <w:tc>
        <w:tcPr>
          <w:tcW w:w="2830" w:type="dxa"/>
        </w:tcPr>
        <w:p w:rsidR="00C3149B" w:rsidRPr="00A83D54" w:rsidRDefault="00C3149B" w:rsidP="00337E76">
          <w:pPr>
            <w:pStyle w:val="Alatunniste"/>
            <w:rPr>
              <w:sz w:val="14"/>
              <w:szCs w:val="14"/>
            </w:rPr>
          </w:pPr>
        </w:p>
      </w:tc>
    </w:tr>
    <w:tr w:rsidR="00C3149B" w:rsidRPr="00A83D54" w:rsidTr="00483E37">
      <w:trPr>
        <w:trHeight w:val="189"/>
      </w:trPr>
      <w:tc>
        <w:tcPr>
          <w:tcW w:w="1560" w:type="dxa"/>
        </w:tcPr>
        <w:p w:rsidR="00C3149B" w:rsidRPr="00A83D54" w:rsidRDefault="00C3149B" w:rsidP="00337E76">
          <w:pPr>
            <w:pStyle w:val="Alatunniste"/>
            <w:rPr>
              <w:sz w:val="14"/>
              <w:szCs w:val="14"/>
            </w:rPr>
          </w:pPr>
        </w:p>
      </w:tc>
      <w:tc>
        <w:tcPr>
          <w:tcW w:w="2551" w:type="dxa"/>
        </w:tcPr>
        <w:p w:rsidR="00C3149B" w:rsidRPr="00A83D54" w:rsidRDefault="00C3149B" w:rsidP="00337E76">
          <w:pPr>
            <w:pStyle w:val="Alatunniste"/>
            <w:rPr>
              <w:sz w:val="14"/>
              <w:szCs w:val="14"/>
            </w:rPr>
          </w:pPr>
        </w:p>
      </w:tc>
      <w:tc>
        <w:tcPr>
          <w:tcW w:w="2552" w:type="dxa"/>
        </w:tcPr>
        <w:p w:rsidR="00C3149B" w:rsidRPr="00A83D54" w:rsidRDefault="00C3149B" w:rsidP="00337E76">
          <w:pPr>
            <w:pStyle w:val="Alatunniste"/>
            <w:rPr>
              <w:sz w:val="14"/>
              <w:szCs w:val="14"/>
            </w:rPr>
          </w:pPr>
        </w:p>
      </w:tc>
      <w:tc>
        <w:tcPr>
          <w:tcW w:w="2830" w:type="dxa"/>
        </w:tcPr>
        <w:p w:rsidR="00C3149B" w:rsidRPr="00A83D54" w:rsidRDefault="00C3149B" w:rsidP="00337E76">
          <w:pPr>
            <w:pStyle w:val="Alatunniste"/>
            <w:rPr>
              <w:sz w:val="14"/>
              <w:szCs w:val="14"/>
            </w:rPr>
          </w:pPr>
        </w:p>
      </w:tc>
    </w:tr>
    <w:tr w:rsidR="00C3149B" w:rsidRPr="00A83D54" w:rsidTr="00483E37">
      <w:trPr>
        <w:trHeight w:val="189"/>
      </w:trPr>
      <w:tc>
        <w:tcPr>
          <w:tcW w:w="1560" w:type="dxa"/>
        </w:tcPr>
        <w:p w:rsidR="00C3149B" w:rsidRPr="00A83D54" w:rsidRDefault="00C3149B" w:rsidP="00337E76">
          <w:pPr>
            <w:pStyle w:val="Alatunniste"/>
            <w:rPr>
              <w:sz w:val="14"/>
              <w:szCs w:val="14"/>
            </w:rPr>
          </w:pPr>
        </w:p>
      </w:tc>
      <w:tc>
        <w:tcPr>
          <w:tcW w:w="2551" w:type="dxa"/>
        </w:tcPr>
        <w:p w:rsidR="00C3149B" w:rsidRPr="00A83D54" w:rsidRDefault="00C3149B" w:rsidP="00337E76">
          <w:pPr>
            <w:pStyle w:val="Alatunniste"/>
            <w:rPr>
              <w:sz w:val="14"/>
              <w:szCs w:val="14"/>
            </w:rPr>
          </w:pPr>
        </w:p>
      </w:tc>
      <w:tc>
        <w:tcPr>
          <w:tcW w:w="2552" w:type="dxa"/>
        </w:tcPr>
        <w:p w:rsidR="00C3149B" w:rsidRPr="00A83D54" w:rsidRDefault="00C3149B" w:rsidP="00337E76">
          <w:pPr>
            <w:pStyle w:val="Alatunniste"/>
            <w:rPr>
              <w:sz w:val="14"/>
              <w:szCs w:val="14"/>
            </w:rPr>
          </w:pPr>
        </w:p>
      </w:tc>
      <w:tc>
        <w:tcPr>
          <w:tcW w:w="2830" w:type="dxa"/>
        </w:tcPr>
        <w:p w:rsidR="00C3149B" w:rsidRPr="00A83D54" w:rsidRDefault="00C3149B" w:rsidP="00337E76">
          <w:pPr>
            <w:pStyle w:val="Alatunniste"/>
            <w:rPr>
              <w:sz w:val="14"/>
              <w:szCs w:val="14"/>
            </w:rPr>
          </w:pPr>
        </w:p>
      </w:tc>
    </w:tr>
  </w:tbl>
  <w:p w:rsidR="00C3149B" w:rsidRDefault="00C3149B">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C3149B" w:rsidRDefault="00C3149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49B" w:rsidRDefault="00C3149B" w:rsidP="007E0069">
      <w:pPr>
        <w:spacing w:after="0" w:line="240" w:lineRule="auto"/>
      </w:pPr>
      <w:r>
        <w:separator/>
      </w:r>
    </w:p>
  </w:footnote>
  <w:footnote w:type="continuationSeparator" w:id="0">
    <w:p w:rsidR="00C3149B" w:rsidRDefault="00C3149B" w:rsidP="007E0069">
      <w:pPr>
        <w:spacing w:after="0" w:line="240" w:lineRule="auto"/>
      </w:pPr>
      <w:r>
        <w:continuationSeparator/>
      </w:r>
    </w:p>
  </w:footnote>
  <w:footnote w:id="1">
    <w:p w:rsidR="00C3149B" w:rsidRPr="00026FD3" w:rsidRDefault="00C3149B">
      <w:pPr>
        <w:pStyle w:val="Alaviitteenteksti"/>
      </w:pPr>
      <w:r>
        <w:rPr>
          <w:rStyle w:val="Alaviitteenviite"/>
        </w:rPr>
        <w:footnoteRef/>
      </w:r>
      <w:r w:rsidRPr="00026FD3">
        <w:t xml:space="preserve"> Maahanmuuttovirasto 2.11.2022.</w:t>
      </w:r>
    </w:p>
  </w:footnote>
  <w:footnote w:id="2">
    <w:p w:rsidR="00C3149B" w:rsidRDefault="00C3149B" w:rsidP="00874E09">
      <w:pPr>
        <w:pStyle w:val="Alaviitteenteksti"/>
      </w:pPr>
      <w:r>
        <w:rPr>
          <w:rStyle w:val="Alaviitteenviite"/>
        </w:rPr>
        <w:footnoteRef/>
      </w:r>
      <w:r>
        <w:t xml:space="preserve"> Ks. esim. </w:t>
      </w:r>
      <w:proofErr w:type="spellStart"/>
      <w:r>
        <w:t>Al</w:t>
      </w:r>
      <w:proofErr w:type="spellEnd"/>
      <w:r>
        <w:t>-Jazeera/</w:t>
      </w:r>
      <w:proofErr w:type="spellStart"/>
      <w:r>
        <w:t>Elmileik</w:t>
      </w:r>
      <w:proofErr w:type="spellEnd"/>
      <w:r>
        <w:t xml:space="preserve"> 26.12.2018.</w:t>
      </w:r>
    </w:p>
  </w:footnote>
  <w:footnote w:id="3">
    <w:p w:rsidR="00C3149B" w:rsidRPr="0013304C" w:rsidRDefault="00C3149B" w:rsidP="00874E09">
      <w:pPr>
        <w:pStyle w:val="Alaviitteenteksti"/>
        <w:rPr>
          <w:lang w:val="en-US"/>
        </w:rPr>
      </w:pPr>
      <w:r>
        <w:rPr>
          <w:rStyle w:val="Alaviitteenviite"/>
        </w:rPr>
        <w:footnoteRef/>
      </w:r>
      <w:r w:rsidRPr="0013304C">
        <w:rPr>
          <w:lang w:val="en-US"/>
        </w:rPr>
        <w:t xml:space="preserve"> </w:t>
      </w:r>
      <w:r>
        <w:rPr>
          <w:lang w:val="en-US"/>
        </w:rPr>
        <w:t xml:space="preserve">Ks. </w:t>
      </w:r>
      <w:proofErr w:type="spellStart"/>
      <w:r>
        <w:rPr>
          <w:lang w:val="en-US"/>
        </w:rPr>
        <w:t>esim</w:t>
      </w:r>
      <w:proofErr w:type="spellEnd"/>
      <w:r>
        <w:rPr>
          <w:lang w:val="en-US"/>
        </w:rPr>
        <w:t xml:space="preserve">. </w:t>
      </w:r>
      <w:r w:rsidRPr="0013304C">
        <w:rPr>
          <w:lang w:val="en-US"/>
        </w:rPr>
        <w:t>International Crisis Group</w:t>
      </w:r>
      <w:r>
        <w:rPr>
          <w:lang w:val="en-US"/>
        </w:rPr>
        <w:t xml:space="preserve"> 21.10.2019; Reuters 19.12.2019.</w:t>
      </w:r>
    </w:p>
  </w:footnote>
  <w:footnote w:id="4">
    <w:p w:rsidR="00C3149B" w:rsidRPr="006327CC" w:rsidRDefault="00C3149B" w:rsidP="006327CC">
      <w:pPr>
        <w:pStyle w:val="Alaviitteenteksti"/>
      </w:pPr>
      <w:r>
        <w:rPr>
          <w:rStyle w:val="Alaviitteenviite"/>
        </w:rPr>
        <w:footnoteRef/>
      </w:r>
      <w:r w:rsidRPr="006327CC">
        <w:t xml:space="preserve"> Reuters/</w:t>
      </w:r>
      <w:proofErr w:type="spellStart"/>
      <w:r w:rsidRPr="006327CC">
        <w:t>Abdelaziz</w:t>
      </w:r>
      <w:proofErr w:type="spellEnd"/>
      <w:r w:rsidRPr="006327CC">
        <w:t xml:space="preserve"> 20.2.2020; </w:t>
      </w:r>
      <w:proofErr w:type="spellStart"/>
      <w:r w:rsidRPr="006327CC">
        <w:t>Al</w:t>
      </w:r>
      <w:proofErr w:type="spellEnd"/>
      <w:r w:rsidRPr="006327CC">
        <w:t>-Jazeera 3.6.2020.</w:t>
      </w:r>
    </w:p>
  </w:footnote>
  <w:footnote w:id="5">
    <w:p w:rsidR="00C3149B" w:rsidRPr="006327CC" w:rsidRDefault="00C3149B" w:rsidP="006327CC">
      <w:pPr>
        <w:pStyle w:val="Alaviitteenteksti"/>
      </w:pPr>
      <w:r>
        <w:rPr>
          <w:rStyle w:val="Alaviitteenviite"/>
        </w:rPr>
        <w:footnoteRef/>
      </w:r>
      <w:r w:rsidRPr="006327CC">
        <w:t xml:space="preserve"> Ks. tarkemmin esim. Maahanmuuttovira</w:t>
      </w:r>
      <w:r>
        <w:t>sto 2.11.2022.</w:t>
      </w:r>
    </w:p>
  </w:footnote>
  <w:footnote w:id="6">
    <w:p w:rsidR="00C3149B" w:rsidRPr="006D0808" w:rsidRDefault="00C3149B">
      <w:pPr>
        <w:pStyle w:val="Alaviitteenteksti"/>
        <w:rPr>
          <w:lang w:val="en-US"/>
        </w:rPr>
      </w:pPr>
      <w:r>
        <w:rPr>
          <w:rStyle w:val="Alaviitteenviite"/>
        </w:rPr>
        <w:footnoteRef/>
      </w:r>
      <w:r>
        <w:t xml:space="preserve"> ACLED</w:t>
      </w:r>
      <w:r w:rsidRPr="00963CCA">
        <w:t xml:space="preserve"> tilastoi</w:t>
      </w:r>
      <w:r w:rsidR="00467E68">
        <w:t xml:space="preserve"> ajalta 1.1.2018–31.12.2018 yhteensä 9 tapausta (yhteensä 9 kuolonuhria), jossa mielenosoittajiin on kohdistettu liiallista voimaa (</w:t>
      </w:r>
      <w:proofErr w:type="spellStart"/>
      <w:r w:rsidR="00467E68">
        <w:rPr>
          <w:i/>
        </w:rPr>
        <w:t>excessive</w:t>
      </w:r>
      <w:proofErr w:type="spellEnd"/>
      <w:r w:rsidR="00467E68">
        <w:rPr>
          <w:i/>
        </w:rPr>
        <w:t xml:space="preserve"> </w:t>
      </w:r>
      <w:proofErr w:type="spellStart"/>
      <w:r w:rsidR="00467E68">
        <w:rPr>
          <w:i/>
        </w:rPr>
        <w:t>force</w:t>
      </w:r>
      <w:proofErr w:type="spellEnd"/>
      <w:r w:rsidR="00467E68">
        <w:rPr>
          <w:i/>
        </w:rPr>
        <w:t xml:space="preserve"> </w:t>
      </w:r>
      <w:proofErr w:type="spellStart"/>
      <w:r w:rsidR="00467E68">
        <w:rPr>
          <w:i/>
        </w:rPr>
        <w:t>against</w:t>
      </w:r>
      <w:proofErr w:type="spellEnd"/>
      <w:r w:rsidR="00467E68">
        <w:rPr>
          <w:i/>
        </w:rPr>
        <w:t xml:space="preserve"> </w:t>
      </w:r>
      <w:proofErr w:type="spellStart"/>
      <w:r w:rsidR="00467E68">
        <w:rPr>
          <w:i/>
        </w:rPr>
        <w:t>protesters</w:t>
      </w:r>
      <w:proofErr w:type="spellEnd"/>
      <w:r w:rsidR="00467E68">
        <w:t xml:space="preserve">). Näistä tapauksista viisi (5) on ajalta 16.12.2018–31.12.2018. </w:t>
      </w:r>
      <w:bookmarkStart w:id="0" w:name="_GoBack"/>
      <w:bookmarkEnd w:id="0"/>
      <w:r w:rsidR="00467E68">
        <w:t xml:space="preserve">ACLED tilastoi </w:t>
      </w:r>
      <w:r w:rsidRPr="00963CCA">
        <w:t>ajalta 1.1.2019 – 31.12.2019 yh</w:t>
      </w:r>
      <w:r>
        <w:t>teensä 75 tapausta (yhteensä 180 kuolo</w:t>
      </w:r>
      <w:r w:rsidR="00467E68">
        <w:t>n</w:t>
      </w:r>
      <w:r>
        <w:t xml:space="preserve">uhria), jossa mielenosoittajiin on kohdistettu liiallista voimaa. Näistä tapauksista neljä (4) oli 17.8.2019 jälkeen (yhteensä 4 kuolonuhria). Vuonna 2020 ACLED tilastoi 12 tapausta, jossa mielenosoittajiin kohdistettiin liiallista voimaa (yhteensä 18 kuolonuhria). Vuonna 2021 ACLED tilastoi 42 tapausta (yhteensä 55 kuolonuhria), jossa mielenosoittajiin kohdistettiin liiallista voimaa, ja näistä kuusi (6) ennen lokakuun 25. päivän sotilasvallankaappausta (viisi kuolonuhria). </w:t>
      </w:r>
      <w:r w:rsidRPr="006D0808">
        <w:rPr>
          <w:lang w:val="en-US"/>
        </w:rPr>
        <w:t xml:space="preserve">ACLED 10.11.2022, Year: </w:t>
      </w:r>
      <w:r w:rsidR="0002257E">
        <w:rPr>
          <w:lang w:val="en-US"/>
        </w:rPr>
        <w:t xml:space="preserve">2018, </w:t>
      </w:r>
      <w:r w:rsidRPr="006D0808">
        <w:rPr>
          <w:lang w:val="en-US"/>
        </w:rPr>
        <w:t>2019, 2020, 2021; Sub event type: Excessive force against protesters.</w:t>
      </w:r>
    </w:p>
  </w:footnote>
  <w:footnote w:id="7">
    <w:p w:rsidR="00C3149B" w:rsidRPr="006D0808" w:rsidRDefault="00C3149B" w:rsidP="00902C0B">
      <w:pPr>
        <w:pStyle w:val="Alaviitteenteksti"/>
        <w:rPr>
          <w:lang w:val="en-US"/>
        </w:rPr>
      </w:pPr>
      <w:r>
        <w:rPr>
          <w:rStyle w:val="Alaviitteenviite"/>
        </w:rPr>
        <w:footnoteRef/>
      </w:r>
      <w:r w:rsidRPr="006D0808">
        <w:rPr>
          <w:lang w:val="en-US"/>
        </w:rPr>
        <w:t xml:space="preserve"> OHCHR 17.1.2019; HRC 26.7.2019, par 42; HRW 17.11.2019.</w:t>
      </w:r>
    </w:p>
  </w:footnote>
  <w:footnote w:id="8">
    <w:p w:rsidR="00C3149B" w:rsidRDefault="00C3149B">
      <w:pPr>
        <w:pStyle w:val="Alaviitteenteksti"/>
      </w:pPr>
      <w:r>
        <w:rPr>
          <w:rStyle w:val="Alaviitteenviite"/>
        </w:rPr>
        <w:footnoteRef/>
      </w:r>
      <w:r>
        <w:t xml:space="preserve"> </w:t>
      </w:r>
      <w:r w:rsidRPr="002A52D9">
        <w:rPr>
          <w:lang w:val="en-US"/>
        </w:rPr>
        <w:t>HRW 17.11.2019</w:t>
      </w:r>
      <w:r>
        <w:rPr>
          <w:lang w:val="en-US"/>
        </w:rPr>
        <w:t xml:space="preserve">; </w:t>
      </w:r>
      <w:r w:rsidRPr="00011FAE">
        <w:rPr>
          <w:lang w:val="sv-SE"/>
        </w:rPr>
        <w:t>Amnesty International 10.3.2020, 40.</w:t>
      </w:r>
    </w:p>
  </w:footnote>
  <w:footnote w:id="9">
    <w:p w:rsidR="00C3149B" w:rsidRPr="00A3323E" w:rsidRDefault="00C3149B">
      <w:pPr>
        <w:pStyle w:val="Alaviitteenteksti"/>
      </w:pPr>
      <w:r>
        <w:rPr>
          <w:rStyle w:val="Alaviitteenviite"/>
        </w:rPr>
        <w:footnoteRef/>
      </w:r>
      <w:r w:rsidRPr="00A3323E">
        <w:t xml:space="preserve"> HRC 26.7.2019, par 45</w:t>
      </w:r>
      <w:r>
        <w:t xml:space="preserve">; </w:t>
      </w:r>
      <w:r w:rsidRPr="002A3AB7">
        <w:t>ACJPS 19.2.2019</w:t>
      </w:r>
      <w:r w:rsidRPr="00A3323E">
        <w:t>.</w:t>
      </w:r>
    </w:p>
  </w:footnote>
  <w:footnote w:id="10">
    <w:p w:rsidR="00C3149B" w:rsidRPr="00A3323E" w:rsidRDefault="00C3149B">
      <w:pPr>
        <w:pStyle w:val="Alaviitteenteksti"/>
      </w:pPr>
      <w:r>
        <w:rPr>
          <w:rStyle w:val="Alaviitteenviite"/>
        </w:rPr>
        <w:footnoteRef/>
      </w:r>
      <w:r w:rsidRPr="00A3323E">
        <w:t xml:space="preserve"> HRC 26.7.2019, par 44.</w:t>
      </w:r>
    </w:p>
  </w:footnote>
  <w:footnote w:id="11">
    <w:p w:rsidR="00C3149B" w:rsidRPr="003E7BBD" w:rsidRDefault="00C3149B">
      <w:pPr>
        <w:pStyle w:val="Alaviitteenteksti"/>
      </w:pPr>
      <w:r>
        <w:rPr>
          <w:rStyle w:val="Alaviitteenviite"/>
        </w:rPr>
        <w:footnoteRef/>
      </w:r>
      <w:r w:rsidRPr="003E7BBD">
        <w:t xml:space="preserve"> Raportissa ei t</w:t>
      </w:r>
      <w:r>
        <w:t>arkenneta, missä tilanteissa mielenosoittajia pidätettiin. Arvio koskee oletettavasti ainakin mielenosoitusten aikana, mutta mahdollisesti niiden jälkeenkin pidätettyjä henkilöitä.</w:t>
      </w:r>
    </w:p>
  </w:footnote>
  <w:footnote w:id="12">
    <w:p w:rsidR="00C3149B" w:rsidRDefault="00C3149B">
      <w:pPr>
        <w:pStyle w:val="Alaviitteenteksti"/>
      </w:pPr>
      <w:r>
        <w:rPr>
          <w:rStyle w:val="Alaviitteenviite"/>
        </w:rPr>
        <w:footnoteRef/>
      </w:r>
      <w:r>
        <w:t xml:space="preserve"> </w:t>
      </w:r>
      <w:r w:rsidRPr="00B97BC2">
        <w:t>NISS on sittemmin</w:t>
      </w:r>
      <w:r>
        <w:t xml:space="preserve"> lakkautettu ja sen tilalla toimii GIS (General </w:t>
      </w:r>
      <w:proofErr w:type="spellStart"/>
      <w:r>
        <w:t>Intelligence</w:t>
      </w:r>
      <w:proofErr w:type="spellEnd"/>
      <w:r>
        <w:t xml:space="preserve"> Service).</w:t>
      </w:r>
    </w:p>
  </w:footnote>
  <w:footnote w:id="13">
    <w:p w:rsidR="00C3149B" w:rsidRPr="002A3AB7" w:rsidRDefault="00C3149B" w:rsidP="006E129D">
      <w:pPr>
        <w:pStyle w:val="Alaviitteenteksti"/>
        <w:rPr>
          <w:lang w:val="sv-SE"/>
        </w:rPr>
      </w:pPr>
      <w:r>
        <w:rPr>
          <w:rStyle w:val="Alaviitteenviite"/>
        </w:rPr>
        <w:footnoteRef/>
      </w:r>
      <w:r w:rsidRPr="002A3AB7">
        <w:rPr>
          <w:lang w:val="sv-SE"/>
        </w:rPr>
        <w:t xml:space="preserve"> HRC 26.7.2019, par 44, 47.</w:t>
      </w:r>
    </w:p>
  </w:footnote>
  <w:footnote w:id="14">
    <w:p w:rsidR="00C3149B" w:rsidRPr="00011FAE" w:rsidRDefault="00C3149B" w:rsidP="006A16D6">
      <w:pPr>
        <w:pStyle w:val="Alaviitteenteksti"/>
        <w:rPr>
          <w:lang w:val="sv-SE"/>
        </w:rPr>
      </w:pPr>
      <w:r>
        <w:rPr>
          <w:rStyle w:val="Alaviitteenviite"/>
        </w:rPr>
        <w:footnoteRef/>
      </w:r>
      <w:r w:rsidRPr="00011FAE">
        <w:rPr>
          <w:lang w:val="sv-SE"/>
        </w:rPr>
        <w:t xml:space="preserve"> HRC 26.7.2019, par</w:t>
      </w:r>
      <w:r>
        <w:rPr>
          <w:lang w:val="sv-SE"/>
        </w:rPr>
        <w:t xml:space="preserve"> 42.</w:t>
      </w:r>
    </w:p>
  </w:footnote>
  <w:footnote w:id="15">
    <w:p w:rsidR="00C3149B" w:rsidRPr="00A465E5" w:rsidRDefault="00C3149B" w:rsidP="006A16D6">
      <w:pPr>
        <w:pStyle w:val="Alaviitteenteksti"/>
        <w:rPr>
          <w:lang w:val="sv-SE"/>
        </w:rPr>
      </w:pPr>
      <w:r>
        <w:rPr>
          <w:rStyle w:val="Alaviitteenviite"/>
        </w:rPr>
        <w:footnoteRef/>
      </w:r>
      <w:r w:rsidRPr="00A465E5">
        <w:rPr>
          <w:lang w:val="sv-SE"/>
        </w:rPr>
        <w:t xml:space="preserve"> </w:t>
      </w:r>
      <w:r w:rsidRPr="00617D7C">
        <w:rPr>
          <w:lang w:val="sv-SE"/>
        </w:rPr>
        <w:t xml:space="preserve">HRC 26.7.2019, par </w:t>
      </w:r>
      <w:r>
        <w:rPr>
          <w:lang w:val="sv-SE"/>
        </w:rPr>
        <w:t>45.</w:t>
      </w:r>
    </w:p>
  </w:footnote>
  <w:footnote w:id="16">
    <w:p w:rsidR="00C3149B" w:rsidRDefault="00C3149B" w:rsidP="003315A6">
      <w:pPr>
        <w:pStyle w:val="Alaviitteenteksti"/>
      </w:pPr>
      <w:r>
        <w:rPr>
          <w:rStyle w:val="Alaviitteenviite"/>
        </w:rPr>
        <w:footnoteRef/>
      </w:r>
      <w:r w:rsidRPr="002A3AB7">
        <w:t xml:space="preserve"> ACJPS 19.2.2019. </w:t>
      </w:r>
      <w:r>
        <w:t>Lähteessä on lista pidätetyistä.</w:t>
      </w:r>
    </w:p>
  </w:footnote>
  <w:footnote w:id="17">
    <w:p w:rsidR="00C3149B" w:rsidRDefault="00C3149B">
      <w:pPr>
        <w:pStyle w:val="Alaviitteenteksti"/>
      </w:pPr>
      <w:r>
        <w:rPr>
          <w:rStyle w:val="Alaviitteenviite"/>
        </w:rPr>
        <w:footnoteRef/>
      </w:r>
      <w:r>
        <w:t xml:space="preserve"> Omdurman ja </w:t>
      </w:r>
      <w:proofErr w:type="spellStart"/>
      <w:r>
        <w:t>Bahri</w:t>
      </w:r>
      <w:proofErr w:type="spellEnd"/>
      <w:r>
        <w:t xml:space="preserve"> kuuluvat Khartumin suurkaupunkialueeseen.</w:t>
      </w:r>
    </w:p>
  </w:footnote>
  <w:footnote w:id="18">
    <w:p w:rsidR="00C3149B" w:rsidRPr="006F369F" w:rsidRDefault="00C3149B">
      <w:pPr>
        <w:pStyle w:val="Alaviitteenteksti"/>
        <w:rPr>
          <w:lang w:val="sv-SE"/>
        </w:rPr>
      </w:pPr>
      <w:r>
        <w:rPr>
          <w:rStyle w:val="Alaviitteenviite"/>
        </w:rPr>
        <w:footnoteRef/>
      </w:r>
      <w:r w:rsidRPr="006F369F">
        <w:rPr>
          <w:lang w:val="sv-SE"/>
        </w:rPr>
        <w:t xml:space="preserve"> OHCHR 17.1.2019.</w:t>
      </w:r>
    </w:p>
  </w:footnote>
  <w:footnote w:id="19">
    <w:p w:rsidR="00C3149B" w:rsidRPr="00A465E5" w:rsidRDefault="00C3149B">
      <w:pPr>
        <w:pStyle w:val="Alaviitteenteksti"/>
        <w:rPr>
          <w:lang w:val="sv-SE"/>
        </w:rPr>
      </w:pPr>
      <w:r>
        <w:rPr>
          <w:rStyle w:val="Alaviitteenviite"/>
        </w:rPr>
        <w:footnoteRef/>
      </w:r>
      <w:r w:rsidRPr="00A465E5">
        <w:rPr>
          <w:lang w:val="sv-SE"/>
        </w:rPr>
        <w:t xml:space="preserve"> </w:t>
      </w:r>
      <w:r w:rsidRPr="00617D7C">
        <w:rPr>
          <w:lang w:val="sv-SE"/>
        </w:rPr>
        <w:t>HRC 26.7.2019, par</w:t>
      </w:r>
      <w:r>
        <w:rPr>
          <w:lang w:val="sv-SE"/>
        </w:rPr>
        <w:t xml:space="preserve"> 47.</w:t>
      </w:r>
    </w:p>
  </w:footnote>
  <w:footnote w:id="20">
    <w:p w:rsidR="00C3149B" w:rsidRPr="00011FAE" w:rsidRDefault="00C3149B">
      <w:pPr>
        <w:pStyle w:val="Alaviitteenteksti"/>
        <w:rPr>
          <w:lang w:val="sv-SE"/>
        </w:rPr>
      </w:pPr>
      <w:r>
        <w:rPr>
          <w:rStyle w:val="Alaviitteenviite"/>
        </w:rPr>
        <w:footnoteRef/>
      </w:r>
      <w:r w:rsidRPr="00011FAE">
        <w:rPr>
          <w:lang w:val="sv-SE"/>
        </w:rPr>
        <w:t xml:space="preserve"> Amnesty International 10.3.2020, 40.</w:t>
      </w:r>
    </w:p>
  </w:footnote>
  <w:footnote w:id="21">
    <w:p w:rsidR="00C3149B" w:rsidRPr="002D325F" w:rsidRDefault="00C3149B" w:rsidP="00BC388F">
      <w:pPr>
        <w:pStyle w:val="Alaviitteenteksti"/>
        <w:rPr>
          <w:lang w:val="sv-SE"/>
        </w:rPr>
      </w:pPr>
      <w:r>
        <w:rPr>
          <w:rStyle w:val="Alaviitteenviite"/>
        </w:rPr>
        <w:footnoteRef/>
      </w:r>
      <w:r w:rsidRPr="002D325F">
        <w:rPr>
          <w:lang w:val="sv-SE"/>
        </w:rPr>
        <w:t xml:space="preserve"> HRW 17.11.2019.</w:t>
      </w:r>
    </w:p>
  </w:footnote>
  <w:footnote w:id="22">
    <w:p w:rsidR="00C3149B" w:rsidRPr="002D325F" w:rsidRDefault="00C3149B" w:rsidP="004D1A58">
      <w:pPr>
        <w:pStyle w:val="Alaviitteenteksti"/>
      </w:pPr>
      <w:r>
        <w:rPr>
          <w:rStyle w:val="Alaviitteenviite"/>
        </w:rPr>
        <w:footnoteRef/>
      </w:r>
      <w:r w:rsidRPr="0004184F">
        <w:rPr>
          <w:lang w:val="sv-SE"/>
        </w:rPr>
        <w:t xml:space="preserve"> Arab. </w:t>
      </w:r>
      <w:proofErr w:type="spellStart"/>
      <w:r w:rsidRPr="00CF4F45">
        <w:rPr>
          <w:i/>
          <w:lang w:val="sv-SE"/>
        </w:rPr>
        <w:t>Lijān</w:t>
      </w:r>
      <w:proofErr w:type="spellEnd"/>
      <w:r w:rsidRPr="00CF4F45">
        <w:rPr>
          <w:i/>
          <w:lang w:val="sv-SE"/>
        </w:rPr>
        <w:t xml:space="preserve"> al-</w:t>
      </w:r>
      <w:proofErr w:type="spellStart"/>
      <w:r w:rsidRPr="00CF4F45">
        <w:rPr>
          <w:i/>
          <w:lang w:val="sv-SE"/>
        </w:rPr>
        <w:t>Muqāwama</w:t>
      </w:r>
      <w:proofErr w:type="spellEnd"/>
      <w:r w:rsidRPr="00CF4F45">
        <w:rPr>
          <w:i/>
          <w:lang w:val="sv-SE"/>
        </w:rPr>
        <w:t xml:space="preserve"> </w:t>
      </w:r>
      <w:r w:rsidRPr="00CF4F45">
        <w:rPr>
          <w:lang w:val="sv-SE"/>
        </w:rPr>
        <w:t>(</w:t>
      </w:r>
      <w:proofErr w:type="spellStart"/>
      <w:r w:rsidRPr="00AD59A6">
        <w:rPr>
          <w:rFonts w:ascii="Arial" w:hAnsi="Arial" w:cs="Arial"/>
        </w:rPr>
        <w:t>لجان</w:t>
      </w:r>
      <w:proofErr w:type="spellEnd"/>
      <w:r w:rsidRPr="00CF4F45">
        <w:rPr>
          <w:lang w:val="sv-SE"/>
        </w:rPr>
        <w:t xml:space="preserve"> </w:t>
      </w:r>
      <w:proofErr w:type="spellStart"/>
      <w:r w:rsidRPr="00AD59A6">
        <w:rPr>
          <w:rFonts w:ascii="Arial" w:hAnsi="Arial" w:cs="Arial"/>
        </w:rPr>
        <w:t>المقاومة</w:t>
      </w:r>
      <w:proofErr w:type="spellEnd"/>
      <w:r w:rsidRPr="00CF4F45">
        <w:rPr>
          <w:lang w:val="sv-SE"/>
        </w:rPr>
        <w:t>).</w:t>
      </w:r>
      <w:r w:rsidRPr="002D325F">
        <w:rPr>
          <w:lang w:val="sv-SE"/>
        </w:rPr>
        <w:t xml:space="preserve"> </w:t>
      </w:r>
      <w:r w:rsidRPr="001E57DC">
        <w:t xml:space="preserve">Ks. myös Sudanin </w:t>
      </w:r>
      <w:proofErr w:type="spellStart"/>
      <w:r w:rsidRPr="001E57DC">
        <w:t>vastarintakomiteoiden</w:t>
      </w:r>
      <w:proofErr w:type="spellEnd"/>
      <w:r w:rsidRPr="001E57DC">
        <w:t xml:space="preserve"> </w:t>
      </w:r>
      <w:hyperlink r:id="rId1" w:history="1">
        <w:r w:rsidRPr="001E57DC">
          <w:rPr>
            <w:rStyle w:val="Hyperlinkki"/>
          </w:rPr>
          <w:t>verkkosivut</w:t>
        </w:r>
      </w:hyperlink>
      <w:r w:rsidRPr="001E57DC">
        <w:t>.</w:t>
      </w:r>
    </w:p>
  </w:footnote>
  <w:footnote w:id="23">
    <w:p w:rsidR="00C3149B" w:rsidRPr="002A3AB7" w:rsidRDefault="00C3149B" w:rsidP="004D1A58">
      <w:pPr>
        <w:pStyle w:val="Alaviitteenteksti"/>
        <w:rPr>
          <w:lang w:val="en-US"/>
        </w:rPr>
      </w:pPr>
      <w:r>
        <w:rPr>
          <w:rStyle w:val="Alaviitteenviite"/>
        </w:rPr>
        <w:footnoteRef/>
      </w:r>
      <w:r w:rsidRPr="002A3AB7">
        <w:rPr>
          <w:lang w:val="en-US"/>
        </w:rPr>
        <w:t xml:space="preserve"> CMI/El-</w:t>
      </w:r>
      <w:proofErr w:type="spellStart"/>
      <w:r w:rsidRPr="002A3AB7">
        <w:rPr>
          <w:lang w:val="en-US"/>
        </w:rPr>
        <w:t>Battahani</w:t>
      </w:r>
      <w:proofErr w:type="spellEnd"/>
      <w:r w:rsidRPr="002A3AB7">
        <w:rPr>
          <w:lang w:val="en-US"/>
        </w:rPr>
        <w:t xml:space="preserve"> 2021.</w:t>
      </w:r>
    </w:p>
  </w:footnote>
  <w:footnote w:id="24">
    <w:p w:rsidR="001161E2" w:rsidRPr="001161E2" w:rsidRDefault="001161E2">
      <w:pPr>
        <w:pStyle w:val="Alaviitteenteksti"/>
        <w:rPr>
          <w:lang w:val="en-US"/>
        </w:rPr>
      </w:pPr>
      <w:r>
        <w:rPr>
          <w:rStyle w:val="Alaviitteenviite"/>
        </w:rPr>
        <w:footnoteRef/>
      </w:r>
      <w:r w:rsidRPr="001161E2">
        <w:rPr>
          <w:lang w:val="en-US"/>
        </w:rPr>
        <w:t xml:space="preserve"> </w:t>
      </w:r>
      <w:r>
        <w:rPr>
          <w:lang w:val="en-US"/>
        </w:rPr>
        <w:t>Al-Jazeera/Abbas 7.5.2019.</w:t>
      </w:r>
    </w:p>
  </w:footnote>
  <w:footnote w:id="25">
    <w:p w:rsidR="00C3149B" w:rsidRPr="000C1EDA" w:rsidRDefault="00C3149B" w:rsidP="004D1A58">
      <w:pPr>
        <w:pStyle w:val="Alaviitteenteksti"/>
        <w:rPr>
          <w:lang w:val="en-US"/>
        </w:rPr>
      </w:pPr>
      <w:r>
        <w:rPr>
          <w:rStyle w:val="Alaviitteenviite"/>
        </w:rPr>
        <w:footnoteRef/>
      </w:r>
      <w:r w:rsidRPr="000C1EDA">
        <w:rPr>
          <w:lang w:val="en-US"/>
        </w:rPr>
        <w:t xml:space="preserve"> </w:t>
      </w:r>
      <w:r>
        <w:rPr>
          <w:lang w:val="en-US"/>
        </w:rPr>
        <w:t xml:space="preserve">International </w:t>
      </w:r>
      <w:r w:rsidRPr="000C1EDA">
        <w:rPr>
          <w:lang w:val="en-US"/>
        </w:rPr>
        <w:t>C</w:t>
      </w:r>
      <w:r>
        <w:rPr>
          <w:lang w:val="en-US"/>
        </w:rPr>
        <w:t xml:space="preserve">risis Group/Boswell 12.8.2022; </w:t>
      </w:r>
      <w:r w:rsidRPr="00A42B70">
        <w:rPr>
          <w:lang w:val="en-US"/>
        </w:rPr>
        <w:t>C</w:t>
      </w:r>
      <w:r>
        <w:rPr>
          <w:lang w:val="en-US"/>
        </w:rPr>
        <w:t>MI/El-</w:t>
      </w:r>
      <w:proofErr w:type="spellStart"/>
      <w:r>
        <w:rPr>
          <w:lang w:val="en-US"/>
        </w:rPr>
        <w:t>Battahani</w:t>
      </w:r>
      <w:proofErr w:type="spellEnd"/>
      <w:r>
        <w:rPr>
          <w:lang w:val="en-US"/>
        </w:rPr>
        <w:t xml:space="preserve"> 2021.</w:t>
      </w:r>
    </w:p>
  </w:footnote>
  <w:footnote w:id="26">
    <w:p w:rsidR="00C3149B" w:rsidRPr="000C1EDA" w:rsidRDefault="00C3149B" w:rsidP="004D1A58">
      <w:pPr>
        <w:pStyle w:val="Alaviitteenteksti"/>
        <w:rPr>
          <w:lang w:val="en-US"/>
        </w:rPr>
      </w:pPr>
      <w:r>
        <w:rPr>
          <w:rStyle w:val="Alaviitteenviite"/>
        </w:rPr>
        <w:footnoteRef/>
      </w:r>
      <w:r w:rsidRPr="000C1EDA">
        <w:rPr>
          <w:lang w:val="en-US"/>
        </w:rPr>
        <w:t xml:space="preserve"> </w:t>
      </w:r>
      <w:proofErr w:type="spellStart"/>
      <w:r>
        <w:rPr>
          <w:lang w:val="en-US"/>
        </w:rPr>
        <w:t>Esim</w:t>
      </w:r>
      <w:proofErr w:type="spellEnd"/>
      <w:r>
        <w:rPr>
          <w:lang w:val="en-US"/>
        </w:rPr>
        <w:t xml:space="preserve">. </w:t>
      </w:r>
      <w:r w:rsidRPr="000C1EDA">
        <w:rPr>
          <w:lang w:val="en-US"/>
        </w:rPr>
        <w:t xml:space="preserve">UNSC </w:t>
      </w:r>
      <w:r>
        <w:rPr>
          <w:lang w:val="en-US"/>
        </w:rPr>
        <w:t xml:space="preserve">1.12.2022, par 7; </w:t>
      </w:r>
      <w:r w:rsidRPr="000C1EDA">
        <w:rPr>
          <w:lang w:val="en-US"/>
        </w:rPr>
        <w:t>17.5.2022, par 3</w:t>
      </w:r>
      <w:r>
        <w:rPr>
          <w:lang w:val="en-US"/>
        </w:rPr>
        <w:t>; The New Humanitarian/Huon 14.12.2021.</w:t>
      </w:r>
    </w:p>
  </w:footnote>
  <w:footnote w:id="27">
    <w:p w:rsidR="00C3149B" w:rsidRPr="008167ED" w:rsidRDefault="00C3149B" w:rsidP="004D1A58">
      <w:pPr>
        <w:pStyle w:val="Alaviitteenteksti"/>
        <w:rPr>
          <w:lang w:val="en-US"/>
        </w:rPr>
      </w:pPr>
      <w:r>
        <w:rPr>
          <w:rStyle w:val="Alaviitteenviite"/>
        </w:rPr>
        <w:footnoteRef/>
      </w:r>
      <w:r w:rsidRPr="008167ED">
        <w:rPr>
          <w:lang w:val="en-US"/>
        </w:rPr>
        <w:t xml:space="preserve"> International Crisis G</w:t>
      </w:r>
      <w:r>
        <w:rPr>
          <w:lang w:val="en-US"/>
        </w:rPr>
        <w:t>roup/Boswell 12.8.2022.</w:t>
      </w:r>
    </w:p>
  </w:footnote>
  <w:footnote w:id="28">
    <w:p w:rsidR="00C3149B" w:rsidRPr="002B44C8" w:rsidRDefault="00C3149B" w:rsidP="004D1A58">
      <w:pPr>
        <w:pStyle w:val="Alaviitteenteksti"/>
      </w:pPr>
      <w:r>
        <w:rPr>
          <w:rStyle w:val="Alaviitteenviite"/>
        </w:rPr>
        <w:footnoteRef/>
      </w:r>
      <w:r>
        <w:t xml:space="preserve"> </w:t>
      </w:r>
      <w:r w:rsidRPr="002B44C8">
        <w:t>CMI/</w:t>
      </w:r>
      <w:proofErr w:type="spellStart"/>
      <w:r w:rsidRPr="002B44C8">
        <w:t>El-Battahani</w:t>
      </w:r>
      <w:proofErr w:type="spellEnd"/>
      <w:r w:rsidRPr="002B44C8">
        <w:t xml:space="preserve"> 2021.</w:t>
      </w:r>
    </w:p>
  </w:footnote>
  <w:footnote w:id="29">
    <w:p w:rsidR="00C3149B" w:rsidRPr="009E05C7" w:rsidRDefault="00C3149B" w:rsidP="006D4B46">
      <w:pPr>
        <w:pStyle w:val="Alaviitteenteksti"/>
        <w:rPr>
          <w:lang w:val="en-US"/>
        </w:rPr>
      </w:pPr>
      <w:r>
        <w:rPr>
          <w:rStyle w:val="Alaviitteenviite"/>
        </w:rPr>
        <w:footnoteRef/>
      </w:r>
      <w:r w:rsidRPr="006D4B46">
        <w:rPr>
          <w:lang w:val="en-US"/>
        </w:rPr>
        <w:t xml:space="preserve"> Ks. </w:t>
      </w:r>
      <w:proofErr w:type="spellStart"/>
      <w:r w:rsidRPr="006D4B46">
        <w:rPr>
          <w:lang w:val="en-US"/>
        </w:rPr>
        <w:t>esim</w:t>
      </w:r>
      <w:proofErr w:type="spellEnd"/>
      <w:r w:rsidRPr="006D4B46">
        <w:rPr>
          <w:lang w:val="en-US"/>
        </w:rPr>
        <w:t xml:space="preserve">. </w:t>
      </w:r>
      <w:r w:rsidRPr="009E05C7">
        <w:rPr>
          <w:lang w:val="en-US"/>
        </w:rPr>
        <w:t>Resistance C</w:t>
      </w:r>
      <w:r>
        <w:rPr>
          <w:lang w:val="en-US"/>
        </w:rPr>
        <w:t xml:space="preserve">ommittee 16.1.2022; 12.1.2022; 13.11.2021; </w:t>
      </w:r>
      <w:r w:rsidRPr="00064642">
        <w:rPr>
          <w:lang w:val="en-US"/>
        </w:rPr>
        <w:t>UNSC 1.12.2022, par 6</w:t>
      </w:r>
      <w:r>
        <w:rPr>
          <w:lang w:val="en-US"/>
        </w:rPr>
        <w:t>.</w:t>
      </w:r>
    </w:p>
  </w:footnote>
  <w:footnote w:id="30">
    <w:p w:rsidR="00C3149B" w:rsidRPr="001D5A22" w:rsidRDefault="00C3149B" w:rsidP="006D4B46">
      <w:pPr>
        <w:pStyle w:val="Alaviitteenteksti"/>
        <w:rPr>
          <w:lang w:val="en-US"/>
        </w:rPr>
      </w:pPr>
      <w:r>
        <w:rPr>
          <w:rStyle w:val="Alaviitteenviite"/>
        </w:rPr>
        <w:footnoteRef/>
      </w:r>
      <w:r w:rsidRPr="001D5A22">
        <w:rPr>
          <w:lang w:val="en-US"/>
        </w:rPr>
        <w:t xml:space="preserve"> Resistance C</w:t>
      </w:r>
      <w:r>
        <w:rPr>
          <w:lang w:val="en-US"/>
        </w:rPr>
        <w:t>ommittee 13.11.2021.</w:t>
      </w:r>
    </w:p>
  </w:footnote>
  <w:footnote w:id="31">
    <w:p w:rsidR="00C3149B" w:rsidRPr="004F070D" w:rsidRDefault="00C3149B" w:rsidP="006D4B46">
      <w:pPr>
        <w:pStyle w:val="Alaviitteenteksti"/>
        <w:rPr>
          <w:lang w:val="en-US"/>
        </w:rPr>
      </w:pPr>
      <w:r>
        <w:rPr>
          <w:rStyle w:val="Alaviitteenviite"/>
        </w:rPr>
        <w:footnoteRef/>
      </w:r>
      <w:r w:rsidRPr="004F070D">
        <w:rPr>
          <w:lang w:val="en-US"/>
        </w:rPr>
        <w:t xml:space="preserve"> UNSC 1.12.2022, par 6.</w:t>
      </w:r>
    </w:p>
  </w:footnote>
  <w:footnote w:id="32">
    <w:p w:rsidR="00C3149B" w:rsidRPr="00FC7A61" w:rsidRDefault="00C3149B" w:rsidP="0019065B">
      <w:pPr>
        <w:pStyle w:val="Alaviitteenteksti"/>
        <w:rPr>
          <w:lang w:val="sv-SE"/>
        </w:rPr>
      </w:pPr>
      <w:r>
        <w:rPr>
          <w:rStyle w:val="Alaviitteenviite"/>
        </w:rPr>
        <w:footnoteRef/>
      </w:r>
      <w:r w:rsidRPr="00FC7A61">
        <w:rPr>
          <w:lang w:val="sv-SE"/>
        </w:rPr>
        <w:t xml:space="preserve"> </w:t>
      </w:r>
      <w:r>
        <w:rPr>
          <w:lang w:val="sv-SE"/>
        </w:rPr>
        <w:t>K</w:t>
      </w:r>
      <w:r w:rsidRPr="00FC7A61">
        <w:rPr>
          <w:lang w:val="sv-SE"/>
        </w:rPr>
        <w:t xml:space="preserve">s. </w:t>
      </w:r>
      <w:proofErr w:type="spellStart"/>
      <w:r w:rsidRPr="00FC7A61">
        <w:rPr>
          <w:lang w:val="sv-SE"/>
        </w:rPr>
        <w:t>esim</w:t>
      </w:r>
      <w:proofErr w:type="spellEnd"/>
      <w:r w:rsidRPr="00FC7A61">
        <w:rPr>
          <w:lang w:val="sv-SE"/>
        </w:rPr>
        <w:t>: HRW 17.11.2019; Bertelsmann Stiftung 2022, 11</w:t>
      </w:r>
      <w:r>
        <w:rPr>
          <w:lang w:val="sv-SE"/>
        </w:rPr>
        <w:t>.</w:t>
      </w:r>
    </w:p>
  </w:footnote>
  <w:footnote w:id="33">
    <w:p w:rsidR="00C3149B" w:rsidRPr="0019065B" w:rsidRDefault="00C3149B">
      <w:pPr>
        <w:pStyle w:val="Alaviitteenteksti"/>
        <w:rPr>
          <w:lang w:val="sv-SE"/>
        </w:rPr>
      </w:pPr>
      <w:r>
        <w:rPr>
          <w:rStyle w:val="Alaviitteenviite"/>
        </w:rPr>
        <w:footnoteRef/>
      </w:r>
      <w:r w:rsidRPr="0019065B">
        <w:rPr>
          <w:lang w:val="sv-SE"/>
        </w:rPr>
        <w:t xml:space="preserve"> </w:t>
      </w:r>
      <w:r w:rsidRPr="009F4B91">
        <w:rPr>
          <w:lang w:val="sv-SE"/>
        </w:rPr>
        <w:t xml:space="preserve">Ks. </w:t>
      </w:r>
      <w:proofErr w:type="spellStart"/>
      <w:r w:rsidRPr="009F4B91">
        <w:rPr>
          <w:lang w:val="sv-SE"/>
        </w:rPr>
        <w:t>esim</w:t>
      </w:r>
      <w:proofErr w:type="spellEnd"/>
      <w:r>
        <w:rPr>
          <w:lang w:val="sv-SE"/>
        </w:rPr>
        <w:t xml:space="preserve">. </w:t>
      </w:r>
      <w:r w:rsidRPr="009F4B91">
        <w:rPr>
          <w:lang w:val="sv-SE"/>
        </w:rPr>
        <w:t xml:space="preserve">Bertelsmann Stiftung 2022, 11, 14; </w:t>
      </w:r>
      <w:r w:rsidRPr="00DD1319">
        <w:rPr>
          <w:lang w:val="sv-SE"/>
        </w:rPr>
        <w:t>Al-</w:t>
      </w:r>
      <w:proofErr w:type="spellStart"/>
      <w:r w:rsidRPr="00DD1319">
        <w:rPr>
          <w:lang w:val="sv-SE"/>
        </w:rPr>
        <w:t>Taghyeer</w:t>
      </w:r>
      <w:proofErr w:type="spellEnd"/>
      <w:r w:rsidRPr="00DD1319">
        <w:rPr>
          <w:lang w:val="sv-SE"/>
        </w:rPr>
        <w:t>/al-Hassan</w:t>
      </w:r>
      <w:r>
        <w:rPr>
          <w:lang w:val="sv-SE"/>
        </w:rPr>
        <w:t xml:space="preserve"> 30.9.2022; </w:t>
      </w:r>
      <w:r w:rsidRPr="00CE25C7">
        <w:rPr>
          <w:lang w:val="sv-SE"/>
        </w:rPr>
        <w:t>Sudan Tribune 21.9.2022</w:t>
      </w:r>
      <w:r>
        <w:rPr>
          <w:lang w:val="sv-SE"/>
        </w:rPr>
        <w:t>.</w:t>
      </w:r>
    </w:p>
  </w:footnote>
  <w:footnote w:id="34">
    <w:p w:rsidR="00C3149B" w:rsidRPr="00A3323E" w:rsidRDefault="00C3149B" w:rsidP="00486916">
      <w:pPr>
        <w:pStyle w:val="Alaviitteenteksti"/>
        <w:rPr>
          <w:lang w:val="sv-SE"/>
        </w:rPr>
      </w:pPr>
      <w:r>
        <w:rPr>
          <w:rStyle w:val="Alaviitteenviite"/>
        </w:rPr>
        <w:footnoteRef/>
      </w:r>
      <w:r w:rsidRPr="00A3323E">
        <w:rPr>
          <w:lang w:val="sv-SE"/>
        </w:rPr>
        <w:t xml:space="preserve"> HRW 17.11.2019.</w:t>
      </w:r>
    </w:p>
  </w:footnote>
  <w:footnote w:id="35">
    <w:p w:rsidR="00C3149B" w:rsidRPr="004D1A58" w:rsidRDefault="00C3149B" w:rsidP="004D1A58">
      <w:pPr>
        <w:pStyle w:val="Alaviitteenteksti"/>
        <w:rPr>
          <w:lang w:val="sv-SE"/>
        </w:rPr>
      </w:pPr>
      <w:r>
        <w:rPr>
          <w:rStyle w:val="Alaviitteenviite"/>
        </w:rPr>
        <w:footnoteRef/>
      </w:r>
      <w:r w:rsidRPr="004D1A58">
        <w:rPr>
          <w:lang w:val="sv-SE"/>
        </w:rPr>
        <w:t xml:space="preserve"> </w:t>
      </w:r>
      <w:r w:rsidRPr="00A3323E">
        <w:rPr>
          <w:lang w:val="sv-SE"/>
        </w:rPr>
        <w:t xml:space="preserve">Bertelsmann Stiftung </w:t>
      </w:r>
      <w:r w:rsidRPr="004D1A58">
        <w:rPr>
          <w:lang w:val="sv-SE"/>
        </w:rPr>
        <w:t>2022, 11.</w:t>
      </w:r>
    </w:p>
  </w:footnote>
  <w:footnote w:id="36">
    <w:p w:rsidR="00C3149B" w:rsidRPr="00021BC5" w:rsidRDefault="00C3149B" w:rsidP="004D1A58">
      <w:pPr>
        <w:pStyle w:val="Alaviitteenteksti"/>
        <w:rPr>
          <w:lang w:val="sv-SE"/>
        </w:rPr>
      </w:pPr>
      <w:r>
        <w:rPr>
          <w:rStyle w:val="Alaviitteenviite"/>
        </w:rPr>
        <w:footnoteRef/>
      </w:r>
      <w:r w:rsidRPr="00021BC5">
        <w:rPr>
          <w:lang w:val="sv-SE"/>
        </w:rPr>
        <w:t xml:space="preserve"> </w:t>
      </w:r>
      <w:proofErr w:type="spellStart"/>
      <w:r w:rsidRPr="00021BC5">
        <w:rPr>
          <w:lang w:val="sv-SE"/>
        </w:rPr>
        <w:t>Dabanga</w:t>
      </w:r>
      <w:proofErr w:type="spellEnd"/>
      <w:r w:rsidRPr="00021BC5">
        <w:rPr>
          <w:lang w:val="sv-SE"/>
        </w:rPr>
        <w:t xml:space="preserve"> 24.12.2020. </w:t>
      </w:r>
    </w:p>
  </w:footnote>
  <w:footnote w:id="37">
    <w:p w:rsidR="00C3149B" w:rsidRPr="00021BC5" w:rsidRDefault="00C3149B" w:rsidP="004D1A58">
      <w:pPr>
        <w:pStyle w:val="Alaviitteenteksti"/>
        <w:rPr>
          <w:lang w:val="sv-SE"/>
        </w:rPr>
      </w:pPr>
      <w:r>
        <w:rPr>
          <w:rStyle w:val="Alaviitteenviite"/>
        </w:rPr>
        <w:footnoteRef/>
      </w:r>
      <w:r w:rsidRPr="00021BC5">
        <w:rPr>
          <w:lang w:val="sv-SE"/>
        </w:rPr>
        <w:t xml:space="preserve"> </w:t>
      </w:r>
      <w:r w:rsidRPr="00A3323E">
        <w:rPr>
          <w:lang w:val="sv-SE"/>
        </w:rPr>
        <w:t xml:space="preserve">Bertelsmann Stiftung </w:t>
      </w:r>
      <w:r w:rsidRPr="004D1A58">
        <w:rPr>
          <w:lang w:val="sv-SE"/>
        </w:rPr>
        <w:t>2022</w:t>
      </w:r>
      <w:r w:rsidRPr="00021BC5">
        <w:rPr>
          <w:lang w:val="sv-SE"/>
        </w:rPr>
        <w:t>, 14.</w:t>
      </w:r>
    </w:p>
  </w:footnote>
  <w:footnote w:id="38">
    <w:p w:rsidR="00C3149B" w:rsidRPr="002A52D9" w:rsidRDefault="00C3149B" w:rsidP="00C3149B">
      <w:pPr>
        <w:pStyle w:val="Alaviitteenteksti"/>
        <w:rPr>
          <w:lang w:val="en-US"/>
        </w:rPr>
      </w:pPr>
      <w:r>
        <w:rPr>
          <w:rStyle w:val="Alaviitteenviite"/>
        </w:rPr>
        <w:footnoteRef/>
      </w:r>
      <w:r w:rsidRPr="002A52D9">
        <w:rPr>
          <w:lang w:val="en-US"/>
        </w:rPr>
        <w:t xml:space="preserve"> The New Humanitarian/Huon 14.12.2021.</w:t>
      </w:r>
    </w:p>
  </w:footnote>
  <w:footnote w:id="39">
    <w:p w:rsidR="00C3149B" w:rsidRPr="002A3AB7" w:rsidRDefault="00C3149B" w:rsidP="004D1A58">
      <w:pPr>
        <w:pStyle w:val="Alaviitteenteksti"/>
        <w:rPr>
          <w:lang w:val="en-US"/>
        </w:rPr>
      </w:pPr>
      <w:r>
        <w:rPr>
          <w:rStyle w:val="Alaviitteenviite"/>
        </w:rPr>
        <w:footnoteRef/>
      </w:r>
      <w:r w:rsidRPr="002A3AB7">
        <w:rPr>
          <w:lang w:val="en-US"/>
        </w:rPr>
        <w:t xml:space="preserve"> USDOS 2022, 4.</w:t>
      </w:r>
    </w:p>
  </w:footnote>
  <w:footnote w:id="40">
    <w:p w:rsidR="00C3149B" w:rsidRPr="002A3AB7" w:rsidRDefault="00C3149B" w:rsidP="004D1A58">
      <w:pPr>
        <w:pStyle w:val="Alaviitteenteksti"/>
        <w:rPr>
          <w:lang w:val="en-US"/>
        </w:rPr>
      </w:pPr>
      <w:r>
        <w:rPr>
          <w:rStyle w:val="Alaviitteenviite"/>
        </w:rPr>
        <w:footnoteRef/>
      </w:r>
      <w:r w:rsidRPr="002A3AB7">
        <w:rPr>
          <w:lang w:val="en-US"/>
        </w:rPr>
        <w:t xml:space="preserve"> Al-</w:t>
      </w:r>
      <w:proofErr w:type="spellStart"/>
      <w:r w:rsidRPr="002A3AB7">
        <w:rPr>
          <w:lang w:val="en-US"/>
        </w:rPr>
        <w:t>Taghyeer</w:t>
      </w:r>
      <w:proofErr w:type="spellEnd"/>
      <w:r w:rsidRPr="002A3AB7">
        <w:rPr>
          <w:lang w:val="en-US"/>
        </w:rPr>
        <w:t>/al-Hassan 30.9.2022.</w:t>
      </w:r>
    </w:p>
  </w:footnote>
  <w:footnote w:id="41">
    <w:p w:rsidR="00C3149B" w:rsidRPr="002A3AB7" w:rsidRDefault="00C3149B" w:rsidP="004D1A58">
      <w:pPr>
        <w:pStyle w:val="Alaviitteenteksti"/>
      </w:pPr>
      <w:r>
        <w:rPr>
          <w:rStyle w:val="Alaviitteenviite"/>
        </w:rPr>
        <w:footnoteRef/>
      </w:r>
      <w:r w:rsidRPr="002A3AB7">
        <w:t xml:space="preserve"> UNSC 2.3.2022, par 27.</w:t>
      </w:r>
    </w:p>
  </w:footnote>
  <w:footnote w:id="42">
    <w:p w:rsidR="00C3149B" w:rsidRPr="00A3323E" w:rsidRDefault="00C3149B" w:rsidP="004D1A58">
      <w:pPr>
        <w:pStyle w:val="Alaviitteenteksti"/>
      </w:pPr>
      <w:r>
        <w:rPr>
          <w:rStyle w:val="Alaviitteenviite"/>
        </w:rPr>
        <w:footnoteRef/>
      </w:r>
      <w:r w:rsidRPr="00A3323E">
        <w:t xml:space="preserve"> UNSC 17.5.2022, par 22.</w:t>
      </w:r>
    </w:p>
  </w:footnote>
  <w:footnote w:id="43">
    <w:p w:rsidR="00C3149B" w:rsidRPr="00A3323E" w:rsidRDefault="00C3149B" w:rsidP="004D1A58">
      <w:pPr>
        <w:pStyle w:val="Alaviitteenteksti"/>
        <w:rPr>
          <w:lang w:val="sv-SE"/>
        </w:rPr>
      </w:pPr>
      <w:r>
        <w:rPr>
          <w:rStyle w:val="Alaviitteenviite"/>
        </w:rPr>
        <w:footnoteRef/>
      </w:r>
      <w:r w:rsidRPr="0095793B">
        <w:t xml:space="preserve"> Sudan Tribune kuvaa </w:t>
      </w:r>
      <w:proofErr w:type="spellStart"/>
      <w:r w:rsidRPr="0095793B">
        <w:t>Angry</w:t>
      </w:r>
      <w:proofErr w:type="spellEnd"/>
      <w:r w:rsidRPr="0095793B">
        <w:t xml:space="preserve"> </w:t>
      </w:r>
      <w:proofErr w:type="spellStart"/>
      <w:r w:rsidRPr="0095793B">
        <w:t>Without</w:t>
      </w:r>
      <w:proofErr w:type="spellEnd"/>
      <w:r w:rsidRPr="0095793B">
        <w:t xml:space="preserve"> </w:t>
      </w:r>
      <w:proofErr w:type="spellStart"/>
      <w:r w:rsidRPr="0095793B">
        <w:t>Borders</w:t>
      </w:r>
      <w:proofErr w:type="spellEnd"/>
      <w:r w:rsidRPr="0095793B">
        <w:t xml:space="preserve"> -ryhmää vallankaappausta</w:t>
      </w:r>
      <w:r>
        <w:t xml:space="preserve"> vastustavaksi nuorisojärjestöksi, joka on ollut näkyvästi esillä lokakuun 2021 sotilasvallankaappauksen jälkeen. Sudan Tribunen mukaan järjestön jäsenet ovat yleensä mielenosoitusten etulinjassa eivätkä kaihda mielenosoituksia hajottamaan tulleiden turvallisuusviranomaisten haastamista. </w:t>
      </w:r>
      <w:r w:rsidRPr="00A3323E">
        <w:rPr>
          <w:lang w:val="sv-SE"/>
        </w:rPr>
        <w:t>Sudan Tribune 14.3.2022.</w:t>
      </w:r>
    </w:p>
  </w:footnote>
  <w:footnote w:id="44">
    <w:p w:rsidR="00C3149B" w:rsidRPr="00A3323E" w:rsidRDefault="00C3149B" w:rsidP="004D1A58">
      <w:pPr>
        <w:pStyle w:val="Alaviitteenteksti"/>
        <w:rPr>
          <w:lang w:val="sv-SE"/>
        </w:rPr>
      </w:pPr>
      <w:r>
        <w:rPr>
          <w:rStyle w:val="Alaviitteenviite"/>
        </w:rPr>
        <w:footnoteRef/>
      </w:r>
      <w:r w:rsidRPr="00A3323E">
        <w:rPr>
          <w:lang w:val="sv-SE"/>
        </w:rPr>
        <w:t xml:space="preserve"> Sudan Tribune 21.9.2022.</w:t>
      </w:r>
    </w:p>
  </w:footnote>
  <w:footnote w:id="45">
    <w:p w:rsidR="00C3149B" w:rsidRPr="00A3323E" w:rsidRDefault="00C3149B">
      <w:pPr>
        <w:pStyle w:val="Alaviitteenteksti"/>
        <w:rPr>
          <w:lang w:val="sv-SE"/>
        </w:rPr>
      </w:pPr>
      <w:r>
        <w:rPr>
          <w:rStyle w:val="Alaviitteenviite"/>
        </w:rPr>
        <w:footnoteRef/>
      </w:r>
      <w:r w:rsidRPr="00A3323E">
        <w:rPr>
          <w:lang w:val="sv-SE"/>
        </w:rPr>
        <w:t xml:space="preserve"> Bertelsmann Stiftung 2022, 7.</w:t>
      </w:r>
    </w:p>
  </w:footnote>
  <w:footnote w:id="46">
    <w:p w:rsidR="00C3149B" w:rsidRPr="00704734" w:rsidRDefault="00C3149B">
      <w:pPr>
        <w:pStyle w:val="Alaviitteenteksti"/>
        <w:rPr>
          <w:lang w:val="sv-SE"/>
        </w:rPr>
      </w:pPr>
      <w:r>
        <w:rPr>
          <w:rStyle w:val="Alaviitteenviite"/>
        </w:rPr>
        <w:footnoteRef/>
      </w:r>
      <w:r w:rsidRPr="00704734">
        <w:rPr>
          <w:lang w:val="sv-SE"/>
        </w:rPr>
        <w:t xml:space="preserve"> PHR 3/2020, 3; Al-J</w:t>
      </w:r>
      <w:r>
        <w:rPr>
          <w:lang w:val="sv-SE"/>
        </w:rPr>
        <w:t>azeera 6.6.2019.</w:t>
      </w:r>
    </w:p>
  </w:footnote>
  <w:footnote w:id="47">
    <w:p w:rsidR="00C3149B" w:rsidRPr="00704734" w:rsidRDefault="00C3149B">
      <w:pPr>
        <w:pStyle w:val="Alaviitteenteksti"/>
        <w:rPr>
          <w:lang w:val="sv-SE"/>
        </w:rPr>
      </w:pPr>
      <w:r>
        <w:rPr>
          <w:rStyle w:val="Alaviitteenviite"/>
        </w:rPr>
        <w:footnoteRef/>
      </w:r>
      <w:r w:rsidRPr="00704734">
        <w:rPr>
          <w:lang w:val="sv-SE"/>
        </w:rPr>
        <w:t xml:space="preserve"> Bertelsmann Stiftung </w:t>
      </w:r>
      <w:r w:rsidRPr="004D1A58">
        <w:rPr>
          <w:lang w:val="sv-SE"/>
        </w:rPr>
        <w:t>2022</w:t>
      </w:r>
      <w:r w:rsidRPr="00704734">
        <w:rPr>
          <w:lang w:val="sv-SE"/>
        </w:rPr>
        <w:t>, 7.</w:t>
      </w:r>
    </w:p>
  </w:footnote>
  <w:footnote w:id="48">
    <w:p w:rsidR="00C3149B" w:rsidRPr="00B97BC2" w:rsidRDefault="00C3149B" w:rsidP="00872E14">
      <w:pPr>
        <w:pStyle w:val="Alaviitteenteksti"/>
      </w:pPr>
      <w:r>
        <w:rPr>
          <w:rStyle w:val="Alaviitteenviite"/>
        </w:rPr>
        <w:footnoteRef/>
      </w:r>
      <w:r w:rsidRPr="00B97BC2">
        <w:t xml:space="preserve"> NISS on sittemmin</w:t>
      </w:r>
      <w:r>
        <w:t xml:space="preserve"> lakkautettu ja sen tilalla toimii GIS (General </w:t>
      </w:r>
      <w:proofErr w:type="spellStart"/>
      <w:r>
        <w:t>Intelligence</w:t>
      </w:r>
      <w:proofErr w:type="spellEnd"/>
      <w:r>
        <w:t xml:space="preserve"> Service).</w:t>
      </w:r>
    </w:p>
  </w:footnote>
  <w:footnote w:id="49">
    <w:p w:rsidR="00C3149B" w:rsidRPr="002A3AB7" w:rsidRDefault="00C3149B" w:rsidP="00747E68">
      <w:pPr>
        <w:pStyle w:val="Alaviitteenteksti"/>
        <w:rPr>
          <w:lang w:val="en-US"/>
        </w:rPr>
      </w:pPr>
      <w:r>
        <w:rPr>
          <w:rStyle w:val="Alaviitteenviite"/>
        </w:rPr>
        <w:footnoteRef/>
      </w:r>
      <w:r>
        <w:t xml:space="preserve"> Sittemmin Sudanissa valta jaettiin siviilihallinnon kanssa, kunnes lokakuussa 2021 </w:t>
      </w:r>
      <w:proofErr w:type="spellStart"/>
      <w:r>
        <w:t>al-Burhanin</w:t>
      </w:r>
      <w:proofErr w:type="spellEnd"/>
      <w:r>
        <w:t xml:space="preserve"> johdolla tehtiin sotilasvallankaappaus. </w:t>
      </w:r>
      <w:r w:rsidRPr="002A3AB7">
        <w:rPr>
          <w:lang w:val="en-US"/>
        </w:rPr>
        <w:t xml:space="preserve">Ks. </w:t>
      </w:r>
      <w:proofErr w:type="spellStart"/>
      <w:r w:rsidRPr="002A3AB7">
        <w:rPr>
          <w:lang w:val="en-US"/>
        </w:rPr>
        <w:t>tarkemmin</w:t>
      </w:r>
      <w:proofErr w:type="spellEnd"/>
      <w:r w:rsidRPr="002A3AB7">
        <w:rPr>
          <w:lang w:val="en-US"/>
        </w:rPr>
        <w:t xml:space="preserve"> </w:t>
      </w:r>
      <w:proofErr w:type="spellStart"/>
      <w:r w:rsidRPr="002A3AB7">
        <w:rPr>
          <w:lang w:val="en-US"/>
        </w:rPr>
        <w:t>Maahanmuuttovirasto</w:t>
      </w:r>
      <w:proofErr w:type="spellEnd"/>
      <w:r w:rsidRPr="002A3AB7">
        <w:rPr>
          <w:lang w:val="en-US"/>
        </w:rPr>
        <w:t xml:space="preserve"> 2.11.2022.</w:t>
      </w:r>
    </w:p>
  </w:footnote>
  <w:footnote w:id="50">
    <w:p w:rsidR="00C3149B" w:rsidRPr="002A3AB7" w:rsidRDefault="00C3149B">
      <w:pPr>
        <w:pStyle w:val="Alaviitteenteksti"/>
        <w:rPr>
          <w:lang w:val="en-US"/>
        </w:rPr>
      </w:pPr>
      <w:r>
        <w:rPr>
          <w:rStyle w:val="Alaviitteenviite"/>
        </w:rPr>
        <w:footnoteRef/>
      </w:r>
      <w:r w:rsidRPr="002A3AB7">
        <w:rPr>
          <w:lang w:val="en-US"/>
        </w:rPr>
        <w:t xml:space="preserve"> HRW 17.11.2019.</w:t>
      </w:r>
    </w:p>
  </w:footnote>
  <w:footnote w:id="51">
    <w:p w:rsidR="00C3149B" w:rsidRPr="00EE69F4" w:rsidRDefault="00C3149B">
      <w:pPr>
        <w:pStyle w:val="Alaviitteenteksti"/>
        <w:rPr>
          <w:lang w:val="en-US"/>
        </w:rPr>
      </w:pPr>
      <w:r>
        <w:rPr>
          <w:rStyle w:val="Alaviitteenviite"/>
        </w:rPr>
        <w:footnoteRef/>
      </w:r>
      <w:r w:rsidRPr="00EE69F4">
        <w:rPr>
          <w:lang w:val="en-US"/>
        </w:rPr>
        <w:t xml:space="preserve"> </w:t>
      </w:r>
      <w:r>
        <w:rPr>
          <w:lang w:val="en-US"/>
        </w:rPr>
        <w:t>ACLED 2.7.2019.</w:t>
      </w:r>
    </w:p>
  </w:footnote>
  <w:footnote w:id="52">
    <w:p w:rsidR="00C3149B" w:rsidRPr="002A52D9" w:rsidRDefault="00C3149B" w:rsidP="00E8291C">
      <w:pPr>
        <w:pStyle w:val="Alaviitteenteksti"/>
      </w:pPr>
      <w:r>
        <w:rPr>
          <w:rStyle w:val="Alaviitteenviite"/>
        </w:rPr>
        <w:footnoteRef/>
      </w:r>
      <w:r w:rsidRPr="006F369F">
        <w:rPr>
          <w:lang w:val="en-US"/>
        </w:rPr>
        <w:t xml:space="preserve"> Al-Jazeera 3.6.2022; Amnesty International 10.3.2020, 7; HRW 17.11.2019; The New Humanitarian/</w:t>
      </w:r>
      <w:proofErr w:type="spellStart"/>
      <w:r w:rsidRPr="006F369F">
        <w:rPr>
          <w:lang w:val="en-US"/>
        </w:rPr>
        <w:t>Creta</w:t>
      </w:r>
      <w:proofErr w:type="spellEnd"/>
      <w:r w:rsidRPr="006F369F">
        <w:rPr>
          <w:lang w:val="en-US"/>
        </w:rPr>
        <w:t xml:space="preserve"> 6.6.2019; PHR 3/2020, 32. </w:t>
      </w:r>
      <w:r w:rsidRPr="00717CCF">
        <w:t>Tarkem</w:t>
      </w:r>
      <w:r>
        <w:t xml:space="preserve">pi kuvaus </w:t>
      </w:r>
      <w:r w:rsidRPr="00717CCF">
        <w:t xml:space="preserve">3.6.2019 tapahtumista </w:t>
      </w:r>
      <w:r>
        <w:t xml:space="preserve">on esitetty esim. </w:t>
      </w:r>
      <w:r w:rsidRPr="002A52D9">
        <w:t>PHR 3/2020 ja HRW 17.11.2019.</w:t>
      </w:r>
    </w:p>
  </w:footnote>
  <w:footnote w:id="53">
    <w:p w:rsidR="00C3149B" w:rsidRPr="002A3AB7" w:rsidRDefault="00C3149B">
      <w:pPr>
        <w:pStyle w:val="Alaviitteenteksti"/>
      </w:pPr>
      <w:r>
        <w:rPr>
          <w:rStyle w:val="Alaviitteenviite"/>
        </w:rPr>
        <w:footnoteRef/>
      </w:r>
      <w:r w:rsidRPr="002A3AB7">
        <w:t xml:space="preserve"> </w:t>
      </w:r>
      <w:proofErr w:type="spellStart"/>
      <w:r w:rsidRPr="002A3AB7">
        <w:t>The</w:t>
      </w:r>
      <w:proofErr w:type="spellEnd"/>
      <w:r w:rsidRPr="002A3AB7">
        <w:t xml:space="preserve"> New </w:t>
      </w:r>
      <w:proofErr w:type="spellStart"/>
      <w:r w:rsidRPr="002A3AB7">
        <w:t>Humanitarian</w:t>
      </w:r>
      <w:proofErr w:type="spellEnd"/>
      <w:r w:rsidRPr="002A3AB7">
        <w:t>/</w:t>
      </w:r>
      <w:proofErr w:type="spellStart"/>
      <w:r w:rsidRPr="002A3AB7">
        <w:t>Creta</w:t>
      </w:r>
      <w:proofErr w:type="spellEnd"/>
      <w:r w:rsidRPr="002A3AB7">
        <w:t xml:space="preserve"> 6.6.2019; HRW 17.11.2019; </w:t>
      </w:r>
      <w:proofErr w:type="spellStart"/>
      <w:r w:rsidRPr="002A3AB7">
        <w:t>Al</w:t>
      </w:r>
      <w:proofErr w:type="spellEnd"/>
      <w:r w:rsidRPr="002A3AB7">
        <w:t>-Jazeera 3.6.2022.</w:t>
      </w:r>
    </w:p>
  </w:footnote>
  <w:footnote w:id="54">
    <w:p w:rsidR="00C3149B" w:rsidRPr="00DD27AB" w:rsidRDefault="00C3149B">
      <w:pPr>
        <w:pStyle w:val="Alaviitteenteksti"/>
        <w:rPr>
          <w:lang w:val="en-US"/>
        </w:rPr>
      </w:pPr>
      <w:r>
        <w:rPr>
          <w:rStyle w:val="Alaviitteenviite"/>
        </w:rPr>
        <w:footnoteRef/>
      </w:r>
      <w:r w:rsidRPr="00DD27AB">
        <w:rPr>
          <w:lang w:val="en-US"/>
        </w:rPr>
        <w:t xml:space="preserve"> </w:t>
      </w:r>
      <w:r w:rsidRPr="00165BA6">
        <w:rPr>
          <w:lang w:val="en-US"/>
        </w:rPr>
        <w:t>HRW 17.11.2019.</w:t>
      </w:r>
    </w:p>
  </w:footnote>
  <w:footnote w:id="55">
    <w:p w:rsidR="00C3149B" w:rsidRPr="002A3AB7" w:rsidRDefault="00C3149B">
      <w:pPr>
        <w:pStyle w:val="Alaviitteenteksti"/>
        <w:rPr>
          <w:lang w:val="en-US"/>
        </w:rPr>
      </w:pPr>
      <w:r>
        <w:rPr>
          <w:rStyle w:val="Alaviitteenviite"/>
        </w:rPr>
        <w:footnoteRef/>
      </w:r>
      <w:r w:rsidRPr="002A3AB7">
        <w:rPr>
          <w:lang w:val="en-US"/>
        </w:rPr>
        <w:t xml:space="preserve"> Amnesty International 10.3.2020, 7.</w:t>
      </w:r>
    </w:p>
  </w:footnote>
  <w:footnote w:id="56">
    <w:p w:rsidR="00C3149B" w:rsidRPr="00586394" w:rsidRDefault="00C3149B">
      <w:pPr>
        <w:pStyle w:val="Alaviitteenteksti"/>
        <w:rPr>
          <w:lang w:val="en-US"/>
        </w:rPr>
      </w:pPr>
      <w:r>
        <w:rPr>
          <w:rStyle w:val="Alaviitteenviite"/>
        </w:rPr>
        <w:footnoteRef/>
      </w:r>
      <w:r w:rsidRPr="00586394">
        <w:rPr>
          <w:lang w:val="en-US"/>
        </w:rPr>
        <w:t xml:space="preserve"> HRW 17.11.2019.</w:t>
      </w:r>
    </w:p>
  </w:footnote>
  <w:footnote w:id="57">
    <w:p w:rsidR="00C3149B" w:rsidRPr="00586394" w:rsidRDefault="00C3149B">
      <w:pPr>
        <w:pStyle w:val="Alaviitteenteksti"/>
        <w:rPr>
          <w:lang w:val="en-US"/>
        </w:rPr>
      </w:pPr>
      <w:r>
        <w:rPr>
          <w:rStyle w:val="Alaviitteenviite"/>
        </w:rPr>
        <w:footnoteRef/>
      </w:r>
      <w:r w:rsidRPr="00586394">
        <w:rPr>
          <w:lang w:val="en-US"/>
        </w:rPr>
        <w:t xml:space="preserve"> Th</w:t>
      </w:r>
      <w:r>
        <w:rPr>
          <w:lang w:val="en-US"/>
        </w:rPr>
        <w:t>e New Humanitarian 6.6.2019.</w:t>
      </w:r>
    </w:p>
  </w:footnote>
  <w:footnote w:id="58">
    <w:p w:rsidR="00C3149B" w:rsidRPr="001C0581" w:rsidRDefault="00C3149B" w:rsidP="001E2010">
      <w:pPr>
        <w:pStyle w:val="Alaviitteenteksti"/>
        <w:rPr>
          <w:lang w:val="en-US"/>
        </w:rPr>
      </w:pPr>
      <w:r>
        <w:rPr>
          <w:rStyle w:val="Alaviitteenviite"/>
        </w:rPr>
        <w:footnoteRef/>
      </w:r>
      <w:r w:rsidRPr="001C0581">
        <w:rPr>
          <w:lang w:val="en-US"/>
        </w:rPr>
        <w:t xml:space="preserve"> Amnesty International 10.3.2020, 27–28.</w:t>
      </w:r>
    </w:p>
  </w:footnote>
  <w:footnote w:id="59">
    <w:p w:rsidR="00C3149B" w:rsidRPr="00783EA2" w:rsidRDefault="00C3149B">
      <w:pPr>
        <w:pStyle w:val="Alaviitteenteksti"/>
        <w:rPr>
          <w:lang w:val="en-US"/>
        </w:rPr>
      </w:pPr>
      <w:r>
        <w:rPr>
          <w:rStyle w:val="Alaviitteenviite"/>
        </w:rPr>
        <w:footnoteRef/>
      </w:r>
      <w:r w:rsidRPr="00783EA2">
        <w:rPr>
          <w:lang w:val="en-US"/>
        </w:rPr>
        <w:t xml:space="preserve"> </w:t>
      </w:r>
      <w:r w:rsidRPr="006F369F">
        <w:rPr>
          <w:lang w:val="en-US"/>
        </w:rPr>
        <w:t>The New Humanitarian/</w:t>
      </w:r>
      <w:proofErr w:type="spellStart"/>
      <w:r w:rsidRPr="006F369F">
        <w:rPr>
          <w:lang w:val="en-US"/>
        </w:rPr>
        <w:t>Creta</w:t>
      </w:r>
      <w:proofErr w:type="spellEnd"/>
      <w:r w:rsidRPr="006F369F">
        <w:rPr>
          <w:lang w:val="en-US"/>
        </w:rPr>
        <w:t xml:space="preserve"> 6.6.2019</w:t>
      </w:r>
      <w:r>
        <w:rPr>
          <w:lang w:val="en-US"/>
        </w:rPr>
        <w:t>.</w:t>
      </w:r>
    </w:p>
  </w:footnote>
  <w:footnote w:id="60">
    <w:p w:rsidR="00C3149B" w:rsidRPr="00783EA2" w:rsidRDefault="00C3149B">
      <w:pPr>
        <w:pStyle w:val="Alaviitteenteksti"/>
        <w:rPr>
          <w:lang w:val="en-US"/>
        </w:rPr>
      </w:pPr>
      <w:r>
        <w:rPr>
          <w:rStyle w:val="Alaviitteenviite"/>
        </w:rPr>
        <w:footnoteRef/>
      </w:r>
      <w:r w:rsidRPr="00783EA2">
        <w:rPr>
          <w:lang w:val="en-US"/>
        </w:rPr>
        <w:t xml:space="preserve"> </w:t>
      </w:r>
      <w:r w:rsidRPr="00186120">
        <w:rPr>
          <w:lang w:val="en-US"/>
        </w:rPr>
        <w:t>Al-Jazeera 3.6.2022.</w:t>
      </w:r>
    </w:p>
  </w:footnote>
  <w:footnote w:id="61">
    <w:p w:rsidR="00C3149B" w:rsidRPr="00A3323E" w:rsidRDefault="00C3149B">
      <w:pPr>
        <w:pStyle w:val="Alaviitteenteksti"/>
        <w:rPr>
          <w:lang w:val="en-US"/>
        </w:rPr>
      </w:pPr>
      <w:r>
        <w:rPr>
          <w:rStyle w:val="Alaviitteenviite"/>
        </w:rPr>
        <w:footnoteRef/>
      </w:r>
      <w:r w:rsidRPr="00A3323E">
        <w:rPr>
          <w:lang w:val="en-US"/>
        </w:rPr>
        <w:t xml:space="preserve"> </w:t>
      </w:r>
      <w:r w:rsidRPr="00186120">
        <w:rPr>
          <w:lang w:val="en-US"/>
        </w:rPr>
        <w:t>PHR 3/2020, 26</w:t>
      </w:r>
      <w:r>
        <w:rPr>
          <w:lang w:val="en-US"/>
        </w:rPr>
        <w:t>–30.</w:t>
      </w:r>
    </w:p>
  </w:footnote>
  <w:footnote w:id="62">
    <w:p w:rsidR="00C3149B" w:rsidRPr="00A3323E" w:rsidRDefault="00C3149B">
      <w:pPr>
        <w:pStyle w:val="Alaviitteenteksti"/>
        <w:rPr>
          <w:lang w:val="en-US"/>
        </w:rPr>
      </w:pPr>
      <w:r>
        <w:rPr>
          <w:rStyle w:val="Alaviitteenviite"/>
        </w:rPr>
        <w:footnoteRef/>
      </w:r>
      <w:r w:rsidRPr="00A3323E">
        <w:rPr>
          <w:lang w:val="en-US"/>
        </w:rPr>
        <w:t xml:space="preserve"> </w:t>
      </w:r>
      <w:r w:rsidRPr="002A52D9">
        <w:rPr>
          <w:lang w:val="en-US"/>
        </w:rPr>
        <w:t>HRW 17.11.2019</w:t>
      </w:r>
      <w:r>
        <w:rPr>
          <w:lang w:val="en-US"/>
        </w:rPr>
        <w:t>.</w:t>
      </w:r>
    </w:p>
  </w:footnote>
  <w:footnote w:id="63">
    <w:p w:rsidR="00C3149B" w:rsidRPr="00186120" w:rsidRDefault="00C3149B" w:rsidP="00472616">
      <w:pPr>
        <w:pStyle w:val="Alaviitteenteksti"/>
        <w:rPr>
          <w:lang w:val="en-US"/>
        </w:rPr>
      </w:pPr>
      <w:r>
        <w:rPr>
          <w:rStyle w:val="Alaviitteenviite"/>
        </w:rPr>
        <w:footnoteRef/>
      </w:r>
      <w:r w:rsidRPr="00186120">
        <w:rPr>
          <w:lang w:val="en-US"/>
        </w:rPr>
        <w:t xml:space="preserve"> PHR 3/2020, 12.</w:t>
      </w:r>
    </w:p>
  </w:footnote>
  <w:footnote w:id="64">
    <w:p w:rsidR="00C3149B" w:rsidRPr="00186120" w:rsidRDefault="00C3149B">
      <w:pPr>
        <w:pStyle w:val="Alaviitteenteksti"/>
        <w:rPr>
          <w:lang w:val="en-US"/>
        </w:rPr>
      </w:pPr>
      <w:r>
        <w:rPr>
          <w:rStyle w:val="Alaviitteenviite"/>
        </w:rPr>
        <w:footnoteRef/>
      </w:r>
      <w:r w:rsidRPr="00186120">
        <w:rPr>
          <w:lang w:val="en-US"/>
        </w:rPr>
        <w:t xml:space="preserve"> PHR 3/2020, 26</w:t>
      </w:r>
      <w:r>
        <w:rPr>
          <w:lang w:val="en-US"/>
        </w:rPr>
        <w:t>–30.</w:t>
      </w:r>
    </w:p>
  </w:footnote>
  <w:footnote w:id="65">
    <w:p w:rsidR="00C3149B" w:rsidRPr="002A52D9" w:rsidRDefault="00C3149B">
      <w:pPr>
        <w:pStyle w:val="Alaviitteenteksti"/>
        <w:rPr>
          <w:lang w:val="en-US"/>
        </w:rPr>
      </w:pPr>
      <w:r>
        <w:rPr>
          <w:rStyle w:val="Alaviitteenviite"/>
        </w:rPr>
        <w:footnoteRef/>
      </w:r>
      <w:r w:rsidRPr="002A52D9">
        <w:rPr>
          <w:lang w:val="en-US"/>
        </w:rPr>
        <w:t xml:space="preserve"> HRW 17.11.2019.</w:t>
      </w:r>
    </w:p>
  </w:footnote>
  <w:footnote w:id="66">
    <w:p w:rsidR="00C3149B" w:rsidRPr="005000AE" w:rsidRDefault="00C3149B">
      <w:pPr>
        <w:pStyle w:val="Alaviitteenteksti"/>
        <w:rPr>
          <w:lang w:val="en-US"/>
        </w:rPr>
      </w:pPr>
      <w:r>
        <w:rPr>
          <w:rStyle w:val="Alaviitteenviite"/>
        </w:rPr>
        <w:footnoteRef/>
      </w:r>
      <w:r w:rsidRPr="005000AE">
        <w:rPr>
          <w:lang w:val="en-US"/>
        </w:rPr>
        <w:t xml:space="preserve"> Al-</w:t>
      </w:r>
      <w:proofErr w:type="spellStart"/>
      <w:r w:rsidRPr="005000AE">
        <w:rPr>
          <w:lang w:val="en-US"/>
        </w:rPr>
        <w:t>Taghyeer</w:t>
      </w:r>
      <w:proofErr w:type="spellEnd"/>
      <w:r w:rsidRPr="005000AE">
        <w:rPr>
          <w:lang w:val="en-US"/>
        </w:rPr>
        <w:t>/al-Hassan 30.9.2022.</w:t>
      </w:r>
    </w:p>
  </w:footnote>
  <w:footnote w:id="67">
    <w:p w:rsidR="00C3149B" w:rsidRPr="005000AE" w:rsidRDefault="00C3149B">
      <w:pPr>
        <w:pStyle w:val="Alaviitteenteksti"/>
        <w:rPr>
          <w:lang w:val="en-US"/>
        </w:rPr>
      </w:pPr>
      <w:r>
        <w:rPr>
          <w:rStyle w:val="Alaviitteenviite"/>
        </w:rPr>
        <w:footnoteRef/>
      </w:r>
      <w:r w:rsidRPr="005000AE">
        <w:rPr>
          <w:lang w:val="en-US"/>
        </w:rPr>
        <w:t xml:space="preserve"> ERC (Emp</w:t>
      </w:r>
      <w:r>
        <w:rPr>
          <w:lang w:val="en-US"/>
        </w:rPr>
        <w:t xml:space="preserve">owerment Removal Committee) </w:t>
      </w:r>
      <w:proofErr w:type="spellStart"/>
      <w:r>
        <w:rPr>
          <w:lang w:val="en-US"/>
        </w:rPr>
        <w:t>eli</w:t>
      </w:r>
      <w:proofErr w:type="spellEnd"/>
      <w:r>
        <w:rPr>
          <w:lang w:val="en-US"/>
        </w:rPr>
        <w:t xml:space="preserve"> </w:t>
      </w:r>
      <w:r w:rsidRPr="005000AE">
        <w:rPr>
          <w:lang w:val="en-US"/>
        </w:rPr>
        <w:t xml:space="preserve">Committee for Dismantling the June 30 1989 Regime, Removal of Empowerment and Corruption and Recovery of Public Funds. </w:t>
      </w:r>
      <w:r>
        <w:t xml:space="preserve">Kyseessä on </w:t>
      </w:r>
      <w:proofErr w:type="spellStart"/>
      <w:r>
        <w:t>Hamdokin</w:t>
      </w:r>
      <w:proofErr w:type="spellEnd"/>
      <w:r>
        <w:t xml:space="preserve"> marraskuussa 2019 perustama neuvosto, jonka tarkoituksena on puhdistaa </w:t>
      </w:r>
      <w:proofErr w:type="spellStart"/>
      <w:r>
        <w:t>al</w:t>
      </w:r>
      <w:proofErr w:type="spellEnd"/>
      <w:r>
        <w:t xml:space="preserve">-Bashirin hallinnon jäänteet. Ks. esim. </w:t>
      </w:r>
      <w:proofErr w:type="spellStart"/>
      <w:r>
        <w:t>Dabanga</w:t>
      </w:r>
      <w:proofErr w:type="spellEnd"/>
      <w:r>
        <w:t xml:space="preserve"> 6.10.2021.</w:t>
      </w:r>
    </w:p>
  </w:footnote>
  <w:footnote w:id="68">
    <w:p w:rsidR="00C3149B" w:rsidRPr="005000AE" w:rsidRDefault="00C3149B">
      <w:pPr>
        <w:pStyle w:val="Alaviitteenteksti"/>
        <w:rPr>
          <w:lang w:val="en-US"/>
        </w:rPr>
      </w:pPr>
      <w:r>
        <w:rPr>
          <w:rStyle w:val="Alaviitteenviite"/>
        </w:rPr>
        <w:footnoteRef/>
      </w:r>
      <w:r w:rsidRPr="005000AE">
        <w:rPr>
          <w:lang w:val="en-US"/>
        </w:rPr>
        <w:t xml:space="preserve"> OMCT 24.9.2021.</w:t>
      </w:r>
    </w:p>
  </w:footnote>
  <w:footnote w:id="69">
    <w:p w:rsidR="00C3149B" w:rsidRPr="00E16F6F" w:rsidRDefault="00C3149B">
      <w:pPr>
        <w:pStyle w:val="Alaviitteenteksti"/>
        <w:rPr>
          <w:lang w:val="sv-SE"/>
        </w:rPr>
      </w:pPr>
      <w:r>
        <w:rPr>
          <w:rStyle w:val="Alaviitteenviite"/>
        </w:rPr>
        <w:footnoteRef/>
      </w:r>
      <w:r w:rsidRPr="00E16F6F">
        <w:rPr>
          <w:lang w:val="sv-SE"/>
        </w:rPr>
        <w:t xml:space="preserve"> OMCT 24.9.2021.</w:t>
      </w:r>
    </w:p>
  </w:footnote>
  <w:footnote w:id="70">
    <w:p w:rsidR="00C3149B" w:rsidRPr="00E16F6F" w:rsidRDefault="00C3149B">
      <w:pPr>
        <w:pStyle w:val="Alaviitteenteksti"/>
        <w:rPr>
          <w:lang w:val="sv-SE"/>
        </w:rPr>
      </w:pPr>
      <w:r>
        <w:rPr>
          <w:rStyle w:val="Alaviitteenviite"/>
        </w:rPr>
        <w:footnoteRef/>
      </w:r>
      <w:r w:rsidRPr="00E16F6F">
        <w:rPr>
          <w:lang w:val="sv-SE"/>
        </w:rPr>
        <w:t xml:space="preserve"> Al-Jazeera/Salih 9.3.2022.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C3149B" w:rsidRPr="00A058E4" w:rsidTr="00110B17">
      <w:trPr>
        <w:tblHeader/>
      </w:trPr>
      <w:tc>
        <w:tcPr>
          <w:tcW w:w="3005" w:type="dxa"/>
          <w:tcBorders>
            <w:top w:val="nil"/>
            <w:left w:val="nil"/>
            <w:bottom w:val="nil"/>
            <w:right w:val="nil"/>
          </w:tcBorders>
        </w:tcPr>
        <w:p w:rsidR="00C3149B" w:rsidRPr="00A058E4" w:rsidRDefault="00C3149B">
          <w:pPr>
            <w:pStyle w:val="Yltunniste"/>
            <w:rPr>
              <w:sz w:val="16"/>
              <w:szCs w:val="16"/>
            </w:rPr>
          </w:pPr>
        </w:p>
      </w:tc>
      <w:tc>
        <w:tcPr>
          <w:tcW w:w="3005" w:type="dxa"/>
          <w:tcBorders>
            <w:top w:val="nil"/>
            <w:left w:val="nil"/>
            <w:bottom w:val="nil"/>
            <w:right w:val="nil"/>
          </w:tcBorders>
        </w:tcPr>
        <w:p w:rsidR="00C3149B" w:rsidRPr="00A058E4" w:rsidRDefault="00C3149B">
          <w:pPr>
            <w:pStyle w:val="Yltunniste"/>
            <w:rPr>
              <w:b/>
              <w:sz w:val="16"/>
              <w:szCs w:val="16"/>
            </w:rPr>
          </w:pPr>
        </w:p>
      </w:tc>
      <w:tc>
        <w:tcPr>
          <w:tcW w:w="3006" w:type="dxa"/>
          <w:tcBorders>
            <w:top w:val="nil"/>
            <w:left w:val="nil"/>
            <w:bottom w:val="nil"/>
            <w:right w:val="nil"/>
          </w:tcBorders>
        </w:tcPr>
        <w:p w:rsidR="00C3149B" w:rsidRPr="001D63F6" w:rsidRDefault="00C3149B"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C3149B" w:rsidRPr="00A058E4" w:rsidTr="00421708">
      <w:tc>
        <w:tcPr>
          <w:tcW w:w="3005" w:type="dxa"/>
          <w:tcBorders>
            <w:top w:val="nil"/>
            <w:left w:val="nil"/>
            <w:bottom w:val="nil"/>
            <w:right w:val="nil"/>
          </w:tcBorders>
        </w:tcPr>
        <w:p w:rsidR="00C3149B" w:rsidRPr="00A058E4" w:rsidRDefault="00C3149B">
          <w:pPr>
            <w:pStyle w:val="Yltunniste"/>
            <w:rPr>
              <w:sz w:val="16"/>
              <w:szCs w:val="16"/>
            </w:rPr>
          </w:pPr>
        </w:p>
      </w:tc>
      <w:tc>
        <w:tcPr>
          <w:tcW w:w="3005" w:type="dxa"/>
          <w:tcBorders>
            <w:top w:val="nil"/>
            <w:left w:val="nil"/>
            <w:bottom w:val="nil"/>
            <w:right w:val="nil"/>
          </w:tcBorders>
        </w:tcPr>
        <w:p w:rsidR="00C3149B" w:rsidRPr="00A058E4" w:rsidRDefault="00C3149B">
          <w:pPr>
            <w:pStyle w:val="Yltunniste"/>
            <w:rPr>
              <w:sz w:val="16"/>
              <w:szCs w:val="16"/>
            </w:rPr>
          </w:pPr>
        </w:p>
      </w:tc>
      <w:tc>
        <w:tcPr>
          <w:tcW w:w="3006" w:type="dxa"/>
          <w:tcBorders>
            <w:top w:val="nil"/>
            <w:left w:val="nil"/>
            <w:bottom w:val="nil"/>
            <w:right w:val="nil"/>
          </w:tcBorders>
        </w:tcPr>
        <w:p w:rsidR="00C3149B" w:rsidRPr="00A058E4" w:rsidRDefault="00C3149B" w:rsidP="00A058E4">
          <w:pPr>
            <w:pStyle w:val="Yltunniste"/>
            <w:jc w:val="right"/>
            <w:rPr>
              <w:sz w:val="16"/>
              <w:szCs w:val="16"/>
            </w:rPr>
          </w:pPr>
        </w:p>
      </w:tc>
    </w:tr>
    <w:tr w:rsidR="00C3149B" w:rsidRPr="00A058E4" w:rsidTr="00421708">
      <w:tc>
        <w:tcPr>
          <w:tcW w:w="3005" w:type="dxa"/>
          <w:tcBorders>
            <w:top w:val="nil"/>
            <w:left w:val="nil"/>
            <w:bottom w:val="nil"/>
            <w:right w:val="nil"/>
          </w:tcBorders>
        </w:tcPr>
        <w:p w:rsidR="00C3149B" w:rsidRPr="00A058E4" w:rsidRDefault="00C3149B">
          <w:pPr>
            <w:pStyle w:val="Yltunniste"/>
            <w:rPr>
              <w:sz w:val="16"/>
              <w:szCs w:val="16"/>
            </w:rPr>
          </w:pPr>
        </w:p>
      </w:tc>
      <w:tc>
        <w:tcPr>
          <w:tcW w:w="3005" w:type="dxa"/>
          <w:tcBorders>
            <w:top w:val="nil"/>
            <w:left w:val="nil"/>
            <w:bottom w:val="nil"/>
            <w:right w:val="nil"/>
          </w:tcBorders>
        </w:tcPr>
        <w:p w:rsidR="00C3149B" w:rsidRPr="00A058E4" w:rsidRDefault="00C3149B">
          <w:pPr>
            <w:pStyle w:val="Yltunniste"/>
            <w:rPr>
              <w:sz w:val="16"/>
              <w:szCs w:val="16"/>
            </w:rPr>
          </w:pPr>
        </w:p>
      </w:tc>
      <w:tc>
        <w:tcPr>
          <w:tcW w:w="3006" w:type="dxa"/>
          <w:tcBorders>
            <w:top w:val="nil"/>
            <w:left w:val="nil"/>
            <w:bottom w:val="nil"/>
            <w:right w:val="nil"/>
          </w:tcBorders>
        </w:tcPr>
        <w:p w:rsidR="00C3149B" w:rsidRPr="00A058E4" w:rsidRDefault="00C3149B" w:rsidP="00A058E4">
          <w:pPr>
            <w:pStyle w:val="Yltunniste"/>
            <w:jc w:val="right"/>
            <w:rPr>
              <w:sz w:val="16"/>
              <w:szCs w:val="16"/>
            </w:rPr>
          </w:pPr>
        </w:p>
      </w:tc>
    </w:tr>
    <w:tr w:rsidR="00C3149B" w:rsidRPr="00A058E4" w:rsidTr="00421708">
      <w:tc>
        <w:tcPr>
          <w:tcW w:w="3005" w:type="dxa"/>
          <w:tcBorders>
            <w:top w:val="nil"/>
            <w:left w:val="nil"/>
            <w:bottom w:val="nil"/>
            <w:right w:val="nil"/>
          </w:tcBorders>
        </w:tcPr>
        <w:p w:rsidR="00C3149B" w:rsidRPr="00A058E4" w:rsidRDefault="00C3149B">
          <w:pPr>
            <w:pStyle w:val="Yltunniste"/>
            <w:rPr>
              <w:sz w:val="16"/>
              <w:szCs w:val="16"/>
            </w:rPr>
          </w:pPr>
        </w:p>
      </w:tc>
      <w:tc>
        <w:tcPr>
          <w:tcW w:w="3005" w:type="dxa"/>
          <w:tcBorders>
            <w:top w:val="nil"/>
            <w:left w:val="nil"/>
            <w:bottom w:val="nil"/>
            <w:right w:val="nil"/>
          </w:tcBorders>
        </w:tcPr>
        <w:p w:rsidR="00C3149B" w:rsidRPr="00A058E4" w:rsidRDefault="00C3149B">
          <w:pPr>
            <w:pStyle w:val="Yltunniste"/>
            <w:rPr>
              <w:sz w:val="16"/>
              <w:szCs w:val="16"/>
            </w:rPr>
          </w:pPr>
        </w:p>
      </w:tc>
      <w:tc>
        <w:tcPr>
          <w:tcW w:w="3006" w:type="dxa"/>
          <w:tcBorders>
            <w:top w:val="nil"/>
            <w:left w:val="nil"/>
            <w:bottom w:val="nil"/>
            <w:right w:val="nil"/>
          </w:tcBorders>
        </w:tcPr>
        <w:p w:rsidR="00C3149B" w:rsidRPr="00A058E4" w:rsidRDefault="00C3149B" w:rsidP="00A058E4">
          <w:pPr>
            <w:pStyle w:val="Yltunniste"/>
            <w:jc w:val="right"/>
            <w:rPr>
              <w:sz w:val="16"/>
              <w:szCs w:val="16"/>
            </w:rPr>
          </w:pPr>
        </w:p>
      </w:tc>
    </w:tr>
  </w:tbl>
  <w:p w:rsidR="00C3149B" w:rsidRPr="00A058E4" w:rsidRDefault="00C3149B">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C3149B" w:rsidRDefault="00C3149B">
    <w:pPr>
      <w:pStyle w:val="Yltunniste"/>
    </w:pPr>
  </w:p>
  <w:p w:rsidR="00C3149B" w:rsidRDefault="00C3149B">
    <w:pPr>
      <w:pStyle w:val="Yltunniste"/>
    </w:pPr>
  </w:p>
  <w:p w:rsidR="00C3149B" w:rsidRDefault="00C3149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C3149B" w:rsidRPr="00A058E4" w:rsidTr="004B2B44">
      <w:tc>
        <w:tcPr>
          <w:tcW w:w="3005" w:type="dxa"/>
          <w:tcBorders>
            <w:top w:val="nil"/>
            <w:left w:val="nil"/>
            <w:bottom w:val="nil"/>
            <w:right w:val="nil"/>
          </w:tcBorders>
        </w:tcPr>
        <w:p w:rsidR="00C3149B" w:rsidRPr="00A058E4" w:rsidRDefault="00C3149B">
          <w:pPr>
            <w:pStyle w:val="Yltunniste"/>
            <w:rPr>
              <w:sz w:val="16"/>
              <w:szCs w:val="16"/>
            </w:rPr>
          </w:pPr>
        </w:p>
      </w:tc>
      <w:tc>
        <w:tcPr>
          <w:tcW w:w="3005" w:type="dxa"/>
          <w:tcBorders>
            <w:top w:val="nil"/>
            <w:left w:val="nil"/>
            <w:bottom w:val="nil"/>
            <w:right w:val="nil"/>
          </w:tcBorders>
        </w:tcPr>
        <w:p w:rsidR="00C3149B" w:rsidRPr="001D63F6" w:rsidRDefault="00C3149B">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C3149B" w:rsidRPr="001D63F6" w:rsidRDefault="00C3149B"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C3149B" w:rsidRPr="00A058E4" w:rsidTr="004B2B44">
      <w:tc>
        <w:tcPr>
          <w:tcW w:w="3005" w:type="dxa"/>
          <w:tcBorders>
            <w:top w:val="nil"/>
            <w:left w:val="nil"/>
            <w:bottom w:val="nil"/>
            <w:right w:val="nil"/>
          </w:tcBorders>
        </w:tcPr>
        <w:p w:rsidR="00C3149B" w:rsidRPr="00A058E4" w:rsidRDefault="00C3149B" w:rsidP="00272D9D">
          <w:pPr>
            <w:pStyle w:val="Yltunniste"/>
            <w:rPr>
              <w:sz w:val="16"/>
              <w:szCs w:val="16"/>
            </w:rPr>
          </w:pPr>
        </w:p>
      </w:tc>
      <w:tc>
        <w:tcPr>
          <w:tcW w:w="3005" w:type="dxa"/>
          <w:tcBorders>
            <w:top w:val="nil"/>
            <w:left w:val="nil"/>
            <w:bottom w:val="nil"/>
            <w:right w:val="nil"/>
          </w:tcBorders>
        </w:tcPr>
        <w:p w:rsidR="00C3149B" w:rsidRPr="001D63F6" w:rsidRDefault="00C3149B"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C3149B" w:rsidRPr="001D63F6" w:rsidRDefault="00C3149B" w:rsidP="00272D9D">
          <w:pPr>
            <w:pStyle w:val="Yltunniste"/>
            <w:jc w:val="right"/>
            <w:rPr>
              <w:sz w:val="16"/>
              <w:szCs w:val="16"/>
              <w:highlight w:val="yellow"/>
            </w:rPr>
          </w:pPr>
          <w:r w:rsidRPr="0009323F">
            <w:rPr>
              <w:sz w:val="16"/>
              <w:szCs w:val="16"/>
            </w:rPr>
            <w:t>Kyselytunnus</w:t>
          </w:r>
          <w:r>
            <w:rPr>
              <w:sz w:val="16"/>
              <w:szCs w:val="16"/>
            </w:rPr>
            <w:t xml:space="preserve"> KT626</w:t>
          </w:r>
        </w:p>
      </w:tc>
    </w:tr>
    <w:tr w:rsidR="00C3149B" w:rsidRPr="00A058E4" w:rsidTr="00224FD6">
      <w:trPr>
        <w:trHeight w:val="185"/>
      </w:trPr>
      <w:tc>
        <w:tcPr>
          <w:tcW w:w="3005" w:type="dxa"/>
          <w:tcBorders>
            <w:top w:val="nil"/>
            <w:left w:val="nil"/>
            <w:bottom w:val="nil"/>
            <w:right w:val="nil"/>
          </w:tcBorders>
        </w:tcPr>
        <w:p w:rsidR="00C3149B" w:rsidRPr="00A058E4" w:rsidRDefault="00C3149B" w:rsidP="00272D9D">
          <w:pPr>
            <w:pStyle w:val="Yltunniste"/>
            <w:rPr>
              <w:sz w:val="16"/>
              <w:szCs w:val="16"/>
            </w:rPr>
          </w:pPr>
          <w:r>
            <w:rPr>
              <w:sz w:val="16"/>
              <w:szCs w:val="16"/>
            </w:rPr>
            <w:t>KT</w:t>
          </w:r>
        </w:p>
      </w:tc>
      <w:tc>
        <w:tcPr>
          <w:tcW w:w="3005" w:type="dxa"/>
          <w:tcBorders>
            <w:top w:val="nil"/>
            <w:left w:val="nil"/>
            <w:bottom w:val="nil"/>
            <w:right w:val="nil"/>
          </w:tcBorders>
        </w:tcPr>
        <w:p w:rsidR="00C3149B" w:rsidRPr="001D63F6" w:rsidRDefault="00C3149B" w:rsidP="00272D9D">
          <w:pPr>
            <w:pStyle w:val="Yltunniste"/>
            <w:rPr>
              <w:sz w:val="16"/>
              <w:szCs w:val="16"/>
            </w:rPr>
          </w:pPr>
        </w:p>
      </w:tc>
      <w:tc>
        <w:tcPr>
          <w:tcW w:w="3006" w:type="dxa"/>
          <w:tcBorders>
            <w:top w:val="nil"/>
            <w:left w:val="nil"/>
            <w:bottom w:val="nil"/>
            <w:right w:val="nil"/>
          </w:tcBorders>
        </w:tcPr>
        <w:p w:rsidR="00C3149B" w:rsidRPr="001D63F6" w:rsidRDefault="00C3149B" w:rsidP="00272D9D">
          <w:pPr>
            <w:pStyle w:val="Yltunniste"/>
            <w:jc w:val="right"/>
            <w:rPr>
              <w:sz w:val="16"/>
              <w:szCs w:val="16"/>
            </w:rPr>
          </w:pPr>
        </w:p>
      </w:tc>
    </w:tr>
    <w:tr w:rsidR="00C3149B" w:rsidRPr="00A058E4" w:rsidTr="004B2B44">
      <w:tc>
        <w:tcPr>
          <w:tcW w:w="3005" w:type="dxa"/>
          <w:tcBorders>
            <w:top w:val="nil"/>
            <w:left w:val="nil"/>
            <w:bottom w:val="nil"/>
            <w:right w:val="nil"/>
          </w:tcBorders>
        </w:tcPr>
        <w:p w:rsidR="00C3149B" w:rsidRPr="00A058E4" w:rsidRDefault="00C3149B" w:rsidP="00272D9D">
          <w:pPr>
            <w:pStyle w:val="Yltunniste"/>
            <w:rPr>
              <w:sz w:val="16"/>
              <w:szCs w:val="16"/>
            </w:rPr>
          </w:pPr>
        </w:p>
      </w:tc>
      <w:sdt>
        <w:sdtPr>
          <w:rPr>
            <w:rStyle w:val="Tyyli1"/>
          </w:rPr>
          <w:id w:val="-3898531"/>
          <w:lock w:val="sdtLocked"/>
          <w:date w:fullDate="2023-01-23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C3149B" w:rsidRPr="001D63F6" w:rsidRDefault="00C3149B" w:rsidP="00272D9D">
              <w:pPr>
                <w:pStyle w:val="Yltunniste"/>
                <w:rPr>
                  <w:sz w:val="16"/>
                  <w:szCs w:val="16"/>
                </w:rPr>
              </w:pPr>
              <w:r>
                <w:rPr>
                  <w:rStyle w:val="Tyyli1"/>
                </w:rPr>
                <w:t>23.01.2023</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Content>
          <w:tc>
            <w:tcPr>
              <w:tcW w:w="3006" w:type="dxa"/>
              <w:tcBorders>
                <w:top w:val="nil"/>
                <w:left w:val="nil"/>
                <w:bottom w:val="nil"/>
                <w:right w:val="nil"/>
              </w:tcBorders>
            </w:tcPr>
            <w:p w:rsidR="00C3149B" w:rsidRPr="001D63F6" w:rsidRDefault="00C3149B" w:rsidP="00272D9D">
              <w:pPr>
                <w:pStyle w:val="Yltunniste"/>
                <w:jc w:val="right"/>
                <w:rPr>
                  <w:sz w:val="16"/>
                  <w:szCs w:val="16"/>
                </w:rPr>
              </w:pPr>
              <w:r>
                <w:rPr>
                  <w:sz w:val="16"/>
                  <w:szCs w:val="16"/>
                </w:rPr>
                <w:t>Julkinen</w:t>
              </w:r>
            </w:p>
          </w:tc>
        </w:sdtContent>
      </w:sdt>
    </w:tr>
  </w:tbl>
  <w:p w:rsidR="00C3149B" w:rsidRPr="00224FD6" w:rsidRDefault="00C3149B"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C3149B" w:rsidRDefault="00C3149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67" style="width:0;height:1.5pt" o:hralign="center" o:bullet="t" o:hrstd="t" o:hr="t" fillcolor="#a0a0a0" stroked="f"/>
    </w:pict>
  </w:numPicBullet>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6AD505E"/>
    <w:multiLevelType w:val="hybridMultilevel"/>
    <w:tmpl w:val="04D49E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733144C"/>
    <w:multiLevelType w:val="hybridMultilevel"/>
    <w:tmpl w:val="95C641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4B4155C"/>
    <w:multiLevelType w:val="hybridMultilevel"/>
    <w:tmpl w:val="1EBC57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7"/>
  </w:num>
  <w:num w:numId="2">
    <w:abstractNumId w:val="15"/>
  </w:num>
  <w:num w:numId="3">
    <w:abstractNumId w:val="7"/>
  </w:num>
  <w:num w:numId="4">
    <w:abstractNumId w:val="5"/>
  </w:num>
  <w:num w:numId="5">
    <w:abstractNumId w:val="3"/>
  </w:num>
  <w:num w:numId="6">
    <w:abstractNumId w:val="8"/>
  </w:num>
  <w:num w:numId="7">
    <w:abstractNumId w:val="14"/>
  </w:num>
  <w:num w:numId="8">
    <w:abstractNumId w:val="13"/>
  </w:num>
  <w:num w:numId="9">
    <w:abstractNumId w:val="13"/>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10"/>
  </w:num>
  <w:num w:numId="19">
    <w:abstractNumId w:val="9"/>
  </w:num>
  <w:num w:numId="20">
    <w:abstractNumId w:val="16"/>
  </w:num>
  <w:num w:numId="21">
    <w:abstractNumId w:val="6"/>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0078E"/>
    <w:rsid w:val="00002264"/>
    <w:rsid w:val="00005E50"/>
    <w:rsid w:val="00010C97"/>
    <w:rsid w:val="00011FAE"/>
    <w:rsid w:val="0001289F"/>
    <w:rsid w:val="0001321F"/>
    <w:rsid w:val="00013BA7"/>
    <w:rsid w:val="000140FF"/>
    <w:rsid w:val="00021BC5"/>
    <w:rsid w:val="0002257E"/>
    <w:rsid w:val="00022D94"/>
    <w:rsid w:val="00026FD3"/>
    <w:rsid w:val="00033623"/>
    <w:rsid w:val="00034046"/>
    <w:rsid w:val="00035CAD"/>
    <w:rsid w:val="00037C49"/>
    <w:rsid w:val="00040278"/>
    <w:rsid w:val="0004184F"/>
    <w:rsid w:val="000449EA"/>
    <w:rsid w:val="000455E3"/>
    <w:rsid w:val="00046783"/>
    <w:rsid w:val="000547C8"/>
    <w:rsid w:val="00055A0B"/>
    <w:rsid w:val="00060F64"/>
    <w:rsid w:val="00061D15"/>
    <w:rsid w:val="00064642"/>
    <w:rsid w:val="000663E8"/>
    <w:rsid w:val="0007094E"/>
    <w:rsid w:val="00072438"/>
    <w:rsid w:val="00073EA6"/>
    <w:rsid w:val="00082AEE"/>
    <w:rsid w:val="00082DFE"/>
    <w:rsid w:val="00087827"/>
    <w:rsid w:val="00090141"/>
    <w:rsid w:val="0009323F"/>
    <w:rsid w:val="00094ECD"/>
    <w:rsid w:val="000953B7"/>
    <w:rsid w:val="00095797"/>
    <w:rsid w:val="000B1002"/>
    <w:rsid w:val="000B2060"/>
    <w:rsid w:val="000B7ABB"/>
    <w:rsid w:val="000C1EDA"/>
    <w:rsid w:val="000C52C2"/>
    <w:rsid w:val="000D45F8"/>
    <w:rsid w:val="000D62B9"/>
    <w:rsid w:val="000E0FBA"/>
    <w:rsid w:val="000E1A4B"/>
    <w:rsid w:val="000E2AE1"/>
    <w:rsid w:val="000E2D54"/>
    <w:rsid w:val="000E33ED"/>
    <w:rsid w:val="000E6319"/>
    <w:rsid w:val="000E693C"/>
    <w:rsid w:val="000F2661"/>
    <w:rsid w:val="000F2E17"/>
    <w:rsid w:val="000F38E0"/>
    <w:rsid w:val="000F4AD8"/>
    <w:rsid w:val="000F503A"/>
    <w:rsid w:val="000F6F25"/>
    <w:rsid w:val="000F793B"/>
    <w:rsid w:val="0010593C"/>
    <w:rsid w:val="001073C4"/>
    <w:rsid w:val="001078EC"/>
    <w:rsid w:val="00110B17"/>
    <w:rsid w:val="00111AAA"/>
    <w:rsid w:val="0011584E"/>
    <w:rsid w:val="001161E2"/>
    <w:rsid w:val="00117911"/>
    <w:rsid w:val="00117981"/>
    <w:rsid w:val="00117B18"/>
    <w:rsid w:val="00117EA9"/>
    <w:rsid w:val="0012191E"/>
    <w:rsid w:val="00127CE0"/>
    <w:rsid w:val="00130691"/>
    <w:rsid w:val="00130D53"/>
    <w:rsid w:val="0013304C"/>
    <w:rsid w:val="001360E5"/>
    <w:rsid w:val="001429BF"/>
    <w:rsid w:val="001524B9"/>
    <w:rsid w:val="00153248"/>
    <w:rsid w:val="00163662"/>
    <w:rsid w:val="00165BA6"/>
    <w:rsid w:val="001711A0"/>
    <w:rsid w:val="001721C4"/>
    <w:rsid w:val="00174843"/>
    <w:rsid w:val="001758C8"/>
    <w:rsid w:val="00175900"/>
    <w:rsid w:val="0018002B"/>
    <w:rsid w:val="0018302C"/>
    <w:rsid w:val="00184CF4"/>
    <w:rsid w:val="00186120"/>
    <w:rsid w:val="00186EA9"/>
    <w:rsid w:val="0019065B"/>
    <w:rsid w:val="00193210"/>
    <w:rsid w:val="0019524D"/>
    <w:rsid w:val="001A0AE0"/>
    <w:rsid w:val="001A4752"/>
    <w:rsid w:val="001B0FA1"/>
    <w:rsid w:val="001B6B07"/>
    <w:rsid w:val="001B6C43"/>
    <w:rsid w:val="001C0581"/>
    <w:rsid w:val="001C1136"/>
    <w:rsid w:val="001C3EB2"/>
    <w:rsid w:val="001C422A"/>
    <w:rsid w:val="001C47B8"/>
    <w:rsid w:val="001C4AA5"/>
    <w:rsid w:val="001D015C"/>
    <w:rsid w:val="001D1831"/>
    <w:rsid w:val="001D2359"/>
    <w:rsid w:val="001D587F"/>
    <w:rsid w:val="001D5A22"/>
    <w:rsid w:val="001D63F6"/>
    <w:rsid w:val="001E2010"/>
    <w:rsid w:val="001E21A8"/>
    <w:rsid w:val="001E2355"/>
    <w:rsid w:val="001E57DC"/>
    <w:rsid w:val="001E7E10"/>
    <w:rsid w:val="001F0071"/>
    <w:rsid w:val="001F1B08"/>
    <w:rsid w:val="001F36A3"/>
    <w:rsid w:val="002019B2"/>
    <w:rsid w:val="00202668"/>
    <w:rsid w:val="0020413C"/>
    <w:rsid w:val="00206DFC"/>
    <w:rsid w:val="002070D2"/>
    <w:rsid w:val="00214BD1"/>
    <w:rsid w:val="0021674A"/>
    <w:rsid w:val="002248A2"/>
    <w:rsid w:val="00224FD6"/>
    <w:rsid w:val="0022712B"/>
    <w:rsid w:val="00237C15"/>
    <w:rsid w:val="00240444"/>
    <w:rsid w:val="00245479"/>
    <w:rsid w:val="00252239"/>
    <w:rsid w:val="00253B21"/>
    <w:rsid w:val="002571E9"/>
    <w:rsid w:val="00260237"/>
    <w:rsid w:val="00260349"/>
    <w:rsid w:val="002609FB"/>
    <w:rsid w:val="002629C5"/>
    <w:rsid w:val="00267906"/>
    <w:rsid w:val="00272D9D"/>
    <w:rsid w:val="00280185"/>
    <w:rsid w:val="00282449"/>
    <w:rsid w:val="00282D5C"/>
    <w:rsid w:val="0029529B"/>
    <w:rsid w:val="002954C2"/>
    <w:rsid w:val="00297554"/>
    <w:rsid w:val="002A246F"/>
    <w:rsid w:val="002A3AB7"/>
    <w:rsid w:val="002A52D9"/>
    <w:rsid w:val="002A6054"/>
    <w:rsid w:val="002A7EB7"/>
    <w:rsid w:val="002B44C8"/>
    <w:rsid w:val="002B5E48"/>
    <w:rsid w:val="002C1357"/>
    <w:rsid w:val="002C2668"/>
    <w:rsid w:val="002C4FEA"/>
    <w:rsid w:val="002C656A"/>
    <w:rsid w:val="002C721B"/>
    <w:rsid w:val="002D0032"/>
    <w:rsid w:val="002D325F"/>
    <w:rsid w:val="002D5EDD"/>
    <w:rsid w:val="002D7383"/>
    <w:rsid w:val="002D786B"/>
    <w:rsid w:val="002E0B87"/>
    <w:rsid w:val="002E7DCF"/>
    <w:rsid w:val="00304340"/>
    <w:rsid w:val="003077A4"/>
    <w:rsid w:val="003135FC"/>
    <w:rsid w:val="00313CBC"/>
    <w:rsid w:val="00321468"/>
    <w:rsid w:val="003226F0"/>
    <w:rsid w:val="003273B7"/>
    <w:rsid w:val="003315A6"/>
    <w:rsid w:val="003344ED"/>
    <w:rsid w:val="0033622F"/>
    <w:rsid w:val="00337E76"/>
    <w:rsid w:val="0034218D"/>
    <w:rsid w:val="00342A30"/>
    <w:rsid w:val="00345083"/>
    <w:rsid w:val="00354D35"/>
    <w:rsid w:val="00355149"/>
    <w:rsid w:val="003557E1"/>
    <w:rsid w:val="00355BDF"/>
    <w:rsid w:val="003642FC"/>
    <w:rsid w:val="003673C0"/>
    <w:rsid w:val="00370434"/>
    <w:rsid w:val="00370C49"/>
    <w:rsid w:val="00373713"/>
    <w:rsid w:val="00374D3C"/>
    <w:rsid w:val="00376326"/>
    <w:rsid w:val="003769B6"/>
    <w:rsid w:val="00377AEB"/>
    <w:rsid w:val="003802DE"/>
    <w:rsid w:val="0038358E"/>
    <w:rsid w:val="0038473B"/>
    <w:rsid w:val="00385C54"/>
    <w:rsid w:val="00387A66"/>
    <w:rsid w:val="0039232D"/>
    <w:rsid w:val="003928C6"/>
    <w:rsid w:val="00395AE6"/>
    <w:rsid w:val="003A018B"/>
    <w:rsid w:val="003A2823"/>
    <w:rsid w:val="003A5B52"/>
    <w:rsid w:val="003B30BB"/>
    <w:rsid w:val="003B3150"/>
    <w:rsid w:val="003B6901"/>
    <w:rsid w:val="003B6928"/>
    <w:rsid w:val="003C1B84"/>
    <w:rsid w:val="003C3874"/>
    <w:rsid w:val="003C7981"/>
    <w:rsid w:val="003C7E07"/>
    <w:rsid w:val="003D076A"/>
    <w:rsid w:val="003D0AB9"/>
    <w:rsid w:val="003D35DD"/>
    <w:rsid w:val="003D57D3"/>
    <w:rsid w:val="003E17FF"/>
    <w:rsid w:val="003E7BBD"/>
    <w:rsid w:val="003F12A3"/>
    <w:rsid w:val="003F3E97"/>
    <w:rsid w:val="003F461D"/>
    <w:rsid w:val="003F732A"/>
    <w:rsid w:val="004045B4"/>
    <w:rsid w:val="00410407"/>
    <w:rsid w:val="004141C4"/>
    <w:rsid w:val="0041667A"/>
    <w:rsid w:val="00420FAC"/>
    <w:rsid w:val="00421708"/>
    <w:rsid w:val="004221B0"/>
    <w:rsid w:val="00423E56"/>
    <w:rsid w:val="0043343B"/>
    <w:rsid w:val="0043717D"/>
    <w:rsid w:val="00440722"/>
    <w:rsid w:val="004460C6"/>
    <w:rsid w:val="00447AD0"/>
    <w:rsid w:val="00451A78"/>
    <w:rsid w:val="004539B5"/>
    <w:rsid w:val="00456721"/>
    <w:rsid w:val="00460ADC"/>
    <w:rsid w:val="00465C7A"/>
    <w:rsid w:val="00465D3C"/>
    <w:rsid w:val="00467780"/>
    <w:rsid w:val="00467E68"/>
    <w:rsid w:val="00472616"/>
    <w:rsid w:val="004772D0"/>
    <w:rsid w:val="00482549"/>
    <w:rsid w:val="00482E62"/>
    <w:rsid w:val="00483E37"/>
    <w:rsid w:val="00486781"/>
    <w:rsid w:val="00486916"/>
    <w:rsid w:val="00493334"/>
    <w:rsid w:val="004B1E63"/>
    <w:rsid w:val="004B2B44"/>
    <w:rsid w:val="004B2CA8"/>
    <w:rsid w:val="004B34E1"/>
    <w:rsid w:val="004C0630"/>
    <w:rsid w:val="004C17AB"/>
    <w:rsid w:val="004C6C6D"/>
    <w:rsid w:val="004C73E4"/>
    <w:rsid w:val="004D067C"/>
    <w:rsid w:val="004D1A58"/>
    <w:rsid w:val="004D76E3"/>
    <w:rsid w:val="004E598B"/>
    <w:rsid w:val="004F01DD"/>
    <w:rsid w:val="004F070D"/>
    <w:rsid w:val="004F15C9"/>
    <w:rsid w:val="004F1CDC"/>
    <w:rsid w:val="004F28FE"/>
    <w:rsid w:val="004F4078"/>
    <w:rsid w:val="004F7DE3"/>
    <w:rsid w:val="005000AE"/>
    <w:rsid w:val="005012D2"/>
    <w:rsid w:val="00503C7F"/>
    <w:rsid w:val="00511840"/>
    <w:rsid w:val="00512044"/>
    <w:rsid w:val="0051562D"/>
    <w:rsid w:val="00525360"/>
    <w:rsid w:val="005274BD"/>
    <w:rsid w:val="0053163A"/>
    <w:rsid w:val="005357BB"/>
    <w:rsid w:val="00543B88"/>
    <w:rsid w:val="005443B1"/>
    <w:rsid w:val="00545486"/>
    <w:rsid w:val="00546FEA"/>
    <w:rsid w:val="005509F4"/>
    <w:rsid w:val="00552C9F"/>
    <w:rsid w:val="00554367"/>
    <w:rsid w:val="00555871"/>
    <w:rsid w:val="00555E75"/>
    <w:rsid w:val="005653EE"/>
    <w:rsid w:val="00565A94"/>
    <w:rsid w:val="00566177"/>
    <w:rsid w:val="005756B6"/>
    <w:rsid w:val="005814A1"/>
    <w:rsid w:val="00583FE4"/>
    <w:rsid w:val="00586394"/>
    <w:rsid w:val="005964E6"/>
    <w:rsid w:val="0059765C"/>
    <w:rsid w:val="005A1603"/>
    <w:rsid w:val="005A309A"/>
    <w:rsid w:val="005A75D1"/>
    <w:rsid w:val="005A7FF7"/>
    <w:rsid w:val="005B00BB"/>
    <w:rsid w:val="005B2ECA"/>
    <w:rsid w:val="005B3A3F"/>
    <w:rsid w:val="005B47D8"/>
    <w:rsid w:val="005B47E3"/>
    <w:rsid w:val="005B4F19"/>
    <w:rsid w:val="005C0032"/>
    <w:rsid w:val="005C6E86"/>
    <w:rsid w:val="005D6422"/>
    <w:rsid w:val="005D7339"/>
    <w:rsid w:val="005D7EB5"/>
    <w:rsid w:val="005F163B"/>
    <w:rsid w:val="005F6127"/>
    <w:rsid w:val="00600BF3"/>
    <w:rsid w:val="00601F27"/>
    <w:rsid w:val="00604FC4"/>
    <w:rsid w:val="00613F7B"/>
    <w:rsid w:val="00615696"/>
    <w:rsid w:val="006164B7"/>
    <w:rsid w:val="00617739"/>
    <w:rsid w:val="00617D7C"/>
    <w:rsid w:val="00620595"/>
    <w:rsid w:val="006247B8"/>
    <w:rsid w:val="006260E0"/>
    <w:rsid w:val="00626D69"/>
    <w:rsid w:val="00627C21"/>
    <w:rsid w:val="006327CC"/>
    <w:rsid w:val="00633597"/>
    <w:rsid w:val="006335EA"/>
    <w:rsid w:val="00634137"/>
    <w:rsid w:val="0064460B"/>
    <w:rsid w:val="0064589F"/>
    <w:rsid w:val="0065688D"/>
    <w:rsid w:val="0066029C"/>
    <w:rsid w:val="00662B56"/>
    <w:rsid w:val="00665690"/>
    <w:rsid w:val="00667B8E"/>
    <w:rsid w:val="0067328E"/>
    <w:rsid w:val="00675FB6"/>
    <w:rsid w:val="00680F95"/>
    <w:rsid w:val="00681D0F"/>
    <w:rsid w:val="00686CF3"/>
    <w:rsid w:val="00686E77"/>
    <w:rsid w:val="006935E3"/>
    <w:rsid w:val="006954D2"/>
    <w:rsid w:val="006A16D6"/>
    <w:rsid w:val="006A2F5D"/>
    <w:rsid w:val="006A5D84"/>
    <w:rsid w:val="006B0930"/>
    <w:rsid w:val="006B1508"/>
    <w:rsid w:val="006B3E85"/>
    <w:rsid w:val="006B4626"/>
    <w:rsid w:val="006B6ADF"/>
    <w:rsid w:val="006C43E5"/>
    <w:rsid w:val="006C44D2"/>
    <w:rsid w:val="006C5ACA"/>
    <w:rsid w:val="006D0808"/>
    <w:rsid w:val="006D1B63"/>
    <w:rsid w:val="006D3068"/>
    <w:rsid w:val="006D4B46"/>
    <w:rsid w:val="006E129D"/>
    <w:rsid w:val="006E3081"/>
    <w:rsid w:val="006E6D30"/>
    <w:rsid w:val="006E7A30"/>
    <w:rsid w:val="006E7D0B"/>
    <w:rsid w:val="006F0B7C"/>
    <w:rsid w:val="006F369F"/>
    <w:rsid w:val="00701222"/>
    <w:rsid w:val="00702550"/>
    <w:rsid w:val="0070377D"/>
    <w:rsid w:val="00704734"/>
    <w:rsid w:val="00705650"/>
    <w:rsid w:val="00706B75"/>
    <w:rsid w:val="007168DA"/>
    <w:rsid w:val="00717CCF"/>
    <w:rsid w:val="007205A6"/>
    <w:rsid w:val="0072711E"/>
    <w:rsid w:val="0073593A"/>
    <w:rsid w:val="007368B7"/>
    <w:rsid w:val="0073751E"/>
    <w:rsid w:val="00740ABA"/>
    <w:rsid w:val="0074158A"/>
    <w:rsid w:val="007442D1"/>
    <w:rsid w:val="00747E68"/>
    <w:rsid w:val="00751EBB"/>
    <w:rsid w:val="00752000"/>
    <w:rsid w:val="00752C2F"/>
    <w:rsid w:val="00755933"/>
    <w:rsid w:val="00760FFA"/>
    <w:rsid w:val="007614E7"/>
    <w:rsid w:val="0076608F"/>
    <w:rsid w:val="0077005A"/>
    <w:rsid w:val="00775AF7"/>
    <w:rsid w:val="007764B8"/>
    <w:rsid w:val="00783EA2"/>
    <w:rsid w:val="00785D58"/>
    <w:rsid w:val="0079739C"/>
    <w:rsid w:val="00797980"/>
    <w:rsid w:val="007A05F3"/>
    <w:rsid w:val="007A4D2F"/>
    <w:rsid w:val="007B2D20"/>
    <w:rsid w:val="007B77F7"/>
    <w:rsid w:val="007C203B"/>
    <w:rsid w:val="007C25EB"/>
    <w:rsid w:val="007C2879"/>
    <w:rsid w:val="007C4B6F"/>
    <w:rsid w:val="007C5BB2"/>
    <w:rsid w:val="007C5BBA"/>
    <w:rsid w:val="007D21C2"/>
    <w:rsid w:val="007E0069"/>
    <w:rsid w:val="007E1D7F"/>
    <w:rsid w:val="007E2F98"/>
    <w:rsid w:val="007E34EA"/>
    <w:rsid w:val="007E4FEE"/>
    <w:rsid w:val="007E7C84"/>
    <w:rsid w:val="007F2F45"/>
    <w:rsid w:val="007F611E"/>
    <w:rsid w:val="00803B42"/>
    <w:rsid w:val="00810669"/>
    <w:rsid w:val="00812225"/>
    <w:rsid w:val="00816195"/>
    <w:rsid w:val="008167ED"/>
    <w:rsid w:val="00817728"/>
    <w:rsid w:val="0083229C"/>
    <w:rsid w:val="00832D6A"/>
    <w:rsid w:val="00833295"/>
    <w:rsid w:val="008350F0"/>
    <w:rsid w:val="00835734"/>
    <w:rsid w:val="008440D9"/>
    <w:rsid w:val="00845940"/>
    <w:rsid w:val="00851893"/>
    <w:rsid w:val="0085255C"/>
    <w:rsid w:val="008571C0"/>
    <w:rsid w:val="00860C12"/>
    <w:rsid w:val="008653D8"/>
    <w:rsid w:val="00872E14"/>
    <w:rsid w:val="00874E09"/>
    <w:rsid w:val="008755BF"/>
    <w:rsid w:val="008773ED"/>
    <w:rsid w:val="00890DE7"/>
    <w:rsid w:val="00892B28"/>
    <w:rsid w:val="00892BE6"/>
    <w:rsid w:val="00893040"/>
    <w:rsid w:val="00894029"/>
    <w:rsid w:val="008A299E"/>
    <w:rsid w:val="008A456B"/>
    <w:rsid w:val="008A7A58"/>
    <w:rsid w:val="008B24B2"/>
    <w:rsid w:val="008B2637"/>
    <w:rsid w:val="008B438B"/>
    <w:rsid w:val="008B4C53"/>
    <w:rsid w:val="008B67F4"/>
    <w:rsid w:val="008C12DC"/>
    <w:rsid w:val="008C50B2"/>
    <w:rsid w:val="008C6A0E"/>
    <w:rsid w:val="008D0F6A"/>
    <w:rsid w:val="008D1368"/>
    <w:rsid w:val="008D7C7B"/>
    <w:rsid w:val="008D7E45"/>
    <w:rsid w:val="008E0129"/>
    <w:rsid w:val="008E1015"/>
    <w:rsid w:val="008E5E93"/>
    <w:rsid w:val="008E7CEC"/>
    <w:rsid w:val="008F0437"/>
    <w:rsid w:val="008F20FD"/>
    <w:rsid w:val="008F2AAB"/>
    <w:rsid w:val="008F4C18"/>
    <w:rsid w:val="008F54AB"/>
    <w:rsid w:val="00902C0B"/>
    <w:rsid w:val="0090479F"/>
    <w:rsid w:val="0090675E"/>
    <w:rsid w:val="00906AEB"/>
    <w:rsid w:val="00910E8A"/>
    <w:rsid w:val="00914C2D"/>
    <w:rsid w:val="0091645A"/>
    <w:rsid w:val="009166E7"/>
    <w:rsid w:val="00917E61"/>
    <w:rsid w:val="00920590"/>
    <w:rsid w:val="00921B19"/>
    <w:rsid w:val="009230EE"/>
    <w:rsid w:val="00924D4A"/>
    <w:rsid w:val="00934E4D"/>
    <w:rsid w:val="00935E0E"/>
    <w:rsid w:val="00943C11"/>
    <w:rsid w:val="0095793B"/>
    <w:rsid w:val="00957FC5"/>
    <w:rsid w:val="00963CCA"/>
    <w:rsid w:val="0096471A"/>
    <w:rsid w:val="00970508"/>
    <w:rsid w:val="0098112A"/>
    <w:rsid w:val="00984839"/>
    <w:rsid w:val="00997806"/>
    <w:rsid w:val="009A1FD9"/>
    <w:rsid w:val="009A5F9E"/>
    <w:rsid w:val="009B01DF"/>
    <w:rsid w:val="009B606B"/>
    <w:rsid w:val="009B6684"/>
    <w:rsid w:val="009B7D2C"/>
    <w:rsid w:val="009C4494"/>
    <w:rsid w:val="009C5FFF"/>
    <w:rsid w:val="009D3013"/>
    <w:rsid w:val="009D44A2"/>
    <w:rsid w:val="009D5A7A"/>
    <w:rsid w:val="009D6C9B"/>
    <w:rsid w:val="009E05C7"/>
    <w:rsid w:val="009E0F44"/>
    <w:rsid w:val="009E4096"/>
    <w:rsid w:val="009E4344"/>
    <w:rsid w:val="009F24AC"/>
    <w:rsid w:val="009F3BDF"/>
    <w:rsid w:val="00A04FF1"/>
    <w:rsid w:val="00A058E4"/>
    <w:rsid w:val="00A2380C"/>
    <w:rsid w:val="00A26FF8"/>
    <w:rsid w:val="00A3323E"/>
    <w:rsid w:val="00A358DD"/>
    <w:rsid w:val="00A35BCB"/>
    <w:rsid w:val="00A40F38"/>
    <w:rsid w:val="00A42B70"/>
    <w:rsid w:val="00A45D21"/>
    <w:rsid w:val="00A465E5"/>
    <w:rsid w:val="00A5276A"/>
    <w:rsid w:val="00A62B3F"/>
    <w:rsid w:val="00A65950"/>
    <w:rsid w:val="00A8022A"/>
    <w:rsid w:val="00A80E3A"/>
    <w:rsid w:val="00A8164C"/>
    <w:rsid w:val="00A900EA"/>
    <w:rsid w:val="00A963BA"/>
    <w:rsid w:val="00A9737E"/>
    <w:rsid w:val="00AA3C0C"/>
    <w:rsid w:val="00AC4649"/>
    <w:rsid w:val="00AC4FDE"/>
    <w:rsid w:val="00AC5147"/>
    <w:rsid w:val="00AC5E4B"/>
    <w:rsid w:val="00AC63EF"/>
    <w:rsid w:val="00AC724C"/>
    <w:rsid w:val="00AD1078"/>
    <w:rsid w:val="00AD1ACD"/>
    <w:rsid w:val="00AD4F72"/>
    <w:rsid w:val="00AD59A6"/>
    <w:rsid w:val="00AD6CA0"/>
    <w:rsid w:val="00AD7EF4"/>
    <w:rsid w:val="00AE08A1"/>
    <w:rsid w:val="00AE54AA"/>
    <w:rsid w:val="00AE55FA"/>
    <w:rsid w:val="00AF6350"/>
    <w:rsid w:val="00B014FC"/>
    <w:rsid w:val="00B05644"/>
    <w:rsid w:val="00B05D2F"/>
    <w:rsid w:val="00B1126B"/>
    <w:rsid w:val="00B112B8"/>
    <w:rsid w:val="00B1515F"/>
    <w:rsid w:val="00B172DB"/>
    <w:rsid w:val="00B17E78"/>
    <w:rsid w:val="00B21103"/>
    <w:rsid w:val="00B23377"/>
    <w:rsid w:val="00B33381"/>
    <w:rsid w:val="00B37882"/>
    <w:rsid w:val="00B42634"/>
    <w:rsid w:val="00B43D83"/>
    <w:rsid w:val="00B461EB"/>
    <w:rsid w:val="00B529CE"/>
    <w:rsid w:val="00B52BA2"/>
    <w:rsid w:val="00B53F96"/>
    <w:rsid w:val="00B55AFE"/>
    <w:rsid w:val="00B6198A"/>
    <w:rsid w:val="00B62C3E"/>
    <w:rsid w:val="00B62F2A"/>
    <w:rsid w:val="00B64D97"/>
    <w:rsid w:val="00B65278"/>
    <w:rsid w:val="00B70293"/>
    <w:rsid w:val="00B71A55"/>
    <w:rsid w:val="00B75529"/>
    <w:rsid w:val="00B76352"/>
    <w:rsid w:val="00B825D0"/>
    <w:rsid w:val="00B86B97"/>
    <w:rsid w:val="00B90C23"/>
    <w:rsid w:val="00B957B3"/>
    <w:rsid w:val="00B96A72"/>
    <w:rsid w:val="00B97BC2"/>
    <w:rsid w:val="00BA066E"/>
    <w:rsid w:val="00BA2164"/>
    <w:rsid w:val="00BA4908"/>
    <w:rsid w:val="00BB2146"/>
    <w:rsid w:val="00BB6D2F"/>
    <w:rsid w:val="00BB785D"/>
    <w:rsid w:val="00BC1CB7"/>
    <w:rsid w:val="00BC367A"/>
    <w:rsid w:val="00BC388F"/>
    <w:rsid w:val="00BC585B"/>
    <w:rsid w:val="00BC721F"/>
    <w:rsid w:val="00BD26B0"/>
    <w:rsid w:val="00BD5AD1"/>
    <w:rsid w:val="00BD7739"/>
    <w:rsid w:val="00BE0837"/>
    <w:rsid w:val="00BE5B18"/>
    <w:rsid w:val="00BE608B"/>
    <w:rsid w:val="00BE6965"/>
    <w:rsid w:val="00BE7DC5"/>
    <w:rsid w:val="00BF5BF4"/>
    <w:rsid w:val="00BF744C"/>
    <w:rsid w:val="00C06FCB"/>
    <w:rsid w:val="00C1035E"/>
    <w:rsid w:val="00C112FB"/>
    <w:rsid w:val="00C1302F"/>
    <w:rsid w:val="00C16284"/>
    <w:rsid w:val="00C301E1"/>
    <w:rsid w:val="00C3149B"/>
    <w:rsid w:val="00C324C1"/>
    <w:rsid w:val="00C32BEA"/>
    <w:rsid w:val="00C42280"/>
    <w:rsid w:val="00C43B7E"/>
    <w:rsid w:val="00C46354"/>
    <w:rsid w:val="00C478E1"/>
    <w:rsid w:val="00C624C0"/>
    <w:rsid w:val="00C64FE0"/>
    <w:rsid w:val="00C70C27"/>
    <w:rsid w:val="00C747DB"/>
    <w:rsid w:val="00C75F5F"/>
    <w:rsid w:val="00C77E15"/>
    <w:rsid w:val="00C81E87"/>
    <w:rsid w:val="00C82573"/>
    <w:rsid w:val="00C85F3B"/>
    <w:rsid w:val="00C90D86"/>
    <w:rsid w:val="00C91FFB"/>
    <w:rsid w:val="00C95A8B"/>
    <w:rsid w:val="00CA0819"/>
    <w:rsid w:val="00CA7F8B"/>
    <w:rsid w:val="00CB15BD"/>
    <w:rsid w:val="00CB6343"/>
    <w:rsid w:val="00CC2762"/>
    <w:rsid w:val="00CC3CAE"/>
    <w:rsid w:val="00CC520A"/>
    <w:rsid w:val="00CD2386"/>
    <w:rsid w:val="00CD6424"/>
    <w:rsid w:val="00CD7271"/>
    <w:rsid w:val="00CE0102"/>
    <w:rsid w:val="00CE10A8"/>
    <w:rsid w:val="00CE129F"/>
    <w:rsid w:val="00CE6D40"/>
    <w:rsid w:val="00CF015C"/>
    <w:rsid w:val="00CF0D6B"/>
    <w:rsid w:val="00CF209D"/>
    <w:rsid w:val="00CF4F45"/>
    <w:rsid w:val="00D11387"/>
    <w:rsid w:val="00D11B22"/>
    <w:rsid w:val="00D130E2"/>
    <w:rsid w:val="00D152E0"/>
    <w:rsid w:val="00D171E5"/>
    <w:rsid w:val="00D205C8"/>
    <w:rsid w:val="00D45A4A"/>
    <w:rsid w:val="00D463C3"/>
    <w:rsid w:val="00D47AD6"/>
    <w:rsid w:val="00D51945"/>
    <w:rsid w:val="00D51A7B"/>
    <w:rsid w:val="00D569F4"/>
    <w:rsid w:val="00D574E7"/>
    <w:rsid w:val="00D6102B"/>
    <w:rsid w:val="00D6472E"/>
    <w:rsid w:val="00D7247C"/>
    <w:rsid w:val="00D724F3"/>
    <w:rsid w:val="00D72B54"/>
    <w:rsid w:val="00D852B9"/>
    <w:rsid w:val="00D85581"/>
    <w:rsid w:val="00D91C76"/>
    <w:rsid w:val="00D91DD2"/>
    <w:rsid w:val="00D930AA"/>
    <w:rsid w:val="00D93433"/>
    <w:rsid w:val="00D94411"/>
    <w:rsid w:val="00D9702B"/>
    <w:rsid w:val="00DA2184"/>
    <w:rsid w:val="00DA2C3A"/>
    <w:rsid w:val="00DB1EB0"/>
    <w:rsid w:val="00DB256D"/>
    <w:rsid w:val="00DC1073"/>
    <w:rsid w:val="00DC3124"/>
    <w:rsid w:val="00DC565C"/>
    <w:rsid w:val="00DC69AD"/>
    <w:rsid w:val="00DC6B62"/>
    <w:rsid w:val="00DC6CD6"/>
    <w:rsid w:val="00DC729C"/>
    <w:rsid w:val="00DD0451"/>
    <w:rsid w:val="00DD1319"/>
    <w:rsid w:val="00DD27AB"/>
    <w:rsid w:val="00DD3FE8"/>
    <w:rsid w:val="00DD5EF9"/>
    <w:rsid w:val="00DE1469"/>
    <w:rsid w:val="00DE1C9D"/>
    <w:rsid w:val="00DE367E"/>
    <w:rsid w:val="00DF4C03"/>
    <w:rsid w:val="00DF4C39"/>
    <w:rsid w:val="00DF54BC"/>
    <w:rsid w:val="00E00A9B"/>
    <w:rsid w:val="00E0146F"/>
    <w:rsid w:val="00E01537"/>
    <w:rsid w:val="00E01A50"/>
    <w:rsid w:val="00E02BE5"/>
    <w:rsid w:val="00E100BE"/>
    <w:rsid w:val="00E10F4B"/>
    <w:rsid w:val="00E11D48"/>
    <w:rsid w:val="00E15EE7"/>
    <w:rsid w:val="00E16F6F"/>
    <w:rsid w:val="00E173C0"/>
    <w:rsid w:val="00E206CA"/>
    <w:rsid w:val="00E23EDB"/>
    <w:rsid w:val="00E30FB6"/>
    <w:rsid w:val="00E3342D"/>
    <w:rsid w:val="00E36FBF"/>
    <w:rsid w:val="00E3705E"/>
    <w:rsid w:val="00E41D78"/>
    <w:rsid w:val="00E424D1"/>
    <w:rsid w:val="00E44B85"/>
    <w:rsid w:val="00E457CB"/>
    <w:rsid w:val="00E61ADE"/>
    <w:rsid w:val="00E61B04"/>
    <w:rsid w:val="00E61BB1"/>
    <w:rsid w:val="00E6371A"/>
    <w:rsid w:val="00E63969"/>
    <w:rsid w:val="00E645A8"/>
    <w:rsid w:val="00E64CFC"/>
    <w:rsid w:val="00E66BD8"/>
    <w:rsid w:val="00E70CBE"/>
    <w:rsid w:val="00E8291C"/>
    <w:rsid w:val="00E85D86"/>
    <w:rsid w:val="00E87978"/>
    <w:rsid w:val="00EA211A"/>
    <w:rsid w:val="00EA280B"/>
    <w:rsid w:val="00EA4FE4"/>
    <w:rsid w:val="00EA7FF5"/>
    <w:rsid w:val="00EB4458"/>
    <w:rsid w:val="00EB6C6D"/>
    <w:rsid w:val="00EC1DF4"/>
    <w:rsid w:val="00EC226C"/>
    <w:rsid w:val="00EC45CF"/>
    <w:rsid w:val="00ED13AA"/>
    <w:rsid w:val="00ED148F"/>
    <w:rsid w:val="00ED2BCE"/>
    <w:rsid w:val="00ED42FD"/>
    <w:rsid w:val="00ED4AA1"/>
    <w:rsid w:val="00ED64BE"/>
    <w:rsid w:val="00EE1CA6"/>
    <w:rsid w:val="00EE44A6"/>
    <w:rsid w:val="00EE69F4"/>
    <w:rsid w:val="00EE6EB4"/>
    <w:rsid w:val="00EF5A05"/>
    <w:rsid w:val="00EF6FCF"/>
    <w:rsid w:val="00F04AE6"/>
    <w:rsid w:val="00F070BD"/>
    <w:rsid w:val="00F07BBD"/>
    <w:rsid w:val="00F11641"/>
    <w:rsid w:val="00F14347"/>
    <w:rsid w:val="00F144A1"/>
    <w:rsid w:val="00F16129"/>
    <w:rsid w:val="00F17A74"/>
    <w:rsid w:val="00F21962"/>
    <w:rsid w:val="00F227E0"/>
    <w:rsid w:val="00F233C3"/>
    <w:rsid w:val="00F239E3"/>
    <w:rsid w:val="00F35FC8"/>
    <w:rsid w:val="00F40300"/>
    <w:rsid w:val="00F40646"/>
    <w:rsid w:val="00F43553"/>
    <w:rsid w:val="00F56717"/>
    <w:rsid w:val="00F661B4"/>
    <w:rsid w:val="00F74A54"/>
    <w:rsid w:val="00F77421"/>
    <w:rsid w:val="00F81E6B"/>
    <w:rsid w:val="00F82F9C"/>
    <w:rsid w:val="00F8790A"/>
    <w:rsid w:val="00F9400E"/>
    <w:rsid w:val="00FA0670"/>
    <w:rsid w:val="00FA11C6"/>
    <w:rsid w:val="00FA2F29"/>
    <w:rsid w:val="00FA6214"/>
    <w:rsid w:val="00FB090D"/>
    <w:rsid w:val="00FB1F11"/>
    <w:rsid w:val="00FB4752"/>
    <w:rsid w:val="00FB5ABC"/>
    <w:rsid w:val="00FE41A4"/>
    <w:rsid w:val="00FE789D"/>
    <w:rsid w:val="00FE7949"/>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8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qFormat/>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894029"/>
    <w:rPr>
      <w:color w:val="605E5C"/>
      <w:shd w:val="clear" w:color="auto" w:fill="E1DFDD"/>
    </w:rPr>
  </w:style>
  <w:style w:type="paragraph" w:styleId="NormaaliWWW">
    <w:name w:val="Normal (Web)"/>
    <w:basedOn w:val="Normaali"/>
    <w:uiPriority w:val="99"/>
    <w:semiHidden/>
    <w:unhideWhenUsed/>
    <w:rsid w:val="00456721"/>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9826">
      <w:bodyDiv w:val="1"/>
      <w:marLeft w:val="0"/>
      <w:marRight w:val="0"/>
      <w:marTop w:val="0"/>
      <w:marBottom w:val="0"/>
      <w:divBdr>
        <w:top w:val="none" w:sz="0" w:space="0" w:color="auto"/>
        <w:left w:val="none" w:sz="0" w:space="0" w:color="auto"/>
        <w:bottom w:val="none" w:sz="0" w:space="0" w:color="auto"/>
        <w:right w:val="none" w:sz="0" w:space="0" w:color="auto"/>
      </w:divBdr>
    </w:div>
    <w:div w:id="108671564">
      <w:bodyDiv w:val="1"/>
      <w:marLeft w:val="0"/>
      <w:marRight w:val="0"/>
      <w:marTop w:val="0"/>
      <w:marBottom w:val="0"/>
      <w:divBdr>
        <w:top w:val="none" w:sz="0" w:space="0" w:color="auto"/>
        <w:left w:val="none" w:sz="0" w:space="0" w:color="auto"/>
        <w:bottom w:val="none" w:sz="0" w:space="0" w:color="auto"/>
        <w:right w:val="none" w:sz="0" w:space="0" w:color="auto"/>
      </w:divBdr>
    </w:div>
    <w:div w:id="137503867">
      <w:bodyDiv w:val="1"/>
      <w:marLeft w:val="0"/>
      <w:marRight w:val="0"/>
      <w:marTop w:val="0"/>
      <w:marBottom w:val="0"/>
      <w:divBdr>
        <w:top w:val="none" w:sz="0" w:space="0" w:color="auto"/>
        <w:left w:val="none" w:sz="0" w:space="0" w:color="auto"/>
        <w:bottom w:val="none" w:sz="0" w:space="0" w:color="auto"/>
        <w:right w:val="none" w:sz="0" w:space="0" w:color="auto"/>
      </w:divBdr>
    </w:div>
    <w:div w:id="186021878">
      <w:bodyDiv w:val="1"/>
      <w:marLeft w:val="0"/>
      <w:marRight w:val="0"/>
      <w:marTop w:val="0"/>
      <w:marBottom w:val="0"/>
      <w:divBdr>
        <w:top w:val="none" w:sz="0" w:space="0" w:color="auto"/>
        <w:left w:val="none" w:sz="0" w:space="0" w:color="auto"/>
        <w:bottom w:val="none" w:sz="0" w:space="0" w:color="auto"/>
        <w:right w:val="none" w:sz="0" w:space="0" w:color="auto"/>
      </w:divBdr>
    </w:div>
    <w:div w:id="274944918">
      <w:bodyDiv w:val="1"/>
      <w:marLeft w:val="0"/>
      <w:marRight w:val="0"/>
      <w:marTop w:val="0"/>
      <w:marBottom w:val="0"/>
      <w:divBdr>
        <w:top w:val="none" w:sz="0" w:space="0" w:color="auto"/>
        <w:left w:val="none" w:sz="0" w:space="0" w:color="auto"/>
        <w:bottom w:val="none" w:sz="0" w:space="0" w:color="auto"/>
        <w:right w:val="none" w:sz="0" w:space="0" w:color="auto"/>
      </w:divBdr>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477655292">
      <w:bodyDiv w:val="1"/>
      <w:marLeft w:val="0"/>
      <w:marRight w:val="0"/>
      <w:marTop w:val="0"/>
      <w:marBottom w:val="0"/>
      <w:divBdr>
        <w:top w:val="none" w:sz="0" w:space="0" w:color="auto"/>
        <w:left w:val="none" w:sz="0" w:space="0" w:color="auto"/>
        <w:bottom w:val="none" w:sz="0" w:space="0" w:color="auto"/>
        <w:right w:val="none" w:sz="0" w:space="0" w:color="auto"/>
      </w:divBdr>
    </w:div>
    <w:div w:id="909929303">
      <w:bodyDiv w:val="1"/>
      <w:marLeft w:val="0"/>
      <w:marRight w:val="0"/>
      <w:marTop w:val="0"/>
      <w:marBottom w:val="0"/>
      <w:divBdr>
        <w:top w:val="none" w:sz="0" w:space="0" w:color="auto"/>
        <w:left w:val="none" w:sz="0" w:space="0" w:color="auto"/>
        <w:bottom w:val="none" w:sz="0" w:space="0" w:color="auto"/>
        <w:right w:val="none" w:sz="0" w:space="0" w:color="auto"/>
      </w:divBdr>
    </w:div>
    <w:div w:id="946233074">
      <w:bodyDiv w:val="1"/>
      <w:marLeft w:val="0"/>
      <w:marRight w:val="0"/>
      <w:marTop w:val="0"/>
      <w:marBottom w:val="0"/>
      <w:divBdr>
        <w:top w:val="none" w:sz="0" w:space="0" w:color="auto"/>
        <w:left w:val="none" w:sz="0" w:space="0" w:color="auto"/>
        <w:bottom w:val="none" w:sz="0" w:space="0" w:color="auto"/>
        <w:right w:val="none" w:sz="0" w:space="0" w:color="auto"/>
      </w:divBdr>
    </w:div>
    <w:div w:id="1029719032">
      <w:bodyDiv w:val="1"/>
      <w:marLeft w:val="0"/>
      <w:marRight w:val="0"/>
      <w:marTop w:val="0"/>
      <w:marBottom w:val="0"/>
      <w:divBdr>
        <w:top w:val="none" w:sz="0" w:space="0" w:color="auto"/>
        <w:left w:val="none" w:sz="0" w:space="0" w:color="auto"/>
        <w:bottom w:val="none" w:sz="0" w:space="0" w:color="auto"/>
        <w:right w:val="none" w:sz="0" w:space="0" w:color="auto"/>
      </w:divBdr>
    </w:div>
    <w:div w:id="1214342276">
      <w:bodyDiv w:val="1"/>
      <w:marLeft w:val="0"/>
      <w:marRight w:val="0"/>
      <w:marTop w:val="0"/>
      <w:marBottom w:val="0"/>
      <w:divBdr>
        <w:top w:val="none" w:sz="0" w:space="0" w:color="auto"/>
        <w:left w:val="none" w:sz="0" w:space="0" w:color="auto"/>
        <w:bottom w:val="none" w:sz="0" w:space="0" w:color="auto"/>
        <w:right w:val="none" w:sz="0" w:space="0" w:color="auto"/>
      </w:divBdr>
    </w:div>
    <w:div w:id="1269581638">
      <w:bodyDiv w:val="1"/>
      <w:marLeft w:val="0"/>
      <w:marRight w:val="0"/>
      <w:marTop w:val="0"/>
      <w:marBottom w:val="0"/>
      <w:divBdr>
        <w:top w:val="none" w:sz="0" w:space="0" w:color="auto"/>
        <w:left w:val="none" w:sz="0" w:space="0" w:color="auto"/>
        <w:bottom w:val="none" w:sz="0" w:space="0" w:color="auto"/>
        <w:right w:val="none" w:sz="0" w:space="0" w:color="auto"/>
      </w:divBdr>
    </w:div>
    <w:div w:id="1484200445">
      <w:bodyDiv w:val="1"/>
      <w:marLeft w:val="0"/>
      <w:marRight w:val="0"/>
      <w:marTop w:val="0"/>
      <w:marBottom w:val="0"/>
      <w:divBdr>
        <w:top w:val="none" w:sz="0" w:space="0" w:color="auto"/>
        <w:left w:val="none" w:sz="0" w:space="0" w:color="auto"/>
        <w:bottom w:val="none" w:sz="0" w:space="0" w:color="auto"/>
        <w:right w:val="none" w:sz="0" w:space="0" w:color="auto"/>
      </w:divBdr>
    </w:div>
    <w:div w:id="1506356692">
      <w:bodyDiv w:val="1"/>
      <w:marLeft w:val="0"/>
      <w:marRight w:val="0"/>
      <w:marTop w:val="0"/>
      <w:marBottom w:val="0"/>
      <w:divBdr>
        <w:top w:val="none" w:sz="0" w:space="0" w:color="auto"/>
        <w:left w:val="none" w:sz="0" w:space="0" w:color="auto"/>
        <w:bottom w:val="none" w:sz="0" w:space="0" w:color="auto"/>
        <w:right w:val="none" w:sz="0" w:space="0" w:color="auto"/>
      </w:divBdr>
    </w:div>
    <w:div w:id="1638603578">
      <w:bodyDiv w:val="1"/>
      <w:marLeft w:val="0"/>
      <w:marRight w:val="0"/>
      <w:marTop w:val="0"/>
      <w:marBottom w:val="0"/>
      <w:divBdr>
        <w:top w:val="none" w:sz="0" w:space="0" w:color="auto"/>
        <w:left w:val="none" w:sz="0" w:space="0" w:color="auto"/>
        <w:bottom w:val="none" w:sz="0" w:space="0" w:color="auto"/>
        <w:right w:val="none" w:sz="0" w:space="0" w:color="auto"/>
      </w:divBdr>
    </w:div>
    <w:div w:id="1838761467">
      <w:bodyDiv w:val="1"/>
      <w:marLeft w:val="0"/>
      <w:marRight w:val="0"/>
      <w:marTop w:val="0"/>
      <w:marBottom w:val="0"/>
      <w:divBdr>
        <w:top w:val="none" w:sz="0" w:space="0" w:color="auto"/>
        <w:left w:val="none" w:sz="0" w:space="0" w:color="auto"/>
        <w:bottom w:val="none" w:sz="0" w:space="0" w:color="auto"/>
        <w:right w:val="none" w:sz="0" w:space="0" w:color="auto"/>
      </w:divBdr>
    </w:div>
    <w:div w:id="192665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i.no/publications/7920-the-role-of-local-resistance-committees-in-sudans-transitional-period" TargetMode="External"/><Relationship Id="rId18" Type="http://schemas.openxmlformats.org/officeDocument/2006/relationships/hyperlink" Target="https://www.hrw.org/report/2019/11/18/they-were-shouting-kill-them/sudans-violent-crackdown-protesters-khartoum" TargetMode="External"/><Relationship Id="rId26" Type="http://schemas.openxmlformats.org/officeDocument/2006/relationships/hyperlink" Target="https://www.aljazeera.com/news/2018/12/26/what-prompted-the-protests-in-sudan" TargetMode="External"/><Relationship Id="rId39" Type="http://schemas.openxmlformats.org/officeDocument/2006/relationships/hyperlink" Target="https://sudantribune.com/article264443/" TargetMode="External"/><Relationship Id="rId21" Type="http://schemas.openxmlformats.org/officeDocument/2006/relationships/hyperlink" Target="https://www.aljazeera.com/news/2022/6/3/khartoum-massacre-victims-look-for-justice-abroads" TargetMode="External"/><Relationship Id="rId34" Type="http://schemas.openxmlformats.org/officeDocument/2006/relationships/hyperlink" Target="https://resistancecommittee.com/en/joint-press-release-from-the-resistance-committees/" TargetMode="External"/><Relationship Id="rId42" Type="http://schemas.openxmlformats.org/officeDocument/2006/relationships/hyperlink" Target="https://www.ecoi.net/en/file/local/2083478/N2271780.pdf" TargetMode="External"/><Relationship Id="rId47" Type="http://schemas.openxmlformats.org/officeDocument/2006/relationships/header" Target="header2.xml"/><Relationship Id="rId50" Type="http://schemas.openxmlformats.org/officeDocument/2006/relationships/glossaryDocument" Target="glossary/document.xml"/><Relationship Id="rId55"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abangasudan.org/en/all-news/article/young-activist-tortured-and-killed-in-khartoum" TargetMode="External"/><Relationship Id="rId29" Type="http://schemas.openxmlformats.org/officeDocument/2006/relationships/hyperlink" Target="https://www.thenewhumanitarian.org/news/2019/06/06/briefing-deadly-protest-crackdown-casts-shadow-sudan-s-future" TargetMode="External"/><Relationship Id="rId11" Type="http://schemas.openxmlformats.org/officeDocument/2006/relationships/hyperlink" Target="https://www.amnesty.org/en/documents/afr54/1893/2020/en/" TargetMode="External"/><Relationship Id="rId24" Type="http://schemas.openxmlformats.org/officeDocument/2006/relationships/hyperlink" Target="https://www.aljazeera.com/news/2019/6/6/who-are-sudans-rsf-and-their-commander-hemeti" TargetMode="External"/><Relationship Id="rId32" Type="http://schemas.openxmlformats.org/officeDocument/2006/relationships/hyperlink" Target="https://www.ecoi.net/en/document/1456808.html" TargetMode="External"/><Relationship Id="rId37" Type="http://schemas.openxmlformats.org/officeDocument/2006/relationships/hyperlink" Target="https://www.reuters.com/article/sudan-politics-anniversary-idUSL4N28Q2S6" TargetMode="External"/><Relationship Id="rId40" Type="http://schemas.openxmlformats.org/officeDocument/2006/relationships/hyperlink" Target="https://sudantribune.com/article256383/" TargetMode="External"/><Relationship Id="rId45" Type="http://schemas.openxmlformats.org/officeDocument/2006/relationships/hyperlink" Target="https://www.state.gov/wp-content/uploads/2022/03/313615_SUDAN-2021-HUMAN-RIGHTS-REPORT.pdf" TargetMode="External"/><Relationship Id="rId53"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hyperlink" Target="https://reliefweb.int/report/sudan/rapid-support-forces-and-escalation-violence-sudan" TargetMode="External"/><Relationship Id="rId19" Type="http://schemas.openxmlformats.org/officeDocument/2006/relationships/hyperlink" Target="https://www.crisisgroup.org/africa/horn-africa/sudan/281-safeguarding-sudans-revolution" TargetMode="External"/><Relationship Id="rId31" Type="http://schemas.openxmlformats.org/officeDocument/2006/relationships/hyperlink" Target="https://www.ohchr.org/en/press-briefing-notes/2022/01/press-briefing-notes-sudan?LangID=E&amp;NewsID=28032" TargetMode="External"/><Relationship Id="rId44" Type="http://schemas.openxmlformats.org/officeDocument/2006/relationships/hyperlink" Target="https://www.ecoi.net/en/file/local/2070007/N2226369.pdf" TargetMode="External"/><Relationship Id="rId52"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acleddata.com/data-export-tool/" TargetMode="External"/><Relationship Id="rId14" Type="http://schemas.openxmlformats.org/officeDocument/2006/relationships/hyperlink" Target="https://www.dabangasudan.org/en/all-news/article/tear-gas-launchers-filled-with-stones-by-sudan-police-kills-protesters" TargetMode="External"/><Relationship Id="rId22" Type="http://schemas.openxmlformats.org/officeDocument/2006/relationships/hyperlink" Target="https://www.aljazeera.com/news/2022/3/9/sudanese-authorities-raid-offices-of-2019-massacre-tribunal" TargetMode="External"/><Relationship Id="rId27" Type="http://schemas.openxmlformats.org/officeDocument/2006/relationships/hyperlink" Target="https://www.frontlinedefenders.org/en/statement-report/sudanese-and-international-organisations-call-end-attacks-against-sudanese-women" TargetMode="External"/><Relationship Id="rId30" Type="http://schemas.openxmlformats.org/officeDocument/2006/relationships/hyperlink" Target="https://www.thenewhumanitarian.org/news-feature/2021/12/14/guardians-of-the-revolution-street-activists-defying-Sudan-coup" TargetMode="External"/><Relationship Id="rId35" Type="http://schemas.openxmlformats.org/officeDocument/2006/relationships/hyperlink" Target="https://resistancecommittee.com/en/press-release-our-revolutionary-and-political-aims-announced-since-the-25th-of-october-karari-resistance-committees-coordination/" TargetMode="External"/><Relationship Id="rId43" Type="http://schemas.openxmlformats.org/officeDocument/2006/relationships/hyperlink" Target="https://www.ecoi.net/en/file/local/2073539/N2234107.pdf" TargetMode="External"/><Relationship Id="rId48" Type="http://schemas.openxmlformats.org/officeDocument/2006/relationships/footer" Target="footer1.xml"/><Relationship Id="rId56" Type="http://schemas.openxmlformats.org/officeDocument/2006/relationships/customXml" Target="../customXml/item6.xml"/><Relationship Id="rId8" Type="http://schemas.openxmlformats.org/officeDocument/2006/relationships/hyperlink" Target="https://www.acjps.org/sudan-116-political-activists-detained-incommunicado-without-charge-amidst-violent-crackdown-on-the-anti-government-peaceful-protests-since-december-2018/"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bti-project.org/fileadmin/api/content/en/downloads/reports/country_report_2022_SDN.pdf" TargetMode="External"/><Relationship Id="rId17" Type="http://schemas.openxmlformats.org/officeDocument/2006/relationships/hyperlink" Target="https://undocs.org/Home/Mobile?FinalSymbol=a%2Fhrc%2F42%2F63&amp;Language=E&amp;DeviceType=Desktop&amp;LangRequested=False" TargetMode="External"/><Relationship Id="rId25" Type="http://schemas.openxmlformats.org/officeDocument/2006/relationships/hyperlink" Target="https://www.aljazeera.com/news/2019/5/7/in-sudan-neighbourhoods-mobilised-against-al-bashir" TargetMode="External"/><Relationship Id="rId33" Type="http://schemas.openxmlformats.org/officeDocument/2006/relationships/hyperlink" Target="https://phr.org/wp-content/uploads/2020/03/PHR-Report-Sudan-Chaos-and-Fire-March-2020-ENG.pdf" TargetMode="External"/><Relationship Id="rId38" Type="http://schemas.openxmlformats.org/officeDocument/2006/relationships/hyperlink" Target="https://www.reuters.com/article/us-sudan-protests-idUSKBN20E2M6" TargetMode="External"/><Relationship Id="rId46" Type="http://schemas.openxmlformats.org/officeDocument/2006/relationships/header" Target="header1.xml"/><Relationship Id="rId20" Type="http://schemas.openxmlformats.org/officeDocument/2006/relationships/hyperlink" Target="https://www.crisisgroup.org/africa/horn-africa/sudan/breakthrough-sudans-impasse" TargetMode="External"/><Relationship Id="rId41" Type="http://schemas.openxmlformats.org/officeDocument/2006/relationships/hyperlink" Target="https://www.altaghyeer.info/en/2022/09/30/forensic-scandals-morgue-tragedies-evidence-being-buried/" TargetMode="External"/><Relationship Id="rId54"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abangasudan.org/en/all-news/article/sudan-empowerment-removal-committee-protests-court-decision-on-judicians" TargetMode="External"/><Relationship Id="rId23" Type="http://schemas.openxmlformats.org/officeDocument/2006/relationships/hyperlink" Target="https://www.aljazeera.com/gallery/2020/6/3/in-pictures-khartoum-protesters-mark-1-year-after-bloody-raid" TargetMode="External"/><Relationship Id="rId28" Type="http://schemas.openxmlformats.org/officeDocument/2006/relationships/hyperlink" Target="https://migri.fi/documents/5202425/5914056/mig-2229159.pdf/136410cc-a87c-1c37-75ef-72719ca43c4c/mig-2229159.pdf?t=1670490720826" TargetMode="External"/><Relationship Id="rId36" Type="http://schemas.openxmlformats.org/officeDocument/2006/relationships/hyperlink" Target="https://resistancecommittee.com/en/joint-press-release-khartoum-state-resistance-committees-focal-points/" TargetMode="External"/><Relationship Id="rId4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resistancecommittee.co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434394" w:rsidRDefault="00683125">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434394" w:rsidRDefault="00683125">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434394" w:rsidRDefault="00683125">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394"/>
    <w:rsid w:val="002650B3"/>
    <w:rsid w:val="0028222C"/>
    <w:rsid w:val="00434394"/>
    <w:rsid w:val="00683125"/>
    <w:rsid w:val="00CA09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CA099E"/>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 w:type="paragraph" w:customStyle="1" w:styleId="C9110E6DA045419E8B94B45450494445">
    <w:name w:val="C9110E6DA045419E8B94B45450494445"/>
    <w:rsid w:val="00CA099E"/>
  </w:style>
  <w:style w:type="paragraph" w:customStyle="1" w:styleId="C85A770344BC4438A65ED9984D09192D">
    <w:name w:val="C85A770344BC4438A65ED9984D09192D"/>
    <w:rsid w:val="00CA09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DEMONSTRATIONS,INFRINGEMENTS,POLICE BRUTALITY,MILITANTS,MILITARY ADMINISTRATION,ARBITRARY ARREST AND DETENTION,CIVIL AND POLITICAL RIGHTS,STATE PROTECTION</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Sudan</TermName>
          <TermId xmlns="http://schemas.microsoft.com/office/infopath/2007/PartnerControls">50549e89-2d3d-4140-be90-7ae477fd69d9</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2023-01-22T23:00:00+00:00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32</Value>
      <Value>115</Value>
      <Value>116</Value>
      <Value>1</Value>
      <Value>4</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99</Value>
    </COIDocOriginCountry>
    <COIDocLanguage xmlns="e235e197-502c-49f1-8696-39d199cd5131">10</COIDocLanguage>
    <COIDocTags xmlns="e235e197-502c-49f1-8696-39d199cd5131"/>
    <COIDocLevel xmlns="b5be3156-7e14-46bc-bfca-5c242eb3de3f">Public</COIDocLevel>
    <COIDocAbstract xmlns="b5be3156-7e14-46bc-bfca-5c242eb3de3f">Maatietopalvelu
23.01.2023 Julkinen
Sudan / Mielenosoituksiin osallistuneisiin kohdistuneet oikeudenloukkaukset 
Sudan / Human rights violations against protesters
Kysymykset
1. Onko vuosina 2018–2019 mielenosoituksiin osallistuneisiin ja niitä järjestäneisiin henkilöihin kohdistunut oikeudenloukkauksia mielenosoitusten jälkeen Sudanin viranomaisten taholta? Onko vastarintakomiteoiden jäseniin kohdistunut oikeudenloukkauksia viranomaisten taholta?
2. Onko 3.6.2019 mielenosoituksen yhteydessä tapettu mielenosoittajia RSF:n (Rapid Support Forces) toimesta? Onko tätä todistaneisiin henkilöihin kohdistunut oikeudenloukkauksia?
Questions
1. Have the Sudanese authorities targeted protesters and protest organizers partaking in demonstrations in 2018–2019 with human rights violations after the demonstrations have been concluded/outside of the demonstrations? Have the authorities targeted resistance committee members? 
2. Has the RSF (Rapid Support Forces) killed demonstrators in the 3.6.2019</COIDocAbstract>
    <COIWSGroundsRejection xmlns="b5be3156-7e14-46bc-bfca-5c242eb3de3f" xsi:nil="true"/>
    <COIDocAuthors xmlns="e235e197-502c-49f1-8696-39d199cd5131">
      <Value>143</Value>
    </COIDocAuthors>
    <COIDocID xmlns="b5be3156-7e14-46bc-bfca-5c242eb3de3f">495</COIDocID>
    <_dlc_DocId xmlns="e235e197-502c-49f1-8696-39d199cd5131">FI011-215589946-11544</_dlc_DocId>
    <_dlc_DocIdUrl xmlns="e235e197-502c-49f1-8696-39d199cd5131">
      <Url>https://coiadmin.euaa.europa.eu/administration/finland/_layouts/15/DocIdRedir.aspx?ID=FI011-215589946-11544</Url>
      <Description>FI011-215589946-11544</Description>
    </_dlc_DocIdUrl>
  </documentManagement>
</p:properties>
</file>

<file path=customXml/itemProps1.xml><?xml version="1.0" encoding="utf-8"?>
<ds:datastoreItem xmlns:ds="http://schemas.openxmlformats.org/officeDocument/2006/customXml" ds:itemID="{939743FC-2735-42D7-AEFD-97A0B7FC2B85}">
  <ds:schemaRefs>
    <ds:schemaRef ds:uri="http://schemas.openxmlformats.org/officeDocument/2006/bibliography"/>
  </ds:schemaRefs>
</ds:datastoreItem>
</file>

<file path=customXml/itemProps2.xml><?xml version="1.0" encoding="utf-8"?>
<ds:datastoreItem xmlns:ds="http://schemas.openxmlformats.org/officeDocument/2006/customXml" ds:itemID="{799AB6E2-93AB-4DF9-B42F-EA66C43BD7F0}"/>
</file>

<file path=customXml/itemProps3.xml><?xml version="1.0" encoding="utf-8"?>
<ds:datastoreItem xmlns:ds="http://schemas.openxmlformats.org/officeDocument/2006/customXml" ds:itemID="{8E55D953-86D8-41B7-B548-4CC802E41046}"/>
</file>

<file path=customXml/itemProps4.xml><?xml version="1.0" encoding="utf-8"?>
<ds:datastoreItem xmlns:ds="http://schemas.openxmlformats.org/officeDocument/2006/customXml" ds:itemID="{5C3FC2A7-20CE-4EB4-86C1-7FB5C849E187}"/>
</file>

<file path=customXml/itemProps5.xml><?xml version="1.0" encoding="utf-8"?>
<ds:datastoreItem xmlns:ds="http://schemas.openxmlformats.org/officeDocument/2006/customXml" ds:itemID="{17FD9B28-508E-4C55-97AA-1759FA95D4ED}"/>
</file>

<file path=customXml/itemProps6.xml><?xml version="1.0" encoding="utf-8"?>
<ds:datastoreItem xmlns:ds="http://schemas.openxmlformats.org/officeDocument/2006/customXml" ds:itemID="{EEA8A04F-D361-4DEE-97C0-7A6C4488C901}"/>
</file>

<file path=docProps/app.xml><?xml version="1.0" encoding="utf-8"?>
<Properties xmlns="http://schemas.openxmlformats.org/officeDocument/2006/extended-properties" xmlns:vt="http://schemas.openxmlformats.org/officeDocument/2006/docPropsVTypes">
  <Template>Normal</Template>
  <TotalTime>0</TotalTime>
  <Pages>14</Pages>
  <Words>4817</Words>
  <Characters>39021</Characters>
  <Application>Microsoft Office Word</Application>
  <DocSecurity>0</DocSecurity>
  <Lines>325</Lines>
  <Paragraphs>87</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43751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Sudan / Mielenosoituksiin osallistuneisiin kohdistuneet oikeudenloukkaukset // Sudan / Human rights violations against protesters</dc:title>
  <dc:creator/>
  <cp:lastModifiedBy/>
  <cp:revision>1</cp:revision>
  <dcterms:created xsi:type="dcterms:W3CDTF">2022-12-16T08:39:00Z</dcterms:created>
  <dcterms:modified xsi:type="dcterms:W3CDTF">2023-01-23T12:12:00Z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f7f1a91d-d763-420d-b54d-af0639f1f0e2</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32;#Sudan|50549e89-2d3d-4140-be90-7ae477fd69d9</vt:lpwstr>
  </property>
  <property fmtid="{D5CDD505-2E9C-101B-9397-08002B2CF9AE}" pid="9" name="COIInformTypeMM">
    <vt:lpwstr>4;#Response to COI Query|74af11f0-82c2-4825-bd8f-d6b1cac3a3aa</vt:lpwstr>
  </property>
</Properties>
</file>