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77EB5CE" w14:textId="77777777" w:rsidR="00082DFE" w:rsidRDefault="000912B8" w:rsidP="00082DFE">
      <w:pPr>
        <w:rPr>
          <w:b/>
        </w:rPr>
      </w:pPr>
      <w:sdt>
        <w:sdtPr>
          <w:rPr>
            <w:rStyle w:val="Otsikko1Char"/>
          </w:rPr>
          <w:alias w:val="Maa / Otsikko"/>
          <w:tag w:val="Otsikko"/>
          <w:id w:val="-979301563"/>
          <w:lock w:val="sdtLocked"/>
          <w:placeholder>
            <w:docPart w:val="C121425071C2475DB6E719B472A7F325"/>
          </w:placeholder>
          <w:text/>
        </w:sdtPr>
        <w:sdtEndPr>
          <w:rPr>
            <w:rStyle w:val="Otsikko1Char"/>
          </w:rPr>
        </w:sdtEndPr>
        <w:sdtContent>
          <w:r w:rsidR="0061447C" w:rsidRPr="0061447C">
            <w:rPr>
              <w:rStyle w:val="Otsikko1Char"/>
            </w:rPr>
            <w:t>Irak /</w:t>
          </w:r>
          <w:r w:rsidR="00EC79C1">
            <w:rPr>
              <w:rStyle w:val="Otsikko1Char"/>
            </w:rPr>
            <w:t xml:space="preserve"> Diyalan läänin Khalisin piirikunta/ Sunniarabit</w:t>
          </w:r>
          <w:r w:rsidR="0061447C" w:rsidRPr="0061447C">
            <w:rPr>
              <w:rStyle w:val="Otsikko1Char"/>
            </w:rPr>
            <w:t xml:space="preserve"> </w:t>
          </w:r>
        </w:sdtContent>
      </w:sdt>
      <w:r w:rsidR="00082DFE">
        <w:rPr>
          <w:b/>
        </w:rPr>
        <w:tab/>
      </w:r>
    </w:p>
    <w:sdt>
      <w:sdtPr>
        <w:rPr>
          <w:rStyle w:val="Otsikko1Char"/>
          <w:lang w:val="en-US"/>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14:paraId="031188AA" w14:textId="77777777" w:rsidR="00082DFE" w:rsidRPr="00E075ED" w:rsidRDefault="0061447C" w:rsidP="00082DFE">
          <w:pPr>
            <w:rPr>
              <w:b/>
              <w:lang w:val="en-US"/>
            </w:rPr>
          </w:pPr>
          <w:r w:rsidRPr="007A794F">
            <w:rPr>
              <w:rStyle w:val="Otsikko1Char"/>
              <w:lang w:val="en-US"/>
            </w:rPr>
            <w:t>Iraq</w:t>
          </w:r>
          <w:r w:rsidR="00272D9D" w:rsidRPr="007A794F">
            <w:rPr>
              <w:rStyle w:val="Otsikko1Char"/>
              <w:lang w:val="en-US"/>
            </w:rPr>
            <w:t xml:space="preserve"> / </w:t>
          </w:r>
          <w:r w:rsidR="007A794F" w:rsidRPr="007A794F">
            <w:rPr>
              <w:rStyle w:val="Otsikko1Char"/>
              <w:lang w:val="en-US"/>
            </w:rPr>
            <w:t>Khalis district in D</w:t>
          </w:r>
          <w:r w:rsidR="007A794F">
            <w:rPr>
              <w:rStyle w:val="Otsikko1Char"/>
              <w:lang w:val="en-US"/>
            </w:rPr>
            <w:t>iyala governorate/ Sunni Arabs</w:t>
          </w:r>
        </w:p>
      </w:sdtContent>
    </w:sdt>
    <w:p w14:paraId="52B499A7" w14:textId="77777777" w:rsidR="00082DFE" w:rsidRDefault="000912B8" w:rsidP="00082DFE">
      <w:pPr>
        <w:rPr>
          <w:b/>
        </w:rPr>
      </w:pPr>
      <w:r>
        <w:rPr>
          <w:b/>
        </w:rPr>
        <w:pict w14:anchorId="1214D158">
          <v:rect id="_x0000_i1025" style="width:0;height:1.5pt" o:hralign="center" o:hrstd="t" o:hr="t" fillcolor="#a0a0a0" stroked="f"/>
        </w:pict>
      </w:r>
    </w:p>
    <w:p w14:paraId="757788D7" w14:textId="77777777" w:rsidR="00082DFE" w:rsidRDefault="00082DFE" w:rsidP="00082DFE">
      <w:pPr>
        <w:rPr>
          <w:b/>
          <w:bCs/>
        </w:rPr>
      </w:pPr>
      <w:r w:rsidRPr="00082DFE">
        <w:rPr>
          <w:b/>
          <w:bCs/>
        </w:rPr>
        <w:t>Kys</w:t>
      </w:r>
      <w:r>
        <w:rPr>
          <w:b/>
          <w:bCs/>
        </w:rPr>
        <w:t>ymykset</w:t>
      </w:r>
    </w:p>
    <w:sdt>
      <w:sdtPr>
        <w:rPr>
          <w:rFonts w:eastAsia="Calibri" w:cs="Calibri"/>
        </w:rPr>
        <w:alias w:val="Täytä kysymykset tähän"/>
        <w:tag w:val="Täytä kysymykset tähän"/>
        <w:id w:val="1105232631"/>
        <w:lock w:val="sdtLocked"/>
        <w:placeholder>
          <w:docPart w:val="7BEE32F619744222B953D1D0037ED2F9"/>
        </w:placeholder>
        <w:text w:multiLine="1"/>
      </w:sdtPr>
      <w:sdtEndPr/>
      <w:sdtContent>
        <w:p w14:paraId="05C9838A" w14:textId="77777777" w:rsidR="00082DFE" w:rsidRDefault="00EC79C1" w:rsidP="00082DFE">
          <w:r>
            <w:rPr>
              <w:rFonts w:eastAsia="Calibri" w:cs="Calibri"/>
            </w:rPr>
            <w:t xml:space="preserve"> </w:t>
          </w:r>
          <w:r w:rsidRPr="000E6D80">
            <w:rPr>
              <w:rFonts w:eastAsia="Calibri" w:cs="Calibri"/>
            </w:rPr>
            <w:t xml:space="preserve">1. Mikä on sunniarabien asema Khalisin piirikunnassa? Onko sunneihin </w:t>
          </w:r>
          <w:r>
            <w:rPr>
              <w:rFonts w:eastAsia="Calibri" w:cs="Calibri"/>
            </w:rPr>
            <w:t>kohdistunut</w:t>
          </w:r>
          <w:r w:rsidRPr="000E6D80">
            <w:rPr>
              <w:rFonts w:eastAsia="Calibri" w:cs="Calibri"/>
            </w:rPr>
            <w:t xml:space="preserve"> oikeudenloukkauksia viime vuosina?</w:t>
          </w:r>
          <w:r>
            <w:rPr>
              <w:rFonts w:eastAsia="Calibri" w:cs="Calibri"/>
            </w:rPr>
            <w:br/>
          </w:r>
          <w:r w:rsidRPr="000E6D80">
            <w:rPr>
              <w:rFonts w:eastAsia="Calibri" w:cs="Calibri"/>
            </w:rPr>
            <w:t>2. Onko piirikunnassa raportoitu sunnien</w:t>
          </w:r>
          <w:r w:rsidR="002C6C30">
            <w:rPr>
              <w:rFonts w:eastAsia="Calibri" w:cs="Calibri"/>
            </w:rPr>
            <w:t xml:space="preserve"> tai muiden henkilöiden</w:t>
          </w:r>
          <w:r w:rsidRPr="000E6D80">
            <w:rPr>
              <w:rFonts w:eastAsia="Calibri" w:cs="Calibri"/>
            </w:rPr>
            <w:t xml:space="preserve"> paluiden estämisiä?</w:t>
          </w:r>
        </w:p>
      </w:sdtContent>
    </w:sdt>
    <w:p w14:paraId="1EC7FA1C" w14:textId="77777777" w:rsidR="00082DFE" w:rsidRPr="0009323F" w:rsidRDefault="00082DFE" w:rsidP="00082DFE">
      <w:pPr>
        <w:rPr>
          <w:b/>
          <w:bCs/>
          <w:i/>
          <w:iCs/>
        </w:rPr>
      </w:pPr>
      <w:r w:rsidRPr="0009323F">
        <w:rPr>
          <w:b/>
          <w:bCs/>
          <w:i/>
          <w:iCs/>
        </w:rPr>
        <w:t>Questions</w:t>
      </w:r>
    </w:p>
    <w:sdt>
      <w:sdtPr>
        <w:rPr>
          <w:rStyle w:val="LainausChar"/>
          <w:lang w:val="en-US"/>
        </w:rPr>
        <w:alias w:val="Fill in the questions here"/>
        <w:tag w:val="Fill in the questions here"/>
        <w:id w:val="-849104524"/>
        <w:lock w:val="sdtLocked"/>
        <w:placeholder>
          <w:docPart w:val="E748FEC2E8D04F378ADE46489437DD87"/>
        </w:placeholder>
        <w:text w:multiLine="1"/>
      </w:sdtPr>
      <w:sdtEndPr>
        <w:rPr>
          <w:rStyle w:val="Kappaleenoletusfontti"/>
          <w:b/>
          <w:bCs/>
          <w:i w:val="0"/>
          <w:iCs w:val="0"/>
          <w:color w:val="auto"/>
        </w:rPr>
      </w:sdtEndPr>
      <w:sdtContent>
        <w:p w14:paraId="78D2C7C1" w14:textId="77777777" w:rsidR="00082DFE" w:rsidRPr="00EC79C1" w:rsidRDefault="00EC79C1" w:rsidP="00082DFE">
          <w:pPr>
            <w:rPr>
              <w:b/>
              <w:bCs/>
              <w:i/>
              <w:iCs/>
              <w:lang w:val="en-US"/>
            </w:rPr>
          </w:pPr>
          <w:r w:rsidRPr="003E7E0D">
            <w:rPr>
              <w:rStyle w:val="LainausChar"/>
              <w:lang w:val="en-US"/>
            </w:rPr>
            <w:t xml:space="preserve">1. What is the situation of Sunni Arabs in Khalis district? Have there been violations against Sunni Arabs in recent years? </w:t>
          </w:r>
          <w:r w:rsidR="002C6C30" w:rsidRPr="003E7E0D">
            <w:rPr>
              <w:rStyle w:val="LainausChar"/>
              <w:lang w:val="en-US"/>
            </w:rPr>
            <w:t xml:space="preserve">                                                                                                                         </w:t>
          </w:r>
          <w:r w:rsidRPr="003E7E0D">
            <w:rPr>
              <w:rStyle w:val="LainausChar"/>
              <w:lang w:val="en-US"/>
            </w:rPr>
            <w:t xml:space="preserve">2. Have returns of Sunni </w:t>
          </w:r>
          <w:r w:rsidR="002C6C30" w:rsidRPr="003E7E0D">
            <w:rPr>
              <w:rStyle w:val="LainausChar"/>
              <w:lang w:val="en-US"/>
            </w:rPr>
            <w:t>Arabs or other people to Khalis district been obstructed?</w:t>
          </w:r>
          <w:r w:rsidRPr="003E7E0D">
            <w:rPr>
              <w:rStyle w:val="LainausChar"/>
              <w:lang w:val="en-US"/>
            </w:rPr>
            <w:br/>
          </w:r>
        </w:p>
      </w:sdtContent>
    </w:sdt>
    <w:p w14:paraId="4946312C" w14:textId="77777777" w:rsidR="00082DFE" w:rsidRPr="00082DFE" w:rsidRDefault="000912B8" w:rsidP="00082DFE">
      <w:pPr>
        <w:pStyle w:val="LeiptekstiMigri"/>
        <w:ind w:left="0"/>
        <w:rPr>
          <w:lang w:val="en-GB"/>
        </w:rPr>
      </w:pPr>
      <w:r>
        <w:rPr>
          <w:b/>
        </w:rPr>
        <w:pict w14:anchorId="43AFD10B">
          <v:rect id="_x0000_i1026" style="width:0;height:1.5pt" o:hralign="center" o:hrstd="t" o:hr="t" fillcolor="#a0a0a0" stroked="f"/>
        </w:pict>
      </w:r>
    </w:p>
    <w:p w14:paraId="24D93AC7" w14:textId="77777777" w:rsidR="00EC79C1" w:rsidRPr="00734BA8" w:rsidRDefault="00464B2B" w:rsidP="00EC79C1">
      <w:pPr>
        <w:rPr>
          <w:b/>
        </w:rPr>
      </w:pPr>
      <w:r w:rsidRPr="00734BA8">
        <w:rPr>
          <w:b/>
        </w:rPr>
        <w:t xml:space="preserve"> </w:t>
      </w:r>
      <w:r w:rsidR="0071378D" w:rsidRPr="00E23852">
        <w:rPr>
          <w:b/>
        </w:rPr>
        <w:t>1. Mikä on sunniarabien asema Khalisin piirikunnassa? Onko sunneihin kohdistunut oikeudenloukkauksia viime vuosina?</w:t>
      </w:r>
    </w:p>
    <w:p w14:paraId="3CB0BD4F" w14:textId="77777777" w:rsidR="00877A1E" w:rsidRDefault="00877A1E" w:rsidP="00877A1E">
      <w:pPr>
        <w:pStyle w:val="Luettelokappale"/>
        <w:numPr>
          <w:ilvl w:val="0"/>
          <w:numId w:val="22"/>
        </w:numPr>
      </w:pPr>
      <w:r>
        <w:t>Khalisin piirikunnan etnisestä jakaumasta</w:t>
      </w:r>
    </w:p>
    <w:p w14:paraId="635B5172" w14:textId="77777777" w:rsidR="00666A95" w:rsidRDefault="00666A95" w:rsidP="00666A95">
      <w:r w:rsidRPr="002C7236">
        <w:t>Khalisin piirikunnan etnisestä jakaumasta ei löytynyt tässä vaiheessa käytössä olleista lähteistä tarkkaa tietoa. Läänissä on sekä sunni- että shiia-arabien heimoja.</w:t>
      </w:r>
      <w:r w:rsidRPr="002C7236">
        <w:rPr>
          <w:vertAlign w:val="superscript"/>
        </w:rPr>
        <w:footnoteReference w:id="1"/>
      </w:r>
      <w:r w:rsidRPr="002C7236">
        <w:t xml:space="preserve"> </w:t>
      </w:r>
      <w:r w:rsidR="00184613">
        <w:t>Toisaalta on suuria heimoja, joihin kuuluu enemmän kuin yhden uskontokunnan edustajia.</w:t>
      </w:r>
      <w:r w:rsidR="00184613">
        <w:rPr>
          <w:rStyle w:val="Alaviitteenviite"/>
        </w:rPr>
        <w:footnoteReference w:id="2"/>
      </w:r>
      <w:r w:rsidR="00184613">
        <w:t xml:space="preserve"> </w:t>
      </w:r>
      <w:r w:rsidRPr="002C7236">
        <w:t>Khalisin piirikunnan pääkaupunki on Khalis. Shiia-arabit ovat enemmistönä Khalisin kaupungissa</w:t>
      </w:r>
      <w:r w:rsidRPr="002C7236">
        <w:rPr>
          <w:vertAlign w:val="superscript"/>
        </w:rPr>
        <w:footnoteReference w:id="3"/>
      </w:r>
      <w:r w:rsidRPr="002C7236">
        <w:t>, ja sunniarabit vähemmistönä. Khalisin kaupungissa asuu vähemmistönä myös ainakin sunni- ja shiiakurdeja. Sunniarabit ovat enemmistönä Khalisin kaupunkia ympäröivissä kunnissa.</w:t>
      </w:r>
      <w:r w:rsidRPr="002C7236">
        <w:rPr>
          <w:vertAlign w:val="superscript"/>
        </w:rPr>
        <w:footnoteReference w:id="4"/>
      </w:r>
      <w:r w:rsidR="0054306D" w:rsidRPr="002C7236">
        <w:t xml:space="preserve"> Khalisin piirikunnan maaseudulla on myös shiiaenemmistöisiä kyliä.</w:t>
      </w:r>
      <w:r w:rsidR="0054306D" w:rsidRPr="002C7236">
        <w:rPr>
          <w:rStyle w:val="Alaviitteenviite"/>
        </w:rPr>
        <w:footnoteReference w:id="5"/>
      </w:r>
      <w:r w:rsidR="0054306D">
        <w:t xml:space="preserve"> </w:t>
      </w:r>
    </w:p>
    <w:p w14:paraId="415062C6" w14:textId="77777777" w:rsidR="00877A1E" w:rsidRPr="00666A95" w:rsidRDefault="00877A1E" w:rsidP="00877A1E">
      <w:pPr>
        <w:pStyle w:val="Luettelokappale"/>
        <w:numPr>
          <w:ilvl w:val="0"/>
          <w:numId w:val="22"/>
        </w:numPr>
      </w:pPr>
      <w:r>
        <w:t xml:space="preserve">Shiiamilitia Badrin organisaatio kontrolloi </w:t>
      </w:r>
      <w:r w:rsidR="00DA79A7">
        <w:t>Diyalan lääniä</w:t>
      </w:r>
    </w:p>
    <w:p w14:paraId="43EA1009" w14:textId="4582165A" w:rsidR="00357910" w:rsidRPr="00C8366D" w:rsidRDefault="00357910" w:rsidP="00357910">
      <w:r w:rsidRPr="00251EC6">
        <w:t>LSE-yliopiston</w:t>
      </w:r>
      <w:r w:rsidRPr="00251EC6">
        <w:rPr>
          <w:rStyle w:val="Alaviitteenviite"/>
        </w:rPr>
        <w:footnoteReference w:id="6"/>
      </w:r>
      <w:r w:rsidRPr="00251EC6">
        <w:t xml:space="preserve"> tutkijoiden tekemän, suureksi osaksi paikallisten haastatteluihin perustuvan tutkimuksen (2019) mukaan Iranin tukema Badrin organisaatio kontrolloi lähes täysin Diyalan</w:t>
      </w:r>
      <w:r w:rsidRPr="00251EC6">
        <w:rPr>
          <w:b/>
        </w:rPr>
        <w:t xml:space="preserve"> </w:t>
      </w:r>
      <w:r w:rsidRPr="00251EC6">
        <w:t xml:space="preserve">läänin hallintoa ja turvallisuuskoneistoa. Badrin organisaatio hallitsee </w:t>
      </w:r>
      <w:r w:rsidR="009A7B5C">
        <w:t>paikallista politiikkaa,</w:t>
      </w:r>
      <w:r w:rsidRPr="00251EC6">
        <w:t xml:space="preserve"> ja muut poliittiset toimijat voivat tulla tälle areenalle vain tekemällä kaupallisia tai poliittisia sopimuksia Badrin organisaation kanssa. Kontrollin keskus on asteittain siirtynyt kohti Badrin organisaation kontrolloimaa lääninneuvostoa ja siihen kytköksissä olevia aseellisia ryhmiä. Badrin organisaatiolla on pitkä historia Diyalan läänissä toimivien Irakin joukkojen </w:t>
      </w:r>
      <w:r w:rsidR="00184613">
        <w:t>hallitsemisessa</w:t>
      </w:r>
      <w:r w:rsidRPr="00251EC6">
        <w:t xml:space="preserve">. </w:t>
      </w:r>
      <w:r w:rsidR="00184613">
        <w:t>Poliisi- ja muiden</w:t>
      </w:r>
      <w:r w:rsidRPr="00251EC6">
        <w:t xml:space="preserve"> turvallisuusjoukkojen ylimmät komentajat ovat Badrin </w:t>
      </w:r>
      <w:r w:rsidRPr="00251EC6">
        <w:lastRenderedPageBreak/>
        <w:t>organisaation jäseniä ja kannattajia, ja armeijan paikallinen johto on kytköksissä Badrin organisaatioon.</w:t>
      </w:r>
      <w:r w:rsidRPr="00251EC6">
        <w:rPr>
          <w:rStyle w:val="Alaviitteenviite"/>
        </w:rPr>
        <w:footnoteReference w:id="7"/>
      </w:r>
      <w:r w:rsidRPr="00C8366D">
        <w:t xml:space="preserve"> </w:t>
      </w:r>
    </w:p>
    <w:p w14:paraId="0575F567" w14:textId="44C9018B" w:rsidR="00357910" w:rsidRDefault="00357910" w:rsidP="00357910">
      <w:r w:rsidRPr="00251EC6">
        <w:t xml:space="preserve">LSE:n tutkijoiden mukaan Badrin organisaatio voi harjoittaa rajoittamatonta väkivaltaa Diyalan läänin sunniarabeja kohtaan ilman rangaistuksia, koska paikallis- ja federaatiopoliisien paikalliset joukot toimivat Badrin organisaation asettamien rajojen puitteissa. Korkean tason komentajat ja enemmistö poliiseista Diyalassa on sitoutettu Badrin organisaatioon – he ovat Badrin organisaatiolle "velkaa" asemastaan hallinnossa tai esimerkiksi julkisella tai yksityisellä sektorilla tehdystä kaupallisesta sopimuksesta. </w:t>
      </w:r>
      <w:r w:rsidR="008F3EE3">
        <w:t>Noin yhdeksän kymmenestä</w:t>
      </w:r>
      <w:r w:rsidRPr="00251EC6">
        <w:t xml:space="preserve"> kaupungin- ja kunnanjohtaj</w:t>
      </w:r>
      <w:r w:rsidR="008F3EE3">
        <w:t>a</w:t>
      </w:r>
      <w:r w:rsidRPr="00251EC6">
        <w:t>sta ja keskeisimmistä virasto</w:t>
      </w:r>
      <w:r w:rsidR="008F3EE3">
        <w:t>i</w:t>
      </w:r>
      <w:r w:rsidRPr="00251EC6">
        <w:t>sta on Badrin organisaatiolle uskollisia. Koska organisaatio kontrolloi paikallista hallintoa, valtion rahoittamat projektit allokoidaan suureksi osaksi Badrin organisaatioon liitoksissa oleville yrityksille ja henkilöille. Badrin organisaatio on mukana laillisessa ja laittomassa, rajan yli Iraniin sekä Irakin Kurdistaniin suuntautuvassa kaupankäynnissä ja salakuljetuksessa. Iranin hallinto katsoo Diyalan läänin kuuluvan etupiiriinsä ja on sen vuoksi varmistanut, että lääni pysyy sen Irakissa olevien liittolaistensa (mm. Badrin organisaatio ja toinen shiiamilitia Asa'ib Ahl al-Haq, lyh. AAH) tiukassa kontrollissa.</w:t>
      </w:r>
      <w:r w:rsidRPr="00251EC6">
        <w:rPr>
          <w:rStyle w:val="Alaviitteenviite"/>
        </w:rPr>
        <w:footnoteReference w:id="8"/>
      </w:r>
      <w:r w:rsidRPr="00251EC6">
        <w:t xml:space="preserve"> Badrin organisaatiolla on myös sotateollisuuteen liittyvää toimintaa Khalisin piirikunnassa.</w:t>
      </w:r>
      <w:r w:rsidRPr="00251EC6">
        <w:rPr>
          <w:rStyle w:val="Alaviitteenviite"/>
        </w:rPr>
        <w:footnoteReference w:id="9"/>
      </w:r>
    </w:p>
    <w:p w14:paraId="19541283" w14:textId="77777777" w:rsidR="006D3D74" w:rsidRDefault="00357910" w:rsidP="00357910">
      <w:r w:rsidRPr="00251EC6">
        <w:t>Diyalan läänissä on toiminut viime vuosina Badrin organisaation ohella myös muita shiiamilitioita, kuten edellä mainittu Asaib Ahl al-Haq</w:t>
      </w:r>
      <w:r w:rsidRPr="00251EC6">
        <w:rPr>
          <w:rStyle w:val="Alaviitteenviite"/>
        </w:rPr>
        <w:footnoteReference w:id="10"/>
      </w:r>
      <w:r w:rsidRPr="00251EC6">
        <w:t xml:space="preserve"> tai Hashd al-Shaabin 47. prikaati eli Saraya al-Difaa al-Shaabi</w:t>
      </w:r>
      <w:r w:rsidRPr="00251EC6">
        <w:rPr>
          <w:rStyle w:val="Alaviitteenviite"/>
        </w:rPr>
        <w:footnoteReference w:id="11"/>
      </w:r>
      <w:r w:rsidRPr="00251EC6">
        <w:t>, joka on liitoksissa shiiamilitia Kata’ib Hezbollahiin</w:t>
      </w:r>
      <w:r w:rsidRPr="00251EC6">
        <w:rPr>
          <w:rStyle w:val="Alaviitteenviite"/>
        </w:rPr>
        <w:footnoteReference w:id="12"/>
      </w:r>
      <w:r w:rsidRPr="00251EC6">
        <w:t>. Shiiamilitiat tekevät myös turvallisuusoperaatioita Khalisin piirikunnan maastossa, esimerkiksi marraskuussa 2021 iranilainen uutistoimisto Mehr News Agency kertoi Hashd al-Shaabin Hamrinin ja Khalisin piirikunnan alueilla alkaneista operaatioista.</w:t>
      </w:r>
      <w:r w:rsidRPr="00251EC6">
        <w:rPr>
          <w:rStyle w:val="Alaviitteenviite"/>
        </w:rPr>
        <w:footnoteReference w:id="13"/>
      </w:r>
    </w:p>
    <w:p w14:paraId="4956F7DE" w14:textId="77777777" w:rsidR="00857B18" w:rsidRDefault="0054306D" w:rsidP="00857B18">
      <w:pPr>
        <w:pStyle w:val="Luettelokappale"/>
        <w:numPr>
          <w:ilvl w:val="0"/>
          <w:numId w:val="22"/>
        </w:numPr>
      </w:pPr>
      <w:r>
        <w:t xml:space="preserve">Sunniekstremisteistä, </w:t>
      </w:r>
      <w:r w:rsidR="00857B18">
        <w:t>Al-Qaidasta ja ISIS-konfliktista Khalisin piirikunnassa</w:t>
      </w:r>
      <w:r w:rsidR="00251EC6">
        <w:t xml:space="preserve">, muun muassa </w:t>
      </w:r>
      <w:r w:rsidR="00252DAB">
        <w:t>Hibhibin alueella</w:t>
      </w:r>
    </w:p>
    <w:p w14:paraId="286FD60B" w14:textId="77777777" w:rsidR="00C60AF4" w:rsidRDefault="00C01AB3" w:rsidP="006C05EE">
      <w:pPr>
        <w:pStyle w:val="Alaviitteenteksti"/>
      </w:pPr>
      <w:r w:rsidRPr="006C05EE">
        <w:t>Sunniekstremistien toiminta oli näkyvää Khalisin piirikunnassa jo pian Saddam Husseinin diktatuurin kaatumisen (huhtikuu</w:t>
      </w:r>
      <w:r w:rsidR="00184613">
        <w:t>ssa</w:t>
      </w:r>
      <w:r w:rsidRPr="006C05EE">
        <w:t xml:space="preserve"> 2003) jälkeen.</w:t>
      </w:r>
      <w:r w:rsidR="006C05EE" w:rsidRPr="006C05EE">
        <w:t xml:space="preserve"> </w:t>
      </w:r>
      <w:r w:rsidR="009F5075">
        <w:t xml:space="preserve">Khalisin piirikunnan </w:t>
      </w:r>
      <w:r w:rsidR="00184613">
        <w:t xml:space="preserve">pohjoisessa </w:t>
      </w:r>
      <w:r w:rsidR="009F5075">
        <w:t xml:space="preserve">Azimin kunnassa sijaitseva </w:t>
      </w:r>
      <w:r w:rsidR="00C60AF4">
        <w:t>Udhaimin kylä toimi Al-Qaidan terroristien etappipisteenä</w:t>
      </w:r>
      <w:r w:rsidR="009F5075">
        <w:t>, joka</w:t>
      </w:r>
      <w:r w:rsidR="00C60AF4">
        <w:t xml:space="preserve"> yhdisti järjestön Anbarin läänin, </w:t>
      </w:r>
      <w:r w:rsidR="00184613">
        <w:t xml:space="preserve">Bagdadin läänin </w:t>
      </w:r>
      <w:r w:rsidR="00C60AF4">
        <w:t xml:space="preserve">Tarmiyan ja </w:t>
      </w:r>
      <w:r w:rsidR="00184613">
        <w:t xml:space="preserve">Salah al-Dinin läänin </w:t>
      </w:r>
      <w:r w:rsidR="00C60AF4">
        <w:t>Samarran toiminta-alueet toisiinsa.</w:t>
      </w:r>
      <w:r w:rsidR="009F5075">
        <w:rPr>
          <w:rStyle w:val="Alaviitteenviite"/>
        </w:rPr>
        <w:footnoteReference w:id="14"/>
      </w:r>
      <w:r w:rsidR="00C60AF4">
        <w:t xml:space="preserve">  </w:t>
      </w:r>
    </w:p>
    <w:p w14:paraId="65732807" w14:textId="77777777" w:rsidR="00C60AF4" w:rsidRDefault="00C60AF4" w:rsidP="006C05EE">
      <w:pPr>
        <w:pStyle w:val="Alaviitteenteksti"/>
      </w:pPr>
    </w:p>
    <w:p w14:paraId="0DD3920D" w14:textId="77777777" w:rsidR="00C01AB3" w:rsidRDefault="006C05EE" w:rsidP="006C05EE">
      <w:pPr>
        <w:pStyle w:val="Alaviitteenteksti"/>
      </w:pPr>
      <w:r w:rsidRPr="00251EC6">
        <w:t>The Christian Science Monitor uutisoi huhtikuussa 2004 Irakin armeijan rekrytoinnista. Artikkelissa kerrotaan muun muassa Bagdadissa oleskelevista Marsumi-nimisistä serkuksista, jotka olivat toimineet poliiseina Hibhibin kaupungissa</w:t>
      </w:r>
      <w:r w:rsidR="006C15F3">
        <w:t>, joka sijaitsee samannimisessä Khalisin piirikunnan eteläisessä kunnassa</w:t>
      </w:r>
      <w:r w:rsidRPr="00251EC6">
        <w:t xml:space="preserve">. </w:t>
      </w:r>
      <w:r w:rsidR="006C15F3">
        <w:t>Serkukset</w:t>
      </w:r>
      <w:r w:rsidRPr="00251EC6">
        <w:t xml:space="preserve"> oli ajettu pois kaupungista vuonna 2013 ekstremistien toimesta, koska he olivat shiioja. Useita heidän tovereitaan ja perheenjäseniään oli surmattu.</w:t>
      </w:r>
      <w:r w:rsidRPr="00251EC6">
        <w:rPr>
          <w:rStyle w:val="Alaviitteenviite"/>
        </w:rPr>
        <w:footnoteReference w:id="15"/>
      </w:r>
    </w:p>
    <w:p w14:paraId="0896B9B8" w14:textId="77777777" w:rsidR="006C05EE" w:rsidRDefault="006C05EE" w:rsidP="006C05EE">
      <w:pPr>
        <w:pStyle w:val="Alaviitteenteksti"/>
      </w:pPr>
    </w:p>
    <w:p w14:paraId="195F75C7" w14:textId="77777777" w:rsidR="007B4891" w:rsidRPr="00D6552B" w:rsidRDefault="005E4442" w:rsidP="00857B18">
      <w:pPr>
        <w:pStyle w:val="Alaviitteenteksti"/>
      </w:pPr>
      <w:r w:rsidRPr="00251EC6">
        <w:lastRenderedPageBreak/>
        <w:t xml:space="preserve">Al-Mashriq -lehden </w:t>
      </w:r>
      <w:r w:rsidR="006C05EE" w:rsidRPr="00251EC6">
        <w:t xml:space="preserve">maaliskuussa 2004 ilmestyneen uutisen </w:t>
      </w:r>
      <w:r w:rsidRPr="00251EC6">
        <w:t>mukaan Yhdysvaltain armeijan joukot ottivat kiinni Shaykh Amir -nimisen henkilön ja useita häneen liitoksissa olevia henkilöitä Hibhibin kaupungissa. Kansainvälisen koalition joukkojen mukaan kiinniotettuja epäiltiin väkivaltaisista hyökkäyksistä.</w:t>
      </w:r>
      <w:r w:rsidRPr="00251EC6">
        <w:rPr>
          <w:rStyle w:val="Alaviitteenviite"/>
        </w:rPr>
        <w:footnoteReference w:id="16"/>
      </w:r>
      <w:r w:rsidRPr="00251EC6">
        <w:t xml:space="preserve"> </w:t>
      </w:r>
      <w:r w:rsidR="00D85735" w:rsidRPr="00251EC6">
        <w:t>Al-Shira -lehti uutisoi lokakuussa 2004, että terroristiryhmät olivat ryhtyneet laajentamaan operaatioitaan Bagdadin ympäristössä.</w:t>
      </w:r>
      <w:r w:rsidRPr="00251EC6">
        <w:t xml:space="preserve"> Jännitteet olivat kasvaneet</w:t>
      </w:r>
      <w:r w:rsidR="0088401A" w:rsidRPr="00251EC6">
        <w:t xml:space="preserve"> muun muassa</w:t>
      </w:r>
      <w:r w:rsidRPr="00251EC6">
        <w:t xml:space="preserve"> Khalisin piirikunnan Hibhibin kaupungissa, jossa</w:t>
      </w:r>
      <w:r w:rsidRPr="00D6552B">
        <w:t xml:space="preserve"> </w:t>
      </w:r>
      <w:r w:rsidRPr="00251EC6">
        <w:t>terroristiryhmät uhkailivat sellaisia henkilöitä, jotka työskentelivät turvallisuusasioiden parissa. Al-Shiran lähteiden mukaan alueella ei ollut riittävästi turvallisuusjoukkoja, jotta tällaisiin uhkiin olisi kyetty vastaamaan.</w:t>
      </w:r>
      <w:r w:rsidRPr="00251EC6">
        <w:rPr>
          <w:rStyle w:val="Alaviitteenviite"/>
        </w:rPr>
        <w:footnoteReference w:id="17"/>
      </w:r>
    </w:p>
    <w:p w14:paraId="7E361407" w14:textId="77777777" w:rsidR="005E4442" w:rsidRDefault="005E4442" w:rsidP="00857B18">
      <w:pPr>
        <w:pStyle w:val="Alaviitteenteksti"/>
      </w:pPr>
    </w:p>
    <w:p w14:paraId="7BAB4E58" w14:textId="77777777" w:rsidR="00D6552B" w:rsidRDefault="00D85735" w:rsidP="00D85735">
      <w:pPr>
        <w:pStyle w:val="Alaviitteenteksti"/>
      </w:pPr>
      <w:r w:rsidRPr="00251EC6">
        <w:t>ISIS</w:t>
      </w:r>
      <w:r w:rsidR="0088401A" w:rsidRPr="00251EC6">
        <w:t>iä</w:t>
      </w:r>
      <w:r w:rsidRPr="00251EC6">
        <w:t xml:space="preserve"> edeltän</w:t>
      </w:r>
      <w:r w:rsidR="0088401A" w:rsidRPr="00251EC6">
        <w:t>een</w:t>
      </w:r>
      <w:r w:rsidRPr="00251EC6">
        <w:t xml:space="preserve"> sunnalai</w:t>
      </w:r>
      <w:r w:rsidR="0088401A" w:rsidRPr="00251EC6">
        <w:t>s</w:t>
      </w:r>
      <w:r w:rsidRPr="00251EC6">
        <w:t>en terroristijärjestö</w:t>
      </w:r>
      <w:r w:rsidR="0088401A" w:rsidRPr="00251EC6">
        <w:t>n</w:t>
      </w:r>
      <w:r w:rsidRPr="00251EC6">
        <w:t xml:space="preserve"> al-Qaida</w:t>
      </w:r>
      <w:r w:rsidR="0088401A" w:rsidRPr="00251EC6">
        <w:t>n raportoitiin</w:t>
      </w:r>
      <w:r w:rsidRPr="00251EC6">
        <w:t xml:space="preserve"> joht</w:t>
      </w:r>
      <w:r w:rsidR="0088401A" w:rsidRPr="00251EC6">
        <w:t>avan vuonna</w:t>
      </w:r>
      <w:r w:rsidRPr="00251EC6">
        <w:t xml:space="preserve"> 2006 Diyalan lääniin keskittynyttä toimintaansa Khalisin piirikunnan Hibhibin kunnasta käsin, eli Hibhib oli al-Qaidan Irakin päämaja.</w:t>
      </w:r>
      <w:r w:rsidR="00D6552B" w:rsidRPr="00251EC6">
        <w:rPr>
          <w:rStyle w:val="Alaviitteenviite"/>
        </w:rPr>
        <w:footnoteReference w:id="18"/>
      </w:r>
      <w:r w:rsidR="00D6552B" w:rsidRPr="00251EC6">
        <w:t xml:space="preserve"> </w:t>
      </w:r>
      <w:r w:rsidR="00ED064D" w:rsidRPr="00251EC6">
        <w:t>Al-Qaidan terroristijohtaja</w:t>
      </w:r>
      <w:r w:rsidR="00F7118F" w:rsidRPr="00251EC6">
        <w:t>, moniin</w:t>
      </w:r>
      <w:r w:rsidR="00ED064D" w:rsidRPr="00251EC6">
        <w:t xml:space="preserve"> </w:t>
      </w:r>
      <w:r w:rsidR="00F7118F" w:rsidRPr="00251EC6">
        <w:t xml:space="preserve">julmuuksiin syyllistynyt </w:t>
      </w:r>
      <w:r w:rsidR="00ED064D" w:rsidRPr="00251EC6">
        <w:t>Abu Musab al-Zarqawi sai surmansa Hibhibiin tehdyssä Yhdysvaltain armeijan iskussa kesäkuussa 2006</w:t>
      </w:r>
      <w:r w:rsidR="00ED064D" w:rsidRPr="006C15F3">
        <w:t xml:space="preserve">. Reuters kuvasi Hibhibiä tuolloin tyypilliseksi maaseutukyläksi, jossa Yhdysvaltain joukot jahtasivat sunniarabikapinallisia ja Al-Qaidan </w:t>
      </w:r>
      <w:r w:rsidR="00BE1DD3">
        <w:t>taistelijoita</w:t>
      </w:r>
      <w:r w:rsidR="00ED064D" w:rsidRPr="006C15F3">
        <w:t>.</w:t>
      </w:r>
      <w:r w:rsidR="00ED064D" w:rsidRPr="006C15F3">
        <w:rPr>
          <w:rStyle w:val="Alaviitteenviite"/>
        </w:rPr>
        <w:footnoteReference w:id="19"/>
      </w:r>
      <w:r w:rsidR="00ED064D" w:rsidRPr="006C15F3">
        <w:t xml:space="preserve"> </w:t>
      </w:r>
      <w:r w:rsidR="006C15F3" w:rsidRPr="006C15F3">
        <w:t xml:space="preserve">Khalisin piirikunnassa </w:t>
      </w:r>
      <w:r w:rsidR="006C15F3">
        <w:t>tapahtui</w:t>
      </w:r>
      <w:r w:rsidR="006C15F3" w:rsidRPr="006C15F3">
        <w:t xml:space="preserve"> </w:t>
      </w:r>
      <w:r w:rsidR="00BE1DD3">
        <w:t xml:space="preserve">ajoittain </w:t>
      </w:r>
      <w:r w:rsidR="006C15F3" w:rsidRPr="006C15F3">
        <w:t>myös merkittäviä terroristi-iskuja.</w:t>
      </w:r>
      <w:r w:rsidR="00BE1DD3">
        <w:t xml:space="preserve"> Esimerkiksi</w:t>
      </w:r>
      <w:r w:rsidR="006C15F3" w:rsidRPr="006C15F3">
        <w:t xml:space="preserve"> </w:t>
      </w:r>
      <w:r w:rsidR="00E338B3" w:rsidRPr="006C15F3">
        <w:t xml:space="preserve">Hibhibissä sijaitsevaan sunnimoskeijaan 23.6.2006 tehdyssä pommi-iskussa sai surmansa </w:t>
      </w:r>
      <w:r w:rsidR="006C15F3" w:rsidRPr="006C15F3">
        <w:t>10</w:t>
      </w:r>
      <w:r w:rsidR="00E338B3" w:rsidRPr="006C15F3">
        <w:t xml:space="preserve"> ja haavoittui 15 henkilöä.</w:t>
      </w:r>
      <w:r w:rsidR="00E338B3" w:rsidRPr="006C15F3">
        <w:rPr>
          <w:rStyle w:val="Alaviitteenviite"/>
        </w:rPr>
        <w:footnoteReference w:id="20"/>
      </w:r>
    </w:p>
    <w:p w14:paraId="75E98545" w14:textId="77777777" w:rsidR="005C13D8" w:rsidRDefault="005C13D8" w:rsidP="00D85735">
      <w:pPr>
        <w:pStyle w:val="Alaviitteenteksti"/>
      </w:pPr>
    </w:p>
    <w:p w14:paraId="1AAA9949" w14:textId="77777777" w:rsidR="007E4EDC" w:rsidRDefault="00F7118F" w:rsidP="00D85735">
      <w:pPr>
        <w:pStyle w:val="Alaviitteenteksti"/>
      </w:pPr>
      <w:r w:rsidRPr="001D546F">
        <w:t>AFP:n uutisen mukaan m</w:t>
      </w:r>
      <w:r w:rsidR="005C13D8" w:rsidRPr="001D546F">
        <w:t>uutaman kilometrin päässä Hibhibin kaupungista sijaitsee Albu Tumlehin shiiakylä</w:t>
      </w:r>
      <w:r w:rsidRPr="001D546F">
        <w:rPr>
          <w:rStyle w:val="Alaviitteenviite"/>
        </w:rPr>
        <w:footnoteReference w:id="21"/>
      </w:r>
      <w:r w:rsidR="005C13D8" w:rsidRPr="001D546F">
        <w:t xml:space="preserve">. Toukokuussa 2007 </w:t>
      </w:r>
      <w:r w:rsidR="007E4EDC" w:rsidRPr="001D546F">
        <w:t xml:space="preserve">pohjoisen suunnasta tulleet </w:t>
      </w:r>
      <w:r w:rsidR="005C13D8" w:rsidRPr="001D546F">
        <w:t xml:space="preserve">Al-Qaidan taistelijat valtasivat </w:t>
      </w:r>
      <w:r w:rsidR="00252DAB" w:rsidRPr="001D546F">
        <w:t xml:space="preserve">yli vuoden ajaksi </w:t>
      </w:r>
      <w:r w:rsidR="005C13D8" w:rsidRPr="001D546F">
        <w:t>Albu Tumlehin ja 13 muuta alueen shiiakylää</w:t>
      </w:r>
      <w:r w:rsidR="007E4EDC" w:rsidRPr="001D546F">
        <w:t>. Alueen sunnikylien kerrottiin olevan myös Al-Qaidan kontrollissa. Poliisijohtaja, kenraali Ibrahim Obeidi Salman al-Anbakin mukaan Al-Qaidan taistelijoita oli alueella noin 2 000. Heidän joukossaan oli ulkomaalaisia, mutta suurin osa oli irakilaisia. Anbakin mukaan he olivat pääasiassa entisiä baathilaisia</w:t>
      </w:r>
      <w:r w:rsidR="006C15F3" w:rsidRPr="001D546F">
        <w:rPr>
          <w:rStyle w:val="Alaviitteenviite"/>
        </w:rPr>
        <w:footnoteReference w:id="22"/>
      </w:r>
      <w:r w:rsidR="007E4EDC" w:rsidRPr="001D546F">
        <w:t xml:space="preserve">. He teloittivat kymmeniä shiiakylien asukkaita, </w:t>
      </w:r>
      <w:r w:rsidR="00252DAB" w:rsidRPr="001D546F">
        <w:t>muun muassa poliiseja, sotilaita ja shiioja ja hautasivat hei</w:t>
      </w:r>
      <w:r w:rsidR="0055272E" w:rsidRPr="001D546F">
        <w:t>tä</w:t>
      </w:r>
      <w:r w:rsidR="00252DAB" w:rsidRPr="001D546F">
        <w:t xml:space="preserve"> joukkohautoihin. He perustivat alueelle myös tarkastuspisteitä ja asettivat </w:t>
      </w:r>
      <w:r w:rsidR="0057616E" w:rsidRPr="001D546F">
        <w:t>räjähteitä</w:t>
      </w:r>
      <w:r w:rsidR="00252DAB" w:rsidRPr="001D546F">
        <w:t xml:space="preserve"> maastoon. Al-Qaidalla oli Albu Tumlehin kylässä oma tuomioistuimensa, jossa langetettiin kuolemantuomio</w:t>
      </w:r>
      <w:r w:rsidR="00713CFE" w:rsidRPr="001D546F">
        <w:t>i</w:t>
      </w:r>
      <w:r w:rsidR="00252DAB" w:rsidRPr="001D546F">
        <w:t>ta.</w:t>
      </w:r>
      <w:bookmarkStart w:id="5" w:name="_Hlk112401570"/>
      <w:r w:rsidR="00252DAB" w:rsidRPr="001D546F">
        <w:rPr>
          <w:rStyle w:val="Alaviitteenviite"/>
        </w:rPr>
        <w:footnoteReference w:id="23"/>
      </w:r>
      <w:bookmarkEnd w:id="5"/>
    </w:p>
    <w:p w14:paraId="1DC74AAE" w14:textId="77777777" w:rsidR="00D6552B" w:rsidRPr="00252DAB" w:rsidRDefault="00D6552B" w:rsidP="00D85735">
      <w:pPr>
        <w:pStyle w:val="Alaviitteenteksti"/>
      </w:pPr>
    </w:p>
    <w:p w14:paraId="0188C1CB" w14:textId="77777777" w:rsidR="008D7669" w:rsidRPr="00C7701E" w:rsidRDefault="00D85735" w:rsidP="00252DAB">
      <w:pPr>
        <w:pStyle w:val="Alaviitteenteksti"/>
      </w:pPr>
      <w:r w:rsidRPr="00C7701E">
        <w:t>Yhdysvaltain armeijan ja Irakin joukkojen operaatiot aseellisia ryhmiä vastaan kohdistuivat</w:t>
      </w:r>
      <w:r w:rsidR="00ED064D" w:rsidRPr="00C7701E">
        <w:t xml:space="preserve"> vuonna 2007</w:t>
      </w:r>
      <w:r w:rsidRPr="00C7701E">
        <w:t xml:space="preserve"> Diyalan läänissä Khalisin, Muqdadiyan, Baladroozin ja Baquban alueille.</w:t>
      </w:r>
      <w:r w:rsidR="008D7669" w:rsidRPr="00C7701E">
        <w:rPr>
          <w:rStyle w:val="Alaviitteenviite"/>
        </w:rPr>
        <w:footnoteReference w:id="24"/>
      </w:r>
      <w:r w:rsidR="008D7669" w:rsidRPr="00C7701E">
        <w:t xml:space="preserve"> </w:t>
      </w:r>
      <w:r w:rsidRPr="00C7701E">
        <w:t xml:space="preserve"> </w:t>
      </w:r>
    </w:p>
    <w:p w14:paraId="767F2E48" w14:textId="77777777" w:rsidR="008D7669" w:rsidRPr="00C7701E" w:rsidRDefault="00D85735" w:rsidP="008D7669">
      <w:pPr>
        <w:pStyle w:val="Alaviitteenteksti"/>
        <w:rPr>
          <w:highlight w:val="yellow"/>
        </w:rPr>
      </w:pPr>
      <w:r w:rsidRPr="00C7701E">
        <w:t>Näihin aikoihin</w:t>
      </w:r>
      <w:r w:rsidR="006B0CA0" w:rsidRPr="00C7701E">
        <w:t xml:space="preserve"> Khalisin piirikunnan sunni- ja shiiayhteisöt pelkäsivät toistensa olevan yhteyksissä äärijärjestöihin ja niiden välit olivat hyvin jännitteiset.</w:t>
      </w:r>
      <w:r w:rsidRPr="00C7701E">
        <w:t xml:space="preserve"> </w:t>
      </w:r>
      <w:r w:rsidR="00C7701E" w:rsidRPr="00C7701E">
        <w:t>Paikallish</w:t>
      </w:r>
      <w:r w:rsidR="006B0CA0" w:rsidRPr="00C7701E">
        <w:t xml:space="preserve">allinto ja </w:t>
      </w:r>
      <w:r w:rsidRPr="00C7701E">
        <w:t>turvallisuusjoukot ottivat sunn</w:t>
      </w:r>
      <w:r w:rsidR="006B0CA0" w:rsidRPr="00C7701E">
        <w:t>iyhteisöjä</w:t>
      </w:r>
      <w:r w:rsidRPr="00C7701E">
        <w:t xml:space="preserve"> kohteekseen ja alueen</w:t>
      </w:r>
      <w:r w:rsidR="008D7669" w:rsidRPr="00C7701E">
        <w:t xml:space="preserve"> </w:t>
      </w:r>
      <w:r w:rsidRPr="00C7701E">
        <w:t>sunnien ja shiiojen välillä oli väkivaltaisuuksia.</w:t>
      </w:r>
      <w:r w:rsidRPr="00C7701E">
        <w:rPr>
          <w:rStyle w:val="Alaviitteenviite"/>
        </w:rPr>
        <w:t xml:space="preserve"> </w:t>
      </w:r>
      <w:r w:rsidRPr="00C7701E">
        <w:t>Osa sunneista osallistui al-Qaidan vastaiseen kamppailuun.</w:t>
      </w:r>
      <w:r w:rsidR="00C7701E" w:rsidRPr="00C7701E">
        <w:t xml:space="preserve"> Khalisin piirikunnan sunnit pelkäsivät poliittista väkivaltaa shiioja enemmän.</w:t>
      </w:r>
      <w:r w:rsidRPr="00C7701E">
        <w:rPr>
          <w:rStyle w:val="Alaviitteenviite"/>
        </w:rPr>
        <w:footnoteReference w:id="25"/>
      </w:r>
      <w:r w:rsidR="00E338B3" w:rsidRPr="00C7701E">
        <w:t xml:space="preserve"> </w:t>
      </w:r>
      <w:r w:rsidR="008D7669" w:rsidRPr="00C7701E">
        <w:t>Syksyllä 2007</w:t>
      </w:r>
      <w:r w:rsidR="008D7669" w:rsidRPr="008D7669">
        <w:t xml:space="preserve"> </w:t>
      </w:r>
      <w:r w:rsidR="008D7669">
        <w:lastRenderedPageBreak/>
        <w:t>Y</w:t>
      </w:r>
      <w:r w:rsidR="008D7669" w:rsidRPr="008D7669">
        <w:t>hdysvaltain j</w:t>
      </w:r>
      <w:r w:rsidR="008D7669">
        <w:t>oukot puhdistivat yhteistyössä heimo- ja Sahwa-</w:t>
      </w:r>
      <w:r w:rsidR="008D7669" w:rsidRPr="00C7701E">
        <w:t>joukkojen</w:t>
      </w:r>
      <w:r w:rsidR="00C7701E" w:rsidRPr="00C7701E">
        <w:rPr>
          <w:rStyle w:val="Alaviitteenviite"/>
        </w:rPr>
        <w:footnoteReference w:id="26"/>
      </w:r>
      <w:r w:rsidR="008D7669" w:rsidRPr="00C7701E">
        <w:t xml:space="preserve"> kanssa</w:t>
      </w:r>
      <w:r w:rsidR="008D7669">
        <w:t xml:space="preserve"> Al-Qaida</w:t>
      </w:r>
      <w:r w:rsidR="00251EC6">
        <w:t>n joukkoja</w:t>
      </w:r>
      <w:r w:rsidR="008D7669">
        <w:t xml:space="preserve"> Baquban länsipuolelta ja Tigris-joen varrelta, muun muassa Khalisin ja Hibhibin alueilla.</w:t>
      </w:r>
      <w:r w:rsidR="00AF4396">
        <w:t xml:space="preserve"> Operaatiot keskittyivät myöhään syksyllä ns. Khalisin käytävään, joka yhdisti Tigris- ja Diyala</w:t>
      </w:r>
      <w:r w:rsidR="00C7701E">
        <w:t xml:space="preserve"> </w:t>
      </w:r>
      <w:r w:rsidR="00AF4396">
        <w:t>-jokien laaksot.</w:t>
      </w:r>
      <w:r w:rsidR="008D7669">
        <w:rPr>
          <w:rStyle w:val="Alaviitteenviite"/>
        </w:rPr>
        <w:footnoteReference w:id="27"/>
      </w:r>
    </w:p>
    <w:p w14:paraId="081F8070" w14:textId="77777777" w:rsidR="008D7669" w:rsidRPr="008D7669" w:rsidRDefault="008D7669" w:rsidP="00252DAB">
      <w:pPr>
        <w:pStyle w:val="Alaviitteenteksti"/>
      </w:pPr>
    </w:p>
    <w:p w14:paraId="3B8F0681" w14:textId="77777777" w:rsidR="00C60AF4" w:rsidRDefault="007A794F" w:rsidP="00252DAB">
      <w:pPr>
        <w:pStyle w:val="Alaviitteenteksti"/>
      </w:pPr>
      <w:r w:rsidRPr="00ED064D">
        <w:t>Kolmetoista henkilöä sai surmansa e</w:t>
      </w:r>
      <w:r w:rsidR="00E338B3" w:rsidRPr="00ED064D">
        <w:t xml:space="preserve">lokuussa 2007 Hibhibissä autopommin iskusta </w:t>
      </w:r>
      <w:r w:rsidR="00E338B3" w:rsidRPr="00C7701E">
        <w:t xml:space="preserve">poliisiaseman edessä. Surmansa saaneet olivat poliiseja ja henkilöitä, jotka </w:t>
      </w:r>
      <w:r w:rsidR="0057616E" w:rsidRPr="00C7701E">
        <w:t>jonottivat</w:t>
      </w:r>
      <w:r w:rsidR="00E338B3" w:rsidRPr="00C7701E">
        <w:t xml:space="preserve"> poliisille t</w:t>
      </w:r>
      <w:r w:rsidR="0057616E" w:rsidRPr="00C7701E">
        <w:t>yönhakuun</w:t>
      </w:r>
      <w:r w:rsidR="00E338B3" w:rsidRPr="00C7701E">
        <w:t>.</w:t>
      </w:r>
      <w:r w:rsidR="00E338B3" w:rsidRPr="00C7701E">
        <w:rPr>
          <w:rStyle w:val="Alaviitteenviite"/>
        </w:rPr>
        <w:footnoteReference w:id="28"/>
      </w:r>
      <w:r w:rsidR="00E338B3" w:rsidRPr="00C7701E">
        <w:t xml:space="preserve"> </w:t>
      </w:r>
      <w:r w:rsidR="00046A8E" w:rsidRPr="00C7701E">
        <w:t>Hibhibin sunnikaupunkiin ammuttiin kranaatteja lokakuussa 2007. Iskussa sai surmansa kahdeksan kaupungin asukasta ja 17 haavoittui. Eräs poliisi väitti anonyymisti medialle, että kranaatit oli ammuttu läheisestä Hidaidin</w:t>
      </w:r>
      <w:r w:rsidR="0057616E" w:rsidRPr="00C7701E">
        <w:rPr>
          <w:rStyle w:val="Alaviitteenviite"/>
        </w:rPr>
        <w:footnoteReference w:id="29"/>
      </w:r>
      <w:r w:rsidR="00046A8E" w:rsidRPr="00C7701E">
        <w:t xml:space="preserve"> kylästä, ja että niiden kohteena oli sellaiset Hibhibin sunnit, jotka olivat </w:t>
      </w:r>
      <w:r w:rsidR="00C7701E">
        <w:t>”</w:t>
      </w:r>
      <w:r w:rsidR="00046A8E" w:rsidRPr="00C7701E">
        <w:t>kääntyneet Al-</w:t>
      </w:r>
      <w:r w:rsidR="00C7701E">
        <w:t>Q</w:t>
      </w:r>
      <w:r w:rsidR="00046A8E" w:rsidRPr="00C7701E">
        <w:t>aidaa vastaan</w:t>
      </w:r>
      <w:r w:rsidR="00C7701E">
        <w:t>”</w:t>
      </w:r>
      <w:r w:rsidR="00046A8E" w:rsidRPr="00C7701E">
        <w:t>.</w:t>
      </w:r>
      <w:r w:rsidR="00046A8E" w:rsidRPr="00C7701E">
        <w:rPr>
          <w:rStyle w:val="Alaviitteenviite"/>
        </w:rPr>
        <w:footnoteReference w:id="30"/>
      </w:r>
      <w:r w:rsidR="00046A8E">
        <w:t xml:space="preserve"> </w:t>
      </w:r>
    </w:p>
    <w:p w14:paraId="78F95714" w14:textId="77777777" w:rsidR="00207CD1" w:rsidRDefault="00207CD1" w:rsidP="00252DAB">
      <w:pPr>
        <w:pStyle w:val="Alaviitteenteksti"/>
      </w:pPr>
    </w:p>
    <w:p w14:paraId="108EA0C4" w14:textId="77777777" w:rsidR="00297FEB" w:rsidRDefault="00252DAB" w:rsidP="00252DAB">
      <w:pPr>
        <w:pStyle w:val="Alaviitteenteksti"/>
      </w:pPr>
      <w:r>
        <w:t xml:space="preserve">Al-Qaidan joukot pitivät Albu Tumlehia ja muita alueen shiiakyliä hallussaan elokuuhun 2008 asti, jolloin heidät ajettiin pois alueelta Irakin ja Yhdysvaltain joukkojen toimesta. Lähtiessään </w:t>
      </w:r>
      <w:r w:rsidR="00C7701E">
        <w:t xml:space="preserve">alueelta </w:t>
      </w:r>
      <w:r>
        <w:t>Al-</w:t>
      </w:r>
      <w:r w:rsidR="00576EB0">
        <w:t>Q</w:t>
      </w:r>
      <w:r>
        <w:t>aidan terroristit räjäyttelivät taloja, ja moni kyläläinen menetti omaisuutensa.</w:t>
      </w:r>
      <w:r>
        <w:rPr>
          <w:rStyle w:val="Alaviitteenviite"/>
        </w:rPr>
        <w:footnoteReference w:id="31"/>
      </w:r>
      <w:r>
        <w:t xml:space="preserve"> </w:t>
      </w:r>
    </w:p>
    <w:p w14:paraId="4ABA347A" w14:textId="77777777" w:rsidR="00297FEB" w:rsidRDefault="00207CD1" w:rsidP="00252DAB">
      <w:pPr>
        <w:pStyle w:val="Alaviitteenteksti"/>
      </w:pPr>
      <w:r>
        <w:t xml:space="preserve">Noin sata Khalisin piirikunnan Hibhibistä </w:t>
      </w:r>
      <w:r w:rsidR="00985540">
        <w:t>paennutta</w:t>
      </w:r>
      <w:r>
        <w:t xml:space="preserve"> perhettä palasi alueelle syksyllä 2008. He olivat lähteneet edellisenä vuonna pakoon alueelta, kun Irakin armeija puhdisti sitä Al-Qaidasta. Yhdysvaltain </w:t>
      </w:r>
      <w:r w:rsidRPr="00985540">
        <w:t>armeijan edustaja</w:t>
      </w:r>
      <w:r w:rsidR="00985540" w:rsidRPr="00985540">
        <w:t>n</w:t>
      </w:r>
      <w:r w:rsidRPr="00985540">
        <w:t>, kapteeni Roger Miranda</w:t>
      </w:r>
      <w:r w:rsidR="00985540" w:rsidRPr="00985540">
        <w:t>n mukaan</w:t>
      </w:r>
      <w:r w:rsidRPr="00985540">
        <w:t xml:space="preserve"> 2.10.2008 </w:t>
      </w:r>
      <w:r w:rsidR="00985540" w:rsidRPr="00985540">
        <w:t xml:space="preserve">oli </w:t>
      </w:r>
      <w:r w:rsidRPr="00985540">
        <w:t>pidett</w:t>
      </w:r>
      <w:r w:rsidR="00985540" w:rsidRPr="00985540">
        <w:t>y</w:t>
      </w:r>
      <w:r w:rsidRPr="00985540">
        <w:t xml:space="preserve"> seremonia, joka symbolisoi alueen sunnien ja shiiojen välistä sovintoa. Alueella oli käyty sovintoprosessia tammikuusta 2008 lähtien. Prosessia johtava neuvosto (Isn</w:t>
      </w:r>
      <w:r w:rsidR="00256924" w:rsidRPr="00985540">
        <w:t>a</w:t>
      </w:r>
      <w:r w:rsidRPr="00985540">
        <w:t>d Reconciliation Council</w:t>
      </w:r>
      <w:r w:rsidR="00256924" w:rsidRPr="00985540">
        <w:rPr>
          <w:rStyle w:val="Alaviitteenviite"/>
        </w:rPr>
        <w:footnoteReference w:id="32"/>
      </w:r>
      <w:r w:rsidRPr="00985540">
        <w:t xml:space="preserve">) päätti, kuka sai palata takaisin alueelle. Noin 500 ihmistä oli palannut alueelle sovintoprosessin seurauksena. </w:t>
      </w:r>
      <w:r w:rsidR="00985540">
        <w:t xml:space="preserve">Toinen </w:t>
      </w:r>
      <w:r w:rsidR="00297FEB" w:rsidRPr="00985540">
        <w:t>Yhdysvaltain armeijan edustaja, kapteeni Keith Miller kertoi Al-Qaidan aiheuttaneen alueella paljon tuhoa, ja</w:t>
      </w:r>
      <w:r w:rsidR="00985540">
        <w:t xml:space="preserve"> hän</w:t>
      </w:r>
      <w:r w:rsidR="00297FEB" w:rsidRPr="00985540">
        <w:t xml:space="preserve"> </w:t>
      </w:r>
      <w:proofErr w:type="gramStart"/>
      <w:r w:rsidR="00297FEB" w:rsidRPr="00985540">
        <w:t>toivoi</w:t>
      </w:r>
      <w:proofErr w:type="gramEnd"/>
      <w:r w:rsidR="00297FEB" w:rsidRPr="00985540">
        <w:t xml:space="preserve"> että ihmisten paluu lujittaisi paikallisen yhteisön </w:t>
      </w:r>
      <w:r w:rsidR="00985540">
        <w:t xml:space="preserve">keskinäistä </w:t>
      </w:r>
      <w:r w:rsidR="00297FEB" w:rsidRPr="00985540">
        <w:t>luottamusta ja vähentäisi Al-Qaidan mahdollisuuksia hakea suojaa alueen kylistä.</w:t>
      </w:r>
      <w:r w:rsidR="00297FEB" w:rsidRPr="00985540">
        <w:rPr>
          <w:rStyle w:val="Alaviitteenviite"/>
        </w:rPr>
        <w:footnoteReference w:id="33"/>
      </w:r>
      <w:r w:rsidR="00297FEB">
        <w:t xml:space="preserve"> </w:t>
      </w:r>
    </w:p>
    <w:p w14:paraId="647C0BC7" w14:textId="77777777" w:rsidR="00EB19A7" w:rsidRPr="00576EB0" w:rsidRDefault="00EB19A7" w:rsidP="00EB19A7">
      <w:pPr>
        <w:pStyle w:val="Alaviitteenteksti"/>
      </w:pPr>
    </w:p>
    <w:p w14:paraId="05DCBADF" w14:textId="4D84D6EC" w:rsidR="00DA79A7" w:rsidRPr="00576EB0" w:rsidRDefault="00DA79A7" w:rsidP="00DA79A7">
      <w:pPr>
        <w:pStyle w:val="Alaviitteenteksti"/>
      </w:pPr>
      <w:r w:rsidRPr="00985540">
        <w:t>Khalisin piirikunnassa on ollut ISIS-konflikti</w:t>
      </w:r>
      <w:r w:rsidR="00C60AF4" w:rsidRPr="00985540">
        <w:t>i</w:t>
      </w:r>
      <w:r w:rsidRPr="00985540">
        <w:t>n ja siihen liittyvän paon kokemuksia vuodesta 2013 lähtien.</w:t>
      </w:r>
      <w:r w:rsidRPr="00985540">
        <w:rPr>
          <w:rStyle w:val="Alaviitteenviite"/>
        </w:rPr>
        <w:footnoteReference w:id="34"/>
      </w:r>
      <w:r w:rsidR="00F251BE" w:rsidRPr="00985540">
        <w:t xml:space="preserve"> Sunnalainen terroristijärjestö</w:t>
      </w:r>
      <w:r w:rsidRPr="00985540">
        <w:t xml:space="preserve"> ISIS valtasi Khalisin piirikunnassa maaseutua, mutta ei Khalisin kaupunkia.</w:t>
      </w:r>
      <w:r w:rsidR="00576EB0" w:rsidRPr="00985540">
        <w:rPr>
          <w:rStyle w:val="Alaviitteenviite"/>
        </w:rPr>
        <w:footnoteReference w:id="35"/>
      </w:r>
      <w:r w:rsidRPr="00985540">
        <w:t xml:space="preserve"> </w:t>
      </w:r>
      <w:r w:rsidR="00C60AF4" w:rsidRPr="00985540">
        <w:t xml:space="preserve">Khalisin pormestari Uday al-Khadran kertoi tammikuussa 2014, että </w:t>
      </w:r>
      <w:r w:rsidR="00985540" w:rsidRPr="00985540">
        <w:t xml:space="preserve">Azimin kunnassa sijaitsevasta </w:t>
      </w:r>
      <w:r w:rsidR="009F5075" w:rsidRPr="00985540">
        <w:t xml:space="preserve">Udhaimin kylästä oli tullut </w:t>
      </w:r>
      <w:r w:rsidR="00C60AF4" w:rsidRPr="00985540">
        <w:t>ISISin taistelijoi</w:t>
      </w:r>
      <w:r w:rsidR="009F5075" w:rsidRPr="00985540">
        <w:t>den kokoontumis</w:t>
      </w:r>
      <w:r w:rsidR="00985540" w:rsidRPr="00985540">
        <w:t>paikka</w:t>
      </w:r>
      <w:r w:rsidR="00C60AF4" w:rsidRPr="00985540">
        <w:t>.</w:t>
      </w:r>
      <w:r w:rsidR="00C60AF4" w:rsidRPr="00985540">
        <w:rPr>
          <w:rStyle w:val="Alaviitteenviite"/>
        </w:rPr>
        <w:footnoteReference w:id="36"/>
      </w:r>
      <w:r w:rsidR="00C60AF4" w:rsidRPr="00985540">
        <w:t xml:space="preserve"> </w:t>
      </w:r>
      <w:r w:rsidR="00576EB0" w:rsidRPr="00985540">
        <w:t xml:space="preserve">ISISin iskujen kohteeksi joutui muun muassa terroristeja vastaan taistelleiden Sahwa-joukkojen jäseniä. Hibhibin lähellä </w:t>
      </w:r>
      <w:r w:rsidR="00985540" w:rsidRPr="00985540">
        <w:t xml:space="preserve">esimerkiksi </w:t>
      </w:r>
      <w:r w:rsidR="00576EB0" w:rsidRPr="00985540">
        <w:t>ammuttiin yksi ja haavoitettiin toista Sahwa-joukkojen jäsentä 16.3.2014.</w:t>
      </w:r>
      <w:r w:rsidR="00576EB0" w:rsidRPr="00985540">
        <w:rPr>
          <w:rStyle w:val="Alaviitteenviite"/>
        </w:rPr>
        <w:footnoteReference w:id="37"/>
      </w:r>
      <w:r w:rsidR="00576EB0" w:rsidRPr="00985540">
        <w:t xml:space="preserve"> </w:t>
      </w:r>
      <w:r w:rsidRPr="00985540">
        <w:t>ISISin eteneminen pysäytettiin Udhaimin alueella elokuussa 2014. Khalisin piirikunnan tiet ja muu infrastruktuuri sekä</w:t>
      </w:r>
      <w:r w:rsidRPr="00DA79A7">
        <w:t xml:space="preserve"> </w:t>
      </w:r>
      <w:r w:rsidRPr="00DA79A7">
        <w:lastRenderedPageBreak/>
        <w:t>yksityisomaisuus kärsivät merkittäviä vaurioita ISIS-konfliktin vuoksi.</w:t>
      </w:r>
      <w:r>
        <w:rPr>
          <w:rStyle w:val="Alaviitteenviite"/>
        </w:rPr>
        <w:footnoteReference w:id="38"/>
      </w:r>
      <w:r w:rsidRPr="00DA79A7">
        <w:t xml:space="preserve"> </w:t>
      </w:r>
      <w:r w:rsidRPr="0054306D">
        <w:t>Irakin armeijan 5. divisioona va</w:t>
      </w:r>
      <w:r w:rsidR="008F3EE3">
        <w:t>stasi</w:t>
      </w:r>
      <w:r w:rsidRPr="0054306D">
        <w:t xml:space="preserve"> Khalisin piirikunnan turvallisuude</w:t>
      </w:r>
      <w:r w:rsidR="008F3EE3">
        <w:t>sta</w:t>
      </w:r>
      <w:r w:rsidRPr="0054306D">
        <w:t>.</w:t>
      </w:r>
      <w:r>
        <w:rPr>
          <w:rStyle w:val="Alaviitteenviite"/>
        </w:rPr>
        <w:footnoteReference w:id="39"/>
      </w:r>
      <w:r w:rsidRPr="0054306D">
        <w:t xml:space="preserve"> </w:t>
      </w:r>
    </w:p>
    <w:p w14:paraId="7FF9ADDD" w14:textId="77777777" w:rsidR="00576EB0" w:rsidRPr="0054306D" w:rsidRDefault="00576EB0" w:rsidP="00DA79A7">
      <w:pPr>
        <w:pStyle w:val="Alaviitteenteksti"/>
      </w:pPr>
    </w:p>
    <w:p w14:paraId="288FE19C" w14:textId="07E81D4A" w:rsidR="00857B18" w:rsidRDefault="00576EB0" w:rsidP="0060586D">
      <w:pPr>
        <w:pStyle w:val="Alaviitteenteksti"/>
      </w:pPr>
      <w:r w:rsidRPr="00985540">
        <w:t xml:space="preserve">Tutkijat Michael Knights ja Alex Mello raportoivat 2016, että ISIS </w:t>
      </w:r>
      <w:r w:rsidR="0060586D" w:rsidRPr="00985540">
        <w:t>oli ottanut keskeisiksi operaatioidensa kohteeksi</w:t>
      </w:r>
      <w:r w:rsidRPr="00985540">
        <w:t xml:space="preserve"> Diyalan läänissä Saddam Husseinin hallinnon aikana arabisoitu</w:t>
      </w:r>
      <w:r w:rsidR="0060586D" w:rsidRPr="00985540">
        <w:t>ja</w:t>
      </w:r>
      <w:r w:rsidR="00985540" w:rsidRPr="00985540">
        <w:rPr>
          <w:rStyle w:val="Alaviitteenviite"/>
        </w:rPr>
        <w:footnoteReference w:id="40"/>
      </w:r>
      <w:r w:rsidRPr="00985540">
        <w:t xml:space="preserve"> </w:t>
      </w:r>
      <w:r w:rsidR="0060586D" w:rsidRPr="00985540">
        <w:t xml:space="preserve">kaupunkeja (Jalawla, Saadiya, Qara Tepe) alueella, jota se kutsui </w:t>
      </w:r>
      <w:r w:rsidR="00985540">
        <w:t>”</w:t>
      </w:r>
      <w:r w:rsidR="0060586D" w:rsidRPr="00985540">
        <w:t>Azimin sektoriksi</w:t>
      </w:r>
      <w:r w:rsidR="00985540">
        <w:t>”</w:t>
      </w:r>
      <w:r w:rsidR="0060586D" w:rsidRPr="00985540">
        <w:t xml:space="preserve">. Tämä on Al-Qaidan ja ISISin historiallista toiminta-aluetta, joka sijaitsee Hibhibin </w:t>
      </w:r>
      <w:r w:rsidR="00F251BE" w:rsidRPr="00985540">
        <w:t>läheisyydessä</w:t>
      </w:r>
      <w:r w:rsidR="0060586D" w:rsidRPr="00985540">
        <w:t>, ja jota rajoittavan Tigris-joen</w:t>
      </w:r>
      <w:r w:rsidR="00985540">
        <w:t xml:space="preserve"> toisella- eli</w:t>
      </w:r>
      <w:r w:rsidR="0060586D" w:rsidRPr="00985540">
        <w:t xml:space="preserve"> länsipuolella o</w:t>
      </w:r>
      <w:r w:rsidR="00F251BE" w:rsidRPr="00985540">
        <w:t>n</w:t>
      </w:r>
      <w:r w:rsidR="0060586D" w:rsidRPr="00985540">
        <w:t xml:space="preserve"> ISISin Tarmiyan toiminta-alue.</w:t>
      </w:r>
      <w:r w:rsidR="0060586D" w:rsidRPr="00985540">
        <w:rPr>
          <w:rStyle w:val="Alaviitteenviite"/>
          <w:lang w:val="en-US"/>
        </w:rPr>
        <w:footnoteReference w:id="41"/>
      </w:r>
      <w:r w:rsidR="0060586D">
        <w:t xml:space="preserve"> </w:t>
      </w:r>
    </w:p>
    <w:p w14:paraId="6EB843FF" w14:textId="2778210F" w:rsidR="008F3EE3" w:rsidRDefault="008F3EE3" w:rsidP="0060586D">
      <w:pPr>
        <w:pStyle w:val="Alaviitteenteksti"/>
      </w:pPr>
    </w:p>
    <w:p w14:paraId="4698F997" w14:textId="75FB3838" w:rsidR="008F3EE3" w:rsidRDefault="008F3EE3" w:rsidP="0060586D">
      <w:pPr>
        <w:pStyle w:val="Alaviitteenteksti"/>
      </w:pPr>
      <w:r w:rsidRPr="008F3EE3">
        <w:t>Khalisin piirikunnan kurvernööri Uday Abdul Hadi kerto</w:t>
      </w:r>
      <w:r>
        <w:t>i lokakuussa 2021</w:t>
      </w:r>
      <w:r w:rsidRPr="008F3EE3">
        <w:t xml:space="preserve"> pitämässä puheessaan, että vaikka ISIS ei kontrolloi maa-alueita Diyalassa, on piirikunnassa kriisipesäkkeitä. Kuvernööri kertoo puheessaan Muta</w:t>
      </w:r>
      <w:r>
        <w:t>i</w:t>
      </w:r>
      <w:r w:rsidRPr="008F3EE3">
        <w:t>bijian alueen, sekä Diyalan ja Salah al-Dinin läänien raja-alueiden olevan ongelmallinen ISISin läsnäolon kannalta. Hänen mukaansa aluetta ei voida pitää vakaana ISISin läsnäolon johdosta.</w:t>
      </w:r>
      <w:r>
        <w:rPr>
          <w:rStyle w:val="Alaviitteenviite"/>
        </w:rPr>
        <w:footnoteReference w:id="42"/>
      </w:r>
      <w:r w:rsidRPr="008F3EE3">
        <w:t xml:space="preserve"> </w:t>
      </w:r>
      <w:r w:rsidR="0053009C">
        <w:t>ISIS surmasi 11 sotilasta Hawi al-Azimin alueella sijaitsevissa parakeissa 21.1.2022.</w:t>
      </w:r>
      <w:r w:rsidR="0053009C">
        <w:rPr>
          <w:rStyle w:val="Alaviitteenviite"/>
        </w:rPr>
        <w:footnoteReference w:id="43"/>
      </w:r>
      <w:r w:rsidR="0053009C">
        <w:t xml:space="preserve"> </w:t>
      </w:r>
      <w:r w:rsidRPr="008F3EE3">
        <w:t xml:space="preserve"> </w:t>
      </w:r>
    </w:p>
    <w:p w14:paraId="32CEEDEC" w14:textId="77777777" w:rsidR="0060586D" w:rsidRDefault="0060586D" w:rsidP="0060586D">
      <w:pPr>
        <w:pStyle w:val="Alaviitteenteksti"/>
      </w:pPr>
    </w:p>
    <w:p w14:paraId="478A3ED1" w14:textId="77777777" w:rsidR="00877A1E" w:rsidRDefault="00877A1E" w:rsidP="00877A1E">
      <w:pPr>
        <w:pStyle w:val="Luettelokappale"/>
        <w:numPr>
          <w:ilvl w:val="0"/>
          <w:numId w:val="22"/>
        </w:numPr>
      </w:pPr>
      <w:r>
        <w:t>Sunniarabien kokemuksia päivittäisestä elämästä</w:t>
      </w:r>
      <w:r w:rsidR="00DA79A7">
        <w:t xml:space="preserve"> Khalisin piirikunnassa</w:t>
      </w:r>
    </w:p>
    <w:p w14:paraId="1D98A7BA" w14:textId="77777777" w:rsidR="00447849" w:rsidRDefault="00447849" w:rsidP="00447849">
      <w:r w:rsidRPr="00985540">
        <w:t>Vuonna 2018 tehdyn tutkimuksen mukaan Khalisin kaupungin sunniarabit toivat esiin selvästi shiialaisia naapureitaan enemmän, että palveluita ja jälleenrakennusta ei ollut tasa-arvoisesti saatavilla eri yhteisöissä. Koskien jokapäiväistä turvallisuudentunnetta, 64 % sunniarabeista koki liikkumisen Khalisin kaupungissa epämukavaksi (uncomfortable), kun taas shiiojen kohdalla luku oli 20 %. Naiset kokivat liikkumisen Khalisin kaupungissa selvästi epämukavammaksi kuin miehet. Sunniarabit kokivat liikkumisen hankalaksi myös Hibhibin kaupungissa ja kunnassa sekä matkustettaessa Hibhibistä Khalisin kaupunkiin, koska tarkastuspisteillä oli häirintää, ja koska alueella oli pelko</w:t>
      </w:r>
      <w:r w:rsidR="00985540">
        <w:t>a</w:t>
      </w:r>
      <w:r w:rsidRPr="00985540">
        <w:t xml:space="preserve"> hyökkäyksistä, poliittisesta väkivallasta, sieppauksista ja surmista. Sekä shiiat että sunnit kertoivat, että maaseutualueilla on puutteelliset turvatoimet, ja että useisiin sunnikyliin ei pääse</w:t>
      </w:r>
      <w:r w:rsidR="00854315">
        <w:t xml:space="preserve"> menemään</w:t>
      </w:r>
      <w:r w:rsidRPr="00985540">
        <w:t>, koska laajempi yhteisö koki niiden asukkaat uhkana. Tutkimuksessa haastatellut ihmiset kokivat, että sovinnonteko Khalisin kaupungin shiiaenemmistön ja ympäröivien kuntien sunnienemmistön välillä olisi tarpeellista, jotta yhteisöt voisivat lähentyä taas keskenään. Sovinnontekoa o</w:t>
      </w:r>
      <w:r w:rsidR="00854315">
        <w:t>li</w:t>
      </w:r>
      <w:r w:rsidRPr="00985540">
        <w:t xml:space="preserve"> yritetty aikaisemminkin, mutta se o</w:t>
      </w:r>
      <w:r w:rsidR="00854315">
        <w:t>li</w:t>
      </w:r>
      <w:r w:rsidRPr="00985540">
        <w:t xml:space="preserve"> kaatunut heimojen</w:t>
      </w:r>
      <w:r w:rsidR="00854315">
        <w:t xml:space="preserve"> välisiin</w:t>
      </w:r>
      <w:r w:rsidRPr="00985540">
        <w:t xml:space="preserve"> erimielisyyksiin.</w:t>
      </w:r>
      <w:r w:rsidRPr="00985540">
        <w:rPr>
          <w:rStyle w:val="Alaviitteenviite"/>
        </w:rPr>
        <w:footnoteReference w:id="44"/>
      </w:r>
      <w:r w:rsidR="00857B18">
        <w:t xml:space="preserve"> </w:t>
      </w:r>
    </w:p>
    <w:p w14:paraId="04674F35" w14:textId="77777777" w:rsidR="002B3648" w:rsidRDefault="002B3648" w:rsidP="002B3648">
      <w:pPr>
        <w:pStyle w:val="Luettelokappale"/>
        <w:numPr>
          <w:ilvl w:val="0"/>
          <w:numId w:val="22"/>
        </w:numPr>
      </w:pPr>
      <w:r>
        <w:t>Viimeaikaiset väkivaltaisuudet sunneja kohtaan</w:t>
      </w:r>
    </w:p>
    <w:p w14:paraId="0A56666B" w14:textId="77777777" w:rsidR="004D11C3" w:rsidRDefault="004D11C3" w:rsidP="00447849">
      <w:r>
        <w:t xml:space="preserve">Viimeaikaisista väkivaltaisuuksista sunneja kohtaan Khalisin piirikunnassa ei löytynyt tässä vaiheessa käytössä olleista lähteistä tietoa. Välikohtausten uhrien uskonnollista taustaa ei lähteissä usein tuoda esille. </w:t>
      </w:r>
      <w:r w:rsidR="00DE76C7">
        <w:t xml:space="preserve">ACLED-konfliktitietokantaan on listattu </w:t>
      </w:r>
      <w:r w:rsidR="00673C9D">
        <w:t>vuonna 2022</w:t>
      </w:r>
      <w:r w:rsidR="00DE76C7">
        <w:t xml:space="preserve"> </w:t>
      </w:r>
      <w:r>
        <w:t xml:space="preserve">muun muassa sellaisia Khalisin piirikunnan </w:t>
      </w:r>
      <w:r w:rsidR="00DE76C7">
        <w:t xml:space="preserve">välikohtauksia, joissa ISIS on iskenyt </w:t>
      </w:r>
      <w:r w:rsidR="00596FAC">
        <w:t xml:space="preserve">Hashd al-Shaabin 62. </w:t>
      </w:r>
      <w:r w:rsidR="00596FAC" w:rsidRPr="00D900E0">
        <w:t xml:space="preserve">prikaatia eli </w:t>
      </w:r>
      <w:r w:rsidR="00DE76C7" w:rsidRPr="00D900E0">
        <w:t>Liwa Nida´ Diyala</w:t>
      </w:r>
      <w:r w:rsidR="006352F6" w:rsidRPr="00D900E0">
        <w:rPr>
          <w:rStyle w:val="Alaviitteenviite"/>
        </w:rPr>
        <w:footnoteReference w:id="45"/>
      </w:r>
      <w:r w:rsidR="00DE76C7" w:rsidRPr="00D900E0">
        <w:t xml:space="preserve"> -</w:t>
      </w:r>
      <w:r w:rsidR="0096636E" w:rsidRPr="00D900E0">
        <w:t>heimo</w:t>
      </w:r>
      <w:r w:rsidR="00DE76C7" w:rsidRPr="00D900E0">
        <w:t>militiaa vastaan. Tällaisia iskuja oli ainakin 1.1.</w:t>
      </w:r>
      <w:r w:rsidR="00673C9D" w:rsidRPr="00D900E0">
        <w:t xml:space="preserve"> ja</w:t>
      </w:r>
      <w:r w:rsidR="00DE76C7" w:rsidRPr="00D900E0">
        <w:t xml:space="preserve"> 8.1. Azimin </w:t>
      </w:r>
      <w:r w:rsidR="00DE76C7" w:rsidRPr="00D900E0">
        <w:lastRenderedPageBreak/>
        <w:t xml:space="preserve">kunnassa </w:t>
      </w:r>
      <w:r w:rsidR="00596FAC" w:rsidRPr="00D900E0">
        <w:t>ja 25.5. sekä 27.7. Mansouriyan alueella.</w:t>
      </w:r>
      <w:r>
        <w:rPr>
          <w:rStyle w:val="Alaviitteenviite"/>
        </w:rPr>
        <w:footnoteReference w:id="46"/>
      </w:r>
      <w:r w:rsidR="0096636E" w:rsidRPr="00D900E0">
        <w:t xml:space="preserve"> Uhrien uskontotaustaa ei uutisissa mainita, mutta sekä tekij</w:t>
      </w:r>
      <w:r>
        <w:t>ät</w:t>
      </w:r>
      <w:r w:rsidR="0096636E" w:rsidRPr="00D900E0">
        <w:t xml:space="preserve"> että uhrit ovat saattaneet</w:t>
      </w:r>
      <w:r w:rsidR="0096636E">
        <w:t xml:space="preserve"> olla </w:t>
      </w:r>
      <w:r>
        <w:t>tällaisissa</w:t>
      </w:r>
      <w:r w:rsidR="0096636E">
        <w:t xml:space="preserve"> tapauksissa sunneja. </w:t>
      </w:r>
    </w:p>
    <w:p w14:paraId="2FA3D942" w14:textId="77777777" w:rsidR="0096636E" w:rsidRDefault="004D11C3" w:rsidP="00447849">
      <w:r>
        <w:t>Vuonna 2022</w:t>
      </w:r>
      <w:r w:rsidR="0096636E">
        <w:t xml:space="preserve"> on ollut </w:t>
      </w:r>
      <w:r w:rsidR="0069771D">
        <w:t>Khalisin piirikunnassa</w:t>
      </w:r>
      <w:r w:rsidR="0096636E">
        <w:t xml:space="preserve"> siviileihin kohdistuneita iskuja, joissa uhrien joukossa on saattanut olla sunneja. Tällaisia ovat esimerkiksi seuraavat, ACLED-tietokannassa listatut välikohtaukset</w:t>
      </w:r>
      <w:r w:rsidR="00926854">
        <w:t>, joissa uhrien uskonto</w:t>
      </w:r>
      <w:r w:rsidR="0069771D">
        <w:t>kuntaa</w:t>
      </w:r>
      <w:r w:rsidR="00926854">
        <w:t xml:space="preserve"> ei mainita</w:t>
      </w:r>
      <w:r w:rsidR="0096636E">
        <w:t>:</w:t>
      </w:r>
    </w:p>
    <w:p w14:paraId="3BD29045" w14:textId="77777777" w:rsidR="00DE76C7" w:rsidRDefault="0096636E" w:rsidP="002B3648">
      <w:pPr>
        <w:pStyle w:val="Luettelokappale"/>
        <w:numPr>
          <w:ilvl w:val="1"/>
          <w:numId w:val="22"/>
        </w:numPr>
      </w:pPr>
      <w:r>
        <w:t>Kahden kanalan työntekijän sieppaus Hibhibin kunnan Abbaran kylässä tuntemattomien asemiesten toimesta 17.1.</w:t>
      </w:r>
      <w:r w:rsidR="00BB2152">
        <w:t>2022</w:t>
      </w:r>
    </w:p>
    <w:p w14:paraId="17F571FF" w14:textId="77777777" w:rsidR="0096636E" w:rsidRDefault="0096636E" w:rsidP="002B3648">
      <w:pPr>
        <w:pStyle w:val="Luettelokappale"/>
        <w:numPr>
          <w:ilvl w:val="1"/>
          <w:numId w:val="22"/>
        </w:numPr>
      </w:pPr>
      <w:r>
        <w:t xml:space="preserve">Maanviljelykseen liittyvän viraston työntekijän haavoittaminen ampumalla </w:t>
      </w:r>
      <w:bookmarkStart w:id="9" w:name="_Hlk112682756"/>
      <w:r>
        <w:t xml:space="preserve">Mansouriyan Sarajekin </w:t>
      </w:r>
      <w:bookmarkEnd w:id="9"/>
      <w:r>
        <w:t>alueella 17.2.</w:t>
      </w:r>
      <w:r w:rsidR="00BB2152">
        <w:t>2022</w:t>
      </w:r>
    </w:p>
    <w:p w14:paraId="3E230FB0" w14:textId="77777777" w:rsidR="0096636E" w:rsidRDefault="0096636E" w:rsidP="002B3648">
      <w:pPr>
        <w:pStyle w:val="Luettelokappale"/>
        <w:numPr>
          <w:ilvl w:val="1"/>
          <w:numId w:val="22"/>
        </w:numPr>
      </w:pPr>
      <w:r>
        <w:t xml:space="preserve">Tiedustelupalvelun agentin surmaaminen ja siviilin haavoittaminen ISISin hyökkäyksessä Hibhibin </w:t>
      </w:r>
      <w:r w:rsidR="00926854">
        <w:t xml:space="preserve">kunnan </w:t>
      </w:r>
      <w:r>
        <w:t>Qaryat al-Abbaran alueella 8.3.</w:t>
      </w:r>
      <w:r w:rsidR="00BB2152">
        <w:t>2022</w:t>
      </w:r>
    </w:p>
    <w:p w14:paraId="621DBAC9" w14:textId="77777777" w:rsidR="0096636E" w:rsidRDefault="00926854" w:rsidP="002B3648">
      <w:pPr>
        <w:pStyle w:val="Luettelokappale"/>
        <w:numPr>
          <w:ilvl w:val="1"/>
          <w:numId w:val="22"/>
        </w:numPr>
      </w:pPr>
      <w:r>
        <w:t>Siviilin haavoittaminen ampumalla tuntemattomien asemiesten toimesta Khalisin kunnan Wash</w:t>
      </w:r>
      <w:r w:rsidR="00673C9D">
        <w:t>a</w:t>
      </w:r>
      <w:r>
        <w:t>n kylässä 12.3.</w:t>
      </w:r>
      <w:r w:rsidR="00BB2152">
        <w:t>2022</w:t>
      </w:r>
    </w:p>
    <w:p w14:paraId="2993A7C8" w14:textId="77777777" w:rsidR="00926854" w:rsidRDefault="00673C9D" w:rsidP="002B3648">
      <w:pPr>
        <w:pStyle w:val="Luettelokappale"/>
        <w:numPr>
          <w:ilvl w:val="1"/>
          <w:numId w:val="22"/>
        </w:numPr>
      </w:pPr>
      <w:r>
        <w:t>ISISin m</w:t>
      </w:r>
      <w:r w:rsidR="00926854" w:rsidRPr="00926854">
        <w:t>aanviljelykseen tarkoitettuja generaattoreita kuljettanutta a</w:t>
      </w:r>
      <w:r w:rsidR="00926854">
        <w:t xml:space="preserve">joneuvoa vastaan tekemä </w:t>
      </w:r>
      <w:r>
        <w:t>pommi</w:t>
      </w:r>
      <w:r w:rsidR="00926854">
        <w:t>-isku Azimin kunnan Shadifin alueella 23.4.</w:t>
      </w:r>
      <w:r w:rsidR="00BB2152">
        <w:t>2022</w:t>
      </w:r>
    </w:p>
    <w:p w14:paraId="209879AD" w14:textId="77777777" w:rsidR="00926854" w:rsidRPr="00926854" w:rsidRDefault="00926854" w:rsidP="002B3648">
      <w:pPr>
        <w:pStyle w:val="Luettelokappale"/>
        <w:numPr>
          <w:ilvl w:val="1"/>
          <w:numId w:val="22"/>
        </w:numPr>
      </w:pPr>
      <w:r>
        <w:t>Siviilin surma ja kahden haavoittaminen ISISin iskussa Azimin kunnan Butarazin kylään 1.5.</w:t>
      </w:r>
      <w:r w:rsidR="00BB2152">
        <w:t>2022</w:t>
      </w:r>
    </w:p>
    <w:p w14:paraId="1480A968" w14:textId="77777777" w:rsidR="00926854" w:rsidRPr="00926854" w:rsidRDefault="00926854" w:rsidP="002B3648">
      <w:pPr>
        <w:pStyle w:val="Luettelokappale"/>
        <w:numPr>
          <w:ilvl w:val="1"/>
          <w:numId w:val="22"/>
        </w:numPr>
      </w:pPr>
      <w:r w:rsidRPr="00926854">
        <w:t xml:space="preserve">ISISin </w:t>
      </w:r>
      <w:r>
        <w:t>hyökkäys</w:t>
      </w:r>
      <w:r w:rsidRPr="00926854">
        <w:t>, jossa kuoli k</w:t>
      </w:r>
      <w:r>
        <w:t>olme maanviljelijää, Umm al-Hawalin kylään Azimin kunnassa 16.5.</w:t>
      </w:r>
      <w:r w:rsidR="00BB2152">
        <w:t>2022</w:t>
      </w:r>
    </w:p>
    <w:p w14:paraId="26EFC02B" w14:textId="77777777" w:rsidR="00926854" w:rsidRPr="00673C9D" w:rsidRDefault="00926854" w:rsidP="002B3648">
      <w:pPr>
        <w:pStyle w:val="Luettelokappale"/>
        <w:numPr>
          <w:ilvl w:val="1"/>
          <w:numId w:val="22"/>
        </w:numPr>
      </w:pPr>
      <w:r w:rsidRPr="00926854">
        <w:t xml:space="preserve">Ammutun miehen ruumiin löytäminen Mansouriyan Sarajekin alueen </w:t>
      </w:r>
      <w:r>
        <w:t>hedelmätarhoilla noin 25.6.</w:t>
      </w:r>
      <w:r w:rsidR="00BB2152">
        <w:t>2022</w:t>
      </w:r>
    </w:p>
    <w:p w14:paraId="56ABECBD" w14:textId="77777777" w:rsidR="00673C9D" w:rsidRPr="00673C9D" w:rsidRDefault="00926854" w:rsidP="002B3648">
      <w:pPr>
        <w:pStyle w:val="Luettelokappale"/>
        <w:numPr>
          <w:ilvl w:val="1"/>
          <w:numId w:val="22"/>
        </w:numPr>
      </w:pPr>
      <w:r w:rsidRPr="00926854">
        <w:t>Viiden siviilin ampuminen ja k</w:t>
      </w:r>
      <w:r>
        <w:t>olmen haavoittaminen ampumalla hei</w:t>
      </w:r>
      <w:r w:rsidR="00673C9D">
        <w:t>motaistelijoiden toimesta Mansouriyan alueella 22.7.</w:t>
      </w:r>
      <w:r w:rsidR="00BB2152">
        <w:t>2022</w:t>
      </w:r>
    </w:p>
    <w:p w14:paraId="1CA5F491" w14:textId="37A5E395" w:rsidR="00673C9D" w:rsidRDefault="00673C9D" w:rsidP="002B3648">
      <w:pPr>
        <w:pStyle w:val="Luettelokappale"/>
        <w:numPr>
          <w:ilvl w:val="1"/>
          <w:numId w:val="22"/>
        </w:numPr>
      </w:pPr>
      <w:r w:rsidRPr="00673C9D">
        <w:t>Maastossa olevasta räjähteestä johtunut m</w:t>
      </w:r>
      <w:r>
        <w:t xml:space="preserve">aanviljelijän haavoittuminen </w:t>
      </w:r>
      <w:r w:rsidRPr="00673C9D">
        <w:t>Mansouriyan alu</w:t>
      </w:r>
      <w:r>
        <w:t>e</w:t>
      </w:r>
      <w:r w:rsidRPr="00673C9D">
        <w:t>e</w:t>
      </w:r>
      <w:r>
        <w:t>n Dawalibin kylässä 29.7.</w:t>
      </w:r>
      <w:r w:rsidR="00BB2152">
        <w:t>2022</w:t>
      </w:r>
      <w:r w:rsidR="00BB2152">
        <w:rPr>
          <w:rStyle w:val="Alaviitteenviite"/>
        </w:rPr>
        <w:footnoteReference w:id="47"/>
      </w:r>
      <w:r>
        <w:t xml:space="preserve"> </w:t>
      </w:r>
    </w:p>
    <w:p w14:paraId="25A4135A" w14:textId="77777777" w:rsidR="00673C9D" w:rsidRPr="00673C9D" w:rsidRDefault="00673C9D" w:rsidP="00673C9D">
      <w:pPr>
        <w:pStyle w:val="Luettelokappale"/>
      </w:pPr>
    </w:p>
    <w:p w14:paraId="228731C6" w14:textId="77777777" w:rsidR="00447849" w:rsidRPr="002C79D1" w:rsidRDefault="00447849" w:rsidP="00447849">
      <w:pPr>
        <w:pStyle w:val="Luettelokappale"/>
        <w:numPr>
          <w:ilvl w:val="0"/>
          <w:numId w:val="21"/>
        </w:numPr>
      </w:pPr>
      <w:r w:rsidRPr="002C79D1">
        <w:t>Paluu</w:t>
      </w:r>
      <w:r>
        <w:t>sta</w:t>
      </w:r>
      <w:r w:rsidRPr="002C79D1">
        <w:t xml:space="preserve"> Khalisin piirikuntaan</w:t>
      </w:r>
    </w:p>
    <w:p w14:paraId="378D36BF" w14:textId="5806E631" w:rsidR="002A5E87" w:rsidRDefault="003E7E0D" w:rsidP="00857B18">
      <w:pPr>
        <w:pStyle w:val="Alaviitteenteksti"/>
      </w:pPr>
      <w:r>
        <w:t xml:space="preserve">Sunniarabeihin kohdistuvista paluun estämisistä Khalisin piirikuntaan ei löytynyt tässä vaiheessa käytössä olleista lähteistä tietoa. </w:t>
      </w:r>
      <w:r w:rsidR="00447849" w:rsidRPr="00A643DD">
        <w:t>UNHCR:n tammikuussa 2021 julkaiseman ohjeen mukaan Khalisin piirikunnan</w:t>
      </w:r>
      <w:r w:rsidR="002D41E0">
        <w:t xml:space="preserve"> Salah al-Dinin lääniin rajoittuvan</w:t>
      </w:r>
      <w:r w:rsidR="00447849" w:rsidRPr="00A643DD">
        <w:t xml:space="preserve"> “Al-Udhim” -nimisen kunnan</w:t>
      </w:r>
      <w:r w:rsidR="00447849" w:rsidRPr="00A643DD">
        <w:rPr>
          <w:rStyle w:val="Alaviitteenviite"/>
        </w:rPr>
        <w:footnoteReference w:id="48"/>
      </w:r>
      <w:r w:rsidR="00447849" w:rsidRPr="00A643DD">
        <w:t xml:space="preserve"> pohjois</w:t>
      </w:r>
      <w:r w:rsidR="002D41E0">
        <w:t>osassa</w:t>
      </w:r>
      <w:r w:rsidR="00447849" w:rsidRPr="00A643DD">
        <w:t xml:space="preserve"> sijaitseviin kyliin pääsyyn tarvitaan takaaja (sponsor).</w:t>
      </w:r>
      <w:r w:rsidR="00447849" w:rsidRPr="00A643DD">
        <w:rPr>
          <w:rStyle w:val="Alaviitteenviite"/>
        </w:rPr>
        <w:footnoteReference w:id="49"/>
      </w:r>
      <w:r w:rsidR="00447849" w:rsidRPr="00A643DD">
        <w:t xml:space="preserve"> </w:t>
      </w:r>
      <w:r w:rsidR="002D41E0">
        <w:t xml:space="preserve">UNHCR toteaa edelleen, että näihin kyliin asumaan pyrkivien tulee saada tukikirje </w:t>
      </w:r>
      <w:r w:rsidR="00AC4305">
        <w:t xml:space="preserve">kolmelta eri taholta: </w:t>
      </w:r>
      <w:r w:rsidR="002D41E0">
        <w:t>paikallisen mukhtarin toimistosta, kansalliselta turvallisuuspalvelulta (</w:t>
      </w:r>
      <w:r w:rsidR="00AC4305">
        <w:t>”</w:t>
      </w:r>
      <w:r w:rsidR="002D41E0">
        <w:t>National Security</w:t>
      </w:r>
      <w:r w:rsidR="00AC4305">
        <w:t>”</w:t>
      </w:r>
      <w:r w:rsidR="002D41E0">
        <w:t>) ja tiedustelupalvelu INISiltä</w:t>
      </w:r>
      <w:r w:rsidR="002D41E0">
        <w:rPr>
          <w:rStyle w:val="Alaviitteenviite"/>
        </w:rPr>
        <w:footnoteReference w:id="50"/>
      </w:r>
      <w:r w:rsidR="00E609F8">
        <w:t>.</w:t>
      </w:r>
      <w:r w:rsidR="00E609F8" w:rsidRPr="00A643DD">
        <w:rPr>
          <w:rStyle w:val="Alaviitteenviite"/>
        </w:rPr>
        <w:footnoteReference w:id="51"/>
      </w:r>
      <w:r w:rsidR="00AC4305">
        <w:t xml:space="preserve"> UNHCR ei mainitse ohjeessaan ko. kyliä nimiä, määrää</w:t>
      </w:r>
      <w:r w:rsidR="00AC4305" w:rsidRPr="00AC4305">
        <w:t xml:space="preserve"> </w:t>
      </w:r>
      <w:r w:rsidR="00AC4305">
        <w:t xml:space="preserve">tai tarkkaa sijaintia. </w:t>
      </w:r>
    </w:p>
    <w:p w14:paraId="78C19BAA" w14:textId="23C9B8FF" w:rsidR="00835536" w:rsidRDefault="00835536" w:rsidP="00857B18">
      <w:pPr>
        <w:pStyle w:val="Alaviitteenteksti"/>
      </w:pPr>
    </w:p>
    <w:p w14:paraId="0CCAE316" w14:textId="5E766B4D" w:rsidR="003A287C" w:rsidRDefault="003A287C" w:rsidP="00857B18">
      <w:pPr>
        <w:pStyle w:val="Alaviitteenteksti"/>
      </w:pPr>
    </w:p>
    <w:p w14:paraId="7FFF5E88" w14:textId="77777777" w:rsidR="003A287C" w:rsidRDefault="003A287C" w:rsidP="00857B18">
      <w:pPr>
        <w:pStyle w:val="Alaviitteenteksti"/>
      </w:pPr>
    </w:p>
    <w:p w14:paraId="13FD86D2" w14:textId="5588D644" w:rsidR="00835536" w:rsidRDefault="00835536" w:rsidP="00857B18">
      <w:pPr>
        <w:pStyle w:val="Alaviitteenteksti"/>
      </w:pPr>
      <w:r>
        <w:t xml:space="preserve">Irakilainen NINA-uutistoimisto kertoi </w:t>
      </w:r>
      <w:r w:rsidR="003A287C">
        <w:t xml:space="preserve">tammikuussa 2021, että </w:t>
      </w:r>
      <w:r w:rsidRPr="00835536">
        <w:t xml:space="preserve">turvallisuusviranomaiset ja </w:t>
      </w:r>
      <w:r w:rsidR="003A287C">
        <w:t>kyläviranomaiset (</w:t>
      </w:r>
      <w:r w:rsidRPr="00835536">
        <w:t>mukhtar</w:t>
      </w:r>
      <w:r w:rsidR="003A287C">
        <w:t>)</w:t>
      </w:r>
      <w:r w:rsidRPr="00835536">
        <w:t xml:space="preserve"> päättivät estää </w:t>
      </w:r>
      <w:r w:rsidR="003E7E0D">
        <w:t>”</w:t>
      </w:r>
      <w:r w:rsidRPr="00835536">
        <w:t>kerjäläisiä</w:t>
      </w:r>
      <w:r w:rsidR="003E7E0D">
        <w:t>”</w:t>
      </w:r>
      <w:r w:rsidR="003A287C" w:rsidRPr="00835536">
        <w:t xml:space="preserve"> </w:t>
      </w:r>
      <w:r w:rsidRPr="00835536">
        <w:t xml:space="preserve">pääsemästä Khalisin piirikuntaan. Tämä seurasi tapausta, jossa viranomaiset </w:t>
      </w:r>
      <w:r w:rsidR="003A287C">
        <w:t xml:space="preserve">olivat </w:t>
      </w:r>
      <w:r w:rsidRPr="00835536">
        <w:t>est</w:t>
      </w:r>
      <w:r w:rsidR="003A287C">
        <w:t>äneet</w:t>
      </w:r>
      <w:r w:rsidRPr="00835536">
        <w:t xml:space="preserve"> </w:t>
      </w:r>
      <w:r w:rsidR="003A287C">
        <w:t>tällaisten ihmisten</w:t>
      </w:r>
      <w:r w:rsidRPr="00835536">
        <w:t xml:space="preserve"> pääsyn piirikuntaan, kun heidän </w:t>
      </w:r>
      <w:r w:rsidR="003A287C">
        <w:t>kohdallaan</w:t>
      </w:r>
      <w:r w:rsidRPr="00835536">
        <w:t xml:space="preserve"> paljastui </w:t>
      </w:r>
      <w:r w:rsidR="003A287C">
        <w:t xml:space="preserve">10-vuotiaan lapsen sieppausyritys. </w:t>
      </w:r>
      <w:r w:rsidRPr="00835536">
        <w:t>Artikkeliin haastateltu viranomainen kerto</w:t>
      </w:r>
      <w:r w:rsidR="003A287C">
        <w:t>i käsityksenään,</w:t>
      </w:r>
      <w:r w:rsidRPr="00835536">
        <w:t xml:space="preserve"> että </w:t>
      </w:r>
      <w:r w:rsidR="003E7E0D">
        <w:t>”</w:t>
      </w:r>
      <w:r w:rsidRPr="00835536">
        <w:t>kerjäläiset</w:t>
      </w:r>
      <w:r w:rsidR="003E7E0D">
        <w:t>”</w:t>
      </w:r>
      <w:r w:rsidRPr="00835536">
        <w:t xml:space="preserve"> kantavat mukanaan huumeita ja </w:t>
      </w:r>
      <w:r w:rsidR="003A287C">
        <w:t>syyllistyvät sieppauksiin</w:t>
      </w:r>
      <w:r w:rsidRPr="00835536">
        <w:t>, jonka vuoksi heidän oleskelunsa alueella halut</w:t>
      </w:r>
      <w:r w:rsidR="003A287C">
        <w:t>tiin</w:t>
      </w:r>
      <w:r w:rsidRPr="00835536">
        <w:t xml:space="preserve"> estää. Turvallisuusviranomaiset </w:t>
      </w:r>
      <w:r w:rsidR="003A287C">
        <w:t xml:space="preserve">kertoivat </w:t>
      </w:r>
      <w:r w:rsidRPr="00835536">
        <w:t>alkava</w:t>
      </w:r>
      <w:r w:rsidR="003A287C">
        <w:t>nsa</w:t>
      </w:r>
      <w:r w:rsidRPr="00835536">
        <w:t xml:space="preserve"> valvoa </w:t>
      </w:r>
      <w:r w:rsidR="003E7E0D">
        <w:t>heidän</w:t>
      </w:r>
      <w:r w:rsidRPr="00835536">
        <w:t xml:space="preserve"> liikkumista</w:t>
      </w:r>
      <w:r w:rsidR="003E7E0D">
        <w:t>an</w:t>
      </w:r>
      <w:r w:rsidRPr="00835536">
        <w:t xml:space="preserve"> Khalisin piirikunnan läheisyydessä</w:t>
      </w:r>
      <w:r w:rsidR="003A287C">
        <w:t>,</w:t>
      </w:r>
      <w:r w:rsidRPr="00835536">
        <w:t xml:space="preserve"> ja </w:t>
      </w:r>
      <w:r w:rsidR="003A287C">
        <w:t xml:space="preserve">että </w:t>
      </w:r>
      <w:r w:rsidRPr="00835536">
        <w:t>paikallishallinto pyrkii estämään heidän liikkumisensa alueella laillisin keinoin.</w:t>
      </w:r>
      <w:r w:rsidR="003A287C">
        <w:rPr>
          <w:rStyle w:val="Alaviitteenviite"/>
        </w:rPr>
        <w:footnoteReference w:id="52"/>
      </w:r>
    </w:p>
    <w:p w14:paraId="3F7A119B" w14:textId="77777777" w:rsidR="002D41E0" w:rsidRDefault="002D41E0" w:rsidP="00857B18">
      <w:pPr>
        <w:pStyle w:val="Alaviitteenteksti"/>
      </w:pPr>
    </w:p>
    <w:p w14:paraId="49024771" w14:textId="77777777" w:rsidR="00857B18" w:rsidRDefault="00447849" w:rsidP="00857B18">
      <w:pPr>
        <w:pStyle w:val="Alaviitteenteksti"/>
      </w:pPr>
      <w:r w:rsidRPr="00A643DD">
        <w:t>Irakilaisen REACH-järjestön kesä-elokuussa 2021 tekemän tutkimuksen perusteella arvioitiin, että Khalisiin</w:t>
      </w:r>
      <w:r w:rsidRPr="00A643DD">
        <w:rPr>
          <w:rStyle w:val="Alaviitteenviite"/>
        </w:rPr>
        <w:footnoteReference w:id="53"/>
      </w:r>
      <w:r w:rsidRPr="00A643DD">
        <w:t xml:space="preserve"> palanneista noin 36 % ei aikonut jäädä alueelle.</w:t>
      </w:r>
      <w:r w:rsidRPr="00A643DD">
        <w:rPr>
          <w:rStyle w:val="Alaviitteenviite"/>
        </w:rPr>
        <w:footnoteReference w:id="54"/>
      </w:r>
      <w:r w:rsidRPr="00A643DD">
        <w:t xml:space="preserve"> OCHAn maaliskuussa 2022 julkaiseman tutkimuksen mukaan Irakissa akuutin avun tarpeessa olevien paluumuuttajien suurimmat keskittymät olivat Anbarin läänin Fallujassa, Diyalan läänin Khalisissa ja Nineven läänin Sinjarissa.</w:t>
      </w:r>
      <w:r w:rsidRPr="00A643DD">
        <w:rPr>
          <w:rStyle w:val="Alaviitteenviite"/>
        </w:rPr>
        <w:footnoteReference w:id="55"/>
      </w:r>
      <w:r w:rsidRPr="00A643DD">
        <w:t xml:space="preserve"> </w:t>
      </w:r>
      <w:r w:rsidR="00857B18" w:rsidRPr="00A643DD">
        <w:t>Hibhibin alueen sunnit valittivat vuonna 2018, että vuosina 2006–2007 tuhoutunutta infrastruktuuria ei ollut vieläkään korjattu.</w:t>
      </w:r>
      <w:r w:rsidR="00857B18" w:rsidRPr="00A643DD">
        <w:rPr>
          <w:rStyle w:val="Alaviitteenviite"/>
        </w:rPr>
        <w:footnoteReference w:id="56"/>
      </w:r>
      <w:r w:rsidR="00857B18">
        <w:t xml:space="preserve"> </w:t>
      </w:r>
    </w:p>
    <w:p w14:paraId="777B959C" w14:textId="77777777" w:rsidR="00673C9D" w:rsidRDefault="00673C9D" w:rsidP="00857B18">
      <w:pPr>
        <w:pStyle w:val="Alaviitteenteksti"/>
      </w:pPr>
    </w:p>
    <w:p w14:paraId="5B278086" w14:textId="77777777" w:rsidR="00673C9D" w:rsidRDefault="00673C9D" w:rsidP="00857B18">
      <w:pPr>
        <w:pStyle w:val="Alaviitteenteksti"/>
      </w:pPr>
      <w:r>
        <w:t xml:space="preserve">Khalisin piirikunnan eri osissa julistetaan ajoittain hälytystiloja turvallisuusongelmien vuoksi. Esimerkiksi </w:t>
      </w:r>
      <w:r w:rsidR="00BB2152">
        <w:t xml:space="preserve">8.3.2022 poliisi julisti hälytystilan </w:t>
      </w:r>
      <w:r w:rsidR="00BB2152" w:rsidRPr="00BB2152">
        <w:t xml:space="preserve">Hibhibin kunnan </w:t>
      </w:r>
      <w:r w:rsidR="00BB2152">
        <w:t xml:space="preserve">Qaryat al-Abbaran alueella ISISin alueelle tekemän hyökkäyksen jälkeen. Turvallisuusjoukot julistivat 28.3.2022 hälytystilan Hawi al-Azimin alueella, koska ISISin taistelijoiden pelättiin tulevan alueelle kuivuneita joenuomia pitkin. Hälytystila kesti 31.3. asti. </w:t>
      </w:r>
      <w:r>
        <w:t xml:space="preserve">Hashd al-Shaabi ja heimojoukot julistivat </w:t>
      </w:r>
      <w:r w:rsidR="00BB2152">
        <w:t xml:space="preserve">9.4.2022 </w:t>
      </w:r>
      <w:r>
        <w:t xml:space="preserve">kahden päivän hälytystilan </w:t>
      </w:r>
      <w:r w:rsidR="00BB2152">
        <w:t>Azimin kunnan Safran alueella, koska ISISin pelättiin tekevän iskuja hiekkamyrskyn suojissa.</w:t>
      </w:r>
      <w:r w:rsidR="00BB2152">
        <w:rPr>
          <w:rStyle w:val="Alaviitteenviite"/>
        </w:rPr>
        <w:footnoteReference w:id="57"/>
      </w:r>
      <w:r w:rsidR="00BB2152">
        <w:t xml:space="preserve">  Tällaisten hälytystilojen aikana on oletettavasti liikkumisrajoituksia.  </w:t>
      </w:r>
    </w:p>
    <w:p w14:paraId="157A8274" w14:textId="77777777" w:rsidR="00A643DD" w:rsidRDefault="00A643DD" w:rsidP="00EC79C1"/>
    <w:p w14:paraId="17EB5397" w14:textId="77777777" w:rsidR="006D3D74" w:rsidRPr="009A7B5C" w:rsidRDefault="006D3D74" w:rsidP="00EC79C1">
      <w:r w:rsidRPr="009A7B5C">
        <w:t>Lähteet</w:t>
      </w:r>
    </w:p>
    <w:p w14:paraId="39F28B37" w14:textId="77777777" w:rsidR="006D3D74" w:rsidRPr="003E7E0D" w:rsidRDefault="006D3D74" w:rsidP="006D3D74">
      <w:pPr>
        <w:rPr>
          <w:lang w:val="en-US"/>
        </w:rPr>
      </w:pPr>
      <w:r w:rsidRPr="009A7B5C">
        <w:t xml:space="preserve">ACLED – Armed Conflict Location &amp; Event Data [päiväämätön] Data &gt; Data Export Tool.  </w:t>
      </w:r>
      <w:hyperlink r:id="rId8" w:history="1">
        <w:r w:rsidRPr="003E7E0D">
          <w:rPr>
            <w:rStyle w:val="Hyperlinkki"/>
            <w:lang w:val="en-US"/>
          </w:rPr>
          <w:t>https://acleddata.com/data-export-tool/</w:t>
        </w:r>
      </w:hyperlink>
      <w:r w:rsidRPr="003E7E0D">
        <w:rPr>
          <w:lang w:val="en-US"/>
        </w:rPr>
        <w:t xml:space="preserve"> (käyty </w:t>
      </w:r>
      <w:r w:rsidR="00357910" w:rsidRPr="003E7E0D">
        <w:rPr>
          <w:lang w:val="en-US"/>
        </w:rPr>
        <w:t>23.8</w:t>
      </w:r>
      <w:r w:rsidRPr="003E7E0D">
        <w:rPr>
          <w:lang w:val="en-US"/>
        </w:rPr>
        <w:t>.2022)</w:t>
      </w:r>
    </w:p>
    <w:p w14:paraId="0F2134F1" w14:textId="77777777" w:rsidR="0053009C" w:rsidRPr="003E7E0D" w:rsidRDefault="0053009C" w:rsidP="0053009C">
      <w:r w:rsidRPr="0053009C">
        <w:rPr>
          <w:lang w:val="en-US"/>
        </w:rPr>
        <w:t xml:space="preserve">AFP 21.1.2022. </w:t>
      </w:r>
      <w:r w:rsidRPr="0053009C">
        <w:rPr>
          <w:i/>
          <w:lang w:val="en-US"/>
        </w:rPr>
        <w:t>11 soldiers killed in Iraq by IS jihadists: authorities</w:t>
      </w:r>
      <w:r>
        <w:rPr>
          <w:lang w:val="en-US"/>
        </w:rPr>
        <w:t xml:space="preserve">. </w:t>
      </w:r>
      <w:r w:rsidRPr="002B49A3">
        <w:t xml:space="preserve">Factiva-uutistietokannassa [edellyttää kirjautumista] (käyty </w:t>
      </w:r>
      <w:r>
        <w:t>7.9</w:t>
      </w:r>
      <w:r w:rsidRPr="002B49A3">
        <w:t>.2022)</w:t>
      </w:r>
    </w:p>
    <w:p w14:paraId="28D3A223" w14:textId="7C770418" w:rsidR="00252DAB" w:rsidRDefault="00252DAB" w:rsidP="006D3D74">
      <w:r w:rsidRPr="002B49A3">
        <w:t xml:space="preserve">AFP/ Ketz, Sammy 16.12.2008. </w:t>
      </w:r>
      <w:r w:rsidRPr="003E7E0D">
        <w:rPr>
          <w:i/>
        </w:rPr>
        <w:t>Iraq pomegranates bear grim testimony to Al-Qaeda torture</w:t>
      </w:r>
      <w:r w:rsidRPr="003E7E0D">
        <w:t xml:space="preserve">. </w:t>
      </w:r>
      <w:r w:rsidRPr="002B49A3">
        <w:t>Saatavilla: Factiva-uutistietokannassa [edellyttää kirjautumista] (käyty 23.8.2022)</w:t>
      </w:r>
    </w:p>
    <w:p w14:paraId="59FFD46E" w14:textId="77777777" w:rsidR="00C01AB3" w:rsidRPr="002B49A3" w:rsidRDefault="00C01AB3" w:rsidP="006D3D74">
      <w:r w:rsidRPr="002B49A3">
        <w:t xml:space="preserve">AP 20.6.2007. </w:t>
      </w:r>
      <w:r w:rsidRPr="002B49A3">
        <w:rPr>
          <w:i/>
        </w:rPr>
        <w:t>Deadliest Attacks on Mosques in Iraq</w:t>
      </w:r>
      <w:r w:rsidRPr="002B49A3">
        <w:t>. Saatavilla: Factiva-uutistietokannassa [edellyttää kirjautumista] (käyty 23.8.2022)</w:t>
      </w:r>
    </w:p>
    <w:p w14:paraId="4685773F" w14:textId="4B2FB98F" w:rsidR="00471655" w:rsidRPr="003E7E0D" w:rsidRDefault="00471655" w:rsidP="006D3D74">
      <w:pPr>
        <w:rPr>
          <w:lang w:val="en-US"/>
        </w:rPr>
      </w:pPr>
      <w:r w:rsidRPr="002B49A3">
        <w:rPr>
          <w:lang w:val="en-US"/>
        </w:rPr>
        <w:t xml:space="preserve">AP/ Hurst, Steven R. 24.10.2007. Bombs strike workers southeast of Baghdad. </w:t>
      </w:r>
      <w:r w:rsidRPr="003E7E0D">
        <w:rPr>
          <w:lang w:val="en-US"/>
        </w:rPr>
        <w:t>Saatavilla: Factiva-uutistietokannassa [edellyttää kirjautumista] (käyty 23.8.2022)</w:t>
      </w:r>
    </w:p>
    <w:p w14:paraId="00EE8496" w14:textId="05B3FE92" w:rsidR="008F3EE3" w:rsidRPr="002B49A3" w:rsidRDefault="008F3EE3" w:rsidP="008F3EE3">
      <w:bookmarkStart w:id="10" w:name="_Hlk113455200"/>
      <w:r w:rsidRPr="003E7E0D">
        <w:rPr>
          <w:lang w:val="en-US"/>
        </w:rPr>
        <w:t xml:space="preserve">Baghdad Today 24.10.2021. </w:t>
      </w:r>
      <w:bookmarkEnd w:id="10"/>
      <w:r w:rsidRPr="008F3EE3">
        <w:rPr>
          <w:i/>
          <w:iCs/>
          <w:rtl/>
        </w:rPr>
        <w:t>مسؤول بديالى يحدد” البؤر الساخنة”.. ويؤكد: لا استقرار بظل وجود فلول داعش</w:t>
      </w:r>
      <w:r w:rsidRPr="003E7E0D">
        <w:rPr>
          <w:lang w:val="en-US"/>
        </w:rPr>
        <w:t xml:space="preserve">. </w:t>
      </w:r>
      <w:r w:rsidRPr="008F3EE3">
        <w:t>(”Diyalan viranomainen erittelee kriisipesäkkeet. Painottaa ”ISISin jäänteiden läsnäollessa ei ole stabiliteettia”)</w:t>
      </w:r>
      <w:r>
        <w:t xml:space="preserve"> </w:t>
      </w:r>
      <w:hyperlink r:id="rId9" w:history="1">
        <w:r w:rsidRPr="00CD4707">
          <w:rPr>
            <w:rStyle w:val="Hyperlinkki"/>
          </w:rPr>
          <w:t>https://baghdadtoday.news/ar/news/169164/%D9%85%D8%B3%D8%A4%D9%88%D9%84-</w:t>
        </w:r>
        <w:r w:rsidRPr="00CD4707">
          <w:rPr>
            <w:rStyle w:val="Hyperlinkki"/>
          </w:rPr>
          <w:lastRenderedPageBreak/>
          <w:t>%D8%A8%D8%AF%D9%8A%D8%A7%D9%84%D9%89-%D9%8A%D8%AD%D8%AF%D8%AF-%D8%A7%D9%84%D8%A8%D8%A4%D8%B1-</w:t>
        </w:r>
      </w:hyperlink>
      <w:r>
        <w:t xml:space="preserve"> (käyty 7.9.2022)</w:t>
      </w:r>
    </w:p>
    <w:p w14:paraId="093C8C53" w14:textId="77777777" w:rsidR="005E4442" w:rsidRPr="002B49A3" w:rsidRDefault="005E4442" w:rsidP="006D3D74">
      <w:r w:rsidRPr="003E7E0D">
        <w:rPr>
          <w:lang w:val="en-US"/>
        </w:rPr>
        <w:t xml:space="preserve">BBC/ Al-Mashriq 12.3.2004. </w:t>
      </w:r>
      <w:r w:rsidRPr="003E7E0D">
        <w:rPr>
          <w:i/>
          <w:lang w:val="en-US"/>
        </w:rPr>
        <w:t>Iraqi press highlights 11 Mar 04</w:t>
      </w:r>
      <w:r w:rsidRPr="003E7E0D">
        <w:rPr>
          <w:lang w:val="en-US"/>
        </w:rPr>
        <w:t>.</w:t>
      </w:r>
      <w:r w:rsidR="0022074D" w:rsidRPr="003E7E0D">
        <w:rPr>
          <w:lang w:val="en-US"/>
        </w:rPr>
        <w:t xml:space="preserve"> </w:t>
      </w:r>
      <w:bookmarkStart w:id="11" w:name="_Hlk112223689"/>
      <w:r w:rsidR="0022074D" w:rsidRPr="002B49A3">
        <w:t>Saatavilla: Factiva-uutistietokannassa [edellyttää kirjautumista] (käyty 23.8.2022)</w:t>
      </w:r>
    </w:p>
    <w:bookmarkEnd w:id="11"/>
    <w:p w14:paraId="72DFF6DC" w14:textId="77777777" w:rsidR="005E4442" w:rsidRPr="002B49A3" w:rsidRDefault="005E4442" w:rsidP="006D3D74">
      <w:r w:rsidRPr="002B49A3">
        <w:rPr>
          <w:lang w:val="en-US"/>
        </w:rPr>
        <w:t xml:space="preserve">BBC/ Al-Shira 22.10.2004. </w:t>
      </w:r>
      <w:r w:rsidRPr="002B49A3">
        <w:rPr>
          <w:i/>
          <w:lang w:val="en-US"/>
        </w:rPr>
        <w:t>Iraqi press highlights 20 Oct</w:t>
      </w:r>
      <w:r w:rsidRPr="002B49A3">
        <w:rPr>
          <w:lang w:val="en-US"/>
        </w:rPr>
        <w:t>.</w:t>
      </w:r>
      <w:r w:rsidR="0022074D" w:rsidRPr="002B49A3">
        <w:rPr>
          <w:lang w:val="en-US"/>
        </w:rPr>
        <w:t xml:space="preserve"> </w:t>
      </w:r>
      <w:r w:rsidR="0022074D" w:rsidRPr="002B49A3">
        <w:t>Saatavilla: Factiva-uutistietokannassa [edellyttää kirjautumista] (käyty 23.8.2022)</w:t>
      </w:r>
    </w:p>
    <w:p w14:paraId="150E444B" w14:textId="77777777" w:rsidR="006D3D74" w:rsidRPr="002B49A3" w:rsidRDefault="006D3D74" w:rsidP="006D3D74">
      <w:bookmarkStart w:id="12" w:name="_Hlk109975861"/>
      <w:r w:rsidRPr="002B49A3">
        <w:rPr>
          <w:lang w:val="en-US"/>
        </w:rPr>
        <w:t>CBS News 6.10.2015</w:t>
      </w:r>
      <w:bookmarkEnd w:id="12"/>
      <w:r w:rsidRPr="002B49A3">
        <w:rPr>
          <w:lang w:val="en-US"/>
        </w:rPr>
        <w:t xml:space="preserve">. </w:t>
      </w:r>
      <w:r w:rsidRPr="002B49A3">
        <w:rPr>
          <w:i/>
          <w:lang w:val="en-US"/>
        </w:rPr>
        <w:t>Attacks in Iraq kill 56 people; ISIS claims responsibility</w:t>
      </w:r>
      <w:r w:rsidRPr="002B49A3">
        <w:rPr>
          <w:lang w:val="en-US"/>
        </w:rPr>
        <w:t xml:space="preserve">. </w:t>
      </w:r>
      <w:hyperlink r:id="rId10" w:history="1">
        <w:r w:rsidRPr="002B49A3">
          <w:rPr>
            <w:rStyle w:val="Hyperlinkki"/>
          </w:rPr>
          <w:t>https://www.cbsnews.com/news/attacks-in-northern-iraq-and-baghdad-kill-56-people-isis-claims-responsibility/</w:t>
        </w:r>
      </w:hyperlink>
      <w:r w:rsidRPr="002B49A3">
        <w:t xml:space="preserve"> (käyty 27.7.2022)</w:t>
      </w:r>
    </w:p>
    <w:p w14:paraId="5F5EBA26" w14:textId="77777777" w:rsidR="006C05EE" w:rsidRDefault="006C05EE" w:rsidP="006D3D74">
      <w:r w:rsidRPr="002B49A3">
        <w:rPr>
          <w:lang w:val="en-US"/>
        </w:rPr>
        <w:t xml:space="preserve">The Christian Science Monitor/ Dagher 4.4.2007. </w:t>
      </w:r>
      <w:r w:rsidRPr="002B49A3">
        <w:rPr>
          <w:i/>
          <w:lang w:val="en-US"/>
        </w:rPr>
        <w:t>Iraq's army seeks a few good Sunnis</w:t>
      </w:r>
      <w:r w:rsidRPr="002B49A3">
        <w:rPr>
          <w:lang w:val="en-US"/>
        </w:rPr>
        <w:t xml:space="preserve">. </w:t>
      </w:r>
      <w:r w:rsidRPr="002B49A3">
        <w:t>Saatavilla: Factiva-uutistietokannassa [edellyttää kirjautumista] (käyty 23.8.2022)</w:t>
      </w:r>
    </w:p>
    <w:p w14:paraId="501839E4" w14:textId="77777777" w:rsidR="00636940" w:rsidRPr="002B3648" w:rsidRDefault="00636940" w:rsidP="006D3D74">
      <w:pPr>
        <w:rPr>
          <w:lang w:val="en-US"/>
        </w:rPr>
      </w:pPr>
      <w:r w:rsidRPr="002B3648">
        <w:t xml:space="preserve">Cigar, Norman 9/2011. </w:t>
      </w:r>
      <w:r w:rsidRPr="002B3648">
        <w:rPr>
          <w:i/>
        </w:rPr>
        <w:t xml:space="preserve">Al-Qaida, the Tribes and the Government. </w:t>
      </w:r>
      <w:r w:rsidRPr="00636940">
        <w:rPr>
          <w:i/>
          <w:lang w:val="en-US"/>
        </w:rPr>
        <w:t>Lessons and Prospects for Iraq’s unstable Triangle</w:t>
      </w:r>
      <w:r>
        <w:rPr>
          <w:lang w:val="en-US"/>
        </w:rPr>
        <w:t xml:space="preserve">. Middle east Studies Occasional Papers, Number Two, September 2011. </w:t>
      </w:r>
      <w:hyperlink r:id="rId11" w:history="1">
        <w:r w:rsidRPr="002B3648">
          <w:rPr>
            <w:rStyle w:val="Hyperlinkki"/>
            <w:lang w:val="en-US"/>
          </w:rPr>
          <w:t>https://www.usmcu.edu/Portals/218/MES/MESOPS_2_IraqUnstableTriangle.pdf?ver=2018-10-03-101654-107</w:t>
        </w:r>
      </w:hyperlink>
      <w:r w:rsidRPr="002B3648">
        <w:rPr>
          <w:lang w:val="en-US"/>
        </w:rPr>
        <w:t xml:space="preserve"> (käyty 29.8.2022)</w:t>
      </w:r>
    </w:p>
    <w:p w14:paraId="4C71C3DB" w14:textId="77777777" w:rsidR="006D3D74" w:rsidRPr="002B49A3" w:rsidRDefault="006D3D74" w:rsidP="006D3D74">
      <w:pPr>
        <w:rPr>
          <w:lang w:val="en-US"/>
        </w:rPr>
      </w:pPr>
      <w:r w:rsidRPr="00636940">
        <w:rPr>
          <w:lang w:val="en-US"/>
        </w:rPr>
        <w:t xml:space="preserve">DRC – Danish Refugee Council 7/2021. </w:t>
      </w:r>
      <w:r w:rsidRPr="002B49A3">
        <w:rPr>
          <w:i/>
          <w:lang w:val="en-US"/>
        </w:rPr>
        <w:t>Sustainable livelihoods and economic recovery. Value chain assessment, Al-Khalis district, Diyala Governorate</w:t>
      </w:r>
      <w:r w:rsidRPr="002B49A3">
        <w:rPr>
          <w:lang w:val="en-US"/>
        </w:rPr>
        <w:t xml:space="preserve">. </w:t>
      </w:r>
      <w:hyperlink r:id="rId12" w:history="1">
        <w:r w:rsidRPr="002B49A3">
          <w:rPr>
            <w:rStyle w:val="Hyperlinkki"/>
            <w:lang w:val="en-US"/>
          </w:rPr>
          <w:t>https://assessments.hpc.tools/assessment/45e2e599-cb87-4c9f-81be-5d761f5f8682</w:t>
        </w:r>
      </w:hyperlink>
      <w:r w:rsidRPr="002B49A3">
        <w:rPr>
          <w:lang w:val="en-US"/>
        </w:rPr>
        <w:t xml:space="preserve"> </w:t>
      </w:r>
    </w:p>
    <w:p w14:paraId="43739534" w14:textId="77777777" w:rsidR="006D3D74" w:rsidRPr="002B49A3" w:rsidRDefault="006D3D74" w:rsidP="00F20219">
      <w:pPr>
        <w:rPr>
          <w:lang w:val="en-US"/>
        </w:rPr>
      </w:pPr>
      <w:r w:rsidRPr="002B49A3">
        <w:rPr>
          <w:lang w:val="en-US"/>
        </w:rPr>
        <w:t xml:space="preserve">EASO – European Asylum Support Office 3/2019. Iraq – Security situation. </w:t>
      </w:r>
      <w:hyperlink r:id="rId13" w:history="1">
        <w:r w:rsidRPr="002B49A3">
          <w:rPr>
            <w:rStyle w:val="Hyperlinkki"/>
            <w:lang w:val="en-US"/>
          </w:rPr>
          <w:t>https://www.easo.europa.eu/sites/default/files/publications/EASO-COI-Report-Iraq-Security-situation.pdf</w:t>
        </w:r>
      </w:hyperlink>
      <w:r w:rsidRPr="002B49A3">
        <w:rPr>
          <w:lang w:val="en-US"/>
        </w:rPr>
        <w:t xml:space="preserve"> (käyty 26.7.2022)</w:t>
      </w:r>
    </w:p>
    <w:p w14:paraId="442FD444" w14:textId="77777777" w:rsidR="006D3D74" w:rsidRDefault="006D3D74" w:rsidP="006D3D74">
      <w:r w:rsidRPr="002B49A3">
        <w:rPr>
          <w:lang w:val="en-US"/>
        </w:rPr>
        <w:t xml:space="preserve">iMMAP &amp; OCHA 5.12.2021. </w:t>
      </w:r>
      <w:r w:rsidRPr="002B49A3">
        <w:rPr>
          <w:i/>
          <w:lang w:val="en-US"/>
        </w:rPr>
        <w:t xml:space="preserve">Iraq: Al-Khalis District Reference Map 2020 (15 July 2020). </w:t>
      </w:r>
      <w:hyperlink r:id="rId14" w:history="1">
        <w:r w:rsidRPr="002B49A3">
          <w:rPr>
            <w:rStyle w:val="Hyperlinkki"/>
          </w:rPr>
          <w:t>https://reliefweb.int/map/iraq/iraq-al-khalis-district-reference-map-2020-15-july-2020</w:t>
        </w:r>
      </w:hyperlink>
      <w:r w:rsidRPr="002B49A3">
        <w:t xml:space="preserve"> (käyty 26.7.2022)</w:t>
      </w:r>
    </w:p>
    <w:p w14:paraId="79EF0F83" w14:textId="77777777" w:rsidR="008D7669" w:rsidRPr="008D7669" w:rsidRDefault="008D7669" w:rsidP="006D3D74">
      <w:pPr>
        <w:rPr>
          <w:lang w:val="en-US"/>
        </w:rPr>
      </w:pPr>
      <w:r w:rsidRPr="008D7669">
        <w:rPr>
          <w:lang w:val="en-US"/>
        </w:rPr>
        <w:t xml:space="preserve">ISW </w:t>
      </w:r>
      <w:r w:rsidRPr="009F5075">
        <w:rPr>
          <w:lang w:val="en-US"/>
        </w:rPr>
        <w:t>– Institute f</w:t>
      </w:r>
      <w:r>
        <w:rPr>
          <w:lang w:val="en-US"/>
        </w:rPr>
        <w:t>or the Study of War</w:t>
      </w:r>
      <w:r w:rsidRPr="008D7669">
        <w:rPr>
          <w:lang w:val="en-US"/>
        </w:rPr>
        <w:t xml:space="preserve"> (päiväämätön). </w:t>
      </w:r>
      <w:r w:rsidRPr="008D7669">
        <w:rPr>
          <w:i/>
          <w:lang w:val="en-US"/>
        </w:rPr>
        <w:t>Northeast.</w:t>
      </w:r>
      <w:r>
        <w:rPr>
          <w:lang w:val="en-US"/>
        </w:rPr>
        <w:t xml:space="preserve"> </w:t>
      </w:r>
      <w:hyperlink r:id="rId15" w:history="1">
        <w:r w:rsidRPr="00622117">
          <w:rPr>
            <w:rStyle w:val="Hyperlinkki"/>
            <w:lang w:val="en-US"/>
          </w:rPr>
          <w:t>https://www.understandingwar.org/region/northeast</w:t>
        </w:r>
      </w:hyperlink>
      <w:r>
        <w:rPr>
          <w:lang w:val="en-US"/>
        </w:rPr>
        <w:t xml:space="preserve"> (käyty 26.8.2022)</w:t>
      </w:r>
    </w:p>
    <w:p w14:paraId="63331A7C" w14:textId="77777777" w:rsidR="009F5075" w:rsidRPr="009F5075" w:rsidRDefault="009F5075" w:rsidP="006D3D74">
      <w:r w:rsidRPr="009F5075">
        <w:rPr>
          <w:lang w:val="en-US"/>
        </w:rPr>
        <w:t>ISW – Institute f</w:t>
      </w:r>
      <w:r>
        <w:rPr>
          <w:lang w:val="en-US"/>
        </w:rPr>
        <w:t xml:space="preserve">or the Study of War/ Lewis, Jessica 4/2014. </w:t>
      </w:r>
      <w:r w:rsidRPr="009F5075">
        <w:rPr>
          <w:i/>
          <w:lang w:val="en-US"/>
        </w:rPr>
        <w:t>The Islamic State of Iraq Returns to Diyala</w:t>
      </w:r>
      <w:r>
        <w:rPr>
          <w:lang w:val="en-US"/>
        </w:rPr>
        <w:t xml:space="preserve">. </w:t>
      </w:r>
      <w:hyperlink r:id="rId16" w:history="1">
        <w:r w:rsidRPr="009F5075">
          <w:rPr>
            <w:rStyle w:val="Hyperlinkki"/>
          </w:rPr>
          <w:t>https://www.understandingwar.org/sites/default/files/Lewis-Diyala.pdf</w:t>
        </w:r>
      </w:hyperlink>
      <w:r w:rsidRPr="009F5075">
        <w:t xml:space="preserve"> (kä</w:t>
      </w:r>
      <w:r>
        <w:t>yty 26.8.2022)</w:t>
      </w:r>
    </w:p>
    <w:p w14:paraId="3A8BF7AA" w14:textId="77777777" w:rsidR="006D3D74" w:rsidRPr="002B49A3" w:rsidRDefault="006D3D74" w:rsidP="006D3D74">
      <w:pPr>
        <w:rPr>
          <w:lang w:val="en-US"/>
        </w:rPr>
      </w:pPr>
      <w:r w:rsidRPr="002B49A3">
        <w:rPr>
          <w:lang w:val="en-US"/>
        </w:rPr>
        <w:t xml:space="preserve">Kagan, Kimberly 2010. </w:t>
      </w:r>
      <w:r w:rsidRPr="002B49A3">
        <w:rPr>
          <w:i/>
          <w:lang w:val="en-US"/>
        </w:rPr>
        <w:t>The Surge: A Military History</w:t>
      </w:r>
      <w:r w:rsidRPr="002B49A3">
        <w:rPr>
          <w:lang w:val="en-US"/>
        </w:rPr>
        <w:t xml:space="preserve">. Encounter Books. </w:t>
      </w:r>
    </w:p>
    <w:p w14:paraId="26A90ED3" w14:textId="77777777" w:rsidR="006D3D74" w:rsidRPr="002B49A3" w:rsidRDefault="006D3D74" w:rsidP="006D3D74">
      <w:pPr>
        <w:rPr>
          <w:lang w:val="en-US"/>
        </w:rPr>
      </w:pPr>
      <w:r w:rsidRPr="002B49A3">
        <w:rPr>
          <w:lang w:val="en-US"/>
        </w:rPr>
        <w:t xml:space="preserve">Knights, Michael 8/2019. </w:t>
      </w:r>
      <w:r w:rsidRPr="002B49A3">
        <w:rPr>
          <w:i/>
          <w:iCs/>
          <w:lang w:val="en-US"/>
        </w:rPr>
        <w:t>Iran's Expanding Militia Army in Iraq: The New Special Groups.</w:t>
      </w:r>
      <w:r w:rsidRPr="002B49A3">
        <w:rPr>
          <w:lang w:val="en-US"/>
        </w:rPr>
        <w:t xml:space="preserve"> CTC Sentinel. August 2019, Volume 12, Issue 7. </w:t>
      </w:r>
      <w:hyperlink r:id="rId17" w:history="1">
        <w:r w:rsidRPr="002B49A3">
          <w:rPr>
            <w:rStyle w:val="Hyperlinkki"/>
            <w:lang w:val="en-US"/>
          </w:rPr>
          <w:t>https://ctc.westpoint.edu/irans-expanding-militia-army-iraq-new-special-groups/</w:t>
        </w:r>
      </w:hyperlink>
      <w:r w:rsidRPr="002B49A3">
        <w:rPr>
          <w:lang w:val="en-US"/>
        </w:rPr>
        <w:t xml:space="preserve"> (käyty 26.7.2022)</w:t>
      </w:r>
    </w:p>
    <w:p w14:paraId="3EAA74DE" w14:textId="77777777" w:rsidR="006D3D74" w:rsidRPr="002B49A3" w:rsidRDefault="006D3D74" w:rsidP="006D3D74">
      <w:pPr>
        <w:rPr>
          <w:lang w:val="en-US"/>
        </w:rPr>
      </w:pPr>
      <w:r w:rsidRPr="002B49A3">
        <w:rPr>
          <w:lang w:val="en-US"/>
        </w:rPr>
        <w:t xml:space="preserve">Knights, Michael &amp; Mello, Alex 10/2016. </w:t>
      </w:r>
      <w:r w:rsidRPr="002B49A3">
        <w:rPr>
          <w:i/>
          <w:lang w:val="en-US"/>
        </w:rPr>
        <w:t>Losing Mosul, Regenerating in Diyala: How the Islamic State Could Exploit Iraq’s Sectarian Tinderbox</w:t>
      </w:r>
      <w:r w:rsidRPr="002B49A3">
        <w:rPr>
          <w:lang w:val="en-US"/>
        </w:rPr>
        <w:t xml:space="preserve">. s. 1-7. CTC Sentinel, October 2016, Volume 9, Issue 10. </w:t>
      </w:r>
      <w:hyperlink r:id="rId18" w:history="1">
        <w:r w:rsidRPr="002B49A3">
          <w:rPr>
            <w:rStyle w:val="Hyperlinkki"/>
            <w:lang w:val="en-US"/>
          </w:rPr>
          <w:t>https://ctc.westpoint.edu/wp-content/uploads/2016/10/CTC-SENTINEL_Vol9Iss109.pdf</w:t>
        </w:r>
      </w:hyperlink>
      <w:r w:rsidRPr="002B49A3">
        <w:rPr>
          <w:lang w:val="en-US"/>
        </w:rPr>
        <w:t xml:space="preserve"> (käyty 29.7.2022)</w:t>
      </w:r>
    </w:p>
    <w:p w14:paraId="2C5235AD" w14:textId="77777777" w:rsidR="006D3D74" w:rsidRPr="002B49A3" w:rsidRDefault="006D3D74" w:rsidP="006D3D74">
      <w:pPr>
        <w:rPr>
          <w:lang w:val="en-US"/>
        </w:rPr>
      </w:pPr>
      <w:r w:rsidRPr="002B49A3">
        <w:rPr>
          <w:lang w:val="en-US"/>
        </w:rPr>
        <w:t xml:space="preserve">Knights, Michael, Al-Tamimi, Aymenn &amp; Malik, Hamdi 1.3.2020. </w:t>
      </w:r>
      <w:r w:rsidRPr="002B49A3">
        <w:rPr>
          <w:i/>
          <w:lang w:val="en-US"/>
        </w:rPr>
        <w:t>Honored, Not Contained: The Future of Iraq's Popular Mobilization Forces</w:t>
      </w:r>
      <w:r w:rsidRPr="002B49A3">
        <w:rPr>
          <w:lang w:val="en-US"/>
        </w:rPr>
        <w:t xml:space="preserve">. Washington Institute for Near East Policy. </w:t>
      </w:r>
      <w:hyperlink r:id="rId19" w:history="1">
        <w:r w:rsidRPr="002B49A3">
          <w:rPr>
            <w:rStyle w:val="Hyperlinkki"/>
            <w:lang w:val="en-US"/>
          </w:rPr>
          <w:t>https://www.washingtoninstitute.org/policy-analysis/honored-not-contained-future-iraqs-popular-mobilization-forces</w:t>
        </w:r>
      </w:hyperlink>
      <w:r w:rsidRPr="002B49A3">
        <w:rPr>
          <w:lang w:val="en-US"/>
        </w:rPr>
        <w:t xml:space="preserve"> (käyty 26.7.2022)</w:t>
      </w:r>
    </w:p>
    <w:p w14:paraId="68E1FD32" w14:textId="77777777" w:rsidR="00734BA8" w:rsidRDefault="00734BA8" w:rsidP="006D3D74">
      <w:r w:rsidRPr="002B49A3">
        <w:lastRenderedPageBreak/>
        <w:t>Maahanmuuttovirasto 5.8.2022</w:t>
      </w:r>
      <w:r w:rsidRPr="002B49A3">
        <w:rPr>
          <w:i/>
        </w:rPr>
        <w:t>. Irak / Diyala, Khalisin piirikunta, turvallisuustilanne, aluehallinta ja paluuolosuhteet</w:t>
      </w:r>
      <w:r w:rsidRPr="002B49A3">
        <w:t>.</w:t>
      </w:r>
    </w:p>
    <w:p w14:paraId="40BB4EB7" w14:textId="77777777" w:rsidR="009C5CDA" w:rsidRPr="009C5CDA" w:rsidRDefault="009C5CDA" w:rsidP="006D3D74">
      <w:r w:rsidRPr="009C5CDA">
        <w:rPr>
          <w:lang w:val="en-US"/>
        </w:rPr>
        <w:t xml:space="preserve">Mansour, Renad 9/2017. </w:t>
      </w:r>
      <w:r w:rsidRPr="009C5CDA">
        <w:rPr>
          <w:i/>
          <w:lang w:val="en-US"/>
        </w:rPr>
        <w:t>Tribes and Religious Institutions in Iraq</w:t>
      </w:r>
      <w:r>
        <w:rPr>
          <w:lang w:val="en-US"/>
        </w:rPr>
        <w:t xml:space="preserve">. </w:t>
      </w:r>
      <w:hyperlink r:id="rId20" w:history="1">
        <w:r w:rsidRPr="009C5CDA">
          <w:rPr>
            <w:rStyle w:val="Hyperlinkki"/>
          </w:rPr>
          <w:t>http://www.cpi-geneva.org/images/pdf/Papers/CFG_Tribes-Religious-Institutions-in-Iraq.pdf</w:t>
        </w:r>
      </w:hyperlink>
      <w:r w:rsidRPr="009C5CDA">
        <w:t xml:space="preserve"> (kä</w:t>
      </w:r>
      <w:r>
        <w:t>yty 1.9.2022)</w:t>
      </w:r>
    </w:p>
    <w:p w14:paraId="6CC79D5E" w14:textId="38209D42" w:rsidR="006D3D74" w:rsidRDefault="006D3D74" w:rsidP="006D3D74">
      <w:r w:rsidRPr="002B49A3">
        <w:rPr>
          <w:lang w:val="en-US"/>
        </w:rPr>
        <w:t xml:space="preserve">Mehr News Agency/ Morteza Ahmadi Al Hashem 7.11.2021. </w:t>
      </w:r>
      <w:r w:rsidRPr="002B49A3">
        <w:rPr>
          <w:i/>
          <w:lang w:val="en-US"/>
        </w:rPr>
        <w:t>Iraq’s PMU thwarts ISIL attack on Nineveh prov</w:t>
      </w:r>
      <w:r w:rsidRPr="002B49A3">
        <w:rPr>
          <w:lang w:val="en-US"/>
        </w:rPr>
        <w:t xml:space="preserve">. </w:t>
      </w:r>
      <w:hyperlink r:id="rId21" w:history="1">
        <w:r w:rsidRPr="002B49A3">
          <w:rPr>
            <w:rStyle w:val="Hyperlinkki"/>
          </w:rPr>
          <w:t>https://en.mehrnews.com/news/180450/Iraq-s-PMU-thwarts-ISIL-attack-on-Nineveh-prov</w:t>
        </w:r>
      </w:hyperlink>
      <w:r w:rsidRPr="002B49A3">
        <w:t xml:space="preserve"> (käyty 27.7.2022)</w:t>
      </w:r>
    </w:p>
    <w:p w14:paraId="563DAEFD" w14:textId="60049BF0" w:rsidR="003A287C" w:rsidRPr="002B49A3" w:rsidRDefault="003A287C" w:rsidP="003A287C">
      <w:r w:rsidRPr="003A287C">
        <w:t xml:space="preserve">NINA 20.1.2021. </w:t>
      </w:r>
      <w:r w:rsidRPr="003A287C">
        <w:rPr>
          <w:rFonts w:ascii="Arial" w:hAnsi="Arial" w:cs="Arial"/>
        </w:rPr>
        <w:t>ادارة</w:t>
      </w:r>
      <w:r w:rsidRPr="003A287C">
        <w:t xml:space="preserve"> </w:t>
      </w:r>
      <w:r w:rsidRPr="003A287C">
        <w:rPr>
          <w:rFonts w:ascii="Arial" w:hAnsi="Arial" w:cs="Arial"/>
        </w:rPr>
        <w:t>الخالص</w:t>
      </w:r>
      <w:r w:rsidRPr="003A287C">
        <w:t xml:space="preserve"> </w:t>
      </w:r>
      <w:r w:rsidRPr="003A287C">
        <w:rPr>
          <w:rFonts w:ascii="Arial" w:hAnsi="Arial" w:cs="Arial"/>
        </w:rPr>
        <w:t>في</w:t>
      </w:r>
      <w:r w:rsidRPr="003A287C">
        <w:t xml:space="preserve"> </w:t>
      </w:r>
      <w:r w:rsidRPr="003A287C">
        <w:rPr>
          <w:rFonts w:ascii="Arial" w:hAnsi="Arial" w:cs="Arial"/>
        </w:rPr>
        <w:t>ديالى</w:t>
      </w:r>
      <w:r w:rsidRPr="003A287C">
        <w:t xml:space="preserve"> </w:t>
      </w:r>
      <w:r w:rsidRPr="003A287C">
        <w:rPr>
          <w:rFonts w:ascii="Arial" w:hAnsi="Arial" w:cs="Arial"/>
        </w:rPr>
        <w:t>تمنع</w:t>
      </w:r>
      <w:r w:rsidRPr="003A287C">
        <w:t xml:space="preserve"> </w:t>
      </w:r>
      <w:r w:rsidRPr="003A287C">
        <w:rPr>
          <w:rFonts w:ascii="Arial" w:hAnsi="Arial" w:cs="Arial"/>
        </w:rPr>
        <w:t>دخول</w:t>
      </w:r>
      <w:r w:rsidRPr="003A287C">
        <w:t xml:space="preserve"> </w:t>
      </w:r>
      <w:r w:rsidRPr="003A287C">
        <w:rPr>
          <w:rFonts w:ascii="Arial" w:hAnsi="Arial" w:cs="Arial"/>
        </w:rPr>
        <w:t>المتسولين</w:t>
      </w:r>
      <w:proofErr w:type="gramStart"/>
      <w:r w:rsidRPr="003A287C">
        <w:t xml:space="preserve"> ..</w:t>
      </w:r>
      <w:proofErr w:type="gramEnd"/>
      <w:r w:rsidRPr="003A287C">
        <w:t xml:space="preserve"> </w:t>
      </w:r>
      <w:r w:rsidRPr="003A287C">
        <w:rPr>
          <w:rFonts w:ascii="Arial" w:hAnsi="Arial" w:cs="Arial"/>
        </w:rPr>
        <w:t>لهذا</w:t>
      </w:r>
      <w:r w:rsidRPr="003A287C">
        <w:t xml:space="preserve"> </w:t>
      </w:r>
      <w:r w:rsidRPr="003A287C">
        <w:rPr>
          <w:rFonts w:ascii="Arial" w:hAnsi="Arial" w:cs="Arial"/>
        </w:rPr>
        <w:t>السبب</w:t>
      </w:r>
      <w:r w:rsidRPr="003A287C">
        <w:t>. (”Khalisin piirikunta Diyalassa estää kerjäläisten pääsyn… tässä syy”</w:t>
      </w:r>
      <w:r>
        <w:t xml:space="preserve">) </w:t>
      </w:r>
      <w:hyperlink r:id="rId22" w:history="1">
        <w:r w:rsidRPr="00CD4707">
          <w:rPr>
            <w:rStyle w:val="Hyperlinkki"/>
          </w:rPr>
          <w:t>https://ninanews.com/Website/News/Details?Key=883025</w:t>
        </w:r>
      </w:hyperlink>
      <w:r w:rsidRPr="003A287C">
        <w:t xml:space="preserve"> (käyty 7.9.2022)</w:t>
      </w:r>
    </w:p>
    <w:p w14:paraId="40ED05A7" w14:textId="77777777" w:rsidR="006D3D74" w:rsidRPr="002B49A3" w:rsidRDefault="006D3D74" w:rsidP="006D3D74">
      <w:pPr>
        <w:rPr>
          <w:lang w:val="en-US"/>
        </w:rPr>
      </w:pPr>
      <w:r w:rsidRPr="002B49A3">
        <w:rPr>
          <w:lang w:val="en-US"/>
        </w:rPr>
        <w:t xml:space="preserve">OCHA – United Nations Office for the Coordination of Humanitarian Affairs </w:t>
      </w:r>
    </w:p>
    <w:p w14:paraId="5FFE9DB9" w14:textId="77777777" w:rsidR="006D3D74" w:rsidRPr="0054306D" w:rsidRDefault="006D3D74" w:rsidP="00447849">
      <w:pPr>
        <w:ind w:left="720"/>
        <w:rPr>
          <w:lang w:val="en-US"/>
        </w:rPr>
      </w:pPr>
      <w:r w:rsidRPr="002B49A3">
        <w:rPr>
          <w:lang w:val="en-US"/>
        </w:rPr>
        <w:t xml:space="preserve">3/2022. </w:t>
      </w:r>
      <w:r w:rsidRPr="002B49A3">
        <w:rPr>
          <w:i/>
          <w:lang w:val="en-US"/>
        </w:rPr>
        <w:t>Iraq. Humanitarian Needs Overview 2022</w:t>
      </w:r>
      <w:r w:rsidRPr="002B49A3">
        <w:rPr>
          <w:lang w:val="en-US"/>
        </w:rPr>
        <w:t xml:space="preserve">. </w:t>
      </w:r>
      <w:hyperlink r:id="rId23" w:history="1">
        <w:r w:rsidRPr="0054306D">
          <w:rPr>
            <w:rStyle w:val="Hyperlinkki"/>
            <w:lang w:val="en-US"/>
          </w:rPr>
          <w:t>https://www.ecoi.net/en/file/local/2070137/iraq_humanitarian_needs_overview_2022_-_issued_27_march_0.pdf</w:t>
        </w:r>
      </w:hyperlink>
      <w:r w:rsidRPr="0054306D">
        <w:rPr>
          <w:lang w:val="en-US"/>
        </w:rPr>
        <w:t xml:space="preserve"> (käyty 28.7.2022)</w:t>
      </w:r>
    </w:p>
    <w:p w14:paraId="45F5BC0A" w14:textId="77777777" w:rsidR="00273ADC" w:rsidRPr="002B49A3" w:rsidRDefault="00273ADC" w:rsidP="00273ADC">
      <w:r w:rsidRPr="002B49A3">
        <w:rPr>
          <w:lang w:val="en-US"/>
        </w:rPr>
        <w:t xml:space="preserve">Philippines News Agency 17.3.2014. </w:t>
      </w:r>
      <w:r w:rsidRPr="002B49A3">
        <w:rPr>
          <w:i/>
          <w:lang w:val="en-US"/>
        </w:rPr>
        <w:t>14 killed in violent attacks across Iraq</w:t>
      </w:r>
      <w:r w:rsidRPr="002B49A3">
        <w:rPr>
          <w:lang w:val="en-US"/>
        </w:rPr>
        <w:t xml:space="preserve">. </w:t>
      </w:r>
      <w:r w:rsidRPr="002B49A3">
        <w:t>Saatavilla: Factiva-uutistietokannassa [edellyttää kirjautumista] (käyty 23.8.2022)</w:t>
      </w:r>
    </w:p>
    <w:p w14:paraId="7F3BB2CE" w14:textId="77777777" w:rsidR="006D3D74" w:rsidRPr="0054306D" w:rsidRDefault="006D3D74" w:rsidP="006D3D74">
      <w:r w:rsidRPr="0054306D">
        <w:t>REACH – Rehabilitation, Education and Community Health</w:t>
      </w:r>
    </w:p>
    <w:p w14:paraId="30478D9C" w14:textId="77777777" w:rsidR="006D3D74" w:rsidRPr="002B49A3" w:rsidRDefault="006D3D74" w:rsidP="00447849">
      <w:pPr>
        <w:ind w:left="720"/>
      </w:pPr>
      <w:r w:rsidRPr="002B49A3">
        <w:rPr>
          <w:lang w:val="en-US"/>
        </w:rPr>
        <w:t xml:space="preserve">1/2022. </w:t>
      </w:r>
      <w:r w:rsidRPr="002B49A3">
        <w:rPr>
          <w:i/>
          <w:lang w:val="en-US"/>
        </w:rPr>
        <w:t>MCNA IX Brief. Multi-Cluster Needs Assessment January 2022.</w:t>
      </w:r>
      <w:r w:rsidRPr="002B49A3">
        <w:rPr>
          <w:lang w:val="en-US"/>
        </w:rPr>
        <w:t xml:space="preserve"> </w:t>
      </w:r>
      <w:hyperlink r:id="rId24" w:history="1">
        <w:r w:rsidRPr="002B49A3">
          <w:rPr>
            <w:rStyle w:val="Hyperlinkki"/>
          </w:rPr>
          <w:t>https://reliefweb.int/report/iraq/iraq-mcna-ix-brief-multi-cluster-needs-assessment-january-2022</w:t>
        </w:r>
      </w:hyperlink>
      <w:r w:rsidRPr="002B49A3">
        <w:t xml:space="preserve"> (käyty 27.7.2022)</w:t>
      </w:r>
    </w:p>
    <w:p w14:paraId="44106E6A" w14:textId="77777777" w:rsidR="00ED064D" w:rsidRPr="002B49A3" w:rsidRDefault="0089661A" w:rsidP="00ED064D">
      <w:r w:rsidRPr="002B49A3">
        <w:rPr>
          <w:lang w:val="en-US"/>
        </w:rPr>
        <w:t xml:space="preserve">Reuters/ Hilmy Kamal 8.6.2006. </w:t>
      </w:r>
      <w:r w:rsidRPr="002B49A3">
        <w:rPr>
          <w:i/>
          <w:lang w:val="en-US"/>
        </w:rPr>
        <w:t>Disbelief in Iraqi hamlet where Zarqawi was killed</w:t>
      </w:r>
      <w:r w:rsidRPr="002B49A3">
        <w:rPr>
          <w:lang w:val="en-US"/>
        </w:rPr>
        <w:t xml:space="preserve">. </w:t>
      </w:r>
      <w:r w:rsidRPr="002B49A3">
        <w:t>Saatavilla: Factiva-uutistietokannassa [edellyttää kirjautumista] (käyty 23.8.2022)</w:t>
      </w:r>
    </w:p>
    <w:p w14:paraId="4568C30E" w14:textId="77777777" w:rsidR="006D3D74" w:rsidRDefault="006D3D74" w:rsidP="006D3D74">
      <w:r w:rsidRPr="002B49A3">
        <w:t xml:space="preserve">Sanad, Social Inquiry &amp; UNDP 1.4.2018. </w:t>
      </w:r>
      <w:r w:rsidRPr="002B49A3">
        <w:rPr>
          <w:i/>
          <w:lang w:val="en-US"/>
        </w:rPr>
        <w:t>Conflict Fragility and Social Dynamics in Diyala Governorate</w:t>
      </w:r>
      <w:r w:rsidRPr="002B49A3">
        <w:rPr>
          <w:lang w:val="en-US"/>
        </w:rPr>
        <w:t xml:space="preserve">. </w:t>
      </w:r>
      <w:hyperlink r:id="rId25" w:history="1">
        <w:r w:rsidRPr="002B49A3">
          <w:rPr>
            <w:rStyle w:val="Hyperlinkki"/>
          </w:rPr>
          <w:t>https://www.social-inquiry.org/reports-1/2019/1/30/conflict-fragility-and-social-dynamics-indiyala-governorate</w:t>
        </w:r>
      </w:hyperlink>
      <w:r w:rsidRPr="002B49A3">
        <w:t xml:space="preserve"> (käyty 27.7.2022)</w:t>
      </w:r>
    </w:p>
    <w:p w14:paraId="5F0FD52A" w14:textId="77777777" w:rsidR="005517A5" w:rsidRPr="00EB2348" w:rsidRDefault="0069771D" w:rsidP="006D3D74">
      <w:pPr>
        <w:rPr>
          <w:lang w:val="en-US"/>
        </w:rPr>
      </w:pPr>
      <w:r w:rsidRPr="00EB2348">
        <w:rPr>
          <w:lang w:val="en-US"/>
        </w:rPr>
        <w:t xml:space="preserve">Shafaq News </w:t>
      </w:r>
    </w:p>
    <w:p w14:paraId="7D71875E" w14:textId="77777777" w:rsidR="0069771D" w:rsidRDefault="0069771D" w:rsidP="005517A5">
      <w:pPr>
        <w:ind w:left="720"/>
      </w:pPr>
      <w:r w:rsidRPr="00EB2348">
        <w:rPr>
          <w:lang w:val="en-US"/>
        </w:rPr>
        <w:t xml:space="preserve">23.1.2022. </w:t>
      </w:r>
      <w:r w:rsidRPr="0069771D">
        <w:rPr>
          <w:i/>
          <w:lang w:val="en-US"/>
        </w:rPr>
        <w:t>PMF and army clear 16 km between Diyala and Saladin in an ongoing operation; PMF commander</w:t>
      </w:r>
      <w:r>
        <w:rPr>
          <w:lang w:val="en-US"/>
        </w:rPr>
        <w:t xml:space="preserve">. </w:t>
      </w:r>
      <w:hyperlink r:id="rId26" w:history="1">
        <w:r w:rsidRPr="0069771D">
          <w:rPr>
            <w:rStyle w:val="Hyperlinkki"/>
          </w:rPr>
          <w:t>https://shafaq.com/en/Iraq-News/PMF-and-army-clear-16-km-between-Diyala-and-Saladin-in-an-ongoing-operation-PMF-commander</w:t>
        </w:r>
      </w:hyperlink>
      <w:r w:rsidRPr="0069771D">
        <w:t xml:space="preserve"> (kä</w:t>
      </w:r>
      <w:r>
        <w:t>yty 1.9.2022)</w:t>
      </w:r>
    </w:p>
    <w:p w14:paraId="07631C8F" w14:textId="77777777" w:rsidR="005517A5" w:rsidRPr="005517A5" w:rsidRDefault="005517A5" w:rsidP="005517A5">
      <w:pPr>
        <w:ind w:left="720"/>
      </w:pPr>
      <w:r w:rsidRPr="005517A5">
        <w:rPr>
          <w:lang w:val="en-US"/>
        </w:rPr>
        <w:t xml:space="preserve">20.7.2020. </w:t>
      </w:r>
      <w:r w:rsidRPr="005517A5">
        <w:rPr>
          <w:i/>
          <w:lang w:val="en-US"/>
        </w:rPr>
        <w:t>Between Diyala and Saladin: missed hotspots</w:t>
      </w:r>
      <w:r>
        <w:rPr>
          <w:lang w:val="en-US"/>
        </w:rPr>
        <w:t xml:space="preserve">. </w:t>
      </w:r>
      <w:hyperlink r:id="rId27" w:history="1">
        <w:r w:rsidRPr="005517A5">
          <w:rPr>
            <w:rStyle w:val="Hyperlinkki"/>
          </w:rPr>
          <w:t>https://shafaq.com/en/Iraq-News/between-diyala-and-saladin-missed-hotspots</w:t>
        </w:r>
      </w:hyperlink>
      <w:r w:rsidRPr="005517A5">
        <w:t xml:space="preserve"> (kä</w:t>
      </w:r>
      <w:r>
        <w:t>yty 1.9.2022)</w:t>
      </w:r>
    </w:p>
    <w:p w14:paraId="004B53B9" w14:textId="77777777" w:rsidR="006D3D74" w:rsidRPr="002B49A3" w:rsidRDefault="006D3D74" w:rsidP="006D3D74">
      <w:pPr>
        <w:rPr>
          <w:lang w:val="en-US"/>
        </w:rPr>
      </w:pPr>
      <w:r w:rsidRPr="005517A5">
        <w:rPr>
          <w:lang w:val="en-US"/>
        </w:rPr>
        <w:t>Skelton, Mac &amp; Saleem, Zmkan Ali 2020</w:t>
      </w:r>
      <w:r w:rsidRPr="005517A5">
        <w:rPr>
          <w:i/>
          <w:iCs/>
          <w:lang w:val="en-US"/>
        </w:rPr>
        <w:t xml:space="preserve">. </w:t>
      </w:r>
      <w:r w:rsidRPr="002B49A3">
        <w:rPr>
          <w:i/>
          <w:iCs/>
          <w:lang w:val="en-US"/>
        </w:rPr>
        <w:t xml:space="preserve">Iraq's Political Marketplace at the Subnational Level: The Struggle for Power in Three Provinces. </w:t>
      </w:r>
      <w:r w:rsidRPr="002B49A3">
        <w:rPr>
          <w:iCs/>
          <w:lang w:val="en-US"/>
        </w:rPr>
        <w:t xml:space="preserve">CRP research at LSE. </w:t>
      </w:r>
      <w:hyperlink r:id="rId28" w:history="1">
        <w:r w:rsidRPr="002B49A3">
          <w:rPr>
            <w:rStyle w:val="Hyperlinkki"/>
            <w:lang w:val="en-US"/>
          </w:rPr>
          <w:t>http://eprints.lse.ac.uk/105184/3/Iraq_s_Political_Marketplace.pdf</w:t>
        </w:r>
      </w:hyperlink>
      <w:r w:rsidRPr="002B49A3">
        <w:rPr>
          <w:lang w:val="en-US"/>
        </w:rPr>
        <w:t xml:space="preserve"> (käyty 26.7.2022)</w:t>
      </w:r>
    </w:p>
    <w:p w14:paraId="64D79567" w14:textId="77777777" w:rsidR="006D3D74" w:rsidRPr="002B49A3" w:rsidRDefault="006D3D74" w:rsidP="006D3D74">
      <w:pPr>
        <w:rPr>
          <w:lang w:val="en-US"/>
        </w:rPr>
      </w:pPr>
      <w:r w:rsidRPr="002B49A3">
        <w:rPr>
          <w:lang w:val="en-US"/>
        </w:rPr>
        <w:t xml:space="preserve">Al-Tamimi, Aymenn Jawad </w:t>
      </w:r>
    </w:p>
    <w:p w14:paraId="3D8B8F46" w14:textId="77777777" w:rsidR="006D3D74" w:rsidRPr="002B49A3" w:rsidRDefault="006D3D74" w:rsidP="00357910">
      <w:pPr>
        <w:ind w:left="720"/>
      </w:pPr>
      <w:r w:rsidRPr="002B49A3">
        <w:rPr>
          <w:lang w:val="en-US"/>
        </w:rPr>
        <w:t xml:space="preserve">2.4.2019. </w:t>
      </w:r>
      <w:r w:rsidRPr="002B49A3">
        <w:rPr>
          <w:i/>
          <w:lang w:val="en-US"/>
        </w:rPr>
        <w:t>The Arrest of Aws al-Khafaji: Looking at the Abu al-Fadl al-Abbas Forces</w:t>
      </w:r>
      <w:r w:rsidRPr="002B49A3">
        <w:rPr>
          <w:lang w:val="en-US"/>
        </w:rPr>
        <w:t xml:space="preserve">. </w:t>
      </w:r>
      <w:hyperlink r:id="rId29" w:history="1">
        <w:r w:rsidRPr="002B49A3">
          <w:rPr>
            <w:rStyle w:val="Hyperlinkki"/>
          </w:rPr>
          <w:t>https://www.mideastcenter.org/post/the-arrest-of-aws-al-khafaji-looking-at-the-abu-al-fadl-al-abbas-forces</w:t>
        </w:r>
      </w:hyperlink>
      <w:r w:rsidRPr="002B49A3">
        <w:t xml:space="preserve">  (käyty 26.7.2022)</w:t>
      </w:r>
    </w:p>
    <w:p w14:paraId="2E044626" w14:textId="77777777" w:rsidR="00C27874" w:rsidRPr="0054306D" w:rsidRDefault="00C27874" w:rsidP="00C27874">
      <w:r w:rsidRPr="002B49A3">
        <w:rPr>
          <w:lang w:val="en-US"/>
        </w:rPr>
        <w:t xml:space="preserve">Trend News Agency 4.2.2009. </w:t>
      </w:r>
      <w:r w:rsidRPr="002B49A3">
        <w:rPr>
          <w:i/>
          <w:lang w:val="en-US"/>
        </w:rPr>
        <w:t>Grave with six bodies discovered in Iraq</w:t>
      </w:r>
      <w:r w:rsidRPr="002B49A3">
        <w:rPr>
          <w:lang w:val="en-US"/>
        </w:rPr>
        <w:t xml:space="preserve">. </w:t>
      </w:r>
      <w:bookmarkStart w:id="13" w:name="_Hlk112414402"/>
      <w:r w:rsidRPr="0054306D">
        <w:t>Saatavilla: Factiva-uutistietokannassa [edellyttää kirjautumista] (käyty 23.8.2022)</w:t>
      </w:r>
    </w:p>
    <w:bookmarkEnd w:id="13"/>
    <w:p w14:paraId="7503F1D9" w14:textId="77777777" w:rsidR="006F3E73" w:rsidRPr="002B49A3" w:rsidRDefault="006F3E73" w:rsidP="006D3D74">
      <w:pPr>
        <w:rPr>
          <w:lang w:val="en-US"/>
        </w:rPr>
      </w:pPr>
      <w:r w:rsidRPr="0054306D">
        <w:lastRenderedPageBreak/>
        <w:t xml:space="preserve">Tulsa World/ Hurst, Steven R. 3.8.2007. </w:t>
      </w:r>
      <w:r w:rsidRPr="002B49A3">
        <w:rPr>
          <w:i/>
          <w:lang w:val="en-US"/>
        </w:rPr>
        <w:t>Water taps run dry in Baghdad</w:t>
      </w:r>
      <w:r w:rsidRPr="002B49A3">
        <w:rPr>
          <w:lang w:val="en-US"/>
        </w:rPr>
        <w:t>. Saatavilla: Factiva-uutistietokannassa [edellyttää kirjautumista] (käyty 23.8.2022)</w:t>
      </w:r>
    </w:p>
    <w:p w14:paraId="33620E10" w14:textId="77777777" w:rsidR="006D3D74" w:rsidRDefault="006D3D74" w:rsidP="00EC79C1">
      <w:pPr>
        <w:rPr>
          <w:lang w:val="en-US"/>
        </w:rPr>
      </w:pPr>
      <w:r w:rsidRPr="002B49A3">
        <w:rPr>
          <w:lang w:val="en-US"/>
        </w:rPr>
        <w:t xml:space="preserve">UNHCR 11.1.2021. </w:t>
      </w:r>
      <w:r w:rsidRPr="002B49A3">
        <w:rPr>
          <w:i/>
          <w:lang w:val="en-US"/>
        </w:rPr>
        <w:t>Iraq: Relevant Country of Origin Information to Assist with the Application of UNHCR's Country Guidance on Iraq: Ability of Persons Originating from Formerly ISIS-Held or Conflict-Affected Areas to Legally Access and Remain in Proposed Areas of Internal Relocation</w:t>
      </w:r>
      <w:r w:rsidRPr="002B49A3">
        <w:rPr>
          <w:lang w:val="en-US"/>
        </w:rPr>
        <w:t xml:space="preserve">. </w:t>
      </w:r>
      <w:hyperlink r:id="rId30" w:history="1">
        <w:r w:rsidRPr="002B49A3">
          <w:rPr>
            <w:rStyle w:val="Hyperlinkki"/>
            <w:lang w:val="en-US"/>
          </w:rPr>
          <w:t>https://www.refworld.org/docid/5ffc243b4.html</w:t>
        </w:r>
      </w:hyperlink>
      <w:r w:rsidRPr="002B49A3">
        <w:rPr>
          <w:lang w:val="en-US"/>
        </w:rPr>
        <w:t xml:space="preserve"> (käyty 27.7.2022)</w:t>
      </w:r>
    </w:p>
    <w:p w14:paraId="53C25BF2" w14:textId="77777777" w:rsidR="00297FEB" w:rsidRPr="00297FEB" w:rsidRDefault="00297FEB" w:rsidP="00EC79C1">
      <w:r w:rsidRPr="00297FEB">
        <w:rPr>
          <w:lang w:val="en-US"/>
        </w:rPr>
        <w:t xml:space="preserve">US Fed News 2.10.2008. </w:t>
      </w:r>
      <w:r w:rsidRPr="00297FEB">
        <w:rPr>
          <w:i/>
          <w:lang w:val="en-US"/>
        </w:rPr>
        <w:t>Displaced families return to Al Khwalis</w:t>
      </w:r>
      <w:r w:rsidRPr="00297FEB">
        <w:rPr>
          <w:lang w:val="en-US"/>
        </w:rPr>
        <w:t xml:space="preserve">. </w:t>
      </w:r>
      <w:r w:rsidRPr="00297FEB">
        <w:t>Saatavilla: Factiva-uutistietokannassa [edellyttää kirjautumista] (käyty 23.8.2022)</w:t>
      </w:r>
    </w:p>
    <w:p w14:paraId="624E2E7A" w14:textId="77777777" w:rsidR="00082DFE" w:rsidRPr="00082DFE" w:rsidRDefault="000912B8" w:rsidP="00082DFE">
      <w:pPr>
        <w:pStyle w:val="LeiptekstiMigri"/>
        <w:ind w:left="0"/>
      </w:pPr>
      <w:r>
        <w:rPr>
          <w:b/>
        </w:rPr>
        <w:pict w14:anchorId="4AF3760D">
          <v:rect id="_x0000_i1027" style="width:0;height:1.5pt" o:hralign="center" o:hrstd="t" o:hr="t" fillcolor="#a0a0a0" stroked="f"/>
        </w:pict>
      </w:r>
    </w:p>
    <w:p w14:paraId="6C59D6CF" w14:textId="77777777" w:rsidR="00082DFE" w:rsidRDefault="001D63F6" w:rsidP="00082DFE">
      <w:pPr>
        <w:jc w:val="both"/>
        <w:rPr>
          <w:b/>
        </w:rPr>
      </w:pPr>
      <w:r>
        <w:rPr>
          <w:b/>
        </w:rPr>
        <w:t>Tietoja vastauksesta</w:t>
      </w:r>
    </w:p>
    <w:p w14:paraId="4D92B0E5" w14:textId="77777777" w:rsidR="00A35BCB" w:rsidRPr="00A35BCB" w:rsidRDefault="00A35BCB" w:rsidP="00A35BCB">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0F991809" w14:textId="77777777" w:rsidR="001D63F6" w:rsidRPr="00BC367A" w:rsidRDefault="001D63F6" w:rsidP="00082DFE">
      <w:pPr>
        <w:jc w:val="both"/>
        <w:rPr>
          <w:b/>
          <w:lang w:val="en-GB"/>
        </w:rPr>
      </w:pPr>
      <w:r w:rsidRPr="00BC367A">
        <w:rPr>
          <w:b/>
          <w:lang w:val="en-GB"/>
        </w:rPr>
        <w:t>Information on the response</w:t>
      </w:r>
    </w:p>
    <w:p w14:paraId="7F3BD8BF" w14:textId="77777777" w:rsidR="00A35BCB" w:rsidRPr="00A35BCB" w:rsidRDefault="00A35BCB" w:rsidP="00A35BCB">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35F72288" w14:textId="77777777" w:rsidR="00060B8C" w:rsidRDefault="00060B8C" w:rsidP="00A35BCB">
      <w:pPr>
        <w:jc w:val="both"/>
        <w:rPr>
          <w:lang w:val="en-US"/>
        </w:rPr>
      </w:pPr>
    </w:p>
    <w:p w14:paraId="64F47AB8" w14:textId="77777777" w:rsidR="00060B8C" w:rsidRPr="008B1354" w:rsidRDefault="00060B8C" w:rsidP="00A35BCB">
      <w:pPr>
        <w:jc w:val="both"/>
        <w:rPr>
          <w:lang w:val="en-US"/>
        </w:rPr>
      </w:pPr>
    </w:p>
    <w:sectPr w:rsidR="00060B8C" w:rsidRPr="008B1354" w:rsidSect="00072438">
      <w:headerReference w:type="default" r:id="rId31"/>
      <w:headerReference w:type="first" r:id="rId32"/>
      <w:footerReference w:type="first" r:id="rId33"/>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783BA" w14:textId="77777777" w:rsidR="001F446C" w:rsidRDefault="001F446C" w:rsidP="007E0069">
      <w:pPr>
        <w:spacing w:after="0" w:line="240" w:lineRule="auto"/>
      </w:pPr>
      <w:r>
        <w:separator/>
      </w:r>
    </w:p>
  </w:endnote>
  <w:endnote w:type="continuationSeparator" w:id="0">
    <w:p w14:paraId="006E573E" w14:textId="77777777" w:rsidR="001F446C" w:rsidRDefault="001F446C"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6C05EE" w:rsidRPr="00A83D54" w14:paraId="3D6EF082" w14:textId="77777777" w:rsidTr="00483E37">
      <w:trPr>
        <w:trHeight w:val="34"/>
      </w:trPr>
      <w:tc>
        <w:tcPr>
          <w:tcW w:w="1560" w:type="dxa"/>
        </w:tcPr>
        <w:p w14:paraId="37A9697C" w14:textId="77777777" w:rsidR="006C05EE" w:rsidRPr="00A83D54" w:rsidRDefault="006C05EE" w:rsidP="007C5BB2">
          <w:pPr>
            <w:pStyle w:val="Alatunniste"/>
            <w:rPr>
              <w:noProof/>
              <w:sz w:val="14"/>
              <w:szCs w:val="14"/>
            </w:rPr>
          </w:pPr>
        </w:p>
      </w:tc>
      <w:tc>
        <w:tcPr>
          <w:tcW w:w="2551" w:type="dxa"/>
        </w:tcPr>
        <w:p w14:paraId="794085A5" w14:textId="77777777" w:rsidR="006C05EE" w:rsidRPr="00A83D54" w:rsidRDefault="006C05EE" w:rsidP="007C5BB2">
          <w:pPr>
            <w:pStyle w:val="Alatunniste"/>
            <w:rPr>
              <w:sz w:val="14"/>
              <w:szCs w:val="14"/>
            </w:rPr>
          </w:pPr>
        </w:p>
      </w:tc>
      <w:tc>
        <w:tcPr>
          <w:tcW w:w="2552" w:type="dxa"/>
        </w:tcPr>
        <w:p w14:paraId="3B5415B6" w14:textId="77777777" w:rsidR="006C05EE" w:rsidRPr="00A83D54" w:rsidRDefault="006C05EE" w:rsidP="007C5BB2">
          <w:pPr>
            <w:pStyle w:val="Alatunniste"/>
            <w:rPr>
              <w:sz w:val="14"/>
              <w:szCs w:val="14"/>
            </w:rPr>
          </w:pPr>
        </w:p>
      </w:tc>
      <w:tc>
        <w:tcPr>
          <w:tcW w:w="2830" w:type="dxa"/>
        </w:tcPr>
        <w:p w14:paraId="23D1A9E1" w14:textId="77777777" w:rsidR="006C05EE" w:rsidRPr="00A83D54" w:rsidRDefault="006C05EE" w:rsidP="007C5BB2">
          <w:pPr>
            <w:pStyle w:val="Alatunniste"/>
            <w:rPr>
              <w:sz w:val="14"/>
              <w:szCs w:val="14"/>
            </w:rPr>
          </w:pPr>
        </w:p>
      </w:tc>
    </w:tr>
    <w:tr w:rsidR="006C05EE" w:rsidRPr="00A83D54" w14:paraId="7E6AA077" w14:textId="77777777" w:rsidTr="00483E37">
      <w:trPr>
        <w:trHeight w:val="34"/>
      </w:trPr>
      <w:tc>
        <w:tcPr>
          <w:tcW w:w="1560" w:type="dxa"/>
        </w:tcPr>
        <w:p w14:paraId="640D87E9" w14:textId="77777777" w:rsidR="006C05EE" w:rsidRPr="00A83D54" w:rsidRDefault="006C05EE" w:rsidP="007C5BB2">
          <w:pPr>
            <w:pStyle w:val="Alatunniste"/>
            <w:rPr>
              <w:noProof/>
              <w:sz w:val="14"/>
              <w:szCs w:val="14"/>
            </w:rPr>
          </w:pPr>
        </w:p>
      </w:tc>
      <w:tc>
        <w:tcPr>
          <w:tcW w:w="2551" w:type="dxa"/>
        </w:tcPr>
        <w:p w14:paraId="7623E9EE" w14:textId="77777777" w:rsidR="006C05EE" w:rsidRPr="00A83D54" w:rsidRDefault="006C05EE" w:rsidP="007C5BB2">
          <w:pPr>
            <w:pStyle w:val="Alatunniste"/>
            <w:rPr>
              <w:sz w:val="14"/>
              <w:szCs w:val="14"/>
            </w:rPr>
          </w:pPr>
        </w:p>
      </w:tc>
      <w:tc>
        <w:tcPr>
          <w:tcW w:w="2552" w:type="dxa"/>
        </w:tcPr>
        <w:p w14:paraId="5AD24C11" w14:textId="77777777" w:rsidR="006C05EE" w:rsidRPr="00A83D54" w:rsidRDefault="006C05EE" w:rsidP="007C5BB2">
          <w:pPr>
            <w:pStyle w:val="Alatunniste"/>
            <w:rPr>
              <w:sz w:val="14"/>
              <w:szCs w:val="14"/>
            </w:rPr>
          </w:pPr>
        </w:p>
      </w:tc>
      <w:tc>
        <w:tcPr>
          <w:tcW w:w="2830" w:type="dxa"/>
        </w:tcPr>
        <w:p w14:paraId="50BD04B6" w14:textId="77777777" w:rsidR="006C05EE" w:rsidRPr="00A83D54" w:rsidRDefault="006C05EE" w:rsidP="007C5BB2">
          <w:pPr>
            <w:pStyle w:val="Alatunniste"/>
            <w:rPr>
              <w:sz w:val="14"/>
              <w:szCs w:val="14"/>
            </w:rPr>
          </w:pPr>
        </w:p>
      </w:tc>
    </w:tr>
    <w:tr w:rsidR="006C05EE" w:rsidRPr="00A83D54" w14:paraId="2E36D067" w14:textId="77777777" w:rsidTr="00483E37">
      <w:trPr>
        <w:trHeight w:val="34"/>
      </w:trPr>
      <w:tc>
        <w:tcPr>
          <w:tcW w:w="1560" w:type="dxa"/>
        </w:tcPr>
        <w:p w14:paraId="5B9AFA14" w14:textId="77777777" w:rsidR="006C05EE" w:rsidRPr="00A83D54" w:rsidRDefault="006C05EE" w:rsidP="007C5BB2">
          <w:pPr>
            <w:pStyle w:val="Alatunniste"/>
            <w:rPr>
              <w:noProof/>
              <w:sz w:val="14"/>
              <w:szCs w:val="14"/>
            </w:rPr>
          </w:pPr>
        </w:p>
      </w:tc>
      <w:tc>
        <w:tcPr>
          <w:tcW w:w="2551" w:type="dxa"/>
        </w:tcPr>
        <w:p w14:paraId="6378AD0D" w14:textId="77777777" w:rsidR="006C05EE" w:rsidRPr="00A83D54" w:rsidRDefault="006C05EE" w:rsidP="007C5BB2">
          <w:pPr>
            <w:pStyle w:val="Alatunniste"/>
            <w:rPr>
              <w:sz w:val="14"/>
              <w:szCs w:val="14"/>
            </w:rPr>
          </w:pPr>
        </w:p>
      </w:tc>
      <w:tc>
        <w:tcPr>
          <w:tcW w:w="2552" w:type="dxa"/>
        </w:tcPr>
        <w:p w14:paraId="2793B91F" w14:textId="77777777" w:rsidR="006C05EE" w:rsidRPr="00A83D54" w:rsidRDefault="006C05EE" w:rsidP="007C5BB2">
          <w:pPr>
            <w:pStyle w:val="Alatunniste"/>
            <w:rPr>
              <w:sz w:val="14"/>
              <w:szCs w:val="14"/>
            </w:rPr>
          </w:pPr>
        </w:p>
      </w:tc>
      <w:tc>
        <w:tcPr>
          <w:tcW w:w="2830" w:type="dxa"/>
        </w:tcPr>
        <w:p w14:paraId="6931953A" w14:textId="77777777" w:rsidR="006C05EE" w:rsidRPr="00A83D54" w:rsidRDefault="006C05EE" w:rsidP="007C5BB2">
          <w:pPr>
            <w:pStyle w:val="Alatunniste"/>
            <w:rPr>
              <w:sz w:val="14"/>
              <w:szCs w:val="14"/>
            </w:rPr>
          </w:pPr>
        </w:p>
      </w:tc>
    </w:tr>
    <w:tr w:rsidR="006C05EE" w:rsidRPr="00A83D54" w14:paraId="081F7F27" w14:textId="77777777" w:rsidTr="00483E37">
      <w:trPr>
        <w:trHeight w:val="34"/>
      </w:trPr>
      <w:tc>
        <w:tcPr>
          <w:tcW w:w="1560" w:type="dxa"/>
        </w:tcPr>
        <w:p w14:paraId="07E5BC57" w14:textId="77777777" w:rsidR="006C05EE" w:rsidRPr="00A83D54" w:rsidRDefault="006C05EE" w:rsidP="00337E76">
          <w:pPr>
            <w:pStyle w:val="Alatunniste"/>
            <w:rPr>
              <w:sz w:val="14"/>
              <w:szCs w:val="14"/>
            </w:rPr>
          </w:pPr>
        </w:p>
      </w:tc>
      <w:tc>
        <w:tcPr>
          <w:tcW w:w="2551" w:type="dxa"/>
        </w:tcPr>
        <w:p w14:paraId="1376FC92" w14:textId="77777777" w:rsidR="006C05EE" w:rsidRPr="00A83D54" w:rsidRDefault="006C05EE" w:rsidP="00337E76">
          <w:pPr>
            <w:pStyle w:val="Alatunniste"/>
            <w:rPr>
              <w:sz w:val="14"/>
              <w:szCs w:val="14"/>
            </w:rPr>
          </w:pPr>
        </w:p>
      </w:tc>
      <w:tc>
        <w:tcPr>
          <w:tcW w:w="2552" w:type="dxa"/>
        </w:tcPr>
        <w:p w14:paraId="56C431E6" w14:textId="77777777" w:rsidR="006C05EE" w:rsidRPr="00A83D54" w:rsidRDefault="006C05EE" w:rsidP="00337E76">
          <w:pPr>
            <w:pStyle w:val="Alatunniste"/>
            <w:rPr>
              <w:sz w:val="14"/>
              <w:szCs w:val="14"/>
            </w:rPr>
          </w:pPr>
        </w:p>
      </w:tc>
      <w:tc>
        <w:tcPr>
          <w:tcW w:w="2830" w:type="dxa"/>
        </w:tcPr>
        <w:p w14:paraId="3FBB1B9F" w14:textId="77777777" w:rsidR="006C05EE" w:rsidRPr="00A83D54" w:rsidRDefault="006C05EE" w:rsidP="00337E76">
          <w:pPr>
            <w:pStyle w:val="Alatunniste"/>
            <w:rPr>
              <w:sz w:val="14"/>
              <w:szCs w:val="14"/>
            </w:rPr>
          </w:pPr>
        </w:p>
      </w:tc>
    </w:tr>
    <w:tr w:rsidR="006C05EE" w:rsidRPr="00A83D54" w14:paraId="6A444A77" w14:textId="77777777" w:rsidTr="00483E37">
      <w:trPr>
        <w:trHeight w:val="189"/>
      </w:trPr>
      <w:tc>
        <w:tcPr>
          <w:tcW w:w="1560" w:type="dxa"/>
        </w:tcPr>
        <w:p w14:paraId="3B5DAD38" w14:textId="77777777" w:rsidR="006C05EE" w:rsidRPr="00A83D54" w:rsidRDefault="006C05EE" w:rsidP="00337E76">
          <w:pPr>
            <w:pStyle w:val="Alatunniste"/>
            <w:rPr>
              <w:sz w:val="14"/>
              <w:szCs w:val="14"/>
            </w:rPr>
          </w:pPr>
        </w:p>
      </w:tc>
      <w:tc>
        <w:tcPr>
          <w:tcW w:w="2551" w:type="dxa"/>
        </w:tcPr>
        <w:p w14:paraId="13CB2413" w14:textId="77777777" w:rsidR="006C05EE" w:rsidRPr="00A83D54" w:rsidRDefault="006C05EE" w:rsidP="00337E76">
          <w:pPr>
            <w:pStyle w:val="Alatunniste"/>
            <w:rPr>
              <w:sz w:val="14"/>
              <w:szCs w:val="14"/>
            </w:rPr>
          </w:pPr>
        </w:p>
      </w:tc>
      <w:tc>
        <w:tcPr>
          <w:tcW w:w="2552" w:type="dxa"/>
        </w:tcPr>
        <w:p w14:paraId="7333A180" w14:textId="77777777" w:rsidR="006C05EE" w:rsidRPr="00A83D54" w:rsidRDefault="006C05EE" w:rsidP="00337E76">
          <w:pPr>
            <w:pStyle w:val="Alatunniste"/>
            <w:rPr>
              <w:sz w:val="14"/>
              <w:szCs w:val="14"/>
            </w:rPr>
          </w:pPr>
        </w:p>
      </w:tc>
      <w:tc>
        <w:tcPr>
          <w:tcW w:w="2830" w:type="dxa"/>
        </w:tcPr>
        <w:p w14:paraId="1EC798F9" w14:textId="77777777" w:rsidR="006C05EE" w:rsidRPr="00A83D54" w:rsidRDefault="006C05EE" w:rsidP="00337E76">
          <w:pPr>
            <w:pStyle w:val="Alatunniste"/>
            <w:rPr>
              <w:sz w:val="14"/>
              <w:szCs w:val="14"/>
            </w:rPr>
          </w:pPr>
        </w:p>
      </w:tc>
    </w:tr>
    <w:tr w:rsidR="006C05EE" w:rsidRPr="00A83D54" w14:paraId="237BA91E" w14:textId="77777777" w:rsidTr="00483E37">
      <w:trPr>
        <w:trHeight w:val="189"/>
      </w:trPr>
      <w:tc>
        <w:tcPr>
          <w:tcW w:w="1560" w:type="dxa"/>
        </w:tcPr>
        <w:p w14:paraId="58E9B868" w14:textId="77777777" w:rsidR="006C05EE" w:rsidRPr="00A83D54" w:rsidRDefault="006C05EE" w:rsidP="00337E76">
          <w:pPr>
            <w:pStyle w:val="Alatunniste"/>
            <w:rPr>
              <w:sz w:val="14"/>
              <w:szCs w:val="14"/>
            </w:rPr>
          </w:pPr>
        </w:p>
      </w:tc>
      <w:tc>
        <w:tcPr>
          <w:tcW w:w="2551" w:type="dxa"/>
        </w:tcPr>
        <w:p w14:paraId="19544D51" w14:textId="77777777" w:rsidR="006C05EE" w:rsidRPr="00A83D54" w:rsidRDefault="006C05EE" w:rsidP="00337E76">
          <w:pPr>
            <w:pStyle w:val="Alatunniste"/>
            <w:rPr>
              <w:sz w:val="14"/>
              <w:szCs w:val="14"/>
            </w:rPr>
          </w:pPr>
        </w:p>
      </w:tc>
      <w:tc>
        <w:tcPr>
          <w:tcW w:w="2552" w:type="dxa"/>
        </w:tcPr>
        <w:p w14:paraId="5226E69B" w14:textId="77777777" w:rsidR="006C05EE" w:rsidRPr="00A83D54" w:rsidRDefault="006C05EE" w:rsidP="00337E76">
          <w:pPr>
            <w:pStyle w:val="Alatunniste"/>
            <w:rPr>
              <w:sz w:val="14"/>
              <w:szCs w:val="14"/>
            </w:rPr>
          </w:pPr>
        </w:p>
      </w:tc>
      <w:tc>
        <w:tcPr>
          <w:tcW w:w="2830" w:type="dxa"/>
        </w:tcPr>
        <w:p w14:paraId="39699B68" w14:textId="77777777" w:rsidR="006C05EE" w:rsidRPr="00A83D54" w:rsidRDefault="006C05EE" w:rsidP="00337E76">
          <w:pPr>
            <w:pStyle w:val="Alatunniste"/>
            <w:rPr>
              <w:sz w:val="14"/>
              <w:szCs w:val="14"/>
            </w:rPr>
          </w:pPr>
        </w:p>
      </w:tc>
    </w:tr>
    <w:tr w:rsidR="006C05EE" w:rsidRPr="00A83D54" w14:paraId="5B55300E" w14:textId="77777777" w:rsidTr="00483E37">
      <w:trPr>
        <w:trHeight w:val="189"/>
      </w:trPr>
      <w:tc>
        <w:tcPr>
          <w:tcW w:w="1560" w:type="dxa"/>
        </w:tcPr>
        <w:p w14:paraId="5A13B08C" w14:textId="77777777" w:rsidR="006C05EE" w:rsidRPr="00A83D54" w:rsidRDefault="006C05EE" w:rsidP="00337E76">
          <w:pPr>
            <w:pStyle w:val="Alatunniste"/>
            <w:rPr>
              <w:sz w:val="14"/>
              <w:szCs w:val="14"/>
            </w:rPr>
          </w:pPr>
        </w:p>
      </w:tc>
      <w:tc>
        <w:tcPr>
          <w:tcW w:w="2551" w:type="dxa"/>
        </w:tcPr>
        <w:p w14:paraId="4068E418" w14:textId="77777777" w:rsidR="006C05EE" w:rsidRPr="00A83D54" w:rsidRDefault="006C05EE" w:rsidP="00337E76">
          <w:pPr>
            <w:pStyle w:val="Alatunniste"/>
            <w:rPr>
              <w:sz w:val="14"/>
              <w:szCs w:val="14"/>
            </w:rPr>
          </w:pPr>
        </w:p>
      </w:tc>
      <w:tc>
        <w:tcPr>
          <w:tcW w:w="2552" w:type="dxa"/>
        </w:tcPr>
        <w:p w14:paraId="13034284" w14:textId="77777777" w:rsidR="006C05EE" w:rsidRPr="00A83D54" w:rsidRDefault="006C05EE" w:rsidP="00337E76">
          <w:pPr>
            <w:pStyle w:val="Alatunniste"/>
            <w:rPr>
              <w:sz w:val="14"/>
              <w:szCs w:val="14"/>
            </w:rPr>
          </w:pPr>
        </w:p>
      </w:tc>
      <w:tc>
        <w:tcPr>
          <w:tcW w:w="2830" w:type="dxa"/>
        </w:tcPr>
        <w:p w14:paraId="7F1B749A" w14:textId="77777777" w:rsidR="006C05EE" w:rsidRPr="00A83D54" w:rsidRDefault="006C05EE" w:rsidP="00337E76">
          <w:pPr>
            <w:pStyle w:val="Alatunniste"/>
            <w:rPr>
              <w:sz w:val="14"/>
              <w:szCs w:val="14"/>
            </w:rPr>
          </w:pPr>
        </w:p>
      </w:tc>
    </w:tr>
  </w:tbl>
  <w:p w14:paraId="6E216984" w14:textId="77777777" w:rsidR="006C05EE" w:rsidRDefault="006C05EE">
    <w:pPr>
      <w:pStyle w:val="Alatunniste"/>
    </w:pPr>
    <w:r w:rsidRPr="00A83D54">
      <w:rPr>
        <w:noProof/>
        <w:sz w:val="14"/>
        <w:szCs w:val="14"/>
        <w:lang w:eastAsia="fi-FI"/>
      </w:rPr>
      <w:drawing>
        <wp:anchor distT="0" distB="0" distL="114300" distR="114300" simplePos="0" relativeHeight="251667456" behindDoc="0" locked="0" layoutInCell="1" allowOverlap="1" wp14:anchorId="49FF71FE" wp14:editId="67C4FE27">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12D9E464" w14:textId="77777777" w:rsidR="006C05EE" w:rsidRDefault="006C05E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62FC5" w14:textId="77777777" w:rsidR="001F446C" w:rsidRDefault="001F446C" w:rsidP="007E0069">
      <w:pPr>
        <w:spacing w:after="0" w:line="240" w:lineRule="auto"/>
      </w:pPr>
      <w:r>
        <w:separator/>
      </w:r>
    </w:p>
  </w:footnote>
  <w:footnote w:type="continuationSeparator" w:id="0">
    <w:p w14:paraId="04D8F290" w14:textId="77777777" w:rsidR="001F446C" w:rsidRDefault="001F446C" w:rsidP="007E0069">
      <w:pPr>
        <w:spacing w:after="0" w:line="240" w:lineRule="auto"/>
      </w:pPr>
      <w:r>
        <w:continuationSeparator/>
      </w:r>
    </w:p>
  </w:footnote>
  <w:footnote w:id="1">
    <w:p w14:paraId="0B57190E" w14:textId="77777777" w:rsidR="006C05EE" w:rsidRPr="00734BA8" w:rsidRDefault="006C05EE" w:rsidP="00666A95">
      <w:pPr>
        <w:pStyle w:val="Alaviitteenteksti"/>
      </w:pPr>
      <w:r>
        <w:rPr>
          <w:rStyle w:val="Alaviitteenviite"/>
        </w:rPr>
        <w:footnoteRef/>
      </w:r>
      <w:r w:rsidRPr="00734BA8">
        <w:t xml:space="preserve"> Kagan 2010, alaviite 561. Katso myös Maahanmuuttovirasto</w:t>
      </w:r>
      <w:r>
        <w:t xml:space="preserve"> 5.8.2022, jota on hyödynnetty </w:t>
      </w:r>
      <w:r w:rsidR="0054306D">
        <w:t xml:space="preserve">soveltuvin osin </w:t>
      </w:r>
      <w:r>
        <w:t>tässä asiakirjassa.</w:t>
      </w:r>
    </w:p>
  </w:footnote>
  <w:footnote w:id="2">
    <w:p w14:paraId="2768DD5E" w14:textId="77777777" w:rsidR="00184613" w:rsidRPr="00184613" w:rsidRDefault="00184613">
      <w:pPr>
        <w:pStyle w:val="Alaviitteenteksti"/>
        <w:rPr>
          <w:lang w:val="en-US"/>
        </w:rPr>
      </w:pPr>
      <w:r>
        <w:rPr>
          <w:rStyle w:val="Alaviitteenviite"/>
        </w:rPr>
        <w:footnoteRef/>
      </w:r>
      <w:r w:rsidRPr="00184613">
        <w:rPr>
          <w:lang w:val="en-US"/>
        </w:rPr>
        <w:t xml:space="preserve"> Mansour 9/2017, s. 20</w:t>
      </w:r>
      <w:r>
        <w:rPr>
          <w:lang w:val="en-US"/>
        </w:rPr>
        <w:t xml:space="preserve">. </w:t>
      </w:r>
    </w:p>
  </w:footnote>
  <w:footnote w:id="3">
    <w:p w14:paraId="7D012A39" w14:textId="77777777" w:rsidR="006C05EE" w:rsidRPr="00422C5F" w:rsidRDefault="006C05EE" w:rsidP="00666A95">
      <w:pPr>
        <w:pStyle w:val="Alaviitteenteksti"/>
        <w:rPr>
          <w:lang w:val="en-US"/>
        </w:rPr>
      </w:pPr>
      <w:r>
        <w:rPr>
          <w:rStyle w:val="Alaviitteenviite"/>
        </w:rPr>
        <w:footnoteRef/>
      </w:r>
      <w:r w:rsidRPr="00422C5F">
        <w:rPr>
          <w:lang w:val="en-US"/>
        </w:rPr>
        <w:t xml:space="preserve"> CBS News 6.10.2015; Sanad, Social Inquiry &amp; UNDP 1.4.2018, s. 8–9, 39.  </w:t>
      </w:r>
    </w:p>
  </w:footnote>
  <w:footnote w:id="4">
    <w:p w14:paraId="30BDCD0F" w14:textId="77777777" w:rsidR="006C05EE" w:rsidRPr="005C0F61" w:rsidRDefault="006C05EE" w:rsidP="00666A95">
      <w:pPr>
        <w:pStyle w:val="Alaviitteenteksti"/>
        <w:rPr>
          <w:lang w:val="en-US"/>
        </w:rPr>
      </w:pPr>
      <w:r>
        <w:rPr>
          <w:rStyle w:val="Alaviitteenviite"/>
        </w:rPr>
        <w:footnoteRef/>
      </w:r>
      <w:r w:rsidRPr="005C0F61">
        <w:rPr>
          <w:lang w:val="en-US"/>
        </w:rPr>
        <w:t xml:space="preserve"> </w:t>
      </w:r>
      <w:bookmarkStart w:id="1" w:name="_Hlk110593484"/>
      <w:r w:rsidRPr="005C0F61">
        <w:rPr>
          <w:lang w:val="en-US"/>
        </w:rPr>
        <w:t xml:space="preserve">Sanad, Social Inquiry &amp; UNDP 1.4.2018, s. </w:t>
      </w:r>
      <w:r>
        <w:rPr>
          <w:lang w:val="en-US"/>
        </w:rPr>
        <w:t>8–9, 39</w:t>
      </w:r>
      <w:r w:rsidRPr="005C0F61">
        <w:rPr>
          <w:lang w:val="en-US"/>
        </w:rPr>
        <w:t>.</w:t>
      </w:r>
      <w:bookmarkEnd w:id="1"/>
    </w:p>
  </w:footnote>
  <w:footnote w:id="5">
    <w:p w14:paraId="7C709821" w14:textId="77777777" w:rsidR="0054306D" w:rsidRPr="0054306D" w:rsidRDefault="0054306D" w:rsidP="0054306D">
      <w:pPr>
        <w:pStyle w:val="Alaviitteenteksti"/>
        <w:rPr>
          <w:lang w:val="en-US"/>
        </w:rPr>
      </w:pPr>
      <w:r>
        <w:rPr>
          <w:rStyle w:val="Alaviitteenviite"/>
        </w:rPr>
        <w:footnoteRef/>
      </w:r>
      <w:r w:rsidRPr="0054306D">
        <w:rPr>
          <w:lang w:val="en-US"/>
        </w:rPr>
        <w:t xml:space="preserve"> AFP/ Ketz 16.12.2008.  </w:t>
      </w:r>
    </w:p>
  </w:footnote>
  <w:footnote w:id="6">
    <w:p w14:paraId="06892879" w14:textId="77777777" w:rsidR="006C05EE" w:rsidRPr="00B30FDD" w:rsidRDefault="006C05EE" w:rsidP="00357910">
      <w:pPr>
        <w:pStyle w:val="Alaviitteenteksti"/>
        <w:rPr>
          <w:lang w:val="en-US"/>
        </w:rPr>
      </w:pPr>
      <w:r>
        <w:rPr>
          <w:rStyle w:val="Alaviitteenviite"/>
        </w:rPr>
        <w:footnoteRef/>
      </w:r>
      <w:r w:rsidRPr="00B30FDD">
        <w:rPr>
          <w:lang w:val="en-US"/>
        </w:rPr>
        <w:t xml:space="preserve"> London S</w:t>
      </w:r>
      <w:r>
        <w:rPr>
          <w:lang w:val="en-US"/>
        </w:rPr>
        <w:t xml:space="preserve">chool of Economics. </w:t>
      </w:r>
    </w:p>
  </w:footnote>
  <w:footnote w:id="7">
    <w:p w14:paraId="56E24E72" w14:textId="77777777" w:rsidR="006C05EE" w:rsidRPr="00256924" w:rsidRDefault="006C05EE" w:rsidP="00357910">
      <w:pPr>
        <w:pStyle w:val="Alaviitteenteksti"/>
      </w:pPr>
      <w:r>
        <w:rPr>
          <w:rStyle w:val="Alaviitteenviite"/>
        </w:rPr>
        <w:footnoteRef/>
      </w:r>
      <w:r w:rsidRPr="00256924">
        <w:t xml:space="preserve"> Skelton &amp; Saalem 2020, s. 18–19, 21.  </w:t>
      </w:r>
    </w:p>
  </w:footnote>
  <w:footnote w:id="8">
    <w:p w14:paraId="42E856DD" w14:textId="77777777" w:rsidR="006C05EE" w:rsidRPr="00256924" w:rsidRDefault="006C05EE" w:rsidP="00357910">
      <w:pPr>
        <w:pStyle w:val="Alaviitteenteksti"/>
      </w:pPr>
      <w:r w:rsidRPr="000D1951">
        <w:rPr>
          <w:rStyle w:val="Alaviitteenviite"/>
        </w:rPr>
        <w:footnoteRef/>
      </w:r>
      <w:r w:rsidRPr="00256924">
        <w:t xml:space="preserve"> Skelton &amp; Saalem 2020, s. 19, 21–22. </w:t>
      </w:r>
    </w:p>
  </w:footnote>
  <w:footnote w:id="9">
    <w:p w14:paraId="665921E4" w14:textId="77777777" w:rsidR="006C05EE" w:rsidRPr="00D611F7" w:rsidRDefault="006C05EE" w:rsidP="00357910">
      <w:pPr>
        <w:pStyle w:val="Alaviitteenteksti"/>
        <w:rPr>
          <w:lang w:val="en-US"/>
        </w:rPr>
      </w:pPr>
      <w:r>
        <w:rPr>
          <w:rStyle w:val="Alaviitteenviite"/>
        </w:rPr>
        <w:footnoteRef/>
      </w:r>
      <w:r w:rsidRPr="00D611F7">
        <w:rPr>
          <w:lang w:val="en-US"/>
        </w:rPr>
        <w:t xml:space="preserve"> Knights, Al-Tamimi &amp; Malik 1.3.2020, s. 70. </w:t>
      </w:r>
    </w:p>
  </w:footnote>
  <w:footnote w:id="10">
    <w:p w14:paraId="04761E38" w14:textId="77777777" w:rsidR="006C05EE" w:rsidRPr="00256924" w:rsidRDefault="006C05EE" w:rsidP="00357910">
      <w:pPr>
        <w:pStyle w:val="Alaviitteenteksti"/>
      </w:pPr>
      <w:r>
        <w:rPr>
          <w:rStyle w:val="Alaviitteenviite"/>
        </w:rPr>
        <w:footnoteRef/>
      </w:r>
      <w:r w:rsidRPr="00256924">
        <w:t xml:space="preserve"> Knights 8/2019, s. 5, EASO 3/2019, s. 88.</w:t>
      </w:r>
    </w:p>
  </w:footnote>
  <w:footnote w:id="11">
    <w:p w14:paraId="4271FD85" w14:textId="77777777" w:rsidR="006C05EE" w:rsidRPr="00B0684D" w:rsidRDefault="006C05EE" w:rsidP="00357910">
      <w:pPr>
        <w:pStyle w:val="Alaviitteenteksti"/>
        <w:rPr>
          <w:i/>
          <w:lang w:val="en-US"/>
        </w:rPr>
      </w:pPr>
      <w:r>
        <w:rPr>
          <w:rStyle w:val="Alaviitteenviite"/>
        </w:rPr>
        <w:footnoteRef/>
      </w:r>
      <w:r w:rsidRPr="00B0684D">
        <w:t xml:space="preserve"> </w:t>
      </w:r>
      <w:bookmarkStart w:id="2" w:name="_Hlk109802317"/>
      <w:r w:rsidRPr="00B0684D">
        <w:t xml:space="preserve">ACLED-tietokannassa oleva, </w:t>
      </w:r>
      <w:r>
        <w:t>26.4</w:t>
      </w:r>
      <w:r w:rsidRPr="00B0684D">
        <w:t xml:space="preserve">.2021 päivätty uutinen. </w:t>
      </w:r>
      <w:bookmarkEnd w:id="2"/>
      <w:r w:rsidRPr="00B0684D">
        <w:rPr>
          <w:i/>
          <w:lang w:val="en-US"/>
        </w:rPr>
        <w:t xml:space="preserve">On 26 April 2021, IS militants attempted to attack checkpoints near Albu Bakr village… </w:t>
      </w:r>
    </w:p>
  </w:footnote>
  <w:footnote w:id="12">
    <w:p w14:paraId="2A17B37B" w14:textId="77777777" w:rsidR="006C05EE" w:rsidRPr="006A4635" w:rsidRDefault="006C05EE" w:rsidP="00357910">
      <w:pPr>
        <w:pStyle w:val="Alaviitteenteksti"/>
        <w:rPr>
          <w:lang w:val="en-US"/>
        </w:rPr>
      </w:pPr>
      <w:r>
        <w:rPr>
          <w:rStyle w:val="Alaviitteenviite"/>
        </w:rPr>
        <w:footnoteRef/>
      </w:r>
      <w:r w:rsidRPr="006A4635">
        <w:rPr>
          <w:lang w:val="en-US"/>
        </w:rPr>
        <w:t xml:space="preserve"> </w:t>
      </w:r>
      <w:r>
        <w:rPr>
          <w:lang w:val="en-US"/>
        </w:rPr>
        <w:t>A</w:t>
      </w:r>
      <w:r w:rsidRPr="009C404C">
        <w:rPr>
          <w:lang w:val="en-US"/>
        </w:rPr>
        <w:t xml:space="preserve">l-Tamimi, Aymenn Jawad 2.4.2019. </w:t>
      </w:r>
    </w:p>
  </w:footnote>
  <w:footnote w:id="13">
    <w:p w14:paraId="6A4D3931" w14:textId="77777777" w:rsidR="006C05EE" w:rsidRPr="0047063A" w:rsidRDefault="006C05EE" w:rsidP="00357910">
      <w:pPr>
        <w:pStyle w:val="Alaviitteenteksti"/>
        <w:rPr>
          <w:lang w:val="en-US"/>
        </w:rPr>
      </w:pPr>
      <w:r>
        <w:rPr>
          <w:rStyle w:val="Alaviitteenviite"/>
        </w:rPr>
        <w:footnoteRef/>
      </w:r>
      <w:r w:rsidRPr="003F64B8">
        <w:rPr>
          <w:lang w:val="en-US"/>
        </w:rPr>
        <w:t xml:space="preserve"> </w:t>
      </w:r>
      <w:r w:rsidRPr="00164E34">
        <w:rPr>
          <w:lang w:val="en-US"/>
        </w:rPr>
        <w:t>Mehr News Agency</w:t>
      </w:r>
      <w:r>
        <w:rPr>
          <w:lang w:val="en-US"/>
        </w:rPr>
        <w:t xml:space="preserve">/ </w:t>
      </w:r>
      <w:r w:rsidRPr="00164E34">
        <w:rPr>
          <w:lang w:val="en-US"/>
        </w:rPr>
        <w:t>Morteza Ahmadi Al Hashem 7.11.2021</w:t>
      </w:r>
      <w:r>
        <w:rPr>
          <w:lang w:val="en-US"/>
        </w:rPr>
        <w:t>.</w:t>
      </w:r>
    </w:p>
  </w:footnote>
  <w:footnote w:id="14">
    <w:p w14:paraId="2F97FFE4" w14:textId="77777777" w:rsidR="009F5075" w:rsidRPr="009F5075" w:rsidRDefault="009F5075">
      <w:pPr>
        <w:pStyle w:val="Alaviitteenteksti"/>
        <w:rPr>
          <w:lang w:val="en-US"/>
        </w:rPr>
      </w:pPr>
      <w:r>
        <w:rPr>
          <w:rStyle w:val="Alaviitteenviite"/>
        </w:rPr>
        <w:footnoteRef/>
      </w:r>
      <w:r w:rsidRPr="009F5075">
        <w:rPr>
          <w:lang w:val="en-US"/>
        </w:rPr>
        <w:t xml:space="preserve"> ISW 4/2014, s. 11. </w:t>
      </w:r>
    </w:p>
  </w:footnote>
  <w:footnote w:id="15">
    <w:p w14:paraId="7540A7AA" w14:textId="77777777" w:rsidR="006C05EE" w:rsidRPr="00C01AB3" w:rsidRDefault="006C05EE" w:rsidP="006C05EE">
      <w:pPr>
        <w:pStyle w:val="Alaviitteenteksti"/>
        <w:rPr>
          <w:lang w:val="en-US"/>
        </w:rPr>
      </w:pPr>
      <w:r>
        <w:rPr>
          <w:rStyle w:val="Alaviitteenviite"/>
        </w:rPr>
        <w:footnoteRef/>
      </w:r>
      <w:r w:rsidRPr="00C01AB3">
        <w:rPr>
          <w:lang w:val="en-US"/>
        </w:rPr>
        <w:t xml:space="preserve"> </w:t>
      </w:r>
      <w:r w:rsidRPr="006C05EE">
        <w:rPr>
          <w:lang w:val="en-US"/>
        </w:rPr>
        <w:t xml:space="preserve">The Christian Science Monitor/ Dagher 4.4.2007. </w:t>
      </w:r>
      <w:r>
        <w:rPr>
          <w:lang w:val="en-US"/>
        </w:rPr>
        <w:t xml:space="preserve"> </w:t>
      </w:r>
    </w:p>
  </w:footnote>
  <w:footnote w:id="16">
    <w:p w14:paraId="4C6D1CCB" w14:textId="77777777" w:rsidR="006C05EE" w:rsidRPr="005E4442" w:rsidRDefault="006C05EE">
      <w:pPr>
        <w:pStyle w:val="Alaviitteenteksti"/>
        <w:rPr>
          <w:lang w:val="en-US"/>
        </w:rPr>
      </w:pPr>
      <w:r>
        <w:rPr>
          <w:rStyle w:val="Alaviitteenviite"/>
        </w:rPr>
        <w:footnoteRef/>
      </w:r>
      <w:r w:rsidRPr="005E4442">
        <w:rPr>
          <w:lang w:val="en-US"/>
        </w:rPr>
        <w:t xml:space="preserve"> BBC/ A</w:t>
      </w:r>
      <w:r>
        <w:rPr>
          <w:lang w:val="en-US"/>
        </w:rPr>
        <w:t>l-Mashriq 12.3.2004.</w:t>
      </w:r>
    </w:p>
  </w:footnote>
  <w:footnote w:id="17">
    <w:p w14:paraId="10F6714A" w14:textId="77777777" w:rsidR="006C05EE" w:rsidRPr="005E4442" w:rsidRDefault="006C05EE">
      <w:pPr>
        <w:pStyle w:val="Alaviitteenteksti"/>
        <w:rPr>
          <w:lang w:val="en-US"/>
        </w:rPr>
      </w:pPr>
      <w:r>
        <w:rPr>
          <w:rStyle w:val="Alaviitteenviite"/>
        </w:rPr>
        <w:footnoteRef/>
      </w:r>
      <w:r w:rsidRPr="005E4442">
        <w:rPr>
          <w:lang w:val="en-US"/>
        </w:rPr>
        <w:t xml:space="preserve"> </w:t>
      </w:r>
      <w:r>
        <w:rPr>
          <w:lang w:val="en-US"/>
        </w:rPr>
        <w:t xml:space="preserve">BBC/ Al-Shira 22.10.2004. </w:t>
      </w:r>
    </w:p>
  </w:footnote>
  <w:footnote w:id="18">
    <w:p w14:paraId="5964D9AE" w14:textId="77777777" w:rsidR="006C05EE" w:rsidRPr="00857B18" w:rsidRDefault="006C05EE" w:rsidP="00D6552B">
      <w:pPr>
        <w:pStyle w:val="Alaviitteenteksti"/>
        <w:rPr>
          <w:lang w:val="en-US"/>
        </w:rPr>
      </w:pPr>
      <w:r>
        <w:rPr>
          <w:rStyle w:val="Alaviitteenviite"/>
        </w:rPr>
        <w:footnoteRef/>
      </w:r>
      <w:r w:rsidRPr="00857B18">
        <w:rPr>
          <w:lang w:val="en-US"/>
        </w:rPr>
        <w:t xml:space="preserve"> </w:t>
      </w:r>
      <w:r w:rsidRPr="00A94D18">
        <w:rPr>
          <w:lang w:val="en-US"/>
        </w:rPr>
        <w:t>Sanad, Social Inquiry &amp; UNDP 1.4</w:t>
      </w:r>
      <w:r w:rsidRPr="006B0CA0">
        <w:rPr>
          <w:lang w:val="en-US"/>
        </w:rPr>
        <w:t>.2018, s. 20.</w:t>
      </w:r>
      <w:r>
        <w:rPr>
          <w:lang w:val="en-US"/>
        </w:rPr>
        <w:t xml:space="preserve"> </w:t>
      </w:r>
    </w:p>
  </w:footnote>
  <w:footnote w:id="19">
    <w:p w14:paraId="0CFFD217" w14:textId="77777777" w:rsidR="00ED064D" w:rsidRPr="0054306D" w:rsidRDefault="00ED064D">
      <w:pPr>
        <w:pStyle w:val="Alaviitteenteksti"/>
      </w:pPr>
      <w:r>
        <w:rPr>
          <w:rStyle w:val="Alaviitteenviite"/>
        </w:rPr>
        <w:footnoteRef/>
      </w:r>
      <w:r w:rsidRPr="0054306D">
        <w:t xml:space="preserve"> </w:t>
      </w:r>
      <w:bookmarkStart w:id="3" w:name="_Hlk112160084"/>
      <w:r w:rsidRPr="0054306D">
        <w:t xml:space="preserve">Reuters/ Hilmy Kamal 8.6.2006. </w:t>
      </w:r>
      <w:bookmarkEnd w:id="3"/>
    </w:p>
  </w:footnote>
  <w:footnote w:id="20">
    <w:p w14:paraId="4D2B62B8" w14:textId="77777777" w:rsidR="00E338B3" w:rsidRPr="0054306D" w:rsidRDefault="00E338B3" w:rsidP="00E338B3">
      <w:pPr>
        <w:pStyle w:val="Alaviitteenteksti"/>
      </w:pPr>
      <w:r>
        <w:rPr>
          <w:rStyle w:val="Alaviitteenviite"/>
        </w:rPr>
        <w:footnoteRef/>
      </w:r>
      <w:r w:rsidRPr="0054306D">
        <w:t xml:space="preserve"> AP 20.6.2007. </w:t>
      </w:r>
    </w:p>
  </w:footnote>
  <w:footnote w:id="21">
    <w:p w14:paraId="147706B0" w14:textId="77777777" w:rsidR="00F7118F" w:rsidRPr="00EB2348" w:rsidRDefault="00F7118F">
      <w:pPr>
        <w:pStyle w:val="Alaviitteenteksti"/>
      </w:pPr>
      <w:r>
        <w:rPr>
          <w:rStyle w:val="Alaviitteenviite"/>
        </w:rPr>
        <w:footnoteRef/>
      </w:r>
      <w:r>
        <w:t xml:space="preserve"> </w:t>
      </w:r>
      <w:bookmarkStart w:id="4" w:name="_Hlk112222342"/>
      <w:r>
        <w:t xml:space="preserve">Tämä </w:t>
      </w:r>
      <w:r w:rsidR="00C27874">
        <w:t>lienee</w:t>
      </w:r>
      <w:r>
        <w:t xml:space="preserve"> </w:t>
      </w:r>
      <w:r w:rsidR="00F4798F">
        <w:t>iMMAPin ja OCHAn kartassa (</w:t>
      </w:r>
      <w:r w:rsidR="00F4798F" w:rsidRPr="00F4798F">
        <w:t>5.12.2021</w:t>
      </w:r>
      <w:r w:rsidR="00F4798F">
        <w:t xml:space="preserve">) noin 5 km Hibhibin kaupungista </w:t>
      </w:r>
      <w:bookmarkEnd w:id="4"/>
      <w:r w:rsidR="00F4798F">
        <w:t xml:space="preserve">etelään sijaitseva Albu Tu’ma al-Taltha. </w:t>
      </w:r>
      <w:r w:rsidR="00C27874">
        <w:t>Trend News Agencyn artikkelissa vuodelta 2009 kerrotaan</w:t>
      </w:r>
      <w:r w:rsidR="0054306D">
        <w:t xml:space="preserve"> oletettavasti samasta kylästä</w:t>
      </w:r>
      <w:r w:rsidR="00C27874">
        <w:t>, että Khalisin lähellä olevasta Albu Teaaman shiiakylästä löytyi joukkohauta, jossa oli kuuden kidutetun ja surmatun henkilön ruumi</w:t>
      </w:r>
      <w:r w:rsidR="0057616E">
        <w:t>i</w:t>
      </w:r>
      <w:r w:rsidR="00C27874">
        <w:t xml:space="preserve">t. </w:t>
      </w:r>
      <w:r w:rsidR="00C27874" w:rsidRPr="00EB2348">
        <w:t>(Trend News Agency 4.2.2009)</w:t>
      </w:r>
    </w:p>
  </w:footnote>
  <w:footnote w:id="22">
    <w:p w14:paraId="3548393F" w14:textId="77777777" w:rsidR="006C15F3" w:rsidRDefault="006C15F3">
      <w:pPr>
        <w:pStyle w:val="Alaviitteenteksti"/>
      </w:pPr>
      <w:r>
        <w:rPr>
          <w:rStyle w:val="Alaviitteenviite"/>
        </w:rPr>
        <w:footnoteRef/>
      </w:r>
      <w:r>
        <w:t xml:space="preserve"> Baathilaisiksi kutsuttiin Saddam Husseinin ajan yksipuoluejärjestelmässä hallintoon elimellisesti liitoksissa olleen Baath-puolue</w:t>
      </w:r>
      <w:r w:rsidR="00311762">
        <w:t>en jäseniä</w:t>
      </w:r>
      <w:r>
        <w:t>.</w:t>
      </w:r>
      <w:r w:rsidR="00311762">
        <w:t xml:space="preserve"> Baath-puolue kiellettiin Saddam Husseinin diktatuurin kaatumisen jälkeen. </w:t>
      </w:r>
    </w:p>
  </w:footnote>
  <w:footnote w:id="23">
    <w:p w14:paraId="2EC8FF47" w14:textId="77777777" w:rsidR="00252DAB" w:rsidRPr="006C15F3" w:rsidRDefault="00252DAB">
      <w:pPr>
        <w:pStyle w:val="Alaviitteenteksti"/>
      </w:pPr>
      <w:r>
        <w:rPr>
          <w:rStyle w:val="Alaviitteenviite"/>
        </w:rPr>
        <w:footnoteRef/>
      </w:r>
      <w:r w:rsidRPr="006C15F3">
        <w:t xml:space="preserve"> AFP/ Ketz 16.12.2008.  </w:t>
      </w:r>
    </w:p>
  </w:footnote>
  <w:footnote w:id="24">
    <w:p w14:paraId="6FF61504" w14:textId="77777777" w:rsidR="008D7669" w:rsidRPr="00857B18" w:rsidRDefault="008D7669" w:rsidP="008D7669">
      <w:pPr>
        <w:pStyle w:val="Alaviitteenteksti"/>
        <w:rPr>
          <w:lang w:val="en-US"/>
        </w:rPr>
      </w:pPr>
      <w:r>
        <w:rPr>
          <w:rStyle w:val="Alaviitteenviite"/>
        </w:rPr>
        <w:footnoteRef/>
      </w:r>
      <w:r w:rsidRPr="00857B18">
        <w:rPr>
          <w:lang w:val="en-US"/>
        </w:rPr>
        <w:t xml:space="preserve"> </w:t>
      </w:r>
      <w:r w:rsidRPr="00A94D18">
        <w:rPr>
          <w:lang w:val="en-US"/>
        </w:rPr>
        <w:t>Sanad, Social Inquiry &amp; UNDP 1.4.</w:t>
      </w:r>
      <w:r w:rsidRPr="00C7701E">
        <w:rPr>
          <w:lang w:val="en-US"/>
        </w:rPr>
        <w:t xml:space="preserve">2018, s. </w:t>
      </w:r>
      <w:r w:rsidR="00C7701E" w:rsidRPr="00C7701E">
        <w:rPr>
          <w:lang w:val="en-US"/>
        </w:rPr>
        <w:t>21</w:t>
      </w:r>
      <w:r w:rsidRPr="00C7701E">
        <w:rPr>
          <w:lang w:val="en-US"/>
        </w:rPr>
        <w:t>.</w:t>
      </w:r>
      <w:r>
        <w:rPr>
          <w:lang w:val="en-US"/>
        </w:rPr>
        <w:t xml:space="preserve"> </w:t>
      </w:r>
    </w:p>
  </w:footnote>
  <w:footnote w:id="25">
    <w:p w14:paraId="4E912C91" w14:textId="77777777" w:rsidR="006C05EE" w:rsidRPr="00857B18" w:rsidRDefault="006C05EE" w:rsidP="00D85735">
      <w:pPr>
        <w:pStyle w:val="Alaviitteenteksti"/>
        <w:rPr>
          <w:lang w:val="en-US"/>
        </w:rPr>
      </w:pPr>
      <w:r>
        <w:rPr>
          <w:rStyle w:val="Alaviitteenviite"/>
        </w:rPr>
        <w:footnoteRef/>
      </w:r>
      <w:r w:rsidRPr="00857B18">
        <w:rPr>
          <w:lang w:val="en-US"/>
        </w:rPr>
        <w:t xml:space="preserve"> </w:t>
      </w:r>
      <w:r w:rsidRPr="00A94D18">
        <w:rPr>
          <w:lang w:val="en-US"/>
        </w:rPr>
        <w:t xml:space="preserve">Sanad, Social Inquiry &amp; UNDP </w:t>
      </w:r>
      <w:r w:rsidRPr="00C7701E">
        <w:rPr>
          <w:lang w:val="en-US"/>
        </w:rPr>
        <w:t>1.4.2018, s. 37–38.</w:t>
      </w:r>
      <w:r>
        <w:rPr>
          <w:lang w:val="en-US"/>
        </w:rPr>
        <w:t xml:space="preserve"> </w:t>
      </w:r>
    </w:p>
  </w:footnote>
  <w:footnote w:id="26">
    <w:p w14:paraId="3267A918" w14:textId="77777777" w:rsidR="00C7701E" w:rsidRDefault="00C7701E" w:rsidP="00C7701E">
      <w:pPr>
        <w:pStyle w:val="Alaviitteenteksti"/>
      </w:pPr>
      <w:r>
        <w:rPr>
          <w:rStyle w:val="Alaviitteenviite"/>
        </w:rPr>
        <w:footnoteRef/>
      </w:r>
      <w:r>
        <w:t xml:space="preserve"> </w:t>
      </w:r>
      <w:r w:rsidRPr="00664B4F">
        <w:t xml:space="preserve">Kansainvälisen koalition joukot </w:t>
      </w:r>
      <w:r>
        <w:t>aseistivat</w:t>
      </w:r>
      <w:r w:rsidRPr="00664B4F">
        <w:t xml:space="preserve"> paikallisia sunniryhmiä saadakseen apua sunnien keskuudessa virinneen terroristiryhmän Irakin al-Qaidan (ISISin edeltäjä) kukistamisessa, ja saadakseen sitä kautta Irakin tilannetta rauhoitettua. Näiden, ns. sahwa-joukkojen (alias Sons of Iraq, SoI) aseistamisen ehtona oli aktiivinen toiminta Irakin al-Qaidaa vastaan</w:t>
      </w:r>
      <w:r>
        <w:t xml:space="preserve">. </w:t>
      </w:r>
    </w:p>
  </w:footnote>
  <w:footnote w:id="27">
    <w:p w14:paraId="4DCEBF35" w14:textId="77777777" w:rsidR="008D7669" w:rsidRPr="00256924" w:rsidRDefault="008D7669">
      <w:pPr>
        <w:pStyle w:val="Alaviitteenteksti"/>
      </w:pPr>
      <w:r>
        <w:rPr>
          <w:rStyle w:val="Alaviitteenviite"/>
        </w:rPr>
        <w:footnoteRef/>
      </w:r>
      <w:r w:rsidRPr="00256924">
        <w:t xml:space="preserve"> ISW (päiväämätön). </w:t>
      </w:r>
    </w:p>
  </w:footnote>
  <w:footnote w:id="28">
    <w:p w14:paraId="0F8A24A8" w14:textId="77777777" w:rsidR="00E338B3" w:rsidRPr="00256924" w:rsidRDefault="00E338B3">
      <w:pPr>
        <w:pStyle w:val="Alaviitteenteksti"/>
      </w:pPr>
      <w:r>
        <w:rPr>
          <w:rStyle w:val="Alaviitteenviite"/>
        </w:rPr>
        <w:footnoteRef/>
      </w:r>
      <w:r w:rsidRPr="00256924">
        <w:t xml:space="preserve"> Tulsa World/ Hurst</w:t>
      </w:r>
      <w:r w:rsidR="00046A8E" w:rsidRPr="00256924">
        <w:t xml:space="preserve"> </w:t>
      </w:r>
      <w:r w:rsidRPr="00256924">
        <w:t xml:space="preserve">3.8.2007. </w:t>
      </w:r>
      <w:r w:rsidRPr="00256924">
        <w:rPr>
          <w:i/>
        </w:rPr>
        <w:t xml:space="preserve"> </w:t>
      </w:r>
    </w:p>
  </w:footnote>
  <w:footnote w:id="29">
    <w:p w14:paraId="41ACF0B0" w14:textId="77777777" w:rsidR="0057616E" w:rsidRDefault="0057616E">
      <w:pPr>
        <w:pStyle w:val="Alaviitteenteksti"/>
      </w:pPr>
      <w:r>
        <w:rPr>
          <w:rStyle w:val="Alaviitteenviite"/>
        </w:rPr>
        <w:footnoteRef/>
      </w:r>
      <w:r>
        <w:t xml:space="preserve"> </w:t>
      </w:r>
      <w:r w:rsidRPr="0057616E">
        <w:t xml:space="preserve">Tämä lienee iMMAPin ja OCHAn kartassa (5.12.2021) noin </w:t>
      </w:r>
      <w:r>
        <w:t>4</w:t>
      </w:r>
      <w:r w:rsidRPr="0057616E">
        <w:t xml:space="preserve"> km Hibhibin kaupungista</w:t>
      </w:r>
      <w:r>
        <w:t xml:space="preserve"> itään sijaitseva </w:t>
      </w:r>
      <w:r w:rsidR="00576EB0">
        <w:t xml:space="preserve">Al Hedayed.  </w:t>
      </w:r>
    </w:p>
  </w:footnote>
  <w:footnote w:id="30">
    <w:p w14:paraId="229A577F" w14:textId="77777777" w:rsidR="00046A8E" w:rsidRPr="002B3648" w:rsidRDefault="00046A8E">
      <w:pPr>
        <w:pStyle w:val="Alaviitteenteksti"/>
      </w:pPr>
      <w:r>
        <w:rPr>
          <w:rStyle w:val="Alaviitteenviite"/>
        </w:rPr>
        <w:footnoteRef/>
      </w:r>
      <w:r w:rsidRPr="002B3648">
        <w:t xml:space="preserve"> AP/ Hurst, Steven R. 24.10.2007.  </w:t>
      </w:r>
    </w:p>
  </w:footnote>
  <w:footnote w:id="31">
    <w:p w14:paraId="161B6886" w14:textId="77777777" w:rsidR="00252DAB" w:rsidRPr="002B3648" w:rsidRDefault="00252DAB" w:rsidP="00252DAB">
      <w:pPr>
        <w:pStyle w:val="Alaviitteenteksti"/>
      </w:pPr>
      <w:r>
        <w:rPr>
          <w:rStyle w:val="Alaviitteenviite"/>
        </w:rPr>
        <w:footnoteRef/>
      </w:r>
      <w:r w:rsidRPr="002B3648">
        <w:t xml:space="preserve"> AFP/ Ketz 16.12.2008.  </w:t>
      </w:r>
    </w:p>
  </w:footnote>
  <w:footnote w:id="32">
    <w:p w14:paraId="348597CD" w14:textId="77777777" w:rsidR="00256924" w:rsidRPr="002B3648" w:rsidRDefault="00256924">
      <w:pPr>
        <w:pStyle w:val="Alaviitteenteksti"/>
        <w:rPr>
          <w:lang w:val="en-US"/>
        </w:rPr>
      </w:pPr>
      <w:r>
        <w:rPr>
          <w:rStyle w:val="Alaviitteenviite"/>
        </w:rPr>
        <w:footnoteRef/>
      </w:r>
      <w:r w:rsidRPr="00256924">
        <w:t xml:space="preserve"> Pääministeri Nuri al-Maliki p</w:t>
      </w:r>
      <w:r>
        <w:t xml:space="preserve">erusti vuoden 2008 alkupuolella heimoneuvostoja </w:t>
      </w:r>
      <w:r w:rsidRPr="00256924">
        <w:t>(Majalis Al-Isnad Al-Asha’iri</w:t>
      </w:r>
      <w:r w:rsidR="00985540">
        <w:t xml:space="preserve">, engl. </w:t>
      </w:r>
      <w:r w:rsidR="00985540" w:rsidRPr="00EB2348">
        <w:rPr>
          <w:lang w:val="en-US"/>
        </w:rPr>
        <w:t>Isnad Reconciliation Council</w:t>
      </w:r>
      <w:r w:rsidRPr="00EB2348">
        <w:rPr>
          <w:lang w:val="en-US"/>
        </w:rPr>
        <w:t xml:space="preserve">) turvallisuuden ylläpitämiseksi. </w:t>
      </w:r>
      <w:r w:rsidRPr="002B3648">
        <w:rPr>
          <w:lang w:val="en-US"/>
        </w:rPr>
        <w:t>(</w:t>
      </w:r>
      <w:bookmarkStart w:id="6" w:name="_Hlk112661406"/>
      <w:r w:rsidR="00636940" w:rsidRPr="002B3648">
        <w:rPr>
          <w:lang w:val="en-US"/>
        </w:rPr>
        <w:t>Cigar 9/2011</w:t>
      </w:r>
      <w:bookmarkEnd w:id="6"/>
      <w:r w:rsidR="00636940" w:rsidRPr="002B3648">
        <w:rPr>
          <w:lang w:val="en-US"/>
        </w:rPr>
        <w:t>, s. 65)</w:t>
      </w:r>
    </w:p>
  </w:footnote>
  <w:footnote w:id="33">
    <w:p w14:paraId="041D5304" w14:textId="77777777" w:rsidR="00297FEB" w:rsidRPr="00297FEB" w:rsidRDefault="00297FEB">
      <w:pPr>
        <w:pStyle w:val="Alaviitteenteksti"/>
        <w:rPr>
          <w:lang w:val="en-US"/>
        </w:rPr>
      </w:pPr>
      <w:r>
        <w:rPr>
          <w:rStyle w:val="Alaviitteenviite"/>
        </w:rPr>
        <w:footnoteRef/>
      </w:r>
      <w:r w:rsidRPr="00297FEB">
        <w:rPr>
          <w:lang w:val="en-US"/>
        </w:rPr>
        <w:t xml:space="preserve"> U</w:t>
      </w:r>
      <w:r>
        <w:rPr>
          <w:lang w:val="en-US"/>
        </w:rPr>
        <w:t xml:space="preserve">S Fed News 2.10.2008. </w:t>
      </w:r>
    </w:p>
  </w:footnote>
  <w:footnote w:id="34">
    <w:p w14:paraId="74067520" w14:textId="77777777" w:rsidR="006C05EE" w:rsidRPr="00D85735" w:rsidRDefault="006C05EE">
      <w:pPr>
        <w:pStyle w:val="Alaviitteenteksti"/>
        <w:rPr>
          <w:lang w:val="en-US"/>
        </w:rPr>
      </w:pPr>
      <w:r>
        <w:rPr>
          <w:rStyle w:val="Alaviitteenviite"/>
        </w:rPr>
        <w:footnoteRef/>
      </w:r>
      <w:r w:rsidRPr="00D85735">
        <w:rPr>
          <w:lang w:val="en-US"/>
        </w:rPr>
        <w:t xml:space="preserve"> Danish Refugee Council 7/2021, s. 9. </w:t>
      </w:r>
    </w:p>
  </w:footnote>
  <w:footnote w:id="35">
    <w:p w14:paraId="36C84111" w14:textId="77777777" w:rsidR="00576EB0" w:rsidRPr="00DA79A7" w:rsidRDefault="00576EB0" w:rsidP="00576EB0">
      <w:pPr>
        <w:pStyle w:val="Alaviitteenteksti"/>
        <w:rPr>
          <w:lang w:val="en-US"/>
        </w:rPr>
      </w:pPr>
      <w:r>
        <w:rPr>
          <w:rStyle w:val="Alaviitteenviite"/>
        </w:rPr>
        <w:footnoteRef/>
      </w:r>
      <w:r w:rsidRPr="00DA79A7">
        <w:rPr>
          <w:lang w:val="en-US"/>
        </w:rPr>
        <w:t xml:space="preserve"> Knights &amp; Mello 10/2016, s. 3. </w:t>
      </w:r>
    </w:p>
  </w:footnote>
  <w:footnote w:id="36">
    <w:p w14:paraId="3B74E724" w14:textId="77777777" w:rsidR="00C60AF4" w:rsidRPr="00EB2348" w:rsidRDefault="00C60AF4">
      <w:pPr>
        <w:pStyle w:val="Alaviitteenteksti"/>
        <w:rPr>
          <w:lang w:val="en-US"/>
        </w:rPr>
      </w:pPr>
      <w:r>
        <w:rPr>
          <w:rStyle w:val="Alaviitteenviite"/>
        </w:rPr>
        <w:footnoteRef/>
      </w:r>
      <w:r w:rsidRPr="00EB2348">
        <w:rPr>
          <w:lang w:val="en-US"/>
        </w:rPr>
        <w:t xml:space="preserve"> </w:t>
      </w:r>
      <w:r w:rsidR="009F5075" w:rsidRPr="00EB2348">
        <w:rPr>
          <w:lang w:val="en-US"/>
        </w:rPr>
        <w:t>ISW 4/2014, s. 11.</w:t>
      </w:r>
    </w:p>
  </w:footnote>
  <w:footnote w:id="37">
    <w:p w14:paraId="0ED4323D" w14:textId="77777777" w:rsidR="00576EB0" w:rsidRPr="00256924" w:rsidRDefault="00576EB0">
      <w:pPr>
        <w:pStyle w:val="Alaviitteenteksti"/>
        <w:rPr>
          <w:lang w:val="en-US"/>
        </w:rPr>
      </w:pPr>
      <w:r>
        <w:rPr>
          <w:rStyle w:val="Alaviitteenviite"/>
        </w:rPr>
        <w:footnoteRef/>
      </w:r>
      <w:r w:rsidRPr="00256924">
        <w:rPr>
          <w:lang w:val="en-US"/>
        </w:rPr>
        <w:t xml:space="preserve"> </w:t>
      </w:r>
      <w:r w:rsidR="0060586D" w:rsidRPr="00256924">
        <w:rPr>
          <w:lang w:val="en-US"/>
        </w:rPr>
        <w:t xml:space="preserve">Philippines News Agency 17.3.2014. </w:t>
      </w:r>
    </w:p>
  </w:footnote>
  <w:footnote w:id="38">
    <w:p w14:paraId="7D97FFAF" w14:textId="77777777" w:rsidR="006C05EE" w:rsidRPr="00EB2348" w:rsidRDefault="006C05EE">
      <w:pPr>
        <w:pStyle w:val="Alaviitteenteksti"/>
      </w:pPr>
      <w:r>
        <w:rPr>
          <w:rStyle w:val="Alaviitteenviite"/>
        </w:rPr>
        <w:footnoteRef/>
      </w:r>
      <w:r w:rsidRPr="00DA79A7">
        <w:rPr>
          <w:lang w:val="en-US"/>
        </w:rPr>
        <w:t xml:space="preserve"> Sanad, Social Inquiry &amp; UNDP 1.4.2018, s.  </w:t>
      </w:r>
      <w:r w:rsidRPr="00EB2348">
        <w:t xml:space="preserve">s. 22–23, 37–38. </w:t>
      </w:r>
    </w:p>
  </w:footnote>
  <w:footnote w:id="39">
    <w:p w14:paraId="4B38DF40" w14:textId="77777777" w:rsidR="006C05EE" w:rsidRPr="00EB2348" w:rsidRDefault="006C05EE">
      <w:pPr>
        <w:pStyle w:val="Alaviitteenteksti"/>
      </w:pPr>
      <w:r>
        <w:rPr>
          <w:rStyle w:val="Alaviitteenviite"/>
        </w:rPr>
        <w:footnoteRef/>
      </w:r>
      <w:r w:rsidRPr="00EB2348">
        <w:t xml:space="preserve"> </w:t>
      </w:r>
      <w:bookmarkStart w:id="7" w:name="_Hlk112155760"/>
      <w:r w:rsidRPr="00EB2348">
        <w:t xml:space="preserve">Knights &amp; Mello 10/2016, s. 3. </w:t>
      </w:r>
      <w:bookmarkEnd w:id="7"/>
    </w:p>
  </w:footnote>
  <w:footnote w:id="40">
    <w:p w14:paraId="5FD96BB2" w14:textId="77777777" w:rsidR="00985540" w:rsidRPr="00985540" w:rsidRDefault="00985540">
      <w:pPr>
        <w:pStyle w:val="Alaviitteenteksti"/>
      </w:pPr>
      <w:r>
        <w:rPr>
          <w:rStyle w:val="Alaviitteenviite"/>
        </w:rPr>
        <w:footnoteRef/>
      </w:r>
      <w:r w:rsidRPr="00985540">
        <w:t xml:space="preserve"> Arabisaatio-termillä tarkoitetaan Saddam H</w:t>
      </w:r>
      <w:r>
        <w:t>usseinin diktatuurin aikaisia pakotettuja väestönsiirtoja, joissa arabeja siirrettiin tietyille alueille kurdien ja muiden vähemmistöryhmien tilalle.</w:t>
      </w:r>
    </w:p>
  </w:footnote>
  <w:footnote w:id="41">
    <w:p w14:paraId="33057683" w14:textId="77777777" w:rsidR="0060586D" w:rsidRPr="004D11C3" w:rsidRDefault="0060586D" w:rsidP="0060586D">
      <w:pPr>
        <w:pStyle w:val="Alaviitteenteksti"/>
        <w:rPr>
          <w:lang w:val="en-US"/>
        </w:rPr>
      </w:pPr>
      <w:r w:rsidRPr="004D11C3">
        <w:rPr>
          <w:rStyle w:val="Alaviitteenviite"/>
        </w:rPr>
        <w:footnoteRef/>
      </w:r>
      <w:r w:rsidRPr="004D11C3">
        <w:rPr>
          <w:lang w:val="en-US"/>
        </w:rPr>
        <w:t xml:space="preserve"> Knights &amp; Mello 10/2016, s. 3.</w:t>
      </w:r>
    </w:p>
  </w:footnote>
  <w:footnote w:id="42">
    <w:p w14:paraId="0003BCAE" w14:textId="265198A5" w:rsidR="008F3EE3" w:rsidRPr="008F3EE3" w:rsidRDefault="008F3EE3">
      <w:pPr>
        <w:pStyle w:val="Alaviitteenteksti"/>
        <w:rPr>
          <w:lang w:val="en-US"/>
        </w:rPr>
      </w:pPr>
      <w:r>
        <w:rPr>
          <w:rStyle w:val="Alaviitteenviite"/>
        </w:rPr>
        <w:footnoteRef/>
      </w:r>
      <w:r w:rsidRPr="008F3EE3">
        <w:rPr>
          <w:lang w:val="en-US"/>
        </w:rPr>
        <w:t xml:space="preserve"> Baghdad Today 24.10.2021.</w:t>
      </w:r>
    </w:p>
  </w:footnote>
  <w:footnote w:id="43">
    <w:p w14:paraId="41A8C384" w14:textId="190338CF" w:rsidR="0053009C" w:rsidRPr="0053009C" w:rsidRDefault="0053009C">
      <w:pPr>
        <w:pStyle w:val="Alaviitteenteksti"/>
        <w:rPr>
          <w:lang w:val="en-US"/>
        </w:rPr>
      </w:pPr>
      <w:r>
        <w:rPr>
          <w:rStyle w:val="Alaviitteenviite"/>
        </w:rPr>
        <w:footnoteRef/>
      </w:r>
      <w:r w:rsidRPr="0053009C">
        <w:rPr>
          <w:lang w:val="en-US"/>
        </w:rPr>
        <w:t xml:space="preserve"> </w:t>
      </w:r>
      <w:r>
        <w:rPr>
          <w:lang w:val="en-US"/>
        </w:rPr>
        <w:t xml:space="preserve">AFP 21.1.2022. </w:t>
      </w:r>
    </w:p>
  </w:footnote>
  <w:footnote w:id="44">
    <w:p w14:paraId="73A05A2D" w14:textId="77777777" w:rsidR="006C05EE" w:rsidRPr="004D11C3" w:rsidRDefault="006C05EE" w:rsidP="00447849">
      <w:pPr>
        <w:pStyle w:val="Alaviitteenteksti"/>
        <w:rPr>
          <w:lang w:val="en-US"/>
        </w:rPr>
      </w:pPr>
      <w:r w:rsidRPr="004D11C3">
        <w:rPr>
          <w:rStyle w:val="Alaviitteenviite"/>
        </w:rPr>
        <w:footnoteRef/>
      </w:r>
      <w:r w:rsidRPr="004D11C3">
        <w:rPr>
          <w:lang w:val="en-US"/>
        </w:rPr>
        <w:t xml:space="preserve"> Sanad, Social Inquiry &amp; UNDP 1.4.2018, s. 8–9, 38, 43, 46–7. </w:t>
      </w:r>
    </w:p>
  </w:footnote>
  <w:footnote w:id="45">
    <w:p w14:paraId="69B06156" w14:textId="77777777" w:rsidR="006352F6" w:rsidRPr="00D900E0" w:rsidRDefault="006352F6" w:rsidP="00D218B9">
      <w:pPr>
        <w:pStyle w:val="Alaviitteenteksti"/>
      </w:pPr>
      <w:r w:rsidRPr="00D900E0">
        <w:rPr>
          <w:rStyle w:val="Alaviitteenviite"/>
        </w:rPr>
        <w:footnoteRef/>
      </w:r>
      <w:r w:rsidRPr="00D900E0">
        <w:t xml:space="preserve"> Engl. Diyala Call Brigade. </w:t>
      </w:r>
      <w:r w:rsidR="0069771D" w:rsidRPr="00D900E0">
        <w:t>Tämä näyttä</w:t>
      </w:r>
      <w:r w:rsidR="00D218B9">
        <w:t>isi</w:t>
      </w:r>
      <w:r w:rsidR="0069771D" w:rsidRPr="00D900E0">
        <w:t xml:space="preserve"> olevan sunniheimoista koostuva </w:t>
      </w:r>
      <w:r w:rsidR="00D218B9">
        <w:t>militia</w:t>
      </w:r>
      <w:r w:rsidR="0069771D" w:rsidRPr="00D900E0">
        <w:t xml:space="preserve">, jonka johtajaksi on mainittu Ismail al-Jubouri (esim. Shafaq News 23.1.2022) ja yhdeksi komentajaksi </w:t>
      </w:r>
      <w:bookmarkStart w:id="8" w:name="_Hlk112922001"/>
      <w:r w:rsidR="0069771D" w:rsidRPr="00D900E0">
        <w:t>Fatah al-Azzawi</w:t>
      </w:r>
      <w:bookmarkEnd w:id="8"/>
      <w:r w:rsidR="005517A5" w:rsidRPr="00D900E0">
        <w:t xml:space="preserve"> (esim. </w:t>
      </w:r>
      <w:r w:rsidR="005517A5" w:rsidRPr="00EB2348">
        <w:t xml:space="preserve">Shafaq News 20.7.2020). </w:t>
      </w:r>
      <w:r w:rsidR="00D900E0" w:rsidRPr="00D900E0">
        <w:t>Tutkijat Michael Knights ja Alex Mello kertoivat vuonna 2016, että shiiamilitia Badrin organisaatio oli houkutellut yhteistyökumppaneikseen Diyalan läänissä muun muassa</w:t>
      </w:r>
      <w:r w:rsidR="009C5CDA">
        <w:t xml:space="preserve"> s</w:t>
      </w:r>
      <w:r w:rsidR="009C5CDA" w:rsidRPr="00D900E0">
        <w:t>unniheimoja</w:t>
      </w:r>
      <w:r w:rsidR="009C5CDA">
        <w:t>, kuten</w:t>
      </w:r>
      <w:r w:rsidR="00D900E0" w:rsidRPr="00D900E0">
        <w:t xml:space="preserve"> Jubourin ja Azzawin </w:t>
      </w:r>
      <w:r w:rsidR="009C5CDA">
        <w:t>heimot</w:t>
      </w:r>
      <w:r w:rsidR="00D900E0" w:rsidRPr="00D900E0">
        <w:t xml:space="preserve">. (Knights &amp; Mello </w:t>
      </w:r>
      <w:r w:rsidR="00D900E0">
        <w:t>10/</w:t>
      </w:r>
      <w:r w:rsidR="00D900E0" w:rsidRPr="00D900E0">
        <w:t>2016, s. 6 ja alaviite w)</w:t>
      </w:r>
      <w:r w:rsidR="00D218B9">
        <w:t xml:space="preserve">. Tutkija Renad mansour on todennut, että Diyalan läänin vahvimmat heimot ovat al-Azza, al-Jabour, al-Obeid, Dulaim, Bani Tamim. Hän toteaa, että kyseisten heimojen koostumus on ”mixed”. (Mansour </w:t>
      </w:r>
      <w:r w:rsidR="009C5CDA">
        <w:t>9/</w:t>
      </w:r>
      <w:r w:rsidR="00D218B9">
        <w:t xml:space="preserve">2017, s. 20). Tällä tarkoitetaan käytännössä sitä, että heimossa </w:t>
      </w:r>
      <w:r w:rsidR="004D11C3">
        <w:t>sekä</w:t>
      </w:r>
      <w:r w:rsidR="00D218B9">
        <w:t xml:space="preserve"> sunni- </w:t>
      </w:r>
      <w:r w:rsidR="004D11C3">
        <w:t>että</w:t>
      </w:r>
      <w:r w:rsidR="00D218B9">
        <w:t xml:space="preserve"> shiiamuslimeja</w:t>
      </w:r>
      <w:r w:rsidR="004D11C3">
        <w:t xml:space="preserve"> ja mahdollisesti myös muiden uskonsuuntausten edustajia</w:t>
      </w:r>
      <w:r w:rsidR="00D218B9">
        <w:t xml:space="preserve">. </w:t>
      </w:r>
    </w:p>
  </w:footnote>
  <w:footnote w:id="46">
    <w:p w14:paraId="2E931D26" w14:textId="77777777" w:rsidR="004D11C3" w:rsidRDefault="004D11C3" w:rsidP="004D11C3">
      <w:pPr>
        <w:pStyle w:val="Alaviitteenteksti"/>
      </w:pPr>
      <w:r>
        <w:rPr>
          <w:rStyle w:val="Alaviitteenviite"/>
        </w:rPr>
        <w:footnoteRef/>
      </w:r>
      <w:r>
        <w:t xml:space="preserve"> ACLED. </w:t>
      </w:r>
    </w:p>
  </w:footnote>
  <w:footnote w:id="47">
    <w:p w14:paraId="5CD20CC6" w14:textId="77777777" w:rsidR="00BB2152" w:rsidRPr="00D900E0" w:rsidRDefault="00BB2152">
      <w:pPr>
        <w:pStyle w:val="Alaviitteenteksti"/>
      </w:pPr>
      <w:r>
        <w:rPr>
          <w:rStyle w:val="Alaviitteenviite"/>
        </w:rPr>
        <w:footnoteRef/>
      </w:r>
      <w:r w:rsidRPr="00D900E0">
        <w:t xml:space="preserve"> ACLED. </w:t>
      </w:r>
    </w:p>
  </w:footnote>
  <w:footnote w:id="48">
    <w:p w14:paraId="0140FD32" w14:textId="77777777" w:rsidR="006C05EE" w:rsidRPr="004B0970" w:rsidRDefault="006C05EE" w:rsidP="00447849">
      <w:pPr>
        <w:pStyle w:val="Alaviitteenteksti"/>
      </w:pPr>
      <w:r>
        <w:rPr>
          <w:rStyle w:val="Alaviitteenviite"/>
        </w:rPr>
        <w:footnoteRef/>
      </w:r>
      <w:r w:rsidRPr="004B0970">
        <w:t xml:space="preserve"> Tämä tarkoitta</w:t>
      </w:r>
      <w:r>
        <w:t>nee</w:t>
      </w:r>
      <w:r w:rsidRPr="004B0970">
        <w:t xml:space="preserve"> Azimin k</w:t>
      </w:r>
      <w:r>
        <w:t xml:space="preserve">untaa, Udhaimin ja Azimin ollessa saman termin eri translitterointeja. </w:t>
      </w:r>
      <w:r w:rsidR="00AC4305">
        <w:t xml:space="preserve">Azimin kunta rajoittuu Salah al-Dinin läänin lisäksi Diyalan lääniin. </w:t>
      </w:r>
    </w:p>
  </w:footnote>
  <w:footnote w:id="49">
    <w:p w14:paraId="353E24E8" w14:textId="77777777" w:rsidR="006C05EE" w:rsidRPr="003E7E0D" w:rsidRDefault="006C05EE" w:rsidP="00447849">
      <w:pPr>
        <w:pStyle w:val="Alaviitteenteksti"/>
        <w:rPr>
          <w:lang w:val="en-US"/>
        </w:rPr>
      </w:pPr>
      <w:r>
        <w:rPr>
          <w:rStyle w:val="Alaviitteenviite"/>
        </w:rPr>
        <w:footnoteRef/>
      </w:r>
      <w:r w:rsidRPr="003E7E0D">
        <w:rPr>
          <w:lang w:val="en-US"/>
        </w:rPr>
        <w:t xml:space="preserve"> UNHCR 11.1.2021, s. 2, alaviite 6. </w:t>
      </w:r>
    </w:p>
  </w:footnote>
  <w:footnote w:id="50">
    <w:p w14:paraId="2C1AA589" w14:textId="77777777" w:rsidR="002D41E0" w:rsidRPr="003E7E0D" w:rsidRDefault="002D41E0">
      <w:pPr>
        <w:pStyle w:val="Alaviitteenteksti"/>
        <w:rPr>
          <w:lang w:val="en-US"/>
        </w:rPr>
      </w:pPr>
      <w:r>
        <w:rPr>
          <w:rStyle w:val="Alaviitteenviite"/>
        </w:rPr>
        <w:footnoteRef/>
      </w:r>
      <w:r w:rsidRPr="003E7E0D">
        <w:rPr>
          <w:lang w:val="en-US"/>
        </w:rPr>
        <w:t xml:space="preserve"> Iraqi National Intelligence Service. </w:t>
      </w:r>
    </w:p>
  </w:footnote>
  <w:footnote w:id="51">
    <w:p w14:paraId="154D422A" w14:textId="77777777" w:rsidR="00E609F8" w:rsidRPr="003E7E0D" w:rsidRDefault="00E609F8" w:rsidP="00E609F8">
      <w:pPr>
        <w:pStyle w:val="Alaviitteenteksti"/>
        <w:rPr>
          <w:lang w:val="en-US"/>
        </w:rPr>
      </w:pPr>
      <w:r>
        <w:rPr>
          <w:rStyle w:val="Alaviitteenviite"/>
        </w:rPr>
        <w:footnoteRef/>
      </w:r>
      <w:r w:rsidRPr="003E7E0D">
        <w:rPr>
          <w:lang w:val="en-US"/>
        </w:rPr>
        <w:t xml:space="preserve"> UNHCR 11.1.2021, s. </w:t>
      </w:r>
      <w:r w:rsidR="00502ACA" w:rsidRPr="003E7E0D">
        <w:rPr>
          <w:lang w:val="en-US"/>
        </w:rPr>
        <w:t>3</w:t>
      </w:r>
      <w:r w:rsidRPr="003E7E0D">
        <w:rPr>
          <w:lang w:val="en-US"/>
        </w:rPr>
        <w:t xml:space="preserve">. </w:t>
      </w:r>
    </w:p>
  </w:footnote>
  <w:footnote w:id="52">
    <w:p w14:paraId="4442DA09" w14:textId="206AB14D" w:rsidR="003A287C" w:rsidRPr="003E7E0D" w:rsidRDefault="003A287C" w:rsidP="003A287C">
      <w:pPr>
        <w:pStyle w:val="Alaviitteenteksti"/>
        <w:rPr>
          <w:lang w:val="en-US"/>
        </w:rPr>
      </w:pPr>
      <w:r>
        <w:rPr>
          <w:rStyle w:val="Alaviitteenviite"/>
        </w:rPr>
        <w:footnoteRef/>
      </w:r>
      <w:r w:rsidRPr="003E7E0D">
        <w:rPr>
          <w:lang w:val="en-US"/>
        </w:rPr>
        <w:t xml:space="preserve"> NINA 20.1.2021. </w:t>
      </w:r>
    </w:p>
  </w:footnote>
  <w:footnote w:id="53">
    <w:p w14:paraId="4FF008BB" w14:textId="77777777" w:rsidR="006C05EE" w:rsidRPr="0003146C" w:rsidRDefault="006C05EE" w:rsidP="00447849">
      <w:pPr>
        <w:pStyle w:val="Alaviitteenteksti"/>
      </w:pPr>
      <w:r>
        <w:rPr>
          <w:rStyle w:val="Alaviitteenviite"/>
        </w:rPr>
        <w:footnoteRef/>
      </w:r>
      <w:r w:rsidRPr="0003146C">
        <w:t xml:space="preserve"> Raportissa ei mainita tarkoitetaanko </w:t>
      </w:r>
      <w:r>
        <w:t xml:space="preserve">Khalisin piirikuntaa kokonaisuudessaan. </w:t>
      </w:r>
    </w:p>
  </w:footnote>
  <w:footnote w:id="54">
    <w:p w14:paraId="468BCA5C" w14:textId="77777777" w:rsidR="006C05EE" w:rsidRPr="00D611F7" w:rsidRDefault="006C05EE" w:rsidP="00447849">
      <w:pPr>
        <w:pStyle w:val="Alaviitteenteksti"/>
        <w:rPr>
          <w:lang w:val="en-US"/>
        </w:rPr>
      </w:pPr>
      <w:r>
        <w:rPr>
          <w:rStyle w:val="Alaviitteenviite"/>
        </w:rPr>
        <w:footnoteRef/>
      </w:r>
      <w:r w:rsidRPr="00D611F7">
        <w:rPr>
          <w:lang w:val="en-US"/>
        </w:rPr>
        <w:t xml:space="preserve"> REACH 1/2022, s. 2. </w:t>
      </w:r>
    </w:p>
  </w:footnote>
  <w:footnote w:id="55">
    <w:p w14:paraId="7BDEF419" w14:textId="77777777" w:rsidR="006C05EE" w:rsidRPr="00DF2220" w:rsidRDefault="006C05EE" w:rsidP="00447849">
      <w:pPr>
        <w:pStyle w:val="Alaviitteenteksti"/>
        <w:rPr>
          <w:lang w:val="en-US"/>
        </w:rPr>
      </w:pPr>
      <w:r>
        <w:rPr>
          <w:rStyle w:val="Alaviitteenviite"/>
        </w:rPr>
        <w:footnoteRef/>
      </w:r>
      <w:r w:rsidRPr="00DF2220">
        <w:rPr>
          <w:lang w:val="en-US"/>
        </w:rPr>
        <w:t xml:space="preserve"> </w:t>
      </w:r>
      <w:r>
        <w:rPr>
          <w:lang w:val="en-US"/>
        </w:rPr>
        <w:t xml:space="preserve">OCHA 3/2022, </w:t>
      </w:r>
      <w:r w:rsidRPr="00DF2220">
        <w:rPr>
          <w:lang w:val="en-US"/>
        </w:rPr>
        <w:t>s</w:t>
      </w:r>
      <w:r>
        <w:rPr>
          <w:lang w:val="en-US"/>
        </w:rPr>
        <w:t>. 141, alaviite 269.</w:t>
      </w:r>
    </w:p>
  </w:footnote>
  <w:footnote w:id="56">
    <w:p w14:paraId="33476AA1" w14:textId="77777777" w:rsidR="006C05EE" w:rsidRPr="00857B18" w:rsidRDefault="006C05EE" w:rsidP="00857B18">
      <w:pPr>
        <w:pStyle w:val="Alaviitteenteksti"/>
        <w:rPr>
          <w:lang w:val="en-US"/>
        </w:rPr>
      </w:pPr>
      <w:r>
        <w:rPr>
          <w:rStyle w:val="Alaviitteenviite"/>
        </w:rPr>
        <w:footnoteRef/>
      </w:r>
      <w:r w:rsidRPr="00857B18">
        <w:rPr>
          <w:lang w:val="en-US"/>
        </w:rPr>
        <w:t xml:space="preserve"> </w:t>
      </w:r>
      <w:r w:rsidRPr="00A94D18">
        <w:rPr>
          <w:lang w:val="en-US"/>
        </w:rPr>
        <w:t>Sanad, Social Inquiry &amp; UNDP 1.4.2018, s. 20, 37–38</w:t>
      </w:r>
      <w:r>
        <w:rPr>
          <w:lang w:val="en-US"/>
        </w:rPr>
        <w:t xml:space="preserve">. </w:t>
      </w:r>
    </w:p>
  </w:footnote>
  <w:footnote w:id="57">
    <w:p w14:paraId="55D26C97" w14:textId="77777777" w:rsidR="00BB2152" w:rsidRDefault="00BB2152">
      <w:pPr>
        <w:pStyle w:val="Alaviitteenteksti"/>
      </w:pPr>
      <w:r>
        <w:rPr>
          <w:rStyle w:val="Alaviitteenviite"/>
        </w:rPr>
        <w:footnoteRef/>
      </w:r>
      <w:r>
        <w:t xml:space="preserve"> </w:t>
      </w:r>
      <w:r w:rsidRPr="00BB2152">
        <w:t>ACLED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6C05EE" w:rsidRPr="00A058E4" w14:paraId="6FC45F1D" w14:textId="77777777" w:rsidTr="00110B17">
      <w:trPr>
        <w:tblHeader/>
      </w:trPr>
      <w:tc>
        <w:tcPr>
          <w:tcW w:w="3005" w:type="dxa"/>
          <w:tcBorders>
            <w:top w:val="nil"/>
            <w:left w:val="nil"/>
            <w:bottom w:val="nil"/>
            <w:right w:val="nil"/>
          </w:tcBorders>
        </w:tcPr>
        <w:p w14:paraId="708FB3EF" w14:textId="77777777" w:rsidR="006C05EE" w:rsidRPr="00A058E4" w:rsidRDefault="006C05EE">
          <w:pPr>
            <w:pStyle w:val="Yltunniste"/>
            <w:rPr>
              <w:sz w:val="16"/>
              <w:szCs w:val="16"/>
            </w:rPr>
          </w:pPr>
        </w:p>
      </w:tc>
      <w:tc>
        <w:tcPr>
          <w:tcW w:w="3005" w:type="dxa"/>
          <w:tcBorders>
            <w:top w:val="nil"/>
            <w:left w:val="nil"/>
            <w:bottom w:val="nil"/>
            <w:right w:val="nil"/>
          </w:tcBorders>
        </w:tcPr>
        <w:p w14:paraId="53F6DC39" w14:textId="77777777" w:rsidR="006C05EE" w:rsidRPr="00A058E4" w:rsidRDefault="006C05EE">
          <w:pPr>
            <w:pStyle w:val="Yltunniste"/>
            <w:rPr>
              <w:b/>
              <w:sz w:val="16"/>
              <w:szCs w:val="16"/>
            </w:rPr>
          </w:pPr>
        </w:p>
      </w:tc>
      <w:tc>
        <w:tcPr>
          <w:tcW w:w="3006" w:type="dxa"/>
          <w:tcBorders>
            <w:top w:val="nil"/>
            <w:left w:val="nil"/>
            <w:bottom w:val="nil"/>
            <w:right w:val="nil"/>
          </w:tcBorders>
        </w:tcPr>
        <w:p w14:paraId="406B4F0C" w14:textId="77777777" w:rsidR="006C05EE" w:rsidRPr="001D63F6" w:rsidRDefault="006C05EE"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6C05EE" w:rsidRPr="00A058E4" w14:paraId="614D8660" w14:textId="77777777" w:rsidTr="00421708">
      <w:tc>
        <w:tcPr>
          <w:tcW w:w="3005" w:type="dxa"/>
          <w:tcBorders>
            <w:top w:val="nil"/>
            <w:left w:val="nil"/>
            <w:bottom w:val="nil"/>
            <w:right w:val="nil"/>
          </w:tcBorders>
        </w:tcPr>
        <w:p w14:paraId="5B81E0FB" w14:textId="77777777" w:rsidR="006C05EE" w:rsidRPr="00A058E4" w:rsidRDefault="006C05EE">
          <w:pPr>
            <w:pStyle w:val="Yltunniste"/>
            <w:rPr>
              <w:sz w:val="16"/>
              <w:szCs w:val="16"/>
            </w:rPr>
          </w:pPr>
        </w:p>
      </w:tc>
      <w:tc>
        <w:tcPr>
          <w:tcW w:w="3005" w:type="dxa"/>
          <w:tcBorders>
            <w:top w:val="nil"/>
            <w:left w:val="nil"/>
            <w:bottom w:val="nil"/>
            <w:right w:val="nil"/>
          </w:tcBorders>
        </w:tcPr>
        <w:p w14:paraId="20A0EA5B" w14:textId="77777777" w:rsidR="006C05EE" w:rsidRPr="00A058E4" w:rsidRDefault="006C05EE">
          <w:pPr>
            <w:pStyle w:val="Yltunniste"/>
            <w:rPr>
              <w:sz w:val="16"/>
              <w:szCs w:val="16"/>
            </w:rPr>
          </w:pPr>
        </w:p>
      </w:tc>
      <w:tc>
        <w:tcPr>
          <w:tcW w:w="3006" w:type="dxa"/>
          <w:tcBorders>
            <w:top w:val="nil"/>
            <w:left w:val="nil"/>
            <w:bottom w:val="nil"/>
            <w:right w:val="nil"/>
          </w:tcBorders>
        </w:tcPr>
        <w:p w14:paraId="584B717C" w14:textId="77777777" w:rsidR="006C05EE" w:rsidRPr="00A058E4" w:rsidRDefault="006C05EE" w:rsidP="00A058E4">
          <w:pPr>
            <w:pStyle w:val="Yltunniste"/>
            <w:jc w:val="right"/>
            <w:rPr>
              <w:sz w:val="16"/>
              <w:szCs w:val="16"/>
            </w:rPr>
          </w:pPr>
        </w:p>
      </w:tc>
    </w:tr>
    <w:tr w:rsidR="006C05EE" w:rsidRPr="00A058E4" w14:paraId="13476F8E" w14:textId="77777777" w:rsidTr="00421708">
      <w:tc>
        <w:tcPr>
          <w:tcW w:w="3005" w:type="dxa"/>
          <w:tcBorders>
            <w:top w:val="nil"/>
            <w:left w:val="nil"/>
            <w:bottom w:val="nil"/>
            <w:right w:val="nil"/>
          </w:tcBorders>
        </w:tcPr>
        <w:p w14:paraId="7628F307" w14:textId="77777777" w:rsidR="006C05EE" w:rsidRPr="00A058E4" w:rsidRDefault="006C05EE">
          <w:pPr>
            <w:pStyle w:val="Yltunniste"/>
            <w:rPr>
              <w:sz w:val="16"/>
              <w:szCs w:val="16"/>
            </w:rPr>
          </w:pPr>
        </w:p>
      </w:tc>
      <w:tc>
        <w:tcPr>
          <w:tcW w:w="3005" w:type="dxa"/>
          <w:tcBorders>
            <w:top w:val="nil"/>
            <w:left w:val="nil"/>
            <w:bottom w:val="nil"/>
            <w:right w:val="nil"/>
          </w:tcBorders>
        </w:tcPr>
        <w:p w14:paraId="1C0051CD" w14:textId="77777777" w:rsidR="006C05EE" w:rsidRPr="00A058E4" w:rsidRDefault="006C05EE">
          <w:pPr>
            <w:pStyle w:val="Yltunniste"/>
            <w:rPr>
              <w:sz w:val="16"/>
              <w:szCs w:val="16"/>
            </w:rPr>
          </w:pPr>
        </w:p>
      </w:tc>
      <w:tc>
        <w:tcPr>
          <w:tcW w:w="3006" w:type="dxa"/>
          <w:tcBorders>
            <w:top w:val="nil"/>
            <w:left w:val="nil"/>
            <w:bottom w:val="nil"/>
            <w:right w:val="nil"/>
          </w:tcBorders>
        </w:tcPr>
        <w:p w14:paraId="534EDB7F" w14:textId="77777777" w:rsidR="006C05EE" w:rsidRPr="00A058E4" w:rsidRDefault="006C05EE" w:rsidP="00A058E4">
          <w:pPr>
            <w:pStyle w:val="Yltunniste"/>
            <w:jc w:val="right"/>
            <w:rPr>
              <w:sz w:val="16"/>
              <w:szCs w:val="16"/>
            </w:rPr>
          </w:pPr>
        </w:p>
      </w:tc>
    </w:tr>
    <w:tr w:rsidR="006C05EE" w:rsidRPr="00A058E4" w14:paraId="2A6C24CA" w14:textId="77777777" w:rsidTr="00421708">
      <w:tc>
        <w:tcPr>
          <w:tcW w:w="3005" w:type="dxa"/>
          <w:tcBorders>
            <w:top w:val="nil"/>
            <w:left w:val="nil"/>
            <w:bottom w:val="nil"/>
            <w:right w:val="nil"/>
          </w:tcBorders>
        </w:tcPr>
        <w:p w14:paraId="368F5AF3" w14:textId="77777777" w:rsidR="006C05EE" w:rsidRPr="00A058E4" w:rsidRDefault="006C05EE">
          <w:pPr>
            <w:pStyle w:val="Yltunniste"/>
            <w:rPr>
              <w:sz w:val="16"/>
              <w:szCs w:val="16"/>
            </w:rPr>
          </w:pPr>
        </w:p>
      </w:tc>
      <w:tc>
        <w:tcPr>
          <w:tcW w:w="3005" w:type="dxa"/>
          <w:tcBorders>
            <w:top w:val="nil"/>
            <w:left w:val="nil"/>
            <w:bottom w:val="nil"/>
            <w:right w:val="nil"/>
          </w:tcBorders>
        </w:tcPr>
        <w:p w14:paraId="34A0F73E" w14:textId="77777777" w:rsidR="006C05EE" w:rsidRPr="00A058E4" w:rsidRDefault="006C05EE">
          <w:pPr>
            <w:pStyle w:val="Yltunniste"/>
            <w:rPr>
              <w:sz w:val="16"/>
              <w:szCs w:val="16"/>
            </w:rPr>
          </w:pPr>
        </w:p>
      </w:tc>
      <w:tc>
        <w:tcPr>
          <w:tcW w:w="3006" w:type="dxa"/>
          <w:tcBorders>
            <w:top w:val="nil"/>
            <w:left w:val="nil"/>
            <w:bottom w:val="nil"/>
            <w:right w:val="nil"/>
          </w:tcBorders>
        </w:tcPr>
        <w:p w14:paraId="1E39CCA2" w14:textId="77777777" w:rsidR="006C05EE" w:rsidRPr="00A058E4" w:rsidRDefault="006C05EE" w:rsidP="00A058E4">
          <w:pPr>
            <w:pStyle w:val="Yltunniste"/>
            <w:jc w:val="right"/>
            <w:rPr>
              <w:sz w:val="16"/>
              <w:szCs w:val="16"/>
            </w:rPr>
          </w:pPr>
        </w:p>
      </w:tc>
    </w:tr>
  </w:tbl>
  <w:p w14:paraId="11CC2D3B" w14:textId="77777777" w:rsidR="006C05EE" w:rsidRPr="00A058E4" w:rsidRDefault="006C05EE">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285A4971" wp14:editId="2AC03697">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14:paraId="60EFEDB9" w14:textId="77777777" w:rsidR="006C05EE" w:rsidRDefault="006C05EE">
    <w:pPr>
      <w:pStyle w:val="Yltunniste"/>
    </w:pPr>
  </w:p>
  <w:p w14:paraId="6F7FC25F" w14:textId="77777777" w:rsidR="006C05EE" w:rsidRDefault="006C05EE">
    <w:pPr>
      <w:pStyle w:val="Yltunniste"/>
    </w:pPr>
  </w:p>
  <w:p w14:paraId="1350B37F" w14:textId="77777777" w:rsidR="006C05EE" w:rsidRDefault="006C05E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6C05EE" w:rsidRPr="00A058E4" w14:paraId="6D9C1E7E" w14:textId="77777777" w:rsidTr="004B2B44">
      <w:tc>
        <w:tcPr>
          <w:tcW w:w="3005" w:type="dxa"/>
          <w:tcBorders>
            <w:top w:val="nil"/>
            <w:left w:val="nil"/>
            <w:bottom w:val="nil"/>
            <w:right w:val="nil"/>
          </w:tcBorders>
        </w:tcPr>
        <w:p w14:paraId="2606B35E" w14:textId="77777777" w:rsidR="006C05EE" w:rsidRPr="00A058E4" w:rsidRDefault="006C05EE">
          <w:pPr>
            <w:pStyle w:val="Yltunniste"/>
            <w:rPr>
              <w:sz w:val="16"/>
              <w:szCs w:val="16"/>
            </w:rPr>
          </w:pPr>
        </w:p>
      </w:tc>
      <w:tc>
        <w:tcPr>
          <w:tcW w:w="3005" w:type="dxa"/>
          <w:tcBorders>
            <w:top w:val="nil"/>
            <w:left w:val="nil"/>
            <w:bottom w:val="nil"/>
            <w:right w:val="nil"/>
          </w:tcBorders>
        </w:tcPr>
        <w:p w14:paraId="6A1BE7ED" w14:textId="77777777" w:rsidR="006C05EE" w:rsidRPr="001D63F6" w:rsidRDefault="006C05EE">
          <w:pPr>
            <w:pStyle w:val="Yltunniste"/>
            <w:rPr>
              <w:b/>
              <w:sz w:val="16"/>
              <w:szCs w:val="16"/>
            </w:rPr>
          </w:pPr>
          <w:r w:rsidRPr="001D63F6">
            <w:rPr>
              <w:b/>
              <w:sz w:val="16"/>
              <w:szCs w:val="16"/>
            </w:rPr>
            <w:t>Maatietopalvelu</w:t>
          </w:r>
        </w:p>
      </w:tc>
      <w:tc>
        <w:tcPr>
          <w:tcW w:w="3006" w:type="dxa"/>
          <w:tcBorders>
            <w:top w:val="nil"/>
            <w:left w:val="nil"/>
            <w:bottom w:val="nil"/>
            <w:right w:val="nil"/>
          </w:tcBorders>
        </w:tcPr>
        <w:p w14:paraId="4B9D5393" w14:textId="77777777" w:rsidR="006C05EE" w:rsidRPr="001D63F6" w:rsidRDefault="006C05EE"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6C05EE" w:rsidRPr="00A058E4" w14:paraId="79A841CB" w14:textId="77777777" w:rsidTr="004B2B44">
      <w:tc>
        <w:tcPr>
          <w:tcW w:w="3005" w:type="dxa"/>
          <w:tcBorders>
            <w:top w:val="nil"/>
            <w:left w:val="nil"/>
            <w:bottom w:val="nil"/>
            <w:right w:val="nil"/>
          </w:tcBorders>
        </w:tcPr>
        <w:p w14:paraId="194ABDCA" w14:textId="77777777" w:rsidR="006C05EE" w:rsidRPr="00A058E4" w:rsidRDefault="006C05EE" w:rsidP="00272D9D">
          <w:pPr>
            <w:pStyle w:val="Yltunniste"/>
            <w:rPr>
              <w:sz w:val="16"/>
              <w:szCs w:val="16"/>
            </w:rPr>
          </w:pPr>
        </w:p>
      </w:tc>
      <w:tc>
        <w:tcPr>
          <w:tcW w:w="3005" w:type="dxa"/>
          <w:tcBorders>
            <w:top w:val="nil"/>
            <w:left w:val="nil"/>
            <w:bottom w:val="nil"/>
            <w:right w:val="nil"/>
          </w:tcBorders>
        </w:tcPr>
        <w:p w14:paraId="635FA527" w14:textId="77777777" w:rsidR="006C05EE" w:rsidRPr="001D63F6" w:rsidRDefault="006C05EE"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14:paraId="674FC0E7" w14:textId="77777777" w:rsidR="006C05EE" w:rsidRPr="001D63F6" w:rsidRDefault="006C05EE" w:rsidP="00272D9D">
          <w:pPr>
            <w:pStyle w:val="Yltunniste"/>
            <w:jc w:val="right"/>
            <w:rPr>
              <w:sz w:val="16"/>
              <w:szCs w:val="16"/>
              <w:highlight w:val="yellow"/>
            </w:rPr>
          </w:pPr>
          <w:r>
            <w:rPr>
              <w:sz w:val="16"/>
              <w:szCs w:val="16"/>
            </w:rPr>
            <w:t>KT534</w:t>
          </w:r>
        </w:p>
      </w:tc>
    </w:tr>
    <w:tr w:rsidR="006C05EE" w:rsidRPr="00A058E4" w14:paraId="22899D87" w14:textId="77777777" w:rsidTr="00224FD6">
      <w:trPr>
        <w:trHeight w:val="185"/>
      </w:trPr>
      <w:tc>
        <w:tcPr>
          <w:tcW w:w="3005" w:type="dxa"/>
          <w:tcBorders>
            <w:top w:val="nil"/>
            <w:left w:val="nil"/>
            <w:bottom w:val="nil"/>
            <w:right w:val="nil"/>
          </w:tcBorders>
        </w:tcPr>
        <w:p w14:paraId="46F10DD2" w14:textId="77777777" w:rsidR="006C05EE" w:rsidRPr="00A058E4" w:rsidRDefault="006C05EE" w:rsidP="00272D9D">
          <w:pPr>
            <w:pStyle w:val="Yltunniste"/>
            <w:rPr>
              <w:sz w:val="16"/>
              <w:szCs w:val="16"/>
            </w:rPr>
          </w:pPr>
        </w:p>
      </w:tc>
      <w:tc>
        <w:tcPr>
          <w:tcW w:w="3005" w:type="dxa"/>
          <w:tcBorders>
            <w:top w:val="nil"/>
            <w:left w:val="nil"/>
            <w:bottom w:val="nil"/>
            <w:right w:val="nil"/>
          </w:tcBorders>
        </w:tcPr>
        <w:p w14:paraId="28ABFB8B" w14:textId="77777777" w:rsidR="006C05EE" w:rsidRPr="001D63F6" w:rsidRDefault="006C05EE" w:rsidP="00272D9D">
          <w:pPr>
            <w:pStyle w:val="Yltunniste"/>
            <w:rPr>
              <w:sz w:val="16"/>
              <w:szCs w:val="16"/>
            </w:rPr>
          </w:pPr>
        </w:p>
      </w:tc>
      <w:tc>
        <w:tcPr>
          <w:tcW w:w="3006" w:type="dxa"/>
          <w:tcBorders>
            <w:top w:val="nil"/>
            <w:left w:val="nil"/>
            <w:bottom w:val="nil"/>
            <w:right w:val="nil"/>
          </w:tcBorders>
        </w:tcPr>
        <w:p w14:paraId="68DDDD8F" w14:textId="77777777" w:rsidR="006C05EE" w:rsidRPr="001D63F6" w:rsidRDefault="006C05EE" w:rsidP="00272D9D">
          <w:pPr>
            <w:pStyle w:val="Yltunniste"/>
            <w:jc w:val="right"/>
            <w:rPr>
              <w:sz w:val="16"/>
              <w:szCs w:val="16"/>
            </w:rPr>
          </w:pPr>
        </w:p>
      </w:tc>
    </w:tr>
    <w:tr w:rsidR="006C05EE" w:rsidRPr="00A058E4" w14:paraId="00F3CE58" w14:textId="77777777" w:rsidTr="004B2B44">
      <w:tc>
        <w:tcPr>
          <w:tcW w:w="3005" w:type="dxa"/>
          <w:tcBorders>
            <w:top w:val="nil"/>
            <w:left w:val="nil"/>
            <w:bottom w:val="nil"/>
            <w:right w:val="nil"/>
          </w:tcBorders>
        </w:tcPr>
        <w:p w14:paraId="146D1112" w14:textId="77777777" w:rsidR="006C05EE" w:rsidRPr="00A058E4" w:rsidRDefault="006C05EE" w:rsidP="00272D9D">
          <w:pPr>
            <w:pStyle w:val="Yltunniste"/>
            <w:rPr>
              <w:sz w:val="16"/>
              <w:szCs w:val="16"/>
            </w:rPr>
          </w:pPr>
        </w:p>
      </w:tc>
      <w:sdt>
        <w:sdtPr>
          <w:rPr>
            <w:rStyle w:val="Tyyli1"/>
          </w:rPr>
          <w:id w:val="-3898531"/>
          <w:lock w:val="sdtLocked"/>
          <w:date w:fullDate="2022-09-08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14:paraId="3734AEE4" w14:textId="0AA238DA" w:rsidR="006C05EE" w:rsidRPr="001D63F6" w:rsidRDefault="009161B7" w:rsidP="00272D9D">
              <w:pPr>
                <w:pStyle w:val="Yltunniste"/>
                <w:rPr>
                  <w:sz w:val="16"/>
                  <w:szCs w:val="16"/>
                </w:rPr>
              </w:pPr>
              <w:r w:rsidRPr="009161B7">
                <w:rPr>
                  <w:rStyle w:val="Tyyli1"/>
                </w:rPr>
                <w:t>08.09.2022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14:paraId="7B262203" w14:textId="77777777" w:rsidR="006C05EE" w:rsidRPr="001D63F6" w:rsidRDefault="006C05EE" w:rsidP="00272D9D">
              <w:pPr>
                <w:pStyle w:val="Yltunniste"/>
                <w:jc w:val="right"/>
                <w:rPr>
                  <w:sz w:val="16"/>
                  <w:szCs w:val="16"/>
                </w:rPr>
              </w:pPr>
              <w:r>
                <w:rPr>
                  <w:sz w:val="16"/>
                  <w:szCs w:val="16"/>
                </w:rPr>
                <w:t>Julkinen</w:t>
              </w:r>
            </w:p>
          </w:tc>
        </w:sdtContent>
      </w:sdt>
    </w:tr>
  </w:tbl>
  <w:p w14:paraId="243FC62F" w14:textId="77777777" w:rsidR="006C05EE" w:rsidRPr="00224FD6" w:rsidRDefault="006C05EE"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2AFAFDB9" wp14:editId="79E464E4">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14:paraId="3DA2C61A" w14:textId="77777777" w:rsidR="006C05EE" w:rsidRDefault="006C05E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21B26DC"/>
    <w:multiLevelType w:val="hybridMultilevel"/>
    <w:tmpl w:val="2CA64B1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36C63C5"/>
    <w:multiLevelType w:val="hybridMultilevel"/>
    <w:tmpl w:val="EA2C40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2955DB3"/>
    <w:multiLevelType w:val="hybridMultilevel"/>
    <w:tmpl w:val="5B02BD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7"/>
  </w:num>
  <w:num w:numId="2">
    <w:abstractNumId w:val="15"/>
  </w:num>
  <w:num w:numId="3">
    <w:abstractNumId w:val="8"/>
  </w:num>
  <w:num w:numId="4">
    <w:abstractNumId w:val="6"/>
  </w:num>
  <w:num w:numId="5">
    <w:abstractNumId w:val="3"/>
  </w:num>
  <w:num w:numId="6">
    <w:abstractNumId w:val="9"/>
  </w:num>
  <w:num w:numId="7">
    <w:abstractNumId w:val="14"/>
  </w:num>
  <w:num w:numId="8">
    <w:abstractNumId w:val="13"/>
  </w:num>
  <w:num w:numId="9">
    <w:abstractNumId w:val="13"/>
    <w:lvlOverride w:ilvl="0">
      <w:startOverride w:val="1"/>
    </w:lvlOverride>
  </w:num>
  <w:num w:numId="10">
    <w:abstractNumId w:val="5"/>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2"/>
  </w:num>
  <w:num w:numId="15">
    <w:abstractNumId w:val="1"/>
  </w:num>
  <w:num w:numId="16">
    <w:abstractNumId w:val="1"/>
  </w:num>
  <w:num w:numId="17">
    <w:abstractNumId w:val="0"/>
  </w:num>
  <w:num w:numId="18">
    <w:abstractNumId w:val="11"/>
  </w:num>
  <w:num w:numId="19">
    <w:abstractNumId w:val="10"/>
  </w:num>
  <w:num w:numId="20">
    <w:abstractNumId w:val="16"/>
  </w:num>
  <w:num w:numId="21">
    <w:abstractNumId w:val="7"/>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10C97"/>
    <w:rsid w:val="0001289F"/>
    <w:rsid w:val="000140FF"/>
    <w:rsid w:val="00022D94"/>
    <w:rsid w:val="00041330"/>
    <w:rsid w:val="000449EA"/>
    <w:rsid w:val="000455E3"/>
    <w:rsid w:val="00046783"/>
    <w:rsid w:val="00046A8E"/>
    <w:rsid w:val="00060B8C"/>
    <w:rsid w:val="000663E8"/>
    <w:rsid w:val="00067C04"/>
    <w:rsid w:val="0007094E"/>
    <w:rsid w:val="00072438"/>
    <w:rsid w:val="00082DFE"/>
    <w:rsid w:val="000912B8"/>
    <w:rsid w:val="0009323F"/>
    <w:rsid w:val="000A626A"/>
    <w:rsid w:val="000B34A5"/>
    <w:rsid w:val="000B7ABB"/>
    <w:rsid w:val="000D45F8"/>
    <w:rsid w:val="000E1A4B"/>
    <w:rsid w:val="000E2D54"/>
    <w:rsid w:val="000E693C"/>
    <w:rsid w:val="000F4AD8"/>
    <w:rsid w:val="000F6F25"/>
    <w:rsid w:val="000F793B"/>
    <w:rsid w:val="000F7E1D"/>
    <w:rsid w:val="00104C9F"/>
    <w:rsid w:val="00110B17"/>
    <w:rsid w:val="00117EA9"/>
    <w:rsid w:val="001212F1"/>
    <w:rsid w:val="00135347"/>
    <w:rsid w:val="001360E5"/>
    <w:rsid w:val="001613EA"/>
    <w:rsid w:val="001758C8"/>
    <w:rsid w:val="00184613"/>
    <w:rsid w:val="0019524D"/>
    <w:rsid w:val="001A1028"/>
    <w:rsid w:val="001A4752"/>
    <w:rsid w:val="001A5B47"/>
    <w:rsid w:val="001B646B"/>
    <w:rsid w:val="001B6B07"/>
    <w:rsid w:val="001C3EB2"/>
    <w:rsid w:val="001C422A"/>
    <w:rsid w:val="001D015C"/>
    <w:rsid w:val="001D1831"/>
    <w:rsid w:val="001D546F"/>
    <w:rsid w:val="001D587F"/>
    <w:rsid w:val="001D63F6"/>
    <w:rsid w:val="001E21A8"/>
    <w:rsid w:val="001F1B08"/>
    <w:rsid w:val="001F446C"/>
    <w:rsid w:val="00206DFC"/>
    <w:rsid w:val="00207CD1"/>
    <w:rsid w:val="0022074D"/>
    <w:rsid w:val="002248A2"/>
    <w:rsid w:val="00224FD6"/>
    <w:rsid w:val="0022712B"/>
    <w:rsid w:val="00237C15"/>
    <w:rsid w:val="00251EC6"/>
    <w:rsid w:val="00252DAB"/>
    <w:rsid w:val="00253B21"/>
    <w:rsid w:val="00256924"/>
    <w:rsid w:val="002571E9"/>
    <w:rsid w:val="002629C5"/>
    <w:rsid w:val="00267906"/>
    <w:rsid w:val="00272D9D"/>
    <w:rsid w:val="00273ADC"/>
    <w:rsid w:val="00297FEB"/>
    <w:rsid w:val="002A5E87"/>
    <w:rsid w:val="002A6054"/>
    <w:rsid w:val="002B3648"/>
    <w:rsid w:val="002B49A3"/>
    <w:rsid w:val="002B5E48"/>
    <w:rsid w:val="002C2668"/>
    <w:rsid w:val="002C4FEA"/>
    <w:rsid w:val="002C656A"/>
    <w:rsid w:val="002C6C30"/>
    <w:rsid w:val="002C7236"/>
    <w:rsid w:val="002D0032"/>
    <w:rsid w:val="002D261B"/>
    <w:rsid w:val="002D41E0"/>
    <w:rsid w:val="002D7383"/>
    <w:rsid w:val="002E0B87"/>
    <w:rsid w:val="002E7DCF"/>
    <w:rsid w:val="003060EC"/>
    <w:rsid w:val="003077A4"/>
    <w:rsid w:val="00311762"/>
    <w:rsid w:val="003135FC"/>
    <w:rsid w:val="00313CBC"/>
    <w:rsid w:val="003226F0"/>
    <w:rsid w:val="0033622F"/>
    <w:rsid w:val="00337E76"/>
    <w:rsid w:val="00342A30"/>
    <w:rsid w:val="00357910"/>
    <w:rsid w:val="003673C0"/>
    <w:rsid w:val="00373713"/>
    <w:rsid w:val="00376326"/>
    <w:rsid w:val="00377AEB"/>
    <w:rsid w:val="0038473B"/>
    <w:rsid w:val="0039232D"/>
    <w:rsid w:val="003A287C"/>
    <w:rsid w:val="003A7F1D"/>
    <w:rsid w:val="003B3150"/>
    <w:rsid w:val="003C5832"/>
    <w:rsid w:val="003D0AB9"/>
    <w:rsid w:val="003E7E0D"/>
    <w:rsid w:val="004045B4"/>
    <w:rsid w:val="00410407"/>
    <w:rsid w:val="0041667A"/>
    <w:rsid w:val="00421708"/>
    <w:rsid w:val="004221B0"/>
    <w:rsid w:val="00423E56"/>
    <w:rsid w:val="0043343B"/>
    <w:rsid w:val="0043717D"/>
    <w:rsid w:val="00440722"/>
    <w:rsid w:val="004460C6"/>
    <w:rsid w:val="00447849"/>
    <w:rsid w:val="00460ADC"/>
    <w:rsid w:val="00464B2B"/>
    <w:rsid w:val="00471655"/>
    <w:rsid w:val="00483E37"/>
    <w:rsid w:val="00484760"/>
    <w:rsid w:val="00497267"/>
    <w:rsid w:val="004A0810"/>
    <w:rsid w:val="004B2B44"/>
    <w:rsid w:val="004B34E1"/>
    <w:rsid w:val="004D11C3"/>
    <w:rsid w:val="004D6436"/>
    <w:rsid w:val="004D76E3"/>
    <w:rsid w:val="004E598B"/>
    <w:rsid w:val="004F15C9"/>
    <w:rsid w:val="004F28FE"/>
    <w:rsid w:val="004F4078"/>
    <w:rsid w:val="00502ACA"/>
    <w:rsid w:val="00525360"/>
    <w:rsid w:val="0053009C"/>
    <w:rsid w:val="0054306D"/>
    <w:rsid w:val="00543B88"/>
    <w:rsid w:val="005517A5"/>
    <w:rsid w:val="0055272E"/>
    <w:rsid w:val="00555E75"/>
    <w:rsid w:val="0057616E"/>
    <w:rsid w:val="00576EB0"/>
    <w:rsid w:val="005814A1"/>
    <w:rsid w:val="00583FE4"/>
    <w:rsid w:val="00596FAC"/>
    <w:rsid w:val="005A309A"/>
    <w:rsid w:val="005B00BB"/>
    <w:rsid w:val="005B3A3F"/>
    <w:rsid w:val="005B47D8"/>
    <w:rsid w:val="005C13D8"/>
    <w:rsid w:val="005C4BA2"/>
    <w:rsid w:val="005D7EB5"/>
    <w:rsid w:val="005E4442"/>
    <w:rsid w:val="005E7DDD"/>
    <w:rsid w:val="005F163B"/>
    <w:rsid w:val="00601F27"/>
    <w:rsid w:val="0060586D"/>
    <w:rsid w:val="0061447C"/>
    <w:rsid w:val="00620595"/>
    <w:rsid w:val="0062598F"/>
    <w:rsid w:val="00627C21"/>
    <w:rsid w:val="00633597"/>
    <w:rsid w:val="006352F6"/>
    <w:rsid w:val="00636940"/>
    <w:rsid w:val="0064460B"/>
    <w:rsid w:val="0064589F"/>
    <w:rsid w:val="00662B56"/>
    <w:rsid w:val="00663C2C"/>
    <w:rsid w:val="00664B4F"/>
    <w:rsid w:val="00666A95"/>
    <w:rsid w:val="00673C9D"/>
    <w:rsid w:val="00686CF3"/>
    <w:rsid w:val="0069771D"/>
    <w:rsid w:val="006A2F5D"/>
    <w:rsid w:val="006B0CA0"/>
    <w:rsid w:val="006B1508"/>
    <w:rsid w:val="006B3E85"/>
    <w:rsid w:val="006B4626"/>
    <w:rsid w:val="006B75CA"/>
    <w:rsid w:val="006C05EE"/>
    <w:rsid w:val="006C15F3"/>
    <w:rsid w:val="006D3068"/>
    <w:rsid w:val="006D3D74"/>
    <w:rsid w:val="006E7D0B"/>
    <w:rsid w:val="006F0B7C"/>
    <w:rsid w:val="006F3E73"/>
    <w:rsid w:val="0070377D"/>
    <w:rsid w:val="0071378D"/>
    <w:rsid w:val="00713CFE"/>
    <w:rsid w:val="007168DA"/>
    <w:rsid w:val="00734BA8"/>
    <w:rsid w:val="007356B9"/>
    <w:rsid w:val="0074158A"/>
    <w:rsid w:val="00751EBB"/>
    <w:rsid w:val="00785D58"/>
    <w:rsid w:val="0079527A"/>
    <w:rsid w:val="007A794F"/>
    <w:rsid w:val="007B2D20"/>
    <w:rsid w:val="007B4891"/>
    <w:rsid w:val="007C25EB"/>
    <w:rsid w:val="007C4B6F"/>
    <w:rsid w:val="007C5BB2"/>
    <w:rsid w:val="007E0069"/>
    <w:rsid w:val="007E4EDC"/>
    <w:rsid w:val="00803B42"/>
    <w:rsid w:val="008350F0"/>
    <w:rsid w:val="00835536"/>
    <w:rsid w:val="00835734"/>
    <w:rsid w:val="00845940"/>
    <w:rsid w:val="00854315"/>
    <w:rsid w:val="008571C0"/>
    <w:rsid w:val="00857B18"/>
    <w:rsid w:val="00860C12"/>
    <w:rsid w:val="0087300D"/>
    <w:rsid w:val="008755BF"/>
    <w:rsid w:val="00877A1E"/>
    <w:rsid w:val="0088401A"/>
    <w:rsid w:val="0089661A"/>
    <w:rsid w:val="008B1354"/>
    <w:rsid w:val="008B2637"/>
    <w:rsid w:val="008B4C53"/>
    <w:rsid w:val="008C6A0E"/>
    <w:rsid w:val="008D7669"/>
    <w:rsid w:val="008E0129"/>
    <w:rsid w:val="008E0FE7"/>
    <w:rsid w:val="008F20FD"/>
    <w:rsid w:val="008F2AAB"/>
    <w:rsid w:val="008F3EE3"/>
    <w:rsid w:val="0090479F"/>
    <w:rsid w:val="009161B7"/>
    <w:rsid w:val="009230EE"/>
    <w:rsid w:val="00926854"/>
    <w:rsid w:val="0095300E"/>
    <w:rsid w:val="0096636E"/>
    <w:rsid w:val="00972F78"/>
    <w:rsid w:val="00985540"/>
    <w:rsid w:val="009A7B5C"/>
    <w:rsid w:val="009B4C2A"/>
    <w:rsid w:val="009B606B"/>
    <w:rsid w:val="009C5CDA"/>
    <w:rsid w:val="009D44A2"/>
    <w:rsid w:val="009E0F44"/>
    <w:rsid w:val="009E62B5"/>
    <w:rsid w:val="009E7856"/>
    <w:rsid w:val="009F5075"/>
    <w:rsid w:val="009F6329"/>
    <w:rsid w:val="00A04FF1"/>
    <w:rsid w:val="00A058E4"/>
    <w:rsid w:val="00A35BCB"/>
    <w:rsid w:val="00A643DD"/>
    <w:rsid w:val="00A900EA"/>
    <w:rsid w:val="00AC4305"/>
    <w:rsid w:val="00AC4FDE"/>
    <w:rsid w:val="00AC5E4B"/>
    <w:rsid w:val="00AD5461"/>
    <w:rsid w:val="00AE08A1"/>
    <w:rsid w:val="00AE54AA"/>
    <w:rsid w:val="00AF4396"/>
    <w:rsid w:val="00B112B8"/>
    <w:rsid w:val="00B33381"/>
    <w:rsid w:val="00B37882"/>
    <w:rsid w:val="00B529CE"/>
    <w:rsid w:val="00B65278"/>
    <w:rsid w:val="00B70293"/>
    <w:rsid w:val="00B96A72"/>
    <w:rsid w:val="00BA2164"/>
    <w:rsid w:val="00BB2152"/>
    <w:rsid w:val="00BB785D"/>
    <w:rsid w:val="00BC1CB7"/>
    <w:rsid w:val="00BC367A"/>
    <w:rsid w:val="00BE0837"/>
    <w:rsid w:val="00BE1DD3"/>
    <w:rsid w:val="00BE608B"/>
    <w:rsid w:val="00BF744C"/>
    <w:rsid w:val="00C01AB3"/>
    <w:rsid w:val="00C06FCB"/>
    <w:rsid w:val="00C1035E"/>
    <w:rsid w:val="00C112FB"/>
    <w:rsid w:val="00C1302F"/>
    <w:rsid w:val="00C27874"/>
    <w:rsid w:val="00C60AF4"/>
    <w:rsid w:val="00C747DB"/>
    <w:rsid w:val="00C7701E"/>
    <w:rsid w:val="00C90D86"/>
    <w:rsid w:val="00C95A8B"/>
    <w:rsid w:val="00CC3CAE"/>
    <w:rsid w:val="00D00774"/>
    <w:rsid w:val="00D130E2"/>
    <w:rsid w:val="00D152E0"/>
    <w:rsid w:val="00D171E5"/>
    <w:rsid w:val="00D205C8"/>
    <w:rsid w:val="00D218B9"/>
    <w:rsid w:val="00D6472E"/>
    <w:rsid w:val="00D6552B"/>
    <w:rsid w:val="00D724F3"/>
    <w:rsid w:val="00D85581"/>
    <w:rsid w:val="00D85735"/>
    <w:rsid w:val="00D861FE"/>
    <w:rsid w:val="00D900E0"/>
    <w:rsid w:val="00D93433"/>
    <w:rsid w:val="00D9702B"/>
    <w:rsid w:val="00DA79A7"/>
    <w:rsid w:val="00DB256D"/>
    <w:rsid w:val="00DC1073"/>
    <w:rsid w:val="00DC565C"/>
    <w:rsid w:val="00DC6587"/>
    <w:rsid w:val="00DC6CD6"/>
    <w:rsid w:val="00DC729C"/>
    <w:rsid w:val="00DD0451"/>
    <w:rsid w:val="00DD7A74"/>
    <w:rsid w:val="00DE76C7"/>
    <w:rsid w:val="00DF4C39"/>
    <w:rsid w:val="00E0146F"/>
    <w:rsid w:val="00E01537"/>
    <w:rsid w:val="00E075ED"/>
    <w:rsid w:val="00E100BE"/>
    <w:rsid w:val="00E10F4B"/>
    <w:rsid w:val="00E13559"/>
    <w:rsid w:val="00E14410"/>
    <w:rsid w:val="00E15EE7"/>
    <w:rsid w:val="00E23852"/>
    <w:rsid w:val="00E30E98"/>
    <w:rsid w:val="00E338B3"/>
    <w:rsid w:val="00E424D1"/>
    <w:rsid w:val="00E609F8"/>
    <w:rsid w:val="00E61ADE"/>
    <w:rsid w:val="00E61B04"/>
    <w:rsid w:val="00E6371A"/>
    <w:rsid w:val="00E64CFC"/>
    <w:rsid w:val="00E66BD8"/>
    <w:rsid w:val="00E82900"/>
    <w:rsid w:val="00E85D86"/>
    <w:rsid w:val="00E870A2"/>
    <w:rsid w:val="00EA211A"/>
    <w:rsid w:val="00EA4FE4"/>
    <w:rsid w:val="00EB19A7"/>
    <w:rsid w:val="00EB2348"/>
    <w:rsid w:val="00EB6C6D"/>
    <w:rsid w:val="00EC45CF"/>
    <w:rsid w:val="00EC79C1"/>
    <w:rsid w:val="00ED064D"/>
    <w:rsid w:val="00ED148F"/>
    <w:rsid w:val="00EF6FCF"/>
    <w:rsid w:val="00F04AE6"/>
    <w:rsid w:val="00F20219"/>
    <w:rsid w:val="00F22F60"/>
    <w:rsid w:val="00F251BE"/>
    <w:rsid w:val="00F253CD"/>
    <w:rsid w:val="00F40646"/>
    <w:rsid w:val="00F43553"/>
    <w:rsid w:val="00F4798F"/>
    <w:rsid w:val="00F553F5"/>
    <w:rsid w:val="00F62736"/>
    <w:rsid w:val="00F7118F"/>
    <w:rsid w:val="00F81E6B"/>
    <w:rsid w:val="00F82F9C"/>
    <w:rsid w:val="00F8515A"/>
    <w:rsid w:val="00F915BD"/>
    <w:rsid w:val="00F9400E"/>
    <w:rsid w:val="00F95D38"/>
    <w:rsid w:val="00FA6AE1"/>
    <w:rsid w:val="00FB090D"/>
    <w:rsid w:val="00FB4752"/>
    <w:rsid w:val="00FC69F0"/>
    <w:rsid w:val="00FF043F"/>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F0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1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9527A"/>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qFormat/>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6D3D74"/>
    <w:rPr>
      <w:color w:val="605E5C"/>
      <w:shd w:val="clear" w:color="auto" w:fill="E1DFDD"/>
    </w:rPr>
  </w:style>
  <w:style w:type="character" w:styleId="Kommentinviite">
    <w:name w:val="annotation reference"/>
    <w:basedOn w:val="Kappaleenoletusfontti"/>
    <w:uiPriority w:val="99"/>
    <w:semiHidden/>
    <w:unhideWhenUsed/>
    <w:rsid w:val="00484760"/>
    <w:rPr>
      <w:sz w:val="16"/>
      <w:szCs w:val="16"/>
    </w:rPr>
  </w:style>
  <w:style w:type="paragraph" w:styleId="Kommentinteksti">
    <w:name w:val="annotation text"/>
    <w:basedOn w:val="Normaali"/>
    <w:link w:val="KommentintekstiChar"/>
    <w:uiPriority w:val="99"/>
    <w:unhideWhenUsed/>
    <w:rsid w:val="00484760"/>
    <w:pPr>
      <w:spacing w:line="240" w:lineRule="auto"/>
    </w:pPr>
    <w:rPr>
      <w:szCs w:val="20"/>
    </w:rPr>
  </w:style>
  <w:style w:type="character" w:customStyle="1" w:styleId="KommentintekstiChar">
    <w:name w:val="Kommentin teksti Char"/>
    <w:basedOn w:val="Kappaleenoletusfontti"/>
    <w:link w:val="Kommentinteksti"/>
    <w:uiPriority w:val="99"/>
    <w:rsid w:val="00484760"/>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484760"/>
    <w:rPr>
      <w:b/>
      <w:bCs/>
    </w:rPr>
  </w:style>
  <w:style w:type="character" w:customStyle="1" w:styleId="KommentinotsikkoChar">
    <w:name w:val="Kommentin otsikko Char"/>
    <w:basedOn w:val="KommentintekstiChar"/>
    <w:link w:val="Kommentinotsikko"/>
    <w:uiPriority w:val="99"/>
    <w:semiHidden/>
    <w:rsid w:val="00484760"/>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1033579771">
      <w:bodyDiv w:val="1"/>
      <w:marLeft w:val="0"/>
      <w:marRight w:val="0"/>
      <w:marTop w:val="0"/>
      <w:marBottom w:val="0"/>
      <w:divBdr>
        <w:top w:val="none" w:sz="0" w:space="0" w:color="auto"/>
        <w:left w:val="none" w:sz="0" w:space="0" w:color="auto"/>
        <w:bottom w:val="none" w:sz="0" w:space="0" w:color="auto"/>
        <w:right w:val="none" w:sz="0" w:space="0" w:color="auto"/>
      </w:divBdr>
      <w:divsChild>
        <w:div w:id="687298375">
          <w:marLeft w:val="0"/>
          <w:marRight w:val="0"/>
          <w:marTop w:val="0"/>
          <w:marBottom w:val="30"/>
          <w:divBdr>
            <w:top w:val="none" w:sz="0" w:space="0" w:color="auto"/>
            <w:left w:val="none" w:sz="0" w:space="0" w:color="auto"/>
            <w:bottom w:val="none" w:sz="0" w:space="0" w:color="auto"/>
            <w:right w:val="none" w:sz="0" w:space="0" w:color="auto"/>
          </w:divBdr>
        </w:div>
        <w:div w:id="1464736498">
          <w:marLeft w:val="0"/>
          <w:marRight w:val="0"/>
          <w:marTop w:val="0"/>
          <w:marBottom w:val="75"/>
          <w:divBdr>
            <w:top w:val="none" w:sz="0" w:space="0" w:color="auto"/>
            <w:left w:val="none" w:sz="0" w:space="0" w:color="auto"/>
            <w:bottom w:val="none" w:sz="0" w:space="0" w:color="auto"/>
            <w:right w:val="none" w:sz="0" w:space="0" w:color="auto"/>
          </w:divBdr>
        </w:div>
        <w:div w:id="1635910975">
          <w:marLeft w:val="0"/>
          <w:marRight w:val="0"/>
          <w:marTop w:val="0"/>
          <w:marBottom w:val="0"/>
          <w:divBdr>
            <w:top w:val="single" w:sz="6" w:space="0" w:color="ECECEC"/>
            <w:left w:val="single" w:sz="6" w:space="4" w:color="ECECEC"/>
            <w:bottom w:val="single" w:sz="6" w:space="0" w:color="ECECEC"/>
            <w:right w:val="single" w:sz="6" w:space="4" w:color="ECECEC"/>
          </w:divBdr>
          <w:divsChild>
            <w:div w:id="14517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aso.europa.eu/sites/default/files/publications/EASO-COI-Report-Iraq-Security-situation.pdf" TargetMode="External"/><Relationship Id="rId18" Type="http://schemas.openxmlformats.org/officeDocument/2006/relationships/hyperlink" Target="https://ctc.westpoint.edu/wp-content/uploads/2016/10/CTC-SENTINEL_Vol9Iss109.pdf" TargetMode="External"/><Relationship Id="rId26" Type="http://schemas.openxmlformats.org/officeDocument/2006/relationships/hyperlink" Target="https://shafaq.com/en/Iraq-News/PMF-and-army-clear-16-km-between-Diyala-and-Saladin-in-an-ongoing-operation-PMF-commander" TargetMode="External"/><Relationship Id="rId39" Type="http://schemas.openxmlformats.org/officeDocument/2006/relationships/customXml" Target="../customXml/item4.xml"/><Relationship Id="rId21" Type="http://schemas.openxmlformats.org/officeDocument/2006/relationships/hyperlink" Target="https://en.mehrnews.com/news/180450/Iraq-s-PMU-thwarts-ISIL-attack-on-Nineveh-prov" TargetMode="External"/><Relationship Id="rId34"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nderstandingwar.org/sites/default/files/Lewis-Diyala.pdf" TargetMode="External"/><Relationship Id="rId20" Type="http://schemas.openxmlformats.org/officeDocument/2006/relationships/hyperlink" Target="http://www.cpi-geneva.org/images/pdf/Papers/CFG_Tribes-Religious-Institutions-in-Iraq.pdf" TargetMode="External"/><Relationship Id="rId29" Type="http://schemas.openxmlformats.org/officeDocument/2006/relationships/hyperlink" Target="https://www.mideastcenter.org/post/the-arrest-of-aws-al-khafaji-looking-at-the-abu-al-fadl-al-abbas-forces" TargetMode="External"/><Relationship Id="rId41"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mcu.edu/Portals/218/MES/MESOPS_2_IraqUnstableTriangle.pdf?ver=2018-10-03-101654-107" TargetMode="External"/><Relationship Id="rId24" Type="http://schemas.openxmlformats.org/officeDocument/2006/relationships/hyperlink" Target="https://reliefweb.int/report/iraq/iraq-mcna-ix-brief-multi-cluster-needs-assessment-january-2022" TargetMode="External"/><Relationship Id="rId32" Type="http://schemas.openxmlformats.org/officeDocument/2006/relationships/header" Target="header2.xml"/><Relationship Id="rId37" Type="http://schemas.openxmlformats.org/officeDocument/2006/relationships/customXml" Target="../customXml/item2.xml"/><Relationship Id="rId40"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www.understandingwar.org/region/northeast" TargetMode="External"/><Relationship Id="rId23" Type="http://schemas.openxmlformats.org/officeDocument/2006/relationships/hyperlink" Target="https://www.ecoi.net/en/file/local/2070137/iraq_humanitarian_needs_overview_2022_-_issued_27_march_0.pdf" TargetMode="External"/><Relationship Id="rId28" Type="http://schemas.openxmlformats.org/officeDocument/2006/relationships/hyperlink" Target="http://eprints.lse.ac.uk/105184/3/Iraq_s_Political_Marketplace.pdf" TargetMode="External"/><Relationship Id="rId36" Type="http://schemas.openxmlformats.org/officeDocument/2006/relationships/theme" Target="theme/theme1.xml"/><Relationship Id="rId10" Type="http://schemas.openxmlformats.org/officeDocument/2006/relationships/hyperlink" Target="https://www.cbsnews.com/news/attacks-in-northern-iraq-and-baghdad-kill-56-people-isis-claims-responsibility/" TargetMode="External"/><Relationship Id="rId19" Type="http://schemas.openxmlformats.org/officeDocument/2006/relationships/hyperlink" Target="https://www.washingtoninstitute.org/policy-analysis/honored-not-contained-future-iraqs-popular-mobilization-force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ghdadtoday.news/ar/news/169164/%D9%85%D8%B3%D8%A4%D9%88%D9%84-%D8%A8%D8%AF%D9%8A%D8%A7%D9%84%D9%89-%D9%8A%D8%AD%D8%AF%D8%AF-%D8%A7%D9%84%D8%A8%D8%A4%D8%B1-" TargetMode="External"/><Relationship Id="rId14" Type="http://schemas.openxmlformats.org/officeDocument/2006/relationships/hyperlink" Target="https://reliefweb.int/map/iraq/iraq-al-khalis-district-reference-map-2020-15-july-2020" TargetMode="External"/><Relationship Id="rId22" Type="http://schemas.openxmlformats.org/officeDocument/2006/relationships/hyperlink" Target="https://ninanews.com/Website/News/Details?Key=883025" TargetMode="External"/><Relationship Id="rId27" Type="http://schemas.openxmlformats.org/officeDocument/2006/relationships/hyperlink" Target="https://shafaq.com/en/Iraq-News/between-diyala-and-saladin-missed-hotspots" TargetMode="External"/><Relationship Id="rId30" Type="http://schemas.openxmlformats.org/officeDocument/2006/relationships/hyperlink" Target="https://www.refworld.org/docid/5ffc243b4.html" TargetMode="External"/><Relationship Id="rId35" Type="http://schemas.openxmlformats.org/officeDocument/2006/relationships/glossaryDocument" Target="glossary/document.xml"/><Relationship Id="rId8" Type="http://schemas.openxmlformats.org/officeDocument/2006/relationships/hyperlink" Target="https://acleddata.com/data-export-tool/" TargetMode="External"/><Relationship Id="rId3" Type="http://schemas.openxmlformats.org/officeDocument/2006/relationships/styles" Target="styles.xml"/><Relationship Id="rId12" Type="http://schemas.openxmlformats.org/officeDocument/2006/relationships/hyperlink" Target="https://assessments.hpc.tools/assessment/45e2e599-cb87-4c9f-81be-5d761f5f8682" TargetMode="External"/><Relationship Id="rId17" Type="http://schemas.openxmlformats.org/officeDocument/2006/relationships/hyperlink" Target="https://ctc.westpoint.edu/irans-expanding-militia-army-iraq-new-special-groups/" TargetMode="External"/><Relationship Id="rId25" Type="http://schemas.openxmlformats.org/officeDocument/2006/relationships/hyperlink" Target="https://www.social-inquiry.org/reports-1/2019/1/30/conflict-fragility-and-social-dynamics-indiyala-governorate" TargetMode="External"/><Relationship Id="rId33" Type="http://schemas.openxmlformats.org/officeDocument/2006/relationships/footer" Target="footer1.xml"/><Relationship Id="rId38"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C9226F" w:rsidRDefault="00A56568">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C9226F" w:rsidRDefault="00A56568">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C9226F" w:rsidRDefault="00A56568">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26F"/>
    <w:rsid w:val="003C4FFB"/>
    <w:rsid w:val="00A56568"/>
    <w:rsid w:val="00C9226F"/>
    <w:rsid w:val="00C96F5B"/>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SUNNISM,ARABS,ETHNIC GROUPS,RELIGIOUS GROUPS,INFRINGEMENTS,TRIBES,MINORITY GROUPS,SHI'ISM,ADMINISTRATION,ORGANISATIONS (SYSTEMS),POLICE,SECURITY FORCES,IMPUNITY,KURDISTAN,KURDS,EXTREMISM,AL-QAEDA,ISIS,TERRORIST ORGANIZATIONS,CONFLICTS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Iraq</TermName>
          <TermId xmlns="http://schemas.microsoft.com/office/infopath/2007/PartnerControls">3b8426b1-dc90-4456-b276-ff771f530dac</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2022-09-07T22:00:00+00:00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116</Value>
      <Value>1</Value>
      <Value>14</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54</Value>
    </COIDocOriginCountry>
    <COIDocLanguage xmlns="e235e197-502c-49f1-8696-39d199cd5131">10</COIDocLanguage>
    <COIDocTags xmlns="e235e197-502c-49f1-8696-39d199cd5131"/>
    <COIDocLevel xmlns="b5be3156-7e14-46bc-bfca-5c242eb3de3f">Public</COIDocLevel>
    <COIDocAbstract xmlns="b5be3156-7e14-46bc-bfca-5c242eb3de3f">Maatietopalvelu
08.09.2022 Julkinen
Irak / Diyalan läänin Khalisin piirikunta/ Sunniarabit 
Iraq / Khalis district in Diyala governorate/ Sunni Arabs
Kysymykset
 1. Mikä on sunniarabien asema Khalisin piirikunnassa? Onko sunneihin kohdistunut oikeudenloukkauksia viime vuosina?
2. Onko piirikunnassa raportoitu sunnien tai muiden henkilöiden paluiden estämisiä?
Questions
1. What is the situation of Sunni Arabs in Khalis district? Have there been violations against Sunni Arabs in recent years? 2. Have returns of Sunni Arabs or other people to Khalis district been obstructed?
 1. Mikä on sunniarabien asema Khalisin piirikunnassa? Onko sunneihin kohdistunut oikeudenloukkauksia viime vuosina?
· Khalisin piirikunnan etnisestä jakaumasta
Khalisin piirikunnan etnisestä jakaumasta ei löytynyt tässä vaiheessa käytössä olleista lähteistä tarkkaa tietoa. Läänissä on sekä sunni- että shiia-arabien heimoja.[footnoteRef:1] Toisaalta on suuria heimoja, joihin kuuluu enemmän kuin yhden uskontokunnan</COIDocAbstract>
    <COIWSGroundsRejection xmlns="b5be3156-7e14-46bc-bfca-5c242eb3de3f" xsi:nil="true"/>
    <COIDocAuthors xmlns="e235e197-502c-49f1-8696-39d199cd5131">
      <Value>143</Value>
    </COIDocAuthors>
    <COIDocID xmlns="b5be3156-7e14-46bc-bfca-5c242eb3de3f">434</COIDocID>
    <_dlc_DocId xmlns="e235e197-502c-49f1-8696-39d199cd5131">FI011-215589946-11911</_dlc_DocId>
    <_dlc_DocIdUrl xmlns="e235e197-502c-49f1-8696-39d199cd5131">
      <Url>https://coiadmin.euaa.europa.eu/administration/finland/_layouts/15/DocIdRedir.aspx?ID=FI011-215589946-11911</Url>
      <Description>FI011-215589946-11911</Description>
    </_dlc_DocIdUrl>
  </documentManagement>
</p:properties>
</file>

<file path=customXml/itemProps1.xml><?xml version="1.0" encoding="utf-8"?>
<ds:datastoreItem xmlns:ds="http://schemas.openxmlformats.org/officeDocument/2006/customXml" ds:itemID="{6D59B2A4-A402-4FB4-88EF-31DA8003DC53}">
  <ds:schemaRefs>
    <ds:schemaRef ds:uri="http://schemas.openxmlformats.org/officeDocument/2006/bibliography"/>
  </ds:schemaRefs>
</ds:datastoreItem>
</file>

<file path=customXml/itemProps2.xml><?xml version="1.0" encoding="utf-8"?>
<ds:datastoreItem xmlns:ds="http://schemas.openxmlformats.org/officeDocument/2006/customXml" ds:itemID="{CD0402A0-6B3E-4EBB-AF3C-40CC8603AF2D}"/>
</file>

<file path=customXml/itemProps3.xml><?xml version="1.0" encoding="utf-8"?>
<ds:datastoreItem xmlns:ds="http://schemas.openxmlformats.org/officeDocument/2006/customXml" ds:itemID="{DFB409F6-D4D1-4425-8479-B928326D51C1}"/>
</file>

<file path=customXml/itemProps4.xml><?xml version="1.0" encoding="utf-8"?>
<ds:datastoreItem xmlns:ds="http://schemas.openxmlformats.org/officeDocument/2006/customXml" ds:itemID="{7D927FD5-3C89-4B98-8800-D67500DA4112}"/>
</file>

<file path=customXml/itemProps5.xml><?xml version="1.0" encoding="utf-8"?>
<ds:datastoreItem xmlns:ds="http://schemas.openxmlformats.org/officeDocument/2006/customXml" ds:itemID="{AAFAB0FE-8636-4F66-BB90-05C0C543F1A2}"/>
</file>

<file path=customXml/itemProps6.xml><?xml version="1.0" encoding="utf-8"?>
<ds:datastoreItem xmlns:ds="http://schemas.openxmlformats.org/officeDocument/2006/customXml" ds:itemID="{01768773-CD29-454C-9686-5299D337508D}"/>
</file>

<file path=docProps/app.xml><?xml version="1.0" encoding="utf-8"?>
<Properties xmlns="http://schemas.openxmlformats.org/officeDocument/2006/extended-properties" xmlns:vt="http://schemas.openxmlformats.org/officeDocument/2006/docPropsVTypes">
  <Template>Normal</Template>
  <TotalTime>0</TotalTime>
  <Pages>10</Pages>
  <Words>3291</Words>
  <Characters>26658</Characters>
  <Application>Microsoft Office Word</Application>
  <DocSecurity>0</DocSecurity>
  <Lines>222</Lines>
  <Paragraphs>59</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29890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Irak / Diyalan läänin Khalisin piirikunta/ Sunniarabit // Iraq / Khalis district in Diyala governorate/ Sunni Arabs</dc:title>
  <dc:creator/>
  <cp:lastModifiedBy/>
  <cp:revision>1</cp:revision>
  <dcterms:created xsi:type="dcterms:W3CDTF">2022-09-08T05:48:00Z</dcterms:created>
  <dcterms:modified xsi:type="dcterms:W3CDTF">2022-09-08T05:48:00Z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6fa7c8c0-d54a-4649-9158-c087d3a982aa</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14;#Iraq|3b8426b1-dc90-4456-b276-ff771f530dac</vt:lpwstr>
  </property>
  <property fmtid="{D5CDD505-2E9C-101B-9397-08002B2CF9AE}" pid="9" name="COIInformTypeMM">
    <vt:lpwstr>4;#Response to COI Query|74af11f0-82c2-4825-bd8f-d6b1cac3a3aa</vt:lpwstr>
  </property>
</Properties>
</file>