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DB8C7C" w14:textId="77777777" w:rsidR="00082DFE" w:rsidRDefault="000F1B45"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5624AC">
            <w:rPr>
              <w:rStyle w:val="Otsikko1Char"/>
            </w:rPr>
            <w:t xml:space="preserve">Irak / </w:t>
          </w:r>
          <w:proofErr w:type="spellStart"/>
          <w:r w:rsidR="005624AC">
            <w:rPr>
              <w:rStyle w:val="Otsikko1Char"/>
            </w:rPr>
            <w:t>Nineve</w:t>
          </w:r>
          <w:proofErr w:type="spellEnd"/>
          <w:r w:rsidR="005624AC">
            <w:rPr>
              <w:rStyle w:val="Otsikko1Char"/>
            </w:rPr>
            <w:t xml:space="preserve">, </w:t>
          </w:r>
          <w:proofErr w:type="spellStart"/>
          <w:r w:rsidR="005624AC">
            <w:rPr>
              <w:rStyle w:val="Otsikko1Char"/>
            </w:rPr>
            <w:t>Akren</w:t>
          </w:r>
          <w:proofErr w:type="spellEnd"/>
          <w:r w:rsidR="005624AC">
            <w:rPr>
              <w:rStyle w:val="Otsikko1Char"/>
            </w:rPr>
            <w:t xml:space="preserve"> piirikunta, </w:t>
          </w:r>
          <w:proofErr w:type="spellStart"/>
          <w:r w:rsidR="005624AC">
            <w:rPr>
              <w:rStyle w:val="Otsikko1Char"/>
            </w:rPr>
            <w:t>Dinartan</w:t>
          </w:r>
          <w:proofErr w:type="spellEnd"/>
          <w:r w:rsidR="005624AC">
            <w:rPr>
              <w:rStyle w:val="Otsikko1Char"/>
            </w:rPr>
            <w:t xml:space="preserve"> alue, turvallisuustilanne, aluehallinta ja paluuolosuhteet</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Otsikko1Char"/>
        </w:rPr>
      </w:sdtEndPr>
      <w:sdtContent>
        <w:p w14:paraId="03A94F63" w14:textId="77777777" w:rsidR="00082DFE" w:rsidRPr="001C0837" w:rsidRDefault="005624AC" w:rsidP="00082DFE">
          <w:pPr>
            <w:rPr>
              <w:b/>
              <w:lang w:val="en-US"/>
            </w:rPr>
          </w:pPr>
          <w:r>
            <w:rPr>
              <w:rStyle w:val="Otsikko1Char"/>
              <w:lang w:val="en-US"/>
            </w:rPr>
            <w:t xml:space="preserve">Iraq / </w:t>
          </w:r>
          <w:proofErr w:type="spellStart"/>
          <w:r>
            <w:rPr>
              <w:rStyle w:val="Otsikko1Char"/>
              <w:lang w:val="en-US"/>
            </w:rPr>
            <w:t>Ninewa</w:t>
          </w:r>
          <w:proofErr w:type="spellEnd"/>
          <w:r>
            <w:rPr>
              <w:rStyle w:val="Otsikko1Char"/>
              <w:lang w:val="en-US"/>
            </w:rPr>
            <w:t xml:space="preserve">, </w:t>
          </w:r>
          <w:proofErr w:type="spellStart"/>
          <w:r>
            <w:rPr>
              <w:rStyle w:val="Otsikko1Char"/>
              <w:lang w:val="en-US"/>
            </w:rPr>
            <w:t>Akre</w:t>
          </w:r>
          <w:proofErr w:type="spellEnd"/>
          <w:r>
            <w:rPr>
              <w:rStyle w:val="Otsikko1Char"/>
              <w:lang w:val="en-US"/>
            </w:rPr>
            <w:t xml:space="preserve"> district, </w:t>
          </w:r>
          <w:proofErr w:type="spellStart"/>
          <w:r>
            <w:rPr>
              <w:rStyle w:val="Otsikko1Char"/>
              <w:lang w:val="en-US"/>
            </w:rPr>
            <w:t>Dinarta</w:t>
          </w:r>
          <w:proofErr w:type="spellEnd"/>
          <w:r>
            <w:rPr>
              <w:rStyle w:val="Otsikko1Char"/>
              <w:lang w:val="en-US"/>
            </w:rPr>
            <w:t xml:space="preserve"> area, territorial control and return conditions </w:t>
          </w:r>
        </w:p>
      </w:sdtContent>
    </w:sdt>
    <w:p w14:paraId="11573075" w14:textId="77777777" w:rsidR="00082DFE" w:rsidRDefault="000F1B45" w:rsidP="00082DFE">
      <w:pPr>
        <w:rPr>
          <w:b/>
        </w:rPr>
      </w:pPr>
      <w:r>
        <w:rPr>
          <w:b/>
        </w:rPr>
        <w:pict w14:anchorId="59BB023C">
          <v:rect id="_x0000_i1025" style="width:0;height:1.5pt" o:hralign="center" o:hrstd="t" o:hr="t" fillcolor="#a0a0a0" stroked="f"/>
        </w:pict>
      </w:r>
    </w:p>
    <w:p w14:paraId="58EAA16A" w14:textId="77777777" w:rsidR="00082DFE" w:rsidRDefault="00082DFE" w:rsidP="00082DFE">
      <w:pPr>
        <w:rPr>
          <w:b/>
          <w:bCs/>
        </w:rPr>
      </w:pPr>
      <w:r w:rsidRPr="00082DFE">
        <w:rPr>
          <w:b/>
          <w:bCs/>
        </w:rPr>
        <w:t>Kys</w:t>
      </w:r>
      <w:r>
        <w:rPr>
          <w:b/>
          <w:bCs/>
        </w:rPr>
        <w:t>ymykset</w:t>
      </w:r>
    </w:p>
    <w:bookmarkStart w:id="1" w:name="_Hlk109993202" w:displacedByCustomXml="next"/>
    <w:sdt>
      <w:sdtPr>
        <w:alias w:val="Täytä kysymykset tähän"/>
        <w:tag w:val="Täytä kysymykset tähän"/>
        <w:id w:val="1105232631"/>
        <w:lock w:val="sdtLocked"/>
        <w:placeholder>
          <w:docPart w:val="7BEE32F619744222B953D1D0037ED2F9"/>
        </w:placeholder>
        <w:text w:multiLine="1"/>
      </w:sdtPr>
      <w:sdtEndPr/>
      <w:sdtContent>
        <w:bookmarkEnd w:id="1" w:displacedByCustomXml="prev"/>
        <w:p w14:paraId="3C3F4017" w14:textId="77777777" w:rsidR="00082DFE" w:rsidRPr="00274E7F" w:rsidRDefault="005624AC" w:rsidP="00082DFE">
          <w:pPr>
            <w:rPr>
              <w:lang w:val="en-US"/>
            </w:rPr>
          </w:pPr>
          <w:r w:rsidRPr="000535EC">
            <w:t xml:space="preserve">1. Mikä on </w:t>
          </w:r>
          <w:proofErr w:type="spellStart"/>
          <w:r w:rsidRPr="000535EC">
            <w:t>Akren</w:t>
          </w:r>
          <w:proofErr w:type="spellEnd"/>
          <w:r w:rsidRPr="000535EC">
            <w:t xml:space="preserve"> piirikunnassa sijaitsevan </w:t>
          </w:r>
          <w:proofErr w:type="spellStart"/>
          <w:r w:rsidRPr="000535EC">
            <w:t>Dinartan</w:t>
          </w:r>
          <w:proofErr w:type="spellEnd"/>
          <w:r w:rsidRPr="000535EC">
            <w:t xml:space="preserve"> alueen asukasmäärä ja etninen jakauma?</w:t>
          </w:r>
          <w:r w:rsidRPr="000535EC">
            <w:br/>
            <w:t xml:space="preserve">2. Mikä on alueen ajankohtainen aluehallinta? Millaisia </w:t>
          </w:r>
          <w:proofErr w:type="spellStart"/>
          <w:r w:rsidRPr="000535EC">
            <w:t>militioita</w:t>
          </w:r>
          <w:proofErr w:type="spellEnd"/>
          <w:r w:rsidRPr="000535EC">
            <w:t xml:space="preserve"> alueella toimii? Onko </w:t>
          </w:r>
          <w:proofErr w:type="spellStart"/>
          <w:r w:rsidRPr="000535EC">
            <w:t>ISISillä</w:t>
          </w:r>
          <w:proofErr w:type="spellEnd"/>
          <w:r w:rsidRPr="000535EC">
            <w:t xml:space="preserve"> toimintaa alueella?</w:t>
          </w:r>
          <w:r w:rsidRPr="000535EC">
            <w:br/>
            <w:t xml:space="preserve">3. Mikä on </w:t>
          </w:r>
          <w:proofErr w:type="spellStart"/>
          <w:r w:rsidRPr="000535EC">
            <w:t>Dinartan</w:t>
          </w:r>
          <w:proofErr w:type="spellEnd"/>
          <w:r w:rsidRPr="000535EC">
            <w:t xml:space="preserve"> alueen turvallisuustilanne?</w:t>
          </w:r>
          <w:r w:rsidRPr="000535EC">
            <w:br/>
            <w:t xml:space="preserve">4. Millaiset ovat </w:t>
          </w:r>
          <w:proofErr w:type="spellStart"/>
          <w:r w:rsidRPr="000535EC">
            <w:t>Dinartan</w:t>
          </w:r>
          <w:proofErr w:type="spellEnd"/>
          <w:r w:rsidRPr="000535EC">
            <w:t xml:space="preserve"> alueen paluuolosuhteet? Onko alueelta raportoitu paluiden estämisiä?</w:t>
          </w:r>
        </w:p>
      </w:sdtContent>
    </w:sdt>
    <w:p w14:paraId="618A915D" w14:textId="77777777" w:rsidR="00082DFE" w:rsidRPr="005624AC" w:rsidRDefault="00082DFE" w:rsidP="00082DFE">
      <w:pPr>
        <w:rPr>
          <w:b/>
          <w:bCs/>
          <w:i/>
          <w:iCs/>
          <w:lang w:val="en-US"/>
        </w:rPr>
      </w:pPr>
      <w:r w:rsidRPr="005624AC">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14:paraId="1BF782EA" w14:textId="380DEC20" w:rsidR="00082DFE" w:rsidRPr="00082DFE" w:rsidRDefault="005624AC" w:rsidP="001C0837">
          <w:pPr>
            <w:rPr>
              <w:b/>
              <w:bCs/>
              <w:i/>
              <w:iCs/>
            </w:rPr>
          </w:pPr>
          <w:r>
            <w:rPr>
              <w:rStyle w:val="LainausChar"/>
              <w:lang w:val="en-US"/>
            </w:rPr>
            <w:t xml:space="preserve">1. What is the population number and </w:t>
          </w:r>
          <w:r w:rsidR="00E3000B">
            <w:rPr>
              <w:rStyle w:val="LainausChar"/>
              <w:lang w:val="en-US"/>
            </w:rPr>
            <w:t>ethnic distribution</w:t>
          </w:r>
          <w:r>
            <w:rPr>
              <w:rStyle w:val="LainausChar"/>
              <w:lang w:val="en-US"/>
            </w:rPr>
            <w:t xml:space="preserve"> in the </w:t>
          </w:r>
          <w:proofErr w:type="spellStart"/>
          <w:r>
            <w:rPr>
              <w:rStyle w:val="LainausChar"/>
              <w:lang w:val="en-US"/>
            </w:rPr>
            <w:t>Dinarta</w:t>
          </w:r>
          <w:proofErr w:type="spellEnd"/>
          <w:r>
            <w:rPr>
              <w:rStyle w:val="LainausChar"/>
              <w:lang w:val="en-US"/>
            </w:rPr>
            <w:t xml:space="preserve"> area? </w:t>
          </w:r>
          <w:r>
            <w:rPr>
              <w:rStyle w:val="LainausChar"/>
              <w:lang w:val="en-US"/>
            </w:rPr>
            <w:br/>
            <w:t>2. Who controls</w:t>
          </w:r>
          <w:r w:rsidR="000535EC">
            <w:rPr>
              <w:rStyle w:val="LainausChar"/>
              <w:lang w:val="en-US"/>
            </w:rPr>
            <w:t xml:space="preserve"> the</w:t>
          </w:r>
          <w:r>
            <w:rPr>
              <w:rStyle w:val="LainausChar"/>
              <w:lang w:val="en-US"/>
            </w:rPr>
            <w:t xml:space="preserve"> </w:t>
          </w:r>
          <w:proofErr w:type="spellStart"/>
          <w:r>
            <w:rPr>
              <w:rStyle w:val="LainausChar"/>
              <w:lang w:val="en-US"/>
            </w:rPr>
            <w:t>Dinarta</w:t>
          </w:r>
          <w:proofErr w:type="spellEnd"/>
          <w:r>
            <w:rPr>
              <w:rStyle w:val="LainausChar"/>
              <w:lang w:val="en-US"/>
            </w:rPr>
            <w:t xml:space="preserve"> area currently? What kind of armed groups/ militias operate in the area? Is the Islamic State (ISIS) active in the area? </w:t>
          </w:r>
          <w:r>
            <w:rPr>
              <w:rStyle w:val="LainausChar"/>
              <w:lang w:val="en-US"/>
            </w:rPr>
            <w:br/>
            <w:t xml:space="preserve">3. What is the security situation of </w:t>
          </w:r>
          <w:r w:rsidR="000535EC">
            <w:rPr>
              <w:rStyle w:val="LainausChar"/>
              <w:lang w:val="en-US"/>
            </w:rPr>
            <w:t xml:space="preserve">the </w:t>
          </w:r>
          <w:proofErr w:type="spellStart"/>
          <w:r>
            <w:rPr>
              <w:rStyle w:val="LainausChar"/>
              <w:lang w:val="en-US"/>
            </w:rPr>
            <w:t>Dinarta</w:t>
          </w:r>
          <w:proofErr w:type="spellEnd"/>
          <w:r>
            <w:rPr>
              <w:rStyle w:val="LainausChar"/>
              <w:lang w:val="en-US"/>
            </w:rPr>
            <w:t xml:space="preserve"> area? </w:t>
          </w:r>
          <w:r>
            <w:rPr>
              <w:rStyle w:val="LainausChar"/>
              <w:lang w:val="en-US"/>
            </w:rPr>
            <w:br/>
            <w:t xml:space="preserve">4. What are the return conditions in the </w:t>
          </w:r>
          <w:proofErr w:type="spellStart"/>
          <w:r>
            <w:rPr>
              <w:rStyle w:val="LainausChar"/>
              <w:lang w:val="en-US"/>
            </w:rPr>
            <w:t>Dinarta</w:t>
          </w:r>
          <w:proofErr w:type="spellEnd"/>
          <w:r>
            <w:rPr>
              <w:rStyle w:val="LainausChar"/>
              <w:lang w:val="en-US"/>
            </w:rPr>
            <w:t xml:space="preserve"> area? Have returns been obstructed?</w:t>
          </w:r>
          <w:r>
            <w:rPr>
              <w:rStyle w:val="LainausChar"/>
              <w:lang w:val="en-US"/>
            </w:rPr>
            <w:br/>
            <w:t>________________________________________</w:t>
          </w:r>
        </w:p>
      </w:sdtContent>
    </w:sdt>
    <w:p w14:paraId="01661497" w14:textId="77777777" w:rsidR="00082DFE" w:rsidRPr="00082DFE" w:rsidRDefault="000F1B45" w:rsidP="00082DFE">
      <w:pPr>
        <w:pStyle w:val="LeiptekstiMigri"/>
        <w:ind w:left="0"/>
        <w:rPr>
          <w:lang w:val="en-GB"/>
        </w:rPr>
      </w:pPr>
      <w:r>
        <w:rPr>
          <w:b/>
        </w:rPr>
        <w:pict w14:anchorId="76518EA3">
          <v:rect id="_x0000_i1026" style="width:0;height:1.5pt" o:hralign="center" o:hrstd="t" o:hr="t" fillcolor="#a0a0a0" stroked="f"/>
        </w:pict>
      </w:r>
    </w:p>
    <w:p w14:paraId="4430A691" w14:textId="77777777" w:rsidR="000D0515" w:rsidRPr="003D5DE0" w:rsidRDefault="000D0515" w:rsidP="001D63F6">
      <w:pPr>
        <w:rPr>
          <w:b/>
        </w:rPr>
      </w:pPr>
      <w:r w:rsidRPr="00B62203">
        <w:rPr>
          <w:b/>
        </w:rPr>
        <w:t xml:space="preserve">1. Mikä on </w:t>
      </w:r>
      <w:proofErr w:type="spellStart"/>
      <w:r w:rsidRPr="00B62203">
        <w:rPr>
          <w:b/>
        </w:rPr>
        <w:t>Akren</w:t>
      </w:r>
      <w:proofErr w:type="spellEnd"/>
      <w:r w:rsidRPr="00B62203">
        <w:rPr>
          <w:b/>
        </w:rPr>
        <w:t xml:space="preserve"> piirikunnassa sijaitsevan </w:t>
      </w:r>
      <w:proofErr w:type="spellStart"/>
      <w:r w:rsidRPr="00B62203">
        <w:rPr>
          <w:b/>
        </w:rPr>
        <w:t>Dinartan</w:t>
      </w:r>
      <w:proofErr w:type="spellEnd"/>
      <w:r w:rsidRPr="00B62203">
        <w:rPr>
          <w:b/>
        </w:rPr>
        <w:t xml:space="preserve"> alueen asukasmäärä ja etninen jakauma?</w:t>
      </w:r>
    </w:p>
    <w:p w14:paraId="1972EDFC" w14:textId="42B7516F" w:rsidR="004C3551" w:rsidRDefault="00FE20AD" w:rsidP="001D63F6">
      <w:proofErr w:type="spellStart"/>
      <w:r>
        <w:t>Nineven</w:t>
      </w:r>
      <w:proofErr w:type="spellEnd"/>
      <w:r>
        <w:t xml:space="preserve"> läänin </w:t>
      </w:r>
      <w:r w:rsidR="009E360F">
        <w:t>koillisosassa sija</w:t>
      </w:r>
      <w:r w:rsidR="004C3551">
        <w:t>i</w:t>
      </w:r>
      <w:r w:rsidR="009E360F">
        <w:t>tseva</w:t>
      </w:r>
      <w:r w:rsidR="004C3551">
        <w:t>n</w:t>
      </w:r>
      <w:r w:rsidR="009E360F">
        <w:t xml:space="preserve"> </w:t>
      </w:r>
      <w:proofErr w:type="spellStart"/>
      <w:r w:rsidR="005B5299">
        <w:t>Akren</w:t>
      </w:r>
      <w:proofErr w:type="spellEnd"/>
      <w:r w:rsidR="005B5299">
        <w:t xml:space="preserve"> piirikunnan </w:t>
      </w:r>
      <w:proofErr w:type="spellStart"/>
      <w:r w:rsidR="005B5299">
        <w:t>Dinartan</w:t>
      </w:r>
      <w:proofErr w:type="spellEnd"/>
      <w:r w:rsidR="005B5299">
        <w:t xml:space="preserve"> kunta on piirikunnan pohjoisin kunta, ja se rajoittuu lännessä/luoteessa </w:t>
      </w:r>
      <w:proofErr w:type="spellStart"/>
      <w:r>
        <w:t>Dohukin</w:t>
      </w:r>
      <w:proofErr w:type="spellEnd"/>
      <w:r>
        <w:t xml:space="preserve"> läänin </w:t>
      </w:r>
      <w:proofErr w:type="spellStart"/>
      <w:r w:rsidR="005B5299">
        <w:t>Am</w:t>
      </w:r>
      <w:r>
        <w:t>edin</w:t>
      </w:r>
      <w:proofErr w:type="spellEnd"/>
      <w:r w:rsidR="005B5299">
        <w:t xml:space="preserve"> piirikuntaan</w:t>
      </w:r>
      <w:r>
        <w:t xml:space="preserve"> sekä</w:t>
      </w:r>
      <w:r w:rsidR="005B5299">
        <w:t xml:space="preserve"> pohjoisessa </w:t>
      </w:r>
      <w:proofErr w:type="spellStart"/>
      <w:r>
        <w:t>Erbilin</w:t>
      </w:r>
      <w:proofErr w:type="spellEnd"/>
      <w:r>
        <w:t xml:space="preserve"> läänin </w:t>
      </w:r>
      <w:proofErr w:type="spellStart"/>
      <w:r w:rsidR="005B5299">
        <w:t>Zibarin</w:t>
      </w:r>
      <w:proofErr w:type="spellEnd"/>
      <w:r w:rsidR="005B5299">
        <w:t xml:space="preserve"> </w:t>
      </w:r>
      <w:r w:rsidRPr="00FE20AD">
        <w:t>alueeseen</w:t>
      </w:r>
      <w:r w:rsidR="005B5299" w:rsidRPr="00FE20AD">
        <w:t xml:space="preserve"> j</w:t>
      </w:r>
      <w:r w:rsidR="005B5299">
        <w:t>a koillisessa/idässä</w:t>
      </w:r>
      <w:r>
        <w:t xml:space="preserve"> </w:t>
      </w:r>
      <w:proofErr w:type="spellStart"/>
      <w:r>
        <w:t>Erbilin</w:t>
      </w:r>
      <w:proofErr w:type="spellEnd"/>
      <w:r>
        <w:t xml:space="preserve"> läänin</w:t>
      </w:r>
      <w:r w:rsidR="005B5299">
        <w:t xml:space="preserve"> </w:t>
      </w:r>
      <w:proofErr w:type="spellStart"/>
      <w:r w:rsidR="005B5299">
        <w:t>Mergasurin</w:t>
      </w:r>
      <w:proofErr w:type="spellEnd"/>
      <w:r w:rsidR="005B5299">
        <w:t xml:space="preserve"> piirikuntaan. </w:t>
      </w:r>
      <w:proofErr w:type="spellStart"/>
      <w:r w:rsidR="005B5299">
        <w:t>Dinartan</w:t>
      </w:r>
      <w:proofErr w:type="spellEnd"/>
      <w:r w:rsidR="005B5299">
        <w:t xml:space="preserve"> </w:t>
      </w:r>
      <w:r>
        <w:t>k</w:t>
      </w:r>
      <w:r w:rsidR="005B5299">
        <w:t>unnan halkaisee lännestä itään kaksi vuorijonoa</w:t>
      </w:r>
      <w:r w:rsidR="00DE0336">
        <w:t xml:space="preserve">, ja </w:t>
      </w:r>
      <w:r w:rsidR="004C3551">
        <w:t>kunnan</w:t>
      </w:r>
      <w:r w:rsidR="00DE0336">
        <w:t xml:space="preserve"> profiili on </w:t>
      </w:r>
      <w:r>
        <w:t xml:space="preserve">selvästi muita </w:t>
      </w:r>
      <w:proofErr w:type="spellStart"/>
      <w:r>
        <w:t>Akren</w:t>
      </w:r>
      <w:proofErr w:type="spellEnd"/>
      <w:r>
        <w:t xml:space="preserve"> piirikunnan alueita korkeampi, sisältäen lukuisia lumihuippuisia vuoria</w:t>
      </w:r>
      <w:r w:rsidR="005B5299">
        <w:t xml:space="preserve">. </w:t>
      </w:r>
      <w:r>
        <w:t>Vaikeakulkuinen vuoristo jatkuu</w:t>
      </w:r>
      <w:r w:rsidR="00444491">
        <w:t xml:space="preserve"> kapeine</w:t>
      </w:r>
      <w:r>
        <w:t xml:space="preserve"> </w:t>
      </w:r>
      <w:r w:rsidR="003D5DE0">
        <w:t xml:space="preserve">laaksoineen </w:t>
      </w:r>
      <w:proofErr w:type="spellStart"/>
      <w:r>
        <w:t>Dinartan</w:t>
      </w:r>
      <w:proofErr w:type="spellEnd"/>
      <w:r>
        <w:t xml:space="preserve"> </w:t>
      </w:r>
      <w:r w:rsidR="003D5DE0">
        <w:t>kunnasta pohjoiseen aina Turkin rajalle</w:t>
      </w:r>
      <w:r w:rsidR="006F2A0F">
        <w:t xml:space="preserve">. </w:t>
      </w:r>
      <w:r w:rsidR="006F2A0F" w:rsidRPr="006F2A0F">
        <w:t xml:space="preserve">Turkin rajalle. Matka </w:t>
      </w:r>
      <w:proofErr w:type="spellStart"/>
      <w:r w:rsidR="006F2A0F" w:rsidRPr="006F2A0F">
        <w:t>Akren</w:t>
      </w:r>
      <w:proofErr w:type="spellEnd"/>
      <w:r w:rsidR="006F2A0F" w:rsidRPr="006F2A0F">
        <w:t xml:space="preserve"> piirikunnasta Turkin rajalle on lyhimmillään alle 20 kilometriä</w:t>
      </w:r>
      <w:r w:rsidR="003D5DE0">
        <w:t>.</w:t>
      </w:r>
      <w:r w:rsidR="004C3551">
        <w:rPr>
          <w:rStyle w:val="Alaviitteenviite"/>
        </w:rPr>
        <w:footnoteReference w:id="1"/>
      </w:r>
    </w:p>
    <w:p w14:paraId="69208B4D" w14:textId="3514B295" w:rsidR="005B5299" w:rsidRDefault="005B5299" w:rsidP="001D63F6">
      <w:proofErr w:type="spellStart"/>
      <w:r>
        <w:t>Akren</w:t>
      </w:r>
      <w:proofErr w:type="spellEnd"/>
      <w:r>
        <w:t xml:space="preserve"> piirikunnan pääkaupunki </w:t>
      </w:r>
      <w:proofErr w:type="spellStart"/>
      <w:r>
        <w:t>Akre</w:t>
      </w:r>
      <w:proofErr w:type="spellEnd"/>
      <w:r>
        <w:t xml:space="preserve"> sijaitsee eteläisemmän vuorijonon etelärinteillä </w:t>
      </w:r>
      <w:proofErr w:type="spellStart"/>
      <w:r>
        <w:t>Akren</w:t>
      </w:r>
      <w:proofErr w:type="spellEnd"/>
      <w:r>
        <w:t xml:space="preserve"> kunnassa. </w:t>
      </w:r>
      <w:proofErr w:type="spellStart"/>
      <w:r>
        <w:t>Dinartan</w:t>
      </w:r>
      <w:proofErr w:type="spellEnd"/>
      <w:r>
        <w:t xml:space="preserve"> kunnan pääkaupunki </w:t>
      </w:r>
      <w:proofErr w:type="spellStart"/>
      <w:r>
        <w:t>Dinarta</w:t>
      </w:r>
      <w:proofErr w:type="spellEnd"/>
      <w:r>
        <w:t xml:space="preserve"> sijaitsee </w:t>
      </w:r>
      <w:proofErr w:type="spellStart"/>
      <w:r>
        <w:t>Akren</w:t>
      </w:r>
      <w:proofErr w:type="spellEnd"/>
      <w:r w:rsidR="00015154">
        <w:t xml:space="preserve"> kaupungin</w:t>
      </w:r>
      <w:r>
        <w:t xml:space="preserve"> koillispuolella</w:t>
      </w:r>
      <w:r w:rsidR="004C3551">
        <w:t xml:space="preserve"> noin 10 km päässä</w:t>
      </w:r>
      <w:r>
        <w:t xml:space="preserve">, </w:t>
      </w:r>
      <w:r w:rsidR="004C3551">
        <w:t xml:space="preserve">mainittujen kahden </w:t>
      </w:r>
      <w:r>
        <w:t>vuorijonon välisessä laaksossa</w:t>
      </w:r>
      <w:r w:rsidR="006F2A0F">
        <w:t xml:space="preserve">. </w:t>
      </w:r>
      <w:r>
        <w:t xml:space="preserve">PKK:n sissit </w:t>
      </w:r>
      <w:r w:rsidR="00A66CF5">
        <w:t xml:space="preserve">ovat </w:t>
      </w:r>
      <w:r>
        <w:t>operoi</w:t>
      </w:r>
      <w:r w:rsidR="00A66CF5">
        <w:t>neet</w:t>
      </w:r>
      <w:r>
        <w:t xml:space="preserve"> kummassakin vuorijonossa</w:t>
      </w:r>
      <w:r w:rsidR="006F2A0F">
        <w:rPr>
          <w:rStyle w:val="Alaviitteenviite"/>
        </w:rPr>
        <w:footnoteReference w:id="2"/>
      </w:r>
      <w:r>
        <w:t xml:space="preserve">, viime vuosien uutisoinnin keskittyessä </w:t>
      </w:r>
      <w:proofErr w:type="spellStart"/>
      <w:r>
        <w:t>Dinartan</w:t>
      </w:r>
      <w:proofErr w:type="spellEnd"/>
      <w:r>
        <w:t xml:space="preserve"> kaupungin </w:t>
      </w:r>
      <w:r>
        <w:lastRenderedPageBreak/>
        <w:t>lähialueella varsinkin sen länsi-</w:t>
      </w:r>
      <w:r w:rsidR="00FE20AD">
        <w:t xml:space="preserve"> </w:t>
      </w:r>
      <w:r>
        <w:t>ja pohjoispuoliseen vuoristoon</w:t>
      </w:r>
      <w:r w:rsidR="00FE20AD">
        <w:t xml:space="preserve">, jonka lähialuetta </w:t>
      </w:r>
      <w:proofErr w:type="spellStart"/>
      <w:r w:rsidR="00FE20AD">
        <w:t>Amedi</w:t>
      </w:r>
      <w:proofErr w:type="spellEnd"/>
      <w:r w:rsidR="00FE20AD">
        <w:t xml:space="preserve"> ja </w:t>
      </w:r>
      <w:proofErr w:type="spellStart"/>
      <w:r w:rsidR="00FE20AD">
        <w:t>Zibar</w:t>
      </w:r>
      <w:proofErr w:type="spellEnd"/>
      <w:r w:rsidR="00FE20AD">
        <w:t xml:space="preserve"> ovat</w:t>
      </w:r>
      <w:r>
        <w:t>.</w:t>
      </w:r>
      <w:r>
        <w:rPr>
          <w:rStyle w:val="Alaviitteenviite"/>
        </w:rPr>
        <w:footnoteReference w:id="3"/>
      </w:r>
      <w:r>
        <w:t xml:space="preserve"> </w:t>
      </w:r>
    </w:p>
    <w:p w14:paraId="208CF000" w14:textId="67A8B4C9" w:rsidR="00EF5890" w:rsidRDefault="00E932AA" w:rsidP="00EF5890">
      <w:r>
        <w:t xml:space="preserve">City </w:t>
      </w:r>
      <w:proofErr w:type="spellStart"/>
      <w:r>
        <w:t>Population</w:t>
      </w:r>
      <w:proofErr w:type="spellEnd"/>
      <w:r>
        <w:t xml:space="preserve"> -sivu</w:t>
      </w:r>
      <w:r w:rsidR="00DE7704">
        <w:t>sto</w:t>
      </w:r>
      <w:r>
        <w:t xml:space="preserve">n Irakia koskevilla asukastilastoilla kerrotaan </w:t>
      </w:r>
      <w:proofErr w:type="spellStart"/>
      <w:r>
        <w:t>Akren</w:t>
      </w:r>
      <w:proofErr w:type="spellEnd"/>
      <w:r>
        <w:t xml:space="preserve"> piirikunnassa olleen 177 200 asukasta vuonna 2018. Maaseudulla asui 96 028 ihmistä ja </w:t>
      </w:r>
      <w:r w:rsidR="001D3280">
        <w:t>urbaaneilla</w:t>
      </w:r>
      <w:r>
        <w:t xml:space="preserve"> alueilla 81 172 asukasta. </w:t>
      </w:r>
      <w:proofErr w:type="spellStart"/>
      <w:r>
        <w:t>Dinartan</w:t>
      </w:r>
      <w:proofErr w:type="spellEnd"/>
      <w:r>
        <w:t xml:space="preserve"> kunnassa asui 24 554 ihmistä vuonna 2009 ja</w:t>
      </w:r>
      <w:r w:rsidR="001D3280">
        <w:t xml:space="preserve"> vuonna 2018 </w:t>
      </w:r>
      <w:r>
        <w:t>29 019 ihmistä, joista 23 450 maaseudulla ja 5 569 urbaanei</w:t>
      </w:r>
      <w:r w:rsidR="001D3280">
        <w:t>ll</w:t>
      </w:r>
      <w:r>
        <w:t xml:space="preserve">a </w:t>
      </w:r>
      <w:r w:rsidR="001D3280">
        <w:t>alueilla</w:t>
      </w:r>
      <w:r>
        <w:t xml:space="preserve">. City </w:t>
      </w:r>
      <w:proofErr w:type="spellStart"/>
      <w:r>
        <w:t>Population</w:t>
      </w:r>
      <w:proofErr w:type="spellEnd"/>
      <w:r>
        <w:t xml:space="preserve"> -sivusto </w:t>
      </w:r>
      <w:r w:rsidR="00015154">
        <w:t>on käyttänyt lähteenä</w:t>
      </w:r>
      <w:r>
        <w:t xml:space="preserve"> Irakin tilastokeskusta (CSO</w:t>
      </w:r>
      <w:r>
        <w:rPr>
          <w:rStyle w:val="Alaviitteenviite"/>
        </w:rPr>
        <w:footnoteReference w:id="4"/>
      </w:r>
      <w:r>
        <w:t>).</w:t>
      </w:r>
      <w:r>
        <w:rPr>
          <w:rStyle w:val="Alaviitteenviite"/>
        </w:rPr>
        <w:footnoteReference w:id="5"/>
      </w:r>
      <w:r>
        <w:t xml:space="preserve"> </w:t>
      </w:r>
      <w:bookmarkStart w:id="2" w:name="_Hlk110427913"/>
      <w:r w:rsidR="00EF5890">
        <w:t xml:space="preserve">Maailman ruokaohjelman (WFP) vuonna 2016 ilmestyneen raportin </w:t>
      </w:r>
      <w:r w:rsidR="00015154">
        <w:t xml:space="preserve">mukaan </w:t>
      </w:r>
      <w:proofErr w:type="spellStart"/>
      <w:r w:rsidR="00EF5890">
        <w:t>Dinartan</w:t>
      </w:r>
      <w:proofErr w:type="spellEnd"/>
      <w:r w:rsidR="00EF5890">
        <w:t xml:space="preserve"> kunnassa oli noin 6 000 kotitaloutta, mukaan lukien 162 maan sisäisesti siirtymään joutuneiden (IDP</w:t>
      </w:r>
      <w:r w:rsidR="00EF5890">
        <w:rPr>
          <w:rStyle w:val="Alaviitteenviite"/>
        </w:rPr>
        <w:footnoteReference w:id="6"/>
      </w:r>
      <w:r w:rsidR="00EF5890">
        <w:t>) kotitaloutta.</w:t>
      </w:r>
      <w:r w:rsidR="00EF5890">
        <w:rPr>
          <w:rStyle w:val="Alaviitteenviite"/>
        </w:rPr>
        <w:footnoteReference w:id="7"/>
      </w:r>
      <w:r w:rsidR="00EF5890">
        <w:t xml:space="preserve"> </w:t>
      </w:r>
    </w:p>
    <w:p w14:paraId="59E00079" w14:textId="496F86B9" w:rsidR="00EF5890" w:rsidRDefault="00EF5890" w:rsidP="00E932AA">
      <w:proofErr w:type="spellStart"/>
      <w:r>
        <w:t>Akren</w:t>
      </w:r>
      <w:proofErr w:type="spellEnd"/>
      <w:r>
        <w:t xml:space="preserve"> piirikunnan väestön valtaosa on kurdeja, ja piirikunnassa on myös merkittävä assyrialaisten kristittyjen vähemmistö. </w:t>
      </w:r>
      <w:proofErr w:type="spellStart"/>
      <w:r>
        <w:t>Akressa</w:t>
      </w:r>
      <w:proofErr w:type="spellEnd"/>
      <w:r>
        <w:t xml:space="preserve"> </w:t>
      </w:r>
      <w:r w:rsidR="00015154">
        <w:t>kerrotaan</w:t>
      </w:r>
      <w:r>
        <w:t xml:space="preserve"> asun</w:t>
      </w:r>
      <w:r w:rsidR="00015154">
        <w:t>een</w:t>
      </w:r>
      <w:r>
        <w:t xml:space="preserve"> aikoinaan suur</w:t>
      </w:r>
      <w:r w:rsidR="00015154">
        <w:t>ia</w:t>
      </w:r>
      <w:r>
        <w:t xml:space="preserve"> kristittyjen ja juutalaisten yhteisö</w:t>
      </w:r>
      <w:r w:rsidR="00015154">
        <w:t>jä</w:t>
      </w:r>
      <w:r>
        <w:t>.</w:t>
      </w:r>
      <w:r>
        <w:rPr>
          <w:rStyle w:val="Alaviitteenviite"/>
        </w:rPr>
        <w:footnoteReference w:id="8"/>
      </w:r>
      <w:r>
        <w:t xml:space="preserve"> WFP:n (2016) mukaan </w:t>
      </w:r>
      <w:proofErr w:type="spellStart"/>
      <w:r>
        <w:t>Dinartan</w:t>
      </w:r>
      <w:proofErr w:type="spellEnd"/>
      <w:r>
        <w:t xml:space="preserve"> kunnassa asu</w:t>
      </w:r>
      <w:r w:rsidR="001D3280">
        <w:t>u</w:t>
      </w:r>
      <w:r>
        <w:t xml:space="preserve"> paikallisväestön ja </w:t>
      </w:r>
      <w:proofErr w:type="spellStart"/>
      <w:r>
        <w:t>IDP:t</w:t>
      </w:r>
      <w:proofErr w:type="spellEnd"/>
      <w:r>
        <w:t xml:space="preserve"> huomioon ottaen muslimeja, kristittyjä, </w:t>
      </w:r>
      <w:proofErr w:type="spellStart"/>
      <w:r>
        <w:t>jesidejä</w:t>
      </w:r>
      <w:proofErr w:type="spellEnd"/>
      <w:r>
        <w:t xml:space="preserve">, </w:t>
      </w:r>
      <w:proofErr w:type="spellStart"/>
      <w:r>
        <w:t>shabakeja</w:t>
      </w:r>
      <w:proofErr w:type="spellEnd"/>
      <w:r>
        <w:t xml:space="preserve"> ja turkmeeneja.</w:t>
      </w:r>
      <w:r>
        <w:rPr>
          <w:rStyle w:val="Alaviitteenviite"/>
        </w:rPr>
        <w:footnoteReference w:id="9"/>
      </w:r>
      <w:r>
        <w:t xml:space="preserve"> </w:t>
      </w:r>
    </w:p>
    <w:bookmarkEnd w:id="2"/>
    <w:p w14:paraId="017EFEF2" w14:textId="7CB71B0F" w:rsidR="002659A0" w:rsidRDefault="001D3280" w:rsidP="000769A7">
      <w:r w:rsidRPr="001D3280">
        <w:t xml:space="preserve">Assyrialaistaustaisen tutkijan </w:t>
      </w:r>
      <w:proofErr w:type="spellStart"/>
      <w:r w:rsidR="005B67FC">
        <w:t>Majed</w:t>
      </w:r>
      <w:proofErr w:type="spellEnd"/>
      <w:r w:rsidR="005B67FC">
        <w:t xml:space="preserve"> </w:t>
      </w:r>
      <w:proofErr w:type="spellStart"/>
      <w:r w:rsidR="005B67FC">
        <w:t>Eshoon</w:t>
      </w:r>
      <w:proofErr w:type="spellEnd"/>
      <w:r w:rsidR="005B67FC">
        <w:t xml:space="preserve"> vuonna 2004</w:t>
      </w:r>
      <w:r w:rsidR="005B67FC" w:rsidRPr="005B67FC">
        <w:t xml:space="preserve"> julkaiseman tutkimuksen mukaan </w:t>
      </w:r>
      <w:proofErr w:type="spellStart"/>
      <w:r w:rsidR="005B67FC">
        <w:t>Dinartan</w:t>
      </w:r>
      <w:proofErr w:type="spellEnd"/>
      <w:r w:rsidR="005B67FC">
        <w:t xml:space="preserve"> alue </w:t>
      </w:r>
      <w:r w:rsidR="00DE7704">
        <w:t>olisi kuulu</w:t>
      </w:r>
      <w:r w:rsidR="007677A4">
        <w:t>nu</w:t>
      </w:r>
      <w:r w:rsidR="00DE7704">
        <w:t xml:space="preserve">t aikanaan </w:t>
      </w:r>
      <w:r w:rsidR="005B67FC">
        <w:t xml:space="preserve">kristityille. </w:t>
      </w:r>
      <w:r w:rsidR="007677A4">
        <w:t>Hänen mukaansa</w:t>
      </w:r>
      <w:r w:rsidR="005B67FC" w:rsidRPr="005B67FC">
        <w:t xml:space="preserve"> kristityt </w:t>
      </w:r>
      <w:r w:rsidR="00E932AA">
        <w:t>asuivat</w:t>
      </w:r>
      <w:r w:rsidR="005B67FC" w:rsidRPr="005B67FC">
        <w:t xml:space="preserve"> </w:t>
      </w:r>
      <w:proofErr w:type="spellStart"/>
      <w:r w:rsidR="005B67FC">
        <w:t>Dinarta</w:t>
      </w:r>
      <w:r w:rsidR="00CC1086">
        <w:t>ssa</w:t>
      </w:r>
      <w:proofErr w:type="spellEnd"/>
      <w:r w:rsidR="00CC1086">
        <w:t xml:space="preserve"> </w:t>
      </w:r>
      <w:r w:rsidR="007677A4">
        <w:t xml:space="preserve">myöhemmin </w:t>
      </w:r>
      <w:r w:rsidR="00CC1086">
        <w:t>yhdessä</w:t>
      </w:r>
      <w:r w:rsidR="005B67FC" w:rsidRPr="005B67FC">
        <w:t xml:space="preserve"> kurdien kanssa, ja lopulta v</w:t>
      </w:r>
      <w:r w:rsidR="005B67FC">
        <w:t>uonna 1961 alue siirtyi kurdien haltuun.</w:t>
      </w:r>
      <w:r w:rsidR="005B67FC">
        <w:rPr>
          <w:rStyle w:val="Alaviitteenviite"/>
        </w:rPr>
        <w:footnoteReference w:id="10"/>
      </w:r>
      <w:r w:rsidR="005B67FC">
        <w:t xml:space="preserve"> </w:t>
      </w:r>
      <w:r w:rsidR="000769A7" w:rsidRPr="000769A7">
        <w:t xml:space="preserve">Assyrian Aid </w:t>
      </w:r>
      <w:proofErr w:type="spellStart"/>
      <w:r w:rsidR="000769A7" w:rsidRPr="000769A7">
        <w:t>Society-Iraq</w:t>
      </w:r>
      <w:proofErr w:type="spellEnd"/>
      <w:r w:rsidR="000769A7" w:rsidRPr="000769A7">
        <w:t xml:space="preserve"> -järjestön raportissa mainitaan</w:t>
      </w:r>
      <w:r>
        <w:t>,</w:t>
      </w:r>
      <w:r w:rsidRPr="001D3280">
        <w:t xml:space="preserve"> että kristityt assyrialaiset pakenivat </w:t>
      </w:r>
      <w:proofErr w:type="spellStart"/>
      <w:r w:rsidRPr="001D3280">
        <w:t>Dinartan</w:t>
      </w:r>
      <w:proofErr w:type="spellEnd"/>
      <w:r w:rsidRPr="001D3280">
        <w:t xml:space="preserve"> alueen kylistä toisen maailmansodan aikana ja sen jälkeen, ja että</w:t>
      </w:r>
      <w:r>
        <w:t xml:space="preserve"> </w:t>
      </w:r>
      <w:r w:rsidR="000769A7">
        <w:t xml:space="preserve">kurdien </w:t>
      </w:r>
      <w:proofErr w:type="spellStart"/>
      <w:r w:rsidR="000769A7">
        <w:t>Zebari</w:t>
      </w:r>
      <w:proofErr w:type="spellEnd"/>
      <w:r w:rsidR="000769A7">
        <w:t>-heimo otti useita kyliä</w:t>
      </w:r>
      <w:r w:rsidR="000769A7">
        <w:rPr>
          <w:rStyle w:val="Alaviitteenviite"/>
        </w:rPr>
        <w:footnoteReference w:id="11"/>
      </w:r>
      <w:r w:rsidR="000769A7">
        <w:t xml:space="preserve"> maineen kokonaan haltuunsa 1961.</w:t>
      </w:r>
      <w:r w:rsidR="000769A7">
        <w:rPr>
          <w:rStyle w:val="Alaviitteenviite"/>
        </w:rPr>
        <w:footnoteReference w:id="12"/>
      </w:r>
      <w:r w:rsidR="000769A7">
        <w:t xml:space="preserve"> </w:t>
      </w:r>
      <w:bookmarkStart w:id="4" w:name="_Hlk110426110"/>
    </w:p>
    <w:p w14:paraId="00074D5B" w14:textId="007B1CFB" w:rsidR="004C3551" w:rsidRPr="007677A4" w:rsidRDefault="00EC0117" w:rsidP="000769A7">
      <w:r>
        <w:t>Kristit</w:t>
      </w:r>
      <w:r w:rsidR="002659A0">
        <w:t>tyjen</w:t>
      </w:r>
      <w:r>
        <w:t xml:space="preserve"> menettämistä maista ja omaisuudesta uutisoitiin esimerkiksi toukokuussa 2021, kristittyjen delegaation vierailtua Irakin Kurdistanin parlamentissa. Esimerkiksi </w:t>
      </w:r>
      <w:proofErr w:type="spellStart"/>
      <w:r>
        <w:t>Dinartan</w:t>
      </w:r>
      <w:proofErr w:type="spellEnd"/>
      <w:r>
        <w:t xml:space="preserve"> kunnan </w:t>
      </w:r>
      <w:proofErr w:type="spellStart"/>
      <w:r>
        <w:t>Khelanan</w:t>
      </w:r>
      <w:proofErr w:type="spellEnd"/>
      <w:r>
        <w:t xml:space="preserve"> kylästä kotoisin oleva </w:t>
      </w:r>
      <w:bookmarkEnd w:id="4"/>
      <w:proofErr w:type="spellStart"/>
      <w:r w:rsidRPr="00EC0117">
        <w:t>Isho</w:t>
      </w:r>
      <w:proofErr w:type="spellEnd"/>
      <w:r w:rsidRPr="00EC0117">
        <w:t xml:space="preserve"> </w:t>
      </w:r>
      <w:proofErr w:type="spellStart"/>
      <w:r w:rsidRPr="00EC0117">
        <w:t>Inyoya</w:t>
      </w:r>
      <w:proofErr w:type="spellEnd"/>
      <w:r w:rsidRPr="00EC0117">
        <w:t xml:space="preserve"> </w:t>
      </w:r>
      <w:proofErr w:type="spellStart"/>
      <w:r w:rsidRPr="00EC0117">
        <w:t>Yaqo</w:t>
      </w:r>
      <w:proofErr w:type="spellEnd"/>
      <w:r>
        <w:t xml:space="preserve"> kertoi hänen isoisänsä perineen 3 </w:t>
      </w:r>
      <w:proofErr w:type="spellStart"/>
      <w:r>
        <w:t>donumin</w:t>
      </w:r>
      <w:proofErr w:type="spellEnd"/>
      <w:r w:rsidR="001A2EFC">
        <w:rPr>
          <w:rStyle w:val="Alaviitteenviite"/>
        </w:rPr>
        <w:footnoteReference w:id="13"/>
      </w:r>
      <w:r>
        <w:t xml:space="preserve"> suuruisen maa-alueen </w:t>
      </w:r>
      <w:r w:rsidR="002659A0">
        <w:t>kylässä vuonna 1922. Maa-alue on myöhemmin rekisteröity kertojan nimiin. Paikallinen heimo o</w:t>
      </w:r>
      <w:r w:rsidR="001D3280">
        <w:t>li</w:t>
      </w:r>
      <w:r w:rsidR="002659A0">
        <w:t xml:space="preserve"> kuitenkin ottanut luvatta maa-alueen haltuunsa. Paikallinen oikeuslaitos </w:t>
      </w:r>
      <w:r w:rsidR="001A2EFC">
        <w:t>pääty</w:t>
      </w:r>
      <w:r w:rsidR="001D3280">
        <w:t>i</w:t>
      </w:r>
      <w:r w:rsidR="001A2EFC">
        <w:t xml:space="preserve"> tuomiossaan</w:t>
      </w:r>
      <w:r w:rsidR="002659A0">
        <w:t xml:space="preserve"> </w:t>
      </w:r>
      <w:proofErr w:type="spellStart"/>
      <w:r w:rsidR="002659A0">
        <w:t>Yaqon</w:t>
      </w:r>
      <w:proofErr w:type="spellEnd"/>
      <w:r w:rsidR="002659A0">
        <w:t xml:space="preserve"> kannall</w:t>
      </w:r>
      <w:r w:rsidR="001A2EFC">
        <w:t>e</w:t>
      </w:r>
      <w:r w:rsidR="002659A0">
        <w:t xml:space="preserve">, mutta heimo ei piitannut oikeuden päätöksestä. </w:t>
      </w:r>
      <w:proofErr w:type="spellStart"/>
      <w:r w:rsidR="002659A0">
        <w:t>Akren</w:t>
      </w:r>
      <w:proofErr w:type="spellEnd"/>
      <w:r w:rsidR="002659A0">
        <w:t xml:space="preserve"> kristittyjen piispa </w:t>
      </w:r>
      <w:proofErr w:type="spellStart"/>
      <w:r w:rsidR="002659A0">
        <w:t>Andryos</w:t>
      </w:r>
      <w:proofErr w:type="spellEnd"/>
      <w:r w:rsidR="002659A0">
        <w:t xml:space="preserve"> Michael kertoi, että noin 150 kristityn perheen maita o</w:t>
      </w:r>
      <w:r w:rsidR="00B62203">
        <w:t>n</w:t>
      </w:r>
      <w:r w:rsidR="002659A0">
        <w:t xml:space="preserve"> otettu luvatta haltuun ja muutettu hedelmätarhoiksi, tai maille on rakennettu taloja. Kristityt yrittävät saada maitaan oikeusteitse takaisin.</w:t>
      </w:r>
      <w:r w:rsidR="002659A0">
        <w:rPr>
          <w:rStyle w:val="Alaviitteenviite"/>
        </w:rPr>
        <w:footnoteReference w:id="14"/>
      </w:r>
    </w:p>
    <w:p w14:paraId="332F3B75" w14:textId="77777777" w:rsidR="005B67FC" w:rsidRDefault="000D0515" w:rsidP="005B67FC">
      <w:proofErr w:type="spellStart"/>
      <w:r>
        <w:lastRenderedPageBreak/>
        <w:t>Dinartan</w:t>
      </w:r>
      <w:proofErr w:type="spellEnd"/>
      <w:r>
        <w:t xml:space="preserve"> alueella on öljyä. Elokuussa 2014, ISIS-konfliktin alkukuukausina uutisoitiin, että amerikkalainen öljy-yhtiö Hess </w:t>
      </w:r>
      <w:proofErr w:type="spellStart"/>
      <w:r>
        <w:t>Corp</w:t>
      </w:r>
      <w:proofErr w:type="spellEnd"/>
      <w:r>
        <w:t xml:space="preserve"> lopetti toistaiseksi toimintonsa Irakin Kurdistanissa ja evakuoi työntekijöitään lisääntyvien väkivaltaisuuksien vuoksi. Esimerkiksi </w:t>
      </w:r>
      <w:proofErr w:type="spellStart"/>
      <w:r>
        <w:t>Shireen</w:t>
      </w:r>
      <w:proofErr w:type="spellEnd"/>
      <w:r>
        <w:t xml:space="preserve"> 1 – kaivon poraaminen lopetettiin </w:t>
      </w:r>
      <w:proofErr w:type="spellStart"/>
      <w:r>
        <w:t>Dinartan</w:t>
      </w:r>
      <w:proofErr w:type="spellEnd"/>
      <w:r>
        <w:t xml:space="preserve"> öljykentällä.</w:t>
      </w:r>
      <w:r>
        <w:rPr>
          <w:rStyle w:val="Alaviitteenviite"/>
        </w:rPr>
        <w:footnoteReference w:id="15"/>
      </w:r>
      <w:r>
        <w:t xml:space="preserve"> </w:t>
      </w:r>
    </w:p>
    <w:p w14:paraId="3608BA9A" w14:textId="77777777" w:rsidR="001C1B4B" w:rsidRDefault="001C1B4B" w:rsidP="005B67FC">
      <w:pPr>
        <w:rPr>
          <w:b/>
        </w:rPr>
      </w:pPr>
      <w:r w:rsidRPr="001C1B4B">
        <w:rPr>
          <w:b/>
        </w:rPr>
        <w:t xml:space="preserve">2. Mikä on alueen ajankohtainen aluehallinta? Millaisia </w:t>
      </w:r>
      <w:proofErr w:type="spellStart"/>
      <w:r w:rsidRPr="001C1B4B">
        <w:rPr>
          <w:b/>
        </w:rPr>
        <w:t>militioita</w:t>
      </w:r>
      <w:proofErr w:type="spellEnd"/>
      <w:r w:rsidRPr="001C1B4B">
        <w:rPr>
          <w:b/>
        </w:rPr>
        <w:t xml:space="preserve"> alueella toimii? Onko </w:t>
      </w:r>
      <w:proofErr w:type="spellStart"/>
      <w:r w:rsidRPr="001C1B4B">
        <w:rPr>
          <w:b/>
        </w:rPr>
        <w:t>ISISillä</w:t>
      </w:r>
      <w:proofErr w:type="spellEnd"/>
      <w:r w:rsidRPr="001C1B4B">
        <w:rPr>
          <w:b/>
        </w:rPr>
        <w:t xml:space="preserve"> toimintaa alueella?</w:t>
      </w:r>
    </w:p>
    <w:p w14:paraId="07EB7111" w14:textId="0AFB347C" w:rsidR="00FC7302" w:rsidRDefault="001D3280" w:rsidP="00A83C58">
      <w:proofErr w:type="spellStart"/>
      <w:r w:rsidRPr="001D3280">
        <w:t>Dinartan</w:t>
      </w:r>
      <w:proofErr w:type="spellEnd"/>
      <w:r w:rsidRPr="001D3280">
        <w:t xml:space="preserve"> alueella on käyty pitkään Turkin armeijan ja PKK:n välistä konfliktia. </w:t>
      </w:r>
      <w:r w:rsidR="00F27425">
        <w:t xml:space="preserve">Kurdienemmistöisessä </w:t>
      </w:r>
      <w:proofErr w:type="spellStart"/>
      <w:r w:rsidR="00F27425">
        <w:t>Akren</w:t>
      </w:r>
      <w:proofErr w:type="spellEnd"/>
      <w:r w:rsidR="00F27425">
        <w:t xml:space="preserve"> piirikunnassa ja </w:t>
      </w:r>
      <w:proofErr w:type="spellStart"/>
      <w:r w:rsidR="00F27425">
        <w:t>Dinartan</w:t>
      </w:r>
      <w:proofErr w:type="spellEnd"/>
      <w:r w:rsidR="00F27425">
        <w:t xml:space="preserve"> kunnassa on kurdien turvallisuusjoukkoja kuten </w:t>
      </w:r>
      <w:proofErr w:type="spellStart"/>
      <w:r w:rsidR="00F27425">
        <w:t>peshmerga</w:t>
      </w:r>
      <w:proofErr w:type="spellEnd"/>
      <w:r w:rsidR="00F27425">
        <w:t>-sotilaita</w:t>
      </w:r>
      <w:r w:rsidR="00D42802">
        <w:rPr>
          <w:rStyle w:val="Alaviitteenviite"/>
        </w:rPr>
        <w:footnoteReference w:id="16"/>
      </w:r>
      <w:r w:rsidR="00F27425">
        <w:t xml:space="preserve"> ja </w:t>
      </w:r>
      <w:r w:rsidR="00CC3102">
        <w:t xml:space="preserve">Irakin Kurdistanin valtapuolue </w:t>
      </w:r>
      <w:proofErr w:type="spellStart"/>
      <w:r w:rsidR="00F27425">
        <w:t>KDP</w:t>
      </w:r>
      <w:r w:rsidR="00CC3102">
        <w:t>:n</w:t>
      </w:r>
      <w:proofErr w:type="spellEnd"/>
      <w:r w:rsidR="00F27425">
        <w:t xml:space="preserve"> alaisia erikoisjoukkoja.</w:t>
      </w:r>
      <w:r w:rsidR="00F27425">
        <w:rPr>
          <w:rStyle w:val="Alaviitteenviite"/>
        </w:rPr>
        <w:footnoteReference w:id="17"/>
      </w:r>
      <w:r w:rsidR="00F27425">
        <w:t xml:space="preserve"> </w:t>
      </w:r>
      <w:proofErr w:type="spellStart"/>
      <w:r w:rsidR="00F27425">
        <w:t>Dinartan</w:t>
      </w:r>
      <w:proofErr w:type="spellEnd"/>
      <w:r w:rsidR="00F27425">
        <w:t xml:space="preserve"> kunnassa on uutisoitu myös</w:t>
      </w:r>
      <w:r w:rsidR="0094525C">
        <w:t xml:space="preserve"> PKK:ta vastaan taistelevien </w:t>
      </w:r>
      <w:r w:rsidR="00F27425">
        <w:t xml:space="preserve">Syyrian kurdien </w:t>
      </w:r>
      <w:r w:rsidR="001A2EFC">
        <w:t xml:space="preserve">aseellisen ryhmän </w:t>
      </w:r>
      <w:proofErr w:type="spellStart"/>
      <w:r w:rsidR="00F27425">
        <w:t>Roj</w:t>
      </w:r>
      <w:proofErr w:type="spellEnd"/>
      <w:r w:rsidR="00F27425">
        <w:t xml:space="preserve"> </w:t>
      </w:r>
      <w:proofErr w:type="spellStart"/>
      <w:r w:rsidR="00F27425">
        <w:t>Peshmerga</w:t>
      </w:r>
      <w:r w:rsidR="001A2EFC">
        <w:t>n</w:t>
      </w:r>
      <w:proofErr w:type="spellEnd"/>
      <w:r w:rsidR="00F27425">
        <w:t xml:space="preserve"> </w:t>
      </w:r>
      <w:r w:rsidR="001A2EFC">
        <w:t>taistelijoiden</w:t>
      </w:r>
      <w:r w:rsidR="00F27425">
        <w:t xml:space="preserve"> läsnäolosta.</w:t>
      </w:r>
      <w:r w:rsidR="00F27425">
        <w:rPr>
          <w:rStyle w:val="Alaviitteenviite"/>
        </w:rPr>
        <w:footnoteReference w:id="18"/>
      </w:r>
      <w:r w:rsidR="00F27425">
        <w:t xml:space="preserve"> </w:t>
      </w:r>
      <w:proofErr w:type="spellStart"/>
      <w:r w:rsidR="009C3163">
        <w:t>Roj</w:t>
      </w:r>
      <w:proofErr w:type="spellEnd"/>
      <w:r w:rsidR="009C3163">
        <w:t xml:space="preserve"> </w:t>
      </w:r>
      <w:proofErr w:type="spellStart"/>
      <w:r w:rsidR="009C3163">
        <w:t>Peshmerga</w:t>
      </w:r>
      <w:proofErr w:type="spellEnd"/>
      <w:r w:rsidR="001A2EFC">
        <w:t xml:space="preserve"> on kytköksissä</w:t>
      </w:r>
      <w:r w:rsidR="009C3163">
        <w:t xml:space="preserve"> KDP-puolueeseen.</w:t>
      </w:r>
      <w:r w:rsidR="009C3163">
        <w:rPr>
          <w:rStyle w:val="Alaviitteenviite"/>
        </w:rPr>
        <w:footnoteReference w:id="19"/>
      </w:r>
      <w:r w:rsidR="009C3163">
        <w:t xml:space="preserve"> </w:t>
      </w:r>
      <w:proofErr w:type="spellStart"/>
      <w:r w:rsidR="00F27425">
        <w:t>Dinartan</w:t>
      </w:r>
      <w:proofErr w:type="spellEnd"/>
      <w:r w:rsidR="00F27425">
        <w:t xml:space="preserve"> kunnassa kurdijoukot ovat joutuneet kahnauksiin </w:t>
      </w:r>
      <w:r w:rsidR="00F27425" w:rsidRPr="0094525C">
        <w:t>PKK:n kanssa</w:t>
      </w:r>
      <w:r w:rsidR="004D595F" w:rsidRPr="0094525C">
        <w:t xml:space="preserve">. </w:t>
      </w:r>
      <w:r w:rsidR="004D595F" w:rsidRPr="004D595F">
        <w:t xml:space="preserve">Kunnassa </w:t>
      </w:r>
      <w:r w:rsidR="00C300D5">
        <w:t xml:space="preserve">oli esimerkiksi vuonna 2017 17 kylää, jotka olivat PKK:n hallinnassa. Kunnassa on </w:t>
      </w:r>
      <w:r w:rsidR="001A2EFC">
        <w:t xml:space="preserve">myös </w:t>
      </w:r>
      <w:r w:rsidR="00C300D5">
        <w:t xml:space="preserve">kyliä, </w:t>
      </w:r>
      <w:r w:rsidR="004D595F" w:rsidRPr="004D595F">
        <w:t>joiden läheis</w:t>
      </w:r>
      <w:r w:rsidR="004D595F">
        <w:t xml:space="preserve">yydessä on </w:t>
      </w:r>
      <w:r w:rsidR="004D595F" w:rsidRPr="004D595F">
        <w:t xml:space="preserve">PKK-sissien </w:t>
      </w:r>
      <w:r w:rsidR="00C300D5">
        <w:t>tukikohtia.</w:t>
      </w:r>
      <w:r w:rsidR="00C300D5">
        <w:rPr>
          <w:rStyle w:val="Alaviitteenviite"/>
        </w:rPr>
        <w:footnoteReference w:id="20"/>
      </w:r>
      <w:r w:rsidR="00C300D5">
        <w:t xml:space="preserve"> </w:t>
      </w:r>
      <w:proofErr w:type="spellStart"/>
      <w:r w:rsidR="00C300D5">
        <w:t>Dinartan</w:t>
      </w:r>
      <w:proofErr w:type="spellEnd"/>
      <w:r w:rsidR="00C300D5">
        <w:t xml:space="preserve"> kunnassa on ollut myös PKK:n tarkastuspisteitä.</w:t>
      </w:r>
      <w:r w:rsidR="00C300D5">
        <w:rPr>
          <w:rStyle w:val="Alaviitteenviite"/>
        </w:rPr>
        <w:footnoteReference w:id="21"/>
      </w:r>
      <w:r w:rsidR="00C300D5">
        <w:t xml:space="preserve"> </w:t>
      </w:r>
      <w:proofErr w:type="spellStart"/>
      <w:r w:rsidR="00FC7302">
        <w:t>IOM:n</w:t>
      </w:r>
      <w:proofErr w:type="spellEnd"/>
      <w:r w:rsidR="00FC7302">
        <w:t xml:space="preserve"> </w:t>
      </w:r>
      <w:r w:rsidR="002E2BCD">
        <w:t xml:space="preserve">huhtikuussa 2021 päivätyn </w:t>
      </w:r>
      <w:r w:rsidR="00E5151C" w:rsidRPr="00E5151C">
        <w:t>tilaston</w:t>
      </w:r>
      <w:r w:rsidR="00FC7302">
        <w:t xml:space="preserve"> mukaan </w:t>
      </w:r>
      <w:proofErr w:type="spellStart"/>
      <w:r w:rsidR="00FC7302">
        <w:t>Dinartan</w:t>
      </w:r>
      <w:proofErr w:type="spellEnd"/>
      <w:r w:rsidR="00FC7302">
        <w:t xml:space="preserve"> </w:t>
      </w:r>
      <w:r w:rsidR="007A5E43">
        <w:t>kaupungissa muiden turvallisuusjoukkojen kuin Irakin armeijan</w:t>
      </w:r>
      <w:r w:rsidR="003E6029">
        <w:t xml:space="preserve"> tai poliisin </w:t>
      </w:r>
      <w:r w:rsidR="007A5E43">
        <w:t>läsnäolo</w:t>
      </w:r>
      <w:r w:rsidR="008E4DD5">
        <w:t>n</w:t>
      </w:r>
      <w:r w:rsidR="007A5E43">
        <w:t xml:space="preserve"> </w:t>
      </w:r>
      <w:r w:rsidR="008E4DD5">
        <w:t>arvioitiin</w:t>
      </w:r>
      <w:r w:rsidR="007A5E43">
        <w:t xml:space="preserve"> </w:t>
      </w:r>
      <w:r w:rsidR="008E4DD5">
        <w:t xml:space="preserve">olevan matalalla tasolla </w:t>
      </w:r>
      <w:r w:rsidR="007A5E43">
        <w:t>(</w:t>
      </w:r>
      <w:proofErr w:type="spellStart"/>
      <w:r w:rsidR="001A2EFC">
        <w:t>low</w:t>
      </w:r>
      <w:proofErr w:type="spellEnd"/>
      <w:r w:rsidR="001A2EFC">
        <w:t xml:space="preserve">, </w:t>
      </w:r>
      <w:r w:rsidR="007A5E43">
        <w:t xml:space="preserve">asteikolla </w:t>
      </w:r>
      <w:proofErr w:type="spellStart"/>
      <w:r w:rsidR="007A5E43">
        <w:t>low</w:t>
      </w:r>
      <w:proofErr w:type="spellEnd"/>
      <w:r w:rsidR="007A5E43">
        <w:t>-medium-</w:t>
      </w:r>
      <w:proofErr w:type="spellStart"/>
      <w:r w:rsidR="007A5E43">
        <w:t>high</w:t>
      </w:r>
      <w:proofErr w:type="spellEnd"/>
      <w:r w:rsidR="007A5E43">
        <w:t>).</w:t>
      </w:r>
      <w:r w:rsidR="007A5E43">
        <w:rPr>
          <w:rStyle w:val="Alaviitteenviite"/>
        </w:rPr>
        <w:footnoteReference w:id="22"/>
      </w:r>
      <w:r w:rsidR="007A5E43">
        <w:t xml:space="preserve"> </w:t>
      </w:r>
      <w:proofErr w:type="spellStart"/>
      <w:r w:rsidR="001A2EFC">
        <w:t>ISISin</w:t>
      </w:r>
      <w:proofErr w:type="spellEnd"/>
      <w:r w:rsidR="001A2EFC">
        <w:t xml:space="preserve"> aktiivisuudesta </w:t>
      </w:r>
      <w:proofErr w:type="spellStart"/>
      <w:r w:rsidR="001A2EFC">
        <w:t>Dinartan</w:t>
      </w:r>
      <w:proofErr w:type="spellEnd"/>
      <w:r w:rsidR="001A2EFC">
        <w:t xml:space="preserve"> alueella ei tässä vaiheessa käytössä olleista lähteistä löytynyt tietoa.</w:t>
      </w:r>
      <w:r>
        <w:t xml:space="preserve"> </w:t>
      </w:r>
    </w:p>
    <w:p w14:paraId="6E5D3D24" w14:textId="77777777" w:rsidR="000D0515" w:rsidRPr="00A83C58" w:rsidRDefault="000D0515" w:rsidP="00A83C58">
      <w:pPr>
        <w:rPr>
          <w:b/>
        </w:rPr>
      </w:pPr>
      <w:r w:rsidRPr="00A24109">
        <w:rPr>
          <w:b/>
        </w:rPr>
        <w:t xml:space="preserve">3. Mikä on </w:t>
      </w:r>
      <w:proofErr w:type="spellStart"/>
      <w:r w:rsidRPr="00A24109">
        <w:rPr>
          <w:b/>
        </w:rPr>
        <w:t>Dinartan</w:t>
      </w:r>
      <w:proofErr w:type="spellEnd"/>
      <w:r w:rsidRPr="00A24109">
        <w:rPr>
          <w:b/>
        </w:rPr>
        <w:t xml:space="preserve"> alueen turvallisuustilanne?</w:t>
      </w:r>
    </w:p>
    <w:p w14:paraId="09FF6F1D" w14:textId="1CEAE4F9" w:rsidR="00C300D5" w:rsidRDefault="00D42802" w:rsidP="000D0515">
      <w:pPr>
        <w:pStyle w:val="Luettelokappale"/>
        <w:ind w:left="0"/>
      </w:pPr>
      <w:proofErr w:type="spellStart"/>
      <w:r>
        <w:t>Dinasrtan</w:t>
      </w:r>
      <w:proofErr w:type="spellEnd"/>
      <w:r>
        <w:t xml:space="preserve"> kunta on ollut yksi </w:t>
      </w:r>
      <w:r w:rsidR="000D0515" w:rsidRPr="00C300D5">
        <w:t>Turkin armeijan ja PKK:n väli</w:t>
      </w:r>
      <w:r>
        <w:t xml:space="preserve">sen konfliktin monista näyttämöistä jo vuosia. </w:t>
      </w:r>
      <w:r w:rsidR="00C300D5">
        <w:t>Alla annetaan esimerkkejä välikohtauksista.</w:t>
      </w:r>
      <w:r w:rsidR="00A24109" w:rsidRPr="00C300D5">
        <w:t xml:space="preserve"> </w:t>
      </w:r>
      <w:r w:rsidR="000D0515" w:rsidRPr="00C300D5">
        <w:t xml:space="preserve">Turkin ilmavoimat pommittivat PKK:n asemia </w:t>
      </w:r>
      <w:proofErr w:type="spellStart"/>
      <w:r w:rsidR="000D0515" w:rsidRPr="00C300D5">
        <w:t>Dinartan</w:t>
      </w:r>
      <w:proofErr w:type="spellEnd"/>
      <w:r w:rsidR="000D0515" w:rsidRPr="00C300D5">
        <w:t xml:space="preserve"> alueella </w:t>
      </w:r>
      <w:r w:rsidR="00CC1086" w:rsidRPr="00C300D5">
        <w:t xml:space="preserve">jo </w:t>
      </w:r>
      <w:r w:rsidR="000C35D7" w:rsidRPr="00C300D5">
        <w:t xml:space="preserve">esimerkiksi </w:t>
      </w:r>
      <w:r w:rsidR="000D0515" w:rsidRPr="00C300D5">
        <w:t>25.8.2015.</w:t>
      </w:r>
      <w:r w:rsidR="00A24109" w:rsidRPr="00C300D5">
        <w:rPr>
          <w:rStyle w:val="Alaviitteenviite"/>
        </w:rPr>
        <w:footnoteReference w:id="23"/>
      </w:r>
      <w:r w:rsidR="000D0515" w:rsidRPr="00C300D5">
        <w:t xml:space="preserve"> </w:t>
      </w:r>
      <w:r w:rsidR="00A24109" w:rsidRPr="00C300D5">
        <w:t xml:space="preserve">Irakin valtapuolueeseen </w:t>
      </w:r>
      <w:proofErr w:type="spellStart"/>
      <w:r w:rsidR="00A24109" w:rsidRPr="00C300D5">
        <w:t>KDP:hen</w:t>
      </w:r>
      <w:proofErr w:type="spellEnd"/>
      <w:r w:rsidR="00A24109" w:rsidRPr="00C300D5">
        <w:t xml:space="preserve"> liitoksissa oleva</w:t>
      </w:r>
      <w:r w:rsidR="00CC1086" w:rsidRPr="00C300D5">
        <w:t>n</w:t>
      </w:r>
      <w:r w:rsidR="00A24109" w:rsidRPr="00C300D5">
        <w:t xml:space="preserve"> </w:t>
      </w:r>
      <w:proofErr w:type="spellStart"/>
      <w:r w:rsidR="00A24109" w:rsidRPr="00C300D5">
        <w:t>Rudaw</w:t>
      </w:r>
      <w:proofErr w:type="spellEnd"/>
      <w:r w:rsidR="00CC1086" w:rsidRPr="00C300D5">
        <w:t>-lehden</w:t>
      </w:r>
      <w:r w:rsidR="00A24109" w:rsidRPr="00C300D5">
        <w:t xml:space="preserve"> huhtikuussa 2016 haastattelemien paikallisten virkamiesten mukaan PKK</w:t>
      </w:r>
      <w:r w:rsidR="002F5859">
        <w:t xml:space="preserve">:n </w:t>
      </w:r>
      <w:r w:rsidR="00A24109" w:rsidRPr="00C300D5">
        <w:t xml:space="preserve">sissien läsnäolo Irakin Kurdistanin alueella antoi Turkille tekosyyn tehdä jatkuvia ilmaiskuja alueelle. Viimeisen parin kuukauden sisään oli pommitettu kahteen otteeseen </w:t>
      </w:r>
      <w:r w:rsidR="002F5859">
        <w:t>(</w:t>
      </w:r>
      <w:proofErr w:type="spellStart"/>
      <w:r w:rsidR="002F5859">
        <w:t>Dohukin</w:t>
      </w:r>
      <w:proofErr w:type="spellEnd"/>
      <w:r w:rsidR="002F5859">
        <w:t xml:space="preserve"> läänin) </w:t>
      </w:r>
      <w:proofErr w:type="spellStart"/>
      <w:r w:rsidR="00A24109" w:rsidRPr="00C300D5">
        <w:t>Bat</w:t>
      </w:r>
      <w:r w:rsidR="00CC1086" w:rsidRPr="00C300D5">
        <w:t>u</w:t>
      </w:r>
      <w:r w:rsidR="00A24109" w:rsidRPr="00C300D5">
        <w:t>fan</w:t>
      </w:r>
      <w:proofErr w:type="spellEnd"/>
      <w:r w:rsidR="00CC1086" w:rsidRPr="00C300D5">
        <w:rPr>
          <w:rStyle w:val="Alaviitteenviite"/>
        </w:rPr>
        <w:footnoteReference w:id="24"/>
      </w:r>
      <w:r w:rsidR="00A24109" w:rsidRPr="00C300D5">
        <w:t xml:space="preserve"> ja</w:t>
      </w:r>
      <w:r w:rsidR="00CC1086" w:rsidRPr="00C300D5">
        <w:t xml:space="preserve"> (</w:t>
      </w:r>
      <w:proofErr w:type="spellStart"/>
      <w:r w:rsidR="00CC1086" w:rsidRPr="00C300D5">
        <w:t>Nineven</w:t>
      </w:r>
      <w:proofErr w:type="spellEnd"/>
      <w:r w:rsidR="00CC1086" w:rsidRPr="00C300D5">
        <w:t xml:space="preserve"> läänin)</w:t>
      </w:r>
      <w:r w:rsidR="00A24109" w:rsidRPr="00C300D5">
        <w:t xml:space="preserve"> </w:t>
      </w:r>
      <w:proofErr w:type="spellStart"/>
      <w:r w:rsidR="00A24109" w:rsidRPr="00C300D5">
        <w:t>Dinartan</w:t>
      </w:r>
      <w:proofErr w:type="spellEnd"/>
      <w:r w:rsidR="00A24109" w:rsidRPr="00C300D5">
        <w:t xml:space="preserve"> kyliä, koska niiden lähellä sijaitsi PKK:n tukikohtia.</w:t>
      </w:r>
      <w:r w:rsidR="00C300D5" w:rsidRPr="00C300D5">
        <w:rPr>
          <w:rStyle w:val="Alaviitteenviite"/>
        </w:rPr>
        <w:footnoteReference w:id="25"/>
      </w:r>
      <w:r w:rsidR="00A24109">
        <w:t xml:space="preserve"> </w:t>
      </w:r>
    </w:p>
    <w:p w14:paraId="275667B4" w14:textId="77777777" w:rsidR="00C300D5" w:rsidRDefault="00C300D5" w:rsidP="000D0515">
      <w:pPr>
        <w:pStyle w:val="Luettelokappale"/>
        <w:ind w:left="0"/>
      </w:pPr>
    </w:p>
    <w:p w14:paraId="38D538C3" w14:textId="2604582E" w:rsidR="000C35D7" w:rsidRDefault="00C300D5" w:rsidP="000D0515">
      <w:pPr>
        <w:pStyle w:val="Luettelokappale"/>
        <w:ind w:left="0"/>
      </w:pPr>
      <w:proofErr w:type="spellStart"/>
      <w:r w:rsidRPr="00C300D5">
        <w:t>Dinartan</w:t>
      </w:r>
      <w:proofErr w:type="spellEnd"/>
      <w:r w:rsidRPr="00C300D5">
        <w:t xml:space="preserve"> v</w:t>
      </w:r>
      <w:r w:rsidR="00A24109" w:rsidRPr="00C300D5">
        <w:t xml:space="preserve">iranomaisten </w:t>
      </w:r>
      <w:r w:rsidR="002F5859">
        <w:t xml:space="preserve">keväällä 2016 kertoman </w:t>
      </w:r>
      <w:r w:rsidR="00A24109" w:rsidRPr="00C300D5">
        <w:t>mukaan heillä ei ollu</w:t>
      </w:r>
      <w:r w:rsidR="0094525C">
        <w:t>t</w:t>
      </w:r>
      <w:r w:rsidR="00A24109" w:rsidRPr="00C300D5">
        <w:t xml:space="preserve"> valtaa PKK:n sisseihin nähden, ja PKK:lla oli omia paikallisia tarkastuspisteitä, joista ei heidän mukaansa ollut sovittu Irakin Kurdistanin hallinnon kanssa. Irakin, Turkin ja Iranin välisellä ”ei-kenenkään maalla” </w:t>
      </w:r>
      <w:r w:rsidR="00733FF9">
        <w:t xml:space="preserve">ylipäätään </w:t>
      </w:r>
      <w:r w:rsidR="002F5859">
        <w:t>arvioitiin olevan</w:t>
      </w:r>
      <w:r w:rsidR="00A24109" w:rsidRPr="00C300D5">
        <w:t xml:space="preserve"> tuhansia PKK:n sissejä. Alueen vuoristoinen maantiede </w:t>
      </w:r>
      <w:proofErr w:type="gramStart"/>
      <w:r w:rsidR="00A24109" w:rsidRPr="00C300D5">
        <w:t>teki siitä myös vaikeasti partioitava</w:t>
      </w:r>
      <w:r w:rsidR="00D42802">
        <w:t>n</w:t>
      </w:r>
      <w:r w:rsidR="00A24109" w:rsidRPr="00C300D5">
        <w:t xml:space="preserve"> </w:t>
      </w:r>
      <w:r w:rsidR="00421A18" w:rsidRPr="00C300D5">
        <w:t>Syrjäisillä</w:t>
      </w:r>
      <w:r w:rsidR="00CC1086" w:rsidRPr="00C300D5">
        <w:t xml:space="preserve"> alueilla</w:t>
      </w:r>
      <w:r w:rsidR="00421A18" w:rsidRPr="00C300D5">
        <w:t xml:space="preserve"> a</w:t>
      </w:r>
      <w:r w:rsidR="00A24109" w:rsidRPr="00C300D5">
        <w:t>rvioitiin</w:t>
      </w:r>
      <w:proofErr w:type="gramEnd"/>
      <w:r w:rsidR="00A24109" w:rsidRPr="00C300D5">
        <w:t xml:space="preserve"> olevan jopa 650 kylää</w:t>
      </w:r>
      <w:r w:rsidR="00421A18" w:rsidRPr="00C300D5">
        <w:t xml:space="preserve">/ yhteisöä, jotka olivat ajautuneet PKK:n hallintaan. Tosin jotkut kylistä oli evakuoitu jatkuvien väkivaltaisuuksien vuoksi. </w:t>
      </w:r>
      <w:proofErr w:type="spellStart"/>
      <w:r w:rsidR="00421A18" w:rsidRPr="00C300D5">
        <w:t>Dinartan</w:t>
      </w:r>
      <w:proofErr w:type="spellEnd"/>
      <w:r w:rsidR="00421A18" w:rsidRPr="00C300D5">
        <w:t xml:space="preserve"> kylän pormestari kertoi </w:t>
      </w:r>
      <w:proofErr w:type="spellStart"/>
      <w:r w:rsidR="00421A18" w:rsidRPr="00C300D5">
        <w:t>Rudawille</w:t>
      </w:r>
      <w:proofErr w:type="spellEnd"/>
      <w:r w:rsidR="00421A18" w:rsidRPr="00C300D5">
        <w:t xml:space="preserve">, että hänen </w:t>
      </w:r>
      <w:r>
        <w:t>alueellaan</w:t>
      </w:r>
      <w:r w:rsidR="00421A18" w:rsidRPr="00C300D5">
        <w:t xml:space="preserve"> oli 86 kylää, joista 17 oli täysin PKK:n kontrollissa.</w:t>
      </w:r>
      <w:r w:rsidR="00421A18" w:rsidRPr="00C300D5">
        <w:rPr>
          <w:rStyle w:val="Alaviitteenviite"/>
        </w:rPr>
        <w:footnoteReference w:id="26"/>
      </w:r>
      <w:r w:rsidR="00421A18">
        <w:t xml:space="preserve"> </w:t>
      </w:r>
      <w:r w:rsidR="00A24109" w:rsidRPr="00421A18">
        <w:t xml:space="preserve">  </w:t>
      </w:r>
    </w:p>
    <w:p w14:paraId="66EF588B" w14:textId="77777777" w:rsidR="000C35D7" w:rsidRDefault="000C35D7" w:rsidP="000D0515">
      <w:pPr>
        <w:pStyle w:val="Luettelokappale"/>
        <w:ind w:left="0"/>
      </w:pPr>
    </w:p>
    <w:p w14:paraId="0724C62F" w14:textId="022BCDCE" w:rsidR="006F32D6" w:rsidRDefault="000C35D7" w:rsidP="006F32D6">
      <w:pPr>
        <w:pStyle w:val="Luettelokappale"/>
        <w:ind w:left="0"/>
      </w:pPr>
      <w:r w:rsidRPr="00835C6D">
        <w:t xml:space="preserve">Turkin ilmavoimat tulittivat silminnäkijöiden mukaan </w:t>
      </w:r>
      <w:proofErr w:type="spellStart"/>
      <w:r w:rsidRPr="00835C6D">
        <w:t>Dinartan</w:t>
      </w:r>
      <w:proofErr w:type="spellEnd"/>
      <w:r w:rsidRPr="00835C6D">
        <w:t xml:space="preserve"> kuntaa </w:t>
      </w:r>
      <w:proofErr w:type="spellStart"/>
      <w:r w:rsidRPr="00835C6D">
        <w:t>Akren</w:t>
      </w:r>
      <w:proofErr w:type="spellEnd"/>
      <w:r w:rsidRPr="00835C6D">
        <w:t xml:space="preserve"> pohjoispuolella 6.6.2016.</w:t>
      </w:r>
      <w:r w:rsidRPr="00835C6D">
        <w:rPr>
          <w:rStyle w:val="Alaviitteenviite"/>
        </w:rPr>
        <w:footnoteReference w:id="27"/>
      </w:r>
      <w:r w:rsidRPr="00835C6D">
        <w:t xml:space="preserve"> </w:t>
      </w:r>
      <w:bookmarkStart w:id="6" w:name="_Hlk109989824"/>
      <w:r w:rsidR="00BB67B2" w:rsidRPr="00835C6D">
        <w:t>Yhdysvaltalainen</w:t>
      </w:r>
      <w:r w:rsidR="006F32D6" w:rsidRPr="00835C6D">
        <w:t xml:space="preserve"> kristillinen kansalaisjärjestö </w:t>
      </w:r>
      <w:proofErr w:type="spellStart"/>
      <w:r w:rsidR="006F32D6" w:rsidRPr="00835C6D">
        <w:t>Community</w:t>
      </w:r>
      <w:proofErr w:type="spellEnd"/>
      <w:r w:rsidR="006F32D6" w:rsidRPr="00835C6D">
        <w:t xml:space="preserve"> </w:t>
      </w:r>
      <w:proofErr w:type="spellStart"/>
      <w:r w:rsidR="006F32D6" w:rsidRPr="00835C6D">
        <w:t>Peacemaker</w:t>
      </w:r>
      <w:proofErr w:type="spellEnd"/>
      <w:r w:rsidR="006F32D6" w:rsidRPr="00835C6D">
        <w:t xml:space="preserve"> </w:t>
      </w:r>
      <w:proofErr w:type="spellStart"/>
      <w:r w:rsidR="006F32D6" w:rsidRPr="00835C6D">
        <w:t>Teams</w:t>
      </w:r>
      <w:proofErr w:type="spellEnd"/>
      <w:r w:rsidR="006F32D6" w:rsidRPr="00835C6D">
        <w:t xml:space="preserve"> (CPT) uutisoi elokuussa 2016, että </w:t>
      </w:r>
      <w:r w:rsidR="00E26F76" w:rsidRPr="00835C6D">
        <w:t xml:space="preserve">kristittyjen ja muslimien kylät auttoivat toisiaan pommihyökkäysten aikana. </w:t>
      </w:r>
      <w:proofErr w:type="spellStart"/>
      <w:r w:rsidR="00E26F76" w:rsidRPr="00835C6D">
        <w:t>Dinartan</w:t>
      </w:r>
      <w:proofErr w:type="spellEnd"/>
      <w:r w:rsidR="00E26F76" w:rsidRPr="00835C6D">
        <w:t xml:space="preserve"> kunnan </w:t>
      </w:r>
      <w:proofErr w:type="spellStart"/>
      <w:r w:rsidR="00E26F76" w:rsidRPr="00835C6D">
        <w:t>Dupren</w:t>
      </w:r>
      <w:proofErr w:type="spellEnd"/>
      <w:r w:rsidR="00E26F76" w:rsidRPr="00835C6D">
        <w:t xml:space="preserve"> vuoristokylän asukkaat ja kyläpäällikkö Khan </w:t>
      </w:r>
      <w:proofErr w:type="spellStart"/>
      <w:r w:rsidR="00E26F76" w:rsidRPr="00835C6D">
        <w:t>Avdal</w:t>
      </w:r>
      <w:proofErr w:type="spellEnd"/>
      <w:r w:rsidR="00E26F76" w:rsidRPr="00E26F76">
        <w:t xml:space="preserve"> Muhammed </w:t>
      </w:r>
      <w:proofErr w:type="spellStart"/>
      <w:r w:rsidR="00E26F76" w:rsidRPr="00E26F76">
        <w:t>Sdia</w:t>
      </w:r>
      <w:proofErr w:type="spellEnd"/>
      <w:r w:rsidR="00E26F76">
        <w:t xml:space="preserve"> kertoivat, että </w:t>
      </w:r>
      <w:proofErr w:type="spellStart"/>
      <w:r w:rsidR="00E26F76">
        <w:t>Duprea</w:t>
      </w:r>
      <w:proofErr w:type="spellEnd"/>
      <w:r w:rsidR="00E26F76">
        <w:t xml:space="preserve"> oli pommitettu 20.5.2016. Turkki oli pommittanut aluetta aikaisemminkin, mutta tämä oli ensimmäinen kerta, kun pommeja oli osunut </w:t>
      </w:r>
      <w:proofErr w:type="spellStart"/>
      <w:r w:rsidR="00E26F76">
        <w:t>Dupren</w:t>
      </w:r>
      <w:proofErr w:type="spellEnd"/>
      <w:r w:rsidR="00E26F76">
        <w:t xml:space="preserve"> kylään. Kukaan ei kuollut tai loukkaantunut iskussa, mutta pommit vaurioittivat 13 taloa, ja katkaisivat sähkölinjoja ja </w:t>
      </w:r>
      <w:r w:rsidR="00E26F76" w:rsidRPr="00835C6D">
        <w:t xml:space="preserve">surmasivat noin 32 eläintä. </w:t>
      </w:r>
      <w:proofErr w:type="spellStart"/>
      <w:r w:rsidR="00E26F76" w:rsidRPr="00835C6D">
        <w:t>Dupren</w:t>
      </w:r>
      <w:proofErr w:type="spellEnd"/>
      <w:r w:rsidR="00E26F76" w:rsidRPr="00835C6D">
        <w:t xml:space="preserve"> kylän asukkaat poistuivat alueelta 20 päiväksi</w:t>
      </w:r>
      <w:r w:rsidR="00EC5A6E" w:rsidRPr="00835C6D">
        <w:t xml:space="preserve"> naapurikylään </w:t>
      </w:r>
      <w:proofErr w:type="spellStart"/>
      <w:r w:rsidR="00EC5A6E" w:rsidRPr="00835C6D">
        <w:t>Kashkawaan</w:t>
      </w:r>
      <w:proofErr w:type="spellEnd"/>
      <w:r w:rsidR="006B1269">
        <w:t>,</w:t>
      </w:r>
      <w:r w:rsidR="00EC5A6E" w:rsidRPr="00835C6D">
        <w:t xml:space="preserve"> jossa he asuivat kyläläisten</w:t>
      </w:r>
      <w:r w:rsidR="00EC5A6E">
        <w:t xml:space="preserve"> ko</w:t>
      </w:r>
      <w:r w:rsidR="006B1269">
        <w:t>deissa. Tässä yhteydessä</w:t>
      </w:r>
      <w:r w:rsidR="00E26F76">
        <w:t xml:space="preserve"> lasten koulukokeet jäivät suorittamatta. Erään kyläläisen mukaan PKK:n sissejä ei olisi ollut pommituksen aikaan alueella, vaikka Turkki väitti tulittaneensa aluetta PKK:n vuoksi. </w:t>
      </w:r>
      <w:proofErr w:type="spellStart"/>
      <w:r w:rsidR="00EC5A6E">
        <w:t>Dupren</w:t>
      </w:r>
      <w:proofErr w:type="spellEnd"/>
      <w:r w:rsidR="00EC5A6E">
        <w:t xml:space="preserve"> kylän muslimit tekivät yhteistyötä naapurikylän </w:t>
      </w:r>
      <w:proofErr w:type="spellStart"/>
      <w:r w:rsidR="00EC5A6E">
        <w:t>Kashkawan</w:t>
      </w:r>
      <w:proofErr w:type="spellEnd"/>
      <w:r w:rsidR="00EC5A6E">
        <w:t xml:space="preserve"> kristittyjen kanssa ja kertoivat kylien välien olleen hyvät ”sadan vuoden ajan”.</w:t>
      </w:r>
      <w:r w:rsidR="00EC5A6E">
        <w:rPr>
          <w:rStyle w:val="Alaviitteenviite"/>
        </w:rPr>
        <w:footnoteReference w:id="28"/>
      </w:r>
      <w:r w:rsidR="00EC5A6E">
        <w:t xml:space="preserve"> </w:t>
      </w:r>
    </w:p>
    <w:p w14:paraId="28D3ABF4" w14:textId="77777777" w:rsidR="0059405B" w:rsidRDefault="0059405B" w:rsidP="006F32D6">
      <w:pPr>
        <w:pStyle w:val="Luettelokappale"/>
        <w:ind w:left="0"/>
      </w:pPr>
    </w:p>
    <w:p w14:paraId="5B786FEE" w14:textId="77777777" w:rsidR="0059405B" w:rsidRDefault="0059405B" w:rsidP="006F32D6">
      <w:pPr>
        <w:pStyle w:val="Luettelokappale"/>
        <w:ind w:left="0"/>
      </w:pPr>
      <w:bookmarkStart w:id="8" w:name="_Hlk110517345"/>
      <w:r w:rsidRPr="00835C6D">
        <w:t>Kurdistan 24:ssä</w:t>
      </w:r>
      <w:r w:rsidRPr="00835C6D">
        <w:rPr>
          <w:rStyle w:val="Alaviitteenviite"/>
        </w:rPr>
        <w:footnoteReference w:id="29"/>
      </w:r>
      <w:r w:rsidRPr="00835C6D">
        <w:t xml:space="preserve"> uutisoitiin heinäkuussa 2017, että </w:t>
      </w:r>
      <w:proofErr w:type="spellStart"/>
      <w:r w:rsidRPr="00835C6D">
        <w:t>Akren</w:t>
      </w:r>
      <w:proofErr w:type="spellEnd"/>
      <w:r w:rsidRPr="00835C6D">
        <w:t xml:space="preserve"> kaupungin lähellä olevissa kylissä valitettiin, etteivät </w:t>
      </w:r>
      <w:bookmarkStart w:id="9" w:name="_Hlk110502553"/>
      <w:r w:rsidRPr="00835C6D">
        <w:t>kyläläiset pääs</w:t>
      </w:r>
      <w:r w:rsidR="00CC3102">
        <w:t>seet</w:t>
      </w:r>
      <w:r w:rsidRPr="00835C6D">
        <w:t xml:space="preserve"> käymään viljelyksillään, joista heidän toimeentulonsa pitkälti riippui, ilman PKK:n alueella olevien sissien lupaa</w:t>
      </w:r>
      <w:bookmarkEnd w:id="9"/>
      <w:r w:rsidRPr="00835C6D">
        <w:t xml:space="preserve">. Näin oli esimerkiksi joissakin </w:t>
      </w:r>
      <w:proofErr w:type="spellStart"/>
      <w:r w:rsidRPr="00835C6D">
        <w:t>Dinartan</w:t>
      </w:r>
      <w:proofErr w:type="spellEnd"/>
      <w:r w:rsidRPr="00835C6D">
        <w:t xml:space="preserve"> alueen kylissä. Kurdistan 24 yritti kysyä asiasta PKK:n paikallisilta komentajilta, mutta he eivät </w:t>
      </w:r>
      <w:r>
        <w:t>kommentoineet asiaa</w:t>
      </w:r>
      <w:r w:rsidRPr="00835C6D">
        <w:t>.</w:t>
      </w:r>
      <w:r w:rsidRPr="00835C6D">
        <w:rPr>
          <w:rStyle w:val="Alaviitteenviite"/>
        </w:rPr>
        <w:footnoteReference w:id="30"/>
      </w:r>
    </w:p>
    <w:bookmarkEnd w:id="8"/>
    <w:p w14:paraId="366AD175" w14:textId="77777777" w:rsidR="008F1F79" w:rsidRPr="00835C6D" w:rsidRDefault="002F510B" w:rsidP="00DE04C0">
      <w:proofErr w:type="spellStart"/>
      <w:r w:rsidRPr="00835C6D">
        <w:t>Dinartan</w:t>
      </w:r>
      <w:proofErr w:type="spellEnd"/>
      <w:r w:rsidRPr="00835C6D">
        <w:t xml:space="preserve"> paikallishallinnon johtaja </w:t>
      </w:r>
      <w:proofErr w:type="spellStart"/>
      <w:r w:rsidRPr="00835C6D">
        <w:t>Shaban</w:t>
      </w:r>
      <w:proofErr w:type="spellEnd"/>
      <w:r w:rsidRPr="00835C6D">
        <w:t xml:space="preserve"> </w:t>
      </w:r>
      <w:proofErr w:type="spellStart"/>
      <w:r w:rsidRPr="00835C6D">
        <w:t>Khalil</w:t>
      </w:r>
      <w:proofErr w:type="spellEnd"/>
      <w:r w:rsidRPr="00835C6D">
        <w:t xml:space="preserve"> kertoi </w:t>
      </w:r>
      <w:proofErr w:type="spellStart"/>
      <w:r w:rsidRPr="00835C6D">
        <w:t>Basnews</w:t>
      </w:r>
      <w:proofErr w:type="spellEnd"/>
      <w:r w:rsidRPr="00835C6D">
        <w:t xml:space="preserve">-lehdelle joulukuussa 2018, että PKK oli </w:t>
      </w:r>
      <w:bookmarkStart w:id="11" w:name="_Hlk110502622"/>
      <w:r w:rsidRPr="00835C6D">
        <w:t xml:space="preserve">perustanut tukikohtia </w:t>
      </w:r>
      <w:proofErr w:type="spellStart"/>
      <w:r w:rsidRPr="00835C6D">
        <w:t>Kadanan</w:t>
      </w:r>
      <w:proofErr w:type="spellEnd"/>
      <w:r w:rsidRPr="00835C6D">
        <w:t xml:space="preserve"> kylän lähelle, ja että tukikohdat olivat otollinen kohde Turkin ilma- ja tykistöiskuille. Tästä syystä </w:t>
      </w:r>
      <w:proofErr w:type="spellStart"/>
      <w:r w:rsidRPr="00835C6D">
        <w:t>Kadanan</w:t>
      </w:r>
      <w:proofErr w:type="spellEnd"/>
      <w:r w:rsidRPr="00835C6D">
        <w:t xml:space="preserve"> kylän asukk</w:t>
      </w:r>
      <w:r w:rsidR="002C3D04" w:rsidRPr="00835C6D">
        <w:t>a</w:t>
      </w:r>
      <w:r w:rsidRPr="00835C6D">
        <w:t>at olivat poistuneet kylästä</w:t>
      </w:r>
      <w:bookmarkEnd w:id="11"/>
      <w:r w:rsidRPr="00835C6D">
        <w:t>.</w:t>
      </w:r>
      <w:r w:rsidRPr="00835C6D">
        <w:rPr>
          <w:rStyle w:val="Alaviitteenviite"/>
        </w:rPr>
        <w:footnoteReference w:id="31"/>
      </w:r>
      <w:r w:rsidRPr="00835C6D">
        <w:t xml:space="preserve"> </w:t>
      </w:r>
    </w:p>
    <w:p w14:paraId="3AF240BC" w14:textId="1F0EE99D" w:rsidR="00837F8C" w:rsidRDefault="008F1F79" w:rsidP="00AB730C">
      <w:proofErr w:type="spellStart"/>
      <w:r w:rsidRPr="00835C6D">
        <w:t>Rudaw</w:t>
      </w:r>
      <w:proofErr w:type="spellEnd"/>
      <w:r w:rsidRPr="00835C6D">
        <w:t xml:space="preserve">-lehti uutisoi helmikuussa 2019, että </w:t>
      </w:r>
      <w:bookmarkStart w:id="13" w:name="_Hlk110502667"/>
      <w:r w:rsidRPr="00835C6D">
        <w:t xml:space="preserve">12 </w:t>
      </w:r>
      <w:proofErr w:type="spellStart"/>
      <w:r w:rsidRPr="00835C6D">
        <w:t>Akren</w:t>
      </w:r>
      <w:proofErr w:type="spellEnd"/>
      <w:r w:rsidRPr="00835C6D">
        <w:t xml:space="preserve"> alueella olevan kylän asukkaat olivat paenneet kylistään viimeisten kahden kuukauden aikana Turkin ilmaiskujen vuoksi</w:t>
      </w:r>
      <w:bookmarkEnd w:id="13"/>
      <w:r w:rsidRPr="00835C6D">
        <w:t xml:space="preserve">. Näistä kylistä mainitaan artikkelissa </w:t>
      </w:r>
      <w:proofErr w:type="spellStart"/>
      <w:r w:rsidRPr="00835C6D">
        <w:t>Kavilka</w:t>
      </w:r>
      <w:proofErr w:type="spellEnd"/>
      <w:r w:rsidRPr="00835C6D">
        <w:t xml:space="preserve">, jossa eräs tilallinen kertoi kasvattaneensa karjaa 45 vuoden ajan. Nyt kyläläiset olivat kuitenkin joutuneet lähtemään </w:t>
      </w:r>
      <w:r w:rsidR="00CC3102">
        <w:t xml:space="preserve">ja jättämään </w:t>
      </w:r>
      <w:r w:rsidRPr="00835C6D">
        <w:t>taakseen talonsa ja karjan r</w:t>
      </w:r>
      <w:r w:rsidR="00835C6D">
        <w:t>ehun</w:t>
      </w:r>
      <w:r w:rsidRPr="00835C6D">
        <w:t xml:space="preserve">. </w:t>
      </w:r>
      <w:proofErr w:type="spellStart"/>
      <w:r w:rsidR="00F948D8" w:rsidRPr="00F948D8">
        <w:t>Dinartan</w:t>
      </w:r>
      <w:proofErr w:type="spellEnd"/>
      <w:r w:rsidR="00F948D8" w:rsidRPr="00F948D8">
        <w:t xml:space="preserve"> paikallishallinnon johtaja </w:t>
      </w:r>
      <w:proofErr w:type="spellStart"/>
      <w:r w:rsidR="00F948D8" w:rsidRPr="00F948D8">
        <w:t>Shaban</w:t>
      </w:r>
      <w:proofErr w:type="spellEnd"/>
      <w:r w:rsidR="00F948D8" w:rsidRPr="00F948D8">
        <w:t xml:space="preserve"> </w:t>
      </w:r>
      <w:proofErr w:type="spellStart"/>
      <w:r w:rsidR="00F948D8" w:rsidRPr="00F948D8">
        <w:t>Khalil</w:t>
      </w:r>
      <w:proofErr w:type="spellEnd"/>
      <w:r w:rsidR="00F948D8" w:rsidRPr="00F948D8">
        <w:t xml:space="preserve"> </w:t>
      </w:r>
      <w:r w:rsidR="00F948D8">
        <w:t>asialla oli vaikutusta n</w:t>
      </w:r>
      <w:r w:rsidRPr="00835C6D">
        <w:t>oin 1 500–2 000 lam</w:t>
      </w:r>
      <w:r w:rsidR="00F948D8">
        <w:t>paan</w:t>
      </w:r>
      <w:r w:rsidRPr="00835C6D">
        <w:t xml:space="preserve"> ja 200–300 </w:t>
      </w:r>
      <w:r w:rsidR="00CC3102">
        <w:t>lehm</w:t>
      </w:r>
      <w:r w:rsidR="00F948D8">
        <w:t>än hoitamiseen</w:t>
      </w:r>
      <w:r w:rsidRPr="00835C6D">
        <w:t>.</w:t>
      </w:r>
      <w:r w:rsidRPr="00835C6D">
        <w:rPr>
          <w:rStyle w:val="Alaviitteenviite"/>
        </w:rPr>
        <w:footnoteReference w:id="32"/>
      </w:r>
      <w:r>
        <w:t xml:space="preserve"> </w:t>
      </w:r>
    </w:p>
    <w:p w14:paraId="7AAA2DDB" w14:textId="2A386889" w:rsidR="002F5859" w:rsidRDefault="002F5859" w:rsidP="002F5859">
      <w:pPr>
        <w:pStyle w:val="Luettelokappale"/>
        <w:numPr>
          <w:ilvl w:val="0"/>
          <w:numId w:val="30"/>
        </w:numPr>
      </w:pPr>
      <w:r>
        <w:t>Turkin sotilasoperaatio</w:t>
      </w:r>
      <w:r w:rsidR="004C2C3C">
        <w:t>iden sarja</w:t>
      </w:r>
      <w:r>
        <w:t xml:space="preserve"> Irakin Kurdistanissa ja vähitt</w:t>
      </w:r>
      <w:r w:rsidR="004C2C3C">
        <w:t>äinen eteneminen Irakin kurdialueelle</w:t>
      </w:r>
      <w:r w:rsidR="00CC3102">
        <w:t>,</w:t>
      </w:r>
      <w:r w:rsidR="00CC3102" w:rsidRPr="00CC3102">
        <w:t xml:space="preserve"> </w:t>
      </w:r>
      <w:r w:rsidR="00CC3102">
        <w:t>syksystä 2019 nykypäivään</w:t>
      </w:r>
    </w:p>
    <w:p w14:paraId="510F1976" w14:textId="2BC7ECC5" w:rsidR="00F948D8" w:rsidRDefault="00F948D8" w:rsidP="00F948D8"/>
    <w:p w14:paraId="2FD31BEE" w14:textId="50E3558C" w:rsidR="00F948D8" w:rsidRDefault="00F948D8" w:rsidP="00F948D8"/>
    <w:p w14:paraId="3C55BEC4" w14:textId="4084360D" w:rsidR="00F948D8" w:rsidRDefault="00F948D8" w:rsidP="00F948D8"/>
    <w:p w14:paraId="2B1A6A30" w14:textId="2F6888A2" w:rsidR="00F948D8" w:rsidRDefault="00F948D8" w:rsidP="00F948D8"/>
    <w:p w14:paraId="584E767B" w14:textId="77777777" w:rsidR="00F948D8" w:rsidRDefault="00F948D8" w:rsidP="00F948D8"/>
    <w:p w14:paraId="6DAE2849" w14:textId="538D8358" w:rsidR="00B31281" w:rsidRDefault="002F5859" w:rsidP="002F5859">
      <w:r w:rsidRPr="00BE5770">
        <w:lastRenderedPageBreak/>
        <w:t xml:space="preserve">Turkin armeija tunkeutui elokuussa 2019 alkaneessa sotilasoperaation </w:t>
      </w:r>
      <w:proofErr w:type="spellStart"/>
      <w:r w:rsidRPr="00BE5770">
        <w:t>Pençe</w:t>
      </w:r>
      <w:proofErr w:type="spellEnd"/>
      <w:r w:rsidRPr="00BE5770">
        <w:t xml:space="preserve"> </w:t>
      </w:r>
      <w:proofErr w:type="spellStart"/>
      <w:r w:rsidRPr="00BE5770">
        <w:t>Harekatıpari</w:t>
      </w:r>
      <w:proofErr w:type="spellEnd"/>
      <w:r w:rsidRPr="00BE5770">
        <w:t xml:space="preserve"> (</w:t>
      </w:r>
      <w:proofErr w:type="spellStart"/>
      <w:r w:rsidRPr="00BE5770">
        <w:t>Operation</w:t>
      </w:r>
      <w:proofErr w:type="spellEnd"/>
      <w:r w:rsidRPr="00BE5770">
        <w:t xml:space="preserve"> </w:t>
      </w:r>
      <w:proofErr w:type="spellStart"/>
      <w:r w:rsidRPr="00BE5770">
        <w:t>Claw</w:t>
      </w:r>
      <w:proofErr w:type="spellEnd"/>
      <w:r w:rsidRPr="00BE5770">
        <w:t>, kesto 28.5.2019–14.6.2020</w:t>
      </w:r>
      <w:r w:rsidR="006B1269">
        <w:t>)</w:t>
      </w:r>
      <w:r w:rsidRPr="00BE5770">
        <w:t>, kolmannessa vaiheessa</w:t>
      </w:r>
      <w:r w:rsidR="00F948D8">
        <w:t xml:space="preserve"> pari kilometriä</w:t>
      </w:r>
      <w:r w:rsidRPr="00BE5770">
        <w:t xml:space="preserve"> Irakin Kurdistaniin.</w:t>
      </w:r>
      <w:r w:rsidRPr="00BE5770">
        <w:rPr>
          <w:rStyle w:val="Alaviitteenviite"/>
        </w:rPr>
        <w:footnoteReference w:id="33"/>
      </w:r>
      <w:r w:rsidRPr="00BE5770">
        <w:t xml:space="preserve"> Tästä alkoi nykypäivään asti kestänyt sotilasoperaatioiden sarja, joiden aikana Turkin joukot ovat</w:t>
      </w:r>
      <w:r>
        <w:t xml:space="preserve"> edenneet hiljalleen syvemmälle Irakin Kurdistaniin. </w:t>
      </w:r>
      <w:r w:rsidR="0094525C" w:rsidRPr="0094525C">
        <w:t xml:space="preserve">Turkin armeija aloitti </w:t>
      </w:r>
      <w:r w:rsidR="00A206FF">
        <w:t>17.6.</w:t>
      </w:r>
      <w:r w:rsidR="0094525C" w:rsidRPr="0094525C">
        <w:t>2020 laajan maaoperaation PKK:ta vastaan Pohjois-Irakissa.</w:t>
      </w:r>
      <w:r w:rsidR="0094525C">
        <w:rPr>
          <w:rStyle w:val="Alaviitteenviite"/>
        </w:rPr>
        <w:footnoteReference w:id="34"/>
      </w:r>
      <w:r w:rsidR="00B31281">
        <w:t xml:space="preserve"> Kyseessä oli </w:t>
      </w:r>
      <w:r w:rsidR="00B31281" w:rsidRPr="00B31281">
        <w:t xml:space="preserve">Turkin maavoimien operaatio </w:t>
      </w:r>
      <w:bookmarkStart w:id="15" w:name="_Hlk110854248"/>
      <w:proofErr w:type="spellStart"/>
      <w:r w:rsidR="00B31281" w:rsidRPr="00B31281">
        <w:t>Pençe-Kaplan</w:t>
      </w:r>
      <w:proofErr w:type="spellEnd"/>
      <w:r w:rsidR="00B31281" w:rsidRPr="00B31281">
        <w:t xml:space="preserve"> </w:t>
      </w:r>
      <w:proofErr w:type="spellStart"/>
      <w:r w:rsidR="00B31281" w:rsidRPr="00B31281">
        <w:t>Operasyonu</w:t>
      </w:r>
      <w:proofErr w:type="spellEnd"/>
      <w:r w:rsidR="00B31281" w:rsidRPr="00B31281">
        <w:t xml:space="preserve"> (</w:t>
      </w:r>
      <w:proofErr w:type="spellStart"/>
      <w:r w:rsidR="00B31281" w:rsidRPr="00B31281">
        <w:t>Claw</w:t>
      </w:r>
      <w:proofErr w:type="spellEnd"/>
      <w:r w:rsidR="00B31281" w:rsidRPr="00B31281">
        <w:t xml:space="preserve">-Tiger) ja ilmavoimien operaatio </w:t>
      </w:r>
      <w:proofErr w:type="spellStart"/>
      <w:r w:rsidR="00B31281" w:rsidRPr="00B31281">
        <w:t>Pençe-Kartal</w:t>
      </w:r>
      <w:proofErr w:type="spellEnd"/>
      <w:r w:rsidR="00B31281" w:rsidRPr="00B31281">
        <w:t xml:space="preserve"> </w:t>
      </w:r>
      <w:proofErr w:type="spellStart"/>
      <w:r w:rsidR="00B31281" w:rsidRPr="00B31281">
        <w:t>Operasyonu</w:t>
      </w:r>
      <w:proofErr w:type="spellEnd"/>
      <w:r w:rsidR="00B31281" w:rsidRPr="00B31281">
        <w:t xml:space="preserve"> (</w:t>
      </w:r>
      <w:proofErr w:type="spellStart"/>
      <w:r w:rsidR="00B31281" w:rsidRPr="00B31281">
        <w:t>Claw-Eagle</w:t>
      </w:r>
      <w:bookmarkEnd w:id="15"/>
      <w:proofErr w:type="spellEnd"/>
      <w:r w:rsidR="006B1269">
        <w:t>,</w:t>
      </w:r>
      <w:r w:rsidR="00B31281" w:rsidRPr="00B31281">
        <w:t xml:space="preserve"> kesto 15.6.–5.9.2020</w:t>
      </w:r>
      <w:r w:rsidR="006B1269">
        <w:t>)</w:t>
      </w:r>
      <w:r w:rsidR="00B31281">
        <w:t>.</w:t>
      </w:r>
      <w:r w:rsidR="00B31281" w:rsidRPr="00B31281">
        <w:t xml:space="preserve"> Turkin joukot eten</w:t>
      </w:r>
      <w:r w:rsidR="00A05458">
        <w:t>i</w:t>
      </w:r>
      <w:r w:rsidR="00B31281" w:rsidRPr="00B31281">
        <w:t xml:space="preserve">vät </w:t>
      </w:r>
      <w:r w:rsidR="00CC3102">
        <w:t xml:space="preserve">operaation aikana </w:t>
      </w:r>
      <w:r w:rsidR="00B31281" w:rsidRPr="00B31281">
        <w:t>noin 14–15 km syvyyteen Irakin Kurdistanissa</w:t>
      </w:r>
      <w:r w:rsidR="002F7A3D">
        <w:t>.</w:t>
      </w:r>
      <w:r w:rsidR="00A05458">
        <w:rPr>
          <w:rStyle w:val="Alaviitteenviite"/>
        </w:rPr>
        <w:footnoteReference w:id="35"/>
      </w:r>
      <w:r w:rsidR="002F7A3D">
        <w:t xml:space="preserve"> </w:t>
      </w:r>
      <w:proofErr w:type="spellStart"/>
      <w:r w:rsidR="002F7A3D" w:rsidRPr="002F7A3D">
        <w:t>Claw</w:t>
      </w:r>
      <w:proofErr w:type="spellEnd"/>
      <w:r w:rsidR="002F7A3D" w:rsidRPr="002F7A3D">
        <w:t xml:space="preserve">-Tiger ja </w:t>
      </w:r>
      <w:proofErr w:type="spellStart"/>
      <w:r w:rsidR="002F7A3D" w:rsidRPr="002F7A3D">
        <w:t>Claw-Eagle</w:t>
      </w:r>
      <w:proofErr w:type="spellEnd"/>
      <w:r w:rsidR="002F7A3D" w:rsidRPr="002F7A3D">
        <w:t xml:space="preserve"> -sotilasoperaatioiden myötä aseellis</w:t>
      </w:r>
      <w:r w:rsidR="00A206FF">
        <w:t>ten</w:t>
      </w:r>
      <w:r w:rsidR="002F7A3D" w:rsidRPr="002F7A3D">
        <w:t xml:space="preserve"> välikohtau</w:t>
      </w:r>
      <w:r w:rsidR="00A206FF">
        <w:t>sten määrä</w:t>
      </w:r>
      <w:r w:rsidR="002F7A3D" w:rsidRPr="002F7A3D">
        <w:t xml:space="preserve"> nousi operaatioalueilla</w:t>
      </w:r>
      <w:r w:rsidR="00A206FF">
        <w:rPr>
          <w:rStyle w:val="Alaviitteenviite"/>
        </w:rPr>
        <w:footnoteReference w:id="36"/>
      </w:r>
      <w:r w:rsidR="002F7A3D" w:rsidRPr="002F7A3D">
        <w:t xml:space="preserve"> jyrkästi. Tähän oli syynä muun muassa Turkin käyttämä </w:t>
      </w:r>
      <w:proofErr w:type="spellStart"/>
      <w:r w:rsidR="002F7A3D" w:rsidRPr="002F7A3D">
        <w:t>drooniteknologia</w:t>
      </w:r>
      <w:proofErr w:type="spellEnd"/>
      <w:r w:rsidR="002F7A3D" w:rsidRPr="002F7A3D">
        <w:t>.</w:t>
      </w:r>
      <w:r w:rsidR="002F7A3D" w:rsidRPr="002F7A3D">
        <w:rPr>
          <w:vertAlign w:val="superscript"/>
        </w:rPr>
        <w:footnoteReference w:id="37"/>
      </w:r>
      <w:r w:rsidR="002F7A3D" w:rsidRPr="002F7A3D">
        <w:t xml:space="preserve"> </w:t>
      </w:r>
    </w:p>
    <w:p w14:paraId="4D4C70EE" w14:textId="6F5F20C5" w:rsidR="00E65987" w:rsidRDefault="00835C6D" w:rsidP="00291E5B">
      <w:pPr>
        <w:pStyle w:val="Luettelokappale"/>
        <w:ind w:left="0"/>
      </w:pPr>
      <w:r>
        <w:t>Syksyllä</w:t>
      </w:r>
      <w:r w:rsidR="00837F8C">
        <w:t xml:space="preserve"> 2020 uutisoitiin, että Irakin Kurdistanin joukkoja on komennettu sellaisille vuoristoalueille, </w:t>
      </w:r>
      <w:r w:rsidR="00A044F5">
        <w:t>joissa</w:t>
      </w:r>
      <w:r w:rsidR="00837F8C">
        <w:t xml:space="preserve"> PKK:n sissejä operoi, ja että tämä oli lisännyt </w:t>
      </w:r>
      <w:r w:rsidR="00E65987">
        <w:t xml:space="preserve">painetta PKK:ta kohtaan </w:t>
      </w:r>
    </w:p>
    <w:p w14:paraId="08953068" w14:textId="3755C27E" w:rsidR="00835C6D" w:rsidRDefault="00837F8C" w:rsidP="00291E5B">
      <w:pPr>
        <w:pStyle w:val="Luettelokappale"/>
        <w:ind w:left="0"/>
      </w:pPr>
      <w:r>
        <w:t xml:space="preserve">Turkin </w:t>
      </w:r>
      <w:r w:rsidR="00E65987">
        <w:t xml:space="preserve">operaatioiden lisäksi. Turkin joukkojen eteneminen Irakin Kurdistanin alueella oli johtanut PKK:n sissien vetäytymiseen syvälle Irakin Kurdistaniin, jossa ne joutuivat kahnauksiin Irakin Kurdistanin joukkojen kanssa, </w:t>
      </w:r>
      <w:r w:rsidR="00803689">
        <w:t>mikä aiheutti</w:t>
      </w:r>
      <w:r w:rsidR="00E65987">
        <w:t xml:space="preserve"> pelkoa kurdien keskinäisistä taisteluista.</w:t>
      </w:r>
      <w:r w:rsidR="00835C6D">
        <w:rPr>
          <w:rStyle w:val="Alaviitteenviite"/>
        </w:rPr>
        <w:footnoteReference w:id="38"/>
      </w:r>
    </w:p>
    <w:p w14:paraId="5E6EC65E" w14:textId="77777777" w:rsidR="00835C6D" w:rsidRPr="00835C6D" w:rsidRDefault="00835C6D" w:rsidP="00291E5B">
      <w:pPr>
        <w:pStyle w:val="Luettelokappale"/>
        <w:ind w:left="0"/>
      </w:pPr>
    </w:p>
    <w:p w14:paraId="5ABCF404" w14:textId="38C71FA5" w:rsidR="00835C6D" w:rsidRPr="00835C6D" w:rsidRDefault="00D306C7" w:rsidP="00291E5B">
      <w:pPr>
        <w:pStyle w:val="Luettelokappale"/>
        <w:ind w:left="0"/>
      </w:pPr>
      <w:r w:rsidRPr="00835C6D">
        <w:t>PKK:n ja KDP</w:t>
      </w:r>
      <w:r w:rsidR="00CC3102">
        <w:t>-puolueen</w:t>
      </w:r>
      <w:r w:rsidR="00BC0244" w:rsidRPr="00835C6D">
        <w:t xml:space="preserve"> väliset jännitteet </w:t>
      </w:r>
      <w:r w:rsidR="00803689">
        <w:t>eskaloituivat</w:t>
      </w:r>
      <w:r w:rsidR="00BC0244" w:rsidRPr="00835C6D">
        <w:t xml:space="preserve"> lokakuussa 2020, kun </w:t>
      </w:r>
      <w:proofErr w:type="spellStart"/>
      <w:r w:rsidR="00BC0244" w:rsidRPr="00835C6D">
        <w:t>KDP:n</w:t>
      </w:r>
      <w:proofErr w:type="spellEnd"/>
      <w:r w:rsidR="00BC0244" w:rsidRPr="00835C6D">
        <w:t xml:space="preserve"> erikoisjoukot piirittivät </w:t>
      </w:r>
      <w:proofErr w:type="spellStart"/>
      <w:r w:rsidR="00BC0244" w:rsidRPr="00835C6D">
        <w:t>Garen</w:t>
      </w:r>
      <w:proofErr w:type="spellEnd"/>
      <w:r w:rsidR="00BC0244" w:rsidRPr="00835C6D">
        <w:t xml:space="preserve"> vuoren</w:t>
      </w:r>
      <w:r w:rsidR="00481CE3">
        <w:rPr>
          <w:rStyle w:val="Alaviitteenviite"/>
        </w:rPr>
        <w:footnoteReference w:id="39"/>
      </w:r>
      <w:r w:rsidR="00BC0244" w:rsidRPr="00835C6D">
        <w:t xml:space="preserve">, jossa oli PKK:n tukikohtia. </w:t>
      </w:r>
      <w:proofErr w:type="spellStart"/>
      <w:r w:rsidR="00BC0244" w:rsidRPr="00835C6D">
        <w:t>KDP:n</w:t>
      </w:r>
      <w:proofErr w:type="spellEnd"/>
      <w:r w:rsidR="00BC0244" w:rsidRPr="00835C6D">
        <w:t xml:space="preserve"> joukot perustivat alueelle tarkastuspisteitä. PKK-lähteiden mukaan tämä </w:t>
      </w:r>
      <w:r w:rsidR="002C3D04" w:rsidRPr="00835C6D">
        <w:t>esti PK</w:t>
      </w:r>
      <w:r w:rsidR="00835C6D">
        <w:t xml:space="preserve">K:n </w:t>
      </w:r>
      <w:r w:rsidR="002C3D04" w:rsidRPr="00835C6D">
        <w:t xml:space="preserve">liikkeitä ja </w:t>
      </w:r>
      <w:r w:rsidR="00BC0244" w:rsidRPr="00835C6D">
        <w:t>helpotti Turkin joukkojen etenemistä PKK:ta vastaan muun muassa</w:t>
      </w:r>
      <w:r w:rsidR="002C3D04" w:rsidRPr="00835C6D">
        <w:t xml:space="preserve"> </w:t>
      </w:r>
      <w:proofErr w:type="spellStart"/>
      <w:r w:rsidR="00BC0244" w:rsidRPr="00835C6D">
        <w:t>Haftaninin</w:t>
      </w:r>
      <w:proofErr w:type="spellEnd"/>
      <w:r w:rsidR="00BC0244" w:rsidRPr="00835C6D">
        <w:t xml:space="preserve"> ja </w:t>
      </w:r>
      <w:proofErr w:type="spellStart"/>
      <w:r w:rsidR="00BC0244" w:rsidRPr="00835C6D">
        <w:t>Metinan</w:t>
      </w:r>
      <w:proofErr w:type="spellEnd"/>
      <w:r w:rsidR="00BC0244" w:rsidRPr="00835C6D">
        <w:t xml:space="preserve"> vuoristoalueilla.</w:t>
      </w:r>
      <w:r w:rsidR="002C3D04" w:rsidRPr="00835C6D">
        <w:t xml:space="preserve"> PKK:n mukaan </w:t>
      </w:r>
      <w:proofErr w:type="spellStart"/>
      <w:r w:rsidR="002C3D04" w:rsidRPr="00835C6D">
        <w:t>KDP:n</w:t>
      </w:r>
      <w:proofErr w:type="spellEnd"/>
      <w:r w:rsidR="002C3D04" w:rsidRPr="00835C6D">
        <w:t xml:space="preserve"> erikoisjoukot </w:t>
      </w:r>
      <w:r w:rsidR="00CC3102">
        <w:t>vetäytyivät osittain,</w:t>
      </w:r>
      <w:r w:rsidR="002C3D04" w:rsidRPr="00835C6D">
        <w:t xml:space="preserve"> </w:t>
      </w:r>
      <w:proofErr w:type="spellStart"/>
      <w:r w:rsidR="002C3D04" w:rsidRPr="00835C6D">
        <w:t>Dinartan</w:t>
      </w:r>
      <w:proofErr w:type="spellEnd"/>
      <w:r w:rsidR="002C3D04" w:rsidRPr="00835C6D">
        <w:t xml:space="preserve"> eteläpuolella </w:t>
      </w:r>
      <w:r w:rsidR="00CC3102">
        <w:t>käydyn</w:t>
      </w:r>
      <w:r w:rsidR="002C3D04" w:rsidRPr="00835C6D">
        <w:t xml:space="preserve"> </w:t>
      </w:r>
      <w:r w:rsidR="00CC3102" w:rsidRPr="00835C6D">
        <w:t xml:space="preserve">PKK:n ja </w:t>
      </w:r>
      <w:proofErr w:type="spellStart"/>
      <w:r w:rsidR="00CC3102" w:rsidRPr="00835C6D">
        <w:t>KDP:n</w:t>
      </w:r>
      <w:proofErr w:type="spellEnd"/>
      <w:r w:rsidR="00CC3102" w:rsidRPr="00835C6D">
        <w:t xml:space="preserve"> joukkojen </w:t>
      </w:r>
      <w:r w:rsidR="00CC3102">
        <w:t xml:space="preserve">välisen </w:t>
      </w:r>
      <w:r w:rsidR="002C3D04" w:rsidRPr="00835C6D">
        <w:t>lyhyen taistelun jälkeen.</w:t>
      </w:r>
      <w:r w:rsidR="002C3D04" w:rsidRPr="00835C6D">
        <w:rPr>
          <w:rStyle w:val="Alaviitteenviite"/>
        </w:rPr>
        <w:footnoteReference w:id="40"/>
      </w:r>
      <w:r w:rsidR="00FB1B72" w:rsidRPr="00835C6D">
        <w:t xml:space="preserve"> </w:t>
      </w:r>
    </w:p>
    <w:p w14:paraId="1DEA1E90" w14:textId="77777777" w:rsidR="00835C6D" w:rsidRDefault="00835C6D" w:rsidP="00291E5B">
      <w:pPr>
        <w:pStyle w:val="Luettelokappale"/>
        <w:ind w:left="0"/>
      </w:pPr>
    </w:p>
    <w:p w14:paraId="39A33D60" w14:textId="12666A83" w:rsidR="00837F8C" w:rsidRDefault="00FB1B72" w:rsidP="00291E5B">
      <w:pPr>
        <w:pStyle w:val="Luettelokappale"/>
        <w:ind w:left="0"/>
      </w:pPr>
      <w:r w:rsidRPr="00835C6D">
        <w:t xml:space="preserve">PKK:n kerrottiin ottaneen yhteen </w:t>
      </w:r>
      <w:proofErr w:type="spellStart"/>
      <w:r w:rsidRPr="00835C6D">
        <w:t>peshmergojen</w:t>
      </w:r>
      <w:proofErr w:type="spellEnd"/>
      <w:r w:rsidRPr="00835C6D">
        <w:t xml:space="preserve"> kanssa </w:t>
      </w:r>
      <w:proofErr w:type="spellStart"/>
      <w:r w:rsidRPr="00835C6D">
        <w:t>Dinartan</w:t>
      </w:r>
      <w:proofErr w:type="spellEnd"/>
      <w:r w:rsidRPr="00835C6D">
        <w:t xml:space="preserve"> alueen </w:t>
      </w:r>
      <w:proofErr w:type="spellStart"/>
      <w:r w:rsidRPr="00835C6D">
        <w:t>Bashmishessa</w:t>
      </w:r>
      <w:proofErr w:type="spellEnd"/>
      <w:r w:rsidR="00916183" w:rsidRPr="00835C6D">
        <w:rPr>
          <w:rStyle w:val="Alaviitteenviite"/>
        </w:rPr>
        <w:footnoteReference w:id="41"/>
      </w:r>
      <w:r w:rsidRPr="00835C6D">
        <w:t xml:space="preserve"> marraskuussa 2020.</w:t>
      </w:r>
      <w:r w:rsidR="007913F9" w:rsidRPr="00835C6D">
        <w:rPr>
          <w:rStyle w:val="Alaviitteenviite"/>
        </w:rPr>
        <w:footnoteReference w:id="42"/>
      </w:r>
      <w:r w:rsidRPr="00835C6D">
        <w:t xml:space="preserve"> </w:t>
      </w:r>
      <w:proofErr w:type="spellStart"/>
      <w:r w:rsidR="00BB67B2" w:rsidRPr="00835C6D">
        <w:t>Dinarta</w:t>
      </w:r>
      <w:r w:rsidR="006F32F5">
        <w:t>n</w:t>
      </w:r>
      <w:proofErr w:type="spellEnd"/>
      <w:r w:rsidR="006F32F5">
        <w:t xml:space="preserve"> </w:t>
      </w:r>
      <w:r w:rsidR="00BB67B2" w:rsidRPr="00835C6D">
        <w:t xml:space="preserve">virkamies kertoi vuoden 2020 lopulla, että Turkin ilmavoimat olivat tehneet voimakkaan iskun </w:t>
      </w:r>
      <w:proofErr w:type="spellStart"/>
      <w:r w:rsidR="00BB67B2" w:rsidRPr="00835C6D">
        <w:t>Shaliklin</w:t>
      </w:r>
      <w:proofErr w:type="spellEnd"/>
      <w:r w:rsidR="00BB67B2" w:rsidRPr="00835C6D">
        <w:t xml:space="preserve"> alueelle</w:t>
      </w:r>
      <w:r w:rsidR="00481CE3">
        <w:t xml:space="preserve"> </w:t>
      </w:r>
      <w:r w:rsidR="00BB67B2" w:rsidRPr="00835C6D">
        <w:t>aiheuttaen mittavia omaisuusvaurioita.</w:t>
      </w:r>
      <w:r w:rsidR="00BB67B2" w:rsidRPr="00835C6D">
        <w:rPr>
          <w:rStyle w:val="Alaviitteenviite"/>
        </w:rPr>
        <w:footnoteReference w:id="43"/>
      </w:r>
      <w:r w:rsidR="00BB67B2">
        <w:t xml:space="preserve"> </w:t>
      </w:r>
    </w:p>
    <w:p w14:paraId="46765528" w14:textId="5AC17B82" w:rsidR="00DC1A71" w:rsidRDefault="00A67986" w:rsidP="00DC1A71">
      <w:r w:rsidRPr="00A67986">
        <w:t>Turk</w:t>
      </w:r>
      <w:r w:rsidR="00980655">
        <w:t>in asevoimat</w:t>
      </w:r>
      <w:r w:rsidRPr="00A67986">
        <w:t xml:space="preserve"> </w:t>
      </w:r>
      <w:r w:rsidR="004C2C3C">
        <w:t>etenivät</w:t>
      </w:r>
      <w:r w:rsidRPr="00A67986">
        <w:t xml:space="preserve"> </w:t>
      </w:r>
      <w:r w:rsidR="004C2C3C">
        <w:t>helmikuussa 2021</w:t>
      </w:r>
      <w:r w:rsidRPr="00A67986">
        <w:t xml:space="preserve"> </w:t>
      </w:r>
      <w:r>
        <w:t>Karan vuorella</w:t>
      </w:r>
      <w:r w:rsidR="006F32F5">
        <w:t xml:space="preserve"> ja ne tekivät iskuja </w:t>
      </w:r>
      <w:r>
        <w:t xml:space="preserve">muun muassa </w:t>
      </w:r>
      <w:r w:rsidRPr="00A67986">
        <w:t xml:space="preserve">asumattomiin kyliin </w:t>
      </w:r>
      <w:proofErr w:type="spellStart"/>
      <w:r w:rsidRPr="00A67986">
        <w:t>Dinartan</w:t>
      </w:r>
      <w:proofErr w:type="spellEnd"/>
      <w:r w:rsidRPr="00A67986">
        <w:t xml:space="preserve"> ja </w:t>
      </w:r>
      <w:proofErr w:type="spellStart"/>
      <w:r w:rsidRPr="00A67986">
        <w:t>Chamanken</w:t>
      </w:r>
      <w:proofErr w:type="spellEnd"/>
      <w:r w:rsidRPr="00A67986">
        <w:t xml:space="preserve"> alueill</w:t>
      </w:r>
      <w:r>
        <w:t xml:space="preserve">a. </w:t>
      </w:r>
      <w:r w:rsidRPr="00980655">
        <w:t xml:space="preserve">Tämä johti Turkin armeijan ja PKK:n sissien </w:t>
      </w:r>
      <w:r w:rsidR="00835C6D">
        <w:t xml:space="preserve">välisiin </w:t>
      </w:r>
      <w:r w:rsidRPr="00980655">
        <w:t>taisteluihin</w:t>
      </w:r>
      <w:r w:rsidR="00980655" w:rsidRPr="00980655">
        <w:t xml:space="preserve">. </w:t>
      </w:r>
      <w:proofErr w:type="spellStart"/>
      <w:r w:rsidR="00980655" w:rsidRPr="00980655">
        <w:t>Dinartan</w:t>
      </w:r>
      <w:proofErr w:type="spellEnd"/>
      <w:r w:rsidR="00980655" w:rsidRPr="00980655">
        <w:t xml:space="preserve"> paikallishallinnon johtaja </w:t>
      </w:r>
      <w:proofErr w:type="spellStart"/>
      <w:r w:rsidR="00980655" w:rsidRPr="00980655">
        <w:t>Shaban</w:t>
      </w:r>
      <w:proofErr w:type="spellEnd"/>
      <w:r w:rsidR="00980655" w:rsidRPr="00980655">
        <w:t xml:space="preserve"> </w:t>
      </w:r>
      <w:proofErr w:type="spellStart"/>
      <w:r w:rsidR="00980655" w:rsidRPr="00980655">
        <w:t>Khalil</w:t>
      </w:r>
      <w:proofErr w:type="spellEnd"/>
      <w:r w:rsidR="00980655" w:rsidRPr="00980655">
        <w:t xml:space="preserve"> kertoi </w:t>
      </w:r>
      <w:proofErr w:type="spellStart"/>
      <w:r w:rsidR="00980655" w:rsidRPr="00980655">
        <w:t>Rudaw</w:t>
      </w:r>
      <w:proofErr w:type="spellEnd"/>
      <w:r w:rsidR="00980655" w:rsidRPr="00980655">
        <w:t>-lehdelle, että h</w:t>
      </w:r>
      <w:r w:rsidR="00980655">
        <w:t>änen alueellaan oli ollut pommituksia, jotka olivat aiheuttaneet materiaalisia tuhoja</w:t>
      </w:r>
      <w:r w:rsidR="00CC5905">
        <w:t xml:space="preserve">. </w:t>
      </w:r>
      <w:proofErr w:type="spellStart"/>
      <w:r w:rsidR="00CC5905" w:rsidRPr="00CC5905">
        <w:t>Shinin</w:t>
      </w:r>
      <w:proofErr w:type="spellEnd"/>
      <w:r w:rsidR="00CC5905" w:rsidRPr="00CC5905">
        <w:t xml:space="preserve"> kylään</w:t>
      </w:r>
      <w:r w:rsidR="00CC5905">
        <w:rPr>
          <w:rStyle w:val="Alaviitteenviite"/>
          <w:lang w:val="en-US"/>
        </w:rPr>
        <w:footnoteReference w:id="44"/>
      </w:r>
      <w:r w:rsidR="00CC5905" w:rsidRPr="00CC5905">
        <w:t xml:space="preserve"> osuneet pommit vaurioittivat useita </w:t>
      </w:r>
      <w:r w:rsidR="00835C6D">
        <w:t>t</w:t>
      </w:r>
      <w:r w:rsidR="00CC5905" w:rsidRPr="00CC5905">
        <w:t>aloja mutta eivät a</w:t>
      </w:r>
      <w:r w:rsidR="00CC5905">
        <w:t>iheuttaneet kuolonuhreja.</w:t>
      </w:r>
      <w:r w:rsidR="00AB730C">
        <w:rPr>
          <w:rStyle w:val="Alaviitteenviite"/>
        </w:rPr>
        <w:footnoteReference w:id="45"/>
      </w:r>
      <w:r w:rsidR="00CC5905">
        <w:t xml:space="preserve"> </w:t>
      </w:r>
      <w:r w:rsidR="00DC1A71" w:rsidRPr="00B94AC2">
        <w:t>T</w:t>
      </w:r>
      <w:r w:rsidR="00481CE3">
        <w:t>w</w:t>
      </w:r>
      <w:r w:rsidR="00DC1A71" w:rsidRPr="00B94AC2">
        <w:t xml:space="preserve">itter-tili </w:t>
      </w:r>
      <w:proofErr w:type="spellStart"/>
      <w:r w:rsidR="00DC1A71" w:rsidRPr="00B94AC2">
        <w:t>Zhyan</w:t>
      </w:r>
      <w:proofErr w:type="spellEnd"/>
      <w:r w:rsidR="00DC1A71" w:rsidRPr="00B94AC2">
        <w:t xml:space="preserve"> English</w:t>
      </w:r>
      <w:r w:rsidR="00673DD1">
        <w:rPr>
          <w:rStyle w:val="Alaviitteenviite"/>
        </w:rPr>
        <w:footnoteReference w:id="46"/>
      </w:r>
      <w:r w:rsidR="00DC1A71" w:rsidRPr="00B94AC2">
        <w:t xml:space="preserve"> kertoi 16.4.2021, että Turkin ilmavoimat olivat </w:t>
      </w:r>
      <w:r w:rsidR="00DC1A71" w:rsidRPr="00B94AC2">
        <w:lastRenderedPageBreak/>
        <w:t xml:space="preserve">pommittaneet intensiivisesti </w:t>
      </w:r>
      <w:proofErr w:type="spellStart"/>
      <w:r w:rsidR="00DC1A71" w:rsidRPr="00B94AC2">
        <w:t>Dinartan</w:t>
      </w:r>
      <w:proofErr w:type="spellEnd"/>
      <w:r w:rsidR="00DC1A71" w:rsidRPr="00B94AC2">
        <w:t xml:space="preserve"> kuntaa. Pommeja oli pudonnut noin 2 km päähän </w:t>
      </w:r>
      <w:proofErr w:type="spellStart"/>
      <w:r w:rsidR="00DC1A71" w:rsidRPr="00B94AC2">
        <w:t>M</w:t>
      </w:r>
      <w:r w:rsidR="00EE200F" w:rsidRPr="00B94AC2">
        <w:t>i</w:t>
      </w:r>
      <w:r w:rsidR="00DC1A71" w:rsidRPr="00B94AC2">
        <w:t>mbaren</w:t>
      </w:r>
      <w:proofErr w:type="spellEnd"/>
      <w:r w:rsidR="00916183" w:rsidRPr="00B94AC2">
        <w:rPr>
          <w:rStyle w:val="Alaviitteenviite"/>
        </w:rPr>
        <w:footnoteReference w:id="47"/>
      </w:r>
      <w:r w:rsidR="00DC1A71" w:rsidRPr="00B94AC2">
        <w:rPr>
          <w:b/>
        </w:rPr>
        <w:t xml:space="preserve"> </w:t>
      </w:r>
      <w:r w:rsidR="00DC1A71" w:rsidRPr="00B94AC2">
        <w:t>kylästä.</w:t>
      </w:r>
      <w:r w:rsidR="00DC1A71" w:rsidRPr="00B94AC2">
        <w:rPr>
          <w:rStyle w:val="Alaviitteenviite"/>
        </w:rPr>
        <w:footnoteReference w:id="48"/>
      </w:r>
      <w:r w:rsidR="00DC1A71">
        <w:t xml:space="preserve">    </w:t>
      </w:r>
    </w:p>
    <w:p w14:paraId="44ADABBC" w14:textId="176223EC" w:rsidR="007D2242" w:rsidRPr="00B94AC2" w:rsidRDefault="002F7A3D" w:rsidP="007D2242">
      <w:r w:rsidRPr="00205339">
        <w:t xml:space="preserve">Turkki aloitti </w:t>
      </w:r>
      <w:r w:rsidR="006F32F5" w:rsidRPr="00205339">
        <w:t xml:space="preserve">PKK:n vastaisten sotilasoperaatioidensa </w:t>
      </w:r>
      <w:r w:rsidR="004C2C3C" w:rsidRPr="00205339">
        <w:t xml:space="preserve">uuden vaiheen </w:t>
      </w:r>
      <w:r w:rsidRPr="00205339">
        <w:t xml:space="preserve">23.4.2021 </w:t>
      </w:r>
      <w:proofErr w:type="spellStart"/>
      <w:r w:rsidRPr="00205339">
        <w:t>Dohukin</w:t>
      </w:r>
      <w:proofErr w:type="spellEnd"/>
      <w:r w:rsidRPr="00205339">
        <w:t xml:space="preserve"> ja </w:t>
      </w:r>
      <w:proofErr w:type="spellStart"/>
      <w:r w:rsidRPr="00205339">
        <w:t>Erbilin</w:t>
      </w:r>
      <w:proofErr w:type="spellEnd"/>
      <w:r w:rsidRPr="00205339">
        <w:t xml:space="preserve"> lääneissä. Kyseessä oli</w:t>
      </w:r>
      <w:r w:rsidR="00673DD1">
        <w:t>vat</w:t>
      </w:r>
      <w:r w:rsidRPr="00205339">
        <w:t xml:space="preserve"> </w:t>
      </w:r>
      <w:proofErr w:type="spellStart"/>
      <w:r w:rsidRPr="00205339">
        <w:t>Pençe-Şimşek</w:t>
      </w:r>
      <w:proofErr w:type="spellEnd"/>
      <w:r w:rsidRPr="00205339">
        <w:t xml:space="preserve"> </w:t>
      </w:r>
      <w:proofErr w:type="spellStart"/>
      <w:r w:rsidRPr="00205339">
        <w:t>Operasyonu</w:t>
      </w:r>
      <w:proofErr w:type="spellEnd"/>
      <w:r w:rsidRPr="00205339">
        <w:t xml:space="preserve"> (</w:t>
      </w:r>
      <w:proofErr w:type="spellStart"/>
      <w:r w:rsidRPr="00205339">
        <w:t>Claw</w:t>
      </w:r>
      <w:proofErr w:type="spellEnd"/>
      <w:r w:rsidRPr="00205339">
        <w:t xml:space="preserve">-Lightning) ja </w:t>
      </w:r>
      <w:proofErr w:type="spellStart"/>
      <w:r w:rsidRPr="00205339">
        <w:t>Pençe-Yıldırım</w:t>
      </w:r>
      <w:proofErr w:type="spellEnd"/>
      <w:r w:rsidRPr="00205339">
        <w:t xml:space="preserve"> </w:t>
      </w:r>
      <w:proofErr w:type="spellStart"/>
      <w:r w:rsidRPr="00205339">
        <w:t>Operasyonu</w:t>
      </w:r>
      <w:proofErr w:type="spellEnd"/>
      <w:r w:rsidRPr="00205339">
        <w:t xml:space="preserve"> (</w:t>
      </w:r>
      <w:proofErr w:type="spellStart"/>
      <w:r w:rsidRPr="00205339">
        <w:t>Thunderbolt</w:t>
      </w:r>
      <w:proofErr w:type="spellEnd"/>
      <w:r w:rsidRPr="00205339">
        <w:t>) -operaatiot</w:t>
      </w:r>
      <w:r w:rsidR="006F32F5" w:rsidRPr="00205339">
        <w:t xml:space="preserve"> (</w:t>
      </w:r>
      <w:r w:rsidR="004C2C3C" w:rsidRPr="00205339">
        <w:t xml:space="preserve">kesto </w:t>
      </w:r>
      <w:r w:rsidRPr="00205339">
        <w:t>23.4.2021–17.4.2022</w:t>
      </w:r>
      <w:r w:rsidR="006F32F5" w:rsidRPr="00205339">
        <w:t>)</w:t>
      </w:r>
      <w:r w:rsidRPr="00205339">
        <w:t>.</w:t>
      </w:r>
      <w:r>
        <w:t xml:space="preserve"> </w:t>
      </w:r>
      <w:proofErr w:type="spellStart"/>
      <w:r w:rsidR="007D2242" w:rsidRPr="00B94AC2">
        <w:t>Dinartan</w:t>
      </w:r>
      <w:proofErr w:type="spellEnd"/>
      <w:r w:rsidR="007D2242" w:rsidRPr="00B94AC2">
        <w:t xml:space="preserve"> pormestari kertoi kesäkuussa 20</w:t>
      </w:r>
      <w:r w:rsidR="00B94AC2" w:rsidRPr="00B94AC2">
        <w:t>2</w:t>
      </w:r>
      <w:r w:rsidR="007D2242" w:rsidRPr="00B94AC2">
        <w:t xml:space="preserve">1 </w:t>
      </w:r>
      <w:proofErr w:type="spellStart"/>
      <w:r w:rsidR="007D2242" w:rsidRPr="00B94AC2">
        <w:t>Basnews</w:t>
      </w:r>
      <w:proofErr w:type="spellEnd"/>
      <w:r w:rsidR="007D2242" w:rsidRPr="00B94AC2">
        <w:t xml:space="preserve">-lehdelle, että PKK:n sissit olivat polttaneet </w:t>
      </w:r>
      <w:proofErr w:type="spellStart"/>
      <w:r w:rsidR="007D2242" w:rsidRPr="00B94AC2">
        <w:t>siviilitalon</w:t>
      </w:r>
      <w:proofErr w:type="spellEnd"/>
      <w:r w:rsidR="007D2242" w:rsidRPr="00B94AC2">
        <w:t xml:space="preserve"> </w:t>
      </w:r>
      <w:proofErr w:type="spellStart"/>
      <w:r w:rsidR="007D2242" w:rsidRPr="00B94AC2">
        <w:t>Akren</w:t>
      </w:r>
      <w:proofErr w:type="spellEnd"/>
      <w:r w:rsidR="007D2242" w:rsidRPr="00B94AC2">
        <w:t xml:space="preserve"> lähellä. Pormestarin mukaan PKK:n taistelijat olivat pyytäneet päästä </w:t>
      </w:r>
      <w:proofErr w:type="spellStart"/>
      <w:r w:rsidR="007D2242" w:rsidRPr="00B94AC2">
        <w:t>Mimbar</w:t>
      </w:r>
      <w:r w:rsidR="006F32F5">
        <w:t>i</w:t>
      </w:r>
      <w:r w:rsidR="007D2242" w:rsidRPr="00B94AC2">
        <w:t>n</w:t>
      </w:r>
      <w:proofErr w:type="spellEnd"/>
      <w:r w:rsidR="00EE200F" w:rsidRPr="00B94AC2">
        <w:rPr>
          <w:rStyle w:val="Alaviitteenviite"/>
        </w:rPr>
        <w:footnoteReference w:id="49"/>
      </w:r>
      <w:r w:rsidR="007D2242" w:rsidRPr="00B94AC2">
        <w:t xml:space="preserve"> kylässä olevaan taloon sisään, mutta talossa </w:t>
      </w:r>
      <w:r w:rsidR="00B94AC2">
        <w:t>asuva</w:t>
      </w:r>
      <w:r w:rsidR="007D2242" w:rsidRPr="00B94AC2">
        <w:t xml:space="preserve"> perhe ei ollut päästänyt heitä </w:t>
      </w:r>
      <w:r w:rsidR="00B94AC2">
        <w:t>kotiinsa</w:t>
      </w:r>
      <w:r w:rsidR="007D2242" w:rsidRPr="00B94AC2">
        <w:t>. Tämä johti riitaan, ja perhe pakeni yöllä kylästä. PKK:n sissit sytyttivät tämän jälkeen talon tuleen, mahdollise</w:t>
      </w:r>
      <w:r w:rsidR="00410E60">
        <w:t>sti</w:t>
      </w:r>
      <w:r w:rsidR="007D2242" w:rsidRPr="00B94AC2">
        <w:t xml:space="preserve"> varoituksena muille </w:t>
      </w:r>
      <w:proofErr w:type="spellStart"/>
      <w:r w:rsidR="007D2242" w:rsidRPr="00B94AC2">
        <w:t>Mimbarin</w:t>
      </w:r>
      <w:proofErr w:type="spellEnd"/>
      <w:r w:rsidR="007D2242" w:rsidRPr="00B94AC2">
        <w:t xml:space="preserve"> kylän asukkaille.</w:t>
      </w:r>
      <w:r w:rsidR="007D2242" w:rsidRPr="00B94AC2">
        <w:rPr>
          <w:rStyle w:val="Alaviitteenviite"/>
        </w:rPr>
        <w:footnoteReference w:id="50"/>
      </w:r>
      <w:r w:rsidR="007D2242" w:rsidRPr="00B94AC2">
        <w:t xml:space="preserve"> </w:t>
      </w:r>
    </w:p>
    <w:p w14:paraId="55A21AB8" w14:textId="0FEEF71B" w:rsidR="00835EE0" w:rsidRDefault="00112A02" w:rsidP="00AB730C">
      <w:r>
        <w:t xml:space="preserve">Irakin Kurdistanin turvallisuuslähteet </w:t>
      </w:r>
      <w:r w:rsidR="00410E60">
        <w:t>kertoivat</w:t>
      </w:r>
      <w:r>
        <w:t xml:space="preserve"> syyskuussa 2021, että </w:t>
      </w:r>
      <w:proofErr w:type="spellStart"/>
      <w:r>
        <w:t>peshmergan</w:t>
      </w:r>
      <w:proofErr w:type="spellEnd"/>
      <w:r>
        <w:t xml:space="preserve"> ajoneuvo</w:t>
      </w:r>
      <w:r w:rsidR="007537AA">
        <w:t>a</w:t>
      </w:r>
      <w:r>
        <w:t xml:space="preserve"> vastaan suunnatussa IED-iskussa </w:t>
      </w:r>
      <w:proofErr w:type="spellStart"/>
      <w:r w:rsidRPr="007537AA">
        <w:t>Dinartan</w:t>
      </w:r>
      <w:proofErr w:type="spellEnd"/>
      <w:r>
        <w:t xml:space="preserve"> kunnassa sai surmansa kaksi </w:t>
      </w:r>
      <w:proofErr w:type="spellStart"/>
      <w:r>
        <w:t>peshmergaa</w:t>
      </w:r>
      <w:proofErr w:type="spellEnd"/>
      <w:r>
        <w:t>. Iskusta epäiltiin PKK-sissejä.</w:t>
      </w:r>
      <w:r>
        <w:rPr>
          <w:rStyle w:val="Alaviitteenviite"/>
        </w:rPr>
        <w:footnoteReference w:id="51"/>
      </w:r>
      <w:r>
        <w:t xml:space="preserve"> </w:t>
      </w:r>
      <w:r w:rsidR="007537AA">
        <w:t xml:space="preserve">Isku olisi tapahtunut </w:t>
      </w:r>
      <w:proofErr w:type="spellStart"/>
      <w:r w:rsidR="007537AA" w:rsidRPr="00B94AC2">
        <w:t>Naqban</w:t>
      </w:r>
      <w:proofErr w:type="spellEnd"/>
      <w:r w:rsidR="00BB2022" w:rsidRPr="00B94AC2">
        <w:rPr>
          <w:rStyle w:val="Alaviitteenviite"/>
        </w:rPr>
        <w:footnoteReference w:id="52"/>
      </w:r>
      <w:r w:rsidR="007537AA" w:rsidRPr="00B94AC2">
        <w:t xml:space="preserve"> alueen Kani </w:t>
      </w:r>
      <w:proofErr w:type="spellStart"/>
      <w:r w:rsidR="007537AA" w:rsidRPr="00B94AC2">
        <w:t>Tozin</w:t>
      </w:r>
      <w:proofErr w:type="spellEnd"/>
      <w:r w:rsidR="007537AA">
        <w:t xml:space="preserve"> viereisellä tiellä.</w:t>
      </w:r>
      <w:r w:rsidR="007537AA">
        <w:rPr>
          <w:rStyle w:val="Alaviitteenviite"/>
        </w:rPr>
        <w:footnoteReference w:id="53"/>
      </w:r>
      <w:r w:rsidR="007537AA">
        <w:t xml:space="preserve"> </w:t>
      </w:r>
      <w:r w:rsidR="00B94AC2">
        <w:t>PKK-konfliktia tarkasti seuraavan</w:t>
      </w:r>
      <w:r w:rsidR="007D2242">
        <w:t xml:space="preserve"> </w:t>
      </w:r>
      <w:r w:rsidR="00B94AC2">
        <w:t xml:space="preserve">Twitter-tili </w:t>
      </w:r>
      <w:proofErr w:type="spellStart"/>
      <w:r w:rsidR="007D2242">
        <w:t>Abdulla</w:t>
      </w:r>
      <w:proofErr w:type="spellEnd"/>
      <w:r w:rsidR="007D2242">
        <w:t xml:space="preserve"> </w:t>
      </w:r>
      <w:proofErr w:type="spellStart"/>
      <w:r w:rsidR="007D2242">
        <w:t>Hawezin</w:t>
      </w:r>
      <w:proofErr w:type="spellEnd"/>
      <w:r w:rsidR="007D2242">
        <w:t xml:space="preserve"> mukaan surmansa saaneet ol</w:t>
      </w:r>
      <w:r w:rsidR="00B94AC2">
        <w:t>i</w:t>
      </w:r>
      <w:r w:rsidR="007D2242">
        <w:t xml:space="preserve">vat Syyrian kurdien aseellisen ryhmän </w:t>
      </w:r>
      <w:proofErr w:type="spellStart"/>
      <w:r w:rsidR="007D2242">
        <w:t>Roj</w:t>
      </w:r>
      <w:proofErr w:type="spellEnd"/>
      <w:r w:rsidR="007D2242">
        <w:t xml:space="preserve"> </w:t>
      </w:r>
      <w:proofErr w:type="spellStart"/>
      <w:r w:rsidR="007D2242">
        <w:t>Peshmergan</w:t>
      </w:r>
      <w:proofErr w:type="spellEnd"/>
      <w:r w:rsidR="007D2242">
        <w:t xml:space="preserve"> </w:t>
      </w:r>
      <w:r w:rsidR="00247952">
        <w:t xml:space="preserve">jäseniä. PKK syytti </w:t>
      </w:r>
      <w:proofErr w:type="spellStart"/>
      <w:r w:rsidR="00247952">
        <w:t>Roj</w:t>
      </w:r>
      <w:proofErr w:type="spellEnd"/>
      <w:r w:rsidR="00247952">
        <w:t xml:space="preserve"> </w:t>
      </w:r>
      <w:proofErr w:type="spellStart"/>
      <w:r w:rsidR="00247952">
        <w:t>Peshmergaa</w:t>
      </w:r>
      <w:proofErr w:type="spellEnd"/>
      <w:r w:rsidR="00247952">
        <w:t xml:space="preserve"> turkkilaisten joukkojen auttamisesta PKK:ta va</w:t>
      </w:r>
      <w:r w:rsidR="00A83C58">
        <w:t>s</w:t>
      </w:r>
      <w:r w:rsidR="00247952">
        <w:t>taan.</w:t>
      </w:r>
      <w:r w:rsidR="00247952">
        <w:rPr>
          <w:rStyle w:val="Alaviitteenviite"/>
        </w:rPr>
        <w:footnoteReference w:id="54"/>
      </w:r>
      <w:r w:rsidR="00247952">
        <w:t xml:space="preserve">   </w:t>
      </w:r>
    </w:p>
    <w:p w14:paraId="46E7F35D" w14:textId="77777777" w:rsidR="00701FF8" w:rsidRPr="00701FF8" w:rsidRDefault="00C50FFF" w:rsidP="00AB730C">
      <w:r w:rsidRPr="00C50FFF">
        <w:t>Turkin armeija aloitt</w:t>
      </w:r>
      <w:r>
        <w:t>i Irakin Kurdistanissa</w:t>
      </w:r>
      <w:r w:rsidRPr="00C50FFF">
        <w:t xml:space="preserve"> 17.4.2022 </w:t>
      </w:r>
      <w:r w:rsidR="006F32F5">
        <w:t xml:space="preserve">jälleen </w:t>
      </w:r>
      <w:r w:rsidRPr="00C50FFF">
        <w:t xml:space="preserve">uuden </w:t>
      </w:r>
      <w:r w:rsidR="004C2C3C">
        <w:t xml:space="preserve">vaiheen sotilasoperaatioissaan PKK:ta vastaan. </w:t>
      </w:r>
      <w:proofErr w:type="spellStart"/>
      <w:r w:rsidRPr="00C50FFF">
        <w:t>Pençe</w:t>
      </w:r>
      <w:proofErr w:type="spellEnd"/>
      <w:r w:rsidRPr="00C50FFF">
        <w:t xml:space="preserve">-Kilit </w:t>
      </w:r>
      <w:proofErr w:type="spellStart"/>
      <w:r w:rsidRPr="00C50FFF">
        <w:t>Operasyonu</w:t>
      </w:r>
      <w:proofErr w:type="spellEnd"/>
      <w:r w:rsidRPr="00C50FFF">
        <w:t xml:space="preserve"> (</w:t>
      </w:r>
      <w:proofErr w:type="spellStart"/>
      <w:r w:rsidRPr="00C50FFF">
        <w:t>Claw-lock</w:t>
      </w:r>
      <w:proofErr w:type="spellEnd"/>
      <w:r w:rsidRPr="00C50FFF">
        <w:t xml:space="preserve">) sotilasoperaation tarkoituksena </w:t>
      </w:r>
      <w:r>
        <w:t xml:space="preserve">on </w:t>
      </w:r>
      <w:r w:rsidRPr="00C50FFF">
        <w:t>estää PKK-sissien kulku Irakista Turkin puolelle</w:t>
      </w:r>
      <w:r>
        <w:t>.</w:t>
      </w:r>
      <w:r>
        <w:rPr>
          <w:rStyle w:val="Alaviitteenviite"/>
        </w:rPr>
        <w:footnoteReference w:id="55"/>
      </w:r>
      <w:r w:rsidR="004C2C3C">
        <w:t xml:space="preserve"> </w:t>
      </w:r>
      <w:r w:rsidR="00A83C58">
        <w:t xml:space="preserve">PKK-konflikti </w:t>
      </w:r>
      <w:r w:rsidR="00B94AC2">
        <w:t>jatkuu edelleen</w:t>
      </w:r>
      <w:r w:rsidR="00A83C58">
        <w:t xml:space="preserve"> </w:t>
      </w:r>
      <w:proofErr w:type="spellStart"/>
      <w:r w:rsidR="00A83C58">
        <w:t>Dinartan</w:t>
      </w:r>
      <w:proofErr w:type="spellEnd"/>
      <w:r w:rsidR="00A83C58">
        <w:t xml:space="preserve"> kunnassa. ACLED-tietokannassa listattiin aikavälillä 21.10.-10.5.2022 </w:t>
      </w:r>
      <w:r w:rsidR="00B94AC2">
        <w:t>muun muassa</w:t>
      </w:r>
      <w:r w:rsidR="00A83C58">
        <w:t xml:space="preserve"> 14 Turkin armeijan ilmaiskua PKK:ta vastaan </w:t>
      </w:r>
      <w:proofErr w:type="spellStart"/>
      <w:r w:rsidR="00A83C58">
        <w:t>Kafiyan</w:t>
      </w:r>
      <w:proofErr w:type="spellEnd"/>
      <w:r w:rsidR="00A83C58">
        <w:t xml:space="preserve"> alueella.</w:t>
      </w:r>
      <w:r w:rsidR="00A83C58">
        <w:rPr>
          <w:rStyle w:val="Alaviitteenviite"/>
        </w:rPr>
        <w:footnoteReference w:id="56"/>
      </w:r>
      <w:r w:rsidR="00A83C58">
        <w:t xml:space="preserve"> </w:t>
      </w:r>
      <w:proofErr w:type="spellStart"/>
      <w:r w:rsidR="00701FF8">
        <w:t>Dinartan</w:t>
      </w:r>
      <w:proofErr w:type="spellEnd"/>
      <w:r w:rsidR="00701FF8">
        <w:t xml:space="preserve"> paikallishallinnon johtaja </w:t>
      </w:r>
      <w:proofErr w:type="spellStart"/>
      <w:r w:rsidR="00701FF8" w:rsidRPr="002F510B">
        <w:t>Shaban</w:t>
      </w:r>
      <w:proofErr w:type="spellEnd"/>
      <w:r w:rsidR="00701FF8" w:rsidRPr="002F510B">
        <w:t xml:space="preserve"> </w:t>
      </w:r>
      <w:proofErr w:type="spellStart"/>
      <w:r w:rsidR="00701FF8" w:rsidRPr="002F510B">
        <w:t>Khalil</w:t>
      </w:r>
      <w:proofErr w:type="spellEnd"/>
      <w:r w:rsidR="00701FF8">
        <w:t xml:space="preserve"> kertoi toukokuun loppupuolella </w:t>
      </w:r>
      <w:r w:rsidR="00701FF8" w:rsidRPr="00701FF8">
        <w:t xml:space="preserve">2022, että </w:t>
      </w:r>
      <w:bookmarkStart w:id="17" w:name="_Hlk110502761"/>
      <w:proofErr w:type="spellStart"/>
      <w:r w:rsidR="00701FF8">
        <w:t>Shinin</w:t>
      </w:r>
      <w:proofErr w:type="spellEnd"/>
      <w:r w:rsidR="00701FF8">
        <w:t xml:space="preserve"> kylää pommitetaan ja kylä on evakuoitu, mutta sen asukkaat käyvät edelleen kylässä, koska siellä on heidän karjaansa ja maatilojaan</w:t>
      </w:r>
      <w:bookmarkEnd w:id="17"/>
      <w:r w:rsidR="00701FF8">
        <w:t>.</w:t>
      </w:r>
      <w:r w:rsidR="00701FF8">
        <w:rPr>
          <w:rStyle w:val="Alaviitteenviite"/>
        </w:rPr>
        <w:footnoteReference w:id="57"/>
      </w:r>
      <w:r w:rsidR="00701FF8">
        <w:t xml:space="preserve"> </w:t>
      </w:r>
    </w:p>
    <w:p w14:paraId="4B700D8D" w14:textId="77777777" w:rsidR="00A95112" w:rsidRDefault="00A95112" w:rsidP="00A95112">
      <w:pPr>
        <w:pStyle w:val="Luettelokappale"/>
        <w:numPr>
          <w:ilvl w:val="0"/>
          <w:numId w:val="29"/>
        </w:numPr>
      </w:pPr>
      <w:r>
        <w:t xml:space="preserve">Turvallisuusvälikohtaukset </w:t>
      </w:r>
      <w:proofErr w:type="spellStart"/>
      <w:r>
        <w:t>Dinartan</w:t>
      </w:r>
      <w:proofErr w:type="spellEnd"/>
      <w:r>
        <w:t xml:space="preserve"> kunnassa 2019–</w:t>
      </w:r>
      <w:r w:rsidR="0009733D">
        <w:t xml:space="preserve">kesäkuu </w:t>
      </w:r>
      <w:r>
        <w:t>2022</w:t>
      </w:r>
    </w:p>
    <w:p w14:paraId="24C4C11A" w14:textId="4A4FC526" w:rsidR="00A95112" w:rsidRDefault="00A95112" w:rsidP="00A95112">
      <w:r w:rsidRPr="00007DA5">
        <w:t>AC</w:t>
      </w:r>
      <w:r>
        <w:t xml:space="preserve">LED-tietokantaan listattujen turvallisuusvälikohtauksien (kategorioina räjähdykset ja etäiskut, taistelut, väkivalta siviilejä vastaan) perusteella </w:t>
      </w:r>
      <w:proofErr w:type="spellStart"/>
      <w:r w:rsidR="00247E98">
        <w:t>Akren</w:t>
      </w:r>
      <w:proofErr w:type="spellEnd"/>
      <w:r w:rsidR="00247E98">
        <w:t xml:space="preserve"> piirikunnassa oli välikohtauksia seuraavasti: 2019 (8 välikohtausta), 2020 (7), 2021 (57), </w:t>
      </w:r>
      <w:r w:rsidR="00247E98" w:rsidRPr="00007DA5">
        <w:t>tammi-kesäkuu 2022</w:t>
      </w:r>
      <w:r w:rsidR="00247E98">
        <w:t xml:space="preserve"> (16).</w:t>
      </w:r>
      <w:r w:rsidR="00247E98" w:rsidRPr="00247E98">
        <w:t xml:space="preserve"> </w:t>
      </w:r>
      <w:proofErr w:type="spellStart"/>
      <w:r w:rsidR="00247E98">
        <w:t>Akren</w:t>
      </w:r>
      <w:proofErr w:type="spellEnd"/>
      <w:r w:rsidR="00247E98">
        <w:t xml:space="preserve"> piirikunnassa välikohtausten määrä nousi siis vuosien 2019–2020 alle kymmene</w:t>
      </w:r>
      <w:r w:rsidR="00C65FF0">
        <w:t>stä</w:t>
      </w:r>
      <w:r w:rsidR="00247E98">
        <w:t xml:space="preserve"> välikohtauksesta vuoden 2021 yli kuusinkertaiseen määrään, ja vuoden 2022 ensimmäisellä puoliskolla välikohtausten määrä </w:t>
      </w:r>
      <w:r w:rsidR="00410E60">
        <w:t>näyttää selvästi vähentyneen</w:t>
      </w:r>
      <w:r w:rsidR="00247E98">
        <w:t xml:space="preserve">. </w:t>
      </w:r>
      <w:r w:rsidR="00C65FF0">
        <w:t xml:space="preserve">Valtaosa </w:t>
      </w:r>
      <w:proofErr w:type="spellStart"/>
      <w:r w:rsidR="00C65FF0">
        <w:t>Akren</w:t>
      </w:r>
      <w:proofErr w:type="spellEnd"/>
      <w:r w:rsidR="00C65FF0">
        <w:t xml:space="preserve"> piirikunnan välikohtauksista tapahtuu piirikunnan pohjoisimmassa, vuoristoisessa </w:t>
      </w:r>
      <w:proofErr w:type="spellStart"/>
      <w:r w:rsidR="00C65FF0">
        <w:t>Dinartan</w:t>
      </w:r>
      <w:proofErr w:type="spellEnd"/>
      <w:r w:rsidR="00C65FF0">
        <w:t xml:space="preserve"> kunnassa, jossa </w:t>
      </w:r>
      <w:r>
        <w:t>on ollut välikohtauksia seuraavasti: 2019 (0 välikohtausta), 2020 (</w:t>
      </w:r>
      <w:r w:rsidR="00247E98">
        <w:t>0</w:t>
      </w:r>
      <w:r>
        <w:t>), 2021 (</w:t>
      </w:r>
      <w:r w:rsidR="00247E98">
        <w:t>5</w:t>
      </w:r>
      <w:r w:rsidR="006F32F5">
        <w:t>5</w:t>
      </w:r>
      <w:r>
        <w:t xml:space="preserve">), </w:t>
      </w:r>
      <w:bookmarkStart w:id="19" w:name="_Hlk109743977"/>
      <w:r>
        <w:t xml:space="preserve">tammi-kesäkuu </w:t>
      </w:r>
      <w:r>
        <w:lastRenderedPageBreak/>
        <w:t xml:space="preserve">2022 </w:t>
      </w:r>
      <w:bookmarkEnd w:id="19"/>
      <w:r>
        <w:t>(</w:t>
      </w:r>
      <w:r w:rsidR="00C65FF0">
        <w:t>15</w:t>
      </w:r>
      <w:r>
        <w:t>)</w:t>
      </w:r>
      <w:r w:rsidR="00C65FF0">
        <w:rPr>
          <w:rStyle w:val="Alaviitteenviite"/>
        </w:rPr>
        <w:footnoteReference w:id="58"/>
      </w:r>
      <w:r>
        <w:t xml:space="preserve">. </w:t>
      </w:r>
      <w:r w:rsidR="0009733D">
        <w:t>ACLED</w:t>
      </w:r>
      <w:r w:rsidR="006F32F5">
        <w:t>-tietokannassa ei ole tilastoitu</w:t>
      </w:r>
      <w:r w:rsidR="0009733D">
        <w:t xml:space="preserve"> siviilien surmia </w:t>
      </w:r>
      <w:proofErr w:type="spellStart"/>
      <w:r w:rsidR="0009733D">
        <w:t>Dinartan</w:t>
      </w:r>
      <w:proofErr w:type="spellEnd"/>
      <w:r w:rsidR="0009733D">
        <w:t xml:space="preserve"> kunnassa vuoden 2019 ja kesäkuun 2022 välillä.</w:t>
      </w:r>
      <w:r w:rsidR="0009733D">
        <w:rPr>
          <w:rStyle w:val="Alaviitteenviite"/>
        </w:rPr>
        <w:footnoteReference w:id="59"/>
      </w:r>
    </w:p>
    <w:p w14:paraId="2B30C4FC" w14:textId="77777777" w:rsidR="00A95112" w:rsidRPr="00E6604A" w:rsidRDefault="00A95112" w:rsidP="00A95112">
      <w:pPr>
        <w:pStyle w:val="Luettelokappale"/>
        <w:numPr>
          <w:ilvl w:val="0"/>
          <w:numId w:val="28"/>
        </w:numPr>
      </w:pPr>
      <w:r w:rsidRPr="00E6604A">
        <w:t xml:space="preserve">Turvallisuusvälikohtausten jakautuminen </w:t>
      </w:r>
      <w:proofErr w:type="spellStart"/>
      <w:r w:rsidR="00C65FF0">
        <w:t>Dinartan</w:t>
      </w:r>
      <w:proofErr w:type="spellEnd"/>
      <w:r w:rsidR="00C65FF0">
        <w:t xml:space="preserve"> kunnan</w:t>
      </w:r>
      <w:r w:rsidRPr="00E6604A">
        <w:t xml:space="preserve"> si</w:t>
      </w:r>
      <w:r>
        <w:t>sällä</w:t>
      </w:r>
      <w:r w:rsidRPr="00E6604A">
        <w:t xml:space="preserve"> </w:t>
      </w:r>
      <w:r w:rsidR="002665FD">
        <w:t>2021–</w:t>
      </w:r>
      <w:r w:rsidRPr="00E6604A">
        <w:t>2022</w:t>
      </w:r>
    </w:p>
    <w:p w14:paraId="0901B66A" w14:textId="3F52FFD6" w:rsidR="00C65FF0" w:rsidRDefault="002665FD" w:rsidP="00A95112">
      <w:r>
        <w:t>Vuonna 2021</w:t>
      </w:r>
      <w:r w:rsidR="008F203D">
        <w:t xml:space="preserve"> </w:t>
      </w:r>
      <w:proofErr w:type="spellStart"/>
      <w:r>
        <w:t>Dinartan</w:t>
      </w:r>
      <w:proofErr w:type="spellEnd"/>
      <w:r>
        <w:t xml:space="preserve"> kunnassa </w:t>
      </w:r>
      <w:r w:rsidR="008F203D">
        <w:t xml:space="preserve">oli </w:t>
      </w:r>
      <w:r>
        <w:t>5</w:t>
      </w:r>
      <w:r w:rsidR="006F32F5">
        <w:t>5</w:t>
      </w:r>
      <w:r>
        <w:t xml:space="preserve"> turvallisuusvälikohtausta (kategorioina räjähdykset ja etäiskut, taistelut, väkivalta siviilejä vastaan).</w:t>
      </w:r>
      <w:r w:rsidRPr="002665FD">
        <w:t xml:space="preserve"> </w:t>
      </w:r>
      <w:r>
        <w:t xml:space="preserve">Välikohtauksia oli </w:t>
      </w:r>
      <w:r w:rsidR="000B11EF">
        <w:t xml:space="preserve">varsinkin </w:t>
      </w:r>
      <w:r>
        <w:t xml:space="preserve">seuraavilla alueilla: </w:t>
      </w:r>
      <w:proofErr w:type="spellStart"/>
      <w:r>
        <w:t>Kafya</w:t>
      </w:r>
      <w:proofErr w:type="spellEnd"/>
      <w:r w:rsidR="00CB7690">
        <w:rPr>
          <w:rStyle w:val="Alaviitteenviite"/>
        </w:rPr>
        <w:footnoteReference w:id="60"/>
      </w:r>
      <w:r w:rsidRPr="00AC0510">
        <w:t xml:space="preserve"> </w:t>
      </w:r>
      <w:r>
        <w:t>(</w:t>
      </w:r>
      <w:r w:rsidR="000B11EF">
        <w:t>28</w:t>
      </w:r>
      <w:r>
        <w:t xml:space="preserve">), </w:t>
      </w:r>
      <w:proofErr w:type="spellStart"/>
      <w:r w:rsidR="000B11EF">
        <w:t>Dinarta</w:t>
      </w:r>
      <w:proofErr w:type="spellEnd"/>
      <w:r w:rsidR="008F203D">
        <w:rPr>
          <w:rStyle w:val="Alaviitteenviite"/>
        </w:rPr>
        <w:footnoteReference w:id="61"/>
      </w:r>
      <w:r w:rsidR="000B11EF">
        <w:t xml:space="preserve"> (11), </w:t>
      </w:r>
      <w:proofErr w:type="spellStart"/>
      <w:r>
        <w:t>Yakmala</w:t>
      </w:r>
      <w:proofErr w:type="spellEnd"/>
      <w:r>
        <w:t xml:space="preserve"> (</w:t>
      </w:r>
      <w:r w:rsidR="000B11EF">
        <w:t>10</w:t>
      </w:r>
      <w:r>
        <w:t>)</w:t>
      </w:r>
      <w:r w:rsidR="000B11EF">
        <w:t xml:space="preserve">. </w:t>
      </w:r>
      <w:r w:rsidR="00A95112" w:rsidRPr="00AC0510">
        <w:t xml:space="preserve">Tammi-kesäkuussa 2022 </w:t>
      </w:r>
      <w:r w:rsidR="00A95112">
        <w:t xml:space="preserve">oli </w:t>
      </w:r>
      <w:proofErr w:type="spellStart"/>
      <w:r w:rsidR="00481E04">
        <w:t>Dinartan</w:t>
      </w:r>
      <w:proofErr w:type="spellEnd"/>
      <w:r w:rsidR="00481E04">
        <w:t xml:space="preserve"> </w:t>
      </w:r>
      <w:r w:rsidR="00A95112">
        <w:t xml:space="preserve">kunnassa </w:t>
      </w:r>
      <w:r w:rsidR="00C65FF0">
        <w:t>15</w:t>
      </w:r>
      <w:r w:rsidR="00A95112">
        <w:t xml:space="preserve"> turvallisuusvälikohtausta (kategorioina räjähdykset ja etäiskut, taistelut, väkivalta siviilejä vastaan). Välikohtauks</w:t>
      </w:r>
      <w:r w:rsidR="00C65FF0">
        <w:t xml:space="preserve">ia oli seuraavilla alueilla: </w:t>
      </w:r>
      <w:proofErr w:type="spellStart"/>
      <w:r w:rsidR="000B11EF">
        <w:t>Kafya</w:t>
      </w:r>
      <w:proofErr w:type="spellEnd"/>
      <w:r w:rsidR="000B11EF" w:rsidRPr="00AC0510">
        <w:t xml:space="preserve"> </w:t>
      </w:r>
      <w:r w:rsidR="000B11EF">
        <w:t xml:space="preserve">(7), </w:t>
      </w:r>
      <w:proofErr w:type="spellStart"/>
      <w:r w:rsidR="00C65FF0">
        <w:t>Dinarta</w:t>
      </w:r>
      <w:proofErr w:type="spellEnd"/>
      <w:r w:rsidR="008F203D">
        <w:rPr>
          <w:rStyle w:val="Alaviitteenviite"/>
        </w:rPr>
        <w:footnoteReference w:id="62"/>
      </w:r>
      <w:r w:rsidR="00C65FF0">
        <w:t xml:space="preserve"> (3),</w:t>
      </w:r>
      <w:r w:rsidR="00A95112">
        <w:t xml:space="preserve"> </w:t>
      </w:r>
      <w:proofErr w:type="spellStart"/>
      <w:r>
        <w:t>Yakmala</w:t>
      </w:r>
      <w:proofErr w:type="spellEnd"/>
      <w:r>
        <w:t xml:space="preserve"> (3). </w:t>
      </w:r>
      <w:proofErr w:type="spellStart"/>
      <w:r w:rsidR="00C65FF0">
        <w:t>Saraniya</w:t>
      </w:r>
      <w:proofErr w:type="spellEnd"/>
      <w:r w:rsidR="00C65FF0">
        <w:t xml:space="preserve"> </w:t>
      </w:r>
      <w:r w:rsidR="00481E04">
        <w:t>(</w:t>
      </w:r>
      <w:r w:rsidR="00C65FF0">
        <w:t>2</w:t>
      </w:r>
      <w:r w:rsidR="00481E04">
        <w:t>)</w:t>
      </w:r>
      <w:r w:rsidR="000B11EF">
        <w:t>. Edellä mainituista paikkakunnista</w:t>
      </w:r>
      <w:r w:rsidR="00C65FF0">
        <w:t xml:space="preserve"> </w:t>
      </w:r>
      <w:proofErr w:type="spellStart"/>
      <w:r w:rsidR="000B11EF">
        <w:t>Kafya</w:t>
      </w:r>
      <w:proofErr w:type="spellEnd"/>
      <w:r w:rsidR="000B11EF">
        <w:t xml:space="preserve">, </w:t>
      </w:r>
      <w:proofErr w:type="spellStart"/>
      <w:r w:rsidR="000B11EF">
        <w:t>Saraniya</w:t>
      </w:r>
      <w:proofErr w:type="spellEnd"/>
      <w:r w:rsidR="000B11EF">
        <w:t xml:space="preserve"> ja </w:t>
      </w:r>
      <w:proofErr w:type="spellStart"/>
      <w:r w:rsidR="000B11EF">
        <w:t>Yakmala</w:t>
      </w:r>
      <w:proofErr w:type="spellEnd"/>
      <w:r w:rsidR="000B11EF">
        <w:t xml:space="preserve"> löytyvät </w:t>
      </w:r>
      <w:proofErr w:type="spellStart"/>
      <w:r w:rsidR="000B11EF">
        <w:t>Akren</w:t>
      </w:r>
      <w:proofErr w:type="spellEnd"/>
      <w:r w:rsidR="000B11EF">
        <w:t xml:space="preserve"> piirikunnan luoteisosasta, ja </w:t>
      </w:r>
      <w:r w:rsidR="00481E04">
        <w:t xml:space="preserve">ne sijaitsevat </w:t>
      </w:r>
      <w:proofErr w:type="spellStart"/>
      <w:r w:rsidR="00481E04">
        <w:t>Dohukin</w:t>
      </w:r>
      <w:proofErr w:type="spellEnd"/>
      <w:r w:rsidR="00481E04">
        <w:t xml:space="preserve"> läänin </w:t>
      </w:r>
      <w:proofErr w:type="spellStart"/>
      <w:r w:rsidR="00481E04">
        <w:t>Amedin</w:t>
      </w:r>
      <w:proofErr w:type="spellEnd"/>
      <w:r w:rsidR="00481E04">
        <w:t xml:space="preserve"> piirikunnan välittömässä läheisyydessä.</w:t>
      </w:r>
      <w:r w:rsidR="00481E04">
        <w:rPr>
          <w:rStyle w:val="Alaviitteenviite"/>
        </w:rPr>
        <w:footnoteReference w:id="63"/>
      </w:r>
      <w:r w:rsidR="00B94AC2">
        <w:t xml:space="preserve"> </w:t>
      </w:r>
    </w:p>
    <w:p w14:paraId="21BFC332" w14:textId="60D0655F" w:rsidR="000B11EF" w:rsidRDefault="000B11EF" w:rsidP="000B11EF">
      <w:pPr>
        <w:pStyle w:val="Luettelokappale"/>
        <w:numPr>
          <w:ilvl w:val="0"/>
          <w:numId w:val="28"/>
        </w:numPr>
      </w:pPr>
      <w:r>
        <w:t>Turvallisuusvälikohtausten luonne</w:t>
      </w:r>
      <w:r w:rsidR="00771D0F">
        <w:t xml:space="preserve"> 2021</w:t>
      </w:r>
      <w:r w:rsidR="008F203D">
        <w:t>–</w:t>
      </w:r>
      <w:r w:rsidR="00771D0F">
        <w:t>kesäkuu 2022</w:t>
      </w:r>
    </w:p>
    <w:p w14:paraId="54B021F7" w14:textId="6950DB58" w:rsidR="00C65FF0" w:rsidRDefault="00771D0F" w:rsidP="00A95112">
      <w:r>
        <w:t>ACLED-tietokannan mukaan v</w:t>
      </w:r>
      <w:r w:rsidR="000B11EF">
        <w:t>uoden 2021 välikohtauksista</w:t>
      </w:r>
      <w:r w:rsidR="0009733D">
        <w:t xml:space="preserve"> </w:t>
      </w:r>
      <w:proofErr w:type="spellStart"/>
      <w:r w:rsidR="0009733D">
        <w:t>Dinartan</w:t>
      </w:r>
      <w:proofErr w:type="spellEnd"/>
      <w:r w:rsidR="0009733D">
        <w:t xml:space="preserve"> kunnassa</w:t>
      </w:r>
      <w:r w:rsidR="000B11EF">
        <w:t xml:space="preserve"> 54/57 oli Turkin armeijan ilma/</w:t>
      </w:r>
      <w:proofErr w:type="spellStart"/>
      <w:r w:rsidR="000B11EF">
        <w:t>drooni</w:t>
      </w:r>
      <w:proofErr w:type="spellEnd"/>
      <w:r w:rsidR="000B11EF">
        <w:t xml:space="preserve"> </w:t>
      </w:r>
      <w:r>
        <w:t>-</w:t>
      </w:r>
      <w:r w:rsidR="000B11EF">
        <w:t>iskuja ja kohteena</w:t>
      </w:r>
      <w:r w:rsidR="0009733D">
        <w:t xml:space="preserve"> </w:t>
      </w:r>
      <w:r w:rsidR="000B11EF">
        <w:t xml:space="preserve">50 tapauksessa </w:t>
      </w:r>
      <w:r w:rsidR="008F203D">
        <w:t xml:space="preserve">oli </w:t>
      </w:r>
      <w:r w:rsidR="000B11EF">
        <w:t xml:space="preserve">PKK </w:t>
      </w:r>
      <w:r w:rsidR="0009733D">
        <w:t>ja</w:t>
      </w:r>
      <w:r w:rsidR="000B11EF">
        <w:t xml:space="preserve"> </w:t>
      </w:r>
      <w:r>
        <w:t xml:space="preserve">4 tapauksessa kohde jäi tuntemattomaksi. Tammi-kesäkuun 2022 välikohtauksista kaikki 15 olivat </w:t>
      </w:r>
      <w:r w:rsidRPr="00771D0F">
        <w:t>Turkin armeijan ilma/</w:t>
      </w:r>
      <w:proofErr w:type="spellStart"/>
      <w:r w:rsidRPr="00771D0F">
        <w:t>drooni</w:t>
      </w:r>
      <w:proofErr w:type="spellEnd"/>
      <w:r w:rsidRPr="00771D0F">
        <w:t xml:space="preserve"> -iskuja</w:t>
      </w:r>
      <w:r>
        <w:t xml:space="preserve"> PKK:ta vastaan.</w:t>
      </w:r>
      <w:r>
        <w:rPr>
          <w:rStyle w:val="Alaviitteenviite"/>
        </w:rPr>
        <w:footnoteReference w:id="64"/>
      </w:r>
    </w:p>
    <w:p w14:paraId="0413E18B" w14:textId="77777777" w:rsidR="0059405B" w:rsidRPr="004249DD" w:rsidRDefault="00EF5890" w:rsidP="0059405B">
      <w:pPr>
        <w:rPr>
          <w:b/>
        </w:rPr>
      </w:pPr>
      <w:r w:rsidRPr="0009733D">
        <w:rPr>
          <w:b/>
        </w:rPr>
        <w:t>4.</w:t>
      </w:r>
      <w:r w:rsidR="0009733D" w:rsidRPr="0009733D">
        <w:rPr>
          <w:b/>
        </w:rPr>
        <w:t xml:space="preserve"> Millaiset ovat </w:t>
      </w:r>
      <w:proofErr w:type="spellStart"/>
      <w:r w:rsidR="0009733D" w:rsidRPr="0009733D">
        <w:rPr>
          <w:b/>
        </w:rPr>
        <w:t>Dinartan</w:t>
      </w:r>
      <w:proofErr w:type="spellEnd"/>
      <w:r w:rsidR="0009733D" w:rsidRPr="0009733D">
        <w:rPr>
          <w:b/>
        </w:rPr>
        <w:t xml:space="preserve"> alueen paluuolosuhteet? Onko alueelta raportoitu paluiden estämisiä?</w:t>
      </w:r>
    </w:p>
    <w:p w14:paraId="09C038B0" w14:textId="77777777" w:rsidR="0059405B" w:rsidRPr="00CB7690" w:rsidRDefault="00465DFF" w:rsidP="006F5FE2">
      <w:r w:rsidRPr="00CB7690">
        <w:t>H</w:t>
      </w:r>
      <w:r w:rsidR="0059405B" w:rsidRPr="00CB7690">
        <w:t xml:space="preserve">umanitaaristen toimijoiden raportointi </w:t>
      </w:r>
      <w:r w:rsidR="00CB7690" w:rsidRPr="00CB7690">
        <w:t xml:space="preserve">syrjäisestä ja pienehköstä </w:t>
      </w:r>
      <w:proofErr w:type="spellStart"/>
      <w:r w:rsidRPr="00CB7690">
        <w:t>Dinartan</w:t>
      </w:r>
      <w:proofErr w:type="spellEnd"/>
      <w:r w:rsidRPr="00CB7690">
        <w:t xml:space="preserve"> kunnasta v</w:t>
      </w:r>
      <w:r w:rsidR="0059405B" w:rsidRPr="00CB7690">
        <w:t xml:space="preserve">aikuttaa olleen viime vuosina vähäistä. </w:t>
      </w:r>
      <w:r w:rsidRPr="00CB7690">
        <w:t>Kuten edellä on nähty, k</w:t>
      </w:r>
      <w:r w:rsidR="0059405B" w:rsidRPr="00CB7690">
        <w:t xml:space="preserve">unnassa on kyliä, jotka ovat tyhjentyneet PKK-konfliktin vuoksi. </w:t>
      </w:r>
      <w:r w:rsidRPr="00CB7690">
        <w:t>Tällaisia ovat esimerkiksi kylät, joita PKK on ottanut haltuunsa tai joita pommitetaan esimerkiksi sen vuoksi, että PKK:n sissit ovat perustaneet lähialueelle tukikohtia. Monen tyhjentyneen kylän asukkaat käyvät mahdollisuuksien mukaan kylässä hoitamassa viljelyksiään ja karjaansa, joista heidän toimeentulonsa on pitkälti riippunut</w:t>
      </w:r>
      <w:bookmarkStart w:id="20" w:name="_Hlk110516857"/>
      <w:r w:rsidRPr="00CB7690">
        <w:t>.</w:t>
      </w:r>
      <w:r w:rsidRPr="00CB7690">
        <w:rPr>
          <w:rStyle w:val="Alaviitteenviite"/>
        </w:rPr>
        <w:footnoteReference w:id="65"/>
      </w:r>
    </w:p>
    <w:bookmarkEnd w:id="20"/>
    <w:p w14:paraId="2E4B6B57" w14:textId="52644BB3" w:rsidR="008912E9" w:rsidRPr="00CB7690" w:rsidRDefault="00EF5890" w:rsidP="008912E9">
      <w:pPr>
        <w:contextualSpacing/>
      </w:pPr>
      <w:r w:rsidRPr="00CB7690">
        <w:t>Maailman ruokaohjelman (WFP) vuonna 2016</w:t>
      </w:r>
      <w:r w:rsidR="008F203D">
        <w:t>, eli ennen PKK-konfliktin viime vuosien laajenemista Irakin kurdialueilla,</w:t>
      </w:r>
      <w:r w:rsidRPr="00CB7690">
        <w:t xml:space="preserve"> ilmestyneen raportin </w:t>
      </w:r>
      <w:r w:rsidR="004249DD" w:rsidRPr="00CB7690">
        <w:t xml:space="preserve">mukaan </w:t>
      </w:r>
      <w:proofErr w:type="spellStart"/>
      <w:r w:rsidRPr="00CB7690">
        <w:t>Dinartan</w:t>
      </w:r>
      <w:proofErr w:type="spellEnd"/>
      <w:r w:rsidRPr="00CB7690">
        <w:t xml:space="preserve"> kunnassa oli 162 maan sisäisesti siirtymään joutuneiden (IDP) kotitaloutta.</w:t>
      </w:r>
      <w:r w:rsidR="008912E9" w:rsidRPr="00CB7690">
        <w:rPr>
          <w:rStyle w:val="Alaviitteenviite"/>
        </w:rPr>
        <w:t xml:space="preserve"> </w:t>
      </w:r>
      <w:proofErr w:type="spellStart"/>
      <w:r w:rsidR="008912E9" w:rsidRPr="00CB7690">
        <w:t>IDP:t</w:t>
      </w:r>
      <w:proofErr w:type="spellEnd"/>
      <w:r w:rsidR="008912E9" w:rsidRPr="00CB7690">
        <w:t xml:space="preserve"> kokivat </w:t>
      </w:r>
      <w:proofErr w:type="spellStart"/>
      <w:r w:rsidR="008912E9" w:rsidRPr="00CB7690">
        <w:t>Akren</w:t>
      </w:r>
      <w:proofErr w:type="spellEnd"/>
      <w:r w:rsidR="008912E9" w:rsidRPr="00CB7690">
        <w:t xml:space="preserve"> piirikunnan</w:t>
      </w:r>
      <w:r w:rsidR="004249DD" w:rsidRPr="00CB7690">
        <w:t xml:space="preserve"> </w:t>
      </w:r>
      <w:r w:rsidR="008912E9" w:rsidRPr="00CB7690">
        <w:t xml:space="preserve">turvalliseksi ja paikalliset asukkaat kohteliaiksi. Alueelle paenneilla </w:t>
      </w:r>
      <w:proofErr w:type="spellStart"/>
      <w:r w:rsidR="008912E9" w:rsidRPr="00CB7690">
        <w:t>Shabak</w:t>
      </w:r>
      <w:proofErr w:type="spellEnd"/>
      <w:r w:rsidR="008912E9" w:rsidRPr="00CB7690">
        <w:t xml:space="preserve">-vähemmistön edustajilla oli vaikeuksia kommunikoida paikallisten kanssa murre-erojen vuoksi. </w:t>
      </w:r>
      <w:proofErr w:type="spellStart"/>
      <w:r w:rsidR="008912E9" w:rsidRPr="00CB7690">
        <w:t>Dinartan</w:t>
      </w:r>
      <w:proofErr w:type="spellEnd"/>
      <w:r w:rsidR="008912E9" w:rsidRPr="00CB7690">
        <w:t xml:space="preserve"> alueelle paenneet ostivat tarvikkeita suoraan maanviljelijöiltä, koska alueella ei ollut samalla tavalla toreja ja muita mahdollisuuksia kuin esimerkiksi </w:t>
      </w:r>
      <w:proofErr w:type="spellStart"/>
      <w:r w:rsidR="008912E9" w:rsidRPr="00CB7690">
        <w:t>Akressa</w:t>
      </w:r>
      <w:proofErr w:type="spellEnd"/>
      <w:r w:rsidR="008912E9" w:rsidRPr="00CB7690">
        <w:t>. Vehnää, riisiä, öljyä ja muita ruokatuotteita myyvien kauppojen määrä oli rajoitettu.</w:t>
      </w:r>
      <w:r w:rsidR="008912E9" w:rsidRPr="00CB7690">
        <w:rPr>
          <w:rStyle w:val="Alaviitteenviite"/>
        </w:rPr>
        <w:footnoteReference w:id="66"/>
      </w:r>
      <w:r w:rsidR="008912E9" w:rsidRPr="00CB7690">
        <w:t xml:space="preserve"> </w:t>
      </w:r>
      <w:proofErr w:type="spellStart"/>
      <w:r w:rsidR="004249DD" w:rsidRPr="00CB7690">
        <w:t>IOM:n</w:t>
      </w:r>
      <w:proofErr w:type="spellEnd"/>
      <w:r w:rsidR="004249DD" w:rsidRPr="00CB7690">
        <w:t xml:space="preserve"> mukaan </w:t>
      </w:r>
      <w:proofErr w:type="spellStart"/>
      <w:r w:rsidR="004249DD" w:rsidRPr="00CB7690">
        <w:t>Akren</w:t>
      </w:r>
      <w:proofErr w:type="spellEnd"/>
      <w:r w:rsidR="004249DD" w:rsidRPr="00CB7690">
        <w:t xml:space="preserve"> piirikunnassa oli 28 474 </w:t>
      </w:r>
      <w:proofErr w:type="spellStart"/>
      <w:r w:rsidR="004249DD" w:rsidRPr="00CB7690">
        <w:t>IDP:tä</w:t>
      </w:r>
      <w:proofErr w:type="spellEnd"/>
      <w:r w:rsidR="004249DD" w:rsidRPr="00CB7690">
        <w:t xml:space="preserve"> (4 774 kotitaloutta) syyskuussa 2021. Heistä 96 % asui leirien ulkopuolisessa </w:t>
      </w:r>
      <w:r w:rsidR="004249DD" w:rsidRPr="00CB7690">
        <w:lastRenderedPageBreak/>
        <w:t xml:space="preserve">majoituksessa. </w:t>
      </w:r>
      <w:proofErr w:type="spellStart"/>
      <w:r w:rsidR="004249DD" w:rsidRPr="00CB7690">
        <w:t>Akren</w:t>
      </w:r>
      <w:proofErr w:type="spellEnd"/>
      <w:r w:rsidR="004249DD" w:rsidRPr="00CB7690">
        <w:t xml:space="preserve"> piirikunnan </w:t>
      </w:r>
      <w:proofErr w:type="spellStart"/>
      <w:proofErr w:type="gramStart"/>
      <w:r w:rsidR="004249DD" w:rsidRPr="00CB7690">
        <w:t>IDP:istä</w:t>
      </w:r>
      <w:proofErr w:type="spellEnd"/>
      <w:proofErr w:type="gramEnd"/>
      <w:r w:rsidR="004249DD" w:rsidRPr="00CB7690">
        <w:t xml:space="preserve"> oli </w:t>
      </w:r>
      <w:proofErr w:type="spellStart"/>
      <w:r w:rsidR="004249DD" w:rsidRPr="00CB7690">
        <w:t>Dinartan</w:t>
      </w:r>
      <w:proofErr w:type="spellEnd"/>
      <w:r w:rsidR="004249DD" w:rsidRPr="00CB7690">
        <w:t xml:space="preserve"> kunnassa 1 % eli noin 285 henkilöä. Heistä 5 % oleskeli leireillä kriittisissä olosuhteissa.</w:t>
      </w:r>
      <w:r w:rsidR="004249DD" w:rsidRPr="00CB7690">
        <w:rPr>
          <w:rStyle w:val="Alaviitteenviite"/>
        </w:rPr>
        <w:footnoteReference w:id="67"/>
      </w:r>
      <w:r w:rsidR="004249DD" w:rsidRPr="00CB7690">
        <w:t xml:space="preserve">  </w:t>
      </w:r>
    </w:p>
    <w:p w14:paraId="1E61B350" w14:textId="77777777" w:rsidR="004249DD" w:rsidRPr="00A530D8" w:rsidRDefault="004249DD" w:rsidP="008912E9">
      <w:pPr>
        <w:contextualSpacing/>
      </w:pPr>
    </w:p>
    <w:p w14:paraId="2528BB36" w14:textId="31C1D8F4" w:rsidR="002909AA" w:rsidRDefault="008912E9" w:rsidP="00A95112">
      <w:r w:rsidRPr="005239B9">
        <w:t xml:space="preserve">Irakin ympäristöministeriön miinanraivauksesta vastaavan viraston vuotta 2021 koskevan raportin mukaan </w:t>
      </w:r>
      <w:proofErr w:type="spellStart"/>
      <w:r w:rsidRPr="005239B9">
        <w:t>Dinartan</w:t>
      </w:r>
      <w:proofErr w:type="spellEnd"/>
      <w:r w:rsidRPr="005239B9">
        <w:t xml:space="preserve"> piirikunnassa on 1,363 km2 </w:t>
      </w:r>
      <w:r w:rsidRPr="00205339">
        <w:t>laajuudelta henkilö- ja maamiinoja</w:t>
      </w:r>
      <w:r w:rsidRPr="005239B9">
        <w:t xml:space="preserve"> </w:t>
      </w:r>
      <w:r w:rsidR="004249DD">
        <w:t xml:space="preserve">maastossa </w:t>
      </w:r>
      <w:r w:rsidRPr="005239B9">
        <w:t xml:space="preserve">seuraavilla alueilla: </w:t>
      </w:r>
      <w:proofErr w:type="spellStart"/>
      <w:r w:rsidRPr="005239B9">
        <w:t>Avdalka</w:t>
      </w:r>
      <w:proofErr w:type="spellEnd"/>
      <w:r w:rsidRPr="005239B9">
        <w:t xml:space="preserve">, </w:t>
      </w:r>
      <w:proofErr w:type="spellStart"/>
      <w:r w:rsidRPr="005239B9">
        <w:t>Birakapra</w:t>
      </w:r>
      <w:proofErr w:type="spellEnd"/>
      <w:r w:rsidRPr="005239B9">
        <w:t xml:space="preserve">, </w:t>
      </w:r>
      <w:proofErr w:type="spellStart"/>
      <w:r w:rsidRPr="005239B9">
        <w:t>Cham</w:t>
      </w:r>
      <w:proofErr w:type="spellEnd"/>
      <w:r w:rsidRPr="005239B9">
        <w:t xml:space="preserve"> </w:t>
      </w:r>
      <w:proofErr w:type="spellStart"/>
      <w:r w:rsidRPr="005239B9">
        <w:t>Beke</w:t>
      </w:r>
      <w:proofErr w:type="spellEnd"/>
      <w:r w:rsidRPr="005239B9">
        <w:t xml:space="preserve">, </w:t>
      </w:r>
      <w:proofErr w:type="spellStart"/>
      <w:r w:rsidRPr="005239B9">
        <w:t>Dinarta</w:t>
      </w:r>
      <w:proofErr w:type="spellEnd"/>
      <w:r w:rsidRPr="005239B9">
        <w:t xml:space="preserve">, </w:t>
      </w:r>
      <w:proofErr w:type="spellStart"/>
      <w:r w:rsidRPr="005239B9">
        <w:t>Dodi</w:t>
      </w:r>
      <w:proofErr w:type="spellEnd"/>
      <w:r w:rsidRPr="005239B9">
        <w:t xml:space="preserve"> </w:t>
      </w:r>
      <w:proofErr w:type="spellStart"/>
      <w:r w:rsidRPr="005239B9">
        <w:t>Lower</w:t>
      </w:r>
      <w:proofErr w:type="spellEnd"/>
      <w:r w:rsidRPr="005239B9">
        <w:t xml:space="preserve">, </w:t>
      </w:r>
      <w:proofErr w:type="spellStart"/>
      <w:r w:rsidRPr="005239B9">
        <w:t>Dodi</w:t>
      </w:r>
      <w:proofErr w:type="spellEnd"/>
      <w:r w:rsidRPr="005239B9">
        <w:t xml:space="preserve"> Upper, </w:t>
      </w:r>
      <w:proofErr w:type="spellStart"/>
      <w:r w:rsidRPr="005239B9">
        <w:t>Grbish</w:t>
      </w:r>
      <w:proofErr w:type="spellEnd"/>
      <w:r w:rsidRPr="005239B9">
        <w:t xml:space="preserve"> Upper, </w:t>
      </w:r>
      <w:proofErr w:type="spellStart"/>
      <w:r w:rsidRPr="005239B9">
        <w:t>Guiske</w:t>
      </w:r>
      <w:proofErr w:type="spellEnd"/>
      <w:r w:rsidRPr="005239B9">
        <w:t xml:space="preserve">, </w:t>
      </w:r>
      <w:proofErr w:type="spellStart"/>
      <w:r w:rsidRPr="005239B9">
        <w:t>Hashtka</w:t>
      </w:r>
      <w:proofErr w:type="spellEnd"/>
      <w:r w:rsidRPr="005239B9">
        <w:t xml:space="preserve">, </w:t>
      </w:r>
      <w:proofErr w:type="spellStart"/>
      <w:r w:rsidRPr="005239B9">
        <w:t>Mazringan</w:t>
      </w:r>
      <w:proofErr w:type="spellEnd"/>
      <w:r w:rsidRPr="005239B9">
        <w:t xml:space="preserve">, </w:t>
      </w:r>
      <w:proofErr w:type="spellStart"/>
      <w:r w:rsidRPr="005239B9">
        <w:t>Merake</w:t>
      </w:r>
      <w:proofErr w:type="spellEnd"/>
      <w:r w:rsidRPr="005239B9">
        <w:t xml:space="preserve">, </w:t>
      </w:r>
      <w:proofErr w:type="spellStart"/>
      <w:r w:rsidRPr="005239B9">
        <w:t>Misilyan</w:t>
      </w:r>
      <w:proofErr w:type="spellEnd"/>
      <w:r w:rsidRPr="005239B9">
        <w:t xml:space="preserve">, </w:t>
      </w:r>
      <w:proofErr w:type="spellStart"/>
      <w:r w:rsidRPr="005239B9">
        <w:t>Sar</w:t>
      </w:r>
      <w:proofErr w:type="spellEnd"/>
      <w:r w:rsidRPr="005239B9">
        <w:t xml:space="preserve"> </w:t>
      </w:r>
      <w:proofErr w:type="spellStart"/>
      <w:r w:rsidRPr="005239B9">
        <w:t>Gali</w:t>
      </w:r>
      <w:proofErr w:type="spellEnd"/>
      <w:r w:rsidRPr="005239B9">
        <w:t xml:space="preserve">, </w:t>
      </w:r>
      <w:proofErr w:type="spellStart"/>
      <w:r w:rsidRPr="005239B9">
        <w:t>Shirita</w:t>
      </w:r>
      <w:proofErr w:type="spellEnd"/>
      <w:r w:rsidRPr="005239B9">
        <w:t xml:space="preserve">, </w:t>
      </w:r>
      <w:proofErr w:type="spellStart"/>
      <w:r w:rsidRPr="005239B9">
        <w:t>Shkafte</w:t>
      </w:r>
      <w:proofErr w:type="spellEnd"/>
      <w:r w:rsidRPr="005239B9">
        <w:t>.</w:t>
      </w:r>
      <w:r w:rsidRPr="005239B9">
        <w:rPr>
          <w:rStyle w:val="Alaviitteenviite"/>
        </w:rPr>
        <w:footnoteReference w:id="68"/>
      </w:r>
      <w:r w:rsidRPr="005239B9">
        <w:t xml:space="preserve"> </w:t>
      </w:r>
      <w:r w:rsidR="002909AA">
        <w:t>Nämä</w:t>
      </w:r>
      <w:r w:rsidR="005239B9" w:rsidRPr="005239B9">
        <w:t xml:space="preserve"> alueet sijoittuvat pääsääntöisesti </w:t>
      </w:r>
      <w:proofErr w:type="spellStart"/>
      <w:r w:rsidR="005239B9" w:rsidRPr="005239B9">
        <w:t>Dinartan</w:t>
      </w:r>
      <w:proofErr w:type="spellEnd"/>
      <w:r w:rsidR="005239B9" w:rsidRPr="005239B9">
        <w:t xml:space="preserve"> kaupungin länsipuolell</w:t>
      </w:r>
      <w:r w:rsidR="004249DD">
        <w:t>e</w:t>
      </w:r>
      <w:r w:rsidR="008F203D">
        <w:t>.</w:t>
      </w:r>
      <w:r w:rsidR="005239B9" w:rsidRPr="005239B9">
        <w:t xml:space="preserve"> </w:t>
      </w:r>
      <w:r w:rsidR="008F203D">
        <w:t>A</w:t>
      </w:r>
      <w:r w:rsidR="005239B9" w:rsidRPr="005239B9">
        <w:t xml:space="preserve">inakin yhdeksän </w:t>
      </w:r>
      <w:r w:rsidR="008F203D">
        <w:t>niistä</w:t>
      </w:r>
      <w:r w:rsidR="005239B9" w:rsidRPr="005239B9">
        <w:t xml:space="preserve"> sijait</w:t>
      </w:r>
      <w:r w:rsidR="008F203D">
        <w:t>see</w:t>
      </w:r>
      <w:r w:rsidR="005239B9" w:rsidRPr="005239B9">
        <w:t xml:space="preserve"> noin 2</w:t>
      </w:r>
      <w:r w:rsidR="008F203D">
        <w:t>–</w:t>
      </w:r>
      <w:r w:rsidR="005239B9" w:rsidRPr="005239B9">
        <w:t xml:space="preserve">12 km etäisyydellä </w:t>
      </w:r>
      <w:proofErr w:type="spellStart"/>
      <w:r w:rsidR="008F203D">
        <w:t>Dinartan</w:t>
      </w:r>
      <w:proofErr w:type="spellEnd"/>
      <w:r w:rsidR="008F203D">
        <w:t xml:space="preserve"> </w:t>
      </w:r>
      <w:r w:rsidR="005239B9" w:rsidRPr="005239B9">
        <w:t>kaupungista</w:t>
      </w:r>
      <w:r w:rsidR="008F203D">
        <w:t>,</w:t>
      </w:r>
      <w:r w:rsidR="005239B9" w:rsidRPr="005239B9">
        <w:t xml:space="preserve"> </w:t>
      </w:r>
      <w:proofErr w:type="spellStart"/>
      <w:r w:rsidR="004249DD">
        <w:t>Dinartan</w:t>
      </w:r>
      <w:proofErr w:type="spellEnd"/>
      <w:r w:rsidR="004249DD">
        <w:t xml:space="preserve"> </w:t>
      </w:r>
      <w:r w:rsidR="005239B9" w:rsidRPr="005239B9">
        <w:t xml:space="preserve">kuntaa halkovassa </w:t>
      </w:r>
      <w:r w:rsidR="004249DD" w:rsidRPr="005239B9">
        <w:t xml:space="preserve">eteläisemmässä </w:t>
      </w:r>
      <w:r w:rsidR="005239B9" w:rsidRPr="005239B9">
        <w:t xml:space="preserve">vuorijonossa ja sen pohjoispuolisessa laaksossa, jossa </w:t>
      </w:r>
      <w:r w:rsidR="004249DD">
        <w:t>kaupunkikin</w:t>
      </w:r>
      <w:r w:rsidR="005239B9" w:rsidRPr="005239B9">
        <w:t xml:space="preserve"> sijaitsee.</w:t>
      </w:r>
      <w:r w:rsidR="005239B9" w:rsidRPr="005239B9">
        <w:rPr>
          <w:rStyle w:val="Alaviitteenviite"/>
        </w:rPr>
        <w:footnoteReference w:id="69"/>
      </w:r>
      <w:r w:rsidR="005239B9">
        <w:t xml:space="preserve"> </w:t>
      </w:r>
      <w:r w:rsidR="004249DD">
        <w:t xml:space="preserve"> </w:t>
      </w:r>
    </w:p>
    <w:p w14:paraId="26A2D478" w14:textId="266E0662" w:rsidR="002909AA" w:rsidRDefault="002909AA" w:rsidP="002909AA">
      <w:r>
        <w:t>Koskien paluun estämisiä</w:t>
      </w:r>
      <w:r w:rsidR="008F203D">
        <w:t xml:space="preserve"> </w:t>
      </w:r>
      <w:r>
        <w:t xml:space="preserve">Kurdistan 24 uutisoi vuonna 2017, että </w:t>
      </w:r>
      <w:r w:rsidR="00CB7690" w:rsidRPr="00CB7690">
        <w:t xml:space="preserve">PKK ei päästänyt </w:t>
      </w:r>
      <w:r>
        <w:t>ihmisiä</w:t>
      </w:r>
      <w:r w:rsidR="00CB7690" w:rsidRPr="00CB7690">
        <w:t xml:space="preserve"> </w:t>
      </w:r>
      <w:r w:rsidR="00CB7690">
        <w:t xml:space="preserve">käymään </w:t>
      </w:r>
      <w:r>
        <w:t>viljelyksillään ilman lupaa</w:t>
      </w:r>
      <w:r w:rsidR="00CB7690" w:rsidRPr="00CB7690">
        <w:t>.</w:t>
      </w:r>
      <w:r>
        <w:t xml:space="preserve"> Tämä koski joitakin </w:t>
      </w:r>
      <w:proofErr w:type="spellStart"/>
      <w:r>
        <w:t>Dinartan</w:t>
      </w:r>
      <w:proofErr w:type="spellEnd"/>
      <w:r>
        <w:t xml:space="preserve"> alueen kyliä</w:t>
      </w:r>
      <w:r w:rsidRPr="00835C6D">
        <w:t>.</w:t>
      </w:r>
      <w:r w:rsidRPr="00835C6D">
        <w:rPr>
          <w:rStyle w:val="Alaviitteenviite"/>
        </w:rPr>
        <w:footnoteReference w:id="70"/>
      </w:r>
      <w:r>
        <w:t xml:space="preserve"> Lisätietoa paluun estämisistä ei löytynyt tässä vaiheessa käytössä olleista lähteistä.</w:t>
      </w:r>
    </w:p>
    <w:p w14:paraId="3FB5FB3B" w14:textId="77777777" w:rsidR="00A95112" w:rsidRPr="0028118B" w:rsidRDefault="00A95112" w:rsidP="00AB730C"/>
    <w:bookmarkEnd w:id="6"/>
    <w:p w14:paraId="4373E571" w14:textId="77777777" w:rsidR="00247952" w:rsidRPr="0094525C" w:rsidRDefault="00082DFE" w:rsidP="002620D4">
      <w:pPr>
        <w:pStyle w:val="Otsikko2"/>
        <w:numPr>
          <w:ilvl w:val="0"/>
          <w:numId w:val="0"/>
        </w:numPr>
        <w:ind w:left="360" w:hanging="360"/>
        <w:rPr>
          <w:lang w:val="en-US"/>
        </w:rPr>
      </w:pPr>
      <w:proofErr w:type="spellStart"/>
      <w:r w:rsidRPr="0094525C">
        <w:rPr>
          <w:lang w:val="en-US"/>
        </w:rPr>
        <w:t>Lähteet</w:t>
      </w:r>
      <w:proofErr w:type="spellEnd"/>
    </w:p>
    <w:p w14:paraId="3488D382" w14:textId="1DBD4EE6" w:rsidR="00A206FF" w:rsidRPr="00A206FF" w:rsidRDefault="00A206FF" w:rsidP="0094525C">
      <w:r w:rsidRPr="00A206FF">
        <w:rPr>
          <w:lang w:val="en-US"/>
        </w:rPr>
        <w:t>Anadolu Agency 17.6.2020</w:t>
      </w:r>
      <w:r>
        <w:rPr>
          <w:lang w:val="en-US"/>
        </w:rPr>
        <w:t xml:space="preserve">. </w:t>
      </w:r>
      <w:r w:rsidRPr="00A206FF">
        <w:rPr>
          <w:i/>
          <w:lang w:val="en-US"/>
        </w:rPr>
        <w:t>Turkey launches Operation Claw-Tiger in northern Iraq</w:t>
      </w:r>
      <w:r>
        <w:rPr>
          <w:lang w:val="en-US"/>
        </w:rPr>
        <w:t xml:space="preserve">. </w:t>
      </w:r>
      <w:hyperlink r:id="rId8" w:history="1">
        <w:r w:rsidRPr="00A206FF">
          <w:rPr>
            <w:rStyle w:val="Hyperlinkki"/>
          </w:rPr>
          <w:t>https://www.aa.com.tr/en/middle-east/turkey-launches-operation-claw-tiger-in-northern-iraq/1879479</w:t>
        </w:r>
      </w:hyperlink>
      <w:r w:rsidRPr="00A206FF">
        <w:t xml:space="preserve"> (kä</w:t>
      </w:r>
      <w:r>
        <w:t>yty 9.8.2022)</w:t>
      </w:r>
    </w:p>
    <w:p w14:paraId="5036062D" w14:textId="71B47F69" w:rsidR="0094525C" w:rsidRPr="0094525C" w:rsidRDefault="0094525C" w:rsidP="0094525C">
      <w:r>
        <w:rPr>
          <w:lang w:val="en-US"/>
        </w:rPr>
        <w:t xml:space="preserve">AP/ Fraser, Suzan &amp; Abdul, Qassim 17.6.2020. </w:t>
      </w:r>
      <w:r>
        <w:rPr>
          <w:i/>
          <w:lang w:val="en-US"/>
        </w:rPr>
        <w:t>Turkey begins offensive against Kurdish rebels in north Iraq</w:t>
      </w:r>
      <w:r>
        <w:rPr>
          <w:lang w:val="en-US"/>
        </w:rPr>
        <w:t xml:space="preserve">. </w:t>
      </w:r>
      <w:hyperlink r:id="rId9" w:history="1">
        <w:r>
          <w:rPr>
            <w:rStyle w:val="Hyperlinkki"/>
          </w:rPr>
          <w:t>https://apnews.com/article/middle-east-ankara-turkey-iraq-international-news-4dd4686c4c62e3bd978cc34901ca87a4</w:t>
        </w:r>
      </w:hyperlink>
      <w:r>
        <w:t xml:space="preserve"> (käyty 26.4.2022)</w:t>
      </w:r>
    </w:p>
    <w:p w14:paraId="4397DC4A" w14:textId="77777777" w:rsidR="007D2242" w:rsidRDefault="007D2242" w:rsidP="00247952">
      <w:pPr>
        <w:spacing w:after="0"/>
        <w:rPr>
          <w:lang w:val="en-US"/>
        </w:rPr>
      </w:pPr>
      <w:r w:rsidRPr="007D2242">
        <w:rPr>
          <w:lang w:val="en-US"/>
        </w:rPr>
        <w:t xml:space="preserve">ARK 11.6.2021. </w:t>
      </w:r>
      <w:r w:rsidRPr="007D2242">
        <w:rPr>
          <w:i/>
          <w:lang w:val="en-US"/>
        </w:rPr>
        <w:t xml:space="preserve">PKK Fighters Burn Civilian House in Village near </w:t>
      </w:r>
      <w:proofErr w:type="spellStart"/>
      <w:r w:rsidRPr="007D2242">
        <w:rPr>
          <w:i/>
          <w:lang w:val="en-US"/>
        </w:rPr>
        <w:t>Akre</w:t>
      </w:r>
      <w:proofErr w:type="spellEnd"/>
      <w:r w:rsidRPr="007D2242">
        <w:rPr>
          <w:i/>
          <w:lang w:val="en-US"/>
        </w:rPr>
        <w:t>.</w:t>
      </w:r>
      <w:r w:rsidRPr="007D2242">
        <w:rPr>
          <w:lang w:val="en-US"/>
        </w:rPr>
        <w:t xml:space="preserve"> </w:t>
      </w:r>
      <w:hyperlink r:id="rId10" w:history="1">
        <w:r w:rsidRPr="007D2242">
          <w:rPr>
            <w:rStyle w:val="Hyperlinkki"/>
            <w:lang w:val="en-US"/>
          </w:rPr>
          <w:t>https://www.arknews.net/en/node/29342</w:t>
        </w:r>
      </w:hyperlink>
      <w:r w:rsidRPr="007D2242">
        <w:rPr>
          <w:lang w:val="en-US"/>
        </w:rPr>
        <w:t xml:space="preserve"> (</w:t>
      </w:r>
      <w:proofErr w:type="spellStart"/>
      <w:r w:rsidRPr="007D2242">
        <w:rPr>
          <w:lang w:val="en-US"/>
        </w:rPr>
        <w:t>käyty</w:t>
      </w:r>
      <w:proofErr w:type="spellEnd"/>
      <w:r w:rsidRPr="007D2242">
        <w:rPr>
          <w:lang w:val="en-US"/>
        </w:rPr>
        <w:t xml:space="preserve"> 2.8.2022)</w:t>
      </w:r>
    </w:p>
    <w:p w14:paraId="33EAEAF6" w14:textId="77777777" w:rsidR="000769A7" w:rsidRDefault="000769A7" w:rsidP="00247952">
      <w:pPr>
        <w:spacing w:after="0"/>
        <w:rPr>
          <w:lang w:val="en-US"/>
        </w:rPr>
      </w:pPr>
    </w:p>
    <w:p w14:paraId="56449E4E" w14:textId="77777777" w:rsidR="000769A7" w:rsidRPr="000769A7" w:rsidRDefault="000769A7" w:rsidP="000769A7">
      <w:pPr>
        <w:spacing w:after="0"/>
        <w:rPr>
          <w:lang w:val="en-US"/>
        </w:rPr>
      </w:pPr>
      <w:r w:rsidRPr="000769A7">
        <w:rPr>
          <w:lang w:val="en-US"/>
        </w:rPr>
        <w:t xml:space="preserve">Assyrian Aid Society-Iraq 28.3.2019. </w:t>
      </w:r>
      <w:r w:rsidRPr="000769A7">
        <w:rPr>
          <w:i/>
          <w:lang w:val="en-US"/>
        </w:rPr>
        <w:t>The land grabbing on the Assyrian lands in Iraq. Report to the Universal Periodic Review of the State of Iraq</w:t>
      </w:r>
      <w:r w:rsidRPr="000769A7">
        <w:rPr>
          <w:lang w:val="en-US"/>
        </w:rPr>
        <w:t xml:space="preserve">. </w:t>
      </w:r>
      <w:hyperlink r:id="rId11" w:history="1">
        <w:r w:rsidRPr="000769A7">
          <w:rPr>
            <w:rStyle w:val="Hyperlinkki"/>
            <w:lang w:val="en-US"/>
          </w:rPr>
          <w:t>file:///M:/AASI_UPR34_IRQ_E_Main.pdf</w:t>
        </w:r>
      </w:hyperlink>
      <w:r w:rsidRPr="000769A7">
        <w:rPr>
          <w:lang w:val="en-US"/>
        </w:rPr>
        <w:t xml:space="preserve"> -&gt; </w:t>
      </w:r>
      <w:proofErr w:type="spellStart"/>
      <w:r w:rsidRPr="000769A7">
        <w:rPr>
          <w:lang w:val="en-US"/>
        </w:rPr>
        <w:t>liite</w:t>
      </w:r>
      <w:proofErr w:type="spellEnd"/>
      <w:r w:rsidRPr="000769A7">
        <w:rPr>
          <w:lang w:val="en-US"/>
        </w:rPr>
        <w:t xml:space="preserve"> </w:t>
      </w:r>
      <w:r w:rsidRPr="000769A7">
        <w:rPr>
          <w:i/>
          <w:lang w:val="en-US"/>
        </w:rPr>
        <w:t>Annex: Table for 94 cases showing the land grab of the Assyrian villages.</w:t>
      </w:r>
      <w:r w:rsidRPr="000769A7">
        <w:rPr>
          <w:lang w:val="en-US"/>
        </w:rPr>
        <w:t xml:space="preserve"> </w:t>
      </w:r>
      <w:hyperlink r:id="rId12" w:history="1">
        <w:r w:rsidRPr="000769A7">
          <w:rPr>
            <w:rStyle w:val="Hyperlinkki"/>
            <w:lang w:val="en-US"/>
          </w:rPr>
          <w:t>file:///M:/AASI_UPR34_IRQ_E_Annexe1.pdf</w:t>
        </w:r>
      </w:hyperlink>
      <w:r w:rsidRPr="000769A7">
        <w:rPr>
          <w:lang w:val="en-US"/>
        </w:rPr>
        <w:t xml:space="preserve"> (</w:t>
      </w:r>
      <w:proofErr w:type="spellStart"/>
      <w:r w:rsidRPr="000769A7">
        <w:rPr>
          <w:lang w:val="en-US"/>
        </w:rPr>
        <w:t>käyty</w:t>
      </w:r>
      <w:proofErr w:type="spellEnd"/>
      <w:r w:rsidRPr="000769A7">
        <w:rPr>
          <w:lang w:val="en-US"/>
        </w:rPr>
        <w:t xml:space="preserve"> 3.8.2022)</w:t>
      </w:r>
    </w:p>
    <w:p w14:paraId="217A065B" w14:textId="77777777" w:rsidR="000769A7" w:rsidRDefault="000769A7" w:rsidP="00247952">
      <w:pPr>
        <w:spacing w:after="0"/>
        <w:rPr>
          <w:lang w:val="en-US"/>
        </w:rPr>
      </w:pPr>
    </w:p>
    <w:p w14:paraId="615299BD" w14:textId="77777777" w:rsidR="002F510B" w:rsidRDefault="002F510B" w:rsidP="00DE04C0">
      <w:pPr>
        <w:rPr>
          <w:lang w:val="en-US"/>
        </w:rPr>
      </w:pPr>
      <w:proofErr w:type="spellStart"/>
      <w:r w:rsidRPr="002F510B">
        <w:rPr>
          <w:lang w:val="en-US"/>
        </w:rPr>
        <w:t>Basnews</w:t>
      </w:r>
      <w:proofErr w:type="spellEnd"/>
      <w:r w:rsidRPr="002F510B">
        <w:rPr>
          <w:lang w:val="en-US"/>
        </w:rPr>
        <w:t xml:space="preserve"> 19.12.2018. </w:t>
      </w:r>
      <w:r w:rsidRPr="002F510B">
        <w:rPr>
          <w:i/>
          <w:lang w:val="en-US"/>
        </w:rPr>
        <w:t>Village in Duhok Evacuated as Turkey-PKK Armed Conflict Intensifies</w:t>
      </w:r>
      <w:r w:rsidRPr="002F510B">
        <w:rPr>
          <w:lang w:val="en-US"/>
        </w:rPr>
        <w:t xml:space="preserve">. </w:t>
      </w:r>
      <w:hyperlink r:id="rId13" w:history="1">
        <w:r w:rsidRPr="002F510B">
          <w:rPr>
            <w:rStyle w:val="Hyperlinkki"/>
            <w:lang w:val="en-US"/>
          </w:rPr>
          <w:t>https://www.basnews.com/en/babat/488305</w:t>
        </w:r>
      </w:hyperlink>
      <w:r w:rsidRPr="002F510B">
        <w:rPr>
          <w:lang w:val="en-US"/>
        </w:rPr>
        <w:t xml:space="preserve"> (</w:t>
      </w:r>
      <w:proofErr w:type="spellStart"/>
      <w:r w:rsidRPr="002F510B">
        <w:rPr>
          <w:lang w:val="en-US"/>
        </w:rPr>
        <w:t>käyty</w:t>
      </w:r>
      <w:proofErr w:type="spellEnd"/>
      <w:r w:rsidRPr="002F510B">
        <w:rPr>
          <w:lang w:val="en-US"/>
        </w:rPr>
        <w:t xml:space="preserve"> 29.7.2022)</w:t>
      </w:r>
    </w:p>
    <w:p w14:paraId="38E0C8D8" w14:textId="77777777" w:rsidR="00A05458" w:rsidRDefault="00A05458" w:rsidP="00DE04C0">
      <w:pPr>
        <w:rPr>
          <w:lang w:val="en-US"/>
        </w:rPr>
      </w:pPr>
      <w:r>
        <w:rPr>
          <w:lang w:val="en-US"/>
        </w:rPr>
        <w:t xml:space="preserve">BBC/ </w:t>
      </w:r>
      <w:proofErr w:type="spellStart"/>
      <w:r>
        <w:rPr>
          <w:lang w:val="en-US"/>
        </w:rPr>
        <w:t>Rudaw</w:t>
      </w:r>
      <w:proofErr w:type="spellEnd"/>
      <w:r>
        <w:rPr>
          <w:lang w:val="en-US"/>
        </w:rPr>
        <w:t xml:space="preserve"> 4.7.2020. </w:t>
      </w:r>
      <w:r>
        <w:rPr>
          <w:i/>
          <w:lang w:val="en-US"/>
        </w:rPr>
        <w:t>Iraq sets up bases in Kurdistan over Turkey-PKK clashes</w:t>
      </w:r>
      <w:r>
        <w:rPr>
          <w:lang w:val="en-US"/>
        </w:rPr>
        <w:t xml:space="preserve">. </w:t>
      </w:r>
      <w:proofErr w:type="spellStart"/>
      <w:r>
        <w:rPr>
          <w:lang w:val="en-US"/>
        </w:rPr>
        <w:t>Saatavilla</w:t>
      </w:r>
      <w:proofErr w:type="spellEnd"/>
      <w:r>
        <w:rPr>
          <w:lang w:val="en-US"/>
        </w:rPr>
        <w:t>: Factiva-</w:t>
      </w:r>
      <w:proofErr w:type="spellStart"/>
      <w:r>
        <w:rPr>
          <w:lang w:val="en-US"/>
        </w:rPr>
        <w:t>uutistietokannassa</w:t>
      </w:r>
      <w:proofErr w:type="spellEnd"/>
      <w:r>
        <w:rPr>
          <w:lang w:val="en-US"/>
        </w:rPr>
        <w:t xml:space="preserve"> [</w:t>
      </w:r>
      <w:proofErr w:type="spellStart"/>
      <w:r>
        <w:rPr>
          <w:lang w:val="en-US"/>
        </w:rPr>
        <w:t>edellyttää</w:t>
      </w:r>
      <w:proofErr w:type="spellEnd"/>
      <w:r>
        <w:rPr>
          <w:lang w:val="en-US"/>
        </w:rPr>
        <w:t xml:space="preserve"> </w:t>
      </w:r>
      <w:proofErr w:type="spellStart"/>
      <w:r>
        <w:rPr>
          <w:lang w:val="en-US"/>
        </w:rPr>
        <w:t>kirjautumista</w:t>
      </w:r>
      <w:proofErr w:type="spellEnd"/>
      <w:r>
        <w:rPr>
          <w:lang w:val="en-US"/>
        </w:rPr>
        <w:t>] (</w:t>
      </w:r>
      <w:proofErr w:type="spellStart"/>
      <w:r>
        <w:rPr>
          <w:lang w:val="en-US"/>
        </w:rPr>
        <w:t>käyty</w:t>
      </w:r>
      <w:proofErr w:type="spellEnd"/>
      <w:r>
        <w:rPr>
          <w:lang w:val="en-US"/>
        </w:rPr>
        <w:t xml:space="preserve"> 30.12.2021)</w:t>
      </w:r>
    </w:p>
    <w:p w14:paraId="2285D080" w14:textId="77777777" w:rsidR="007913F9" w:rsidRPr="00E3000B" w:rsidRDefault="007913F9" w:rsidP="00DE04C0">
      <w:pPr>
        <w:rPr>
          <w:lang w:val="en-US"/>
        </w:rPr>
      </w:pPr>
      <w:proofErr w:type="spellStart"/>
      <w:r w:rsidRPr="007913F9">
        <w:rPr>
          <w:lang w:val="en-US"/>
        </w:rPr>
        <w:t>Chawykurd</w:t>
      </w:r>
      <w:proofErr w:type="spellEnd"/>
      <w:r w:rsidRPr="007913F9">
        <w:rPr>
          <w:lang w:val="en-US"/>
        </w:rPr>
        <w:t xml:space="preserve"> 13.12.2020. </w:t>
      </w:r>
      <w:r w:rsidRPr="007913F9">
        <w:rPr>
          <w:i/>
          <w:lang w:val="en-US"/>
        </w:rPr>
        <w:t xml:space="preserve">Kurdistan region development issues after protests (reasons, results and suggestions). </w:t>
      </w:r>
      <w:hyperlink r:id="rId14" w:history="1">
        <w:r w:rsidRPr="00E3000B">
          <w:rPr>
            <w:rStyle w:val="Hyperlinkki"/>
            <w:lang w:val="en-US"/>
          </w:rPr>
          <w:t>http://chawykurd.com/details2.aspx?=hewal&amp;jmare=17468&amp;Jor=2&amp;Jor2=2139</w:t>
        </w:r>
      </w:hyperlink>
      <w:r w:rsidRPr="00E3000B">
        <w:rPr>
          <w:lang w:val="en-US"/>
        </w:rPr>
        <w:t xml:space="preserve"> (</w:t>
      </w:r>
      <w:proofErr w:type="spellStart"/>
      <w:r w:rsidRPr="00E3000B">
        <w:rPr>
          <w:lang w:val="en-US"/>
        </w:rPr>
        <w:t>käyty</w:t>
      </w:r>
      <w:proofErr w:type="spellEnd"/>
      <w:r w:rsidRPr="00E3000B">
        <w:rPr>
          <w:lang w:val="en-US"/>
        </w:rPr>
        <w:t xml:space="preserve"> 2.8.2022)</w:t>
      </w:r>
    </w:p>
    <w:p w14:paraId="029C83AA" w14:textId="77777777" w:rsidR="002F7A3D" w:rsidRPr="002F7A3D" w:rsidRDefault="002F7A3D" w:rsidP="00DE04C0">
      <w:pPr>
        <w:rPr>
          <w:lang w:val="en-US"/>
        </w:rPr>
      </w:pPr>
      <w:proofErr w:type="spellStart"/>
      <w:r w:rsidRPr="002F7A3D">
        <w:rPr>
          <w:lang w:val="en-US"/>
        </w:rPr>
        <w:lastRenderedPageBreak/>
        <w:t>Chomani</w:t>
      </w:r>
      <w:proofErr w:type="spellEnd"/>
      <w:r w:rsidRPr="002F7A3D">
        <w:rPr>
          <w:lang w:val="en-US"/>
        </w:rPr>
        <w:t xml:space="preserve">, Kamal &amp; Jasim, Dastan 2/2022. </w:t>
      </w:r>
      <w:r>
        <w:rPr>
          <w:i/>
          <w:lang w:val="en-US"/>
        </w:rPr>
        <w:t>Kurdish Allies and Kurdish Enemies: Turkey’s New War Against the PKK</w:t>
      </w:r>
      <w:r>
        <w:rPr>
          <w:lang w:val="en-US"/>
        </w:rPr>
        <w:t xml:space="preserve">. The Commentaries, Volume 2, No. 1, pp. 13–23. </w:t>
      </w:r>
      <w:hyperlink r:id="rId15" w:history="1">
        <w:r>
          <w:rPr>
            <w:rStyle w:val="Hyperlinkki"/>
            <w:lang w:val="en-US"/>
          </w:rPr>
          <w:t>https://journals.tplondon.com/com/article/view/2101/1572</w:t>
        </w:r>
      </w:hyperlink>
      <w:r>
        <w:rPr>
          <w:lang w:val="en-US"/>
        </w:rPr>
        <w:t xml:space="preserve"> (</w:t>
      </w:r>
      <w:proofErr w:type="spellStart"/>
      <w:r>
        <w:rPr>
          <w:lang w:val="en-US"/>
        </w:rPr>
        <w:t>käyty</w:t>
      </w:r>
      <w:proofErr w:type="spellEnd"/>
      <w:r>
        <w:rPr>
          <w:lang w:val="en-US"/>
        </w:rPr>
        <w:t xml:space="preserve"> 27.4.2022)</w:t>
      </w:r>
    </w:p>
    <w:p w14:paraId="4973B6F9" w14:textId="77777777" w:rsidR="00444491" w:rsidRDefault="00444491" w:rsidP="00DE04C0">
      <w:pPr>
        <w:rPr>
          <w:lang w:val="en-US"/>
        </w:rPr>
      </w:pPr>
      <w:bookmarkStart w:id="21" w:name="_Hlk109995893"/>
      <w:r>
        <w:rPr>
          <w:lang w:val="en-US"/>
        </w:rPr>
        <w:t xml:space="preserve">City Population. </w:t>
      </w:r>
      <w:r w:rsidRPr="00444491">
        <w:rPr>
          <w:i/>
          <w:lang w:val="en-US"/>
        </w:rPr>
        <w:t>IRAQ: Administrative Division</w:t>
      </w:r>
      <w:r>
        <w:rPr>
          <w:lang w:val="en-US"/>
        </w:rPr>
        <w:t xml:space="preserve">. </w:t>
      </w:r>
      <w:hyperlink r:id="rId16" w:history="1">
        <w:r w:rsidRPr="00EA6886">
          <w:rPr>
            <w:rStyle w:val="Hyperlinkki"/>
            <w:lang w:val="en-US"/>
          </w:rPr>
          <w:t>https://citypopulation.de/en/iraq/admin/</w:t>
        </w:r>
      </w:hyperlink>
      <w:r>
        <w:rPr>
          <w:lang w:val="en-US"/>
        </w:rPr>
        <w:t xml:space="preserve"> (</w:t>
      </w:r>
      <w:proofErr w:type="spellStart"/>
      <w:r>
        <w:rPr>
          <w:lang w:val="en-US"/>
        </w:rPr>
        <w:t>käyty</w:t>
      </w:r>
      <w:proofErr w:type="spellEnd"/>
      <w:r>
        <w:rPr>
          <w:lang w:val="en-US"/>
        </w:rPr>
        <w:t xml:space="preserve"> 3.8.2022)</w:t>
      </w:r>
    </w:p>
    <w:p w14:paraId="773F3A5C" w14:textId="77777777" w:rsidR="00EC5A6E" w:rsidRPr="00EC5A6E" w:rsidRDefault="00E26F76" w:rsidP="00DE04C0">
      <w:r w:rsidRPr="00EC5A6E">
        <w:rPr>
          <w:lang w:val="en-US"/>
        </w:rPr>
        <w:t>CPT</w:t>
      </w:r>
      <w:r w:rsidR="00247952">
        <w:rPr>
          <w:lang w:val="en-US"/>
        </w:rPr>
        <w:t xml:space="preserve"> – </w:t>
      </w:r>
      <w:r w:rsidR="00247952" w:rsidRPr="00247952">
        <w:rPr>
          <w:lang w:val="en-US"/>
        </w:rPr>
        <w:t>Community Peacemaker Teams</w:t>
      </w:r>
      <w:r w:rsidRPr="00EC5A6E">
        <w:rPr>
          <w:lang w:val="en-US"/>
        </w:rPr>
        <w:t xml:space="preserve">/ Gish, Perry 22.8.2016. </w:t>
      </w:r>
      <w:bookmarkEnd w:id="21"/>
      <w:r w:rsidR="00ED2B39" w:rsidRPr="00EC5A6E">
        <w:rPr>
          <w:i/>
          <w:lang w:val="en-US"/>
        </w:rPr>
        <w:t>They gave us the keys to their homes</w:t>
      </w:r>
      <w:r w:rsidRPr="00EC5A6E">
        <w:rPr>
          <w:i/>
          <w:lang w:val="en-US"/>
        </w:rPr>
        <w:t xml:space="preserve">. </w:t>
      </w:r>
      <w:r w:rsidR="00ED2B39" w:rsidRPr="00EC5A6E">
        <w:rPr>
          <w:i/>
          <w:lang w:val="en-US"/>
        </w:rPr>
        <w:t xml:space="preserve"> </w:t>
      </w:r>
      <w:hyperlink r:id="rId17" w:history="1">
        <w:r w:rsidR="00ED2B39" w:rsidRPr="00EC5A6E">
          <w:rPr>
            <w:rStyle w:val="Hyperlinkki"/>
          </w:rPr>
          <w:t>https://cptik.org/reflections-1/2016/08/they-gave-us-keys-to-their-homes.html</w:t>
        </w:r>
      </w:hyperlink>
      <w:r w:rsidR="00ED2B39" w:rsidRPr="00EC5A6E">
        <w:t xml:space="preserve"> </w:t>
      </w:r>
      <w:r w:rsidRPr="00EC5A6E">
        <w:t>(käyty 29.7.2022)</w:t>
      </w:r>
    </w:p>
    <w:p w14:paraId="4FAECC57" w14:textId="77777777" w:rsidR="000C35D7" w:rsidRPr="005624AC" w:rsidRDefault="000C35D7" w:rsidP="00DE04C0">
      <w:r w:rsidRPr="000C35D7">
        <w:rPr>
          <w:lang w:val="en-US"/>
        </w:rPr>
        <w:t xml:space="preserve">Daesh Daily/ </w:t>
      </w:r>
      <w:proofErr w:type="spellStart"/>
      <w:r w:rsidRPr="000C35D7">
        <w:rPr>
          <w:lang w:val="en-US"/>
        </w:rPr>
        <w:t>Xendan</w:t>
      </w:r>
      <w:proofErr w:type="spellEnd"/>
      <w:r w:rsidRPr="000C35D7">
        <w:rPr>
          <w:lang w:val="en-US"/>
        </w:rPr>
        <w:t xml:space="preserve"> 6.6.2016. </w:t>
      </w:r>
      <w:r w:rsidRPr="000C35D7">
        <w:rPr>
          <w:i/>
          <w:lang w:val="en-US"/>
        </w:rPr>
        <w:t>Reports from Iraq</w:t>
      </w:r>
      <w:r w:rsidRPr="000C35D7">
        <w:rPr>
          <w:lang w:val="en-US"/>
        </w:rPr>
        <w:t xml:space="preserve">. </w:t>
      </w:r>
      <w:r>
        <w:rPr>
          <w:lang w:val="en-US"/>
        </w:rPr>
        <w:t xml:space="preserve">                       </w:t>
      </w:r>
      <w:hyperlink r:id="rId18" w:history="1">
        <w:r w:rsidR="006F32D6" w:rsidRPr="005624AC">
          <w:rPr>
            <w:rStyle w:val="Hyperlinkki"/>
          </w:rPr>
          <w:t>https://www.daeshdaily.com/page/66/</w:t>
        </w:r>
      </w:hyperlink>
      <w:r w:rsidRPr="005624AC">
        <w:t xml:space="preserve"> (käyty 29.7.2022)</w:t>
      </w:r>
    </w:p>
    <w:p w14:paraId="7FE1F540" w14:textId="77777777" w:rsidR="000D0515" w:rsidRDefault="000D0515" w:rsidP="000D0515">
      <w:pPr>
        <w:pStyle w:val="Alaviitteenteksti"/>
      </w:pPr>
      <w:proofErr w:type="spellStart"/>
      <w:r w:rsidRPr="005624AC">
        <w:t>Ekurd</w:t>
      </w:r>
      <w:proofErr w:type="spellEnd"/>
      <w:r w:rsidRPr="005624AC">
        <w:t xml:space="preserve"> 11.8.2014. </w:t>
      </w:r>
      <w:r w:rsidRPr="005624AC">
        <w:rPr>
          <w:i/>
        </w:rPr>
        <w:t xml:space="preserve">Kurdistan </w:t>
      </w:r>
      <w:proofErr w:type="spellStart"/>
      <w:r w:rsidRPr="005624AC">
        <w:rPr>
          <w:i/>
        </w:rPr>
        <w:t>Region-Iraq</w:t>
      </w:r>
      <w:proofErr w:type="spellEnd"/>
      <w:r w:rsidRPr="005624AC">
        <w:rPr>
          <w:i/>
        </w:rPr>
        <w:t xml:space="preserve"> News in </w:t>
      </w:r>
      <w:proofErr w:type="spellStart"/>
      <w:r w:rsidRPr="005624AC">
        <w:rPr>
          <w:i/>
        </w:rPr>
        <w:t>brief</w:t>
      </w:r>
      <w:proofErr w:type="spellEnd"/>
      <w:r w:rsidRPr="005624AC">
        <w:t xml:space="preserve">. </w:t>
      </w:r>
      <w:hyperlink r:id="rId19" w:history="1">
        <w:r w:rsidRPr="005624AC">
          <w:rPr>
            <w:rStyle w:val="Hyperlinkki"/>
          </w:rPr>
          <w:t>https://ekurd.net/mismas/articles/misc2014/8/kurdlocal1695.htm</w:t>
        </w:r>
      </w:hyperlink>
      <w:r w:rsidRPr="005624AC">
        <w:t xml:space="preserve"> (käyty 29.7.2022) </w:t>
      </w:r>
    </w:p>
    <w:p w14:paraId="1A8A9BAD" w14:textId="77777777" w:rsidR="00112A02" w:rsidRDefault="00112A02" w:rsidP="000D0515">
      <w:pPr>
        <w:pStyle w:val="Alaviitteenteksti"/>
      </w:pPr>
    </w:p>
    <w:p w14:paraId="52830667" w14:textId="77777777" w:rsidR="00112A02" w:rsidRPr="00112A02" w:rsidRDefault="00112A02" w:rsidP="000D0515">
      <w:pPr>
        <w:pStyle w:val="Alaviitteenteksti"/>
        <w:rPr>
          <w:lang w:val="en-US"/>
        </w:rPr>
      </w:pPr>
      <w:r w:rsidRPr="00112A02">
        <w:rPr>
          <w:lang w:val="en-US"/>
        </w:rPr>
        <w:t xml:space="preserve">EPIC 16.9.2021. </w:t>
      </w:r>
      <w:r w:rsidRPr="00112A02">
        <w:rPr>
          <w:i/>
          <w:lang w:val="en-US"/>
        </w:rPr>
        <w:t>ISHM: September 9 – September 16, 2021</w:t>
      </w:r>
      <w:r w:rsidRPr="00112A02">
        <w:rPr>
          <w:lang w:val="en-US"/>
        </w:rPr>
        <w:t xml:space="preserve">. </w:t>
      </w:r>
      <w:hyperlink r:id="rId20" w:history="1">
        <w:r w:rsidRPr="00054003">
          <w:rPr>
            <w:rStyle w:val="Hyperlinkki"/>
            <w:lang w:val="en-US"/>
          </w:rPr>
          <w:t>https://enablingpeace.org/ishm320/</w:t>
        </w:r>
      </w:hyperlink>
      <w:r>
        <w:rPr>
          <w:lang w:val="en-US"/>
        </w:rPr>
        <w:t xml:space="preserve"> (</w:t>
      </w:r>
      <w:proofErr w:type="spellStart"/>
      <w:r>
        <w:rPr>
          <w:lang w:val="en-US"/>
        </w:rPr>
        <w:t>käyty</w:t>
      </w:r>
      <w:proofErr w:type="spellEnd"/>
      <w:r>
        <w:rPr>
          <w:lang w:val="en-US"/>
        </w:rPr>
        <w:t xml:space="preserve"> 2.8.2022)</w:t>
      </w:r>
    </w:p>
    <w:p w14:paraId="07996CFF" w14:textId="77777777" w:rsidR="000D0515" w:rsidRPr="00112A02" w:rsidRDefault="000D0515" w:rsidP="005B67FC">
      <w:pPr>
        <w:pStyle w:val="Alaviitteenteksti"/>
        <w:rPr>
          <w:lang w:val="en-US"/>
        </w:rPr>
      </w:pPr>
    </w:p>
    <w:p w14:paraId="23F7225E" w14:textId="77777777" w:rsidR="00421A18" w:rsidRDefault="005B67FC" w:rsidP="00421A18">
      <w:pPr>
        <w:pStyle w:val="Alaviitteenteksti"/>
      </w:pPr>
      <w:r w:rsidRPr="005B67FC">
        <w:rPr>
          <w:lang w:val="en-US"/>
        </w:rPr>
        <w:t xml:space="preserve">Eshoo, Majed 2004. </w:t>
      </w:r>
      <w:r w:rsidRPr="005B67FC">
        <w:rPr>
          <w:i/>
          <w:lang w:val="en-US"/>
        </w:rPr>
        <w:t xml:space="preserve">The Fate </w:t>
      </w:r>
      <w:proofErr w:type="gramStart"/>
      <w:r w:rsidRPr="005B67FC">
        <w:rPr>
          <w:i/>
          <w:lang w:val="en-US"/>
        </w:rPr>
        <w:t>Of</w:t>
      </w:r>
      <w:proofErr w:type="gramEnd"/>
      <w:r w:rsidRPr="005B67FC">
        <w:rPr>
          <w:i/>
          <w:lang w:val="en-US"/>
        </w:rPr>
        <w:t xml:space="preserve"> Assyrian Villages Annexed To Today's </w:t>
      </w:r>
      <w:proofErr w:type="spellStart"/>
      <w:r w:rsidRPr="005B67FC">
        <w:rPr>
          <w:i/>
          <w:lang w:val="en-US"/>
        </w:rPr>
        <w:t>Dohuk</w:t>
      </w:r>
      <w:proofErr w:type="spellEnd"/>
      <w:r w:rsidRPr="005B67FC">
        <w:rPr>
          <w:i/>
          <w:lang w:val="en-US"/>
        </w:rPr>
        <w:t xml:space="preserve"> Governorate In Iraq And The Conditions In These Villages Following The Establishment Of The Iraqi State In 1921</w:t>
      </w:r>
      <w:r w:rsidRPr="005B67FC">
        <w:rPr>
          <w:lang w:val="en-US"/>
        </w:rPr>
        <w:t xml:space="preserve">. </w:t>
      </w:r>
      <w:r w:rsidR="000F1B45">
        <w:fldChar w:fldCharType="begin"/>
      </w:r>
      <w:r w:rsidR="000F1B45" w:rsidRPr="000F1B45">
        <w:rPr>
          <w:lang w:val="en-US"/>
        </w:rPr>
        <w:instrText xml:space="preserve"> HYPERLINK "http://www.aina.org/reports/avod.pdf" </w:instrText>
      </w:r>
      <w:r w:rsidR="000F1B45">
        <w:fldChar w:fldCharType="separate"/>
      </w:r>
      <w:r w:rsidRPr="00421A18">
        <w:rPr>
          <w:rStyle w:val="Hyperlinkki"/>
        </w:rPr>
        <w:t>http://www.aina.org/reports/avod.pdf</w:t>
      </w:r>
      <w:r w:rsidR="000F1B45">
        <w:rPr>
          <w:rStyle w:val="Hyperlinkki"/>
        </w:rPr>
        <w:fldChar w:fldCharType="end"/>
      </w:r>
      <w:r w:rsidRPr="00421A18">
        <w:t xml:space="preserve"> (käyty 29.7.2022)</w:t>
      </w:r>
    </w:p>
    <w:p w14:paraId="5AEE3EAC" w14:textId="77777777" w:rsidR="002620D4" w:rsidRDefault="002620D4" w:rsidP="00421A18">
      <w:pPr>
        <w:pStyle w:val="Alaviitteenteksti"/>
      </w:pPr>
    </w:p>
    <w:p w14:paraId="00E7341D" w14:textId="77777777" w:rsidR="002620D4" w:rsidRPr="002620D4" w:rsidRDefault="002620D4" w:rsidP="002620D4">
      <w:pPr>
        <w:pStyle w:val="Alaviitteenteksti"/>
      </w:pPr>
      <w:proofErr w:type="spellStart"/>
      <w:r w:rsidRPr="0094525C">
        <w:t>Hawez</w:t>
      </w:r>
      <w:proofErr w:type="spellEnd"/>
      <w:r w:rsidRPr="0094525C">
        <w:t xml:space="preserve">, Abdullah 30.1.2021. </w:t>
      </w:r>
      <w:r w:rsidRPr="002620D4">
        <w:rPr>
          <w:i/>
          <w:lang w:val="en-US"/>
        </w:rPr>
        <w:t>Here is how US can prevent an intra-Kurdish war</w:t>
      </w:r>
      <w:r>
        <w:rPr>
          <w:lang w:val="en-US"/>
        </w:rPr>
        <w:t xml:space="preserve">.  </w:t>
      </w:r>
      <w:hyperlink r:id="rId21" w:history="1">
        <w:r w:rsidRPr="002620D4">
          <w:rPr>
            <w:rStyle w:val="Hyperlinkki"/>
          </w:rPr>
          <w:t>https://abdullahawez.substack.com/p/here-is-how-us-can-prevent-an-intra</w:t>
        </w:r>
      </w:hyperlink>
      <w:r w:rsidRPr="002620D4">
        <w:t xml:space="preserve"> (kä</w:t>
      </w:r>
      <w:r>
        <w:t>yty 3.8.2022)</w:t>
      </w:r>
    </w:p>
    <w:p w14:paraId="40C6F807" w14:textId="77777777" w:rsidR="002620D4" w:rsidRPr="0094525C" w:rsidRDefault="002620D4" w:rsidP="00421A18">
      <w:pPr>
        <w:pStyle w:val="Alaviitteenteksti"/>
      </w:pPr>
    </w:p>
    <w:p w14:paraId="2C2606ED" w14:textId="77777777" w:rsidR="002620D4" w:rsidRPr="00E3000B" w:rsidRDefault="002620D4" w:rsidP="002620D4">
      <w:pPr>
        <w:spacing w:after="0"/>
        <w:rPr>
          <w:lang w:val="en-US"/>
        </w:rPr>
      </w:pPr>
      <w:proofErr w:type="spellStart"/>
      <w:r w:rsidRPr="00247952">
        <w:rPr>
          <w:lang w:val="en-US"/>
        </w:rPr>
        <w:t>Hawez</w:t>
      </w:r>
      <w:proofErr w:type="spellEnd"/>
      <w:r>
        <w:rPr>
          <w:lang w:val="en-US"/>
        </w:rPr>
        <w:t>,</w:t>
      </w:r>
      <w:r w:rsidRPr="00247952">
        <w:rPr>
          <w:lang w:val="en-US"/>
        </w:rPr>
        <w:t xml:space="preserve"> Abdulla (@</w:t>
      </w:r>
      <w:proofErr w:type="spellStart"/>
      <w:r w:rsidRPr="00247952">
        <w:rPr>
          <w:lang w:val="en-US"/>
        </w:rPr>
        <w:t>abdullahawez</w:t>
      </w:r>
      <w:proofErr w:type="spellEnd"/>
      <w:r w:rsidRPr="00247952">
        <w:rPr>
          <w:lang w:val="en-US"/>
        </w:rPr>
        <w:t xml:space="preserve">) 16.9.2021. </w:t>
      </w:r>
      <w:r w:rsidRPr="00247952">
        <w:rPr>
          <w:i/>
          <w:lang w:val="en-US"/>
        </w:rPr>
        <w:t xml:space="preserve">Two Syrian Kurdish of KDP’s </w:t>
      </w:r>
      <w:proofErr w:type="spellStart"/>
      <w:r w:rsidRPr="00247952">
        <w:rPr>
          <w:i/>
          <w:lang w:val="en-US"/>
        </w:rPr>
        <w:t>Roj</w:t>
      </w:r>
      <w:proofErr w:type="spellEnd"/>
      <w:r w:rsidRPr="00247952">
        <w:rPr>
          <w:i/>
          <w:lang w:val="en-US"/>
        </w:rPr>
        <w:t xml:space="preserve"> </w:t>
      </w:r>
      <w:proofErr w:type="spellStart"/>
      <w:r w:rsidRPr="00247952">
        <w:rPr>
          <w:i/>
          <w:lang w:val="en-US"/>
        </w:rPr>
        <w:t>Peshmarga</w:t>
      </w:r>
      <w:proofErr w:type="spellEnd"/>
      <w:r w:rsidRPr="00247952">
        <w:rPr>
          <w:i/>
          <w:lang w:val="en-US"/>
        </w:rPr>
        <w:t xml:space="preserve"> were killed by a roadside bomb planted by PKK near </w:t>
      </w:r>
      <w:proofErr w:type="spellStart"/>
      <w:r w:rsidRPr="00247952">
        <w:rPr>
          <w:i/>
          <w:lang w:val="en-US"/>
        </w:rPr>
        <w:t>Dinarta</w:t>
      </w:r>
      <w:proofErr w:type="spellEnd"/>
      <w:r w:rsidRPr="00247952">
        <w:rPr>
          <w:i/>
          <w:lang w:val="en-US"/>
        </w:rPr>
        <w:t xml:space="preserve"> subdistrict</w:t>
      </w:r>
      <w:r w:rsidRPr="00247952">
        <w:rPr>
          <w:lang w:val="en-US"/>
        </w:rPr>
        <w:t>…</w:t>
      </w:r>
      <w:r>
        <w:rPr>
          <w:lang w:val="en-US"/>
        </w:rPr>
        <w:t xml:space="preserve"> </w:t>
      </w:r>
      <w:r w:rsidRPr="00E3000B">
        <w:rPr>
          <w:lang w:val="en-US"/>
        </w:rPr>
        <w:t>[</w:t>
      </w:r>
      <w:proofErr w:type="spellStart"/>
      <w:r w:rsidRPr="00E3000B">
        <w:rPr>
          <w:lang w:val="en-US"/>
        </w:rPr>
        <w:t>tviitti</w:t>
      </w:r>
      <w:proofErr w:type="spellEnd"/>
      <w:r w:rsidRPr="00E3000B">
        <w:rPr>
          <w:lang w:val="en-US"/>
        </w:rPr>
        <w:t xml:space="preserve">] </w:t>
      </w:r>
      <w:hyperlink r:id="rId22" w:history="1">
        <w:r w:rsidRPr="00E3000B">
          <w:rPr>
            <w:rStyle w:val="Hyperlinkki"/>
            <w:lang w:val="en-US"/>
          </w:rPr>
          <w:t>https://twitter.com/abdullahawez/status/1438407068533329922?s=03</w:t>
        </w:r>
      </w:hyperlink>
      <w:r w:rsidRPr="00E3000B">
        <w:rPr>
          <w:lang w:val="en-US"/>
        </w:rPr>
        <w:t xml:space="preserve"> (</w:t>
      </w:r>
      <w:proofErr w:type="spellStart"/>
      <w:r w:rsidRPr="00E3000B">
        <w:rPr>
          <w:lang w:val="en-US"/>
        </w:rPr>
        <w:t>käyty</w:t>
      </w:r>
      <w:proofErr w:type="spellEnd"/>
      <w:r w:rsidRPr="00E3000B">
        <w:rPr>
          <w:lang w:val="en-US"/>
        </w:rPr>
        <w:t xml:space="preserve"> 2.8.2022)</w:t>
      </w:r>
    </w:p>
    <w:p w14:paraId="49E483FE" w14:textId="77777777" w:rsidR="006F5FE2" w:rsidRPr="00E3000B" w:rsidRDefault="006F5FE2" w:rsidP="002620D4">
      <w:pPr>
        <w:spacing w:after="0"/>
        <w:rPr>
          <w:lang w:val="en-US"/>
        </w:rPr>
      </w:pPr>
    </w:p>
    <w:p w14:paraId="5EA89591" w14:textId="77777777" w:rsidR="008E4DD5" w:rsidRPr="00E3000B" w:rsidRDefault="006F5FE2" w:rsidP="006F5FE2">
      <w:pPr>
        <w:spacing w:after="0"/>
        <w:rPr>
          <w:lang w:val="en-US"/>
        </w:rPr>
      </w:pPr>
      <w:bookmarkStart w:id="22" w:name="_Hlk110439620"/>
      <w:r w:rsidRPr="00E3000B">
        <w:rPr>
          <w:lang w:val="en-US"/>
        </w:rPr>
        <w:t xml:space="preserve">IOM </w:t>
      </w:r>
    </w:p>
    <w:p w14:paraId="047EC3E8" w14:textId="77777777" w:rsidR="008E4DD5" w:rsidRPr="00E3000B" w:rsidRDefault="008E4DD5" w:rsidP="006F5FE2">
      <w:pPr>
        <w:spacing w:after="0"/>
        <w:rPr>
          <w:lang w:val="en-US"/>
        </w:rPr>
      </w:pPr>
    </w:p>
    <w:p w14:paraId="0E2E41CC" w14:textId="77777777" w:rsidR="006F5FE2" w:rsidRDefault="006F5FE2" w:rsidP="008E4DD5">
      <w:pPr>
        <w:spacing w:after="0"/>
        <w:ind w:left="720"/>
      </w:pPr>
      <w:r w:rsidRPr="00E3000B">
        <w:rPr>
          <w:lang w:val="en-US"/>
        </w:rPr>
        <w:t>2/2022</w:t>
      </w:r>
      <w:bookmarkEnd w:id="22"/>
      <w:r w:rsidRPr="00E3000B">
        <w:rPr>
          <w:lang w:val="en-US"/>
        </w:rPr>
        <w:t xml:space="preserve">. </w:t>
      </w:r>
      <w:r w:rsidRPr="006F5FE2">
        <w:rPr>
          <w:i/>
          <w:lang w:val="en-US"/>
        </w:rPr>
        <w:t>PROTRACTED DISPLACEMENT IN IRAQ: DISTRICT OF DISPLACEMENT PROFILES</w:t>
      </w:r>
      <w:r w:rsidRPr="006F5FE2">
        <w:rPr>
          <w:lang w:val="en-US"/>
        </w:rPr>
        <w:t xml:space="preserve">. </w:t>
      </w:r>
      <w:hyperlink r:id="rId23" w:history="1">
        <w:r w:rsidRPr="006F5FE2">
          <w:rPr>
            <w:rStyle w:val="Hyperlinkki"/>
          </w:rPr>
          <w:t>https://iraqdtm.iom.int/files/DurableSolutions/202222793631_iom_DTM_District_of_Displacement_Profiles.pdf</w:t>
        </w:r>
      </w:hyperlink>
      <w:r w:rsidRPr="006F5FE2">
        <w:t xml:space="preserve"> (käyty 3.8.2022)</w:t>
      </w:r>
    </w:p>
    <w:p w14:paraId="1F9EF086" w14:textId="77777777" w:rsidR="008E4DD5" w:rsidRDefault="008E4DD5" w:rsidP="008E4DD5">
      <w:pPr>
        <w:spacing w:after="0"/>
        <w:ind w:left="720"/>
      </w:pPr>
    </w:p>
    <w:p w14:paraId="2F7E0E1C" w14:textId="77777777" w:rsidR="008E4DD5" w:rsidRPr="008E4DD5" w:rsidRDefault="008E4DD5" w:rsidP="008E4DD5">
      <w:pPr>
        <w:spacing w:after="0"/>
        <w:ind w:left="720"/>
        <w:rPr>
          <w:lang w:val="en-US"/>
        </w:rPr>
      </w:pPr>
      <w:r w:rsidRPr="008E4DD5">
        <w:rPr>
          <w:lang w:val="en-US"/>
        </w:rPr>
        <w:t xml:space="preserve">28.10.2021. </w:t>
      </w:r>
      <w:r w:rsidRPr="008E4DD5">
        <w:rPr>
          <w:i/>
          <w:lang w:val="en-US"/>
        </w:rPr>
        <w:t>Displacement Index 1.</w:t>
      </w:r>
      <w:r w:rsidRPr="008E4DD5">
        <w:rPr>
          <w:lang w:val="en-US"/>
        </w:rPr>
        <w:t xml:space="preserve"> </w:t>
      </w:r>
      <w:hyperlink r:id="rId24" w:anchor="Datasets" w:history="1">
        <w:r w:rsidRPr="008E4DD5">
          <w:rPr>
            <w:rStyle w:val="Hyperlinkki"/>
            <w:lang w:val="en-US"/>
          </w:rPr>
          <w:t>https://iraqdtm.iom.int/DisplacementIndex#Datasets</w:t>
        </w:r>
      </w:hyperlink>
      <w:r w:rsidRPr="008E4DD5">
        <w:rPr>
          <w:lang w:val="en-US"/>
        </w:rPr>
        <w:t xml:space="preserve"> (</w:t>
      </w:r>
      <w:proofErr w:type="spellStart"/>
      <w:r w:rsidRPr="008E4DD5">
        <w:rPr>
          <w:lang w:val="en-US"/>
        </w:rPr>
        <w:t>käyty</w:t>
      </w:r>
      <w:proofErr w:type="spellEnd"/>
      <w:r w:rsidRPr="008E4DD5">
        <w:rPr>
          <w:lang w:val="en-US"/>
        </w:rPr>
        <w:t xml:space="preserve"> 4.8.2022)</w:t>
      </w:r>
    </w:p>
    <w:p w14:paraId="11F02250" w14:textId="77777777" w:rsidR="002659A0" w:rsidRPr="008E4DD5" w:rsidRDefault="002659A0" w:rsidP="00421A18">
      <w:pPr>
        <w:pStyle w:val="Alaviitteenteksti"/>
        <w:rPr>
          <w:lang w:val="en-US"/>
        </w:rPr>
      </w:pPr>
    </w:p>
    <w:p w14:paraId="44611E3F" w14:textId="77777777" w:rsidR="002659A0" w:rsidRPr="002659A0" w:rsidRDefault="002659A0" w:rsidP="002659A0">
      <w:pPr>
        <w:pStyle w:val="Alaviitteenteksti"/>
        <w:rPr>
          <w:i/>
          <w:lang w:val="en-US"/>
        </w:rPr>
      </w:pPr>
      <w:r w:rsidRPr="002659A0">
        <w:rPr>
          <w:lang w:val="en-US"/>
        </w:rPr>
        <w:t xml:space="preserve">Kirkuk Now/ Ammar Aziz 24.5.2021. </w:t>
      </w:r>
      <w:r w:rsidRPr="002659A0">
        <w:rPr>
          <w:i/>
          <w:lang w:val="en-US"/>
        </w:rPr>
        <w:t>Kurdish Gov’t missing in action</w:t>
      </w:r>
    </w:p>
    <w:p w14:paraId="5CD21FCA" w14:textId="77777777" w:rsidR="002659A0" w:rsidRPr="002659A0" w:rsidRDefault="002659A0" w:rsidP="002659A0">
      <w:pPr>
        <w:pStyle w:val="Alaviitteenteksti"/>
        <w:rPr>
          <w:lang w:val="en-US"/>
        </w:rPr>
      </w:pPr>
      <w:r w:rsidRPr="002659A0">
        <w:rPr>
          <w:i/>
          <w:lang w:val="en-US"/>
        </w:rPr>
        <w:t>Hectares of Christian land swallowed up by trespassers</w:t>
      </w:r>
      <w:r>
        <w:rPr>
          <w:lang w:val="en-US"/>
        </w:rPr>
        <w:t xml:space="preserve">. </w:t>
      </w:r>
      <w:r w:rsidRPr="002659A0">
        <w:rPr>
          <w:lang w:val="en-US"/>
        </w:rPr>
        <w:t xml:space="preserve"> </w:t>
      </w:r>
      <w:hyperlink r:id="rId25" w:history="1">
        <w:r w:rsidRPr="00BE3ABE">
          <w:rPr>
            <w:rStyle w:val="Hyperlinkki"/>
            <w:lang w:val="en-US"/>
          </w:rPr>
          <w:t>https://kirkuknow.com/en/news/65618</w:t>
        </w:r>
      </w:hyperlink>
      <w:r>
        <w:rPr>
          <w:lang w:val="en-US"/>
        </w:rPr>
        <w:t xml:space="preserve"> (</w:t>
      </w:r>
      <w:proofErr w:type="spellStart"/>
      <w:r>
        <w:rPr>
          <w:lang w:val="en-US"/>
        </w:rPr>
        <w:t>käyty</w:t>
      </w:r>
      <w:proofErr w:type="spellEnd"/>
      <w:r>
        <w:rPr>
          <w:lang w:val="en-US"/>
        </w:rPr>
        <w:t xml:space="preserve"> 3.8.2022)</w:t>
      </w:r>
    </w:p>
    <w:p w14:paraId="041A7E79" w14:textId="77777777" w:rsidR="00421A18" w:rsidRPr="002659A0" w:rsidRDefault="00421A18" w:rsidP="00421A18">
      <w:pPr>
        <w:pStyle w:val="Alaviitteenteksti"/>
        <w:rPr>
          <w:lang w:val="en-US"/>
        </w:rPr>
      </w:pPr>
    </w:p>
    <w:p w14:paraId="0772A5A0" w14:textId="77777777" w:rsidR="002F510B" w:rsidRDefault="002F510B" w:rsidP="00421A18">
      <w:pPr>
        <w:pStyle w:val="Alaviitteenteksti"/>
        <w:rPr>
          <w:lang w:val="en-US"/>
        </w:rPr>
      </w:pPr>
      <w:r w:rsidRPr="0094525C">
        <w:rPr>
          <w:lang w:val="en-US"/>
        </w:rPr>
        <w:t xml:space="preserve">Kurdistan 24/ </w:t>
      </w:r>
      <w:proofErr w:type="spellStart"/>
      <w:r w:rsidRPr="0094525C">
        <w:rPr>
          <w:lang w:val="en-US"/>
        </w:rPr>
        <w:t>Sangar</w:t>
      </w:r>
      <w:proofErr w:type="spellEnd"/>
      <w:r w:rsidRPr="0094525C">
        <w:rPr>
          <w:lang w:val="en-US"/>
        </w:rPr>
        <w:t xml:space="preserve"> Ali 26.7.2017. </w:t>
      </w:r>
      <w:r w:rsidRPr="002F510B">
        <w:rPr>
          <w:lang w:val="en-US"/>
        </w:rPr>
        <w:t xml:space="preserve">Without PKK permission slips, we can’t visit our fields: Farmers in Duhok </w:t>
      </w:r>
      <w:hyperlink r:id="rId26" w:history="1">
        <w:r w:rsidRPr="00514DDD">
          <w:rPr>
            <w:rStyle w:val="Hyperlinkki"/>
            <w:lang w:val="en-US"/>
          </w:rPr>
          <w:t>https://www.kurdistan24.net/en/story/12138-Without-PKK-permission-slips,-we-can%E2%80%99t-visit-our-fields:-Farmers-in-Duhok</w:t>
        </w:r>
      </w:hyperlink>
      <w:r>
        <w:rPr>
          <w:lang w:val="en-US"/>
        </w:rPr>
        <w:t xml:space="preserve"> (</w:t>
      </w:r>
      <w:proofErr w:type="spellStart"/>
      <w:r>
        <w:rPr>
          <w:lang w:val="en-US"/>
        </w:rPr>
        <w:t>käyty</w:t>
      </w:r>
      <w:proofErr w:type="spellEnd"/>
      <w:r>
        <w:rPr>
          <w:lang w:val="en-US"/>
        </w:rPr>
        <w:t xml:space="preserve"> 29.7.2022)</w:t>
      </w:r>
    </w:p>
    <w:p w14:paraId="5448B168" w14:textId="77777777" w:rsidR="00DC1A71" w:rsidRDefault="00DC1A71" w:rsidP="00421A18">
      <w:pPr>
        <w:pStyle w:val="Alaviitteenteksti"/>
        <w:rPr>
          <w:lang w:val="en-US"/>
        </w:rPr>
      </w:pPr>
    </w:p>
    <w:p w14:paraId="03CACB29" w14:textId="77777777" w:rsidR="007537AA" w:rsidRPr="00A95112" w:rsidRDefault="007537AA" w:rsidP="00421A18">
      <w:pPr>
        <w:pStyle w:val="Alaviitteenteksti"/>
      </w:pPr>
      <w:proofErr w:type="spellStart"/>
      <w:r w:rsidRPr="007537AA">
        <w:rPr>
          <w:lang w:val="en-US"/>
        </w:rPr>
        <w:t>Kurdiu</w:t>
      </w:r>
      <w:proofErr w:type="spellEnd"/>
      <w:r w:rsidRPr="007537AA">
        <w:rPr>
          <w:lang w:val="en-US"/>
        </w:rPr>
        <w:t xml:space="preserve"> 16.09.2021. </w:t>
      </w:r>
      <w:r w:rsidRPr="007537AA">
        <w:rPr>
          <w:i/>
          <w:lang w:val="en-US"/>
        </w:rPr>
        <w:t xml:space="preserve">An explosion targets a convoy of Peshmerga forces in </w:t>
      </w:r>
      <w:proofErr w:type="spellStart"/>
      <w:r w:rsidRPr="007537AA">
        <w:rPr>
          <w:i/>
          <w:lang w:val="en-US"/>
        </w:rPr>
        <w:t>Aqrah</w:t>
      </w:r>
      <w:proofErr w:type="spellEnd"/>
      <w:r w:rsidRPr="007537AA">
        <w:rPr>
          <w:lang w:val="en-US"/>
        </w:rPr>
        <w:t xml:space="preserve">. </w:t>
      </w:r>
      <w:hyperlink r:id="rId27" w:history="1">
        <w:r w:rsidRPr="00A95112">
          <w:rPr>
            <w:rStyle w:val="Hyperlinkki"/>
          </w:rPr>
          <w:t>https://www.kurdiu.org/en/b/497552</w:t>
        </w:r>
      </w:hyperlink>
      <w:r w:rsidRPr="00A95112">
        <w:t xml:space="preserve"> (käyty 2.8.2022)</w:t>
      </w:r>
    </w:p>
    <w:p w14:paraId="15E09859" w14:textId="77777777" w:rsidR="002F510B" w:rsidRPr="00A95112" w:rsidRDefault="002F510B" w:rsidP="00421A18">
      <w:pPr>
        <w:pStyle w:val="Alaviitteenteksti"/>
      </w:pPr>
    </w:p>
    <w:p w14:paraId="64414780" w14:textId="77777777" w:rsidR="00C50FFF" w:rsidRDefault="00A24109" w:rsidP="00421A18">
      <w:pPr>
        <w:pStyle w:val="Alaviitteenteksti"/>
      </w:pPr>
      <w:r w:rsidRPr="00A95112">
        <w:t xml:space="preserve">Mohammed A. </w:t>
      </w:r>
      <w:proofErr w:type="spellStart"/>
      <w:r w:rsidRPr="00A95112">
        <w:t>Salih</w:t>
      </w:r>
      <w:proofErr w:type="spellEnd"/>
      <w:r w:rsidRPr="00A95112">
        <w:t xml:space="preserve"> (@</w:t>
      </w:r>
      <w:proofErr w:type="spellStart"/>
      <w:r w:rsidRPr="00A95112">
        <w:t>MohammedASalih</w:t>
      </w:r>
      <w:proofErr w:type="spellEnd"/>
      <w:r w:rsidRPr="00A95112">
        <w:t xml:space="preserve">) 25.8.2015. </w:t>
      </w:r>
      <w:r w:rsidRPr="00A24109">
        <w:rPr>
          <w:lang w:val="en-US"/>
        </w:rPr>
        <w:t xml:space="preserve">#BREAKING: #Turkey warplanes bomb #Kurd #PKK positions in </w:t>
      </w:r>
      <w:proofErr w:type="spellStart"/>
      <w:r w:rsidRPr="00A24109">
        <w:rPr>
          <w:lang w:val="en-US"/>
        </w:rPr>
        <w:t>Dinarta</w:t>
      </w:r>
      <w:proofErr w:type="spellEnd"/>
      <w:r w:rsidRPr="00A24109">
        <w:rPr>
          <w:lang w:val="en-US"/>
        </w:rPr>
        <w:t xml:space="preserve"> area… </w:t>
      </w:r>
      <w:r w:rsidRPr="00A95112">
        <w:t>[</w:t>
      </w:r>
      <w:proofErr w:type="spellStart"/>
      <w:r w:rsidRPr="00A95112">
        <w:t>tviitti</w:t>
      </w:r>
      <w:proofErr w:type="spellEnd"/>
      <w:r w:rsidRPr="00A95112">
        <w:t xml:space="preserve">] </w:t>
      </w:r>
      <w:hyperlink r:id="rId28" w:history="1">
        <w:r w:rsidRPr="00A95112">
          <w:rPr>
            <w:rStyle w:val="Hyperlinkki"/>
          </w:rPr>
          <w:t>https://twitter.com/MohammedASalih/status/636263919510757376?s=03</w:t>
        </w:r>
      </w:hyperlink>
      <w:r w:rsidRPr="00A95112">
        <w:t xml:space="preserve"> (käyty 29.7.2022)    </w:t>
      </w:r>
    </w:p>
    <w:p w14:paraId="3760EA0B" w14:textId="77777777" w:rsidR="00C50FFF" w:rsidRDefault="00C50FFF" w:rsidP="00421A18">
      <w:pPr>
        <w:pStyle w:val="Alaviitteenteksti"/>
      </w:pPr>
    </w:p>
    <w:p w14:paraId="1BFF7B18" w14:textId="77777777" w:rsidR="002C3D04" w:rsidRPr="00A95112" w:rsidRDefault="00C50FFF" w:rsidP="0028118B">
      <w:r w:rsidRPr="00903FE7">
        <w:rPr>
          <w:lang w:val="en-US"/>
        </w:rPr>
        <w:t xml:space="preserve">Al Monitor/ </w:t>
      </w:r>
      <w:proofErr w:type="spellStart"/>
      <w:r w:rsidRPr="00903FE7">
        <w:rPr>
          <w:lang w:val="en-US"/>
        </w:rPr>
        <w:t>Ertan</w:t>
      </w:r>
      <w:proofErr w:type="spellEnd"/>
      <w:r w:rsidRPr="00903FE7">
        <w:rPr>
          <w:lang w:val="en-US"/>
        </w:rPr>
        <w:t xml:space="preserve">, </w:t>
      </w:r>
      <w:proofErr w:type="spellStart"/>
      <w:r w:rsidRPr="00903FE7">
        <w:rPr>
          <w:lang w:val="en-US"/>
        </w:rPr>
        <w:t>Nazlan</w:t>
      </w:r>
      <w:proofErr w:type="spellEnd"/>
      <w:r w:rsidRPr="00903FE7">
        <w:rPr>
          <w:lang w:val="en-US"/>
        </w:rPr>
        <w:t xml:space="preserve"> 18.4.2022. </w:t>
      </w:r>
      <w:r>
        <w:rPr>
          <w:i/>
          <w:lang w:val="en-US"/>
        </w:rPr>
        <w:t>Turkey launches offensive against PKK targets in northern Iraq</w:t>
      </w:r>
      <w:r>
        <w:rPr>
          <w:lang w:val="en-US"/>
        </w:rPr>
        <w:t>. </w:t>
      </w:r>
      <w:hyperlink r:id="rId29" w:anchor="ixzz7Rf0483vm" w:history="1">
        <w:r>
          <w:rPr>
            <w:rStyle w:val="Hyperlinkki"/>
          </w:rPr>
          <w:t>https://www.al-monitor.com/originals/2022/04/turkey-launches-offensive-against-pkk-targets-northern-iraq#ixzz7Rf0483vm</w:t>
        </w:r>
      </w:hyperlink>
      <w:r>
        <w:t xml:space="preserve"> (käyty 27.4.2022)</w:t>
      </w:r>
    </w:p>
    <w:p w14:paraId="33220C0E" w14:textId="77777777" w:rsidR="002C3D04" w:rsidRDefault="002C3D04" w:rsidP="002C3D04">
      <w:pPr>
        <w:pStyle w:val="Alaviitteenteksti"/>
      </w:pPr>
      <w:r w:rsidRPr="00E3000B">
        <w:rPr>
          <w:lang w:val="en-US"/>
        </w:rPr>
        <w:t xml:space="preserve">Al Monitor/ </w:t>
      </w:r>
      <w:proofErr w:type="spellStart"/>
      <w:r w:rsidRPr="00E3000B">
        <w:rPr>
          <w:lang w:val="en-US"/>
        </w:rPr>
        <w:t>Tastekin</w:t>
      </w:r>
      <w:proofErr w:type="spellEnd"/>
      <w:r w:rsidRPr="00E3000B">
        <w:rPr>
          <w:lang w:val="en-US"/>
        </w:rPr>
        <w:t xml:space="preserve">, </w:t>
      </w:r>
      <w:proofErr w:type="spellStart"/>
      <w:r w:rsidRPr="00E3000B">
        <w:rPr>
          <w:lang w:val="en-US"/>
        </w:rPr>
        <w:t>Fehim</w:t>
      </w:r>
      <w:proofErr w:type="spellEnd"/>
      <w:r w:rsidRPr="00E3000B">
        <w:rPr>
          <w:lang w:val="en-US"/>
        </w:rPr>
        <w:t xml:space="preserve"> 2.11.2020. </w:t>
      </w:r>
      <w:r w:rsidRPr="002C3D04">
        <w:rPr>
          <w:i/>
          <w:lang w:val="en-US"/>
        </w:rPr>
        <w:t>Turkey turns up heat on PKK in Iraqi Kurdistan</w:t>
      </w:r>
      <w:r>
        <w:rPr>
          <w:i/>
          <w:lang w:val="en-US"/>
        </w:rPr>
        <w:t>.</w:t>
      </w:r>
      <w:r w:rsidRPr="002C3D04">
        <w:rPr>
          <w:i/>
          <w:lang w:val="en-US"/>
        </w:rPr>
        <w:t xml:space="preserve"> </w:t>
      </w:r>
      <w:hyperlink r:id="rId30" w:history="1">
        <w:r w:rsidRPr="002C3D04">
          <w:rPr>
            <w:rStyle w:val="Hyperlinkki"/>
          </w:rPr>
          <w:t>https://www.al-monitor.com/originals/2020/11/turkey-iraq-kurdistan-region-specter-intra-kurdish-feud-rise.html</w:t>
        </w:r>
      </w:hyperlink>
      <w:r w:rsidRPr="002C3D04">
        <w:t xml:space="preserve"> (kä</w:t>
      </w:r>
      <w:r>
        <w:t>yty 2.8.2022)</w:t>
      </w:r>
    </w:p>
    <w:p w14:paraId="3C3541BD" w14:textId="77777777" w:rsidR="00701FF8" w:rsidRDefault="00701FF8" w:rsidP="002C3D04">
      <w:pPr>
        <w:pStyle w:val="Alaviitteenteksti"/>
      </w:pPr>
    </w:p>
    <w:p w14:paraId="6227C287" w14:textId="77777777" w:rsidR="00701FF8" w:rsidRPr="0094525C" w:rsidRDefault="00701FF8" w:rsidP="002C3D04">
      <w:pPr>
        <w:pStyle w:val="Alaviitteenteksti"/>
      </w:pPr>
      <w:r w:rsidRPr="00701FF8">
        <w:rPr>
          <w:lang w:val="en-US"/>
        </w:rPr>
        <w:t xml:space="preserve">NINA - National Iraqi News Agency 24.5.2022. </w:t>
      </w:r>
      <w:r w:rsidRPr="00701FF8">
        <w:rPr>
          <w:i/>
          <w:lang w:val="en-US"/>
        </w:rPr>
        <w:t xml:space="preserve">Air bombardment of a village in the district of </w:t>
      </w:r>
      <w:proofErr w:type="spellStart"/>
      <w:r w:rsidRPr="00701FF8">
        <w:rPr>
          <w:i/>
          <w:lang w:val="en-US"/>
        </w:rPr>
        <w:t>Aqrah</w:t>
      </w:r>
      <w:proofErr w:type="spellEnd"/>
      <w:r w:rsidRPr="00701FF8">
        <w:rPr>
          <w:i/>
          <w:lang w:val="en-US"/>
        </w:rPr>
        <w:t xml:space="preserve">, in </w:t>
      </w:r>
      <w:proofErr w:type="spellStart"/>
      <w:r w:rsidRPr="00701FF8">
        <w:rPr>
          <w:i/>
          <w:lang w:val="en-US"/>
        </w:rPr>
        <w:t>Dohuk</w:t>
      </w:r>
      <w:proofErr w:type="spellEnd"/>
      <w:r w:rsidRPr="00701FF8">
        <w:rPr>
          <w:lang w:val="en-US"/>
        </w:rPr>
        <w:t xml:space="preserve">. </w:t>
      </w:r>
      <w:r w:rsidRPr="0094525C">
        <w:t xml:space="preserve">Saatavilla: </w:t>
      </w:r>
      <w:proofErr w:type="spellStart"/>
      <w:r w:rsidRPr="0094525C">
        <w:t>Factiva-uutistietokannassa</w:t>
      </w:r>
      <w:proofErr w:type="spellEnd"/>
      <w:r w:rsidRPr="0094525C">
        <w:t xml:space="preserve"> [edellyttää kirjautumista] (käyty 3.8.2022)</w:t>
      </w:r>
    </w:p>
    <w:p w14:paraId="2A5EB133" w14:textId="77777777" w:rsidR="00EA3337" w:rsidRDefault="00EA3337" w:rsidP="002C3D04">
      <w:pPr>
        <w:pStyle w:val="Alaviitteenteksti"/>
      </w:pPr>
    </w:p>
    <w:p w14:paraId="0DC0CA8C" w14:textId="77777777" w:rsidR="00EA3337" w:rsidRDefault="00EA3337" w:rsidP="00EA3337">
      <w:pPr>
        <w:pStyle w:val="Alaviitteenteksti"/>
      </w:pPr>
      <w:r w:rsidRPr="0094525C">
        <w:t xml:space="preserve">OCHA &amp; </w:t>
      </w:r>
      <w:proofErr w:type="spellStart"/>
      <w:r w:rsidRPr="0094525C">
        <w:t>iMMAP</w:t>
      </w:r>
      <w:proofErr w:type="spellEnd"/>
      <w:r w:rsidRPr="0094525C">
        <w:t xml:space="preserve"> 15.7.2020. </w:t>
      </w:r>
      <w:proofErr w:type="spellStart"/>
      <w:r w:rsidRPr="0094525C">
        <w:rPr>
          <w:i/>
        </w:rPr>
        <w:t>Aqra</w:t>
      </w:r>
      <w:proofErr w:type="spellEnd"/>
      <w:r w:rsidRPr="0094525C">
        <w:rPr>
          <w:i/>
        </w:rPr>
        <w:t xml:space="preserve"> </w:t>
      </w:r>
      <w:proofErr w:type="spellStart"/>
      <w:r w:rsidRPr="0094525C">
        <w:rPr>
          <w:i/>
        </w:rPr>
        <w:t>District</w:t>
      </w:r>
      <w:proofErr w:type="spellEnd"/>
      <w:r w:rsidRPr="0094525C">
        <w:rPr>
          <w:i/>
        </w:rPr>
        <w:t xml:space="preserve"> </w:t>
      </w:r>
      <w:proofErr w:type="spellStart"/>
      <w:r w:rsidRPr="0094525C">
        <w:rPr>
          <w:i/>
        </w:rPr>
        <w:t>Reference</w:t>
      </w:r>
      <w:proofErr w:type="spellEnd"/>
      <w:r w:rsidRPr="0094525C">
        <w:rPr>
          <w:i/>
        </w:rPr>
        <w:t xml:space="preserve"> </w:t>
      </w:r>
      <w:proofErr w:type="spellStart"/>
      <w:r w:rsidRPr="0094525C">
        <w:rPr>
          <w:i/>
        </w:rPr>
        <w:t>Map</w:t>
      </w:r>
      <w:proofErr w:type="spellEnd"/>
      <w:r w:rsidRPr="0094525C">
        <w:rPr>
          <w:i/>
        </w:rPr>
        <w:t xml:space="preserve"> 2020</w:t>
      </w:r>
      <w:r w:rsidRPr="0094525C">
        <w:t xml:space="preserve">. </w:t>
      </w:r>
      <w:hyperlink r:id="rId31" w:history="1">
        <w:r w:rsidRPr="00A95112">
          <w:rPr>
            <w:rStyle w:val="Hyperlinkki"/>
          </w:rPr>
          <w:t>https://reliefweb.int/map/iraq/iraq-aqra-district-reference-map-2020-15-july-2020</w:t>
        </w:r>
      </w:hyperlink>
      <w:r w:rsidRPr="00A95112">
        <w:t xml:space="preserve"> (2.8.2022)</w:t>
      </w:r>
    </w:p>
    <w:p w14:paraId="3827083E" w14:textId="77777777" w:rsidR="0056779E" w:rsidRDefault="0056779E" w:rsidP="00EA3337">
      <w:pPr>
        <w:pStyle w:val="Alaviitteenteksti"/>
      </w:pPr>
    </w:p>
    <w:p w14:paraId="4C7412E1" w14:textId="77777777" w:rsidR="0056779E" w:rsidRPr="0056779E" w:rsidRDefault="0056779E" w:rsidP="00EA3337">
      <w:pPr>
        <w:pStyle w:val="Alaviitteenteksti"/>
      </w:pPr>
      <w:r w:rsidRPr="0056779E">
        <w:rPr>
          <w:lang w:val="en-US"/>
        </w:rPr>
        <w:t xml:space="preserve">Republic of Iraq. Ministry of Health and Environment. Directorate for Mine Action (DMA) </w:t>
      </w:r>
      <w:r w:rsidRPr="0056779E">
        <w:rPr>
          <w:lang w:val="en-US"/>
        </w:rPr>
        <w:cr/>
        <w:t>1.4.2022</w:t>
      </w:r>
      <w:r>
        <w:rPr>
          <w:lang w:val="en-US"/>
        </w:rPr>
        <w:t>.</w:t>
      </w:r>
      <w:r w:rsidRPr="0056779E">
        <w:rPr>
          <w:lang w:val="en-US"/>
        </w:rPr>
        <w:t xml:space="preserve"> </w:t>
      </w:r>
      <w:r w:rsidRPr="0056779E">
        <w:rPr>
          <w:i/>
          <w:lang w:val="en-US"/>
        </w:rPr>
        <w:t>The 14th Updated information Report provided in accordance with article 7, paragraph 2 of the Convention on the Prohibition of the Use, Stockpiling, Production and Transfer of Anti-Personnel Mines and on Their Destruction Reporting Period of 1 January 2021 – 31 December 2021</w:t>
      </w:r>
      <w:r>
        <w:rPr>
          <w:lang w:val="en-US"/>
        </w:rPr>
        <w:t xml:space="preserve">. </w:t>
      </w:r>
      <w:hyperlink r:id="rId32" w:history="1">
        <w:r w:rsidRPr="0056779E">
          <w:rPr>
            <w:rStyle w:val="Hyperlinkki"/>
          </w:rPr>
          <w:t>https://www.apminebanconvention.org/fileadmin/_APMBC-DOCUMENTS/Art7Reports/2022-Iraq-Art7Report-for2021.pdf</w:t>
        </w:r>
      </w:hyperlink>
      <w:r w:rsidRPr="0056779E">
        <w:t xml:space="preserve"> (kä</w:t>
      </w:r>
      <w:r>
        <w:t>yty 3.8.2022)</w:t>
      </w:r>
    </w:p>
    <w:p w14:paraId="1C053235" w14:textId="77777777" w:rsidR="00421A18" w:rsidRPr="0056779E" w:rsidRDefault="00421A18" w:rsidP="00421A18">
      <w:pPr>
        <w:pStyle w:val="Alaviitteenteksti"/>
      </w:pPr>
    </w:p>
    <w:p w14:paraId="0E63E762" w14:textId="77777777" w:rsidR="00AB730C" w:rsidRPr="00A95112" w:rsidRDefault="00421A18" w:rsidP="00421A18">
      <w:pPr>
        <w:pStyle w:val="Alaviitteenteksti"/>
      </w:pPr>
      <w:proofErr w:type="spellStart"/>
      <w:r w:rsidRPr="00A95112">
        <w:t>Rudaw</w:t>
      </w:r>
      <w:proofErr w:type="spellEnd"/>
      <w:r w:rsidRPr="00A95112">
        <w:t xml:space="preserve"> </w:t>
      </w:r>
    </w:p>
    <w:p w14:paraId="29B0630F" w14:textId="77777777" w:rsidR="00AB730C" w:rsidRPr="00A95112" w:rsidRDefault="00AB730C" w:rsidP="00421A18">
      <w:pPr>
        <w:pStyle w:val="Alaviitteenteksti"/>
      </w:pPr>
    </w:p>
    <w:p w14:paraId="6ED502B9" w14:textId="77777777" w:rsidR="00AB730C" w:rsidRPr="00AB730C" w:rsidRDefault="00AB730C" w:rsidP="00AB730C">
      <w:pPr>
        <w:pStyle w:val="Alaviitteenteksti"/>
        <w:ind w:left="720"/>
        <w:rPr>
          <w:lang w:val="en-US"/>
        </w:rPr>
      </w:pPr>
      <w:r w:rsidRPr="00A95112">
        <w:t xml:space="preserve">10.2.2021. </w:t>
      </w:r>
      <w:proofErr w:type="spellStart"/>
      <w:r w:rsidRPr="00AB730C">
        <w:rPr>
          <w:rFonts w:ascii="Arial" w:hAnsi="Arial" w:cs="Arial"/>
        </w:rPr>
        <w:t>الدفاع</w:t>
      </w:r>
      <w:proofErr w:type="spellEnd"/>
      <w:r w:rsidRPr="00A95112">
        <w:t xml:space="preserve"> </w:t>
      </w:r>
      <w:proofErr w:type="spellStart"/>
      <w:r w:rsidRPr="00AB730C">
        <w:rPr>
          <w:rFonts w:ascii="Arial" w:hAnsi="Arial" w:cs="Arial"/>
        </w:rPr>
        <w:t>التركية</w:t>
      </w:r>
      <w:proofErr w:type="spellEnd"/>
      <w:r w:rsidRPr="00A95112">
        <w:t xml:space="preserve"> </w:t>
      </w:r>
      <w:proofErr w:type="spellStart"/>
      <w:r w:rsidRPr="00AB730C">
        <w:rPr>
          <w:rFonts w:ascii="Arial" w:hAnsi="Arial" w:cs="Arial"/>
        </w:rPr>
        <w:t>تعلن</w:t>
      </w:r>
      <w:proofErr w:type="spellEnd"/>
      <w:r w:rsidRPr="00A95112">
        <w:t xml:space="preserve"> </w:t>
      </w:r>
      <w:proofErr w:type="spellStart"/>
      <w:r w:rsidRPr="00AB730C">
        <w:rPr>
          <w:rFonts w:ascii="Arial" w:hAnsi="Arial" w:cs="Arial"/>
        </w:rPr>
        <w:t>إطلاق</w:t>
      </w:r>
      <w:proofErr w:type="spellEnd"/>
      <w:r w:rsidRPr="00A95112">
        <w:t xml:space="preserve"> </w:t>
      </w:r>
      <w:proofErr w:type="spellStart"/>
      <w:r w:rsidRPr="00AB730C">
        <w:rPr>
          <w:rFonts w:ascii="Arial" w:hAnsi="Arial" w:cs="Arial"/>
        </w:rPr>
        <w:t>عملية</w:t>
      </w:r>
      <w:proofErr w:type="spellEnd"/>
      <w:r w:rsidRPr="00A95112">
        <w:t xml:space="preserve"> </w:t>
      </w:r>
      <w:proofErr w:type="spellStart"/>
      <w:r w:rsidRPr="00AB730C">
        <w:rPr>
          <w:rFonts w:ascii="Arial" w:hAnsi="Arial" w:cs="Arial"/>
        </w:rPr>
        <w:t>عسكرية</w:t>
      </w:r>
      <w:proofErr w:type="spellEnd"/>
      <w:r w:rsidRPr="00A95112">
        <w:t xml:space="preserve"> </w:t>
      </w:r>
      <w:proofErr w:type="spellStart"/>
      <w:r w:rsidRPr="00AB730C">
        <w:rPr>
          <w:rFonts w:ascii="Arial" w:hAnsi="Arial" w:cs="Arial"/>
        </w:rPr>
        <w:t>ضد</w:t>
      </w:r>
      <w:proofErr w:type="spellEnd"/>
      <w:r w:rsidRPr="00A95112">
        <w:t xml:space="preserve"> </w:t>
      </w:r>
      <w:proofErr w:type="spellStart"/>
      <w:r w:rsidRPr="00AB730C">
        <w:rPr>
          <w:rFonts w:ascii="Arial" w:hAnsi="Arial" w:cs="Arial"/>
        </w:rPr>
        <w:t>مقاتلي</w:t>
      </w:r>
      <w:proofErr w:type="spellEnd"/>
      <w:r w:rsidRPr="00A95112">
        <w:t xml:space="preserve"> </w:t>
      </w:r>
      <w:proofErr w:type="spellStart"/>
      <w:r w:rsidRPr="00AB730C">
        <w:rPr>
          <w:rFonts w:ascii="Arial" w:hAnsi="Arial" w:cs="Arial"/>
        </w:rPr>
        <w:t>حزب</w:t>
      </w:r>
      <w:proofErr w:type="spellEnd"/>
      <w:r w:rsidRPr="00A95112">
        <w:t xml:space="preserve"> </w:t>
      </w:r>
      <w:proofErr w:type="spellStart"/>
      <w:r w:rsidRPr="00AB730C">
        <w:rPr>
          <w:rFonts w:ascii="Arial" w:hAnsi="Arial" w:cs="Arial"/>
        </w:rPr>
        <w:t>العمال</w:t>
      </w:r>
      <w:proofErr w:type="spellEnd"/>
      <w:r w:rsidRPr="00A95112">
        <w:t xml:space="preserve"> </w:t>
      </w:r>
      <w:proofErr w:type="spellStart"/>
      <w:r w:rsidRPr="00AB730C">
        <w:rPr>
          <w:rFonts w:ascii="Arial" w:hAnsi="Arial" w:cs="Arial"/>
        </w:rPr>
        <w:t>في</w:t>
      </w:r>
      <w:proofErr w:type="spellEnd"/>
      <w:r w:rsidRPr="00A95112">
        <w:t xml:space="preserve"> </w:t>
      </w:r>
      <w:proofErr w:type="spellStart"/>
      <w:r w:rsidRPr="00AB730C">
        <w:rPr>
          <w:rFonts w:ascii="Arial" w:hAnsi="Arial" w:cs="Arial"/>
        </w:rPr>
        <w:t>جبل</w:t>
      </w:r>
      <w:proofErr w:type="spellEnd"/>
      <w:r w:rsidRPr="00A95112">
        <w:t xml:space="preserve"> </w:t>
      </w:r>
      <w:proofErr w:type="spellStart"/>
      <w:r w:rsidRPr="00AB730C">
        <w:rPr>
          <w:rFonts w:ascii="Arial" w:hAnsi="Arial" w:cs="Arial"/>
        </w:rPr>
        <w:t>كارا</w:t>
      </w:r>
      <w:proofErr w:type="spellEnd"/>
      <w:r w:rsidRPr="00A95112">
        <w:t xml:space="preserve"> </w:t>
      </w:r>
      <w:proofErr w:type="spellStart"/>
      <w:r w:rsidRPr="00AB730C">
        <w:rPr>
          <w:rFonts w:ascii="Arial" w:hAnsi="Arial" w:cs="Arial"/>
        </w:rPr>
        <w:t>بإقليم</w:t>
      </w:r>
      <w:proofErr w:type="spellEnd"/>
      <w:r w:rsidRPr="00A95112">
        <w:t xml:space="preserve"> </w:t>
      </w:r>
      <w:proofErr w:type="spellStart"/>
      <w:r w:rsidRPr="00AB730C">
        <w:rPr>
          <w:rFonts w:ascii="Arial" w:hAnsi="Arial" w:cs="Arial"/>
        </w:rPr>
        <w:t>كوردستان</w:t>
      </w:r>
      <w:proofErr w:type="spellEnd"/>
      <w:r w:rsidRPr="00A95112">
        <w:t xml:space="preserve">. </w:t>
      </w:r>
      <w:hyperlink r:id="rId33" w:history="1">
        <w:r w:rsidRPr="00AB730C">
          <w:rPr>
            <w:rStyle w:val="Hyperlinkki"/>
            <w:lang w:val="en-US"/>
          </w:rPr>
          <w:t>https://www.rudawarabia.net/arabic/kurdistan/10022021</w:t>
        </w:r>
      </w:hyperlink>
      <w:r w:rsidRPr="00AB730C">
        <w:rPr>
          <w:lang w:val="en-US"/>
        </w:rPr>
        <w:t xml:space="preserve"> (</w:t>
      </w:r>
      <w:proofErr w:type="spellStart"/>
      <w:r w:rsidRPr="00AB730C">
        <w:rPr>
          <w:lang w:val="en-US"/>
        </w:rPr>
        <w:t>käyty</w:t>
      </w:r>
      <w:proofErr w:type="spellEnd"/>
      <w:r w:rsidRPr="00AB730C">
        <w:rPr>
          <w:lang w:val="en-US"/>
        </w:rPr>
        <w:t xml:space="preserve"> 2.8.2022)</w:t>
      </w:r>
    </w:p>
    <w:p w14:paraId="7CD66FF6" w14:textId="77777777" w:rsidR="00AB730C" w:rsidRDefault="00AB730C" w:rsidP="00AB730C">
      <w:pPr>
        <w:pStyle w:val="Alaviitteenteksti"/>
        <w:ind w:left="720"/>
        <w:rPr>
          <w:lang w:val="en-US"/>
        </w:rPr>
      </w:pPr>
    </w:p>
    <w:p w14:paraId="49921AD7" w14:textId="77777777" w:rsidR="00421A18" w:rsidRDefault="00421A18" w:rsidP="00AB730C">
      <w:pPr>
        <w:pStyle w:val="Alaviitteenteksti"/>
        <w:ind w:left="720"/>
        <w:rPr>
          <w:lang w:val="en-US"/>
        </w:rPr>
      </w:pPr>
      <w:r w:rsidRPr="00421A18">
        <w:rPr>
          <w:lang w:val="en-US"/>
        </w:rPr>
        <w:t xml:space="preserve">14.4.2016. </w:t>
      </w:r>
      <w:r w:rsidRPr="00421A18">
        <w:rPr>
          <w:i/>
          <w:lang w:val="en-US"/>
        </w:rPr>
        <w:t>PKK bases in border areas provoke Turkish airstrikes, local mayors say</w:t>
      </w:r>
      <w:r>
        <w:rPr>
          <w:i/>
          <w:lang w:val="en-US"/>
        </w:rPr>
        <w:t>.</w:t>
      </w:r>
      <w:r w:rsidRPr="00421A18">
        <w:rPr>
          <w:i/>
          <w:lang w:val="en-US"/>
        </w:rPr>
        <w:t xml:space="preserve"> </w:t>
      </w:r>
      <w:hyperlink r:id="rId34" w:history="1">
        <w:r w:rsidRPr="00421A18">
          <w:rPr>
            <w:rStyle w:val="Hyperlinkki"/>
            <w:lang w:val="en-US"/>
          </w:rPr>
          <w:t>https://www.rudaw.net/english/middleeast/turkey/14042016</w:t>
        </w:r>
      </w:hyperlink>
      <w:r>
        <w:rPr>
          <w:lang w:val="en-US"/>
        </w:rPr>
        <w:t xml:space="preserve"> (</w:t>
      </w:r>
      <w:proofErr w:type="spellStart"/>
      <w:r>
        <w:rPr>
          <w:lang w:val="en-US"/>
        </w:rPr>
        <w:t>käyty</w:t>
      </w:r>
      <w:proofErr w:type="spellEnd"/>
      <w:r>
        <w:rPr>
          <w:lang w:val="en-US"/>
        </w:rPr>
        <w:t xml:space="preserve"> 29.7.2022)</w:t>
      </w:r>
    </w:p>
    <w:p w14:paraId="051C884B" w14:textId="77777777" w:rsidR="008F1F79" w:rsidRDefault="008F1F79" w:rsidP="00421A18">
      <w:pPr>
        <w:pStyle w:val="Alaviitteenteksti"/>
        <w:rPr>
          <w:lang w:val="en-US"/>
        </w:rPr>
      </w:pPr>
    </w:p>
    <w:p w14:paraId="32A56516" w14:textId="77777777" w:rsidR="008F1F79" w:rsidRPr="0094525C" w:rsidRDefault="008F1F79" w:rsidP="008F1F79">
      <w:pPr>
        <w:pStyle w:val="Alaviitteenteksti"/>
      </w:pPr>
      <w:proofErr w:type="spellStart"/>
      <w:r w:rsidRPr="008F1F79">
        <w:rPr>
          <w:lang w:val="en-US"/>
        </w:rPr>
        <w:t>Rudaw</w:t>
      </w:r>
      <w:proofErr w:type="spellEnd"/>
      <w:r w:rsidRPr="008F1F79">
        <w:rPr>
          <w:lang w:val="en-US"/>
        </w:rPr>
        <w:t xml:space="preserve">/ </w:t>
      </w:r>
      <w:proofErr w:type="spellStart"/>
      <w:r w:rsidRPr="008F1F79">
        <w:rPr>
          <w:lang w:val="en-US"/>
        </w:rPr>
        <w:t>Naif</w:t>
      </w:r>
      <w:proofErr w:type="spellEnd"/>
      <w:r w:rsidRPr="008F1F79">
        <w:rPr>
          <w:lang w:val="en-US"/>
        </w:rPr>
        <w:t xml:space="preserve"> Ramadan 15.2.2019. </w:t>
      </w:r>
      <w:r w:rsidRPr="008F1F79">
        <w:rPr>
          <w:i/>
          <w:lang w:val="en-US"/>
        </w:rPr>
        <w:t>Kurdish villagers driven off their mountainsides by Turkish airstrikes</w:t>
      </w:r>
      <w:r w:rsidRPr="008F1F79">
        <w:rPr>
          <w:lang w:val="en-US"/>
        </w:rPr>
        <w:t xml:space="preserve">. </w:t>
      </w:r>
      <w:hyperlink r:id="rId35" w:history="1">
        <w:r w:rsidRPr="0094525C">
          <w:rPr>
            <w:rStyle w:val="Hyperlinkki"/>
          </w:rPr>
          <w:t>https://www.rudaw.net/english/kurdistan/150220192</w:t>
        </w:r>
      </w:hyperlink>
      <w:r w:rsidRPr="0094525C">
        <w:t xml:space="preserve"> (käyty 29.7.2022)</w:t>
      </w:r>
    </w:p>
    <w:p w14:paraId="0E23CD8B" w14:textId="77777777" w:rsidR="007677A4" w:rsidRPr="0094525C" w:rsidRDefault="007677A4" w:rsidP="008F1F79">
      <w:pPr>
        <w:pStyle w:val="Alaviitteenteksti"/>
      </w:pPr>
    </w:p>
    <w:p w14:paraId="0E910B17" w14:textId="77777777" w:rsidR="007677A4" w:rsidRDefault="007677A4" w:rsidP="007677A4">
      <w:pPr>
        <w:pStyle w:val="Alaviitteenteksti"/>
        <w:rPr>
          <w:bCs/>
          <w:lang w:val="en-US"/>
        </w:rPr>
      </w:pPr>
      <w:proofErr w:type="spellStart"/>
      <w:r w:rsidRPr="0094525C">
        <w:t>Rudaw</w:t>
      </w:r>
      <w:proofErr w:type="spellEnd"/>
      <w:r w:rsidRPr="0094525C">
        <w:t xml:space="preserve">/ </w:t>
      </w:r>
      <w:proofErr w:type="spellStart"/>
      <w:r w:rsidRPr="0094525C">
        <w:t>Shahla</w:t>
      </w:r>
      <w:proofErr w:type="spellEnd"/>
      <w:r w:rsidRPr="0094525C">
        <w:t xml:space="preserve"> Omar 15.3.2021. </w:t>
      </w:r>
      <w:r w:rsidRPr="007677A4">
        <w:rPr>
          <w:bCs/>
          <w:lang w:val="en-US"/>
        </w:rPr>
        <w:t xml:space="preserve">For refugees from Rojava, community makes </w:t>
      </w:r>
      <w:proofErr w:type="spellStart"/>
      <w:r w:rsidRPr="007677A4">
        <w:rPr>
          <w:bCs/>
          <w:lang w:val="en-US"/>
        </w:rPr>
        <w:t>Akre</w:t>
      </w:r>
      <w:proofErr w:type="spellEnd"/>
      <w:r w:rsidRPr="007677A4">
        <w:rPr>
          <w:bCs/>
          <w:lang w:val="en-US"/>
        </w:rPr>
        <w:t xml:space="preserve"> feel like home</w:t>
      </w:r>
      <w:r>
        <w:rPr>
          <w:bCs/>
          <w:i/>
          <w:lang w:val="en-US"/>
        </w:rPr>
        <w:t xml:space="preserve">. </w:t>
      </w:r>
      <w:hyperlink r:id="rId36" w:history="1">
        <w:r w:rsidRPr="00BE3ABE">
          <w:rPr>
            <w:rStyle w:val="Hyperlinkki"/>
            <w:bCs/>
            <w:i/>
            <w:lang w:val="en-US"/>
          </w:rPr>
          <w:t>https://www.rudaw.net/english/kurdistan/15032021</w:t>
        </w:r>
      </w:hyperlink>
      <w:r>
        <w:rPr>
          <w:bCs/>
          <w:i/>
          <w:lang w:val="en-US"/>
        </w:rPr>
        <w:t xml:space="preserve"> </w:t>
      </w:r>
      <w:r w:rsidRPr="007677A4">
        <w:rPr>
          <w:bCs/>
          <w:lang w:val="en-US"/>
        </w:rPr>
        <w:t>(</w:t>
      </w:r>
      <w:proofErr w:type="spellStart"/>
      <w:r w:rsidRPr="007677A4">
        <w:rPr>
          <w:bCs/>
          <w:lang w:val="en-US"/>
        </w:rPr>
        <w:t>käyty</w:t>
      </w:r>
      <w:proofErr w:type="spellEnd"/>
      <w:r w:rsidRPr="007677A4">
        <w:rPr>
          <w:bCs/>
          <w:lang w:val="en-US"/>
        </w:rPr>
        <w:t xml:space="preserve"> 3.8.2022)</w:t>
      </w:r>
    </w:p>
    <w:p w14:paraId="6D6330AB" w14:textId="77777777" w:rsidR="00BE5770" w:rsidRDefault="00BE5770" w:rsidP="007677A4">
      <w:pPr>
        <w:pStyle w:val="Alaviitteenteksti"/>
        <w:rPr>
          <w:bCs/>
          <w:i/>
          <w:lang w:val="en-US"/>
        </w:rPr>
      </w:pPr>
    </w:p>
    <w:p w14:paraId="114EFC9F" w14:textId="77777777" w:rsidR="00BE5770" w:rsidRPr="00BE5770" w:rsidRDefault="00BE5770" w:rsidP="00BE5770">
      <w:pPr>
        <w:pStyle w:val="Alaviitteenteksti"/>
        <w:rPr>
          <w:bCs/>
          <w:i/>
          <w:lang w:val="en-US"/>
        </w:rPr>
      </w:pPr>
      <w:proofErr w:type="spellStart"/>
      <w:r w:rsidRPr="00BE5770">
        <w:rPr>
          <w:bCs/>
          <w:lang w:val="en-US"/>
        </w:rPr>
        <w:t>Rudaw</w:t>
      </w:r>
      <w:proofErr w:type="spellEnd"/>
      <w:r w:rsidRPr="00BE5770">
        <w:rPr>
          <w:bCs/>
          <w:lang w:val="en-US"/>
        </w:rPr>
        <w:t xml:space="preserve">/ </w:t>
      </w:r>
      <w:proofErr w:type="spellStart"/>
      <w:r w:rsidRPr="00BE5770">
        <w:rPr>
          <w:bCs/>
          <w:lang w:val="en-US"/>
        </w:rPr>
        <w:t>Zhelwan</w:t>
      </w:r>
      <w:proofErr w:type="spellEnd"/>
      <w:r w:rsidRPr="00BE5770">
        <w:rPr>
          <w:bCs/>
          <w:lang w:val="en-US"/>
        </w:rPr>
        <w:t xml:space="preserve"> W. </w:t>
      </w:r>
      <w:proofErr w:type="spellStart"/>
      <w:r w:rsidRPr="00BE5770">
        <w:rPr>
          <w:bCs/>
          <w:lang w:val="en-US"/>
        </w:rPr>
        <w:t>Wali</w:t>
      </w:r>
      <w:proofErr w:type="spellEnd"/>
      <w:r w:rsidRPr="00BE5770">
        <w:rPr>
          <w:bCs/>
          <w:lang w:val="en-US"/>
        </w:rPr>
        <w:t xml:space="preserve"> 2.9.2019</w:t>
      </w:r>
      <w:r w:rsidRPr="00BE5770">
        <w:rPr>
          <w:bCs/>
          <w:i/>
          <w:lang w:val="en-US"/>
        </w:rPr>
        <w:t xml:space="preserve">. KRG tells villagers near Turkish border to leave as Turkey-PKK conflict escalates. </w:t>
      </w:r>
      <w:hyperlink r:id="rId37" w:history="1">
        <w:r w:rsidRPr="00BE5770">
          <w:rPr>
            <w:rStyle w:val="Hyperlinkki"/>
            <w:bCs/>
            <w:lang w:val="en-US"/>
          </w:rPr>
          <w:t>https://www.rudaw.net/english/kurdistan/02092019</w:t>
        </w:r>
      </w:hyperlink>
      <w:r w:rsidRPr="00BE5770">
        <w:rPr>
          <w:bCs/>
          <w:lang w:val="en-US"/>
        </w:rPr>
        <w:t xml:space="preserve"> (</w:t>
      </w:r>
      <w:proofErr w:type="spellStart"/>
      <w:r w:rsidRPr="00BE5770">
        <w:rPr>
          <w:bCs/>
          <w:lang w:val="en-US"/>
        </w:rPr>
        <w:t>käyty</w:t>
      </w:r>
      <w:proofErr w:type="spellEnd"/>
      <w:r w:rsidRPr="00BE5770">
        <w:rPr>
          <w:bCs/>
          <w:lang w:val="en-US"/>
        </w:rPr>
        <w:t xml:space="preserve"> 4.8.2022)</w:t>
      </w:r>
    </w:p>
    <w:p w14:paraId="1E3E13D7" w14:textId="77777777" w:rsidR="008F1F79" w:rsidRPr="00A95112" w:rsidRDefault="008F1F79" w:rsidP="00421A18">
      <w:pPr>
        <w:pStyle w:val="Alaviitteenteksti"/>
        <w:rPr>
          <w:lang w:val="en-US"/>
        </w:rPr>
      </w:pPr>
    </w:p>
    <w:p w14:paraId="4E8BDBCC" w14:textId="77777777" w:rsidR="00BB67B2" w:rsidRDefault="00BB67B2" w:rsidP="00BB67B2">
      <w:proofErr w:type="spellStart"/>
      <w:r w:rsidRPr="00A40996">
        <w:rPr>
          <w:lang w:val="en-US"/>
        </w:rPr>
        <w:t>Shafaq</w:t>
      </w:r>
      <w:proofErr w:type="spellEnd"/>
      <w:r w:rsidRPr="00A40996">
        <w:rPr>
          <w:lang w:val="en-US"/>
        </w:rPr>
        <w:t xml:space="preserve"> News</w:t>
      </w:r>
      <w:r>
        <w:rPr>
          <w:lang w:val="en-US"/>
        </w:rPr>
        <w:t xml:space="preserve"> 24.12.2020.</w:t>
      </w:r>
      <w:r w:rsidRPr="00A40996">
        <w:rPr>
          <w:lang w:val="en-US"/>
        </w:rPr>
        <w:t xml:space="preserve"> </w:t>
      </w:r>
      <w:r w:rsidRPr="00BB67B2">
        <w:rPr>
          <w:i/>
          <w:lang w:val="en-US"/>
        </w:rPr>
        <w:t>Turkish warplanes attack Kurdistan ‘Duhok</w:t>
      </w:r>
      <w:r>
        <w:rPr>
          <w:i/>
          <w:lang w:val="en-US"/>
        </w:rPr>
        <w:t>.</w:t>
      </w:r>
      <w:r>
        <w:rPr>
          <w:lang w:val="en-US"/>
        </w:rPr>
        <w:t xml:space="preserve"> </w:t>
      </w:r>
      <w:hyperlink r:id="rId38" w:history="1">
        <w:r w:rsidRPr="00BB67B2">
          <w:rPr>
            <w:rStyle w:val="Hyperlinkki"/>
          </w:rPr>
          <w:t>https://www.google.com/amp/s/shafaq.com/amp/ku/Kurdistan/Turkish-warplanes-attack-Kurdistan-Duhok-9</w:t>
        </w:r>
      </w:hyperlink>
      <w:r w:rsidRPr="00BB67B2">
        <w:t xml:space="preserve"> (käyty 2.8.2022)</w:t>
      </w:r>
    </w:p>
    <w:p w14:paraId="667BFFE4" w14:textId="77777777" w:rsidR="00A530D8" w:rsidRDefault="00A530D8" w:rsidP="00BB67B2">
      <w:r w:rsidRPr="00A530D8">
        <w:rPr>
          <w:lang w:val="en-US"/>
        </w:rPr>
        <w:t xml:space="preserve">WFP 6/2016. </w:t>
      </w:r>
      <w:r w:rsidRPr="00A530D8">
        <w:rPr>
          <w:i/>
          <w:lang w:val="en-US"/>
        </w:rPr>
        <w:t xml:space="preserve">Examining Accountability, Gender and Protection in WFP’s Cash Based </w:t>
      </w:r>
      <w:proofErr w:type="spellStart"/>
      <w:r w:rsidRPr="00A530D8">
        <w:rPr>
          <w:i/>
          <w:lang w:val="en-US"/>
        </w:rPr>
        <w:t>Programme</w:t>
      </w:r>
      <w:proofErr w:type="spellEnd"/>
      <w:r w:rsidRPr="00A530D8">
        <w:rPr>
          <w:i/>
          <w:lang w:val="en-US"/>
        </w:rPr>
        <w:t xml:space="preserve"> in Iraq</w:t>
      </w:r>
      <w:r w:rsidRPr="00A530D8">
        <w:rPr>
          <w:lang w:val="en-US"/>
        </w:rPr>
        <w:t xml:space="preserve">. </w:t>
      </w:r>
      <w:hyperlink r:id="rId39" w:history="1">
        <w:r w:rsidRPr="00A530D8">
          <w:rPr>
            <w:rStyle w:val="Hyperlinkki"/>
          </w:rPr>
          <w:t>https://cdn.wfp.org/wfp.org/publications/Cash%20Report%20on%20Accountability,%20Protection%20and%20Gender.pdf</w:t>
        </w:r>
      </w:hyperlink>
      <w:r w:rsidRPr="00A530D8">
        <w:t xml:space="preserve"> (käyty 3.8.2022)</w:t>
      </w:r>
    </w:p>
    <w:p w14:paraId="3E14C56A" w14:textId="77777777" w:rsidR="00DE7704" w:rsidRPr="00DE7704" w:rsidRDefault="00DE7704" w:rsidP="00BB67B2">
      <w:r w:rsidRPr="00DE7704">
        <w:rPr>
          <w:lang w:val="en-US"/>
        </w:rPr>
        <w:t xml:space="preserve">Your Middle East/ </w:t>
      </w:r>
      <w:proofErr w:type="spellStart"/>
      <w:r w:rsidRPr="00DE7704">
        <w:rPr>
          <w:lang w:val="en-US"/>
        </w:rPr>
        <w:t>Barbarani</w:t>
      </w:r>
      <w:proofErr w:type="spellEnd"/>
      <w:r w:rsidRPr="00DE7704">
        <w:rPr>
          <w:lang w:val="en-US"/>
        </w:rPr>
        <w:t xml:space="preserve"> 7.10.2014.</w:t>
      </w:r>
      <w:r>
        <w:rPr>
          <w:lang w:val="en-US"/>
        </w:rPr>
        <w:t xml:space="preserve"> </w:t>
      </w:r>
      <w:r w:rsidRPr="00DE7704">
        <w:rPr>
          <w:i/>
          <w:lang w:val="en-US"/>
        </w:rPr>
        <w:t>We’re in Iraqi Kurdistan. But life in this city has basically continued as normal</w:t>
      </w:r>
      <w:r w:rsidRPr="00DE7704">
        <w:rPr>
          <w:lang w:val="en-US"/>
        </w:rPr>
        <w:t>…</w:t>
      </w:r>
      <w:r>
        <w:rPr>
          <w:lang w:val="en-US"/>
        </w:rPr>
        <w:t xml:space="preserve"> </w:t>
      </w:r>
      <w:hyperlink r:id="rId40" w:history="1">
        <w:r w:rsidRPr="00DE7704">
          <w:rPr>
            <w:rStyle w:val="Hyperlinkki"/>
          </w:rPr>
          <w:t>https://yourmiddleeast.com/2014/10/07/were-in-iraqi-kurdistan-but-life-in-this-city-has-basically-continued-as-normalae%C2%A6/</w:t>
        </w:r>
      </w:hyperlink>
      <w:r w:rsidRPr="00DE7704">
        <w:t xml:space="preserve"> (kä</w:t>
      </w:r>
      <w:r>
        <w:t>yty 3.8.2022)</w:t>
      </w:r>
    </w:p>
    <w:p w14:paraId="3DE64973" w14:textId="77777777" w:rsidR="005B67FC" w:rsidRDefault="006A4386" w:rsidP="00DE04C0">
      <w:proofErr w:type="spellStart"/>
      <w:r w:rsidRPr="00DC1A71">
        <w:rPr>
          <w:lang w:val="en-US"/>
        </w:rPr>
        <w:lastRenderedPageBreak/>
        <w:t>Zhyan</w:t>
      </w:r>
      <w:proofErr w:type="spellEnd"/>
      <w:r w:rsidRPr="00DC1A71">
        <w:rPr>
          <w:lang w:val="en-US"/>
        </w:rPr>
        <w:t xml:space="preserve"> English (@</w:t>
      </w:r>
      <w:proofErr w:type="spellStart"/>
      <w:r w:rsidRPr="00DC1A71">
        <w:rPr>
          <w:lang w:val="en-US"/>
        </w:rPr>
        <w:t>EnglishZhyan</w:t>
      </w:r>
      <w:proofErr w:type="spellEnd"/>
      <w:r w:rsidRPr="00DC1A71">
        <w:rPr>
          <w:lang w:val="en-US"/>
        </w:rPr>
        <w:t xml:space="preserve">) 16.4.2021. </w:t>
      </w:r>
      <w:r w:rsidRPr="00DC1A71">
        <w:rPr>
          <w:i/>
          <w:lang w:val="en-US"/>
        </w:rPr>
        <w:t xml:space="preserve">Turkey’s warplanes intensively bombed areas in Duhok’s </w:t>
      </w:r>
      <w:proofErr w:type="spellStart"/>
      <w:r w:rsidRPr="00DC1A71">
        <w:rPr>
          <w:i/>
          <w:lang w:val="en-US"/>
        </w:rPr>
        <w:t>Dinarta</w:t>
      </w:r>
      <w:proofErr w:type="spellEnd"/>
      <w:r w:rsidRPr="00DC1A71">
        <w:rPr>
          <w:i/>
          <w:lang w:val="en-US"/>
        </w:rPr>
        <w:t xml:space="preserve"> sub-district… </w:t>
      </w:r>
      <w:r w:rsidRPr="00247952">
        <w:t>[</w:t>
      </w:r>
      <w:proofErr w:type="spellStart"/>
      <w:r w:rsidRPr="00247952">
        <w:t>tviitti</w:t>
      </w:r>
      <w:proofErr w:type="spellEnd"/>
      <w:r w:rsidRPr="00247952">
        <w:t>]</w:t>
      </w:r>
      <w:r>
        <w:t xml:space="preserve"> </w:t>
      </w:r>
      <w:hyperlink r:id="rId41" w:history="1">
        <w:r w:rsidRPr="00054003">
          <w:rPr>
            <w:rStyle w:val="Hyperlinkki"/>
          </w:rPr>
          <w:t>https://twitter.com/EnglishZhyan/status/1383057093205315584?s=03</w:t>
        </w:r>
      </w:hyperlink>
      <w:r>
        <w:t xml:space="preserve"> (käyty 2.8.2022)</w:t>
      </w:r>
    </w:p>
    <w:p w14:paraId="469CA7BB" w14:textId="77777777" w:rsidR="00881686" w:rsidRDefault="00881686" w:rsidP="00DE04C0"/>
    <w:p w14:paraId="02DB7A71" w14:textId="77777777" w:rsidR="00082DFE" w:rsidRPr="00082DFE" w:rsidRDefault="000F1B45" w:rsidP="00082DFE">
      <w:pPr>
        <w:pStyle w:val="LeiptekstiMigri"/>
        <w:ind w:left="0"/>
      </w:pPr>
      <w:r>
        <w:rPr>
          <w:b/>
        </w:rPr>
        <w:pict w14:anchorId="31D9F110">
          <v:rect id="_x0000_i1027" style="width:0;height:1.5pt" o:hralign="center" o:hrstd="t" o:hr="t" fillcolor="#a0a0a0" stroked="f"/>
        </w:pict>
      </w:r>
    </w:p>
    <w:p w14:paraId="38F4FBCC" w14:textId="77777777" w:rsidR="00082DFE" w:rsidRDefault="001D63F6" w:rsidP="00082DFE">
      <w:pPr>
        <w:jc w:val="both"/>
        <w:rPr>
          <w:b/>
        </w:rPr>
      </w:pPr>
      <w:r>
        <w:rPr>
          <w:b/>
        </w:rPr>
        <w:t>Tietoja vastauksesta</w:t>
      </w:r>
    </w:p>
    <w:p w14:paraId="296C842D"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43176C44" w14:textId="77777777" w:rsidR="001D63F6" w:rsidRPr="00BC367A" w:rsidRDefault="001D63F6" w:rsidP="00082DFE">
      <w:pPr>
        <w:jc w:val="both"/>
        <w:rPr>
          <w:b/>
          <w:lang w:val="en-GB"/>
        </w:rPr>
      </w:pPr>
      <w:r w:rsidRPr="00BC367A">
        <w:rPr>
          <w:b/>
          <w:lang w:val="en-GB"/>
        </w:rPr>
        <w:t>Information on the response</w:t>
      </w:r>
    </w:p>
    <w:p w14:paraId="74A15633"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6C74D923" w14:textId="77777777" w:rsidR="00E505F3" w:rsidRPr="00A35BCB" w:rsidRDefault="00E505F3">
      <w:pPr>
        <w:jc w:val="both"/>
        <w:rPr>
          <w:lang w:val="en-GB"/>
        </w:rPr>
      </w:pPr>
    </w:p>
    <w:sectPr w:rsidR="00E505F3" w:rsidRPr="00A35BCB" w:rsidSect="00072438">
      <w:headerReference w:type="default" r:id="rId42"/>
      <w:headerReference w:type="first" r:id="rId43"/>
      <w:footerReference w:type="first" r:id="rId4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8AED" w14:textId="77777777" w:rsidR="00B73958" w:rsidRDefault="00B73958" w:rsidP="007E0069">
      <w:pPr>
        <w:spacing w:after="0" w:line="240" w:lineRule="auto"/>
      </w:pPr>
      <w:r>
        <w:separator/>
      </w:r>
    </w:p>
  </w:endnote>
  <w:endnote w:type="continuationSeparator" w:id="0">
    <w:p w14:paraId="42DE1D85" w14:textId="77777777" w:rsidR="00B73958" w:rsidRDefault="00B73958"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6015C8" w:rsidRPr="00A83D54" w14:paraId="0AAEA7D9" w14:textId="77777777" w:rsidTr="00483E37">
      <w:trPr>
        <w:trHeight w:val="34"/>
      </w:trPr>
      <w:tc>
        <w:tcPr>
          <w:tcW w:w="1560" w:type="dxa"/>
        </w:tcPr>
        <w:p w14:paraId="6B440D2D" w14:textId="77777777" w:rsidR="006015C8" w:rsidRPr="00A83D54" w:rsidRDefault="006015C8" w:rsidP="007C5BB2">
          <w:pPr>
            <w:pStyle w:val="Alatunniste"/>
            <w:rPr>
              <w:noProof/>
              <w:sz w:val="14"/>
              <w:szCs w:val="14"/>
            </w:rPr>
          </w:pPr>
        </w:p>
      </w:tc>
      <w:tc>
        <w:tcPr>
          <w:tcW w:w="2551" w:type="dxa"/>
        </w:tcPr>
        <w:p w14:paraId="2CBA6FAF" w14:textId="77777777" w:rsidR="006015C8" w:rsidRPr="00A83D54" w:rsidRDefault="006015C8" w:rsidP="007C5BB2">
          <w:pPr>
            <w:pStyle w:val="Alatunniste"/>
            <w:rPr>
              <w:sz w:val="14"/>
              <w:szCs w:val="14"/>
            </w:rPr>
          </w:pPr>
        </w:p>
      </w:tc>
      <w:tc>
        <w:tcPr>
          <w:tcW w:w="2552" w:type="dxa"/>
        </w:tcPr>
        <w:p w14:paraId="075B5BA1" w14:textId="77777777" w:rsidR="006015C8" w:rsidRPr="00A83D54" w:rsidRDefault="006015C8" w:rsidP="007C5BB2">
          <w:pPr>
            <w:pStyle w:val="Alatunniste"/>
            <w:rPr>
              <w:sz w:val="14"/>
              <w:szCs w:val="14"/>
            </w:rPr>
          </w:pPr>
        </w:p>
      </w:tc>
      <w:tc>
        <w:tcPr>
          <w:tcW w:w="2830" w:type="dxa"/>
        </w:tcPr>
        <w:p w14:paraId="56D6D4CD" w14:textId="77777777" w:rsidR="006015C8" w:rsidRPr="00A83D54" w:rsidRDefault="006015C8" w:rsidP="007C5BB2">
          <w:pPr>
            <w:pStyle w:val="Alatunniste"/>
            <w:rPr>
              <w:sz w:val="14"/>
              <w:szCs w:val="14"/>
            </w:rPr>
          </w:pPr>
        </w:p>
      </w:tc>
    </w:tr>
    <w:tr w:rsidR="006015C8" w:rsidRPr="00A83D54" w14:paraId="1F39052D" w14:textId="77777777" w:rsidTr="00483E37">
      <w:trPr>
        <w:trHeight w:val="34"/>
      </w:trPr>
      <w:tc>
        <w:tcPr>
          <w:tcW w:w="1560" w:type="dxa"/>
        </w:tcPr>
        <w:p w14:paraId="6969EE78" w14:textId="77777777" w:rsidR="006015C8" w:rsidRPr="00A83D54" w:rsidRDefault="006015C8" w:rsidP="007C5BB2">
          <w:pPr>
            <w:pStyle w:val="Alatunniste"/>
            <w:rPr>
              <w:noProof/>
              <w:sz w:val="14"/>
              <w:szCs w:val="14"/>
            </w:rPr>
          </w:pPr>
        </w:p>
      </w:tc>
      <w:tc>
        <w:tcPr>
          <w:tcW w:w="2551" w:type="dxa"/>
        </w:tcPr>
        <w:p w14:paraId="1FEE6C1B" w14:textId="77777777" w:rsidR="006015C8" w:rsidRPr="00A83D54" w:rsidRDefault="006015C8" w:rsidP="007C5BB2">
          <w:pPr>
            <w:pStyle w:val="Alatunniste"/>
            <w:rPr>
              <w:sz w:val="14"/>
              <w:szCs w:val="14"/>
            </w:rPr>
          </w:pPr>
        </w:p>
      </w:tc>
      <w:tc>
        <w:tcPr>
          <w:tcW w:w="2552" w:type="dxa"/>
        </w:tcPr>
        <w:p w14:paraId="18B5FA9D" w14:textId="77777777" w:rsidR="006015C8" w:rsidRPr="00A83D54" w:rsidRDefault="006015C8" w:rsidP="007C5BB2">
          <w:pPr>
            <w:pStyle w:val="Alatunniste"/>
            <w:rPr>
              <w:sz w:val="14"/>
              <w:szCs w:val="14"/>
            </w:rPr>
          </w:pPr>
        </w:p>
      </w:tc>
      <w:tc>
        <w:tcPr>
          <w:tcW w:w="2830" w:type="dxa"/>
        </w:tcPr>
        <w:p w14:paraId="185C125C" w14:textId="77777777" w:rsidR="006015C8" w:rsidRPr="00A83D54" w:rsidRDefault="006015C8" w:rsidP="007C5BB2">
          <w:pPr>
            <w:pStyle w:val="Alatunniste"/>
            <w:rPr>
              <w:sz w:val="14"/>
              <w:szCs w:val="14"/>
            </w:rPr>
          </w:pPr>
        </w:p>
      </w:tc>
    </w:tr>
    <w:tr w:rsidR="006015C8" w:rsidRPr="00A83D54" w14:paraId="3B5C3D16" w14:textId="77777777" w:rsidTr="00483E37">
      <w:trPr>
        <w:trHeight w:val="34"/>
      </w:trPr>
      <w:tc>
        <w:tcPr>
          <w:tcW w:w="1560" w:type="dxa"/>
        </w:tcPr>
        <w:p w14:paraId="69885A33" w14:textId="77777777" w:rsidR="006015C8" w:rsidRPr="00A83D54" w:rsidRDefault="006015C8" w:rsidP="007C5BB2">
          <w:pPr>
            <w:pStyle w:val="Alatunniste"/>
            <w:rPr>
              <w:noProof/>
              <w:sz w:val="14"/>
              <w:szCs w:val="14"/>
            </w:rPr>
          </w:pPr>
        </w:p>
      </w:tc>
      <w:tc>
        <w:tcPr>
          <w:tcW w:w="2551" w:type="dxa"/>
        </w:tcPr>
        <w:p w14:paraId="2EF941FA" w14:textId="77777777" w:rsidR="006015C8" w:rsidRPr="00A83D54" w:rsidRDefault="006015C8" w:rsidP="007C5BB2">
          <w:pPr>
            <w:pStyle w:val="Alatunniste"/>
            <w:rPr>
              <w:sz w:val="14"/>
              <w:szCs w:val="14"/>
            </w:rPr>
          </w:pPr>
        </w:p>
      </w:tc>
      <w:tc>
        <w:tcPr>
          <w:tcW w:w="2552" w:type="dxa"/>
        </w:tcPr>
        <w:p w14:paraId="2B64D96E" w14:textId="77777777" w:rsidR="006015C8" w:rsidRPr="00A83D54" w:rsidRDefault="006015C8" w:rsidP="007C5BB2">
          <w:pPr>
            <w:pStyle w:val="Alatunniste"/>
            <w:rPr>
              <w:sz w:val="14"/>
              <w:szCs w:val="14"/>
            </w:rPr>
          </w:pPr>
        </w:p>
      </w:tc>
      <w:tc>
        <w:tcPr>
          <w:tcW w:w="2830" w:type="dxa"/>
        </w:tcPr>
        <w:p w14:paraId="56F620FC" w14:textId="77777777" w:rsidR="006015C8" w:rsidRPr="00A83D54" w:rsidRDefault="006015C8" w:rsidP="007C5BB2">
          <w:pPr>
            <w:pStyle w:val="Alatunniste"/>
            <w:rPr>
              <w:sz w:val="14"/>
              <w:szCs w:val="14"/>
            </w:rPr>
          </w:pPr>
        </w:p>
      </w:tc>
    </w:tr>
    <w:tr w:rsidR="006015C8" w:rsidRPr="00A83D54" w14:paraId="49867208" w14:textId="77777777" w:rsidTr="00483E37">
      <w:trPr>
        <w:trHeight w:val="34"/>
      </w:trPr>
      <w:tc>
        <w:tcPr>
          <w:tcW w:w="1560" w:type="dxa"/>
        </w:tcPr>
        <w:p w14:paraId="5CA05127" w14:textId="77777777" w:rsidR="006015C8" w:rsidRPr="00A83D54" w:rsidRDefault="006015C8" w:rsidP="00337E76">
          <w:pPr>
            <w:pStyle w:val="Alatunniste"/>
            <w:rPr>
              <w:sz w:val="14"/>
              <w:szCs w:val="14"/>
            </w:rPr>
          </w:pPr>
        </w:p>
      </w:tc>
      <w:tc>
        <w:tcPr>
          <w:tcW w:w="2551" w:type="dxa"/>
        </w:tcPr>
        <w:p w14:paraId="0D562F0C" w14:textId="77777777" w:rsidR="006015C8" w:rsidRPr="00A83D54" w:rsidRDefault="006015C8" w:rsidP="00337E76">
          <w:pPr>
            <w:pStyle w:val="Alatunniste"/>
            <w:rPr>
              <w:sz w:val="14"/>
              <w:szCs w:val="14"/>
            </w:rPr>
          </w:pPr>
        </w:p>
      </w:tc>
      <w:tc>
        <w:tcPr>
          <w:tcW w:w="2552" w:type="dxa"/>
        </w:tcPr>
        <w:p w14:paraId="3E5785B9" w14:textId="77777777" w:rsidR="006015C8" w:rsidRPr="00A83D54" w:rsidRDefault="006015C8" w:rsidP="00337E76">
          <w:pPr>
            <w:pStyle w:val="Alatunniste"/>
            <w:rPr>
              <w:sz w:val="14"/>
              <w:szCs w:val="14"/>
            </w:rPr>
          </w:pPr>
        </w:p>
      </w:tc>
      <w:tc>
        <w:tcPr>
          <w:tcW w:w="2830" w:type="dxa"/>
        </w:tcPr>
        <w:p w14:paraId="3EB1E40C" w14:textId="77777777" w:rsidR="006015C8" w:rsidRPr="00A83D54" w:rsidRDefault="006015C8" w:rsidP="00337E76">
          <w:pPr>
            <w:pStyle w:val="Alatunniste"/>
            <w:rPr>
              <w:sz w:val="14"/>
              <w:szCs w:val="14"/>
            </w:rPr>
          </w:pPr>
        </w:p>
      </w:tc>
    </w:tr>
    <w:tr w:rsidR="006015C8" w:rsidRPr="00A83D54" w14:paraId="5EB80D6A" w14:textId="77777777" w:rsidTr="00483E37">
      <w:trPr>
        <w:trHeight w:val="189"/>
      </w:trPr>
      <w:tc>
        <w:tcPr>
          <w:tcW w:w="1560" w:type="dxa"/>
        </w:tcPr>
        <w:p w14:paraId="45D1764C" w14:textId="77777777" w:rsidR="006015C8" w:rsidRPr="00A83D54" w:rsidRDefault="006015C8" w:rsidP="00337E76">
          <w:pPr>
            <w:pStyle w:val="Alatunniste"/>
            <w:rPr>
              <w:sz w:val="14"/>
              <w:szCs w:val="14"/>
            </w:rPr>
          </w:pPr>
        </w:p>
      </w:tc>
      <w:tc>
        <w:tcPr>
          <w:tcW w:w="2551" w:type="dxa"/>
        </w:tcPr>
        <w:p w14:paraId="0FB40FD6" w14:textId="77777777" w:rsidR="006015C8" w:rsidRPr="00A83D54" w:rsidRDefault="006015C8" w:rsidP="00337E76">
          <w:pPr>
            <w:pStyle w:val="Alatunniste"/>
            <w:rPr>
              <w:sz w:val="14"/>
              <w:szCs w:val="14"/>
            </w:rPr>
          </w:pPr>
        </w:p>
      </w:tc>
      <w:tc>
        <w:tcPr>
          <w:tcW w:w="2552" w:type="dxa"/>
        </w:tcPr>
        <w:p w14:paraId="09D05080" w14:textId="77777777" w:rsidR="006015C8" w:rsidRPr="00A83D54" w:rsidRDefault="006015C8" w:rsidP="00337E76">
          <w:pPr>
            <w:pStyle w:val="Alatunniste"/>
            <w:rPr>
              <w:sz w:val="14"/>
              <w:szCs w:val="14"/>
            </w:rPr>
          </w:pPr>
        </w:p>
      </w:tc>
      <w:tc>
        <w:tcPr>
          <w:tcW w:w="2830" w:type="dxa"/>
        </w:tcPr>
        <w:p w14:paraId="17ACE41E" w14:textId="77777777" w:rsidR="006015C8" w:rsidRPr="00A83D54" w:rsidRDefault="006015C8" w:rsidP="00337E76">
          <w:pPr>
            <w:pStyle w:val="Alatunniste"/>
            <w:rPr>
              <w:sz w:val="14"/>
              <w:szCs w:val="14"/>
            </w:rPr>
          </w:pPr>
        </w:p>
      </w:tc>
    </w:tr>
    <w:tr w:rsidR="006015C8" w:rsidRPr="00A83D54" w14:paraId="7D34ED28" w14:textId="77777777" w:rsidTr="00483E37">
      <w:trPr>
        <w:trHeight w:val="189"/>
      </w:trPr>
      <w:tc>
        <w:tcPr>
          <w:tcW w:w="1560" w:type="dxa"/>
        </w:tcPr>
        <w:p w14:paraId="55E79664" w14:textId="77777777" w:rsidR="006015C8" w:rsidRPr="00A83D54" w:rsidRDefault="006015C8" w:rsidP="00337E76">
          <w:pPr>
            <w:pStyle w:val="Alatunniste"/>
            <w:rPr>
              <w:sz w:val="14"/>
              <w:szCs w:val="14"/>
            </w:rPr>
          </w:pPr>
        </w:p>
      </w:tc>
      <w:tc>
        <w:tcPr>
          <w:tcW w:w="2551" w:type="dxa"/>
        </w:tcPr>
        <w:p w14:paraId="30814FF9" w14:textId="77777777" w:rsidR="006015C8" w:rsidRPr="00A83D54" w:rsidRDefault="006015C8" w:rsidP="00337E76">
          <w:pPr>
            <w:pStyle w:val="Alatunniste"/>
            <w:rPr>
              <w:sz w:val="14"/>
              <w:szCs w:val="14"/>
            </w:rPr>
          </w:pPr>
        </w:p>
      </w:tc>
      <w:tc>
        <w:tcPr>
          <w:tcW w:w="2552" w:type="dxa"/>
        </w:tcPr>
        <w:p w14:paraId="6BE5CE88" w14:textId="77777777" w:rsidR="006015C8" w:rsidRPr="00A83D54" w:rsidRDefault="006015C8" w:rsidP="00337E76">
          <w:pPr>
            <w:pStyle w:val="Alatunniste"/>
            <w:rPr>
              <w:sz w:val="14"/>
              <w:szCs w:val="14"/>
            </w:rPr>
          </w:pPr>
        </w:p>
      </w:tc>
      <w:tc>
        <w:tcPr>
          <w:tcW w:w="2830" w:type="dxa"/>
        </w:tcPr>
        <w:p w14:paraId="6A3137C2" w14:textId="77777777" w:rsidR="006015C8" w:rsidRPr="00A83D54" w:rsidRDefault="006015C8" w:rsidP="00337E76">
          <w:pPr>
            <w:pStyle w:val="Alatunniste"/>
            <w:rPr>
              <w:sz w:val="14"/>
              <w:szCs w:val="14"/>
            </w:rPr>
          </w:pPr>
        </w:p>
      </w:tc>
    </w:tr>
    <w:tr w:rsidR="006015C8" w:rsidRPr="00A83D54" w14:paraId="68B54374" w14:textId="77777777" w:rsidTr="00483E37">
      <w:trPr>
        <w:trHeight w:val="189"/>
      </w:trPr>
      <w:tc>
        <w:tcPr>
          <w:tcW w:w="1560" w:type="dxa"/>
        </w:tcPr>
        <w:p w14:paraId="727B1602" w14:textId="77777777" w:rsidR="006015C8" w:rsidRPr="00A83D54" w:rsidRDefault="006015C8" w:rsidP="00337E76">
          <w:pPr>
            <w:pStyle w:val="Alatunniste"/>
            <w:rPr>
              <w:sz w:val="14"/>
              <w:szCs w:val="14"/>
            </w:rPr>
          </w:pPr>
        </w:p>
      </w:tc>
      <w:tc>
        <w:tcPr>
          <w:tcW w:w="2551" w:type="dxa"/>
        </w:tcPr>
        <w:p w14:paraId="77083BF1" w14:textId="77777777" w:rsidR="006015C8" w:rsidRPr="00A83D54" w:rsidRDefault="006015C8" w:rsidP="00337E76">
          <w:pPr>
            <w:pStyle w:val="Alatunniste"/>
            <w:rPr>
              <w:sz w:val="14"/>
              <w:szCs w:val="14"/>
            </w:rPr>
          </w:pPr>
        </w:p>
      </w:tc>
      <w:tc>
        <w:tcPr>
          <w:tcW w:w="2552" w:type="dxa"/>
        </w:tcPr>
        <w:p w14:paraId="11F07813" w14:textId="77777777" w:rsidR="006015C8" w:rsidRPr="00A83D54" w:rsidRDefault="006015C8" w:rsidP="00337E76">
          <w:pPr>
            <w:pStyle w:val="Alatunniste"/>
            <w:rPr>
              <w:sz w:val="14"/>
              <w:szCs w:val="14"/>
            </w:rPr>
          </w:pPr>
        </w:p>
      </w:tc>
      <w:tc>
        <w:tcPr>
          <w:tcW w:w="2830" w:type="dxa"/>
        </w:tcPr>
        <w:p w14:paraId="513B3D8E" w14:textId="77777777" w:rsidR="006015C8" w:rsidRPr="00A83D54" w:rsidRDefault="006015C8" w:rsidP="00337E76">
          <w:pPr>
            <w:pStyle w:val="Alatunniste"/>
            <w:rPr>
              <w:sz w:val="14"/>
              <w:szCs w:val="14"/>
            </w:rPr>
          </w:pPr>
        </w:p>
      </w:tc>
    </w:tr>
  </w:tbl>
  <w:p w14:paraId="0CE9B54D" w14:textId="77777777" w:rsidR="006015C8" w:rsidRDefault="006015C8">
    <w:pPr>
      <w:pStyle w:val="Alatunniste"/>
    </w:pPr>
    <w:r w:rsidRPr="00A83D54">
      <w:rPr>
        <w:noProof/>
        <w:sz w:val="14"/>
        <w:szCs w:val="14"/>
        <w:lang w:eastAsia="fi-FI"/>
      </w:rPr>
      <w:drawing>
        <wp:anchor distT="0" distB="0" distL="114300" distR="114300" simplePos="0" relativeHeight="251667456" behindDoc="0" locked="0" layoutInCell="1" allowOverlap="1" wp14:anchorId="7DD05E97" wp14:editId="3DC9B347">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CDCFD9F" w14:textId="77777777" w:rsidR="006015C8" w:rsidRDefault="006015C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13BA" w14:textId="77777777" w:rsidR="00B73958" w:rsidRDefault="00B73958" w:rsidP="007E0069">
      <w:pPr>
        <w:spacing w:after="0" w:line="240" w:lineRule="auto"/>
      </w:pPr>
      <w:r>
        <w:separator/>
      </w:r>
    </w:p>
  </w:footnote>
  <w:footnote w:type="continuationSeparator" w:id="0">
    <w:p w14:paraId="629B6A74" w14:textId="77777777" w:rsidR="00B73958" w:rsidRDefault="00B73958" w:rsidP="007E0069">
      <w:pPr>
        <w:spacing w:after="0" w:line="240" w:lineRule="auto"/>
      </w:pPr>
      <w:r>
        <w:continuationSeparator/>
      </w:r>
    </w:p>
  </w:footnote>
  <w:footnote w:id="1">
    <w:p w14:paraId="7DEF7E56" w14:textId="77777777" w:rsidR="006015C8" w:rsidRPr="00DE0336" w:rsidRDefault="006015C8" w:rsidP="004C3551">
      <w:pPr>
        <w:pStyle w:val="Alaviitteenteksti"/>
      </w:pPr>
      <w:r>
        <w:rPr>
          <w:rStyle w:val="Alaviitteenviite"/>
        </w:rPr>
        <w:footnoteRef/>
      </w:r>
      <w:r>
        <w:t xml:space="preserve"> Kartta, katso esim. </w:t>
      </w:r>
      <w:r w:rsidRPr="004C3551">
        <w:t xml:space="preserve">OCHA &amp; </w:t>
      </w:r>
      <w:proofErr w:type="spellStart"/>
      <w:r w:rsidRPr="004C3551">
        <w:t>iMMAP</w:t>
      </w:r>
      <w:proofErr w:type="spellEnd"/>
      <w:r w:rsidRPr="004C3551">
        <w:t xml:space="preserve"> 15.7.2020. </w:t>
      </w:r>
      <w:hyperlink r:id="rId1" w:history="1">
        <w:r w:rsidRPr="00DE0336">
          <w:rPr>
            <w:rStyle w:val="Hyperlinkki"/>
          </w:rPr>
          <w:t>https://reliefweb.int/map/iraq/iraq-aqra-district-reference-map-2020-15-july-2020</w:t>
        </w:r>
      </w:hyperlink>
      <w:r w:rsidRPr="00DE0336">
        <w:t xml:space="preserve"> (kä</w:t>
      </w:r>
      <w:r>
        <w:t>yty 3.8.2022)</w:t>
      </w:r>
    </w:p>
  </w:footnote>
  <w:footnote w:id="2">
    <w:p w14:paraId="12FBD72D" w14:textId="7BD4514F" w:rsidR="006F2A0F" w:rsidRPr="006F2A0F" w:rsidRDefault="006F2A0F">
      <w:pPr>
        <w:pStyle w:val="Alaviitteenteksti"/>
      </w:pPr>
      <w:r>
        <w:rPr>
          <w:rStyle w:val="Alaviitteenviite"/>
        </w:rPr>
        <w:footnoteRef/>
      </w:r>
      <w:r>
        <w:t xml:space="preserve"> Tämä ilmenee esim. </w:t>
      </w:r>
      <w:r w:rsidRPr="006F2A0F">
        <w:t xml:space="preserve">ACLED-konfliktitietokannasta, johon listatuissa </w:t>
      </w:r>
      <w:r w:rsidR="00A66CF5">
        <w:t xml:space="preserve">viime vuosien </w:t>
      </w:r>
      <w:r w:rsidRPr="006F2A0F">
        <w:t>v</w:t>
      </w:r>
      <w:r>
        <w:t xml:space="preserve">älikohtauksissa mainitaan kummassakin vuorijonossa olevia kyliä. </w:t>
      </w:r>
    </w:p>
  </w:footnote>
  <w:footnote w:id="3">
    <w:p w14:paraId="67CE9762" w14:textId="77777777" w:rsidR="006015C8" w:rsidRPr="006F2A0F" w:rsidRDefault="006015C8">
      <w:pPr>
        <w:pStyle w:val="Alaviitteenteksti"/>
      </w:pPr>
      <w:r>
        <w:rPr>
          <w:rStyle w:val="Alaviitteenviite"/>
        </w:rPr>
        <w:footnoteRef/>
      </w:r>
      <w:r w:rsidRPr="006F2A0F">
        <w:t xml:space="preserve"> OCHA &amp; </w:t>
      </w:r>
      <w:proofErr w:type="spellStart"/>
      <w:r w:rsidRPr="006F2A0F">
        <w:t>iMMAP</w:t>
      </w:r>
      <w:proofErr w:type="spellEnd"/>
      <w:r w:rsidRPr="006F2A0F">
        <w:t xml:space="preserve"> 15.7.2020. </w:t>
      </w:r>
    </w:p>
  </w:footnote>
  <w:footnote w:id="4">
    <w:p w14:paraId="7B928B66" w14:textId="77777777" w:rsidR="006015C8" w:rsidRPr="0094525C" w:rsidRDefault="006015C8" w:rsidP="00E932AA">
      <w:pPr>
        <w:pStyle w:val="Alaviitteenteksti"/>
      </w:pPr>
      <w:r>
        <w:rPr>
          <w:rStyle w:val="Alaviitteenviite"/>
        </w:rPr>
        <w:footnoteRef/>
      </w:r>
      <w:r w:rsidRPr="007E6352">
        <w:rPr>
          <w:lang w:val="en-US"/>
        </w:rPr>
        <w:t xml:space="preserve"> Central Statistical Organization Iraq.</w:t>
      </w:r>
      <w:r>
        <w:rPr>
          <w:lang w:val="en-US"/>
        </w:rPr>
        <w:t xml:space="preserve"> </w:t>
      </w:r>
      <w:r w:rsidRPr="0094525C">
        <w:t xml:space="preserve">Kotisivut: </w:t>
      </w:r>
      <w:hyperlink r:id="rId2" w:history="1">
        <w:r w:rsidRPr="0094525C">
          <w:rPr>
            <w:rStyle w:val="Hyperlinkki"/>
          </w:rPr>
          <w:t>https://cosit.gov.iq/ar/english/index.php</w:t>
        </w:r>
      </w:hyperlink>
      <w:r w:rsidRPr="0094525C">
        <w:t xml:space="preserve"> (käyty 3.8.2022)</w:t>
      </w:r>
    </w:p>
  </w:footnote>
  <w:footnote w:id="5">
    <w:p w14:paraId="3FFAD179" w14:textId="77777777" w:rsidR="006015C8" w:rsidRPr="00444491" w:rsidRDefault="006015C8" w:rsidP="00E932AA">
      <w:pPr>
        <w:pStyle w:val="Alaviitteenteksti"/>
      </w:pPr>
      <w:r>
        <w:rPr>
          <w:rStyle w:val="Alaviitteenviite"/>
        </w:rPr>
        <w:footnoteRef/>
      </w:r>
      <w:r w:rsidRPr="007E6352">
        <w:t xml:space="preserve"> City </w:t>
      </w:r>
      <w:proofErr w:type="spellStart"/>
      <w:r w:rsidRPr="007E6352">
        <w:t>Population</w:t>
      </w:r>
      <w:proofErr w:type="spellEnd"/>
      <w:r w:rsidRPr="007E6352">
        <w:t xml:space="preserve"> (päiväämätön) -&gt; sivut </w:t>
      </w:r>
      <w:proofErr w:type="spellStart"/>
      <w:r w:rsidRPr="007E6352">
        <w:t>Iraq</w:t>
      </w:r>
      <w:proofErr w:type="spellEnd"/>
      <w:r w:rsidRPr="007E6352">
        <w:t xml:space="preserve">… </w:t>
      </w:r>
      <w:proofErr w:type="spellStart"/>
      <w:r w:rsidRPr="00444491">
        <w:t>Governorates</w:t>
      </w:r>
      <w:proofErr w:type="spellEnd"/>
      <w:r w:rsidRPr="00444491">
        <w:t xml:space="preserve"> and </w:t>
      </w:r>
      <w:proofErr w:type="spellStart"/>
      <w:r w:rsidRPr="00444491">
        <w:t>Districts</w:t>
      </w:r>
      <w:proofErr w:type="spellEnd"/>
      <w:r w:rsidRPr="00444491">
        <w:t xml:space="preserve">: </w:t>
      </w:r>
      <w:hyperlink r:id="rId3" w:history="1">
        <w:r w:rsidRPr="00444491">
          <w:rPr>
            <w:rStyle w:val="Hyperlinkki"/>
          </w:rPr>
          <w:t>https://citypopulation.de/en/iraq/admin/</w:t>
        </w:r>
      </w:hyperlink>
      <w:r w:rsidRPr="00444491">
        <w:t xml:space="preserve">, </w:t>
      </w:r>
      <w:proofErr w:type="spellStart"/>
      <w:r w:rsidRPr="00444491">
        <w:t>Akre</w:t>
      </w:r>
      <w:proofErr w:type="spellEnd"/>
      <w:r w:rsidRPr="00444491">
        <w:t xml:space="preserve"> (joka on listattu tällä</w:t>
      </w:r>
      <w:r>
        <w:t xml:space="preserve"> sivulla </w:t>
      </w:r>
      <w:proofErr w:type="spellStart"/>
      <w:r>
        <w:t>Dohukin</w:t>
      </w:r>
      <w:proofErr w:type="spellEnd"/>
      <w:r>
        <w:t xml:space="preserve"> läänin alle)</w:t>
      </w:r>
      <w:r w:rsidRPr="00444491">
        <w:t xml:space="preserve">: </w:t>
      </w:r>
      <w:hyperlink r:id="rId4" w:history="1">
        <w:r w:rsidRPr="00444491">
          <w:rPr>
            <w:rStyle w:val="Hyperlinkki"/>
          </w:rPr>
          <w:t>https://citypopulation.de/en/iraq/admin/dah%C5%ABk/1606__%C4%81kra/</w:t>
        </w:r>
      </w:hyperlink>
      <w:r w:rsidRPr="00444491">
        <w:t>,</w:t>
      </w:r>
      <w:r>
        <w:t xml:space="preserve"> </w:t>
      </w:r>
      <w:proofErr w:type="spellStart"/>
      <w:r w:rsidRPr="00444491">
        <w:t>Dinarta</w:t>
      </w:r>
      <w:proofErr w:type="spellEnd"/>
      <w:r w:rsidRPr="00444491">
        <w:t xml:space="preserve">:  </w:t>
      </w:r>
      <w:hyperlink r:id="rId5" w:history="1">
        <w:r w:rsidRPr="00444491">
          <w:rPr>
            <w:rStyle w:val="Hyperlinkki"/>
          </w:rPr>
          <w:t>https://citypopulation.de/en/iraq/mun/admin/dah%C5%ABk/16062__d%C4%ABn%C4%81rt%C4%AB/</w:t>
        </w:r>
      </w:hyperlink>
      <w:r w:rsidRPr="00444491">
        <w:t xml:space="preserve"> (käyty 3.8.2021)</w:t>
      </w:r>
    </w:p>
  </w:footnote>
  <w:footnote w:id="6">
    <w:p w14:paraId="1442EDE5" w14:textId="77777777" w:rsidR="006015C8" w:rsidRPr="00EF5890" w:rsidRDefault="006015C8">
      <w:pPr>
        <w:pStyle w:val="Alaviitteenteksti"/>
        <w:rPr>
          <w:lang w:val="en-US"/>
        </w:rPr>
      </w:pPr>
      <w:r>
        <w:rPr>
          <w:rStyle w:val="Alaviitteenviite"/>
        </w:rPr>
        <w:footnoteRef/>
      </w:r>
      <w:r w:rsidRPr="00EF5890">
        <w:rPr>
          <w:lang w:val="en-US"/>
        </w:rPr>
        <w:t xml:space="preserve"> Internally Displ</w:t>
      </w:r>
      <w:r>
        <w:rPr>
          <w:lang w:val="en-US"/>
        </w:rPr>
        <w:t>a</w:t>
      </w:r>
      <w:r w:rsidRPr="00EF5890">
        <w:rPr>
          <w:lang w:val="en-US"/>
        </w:rPr>
        <w:t>ced P</w:t>
      </w:r>
      <w:r>
        <w:rPr>
          <w:lang w:val="en-US"/>
        </w:rPr>
        <w:t xml:space="preserve">erson. </w:t>
      </w:r>
    </w:p>
  </w:footnote>
  <w:footnote w:id="7">
    <w:p w14:paraId="66AD22FC" w14:textId="77777777" w:rsidR="006015C8" w:rsidRPr="00EF5890" w:rsidRDefault="006015C8" w:rsidP="00EF5890">
      <w:pPr>
        <w:pStyle w:val="Alaviitteenteksti"/>
        <w:rPr>
          <w:lang w:val="en-US"/>
        </w:rPr>
      </w:pPr>
      <w:r>
        <w:rPr>
          <w:rStyle w:val="Alaviitteenviite"/>
        </w:rPr>
        <w:footnoteRef/>
      </w:r>
      <w:r w:rsidRPr="00EF5890">
        <w:rPr>
          <w:lang w:val="en-US"/>
        </w:rPr>
        <w:t xml:space="preserve"> WFP 6/2016</w:t>
      </w:r>
      <w:r>
        <w:rPr>
          <w:lang w:val="en-US"/>
        </w:rPr>
        <w:t xml:space="preserve">, s. 3. </w:t>
      </w:r>
    </w:p>
  </w:footnote>
  <w:footnote w:id="8">
    <w:p w14:paraId="1B24119D" w14:textId="77777777" w:rsidR="006015C8" w:rsidRPr="00DE7704" w:rsidRDefault="006015C8" w:rsidP="00EF5890">
      <w:pPr>
        <w:pStyle w:val="Alaviitteenteksti"/>
        <w:rPr>
          <w:lang w:val="en-US"/>
        </w:rPr>
      </w:pPr>
      <w:r>
        <w:rPr>
          <w:rStyle w:val="Alaviitteenviite"/>
        </w:rPr>
        <w:footnoteRef/>
      </w:r>
      <w:r w:rsidRPr="00DE7704">
        <w:rPr>
          <w:lang w:val="en-US"/>
        </w:rPr>
        <w:t xml:space="preserve"> </w:t>
      </w:r>
      <w:bookmarkStart w:id="3" w:name="_Hlk110427396"/>
      <w:r w:rsidRPr="00DE7704">
        <w:rPr>
          <w:lang w:val="en-US"/>
        </w:rPr>
        <w:t>Your Middle E</w:t>
      </w:r>
      <w:r>
        <w:rPr>
          <w:lang w:val="en-US"/>
        </w:rPr>
        <w:t xml:space="preserve">ast/ </w:t>
      </w:r>
      <w:proofErr w:type="spellStart"/>
      <w:r>
        <w:rPr>
          <w:lang w:val="en-US"/>
        </w:rPr>
        <w:t>Barbarani</w:t>
      </w:r>
      <w:proofErr w:type="spellEnd"/>
      <w:r>
        <w:rPr>
          <w:lang w:val="en-US"/>
        </w:rPr>
        <w:t xml:space="preserve"> 7.10.2014. </w:t>
      </w:r>
      <w:bookmarkEnd w:id="3"/>
    </w:p>
  </w:footnote>
  <w:footnote w:id="9">
    <w:p w14:paraId="51C4755F" w14:textId="77777777" w:rsidR="006015C8" w:rsidRPr="00EF5890" w:rsidRDefault="006015C8" w:rsidP="00EF5890">
      <w:pPr>
        <w:pStyle w:val="Alaviitteenteksti"/>
        <w:rPr>
          <w:lang w:val="en-US"/>
        </w:rPr>
      </w:pPr>
      <w:r>
        <w:rPr>
          <w:rStyle w:val="Alaviitteenviite"/>
        </w:rPr>
        <w:footnoteRef/>
      </w:r>
      <w:r w:rsidRPr="00EF5890">
        <w:rPr>
          <w:lang w:val="en-US"/>
        </w:rPr>
        <w:t xml:space="preserve"> WFP 6/2016</w:t>
      </w:r>
      <w:r>
        <w:rPr>
          <w:lang w:val="en-US"/>
        </w:rPr>
        <w:t xml:space="preserve">, s. 3. </w:t>
      </w:r>
    </w:p>
  </w:footnote>
  <w:footnote w:id="10">
    <w:p w14:paraId="78D7A655" w14:textId="77777777" w:rsidR="006015C8" w:rsidRPr="0094525C" w:rsidRDefault="006015C8">
      <w:pPr>
        <w:pStyle w:val="Alaviitteenteksti"/>
        <w:rPr>
          <w:lang w:val="en-US"/>
        </w:rPr>
      </w:pPr>
      <w:r>
        <w:rPr>
          <w:rStyle w:val="Alaviitteenviite"/>
        </w:rPr>
        <w:footnoteRef/>
      </w:r>
      <w:r w:rsidRPr="0094525C">
        <w:rPr>
          <w:lang w:val="en-US"/>
        </w:rPr>
        <w:t xml:space="preserve"> Eshoo, Majed 2004.</w:t>
      </w:r>
    </w:p>
  </w:footnote>
  <w:footnote w:id="11">
    <w:p w14:paraId="04150F82" w14:textId="77777777" w:rsidR="006015C8" w:rsidRPr="00E932AA" w:rsidRDefault="006015C8">
      <w:pPr>
        <w:pStyle w:val="Alaviitteenteksti"/>
      </w:pPr>
      <w:r>
        <w:rPr>
          <w:rStyle w:val="Alaviitteenviite"/>
        </w:rPr>
        <w:footnoteRef/>
      </w:r>
      <w:r w:rsidRPr="00E932AA">
        <w:rPr>
          <w:lang w:val="en-US"/>
        </w:rPr>
        <w:t xml:space="preserve"> </w:t>
      </w:r>
      <w:proofErr w:type="spellStart"/>
      <w:r w:rsidRPr="00E932AA">
        <w:rPr>
          <w:lang w:val="en-US"/>
        </w:rPr>
        <w:t>Raportti</w:t>
      </w:r>
      <w:proofErr w:type="spellEnd"/>
      <w:r w:rsidRPr="00E932AA">
        <w:rPr>
          <w:lang w:val="en-US"/>
        </w:rPr>
        <w:t xml:space="preserve"> </w:t>
      </w:r>
      <w:proofErr w:type="spellStart"/>
      <w:r w:rsidRPr="00E932AA">
        <w:rPr>
          <w:lang w:val="en-US"/>
        </w:rPr>
        <w:t>mainitsee</w:t>
      </w:r>
      <w:proofErr w:type="spellEnd"/>
      <w:r w:rsidRPr="00E932AA">
        <w:rPr>
          <w:lang w:val="en-US"/>
        </w:rPr>
        <w:t xml:space="preserve"> </w:t>
      </w:r>
      <w:proofErr w:type="spellStart"/>
      <w:r w:rsidRPr="00E932AA">
        <w:rPr>
          <w:lang w:val="en-US"/>
        </w:rPr>
        <w:t>seuraavat</w:t>
      </w:r>
      <w:proofErr w:type="spellEnd"/>
      <w:r w:rsidRPr="00E932AA">
        <w:rPr>
          <w:lang w:val="en-US"/>
        </w:rPr>
        <w:t xml:space="preserve"> </w:t>
      </w:r>
      <w:proofErr w:type="spellStart"/>
      <w:r w:rsidRPr="00E932AA">
        <w:rPr>
          <w:lang w:val="en-US"/>
        </w:rPr>
        <w:t>kylät</w:t>
      </w:r>
      <w:proofErr w:type="spellEnd"/>
      <w:r w:rsidRPr="00E932AA">
        <w:rPr>
          <w:lang w:val="en-US"/>
        </w:rPr>
        <w:t xml:space="preserve">: </w:t>
      </w:r>
      <w:proofErr w:type="spellStart"/>
      <w:r w:rsidRPr="00E932AA">
        <w:rPr>
          <w:lang w:val="en-US"/>
        </w:rPr>
        <w:t>Arton</w:t>
      </w:r>
      <w:proofErr w:type="spellEnd"/>
      <w:r w:rsidRPr="00E932AA">
        <w:rPr>
          <w:lang w:val="en-US"/>
        </w:rPr>
        <w:t>,</w:t>
      </w:r>
      <w:r>
        <w:rPr>
          <w:lang w:val="en-US"/>
        </w:rPr>
        <w:t xml:space="preserve"> </w:t>
      </w:r>
      <w:proofErr w:type="spellStart"/>
      <w:r w:rsidRPr="00E932AA">
        <w:rPr>
          <w:lang w:val="en-US"/>
        </w:rPr>
        <w:t>Bamishmish</w:t>
      </w:r>
      <w:proofErr w:type="spellEnd"/>
      <w:r>
        <w:rPr>
          <w:lang w:val="en-US"/>
        </w:rPr>
        <w:t>,</w:t>
      </w:r>
      <w:r w:rsidRPr="00E932AA">
        <w:rPr>
          <w:lang w:val="en-US"/>
        </w:rPr>
        <w:t xml:space="preserve"> </w:t>
      </w:r>
      <w:proofErr w:type="spellStart"/>
      <w:r w:rsidRPr="00E932AA">
        <w:rPr>
          <w:lang w:val="en-US"/>
        </w:rPr>
        <w:t>B</w:t>
      </w:r>
      <w:r>
        <w:rPr>
          <w:lang w:val="en-US"/>
        </w:rPr>
        <w:t>irmawa</w:t>
      </w:r>
      <w:proofErr w:type="spellEnd"/>
      <w:r>
        <w:rPr>
          <w:lang w:val="en-US"/>
        </w:rPr>
        <w:t xml:space="preserve">, Cham </w:t>
      </w:r>
      <w:proofErr w:type="spellStart"/>
      <w:r>
        <w:rPr>
          <w:lang w:val="en-US"/>
        </w:rPr>
        <w:t>Sineh</w:t>
      </w:r>
      <w:proofErr w:type="spellEnd"/>
      <w:r>
        <w:rPr>
          <w:lang w:val="en-US"/>
        </w:rPr>
        <w:t xml:space="preserve">, </w:t>
      </w:r>
      <w:proofErr w:type="spellStart"/>
      <w:r w:rsidRPr="00E932AA">
        <w:rPr>
          <w:lang w:val="en-US"/>
        </w:rPr>
        <w:t>Doode</w:t>
      </w:r>
      <w:proofErr w:type="spellEnd"/>
      <w:r w:rsidRPr="00E932AA">
        <w:rPr>
          <w:lang w:val="en-US"/>
        </w:rPr>
        <w:t xml:space="preserve"> Maseeh, </w:t>
      </w:r>
      <w:proofErr w:type="spellStart"/>
      <w:r>
        <w:rPr>
          <w:lang w:val="en-US"/>
        </w:rPr>
        <w:t>Doriya</w:t>
      </w:r>
      <w:proofErr w:type="spellEnd"/>
      <w:r>
        <w:rPr>
          <w:lang w:val="en-US"/>
        </w:rPr>
        <w:t xml:space="preserve">, </w:t>
      </w:r>
      <w:proofErr w:type="spellStart"/>
      <w:r>
        <w:rPr>
          <w:lang w:val="en-US"/>
        </w:rPr>
        <w:t>Gerbish</w:t>
      </w:r>
      <w:proofErr w:type="spellEnd"/>
      <w:r>
        <w:rPr>
          <w:lang w:val="en-US"/>
        </w:rPr>
        <w:t>,</w:t>
      </w:r>
      <w:r w:rsidRPr="00E932AA">
        <w:rPr>
          <w:lang w:val="en-US"/>
        </w:rPr>
        <w:t xml:space="preserve"> </w:t>
      </w:r>
      <w:proofErr w:type="spellStart"/>
      <w:r w:rsidRPr="00E932AA">
        <w:rPr>
          <w:lang w:val="en-US"/>
        </w:rPr>
        <w:t>Gipa</w:t>
      </w:r>
      <w:proofErr w:type="spellEnd"/>
      <w:r w:rsidRPr="00E932AA">
        <w:rPr>
          <w:lang w:val="en-US"/>
        </w:rPr>
        <w:t xml:space="preserve">, </w:t>
      </w:r>
      <w:proofErr w:type="spellStart"/>
      <w:r>
        <w:rPr>
          <w:lang w:val="en-US"/>
        </w:rPr>
        <w:t>Gohana</w:t>
      </w:r>
      <w:proofErr w:type="spellEnd"/>
      <w:r>
        <w:rPr>
          <w:lang w:val="en-US"/>
        </w:rPr>
        <w:t xml:space="preserve">, </w:t>
      </w:r>
      <w:proofErr w:type="spellStart"/>
      <w:r w:rsidRPr="00E932AA">
        <w:rPr>
          <w:lang w:val="en-US"/>
        </w:rPr>
        <w:t>Kasse</w:t>
      </w:r>
      <w:proofErr w:type="spellEnd"/>
      <w:r w:rsidRPr="00E932AA">
        <w:rPr>
          <w:lang w:val="en-US"/>
        </w:rPr>
        <w:t xml:space="preserve">, Mar </w:t>
      </w:r>
      <w:proofErr w:type="spellStart"/>
      <w:r w:rsidRPr="00E932AA">
        <w:rPr>
          <w:lang w:val="en-US"/>
        </w:rPr>
        <w:t>Zambi</w:t>
      </w:r>
      <w:proofErr w:type="spellEnd"/>
      <w:r w:rsidRPr="00E932AA">
        <w:rPr>
          <w:lang w:val="en-US"/>
        </w:rPr>
        <w:t xml:space="preserve">, Sanayi d Kira, Sanayi D Koura, Zana, </w:t>
      </w:r>
      <w:proofErr w:type="spellStart"/>
      <w:r w:rsidRPr="00E932AA">
        <w:rPr>
          <w:lang w:val="en-US"/>
        </w:rPr>
        <w:t>Zioka</w:t>
      </w:r>
      <w:proofErr w:type="spellEnd"/>
      <w:r>
        <w:rPr>
          <w:lang w:val="en-US"/>
        </w:rPr>
        <w:t xml:space="preserve">. </w:t>
      </w:r>
      <w:r w:rsidRPr="00E932AA">
        <w:t xml:space="preserve">Lisäksi </w:t>
      </w:r>
      <w:proofErr w:type="spellStart"/>
      <w:r w:rsidRPr="00E932AA">
        <w:t>Kashkawan</w:t>
      </w:r>
      <w:proofErr w:type="spellEnd"/>
      <w:r w:rsidRPr="00E932AA">
        <w:t xml:space="preserve"> alueita joutui eri vuosikymmeninä muiden tahojen haltuun. (Assyrian Aid </w:t>
      </w:r>
      <w:proofErr w:type="spellStart"/>
      <w:r w:rsidRPr="00E932AA">
        <w:t>Society-Iraq</w:t>
      </w:r>
      <w:proofErr w:type="spellEnd"/>
      <w:r w:rsidRPr="00E932AA">
        <w:t xml:space="preserve"> 28.3.2019</w:t>
      </w:r>
      <w:r>
        <w:t>)</w:t>
      </w:r>
    </w:p>
  </w:footnote>
  <w:footnote w:id="12">
    <w:p w14:paraId="37008ED2" w14:textId="77777777" w:rsidR="006015C8" w:rsidRPr="00E3000B" w:rsidRDefault="006015C8">
      <w:pPr>
        <w:pStyle w:val="Alaviitteenteksti"/>
      </w:pPr>
      <w:r>
        <w:rPr>
          <w:rStyle w:val="Alaviitteenviite"/>
        </w:rPr>
        <w:footnoteRef/>
      </w:r>
      <w:r w:rsidRPr="00E3000B">
        <w:t xml:space="preserve"> Assyrian Aid </w:t>
      </w:r>
      <w:proofErr w:type="spellStart"/>
      <w:r w:rsidRPr="00E3000B">
        <w:t>Society-Iraq</w:t>
      </w:r>
      <w:proofErr w:type="spellEnd"/>
      <w:r w:rsidRPr="00E3000B">
        <w:t xml:space="preserve"> 28.3.2019.</w:t>
      </w:r>
    </w:p>
  </w:footnote>
  <w:footnote w:id="13">
    <w:p w14:paraId="2B73E8A7" w14:textId="77777777" w:rsidR="006015C8" w:rsidRPr="001A2EFC" w:rsidRDefault="006015C8">
      <w:pPr>
        <w:pStyle w:val="Alaviitteenteksti"/>
      </w:pPr>
      <w:r>
        <w:rPr>
          <w:rStyle w:val="Alaviitteenviite"/>
        </w:rPr>
        <w:footnoteRef/>
      </w:r>
      <w:r w:rsidRPr="001A2EFC">
        <w:t xml:space="preserve"> Pinta-al</w:t>
      </w:r>
      <w:r>
        <w:t xml:space="preserve">amitta </w:t>
      </w:r>
      <w:proofErr w:type="spellStart"/>
      <w:r>
        <w:t>donum</w:t>
      </w:r>
      <w:proofErr w:type="spellEnd"/>
      <w:r>
        <w:t xml:space="preserve"> vastaa noin 2 500 neliömetriä.</w:t>
      </w:r>
    </w:p>
  </w:footnote>
  <w:footnote w:id="14">
    <w:p w14:paraId="18B12AC2" w14:textId="77777777" w:rsidR="006015C8" w:rsidRPr="001A2EFC" w:rsidRDefault="006015C8">
      <w:pPr>
        <w:pStyle w:val="Alaviitteenteksti"/>
      </w:pPr>
      <w:r>
        <w:rPr>
          <w:rStyle w:val="Alaviitteenviite"/>
        </w:rPr>
        <w:footnoteRef/>
      </w:r>
      <w:r w:rsidRPr="001A2EFC">
        <w:t xml:space="preserve"> Kirkuk </w:t>
      </w:r>
      <w:proofErr w:type="spellStart"/>
      <w:r w:rsidRPr="001A2EFC">
        <w:t>Now</w:t>
      </w:r>
      <w:proofErr w:type="spellEnd"/>
      <w:r w:rsidRPr="001A2EFC">
        <w:t xml:space="preserve">/ </w:t>
      </w:r>
      <w:proofErr w:type="spellStart"/>
      <w:r w:rsidRPr="001A2EFC">
        <w:t>Ammar</w:t>
      </w:r>
      <w:proofErr w:type="spellEnd"/>
      <w:r w:rsidRPr="001A2EFC">
        <w:t xml:space="preserve"> </w:t>
      </w:r>
      <w:proofErr w:type="spellStart"/>
      <w:r w:rsidRPr="001A2EFC">
        <w:t>Aziz</w:t>
      </w:r>
      <w:proofErr w:type="spellEnd"/>
      <w:r w:rsidRPr="001A2EFC">
        <w:t xml:space="preserve"> 24.5.2021.  </w:t>
      </w:r>
    </w:p>
  </w:footnote>
  <w:footnote w:id="15">
    <w:p w14:paraId="5FC21104" w14:textId="77777777" w:rsidR="006015C8" w:rsidRPr="00E3000B" w:rsidRDefault="006015C8">
      <w:pPr>
        <w:pStyle w:val="Alaviitteenteksti"/>
      </w:pPr>
      <w:r>
        <w:rPr>
          <w:rStyle w:val="Alaviitteenviite"/>
        </w:rPr>
        <w:footnoteRef/>
      </w:r>
      <w:r w:rsidRPr="00E3000B">
        <w:t xml:space="preserve"> </w:t>
      </w:r>
      <w:proofErr w:type="spellStart"/>
      <w:r w:rsidRPr="00E3000B">
        <w:t>Ekurd</w:t>
      </w:r>
      <w:proofErr w:type="spellEnd"/>
      <w:r w:rsidRPr="00E3000B">
        <w:t xml:space="preserve"> 11.8.2014.</w:t>
      </w:r>
    </w:p>
  </w:footnote>
  <w:footnote w:id="16">
    <w:p w14:paraId="62191D7F" w14:textId="3C18CF0E" w:rsidR="00D42802" w:rsidRDefault="00D42802">
      <w:pPr>
        <w:pStyle w:val="Alaviitteenteksti"/>
      </w:pPr>
      <w:r>
        <w:rPr>
          <w:rStyle w:val="Alaviitteenviite"/>
        </w:rPr>
        <w:footnoteRef/>
      </w:r>
      <w:r>
        <w:t xml:space="preserve"> Esim. </w:t>
      </w:r>
      <w:proofErr w:type="spellStart"/>
      <w:r w:rsidRPr="00E3000B">
        <w:t>Chawykurd</w:t>
      </w:r>
      <w:proofErr w:type="spellEnd"/>
      <w:r w:rsidRPr="00E3000B">
        <w:t xml:space="preserve"> 13.12.2020; </w:t>
      </w:r>
      <w:proofErr w:type="spellStart"/>
      <w:r w:rsidRPr="00E3000B">
        <w:t>Kurdiu</w:t>
      </w:r>
      <w:proofErr w:type="spellEnd"/>
      <w:r w:rsidRPr="00E3000B">
        <w:t xml:space="preserve"> 16.09.2021.</w:t>
      </w:r>
    </w:p>
  </w:footnote>
  <w:footnote w:id="17">
    <w:p w14:paraId="3313BDAA" w14:textId="19E31ABF" w:rsidR="006015C8" w:rsidRPr="00E3000B" w:rsidRDefault="006015C8">
      <w:pPr>
        <w:pStyle w:val="Alaviitteenteksti"/>
      </w:pPr>
      <w:r>
        <w:rPr>
          <w:rStyle w:val="Alaviitteenviite"/>
        </w:rPr>
        <w:footnoteRef/>
      </w:r>
      <w:r w:rsidRPr="00E3000B">
        <w:t xml:space="preserve"> Esim. Al </w:t>
      </w:r>
      <w:proofErr w:type="spellStart"/>
      <w:r w:rsidRPr="00E3000B">
        <w:t>Monitor</w:t>
      </w:r>
      <w:proofErr w:type="spellEnd"/>
      <w:r w:rsidRPr="00E3000B">
        <w:t xml:space="preserve">/ </w:t>
      </w:r>
      <w:proofErr w:type="spellStart"/>
      <w:r w:rsidRPr="00E3000B">
        <w:t>Tastekin</w:t>
      </w:r>
      <w:proofErr w:type="spellEnd"/>
      <w:r w:rsidRPr="00E3000B">
        <w:t xml:space="preserve"> 2.11.2020</w:t>
      </w:r>
      <w:r w:rsidR="00D42802">
        <w:t>.</w:t>
      </w:r>
      <w:r w:rsidRPr="00E3000B">
        <w:t xml:space="preserve"> </w:t>
      </w:r>
    </w:p>
  </w:footnote>
  <w:footnote w:id="18">
    <w:p w14:paraId="175FFC3A" w14:textId="77777777" w:rsidR="006015C8" w:rsidRPr="002620D4" w:rsidRDefault="006015C8">
      <w:pPr>
        <w:pStyle w:val="Alaviitteenteksti"/>
      </w:pPr>
      <w:r>
        <w:rPr>
          <w:rStyle w:val="Alaviitteenviite"/>
        </w:rPr>
        <w:footnoteRef/>
      </w:r>
      <w:r w:rsidRPr="002620D4">
        <w:t xml:space="preserve"> </w:t>
      </w:r>
      <w:proofErr w:type="spellStart"/>
      <w:r w:rsidRPr="002620D4">
        <w:t>Hawez</w:t>
      </w:r>
      <w:proofErr w:type="spellEnd"/>
      <w:r w:rsidRPr="002620D4">
        <w:t xml:space="preserve">, </w:t>
      </w:r>
      <w:proofErr w:type="spellStart"/>
      <w:r w:rsidRPr="002620D4">
        <w:t>Abdulla</w:t>
      </w:r>
      <w:proofErr w:type="spellEnd"/>
      <w:r w:rsidRPr="002620D4">
        <w:t xml:space="preserve"> 16.9.2021.</w:t>
      </w:r>
    </w:p>
  </w:footnote>
  <w:footnote w:id="19">
    <w:p w14:paraId="585BEBE6" w14:textId="77777777" w:rsidR="006015C8" w:rsidRPr="000535EC" w:rsidRDefault="006015C8">
      <w:pPr>
        <w:pStyle w:val="Alaviitteenteksti"/>
        <w:rPr>
          <w:lang w:val="en-US"/>
        </w:rPr>
      </w:pPr>
      <w:r>
        <w:rPr>
          <w:rStyle w:val="Alaviitteenviite"/>
        </w:rPr>
        <w:footnoteRef/>
      </w:r>
      <w:r w:rsidRPr="002620D4">
        <w:t xml:space="preserve"> Esim. </w:t>
      </w:r>
      <w:bookmarkStart w:id="5" w:name="_Hlk110430891"/>
      <w:proofErr w:type="spellStart"/>
      <w:r w:rsidRPr="000535EC">
        <w:rPr>
          <w:lang w:val="en-US"/>
        </w:rPr>
        <w:t>Hawez</w:t>
      </w:r>
      <w:proofErr w:type="spellEnd"/>
      <w:r w:rsidRPr="000535EC">
        <w:rPr>
          <w:lang w:val="en-US"/>
        </w:rPr>
        <w:t xml:space="preserve">, Abdulla 30.1.2021.  </w:t>
      </w:r>
      <w:bookmarkEnd w:id="5"/>
    </w:p>
  </w:footnote>
  <w:footnote w:id="20">
    <w:p w14:paraId="5975C48C" w14:textId="77777777" w:rsidR="006015C8" w:rsidRPr="00903FE7" w:rsidRDefault="006015C8">
      <w:pPr>
        <w:pStyle w:val="Alaviitteenteksti"/>
        <w:rPr>
          <w:lang w:val="en-US"/>
        </w:rPr>
      </w:pPr>
      <w:r>
        <w:rPr>
          <w:rStyle w:val="Alaviitteenviite"/>
        </w:rPr>
        <w:footnoteRef/>
      </w:r>
      <w:r w:rsidRPr="00903FE7">
        <w:rPr>
          <w:lang w:val="en-US"/>
        </w:rPr>
        <w:t xml:space="preserve"> </w:t>
      </w:r>
      <w:proofErr w:type="spellStart"/>
      <w:r w:rsidRPr="00903FE7">
        <w:rPr>
          <w:lang w:val="en-US"/>
        </w:rPr>
        <w:t>Rudaw</w:t>
      </w:r>
      <w:proofErr w:type="spellEnd"/>
      <w:r w:rsidRPr="00903FE7">
        <w:rPr>
          <w:lang w:val="en-US"/>
        </w:rPr>
        <w:t xml:space="preserve"> 14.4.2016; </w:t>
      </w:r>
      <w:proofErr w:type="spellStart"/>
      <w:r w:rsidRPr="00903FE7">
        <w:rPr>
          <w:lang w:val="en-US"/>
        </w:rPr>
        <w:t>Basnews</w:t>
      </w:r>
      <w:proofErr w:type="spellEnd"/>
      <w:r w:rsidRPr="00903FE7">
        <w:rPr>
          <w:lang w:val="en-US"/>
        </w:rPr>
        <w:t xml:space="preserve"> 19.12.2018.</w:t>
      </w:r>
    </w:p>
  </w:footnote>
  <w:footnote w:id="21">
    <w:p w14:paraId="16022194" w14:textId="77777777" w:rsidR="006015C8" w:rsidRPr="00903FE7" w:rsidRDefault="006015C8">
      <w:pPr>
        <w:pStyle w:val="Alaviitteenteksti"/>
        <w:rPr>
          <w:lang w:val="en-US"/>
        </w:rPr>
      </w:pPr>
      <w:r>
        <w:rPr>
          <w:rStyle w:val="Alaviitteenviite"/>
        </w:rPr>
        <w:footnoteRef/>
      </w:r>
      <w:r w:rsidRPr="00903FE7">
        <w:rPr>
          <w:lang w:val="en-US"/>
        </w:rPr>
        <w:t xml:space="preserve"> </w:t>
      </w:r>
      <w:proofErr w:type="spellStart"/>
      <w:r w:rsidRPr="00903FE7">
        <w:rPr>
          <w:lang w:val="en-US"/>
        </w:rPr>
        <w:t>Rudaw</w:t>
      </w:r>
      <w:proofErr w:type="spellEnd"/>
      <w:r w:rsidRPr="00903FE7">
        <w:rPr>
          <w:lang w:val="en-US"/>
        </w:rPr>
        <w:t xml:space="preserve"> 14.4.2016.</w:t>
      </w:r>
    </w:p>
  </w:footnote>
  <w:footnote w:id="22">
    <w:p w14:paraId="6ACEE1C3" w14:textId="77777777" w:rsidR="006015C8" w:rsidRPr="000535EC" w:rsidRDefault="006015C8">
      <w:pPr>
        <w:pStyle w:val="Alaviitteenteksti"/>
        <w:rPr>
          <w:lang w:val="sv-SE"/>
        </w:rPr>
      </w:pPr>
      <w:r w:rsidRPr="008E4DD5">
        <w:rPr>
          <w:rStyle w:val="Alaviitteenviite"/>
        </w:rPr>
        <w:footnoteRef/>
      </w:r>
      <w:r w:rsidRPr="000535EC">
        <w:rPr>
          <w:lang w:val="sv-SE"/>
        </w:rPr>
        <w:t xml:space="preserve"> IOM 28.10.2021. </w:t>
      </w:r>
    </w:p>
  </w:footnote>
  <w:footnote w:id="23">
    <w:p w14:paraId="1DB7DC1F" w14:textId="77777777" w:rsidR="006015C8" w:rsidRPr="000535EC" w:rsidRDefault="006015C8">
      <w:pPr>
        <w:pStyle w:val="Alaviitteenteksti"/>
        <w:rPr>
          <w:lang w:val="sv-SE"/>
        </w:rPr>
      </w:pPr>
      <w:r>
        <w:rPr>
          <w:rStyle w:val="Alaviitteenviite"/>
        </w:rPr>
        <w:footnoteRef/>
      </w:r>
      <w:r w:rsidRPr="000535EC">
        <w:rPr>
          <w:lang w:val="sv-SE"/>
        </w:rPr>
        <w:t xml:space="preserve"> Mohammed A. Salih 25.8.2015.</w:t>
      </w:r>
    </w:p>
  </w:footnote>
  <w:footnote w:id="24">
    <w:p w14:paraId="3184427E" w14:textId="77777777" w:rsidR="006015C8" w:rsidRPr="000535EC" w:rsidRDefault="006015C8">
      <w:pPr>
        <w:pStyle w:val="Alaviitteenteksti"/>
        <w:rPr>
          <w:lang w:val="sv-SE"/>
        </w:rPr>
      </w:pPr>
      <w:r>
        <w:rPr>
          <w:rStyle w:val="Alaviitteenviite"/>
        </w:rPr>
        <w:footnoteRef/>
      </w:r>
      <w:r w:rsidRPr="000535EC">
        <w:rPr>
          <w:lang w:val="sv-SE"/>
        </w:rPr>
        <w:t xml:space="preserve"> </w:t>
      </w:r>
      <w:proofErr w:type="spellStart"/>
      <w:r w:rsidRPr="000535EC">
        <w:rPr>
          <w:lang w:val="sv-SE"/>
        </w:rPr>
        <w:t>Translitteroitu</w:t>
      </w:r>
      <w:proofErr w:type="spellEnd"/>
      <w:r w:rsidRPr="000535EC">
        <w:rPr>
          <w:lang w:val="sv-SE"/>
        </w:rPr>
        <w:t xml:space="preserve"> </w:t>
      </w:r>
      <w:proofErr w:type="spellStart"/>
      <w:r w:rsidRPr="000535EC">
        <w:rPr>
          <w:lang w:val="sv-SE"/>
        </w:rPr>
        <w:t>myös</w:t>
      </w:r>
      <w:proofErr w:type="spellEnd"/>
      <w:r w:rsidRPr="000535EC">
        <w:rPr>
          <w:lang w:val="sv-SE"/>
        </w:rPr>
        <w:t xml:space="preserve"> </w:t>
      </w:r>
      <w:proofErr w:type="spellStart"/>
      <w:r w:rsidRPr="000535EC">
        <w:rPr>
          <w:lang w:val="sv-SE"/>
        </w:rPr>
        <w:t>Batifa</w:t>
      </w:r>
      <w:proofErr w:type="spellEnd"/>
      <w:r w:rsidRPr="000535EC">
        <w:rPr>
          <w:lang w:val="sv-SE"/>
        </w:rPr>
        <w:t xml:space="preserve">. </w:t>
      </w:r>
    </w:p>
  </w:footnote>
  <w:footnote w:id="25">
    <w:p w14:paraId="39F79C36" w14:textId="77777777" w:rsidR="006015C8" w:rsidRPr="005624AC" w:rsidRDefault="006015C8" w:rsidP="00C300D5">
      <w:pPr>
        <w:pStyle w:val="Alaviitteenteksti"/>
        <w:rPr>
          <w:lang w:val="en-US"/>
        </w:rPr>
      </w:pPr>
      <w:r>
        <w:rPr>
          <w:rStyle w:val="Alaviitteenviite"/>
        </w:rPr>
        <w:footnoteRef/>
      </w:r>
      <w:r w:rsidRPr="005624AC">
        <w:rPr>
          <w:lang w:val="en-US"/>
        </w:rPr>
        <w:t xml:space="preserve"> </w:t>
      </w:r>
      <w:proofErr w:type="spellStart"/>
      <w:r w:rsidRPr="005624AC">
        <w:rPr>
          <w:lang w:val="en-US"/>
        </w:rPr>
        <w:t>Rudaw</w:t>
      </w:r>
      <w:proofErr w:type="spellEnd"/>
      <w:r w:rsidRPr="005624AC">
        <w:rPr>
          <w:lang w:val="en-US"/>
        </w:rPr>
        <w:t xml:space="preserve"> 14.4.2016.</w:t>
      </w:r>
    </w:p>
  </w:footnote>
  <w:footnote w:id="26">
    <w:p w14:paraId="6B30A58C" w14:textId="77777777" w:rsidR="006015C8" w:rsidRPr="005624AC" w:rsidRDefault="006015C8">
      <w:pPr>
        <w:pStyle w:val="Alaviitteenteksti"/>
        <w:rPr>
          <w:lang w:val="en-US"/>
        </w:rPr>
      </w:pPr>
      <w:r>
        <w:rPr>
          <w:rStyle w:val="Alaviitteenviite"/>
        </w:rPr>
        <w:footnoteRef/>
      </w:r>
      <w:r w:rsidRPr="005624AC">
        <w:rPr>
          <w:lang w:val="en-US"/>
        </w:rPr>
        <w:t xml:space="preserve"> </w:t>
      </w:r>
      <w:proofErr w:type="spellStart"/>
      <w:r w:rsidRPr="005624AC">
        <w:rPr>
          <w:lang w:val="en-US"/>
        </w:rPr>
        <w:t>Rudaw</w:t>
      </w:r>
      <w:proofErr w:type="spellEnd"/>
      <w:r w:rsidRPr="005624AC">
        <w:rPr>
          <w:lang w:val="en-US"/>
        </w:rPr>
        <w:t xml:space="preserve"> 14.4.2016.</w:t>
      </w:r>
    </w:p>
  </w:footnote>
  <w:footnote w:id="27">
    <w:p w14:paraId="444BD535" w14:textId="77777777" w:rsidR="006015C8" w:rsidRPr="005624AC" w:rsidRDefault="006015C8">
      <w:pPr>
        <w:pStyle w:val="Alaviitteenteksti"/>
        <w:rPr>
          <w:lang w:val="en-US"/>
        </w:rPr>
      </w:pPr>
      <w:r>
        <w:rPr>
          <w:rStyle w:val="Alaviitteenviite"/>
        </w:rPr>
        <w:footnoteRef/>
      </w:r>
      <w:r w:rsidRPr="000C35D7">
        <w:rPr>
          <w:lang w:val="en-US"/>
        </w:rPr>
        <w:t xml:space="preserve"> Daesh Daily/ </w:t>
      </w:r>
      <w:proofErr w:type="spellStart"/>
      <w:r w:rsidRPr="000C35D7">
        <w:rPr>
          <w:lang w:val="en-US"/>
        </w:rPr>
        <w:t>Xendan</w:t>
      </w:r>
      <w:proofErr w:type="spellEnd"/>
      <w:r w:rsidRPr="000C35D7">
        <w:rPr>
          <w:lang w:val="en-US"/>
        </w:rPr>
        <w:t xml:space="preserve"> 6.6.2016. </w:t>
      </w:r>
    </w:p>
  </w:footnote>
  <w:footnote w:id="28">
    <w:p w14:paraId="2C3F3B15" w14:textId="77777777" w:rsidR="006015C8" w:rsidRPr="00A95112" w:rsidRDefault="006015C8">
      <w:pPr>
        <w:pStyle w:val="Alaviitteenteksti"/>
      </w:pPr>
      <w:r>
        <w:rPr>
          <w:rStyle w:val="Alaviitteenviite"/>
        </w:rPr>
        <w:footnoteRef/>
      </w:r>
      <w:r w:rsidRPr="00A95112">
        <w:t xml:space="preserve"> </w:t>
      </w:r>
      <w:bookmarkStart w:id="7" w:name="_Hlk110502183"/>
      <w:r w:rsidRPr="00A95112">
        <w:t xml:space="preserve">CPT/ </w:t>
      </w:r>
      <w:proofErr w:type="spellStart"/>
      <w:r w:rsidRPr="00A95112">
        <w:t>Gish</w:t>
      </w:r>
      <w:proofErr w:type="spellEnd"/>
      <w:r w:rsidRPr="00A95112">
        <w:t xml:space="preserve"> 22.8.2016.</w:t>
      </w:r>
      <w:bookmarkEnd w:id="7"/>
    </w:p>
  </w:footnote>
  <w:footnote w:id="29">
    <w:p w14:paraId="10CA4C87" w14:textId="77777777" w:rsidR="006015C8" w:rsidRDefault="006015C8" w:rsidP="0059405B">
      <w:pPr>
        <w:pStyle w:val="Alaviitteenteksti"/>
      </w:pPr>
      <w:r>
        <w:rPr>
          <w:rStyle w:val="Alaviitteenviite"/>
        </w:rPr>
        <w:footnoteRef/>
      </w:r>
      <w:r>
        <w:t xml:space="preserve"> Monen Irakin Kurdistanin lehden kuten Kurdistan 24:n, </w:t>
      </w:r>
      <w:proofErr w:type="spellStart"/>
      <w:r>
        <w:t>Rudawin</w:t>
      </w:r>
      <w:proofErr w:type="spellEnd"/>
      <w:r>
        <w:t xml:space="preserve"> ja </w:t>
      </w:r>
      <w:proofErr w:type="spellStart"/>
      <w:r>
        <w:t>Basnewsin</w:t>
      </w:r>
      <w:proofErr w:type="spellEnd"/>
      <w:r>
        <w:t xml:space="preserve"> uutisointia luettaessa on huomioitava niiden kytkökset Irakin Kurdistanin KDP-puolueeseen, joka on kahnauksissa PKK:n kanssa.</w:t>
      </w:r>
    </w:p>
  </w:footnote>
  <w:footnote w:id="30">
    <w:p w14:paraId="3BE69DDA" w14:textId="77777777" w:rsidR="006015C8" w:rsidRPr="005624AC" w:rsidRDefault="006015C8" w:rsidP="0059405B">
      <w:pPr>
        <w:pStyle w:val="Alaviitteenteksti"/>
        <w:rPr>
          <w:lang w:val="sv-SE"/>
        </w:rPr>
      </w:pPr>
      <w:r>
        <w:rPr>
          <w:rStyle w:val="Alaviitteenviite"/>
        </w:rPr>
        <w:footnoteRef/>
      </w:r>
      <w:r w:rsidRPr="005624AC">
        <w:rPr>
          <w:lang w:val="sv-SE"/>
        </w:rPr>
        <w:t xml:space="preserve"> </w:t>
      </w:r>
      <w:bookmarkStart w:id="10" w:name="_Hlk110502572"/>
      <w:r w:rsidRPr="005624AC">
        <w:rPr>
          <w:lang w:val="sv-SE"/>
        </w:rPr>
        <w:t>Kurdistan 24/ Sangar Ali 26.7.2017.</w:t>
      </w:r>
      <w:bookmarkEnd w:id="10"/>
    </w:p>
  </w:footnote>
  <w:footnote w:id="31">
    <w:p w14:paraId="194280A0" w14:textId="77777777" w:rsidR="006015C8" w:rsidRPr="005624AC" w:rsidRDefault="006015C8">
      <w:pPr>
        <w:pStyle w:val="Alaviitteenteksti"/>
        <w:rPr>
          <w:lang w:val="sv-SE"/>
        </w:rPr>
      </w:pPr>
      <w:r>
        <w:rPr>
          <w:rStyle w:val="Alaviitteenviite"/>
        </w:rPr>
        <w:footnoteRef/>
      </w:r>
      <w:r w:rsidRPr="005624AC">
        <w:rPr>
          <w:lang w:val="sv-SE"/>
        </w:rPr>
        <w:t xml:space="preserve"> </w:t>
      </w:r>
      <w:bookmarkStart w:id="12" w:name="_Hlk110502634"/>
      <w:proofErr w:type="spellStart"/>
      <w:r w:rsidRPr="005624AC">
        <w:rPr>
          <w:lang w:val="sv-SE"/>
        </w:rPr>
        <w:t>Basnews</w:t>
      </w:r>
      <w:proofErr w:type="spellEnd"/>
      <w:r w:rsidRPr="005624AC">
        <w:rPr>
          <w:lang w:val="sv-SE"/>
        </w:rPr>
        <w:t xml:space="preserve"> 19.12.2018. </w:t>
      </w:r>
      <w:bookmarkEnd w:id="12"/>
    </w:p>
  </w:footnote>
  <w:footnote w:id="32">
    <w:p w14:paraId="274D3818" w14:textId="77777777" w:rsidR="006015C8" w:rsidRPr="005624AC" w:rsidRDefault="006015C8">
      <w:pPr>
        <w:pStyle w:val="Alaviitteenteksti"/>
        <w:rPr>
          <w:lang w:val="sv-SE"/>
        </w:rPr>
      </w:pPr>
      <w:r>
        <w:rPr>
          <w:rStyle w:val="Alaviitteenviite"/>
        </w:rPr>
        <w:footnoteRef/>
      </w:r>
      <w:r w:rsidRPr="005624AC">
        <w:rPr>
          <w:lang w:val="sv-SE"/>
        </w:rPr>
        <w:t xml:space="preserve"> </w:t>
      </w:r>
      <w:bookmarkStart w:id="14" w:name="_Hlk110502681"/>
      <w:proofErr w:type="spellStart"/>
      <w:r w:rsidRPr="005624AC">
        <w:rPr>
          <w:lang w:val="sv-SE"/>
        </w:rPr>
        <w:t>Rudaw</w:t>
      </w:r>
      <w:proofErr w:type="spellEnd"/>
      <w:r w:rsidRPr="005624AC">
        <w:rPr>
          <w:lang w:val="sv-SE"/>
        </w:rPr>
        <w:t xml:space="preserve">/ </w:t>
      </w:r>
      <w:proofErr w:type="spellStart"/>
      <w:r w:rsidRPr="005624AC">
        <w:rPr>
          <w:lang w:val="sv-SE"/>
        </w:rPr>
        <w:t>Naif</w:t>
      </w:r>
      <w:proofErr w:type="spellEnd"/>
      <w:r w:rsidRPr="005624AC">
        <w:rPr>
          <w:lang w:val="sv-SE"/>
        </w:rPr>
        <w:t xml:space="preserve"> Ramadan 15.2.2019. </w:t>
      </w:r>
      <w:bookmarkEnd w:id="14"/>
    </w:p>
  </w:footnote>
  <w:footnote w:id="33">
    <w:p w14:paraId="586DAC83" w14:textId="77777777" w:rsidR="006015C8" w:rsidRPr="00BE5770" w:rsidRDefault="006015C8">
      <w:pPr>
        <w:pStyle w:val="Alaviitteenteksti"/>
        <w:rPr>
          <w:lang w:val="en-US"/>
        </w:rPr>
      </w:pPr>
      <w:r>
        <w:rPr>
          <w:rStyle w:val="Alaviitteenviite"/>
        </w:rPr>
        <w:footnoteRef/>
      </w:r>
      <w:r w:rsidRPr="00BE5770">
        <w:rPr>
          <w:lang w:val="en-US"/>
        </w:rPr>
        <w:t xml:space="preserve"> </w:t>
      </w:r>
      <w:proofErr w:type="spellStart"/>
      <w:r w:rsidRPr="00BE5770">
        <w:rPr>
          <w:lang w:val="en-US"/>
        </w:rPr>
        <w:t>Rudaw</w:t>
      </w:r>
      <w:proofErr w:type="spellEnd"/>
      <w:r w:rsidRPr="00BE5770">
        <w:rPr>
          <w:lang w:val="en-US"/>
        </w:rPr>
        <w:t xml:space="preserve">/ </w:t>
      </w:r>
      <w:proofErr w:type="spellStart"/>
      <w:r w:rsidRPr="00BE5770">
        <w:rPr>
          <w:lang w:val="en-US"/>
        </w:rPr>
        <w:t>Zhelwan</w:t>
      </w:r>
      <w:proofErr w:type="spellEnd"/>
      <w:r w:rsidRPr="00BE5770">
        <w:rPr>
          <w:lang w:val="en-US"/>
        </w:rPr>
        <w:t xml:space="preserve"> W. </w:t>
      </w:r>
      <w:proofErr w:type="spellStart"/>
      <w:r w:rsidRPr="00BE5770">
        <w:rPr>
          <w:lang w:val="en-US"/>
        </w:rPr>
        <w:t>Wali</w:t>
      </w:r>
      <w:proofErr w:type="spellEnd"/>
      <w:r w:rsidRPr="00BE5770">
        <w:rPr>
          <w:lang w:val="en-US"/>
        </w:rPr>
        <w:t xml:space="preserve"> 2.9.2019</w:t>
      </w:r>
      <w:r>
        <w:rPr>
          <w:lang w:val="en-US"/>
        </w:rPr>
        <w:t>.</w:t>
      </w:r>
    </w:p>
  </w:footnote>
  <w:footnote w:id="34">
    <w:p w14:paraId="027FF57C" w14:textId="77777777" w:rsidR="006015C8" w:rsidRPr="002F7A3D" w:rsidRDefault="006015C8">
      <w:pPr>
        <w:pStyle w:val="Alaviitteenteksti"/>
        <w:rPr>
          <w:lang w:val="en-US"/>
        </w:rPr>
      </w:pPr>
      <w:r>
        <w:rPr>
          <w:rStyle w:val="Alaviitteenviite"/>
        </w:rPr>
        <w:footnoteRef/>
      </w:r>
      <w:r w:rsidRPr="002F7A3D">
        <w:rPr>
          <w:lang w:val="en-US"/>
        </w:rPr>
        <w:t xml:space="preserve"> AP/ Fraser &amp; Abdul 17.6.2020.</w:t>
      </w:r>
    </w:p>
  </w:footnote>
  <w:footnote w:id="35">
    <w:p w14:paraId="01F94C00" w14:textId="77777777" w:rsidR="006015C8" w:rsidRPr="000535EC" w:rsidRDefault="006015C8">
      <w:pPr>
        <w:pStyle w:val="Alaviitteenteksti"/>
      </w:pPr>
      <w:r>
        <w:rPr>
          <w:rStyle w:val="Alaviitteenviite"/>
        </w:rPr>
        <w:footnoteRef/>
      </w:r>
      <w:r w:rsidRPr="000535EC">
        <w:t xml:space="preserve"> BBC/ </w:t>
      </w:r>
      <w:proofErr w:type="spellStart"/>
      <w:r w:rsidRPr="000535EC">
        <w:t>Rudaw</w:t>
      </w:r>
      <w:proofErr w:type="spellEnd"/>
      <w:r w:rsidRPr="000535EC">
        <w:t xml:space="preserve"> 4.7.2020.</w:t>
      </w:r>
    </w:p>
  </w:footnote>
  <w:footnote w:id="36">
    <w:p w14:paraId="76F4A767" w14:textId="26E6A561" w:rsidR="00A206FF" w:rsidRDefault="00A206FF">
      <w:pPr>
        <w:pStyle w:val="Alaviitteenteksti"/>
      </w:pPr>
      <w:r>
        <w:rPr>
          <w:rStyle w:val="Alaviitteenviite"/>
        </w:rPr>
        <w:footnoteRef/>
      </w:r>
      <w:r>
        <w:t xml:space="preserve"> Operaatialueita olivat muun muassa </w:t>
      </w:r>
      <w:proofErr w:type="spellStart"/>
      <w:r w:rsidRPr="00A206FF">
        <w:t>Sinjar</w:t>
      </w:r>
      <w:proofErr w:type="spellEnd"/>
      <w:r w:rsidRPr="00A206FF">
        <w:t xml:space="preserve">, </w:t>
      </w:r>
      <w:proofErr w:type="spellStart"/>
      <w:r w:rsidRPr="00A206FF">
        <w:t>Qandil</w:t>
      </w:r>
      <w:proofErr w:type="spellEnd"/>
      <w:r w:rsidRPr="00A206FF">
        <w:t xml:space="preserve">, </w:t>
      </w:r>
      <w:proofErr w:type="spellStart"/>
      <w:r w:rsidRPr="00A206FF">
        <w:t>Karacak</w:t>
      </w:r>
      <w:proofErr w:type="spellEnd"/>
      <w:r w:rsidRPr="00A206FF">
        <w:t xml:space="preserve">, </w:t>
      </w:r>
      <w:proofErr w:type="spellStart"/>
      <w:r w:rsidRPr="00A206FF">
        <w:t>Zap</w:t>
      </w:r>
      <w:proofErr w:type="spellEnd"/>
      <w:r w:rsidRPr="00A206FF">
        <w:t>, Avasin-</w:t>
      </w:r>
      <w:proofErr w:type="spellStart"/>
      <w:r w:rsidRPr="00A206FF">
        <w:t>Basyan</w:t>
      </w:r>
      <w:proofErr w:type="spellEnd"/>
      <w:r>
        <w:t xml:space="preserve">, </w:t>
      </w:r>
      <w:proofErr w:type="spellStart"/>
      <w:r>
        <w:t>Haftanin</w:t>
      </w:r>
      <w:proofErr w:type="spellEnd"/>
      <w:r>
        <w:t xml:space="preserve"> ja </w:t>
      </w:r>
      <w:proofErr w:type="spellStart"/>
      <w:r w:rsidRPr="00A206FF">
        <w:t>Hakurk</w:t>
      </w:r>
      <w:proofErr w:type="spellEnd"/>
      <w:r w:rsidRPr="00A206FF">
        <w:t>.</w:t>
      </w:r>
      <w:r>
        <w:t xml:space="preserve"> (Anadolu </w:t>
      </w:r>
      <w:proofErr w:type="spellStart"/>
      <w:r>
        <w:t>Agency</w:t>
      </w:r>
      <w:proofErr w:type="spellEnd"/>
      <w:r>
        <w:t xml:space="preserve"> 17.6.2020)</w:t>
      </w:r>
    </w:p>
  </w:footnote>
  <w:footnote w:id="37">
    <w:p w14:paraId="53E54716" w14:textId="77777777" w:rsidR="006015C8" w:rsidRDefault="006015C8" w:rsidP="002F7A3D">
      <w:pPr>
        <w:pStyle w:val="Alaviitteenteksti"/>
      </w:pPr>
      <w:r>
        <w:rPr>
          <w:rStyle w:val="Alaviitteenviite"/>
        </w:rPr>
        <w:footnoteRef/>
      </w:r>
      <w:r>
        <w:t xml:space="preserve"> </w:t>
      </w:r>
      <w:proofErr w:type="spellStart"/>
      <w:r>
        <w:t>Chomani</w:t>
      </w:r>
      <w:proofErr w:type="spellEnd"/>
      <w:r>
        <w:t xml:space="preserve"> &amp; </w:t>
      </w:r>
      <w:proofErr w:type="spellStart"/>
      <w:r>
        <w:t>Jasim</w:t>
      </w:r>
      <w:proofErr w:type="spellEnd"/>
      <w:r>
        <w:t xml:space="preserve"> 2/2022, s. 14.</w:t>
      </w:r>
    </w:p>
  </w:footnote>
  <w:footnote w:id="38">
    <w:p w14:paraId="1DE4F27A" w14:textId="77777777" w:rsidR="006015C8" w:rsidRDefault="006015C8" w:rsidP="00835C6D">
      <w:pPr>
        <w:pStyle w:val="Alaviitteenteksti"/>
      </w:pPr>
      <w:r>
        <w:rPr>
          <w:rStyle w:val="Alaviitteenviite"/>
        </w:rPr>
        <w:footnoteRef/>
      </w:r>
      <w:r>
        <w:t xml:space="preserve"> </w:t>
      </w:r>
      <w:r w:rsidRPr="002C3D04">
        <w:t xml:space="preserve">Al </w:t>
      </w:r>
      <w:proofErr w:type="spellStart"/>
      <w:r w:rsidRPr="002C3D04">
        <w:t>Monitor</w:t>
      </w:r>
      <w:proofErr w:type="spellEnd"/>
      <w:r w:rsidRPr="002C3D04">
        <w:t xml:space="preserve">/ </w:t>
      </w:r>
      <w:proofErr w:type="spellStart"/>
      <w:r w:rsidRPr="002C3D04">
        <w:t>Tastekin</w:t>
      </w:r>
      <w:proofErr w:type="spellEnd"/>
      <w:r w:rsidRPr="002C3D04">
        <w:t xml:space="preserve"> 2.11.2020.</w:t>
      </w:r>
    </w:p>
  </w:footnote>
  <w:footnote w:id="39">
    <w:p w14:paraId="4A15C52C" w14:textId="6D99C534" w:rsidR="00481CE3" w:rsidRPr="00481CE3" w:rsidRDefault="00481CE3">
      <w:pPr>
        <w:pStyle w:val="Alaviitteenteksti"/>
      </w:pPr>
      <w:r>
        <w:rPr>
          <w:rStyle w:val="Alaviitteenviite"/>
        </w:rPr>
        <w:footnoteRef/>
      </w:r>
      <w:r w:rsidRPr="00481CE3">
        <w:t xml:space="preserve"> </w:t>
      </w:r>
      <w:proofErr w:type="spellStart"/>
      <w:r w:rsidRPr="00481CE3">
        <w:t>Garen</w:t>
      </w:r>
      <w:proofErr w:type="spellEnd"/>
      <w:r w:rsidRPr="00481CE3">
        <w:t xml:space="preserve"> vuori sijaitsee noin </w:t>
      </w:r>
      <w:r>
        <w:t xml:space="preserve">30-35 km </w:t>
      </w:r>
      <w:proofErr w:type="spellStart"/>
      <w:r>
        <w:t>Akren</w:t>
      </w:r>
      <w:proofErr w:type="spellEnd"/>
      <w:r>
        <w:t xml:space="preserve"> kaupungista koilliseen, </w:t>
      </w:r>
      <w:proofErr w:type="spellStart"/>
      <w:r>
        <w:t>Dinartan</w:t>
      </w:r>
      <w:proofErr w:type="spellEnd"/>
      <w:r>
        <w:t xml:space="preserve"> kunnan ulkopuolella.</w:t>
      </w:r>
    </w:p>
  </w:footnote>
  <w:footnote w:id="40">
    <w:p w14:paraId="7336FC32" w14:textId="77777777" w:rsidR="006015C8" w:rsidRPr="00481CE3" w:rsidRDefault="006015C8">
      <w:pPr>
        <w:pStyle w:val="Alaviitteenteksti"/>
      </w:pPr>
      <w:r>
        <w:rPr>
          <w:rStyle w:val="Alaviitteenviite"/>
        </w:rPr>
        <w:footnoteRef/>
      </w:r>
      <w:r w:rsidRPr="00481CE3">
        <w:t xml:space="preserve"> Al </w:t>
      </w:r>
      <w:proofErr w:type="spellStart"/>
      <w:r w:rsidRPr="00481CE3">
        <w:t>Monitor</w:t>
      </w:r>
      <w:proofErr w:type="spellEnd"/>
      <w:r w:rsidRPr="00481CE3">
        <w:t xml:space="preserve">/ </w:t>
      </w:r>
      <w:proofErr w:type="spellStart"/>
      <w:r w:rsidRPr="00481CE3">
        <w:t>Tastekin</w:t>
      </w:r>
      <w:proofErr w:type="spellEnd"/>
      <w:r w:rsidRPr="00481CE3">
        <w:t xml:space="preserve"> 2.11.2020.</w:t>
      </w:r>
    </w:p>
  </w:footnote>
  <w:footnote w:id="41">
    <w:p w14:paraId="1F760E1D" w14:textId="77777777" w:rsidR="006015C8" w:rsidRDefault="006015C8">
      <w:pPr>
        <w:pStyle w:val="Alaviitteenteksti"/>
      </w:pPr>
      <w:r>
        <w:rPr>
          <w:rStyle w:val="Alaviitteenviite"/>
        </w:rPr>
        <w:footnoteRef/>
      </w:r>
      <w:r>
        <w:t xml:space="preserve"> </w:t>
      </w:r>
      <w:r w:rsidRPr="00EE200F">
        <w:t xml:space="preserve">Lienee </w:t>
      </w:r>
      <w:proofErr w:type="spellStart"/>
      <w:r w:rsidRPr="00EE200F">
        <w:t>OCHAn</w:t>
      </w:r>
      <w:proofErr w:type="spellEnd"/>
      <w:r w:rsidRPr="00EE200F">
        <w:t xml:space="preserve"> ja </w:t>
      </w:r>
      <w:proofErr w:type="spellStart"/>
      <w:r w:rsidRPr="00EE200F">
        <w:t>iMMAPin</w:t>
      </w:r>
      <w:proofErr w:type="spellEnd"/>
      <w:r w:rsidRPr="00EE200F">
        <w:t xml:space="preserve"> 15.7.2020 päivätyn kartan </w:t>
      </w:r>
      <w:proofErr w:type="spellStart"/>
      <w:r>
        <w:t>Bamishmish</w:t>
      </w:r>
      <w:proofErr w:type="spellEnd"/>
      <w:r>
        <w:t xml:space="preserve">. </w:t>
      </w:r>
    </w:p>
  </w:footnote>
  <w:footnote w:id="42">
    <w:p w14:paraId="0F08436F" w14:textId="77777777" w:rsidR="006015C8" w:rsidRDefault="006015C8">
      <w:pPr>
        <w:pStyle w:val="Alaviitteenteksti"/>
      </w:pPr>
      <w:r>
        <w:rPr>
          <w:rStyle w:val="Alaviitteenviite"/>
        </w:rPr>
        <w:footnoteRef/>
      </w:r>
      <w:r>
        <w:t xml:space="preserve"> </w:t>
      </w:r>
      <w:proofErr w:type="spellStart"/>
      <w:r w:rsidRPr="007913F9">
        <w:t>Chawykurd</w:t>
      </w:r>
      <w:proofErr w:type="spellEnd"/>
      <w:r w:rsidRPr="007913F9">
        <w:t xml:space="preserve"> 13.12.2020.</w:t>
      </w:r>
    </w:p>
  </w:footnote>
  <w:footnote w:id="43">
    <w:p w14:paraId="4B0FA515" w14:textId="77777777" w:rsidR="006015C8" w:rsidRDefault="006015C8">
      <w:pPr>
        <w:pStyle w:val="Alaviitteenteksti"/>
      </w:pPr>
      <w:r>
        <w:rPr>
          <w:rStyle w:val="Alaviitteenviite"/>
        </w:rPr>
        <w:footnoteRef/>
      </w:r>
      <w:r>
        <w:t xml:space="preserve"> </w:t>
      </w:r>
      <w:proofErr w:type="spellStart"/>
      <w:r w:rsidRPr="00BB67B2">
        <w:t>Shafaq</w:t>
      </w:r>
      <w:proofErr w:type="spellEnd"/>
      <w:r w:rsidRPr="00BB67B2">
        <w:t xml:space="preserve"> News 24.12.2020.</w:t>
      </w:r>
    </w:p>
  </w:footnote>
  <w:footnote w:id="44">
    <w:p w14:paraId="323CF377" w14:textId="77777777" w:rsidR="006015C8" w:rsidRPr="00CC5905" w:rsidRDefault="006015C8">
      <w:pPr>
        <w:pStyle w:val="Alaviitteenteksti"/>
      </w:pPr>
      <w:r>
        <w:rPr>
          <w:rStyle w:val="Alaviitteenviite"/>
        </w:rPr>
        <w:footnoteRef/>
      </w:r>
      <w:r w:rsidRPr="00CC5905">
        <w:t xml:space="preserve"> Noin 12 km </w:t>
      </w:r>
      <w:proofErr w:type="spellStart"/>
      <w:r w:rsidRPr="00CC5905">
        <w:t>Dinartan</w:t>
      </w:r>
      <w:proofErr w:type="spellEnd"/>
      <w:r w:rsidRPr="00CC5905">
        <w:t xml:space="preserve"> kaupungista p</w:t>
      </w:r>
      <w:r>
        <w:t xml:space="preserve">ohjoiseen. </w:t>
      </w:r>
    </w:p>
  </w:footnote>
  <w:footnote w:id="45">
    <w:p w14:paraId="6754F817" w14:textId="77777777" w:rsidR="006015C8" w:rsidRDefault="006015C8">
      <w:pPr>
        <w:pStyle w:val="Alaviitteenteksti"/>
      </w:pPr>
      <w:r>
        <w:rPr>
          <w:rStyle w:val="Alaviitteenviite"/>
        </w:rPr>
        <w:footnoteRef/>
      </w:r>
      <w:r>
        <w:t xml:space="preserve"> </w:t>
      </w:r>
      <w:proofErr w:type="spellStart"/>
      <w:r w:rsidRPr="00AB730C">
        <w:t>Rudaw</w:t>
      </w:r>
      <w:proofErr w:type="spellEnd"/>
      <w:r w:rsidRPr="00AB730C">
        <w:t xml:space="preserve"> 10.2.2021</w:t>
      </w:r>
    </w:p>
  </w:footnote>
  <w:footnote w:id="46">
    <w:p w14:paraId="4C1A81D8" w14:textId="2385B019" w:rsidR="00673DD1" w:rsidRDefault="00673DD1">
      <w:pPr>
        <w:pStyle w:val="Alaviitteenteksti"/>
      </w:pPr>
      <w:r>
        <w:rPr>
          <w:rStyle w:val="Alaviitteenviite"/>
        </w:rPr>
        <w:footnoteRef/>
      </w:r>
      <w:r>
        <w:t xml:space="preserve"> Tilitietojen mukaan tilin haltija </w:t>
      </w:r>
      <w:r w:rsidRPr="00673DD1">
        <w:t xml:space="preserve">toimii journalismin alalla </w:t>
      </w:r>
      <w:proofErr w:type="spellStart"/>
      <w:r w:rsidRPr="00673DD1">
        <w:t>Suleimaniassa</w:t>
      </w:r>
      <w:proofErr w:type="spellEnd"/>
      <w:r>
        <w:t xml:space="preserve">. </w:t>
      </w:r>
    </w:p>
  </w:footnote>
  <w:footnote w:id="47">
    <w:p w14:paraId="41BE7EB8" w14:textId="77777777" w:rsidR="006015C8" w:rsidRPr="00EE200F" w:rsidRDefault="006015C8">
      <w:pPr>
        <w:pStyle w:val="Alaviitteenteksti"/>
      </w:pPr>
      <w:r>
        <w:rPr>
          <w:rStyle w:val="Alaviitteenviite"/>
        </w:rPr>
        <w:footnoteRef/>
      </w:r>
      <w:r w:rsidRPr="00EE200F">
        <w:t xml:space="preserve"> </w:t>
      </w:r>
      <w:r>
        <w:t>L</w:t>
      </w:r>
      <w:r w:rsidRPr="00EE200F">
        <w:t xml:space="preserve">ienee </w:t>
      </w:r>
      <w:proofErr w:type="spellStart"/>
      <w:r w:rsidRPr="00EE200F">
        <w:t>OCHAn</w:t>
      </w:r>
      <w:proofErr w:type="spellEnd"/>
      <w:r w:rsidRPr="00EE200F">
        <w:t xml:space="preserve"> ja </w:t>
      </w:r>
      <w:proofErr w:type="spellStart"/>
      <w:r w:rsidRPr="00EE200F">
        <w:t>iMMAPin</w:t>
      </w:r>
      <w:proofErr w:type="spellEnd"/>
      <w:r w:rsidRPr="00EE200F">
        <w:t xml:space="preserve"> 15.7.2020 päivätyn kartan</w:t>
      </w:r>
      <w:r>
        <w:t xml:space="preserve"> </w:t>
      </w:r>
      <w:proofErr w:type="spellStart"/>
      <w:r>
        <w:t>Mimbare</w:t>
      </w:r>
      <w:proofErr w:type="spellEnd"/>
      <w:r w:rsidRPr="00EE200F">
        <w:t xml:space="preserve">. </w:t>
      </w:r>
    </w:p>
  </w:footnote>
  <w:footnote w:id="48">
    <w:p w14:paraId="4410360E" w14:textId="77777777" w:rsidR="006015C8" w:rsidRPr="00EE200F" w:rsidRDefault="006015C8">
      <w:pPr>
        <w:pStyle w:val="Alaviitteenteksti"/>
      </w:pPr>
      <w:r>
        <w:rPr>
          <w:rStyle w:val="Alaviitteenviite"/>
        </w:rPr>
        <w:footnoteRef/>
      </w:r>
      <w:r w:rsidRPr="00EE200F">
        <w:t xml:space="preserve"> </w:t>
      </w:r>
      <w:proofErr w:type="spellStart"/>
      <w:r w:rsidRPr="00EE200F">
        <w:t>Zhyan</w:t>
      </w:r>
      <w:proofErr w:type="spellEnd"/>
      <w:r w:rsidRPr="00EE200F">
        <w:t xml:space="preserve"> English 16.4.2021.</w:t>
      </w:r>
    </w:p>
  </w:footnote>
  <w:footnote w:id="49">
    <w:p w14:paraId="3CF68F6D" w14:textId="77777777" w:rsidR="006015C8" w:rsidRDefault="006015C8">
      <w:pPr>
        <w:pStyle w:val="Alaviitteenteksti"/>
      </w:pPr>
      <w:r>
        <w:rPr>
          <w:rStyle w:val="Alaviitteenviite"/>
        </w:rPr>
        <w:footnoteRef/>
      </w:r>
      <w:r>
        <w:t xml:space="preserve"> L</w:t>
      </w:r>
      <w:r w:rsidRPr="00EE200F">
        <w:t xml:space="preserve">ähteessä muodossa </w:t>
      </w:r>
      <w:proofErr w:type="spellStart"/>
      <w:r w:rsidRPr="00EE200F">
        <w:t>M</w:t>
      </w:r>
      <w:r>
        <w:t>imbar</w:t>
      </w:r>
      <w:proofErr w:type="spellEnd"/>
      <w:r w:rsidRPr="00EE200F">
        <w:t xml:space="preserve">, lienee </w:t>
      </w:r>
      <w:proofErr w:type="spellStart"/>
      <w:r w:rsidRPr="00EE200F">
        <w:t>OCHAn</w:t>
      </w:r>
      <w:proofErr w:type="spellEnd"/>
      <w:r w:rsidRPr="00EE200F">
        <w:t xml:space="preserve"> ja </w:t>
      </w:r>
      <w:proofErr w:type="spellStart"/>
      <w:r w:rsidRPr="00EE200F">
        <w:t>iMMAPin</w:t>
      </w:r>
      <w:proofErr w:type="spellEnd"/>
      <w:r w:rsidRPr="00EE200F">
        <w:t xml:space="preserve"> 15.7.2020 päivätyn kartan</w:t>
      </w:r>
      <w:r>
        <w:t xml:space="preserve"> </w:t>
      </w:r>
      <w:proofErr w:type="spellStart"/>
      <w:r>
        <w:t>Mimbare</w:t>
      </w:r>
      <w:proofErr w:type="spellEnd"/>
      <w:r w:rsidRPr="00EE200F">
        <w:t>.</w:t>
      </w:r>
    </w:p>
  </w:footnote>
  <w:footnote w:id="50">
    <w:p w14:paraId="59E9285B" w14:textId="77777777" w:rsidR="006015C8" w:rsidRPr="00EE200F" w:rsidRDefault="006015C8" w:rsidP="007D2242">
      <w:pPr>
        <w:pStyle w:val="Alaviitteenteksti"/>
      </w:pPr>
      <w:r>
        <w:rPr>
          <w:rStyle w:val="Alaviitteenviite"/>
        </w:rPr>
        <w:footnoteRef/>
      </w:r>
      <w:r w:rsidRPr="00EE200F">
        <w:t xml:space="preserve"> ARK 11.6.2021. </w:t>
      </w:r>
    </w:p>
  </w:footnote>
  <w:footnote w:id="51">
    <w:p w14:paraId="60BE0A24" w14:textId="77777777" w:rsidR="006015C8" w:rsidRPr="00A95112" w:rsidRDefault="006015C8">
      <w:pPr>
        <w:pStyle w:val="Alaviitteenteksti"/>
      </w:pPr>
      <w:r>
        <w:rPr>
          <w:rStyle w:val="Alaviitteenviite"/>
        </w:rPr>
        <w:footnoteRef/>
      </w:r>
      <w:r w:rsidRPr="00A95112">
        <w:t xml:space="preserve"> EPIC 16.9.2021</w:t>
      </w:r>
    </w:p>
  </w:footnote>
  <w:footnote w:id="52">
    <w:p w14:paraId="7597F42C" w14:textId="77777777" w:rsidR="006015C8" w:rsidRDefault="006015C8">
      <w:pPr>
        <w:pStyle w:val="Alaviitteenteksti"/>
      </w:pPr>
      <w:r>
        <w:rPr>
          <w:rStyle w:val="Alaviitteenviite"/>
        </w:rPr>
        <w:footnoteRef/>
      </w:r>
      <w:r>
        <w:t xml:space="preserve"> </w:t>
      </w:r>
      <w:bookmarkStart w:id="16" w:name="_Hlk110349420"/>
      <w:r>
        <w:t xml:space="preserve">Lienee </w:t>
      </w:r>
      <w:proofErr w:type="spellStart"/>
      <w:r>
        <w:t>OCHAn</w:t>
      </w:r>
      <w:proofErr w:type="spellEnd"/>
      <w:r>
        <w:t xml:space="preserve"> ja </w:t>
      </w:r>
      <w:proofErr w:type="spellStart"/>
      <w:r>
        <w:t>iMMAPin</w:t>
      </w:r>
      <w:proofErr w:type="spellEnd"/>
      <w:r>
        <w:t xml:space="preserve"> 15.7.2020 päivätyn kartan </w:t>
      </w:r>
      <w:bookmarkEnd w:id="16"/>
      <w:proofErr w:type="spellStart"/>
      <w:r>
        <w:t>Naqabe</w:t>
      </w:r>
      <w:proofErr w:type="spellEnd"/>
      <w:r>
        <w:t xml:space="preserve">. </w:t>
      </w:r>
    </w:p>
  </w:footnote>
  <w:footnote w:id="53">
    <w:p w14:paraId="617F27CE" w14:textId="77777777" w:rsidR="006015C8" w:rsidRPr="0026021D" w:rsidRDefault="006015C8">
      <w:pPr>
        <w:pStyle w:val="Alaviitteenteksti"/>
      </w:pPr>
      <w:r>
        <w:rPr>
          <w:rStyle w:val="Alaviitteenviite"/>
        </w:rPr>
        <w:footnoteRef/>
      </w:r>
      <w:r w:rsidRPr="0026021D">
        <w:t xml:space="preserve"> </w:t>
      </w:r>
      <w:proofErr w:type="spellStart"/>
      <w:r w:rsidRPr="0026021D">
        <w:t>Kurdiu</w:t>
      </w:r>
      <w:proofErr w:type="spellEnd"/>
      <w:r w:rsidRPr="0026021D">
        <w:t xml:space="preserve"> 16.09.2021.</w:t>
      </w:r>
    </w:p>
  </w:footnote>
  <w:footnote w:id="54">
    <w:p w14:paraId="6626F25C" w14:textId="77777777" w:rsidR="006015C8" w:rsidRPr="00701FF8" w:rsidRDefault="006015C8">
      <w:pPr>
        <w:pStyle w:val="Alaviitteenteksti"/>
      </w:pPr>
      <w:r>
        <w:rPr>
          <w:rStyle w:val="Alaviitteenviite"/>
        </w:rPr>
        <w:footnoteRef/>
      </w:r>
      <w:r w:rsidRPr="00701FF8">
        <w:t xml:space="preserve"> </w:t>
      </w:r>
      <w:proofErr w:type="spellStart"/>
      <w:r w:rsidRPr="00701FF8">
        <w:t>Hawez</w:t>
      </w:r>
      <w:proofErr w:type="spellEnd"/>
      <w:r w:rsidRPr="00701FF8">
        <w:t xml:space="preserve">, </w:t>
      </w:r>
      <w:proofErr w:type="spellStart"/>
      <w:r w:rsidRPr="00701FF8">
        <w:t>Abdulla</w:t>
      </w:r>
      <w:proofErr w:type="spellEnd"/>
      <w:r w:rsidRPr="00701FF8">
        <w:t xml:space="preserve"> 16.9.2021. </w:t>
      </w:r>
    </w:p>
  </w:footnote>
  <w:footnote w:id="55">
    <w:p w14:paraId="7F2C9C2B" w14:textId="77777777" w:rsidR="006015C8" w:rsidRDefault="006015C8">
      <w:pPr>
        <w:pStyle w:val="Alaviitteenteksti"/>
      </w:pPr>
      <w:r>
        <w:rPr>
          <w:rStyle w:val="Alaviitteenviite"/>
        </w:rPr>
        <w:footnoteRef/>
      </w:r>
      <w:r>
        <w:t xml:space="preserve"> Esim. </w:t>
      </w:r>
      <w:r w:rsidRPr="00C50FFF">
        <w:t xml:space="preserve">Al </w:t>
      </w:r>
      <w:proofErr w:type="spellStart"/>
      <w:r w:rsidRPr="00C50FFF">
        <w:t>Monitor</w:t>
      </w:r>
      <w:proofErr w:type="spellEnd"/>
      <w:r w:rsidRPr="00C50FFF">
        <w:t xml:space="preserve">/ </w:t>
      </w:r>
      <w:proofErr w:type="spellStart"/>
      <w:r w:rsidRPr="00C50FFF">
        <w:t>Ertan</w:t>
      </w:r>
      <w:proofErr w:type="spellEnd"/>
      <w:r w:rsidRPr="00C50FFF">
        <w:t xml:space="preserve"> 18.4.2022.</w:t>
      </w:r>
    </w:p>
  </w:footnote>
  <w:footnote w:id="56">
    <w:p w14:paraId="6D701B46" w14:textId="77777777" w:rsidR="006015C8" w:rsidRDefault="006015C8">
      <w:pPr>
        <w:pStyle w:val="Alaviitteenteksti"/>
      </w:pPr>
      <w:r>
        <w:rPr>
          <w:rStyle w:val="Alaviitteenviite"/>
        </w:rPr>
        <w:footnoteRef/>
      </w:r>
      <w:r>
        <w:t xml:space="preserve"> ACLED lokakuu 2021–toukokuu 2022. </w:t>
      </w:r>
    </w:p>
  </w:footnote>
  <w:footnote w:id="57">
    <w:p w14:paraId="00D33DCD" w14:textId="77777777" w:rsidR="006015C8" w:rsidRDefault="006015C8">
      <w:pPr>
        <w:pStyle w:val="Alaviitteenteksti"/>
      </w:pPr>
      <w:r>
        <w:rPr>
          <w:rStyle w:val="Alaviitteenviite"/>
        </w:rPr>
        <w:footnoteRef/>
      </w:r>
      <w:r w:rsidRPr="0094525C">
        <w:t xml:space="preserve"> </w:t>
      </w:r>
      <w:bookmarkStart w:id="18" w:name="_Hlk110502737"/>
      <w:r w:rsidRPr="0094525C">
        <w:t xml:space="preserve">NINA 24.5.2022. </w:t>
      </w:r>
      <w:bookmarkEnd w:id="18"/>
    </w:p>
  </w:footnote>
  <w:footnote w:id="58">
    <w:p w14:paraId="42F68E34" w14:textId="77777777" w:rsidR="006015C8" w:rsidRDefault="006015C8" w:rsidP="00C65FF0">
      <w:pPr>
        <w:pStyle w:val="Alaviitteenteksti"/>
      </w:pPr>
      <w:r>
        <w:rPr>
          <w:rStyle w:val="Alaviitteenviite"/>
        </w:rPr>
        <w:footnoteRef/>
      </w:r>
      <w:r>
        <w:t xml:space="preserve"> </w:t>
      </w:r>
      <w:proofErr w:type="spellStart"/>
      <w:r>
        <w:t>ACLEDin</w:t>
      </w:r>
      <w:proofErr w:type="spellEnd"/>
      <w:r>
        <w:t xml:space="preserve"> lukuihin tulee suhtautua varauksella, sillä vaikuttaa ilmeiseltä, että joitakin välikohtauksia, joita on tapahtunut </w:t>
      </w:r>
      <w:proofErr w:type="spellStart"/>
      <w:r>
        <w:t>Dinartan</w:t>
      </w:r>
      <w:proofErr w:type="spellEnd"/>
      <w:r>
        <w:t xml:space="preserve"> ulkopuolella, on listattu </w:t>
      </w:r>
      <w:proofErr w:type="spellStart"/>
      <w:r>
        <w:t>Dinartan</w:t>
      </w:r>
      <w:proofErr w:type="spellEnd"/>
      <w:r>
        <w:t xml:space="preserve"> alle. Toisaalta </w:t>
      </w:r>
      <w:proofErr w:type="spellStart"/>
      <w:r>
        <w:t>Dinartan</w:t>
      </w:r>
      <w:proofErr w:type="spellEnd"/>
      <w:r>
        <w:t xml:space="preserve"> välikohtauksia voi löytyä muiden piirikuntien alta.  </w:t>
      </w:r>
    </w:p>
  </w:footnote>
  <w:footnote w:id="59">
    <w:p w14:paraId="07BA4B98" w14:textId="77777777" w:rsidR="006015C8" w:rsidRPr="00481E04" w:rsidRDefault="006015C8" w:rsidP="0009733D">
      <w:pPr>
        <w:pStyle w:val="Alaviitteenteksti"/>
      </w:pPr>
      <w:r>
        <w:rPr>
          <w:rStyle w:val="Alaviitteenviite"/>
        </w:rPr>
        <w:footnoteRef/>
      </w:r>
      <w:r w:rsidRPr="00481E04">
        <w:t xml:space="preserve"> ACLED 2019–kesäkuu 2022. </w:t>
      </w:r>
    </w:p>
  </w:footnote>
  <w:footnote w:id="60">
    <w:p w14:paraId="10F2B7F9" w14:textId="77777777" w:rsidR="006015C8" w:rsidRDefault="006015C8">
      <w:pPr>
        <w:pStyle w:val="Alaviitteenteksti"/>
      </w:pPr>
      <w:r>
        <w:rPr>
          <w:rStyle w:val="Alaviitteenviite"/>
        </w:rPr>
        <w:footnoteRef/>
      </w:r>
      <w:r>
        <w:t xml:space="preserve"> </w:t>
      </w:r>
      <w:r w:rsidRPr="000B11EF">
        <w:t xml:space="preserve">Lienee </w:t>
      </w:r>
      <w:proofErr w:type="spellStart"/>
      <w:r w:rsidRPr="000B11EF">
        <w:t>OCHAn</w:t>
      </w:r>
      <w:proofErr w:type="spellEnd"/>
      <w:r w:rsidRPr="000B11EF">
        <w:t xml:space="preserve"> ja </w:t>
      </w:r>
      <w:proofErr w:type="spellStart"/>
      <w:r w:rsidRPr="000B11EF">
        <w:t>iMMAPin</w:t>
      </w:r>
      <w:proofErr w:type="spellEnd"/>
      <w:r w:rsidRPr="000B11EF">
        <w:t xml:space="preserve"> 15.7.2020 päivätyn kartan </w:t>
      </w:r>
      <w:proofErr w:type="spellStart"/>
      <w:r>
        <w:t>Kafiya</w:t>
      </w:r>
      <w:proofErr w:type="spellEnd"/>
      <w:r w:rsidRPr="000B11EF">
        <w:t>.</w:t>
      </w:r>
    </w:p>
  </w:footnote>
  <w:footnote w:id="61">
    <w:p w14:paraId="5CB0C075" w14:textId="548C0283" w:rsidR="008F203D" w:rsidRDefault="008F203D">
      <w:pPr>
        <w:pStyle w:val="Alaviitteenteksti"/>
      </w:pPr>
      <w:r>
        <w:rPr>
          <w:rStyle w:val="Alaviitteenviite"/>
        </w:rPr>
        <w:footnoteRef/>
      </w:r>
      <w:r>
        <w:t xml:space="preserve"> </w:t>
      </w:r>
      <w:proofErr w:type="spellStart"/>
      <w:r>
        <w:t>ACLEDin</w:t>
      </w:r>
      <w:proofErr w:type="spellEnd"/>
      <w:r>
        <w:t xml:space="preserve"> tilastoissa tämä tarkoittanee </w:t>
      </w:r>
      <w:proofErr w:type="spellStart"/>
      <w:r>
        <w:t>Dinartan</w:t>
      </w:r>
      <w:proofErr w:type="spellEnd"/>
      <w:r>
        <w:t xml:space="preserve"> taajamaa. </w:t>
      </w:r>
    </w:p>
  </w:footnote>
  <w:footnote w:id="62">
    <w:p w14:paraId="6E2D8716" w14:textId="093C3488" w:rsidR="008F203D" w:rsidRDefault="008F203D" w:rsidP="008F203D">
      <w:pPr>
        <w:pStyle w:val="Alaviitteenteksti"/>
      </w:pPr>
      <w:r>
        <w:rPr>
          <w:rStyle w:val="Alaviitteenviite"/>
        </w:rPr>
        <w:footnoteRef/>
      </w:r>
      <w:r>
        <w:t xml:space="preserve"> </w:t>
      </w:r>
      <w:proofErr w:type="spellStart"/>
      <w:r w:rsidRPr="008F203D">
        <w:t>ACLEDi</w:t>
      </w:r>
      <w:r>
        <w:t>n</w:t>
      </w:r>
      <w:proofErr w:type="spellEnd"/>
      <w:r>
        <w:t xml:space="preserve"> tilastoissa tämä</w:t>
      </w:r>
      <w:r w:rsidRPr="008F203D">
        <w:t xml:space="preserve"> tarkoittanee </w:t>
      </w:r>
      <w:proofErr w:type="spellStart"/>
      <w:r w:rsidRPr="008F203D">
        <w:t>Dinartan</w:t>
      </w:r>
      <w:proofErr w:type="spellEnd"/>
      <w:r w:rsidRPr="008F203D">
        <w:t xml:space="preserve"> taajamaa.</w:t>
      </w:r>
    </w:p>
  </w:footnote>
  <w:footnote w:id="63">
    <w:p w14:paraId="4A88964F" w14:textId="77777777" w:rsidR="006015C8" w:rsidRDefault="006015C8">
      <w:pPr>
        <w:pStyle w:val="Alaviitteenteksti"/>
      </w:pPr>
      <w:r>
        <w:rPr>
          <w:rStyle w:val="Alaviitteenviite"/>
        </w:rPr>
        <w:footnoteRef/>
      </w:r>
      <w:r>
        <w:t xml:space="preserve"> ACLED 2021–kesäkuu 2022. </w:t>
      </w:r>
    </w:p>
  </w:footnote>
  <w:footnote w:id="64">
    <w:p w14:paraId="74FB4025" w14:textId="77777777" w:rsidR="006015C8" w:rsidRDefault="006015C8">
      <w:pPr>
        <w:pStyle w:val="Alaviitteenteksti"/>
      </w:pPr>
      <w:r>
        <w:rPr>
          <w:rStyle w:val="Alaviitteenviite"/>
        </w:rPr>
        <w:footnoteRef/>
      </w:r>
      <w:r>
        <w:t xml:space="preserve"> </w:t>
      </w:r>
      <w:r w:rsidRPr="00771D0F">
        <w:t xml:space="preserve">ACLED </w:t>
      </w:r>
      <w:r>
        <w:t>2021</w:t>
      </w:r>
      <w:r w:rsidRPr="00771D0F">
        <w:t>–kesäkuu 2022.</w:t>
      </w:r>
    </w:p>
  </w:footnote>
  <w:footnote w:id="65">
    <w:p w14:paraId="65D8B769" w14:textId="77777777" w:rsidR="006015C8" w:rsidRDefault="006015C8">
      <w:pPr>
        <w:pStyle w:val="Alaviitteenteksti"/>
      </w:pPr>
      <w:r>
        <w:rPr>
          <w:rStyle w:val="Alaviitteenviite"/>
        </w:rPr>
        <w:footnoteRef/>
      </w:r>
      <w:r>
        <w:t xml:space="preserve"> </w:t>
      </w:r>
      <w:r w:rsidRPr="00465DFF">
        <w:t xml:space="preserve">CPT/ </w:t>
      </w:r>
      <w:proofErr w:type="spellStart"/>
      <w:r w:rsidRPr="00465DFF">
        <w:t>Gish</w:t>
      </w:r>
      <w:proofErr w:type="spellEnd"/>
      <w:r w:rsidRPr="00465DFF">
        <w:t xml:space="preserve"> 22.8.2016; Kurdistan 24/ </w:t>
      </w:r>
      <w:proofErr w:type="spellStart"/>
      <w:r w:rsidRPr="00465DFF">
        <w:t>Sangar</w:t>
      </w:r>
      <w:proofErr w:type="spellEnd"/>
      <w:r w:rsidRPr="00465DFF">
        <w:t xml:space="preserve"> Ali 26.7.2017; </w:t>
      </w:r>
      <w:proofErr w:type="spellStart"/>
      <w:r w:rsidRPr="00465DFF">
        <w:t>Basnews</w:t>
      </w:r>
      <w:proofErr w:type="spellEnd"/>
      <w:r w:rsidRPr="00465DFF">
        <w:t xml:space="preserve"> 19.12.2018; </w:t>
      </w:r>
      <w:proofErr w:type="spellStart"/>
      <w:r w:rsidRPr="00465DFF">
        <w:t>Rudaw</w:t>
      </w:r>
      <w:proofErr w:type="spellEnd"/>
      <w:r w:rsidRPr="00465DFF">
        <w:t xml:space="preserve">/ </w:t>
      </w:r>
      <w:proofErr w:type="spellStart"/>
      <w:r w:rsidRPr="00465DFF">
        <w:t>Naif</w:t>
      </w:r>
      <w:proofErr w:type="spellEnd"/>
      <w:r w:rsidRPr="00465DFF">
        <w:t xml:space="preserve"> Ramadan 15.2.2019; NINA 24.5.2022.</w:t>
      </w:r>
    </w:p>
  </w:footnote>
  <w:footnote w:id="66">
    <w:p w14:paraId="363F73D1" w14:textId="77777777" w:rsidR="006015C8" w:rsidRPr="004249DD" w:rsidRDefault="006015C8" w:rsidP="008912E9">
      <w:pPr>
        <w:pStyle w:val="Alaviitteenteksti"/>
      </w:pPr>
      <w:r>
        <w:rPr>
          <w:rStyle w:val="Alaviitteenviite"/>
        </w:rPr>
        <w:footnoteRef/>
      </w:r>
      <w:r w:rsidRPr="004249DD">
        <w:t xml:space="preserve"> WFP 6/2016, s. 3–4.</w:t>
      </w:r>
    </w:p>
  </w:footnote>
  <w:footnote w:id="67">
    <w:p w14:paraId="3B4AF0F8" w14:textId="77777777" w:rsidR="006015C8" w:rsidRPr="008912E9" w:rsidRDefault="006015C8" w:rsidP="004249DD">
      <w:pPr>
        <w:pStyle w:val="Alaviitteenteksti"/>
      </w:pPr>
      <w:r>
        <w:rPr>
          <w:rStyle w:val="Alaviitteenviite"/>
        </w:rPr>
        <w:footnoteRef/>
      </w:r>
      <w:r w:rsidRPr="008912E9">
        <w:t xml:space="preserve"> IOM </w:t>
      </w:r>
      <w:proofErr w:type="spellStart"/>
      <w:r w:rsidRPr="008912E9">
        <w:t>Iraq</w:t>
      </w:r>
      <w:proofErr w:type="spellEnd"/>
      <w:r w:rsidRPr="008912E9">
        <w:t xml:space="preserve"> 2/2022, s. 32–33. </w:t>
      </w:r>
    </w:p>
  </w:footnote>
  <w:footnote w:id="68">
    <w:p w14:paraId="450B1DFB" w14:textId="77777777" w:rsidR="006015C8" w:rsidRPr="0056779E" w:rsidRDefault="006015C8" w:rsidP="008912E9">
      <w:pPr>
        <w:pStyle w:val="Alaviitteenteksti"/>
        <w:rPr>
          <w:i/>
          <w:lang w:val="en-US"/>
        </w:rPr>
      </w:pPr>
      <w:r>
        <w:rPr>
          <w:rStyle w:val="Alaviitteenviite"/>
        </w:rPr>
        <w:footnoteRef/>
      </w:r>
      <w:r w:rsidRPr="0056779E">
        <w:rPr>
          <w:lang w:val="en-US"/>
        </w:rPr>
        <w:t xml:space="preserve"> Republic of Iraq. Ministry of Health and Environment. Directorate for Mine Action (DMA) </w:t>
      </w:r>
      <w:r w:rsidRPr="0056779E">
        <w:rPr>
          <w:lang w:val="en-US"/>
        </w:rPr>
        <w:cr/>
        <w:t>1.4.</w:t>
      </w:r>
      <w:r>
        <w:rPr>
          <w:lang w:val="en-US"/>
        </w:rPr>
        <w:t xml:space="preserve">2022. </w:t>
      </w:r>
      <w:proofErr w:type="spellStart"/>
      <w:r>
        <w:rPr>
          <w:lang w:val="en-US"/>
        </w:rPr>
        <w:t>Taulukko</w:t>
      </w:r>
      <w:proofErr w:type="spellEnd"/>
      <w:r>
        <w:rPr>
          <w:lang w:val="en-US"/>
        </w:rPr>
        <w:t xml:space="preserve"> </w:t>
      </w:r>
      <w:r w:rsidRPr="0056779E">
        <w:rPr>
          <w:i/>
          <w:lang w:val="en-US"/>
        </w:rPr>
        <w:t xml:space="preserve">Annex (5) - List of IKMAA -CHA containing Landmines, AP (Hazard </w:t>
      </w:r>
    </w:p>
    <w:p w14:paraId="5689EF63" w14:textId="77777777" w:rsidR="006015C8" w:rsidRPr="0056779E" w:rsidRDefault="006015C8" w:rsidP="008912E9">
      <w:pPr>
        <w:pStyle w:val="Alaviitteenteksti"/>
        <w:rPr>
          <w:lang w:val="en-US"/>
        </w:rPr>
      </w:pPr>
      <w:r w:rsidRPr="0056779E">
        <w:rPr>
          <w:i/>
          <w:lang w:val="en-US"/>
        </w:rPr>
        <w:t xml:space="preserve">status Open or </w:t>
      </w:r>
      <w:proofErr w:type="spellStart"/>
      <w:r w:rsidRPr="0056779E">
        <w:rPr>
          <w:i/>
          <w:lang w:val="en-US"/>
        </w:rPr>
        <w:t>WorkedOn</w:t>
      </w:r>
      <w:proofErr w:type="spellEnd"/>
      <w:r w:rsidRPr="0056779E">
        <w:rPr>
          <w:i/>
          <w:lang w:val="en-US"/>
        </w:rPr>
        <w:t>)</w:t>
      </w:r>
      <w:r>
        <w:rPr>
          <w:i/>
          <w:lang w:val="en-US"/>
        </w:rPr>
        <w:t>,</w:t>
      </w:r>
      <w:r w:rsidRPr="0056779E">
        <w:rPr>
          <w:lang w:val="en-US"/>
        </w:rPr>
        <w:t xml:space="preserve"> </w:t>
      </w:r>
      <w:r>
        <w:rPr>
          <w:lang w:val="en-US"/>
        </w:rPr>
        <w:t xml:space="preserve">s. 146–147. </w:t>
      </w:r>
    </w:p>
  </w:footnote>
  <w:footnote w:id="69">
    <w:p w14:paraId="04B19491" w14:textId="77777777" w:rsidR="006015C8" w:rsidRDefault="006015C8">
      <w:pPr>
        <w:pStyle w:val="Alaviitteenteksti"/>
      </w:pPr>
      <w:r>
        <w:rPr>
          <w:rStyle w:val="Alaviitteenviite"/>
        </w:rPr>
        <w:footnoteRef/>
      </w:r>
      <w:r>
        <w:t xml:space="preserve"> Kartta, esim.</w:t>
      </w:r>
      <w:r w:rsidRPr="005239B9">
        <w:t xml:space="preserve"> OCHA &amp; </w:t>
      </w:r>
      <w:proofErr w:type="spellStart"/>
      <w:r w:rsidRPr="005239B9">
        <w:t>iMMAP</w:t>
      </w:r>
      <w:proofErr w:type="spellEnd"/>
      <w:r w:rsidRPr="005239B9">
        <w:t xml:space="preserve"> 15.7.2020.</w:t>
      </w:r>
    </w:p>
  </w:footnote>
  <w:footnote w:id="70">
    <w:p w14:paraId="2B9D2BDC" w14:textId="77777777" w:rsidR="006015C8" w:rsidRPr="005624AC" w:rsidRDefault="006015C8" w:rsidP="002909AA">
      <w:pPr>
        <w:pStyle w:val="Alaviitteenteksti"/>
        <w:rPr>
          <w:lang w:val="sv-SE"/>
        </w:rPr>
      </w:pPr>
      <w:r>
        <w:rPr>
          <w:rStyle w:val="Alaviitteenviite"/>
        </w:rPr>
        <w:footnoteRef/>
      </w:r>
      <w:r w:rsidRPr="005624AC">
        <w:rPr>
          <w:lang w:val="sv-SE"/>
        </w:rPr>
        <w:t xml:space="preserve"> Kurdistan 24/ Sangar Ali 26.7.2017.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015C8" w:rsidRPr="00A058E4" w14:paraId="7E26F784" w14:textId="77777777" w:rsidTr="00110B17">
      <w:trPr>
        <w:tblHeader/>
      </w:trPr>
      <w:tc>
        <w:tcPr>
          <w:tcW w:w="3005" w:type="dxa"/>
          <w:tcBorders>
            <w:top w:val="nil"/>
            <w:left w:val="nil"/>
            <w:bottom w:val="nil"/>
            <w:right w:val="nil"/>
          </w:tcBorders>
        </w:tcPr>
        <w:p w14:paraId="4BD79485" w14:textId="77777777" w:rsidR="006015C8" w:rsidRPr="00A058E4" w:rsidRDefault="006015C8">
          <w:pPr>
            <w:pStyle w:val="Yltunniste"/>
            <w:rPr>
              <w:sz w:val="16"/>
              <w:szCs w:val="16"/>
            </w:rPr>
          </w:pPr>
        </w:p>
      </w:tc>
      <w:tc>
        <w:tcPr>
          <w:tcW w:w="3005" w:type="dxa"/>
          <w:tcBorders>
            <w:top w:val="nil"/>
            <w:left w:val="nil"/>
            <w:bottom w:val="nil"/>
            <w:right w:val="nil"/>
          </w:tcBorders>
        </w:tcPr>
        <w:p w14:paraId="28699646" w14:textId="77777777" w:rsidR="006015C8" w:rsidRPr="00A058E4" w:rsidRDefault="006015C8">
          <w:pPr>
            <w:pStyle w:val="Yltunniste"/>
            <w:rPr>
              <w:b/>
              <w:sz w:val="16"/>
              <w:szCs w:val="16"/>
            </w:rPr>
          </w:pPr>
        </w:p>
      </w:tc>
      <w:tc>
        <w:tcPr>
          <w:tcW w:w="3006" w:type="dxa"/>
          <w:tcBorders>
            <w:top w:val="nil"/>
            <w:left w:val="nil"/>
            <w:bottom w:val="nil"/>
            <w:right w:val="nil"/>
          </w:tcBorders>
        </w:tcPr>
        <w:p w14:paraId="75B6BABE" w14:textId="77777777" w:rsidR="006015C8" w:rsidRPr="001D63F6" w:rsidRDefault="006015C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015C8" w:rsidRPr="00A058E4" w14:paraId="6701F70B" w14:textId="77777777" w:rsidTr="00421708">
      <w:tc>
        <w:tcPr>
          <w:tcW w:w="3005" w:type="dxa"/>
          <w:tcBorders>
            <w:top w:val="nil"/>
            <w:left w:val="nil"/>
            <w:bottom w:val="nil"/>
            <w:right w:val="nil"/>
          </w:tcBorders>
        </w:tcPr>
        <w:p w14:paraId="37F283C1" w14:textId="77777777" w:rsidR="006015C8" w:rsidRPr="00A058E4" w:rsidRDefault="006015C8">
          <w:pPr>
            <w:pStyle w:val="Yltunniste"/>
            <w:rPr>
              <w:sz w:val="16"/>
              <w:szCs w:val="16"/>
            </w:rPr>
          </w:pPr>
        </w:p>
      </w:tc>
      <w:tc>
        <w:tcPr>
          <w:tcW w:w="3005" w:type="dxa"/>
          <w:tcBorders>
            <w:top w:val="nil"/>
            <w:left w:val="nil"/>
            <w:bottom w:val="nil"/>
            <w:right w:val="nil"/>
          </w:tcBorders>
        </w:tcPr>
        <w:p w14:paraId="6DB5663E" w14:textId="77777777" w:rsidR="006015C8" w:rsidRPr="00A058E4" w:rsidRDefault="006015C8">
          <w:pPr>
            <w:pStyle w:val="Yltunniste"/>
            <w:rPr>
              <w:sz w:val="16"/>
              <w:szCs w:val="16"/>
            </w:rPr>
          </w:pPr>
        </w:p>
      </w:tc>
      <w:tc>
        <w:tcPr>
          <w:tcW w:w="3006" w:type="dxa"/>
          <w:tcBorders>
            <w:top w:val="nil"/>
            <w:left w:val="nil"/>
            <w:bottom w:val="nil"/>
            <w:right w:val="nil"/>
          </w:tcBorders>
        </w:tcPr>
        <w:p w14:paraId="63203E46" w14:textId="77777777" w:rsidR="006015C8" w:rsidRPr="00A058E4" w:rsidRDefault="006015C8" w:rsidP="00A058E4">
          <w:pPr>
            <w:pStyle w:val="Yltunniste"/>
            <w:jc w:val="right"/>
            <w:rPr>
              <w:sz w:val="16"/>
              <w:szCs w:val="16"/>
            </w:rPr>
          </w:pPr>
        </w:p>
      </w:tc>
    </w:tr>
    <w:tr w:rsidR="006015C8" w:rsidRPr="00A058E4" w14:paraId="24221DF7" w14:textId="77777777" w:rsidTr="00421708">
      <w:tc>
        <w:tcPr>
          <w:tcW w:w="3005" w:type="dxa"/>
          <w:tcBorders>
            <w:top w:val="nil"/>
            <w:left w:val="nil"/>
            <w:bottom w:val="nil"/>
            <w:right w:val="nil"/>
          </w:tcBorders>
        </w:tcPr>
        <w:p w14:paraId="516F4540" w14:textId="77777777" w:rsidR="006015C8" w:rsidRPr="00A058E4" w:rsidRDefault="006015C8">
          <w:pPr>
            <w:pStyle w:val="Yltunniste"/>
            <w:rPr>
              <w:sz w:val="16"/>
              <w:szCs w:val="16"/>
            </w:rPr>
          </w:pPr>
        </w:p>
      </w:tc>
      <w:tc>
        <w:tcPr>
          <w:tcW w:w="3005" w:type="dxa"/>
          <w:tcBorders>
            <w:top w:val="nil"/>
            <w:left w:val="nil"/>
            <w:bottom w:val="nil"/>
            <w:right w:val="nil"/>
          </w:tcBorders>
        </w:tcPr>
        <w:p w14:paraId="34C08370" w14:textId="77777777" w:rsidR="006015C8" w:rsidRPr="00A058E4" w:rsidRDefault="006015C8">
          <w:pPr>
            <w:pStyle w:val="Yltunniste"/>
            <w:rPr>
              <w:sz w:val="16"/>
              <w:szCs w:val="16"/>
            </w:rPr>
          </w:pPr>
        </w:p>
      </w:tc>
      <w:tc>
        <w:tcPr>
          <w:tcW w:w="3006" w:type="dxa"/>
          <w:tcBorders>
            <w:top w:val="nil"/>
            <w:left w:val="nil"/>
            <w:bottom w:val="nil"/>
            <w:right w:val="nil"/>
          </w:tcBorders>
        </w:tcPr>
        <w:p w14:paraId="587F3BB3" w14:textId="77777777" w:rsidR="006015C8" w:rsidRPr="00A058E4" w:rsidRDefault="006015C8" w:rsidP="00A058E4">
          <w:pPr>
            <w:pStyle w:val="Yltunniste"/>
            <w:jc w:val="right"/>
            <w:rPr>
              <w:sz w:val="16"/>
              <w:szCs w:val="16"/>
            </w:rPr>
          </w:pPr>
        </w:p>
      </w:tc>
    </w:tr>
    <w:tr w:rsidR="006015C8" w:rsidRPr="00A058E4" w14:paraId="4DBAEF45" w14:textId="77777777" w:rsidTr="00421708">
      <w:tc>
        <w:tcPr>
          <w:tcW w:w="3005" w:type="dxa"/>
          <w:tcBorders>
            <w:top w:val="nil"/>
            <w:left w:val="nil"/>
            <w:bottom w:val="nil"/>
            <w:right w:val="nil"/>
          </w:tcBorders>
        </w:tcPr>
        <w:p w14:paraId="4BE461B3" w14:textId="77777777" w:rsidR="006015C8" w:rsidRPr="00A058E4" w:rsidRDefault="006015C8">
          <w:pPr>
            <w:pStyle w:val="Yltunniste"/>
            <w:rPr>
              <w:sz w:val="16"/>
              <w:szCs w:val="16"/>
            </w:rPr>
          </w:pPr>
        </w:p>
      </w:tc>
      <w:tc>
        <w:tcPr>
          <w:tcW w:w="3005" w:type="dxa"/>
          <w:tcBorders>
            <w:top w:val="nil"/>
            <w:left w:val="nil"/>
            <w:bottom w:val="nil"/>
            <w:right w:val="nil"/>
          </w:tcBorders>
        </w:tcPr>
        <w:p w14:paraId="1384E91F" w14:textId="77777777" w:rsidR="006015C8" w:rsidRPr="00A058E4" w:rsidRDefault="006015C8">
          <w:pPr>
            <w:pStyle w:val="Yltunniste"/>
            <w:rPr>
              <w:sz w:val="16"/>
              <w:szCs w:val="16"/>
            </w:rPr>
          </w:pPr>
        </w:p>
      </w:tc>
      <w:tc>
        <w:tcPr>
          <w:tcW w:w="3006" w:type="dxa"/>
          <w:tcBorders>
            <w:top w:val="nil"/>
            <w:left w:val="nil"/>
            <w:bottom w:val="nil"/>
            <w:right w:val="nil"/>
          </w:tcBorders>
        </w:tcPr>
        <w:p w14:paraId="6CEFFC9C" w14:textId="77777777" w:rsidR="006015C8" w:rsidRPr="00A058E4" w:rsidRDefault="006015C8" w:rsidP="00A058E4">
          <w:pPr>
            <w:pStyle w:val="Yltunniste"/>
            <w:jc w:val="right"/>
            <w:rPr>
              <w:sz w:val="16"/>
              <w:szCs w:val="16"/>
            </w:rPr>
          </w:pPr>
        </w:p>
      </w:tc>
    </w:tr>
  </w:tbl>
  <w:p w14:paraId="177A1AFC" w14:textId="77777777" w:rsidR="006015C8" w:rsidRPr="00A058E4" w:rsidRDefault="006015C8">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65CC797C" wp14:editId="705D786A">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426A051F" w14:textId="77777777" w:rsidR="006015C8" w:rsidRDefault="006015C8">
    <w:pPr>
      <w:pStyle w:val="Yltunniste"/>
    </w:pPr>
  </w:p>
  <w:p w14:paraId="78534C5A" w14:textId="77777777" w:rsidR="006015C8" w:rsidRDefault="006015C8">
    <w:pPr>
      <w:pStyle w:val="Yltunniste"/>
    </w:pPr>
  </w:p>
  <w:p w14:paraId="2EA50D96" w14:textId="77777777" w:rsidR="006015C8" w:rsidRDefault="006015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6015C8" w:rsidRPr="00A058E4" w14:paraId="687F730F" w14:textId="77777777" w:rsidTr="004B2B44">
      <w:tc>
        <w:tcPr>
          <w:tcW w:w="3005" w:type="dxa"/>
          <w:tcBorders>
            <w:top w:val="nil"/>
            <w:left w:val="nil"/>
            <w:bottom w:val="nil"/>
            <w:right w:val="nil"/>
          </w:tcBorders>
        </w:tcPr>
        <w:p w14:paraId="5EE871F8" w14:textId="77777777" w:rsidR="006015C8" w:rsidRPr="00A058E4" w:rsidRDefault="006015C8">
          <w:pPr>
            <w:pStyle w:val="Yltunniste"/>
            <w:rPr>
              <w:sz w:val="16"/>
              <w:szCs w:val="16"/>
            </w:rPr>
          </w:pPr>
        </w:p>
      </w:tc>
      <w:tc>
        <w:tcPr>
          <w:tcW w:w="3005" w:type="dxa"/>
          <w:tcBorders>
            <w:top w:val="nil"/>
            <w:left w:val="nil"/>
            <w:bottom w:val="nil"/>
            <w:right w:val="nil"/>
          </w:tcBorders>
        </w:tcPr>
        <w:p w14:paraId="1669197A" w14:textId="77777777" w:rsidR="006015C8" w:rsidRPr="001D63F6" w:rsidRDefault="006015C8">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590323C0" w14:textId="77777777" w:rsidR="006015C8" w:rsidRPr="001D63F6" w:rsidRDefault="006015C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015C8" w:rsidRPr="00A058E4" w14:paraId="49435110" w14:textId="77777777" w:rsidTr="004B2B44">
      <w:tc>
        <w:tcPr>
          <w:tcW w:w="3005" w:type="dxa"/>
          <w:tcBorders>
            <w:top w:val="nil"/>
            <w:left w:val="nil"/>
            <w:bottom w:val="nil"/>
            <w:right w:val="nil"/>
          </w:tcBorders>
        </w:tcPr>
        <w:p w14:paraId="7C6DFF61" w14:textId="77777777" w:rsidR="006015C8" w:rsidRPr="00A058E4" w:rsidRDefault="006015C8" w:rsidP="00272D9D">
          <w:pPr>
            <w:pStyle w:val="Yltunniste"/>
            <w:rPr>
              <w:sz w:val="16"/>
              <w:szCs w:val="16"/>
            </w:rPr>
          </w:pPr>
        </w:p>
      </w:tc>
      <w:tc>
        <w:tcPr>
          <w:tcW w:w="3005" w:type="dxa"/>
          <w:tcBorders>
            <w:top w:val="nil"/>
            <w:left w:val="nil"/>
            <w:bottom w:val="nil"/>
            <w:right w:val="nil"/>
          </w:tcBorders>
        </w:tcPr>
        <w:p w14:paraId="22EB32E3" w14:textId="77777777" w:rsidR="006015C8" w:rsidRPr="001D63F6" w:rsidRDefault="006015C8"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340BF1AD" w14:textId="77777777" w:rsidR="006015C8" w:rsidRPr="001D63F6" w:rsidRDefault="006015C8" w:rsidP="00272D9D">
          <w:pPr>
            <w:pStyle w:val="Yltunniste"/>
            <w:jc w:val="right"/>
            <w:rPr>
              <w:sz w:val="16"/>
              <w:szCs w:val="16"/>
              <w:highlight w:val="yellow"/>
            </w:rPr>
          </w:pPr>
          <w:r>
            <w:rPr>
              <w:sz w:val="16"/>
              <w:szCs w:val="16"/>
            </w:rPr>
            <w:t>KT525</w:t>
          </w:r>
        </w:p>
      </w:tc>
    </w:tr>
    <w:tr w:rsidR="006015C8" w:rsidRPr="00A058E4" w14:paraId="6CF9FF78" w14:textId="77777777" w:rsidTr="00224FD6">
      <w:trPr>
        <w:trHeight w:val="185"/>
      </w:trPr>
      <w:tc>
        <w:tcPr>
          <w:tcW w:w="3005" w:type="dxa"/>
          <w:tcBorders>
            <w:top w:val="nil"/>
            <w:left w:val="nil"/>
            <w:bottom w:val="nil"/>
            <w:right w:val="nil"/>
          </w:tcBorders>
        </w:tcPr>
        <w:p w14:paraId="3689BD23" w14:textId="77777777" w:rsidR="006015C8" w:rsidRPr="00A058E4" w:rsidRDefault="006015C8" w:rsidP="00272D9D">
          <w:pPr>
            <w:pStyle w:val="Yltunniste"/>
            <w:rPr>
              <w:sz w:val="16"/>
              <w:szCs w:val="16"/>
            </w:rPr>
          </w:pPr>
        </w:p>
      </w:tc>
      <w:tc>
        <w:tcPr>
          <w:tcW w:w="3005" w:type="dxa"/>
          <w:tcBorders>
            <w:top w:val="nil"/>
            <w:left w:val="nil"/>
            <w:bottom w:val="nil"/>
            <w:right w:val="nil"/>
          </w:tcBorders>
        </w:tcPr>
        <w:p w14:paraId="5D29B7E3" w14:textId="77777777" w:rsidR="006015C8" w:rsidRPr="001D63F6" w:rsidRDefault="006015C8" w:rsidP="00272D9D">
          <w:pPr>
            <w:pStyle w:val="Yltunniste"/>
            <w:rPr>
              <w:sz w:val="16"/>
              <w:szCs w:val="16"/>
            </w:rPr>
          </w:pPr>
        </w:p>
      </w:tc>
      <w:tc>
        <w:tcPr>
          <w:tcW w:w="3006" w:type="dxa"/>
          <w:tcBorders>
            <w:top w:val="nil"/>
            <w:left w:val="nil"/>
            <w:bottom w:val="nil"/>
            <w:right w:val="nil"/>
          </w:tcBorders>
        </w:tcPr>
        <w:p w14:paraId="248066F1" w14:textId="77777777" w:rsidR="006015C8" w:rsidRPr="001D63F6" w:rsidRDefault="006015C8" w:rsidP="00272D9D">
          <w:pPr>
            <w:pStyle w:val="Yltunniste"/>
            <w:jc w:val="right"/>
            <w:rPr>
              <w:sz w:val="16"/>
              <w:szCs w:val="16"/>
            </w:rPr>
          </w:pPr>
        </w:p>
      </w:tc>
    </w:tr>
    <w:tr w:rsidR="006015C8" w:rsidRPr="00A058E4" w14:paraId="51C1E53A" w14:textId="77777777" w:rsidTr="004B2B44">
      <w:tc>
        <w:tcPr>
          <w:tcW w:w="3005" w:type="dxa"/>
          <w:tcBorders>
            <w:top w:val="nil"/>
            <w:left w:val="nil"/>
            <w:bottom w:val="nil"/>
            <w:right w:val="nil"/>
          </w:tcBorders>
        </w:tcPr>
        <w:p w14:paraId="4DCA8937" w14:textId="77777777" w:rsidR="006015C8" w:rsidRPr="00A058E4" w:rsidRDefault="006015C8" w:rsidP="00272D9D">
          <w:pPr>
            <w:pStyle w:val="Yltunniste"/>
            <w:rPr>
              <w:sz w:val="16"/>
              <w:szCs w:val="16"/>
            </w:rPr>
          </w:pPr>
        </w:p>
      </w:tc>
      <w:sdt>
        <w:sdtPr>
          <w:rPr>
            <w:rStyle w:val="Tyyli1"/>
          </w:rPr>
          <w:id w:val="-3898531"/>
          <w:lock w:val="sdtLocked"/>
          <w:date w:fullDate="2022-08-0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6DFEEF19" w14:textId="2E315142" w:rsidR="006015C8" w:rsidRPr="001D63F6" w:rsidRDefault="008F203D" w:rsidP="00272D9D">
              <w:pPr>
                <w:pStyle w:val="Yltunniste"/>
                <w:rPr>
                  <w:sz w:val="16"/>
                  <w:szCs w:val="16"/>
                </w:rPr>
              </w:pPr>
              <w:r w:rsidRPr="008F203D">
                <w:rPr>
                  <w:rStyle w:val="Tyyli1"/>
                </w:rPr>
                <w:t>09.08.2022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68279667" w14:textId="77777777" w:rsidR="006015C8" w:rsidRPr="001D63F6" w:rsidRDefault="006015C8" w:rsidP="00272D9D">
              <w:pPr>
                <w:pStyle w:val="Yltunniste"/>
                <w:jc w:val="right"/>
                <w:rPr>
                  <w:sz w:val="16"/>
                  <w:szCs w:val="16"/>
                </w:rPr>
              </w:pPr>
              <w:r>
                <w:rPr>
                  <w:sz w:val="16"/>
                  <w:szCs w:val="16"/>
                </w:rPr>
                <w:t>Julkinen</w:t>
              </w:r>
            </w:p>
          </w:tc>
        </w:sdtContent>
      </w:sdt>
    </w:tr>
  </w:tbl>
  <w:p w14:paraId="1683CCEC" w14:textId="77777777" w:rsidR="006015C8" w:rsidRPr="00224FD6" w:rsidRDefault="006015C8"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4CE169B3" wp14:editId="7EA0E724">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59592DF5" w14:textId="77777777" w:rsidR="006015C8" w:rsidRDefault="006015C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D85E86"/>
    <w:multiLevelType w:val="hybridMultilevel"/>
    <w:tmpl w:val="1D90A7B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 w15:restartNumberingAfterBreak="0">
    <w:nsid w:val="085132D2"/>
    <w:multiLevelType w:val="hybridMultilevel"/>
    <w:tmpl w:val="A5FA1A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FD6240"/>
    <w:multiLevelType w:val="hybridMultilevel"/>
    <w:tmpl w:val="F43A1F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422E1C"/>
    <w:multiLevelType w:val="hybridMultilevel"/>
    <w:tmpl w:val="676C24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EA546F"/>
    <w:multiLevelType w:val="hybridMultilevel"/>
    <w:tmpl w:val="9A122C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6C63C5"/>
    <w:multiLevelType w:val="hybridMultilevel"/>
    <w:tmpl w:val="F52400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951123"/>
    <w:multiLevelType w:val="hybridMultilevel"/>
    <w:tmpl w:val="41002B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B3B5E52"/>
    <w:multiLevelType w:val="hybridMultilevel"/>
    <w:tmpl w:val="351E3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F23F77"/>
    <w:multiLevelType w:val="multilevel"/>
    <w:tmpl w:val="F820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8601E"/>
    <w:multiLevelType w:val="hybridMultilevel"/>
    <w:tmpl w:val="9334CC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11E777E"/>
    <w:multiLevelType w:val="hybridMultilevel"/>
    <w:tmpl w:val="F490E9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5"/>
  </w:num>
  <w:num w:numId="2">
    <w:abstractNumId w:val="23"/>
  </w:num>
  <w:num w:numId="3">
    <w:abstractNumId w:val="12"/>
  </w:num>
  <w:num w:numId="4">
    <w:abstractNumId w:val="10"/>
  </w:num>
  <w:num w:numId="5">
    <w:abstractNumId w:val="8"/>
  </w:num>
  <w:num w:numId="6">
    <w:abstractNumId w:val="14"/>
  </w:num>
  <w:num w:numId="7">
    <w:abstractNumId w:val="22"/>
  </w:num>
  <w:num w:numId="8">
    <w:abstractNumId w:val="21"/>
  </w:num>
  <w:num w:numId="9">
    <w:abstractNumId w:val="21"/>
    <w:lvlOverride w:ilvl="0">
      <w:startOverride w:val="1"/>
    </w:lvlOverride>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7"/>
  </w:num>
  <w:num w:numId="15">
    <w:abstractNumId w:val="5"/>
  </w:num>
  <w:num w:numId="16">
    <w:abstractNumId w:val="5"/>
  </w:num>
  <w:num w:numId="17">
    <w:abstractNumId w:val="0"/>
  </w:num>
  <w:num w:numId="18">
    <w:abstractNumId w:val="17"/>
  </w:num>
  <w:num w:numId="19">
    <w:abstractNumId w:val="16"/>
  </w:num>
  <w:num w:numId="20">
    <w:abstractNumId w:val="24"/>
  </w:num>
  <w:num w:numId="21">
    <w:abstractNumId w:val="15"/>
  </w:num>
  <w:num w:numId="22">
    <w:abstractNumId w:val="4"/>
  </w:num>
  <w:num w:numId="23">
    <w:abstractNumId w:val="6"/>
  </w:num>
  <w:num w:numId="24">
    <w:abstractNumId w:val="18"/>
  </w:num>
  <w:num w:numId="25">
    <w:abstractNumId w:val="13"/>
  </w:num>
  <w:num w:numId="26">
    <w:abstractNumId w:val="3"/>
  </w:num>
  <w:num w:numId="27">
    <w:abstractNumId w:val="1"/>
  </w:num>
  <w:num w:numId="28">
    <w:abstractNumId w:val="19"/>
  </w:num>
  <w:num w:numId="29">
    <w:abstractNumId w:val="2"/>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5F5B"/>
    <w:rsid w:val="00010C97"/>
    <w:rsid w:val="0001289F"/>
    <w:rsid w:val="000140FF"/>
    <w:rsid w:val="00015154"/>
    <w:rsid w:val="000212B1"/>
    <w:rsid w:val="00022D94"/>
    <w:rsid w:val="000325BD"/>
    <w:rsid w:val="000449EA"/>
    <w:rsid w:val="000455E3"/>
    <w:rsid w:val="00046783"/>
    <w:rsid w:val="000535EC"/>
    <w:rsid w:val="000663E8"/>
    <w:rsid w:val="0007094E"/>
    <w:rsid w:val="00070F9D"/>
    <w:rsid w:val="00072438"/>
    <w:rsid w:val="000769A7"/>
    <w:rsid w:val="00082DFE"/>
    <w:rsid w:val="0009323F"/>
    <w:rsid w:val="0009733D"/>
    <w:rsid w:val="000A1880"/>
    <w:rsid w:val="000B11EF"/>
    <w:rsid w:val="000B7ABB"/>
    <w:rsid w:val="000C35D7"/>
    <w:rsid w:val="000C77C6"/>
    <w:rsid w:val="000D0515"/>
    <w:rsid w:val="000D45F8"/>
    <w:rsid w:val="000E1A4B"/>
    <w:rsid w:val="000E2D54"/>
    <w:rsid w:val="000E693C"/>
    <w:rsid w:val="000F1B45"/>
    <w:rsid w:val="000F4AD8"/>
    <w:rsid w:val="000F6F25"/>
    <w:rsid w:val="000F793B"/>
    <w:rsid w:val="00110B17"/>
    <w:rsid w:val="00112A02"/>
    <w:rsid w:val="00117EA9"/>
    <w:rsid w:val="00124ADB"/>
    <w:rsid w:val="001360E5"/>
    <w:rsid w:val="00170549"/>
    <w:rsid w:val="00173D47"/>
    <w:rsid w:val="001758C8"/>
    <w:rsid w:val="0018131F"/>
    <w:rsid w:val="001923AB"/>
    <w:rsid w:val="0019524D"/>
    <w:rsid w:val="001A0399"/>
    <w:rsid w:val="001A2EFC"/>
    <w:rsid w:val="001A4752"/>
    <w:rsid w:val="001B6038"/>
    <w:rsid w:val="001B6B07"/>
    <w:rsid w:val="001C0837"/>
    <w:rsid w:val="001C0D8F"/>
    <w:rsid w:val="001C1B4B"/>
    <w:rsid w:val="001C3EB2"/>
    <w:rsid w:val="001C422A"/>
    <w:rsid w:val="001D015C"/>
    <w:rsid w:val="001D1831"/>
    <w:rsid w:val="001D3280"/>
    <w:rsid w:val="001D587F"/>
    <w:rsid w:val="001D63F6"/>
    <w:rsid w:val="001E21A8"/>
    <w:rsid w:val="001E27BE"/>
    <w:rsid w:val="001E699A"/>
    <w:rsid w:val="001F1B08"/>
    <w:rsid w:val="00205339"/>
    <w:rsid w:val="00206DFC"/>
    <w:rsid w:val="00221B28"/>
    <w:rsid w:val="002248A2"/>
    <w:rsid w:val="00224FD6"/>
    <w:rsid w:val="0022712B"/>
    <w:rsid w:val="00237C15"/>
    <w:rsid w:val="00247952"/>
    <w:rsid w:val="00247E98"/>
    <w:rsid w:val="00253B21"/>
    <w:rsid w:val="002571E9"/>
    <w:rsid w:val="0026021D"/>
    <w:rsid w:val="002620D4"/>
    <w:rsid w:val="002629C5"/>
    <w:rsid w:val="002659A0"/>
    <w:rsid w:val="002665FD"/>
    <w:rsid w:val="00267906"/>
    <w:rsid w:val="00272D9D"/>
    <w:rsid w:val="00274E7F"/>
    <w:rsid w:val="0028118B"/>
    <w:rsid w:val="002909AA"/>
    <w:rsid w:val="00291E5B"/>
    <w:rsid w:val="00291E79"/>
    <w:rsid w:val="00295033"/>
    <w:rsid w:val="002A6054"/>
    <w:rsid w:val="002B4387"/>
    <w:rsid w:val="002B5E48"/>
    <w:rsid w:val="002C10D6"/>
    <w:rsid w:val="002C2668"/>
    <w:rsid w:val="002C3D04"/>
    <w:rsid w:val="002C4FEA"/>
    <w:rsid w:val="002C5E2C"/>
    <w:rsid w:val="002C656A"/>
    <w:rsid w:val="002D0032"/>
    <w:rsid w:val="002D7383"/>
    <w:rsid w:val="002E0B87"/>
    <w:rsid w:val="002E2BCD"/>
    <w:rsid w:val="002E7DCF"/>
    <w:rsid w:val="002F2EBB"/>
    <w:rsid w:val="002F510B"/>
    <w:rsid w:val="002F5859"/>
    <w:rsid w:val="002F7A3D"/>
    <w:rsid w:val="003077A4"/>
    <w:rsid w:val="003135FC"/>
    <w:rsid w:val="00313CBC"/>
    <w:rsid w:val="003226F0"/>
    <w:rsid w:val="00334D92"/>
    <w:rsid w:val="0033622F"/>
    <w:rsid w:val="00337E76"/>
    <w:rsid w:val="00342A30"/>
    <w:rsid w:val="00364F1E"/>
    <w:rsid w:val="003673C0"/>
    <w:rsid w:val="00371527"/>
    <w:rsid w:val="00373713"/>
    <w:rsid w:val="00376326"/>
    <w:rsid w:val="00376BC7"/>
    <w:rsid w:val="00377AEB"/>
    <w:rsid w:val="0038473B"/>
    <w:rsid w:val="0038484C"/>
    <w:rsid w:val="0039232D"/>
    <w:rsid w:val="003A255C"/>
    <w:rsid w:val="003A3919"/>
    <w:rsid w:val="003B3150"/>
    <w:rsid w:val="003C0E30"/>
    <w:rsid w:val="003C449A"/>
    <w:rsid w:val="003D0AB9"/>
    <w:rsid w:val="003D5DE0"/>
    <w:rsid w:val="003E6029"/>
    <w:rsid w:val="003F0BD8"/>
    <w:rsid w:val="00402927"/>
    <w:rsid w:val="004045B4"/>
    <w:rsid w:val="00410407"/>
    <w:rsid w:val="00410E60"/>
    <w:rsid w:val="0041667A"/>
    <w:rsid w:val="00421708"/>
    <w:rsid w:val="00421A18"/>
    <w:rsid w:val="004221B0"/>
    <w:rsid w:val="00423E56"/>
    <w:rsid w:val="004249DD"/>
    <w:rsid w:val="0043343B"/>
    <w:rsid w:val="00434080"/>
    <w:rsid w:val="0043717D"/>
    <w:rsid w:val="00440722"/>
    <w:rsid w:val="00443B91"/>
    <w:rsid w:val="00444491"/>
    <w:rsid w:val="004460C6"/>
    <w:rsid w:val="00456A01"/>
    <w:rsid w:val="00460ADC"/>
    <w:rsid w:val="00465DFF"/>
    <w:rsid w:val="00466A52"/>
    <w:rsid w:val="004718D7"/>
    <w:rsid w:val="00481CE3"/>
    <w:rsid w:val="00481E04"/>
    <w:rsid w:val="00483E37"/>
    <w:rsid w:val="004913B4"/>
    <w:rsid w:val="00494974"/>
    <w:rsid w:val="004B2366"/>
    <w:rsid w:val="004B2B44"/>
    <w:rsid w:val="004B34E1"/>
    <w:rsid w:val="004C2C3C"/>
    <w:rsid w:val="004C3551"/>
    <w:rsid w:val="004D595F"/>
    <w:rsid w:val="004D76E3"/>
    <w:rsid w:val="004E2C2F"/>
    <w:rsid w:val="004E598B"/>
    <w:rsid w:val="004F15C9"/>
    <w:rsid w:val="004F28FE"/>
    <w:rsid w:val="004F4078"/>
    <w:rsid w:val="005021DC"/>
    <w:rsid w:val="0051255F"/>
    <w:rsid w:val="005239B9"/>
    <w:rsid w:val="00525360"/>
    <w:rsid w:val="00525B26"/>
    <w:rsid w:val="00543B88"/>
    <w:rsid w:val="00555E75"/>
    <w:rsid w:val="005624AC"/>
    <w:rsid w:val="0056779E"/>
    <w:rsid w:val="005814A1"/>
    <w:rsid w:val="00583FE4"/>
    <w:rsid w:val="0059405B"/>
    <w:rsid w:val="005A309A"/>
    <w:rsid w:val="005B00BB"/>
    <w:rsid w:val="005B3A3F"/>
    <w:rsid w:val="005B47D8"/>
    <w:rsid w:val="005B5299"/>
    <w:rsid w:val="005B67FC"/>
    <w:rsid w:val="005C13B7"/>
    <w:rsid w:val="005D131C"/>
    <w:rsid w:val="005D78CB"/>
    <w:rsid w:val="005D7EB5"/>
    <w:rsid w:val="005E5E4C"/>
    <w:rsid w:val="005F163B"/>
    <w:rsid w:val="006015C8"/>
    <w:rsid w:val="00601F27"/>
    <w:rsid w:val="0060476B"/>
    <w:rsid w:val="006051B6"/>
    <w:rsid w:val="0061326D"/>
    <w:rsid w:val="006155AA"/>
    <w:rsid w:val="00620595"/>
    <w:rsid w:val="00627C21"/>
    <w:rsid w:val="00633597"/>
    <w:rsid w:val="00636D8C"/>
    <w:rsid w:val="0064460B"/>
    <w:rsid w:val="0064589F"/>
    <w:rsid w:val="0064732E"/>
    <w:rsid w:val="006609BE"/>
    <w:rsid w:val="00662B56"/>
    <w:rsid w:val="00673DD1"/>
    <w:rsid w:val="00686CF3"/>
    <w:rsid w:val="006A2F5D"/>
    <w:rsid w:val="006A4386"/>
    <w:rsid w:val="006B1269"/>
    <w:rsid w:val="006B1508"/>
    <w:rsid w:val="006B3E85"/>
    <w:rsid w:val="006B4626"/>
    <w:rsid w:val="006D3068"/>
    <w:rsid w:val="006E7D0B"/>
    <w:rsid w:val="006F0B7C"/>
    <w:rsid w:val="006F2A0F"/>
    <w:rsid w:val="006F31F8"/>
    <w:rsid w:val="006F32D6"/>
    <w:rsid w:val="006F32F5"/>
    <w:rsid w:val="006F5FE2"/>
    <w:rsid w:val="00701FF8"/>
    <w:rsid w:val="0070377D"/>
    <w:rsid w:val="007049C1"/>
    <w:rsid w:val="00706CDD"/>
    <w:rsid w:val="007168DA"/>
    <w:rsid w:val="00731898"/>
    <w:rsid w:val="00733FF9"/>
    <w:rsid w:val="00734277"/>
    <w:rsid w:val="00737270"/>
    <w:rsid w:val="0074158A"/>
    <w:rsid w:val="00741A50"/>
    <w:rsid w:val="00751EBB"/>
    <w:rsid w:val="007537AA"/>
    <w:rsid w:val="007652A1"/>
    <w:rsid w:val="007677A4"/>
    <w:rsid w:val="00771D0F"/>
    <w:rsid w:val="00781FF0"/>
    <w:rsid w:val="007859CB"/>
    <w:rsid w:val="00785D58"/>
    <w:rsid w:val="007913F9"/>
    <w:rsid w:val="00793EC8"/>
    <w:rsid w:val="00795332"/>
    <w:rsid w:val="007A5E43"/>
    <w:rsid w:val="007B2D20"/>
    <w:rsid w:val="007C25EB"/>
    <w:rsid w:val="007C4B6F"/>
    <w:rsid w:val="007C5BB2"/>
    <w:rsid w:val="007D2242"/>
    <w:rsid w:val="007E0069"/>
    <w:rsid w:val="007E6352"/>
    <w:rsid w:val="00800D0A"/>
    <w:rsid w:val="00803689"/>
    <w:rsid w:val="00803B42"/>
    <w:rsid w:val="008350F0"/>
    <w:rsid w:val="00835734"/>
    <w:rsid w:val="00835C6D"/>
    <w:rsid w:val="00835EE0"/>
    <w:rsid w:val="00837F8C"/>
    <w:rsid w:val="00844EA3"/>
    <w:rsid w:val="00845940"/>
    <w:rsid w:val="00851632"/>
    <w:rsid w:val="008571C0"/>
    <w:rsid w:val="00860C12"/>
    <w:rsid w:val="0086412C"/>
    <w:rsid w:val="008755BF"/>
    <w:rsid w:val="00881686"/>
    <w:rsid w:val="008912E9"/>
    <w:rsid w:val="0089133B"/>
    <w:rsid w:val="008A2B67"/>
    <w:rsid w:val="008A7ADC"/>
    <w:rsid w:val="008B2637"/>
    <w:rsid w:val="008B4C53"/>
    <w:rsid w:val="008C38A7"/>
    <w:rsid w:val="008C6A0E"/>
    <w:rsid w:val="008E0129"/>
    <w:rsid w:val="008E1172"/>
    <w:rsid w:val="008E4DD5"/>
    <w:rsid w:val="008F0F48"/>
    <w:rsid w:val="008F1F79"/>
    <w:rsid w:val="008F203D"/>
    <w:rsid w:val="008F20FD"/>
    <w:rsid w:val="008F2AAB"/>
    <w:rsid w:val="00903FE7"/>
    <w:rsid w:val="0090479F"/>
    <w:rsid w:val="00916183"/>
    <w:rsid w:val="009230EE"/>
    <w:rsid w:val="009429D0"/>
    <w:rsid w:val="0094525C"/>
    <w:rsid w:val="00980655"/>
    <w:rsid w:val="009B606B"/>
    <w:rsid w:val="009C0036"/>
    <w:rsid w:val="009C3163"/>
    <w:rsid w:val="009C353C"/>
    <w:rsid w:val="009D44A2"/>
    <w:rsid w:val="009E0F44"/>
    <w:rsid w:val="009E360F"/>
    <w:rsid w:val="009E4627"/>
    <w:rsid w:val="009F589E"/>
    <w:rsid w:val="00A044F5"/>
    <w:rsid w:val="00A04FF1"/>
    <w:rsid w:val="00A05458"/>
    <w:rsid w:val="00A058E4"/>
    <w:rsid w:val="00A206FF"/>
    <w:rsid w:val="00A24109"/>
    <w:rsid w:val="00A2464F"/>
    <w:rsid w:val="00A35BCB"/>
    <w:rsid w:val="00A40996"/>
    <w:rsid w:val="00A530D8"/>
    <w:rsid w:val="00A530E4"/>
    <w:rsid w:val="00A66CF5"/>
    <w:rsid w:val="00A67986"/>
    <w:rsid w:val="00A7217B"/>
    <w:rsid w:val="00A83C58"/>
    <w:rsid w:val="00A900EA"/>
    <w:rsid w:val="00A95112"/>
    <w:rsid w:val="00AA381B"/>
    <w:rsid w:val="00AA4D86"/>
    <w:rsid w:val="00AB730C"/>
    <w:rsid w:val="00AC4FDE"/>
    <w:rsid w:val="00AC5E4B"/>
    <w:rsid w:val="00AE08A1"/>
    <w:rsid w:val="00AE54AA"/>
    <w:rsid w:val="00B02430"/>
    <w:rsid w:val="00B034AE"/>
    <w:rsid w:val="00B112B8"/>
    <w:rsid w:val="00B13470"/>
    <w:rsid w:val="00B31281"/>
    <w:rsid w:val="00B33381"/>
    <w:rsid w:val="00B37882"/>
    <w:rsid w:val="00B504FB"/>
    <w:rsid w:val="00B529CE"/>
    <w:rsid w:val="00B608AD"/>
    <w:rsid w:val="00B62203"/>
    <w:rsid w:val="00B65278"/>
    <w:rsid w:val="00B70293"/>
    <w:rsid w:val="00B73958"/>
    <w:rsid w:val="00B94AC2"/>
    <w:rsid w:val="00B96A72"/>
    <w:rsid w:val="00BA2164"/>
    <w:rsid w:val="00BA3604"/>
    <w:rsid w:val="00BB08A6"/>
    <w:rsid w:val="00BB2022"/>
    <w:rsid w:val="00BB39D6"/>
    <w:rsid w:val="00BB67B2"/>
    <w:rsid w:val="00BB785D"/>
    <w:rsid w:val="00BC0244"/>
    <w:rsid w:val="00BC1CB7"/>
    <w:rsid w:val="00BC367A"/>
    <w:rsid w:val="00BE07C1"/>
    <w:rsid w:val="00BE0837"/>
    <w:rsid w:val="00BE5770"/>
    <w:rsid w:val="00BE608B"/>
    <w:rsid w:val="00BF046D"/>
    <w:rsid w:val="00BF2286"/>
    <w:rsid w:val="00BF744C"/>
    <w:rsid w:val="00C06FCB"/>
    <w:rsid w:val="00C1035E"/>
    <w:rsid w:val="00C112FB"/>
    <w:rsid w:val="00C1302F"/>
    <w:rsid w:val="00C300D5"/>
    <w:rsid w:val="00C50FFF"/>
    <w:rsid w:val="00C62B9D"/>
    <w:rsid w:val="00C65FF0"/>
    <w:rsid w:val="00C70573"/>
    <w:rsid w:val="00C747DB"/>
    <w:rsid w:val="00C90D86"/>
    <w:rsid w:val="00C95A8B"/>
    <w:rsid w:val="00C972BF"/>
    <w:rsid w:val="00CB2097"/>
    <w:rsid w:val="00CB48A9"/>
    <w:rsid w:val="00CB7690"/>
    <w:rsid w:val="00CC1086"/>
    <w:rsid w:val="00CC3102"/>
    <w:rsid w:val="00CC3CAE"/>
    <w:rsid w:val="00CC5905"/>
    <w:rsid w:val="00D034BB"/>
    <w:rsid w:val="00D04510"/>
    <w:rsid w:val="00D130E2"/>
    <w:rsid w:val="00D152E0"/>
    <w:rsid w:val="00D171E5"/>
    <w:rsid w:val="00D205C8"/>
    <w:rsid w:val="00D306C7"/>
    <w:rsid w:val="00D36442"/>
    <w:rsid w:val="00D41448"/>
    <w:rsid w:val="00D427D9"/>
    <w:rsid w:val="00D42802"/>
    <w:rsid w:val="00D6472E"/>
    <w:rsid w:val="00D724F3"/>
    <w:rsid w:val="00D85581"/>
    <w:rsid w:val="00D93433"/>
    <w:rsid w:val="00D93454"/>
    <w:rsid w:val="00D9702B"/>
    <w:rsid w:val="00DA280C"/>
    <w:rsid w:val="00DB256D"/>
    <w:rsid w:val="00DC1073"/>
    <w:rsid w:val="00DC1A71"/>
    <w:rsid w:val="00DC565C"/>
    <w:rsid w:val="00DC5AC5"/>
    <w:rsid w:val="00DC6CD6"/>
    <w:rsid w:val="00DC729C"/>
    <w:rsid w:val="00DD0451"/>
    <w:rsid w:val="00DE0336"/>
    <w:rsid w:val="00DE04C0"/>
    <w:rsid w:val="00DE6DF7"/>
    <w:rsid w:val="00DE7704"/>
    <w:rsid w:val="00DF4C39"/>
    <w:rsid w:val="00E0146F"/>
    <w:rsid w:val="00E01537"/>
    <w:rsid w:val="00E07AA4"/>
    <w:rsid w:val="00E100BE"/>
    <w:rsid w:val="00E10F4B"/>
    <w:rsid w:val="00E118D0"/>
    <w:rsid w:val="00E15EE7"/>
    <w:rsid w:val="00E17827"/>
    <w:rsid w:val="00E26F76"/>
    <w:rsid w:val="00E3000B"/>
    <w:rsid w:val="00E3373C"/>
    <w:rsid w:val="00E424D1"/>
    <w:rsid w:val="00E43F5D"/>
    <w:rsid w:val="00E46DF4"/>
    <w:rsid w:val="00E505F3"/>
    <w:rsid w:val="00E5151C"/>
    <w:rsid w:val="00E5519C"/>
    <w:rsid w:val="00E61ADE"/>
    <w:rsid w:val="00E61B04"/>
    <w:rsid w:val="00E6371A"/>
    <w:rsid w:val="00E637F4"/>
    <w:rsid w:val="00E64CFC"/>
    <w:rsid w:val="00E65987"/>
    <w:rsid w:val="00E66BD8"/>
    <w:rsid w:val="00E723F1"/>
    <w:rsid w:val="00E85D86"/>
    <w:rsid w:val="00E932AA"/>
    <w:rsid w:val="00E972F0"/>
    <w:rsid w:val="00EA211A"/>
    <w:rsid w:val="00EA3337"/>
    <w:rsid w:val="00EA4FE4"/>
    <w:rsid w:val="00EB6C6D"/>
    <w:rsid w:val="00EC0117"/>
    <w:rsid w:val="00EC45CF"/>
    <w:rsid w:val="00EC5A6E"/>
    <w:rsid w:val="00ED148F"/>
    <w:rsid w:val="00ED2B39"/>
    <w:rsid w:val="00EE200F"/>
    <w:rsid w:val="00EE4D2B"/>
    <w:rsid w:val="00EF0582"/>
    <w:rsid w:val="00EF5890"/>
    <w:rsid w:val="00EF6FCF"/>
    <w:rsid w:val="00F04AE6"/>
    <w:rsid w:val="00F27425"/>
    <w:rsid w:val="00F40646"/>
    <w:rsid w:val="00F43553"/>
    <w:rsid w:val="00F61062"/>
    <w:rsid w:val="00F77CC8"/>
    <w:rsid w:val="00F81E6B"/>
    <w:rsid w:val="00F82F9C"/>
    <w:rsid w:val="00F9400E"/>
    <w:rsid w:val="00F948D8"/>
    <w:rsid w:val="00FA1223"/>
    <w:rsid w:val="00FB090D"/>
    <w:rsid w:val="00FB1B72"/>
    <w:rsid w:val="00FB4752"/>
    <w:rsid w:val="00FB5290"/>
    <w:rsid w:val="00FC7302"/>
    <w:rsid w:val="00FC7D75"/>
    <w:rsid w:val="00FE1CC9"/>
    <w:rsid w:val="00FE20A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8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CB7690"/>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qFormat/>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525B26"/>
    <w:rPr>
      <w:color w:val="605E5C"/>
      <w:shd w:val="clear" w:color="auto" w:fill="E1DFDD"/>
    </w:rPr>
  </w:style>
  <w:style w:type="character" w:styleId="Kommentinviite">
    <w:name w:val="annotation reference"/>
    <w:basedOn w:val="Kappaleenoletusfontti"/>
    <w:uiPriority w:val="99"/>
    <w:semiHidden/>
    <w:unhideWhenUsed/>
    <w:rsid w:val="00295033"/>
    <w:rPr>
      <w:sz w:val="16"/>
      <w:szCs w:val="16"/>
    </w:rPr>
  </w:style>
  <w:style w:type="paragraph" w:styleId="Kommentinteksti">
    <w:name w:val="annotation text"/>
    <w:basedOn w:val="Normaali"/>
    <w:link w:val="KommentintekstiChar"/>
    <w:uiPriority w:val="99"/>
    <w:semiHidden/>
    <w:unhideWhenUsed/>
    <w:rsid w:val="00295033"/>
    <w:pPr>
      <w:spacing w:line="240" w:lineRule="auto"/>
    </w:pPr>
    <w:rPr>
      <w:szCs w:val="20"/>
    </w:rPr>
  </w:style>
  <w:style w:type="character" w:customStyle="1" w:styleId="KommentintekstiChar">
    <w:name w:val="Kommentin teksti Char"/>
    <w:basedOn w:val="Kappaleenoletusfontti"/>
    <w:link w:val="Kommentinteksti"/>
    <w:uiPriority w:val="99"/>
    <w:semiHidden/>
    <w:rsid w:val="00295033"/>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295033"/>
    <w:rPr>
      <w:b/>
      <w:bCs/>
    </w:rPr>
  </w:style>
  <w:style w:type="character" w:customStyle="1" w:styleId="KommentinotsikkoChar">
    <w:name w:val="Kommentin otsikko Char"/>
    <w:basedOn w:val="KommentintekstiChar"/>
    <w:link w:val="Kommentinotsikko"/>
    <w:uiPriority w:val="99"/>
    <w:semiHidden/>
    <w:rsid w:val="00295033"/>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75993450">
      <w:bodyDiv w:val="1"/>
      <w:marLeft w:val="0"/>
      <w:marRight w:val="0"/>
      <w:marTop w:val="0"/>
      <w:marBottom w:val="0"/>
      <w:divBdr>
        <w:top w:val="none" w:sz="0" w:space="0" w:color="auto"/>
        <w:left w:val="none" w:sz="0" w:space="0" w:color="auto"/>
        <w:bottom w:val="none" w:sz="0" w:space="0" w:color="auto"/>
        <w:right w:val="none" w:sz="0" w:space="0" w:color="auto"/>
      </w:divBdr>
    </w:div>
    <w:div w:id="561871554">
      <w:bodyDiv w:val="1"/>
      <w:marLeft w:val="0"/>
      <w:marRight w:val="0"/>
      <w:marTop w:val="0"/>
      <w:marBottom w:val="0"/>
      <w:divBdr>
        <w:top w:val="none" w:sz="0" w:space="0" w:color="auto"/>
        <w:left w:val="none" w:sz="0" w:space="0" w:color="auto"/>
        <w:bottom w:val="none" w:sz="0" w:space="0" w:color="auto"/>
        <w:right w:val="none" w:sz="0" w:space="0" w:color="auto"/>
      </w:divBdr>
    </w:div>
    <w:div w:id="1020087969">
      <w:bodyDiv w:val="1"/>
      <w:marLeft w:val="0"/>
      <w:marRight w:val="0"/>
      <w:marTop w:val="0"/>
      <w:marBottom w:val="0"/>
      <w:divBdr>
        <w:top w:val="none" w:sz="0" w:space="0" w:color="auto"/>
        <w:left w:val="none" w:sz="0" w:space="0" w:color="auto"/>
        <w:bottom w:val="none" w:sz="0" w:space="0" w:color="auto"/>
        <w:right w:val="none" w:sz="0" w:space="0" w:color="auto"/>
      </w:divBdr>
      <w:divsChild>
        <w:div w:id="429617944">
          <w:marLeft w:val="0"/>
          <w:marRight w:val="0"/>
          <w:marTop w:val="0"/>
          <w:marBottom w:val="0"/>
          <w:divBdr>
            <w:top w:val="none" w:sz="0" w:space="0" w:color="auto"/>
            <w:left w:val="single" w:sz="18" w:space="8" w:color="C58232"/>
            <w:bottom w:val="none" w:sz="0" w:space="0" w:color="auto"/>
            <w:right w:val="none" w:sz="0" w:space="0" w:color="auto"/>
          </w:divBdr>
          <w:divsChild>
            <w:div w:id="1191725088">
              <w:marLeft w:val="0"/>
              <w:marRight w:val="0"/>
              <w:marTop w:val="0"/>
              <w:marBottom w:val="0"/>
              <w:divBdr>
                <w:top w:val="none" w:sz="0" w:space="0" w:color="auto"/>
                <w:left w:val="none" w:sz="0" w:space="0" w:color="auto"/>
                <w:bottom w:val="none" w:sz="0" w:space="0" w:color="auto"/>
                <w:right w:val="none" w:sz="0" w:space="0" w:color="auto"/>
              </w:divBdr>
              <w:divsChild>
                <w:div w:id="127279964">
                  <w:marLeft w:val="0"/>
                  <w:marRight w:val="0"/>
                  <w:marTop w:val="150"/>
                  <w:marBottom w:val="75"/>
                  <w:divBdr>
                    <w:top w:val="none" w:sz="0" w:space="0" w:color="auto"/>
                    <w:left w:val="none" w:sz="0" w:space="0" w:color="auto"/>
                    <w:bottom w:val="none" w:sz="0" w:space="0" w:color="auto"/>
                    <w:right w:val="none" w:sz="0" w:space="0" w:color="auto"/>
                  </w:divBdr>
                </w:div>
                <w:div w:id="2019261597">
                  <w:marLeft w:val="0"/>
                  <w:marRight w:val="0"/>
                  <w:marTop w:val="0"/>
                  <w:marBottom w:val="0"/>
                  <w:divBdr>
                    <w:top w:val="single" w:sz="6" w:space="4" w:color="EEEEEE"/>
                    <w:left w:val="none" w:sz="0" w:space="0" w:color="auto"/>
                    <w:bottom w:val="none" w:sz="0" w:space="0" w:color="auto"/>
                    <w:right w:val="none" w:sz="0" w:space="0" w:color="auto"/>
                  </w:divBdr>
                  <w:divsChild>
                    <w:div w:id="4501278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66101804">
          <w:marLeft w:val="0"/>
          <w:marRight w:val="0"/>
          <w:marTop w:val="0"/>
          <w:marBottom w:val="0"/>
          <w:divBdr>
            <w:top w:val="none" w:sz="0" w:space="0" w:color="auto"/>
            <w:left w:val="none" w:sz="0" w:space="0" w:color="auto"/>
            <w:bottom w:val="none" w:sz="0" w:space="0" w:color="auto"/>
            <w:right w:val="none" w:sz="0" w:space="0" w:color="auto"/>
          </w:divBdr>
        </w:div>
        <w:div w:id="1000816232">
          <w:marLeft w:val="0"/>
          <w:marRight w:val="0"/>
          <w:marTop w:val="0"/>
          <w:marBottom w:val="0"/>
          <w:divBdr>
            <w:top w:val="none" w:sz="0" w:space="0" w:color="auto"/>
            <w:left w:val="none" w:sz="0" w:space="0" w:color="auto"/>
            <w:bottom w:val="none" w:sz="0" w:space="0" w:color="auto"/>
            <w:right w:val="none" w:sz="0" w:space="0" w:color="auto"/>
          </w:divBdr>
        </w:div>
      </w:divsChild>
    </w:div>
    <w:div w:id="1072772836">
      <w:bodyDiv w:val="1"/>
      <w:marLeft w:val="0"/>
      <w:marRight w:val="0"/>
      <w:marTop w:val="0"/>
      <w:marBottom w:val="0"/>
      <w:divBdr>
        <w:top w:val="none" w:sz="0" w:space="0" w:color="auto"/>
        <w:left w:val="none" w:sz="0" w:space="0" w:color="auto"/>
        <w:bottom w:val="none" w:sz="0" w:space="0" w:color="auto"/>
        <w:right w:val="none" w:sz="0" w:space="0" w:color="auto"/>
      </w:divBdr>
    </w:div>
    <w:div w:id="1076979024">
      <w:bodyDiv w:val="1"/>
      <w:marLeft w:val="0"/>
      <w:marRight w:val="0"/>
      <w:marTop w:val="0"/>
      <w:marBottom w:val="0"/>
      <w:divBdr>
        <w:top w:val="none" w:sz="0" w:space="0" w:color="auto"/>
        <w:left w:val="none" w:sz="0" w:space="0" w:color="auto"/>
        <w:bottom w:val="none" w:sz="0" w:space="0" w:color="auto"/>
        <w:right w:val="none" w:sz="0" w:space="0" w:color="auto"/>
      </w:divBdr>
    </w:div>
    <w:div w:id="1127116386">
      <w:bodyDiv w:val="1"/>
      <w:marLeft w:val="0"/>
      <w:marRight w:val="0"/>
      <w:marTop w:val="0"/>
      <w:marBottom w:val="0"/>
      <w:divBdr>
        <w:top w:val="none" w:sz="0" w:space="0" w:color="auto"/>
        <w:left w:val="none" w:sz="0" w:space="0" w:color="auto"/>
        <w:bottom w:val="none" w:sz="0" w:space="0" w:color="auto"/>
        <w:right w:val="none" w:sz="0" w:space="0" w:color="auto"/>
      </w:divBdr>
    </w:div>
    <w:div w:id="1210412434">
      <w:bodyDiv w:val="1"/>
      <w:marLeft w:val="0"/>
      <w:marRight w:val="0"/>
      <w:marTop w:val="0"/>
      <w:marBottom w:val="0"/>
      <w:divBdr>
        <w:top w:val="none" w:sz="0" w:space="0" w:color="auto"/>
        <w:left w:val="none" w:sz="0" w:space="0" w:color="auto"/>
        <w:bottom w:val="none" w:sz="0" w:space="0" w:color="auto"/>
        <w:right w:val="none" w:sz="0" w:space="0" w:color="auto"/>
      </w:divBdr>
      <w:divsChild>
        <w:div w:id="656617318">
          <w:marLeft w:val="0"/>
          <w:marRight w:val="0"/>
          <w:marTop w:val="0"/>
          <w:marBottom w:val="30"/>
          <w:divBdr>
            <w:top w:val="none" w:sz="0" w:space="0" w:color="auto"/>
            <w:left w:val="none" w:sz="0" w:space="0" w:color="auto"/>
            <w:bottom w:val="none" w:sz="0" w:space="0" w:color="auto"/>
            <w:right w:val="none" w:sz="0" w:space="0" w:color="auto"/>
          </w:divBdr>
        </w:div>
        <w:div w:id="1418601336">
          <w:marLeft w:val="0"/>
          <w:marRight w:val="0"/>
          <w:marTop w:val="0"/>
          <w:marBottom w:val="0"/>
          <w:divBdr>
            <w:top w:val="single" w:sz="6" w:space="0" w:color="ECECEC"/>
            <w:left w:val="single" w:sz="6" w:space="4" w:color="ECECEC"/>
            <w:bottom w:val="single" w:sz="6" w:space="0" w:color="ECECEC"/>
            <w:right w:val="single" w:sz="6" w:space="4" w:color="ECECEC"/>
          </w:divBdr>
          <w:divsChild>
            <w:div w:id="19069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306">
      <w:bodyDiv w:val="1"/>
      <w:marLeft w:val="0"/>
      <w:marRight w:val="0"/>
      <w:marTop w:val="0"/>
      <w:marBottom w:val="0"/>
      <w:divBdr>
        <w:top w:val="none" w:sz="0" w:space="0" w:color="auto"/>
        <w:left w:val="none" w:sz="0" w:space="0" w:color="auto"/>
        <w:bottom w:val="none" w:sz="0" w:space="0" w:color="auto"/>
        <w:right w:val="none" w:sz="0" w:space="0" w:color="auto"/>
      </w:divBdr>
    </w:div>
    <w:div w:id="1719166028">
      <w:bodyDiv w:val="1"/>
      <w:marLeft w:val="0"/>
      <w:marRight w:val="0"/>
      <w:marTop w:val="0"/>
      <w:marBottom w:val="0"/>
      <w:divBdr>
        <w:top w:val="none" w:sz="0" w:space="0" w:color="auto"/>
        <w:left w:val="none" w:sz="0" w:space="0" w:color="auto"/>
        <w:bottom w:val="none" w:sz="0" w:space="0" w:color="auto"/>
        <w:right w:val="none" w:sz="0" w:space="0" w:color="auto"/>
      </w:divBdr>
    </w:div>
    <w:div w:id="1745910016">
      <w:bodyDiv w:val="1"/>
      <w:marLeft w:val="0"/>
      <w:marRight w:val="0"/>
      <w:marTop w:val="0"/>
      <w:marBottom w:val="0"/>
      <w:divBdr>
        <w:top w:val="none" w:sz="0" w:space="0" w:color="auto"/>
        <w:left w:val="none" w:sz="0" w:space="0" w:color="auto"/>
        <w:bottom w:val="none" w:sz="0" w:space="0" w:color="auto"/>
        <w:right w:val="none" w:sz="0" w:space="0" w:color="auto"/>
      </w:divBdr>
    </w:div>
    <w:div w:id="1752121932">
      <w:bodyDiv w:val="1"/>
      <w:marLeft w:val="0"/>
      <w:marRight w:val="0"/>
      <w:marTop w:val="0"/>
      <w:marBottom w:val="0"/>
      <w:divBdr>
        <w:top w:val="none" w:sz="0" w:space="0" w:color="auto"/>
        <w:left w:val="none" w:sz="0" w:space="0" w:color="auto"/>
        <w:bottom w:val="none" w:sz="0" w:space="0" w:color="auto"/>
        <w:right w:val="none" w:sz="0" w:space="0" w:color="auto"/>
      </w:divBdr>
    </w:div>
    <w:div w:id="1791821245">
      <w:bodyDiv w:val="1"/>
      <w:marLeft w:val="0"/>
      <w:marRight w:val="0"/>
      <w:marTop w:val="0"/>
      <w:marBottom w:val="0"/>
      <w:divBdr>
        <w:top w:val="none" w:sz="0" w:space="0" w:color="auto"/>
        <w:left w:val="none" w:sz="0" w:space="0" w:color="auto"/>
        <w:bottom w:val="none" w:sz="0" w:space="0" w:color="auto"/>
        <w:right w:val="none" w:sz="0" w:space="0" w:color="auto"/>
      </w:divBdr>
      <w:divsChild>
        <w:div w:id="311763506">
          <w:marLeft w:val="0"/>
          <w:marRight w:val="0"/>
          <w:marTop w:val="0"/>
          <w:marBottom w:val="0"/>
          <w:divBdr>
            <w:top w:val="none" w:sz="0" w:space="0" w:color="auto"/>
            <w:left w:val="none" w:sz="0" w:space="0" w:color="auto"/>
            <w:bottom w:val="none" w:sz="0" w:space="0" w:color="auto"/>
            <w:right w:val="none" w:sz="0" w:space="0" w:color="auto"/>
          </w:divBdr>
        </w:div>
        <w:div w:id="1585916622">
          <w:marLeft w:val="0"/>
          <w:marRight w:val="0"/>
          <w:marTop w:val="0"/>
          <w:marBottom w:val="0"/>
          <w:divBdr>
            <w:top w:val="none" w:sz="0" w:space="0" w:color="auto"/>
            <w:left w:val="none" w:sz="0" w:space="0" w:color="auto"/>
            <w:bottom w:val="none" w:sz="0" w:space="0" w:color="auto"/>
            <w:right w:val="none" w:sz="0" w:space="0" w:color="auto"/>
          </w:divBdr>
        </w:div>
        <w:div w:id="782386094">
          <w:marLeft w:val="0"/>
          <w:marRight w:val="0"/>
          <w:marTop w:val="0"/>
          <w:marBottom w:val="0"/>
          <w:divBdr>
            <w:top w:val="none" w:sz="0" w:space="0" w:color="auto"/>
            <w:left w:val="none" w:sz="0" w:space="0" w:color="auto"/>
            <w:bottom w:val="none" w:sz="0" w:space="0" w:color="auto"/>
            <w:right w:val="none" w:sz="0" w:space="0" w:color="auto"/>
          </w:divBdr>
          <w:divsChild>
            <w:div w:id="1089933550">
              <w:marLeft w:val="0"/>
              <w:marRight w:val="0"/>
              <w:marTop w:val="0"/>
              <w:marBottom w:val="0"/>
              <w:divBdr>
                <w:top w:val="none" w:sz="0" w:space="0" w:color="auto"/>
                <w:left w:val="none" w:sz="0" w:space="0" w:color="auto"/>
                <w:bottom w:val="none" w:sz="0" w:space="0" w:color="auto"/>
                <w:right w:val="none" w:sz="0" w:space="0" w:color="auto"/>
              </w:divBdr>
            </w:div>
            <w:div w:id="401291519">
              <w:marLeft w:val="0"/>
              <w:marRight w:val="0"/>
              <w:marTop w:val="0"/>
              <w:marBottom w:val="0"/>
              <w:divBdr>
                <w:top w:val="none" w:sz="0" w:space="0" w:color="auto"/>
                <w:left w:val="none" w:sz="0" w:space="0" w:color="auto"/>
                <w:bottom w:val="none" w:sz="0" w:space="0" w:color="auto"/>
                <w:right w:val="none" w:sz="0" w:space="0" w:color="auto"/>
              </w:divBdr>
            </w:div>
          </w:divsChild>
        </w:div>
        <w:div w:id="1105809086">
          <w:marLeft w:val="0"/>
          <w:marRight w:val="0"/>
          <w:marTop w:val="0"/>
          <w:marBottom w:val="0"/>
          <w:divBdr>
            <w:top w:val="none" w:sz="0" w:space="0" w:color="auto"/>
            <w:left w:val="none" w:sz="0" w:space="0" w:color="auto"/>
            <w:bottom w:val="none" w:sz="0" w:space="0" w:color="auto"/>
            <w:right w:val="none" w:sz="0" w:space="0" w:color="auto"/>
          </w:divBdr>
          <w:divsChild>
            <w:div w:id="1623415432">
              <w:marLeft w:val="0"/>
              <w:marRight w:val="0"/>
              <w:marTop w:val="0"/>
              <w:marBottom w:val="0"/>
              <w:divBdr>
                <w:top w:val="none" w:sz="0" w:space="0" w:color="auto"/>
                <w:left w:val="none" w:sz="0" w:space="0" w:color="auto"/>
                <w:bottom w:val="none" w:sz="0" w:space="0" w:color="auto"/>
                <w:right w:val="none" w:sz="0" w:space="0" w:color="auto"/>
              </w:divBdr>
              <w:divsChild>
                <w:div w:id="845949280">
                  <w:marLeft w:val="0"/>
                  <w:marRight w:val="0"/>
                  <w:marTop w:val="0"/>
                  <w:marBottom w:val="0"/>
                  <w:divBdr>
                    <w:top w:val="none" w:sz="0" w:space="0" w:color="auto"/>
                    <w:left w:val="none" w:sz="0" w:space="0" w:color="auto"/>
                    <w:bottom w:val="none" w:sz="0" w:space="0" w:color="auto"/>
                    <w:right w:val="none" w:sz="0" w:space="0" w:color="auto"/>
                  </w:divBdr>
                  <w:divsChild>
                    <w:div w:id="1935287381">
                      <w:marLeft w:val="0"/>
                      <w:marRight w:val="0"/>
                      <w:marTop w:val="0"/>
                      <w:marBottom w:val="0"/>
                      <w:divBdr>
                        <w:top w:val="none" w:sz="0" w:space="0" w:color="auto"/>
                        <w:left w:val="none" w:sz="0" w:space="0" w:color="auto"/>
                        <w:bottom w:val="none" w:sz="0" w:space="0" w:color="auto"/>
                        <w:right w:val="none" w:sz="0" w:space="0" w:color="auto"/>
                      </w:divBdr>
                    </w:div>
                    <w:div w:id="1759670498">
                      <w:marLeft w:val="0"/>
                      <w:marRight w:val="0"/>
                      <w:marTop w:val="0"/>
                      <w:marBottom w:val="0"/>
                      <w:divBdr>
                        <w:top w:val="none" w:sz="0" w:space="0" w:color="auto"/>
                        <w:left w:val="none" w:sz="0" w:space="0" w:color="auto"/>
                        <w:bottom w:val="single" w:sz="6" w:space="0" w:color="DDDDDD"/>
                        <w:right w:val="none" w:sz="0" w:space="0" w:color="auto"/>
                      </w:divBdr>
                    </w:div>
                  </w:divsChild>
                </w:div>
                <w:div w:id="381367953">
                  <w:marLeft w:val="0"/>
                  <w:marRight w:val="0"/>
                  <w:marTop w:val="0"/>
                  <w:marBottom w:val="0"/>
                  <w:divBdr>
                    <w:top w:val="none" w:sz="0" w:space="0" w:color="auto"/>
                    <w:left w:val="none" w:sz="0" w:space="0" w:color="auto"/>
                    <w:bottom w:val="none" w:sz="0" w:space="0" w:color="auto"/>
                    <w:right w:val="none" w:sz="0" w:space="0" w:color="auto"/>
                  </w:divBdr>
                </w:div>
              </w:divsChild>
            </w:div>
            <w:div w:id="1769961846">
              <w:marLeft w:val="0"/>
              <w:marRight w:val="0"/>
              <w:marTop w:val="0"/>
              <w:marBottom w:val="0"/>
              <w:divBdr>
                <w:top w:val="none" w:sz="0" w:space="0" w:color="auto"/>
                <w:left w:val="none" w:sz="0" w:space="0" w:color="auto"/>
                <w:bottom w:val="none" w:sz="0" w:space="0" w:color="auto"/>
                <w:right w:val="none" w:sz="0" w:space="0" w:color="auto"/>
              </w:divBdr>
              <w:divsChild>
                <w:div w:id="831916768">
                  <w:marLeft w:val="0"/>
                  <w:marRight w:val="0"/>
                  <w:marTop w:val="0"/>
                  <w:marBottom w:val="0"/>
                  <w:divBdr>
                    <w:top w:val="none" w:sz="0" w:space="0" w:color="auto"/>
                    <w:left w:val="none" w:sz="0" w:space="0" w:color="auto"/>
                    <w:bottom w:val="none" w:sz="0" w:space="0" w:color="auto"/>
                    <w:right w:val="none" w:sz="0" w:space="0" w:color="auto"/>
                  </w:divBdr>
                </w:div>
                <w:div w:id="10107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7362">
      <w:bodyDiv w:val="1"/>
      <w:marLeft w:val="0"/>
      <w:marRight w:val="0"/>
      <w:marTop w:val="0"/>
      <w:marBottom w:val="0"/>
      <w:divBdr>
        <w:top w:val="none" w:sz="0" w:space="0" w:color="auto"/>
        <w:left w:val="none" w:sz="0" w:space="0" w:color="auto"/>
        <w:bottom w:val="none" w:sz="0" w:space="0" w:color="auto"/>
        <w:right w:val="none" w:sz="0" w:space="0" w:color="auto"/>
      </w:divBdr>
    </w:div>
    <w:div w:id="2039508229">
      <w:bodyDiv w:val="1"/>
      <w:marLeft w:val="0"/>
      <w:marRight w:val="0"/>
      <w:marTop w:val="0"/>
      <w:marBottom w:val="0"/>
      <w:divBdr>
        <w:top w:val="none" w:sz="0" w:space="0" w:color="auto"/>
        <w:left w:val="none" w:sz="0" w:space="0" w:color="auto"/>
        <w:bottom w:val="none" w:sz="0" w:space="0" w:color="auto"/>
        <w:right w:val="none" w:sz="0" w:space="0" w:color="auto"/>
      </w:divBdr>
    </w:div>
    <w:div w:id="20445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snews.com/en/babat/488305" TargetMode="External"/><Relationship Id="rId18" Type="http://schemas.openxmlformats.org/officeDocument/2006/relationships/hyperlink" Target="https://www.daeshdaily.com/page/66/" TargetMode="External"/><Relationship Id="rId26" Type="http://schemas.openxmlformats.org/officeDocument/2006/relationships/hyperlink" Target="https://www.kurdistan24.net/en/story/12138-Without-PKK-permission-slips,-we-can%E2%80%99t-visit-our-fields:-Farmers-in-Duhok" TargetMode="External"/><Relationship Id="rId39" Type="http://schemas.openxmlformats.org/officeDocument/2006/relationships/hyperlink" Target="https://cdn.wfp.org/wfp.org/publications/Cash%20Report%20on%20Accountability,%20Protection%20and%20Gender.pdf" TargetMode="External"/><Relationship Id="rId21" Type="http://schemas.openxmlformats.org/officeDocument/2006/relationships/hyperlink" Target="https://abdullahawez.substack.com/p/here-is-how-us-can-prevent-an-intra" TargetMode="External"/><Relationship Id="rId34" Type="http://schemas.openxmlformats.org/officeDocument/2006/relationships/hyperlink" Target="https://www.rudaw.net/english/middleeast/turkey/14042016" TargetMode="External"/><Relationship Id="rId42" Type="http://schemas.openxmlformats.org/officeDocument/2006/relationships/header" Target="head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typopulation.de/en/iraq/admin/" TargetMode="External"/><Relationship Id="rId29" Type="http://schemas.openxmlformats.org/officeDocument/2006/relationships/hyperlink" Target="https://www.al-monitor.com/originals/2022/04/turkey-launches-offensive-against-pkk-targets-northern-iraq" TargetMode="External"/><Relationship Id="rId11" Type="http://schemas.openxmlformats.org/officeDocument/2006/relationships/hyperlink" Target="file:///M:/AASI_UPR34_IRQ_E_Main.pdf" TargetMode="External"/><Relationship Id="rId24" Type="http://schemas.openxmlformats.org/officeDocument/2006/relationships/hyperlink" Target="https://iraqdtm.iom.int/DisplacementIndex" TargetMode="External"/><Relationship Id="rId32" Type="http://schemas.openxmlformats.org/officeDocument/2006/relationships/hyperlink" Target="https://www.apminebanconvention.org/fileadmin/_APMBC-DOCUMENTS/Art7Reports/2022-Iraq-Art7Report-for2021.pdf" TargetMode="External"/><Relationship Id="rId37" Type="http://schemas.openxmlformats.org/officeDocument/2006/relationships/hyperlink" Target="https://www.rudaw.net/english/kurdistan/02092019" TargetMode="External"/><Relationship Id="rId40" Type="http://schemas.openxmlformats.org/officeDocument/2006/relationships/hyperlink" Target="https://yourmiddleeast.com/2014/10/07/were-in-iraqi-kurdistan-but-life-in-this-city-has-basically-continued-as-normalae%C2%A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urnals.tplondon.com/com/article/view/2101/1572" TargetMode="External"/><Relationship Id="rId23" Type="http://schemas.openxmlformats.org/officeDocument/2006/relationships/hyperlink" Target="https://iraqdtm.iom.int/files/DurableSolutions/202222793631_iom_DTM_District_of_Displacement_Profiles.pdf" TargetMode="External"/><Relationship Id="rId28" Type="http://schemas.openxmlformats.org/officeDocument/2006/relationships/hyperlink" Target="https://twitter.com/MohammedASalih/status/636263919510757376?s=03" TargetMode="External"/><Relationship Id="rId36" Type="http://schemas.openxmlformats.org/officeDocument/2006/relationships/hyperlink" Target="https://www.rudaw.net/english/kurdistan/15032021" TargetMode="External"/><Relationship Id="rId49" Type="http://schemas.openxmlformats.org/officeDocument/2006/relationships/customXml" Target="../customXml/item3.xml"/><Relationship Id="rId10" Type="http://schemas.openxmlformats.org/officeDocument/2006/relationships/hyperlink" Target="https://www.arknews.net/en/node/29342" TargetMode="External"/><Relationship Id="rId19" Type="http://schemas.openxmlformats.org/officeDocument/2006/relationships/hyperlink" Target="https://ekurd.net/mismas/articles/misc2014/8/kurdlocal1695.htm" TargetMode="External"/><Relationship Id="rId31" Type="http://schemas.openxmlformats.org/officeDocument/2006/relationships/hyperlink" Target="https://reliefweb.int/map/iraq/iraq-aqra-district-reference-map-2020-15-july-2020" TargetMode="External"/><Relationship Id="rId44" Type="http://schemas.openxmlformats.org/officeDocument/2006/relationships/footer" Target="footer1.xml"/><Relationship Id="rId52"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apnews.com/article/middle-east-ankara-turkey-iraq-international-news-4dd4686c4c62e3bd978cc34901ca87a4" TargetMode="External"/><Relationship Id="rId14" Type="http://schemas.openxmlformats.org/officeDocument/2006/relationships/hyperlink" Target="http://chawykurd.com/details2.aspx?=hewal&amp;jmare=17468&amp;Jor=2&amp;Jor2=2139" TargetMode="External"/><Relationship Id="rId22" Type="http://schemas.openxmlformats.org/officeDocument/2006/relationships/hyperlink" Target="https://twitter.com/abdullahawez/status/1438407068533329922?s=03" TargetMode="External"/><Relationship Id="rId27" Type="http://schemas.openxmlformats.org/officeDocument/2006/relationships/hyperlink" Target="https://www.kurdiu.org/en/b/497552" TargetMode="External"/><Relationship Id="rId30" Type="http://schemas.openxmlformats.org/officeDocument/2006/relationships/hyperlink" Target="https://www.al-monitor.com/originals/2020/11/turkey-iraq-kurdistan-region-specter-intra-kurdish-feud-rise.html" TargetMode="External"/><Relationship Id="rId35" Type="http://schemas.openxmlformats.org/officeDocument/2006/relationships/hyperlink" Target="https://www.rudaw.net/english/kurdistan/150220192" TargetMode="External"/><Relationship Id="rId43" Type="http://schemas.openxmlformats.org/officeDocument/2006/relationships/header" Target="header2.xml"/><Relationship Id="rId48" Type="http://schemas.openxmlformats.org/officeDocument/2006/relationships/customXml" Target="../customXml/item2.xml"/><Relationship Id="rId8" Type="http://schemas.openxmlformats.org/officeDocument/2006/relationships/hyperlink" Target="https://www.aa.com.tr/en/middle-east/turkey-launches-operation-claw-tiger-in-northern-iraq/1879479" TargetMode="Externa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file:///M:/AASI_UPR34_IRQ_E_Annexe1.pdf" TargetMode="External"/><Relationship Id="rId17" Type="http://schemas.openxmlformats.org/officeDocument/2006/relationships/hyperlink" Target="https://cptik.org/reflections-1/2016/08/they-gave-us-keys-to-their-homes.html" TargetMode="External"/><Relationship Id="rId25" Type="http://schemas.openxmlformats.org/officeDocument/2006/relationships/hyperlink" Target="https://kirkuknow.com/en/news/65618" TargetMode="External"/><Relationship Id="rId33" Type="http://schemas.openxmlformats.org/officeDocument/2006/relationships/hyperlink" Target="https://www.rudawarabia.net/arabic/kurdistan/10022021" TargetMode="External"/><Relationship Id="rId38" Type="http://schemas.openxmlformats.org/officeDocument/2006/relationships/hyperlink" Target="https://www.google.com/amp/s/shafaq.com/amp/ku/Kurdistan/Turkish-warplanes-attack-Kurdistan-Duhok-9" TargetMode="External"/><Relationship Id="rId46" Type="http://schemas.openxmlformats.org/officeDocument/2006/relationships/glossaryDocument" Target="glossary/document.xml"/><Relationship Id="rId20" Type="http://schemas.openxmlformats.org/officeDocument/2006/relationships/hyperlink" Target="https://enablingpeace.org/ishm320/" TargetMode="External"/><Relationship Id="rId41" Type="http://schemas.openxmlformats.org/officeDocument/2006/relationships/hyperlink" Target="https://twitter.com/EnglishZhyan/status/1383057093205315584?s=0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citypopulation.de/en/iraq/admin/" TargetMode="External"/><Relationship Id="rId2" Type="http://schemas.openxmlformats.org/officeDocument/2006/relationships/hyperlink" Target="https://cosit.gov.iq/ar/english/index.php" TargetMode="External"/><Relationship Id="rId1" Type="http://schemas.openxmlformats.org/officeDocument/2006/relationships/hyperlink" Target="https://reliefweb.int/map/iraq/iraq-aqra-district-reference-map-2020-15-july-2020" TargetMode="External"/><Relationship Id="rId5" Type="http://schemas.openxmlformats.org/officeDocument/2006/relationships/hyperlink" Target="https://citypopulation.de/en/iraq/mun/admin/dah%C5%ABk/16062__d%C4%ABn%C4%81rt%C4%AB/" TargetMode="External"/><Relationship Id="rId4" Type="http://schemas.openxmlformats.org/officeDocument/2006/relationships/hyperlink" Target="https://citypopulation.de/en/iraq/admin/dah%C5%ABk/1606__%C4%81k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D5168F" w:rsidRDefault="00CA2647">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D5168F" w:rsidRDefault="00CA2647">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D5168F" w:rsidRDefault="00CA2647">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8F"/>
    <w:rsid w:val="001E7D9F"/>
    <w:rsid w:val="00506C0D"/>
    <w:rsid w:val="00580DE6"/>
    <w:rsid w:val="00877B3E"/>
    <w:rsid w:val="00B77FE8"/>
    <w:rsid w:val="00BB7A86"/>
    <w:rsid w:val="00CA2647"/>
    <w:rsid w:val="00D5168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COUNTIES,RETURNEES,INTERNAL SECURITY,ADMINISTRATION,GOVERNANCE,DEMOGRAPHY,ETHNIC GROUPS,RELIGIOUS GROUPS,INTERNALLY DISPLACED PEOPLE,CHRISTIANS,JEWS,MUSLIMS,YAZIDIS,TURKMENS,LAND TENURE,PROPRIETARY RIGHT,OIL,TURKS,ARMIES,KDP</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3b8426b1-dc90-4456-b276-ff771f530dac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2022-08-08T22:00:00+00:00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09.08.2022 Julkinen
Irak / Nineve, Akren piirikunta, Dinartan alue, turvallisuustilanne, aluehallinta ja paluuolosuhteet 
Iraq / Ninewa, Akre district, Dinarta area, territorial control and return conditions 
Kysymykset
1. Mikä on Akren piirikunnassa sijaitsevan Dinartan alueen asukasmäärä ja etninen jakauma?
2. Mikä on alueen ajankohtainen aluehallinta? Millaisia militioita alueella toimii? Onko ISISillä toimintaa alueella?
3. Mikä on Dinartan alueen turvallisuustilanne?
4. Millaiset ovat Dinartan alueen paluuolosuhteet? Onko alueelta raportoitu paluiden estämisiä?
Questions
1. What is the population number and ethnic distribution in the Dinarta area? 
2. Who controls the Dinarta area currently? What kind of armed groups/ militias operate in the area? Is the Islamic State (ISIS) active in the area? 
3. What is the security situation of the Dinarta area? 
4. What are the return conditions in the Dinarta area? Have returns been obstructed?
________________________________________
1.</COIDocAbstract>
    <COIWSGroundsRejection xmlns="b5be3156-7e14-46bc-bfca-5c242eb3de3f" xsi:nil="true"/>
    <COIDocAuthors xmlns="e235e197-502c-49f1-8696-39d199cd5131">
      <Value>143</Value>
    </COIDocAuthors>
    <COIDocID xmlns="b5be3156-7e14-46bc-bfca-5c242eb3de3f">418</COIDocID>
    <_dlc_DocId xmlns="e235e197-502c-49f1-8696-39d199cd5131">FI011-215589946-11910</_dlc_DocId>
    <_dlc_DocIdUrl xmlns="e235e197-502c-49f1-8696-39d199cd5131">
      <Url>https://coiadmin.euaa.europa.eu/administration/finland/_layouts/15/DocIdRedir.aspx?ID=FI011-215589946-11910</Url>
      <Description>FI011-215589946-11910</Description>
    </_dlc_DocIdUrl>
  </documentManagement>
</p:properties>
</file>

<file path=customXml/itemProps1.xml><?xml version="1.0" encoding="utf-8"?>
<ds:datastoreItem xmlns:ds="http://schemas.openxmlformats.org/officeDocument/2006/customXml" ds:itemID="{B6C1EC9E-6233-4473-B17B-0EC74D7F60B0}">
  <ds:schemaRefs>
    <ds:schemaRef ds:uri="http://schemas.openxmlformats.org/officeDocument/2006/bibliography"/>
  </ds:schemaRefs>
</ds:datastoreItem>
</file>

<file path=customXml/itemProps2.xml><?xml version="1.0" encoding="utf-8"?>
<ds:datastoreItem xmlns:ds="http://schemas.openxmlformats.org/officeDocument/2006/customXml" ds:itemID="{2AFC195C-D4FA-4620-8447-3F5311AB6822}"/>
</file>

<file path=customXml/itemProps3.xml><?xml version="1.0" encoding="utf-8"?>
<ds:datastoreItem xmlns:ds="http://schemas.openxmlformats.org/officeDocument/2006/customXml" ds:itemID="{439936DB-B2C0-4F37-9ED2-96F0157AE8AB}"/>
</file>

<file path=customXml/itemProps4.xml><?xml version="1.0" encoding="utf-8"?>
<ds:datastoreItem xmlns:ds="http://schemas.openxmlformats.org/officeDocument/2006/customXml" ds:itemID="{35C3F988-C1E2-4DC1-B089-EA70D74C79BD}"/>
</file>

<file path=customXml/itemProps5.xml><?xml version="1.0" encoding="utf-8"?>
<ds:datastoreItem xmlns:ds="http://schemas.openxmlformats.org/officeDocument/2006/customXml" ds:itemID="{AED8B759-74E9-439B-AB56-A6A603119128}"/>
</file>

<file path=customXml/itemProps6.xml><?xml version="1.0" encoding="utf-8"?>
<ds:datastoreItem xmlns:ds="http://schemas.openxmlformats.org/officeDocument/2006/customXml" ds:itemID="{CB9B5C6B-D6D2-4099-8581-17E9BEE5BD39}"/>
</file>

<file path=docProps/app.xml><?xml version="1.0" encoding="utf-8"?>
<Properties xmlns="http://schemas.openxmlformats.org/officeDocument/2006/extended-properties" xmlns:vt="http://schemas.openxmlformats.org/officeDocument/2006/docPropsVTypes">
  <Template>Normal</Template>
  <TotalTime>0</TotalTime>
  <Pages>11</Pages>
  <Words>3439</Words>
  <Characters>27857</Characters>
  <Application>Microsoft Office Word</Application>
  <DocSecurity>0</DocSecurity>
  <Lines>232</Lines>
  <Paragraphs>62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 Nineve, Akren piirikunta, Dinartan alue, turvallisuustilanne, aluehallinta ja paluuolosuhteet // Iraq / Ninewa, Akre district, Dinarta area, territorial control and return conditions</dc:title>
  <dc:creator/>
  <cp:lastModifiedBy/>
  <cp:revision>1</cp:revision>
  <dcterms:created xsi:type="dcterms:W3CDTF">2022-08-09T10:11:00Z</dcterms:created>
  <dcterms:modified xsi:type="dcterms:W3CDTF">2022-08-09T10:11:00Z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9ef64739-3f50-40cd-b668-5ad88ceb5052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14;#Iraq|3b8426b1-dc90-4456-b276-ff771f530dac</vt:lpwstr>
  </property>
  <property fmtid="{D5CDD505-2E9C-101B-9397-08002B2CF9AE}" pid="9" name="COIInformTypeMM">
    <vt:lpwstr>4;#Response to COI Query|74af11f0-82c2-4825-bd8f-d6b1cac3a3aa</vt:lpwstr>
  </property>
</Properties>
</file>