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73B4" w14:textId="77777777" w:rsidR="00082DFE" w:rsidRPr="00BE2852" w:rsidRDefault="00F863C0" w:rsidP="00082DFE">
      <w:pPr>
        <w:rPr>
          <w:b/>
          <w:lang w:val="en-US"/>
        </w:rPr>
      </w:pPr>
      <w:sdt>
        <w:sdtPr>
          <w:rPr>
            <w:rStyle w:val="Otsikko1Char"/>
            <w:lang w:val="en-US"/>
          </w:rPr>
          <w:alias w:val="Maa / Otsikko"/>
          <w:tag w:val="Otsikko"/>
          <w:id w:val="-979301563"/>
          <w:lock w:val="sdtLocked"/>
          <w:placeholder>
            <w:docPart w:val="C121425071C2475DB6E719B472A7F325"/>
          </w:placeholder>
          <w:text/>
        </w:sdtPr>
        <w:sdtEndPr>
          <w:rPr>
            <w:rStyle w:val="Otsikko1Char"/>
          </w:rPr>
        </w:sdtEndPr>
        <w:sdtContent>
          <w:r w:rsidR="004515FC" w:rsidRPr="004515FC">
            <w:rPr>
              <w:rStyle w:val="Otsikko1Char"/>
              <w:lang w:val="en-US"/>
            </w:rPr>
            <w:t>Iran / Iranian Secular Democracy Movement</w:t>
          </w:r>
          <w:r w:rsidR="00733261">
            <w:rPr>
              <w:rStyle w:val="Otsikko1Char"/>
              <w:lang w:val="en-US"/>
            </w:rPr>
            <w:t xml:space="preserve"> ja</w:t>
          </w:r>
          <w:r w:rsidR="004515FC">
            <w:rPr>
              <w:rStyle w:val="Otsikko1Char"/>
              <w:lang w:val="en-US"/>
            </w:rPr>
            <w:t xml:space="preserve"> </w:t>
          </w:r>
          <w:r w:rsidR="00733261">
            <w:rPr>
              <w:rStyle w:val="Otsikko1Char"/>
              <w:lang w:val="en-US"/>
            </w:rPr>
            <w:t>Iranian Secular Democratic Party</w:t>
          </w:r>
        </w:sdtContent>
      </w:sdt>
      <w:r w:rsidR="00082DFE" w:rsidRPr="00BE2852">
        <w:rPr>
          <w:b/>
          <w:lang w:val="en-US"/>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Otsikko1Char"/>
        </w:rPr>
      </w:sdtEndPr>
      <w:sdtContent>
        <w:p w14:paraId="0C6AC192" w14:textId="77777777" w:rsidR="00082DFE" w:rsidRPr="00BE2852" w:rsidRDefault="00733261" w:rsidP="00082DFE">
          <w:pPr>
            <w:rPr>
              <w:b/>
              <w:lang w:val="en-US"/>
            </w:rPr>
          </w:pPr>
          <w:r w:rsidRPr="00733261">
            <w:rPr>
              <w:rStyle w:val="Otsikko1Char"/>
              <w:lang w:val="en-US"/>
            </w:rPr>
            <w:t xml:space="preserve">Iran / Iranian Secular Democracy Movement </w:t>
          </w:r>
          <w:r>
            <w:rPr>
              <w:rStyle w:val="Otsikko1Char"/>
              <w:lang w:val="en-US"/>
            </w:rPr>
            <w:t>and</w:t>
          </w:r>
          <w:r w:rsidRPr="00733261">
            <w:rPr>
              <w:rStyle w:val="Otsikko1Char"/>
              <w:lang w:val="en-US"/>
            </w:rPr>
            <w:t xml:space="preserve"> Iranian Secular Democratic Party</w:t>
          </w:r>
        </w:p>
      </w:sdtContent>
    </w:sdt>
    <w:p w14:paraId="7690B735" w14:textId="77777777" w:rsidR="00082DFE" w:rsidRDefault="00F863C0" w:rsidP="00082DFE">
      <w:pPr>
        <w:rPr>
          <w:b/>
        </w:rPr>
      </w:pPr>
      <w:r>
        <w:rPr>
          <w:b/>
        </w:rPr>
        <w:pict w14:anchorId="2963CDDE">
          <v:rect id="_x0000_i1025" style="width:0;height:1.5pt" o:hralign="center" o:hrstd="t" o:hr="t" fillcolor="#a0a0a0" stroked="f"/>
        </w:pict>
      </w:r>
    </w:p>
    <w:p w14:paraId="28D15CCC"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02E1D15C" w14:textId="77777777" w:rsidR="00082DFE" w:rsidRDefault="00197B51" w:rsidP="00197B51">
          <w:pPr>
            <w:spacing w:line="240" w:lineRule="auto"/>
          </w:pPr>
          <w:r w:rsidRPr="00684AA9">
            <w:t xml:space="preserve">1. Mikä on </w:t>
          </w:r>
          <w:proofErr w:type="spellStart"/>
          <w:r w:rsidR="00733261" w:rsidRPr="00684AA9">
            <w:t>Iranian</w:t>
          </w:r>
          <w:proofErr w:type="spellEnd"/>
          <w:r w:rsidR="00733261" w:rsidRPr="00684AA9">
            <w:t xml:space="preserve"> </w:t>
          </w:r>
          <w:proofErr w:type="spellStart"/>
          <w:r w:rsidR="00733261" w:rsidRPr="00684AA9">
            <w:t>Secular</w:t>
          </w:r>
          <w:proofErr w:type="spellEnd"/>
          <w:r w:rsidR="00733261" w:rsidRPr="00684AA9">
            <w:t xml:space="preserve"> </w:t>
          </w:r>
          <w:proofErr w:type="spellStart"/>
          <w:r w:rsidR="00733261" w:rsidRPr="00684AA9">
            <w:t>Democracy</w:t>
          </w:r>
          <w:proofErr w:type="spellEnd"/>
          <w:r w:rsidR="00733261" w:rsidRPr="00684AA9">
            <w:t xml:space="preserve"> </w:t>
          </w:r>
          <w:proofErr w:type="spellStart"/>
          <w:r w:rsidR="00733261" w:rsidRPr="00684AA9">
            <w:t>Movement</w:t>
          </w:r>
          <w:proofErr w:type="spellEnd"/>
          <w:r w:rsidRPr="00684AA9">
            <w:t>?</w:t>
          </w:r>
          <w:r w:rsidRPr="00684AA9">
            <w:br/>
          </w:r>
          <w:r w:rsidRPr="00684AA9">
            <w:br/>
            <w:t>2. Keitä sen hallitukseen kuuluu?</w:t>
          </w:r>
          <w:r w:rsidRPr="00684AA9">
            <w:br/>
          </w:r>
          <w:r w:rsidRPr="00684AA9">
            <w:br/>
            <w:t xml:space="preserve">3. Mikä yhteys </w:t>
          </w:r>
          <w:proofErr w:type="spellStart"/>
          <w:r w:rsidR="00733261" w:rsidRPr="00684AA9">
            <w:t>Iranian</w:t>
          </w:r>
          <w:proofErr w:type="spellEnd"/>
          <w:r w:rsidR="00733261" w:rsidRPr="00684AA9">
            <w:t xml:space="preserve"> </w:t>
          </w:r>
          <w:proofErr w:type="spellStart"/>
          <w:r w:rsidR="00733261" w:rsidRPr="00684AA9">
            <w:t>Secular</w:t>
          </w:r>
          <w:proofErr w:type="spellEnd"/>
          <w:r w:rsidR="00733261" w:rsidRPr="00684AA9">
            <w:t xml:space="preserve"> </w:t>
          </w:r>
          <w:proofErr w:type="spellStart"/>
          <w:r w:rsidR="00733261" w:rsidRPr="00684AA9">
            <w:t>Democracy</w:t>
          </w:r>
          <w:proofErr w:type="spellEnd"/>
          <w:r w:rsidR="00733261" w:rsidRPr="00684AA9">
            <w:t xml:space="preserve"> </w:t>
          </w:r>
          <w:proofErr w:type="spellStart"/>
          <w:r w:rsidR="00733261" w:rsidRPr="00684AA9">
            <w:t>Movementilla</w:t>
          </w:r>
          <w:proofErr w:type="spellEnd"/>
          <w:r w:rsidRPr="00684AA9">
            <w:t xml:space="preserve"> ja </w:t>
          </w:r>
          <w:proofErr w:type="spellStart"/>
          <w:r w:rsidR="00733261" w:rsidRPr="00684AA9">
            <w:t>Iranian</w:t>
          </w:r>
          <w:proofErr w:type="spellEnd"/>
          <w:r w:rsidR="00733261" w:rsidRPr="00684AA9">
            <w:t xml:space="preserve"> </w:t>
          </w:r>
          <w:proofErr w:type="spellStart"/>
          <w:r w:rsidR="00733261" w:rsidRPr="00684AA9">
            <w:t>Secular</w:t>
          </w:r>
          <w:proofErr w:type="spellEnd"/>
          <w:r w:rsidR="00733261" w:rsidRPr="00684AA9">
            <w:t xml:space="preserve"> </w:t>
          </w:r>
          <w:proofErr w:type="spellStart"/>
          <w:r w:rsidR="00733261" w:rsidRPr="00684AA9">
            <w:t>Democratic</w:t>
          </w:r>
          <w:proofErr w:type="spellEnd"/>
          <w:r w:rsidR="00733261" w:rsidRPr="00684AA9">
            <w:t xml:space="preserve"> Partylla</w:t>
          </w:r>
          <w:r w:rsidRPr="00684AA9">
            <w:t xml:space="preserve"> on?</w:t>
          </w:r>
          <w:r w:rsidRPr="00684AA9">
            <w:br/>
          </w:r>
          <w:r w:rsidRPr="00684AA9">
            <w:br/>
            <w:t xml:space="preserve">4. Minkälaista toimintaa </w:t>
          </w:r>
          <w:proofErr w:type="spellStart"/>
          <w:r w:rsidR="00733261" w:rsidRPr="00684AA9">
            <w:t>Iranian</w:t>
          </w:r>
          <w:proofErr w:type="spellEnd"/>
          <w:r w:rsidR="00733261" w:rsidRPr="00684AA9">
            <w:t xml:space="preserve"> </w:t>
          </w:r>
          <w:proofErr w:type="spellStart"/>
          <w:r w:rsidR="00733261" w:rsidRPr="00684AA9">
            <w:t>Secular</w:t>
          </w:r>
          <w:proofErr w:type="spellEnd"/>
          <w:r w:rsidR="00733261" w:rsidRPr="00684AA9">
            <w:t xml:space="preserve"> </w:t>
          </w:r>
          <w:proofErr w:type="spellStart"/>
          <w:r w:rsidR="00733261" w:rsidRPr="00684AA9">
            <w:t>Democracy</w:t>
          </w:r>
          <w:proofErr w:type="spellEnd"/>
          <w:r w:rsidRPr="00684AA9">
            <w:t xml:space="preserve"> </w:t>
          </w:r>
          <w:proofErr w:type="spellStart"/>
          <w:r w:rsidRPr="00684AA9">
            <w:t>Movement</w:t>
          </w:r>
          <w:proofErr w:type="spellEnd"/>
          <w:r w:rsidRPr="00684AA9">
            <w:t xml:space="preserve"> -liike harjoittaa Iranissa, Suomessa ja maailmalla?</w:t>
          </w:r>
          <w:r w:rsidRPr="00684AA9">
            <w:br/>
          </w:r>
          <w:r w:rsidRPr="00684AA9">
            <w:br/>
            <w:t>5. Mikä on liikkeeseen liittyvä M</w:t>
          </w:r>
          <w:r w:rsidR="0095326F" w:rsidRPr="00684AA9">
            <w:t>e</w:t>
          </w:r>
          <w:r w:rsidRPr="00684AA9">
            <w:t>hestan?</w:t>
          </w:r>
          <w:r w:rsidRPr="00684AA9">
            <w:br/>
          </w:r>
          <w:r w:rsidRPr="00684AA9">
            <w:br/>
            <w:t>6. Onko liikkeellä naisten osasto? Millaista toimintaa sillä on?</w:t>
          </w:r>
          <w:r w:rsidRPr="00684AA9">
            <w:br/>
          </w:r>
          <w:r w:rsidRPr="00684AA9">
            <w:br/>
            <w:t>7. Onko liikkeen jäseniin tai heidän perheenjäseniinsä kohdistunut oikeudenloukkauksia, pidätyksiä tai muuta viranomaismielenkiintoa Iranissa?</w:t>
          </w:r>
        </w:p>
      </w:sdtContent>
    </w:sdt>
    <w:p w14:paraId="2C296255" w14:textId="77777777" w:rsidR="00082DFE" w:rsidRPr="00347AB9" w:rsidRDefault="00082DFE" w:rsidP="00082DFE">
      <w:pPr>
        <w:rPr>
          <w:b/>
          <w:bCs/>
          <w:i/>
          <w:iCs/>
          <w:lang w:val="en-US"/>
        </w:rPr>
      </w:pPr>
      <w:r w:rsidRPr="00347AB9">
        <w:rPr>
          <w:b/>
          <w:bCs/>
          <w:i/>
          <w:iCs/>
          <w:lang w:val="en-US"/>
        </w:rPr>
        <w:t>Questions</w:t>
      </w:r>
    </w:p>
    <w:p w14:paraId="4AAE1B4A" w14:textId="77777777" w:rsidR="00082DFE" w:rsidRDefault="00F863C0" w:rsidP="00082DFE">
      <w:pPr>
        <w:rPr>
          <w:rStyle w:val="LainausChar"/>
          <w:lang w:val="en-US"/>
        </w:rPr>
      </w:pPr>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r w:rsidR="000B6D61" w:rsidRPr="00347AB9">
            <w:rPr>
              <w:rStyle w:val="LainausChar"/>
              <w:lang w:val="en-US"/>
            </w:rPr>
            <w:t>1.</w:t>
          </w:r>
        </w:sdtContent>
      </w:sdt>
      <w:r w:rsidR="00197B51">
        <w:rPr>
          <w:rStyle w:val="LainausChar"/>
          <w:lang w:val="en-US"/>
        </w:rPr>
        <w:t xml:space="preserve"> What is the </w:t>
      </w:r>
      <w:r w:rsidR="00733261" w:rsidRPr="00733261">
        <w:rPr>
          <w:lang w:val="en-US"/>
        </w:rPr>
        <w:t>Iranian Secular Democracy Movement</w:t>
      </w:r>
      <w:r w:rsidR="00197B51">
        <w:rPr>
          <w:rStyle w:val="LainausChar"/>
          <w:lang w:val="en-US"/>
        </w:rPr>
        <w:t>?</w:t>
      </w:r>
    </w:p>
    <w:p w14:paraId="1459D082" w14:textId="77777777" w:rsidR="00197B51" w:rsidRDefault="00197B51" w:rsidP="00082DFE">
      <w:pPr>
        <w:rPr>
          <w:lang w:val="en-US"/>
        </w:rPr>
      </w:pPr>
      <w:r w:rsidRPr="00197B51">
        <w:rPr>
          <w:lang w:val="en-US"/>
        </w:rPr>
        <w:t xml:space="preserve">2. </w:t>
      </w:r>
      <w:r>
        <w:rPr>
          <w:lang w:val="en-US"/>
        </w:rPr>
        <w:t>Who are the members of its board?</w:t>
      </w:r>
    </w:p>
    <w:p w14:paraId="54A0D0E9" w14:textId="77777777" w:rsidR="00197B51" w:rsidRDefault="00197B51" w:rsidP="00082DFE">
      <w:pPr>
        <w:rPr>
          <w:lang w:val="en-US"/>
        </w:rPr>
      </w:pPr>
      <w:r>
        <w:rPr>
          <w:lang w:val="en-US"/>
        </w:rPr>
        <w:t xml:space="preserve">3. What is the connection between </w:t>
      </w:r>
      <w:r w:rsidR="00733261" w:rsidRPr="00733261">
        <w:rPr>
          <w:lang w:val="en-US"/>
        </w:rPr>
        <w:t>Iranian Secular Democracy Movement</w:t>
      </w:r>
      <w:r w:rsidR="00733261">
        <w:rPr>
          <w:lang w:val="en-US"/>
        </w:rPr>
        <w:t xml:space="preserve"> </w:t>
      </w:r>
      <w:r>
        <w:rPr>
          <w:lang w:val="en-US"/>
        </w:rPr>
        <w:t>and Iran</w:t>
      </w:r>
      <w:r w:rsidR="00733261">
        <w:rPr>
          <w:lang w:val="en-US"/>
        </w:rPr>
        <w:t>ian</w:t>
      </w:r>
      <w:r>
        <w:rPr>
          <w:lang w:val="en-US"/>
        </w:rPr>
        <w:t xml:space="preserve"> Secular Democra</w:t>
      </w:r>
      <w:r w:rsidR="00733261">
        <w:rPr>
          <w:lang w:val="en-US"/>
        </w:rPr>
        <w:t>tic</w:t>
      </w:r>
      <w:r>
        <w:rPr>
          <w:lang w:val="en-US"/>
        </w:rPr>
        <w:t xml:space="preserve"> Party?</w:t>
      </w:r>
    </w:p>
    <w:p w14:paraId="387B51A3" w14:textId="77777777" w:rsidR="00197B51" w:rsidRDefault="00197B51" w:rsidP="00082DFE">
      <w:pPr>
        <w:rPr>
          <w:lang w:val="en-US"/>
        </w:rPr>
      </w:pPr>
      <w:r>
        <w:rPr>
          <w:lang w:val="en-US"/>
        </w:rPr>
        <w:t xml:space="preserve">4. What kind of activities does the </w:t>
      </w:r>
      <w:r w:rsidR="00733261" w:rsidRPr="00733261">
        <w:rPr>
          <w:lang w:val="en-US"/>
        </w:rPr>
        <w:t>Iranian Secular Democracy Movement</w:t>
      </w:r>
      <w:r w:rsidR="00733261">
        <w:rPr>
          <w:lang w:val="en-US"/>
        </w:rPr>
        <w:t xml:space="preserve"> </w:t>
      </w:r>
      <w:r>
        <w:rPr>
          <w:lang w:val="en-US"/>
        </w:rPr>
        <w:t>engage in in Iran, Finland and abroad?</w:t>
      </w:r>
    </w:p>
    <w:p w14:paraId="6DF7AFA1" w14:textId="77777777" w:rsidR="00197B51" w:rsidRDefault="00197B51" w:rsidP="00197B51">
      <w:pPr>
        <w:rPr>
          <w:lang w:val="en-US"/>
        </w:rPr>
      </w:pPr>
      <w:r>
        <w:rPr>
          <w:lang w:val="en-US"/>
        </w:rPr>
        <w:t>5. What is the ‘M</w:t>
      </w:r>
      <w:r w:rsidR="0095326F">
        <w:rPr>
          <w:lang w:val="en-US"/>
        </w:rPr>
        <w:t>e</w:t>
      </w:r>
      <w:r>
        <w:rPr>
          <w:lang w:val="en-US"/>
        </w:rPr>
        <w:t>hestan’ associated with the movement?</w:t>
      </w:r>
    </w:p>
    <w:p w14:paraId="5219B663" w14:textId="77777777" w:rsidR="00197B51" w:rsidRDefault="00197B51" w:rsidP="00197B51">
      <w:pPr>
        <w:rPr>
          <w:lang w:val="en-US"/>
        </w:rPr>
      </w:pPr>
      <w:r>
        <w:rPr>
          <w:lang w:val="en-US"/>
        </w:rPr>
        <w:t>6. Does the movement have a women’s section? What kind of activities does it engage in?</w:t>
      </w:r>
    </w:p>
    <w:p w14:paraId="3F76DA64" w14:textId="77777777" w:rsidR="00197B51" w:rsidRPr="00197B51" w:rsidRDefault="00197B51" w:rsidP="00197B51">
      <w:pPr>
        <w:rPr>
          <w:lang w:val="en-US"/>
        </w:rPr>
      </w:pPr>
      <w:r>
        <w:rPr>
          <w:lang w:val="en-US"/>
        </w:rPr>
        <w:t>7. Have the members of the movement or their family members been subjected to rights violations, arrests, or other official interest in Iran?</w:t>
      </w:r>
    </w:p>
    <w:p w14:paraId="4DA513C8" w14:textId="77777777" w:rsidR="00082DFE" w:rsidRPr="00082DFE" w:rsidRDefault="00F863C0" w:rsidP="00082DFE">
      <w:pPr>
        <w:pStyle w:val="LeiptekstiMigri"/>
        <w:ind w:left="0"/>
        <w:rPr>
          <w:lang w:val="en-GB"/>
        </w:rPr>
      </w:pPr>
      <w:r>
        <w:rPr>
          <w:b/>
        </w:rPr>
        <w:pict w14:anchorId="74DD7FCF">
          <v:rect id="_x0000_i1026" style="width:0;height:1.5pt" o:hralign="center" o:hrstd="t" o:hr="t" fillcolor="#a0a0a0" stroked="f"/>
        </w:pict>
      </w:r>
    </w:p>
    <w:p w14:paraId="50F4B73F" w14:textId="77777777" w:rsidR="00082DFE" w:rsidRPr="00197B51" w:rsidRDefault="00B625D6" w:rsidP="005B58A6">
      <w:pPr>
        <w:pStyle w:val="Otsikko2"/>
        <w:rPr>
          <w:lang w:val="en-US"/>
        </w:rPr>
      </w:pPr>
      <w:r w:rsidRPr="00197B51">
        <w:rPr>
          <w:lang w:val="en-US"/>
        </w:rPr>
        <w:t xml:space="preserve">1. </w:t>
      </w:r>
      <w:proofErr w:type="spellStart"/>
      <w:r w:rsidR="00733261" w:rsidRPr="00733261">
        <w:rPr>
          <w:lang w:val="en-US"/>
        </w:rPr>
        <w:t>Mikä</w:t>
      </w:r>
      <w:proofErr w:type="spellEnd"/>
      <w:r w:rsidR="00733261" w:rsidRPr="00733261">
        <w:rPr>
          <w:lang w:val="en-US"/>
        </w:rPr>
        <w:t xml:space="preserve"> on Iranian Secular Democracy Movement</w:t>
      </w:r>
      <w:r w:rsidR="00197B51">
        <w:rPr>
          <w:lang w:val="en-US"/>
        </w:rPr>
        <w:t>?</w:t>
      </w:r>
    </w:p>
    <w:p w14:paraId="5726D2B0" w14:textId="3214033B" w:rsidR="006E4F15" w:rsidRDefault="00351454" w:rsidP="005D5F3C">
      <w:pPr>
        <w:rPr>
          <w:lang w:bidi="fa-IR"/>
        </w:rPr>
      </w:pPr>
      <w:r w:rsidRPr="00684AA9">
        <w:rPr>
          <w:lang w:val="en-US"/>
        </w:rPr>
        <w:t xml:space="preserve">Iranian Secular Democracy Movement </w:t>
      </w:r>
      <w:r w:rsidR="00BE051A" w:rsidRPr="00684AA9">
        <w:rPr>
          <w:lang w:val="en-US"/>
        </w:rPr>
        <w:t xml:space="preserve">(ISDM), </w:t>
      </w:r>
      <w:proofErr w:type="spellStart"/>
      <w:r w:rsidR="00BE051A" w:rsidRPr="00684AA9">
        <w:rPr>
          <w:lang w:val="en-US"/>
        </w:rPr>
        <w:t>persiaksi</w:t>
      </w:r>
      <w:proofErr w:type="spellEnd"/>
      <w:r w:rsidR="00BE051A" w:rsidRPr="00684AA9">
        <w:rPr>
          <w:lang w:val="en-US"/>
        </w:rPr>
        <w:t xml:space="preserve"> </w:t>
      </w:r>
      <w:proofErr w:type="spellStart"/>
      <w:r w:rsidR="00BE051A" w:rsidRPr="00684AA9">
        <w:rPr>
          <w:i/>
          <w:iCs/>
          <w:lang w:val="en-US"/>
        </w:rPr>
        <w:t>Jonbesh</w:t>
      </w:r>
      <w:proofErr w:type="spellEnd"/>
      <w:r w:rsidR="00BE051A" w:rsidRPr="00684AA9">
        <w:rPr>
          <w:i/>
          <w:iCs/>
          <w:lang w:val="en-US"/>
        </w:rPr>
        <w:t xml:space="preserve">-e </w:t>
      </w:r>
      <w:proofErr w:type="spellStart"/>
      <w:r w:rsidR="00BE051A" w:rsidRPr="00684AA9">
        <w:rPr>
          <w:i/>
          <w:iCs/>
          <w:lang w:val="en-US"/>
        </w:rPr>
        <w:t>Sekular</w:t>
      </w:r>
      <w:proofErr w:type="spellEnd"/>
      <w:r w:rsidR="00BE051A" w:rsidRPr="00684AA9">
        <w:rPr>
          <w:i/>
          <w:iCs/>
          <w:lang w:val="en-US"/>
        </w:rPr>
        <w:t xml:space="preserve"> </w:t>
      </w:r>
      <w:proofErr w:type="spellStart"/>
      <w:r w:rsidR="00BE051A" w:rsidRPr="00684AA9">
        <w:rPr>
          <w:i/>
          <w:iCs/>
          <w:lang w:val="en-US"/>
        </w:rPr>
        <w:t>Demokrasi</w:t>
      </w:r>
      <w:proofErr w:type="spellEnd"/>
      <w:r w:rsidR="009A6FE4" w:rsidRPr="00684AA9">
        <w:rPr>
          <w:i/>
          <w:iCs/>
          <w:lang w:val="en-US"/>
        </w:rPr>
        <w:t>-ye</w:t>
      </w:r>
      <w:r w:rsidR="00BE051A" w:rsidRPr="00684AA9">
        <w:rPr>
          <w:i/>
          <w:iCs/>
          <w:lang w:val="en-US"/>
        </w:rPr>
        <w:t xml:space="preserve"> Iran</w:t>
      </w:r>
      <w:r w:rsidR="009A6FE4" w:rsidRPr="00684AA9">
        <w:rPr>
          <w:lang w:val="en-US"/>
        </w:rPr>
        <w:t xml:space="preserve"> (</w:t>
      </w:r>
      <w:r w:rsidR="009A6FE4">
        <w:rPr>
          <w:rFonts w:hint="cs"/>
          <w:rtl/>
          <w:lang w:val="en-US" w:bidi="fa-IR"/>
        </w:rPr>
        <w:t xml:space="preserve">جنبش </w:t>
      </w:r>
      <w:proofErr w:type="spellStart"/>
      <w:r w:rsidR="009A6FE4">
        <w:rPr>
          <w:rFonts w:hint="cs"/>
          <w:rtl/>
          <w:lang w:val="en-US" w:bidi="fa-IR"/>
        </w:rPr>
        <w:t>سکولار</w:t>
      </w:r>
      <w:proofErr w:type="spellEnd"/>
      <w:r w:rsidR="009A6FE4">
        <w:rPr>
          <w:rFonts w:hint="cs"/>
          <w:rtl/>
          <w:lang w:val="en-US" w:bidi="fa-IR"/>
        </w:rPr>
        <w:t xml:space="preserve"> دموکراسی ایران</w:t>
      </w:r>
      <w:r w:rsidR="009A6FE4" w:rsidRPr="00684AA9">
        <w:rPr>
          <w:lang w:val="en-US"/>
        </w:rPr>
        <w:t>) o</w:t>
      </w:r>
      <w:r w:rsidR="009B4FC3" w:rsidRPr="00684AA9">
        <w:rPr>
          <w:lang w:val="en-US"/>
        </w:rPr>
        <w:t xml:space="preserve">n </w:t>
      </w:r>
      <w:proofErr w:type="spellStart"/>
      <w:r w:rsidR="009B4FC3" w:rsidRPr="00684AA9">
        <w:rPr>
          <w:lang w:val="en-US"/>
        </w:rPr>
        <w:t>pääasiassa</w:t>
      </w:r>
      <w:proofErr w:type="spellEnd"/>
      <w:r w:rsidR="009B4FC3" w:rsidRPr="00684AA9">
        <w:rPr>
          <w:lang w:val="en-US"/>
        </w:rPr>
        <w:t xml:space="preserve"> </w:t>
      </w:r>
      <w:proofErr w:type="spellStart"/>
      <w:r w:rsidR="009B4FC3" w:rsidRPr="00684AA9">
        <w:rPr>
          <w:lang w:val="en-US"/>
        </w:rPr>
        <w:t>Iranin</w:t>
      </w:r>
      <w:proofErr w:type="spellEnd"/>
      <w:r w:rsidR="009B4FC3" w:rsidRPr="00684AA9">
        <w:rPr>
          <w:lang w:val="en-US"/>
        </w:rPr>
        <w:t xml:space="preserve"> </w:t>
      </w:r>
      <w:proofErr w:type="spellStart"/>
      <w:r w:rsidR="009B4FC3" w:rsidRPr="00684AA9">
        <w:rPr>
          <w:lang w:val="en-US"/>
        </w:rPr>
        <w:t>ulkopuolella</w:t>
      </w:r>
      <w:proofErr w:type="spellEnd"/>
      <w:r w:rsidR="009B4FC3" w:rsidRPr="00684AA9">
        <w:rPr>
          <w:lang w:val="en-US"/>
        </w:rPr>
        <w:t xml:space="preserve"> </w:t>
      </w:r>
      <w:proofErr w:type="spellStart"/>
      <w:r w:rsidR="009B4FC3" w:rsidRPr="00684AA9">
        <w:rPr>
          <w:lang w:val="en-US"/>
        </w:rPr>
        <w:t>asuvista</w:t>
      </w:r>
      <w:proofErr w:type="spellEnd"/>
      <w:r w:rsidR="009B4FC3" w:rsidRPr="00684AA9">
        <w:rPr>
          <w:lang w:val="en-US"/>
        </w:rPr>
        <w:t xml:space="preserve"> </w:t>
      </w:r>
      <w:proofErr w:type="spellStart"/>
      <w:r w:rsidR="009B4FC3" w:rsidRPr="00684AA9">
        <w:rPr>
          <w:lang w:val="en-US"/>
        </w:rPr>
        <w:t>iranilaisista</w:t>
      </w:r>
      <w:proofErr w:type="spellEnd"/>
      <w:r w:rsidR="009B4FC3" w:rsidRPr="00684AA9">
        <w:rPr>
          <w:lang w:val="en-US"/>
        </w:rPr>
        <w:t xml:space="preserve"> </w:t>
      </w:r>
      <w:proofErr w:type="spellStart"/>
      <w:r w:rsidR="009B4FC3" w:rsidRPr="00684AA9">
        <w:rPr>
          <w:lang w:val="en-US"/>
        </w:rPr>
        <w:t>koostuva</w:t>
      </w:r>
      <w:proofErr w:type="spellEnd"/>
      <w:r w:rsidR="009B4FC3" w:rsidRPr="00684AA9">
        <w:rPr>
          <w:lang w:val="en-US"/>
        </w:rPr>
        <w:t xml:space="preserve"> </w:t>
      </w:r>
      <w:proofErr w:type="spellStart"/>
      <w:r w:rsidR="009B4FC3" w:rsidRPr="00684AA9">
        <w:rPr>
          <w:lang w:val="en-US"/>
        </w:rPr>
        <w:t>poliittinen</w:t>
      </w:r>
      <w:proofErr w:type="spellEnd"/>
      <w:r w:rsidR="009B4FC3" w:rsidRPr="00684AA9">
        <w:rPr>
          <w:lang w:val="en-US"/>
        </w:rPr>
        <w:t xml:space="preserve"> </w:t>
      </w:r>
      <w:proofErr w:type="spellStart"/>
      <w:r w:rsidR="009B4FC3" w:rsidRPr="00684AA9">
        <w:rPr>
          <w:lang w:val="en-US"/>
        </w:rPr>
        <w:t>liike</w:t>
      </w:r>
      <w:proofErr w:type="spellEnd"/>
      <w:r w:rsidR="009B4FC3" w:rsidRPr="00684AA9">
        <w:rPr>
          <w:lang w:val="en-US"/>
        </w:rPr>
        <w:t xml:space="preserve">, </w:t>
      </w:r>
      <w:proofErr w:type="spellStart"/>
      <w:r w:rsidR="009B4FC3" w:rsidRPr="00684AA9">
        <w:rPr>
          <w:lang w:val="en-US"/>
        </w:rPr>
        <w:t>joka</w:t>
      </w:r>
      <w:proofErr w:type="spellEnd"/>
      <w:r w:rsidR="009B4FC3" w:rsidRPr="00684AA9">
        <w:rPr>
          <w:lang w:val="en-US"/>
        </w:rPr>
        <w:t xml:space="preserve"> on </w:t>
      </w:r>
      <w:proofErr w:type="spellStart"/>
      <w:r w:rsidR="009B4FC3" w:rsidRPr="00684AA9">
        <w:rPr>
          <w:lang w:val="en-US"/>
        </w:rPr>
        <w:t>ilmoittanut</w:t>
      </w:r>
      <w:proofErr w:type="spellEnd"/>
      <w:r w:rsidR="009B4FC3" w:rsidRPr="00684AA9">
        <w:rPr>
          <w:lang w:val="en-US"/>
        </w:rPr>
        <w:t xml:space="preserve"> </w:t>
      </w:r>
      <w:proofErr w:type="spellStart"/>
      <w:r w:rsidR="009B4FC3" w:rsidRPr="00684AA9">
        <w:rPr>
          <w:lang w:val="en-US"/>
        </w:rPr>
        <w:t>tavoitteekseen</w:t>
      </w:r>
      <w:proofErr w:type="spellEnd"/>
      <w:r w:rsidR="009B4FC3" w:rsidRPr="00684AA9">
        <w:rPr>
          <w:lang w:val="en-US"/>
        </w:rPr>
        <w:t xml:space="preserve"> </w:t>
      </w:r>
      <w:proofErr w:type="spellStart"/>
      <w:r w:rsidR="009B4FC3" w:rsidRPr="00684AA9">
        <w:rPr>
          <w:lang w:val="en-US"/>
        </w:rPr>
        <w:t>Iranin</w:t>
      </w:r>
      <w:proofErr w:type="spellEnd"/>
      <w:r w:rsidR="009B4FC3" w:rsidRPr="00684AA9">
        <w:rPr>
          <w:lang w:val="en-US"/>
        </w:rPr>
        <w:t xml:space="preserve"> </w:t>
      </w:r>
      <w:proofErr w:type="spellStart"/>
      <w:r w:rsidR="009B4FC3" w:rsidRPr="00684AA9">
        <w:rPr>
          <w:lang w:val="en-US"/>
        </w:rPr>
        <w:t>islamilaisen</w:t>
      </w:r>
      <w:proofErr w:type="spellEnd"/>
      <w:r w:rsidR="009B4FC3" w:rsidRPr="00684AA9">
        <w:rPr>
          <w:lang w:val="en-US"/>
        </w:rPr>
        <w:t xml:space="preserve"> </w:t>
      </w:r>
      <w:proofErr w:type="spellStart"/>
      <w:r w:rsidR="009B4FC3" w:rsidRPr="00684AA9">
        <w:rPr>
          <w:lang w:val="en-US"/>
        </w:rPr>
        <w:t>tasavallan</w:t>
      </w:r>
      <w:proofErr w:type="spellEnd"/>
      <w:r w:rsidR="009B4FC3" w:rsidRPr="00684AA9">
        <w:rPr>
          <w:lang w:val="en-US"/>
        </w:rPr>
        <w:t xml:space="preserve"> </w:t>
      </w:r>
      <w:proofErr w:type="spellStart"/>
      <w:r w:rsidR="009B4FC3" w:rsidRPr="00684AA9">
        <w:rPr>
          <w:lang w:val="en-US"/>
        </w:rPr>
        <w:t>korvaamisen</w:t>
      </w:r>
      <w:proofErr w:type="spellEnd"/>
      <w:r w:rsidR="009B4FC3" w:rsidRPr="00684AA9">
        <w:rPr>
          <w:lang w:val="en-US"/>
        </w:rPr>
        <w:t xml:space="preserve"> </w:t>
      </w:r>
      <w:proofErr w:type="spellStart"/>
      <w:r w:rsidR="009B4FC3" w:rsidRPr="00684AA9">
        <w:rPr>
          <w:lang w:val="en-US"/>
        </w:rPr>
        <w:lastRenderedPageBreak/>
        <w:t>sekulaarilla</w:t>
      </w:r>
      <w:proofErr w:type="spellEnd"/>
      <w:r w:rsidR="009B4FC3" w:rsidRPr="00684AA9">
        <w:rPr>
          <w:lang w:val="en-US"/>
        </w:rPr>
        <w:t xml:space="preserve">, </w:t>
      </w:r>
      <w:proofErr w:type="spellStart"/>
      <w:r w:rsidR="009B4FC3" w:rsidRPr="00684AA9">
        <w:rPr>
          <w:lang w:val="en-US"/>
        </w:rPr>
        <w:t>demokraattisella</w:t>
      </w:r>
      <w:proofErr w:type="spellEnd"/>
      <w:r w:rsidR="009B4FC3" w:rsidRPr="00684AA9">
        <w:rPr>
          <w:lang w:val="en-US"/>
        </w:rPr>
        <w:t xml:space="preserve"> </w:t>
      </w:r>
      <w:proofErr w:type="spellStart"/>
      <w:r w:rsidR="009B4FC3" w:rsidRPr="00684AA9">
        <w:rPr>
          <w:lang w:val="en-US"/>
        </w:rPr>
        <w:t>hallinnolla</w:t>
      </w:r>
      <w:proofErr w:type="spellEnd"/>
      <w:r w:rsidR="009B4FC3" w:rsidRPr="00684AA9">
        <w:rPr>
          <w:lang w:val="en-US"/>
        </w:rPr>
        <w:t xml:space="preserve">. </w:t>
      </w:r>
      <w:proofErr w:type="spellStart"/>
      <w:r w:rsidR="009B4FC3" w:rsidRPr="00684AA9">
        <w:rPr>
          <w:lang w:val="en-US"/>
        </w:rPr>
        <w:t>Liikkeen</w:t>
      </w:r>
      <w:proofErr w:type="spellEnd"/>
      <w:r w:rsidR="009B4FC3" w:rsidRPr="00684AA9">
        <w:rPr>
          <w:lang w:val="en-US"/>
        </w:rPr>
        <w:t xml:space="preserve"> </w:t>
      </w:r>
      <w:proofErr w:type="spellStart"/>
      <w:r w:rsidR="009B4FC3" w:rsidRPr="00684AA9">
        <w:rPr>
          <w:lang w:val="en-US"/>
        </w:rPr>
        <w:t>piirissä</w:t>
      </w:r>
      <w:proofErr w:type="spellEnd"/>
      <w:r w:rsidR="009B4FC3" w:rsidRPr="00684AA9">
        <w:rPr>
          <w:lang w:val="en-US"/>
        </w:rPr>
        <w:t xml:space="preserve"> </w:t>
      </w:r>
      <w:proofErr w:type="spellStart"/>
      <w:r w:rsidR="009B4FC3" w:rsidRPr="00684AA9">
        <w:rPr>
          <w:lang w:val="en-US"/>
        </w:rPr>
        <w:t>toimii</w:t>
      </w:r>
      <w:proofErr w:type="spellEnd"/>
      <w:r w:rsidR="009B4FC3" w:rsidRPr="00684AA9">
        <w:rPr>
          <w:lang w:val="en-US"/>
        </w:rPr>
        <w:t xml:space="preserve"> </w:t>
      </w:r>
      <w:proofErr w:type="spellStart"/>
      <w:r w:rsidR="009B4FC3" w:rsidRPr="00684AA9">
        <w:rPr>
          <w:lang w:val="en-US"/>
        </w:rPr>
        <w:t>poliittinen</w:t>
      </w:r>
      <w:proofErr w:type="spellEnd"/>
      <w:r w:rsidR="009B4FC3" w:rsidRPr="00684AA9">
        <w:rPr>
          <w:lang w:val="en-US"/>
        </w:rPr>
        <w:t xml:space="preserve"> “</w:t>
      </w:r>
      <w:proofErr w:type="spellStart"/>
      <w:r w:rsidR="009B4FC3" w:rsidRPr="00684AA9">
        <w:rPr>
          <w:lang w:val="en-US"/>
        </w:rPr>
        <w:t>puolue</w:t>
      </w:r>
      <w:proofErr w:type="spellEnd"/>
      <w:r w:rsidR="009B4FC3" w:rsidRPr="00684AA9">
        <w:rPr>
          <w:lang w:val="en-US"/>
        </w:rPr>
        <w:t xml:space="preserve">” Iranian Secular Democratic Party (ISDP) </w:t>
      </w:r>
      <w:proofErr w:type="spellStart"/>
      <w:r w:rsidR="001648CD" w:rsidRPr="00684AA9">
        <w:rPr>
          <w:lang w:val="en-US"/>
        </w:rPr>
        <w:t>persiaksi</w:t>
      </w:r>
      <w:proofErr w:type="spellEnd"/>
      <w:r w:rsidR="001648CD" w:rsidRPr="00684AA9">
        <w:rPr>
          <w:lang w:val="en-US"/>
        </w:rPr>
        <w:t xml:space="preserve"> </w:t>
      </w:r>
      <w:proofErr w:type="spellStart"/>
      <w:r w:rsidR="001648CD" w:rsidRPr="00684AA9">
        <w:rPr>
          <w:i/>
          <w:iCs/>
          <w:lang w:val="en-US"/>
        </w:rPr>
        <w:t>Hezb</w:t>
      </w:r>
      <w:proofErr w:type="spellEnd"/>
      <w:r w:rsidR="001648CD" w:rsidRPr="00684AA9">
        <w:rPr>
          <w:i/>
          <w:iCs/>
          <w:lang w:val="en-US"/>
        </w:rPr>
        <w:t xml:space="preserve">-e </w:t>
      </w:r>
      <w:proofErr w:type="spellStart"/>
      <w:r w:rsidR="001648CD" w:rsidRPr="00684AA9">
        <w:rPr>
          <w:i/>
          <w:iCs/>
          <w:lang w:val="en-US"/>
        </w:rPr>
        <w:t>Sekular</w:t>
      </w:r>
      <w:proofErr w:type="spellEnd"/>
      <w:r w:rsidR="001648CD" w:rsidRPr="00684AA9">
        <w:rPr>
          <w:i/>
          <w:iCs/>
          <w:lang w:val="en-US"/>
        </w:rPr>
        <w:t xml:space="preserve"> </w:t>
      </w:r>
      <w:proofErr w:type="spellStart"/>
      <w:r w:rsidR="001648CD" w:rsidRPr="00684AA9">
        <w:rPr>
          <w:i/>
          <w:iCs/>
          <w:lang w:val="en-US"/>
        </w:rPr>
        <w:t>Demokrat</w:t>
      </w:r>
      <w:proofErr w:type="spellEnd"/>
      <w:r w:rsidR="001648CD" w:rsidRPr="00684AA9">
        <w:rPr>
          <w:i/>
          <w:iCs/>
          <w:lang w:val="en-US"/>
        </w:rPr>
        <w:t>-e Iranian</w:t>
      </w:r>
      <w:r w:rsidR="001648CD" w:rsidRPr="00684AA9">
        <w:rPr>
          <w:lang w:val="en-US"/>
        </w:rPr>
        <w:t xml:space="preserve"> (</w:t>
      </w:r>
      <w:r w:rsidR="001648CD">
        <w:rPr>
          <w:rFonts w:hint="cs"/>
          <w:rtl/>
          <w:lang w:bidi="fa-IR"/>
        </w:rPr>
        <w:t xml:space="preserve">حزب </w:t>
      </w:r>
      <w:proofErr w:type="spellStart"/>
      <w:r w:rsidR="001648CD">
        <w:rPr>
          <w:rFonts w:hint="cs"/>
          <w:rtl/>
          <w:lang w:bidi="fa-IR"/>
        </w:rPr>
        <w:t>سکولار</w:t>
      </w:r>
      <w:proofErr w:type="spellEnd"/>
      <w:r w:rsidR="001648CD">
        <w:rPr>
          <w:rFonts w:hint="cs"/>
          <w:rtl/>
          <w:lang w:bidi="fa-IR"/>
        </w:rPr>
        <w:t xml:space="preserve"> دموکرات ایرانیان</w:t>
      </w:r>
      <w:r w:rsidR="001648CD" w:rsidRPr="00684AA9">
        <w:rPr>
          <w:lang w:val="en-US"/>
        </w:rPr>
        <w:t xml:space="preserve">) </w:t>
      </w:r>
      <w:proofErr w:type="spellStart"/>
      <w:r w:rsidR="009B4FC3" w:rsidRPr="00684AA9">
        <w:rPr>
          <w:lang w:val="en-US"/>
        </w:rPr>
        <w:t>sekä</w:t>
      </w:r>
      <w:proofErr w:type="spellEnd"/>
      <w:r w:rsidR="000C407A" w:rsidRPr="00684AA9">
        <w:rPr>
          <w:lang w:val="en-US"/>
        </w:rPr>
        <w:t xml:space="preserve"> Mehestaniksi</w:t>
      </w:r>
      <w:r w:rsidR="00801269" w:rsidRPr="00684AA9">
        <w:rPr>
          <w:lang w:val="en-US"/>
        </w:rPr>
        <w:t xml:space="preserve"> </w:t>
      </w:r>
      <w:r w:rsidR="00310723" w:rsidRPr="00684AA9">
        <w:rPr>
          <w:lang w:val="en-US"/>
        </w:rPr>
        <w:t>(</w:t>
      </w:r>
      <w:r w:rsidR="00562C79" w:rsidRPr="00684AA9">
        <w:rPr>
          <w:lang w:val="en-US"/>
        </w:rPr>
        <w:t xml:space="preserve">per. </w:t>
      </w:r>
      <w:proofErr w:type="spellStart"/>
      <w:r w:rsidR="00801269" w:rsidRPr="002A493A">
        <w:rPr>
          <w:rtl/>
        </w:rPr>
        <w:t>مهستان</w:t>
      </w:r>
      <w:proofErr w:type="spellEnd"/>
      <w:r w:rsidR="00801269" w:rsidRPr="00684AA9">
        <w:rPr>
          <w:lang w:val="en-US"/>
        </w:rPr>
        <w:t>)</w:t>
      </w:r>
      <w:r w:rsidR="000C407A" w:rsidRPr="00684AA9">
        <w:rPr>
          <w:lang w:val="en-US"/>
        </w:rPr>
        <w:t xml:space="preserve"> </w:t>
      </w:r>
      <w:proofErr w:type="spellStart"/>
      <w:r w:rsidR="000C407A" w:rsidRPr="00684AA9">
        <w:rPr>
          <w:lang w:val="en-US"/>
        </w:rPr>
        <w:t>kutsuttu</w:t>
      </w:r>
      <w:proofErr w:type="spellEnd"/>
      <w:r w:rsidR="000C407A" w:rsidRPr="00684AA9">
        <w:rPr>
          <w:lang w:val="en-US"/>
        </w:rPr>
        <w:t xml:space="preserve"> </w:t>
      </w:r>
      <w:r w:rsidR="00801269" w:rsidRPr="00684AA9">
        <w:rPr>
          <w:lang w:val="en-US"/>
        </w:rPr>
        <w:t>“</w:t>
      </w:r>
      <w:proofErr w:type="spellStart"/>
      <w:r w:rsidR="000C407A" w:rsidRPr="00684AA9">
        <w:rPr>
          <w:lang w:val="en-US"/>
        </w:rPr>
        <w:t>poliittinen</w:t>
      </w:r>
      <w:proofErr w:type="spellEnd"/>
      <w:r w:rsidR="000C407A" w:rsidRPr="00684AA9">
        <w:rPr>
          <w:lang w:val="en-US"/>
        </w:rPr>
        <w:t xml:space="preserve"> </w:t>
      </w:r>
      <w:proofErr w:type="spellStart"/>
      <w:r w:rsidR="000C407A" w:rsidRPr="00684AA9">
        <w:rPr>
          <w:lang w:val="en-US"/>
        </w:rPr>
        <w:t>foorumi</w:t>
      </w:r>
      <w:proofErr w:type="spellEnd"/>
      <w:r w:rsidR="00801269" w:rsidRPr="00684AA9">
        <w:rPr>
          <w:lang w:val="en-US"/>
        </w:rPr>
        <w:t>”</w:t>
      </w:r>
      <w:r w:rsidR="009B4FC3" w:rsidRPr="00684AA9">
        <w:rPr>
          <w:lang w:val="en-US"/>
        </w:rPr>
        <w:t>.</w:t>
      </w:r>
      <w:r w:rsidR="00993069">
        <w:rPr>
          <w:rStyle w:val="Alaviitteenviite"/>
          <w:lang w:bidi="fa-IR"/>
        </w:rPr>
        <w:footnoteReference w:id="1"/>
      </w:r>
      <w:r w:rsidR="009B4FC3" w:rsidRPr="00684AA9">
        <w:rPr>
          <w:lang w:val="en-US"/>
        </w:rPr>
        <w:t xml:space="preserve"> </w:t>
      </w:r>
      <w:r w:rsidR="009B4FC3" w:rsidRPr="002A493A">
        <w:t xml:space="preserve">Liike </w:t>
      </w:r>
      <w:r w:rsidR="00310723">
        <w:t xml:space="preserve">ja siihen kytkeytyvät tahot ylläpitävät </w:t>
      </w:r>
      <w:r w:rsidR="009B4FC3" w:rsidRPr="002A493A">
        <w:t>useita</w:t>
      </w:r>
      <w:r w:rsidR="009B4FC3">
        <w:t xml:space="preserve"> Internet-sivuja ja </w:t>
      </w:r>
      <w:r w:rsidR="00310723">
        <w:t>ovat</w:t>
      </w:r>
      <w:r w:rsidR="009B4FC3">
        <w:t xml:space="preserve"> erittäin aktiivi</w:t>
      </w:r>
      <w:r w:rsidR="00310723">
        <w:t>sia</w:t>
      </w:r>
      <w:r w:rsidR="009B4FC3">
        <w:t xml:space="preserve"> sosiaalisessa mediassa. Vuosina </w:t>
      </w:r>
      <w:r w:rsidR="00CE712F">
        <w:t>2013-2018 ISDM järjesti kuusi iranilaisten sekulaaridemokraattien ”kongressia”</w:t>
      </w:r>
      <w:r w:rsidR="00310723">
        <w:t xml:space="preserve"> </w:t>
      </w:r>
      <w:r w:rsidR="00310723" w:rsidRPr="009A6FE4">
        <w:rPr>
          <w:lang w:bidi="fa-IR"/>
        </w:rPr>
        <w:t xml:space="preserve">(eng. </w:t>
      </w:r>
      <w:proofErr w:type="spellStart"/>
      <w:r w:rsidR="00310723">
        <w:rPr>
          <w:lang w:bidi="fa-IR"/>
        </w:rPr>
        <w:t>Congress</w:t>
      </w:r>
      <w:proofErr w:type="spellEnd"/>
      <w:r w:rsidR="00310723">
        <w:rPr>
          <w:lang w:bidi="fa-IR"/>
        </w:rPr>
        <w:t xml:space="preserve"> of </w:t>
      </w:r>
      <w:proofErr w:type="spellStart"/>
      <w:r w:rsidR="00310723">
        <w:rPr>
          <w:lang w:bidi="fa-IR"/>
        </w:rPr>
        <w:t>Iranian</w:t>
      </w:r>
      <w:proofErr w:type="spellEnd"/>
      <w:r w:rsidR="00310723">
        <w:rPr>
          <w:lang w:bidi="fa-IR"/>
        </w:rPr>
        <w:t xml:space="preserve"> </w:t>
      </w:r>
      <w:proofErr w:type="spellStart"/>
      <w:r w:rsidR="00310723">
        <w:rPr>
          <w:lang w:bidi="fa-IR"/>
        </w:rPr>
        <w:t>Secular</w:t>
      </w:r>
      <w:proofErr w:type="spellEnd"/>
      <w:r w:rsidR="00310723">
        <w:rPr>
          <w:lang w:bidi="fa-IR"/>
        </w:rPr>
        <w:t xml:space="preserve"> </w:t>
      </w:r>
      <w:proofErr w:type="spellStart"/>
      <w:r w:rsidR="00310723">
        <w:rPr>
          <w:lang w:bidi="fa-IR"/>
        </w:rPr>
        <w:t>Democrats</w:t>
      </w:r>
      <w:proofErr w:type="spellEnd"/>
      <w:r w:rsidR="0095326F">
        <w:rPr>
          <w:lang w:bidi="fa-IR"/>
        </w:rPr>
        <w:t xml:space="preserve">; per. </w:t>
      </w:r>
      <w:r w:rsidR="0095326F">
        <w:rPr>
          <w:rFonts w:hint="cs"/>
          <w:rtl/>
          <w:lang w:bidi="fa-IR"/>
        </w:rPr>
        <w:t xml:space="preserve">کنگره </w:t>
      </w:r>
      <w:proofErr w:type="spellStart"/>
      <w:r w:rsidR="0095326F">
        <w:rPr>
          <w:rFonts w:hint="cs"/>
          <w:rtl/>
          <w:lang w:bidi="fa-IR"/>
        </w:rPr>
        <w:t>سکولار</w:t>
      </w:r>
      <w:proofErr w:type="spellEnd"/>
      <w:r w:rsidR="0095326F">
        <w:rPr>
          <w:rFonts w:hint="cs"/>
          <w:rtl/>
          <w:lang w:bidi="fa-IR"/>
        </w:rPr>
        <w:t xml:space="preserve"> دموکرات های ایران</w:t>
      </w:r>
      <w:r w:rsidR="00310723">
        <w:rPr>
          <w:lang w:bidi="fa-IR"/>
        </w:rPr>
        <w:t>). Ensimmäinen kongressi pidettiin Washingtonissa, Yhdysvalloissa, seuraavat viisi eri kaupungeissa Saksassa.</w:t>
      </w:r>
      <w:r w:rsidR="00354AD3">
        <w:rPr>
          <w:rStyle w:val="Alaviitteenviite"/>
        </w:rPr>
        <w:footnoteReference w:id="2"/>
      </w:r>
      <w:r w:rsidR="00CE712F">
        <w:t xml:space="preserve"> </w:t>
      </w:r>
      <w:r w:rsidR="00310723">
        <w:t>Yhteenvetona voidaan todeta, että l</w:t>
      </w:r>
      <w:r w:rsidR="00CE712F">
        <w:t>iike pyrkii levittämään sekulaaridemokraattista ideologiaa</w:t>
      </w:r>
      <w:r w:rsidR="004D764B">
        <w:t xml:space="preserve"> iranilaisten keskuudessa</w:t>
      </w:r>
      <w:r w:rsidR="00CE712F">
        <w:t xml:space="preserve"> ja valmistautuu</w:t>
      </w:r>
      <w:r w:rsidR="004D764B">
        <w:t xml:space="preserve"> Iranin nykyhallinnon kaatumiseen.</w:t>
      </w:r>
      <w:r w:rsidR="005D5F3C">
        <w:t xml:space="preserve"> </w:t>
      </w:r>
      <w:r w:rsidR="005D5F3C">
        <w:rPr>
          <w:lang w:bidi="fa-IR"/>
        </w:rPr>
        <w:t>Ranskan pakolaisviranomainen OFPRA (</w:t>
      </w:r>
      <w:proofErr w:type="spellStart"/>
      <w:r w:rsidR="005D5F3C">
        <w:rPr>
          <w:lang w:bidi="fa-IR"/>
        </w:rPr>
        <w:t>L’Office</w:t>
      </w:r>
      <w:proofErr w:type="spellEnd"/>
      <w:r w:rsidR="005D5F3C">
        <w:rPr>
          <w:lang w:bidi="fa-IR"/>
        </w:rPr>
        <w:t xml:space="preserve"> </w:t>
      </w:r>
      <w:proofErr w:type="spellStart"/>
      <w:r w:rsidR="005D5F3C">
        <w:rPr>
          <w:lang w:bidi="fa-IR"/>
        </w:rPr>
        <w:t>fran</w:t>
      </w:r>
      <w:r w:rsidR="005D5F3C" w:rsidRPr="00F14E03">
        <w:rPr>
          <w:lang w:bidi="fa-IR"/>
        </w:rPr>
        <w:t>ç</w:t>
      </w:r>
      <w:r w:rsidR="005D5F3C">
        <w:rPr>
          <w:lang w:bidi="fa-IR"/>
        </w:rPr>
        <w:t>ais</w:t>
      </w:r>
      <w:proofErr w:type="spellEnd"/>
      <w:r w:rsidR="005D5F3C">
        <w:rPr>
          <w:lang w:bidi="fa-IR"/>
        </w:rPr>
        <w:t xml:space="preserve"> de </w:t>
      </w:r>
      <w:proofErr w:type="spellStart"/>
      <w:r w:rsidR="005D5F3C">
        <w:rPr>
          <w:lang w:bidi="fa-IR"/>
        </w:rPr>
        <w:t>protection</w:t>
      </w:r>
      <w:proofErr w:type="spellEnd"/>
      <w:r w:rsidR="005D5F3C">
        <w:rPr>
          <w:lang w:bidi="fa-IR"/>
        </w:rPr>
        <w:t xml:space="preserve"> des </w:t>
      </w:r>
      <w:proofErr w:type="spellStart"/>
      <w:r w:rsidR="005D5F3C">
        <w:rPr>
          <w:lang w:bidi="fa-IR"/>
        </w:rPr>
        <w:t>réfugiés</w:t>
      </w:r>
      <w:proofErr w:type="spellEnd"/>
      <w:r w:rsidR="005D5F3C">
        <w:rPr>
          <w:lang w:bidi="fa-IR"/>
        </w:rPr>
        <w:t xml:space="preserve"> et </w:t>
      </w:r>
      <w:proofErr w:type="spellStart"/>
      <w:r w:rsidR="005D5F3C">
        <w:rPr>
          <w:lang w:bidi="fa-IR"/>
        </w:rPr>
        <w:t>apatrides</w:t>
      </w:r>
      <w:proofErr w:type="spellEnd"/>
      <w:r w:rsidR="005D5F3C">
        <w:rPr>
          <w:lang w:bidi="fa-IR"/>
        </w:rPr>
        <w:t>) toteaa 27.9.2019 päivätyssä ranskankielisessä maatietoraportissaan ISDM:n olevan yksi useista maanpaossa elävien iranilaisten muodostamista ja Iranin nykyhallintoa vastustavista organisaatioista</w:t>
      </w:r>
      <w:r w:rsidR="005D5F3C">
        <w:rPr>
          <w:rStyle w:val="Alaviitteenviite"/>
          <w:lang w:bidi="fa-IR"/>
        </w:rPr>
        <w:footnoteReference w:id="3"/>
      </w:r>
      <w:r w:rsidR="005D5F3C">
        <w:rPr>
          <w:lang w:bidi="fa-IR"/>
        </w:rPr>
        <w:t>.</w:t>
      </w:r>
    </w:p>
    <w:p w14:paraId="076D8BDF" w14:textId="77777777" w:rsidR="00364CC8" w:rsidRDefault="000F3029" w:rsidP="00310723">
      <w:r>
        <w:t>ISDM</w:t>
      </w:r>
      <w:r w:rsidR="00BD2D81">
        <w:t>:n</w:t>
      </w:r>
      <w:r w:rsidR="00310723">
        <w:t xml:space="preserve"> sivuilla kerrotaan, että liikkeen</w:t>
      </w:r>
      <w:r>
        <w:t xml:space="preserve"> juuret juontavat 1.4.2013 pidettyyn viiden hengen internetkokoukseen, jonka osanottajat </w:t>
      </w:r>
      <w:r w:rsidR="00E014B0">
        <w:t xml:space="preserve">halusivat löytää </w:t>
      </w:r>
      <w:r w:rsidR="00E333FF">
        <w:t>tavan</w:t>
      </w:r>
      <w:r>
        <w:t xml:space="preserve"> mobilisoida iranilaisia sekulaaridemokratian kannattajia. </w:t>
      </w:r>
      <w:r w:rsidR="00310723">
        <w:t xml:space="preserve">Tuon ensimmäisen tapaamisen jälkeen pidetyissä tapaamisissa </w:t>
      </w:r>
      <w:r>
        <w:t>päätettiin kutsua koolle kongressi keskustelemaan sekulaaridemokra</w:t>
      </w:r>
      <w:r w:rsidR="00310723">
        <w:t>tian nostamisesta Ir</w:t>
      </w:r>
      <w:r>
        <w:t xml:space="preserve">anin nykyhallinnon syrjäyttämiseen tähtäävän oppositiotoiminnan </w:t>
      </w:r>
      <w:r w:rsidR="00310723">
        <w:t xml:space="preserve">tärkeimmäksi keskusteluksi </w:t>
      </w:r>
      <w:r w:rsidR="00AB3D3B">
        <w:t>sekä</w:t>
      </w:r>
      <w:r w:rsidR="00310723">
        <w:t xml:space="preserve"> </w:t>
      </w:r>
      <w:r w:rsidR="0095326F">
        <w:t>”</w:t>
      </w:r>
      <w:r w:rsidR="003F0DD6">
        <w:t>kaikki puolueet</w:t>
      </w:r>
      <w:r w:rsidR="0095326F">
        <w:t>”</w:t>
      </w:r>
      <w:r w:rsidR="003F0DD6">
        <w:t xml:space="preserve"> kattava</w:t>
      </w:r>
      <w:r w:rsidR="00310723">
        <w:t>n</w:t>
      </w:r>
      <w:r w:rsidR="003F0DD6">
        <w:t xml:space="preserve"> vaihtoehtoi</w:t>
      </w:r>
      <w:r w:rsidR="00310723">
        <w:t>s</w:t>
      </w:r>
      <w:r w:rsidR="003F0DD6">
        <w:t>en poliitti</w:t>
      </w:r>
      <w:r w:rsidR="00310723">
        <w:t>s</w:t>
      </w:r>
      <w:r w:rsidR="003F0DD6">
        <w:t>en instituutio</w:t>
      </w:r>
      <w:r w:rsidR="00310723">
        <w:t>n muodostamisesta</w:t>
      </w:r>
      <w:r w:rsidR="003F0DD6">
        <w:t xml:space="preserve">. Samalla päätettiin laatia teksti, josta kävisivät ilmi </w:t>
      </w:r>
      <w:r w:rsidR="00310723">
        <w:t>”</w:t>
      </w:r>
      <w:r w:rsidR="003F0DD6">
        <w:t>sekulaaridemokraattisen iranilaisen</w:t>
      </w:r>
      <w:r w:rsidR="00310723">
        <w:t>”</w:t>
      </w:r>
      <w:r w:rsidR="003F0DD6">
        <w:t xml:space="preserve"> ominaisuudet ja</w:t>
      </w:r>
      <w:r w:rsidR="00310723">
        <w:t xml:space="preserve"> joka ilmaisisi </w:t>
      </w:r>
      <w:r w:rsidR="003F0DD6">
        <w:t>kongressin tarkoitu</w:t>
      </w:r>
      <w:r w:rsidR="00310723">
        <w:t>ksen</w:t>
      </w:r>
      <w:r w:rsidR="003F0DD6">
        <w:t xml:space="preserve">. </w:t>
      </w:r>
      <w:r w:rsidR="00E333FF">
        <w:t>Tämä teksti</w:t>
      </w:r>
      <w:r w:rsidR="003F0DD6">
        <w:t>, nimeltään ”Uuden ajan sopimus”</w:t>
      </w:r>
      <w:r w:rsidR="0080613C" w:rsidRPr="0080613C">
        <w:t xml:space="preserve"> </w:t>
      </w:r>
      <w:r w:rsidR="0080613C">
        <w:t xml:space="preserve">(per. </w:t>
      </w:r>
      <w:proofErr w:type="spellStart"/>
      <w:r w:rsidR="0080613C" w:rsidRPr="004E3C75">
        <w:rPr>
          <w:rtl/>
        </w:rPr>
        <w:t>پيمان</w:t>
      </w:r>
      <w:proofErr w:type="spellEnd"/>
      <w:r w:rsidR="0080613C" w:rsidRPr="004E3C75">
        <w:rPr>
          <w:rtl/>
        </w:rPr>
        <w:t xml:space="preserve"> </w:t>
      </w:r>
      <w:proofErr w:type="spellStart"/>
      <w:r w:rsidR="0080613C" w:rsidRPr="004E3C75">
        <w:rPr>
          <w:rtl/>
        </w:rPr>
        <w:t>نامهء</w:t>
      </w:r>
      <w:proofErr w:type="spellEnd"/>
      <w:r w:rsidR="0080613C" w:rsidRPr="004E3C75">
        <w:rPr>
          <w:rtl/>
        </w:rPr>
        <w:t xml:space="preserve"> عصر </w:t>
      </w:r>
      <w:proofErr w:type="spellStart"/>
      <w:r w:rsidR="0080613C" w:rsidRPr="004E3C75">
        <w:rPr>
          <w:rtl/>
        </w:rPr>
        <w:t>نو</w:t>
      </w:r>
      <w:proofErr w:type="spellEnd"/>
      <w:r w:rsidR="0080613C">
        <w:t xml:space="preserve">) </w:t>
      </w:r>
      <w:r w:rsidR="003F0DD6">
        <w:t xml:space="preserve">hyväksyttiin alustavasti kongressia varten perustetun järjestelyryhmän kokouksessa 19.5.2013. </w:t>
      </w:r>
      <w:r w:rsidR="00AB3D3B">
        <w:t>Kongressin avauspäivään</w:t>
      </w:r>
      <w:r w:rsidR="00364CC8">
        <w:t xml:space="preserve"> 4.8.2013 mennessä asiakirjan oli allekirjoittanut 220 henkilöä, </w:t>
      </w:r>
      <w:r w:rsidR="00310723">
        <w:t>joiden katsotaan</w:t>
      </w:r>
      <w:r w:rsidR="00364CC8">
        <w:t xml:space="preserve"> yhdessä muodostavat kongressin</w:t>
      </w:r>
      <w:r w:rsidR="006B36A5">
        <w:t xml:space="preserve"> ja ISDM-liikkeen</w:t>
      </w:r>
      <w:r w:rsidR="00364CC8">
        <w:t xml:space="preserve"> perustajakokouksen.</w:t>
      </w:r>
      <w:r w:rsidR="00364CC8">
        <w:rPr>
          <w:rStyle w:val="Alaviitteenviite"/>
        </w:rPr>
        <w:footnoteReference w:id="4"/>
      </w:r>
      <w:r w:rsidR="00411251">
        <w:t xml:space="preserve"> Asiakirjan allekirjoittajien ilmoitetaan </w:t>
      </w:r>
      <w:r w:rsidR="00990298">
        <w:t>elävän pääasiassa eri länsimaissa - e</w:t>
      </w:r>
      <w:r w:rsidR="00411251">
        <w:t>niten allekirjoittajia on Yhdysvalloista (66 henkilöä) ja Saksasta (42 henkilöä)</w:t>
      </w:r>
      <w:r w:rsidR="00411251">
        <w:rPr>
          <w:rStyle w:val="Alaviitteenviite"/>
        </w:rPr>
        <w:footnoteReference w:id="5"/>
      </w:r>
      <w:r w:rsidR="00411251">
        <w:t>.</w:t>
      </w:r>
      <w:r w:rsidR="00DA337B">
        <w:t xml:space="preserve"> </w:t>
      </w:r>
    </w:p>
    <w:p w14:paraId="109BAD00" w14:textId="77777777" w:rsidR="009A6FE4" w:rsidRDefault="00336842" w:rsidP="007E1D2A">
      <w:r>
        <w:t>M</w:t>
      </w:r>
      <w:r w:rsidR="00993069" w:rsidRPr="007E1D2A">
        <w:t xml:space="preserve">erkittävä osa liikkeen toiminnasta vaikuttaisi </w:t>
      </w:r>
      <w:r w:rsidR="003C6ECC">
        <w:t xml:space="preserve">viime vuosina keskittyneen </w:t>
      </w:r>
      <w:r w:rsidR="007E1D2A" w:rsidRPr="007E1D2A">
        <w:t xml:space="preserve">vuonna 2017 perustetun </w:t>
      </w:r>
      <w:r w:rsidR="00964C1A">
        <w:t xml:space="preserve">poliittisen foorumin </w:t>
      </w:r>
      <w:r w:rsidR="00993069" w:rsidRPr="007E1D2A">
        <w:t>Mehestanin ympärill</w:t>
      </w:r>
      <w:r w:rsidR="003C6ECC">
        <w:t>e</w:t>
      </w:r>
      <w:r w:rsidR="00993069" w:rsidRPr="007E1D2A">
        <w:t>.</w:t>
      </w:r>
      <w:r w:rsidR="005D5F3C">
        <w:t xml:space="preserve"> Mehestan kokoontuu ISDM:n verkkosivujen mukaan joka sunnuntai klo 9:00 Kalifornian aikaa Zoomissa, ja kokous on suoraan seurattavissa ”useilla televisiokanavilla ja kaikilla sosiaalisen median sivuilla”.</w:t>
      </w:r>
      <w:r w:rsidR="005D5F3C">
        <w:rPr>
          <w:rStyle w:val="Alaviitteenviite"/>
        </w:rPr>
        <w:footnoteReference w:id="6"/>
      </w:r>
      <w:r w:rsidR="00993069" w:rsidRPr="007E1D2A">
        <w:t xml:space="preserve"> </w:t>
      </w:r>
      <w:r w:rsidR="005D5F3C">
        <w:t>Myös t</w:t>
      </w:r>
      <w:r w:rsidR="00964C1A">
        <w:t xml:space="preserve">oistaiseksi viimeiseksi jäänyt kongressi vuonna 2018 keskittyi Mehestanin kuluneen vuoden aikana tekemän työn käsittelyyn ja sen seuraavan vuoden ohjelman määrittelemiseen. </w:t>
      </w:r>
      <w:r w:rsidR="007E1D2A" w:rsidRPr="007E1D2A">
        <w:t>Mehestan</w:t>
      </w:r>
      <w:r w:rsidR="00964C1A">
        <w:t xml:space="preserve"> </w:t>
      </w:r>
      <w:r w:rsidR="00AB3D3B">
        <w:t>toimi</w:t>
      </w:r>
      <w:r w:rsidR="007A067F" w:rsidRPr="007E1D2A">
        <w:t xml:space="preserve"> </w:t>
      </w:r>
      <w:r w:rsidR="00964C1A">
        <w:t>myös virallisesti k</w:t>
      </w:r>
      <w:r w:rsidR="007A067F" w:rsidRPr="007E1D2A">
        <w:t xml:space="preserve">ongressin </w:t>
      </w:r>
      <w:r w:rsidR="007E1D2A" w:rsidRPr="007E1D2A">
        <w:t>isäntänä</w:t>
      </w:r>
      <w:r w:rsidR="007A067F" w:rsidRPr="007E1D2A">
        <w:t>.</w:t>
      </w:r>
      <w:r w:rsidR="007E1D2A" w:rsidRPr="007E1D2A">
        <w:rPr>
          <w:rStyle w:val="Alaviitteenviite"/>
        </w:rPr>
        <w:footnoteReference w:id="7"/>
      </w:r>
    </w:p>
    <w:p w14:paraId="3F489B50" w14:textId="77777777" w:rsidR="00FD19EE" w:rsidRPr="00996723" w:rsidRDefault="005D5F3C" w:rsidP="004158CB">
      <w:r>
        <w:rPr>
          <w:lang w:bidi="fa-IR"/>
        </w:rPr>
        <w:t>Liikkeen keskeisin ja näkyvin</w:t>
      </w:r>
      <w:r w:rsidR="00FD19EE">
        <w:rPr>
          <w:lang w:bidi="fa-IR"/>
        </w:rPr>
        <w:t xml:space="preserve"> hahmo, joka</w:t>
      </w:r>
      <w:r w:rsidR="007A067F">
        <w:rPr>
          <w:lang w:bidi="fa-IR"/>
        </w:rPr>
        <w:t xml:space="preserve"> on ollut mukana liik</w:t>
      </w:r>
      <w:r w:rsidR="00AB3D3B">
        <w:rPr>
          <w:lang w:bidi="fa-IR"/>
        </w:rPr>
        <w:t>k</w:t>
      </w:r>
      <w:r w:rsidR="007A067F">
        <w:rPr>
          <w:lang w:bidi="fa-IR"/>
        </w:rPr>
        <w:t>een kehityksessä ensimmäisestä vuonna 2013 pidetystä suunnittelukokouksesta lähtien ja joka</w:t>
      </w:r>
      <w:r w:rsidR="00FD19EE">
        <w:rPr>
          <w:lang w:bidi="fa-IR"/>
        </w:rPr>
        <w:t xml:space="preserve"> nousee toistuvasti esiin ISDM:n ja siihen kytkeytyvien organisaatioiden yhteydessä</w:t>
      </w:r>
      <w:r>
        <w:rPr>
          <w:lang w:bidi="fa-IR"/>
        </w:rPr>
        <w:t>, esiintyen esimerkiksi medialähteille liikkeen virallisena edustajana</w:t>
      </w:r>
      <w:r w:rsidR="00FD19EE">
        <w:rPr>
          <w:lang w:bidi="fa-IR"/>
        </w:rPr>
        <w:t xml:space="preserve">, vaikuttaisi olevan </w:t>
      </w:r>
      <w:r w:rsidR="00AB3D3B">
        <w:rPr>
          <w:lang w:bidi="fa-IR"/>
        </w:rPr>
        <w:t xml:space="preserve">Yhdysvalloissa asuva iranilainen kirjailija, ohjaaja, historioitsija ja kriitikko </w:t>
      </w:r>
      <w:r w:rsidR="004158CB">
        <w:rPr>
          <w:lang w:bidi="fa-IR"/>
        </w:rPr>
        <w:t>E</w:t>
      </w:r>
      <w:r w:rsidR="00FD19EE">
        <w:rPr>
          <w:lang w:bidi="fa-IR"/>
        </w:rPr>
        <w:t xml:space="preserve">smail Nooriala (per. </w:t>
      </w:r>
      <w:proofErr w:type="spellStart"/>
      <w:r w:rsidR="004158CB" w:rsidRPr="004158CB">
        <w:rPr>
          <w:rtl/>
        </w:rPr>
        <w:t>اسماعیل</w:t>
      </w:r>
      <w:proofErr w:type="spellEnd"/>
      <w:r w:rsidR="004158CB" w:rsidRPr="004158CB">
        <w:rPr>
          <w:rtl/>
        </w:rPr>
        <w:t xml:space="preserve"> </w:t>
      </w:r>
      <w:proofErr w:type="spellStart"/>
      <w:r w:rsidR="004158CB" w:rsidRPr="004158CB">
        <w:rPr>
          <w:rtl/>
        </w:rPr>
        <w:t>نوری‌علا</w:t>
      </w:r>
      <w:proofErr w:type="spellEnd"/>
      <w:r w:rsidR="00FD19EE">
        <w:rPr>
          <w:lang w:bidi="fa-IR"/>
        </w:rPr>
        <w:t>)</w:t>
      </w:r>
      <w:r w:rsidR="004158CB">
        <w:rPr>
          <w:rStyle w:val="Alaviitteenviite"/>
          <w:lang w:bidi="fa-IR"/>
        </w:rPr>
        <w:footnoteReference w:id="8"/>
      </w:r>
      <w:r w:rsidR="004158CB">
        <w:rPr>
          <w:lang w:bidi="fa-IR"/>
        </w:rPr>
        <w:t>.</w:t>
      </w:r>
    </w:p>
    <w:p w14:paraId="5F7B1C62" w14:textId="77777777" w:rsidR="00DA337B" w:rsidRDefault="00DA337B" w:rsidP="00DA337B">
      <w:r>
        <w:lastRenderedPageBreak/>
        <w:t xml:space="preserve">Kyselyvastauksen laatimisen puitteissa suoritetuista hauista ei käynyt ilmi, onko liikettä tai siihen kytkeytyviä toimielimiä </w:t>
      </w:r>
      <w:r w:rsidR="005D5F3C">
        <w:t xml:space="preserve">kuten </w:t>
      </w:r>
      <w:r>
        <w:t>Mehestan</w:t>
      </w:r>
      <w:r w:rsidR="005D5F3C">
        <w:t xml:space="preserve"> ja</w:t>
      </w:r>
      <w:r>
        <w:t xml:space="preserve"> ISDP rekisteröity virallisesti missään maassa. </w:t>
      </w:r>
    </w:p>
    <w:p w14:paraId="10FCD104" w14:textId="77777777" w:rsidR="00197B51" w:rsidRDefault="00197B51" w:rsidP="00197B51">
      <w:pPr>
        <w:pStyle w:val="Otsikko2"/>
      </w:pPr>
      <w:r w:rsidRPr="00197B51">
        <w:t>2. Keitä sen hallitukseen kuuluu?</w:t>
      </w:r>
    </w:p>
    <w:p w14:paraId="4DEB5221" w14:textId="77777777" w:rsidR="004E3C75" w:rsidRDefault="00A44072" w:rsidP="004E3C75">
      <w:r w:rsidRPr="00A44072">
        <w:t>ISDM:n ja ISDP:n persian</w:t>
      </w:r>
      <w:r>
        <w:t>kielisillä sivuilla julkaistun materiaalin perusteella liikkeellä ei vaikuttaisi olevan varsinaista hallitusta.</w:t>
      </w:r>
      <w:r w:rsidR="004E3C75">
        <w:t xml:space="preserve"> Liikkeen sivuilta käy ilmi, että liikkeen perustajajäseniksi lasketaan </w:t>
      </w:r>
      <w:r w:rsidR="00AB3D3B">
        <w:t xml:space="preserve">kaikki </w:t>
      </w:r>
      <w:r w:rsidR="004E3C75">
        <w:t>Uuden ajan sopimuksen alkuperäiset allekirjoittajat</w:t>
      </w:r>
      <w:r w:rsidR="00251BBA">
        <w:t xml:space="preserve">, jotka osallistuivat ensimmäiseen, Washingtonissa järjestettyyn sekulaaridemokraattien kongressiin. Tämän </w:t>
      </w:r>
      <w:r w:rsidR="004E3C75">
        <w:t>lisäksi liikkeellä on niin sanottu järjestelykomitea, jonka tehtäväksi on määritelty ISDM:n vuotuisten kongressien järjestäminen. ISDM:n sivujen mukaan järjestelykomitealla on kaksi pysyvää jäsentä: Esmail Nooriala ja Hassan Etemadi, minkä lisäksi järjestelykomiteaan pyydetään vuosittain väliaikaisia jäseniä. Kuudennen</w:t>
      </w:r>
      <w:r w:rsidR="001B7A06">
        <w:t xml:space="preserve"> ja toistaiseksi viimeisen</w:t>
      </w:r>
      <w:r w:rsidR="004E3C75">
        <w:t xml:space="preserve"> kongressin järjestelykomitean väliaikaisiksi jäseniksi ilmoitettiin Manouchehr Yazdian, </w:t>
      </w:r>
      <w:proofErr w:type="spellStart"/>
      <w:r w:rsidR="004E3C75">
        <w:t>Shahnaz</w:t>
      </w:r>
      <w:proofErr w:type="spellEnd"/>
      <w:r w:rsidR="004E3C75">
        <w:t xml:space="preserve"> Shah </w:t>
      </w:r>
      <w:proofErr w:type="spellStart"/>
      <w:r w:rsidR="004E3C75">
        <w:t>Bakhti</w:t>
      </w:r>
      <w:proofErr w:type="spellEnd"/>
      <w:r w:rsidR="004E3C75">
        <w:t xml:space="preserve">, Muhammad </w:t>
      </w:r>
      <w:proofErr w:type="spellStart"/>
      <w:r w:rsidR="004E3C75">
        <w:t>Farisi</w:t>
      </w:r>
      <w:proofErr w:type="spellEnd"/>
      <w:r w:rsidR="004E3C75">
        <w:t xml:space="preserve"> ja </w:t>
      </w:r>
      <w:proofErr w:type="spellStart"/>
      <w:r w:rsidR="004E3C75">
        <w:t>Milad</w:t>
      </w:r>
      <w:proofErr w:type="spellEnd"/>
      <w:r w:rsidR="004E3C75">
        <w:t xml:space="preserve"> </w:t>
      </w:r>
      <w:proofErr w:type="spellStart"/>
      <w:r w:rsidR="004E3C75">
        <w:t>Aghaei</w:t>
      </w:r>
      <w:proofErr w:type="spellEnd"/>
      <w:r w:rsidR="004E3C75">
        <w:t>.</w:t>
      </w:r>
      <w:r w:rsidR="004E3C75">
        <w:rPr>
          <w:rStyle w:val="Alaviitteenviite"/>
        </w:rPr>
        <w:footnoteReference w:id="9"/>
      </w:r>
      <w:r w:rsidR="004E3C75">
        <w:t xml:space="preserve"> </w:t>
      </w:r>
      <w:r w:rsidR="001B7A06">
        <w:t>Komitean</w:t>
      </w:r>
      <w:r w:rsidR="004E3C75">
        <w:t xml:space="preserve"> osoitteeksi ilmoitetaan postilokero Coloradossa</w:t>
      </w:r>
      <w:r w:rsidR="001B7A06">
        <w:t>, Yhdysvalloissa</w:t>
      </w:r>
      <w:r w:rsidR="004E3C75">
        <w:rPr>
          <w:rStyle w:val="Alaviitteenviite"/>
        </w:rPr>
        <w:footnoteReference w:id="10"/>
      </w:r>
      <w:r w:rsidR="004E3C75">
        <w:t>.</w:t>
      </w:r>
      <w:r w:rsidR="0086479E">
        <w:t xml:space="preserve"> Edelleen liikkeen piirissä mainitaan toimineen niin sanottu ”neuvoa antava komitea”, joka myöhemmin muodostaisi pohjan vuonna 2016 perustetulle </w:t>
      </w:r>
      <w:proofErr w:type="spellStart"/>
      <w:r w:rsidR="0086479E">
        <w:t>ISDP:lle</w:t>
      </w:r>
      <w:proofErr w:type="spellEnd"/>
      <w:r w:rsidR="0086479E">
        <w:rPr>
          <w:rStyle w:val="Alaviitteenviite"/>
        </w:rPr>
        <w:footnoteReference w:id="11"/>
      </w:r>
      <w:r w:rsidR="0086479E">
        <w:t>.</w:t>
      </w:r>
    </w:p>
    <w:p w14:paraId="57BAA75C" w14:textId="77777777" w:rsidR="0086479E" w:rsidRPr="0086479E" w:rsidRDefault="0086479E" w:rsidP="0086479E">
      <w:r w:rsidRPr="0086479E">
        <w:t>Toisaalta ISDM:n sivuilla ilmoitetaan, että Kölnissä, Saksassa vuonna 2017 pidetyssä Iranilaisten sekulaaridemokraattien kongressissa perustettu</w:t>
      </w:r>
      <w:r>
        <w:t xml:space="preserve"> </w:t>
      </w:r>
      <w:r w:rsidRPr="0086479E">
        <w:t xml:space="preserve">”pysyvä parlamentaarinen ryhmä” (eng. </w:t>
      </w:r>
      <w:proofErr w:type="spellStart"/>
      <w:r w:rsidRPr="0086479E">
        <w:t>permanent</w:t>
      </w:r>
      <w:proofErr w:type="spellEnd"/>
      <w:r w:rsidRPr="0086479E">
        <w:t xml:space="preserve"> </w:t>
      </w:r>
      <w:proofErr w:type="spellStart"/>
      <w:r w:rsidRPr="0086479E">
        <w:t>parliamentary</w:t>
      </w:r>
      <w:proofErr w:type="spellEnd"/>
      <w:r w:rsidRPr="0086479E">
        <w:t xml:space="preserve"> </w:t>
      </w:r>
      <w:proofErr w:type="spellStart"/>
      <w:r w:rsidRPr="0086479E">
        <w:t>group</w:t>
      </w:r>
      <w:proofErr w:type="spellEnd"/>
      <w:r w:rsidRPr="0086479E">
        <w:t>) Mehestan</w:t>
      </w:r>
      <w:r w:rsidRPr="0086479E">
        <w:rPr>
          <w:rStyle w:val="Alaviitteenviite"/>
        </w:rPr>
        <w:footnoteReference w:id="12"/>
      </w:r>
      <w:r w:rsidRPr="0086479E">
        <w:t>, vastaa tehtäviltään sekä hallitusta että parlamenttia</w:t>
      </w:r>
      <w:r w:rsidRPr="0086479E">
        <w:rPr>
          <w:rStyle w:val="Alaviitteenviite"/>
        </w:rPr>
        <w:footnoteReference w:id="13"/>
      </w:r>
      <w:r w:rsidRPr="0086479E">
        <w:t xml:space="preserve">. ISDM:n sivuilta löytyy lista Mehestanin ”ulkomailla” eli Iranin ulkopuolella elävistä jäsenistä (69 </w:t>
      </w:r>
      <w:r w:rsidR="003C6ECC">
        <w:t>valo</w:t>
      </w:r>
      <w:r w:rsidRPr="0086479E">
        <w:t xml:space="preserve">kuvalla ja 20 ilman </w:t>
      </w:r>
      <w:r w:rsidR="003C6ECC">
        <w:t>valo</w:t>
      </w:r>
      <w:r w:rsidRPr="0086479E">
        <w:t>kuvaa)</w:t>
      </w:r>
      <w:r w:rsidRPr="0086479E">
        <w:rPr>
          <w:rStyle w:val="Alaviitteenviite"/>
        </w:rPr>
        <w:footnoteReference w:id="14"/>
      </w:r>
      <w:r w:rsidRPr="0086479E">
        <w:t xml:space="preserve">, mutta </w:t>
      </w:r>
      <w:r w:rsidR="003C6ECC">
        <w:t>sivuilta ei käy ilmi</w:t>
      </w:r>
      <w:r w:rsidRPr="0086479E">
        <w:t xml:space="preserve">, onko listaus tyhjentävä </w:t>
      </w:r>
      <w:r w:rsidR="006B36A5">
        <w:t>tai</w:t>
      </w:r>
      <w:r w:rsidRPr="0086479E">
        <w:t xml:space="preserve"> ajantasainen. ISDM:n sivuilla ilmoitetaan, että Mehestanin jäsenet voivat pyytää Mehestanin hallintoa olemaan julkaisematta henkilötietojaan. Tällaisilla jäsenillä on sivuston mukaan oikeus äänestää Mehestanin vaaleissa, mutta ei oikeutta asettua ehdolle.</w:t>
      </w:r>
      <w:r w:rsidRPr="0086479E">
        <w:rPr>
          <w:rStyle w:val="Alaviitteenviite"/>
        </w:rPr>
        <w:footnoteReference w:id="15"/>
      </w:r>
      <w:r w:rsidRPr="0086479E">
        <w:t xml:space="preserve"> </w:t>
      </w:r>
    </w:p>
    <w:p w14:paraId="2EB3596D" w14:textId="77777777" w:rsidR="00ED60D7" w:rsidRDefault="00525716" w:rsidP="00525716">
      <w:r>
        <w:t xml:space="preserve">Mehestanilla </w:t>
      </w:r>
      <w:r w:rsidR="006B36A5">
        <w:t>on</w:t>
      </w:r>
      <w:r>
        <w:t xml:space="preserve"> </w:t>
      </w:r>
      <w:proofErr w:type="gramStart"/>
      <w:r>
        <w:t>ISDM:ää</w:t>
      </w:r>
      <w:proofErr w:type="gramEnd"/>
      <w:r>
        <w:t xml:space="preserve"> kehittyneempi organisaatiorakenne, jota käsitellään ISDM:n sivuilla yksityiskohtaisesti useammassa kohtaa. </w:t>
      </w:r>
      <w:r w:rsidR="006B36A5">
        <w:t xml:space="preserve">Toisaalta </w:t>
      </w:r>
      <w:r w:rsidR="00ED60D7">
        <w:t xml:space="preserve">ISDM:n sivuilta </w:t>
      </w:r>
      <w:r>
        <w:t xml:space="preserve">löytyvät </w:t>
      </w:r>
      <w:r w:rsidR="00ED60D7">
        <w:t>Mehestanin säännöt</w:t>
      </w:r>
      <w:r w:rsidR="00931359">
        <w:rPr>
          <w:rStyle w:val="Alaviitteenviite"/>
        </w:rPr>
        <w:footnoteReference w:id="16"/>
      </w:r>
      <w:r>
        <w:t xml:space="preserve"> ja </w:t>
      </w:r>
      <w:r w:rsidR="00ED60D7">
        <w:t>organisaatiokaavio</w:t>
      </w:r>
      <w:r w:rsidR="00931359">
        <w:rPr>
          <w:rStyle w:val="Alaviitteenviite"/>
        </w:rPr>
        <w:footnoteReference w:id="17"/>
      </w:r>
      <w:r>
        <w:t xml:space="preserve"> vaikuttaisivat </w:t>
      </w:r>
      <w:r w:rsidR="006B36A5">
        <w:t xml:space="preserve">ainakin </w:t>
      </w:r>
      <w:r w:rsidR="00ED60D7">
        <w:t xml:space="preserve">pintapuolisesti tarkasteltuna antavan jossain määrin </w:t>
      </w:r>
      <w:r>
        <w:t xml:space="preserve">ristiriitaisen </w:t>
      </w:r>
      <w:r w:rsidR="00ED60D7">
        <w:t xml:space="preserve">kuvan Mehestanin sisäisestä hallintorakenteesta. Mehestanin säännöissä kerrotaan organisaatiolla olevan seitsemästä varsinaisesta jäsenestä ja kahdesta varajäsenestä koostuva </w:t>
      </w:r>
      <w:r>
        <w:t>”</w:t>
      </w:r>
      <w:r w:rsidR="00ED60D7">
        <w:t>hallitus</w:t>
      </w:r>
      <w:r>
        <w:t>”</w:t>
      </w:r>
      <w:r w:rsidR="00931359">
        <w:t xml:space="preserve"> tai </w:t>
      </w:r>
      <w:r>
        <w:t>”</w:t>
      </w:r>
      <w:r w:rsidR="00931359">
        <w:t>hallintoneuvosto</w:t>
      </w:r>
      <w:r>
        <w:t>”</w:t>
      </w:r>
      <w:r w:rsidR="00931359">
        <w:t xml:space="preserve"> </w:t>
      </w:r>
      <w:r w:rsidR="00931359" w:rsidRPr="00931359">
        <w:t xml:space="preserve">(per. </w:t>
      </w:r>
      <w:r w:rsidR="00931359" w:rsidRPr="00931359">
        <w:rPr>
          <w:rFonts w:hint="cs"/>
          <w:rtl/>
          <w:lang w:bidi="fa-IR"/>
        </w:rPr>
        <w:t>شورای مدیریت</w:t>
      </w:r>
      <w:r w:rsidR="00931359" w:rsidRPr="00931359">
        <w:t>), mukaan lukien Mehestanin ”tiedottaja”, Mehestanin ”johtoryhmä” sekä eri tehtäviä hoitavia toimikuntia</w:t>
      </w:r>
      <w:r w:rsidR="00ED60D7" w:rsidRPr="00931359">
        <w:t>,</w:t>
      </w:r>
      <w:r w:rsidR="00ED60D7">
        <w:t xml:space="preserve"> joka valitaan vuosittain Mehestanin yleiskokouksessa pidettävässä äänestyksessä</w:t>
      </w:r>
      <w:r w:rsidR="00931359">
        <w:rPr>
          <w:rStyle w:val="Alaviitteenviite"/>
        </w:rPr>
        <w:footnoteReference w:id="18"/>
      </w:r>
      <w:r w:rsidR="00ED60D7">
        <w:t>. Mehestanin organisaatiota kuvaavalla sivulla</w:t>
      </w:r>
      <w:r>
        <w:t xml:space="preserve"> taas</w:t>
      </w:r>
      <w:r w:rsidR="00ED60D7">
        <w:t xml:space="preserve"> puhutaan hallituksen sijaan ”vaihtoehtoisesta neuvostosta” (per. </w:t>
      </w:r>
      <w:proofErr w:type="spellStart"/>
      <w:r w:rsidR="00ED60D7" w:rsidRPr="00D12A0B">
        <w:rPr>
          <w:rFonts w:cs="Calibri" w:hint="eastAsia"/>
          <w:rtl/>
        </w:rPr>
        <w:t>شورا</w:t>
      </w:r>
      <w:r w:rsidR="00ED60D7" w:rsidRPr="00D12A0B">
        <w:rPr>
          <w:rFonts w:cs="Calibri" w:hint="cs"/>
          <w:rtl/>
        </w:rPr>
        <w:t>ی</w:t>
      </w:r>
      <w:proofErr w:type="spellEnd"/>
      <w:r w:rsidR="00ED60D7" w:rsidRPr="00D12A0B">
        <w:rPr>
          <w:rFonts w:cs="Calibri"/>
          <w:rtl/>
        </w:rPr>
        <w:t xml:space="preserve"> </w:t>
      </w:r>
      <w:proofErr w:type="spellStart"/>
      <w:r w:rsidR="00ED60D7" w:rsidRPr="00D12A0B">
        <w:rPr>
          <w:rFonts w:cs="Calibri" w:hint="eastAsia"/>
          <w:rtl/>
        </w:rPr>
        <w:t>آلترناتيو</w:t>
      </w:r>
      <w:proofErr w:type="spellEnd"/>
      <w:r w:rsidR="00ED60D7">
        <w:t xml:space="preserve">), joka vaikuttaisi toimivan </w:t>
      </w:r>
      <w:r>
        <w:t>jonkinlaisena</w:t>
      </w:r>
      <w:r w:rsidR="00ED60D7">
        <w:t xml:space="preserve"> hallituksena</w:t>
      </w:r>
      <w:r w:rsidR="00ED60D7">
        <w:rPr>
          <w:rStyle w:val="Alaviitteenviite"/>
        </w:rPr>
        <w:footnoteReference w:id="19"/>
      </w:r>
      <w:r w:rsidR="00ED60D7">
        <w:t>. On mahdollista, että molemmat termit viittaavat samaan toimielimeen, mutta tätä ei pystytty kyselyvastauksen laatimisen puitteissa varmentamaan.</w:t>
      </w:r>
      <w:r w:rsidR="00ED60D7" w:rsidRPr="00ED60D7">
        <w:t xml:space="preserve"> </w:t>
      </w:r>
      <w:r w:rsidR="00ED60D7">
        <w:t xml:space="preserve">Listaa Mehestanin </w:t>
      </w:r>
      <w:r w:rsidR="00ED60D7">
        <w:lastRenderedPageBreak/>
        <w:t>vaihtoehtoisen neuvoston tai hallituksen tämänhetkisistä jäsenistä ei kyselyvastauksen laatimisen puitteissa löytynyt.</w:t>
      </w:r>
    </w:p>
    <w:p w14:paraId="317A7EBE" w14:textId="77777777" w:rsidR="00525716" w:rsidRDefault="00525716" w:rsidP="00525716">
      <w:r>
        <w:t>Mehestanin historiaa ja roolia liikkeen toiminnassa käsitellään tarkemmin tämän kyselyvastauksen kohdassa 5.</w:t>
      </w:r>
    </w:p>
    <w:p w14:paraId="435D1830" w14:textId="77777777" w:rsidR="00197B51" w:rsidRPr="00DA337B" w:rsidRDefault="00197B51" w:rsidP="00197B51">
      <w:pPr>
        <w:pStyle w:val="Otsikko2"/>
        <w:rPr>
          <w:lang w:val="en-US"/>
        </w:rPr>
      </w:pPr>
      <w:r w:rsidRPr="00DA337B">
        <w:rPr>
          <w:lang w:val="en-US"/>
        </w:rPr>
        <w:t xml:space="preserve">3. </w:t>
      </w:r>
      <w:proofErr w:type="spellStart"/>
      <w:r w:rsidRPr="00DA337B">
        <w:rPr>
          <w:lang w:val="en-US"/>
        </w:rPr>
        <w:t>Mikä</w:t>
      </w:r>
      <w:proofErr w:type="spellEnd"/>
      <w:r w:rsidRPr="00DA337B">
        <w:rPr>
          <w:lang w:val="en-US"/>
        </w:rPr>
        <w:t xml:space="preserve"> </w:t>
      </w:r>
      <w:proofErr w:type="spellStart"/>
      <w:r w:rsidRPr="00DA337B">
        <w:rPr>
          <w:lang w:val="en-US"/>
        </w:rPr>
        <w:t>yhteys</w:t>
      </w:r>
      <w:proofErr w:type="spellEnd"/>
      <w:r w:rsidRPr="00DA337B">
        <w:rPr>
          <w:lang w:val="en-US"/>
        </w:rPr>
        <w:t xml:space="preserve"> </w:t>
      </w:r>
      <w:r w:rsidR="00733261" w:rsidRPr="00DA337B">
        <w:rPr>
          <w:lang w:val="en-US"/>
        </w:rPr>
        <w:t xml:space="preserve">Iranian Secular Democracy </w:t>
      </w:r>
      <w:proofErr w:type="spellStart"/>
      <w:r w:rsidR="00733261" w:rsidRPr="00DA337B">
        <w:rPr>
          <w:lang w:val="en-US"/>
        </w:rPr>
        <w:t>Movementilla</w:t>
      </w:r>
      <w:proofErr w:type="spellEnd"/>
      <w:r w:rsidR="00733261" w:rsidRPr="00DA337B">
        <w:rPr>
          <w:lang w:val="en-US"/>
        </w:rPr>
        <w:t xml:space="preserve"> </w:t>
      </w:r>
      <w:r w:rsidRPr="00DA337B">
        <w:rPr>
          <w:lang w:val="en-US"/>
        </w:rPr>
        <w:t>ja Iran</w:t>
      </w:r>
      <w:r w:rsidR="00733261" w:rsidRPr="00DA337B">
        <w:rPr>
          <w:lang w:val="en-US"/>
        </w:rPr>
        <w:t>ian</w:t>
      </w:r>
      <w:r w:rsidRPr="00DA337B">
        <w:rPr>
          <w:lang w:val="en-US"/>
        </w:rPr>
        <w:t xml:space="preserve"> Secular Democra</w:t>
      </w:r>
      <w:r w:rsidR="00733261" w:rsidRPr="00DA337B">
        <w:rPr>
          <w:lang w:val="en-US"/>
        </w:rPr>
        <w:t>tic</w:t>
      </w:r>
      <w:r w:rsidRPr="00DA337B">
        <w:rPr>
          <w:lang w:val="en-US"/>
        </w:rPr>
        <w:t xml:space="preserve"> </w:t>
      </w:r>
      <w:proofErr w:type="spellStart"/>
      <w:r w:rsidRPr="00DA337B">
        <w:rPr>
          <w:lang w:val="en-US"/>
        </w:rPr>
        <w:t>Partylla</w:t>
      </w:r>
      <w:proofErr w:type="spellEnd"/>
      <w:r w:rsidRPr="00DA337B">
        <w:rPr>
          <w:lang w:val="en-US"/>
        </w:rPr>
        <w:t xml:space="preserve"> on?</w:t>
      </w:r>
    </w:p>
    <w:p w14:paraId="6575C91E" w14:textId="3D8B8274" w:rsidR="009D5555" w:rsidRDefault="009D5555" w:rsidP="009D5555">
      <w:pPr>
        <w:rPr>
          <w:lang w:bidi="fa-IR"/>
        </w:rPr>
      </w:pPr>
      <w:r>
        <w:rPr>
          <w:lang w:bidi="fa-IR"/>
        </w:rPr>
        <w:t xml:space="preserve">Frankfurtissa, Saksassa </w:t>
      </w:r>
      <w:r w:rsidR="00F31509">
        <w:rPr>
          <w:lang w:bidi="fa-IR"/>
        </w:rPr>
        <w:t>kesäkuussa 2015</w:t>
      </w:r>
      <w:r>
        <w:rPr>
          <w:lang w:bidi="fa-IR"/>
        </w:rPr>
        <w:t xml:space="preserve"> pidetyn sekulaaridemokraattien kongressin jälkeen ISDM:n johtohenkilöt päättivät perustaa ”poliittisen puolueen”, mikä johti ISDP:n perustamiseen syyskuussa 2016 Hampurissa</w:t>
      </w:r>
      <w:r w:rsidR="007851DB">
        <w:rPr>
          <w:lang w:bidi="fa-IR"/>
        </w:rPr>
        <w:t>.</w:t>
      </w:r>
      <w:r w:rsidR="007851DB" w:rsidRPr="007851DB">
        <w:rPr>
          <w:lang w:bidi="fa-IR"/>
        </w:rPr>
        <w:t xml:space="preserve"> </w:t>
      </w:r>
      <w:r w:rsidR="007851DB">
        <w:rPr>
          <w:lang w:bidi="fa-IR"/>
        </w:rPr>
        <w:t>Puolue hyväksyi tässä tilaisuudessa peruskirjan ja julkaisi talousraportin ja alustavan suunnitelman seuraavalle vuodelle. E</w:t>
      </w:r>
      <w:r w:rsidR="00E205CA">
        <w:rPr>
          <w:lang w:bidi="fa-IR"/>
        </w:rPr>
        <w:t>s</w:t>
      </w:r>
      <w:r w:rsidR="007851DB">
        <w:rPr>
          <w:lang w:bidi="fa-IR"/>
        </w:rPr>
        <w:t>mail Noorialan kerrotaan ISDP:n sivuilla sekä tehneen alkuperäisen ehdotuksen puolueen perustamisesta, että koordinoineen puolueen valmistelutyötä</w:t>
      </w:r>
      <w:r>
        <w:rPr>
          <w:lang w:bidi="fa-IR"/>
        </w:rPr>
        <w:t>.</w:t>
      </w:r>
      <w:r>
        <w:rPr>
          <w:rStyle w:val="Alaviitteenviite"/>
          <w:lang w:bidi="fa-IR"/>
        </w:rPr>
        <w:footnoteReference w:id="20"/>
      </w:r>
    </w:p>
    <w:p w14:paraId="72B18260" w14:textId="77777777" w:rsidR="00A0659B" w:rsidRPr="007B3FF2" w:rsidRDefault="00A0659B" w:rsidP="00A0659B">
      <w:r w:rsidRPr="007B3FF2">
        <w:t xml:space="preserve">Muodollinen yhteys ISDM:n ja ISDP:n välillä </w:t>
      </w:r>
      <w:r w:rsidR="006B36A5">
        <w:t>jäi kyselyvastausta varten konsultoitujen lähteiden perusteella</w:t>
      </w:r>
      <w:r w:rsidRPr="007B3FF2">
        <w:t xml:space="preserve"> jokseenkin epäselväksi. Esimerkiksi puolueen 26.9.2020 päivätyt säännöt eivät viittaa suoraan </w:t>
      </w:r>
      <w:proofErr w:type="gramStart"/>
      <w:r w:rsidRPr="007B3FF2">
        <w:t>ISDM:ään</w:t>
      </w:r>
      <w:proofErr w:type="gramEnd"/>
      <w:r w:rsidRPr="007B3FF2">
        <w:t xml:space="preserve"> tai muihin </w:t>
      </w:r>
      <w:r w:rsidR="006B36A5">
        <w:t>liikkeeseen</w:t>
      </w:r>
      <w:r w:rsidRPr="007B3FF2">
        <w:t xml:space="preserve"> kytkeytyviin tahoihin</w:t>
      </w:r>
      <w:r w:rsidRPr="007B3FF2">
        <w:rPr>
          <w:rStyle w:val="Alaviitteenviite"/>
        </w:rPr>
        <w:footnoteReference w:id="21"/>
      </w:r>
      <w:r w:rsidR="00766272" w:rsidRPr="007B3FF2">
        <w:t>. Toisaalta ISDP:n sivuilla kerrotaan, että ISDP osallistui aktiivisesti ISDM:n Mehestanin perustamiseen vuonna 2018. Puolueen jäsenet liittyivät Mehestaniin ja puolueen teknisiä ja muita palveluita tarjottiin Mehestanin käyttöön.</w:t>
      </w:r>
      <w:r w:rsidR="00766272" w:rsidRPr="007B3FF2">
        <w:rPr>
          <w:rStyle w:val="Alaviitteenviite"/>
        </w:rPr>
        <w:footnoteReference w:id="22"/>
      </w:r>
      <w:r w:rsidR="00780708" w:rsidRPr="007B3FF2">
        <w:t xml:space="preserve"> Puolueen sivuilla listataan myös ISDM, Mehestan, ja </w:t>
      </w:r>
      <w:r w:rsidR="00C9163F">
        <w:t>Iranilaisten</w:t>
      </w:r>
      <w:r w:rsidR="00780708" w:rsidRPr="007B3FF2">
        <w:t xml:space="preserve"> </w:t>
      </w:r>
      <w:r w:rsidR="00C9163F">
        <w:t>s</w:t>
      </w:r>
      <w:r w:rsidR="00780708" w:rsidRPr="007B3FF2">
        <w:t>ekulaaridemokraattien kongressi ISDP:n ”kumppaneina”</w:t>
      </w:r>
      <w:r w:rsidR="00780708" w:rsidRPr="007B3FF2">
        <w:rPr>
          <w:rStyle w:val="Alaviitteenviite"/>
        </w:rPr>
        <w:footnoteReference w:id="23"/>
      </w:r>
      <w:r w:rsidR="00780708" w:rsidRPr="007B3FF2">
        <w:t>.</w:t>
      </w:r>
    </w:p>
    <w:p w14:paraId="1EE38E18" w14:textId="3B72C8BB" w:rsidR="00920CD8" w:rsidRPr="009D5555" w:rsidRDefault="00920CD8" w:rsidP="009D5555">
      <w:pPr>
        <w:rPr>
          <w:lang w:bidi="fa-IR"/>
        </w:rPr>
      </w:pPr>
      <w:r>
        <w:t xml:space="preserve">Vaikka liikkeen ja puolueen välinen muodollinen suhde ja mahdollinen työnjako jäi epäselväksi, vaikuttaa kuitenkin ilmeiseltä, että sekä liikkeen että puolueen keskeisissä toimijoissa </w:t>
      </w:r>
      <w:r w:rsidR="006B36A5">
        <w:t xml:space="preserve">ja tavoitteissa </w:t>
      </w:r>
      <w:r>
        <w:t>on merkittävää päällekkäisyyttä. ISDP:n sivuilla julkaistun uutisen mukaan ISDM:n perustamisen yhteydessä perustettiin kongressin järjestämisestä vastanneen järjestelykomitean lisäksi myös ”neuvoa</w:t>
      </w:r>
      <w:r w:rsidR="00E205CA">
        <w:t>-</w:t>
      </w:r>
      <w:r>
        <w:t>antava komitea”. Tämä</w:t>
      </w:r>
      <w:r w:rsidR="00F31509">
        <w:t xml:space="preserve"> komitea hajotettiin myöhemmin sen jäsenten riitaannuttua, mutta</w:t>
      </w:r>
      <w:r>
        <w:t xml:space="preserve"> komitean </w:t>
      </w:r>
      <w:r w:rsidR="00F31509">
        <w:t xml:space="preserve">vanhoista </w:t>
      </w:r>
      <w:r>
        <w:t>jäsenistä muodost</w:t>
      </w:r>
      <w:r w:rsidR="00F31509">
        <w:t>ettiin</w:t>
      </w:r>
      <w:r>
        <w:t xml:space="preserve"> myöhemmin puolueen perustajien ydinjoukko.</w:t>
      </w:r>
      <w:r>
        <w:rPr>
          <w:rStyle w:val="Alaviitteenviite"/>
        </w:rPr>
        <w:footnoteReference w:id="24"/>
      </w:r>
      <w:r w:rsidR="009D5555">
        <w:t xml:space="preserve"> Tämän lisäksi ISDP ja muut ISDM:n piirissä toimivat tahot vaikuttaisivat jakavan käytännössä identtiset tavoitteet, jotka tähtäävät Iranin nykyhallinnon korvaamiseen sekulaaridemokraattisella järjestelmällä. ISDP:n sivuilla todetaan</w:t>
      </w:r>
      <w:r w:rsidR="009D5555">
        <w:rPr>
          <w:lang w:bidi="fa-IR"/>
        </w:rPr>
        <w:t>, että puolueen tavoitteena on muodostaa ja kouluttaa ulkomailla joukko poliittisia johtajia, jotka voivat tarjota vaihtoehdon Iranin nykyhallinnolle, palata Iraniin, kun islamilaista hallintoa ollaan syöksemässä vallasta, osallistua väliaikaisen hallinnon perustamiseen sekä uuden perustuslain laatimiseen ja ratifioimiseen ja lopulta osallistua vaaleihin parlamentin ja hallituksen muodostamiseksi</w:t>
      </w:r>
      <w:r w:rsidR="009D5555">
        <w:rPr>
          <w:rStyle w:val="Alaviitteenviite"/>
          <w:lang w:bidi="fa-IR"/>
        </w:rPr>
        <w:footnoteReference w:id="25"/>
      </w:r>
      <w:r w:rsidR="009D5555">
        <w:rPr>
          <w:lang w:bidi="fa-IR"/>
        </w:rPr>
        <w:t>.</w:t>
      </w:r>
    </w:p>
    <w:p w14:paraId="1ACEF3E1" w14:textId="77777777" w:rsidR="00920CD8" w:rsidRDefault="00144ECC" w:rsidP="00920CD8">
      <w:r>
        <w:rPr>
          <w:lang w:bidi="fa-IR"/>
        </w:rPr>
        <w:t>Puolue vaikuttaa toimivan aktiivisesti</w:t>
      </w:r>
      <w:r w:rsidR="00920CD8">
        <w:rPr>
          <w:lang w:bidi="fa-IR"/>
        </w:rPr>
        <w:t xml:space="preserve"> ja julkaisee runsaasti tietoa toiminnastaan ylläpitämillään nettisivuilla. Sivuilta löytyvät e</w:t>
      </w:r>
      <w:r>
        <w:rPr>
          <w:lang w:bidi="fa-IR"/>
        </w:rPr>
        <w:t xml:space="preserve">simerkiksi </w:t>
      </w:r>
      <w:r w:rsidR="00920CD8">
        <w:rPr>
          <w:lang w:bidi="fa-IR"/>
        </w:rPr>
        <w:t>puolueen 26.9.2020 päivätyt säännöt</w:t>
      </w:r>
      <w:r w:rsidR="00920CD8">
        <w:rPr>
          <w:rStyle w:val="Alaviitteenviite"/>
          <w:lang w:bidi="fa-IR"/>
        </w:rPr>
        <w:footnoteReference w:id="26"/>
      </w:r>
      <w:r w:rsidR="00920CD8">
        <w:rPr>
          <w:lang w:bidi="fa-IR"/>
        </w:rPr>
        <w:t xml:space="preserve"> ja</w:t>
      </w:r>
      <w:r>
        <w:rPr>
          <w:lang w:bidi="fa-IR"/>
        </w:rPr>
        <w:t xml:space="preserve"> 29.9.2021 </w:t>
      </w:r>
      <w:r w:rsidR="00920CD8">
        <w:rPr>
          <w:lang w:bidi="fa-IR"/>
        </w:rPr>
        <w:t>hyväksytty</w:t>
      </w:r>
      <w:r>
        <w:rPr>
          <w:lang w:bidi="fa-IR"/>
        </w:rPr>
        <w:t xml:space="preserve"> uusi puolueohjelma.</w:t>
      </w:r>
      <w:r>
        <w:rPr>
          <w:rStyle w:val="Alaviitteenviite"/>
          <w:lang w:bidi="fa-IR"/>
        </w:rPr>
        <w:footnoteReference w:id="27"/>
      </w:r>
      <w:r w:rsidR="00920CD8">
        <w:rPr>
          <w:lang w:bidi="fa-IR"/>
        </w:rPr>
        <w:t xml:space="preserve"> </w:t>
      </w:r>
      <w:r w:rsidR="00920CD8">
        <w:t xml:space="preserve">ISDP:n kerrotaan pitäneen kuudennen </w:t>
      </w:r>
      <w:r w:rsidR="00920CD8">
        <w:lastRenderedPageBreak/>
        <w:t xml:space="preserve">vuosittaisen kongressinsa verkossa 29.9.2021. Puolue valitsi tuolloin uudeksi pääsihteerikseen </w:t>
      </w:r>
      <w:proofErr w:type="spellStart"/>
      <w:r w:rsidR="00920CD8">
        <w:t>Mahmoud</w:t>
      </w:r>
      <w:proofErr w:type="spellEnd"/>
      <w:r w:rsidR="00920CD8">
        <w:t xml:space="preserve"> </w:t>
      </w:r>
      <w:proofErr w:type="spellStart"/>
      <w:r w:rsidR="00920CD8">
        <w:t>Abtahin</w:t>
      </w:r>
      <w:proofErr w:type="spellEnd"/>
      <w:r w:rsidR="00D91473">
        <w:t>.</w:t>
      </w:r>
      <w:r w:rsidR="00920CD8">
        <w:t xml:space="preserve"> </w:t>
      </w:r>
      <w:r w:rsidR="00D91473">
        <w:t xml:space="preserve">Kongressin puheenjohtajana toimi </w:t>
      </w:r>
      <w:r w:rsidR="00920CD8">
        <w:t>Esmail Nooriala.</w:t>
      </w:r>
      <w:r w:rsidR="00920CD8">
        <w:rPr>
          <w:rStyle w:val="Alaviitteenviite"/>
        </w:rPr>
        <w:footnoteReference w:id="28"/>
      </w:r>
    </w:p>
    <w:p w14:paraId="106ECB51" w14:textId="4954086B" w:rsidR="00993069" w:rsidRPr="00754486" w:rsidRDefault="00993069" w:rsidP="00993069">
      <w:pPr>
        <w:rPr>
          <w:lang w:bidi="fa-IR"/>
        </w:rPr>
      </w:pPr>
      <w:r w:rsidRPr="00754486">
        <w:rPr>
          <w:lang w:bidi="fa-IR"/>
        </w:rPr>
        <w:t xml:space="preserve">ISDP:n verkkosivut ilmoittavat puolueen olevan lisäksi ”kumppani” Iran Transition </w:t>
      </w:r>
      <w:proofErr w:type="spellStart"/>
      <w:r w:rsidRPr="00754486">
        <w:rPr>
          <w:lang w:bidi="fa-IR"/>
        </w:rPr>
        <w:t>Council</w:t>
      </w:r>
      <w:proofErr w:type="spellEnd"/>
      <w:r w:rsidRPr="00754486">
        <w:rPr>
          <w:lang w:bidi="fa-IR"/>
        </w:rPr>
        <w:t xml:space="preserve"> (per. </w:t>
      </w:r>
      <w:r w:rsidRPr="00754486">
        <w:rPr>
          <w:rFonts w:cs="Calibri" w:hint="eastAsia"/>
          <w:rtl/>
          <w:lang w:bidi="fa-IR"/>
        </w:rPr>
        <w:t>شورا</w:t>
      </w:r>
      <w:r w:rsidRPr="00754486">
        <w:rPr>
          <w:rFonts w:cs="Calibri" w:hint="cs"/>
          <w:rtl/>
          <w:lang w:bidi="fa-IR"/>
        </w:rPr>
        <w:t>ی</w:t>
      </w:r>
      <w:r w:rsidRPr="00754486">
        <w:rPr>
          <w:rFonts w:cs="Calibri"/>
          <w:rtl/>
          <w:lang w:bidi="fa-IR"/>
        </w:rPr>
        <w:t xml:space="preserve"> </w:t>
      </w:r>
      <w:r w:rsidRPr="00754486">
        <w:rPr>
          <w:rFonts w:cs="Calibri" w:hint="eastAsia"/>
          <w:rtl/>
          <w:lang w:bidi="fa-IR"/>
        </w:rPr>
        <w:t>مد</w:t>
      </w:r>
      <w:r w:rsidRPr="00754486">
        <w:rPr>
          <w:rFonts w:cs="Calibri" w:hint="cs"/>
          <w:rtl/>
          <w:lang w:bidi="fa-IR"/>
        </w:rPr>
        <w:t>ی</w:t>
      </w:r>
      <w:r w:rsidRPr="00754486">
        <w:rPr>
          <w:rFonts w:cs="Calibri" w:hint="eastAsia"/>
          <w:rtl/>
          <w:lang w:bidi="fa-IR"/>
        </w:rPr>
        <w:t>ر</w:t>
      </w:r>
      <w:r w:rsidRPr="00754486">
        <w:rPr>
          <w:rFonts w:cs="Calibri" w:hint="cs"/>
          <w:rtl/>
          <w:lang w:bidi="fa-IR"/>
        </w:rPr>
        <w:t>ی</w:t>
      </w:r>
      <w:r w:rsidRPr="00754486">
        <w:rPr>
          <w:rFonts w:cs="Calibri" w:hint="eastAsia"/>
          <w:rtl/>
          <w:lang w:bidi="fa-IR"/>
        </w:rPr>
        <w:t>ت</w:t>
      </w:r>
      <w:r w:rsidRPr="00754486">
        <w:rPr>
          <w:rFonts w:cs="Calibri"/>
          <w:rtl/>
          <w:lang w:bidi="fa-IR"/>
        </w:rPr>
        <w:t xml:space="preserve"> </w:t>
      </w:r>
      <w:r w:rsidRPr="00754486">
        <w:rPr>
          <w:rFonts w:cs="Calibri" w:hint="eastAsia"/>
          <w:rtl/>
          <w:lang w:bidi="fa-IR"/>
        </w:rPr>
        <w:t>گذار</w:t>
      </w:r>
      <w:r w:rsidRPr="00754486">
        <w:rPr>
          <w:lang w:bidi="fa-IR"/>
        </w:rPr>
        <w:t xml:space="preserve">) ja </w:t>
      </w:r>
      <w:proofErr w:type="spellStart"/>
      <w:r w:rsidRPr="00754486">
        <w:rPr>
          <w:lang w:bidi="fa-IR"/>
        </w:rPr>
        <w:t>Lion</w:t>
      </w:r>
      <w:proofErr w:type="spellEnd"/>
      <w:r w:rsidRPr="00754486">
        <w:rPr>
          <w:lang w:bidi="fa-IR"/>
        </w:rPr>
        <w:t xml:space="preserve"> and Sun </w:t>
      </w:r>
      <w:proofErr w:type="spellStart"/>
      <w:r w:rsidRPr="00754486">
        <w:rPr>
          <w:lang w:bidi="fa-IR"/>
        </w:rPr>
        <w:t>Organisation</w:t>
      </w:r>
      <w:proofErr w:type="spellEnd"/>
      <w:r w:rsidRPr="00754486">
        <w:rPr>
          <w:lang w:bidi="fa-IR"/>
        </w:rPr>
        <w:t xml:space="preserve"> Iran (per. </w:t>
      </w:r>
      <w:proofErr w:type="spellStart"/>
      <w:r w:rsidRPr="00754486">
        <w:rPr>
          <w:i/>
          <w:iCs/>
          <w:rtl/>
        </w:rPr>
        <w:t>سازمان</w:t>
      </w:r>
      <w:proofErr w:type="spellEnd"/>
      <w:r w:rsidRPr="00754486">
        <w:rPr>
          <w:i/>
          <w:iCs/>
          <w:rtl/>
        </w:rPr>
        <w:t xml:space="preserve"> </w:t>
      </w:r>
      <w:proofErr w:type="spellStart"/>
      <w:r w:rsidRPr="00754486">
        <w:rPr>
          <w:i/>
          <w:iCs/>
          <w:rtl/>
        </w:rPr>
        <w:t>شیر</w:t>
      </w:r>
      <w:proofErr w:type="spellEnd"/>
      <w:r w:rsidRPr="00754486">
        <w:rPr>
          <w:i/>
          <w:iCs/>
          <w:rtl/>
        </w:rPr>
        <w:t xml:space="preserve"> و </w:t>
      </w:r>
      <w:proofErr w:type="spellStart"/>
      <w:r w:rsidRPr="00754486">
        <w:rPr>
          <w:i/>
          <w:iCs/>
          <w:rtl/>
        </w:rPr>
        <w:t>خورشید</w:t>
      </w:r>
      <w:proofErr w:type="spellEnd"/>
      <w:r w:rsidRPr="00754486">
        <w:rPr>
          <w:i/>
          <w:iCs/>
          <w:rtl/>
        </w:rPr>
        <w:t xml:space="preserve"> </w:t>
      </w:r>
      <w:proofErr w:type="spellStart"/>
      <w:r w:rsidRPr="00754486">
        <w:rPr>
          <w:i/>
          <w:iCs/>
          <w:rtl/>
        </w:rPr>
        <w:t>ایران</w:t>
      </w:r>
      <w:proofErr w:type="spellEnd"/>
      <w:r w:rsidRPr="00754486">
        <w:rPr>
          <w:lang w:bidi="fa-IR"/>
        </w:rPr>
        <w:t>) -nimisille tahoille. Kotisivujen</w:t>
      </w:r>
      <w:r w:rsidR="00E205CA">
        <w:rPr>
          <w:rStyle w:val="Alaviitteenviite"/>
          <w:lang w:bidi="fa-IR"/>
        </w:rPr>
        <w:footnoteReference w:id="29"/>
      </w:r>
      <w:r w:rsidRPr="00754486">
        <w:rPr>
          <w:lang w:bidi="fa-IR"/>
        </w:rPr>
        <w:t xml:space="preserve"> lisäksi kyseisistä organisaatioista löytyy informaatiota avoimista lähteistä niukanlaisesti, lukuun ottamatta Deutsche Wellen persiankielisen palvelun 23.9.2019 julkaisemaa artikkelia, jossa kerrotaan ITC:n perustamisesta ja haastatellaan yhtä sen perustajista Hassan </w:t>
      </w:r>
      <w:proofErr w:type="spellStart"/>
      <w:r w:rsidRPr="00754486">
        <w:rPr>
          <w:lang w:bidi="fa-IR"/>
        </w:rPr>
        <w:t>Shariatmadaria</w:t>
      </w:r>
      <w:proofErr w:type="spellEnd"/>
      <w:r w:rsidRPr="00754486">
        <w:rPr>
          <w:rStyle w:val="Alaviitteenviite"/>
          <w:lang w:bidi="fa-IR"/>
        </w:rPr>
        <w:footnoteReference w:id="30"/>
      </w:r>
      <w:r w:rsidRPr="00754486">
        <w:rPr>
          <w:lang w:bidi="fa-IR"/>
        </w:rPr>
        <w:t>.</w:t>
      </w:r>
    </w:p>
    <w:p w14:paraId="057AAE55" w14:textId="77777777" w:rsidR="00990298" w:rsidRDefault="00197B51" w:rsidP="00990298">
      <w:pPr>
        <w:pStyle w:val="Otsikko2"/>
      </w:pPr>
      <w:r w:rsidRPr="00197B51">
        <w:t xml:space="preserve">4. Minkälaista toimintaa </w:t>
      </w:r>
      <w:proofErr w:type="spellStart"/>
      <w:r w:rsidRPr="00197B51">
        <w:t>Iran</w:t>
      </w:r>
      <w:r w:rsidR="00733261">
        <w:t>ian</w:t>
      </w:r>
      <w:proofErr w:type="spellEnd"/>
      <w:r w:rsidRPr="00197B51">
        <w:t xml:space="preserve"> </w:t>
      </w:r>
      <w:proofErr w:type="spellStart"/>
      <w:r w:rsidRPr="00197B51">
        <w:t>Secular</w:t>
      </w:r>
      <w:proofErr w:type="spellEnd"/>
      <w:r w:rsidRPr="00197B51">
        <w:t xml:space="preserve"> </w:t>
      </w:r>
      <w:proofErr w:type="spellStart"/>
      <w:r w:rsidRPr="00197B51">
        <w:t>Democrac</w:t>
      </w:r>
      <w:r w:rsidR="00733261">
        <w:t>y</w:t>
      </w:r>
      <w:proofErr w:type="spellEnd"/>
      <w:r w:rsidRPr="00197B51">
        <w:t xml:space="preserve"> </w:t>
      </w:r>
      <w:proofErr w:type="spellStart"/>
      <w:r w:rsidRPr="00197B51">
        <w:t>Movement</w:t>
      </w:r>
      <w:proofErr w:type="spellEnd"/>
      <w:r w:rsidRPr="00197B51">
        <w:t xml:space="preserve"> -liike harjoittaa Iranissa, Suomessa ja maailmalla?</w:t>
      </w:r>
    </w:p>
    <w:p w14:paraId="4E7EA66E" w14:textId="6CA8AD66" w:rsidR="009D5555" w:rsidRDefault="00990298" w:rsidP="002B7B4C">
      <w:pPr>
        <w:rPr>
          <w:lang w:bidi="fa-IR"/>
        </w:rPr>
      </w:pPr>
      <w:r>
        <w:t>Liikkeen ja siihen kytkeytyvien tahojen toiminta vaikuttaa olevan hyvin kansainvälistä ja tapahtuvan pääasiallisesti internetin välityksellä. Liikkeen piirissä toimivat henkilöt ovat ensisijaisesti Iranin ulkopuolella eläviä iranilaisen diasporan jäseniä ja liikkeen toiminta vaikuttaa painottuvan vahvasti länsimaihin. Vaikka liikkeen edustajat ovat ilmaisseet tukevansa oppositiotoimintaa Iranissa</w:t>
      </w:r>
      <w:r w:rsidR="00FF16D9">
        <w:rPr>
          <w:rStyle w:val="Alaviitteenviite"/>
        </w:rPr>
        <w:footnoteReference w:id="31"/>
      </w:r>
      <w:r>
        <w:t xml:space="preserve">, ei kyselyvastauksen laatimisen puitteissa konsultoiduista lähteistä </w:t>
      </w:r>
      <w:r w:rsidR="002B7B4C">
        <w:t xml:space="preserve">noussut esiin esimerkkejä konkreettista tuesta Iranissa eläville oppositiotoimijoille tai muusta toiminnasta Iranin sisällä. Liike vaikuttaisi </w:t>
      </w:r>
      <w:r w:rsidR="007F7067">
        <w:t xml:space="preserve">kuitenkin </w:t>
      </w:r>
      <w:r w:rsidR="002B7B4C">
        <w:t xml:space="preserve">pyrkivän verkkosivujensa ja sosiaalisen median tiliensä välityksellä saavuttamaan Iranissa asuvia </w:t>
      </w:r>
      <w:r w:rsidR="00E205CA">
        <w:t>i</w:t>
      </w:r>
      <w:r w:rsidR="002B7B4C">
        <w:t xml:space="preserve">ranilaisia. Esimerkiksi </w:t>
      </w:r>
      <w:r w:rsidR="009D5555">
        <w:rPr>
          <w:lang w:bidi="fa-IR"/>
        </w:rPr>
        <w:t xml:space="preserve">1.7.2019 ISDP:n tuolloinen pääsihteeri kannusti levittämään puolueen ideologiaa Iranissa opiskelijoiden ja valmistuneiden keskuudessa ilman puolueen läsnäoloa, </w:t>
      </w:r>
      <w:r w:rsidR="002B7B4C">
        <w:rPr>
          <w:lang w:bidi="fa-IR"/>
        </w:rPr>
        <w:t xml:space="preserve">koska tämä </w:t>
      </w:r>
      <w:r w:rsidR="009D5555">
        <w:rPr>
          <w:lang w:bidi="fa-IR"/>
        </w:rPr>
        <w:t>voisi johtaa sellaisten salaisten järjestöjen syntymiseen, jotka voisivat osallistua Iranin sisällä mielenosoituksiin ja Iranin islamilaisen hallinnon kaatamiseen</w:t>
      </w:r>
      <w:r w:rsidR="009D5555">
        <w:rPr>
          <w:rStyle w:val="Alaviitteenviite"/>
          <w:lang w:bidi="fa-IR"/>
        </w:rPr>
        <w:footnoteReference w:id="32"/>
      </w:r>
      <w:r w:rsidR="009D5555">
        <w:rPr>
          <w:lang w:bidi="fa-IR"/>
        </w:rPr>
        <w:t>.</w:t>
      </w:r>
      <w:r w:rsidR="002B7B4C">
        <w:rPr>
          <w:lang w:bidi="fa-IR"/>
        </w:rPr>
        <w:t xml:space="preserve"> Ulospäin kohdistuvien vaikutusyritysten ohella liikkeen piirissä toimivat ISDP ja Mehestan pyrkivät muodostamaan uskottavaa vaihtoehtoa Iranin nykyhallinnolle tekemällä yhteistyötä muiden tahojen kanssa, käymällä poliittisia keskusteluja ja kouluttamalla jäseniään.</w:t>
      </w:r>
      <w:r w:rsidR="002B7B4C">
        <w:rPr>
          <w:rStyle w:val="Alaviitteenviite"/>
          <w:lang w:bidi="fa-IR"/>
        </w:rPr>
        <w:footnoteReference w:id="33"/>
      </w:r>
    </w:p>
    <w:p w14:paraId="6BC3A299" w14:textId="70D7A3D5" w:rsidR="00990298" w:rsidRPr="003B6A5A" w:rsidRDefault="00993069" w:rsidP="00990298">
      <w:pPr>
        <w:rPr>
          <w:lang w:bidi="fa-IR"/>
        </w:rPr>
      </w:pPr>
      <w:r w:rsidRPr="003B6A5A">
        <w:rPr>
          <w:lang w:bidi="fa-IR"/>
        </w:rPr>
        <w:t>Liike ja siihen kytkeytyvät organisaatiot ylläpitävän jokseenkin monimutkaista persiankielisten verkkosivujen ja sosiaalisen median tilien ekosysteemiä</w:t>
      </w:r>
      <w:r w:rsidR="00F83521">
        <w:rPr>
          <w:lang w:bidi="fa-IR"/>
        </w:rPr>
        <w:t>.</w:t>
      </w:r>
      <w:r w:rsidRPr="003B6A5A">
        <w:rPr>
          <w:lang w:bidi="fa-IR"/>
        </w:rPr>
        <w:t xml:space="preserve"> ISDP ylläpitää esimerkiksi Ganjineh-nimistä audiovisuaalisten poliittisten materiaalien arkistoa (eng. </w:t>
      </w:r>
      <w:r w:rsidRPr="00EE49DF">
        <w:rPr>
          <w:lang w:bidi="fa-IR"/>
        </w:rPr>
        <w:t xml:space="preserve">Directory for Audio Visual </w:t>
      </w:r>
      <w:proofErr w:type="spellStart"/>
      <w:r w:rsidRPr="00EE49DF">
        <w:rPr>
          <w:lang w:bidi="fa-IR"/>
        </w:rPr>
        <w:t>Files</w:t>
      </w:r>
      <w:proofErr w:type="spellEnd"/>
      <w:r w:rsidRPr="00EE49DF">
        <w:rPr>
          <w:lang w:bidi="fa-IR"/>
        </w:rPr>
        <w:t xml:space="preserve"> on </w:t>
      </w:r>
      <w:proofErr w:type="spellStart"/>
      <w:r w:rsidRPr="00EE49DF">
        <w:rPr>
          <w:lang w:bidi="fa-IR"/>
        </w:rPr>
        <w:t>Iranian</w:t>
      </w:r>
      <w:proofErr w:type="spellEnd"/>
      <w:r w:rsidRPr="00EE49DF">
        <w:rPr>
          <w:lang w:bidi="fa-IR"/>
        </w:rPr>
        <w:t xml:space="preserve"> </w:t>
      </w:r>
      <w:proofErr w:type="spellStart"/>
      <w:r w:rsidRPr="00EE49DF">
        <w:rPr>
          <w:lang w:bidi="fa-IR"/>
        </w:rPr>
        <w:t>Politics</w:t>
      </w:r>
      <w:proofErr w:type="spellEnd"/>
      <w:r w:rsidRPr="00EE49DF">
        <w:rPr>
          <w:lang w:bidi="fa-IR"/>
        </w:rPr>
        <w:t>)</w:t>
      </w:r>
      <w:r w:rsidR="00E205CA">
        <w:rPr>
          <w:rStyle w:val="Alaviitteenviite"/>
          <w:lang w:val="en-GB" w:bidi="fa-IR"/>
        </w:rPr>
        <w:footnoteReference w:id="34"/>
      </w:r>
      <w:r w:rsidRPr="00EE49DF">
        <w:rPr>
          <w:lang w:bidi="fa-IR"/>
        </w:rPr>
        <w:t xml:space="preserve">. </w:t>
      </w:r>
      <w:r w:rsidRPr="003B6A5A">
        <w:rPr>
          <w:lang w:bidi="fa-IR"/>
        </w:rPr>
        <w:t>Sivusto sisältää kirjavan valikoiman ainakin persian- ja englanninkielistä materiaalia, jotka vaikuttaisivat käsittelevän laajasti poliittisia ja historiallisia aiheita. Sivustolla ilmoitetaan arkistoa rahoittaviksi tahoiksi kaksi Yhdysvalloissa rekisteröityä voittoa tavoittelematonta iranilaista organisaatiota nimeltään ”</w:t>
      </w:r>
      <w:proofErr w:type="spellStart"/>
      <w:r w:rsidRPr="003B6A5A">
        <w:rPr>
          <w:lang w:bidi="fa-IR"/>
        </w:rPr>
        <w:t>Art</w:t>
      </w:r>
      <w:proofErr w:type="spellEnd"/>
      <w:r w:rsidRPr="003B6A5A">
        <w:rPr>
          <w:lang w:bidi="fa-IR"/>
        </w:rPr>
        <w:t xml:space="preserve"> </w:t>
      </w:r>
      <w:proofErr w:type="spellStart"/>
      <w:r w:rsidRPr="003B6A5A">
        <w:rPr>
          <w:lang w:bidi="fa-IR"/>
        </w:rPr>
        <w:t>Fund</w:t>
      </w:r>
      <w:proofErr w:type="spellEnd"/>
      <w:r w:rsidRPr="003B6A5A">
        <w:rPr>
          <w:lang w:bidi="fa-IR"/>
        </w:rPr>
        <w:t xml:space="preserve">” (per. </w:t>
      </w:r>
      <w:proofErr w:type="spellStart"/>
      <w:r w:rsidRPr="003B6A5A">
        <w:rPr>
          <w:rtl/>
        </w:rPr>
        <w:t>آرت</w:t>
      </w:r>
      <w:proofErr w:type="spellEnd"/>
      <w:r w:rsidRPr="003B6A5A">
        <w:rPr>
          <w:rtl/>
        </w:rPr>
        <w:t xml:space="preserve"> فاند</w:t>
      </w:r>
      <w:r w:rsidRPr="003B6A5A">
        <w:rPr>
          <w:lang w:bidi="fa-IR"/>
        </w:rPr>
        <w:t xml:space="preserve">) ja Sekulaaridemokratian tutkimuskeskus (per. </w:t>
      </w:r>
      <w:r w:rsidRPr="003B6A5A">
        <w:rPr>
          <w:rFonts w:cs="Calibri" w:hint="eastAsia"/>
          <w:rtl/>
          <w:lang w:bidi="fa-IR"/>
        </w:rPr>
        <w:t>مرکز</w:t>
      </w:r>
      <w:r w:rsidRPr="003B6A5A">
        <w:rPr>
          <w:rFonts w:cs="Calibri"/>
          <w:rtl/>
          <w:lang w:bidi="fa-IR"/>
        </w:rPr>
        <w:t xml:space="preserve"> </w:t>
      </w:r>
      <w:r w:rsidRPr="003B6A5A">
        <w:rPr>
          <w:rFonts w:cs="Calibri" w:hint="eastAsia"/>
          <w:rtl/>
          <w:lang w:bidi="fa-IR"/>
        </w:rPr>
        <w:t>مطالعات</w:t>
      </w:r>
      <w:r w:rsidRPr="003B6A5A">
        <w:rPr>
          <w:rFonts w:cs="Calibri"/>
          <w:rtl/>
          <w:lang w:bidi="fa-IR"/>
        </w:rPr>
        <w:t xml:space="preserve"> </w:t>
      </w:r>
      <w:proofErr w:type="spellStart"/>
      <w:r w:rsidRPr="003B6A5A">
        <w:rPr>
          <w:rFonts w:cs="Calibri" w:hint="eastAsia"/>
          <w:rtl/>
          <w:lang w:bidi="fa-IR"/>
        </w:rPr>
        <w:t>سکولار</w:t>
      </w:r>
      <w:proofErr w:type="spellEnd"/>
      <w:r w:rsidRPr="003B6A5A">
        <w:rPr>
          <w:rFonts w:cs="Calibri"/>
          <w:rtl/>
          <w:lang w:bidi="fa-IR"/>
        </w:rPr>
        <w:t xml:space="preserve"> </w:t>
      </w:r>
      <w:r w:rsidRPr="003B6A5A">
        <w:rPr>
          <w:rFonts w:cs="Calibri" w:hint="eastAsia"/>
          <w:rtl/>
          <w:lang w:bidi="fa-IR"/>
        </w:rPr>
        <w:t>دموکراس</w:t>
      </w:r>
      <w:r w:rsidRPr="003B6A5A">
        <w:rPr>
          <w:rFonts w:cs="Calibri" w:hint="cs"/>
          <w:rtl/>
          <w:lang w:bidi="fa-IR"/>
        </w:rPr>
        <w:t>ی</w:t>
      </w:r>
      <w:r w:rsidRPr="003B6A5A">
        <w:rPr>
          <w:lang w:bidi="fa-IR"/>
        </w:rPr>
        <w:t>).</w:t>
      </w:r>
      <w:r w:rsidRPr="003B6A5A">
        <w:rPr>
          <w:rStyle w:val="Alaviitteenviite"/>
          <w:lang w:bidi="fa-IR"/>
        </w:rPr>
        <w:footnoteReference w:id="35"/>
      </w:r>
      <w:r w:rsidRPr="003B6A5A">
        <w:rPr>
          <w:lang w:bidi="fa-IR"/>
        </w:rPr>
        <w:t xml:space="preserve"> Näistä organisaatioista ei kyselyvastauksen laatimisen puitteissa ollut mahdollista löytää merkittävää lisätietoa. Ainoat relevantit hakutulokset koostuivat maininnoista persiankielisissä blogeissa ja sosiaalisen median sisällöissä, joihin perehtyminen ei kyselyvastauksen laatimisen puitteissa ollut mahdollista.</w:t>
      </w:r>
      <w:r w:rsidR="00990298" w:rsidRPr="003B6A5A">
        <w:rPr>
          <w:lang w:bidi="fa-IR"/>
        </w:rPr>
        <w:t xml:space="preserve"> Lisäksi ISDP julkaisee neljä kertaa vuodessa ilmestyvää persiankielistä </w:t>
      </w:r>
      <w:r w:rsidR="00990298" w:rsidRPr="003B6A5A">
        <w:rPr>
          <w:lang w:bidi="fa-IR"/>
        </w:rPr>
        <w:lastRenderedPageBreak/>
        <w:t>puoluelehteä nimeltä ”</w:t>
      </w:r>
      <w:proofErr w:type="spellStart"/>
      <w:r w:rsidR="00990298" w:rsidRPr="003B6A5A">
        <w:rPr>
          <w:lang w:bidi="fa-IR"/>
        </w:rPr>
        <w:t>Giti-Madaari</w:t>
      </w:r>
      <w:proofErr w:type="spellEnd"/>
      <w:r w:rsidR="00990298" w:rsidRPr="003B6A5A">
        <w:rPr>
          <w:lang w:bidi="fa-IR"/>
        </w:rPr>
        <w:t>”, joka on luettavissa PDF-muodossa puolueen kotisivuilta. Puolue ilmoittaa lehdessä, että sillä on myös Iranissa näkyvä satelliittikanava, mutta ei kuitenkaan ilmoita kanavan nimeä</w:t>
      </w:r>
      <w:r w:rsidR="00990298" w:rsidRPr="003B6A5A">
        <w:rPr>
          <w:rStyle w:val="Alaviitteenviite"/>
          <w:lang w:bidi="fa-IR"/>
        </w:rPr>
        <w:footnoteReference w:id="36"/>
      </w:r>
      <w:r w:rsidR="00990298" w:rsidRPr="003B6A5A">
        <w:rPr>
          <w:lang w:bidi="fa-IR"/>
        </w:rPr>
        <w:t>.</w:t>
      </w:r>
    </w:p>
    <w:p w14:paraId="4B41C337" w14:textId="75DEC470" w:rsidR="00993069" w:rsidRPr="003B6A5A" w:rsidRDefault="00990298" w:rsidP="002B7B4C">
      <w:pPr>
        <w:rPr>
          <w:lang w:bidi="fa-IR"/>
        </w:rPr>
      </w:pPr>
      <w:r w:rsidRPr="003B6A5A">
        <w:rPr>
          <w:lang w:bidi="fa-IR"/>
        </w:rPr>
        <w:t>Joulukuusta 2020 lähtien ISDM on myös ylläpitänyt</w:t>
      </w:r>
      <w:r w:rsidR="00EC4025">
        <w:rPr>
          <w:lang w:bidi="fa-IR"/>
        </w:rPr>
        <w:t xml:space="preserve"> englanninkielistä</w:t>
      </w:r>
      <w:r w:rsidRPr="003B6A5A">
        <w:rPr>
          <w:lang w:bidi="fa-IR"/>
        </w:rPr>
        <w:t xml:space="preserve"> </w:t>
      </w:r>
      <w:proofErr w:type="spellStart"/>
      <w:r w:rsidRPr="003B6A5A">
        <w:rPr>
          <w:lang w:bidi="fa-IR"/>
        </w:rPr>
        <w:t>Political</w:t>
      </w:r>
      <w:proofErr w:type="spellEnd"/>
      <w:r w:rsidRPr="003B6A5A">
        <w:rPr>
          <w:lang w:bidi="fa-IR"/>
        </w:rPr>
        <w:t xml:space="preserve"> </w:t>
      </w:r>
      <w:proofErr w:type="spellStart"/>
      <w:r w:rsidRPr="003B6A5A">
        <w:rPr>
          <w:lang w:bidi="fa-IR"/>
        </w:rPr>
        <w:t>Secularism</w:t>
      </w:r>
      <w:proofErr w:type="spellEnd"/>
      <w:r w:rsidRPr="003B6A5A">
        <w:rPr>
          <w:lang w:bidi="fa-IR"/>
        </w:rPr>
        <w:t xml:space="preserve"> for Iran -nimistä verkkosivustoa</w:t>
      </w:r>
      <w:r w:rsidR="00EC4025">
        <w:rPr>
          <w:rStyle w:val="Alaviitteenviite"/>
          <w:lang w:bidi="fa-IR"/>
        </w:rPr>
        <w:footnoteReference w:id="37"/>
      </w:r>
      <w:r w:rsidRPr="003B6A5A">
        <w:rPr>
          <w:lang w:bidi="fa-IR"/>
        </w:rPr>
        <w:t>, joka vaikuttaisi ensisijaisesti julkaisevan Irania käsitteleviä uutisia ja mielipidekirjoituksia eri lähteistä.</w:t>
      </w:r>
    </w:p>
    <w:p w14:paraId="34EAE3BB" w14:textId="209840D5" w:rsidR="002B7B4C" w:rsidRDefault="002B7B4C" w:rsidP="003B6A5A">
      <w:r w:rsidRPr="003B6A5A">
        <w:t>ISDM:n englanninkielisillä sivuilla julkaistussa artikkelissa väitetään ISDM:llä olevan ”miljoonia seuraajia” ja sen vuosittaisen konferenssin kuvaillaan toimivan yhteistyöfoorumina ”lukuisille” sekulaaridemokraattisille ryhmille ja organisaatioille.</w:t>
      </w:r>
      <w:r w:rsidRPr="003B6A5A">
        <w:rPr>
          <w:rStyle w:val="Alaviitteenviite"/>
        </w:rPr>
        <w:footnoteReference w:id="38"/>
      </w:r>
      <w:r w:rsidRPr="003B6A5A">
        <w:t xml:space="preserve"> </w:t>
      </w:r>
      <w:r w:rsidR="003B6A5A" w:rsidRPr="003B6A5A">
        <w:t>Käytännössä</w:t>
      </w:r>
      <w:r w:rsidR="003B6A5A">
        <w:t xml:space="preserve"> ainakin aktiivisesti toimintaa osallistuvien henkilöiden joukko vaikuttaa paljon pienemmältä. Sveitsiläinen </w:t>
      </w:r>
      <w:proofErr w:type="spellStart"/>
      <w:r w:rsidR="003B6A5A">
        <w:t>Luzerner</w:t>
      </w:r>
      <w:proofErr w:type="spellEnd"/>
      <w:r w:rsidR="003B6A5A">
        <w:t xml:space="preserve"> </w:t>
      </w:r>
      <w:proofErr w:type="spellStart"/>
      <w:r w:rsidR="003B6A5A">
        <w:t>Zeitung</w:t>
      </w:r>
      <w:proofErr w:type="spellEnd"/>
      <w:r w:rsidR="00EC4025">
        <w:t xml:space="preserve"> -sanomalehti</w:t>
      </w:r>
      <w:r w:rsidR="003B6A5A">
        <w:t xml:space="preserve"> julkaisi verkkosivuillaan 10.4.2017 uutisen Sveitsissä asuvasta iranilaisaktivistista Mahdi </w:t>
      </w:r>
      <w:proofErr w:type="spellStart"/>
      <w:r w:rsidR="003B6A5A">
        <w:t>Rezaei-Tazikista</w:t>
      </w:r>
      <w:proofErr w:type="spellEnd"/>
      <w:r w:rsidR="003B6A5A">
        <w:t xml:space="preserve">, joka kertoo osallistuvansa ISDP:n toimintaan. Artikkelissa kuvaillaan </w:t>
      </w:r>
      <w:proofErr w:type="spellStart"/>
      <w:r w:rsidR="003B6A5A">
        <w:t>ISDP:tä</w:t>
      </w:r>
      <w:proofErr w:type="spellEnd"/>
      <w:r w:rsidR="003B6A5A">
        <w:t xml:space="preserve"> ”vuosi sitten perustettuna sekulaaria diskurssia levittävänä kansainvälisenä liikkeenä”, jonka noin 30 aktiivista jäsentä eri puolilla maailmaa työskentelevät pääasiassa internetin välityksellä ylläpitääkseen yhteyttä Iranissa asuvien iranilaisten kanssa.</w:t>
      </w:r>
      <w:r w:rsidR="003B6A5A">
        <w:rPr>
          <w:rStyle w:val="Alaviitteenviite"/>
        </w:rPr>
        <w:footnoteReference w:id="39"/>
      </w:r>
    </w:p>
    <w:p w14:paraId="322F531A" w14:textId="77777777" w:rsidR="003B6A5A" w:rsidRDefault="00993069" w:rsidP="003B6A5A">
      <w:r>
        <w:rPr>
          <w:lang w:bidi="fa-IR"/>
        </w:rPr>
        <w:t>Liikkeen medianäkyvyys on hyvin rajallinen</w:t>
      </w:r>
      <w:r w:rsidR="003B6A5A">
        <w:t>, mutta tilaisuuden tullen ISDM ja sen yhteydessä toimivat tahot vaikuttaisivat pyrkivän tekemään yhteistyötä muiden maanpaossa toimivien oppositioryhmien kanssa ja tuomaan näkemyksiään esille myös mediassa:</w:t>
      </w:r>
    </w:p>
    <w:p w14:paraId="5C93E1F0" w14:textId="77777777" w:rsidR="003B6A5A" w:rsidRDefault="00993069" w:rsidP="00CB762B">
      <w:pPr>
        <w:pStyle w:val="Luettelokappale"/>
        <w:numPr>
          <w:ilvl w:val="0"/>
          <w:numId w:val="23"/>
        </w:numPr>
        <w:rPr>
          <w:lang w:bidi="fa-IR"/>
        </w:rPr>
      </w:pPr>
      <w:r>
        <w:rPr>
          <w:lang w:bidi="fa-IR"/>
        </w:rPr>
        <w:t xml:space="preserve">24.9.2018 britannialaisen Iran International -televisiokanavan verkkosivuilla julkaistiin uutinen, joka käsitteli Saksassa pidettyä ”kuudetta iranilaista sekulaaridemokraattista kongressia”. Uutisen mukaan kongressissa keskusteltiin muun muassa perustuslaillisesta komiteasta ja siitä, miten Iranin islamilainen tasavalta voitaisiin korvata. Artikkelissa siteerattiin ”Iranin sekulaaridemokraattisen puolueen pääsihteeriä” (eng. </w:t>
      </w:r>
      <w:proofErr w:type="spellStart"/>
      <w:r>
        <w:rPr>
          <w:lang w:bidi="fa-IR"/>
        </w:rPr>
        <w:t>secretary</w:t>
      </w:r>
      <w:proofErr w:type="spellEnd"/>
      <w:r>
        <w:rPr>
          <w:lang w:bidi="fa-IR"/>
        </w:rPr>
        <w:t xml:space="preserve">-general of </w:t>
      </w:r>
      <w:proofErr w:type="spellStart"/>
      <w:r>
        <w:rPr>
          <w:lang w:bidi="fa-IR"/>
        </w:rPr>
        <w:t>the</w:t>
      </w:r>
      <w:proofErr w:type="spellEnd"/>
      <w:r>
        <w:rPr>
          <w:lang w:bidi="fa-IR"/>
        </w:rPr>
        <w:t xml:space="preserve"> </w:t>
      </w:r>
      <w:proofErr w:type="spellStart"/>
      <w:r>
        <w:rPr>
          <w:lang w:bidi="fa-IR"/>
        </w:rPr>
        <w:t>Secular</w:t>
      </w:r>
      <w:proofErr w:type="spellEnd"/>
      <w:r>
        <w:rPr>
          <w:lang w:bidi="fa-IR"/>
        </w:rPr>
        <w:t xml:space="preserve"> </w:t>
      </w:r>
      <w:proofErr w:type="spellStart"/>
      <w:r>
        <w:rPr>
          <w:lang w:bidi="fa-IR"/>
        </w:rPr>
        <w:t>Democratic</w:t>
      </w:r>
      <w:proofErr w:type="spellEnd"/>
      <w:r>
        <w:rPr>
          <w:lang w:bidi="fa-IR"/>
        </w:rPr>
        <w:t xml:space="preserve"> Party of Iran) Esmail Noorialaa sekä ”Sekulaaridemokraattisen liikkeen keskusneuvoston” eli Mehestanin jäsentä (eng. </w:t>
      </w:r>
      <w:proofErr w:type="spellStart"/>
      <w:r>
        <w:rPr>
          <w:lang w:bidi="fa-IR"/>
        </w:rPr>
        <w:t>member</w:t>
      </w:r>
      <w:proofErr w:type="spellEnd"/>
      <w:r>
        <w:rPr>
          <w:lang w:bidi="fa-IR"/>
        </w:rPr>
        <w:t xml:space="preserve"> of </w:t>
      </w:r>
      <w:proofErr w:type="spellStart"/>
      <w:r>
        <w:rPr>
          <w:lang w:bidi="fa-IR"/>
        </w:rPr>
        <w:t>the</w:t>
      </w:r>
      <w:proofErr w:type="spellEnd"/>
      <w:r>
        <w:rPr>
          <w:lang w:bidi="fa-IR"/>
        </w:rPr>
        <w:t xml:space="preserve"> Central </w:t>
      </w:r>
      <w:proofErr w:type="spellStart"/>
      <w:r>
        <w:rPr>
          <w:lang w:bidi="fa-IR"/>
        </w:rPr>
        <w:t>Council</w:t>
      </w:r>
      <w:proofErr w:type="spellEnd"/>
      <w:r>
        <w:rPr>
          <w:lang w:bidi="fa-IR"/>
        </w:rPr>
        <w:t xml:space="preserve"> of </w:t>
      </w:r>
      <w:proofErr w:type="spellStart"/>
      <w:r>
        <w:rPr>
          <w:lang w:bidi="fa-IR"/>
        </w:rPr>
        <w:t>the</w:t>
      </w:r>
      <w:proofErr w:type="spellEnd"/>
      <w:r>
        <w:rPr>
          <w:lang w:bidi="fa-IR"/>
        </w:rPr>
        <w:t xml:space="preserve"> </w:t>
      </w:r>
      <w:proofErr w:type="spellStart"/>
      <w:r>
        <w:rPr>
          <w:lang w:bidi="fa-IR"/>
        </w:rPr>
        <w:t>Secular</w:t>
      </w:r>
      <w:proofErr w:type="spellEnd"/>
      <w:r>
        <w:rPr>
          <w:lang w:bidi="fa-IR"/>
        </w:rPr>
        <w:t xml:space="preserve"> </w:t>
      </w:r>
      <w:proofErr w:type="spellStart"/>
      <w:r>
        <w:rPr>
          <w:lang w:bidi="fa-IR"/>
        </w:rPr>
        <w:t>Democratic</w:t>
      </w:r>
      <w:proofErr w:type="spellEnd"/>
      <w:r>
        <w:rPr>
          <w:lang w:bidi="fa-IR"/>
        </w:rPr>
        <w:t xml:space="preserve"> </w:t>
      </w:r>
      <w:proofErr w:type="spellStart"/>
      <w:r>
        <w:rPr>
          <w:lang w:bidi="fa-IR"/>
        </w:rPr>
        <w:t>Movement</w:t>
      </w:r>
      <w:proofErr w:type="spellEnd"/>
      <w:r>
        <w:rPr>
          <w:lang w:bidi="fa-IR"/>
        </w:rPr>
        <w:t xml:space="preserve">) Hassan Etemadia. Etemadin mukaan sekulaaridemokraattisten kongressien tavoitteena on ollut ratkaista erimielisyyksiä [iranilaisten] oppositioryhmien välillä. Artikkelin mukaan kongressiin osallistui myös Iranin perustuslaillisen puolueen (eng. </w:t>
      </w:r>
      <w:proofErr w:type="spellStart"/>
      <w:r>
        <w:rPr>
          <w:lang w:bidi="fa-IR"/>
        </w:rPr>
        <w:t>Iranian</w:t>
      </w:r>
      <w:proofErr w:type="spellEnd"/>
      <w:r>
        <w:rPr>
          <w:lang w:bidi="fa-IR"/>
        </w:rPr>
        <w:t xml:space="preserve"> </w:t>
      </w:r>
      <w:proofErr w:type="spellStart"/>
      <w:r>
        <w:rPr>
          <w:lang w:bidi="fa-IR"/>
        </w:rPr>
        <w:t>Constitutional</w:t>
      </w:r>
      <w:proofErr w:type="spellEnd"/>
      <w:r>
        <w:rPr>
          <w:lang w:bidi="fa-IR"/>
        </w:rPr>
        <w:t xml:space="preserve"> Party) jäseniä.</w:t>
      </w:r>
      <w:r>
        <w:rPr>
          <w:rStyle w:val="Alaviitteenviite"/>
          <w:lang w:bidi="fa-IR"/>
        </w:rPr>
        <w:footnoteReference w:id="40"/>
      </w:r>
    </w:p>
    <w:p w14:paraId="304F97B2" w14:textId="77777777" w:rsidR="003B6A5A" w:rsidRDefault="003B6A5A" w:rsidP="003B6A5A">
      <w:pPr>
        <w:pStyle w:val="Luettelokappale"/>
      </w:pPr>
    </w:p>
    <w:p w14:paraId="787B4387" w14:textId="77777777" w:rsidR="00C10C58" w:rsidRDefault="000E2E07" w:rsidP="003B6A5A">
      <w:pPr>
        <w:pStyle w:val="Luettelokappale"/>
        <w:numPr>
          <w:ilvl w:val="0"/>
          <w:numId w:val="25"/>
        </w:numPr>
        <w:rPr>
          <w:lang w:bidi="fa-IR"/>
        </w:rPr>
      </w:pPr>
      <w:r>
        <w:t>2.2.2019 englanninkielisen puolalaisen televisiokanavan TVP Worldin verkkosivuilla julkaistussa uutisessa kerrottiin, että joukko Iranilaisia oppositio-organisaatioita mukaan lukien ”</w:t>
      </w:r>
      <w:proofErr w:type="spellStart"/>
      <w:r>
        <w:t>Council</w:t>
      </w:r>
      <w:proofErr w:type="spellEnd"/>
      <w:r>
        <w:t xml:space="preserve"> of </w:t>
      </w:r>
      <w:proofErr w:type="spellStart"/>
      <w:r>
        <w:t>Iranian</w:t>
      </w:r>
      <w:proofErr w:type="spellEnd"/>
      <w:r>
        <w:t xml:space="preserve"> </w:t>
      </w:r>
      <w:proofErr w:type="spellStart"/>
      <w:r>
        <w:t>Secular</w:t>
      </w:r>
      <w:proofErr w:type="spellEnd"/>
      <w:r>
        <w:t xml:space="preserve"> </w:t>
      </w:r>
      <w:proofErr w:type="spellStart"/>
      <w:r>
        <w:t>Democratic</w:t>
      </w:r>
      <w:proofErr w:type="spellEnd"/>
      <w:r>
        <w:t xml:space="preserve"> </w:t>
      </w:r>
      <w:proofErr w:type="spellStart"/>
      <w:r>
        <w:t>Movement</w:t>
      </w:r>
      <w:proofErr w:type="spellEnd"/>
      <w:r>
        <w:t>” ja ”</w:t>
      </w:r>
      <w:proofErr w:type="spellStart"/>
      <w:r>
        <w:t>Secular</w:t>
      </w:r>
      <w:proofErr w:type="spellEnd"/>
      <w:r>
        <w:t xml:space="preserve"> </w:t>
      </w:r>
      <w:proofErr w:type="spellStart"/>
      <w:r>
        <w:t>Democratic</w:t>
      </w:r>
      <w:proofErr w:type="spellEnd"/>
      <w:r>
        <w:t xml:space="preserve"> Party of Iran” oli pyytänyt päästä osallistumaan Varsovassa 13.-14.2.2019 järjestettävään Lähi-itää käsittelevään huippukokoukseen. Uutisen mukaan pyyntö oli osoitettu sekä Yhdysvaltojen silloiselle ulkoministerille Mike Pompeolle, että Puolan ulkoministeri </w:t>
      </w:r>
      <w:proofErr w:type="spellStart"/>
      <w:r>
        <w:t>Jacek</w:t>
      </w:r>
      <w:proofErr w:type="spellEnd"/>
      <w:r>
        <w:t xml:space="preserve"> </w:t>
      </w:r>
      <w:proofErr w:type="spellStart"/>
      <w:r>
        <w:t>Czaputowiczille</w:t>
      </w:r>
      <w:proofErr w:type="spellEnd"/>
      <w:r>
        <w:t>.</w:t>
      </w:r>
      <w:r>
        <w:rPr>
          <w:rStyle w:val="Alaviitteenviite"/>
        </w:rPr>
        <w:footnoteReference w:id="41"/>
      </w:r>
      <w:r w:rsidR="00920441">
        <w:t xml:space="preserve"> </w:t>
      </w:r>
      <w:r w:rsidR="00CB762B">
        <w:t>(</w:t>
      </w:r>
      <w:r w:rsidR="00920441">
        <w:t xml:space="preserve">Kirjeen teksti vaikuttaisi olevan luettavissa </w:t>
      </w:r>
      <w:proofErr w:type="spellStart"/>
      <w:r w:rsidR="00920441">
        <w:t>Secular</w:t>
      </w:r>
      <w:proofErr w:type="spellEnd"/>
      <w:r w:rsidR="00920441">
        <w:t xml:space="preserve"> </w:t>
      </w:r>
      <w:proofErr w:type="spellStart"/>
      <w:r w:rsidR="00920441">
        <w:t>Democrat</w:t>
      </w:r>
      <w:proofErr w:type="spellEnd"/>
      <w:r w:rsidR="00920441">
        <w:t xml:space="preserve"> Party Iran (SDPI – per. </w:t>
      </w:r>
      <w:r w:rsidR="00920441">
        <w:rPr>
          <w:rFonts w:hint="cs"/>
          <w:rtl/>
          <w:lang w:bidi="fa-IR"/>
        </w:rPr>
        <w:t xml:space="preserve">حزب </w:t>
      </w:r>
      <w:proofErr w:type="spellStart"/>
      <w:r w:rsidR="00920441">
        <w:rPr>
          <w:rFonts w:hint="cs"/>
          <w:rtl/>
          <w:lang w:bidi="fa-IR"/>
        </w:rPr>
        <w:t>سکولار</w:t>
      </w:r>
      <w:proofErr w:type="spellEnd"/>
      <w:r w:rsidR="00920441">
        <w:rPr>
          <w:rFonts w:hint="cs"/>
          <w:rtl/>
          <w:lang w:bidi="fa-IR"/>
        </w:rPr>
        <w:t xml:space="preserve"> دمکرات ایران</w:t>
      </w:r>
      <w:r w:rsidR="00920441">
        <w:rPr>
          <w:lang w:bidi="fa-IR"/>
        </w:rPr>
        <w:t>) -nimisen Saksassa toimivan organisaation verkkosivuilla</w:t>
      </w:r>
      <w:r w:rsidR="00920441">
        <w:rPr>
          <w:rStyle w:val="Alaviitteenviite"/>
          <w:lang w:bidi="fa-IR"/>
        </w:rPr>
        <w:footnoteReference w:id="42"/>
      </w:r>
      <w:r w:rsidR="00920441">
        <w:rPr>
          <w:lang w:bidi="fa-IR"/>
        </w:rPr>
        <w:t>.</w:t>
      </w:r>
      <w:r w:rsidR="00CB762B">
        <w:rPr>
          <w:lang w:bidi="fa-IR"/>
        </w:rPr>
        <w:t>)</w:t>
      </w:r>
    </w:p>
    <w:p w14:paraId="2BDA9744" w14:textId="77777777" w:rsidR="00CB762B" w:rsidRDefault="00CB762B" w:rsidP="00CB762B">
      <w:pPr>
        <w:pStyle w:val="Luettelokappale"/>
        <w:rPr>
          <w:lang w:bidi="fa-IR"/>
        </w:rPr>
      </w:pPr>
    </w:p>
    <w:p w14:paraId="7BE9E40A" w14:textId="11CA6CEC" w:rsidR="00CB762B" w:rsidRDefault="00105370" w:rsidP="00CB762B">
      <w:pPr>
        <w:pStyle w:val="Luettelokappale"/>
        <w:numPr>
          <w:ilvl w:val="0"/>
          <w:numId w:val="25"/>
        </w:numPr>
      </w:pPr>
      <w:r>
        <w:t xml:space="preserve">Yhdysvaltalaisen </w:t>
      </w:r>
      <w:r w:rsidRPr="00105370">
        <w:t xml:space="preserve">Foundation for </w:t>
      </w:r>
      <w:proofErr w:type="spellStart"/>
      <w:r w:rsidRPr="00105370">
        <w:t>Defense</w:t>
      </w:r>
      <w:proofErr w:type="spellEnd"/>
      <w:r w:rsidRPr="00105370">
        <w:t xml:space="preserve"> of </w:t>
      </w:r>
      <w:proofErr w:type="spellStart"/>
      <w:r w:rsidRPr="00105370">
        <w:t>Democracies</w:t>
      </w:r>
      <w:proofErr w:type="spellEnd"/>
      <w:r>
        <w:t xml:space="preserve"> (</w:t>
      </w:r>
      <w:r w:rsidR="00CB762B">
        <w:t>FDD</w:t>
      </w:r>
      <w:r>
        <w:t>)</w:t>
      </w:r>
      <w:r w:rsidR="0091246D">
        <w:t xml:space="preserve"> -ajatushautomon</w:t>
      </w:r>
      <w:r w:rsidR="00CB762B">
        <w:t xml:space="preserve"> julkaisemassa, Iranin monietnisyyttä käsitelleessä artikkelissa käytetään </w:t>
      </w:r>
      <w:proofErr w:type="gramStart"/>
      <w:r w:rsidR="00CB762B">
        <w:t>ISDM:ää</w:t>
      </w:r>
      <w:proofErr w:type="gramEnd"/>
      <w:r w:rsidR="00CB762B">
        <w:t xml:space="preserve"> esimerkkinä maanpaossa toimivasta iranilaisesta oppositioliikkeestä ja viitataan </w:t>
      </w:r>
      <w:r w:rsidR="00CB762B" w:rsidRPr="00245D84">
        <w:t>Esmail Nooriala</w:t>
      </w:r>
      <w:r w:rsidR="00CB762B">
        <w:t>n</w:t>
      </w:r>
      <w:r w:rsidR="00CB762B" w:rsidRPr="00245D84">
        <w:t xml:space="preserve"> ”</w:t>
      </w:r>
      <w:proofErr w:type="spellStart"/>
      <w:r w:rsidR="00CB762B" w:rsidRPr="00245D84">
        <w:t>head</w:t>
      </w:r>
      <w:proofErr w:type="spellEnd"/>
      <w:r w:rsidR="00CB762B" w:rsidRPr="00245D84">
        <w:t xml:space="preserve"> of </w:t>
      </w:r>
      <w:proofErr w:type="spellStart"/>
      <w:r w:rsidR="00CB762B" w:rsidRPr="00245D84">
        <w:t>the</w:t>
      </w:r>
      <w:proofErr w:type="spellEnd"/>
      <w:r w:rsidR="00CB762B" w:rsidRPr="00245D84">
        <w:t xml:space="preserve"> </w:t>
      </w:r>
      <w:proofErr w:type="spellStart"/>
      <w:r w:rsidR="00CB762B" w:rsidRPr="00245D84">
        <w:t>Iranian</w:t>
      </w:r>
      <w:proofErr w:type="spellEnd"/>
      <w:r w:rsidR="00CB762B" w:rsidRPr="00245D84">
        <w:t xml:space="preserve"> </w:t>
      </w:r>
      <w:proofErr w:type="spellStart"/>
      <w:r w:rsidR="00CB762B" w:rsidRPr="00245D84">
        <w:t>Secular</w:t>
      </w:r>
      <w:proofErr w:type="spellEnd"/>
      <w:r w:rsidR="00CB762B" w:rsidRPr="00245D84">
        <w:t xml:space="preserve"> </w:t>
      </w:r>
      <w:proofErr w:type="spellStart"/>
      <w:r w:rsidR="00CB762B" w:rsidRPr="00245D84">
        <w:t>Democracy</w:t>
      </w:r>
      <w:proofErr w:type="spellEnd"/>
      <w:r w:rsidR="00CB762B" w:rsidRPr="00245D84">
        <w:t xml:space="preserve"> </w:t>
      </w:r>
      <w:proofErr w:type="spellStart"/>
      <w:r w:rsidR="00CB762B" w:rsidRPr="00245D84">
        <w:t>Movement</w:t>
      </w:r>
      <w:proofErr w:type="spellEnd"/>
      <w:r w:rsidR="00CB762B" w:rsidRPr="00245D84">
        <w:t xml:space="preserve"> (</w:t>
      </w:r>
      <w:proofErr w:type="spellStart"/>
      <w:r w:rsidR="00CB762B" w:rsidRPr="00245D84">
        <w:t>Mahestan</w:t>
      </w:r>
      <w:proofErr w:type="spellEnd"/>
      <w:r w:rsidR="00CB762B" w:rsidRPr="00245D84">
        <w:t xml:space="preserve">)” </w:t>
      </w:r>
      <w:r w:rsidR="00CB762B">
        <w:t xml:space="preserve">kannanottoon koskien vähemmistökielten opetusta Iranissa. Artikkelin mukaan </w:t>
      </w:r>
      <w:proofErr w:type="spellStart"/>
      <w:r w:rsidR="00CB762B">
        <w:t>Email</w:t>
      </w:r>
      <w:proofErr w:type="spellEnd"/>
      <w:r w:rsidR="00CB762B">
        <w:t xml:space="preserve"> Nooriala </w:t>
      </w:r>
      <w:r w:rsidR="00CB762B" w:rsidRPr="00CB762B">
        <w:t>kertoo puolueensa uskovan, että opetus oppilaan äidinkielellä on hyväksyttävää</w:t>
      </w:r>
      <w:r w:rsidR="00CB762B">
        <w:t>, ja että yksilöiden tulisi voida perustaa, rahoittaa ja ylläpitää yksityiskouluja äidinkielellään.</w:t>
      </w:r>
      <w:r w:rsidR="00CB762B">
        <w:rPr>
          <w:rStyle w:val="Alaviitteenviite"/>
        </w:rPr>
        <w:footnoteReference w:id="43"/>
      </w:r>
    </w:p>
    <w:p w14:paraId="56DE59C1" w14:textId="77777777" w:rsidR="003B6A5A" w:rsidRDefault="003B6A5A" w:rsidP="003B6A5A">
      <w:pPr>
        <w:pStyle w:val="Luettelokappale"/>
        <w:rPr>
          <w:lang w:bidi="fa-IR"/>
        </w:rPr>
      </w:pPr>
    </w:p>
    <w:p w14:paraId="2B262059" w14:textId="77777777" w:rsidR="00CB762B" w:rsidRDefault="00833B2A" w:rsidP="00CB762B">
      <w:pPr>
        <w:pStyle w:val="Luettelokappale"/>
        <w:numPr>
          <w:ilvl w:val="0"/>
          <w:numId w:val="23"/>
        </w:numPr>
        <w:rPr>
          <w:lang w:bidi="fa-IR"/>
        </w:rPr>
      </w:pPr>
      <w:r w:rsidRPr="00037746">
        <w:t>11.5.2021</w:t>
      </w:r>
      <w:r w:rsidR="00037746" w:rsidRPr="00037746">
        <w:t xml:space="preserve"> Esmail No</w:t>
      </w:r>
      <w:r w:rsidR="00FE459D">
        <w:t>o</w:t>
      </w:r>
      <w:r w:rsidR="00037746" w:rsidRPr="00037746">
        <w:t xml:space="preserve">riala </w:t>
      </w:r>
      <w:r w:rsidRPr="00037746">
        <w:t>osallistui</w:t>
      </w:r>
      <w:r w:rsidR="00037746" w:rsidRPr="00037746">
        <w:t xml:space="preserve"> ISDP</w:t>
      </w:r>
      <w:r w:rsidR="00037746">
        <w:t>:n edustajana</w:t>
      </w:r>
      <w:r w:rsidRPr="00037746">
        <w:t xml:space="preserve"> iranilaisen opposition ”huippukokoukseen” otsikolla ”No to </w:t>
      </w:r>
      <w:proofErr w:type="spellStart"/>
      <w:r w:rsidRPr="00037746">
        <w:t>the</w:t>
      </w:r>
      <w:proofErr w:type="spellEnd"/>
      <w:r w:rsidRPr="00037746">
        <w:t xml:space="preserve"> </w:t>
      </w:r>
      <w:proofErr w:type="spellStart"/>
      <w:r w:rsidRPr="00037746">
        <w:t>Islamic</w:t>
      </w:r>
      <w:proofErr w:type="spellEnd"/>
      <w:r w:rsidRPr="00037746">
        <w:t xml:space="preserve"> </w:t>
      </w:r>
      <w:proofErr w:type="spellStart"/>
      <w:r w:rsidRPr="00037746">
        <w:t>Republic</w:t>
      </w:r>
      <w:proofErr w:type="spellEnd"/>
      <w:r w:rsidRPr="00037746">
        <w:t xml:space="preserve">, </w:t>
      </w:r>
      <w:proofErr w:type="spellStart"/>
      <w:r w:rsidRPr="00037746">
        <w:t>Yes</w:t>
      </w:r>
      <w:proofErr w:type="spellEnd"/>
      <w:r w:rsidRPr="00037746">
        <w:t xml:space="preserve"> to National </w:t>
      </w:r>
      <w:proofErr w:type="spellStart"/>
      <w:r w:rsidRPr="00037746">
        <w:t>Solidarity</w:t>
      </w:r>
      <w:proofErr w:type="spellEnd"/>
      <w:r w:rsidRPr="00037746">
        <w:t xml:space="preserve">, </w:t>
      </w:r>
      <w:proofErr w:type="spellStart"/>
      <w:r w:rsidRPr="00037746">
        <w:t>Vote</w:t>
      </w:r>
      <w:proofErr w:type="spellEnd"/>
      <w:r w:rsidRPr="00037746">
        <w:t xml:space="preserve"> </w:t>
      </w:r>
      <w:proofErr w:type="spellStart"/>
      <w:r w:rsidRPr="00037746">
        <w:t>by</w:t>
      </w:r>
      <w:proofErr w:type="spellEnd"/>
      <w:r w:rsidRPr="00037746">
        <w:t xml:space="preserve"> </w:t>
      </w:r>
      <w:proofErr w:type="spellStart"/>
      <w:r w:rsidRPr="00037746">
        <w:t>Boycotting</w:t>
      </w:r>
      <w:proofErr w:type="spellEnd"/>
      <w:r w:rsidRPr="00037746">
        <w:t xml:space="preserve">!”. </w:t>
      </w:r>
      <w:r w:rsidRPr="00833B2A">
        <w:t>Iranilais-amerikkalaisen National Union f</w:t>
      </w:r>
      <w:r>
        <w:t xml:space="preserve">or </w:t>
      </w:r>
      <w:proofErr w:type="spellStart"/>
      <w:r>
        <w:t>Democracy</w:t>
      </w:r>
      <w:proofErr w:type="spellEnd"/>
      <w:r>
        <w:t xml:space="preserve"> in Iran -järjestön (NUDFI) verkkosivuilla julkaistun uutisen mukaan kokous lähetettiin reaaliajassa ”kymmenien miljoonien iranilaisten koteihin” Iran Internationalin, BBC:n persiankielisen palvelun ja lukuisien muiden radio- ja televisiopalveluiden välityksellä. </w:t>
      </w:r>
      <w:proofErr w:type="spellStart"/>
      <w:r>
        <w:t>NUDFI:n</w:t>
      </w:r>
      <w:proofErr w:type="spellEnd"/>
      <w:r>
        <w:t xml:space="preserve"> mukaan viikko ennen Iranin vaaleja järjestettyyn tilaisuuteen osallistui </w:t>
      </w:r>
      <w:r w:rsidR="00037746">
        <w:t>puhujia sekä Iranin sisältä että sen ulkopuolelta.</w:t>
      </w:r>
      <w:r w:rsidR="00037746">
        <w:rPr>
          <w:rStyle w:val="Alaviitteenviite"/>
        </w:rPr>
        <w:footnoteReference w:id="44"/>
      </w:r>
      <w:r w:rsidR="00CB762B" w:rsidRPr="00CB762B">
        <w:rPr>
          <w:lang w:bidi="fa-IR"/>
        </w:rPr>
        <w:t xml:space="preserve"> </w:t>
      </w:r>
    </w:p>
    <w:p w14:paraId="70B3CB00" w14:textId="77777777" w:rsidR="00CB762B" w:rsidRDefault="00CB762B" w:rsidP="00CB762B">
      <w:pPr>
        <w:pStyle w:val="Luettelokappale"/>
        <w:rPr>
          <w:lang w:bidi="fa-IR"/>
        </w:rPr>
      </w:pPr>
    </w:p>
    <w:p w14:paraId="3C7FA295" w14:textId="77777777" w:rsidR="00CB762B" w:rsidRDefault="00CB762B" w:rsidP="00CB762B">
      <w:pPr>
        <w:pStyle w:val="Luettelokappale"/>
        <w:numPr>
          <w:ilvl w:val="0"/>
          <w:numId w:val="23"/>
        </w:numPr>
        <w:rPr>
          <w:lang w:bidi="fa-IR"/>
        </w:rPr>
      </w:pPr>
      <w:r>
        <w:rPr>
          <w:lang w:bidi="fa-IR"/>
        </w:rPr>
        <w:t>4.8.2021 Yhdysvaltain kongressin rahoittama Radio Farda ja Yhdysvaltain liittovaltionhallinnon rahoittama Voice of America (VOA) kertoivat, että 13 iranilaista oppositio-organisaatiota oli julistanut tukensa iranilaisille mielenosoittajille ja ilmoittanut aikomuksensa tehdä järjestelmällistä yhteistyötä keskenään. Näiden 13 organisaation joukkoon ilmoitettiin kuuluvan sekä ISDM että ISDP.</w:t>
      </w:r>
      <w:r>
        <w:rPr>
          <w:rStyle w:val="Alaviitteenviite"/>
          <w:lang w:bidi="fa-IR"/>
        </w:rPr>
        <w:footnoteReference w:id="45"/>
      </w:r>
      <w:r>
        <w:rPr>
          <w:lang w:bidi="fa-IR"/>
        </w:rPr>
        <w:t xml:space="preserve"> Radio Fardan mukaan julistus seurasi iranilaisen </w:t>
      </w:r>
      <w:proofErr w:type="spellStart"/>
      <w:r>
        <w:rPr>
          <w:lang w:bidi="fa-IR"/>
        </w:rPr>
        <w:t>Khuzestanin</w:t>
      </w:r>
      <w:proofErr w:type="spellEnd"/>
      <w:r>
        <w:rPr>
          <w:lang w:bidi="fa-IR"/>
        </w:rPr>
        <w:t xml:space="preserve"> provinssin vesipulan synnyttämiä mielenosoituksia ja Iranin turvallisuuspalveluiden väkivaltaista pyrkimystä tukahduttaa kyseiset mielenosoitukset</w:t>
      </w:r>
      <w:r>
        <w:rPr>
          <w:rStyle w:val="Alaviitteenviite"/>
          <w:lang w:bidi="fa-IR"/>
        </w:rPr>
        <w:footnoteReference w:id="46"/>
      </w:r>
      <w:r>
        <w:rPr>
          <w:lang w:bidi="fa-IR"/>
        </w:rPr>
        <w:t>.</w:t>
      </w:r>
    </w:p>
    <w:p w14:paraId="078CF10B" w14:textId="77777777" w:rsidR="00CB762B" w:rsidRDefault="00CB762B" w:rsidP="00CB762B">
      <w:pPr>
        <w:pStyle w:val="Luettelokappale"/>
        <w:rPr>
          <w:lang w:bidi="fa-IR"/>
        </w:rPr>
      </w:pPr>
    </w:p>
    <w:p w14:paraId="4507EE57" w14:textId="77777777" w:rsidR="00F206C7" w:rsidRDefault="00CB762B" w:rsidP="00CB762B">
      <w:pPr>
        <w:pStyle w:val="Luettelokappale"/>
        <w:numPr>
          <w:ilvl w:val="0"/>
          <w:numId w:val="23"/>
        </w:numPr>
        <w:rPr>
          <w:lang w:bidi="fa-IR"/>
        </w:rPr>
      </w:pPr>
      <w:r>
        <w:rPr>
          <w:lang w:bidi="fa-IR"/>
        </w:rPr>
        <w:t>Kayhan Life -verkkomedian mainitsee ISDM:n ja ISDP:n kahtena yhdestätoista iranilaisesta oppositioryhmästä, jotka olivat allekirjoittaneet kirjeen Britannian, Ranskan ja Saksan johtajille, vaatien, että nämä luopuisivat neuvotteluista Iranin kanssa</w:t>
      </w:r>
      <w:r w:rsidRPr="003B6A5A">
        <w:rPr>
          <w:vertAlign w:val="superscript"/>
          <w:lang w:bidi="fa-IR"/>
        </w:rPr>
        <w:footnoteReference w:id="47"/>
      </w:r>
      <w:r>
        <w:rPr>
          <w:lang w:bidi="fa-IR"/>
        </w:rPr>
        <w:t>. ISDM:n ylläpitämä englanninkielinen verkkosivusto uudelleen julkaisi asiaa käsittelevän Iran Internationalin uutisen 21.2.2022 ilman suoraa viittausta ISDM:n tai ISDP:n rooliin kirjeessä.</w:t>
      </w:r>
      <w:r w:rsidRPr="003B6A5A">
        <w:rPr>
          <w:vertAlign w:val="superscript"/>
          <w:lang w:bidi="fa-IR"/>
        </w:rPr>
        <w:footnoteReference w:id="48"/>
      </w:r>
    </w:p>
    <w:p w14:paraId="5C4F540C" w14:textId="77777777" w:rsidR="00197B51" w:rsidRPr="00197B51" w:rsidRDefault="00197B51" w:rsidP="00197B51">
      <w:pPr>
        <w:pStyle w:val="Otsikko2"/>
      </w:pPr>
      <w:r w:rsidRPr="00197B51">
        <w:t>5. Mikä on liikkeeseen liittyvä M</w:t>
      </w:r>
      <w:r w:rsidR="00F66B91">
        <w:t>e</w:t>
      </w:r>
      <w:r w:rsidRPr="00197B51">
        <w:t>hestan?</w:t>
      </w:r>
    </w:p>
    <w:p w14:paraId="6A584565" w14:textId="77777777" w:rsidR="004C0DE3" w:rsidRDefault="000E20FD" w:rsidP="004C0DE3">
      <w:r>
        <w:t xml:space="preserve">Kuten edellä on todettu, Mehestan on ISDM:n piirissä vuonna 2017 perustettu </w:t>
      </w:r>
      <w:r w:rsidR="00C32C26">
        <w:t xml:space="preserve">pysyvä </w:t>
      </w:r>
      <w:r>
        <w:t>poliittinen foorumi – eräänlainen parlamentti</w:t>
      </w:r>
      <w:r w:rsidR="00C32C26">
        <w:t xml:space="preserve"> – </w:t>
      </w:r>
      <w:r w:rsidR="00B8707B">
        <w:t>jonka tarkoitus on työskennellä</w:t>
      </w:r>
      <w:r w:rsidR="00C32C26">
        <w:t xml:space="preserve"> </w:t>
      </w:r>
      <w:r w:rsidR="004C0DE3">
        <w:t>liikkeen tavoitteiden toteuttamiseksi</w:t>
      </w:r>
      <w:r>
        <w:t>.</w:t>
      </w:r>
      <w:r w:rsidR="004C0DE3">
        <w:t xml:space="preserve"> Mehestanin Facebook-sivuilla Mehestania kuvaillaan yksinkertaisesti ISDM:n ”parlamenttina” (per. </w:t>
      </w:r>
      <w:r w:rsidR="004C0DE3" w:rsidRPr="004C0DE3">
        <w:rPr>
          <w:rtl/>
        </w:rPr>
        <w:t>مجلس شورا</w:t>
      </w:r>
      <w:r w:rsidR="004C0DE3">
        <w:t>)</w:t>
      </w:r>
      <w:r w:rsidR="004C0DE3">
        <w:rPr>
          <w:rStyle w:val="Alaviitteenviite"/>
        </w:rPr>
        <w:footnoteReference w:id="49"/>
      </w:r>
      <w:r w:rsidR="004C0DE3">
        <w:t>.</w:t>
      </w:r>
      <w:r>
        <w:t xml:space="preserve"> Mehestan järjestää säännöllisiä kokouksia verkon välityksellä ja sillä on oma, eri toimielimistä koostuva sisäinen organisaationsa. Mehestanin jäsenet mainitaan allekirjoittajina liikkeen</w:t>
      </w:r>
      <w:r w:rsidR="00411251">
        <w:t xml:space="preserve"> viimeaikaisissa</w:t>
      </w:r>
      <w:r>
        <w:t xml:space="preserve"> </w:t>
      </w:r>
      <w:r>
        <w:lastRenderedPageBreak/>
        <w:t>kannanotoissa ja julistuksissa</w:t>
      </w:r>
      <w:r w:rsidR="00411251">
        <w:t xml:space="preserve">. Esimerkiksi </w:t>
      </w:r>
      <w:r w:rsidR="004C0DE3">
        <w:t>16.1.2021 päiväty</w:t>
      </w:r>
      <w:r w:rsidR="00411251">
        <w:t>ssä tekstissä</w:t>
      </w:r>
      <w:r w:rsidR="004C0DE3">
        <w:t>, ISDM:n Mehestanin jäsenet ilmaisevat joukon näkemyksiä siitä, miten Iranin poliittista järjestelmää tulisi uudistaa</w:t>
      </w:r>
      <w:r w:rsidR="004C0DE3">
        <w:rPr>
          <w:rStyle w:val="Alaviitteenviite"/>
        </w:rPr>
        <w:footnoteReference w:id="50"/>
      </w:r>
      <w:r w:rsidR="004C0DE3">
        <w:t>.</w:t>
      </w:r>
    </w:p>
    <w:p w14:paraId="576B2941" w14:textId="586C554B" w:rsidR="00B8707B" w:rsidRDefault="00DC48C1" w:rsidP="00B8707B">
      <w:pPr>
        <w:rPr>
          <w:lang w:bidi="ar-EG"/>
        </w:rPr>
      </w:pPr>
      <w:r>
        <w:t xml:space="preserve">ISDM:n sivuilla kuvaillaan Mehestanin perustamisen historiaa. </w:t>
      </w:r>
      <w:r w:rsidR="00B8707B">
        <w:t xml:space="preserve">29.10.2017, ISDM:n viidennessä vuosikongressissa järjestelykomitean edustaja esitti pysyvän järjestön perustamista, joka maanpaossa toimivan liikkeen parlamenttina tekisi työtä demokraattisen ja sekulaarin vaihtoehdon edestä. Järjestön nimeksi ehdotettiin Mehestania. Jäsenhakemusten vastaanottaminen aloitettiin välittömästi ja Mehestanin ensimmäinen tapaaminen pidettiin 9.12.2017. Kokouksessa päätettiin, että Mehestan jatkaa rekrytointia persialaisen kalenterin vuoden 1397 </w:t>
      </w:r>
      <w:proofErr w:type="spellStart"/>
      <w:r w:rsidR="00361562">
        <w:t>Nawroziin</w:t>
      </w:r>
      <w:proofErr w:type="spellEnd"/>
      <w:r w:rsidR="00C24DAF">
        <w:t xml:space="preserve"> (eli maaliskuuhun 2018)</w:t>
      </w:r>
      <w:r w:rsidR="00B8707B">
        <w:t xml:space="preserve"> asti ja ilmoittaa virallisesti olemassaolostaan tuolloin. </w:t>
      </w:r>
      <w:r w:rsidR="00B8707B" w:rsidRPr="005B21A6">
        <w:rPr>
          <w:lang w:bidi="ar-EG"/>
        </w:rPr>
        <w:t xml:space="preserve">Samaan aikaan valittiin väliaikainen johtokunta hoitamaan asioita kyseiseen päivään saakka, jonka jäseninä olivat tohtori </w:t>
      </w:r>
      <w:proofErr w:type="spellStart"/>
      <w:r w:rsidR="00B8707B" w:rsidRPr="005B21A6">
        <w:rPr>
          <w:lang w:bidi="ar-EG"/>
        </w:rPr>
        <w:t>Nayreh</w:t>
      </w:r>
      <w:proofErr w:type="spellEnd"/>
      <w:r w:rsidR="00B8707B" w:rsidRPr="005B21A6">
        <w:rPr>
          <w:lang w:bidi="ar-EG"/>
        </w:rPr>
        <w:t xml:space="preserve"> Ansari ja herrat </w:t>
      </w:r>
      <w:proofErr w:type="spellStart"/>
      <w:r w:rsidR="00B8707B" w:rsidRPr="005B21A6">
        <w:rPr>
          <w:lang w:bidi="ar-EG"/>
        </w:rPr>
        <w:t>Jamshid</w:t>
      </w:r>
      <w:proofErr w:type="spellEnd"/>
      <w:r w:rsidR="00B8707B" w:rsidRPr="005B21A6">
        <w:rPr>
          <w:lang w:bidi="ar-EG"/>
        </w:rPr>
        <w:t xml:space="preserve"> </w:t>
      </w:r>
      <w:proofErr w:type="spellStart"/>
      <w:r w:rsidR="00B8707B" w:rsidRPr="005B21A6">
        <w:rPr>
          <w:lang w:bidi="ar-EG"/>
        </w:rPr>
        <w:t>Ariadad</w:t>
      </w:r>
      <w:proofErr w:type="spellEnd"/>
      <w:r w:rsidR="00B8707B" w:rsidRPr="005B21A6">
        <w:rPr>
          <w:lang w:bidi="ar-EG"/>
        </w:rPr>
        <w:t xml:space="preserve">, </w:t>
      </w:r>
      <w:proofErr w:type="spellStart"/>
      <w:r w:rsidR="00B8707B" w:rsidRPr="005B21A6">
        <w:rPr>
          <w:lang w:bidi="ar-EG"/>
        </w:rPr>
        <w:t>Milad</w:t>
      </w:r>
      <w:proofErr w:type="spellEnd"/>
      <w:r w:rsidR="00B8707B" w:rsidRPr="005B21A6">
        <w:rPr>
          <w:lang w:bidi="ar-EG"/>
        </w:rPr>
        <w:t xml:space="preserve"> </w:t>
      </w:r>
      <w:proofErr w:type="spellStart"/>
      <w:r w:rsidR="00B8707B" w:rsidRPr="005B21A6">
        <w:rPr>
          <w:lang w:bidi="ar-EG"/>
        </w:rPr>
        <w:t>Aghaei</w:t>
      </w:r>
      <w:proofErr w:type="spellEnd"/>
      <w:r w:rsidR="00B8707B" w:rsidRPr="005B21A6">
        <w:rPr>
          <w:lang w:bidi="ar-EG"/>
        </w:rPr>
        <w:t xml:space="preserve">, Hassan Etemadi, Hassan </w:t>
      </w:r>
      <w:proofErr w:type="spellStart"/>
      <w:r w:rsidR="00B8707B" w:rsidRPr="005B21A6">
        <w:rPr>
          <w:lang w:bidi="ar-EG"/>
        </w:rPr>
        <w:t>Daneshvar</w:t>
      </w:r>
      <w:proofErr w:type="spellEnd"/>
      <w:r w:rsidR="00B8707B" w:rsidRPr="005B21A6">
        <w:rPr>
          <w:lang w:bidi="ar-EG"/>
        </w:rPr>
        <w:t xml:space="preserve">, </w:t>
      </w:r>
      <w:proofErr w:type="spellStart"/>
      <w:r w:rsidR="00B8707B" w:rsidRPr="005B21A6">
        <w:rPr>
          <w:lang w:bidi="ar-EG"/>
        </w:rPr>
        <w:t>Arman</w:t>
      </w:r>
      <w:proofErr w:type="spellEnd"/>
      <w:r w:rsidR="00B8707B" w:rsidRPr="005B21A6">
        <w:rPr>
          <w:lang w:bidi="ar-EG"/>
        </w:rPr>
        <w:t xml:space="preserve"> </w:t>
      </w:r>
      <w:proofErr w:type="spellStart"/>
      <w:r w:rsidR="00B8707B" w:rsidRPr="005B21A6">
        <w:rPr>
          <w:lang w:bidi="ar-EG"/>
        </w:rPr>
        <w:t>Najm</w:t>
      </w:r>
      <w:proofErr w:type="spellEnd"/>
      <w:r w:rsidR="00B8707B" w:rsidRPr="005B21A6">
        <w:rPr>
          <w:lang w:bidi="ar-EG"/>
        </w:rPr>
        <w:t xml:space="preserve">, </w:t>
      </w:r>
      <w:r w:rsidR="00B8707B" w:rsidRPr="00411009">
        <w:t>Esmail Nooriala</w:t>
      </w:r>
      <w:r w:rsidR="00B8707B">
        <w:t xml:space="preserve"> </w:t>
      </w:r>
      <w:r w:rsidR="00B8707B" w:rsidRPr="005B21A6">
        <w:rPr>
          <w:lang w:bidi="ar-EG"/>
        </w:rPr>
        <w:t>ja Manouchehr Yazdian</w:t>
      </w:r>
      <w:r w:rsidR="00B8707B">
        <w:rPr>
          <w:lang w:bidi="ar-EG"/>
        </w:rPr>
        <w:t>.</w:t>
      </w:r>
      <w:r w:rsidR="00361562">
        <w:rPr>
          <w:rStyle w:val="Alaviitteenviite"/>
          <w:lang w:bidi="ar-EG"/>
        </w:rPr>
        <w:footnoteReference w:id="51"/>
      </w:r>
    </w:p>
    <w:p w14:paraId="451A7C3A" w14:textId="3FD26D82" w:rsidR="00B8707B" w:rsidRDefault="00C24DAF" w:rsidP="00B8707B">
      <w:pPr>
        <w:rPr>
          <w:lang w:bidi="ar-EG"/>
        </w:rPr>
      </w:pPr>
      <w:r>
        <w:rPr>
          <w:lang w:bidi="ar-EG"/>
        </w:rPr>
        <w:t xml:space="preserve">Iranissa vuoden 2017 lopulla syttyneiden mielenosoitusten vuoksi Mehestanin olemassa olon julkistamista päätettiin kuitenkin aikaistaa. </w:t>
      </w:r>
      <w:r w:rsidR="00B8707B">
        <w:rPr>
          <w:lang w:bidi="ar-EG"/>
        </w:rPr>
        <w:t xml:space="preserve">6.1.2018 pidettiin Mehestanin perustuskokous, jossa jäsenyyttä hakeneet henkilöt tunnustettiin Mehestanin perustajajäseniksi. Samana päivänä </w:t>
      </w:r>
      <w:r w:rsidR="00411251">
        <w:rPr>
          <w:lang w:bidi="ar-EG"/>
        </w:rPr>
        <w:t>aloitettiin</w:t>
      </w:r>
      <w:r w:rsidR="00B8707B">
        <w:rPr>
          <w:lang w:bidi="ar-EG"/>
        </w:rPr>
        <w:t xml:space="preserve"> </w:t>
      </w:r>
      <w:r w:rsidR="00361562">
        <w:rPr>
          <w:lang w:bidi="ar-EG"/>
        </w:rPr>
        <w:t xml:space="preserve">myös </w:t>
      </w:r>
      <w:r w:rsidR="00B8707B">
        <w:rPr>
          <w:lang w:bidi="ar-EG"/>
        </w:rPr>
        <w:t>perustajien yleiskokous, jota jatkettiin vielä seuraavana päivänä 7.1.2018</w:t>
      </w:r>
      <w:r w:rsidR="00411251">
        <w:rPr>
          <w:lang w:bidi="ar-EG"/>
        </w:rPr>
        <w:t>. Tu</w:t>
      </w:r>
      <w:r w:rsidR="00B8707B">
        <w:rPr>
          <w:lang w:bidi="ar-EG"/>
        </w:rPr>
        <w:t xml:space="preserve">olloin hyväksyttiin Mehestanin määritelmä, tavoitteet ja organisaatio sekä valittiin Mehestanille pysyvä johtokunta (per. </w:t>
      </w:r>
      <w:r w:rsidR="00B8707B" w:rsidRPr="00AC4523">
        <w:rPr>
          <w:rFonts w:cs="Calibri" w:hint="eastAsia"/>
          <w:rtl/>
          <w:lang w:bidi="ar-EG"/>
        </w:rPr>
        <w:t>هيئت</w:t>
      </w:r>
      <w:r w:rsidR="00B8707B" w:rsidRPr="00AC4523">
        <w:rPr>
          <w:rFonts w:cs="Calibri"/>
          <w:rtl/>
          <w:lang w:bidi="ar-EG"/>
        </w:rPr>
        <w:t xml:space="preserve"> </w:t>
      </w:r>
      <w:r w:rsidR="00B8707B" w:rsidRPr="00AC4523">
        <w:rPr>
          <w:rFonts w:cs="Calibri" w:hint="eastAsia"/>
          <w:rtl/>
          <w:lang w:bidi="fa-IR"/>
        </w:rPr>
        <w:t>ا</w:t>
      </w:r>
      <w:r w:rsidR="00B8707B">
        <w:rPr>
          <w:rFonts w:cs="Calibri" w:hint="cs"/>
          <w:rtl/>
          <w:lang w:bidi="fa-IR"/>
        </w:rPr>
        <w:t>ج</w:t>
      </w:r>
      <w:r w:rsidR="00B8707B" w:rsidRPr="00AC4523">
        <w:rPr>
          <w:rFonts w:cs="Calibri" w:hint="eastAsia"/>
          <w:rtl/>
          <w:lang w:bidi="fa-IR"/>
        </w:rPr>
        <w:t>رائ</w:t>
      </w:r>
      <w:r w:rsidR="00B8707B" w:rsidRPr="00AC4523">
        <w:rPr>
          <w:rFonts w:cs="Calibri" w:hint="cs"/>
          <w:rtl/>
          <w:lang w:bidi="fa-IR"/>
        </w:rPr>
        <w:t>ی</w:t>
      </w:r>
      <w:r w:rsidR="00B8707B" w:rsidRPr="00AC4523">
        <w:rPr>
          <w:rFonts w:cs="Calibri"/>
          <w:rtl/>
          <w:lang w:bidi="ar-EG"/>
        </w:rPr>
        <w:t xml:space="preserve"> </w:t>
      </w:r>
      <w:r w:rsidR="00B8707B" w:rsidRPr="00AC4523">
        <w:rPr>
          <w:rFonts w:cs="Calibri" w:hint="eastAsia"/>
          <w:rtl/>
          <w:lang w:bidi="ar-EG"/>
        </w:rPr>
        <w:t>دائم</w:t>
      </w:r>
      <w:r w:rsidR="00B8707B">
        <w:rPr>
          <w:lang w:bidi="ar-EG"/>
        </w:rPr>
        <w:t xml:space="preserve">). Pysyvän johtokunnan jäseniksi valittiin </w:t>
      </w:r>
      <w:proofErr w:type="spellStart"/>
      <w:r w:rsidR="00B8707B" w:rsidRPr="00AC4523">
        <w:rPr>
          <w:lang w:bidi="ar-EG"/>
        </w:rPr>
        <w:t>Nayreh</w:t>
      </w:r>
      <w:proofErr w:type="spellEnd"/>
      <w:r w:rsidR="00B8707B" w:rsidRPr="00AC4523">
        <w:rPr>
          <w:lang w:bidi="ar-EG"/>
        </w:rPr>
        <w:t xml:space="preserve"> Ansari, </w:t>
      </w:r>
      <w:proofErr w:type="spellStart"/>
      <w:r w:rsidR="00B8707B" w:rsidRPr="00AC4523">
        <w:rPr>
          <w:lang w:bidi="ar-EG"/>
        </w:rPr>
        <w:t>Shirin</w:t>
      </w:r>
      <w:proofErr w:type="spellEnd"/>
      <w:r w:rsidR="00B8707B" w:rsidRPr="00AC4523">
        <w:rPr>
          <w:lang w:bidi="ar-EG"/>
        </w:rPr>
        <w:t xml:space="preserve"> </w:t>
      </w:r>
      <w:proofErr w:type="spellStart"/>
      <w:r w:rsidR="00B8707B" w:rsidRPr="00AC4523">
        <w:rPr>
          <w:lang w:bidi="ar-EG"/>
        </w:rPr>
        <w:t>Esfandarmaz</w:t>
      </w:r>
      <w:proofErr w:type="spellEnd"/>
      <w:r w:rsidR="00B8707B" w:rsidRPr="00AC4523">
        <w:rPr>
          <w:lang w:bidi="ar-EG"/>
        </w:rPr>
        <w:t xml:space="preserve">, </w:t>
      </w:r>
      <w:proofErr w:type="spellStart"/>
      <w:r w:rsidR="00B8707B" w:rsidRPr="00AC4523">
        <w:rPr>
          <w:lang w:bidi="ar-EG"/>
        </w:rPr>
        <w:t>Mahnoosh</w:t>
      </w:r>
      <w:proofErr w:type="spellEnd"/>
      <w:r w:rsidR="00B8707B" w:rsidRPr="00AC4523">
        <w:rPr>
          <w:lang w:bidi="ar-EG"/>
        </w:rPr>
        <w:t xml:space="preserve"> </w:t>
      </w:r>
      <w:proofErr w:type="spellStart"/>
      <w:r w:rsidR="00B8707B" w:rsidRPr="00AC4523">
        <w:rPr>
          <w:lang w:bidi="ar-EG"/>
        </w:rPr>
        <w:t>Eshaghi</w:t>
      </w:r>
      <w:proofErr w:type="spellEnd"/>
      <w:r w:rsidR="00B8707B">
        <w:rPr>
          <w:lang w:bidi="ar-EG"/>
        </w:rPr>
        <w:t xml:space="preserve">, </w:t>
      </w:r>
      <w:proofErr w:type="spellStart"/>
      <w:r w:rsidR="00B8707B" w:rsidRPr="00AC4523">
        <w:rPr>
          <w:lang w:bidi="ar-EG"/>
        </w:rPr>
        <w:t>Milad</w:t>
      </w:r>
      <w:proofErr w:type="spellEnd"/>
      <w:r w:rsidR="00B8707B" w:rsidRPr="00AC4523">
        <w:rPr>
          <w:lang w:bidi="ar-EG"/>
        </w:rPr>
        <w:t xml:space="preserve"> </w:t>
      </w:r>
      <w:proofErr w:type="spellStart"/>
      <w:r w:rsidR="00B8707B" w:rsidRPr="00AC4523">
        <w:rPr>
          <w:lang w:bidi="ar-EG"/>
        </w:rPr>
        <w:t>Aghaei</w:t>
      </w:r>
      <w:proofErr w:type="spellEnd"/>
      <w:r w:rsidR="00B8707B" w:rsidRPr="00AC4523">
        <w:rPr>
          <w:lang w:bidi="ar-EG"/>
        </w:rPr>
        <w:t xml:space="preserve">, Helmand </w:t>
      </w:r>
      <w:proofErr w:type="spellStart"/>
      <w:r w:rsidR="00B8707B" w:rsidRPr="00AC4523">
        <w:rPr>
          <w:lang w:bidi="ar-EG"/>
        </w:rPr>
        <w:t>Arbabi</w:t>
      </w:r>
      <w:proofErr w:type="spellEnd"/>
      <w:r w:rsidR="00B8707B" w:rsidRPr="00AC4523">
        <w:rPr>
          <w:lang w:bidi="ar-EG"/>
        </w:rPr>
        <w:t xml:space="preserve">, Hassan Etemadi, Hassan </w:t>
      </w:r>
      <w:proofErr w:type="spellStart"/>
      <w:r w:rsidR="00B8707B" w:rsidRPr="00AC4523">
        <w:rPr>
          <w:lang w:bidi="ar-EG"/>
        </w:rPr>
        <w:t>Daneshvar</w:t>
      </w:r>
      <w:proofErr w:type="spellEnd"/>
      <w:r w:rsidR="00B8707B" w:rsidRPr="00AC4523">
        <w:rPr>
          <w:lang w:bidi="ar-EG"/>
        </w:rPr>
        <w:t xml:space="preserve">, </w:t>
      </w:r>
      <w:proofErr w:type="spellStart"/>
      <w:r w:rsidR="00B8707B" w:rsidRPr="00AC4523">
        <w:rPr>
          <w:lang w:bidi="ar-EG"/>
        </w:rPr>
        <w:t>Arash</w:t>
      </w:r>
      <w:proofErr w:type="spellEnd"/>
      <w:r w:rsidR="00B8707B" w:rsidRPr="00AC4523">
        <w:rPr>
          <w:lang w:bidi="ar-EG"/>
        </w:rPr>
        <w:t xml:space="preserve"> </w:t>
      </w:r>
      <w:proofErr w:type="spellStart"/>
      <w:r w:rsidR="00B8707B" w:rsidRPr="00AC4523">
        <w:rPr>
          <w:lang w:bidi="ar-EG"/>
        </w:rPr>
        <w:t>Sarhadi</w:t>
      </w:r>
      <w:proofErr w:type="spellEnd"/>
      <w:r w:rsidR="00B8707B" w:rsidRPr="00AC4523">
        <w:rPr>
          <w:lang w:bidi="ar-EG"/>
        </w:rPr>
        <w:t xml:space="preserve">, </w:t>
      </w:r>
      <w:proofErr w:type="spellStart"/>
      <w:r w:rsidR="00B8707B" w:rsidRPr="00AC4523">
        <w:rPr>
          <w:lang w:bidi="ar-EG"/>
        </w:rPr>
        <w:t>Mohammad</w:t>
      </w:r>
      <w:proofErr w:type="spellEnd"/>
      <w:r w:rsidR="00B8707B" w:rsidRPr="00AC4523">
        <w:rPr>
          <w:lang w:bidi="ar-EG"/>
        </w:rPr>
        <w:t xml:space="preserve"> Farsi, </w:t>
      </w:r>
      <w:proofErr w:type="spellStart"/>
      <w:r w:rsidR="00B8707B" w:rsidRPr="00AC4523">
        <w:rPr>
          <w:lang w:bidi="ar-EG"/>
        </w:rPr>
        <w:t>Mehdi</w:t>
      </w:r>
      <w:proofErr w:type="spellEnd"/>
      <w:r w:rsidR="00B8707B" w:rsidRPr="00AC4523">
        <w:rPr>
          <w:lang w:bidi="ar-EG"/>
        </w:rPr>
        <w:t xml:space="preserve"> </w:t>
      </w:r>
      <w:proofErr w:type="spellStart"/>
      <w:r w:rsidR="00B8707B" w:rsidRPr="00AC4523">
        <w:rPr>
          <w:lang w:bidi="ar-EG"/>
        </w:rPr>
        <w:t>Mofakhmi</w:t>
      </w:r>
      <w:proofErr w:type="spellEnd"/>
      <w:r w:rsidR="00B8707B" w:rsidRPr="00AC4523">
        <w:rPr>
          <w:lang w:bidi="ar-EG"/>
        </w:rPr>
        <w:t xml:space="preserve">, </w:t>
      </w:r>
      <w:proofErr w:type="spellStart"/>
      <w:r w:rsidR="00B8707B" w:rsidRPr="00AC4523">
        <w:rPr>
          <w:lang w:bidi="ar-EG"/>
        </w:rPr>
        <w:t>Arman</w:t>
      </w:r>
      <w:proofErr w:type="spellEnd"/>
      <w:r w:rsidR="00B8707B" w:rsidRPr="00AC4523">
        <w:rPr>
          <w:lang w:bidi="ar-EG"/>
        </w:rPr>
        <w:t xml:space="preserve"> </w:t>
      </w:r>
      <w:proofErr w:type="spellStart"/>
      <w:r w:rsidR="00B8707B" w:rsidRPr="00AC4523">
        <w:rPr>
          <w:lang w:bidi="ar-EG"/>
        </w:rPr>
        <w:t>Najm</w:t>
      </w:r>
      <w:proofErr w:type="spellEnd"/>
      <w:r w:rsidR="00B8707B" w:rsidRPr="00AC4523">
        <w:rPr>
          <w:lang w:bidi="ar-EG"/>
        </w:rPr>
        <w:t xml:space="preserve">, </w:t>
      </w:r>
      <w:r w:rsidR="00B8707B" w:rsidRPr="00411009">
        <w:t>Esmail Nooriala</w:t>
      </w:r>
      <w:r w:rsidR="00B8707B">
        <w:t xml:space="preserve"> </w:t>
      </w:r>
      <w:r w:rsidR="00B8707B" w:rsidRPr="00AC4523">
        <w:rPr>
          <w:lang w:bidi="ar-EG"/>
        </w:rPr>
        <w:t>ja Manouchehr Yazdian</w:t>
      </w:r>
      <w:r w:rsidR="00B8707B">
        <w:rPr>
          <w:lang w:bidi="ar-EG"/>
        </w:rPr>
        <w:t>.</w:t>
      </w:r>
      <w:r w:rsidR="00361562">
        <w:rPr>
          <w:rStyle w:val="Alaviitteenviite"/>
          <w:lang w:bidi="ar-EG"/>
        </w:rPr>
        <w:footnoteReference w:id="52"/>
      </w:r>
    </w:p>
    <w:p w14:paraId="241CA034" w14:textId="77777777" w:rsidR="00B8707B" w:rsidRDefault="00B8707B" w:rsidP="00B8707B">
      <w:pPr>
        <w:rPr>
          <w:lang w:bidi="ar-EG"/>
        </w:rPr>
      </w:pPr>
      <w:r>
        <w:rPr>
          <w:lang w:bidi="ar-EG"/>
        </w:rPr>
        <w:t>Mehestanin pysyvän johtokunnan ensimmäinen kokous pidettiin 9.1.2018. Kokouksessa päätettiin, että Mehestanille valitaan jatkossa uusi johtokunta vuosittain vuoden alussa pidettävässä Mehestanin yleiskokouksessa, jonka jälkeen johtokunta jakaa omassa äänestyksessään johtokunnan sisäiset roolit. Kokouksessa valittiin johtokunnan vastuutehtäviin seuraavat henkilöt:</w:t>
      </w:r>
    </w:p>
    <w:p w14:paraId="793AAA47" w14:textId="77777777" w:rsidR="00B8707B" w:rsidRDefault="00B8707B" w:rsidP="00B8707B">
      <w:pPr>
        <w:pStyle w:val="Luettelokappale"/>
        <w:numPr>
          <w:ilvl w:val="0"/>
          <w:numId w:val="24"/>
        </w:numPr>
        <w:rPr>
          <w:lang w:bidi="ar-EG"/>
        </w:rPr>
      </w:pPr>
      <w:r>
        <w:rPr>
          <w:lang w:bidi="ar-EG"/>
        </w:rPr>
        <w:t xml:space="preserve">Johtokunnan puheenjohtaja: </w:t>
      </w:r>
      <w:proofErr w:type="spellStart"/>
      <w:r>
        <w:rPr>
          <w:lang w:bidi="ar-EG"/>
        </w:rPr>
        <w:t>Mehdi</w:t>
      </w:r>
      <w:proofErr w:type="spellEnd"/>
      <w:r>
        <w:rPr>
          <w:lang w:bidi="ar-EG"/>
        </w:rPr>
        <w:t xml:space="preserve"> </w:t>
      </w:r>
      <w:proofErr w:type="spellStart"/>
      <w:r>
        <w:rPr>
          <w:lang w:bidi="ar-EG"/>
        </w:rPr>
        <w:t>Mofakhmi</w:t>
      </w:r>
      <w:proofErr w:type="spellEnd"/>
    </w:p>
    <w:p w14:paraId="5AA35942" w14:textId="77777777" w:rsidR="00B8707B" w:rsidRDefault="00B8707B" w:rsidP="00B8707B">
      <w:pPr>
        <w:pStyle w:val="Luettelokappale"/>
        <w:numPr>
          <w:ilvl w:val="0"/>
          <w:numId w:val="24"/>
        </w:numPr>
        <w:rPr>
          <w:lang w:bidi="ar-EG"/>
        </w:rPr>
      </w:pPr>
      <w:r>
        <w:rPr>
          <w:lang w:bidi="ar-EG"/>
        </w:rPr>
        <w:t xml:space="preserve">Varapuheenjohtaja: </w:t>
      </w:r>
      <w:proofErr w:type="spellStart"/>
      <w:r>
        <w:rPr>
          <w:lang w:bidi="ar-EG"/>
        </w:rPr>
        <w:t>Arash</w:t>
      </w:r>
      <w:proofErr w:type="spellEnd"/>
      <w:r>
        <w:rPr>
          <w:lang w:bidi="ar-EG"/>
        </w:rPr>
        <w:t xml:space="preserve"> </w:t>
      </w:r>
      <w:proofErr w:type="spellStart"/>
      <w:r>
        <w:rPr>
          <w:lang w:bidi="ar-EG"/>
        </w:rPr>
        <w:t>Sarhadi</w:t>
      </w:r>
      <w:proofErr w:type="spellEnd"/>
    </w:p>
    <w:p w14:paraId="47A40F5E" w14:textId="77777777" w:rsidR="00B8707B" w:rsidRDefault="00B8707B" w:rsidP="00B8707B">
      <w:pPr>
        <w:pStyle w:val="Luettelokappale"/>
        <w:numPr>
          <w:ilvl w:val="0"/>
          <w:numId w:val="24"/>
        </w:numPr>
        <w:rPr>
          <w:lang w:bidi="ar-EG"/>
        </w:rPr>
      </w:pPr>
      <w:r>
        <w:rPr>
          <w:lang w:bidi="ar-EG"/>
        </w:rPr>
        <w:t xml:space="preserve">Hallinnollisten ja teknisten asioiden sekä sosiaalisen median vastuuhenkilö: </w:t>
      </w:r>
      <w:proofErr w:type="spellStart"/>
      <w:r>
        <w:rPr>
          <w:lang w:bidi="ar-EG"/>
        </w:rPr>
        <w:t>Milad</w:t>
      </w:r>
      <w:proofErr w:type="spellEnd"/>
      <w:r>
        <w:rPr>
          <w:lang w:bidi="ar-EG"/>
        </w:rPr>
        <w:t xml:space="preserve"> </w:t>
      </w:r>
      <w:proofErr w:type="spellStart"/>
      <w:r>
        <w:rPr>
          <w:lang w:bidi="ar-EG"/>
        </w:rPr>
        <w:t>Aghaei</w:t>
      </w:r>
      <w:proofErr w:type="spellEnd"/>
      <w:r>
        <w:rPr>
          <w:lang w:bidi="ar-EG"/>
        </w:rPr>
        <w:t xml:space="preserve"> yhteistyössä </w:t>
      </w:r>
      <w:proofErr w:type="spellStart"/>
      <w:r>
        <w:rPr>
          <w:lang w:bidi="ar-EG"/>
        </w:rPr>
        <w:t>Mahnoosh</w:t>
      </w:r>
      <w:proofErr w:type="spellEnd"/>
      <w:r>
        <w:rPr>
          <w:lang w:bidi="ar-EG"/>
        </w:rPr>
        <w:t xml:space="preserve"> </w:t>
      </w:r>
      <w:proofErr w:type="spellStart"/>
      <w:r>
        <w:rPr>
          <w:lang w:bidi="ar-EG"/>
        </w:rPr>
        <w:t>Eshaghin</w:t>
      </w:r>
      <w:proofErr w:type="spellEnd"/>
      <w:r>
        <w:rPr>
          <w:lang w:bidi="ar-EG"/>
        </w:rPr>
        <w:t xml:space="preserve"> kanssa.</w:t>
      </w:r>
    </w:p>
    <w:p w14:paraId="7BEE738B" w14:textId="77777777" w:rsidR="00B8707B" w:rsidRDefault="00B8707B" w:rsidP="00B8707B">
      <w:pPr>
        <w:pStyle w:val="Luettelokappale"/>
        <w:numPr>
          <w:ilvl w:val="0"/>
          <w:numId w:val="24"/>
        </w:numPr>
        <w:rPr>
          <w:lang w:bidi="ar-EG"/>
        </w:rPr>
      </w:pPr>
      <w:r>
        <w:rPr>
          <w:lang w:bidi="ar-EG"/>
        </w:rPr>
        <w:t>Rahallinen tukija ja PR-vastaava Esmail Nooriala.</w:t>
      </w:r>
    </w:p>
    <w:p w14:paraId="05D39901" w14:textId="77777777" w:rsidR="00B8707B" w:rsidRDefault="00B8707B" w:rsidP="00B8707B">
      <w:pPr>
        <w:rPr>
          <w:rtl/>
          <w:lang w:bidi="ar-EG"/>
        </w:rPr>
      </w:pPr>
      <w:r>
        <w:rPr>
          <w:lang w:bidi="ar-EG"/>
        </w:rPr>
        <w:t>Ensimmäinen Mehestanin yleiskokous pidettiin 14.1.2018.</w:t>
      </w:r>
      <w:r>
        <w:rPr>
          <w:rStyle w:val="Alaviitteenviite"/>
          <w:lang w:bidi="ar-EG"/>
        </w:rPr>
        <w:footnoteReference w:id="53"/>
      </w:r>
    </w:p>
    <w:p w14:paraId="21A1786F" w14:textId="77777777" w:rsidR="005C51BE" w:rsidRDefault="00C32C26" w:rsidP="007C0097">
      <w:r>
        <w:t>Mehestanin 28.10.2018 hyväksytyissä säännöissä määritellään</w:t>
      </w:r>
      <w:r w:rsidR="004C0DE3">
        <w:t xml:space="preserve"> </w:t>
      </w:r>
      <w:r w:rsidR="000E20FD">
        <w:t>Mehestani</w:t>
      </w:r>
      <w:r>
        <w:t>n toiminnalle seuraavat tavoitteet</w:t>
      </w:r>
      <w:r w:rsidR="004C0DE3">
        <w:t>:</w:t>
      </w:r>
    </w:p>
    <w:p w14:paraId="4A95EF39" w14:textId="77777777" w:rsidR="00996A78" w:rsidRDefault="00C32C26" w:rsidP="00C32C26">
      <w:pPr>
        <w:pStyle w:val="Luettelokappale"/>
        <w:numPr>
          <w:ilvl w:val="0"/>
          <w:numId w:val="24"/>
        </w:numPr>
      </w:pPr>
      <w:r>
        <w:t>Sekulaaridemokraattisen hallinnon perustaminen Iraniin.</w:t>
      </w:r>
    </w:p>
    <w:p w14:paraId="750740AF" w14:textId="77777777" w:rsidR="00C32C26" w:rsidRDefault="00C32C26" w:rsidP="00C32C26">
      <w:pPr>
        <w:pStyle w:val="Luettelokappale"/>
        <w:numPr>
          <w:ilvl w:val="0"/>
          <w:numId w:val="24"/>
        </w:numPr>
      </w:pPr>
      <w:r>
        <w:t>Iranin nykyhallin</w:t>
      </w:r>
      <w:r w:rsidR="00B8707B">
        <w:t>non kaataminen</w:t>
      </w:r>
      <w:r>
        <w:t>.</w:t>
      </w:r>
    </w:p>
    <w:p w14:paraId="324977C1" w14:textId="77777777" w:rsidR="00C32C26" w:rsidRDefault="00B8707B" w:rsidP="00C32C26">
      <w:pPr>
        <w:pStyle w:val="Luettelokappale"/>
        <w:numPr>
          <w:ilvl w:val="0"/>
          <w:numId w:val="24"/>
        </w:numPr>
      </w:pPr>
      <w:r>
        <w:t>S</w:t>
      </w:r>
      <w:r w:rsidR="00C32C26">
        <w:t>ekulaaridemokraattinen vaihtoeh</w:t>
      </w:r>
      <w:r>
        <w:t>d</w:t>
      </w:r>
      <w:r w:rsidR="00C32C26">
        <w:t>o</w:t>
      </w:r>
      <w:r>
        <w:t>n luominen</w:t>
      </w:r>
      <w:r w:rsidR="00C32C26">
        <w:t xml:space="preserve"> Iranin nykyhallinnolle </w:t>
      </w:r>
      <w:r w:rsidR="005D4A31">
        <w:t>tuomalla yhteen [opposition]</w:t>
      </w:r>
      <w:r w:rsidR="00C32C26">
        <w:t xml:space="preserve"> sekulaaridemokraattiset </w:t>
      </w:r>
      <w:r w:rsidR="005D4A31">
        <w:t>toimijat.</w:t>
      </w:r>
    </w:p>
    <w:p w14:paraId="4783FC75" w14:textId="77777777" w:rsidR="005D4A31" w:rsidRDefault="00B8707B" w:rsidP="005D4A31">
      <w:pPr>
        <w:pStyle w:val="Luettelokappale"/>
        <w:numPr>
          <w:ilvl w:val="0"/>
          <w:numId w:val="24"/>
        </w:numPr>
      </w:pPr>
      <w:r>
        <w:lastRenderedPageBreak/>
        <w:t xml:space="preserve">Sekulaaridemokraattien valmistaminen </w:t>
      </w:r>
      <w:r w:rsidR="005D4A31">
        <w:t>osallistumaan varjohallituksen muodostamiseen ennen Iranin nykyhallinnon kaatumista, sekä väliaikaishallinnon ja perustuslakia valmistelevan kansalliskokouksen muodostamiseen sen jälkeen.</w:t>
      </w:r>
      <w:r w:rsidR="003D0390">
        <w:rPr>
          <w:rStyle w:val="Alaviitteenviite"/>
        </w:rPr>
        <w:footnoteReference w:id="54"/>
      </w:r>
    </w:p>
    <w:p w14:paraId="2D78EA13" w14:textId="77777777" w:rsidR="003C6FB1" w:rsidRPr="00197B51" w:rsidRDefault="005D4A31" w:rsidP="005D5F3C">
      <w:r>
        <w:t xml:space="preserve">Näiden tavoitteiden saavuttamiseksi Mehestanille määritellään tehtäviksi muun muassa valmistella asiakirjoja, jotka määrittelevät sekulaaridemokraattisen liikkeen kannat ja odotukset Iranin </w:t>
      </w:r>
      <w:r w:rsidR="00275CED">
        <w:t>tulevaa</w:t>
      </w:r>
      <w:r>
        <w:t xml:space="preserve"> hallitusta kohtaan, osallistua taisteluun Iranin nykyhallintoa vastaan joko suoraan tai yhteistyössä muiden saman mielisten tahojen kanssa</w:t>
      </w:r>
      <w:r w:rsidR="00275CED">
        <w:t xml:space="preserve"> sekä tuoda esille sekulaaridemokraattisia arvoja ja normeja.</w:t>
      </w:r>
      <w:r w:rsidR="00262D8E">
        <w:rPr>
          <w:rStyle w:val="Alaviitteenviite"/>
        </w:rPr>
        <w:footnoteReference w:id="55"/>
      </w:r>
    </w:p>
    <w:p w14:paraId="12B89F04" w14:textId="77777777" w:rsidR="00197B51" w:rsidRPr="00197B51" w:rsidRDefault="00197B51" w:rsidP="00197B51">
      <w:pPr>
        <w:pStyle w:val="Otsikko2"/>
      </w:pPr>
      <w:r w:rsidRPr="00197B51">
        <w:t>6. Onko liikkeellä naisten osasto? Millaista toimintaa sillä on?</w:t>
      </w:r>
    </w:p>
    <w:p w14:paraId="4FB91433" w14:textId="77777777" w:rsidR="00197B51" w:rsidRPr="00320701" w:rsidRDefault="00D66720" w:rsidP="00197B51">
      <w:r>
        <w:t xml:space="preserve">Kyselyvastauksen laatimisen puitteissa ei löytynyt </w:t>
      </w:r>
      <w:r w:rsidR="00C50A63">
        <w:t>viitteitä</w:t>
      </w:r>
      <w:r>
        <w:t xml:space="preserve"> siitä, että ISDM:n</w:t>
      </w:r>
      <w:r w:rsidR="00987D7F">
        <w:t xml:space="preserve"> tai siihen kytkeytyvien organisaatioiden</w:t>
      </w:r>
      <w:r>
        <w:t xml:space="preserve"> yhteydessä toimisi erillistä naisten osastoa.</w:t>
      </w:r>
    </w:p>
    <w:p w14:paraId="0A48C7C4" w14:textId="77777777" w:rsidR="00197B51" w:rsidRPr="00197B51" w:rsidRDefault="00197B51" w:rsidP="00197B51">
      <w:pPr>
        <w:pStyle w:val="Otsikko2"/>
      </w:pPr>
      <w:r w:rsidRPr="00197B51">
        <w:t>7. Onko liikkeen jäseniin tai heidän perheenjäseniinsä kohdistunut oikeudenloukkauksia, pidätyksiä tai muuta viranomaismielenkiintoa Iranissa?</w:t>
      </w:r>
    </w:p>
    <w:p w14:paraId="4BD2D6CA" w14:textId="2F099A8F" w:rsidR="00DB7E02" w:rsidRDefault="00DB7E02" w:rsidP="00197B51">
      <w:r>
        <w:t>Mielipiteen</w:t>
      </w:r>
      <w:r w:rsidR="00926900">
        <w:t>-</w:t>
      </w:r>
      <w:r>
        <w:t>, ilmaisun</w:t>
      </w:r>
      <w:r w:rsidR="00926900">
        <w:t>-</w:t>
      </w:r>
      <w:r>
        <w:t>, ja kokoontumis</w:t>
      </w:r>
      <w:r w:rsidR="00926900">
        <w:t>vapautta rajoitetaan Iranissa voimakkaasti. Islamilaisten arvojen ja hallinnon arvostelu julkisesti on kielletty ja siihen puututaan raskaalla kädellä niin turvallisuuspalveluiden kuin oikeusviranomaistenkin taholta</w:t>
      </w:r>
      <w:r w:rsidR="00887B1A">
        <w:rPr>
          <w:rStyle w:val="Alaviitteenviite"/>
        </w:rPr>
        <w:footnoteReference w:id="56"/>
      </w:r>
      <w:r w:rsidR="00887B1A">
        <w:t xml:space="preserve">. Pelkästään vuonna 2021 Iranin viranomaisten raportoidaan pidättäneen mielivaltaisesti satoja mielenosoittajia, hallinnon vastustajia ja aktivisteja </w:t>
      </w:r>
      <w:r w:rsidR="00F863C0">
        <w:t>sekä</w:t>
      </w:r>
      <w:r w:rsidR="00887B1A">
        <w:t xml:space="preserve"> tuominneen useita heistä vankila- ja raipparangaistuksiin</w:t>
      </w:r>
      <w:r w:rsidR="00887B1A">
        <w:rPr>
          <w:rStyle w:val="Alaviitteenviite"/>
        </w:rPr>
        <w:footnoteReference w:id="57"/>
      </w:r>
      <w:r w:rsidR="00887B1A">
        <w:t>.</w:t>
      </w:r>
      <w:r w:rsidR="006C26C7">
        <w:t xml:space="preserve"> </w:t>
      </w:r>
      <w:r w:rsidR="00EB6BA6">
        <w:t xml:space="preserve">Ottaen huomioon, että </w:t>
      </w:r>
      <w:r w:rsidR="00926900">
        <w:t xml:space="preserve">ISDM:n ja siihen kytkeytyvien tahojen tavoitteena on Iranin nykyhallinnon kaataminen, </w:t>
      </w:r>
      <w:r w:rsidR="00EB6BA6">
        <w:t xml:space="preserve">on kohtuullista olettaa, että </w:t>
      </w:r>
      <w:r w:rsidR="00926900">
        <w:t xml:space="preserve">Iranin viranomaiset suhtautuvat </w:t>
      </w:r>
      <w:proofErr w:type="gramStart"/>
      <w:r w:rsidR="00926900">
        <w:t>ISDM:</w:t>
      </w:r>
      <w:r w:rsidR="00EB6BA6">
        <w:t>ää</w:t>
      </w:r>
      <w:r w:rsidR="00926900">
        <w:t>n</w:t>
      </w:r>
      <w:proofErr w:type="gramEnd"/>
      <w:r w:rsidR="00EB6BA6">
        <w:t xml:space="preserve"> ja muihin sen</w:t>
      </w:r>
      <w:r w:rsidR="00926900">
        <w:t xml:space="preserve"> kaltaisiin toimijoihin kielteisesti.</w:t>
      </w:r>
    </w:p>
    <w:p w14:paraId="25245883" w14:textId="43F473EC" w:rsidR="00197B51" w:rsidRPr="00F442DC" w:rsidRDefault="00247B8F" w:rsidP="00197B51">
      <w:r>
        <w:t>Kyselyvastauksen laatimisen puitteissa konsultoiduista lähteistä ei</w:t>
      </w:r>
      <w:r w:rsidR="006C26C7">
        <w:t xml:space="preserve"> kuitenkaan</w:t>
      </w:r>
      <w:r>
        <w:t xml:space="preserve"> löytynyt mainintoja ISDM</w:t>
      </w:r>
      <w:r w:rsidR="006C26C7">
        <w:t>:n tai ISDP:n jäseniin</w:t>
      </w:r>
      <w:r>
        <w:t xml:space="preserve"> tai heidän perheenjäseniinsä kohdistuneista oikeudenloukkauksista, pidätyksistä tai muusta viranomaismielenkiinnosta Iranissa tai Iranin ulkopuolella</w:t>
      </w:r>
      <w:r w:rsidR="00887B1A">
        <w:t xml:space="preserve"> nimenomaan ISDM:n tai ISDP:n jäsenyyden perusteella.</w:t>
      </w:r>
    </w:p>
    <w:p w14:paraId="7E6456CE" w14:textId="77777777" w:rsidR="0056412C" w:rsidRPr="00F442DC" w:rsidRDefault="00082DFE" w:rsidP="00BE2852">
      <w:pPr>
        <w:pStyle w:val="Otsikko2"/>
        <w:ind w:left="360" w:hanging="360"/>
      </w:pPr>
      <w:r w:rsidRPr="00F442DC">
        <w:t>Lähteet</w:t>
      </w:r>
    </w:p>
    <w:p w14:paraId="4AA53811" w14:textId="00942A36" w:rsidR="00EB6BA6" w:rsidRPr="00EB6BA6" w:rsidRDefault="00EB6BA6" w:rsidP="00BE2852">
      <w:r w:rsidRPr="00EB6BA6">
        <w:rPr>
          <w:lang w:val="en-US"/>
        </w:rPr>
        <w:t xml:space="preserve">Amnesty International 7.4.2021. </w:t>
      </w:r>
      <w:r w:rsidRPr="00EB6BA6">
        <w:rPr>
          <w:i/>
          <w:iCs/>
          <w:lang w:val="en-US"/>
        </w:rPr>
        <w:t>Amnesty International Report 2020/21; The State of the World's Human Rights; Iran 2020</w:t>
      </w:r>
      <w:r>
        <w:rPr>
          <w:lang w:val="en-US"/>
        </w:rPr>
        <w:t xml:space="preserve">. </w:t>
      </w:r>
      <w:hyperlink r:id="rId8" w:history="1">
        <w:r w:rsidRPr="00EB6BA6">
          <w:rPr>
            <w:rStyle w:val="Hyperlinkki"/>
          </w:rPr>
          <w:t>https://www.amnesty.org/en/location/middle-east-and-north-africa/iran/report-iran/</w:t>
        </w:r>
      </w:hyperlink>
      <w:r w:rsidRPr="00EB6BA6">
        <w:t xml:space="preserve"> (käyty 25.3.2022).</w:t>
      </w:r>
    </w:p>
    <w:p w14:paraId="6A630608" w14:textId="14F922BD" w:rsidR="000C3257" w:rsidRPr="000C3257" w:rsidRDefault="000C3257" w:rsidP="00BE2852">
      <w:r w:rsidRPr="00EB6BA6">
        <w:rPr>
          <w:lang w:val="en-US"/>
        </w:rPr>
        <w:t xml:space="preserve">DW (Deutsche </w:t>
      </w:r>
      <w:proofErr w:type="spellStart"/>
      <w:r w:rsidRPr="00EB6BA6">
        <w:rPr>
          <w:lang w:val="en-US"/>
        </w:rPr>
        <w:t>Welle</w:t>
      </w:r>
      <w:proofErr w:type="spellEnd"/>
      <w:r w:rsidRPr="00EB6BA6">
        <w:rPr>
          <w:lang w:val="en-US"/>
        </w:rPr>
        <w:t xml:space="preserve">) 23.9.2019. </w:t>
      </w:r>
      <w:r w:rsidRPr="000C3257">
        <w:rPr>
          <w:rFonts w:cs="Calibri" w:hint="eastAsia"/>
          <w:i/>
          <w:iCs/>
          <w:rtl/>
          <w:lang w:val="en-US"/>
        </w:rPr>
        <w:t>اعلام</w:t>
      </w:r>
      <w:r w:rsidRPr="000C3257">
        <w:rPr>
          <w:rFonts w:cs="Calibri"/>
          <w:i/>
          <w:iCs/>
          <w:rtl/>
          <w:lang w:val="en-US"/>
        </w:rPr>
        <w:t xml:space="preserve"> </w:t>
      </w:r>
      <w:proofErr w:type="spellStart"/>
      <w:r w:rsidRPr="000C3257">
        <w:rPr>
          <w:rFonts w:cs="Calibri" w:hint="eastAsia"/>
          <w:i/>
          <w:iCs/>
          <w:rtl/>
          <w:lang w:val="en-US"/>
        </w:rPr>
        <w:t>موجود</w:t>
      </w:r>
      <w:r w:rsidRPr="000C3257">
        <w:rPr>
          <w:rFonts w:cs="Calibri" w:hint="cs"/>
          <w:i/>
          <w:iCs/>
          <w:rtl/>
          <w:lang w:val="en-US"/>
        </w:rPr>
        <w:t>ی</w:t>
      </w:r>
      <w:r w:rsidRPr="000C3257">
        <w:rPr>
          <w:rFonts w:cs="Calibri" w:hint="eastAsia"/>
          <w:i/>
          <w:iCs/>
          <w:rtl/>
          <w:lang w:val="en-US"/>
        </w:rPr>
        <w:t>ت</w:t>
      </w:r>
      <w:proofErr w:type="spellEnd"/>
      <w:r w:rsidRPr="000C3257">
        <w:rPr>
          <w:rFonts w:cs="Calibri"/>
          <w:i/>
          <w:iCs/>
          <w:rtl/>
          <w:lang w:val="en-US"/>
        </w:rPr>
        <w:t xml:space="preserve"> "</w:t>
      </w:r>
      <w:proofErr w:type="spellStart"/>
      <w:r w:rsidRPr="000C3257">
        <w:rPr>
          <w:rFonts w:cs="Calibri" w:hint="eastAsia"/>
          <w:i/>
          <w:iCs/>
          <w:rtl/>
          <w:lang w:val="en-US"/>
        </w:rPr>
        <w:t>شورا</w:t>
      </w:r>
      <w:r w:rsidRPr="000C3257">
        <w:rPr>
          <w:rFonts w:cs="Calibri" w:hint="cs"/>
          <w:i/>
          <w:iCs/>
          <w:rtl/>
          <w:lang w:val="en-US"/>
        </w:rPr>
        <w:t>ی</w:t>
      </w:r>
      <w:proofErr w:type="spellEnd"/>
      <w:r w:rsidRPr="000C3257">
        <w:rPr>
          <w:rFonts w:cs="Calibri"/>
          <w:i/>
          <w:iCs/>
          <w:rtl/>
          <w:lang w:val="en-US"/>
        </w:rPr>
        <w:t xml:space="preserve"> </w:t>
      </w:r>
      <w:proofErr w:type="spellStart"/>
      <w:r w:rsidRPr="000C3257">
        <w:rPr>
          <w:rFonts w:cs="Calibri" w:hint="eastAsia"/>
          <w:i/>
          <w:iCs/>
          <w:rtl/>
          <w:lang w:val="en-US"/>
        </w:rPr>
        <w:t>مد</w:t>
      </w:r>
      <w:r w:rsidRPr="000C3257">
        <w:rPr>
          <w:rFonts w:cs="Calibri" w:hint="cs"/>
          <w:i/>
          <w:iCs/>
          <w:rtl/>
          <w:lang w:val="en-US"/>
        </w:rPr>
        <w:t>ی</w:t>
      </w:r>
      <w:r w:rsidRPr="000C3257">
        <w:rPr>
          <w:rFonts w:cs="Calibri" w:hint="eastAsia"/>
          <w:i/>
          <w:iCs/>
          <w:rtl/>
          <w:lang w:val="en-US"/>
        </w:rPr>
        <w:t>ر</w:t>
      </w:r>
      <w:r w:rsidRPr="000C3257">
        <w:rPr>
          <w:rFonts w:cs="Calibri" w:hint="cs"/>
          <w:i/>
          <w:iCs/>
          <w:rtl/>
          <w:lang w:val="en-US"/>
        </w:rPr>
        <w:t>ی</w:t>
      </w:r>
      <w:r w:rsidRPr="000C3257">
        <w:rPr>
          <w:rFonts w:cs="Calibri" w:hint="eastAsia"/>
          <w:i/>
          <w:iCs/>
          <w:rtl/>
          <w:lang w:val="en-US"/>
        </w:rPr>
        <w:t>ت</w:t>
      </w:r>
      <w:proofErr w:type="spellEnd"/>
      <w:r w:rsidRPr="000C3257">
        <w:rPr>
          <w:rFonts w:cs="Calibri"/>
          <w:i/>
          <w:iCs/>
          <w:rtl/>
          <w:lang w:val="en-US"/>
        </w:rPr>
        <w:t xml:space="preserve"> </w:t>
      </w:r>
      <w:proofErr w:type="spellStart"/>
      <w:r w:rsidRPr="000C3257">
        <w:rPr>
          <w:rFonts w:cs="Calibri" w:hint="eastAsia"/>
          <w:i/>
          <w:iCs/>
          <w:rtl/>
          <w:lang w:val="en-US"/>
        </w:rPr>
        <w:t>گذار</w:t>
      </w:r>
      <w:proofErr w:type="spellEnd"/>
      <w:r w:rsidRPr="000C3257">
        <w:rPr>
          <w:rFonts w:cs="Calibri"/>
          <w:i/>
          <w:iCs/>
          <w:rtl/>
          <w:lang w:val="en-US"/>
        </w:rPr>
        <w:t xml:space="preserve">" </w:t>
      </w:r>
      <w:proofErr w:type="spellStart"/>
      <w:r w:rsidRPr="000C3257">
        <w:rPr>
          <w:rFonts w:cs="Calibri" w:hint="eastAsia"/>
          <w:i/>
          <w:iCs/>
          <w:rtl/>
          <w:lang w:val="en-US"/>
        </w:rPr>
        <w:t>برا</w:t>
      </w:r>
      <w:r w:rsidRPr="000C3257">
        <w:rPr>
          <w:rFonts w:cs="Calibri" w:hint="cs"/>
          <w:i/>
          <w:iCs/>
          <w:rtl/>
          <w:lang w:val="en-US"/>
        </w:rPr>
        <w:t>ی</w:t>
      </w:r>
      <w:proofErr w:type="spellEnd"/>
      <w:r w:rsidRPr="000C3257">
        <w:rPr>
          <w:rFonts w:cs="Calibri"/>
          <w:i/>
          <w:iCs/>
          <w:rtl/>
          <w:lang w:val="en-US"/>
        </w:rPr>
        <w:t xml:space="preserve"> "</w:t>
      </w:r>
      <w:proofErr w:type="spellStart"/>
      <w:r w:rsidRPr="000C3257">
        <w:rPr>
          <w:rFonts w:cs="Calibri" w:hint="eastAsia"/>
          <w:i/>
          <w:iCs/>
          <w:rtl/>
          <w:lang w:val="en-US"/>
        </w:rPr>
        <w:t>گذار</w:t>
      </w:r>
      <w:proofErr w:type="spellEnd"/>
      <w:r w:rsidRPr="000C3257">
        <w:rPr>
          <w:rFonts w:cs="Calibri"/>
          <w:i/>
          <w:iCs/>
          <w:rtl/>
          <w:lang w:val="en-US"/>
        </w:rPr>
        <w:t xml:space="preserve"> </w:t>
      </w:r>
      <w:r w:rsidRPr="000C3257">
        <w:rPr>
          <w:rFonts w:cs="Calibri" w:hint="eastAsia"/>
          <w:i/>
          <w:iCs/>
          <w:rtl/>
          <w:lang w:val="en-US"/>
        </w:rPr>
        <w:t>از</w:t>
      </w:r>
      <w:r w:rsidRPr="000C3257">
        <w:rPr>
          <w:rFonts w:cs="Calibri"/>
          <w:i/>
          <w:iCs/>
          <w:rtl/>
          <w:lang w:val="en-US"/>
        </w:rPr>
        <w:t xml:space="preserve"> </w:t>
      </w:r>
      <w:proofErr w:type="spellStart"/>
      <w:r w:rsidRPr="000C3257">
        <w:rPr>
          <w:rFonts w:cs="Calibri" w:hint="eastAsia"/>
          <w:i/>
          <w:iCs/>
          <w:rtl/>
          <w:lang w:val="en-US"/>
        </w:rPr>
        <w:t>جمهور</w:t>
      </w:r>
      <w:r w:rsidRPr="000C3257">
        <w:rPr>
          <w:rFonts w:cs="Calibri" w:hint="cs"/>
          <w:i/>
          <w:iCs/>
          <w:rtl/>
          <w:lang w:val="en-US"/>
        </w:rPr>
        <w:t>ی</w:t>
      </w:r>
      <w:proofErr w:type="spellEnd"/>
      <w:r w:rsidRPr="000C3257">
        <w:rPr>
          <w:rFonts w:cs="Calibri"/>
          <w:i/>
          <w:iCs/>
          <w:rtl/>
          <w:lang w:val="en-US"/>
        </w:rPr>
        <w:t xml:space="preserve"> </w:t>
      </w:r>
      <w:proofErr w:type="spellStart"/>
      <w:r w:rsidRPr="000C3257">
        <w:rPr>
          <w:rFonts w:cs="Calibri" w:hint="eastAsia"/>
          <w:i/>
          <w:iCs/>
          <w:rtl/>
          <w:lang w:val="en-US"/>
        </w:rPr>
        <w:t>اسلام</w:t>
      </w:r>
      <w:r w:rsidRPr="000C3257">
        <w:rPr>
          <w:rFonts w:cs="Calibri" w:hint="cs"/>
          <w:i/>
          <w:iCs/>
          <w:rtl/>
          <w:lang w:val="en-US"/>
        </w:rPr>
        <w:t>ی</w:t>
      </w:r>
      <w:proofErr w:type="spellEnd"/>
      <w:r w:rsidRPr="00EB6BA6">
        <w:rPr>
          <w:i/>
          <w:iCs/>
          <w:lang w:val="en-US"/>
        </w:rPr>
        <w:t xml:space="preserve">" (Google </w:t>
      </w:r>
      <w:proofErr w:type="spellStart"/>
      <w:r w:rsidR="00E531DC" w:rsidRPr="00EB6BA6">
        <w:rPr>
          <w:i/>
          <w:iCs/>
          <w:lang w:val="en-US"/>
        </w:rPr>
        <w:t>Kääntäjä</w:t>
      </w:r>
      <w:proofErr w:type="spellEnd"/>
      <w:r w:rsidRPr="00EB6BA6">
        <w:rPr>
          <w:i/>
          <w:iCs/>
          <w:lang w:val="en-US"/>
        </w:rPr>
        <w:t>: Announcing the existence of a "Transition Management Council" for the "Transition from the Islamic Republic")</w:t>
      </w:r>
      <w:r w:rsidRPr="00EB6BA6">
        <w:rPr>
          <w:lang w:val="en-US"/>
        </w:rPr>
        <w:t xml:space="preserve">. </w:t>
      </w:r>
      <w:hyperlink r:id="rId9" w:history="1">
        <w:r w:rsidRPr="000C3257">
          <w:rPr>
            <w:rStyle w:val="Hyperlinkki"/>
          </w:rPr>
          <w:t>https://www.dw.com/fa-ir/%D8%A7%D8%B9%D9%84%D8%A7%D9%85-%D9%85%D9%88%D8%AC%D9%88%D8%AF%DB%8C%D8%AA-%D8%B4%D9%88%D8%B1%D8%A7%DB%8C-%D9%85%D8%AF%DB%8C%D8%B1%DB%8C%D8%AA-%DA%AF%D8%B0%D8%A7%D8%B1-</w:t>
        </w:r>
        <w:r w:rsidRPr="000C3257">
          <w:rPr>
            <w:rStyle w:val="Hyperlinkki"/>
          </w:rPr>
          <w:lastRenderedPageBreak/>
          <w:t>%D8%A8%D8%B1%D8%A7%DB%8C-%DA%AF%D8%B0%D8%A7%D8%B1-%D8%A7%D8%B2-%D8%AC%D9%85%D9%87%D9%88%D8%B1%DB%8C-%D8%A7%D8%B3%D9%84%D8%A7%D9%85%DB%8C/a-50548830</w:t>
        </w:r>
      </w:hyperlink>
      <w:r w:rsidRPr="000C3257">
        <w:t xml:space="preserve"> (käyty </w:t>
      </w:r>
      <w:r w:rsidR="00F863C0" w:rsidRPr="00EB6BA6">
        <w:t>25.3.2022</w:t>
      </w:r>
      <w:r w:rsidRPr="000C3257">
        <w:t>).</w:t>
      </w:r>
    </w:p>
    <w:p w14:paraId="73EB6201" w14:textId="34B66994" w:rsidR="004158CB" w:rsidRPr="00B0570D" w:rsidRDefault="004158CB" w:rsidP="00B37DD7">
      <w:pPr>
        <w:rPr>
          <w:lang w:val="en-US"/>
        </w:rPr>
      </w:pPr>
      <w:r w:rsidRPr="004158CB">
        <w:t>Nooriala</w:t>
      </w:r>
      <w:r w:rsidR="005A024E">
        <w:t>, Esmail</w:t>
      </w:r>
      <w:r w:rsidRPr="004158CB">
        <w:t xml:space="preserve"> [päiväämätön]. </w:t>
      </w:r>
      <w:r>
        <w:t xml:space="preserve">Henkilökohtainen kotisivu. </w:t>
      </w:r>
      <w:hyperlink r:id="rId10" w:history="1">
        <w:r w:rsidRPr="00B0570D">
          <w:rPr>
            <w:rStyle w:val="Hyperlinkki"/>
            <w:lang w:val="en-US"/>
          </w:rPr>
          <w:t>http://www.puyeshgaraan.com/Nooriala.htm</w:t>
        </w:r>
      </w:hyperlink>
      <w:r w:rsidRPr="00B0570D">
        <w:rPr>
          <w:lang w:val="en-US"/>
        </w:rPr>
        <w:t xml:space="preserve"> (</w:t>
      </w:r>
      <w:proofErr w:type="spellStart"/>
      <w:r w:rsidRPr="00B0570D">
        <w:rPr>
          <w:lang w:val="en-US"/>
        </w:rPr>
        <w:t>käyty</w:t>
      </w:r>
      <w:proofErr w:type="spellEnd"/>
      <w:r w:rsidRPr="00B0570D">
        <w:rPr>
          <w:lang w:val="en-US"/>
        </w:rPr>
        <w:t xml:space="preserve"> </w:t>
      </w:r>
      <w:r w:rsidR="00F863C0" w:rsidRPr="00EB6BA6">
        <w:t>25.3.2022</w:t>
      </w:r>
      <w:r w:rsidRPr="00B0570D">
        <w:rPr>
          <w:lang w:val="en-US"/>
        </w:rPr>
        <w:t>).</w:t>
      </w:r>
    </w:p>
    <w:p w14:paraId="281BBF4B" w14:textId="54FD2017" w:rsidR="008D5D17" w:rsidRPr="00F863C0" w:rsidRDefault="008D5D17" w:rsidP="00B37DD7">
      <w:pPr>
        <w:pStyle w:val="Alaviitteenteksti"/>
        <w:spacing w:after="160" w:line="259" w:lineRule="auto"/>
      </w:pPr>
      <w:r w:rsidRPr="008D5D17">
        <w:rPr>
          <w:lang w:val="en-US"/>
        </w:rPr>
        <w:t>FDD (</w:t>
      </w:r>
      <w:r>
        <w:rPr>
          <w:lang w:val="en-US"/>
        </w:rPr>
        <w:t>Foundation</w:t>
      </w:r>
      <w:r w:rsidRPr="008D5D17">
        <w:rPr>
          <w:lang w:val="en-US"/>
        </w:rPr>
        <w:t xml:space="preserve"> for Defense of D</w:t>
      </w:r>
      <w:r>
        <w:rPr>
          <w:lang w:val="en-US"/>
        </w:rPr>
        <w:t>emocracies</w:t>
      </w:r>
      <w:r w:rsidRPr="008D5D17">
        <w:rPr>
          <w:lang w:val="en-US"/>
        </w:rPr>
        <w:t>) / Brenda Shaffer 28.4.2021.</w:t>
      </w:r>
      <w:r>
        <w:rPr>
          <w:lang w:val="en-US"/>
        </w:rPr>
        <w:t xml:space="preserve"> </w:t>
      </w:r>
      <w:r w:rsidRPr="008D5D17">
        <w:rPr>
          <w:i/>
          <w:iCs/>
          <w:lang w:val="en-US"/>
        </w:rPr>
        <w:t>Iran Is More Than Persia</w:t>
      </w:r>
      <w:r>
        <w:rPr>
          <w:i/>
          <w:iCs/>
          <w:lang w:val="en-US"/>
        </w:rPr>
        <w:t xml:space="preserve">. </w:t>
      </w:r>
      <w:hyperlink r:id="rId11" w:history="1">
        <w:r w:rsidRPr="00F863C0">
          <w:rPr>
            <w:rStyle w:val="Hyperlinkki"/>
          </w:rPr>
          <w:t>https://www.fdd.org/analysis/2021/04/28/iran-is-more-than-persia/</w:t>
        </w:r>
      </w:hyperlink>
      <w:r w:rsidRPr="00F863C0">
        <w:t xml:space="preserve"> (käyty </w:t>
      </w:r>
      <w:r w:rsidR="00F863C0" w:rsidRPr="00EB6BA6">
        <w:t>25.3.2022</w:t>
      </w:r>
      <w:r w:rsidRPr="00F863C0">
        <w:t>).</w:t>
      </w:r>
    </w:p>
    <w:p w14:paraId="392C2632" w14:textId="6ABE2F1D" w:rsidR="00EB6BA6" w:rsidRPr="00EB6BA6" w:rsidRDefault="00EB6BA6" w:rsidP="00B37DD7">
      <w:pPr>
        <w:pStyle w:val="Alaviitteenteksti"/>
        <w:spacing w:after="160" w:line="259" w:lineRule="auto"/>
        <w:rPr>
          <w:lang w:val="en-US"/>
        </w:rPr>
      </w:pPr>
      <w:r>
        <w:rPr>
          <w:lang w:val="en-US"/>
        </w:rPr>
        <w:t xml:space="preserve">Freedom House 28.2.2022. </w:t>
      </w:r>
      <w:r w:rsidRPr="00EB6BA6">
        <w:rPr>
          <w:i/>
          <w:iCs/>
          <w:lang w:val="en-US"/>
        </w:rPr>
        <w:t>Freedom in the World 2022 – Iran</w:t>
      </w:r>
      <w:r>
        <w:rPr>
          <w:lang w:val="en-US"/>
        </w:rPr>
        <w:t xml:space="preserve">. </w:t>
      </w:r>
      <w:hyperlink r:id="rId12" w:history="1">
        <w:r w:rsidRPr="00EB6BA6">
          <w:rPr>
            <w:rStyle w:val="Hyperlinkki"/>
            <w:lang w:val="en-US"/>
          </w:rPr>
          <w:t>https://freedomhouse.org/country/iran/freedom-world/2022</w:t>
        </w:r>
      </w:hyperlink>
      <w:r w:rsidRPr="00EB6BA6">
        <w:rPr>
          <w:lang w:val="en-US"/>
        </w:rPr>
        <w:t xml:space="preserve"> (</w:t>
      </w:r>
      <w:proofErr w:type="spellStart"/>
      <w:r w:rsidRPr="00EB6BA6">
        <w:rPr>
          <w:lang w:val="en-US"/>
        </w:rPr>
        <w:t>käyty</w:t>
      </w:r>
      <w:proofErr w:type="spellEnd"/>
      <w:r w:rsidRPr="00EB6BA6">
        <w:rPr>
          <w:lang w:val="en-US"/>
        </w:rPr>
        <w:t xml:space="preserve"> 25.3.2022).</w:t>
      </w:r>
    </w:p>
    <w:p w14:paraId="4B866EB2" w14:textId="0DC4FD95" w:rsidR="00B37DD7" w:rsidRPr="00520C16" w:rsidRDefault="004C19C9" w:rsidP="00B37DD7">
      <w:pPr>
        <w:pStyle w:val="Alaviitteenteksti"/>
        <w:spacing w:after="160" w:line="259" w:lineRule="auto"/>
      </w:pPr>
      <w:proofErr w:type="spellStart"/>
      <w:r w:rsidRPr="00EB6BA6">
        <w:t>Ghandchi</w:t>
      </w:r>
      <w:proofErr w:type="spellEnd"/>
      <w:r w:rsidRPr="00EB6BA6">
        <w:t xml:space="preserve">, Sam </w:t>
      </w:r>
      <w:r w:rsidR="00520C16" w:rsidRPr="00EB6BA6">
        <w:t xml:space="preserve">28.4.2017. </w:t>
      </w:r>
      <w:r w:rsidR="00520C16" w:rsidRPr="00520C16">
        <w:rPr>
          <w:i/>
          <w:iCs/>
          <w:lang w:val="en-US"/>
        </w:rPr>
        <w:t>A Few Words about Iranian Secular Democratic Party-Futurist</w:t>
      </w:r>
      <w:r w:rsidR="00520C16">
        <w:rPr>
          <w:lang w:val="en-US"/>
        </w:rPr>
        <w:t xml:space="preserve">. </w:t>
      </w:r>
      <w:hyperlink r:id="rId13" w:history="1">
        <w:r w:rsidR="00520C16" w:rsidRPr="00520C16">
          <w:rPr>
            <w:rStyle w:val="Hyperlinkki"/>
          </w:rPr>
          <w:t>http://www.ghandchi.com/1408-iranian-secular-democratic-party-futurist-english.htm</w:t>
        </w:r>
      </w:hyperlink>
      <w:r w:rsidR="00520C16" w:rsidRPr="00520C16">
        <w:t xml:space="preserve"> (käyty </w:t>
      </w:r>
      <w:r w:rsidR="00F863C0" w:rsidRPr="00EB6BA6">
        <w:t>25.3.2022</w:t>
      </w:r>
      <w:r w:rsidR="00520C16" w:rsidRPr="00520C16">
        <w:t>).</w:t>
      </w:r>
    </w:p>
    <w:p w14:paraId="7F518351" w14:textId="5940EDD5" w:rsidR="00660122" w:rsidRPr="00660122" w:rsidRDefault="00660122" w:rsidP="00B37DD7">
      <w:proofErr w:type="spellStart"/>
      <w:r>
        <w:t>Giti-Madaari</w:t>
      </w:r>
      <w:proofErr w:type="spellEnd"/>
      <w:r>
        <w:t xml:space="preserve"> / Manouchehr Yazdian 30.7.2019.</w:t>
      </w:r>
      <w:r w:rsidR="0046531F">
        <w:t xml:space="preserve"> </w:t>
      </w:r>
      <w:proofErr w:type="spellStart"/>
      <w:r w:rsidR="0046531F" w:rsidRPr="00881A9A">
        <w:rPr>
          <w:rFonts w:cs="Calibri" w:hint="eastAsia"/>
          <w:i/>
          <w:iCs/>
          <w:rtl/>
        </w:rPr>
        <w:t>گزارش</w:t>
      </w:r>
      <w:r w:rsidR="0046531F" w:rsidRPr="00881A9A">
        <w:rPr>
          <w:rFonts w:cs="Calibri" w:hint="cs"/>
          <w:i/>
          <w:iCs/>
          <w:rtl/>
        </w:rPr>
        <w:t>ی</w:t>
      </w:r>
      <w:proofErr w:type="spellEnd"/>
      <w:r w:rsidR="0046531F" w:rsidRPr="00881A9A">
        <w:rPr>
          <w:rFonts w:cs="Calibri"/>
          <w:i/>
          <w:iCs/>
          <w:rtl/>
        </w:rPr>
        <w:t xml:space="preserve"> </w:t>
      </w:r>
      <w:r w:rsidR="0046531F" w:rsidRPr="00881A9A">
        <w:rPr>
          <w:rFonts w:cs="Calibri" w:hint="eastAsia"/>
          <w:i/>
          <w:iCs/>
          <w:rtl/>
        </w:rPr>
        <w:t>از</w:t>
      </w:r>
      <w:r w:rsidR="0046531F" w:rsidRPr="00881A9A">
        <w:rPr>
          <w:rFonts w:cs="Calibri"/>
          <w:i/>
          <w:iCs/>
          <w:rtl/>
        </w:rPr>
        <w:t xml:space="preserve"> </w:t>
      </w:r>
      <w:proofErr w:type="spellStart"/>
      <w:r w:rsidR="0046531F" w:rsidRPr="00881A9A">
        <w:rPr>
          <w:rFonts w:cs="Calibri" w:hint="eastAsia"/>
          <w:i/>
          <w:iCs/>
          <w:rtl/>
        </w:rPr>
        <w:t>گردش</w:t>
      </w:r>
      <w:proofErr w:type="spellEnd"/>
      <w:r w:rsidR="0046531F" w:rsidRPr="00881A9A">
        <w:rPr>
          <w:rFonts w:cs="Calibri"/>
          <w:i/>
          <w:iCs/>
          <w:rtl/>
        </w:rPr>
        <w:t xml:space="preserve"> </w:t>
      </w:r>
      <w:proofErr w:type="spellStart"/>
      <w:r w:rsidR="0046531F" w:rsidRPr="00881A9A">
        <w:rPr>
          <w:rFonts w:cs="Calibri" w:hint="eastAsia"/>
          <w:i/>
          <w:iCs/>
          <w:rtl/>
        </w:rPr>
        <w:t>کار</w:t>
      </w:r>
      <w:proofErr w:type="spellEnd"/>
      <w:r w:rsidR="0046531F" w:rsidRPr="00881A9A">
        <w:rPr>
          <w:rFonts w:cs="Calibri"/>
          <w:i/>
          <w:iCs/>
          <w:rtl/>
        </w:rPr>
        <w:t xml:space="preserve"> </w:t>
      </w:r>
      <w:proofErr w:type="gramStart"/>
      <w:r w:rsidR="0046531F" w:rsidRPr="00881A9A">
        <w:rPr>
          <w:rFonts w:cs="Calibri" w:hint="eastAsia"/>
          <w:i/>
          <w:iCs/>
          <w:rtl/>
        </w:rPr>
        <w:t>در</w:t>
      </w:r>
      <w:r w:rsidR="0046531F" w:rsidRPr="00881A9A">
        <w:rPr>
          <w:rFonts w:cs="Calibri"/>
          <w:i/>
          <w:iCs/>
          <w:rtl/>
        </w:rPr>
        <w:t xml:space="preserve"> »</w:t>
      </w:r>
      <w:r w:rsidR="0046531F" w:rsidRPr="00881A9A">
        <w:rPr>
          <w:rFonts w:cs="Calibri" w:hint="eastAsia"/>
          <w:i/>
          <w:iCs/>
          <w:rtl/>
        </w:rPr>
        <w:t>حزب</w:t>
      </w:r>
      <w:proofErr w:type="gramEnd"/>
      <w:r w:rsidR="0046531F" w:rsidRPr="00881A9A">
        <w:rPr>
          <w:rFonts w:cs="Calibri"/>
          <w:i/>
          <w:iCs/>
          <w:rtl/>
        </w:rPr>
        <w:t xml:space="preserve"> </w:t>
      </w:r>
      <w:proofErr w:type="spellStart"/>
      <w:r w:rsidR="0046531F" w:rsidRPr="00881A9A">
        <w:rPr>
          <w:rFonts w:cs="Calibri" w:hint="eastAsia"/>
          <w:i/>
          <w:iCs/>
          <w:rtl/>
        </w:rPr>
        <w:t>سکوالر</w:t>
      </w:r>
      <w:proofErr w:type="spellEnd"/>
      <w:r w:rsidR="0046531F" w:rsidRPr="00881A9A">
        <w:rPr>
          <w:rFonts w:cs="Calibri"/>
          <w:i/>
          <w:iCs/>
          <w:rtl/>
        </w:rPr>
        <w:t xml:space="preserve"> </w:t>
      </w:r>
      <w:proofErr w:type="spellStart"/>
      <w:r w:rsidR="0046531F" w:rsidRPr="00881A9A">
        <w:rPr>
          <w:rFonts w:cs="Calibri" w:hint="eastAsia"/>
          <w:i/>
          <w:iCs/>
          <w:rtl/>
        </w:rPr>
        <w:t>دموکرات</w:t>
      </w:r>
      <w:proofErr w:type="spellEnd"/>
      <w:r w:rsidR="0046531F" w:rsidRPr="00881A9A">
        <w:rPr>
          <w:rFonts w:cs="Calibri"/>
          <w:i/>
          <w:iCs/>
          <w:rtl/>
        </w:rPr>
        <w:t xml:space="preserve"> </w:t>
      </w:r>
      <w:proofErr w:type="spellStart"/>
      <w:r w:rsidR="0046531F" w:rsidRPr="00881A9A">
        <w:rPr>
          <w:rFonts w:cs="Calibri" w:hint="eastAsia"/>
          <w:i/>
          <w:iCs/>
          <w:rtl/>
        </w:rPr>
        <w:t>ا</w:t>
      </w:r>
      <w:r w:rsidR="0046531F" w:rsidRPr="00881A9A">
        <w:rPr>
          <w:rFonts w:cs="Calibri" w:hint="cs"/>
          <w:i/>
          <w:iCs/>
          <w:rtl/>
        </w:rPr>
        <w:t>ی</w:t>
      </w:r>
      <w:r w:rsidR="0046531F" w:rsidRPr="00881A9A">
        <w:rPr>
          <w:rFonts w:cs="Calibri" w:hint="eastAsia"/>
          <w:i/>
          <w:iCs/>
          <w:rtl/>
        </w:rPr>
        <w:t>ران</w:t>
      </w:r>
      <w:r w:rsidR="0046531F" w:rsidRPr="00881A9A">
        <w:rPr>
          <w:rFonts w:cs="Calibri" w:hint="cs"/>
          <w:i/>
          <w:iCs/>
          <w:rtl/>
        </w:rPr>
        <w:t>ی</w:t>
      </w:r>
      <w:r w:rsidR="0046531F" w:rsidRPr="00881A9A">
        <w:rPr>
          <w:rFonts w:cs="Calibri" w:hint="eastAsia"/>
          <w:i/>
          <w:iCs/>
          <w:rtl/>
        </w:rPr>
        <w:t>ان</w:t>
      </w:r>
      <w:proofErr w:type="spellEnd"/>
      <w:r w:rsidR="0046531F" w:rsidRPr="00881A9A">
        <w:rPr>
          <w:rFonts w:hint="eastAsia"/>
          <w:i/>
          <w:iCs/>
        </w:rPr>
        <w:t>«</w:t>
      </w:r>
      <w:r w:rsidRPr="00881A9A">
        <w:rPr>
          <w:i/>
          <w:iCs/>
        </w:rPr>
        <w:t xml:space="preserve"> (Google Kääntäjä: </w:t>
      </w:r>
      <w:r w:rsidR="0046531F" w:rsidRPr="00881A9A">
        <w:rPr>
          <w:i/>
          <w:iCs/>
        </w:rPr>
        <w:t xml:space="preserve">Raportti "Iranin </w:t>
      </w:r>
      <w:r w:rsidR="00881A9A" w:rsidRPr="00881A9A">
        <w:rPr>
          <w:i/>
          <w:iCs/>
        </w:rPr>
        <w:t>Sekulaaridemokraattisen puolueen”</w:t>
      </w:r>
      <w:r w:rsidR="0046531F" w:rsidRPr="00881A9A">
        <w:rPr>
          <w:i/>
          <w:iCs/>
        </w:rPr>
        <w:t xml:space="preserve"> työnkulusta</w:t>
      </w:r>
      <w:r w:rsidRPr="00881A9A">
        <w:rPr>
          <w:i/>
          <w:iCs/>
        </w:rPr>
        <w:t>)</w:t>
      </w:r>
      <w:r>
        <w:t xml:space="preserve">. </w:t>
      </w:r>
      <w:hyperlink r:id="rId14" w:history="1">
        <w:r w:rsidRPr="003744A2">
          <w:rPr>
            <w:rStyle w:val="Hyperlinkki"/>
          </w:rPr>
          <w:t>https://isdparty.com/wp-content/uploads/2019/07/Gitimadari-N7.pdf</w:t>
        </w:r>
      </w:hyperlink>
      <w:r w:rsidRPr="00660122">
        <w:rPr>
          <w:rStyle w:val="Hyperlinkki"/>
          <w:color w:val="auto"/>
          <w:u w:val="none"/>
        </w:rPr>
        <w:t xml:space="preserve"> (käyty </w:t>
      </w:r>
      <w:r w:rsidR="00F863C0" w:rsidRPr="00EB6BA6">
        <w:t>25.3.2022</w:t>
      </w:r>
      <w:r w:rsidRPr="00660122">
        <w:rPr>
          <w:rStyle w:val="Hyperlinkki"/>
          <w:color w:val="auto"/>
          <w:u w:val="none"/>
        </w:rPr>
        <w:t>).</w:t>
      </w:r>
    </w:p>
    <w:p w14:paraId="6B53718C" w14:textId="336AF39F" w:rsidR="00EB6BA6" w:rsidRPr="00EB6BA6" w:rsidRDefault="00EB6BA6" w:rsidP="00B37DD7">
      <w:pPr>
        <w:rPr>
          <w:lang w:val="sv-SE"/>
        </w:rPr>
      </w:pPr>
      <w:r w:rsidRPr="00EB6BA6">
        <w:rPr>
          <w:lang w:val="en-US"/>
        </w:rPr>
        <w:t xml:space="preserve">HRW (Human Rights Watch) 13.1.2022. </w:t>
      </w:r>
      <w:r w:rsidRPr="00EB6BA6">
        <w:rPr>
          <w:i/>
          <w:iCs/>
          <w:lang w:val="sv-SE"/>
        </w:rPr>
        <w:t xml:space="preserve">World </w:t>
      </w:r>
      <w:proofErr w:type="spellStart"/>
      <w:r w:rsidRPr="00EB6BA6">
        <w:rPr>
          <w:i/>
          <w:iCs/>
          <w:lang w:val="sv-SE"/>
        </w:rPr>
        <w:t>Report</w:t>
      </w:r>
      <w:proofErr w:type="spellEnd"/>
      <w:r w:rsidRPr="00EB6BA6">
        <w:rPr>
          <w:i/>
          <w:iCs/>
          <w:lang w:val="sv-SE"/>
        </w:rPr>
        <w:t xml:space="preserve"> 2022 – Iran</w:t>
      </w:r>
      <w:r>
        <w:rPr>
          <w:lang w:val="sv-SE"/>
        </w:rPr>
        <w:t>. (</w:t>
      </w:r>
      <w:proofErr w:type="spellStart"/>
      <w:r>
        <w:rPr>
          <w:lang w:val="sv-SE"/>
        </w:rPr>
        <w:t>käyty</w:t>
      </w:r>
      <w:proofErr w:type="spellEnd"/>
      <w:r>
        <w:rPr>
          <w:lang w:val="sv-SE"/>
        </w:rPr>
        <w:t xml:space="preserve"> 25.3.2022).</w:t>
      </w:r>
    </w:p>
    <w:p w14:paraId="7527C6C3" w14:textId="2AF0E0C4" w:rsidR="00D04F96" w:rsidRPr="00D515C5" w:rsidRDefault="00D04F96" w:rsidP="00B37DD7">
      <w:pPr>
        <w:rPr>
          <w:lang w:val="en-US"/>
        </w:rPr>
      </w:pPr>
      <w:proofErr w:type="spellStart"/>
      <w:r w:rsidRPr="00D515C5">
        <w:rPr>
          <w:lang w:val="sv-SE"/>
        </w:rPr>
        <w:t>Iranische</w:t>
      </w:r>
      <w:proofErr w:type="spellEnd"/>
      <w:r w:rsidR="0066552A" w:rsidRPr="00D515C5">
        <w:rPr>
          <w:lang w:val="sv-SE"/>
        </w:rPr>
        <w:t xml:space="preserve"> </w:t>
      </w:r>
      <w:proofErr w:type="spellStart"/>
      <w:r w:rsidR="0066552A" w:rsidRPr="00D515C5">
        <w:rPr>
          <w:lang w:val="sv-SE"/>
        </w:rPr>
        <w:t>Säkular</w:t>
      </w:r>
      <w:proofErr w:type="spellEnd"/>
      <w:r w:rsidR="0066552A" w:rsidRPr="00D515C5">
        <w:rPr>
          <w:lang w:val="sv-SE"/>
        </w:rPr>
        <w:t xml:space="preserve"> Demokraten Hannover [Facebook] [</w:t>
      </w:r>
      <w:proofErr w:type="spellStart"/>
      <w:r w:rsidR="0066552A" w:rsidRPr="00D515C5">
        <w:rPr>
          <w:lang w:val="sv-SE"/>
        </w:rPr>
        <w:t>päiväämätön</w:t>
      </w:r>
      <w:proofErr w:type="spellEnd"/>
      <w:r w:rsidR="0066552A" w:rsidRPr="00D515C5">
        <w:rPr>
          <w:lang w:val="sv-SE"/>
        </w:rPr>
        <w:t xml:space="preserve">]. </w:t>
      </w:r>
      <w:hyperlink r:id="rId15" w:history="1">
        <w:r w:rsidR="0066552A" w:rsidRPr="00D515C5">
          <w:rPr>
            <w:rStyle w:val="Hyperlinkki"/>
            <w:lang w:val="en-US"/>
          </w:rPr>
          <w:t>https://www.facebook.com/ISDH.IranischeSaekularDemokratenHannover</w:t>
        </w:r>
      </w:hyperlink>
      <w:r w:rsidR="0066552A" w:rsidRPr="00D515C5">
        <w:rPr>
          <w:rStyle w:val="Hyperlinkki"/>
          <w:color w:val="auto"/>
          <w:u w:val="none"/>
          <w:lang w:val="en-US"/>
        </w:rPr>
        <w:t xml:space="preserve"> (</w:t>
      </w:r>
      <w:proofErr w:type="spellStart"/>
      <w:r w:rsidR="0066552A" w:rsidRPr="00D515C5">
        <w:rPr>
          <w:rStyle w:val="Hyperlinkki"/>
          <w:color w:val="auto"/>
          <w:u w:val="none"/>
          <w:lang w:val="en-US"/>
        </w:rPr>
        <w:t>käyty</w:t>
      </w:r>
      <w:proofErr w:type="spellEnd"/>
      <w:r w:rsidR="0066552A" w:rsidRPr="00D515C5">
        <w:rPr>
          <w:rStyle w:val="Hyperlinkki"/>
          <w:color w:val="auto"/>
          <w:u w:val="none"/>
          <w:lang w:val="en-US"/>
        </w:rPr>
        <w:t xml:space="preserve"> </w:t>
      </w:r>
      <w:r w:rsidR="00F863C0" w:rsidRPr="00EB6BA6">
        <w:t>25.3.2022</w:t>
      </w:r>
      <w:r w:rsidR="0066552A" w:rsidRPr="00D515C5">
        <w:rPr>
          <w:rStyle w:val="Hyperlinkki"/>
          <w:color w:val="auto"/>
          <w:u w:val="none"/>
          <w:lang w:val="en-US"/>
        </w:rPr>
        <w:t>).</w:t>
      </w:r>
    </w:p>
    <w:p w14:paraId="12012F4A" w14:textId="75EB979E" w:rsidR="00B94688" w:rsidRPr="00B94688" w:rsidRDefault="00B94688" w:rsidP="00B37DD7">
      <w:r w:rsidRPr="00D515C5">
        <w:rPr>
          <w:lang w:val="en-US"/>
        </w:rPr>
        <w:t xml:space="preserve">Iran International 24.9.2018. </w:t>
      </w:r>
      <w:r w:rsidRPr="00B94688">
        <w:rPr>
          <w:i/>
          <w:iCs/>
          <w:lang w:val="en-US"/>
        </w:rPr>
        <w:t>The Secular Democratic Congress Discussions about Replacing the Islamic Republic</w:t>
      </w:r>
      <w:r>
        <w:rPr>
          <w:lang w:val="en-US"/>
        </w:rPr>
        <w:t xml:space="preserve">. </w:t>
      </w:r>
      <w:hyperlink r:id="rId16" w:history="1">
        <w:r w:rsidRPr="00B94688">
          <w:rPr>
            <w:rStyle w:val="Hyperlinkki"/>
          </w:rPr>
          <w:t>https://old.iranintl.com/en/iran/secular-democratic-congress-discussions-about-replacing-islamic-republic</w:t>
        </w:r>
      </w:hyperlink>
      <w:r w:rsidRPr="00B94688">
        <w:t xml:space="preserve"> (käyty </w:t>
      </w:r>
      <w:r w:rsidR="00F863C0" w:rsidRPr="00EB6BA6">
        <w:t>25.3.2022</w:t>
      </w:r>
      <w:r w:rsidRPr="00B94688">
        <w:t>).</w:t>
      </w:r>
    </w:p>
    <w:p w14:paraId="527FD484" w14:textId="77777777" w:rsidR="00F66B91" w:rsidRDefault="003D4C5B" w:rsidP="00BE2852">
      <w:pPr>
        <w:rPr>
          <w:lang w:val="en-US"/>
        </w:rPr>
      </w:pPr>
      <w:r w:rsidRPr="003D4C5B">
        <w:rPr>
          <w:lang w:val="en-US"/>
        </w:rPr>
        <w:t>ISDM (Iranian S</w:t>
      </w:r>
      <w:r>
        <w:rPr>
          <w:lang w:val="en-US"/>
        </w:rPr>
        <w:t xml:space="preserve">ecular Democracy Movement) </w:t>
      </w:r>
    </w:p>
    <w:p w14:paraId="0D08B35C" w14:textId="6A246F1F" w:rsidR="003D4C5B" w:rsidRDefault="003D4C5B" w:rsidP="00F863C0">
      <w:pPr>
        <w:ind w:left="720"/>
      </w:pPr>
      <w:r w:rsidRPr="00B42A9C">
        <w:t>[päiväämätön]</w:t>
      </w:r>
      <w:r w:rsidR="000F3029">
        <w:t>a</w:t>
      </w:r>
      <w:r w:rsidRPr="00B42A9C">
        <w:t xml:space="preserve">. </w:t>
      </w:r>
      <w:proofErr w:type="spellStart"/>
      <w:r w:rsidRPr="00B42A9C">
        <w:rPr>
          <w:i/>
          <w:iCs/>
        </w:rPr>
        <w:t>About</w:t>
      </w:r>
      <w:proofErr w:type="spellEnd"/>
      <w:r w:rsidRPr="00B42A9C">
        <w:rPr>
          <w:i/>
          <w:iCs/>
        </w:rPr>
        <w:t xml:space="preserve"> Us</w:t>
      </w:r>
      <w:r w:rsidRPr="00B42A9C">
        <w:t xml:space="preserve">. </w:t>
      </w:r>
      <w:hyperlink r:id="rId17" w:history="1">
        <w:r w:rsidRPr="00B42A9C">
          <w:rPr>
            <w:rStyle w:val="Hyperlinkki"/>
          </w:rPr>
          <w:t>https://iransecularism.com/home/about-us/</w:t>
        </w:r>
      </w:hyperlink>
      <w:r w:rsidRPr="00B42A9C">
        <w:t xml:space="preserve"> (käyty </w:t>
      </w:r>
      <w:r w:rsidR="00F863C0" w:rsidRPr="00EB6BA6">
        <w:t>25.3.2022</w:t>
      </w:r>
      <w:r w:rsidRPr="00B42A9C">
        <w:t>)</w:t>
      </w:r>
      <w:r w:rsidR="00F66B91" w:rsidRPr="00B42A9C">
        <w:t>.</w:t>
      </w:r>
    </w:p>
    <w:p w14:paraId="21D57703" w14:textId="12C7F9AA" w:rsidR="00427A05" w:rsidRDefault="00427A05" w:rsidP="00F863C0">
      <w:pPr>
        <w:ind w:left="720"/>
      </w:pPr>
      <w:r>
        <w:t xml:space="preserve">[päiväämätön]b. </w:t>
      </w:r>
      <w:r w:rsidRPr="00427A05">
        <w:rPr>
          <w:i/>
          <w:iCs/>
        </w:rPr>
        <w:t>Mehestan</w:t>
      </w:r>
      <w:r>
        <w:t xml:space="preserve">. </w:t>
      </w:r>
      <w:hyperlink r:id="rId18" w:history="1">
        <w:r w:rsidRPr="00E32CCA">
          <w:rPr>
            <w:rStyle w:val="Hyperlinkki"/>
          </w:rPr>
          <w:t>http://isdmovement.com/Mehestan.htm</w:t>
        </w:r>
      </w:hyperlink>
      <w:r>
        <w:t xml:space="preserve"> (käyty </w:t>
      </w:r>
      <w:r w:rsidR="00F863C0" w:rsidRPr="00EB6BA6">
        <w:t>25.3.2022</w:t>
      </w:r>
      <w:r>
        <w:t>).</w:t>
      </w:r>
    </w:p>
    <w:p w14:paraId="15437679" w14:textId="1CC1BCD6" w:rsidR="001F4FF1" w:rsidRDefault="001F4FF1" w:rsidP="001F4FF1">
      <w:pPr>
        <w:ind w:left="720"/>
      </w:pPr>
      <w:r w:rsidRPr="001F4FF1">
        <w:rPr>
          <w:lang w:val="en-US"/>
        </w:rPr>
        <w:t>[</w:t>
      </w:r>
      <w:proofErr w:type="spellStart"/>
      <w:r w:rsidRPr="001F4FF1">
        <w:rPr>
          <w:lang w:val="en-US"/>
        </w:rPr>
        <w:t>päiväämätön</w:t>
      </w:r>
      <w:proofErr w:type="spellEnd"/>
      <w:r w:rsidRPr="001F4FF1">
        <w:rPr>
          <w:lang w:val="en-US"/>
        </w:rPr>
        <w:t xml:space="preserve">]c. </w:t>
      </w:r>
      <w:r w:rsidRPr="001F4FF1">
        <w:rPr>
          <w:i/>
          <w:iCs/>
          <w:lang w:val="en-US"/>
        </w:rPr>
        <w:t>The Annual Congress of Iranian Secular Democrats</w:t>
      </w:r>
      <w:r>
        <w:rPr>
          <w:lang w:val="en-US"/>
        </w:rPr>
        <w:t xml:space="preserve">. </w:t>
      </w:r>
      <w:hyperlink r:id="rId19" w:history="1">
        <w:r w:rsidRPr="006B4FAE">
          <w:rPr>
            <w:rStyle w:val="Hyperlinkki"/>
          </w:rPr>
          <w:t>http://isdmovement.com/2018/6th-Congress/Pages/English-section.htm</w:t>
        </w:r>
      </w:hyperlink>
      <w:r w:rsidRPr="006B4FAE">
        <w:t xml:space="preserve"> (käyty </w:t>
      </w:r>
      <w:r w:rsidR="00F863C0" w:rsidRPr="00EB6BA6">
        <w:t>25.3.2022</w:t>
      </w:r>
      <w:r w:rsidRPr="006B4FAE">
        <w:t>).</w:t>
      </w:r>
    </w:p>
    <w:p w14:paraId="5824C544" w14:textId="4F761B8F" w:rsidR="001D2329" w:rsidRDefault="001D2329" w:rsidP="00EE6672">
      <w:pPr>
        <w:ind w:left="720"/>
      </w:pPr>
      <w:r>
        <w:t>[päiväämätön]</w:t>
      </w:r>
      <w:r w:rsidR="00EE6672">
        <w:t>d.</w:t>
      </w:r>
      <w:r w:rsidR="00E205CA">
        <w:t xml:space="preserve"> </w:t>
      </w:r>
      <w:proofErr w:type="spellStart"/>
      <w:r w:rsidR="00E205CA" w:rsidRPr="00E205CA">
        <w:rPr>
          <w:rFonts w:cs="Calibri" w:hint="eastAsia"/>
          <w:rtl/>
        </w:rPr>
        <w:t>تاريخچهء</w:t>
      </w:r>
      <w:proofErr w:type="spellEnd"/>
      <w:r w:rsidR="00E205CA" w:rsidRPr="00E205CA">
        <w:rPr>
          <w:rFonts w:cs="Calibri"/>
          <w:rtl/>
        </w:rPr>
        <w:t xml:space="preserve"> </w:t>
      </w:r>
      <w:r w:rsidR="00E205CA" w:rsidRPr="00E205CA">
        <w:rPr>
          <w:rFonts w:cs="Calibri" w:hint="eastAsia"/>
          <w:rtl/>
        </w:rPr>
        <w:t>تأسيس</w:t>
      </w:r>
      <w:r w:rsidR="00E205CA" w:rsidRPr="00E205CA">
        <w:rPr>
          <w:rFonts w:cs="Calibri"/>
          <w:rtl/>
        </w:rPr>
        <w:t xml:space="preserve"> </w:t>
      </w:r>
      <w:proofErr w:type="spellStart"/>
      <w:r w:rsidR="00E205CA" w:rsidRPr="00E205CA">
        <w:rPr>
          <w:rFonts w:cs="Calibri" w:hint="eastAsia"/>
          <w:rtl/>
        </w:rPr>
        <w:t>مهستان</w:t>
      </w:r>
      <w:proofErr w:type="spellEnd"/>
      <w:r w:rsidR="00E205CA" w:rsidRPr="00E205CA">
        <w:rPr>
          <w:rFonts w:cs="Calibri"/>
          <w:rtl/>
        </w:rPr>
        <w:t xml:space="preserve"> </w:t>
      </w:r>
      <w:r w:rsidR="00E205CA" w:rsidRPr="00E205CA">
        <w:rPr>
          <w:rFonts w:cs="Calibri" w:hint="eastAsia"/>
          <w:rtl/>
        </w:rPr>
        <w:t>و</w:t>
      </w:r>
      <w:r w:rsidR="00E205CA" w:rsidRPr="00E205CA">
        <w:rPr>
          <w:rFonts w:cs="Calibri"/>
          <w:rtl/>
        </w:rPr>
        <w:t xml:space="preserve"> </w:t>
      </w:r>
      <w:proofErr w:type="spellStart"/>
      <w:r w:rsidR="00E205CA" w:rsidRPr="00E205CA">
        <w:rPr>
          <w:rFonts w:cs="Calibri" w:hint="eastAsia"/>
          <w:rtl/>
        </w:rPr>
        <w:t>گزارش</w:t>
      </w:r>
      <w:proofErr w:type="spellEnd"/>
      <w:r w:rsidR="00E205CA" w:rsidRPr="00E205CA">
        <w:rPr>
          <w:rFonts w:cs="Calibri"/>
          <w:rtl/>
        </w:rPr>
        <w:t xml:space="preserve"> </w:t>
      </w:r>
      <w:proofErr w:type="spellStart"/>
      <w:r w:rsidR="00E205CA" w:rsidRPr="00E205CA">
        <w:rPr>
          <w:rFonts w:cs="Calibri" w:hint="eastAsia"/>
          <w:rtl/>
        </w:rPr>
        <w:t>پيشرفت</w:t>
      </w:r>
      <w:proofErr w:type="spellEnd"/>
      <w:r w:rsidR="00E205CA" w:rsidRPr="00E205CA">
        <w:rPr>
          <w:rFonts w:cs="Calibri"/>
          <w:rtl/>
        </w:rPr>
        <w:t xml:space="preserve"> </w:t>
      </w:r>
      <w:proofErr w:type="spellStart"/>
      <w:r w:rsidR="00E205CA" w:rsidRPr="00E205CA">
        <w:rPr>
          <w:rFonts w:cs="Calibri" w:hint="eastAsia"/>
          <w:rtl/>
        </w:rPr>
        <w:t>کارها</w:t>
      </w:r>
      <w:proofErr w:type="spellEnd"/>
      <w:r w:rsidR="00E205CA" w:rsidRPr="00E205CA">
        <w:t xml:space="preserve"> </w:t>
      </w:r>
      <w:r w:rsidR="00EE6672" w:rsidRPr="00EE6672">
        <w:rPr>
          <w:i/>
          <w:iCs/>
        </w:rPr>
        <w:t>(Google Kääntäjä: M</w:t>
      </w:r>
      <w:r w:rsidR="00EE6672">
        <w:rPr>
          <w:i/>
          <w:iCs/>
        </w:rPr>
        <w:t>e</w:t>
      </w:r>
      <w:r w:rsidR="00EE6672" w:rsidRPr="00EE6672">
        <w:rPr>
          <w:i/>
          <w:iCs/>
        </w:rPr>
        <w:t>hestanin perustamisen historia ja edistymisraportti)</w:t>
      </w:r>
      <w:r w:rsidR="00EE6672">
        <w:t xml:space="preserve">. </w:t>
      </w:r>
      <w:hyperlink r:id="rId20" w:history="1">
        <w:r w:rsidR="00EE6672" w:rsidRPr="00802E5C">
          <w:rPr>
            <w:rStyle w:val="Hyperlinkki"/>
          </w:rPr>
          <w:t>http://isdmovement.com/Mehestan/History.htm</w:t>
        </w:r>
      </w:hyperlink>
      <w:r w:rsidR="00EE6672">
        <w:t xml:space="preserve"> (käyty </w:t>
      </w:r>
      <w:r w:rsidR="00F863C0" w:rsidRPr="00EB6BA6">
        <w:t>25.3.2022</w:t>
      </w:r>
      <w:r w:rsidR="00EE6672">
        <w:t>).</w:t>
      </w:r>
    </w:p>
    <w:p w14:paraId="15B09C38" w14:textId="010C112C" w:rsidR="00DD040E" w:rsidRDefault="00DD040E" w:rsidP="00EE6672">
      <w:pPr>
        <w:ind w:left="720"/>
      </w:pPr>
      <w:r>
        <w:t xml:space="preserve">[päiväämätön]e. </w:t>
      </w:r>
      <w:proofErr w:type="spellStart"/>
      <w:r w:rsidRPr="00DD040E">
        <w:rPr>
          <w:rFonts w:cs="Calibri" w:hint="eastAsia"/>
          <w:i/>
          <w:iCs/>
          <w:rtl/>
        </w:rPr>
        <w:t>جنبش</w:t>
      </w:r>
      <w:proofErr w:type="spellEnd"/>
      <w:r w:rsidRPr="00DD040E">
        <w:rPr>
          <w:rFonts w:cs="Calibri"/>
          <w:i/>
          <w:iCs/>
          <w:rtl/>
        </w:rPr>
        <w:t xml:space="preserve"> </w:t>
      </w:r>
      <w:proofErr w:type="spellStart"/>
      <w:r w:rsidRPr="00DD040E">
        <w:rPr>
          <w:rFonts w:cs="Calibri" w:hint="eastAsia"/>
          <w:i/>
          <w:iCs/>
          <w:rtl/>
        </w:rPr>
        <w:t>سکولار</w:t>
      </w:r>
      <w:proofErr w:type="spellEnd"/>
      <w:r w:rsidRPr="00DD040E">
        <w:rPr>
          <w:rFonts w:cs="Calibri"/>
          <w:i/>
          <w:iCs/>
          <w:rtl/>
        </w:rPr>
        <w:t xml:space="preserve"> </w:t>
      </w:r>
      <w:proofErr w:type="spellStart"/>
      <w:r w:rsidRPr="00DD040E">
        <w:rPr>
          <w:rFonts w:cs="Calibri" w:hint="eastAsia"/>
          <w:i/>
          <w:iCs/>
          <w:rtl/>
        </w:rPr>
        <w:t>دموکراس</w:t>
      </w:r>
      <w:r w:rsidRPr="00DD040E">
        <w:rPr>
          <w:rFonts w:cs="Calibri" w:hint="cs"/>
          <w:i/>
          <w:iCs/>
          <w:rtl/>
        </w:rPr>
        <w:t>ی</w:t>
      </w:r>
      <w:proofErr w:type="spellEnd"/>
      <w:r w:rsidRPr="00DD040E">
        <w:rPr>
          <w:rFonts w:cs="Calibri"/>
          <w:i/>
          <w:iCs/>
          <w:rtl/>
        </w:rPr>
        <w:t xml:space="preserve"> </w:t>
      </w:r>
      <w:r w:rsidRPr="00DD040E">
        <w:rPr>
          <w:rFonts w:cs="Calibri" w:hint="eastAsia"/>
          <w:i/>
          <w:iCs/>
          <w:rtl/>
        </w:rPr>
        <w:t>ايران؛</w:t>
      </w:r>
      <w:r w:rsidRPr="00DD040E">
        <w:rPr>
          <w:rFonts w:cs="Calibri"/>
          <w:i/>
          <w:iCs/>
          <w:rtl/>
        </w:rPr>
        <w:t xml:space="preserve"> </w:t>
      </w:r>
      <w:r w:rsidRPr="00DD040E">
        <w:rPr>
          <w:rFonts w:cs="Calibri" w:hint="eastAsia"/>
          <w:i/>
          <w:iCs/>
          <w:rtl/>
        </w:rPr>
        <w:t>مقدمات</w:t>
      </w:r>
      <w:r w:rsidRPr="00DD040E">
        <w:rPr>
          <w:rFonts w:cs="Calibri"/>
          <w:i/>
          <w:iCs/>
          <w:rtl/>
        </w:rPr>
        <w:t xml:space="preserve"> </w:t>
      </w:r>
      <w:r w:rsidRPr="00DD040E">
        <w:rPr>
          <w:rFonts w:cs="Calibri" w:hint="eastAsia"/>
          <w:i/>
          <w:iCs/>
          <w:rtl/>
        </w:rPr>
        <w:t>و</w:t>
      </w:r>
      <w:r w:rsidRPr="00DD040E">
        <w:rPr>
          <w:rFonts w:cs="Calibri"/>
          <w:i/>
          <w:iCs/>
          <w:rtl/>
        </w:rPr>
        <w:t xml:space="preserve"> </w:t>
      </w:r>
      <w:proofErr w:type="spellStart"/>
      <w:r w:rsidRPr="00DD040E">
        <w:rPr>
          <w:rFonts w:cs="Calibri" w:hint="eastAsia"/>
          <w:i/>
          <w:iCs/>
          <w:rtl/>
        </w:rPr>
        <w:t>تدارکات</w:t>
      </w:r>
      <w:proofErr w:type="spellEnd"/>
      <w:r w:rsidRPr="00DD040E">
        <w:rPr>
          <w:i/>
          <w:iCs/>
        </w:rPr>
        <w:t xml:space="preserve"> (Google Kääntäjä: Iranin maallinen demokratialiike; Valmistelut ja logistiikka)</w:t>
      </w:r>
      <w:r>
        <w:t xml:space="preserve">. </w:t>
      </w:r>
      <w:hyperlink r:id="rId21" w:history="1">
        <w:r w:rsidR="0079251C" w:rsidRPr="00802E5C">
          <w:rPr>
            <w:rStyle w:val="Hyperlinkki"/>
          </w:rPr>
          <w:t>http://isdmovement.com/movement.docs.doc/01.Introduction.htm</w:t>
        </w:r>
      </w:hyperlink>
      <w:r w:rsidR="0079251C">
        <w:t xml:space="preserve"> (käyty </w:t>
      </w:r>
      <w:r w:rsidR="00F863C0" w:rsidRPr="00EB6BA6">
        <w:t>25.3.2022</w:t>
      </w:r>
      <w:r w:rsidR="0079251C">
        <w:t>).</w:t>
      </w:r>
    </w:p>
    <w:p w14:paraId="3365D401" w14:textId="46FB7EC1" w:rsidR="006064A8" w:rsidRDefault="006064A8" w:rsidP="006064A8">
      <w:pPr>
        <w:ind w:left="720"/>
      </w:pPr>
      <w:r>
        <w:t xml:space="preserve">[päiväämätön]f. </w:t>
      </w:r>
      <w:r w:rsidRPr="006064A8">
        <w:rPr>
          <w:rFonts w:cs="Calibri" w:hint="eastAsia"/>
          <w:i/>
          <w:iCs/>
          <w:rtl/>
        </w:rPr>
        <w:t>اطلاعات</w:t>
      </w:r>
      <w:r w:rsidRPr="006064A8">
        <w:rPr>
          <w:rFonts w:cs="Calibri"/>
          <w:i/>
          <w:iCs/>
          <w:rtl/>
        </w:rPr>
        <w:t xml:space="preserve"> </w:t>
      </w:r>
      <w:r w:rsidRPr="006064A8">
        <w:rPr>
          <w:rFonts w:cs="Calibri" w:hint="eastAsia"/>
          <w:i/>
          <w:iCs/>
          <w:rtl/>
        </w:rPr>
        <w:t>راجع</w:t>
      </w:r>
      <w:r w:rsidRPr="006064A8">
        <w:rPr>
          <w:rFonts w:cs="Calibri"/>
          <w:i/>
          <w:iCs/>
          <w:rtl/>
        </w:rPr>
        <w:t xml:space="preserve"> </w:t>
      </w:r>
      <w:r w:rsidRPr="006064A8">
        <w:rPr>
          <w:rFonts w:cs="Calibri" w:hint="eastAsia"/>
          <w:i/>
          <w:iCs/>
          <w:rtl/>
        </w:rPr>
        <w:t>به</w:t>
      </w:r>
      <w:r w:rsidRPr="006064A8">
        <w:rPr>
          <w:rFonts w:cs="Calibri"/>
          <w:i/>
          <w:iCs/>
          <w:rtl/>
        </w:rPr>
        <w:t xml:space="preserve"> </w:t>
      </w:r>
      <w:proofErr w:type="spellStart"/>
      <w:r w:rsidRPr="006064A8">
        <w:rPr>
          <w:rFonts w:cs="Calibri" w:hint="eastAsia"/>
          <w:i/>
          <w:iCs/>
          <w:rtl/>
        </w:rPr>
        <w:t>مهستان</w:t>
      </w:r>
      <w:proofErr w:type="spellEnd"/>
      <w:r w:rsidRPr="006064A8">
        <w:rPr>
          <w:rFonts w:cs="Calibri"/>
          <w:i/>
          <w:iCs/>
          <w:rtl/>
        </w:rPr>
        <w:t xml:space="preserve"> </w:t>
      </w:r>
      <w:r w:rsidRPr="006064A8">
        <w:rPr>
          <w:rFonts w:cs="Calibri" w:hint="eastAsia"/>
          <w:i/>
          <w:iCs/>
          <w:rtl/>
        </w:rPr>
        <w:t>و</w:t>
      </w:r>
      <w:r w:rsidRPr="006064A8">
        <w:rPr>
          <w:rFonts w:cs="Calibri"/>
          <w:i/>
          <w:iCs/>
          <w:rtl/>
        </w:rPr>
        <w:t xml:space="preserve"> </w:t>
      </w:r>
      <w:proofErr w:type="spellStart"/>
      <w:r w:rsidRPr="006064A8">
        <w:rPr>
          <w:rFonts w:cs="Calibri" w:hint="eastAsia"/>
          <w:i/>
          <w:iCs/>
          <w:rtl/>
        </w:rPr>
        <w:t>برنامه</w:t>
      </w:r>
      <w:proofErr w:type="spellEnd"/>
      <w:r w:rsidRPr="006064A8">
        <w:rPr>
          <w:rFonts w:cs="Calibri"/>
          <w:i/>
          <w:iCs/>
          <w:rtl/>
        </w:rPr>
        <w:t xml:space="preserve"> </w:t>
      </w:r>
      <w:proofErr w:type="spellStart"/>
      <w:r w:rsidRPr="006064A8">
        <w:rPr>
          <w:rFonts w:cs="Calibri" w:hint="eastAsia"/>
          <w:i/>
          <w:iCs/>
          <w:rtl/>
        </w:rPr>
        <w:t>ها</w:t>
      </w:r>
      <w:r w:rsidRPr="006064A8">
        <w:rPr>
          <w:rFonts w:cs="Calibri" w:hint="cs"/>
          <w:i/>
          <w:iCs/>
          <w:rtl/>
        </w:rPr>
        <w:t>ی</w:t>
      </w:r>
      <w:proofErr w:type="spellEnd"/>
      <w:r w:rsidRPr="006064A8">
        <w:rPr>
          <w:rFonts w:cs="Calibri"/>
          <w:i/>
          <w:iCs/>
          <w:rtl/>
        </w:rPr>
        <w:t xml:space="preserve"> </w:t>
      </w:r>
      <w:proofErr w:type="spellStart"/>
      <w:r w:rsidRPr="006064A8">
        <w:rPr>
          <w:rFonts w:cs="Calibri" w:hint="eastAsia"/>
          <w:i/>
          <w:iCs/>
          <w:rtl/>
        </w:rPr>
        <w:t>يکشنبه</w:t>
      </w:r>
      <w:proofErr w:type="spellEnd"/>
      <w:r w:rsidRPr="006064A8">
        <w:rPr>
          <w:rFonts w:cs="Calibri"/>
          <w:i/>
          <w:iCs/>
          <w:rtl/>
        </w:rPr>
        <w:t xml:space="preserve"> </w:t>
      </w:r>
      <w:r w:rsidRPr="006064A8">
        <w:rPr>
          <w:rFonts w:cs="Calibri" w:hint="eastAsia"/>
          <w:i/>
          <w:iCs/>
          <w:rtl/>
        </w:rPr>
        <w:t>اش</w:t>
      </w:r>
      <w:r w:rsidRPr="006064A8">
        <w:rPr>
          <w:i/>
          <w:iCs/>
        </w:rPr>
        <w:t xml:space="preserve"> (Google Kääntäjä: Tietoa </w:t>
      </w:r>
      <w:proofErr w:type="spellStart"/>
      <w:r w:rsidRPr="006064A8">
        <w:rPr>
          <w:i/>
          <w:iCs/>
        </w:rPr>
        <w:t>Mahestanista</w:t>
      </w:r>
      <w:proofErr w:type="spellEnd"/>
      <w:r w:rsidRPr="006064A8">
        <w:rPr>
          <w:i/>
          <w:iCs/>
        </w:rPr>
        <w:t xml:space="preserve"> ja sen sunnuntaiohjelmista)</w:t>
      </w:r>
      <w:r>
        <w:t xml:space="preserve">. </w:t>
      </w:r>
      <w:hyperlink r:id="rId22" w:history="1">
        <w:r w:rsidRPr="00802E5C">
          <w:rPr>
            <w:rStyle w:val="Hyperlinkki"/>
          </w:rPr>
          <w:t>http://isdmovement.com/Mehestan/Weekly-Meetings/Mehestan-Meetings-Info.htm</w:t>
        </w:r>
      </w:hyperlink>
      <w:r>
        <w:t xml:space="preserve"> (käyty </w:t>
      </w:r>
      <w:r w:rsidR="00F863C0" w:rsidRPr="00EB6BA6">
        <w:t>25.3.2022</w:t>
      </w:r>
      <w:r>
        <w:t>).</w:t>
      </w:r>
    </w:p>
    <w:p w14:paraId="64830506" w14:textId="393A8DAD" w:rsidR="00275CED" w:rsidRPr="006B4FAE" w:rsidRDefault="00275CED" w:rsidP="00275CED">
      <w:pPr>
        <w:ind w:left="720"/>
      </w:pPr>
      <w:r>
        <w:lastRenderedPageBreak/>
        <w:t xml:space="preserve">[päiväämätön]g. </w:t>
      </w:r>
      <w:proofErr w:type="spellStart"/>
      <w:r w:rsidRPr="00275CED">
        <w:rPr>
          <w:rFonts w:cs="Calibri" w:hint="eastAsia"/>
          <w:i/>
          <w:iCs/>
          <w:rtl/>
        </w:rPr>
        <w:t>بنيادنامهء</w:t>
      </w:r>
      <w:proofErr w:type="spellEnd"/>
      <w:r w:rsidRPr="00275CED">
        <w:rPr>
          <w:rFonts w:cs="Calibri"/>
          <w:i/>
          <w:iCs/>
          <w:rtl/>
        </w:rPr>
        <w:t xml:space="preserve"> «</w:t>
      </w:r>
      <w:proofErr w:type="spellStart"/>
      <w:r w:rsidRPr="00275CED">
        <w:rPr>
          <w:rFonts w:cs="Calibri" w:hint="eastAsia"/>
          <w:i/>
          <w:iCs/>
          <w:rtl/>
        </w:rPr>
        <w:t>مهستان</w:t>
      </w:r>
      <w:proofErr w:type="spellEnd"/>
      <w:r w:rsidRPr="00275CED">
        <w:rPr>
          <w:rFonts w:cs="Calibri"/>
          <w:i/>
          <w:iCs/>
          <w:rtl/>
        </w:rPr>
        <w:t xml:space="preserve"> </w:t>
      </w:r>
      <w:proofErr w:type="spellStart"/>
      <w:r w:rsidRPr="00275CED">
        <w:rPr>
          <w:rFonts w:cs="Calibri" w:hint="eastAsia"/>
          <w:i/>
          <w:iCs/>
          <w:rtl/>
        </w:rPr>
        <w:t>جنبش</w:t>
      </w:r>
      <w:proofErr w:type="spellEnd"/>
      <w:r w:rsidRPr="00275CED">
        <w:rPr>
          <w:rFonts w:cs="Calibri"/>
          <w:i/>
          <w:iCs/>
          <w:rtl/>
        </w:rPr>
        <w:t xml:space="preserve"> </w:t>
      </w:r>
      <w:proofErr w:type="spellStart"/>
      <w:r w:rsidRPr="00275CED">
        <w:rPr>
          <w:rFonts w:cs="Calibri" w:hint="eastAsia"/>
          <w:i/>
          <w:iCs/>
          <w:rtl/>
        </w:rPr>
        <w:t>سکولار</w:t>
      </w:r>
      <w:proofErr w:type="spellEnd"/>
      <w:r w:rsidRPr="00275CED">
        <w:rPr>
          <w:rFonts w:cs="Calibri"/>
          <w:i/>
          <w:iCs/>
          <w:rtl/>
        </w:rPr>
        <w:t xml:space="preserve"> </w:t>
      </w:r>
      <w:proofErr w:type="spellStart"/>
      <w:r w:rsidRPr="00275CED">
        <w:rPr>
          <w:rFonts w:cs="Calibri" w:hint="eastAsia"/>
          <w:i/>
          <w:iCs/>
          <w:rtl/>
        </w:rPr>
        <w:t>دموکراس</w:t>
      </w:r>
      <w:r w:rsidRPr="00275CED">
        <w:rPr>
          <w:rFonts w:cs="Calibri" w:hint="cs"/>
          <w:i/>
          <w:iCs/>
          <w:rtl/>
        </w:rPr>
        <w:t>ی</w:t>
      </w:r>
      <w:proofErr w:type="spellEnd"/>
      <w:r w:rsidRPr="00275CED">
        <w:rPr>
          <w:rFonts w:cs="Calibri"/>
          <w:i/>
          <w:iCs/>
          <w:rtl/>
        </w:rPr>
        <w:t xml:space="preserve"> </w:t>
      </w:r>
      <w:r w:rsidRPr="00275CED">
        <w:rPr>
          <w:rFonts w:cs="Calibri" w:hint="eastAsia"/>
          <w:i/>
          <w:iCs/>
          <w:rtl/>
        </w:rPr>
        <w:t>ايران</w:t>
      </w:r>
      <w:r w:rsidRPr="00275CED">
        <w:rPr>
          <w:rFonts w:hint="eastAsia"/>
          <w:i/>
          <w:iCs/>
        </w:rPr>
        <w:t>»</w:t>
      </w:r>
      <w:r w:rsidRPr="00275CED">
        <w:rPr>
          <w:i/>
          <w:iCs/>
        </w:rPr>
        <w:t xml:space="preserve"> (Google Kääntäjä: Iranin Sekulaaridemokraattisen liikkeen Mehestanin peruskirja)</w:t>
      </w:r>
      <w:r>
        <w:t xml:space="preserve">. </w:t>
      </w:r>
      <w:hyperlink r:id="rId23" w:history="1">
        <w:r w:rsidRPr="00ED22D6">
          <w:rPr>
            <w:rStyle w:val="Hyperlinkki"/>
          </w:rPr>
          <w:t>http://isdmovement.com/Mehestan/Membership-and-form.htm</w:t>
        </w:r>
      </w:hyperlink>
      <w:r>
        <w:t xml:space="preserve"> (käyty </w:t>
      </w:r>
      <w:r w:rsidR="00F863C0" w:rsidRPr="00EB6BA6">
        <w:t>25.3.2022</w:t>
      </w:r>
      <w:r>
        <w:t>).</w:t>
      </w:r>
    </w:p>
    <w:p w14:paraId="1164AF25" w14:textId="165A09CE" w:rsidR="00F260C4" w:rsidRDefault="00F260C4" w:rsidP="00F260C4">
      <w:pPr>
        <w:ind w:left="720"/>
        <w:rPr>
          <w:rFonts w:cs="Calibri"/>
        </w:rPr>
      </w:pPr>
      <w:r>
        <w:t xml:space="preserve">[päiväämätön]h. </w:t>
      </w:r>
      <w:r w:rsidRPr="00F260C4">
        <w:rPr>
          <w:rFonts w:cs="Calibri" w:hint="eastAsia"/>
          <w:i/>
          <w:iCs/>
          <w:rtl/>
        </w:rPr>
        <w:t>راه</w:t>
      </w:r>
      <w:r w:rsidRPr="00F260C4">
        <w:rPr>
          <w:rFonts w:cs="Calibri"/>
          <w:i/>
          <w:iCs/>
          <w:rtl/>
        </w:rPr>
        <w:t xml:space="preserve"> </w:t>
      </w:r>
      <w:proofErr w:type="spellStart"/>
      <w:r w:rsidRPr="00F260C4">
        <w:rPr>
          <w:rFonts w:cs="Calibri" w:hint="eastAsia"/>
          <w:i/>
          <w:iCs/>
          <w:rtl/>
        </w:rPr>
        <w:t>ها</w:t>
      </w:r>
      <w:r w:rsidRPr="00F260C4">
        <w:rPr>
          <w:rFonts w:cs="Calibri" w:hint="cs"/>
          <w:i/>
          <w:iCs/>
          <w:rtl/>
        </w:rPr>
        <w:t>ی</w:t>
      </w:r>
      <w:proofErr w:type="spellEnd"/>
      <w:r w:rsidRPr="00F260C4">
        <w:rPr>
          <w:rFonts w:cs="Calibri"/>
          <w:i/>
          <w:iCs/>
          <w:rtl/>
        </w:rPr>
        <w:t xml:space="preserve"> </w:t>
      </w:r>
      <w:r w:rsidRPr="00F260C4">
        <w:rPr>
          <w:rFonts w:cs="Calibri" w:hint="eastAsia"/>
          <w:i/>
          <w:iCs/>
          <w:rtl/>
        </w:rPr>
        <w:t>تماس</w:t>
      </w:r>
      <w:r w:rsidRPr="00F260C4">
        <w:rPr>
          <w:rFonts w:cs="Calibri"/>
          <w:i/>
          <w:iCs/>
          <w:rtl/>
        </w:rPr>
        <w:t xml:space="preserve"> </w:t>
      </w:r>
      <w:proofErr w:type="spellStart"/>
      <w:r w:rsidRPr="00F260C4">
        <w:rPr>
          <w:rFonts w:cs="Calibri" w:hint="eastAsia"/>
          <w:i/>
          <w:iCs/>
          <w:rtl/>
        </w:rPr>
        <w:t>با</w:t>
      </w:r>
      <w:proofErr w:type="spellEnd"/>
      <w:r w:rsidRPr="00F260C4">
        <w:rPr>
          <w:rFonts w:cs="Calibri"/>
          <w:i/>
          <w:iCs/>
          <w:rtl/>
        </w:rPr>
        <w:t xml:space="preserve"> </w:t>
      </w:r>
      <w:proofErr w:type="spellStart"/>
      <w:r w:rsidRPr="00F260C4">
        <w:rPr>
          <w:rFonts w:cs="Calibri" w:hint="eastAsia"/>
          <w:i/>
          <w:iCs/>
          <w:rtl/>
        </w:rPr>
        <w:t>کميتهء</w:t>
      </w:r>
      <w:proofErr w:type="spellEnd"/>
      <w:r w:rsidRPr="00F260C4">
        <w:rPr>
          <w:rFonts w:cs="Calibri"/>
          <w:i/>
          <w:iCs/>
          <w:rtl/>
        </w:rPr>
        <w:t xml:space="preserve"> </w:t>
      </w:r>
      <w:proofErr w:type="spellStart"/>
      <w:r w:rsidRPr="00F260C4">
        <w:rPr>
          <w:rFonts w:cs="Calibri" w:hint="eastAsia"/>
          <w:i/>
          <w:iCs/>
          <w:rtl/>
        </w:rPr>
        <w:t>برگزار</w:t>
      </w:r>
      <w:r w:rsidRPr="00F260C4">
        <w:rPr>
          <w:rFonts w:cs="Calibri" w:hint="cs"/>
          <w:i/>
          <w:iCs/>
          <w:rtl/>
        </w:rPr>
        <w:t>ی</w:t>
      </w:r>
      <w:proofErr w:type="spellEnd"/>
      <w:r w:rsidRPr="00F260C4">
        <w:rPr>
          <w:rFonts w:cs="Calibri"/>
          <w:i/>
          <w:iCs/>
          <w:rtl/>
        </w:rPr>
        <w:t xml:space="preserve"> </w:t>
      </w:r>
      <w:proofErr w:type="spellStart"/>
      <w:r w:rsidRPr="00F260C4">
        <w:rPr>
          <w:rFonts w:cs="Calibri" w:hint="eastAsia"/>
          <w:i/>
          <w:iCs/>
          <w:rtl/>
        </w:rPr>
        <w:t>کنگره</w:t>
      </w:r>
      <w:proofErr w:type="spellEnd"/>
      <w:r w:rsidRPr="00F260C4">
        <w:rPr>
          <w:rFonts w:cs="Calibri"/>
          <w:i/>
          <w:iCs/>
          <w:rtl/>
        </w:rPr>
        <w:t xml:space="preserve"> </w:t>
      </w:r>
      <w:r w:rsidRPr="00F260C4">
        <w:rPr>
          <w:rFonts w:cs="Calibri" w:hint="eastAsia"/>
          <w:i/>
          <w:iCs/>
          <w:rtl/>
        </w:rPr>
        <w:t>ها</w:t>
      </w:r>
      <w:r w:rsidRPr="00F260C4">
        <w:rPr>
          <w:rFonts w:cs="Calibri"/>
          <w:i/>
          <w:iCs/>
        </w:rPr>
        <w:t xml:space="preserve"> (Google Kääntäjä: Tapoja ottaa yhteyttä kongressivaliokuntaan)</w:t>
      </w:r>
      <w:r>
        <w:rPr>
          <w:rFonts w:cs="Calibri"/>
        </w:rPr>
        <w:t xml:space="preserve">. </w:t>
      </w:r>
      <w:hyperlink r:id="rId24" w:history="1">
        <w:r w:rsidRPr="009D773B">
          <w:rPr>
            <w:rStyle w:val="Hyperlinkki"/>
            <w:rFonts w:cs="Calibri"/>
          </w:rPr>
          <w:t>http://isdmovement.com/2018/6th-Congress/Pages/Contact.htm</w:t>
        </w:r>
      </w:hyperlink>
      <w:r>
        <w:rPr>
          <w:rFonts w:cs="Calibri"/>
        </w:rPr>
        <w:t xml:space="preserve"> (käyty </w:t>
      </w:r>
      <w:r w:rsidR="00F863C0" w:rsidRPr="00EB6BA6">
        <w:t>25.3.2022</w:t>
      </w:r>
      <w:r>
        <w:rPr>
          <w:rFonts w:cs="Calibri"/>
        </w:rPr>
        <w:t>).</w:t>
      </w:r>
    </w:p>
    <w:p w14:paraId="5E9FCA7F" w14:textId="1736E327" w:rsidR="00F260C4" w:rsidRDefault="00F260C4" w:rsidP="00F260C4">
      <w:pPr>
        <w:ind w:left="720"/>
      </w:pPr>
      <w:r>
        <w:t xml:space="preserve">[päiväämätön]i. </w:t>
      </w:r>
      <w:r w:rsidRPr="00F260C4">
        <w:rPr>
          <w:rFonts w:cs="Calibri" w:hint="eastAsia"/>
          <w:i/>
          <w:iCs/>
          <w:rtl/>
        </w:rPr>
        <w:t>نهادها</w:t>
      </w:r>
      <w:r w:rsidRPr="00F260C4">
        <w:rPr>
          <w:rFonts w:cs="Calibri"/>
          <w:i/>
          <w:iCs/>
          <w:rtl/>
        </w:rPr>
        <w:t xml:space="preserve"> </w:t>
      </w:r>
      <w:r w:rsidRPr="00F260C4">
        <w:rPr>
          <w:rFonts w:cs="Calibri" w:hint="eastAsia"/>
          <w:i/>
          <w:iCs/>
          <w:rtl/>
        </w:rPr>
        <w:t>و</w:t>
      </w:r>
      <w:r w:rsidRPr="00F260C4">
        <w:rPr>
          <w:rFonts w:cs="Calibri"/>
          <w:i/>
          <w:iCs/>
          <w:rtl/>
        </w:rPr>
        <w:t xml:space="preserve"> </w:t>
      </w:r>
      <w:proofErr w:type="spellStart"/>
      <w:r w:rsidRPr="00F260C4">
        <w:rPr>
          <w:rFonts w:cs="Calibri" w:hint="eastAsia"/>
          <w:i/>
          <w:iCs/>
          <w:rtl/>
        </w:rPr>
        <w:t>چارت</w:t>
      </w:r>
      <w:proofErr w:type="spellEnd"/>
      <w:r w:rsidRPr="00F260C4">
        <w:rPr>
          <w:rFonts w:cs="Calibri"/>
          <w:i/>
          <w:iCs/>
          <w:rtl/>
        </w:rPr>
        <w:t xml:space="preserve"> </w:t>
      </w:r>
      <w:proofErr w:type="spellStart"/>
      <w:r w:rsidRPr="00F260C4">
        <w:rPr>
          <w:rFonts w:cs="Calibri" w:hint="eastAsia"/>
          <w:i/>
          <w:iCs/>
          <w:rtl/>
        </w:rPr>
        <w:t>سازمان</w:t>
      </w:r>
      <w:r w:rsidRPr="00F260C4">
        <w:rPr>
          <w:rFonts w:cs="Calibri" w:hint="cs"/>
          <w:i/>
          <w:iCs/>
          <w:rtl/>
        </w:rPr>
        <w:t>ی</w:t>
      </w:r>
      <w:proofErr w:type="spellEnd"/>
      <w:r w:rsidRPr="00F260C4">
        <w:rPr>
          <w:rFonts w:cs="Calibri"/>
          <w:i/>
          <w:iCs/>
          <w:rtl/>
        </w:rPr>
        <w:t xml:space="preserve"> </w:t>
      </w:r>
      <w:proofErr w:type="spellStart"/>
      <w:r w:rsidRPr="00F260C4">
        <w:rPr>
          <w:rFonts w:cs="Calibri" w:hint="eastAsia"/>
          <w:i/>
          <w:iCs/>
          <w:rtl/>
        </w:rPr>
        <w:t>مهستان</w:t>
      </w:r>
      <w:proofErr w:type="spellEnd"/>
      <w:r w:rsidRPr="00F260C4">
        <w:rPr>
          <w:rFonts w:cs="Calibri"/>
          <w:i/>
          <w:iCs/>
          <w:rtl/>
        </w:rPr>
        <w:t xml:space="preserve"> </w:t>
      </w:r>
      <w:proofErr w:type="spellStart"/>
      <w:r w:rsidRPr="00F260C4">
        <w:rPr>
          <w:rFonts w:cs="Calibri" w:hint="eastAsia"/>
          <w:i/>
          <w:iCs/>
          <w:rtl/>
        </w:rPr>
        <w:t>جنبش</w:t>
      </w:r>
      <w:proofErr w:type="spellEnd"/>
      <w:r w:rsidRPr="00F260C4">
        <w:rPr>
          <w:i/>
          <w:iCs/>
        </w:rPr>
        <w:t xml:space="preserve"> (Google Kääntäjä: Liikkeen Mehestanin toimielimet ja organisaatiokaavio)</w:t>
      </w:r>
      <w:r>
        <w:t xml:space="preserve">. </w:t>
      </w:r>
      <w:hyperlink r:id="rId25" w:history="1">
        <w:r w:rsidRPr="009D773B">
          <w:rPr>
            <w:rStyle w:val="Hyperlinkki"/>
          </w:rPr>
          <w:t>http://isdmovement.com/Mehestan/Mehestan-First-draft.htm</w:t>
        </w:r>
      </w:hyperlink>
      <w:r>
        <w:t xml:space="preserve"> (käyty </w:t>
      </w:r>
      <w:r w:rsidR="00F863C0" w:rsidRPr="00EB6BA6">
        <w:t>25.3.2022</w:t>
      </w:r>
      <w:r>
        <w:t>).</w:t>
      </w:r>
    </w:p>
    <w:p w14:paraId="332862D9" w14:textId="2FB5154D" w:rsidR="00B145C0" w:rsidRPr="00F260C4" w:rsidRDefault="00B145C0" w:rsidP="00F93A73">
      <w:pPr>
        <w:ind w:left="720"/>
      </w:pPr>
      <w:r>
        <w:t>[päiväämätön]j.</w:t>
      </w:r>
      <w:r w:rsidR="00F93A73">
        <w:t xml:space="preserve"> </w:t>
      </w:r>
      <w:proofErr w:type="spellStart"/>
      <w:r w:rsidR="00F93A73" w:rsidRPr="00F93A73">
        <w:rPr>
          <w:rFonts w:cs="Calibri" w:hint="eastAsia"/>
          <w:i/>
          <w:iCs/>
          <w:rtl/>
        </w:rPr>
        <w:t>هزينه</w:t>
      </w:r>
      <w:proofErr w:type="spellEnd"/>
      <w:r w:rsidR="00F93A73" w:rsidRPr="00F93A73">
        <w:rPr>
          <w:rFonts w:cs="Calibri"/>
          <w:i/>
          <w:iCs/>
          <w:rtl/>
        </w:rPr>
        <w:t xml:space="preserve"> </w:t>
      </w:r>
      <w:proofErr w:type="spellStart"/>
      <w:r w:rsidR="00F93A73" w:rsidRPr="00F93A73">
        <w:rPr>
          <w:rFonts w:cs="Calibri" w:hint="eastAsia"/>
          <w:i/>
          <w:iCs/>
          <w:rtl/>
        </w:rPr>
        <w:t>ها</w:t>
      </w:r>
      <w:r w:rsidR="00F93A73" w:rsidRPr="00F93A73">
        <w:rPr>
          <w:rFonts w:cs="Calibri" w:hint="cs"/>
          <w:i/>
          <w:iCs/>
          <w:rtl/>
        </w:rPr>
        <w:t>ی</w:t>
      </w:r>
      <w:proofErr w:type="spellEnd"/>
      <w:r w:rsidR="00F93A73" w:rsidRPr="00F93A73">
        <w:rPr>
          <w:rFonts w:cs="Calibri"/>
          <w:i/>
          <w:iCs/>
          <w:rtl/>
        </w:rPr>
        <w:t xml:space="preserve"> </w:t>
      </w:r>
      <w:proofErr w:type="spellStart"/>
      <w:r w:rsidR="00F93A73" w:rsidRPr="00F93A73">
        <w:rPr>
          <w:rFonts w:cs="Calibri" w:hint="eastAsia"/>
          <w:i/>
          <w:iCs/>
          <w:rtl/>
        </w:rPr>
        <w:t>برگزار</w:t>
      </w:r>
      <w:r w:rsidR="00F93A73" w:rsidRPr="00F93A73">
        <w:rPr>
          <w:rFonts w:cs="Calibri" w:hint="cs"/>
          <w:i/>
          <w:iCs/>
          <w:rtl/>
        </w:rPr>
        <w:t>ی</w:t>
      </w:r>
      <w:proofErr w:type="spellEnd"/>
      <w:r w:rsidR="00F93A73" w:rsidRPr="00F93A73">
        <w:rPr>
          <w:rFonts w:cs="Calibri"/>
          <w:i/>
          <w:iCs/>
          <w:rtl/>
        </w:rPr>
        <w:t xml:space="preserve"> </w:t>
      </w:r>
      <w:r w:rsidR="00F93A73" w:rsidRPr="00F93A73">
        <w:rPr>
          <w:rFonts w:cs="Calibri" w:hint="eastAsia"/>
          <w:i/>
          <w:iCs/>
          <w:rtl/>
        </w:rPr>
        <w:t>اين</w:t>
      </w:r>
      <w:r w:rsidR="00F93A73" w:rsidRPr="00F93A73">
        <w:rPr>
          <w:rFonts w:cs="Calibri"/>
          <w:i/>
          <w:iCs/>
          <w:rtl/>
        </w:rPr>
        <w:t xml:space="preserve"> </w:t>
      </w:r>
      <w:proofErr w:type="spellStart"/>
      <w:r w:rsidR="00F93A73" w:rsidRPr="00F93A73">
        <w:rPr>
          <w:rFonts w:cs="Calibri" w:hint="eastAsia"/>
          <w:i/>
          <w:iCs/>
          <w:rtl/>
        </w:rPr>
        <w:t>کنگره</w:t>
      </w:r>
      <w:proofErr w:type="spellEnd"/>
      <w:r w:rsidR="00F93A73" w:rsidRPr="00F93A73">
        <w:rPr>
          <w:rFonts w:cs="Calibri"/>
          <w:i/>
          <w:iCs/>
          <w:rtl/>
        </w:rPr>
        <w:t xml:space="preserve"> </w:t>
      </w:r>
      <w:r w:rsidR="00F93A73" w:rsidRPr="00F93A73">
        <w:rPr>
          <w:rFonts w:cs="Calibri" w:hint="eastAsia"/>
          <w:i/>
          <w:iCs/>
          <w:rtl/>
        </w:rPr>
        <w:t>ها</w:t>
      </w:r>
      <w:r w:rsidR="00F93A73" w:rsidRPr="00F93A73">
        <w:rPr>
          <w:rFonts w:cs="Calibri"/>
          <w:i/>
          <w:iCs/>
          <w:rtl/>
        </w:rPr>
        <w:t xml:space="preserve"> </w:t>
      </w:r>
      <w:r w:rsidR="00F93A73" w:rsidRPr="00F93A73">
        <w:rPr>
          <w:rFonts w:cs="Calibri" w:hint="eastAsia"/>
          <w:i/>
          <w:iCs/>
          <w:rtl/>
        </w:rPr>
        <w:t>را</w:t>
      </w:r>
      <w:r w:rsidRPr="00F93A73">
        <w:rPr>
          <w:i/>
          <w:iCs/>
        </w:rPr>
        <w:t xml:space="preserve"> </w:t>
      </w:r>
      <w:r w:rsidR="00F93A73" w:rsidRPr="00F93A73">
        <w:rPr>
          <w:i/>
          <w:iCs/>
        </w:rPr>
        <w:t>(Google Kääntäjä: Näiden kongressien pitämisen kustannukset)</w:t>
      </w:r>
      <w:r w:rsidR="00F93A73">
        <w:t xml:space="preserve">. </w:t>
      </w:r>
      <w:hyperlink r:id="rId26" w:history="1">
        <w:r w:rsidR="00F93A73" w:rsidRPr="009D773B">
          <w:rPr>
            <w:rStyle w:val="Hyperlinkki"/>
          </w:rPr>
          <w:t>http://isdmovement.com/2018/6th-Congress/Pages/P-L.htm</w:t>
        </w:r>
      </w:hyperlink>
      <w:r w:rsidR="00F93A73">
        <w:t xml:space="preserve"> (käyty </w:t>
      </w:r>
      <w:r w:rsidR="00F863C0" w:rsidRPr="00EB6BA6">
        <w:t>25.3.2022</w:t>
      </w:r>
      <w:r w:rsidR="00F93A73">
        <w:t>).</w:t>
      </w:r>
    </w:p>
    <w:p w14:paraId="2F64EA36" w14:textId="50FF0569" w:rsidR="00910ABF" w:rsidRPr="00910ABF" w:rsidRDefault="00910ABF" w:rsidP="00F66B91">
      <w:pPr>
        <w:ind w:left="720"/>
      </w:pPr>
      <w:r w:rsidRPr="00774EAF">
        <w:t xml:space="preserve">19.5.2013. </w:t>
      </w:r>
      <w:proofErr w:type="spellStart"/>
      <w:r w:rsidRPr="00910ABF">
        <w:rPr>
          <w:rFonts w:cs="Calibri" w:hint="eastAsia"/>
          <w:i/>
          <w:iCs/>
          <w:rtl/>
          <w:lang w:val="en-US"/>
        </w:rPr>
        <w:t>پيمان</w:t>
      </w:r>
      <w:proofErr w:type="spellEnd"/>
      <w:r w:rsidRPr="00910ABF">
        <w:rPr>
          <w:rFonts w:cs="Calibri"/>
          <w:i/>
          <w:iCs/>
          <w:rtl/>
          <w:lang w:val="en-US"/>
        </w:rPr>
        <w:t xml:space="preserve"> </w:t>
      </w:r>
      <w:proofErr w:type="spellStart"/>
      <w:r w:rsidRPr="00910ABF">
        <w:rPr>
          <w:rFonts w:cs="Calibri" w:hint="eastAsia"/>
          <w:i/>
          <w:iCs/>
          <w:rtl/>
          <w:lang w:val="en-US"/>
        </w:rPr>
        <w:t>نامهء</w:t>
      </w:r>
      <w:proofErr w:type="spellEnd"/>
      <w:r w:rsidRPr="00910ABF">
        <w:rPr>
          <w:rFonts w:cs="Calibri"/>
          <w:i/>
          <w:iCs/>
          <w:rtl/>
          <w:lang w:val="en-US"/>
        </w:rPr>
        <w:t xml:space="preserve"> </w:t>
      </w:r>
      <w:r w:rsidRPr="00910ABF">
        <w:rPr>
          <w:rFonts w:cs="Calibri" w:hint="eastAsia"/>
          <w:i/>
          <w:iCs/>
          <w:rtl/>
          <w:lang w:val="en-US"/>
        </w:rPr>
        <w:t>عصر</w:t>
      </w:r>
      <w:r w:rsidRPr="00910ABF">
        <w:rPr>
          <w:rFonts w:cs="Calibri"/>
          <w:i/>
          <w:iCs/>
          <w:rtl/>
          <w:lang w:val="en-US"/>
        </w:rPr>
        <w:t xml:space="preserve"> </w:t>
      </w:r>
      <w:proofErr w:type="spellStart"/>
      <w:r w:rsidRPr="00910ABF">
        <w:rPr>
          <w:rFonts w:cs="Calibri" w:hint="eastAsia"/>
          <w:i/>
          <w:iCs/>
          <w:rtl/>
          <w:lang w:val="en-US"/>
        </w:rPr>
        <w:t>نو</w:t>
      </w:r>
      <w:proofErr w:type="spellEnd"/>
      <w:r w:rsidRPr="00774EAF">
        <w:rPr>
          <w:i/>
          <w:iCs/>
        </w:rPr>
        <w:t xml:space="preserve"> (Google Kääntäjä: Uuden ajan sopimus)</w:t>
      </w:r>
      <w:r w:rsidRPr="00774EAF">
        <w:t xml:space="preserve">. </w:t>
      </w:r>
      <w:hyperlink r:id="rId27" w:history="1">
        <w:r w:rsidRPr="00910ABF">
          <w:rPr>
            <w:rStyle w:val="Hyperlinkki"/>
          </w:rPr>
          <w:t>http://isdmovement.com/movement.docs.doc/02.Peiman-Naameh.htm</w:t>
        </w:r>
      </w:hyperlink>
      <w:r w:rsidRPr="00910ABF">
        <w:t xml:space="preserve"> (käyty </w:t>
      </w:r>
      <w:r w:rsidR="00F863C0" w:rsidRPr="00EB6BA6">
        <w:t>25.3.2022</w:t>
      </w:r>
      <w:r w:rsidRPr="00910ABF">
        <w:t>).</w:t>
      </w:r>
    </w:p>
    <w:p w14:paraId="4D79E91E" w14:textId="627F7033" w:rsidR="00F66B91" w:rsidRDefault="00F66B91" w:rsidP="00F66B91">
      <w:pPr>
        <w:ind w:left="720"/>
      </w:pPr>
      <w:r w:rsidRPr="00D920CD">
        <w:t xml:space="preserve">31.12.2020. </w:t>
      </w:r>
      <w:r w:rsidRPr="00D920CD">
        <w:rPr>
          <w:i/>
          <w:iCs/>
        </w:rPr>
        <w:t xml:space="preserve">On </w:t>
      </w:r>
      <w:proofErr w:type="spellStart"/>
      <w:r w:rsidRPr="00D920CD">
        <w:rPr>
          <w:i/>
          <w:iCs/>
        </w:rPr>
        <w:t>Annual</w:t>
      </w:r>
      <w:proofErr w:type="spellEnd"/>
      <w:r w:rsidRPr="00D920CD">
        <w:rPr>
          <w:i/>
          <w:iCs/>
        </w:rPr>
        <w:t xml:space="preserve"> Conference of </w:t>
      </w:r>
      <w:proofErr w:type="spellStart"/>
      <w:r w:rsidRPr="00D920CD">
        <w:rPr>
          <w:i/>
          <w:iCs/>
        </w:rPr>
        <w:t>Iranian</w:t>
      </w:r>
      <w:proofErr w:type="spellEnd"/>
      <w:r w:rsidRPr="00D920CD">
        <w:rPr>
          <w:i/>
          <w:iCs/>
        </w:rPr>
        <w:t xml:space="preserve"> </w:t>
      </w:r>
      <w:proofErr w:type="spellStart"/>
      <w:r w:rsidRPr="00D920CD">
        <w:rPr>
          <w:i/>
          <w:iCs/>
        </w:rPr>
        <w:t>Secular</w:t>
      </w:r>
      <w:proofErr w:type="spellEnd"/>
      <w:r w:rsidRPr="00D920CD">
        <w:rPr>
          <w:i/>
          <w:iCs/>
        </w:rPr>
        <w:t xml:space="preserve"> </w:t>
      </w:r>
      <w:proofErr w:type="spellStart"/>
      <w:r w:rsidRPr="00D920CD">
        <w:rPr>
          <w:i/>
          <w:iCs/>
        </w:rPr>
        <w:t>Democrats</w:t>
      </w:r>
      <w:proofErr w:type="spellEnd"/>
      <w:r w:rsidRPr="00D920CD">
        <w:t xml:space="preserve">. </w:t>
      </w:r>
      <w:hyperlink r:id="rId28" w:history="1">
        <w:r w:rsidR="004C71A4" w:rsidRPr="006A09FB">
          <w:rPr>
            <w:rStyle w:val="Hyperlinkki"/>
          </w:rPr>
          <w:t>https://iransecularism.com/on-annual-conference-of-iranian-secular-democrats/</w:t>
        </w:r>
      </w:hyperlink>
      <w:r w:rsidRPr="00F66B91">
        <w:t xml:space="preserve"> (kä</w:t>
      </w:r>
      <w:r>
        <w:t xml:space="preserve">yty </w:t>
      </w:r>
      <w:r w:rsidR="00F863C0" w:rsidRPr="00EB6BA6">
        <w:t>25.3.2022</w:t>
      </w:r>
      <w:r>
        <w:t>).</w:t>
      </w:r>
    </w:p>
    <w:p w14:paraId="58F0F306" w14:textId="4E003350" w:rsidR="00275CED" w:rsidRDefault="00363D9B" w:rsidP="00275CED">
      <w:pPr>
        <w:ind w:left="720"/>
      </w:pPr>
      <w:r w:rsidRPr="00363D9B">
        <w:rPr>
          <w:lang w:val="en-US"/>
        </w:rPr>
        <w:t xml:space="preserve">16.1.2021. </w:t>
      </w:r>
      <w:r w:rsidRPr="00363D9B">
        <w:rPr>
          <w:i/>
          <w:iCs/>
          <w:lang w:val="en-US"/>
        </w:rPr>
        <w:t xml:space="preserve">A Universal Covenant for Iranians </w:t>
      </w:r>
      <w:proofErr w:type="gramStart"/>
      <w:r w:rsidRPr="00363D9B">
        <w:rPr>
          <w:i/>
          <w:iCs/>
          <w:lang w:val="en-US"/>
        </w:rPr>
        <w:t>To</w:t>
      </w:r>
      <w:proofErr w:type="gramEnd"/>
      <w:r w:rsidRPr="00363D9B">
        <w:rPr>
          <w:i/>
          <w:iCs/>
          <w:lang w:val="en-US"/>
        </w:rPr>
        <w:t xml:space="preserve"> dismantle the present system of repression</w:t>
      </w:r>
      <w:r>
        <w:rPr>
          <w:lang w:val="en-US"/>
        </w:rPr>
        <w:t xml:space="preserve">. </w:t>
      </w:r>
      <w:hyperlink r:id="rId29" w:history="1">
        <w:r w:rsidRPr="00363D9B">
          <w:rPr>
            <w:rStyle w:val="Hyperlinkki"/>
          </w:rPr>
          <w:t>https://iransecularism.com/a-universal-covenant-for-iranians-to-dismantle-the-present-system-of-repression/</w:t>
        </w:r>
      </w:hyperlink>
      <w:r w:rsidRPr="00363D9B">
        <w:t xml:space="preserve"> (käyty </w:t>
      </w:r>
      <w:r w:rsidR="00F863C0" w:rsidRPr="00EB6BA6">
        <w:t>25.3.2022</w:t>
      </w:r>
      <w:r w:rsidRPr="00363D9B">
        <w:t>).</w:t>
      </w:r>
    </w:p>
    <w:p w14:paraId="2EA7FFD4" w14:textId="78BD5548" w:rsidR="008D5D17" w:rsidRPr="008D5D17" w:rsidRDefault="008D5D17" w:rsidP="00275CED">
      <w:pPr>
        <w:ind w:left="720"/>
      </w:pPr>
      <w:r w:rsidRPr="008D5D17">
        <w:rPr>
          <w:lang w:val="en-US"/>
        </w:rPr>
        <w:t xml:space="preserve">21.2.2022. </w:t>
      </w:r>
      <w:r w:rsidRPr="008D5D17">
        <w:rPr>
          <w:i/>
          <w:iCs/>
          <w:lang w:val="en-US"/>
        </w:rPr>
        <w:t xml:space="preserve">Iranian Opposition Groups Call </w:t>
      </w:r>
      <w:proofErr w:type="gramStart"/>
      <w:r w:rsidRPr="008D5D17">
        <w:rPr>
          <w:i/>
          <w:iCs/>
          <w:lang w:val="en-US"/>
        </w:rPr>
        <w:t>On</w:t>
      </w:r>
      <w:proofErr w:type="gramEnd"/>
      <w:r w:rsidRPr="008D5D17">
        <w:rPr>
          <w:i/>
          <w:iCs/>
          <w:lang w:val="en-US"/>
        </w:rPr>
        <w:t xml:space="preserve"> Europeans To Stop Talks With Tehran</w:t>
      </w:r>
      <w:r>
        <w:rPr>
          <w:lang w:val="en-US"/>
        </w:rPr>
        <w:t xml:space="preserve">. </w:t>
      </w:r>
      <w:hyperlink r:id="rId30" w:history="1">
        <w:r w:rsidRPr="008D5D17">
          <w:rPr>
            <w:rStyle w:val="Hyperlinkki"/>
          </w:rPr>
          <w:t>https://iransecularism.com/iranian-opposition-groups-call-on-europeans-to-stop-talks-with-tehran/</w:t>
        </w:r>
      </w:hyperlink>
      <w:r w:rsidRPr="008D5D17">
        <w:rPr>
          <w:rStyle w:val="Hyperlinkki"/>
          <w:color w:val="auto"/>
          <w:u w:val="none"/>
        </w:rPr>
        <w:t xml:space="preserve"> (käyty </w:t>
      </w:r>
      <w:r w:rsidR="00F863C0" w:rsidRPr="00EB6BA6">
        <w:t>25.3.2022</w:t>
      </w:r>
      <w:r w:rsidRPr="008D5D17">
        <w:rPr>
          <w:rStyle w:val="Hyperlinkki"/>
          <w:color w:val="auto"/>
          <w:u w:val="none"/>
        </w:rPr>
        <w:t>).</w:t>
      </w:r>
    </w:p>
    <w:p w14:paraId="7E0E28E6" w14:textId="77777777" w:rsidR="00E353DE" w:rsidRDefault="0063085F" w:rsidP="00BE2852">
      <w:pPr>
        <w:rPr>
          <w:lang w:val="en-US"/>
        </w:rPr>
      </w:pPr>
      <w:r w:rsidRPr="0063085F">
        <w:rPr>
          <w:lang w:val="en-US"/>
        </w:rPr>
        <w:t xml:space="preserve">ISDP (Iranian Secular Democratic Party) </w:t>
      </w:r>
    </w:p>
    <w:p w14:paraId="00440B4D" w14:textId="127DA777" w:rsidR="0063085F" w:rsidRPr="003438DA" w:rsidRDefault="0063085F" w:rsidP="00E353DE">
      <w:pPr>
        <w:ind w:firstLine="720"/>
      </w:pPr>
      <w:r w:rsidRPr="003744A2">
        <w:t xml:space="preserve">[päiväämätön]. </w:t>
      </w:r>
      <w:r w:rsidRPr="003438DA">
        <w:t xml:space="preserve">Puolueen </w:t>
      </w:r>
      <w:r w:rsidR="003438DA" w:rsidRPr="003438DA">
        <w:t xml:space="preserve">kotisivujen etusivu. </w:t>
      </w:r>
      <w:hyperlink r:id="rId31" w:history="1">
        <w:r w:rsidR="003438DA" w:rsidRPr="00A9203D">
          <w:rPr>
            <w:rStyle w:val="Hyperlinkki"/>
          </w:rPr>
          <w:t>https://isdparty.com/</w:t>
        </w:r>
      </w:hyperlink>
      <w:r w:rsidR="003438DA">
        <w:t xml:space="preserve"> (käyty </w:t>
      </w:r>
      <w:r w:rsidR="00F863C0" w:rsidRPr="00EB6BA6">
        <w:t>25.3.2022</w:t>
      </w:r>
      <w:r w:rsidR="003438DA">
        <w:t>).</w:t>
      </w:r>
    </w:p>
    <w:p w14:paraId="4D72334F" w14:textId="3AE75F83" w:rsidR="00E353DE" w:rsidRDefault="00360CC6" w:rsidP="00360CC6">
      <w:pPr>
        <w:ind w:left="720"/>
      </w:pPr>
      <w:r w:rsidRPr="00D920CD">
        <w:t xml:space="preserve">/ Manouchehr Yazdian 6.5.2019. </w:t>
      </w:r>
      <w:r w:rsidRPr="00360CC6">
        <w:rPr>
          <w:rFonts w:cs="Calibri" w:hint="eastAsia"/>
          <w:i/>
          <w:iCs/>
          <w:rtl/>
        </w:rPr>
        <w:t>روند</w:t>
      </w:r>
      <w:r w:rsidRPr="00360CC6">
        <w:rPr>
          <w:rFonts w:cs="Calibri"/>
          <w:i/>
          <w:iCs/>
          <w:rtl/>
        </w:rPr>
        <w:t xml:space="preserve"> </w:t>
      </w:r>
      <w:proofErr w:type="spellStart"/>
      <w:r w:rsidRPr="00360CC6">
        <w:rPr>
          <w:rFonts w:cs="Calibri" w:hint="eastAsia"/>
          <w:i/>
          <w:iCs/>
          <w:rtl/>
        </w:rPr>
        <w:t>سازمان‌</w:t>
      </w:r>
      <w:r w:rsidRPr="00360CC6">
        <w:rPr>
          <w:rFonts w:cs="Calibri" w:hint="cs"/>
          <w:i/>
          <w:iCs/>
          <w:rtl/>
        </w:rPr>
        <w:t>ی</w:t>
      </w:r>
      <w:r w:rsidRPr="00360CC6">
        <w:rPr>
          <w:rFonts w:cs="Calibri" w:hint="eastAsia"/>
          <w:i/>
          <w:iCs/>
          <w:rtl/>
        </w:rPr>
        <w:t>اب</w:t>
      </w:r>
      <w:r w:rsidRPr="00360CC6">
        <w:rPr>
          <w:rFonts w:cs="Calibri" w:hint="cs"/>
          <w:i/>
          <w:iCs/>
          <w:rtl/>
        </w:rPr>
        <w:t>ی</w:t>
      </w:r>
      <w:proofErr w:type="spellEnd"/>
      <w:r w:rsidRPr="00360CC6">
        <w:rPr>
          <w:rFonts w:cs="Calibri"/>
          <w:i/>
          <w:iCs/>
          <w:rtl/>
        </w:rPr>
        <w:t xml:space="preserve"> </w:t>
      </w:r>
      <w:proofErr w:type="spellStart"/>
      <w:r w:rsidRPr="00360CC6">
        <w:rPr>
          <w:rFonts w:cs="Calibri" w:hint="eastAsia"/>
          <w:i/>
          <w:iCs/>
          <w:rtl/>
        </w:rPr>
        <w:t>سکولار</w:t>
      </w:r>
      <w:proofErr w:type="spellEnd"/>
      <w:r w:rsidRPr="00360CC6">
        <w:rPr>
          <w:rFonts w:cs="Calibri"/>
          <w:i/>
          <w:iCs/>
          <w:rtl/>
        </w:rPr>
        <w:t xml:space="preserve"> </w:t>
      </w:r>
      <w:proofErr w:type="spellStart"/>
      <w:r w:rsidRPr="00360CC6">
        <w:rPr>
          <w:rFonts w:cs="Calibri" w:hint="eastAsia"/>
          <w:i/>
          <w:iCs/>
          <w:rtl/>
        </w:rPr>
        <w:t>دموکرات‌ها</w:t>
      </w:r>
      <w:proofErr w:type="spellEnd"/>
      <w:r w:rsidRPr="00360CC6">
        <w:rPr>
          <w:rFonts w:cs="Calibri" w:hint="eastAsia"/>
          <w:i/>
          <w:iCs/>
          <w:rtl/>
        </w:rPr>
        <w:t>​</w:t>
      </w:r>
      <w:r w:rsidRPr="00D920CD">
        <w:rPr>
          <w:i/>
          <w:iCs/>
        </w:rPr>
        <w:t xml:space="preserve"> (Google </w:t>
      </w:r>
      <w:proofErr w:type="spellStart"/>
      <w:r w:rsidRPr="00D920CD">
        <w:rPr>
          <w:i/>
          <w:iCs/>
        </w:rPr>
        <w:t>translate</w:t>
      </w:r>
      <w:proofErr w:type="spellEnd"/>
      <w:r w:rsidRPr="00D920CD">
        <w:rPr>
          <w:i/>
          <w:iCs/>
        </w:rPr>
        <w:t xml:space="preserve">: </w:t>
      </w:r>
      <w:proofErr w:type="spellStart"/>
      <w:r w:rsidRPr="00D920CD">
        <w:rPr>
          <w:i/>
          <w:iCs/>
        </w:rPr>
        <w:t>The</w:t>
      </w:r>
      <w:proofErr w:type="spellEnd"/>
      <w:r w:rsidRPr="00D920CD">
        <w:rPr>
          <w:i/>
          <w:iCs/>
        </w:rPr>
        <w:t xml:space="preserve"> </w:t>
      </w:r>
      <w:proofErr w:type="spellStart"/>
      <w:r w:rsidRPr="00D920CD">
        <w:rPr>
          <w:i/>
          <w:iCs/>
        </w:rPr>
        <w:t>process</w:t>
      </w:r>
      <w:proofErr w:type="spellEnd"/>
      <w:r w:rsidRPr="00D920CD">
        <w:rPr>
          <w:i/>
          <w:iCs/>
        </w:rPr>
        <w:t xml:space="preserve"> of </w:t>
      </w:r>
      <w:proofErr w:type="spellStart"/>
      <w:r w:rsidRPr="00D920CD">
        <w:rPr>
          <w:i/>
          <w:iCs/>
        </w:rPr>
        <w:t>organizing</w:t>
      </w:r>
      <w:proofErr w:type="spellEnd"/>
      <w:r w:rsidRPr="00D920CD">
        <w:rPr>
          <w:i/>
          <w:iCs/>
        </w:rPr>
        <w:t xml:space="preserve"> </w:t>
      </w:r>
      <w:proofErr w:type="spellStart"/>
      <w:r w:rsidRPr="00D920CD">
        <w:rPr>
          <w:i/>
          <w:iCs/>
        </w:rPr>
        <w:t>secular</w:t>
      </w:r>
      <w:proofErr w:type="spellEnd"/>
      <w:r w:rsidRPr="00D920CD">
        <w:rPr>
          <w:i/>
          <w:iCs/>
        </w:rPr>
        <w:t xml:space="preserve"> </w:t>
      </w:r>
      <w:proofErr w:type="spellStart"/>
      <w:r w:rsidRPr="00D920CD">
        <w:rPr>
          <w:i/>
          <w:iCs/>
        </w:rPr>
        <w:t>democrats</w:t>
      </w:r>
      <w:proofErr w:type="spellEnd"/>
      <w:r w:rsidRPr="00D920CD">
        <w:rPr>
          <w:i/>
          <w:iCs/>
        </w:rPr>
        <w:t>)</w:t>
      </w:r>
      <w:r w:rsidRPr="00D920CD">
        <w:t xml:space="preserve">. </w:t>
      </w:r>
      <w:hyperlink r:id="rId32" w:history="1">
        <w:r w:rsidRPr="003744A2">
          <w:rPr>
            <w:rStyle w:val="Hyperlinkki"/>
          </w:rPr>
          <w:t>https://isdparty.com/?p=379</w:t>
        </w:r>
      </w:hyperlink>
      <w:r w:rsidRPr="003744A2">
        <w:t xml:space="preserve"> (käyty </w:t>
      </w:r>
      <w:r w:rsidR="00F863C0" w:rsidRPr="00EB6BA6">
        <w:t>25.3.2022</w:t>
      </w:r>
      <w:r w:rsidRPr="003744A2">
        <w:t>).</w:t>
      </w:r>
    </w:p>
    <w:p w14:paraId="3127293B" w14:textId="5947EED8" w:rsidR="00A0659B" w:rsidRPr="00A0659B" w:rsidRDefault="00A0659B" w:rsidP="00A0659B">
      <w:pPr>
        <w:ind w:left="720"/>
      </w:pPr>
      <w:r w:rsidRPr="00A0659B">
        <w:t xml:space="preserve">26.9.2020. </w:t>
      </w:r>
      <w:proofErr w:type="spellStart"/>
      <w:r w:rsidRPr="00A0659B">
        <w:rPr>
          <w:rFonts w:cs="Calibri" w:hint="eastAsia"/>
          <w:i/>
          <w:iCs/>
          <w:rtl/>
          <w:lang w:val="sv-SE"/>
        </w:rPr>
        <w:t>بن</w:t>
      </w:r>
      <w:r w:rsidRPr="00A0659B">
        <w:rPr>
          <w:rFonts w:cs="Calibri" w:hint="cs"/>
          <w:i/>
          <w:iCs/>
          <w:rtl/>
          <w:lang w:val="sv-SE"/>
        </w:rPr>
        <w:t>ی</w:t>
      </w:r>
      <w:r w:rsidRPr="00A0659B">
        <w:rPr>
          <w:rFonts w:cs="Calibri" w:hint="eastAsia"/>
          <w:i/>
          <w:iCs/>
          <w:rtl/>
          <w:lang w:val="sv-SE"/>
        </w:rPr>
        <w:t>ادنامهٔ</w:t>
      </w:r>
      <w:proofErr w:type="spellEnd"/>
      <w:r w:rsidRPr="00A0659B">
        <w:rPr>
          <w:rFonts w:cs="Calibri"/>
          <w:i/>
          <w:iCs/>
          <w:rtl/>
          <w:lang w:val="sv-SE"/>
        </w:rPr>
        <w:t xml:space="preserve"> </w:t>
      </w:r>
      <w:r w:rsidRPr="00A0659B">
        <w:rPr>
          <w:rFonts w:cs="Calibri" w:hint="eastAsia"/>
          <w:i/>
          <w:iCs/>
          <w:rtl/>
          <w:lang w:val="sv-SE"/>
        </w:rPr>
        <w:t>حزب</w:t>
      </w:r>
      <w:r w:rsidRPr="00A0659B">
        <w:rPr>
          <w:rFonts w:cs="Calibri"/>
          <w:i/>
          <w:iCs/>
          <w:rtl/>
          <w:lang w:val="sv-SE"/>
        </w:rPr>
        <w:t xml:space="preserve"> </w:t>
      </w:r>
      <w:proofErr w:type="spellStart"/>
      <w:r w:rsidRPr="00A0659B">
        <w:rPr>
          <w:rFonts w:cs="Calibri" w:hint="eastAsia"/>
          <w:i/>
          <w:iCs/>
          <w:rtl/>
          <w:lang w:val="sv-SE"/>
        </w:rPr>
        <w:t>سکولار</w:t>
      </w:r>
      <w:proofErr w:type="spellEnd"/>
      <w:r w:rsidRPr="00A0659B">
        <w:rPr>
          <w:rFonts w:cs="Calibri"/>
          <w:i/>
          <w:iCs/>
          <w:rtl/>
          <w:lang w:val="sv-SE"/>
        </w:rPr>
        <w:t xml:space="preserve"> </w:t>
      </w:r>
      <w:proofErr w:type="spellStart"/>
      <w:r w:rsidRPr="00A0659B">
        <w:rPr>
          <w:rFonts w:cs="Calibri" w:hint="eastAsia"/>
          <w:i/>
          <w:iCs/>
          <w:rtl/>
          <w:lang w:val="sv-SE"/>
        </w:rPr>
        <w:t>دموکرات</w:t>
      </w:r>
      <w:proofErr w:type="spellEnd"/>
      <w:r w:rsidRPr="00A0659B">
        <w:rPr>
          <w:rFonts w:cs="Calibri"/>
          <w:i/>
          <w:iCs/>
          <w:rtl/>
          <w:lang w:val="sv-SE"/>
        </w:rPr>
        <w:t xml:space="preserve"> </w:t>
      </w:r>
      <w:proofErr w:type="spellStart"/>
      <w:r w:rsidRPr="00A0659B">
        <w:rPr>
          <w:rFonts w:cs="Calibri" w:hint="eastAsia"/>
          <w:i/>
          <w:iCs/>
          <w:rtl/>
          <w:lang w:val="sv-SE"/>
        </w:rPr>
        <w:t>ا</w:t>
      </w:r>
      <w:r w:rsidRPr="00A0659B">
        <w:rPr>
          <w:rFonts w:cs="Calibri" w:hint="cs"/>
          <w:i/>
          <w:iCs/>
          <w:rtl/>
          <w:lang w:val="sv-SE"/>
        </w:rPr>
        <w:t>ی</w:t>
      </w:r>
      <w:r w:rsidRPr="00A0659B">
        <w:rPr>
          <w:rFonts w:cs="Calibri" w:hint="eastAsia"/>
          <w:i/>
          <w:iCs/>
          <w:rtl/>
          <w:lang w:val="sv-SE"/>
        </w:rPr>
        <w:t>ران</w:t>
      </w:r>
      <w:r w:rsidRPr="00A0659B">
        <w:rPr>
          <w:rFonts w:cs="Calibri" w:hint="cs"/>
          <w:i/>
          <w:iCs/>
          <w:rtl/>
          <w:lang w:val="sv-SE"/>
        </w:rPr>
        <w:t>ی</w:t>
      </w:r>
      <w:r w:rsidRPr="00A0659B">
        <w:rPr>
          <w:rFonts w:cs="Calibri" w:hint="eastAsia"/>
          <w:i/>
          <w:iCs/>
          <w:rtl/>
          <w:lang w:val="sv-SE"/>
        </w:rPr>
        <w:t>ان</w:t>
      </w:r>
      <w:proofErr w:type="spellEnd"/>
      <w:r w:rsidRPr="00A0659B">
        <w:rPr>
          <w:i/>
          <w:iCs/>
        </w:rPr>
        <w:t xml:space="preserve"> (Google Kääntäjä: Iranin sekulaaridemokraattisen puolueen peruskirja)</w:t>
      </w:r>
      <w:r w:rsidRPr="00A0659B">
        <w:t xml:space="preserve">. </w:t>
      </w:r>
      <w:hyperlink r:id="rId33" w:history="1">
        <w:r w:rsidRPr="00ED22D6">
          <w:rPr>
            <w:rStyle w:val="Hyperlinkki"/>
          </w:rPr>
          <w:t>https://isdparty.com/?p=1124</w:t>
        </w:r>
      </w:hyperlink>
      <w:r>
        <w:t xml:space="preserve"> (käyty </w:t>
      </w:r>
      <w:r w:rsidR="00F863C0" w:rsidRPr="00EB6BA6">
        <w:t>25.3.2022</w:t>
      </w:r>
      <w:r>
        <w:t>).</w:t>
      </w:r>
    </w:p>
    <w:p w14:paraId="466581E4" w14:textId="37A2AE89" w:rsidR="00144ECC" w:rsidRDefault="00144ECC" w:rsidP="00144ECC">
      <w:pPr>
        <w:ind w:left="720"/>
      </w:pPr>
      <w:r>
        <w:t xml:space="preserve">29.9.2021. </w:t>
      </w:r>
      <w:proofErr w:type="spellStart"/>
      <w:r w:rsidRPr="00144ECC">
        <w:rPr>
          <w:i/>
          <w:iCs/>
          <w:rtl/>
        </w:rPr>
        <w:t>مرامنامهٔ</w:t>
      </w:r>
      <w:proofErr w:type="spellEnd"/>
      <w:r w:rsidRPr="00144ECC">
        <w:rPr>
          <w:i/>
          <w:iCs/>
          <w:rtl/>
        </w:rPr>
        <w:t xml:space="preserve"> حزب </w:t>
      </w:r>
      <w:proofErr w:type="spellStart"/>
      <w:r w:rsidRPr="00144ECC">
        <w:rPr>
          <w:i/>
          <w:iCs/>
          <w:rtl/>
        </w:rPr>
        <w:t>سکولار</w:t>
      </w:r>
      <w:proofErr w:type="spellEnd"/>
      <w:r w:rsidRPr="00144ECC">
        <w:rPr>
          <w:i/>
          <w:iCs/>
          <w:rtl/>
        </w:rPr>
        <w:t xml:space="preserve"> </w:t>
      </w:r>
      <w:proofErr w:type="spellStart"/>
      <w:r w:rsidRPr="00144ECC">
        <w:rPr>
          <w:i/>
          <w:iCs/>
          <w:rtl/>
        </w:rPr>
        <w:t>دموکرات</w:t>
      </w:r>
      <w:proofErr w:type="spellEnd"/>
      <w:r w:rsidRPr="00144ECC">
        <w:rPr>
          <w:i/>
          <w:iCs/>
          <w:rtl/>
        </w:rPr>
        <w:t xml:space="preserve"> </w:t>
      </w:r>
      <w:proofErr w:type="spellStart"/>
      <w:r w:rsidRPr="00144ECC">
        <w:rPr>
          <w:i/>
          <w:iCs/>
          <w:rtl/>
        </w:rPr>
        <w:t>ایرانیان</w:t>
      </w:r>
      <w:proofErr w:type="spellEnd"/>
      <w:r w:rsidRPr="00144ECC">
        <w:rPr>
          <w:i/>
          <w:iCs/>
        </w:rPr>
        <w:t xml:space="preserve"> (Google Kääntäjä: Iranin Sekulaaridemokraattisen puolueen </w:t>
      </w:r>
      <w:proofErr w:type="spellStart"/>
      <w:r w:rsidRPr="00144ECC">
        <w:rPr>
          <w:i/>
          <w:iCs/>
        </w:rPr>
        <w:t>ideoologia</w:t>
      </w:r>
      <w:proofErr w:type="spellEnd"/>
      <w:r w:rsidRPr="00144ECC">
        <w:rPr>
          <w:i/>
          <w:iCs/>
        </w:rPr>
        <w:t>)</w:t>
      </w:r>
      <w:r>
        <w:t xml:space="preserve">. </w:t>
      </w:r>
      <w:hyperlink r:id="rId34" w:history="1">
        <w:r w:rsidRPr="00ED22D6">
          <w:rPr>
            <w:rStyle w:val="Hyperlinkki"/>
          </w:rPr>
          <w:t>https://isdparty.com/?p=1130</w:t>
        </w:r>
      </w:hyperlink>
      <w:r>
        <w:t xml:space="preserve"> (käyty </w:t>
      </w:r>
      <w:r w:rsidR="00F863C0" w:rsidRPr="00EB6BA6">
        <w:t>25.3.2022</w:t>
      </w:r>
      <w:r>
        <w:t>).</w:t>
      </w:r>
    </w:p>
    <w:p w14:paraId="3F34F047" w14:textId="770E7DFB" w:rsidR="000862D4" w:rsidRPr="003744A2" w:rsidRDefault="000862D4" w:rsidP="00144ECC">
      <w:pPr>
        <w:ind w:left="720"/>
      </w:pPr>
      <w:r>
        <w:t xml:space="preserve">4.10.2021. </w:t>
      </w:r>
      <w:proofErr w:type="spellStart"/>
      <w:r w:rsidRPr="000862D4">
        <w:rPr>
          <w:rFonts w:cs="Calibri" w:hint="eastAsia"/>
          <w:i/>
          <w:iCs/>
          <w:rtl/>
        </w:rPr>
        <w:t>ششم</w:t>
      </w:r>
      <w:r w:rsidRPr="000862D4">
        <w:rPr>
          <w:rFonts w:cs="Calibri" w:hint="cs"/>
          <w:i/>
          <w:iCs/>
          <w:rtl/>
        </w:rPr>
        <w:t>ی</w:t>
      </w:r>
      <w:r w:rsidRPr="000862D4">
        <w:rPr>
          <w:rFonts w:cs="Calibri" w:hint="eastAsia"/>
          <w:i/>
          <w:iCs/>
          <w:rtl/>
        </w:rPr>
        <w:t>ن</w:t>
      </w:r>
      <w:proofErr w:type="spellEnd"/>
      <w:r w:rsidRPr="000862D4">
        <w:rPr>
          <w:rFonts w:cs="Calibri"/>
          <w:i/>
          <w:iCs/>
          <w:rtl/>
        </w:rPr>
        <w:t xml:space="preserve"> </w:t>
      </w:r>
      <w:proofErr w:type="spellStart"/>
      <w:r w:rsidRPr="000862D4">
        <w:rPr>
          <w:rFonts w:cs="Calibri" w:hint="eastAsia"/>
          <w:i/>
          <w:iCs/>
          <w:rtl/>
        </w:rPr>
        <w:t>کنگرهٔ</w:t>
      </w:r>
      <w:proofErr w:type="spellEnd"/>
      <w:r w:rsidRPr="000862D4">
        <w:rPr>
          <w:rFonts w:cs="Calibri"/>
          <w:i/>
          <w:iCs/>
          <w:rtl/>
        </w:rPr>
        <w:t xml:space="preserve"> </w:t>
      </w:r>
      <w:proofErr w:type="spellStart"/>
      <w:r w:rsidRPr="000862D4">
        <w:rPr>
          <w:rFonts w:cs="Calibri" w:hint="eastAsia"/>
          <w:i/>
          <w:iCs/>
          <w:rtl/>
        </w:rPr>
        <w:t>سالانهٔ</w:t>
      </w:r>
      <w:proofErr w:type="spellEnd"/>
      <w:r w:rsidRPr="000862D4">
        <w:rPr>
          <w:rFonts w:cs="Calibri"/>
          <w:i/>
          <w:iCs/>
          <w:rtl/>
        </w:rPr>
        <w:t xml:space="preserve"> </w:t>
      </w:r>
      <w:r w:rsidRPr="000862D4">
        <w:rPr>
          <w:rFonts w:cs="Calibri" w:hint="eastAsia"/>
          <w:i/>
          <w:iCs/>
          <w:rtl/>
        </w:rPr>
        <w:t>حزب</w:t>
      </w:r>
      <w:r w:rsidRPr="000862D4">
        <w:rPr>
          <w:rFonts w:cs="Calibri"/>
          <w:i/>
          <w:iCs/>
          <w:rtl/>
        </w:rPr>
        <w:t xml:space="preserve"> </w:t>
      </w:r>
      <w:proofErr w:type="spellStart"/>
      <w:r w:rsidRPr="000862D4">
        <w:rPr>
          <w:rFonts w:cs="Calibri" w:hint="eastAsia"/>
          <w:i/>
          <w:iCs/>
          <w:rtl/>
        </w:rPr>
        <w:t>سکولار</w:t>
      </w:r>
      <w:proofErr w:type="spellEnd"/>
      <w:r w:rsidRPr="000862D4">
        <w:rPr>
          <w:rFonts w:cs="Calibri"/>
          <w:i/>
          <w:iCs/>
          <w:rtl/>
        </w:rPr>
        <w:t xml:space="preserve"> </w:t>
      </w:r>
      <w:proofErr w:type="spellStart"/>
      <w:r w:rsidRPr="000862D4">
        <w:rPr>
          <w:rFonts w:cs="Calibri" w:hint="eastAsia"/>
          <w:i/>
          <w:iCs/>
          <w:rtl/>
        </w:rPr>
        <w:t>دموکرات</w:t>
      </w:r>
      <w:proofErr w:type="spellEnd"/>
      <w:r w:rsidRPr="000862D4">
        <w:rPr>
          <w:rFonts w:cs="Calibri"/>
          <w:i/>
          <w:iCs/>
          <w:rtl/>
        </w:rPr>
        <w:t xml:space="preserve"> </w:t>
      </w:r>
      <w:proofErr w:type="spellStart"/>
      <w:r w:rsidRPr="000862D4">
        <w:rPr>
          <w:rFonts w:cs="Calibri" w:hint="eastAsia"/>
          <w:i/>
          <w:iCs/>
          <w:rtl/>
        </w:rPr>
        <w:t>ا</w:t>
      </w:r>
      <w:r w:rsidRPr="000862D4">
        <w:rPr>
          <w:rFonts w:cs="Calibri" w:hint="cs"/>
          <w:i/>
          <w:iCs/>
          <w:rtl/>
        </w:rPr>
        <w:t>ی</w:t>
      </w:r>
      <w:r w:rsidRPr="000862D4">
        <w:rPr>
          <w:rFonts w:cs="Calibri" w:hint="eastAsia"/>
          <w:i/>
          <w:iCs/>
          <w:rtl/>
        </w:rPr>
        <w:t>ران</w:t>
      </w:r>
      <w:r w:rsidRPr="000862D4">
        <w:rPr>
          <w:rFonts w:cs="Calibri" w:hint="cs"/>
          <w:i/>
          <w:iCs/>
          <w:rtl/>
        </w:rPr>
        <w:t>ی</w:t>
      </w:r>
      <w:r w:rsidRPr="000862D4">
        <w:rPr>
          <w:rFonts w:cs="Calibri" w:hint="eastAsia"/>
          <w:i/>
          <w:iCs/>
          <w:rtl/>
        </w:rPr>
        <w:t>ان</w:t>
      </w:r>
      <w:proofErr w:type="spellEnd"/>
      <w:r w:rsidRPr="000862D4">
        <w:rPr>
          <w:rFonts w:cs="Calibri"/>
          <w:i/>
          <w:iCs/>
          <w:rtl/>
        </w:rPr>
        <w:t xml:space="preserve"> </w:t>
      </w:r>
      <w:proofErr w:type="spellStart"/>
      <w:r w:rsidRPr="000862D4">
        <w:rPr>
          <w:rFonts w:cs="Calibri" w:hint="eastAsia"/>
          <w:i/>
          <w:iCs/>
          <w:rtl/>
        </w:rPr>
        <w:t>برگزار</w:t>
      </w:r>
      <w:proofErr w:type="spellEnd"/>
      <w:r w:rsidRPr="000862D4">
        <w:rPr>
          <w:rFonts w:cs="Calibri"/>
          <w:i/>
          <w:iCs/>
          <w:rtl/>
        </w:rPr>
        <w:t xml:space="preserve"> </w:t>
      </w:r>
      <w:r w:rsidRPr="000862D4">
        <w:rPr>
          <w:rFonts w:cs="Calibri" w:hint="eastAsia"/>
          <w:i/>
          <w:iCs/>
          <w:rtl/>
        </w:rPr>
        <w:t>شد</w:t>
      </w:r>
      <w:r w:rsidRPr="000862D4">
        <w:rPr>
          <w:i/>
          <w:iCs/>
        </w:rPr>
        <w:t xml:space="preserve"> (Google Kääntäjä: Iranin maallisen demokraattisen puolueen kuudes vuosikongressi pidettiin)</w:t>
      </w:r>
      <w:r>
        <w:t xml:space="preserve"> </w:t>
      </w:r>
      <w:hyperlink r:id="rId35" w:history="1">
        <w:r w:rsidRPr="000862D4">
          <w:rPr>
            <w:rStyle w:val="Hyperlinkki"/>
          </w:rPr>
          <w:t>https://isdparty.com/?p=964</w:t>
        </w:r>
      </w:hyperlink>
      <w:r>
        <w:t xml:space="preserve"> (käyty </w:t>
      </w:r>
      <w:r w:rsidR="00F863C0" w:rsidRPr="00EB6BA6">
        <w:t>25.3.2022</w:t>
      </w:r>
      <w:r>
        <w:t>).</w:t>
      </w:r>
    </w:p>
    <w:p w14:paraId="6CF2B592" w14:textId="0203F994" w:rsidR="00FD19EE" w:rsidRPr="00FD19EE" w:rsidRDefault="00FE459D" w:rsidP="00BE2852">
      <w:r>
        <w:t xml:space="preserve">Ganjineh </w:t>
      </w:r>
      <w:r w:rsidR="00FD19EE" w:rsidRPr="00FD19EE">
        <w:t>[päiväämätön]</w:t>
      </w:r>
      <w:r>
        <w:t>.</w:t>
      </w:r>
      <w:r w:rsidR="00FD19EE" w:rsidRPr="00FD19EE">
        <w:t xml:space="preserve"> </w:t>
      </w:r>
      <w:r w:rsidR="00FD19EE" w:rsidRPr="00FD19EE">
        <w:rPr>
          <w:i/>
          <w:iCs/>
        </w:rPr>
        <w:t>«</w:t>
      </w:r>
      <w:proofErr w:type="spellStart"/>
      <w:r w:rsidR="00FD19EE" w:rsidRPr="00FD19EE">
        <w:rPr>
          <w:rFonts w:cs="Calibri" w:hint="eastAsia"/>
          <w:i/>
          <w:iCs/>
          <w:rtl/>
          <w:lang w:val="en-US"/>
        </w:rPr>
        <w:t>گنج</w:t>
      </w:r>
      <w:r w:rsidR="00FD19EE" w:rsidRPr="00FD19EE">
        <w:rPr>
          <w:rFonts w:cs="Calibri" w:hint="cs"/>
          <w:i/>
          <w:iCs/>
          <w:rtl/>
          <w:lang w:val="en-US"/>
        </w:rPr>
        <w:t>ی</w:t>
      </w:r>
      <w:r w:rsidR="00FD19EE" w:rsidRPr="00FD19EE">
        <w:rPr>
          <w:rFonts w:cs="Calibri" w:hint="eastAsia"/>
          <w:i/>
          <w:iCs/>
          <w:rtl/>
          <w:lang w:val="en-US"/>
        </w:rPr>
        <w:t>نه</w:t>
      </w:r>
      <w:proofErr w:type="spellEnd"/>
      <w:r w:rsidR="00FD19EE" w:rsidRPr="00FD19EE">
        <w:rPr>
          <w:rFonts w:cs="Calibri" w:hint="eastAsia"/>
          <w:i/>
          <w:iCs/>
          <w:rtl/>
          <w:lang w:val="en-US"/>
        </w:rPr>
        <w:t>»</w:t>
      </w:r>
      <w:r w:rsidR="00FD19EE" w:rsidRPr="00FD19EE">
        <w:rPr>
          <w:rFonts w:cs="Calibri"/>
          <w:i/>
          <w:iCs/>
          <w:rtl/>
          <w:lang w:val="en-US"/>
        </w:rPr>
        <w:t xml:space="preserve"> </w:t>
      </w:r>
      <w:r w:rsidR="00FD19EE" w:rsidRPr="00FD19EE">
        <w:rPr>
          <w:rFonts w:cs="Calibri" w:hint="eastAsia"/>
          <w:i/>
          <w:iCs/>
          <w:rtl/>
          <w:lang w:val="en-US"/>
        </w:rPr>
        <w:t>و</w:t>
      </w:r>
      <w:r w:rsidR="00FD19EE" w:rsidRPr="00FD19EE">
        <w:rPr>
          <w:rFonts w:cs="Calibri"/>
          <w:i/>
          <w:iCs/>
          <w:rtl/>
          <w:lang w:val="en-US"/>
        </w:rPr>
        <w:t xml:space="preserve"> </w:t>
      </w:r>
      <w:proofErr w:type="spellStart"/>
      <w:r w:rsidR="00FD19EE" w:rsidRPr="00FD19EE">
        <w:rPr>
          <w:rFonts w:cs="Calibri" w:hint="eastAsia"/>
          <w:i/>
          <w:iCs/>
          <w:rtl/>
          <w:lang w:val="en-US"/>
        </w:rPr>
        <w:t>راهنما</w:t>
      </w:r>
      <w:proofErr w:type="spellEnd"/>
      <w:r w:rsidR="00FD19EE" w:rsidRPr="00FD19EE">
        <w:rPr>
          <w:rFonts w:cs="Calibri"/>
          <w:i/>
          <w:iCs/>
          <w:rtl/>
          <w:lang w:val="en-US"/>
        </w:rPr>
        <w:t xml:space="preserve"> </w:t>
      </w:r>
      <w:proofErr w:type="spellStart"/>
      <w:r w:rsidR="00FD19EE" w:rsidRPr="00FD19EE">
        <w:rPr>
          <w:rFonts w:cs="Calibri" w:hint="cs"/>
          <w:i/>
          <w:iCs/>
          <w:rtl/>
          <w:lang w:val="en-US"/>
        </w:rPr>
        <w:t>ی</w:t>
      </w:r>
      <w:r w:rsidR="00FD19EE" w:rsidRPr="00FD19EE">
        <w:rPr>
          <w:rFonts w:cs="Calibri" w:hint="eastAsia"/>
          <w:i/>
          <w:iCs/>
          <w:rtl/>
          <w:lang w:val="en-US"/>
        </w:rPr>
        <w:t>ش</w:t>
      </w:r>
      <w:proofErr w:type="spellEnd"/>
      <w:r w:rsidR="00FD19EE" w:rsidRPr="00FD19EE">
        <w:rPr>
          <w:i/>
          <w:iCs/>
        </w:rPr>
        <w:t xml:space="preserve"> (Google </w:t>
      </w:r>
      <w:r w:rsidR="00E531DC">
        <w:rPr>
          <w:i/>
          <w:iCs/>
        </w:rPr>
        <w:t>Kääntäjä</w:t>
      </w:r>
      <w:r w:rsidR="00FD19EE" w:rsidRPr="00FD19EE">
        <w:rPr>
          <w:i/>
          <w:iCs/>
        </w:rPr>
        <w:t>: “</w:t>
      </w:r>
      <w:proofErr w:type="spellStart"/>
      <w:r w:rsidR="00FD19EE" w:rsidRPr="00FD19EE">
        <w:rPr>
          <w:i/>
          <w:iCs/>
        </w:rPr>
        <w:t>Treasure</w:t>
      </w:r>
      <w:proofErr w:type="spellEnd"/>
      <w:r w:rsidR="00FD19EE" w:rsidRPr="00FD19EE">
        <w:rPr>
          <w:i/>
          <w:iCs/>
        </w:rPr>
        <w:t xml:space="preserve">” and </w:t>
      </w:r>
      <w:proofErr w:type="spellStart"/>
      <w:r w:rsidR="00FD19EE" w:rsidRPr="00FD19EE">
        <w:rPr>
          <w:i/>
          <w:iCs/>
        </w:rPr>
        <w:t>its</w:t>
      </w:r>
      <w:proofErr w:type="spellEnd"/>
      <w:r w:rsidR="00FD19EE" w:rsidRPr="00FD19EE">
        <w:rPr>
          <w:i/>
          <w:iCs/>
        </w:rPr>
        <w:t xml:space="preserve"> </w:t>
      </w:r>
      <w:proofErr w:type="spellStart"/>
      <w:r w:rsidR="00FD19EE" w:rsidRPr="00FD19EE">
        <w:rPr>
          <w:i/>
          <w:iCs/>
        </w:rPr>
        <w:t>guide</w:t>
      </w:r>
      <w:proofErr w:type="spellEnd"/>
      <w:r w:rsidR="00FD19EE" w:rsidRPr="00FD19EE">
        <w:rPr>
          <w:i/>
          <w:iCs/>
        </w:rPr>
        <w:t>)</w:t>
      </w:r>
      <w:r w:rsidR="00FD19EE" w:rsidRPr="00FD19EE">
        <w:t xml:space="preserve">. </w:t>
      </w:r>
      <w:hyperlink r:id="rId36" w:history="1">
        <w:r w:rsidR="00FD19EE" w:rsidRPr="001F7DBA">
          <w:rPr>
            <w:rStyle w:val="Hyperlinkki"/>
          </w:rPr>
          <w:t>https://isdpdirectory.com/?page_id=2</w:t>
        </w:r>
      </w:hyperlink>
      <w:r w:rsidR="00FD19EE">
        <w:t xml:space="preserve"> (käyty </w:t>
      </w:r>
      <w:r w:rsidR="00F863C0" w:rsidRPr="00EB6BA6">
        <w:t>25.3.2022</w:t>
      </w:r>
      <w:r w:rsidR="00FD19EE">
        <w:t>).</w:t>
      </w:r>
    </w:p>
    <w:p w14:paraId="362CA3D1" w14:textId="30128B11" w:rsidR="00252F27" w:rsidRPr="00252F27" w:rsidRDefault="00252F27" w:rsidP="00BE2852">
      <w:proofErr w:type="spellStart"/>
      <w:r w:rsidRPr="003744A2">
        <w:lastRenderedPageBreak/>
        <w:t>Luzerner</w:t>
      </w:r>
      <w:proofErr w:type="spellEnd"/>
      <w:r w:rsidRPr="003744A2">
        <w:t xml:space="preserve"> </w:t>
      </w:r>
      <w:proofErr w:type="spellStart"/>
      <w:r w:rsidRPr="003744A2">
        <w:t>Zeitung</w:t>
      </w:r>
      <w:proofErr w:type="spellEnd"/>
      <w:r w:rsidRPr="003744A2">
        <w:t xml:space="preserve"> 10.4.2017. </w:t>
      </w:r>
      <w:r w:rsidRPr="00D920CD">
        <w:rPr>
          <w:i/>
          <w:iCs/>
          <w:lang w:val="sv-SE"/>
        </w:rPr>
        <w:t xml:space="preserve">IRAN: Opposition </w:t>
      </w:r>
      <w:proofErr w:type="spellStart"/>
      <w:r w:rsidRPr="00D920CD">
        <w:rPr>
          <w:i/>
          <w:iCs/>
          <w:lang w:val="sv-SE"/>
        </w:rPr>
        <w:t>aus</w:t>
      </w:r>
      <w:proofErr w:type="spellEnd"/>
      <w:r w:rsidRPr="00D920CD">
        <w:rPr>
          <w:i/>
          <w:iCs/>
          <w:lang w:val="sv-SE"/>
        </w:rPr>
        <w:t xml:space="preserve"> dem </w:t>
      </w:r>
      <w:proofErr w:type="spellStart"/>
      <w:r w:rsidRPr="00D920CD">
        <w:rPr>
          <w:i/>
          <w:iCs/>
          <w:lang w:val="sv-SE"/>
        </w:rPr>
        <w:t>Luzerner</w:t>
      </w:r>
      <w:proofErr w:type="spellEnd"/>
      <w:r w:rsidRPr="00D920CD">
        <w:rPr>
          <w:i/>
          <w:iCs/>
          <w:lang w:val="sv-SE"/>
        </w:rPr>
        <w:t xml:space="preserve"> Exil</w:t>
      </w:r>
      <w:r w:rsidRPr="00D920CD">
        <w:rPr>
          <w:lang w:val="sv-SE"/>
        </w:rPr>
        <w:t xml:space="preserve">. </w:t>
      </w:r>
      <w:hyperlink r:id="rId37" w:history="1">
        <w:r w:rsidRPr="00252F27">
          <w:rPr>
            <w:rStyle w:val="Hyperlinkki"/>
          </w:rPr>
          <w:t>https://www.luzernerzeitung.ch/zentralschweiz/luzern/iran-opposition-aus-dem-luzerner-exil-ld.96931</w:t>
        </w:r>
      </w:hyperlink>
      <w:r w:rsidRPr="00252F27">
        <w:t xml:space="preserve"> (kä</w:t>
      </w:r>
      <w:r>
        <w:t xml:space="preserve">yty </w:t>
      </w:r>
      <w:r w:rsidR="00F863C0" w:rsidRPr="00EB6BA6">
        <w:t>25.3.2022</w:t>
      </w:r>
      <w:r>
        <w:t>).</w:t>
      </w:r>
    </w:p>
    <w:p w14:paraId="6995537A" w14:textId="01338218" w:rsidR="008D5D17" w:rsidRPr="00D515C5" w:rsidRDefault="008D5D17" w:rsidP="00BE2852">
      <w:r w:rsidRPr="00D515C5">
        <w:t xml:space="preserve">Mehestan [Facebook] [päiväämätön]. </w:t>
      </w:r>
      <w:hyperlink r:id="rId38" w:history="1">
        <w:r w:rsidRPr="00D515C5">
          <w:rPr>
            <w:rStyle w:val="Hyperlinkki"/>
          </w:rPr>
          <w:t>https://www.facebook.com/Mehestan/</w:t>
        </w:r>
      </w:hyperlink>
      <w:r w:rsidRPr="00D515C5">
        <w:rPr>
          <w:rStyle w:val="Hyperlinkki"/>
          <w:color w:val="auto"/>
          <w:u w:val="none"/>
        </w:rPr>
        <w:t xml:space="preserve"> (käyty </w:t>
      </w:r>
      <w:r w:rsidR="00F863C0" w:rsidRPr="00EB6BA6">
        <w:t>25.3.2022</w:t>
      </w:r>
      <w:r w:rsidRPr="00D515C5">
        <w:rPr>
          <w:rStyle w:val="Hyperlinkki"/>
          <w:color w:val="auto"/>
          <w:u w:val="none"/>
        </w:rPr>
        <w:t>).</w:t>
      </w:r>
    </w:p>
    <w:p w14:paraId="20B06542" w14:textId="290007AF" w:rsidR="00037746" w:rsidRPr="00037746" w:rsidRDefault="00037746" w:rsidP="00BE2852">
      <w:r w:rsidRPr="00037746">
        <w:rPr>
          <w:lang w:val="en-US"/>
        </w:rPr>
        <w:t>NUDFI (National Union for Democracy in Iran) 17.5.2021.</w:t>
      </w:r>
      <w:r>
        <w:rPr>
          <w:lang w:val="en-US"/>
        </w:rPr>
        <w:t xml:space="preserve"> </w:t>
      </w:r>
      <w:r w:rsidRPr="00037746">
        <w:rPr>
          <w:i/>
          <w:iCs/>
          <w:lang w:val="en-US"/>
        </w:rPr>
        <w:t>Historic Summit of Iranian Opposition</w:t>
      </w:r>
      <w:r>
        <w:rPr>
          <w:lang w:val="en-US"/>
        </w:rPr>
        <w:t>.</w:t>
      </w:r>
      <w:r w:rsidRPr="00037746">
        <w:rPr>
          <w:lang w:val="en-US"/>
        </w:rPr>
        <w:t xml:space="preserve"> </w:t>
      </w:r>
      <w:hyperlink r:id="rId39" w:history="1">
        <w:r w:rsidRPr="00037746">
          <w:rPr>
            <w:rStyle w:val="Hyperlinkki"/>
          </w:rPr>
          <w:t>https://nufdiran.org/press/press-release/historic-summit-of-iranian-opposition/</w:t>
        </w:r>
      </w:hyperlink>
      <w:r w:rsidRPr="00037746">
        <w:t xml:space="preserve"> (käyty</w:t>
      </w:r>
      <w:r>
        <w:t xml:space="preserve"> </w:t>
      </w:r>
      <w:r w:rsidR="00F863C0" w:rsidRPr="00EB6BA6">
        <w:t>25.3.2022</w:t>
      </w:r>
      <w:r>
        <w:t>).</w:t>
      </w:r>
    </w:p>
    <w:p w14:paraId="2A296B12" w14:textId="28142C9B" w:rsidR="00BE2852" w:rsidRDefault="00161385" w:rsidP="00BE2852">
      <w:proofErr w:type="spellStart"/>
      <w:r w:rsidRPr="00037746">
        <w:rPr>
          <w:lang w:val="en-US"/>
        </w:rPr>
        <w:t>Kayhan</w:t>
      </w:r>
      <w:proofErr w:type="spellEnd"/>
      <w:r w:rsidRPr="00037746">
        <w:rPr>
          <w:lang w:val="en-US"/>
        </w:rPr>
        <w:t xml:space="preserve"> Life 23.2.2022</w:t>
      </w:r>
      <w:r w:rsidR="00197B51" w:rsidRPr="00037746">
        <w:rPr>
          <w:lang w:val="en-US"/>
        </w:rPr>
        <w:t>.</w:t>
      </w:r>
      <w:r w:rsidRPr="00037746">
        <w:rPr>
          <w:lang w:val="en-US"/>
        </w:rPr>
        <w:t xml:space="preserve"> </w:t>
      </w:r>
      <w:r w:rsidRPr="006463ED">
        <w:rPr>
          <w:i/>
          <w:iCs/>
          <w:lang w:val="en-US"/>
        </w:rPr>
        <w:t>Iranian Opposition Groups Urge UK, France, Germany to Support the Iranian People</w:t>
      </w:r>
      <w:r>
        <w:rPr>
          <w:lang w:val="en-US"/>
        </w:rPr>
        <w:t xml:space="preserve">. </w:t>
      </w:r>
      <w:hyperlink r:id="rId40" w:history="1">
        <w:r w:rsidRPr="006463ED">
          <w:rPr>
            <w:rStyle w:val="Hyperlinkki"/>
          </w:rPr>
          <w:t>https://kayhanlife.com/news/iran/iranian-opposition-groups-urge-uk-france-germany-to-support-the-iranian-people/</w:t>
        </w:r>
      </w:hyperlink>
      <w:r w:rsidRPr="006463ED">
        <w:t xml:space="preserve"> (käyty </w:t>
      </w:r>
      <w:r w:rsidR="00F863C0" w:rsidRPr="00EB6BA6">
        <w:t>25.3.2022</w:t>
      </w:r>
      <w:r w:rsidRPr="006463ED">
        <w:t>).</w:t>
      </w:r>
    </w:p>
    <w:p w14:paraId="11FD6011" w14:textId="0811A5D9" w:rsidR="003A6F64" w:rsidRPr="00B25CA3" w:rsidRDefault="003A6F64" w:rsidP="00B25CA3">
      <w:r>
        <w:t>OFPRA (</w:t>
      </w:r>
      <w:proofErr w:type="spellStart"/>
      <w:r>
        <w:rPr>
          <w:lang w:bidi="fa-IR"/>
        </w:rPr>
        <w:t>L’Office</w:t>
      </w:r>
      <w:proofErr w:type="spellEnd"/>
      <w:r>
        <w:rPr>
          <w:lang w:bidi="fa-IR"/>
        </w:rPr>
        <w:t xml:space="preserve"> </w:t>
      </w:r>
      <w:proofErr w:type="spellStart"/>
      <w:r>
        <w:rPr>
          <w:lang w:bidi="fa-IR"/>
        </w:rPr>
        <w:t>fran</w:t>
      </w:r>
      <w:r w:rsidRPr="00F14E03">
        <w:rPr>
          <w:lang w:bidi="fa-IR"/>
        </w:rPr>
        <w:t>ç</w:t>
      </w:r>
      <w:r>
        <w:rPr>
          <w:lang w:bidi="fa-IR"/>
        </w:rPr>
        <w:t>ais</w:t>
      </w:r>
      <w:proofErr w:type="spellEnd"/>
      <w:r>
        <w:rPr>
          <w:lang w:bidi="fa-IR"/>
        </w:rPr>
        <w:t xml:space="preserve"> de </w:t>
      </w:r>
      <w:proofErr w:type="spellStart"/>
      <w:r>
        <w:rPr>
          <w:lang w:bidi="fa-IR"/>
        </w:rPr>
        <w:t>protection</w:t>
      </w:r>
      <w:proofErr w:type="spellEnd"/>
      <w:r>
        <w:rPr>
          <w:lang w:bidi="fa-IR"/>
        </w:rPr>
        <w:t xml:space="preserve"> des </w:t>
      </w:r>
      <w:proofErr w:type="spellStart"/>
      <w:r>
        <w:rPr>
          <w:lang w:bidi="fa-IR"/>
        </w:rPr>
        <w:t>réfugiés</w:t>
      </w:r>
      <w:proofErr w:type="spellEnd"/>
      <w:r>
        <w:rPr>
          <w:lang w:bidi="fa-IR"/>
        </w:rPr>
        <w:t xml:space="preserve"> et </w:t>
      </w:r>
      <w:proofErr w:type="spellStart"/>
      <w:r>
        <w:rPr>
          <w:lang w:bidi="fa-IR"/>
        </w:rPr>
        <w:t>apatrides</w:t>
      </w:r>
      <w:proofErr w:type="spellEnd"/>
      <w:r>
        <w:rPr>
          <w:lang w:bidi="fa-IR"/>
        </w:rPr>
        <w:t>)</w:t>
      </w:r>
      <w:r>
        <w:t xml:space="preserve"> 27.9.2019. </w:t>
      </w:r>
      <w:proofErr w:type="spellStart"/>
      <w:r w:rsidRPr="003744A2">
        <w:rPr>
          <w:i/>
          <w:iCs/>
        </w:rPr>
        <w:t>Le</w:t>
      </w:r>
      <w:proofErr w:type="spellEnd"/>
      <w:r w:rsidRPr="003744A2">
        <w:rPr>
          <w:i/>
          <w:iCs/>
        </w:rPr>
        <w:t xml:space="preserve"> </w:t>
      </w:r>
      <w:proofErr w:type="spellStart"/>
      <w:r w:rsidRPr="003744A2">
        <w:rPr>
          <w:i/>
          <w:iCs/>
        </w:rPr>
        <w:t>Mouvement</w:t>
      </w:r>
      <w:proofErr w:type="spellEnd"/>
      <w:r w:rsidRPr="003744A2">
        <w:rPr>
          <w:i/>
          <w:iCs/>
        </w:rPr>
        <w:t xml:space="preserve"> </w:t>
      </w:r>
      <w:proofErr w:type="spellStart"/>
      <w:r w:rsidRPr="003744A2">
        <w:rPr>
          <w:i/>
          <w:iCs/>
        </w:rPr>
        <w:t>démocratique</w:t>
      </w:r>
      <w:proofErr w:type="spellEnd"/>
      <w:r w:rsidRPr="003744A2">
        <w:rPr>
          <w:i/>
          <w:iCs/>
        </w:rPr>
        <w:t xml:space="preserve"> </w:t>
      </w:r>
      <w:proofErr w:type="spellStart"/>
      <w:r w:rsidRPr="003744A2">
        <w:rPr>
          <w:i/>
          <w:iCs/>
        </w:rPr>
        <w:t>laïque</w:t>
      </w:r>
      <w:proofErr w:type="spellEnd"/>
      <w:r w:rsidRPr="003744A2">
        <w:rPr>
          <w:i/>
          <w:iCs/>
        </w:rPr>
        <w:t xml:space="preserve"> </w:t>
      </w:r>
      <w:proofErr w:type="spellStart"/>
      <w:r w:rsidRPr="003744A2">
        <w:rPr>
          <w:i/>
          <w:iCs/>
        </w:rPr>
        <w:t>iranien</w:t>
      </w:r>
      <w:proofErr w:type="spellEnd"/>
      <w:r w:rsidRPr="003744A2">
        <w:rPr>
          <w:i/>
          <w:iCs/>
        </w:rPr>
        <w:t xml:space="preserve"> et </w:t>
      </w:r>
      <w:proofErr w:type="spellStart"/>
      <w:r w:rsidRPr="003744A2">
        <w:rPr>
          <w:i/>
          <w:iCs/>
        </w:rPr>
        <w:t>le</w:t>
      </w:r>
      <w:proofErr w:type="spellEnd"/>
      <w:r w:rsidRPr="003744A2">
        <w:rPr>
          <w:i/>
          <w:iCs/>
        </w:rPr>
        <w:t xml:space="preserve"> </w:t>
      </w:r>
      <w:proofErr w:type="spellStart"/>
      <w:r w:rsidRPr="003744A2">
        <w:rPr>
          <w:i/>
          <w:iCs/>
        </w:rPr>
        <w:t>Parti</w:t>
      </w:r>
      <w:proofErr w:type="spellEnd"/>
      <w:r w:rsidR="00B25CA3" w:rsidRPr="003744A2">
        <w:rPr>
          <w:i/>
          <w:iCs/>
        </w:rPr>
        <w:t xml:space="preserve"> </w:t>
      </w:r>
      <w:proofErr w:type="spellStart"/>
      <w:r w:rsidRPr="003744A2">
        <w:rPr>
          <w:i/>
          <w:iCs/>
        </w:rPr>
        <w:t>démocratique</w:t>
      </w:r>
      <w:proofErr w:type="spellEnd"/>
      <w:r w:rsidRPr="003744A2">
        <w:rPr>
          <w:i/>
          <w:iCs/>
        </w:rPr>
        <w:t xml:space="preserve"> </w:t>
      </w:r>
      <w:proofErr w:type="spellStart"/>
      <w:r w:rsidRPr="003744A2">
        <w:rPr>
          <w:i/>
          <w:iCs/>
        </w:rPr>
        <w:t>laïque</w:t>
      </w:r>
      <w:proofErr w:type="spellEnd"/>
      <w:r w:rsidRPr="003744A2">
        <w:rPr>
          <w:i/>
          <w:iCs/>
        </w:rPr>
        <w:t xml:space="preserve"> </w:t>
      </w:r>
      <w:proofErr w:type="spellStart"/>
      <w:r w:rsidRPr="003744A2">
        <w:rPr>
          <w:i/>
          <w:iCs/>
        </w:rPr>
        <w:t>iranien</w:t>
      </w:r>
      <w:proofErr w:type="spellEnd"/>
      <w:r w:rsidR="00B25CA3" w:rsidRPr="003744A2">
        <w:t xml:space="preserve">. </w:t>
      </w:r>
      <w:hyperlink r:id="rId41" w:history="1">
        <w:r w:rsidR="00B25CA3" w:rsidRPr="00B25CA3">
          <w:rPr>
            <w:rStyle w:val="Hyperlinkki"/>
          </w:rPr>
          <w:t>https://www.ofpra.gouv.fr/sites/default/files/atoms/files/1909_irn_le_mouvement_democratique_laique_0.pdf</w:t>
        </w:r>
      </w:hyperlink>
      <w:r w:rsidR="00B25CA3" w:rsidRPr="00B25CA3">
        <w:t xml:space="preserve"> (käyty </w:t>
      </w:r>
      <w:r w:rsidR="00F863C0" w:rsidRPr="00EB6BA6">
        <w:t>25.3.2022</w:t>
      </w:r>
      <w:r w:rsidR="00B25CA3" w:rsidRPr="00B25CA3">
        <w:t>).</w:t>
      </w:r>
    </w:p>
    <w:p w14:paraId="405B2D70" w14:textId="7A7C27D9" w:rsidR="008A278C" w:rsidRDefault="008A278C" w:rsidP="008A278C">
      <w:r>
        <w:t xml:space="preserve">Radio Farda 4.8.2021. </w:t>
      </w:r>
      <w:proofErr w:type="spellStart"/>
      <w:r w:rsidRPr="008A278C">
        <w:rPr>
          <w:i/>
          <w:iCs/>
          <w:rtl/>
        </w:rPr>
        <w:t>سیزده</w:t>
      </w:r>
      <w:proofErr w:type="spellEnd"/>
      <w:r w:rsidRPr="008A278C">
        <w:rPr>
          <w:i/>
          <w:iCs/>
          <w:rtl/>
        </w:rPr>
        <w:t xml:space="preserve"> </w:t>
      </w:r>
      <w:proofErr w:type="spellStart"/>
      <w:r w:rsidRPr="008A278C">
        <w:rPr>
          <w:i/>
          <w:iCs/>
          <w:rtl/>
        </w:rPr>
        <w:t>تشکل</w:t>
      </w:r>
      <w:proofErr w:type="spellEnd"/>
      <w:r w:rsidRPr="008A278C">
        <w:rPr>
          <w:i/>
          <w:iCs/>
          <w:rtl/>
        </w:rPr>
        <w:t xml:space="preserve"> </w:t>
      </w:r>
      <w:proofErr w:type="spellStart"/>
      <w:r w:rsidRPr="008A278C">
        <w:rPr>
          <w:i/>
          <w:iCs/>
          <w:rtl/>
        </w:rPr>
        <w:t>سیاسی</w:t>
      </w:r>
      <w:proofErr w:type="spellEnd"/>
      <w:r w:rsidRPr="008A278C">
        <w:rPr>
          <w:i/>
          <w:iCs/>
          <w:rtl/>
        </w:rPr>
        <w:t xml:space="preserve"> </w:t>
      </w:r>
      <w:proofErr w:type="spellStart"/>
      <w:r w:rsidRPr="008A278C">
        <w:rPr>
          <w:i/>
          <w:iCs/>
          <w:rtl/>
        </w:rPr>
        <w:t>ایرانی</w:t>
      </w:r>
      <w:proofErr w:type="spellEnd"/>
      <w:r w:rsidRPr="008A278C">
        <w:rPr>
          <w:i/>
          <w:iCs/>
          <w:rtl/>
        </w:rPr>
        <w:t xml:space="preserve"> از قصد خود </w:t>
      </w:r>
      <w:proofErr w:type="spellStart"/>
      <w:r w:rsidRPr="008A278C">
        <w:rPr>
          <w:i/>
          <w:iCs/>
          <w:rtl/>
        </w:rPr>
        <w:t>برای</w:t>
      </w:r>
      <w:proofErr w:type="spellEnd"/>
      <w:r w:rsidRPr="008A278C">
        <w:rPr>
          <w:i/>
          <w:iCs/>
          <w:rtl/>
        </w:rPr>
        <w:t xml:space="preserve"> «</w:t>
      </w:r>
      <w:proofErr w:type="spellStart"/>
      <w:r w:rsidRPr="008A278C">
        <w:rPr>
          <w:i/>
          <w:iCs/>
          <w:rtl/>
        </w:rPr>
        <w:t>هماهنگی</w:t>
      </w:r>
      <w:proofErr w:type="spellEnd"/>
      <w:r w:rsidRPr="008A278C">
        <w:rPr>
          <w:i/>
          <w:iCs/>
          <w:rtl/>
        </w:rPr>
        <w:t xml:space="preserve"> </w:t>
      </w:r>
      <w:proofErr w:type="spellStart"/>
      <w:r w:rsidRPr="008A278C">
        <w:rPr>
          <w:i/>
          <w:iCs/>
          <w:rtl/>
        </w:rPr>
        <w:t>سازمان‌یافته</w:t>
      </w:r>
      <w:proofErr w:type="spellEnd"/>
      <w:r w:rsidRPr="008A278C">
        <w:rPr>
          <w:i/>
          <w:iCs/>
          <w:rtl/>
        </w:rPr>
        <w:t xml:space="preserve">» خبر </w:t>
      </w:r>
      <w:proofErr w:type="spellStart"/>
      <w:r w:rsidRPr="008A278C">
        <w:rPr>
          <w:i/>
          <w:iCs/>
          <w:rtl/>
        </w:rPr>
        <w:t>دادند</w:t>
      </w:r>
      <w:proofErr w:type="spellEnd"/>
      <w:r>
        <w:t xml:space="preserve"> </w:t>
      </w:r>
      <w:r w:rsidRPr="008A278C">
        <w:rPr>
          <w:i/>
          <w:iCs/>
        </w:rPr>
        <w:t xml:space="preserve">(Google </w:t>
      </w:r>
      <w:r w:rsidR="00E531DC">
        <w:rPr>
          <w:i/>
          <w:iCs/>
        </w:rPr>
        <w:t>Kääntäjä</w:t>
      </w:r>
      <w:r w:rsidRPr="008A278C">
        <w:rPr>
          <w:i/>
          <w:iCs/>
        </w:rPr>
        <w:t xml:space="preserve">: </w:t>
      </w:r>
      <w:proofErr w:type="spellStart"/>
      <w:r w:rsidRPr="008A278C">
        <w:rPr>
          <w:i/>
          <w:iCs/>
        </w:rPr>
        <w:t>Thirteen</w:t>
      </w:r>
      <w:proofErr w:type="spellEnd"/>
      <w:r w:rsidRPr="008A278C">
        <w:rPr>
          <w:i/>
          <w:iCs/>
        </w:rPr>
        <w:t xml:space="preserve"> </w:t>
      </w:r>
      <w:proofErr w:type="spellStart"/>
      <w:r w:rsidRPr="008A278C">
        <w:rPr>
          <w:i/>
          <w:iCs/>
        </w:rPr>
        <w:t>Iranian</w:t>
      </w:r>
      <w:proofErr w:type="spellEnd"/>
      <w:r w:rsidRPr="008A278C">
        <w:rPr>
          <w:i/>
          <w:iCs/>
        </w:rPr>
        <w:t xml:space="preserve"> </w:t>
      </w:r>
      <w:proofErr w:type="spellStart"/>
      <w:r w:rsidRPr="008A278C">
        <w:rPr>
          <w:i/>
          <w:iCs/>
        </w:rPr>
        <w:t>political</w:t>
      </w:r>
      <w:proofErr w:type="spellEnd"/>
      <w:r w:rsidRPr="008A278C">
        <w:rPr>
          <w:i/>
          <w:iCs/>
        </w:rPr>
        <w:t xml:space="preserve"> </w:t>
      </w:r>
      <w:proofErr w:type="spellStart"/>
      <w:r w:rsidRPr="008A278C">
        <w:rPr>
          <w:i/>
          <w:iCs/>
        </w:rPr>
        <w:t>organizations</w:t>
      </w:r>
      <w:proofErr w:type="spellEnd"/>
      <w:r w:rsidRPr="008A278C">
        <w:rPr>
          <w:i/>
          <w:iCs/>
        </w:rPr>
        <w:t xml:space="preserve"> </w:t>
      </w:r>
      <w:proofErr w:type="spellStart"/>
      <w:r w:rsidRPr="008A278C">
        <w:rPr>
          <w:i/>
          <w:iCs/>
        </w:rPr>
        <w:t>announced</w:t>
      </w:r>
      <w:proofErr w:type="spellEnd"/>
      <w:r w:rsidRPr="008A278C">
        <w:rPr>
          <w:i/>
          <w:iCs/>
        </w:rPr>
        <w:t xml:space="preserve"> </w:t>
      </w:r>
      <w:proofErr w:type="spellStart"/>
      <w:r w:rsidRPr="008A278C">
        <w:rPr>
          <w:i/>
          <w:iCs/>
        </w:rPr>
        <w:t>their</w:t>
      </w:r>
      <w:proofErr w:type="spellEnd"/>
      <w:r w:rsidRPr="008A278C">
        <w:rPr>
          <w:i/>
          <w:iCs/>
        </w:rPr>
        <w:t xml:space="preserve"> intention for "</w:t>
      </w:r>
      <w:proofErr w:type="spellStart"/>
      <w:r w:rsidRPr="008A278C">
        <w:rPr>
          <w:i/>
          <w:iCs/>
        </w:rPr>
        <w:t>organized</w:t>
      </w:r>
      <w:proofErr w:type="spellEnd"/>
      <w:r w:rsidRPr="008A278C">
        <w:rPr>
          <w:i/>
          <w:iCs/>
        </w:rPr>
        <w:t xml:space="preserve"> </w:t>
      </w:r>
      <w:proofErr w:type="spellStart"/>
      <w:r w:rsidRPr="008A278C">
        <w:rPr>
          <w:i/>
          <w:iCs/>
        </w:rPr>
        <w:t>coordination</w:t>
      </w:r>
      <w:proofErr w:type="spellEnd"/>
      <w:r w:rsidRPr="008A278C">
        <w:rPr>
          <w:i/>
          <w:iCs/>
        </w:rPr>
        <w:t>"</w:t>
      </w:r>
      <w:r>
        <w:t xml:space="preserve">). </w:t>
      </w:r>
      <w:hyperlink r:id="rId42" w:history="1">
        <w:r w:rsidRPr="001F7DBA">
          <w:rPr>
            <w:rStyle w:val="Hyperlinkki"/>
          </w:rPr>
          <w:t>https://www.radiofarda.com/a/declaration-of-support-of-thirteen-political-organizations-for-the-will-of-the-iranian-people-to-overthrow-the-islamic-republic/31393565.html</w:t>
        </w:r>
      </w:hyperlink>
      <w:r>
        <w:t xml:space="preserve"> (käyty </w:t>
      </w:r>
      <w:r w:rsidR="00F863C0" w:rsidRPr="00EB6BA6">
        <w:t>25.3.2022</w:t>
      </w:r>
      <w:r>
        <w:t>).</w:t>
      </w:r>
    </w:p>
    <w:p w14:paraId="04EB038C" w14:textId="4014D6AB" w:rsidR="00920441" w:rsidRPr="003744A2" w:rsidRDefault="00920441" w:rsidP="00920441">
      <w:pPr>
        <w:rPr>
          <w:lang w:val="en-US"/>
        </w:rPr>
      </w:pPr>
      <w:r w:rsidRPr="00920441">
        <w:t>SDPI (</w:t>
      </w:r>
      <w:proofErr w:type="spellStart"/>
      <w:r w:rsidRPr="00920441">
        <w:t>Secular</w:t>
      </w:r>
      <w:proofErr w:type="spellEnd"/>
      <w:r w:rsidRPr="00920441">
        <w:t xml:space="preserve"> </w:t>
      </w:r>
      <w:proofErr w:type="spellStart"/>
      <w:r w:rsidRPr="00920441">
        <w:t>Democrat</w:t>
      </w:r>
      <w:proofErr w:type="spellEnd"/>
      <w:r w:rsidRPr="00920441">
        <w:t xml:space="preserve"> Party Iran) 30.1.2019. </w:t>
      </w:r>
      <w:r w:rsidRPr="00920441">
        <w:rPr>
          <w:rFonts w:cs="Calibri" w:hint="eastAsia"/>
          <w:rtl/>
          <w:lang w:val="en-US"/>
        </w:rPr>
        <w:t>نامه</w:t>
      </w:r>
      <w:r w:rsidRPr="00920441">
        <w:rPr>
          <w:rFonts w:cs="Calibri"/>
          <w:rtl/>
          <w:lang w:val="en-US"/>
        </w:rPr>
        <w:t xml:space="preserve"> 12 </w:t>
      </w:r>
      <w:proofErr w:type="spellStart"/>
      <w:r w:rsidRPr="00920441">
        <w:rPr>
          <w:rFonts w:cs="Calibri" w:hint="eastAsia"/>
          <w:rtl/>
          <w:lang w:val="en-US"/>
        </w:rPr>
        <w:t>گروه</w:t>
      </w:r>
      <w:proofErr w:type="spellEnd"/>
      <w:r w:rsidRPr="00920441">
        <w:rPr>
          <w:rFonts w:cs="Calibri"/>
          <w:rtl/>
          <w:lang w:val="en-US"/>
        </w:rPr>
        <w:t xml:space="preserve"> </w:t>
      </w:r>
      <w:proofErr w:type="spellStart"/>
      <w:r w:rsidRPr="00920441">
        <w:rPr>
          <w:rFonts w:cs="Calibri" w:hint="eastAsia"/>
          <w:rtl/>
          <w:lang w:val="en-US"/>
        </w:rPr>
        <w:t>ازمخالف</w:t>
      </w:r>
      <w:r w:rsidRPr="00920441">
        <w:rPr>
          <w:rFonts w:cs="Calibri" w:hint="cs"/>
          <w:rtl/>
          <w:lang w:val="en-US"/>
        </w:rPr>
        <w:t>ی</w:t>
      </w:r>
      <w:r w:rsidRPr="00920441">
        <w:rPr>
          <w:rFonts w:cs="Calibri" w:hint="eastAsia"/>
          <w:rtl/>
          <w:lang w:val="en-US"/>
        </w:rPr>
        <w:t>ن</w:t>
      </w:r>
      <w:proofErr w:type="spellEnd"/>
      <w:r w:rsidRPr="00920441">
        <w:rPr>
          <w:rFonts w:cs="Calibri"/>
          <w:rtl/>
          <w:lang w:val="en-US"/>
        </w:rPr>
        <w:t xml:space="preserve"> </w:t>
      </w:r>
      <w:proofErr w:type="spellStart"/>
      <w:r w:rsidRPr="00920441">
        <w:rPr>
          <w:rFonts w:cs="Calibri" w:hint="eastAsia"/>
          <w:rtl/>
          <w:lang w:val="en-US"/>
        </w:rPr>
        <w:t>س</w:t>
      </w:r>
      <w:r w:rsidRPr="00920441">
        <w:rPr>
          <w:rFonts w:cs="Calibri" w:hint="cs"/>
          <w:rtl/>
          <w:lang w:val="en-US"/>
        </w:rPr>
        <w:t>ی</w:t>
      </w:r>
      <w:r w:rsidRPr="00920441">
        <w:rPr>
          <w:rFonts w:cs="Calibri" w:hint="eastAsia"/>
          <w:rtl/>
          <w:lang w:val="en-US"/>
        </w:rPr>
        <w:t>اس</w:t>
      </w:r>
      <w:r w:rsidRPr="00920441">
        <w:rPr>
          <w:rFonts w:cs="Calibri" w:hint="cs"/>
          <w:rtl/>
          <w:lang w:val="en-US"/>
        </w:rPr>
        <w:t>ی</w:t>
      </w:r>
      <w:proofErr w:type="spellEnd"/>
      <w:r w:rsidRPr="00920441">
        <w:rPr>
          <w:rFonts w:cs="Calibri"/>
          <w:rtl/>
          <w:lang w:val="en-US"/>
        </w:rPr>
        <w:t xml:space="preserve"> </w:t>
      </w:r>
      <w:proofErr w:type="spellStart"/>
      <w:r w:rsidRPr="00920441">
        <w:rPr>
          <w:rFonts w:cs="Calibri" w:hint="eastAsia"/>
          <w:rtl/>
          <w:lang w:val="en-US"/>
        </w:rPr>
        <w:t>رژ</w:t>
      </w:r>
      <w:r w:rsidRPr="00920441">
        <w:rPr>
          <w:rFonts w:cs="Calibri" w:hint="cs"/>
          <w:rtl/>
          <w:lang w:val="en-US"/>
        </w:rPr>
        <w:t>ی</w:t>
      </w:r>
      <w:r w:rsidRPr="00920441">
        <w:rPr>
          <w:rFonts w:cs="Calibri" w:hint="eastAsia"/>
          <w:rtl/>
          <w:lang w:val="en-US"/>
        </w:rPr>
        <w:t>م</w:t>
      </w:r>
      <w:proofErr w:type="spellEnd"/>
      <w:r w:rsidRPr="00920441">
        <w:rPr>
          <w:rFonts w:cs="Calibri"/>
          <w:rtl/>
          <w:lang w:val="en-US"/>
        </w:rPr>
        <w:t xml:space="preserve"> </w:t>
      </w:r>
      <w:proofErr w:type="spellStart"/>
      <w:r w:rsidRPr="00920441">
        <w:rPr>
          <w:rFonts w:cs="Calibri" w:hint="eastAsia"/>
          <w:rtl/>
          <w:lang w:val="en-US"/>
        </w:rPr>
        <w:t>جمهور</w:t>
      </w:r>
      <w:r w:rsidRPr="00920441">
        <w:rPr>
          <w:rFonts w:cs="Calibri" w:hint="cs"/>
          <w:rtl/>
          <w:lang w:val="en-US"/>
        </w:rPr>
        <w:t>ی</w:t>
      </w:r>
      <w:proofErr w:type="spellEnd"/>
      <w:r w:rsidRPr="00920441">
        <w:rPr>
          <w:rFonts w:cs="Calibri"/>
          <w:rtl/>
          <w:lang w:val="en-US"/>
        </w:rPr>
        <w:t xml:space="preserve"> </w:t>
      </w:r>
      <w:proofErr w:type="spellStart"/>
      <w:r w:rsidRPr="00920441">
        <w:rPr>
          <w:rFonts w:cs="Calibri" w:hint="eastAsia"/>
          <w:rtl/>
          <w:lang w:val="en-US"/>
        </w:rPr>
        <w:t>اسلام</w:t>
      </w:r>
      <w:r w:rsidRPr="00920441">
        <w:rPr>
          <w:rFonts w:cs="Calibri" w:hint="cs"/>
          <w:rtl/>
          <w:lang w:val="en-US"/>
        </w:rPr>
        <w:t>ی</w:t>
      </w:r>
      <w:proofErr w:type="spellEnd"/>
      <w:r w:rsidRPr="00920441">
        <w:rPr>
          <w:rFonts w:cs="Calibri"/>
          <w:rtl/>
          <w:lang w:val="en-US"/>
        </w:rPr>
        <w:t xml:space="preserve"> </w:t>
      </w:r>
      <w:proofErr w:type="spellStart"/>
      <w:r w:rsidRPr="00920441">
        <w:rPr>
          <w:rFonts w:cs="Calibri" w:hint="eastAsia"/>
          <w:rtl/>
          <w:lang w:val="en-US"/>
        </w:rPr>
        <w:t>اشغالگران</w:t>
      </w:r>
      <w:proofErr w:type="spellEnd"/>
      <w:r w:rsidRPr="00920441">
        <w:rPr>
          <w:rFonts w:cs="Calibri"/>
          <w:rtl/>
          <w:lang w:val="en-US"/>
        </w:rPr>
        <w:t xml:space="preserve"> </w:t>
      </w:r>
      <w:proofErr w:type="spellStart"/>
      <w:r w:rsidRPr="00920441">
        <w:rPr>
          <w:rFonts w:cs="Calibri" w:hint="eastAsia"/>
          <w:rtl/>
          <w:lang w:val="en-US"/>
        </w:rPr>
        <w:t>ا</w:t>
      </w:r>
      <w:r w:rsidRPr="00920441">
        <w:rPr>
          <w:rFonts w:cs="Calibri" w:hint="cs"/>
          <w:rtl/>
          <w:lang w:val="en-US"/>
        </w:rPr>
        <w:t>ی</w:t>
      </w:r>
      <w:r w:rsidRPr="00920441">
        <w:rPr>
          <w:rFonts w:cs="Calibri" w:hint="eastAsia"/>
          <w:rtl/>
          <w:lang w:val="en-US"/>
        </w:rPr>
        <w:t>ران</w:t>
      </w:r>
      <w:proofErr w:type="spellEnd"/>
      <w:r w:rsidRPr="00920441">
        <w:rPr>
          <w:rFonts w:cs="Calibri"/>
          <w:rtl/>
          <w:lang w:val="en-US"/>
        </w:rPr>
        <w:t xml:space="preserve"> </w:t>
      </w:r>
      <w:r w:rsidRPr="00920441">
        <w:rPr>
          <w:rFonts w:cs="Calibri" w:hint="eastAsia"/>
          <w:rtl/>
          <w:lang w:val="en-US"/>
        </w:rPr>
        <w:t>به</w:t>
      </w:r>
      <w:r w:rsidRPr="00920441">
        <w:rPr>
          <w:rFonts w:cs="Calibri"/>
          <w:rtl/>
          <w:lang w:val="en-US"/>
        </w:rPr>
        <w:t xml:space="preserve"> </w:t>
      </w:r>
      <w:proofErr w:type="spellStart"/>
      <w:r w:rsidRPr="00920441">
        <w:rPr>
          <w:rFonts w:cs="Calibri" w:hint="eastAsia"/>
          <w:rtl/>
          <w:lang w:val="en-US"/>
        </w:rPr>
        <w:t>برگزارکنندگان</w:t>
      </w:r>
      <w:proofErr w:type="spellEnd"/>
      <w:r w:rsidRPr="00920441">
        <w:rPr>
          <w:rFonts w:cs="Calibri"/>
          <w:rtl/>
          <w:lang w:val="en-US"/>
        </w:rPr>
        <w:t xml:space="preserve"> </w:t>
      </w:r>
      <w:proofErr w:type="spellStart"/>
      <w:r w:rsidRPr="00920441">
        <w:rPr>
          <w:rFonts w:cs="Calibri" w:hint="eastAsia"/>
          <w:rtl/>
          <w:lang w:val="en-US"/>
        </w:rPr>
        <w:t>کنفرانس</w:t>
      </w:r>
      <w:proofErr w:type="spellEnd"/>
      <w:r w:rsidRPr="00920441">
        <w:rPr>
          <w:rFonts w:cs="Calibri"/>
          <w:rtl/>
          <w:lang w:val="en-US"/>
        </w:rPr>
        <w:t xml:space="preserve"> </w:t>
      </w:r>
      <w:r w:rsidRPr="00920441">
        <w:rPr>
          <w:rFonts w:cs="Calibri" w:hint="eastAsia"/>
          <w:rtl/>
          <w:lang w:val="en-US"/>
        </w:rPr>
        <w:t>ورشو</w:t>
      </w:r>
      <w:r w:rsidRPr="00920441">
        <w:rPr>
          <w:rFonts w:cs="Calibri"/>
          <w:rtl/>
          <w:lang w:val="en-US"/>
        </w:rPr>
        <w:t xml:space="preserve"> </w:t>
      </w:r>
      <w:proofErr w:type="gramStart"/>
      <w:r w:rsidRPr="00920441">
        <w:rPr>
          <w:rFonts w:cs="Calibri" w:hint="eastAsia"/>
          <w:rtl/>
          <w:lang w:val="en-US"/>
        </w:rPr>
        <w:t>و</w:t>
      </w:r>
      <w:r w:rsidRPr="00920441">
        <w:rPr>
          <w:rFonts w:cs="Calibri"/>
          <w:rtl/>
          <w:lang w:val="en-US"/>
        </w:rPr>
        <w:t xml:space="preserve"> </w:t>
      </w:r>
      <w:r w:rsidRPr="00920441">
        <w:rPr>
          <w:rFonts w:cs="Calibri" w:hint="eastAsia"/>
          <w:rtl/>
          <w:lang w:val="en-US"/>
        </w:rPr>
        <w:t>ترجمه</w:t>
      </w:r>
      <w:proofErr w:type="gramEnd"/>
      <w:r w:rsidRPr="00920441">
        <w:rPr>
          <w:rFonts w:cs="Calibri"/>
          <w:rtl/>
          <w:lang w:val="en-US"/>
        </w:rPr>
        <w:t xml:space="preserve"> </w:t>
      </w:r>
      <w:r w:rsidRPr="00920441">
        <w:rPr>
          <w:rFonts w:cs="Calibri" w:hint="eastAsia"/>
          <w:rtl/>
          <w:lang w:val="en-US"/>
        </w:rPr>
        <w:t>آن</w:t>
      </w:r>
      <w:r w:rsidRPr="00920441">
        <w:rPr>
          <w:rFonts w:cs="Calibri"/>
          <w:rtl/>
          <w:lang w:val="en-US"/>
        </w:rPr>
        <w:t xml:space="preserve"> </w:t>
      </w:r>
      <w:r w:rsidRPr="00920441">
        <w:rPr>
          <w:rFonts w:cs="Calibri" w:hint="eastAsia"/>
          <w:rtl/>
          <w:lang w:val="en-US"/>
        </w:rPr>
        <w:t>نامه</w:t>
      </w:r>
      <w:r w:rsidRPr="00920441">
        <w:rPr>
          <w:rFonts w:cs="Calibri"/>
          <w:rtl/>
          <w:lang w:val="en-US"/>
        </w:rPr>
        <w:t xml:space="preserve"> </w:t>
      </w:r>
      <w:proofErr w:type="spellStart"/>
      <w:r w:rsidRPr="00920441">
        <w:rPr>
          <w:rFonts w:cs="Calibri" w:hint="eastAsia"/>
          <w:rtl/>
          <w:lang w:val="en-US"/>
        </w:rPr>
        <w:t>بفارس</w:t>
      </w:r>
      <w:r w:rsidRPr="00920441">
        <w:rPr>
          <w:rFonts w:cs="Calibri" w:hint="cs"/>
          <w:rtl/>
          <w:lang w:val="en-US"/>
        </w:rPr>
        <w:t>ی</w:t>
      </w:r>
      <w:proofErr w:type="spellEnd"/>
      <w:r w:rsidRPr="00920441">
        <w:t xml:space="preserve"> (Google </w:t>
      </w:r>
      <w:proofErr w:type="spellStart"/>
      <w:r w:rsidRPr="00920441">
        <w:t>translate</w:t>
      </w:r>
      <w:proofErr w:type="spellEnd"/>
      <w:r w:rsidRPr="00920441">
        <w:t xml:space="preserve">: </w:t>
      </w:r>
      <w:proofErr w:type="spellStart"/>
      <w:r w:rsidRPr="00920441">
        <w:t>Letter</w:t>
      </w:r>
      <w:proofErr w:type="spellEnd"/>
      <w:r w:rsidRPr="00920441">
        <w:t xml:space="preserve"> </w:t>
      </w:r>
      <w:proofErr w:type="spellStart"/>
      <w:r w:rsidRPr="00920441">
        <w:t>from</w:t>
      </w:r>
      <w:proofErr w:type="spellEnd"/>
      <w:r w:rsidRPr="00920441">
        <w:t xml:space="preserve"> 12 </w:t>
      </w:r>
      <w:proofErr w:type="spellStart"/>
      <w:r w:rsidRPr="00920441">
        <w:t>groups</w:t>
      </w:r>
      <w:proofErr w:type="spellEnd"/>
      <w:r w:rsidRPr="00920441">
        <w:t xml:space="preserve"> of </w:t>
      </w:r>
      <w:proofErr w:type="spellStart"/>
      <w:r w:rsidRPr="00920441">
        <w:t>political</w:t>
      </w:r>
      <w:proofErr w:type="spellEnd"/>
      <w:r w:rsidRPr="00920441">
        <w:t xml:space="preserve"> </w:t>
      </w:r>
      <w:proofErr w:type="spellStart"/>
      <w:r w:rsidRPr="00920441">
        <w:t>opponents</w:t>
      </w:r>
      <w:proofErr w:type="spellEnd"/>
      <w:r w:rsidRPr="00920441">
        <w:t xml:space="preserve"> of </w:t>
      </w:r>
      <w:proofErr w:type="spellStart"/>
      <w:r w:rsidRPr="00920441">
        <w:t>the</w:t>
      </w:r>
      <w:proofErr w:type="spellEnd"/>
      <w:r w:rsidRPr="00920441">
        <w:t xml:space="preserve"> </w:t>
      </w:r>
      <w:proofErr w:type="spellStart"/>
      <w:r w:rsidRPr="00920441">
        <w:t>Islamic</w:t>
      </w:r>
      <w:proofErr w:type="spellEnd"/>
      <w:r w:rsidRPr="00920441">
        <w:t xml:space="preserve"> </w:t>
      </w:r>
      <w:proofErr w:type="spellStart"/>
      <w:r w:rsidRPr="00920441">
        <w:t>Republic</w:t>
      </w:r>
      <w:proofErr w:type="spellEnd"/>
      <w:r w:rsidRPr="00920441">
        <w:t xml:space="preserve"> of Iran to </w:t>
      </w:r>
      <w:proofErr w:type="spellStart"/>
      <w:r w:rsidRPr="00920441">
        <w:t>the</w:t>
      </w:r>
      <w:proofErr w:type="spellEnd"/>
      <w:r w:rsidRPr="00920441">
        <w:t xml:space="preserve"> </w:t>
      </w:r>
      <w:proofErr w:type="spellStart"/>
      <w:r w:rsidRPr="00920441">
        <w:t>organizers</w:t>
      </w:r>
      <w:proofErr w:type="spellEnd"/>
      <w:r w:rsidRPr="00920441">
        <w:t xml:space="preserve"> of </w:t>
      </w:r>
      <w:proofErr w:type="spellStart"/>
      <w:r w:rsidRPr="00920441">
        <w:t>the</w:t>
      </w:r>
      <w:proofErr w:type="spellEnd"/>
      <w:r w:rsidRPr="00920441">
        <w:t xml:space="preserve"> </w:t>
      </w:r>
      <w:proofErr w:type="spellStart"/>
      <w:r w:rsidRPr="00920441">
        <w:t>Warsaw</w:t>
      </w:r>
      <w:proofErr w:type="spellEnd"/>
      <w:r w:rsidRPr="00920441">
        <w:t xml:space="preserve"> Conference and </w:t>
      </w:r>
      <w:proofErr w:type="spellStart"/>
      <w:r w:rsidRPr="00920441">
        <w:t>its</w:t>
      </w:r>
      <w:proofErr w:type="spellEnd"/>
      <w:r w:rsidRPr="00920441">
        <w:t xml:space="preserve"> </w:t>
      </w:r>
      <w:proofErr w:type="spellStart"/>
      <w:r w:rsidRPr="00920441">
        <w:t>translation</w:t>
      </w:r>
      <w:proofErr w:type="spellEnd"/>
      <w:r w:rsidRPr="00920441">
        <w:t xml:space="preserve"> into Persian).</w:t>
      </w:r>
      <w:r>
        <w:t xml:space="preserve"> </w:t>
      </w:r>
      <w:hyperlink r:id="rId43" w:history="1">
        <w:r w:rsidRPr="003744A2">
          <w:rPr>
            <w:rStyle w:val="Hyperlinkki"/>
            <w:lang w:val="en-US"/>
          </w:rPr>
          <w:t>https://seculardemocrat.org/?p=2880</w:t>
        </w:r>
      </w:hyperlink>
      <w:r w:rsidRPr="003744A2">
        <w:rPr>
          <w:lang w:val="en-US"/>
        </w:rPr>
        <w:t xml:space="preserve"> (</w:t>
      </w:r>
      <w:proofErr w:type="spellStart"/>
      <w:r w:rsidRPr="003744A2">
        <w:rPr>
          <w:lang w:val="en-US"/>
        </w:rPr>
        <w:t>käyty</w:t>
      </w:r>
      <w:proofErr w:type="spellEnd"/>
      <w:r w:rsidRPr="003744A2">
        <w:rPr>
          <w:lang w:val="en-US"/>
        </w:rPr>
        <w:t xml:space="preserve"> </w:t>
      </w:r>
      <w:r w:rsidR="00F863C0" w:rsidRPr="00EB6BA6">
        <w:t>25.3.2022</w:t>
      </w:r>
      <w:r w:rsidRPr="003744A2">
        <w:rPr>
          <w:lang w:val="en-US"/>
        </w:rPr>
        <w:t>).</w:t>
      </w:r>
    </w:p>
    <w:p w14:paraId="46F3CDE0" w14:textId="38DE37F0" w:rsidR="000E2E07" w:rsidRPr="000E2E07" w:rsidRDefault="000E2E07" w:rsidP="008A278C">
      <w:r w:rsidRPr="000E2E07">
        <w:rPr>
          <w:lang w:val="en-US"/>
        </w:rPr>
        <w:t xml:space="preserve">TVP 2.2.2019. </w:t>
      </w:r>
      <w:r w:rsidRPr="000E2E07">
        <w:rPr>
          <w:i/>
          <w:iCs/>
          <w:lang w:val="en-US"/>
        </w:rPr>
        <w:t>Iran’s opposition wants to join Middle East summit</w:t>
      </w:r>
      <w:r w:rsidRPr="000E2E07">
        <w:rPr>
          <w:lang w:val="en-US"/>
        </w:rPr>
        <w:t>.</w:t>
      </w:r>
      <w:r>
        <w:rPr>
          <w:lang w:val="en-US"/>
        </w:rPr>
        <w:t xml:space="preserve"> </w:t>
      </w:r>
      <w:hyperlink r:id="rId44" w:history="1">
        <w:r w:rsidRPr="000E2E07">
          <w:rPr>
            <w:rStyle w:val="Hyperlinkki"/>
          </w:rPr>
          <w:t>https://tvpworld.com/41141272/irans-opposition-wants-to-join-middle-east-summit</w:t>
        </w:r>
      </w:hyperlink>
      <w:r w:rsidRPr="000E2E07">
        <w:t xml:space="preserve"> (käyty </w:t>
      </w:r>
      <w:r w:rsidR="00F863C0" w:rsidRPr="00EB6BA6">
        <w:t>25.3.2022</w:t>
      </w:r>
      <w:r w:rsidRPr="000E2E07">
        <w:t>).</w:t>
      </w:r>
    </w:p>
    <w:p w14:paraId="122DF72D" w14:textId="6D88EC4D" w:rsidR="008A278C" w:rsidRDefault="008A278C" w:rsidP="008A278C">
      <w:r w:rsidRPr="003744A2">
        <w:t xml:space="preserve">VOA (Voice of America) 4.8.2021. </w:t>
      </w:r>
      <w:proofErr w:type="spellStart"/>
      <w:r w:rsidRPr="008A278C">
        <w:rPr>
          <w:i/>
          <w:iCs/>
          <w:rtl/>
          <w:lang w:val="en-US"/>
        </w:rPr>
        <w:t>سیزده</w:t>
      </w:r>
      <w:proofErr w:type="spellEnd"/>
      <w:r w:rsidRPr="008A278C">
        <w:rPr>
          <w:i/>
          <w:iCs/>
          <w:rtl/>
          <w:lang w:val="en-US"/>
        </w:rPr>
        <w:t xml:space="preserve"> </w:t>
      </w:r>
      <w:proofErr w:type="spellStart"/>
      <w:r w:rsidRPr="008A278C">
        <w:rPr>
          <w:i/>
          <w:iCs/>
          <w:rtl/>
          <w:lang w:val="en-US"/>
        </w:rPr>
        <w:t>تشکل</w:t>
      </w:r>
      <w:proofErr w:type="spellEnd"/>
      <w:r w:rsidRPr="008A278C">
        <w:rPr>
          <w:i/>
          <w:iCs/>
          <w:rtl/>
          <w:lang w:val="en-US"/>
        </w:rPr>
        <w:t xml:space="preserve"> </w:t>
      </w:r>
      <w:proofErr w:type="spellStart"/>
      <w:r w:rsidRPr="008A278C">
        <w:rPr>
          <w:i/>
          <w:iCs/>
          <w:rtl/>
          <w:lang w:val="en-US"/>
        </w:rPr>
        <w:t>اپوزیسیون</w:t>
      </w:r>
      <w:proofErr w:type="spellEnd"/>
      <w:r w:rsidRPr="008A278C">
        <w:rPr>
          <w:i/>
          <w:iCs/>
          <w:rtl/>
          <w:lang w:val="en-US"/>
        </w:rPr>
        <w:t xml:space="preserve"> </w:t>
      </w:r>
      <w:proofErr w:type="spellStart"/>
      <w:r w:rsidRPr="008A278C">
        <w:rPr>
          <w:i/>
          <w:iCs/>
          <w:rtl/>
          <w:lang w:val="en-US"/>
        </w:rPr>
        <w:t>ایرانی</w:t>
      </w:r>
      <w:proofErr w:type="spellEnd"/>
      <w:r w:rsidRPr="008A278C">
        <w:rPr>
          <w:i/>
          <w:iCs/>
          <w:rtl/>
          <w:lang w:val="en-US"/>
        </w:rPr>
        <w:t xml:space="preserve"> </w:t>
      </w:r>
      <w:proofErr w:type="spellStart"/>
      <w:r w:rsidRPr="008A278C">
        <w:rPr>
          <w:i/>
          <w:iCs/>
          <w:rtl/>
          <w:lang w:val="en-US"/>
        </w:rPr>
        <w:t>می‌گویند</w:t>
      </w:r>
      <w:proofErr w:type="spellEnd"/>
      <w:r w:rsidRPr="008A278C">
        <w:rPr>
          <w:i/>
          <w:iCs/>
          <w:rtl/>
          <w:lang w:val="en-US"/>
        </w:rPr>
        <w:t xml:space="preserve"> </w:t>
      </w:r>
      <w:proofErr w:type="spellStart"/>
      <w:r w:rsidRPr="008A278C">
        <w:rPr>
          <w:i/>
          <w:iCs/>
          <w:rtl/>
          <w:lang w:val="en-US"/>
        </w:rPr>
        <w:t>همکاری</w:t>
      </w:r>
      <w:proofErr w:type="spellEnd"/>
      <w:r w:rsidRPr="008A278C">
        <w:rPr>
          <w:i/>
          <w:iCs/>
          <w:rtl/>
          <w:lang w:val="en-US"/>
        </w:rPr>
        <w:t xml:space="preserve"> </w:t>
      </w:r>
      <w:proofErr w:type="spellStart"/>
      <w:r w:rsidRPr="008A278C">
        <w:rPr>
          <w:i/>
          <w:iCs/>
          <w:rtl/>
          <w:lang w:val="en-US"/>
        </w:rPr>
        <w:t>با</w:t>
      </w:r>
      <w:proofErr w:type="spellEnd"/>
      <w:r w:rsidRPr="008A278C">
        <w:rPr>
          <w:i/>
          <w:iCs/>
          <w:rtl/>
          <w:lang w:val="en-US"/>
        </w:rPr>
        <w:t xml:space="preserve"> </w:t>
      </w:r>
      <w:proofErr w:type="spellStart"/>
      <w:r w:rsidRPr="008A278C">
        <w:rPr>
          <w:i/>
          <w:iCs/>
          <w:rtl/>
          <w:lang w:val="en-US"/>
        </w:rPr>
        <w:t>یکدیگر</w:t>
      </w:r>
      <w:proofErr w:type="spellEnd"/>
      <w:r w:rsidRPr="008A278C">
        <w:rPr>
          <w:i/>
          <w:iCs/>
          <w:rtl/>
          <w:lang w:val="en-US"/>
        </w:rPr>
        <w:t xml:space="preserve"> را </w:t>
      </w:r>
      <w:proofErr w:type="spellStart"/>
      <w:r w:rsidRPr="008A278C">
        <w:rPr>
          <w:i/>
          <w:iCs/>
          <w:rtl/>
          <w:lang w:val="en-US"/>
        </w:rPr>
        <w:t>سازمان‌یافته</w:t>
      </w:r>
      <w:proofErr w:type="spellEnd"/>
      <w:r w:rsidRPr="008A278C">
        <w:rPr>
          <w:i/>
          <w:iCs/>
          <w:rtl/>
          <w:lang w:val="en-US"/>
        </w:rPr>
        <w:t xml:space="preserve"> </w:t>
      </w:r>
      <w:proofErr w:type="spellStart"/>
      <w:r w:rsidRPr="008A278C">
        <w:rPr>
          <w:i/>
          <w:iCs/>
          <w:rtl/>
          <w:lang w:val="en-US"/>
        </w:rPr>
        <w:t>می‌کنند</w:t>
      </w:r>
      <w:proofErr w:type="spellEnd"/>
      <w:r w:rsidRPr="003744A2">
        <w:t xml:space="preserve"> </w:t>
      </w:r>
      <w:r w:rsidRPr="003744A2">
        <w:rPr>
          <w:i/>
          <w:iCs/>
        </w:rPr>
        <w:t xml:space="preserve">(Google </w:t>
      </w:r>
      <w:r w:rsidR="00E531DC" w:rsidRPr="003744A2">
        <w:rPr>
          <w:i/>
          <w:iCs/>
        </w:rPr>
        <w:t>Kääntäjä</w:t>
      </w:r>
      <w:r w:rsidRPr="003744A2">
        <w:rPr>
          <w:i/>
          <w:iCs/>
        </w:rPr>
        <w:t xml:space="preserve">: </w:t>
      </w:r>
      <w:proofErr w:type="spellStart"/>
      <w:r w:rsidRPr="003744A2">
        <w:rPr>
          <w:i/>
          <w:iCs/>
        </w:rPr>
        <w:t>Thirteen</w:t>
      </w:r>
      <w:proofErr w:type="spellEnd"/>
      <w:r w:rsidRPr="003744A2">
        <w:rPr>
          <w:i/>
          <w:iCs/>
        </w:rPr>
        <w:t xml:space="preserve"> </w:t>
      </w:r>
      <w:proofErr w:type="spellStart"/>
      <w:r w:rsidRPr="003744A2">
        <w:rPr>
          <w:i/>
          <w:iCs/>
        </w:rPr>
        <w:t>Iranian</w:t>
      </w:r>
      <w:proofErr w:type="spellEnd"/>
      <w:r w:rsidRPr="003744A2">
        <w:rPr>
          <w:i/>
          <w:iCs/>
        </w:rPr>
        <w:t xml:space="preserve"> opposition </w:t>
      </w:r>
      <w:proofErr w:type="spellStart"/>
      <w:r w:rsidRPr="003744A2">
        <w:rPr>
          <w:i/>
          <w:iCs/>
        </w:rPr>
        <w:t>organizations</w:t>
      </w:r>
      <w:proofErr w:type="spellEnd"/>
      <w:r w:rsidRPr="003744A2">
        <w:rPr>
          <w:i/>
          <w:iCs/>
        </w:rPr>
        <w:t xml:space="preserve"> </w:t>
      </w:r>
      <w:proofErr w:type="spellStart"/>
      <w:r w:rsidRPr="003744A2">
        <w:rPr>
          <w:i/>
          <w:iCs/>
        </w:rPr>
        <w:t>say</w:t>
      </w:r>
      <w:proofErr w:type="spellEnd"/>
      <w:r w:rsidRPr="003744A2">
        <w:rPr>
          <w:i/>
          <w:iCs/>
        </w:rPr>
        <w:t xml:space="preserve"> </w:t>
      </w:r>
      <w:proofErr w:type="spellStart"/>
      <w:r w:rsidRPr="003744A2">
        <w:rPr>
          <w:i/>
          <w:iCs/>
        </w:rPr>
        <w:t>they</w:t>
      </w:r>
      <w:proofErr w:type="spellEnd"/>
      <w:r w:rsidRPr="003744A2">
        <w:rPr>
          <w:i/>
          <w:iCs/>
        </w:rPr>
        <w:t xml:space="preserve"> </w:t>
      </w:r>
      <w:proofErr w:type="spellStart"/>
      <w:r w:rsidRPr="003744A2">
        <w:rPr>
          <w:i/>
          <w:iCs/>
        </w:rPr>
        <w:t>are</w:t>
      </w:r>
      <w:proofErr w:type="spellEnd"/>
      <w:r w:rsidRPr="003744A2">
        <w:rPr>
          <w:i/>
          <w:iCs/>
        </w:rPr>
        <w:t xml:space="preserve"> </w:t>
      </w:r>
      <w:proofErr w:type="spellStart"/>
      <w:r w:rsidRPr="003744A2">
        <w:rPr>
          <w:i/>
          <w:iCs/>
        </w:rPr>
        <w:t>organizing</w:t>
      </w:r>
      <w:proofErr w:type="spellEnd"/>
      <w:r w:rsidRPr="003744A2">
        <w:rPr>
          <w:i/>
          <w:iCs/>
        </w:rPr>
        <w:t xml:space="preserve"> </w:t>
      </w:r>
      <w:proofErr w:type="spellStart"/>
      <w:r w:rsidRPr="003744A2">
        <w:rPr>
          <w:i/>
          <w:iCs/>
        </w:rPr>
        <w:t>cooperation</w:t>
      </w:r>
      <w:proofErr w:type="spellEnd"/>
      <w:r w:rsidRPr="003744A2">
        <w:rPr>
          <w:i/>
          <w:iCs/>
        </w:rPr>
        <w:t xml:space="preserve"> </w:t>
      </w:r>
      <w:proofErr w:type="spellStart"/>
      <w:r w:rsidRPr="003744A2">
        <w:rPr>
          <w:i/>
          <w:iCs/>
        </w:rPr>
        <w:t>with</w:t>
      </w:r>
      <w:proofErr w:type="spellEnd"/>
      <w:r w:rsidRPr="003744A2">
        <w:rPr>
          <w:i/>
          <w:iCs/>
        </w:rPr>
        <w:t xml:space="preserve"> </w:t>
      </w:r>
      <w:proofErr w:type="spellStart"/>
      <w:r w:rsidRPr="003744A2">
        <w:rPr>
          <w:i/>
          <w:iCs/>
        </w:rPr>
        <w:t>each</w:t>
      </w:r>
      <w:proofErr w:type="spellEnd"/>
      <w:r w:rsidRPr="003744A2">
        <w:rPr>
          <w:i/>
          <w:iCs/>
        </w:rPr>
        <w:t xml:space="preserve"> </w:t>
      </w:r>
      <w:proofErr w:type="spellStart"/>
      <w:r w:rsidRPr="003744A2">
        <w:rPr>
          <w:i/>
          <w:iCs/>
        </w:rPr>
        <w:t>other</w:t>
      </w:r>
      <w:proofErr w:type="spellEnd"/>
      <w:r w:rsidRPr="003744A2">
        <w:rPr>
          <w:i/>
          <w:iCs/>
        </w:rPr>
        <w:t>)</w:t>
      </w:r>
      <w:r w:rsidRPr="003744A2">
        <w:t xml:space="preserve">. </w:t>
      </w:r>
      <w:hyperlink r:id="rId45" w:history="1">
        <w:r w:rsidRPr="008A278C">
          <w:rPr>
            <w:rStyle w:val="Hyperlinkki"/>
          </w:rPr>
          <w:t>https://ir.voanews.com/a/persiannewsiran_statement-organizations-opposition-islamic-republic-iran/6129361.html</w:t>
        </w:r>
      </w:hyperlink>
      <w:r w:rsidRPr="008A278C">
        <w:t xml:space="preserve"> (käyty </w:t>
      </w:r>
      <w:r w:rsidR="00F863C0" w:rsidRPr="00EB6BA6">
        <w:t>25.3.2022</w:t>
      </w:r>
      <w:r w:rsidRPr="008A278C">
        <w:t>).</w:t>
      </w:r>
    </w:p>
    <w:p w14:paraId="087022F0" w14:textId="6D8A4BC0" w:rsidR="00520C16" w:rsidRPr="00520C16" w:rsidRDefault="00520C16" w:rsidP="008A278C">
      <w:r>
        <w:t>Yazdian, Manouchehr 1.7.2019.</w:t>
      </w:r>
      <w:r w:rsidRPr="00520C16">
        <w:rPr>
          <w:i/>
          <w:iCs/>
        </w:rPr>
        <w:t xml:space="preserve"> </w:t>
      </w:r>
      <w:proofErr w:type="spellStart"/>
      <w:r w:rsidRPr="00520C16">
        <w:rPr>
          <w:rFonts w:cs="Calibri" w:hint="eastAsia"/>
          <w:i/>
          <w:iCs/>
          <w:rtl/>
        </w:rPr>
        <w:t>ضرورت</w:t>
      </w:r>
      <w:proofErr w:type="spellEnd"/>
      <w:r w:rsidRPr="00520C16">
        <w:rPr>
          <w:rFonts w:cs="Calibri"/>
          <w:i/>
          <w:iCs/>
          <w:rtl/>
        </w:rPr>
        <w:t xml:space="preserve"> </w:t>
      </w:r>
      <w:proofErr w:type="spellStart"/>
      <w:r w:rsidRPr="00520C16">
        <w:rPr>
          <w:rFonts w:cs="Calibri" w:hint="eastAsia"/>
          <w:i/>
          <w:iCs/>
          <w:rtl/>
        </w:rPr>
        <w:t>تشک</w:t>
      </w:r>
      <w:r w:rsidRPr="00520C16">
        <w:rPr>
          <w:rFonts w:cs="Calibri" w:hint="cs"/>
          <w:i/>
          <w:iCs/>
          <w:rtl/>
        </w:rPr>
        <w:t>ی</w:t>
      </w:r>
      <w:r w:rsidRPr="00520C16">
        <w:rPr>
          <w:rFonts w:cs="Calibri" w:hint="eastAsia"/>
          <w:i/>
          <w:iCs/>
          <w:rtl/>
        </w:rPr>
        <w:t>ل</w:t>
      </w:r>
      <w:proofErr w:type="spellEnd"/>
      <w:r w:rsidRPr="00520C16">
        <w:rPr>
          <w:rFonts w:cs="Calibri"/>
          <w:i/>
          <w:iCs/>
          <w:rtl/>
        </w:rPr>
        <w:t xml:space="preserve"> </w:t>
      </w:r>
      <w:r w:rsidRPr="00520C16">
        <w:rPr>
          <w:rFonts w:cs="Calibri" w:hint="eastAsia"/>
          <w:i/>
          <w:iCs/>
          <w:rtl/>
        </w:rPr>
        <w:t>هسته</w:t>
      </w:r>
      <w:r w:rsidRPr="00520C16">
        <w:rPr>
          <w:rFonts w:cs="Calibri"/>
          <w:i/>
          <w:iCs/>
          <w:rtl/>
        </w:rPr>
        <w:t xml:space="preserve"> </w:t>
      </w:r>
      <w:proofErr w:type="spellStart"/>
      <w:r w:rsidRPr="00520C16">
        <w:rPr>
          <w:rFonts w:cs="Calibri" w:hint="eastAsia"/>
          <w:i/>
          <w:iCs/>
          <w:rtl/>
        </w:rPr>
        <w:t>ها</w:t>
      </w:r>
      <w:r w:rsidRPr="00520C16">
        <w:rPr>
          <w:rFonts w:cs="Calibri" w:hint="cs"/>
          <w:i/>
          <w:iCs/>
          <w:rtl/>
        </w:rPr>
        <w:t>ی</w:t>
      </w:r>
      <w:proofErr w:type="spellEnd"/>
      <w:r w:rsidRPr="00520C16">
        <w:rPr>
          <w:rFonts w:cs="Calibri"/>
          <w:i/>
          <w:iCs/>
          <w:rtl/>
        </w:rPr>
        <w:t xml:space="preserve"> </w:t>
      </w:r>
      <w:proofErr w:type="spellStart"/>
      <w:r w:rsidRPr="00520C16">
        <w:rPr>
          <w:rFonts w:cs="Calibri" w:hint="eastAsia"/>
          <w:i/>
          <w:iCs/>
          <w:rtl/>
        </w:rPr>
        <w:t>مخف</w:t>
      </w:r>
      <w:r w:rsidRPr="00520C16">
        <w:rPr>
          <w:rFonts w:cs="Calibri" w:hint="cs"/>
          <w:i/>
          <w:iCs/>
          <w:rtl/>
        </w:rPr>
        <w:t>ی</w:t>
      </w:r>
      <w:proofErr w:type="spellEnd"/>
      <w:r w:rsidRPr="00520C16">
        <w:rPr>
          <w:rFonts w:cs="Calibri"/>
          <w:i/>
          <w:iCs/>
          <w:rtl/>
        </w:rPr>
        <w:t xml:space="preserve"> </w:t>
      </w:r>
      <w:proofErr w:type="spellStart"/>
      <w:r w:rsidRPr="00520C16">
        <w:rPr>
          <w:rFonts w:cs="Calibri" w:hint="eastAsia"/>
          <w:i/>
          <w:iCs/>
          <w:rtl/>
        </w:rPr>
        <w:t>سکولار</w:t>
      </w:r>
      <w:proofErr w:type="spellEnd"/>
      <w:r w:rsidRPr="00520C16">
        <w:rPr>
          <w:rFonts w:cs="Calibri"/>
          <w:i/>
          <w:iCs/>
          <w:rtl/>
        </w:rPr>
        <w:t xml:space="preserve"> </w:t>
      </w:r>
      <w:proofErr w:type="spellStart"/>
      <w:r w:rsidRPr="00520C16">
        <w:rPr>
          <w:rFonts w:cs="Calibri" w:hint="eastAsia"/>
          <w:i/>
          <w:iCs/>
          <w:rtl/>
        </w:rPr>
        <w:t>دموکرات</w:t>
      </w:r>
      <w:proofErr w:type="spellEnd"/>
      <w:r w:rsidRPr="00520C16">
        <w:rPr>
          <w:rFonts w:cs="Calibri"/>
          <w:i/>
          <w:iCs/>
          <w:rtl/>
        </w:rPr>
        <w:t xml:space="preserve"> </w:t>
      </w:r>
      <w:r w:rsidRPr="00520C16">
        <w:rPr>
          <w:rFonts w:cs="Calibri" w:hint="eastAsia"/>
          <w:i/>
          <w:iCs/>
          <w:rtl/>
        </w:rPr>
        <w:t>در</w:t>
      </w:r>
      <w:r w:rsidRPr="00520C16">
        <w:rPr>
          <w:rFonts w:cs="Calibri"/>
          <w:i/>
          <w:iCs/>
          <w:rtl/>
        </w:rPr>
        <w:t xml:space="preserve"> </w:t>
      </w:r>
      <w:proofErr w:type="spellStart"/>
      <w:r w:rsidRPr="00520C16">
        <w:rPr>
          <w:rFonts w:cs="Calibri" w:hint="eastAsia"/>
          <w:i/>
          <w:iCs/>
          <w:rtl/>
        </w:rPr>
        <w:t>کشور</w:t>
      </w:r>
      <w:proofErr w:type="spellEnd"/>
      <w:r w:rsidRPr="00520C16">
        <w:rPr>
          <w:rFonts w:cs="Calibri"/>
          <w:i/>
          <w:iCs/>
          <w:rtl/>
        </w:rPr>
        <w:t xml:space="preserve"> (</w:t>
      </w:r>
      <w:r w:rsidRPr="00520C16">
        <w:rPr>
          <w:rFonts w:cs="Calibri" w:hint="eastAsia"/>
          <w:i/>
          <w:iCs/>
          <w:rtl/>
        </w:rPr>
        <w:t>بخش</w:t>
      </w:r>
      <w:r w:rsidRPr="00520C16">
        <w:rPr>
          <w:rFonts w:cs="Calibri"/>
          <w:i/>
          <w:iCs/>
          <w:rtl/>
        </w:rPr>
        <w:t xml:space="preserve"> </w:t>
      </w:r>
      <w:r w:rsidRPr="00520C16">
        <w:rPr>
          <w:rFonts w:cs="Calibri" w:hint="eastAsia"/>
          <w:i/>
          <w:iCs/>
          <w:rtl/>
        </w:rPr>
        <w:t>دوم</w:t>
      </w:r>
      <w:r w:rsidRPr="00520C16">
        <w:rPr>
          <w:rFonts w:cs="Calibri"/>
          <w:i/>
          <w:iCs/>
          <w:rtl/>
        </w:rPr>
        <w:t>)</w:t>
      </w:r>
      <w:r w:rsidRPr="00520C16">
        <w:rPr>
          <w:i/>
          <w:iCs/>
        </w:rPr>
        <w:t xml:space="preserve"> (Google Kääntäjä: Tarve muodostaa salaisia sekulaaridemokraattisia ytimiä maahan (Osa kaksi))</w:t>
      </w:r>
      <w:r>
        <w:t xml:space="preserve">. </w:t>
      </w:r>
      <w:hyperlink r:id="rId46" w:history="1">
        <w:r w:rsidRPr="009D773B">
          <w:rPr>
            <w:rStyle w:val="Hyperlinkki"/>
          </w:rPr>
          <w:t>https://news.isdparty.com/%d8%b6%d8%b1%d9%88%d8%b1%d8%aa-%d8%aa%d8%b4%da%a9%db%8c%d9%84-%d9%87%d8%b3%d8%aa%d9%87-%d9%87%d8%a7%db%8c-%d9%85%d8%ae%d9%81%db%8c-%d8%b3%da%a9%d9%88%d9%84%d8%a7%d8%b1-%d8%af%d9%85%d9%88%da%a9%d8%b1/</w:t>
        </w:r>
      </w:hyperlink>
      <w:r w:rsidRPr="00520C16">
        <w:rPr>
          <w:rStyle w:val="Hyperlinkki"/>
          <w:color w:val="auto"/>
          <w:u w:val="none"/>
        </w:rPr>
        <w:t xml:space="preserve"> (kä</w:t>
      </w:r>
      <w:r>
        <w:rPr>
          <w:rStyle w:val="Hyperlinkki"/>
          <w:color w:val="auto"/>
          <w:u w:val="none"/>
        </w:rPr>
        <w:t xml:space="preserve">yty </w:t>
      </w:r>
      <w:r w:rsidR="00F863C0" w:rsidRPr="00EB6BA6">
        <w:t>25.3.2022</w:t>
      </w:r>
      <w:r>
        <w:rPr>
          <w:rStyle w:val="Hyperlinkki"/>
          <w:color w:val="auto"/>
          <w:u w:val="none"/>
        </w:rPr>
        <w:t>).</w:t>
      </w:r>
    </w:p>
    <w:p w14:paraId="50F8FD65" w14:textId="77777777" w:rsidR="00082DFE" w:rsidRPr="00082DFE" w:rsidRDefault="00F863C0" w:rsidP="00082DFE">
      <w:pPr>
        <w:pStyle w:val="LeiptekstiMigri"/>
        <w:ind w:left="0"/>
      </w:pPr>
      <w:r>
        <w:rPr>
          <w:b/>
        </w:rPr>
        <w:pict w14:anchorId="707D10F2">
          <v:rect id="_x0000_i1027" style="width:0;height:1.5pt" o:hralign="center" o:hrstd="t" o:hr="t" fillcolor="#a0a0a0" stroked="f"/>
        </w:pict>
      </w:r>
    </w:p>
    <w:p w14:paraId="7B1DEBF9" w14:textId="77777777" w:rsidR="00082DFE" w:rsidRDefault="001D63F6" w:rsidP="00082DFE">
      <w:pPr>
        <w:jc w:val="both"/>
        <w:rPr>
          <w:b/>
        </w:rPr>
      </w:pPr>
      <w:r>
        <w:rPr>
          <w:b/>
        </w:rPr>
        <w:t>Tietoja vastauksesta</w:t>
      </w:r>
    </w:p>
    <w:p w14:paraId="45F298F5" w14:textId="77777777" w:rsidR="00A35BCB" w:rsidRPr="00A35BCB" w:rsidRDefault="00A35BCB" w:rsidP="00A35BCB">
      <w:pPr>
        <w:jc w:val="both"/>
      </w:pPr>
      <w:r w:rsidRPr="00A35BCB">
        <w:t xml:space="preserve">Maahanmuuttoviraston maatietopalvelun kyselyvastaus on laadittu noudattaen Euroopan unionin yhteisiä suuntaviivoja lähtömaatiedon tuottamisesta (2008). Vastaus perustuu </w:t>
      </w:r>
      <w:r w:rsidRPr="00A35BCB">
        <w:lastRenderedPageBreak/>
        <w:t>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06E2BF42" w14:textId="77777777" w:rsidR="001D63F6" w:rsidRPr="00BC367A" w:rsidRDefault="001D63F6" w:rsidP="00082DFE">
      <w:pPr>
        <w:jc w:val="both"/>
        <w:rPr>
          <w:b/>
          <w:lang w:val="en-GB"/>
        </w:rPr>
      </w:pPr>
      <w:r w:rsidRPr="00BC367A">
        <w:rPr>
          <w:b/>
          <w:lang w:val="en-GB"/>
        </w:rPr>
        <w:t>Information on the response</w:t>
      </w:r>
    </w:p>
    <w:p w14:paraId="43CFE8B2"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1A1EC477" w14:textId="77777777" w:rsidR="00B112B8" w:rsidRPr="00A35BCB" w:rsidRDefault="00B112B8" w:rsidP="00A35BCB">
      <w:pPr>
        <w:jc w:val="both"/>
        <w:rPr>
          <w:lang w:val="en-GB"/>
        </w:rPr>
      </w:pPr>
    </w:p>
    <w:sectPr w:rsidR="00B112B8" w:rsidRPr="00A35BCB" w:rsidSect="00072438">
      <w:headerReference w:type="default" r:id="rId47"/>
      <w:headerReference w:type="first" r:id="rId48"/>
      <w:footerReference w:type="first" r:id="rId4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F26B" w14:textId="77777777" w:rsidR="00ED60D7" w:rsidRDefault="00ED60D7" w:rsidP="007E0069">
      <w:pPr>
        <w:spacing w:after="0" w:line="240" w:lineRule="auto"/>
      </w:pPr>
      <w:r>
        <w:separator/>
      </w:r>
    </w:p>
  </w:endnote>
  <w:endnote w:type="continuationSeparator" w:id="0">
    <w:p w14:paraId="5B8FD97F" w14:textId="77777777" w:rsidR="00ED60D7" w:rsidRDefault="00ED60D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ED60D7" w:rsidRPr="00A83D54" w14:paraId="229C68F2" w14:textId="77777777" w:rsidTr="00483E37">
      <w:trPr>
        <w:trHeight w:val="34"/>
      </w:trPr>
      <w:tc>
        <w:tcPr>
          <w:tcW w:w="1560" w:type="dxa"/>
        </w:tcPr>
        <w:p w14:paraId="2828B731" w14:textId="77777777" w:rsidR="00ED60D7" w:rsidRPr="00A83D54" w:rsidRDefault="00ED60D7" w:rsidP="007C5BB2">
          <w:pPr>
            <w:pStyle w:val="Alatunniste"/>
            <w:rPr>
              <w:noProof/>
              <w:sz w:val="14"/>
              <w:szCs w:val="14"/>
            </w:rPr>
          </w:pPr>
        </w:p>
      </w:tc>
      <w:tc>
        <w:tcPr>
          <w:tcW w:w="2551" w:type="dxa"/>
        </w:tcPr>
        <w:p w14:paraId="3D08A021" w14:textId="77777777" w:rsidR="00ED60D7" w:rsidRPr="00A83D54" w:rsidRDefault="00ED60D7" w:rsidP="007C5BB2">
          <w:pPr>
            <w:pStyle w:val="Alatunniste"/>
            <w:rPr>
              <w:sz w:val="14"/>
              <w:szCs w:val="14"/>
            </w:rPr>
          </w:pPr>
        </w:p>
      </w:tc>
      <w:tc>
        <w:tcPr>
          <w:tcW w:w="2552" w:type="dxa"/>
        </w:tcPr>
        <w:p w14:paraId="0EF3D6DA" w14:textId="77777777" w:rsidR="00ED60D7" w:rsidRPr="00A83D54" w:rsidRDefault="00ED60D7" w:rsidP="007C5BB2">
          <w:pPr>
            <w:pStyle w:val="Alatunniste"/>
            <w:rPr>
              <w:sz w:val="14"/>
              <w:szCs w:val="14"/>
            </w:rPr>
          </w:pPr>
        </w:p>
      </w:tc>
      <w:tc>
        <w:tcPr>
          <w:tcW w:w="2830" w:type="dxa"/>
        </w:tcPr>
        <w:p w14:paraId="3B8619E6" w14:textId="77777777" w:rsidR="00ED60D7" w:rsidRPr="00A83D54" w:rsidRDefault="00ED60D7" w:rsidP="007C5BB2">
          <w:pPr>
            <w:pStyle w:val="Alatunniste"/>
            <w:rPr>
              <w:sz w:val="14"/>
              <w:szCs w:val="14"/>
            </w:rPr>
          </w:pPr>
        </w:p>
      </w:tc>
    </w:tr>
    <w:tr w:rsidR="00ED60D7" w:rsidRPr="00A83D54" w14:paraId="1E998F12" w14:textId="77777777" w:rsidTr="00483E37">
      <w:trPr>
        <w:trHeight w:val="34"/>
      </w:trPr>
      <w:tc>
        <w:tcPr>
          <w:tcW w:w="1560" w:type="dxa"/>
        </w:tcPr>
        <w:p w14:paraId="6572BDF7" w14:textId="77777777" w:rsidR="00ED60D7" w:rsidRPr="00A83D54" w:rsidRDefault="00ED60D7" w:rsidP="007C5BB2">
          <w:pPr>
            <w:pStyle w:val="Alatunniste"/>
            <w:rPr>
              <w:noProof/>
              <w:sz w:val="14"/>
              <w:szCs w:val="14"/>
            </w:rPr>
          </w:pPr>
        </w:p>
      </w:tc>
      <w:tc>
        <w:tcPr>
          <w:tcW w:w="2551" w:type="dxa"/>
        </w:tcPr>
        <w:p w14:paraId="7DEE9374" w14:textId="77777777" w:rsidR="00ED60D7" w:rsidRPr="00A83D54" w:rsidRDefault="00ED60D7" w:rsidP="007C5BB2">
          <w:pPr>
            <w:pStyle w:val="Alatunniste"/>
            <w:rPr>
              <w:sz w:val="14"/>
              <w:szCs w:val="14"/>
            </w:rPr>
          </w:pPr>
        </w:p>
      </w:tc>
      <w:tc>
        <w:tcPr>
          <w:tcW w:w="2552" w:type="dxa"/>
        </w:tcPr>
        <w:p w14:paraId="449BCA78" w14:textId="77777777" w:rsidR="00ED60D7" w:rsidRPr="00A83D54" w:rsidRDefault="00ED60D7" w:rsidP="007C5BB2">
          <w:pPr>
            <w:pStyle w:val="Alatunniste"/>
            <w:rPr>
              <w:sz w:val="14"/>
              <w:szCs w:val="14"/>
            </w:rPr>
          </w:pPr>
        </w:p>
      </w:tc>
      <w:tc>
        <w:tcPr>
          <w:tcW w:w="2830" w:type="dxa"/>
        </w:tcPr>
        <w:p w14:paraId="27B324DA" w14:textId="77777777" w:rsidR="00ED60D7" w:rsidRPr="00A83D54" w:rsidRDefault="00ED60D7" w:rsidP="007C5BB2">
          <w:pPr>
            <w:pStyle w:val="Alatunniste"/>
            <w:rPr>
              <w:sz w:val="14"/>
              <w:szCs w:val="14"/>
            </w:rPr>
          </w:pPr>
        </w:p>
      </w:tc>
    </w:tr>
    <w:tr w:rsidR="00ED60D7" w:rsidRPr="00A83D54" w14:paraId="2DEE7BC8" w14:textId="77777777" w:rsidTr="00483E37">
      <w:trPr>
        <w:trHeight w:val="34"/>
      </w:trPr>
      <w:tc>
        <w:tcPr>
          <w:tcW w:w="1560" w:type="dxa"/>
        </w:tcPr>
        <w:p w14:paraId="04127125" w14:textId="77777777" w:rsidR="00ED60D7" w:rsidRPr="00A83D54" w:rsidRDefault="00ED60D7" w:rsidP="007C5BB2">
          <w:pPr>
            <w:pStyle w:val="Alatunniste"/>
            <w:rPr>
              <w:noProof/>
              <w:sz w:val="14"/>
              <w:szCs w:val="14"/>
            </w:rPr>
          </w:pPr>
        </w:p>
      </w:tc>
      <w:tc>
        <w:tcPr>
          <w:tcW w:w="2551" w:type="dxa"/>
        </w:tcPr>
        <w:p w14:paraId="528B567B" w14:textId="77777777" w:rsidR="00ED60D7" w:rsidRPr="00A83D54" w:rsidRDefault="00ED60D7" w:rsidP="007C5BB2">
          <w:pPr>
            <w:pStyle w:val="Alatunniste"/>
            <w:rPr>
              <w:sz w:val="14"/>
              <w:szCs w:val="14"/>
            </w:rPr>
          </w:pPr>
        </w:p>
      </w:tc>
      <w:tc>
        <w:tcPr>
          <w:tcW w:w="2552" w:type="dxa"/>
        </w:tcPr>
        <w:p w14:paraId="468195CF" w14:textId="77777777" w:rsidR="00ED60D7" w:rsidRPr="00A83D54" w:rsidRDefault="00ED60D7" w:rsidP="007C5BB2">
          <w:pPr>
            <w:pStyle w:val="Alatunniste"/>
            <w:rPr>
              <w:sz w:val="14"/>
              <w:szCs w:val="14"/>
            </w:rPr>
          </w:pPr>
        </w:p>
      </w:tc>
      <w:tc>
        <w:tcPr>
          <w:tcW w:w="2830" w:type="dxa"/>
        </w:tcPr>
        <w:p w14:paraId="745CF9F7" w14:textId="77777777" w:rsidR="00ED60D7" w:rsidRPr="00A83D54" w:rsidRDefault="00ED60D7" w:rsidP="007C5BB2">
          <w:pPr>
            <w:pStyle w:val="Alatunniste"/>
            <w:rPr>
              <w:sz w:val="14"/>
              <w:szCs w:val="14"/>
            </w:rPr>
          </w:pPr>
        </w:p>
      </w:tc>
    </w:tr>
    <w:tr w:rsidR="00ED60D7" w:rsidRPr="00A83D54" w14:paraId="2B323415" w14:textId="77777777" w:rsidTr="00483E37">
      <w:trPr>
        <w:trHeight w:val="34"/>
      </w:trPr>
      <w:tc>
        <w:tcPr>
          <w:tcW w:w="1560" w:type="dxa"/>
        </w:tcPr>
        <w:p w14:paraId="310F75A8" w14:textId="77777777" w:rsidR="00ED60D7" w:rsidRPr="00A83D54" w:rsidRDefault="00ED60D7" w:rsidP="00337E76">
          <w:pPr>
            <w:pStyle w:val="Alatunniste"/>
            <w:rPr>
              <w:sz w:val="14"/>
              <w:szCs w:val="14"/>
            </w:rPr>
          </w:pPr>
        </w:p>
      </w:tc>
      <w:tc>
        <w:tcPr>
          <w:tcW w:w="2551" w:type="dxa"/>
        </w:tcPr>
        <w:p w14:paraId="39218B3E" w14:textId="77777777" w:rsidR="00ED60D7" w:rsidRPr="00A83D54" w:rsidRDefault="00ED60D7" w:rsidP="00337E76">
          <w:pPr>
            <w:pStyle w:val="Alatunniste"/>
            <w:rPr>
              <w:sz w:val="14"/>
              <w:szCs w:val="14"/>
            </w:rPr>
          </w:pPr>
        </w:p>
      </w:tc>
      <w:tc>
        <w:tcPr>
          <w:tcW w:w="2552" w:type="dxa"/>
        </w:tcPr>
        <w:p w14:paraId="56E7A1DD" w14:textId="77777777" w:rsidR="00ED60D7" w:rsidRPr="00A83D54" w:rsidRDefault="00ED60D7" w:rsidP="00337E76">
          <w:pPr>
            <w:pStyle w:val="Alatunniste"/>
            <w:rPr>
              <w:sz w:val="14"/>
              <w:szCs w:val="14"/>
            </w:rPr>
          </w:pPr>
        </w:p>
      </w:tc>
      <w:tc>
        <w:tcPr>
          <w:tcW w:w="2830" w:type="dxa"/>
        </w:tcPr>
        <w:p w14:paraId="0F397B0C" w14:textId="77777777" w:rsidR="00ED60D7" w:rsidRPr="00A83D54" w:rsidRDefault="00ED60D7" w:rsidP="00337E76">
          <w:pPr>
            <w:pStyle w:val="Alatunniste"/>
            <w:rPr>
              <w:sz w:val="14"/>
              <w:szCs w:val="14"/>
            </w:rPr>
          </w:pPr>
        </w:p>
      </w:tc>
    </w:tr>
    <w:tr w:rsidR="00ED60D7" w:rsidRPr="00A83D54" w14:paraId="2CA0C4A6" w14:textId="77777777" w:rsidTr="00483E37">
      <w:trPr>
        <w:trHeight w:val="189"/>
      </w:trPr>
      <w:tc>
        <w:tcPr>
          <w:tcW w:w="1560" w:type="dxa"/>
        </w:tcPr>
        <w:p w14:paraId="4004D05D" w14:textId="77777777" w:rsidR="00ED60D7" w:rsidRPr="00A83D54" w:rsidRDefault="00ED60D7" w:rsidP="00337E76">
          <w:pPr>
            <w:pStyle w:val="Alatunniste"/>
            <w:rPr>
              <w:sz w:val="14"/>
              <w:szCs w:val="14"/>
            </w:rPr>
          </w:pPr>
        </w:p>
      </w:tc>
      <w:tc>
        <w:tcPr>
          <w:tcW w:w="2551" w:type="dxa"/>
        </w:tcPr>
        <w:p w14:paraId="13BA453F" w14:textId="77777777" w:rsidR="00ED60D7" w:rsidRPr="00A83D54" w:rsidRDefault="00ED60D7" w:rsidP="00337E76">
          <w:pPr>
            <w:pStyle w:val="Alatunniste"/>
            <w:rPr>
              <w:sz w:val="14"/>
              <w:szCs w:val="14"/>
            </w:rPr>
          </w:pPr>
        </w:p>
      </w:tc>
      <w:tc>
        <w:tcPr>
          <w:tcW w:w="2552" w:type="dxa"/>
        </w:tcPr>
        <w:p w14:paraId="6BFF43F9" w14:textId="77777777" w:rsidR="00ED60D7" w:rsidRPr="00A83D54" w:rsidRDefault="00ED60D7" w:rsidP="00337E76">
          <w:pPr>
            <w:pStyle w:val="Alatunniste"/>
            <w:rPr>
              <w:sz w:val="14"/>
              <w:szCs w:val="14"/>
            </w:rPr>
          </w:pPr>
        </w:p>
      </w:tc>
      <w:tc>
        <w:tcPr>
          <w:tcW w:w="2830" w:type="dxa"/>
        </w:tcPr>
        <w:p w14:paraId="3ADF893D" w14:textId="77777777" w:rsidR="00ED60D7" w:rsidRPr="00A83D54" w:rsidRDefault="00ED60D7" w:rsidP="00337E76">
          <w:pPr>
            <w:pStyle w:val="Alatunniste"/>
            <w:rPr>
              <w:sz w:val="14"/>
              <w:szCs w:val="14"/>
            </w:rPr>
          </w:pPr>
        </w:p>
      </w:tc>
    </w:tr>
    <w:tr w:rsidR="00ED60D7" w:rsidRPr="00A83D54" w14:paraId="002E3BF3" w14:textId="77777777" w:rsidTr="00483E37">
      <w:trPr>
        <w:trHeight w:val="189"/>
      </w:trPr>
      <w:tc>
        <w:tcPr>
          <w:tcW w:w="1560" w:type="dxa"/>
        </w:tcPr>
        <w:p w14:paraId="2EA4E5D4" w14:textId="77777777" w:rsidR="00ED60D7" w:rsidRPr="00A83D54" w:rsidRDefault="00ED60D7" w:rsidP="00337E76">
          <w:pPr>
            <w:pStyle w:val="Alatunniste"/>
            <w:rPr>
              <w:sz w:val="14"/>
              <w:szCs w:val="14"/>
            </w:rPr>
          </w:pPr>
        </w:p>
      </w:tc>
      <w:tc>
        <w:tcPr>
          <w:tcW w:w="2551" w:type="dxa"/>
        </w:tcPr>
        <w:p w14:paraId="0711C179" w14:textId="77777777" w:rsidR="00ED60D7" w:rsidRPr="00A83D54" w:rsidRDefault="00ED60D7" w:rsidP="00337E76">
          <w:pPr>
            <w:pStyle w:val="Alatunniste"/>
            <w:rPr>
              <w:sz w:val="14"/>
              <w:szCs w:val="14"/>
            </w:rPr>
          </w:pPr>
        </w:p>
      </w:tc>
      <w:tc>
        <w:tcPr>
          <w:tcW w:w="2552" w:type="dxa"/>
        </w:tcPr>
        <w:p w14:paraId="4F37EF0F" w14:textId="77777777" w:rsidR="00ED60D7" w:rsidRPr="00A83D54" w:rsidRDefault="00ED60D7" w:rsidP="00337E76">
          <w:pPr>
            <w:pStyle w:val="Alatunniste"/>
            <w:rPr>
              <w:sz w:val="14"/>
              <w:szCs w:val="14"/>
            </w:rPr>
          </w:pPr>
        </w:p>
      </w:tc>
      <w:tc>
        <w:tcPr>
          <w:tcW w:w="2830" w:type="dxa"/>
        </w:tcPr>
        <w:p w14:paraId="2FDB03D1" w14:textId="77777777" w:rsidR="00ED60D7" w:rsidRPr="00A83D54" w:rsidRDefault="00ED60D7" w:rsidP="00337E76">
          <w:pPr>
            <w:pStyle w:val="Alatunniste"/>
            <w:rPr>
              <w:sz w:val="14"/>
              <w:szCs w:val="14"/>
            </w:rPr>
          </w:pPr>
        </w:p>
      </w:tc>
    </w:tr>
    <w:tr w:rsidR="00ED60D7" w:rsidRPr="00A83D54" w14:paraId="111CE5BB" w14:textId="77777777" w:rsidTr="00483E37">
      <w:trPr>
        <w:trHeight w:val="189"/>
      </w:trPr>
      <w:tc>
        <w:tcPr>
          <w:tcW w:w="1560" w:type="dxa"/>
        </w:tcPr>
        <w:p w14:paraId="08BE96A6" w14:textId="77777777" w:rsidR="00ED60D7" w:rsidRPr="00A83D54" w:rsidRDefault="00ED60D7" w:rsidP="00337E76">
          <w:pPr>
            <w:pStyle w:val="Alatunniste"/>
            <w:rPr>
              <w:sz w:val="14"/>
              <w:szCs w:val="14"/>
            </w:rPr>
          </w:pPr>
        </w:p>
      </w:tc>
      <w:tc>
        <w:tcPr>
          <w:tcW w:w="2551" w:type="dxa"/>
        </w:tcPr>
        <w:p w14:paraId="12A608B8" w14:textId="77777777" w:rsidR="00ED60D7" w:rsidRPr="00A83D54" w:rsidRDefault="00ED60D7" w:rsidP="00337E76">
          <w:pPr>
            <w:pStyle w:val="Alatunniste"/>
            <w:rPr>
              <w:sz w:val="14"/>
              <w:szCs w:val="14"/>
            </w:rPr>
          </w:pPr>
        </w:p>
      </w:tc>
      <w:tc>
        <w:tcPr>
          <w:tcW w:w="2552" w:type="dxa"/>
        </w:tcPr>
        <w:p w14:paraId="06A9355B" w14:textId="77777777" w:rsidR="00ED60D7" w:rsidRPr="00A83D54" w:rsidRDefault="00ED60D7" w:rsidP="00337E76">
          <w:pPr>
            <w:pStyle w:val="Alatunniste"/>
            <w:rPr>
              <w:sz w:val="14"/>
              <w:szCs w:val="14"/>
            </w:rPr>
          </w:pPr>
        </w:p>
      </w:tc>
      <w:tc>
        <w:tcPr>
          <w:tcW w:w="2830" w:type="dxa"/>
        </w:tcPr>
        <w:p w14:paraId="2470A955" w14:textId="77777777" w:rsidR="00ED60D7" w:rsidRPr="00A83D54" w:rsidRDefault="00ED60D7" w:rsidP="00337E76">
          <w:pPr>
            <w:pStyle w:val="Alatunniste"/>
            <w:rPr>
              <w:sz w:val="14"/>
              <w:szCs w:val="14"/>
            </w:rPr>
          </w:pPr>
        </w:p>
      </w:tc>
    </w:tr>
  </w:tbl>
  <w:p w14:paraId="1CA5E97A" w14:textId="77777777" w:rsidR="00ED60D7" w:rsidRDefault="00ED60D7">
    <w:pPr>
      <w:pStyle w:val="Alatunniste"/>
    </w:pPr>
    <w:r w:rsidRPr="00A83D54">
      <w:rPr>
        <w:noProof/>
        <w:sz w:val="14"/>
        <w:szCs w:val="14"/>
        <w:lang w:eastAsia="fi-FI"/>
      </w:rPr>
      <w:drawing>
        <wp:anchor distT="0" distB="0" distL="114300" distR="114300" simplePos="0" relativeHeight="251667456" behindDoc="0" locked="0" layoutInCell="1" allowOverlap="1" wp14:anchorId="71D3244D" wp14:editId="4C249003">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23FAA16F" w14:textId="77777777" w:rsidR="00ED60D7" w:rsidRDefault="00ED60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4314" w14:textId="77777777" w:rsidR="00ED60D7" w:rsidRDefault="00ED60D7" w:rsidP="007E0069">
      <w:pPr>
        <w:spacing w:after="0" w:line="240" w:lineRule="auto"/>
      </w:pPr>
      <w:r>
        <w:separator/>
      </w:r>
    </w:p>
  </w:footnote>
  <w:footnote w:type="continuationSeparator" w:id="0">
    <w:p w14:paraId="59F4F158" w14:textId="77777777" w:rsidR="00ED60D7" w:rsidRDefault="00ED60D7" w:rsidP="007E0069">
      <w:pPr>
        <w:spacing w:after="0" w:line="240" w:lineRule="auto"/>
      </w:pPr>
      <w:r>
        <w:continuationSeparator/>
      </w:r>
    </w:p>
  </w:footnote>
  <w:footnote w:id="1">
    <w:p w14:paraId="31B5AE9D" w14:textId="77777777" w:rsidR="00993069" w:rsidRDefault="00993069" w:rsidP="00993069">
      <w:pPr>
        <w:pStyle w:val="Alaviitteenteksti"/>
      </w:pPr>
      <w:r>
        <w:rPr>
          <w:rStyle w:val="Alaviitteenviite"/>
        </w:rPr>
        <w:footnoteRef/>
      </w:r>
      <w:r>
        <w:t xml:space="preserve"> ISDM [päiväämätön]a.</w:t>
      </w:r>
    </w:p>
  </w:footnote>
  <w:footnote w:id="2">
    <w:p w14:paraId="39EA41B0" w14:textId="7F470EC0" w:rsidR="00354AD3" w:rsidRDefault="00354AD3" w:rsidP="00354AD3">
      <w:pPr>
        <w:pStyle w:val="Alaviitteenteksti"/>
      </w:pPr>
      <w:r>
        <w:rPr>
          <w:rStyle w:val="Alaviitteenviite"/>
        </w:rPr>
        <w:footnoteRef/>
      </w:r>
      <w:r>
        <w:t xml:space="preserve"> </w:t>
      </w:r>
      <w:r w:rsidR="0018339B">
        <w:t xml:space="preserve">ISDM </w:t>
      </w:r>
      <w:r w:rsidR="0018339B" w:rsidRPr="001F4FF1">
        <w:rPr>
          <w:lang w:val="en-US"/>
        </w:rPr>
        <w:t>[</w:t>
      </w:r>
      <w:proofErr w:type="spellStart"/>
      <w:r w:rsidR="0018339B" w:rsidRPr="001F4FF1">
        <w:rPr>
          <w:lang w:val="en-US"/>
        </w:rPr>
        <w:t>päiväämätön</w:t>
      </w:r>
      <w:proofErr w:type="spellEnd"/>
      <w:r w:rsidR="0018339B" w:rsidRPr="001F4FF1">
        <w:rPr>
          <w:lang w:val="en-US"/>
        </w:rPr>
        <w:t>]c.</w:t>
      </w:r>
    </w:p>
  </w:footnote>
  <w:footnote w:id="3">
    <w:p w14:paraId="21F8899D" w14:textId="3158C285" w:rsidR="005D5F3C" w:rsidRPr="003B7D7F" w:rsidRDefault="005D5F3C" w:rsidP="005D5F3C">
      <w:pPr>
        <w:pStyle w:val="Alaviitteenteksti"/>
      </w:pPr>
      <w:r>
        <w:rPr>
          <w:rStyle w:val="Alaviitteenviite"/>
        </w:rPr>
        <w:footnoteRef/>
      </w:r>
      <w:r w:rsidRPr="003B7D7F">
        <w:t xml:space="preserve"> </w:t>
      </w:r>
      <w:r w:rsidR="00354AD3">
        <w:t>OFPRA 27.9.2019</w:t>
      </w:r>
      <w:r w:rsidRPr="003B7D7F">
        <w:t>.</w:t>
      </w:r>
    </w:p>
  </w:footnote>
  <w:footnote w:id="4">
    <w:p w14:paraId="56C417F0" w14:textId="77777777" w:rsidR="00ED60D7" w:rsidRPr="000F3029" w:rsidRDefault="00ED60D7" w:rsidP="00364CC8">
      <w:pPr>
        <w:pStyle w:val="Alaviitteenteksti"/>
      </w:pPr>
      <w:r>
        <w:rPr>
          <w:rStyle w:val="Alaviitteenviite"/>
        </w:rPr>
        <w:footnoteRef/>
      </w:r>
      <w:r w:rsidRPr="000F3029">
        <w:t xml:space="preserve"> ISDM [päi</w:t>
      </w:r>
      <w:r>
        <w:t>väämätön]e.</w:t>
      </w:r>
    </w:p>
  </w:footnote>
  <w:footnote w:id="5">
    <w:p w14:paraId="3BD72C1A" w14:textId="77777777" w:rsidR="00411251" w:rsidRPr="00D515C5" w:rsidRDefault="00411251" w:rsidP="00411251">
      <w:pPr>
        <w:pStyle w:val="Alaviitteenteksti"/>
      </w:pPr>
      <w:r>
        <w:rPr>
          <w:rStyle w:val="Alaviitteenviite"/>
        </w:rPr>
        <w:footnoteRef/>
      </w:r>
      <w:r w:rsidRPr="00D515C5">
        <w:t xml:space="preserve"> ISDM 19.5.2013.</w:t>
      </w:r>
    </w:p>
  </w:footnote>
  <w:footnote w:id="6">
    <w:p w14:paraId="48C3BA16" w14:textId="77777777" w:rsidR="005D5F3C" w:rsidRDefault="005D5F3C" w:rsidP="005D5F3C">
      <w:pPr>
        <w:pStyle w:val="Alaviitteenteksti"/>
      </w:pPr>
      <w:r>
        <w:rPr>
          <w:rStyle w:val="Alaviitteenviite"/>
        </w:rPr>
        <w:footnoteRef/>
      </w:r>
      <w:r>
        <w:t xml:space="preserve"> ISDM [päiväämätön]f.</w:t>
      </w:r>
    </w:p>
  </w:footnote>
  <w:footnote w:id="7">
    <w:p w14:paraId="17C6B343" w14:textId="77777777" w:rsidR="007E1D2A" w:rsidRPr="000F3029" w:rsidRDefault="007E1D2A" w:rsidP="007E1D2A">
      <w:pPr>
        <w:pStyle w:val="Alaviitteenteksti"/>
      </w:pPr>
      <w:r>
        <w:rPr>
          <w:rStyle w:val="Alaviitteenviite"/>
        </w:rPr>
        <w:footnoteRef/>
      </w:r>
      <w:r>
        <w:t xml:space="preserve"> </w:t>
      </w:r>
      <w:r w:rsidR="003C6ECC" w:rsidRPr="00B625D3">
        <w:t>ISDM [päiväämätön]c</w:t>
      </w:r>
      <w:r w:rsidR="003C6ECC">
        <w:t xml:space="preserve">; </w:t>
      </w:r>
      <w:r>
        <w:t>ISDM [päiväämätön]g.</w:t>
      </w:r>
    </w:p>
  </w:footnote>
  <w:footnote w:id="8">
    <w:p w14:paraId="3CD7DFF1" w14:textId="77777777" w:rsidR="00ED60D7" w:rsidRPr="004158CB" w:rsidRDefault="00ED60D7">
      <w:pPr>
        <w:pStyle w:val="Alaviitteenteksti"/>
      </w:pPr>
      <w:r>
        <w:rPr>
          <w:rStyle w:val="Alaviitteenviite"/>
        </w:rPr>
        <w:footnoteRef/>
      </w:r>
      <w:r w:rsidRPr="004158CB">
        <w:t xml:space="preserve"> Nooriala [päiväämätön</w:t>
      </w:r>
      <w:r>
        <w:t>].</w:t>
      </w:r>
    </w:p>
  </w:footnote>
  <w:footnote w:id="9">
    <w:p w14:paraId="40B6E8C8" w14:textId="77777777" w:rsidR="00ED60D7" w:rsidRPr="0007125E" w:rsidRDefault="00ED60D7" w:rsidP="004E3C75">
      <w:pPr>
        <w:pStyle w:val="Alaviitteenteksti"/>
      </w:pPr>
      <w:r>
        <w:rPr>
          <w:rStyle w:val="Alaviitteenviite"/>
        </w:rPr>
        <w:footnoteRef/>
      </w:r>
      <w:r>
        <w:t xml:space="preserve"> ISDM [päiväämätön]e.</w:t>
      </w:r>
      <w:r w:rsidRPr="0007125E">
        <w:t xml:space="preserve"> </w:t>
      </w:r>
    </w:p>
  </w:footnote>
  <w:footnote w:id="10">
    <w:p w14:paraId="440D1E64" w14:textId="77777777" w:rsidR="00ED60D7" w:rsidRPr="00F260C4" w:rsidRDefault="00ED60D7" w:rsidP="004E3C75">
      <w:pPr>
        <w:pStyle w:val="Alaviitteenteksti"/>
      </w:pPr>
      <w:r>
        <w:rPr>
          <w:rStyle w:val="Alaviitteenviite"/>
        </w:rPr>
        <w:footnoteRef/>
      </w:r>
      <w:r w:rsidRPr="00F260C4">
        <w:t xml:space="preserve"> ISDM [päiväämätön]h.</w:t>
      </w:r>
    </w:p>
  </w:footnote>
  <w:footnote w:id="11">
    <w:p w14:paraId="4653C515" w14:textId="77777777" w:rsidR="0086479E" w:rsidRDefault="0086479E">
      <w:pPr>
        <w:pStyle w:val="Alaviitteenteksti"/>
      </w:pPr>
      <w:r>
        <w:rPr>
          <w:rStyle w:val="Alaviitteenviite"/>
        </w:rPr>
        <w:footnoteRef/>
      </w:r>
      <w:r w:rsidR="006B36A5">
        <w:t xml:space="preserve"> </w:t>
      </w:r>
      <w:r w:rsidR="006B36A5" w:rsidRPr="00920CD8">
        <w:t>ISDP / Manouchehr Yazdian 6.5.2019.</w:t>
      </w:r>
    </w:p>
  </w:footnote>
  <w:footnote w:id="12">
    <w:p w14:paraId="16BC9FE8" w14:textId="77777777" w:rsidR="0086479E" w:rsidRPr="00B625D3" w:rsidRDefault="0086479E" w:rsidP="0086479E">
      <w:pPr>
        <w:pStyle w:val="Alaviitteenteksti"/>
      </w:pPr>
      <w:r>
        <w:rPr>
          <w:rStyle w:val="Alaviitteenviite"/>
        </w:rPr>
        <w:footnoteRef/>
      </w:r>
      <w:r w:rsidRPr="00B625D3">
        <w:t xml:space="preserve"> ISDM [päiväämätön]c.</w:t>
      </w:r>
    </w:p>
  </w:footnote>
  <w:footnote w:id="13">
    <w:p w14:paraId="5D4F429F" w14:textId="77777777" w:rsidR="0086479E" w:rsidRDefault="0086479E" w:rsidP="0086479E">
      <w:pPr>
        <w:pStyle w:val="Alaviitteenteksti"/>
      </w:pPr>
      <w:r>
        <w:rPr>
          <w:rStyle w:val="Alaviitteenviite"/>
        </w:rPr>
        <w:footnoteRef/>
      </w:r>
      <w:r>
        <w:t xml:space="preserve"> ISDM [päiväämätön]g.</w:t>
      </w:r>
    </w:p>
  </w:footnote>
  <w:footnote w:id="14">
    <w:p w14:paraId="44BBC892" w14:textId="77777777" w:rsidR="0086479E" w:rsidRDefault="0086479E" w:rsidP="0086479E">
      <w:pPr>
        <w:pStyle w:val="Alaviitteenteksti"/>
      </w:pPr>
      <w:r>
        <w:rPr>
          <w:rStyle w:val="Alaviitteenviite"/>
        </w:rPr>
        <w:footnoteRef/>
      </w:r>
      <w:r>
        <w:t xml:space="preserve"> ISDM [päiväämätön]b.</w:t>
      </w:r>
    </w:p>
  </w:footnote>
  <w:footnote w:id="15">
    <w:p w14:paraId="730A57B6" w14:textId="77777777" w:rsidR="0086479E" w:rsidRDefault="0086479E" w:rsidP="0086479E">
      <w:pPr>
        <w:pStyle w:val="Alaviitteenteksti"/>
      </w:pPr>
      <w:r>
        <w:rPr>
          <w:rStyle w:val="Alaviitteenviite"/>
        </w:rPr>
        <w:footnoteRef/>
      </w:r>
      <w:r>
        <w:t xml:space="preserve"> </w:t>
      </w:r>
      <w:r w:rsidRPr="00B145C0">
        <w:t>ISDM [päiväämätön]i.</w:t>
      </w:r>
    </w:p>
  </w:footnote>
  <w:footnote w:id="16">
    <w:p w14:paraId="6ED3D6AD" w14:textId="77777777" w:rsidR="00931359" w:rsidRDefault="00931359" w:rsidP="00931359">
      <w:pPr>
        <w:pStyle w:val="Alaviitteenteksti"/>
      </w:pPr>
      <w:r>
        <w:rPr>
          <w:rStyle w:val="Alaviitteenviite"/>
        </w:rPr>
        <w:footnoteRef/>
      </w:r>
      <w:r>
        <w:t xml:space="preserve"> ISDM [päiväämätön]g.</w:t>
      </w:r>
    </w:p>
  </w:footnote>
  <w:footnote w:id="17">
    <w:p w14:paraId="4FDFAAE6" w14:textId="77777777" w:rsidR="00931359" w:rsidRDefault="00931359" w:rsidP="00931359">
      <w:pPr>
        <w:pStyle w:val="Alaviitteenteksti"/>
      </w:pPr>
      <w:r>
        <w:rPr>
          <w:rStyle w:val="Alaviitteenviite"/>
        </w:rPr>
        <w:footnoteRef/>
      </w:r>
      <w:r>
        <w:t xml:space="preserve"> ISDM [päiväämätön]i.</w:t>
      </w:r>
    </w:p>
  </w:footnote>
  <w:footnote w:id="18">
    <w:p w14:paraId="52AC23BA" w14:textId="77777777" w:rsidR="00931359" w:rsidRDefault="00931359">
      <w:pPr>
        <w:pStyle w:val="Alaviitteenteksti"/>
      </w:pPr>
      <w:r>
        <w:rPr>
          <w:rStyle w:val="Alaviitteenviite"/>
        </w:rPr>
        <w:footnoteRef/>
      </w:r>
      <w:r>
        <w:t xml:space="preserve"> ISDM [päiväämätön]g.</w:t>
      </w:r>
    </w:p>
  </w:footnote>
  <w:footnote w:id="19">
    <w:p w14:paraId="30E37F2C" w14:textId="77777777" w:rsidR="00ED60D7" w:rsidRPr="00B145C0" w:rsidRDefault="00ED60D7" w:rsidP="00ED60D7">
      <w:pPr>
        <w:pStyle w:val="Alaviitteenteksti"/>
      </w:pPr>
      <w:r>
        <w:rPr>
          <w:rStyle w:val="Alaviitteenviite"/>
        </w:rPr>
        <w:footnoteRef/>
      </w:r>
      <w:r w:rsidRPr="00B145C0">
        <w:t xml:space="preserve"> ISDM [päiväämätön]i.</w:t>
      </w:r>
    </w:p>
  </w:footnote>
  <w:footnote w:id="20">
    <w:p w14:paraId="22928457" w14:textId="77777777" w:rsidR="009D5555" w:rsidRPr="009D5555" w:rsidRDefault="009D5555" w:rsidP="009D5555">
      <w:pPr>
        <w:pStyle w:val="Alaviitteenteksti"/>
      </w:pPr>
      <w:r>
        <w:rPr>
          <w:rStyle w:val="Alaviitteenviite"/>
        </w:rPr>
        <w:footnoteRef/>
      </w:r>
      <w:r w:rsidRPr="009D5555">
        <w:t xml:space="preserve"> </w:t>
      </w:r>
      <w:proofErr w:type="spellStart"/>
      <w:r w:rsidRPr="009D5555">
        <w:t>Ghandchi</w:t>
      </w:r>
      <w:proofErr w:type="spellEnd"/>
      <w:r w:rsidRPr="009D5555">
        <w:t xml:space="preserve"> 28.4.2017; ISDP</w:t>
      </w:r>
      <w:r w:rsidR="007851DB">
        <w:t xml:space="preserve"> / Manouchehr Yazdian</w:t>
      </w:r>
      <w:r w:rsidRPr="009D5555">
        <w:t xml:space="preserve"> 6.5.2019.</w:t>
      </w:r>
    </w:p>
  </w:footnote>
  <w:footnote w:id="21">
    <w:p w14:paraId="69EBD0C6" w14:textId="77777777" w:rsidR="00ED60D7" w:rsidRPr="00FE459D" w:rsidRDefault="00ED60D7">
      <w:pPr>
        <w:pStyle w:val="Alaviitteenteksti"/>
      </w:pPr>
      <w:r>
        <w:rPr>
          <w:rStyle w:val="Alaviitteenviite"/>
        </w:rPr>
        <w:footnoteRef/>
      </w:r>
      <w:r w:rsidRPr="00FE459D">
        <w:t xml:space="preserve"> ISDP 26.9.2020.</w:t>
      </w:r>
    </w:p>
  </w:footnote>
  <w:footnote w:id="22">
    <w:p w14:paraId="16B52D99" w14:textId="77777777" w:rsidR="00ED60D7" w:rsidRPr="00FE459D" w:rsidRDefault="00ED60D7">
      <w:pPr>
        <w:pStyle w:val="Alaviitteenteksti"/>
      </w:pPr>
      <w:r>
        <w:rPr>
          <w:rStyle w:val="Alaviitteenviite"/>
        </w:rPr>
        <w:footnoteRef/>
      </w:r>
      <w:r w:rsidRPr="00FE459D">
        <w:t xml:space="preserve"> ISDP / Manouchehr Yazdian 6.5.2019.</w:t>
      </w:r>
    </w:p>
  </w:footnote>
  <w:footnote w:id="23">
    <w:p w14:paraId="3FA30F1D" w14:textId="77777777" w:rsidR="00ED60D7" w:rsidRPr="00780708" w:rsidRDefault="00ED60D7">
      <w:pPr>
        <w:pStyle w:val="Alaviitteenteksti"/>
      </w:pPr>
      <w:r>
        <w:rPr>
          <w:rStyle w:val="Alaviitteenviite"/>
        </w:rPr>
        <w:footnoteRef/>
      </w:r>
      <w:r w:rsidRPr="00780708">
        <w:t xml:space="preserve"> ISDP [päiväämätön].</w:t>
      </w:r>
    </w:p>
  </w:footnote>
  <w:footnote w:id="24">
    <w:p w14:paraId="6D879EC7" w14:textId="77777777" w:rsidR="00920CD8" w:rsidRPr="00920CD8" w:rsidRDefault="00920CD8" w:rsidP="00920CD8">
      <w:pPr>
        <w:pStyle w:val="Alaviitteenteksti"/>
        <w:rPr>
          <w:lang w:bidi="fa-IR"/>
        </w:rPr>
      </w:pPr>
      <w:r>
        <w:rPr>
          <w:rStyle w:val="Alaviitteenviite"/>
        </w:rPr>
        <w:footnoteRef/>
      </w:r>
      <w:r w:rsidRPr="00920CD8">
        <w:t xml:space="preserve"> ISDP / Manouchehr Yazdian 6.5.2019.</w:t>
      </w:r>
    </w:p>
  </w:footnote>
  <w:footnote w:id="25">
    <w:p w14:paraId="06E330EE" w14:textId="77777777" w:rsidR="009D5555" w:rsidRPr="00D515C5" w:rsidRDefault="009D5555" w:rsidP="009D5555">
      <w:pPr>
        <w:pStyle w:val="Alaviitteenteksti"/>
      </w:pPr>
      <w:r>
        <w:rPr>
          <w:rStyle w:val="Alaviitteenviite"/>
        </w:rPr>
        <w:footnoteRef/>
      </w:r>
      <w:r w:rsidRPr="00D515C5">
        <w:t xml:space="preserve"> ISDP [päiväämätön]</w:t>
      </w:r>
    </w:p>
  </w:footnote>
  <w:footnote w:id="26">
    <w:p w14:paraId="54D8DF05" w14:textId="77777777" w:rsidR="00920CD8" w:rsidRPr="009B3E16" w:rsidRDefault="00920CD8" w:rsidP="00920CD8">
      <w:pPr>
        <w:pStyle w:val="Alaviitteenteksti"/>
        <w:rPr>
          <w:lang w:val="en-GB"/>
        </w:rPr>
      </w:pPr>
      <w:r>
        <w:rPr>
          <w:rStyle w:val="Alaviitteenviite"/>
        </w:rPr>
        <w:footnoteRef/>
      </w:r>
      <w:r w:rsidRPr="009B3E16">
        <w:rPr>
          <w:lang w:val="en-GB"/>
        </w:rPr>
        <w:t xml:space="preserve"> ISDP 26.9.2020.</w:t>
      </w:r>
    </w:p>
  </w:footnote>
  <w:footnote w:id="27">
    <w:p w14:paraId="1EF0A460" w14:textId="77777777" w:rsidR="00ED60D7" w:rsidRPr="009B3E16" w:rsidRDefault="00ED60D7">
      <w:pPr>
        <w:pStyle w:val="Alaviitteenteksti"/>
        <w:rPr>
          <w:lang w:val="en-GB"/>
        </w:rPr>
      </w:pPr>
      <w:r>
        <w:rPr>
          <w:rStyle w:val="Alaviitteenviite"/>
        </w:rPr>
        <w:footnoteRef/>
      </w:r>
      <w:r w:rsidRPr="009B3E16">
        <w:rPr>
          <w:lang w:val="en-GB"/>
        </w:rPr>
        <w:t xml:space="preserve"> ISDP 29.9.2021.</w:t>
      </w:r>
    </w:p>
  </w:footnote>
  <w:footnote w:id="28">
    <w:p w14:paraId="10DEBD63" w14:textId="77777777" w:rsidR="00920CD8" w:rsidRPr="009B3E16" w:rsidRDefault="00920CD8" w:rsidP="00920CD8">
      <w:pPr>
        <w:pStyle w:val="Alaviitteenteksti"/>
        <w:rPr>
          <w:lang w:val="en-GB"/>
        </w:rPr>
      </w:pPr>
      <w:r>
        <w:rPr>
          <w:rStyle w:val="Alaviitteenviite"/>
        </w:rPr>
        <w:footnoteRef/>
      </w:r>
      <w:r w:rsidRPr="009B3E16">
        <w:rPr>
          <w:lang w:val="en-GB"/>
        </w:rPr>
        <w:t xml:space="preserve"> ISDP 4.10.2021.</w:t>
      </w:r>
    </w:p>
  </w:footnote>
  <w:footnote w:id="29">
    <w:p w14:paraId="60D1971C" w14:textId="5CE04CE1" w:rsidR="00E205CA" w:rsidRDefault="00E205CA">
      <w:pPr>
        <w:pStyle w:val="Alaviitteenteksti"/>
      </w:pPr>
      <w:r>
        <w:rPr>
          <w:rStyle w:val="Alaviitteenviite"/>
        </w:rPr>
        <w:footnoteRef/>
      </w:r>
      <w:r>
        <w:t xml:space="preserve"> Luettavissa osoitteissa: </w:t>
      </w:r>
      <w:hyperlink r:id="rId1" w:history="1">
        <w:r w:rsidRPr="006B2280">
          <w:rPr>
            <w:rStyle w:val="Hyperlinkki"/>
            <w:lang w:bidi="fa-IR"/>
          </w:rPr>
          <w:t>https://shirvakhorshid.com/</w:t>
        </w:r>
      </w:hyperlink>
      <w:r>
        <w:rPr>
          <w:lang w:bidi="fa-IR"/>
        </w:rPr>
        <w:t xml:space="preserve">  </w:t>
      </w:r>
      <w:r w:rsidRPr="00754486">
        <w:rPr>
          <w:lang w:bidi="fa-IR"/>
        </w:rPr>
        <w:t xml:space="preserve">ja </w:t>
      </w:r>
      <w:hyperlink r:id="rId2" w:history="1">
        <w:r w:rsidRPr="00E205CA">
          <w:rPr>
            <w:rStyle w:val="Hyperlinkki"/>
            <w:lang w:bidi="fa-IR"/>
          </w:rPr>
          <w:t>https://iran-tc.com</w:t>
        </w:r>
        <w:r w:rsidRPr="00E205CA">
          <w:rPr>
            <w:rStyle w:val="Hyperlinkki"/>
            <w:sz w:val="16"/>
            <w:szCs w:val="16"/>
          </w:rPr>
          <w:annotationRef/>
        </w:r>
      </w:hyperlink>
      <w:r>
        <w:rPr>
          <w:lang w:bidi="fa-IR"/>
        </w:rPr>
        <w:t>.</w:t>
      </w:r>
    </w:p>
  </w:footnote>
  <w:footnote w:id="30">
    <w:p w14:paraId="4C142F85" w14:textId="77777777" w:rsidR="00993069" w:rsidRPr="009B3E16" w:rsidRDefault="00993069" w:rsidP="00993069">
      <w:pPr>
        <w:pStyle w:val="Alaviitteenteksti"/>
        <w:rPr>
          <w:lang w:val="en-GB"/>
        </w:rPr>
      </w:pPr>
      <w:r>
        <w:rPr>
          <w:rStyle w:val="Alaviitteenviite"/>
        </w:rPr>
        <w:footnoteRef/>
      </w:r>
      <w:r w:rsidRPr="009B3E16">
        <w:rPr>
          <w:lang w:val="en-GB"/>
        </w:rPr>
        <w:t xml:space="preserve"> DW 23.9.2019.</w:t>
      </w:r>
    </w:p>
  </w:footnote>
  <w:footnote w:id="31">
    <w:p w14:paraId="3D6FCFC4" w14:textId="77777777" w:rsidR="00FF16D9" w:rsidRPr="009B3E16" w:rsidRDefault="00FF16D9">
      <w:pPr>
        <w:pStyle w:val="Alaviitteenteksti"/>
        <w:rPr>
          <w:lang w:val="en-GB"/>
        </w:rPr>
      </w:pPr>
      <w:r>
        <w:rPr>
          <w:rStyle w:val="Alaviitteenviite"/>
        </w:rPr>
        <w:footnoteRef/>
      </w:r>
      <w:r w:rsidRPr="009B3E16">
        <w:rPr>
          <w:lang w:val="en-GB"/>
        </w:rPr>
        <w:t xml:space="preserve"> </w:t>
      </w:r>
      <w:r w:rsidR="007F7067" w:rsidRPr="009B3E16">
        <w:rPr>
          <w:lang w:val="en-GB"/>
        </w:rPr>
        <w:t>Radio Farda 4.8.2021; VOA 4.8.2021.</w:t>
      </w:r>
    </w:p>
  </w:footnote>
  <w:footnote w:id="32">
    <w:p w14:paraId="058272DD" w14:textId="526DD56E" w:rsidR="009D5555" w:rsidRPr="009B3E16" w:rsidRDefault="009D5555" w:rsidP="009D5555">
      <w:pPr>
        <w:pStyle w:val="Alaviitteenteksti"/>
        <w:rPr>
          <w:lang w:val="en-GB"/>
        </w:rPr>
      </w:pPr>
      <w:r>
        <w:rPr>
          <w:rStyle w:val="Alaviitteenviite"/>
        </w:rPr>
        <w:footnoteRef/>
      </w:r>
      <w:r w:rsidRPr="009B3E16">
        <w:rPr>
          <w:lang w:val="en-GB"/>
        </w:rPr>
        <w:t xml:space="preserve"> </w:t>
      </w:r>
      <w:r w:rsidRPr="009B3E16">
        <w:rPr>
          <w:lang w:val="en-GB"/>
        </w:rPr>
        <w:t>Y</w:t>
      </w:r>
      <w:bookmarkStart w:id="0" w:name="_GoBack"/>
      <w:bookmarkEnd w:id="0"/>
      <w:r w:rsidRPr="009B3E16">
        <w:rPr>
          <w:lang w:val="en-GB"/>
        </w:rPr>
        <w:t>azdian 1.7.2019.</w:t>
      </w:r>
    </w:p>
  </w:footnote>
  <w:footnote w:id="33">
    <w:p w14:paraId="787D47E5" w14:textId="77777777" w:rsidR="002B7B4C" w:rsidRPr="009B3E16" w:rsidRDefault="002B7B4C">
      <w:pPr>
        <w:pStyle w:val="Alaviitteenteksti"/>
        <w:rPr>
          <w:lang w:val="en-GB"/>
        </w:rPr>
      </w:pPr>
      <w:r>
        <w:rPr>
          <w:rStyle w:val="Alaviitteenviite"/>
        </w:rPr>
        <w:footnoteRef/>
      </w:r>
      <w:r w:rsidRPr="009B3E16">
        <w:rPr>
          <w:lang w:val="en-GB"/>
        </w:rPr>
        <w:t xml:space="preserve"> </w:t>
      </w:r>
      <w:proofErr w:type="spellStart"/>
      <w:r w:rsidR="007F7067" w:rsidRPr="009B3E16">
        <w:rPr>
          <w:lang w:val="en-GB"/>
        </w:rPr>
        <w:t>Esim</w:t>
      </w:r>
      <w:proofErr w:type="spellEnd"/>
      <w:r w:rsidR="007F7067" w:rsidRPr="009B3E16">
        <w:rPr>
          <w:lang w:val="en-GB"/>
        </w:rPr>
        <w:t xml:space="preserve">. Iran International 24.9.2018; </w:t>
      </w:r>
      <w:r w:rsidR="007F7067" w:rsidRPr="00FD034B">
        <w:rPr>
          <w:lang w:val="en-US"/>
        </w:rPr>
        <w:t>Radio Farda 4.8.2021; VOA 4.8.2021</w:t>
      </w:r>
      <w:r w:rsidR="007F7067">
        <w:rPr>
          <w:lang w:val="en-US"/>
        </w:rPr>
        <w:t xml:space="preserve">; </w:t>
      </w:r>
      <w:proofErr w:type="spellStart"/>
      <w:r w:rsidR="007F7067" w:rsidRPr="00FD034B">
        <w:rPr>
          <w:lang w:val="en-US"/>
        </w:rPr>
        <w:t>Kayhan</w:t>
      </w:r>
      <w:proofErr w:type="spellEnd"/>
      <w:r w:rsidR="007F7067" w:rsidRPr="00FD034B">
        <w:rPr>
          <w:lang w:val="en-US"/>
        </w:rPr>
        <w:t xml:space="preserve"> Life 23.2.2022</w:t>
      </w:r>
      <w:r w:rsidR="007F7067">
        <w:rPr>
          <w:lang w:val="en-US"/>
        </w:rPr>
        <w:t xml:space="preserve">; </w:t>
      </w:r>
      <w:r w:rsidR="007F7067" w:rsidRPr="00FD034B">
        <w:rPr>
          <w:lang w:val="en-US"/>
        </w:rPr>
        <w:t>NUDFI 17.5.2021</w:t>
      </w:r>
      <w:r w:rsidR="007F7067">
        <w:rPr>
          <w:lang w:val="en-US"/>
        </w:rPr>
        <w:t>.</w:t>
      </w:r>
    </w:p>
  </w:footnote>
  <w:footnote w:id="34">
    <w:p w14:paraId="1233D189" w14:textId="00C86CED" w:rsidR="00E205CA" w:rsidRDefault="00E205CA">
      <w:pPr>
        <w:pStyle w:val="Alaviitteenteksti"/>
      </w:pPr>
      <w:r>
        <w:rPr>
          <w:rStyle w:val="Alaviitteenviite"/>
        </w:rPr>
        <w:footnoteRef/>
      </w:r>
      <w:r>
        <w:t xml:space="preserve"> Luettavissa osoitteessa: </w:t>
      </w:r>
      <w:hyperlink r:id="rId3" w:history="1">
        <w:r w:rsidRPr="006B2280">
          <w:rPr>
            <w:rStyle w:val="Hyperlinkki"/>
          </w:rPr>
          <w:t>https://isdpdirectory.com</w:t>
        </w:r>
      </w:hyperlink>
      <w:r>
        <w:t>.</w:t>
      </w:r>
    </w:p>
  </w:footnote>
  <w:footnote w:id="35">
    <w:p w14:paraId="793C248F" w14:textId="77777777" w:rsidR="00993069" w:rsidRPr="00E205CA" w:rsidRDefault="00993069" w:rsidP="00993069">
      <w:pPr>
        <w:pStyle w:val="Alaviitteenteksti"/>
      </w:pPr>
      <w:r>
        <w:rPr>
          <w:rStyle w:val="Alaviitteenviite"/>
        </w:rPr>
        <w:footnoteRef/>
      </w:r>
      <w:r w:rsidRPr="00E205CA">
        <w:t xml:space="preserve"> Ganjineh [päiväämätön].</w:t>
      </w:r>
    </w:p>
  </w:footnote>
  <w:footnote w:id="36">
    <w:p w14:paraId="13537245" w14:textId="77777777" w:rsidR="00990298" w:rsidRPr="00D515C5" w:rsidRDefault="00990298" w:rsidP="00990298">
      <w:pPr>
        <w:pStyle w:val="Alaviitteenteksti"/>
      </w:pPr>
      <w:r>
        <w:rPr>
          <w:rStyle w:val="Alaviitteenviite"/>
        </w:rPr>
        <w:footnoteRef/>
      </w:r>
      <w:r w:rsidRPr="00D515C5">
        <w:t xml:space="preserve"> </w:t>
      </w:r>
      <w:proofErr w:type="spellStart"/>
      <w:r w:rsidRPr="00D515C5">
        <w:t>Giti-Madaari</w:t>
      </w:r>
      <w:proofErr w:type="spellEnd"/>
      <w:r w:rsidRPr="00D515C5">
        <w:t xml:space="preserve"> / Manouchehr Yazdian 30.7.2019, s. 14.</w:t>
      </w:r>
    </w:p>
  </w:footnote>
  <w:footnote w:id="37">
    <w:p w14:paraId="695CBD92" w14:textId="4E42303C" w:rsidR="00EC4025" w:rsidRDefault="00EC4025">
      <w:pPr>
        <w:pStyle w:val="Alaviitteenteksti"/>
      </w:pPr>
      <w:r>
        <w:rPr>
          <w:rStyle w:val="Alaviitteenviite"/>
        </w:rPr>
        <w:footnoteRef/>
      </w:r>
      <w:r>
        <w:t xml:space="preserve"> </w:t>
      </w:r>
      <w:r w:rsidR="00E205CA">
        <w:t>Luettavissa</w:t>
      </w:r>
      <w:r>
        <w:t xml:space="preserve"> osoitteessa: </w:t>
      </w:r>
      <w:hyperlink r:id="rId4" w:history="1">
        <w:r w:rsidRPr="006B2280">
          <w:rPr>
            <w:rStyle w:val="Hyperlinkki"/>
          </w:rPr>
          <w:t>https://iransecularism.com</w:t>
        </w:r>
      </w:hyperlink>
      <w:r>
        <w:t>.</w:t>
      </w:r>
    </w:p>
  </w:footnote>
  <w:footnote w:id="38">
    <w:p w14:paraId="03537F56" w14:textId="77777777" w:rsidR="002B7B4C" w:rsidRPr="00EC4025" w:rsidRDefault="002B7B4C" w:rsidP="002B7B4C">
      <w:pPr>
        <w:pStyle w:val="Alaviitteenteksti"/>
      </w:pPr>
      <w:r>
        <w:rPr>
          <w:rStyle w:val="Alaviitteenviite"/>
        </w:rPr>
        <w:footnoteRef/>
      </w:r>
      <w:r w:rsidRPr="00EC4025">
        <w:t xml:space="preserve"> ISDM 31.12.2020.</w:t>
      </w:r>
    </w:p>
  </w:footnote>
  <w:footnote w:id="39">
    <w:p w14:paraId="3548B78C" w14:textId="77777777" w:rsidR="003B6A5A" w:rsidRPr="003B6A5A" w:rsidRDefault="003B6A5A" w:rsidP="003B6A5A">
      <w:pPr>
        <w:pStyle w:val="Alaviitteenteksti"/>
        <w:rPr>
          <w:lang w:val="sv-SE"/>
        </w:rPr>
      </w:pPr>
      <w:r>
        <w:rPr>
          <w:rStyle w:val="Alaviitteenviite"/>
        </w:rPr>
        <w:footnoteRef/>
      </w:r>
      <w:r w:rsidRPr="003B6A5A">
        <w:rPr>
          <w:lang w:val="sv-SE"/>
        </w:rPr>
        <w:t xml:space="preserve"> </w:t>
      </w:r>
      <w:proofErr w:type="spellStart"/>
      <w:r w:rsidRPr="003B6A5A">
        <w:rPr>
          <w:lang w:val="sv-SE"/>
        </w:rPr>
        <w:t>Luzerner</w:t>
      </w:r>
      <w:proofErr w:type="spellEnd"/>
      <w:r w:rsidRPr="003B6A5A">
        <w:rPr>
          <w:lang w:val="sv-SE"/>
        </w:rPr>
        <w:t xml:space="preserve"> </w:t>
      </w:r>
      <w:proofErr w:type="spellStart"/>
      <w:r w:rsidRPr="003B6A5A">
        <w:rPr>
          <w:lang w:val="sv-SE"/>
        </w:rPr>
        <w:t>Zeitung</w:t>
      </w:r>
      <w:proofErr w:type="spellEnd"/>
      <w:r w:rsidRPr="003B6A5A">
        <w:rPr>
          <w:lang w:val="sv-SE"/>
        </w:rPr>
        <w:t xml:space="preserve"> 10.4.2017.</w:t>
      </w:r>
    </w:p>
  </w:footnote>
  <w:footnote w:id="40">
    <w:p w14:paraId="41B63D45" w14:textId="77777777" w:rsidR="00993069" w:rsidRPr="003B6A5A" w:rsidRDefault="00993069" w:rsidP="00993069">
      <w:pPr>
        <w:pStyle w:val="Alaviitteenteksti"/>
        <w:rPr>
          <w:lang w:val="sv-SE"/>
        </w:rPr>
      </w:pPr>
      <w:r>
        <w:rPr>
          <w:rStyle w:val="Alaviitteenviite"/>
        </w:rPr>
        <w:footnoteRef/>
      </w:r>
      <w:r w:rsidRPr="003B6A5A">
        <w:rPr>
          <w:lang w:val="sv-SE"/>
        </w:rPr>
        <w:t xml:space="preserve"> Iran International 24.9.2018.</w:t>
      </w:r>
    </w:p>
  </w:footnote>
  <w:footnote w:id="41">
    <w:p w14:paraId="07594E85" w14:textId="77777777" w:rsidR="00ED60D7" w:rsidRPr="00FD034B" w:rsidRDefault="00ED60D7">
      <w:pPr>
        <w:pStyle w:val="Alaviitteenteksti"/>
        <w:rPr>
          <w:lang w:val="en-US"/>
        </w:rPr>
      </w:pPr>
      <w:r>
        <w:rPr>
          <w:rStyle w:val="Alaviitteenviite"/>
        </w:rPr>
        <w:footnoteRef/>
      </w:r>
      <w:r w:rsidRPr="00FD034B">
        <w:rPr>
          <w:lang w:val="en-US"/>
        </w:rPr>
        <w:t xml:space="preserve"> TVP World 2.2.2019.</w:t>
      </w:r>
    </w:p>
  </w:footnote>
  <w:footnote w:id="42">
    <w:p w14:paraId="0825FE9D" w14:textId="77777777" w:rsidR="00ED60D7" w:rsidRPr="00FD034B" w:rsidRDefault="00ED60D7">
      <w:pPr>
        <w:pStyle w:val="Alaviitteenteksti"/>
        <w:rPr>
          <w:lang w:val="en-US"/>
        </w:rPr>
      </w:pPr>
      <w:r>
        <w:rPr>
          <w:rStyle w:val="Alaviitteenviite"/>
        </w:rPr>
        <w:footnoteRef/>
      </w:r>
      <w:r w:rsidRPr="00FD034B">
        <w:rPr>
          <w:lang w:val="en-US"/>
        </w:rPr>
        <w:t xml:space="preserve"> SDPI 30.1.2019.</w:t>
      </w:r>
    </w:p>
  </w:footnote>
  <w:footnote w:id="43">
    <w:p w14:paraId="34A58CA6" w14:textId="77777777" w:rsidR="00CB762B" w:rsidRPr="009B3E16" w:rsidRDefault="00CB762B" w:rsidP="00CB762B">
      <w:pPr>
        <w:pStyle w:val="Alaviitteenteksti"/>
        <w:rPr>
          <w:lang w:val="en-GB"/>
        </w:rPr>
      </w:pPr>
      <w:r>
        <w:rPr>
          <w:rStyle w:val="Alaviitteenviite"/>
        </w:rPr>
        <w:footnoteRef/>
      </w:r>
      <w:r w:rsidRPr="009B3E16">
        <w:rPr>
          <w:lang w:val="en-GB"/>
        </w:rPr>
        <w:t xml:space="preserve"> FDD / Brenda Shaffer 28.4.2021.</w:t>
      </w:r>
    </w:p>
  </w:footnote>
  <w:footnote w:id="44">
    <w:p w14:paraId="4E119E4F" w14:textId="77777777" w:rsidR="00ED60D7" w:rsidRPr="009B3E16" w:rsidRDefault="00ED60D7">
      <w:pPr>
        <w:pStyle w:val="Alaviitteenteksti"/>
        <w:rPr>
          <w:lang w:val="en-GB"/>
        </w:rPr>
      </w:pPr>
      <w:r>
        <w:rPr>
          <w:rStyle w:val="Alaviitteenviite"/>
        </w:rPr>
        <w:footnoteRef/>
      </w:r>
      <w:r w:rsidRPr="009B3E16">
        <w:rPr>
          <w:lang w:val="en-GB"/>
        </w:rPr>
        <w:t xml:space="preserve"> NUDFI 17.5.2021.</w:t>
      </w:r>
    </w:p>
  </w:footnote>
  <w:footnote w:id="45">
    <w:p w14:paraId="14F32D05" w14:textId="77777777" w:rsidR="00CB762B" w:rsidRPr="00FD034B" w:rsidRDefault="00CB762B" w:rsidP="00CB762B">
      <w:pPr>
        <w:pStyle w:val="Alaviitteenteksti"/>
        <w:rPr>
          <w:lang w:val="en-US"/>
        </w:rPr>
      </w:pPr>
      <w:r>
        <w:rPr>
          <w:rStyle w:val="Alaviitteenviite"/>
        </w:rPr>
        <w:footnoteRef/>
      </w:r>
      <w:r w:rsidRPr="00FD034B">
        <w:rPr>
          <w:lang w:val="en-US"/>
        </w:rPr>
        <w:t xml:space="preserve"> Radio Farda 4.8.2021; VOA 4.8.2021.</w:t>
      </w:r>
    </w:p>
  </w:footnote>
  <w:footnote w:id="46">
    <w:p w14:paraId="5012D702" w14:textId="77777777" w:rsidR="00CB762B" w:rsidRPr="00FD034B" w:rsidRDefault="00CB762B" w:rsidP="00CB762B">
      <w:pPr>
        <w:pStyle w:val="Alaviitteenteksti"/>
        <w:rPr>
          <w:lang w:val="en-US"/>
        </w:rPr>
      </w:pPr>
      <w:r>
        <w:rPr>
          <w:rStyle w:val="Alaviitteenviite"/>
        </w:rPr>
        <w:footnoteRef/>
      </w:r>
      <w:r w:rsidRPr="00FD034B">
        <w:rPr>
          <w:lang w:val="en-US"/>
        </w:rPr>
        <w:t xml:space="preserve"> Radio Farda 4.8.2021.</w:t>
      </w:r>
    </w:p>
  </w:footnote>
  <w:footnote w:id="47">
    <w:p w14:paraId="7DCF386C" w14:textId="77777777" w:rsidR="00CB762B" w:rsidRPr="00CB762B" w:rsidRDefault="00CB762B" w:rsidP="00CB762B">
      <w:pPr>
        <w:pStyle w:val="Alaviitteenteksti"/>
        <w:rPr>
          <w:lang w:val="en-US"/>
        </w:rPr>
      </w:pPr>
      <w:r>
        <w:rPr>
          <w:rStyle w:val="Alaviitteenviite"/>
        </w:rPr>
        <w:footnoteRef/>
      </w:r>
      <w:r w:rsidRPr="00CB762B">
        <w:rPr>
          <w:lang w:val="en-US"/>
        </w:rPr>
        <w:t xml:space="preserve"> </w:t>
      </w:r>
      <w:proofErr w:type="spellStart"/>
      <w:r w:rsidRPr="00CB762B">
        <w:rPr>
          <w:lang w:val="en-US"/>
        </w:rPr>
        <w:t>Kayhan</w:t>
      </w:r>
      <w:proofErr w:type="spellEnd"/>
      <w:r w:rsidRPr="00CB762B">
        <w:rPr>
          <w:lang w:val="en-US"/>
        </w:rPr>
        <w:t xml:space="preserve"> Life 23.2.2022.</w:t>
      </w:r>
    </w:p>
  </w:footnote>
  <w:footnote w:id="48">
    <w:p w14:paraId="11B47921" w14:textId="77777777" w:rsidR="00CB762B" w:rsidRPr="009B3E16" w:rsidRDefault="00CB762B" w:rsidP="00CB762B">
      <w:pPr>
        <w:pStyle w:val="Alaviitteenteksti"/>
      </w:pPr>
      <w:r>
        <w:rPr>
          <w:rStyle w:val="Alaviitteenviite"/>
        </w:rPr>
        <w:footnoteRef/>
      </w:r>
      <w:r w:rsidRPr="009B3E16">
        <w:t xml:space="preserve"> ISDM 21.2.2022.</w:t>
      </w:r>
    </w:p>
  </w:footnote>
  <w:footnote w:id="49">
    <w:p w14:paraId="53979E0F" w14:textId="77777777" w:rsidR="00ED60D7" w:rsidRPr="009B3E16" w:rsidRDefault="00ED60D7">
      <w:pPr>
        <w:pStyle w:val="Alaviitteenteksti"/>
      </w:pPr>
      <w:r>
        <w:rPr>
          <w:rStyle w:val="Alaviitteenviite"/>
        </w:rPr>
        <w:footnoteRef/>
      </w:r>
      <w:r w:rsidRPr="009B3E16">
        <w:t xml:space="preserve"> Mehestan [Facebook][päiväämätön].</w:t>
      </w:r>
    </w:p>
  </w:footnote>
  <w:footnote w:id="50">
    <w:p w14:paraId="7A9792B1" w14:textId="77777777" w:rsidR="00ED60D7" w:rsidRPr="00FD4F5B" w:rsidRDefault="00ED60D7" w:rsidP="004C0DE3">
      <w:pPr>
        <w:pStyle w:val="Alaviitteenteksti"/>
      </w:pPr>
      <w:r>
        <w:rPr>
          <w:rStyle w:val="Alaviitteenviite"/>
        </w:rPr>
        <w:footnoteRef/>
      </w:r>
      <w:r w:rsidRPr="00FD4F5B">
        <w:t xml:space="preserve"> IS</w:t>
      </w:r>
      <w:r>
        <w:t>D</w:t>
      </w:r>
      <w:r w:rsidRPr="00FD4F5B">
        <w:t>M 16.1.2021.</w:t>
      </w:r>
    </w:p>
  </w:footnote>
  <w:footnote w:id="51">
    <w:p w14:paraId="23E38A10" w14:textId="77777777" w:rsidR="00361562" w:rsidRDefault="00361562">
      <w:pPr>
        <w:pStyle w:val="Alaviitteenteksti"/>
      </w:pPr>
      <w:r>
        <w:rPr>
          <w:rStyle w:val="Alaviitteenviite"/>
        </w:rPr>
        <w:footnoteRef/>
      </w:r>
      <w:r>
        <w:t xml:space="preserve"> </w:t>
      </w:r>
      <w:r w:rsidRPr="00FD4F5B">
        <w:t>ISDM [päiväämätön]d.</w:t>
      </w:r>
    </w:p>
  </w:footnote>
  <w:footnote w:id="52">
    <w:p w14:paraId="6B3441BB" w14:textId="77777777" w:rsidR="00361562" w:rsidRDefault="00361562">
      <w:pPr>
        <w:pStyle w:val="Alaviitteenteksti"/>
      </w:pPr>
      <w:r>
        <w:rPr>
          <w:rStyle w:val="Alaviitteenviite"/>
        </w:rPr>
        <w:footnoteRef/>
      </w:r>
      <w:r>
        <w:t xml:space="preserve"> </w:t>
      </w:r>
      <w:r w:rsidRPr="00FD4F5B">
        <w:t>ISDM [päiväämätön]d.</w:t>
      </w:r>
    </w:p>
  </w:footnote>
  <w:footnote w:id="53">
    <w:p w14:paraId="4ECA8C6F" w14:textId="77777777" w:rsidR="00B8707B" w:rsidRPr="00FD4F5B" w:rsidRDefault="00B8707B" w:rsidP="00B8707B">
      <w:pPr>
        <w:pStyle w:val="Alaviitteenteksti"/>
      </w:pPr>
      <w:r>
        <w:rPr>
          <w:rStyle w:val="Alaviitteenviite"/>
        </w:rPr>
        <w:footnoteRef/>
      </w:r>
      <w:r w:rsidRPr="00FD4F5B">
        <w:t xml:space="preserve"> ISDM [päiväämätön]d.</w:t>
      </w:r>
    </w:p>
  </w:footnote>
  <w:footnote w:id="54">
    <w:p w14:paraId="4B7A4E92" w14:textId="77777777" w:rsidR="00ED60D7" w:rsidRDefault="00ED60D7">
      <w:pPr>
        <w:pStyle w:val="Alaviitteenteksti"/>
      </w:pPr>
      <w:r>
        <w:rPr>
          <w:rStyle w:val="Alaviitteenviite"/>
        </w:rPr>
        <w:footnoteRef/>
      </w:r>
      <w:r>
        <w:t xml:space="preserve"> ISDM [päiväämätön]g.</w:t>
      </w:r>
    </w:p>
  </w:footnote>
  <w:footnote w:id="55">
    <w:p w14:paraId="2E25257C" w14:textId="77777777" w:rsidR="00ED60D7" w:rsidRDefault="00ED60D7">
      <w:pPr>
        <w:pStyle w:val="Alaviitteenteksti"/>
      </w:pPr>
      <w:r>
        <w:rPr>
          <w:rStyle w:val="Alaviitteenviite"/>
        </w:rPr>
        <w:footnoteRef/>
      </w:r>
      <w:r>
        <w:t xml:space="preserve"> ISDM [päiväämätön]g.</w:t>
      </w:r>
    </w:p>
  </w:footnote>
  <w:footnote w:id="56">
    <w:p w14:paraId="6330A447" w14:textId="77777777" w:rsidR="00887B1A" w:rsidRPr="00EB6BA6" w:rsidRDefault="00887B1A" w:rsidP="00887B1A">
      <w:pPr>
        <w:pStyle w:val="Alaviitteenteksti"/>
        <w:rPr>
          <w:lang w:val="en-US"/>
        </w:rPr>
      </w:pPr>
      <w:r>
        <w:rPr>
          <w:rStyle w:val="Alaviitteenviite"/>
        </w:rPr>
        <w:footnoteRef/>
      </w:r>
      <w:r w:rsidRPr="00EB6BA6">
        <w:rPr>
          <w:lang w:val="en-US"/>
        </w:rPr>
        <w:t xml:space="preserve"> </w:t>
      </w:r>
      <w:proofErr w:type="spellStart"/>
      <w:r w:rsidRPr="00EB6BA6">
        <w:rPr>
          <w:lang w:val="en-US"/>
        </w:rPr>
        <w:t>Esim</w:t>
      </w:r>
      <w:proofErr w:type="spellEnd"/>
      <w:r w:rsidRPr="00EB6BA6">
        <w:rPr>
          <w:lang w:val="en-US"/>
        </w:rPr>
        <w:t>. Freedom House</w:t>
      </w:r>
      <w:r>
        <w:rPr>
          <w:lang w:val="en-US"/>
        </w:rPr>
        <w:t xml:space="preserve"> 28.2.2022</w:t>
      </w:r>
      <w:r w:rsidRPr="00EB6BA6">
        <w:rPr>
          <w:lang w:val="en-US"/>
        </w:rPr>
        <w:t xml:space="preserve">; HRW </w:t>
      </w:r>
      <w:r>
        <w:rPr>
          <w:lang w:val="en-US"/>
        </w:rPr>
        <w:t>13.1.2022</w:t>
      </w:r>
      <w:r w:rsidRPr="00EB6BA6">
        <w:rPr>
          <w:lang w:val="en-US"/>
        </w:rPr>
        <w:t>; Amnesty I</w:t>
      </w:r>
      <w:r>
        <w:rPr>
          <w:lang w:val="en-US"/>
        </w:rPr>
        <w:t>nternational 7.4.2021.</w:t>
      </w:r>
    </w:p>
  </w:footnote>
  <w:footnote w:id="57">
    <w:p w14:paraId="1A3A6F14" w14:textId="23F0F590" w:rsidR="00887B1A" w:rsidRDefault="00887B1A">
      <w:pPr>
        <w:pStyle w:val="Alaviitteenteksti"/>
      </w:pPr>
      <w:r>
        <w:rPr>
          <w:rStyle w:val="Alaviitteenviite"/>
        </w:rPr>
        <w:footnoteRef/>
      </w:r>
      <w:r>
        <w:t xml:space="preserve"> Amnesty International 7.4.2021.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ED60D7" w:rsidRPr="00A058E4" w14:paraId="313F52C5" w14:textId="77777777" w:rsidTr="00110B17">
      <w:trPr>
        <w:tblHeader/>
      </w:trPr>
      <w:tc>
        <w:tcPr>
          <w:tcW w:w="3005" w:type="dxa"/>
          <w:tcBorders>
            <w:top w:val="nil"/>
            <w:left w:val="nil"/>
            <w:bottom w:val="nil"/>
            <w:right w:val="nil"/>
          </w:tcBorders>
        </w:tcPr>
        <w:p w14:paraId="2EAF8DDD" w14:textId="77777777" w:rsidR="00ED60D7" w:rsidRPr="00A058E4" w:rsidRDefault="00ED60D7">
          <w:pPr>
            <w:pStyle w:val="Yltunniste"/>
            <w:rPr>
              <w:sz w:val="16"/>
              <w:szCs w:val="16"/>
            </w:rPr>
          </w:pPr>
        </w:p>
      </w:tc>
      <w:tc>
        <w:tcPr>
          <w:tcW w:w="3005" w:type="dxa"/>
          <w:tcBorders>
            <w:top w:val="nil"/>
            <w:left w:val="nil"/>
            <w:bottom w:val="nil"/>
            <w:right w:val="nil"/>
          </w:tcBorders>
        </w:tcPr>
        <w:p w14:paraId="1FE23566" w14:textId="77777777" w:rsidR="00ED60D7" w:rsidRPr="00A058E4" w:rsidRDefault="00ED60D7">
          <w:pPr>
            <w:pStyle w:val="Yltunniste"/>
            <w:rPr>
              <w:b/>
              <w:sz w:val="16"/>
              <w:szCs w:val="16"/>
            </w:rPr>
          </w:pPr>
        </w:p>
      </w:tc>
      <w:tc>
        <w:tcPr>
          <w:tcW w:w="3006" w:type="dxa"/>
          <w:tcBorders>
            <w:top w:val="nil"/>
            <w:left w:val="nil"/>
            <w:bottom w:val="nil"/>
            <w:right w:val="nil"/>
          </w:tcBorders>
        </w:tcPr>
        <w:p w14:paraId="442742ED" w14:textId="77777777" w:rsidR="00ED60D7" w:rsidRPr="001D63F6" w:rsidRDefault="00ED60D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D60D7" w:rsidRPr="00A058E4" w14:paraId="7E129D2C" w14:textId="77777777" w:rsidTr="00421708">
      <w:tc>
        <w:tcPr>
          <w:tcW w:w="3005" w:type="dxa"/>
          <w:tcBorders>
            <w:top w:val="nil"/>
            <w:left w:val="nil"/>
            <w:bottom w:val="nil"/>
            <w:right w:val="nil"/>
          </w:tcBorders>
        </w:tcPr>
        <w:p w14:paraId="65570CC8" w14:textId="77777777" w:rsidR="00ED60D7" w:rsidRPr="00A058E4" w:rsidRDefault="00ED60D7">
          <w:pPr>
            <w:pStyle w:val="Yltunniste"/>
            <w:rPr>
              <w:sz w:val="16"/>
              <w:szCs w:val="16"/>
            </w:rPr>
          </w:pPr>
        </w:p>
      </w:tc>
      <w:tc>
        <w:tcPr>
          <w:tcW w:w="3005" w:type="dxa"/>
          <w:tcBorders>
            <w:top w:val="nil"/>
            <w:left w:val="nil"/>
            <w:bottom w:val="nil"/>
            <w:right w:val="nil"/>
          </w:tcBorders>
        </w:tcPr>
        <w:p w14:paraId="57923DDB" w14:textId="77777777" w:rsidR="00ED60D7" w:rsidRPr="00A058E4" w:rsidRDefault="00ED60D7">
          <w:pPr>
            <w:pStyle w:val="Yltunniste"/>
            <w:rPr>
              <w:sz w:val="16"/>
              <w:szCs w:val="16"/>
            </w:rPr>
          </w:pPr>
        </w:p>
      </w:tc>
      <w:tc>
        <w:tcPr>
          <w:tcW w:w="3006" w:type="dxa"/>
          <w:tcBorders>
            <w:top w:val="nil"/>
            <w:left w:val="nil"/>
            <w:bottom w:val="nil"/>
            <w:right w:val="nil"/>
          </w:tcBorders>
        </w:tcPr>
        <w:p w14:paraId="205BD54D" w14:textId="77777777" w:rsidR="00ED60D7" w:rsidRPr="00A058E4" w:rsidRDefault="00ED60D7" w:rsidP="00A058E4">
          <w:pPr>
            <w:pStyle w:val="Yltunniste"/>
            <w:jc w:val="right"/>
            <w:rPr>
              <w:sz w:val="16"/>
              <w:szCs w:val="16"/>
            </w:rPr>
          </w:pPr>
        </w:p>
      </w:tc>
    </w:tr>
    <w:tr w:rsidR="00ED60D7" w:rsidRPr="00A058E4" w14:paraId="58C00C33" w14:textId="77777777" w:rsidTr="00421708">
      <w:tc>
        <w:tcPr>
          <w:tcW w:w="3005" w:type="dxa"/>
          <w:tcBorders>
            <w:top w:val="nil"/>
            <w:left w:val="nil"/>
            <w:bottom w:val="nil"/>
            <w:right w:val="nil"/>
          </w:tcBorders>
        </w:tcPr>
        <w:p w14:paraId="2B2495A6" w14:textId="77777777" w:rsidR="00ED60D7" w:rsidRPr="00A058E4" w:rsidRDefault="00ED60D7">
          <w:pPr>
            <w:pStyle w:val="Yltunniste"/>
            <w:rPr>
              <w:sz w:val="16"/>
              <w:szCs w:val="16"/>
            </w:rPr>
          </w:pPr>
        </w:p>
      </w:tc>
      <w:tc>
        <w:tcPr>
          <w:tcW w:w="3005" w:type="dxa"/>
          <w:tcBorders>
            <w:top w:val="nil"/>
            <w:left w:val="nil"/>
            <w:bottom w:val="nil"/>
            <w:right w:val="nil"/>
          </w:tcBorders>
        </w:tcPr>
        <w:p w14:paraId="358DD41A" w14:textId="77777777" w:rsidR="00ED60D7" w:rsidRPr="00A058E4" w:rsidRDefault="00ED60D7">
          <w:pPr>
            <w:pStyle w:val="Yltunniste"/>
            <w:rPr>
              <w:sz w:val="16"/>
              <w:szCs w:val="16"/>
            </w:rPr>
          </w:pPr>
        </w:p>
      </w:tc>
      <w:tc>
        <w:tcPr>
          <w:tcW w:w="3006" w:type="dxa"/>
          <w:tcBorders>
            <w:top w:val="nil"/>
            <w:left w:val="nil"/>
            <w:bottom w:val="nil"/>
            <w:right w:val="nil"/>
          </w:tcBorders>
        </w:tcPr>
        <w:p w14:paraId="1D0EB846" w14:textId="77777777" w:rsidR="00ED60D7" w:rsidRPr="00A058E4" w:rsidRDefault="00ED60D7" w:rsidP="00A058E4">
          <w:pPr>
            <w:pStyle w:val="Yltunniste"/>
            <w:jc w:val="right"/>
            <w:rPr>
              <w:sz w:val="16"/>
              <w:szCs w:val="16"/>
            </w:rPr>
          </w:pPr>
        </w:p>
      </w:tc>
    </w:tr>
    <w:tr w:rsidR="00ED60D7" w:rsidRPr="00A058E4" w14:paraId="4D55F057" w14:textId="77777777" w:rsidTr="00421708">
      <w:tc>
        <w:tcPr>
          <w:tcW w:w="3005" w:type="dxa"/>
          <w:tcBorders>
            <w:top w:val="nil"/>
            <w:left w:val="nil"/>
            <w:bottom w:val="nil"/>
            <w:right w:val="nil"/>
          </w:tcBorders>
        </w:tcPr>
        <w:p w14:paraId="5AA0F843" w14:textId="77777777" w:rsidR="00ED60D7" w:rsidRPr="00A058E4" w:rsidRDefault="00ED60D7">
          <w:pPr>
            <w:pStyle w:val="Yltunniste"/>
            <w:rPr>
              <w:sz w:val="16"/>
              <w:szCs w:val="16"/>
            </w:rPr>
          </w:pPr>
        </w:p>
      </w:tc>
      <w:tc>
        <w:tcPr>
          <w:tcW w:w="3005" w:type="dxa"/>
          <w:tcBorders>
            <w:top w:val="nil"/>
            <w:left w:val="nil"/>
            <w:bottom w:val="nil"/>
            <w:right w:val="nil"/>
          </w:tcBorders>
        </w:tcPr>
        <w:p w14:paraId="6C610638" w14:textId="77777777" w:rsidR="00ED60D7" w:rsidRPr="00A058E4" w:rsidRDefault="00ED60D7">
          <w:pPr>
            <w:pStyle w:val="Yltunniste"/>
            <w:rPr>
              <w:sz w:val="16"/>
              <w:szCs w:val="16"/>
            </w:rPr>
          </w:pPr>
        </w:p>
      </w:tc>
      <w:tc>
        <w:tcPr>
          <w:tcW w:w="3006" w:type="dxa"/>
          <w:tcBorders>
            <w:top w:val="nil"/>
            <w:left w:val="nil"/>
            <w:bottom w:val="nil"/>
            <w:right w:val="nil"/>
          </w:tcBorders>
        </w:tcPr>
        <w:p w14:paraId="6138710D" w14:textId="77777777" w:rsidR="00ED60D7" w:rsidRPr="00A058E4" w:rsidRDefault="00ED60D7" w:rsidP="00A058E4">
          <w:pPr>
            <w:pStyle w:val="Yltunniste"/>
            <w:jc w:val="right"/>
            <w:rPr>
              <w:sz w:val="16"/>
              <w:szCs w:val="16"/>
            </w:rPr>
          </w:pPr>
        </w:p>
      </w:tc>
    </w:tr>
  </w:tbl>
  <w:p w14:paraId="74F213AB" w14:textId="77777777" w:rsidR="00ED60D7" w:rsidRPr="00A058E4" w:rsidRDefault="00ED60D7">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BDE6945" wp14:editId="2E795FF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05E96DB4" w14:textId="77777777" w:rsidR="00ED60D7" w:rsidRDefault="00ED60D7">
    <w:pPr>
      <w:pStyle w:val="Yltunniste"/>
    </w:pPr>
  </w:p>
  <w:p w14:paraId="67223920" w14:textId="77777777" w:rsidR="00ED60D7" w:rsidRDefault="00ED60D7">
    <w:pPr>
      <w:pStyle w:val="Yltunniste"/>
    </w:pPr>
  </w:p>
  <w:p w14:paraId="26F67D4F" w14:textId="77777777" w:rsidR="00ED60D7" w:rsidRDefault="00ED60D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ED60D7" w:rsidRPr="00A058E4" w14:paraId="0F81808B" w14:textId="77777777" w:rsidTr="004B2B44">
      <w:tc>
        <w:tcPr>
          <w:tcW w:w="3005" w:type="dxa"/>
          <w:tcBorders>
            <w:top w:val="nil"/>
            <w:left w:val="nil"/>
            <w:bottom w:val="nil"/>
            <w:right w:val="nil"/>
          </w:tcBorders>
        </w:tcPr>
        <w:p w14:paraId="6DBAC677" w14:textId="77777777" w:rsidR="00ED60D7" w:rsidRPr="00A058E4" w:rsidRDefault="00ED60D7">
          <w:pPr>
            <w:pStyle w:val="Yltunniste"/>
            <w:rPr>
              <w:sz w:val="16"/>
              <w:szCs w:val="16"/>
            </w:rPr>
          </w:pPr>
        </w:p>
      </w:tc>
      <w:tc>
        <w:tcPr>
          <w:tcW w:w="3005" w:type="dxa"/>
          <w:tcBorders>
            <w:top w:val="nil"/>
            <w:left w:val="nil"/>
            <w:bottom w:val="nil"/>
            <w:right w:val="nil"/>
          </w:tcBorders>
        </w:tcPr>
        <w:p w14:paraId="315CA636" w14:textId="77777777" w:rsidR="00ED60D7" w:rsidRPr="001D63F6" w:rsidRDefault="00ED60D7">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4A613D82" w14:textId="77777777" w:rsidR="00ED60D7" w:rsidRPr="001D63F6" w:rsidRDefault="00ED60D7"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ED60D7" w:rsidRPr="00A058E4" w14:paraId="2026947F" w14:textId="77777777" w:rsidTr="004B2B44">
      <w:tc>
        <w:tcPr>
          <w:tcW w:w="3005" w:type="dxa"/>
          <w:tcBorders>
            <w:top w:val="nil"/>
            <w:left w:val="nil"/>
            <w:bottom w:val="nil"/>
            <w:right w:val="nil"/>
          </w:tcBorders>
        </w:tcPr>
        <w:p w14:paraId="762CFF94" w14:textId="77777777" w:rsidR="00ED60D7" w:rsidRPr="00A058E4" w:rsidRDefault="00ED60D7" w:rsidP="00272D9D">
          <w:pPr>
            <w:pStyle w:val="Yltunniste"/>
            <w:rPr>
              <w:sz w:val="16"/>
              <w:szCs w:val="16"/>
            </w:rPr>
          </w:pPr>
        </w:p>
      </w:tc>
      <w:tc>
        <w:tcPr>
          <w:tcW w:w="3005" w:type="dxa"/>
          <w:tcBorders>
            <w:top w:val="nil"/>
            <w:left w:val="nil"/>
            <w:bottom w:val="nil"/>
            <w:right w:val="nil"/>
          </w:tcBorders>
        </w:tcPr>
        <w:p w14:paraId="3755BB9D" w14:textId="77777777" w:rsidR="00ED60D7" w:rsidRPr="001D63F6" w:rsidRDefault="00ED60D7"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6F0B50C5" w14:textId="77777777" w:rsidR="00ED60D7" w:rsidRPr="001D63F6" w:rsidRDefault="00ED60D7" w:rsidP="00272D9D">
          <w:pPr>
            <w:pStyle w:val="Yltunniste"/>
            <w:jc w:val="right"/>
            <w:rPr>
              <w:sz w:val="16"/>
              <w:szCs w:val="16"/>
              <w:highlight w:val="yellow"/>
            </w:rPr>
          </w:pPr>
          <w:r w:rsidRPr="0009323F">
            <w:rPr>
              <w:sz w:val="16"/>
              <w:szCs w:val="16"/>
            </w:rPr>
            <w:t>Kyselytunnus</w:t>
          </w:r>
          <w:r>
            <w:rPr>
              <w:sz w:val="16"/>
              <w:szCs w:val="16"/>
            </w:rPr>
            <w:t xml:space="preserve"> KT430</w:t>
          </w:r>
        </w:p>
      </w:tc>
    </w:tr>
    <w:tr w:rsidR="00ED60D7" w:rsidRPr="00A058E4" w14:paraId="0F2141AB" w14:textId="77777777" w:rsidTr="00224FD6">
      <w:trPr>
        <w:trHeight w:val="185"/>
      </w:trPr>
      <w:tc>
        <w:tcPr>
          <w:tcW w:w="3005" w:type="dxa"/>
          <w:tcBorders>
            <w:top w:val="nil"/>
            <w:left w:val="nil"/>
            <w:bottom w:val="nil"/>
            <w:right w:val="nil"/>
          </w:tcBorders>
        </w:tcPr>
        <w:p w14:paraId="031B9A97" w14:textId="77777777" w:rsidR="00ED60D7" w:rsidRPr="00A058E4" w:rsidRDefault="00ED60D7" w:rsidP="00272D9D">
          <w:pPr>
            <w:pStyle w:val="Yltunniste"/>
            <w:rPr>
              <w:sz w:val="16"/>
              <w:szCs w:val="16"/>
            </w:rPr>
          </w:pPr>
        </w:p>
      </w:tc>
      <w:tc>
        <w:tcPr>
          <w:tcW w:w="3005" w:type="dxa"/>
          <w:tcBorders>
            <w:top w:val="nil"/>
            <w:left w:val="nil"/>
            <w:bottom w:val="nil"/>
            <w:right w:val="nil"/>
          </w:tcBorders>
        </w:tcPr>
        <w:p w14:paraId="55064D26" w14:textId="77777777" w:rsidR="00ED60D7" w:rsidRPr="001D63F6" w:rsidRDefault="00ED60D7" w:rsidP="00272D9D">
          <w:pPr>
            <w:pStyle w:val="Yltunniste"/>
            <w:rPr>
              <w:sz w:val="16"/>
              <w:szCs w:val="16"/>
            </w:rPr>
          </w:pPr>
        </w:p>
      </w:tc>
      <w:tc>
        <w:tcPr>
          <w:tcW w:w="3006" w:type="dxa"/>
          <w:tcBorders>
            <w:top w:val="nil"/>
            <w:left w:val="nil"/>
            <w:bottom w:val="nil"/>
            <w:right w:val="nil"/>
          </w:tcBorders>
        </w:tcPr>
        <w:p w14:paraId="6DCA90C8" w14:textId="77777777" w:rsidR="00ED60D7" w:rsidRPr="001D63F6" w:rsidRDefault="00ED60D7" w:rsidP="00272D9D">
          <w:pPr>
            <w:pStyle w:val="Yltunniste"/>
            <w:jc w:val="right"/>
            <w:rPr>
              <w:sz w:val="16"/>
              <w:szCs w:val="16"/>
            </w:rPr>
          </w:pPr>
        </w:p>
      </w:tc>
    </w:tr>
    <w:tr w:rsidR="00ED60D7" w:rsidRPr="00A058E4" w14:paraId="0F4CDB17" w14:textId="77777777" w:rsidTr="004B2B44">
      <w:tc>
        <w:tcPr>
          <w:tcW w:w="3005" w:type="dxa"/>
          <w:tcBorders>
            <w:top w:val="nil"/>
            <w:left w:val="nil"/>
            <w:bottom w:val="nil"/>
            <w:right w:val="nil"/>
          </w:tcBorders>
        </w:tcPr>
        <w:p w14:paraId="09E0FE16" w14:textId="77777777" w:rsidR="00ED60D7" w:rsidRPr="00A058E4" w:rsidRDefault="00ED60D7" w:rsidP="00272D9D">
          <w:pPr>
            <w:pStyle w:val="Yltunniste"/>
            <w:rPr>
              <w:sz w:val="16"/>
              <w:szCs w:val="16"/>
            </w:rPr>
          </w:pPr>
        </w:p>
      </w:tc>
      <w:sdt>
        <w:sdtPr>
          <w:rPr>
            <w:rStyle w:val="Tyyli1"/>
          </w:rPr>
          <w:id w:val="-3898531"/>
          <w:lock w:val="sdtLocked"/>
          <w:date w:fullDate="2022-03-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178057FA" w14:textId="77777777" w:rsidR="00ED60D7" w:rsidRPr="001D63F6" w:rsidRDefault="00FD034B" w:rsidP="00272D9D">
              <w:pPr>
                <w:pStyle w:val="Yltunniste"/>
                <w:rPr>
                  <w:sz w:val="16"/>
                  <w:szCs w:val="16"/>
                </w:rPr>
              </w:pPr>
              <w:r>
                <w:rPr>
                  <w:rStyle w:val="Tyyli1"/>
                </w:rPr>
                <w:t>25.03.2022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31BBDE53" w14:textId="77777777" w:rsidR="00ED60D7" w:rsidRPr="001D63F6" w:rsidRDefault="00ED60D7" w:rsidP="00272D9D">
              <w:pPr>
                <w:pStyle w:val="Yltunniste"/>
                <w:jc w:val="right"/>
                <w:rPr>
                  <w:sz w:val="16"/>
                  <w:szCs w:val="16"/>
                </w:rPr>
              </w:pPr>
              <w:r>
                <w:rPr>
                  <w:sz w:val="16"/>
                  <w:szCs w:val="16"/>
                </w:rPr>
                <w:t>Julkinen</w:t>
              </w:r>
            </w:p>
          </w:tc>
        </w:sdtContent>
      </w:sdt>
    </w:tr>
  </w:tbl>
  <w:p w14:paraId="127DB908" w14:textId="77777777" w:rsidR="00ED60D7" w:rsidRPr="00224FD6" w:rsidRDefault="00ED60D7"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0162A5A1" wp14:editId="4078B561">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7C3019CE" w14:textId="77777777" w:rsidR="00ED60D7" w:rsidRDefault="00ED60D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E6D2362"/>
    <w:multiLevelType w:val="hybridMultilevel"/>
    <w:tmpl w:val="22A6AF38"/>
    <w:lvl w:ilvl="0" w:tplc="A5927788">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55C588C"/>
    <w:multiLevelType w:val="hybridMultilevel"/>
    <w:tmpl w:val="3DD21EC2"/>
    <w:lvl w:ilvl="0" w:tplc="ABB02BD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8FA1E0B"/>
    <w:multiLevelType w:val="hybridMultilevel"/>
    <w:tmpl w:val="0B645D94"/>
    <w:lvl w:ilvl="0" w:tplc="A5927788">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1166D57"/>
    <w:multiLevelType w:val="hybridMultilevel"/>
    <w:tmpl w:val="D7D4758A"/>
    <w:lvl w:ilvl="0" w:tplc="000ADA1A">
      <w:start w:val="1"/>
      <w:numFmt w:val="decimal"/>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61A7897"/>
    <w:multiLevelType w:val="multilevel"/>
    <w:tmpl w:val="2A34509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555E11"/>
    <w:multiLevelType w:val="hybridMultilevel"/>
    <w:tmpl w:val="ED4C1ACE"/>
    <w:lvl w:ilvl="0" w:tplc="A5927788">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C272BED"/>
    <w:multiLevelType w:val="hybridMultilevel"/>
    <w:tmpl w:val="89F4F3A2"/>
    <w:lvl w:ilvl="0" w:tplc="DA044EEE">
      <w:start w:val="1"/>
      <w:numFmt w:val="decimal"/>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6"/>
  </w:num>
  <w:num w:numId="5">
    <w:abstractNumId w:val="4"/>
  </w:num>
  <w:num w:numId="6">
    <w:abstractNumId w:val="10"/>
  </w:num>
  <w:num w:numId="7">
    <w:abstractNumId w:val="16"/>
  </w:num>
  <w:num w:numId="8">
    <w:abstractNumId w:val="15"/>
  </w:num>
  <w:num w:numId="9">
    <w:abstractNumId w:val="1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2"/>
  </w:num>
  <w:num w:numId="19">
    <w:abstractNumId w:val="11"/>
  </w:num>
  <w:num w:numId="20">
    <w:abstractNumId w:val="18"/>
  </w:num>
  <w:num w:numId="21">
    <w:abstractNumId w:val="13"/>
  </w:num>
  <w:num w:numId="22">
    <w:abstractNumId w:val="7"/>
  </w:num>
  <w:num w:numId="23">
    <w:abstractNumId w:val="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169"/>
    <w:rsid w:val="000038B2"/>
    <w:rsid w:val="00010C97"/>
    <w:rsid w:val="0001289F"/>
    <w:rsid w:val="000140FF"/>
    <w:rsid w:val="00022D94"/>
    <w:rsid w:val="00024A85"/>
    <w:rsid w:val="00037746"/>
    <w:rsid w:val="000449EA"/>
    <w:rsid w:val="000455E3"/>
    <w:rsid w:val="00046783"/>
    <w:rsid w:val="00050BF9"/>
    <w:rsid w:val="00053B52"/>
    <w:rsid w:val="00056100"/>
    <w:rsid w:val="00062710"/>
    <w:rsid w:val="000663E8"/>
    <w:rsid w:val="0007094E"/>
    <w:rsid w:val="0007125E"/>
    <w:rsid w:val="00072438"/>
    <w:rsid w:val="00073700"/>
    <w:rsid w:val="00074A33"/>
    <w:rsid w:val="0007624D"/>
    <w:rsid w:val="00082DFE"/>
    <w:rsid w:val="000862D4"/>
    <w:rsid w:val="0009323F"/>
    <w:rsid w:val="0009728D"/>
    <w:rsid w:val="000A2D0B"/>
    <w:rsid w:val="000B6D61"/>
    <w:rsid w:val="000B7ABB"/>
    <w:rsid w:val="000B7F51"/>
    <w:rsid w:val="000C17EA"/>
    <w:rsid w:val="000C3257"/>
    <w:rsid w:val="000C407A"/>
    <w:rsid w:val="000C7ED8"/>
    <w:rsid w:val="000D45F8"/>
    <w:rsid w:val="000E1A4B"/>
    <w:rsid w:val="000E20FD"/>
    <w:rsid w:val="000E2D54"/>
    <w:rsid w:val="000E2E07"/>
    <w:rsid w:val="000E693C"/>
    <w:rsid w:val="000F3029"/>
    <w:rsid w:val="000F4AD8"/>
    <w:rsid w:val="000F6F25"/>
    <w:rsid w:val="000F793B"/>
    <w:rsid w:val="00100CE7"/>
    <w:rsid w:val="001012FE"/>
    <w:rsid w:val="00105370"/>
    <w:rsid w:val="00110B17"/>
    <w:rsid w:val="00117C8D"/>
    <w:rsid w:val="00117EA9"/>
    <w:rsid w:val="0012353F"/>
    <w:rsid w:val="001273D3"/>
    <w:rsid w:val="00130201"/>
    <w:rsid w:val="00131FA7"/>
    <w:rsid w:val="00133B98"/>
    <w:rsid w:val="00134D28"/>
    <w:rsid w:val="001360E5"/>
    <w:rsid w:val="001432F3"/>
    <w:rsid w:val="00144ECC"/>
    <w:rsid w:val="00156C9E"/>
    <w:rsid w:val="0015774F"/>
    <w:rsid w:val="00160311"/>
    <w:rsid w:val="00161385"/>
    <w:rsid w:val="001648CD"/>
    <w:rsid w:val="00164F15"/>
    <w:rsid w:val="001710EF"/>
    <w:rsid w:val="00172C9F"/>
    <w:rsid w:val="001758C8"/>
    <w:rsid w:val="00183335"/>
    <w:rsid w:val="0018339B"/>
    <w:rsid w:val="0018400B"/>
    <w:rsid w:val="0019039D"/>
    <w:rsid w:val="00193861"/>
    <w:rsid w:val="0019524D"/>
    <w:rsid w:val="00197ABA"/>
    <w:rsid w:val="00197B51"/>
    <w:rsid w:val="001A4752"/>
    <w:rsid w:val="001A7D57"/>
    <w:rsid w:val="001B1FA0"/>
    <w:rsid w:val="001B6B07"/>
    <w:rsid w:val="001B7A06"/>
    <w:rsid w:val="001C3EB2"/>
    <w:rsid w:val="001C422A"/>
    <w:rsid w:val="001C67D0"/>
    <w:rsid w:val="001D015C"/>
    <w:rsid w:val="001D0B7B"/>
    <w:rsid w:val="001D125D"/>
    <w:rsid w:val="001D1831"/>
    <w:rsid w:val="001D2329"/>
    <w:rsid w:val="001D27BE"/>
    <w:rsid w:val="001D331A"/>
    <w:rsid w:val="001D3BE3"/>
    <w:rsid w:val="001D587F"/>
    <w:rsid w:val="001D5A5D"/>
    <w:rsid w:val="001D63F6"/>
    <w:rsid w:val="001D7891"/>
    <w:rsid w:val="001D7EA3"/>
    <w:rsid w:val="001E21A8"/>
    <w:rsid w:val="001F1B08"/>
    <w:rsid w:val="001F4FF1"/>
    <w:rsid w:val="002054B4"/>
    <w:rsid w:val="00206DFC"/>
    <w:rsid w:val="00207685"/>
    <w:rsid w:val="00216347"/>
    <w:rsid w:val="002248A2"/>
    <w:rsid w:val="00224FD6"/>
    <w:rsid w:val="0022712B"/>
    <w:rsid w:val="00237C15"/>
    <w:rsid w:val="00240E6C"/>
    <w:rsid w:val="00245D84"/>
    <w:rsid w:val="00246409"/>
    <w:rsid w:val="00247B8F"/>
    <w:rsid w:val="0025092A"/>
    <w:rsid w:val="00251BBA"/>
    <w:rsid w:val="00251DD1"/>
    <w:rsid w:val="00252F27"/>
    <w:rsid w:val="00253B21"/>
    <w:rsid w:val="0025597F"/>
    <w:rsid w:val="002571E9"/>
    <w:rsid w:val="002629C5"/>
    <w:rsid w:val="00262D8E"/>
    <w:rsid w:val="00267906"/>
    <w:rsid w:val="00272D9D"/>
    <w:rsid w:val="00275CED"/>
    <w:rsid w:val="002808A6"/>
    <w:rsid w:val="002810F3"/>
    <w:rsid w:val="00294F32"/>
    <w:rsid w:val="002A493A"/>
    <w:rsid w:val="002A6054"/>
    <w:rsid w:val="002B5E48"/>
    <w:rsid w:val="002B7B4C"/>
    <w:rsid w:val="002C2668"/>
    <w:rsid w:val="002C4FEA"/>
    <w:rsid w:val="002C656A"/>
    <w:rsid w:val="002D0032"/>
    <w:rsid w:val="002D1E74"/>
    <w:rsid w:val="002D7383"/>
    <w:rsid w:val="002E0B87"/>
    <w:rsid w:val="002E1418"/>
    <w:rsid w:val="002E7DCF"/>
    <w:rsid w:val="002F3230"/>
    <w:rsid w:val="002F535B"/>
    <w:rsid w:val="0030646C"/>
    <w:rsid w:val="003077A4"/>
    <w:rsid w:val="00310723"/>
    <w:rsid w:val="003135FC"/>
    <w:rsid w:val="00313CBC"/>
    <w:rsid w:val="00320701"/>
    <w:rsid w:val="003226F0"/>
    <w:rsid w:val="00331CE0"/>
    <w:rsid w:val="00331D7A"/>
    <w:rsid w:val="0033203B"/>
    <w:rsid w:val="0033622F"/>
    <w:rsid w:val="00336842"/>
    <w:rsid w:val="00337E76"/>
    <w:rsid w:val="00342A30"/>
    <w:rsid w:val="003438DA"/>
    <w:rsid w:val="003453A5"/>
    <w:rsid w:val="00347AB9"/>
    <w:rsid w:val="00351454"/>
    <w:rsid w:val="00354AD3"/>
    <w:rsid w:val="003575AA"/>
    <w:rsid w:val="00360CC6"/>
    <w:rsid w:val="00361562"/>
    <w:rsid w:val="00362AC0"/>
    <w:rsid w:val="00363D9B"/>
    <w:rsid w:val="00364CC8"/>
    <w:rsid w:val="003673C0"/>
    <w:rsid w:val="00373713"/>
    <w:rsid w:val="003744A2"/>
    <w:rsid w:val="00376326"/>
    <w:rsid w:val="00377AEB"/>
    <w:rsid w:val="0038473B"/>
    <w:rsid w:val="0039232D"/>
    <w:rsid w:val="003935D1"/>
    <w:rsid w:val="003A061D"/>
    <w:rsid w:val="003A1DB5"/>
    <w:rsid w:val="003A6E9A"/>
    <w:rsid w:val="003A6F64"/>
    <w:rsid w:val="003A7A25"/>
    <w:rsid w:val="003B3150"/>
    <w:rsid w:val="003B3484"/>
    <w:rsid w:val="003B6A5A"/>
    <w:rsid w:val="003B7D7F"/>
    <w:rsid w:val="003C2C76"/>
    <w:rsid w:val="003C6ECC"/>
    <w:rsid w:val="003C6FB1"/>
    <w:rsid w:val="003D0390"/>
    <w:rsid w:val="003D0AB9"/>
    <w:rsid w:val="003D4C5B"/>
    <w:rsid w:val="003E2FBD"/>
    <w:rsid w:val="003E5126"/>
    <w:rsid w:val="003F0DD6"/>
    <w:rsid w:val="003F7B3C"/>
    <w:rsid w:val="004045B4"/>
    <w:rsid w:val="00410407"/>
    <w:rsid w:val="00411009"/>
    <w:rsid w:val="00411251"/>
    <w:rsid w:val="004158CB"/>
    <w:rsid w:val="0041667A"/>
    <w:rsid w:val="00417B53"/>
    <w:rsid w:val="0042045A"/>
    <w:rsid w:val="00421708"/>
    <w:rsid w:val="004221B0"/>
    <w:rsid w:val="00423860"/>
    <w:rsid w:val="00423E56"/>
    <w:rsid w:val="00427A05"/>
    <w:rsid w:val="0043343B"/>
    <w:rsid w:val="00436063"/>
    <w:rsid w:val="0043717D"/>
    <w:rsid w:val="0043766D"/>
    <w:rsid w:val="00440722"/>
    <w:rsid w:val="004456DC"/>
    <w:rsid w:val="00445BA5"/>
    <w:rsid w:val="004460C6"/>
    <w:rsid w:val="004515FC"/>
    <w:rsid w:val="00455AB3"/>
    <w:rsid w:val="00460ADC"/>
    <w:rsid w:val="00463E90"/>
    <w:rsid w:val="0046531F"/>
    <w:rsid w:val="004674AA"/>
    <w:rsid w:val="004675D2"/>
    <w:rsid w:val="004829CA"/>
    <w:rsid w:val="00483E37"/>
    <w:rsid w:val="00485A73"/>
    <w:rsid w:val="00491CF1"/>
    <w:rsid w:val="004A584B"/>
    <w:rsid w:val="004B2B44"/>
    <w:rsid w:val="004B34E1"/>
    <w:rsid w:val="004B7986"/>
    <w:rsid w:val="004C0DE3"/>
    <w:rsid w:val="004C19C9"/>
    <w:rsid w:val="004C1BC4"/>
    <w:rsid w:val="004C71A4"/>
    <w:rsid w:val="004D764B"/>
    <w:rsid w:val="004D76E3"/>
    <w:rsid w:val="004E3C75"/>
    <w:rsid w:val="004E598B"/>
    <w:rsid w:val="004F15C9"/>
    <w:rsid w:val="004F28FE"/>
    <w:rsid w:val="004F4078"/>
    <w:rsid w:val="0050402C"/>
    <w:rsid w:val="00520C16"/>
    <w:rsid w:val="005248C6"/>
    <w:rsid w:val="00525360"/>
    <w:rsid w:val="00525716"/>
    <w:rsid w:val="00525EB8"/>
    <w:rsid w:val="00531B90"/>
    <w:rsid w:val="00536539"/>
    <w:rsid w:val="00543B88"/>
    <w:rsid w:val="00555E75"/>
    <w:rsid w:val="00562C79"/>
    <w:rsid w:val="0056412C"/>
    <w:rsid w:val="005723AF"/>
    <w:rsid w:val="00574F69"/>
    <w:rsid w:val="005814A1"/>
    <w:rsid w:val="00583FE4"/>
    <w:rsid w:val="005909BA"/>
    <w:rsid w:val="005A024E"/>
    <w:rsid w:val="005A0840"/>
    <w:rsid w:val="005A309A"/>
    <w:rsid w:val="005A577B"/>
    <w:rsid w:val="005B00BB"/>
    <w:rsid w:val="005B21A6"/>
    <w:rsid w:val="005B2BD7"/>
    <w:rsid w:val="005B3A3F"/>
    <w:rsid w:val="005B47D8"/>
    <w:rsid w:val="005B58A6"/>
    <w:rsid w:val="005B59C6"/>
    <w:rsid w:val="005C51BE"/>
    <w:rsid w:val="005C690A"/>
    <w:rsid w:val="005C7680"/>
    <w:rsid w:val="005D4A31"/>
    <w:rsid w:val="005D5F3C"/>
    <w:rsid w:val="005D642F"/>
    <w:rsid w:val="005D6D08"/>
    <w:rsid w:val="005D7EB5"/>
    <w:rsid w:val="005F163B"/>
    <w:rsid w:val="005F50D6"/>
    <w:rsid w:val="005F533B"/>
    <w:rsid w:val="00601F27"/>
    <w:rsid w:val="006064A8"/>
    <w:rsid w:val="0060670C"/>
    <w:rsid w:val="00620595"/>
    <w:rsid w:val="006232B2"/>
    <w:rsid w:val="00627C21"/>
    <w:rsid w:val="0063085F"/>
    <w:rsid w:val="00633597"/>
    <w:rsid w:val="0063424C"/>
    <w:rsid w:val="006356FB"/>
    <w:rsid w:val="0064460B"/>
    <w:rsid w:val="0064589F"/>
    <w:rsid w:val="006463ED"/>
    <w:rsid w:val="00660122"/>
    <w:rsid w:val="00662B56"/>
    <w:rsid w:val="0066552A"/>
    <w:rsid w:val="00670178"/>
    <w:rsid w:val="00676355"/>
    <w:rsid w:val="006821C9"/>
    <w:rsid w:val="00684AA9"/>
    <w:rsid w:val="00685BA8"/>
    <w:rsid w:val="00686CF3"/>
    <w:rsid w:val="006A2F5D"/>
    <w:rsid w:val="006A489E"/>
    <w:rsid w:val="006B1508"/>
    <w:rsid w:val="006B2A48"/>
    <w:rsid w:val="006B36A5"/>
    <w:rsid w:val="006B3E85"/>
    <w:rsid w:val="006B4626"/>
    <w:rsid w:val="006B4FAE"/>
    <w:rsid w:val="006B5D64"/>
    <w:rsid w:val="006B75C4"/>
    <w:rsid w:val="006C26C7"/>
    <w:rsid w:val="006D3068"/>
    <w:rsid w:val="006D4880"/>
    <w:rsid w:val="006E2935"/>
    <w:rsid w:val="006E4F15"/>
    <w:rsid w:val="006E7D0B"/>
    <w:rsid w:val="006F0B7C"/>
    <w:rsid w:val="006F312E"/>
    <w:rsid w:val="00701C7C"/>
    <w:rsid w:val="00701DB3"/>
    <w:rsid w:val="007022C1"/>
    <w:rsid w:val="0070377D"/>
    <w:rsid w:val="0070771B"/>
    <w:rsid w:val="0071030A"/>
    <w:rsid w:val="007124EC"/>
    <w:rsid w:val="007168DA"/>
    <w:rsid w:val="00733261"/>
    <w:rsid w:val="007363AC"/>
    <w:rsid w:val="0074158A"/>
    <w:rsid w:val="00743D4D"/>
    <w:rsid w:val="00751EBB"/>
    <w:rsid w:val="00754486"/>
    <w:rsid w:val="007570B9"/>
    <w:rsid w:val="0076494F"/>
    <w:rsid w:val="00766272"/>
    <w:rsid w:val="00774EAF"/>
    <w:rsid w:val="00780708"/>
    <w:rsid w:val="007812E4"/>
    <w:rsid w:val="007851DB"/>
    <w:rsid w:val="00785D58"/>
    <w:rsid w:val="0078698C"/>
    <w:rsid w:val="0079251C"/>
    <w:rsid w:val="007A067F"/>
    <w:rsid w:val="007B113B"/>
    <w:rsid w:val="007B2D20"/>
    <w:rsid w:val="007B3FF2"/>
    <w:rsid w:val="007C0097"/>
    <w:rsid w:val="007C25EB"/>
    <w:rsid w:val="007C39F2"/>
    <w:rsid w:val="007C4AB0"/>
    <w:rsid w:val="007C4B6F"/>
    <w:rsid w:val="007C5BB2"/>
    <w:rsid w:val="007C694B"/>
    <w:rsid w:val="007D1318"/>
    <w:rsid w:val="007E0069"/>
    <w:rsid w:val="007E1D2A"/>
    <w:rsid w:val="007E2524"/>
    <w:rsid w:val="007F2DB4"/>
    <w:rsid w:val="007F5775"/>
    <w:rsid w:val="007F6240"/>
    <w:rsid w:val="007F7067"/>
    <w:rsid w:val="00801269"/>
    <w:rsid w:val="00803B42"/>
    <w:rsid w:val="0080613C"/>
    <w:rsid w:val="00832F43"/>
    <w:rsid w:val="00833B2A"/>
    <w:rsid w:val="008350F0"/>
    <w:rsid w:val="00835734"/>
    <w:rsid w:val="00844958"/>
    <w:rsid w:val="00845940"/>
    <w:rsid w:val="008465AD"/>
    <w:rsid w:val="0085123D"/>
    <w:rsid w:val="008571C0"/>
    <w:rsid w:val="00860C12"/>
    <w:rsid w:val="008642BE"/>
    <w:rsid w:val="0086479E"/>
    <w:rsid w:val="00872BEC"/>
    <w:rsid w:val="008755BF"/>
    <w:rsid w:val="008763D0"/>
    <w:rsid w:val="008772E6"/>
    <w:rsid w:val="0088062C"/>
    <w:rsid w:val="00881A02"/>
    <w:rsid w:val="00881A9A"/>
    <w:rsid w:val="008837F7"/>
    <w:rsid w:val="00887B1A"/>
    <w:rsid w:val="008A278C"/>
    <w:rsid w:val="008A32D6"/>
    <w:rsid w:val="008B2637"/>
    <w:rsid w:val="008B4C53"/>
    <w:rsid w:val="008C11E8"/>
    <w:rsid w:val="008C6A0E"/>
    <w:rsid w:val="008D5D17"/>
    <w:rsid w:val="008D5FFD"/>
    <w:rsid w:val="008E0129"/>
    <w:rsid w:val="008E7022"/>
    <w:rsid w:val="008F20FD"/>
    <w:rsid w:val="008F2AAB"/>
    <w:rsid w:val="008F454C"/>
    <w:rsid w:val="0090206E"/>
    <w:rsid w:val="00904273"/>
    <w:rsid w:val="0090479F"/>
    <w:rsid w:val="00905B9E"/>
    <w:rsid w:val="009103D3"/>
    <w:rsid w:val="00910ABF"/>
    <w:rsid w:val="0091246D"/>
    <w:rsid w:val="00913DCB"/>
    <w:rsid w:val="00920441"/>
    <w:rsid w:val="00920CD8"/>
    <w:rsid w:val="009230EE"/>
    <w:rsid w:val="00926900"/>
    <w:rsid w:val="00930E8E"/>
    <w:rsid w:val="00931359"/>
    <w:rsid w:val="00944CC9"/>
    <w:rsid w:val="0095326F"/>
    <w:rsid w:val="00962D5F"/>
    <w:rsid w:val="00964C1A"/>
    <w:rsid w:val="00974333"/>
    <w:rsid w:val="0097579D"/>
    <w:rsid w:val="00981CA6"/>
    <w:rsid w:val="009855D2"/>
    <w:rsid w:val="00987D7F"/>
    <w:rsid w:val="00990298"/>
    <w:rsid w:val="00993069"/>
    <w:rsid w:val="00994D16"/>
    <w:rsid w:val="00996723"/>
    <w:rsid w:val="009969F6"/>
    <w:rsid w:val="00996A78"/>
    <w:rsid w:val="009A6FE4"/>
    <w:rsid w:val="009B3E16"/>
    <w:rsid w:val="009B4FC3"/>
    <w:rsid w:val="009B606B"/>
    <w:rsid w:val="009C43D3"/>
    <w:rsid w:val="009D072A"/>
    <w:rsid w:val="009D4047"/>
    <w:rsid w:val="009D44A2"/>
    <w:rsid w:val="009D5555"/>
    <w:rsid w:val="009E0F44"/>
    <w:rsid w:val="009E1876"/>
    <w:rsid w:val="009E7144"/>
    <w:rsid w:val="009F20AE"/>
    <w:rsid w:val="009F483A"/>
    <w:rsid w:val="009F6B0A"/>
    <w:rsid w:val="009F7CC0"/>
    <w:rsid w:val="00A02F8C"/>
    <w:rsid w:val="00A04FF1"/>
    <w:rsid w:val="00A058E4"/>
    <w:rsid w:val="00A0659B"/>
    <w:rsid w:val="00A10452"/>
    <w:rsid w:val="00A34AFD"/>
    <w:rsid w:val="00A35BCB"/>
    <w:rsid w:val="00A42F60"/>
    <w:rsid w:val="00A44072"/>
    <w:rsid w:val="00A50C34"/>
    <w:rsid w:val="00A85EA5"/>
    <w:rsid w:val="00A900EA"/>
    <w:rsid w:val="00AA3155"/>
    <w:rsid w:val="00AB3D3B"/>
    <w:rsid w:val="00AC289F"/>
    <w:rsid w:val="00AC4523"/>
    <w:rsid w:val="00AC4FDE"/>
    <w:rsid w:val="00AC5E4B"/>
    <w:rsid w:val="00AE08A1"/>
    <w:rsid w:val="00AE54AA"/>
    <w:rsid w:val="00AE5ECA"/>
    <w:rsid w:val="00AE7B82"/>
    <w:rsid w:val="00AF466E"/>
    <w:rsid w:val="00AF7DC0"/>
    <w:rsid w:val="00B0570D"/>
    <w:rsid w:val="00B112B8"/>
    <w:rsid w:val="00B145C0"/>
    <w:rsid w:val="00B22EF6"/>
    <w:rsid w:val="00B25C05"/>
    <w:rsid w:val="00B25CA3"/>
    <w:rsid w:val="00B33381"/>
    <w:rsid w:val="00B33DDF"/>
    <w:rsid w:val="00B37882"/>
    <w:rsid w:val="00B37DD7"/>
    <w:rsid w:val="00B41AE1"/>
    <w:rsid w:val="00B42A9C"/>
    <w:rsid w:val="00B44EA2"/>
    <w:rsid w:val="00B473FD"/>
    <w:rsid w:val="00B529CE"/>
    <w:rsid w:val="00B60881"/>
    <w:rsid w:val="00B625D3"/>
    <w:rsid w:val="00B625D6"/>
    <w:rsid w:val="00B65278"/>
    <w:rsid w:val="00B67A2A"/>
    <w:rsid w:val="00B70293"/>
    <w:rsid w:val="00B75560"/>
    <w:rsid w:val="00B860E8"/>
    <w:rsid w:val="00B8707B"/>
    <w:rsid w:val="00B92CEF"/>
    <w:rsid w:val="00B94688"/>
    <w:rsid w:val="00B96847"/>
    <w:rsid w:val="00B96A72"/>
    <w:rsid w:val="00BA1514"/>
    <w:rsid w:val="00BA2164"/>
    <w:rsid w:val="00BB785D"/>
    <w:rsid w:val="00BC1CB7"/>
    <w:rsid w:val="00BC367A"/>
    <w:rsid w:val="00BD2D81"/>
    <w:rsid w:val="00BD2FB7"/>
    <w:rsid w:val="00BD3F08"/>
    <w:rsid w:val="00BE051A"/>
    <w:rsid w:val="00BE0837"/>
    <w:rsid w:val="00BE2852"/>
    <w:rsid w:val="00BE608B"/>
    <w:rsid w:val="00BE6FE3"/>
    <w:rsid w:val="00BF3FEC"/>
    <w:rsid w:val="00BF6009"/>
    <w:rsid w:val="00BF744C"/>
    <w:rsid w:val="00C06FCB"/>
    <w:rsid w:val="00C1035E"/>
    <w:rsid w:val="00C10C58"/>
    <w:rsid w:val="00C112FB"/>
    <w:rsid w:val="00C11B10"/>
    <w:rsid w:val="00C1302F"/>
    <w:rsid w:val="00C2017A"/>
    <w:rsid w:val="00C24DAF"/>
    <w:rsid w:val="00C324D9"/>
    <w:rsid w:val="00C32C26"/>
    <w:rsid w:val="00C347EA"/>
    <w:rsid w:val="00C35B18"/>
    <w:rsid w:val="00C429EA"/>
    <w:rsid w:val="00C50A63"/>
    <w:rsid w:val="00C53E0C"/>
    <w:rsid w:val="00C63B82"/>
    <w:rsid w:val="00C6432B"/>
    <w:rsid w:val="00C65EC1"/>
    <w:rsid w:val="00C747DB"/>
    <w:rsid w:val="00C81495"/>
    <w:rsid w:val="00C81AC5"/>
    <w:rsid w:val="00C90D86"/>
    <w:rsid w:val="00C9163F"/>
    <w:rsid w:val="00C95A8B"/>
    <w:rsid w:val="00CA3822"/>
    <w:rsid w:val="00CA4408"/>
    <w:rsid w:val="00CA795A"/>
    <w:rsid w:val="00CB095B"/>
    <w:rsid w:val="00CB762B"/>
    <w:rsid w:val="00CC155F"/>
    <w:rsid w:val="00CC168B"/>
    <w:rsid w:val="00CC3CAE"/>
    <w:rsid w:val="00CD068A"/>
    <w:rsid w:val="00CD27C1"/>
    <w:rsid w:val="00CD5C6B"/>
    <w:rsid w:val="00CD7097"/>
    <w:rsid w:val="00CE078F"/>
    <w:rsid w:val="00CE54EF"/>
    <w:rsid w:val="00CE712F"/>
    <w:rsid w:val="00CF1D01"/>
    <w:rsid w:val="00D044A4"/>
    <w:rsid w:val="00D04F96"/>
    <w:rsid w:val="00D12A0B"/>
    <w:rsid w:val="00D130E2"/>
    <w:rsid w:val="00D13EC3"/>
    <w:rsid w:val="00D152E0"/>
    <w:rsid w:val="00D171E5"/>
    <w:rsid w:val="00D205C8"/>
    <w:rsid w:val="00D22FC0"/>
    <w:rsid w:val="00D23B15"/>
    <w:rsid w:val="00D244C0"/>
    <w:rsid w:val="00D276C9"/>
    <w:rsid w:val="00D37F28"/>
    <w:rsid w:val="00D4387F"/>
    <w:rsid w:val="00D507B9"/>
    <w:rsid w:val="00D515C5"/>
    <w:rsid w:val="00D6472E"/>
    <w:rsid w:val="00D64BE5"/>
    <w:rsid w:val="00D66720"/>
    <w:rsid w:val="00D70EA6"/>
    <w:rsid w:val="00D724F3"/>
    <w:rsid w:val="00D75D02"/>
    <w:rsid w:val="00D8086D"/>
    <w:rsid w:val="00D83DD5"/>
    <w:rsid w:val="00D85581"/>
    <w:rsid w:val="00D87F89"/>
    <w:rsid w:val="00D90798"/>
    <w:rsid w:val="00D91473"/>
    <w:rsid w:val="00D920CD"/>
    <w:rsid w:val="00D931C4"/>
    <w:rsid w:val="00D93433"/>
    <w:rsid w:val="00D95918"/>
    <w:rsid w:val="00D9702B"/>
    <w:rsid w:val="00D976C4"/>
    <w:rsid w:val="00DA275E"/>
    <w:rsid w:val="00DA337B"/>
    <w:rsid w:val="00DB256D"/>
    <w:rsid w:val="00DB3D85"/>
    <w:rsid w:val="00DB6A22"/>
    <w:rsid w:val="00DB7E02"/>
    <w:rsid w:val="00DC00B4"/>
    <w:rsid w:val="00DC1073"/>
    <w:rsid w:val="00DC48C1"/>
    <w:rsid w:val="00DC565C"/>
    <w:rsid w:val="00DC6CD6"/>
    <w:rsid w:val="00DC729C"/>
    <w:rsid w:val="00DD0243"/>
    <w:rsid w:val="00DD040E"/>
    <w:rsid w:val="00DD0451"/>
    <w:rsid w:val="00DD3C70"/>
    <w:rsid w:val="00DE015A"/>
    <w:rsid w:val="00DF4C39"/>
    <w:rsid w:val="00E005F7"/>
    <w:rsid w:val="00E00B13"/>
    <w:rsid w:val="00E0146F"/>
    <w:rsid w:val="00E014B0"/>
    <w:rsid w:val="00E01537"/>
    <w:rsid w:val="00E0204E"/>
    <w:rsid w:val="00E073DA"/>
    <w:rsid w:val="00E100BE"/>
    <w:rsid w:val="00E10F4B"/>
    <w:rsid w:val="00E15EE7"/>
    <w:rsid w:val="00E2057F"/>
    <w:rsid w:val="00E205CA"/>
    <w:rsid w:val="00E26B0D"/>
    <w:rsid w:val="00E31BB2"/>
    <w:rsid w:val="00E333FF"/>
    <w:rsid w:val="00E33D91"/>
    <w:rsid w:val="00E353DE"/>
    <w:rsid w:val="00E35E3A"/>
    <w:rsid w:val="00E424D1"/>
    <w:rsid w:val="00E531DC"/>
    <w:rsid w:val="00E548F7"/>
    <w:rsid w:val="00E61ADE"/>
    <w:rsid w:val="00E61B04"/>
    <w:rsid w:val="00E6371A"/>
    <w:rsid w:val="00E64CFC"/>
    <w:rsid w:val="00E66BD8"/>
    <w:rsid w:val="00E72ED7"/>
    <w:rsid w:val="00E83F00"/>
    <w:rsid w:val="00E85D86"/>
    <w:rsid w:val="00E87F1B"/>
    <w:rsid w:val="00E9221F"/>
    <w:rsid w:val="00EA0B53"/>
    <w:rsid w:val="00EA211A"/>
    <w:rsid w:val="00EA44C4"/>
    <w:rsid w:val="00EA4FE4"/>
    <w:rsid w:val="00EB1295"/>
    <w:rsid w:val="00EB6BA6"/>
    <w:rsid w:val="00EB6C6D"/>
    <w:rsid w:val="00EC4025"/>
    <w:rsid w:val="00EC45CF"/>
    <w:rsid w:val="00ED148F"/>
    <w:rsid w:val="00ED60D7"/>
    <w:rsid w:val="00EE49DF"/>
    <w:rsid w:val="00EE6672"/>
    <w:rsid w:val="00EE725D"/>
    <w:rsid w:val="00EE7BE4"/>
    <w:rsid w:val="00EF4F1C"/>
    <w:rsid w:val="00EF6FCF"/>
    <w:rsid w:val="00EF7F41"/>
    <w:rsid w:val="00F005B8"/>
    <w:rsid w:val="00F04AE6"/>
    <w:rsid w:val="00F112B3"/>
    <w:rsid w:val="00F12829"/>
    <w:rsid w:val="00F14E03"/>
    <w:rsid w:val="00F20590"/>
    <w:rsid w:val="00F206C7"/>
    <w:rsid w:val="00F215AA"/>
    <w:rsid w:val="00F251CA"/>
    <w:rsid w:val="00F260C4"/>
    <w:rsid w:val="00F31509"/>
    <w:rsid w:val="00F33DF7"/>
    <w:rsid w:val="00F40646"/>
    <w:rsid w:val="00F43553"/>
    <w:rsid w:val="00F442DC"/>
    <w:rsid w:val="00F461D9"/>
    <w:rsid w:val="00F5062E"/>
    <w:rsid w:val="00F62DF7"/>
    <w:rsid w:val="00F66B91"/>
    <w:rsid w:val="00F67AAC"/>
    <w:rsid w:val="00F67D5E"/>
    <w:rsid w:val="00F817B2"/>
    <w:rsid w:val="00F81E6B"/>
    <w:rsid w:val="00F82F9C"/>
    <w:rsid w:val="00F83521"/>
    <w:rsid w:val="00F854C8"/>
    <w:rsid w:val="00F863C0"/>
    <w:rsid w:val="00F9140F"/>
    <w:rsid w:val="00F93A73"/>
    <w:rsid w:val="00F9400E"/>
    <w:rsid w:val="00FA4D19"/>
    <w:rsid w:val="00FB090D"/>
    <w:rsid w:val="00FB4752"/>
    <w:rsid w:val="00FD034B"/>
    <w:rsid w:val="00FD0F92"/>
    <w:rsid w:val="00FD19EE"/>
    <w:rsid w:val="00FD4F5B"/>
    <w:rsid w:val="00FE459D"/>
    <w:rsid w:val="00FE4CFD"/>
    <w:rsid w:val="00FE7148"/>
    <w:rsid w:val="00FF16D9"/>
    <w:rsid w:val="00FF53A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E7C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B625D6"/>
    <w:pPr>
      <w:keepNext/>
      <w:keepLines/>
      <w:spacing w:before="240" w:after="240"/>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B625D6"/>
    <w:pPr>
      <w:keepNext/>
      <w:keepLines/>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633597"/>
    <w:pPr>
      <w:keepNext/>
      <w:keepLines/>
      <w:numPr>
        <w:numId w:val="19"/>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8D5D17"/>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01C7C"/>
    <w:rPr>
      <w:color w:val="605E5C"/>
      <w:shd w:val="clear" w:color="auto" w:fill="E1DFDD"/>
    </w:rPr>
  </w:style>
  <w:style w:type="character" w:customStyle="1" w:styleId="Otsikko5Char">
    <w:name w:val="Otsikko 5 Char"/>
    <w:basedOn w:val="Kappaleenoletusfontti"/>
    <w:link w:val="Otsikko5"/>
    <w:uiPriority w:val="9"/>
    <w:semiHidden/>
    <w:rsid w:val="008D5D17"/>
    <w:rPr>
      <w:rFonts w:asciiTheme="majorHAnsi" w:eastAsiaTheme="majorEastAsia" w:hAnsiTheme="majorHAnsi" w:cstheme="majorBidi"/>
      <w:color w:val="002D7B" w:themeColor="accent1" w:themeShade="BF"/>
      <w:sz w:val="20"/>
    </w:rPr>
  </w:style>
  <w:style w:type="character" w:styleId="Kommentinviite">
    <w:name w:val="annotation reference"/>
    <w:basedOn w:val="Kappaleenoletusfontti"/>
    <w:uiPriority w:val="99"/>
    <w:semiHidden/>
    <w:unhideWhenUsed/>
    <w:rsid w:val="009B3E16"/>
    <w:rPr>
      <w:sz w:val="16"/>
      <w:szCs w:val="16"/>
    </w:rPr>
  </w:style>
  <w:style w:type="paragraph" w:styleId="Kommentinteksti">
    <w:name w:val="annotation text"/>
    <w:basedOn w:val="Normaali"/>
    <w:link w:val="KommentintekstiChar"/>
    <w:uiPriority w:val="99"/>
    <w:semiHidden/>
    <w:unhideWhenUsed/>
    <w:rsid w:val="009B3E16"/>
    <w:pPr>
      <w:spacing w:line="240" w:lineRule="auto"/>
    </w:pPr>
    <w:rPr>
      <w:szCs w:val="20"/>
    </w:rPr>
  </w:style>
  <w:style w:type="character" w:customStyle="1" w:styleId="KommentintekstiChar">
    <w:name w:val="Kommentin teksti Char"/>
    <w:basedOn w:val="Kappaleenoletusfontti"/>
    <w:link w:val="Kommentinteksti"/>
    <w:uiPriority w:val="99"/>
    <w:semiHidden/>
    <w:rsid w:val="009B3E16"/>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9B3E16"/>
    <w:rPr>
      <w:b/>
      <w:bCs/>
    </w:rPr>
  </w:style>
  <w:style w:type="character" w:customStyle="1" w:styleId="KommentinotsikkoChar">
    <w:name w:val="Kommentin otsikko Char"/>
    <w:basedOn w:val="KommentintekstiChar"/>
    <w:link w:val="Kommentinotsikko"/>
    <w:uiPriority w:val="99"/>
    <w:semiHidden/>
    <w:rsid w:val="009B3E1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429">
      <w:bodyDiv w:val="1"/>
      <w:marLeft w:val="0"/>
      <w:marRight w:val="0"/>
      <w:marTop w:val="0"/>
      <w:marBottom w:val="0"/>
      <w:divBdr>
        <w:top w:val="none" w:sz="0" w:space="0" w:color="auto"/>
        <w:left w:val="none" w:sz="0" w:space="0" w:color="auto"/>
        <w:bottom w:val="none" w:sz="0" w:space="0" w:color="auto"/>
        <w:right w:val="none" w:sz="0" w:space="0" w:color="auto"/>
      </w:divBdr>
    </w:div>
    <w:div w:id="120617744">
      <w:bodyDiv w:val="1"/>
      <w:marLeft w:val="0"/>
      <w:marRight w:val="0"/>
      <w:marTop w:val="0"/>
      <w:marBottom w:val="0"/>
      <w:divBdr>
        <w:top w:val="none" w:sz="0" w:space="0" w:color="auto"/>
        <w:left w:val="none" w:sz="0" w:space="0" w:color="auto"/>
        <w:bottom w:val="none" w:sz="0" w:space="0" w:color="auto"/>
        <w:right w:val="none" w:sz="0" w:space="0" w:color="auto"/>
      </w:divBdr>
    </w:div>
    <w:div w:id="131096598">
      <w:bodyDiv w:val="1"/>
      <w:marLeft w:val="0"/>
      <w:marRight w:val="0"/>
      <w:marTop w:val="0"/>
      <w:marBottom w:val="0"/>
      <w:divBdr>
        <w:top w:val="none" w:sz="0" w:space="0" w:color="auto"/>
        <w:left w:val="none" w:sz="0" w:space="0" w:color="auto"/>
        <w:bottom w:val="none" w:sz="0" w:space="0" w:color="auto"/>
        <w:right w:val="none" w:sz="0" w:space="0" w:color="auto"/>
      </w:divBdr>
    </w:div>
    <w:div w:id="136650433">
      <w:bodyDiv w:val="1"/>
      <w:marLeft w:val="0"/>
      <w:marRight w:val="0"/>
      <w:marTop w:val="0"/>
      <w:marBottom w:val="0"/>
      <w:divBdr>
        <w:top w:val="none" w:sz="0" w:space="0" w:color="auto"/>
        <w:left w:val="none" w:sz="0" w:space="0" w:color="auto"/>
        <w:bottom w:val="none" w:sz="0" w:space="0" w:color="auto"/>
        <w:right w:val="none" w:sz="0" w:space="0" w:color="auto"/>
      </w:divBdr>
    </w:div>
    <w:div w:id="161314023">
      <w:bodyDiv w:val="1"/>
      <w:marLeft w:val="0"/>
      <w:marRight w:val="0"/>
      <w:marTop w:val="0"/>
      <w:marBottom w:val="0"/>
      <w:divBdr>
        <w:top w:val="none" w:sz="0" w:space="0" w:color="auto"/>
        <w:left w:val="none" w:sz="0" w:space="0" w:color="auto"/>
        <w:bottom w:val="none" w:sz="0" w:space="0" w:color="auto"/>
        <w:right w:val="none" w:sz="0" w:space="0" w:color="auto"/>
      </w:divBdr>
    </w:div>
    <w:div w:id="164246712">
      <w:bodyDiv w:val="1"/>
      <w:marLeft w:val="0"/>
      <w:marRight w:val="0"/>
      <w:marTop w:val="0"/>
      <w:marBottom w:val="0"/>
      <w:divBdr>
        <w:top w:val="none" w:sz="0" w:space="0" w:color="auto"/>
        <w:left w:val="none" w:sz="0" w:space="0" w:color="auto"/>
        <w:bottom w:val="none" w:sz="0" w:space="0" w:color="auto"/>
        <w:right w:val="none" w:sz="0" w:space="0" w:color="auto"/>
      </w:divBdr>
    </w:div>
    <w:div w:id="178352754">
      <w:bodyDiv w:val="1"/>
      <w:marLeft w:val="0"/>
      <w:marRight w:val="0"/>
      <w:marTop w:val="0"/>
      <w:marBottom w:val="0"/>
      <w:divBdr>
        <w:top w:val="none" w:sz="0" w:space="0" w:color="auto"/>
        <w:left w:val="none" w:sz="0" w:space="0" w:color="auto"/>
        <w:bottom w:val="none" w:sz="0" w:space="0" w:color="auto"/>
        <w:right w:val="none" w:sz="0" w:space="0" w:color="auto"/>
      </w:divBdr>
    </w:div>
    <w:div w:id="238291043">
      <w:bodyDiv w:val="1"/>
      <w:marLeft w:val="0"/>
      <w:marRight w:val="0"/>
      <w:marTop w:val="0"/>
      <w:marBottom w:val="0"/>
      <w:divBdr>
        <w:top w:val="none" w:sz="0" w:space="0" w:color="auto"/>
        <w:left w:val="none" w:sz="0" w:space="0" w:color="auto"/>
        <w:bottom w:val="none" w:sz="0" w:space="0" w:color="auto"/>
        <w:right w:val="none" w:sz="0" w:space="0" w:color="auto"/>
      </w:divBdr>
    </w:div>
    <w:div w:id="249895621">
      <w:bodyDiv w:val="1"/>
      <w:marLeft w:val="0"/>
      <w:marRight w:val="0"/>
      <w:marTop w:val="0"/>
      <w:marBottom w:val="0"/>
      <w:divBdr>
        <w:top w:val="none" w:sz="0" w:space="0" w:color="auto"/>
        <w:left w:val="none" w:sz="0" w:space="0" w:color="auto"/>
        <w:bottom w:val="none" w:sz="0" w:space="0" w:color="auto"/>
        <w:right w:val="none" w:sz="0" w:space="0" w:color="auto"/>
      </w:divBdr>
    </w:div>
    <w:div w:id="252402598">
      <w:bodyDiv w:val="1"/>
      <w:marLeft w:val="0"/>
      <w:marRight w:val="0"/>
      <w:marTop w:val="0"/>
      <w:marBottom w:val="0"/>
      <w:divBdr>
        <w:top w:val="none" w:sz="0" w:space="0" w:color="auto"/>
        <w:left w:val="none" w:sz="0" w:space="0" w:color="auto"/>
        <w:bottom w:val="none" w:sz="0" w:space="0" w:color="auto"/>
        <w:right w:val="none" w:sz="0" w:space="0" w:color="auto"/>
      </w:divBdr>
    </w:div>
    <w:div w:id="253978784">
      <w:bodyDiv w:val="1"/>
      <w:marLeft w:val="0"/>
      <w:marRight w:val="0"/>
      <w:marTop w:val="0"/>
      <w:marBottom w:val="0"/>
      <w:divBdr>
        <w:top w:val="none" w:sz="0" w:space="0" w:color="auto"/>
        <w:left w:val="none" w:sz="0" w:space="0" w:color="auto"/>
        <w:bottom w:val="none" w:sz="0" w:space="0" w:color="auto"/>
        <w:right w:val="none" w:sz="0" w:space="0" w:color="auto"/>
      </w:divBdr>
    </w:div>
    <w:div w:id="285894833">
      <w:bodyDiv w:val="1"/>
      <w:marLeft w:val="0"/>
      <w:marRight w:val="0"/>
      <w:marTop w:val="0"/>
      <w:marBottom w:val="0"/>
      <w:divBdr>
        <w:top w:val="none" w:sz="0" w:space="0" w:color="auto"/>
        <w:left w:val="none" w:sz="0" w:space="0" w:color="auto"/>
        <w:bottom w:val="none" w:sz="0" w:space="0" w:color="auto"/>
        <w:right w:val="none" w:sz="0" w:space="0" w:color="auto"/>
      </w:divBdr>
    </w:div>
    <w:div w:id="323513050">
      <w:bodyDiv w:val="1"/>
      <w:marLeft w:val="0"/>
      <w:marRight w:val="0"/>
      <w:marTop w:val="0"/>
      <w:marBottom w:val="0"/>
      <w:divBdr>
        <w:top w:val="none" w:sz="0" w:space="0" w:color="auto"/>
        <w:left w:val="none" w:sz="0" w:space="0" w:color="auto"/>
        <w:bottom w:val="none" w:sz="0" w:space="0" w:color="auto"/>
        <w:right w:val="none" w:sz="0" w:space="0" w:color="auto"/>
      </w:divBdr>
      <w:divsChild>
        <w:div w:id="173690175">
          <w:marLeft w:val="0"/>
          <w:marRight w:val="0"/>
          <w:marTop w:val="0"/>
          <w:marBottom w:val="0"/>
          <w:divBdr>
            <w:top w:val="none" w:sz="0" w:space="0" w:color="auto"/>
            <w:left w:val="none" w:sz="0" w:space="0" w:color="auto"/>
            <w:bottom w:val="none" w:sz="0" w:space="0" w:color="auto"/>
            <w:right w:val="none" w:sz="0" w:space="0" w:color="auto"/>
          </w:divBdr>
        </w:div>
      </w:divsChild>
    </w:div>
    <w:div w:id="343627759">
      <w:bodyDiv w:val="1"/>
      <w:marLeft w:val="0"/>
      <w:marRight w:val="0"/>
      <w:marTop w:val="0"/>
      <w:marBottom w:val="0"/>
      <w:divBdr>
        <w:top w:val="none" w:sz="0" w:space="0" w:color="auto"/>
        <w:left w:val="none" w:sz="0" w:space="0" w:color="auto"/>
        <w:bottom w:val="none" w:sz="0" w:space="0" w:color="auto"/>
        <w:right w:val="none" w:sz="0" w:space="0" w:color="auto"/>
      </w:divBdr>
    </w:div>
    <w:div w:id="356779582">
      <w:bodyDiv w:val="1"/>
      <w:marLeft w:val="0"/>
      <w:marRight w:val="0"/>
      <w:marTop w:val="0"/>
      <w:marBottom w:val="0"/>
      <w:divBdr>
        <w:top w:val="none" w:sz="0" w:space="0" w:color="auto"/>
        <w:left w:val="none" w:sz="0" w:space="0" w:color="auto"/>
        <w:bottom w:val="none" w:sz="0" w:space="0" w:color="auto"/>
        <w:right w:val="none" w:sz="0" w:space="0" w:color="auto"/>
      </w:divBdr>
    </w:div>
    <w:div w:id="387919258">
      <w:bodyDiv w:val="1"/>
      <w:marLeft w:val="0"/>
      <w:marRight w:val="0"/>
      <w:marTop w:val="0"/>
      <w:marBottom w:val="0"/>
      <w:divBdr>
        <w:top w:val="none" w:sz="0" w:space="0" w:color="auto"/>
        <w:left w:val="none" w:sz="0" w:space="0" w:color="auto"/>
        <w:bottom w:val="none" w:sz="0" w:space="0" w:color="auto"/>
        <w:right w:val="none" w:sz="0" w:space="0" w:color="auto"/>
      </w:divBdr>
    </w:div>
    <w:div w:id="395129671">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2792023">
      <w:bodyDiv w:val="1"/>
      <w:marLeft w:val="0"/>
      <w:marRight w:val="0"/>
      <w:marTop w:val="0"/>
      <w:marBottom w:val="0"/>
      <w:divBdr>
        <w:top w:val="none" w:sz="0" w:space="0" w:color="auto"/>
        <w:left w:val="none" w:sz="0" w:space="0" w:color="auto"/>
        <w:bottom w:val="none" w:sz="0" w:space="0" w:color="auto"/>
        <w:right w:val="none" w:sz="0" w:space="0" w:color="auto"/>
      </w:divBdr>
      <w:divsChild>
        <w:div w:id="1976790617">
          <w:marLeft w:val="0"/>
          <w:marRight w:val="0"/>
          <w:marTop w:val="0"/>
          <w:marBottom w:val="0"/>
          <w:divBdr>
            <w:top w:val="none" w:sz="0" w:space="0" w:color="auto"/>
            <w:left w:val="none" w:sz="0" w:space="0" w:color="auto"/>
            <w:bottom w:val="none" w:sz="0" w:space="0" w:color="auto"/>
            <w:right w:val="none" w:sz="0" w:space="0" w:color="auto"/>
          </w:divBdr>
        </w:div>
      </w:divsChild>
    </w:div>
    <w:div w:id="463350335">
      <w:bodyDiv w:val="1"/>
      <w:marLeft w:val="0"/>
      <w:marRight w:val="0"/>
      <w:marTop w:val="0"/>
      <w:marBottom w:val="0"/>
      <w:divBdr>
        <w:top w:val="none" w:sz="0" w:space="0" w:color="auto"/>
        <w:left w:val="none" w:sz="0" w:space="0" w:color="auto"/>
        <w:bottom w:val="none" w:sz="0" w:space="0" w:color="auto"/>
        <w:right w:val="none" w:sz="0" w:space="0" w:color="auto"/>
      </w:divBdr>
    </w:div>
    <w:div w:id="541215686">
      <w:bodyDiv w:val="1"/>
      <w:marLeft w:val="0"/>
      <w:marRight w:val="0"/>
      <w:marTop w:val="0"/>
      <w:marBottom w:val="0"/>
      <w:divBdr>
        <w:top w:val="none" w:sz="0" w:space="0" w:color="auto"/>
        <w:left w:val="none" w:sz="0" w:space="0" w:color="auto"/>
        <w:bottom w:val="none" w:sz="0" w:space="0" w:color="auto"/>
        <w:right w:val="none" w:sz="0" w:space="0" w:color="auto"/>
      </w:divBdr>
    </w:div>
    <w:div w:id="550579201">
      <w:bodyDiv w:val="1"/>
      <w:marLeft w:val="0"/>
      <w:marRight w:val="0"/>
      <w:marTop w:val="0"/>
      <w:marBottom w:val="0"/>
      <w:divBdr>
        <w:top w:val="none" w:sz="0" w:space="0" w:color="auto"/>
        <w:left w:val="none" w:sz="0" w:space="0" w:color="auto"/>
        <w:bottom w:val="none" w:sz="0" w:space="0" w:color="auto"/>
        <w:right w:val="none" w:sz="0" w:space="0" w:color="auto"/>
      </w:divBdr>
      <w:divsChild>
        <w:div w:id="1477800975">
          <w:marLeft w:val="0"/>
          <w:marRight w:val="0"/>
          <w:marTop w:val="0"/>
          <w:marBottom w:val="0"/>
          <w:divBdr>
            <w:top w:val="none" w:sz="0" w:space="0" w:color="auto"/>
            <w:left w:val="none" w:sz="0" w:space="0" w:color="auto"/>
            <w:bottom w:val="none" w:sz="0" w:space="0" w:color="auto"/>
            <w:right w:val="none" w:sz="0" w:space="0" w:color="auto"/>
          </w:divBdr>
        </w:div>
      </w:divsChild>
    </w:div>
    <w:div w:id="593516266">
      <w:bodyDiv w:val="1"/>
      <w:marLeft w:val="0"/>
      <w:marRight w:val="0"/>
      <w:marTop w:val="0"/>
      <w:marBottom w:val="0"/>
      <w:divBdr>
        <w:top w:val="none" w:sz="0" w:space="0" w:color="auto"/>
        <w:left w:val="none" w:sz="0" w:space="0" w:color="auto"/>
        <w:bottom w:val="none" w:sz="0" w:space="0" w:color="auto"/>
        <w:right w:val="none" w:sz="0" w:space="0" w:color="auto"/>
      </w:divBdr>
    </w:div>
    <w:div w:id="609707121">
      <w:bodyDiv w:val="1"/>
      <w:marLeft w:val="0"/>
      <w:marRight w:val="0"/>
      <w:marTop w:val="0"/>
      <w:marBottom w:val="0"/>
      <w:divBdr>
        <w:top w:val="none" w:sz="0" w:space="0" w:color="auto"/>
        <w:left w:val="none" w:sz="0" w:space="0" w:color="auto"/>
        <w:bottom w:val="none" w:sz="0" w:space="0" w:color="auto"/>
        <w:right w:val="none" w:sz="0" w:space="0" w:color="auto"/>
      </w:divBdr>
    </w:div>
    <w:div w:id="690762382">
      <w:bodyDiv w:val="1"/>
      <w:marLeft w:val="0"/>
      <w:marRight w:val="0"/>
      <w:marTop w:val="0"/>
      <w:marBottom w:val="0"/>
      <w:divBdr>
        <w:top w:val="none" w:sz="0" w:space="0" w:color="auto"/>
        <w:left w:val="none" w:sz="0" w:space="0" w:color="auto"/>
        <w:bottom w:val="none" w:sz="0" w:space="0" w:color="auto"/>
        <w:right w:val="none" w:sz="0" w:space="0" w:color="auto"/>
      </w:divBdr>
    </w:div>
    <w:div w:id="735513508">
      <w:bodyDiv w:val="1"/>
      <w:marLeft w:val="0"/>
      <w:marRight w:val="0"/>
      <w:marTop w:val="0"/>
      <w:marBottom w:val="0"/>
      <w:divBdr>
        <w:top w:val="none" w:sz="0" w:space="0" w:color="auto"/>
        <w:left w:val="none" w:sz="0" w:space="0" w:color="auto"/>
        <w:bottom w:val="none" w:sz="0" w:space="0" w:color="auto"/>
        <w:right w:val="none" w:sz="0" w:space="0" w:color="auto"/>
      </w:divBdr>
    </w:div>
    <w:div w:id="773791919">
      <w:bodyDiv w:val="1"/>
      <w:marLeft w:val="0"/>
      <w:marRight w:val="0"/>
      <w:marTop w:val="0"/>
      <w:marBottom w:val="0"/>
      <w:divBdr>
        <w:top w:val="none" w:sz="0" w:space="0" w:color="auto"/>
        <w:left w:val="none" w:sz="0" w:space="0" w:color="auto"/>
        <w:bottom w:val="none" w:sz="0" w:space="0" w:color="auto"/>
        <w:right w:val="none" w:sz="0" w:space="0" w:color="auto"/>
      </w:divBdr>
    </w:div>
    <w:div w:id="776604181">
      <w:bodyDiv w:val="1"/>
      <w:marLeft w:val="0"/>
      <w:marRight w:val="0"/>
      <w:marTop w:val="0"/>
      <w:marBottom w:val="0"/>
      <w:divBdr>
        <w:top w:val="none" w:sz="0" w:space="0" w:color="auto"/>
        <w:left w:val="none" w:sz="0" w:space="0" w:color="auto"/>
        <w:bottom w:val="none" w:sz="0" w:space="0" w:color="auto"/>
        <w:right w:val="none" w:sz="0" w:space="0" w:color="auto"/>
      </w:divBdr>
    </w:div>
    <w:div w:id="780762726">
      <w:bodyDiv w:val="1"/>
      <w:marLeft w:val="0"/>
      <w:marRight w:val="0"/>
      <w:marTop w:val="0"/>
      <w:marBottom w:val="0"/>
      <w:divBdr>
        <w:top w:val="none" w:sz="0" w:space="0" w:color="auto"/>
        <w:left w:val="none" w:sz="0" w:space="0" w:color="auto"/>
        <w:bottom w:val="none" w:sz="0" w:space="0" w:color="auto"/>
        <w:right w:val="none" w:sz="0" w:space="0" w:color="auto"/>
      </w:divBdr>
    </w:div>
    <w:div w:id="785269391">
      <w:bodyDiv w:val="1"/>
      <w:marLeft w:val="0"/>
      <w:marRight w:val="0"/>
      <w:marTop w:val="0"/>
      <w:marBottom w:val="0"/>
      <w:divBdr>
        <w:top w:val="none" w:sz="0" w:space="0" w:color="auto"/>
        <w:left w:val="none" w:sz="0" w:space="0" w:color="auto"/>
        <w:bottom w:val="none" w:sz="0" w:space="0" w:color="auto"/>
        <w:right w:val="none" w:sz="0" w:space="0" w:color="auto"/>
      </w:divBdr>
    </w:div>
    <w:div w:id="800533019">
      <w:bodyDiv w:val="1"/>
      <w:marLeft w:val="0"/>
      <w:marRight w:val="0"/>
      <w:marTop w:val="0"/>
      <w:marBottom w:val="0"/>
      <w:divBdr>
        <w:top w:val="none" w:sz="0" w:space="0" w:color="auto"/>
        <w:left w:val="none" w:sz="0" w:space="0" w:color="auto"/>
        <w:bottom w:val="none" w:sz="0" w:space="0" w:color="auto"/>
        <w:right w:val="none" w:sz="0" w:space="0" w:color="auto"/>
      </w:divBdr>
    </w:div>
    <w:div w:id="805858029">
      <w:bodyDiv w:val="1"/>
      <w:marLeft w:val="0"/>
      <w:marRight w:val="0"/>
      <w:marTop w:val="0"/>
      <w:marBottom w:val="0"/>
      <w:divBdr>
        <w:top w:val="none" w:sz="0" w:space="0" w:color="auto"/>
        <w:left w:val="none" w:sz="0" w:space="0" w:color="auto"/>
        <w:bottom w:val="none" w:sz="0" w:space="0" w:color="auto"/>
        <w:right w:val="none" w:sz="0" w:space="0" w:color="auto"/>
      </w:divBdr>
    </w:div>
    <w:div w:id="850491302">
      <w:bodyDiv w:val="1"/>
      <w:marLeft w:val="0"/>
      <w:marRight w:val="0"/>
      <w:marTop w:val="0"/>
      <w:marBottom w:val="0"/>
      <w:divBdr>
        <w:top w:val="none" w:sz="0" w:space="0" w:color="auto"/>
        <w:left w:val="none" w:sz="0" w:space="0" w:color="auto"/>
        <w:bottom w:val="none" w:sz="0" w:space="0" w:color="auto"/>
        <w:right w:val="none" w:sz="0" w:space="0" w:color="auto"/>
      </w:divBdr>
    </w:div>
    <w:div w:id="911507227">
      <w:bodyDiv w:val="1"/>
      <w:marLeft w:val="0"/>
      <w:marRight w:val="0"/>
      <w:marTop w:val="0"/>
      <w:marBottom w:val="0"/>
      <w:divBdr>
        <w:top w:val="none" w:sz="0" w:space="0" w:color="auto"/>
        <w:left w:val="none" w:sz="0" w:space="0" w:color="auto"/>
        <w:bottom w:val="none" w:sz="0" w:space="0" w:color="auto"/>
        <w:right w:val="none" w:sz="0" w:space="0" w:color="auto"/>
      </w:divBdr>
    </w:div>
    <w:div w:id="923882323">
      <w:bodyDiv w:val="1"/>
      <w:marLeft w:val="0"/>
      <w:marRight w:val="0"/>
      <w:marTop w:val="0"/>
      <w:marBottom w:val="0"/>
      <w:divBdr>
        <w:top w:val="none" w:sz="0" w:space="0" w:color="auto"/>
        <w:left w:val="none" w:sz="0" w:space="0" w:color="auto"/>
        <w:bottom w:val="none" w:sz="0" w:space="0" w:color="auto"/>
        <w:right w:val="none" w:sz="0" w:space="0" w:color="auto"/>
      </w:divBdr>
    </w:div>
    <w:div w:id="939529114">
      <w:bodyDiv w:val="1"/>
      <w:marLeft w:val="0"/>
      <w:marRight w:val="0"/>
      <w:marTop w:val="0"/>
      <w:marBottom w:val="0"/>
      <w:divBdr>
        <w:top w:val="none" w:sz="0" w:space="0" w:color="auto"/>
        <w:left w:val="none" w:sz="0" w:space="0" w:color="auto"/>
        <w:bottom w:val="none" w:sz="0" w:space="0" w:color="auto"/>
        <w:right w:val="none" w:sz="0" w:space="0" w:color="auto"/>
      </w:divBdr>
    </w:div>
    <w:div w:id="956910597">
      <w:bodyDiv w:val="1"/>
      <w:marLeft w:val="0"/>
      <w:marRight w:val="0"/>
      <w:marTop w:val="0"/>
      <w:marBottom w:val="0"/>
      <w:divBdr>
        <w:top w:val="none" w:sz="0" w:space="0" w:color="auto"/>
        <w:left w:val="none" w:sz="0" w:space="0" w:color="auto"/>
        <w:bottom w:val="none" w:sz="0" w:space="0" w:color="auto"/>
        <w:right w:val="none" w:sz="0" w:space="0" w:color="auto"/>
      </w:divBdr>
    </w:div>
    <w:div w:id="963853699">
      <w:bodyDiv w:val="1"/>
      <w:marLeft w:val="0"/>
      <w:marRight w:val="0"/>
      <w:marTop w:val="0"/>
      <w:marBottom w:val="0"/>
      <w:divBdr>
        <w:top w:val="none" w:sz="0" w:space="0" w:color="auto"/>
        <w:left w:val="none" w:sz="0" w:space="0" w:color="auto"/>
        <w:bottom w:val="none" w:sz="0" w:space="0" w:color="auto"/>
        <w:right w:val="none" w:sz="0" w:space="0" w:color="auto"/>
      </w:divBdr>
    </w:div>
    <w:div w:id="968323119">
      <w:bodyDiv w:val="1"/>
      <w:marLeft w:val="0"/>
      <w:marRight w:val="0"/>
      <w:marTop w:val="0"/>
      <w:marBottom w:val="0"/>
      <w:divBdr>
        <w:top w:val="none" w:sz="0" w:space="0" w:color="auto"/>
        <w:left w:val="none" w:sz="0" w:space="0" w:color="auto"/>
        <w:bottom w:val="none" w:sz="0" w:space="0" w:color="auto"/>
        <w:right w:val="none" w:sz="0" w:space="0" w:color="auto"/>
      </w:divBdr>
    </w:div>
    <w:div w:id="974793347">
      <w:bodyDiv w:val="1"/>
      <w:marLeft w:val="0"/>
      <w:marRight w:val="0"/>
      <w:marTop w:val="0"/>
      <w:marBottom w:val="0"/>
      <w:divBdr>
        <w:top w:val="none" w:sz="0" w:space="0" w:color="auto"/>
        <w:left w:val="none" w:sz="0" w:space="0" w:color="auto"/>
        <w:bottom w:val="none" w:sz="0" w:space="0" w:color="auto"/>
        <w:right w:val="none" w:sz="0" w:space="0" w:color="auto"/>
      </w:divBdr>
    </w:div>
    <w:div w:id="985623911">
      <w:bodyDiv w:val="1"/>
      <w:marLeft w:val="0"/>
      <w:marRight w:val="0"/>
      <w:marTop w:val="0"/>
      <w:marBottom w:val="0"/>
      <w:divBdr>
        <w:top w:val="none" w:sz="0" w:space="0" w:color="auto"/>
        <w:left w:val="none" w:sz="0" w:space="0" w:color="auto"/>
        <w:bottom w:val="none" w:sz="0" w:space="0" w:color="auto"/>
        <w:right w:val="none" w:sz="0" w:space="0" w:color="auto"/>
      </w:divBdr>
    </w:div>
    <w:div w:id="994798529">
      <w:bodyDiv w:val="1"/>
      <w:marLeft w:val="0"/>
      <w:marRight w:val="0"/>
      <w:marTop w:val="0"/>
      <w:marBottom w:val="0"/>
      <w:divBdr>
        <w:top w:val="none" w:sz="0" w:space="0" w:color="auto"/>
        <w:left w:val="none" w:sz="0" w:space="0" w:color="auto"/>
        <w:bottom w:val="none" w:sz="0" w:space="0" w:color="auto"/>
        <w:right w:val="none" w:sz="0" w:space="0" w:color="auto"/>
      </w:divBdr>
    </w:div>
    <w:div w:id="1011226989">
      <w:bodyDiv w:val="1"/>
      <w:marLeft w:val="0"/>
      <w:marRight w:val="0"/>
      <w:marTop w:val="0"/>
      <w:marBottom w:val="0"/>
      <w:divBdr>
        <w:top w:val="none" w:sz="0" w:space="0" w:color="auto"/>
        <w:left w:val="none" w:sz="0" w:space="0" w:color="auto"/>
        <w:bottom w:val="none" w:sz="0" w:space="0" w:color="auto"/>
        <w:right w:val="none" w:sz="0" w:space="0" w:color="auto"/>
      </w:divBdr>
    </w:div>
    <w:div w:id="1043484307">
      <w:bodyDiv w:val="1"/>
      <w:marLeft w:val="0"/>
      <w:marRight w:val="0"/>
      <w:marTop w:val="0"/>
      <w:marBottom w:val="0"/>
      <w:divBdr>
        <w:top w:val="none" w:sz="0" w:space="0" w:color="auto"/>
        <w:left w:val="none" w:sz="0" w:space="0" w:color="auto"/>
        <w:bottom w:val="none" w:sz="0" w:space="0" w:color="auto"/>
        <w:right w:val="none" w:sz="0" w:space="0" w:color="auto"/>
      </w:divBdr>
    </w:div>
    <w:div w:id="1044712384">
      <w:bodyDiv w:val="1"/>
      <w:marLeft w:val="0"/>
      <w:marRight w:val="0"/>
      <w:marTop w:val="0"/>
      <w:marBottom w:val="0"/>
      <w:divBdr>
        <w:top w:val="none" w:sz="0" w:space="0" w:color="auto"/>
        <w:left w:val="none" w:sz="0" w:space="0" w:color="auto"/>
        <w:bottom w:val="none" w:sz="0" w:space="0" w:color="auto"/>
        <w:right w:val="none" w:sz="0" w:space="0" w:color="auto"/>
      </w:divBdr>
    </w:div>
    <w:div w:id="1046761920">
      <w:bodyDiv w:val="1"/>
      <w:marLeft w:val="0"/>
      <w:marRight w:val="0"/>
      <w:marTop w:val="0"/>
      <w:marBottom w:val="0"/>
      <w:divBdr>
        <w:top w:val="none" w:sz="0" w:space="0" w:color="auto"/>
        <w:left w:val="none" w:sz="0" w:space="0" w:color="auto"/>
        <w:bottom w:val="none" w:sz="0" w:space="0" w:color="auto"/>
        <w:right w:val="none" w:sz="0" w:space="0" w:color="auto"/>
      </w:divBdr>
    </w:div>
    <w:div w:id="1064257533">
      <w:bodyDiv w:val="1"/>
      <w:marLeft w:val="0"/>
      <w:marRight w:val="0"/>
      <w:marTop w:val="0"/>
      <w:marBottom w:val="0"/>
      <w:divBdr>
        <w:top w:val="none" w:sz="0" w:space="0" w:color="auto"/>
        <w:left w:val="none" w:sz="0" w:space="0" w:color="auto"/>
        <w:bottom w:val="none" w:sz="0" w:space="0" w:color="auto"/>
        <w:right w:val="none" w:sz="0" w:space="0" w:color="auto"/>
      </w:divBdr>
    </w:div>
    <w:div w:id="1079448317">
      <w:bodyDiv w:val="1"/>
      <w:marLeft w:val="0"/>
      <w:marRight w:val="0"/>
      <w:marTop w:val="0"/>
      <w:marBottom w:val="0"/>
      <w:divBdr>
        <w:top w:val="none" w:sz="0" w:space="0" w:color="auto"/>
        <w:left w:val="none" w:sz="0" w:space="0" w:color="auto"/>
        <w:bottom w:val="none" w:sz="0" w:space="0" w:color="auto"/>
        <w:right w:val="none" w:sz="0" w:space="0" w:color="auto"/>
      </w:divBdr>
    </w:div>
    <w:div w:id="1090002136">
      <w:bodyDiv w:val="1"/>
      <w:marLeft w:val="0"/>
      <w:marRight w:val="0"/>
      <w:marTop w:val="0"/>
      <w:marBottom w:val="0"/>
      <w:divBdr>
        <w:top w:val="none" w:sz="0" w:space="0" w:color="auto"/>
        <w:left w:val="none" w:sz="0" w:space="0" w:color="auto"/>
        <w:bottom w:val="none" w:sz="0" w:space="0" w:color="auto"/>
        <w:right w:val="none" w:sz="0" w:space="0" w:color="auto"/>
      </w:divBdr>
    </w:div>
    <w:div w:id="1092437334">
      <w:bodyDiv w:val="1"/>
      <w:marLeft w:val="0"/>
      <w:marRight w:val="0"/>
      <w:marTop w:val="0"/>
      <w:marBottom w:val="0"/>
      <w:divBdr>
        <w:top w:val="none" w:sz="0" w:space="0" w:color="auto"/>
        <w:left w:val="none" w:sz="0" w:space="0" w:color="auto"/>
        <w:bottom w:val="none" w:sz="0" w:space="0" w:color="auto"/>
        <w:right w:val="none" w:sz="0" w:space="0" w:color="auto"/>
      </w:divBdr>
    </w:div>
    <w:div w:id="1101728001">
      <w:bodyDiv w:val="1"/>
      <w:marLeft w:val="0"/>
      <w:marRight w:val="0"/>
      <w:marTop w:val="0"/>
      <w:marBottom w:val="0"/>
      <w:divBdr>
        <w:top w:val="none" w:sz="0" w:space="0" w:color="auto"/>
        <w:left w:val="none" w:sz="0" w:space="0" w:color="auto"/>
        <w:bottom w:val="none" w:sz="0" w:space="0" w:color="auto"/>
        <w:right w:val="none" w:sz="0" w:space="0" w:color="auto"/>
      </w:divBdr>
    </w:div>
    <w:div w:id="1119495045">
      <w:bodyDiv w:val="1"/>
      <w:marLeft w:val="0"/>
      <w:marRight w:val="0"/>
      <w:marTop w:val="0"/>
      <w:marBottom w:val="0"/>
      <w:divBdr>
        <w:top w:val="none" w:sz="0" w:space="0" w:color="auto"/>
        <w:left w:val="none" w:sz="0" w:space="0" w:color="auto"/>
        <w:bottom w:val="none" w:sz="0" w:space="0" w:color="auto"/>
        <w:right w:val="none" w:sz="0" w:space="0" w:color="auto"/>
      </w:divBdr>
      <w:divsChild>
        <w:div w:id="1585800124">
          <w:marLeft w:val="0"/>
          <w:marRight w:val="0"/>
          <w:marTop w:val="0"/>
          <w:marBottom w:val="0"/>
          <w:divBdr>
            <w:top w:val="none" w:sz="0" w:space="0" w:color="auto"/>
            <w:left w:val="none" w:sz="0" w:space="0" w:color="auto"/>
            <w:bottom w:val="none" w:sz="0" w:space="0" w:color="auto"/>
            <w:right w:val="none" w:sz="0" w:space="0" w:color="auto"/>
          </w:divBdr>
          <w:divsChild>
            <w:div w:id="1704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2349">
      <w:bodyDiv w:val="1"/>
      <w:marLeft w:val="0"/>
      <w:marRight w:val="0"/>
      <w:marTop w:val="0"/>
      <w:marBottom w:val="0"/>
      <w:divBdr>
        <w:top w:val="none" w:sz="0" w:space="0" w:color="auto"/>
        <w:left w:val="none" w:sz="0" w:space="0" w:color="auto"/>
        <w:bottom w:val="none" w:sz="0" w:space="0" w:color="auto"/>
        <w:right w:val="none" w:sz="0" w:space="0" w:color="auto"/>
      </w:divBdr>
    </w:div>
    <w:div w:id="1152719217">
      <w:bodyDiv w:val="1"/>
      <w:marLeft w:val="0"/>
      <w:marRight w:val="0"/>
      <w:marTop w:val="0"/>
      <w:marBottom w:val="0"/>
      <w:divBdr>
        <w:top w:val="none" w:sz="0" w:space="0" w:color="auto"/>
        <w:left w:val="none" w:sz="0" w:space="0" w:color="auto"/>
        <w:bottom w:val="none" w:sz="0" w:space="0" w:color="auto"/>
        <w:right w:val="none" w:sz="0" w:space="0" w:color="auto"/>
      </w:divBdr>
    </w:div>
    <w:div w:id="1167987291">
      <w:bodyDiv w:val="1"/>
      <w:marLeft w:val="0"/>
      <w:marRight w:val="0"/>
      <w:marTop w:val="0"/>
      <w:marBottom w:val="0"/>
      <w:divBdr>
        <w:top w:val="none" w:sz="0" w:space="0" w:color="auto"/>
        <w:left w:val="none" w:sz="0" w:space="0" w:color="auto"/>
        <w:bottom w:val="none" w:sz="0" w:space="0" w:color="auto"/>
        <w:right w:val="none" w:sz="0" w:space="0" w:color="auto"/>
      </w:divBdr>
    </w:div>
    <w:div w:id="1171868430">
      <w:bodyDiv w:val="1"/>
      <w:marLeft w:val="0"/>
      <w:marRight w:val="0"/>
      <w:marTop w:val="0"/>
      <w:marBottom w:val="0"/>
      <w:divBdr>
        <w:top w:val="none" w:sz="0" w:space="0" w:color="auto"/>
        <w:left w:val="none" w:sz="0" w:space="0" w:color="auto"/>
        <w:bottom w:val="none" w:sz="0" w:space="0" w:color="auto"/>
        <w:right w:val="none" w:sz="0" w:space="0" w:color="auto"/>
      </w:divBdr>
    </w:div>
    <w:div w:id="1221868380">
      <w:bodyDiv w:val="1"/>
      <w:marLeft w:val="0"/>
      <w:marRight w:val="0"/>
      <w:marTop w:val="0"/>
      <w:marBottom w:val="0"/>
      <w:divBdr>
        <w:top w:val="none" w:sz="0" w:space="0" w:color="auto"/>
        <w:left w:val="none" w:sz="0" w:space="0" w:color="auto"/>
        <w:bottom w:val="none" w:sz="0" w:space="0" w:color="auto"/>
        <w:right w:val="none" w:sz="0" w:space="0" w:color="auto"/>
      </w:divBdr>
    </w:div>
    <w:div w:id="1224412712">
      <w:bodyDiv w:val="1"/>
      <w:marLeft w:val="0"/>
      <w:marRight w:val="0"/>
      <w:marTop w:val="0"/>
      <w:marBottom w:val="0"/>
      <w:divBdr>
        <w:top w:val="none" w:sz="0" w:space="0" w:color="auto"/>
        <w:left w:val="none" w:sz="0" w:space="0" w:color="auto"/>
        <w:bottom w:val="none" w:sz="0" w:space="0" w:color="auto"/>
        <w:right w:val="none" w:sz="0" w:space="0" w:color="auto"/>
      </w:divBdr>
    </w:div>
    <w:div w:id="1239248728">
      <w:bodyDiv w:val="1"/>
      <w:marLeft w:val="0"/>
      <w:marRight w:val="0"/>
      <w:marTop w:val="0"/>
      <w:marBottom w:val="0"/>
      <w:divBdr>
        <w:top w:val="none" w:sz="0" w:space="0" w:color="auto"/>
        <w:left w:val="none" w:sz="0" w:space="0" w:color="auto"/>
        <w:bottom w:val="none" w:sz="0" w:space="0" w:color="auto"/>
        <w:right w:val="none" w:sz="0" w:space="0" w:color="auto"/>
      </w:divBdr>
      <w:divsChild>
        <w:div w:id="1033110740">
          <w:marLeft w:val="0"/>
          <w:marRight w:val="0"/>
          <w:marTop w:val="0"/>
          <w:marBottom w:val="0"/>
          <w:divBdr>
            <w:top w:val="none" w:sz="0" w:space="0" w:color="auto"/>
            <w:left w:val="none" w:sz="0" w:space="0" w:color="auto"/>
            <w:bottom w:val="none" w:sz="0" w:space="0" w:color="auto"/>
            <w:right w:val="none" w:sz="0" w:space="0" w:color="auto"/>
          </w:divBdr>
          <w:divsChild>
            <w:div w:id="1014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3911">
      <w:bodyDiv w:val="1"/>
      <w:marLeft w:val="0"/>
      <w:marRight w:val="0"/>
      <w:marTop w:val="0"/>
      <w:marBottom w:val="0"/>
      <w:divBdr>
        <w:top w:val="none" w:sz="0" w:space="0" w:color="auto"/>
        <w:left w:val="none" w:sz="0" w:space="0" w:color="auto"/>
        <w:bottom w:val="none" w:sz="0" w:space="0" w:color="auto"/>
        <w:right w:val="none" w:sz="0" w:space="0" w:color="auto"/>
      </w:divBdr>
    </w:div>
    <w:div w:id="1275016155">
      <w:bodyDiv w:val="1"/>
      <w:marLeft w:val="0"/>
      <w:marRight w:val="0"/>
      <w:marTop w:val="0"/>
      <w:marBottom w:val="0"/>
      <w:divBdr>
        <w:top w:val="none" w:sz="0" w:space="0" w:color="auto"/>
        <w:left w:val="none" w:sz="0" w:space="0" w:color="auto"/>
        <w:bottom w:val="none" w:sz="0" w:space="0" w:color="auto"/>
        <w:right w:val="none" w:sz="0" w:space="0" w:color="auto"/>
      </w:divBdr>
    </w:div>
    <w:div w:id="1281645320">
      <w:bodyDiv w:val="1"/>
      <w:marLeft w:val="0"/>
      <w:marRight w:val="0"/>
      <w:marTop w:val="0"/>
      <w:marBottom w:val="0"/>
      <w:divBdr>
        <w:top w:val="none" w:sz="0" w:space="0" w:color="auto"/>
        <w:left w:val="none" w:sz="0" w:space="0" w:color="auto"/>
        <w:bottom w:val="none" w:sz="0" w:space="0" w:color="auto"/>
        <w:right w:val="none" w:sz="0" w:space="0" w:color="auto"/>
      </w:divBdr>
      <w:divsChild>
        <w:div w:id="736632009">
          <w:marLeft w:val="0"/>
          <w:marRight w:val="0"/>
          <w:marTop w:val="0"/>
          <w:marBottom w:val="0"/>
          <w:divBdr>
            <w:top w:val="none" w:sz="0" w:space="0" w:color="auto"/>
            <w:left w:val="none" w:sz="0" w:space="0" w:color="auto"/>
            <w:bottom w:val="none" w:sz="0" w:space="0" w:color="auto"/>
            <w:right w:val="none" w:sz="0" w:space="0" w:color="auto"/>
          </w:divBdr>
        </w:div>
      </w:divsChild>
    </w:div>
    <w:div w:id="1375815097">
      <w:bodyDiv w:val="1"/>
      <w:marLeft w:val="0"/>
      <w:marRight w:val="0"/>
      <w:marTop w:val="0"/>
      <w:marBottom w:val="0"/>
      <w:divBdr>
        <w:top w:val="none" w:sz="0" w:space="0" w:color="auto"/>
        <w:left w:val="none" w:sz="0" w:space="0" w:color="auto"/>
        <w:bottom w:val="none" w:sz="0" w:space="0" w:color="auto"/>
        <w:right w:val="none" w:sz="0" w:space="0" w:color="auto"/>
      </w:divBdr>
    </w:div>
    <w:div w:id="1380518705">
      <w:bodyDiv w:val="1"/>
      <w:marLeft w:val="0"/>
      <w:marRight w:val="0"/>
      <w:marTop w:val="0"/>
      <w:marBottom w:val="0"/>
      <w:divBdr>
        <w:top w:val="none" w:sz="0" w:space="0" w:color="auto"/>
        <w:left w:val="none" w:sz="0" w:space="0" w:color="auto"/>
        <w:bottom w:val="none" w:sz="0" w:space="0" w:color="auto"/>
        <w:right w:val="none" w:sz="0" w:space="0" w:color="auto"/>
      </w:divBdr>
    </w:div>
    <w:div w:id="1488937668">
      <w:bodyDiv w:val="1"/>
      <w:marLeft w:val="0"/>
      <w:marRight w:val="0"/>
      <w:marTop w:val="0"/>
      <w:marBottom w:val="0"/>
      <w:divBdr>
        <w:top w:val="none" w:sz="0" w:space="0" w:color="auto"/>
        <w:left w:val="none" w:sz="0" w:space="0" w:color="auto"/>
        <w:bottom w:val="none" w:sz="0" w:space="0" w:color="auto"/>
        <w:right w:val="none" w:sz="0" w:space="0" w:color="auto"/>
      </w:divBdr>
    </w:div>
    <w:div w:id="1504079811">
      <w:bodyDiv w:val="1"/>
      <w:marLeft w:val="0"/>
      <w:marRight w:val="0"/>
      <w:marTop w:val="0"/>
      <w:marBottom w:val="0"/>
      <w:divBdr>
        <w:top w:val="none" w:sz="0" w:space="0" w:color="auto"/>
        <w:left w:val="none" w:sz="0" w:space="0" w:color="auto"/>
        <w:bottom w:val="none" w:sz="0" w:space="0" w:color="auto"/>
        <w:right w:val="none" w:sz="0" w:space="0" w:color="auto"/>
      </w:divBdr>
    </w:div>
    <w:div w:id="1504397026">
      <w:bodyDiv w:val="1"/>
      <w:marLeft w:val="0"/>
      <w:marRight w:val="0"/>
      <w:marTop w:val="0"/>
      <w:marBottom w:val="0"/>
      <w:divBdr>
        <w:top w:val="none" w:sz="0" w:space="0" w:color="auto"/>
        <w:left w:val="none" w:sz="0" w:space="0" w:color="auto"/>
        <w:bottom w:val="none" w:sz="0" w:space="0" w:color="auto"/>
        <w:right w:val="none" w:sz="0" w:space="0" w:color="auto"/>
      </w:divBdr>
    </w:div>
    <w:div w:id="1518809546">
      <w:bodyDiv w:val="1"/>
      <w:marLeft w:val="0"/>
      <w:marRight w:val="0"/>
      <w:marTop w:val="0"/>
      <w:marBottom w:val="0"/>
      <w:divBdr>
        <w:top w:val="none" w:sz="0" w:space="0" w:color="auto"/>
        <w:left w:val="none" w:sz="0" w:space="0" w:color="auto"/>
        <w:bottom w:val="none" w:sz="0" w:space="0" w:color="auto"/>
        <w:right w:val="none" w:sz="0" w:space="0" w:color="auto"/>
      </w:divBdr>
    </w:div>
    <w:div w:id="1530148167">
      <w:bodyDiv w:val="1"/>
      <w:marLeft w:val="0"/>
      <w:marRight w:val="0"/>
      <w:marTop w:val="0"/>
      <w:marBottom w:val="0"/>
      <w:divBdr>
        <w:top w:val="none" w:sz="0" w:space="0" w:color="auto"/>
        <w:left w:val="none" w:sz="0" w:space="0" w:color="auto"/>
        <w:bottom w:val="none" w:sz="0" w:space="0" w:color="auto"/>
        <w:right w:val="none" w:sz="0" w:space="0" w:color="auto"/>
      </w:divBdr>
    </w:div>
    <w:div w:id="1538465530">
      <w:bodyDiv w:val="1"/>
      <w:marLeft w:val="0"/>
      <w:marRight w:val="0"/>
      <w:marTop w:val="0"/>
      <w:marBottom w:val="0"/>
      <w:divBdr>
        <w:top w:val="none" w:sz="0" w:space="0" w:color="auto"/>
        <w:left w:val="none" w:sz="0" w:space="0" w:color="auto"/>
        <w:bottom w:val="none" w:sz="0" w:space="0" w:color="auto"/>
        <w:right w:val="none" w:sz="0" w:space="0" w:color="auto"/>
      </w:divBdr>
    </w:div>
    <w:div w:id="1590773217">
      <w:bodyDiv w:val="1"/>
      <w:marLeft w:val="0"/>
      <w:marRight w:val="0"/>
      <w:marTop w:val="0"/>
      <w:marBottom w:val="0"/>
      <w:divBdr>
        <w:top w:val="none" w:sz="0" w:space="0" w:color="auto"/>
        <w:left w:val="none" w:sz="0" w:space="0" w:color="auto"/>
        <w:bottom w:val="none" w:sz="0" w:space="0" w:color="auto"/>
        <w:right w:val="none" w:sz="0" w:space="0" w:color="auto"/>
      </w:divBdr>
    </w:div>
    <w:div w:id="1592005965">
      <w:bodyDiv w:val="1"/>
      <w:marLeft w:val="0"/>
      <w:marRight w:val="0"/>
      <w:marTop w:val="0"/>
      <w:marBottom w:val="0"/>
      <w:divBdr>
        <w:top w:val="none" w:sz="0" w:space="0" w:color="auto"/>
        <w:left w:val="none" w:sz="0" w:space="0" w:color="auto"/>
        <w:bottom w:val="none" w:sz="0" w:space="0" w:color="auto"/>
        <w:right w:val="none" w:sz="0" w:space="0" w:color="auto"/>
      </w:divBdr>
    </w:div>
    <w:div w:id="1598948095">
      <w:bodyDiv w:val="1"/>
      <w:marLeft w:val="0"/>
      <w:marRight w:val="0"/>
      <w:marTop w:val="0"/>
      <w:marBottom w:val="0"/>
      <w:divBdr>
        <w:top w:val="none" w:sz="0" w:space="0" w:color="auto"/>
        <w:left w:val="none" w:sz="0" w:space="0" w:color="auto"/>
        <w:bottom w:val="none" w:sz="0" w:space="0" w:color="auto"/>
        <w:right w:val="none" w:sz="0" w:space="0" w:color="auto"/>
      </w:divBdr>
    </w:div>
    <w:div w:id="1609268679">
      <w:bodyDiv w:val="1"/>
      <w:marLeft w:val="0"/>
      <w:marRight w:val="0"/>
      <w:marTop w:val="0"/>
      <w:marBottom w:val="0"/>
      <w:divBdr>
        <w:top w:val="none" w:sz="0" w:space="0" w:color="auto"/>
        <w:left w:val="none" w:sz="0" w:space="0" w:color="auto"/>
        <w:bottom w:val="none" w:sz="0" w:space="0" w:color="auto"/>
        <w:right w:val="none" w:sz="0" w:space="0" w:color="auto"/>
      </w:divBdr>
    </w:div>
    <w:div w:id="1613247223">
      <w:bodyDiv w:val="1"/>
      <w:marLeft w:val="0"/>
      <w:marRight w:val="0"/>
      <w:marTop w:val="0"/>
      <w:marBottom w:val="0"/>
      <w:divBdr>
        <w:top w:val="none" w:sz="0" w:space="0" w:color="auto"/>
        <w:left w:val="none" w:sz="0" w:space="0" w:color="auto"/>
        <w:bottom w:val="none" w:sz="0" w:space="0" w:color="auto"/>
        <w:right w:val="none" w:sz="0" w:space="0" w:color="auto"/>
      </w:divBdr>
    </w:div>
    <w:div w:id="1631671789">
      <w:bodyDiv w:val="1"/>
      <w:marLeft w:val="0"/>
      <w:marRight w:val="0"/>
      <w:marTop w:val="0"/>
      <w:marBottom w:val="0"/>
      <w:divBdr>
        <w:top w:val="none" w:sz="0" w:space="0" w:color="auto"/>
        <w:left w:val="none" w:sz="0" w:space="0" w:color="auto"/>
        <w:bottom w:val="none" w:sz="0" w:space="0" w:color="auto"/>
        <w:right w:val="none" w:sz="0" w:space="0" w:color="auto"/>
      </w:divBdr>
    </w:div>
    <w:div w:id="1642692180">
      <w:bodyDiv w:val="1"/>
      <w:marLeft w:val="0"/>
      <w:marRight w:val="0"/>
      <w:marTop w:val="0"/>
      <w:marBottom w:val="0"/>
      <w:divBdr>
        <w:top w:val="none" w:sz="0" w:space="0" w:color="auto"/>
        <w:left w:val="none" w:sz="0" w:space="0" w:color="auto"/>
        <w:bottom w:val="none" w:sz="0" w:space="0" w:color="auto"/>
        <w:right w:val="none" w:sz="0" w:space="0" w:color="auto"/>
      </w:divBdr>
    </w:div>
    <w:div w:id="1653022840">
      <w:bodyDiv w:val="1"/>
      <w:marLeft w:val="0"/>
      <w:marRight w:val="0"/>
      <w:marTop w:val="0"/>
      <w:marBottom w:val="0"/>
      <w:divBdr>
        <w:top w:val="none" w:sz="0" w:space="0" w:color="auto"/>
        <w:left w:val="none" w:sz="0" w:space="0" w:color="auto"/>
        <w:bottom w:val="none" w:sz="0" w:space="0" w:color="auto"/>
        <w:right w:val="none" w:sz="0" w:space="0" w:color="auto"/>
      </w:divBdr>
    </w:div>
    <w:div w:id="1686906127">
      <w:bodyDiv w:val="1"/>
      <w:marLeft w:val="0"/>
      <w:marRight w:val="0"/>
      <w:marTop w:val="0"/>
      <w:marBottom w:val="0"/>
      <w:divBdr>
        <w:top w:val="none" w:sz="0" w:space="0" w:color="auto"/>
        <w:left w:val="none" w:sz="0" w:space="0" w:color="auto"/>
        <w:bottom w:val="none" w:sz="0" w:space="0" w:color="auto"/>
        <w:right w:val="none" w:sz="0" w:space="0" w:color="auto"/>
      </w:divBdr>
    </w:div>
    <w:div w:id="1701971254">
      <w:bodyDiv w:val="1"/>
      <w:marLeft w:val="0"/>
      <w:marRight w:val="0"/>
      <w:marTop w:val="0"/>
      <w:marBottom w:val="0"/>
      <w:divBdr>
        <w:top w:val="none" w:sz="0" w:space="0" w:color="auto"/>
        <w:left w:val="none" w:sz="0" w:space="0" w:color="auto"/>
        <w:bottom w:val="none" w:sz="0" w:space="0" w:color="auto"/>
        <w:right w:val="none" w:sz="0" w:space="0" w:color="auto"/>
      </w:divBdr>
    </w:div>
    <w:div w:id="1745756018">
      <w:bodyDiv w:val="1"/>
      <w:marLeft w:val="0"/>
      <w:marRight w:val="0"/>
      <w:marTop w:val="0"/>
      <w:marBottom w:val="0"/>
      <w:divBdr>
        <w:top w:val="none" w:sz="0" w:space="0" w:color="auto"/>
        <w:left w:val="none" w:sz="0" w:space="0" w:color="auto"/>
        <w:bottom w:val="none" w:sz="0" w:space="0" w:color="auto"/>
        <w:right w:val="none" w:sz="0" w:space="0" w:color="auto"/>
      </w:divBdr>
    </w:div>
    <w:div w:id="1752964416">
      <w:bodyDiv w:val="1"/>
      <w:marLeft w:val="0"/>
      <w:marRight w:val="0"/>
      <w:marTop w:val="0"/>
      <w:marBottom w:val="0"/>
      <w:divBdr>
        <w:top w:val="none" w:sz="0" w:space="0" w:color="auto"/>
        <w:left w:val="none" w:sz="0" w:space="0" w:color="auto"/>
        <w:bottom w:val="none" w:sz="0" w:space="0" w:color="auto"/>
        <w:right w:val="none" w:sz="0" w:space="0" w:color="auto"/>
      </w:divBdr>
    </w:div>
    <w:div w:id="1774475107">
      <w:bodyDiv w:val="1"/>
      <w:marLeft w:val="0"/>
      <w:marRight w:val="0"/>
      <w:marTop w:val="0"/>
      <w:marBottom w:val="0"/>
      <w:divBdr>
        <w:top w:val="none" w:sz="0" w:space="0" w:color="auto"/>
        <w:left w:val="none" w:sz="0" w:space="0" w:color="auto"/>
        <w:bottom w:val="none" w:sz="0" w:space="0" w:color="auto"/>
        <w:right w:val="none" w:sz="0" w:space="0" w:color="auto"/>
      </w:divBdr>
    </w:div>
    <w:div w:id="1786148033">
      <w:bodyDiv w:val="1"/>
      <w:marLeft w:val="0"/>
      <w:marRight w:val="0"/>
      <w:marTop w:val="0"/>
      <w:marBottom w:val="0"/>
      <w:divBdr>
        <w:top w:val="none" w:sz="0" w:space="0" w:color="auto"/>
        <w:left w:val="none" w:sz="0" w:space="0" w:color="auto"/>
        <w:bottom w:val="none" w:sz="0" w:space="0" w:color="auto"/>
        <w:right w:val="none" w:sz="0" w:space="0" w:color="auto"/>
      </w:divBdr>
    </w:div>
    <w:div w:id="1812937073">
      <w:bodyDiv w:val="1"/>
      <w:marLeft w:val="0"/>
      <w:marRight w:val="0"/>
      <w:marTop w:val="0"/>
      <w:marBottom w:val="0"/>
      <w:divBdr>
        <w:top w:val="none" w:sz="0" w:space="0" w:color="auto"/>
        <w:left w:val="none" w:sz="0" w:space="0" w:color="auto"/>
        <w:bottom w:val="none" w:sz="0" w:space="0" w:color="auto"/>
        <w:right w:val="none" w:sz="0" w:space="0" w:color="auto"/>
      </w:divBdr>
    </w:div>
    <w:div w:id="1820803951">
      <w:bodyDiv w:val="1"/>
      <w:marLeft w:val="0"/>
      <w:marRight w:val="0"/>
      <w:marTop w:val="0"/>
      <w:marBottom w:val="0"/>
      <w:divBdr>
        <w:top w:val="none" w:sz="0" w:space="0" w:color="auto"/>
        <w:left w:val="none" w:sz="0" w:space="0" w:color="auto"/>
        <w:bottom w:val="none" w:sz="0" w:space="0" w:color="auto"/>
        <w:right w:val="none" w:sz="0" w:space="0" w:color="auto"/>
      </w:divBdr>
    </w:div>
    <w:div w:id="1830362012">
      <w:bodyDiv w:val="1"/>
      <w:marLeft w:val="0"/>
      <w:marRight w:val="0"/>
      <w:marTop w:val="0"/>
      <w:marBottom w:val="0"/>
      <w:divBdr>
        <w:top w:val="none" w:sz="0" w:space="0" w:color="auto"/>
        <w:left w:val="none" w:sz="0" w:space="0" w:color="auto"/>
        <w:bottom w:val="none" w:sz="0" w:space="0" w:color="auto"/>
        <w:right w:val="none" w:sz="0" w:space="0" w:color="auto"/>
      </w:divBdr>
    </w:div>
    <w:div w:id="1850169064">
      <w:bodyDiv w:val="1"/>
      <w:marLeft w:val="0"/>
      <w:marRight w:val="0"/>
      <w:marTop w:val="0"/>
      <w:marBottom w:val="0"/>
      <w:divBdr>
        <w:top w:val="none" w:sz="0" w:space="0" w:color="auto"/>
        <w:left w:val="none" w:sz="0" w:space="0" w:color="auto"/>
        <w:bottom w:val="none" w:sz="0" w:space="0" w:color="auto"/>
        <w:right w:val="none" w:sz="0" w:space="0" w:color="auto"/>
      </w:divBdr>
    </w:div>
    <w:div w:id="1882665479">
      <w:bodyDiv w:val="1"/>
      <w:marLeft w:val="0"/>
      <w:marRight w:val="0"/>
      <w:marTop w:val="0"/>
      <w:marBottom w:val="0"/>
      <w:divBdr>
        <w:top w:val="none" w:sz="0" w:space="0" w:color="auto"/>
        <w:left w:val="none" w:sz="0" w:space="0" w:color="auto"/>
        <w:bottom w:val="none" w:sz="0" w:space="0" w:color="auto"/>
        <w:right w:val="none" w:sz="0" w:space="0" w:color="auto"/>
      </w:divBdr>
    </w:div>
    <w:div w:id="1929581363">
      <w:bodyDiv w:val="1"/>
      <w:marLeft w:val="0"/>
      <w:marRight w:val="0"/>
      <w:marTop w:val="0"/>
      <w:marBottom w:val="0"/>
      <w:divBdr>
        <w:top w:val="none" w:sz="0" w:space="0" w:color="auto"/>
        <w:left w:val="none" w:sz="0" w:space="0" w:color="auto"/>
        <w:bottom w:val="none" w:sz="0" w:space="0" w:color="auto"/>
        <w:right w:val="none" w:sz="0" w:space="0" w:color="auto"/>
      </w:divBdr>
    </w:div>
    <w:div w:id="1944532944">
      <w:bodyDiv w:val="1"/>
      <w:marLeft w:val="0"/>
      <w:marRight w:val="0"/>
      <w:marTop w:val="0"/>
      <w:marBottom w:val="0"/>
      <w:divBdr>
        <w:top w:val="none" w:sz="0" w:space="0" w:color="auto"/>
        <w:left w:val="none" w:sz="0" w:space="0" w:color="auto"/>
        <w:bottom w:val="none" w:sz="0" w:space="0" w:color="auto"/>
        <w:right w:val="none" w:sz="0" w:space="0" w:color="auto"/>
      </w:divBdr>
    </w:div>
    <w:div w:id="1966502857">
      <w:bodyDiv w:val="1"/>
      <w:marLeft w:val="0"/>
      <w:marRight w:val="0"/>
      <w:marTop w:val="0"/>
      <w:marBottom w:val="0"/>
      <w:divBdr>
        <w:top w:val="none" w:sz="0" w:space="0" w:color="auto"/>
        <w:left w:val="none" w:sz="0" w:space="0" w:color="auto"/>
        <w:bottom w:val="none" w:sz="0" w:space="0" w:color="auto"/>
        <w:right w:val="none" w:sz="0" w:space="0" w:color="auto"/>
      </w:divBdr>
    </w:div>
    <w:div w:id="1985625625">
      <w:bodyDiv w:val="1"/>
      <w:marLeft w:val="0"/>
      <w:marRight w:val="0"/>
      <w:marTop w:val="0"/>
      <w:marBottom w:val="0"/>
      <w:divBdr>
        <w:top w:val="none" w:sz="0" w:space="0" w:color="auto"/>
        <w:left w:val="none" w:sz="0" w:space="0" w:color="auto"/>
        <w:bottom w:val="none" w:sz="0" w:space="0" w:color="auto"/>
        <w:right w:val="none" w:sz="0" w:space="0" w:color="auto"/>
      </w:divBdr>
    </w:div>
    <w:div w:id="2023430259">
      <w:bodyDiv w:val="1"/>
      <w:marLeft w:val="0"/>
      <w:marRight w:val="0"/>
      <w:marTop w:val="0"/>
      <w:marBottom w:val="0"/>
      <w:divBdr>
        <w:top w:val="none" w:sz="0" w:space="0" w:color="auto"/>
        <w:left w:val="none" w:sz="0" w:space="0" w:color="auto"/>
        <w:bottom w:val="none" w:sz="0" w:space="0" w:color="auto"/>
        <w:right w:val="none" w:sz="0" w:space="0" w:color="auto"/>
      </w:divBdr>
    </w:div>
    <w:div w:id="2035576116">
      <w:bodyDiv w:val="1"/>
      <w:marLeft w:val="0"/>
      <w:marRight w:val="0"/>
      <w:marTop w:val="0"/>
      <w:marBottom w:val="0"/>
      <w:divBdr>
        <w:top w:val="none" w:sz="0" w:space="0" w:color="auto"/>
        <w:left w:val="none" w:sz="0" w:space="0" w:color="auto"/>
        <w:bottom w:val="none" w:sz="0" w:space="0" w:color="auto"/>
        <w:right w:val="none" w:sz="0" w:space="0" w:color="auto"/>
      </w:divBdr>
    </w:div>
    <w:div w:id="2045329019">
      <w:bodyDiv w:val="1"/>
      <w:marLeft w:val="0"/>
      <w:marRight w:val="0"/>
      <w:marTop w:val="0"/>
      <w:marBottom w:val="0"/>
      <w:divBdr>
        <w:top w:val="none" w:sz="0" w:space="0" w:color="auto"/>
        <w:left w:val="none" w:sz="0" w:space="0" w:color="auto"/>
        <w:bottom w:val="none" w:sz="0" w:space="0" w:color="auto"/>
        <w:right w:val="none" w:sz="0" w:space="0" w:color="auto"/>
      </w:divBdr>
    </w:div>
    <w:div w:id="2061975013">
      <w:bodyDiv w:val="1"/>
      <w:marLeft w:val="0"/>
      <w:marRight w:val="0"/>
      <w:marTop w:val="0"/>
      <w:marBottom w:val="0"/>
      <w:divBdr>
        <w:top w:val="none" w:sz="0" w:space="0" w:color="auto"/>
        <w:left w:val="none" w:sz="0" w:space="0" w:color="auto"/>
        <w:bottom w:val="none" w:sz="0" w:space="0" w:color="auto"/>
        <w:right w:val="none" w:sz="0" w:space="0" w:color="auto"/>
      </w:divBdr>
    </w:div>
    <w:div w:id="2101632109">
      <w:bodyDiv w:val="1"/>
      <w:marLeft w:val="0"/>
      <w:marRight w:val="0"/>
      <w:marTop w:val="0"/>
      <w:marBottom w:val="0"/>
      <w:divBdr>
        <w:top w:val="none" w:sz="0" w:space="0" w:color="auto"/>
        <w:left w:val="none" w:sz="0" w:space="0" w:color="auto"/>
        <w:bottom w:val="none" w:sz="0" w:space="0" w:color="auto"/>
        <w:right w:val="none" w:sz="0" w:space="0" w:color="auto"/>
      </w:divBdr>
    </w:div>
    <w:div w:id="21041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handchi.com/1408-iranian-secular-democratic-party-futurist-english.htm" TargetMode="External"/><Relationship Id="rId18" Type="http://schemas.openxmlformats.org/officeDocument/2006/relationships/hyperlink" Target="http://isdmovement.com/Mehestan.htm" TargetMode="External"/><Relationship Id="rId26" Type="http://schemas.openxmlformats.org/officeDocument/2006/relationships/hyperlink" Target="http://isdmovement.com/2018/6th-Congress/Pages/P-L.htm" TargetMode="External"/><Relationship Id="rId39" Type="http://schemas.openxmlformats.org/officeDocument/2006/relationships/hyperlink" Target="https://nufdiran.org/press/press-release/historic-summit-of-iranian-opposition/" TargetMode="External"/><Relationship Id="rId21" Type="http://schemas.openxmlformats.org/officeDocument/2006/relationships/hyperlink" Target="http://isdmovement.com/movement.docs.doc/01.Introduction.htm" TargetMode="External"/><Relationship Id="rId34" Type="http://schemas.openxmlformats.org/officeDocument/2006/relationships/hyperlink" Target="https://isdparty.com/?p=1130" TargetMode="External"/><Relationship Id="rId42" Type="http://schemas.openxmlformats.org/officeDocument/2006/relationships/hyperlink" Target="https://www.radiofarda.com/a/declaration-of-support-of-thirteen-political-organizations-for-the-will-of-the-iranian-people-to-overthrow-the-islamic-republic/31393565.html" TargetMode="External"/><Relationship Id="rId47" Type="http://schemas.openxmlformats.org/officeDocument/2006/relationships/header" Target="header1.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ld.iranintl.com/en/iran/secular-democratic-congress-discussions-about-replacing-islamic-republic" TargetMode="External"/><Relationship Id="rId29" Type="http://schemas.openxmlformats.org/officeDocument/2006/relationships/hyperlink" Target="https://iransecularism.com/a-universal-covenant-for-iranians-to-dismantle-the-present-system-of-repression/" TargetMode="External"/><Relationship Id="rId11" Type="http://schemas.openxmlformats.org/officeDocument/2006/relationships/hyperlink" Target="https://www.fdd.org/analysis/2021/04/28/iran-is-more-than-persia/" TargetMode="External"/><Relationship Id="rId24" Type="http://schemas.openxmlformats.org/officeDocument/2006/relationships/hyperlink" Target="http://isdmovement.com/2018/6th-Congress/Pages/Contact.htm" TargetMode="External"/><Relationship Id="rId32" Type="http://schemas.openxmlformats.org/officeDocument/2006/relationships/hyperlink" Target="https://isdparty.com/?p=379" TargetMode="External"/><Relationship Id="rId37" Type="http://schemas.openxmlformats.org/officeDocument/2006/relationships/hyperlink" Target="https://www.luzernerzeitung.ch/zentralschweiz/luzern/iran-opposition-aus-dem-luzerner-exil-ld.96931" TargetMode="External"/><Relationship Id="rId40" Type="http://schemas.openxmlformats.org/officeDocument/2006/relationships/hyperlink" Target="https://kayhanlife.com/news/iran/iranian-opposition-groups-urge-uk-france-germany-to-support-the-iranian-people/" TargetMode="External"/><Relationship Id="rId45" Type="http://schemas.openxmlformats.org/officeDocument/2006/relationships/hyperlink" Target="https://ir.voanews.com/a/persiannewsiran_statement-organizations-opposition-islamic-republic-iran/6129361.html" TargetMode="External"/><Relationship Id="rId53"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isdmovement.com/2018/6th-Congress/Pages/English-section.htm" TargetMode="External"/><Relationship Id="rId4" Type="http://schemas.openxmlformats.org/officeDocument/2006/relationships/settings" Target="settings.xml"/><Relationship Id="rId9" Type="http://schemas.openxmlformats.org/officeDocument/2006/relationships/hyperlink" Target="https://www.dw.com/fa-ir/%D8%A7%D8%B9%D9%84%D8%A7%D9%85-%D9%85%D9%88%D8%AC%D9%88%D8%AF%DB%8C%D8%AA-%D8%B4%D9%88%D8%B1%D8%A7%DB%8C-%D9%85%D8%AF%DB%8C%D8%B1%DB%8C%D8%AA-%DA%AF%D8%B0%D8%A7%D8%B1-%D8%A8%D8%B1%D8%A7%DB%8C-%DA%AF%D8%B0%D8%A7%D8%B1-%D8%A7%D8%B2-%D8%AC%D9%85%D9%87%D9%88%D8%B1%DB%8C-%D8%A7%D8%B3%D9%84%D8%A7%D9%85%DB%8C/a-50548830" TargetMode="External"/><Relationship Id="rId14" Type="http://schemas.openxmlformats.org/officeDocument/2006/relationships/hyperlink" Target="https://isdparty.com/wp-content/uploads/2019/07/Gitimadari-N7.pdf" TargetMode="External"/><Relationship Id="rId22" Type="http://schemas.openxmlformats.org/officeDocument/2006/relationships/hyperlink" Target="http://isdmovement.com/Mehestan/Weekly-Meetings/Mehestan-Meetings-Info.htm" TargetMode="External"/><Relationship Id="rId27" Type="http://schemas.openxmlformats.org/officeDocument/2006/relationships/hyperlink" Target="http://isdmovement.com/movement.docs.doc/02.Peiman-Naameh.htm" TargetMode="External"/><Relationship Id="rId30" Type="http://schemas.openxmlformats.org/officeDocument/2006/relationships/hyperlink" Target="https://iransecularism.com/iranian-opposition-groups-call-on-europeans-to-stop-talks-with-tehran/" TargetMode="External"/><Relationship Id="rId35" Type="http://schemas.openxmlformats.org/officeDocument/2006/relationships/hyperlink" Target="https://isdparty.com/?p=964" TargetMode="External"/><Relationship Id="rId43" Type="http://schemas.openxmlformats.org/officeDocument/2006/relationships/hyperlink" Target="https://seculardemocrat.org/?p=2880" TargetMode="External"/><Relationship Id="rId48" Type="http://schemas.openxmlformats.org/officeDocument/2006/relationships/header" Target="header2.xml"/><Relationship Id="rId56" Type="http://schemas.openxmlformats.org/officeDocument/2006/relationships/customXml" Target="../customXml/item5.xml"/><Relationship Id="rId8" Type="http://schemas.openxmlformats.org/officeDocument/2006/relationships/hyperlink" Target="https://www.amnesty.org/en/location/middle-east-and-north-africa/iran/report-iran/"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freedomhouse.org/country/iran/freedom-world/2022" TargetMode="External"/><Relationship Id="rId17" Type="http://schemas.openxmlformats.org/officeDocument/2006/relationships/hyperlink" Target="https://iransecularism.com/home/about-us/" TargetMode="External"/><Relationship Id="rId25" Type="http://schemas.openxmlformats.org/officeDocument/2006/relationships/hyperlink" Target="http://isdmovement.com/Mehestan/Mehestan-First-draft.htm" TargetMode="External"/><Relationship Id="rId33" Type="http://schemas.openxmlformats.org/officeDocument/2006/relationships/hyperlink" Target="https://isdparty.com/?p=1124" TargetMode="External"/><Relationship Id="rId38" Type="http://schemas.openxmlformats.org/officeDocument/2006/relationships/hyperlink" Target="https://www.facebook.com/Mehestan/" TargetMode="External"/><Relationship Id="rId46" Type="http://schemas.openxmlformats.org/officeDocument/2006/relationships/hyperlink" Target="https://news.isdparty.com/%d8%b6%d8%b1%d9%88%d8%b1%d8%aa-%d8%aa%d8%b4%da%a9%db%8c%d9%84-%d9%87%d8%b3%d8%aa%d9%87-%d9%87%d8%a7%db%8c-%d9%85%d8%ae%d9%81%db%8c-%d8%b3%da%a9%d9%88%d9%84%d8%a7%d8%b1-%d8%af%d9%85%d9%88%da%a9%d8%b1/" TargetMode="External"/><Relationship Id="rId20" Type="http://schemas.openxmlformats.org/officeDocument/2006/relationships/hyperlink" Target="http://isdmovement.com/Mehestan/History.htm" TargetMode="External"/><Relationship Id="rId41" Type="http://schemas.openxmlformats.org/officeDocument/2006/relationships/hyperlink" Target="https://www.ofpra.gouv.fr/sites/default/files/atoms/files/1909_irn_le_mouvement_democratique_laique_0.pdf"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ISDH.IranischeSaekularDemokratenHannover" TargetMode="External"/><Relationship Id="rId23" Type="http://schemas.openxmlformats.org/officeDocument/2006/relationships/hyperlink" Target="http://isdmovement.com/Mehestan/Membership-and-form.htm" TargetMode="External"/><Relationship Id="rId28" Type="http://schemas.openxmlformats.org/officeDocument/2006/relationships/hyperlink" Target="https://iransecularism.com/on-annual-conference-of-iranian-secular-democrats/" TargetMode="External"/><Relationship Id="rId36" Type="http://schemas.openxmlformats.org/officeDocument/2006/relationships/hyperlink" Target="https://isdpdirectory.com/?page_id=2" TargetMode="External"/><Relationship Id="rId49" Type="http://schemas.openxmlformats.org/officeDocument/2006/relationships/footer" Target="footer1.xml"/><Relationship Id="rId57" Type="http://schemas.openxmlformats.org/officeDocument/2006/relationships/customXml" Target="../customXml/item6.xml"/><Relationship Id="rId10" Type="http://schemas.openxmlformats.org/officeDocument/2006/relationships/hyperlink" Target="http://www.puyeshgaraan.com/Nooriala.htm" TargetMode="External"/><Relationship Id="rId31" Type="http://schemas.openxmlformats.org/officeDocument/2006/relationships/hyperlink" Target="https://isdparty.com/" TargetMode="External"/><Relationship Id="rId44" Type="http://schemas.openxmlformats.org/officeDocument/2006/relationships/hyperlink" Target="https://tvpworld.com/41141272/irans-opposition-wants-to-join-middle-east-summit" TargetMode="External"/><Relationship Id="rId5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sdpdirectory.com" TargetMode="External"/><Relationship Id="rId2" Type="http://schemas.openxmlformats.org/officeDocument/2006/relationships/hyperlink" Target="https://iran-tc.com" TargetMode="External"/><Relationship Id="rId1" Type="http://schemas.openxmlformats.org/officeDocument/2006/relationships/hyperlink" Target="https://shirvakhorshid.com/" TargetMode="External"/><Relationship Id="rId4" Type="http://schemas.openxmlformats.org/officeDocument/2006/relationships/hyperlink" Target="https://iransecularis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081361" w:rsidRDefault="00512B3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081361" w:rsidRDefault="00512B3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081361" w:rsidRDefault="00512B3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61"/>
    <w:rsid w:val="00081361"/>
    <w:rsid w:val="00172ACB"/>
    <w:rsid w:val="003A4B76"/>
    <w:rsid w:val="00512B33"/>
    <w:rsid w:val="007275B4"/>
    <w:rsid w:val="009F58C0"/>
    <w:rsid w:val="00BD723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POLITICAL MOVEMENTS,POLITICAL PARTIES,EXILES,POLITICAL ACTIVITIES IN EXILE,SECULARISM,IRANIANS,INTERNET,SOCIAL MEDIA,POLITICAL OPPOSITION,IDEOLOGIES,POLITICAL LEADERS,REGISTRATION,POLITICAL PARTICIPATION,LEADERSHIP,COOPERATION,DIASPORA,FOREIGNERS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2022-03-24T23:00:00+00:00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25.03.2022 Julkinen
Iran / Iranian Secular Democracy Movement ja Iranian Secular Democratic Party 
Iran / Iranian Secular Democracy Movement and Iranian Secular Democratic Party
Kysymykset
1. Mikä on Iranian Secular Democracy Movement?
2. Keitä sen hallitukseen kuuluu?
3. Mikä yhteys Iranian Secular Democracy Movementilla ja Iranian Secular Democratic Partylla on?
4. Minkälaista toimintaa Iranian Secular Democracy Movement -liike harjoittaa Iranissa, Suomessa ja maailmalla?
5. Mikä on liikkeeseen liittyvä Mehestan?
6. Onko liikkeellä naisten osasto? Millaista toimintaa sillä on?
7. Onko liikkeen jäseniin tai heidän perheenjäseniinsä kohdistunut oikeudenloukkauksia, pidätyksiä tai muuta viranomaismielenkiintoa Iranissa?
Questions
1. What is the Iranian Secular Democracy Movement?
2. Who are the members of its board?
3. What is the connection between Iranian Secular Democracy Movement and Iranian Secular Democratic Party?
4. What kind of activities does the Iranian Secular Democracy</COIDocAbstract>
    <COIWSGroundsRejection xmlns="b5be3156-7e14-46bc-bfca-5c242eb3de3f" xsi:nil="true"/>
    <COIDocAuthors xmlns="e235e197-502c-49f1-8696-39d199cd5131">
      <Value>143</Value>
    </COIDocAuthors>
    <COIDocID xmlns="b5be3156-7e14-46bc-bfca-5c242eb3de3f">361</COIDocID>
    <_dlc_DocId xmlns="e235e197-502c-49f1-8696-39d199cd5131">FI011-215589946-11151</_dlc_DocId>
    <_dlc_DocIdUrl xmlns="e235e197-502c-49f1-8696-39d199cd5131">
      <Url>https://coiadmin.euaa.europa.eu/administration/finland/_layouts/15/DocIdRedir.aspx?ID=FI011-215589946-11151</Url>
      <Description>FI011-215589946-11151</Description>
    </_dlc_DocIdUrl>
  </documentManagement>
</p:properties>
</file>

<file path=customXml/itemProps1.xml><?xml version="1.0" encoding="utf-8"?>
<ds:datastoreItem xmlns:ds="http://schemas.openxmlformats.org/officeDocument/2006/customXml" ds:itemID="{45584D7A-20AE-44DF-A506-BC4830447D4D}">
  <ds:schemaRefs>
    <ds:schemaRef ds:uri="http://schemas.openxmlformats.org/officeDocument/2006/bibliography"/>
  </ds:schemaRefs>
</ds:datastoreItem>
</file>

<file path=customXml/itemProps2.xml><?xml version="1.0" encoding="utf-8"?>
<ds:datastoreItem xmlns:ds="http://schemas.openxmlformats.org/officeDocument/2006/customXml" ds:itemID="{AC3E1A48-3183-460D-8BDF-983304A83364}"/>
</file>

<file path=customXml/itemProps3.xml><?xml version="1.0" encoding="utf-8"?>
<ds:datastoreItem xmlns:ds="http://schemas.openxmlformats.org/officeDocument/2006/customXml" ds:itemID="{17DAC627-ADF1-46DD-B6F1-366577A3E7DC}"/>
</file>

<file path=customXml/itemProps4.xml><?xml version="1.0" encoding="utf-8"?>
<ds:datastoreItem xmlns:ds="http://schemas.openxmlformats.org/officeDocument/2006/customXml" ds:itemID="{90588948-B663-451A-AD3F-B0FC7ADEF87B}"/>
</file>

<file path=customXml/itemProps5.xml><?xml version="1.0" encoding="utf-8"?>
<ds:datastoreItem xmlns:ds="http://schemas.openxmlformats.org/officeDocument/2006/customXml" ds:itemID="{DC556E83-6ACF-4372-B6F8-3B42BA6B5FE2}"/>
</file>

<file path=customXml/itemProps6.xml><?xml version="1.0" encoding="utf-8"?>
<ds:datastoreItem xmlns:ds="http://schemas.openxmlformats.org/officeDocument/2006/customXml" ds:itemID="{320207F7-7E77-49CF-ACAF-F4DD10A6A714}"/>
</file>

<file path=docProps/app.xml><?xml version="1.0" encoding="utf-8"?>
<Properties xmlns="http://schemas.openxmlformats.org/officeDocument/2006/extended-properties" xmlns:vt="http://schemas.openxmlformats.org/officeDocument/2006/docPropsVTypes">
  <Template>Normal</Template>
  <TotalTime>0</TotalTime>
  <Pages>13</Pages>
  <Words>4332</Words>
  <Characters>35097</Characters>
  <Application>Microsoft Office Word</Application>
  <DocSecurity>0</DocSecurity>
  <Lines>292</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Iranian Secular Democracy Movement ja Iranian Secular Democratic Party //Iran / Iranian Secular Democracy Movement and Iranian Secular Democratic Party</dc:title>
  <dc:creator/>
  <cp:lastModifiedBy/>
  <cp:revision>1</cp:revision>
  <dcterms:created xsi:type="dcterms:W3CDTF">2022-03-25T10:47:00Z</dcterms:created>
  <dcterms:modified xsi:type="dcterms:W3CDTF">2022-03-25T14:11:00Z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bf038536-6088-4108-abe2-10d9d89b17eb</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