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A06A2" w14:textId="77777777" w:rsidR="00873A37" w:rsidRDefault="00873A37" w:rsidP="00873A37">
      <w:pPr>
        <w:spacing w:after="0"/>
        <w:rPr>
          <w:rStyle w:val="Heading1Char"/>
          <w:rFonts w:eastAsiaTheme="minorHAnsi" w:cstheme="minorHAnsi"/>
          <w:color w:val="auto"/>
          <w:sz w:val="20"/>
          <w:szCs w:val="22"/>
        </w:rPr>
      </w:pPr>
      <w:r>
        <w:rPr>
          <w:rStyle w:val="Heading1Char"/>
          <w:rFonts w:eastAsiaTheme="minorHAnsi" w:cstheme="minorHAnsi"/>
          <w:color w:val="auto"/>
          <w:sz w:val="20"/>
          <w:szCs w:val="22"/>
        </w:rPr>
        <w:t>Maatietopalvelu</w:t>
      </w:r>
    </w:p>
    <w:p w14:paraId="039D3897" w14:textId="77777777" w:rsidR="00873A37" w:rsidRPr="00873A37" w:rsidRDefault="00873A37" w:rsidP="00873A37">
      <w:pPr>
        <w:spacing w:before="0"/>
        <w:rPr>
          <w:rStyle w:val="Heading1Char"/>
          <w:rFonts w:eastAsiaTheme="minorHAnsi" w:cstheme="minorHAnsi"/>
          <w:b w:val="0"/>
          <w:color w:val="auto"/>
          <w:sz w:val="20"/>
          <w:szCs w:val="22"/>
        </w:rPr>
      </w:pPr>
      <w:r>
        <w:rPr>
          <w:rStyle w:val="Heading1Char"/>
          <w:rFonts w:eastAsiaTheme="minorHAnsi" w:cstheme="minorHAnsi"/>
          <w:b w:val="0"/>
          <w:color w:val="auto"/>
          <w:sz w:val="20"/>
          <w:szCs w:val="22"/>
        </w:rPr>
        <w:t>Kyselyvastaus</w:t>
      </w:r>
    </w:p>
    <w:p w14:paraId="4190B420" w14:textId="43BCC0FC" w:rsidR="00800AA9" w:rsidRPr="00800AA9" w:rsidRDefault="00800AA9" w:rsidP="00C348A3">
      <w:pPr>
        <w:spacing w:before="0" w:after="0"/>
      </w:pPr>
      <w:r w:rsidRPr="00BB7F45">
        <w:rPr>
          <w:b/>
        </w:rPr>
        <w:t>Asiakirjan tunnus:</w:t>
      </w:r>
      <w:r>
        <w:t xml:space="preserve"> KT</w:t>
      </w:r>
      <w:r w:rsidR="000456BD">
        <w:t>1406</w:t>
      </w:r>
    </w:p>
    <w:p w14:paraId="675AFD19" w14:textId="31EE5319" w:rsidR="00800AA9" w:rsidRDefault="00800AA9" w:rsidP="00C348A3">
      <w:pPr>
        <w:spacing w:before="0" w:after="0"/>
      </w:pPr>
      <w:r w:rsidRPr="00BB7F45">
        <w:rPr>
          <w:b/>
        </w:rPr>
        <w:t>Päivämäärä</w:t>
      </w:r>
      <w:r>
        <w:t xml:space="preserve">: </w:t>
      </w:r>
      <w:r w:rsidR="000456BD">
        <w:t>1</w:t>
      </w:r>
      <w:r w:rsidR="00C92F43">
        <w:t>1</w:t>
      </w:r>
      <w:r w:rsidR="00810134">
        <w:t>.</w:t>
      </w:r>
      <w:r w:rsidR="000456BD">
        <w:t>9</w:t>
      </w:r>
      <w:r w:rsidR="00810134">
        <w:t>.</w:t>
      </w:r>
      <w:r w:rsidR="000456BD">
        <w:t>2026</w:t>
      </w:r>
    </w:p>
    <w:p w14:paraId="28ACA13E" w14:textId="03A9364F" w:rsidR="00800AA9" w:rsidRPr="00800AA9" w:rsidRDefault="00800AA9" w:rsidP="00C348A3">
      <w:pPr>
        <w:spacing w:before="0"/>
        <w:rPr>
          <w:rStyle w:val="Heading1Char"/>
          <w:rFonts w:eastAsiaTheme="minorHAnsi" w:cstheme="minorHAnsi"/>
          <w:b w:val="0"/>
          <w:color w:val="auto"/>
          <w:sz w:val="20"/>
          <w:szCs w:val="22"/>
        </w:rPr>
      </w:pPr>
      <w:r w:rsidRPr="00BB7F45">
        <w:rPr>
          <w:b/>
        </w:rPr>
        <w:t>Julkisuus:</w:t>
      </w:r>
      <w:r>
        <w:t xml:space="preserve"> Julkinen </w:t>
      </w:r>
    </w:p>
    <w:p w14:paraId="01B2965A" w14:textId="77777777" w:rsidR="00800AA9" w:rsidRPr="00633BBD" w:rsidRDefault="001F1239" w:rsidP="00800AA9">
      <w:pPr>
        <w:rPr>
          <w:rStyle w:val="Heading1Char"/>
          <w:b w:val="0"/>
          <w:sz w:val="20"/>
          <w:szCs w:val="20"/>
        </w:rPr>
      </w:pPr>
      <w:r>
        <w:rPr>
          <w:b/>
        </w:rPr>
        <w:pict w14:anchorId="6823A6D4">
          <v:rect id="_x0000_i1025" style="width:0;height:1.5pt" o:hralign="center" o:hrstd="t" o:hr="t" fillcolor="#a0a0a0" stroked="f"/>
        </w:pict>
      </w:r>
    </w:p>
    <w:p w14:paraId="3B3EB178" w14:textId="761E6723" w:rsidR="008020E6" w:rsidRPr="000456BD" w:rsidRDefault="001F1239" w:rsidP="00543F66">
      <w:pPr>
        <w:pStyle w:val="POTSIKKO"/>
        <w:rPr>
          <w:rStyle w:val="Heading1Char"/>
          <w:rFonts w:cs="Times New Roman"/>
          <w:b/>
          <w:szCs w:val="24"/>
        </w:rPr>
      </w:pPr>
      <w:sdt>
        <w:sdtPr>
          <w:rPr>
            <w:rStyle w:val="Heading1Char"/>
            <w:rFonts w:cs="Times New Roman"/>
            <w:b/>
            <w:szCs w:val="24"/>
          </w:rPr>
          <w:alias w:val="Maa / Otsikko"/>
          <w:tag w:val="Otsikko"/>
          <w:id w:val="597070427"/>
          <w:placeholder>
            <w:docPart w:val="4A5AC0F0CA454CABB5A2E9868080F491"/>
          </w:placeholder>
          <w:text/>
        </w:sdtPr>
        <w:sdtEndPr>
          <w:rPr>
            <w:rStyle w:val="Heading1Char"/>
          </w:rPr>
        </w:sdtEndPr>
        <w:sdtContent>
          <w:r w:rsidR="00B153EA">
            <w:rPr>
              <w:rStyle w:val="Heading1Char"/>
              <w:rFonts w:cs="Times New Roman"/>
              <w:b/>
              <w:szCs w:val="24"/>
            </w:rPr>
            <w:t xml:space="preserve">Syyria / </w:t>
          </w:r>
          <w:proofErr w:type="spellStart"/>
          <w:r w:rsidR="00B153EA">
            <w:rPr>
              <w:rStyle w:val="Heading1Char"/>
              <w:rFonts w:cs="Times New Roman"/>
              <w:b/>
              <w:szCs w:val="24"/>
            </w:rPr>
            <w:t>Suufien</w:t>
          </w:r>
          <w:proofErr w:type="spellEnd"/>
          <w:r w:rsidR="00B153EA">
            <w:rPr>
              <w:rStyle w:val="Heading1Char"/>
              <w:rFonts w:cs="Times New Roman"/>
              <w:b/>
              <w:szCs w:val="24"/>
            </w:rPr>
            <w:t xml:space="preserve"> asema</w:t>
          </w:r>
        </w:sdtContent>
      </w:sdt>
    </w:p>
    <w:sdt>
      <w:sdtPr>
        <w:rPr>
          <w:rStyle w:val="Heading1Char"/>
          <w:rFonts w:cs="Times New Roman"/>
          <w:b/>
          <w:szCs w:val="24"/>
        </w:rPr>
        <w:alias w:val="Country / Title in English"/>
        <w:tag w:val="Country / Title in English"/>
        <w:id w:val="2146699517"/>
        <w:lock w:val="sdtLocked"/>
        <w:placeholder>
          <w:docPart w:val="A13DA796B5984B92AC87D78D674A5644"/>
        </w:placeholder>
        <w:text/>
      </w:sdtPr>
      <w:sdtEndPr>
        <w:rPr>
          <w:rStyle w:val="DefaultParagraphFont"/>
          <w:rFonts w:eastAsia="Times New Roman"/>
        </w:rPr>
      </w:sdtEndPr>
      <w:sdtContent>
        <w:p w14:paraId="6F2B19F7" w14:textId="2B6DD430" w:rsidR="00082DFE" w:rsidRPr="000456BD" w:rsidRDefault="00B153EA" w:rsidP="00543F66">
          <w:pPr>
            <w:pStyle w:val="POTSIKKO"/>
          </w:pPr>
          <w:proofErr w:type="spellStart"/>
          <w:r>
            <w:rPr>
              <w:rStyle w:val="Heading1Char"/>
              <w:rFonts w:cs="Times New Roman"/>
              <w:b/>
              <w:szCs w:val="24"/>
            </w:rPr>
            <w:t>Syria</w:t>
          </w:r>
          <w:proofErr w:type="spellEnd"/>
          <w:r>
            <w:rPr>
              <w:rStyle w:val="Heading1Char"/>
              <w:rFonts w:cs="Times New Roman"/>
              <w:b/>
              <w:szCs w:val="24"/>
            </w:rPr>
            <w:t xml:space="preserve"> / </w:t>
          </w:r>
          <w:proofErr w:type="spellStart"/>
          <w:r>
            <w:rPr>
              <w:rStyle w:val="Heading1Char"/>
              <w:rFonts w:cs="Times New Roman"/>
              <w:b/>
              <w:szCs w:val="24"/>
            </w:rPr>
            <w:t>Situation</w:t>
          </w:r>
          <w:proofErr w:type="spellEnd"/>
          <w:r>
            <w:rPr>
              <w:rStyle w:val="Heading1Char"/>
              <w:rFonts w:cs="Times New Roman"/>
              <w:b/>
              <w:szCs w:val="24"/>
            </w:rPr>
            <w:t xml:space="preserve"> of </w:t>
          </w:r>
          <w:proofErr w:type="spellStart"/>
          <w:r>
            <w:rPr>
              <w:rStyle w:val="Heading1Char"/>
              <w:rFonts w:cs="Times New Roman"/>
              <w:b/>
              <w:szCs w:val="24"/>
            </w:rPr>
            <w:t>Sufis</w:t>
          </w:r>
          <w:proofErr w:type="spellEnd"/>
        </w:p>
      </w:sdtContent>
    </w:sdt>
    <w:p w14:paraId="6390139C" w14:textId="77777777" w:rsidR="00082DFE" w:rsidRDefault="001F1239" w:rsidP="00082DFE">
      <w:pPr>
        <w:rPr>
          <w:b/>
        </w:rPr>
      </w:pPr>
      <w:r>
        <w:rPr>
          <w:b/>
        </w:rPr>
        <w:pict w14:anchorId="3AC40415">
          <v:rect id="_x0000_i1026" style="width:0;height:1.5pt" o:hralign="center" o:hrstd="t" o:hr="t" fillcolor="#a0a0a0" stroked="f"/>
        </w:pict>
      </w:r>
    </w:p>
    <w:p w14:paraId="294D43AE" w14:textId="77777777" w:rsidR="00082DFE" w:rsidRDefault="00082DFE" w:rsidP="00C348A3">
      <w:pPr>
        <w:pStyle w:val="Numeroimatonotsikko"/>
      </w:pPr>
      <w:r w:rsidRPr="00082DFE">
        <w:t>Kys</w:t>
      </w:r>
      <w:r>
        <w:t>ymykset</w:t>
      </w:r>
    </w:p>
    <w:sdt>
      <w:sdtPr>
        <w:rPr>
          <w:rStyle w:val="KysymyksetChar"/>
        </w:rPr>
        <w:alias w:val="Kysymykset"/>
        <w:tag w:val="Täytä kysymykset tähän"/>
        <w:id w:val="527610168"/>
        <w:lock w:val="sdtLocked"/>
        <w:placeholder>
          <w:docPart w:val="1613E29C8BE14E50AE6DEA4A3E37A9E2"/>
        </w:placeholder>
      </w:sdtPr>
      <w:sdtEndPr>
        <w:rPr>
          <w:rStyle w:val="DefaultParagraphFont"/>
          <w:color w:val="404040" w:themeColor="text1" w:themeTint="BF"/>
        </w:rPr>
      </w:sdtEndPr>
      <w:sdtContent>
        <w:sdt>
          <w:sdtPr>
            <w:rPr>
              <w:rStyle w:val="KysymyksetChar"/>
              <w:lang w:val="en-US"/>
            </w:rPr>
            <w:alias w:val="Questions"/>
            <w:tag w:val="Fill in the questions here"/>
            <w:id w:val="353243802"/>
            <w:placeholder>
              <w:docPart w:val="A58CE7B457404460A1FA9D73E6610CFA"/>
            </w:placeholder>
            <w:text w:multiLine="1"/>
          </w:sdtPr>
          <w:sdtEndPr>
            <w:rPr>
              <w:rStyle w:val="KysymyksetChar"/>
            </w:rPr>
          </w:sdtEndPr>
          <w:sdtContent>
            <w:p w14:paraId="142A354B" w14:textId="4C9DEF0B" w:rsidR="00810134" w:rsidRPr="00722A09" w:rsidRDefault="00B153EA" w:rsidP="001678AD">
              <w:pPr>
                <w:pStyle w:val="Quote"/>
                <w:ind w:left="0"/>
                <w:jc w:val="left"/>
                <w:rPr>
                  <w:i w:val="0"/>
                  <w:iCs w:val="0"/>
                  <w:color w:val="000000" w:themeColor="text1"/>
                  <w:lang w:val="en-US"/>
                </w:rPr>
              </w:pPr>
              <w:r w:rsidRPr="00C80BE9">
                <w:rPr>
                  <w:rStyle w:val="KysymyksetChar"/>
                  <w:lang w:val="en-US"/>
                </w:rPr>
                <w:t xml:space="preserve">1.Mikä on </w:t>
              </w:r>
              <w:proofErr w:type="spellStart"/>
              <w:r w:rsidRPr="00C80BE9">
                <w:rPr>
                  <w:rStyle w:val="KysymyksetChar"/>
                  <w:lang w:val="en-US"/>
                </w:rPr>
                <w:t>suufien</w:t>
              </w:r>
              <w:proofErr w:type="spellEnd"/>
              <w:r w:rsidRPr="00C80BE9">
                <w:rPr>
                  <w:rStyle w:val="KysymyksetChar"/>
                  <w:lang w:val="en-US"/>
                </w:rPr>
                <w:t xml:space="preserve"> </w:t>
              </w:r>
              <w:proofErr w:type="spellStart"/>
              <w:r w:rsidRPr="00C80BE9">
                <w:rPr>
                  <w:rStyle w:val="KysymyksetChar"/>
                  <w:lang w:val="en-US"/>
                </w:rPr>
                <w:t>yleinen</w:t>
              </w:r>
              <w:proofErr w:type="spellEnd"/>
              <w:r w:rsidRPr="00C80BE9">
                <w:rPr>
                  <w:rStyle w:val="KysymyksetChar"/>
                  <w:lang w:val="en-US"/>
                </w:rPr>
                <w:t xml:space="preserve"> </w:t>
              </w:r>
              <w:proofErr w:type="spellStart"/>
              <w:r w:rsidRPr="00C80BE9">
                <w:rPr>
                  <w:rStyle w:val="KysymyksetChar"/>
                  <w:lang w:val="en-US"/>
                </w:rPr>
                <w:t>tilanne</w:t>
              </w:r>
              <w:proofErr w:type="spellEnd"/>
              <w:r w:rsidRPr="00C80BE9">
                <w:rPr>
                  <w:rStyle w:val="KysymyksetChar"/>
                  <w:lang w:val="en-US"/>
                </w:rPr>
                <w:t xml:space="preserve"> </w:t>
              </w:r>
              <w:proofErr w:type="spellStart"/>
              <w:r w:rsidRPr="00C80BE9">
                <w:rPr>
                  <w:rStyle w:val="KysymyksetChar"/>
                  <w:lang w:val="en-US"/>
                </w:rPr>
                <w:t>Syyriassa</w:t>
              </w:r>
              <w:proofErr w:type="spellEnd"/>
              <w:r w:rsidRPr="00C80BE9">
                <w:rPr>
                  <w:rStyle w:val="KysymyksetChar"/>
                  <w:lang w:val="en-US"/>
                </w:rPr>
                <w:t>?</w:t>
              </w:r>
              <w:r w:rsidRPr="00C80BE9">
                <w:rPr>
                  <w:rStyle w:val="KysymyksetChar"/>
                  <w:lang w:val="en-US"/>
                </w:rPr>
                <w:br/>
                <w:t xml:space="preserve">2. Onko </w:t>
              </w:r>
              <w:proofErr w:type="spellStart"/>
              <w:r w:rsidRPr="00C80BE9">
                <w:rPr>
                  <w:rStyle w:val="KysymyksetChar"/>
                  <w:lang w:val="en-US"/>
                </w:rPr>
                <w:t>suufeihin</w:t>
              </w:r>
              <w:proofErr w:type="spellEnd"/>
              <w:r w:rsidRPr="00C80BE9">
                <w:rPr>
                  <w:rStyle w:val="KysymyksetChar"/>
                  <w:lang w:val="en-US"/>
                </w:rPr>
                <w:t xml:space="preserve"> </w:t>
              </w:r>
              <w:proofErr w:type="spellStart"/>
              <w:r w:rsidRPr="00C80BE9">
                <w:rPr>
                  <w:rStyle w:val="KysymyksetChar"/>
                  <w:lang w:val="en-US"/>
                </w:rPr>
                <w:t>kohdistunut</w:t>
              </w:r>
              <w:proofErr w:type="spellEnd"/>
              <w:r w:rsidRPr="00C80BE9">
                <w:rPr>
                  <w:rStyle w:val="KysymyksetChar"/>
                  <w:lang w:val="en-US"/>
                </w:rPr>
                <w:t xml:space="preserve"> </w:t>
              </w:r>
              <w:proofErr w:type="spellStart"/>
              <w:r w:rsidRPr="00C80BE9">
                <w:rPr>
                  <w:rStyle w:val="KysymyksetChar"/>
                  <w:lang w:val="en-US"/>
                </w:rPr>
                <w:t>oikeudenloukkauksia</w:t>
              </w:r>
              <w:proofErr w:type="spellEnd"/>
              <w:r w:rsidRPr="00C80BE9">
                <w:rPr>
                  <w:rStyle w:val="KysymyksetChar"/>
                  <w:lang w:val="en-US"/>
                </w:rPr>
                <w:t xml:space="preserve"> tai </w:t>
              </w:r>
              <w:proofErr w:type="spellStart"/>
              <w:r w:rsidRPr="00C80BE9">
                <w:rPr>
                  <w:rStyle w:val="KysymyksetChar"/>
                  <w:lang w:val="en-US"/>
                </w:rPr>
                <w:t>syrjintää</w:t>
              </w:r>
              <w:proofErr w:type="spellEnd"/>
              <w:r w:rsidRPr="00C80BE9">
                <w:rPr>
                  <w:rStyle w:val="KysymyksetChar"/>
                  <w:lang w:val="en-US"/>
                </w:rPr>
                <w:t xml:space="preserve"> </w:t>
              </w:r>
              <w:proofErr w:type="spellStart"/>
              <w:r w:rsidRPr="00C80BE9">
                <w:rPr>
                  <w:rStyle w:val="KysymyksetChar"/>
                  <w:lang w:val="en-US"/>
                </w:rPr>
                <w:t>nykyisen</w:t>
              </w:r>
              <w:proofErr w:type="spellEnd"/>
              <w:r w:rsidRPr="00C80BE9">
                <w:rPr>
                  <w:rStyle w:val="KysymyksetChar"/>
                  <w:lang w:val="en-US"/>
                </w:rPr>
                <w:t xml:space="preserve"> </w:t>
              </w:r>
              <w:proofErr w:type="spellStart"/>
              <w:r w:rsidRPr="00C80BE9">
                <w:rPr>
                  <w:rStyle w:val="KysymyksetChar"/>
                  <w:lang w:val="en-US"/>
                </w:rPr>
                <w:t>hallinnon</w:t>
              </w:r>
              <w:proofErr w:type="spellEnd"/>
              <w:r w:rsidRPr="00C80BE9">
                <w:rPr>
                  <w:rStyle w:val="KysymyksetChar"/>
                  <w:lang w:val="en-US"/>
                </w:rPr>
                <w:t xml:space="preserve"> </w:t>
              </w:r>
              <w:proofErr w:type="spellStart"/>
              <w:r w:rsidRPr="00C80BE9">
                <w:rPr>
                  <w:rStyle w:val="KysymyksetChar"/>
                  <w:lang w:val="en-US"/>
                </w:rPr>
                <w:t>aikana</w:t>
              </w:r>
              <w:proofErr w:type="spellEnd"/>
              <w:r w:rsidRPr="00C80BE9">
                <w:rPr>
                  <w:rStyle w:val="KysymyksetChar"/>
                  <w:lang w:val="en-US"/>
                </w:rPr>
                <w:t xml:space="preserve"> </w:t>
              </w:r>
              <w:proofErr w:type="spellStart"/>
              <w:r w:rsidRPr="00C80BE9">
                <w:rPr>
                  <w:rStyle w:val="KysymyksetChar"/>
                  <w:lang w:val="en-US"/>
                </w:rPr>
                <w:t>heidän</w:t>
              </w:r>
              <w:proofErr w:type="spellEnd"/>
              <w:r w:rsidRPr="00C80BE9">
                <w:rPr>
                  <w:rStyle w:val="KysymyksetChar"/>
                  <w:lang w:val="en-US"/>
                </w:rPr>
                <w:t xml:space="preserve"> </w:t>
              </w:r>
              <w:proofErr w:type="spellStart"/>
              <w:r w:rsidRPr="00C80BE9">
                <w:rPr>
                  <w:rStyle w:val="KysymyksetChar"/>
                  <w:lang w:val="en-US"/>
                </w:rPr>
                <w:t>uskonnostaan</w:t>
              </w:r>
              <w:proofErr w:type="spellEnd"/>
              <w:r w:rsidRPr="00C80BE9">
                <w:rPr>
                  <w:rStyle w:val="KysymyksetChar"/>
                  <w:lang w:val="en-US"/>
                </w:rPr>
                <w:t xml:space="preserve"> </w:t>
              </w:r>
              <w:proofErr w:type="spellStart"/>
              <w:r w:rsidRPr="00C80BE9">
                <w:rPr>
                  <w:rStyle w:val="KysymyksetChar"/>
                  <w:lang w:val="en-US"/>
                </w:rPr>
                <w:t>johtuen</w:t>
              </w:r>
              <w:proofErr w:type="spellEnd"/>
              <w:r w:rsidRPr="00C80BE9">
                <w:rPr>
                  <w:rStyle w:val="KysymyksetChar"/>
                  <w:lang w:val="en-US"/>
                </w:rPr>
                <w:t xml:space="preserve">? </w:t>
              </w:r>
              <w:proofErr w:type="spellStart"/>
              <w:r w:rsidRPr="00C80BE9">
                <w:rPr>
                  <w:rStyle w:val="KysymyksetChar"/>
                  <w:lang w:val="en-US"/>
                </w:rPr>
                <w:t>Minkä</w:t>
              </w:r>
              <w:proofErr w:type="spellEnd"/>
              <w:r w:rsidRPr="00C80BE9">
                <w:rPr>
                  <w:rStyle w:val="KysymyksetChar"/>
                  <w:lang w:val="en-US"/>
                </w:rPr>
                <w:t xml:space="preserve"> </w:t>
              </w:r>
              <w:proofErr w:type="spellStart"/>
              <w:r w:rsidRPr="00C80BE9">
                <w:rPr>
                  <w:rStyle w:val="KysymyksetChar"/>
                  <w:lang w:val="en-US"/>
                </w:rPr>
                <w:t>tahon</w:t>
              </w:r>
              <w:proofErr w:type="spellEnd"/>
              <w:r w:rsidRPr="00C80BE9">
                <w:rPr>
                  <w:rStyle w:val="KysymyksetChar"/>
                  <w:lang w:val="en-US"/>
                </w:rPr>
                <w:t xml:space="preserve"> </w:t>
              </w:r>
              <w:proofErr w:type="spellStart"/>
              <w:r w:rsidRPr="00C80BE9">
                <w:rPr>
                  <w:rStyle w:val="KysymyksetChar"/>
                  <w:lang w:val="en-US"/>
                </w:rPr>
                <w:t>toimesta</w:t>
              </w:r>
              <w:proofErr w:type="spellEnd"/>
              <w:r w:rsidRPr="00C80BE9">
                <w:rPr>
                  <w:rStyle w:val="KysymyksetChar"/>
                  <w:lang w:val="en-US"/>
                </w:rPr>
                <w:t>?</w:t>
              </w:r>
            </w:p>
          </w:sdtContent>
        </w:sdt>
      </w:sdtContent>
    </w:sdt>
    <w:p w14:paraId="324B31DF" w14:textId="77777777" w:rsidR="00082DFE" w:rsidRPr="00722A09" w:rsidRDefault="00082DFE" w:rsidP="00C348A3">
      <w:pPr>
        <w:pStyle w:val="Numeroimatonotsikko"/>
        <w:rPr>
          <w:lang w:val="en-US"/>
        </w:rPr>
      </w:pPr>
      <w:r w:rsidRPr="00722A09">
        <w:rPr>
          <w:lang w:val="en-US"/>
        </w:rPr>
        <w:t>Questions</w:t>
      </w:r>
    </w:p>
    <w:sdt>
      <w:sdtPr>
        <w:rPr>
          <w:rStyle w:val="KysymyksetChar"/>
          <w:lang w:val="en-GB"/>
        </w:rPr>
        <w:alias w:val="Questions"/>
        <w:tag w:val="Fill in the questions here"/>
        <w:id w:val="-849104524"/>
        <w:lock w:val="sdtLocked"/>
        <w:placeholder>
          <w:docPart w:val="2133E41FC549471B9E7AF1345CBED57B"/>
        </w:placeholder>
        <w:text w:multiLine="1"/>
      </w:sdtPr>
      <w:sdtEndPr>
        <w:rPr>
          <w:rStyle w:val="KysymyksetChar"/>
        </w:rPr>
      </w:sdtEndPr>
      <w:sdtContent>
        <w:p w14:paraId="09C517A0" w14:textId="62C36238" w:rsidR="00082DFE" w:rsidRPr="00810134" w:rsidRDefault="00B153EA" w:rsidP="000456BD">
          <w:pPr>
            <w:pStyle w:val="Quote"/>
            <w:ind w:left="0"/>
            <w:jc w:val="left"/>
            <w:rPr>
              <w:rStyle w:val="KysymyksetChar"/>
            </w:rPr>
          </w:pPr>
          <w:r>
            <w:rPr>
              <w:rStyle w:val="KysymyksetChar"/>
              <w:lang w:val="en-GB"/>
            </w:rPr>
            <w:t>1. What is the general situation of Sufis in Syria?</w:t>
          </w:r>
          <w:r>
            <w:rPr>
              <w:rStyle w:val="KysymyksetChar"/>
              <w:lang w:val="en-GB"/>
            </w:rPr>
            <w:br/>
            <w:t>2. Have Sufis faced human rights violations or discrimination under the current regime because of their religion? By whom?</w:t>
          </w:r>
        </w:p>
      </w:sdtContent>
    </w:sdt>
    <w:p w14:paraId="6927FFE8" w14:textId="77777777" w:rsidR="00082DFE" w:rsidRPr="00082DFE" w:rsidRDefault="001F1239" w:rsidP="00082DFE">
      <w:pPr>
        <w:pStyle w:val="LeiptekstiMigri"/>
        <w:ind w:left="0"/>
        <w:rPr>
          <w:lang w:val="en-GB"/>
        </w:rPr>
      </w:pPr>
      <w:r>
        <w:rPr>
          <w:b/>
        </w:rPr>
        <w:pict w14:anchorId="0CDD7725">
          <v:rect id="_x0000_i1027" style="width:0;height:1.5pt" o:hralign="center" o:hrstd="t" o:hr="t" fillcolor="#a0a0a0" stroked="f"/>
        </w:pict>
      </w:r>
    </w:p>
    <w:p w14:paraId="3E915C9F" w14:textId="0AB29098" w:rsidR="00543F66" w:rsidRDefault="000456BD" w:rsidP="00543F66">
      <w:pPr>
        <w:pStyle w:val="Heading1"/>
      </w:pPr>
      <w:bookmarkStart w:id="0" w:name="_Hlk129259295"/>
      <w:r>
        <w:t xml:space="preserve">Mikä on </w:t>
      </w:r>
      <w:proofErr w:type="spellStart"/>
      <w:r w:rsidR="00143AF5">
        <w:t>suufien</w:t>
      </w:r>
      <w:proofErr w:type="spellEnd"/>
      <w:r w:rsidR="00143AF5">
        <w:t xml:space="preserve"> yleinen tilanne Syyriassa?</w:t>
      </w:r>
    </w:p>
    <w:p w14:paraId="1222173A" w14:textId="1EF6B1E9" w:rsidR="00D54BFE" w:rsidRPr="001564F7" w:rsidRDefault="00B1030F" w:rsidP="00722A09">
      <w:r>
        <w:t>Suufilaisuutta käsittelevä</w:t>
      </w:r>
      <w:r w:rsidR="00BE786A">
        <w:t>ssä</w:t>
      </w:r>
      <w:r>
        <w:t xml:space="preserve"> </w:t>
      </w:r>
      <w:r w:rsidRPr="00B1030F">
        <w:t>Friedrich-</w:t>
      </w:r>
      <w:proofErr w:type="spellStart"/>
      <w:r w:rsidRPr="00B1030F">
        <w:t>Ebert</w:t>
      </w:r>
      <w:proofErr w:type="spellEnd"/>
      <w:r w:rsidRPr="00B1030F">
        <w:t>-</w:t>
      </w:r>
      <w:proofErr w:type="spellStart"/>
      <w:r w:rsidRPr="00B1030F">
        <w:t>Stiftung</w:t>
      </w:r>
      <w:r>
        <w:t>in</w:t>
      </w:r>
      <w:proofErr w:type="spellEnd"/>
      <w:r>
        <w:t xml:space="preserve"> vuonna 2020 julkaisemassa kirjassa olevan tutkija </w:t>
      </w:r>
      <w:r w:rsidRPr="00B1030F">
        <w:t xml:space="preserve">Abdul </w:t>
      </w:r>
      <w:proofErr w:type="spellStart"/>
      <w:r w:rsidRPr="00B1030F">
        <w:t>Rahman</w:t>
      </w:r>
      <w:proofErr w:type="spellEnd"/>
      <w:r w:rsidRPr="00B1030F">
        <w:t xml:space="preserve"> </w:t>
      </w:r>
      <w:proofErr w:type="spellStart"/>
      <w:r w:rsidRPr="00B1030F">
        <w:t>al-Hajj</w:t>
      </w:r>
      <w:r>
        <w:t>in</w:t>
      </w:r>
      <w:proofErr w:type="spellEnd"/>
      <w:r>
        <w:t xml:space="preserve"> suufilaisuutta Syyriassa käsittelevän kappaleen mukaan Syyriassa on karkeasti </w:t>
      </w:r>
      <w:r w:rsidRPr="001564F7">
        <w:t>katsottuna kahta erilaista suufilaisuuden muotoa perustuen niiden alkuperään</w:t>
      </w:r>
      <w:r w:rsidR="006401E9" w:rsidRPr="001564F7">
        <w:t xml:space="preserve"> ja asemaan yhteiskunnassa: urbaania ja maalais</w:t>
      </w:r>
      <w:r w:rsidR="00AD39A4" w:rsidRPr="001564F7">
        <w:t>ta</w:t>
      </w:r>
      <w:r w:rsidR="006401E9" w:rsidRPr="001564F7">
        <w:t>.</w:t>
      </w:r>
      <w:r w:rsidR="006401E9" w:rsidRPr="001564F7">
        <w:rPr>
          <w:rStyle w:val="FootnoteReference"/>
        </w:rPr>
        <w:footnoteReference w:id="1"/>
      </w:r>
      <w:r w:rsidR="006401E9" w:rsidRPr="001564F7">
        <w:t xml:space="preserve"> </w:t>
      </w:r>
      <w:proofErr w:type="spellStart"/>
      <w:r w:rsidR="00682846" w:rsidRPr="001564F7">
        <w:t>Suufisheikkien</w:t>
      </w:r>
      <w:proofErr w:type="spellEnd"/>
      <w:r w:rsidR="00682846" w:rsidRPr="001564F7">
        <w:t xml:space="preserve"> roolit ovat erilaisia näissä ympäristöissä: kaupungeissa </w:t>
      </w:r>
      <w:proofErr w:type="spellStart"/>
      <w:r w:rsidR="00682846" w:rsidRPr="001564F7">
        <w:t>suufisheikit</w:t>
      </w:r>
      <w:proofErr w:type="spellEnd"/>
      <w:r w:rsidR="00682846" w:rsidRPr="001564F7">
        <w:t xml:space="preserve"> ovat </w:t>
      </w:r>
      <w:r w:rsidR="00BE786A" w:rsidRPr="001564F7">
        <w:t>perinteisesti</w:t>
      </w:r>
      <w:r w:rsidR="00682846" w:rsidRPr="001564F7">
        <w:t xml:space="preserve"> toimineet urbaanin keskiluokan, kuten kauppiaiden, uskonnollisina</w:t>
      </w:r>
      <w:r w:rsidR="003D3200" w:rsidRPr="001564F7">
        <w:t xml:space="preserve"> opettajina</w:t>
      </w:r>
      <w:r w:rsidR="00682846" w:rsidRPr="001564F7">
        <w:t xml:space="preserve"> ja sosiaalisina </w:t>
      </w:r>
      <w:r w:rsidR="003D3200" w:rsidRPr="001564F7">
        <w:t>uudistajina</w:t>
      </w:r>
      <w:r w:rsidR="00682846" w:rsidRPr="001564F7">
        <w:t xml:space="preserve"> jotka ovat eläneet heidän seuraajiensa lahjoituksilla, kun taas maaseudun </w:t>
      </w:r>
      <w:proofErr w:type="spellStart"/>
      <w:r w:rsidR="00682846" w:rsidRPr="001564F7">
        <w:t>suufisheikit</w:t>
      </w:r>
      <w:proofErr w:type="spellEnd"/>
      <w:r w:rsidR="00682846" w:rsidRPr="001564F7">
        <w:t xml:space="preserve"> ovat perinteisesti olleet maanomistajia ja heidän </w:t>
      </w:r>
      <w:r w:rsidR="003D3200" w:rsidRPr="001564F7">
        <w:t xml:space="preserve">sosiaalinen </w:t>
      </w:r>
      <w:r w:rsidR="003E78BD" w:rsidRPr="001564F7">
        <w:t>asemansa</w:t>
      </w:r>
      <w:r w:rsidR="00682846" w:rsidRPr="001564F7">
        <w:t xml:space="preserve"> on ollut heimosheikin kaltainen.</w:t>
      </w:r>
      <w:r w:rsidR="00682846" w:rsidRPr="001564F7">
        <w:rPr>
          <w:rStyle w:val="FootnoteReference"/>
        </w:rPr>
        <w:footnoteReference w:id="2"/>
      </w:r>
      <w:r w:rsidR="00682846" w:rsidRPr="001564F7">
        <w:t xml:space="preserve"> </w:t>
      </w:r>
    </w:p>
    <w:p w14:paraId="023D7C1E" w14:textId="62017D5F" w:rsidR="00B4418F" w:rsidRPr="001C6AE9" w:rsidRDefault="00C92F43" w:rsidP="00B4418F">
      <w:r w:rsidRPr="00C92F43">
        <w:t xml:space="preserve">Organisoitua suufilaisuutta edustaa Syyriassa seuraavat kahdeksan </w:t>
      </w:r>
      <w:proofErr w:type="gramStart"/>
      <w:r w:rsidRPr="00C92F43">
        <w:t>veljeskuntaa:</w:t>
      </w:r>
      <w:r w:rsidR="00B4418F" w:rsidRPr="001564F7">
        <w:t>:</w:t>
      </w:r>
      <w:proofErr w:type="gramEnd"/>
      <w:r w:rsidR="00B4418F" w:rsidRPr="001564F7">
        <w:t xml:space="preserve"> </w:t>
      </w:r>
      <w:proofErr w:type="spellStart"/>
      <w:r w:rsidR="00B4418F" w:rsidRPr="001564F7">
        <w:t>Shadhili</w:t>
      </w:r>
      <w:proofErr w:type="spellEnd"/>
      <w:r w:rsidR="00B4418F" w:rsidRPr="001564F7">
        <w:t xml:space="preserve">, </w:t>
      </w:r>
      <w:proofErr w:type="spellStart"/>
      <w:r w:rsidR="00B4418F" w:rsidRPr="001564F7">
        <w:t>Naqshbandi</w:t>
      </w:r>
      <w:proofErr w:type="spellEnd"/>
      <w:r w:rsidR="00B4418F" w:rsidRPr="001564F7">
        <w:t xml:space="preserve">, </w:t>
      </w:r>
      <w:proofErr w:type="spellStart"/>
      <w:r w:rsidR="00B4418F" w:rsidRPr="001564F7">
        <w:t>Rifa‘i</w:t>
      </w:r>
      <w:proofErr w:type="spellEnd"/>
      <w:r w:rsidR="00B4418F" w:rsidRPr="001564F7">
        <w:t xml:space="preserve">, </w:t>
      </w:r>
      <w:proofErr w:type="spellStart"/>
      <w:r w:rsidR="00B4418F" w:rsidRPr="001564F7">
        <w:t>Khalwati</w:t>
      </w:r>
      <w:proofErr w:type="spellEnd"/>
      <w:r w:rsidR="00B4418F" w:rsidRPr="001564F7">
        <w:t xml:space="preserve">, </w:t>
      </w:r>
      <w:proofErr w:type="spellStart"/>
      <w:r w:rsidR="00B4418F" w:rsidRPr="001564F7">
        <w:t>Mevlevi</w:t>
      </w:r>
      <w:proofErr w:type="spellEnd"/>
      <w:r w:rsidR="00B4418F" w:rsidRPr="001564F7">
        <w:t xml:space="preserve">, </w:t>
      </w:r>
      <w:proofErr w:type="spellStart"/>
      <w:r w:rsidR="00B4418F" w:rsidRPr="001564F7">
        <w:t>Qadiri</w:t>
      </w:r>
      <w:proofErr w:type="spellEnd"/>
      <w:r w:rsidR="00B4418F" w:rsidRPr="001564F7">
        <w:t xml:space="preserve">, </w:t>
      </w:r>
      <w:proofErr w:type="spellStart"/>
      <w:r w:rsidR="00B4418F" w:rsidRPr="001564F7">
        <w:t>Sa‘adi</w:t>
      </w:r>
      <w:proofErr w:type="spellEnd"/>
      <w:r w:rsidR="00B4418F" w:rsidRPr="001564F7">
        <w:t xml:space="preserve"> ja </w:t>
      </w:r>
      <w:proofErr w:type="spellStart"/>
      <w:r w:rsidR="00B4418F" w:rsidRPr="001564F7">
        <w:t>Ahmadi</w:t>
      </w:r>
      <w:proofErr w:type="spellEnd"/>
      <w:r w:rsidR="00B4418F" w:rsidRPr="001564F7">
        <w:t>. Suurimmat näistä</w:t>
      </w:r>
      <w:r w:rsidR="00B4418F">
        <w:t xml:space="preserve"> ovat </w:t>
      </w:r>
      <w:proofErr w:type="spellStart"/>
      <w:r w:rsidR="00B4418F">
        <w:t>Naqshabandi</w:t>
      </w:r>
      <w:proofErr w:type="spellEnd"/>
      <w:r w:rsidR="00B4418F">
        <w:t xml:space="preserve">, </w:t>
      </w:r>
      <w:proofErr w:type="spellStart"/>
      <w:r w:rsidR="00B4418F">
        <w:t>Shadhili</w:t>
      </w:r>
      <w:proofErr w:type="spellEnd"/>
      <w:r w:rsidR="00B4418F">
        <w:t xml:space="preserve"> ja </w:t>
      </w:r>
      <w:proofErr w:type="spellStart"/>
      <w:r w:rsidR="00B4418F">
        <w:t>Rifa’i</w:t>
      </w:r>
      <w:proofErr w:type="spellEnd"/>
      <w:r w:rsidR="00B4418F">
        <w:t xml:space="preserve">. Suurissa kaupungeissa erityisesti </w:t>
      </w:r>
      <w:proofErr w:type="spellStart"/>
      <w:r w:rsidR="00B4418F">
        <w:t>Naqshabandi</w:t>
      </w:r>
      <w:proofErr w:type="spellEnd"/>
      <w:r w:rsidR="00B4418F">
        <w:t xml:space="preserve"> ja </w:t>
      </w:r>
      <w:proofErr w:type="spellStart"/>
      <w:r w:rsidR="00B4418F">
        <w:t>Shadhili</w:t>
      </w:r>
      <w:proofErr w:type="spellEnd"/>
      <w:r w:rsidR="00B4418F">
        <w:t xml:space="preserve"> ovat olleet merkittäviä, kun taas </w:t>
      </w:r>
      <w:proofErr w:type="spellStart"/>
      <w:r w:rsidR="00B4418F">
        <w:t>Rifa’i</w:t>
      </w:r>
      <w:proofErr w:type="spellEnd"/>
      <w:r w:rsidR="00B4418F">
        <w:t xml:space="preserve"> on ollut </w:t>
      </w:r>
      <w:r w:rsidR="00285E21">
        <w:t>laajalti seurattu</w:t>
      </w:r>
      <w:r w:rsidR="00425DCA">
        <w:t xml:space="preserve"> Itä-Syyrian</w:t>
      </w:r>
      <w:r w:rsidR="00285E21">
        <w:t xml:space="preserve"> </w:t>
      </w:r>
      <w:proofErr w:type="spellStart"/>
      <w:r w:rsidR="00B4418F">
        <w:t>Badian</w:t>
      </w:r>
      <w:proofErr w:type="spellEnd"/>
      <w:r w:rsidR="00B4418F">
        <w:t xml:space="preserve"> alueella.</w:t>
      </w:r>
      <w:r w:rsidR="00B4418F">
        <w:rPr>
          <w:rStyle w:val="FootnoteReference"/>
        </w:rPr>
        <w:footnoteReference w:id="3"/>
      </w:r>
      <w:r w:rsidR="00B4418F">
        <w:t xml:space="preserve"> </w:t>
      </w:r>
      <w:r w:rsidR="00FA69E7">
        <w:t xml:space="preserve">Osa </w:t>
      </w:r>
      <w:r w:rsidR="00FA69E7">
        <w:lastRenderedPageBreak/>
        <w:t xml:space="preserve">veljeskunnista, kuten </w:t>
      </w:r>
      <w:proofErr w:type="spellStart"/>
      <w:r w:rsidR="00FA69E7">
        <w:t>Shadhili</w:t>
      </w:r>
      <w:proofErr w:type="spellEnd"/>
      <w:r w:rsidR="00FA69E7">
        <w:t xml:space="preserve">, </w:t>
      </w:r>
      <w:r w:rsidR="003E78BD">
        <w:t>ovat olleet</w:t>
      </w:r>
      <w:r w:rsidR="00FA69E7">
        <w:t xml:space="preserve"> organisaatiorakenteeltaan keskitetympiä siten, että ne ovat muodostuneet </w:t>
      </w:r>
      <w:r w:rsidR="00285E21">
        <w:t>veljeskunnan johtohahmon ympärille</w:t>
      </w:r>
      <w:r w:rsidR="00FA69E7">
        <w:t xml:space="preserve">. Osa taas, kuten </w:t>
      </w:r>
      <w:proofErr w:type="spellStart"/>
      <w:r w:rsidR="00FA69E7">
        <w:t>Rifa’i</w:t>
      </w:r>
      <w:proofErr w:type="spellEnd"/>
      <w:r w:rsidR="00FA69E7">
        <w:t xml:space="preserve"> ja </w:t>
      </w:r>
      <w:proofErr w:type="spellStart"/>
      <w:r w:rsidR="00FA69E7">
        <w:t>Naqshbandi</w:t>
      </w:r>
      <w:proofErr w:type="spellEnd"/>
      <w:r w:rsidR="00FA69E7">
        <w:t xml:space="preserve"> </w:t>
      </w:r>
      <w:r w:rsidR="00425DCA" w:rsidRPr="00425DCA">
        <w:t>muodostuvat</w:t>
      </w:r>
      <w:r w:rsidR="00FA69E7">
        <w:t xml:space="preserve"> yksittäisten veljeskunnan ideologiaa seuraavien sheikkien ympärille.</w:t>
      </w:r>
      <w:r w:rsidR="00FA69E7">
        <w:rPr>
          <w:rStyle w:val="FootnoteReference"/>
        </w:rPr>
        <w:footnoteReference w:id="4"/>
      </w:r>
      <w:r w:rsidR="00FA69E7">
        <w:t xml:space="preserve"> </w:t>
      </w:r>
      <w:r w:rsidR="00F1522A">
        <w:t xml:space="preserve">Modernina aikoina nämä veljeskunnat jakautuivat pienempiin </w:t>
      </w:r>
      <w:r w:rsidR="00AD39A4">
        <w:t>järjestöihin</w:t>
      </w:r>
      <w:r w:rsidR="00F1522A">
        <w:t xml:space="preserve"> (</w:t>
      </w:r>
      <w:proofErr w:type="spellStart"/>
      <w:r w:rsidR="00F1522A">
        <w:t>ar</w:t>
      </w:r>
      <w:proofErr w:type="spellEnd"/>
      <w:r w:rsidR="00F1522A">
        <w:t xml:space="preserve">. </w:t>
      </w:r>
      <w:proofErr w:type="spellStart"/>
      <w:proofErr w:type="gramStart"/>
      <w:r w:rsidR="00F1522A" w:rsidRPr="00AD39A4">
        <w:rPr>
          <w:i/>
          <w:iCs/>
        </w:rPr>
        <w:t>jama‘</w:t>
      </w:r>
      <w:proofErr w:type="gramEnd"/>
      <w:r w:rsidR="00F1522A" w:rsidRPr="00AD39A4">
        <w:rPr>
          <w:i/>
          <w:iCs/>
        </w:rPr>
        <w:t>a</w:t>
      </w:r>
      <w:proofErr w:type="spellEnd"/>
      <w:r w:rsidR="00F1522A">
        <w:t>)</w:t>
      </w:r>
      <w:r w:rsidR="008915E2">
        <w:t xml:space="preserve">, jotka ovat olleet poliittisia </w:t>
      </w:r>
      <w:r w:rsidR="003E78BD">
        <w:t>uudistajia</w:t>
      </w:r>
      <w:r w:rsidR="008915E2">
        <w:t xml:space="preserve"> Syyrian yhteiskunnassa</w:t>
      </w:r>
      <w:r w:rsidR="003E78BD">
        <w:t>.</w:t>
      </w:r>
      <w:r w:rsidR="008915E2">
        <w:rPr>
          <w:rStyle w:val="FootnoteReference"/>
        </w:rPr>
        <w:footnoteReference w:id="5"/>
      </w:r>
      <w:r w:rsidR="007B2BA8">
        <w:t xml:space="preserve"> </w:t>
      </w:r>
      <w:r w:rsidR="002867C3">
        <w:t>V</w:t>
      </w:r>
      <w:r w:rsidR="00425DCA" w:rsidRPr="00425DCA">
        <w:t xml:space="preserve">arsinkin </w:t>
      </w:r>
      <w:proofErr w:type="spellStart"/>
      <w:r w:rsidR="00425DCA" w:rsidRPr="00425DCA">
        <w:t>Naqhsbandi</w:t>
      </w:r>
      <w:proofErr w:type="spellEnd"/>
      <w:r w:rsidR="00425DCA" w:rsidRPr="00425DCA">
        <w:t xml:space="preserve">-sheikit perustivat </w:t>
      </w:r>
      <w:proofErr w:type="spellStart"/>
      <w:r w:rsidR="00425DCA" w:rsidRPr="00425DCA">
        <w:t>jama’ateja</w:t>
      </w:r>
      <w:proofErr w:type="spellEnd"/>
      <w:r w:rsidR="00425DCA" w:rsidRPr="00425DCA">
        <w:t xml:space="preserve">, kun taas </w:t>
      </w:r>
      <w:proofErr w:type="spellStart"/>
      <w:r w:rsidR="00425DCA" w:rsidRPr="00425DCA">
        <w:t>Shadhilin</w:t>
      </w:r>
      <w:proofErr w:type="spellEnd"/>
      <w:r w:rsidR="00425DCA" w:rsidRPr="00425DCA">
        <w:t xml:space="preserve"> ja </w:t>
      </w:r>
      <w:proofErr w:type="spellStart"/>
      <w:r w:rsidR="00425DCA" w:rsidRPr="00425DCA">
        <w:t>Rifa’in</w:t>
      </w:r>
      <w:proofErr w:type="spellEnd"/>
      <w:r w:rsidR="00425DCA" w:rsidRPr="00425DCA">
        <w:t xml:space="preserve"> </w:t>
      </w:r>
      <w:r w:rsidR="002867C3">
        <w:t>veljeskunnat</w:t>
      </w:r>
      <w:r w:rsidR="00425DCA" w:rsidRPr="00425DCA">
        <w:t xml:space="preserve"> pysyivät perinteisemmissä rakenteissa. Tämä kumpusi siitä, että </w:t>
      </w:r>
      <w:proofErr w:type="spellStart"/>
      <w:r w:rsidR="00425DCA" w:rsidRPr="00425DCA">
        <w:t>Naqshbandi</w:t>
      </w:r>
      <w:proofErr w:type="spellEnd"/>
      <w:r w:rsidR="00425DCA" w:rsidRPr="00425DCA">
        <w:t xml:space="preserve">-sheikit kuuluivat vanhaan uskonnolliseen </w:t>
      </w:r>
      <w:r w:rsidR="002867C3">
        <w:t xml:space="preserve">oppineistoon, eivätkä olleet </w:t>
      </w:r>
      <w:proofErr w:type="spellStart"/>
      <w:r w:rsidR="002867C3">
        <w:t>askeetikkoja</w:t>
      </w:r>
      <w:proofErr w:type="spellEnd"/>
      <w:r w:rsidR="002867C3">
        <w:t xml:space="preserve">, kuten maaseudulla vaikuttaneet </w:t>
      </w:r>
      <w:proofErr w:type="spellStart"/>
      <w:r w:rsidR="002867C3">
        <w:t>suufisheikit</w:t>
      </w:r>
      <w:proofErr w:type="spellEnd"/>
      <w:r w:rsidR="002867C3">
        <w:t>.</w:t>
      </w:r>
      <w:r w:rsidR="002867C3">
        <w:rPr>
          <w:rStyle w:val="FootnoteReference"/>
        </w:rPr>
        <w:footnoteReference w:id="6"/>
      </w:r>
      <w:r w:rsidR="002867C3">
        <w:t xml:space="preserve"> </w:t>
      </w:r>
      <w:r w:rsidR="007B2BA8">
        <w:t xml:space="preserve">Veljeskunnat toimivat näiden </w:t>
      </w:r>
      <w:r w:rsidR="00A25AE7">
        <w:t>järjestöjen</w:t>
      </w:r>
      <w:r w:rsidR="007B2BA8">
        <w:t xml:space="preserve"> ideologisina pääpilareina. </w:t>
      </w:r>
      <w:proofErr w:type="spellStart"/>
      <w:r w:rsidR="00AD39A4">
        <w:t>Jama’t</w:t>
      </w:r>
      <w:proofErr w:type="spellEnd"/>
      <w:r w:rsidR="00AD39A4">
        <w:t xml:space="preserve"> ovat säilyttäneet</w:t>
      </w:r>
      <w:r w:rsidR="007B2BA8">
        <w:t xml:space="preserve"> tiettyjä piirteitä perinteisestä suufilaisuudesta</w:t>
      </w:r>
      <w:r w:rsidR="007B2BA8" w:rsidRPr="001C6AE9">
        <w:t xml:space="preserve">, kuten </w:t>
      </w:r>
      <w:r w:rsidR="003D3200" w:rsidRPr="001C6AE9">
        <w:t>toimimisen uskonnollista opetusta antavina tahoina</w:t>
      </w:r>
      <w:r w:rsidR="007B2BA8" w:rsidRPr="001C6AE9">
        <w:t xml:space="preserve">, mutta </w:t>
      </w:r>
      <w:r w:rsidR="003E78BD" w:rsidRPr="001C6AE9">
        <w:t>ne ovat myös luopuneet tietyistä</w:t>
      </w:r>
      <w:r w:rsidR="007B2BA8" w:rsidRPr="001C6AE9">
        <w:t xml:space="preserve"> </w:t>
      </w:r>
      <w:r w:rsidR="003E78BD" w:rsidRPr="001C6AE9">
        <w:t xml:space="preserve">perinteistä, </w:t>
      </w:r>
      <w:r w:rsidR="007B2BA8" w:rsidRPr="001C6AE9">
        <w:t>kuten tittelien perimisjärjestelmästä.</w:t>
      </w:r>
      <w:r w:rsidR="008915E2" w:rsidRPr="001C6AE9">
        <w:rPr>
          <w:rStyle w:val="FootnoteReference"/>
        </w:rPr>
        <w:footnoteReference w:id="7"/>
      </w:r>
      <w:r w:rsidR="0059160F" w:rsidRPr="001C6AE9">
        <w:t xml:space="preserve"> </w:t>
      </w:r>
      <w:proofErr w:type="spellStart"/>
      <w:r w:rsidR="0059160F" w:rsidRPr="001C6AE9">
        <w:t>Al-Hajjin</w:t>
      </w:r>
      <w:proofErr w:type="spellEnd"/>
      <w:r w:rsidR="0059160F" w:rsidRPr="001C6AE9">
        <w:t xml:space="preserve"> mukaan kaupunkien ulkopuolella toimineet suufilaiset veljeskunnat </w:t>
      </w:r>
      <w:r w:rsidR="00AD39A4" w:rsidRPr="001C6AE9">
        <w:t>ovat säilyttäneet</w:t>
      </w:r>
      <w:r w:rsidR="0059160F" w:rsidRPr="001C6AE9">
        <w:t xml:space="preserve"> myös modernina aikana perinteisen organisaatiomuotonsa</w:t>
      </w:r>
      <w:r w:rsidR="00BD0E23" w:rsidRPr="001C6AE9">
        <w:t xml:space="preserve"> ja ovat </w:t>
      </w:r>
      <w:r w:rsidR="00AD39A4" w:rsidRPr="001C6AE9">
        <w:t xml:space="preserve">kaupunkien </w:t>
      </w:r>
      <w:proofErr w:type="spellStart"/>
      <w:r w:rsidR="00AD39A4" w:rsidRPr="001C6AE9">
        <w:t>suufiyhteisöjä</w:t>
      </w:r>
      <w:proofErr w:type="spellEnd"/>
      <w:r w:rsidR="0059160F" w:rsidRPr="001C6AE9">
        <w:t xml:space="preserve"> </w:t>
      </w:r>
      <w:r w:rsidR="003E78BD" w:rsidRPr="001C6AE9">
        <w:t>hierarkkisempia</w:t>
      </w:r>
      <w:r w:rsidR="0059160F" w:rsidRPr="001C6AE9">
        <w:t>.</w:t>
      </w:r>
      <w:r w:rsidR="0059160F" w:rsidRPr="001C6AE9">
        <w:rPr>
          <w:rStyle w:val="FootnoteReference"/>
        </w:rPr>
        <w:footnoteReference w:id="8"/>
      </w:r>
      <w:r w:rsidR="00FA69E7" w:rsidRPr="001C6AE9">
        <w:t xml:space="preserve"> </w:t>
      </w:r>
    </w:p>
    <w:p w14:paraId="09F7740C" w14:textId="401C403F" w:rsidR="00BC7ABE" w:rsidRPr="001C6AE9" w:rsidRDefault="00BD0E23" w:rsidP="00722A09">
      <w:proofErr w:type="spellStart"/>
      <w:r w:rsidRPr="001C6AE9">
        <w:t>Al</w:t>
      </w:r>
      <w:r w:rsidR="00B74025" w:rsidRPr="001C6AE9">
        <w:t>-Hajjin</w:t>
      </w:r>
      <w:proofErr w:type="spellEnd"/>
      <w:r w:rsidR="00B74025" w:rsidRPr="001C6AE9">
        <w:t xml:space="preserve"> mukaan </w:t>
      </w:r>
      <w:proofErr w:type="spellStart"/>
      <w:r w:rsidR="00B74025" w:rsidRPr="001C6AE9">
        <w:t>Baath</w:t>
      </w:r>
      <w:proofErr w:type="spellEnd"/>
      <w:r w:rsidR="00B74025" w:rsidRPr="001C6AE9">
        <w:t xml:space="preserve">-puolueen hallintokautena </w:t>
      </w:r>
      <w:proofErr w:type="spellStart"/>
      <w:r w:rsidR="00B74025" w:rsidRPr="001C6AE9">
        <w:t>suufiyhteisöjen</w:t>
      </w:r>
      <w:proofErr w:type="spellEnd"/>
      <w:r w:rsidR="00285E21" w:rsidRPr="001C6AE9">
        <w:t xml:space="preserve"> oli</w:t>
      </w:r>
      <w:r w:rsidR="00B74025" w:rsidRPr="001C6AE9">
        <w:t xml:space="preserve"> muodostettava yhteys valtionhallintoon säilyttääkseen </w:t>
      </w:r>
      <w:r w:rsidR="003E78BD" w:rsidRPr="001C6AE9">
        <w:t xml:space="preserve">niiden </w:t>
      </w:r>
      <w:r w:rsidR="00B74025" w:rsidRPr="001C6AE9">
        <w:t xml:space="preserve">laillisen </w:t>
      </w:r>
      <w:r w:rsidR="00AD39A4" w:rsidRPr="001C6AE9">
        <w:t>asema</w:t>
      </w:r>
      <w:r w:rsidR="003E78BD" w:rsidRPr="001C6AE9">
        <w:t>n</w:t>
      </w:r>
      <w:r w:rsidR="00B74025" w:rsidRPr="001C6AE9">
        <w:t>. Tämä tarkoitti joko ”positiivista neutraali</w:t>
      </w:r>
      <w:r w:rsidR="00630B3D" w:rsidRPr="001C6AE9">
        <w:t>utta</w:t>
      </w:r>
      <w:r w:rsidR="00B74025" w:rsidRPr="001C6AE9">
        <w:t>”,</w:t>
      </w:r>
      <w:r w:rsidR="00630B3D" w:rsidRPr="001C6AE9">
        <w:t xml:space="preserve"> </w:t>
      </w:r>
      <w:r w:rsidR="003E78BD" w:rsidRPr="001C6AE9">
        <w:t>eli</w:t>
      </w:r>
      <w:r w:rsidR="00630B3D" w:rsidRPr="001C6AE9">
        <w:t xml:space="preserve"> suhteen muodostamista hallintoon pienimmä</w:t>
      </w:r>
      <w:r w:rsidR="00816B94" w:rsidRPr="001C6AE9">
        <w:t>ssä tarvittavassa kapasiteetissa,</w:t>
      </w:r>
      <w:r w:rsidR="00B74025" w:rsidRPr="001C6AE9">
        <w:t xml:space="preserve"> tai hallin</w:t>
      </w:r>
      <w:r w:rsidR="002867C3">
        <w:t>n</w:t>
      </w:r>
      <w:r w:rsidR="00B74025" w:rsidRPr="001C6AE9">
        <w:t>on agendan omaksumista kokonaisuudessaan.</w:t>
      </w:r>
      <w:r w:rsidR="00B74025" w:rsidRPr="001C6AE9">
        <w:rPr>
          <w:rStyle w:val="FootnoteReference"/>
        </w:rPr>
        <w:footnoteReference w:id="9"/>
      </w:r>
      <w:r w:rsidR="00B74025" w:rsidRPr="001C6AE9">
        <w:t xml:space="preserve"> </w:t>
      </w:r>
      <w:proofErr w:type="spellStart"/>
      <w:r w:rsidR="00883340" w:rsidRPr="001C6AE9">
        <w:t>Noon</w:t>
      </w:r>
      <w:proofErr w:type="spellEnd"/>
      <w:r w:rsidR="00883340" w:rsidRPr="001C6AE9">
        <w:t xml:space="preserve"> Post -uutissivuston 21.5.2025 julkaiseman, </w:t>
      </w:r>
      <w:proofErr w:type="spellStart"/>
      <w:r w:rsidR="00883340" w:rsidRPr="001C6AE9">
        <w:t>suufien</w:t>
      </w:r>
      <w:proofErr w:type="spellEnd"/>
      <w:r w:rsidR="00883340" w:rsidRPr="001C6AE9">
        <w:t xml:space="preserve"> asemaa Syyriassa käsittelevän artikkelin mukaan </w:t>
      </w:r>
      <w:r w:rsidR="00722A09" w:rsidRPr="001C6AE9">
        <w:t xml:space="preserve">Hafez </w:t>
      </w:r>
      <w:proofErr w:type="spellStart"/>
      <w:r w:rsidR="00722A09" w:rsidRPr="001C6AE9">
        <w:t>al</w:t>
      </w:r>
      <w:proofErr w:type="spellEnd"/>
      <w:r w:rsidR="00722A09" w:rsidRPr="001C6AE9">
        <w:t>-Assadin hallintokautena</w:t>
      </w:r>
      <w:r w:rsidR="00285E21" w:rsidRPr="001C6AE9">
        <w:t xml:space="preserve"> (1971–2000)</w:t>
      </w:r>
      <w:r w:rsidR="00722A09" w:rsidRPr="001C6AE9">
        <w:t xml:space="preserve"> </w:t>
      </w:r>
      <w:proofErr w:type="spellStart"/>
      <w:r w:rsidR="00722A09" w:rsidRPr="001C6AE9">
        <w:t>suufiveljeskuntien</w:t>
      </w:r>
      <w:proofErr w:type="spellEnd"/>
      <w:r w:rsidR="00722A09" w:rsidRPr="001C6AE9">
        <w:t xml:space="preserve"> suhtautuminen</w:t>
      </w:r>
      <w:r w:rsidR="00883340" w:rsidRPr="001C6AE9">
        <w:t xml:space="preserve"> valtionhallintoon vaihteli hiljaisesta vastustuksesta varautuneeseen hyväksymiseen, osa pyrki turvaamaan itsenäisyytensä ja jotkut pyrkivät välttelemään suoraa konfrontaatiota</w:t>
      </w:r>
      <w:r w:rsidR="003E78BD" w:rsidRPr="001C6AE9">
        <w:t xml:space="preserve"> valtiohallinnon kanssa</w:t>
      </w:r>
      <w:r w:rsidR="00883340" w:rsidRPr="001C6AE9">
        <w:t xml:space="preserve">. </w:t>
      </w:r>
      <w:r w:rsidR="00D763D4" w:rsidRPr="001C6AE9">
        <w:t xml:space="preserve">1980-luvulla, jolloin hallinto </w:t>
      </w:r>
      <w:r w:rsidR="00AD39A4" w:rsidRPr="001C6AE9">
        <w:t>pyrki tukahduttamaan</w:t>
      </w:r>
      <w:r w:rsidR="00D763D4" w:rsidRPr="001C6AE9">
        <w:t xml:space="preserve"> Muslimiveljeskuntaa</w:t>
      </w:r>
      <w:r w:rsidR="00AD39A4" w:rsidRPr="001C6AE9">
        <w:rPr>
          <w:rStyle w:val="FootnoteReference"/>
        </w:rPr>
        <w:footnoteReference w:id="10"/>
      </w:r>
      <w:r w:rsidR="00AD39A4" w:rsidRPr="001C6AE9">
        <w:t>, jo</w:t>
      </w:r>
      <w:r w:rsidR="00D763D4" w:rsidRPr="001C6AE9">
        <w:t xml:space="preserve">tkin </w:t>
      </w:r>
      <w:proofErr w:type="spellStart"/>
      <w:r w:rsidR="00D763D4" w:rsidRPr="001C6AE9">
        <w:t>suufisheikit</w:t>
      </w:r>
      <w:proofErr w:type="spellEnd"/>
      <w:r w:rsidR="00D763D4" w:rsidRPr="001C6AE9">
        <w:t xml:space="preserve"> Hamassa vast</w:t>
      </w:r>
      <w:r w:rsidR="004D02FC" w:rsidRPr="001C6AE9">
        <w:t>ustivat</w:t>
      </w:r>
      <w:r w:rsidR="00D763D4" w:rsidRPr="001C6AE9">
        <w:t xml:space="preserve"> hallinnon siviileihin kohdistamaa väkivaltaa, mikä johti hallintoa kritisoineiden </w:t>
      </w:r>
      <w:proofErr w:type="spellStart"/>
      <w:r w:rsidR="00D763D4" w:rsidRPr="001C6AE9">
        <w:t>suufisheikkien</w:t>
      </w:r>
      <w:proofErr w:type="spellEnd"/>
      <w:r w:rsidR="00D763D4" w:rsidRPr="001C6AE9">
        <w:t xml:space="preserve"> salamurhiin, vangitsemisiin ja maanpakoon joutumiseen.</w:t>
      </w:r>
      <w:r w:rsidR="00B74025" w:rsidRPr="001C6AE9">
        <w:rPr>
          <w:rStyle w:val="FootnoteReference"/>
        </w:rPr>
        <w:footnoteReference w:id="11"/>
      </w:r>
      <w:r w:rsidR="003C20B1" w:rsidRPr="001C6AE9">
        <w:t xml:space="preserve"> </w:t>
      </w:r>
      <w:proofErr w:type="spellStart"/>
      <w:r w:rsidR="003C20B1" w:rsidRPr="001C6AE9">
        <w:t>Al-Hajjin</w:t>
      </w:r>
      <w:proofErr w:type="spellEnd"/>
      <w:r w:rsidR="003C20B1" w:rsidRPr="001C6AE9">
        <w:t xml:space="preserve"> mukaan hallinnon tueksi asettui tänä aikana </w:t>
      </w:r>
      <w:proofErr w:type="spellStart"/>
      <w:r w:rsidR="003C20B1" w:rsidRPr="001C6AE9">
        <w:t>Kaftarun</w:t>
      </w:r>
      <w:proofErr w:type="spellEnd"/>
      <w:r w:rsidR="003C20B1" w:rsidRPr="001C6AE9">
        <w:t xml:space="preserve"> ja </w:t>
      </w:r>
      <w:proofErr w:type="spellStart"/>
      <w:r w:rsidR="003C20B1" w:rsidRPr="001C6AE9">
        <w:t>al-Fathin</w:t>
      </w:r>
      <w:proofErr w:type="spellEnd"/>
      <w:r w:rsidR="003C20B1" w:rsidRPr="001C6AE9">
        <w:t xml:space="preserve"> </w:t>
      </w:r>
      <w:proofErr w:type="spellStart"/>
      <w:r w:rsidR="003C20B1" w:rsidRPr="001C6AE9">
        <w:t>suufi</w:t>
      </w:r>
      <w:r w:rsidR="00A25AE7" w:rsidRPr="001C6AE9">
        <w:t>järjestöt</w:t>
      </w:r>
      <w:proofErr w:type="spellEnd"/>
      <w:r w:rsidR="00A25AE7" w:rsidRPr="001C6AE9">
        <w:t xml:space="preserve"> </w:t>
      </w:r>
      <w:r w:rsidR="003C20B1" w:rsidRPr="001C6AE9">
        <w:t xml:space="preserve">ja </w:t>
      </w:r>
      <w:r w:rsidR="002867C3">
        <w:t>sitä</w:t>
      </w:r>
      <w:r w:rsidR="003C20B1" w:rsidRPr="001C6AE9">
        <w:t xml:space="preserve"> vastustivat Abi </w:t>
      </w:r>
      <w:proofErr w:type="spellStart"/>
      <w:r w:rsidR="003C20B1" w:rsidRPr="001C6AE9">
        <w:t>Dhurin</w:t>
      </w:r>
      <w:proofErr w:type="spellEnd"/>
      <w:r w:rsidR="003C20B1" w:rsidRPr="001C6AE9">
        <w:t xml:space="preserve">, </w:t>
      </w:r>
      <w:proofErr w:type="spellStart"/>
      <w:r w:rsidR="003C20B1" w:rsidRPr="001C6AE9">
        <w:t>Zaydin</w:t>
      </w:r>
      <w:proofErr w:type="spellEnd"/>
      <w:r w:rsidR="003C20B1" w:rsidRPr="001C6AE9">
        <w:t xml:space="preserve"> ja </w:t>
      </w:r>
      <w:proofErr w:type="spellStart"/>
      <w:r w:rsidR="003C20B1" w:rsidRPr="001C6AE9">
        <w:t>al-Midanin</w:t>
      </w:r>
      <w:proofErr w:type="spellEnd"/>
      <w:r w:rsidR="003C20B1" w:rsidRPr="001C6AE9">
        <w:t xml:space="preserve"> </w:t>
      </w:r>
      <w:proofErr w:type="spellStart"/>
      <w:r w:rsidR="00001E2B" w:rsidRPr="001C6AE9">
        <w:t>suufi</w:t>
      </w:r>
      <w:r w:rsidR="00A25AE7" w:rsidRPr="001C6AE9">
        <w:t>järjestöt</w:t>
      </w:r>
      <w:proofErr w:type="spellEnd"/>
      <w:r w:rsidR="003C20B1" w:rsidRPr="001C6AE9">
        <w:t>.</w:t>
      </w:r>
      <w:r w:rsidR="003C20B1" w:rsidRPr="001C6AE9">
        <w:rPr>
          <w:rStyle w:val="FootnoteReference"/>
        </w:rPr>
        <w:footnoteReference w:id="12"/>
      </w:r>
      <w:r w:rsidR="00336987" w:rsidRPr="001C6AE9">
        <w:t xml:space="preserve"> </w:t>
      </w:r>
    </w:p>
    <w:p w14:paraId="3E0FFC7B" w14:textId="4215B594" w:rsidR="00353B3A" w:rsidRDefault="00547600" w:rsidP="00722A09">
      <w:proofErr w:type="spellStart"/>
      <w:r w:rsidRPr="001C6AE9">
        <w:t>Baath</w:t>
      </w:r>
      <w:proofErr w:type="spellEnd"/>
      <w:r w:rsidRPr="001C6AE9">
        <w:t>-hallinnon aikana v</w:t>
      </w:r>
      <w:r w:rsidR="00F5031B" w:rsidRPr="001C6AE9">
        <w:t xml:space="preserve">eljeskuntien välille ilmeni merkittäviä eroja liittyen </w:t>
      </w:r>
      <w:r w:rsidRPr="001C6AE9">
        <w:t>siihen mikä niiden suhde oli hallintoon</w:t>
      </w:r>
      <w:r w:rsidR="00F5031B" w:rsidRPr="001C6AE9">
        <w:t>. Erityisesti suur</w:t>
      </w:r>
      <w:r w:rsidR="003E78BD" w:rsidRPr="001C6AE9">
        <w:t>t</w:t>
      </w:r>
      <w:r w:rsidR="00F5031B" w:rsidRPr="001C6AE9">
        <w:t xml:space="preserve">en kaupunkien </w:t>
      </w:r>
      <w:proofErr w:type="spellStart"/>
      <w:r w:rsidR="00F5031B" w:rsidRPr="001C6AE9">
        <w:t>suufiveljeskunnat</w:t>
      </w:r>
      <w:proofErr w:type="spellEnd"/>
      <w:r w:rsidR="00F5031B" w:rsidRPr="001C6AE9">
        <w:t xml:space="preserve"> </w:t>
      </w:r>
      <w:r w:rsidR="00816B94" w:rsidRPr="001C6AE9">
        <w:t>muodostivat yhteyden</w:t>
      </w:r>
      <w:r w:rsidR="00001E2B" w:rsidRPr="001C6AE9">
        <w:t xml:space="preserve"> hallintoon</w:t>
      </w:r>
      <w:r w:rsidR="00F5031B" w:rsidRPr="001C6AE9">
        <w:t>, kun taas maaseud</w:t>
      </w:r>
      <w:r w:rsidR="000A6461" w:rsidRPr="001C6AE9">
        <w:t xml:space="preserve">un </w:t>
      </w:r>
      <w:proofErr w:type="spellStart"/>
      <w:r w:rsidR="000A6461" w:rsidRPr="001C6AE9">
        <w:t>suufijärjestöt</w:t>
      </w:r>
      <w:proofErr w:type="spellEnd"/>
      <w:r w:rsidR="000A6461" w:rsidRPr="001C6AE9">
        <w:t xml:space="preserve"> </w:t>
      </w:r>
      <w:r w:rsidR="00353B3A" w:rsidRPr="001C6AE9">
        <w:t>pysyivät</w:t>
      </w:r>
      <w:r w:rsidR="00F5031B" w:rsidRPr="001C6AE9">
        <w:t xml:space="preserve"> itsenäisempi</w:t>
      </w:r>
      <w:r w:rsidR="00353B3A" w:rsidRPr="001C6AE9">
        <w:t>n</w:t>
      </w:r>
      <w:r w:rsidR="00F5031B" w:rsidRPr="001C6AE9">
        <w:t>ä.</w:t>
      </w:r>
      <w:r w:rsidR="00F5031B" w:rsidRPr="001C6AE9">
        <w:rPr>
          <w:rStyle w:val="FootnoteReference"/>
        </w:rPr>
        <w:footnoteReference w:id="13"/>
      </w:r>
      <w:r w:rsidR="00651AB8" w:rsidRPr="001C6AE9">
        <w:t xml:space="preserve"> </w:t>
      </w:r>
      <w:proofErr w:type="spellStart"/>
      <w:r w:rsidR="00816B94" w:rsidRPr="001C6AE9">
        <w:t>Baath</w:t>
      </w:r>
      <w:proofErr w:type="spellEnd"/>
      <w:r w:rsidR="00816B94">
        <w:t>-hallinto pyrki hyödyntämää</w:t>
      </w:r>
      <w:r w:rsidR="002867C3">
        <w:t>n</w:t>
      </w:r>
      <w:r w:rsidR="00816B94">
        <w:t xml:space="preserve"> tiettyjä suufilaisuuden haaroja vaikutusvaltansa lisäämiseksi Syyrian yhteiskunnassa. Tähän kuului </w:t>
      </w:r>
      <w:proofErr w:type="spellStart"/>
      <w:r w:rsidR="00816B94">
        <w:t>suufiveljeskuntien</w:t>
      </w:r>
      <w:proofErr w:type="spellEnd"/>
      <w:r w:rsidR="00816B94">
        <w:t xml:space="preserve"> sisällyttäminen uskonnollisten asioiden ja opetuksen ministeriöön. 1980-luvulla Ahmed </w:t>
      </w:r>
      <w:proofErr w:type="spellStart"/>
      <w:r w:rsidR="00816B94">
        <w:t>Kaftarun</w:t>
      </w:r>
      <w:proofErr w:type="spellEnd"/>
      <w:r w:rsidR="00816B94">
        <w:t xml:space="preserve"> johtamasta </w:t>
      </w:r>
      <w:proofErr w:type="spellStart"/>
      <w:r w:rsidR="00816B94">
        <w:t>Naqshbandiyya</w:t>
      </w:r>
      <w:proofErr w:type="spellEnd"/>
      <w:r w:rsidR="00816B94">
        <w:t>-veljeskunnasta tuli hallinnon tukema ”virallisen suufilaisuuden” edustaja.</w:t>
      </w:r>
      <w:r w:rsidR="00816B94">
        <w:rPr>
          <w:rStyle w:val="FootnoteReference"/>
        </w:rPr>
        <w:footnoteReference w:id="14"/>
      </w:r>
      <w:r w:rsidR="00816B94">
        <w:t xml:space="preserve"> </w:t>
      </w:r>
      <w:proofErr w:type="spellStart"/>
      <w:r w:rsidR="002867C3">
        <w:t>Kaftarusta</w:t>
      </w:r>
      <w:proofErr w:type="spellEnd"/>
      <w:r w:rsidR="002867C3">
        <w:t xml:space="preserve"> tuli </w:t>
      </w:r>
      <w:r w:rsidR="002867C3">
        <w:lastRenderedPageBreak/>
        <w:t xml:space="preserve">myöhemmin Syyrian </w:t>
      </w:r>
      <w:proofErr w:type="spellStart"/>
      <w:r w:rsidR="002867C3">
        <w:t>suufien</w:t>
      </w:r>
      <w:proofErr w:type="spellEnd"/>
      <w:r w:rsidR="002867C3">
        <w:t xml:space="preserve"> </w:t>
      </w:r>
      <w:proofErr w:type="spellStart"/>
      <w:r w:rsidR="002867C3">
        <w:t>suurmufti</w:t>
      </w:r>
      <w:proofErr w:type="spellEnd"/>
      <w:r w:rsidR="002867C3">
        <w:t>.</w:t>
      </w:r>
      <w:r w:rsidR="002867C3">
        <w:rPr>
          <w:rStyle w:val="FootnoteReference"/>
        </w:rPr>
        <w:footnoteReference w:id="15"/>
      </w:r>
      <w:r w:rsidR="002867C3">
        <w:t xml:space="preserve"> </w:t>
      </w:r>
      <w:proofErr w:type="spellStart"/>
      <w:proofErr w:type="gramStart"/>
      <w:r w:rsidR="00353B3A">
        <w:t>Suufiyhteisöt</w:t>
      </w:r>
      <w:proofErr w:type="spellEnd"/>
      <w:proofErr w:type="gramEnd"/>
      <w:r w:rsidR="00353B3A">
        <w:t xml:space="preserve"> jotka omaksuivat hallintoa tukevan diskurssin saivat tukea hallinnolta.</w:t>
      </w:r>
      <w:r w:rsidR="00353B3A">
        <w:rPr>
          <w:rStyle w:val="FootnoteReference"/>
        </w:rPr>
        <w:footnoteReference w:id="16"/>
      </w:r>
    </w:p>
    <w:p w14:paraId="39399417" w14:textId="6FEE99A5" w:rsidR="00DD6C2B" w:rsidRDefault="00816B94" w:rsidP="00722A09">
      <w:r>
        <w:t xml:space="preserve">Erityisesti </w:t>
      </w:r>
      <w:proofErr w:type="spellStart"/>
      <w:r>
        <w:t>Rifa’in</w:t>
      </w:r>
      <w:proofErr w:type="spellEnd"/>
      <w:r>
        <w:t xml:space="preserve"> ja </w:t>
      </w:r>
      <w:proofErr w:type="spellStart"/>
      <w:r>
        <w:t>Shadhilin</w:t>
      </w:r>
      <w:proofErr w:type="spellEnd"/>
      <w:r>
        <w:t xml:space="preserve"> </w:t>
      </w:r>
      <w:proofErr w:type="spellStart"/>
      <w:r>
        <w:t>veljeksuntien</w:t>
      </w:r>
      <w:proofErr w:type="spellEnd"/>
      <w:r>
        <w:t xml:space="preserve"> sheikkejä liittyi oppositioon 1980-luvulla, jolloin hallinto kohdisti toimia </w:t>
      </w:r>
      <w:r w:rsidR="00547600">
        <w:t>niitä</w:t>
      </w:r>
      <w:r>
        <w:t xml:space="preserve"> vastaan.</w:t>
      </w:r>
      <w:r>
        <w:rPr>
          <w:rStyle w:val="FootnoteReference"/>
        </w:rPr>
        <w:footnoteReference w:id="17"/>
      </w:r>
      <w:r>
        <w:t xml:space="preserve"> </w:t>
      </w:r>
      <w:r w:rsidR="003C20B1">
        <w:t>Hallintoa vastustane</w:t>
      </w:r>
      <w:r w:rsidR="00F1522A">
        <w:t>iden</w:t>
      </w:r>
      <w:r w:rsidR="003C20B1">
        <w:t xml:space="preserve"> Abu Durrin</w:t>
      </w:r>
      <w:r w:rsidR="00F1522A">
        <w:t xml:space="preserve"> ja </w:t>
      </w:r>
      <w:proofErr w:type="spellStart"/>
      <w:r w:rsidR="00F1522A">
        <w:t>Zaydin</w:t>
      </w:r>
      <w:proofErr w:type="spellEnd"/>
      <w:r w:rsidR="003C20B1">
        <w:t xml:space="preserve"> </w:t>
      </w:r>
      <w:proofErr w:type="spellStart"/>
      <w:r w:rsidR="00A25AE7">
        <w:t>suufijärjestö</w:t>
      </w:r>
      <w:r w:rsidR="00F1522A">
        <w:t>jen</w:t>
      </w:r>
      <w:proofErr w:type="spellEnd"/>
      <w:r w:rsidR="003C20B1">
        <w:t xml:space="preserve"> jäseniä teloitettiin ja </w:t>
      </w:r>
      <w:r w:rsidR="00F1522A">
        <w:t>niiden</w:t>
      </w:r>
      <w:r w:rsidR="003C20B1">
        <w:t xml:space="preserve"> johta</w:t>
      </w:r>
      <w:r w:rsidR="00F1522A">
        <w:t>jia</w:t>
      </w:r>
      <w:r w:rsidR="003C20B1">
        <w:t xml:space="preserve"> lähti Syyriasta maanpakoon.</w:t>
      </w:r>
      <w:r w:rsidR="00F1522A">
        <w:rPr>
          <w:rStyle w:val="FootnoteReference"/>
        </w:rPr>
        <w:footnoteReference w:id="18"/>
      </w:r>
      <w:r w:rsidR="003C20B1">
        <w:t xml:space="preserve"> </w:t>
      </w:r>
      <w:proofErr w:type="spellStart"/>
      <w:r w:rsidR="00651AB8">
        <w:t>Al</w:t>
      </w:r>
      <w:proofErr w:type="spellEnd"/>
      <w:r w:rsidR="00651AB8">
        <w:t>-Monitor</w:t>
      </w:r>
      <w:r w:rsidR="00DD6C2B">
        <w:t xml:space="preserve">in mukaan </w:t>
      </w:r>
      <w:proofErr w:type="spellStart"/>
      <w:r w:rsidR="00A25AE7">
        <w:t>Zayd</w:t>
      </w:r>
      <w:proofErr w:type="spellEnd"/>
      <w:r w:rsidR="00A25AE7">
        <w:t>-järjestön</w:t>
      </w:r>
      <w:r w:rsidR="00651AB8">
        <w:t xml:space="preserve"> johtajat lähtivät maanpakoon ja palasivat 1990-luvulla, jolloin liike </w:t>
      </w:r>
      <w:r w:rsidR="00DD6C2B">
        <w:t>jatkoi toimintaansa Syyriassa ja lähensi suhteitaan aikaisemmin vastusta</w:t>
      </w:r>
      <w:r w:rsidR="006E3A15">
        <w:t>m</w:t>
      </w:r>
      <w:r w:rsidR="00DD6C2B">
        <w:t xml:space="preserve">aansa </w:t>
      </w:r>
      <w:proofErr w:type="spellStart"/>
      <w:r w:rsidR="00DD6C2B">
        <w:t>a</w:t>
      </w:r>
      <w:r w:rsidR="00651AB8">
        <w:t>l</w:t>
      </w:r>
      <w:proofErr w:type="spellEnd"/>
      <w:r w:rsidR="00651AB8">
        <w:t>-Assadien hallinto</w:t>
      </w:r>
      <w:r w:rsidR="00DD6C2B">
        <w:t>on</w:t>
      </w:r>
      <w:r w:rsidR="00651AB8">
        <w:t>.</w:t>
      </w:r>
      <w:r w:rsidR="00651AB8">
        <w:rPr>
          <w:rStyle w:val="FootnoteReference"/>
        </w:rPr>
        <w:footnoteReference w:id="19"/>
      </w:r>
      <w:r w:rsidR="00FA69E7">
        <w:t xml:space="preserve"> </w:t>
      </w:r>
    </w:p>
    <w:p w14:paraId="1F61868D" w14:textId="56CC899B" w:rsidR="0017537B" w:rsidRDefault="0017537B" w:rsidP="00722A09">
      <w:proofErr w:type="spellStart"/>
      <w:r w:rsidRPr="00DF0372">
        <w:t>Noon</w:t>
      </w:r>
      <w:proofErr w:type="spellEnd"/>
      <w:r w:rsidRPr="00DF0372">
        <w:t xml:space="preserve"> Post-sivuston</w:t>
      </w:r>
      <w:r w:rsidR="00C76918" w:rsidRPr="00DF0372">
        <w:t xml:space="preserve"> 21.5.2025 julkaiseman </w:t>
      </w:r>
      <w:proofErr w:type="spellStart"/>
      <w:r w:rsidR="00C76918" w:rsidRPr="00DF0372">
        <w:t>suufien</w:t>
      </w:r>
      <w:proofErr w:type="spellEnd"/>
      <w:r w:rsidR="00C76918" w:rsidRPr="00DF0372">
        <w:t xml:space="preserve"> tilannetta Syyriassa käsittelevän</w:t>
      </w:r>
      <w:r w:rsidRPr="00DF0372">
        <w:t xml:space="preserve"> artikkelin mukaan </w:t>
      </w:r>
      <w:r w:rsidR="006E3A15" w:rsidRPr="006E3A15">
        <w:t>Syyrian sisällissodan käynnistyessä 2011</w:t>
      </w:r>
      <w:r w:rsidR="006E3A15">
        <w:t xml:space="preserve"> </w:t>
      </w:r>
      <w:proofErr w:type="spellStart"/>
      <w:r w:rsidR="000D0AC9" w:rsidRPr="00DF0372">
        <w:t>suufi</w:t>
      </w:r>
      <w:r w:rsidR="00723725" w:rsidRPr="00DF0372">
        <w:t>yhteisöt</w:t>
      </w:r>
      <w:proofErr w:type="spellEnd"/>
      <w:r w:rsidR="000D0AC9" w:rsidRPr="00DF0372">
        <w:t xml:space="preserve"> joutuivat</w:t>
      </w:r>
      <w:r w:rsidR="00723725" w:rsidRPr="00DF0372">
        <w:t xml:space="preserve"> </w:t>
      </w:r>
      <w:r w:rsidR="000D0AC9" w:rsidRPr="00DF0372">
        <w:t>valitsemaan</w:t>
      </w:r>
      <w:r w:rsidR="00001E2B" w:rsidRPr="00DF0372">
        <w:t>,</w:t>
      </w:r>
      <w:r w:rsidR="000D0AC9" w:rsidRPr="00DF0372">
        <w:t xml:space="preserve"> jatkaisivatko ne hallinnon tukemista </w:t>
      </w:r>
      <w:r w:rsidR="00001E2B" w:rsidRPr="00DF0372">
        <w:t>vai liittyisivätkö ne oppositioliikkeeseen</w:t>
      </w:r>
      <w:r w:rsidR="00723725" w:rsidRPr="00DF0372">
        <w:t>.</w:t>
      </w:r>
      <w:r w:rsidR="008E6210">
        <w:t xml:space="preserve"> Lisäksi </w:t>
      </w:r>
      <w:proofErr w:type="spellStart"/>
      <w:r w:rsidR="008E6210">
        <w:t>Baath</w:t>
      </w:r>
      <w:proofErr w:type="spellEnd"/>
      <w:r w:rsidR="008E6210">
        <w:t xml:space="preserve">-hallinto pakotti erityisesti </w:t>
      </w:r>
      <w:proofErr w:type="spellStart"/>
      <w:r w:rsidR="008E6210">
        <w:t>Nagshbandi</w:t>
      </w:r>
      <w:proofErr w:type="spellEnd"/>
      <w:r w:rsidR="008E6210">
        <w:t>-veljeskunnan järjestöjä tukijoikseen.</w:t>
      </w:r>
      <w:r w:rsidR="008E6210">
        <w:rPr>
          <w:rStyle w:val="FootnoteReference"/>
        </w:rPr>
        <w:footnoteReference w:id="20"/>
      </w:r>
      <w:r w:rsidR="00723725" w:rsidRPr="00DF0372">
        <w:t xml:space="preserve"> Suurin osa</w:t>
      </w:r>
      <w:r w:rsidR="00353B3A" w:rsidRPr="00DF0372">
        <w:t xml:space="preserve"> </w:t>
      </w:r>
      <w:proofErr w:type="spellStart"/>
      <w:r w:rsidR="00353B3A" w:rsidRPr="00DF0372">
        <w:t>suufiyhteisöistä</w:t>
      </w:r>
      <w:proofErr w:type="spellEnd"/>
      <w:r w:rsidR="00353B3A" w:rsidRPr="00DF0372">
        <w:t xml:space="preserve"> </w:t>
      </w:r>
      <w:r w:rsidR="00723725" w:rsidRPr="00DF0372">
        <w:t xml:space="preserve">pyrki konfliktin alkuvaiheessa pysymään neutraalina </w:t>
      </w:r>
      <w:r w:rsidR="00353B3A" w:rsidRPr="00DF0372">
        <w:t xml:space="preserve">mutta osa, </w:t>
      </w:r>
      <w:r w:rsidRPr="00DF0372">
        <w:t xml:space="preserve">kuten Syyrian </w:t>
      </w:r>
      <w:proofErr w:type="spellStart"/>
      <w:r w:rsidR="006E3A15">
        <w:t>suur</w:t>
      </w:r>
      <w:r w:rsidRPr="00DF0372">
        <w:t>mufti</w:t>
      </w:r>
      <w:proofErr w:type="spellEnd"/>
      <w:r w:rsidRPr="00DF0372">
        <w:t xml:space="preserve"> Ahmad </w:t>
      </w:r>
      <w:proofErr w:type="spellStart"/>
      <w:r w:rsidRPr="00DF0372">
        <w:t>Hassoun</w:t>
      </w:r>
      <w:proofErr w:type="spellEnd"/>
      <w:r w:rsidRPr="00DF0372">
        <w:t>,</w:t>
      </w:r>
      <w:r w:rsidR="001B3125" w:rsidRPr="00DF0372">
        <w:t xml:space="preserve"> tuki hallintoa</w:t>
      </w:r>
      <w:r w:rsidR="00723725" w:rsidRPr="00DF0372">
        <w:t xml:space="preserve"> </w:t>
      </w:r>
      <w:r w:rsidR="001B3125" w:rsidRPr="00DF0372">
        <w:t xml:space="preserve">kun taas </w:t>
      </w:r>
      <w:r w:rsidR="00723725" w:rsidRPr="00DF0372">
        <w:t xml:space="preserve">pieni osa </w:t>
      </w:r>
      <w:proofErr w:type="spellStart"/>
      <w:r w:rsidR="001B3125" w:rsidRPr="00DF0372">
        <w:t>suufijärjestöistöistä</w:t>
      </w:r>
      <w:proofErr w:type="spellEnd"/>
      <w:r w:rsidR="001B3125" w:rsidRPr="00DF0372">
        <w:t xml:space="preserve">, kuten </w:t>
      </w:r>
      <w:proofErr w:type="spellStart"/>
      <w:r w:rsidR="001B3125" w:rsidRPr="00DF0372">
        <w:t>Naqshabandiyya</w:t>
      </w:r>
      <w:proofErr w:type="spellEnd"/>
      <w:r w:rsidR="001B3125" w:rsidRPr="00DF0372">
        <w:t xml:space="preserve">-veljeskuntaan kuulunut Damaskoksen </w:t>
      </w:r>
      <w:proofErr w:type="spellStart"/>
      <w:r w:rsidR="001B3125" w:rsidRPr="00DF0372">
        <w:t>Rifa’i</w:t>
      </w:r>
      <w:proofErr w:type="spellEnd"/>
      <w:r w:rsidR="001B3125" w:rsidRPr="00DF0372">
        <w:t xml:space="preserve">-moskeijan imaami ja Haman </w:t>
      </w:r>
      <w:proofErr w:type="spellStart"/>
      <w:r w:rsidR="001B3125" w:rsidRPr="00DF0372">
        <w:t>Shadhiliyya</w:t>
      </w:r>
      <w:proofErr w:type="spellEnd"/>
      <w:r w:rsidR="001B3125" w:rsidRPr="00DF0372">
        <w:t>-veljeskunta,</w:t>
      </w:r>
      <w:r w:rsidR="001B3125" w:rsidRPr="00DF0372">
        <w:rPr>
          <w:rStyle w:val="FootnoteReference"/>
        </w:rPr>
        <w:footnoteReference w:id="21"/>
      </w:r>
      <w:r w:rsidR="001B3125" w:rsidRPr="00DF0372">
        <w:t xml:space="preserve"> sekä </w:t>
      </w:r>
      <w:proofErr w:type="spellStart"/>
      <w:r w:rsidR="001B3125" w:rsidRPr="00DF0372">
        <w:t>Zayd</w:t>
      </w:r>
      <w:proofErr w:type="spellEnd"/>
      <w:r w:rsidR="001B3125" w:rsidRPr="00DF0372">
        <w:t>-järjestö,</w:t>
      </w:r>
      <w:r w:rsidR="00723725" w:rsidRPr="00DF0372">
        <w:t xml:space="preserve"> tuki oppositiota</w:t>
      </w:r>
      <w:r w:rsidR="00BA66BC" w:rsidRPr="00DF0372">
        <w:t>.</w:t>
      </w:r>
      <w:r w:rsidR="00CA5A37" w:rsidRPr="00DF0372">
        <w:rPr>
          <w:rStyle w:val="FootnoteReference"/>
        </w:rPr>
        <w:footnoteReference w:id="22"/>
      </w:r>
      <w:r w:rsidR="00BA66BC" w:rsidRPr="00DF0372">
        <w:t xml:space="preserve"> Hallinto alkoi toimia sitä vastustaneita </w:t>
      </w:r>
      <w:proofErr w:type="spellStart"/>
      <w:r w:rsidR="00BA66BC" w:rsidRPr="00DF0372">
        <w:t>suufeja</w:t>
      </w:r>
      <w:proofErr w:type="spellEnd"/>
      <w:r w:rsidR="00BA66BC" w:rsidRPr="00DF0372">
        <w:t xml:space="preserve"> vastaan, pidättäen heitä ja pakottaen useita maanpakoon. Sisällissodan seurauksena Iranin vaikutusvalta kasvoi Syyrian hallinnossa ja tämä tapahtui osittain </w:t>
      </w:r>
      <w:proofErr w:type="spellStart"/>
      <w:r w:rsidR="00BA66BC" w:rsidRPr="00DF0372">
        <w:t>suufien</w:t>
      </w:r>
      <w:proofErr w:type="spellEnd"/>
      <w:r w:rsidR="00BA66BC" w:rsidRPr="00DF0372">
        <w:t xml:space="preserve"> kustannuksella, vähentäen aikaisemmin itsenäisesti toiminei</w:t>
      </w:r>
      <w:r w:rsidR="006E3A15">
        <w:t>den</w:t>
      </w:r>
      <w:r w:rsidR="00BA66BC" w:rsidRPr="00DF0372">
        <w:t xml:space="preserve"> uskonnollis</w:t>
      </w:r>
      <w:r w:rsidR="00CE0BDC" w:rsidRPr="00DF0372">
        <w:t>ten hahmojen autonomiaa. Osa</w:t>
      </w:r>
      <w:r w:rsidR="001B3125" w:rsidRPr="00DF0372">
        <w:t xml:space="preserve"> </w:t>
      </w:r>
      <w:proofErr w:type="spellStart"/>
      <w:r w:rsidR="001B3125" w:rsidRPr="00DF0372">
        <w:t>suufiyhteisöistä</w:t>
      </w:r>
      <w:proofErr w:type="spellEnd"/>
      <w:r w:rsidR="00CE0BDC" w:rsidRPr="00DF0372">
        <w:t xml:space="preserve"> pyrki mukautumaan tähän muutokseen ja opposition valtaamilla alueilla </w:t>
      </w:r>
      <w:proofErr w:type="spellStart"/>
      <w:r w:rsidR="00CE0BDC" w:rsidRPr="00DF0372">
        <w:t>suufit</w:t>
      </w:r>
      <w:proofErr w:type="spellEnd"/>
      <w:r w:rsidR="00CE0BDC" w:rsidRPr="00DF0372">
        <w:t xml:space="preserve"> jatkoivat toimintaansa, saaden epäsuoraa tukea Turkista ja oppositioalueilta. Osa </w:t>
      </w:r>
      <w:proofErr w:type="spellStart"/>
      <w:r w:rsidR="00CE0BDC" w:rsidRPr="00DF0372">
        <w:t>suufiveljeskunnista</w:t>
      </w:r>
      <w:proofErr w:type="spellEnd"/>
      <w:r w:rsidR="00CE0BDC" w:rsidRPr="00DF0372">
        <w:t xml:space="preserve">, kuten </w:t>
      </w:r>
      <w:proofErr w:type="spellStart"/>
      <w:r w:rsidR="00CE0BDC" w:rsidRPr="00DF0372">
        <w:t>Sa’adiya</w:t>
      </w:r>
      <w:proofErr w:type="spellEnd"/>
      <w:r w:rsidR="00CE0BDC" w:rsidRPr="00DF0372">
        <w:t>, pakeni ulkomaille.</w:t>
      </w:r>
      <w:r w:rsidR="00CE0BDC" w:rsidRPr="00DF0372">
        <w:rPr>
          <w:rStyle w:val="FootnoteReference"/>
        </w:rPr>
        <w:footnoteReference w:id="23"/>
      </w:r>
      <w:r w:rsidR="00CE0BDC">
        <w:t xml:space="preserve"> </w:t>
      </w:r>
    </w:p>
    <w:p w14:paraId="5FEFB704" w14:textId="2B5A163B" w:rsidR="00E97F70" w:rsidRDefault="00E97F70" w:rsidP="00722A09">
      <w:proofErr w:type="spellStart"/>
      <w:r w:rsidRPr="00965811">
        <w:t>Al-Hajjin</w:t>
      </w:r>
      <w:proofErr w:type="spellEnd"/>
      <w:r w:rsidRPr="00965811">
        <w:t xml:space="preserve"> mukaan vallankumouksen muututtua </w:t>
      </w:r>
      <w:r w:rsidR="001B3125" w:rsidRPr="00965811">
        <w:t xml:space="preserve">sisällissodaksi </w:t>
      </w:r>
      <w:r w:rsidRPr="00965811">
        <w:t xml:space="preserve">jotkin </w:t>
      </w:r>
      <w:proofErr w:type="spellStart"/>
      <w:r w:rsidRPr="00965811">
        <w:t>suufi</w:t>
      </w:r>
      <w:r w:rsidR="00A25AE7" w:rsidRPr="00965811">
        <w:t>järjestöt</w:t>
      </w:r>
      <w:proofErr w:type="spellEnd"/>
      <w:r w:rsidRPr="00965811">
        <w:t xml:space="preserve"> perustivat </w:t>
      </w:r>
      <w:proofErr w:type="spellStart"/>
      <w:r w:rsidRPr="00965811">
        <w:t>militioita</w:t>
      </w:r>
      <w:proofErr w:type="spellEnd"/>
      <w:r w:rsidRPr="00965811">
        <w:t>, joista valtaosa liittyi Aleppossa toimineeseen</w:t>
      </w:r>
      <w:r w:rsidR="001B3125" w:rsidRPr="00965811">
        <w:t xml:space="preserve"> hallintoa vastaan taistelleeseen</w:t>
      </w:r>
      <w:r w:rsidRPr="00965811">
        <w:t xml:space="preserve"> </w:t>
      </w:r>
      <w:proofErr w:type="spellStart"/>
      <w:r w:rsidRPr="00965811">
        <w:t>Levant</w:t>
      </w:r>
      <w:proofErr w:type="spellEnd"/>
      <w:r w:rsidRPr="00965811">
        <w:t xml:space="preserve"> </w:t>
      </w:r>
      <w:proofErr w:type="spellStart"/>
      <w:r w:rsidRPr="00965811">
        <w:t>Front</w:t>
      </w:r>
      <w:proofErr w:type="spellEnd"/>
      <w:r w:rsidRPr="00965811">
        <w:t xml:space="preserve"> (</w:t>
      </w:r>
      <w:proofErr w:type="spellStart"/>
      <w:r w:rsidRPr="00965811">
        <w:t>ar</w:t>
      </w:r>
      <w:proofErr w:type="spellEnd"/>
      <w:r w:rsidRPr="00965811">
        <w:t xml:space="preserve">. </w:t>
      </w:r>
      <w:proofErr w:type="spellStart"/>
      <w:r w:rsidRPr="00965811">
        <w:rPr>
          <w:i/>
          <w:iCs/>
        </w:rPr>
        <w:t>Jabhat</w:t>
      </w:r>
      <w:proofErr w:type="spellEnd"/>
      <w:r w:rsidRPr="00965811">
        <w:rPr>
          <w:i/>
          <w:iCs/>
        </w:rPr>
        <w:t xml:space="preserve"> </w:t>
      </w:r>
      <w:proofErr w:type="spellStart"/>
      <w:r w:rsidRPr="00965811">
        <w:rPr>
          <w:i/>
          <w:iCs/>
        </w:rPr>
        <w:t>al-</w:t>
      </w:r>
      <w:proofErr w:type="gramStart"/>
      <w:r w:rsidRPr="00965811">
        <w:rPr>
          <w:i/>
          <w:iCs/>
        </w:rPr>
        <w:t>Shamiyya</w:t>
      </w:r>
      <w:proofErr w:type="spellEnd"/>
      <w:r w:rsidRPr="00965811">
        <w:t>)-</w:t>
      </w:r>
      <w:proofErr w:type="gramEnd"/>
      <w:r w:rsidRPr="00965811">
        <w:t>ryhmittymään. Näitä aseellisia ryhmittymiä muodostui ympäri Syyriaa.</w:t>
      </w:r>
      <w:r w:rsidRPr="00965811">
        <w:rPr>
          <w:rStyle w:val="FootnoteReference"/>
        </w:rPr>
        <w:footnoteReference w:id="24"/>
      </w:r>
      <w:r w:rsidR="00966A26" w:rsidRPr="00965811">
        <w:t xml:space="preserve"> Kuitenkin </w:t>
      </w:r>
      <w:proofErr w:type="spellStart"/>
      <w:r w:rsidR="00966A26" w:rsidRPr="00965811">
        <w:t>salafismin</w:t>
      </w:r>
      <w:proofErr w:type="spellEnd"/>
      <w:r w:rsidR="003726E4" w:rsidRPr="00965811">
        <w:rPr>
          <w:rStyle w:val="FootnoteReference"/>
        </w:rPr>
        <w:footnoteReference w:id="25"/>
      </w:r>
      <w:r w:rsidR="00966A26" w:rsidRPr="00965811">
        <w:t xml:space="preserve"> kasvettua erityisesti maaseudun oppositioalueilla hallitsevaksi ideologiaksi suufilaisuus väistyi </w:t>
      </w:r>
      <w:r w:rsidR="001B3125" w:rsidRPr="00965811">
        <w:t xml:space="preserve">sen tieltä </w:t>
      </w:r>
      <w:r w:rsidR="00966A26" w:rsidRPr="00965811">
        <w:t>ja valtaosa suufilaisista pataljoonista katosi.</w:t>
      </w:r>
      <w:r w:rsidR="00966A26" w:rsidRPr="00965811">
        <w:rPr>
          <w:rStyle w:val="FootnoteReference"/>
        </w:rPr>
        <w:footnoteReference w:id="26"/>
      </w:r>
      <w:r w:rsidR="00966A26" w:rsidRPr="00965811">
        <w:t xml:space="preserve"> </w:t>
      </w:r>
      <w:r w:rsidR="00F81828" w:rsidRPr="00965811">
        <w:t xml:space="preserve">Sisällissodan jatkuminen heikensi </w:t>
      </w:r>
      <w:proofErr w:type="spellStart"/>
      <w:r w:rsidR="00F81828" w:rsidRPr="00965811">
        <w:t>suufiveljeskuntia</w:t>
      </w:r>
      <w:proofErr w:type="spellEnd"/>
      <w:r w:rsidR="00F81828" w:rsidRPr="00965811">
        <w:t xml:space="preserve"> merkittävästi. </w:t>
      </w:r>
      <w:proofErr w:type="spellStart"/>
      <w:r w:rsidR="00F81828" w:rsidRPr="00965811">
        <w:t>ISISin</w:t>
      </w:r>
      <w:proofErr w:type="spellEnd"/>
      <w:r w:rsidR="00F81828" w:rsidRPr="00965811">
        <w:t xml:space="preserve"> hallitsemilla alueilla </w:t>
      </w:r>
      <w:proofErr w:type="spellStart"/>
      <w:r w:rsidR="00A678BE" w:rsidRPr="00965811">
        <w:t>suufisheikit</w:t>
      </w:r>
      <w:proofErr w:type="spellEnd"/>
      <w:r w:rsidR="00A678BE" w:rsidRPr="00965811">
        <w:t xml:space="preserve"> surmattiin tai karkotettiin, </w:t>
      </w:r>
      <w:r w:rsidR="00C76918" w:rsidRPr="00965811">
        <w:t xml:space="preserve">minkä </w:t>
      </w:r>
      <w:r w:rsidR="00A678BE" w:rsidRPr="00965811">
        <w:t xml:space="preserve">seurauksena suufilaisuus katosi näiltä alueilta lähes kokonaan. Jäljelle jääneille sheikeille jäi vain vähän seuraajia, sillä nuoremmat </w:t>
      </w:r>
      <w:proofErr w:type="spellStart"/>
      <w:r w:rsidR="00A678BE" w:rsidRPr="00965811">
        <w:t>suufit</w:t>
      </w:r>
      <w:proofErr w:type="spellEnd"/>
      <w:r w:rsidR="00A678BE" w:rsidRPr="00965811">
        <w:t xml:space="preserve"> pakenivat tai heidät värvättiin sotilaallisiin järjestöihin. Vain pieni määrä </w:t>
      </w:r>
      <w:proofErr w:type="spellStart"/>
      <w:r w:rsidR="00A678BE" w:rsidRPr="00965811">
        <w:t>suufipataljoonia</w:t>
      </w:r>
      <w:proofErr w:type="spellEnd"/>
      <w:r w:rsidR="00A678BE" w:rsidRPr="00965811">
        <w:t xml:space="preserve"> jäi jäljelle</w:t>
      </w:r>
      <w:r w:rsidR="00B40E57" w:rsidRPr="00965811">
        <w:t xml:space="preserve"> niistä,</w:t>
      </w:r>
      <w:r w:rsidR="00A678BE" w:rsidRPr="00965811">
        <w:t xml:space="preserve"> </w:t>
      </w:r>
      <w:r w:rsidR="00A678BE" w:rsidRPr="00965811">
        <w:lastRenderedPageBreak/>
        <w:t xml:space="preserve">jotka taistelivat </w:t>
      </w:r>
      <w:proofErr w:type="spellStart"/>
      <w:r w:rsidR="00A678BE" w:rsidRPr="00965811">
        <w:t>Lev</w:t>
      </w:r>
      <w:r w:rsidR="00B40E57" w:rsidRPr="00965811">
        <w:t>a</w:t>
      </w:r>
      <w:r w:rsidR="00A678BE" w:rsidRPr="00965811">
        <w:t>nt</w:t>
      </w:r>
      <w:proofErr w:type="spellEnd"/>
      <w:r w:rsidR="00A678BE" w:rsidRPr="00965811">
        <w:t xml:space="preserve"> </w:t>
      </w:r>
      <w:proofErr w:type="spellStart"/>
      <w:r w:rsidR="00A678BE" w:rsidRPr="00965811">
        <w:t>Front</w:t>
      </w:r>
      <w:proofErr w:type="spellEnd"/>
      <w:r w:rsidR="00A678BE" w:rsidRPr="00965811">
        <w:t xml:space="preserve">-ryhmittymän riveissä. Niillä oli kuitenkin vaikeuksia selviytyä johtuen erimielisyyksistä Turkin tukemien </w:t>
      </w:r>
      <w:proofErr w:type="spellStart"/>
      <w:r w:rsidR="00A678BE" w:rsidRPr="00965811">
        <w:t>militioiden</w:t>
      </w:r>
      <w:proofErr w:type="spellEnd"/>
      <w:r w:rsidR="00A678BE" w:rsidRPr="00965811">
        <w:t xml:space="preserve"> kanssa, sekä</w:t>
      </w:r>
      <w:r w:rsidR="006E3A15">
        <w:t xml:space="preserve"> johtuen</w:t>
      </w:r>
      <w:r w:rsidR="00A678BE" w:rsidRPr="00965811">
        <w:t xml:space="preserve"> </w:t>
      </w:r>
      <w:proofErr w:type="spellStart"/>
      <w:r w:rsidR="00A678BE" w:rsidRPr="00965811">
        <w:t>Lev</w:t>
      </w:r>
      <w:r w:rsidR="00807296" w:rsidRPr="00965811">
        <w:t>a</w:t>
      </w:r>
      <w:r w:rsidR="00A678BE" w:rsidRPr="00965811">
        <w:t>n</w:t>
      </w:r>
      <w:r w:rsidR="00807296" w:rsidRPr="00965811">
        <w:t>t</w:t>
      </w:r>
      <w:proofErr w:type="spellEnd"/>
      <w:r w:rsidR="00A678BE" w:rsidRPr="00965811">
        <w:t xml:space="preserve"> </w:t>
      </w:r>
      <w:proofErr w:type="spellStart"/>
      <w:r w:rsidR="00A678BE" w:rsidRPr="00965811">
        <w:t>Front</w:t>
      </w:r>
      <w:proofErr w:type="spellEnd"/>
      <w:r w:rsidR="00A678BE" w:rsidRPr="00965811">
        <w:t>-ryhmittymän sisäis</w:t>
      </w:r>
      <w:r w:rsidR="001B3125" w:rsidRPr="00965811">
        <w:t>istä valtakamppailuista</w:t>
      </w:r>
      <w:r w:rsidR="00A678BE" w:rsidRPr="00965811">
        <w:t>.</w:t>
      </w:r>
      <w:r w:rsidR="00A678BE" w:rsidRPr="00965811">
        <w:rPr>
          <w:rStyle w:val="FootnoteReference"/>
        </w:rPr>
        <w:footnoteReference w:id="27"/>
      </w:r>
    </w:p>
    <w:p w14:paraId="45EFB2CD" w14:textId="03E1DB08" w:rsidR="00CE0BDC" w:rsidRDefault="00CE0BDC" w:rsidP="00722A09">
      <w:proofErr w:type="spellStart"/>
      <w:r w:rsidRPr="00C74BA0">
        <w:t>Noon</w:t>
      </w:r>
      <w:proofErr w:type="spellEnd"/>
      <w:r w:rsidRPr="00C74BA0">
        <w:t xml:space="preserve"> Post arvioi artikkelissaan </w:t>
      </w:r>
      <w:proofErr w:type="spellStart"/>
      <w:r w:rsidRPr="00C74BA0">
        <w:t>suufiliikkeiden</w:t>
      </w:r>
      <w:proofErr w:type="spellEnd"/>
      <w:r w:rsidRPr="00C74BA0">
        <w:t xml:space="preserve"> jakautuneen kolmeen karkeaan kategoriaan vuosikymmenen jatkuneen sisällissodan jälkeen: </w:t>
      </w:r>
      <w:r w:rsidR="00B40E57" w:rsidRPr="00C74BA0">
        <w:t xml:space="preserve">1. </w:t>
      </w:r>
      <w:r w:rsidRPr="00C74BA0">
        <w:t>hallintoa tukeneet</w:t>
      </w:r>
      <w:r w:rsidR="009739BE" w:rsidRPr="00C74BA0">
        <w:t xml:space="preserve"> </w:t>
      </w:r>
      <w:proofErr w:type="spellStart"/>
      <w:r w:rsidR="009739BE" w:rsidRPr="00C74BA0">
        <w:t>suufijärjestöt</w:t>
      </w:r>
      <w:proofErr w:type="spellEnd"/>
      <w:r w:rsidR="00B40E57" w:rsidRPr="00C74BA0">
        <w:t>,</w:t>
      </w:r>
      <w:r w:rsidRPr="00C74BA0">
        <w:t xml:space="preserve"> jotka pysyivät osana valtion uskonnollisia instituutioita, </w:t>
      </w:r>
      <w:r w:rsidR="00B40E57" w:rsidRPr="00C74BA0">
        <w:t xml:space="preserve">2. </w:t>
      </w:r>
      <w:proofErr w:type="spellStart"/>
      <w:r w:rsidR="009739BE" w:rsidRPr="00C74BA0">
        <w:t>suufijärjestöt</w:t>
      </w:r>
      <w:proofErr w:type="spellEnd"/>
      <w:r w:rsidR="009739BE" w:rsidRPr="00C74BA0">
        <w:t>,</w:t>
      </w:r>
      <w:r w:rsidRPr="00C74BA0">
        <w:t xml:space="preserve"> jotka vetäytyivät julkisuudesta tai pakenivat ulkomaille ja </w:t>
      </w:r>
      <w:r w:rsidR="00B40E57" w:rsidRPr="00C74BA0">
        <w:t xml:space="preserve">3. </w:t>
      </w:r>
      <w:proofErr w:type="spellStart"/>
      <w:proofErr w:type="gramStart"/>
      <w:r w:rsidR="009739BE" w:rsidRPr="00C74BA0">
        <w:t>suufijärjestöt</w:t>
      </w:r>
      <w:proofErr w:type="spellEnd"/>
      <w:proofErr w:type="gramEnd"/>
      <w:r w:rsidR="00FE2168" w:rsidRPr="00C74BA0">
        <w:t xml:space="preserve"> jotka mukautuivat Iranin vaikutusvaltaan</w:t>
      </w:r>
      <w:r w:rsidR="009739BE" w:rsidRPr="00C74BA0">
        <w:t xml:space="preserve"> Syyriassa</w:t>
      </w:r>
      <w:r w:rsidR="00FE2168" w:rsidRPr="00C74BA0">
        <w:t>.</w:t>
      </w:r>
      <w:r w:rsidR="00FE2168">
        <w:t xml:space="preserve"> </w:t>
      </w:r>
      <w:r w:rsidR="00FE2168" w:rsidRPr="00C74BA0">
        <w:t xml:space="preserve">Fragmentaatio johti suufilaisuuden heikentymiseen muiden uskonnollisten liikkeiden kustannuksella. Sisällissodan päätyttyä </w:t>
      </w:r>
      <w:proofErr w:type="spellStart"/>
      <w:r w:rsidR="00FE2168" w:rsidRPr="00C74BA0">
        <w:t>suufiyhteisöt</w:t>
      </w:r>
      <w:proofErr w:type="spellEnd"/>
      <w:r w:rsidR="00FE2168" w:rsidRPr="00C74BA0">
        <w:t xml:space="preserve"> ovat jälleen pyrkineet mukautumaan muuttuneeseen toimintaympäristöön. Väliaikaishallinnon </w:t>
      </w:r>
      <w:r w:rsidR="004A594E" w:rsidRPr="00C74BA0">
        <w:t xml:space="preserve">presidentti Ahmed </w:t>
      </w:r>
      <w:proofErr w:type="spellStart"/>
      <w:r w:rsidR="004A594E" w:rsidRPr="00C74BA0">
        <w:t>al-Shara</w:t>
      </w:r>
      <w:r w:rsidR="00327A2B" w:rsidRPr="00C74BA0">
        <w:t>a</w:t>
      </w:r>
      <w:proofErr w:type="spellEnd"/>
      <w:r w:rsidR="004A594E" w:rsidRPr="00C74BA0">
        <w:t xml:space="preserve">’ nimesi </w:t>
      </w:r>
      <w:r w:rsidR="006E3A15">
        <w:t xml:space="preserve">vuonna 2025 </w:t>
      </w:r>
      <w:r w:rsidR="004A594E" w:rsidRPr="00C74BA0">
        <w:t xml:space="preserve">suufilaisen sheikki Osama </w:t>
      </w:r>
      <w:proofErr w:type="spellStart"/>
      <w:r w:rsidR="004A594E" w:rsidRPr="00C74BA0">
        <w:t>al-Rifain</w:t>
      </w:r>
      <w:proofErr w:type="spellEnd"/>
      <w:r w:rsidR="004A594E" w:rsidRPr="00C74BA0">
        <w:t xml:space="preserve"> ”tasavallan </w:t>
      </w:r>
      <w:proofErr w:type="spellStart"/>
      <w:r w:rsidR="004A594E" w:rsidRPr="00C74BA0">
        <w:t>muftiksi</w:t>
      </w:r>
      <w:proofErr w:type="spellEnd"/>
      <w:r w:rsidR="004A594E" w:rsidRPr="00C74BA0">
        <w:t>”</w:t>
      </w:r>
      <w:r w:rsidR="006E3A15">
        <w:t xml:space="preserve"> ja Syyrian ylimmäksi uskonnolliseksi johtajaksi</w:t>
      </w:r>
      <w:r w:rsidR="004A594E" w:rsidRPr="00C74BA0">
        <w:t xml:space="preserve"> valtion uskonno</w:t>
      </w:r>
      <w:r w:rsidR="00B40E57" w:rsidRPr="00C74BA0">
        <w:t>l</w:t>
      </w:r>
      <w:r w:rsidR="004A594E" w:rsidRPr="00C74BA0">
        <w:t>listen instit</w:t>
      </w:r>
      <w:r w:rsidR="00B40E57" w:rsidRPr="00C74BA0">
        <w:t>u</w:t>
      </w:r>
      <w:r w:rsidR="004A594E" w:rsidRPr="00C74BA0">
        <w:t xml:space="preserve">utioiden jälleenrakentamisen yhteydessä. Suufilaiset edustajat ollaan otettu mukaan valtiolliseen </w:t>
      </w:r>
      <w:proofErr w:type="spellStart"/>
      <w:r w:rsidR="004A594E" w:rsidRPr="00C74BA0">
        <w:t>al-Rifain</w:t>
      </w:r>
      <w:proofErr w:type="spellEnd"/>
      <w:r w:rsidR="004A594E" w:rsidRPr="00C74BA0">
        <w:t xml:space="preserve"> johtamaan ylempään fatwaneuvostoon, samalla kun uskonnollisista asioista vastaava ministeriö erotti joitain </w:t>
      </w:r>
      <w:proofErr w:type="spellStart"/>
      <w:r w:rsidR="004A594E" w:rsidRPr="00C74BA0">
        <w:t>suufisheikkejä</w:t>
      </w:r>
      <w:proofErr w:type="spellEnd"/>
      <w:r w:rsidR="004A594E" w:rsidRPr="00C74BA0">
        <w:t xml:space="preserve">. Valtaosa </w:t>
      </w:r>
      <w:proofErr w:type="spellStart"/>
      <w:r w:rsidR="004A594E" w:rsidRPr="00C74BA0">
        <w:t>sheikeista</w:t>
      </w:r>
      <w:proofErr w:type="spellEnd"/>
      <w:r w:rsidR="004A594E" w:rsidRPr="00C74BA0">
        <w:t xml:space="preserve"> kuitenkin jatkaa uskonnollista ja </w:t>
      </w:r>
      <w:r w:rsidR="004831E5" w:rsidRPr="00C74BA0">
        <w:t xml:space="preserve">sosiaalista toimintaansa uuden hallinnon alaisuudessa. Sodan seurauksena entiseen hallintoon liitoksissa olleet suufilaiset hahmot ja instituutiot menettivät suosiotaan ja joutuivat väistymään muiden tieltä. </w:t>
      </w:r>
      <w:r w:rsidR="00B40E57" w:rsidRPr="00C74BA0">
        <w:t>T</w:t>
      </w:r>
      <w:r w:rsidR="0063141B" w:rsidRPr="00C74BA0">
        <w:t>iet</w:t>
      </w:r>
      <w:r w:rsidR="00B40E57" w:rsidRPr="00C74BA0">
        <w:t xml:space="preserve">yt julkisuudessa olleet </w:t>
      </w:r>
      <w:proofErr w:type="spellStart"/>
      <w:r w:rsidR="00B40E57" w:rsidRPr="00C74BA0">
        <w:t>suufit</w:t>
      </w:r>
      <w:proofErr w:type="spellEnd"/>
      <w:r w:rsidR="00B40E57" w:rsidRPr="00C74BA0">
        <w:t xml:space="preserve"> ovat joutuneet marginalisoiduiksi uudessa toimintaympäristössä</w:t>
      </w:r>
      <w:r w:rsidR="0063141B" w:rsidRPr="00C74BA0">
        <w:t>.</w:t>
      </w:r>
      <w:r w:rsidR="00B37689" w:rsidRPr="00C74BA0">
        <w:rPr>
          <w:rStyle w:val="FootnoteReference"/>
        </w:rPr>
        <w:footnoteReference w:id="28"/>
      </w:r>
    </w:p>
    <w:p w14:paraId="3C3D4DA2" w14:textId="006C6523" w:rsidR="00143AF5" w:rsidRDefault="00143AF5" w:rsidP="00143AF5">
      <w:pPr>
        <w:pStyle w:val="Heading1"/>
      </w:pPr>
      <w:r>
        <w:t xml:space="preserve">Onko </w:t>
      </w:r>
      <w:proofErr w:type="spellStart"/>
      <w:r>
        <w:t>suufeihin</w:t>
      </w:r>
      <w:proofErr w:type="spellEnd"/>
      <w:r>
        <w:t xml:space="preserve"> kohdistunut oikeudenloukkauksia tai syrjintää nykyisen hallinnon aikana heidän uskonnostaan johtuen? </w:t>
      </w:r>
      <w:r w:rsidR="006557DD" w:rsidRPr="006557DD">
        <w:t>Jos kyllä, kenen toimesta?</w:t>
      </w:r>
    </w:p>
    <w:p w14:paraId="79BB8BEF" w14:textId="324BB15D" w:rsidR="00F372A4" w:rsidRPr="00F372A4" w:rsidRDefault="006557DD" w:rsidP="00F372A4">
      <w:r>
        <w:t xml:space="preserve">Kappaleessa käsitellään esimerkin omaisesti myös muihin kuin suufilaisiin uskonoppineisiin kohdistunutta syrjintää ja oikeudenloukkauksia, sillä ne kuvastavat samaa ilmiötä, eli sunnimuslimiryhmittymien välisiä jännitteitä Syyriassa. Suufilaisuus mainitaan </w:t>
      </w:r>
      <w:proofErr w:type="gramStart"/>
      <w:r>
        <w:t>tapauksissa</w:t>
      </w:r>
      <w:proofErr w:type="gramEnd"/>
      <w:r>
        <w:t xml:space="preserve"> joissa se mainitaan käytettävissä olevissa lähteissä kunkin tapauksen kohdalla.</w:t>
      </w:r>
    </w:p>
    <w:p w14:paraId="62A906DD" w14:textId="4EF9B0BC" w:rsidR="0020574A" w:rsidRDefault="00721831" w:rsidP="008D2B9A">
      <w:r w:rsidRPr="00A04218">
        <w:t>Useiden lähteiden mukaan jännitteet sunni-islamin eri suuntausten edustajien välillä o</w:t>
      </w:r>
      <w:r w:rsidR="00BA7C55" w:rsidRPr="00A04218">
        <w:t xml:space="preserve">vat </w:t>
      </w:r>
      <w:r w:rsidRPr="00A04218">
        <w:t>kasva</w:t>
      </w:r>
      <w:r w:rsidR="00BA7C55" w:rsidRPr="00A04218">
        <w:t>neet</w:t>
      </w:r>
      <w:r w:rsidR="006557DD">
        <w:t xml:space="preserve"> Syyriassa</w:t>
      </w:r>
      <w:r w:rsidRPr="00A04218">
        <w:t>.</w:t>
      </w:r>
      <w:r w:rsidRPr="00A04218">
        <w:rPr>
          <w:rStyle w:val="FootnoteReference"/>
        </w:rPr>
        <w:footnoteReference w:id="29"/>
      </w:r>
      <w:r w:rsidR="00C53AEB" w:rsidRPr="00A04218">
        <w:t xml:space="preserve"> </w:t>
      </w:r>
      <w:r w:rsidR="0020574A" w:rsidRPr="00A04218">
        <w:t xml:space="preserve">Lähteistä löytyy useista </w:t>
      </w:r>
      <w:r w:rsidR="00EB4E96" w:rsidRPr="00A04218">
        <w:t>esimerkkejä,</w:t>
      </w:r>
      <w:r w:rsidR="0020574A" w:rsidRPr="00A04218">
        <w:t xml:space="preserve"> joissa </w:t>
      </w:r>
      <w:proofErr w:type="spellStart"/>
      <w:r w:rsidR="0020574A" w:rsidRPr="00A04218">
        <w:t>salafistiset</w:t>
      </w:r>
      <w:proofErr w:type="spellEnd"/>
      <w:r w:rsidR="0020574A" w:rsidRPr="00A04218">
        <w:t xml:space="preserve"> aseelliset ryhmät ovat kohdistaneet väkivaltaa suufilaisia uskonoppineita vastaan.</w:t>
      </w:r>
      <w:r w:rsidR="0020574A" w:rsidRPr="00A04218">
        <w:rPr>
          <w:rStyle w:val="FootnoteReference"/>
        </w:rPr>
        <w:footnoteReference w:id="30"/>
      </w:r>
      <w:r w:rsidR="00DE69A7" w:rsidRPr="00A04218">
        <w:t xml:space="preserve"> Useita islamilaisia uskonoppineita ollaan tapettu Syyriassa nykyisen hallinnon aikana erinäisten ryhmien toimesta.</w:t>
      </w:r>
      <w:r w:rsidR="00DE69A7" w:rsidRPr="00A04218">
        <w:rPr>
          <w:rStyle w:val="FootnoteReference"/>
        </w:rPr>
        <w:footnoteReference w:id="31"/>
      </w:r>
      <w:r w:rsidR="00996850" w:rsidRPr="00A04218">
        <w:t xml:space="preserve"> </w:t>
      </w:r>
      <w:r w:rsidR="00915792" w:rsidRPr="00A04218">
        <w:t xml:space="preserve">Erityisesti uskonoppineisiin, joita syytetään yhteistyöstä edellisen hallinnon kanssa, ollaan kohdistettu oikeudenloukkauksia </w:t>
      </w:r>
      <w:r w:rsidR="000D5235" w:rsidRPr="00A04218">
        <w:t>heitä vastustavien ryhmittymien toimesta.</w:t>
      </w:r>
      <w:r w:rsidR="000D5235" w:rsidRPr="00A04218">
        <w:rPr>
          <w:rStyle w:val="FootnoteReference"/>
        </w:rPr>
        <w:footnoteReference w:id="32"/>
      </w:r>
    </w:p>
    <w:p w14:paraId="0F21EB3B" w14:textId="1158C781" w:rsidR="00312776" w:rsidRDefault="00966168" w:rsidP="008D2B9A">
      <w:r>
        <w:t xml:space="preserve">Syyrialaisen </w:t>
      </w:r>
      <w:proofErr w:type="spellStart"/>
      <w:r w:rsidR="008D2B9A" w:rsidRPr="005872AA">
        <w:t>STJ:n</w:t>
      </w:r>
      <w:proofErr w:type="spellEnd"/>
      <w:r>
        <w:t xml:space="preserve"> (</w:t>
      </w:r>
      <w:proofErr w:type="spellStart"/>
      <w:r w:rsidRPr="00966168">
        <w:t>Syrians</w:t>
      </w:r>
      <w:proofErr w:type="spellEnd"/>
      <w:r w:rsidRPr="00966168">
        <w:t xml:space="preserve"> for </w:t>
      </w:r>
      <w:proofErr w:type="spellStart"/>
      <w:r w:rsidRPr="00966168">
        <w:t>Truth</w:t>
      </w:r>
      <w:proofErr w:type="spellEnd"/>
      <w:r w:rsidRPr="00966168">
        <w:t xml:space="preserve"> and </w:t>
      </w:r>
      <w:proofErr w:type="spellStart"/>
      <w:proofErr w:type="gramStart"/>
      <w:r w:rsidRPr="00966168">
        <w:t>Justice</w:t>
      </w:r>
      <w:proofErr w:type="spellEnd"/>
      <w:r>
        <w:t>)-</w:t>
      </w:r>
      <w:proofErr w:type="gramEnd"/>
      <w:r>
        <w:t>ihmisoikeusjärjestön</w:t>
      </w:r>
      <w:r w:rsidR="008D2B9A" w:rsidRPr="005872AA">
        <w:t xml:space="preserve"> haastattelema</w:t>
      </w:r>
      <w:r w:rsidR="003D758F" w:rsidRPr="005872AA">
        <w:t>n</w:t>
      </w:r>
      <w:r w:rsidR="008D2B9A" w:rsidRPr="005872AA">
        <w:t xml:space="preserve"> </w:t>
      </w:r>
      <w:proofErr w:type="spellStart"/>
      <w:r w:rsidR="008D2B9A" w:rsidRPr="005872AA">
        <w:t>Yalovan</w:t>
      </w:r>
      <w:proofErr w:type="spellEnd"/>
      <w:r w:rsidR="008D2B9A" w:rsidRPr="005872AA">
        <w:t xml:space="preserve"> yliopiston professori</w:t>
      </w:r>
      <w:r w:rsidR="003D758F" w:rsidRPr="005872AA">
        <w:t>n</w:t>
      </w:r>
      <w:r w:rsidR="00E16C57" w:rsidRPr="005872AA">
        <w:t xml:space="preserve"> Abdul </w:t>
      </w:r>
      <w:proofErr w:type="spellStart"/>
      <w:r w:rsidR="00E16C57" w:rsidRPr="005872AA">
        <w:t>Qader</w:t>
      </w:r>
      <w:proofErr w:type="spellEnd"/>
      <w:r w:rsidR="00E16C57" w:rsidRPr="005872AA">
        <w:t xml:space="preserve"> Mohammed </w:t>
      </w:r>
      <w:proofErr w:type="spellStart"/>
      <w:r w:rsidR="00E16C57" w:rsidRPr="005872AA">
        <w:t>al</w:t>
      </w:r>
      <w:proofErr w:type="spellEnd"/>
      <w:r w:rsidR="00E16C57" w:rsidRPr="005872AA">
        <w:t>-Husseinin</w:t>
      </w:r>
      <w:r w:rsidR="003D758F" w:rsidRPr="005872AA">
        <w:t xml:space="preserve"> </w:t>
      </w:r>
      <w:r w:rsidR="008D2B9A" w:rsidRPr="005872AA">
        <w:t xml:space="preserve">mukaan ainakin 100 imaamia ollaan erotettu ilman oikeudenkäyntiä uuden hallinnon toimesta. Heidän tilalleen ollaan asetettu </w:t>
      </w:r>
      <w:proofErr w:type="spellStart"/>
      <w:r w:rsidR="008D2B9A" w:rsidRPr="005872AA">
        <w:t>wahhabilaista</w:t>
      </w:r>
      <w:proofErr w:type="spellEnd"/>
      <w:r w:rsidR="008D2B9A" w:rsidRPr="005872AA">
        <w:t xml:space="preserve"> koulukuntaa</w:t>
      </w:r>
      <w:r w:rsidR="00996850" w:rsidRPr="005872AA">
        <w:rPr>
          <w:rStyle w:val="FootnoteReference"/>
        </w:rPr>
        <w:footnoteReference w:id="33"/>
      </w:r>
      <w:r w:rsidR="008D2B9A" w:rsidRPr="005872AA">
        <w:t xml:space="preserve"> edustavia imaameja. </w:t>
      </w:r>
      <w:proofErr w:type="spellStart"/>
      <w:r w:rsidR="008D2B9A" w:rsidRPr="005872AA">
        <w:t>STJ:n</w:t>
      </w:r>
      <w:proofErr w:type="spellEnd"/>
      <w:r w:rsidR="008D2B9A" w:rsidRPr="005872AA">
        <w:t xml:space="preserve"> keräämät </w:t>
      </w:r>
      <w:r w:rsidR="008D2B9A" w:rsidRPr="005872AA">
        <w:lastRenderedPageBreak/>
        <w:t>todistajanlausunnot ja asiakirjat viittaavat myös kampanjaan, jonka tavoitteena on poistaa virasta entiseen</w:t>
      </w:r>
      <w:r w:rsidR="00F211BC" w:rsidRPr="005872AA">
        <w:t xml:space="preserve">, </w:t>
      </w:r>
      <w:proofErr w:type="spellStart"/>
      <w:r w:rsidR="00F211BC" w:rsidRPr="005872AA">
        <w:t>Baath</w:t>
      </w:r>
      <w:proofErr w:type="spellEnd"/>
      <w:r w:rsidR="00F211BC" w:rsidRPr="005872AA">
        <w:t>-hallinnon aikaiseen</w:t>
      </w:r>
      <w:r w:rsidR="008D2B9A" w:rsidRPr="005872AA">
        <w:t xml:space="preserve"> uskonnolliseen johtoon sidoksissa olevat imaamit ja saarnaajat sillä perusteella, että he olisivat uskollisia edelliselle hallinnolle. Monet </w:t>
      </w:r>
      <w:r w:rsidR="003D758F" w:rsidRPr="005872AA">
        <w:t xml:space="preserve">erotetuista saarnaajista </w:t>
      </w:r>
      <w:r w:rsidR="008D2B9A" w:rsidRPr="005872AA">
        <w:t>on korvattu henkilöillä, joilla on yhteyksiä islami</w:t>
      </w:r>
      <w:r w:rsidR="00F211BC" w:rsidRPr="005872AA">
        <w:t xml:space="preserve">stisiin </w:t>
      </w:r>
      <w:r w:rsidR="008D2B9A" w:rsidRPr="005872AA">
        <w:t xml:space="preserve">ryhmittymiin, erityisesti jihadistiseen </w:t>
      </w:r>
      <w:proofErr w:type="spellStart"/>
      <w:r w:rsidR="008D2B9A" w:rsidRPr="005872AA">
        <w:t>salafistiliikkeeseen</w:t>
      </w:r>
      <w:proofErr w:type="spellEnd"/>
      <w:r w:rsidR="008D2B9A" w:rsidRPr="005872AA">
        <w:t xml:space="preserve">. Joissakin suurkaupungeissa, kuten Damaskoksessa ja Aleppossa, nämä toimenpiteet </w:t>
      </w:r>
      <w:r w:rsidR="003D758F" w:rsidRPr="005872AA">
        <w:t xml:space="preserve">ollaan toteutettu </w:t>
      </w:r>
      <w:r w:rsidR="008D2B9A" w:rsidRPr="005872AA">
        <w:t xml:space="preserve">siirtymäkauden hallituksen uskonnollisten säätiöiden ministeriön antamien virallisten asetusten nojalla. Damaskoksen maaseudulla monet imaamit joutuivat kuitenkin luopumaan tehtävistään joko pakon edessä tai painostuksen seurauksena sen jälkeen, kun heitä oli julkisesti syytetty yhteistyöstä entisen hallinnon kanssa. Heidän tilalleen </w:t>
      </w:r>
      <w:r w:rsidR="003D758F" w:rsidRPr="005872AA">
        <w:t xml:space="preserve">ollaan asetettu </w:t>
      </w:r>
      <w:proofErr w:type="gramStart"/>
      <w:r w:rsidR="003D758F" w:rsidRPr="005872AA">
        <w:t>saarnaajia</w:t>
      </w:r>
      <w:proofErr w:type="gramEnd"/>
      <w:r w:rsidR="003D758F" w:rsidRPr="005872AA">
        <w:t xml:space="preserve"> jotka ovat alun perun</w:t>
      </w:r>
      <w:r w:rsidR="008D2B9A" w:rsidRPr="005872AA">
        <w:t xml:space="preserve"> </w:t>
      </w:r>
      <w:proofErr w:type="spellStart"/>
      <w:r w:rsidR="008D2B9A" w:rsidRPr="005872AA">
        <w:t>Idlibin</w:t>
      </w:r>
      <w:proofErr w:type="spellEnd"/>
      <w:r w:rsidR="008D2B9A" w:rsidRPr="005872AA">
        <w:t xml:space="preserve"> alueelta. </w:t>
      </w:r>
      <w:proofErr w:type="spellStart"/>
      <w:r w:rsidR="008D2B9A" w:rsidRPr="005872AA">
        <w:t>STJ:n</w:t>
      </w:r>
      <w:proofErr w:type="spellEnd"/>
      <w:r w:rsidR="008D2B9A" w:rsidRPr="005872AA">
        <w:t xml:space="preserve"> saamien todistusten mukaan uusien puhujien diskurssissa korostuu </w:t>
      </w:r>
      <w:proofErr w:type="spellStart"/>
      <w:r w:rsidR="008D2B9A" w:rsidRPr="005872AA">
        <w:t>salafistinen</w:t>
      </w:r>
      <w:proofErr w:type="spellEnd"/>
      <w:r w:rsidR="008D2B9A" w:rsidRPr="005872AA">
        <w:t xml:space="preserve"> </w:t>
      </w:r>
      <w:r w:rsidR="00724AB3" w:rsidRPr="005872AA">
        <w:t>ja</w:t>
      </w:r>
      <w:r w:rsidR="00724AB3">
        <w:t xml:space="preserve"> </w:t>
      </w:r>
      <w:r w:rsidR="008D2B9A">
        <w:t xml:space="preserve">militaristinen orientaatio. Yhden todistajan mukaan tähän kuuluu myös vihainen retoriikka toisia islamin sektejä ja </w:t>
      </w:r>
      <w:proofErr w:type="spellStart"/>
      <w:r w:rsidR="00724AB3">
        <w:t>salafisteista</w:t>
      </w:r>
      <w:proofErr w:type="spellEnd"/>
      <w:r w:rsidR="00724AB3">
        <w:t xml:space="preserve"> </w:t>
      </w:r>
      <w:r w:rsidR="008D2B9A">
        <w:t>poliittisesti poikkeavia tahoja kohtaan.</w:t>
      </w:r>
      <w:r w:rsidR="008D2B9A">
        <w:rPr>
          <w:rStyle w:val="FootnoteReference"/>
        </w:rPr>
        <w:footnoteReference w:id="34"/>
      </w:r>
      <w:r w:rsidR="008D2B9A">
        <w:t xml:space="preserve"> </w:t>
      </w:r>
    </w:p>
    <w:p w14:paraId="0CFC04C6" w14:textId="31C9384D" w:rsidR="0020574A" w:rsidRDefault="00EB4E96" w:rsidP="00802D3D">
      <w:r w:rsidRPr="005872AA">
        <w:t xml:space="preserve">Damaskoksen maaseudulla toimiva </w:t>
      </w:r>
      <w:r w:rsidR="00802D3D" w:rsidRPr="005872AA">
        <w:t>uskonoppinut</w:t>
      </w:r>
      <w:r w:rsidRPr="005872AA">
        <w:t xml:space="preserve"> kertoi </w:t>
      </w:r>
      <w:proofErr w:type="spellStart"/>
      <w:r w:rsidRPr="005872AA">
        <w:t>STJ:lle</w:t>
      </w:r>
      <w:proofErr w:type="spellEnd"/>
      <w:r w:rsidRPr="005872AA">
        <w:t xml:space="preserve"> että häntä painostettiin turvallisuusviranomaisten toim</w:t>
      </w:r>
      <w:r w:rsidR="00802D3D" w:rsidRPr="005872AA">
        <w:t xml:space="preserve">esta eroamaan </w:t>
      </w:r>
      <w:r w:rsidR="006525CC" w:rsidRPr="005872AA">
        <w:t>tehtävistään</w:t>
      </w:r>
      <w:r w:rsidR="00802D3D" w:rsidRPr="005872AA">
        <w:t xml:space="preserve"> paikallisen moskeijan imaamina. Kertomuksessaan hän kuvaili 2.1.2025 tapahtunutta </w:t>
      </w:r>
      <w:r w:rsidR="00724AB3" w:rsidRPr="005872AA">
        <w:t>välikohtausta</w:t>
      </w:r>
      <w:r w:rsidR="00802D3D" w:rsidRPr="005872AA">
        <w:t xml:space="preserve">, </w:t>
      </w:r>
      <w:r w:rsidR="003D758F" w:rsidRPr="005872AA">
        <w:t>missä</w:t>
      </w:r>
      <w:r w:rsidR="00802D3D" w:rsidRPr="005872AA">
        <w:t xml:space="preserve"> kaupungin ”turvallisuusem</w:t>
      </w:r>
      <w:r w:rsidR="003D758F" w:rsidRPr="005872AA">
        <w:t>i</w:t>
      </w:r>
      <w:r w:rsidR="00802D3D" w:rsidRPr="005872AA">
        <w:t xml:space="preserve">iri” ja sisäiseen siirtymään joutuneiden alueelle palanneita yhteisöjä edustavia sheikkejä vieraili hänen kotonaan. He </w:t>
      </w:r>
      <w:r w:rsidR="006525CC" w:rsidRPr="005872AA">
        <w:t>käskivät häntä eroamaan</w:t>
      </w:r>
      <w:r w:rsidR="00802D3D" w:rsidRPr="005872AA">
        <w:t xml:space="preserve"> väittäen, että </w:t>
      </w:r>
      <w:r w:rsidR="00724AB3" w:rsidRPr="005872AA">
        <w:t>hän oli tukenut entistä</w:t>
      </w:r>
      <w:r w:rsidR="00802D3D" w:rsidRPr="005872AA">
        <w:t xml:space="preserve"> halli</w:t>
      </w:r>
      <w:r w:rsidR="006525CC" w:rsidRPr="005872AA">
        <w:t>ntoa</w:t>
      </w:r>
      <w:r w:rsidR="00724AB3" w:rsidRPr="005872AA">
        <w:t xml:space="preserve">. </w:t>
      </w:r>
      <w:proofErr w:type="spellStart"/>
      <w:r w:rsidR="006525CC" w:rsidRPr="005872AA">
        <w:t>STJ:n</w:t>
      </w:r>
      <w:proofErr w:type="spellEnd"/>
      <w:r w:rsidR="006525CC" w:rsidRPr="005872AA">
        <w:t xml:space="preserve"> haastattelema t</w:t>
      </w:r>
      <w:r w:rsidR="00802D3D" w:rsidRPr="005872AA">
        <w:t xml:space="preserve">odistaja totesi, että häntä uhkailtiin vankeudella, jos hän palaisi </w:t>
      </w:r>
      <w:r w:rsidR="00802D3D" w:rsidRPr="00E34CA2">
        <w:t>moskeijaan.</w:t>
      </w:r>
      <w:r w:rsidR="009C7CD5" w:rsidRPr="00E34CA2">
        <w:t xml:space="preserve"> Raportissa kerrotaan myös Damaskoksen maaseudulla </w:t>
      </w:r>
      <w:proofErr w:type="spellStart"/>
      <w:r w:rsidR="009C7CD5" w:rsidRPr="00E34CA2">
        <w:t>Zamalkan</w:t>
      </w:r>
      <w:proofErr w:type="spellEnd"/>
      <w:r w:rsidR="009C7CD5" w:rsidRPr="00E34CA2">
        <w:t xml:space="preserve"> kaupungissa tapahtuneesta välikohtauksesta</w:t>
      </w:r>
      <w:r w:rsidR="00790971" w:rsidRPr="00E34CA2">
        <w:t>,</w:t>
      </w:r>
      <w:r w:rsidR="009C7CD5" w:rsidRPr="00E34CA2">
        <w:t xml:space="preserve"> jossa paikallisen moskeijan imaami pahoinpideltiin uuteen hallintoon liitoksissa olevien henkilöiden toimesta</w:t>
      </w:r>
      <w:r w:rsidR="00790971" w:rsidRPr="00E34CA2">
        <w:t>.</w:t>
      </w:r>
      <w:r w:rsidR="009C7CD5" w:rsidRPr="00E34CA2">
        <w:t xml:space="preserve"> </w:t>
      </w:r>
      <w:r w:rsidR="00790971" w:rsidRPr="00E34CA2">
        <w:t>He vaativat</w:t>
      </w:r>
      <w:r w:rsidR="009C7CD5" w:rsidRPr="00E34CA2">
        <w:t xml:space="preserve"> häntä lähtemään moskeijasta</w:t>
      </w:r>
      <w:r w:rsidR="00966168">
        <w:t>,</w:t>
      </w:r>
      <w:r w:rsidR="00790971" w:rsidRPr="00E34CA2">
        <w:t xml:space="preserve"> syyttäen </w:t>
      </w:r>
      <w:r w:rsidR="009C7CD5" w:rsidRPr="00E34CA2">
        <w:t>häntä</w:t>
      </w:r>
      <w:r w:rsidR="006525CC" w:rsidRPr="00E34CA2">
        <w:t xml:space="preserve"> </w:t>
      </w:r>
      <w:r w:rsidR="009C7CD5" w:rsidRPr="00E34CA2">
        <w:t xml:space="preserve">yhteyksistä </w:t>
      </w:r>
      <w:proofErr w:type="spellStart"/>
      <w:r w:rsidR="009C7CD5" w:rsidRPr="00E34CA2">
        <w:t>Baath</w:t>
      </w:r>
      <w:proofErr w:type="spellEnd"/>
      <w:r w:rsidR="009C7CD5" w:rsidRPr="00E34CA2">
        <w:t xml:space="preserve">-hallintoon. Hän ei ole palannut moskeijaan eikä viranomaistoimia ole raportin mukaan tapahtunut siitä huolimatta, että hän teki virallisen valituksen tapauksesta </w:t>
      </w:r>
      <w:r w:rsidR="00907520" w:rsidRPr="00E34CA2">
        <w:t>turvallisuudesta vastaaville viranomaisille</w:t>
      </w:r>
      <w:r w:rsidR="009C7CD5" w:rsidRPr="00E34CA2">
        <w:t>.</w:t>
      </w:r>
      <w:r w:rsidR="00802D3D" w:rsidRPr="00E34CA2">
        <w:rPr>
          <w:rStyle w:val="FootnoteReference"/>
        </w:rPr>
        <w:footnoteReference w:id="35"/>
      </w:r>
      <w:r w:rsidR="00802D3D" w:rsidRPr="00E34CA2">
        <w:t xml:space="preserve"> </w:t>
      </w:r>
      <w:r w:rsidR="0020574A" w:rsidRPr="00E34CA2">
        <w:t xml:space="preserve">Libanonilaisen </w:t>
      </w:r>
      <w:proofErr w:type="spellStart"/>
      <w:r w:rsidR="0020574A" w:rsidRPr="00E34CA2">
        <w:t>Al</w:t>
      </w:r>
      <w:proofErr w:type="spellEnd"/>
      <w:r w:rsidR="0020574A" w:rsidRPr="00E34CA2">
        <w:t>-</w:t>
      </w:r>
      <w:proofErr w:type="spellStart"/>
      <w:r w:rsidR="0020574A" w:rsidRPr="00E34CA2">
        <w:t>Modon</w:t>
      </w:r>
      <w:proofErr w:type="spellEnd"/>
      <w:r w:rsidR="0020574A" w:rsidRPr="00E34CA2">
        <w:t xml:space="preserve">-mediasivuston 31.7.2025 julkaisemaan, </w:t>
      </w:r>
      <w:proofErr w:type="spellStart"/>
      <w:r w:rsidR="0020574A" w:rsidRPr="00E34CA2">
        <w:t>suufien</w:t>
      </w:r>
      <w:proofErr w:type="spellEnd"/>
      <w:r w:rsidR="0020574A" w:rsidRPr="00E34CA2">
        <w:t xml:space="preserve"> tilannetta Syyriassa käsittelevään artikkeliin haastatel</w:t>
      </w:r>
      <w:r w:rsidR="00907520" w:rsidRPr="00E34CA2">
        <w:t xml:space="preserve">tu </w:t>
      </w:r>
      <w:proofErr w:type="spellStart"/>
      <w:r w:rsidR="0020574A" w:rsidRPr="00E34CA2">
        <w:t>Duman</w:t>
      </w:r>
      <w:proofErr w:type="spellEnd"/>
      <w:r w:rsidR="0020574A" w:rsidRPr="00E34CA2">
        <w:t xml:space="preserve"> kaupungissa asuva henkilö kertoo tapauksesta, jossa paikallisen moskeijansa imaami vaihdettiin </w:t>
      </w:r>
      <w:proofErr w:type="spellStart"/>
      <w:r w:rsidR="0020574A" w:rsidRPr="00E34CA2">
        <w:t>wahhabismia</w:t>
      </w:r>
      <w:proofErr w:type="spellEnd"/>
      <w:r w:rsidR="0020574A" w:rsidRPr="00E34CA2">
        <w:t xml:space="preserve"> seuraavaan saarnaajaan. Paikalliset asukkaat puhuvat muutoksesta salaa, sillä he pelkäävät mahdollisia pidätyksiä uskonnon loukkaamiseen liittyvien syytösten vuoksi. Hän kerto</w:t>
      </w:r>
      <w:r w:rsidR="00254969" w:rsidRPr="00E34CA2">
        <w:t>i,</w:t>
      </w:r>
      <w:r w:rsidR="0020574A" w:rsidRPr="00E34CA2">
        <w:t xml:space="preserve"> että tätä pelkoa lisää aseistettujen henkilöiden lisääntyminen moskeijoissa etenkin maaseudulla.</w:t>
      </w:r>
      <w:r w:rsidR="0020574A" w:rsidRPr="00E34CA2">
        <w:rPr>
          <w:rStyle w:val="FootnoteReference"/>
        </w:rPr>
        <w:footnoteReference w:id="36"/>
      </w:r>
    </w:p>
    <w:p w14:paraId="48D4C4C5" w14:textId="31BE16D4" w:rsidR="00312776" w:rsidRPr="009A2C49" w:rsidRDefault="00312776" w:rsidP="00802D3D">
      <w:r w:rsidRPr="00F372A4">
        <w:t>STJ kertoo Hamassa 4.3.2025 tapahtuneesta välikohtauksesta,</w:t>
      </w:r>
      <w:r w:rsidR="00254969" w:rsidRPr="00F372A4">
        <w:t xml:space="preserve"> jossa </w:t>
      </w:r>
      <w:r w:rsidRPr="00F372A4">
        <w:t xml:space="preserve">rukoilijat ja aseelliset joukot ottivat yhteen </w:t>
      </w:r>
      <w:proofErr w:type="spellStart"/>
      <w:r w:rsidRPr="00F372A4">
        <w:t>al-Sharian</w:t>
      </w:r>
      <w:proofErr w:type="spellEnd"/>
      <w:r w:rsidRPr="00F372A4">
        <w:t xml:space="preserve"> moskeijan läheisyydessä. Tilanne kärjistyi siihen</w:t>
      </w:r>
      <w:r w:rsidR="00254969" w:rsidRPr="00F372A4">
        <w:t>,</w:t>
      </w:r>
      <w:r w:rsidRPr="00F372A4">
        <w:t xml:space="preserve"> että</w:t>
      </w:r>
      <w:r w:rsidR="00C8068F" w:rsidRPr="00F372A4">
        <w:t xml:space="preserve"> aseelliset henkilöt ampuivat varoituslaukauksia ilmaan. He pitivät rukousten suorittamistapaa sopimattomana uudistuksena (</w:t>
      </w:r>
      <w:proofErr w:type="spellStart"/>
      <w:r w:rsidR="00C8068F" w:rsidRPr="00F372A4">
        <w:t>ar</w:t>
      </w:r>
      <w:proofErr w:type="spellEnd"/>
      <w:r w:rsidR="00C8068F" w:rsidRPr="00F372A4">
        <w:t xml:space="preserve">. </w:t>
      </w:r>
      <w:proofErr w:type="spellStart"/>
      <w:r w:rsidR="00C8068F" w:rsidRPr="00F372A4">
        <w:rPr>
          <w:i/>
          <w:iCs/>
        </w:rPr>
        <w:t>bid’ah</w:t>
      </w:r>
      <w:proofErr w:type="spellEnd"/>
      <w:r w:rsidR="00C8068F" w:rsidRPr="00F372A4">
        <w:t>).</w:t>
      </w:r>
      <w:r w:rsidR="00192D29" w:rsidRPr="00F372A4">
        <w:t xml:space="preserve"> Paikallisen sheikin antaman lausunnon mukaan </w:t>
      </w:r>
      <w:r w:rsidR="00AD20F1" w:rsidRPr="00F372A4">
        <w:t>”</w:t>
      </w:r>
      <w:proofErr w:type="spellStart"/>
      <w:r w:rsidR="00192D29" w:rsidRPr="00F372A4">
        <w:t>ekstr</w:t>
      </w:r>
      <w:r w:rsidR="00254969" w:rsidRPr="00F372A4">
        <w:t>e</w:t>
      </w:r>
      <w:r w:rsidR="00192D29" w:rsidRPr="00F372A4">
        <w:t>mistit</w:t>
      </w:r>
      <w:proofErr w:type="spellEnd"/>
      <w:r w:rsidR="00AD20F1" w:rsidRPr="00F372A4">
        <w:t xml:space="preserve">” </w:t>
      </w:r>
      <w:r w:rsidR="00192D29" w:rsidRPr="00F372A4">
        <w:t xml:space="preserve">yrittivät provosoida rukoilijoita ja leimasivat heidät </w:t>
      </w:r>
      <w:r w:rsidR="009824A7" w:rsidRPr="00F372A4">
        <w:t>harhaanjohdetuiksi.</w:t>
      </w:r>
      <w:r w:rsidR="003221D5" w:rsidRPr="00F372A4">
        <w:t xml:space="preserve"> Raportissa kerrotaan myös Haman </w:t>
      </w:r>
      <w:proofErr w:type="spellStart"/>
      <w:r w:rsidR="003221D5" w:rsidRPr="00F372A4">
        <w:t>Mus’ab</w:t>
      </w:r>
      <w:proofErr w:type="spellEnd"/>
      <w:r w:rsidR="003221D5" w:rsidRPr="00F372A4">
        <w:t xml:space="preserve"> </w:t>
      </w:r>
      <w:proofErr w:type="spellStart"/>
      <w:r w:rsidR="003221D5" w:rsidRPr="00F372A4">
        <w:t>ibn</w:t>
      </w:r>
      <w:proofErr w:type="spellEnd"/>
      <w:r w:rsidR="003221D5" w:rsidRPr="00F372A4">
        <w:t xml:space="preserve"> </w:t>
      </w:r>
      <w:proofErr w:type="spellStart"/>
      <w:r w:rsidR="003221D5" w:rsidRPr="00F372A4">
        <w:t>Umayrin</w:t>
      </w:r>
      <w:proofErr w:type="spellEnd"/>
      <w:r w:rsidR="003221D5" w:rsidRPr="00F372A4">
        <w:t xml:space="preserve"> moskeijassa tapahtuneesta </w:t>
      </w:r>
      <w:r w:rsidR="009E1558" w:rsidRPr="00F372A4">
        <w:t>välikohtauksesta</w:t>
      </w:r>
      <w:r w:rsidR="003221D5" w:rsidRPr="00F372A4">
        <w:t xml:space="preserve">, kun </w:t>
      </w:r>
      <w:proofErr w:type="spellStart"/>
      <w:r w:rsidR="003221D5" w:rsidRPr="00F372A4">
        <w:t>salafistiryhmä</w:t>
      </w:r>
      <w:proofErr w:type="spellEnd"/>
      <w:r w:rsidR="003221D5" w:rsidRPr="00F372A4">
        <w:t xml:space="preserve"> rynnisti moskeijaan </w:t>
      </w:r>
      <w:proofErr w:type="spellStart"/>
      <w:r w:rsidR="003221D5" w:rsidRPr="00F372A4">
        <w:t>dhikr</w:t>
      </w:r>
      <w:proofErr w:type="spellEnd"/>
      <w:r w:rsidR="003221D5" w:rsidRPr="00F372A4">
        <w:t>-</w:t>
      </w:r>
      <w:r w:rsidR="00A4293E">
        <w:t>rukoukseen</w:t>
      </w:r>
      <w:r w:rsidR="00966168">
        <w:rPr>
          <w:rStyle w:val="FootnoteReference"/>
        </w:rPr>
        <w:footnoteReference w:id="37"/>
      </w:r>
      <w:r w:rsidR="003221D5" w:rsidRPr="00F372A4">
        <w:t xml:space="preserve"> aikana</w:t>
      </w:r>
      <w:r w:rsidR="009E1558" w:rsidRPr="00F372A4">
        <w:t xml:space="preserve"> ja syytti kokoukseen osallistuvia ”</w:t>
      </w:r>
      <w:r w:rsidR="00AD20F1" w:rsidRPr="00F372A4">
        <w:t>kerettiläisistä</w:t>
      </w:r>
      <w:r w:rsidR="009E1558" w:rsidRPr="00F372A4">
        <w:t xml:space="preserve"> </w:t>
      </w:r>
      <w:r w:rsidR="009E1558" w:rsidRPr="00F372A4">
        <w:lastRenderedPageBreak/>
        <w:t>rituaaleista”, mikä johti väkivaltaiseen yhteenottoon</w:t>
      </w:r>
      <w:r w:rsidR="00AD20F1" w:rsidRPr="00F372A4">
        <w:t xml:space="preserve"> ryhmittymän ja kokoukseen osallistuneiden välillä</w:t>
      </w:r>
      <w:r w:rsidR="009E1558" w:rsidRPr="00F372A4">
        <w:t>.</w:t>
      </w:r>
      <w:r w:rsidR="00C8068F" w:rsidRPr="00F372A4">
        <w:rPr>
          <w:rStyle w:val="FootnoteReference"/>
        </w:rPr>
        <w:footnoteReference w:id="38"/>
      </w:r>
    </w:p>
    <w:p w14:paraId="65E846AF" w14:textId="546B8AC9" w:rsidR="00721831" w:rsidRDefault="0020574A" w:rsidP="00782AA0">
      <w:proofErr w:type="spellStart"/>
      <w:r w:rsidRPr="000E2AD1">
        <w:t>STJ:n</w:t>
      </w:r>
      <w:proofErr w:type="spellEnd"/>
      <w:r w:rsidRPr="000E2AD1">
        <w:t xml:space="preserve"> </w:t>
      </w:r>
      <w:r w:rsidR="00312776" w:rsidRPr="000E2AD1">
        <w:t>raportissa</w:t>
      </w:r>
      <w:r w:rsidRPr="000E2AD1">
        <w:t xml:space="preserve"> kerrotaan maltillisina pidettyjen imaamien kidnappauksista ja heihin kohdistetusta väkivallasta. Artikkelissa kerrotaan suufilaisen </w:t>
      </w:r>
      <w:proofErr w:type="spellStart"/>
      <w:r w:rsidRPr="000E2AD1">
        <w:t>Asaad</w:t>
      </w:r>
      <w:proofErr w:type="spellEnd"/>
      <w:r w:rsidRPr="000E2AD1">
        <w:t xml:space="preserve"> </w:t>
      </w:r>
      <w:proofErr w:type="spellStart"/>
      <w:r w:rsidRPr="000E2AD1">
        <w:t>al</w:t>
      </w:r>
      <w:proofErr w:type="spellEnd"/>
      <w:r w:rsidRPr="000E2AD1">
        <w:t>-</w:t>
      </w:r>
      <w:proofErr w:type="spellStart"/>
      <w:r w:rsidRPr="000E2AD1">
        <w:t>Khalil</w:t>
      </w:r>
      <w:proofErr w:type="spellEnd"/>
      <w:r w:rsidRPr="000E2AD1">
        <w:t xml:space="preserve">-nimisen sheikin kidnappauksesta Damaskoksessa aseellisen ryhmän </w:t>
      </w:r>
      <w:r w:rsidRPr="007A066A">
        <w:t>toimesta.</w:t>
      </w:r>
      <w:r w:rsidRPr="007A066A">
        <w:rPr>
          <w:rStyle w:val="FootnoteReference"/>
        </w:rPr>
        <w:footnoteReference w:id="39"/>
      </w:r>
      <w:r w:rsidRPr="007A066A">
        <w:t xml:space="preserve"> </w:t>
      </w:r>
      <w:r w:rsidR="00716B99" w:rsidRPr="007A066A">
        <w:t xml:space="preserve">Snack </w:t>
      </w:r>
      <w:proofErr w:type="spellStart"/>
      <w:r w:rsidR="00716B99" w:rsidRPr="007A066A">
        <w:t>Syrian</w:t>
      </w:r>
      <w:proofErr w:type="spellEnd"/>
      <w:r w:rsidR="00716B99" w:rsidRPr="007A066A">
        <w:t>-uutissivuston 12.1.2025 julkaise</w:t>
      </w:r>
      <w:r w:rsidR="00155BA6" w:rsidRPr="007A066A">
        <w:t xml:space="preserve">man artikkelin mukaan tuntemattomien tekijöiden suorittamat sieppaukset ovat yleistyneet samalla kun sosiaalisessa mediassa levitetään </w:t>
      </w:r>
      <w:r w:rsidR="00911C55">
        <w:t>kiihkeää</w:t>
      </w:r>
      <w:r w:rsidR="00155BA6" w:rsidRPr="007A066A">
        <w:t xml:space="preserve"> retoriikkaa. A</w:t>
      </w:r>
      <w:r w:rsidR="00716B99" w:rsidRPr="007A066A">
        <w:t>rtikkelissa kerrotaan Syyrian oppineiden ja saarnaajien liit</w:t>
      </w:r>
      <w:r w:rsidR="001D1798" w:rsidRPr="007A066A">
        <w:t xml:space="preserve">on julkaisseen </w:t>
      </w:r>
      <w:proofErr w:type="spellStart"/>
      <w:r w:rsidR="00C80BE9">
        <w:t>Al-Khalilin</w:t>
      </w:r>
      <w:proofErr w:type="spellEnd"/>
      <w:r w:rsidR="00C80BE9">
        <w:t xml:space="preserve"> tapaukseen</w:t>
      </w:r>
      <w:r w:rsidR="001D1798" w:rsidRPr="007A066A">
        <w:t xml:space="preserve"> liittyvän</w:t>
      </w:r>
      <w:r w:rsidR="00716B99" w:rsidRPr="007A066A">
        <w:t xml:space="preserve"> julkilausuman, jossa se </w:t>
      </w:r>
      <w:r w:rsidR="007349B1" w:rsidRPr="007A066A">
        <w:t>vaati</w:t>
      </w:r>
      <w:r w:rsidR="00716B99" w:rsidRPr="007A066A">
        <w:t xml:space="preserve"> sieppaaj</w:t>
      </w:r>
      <w:r w:rsidR="007349B1" w:rsidRPr="007A066A">
        <w:t>ia</w:t>
      </w:r>
      <w:r w:rsidR="00716B99" w:rsidRPr="007A066A">
        <w:t xml:space="preserve"> vastuuseen </w:t>
      </w:r>
      <w:r w:rsidR="001D1798" w:rsidRPr="007A066A">
        <w:t>teosta</w:t>
      </w:r>
      <w:r w:rsidR="00716B99" w:rsidRPr="007A066A">
        <w:t xml:space="preserve"> ja </w:t>
      </w:r>
      <w:r w:rsidR="007349B1" w:rsidRPr="007A066A">
        <w:t xml:space="preserve">jossa liitto </w:t>
      </w:r>
      <w:r w:rsidR="00716B99" w:rsidRPr="007A066A">
        <w:t>vetosi sotilasoperaatioiden johtoon</w:t>
      </w:r>
      <w:r w:rsidR="001D1798" w:rsidRPr="007A066A">
        <w:t xml:space="preserve"> ”</w:t>
      </w:r>
      <w:r w:rsidR="00716B99" w:rsidRPr="007A066A">
        <w:t>oikeuden toteuttamiseksi ja kaikkien kansalaisten oikeuksien suojelemiseksi</w:t>
      </w:r>
      <w:r w:rsidR="001D1798" w:rsidRPr="007A066A">
        <w:t>”</w:t>
      </w:r>
      <w:r w:rsidR="00716B99" w:rsidRPr="007A066A">
        <w:t xml:space="preserve">. </w:t>
      </w:r>
      <w:proofErr w:type="spellStart"/>
      <w:r w:rsidR="00716B99" w:rsidRPr="007A066A">
        <w:t>Arikkelissa</w:t>
      </w:r>
      <w:proofErr w:type="spellEnd"/>
      <w:r w:rsidR="00716B99" w:rsidRPr="007A066A">
        <w:t xml:space="preserve"> kerrotaan myös </w:t>
      </w:r>
      <w:proofErr w:type="spellStart"/>
      <w:r w:rsidR="00716B99" w:rsidRPr="007A066A">
        <w:t>al</w:t>
      </w:r>
      <w:proofErr w:type="spellEnd"/>
      <w:r w:rsidR="00716B99" w:rsidRPr="007A066A">
        <w:t>-</w:t>
      </w:r>
      <w:proofErr w:type="spellStart"/>
      <w:r w:rsidR="00716B99" w:rsidRPr="007A066A">
        <w:t>Tabniya</w:t>
      </w:r>
      <w:proofErr w:type="spellEnd"/>
      <w:r w:rsidR="00716B99" w:rsidRPr="007A066A">
        <w:t>-moskeijan sheikin</w:t>
      </w:r>
      <w:r w:rsidR="007349B1" w:rsidRPr="007A066A">
        <w:t>,</w:t>
      </w:r>
      <w:r w:rsidR="00716B99" w:rsidRPr="007A066A">
        <w:t xml:space="preserve"> Omar Hourin</w:t>
      </w:r>
      <w:r w:rsidR="007349B1" w:rsidRPr="007A066A">
        <w:t>,</w:t>
      </w:r>
      <w:r w:rsidR="00716B99" w:rsidRPr="007A066A">
        <w:t xml:space="preserve"> ruumiin löyt</w:t>
      </w:r>
      <w:r w:rsidR="007349B1" w:rsidRPr="007A066A">
        <w:t>y</w:t>
      </w:r>
      <w:r w:rsidR="00716B99" w:rsidRPr="007A066A">
        <w:t xml:space="preserve">misestä Damaskoksen </w:t>
      </w:r>
      <w:proofErr w:type="spellStart"/>
      <w:r w:rsidR="00716B99" w:rsidRPr="007A066A">
        <w:t>al-Midanin</w:t>
      </w:r>
      <w:proofErr w:type="spellEnd"/>
      <w:r w:rsidR="00716B99" w:rsidRPr="007A066A">
        <w:t xml:space="preserve"> kaupunginosassa</w:t>
      </w:r>
      <w:r w:rsidR="00B55A36" w:rsidRPr="007A066A">
        <w:t>.</w:t>
      </w:r>
      <w:r w:rsidR="00633DCC" w:rsidRPr="007A066A">
        <w:rPr>
          <w:rStyle w:val="FootnoteReference"/>
        </w:rPr>
        <w:footnoteReference w:id="40"/>
      </w:r>
      <w:r w:rsidR="00B55A36" w:rsidRPr="007A066A">
        <w:t xml:space="preserve"> </w:t>
      </w:r>
      <w:proofErr w:type="spellStart"/>
      <w:r w:rsidR="00B55A36" w:rsidRPr="007A066A">
        <w:t>Profile</w:t>
      </w:r>
      <w:proofErr w:type="spellEnd"/>
      <w:r w:rsidR="00B55A36" w:rsidRPr="007A066A">
        <w:t xml:space="preserve"> News-sivuston mukaan Omar Houri</w:t>
      </w:r>
      <w:r w:rsidR="00932E60" w:rsidRPr="007A066A">
        <w:t xml:space="preserve">a </w:t>
      </w:r>
      <w:r w:rsidR="007349B1" w:rsidRPr="007A066A">
        <w:t xml:space="preserve">oltiin syytetty </w:t>
      </w:r>
      <w:r w:rsidR="00932E60" w:rsidRPr="007A066A">
        <w:t>verkossa entisen hallinnon ja sen tiedustelupalvelujen kannattajaksi ja tapauksen kerrotaan herättäneen keskustelua sosiaalisessa mediassa.</w:t>
      </w:r>
      <w:r w:rsidR="00525653" w:rsidRPr="007A066A">
        <w:rPr>
          <w:rStyle w:val="FootnoteReference"/>
        </w:rPr>
        <w:footnoteReference w:id="41"/>
      </w:r>
      <w:r w:rsidR="00932E60" w:rsidRPr="007A066A">
        <w:t xml:space="preserve"> </w:t>
      </w:r>
      <w:proofErr w:type="spellStart"/>
      <w:r w:rsidR="00782AA0" w:rsidRPr="007A066A">
        <w:t>STJ:n</w:t>
      </w:r>
      <w:proofErr w:type="spellEnd"/>
      <w:r w:rsidR="00782AA0" w:rsidRPr="007A066A">
        <w:t xml:space="preserve"> paikallisilta aktivisteilta saamien tietojen mukaan yleisestä turvallisuudesta vastaavat toimijat </w:t>
      </w:r>
      <w:r w:rsidR="007349B1" w:rsidRPr="007A066A">
        <w:t>k</w:t>
      </w:r>
      <w:r w:rsidR="00782AA0" w:rsidRPr="007A066A">
        <w:t>uljettivat häntä kaupungin kaduilla kädet ja silmät sidottuina, ennen kuin veivät hänet tuntemattomaan paikkaan</w:t>
      </w:r>
      <w:r w:rsidR="007349B1" w:rsidRPr="007A066A">
        <w:t xml:space="preserve">. </w:t>
      </w:r>
      <w:r w:rsidR="00782AA0" w:rsidRPr="007A066A">
        <w:t xml:space="preserve">Hänen perheensä ilmoitti peruuttavansa kaikki hautajaiset ja surujuhlat ja perusteli päätöstään </w:t>
      </w:r>
      <w:r w:rsidR="007349B1" w:rsidRPr="007A066A">
        <w:t>osittain osallistujien turvallisuudella.</w:t>
      </w:r>
      <w:r w:rsidR="00782AA0" w:rsidRPr="007A066A">
        <w:rPr>
          <w:rStyle w:val="FootnoteReference"/>
        </w:rPr>
        <w:footnoteReference w:id="42"/>
      </w:r>
    </w:p>
    <w:p w14:paraId="0DACC50F" w14:textId="0245EC83" w:rsidR="0066591C" w:rsidRDefault="00711E9F" w:rsidP="00543F66">
      <w:proofErr w:type="spellStart"/>
      <w:r w:rsidRPr="00810FBB">
        <w:t>Al-Modon</w:t>
      </w:r>
      <w:proofErr w:type="spellEnd"/>
      <w:r w:rsidRPr="00810FBB">
        <w:t xml:space="preserve"> </w:t>
      </w:r>
      <w:r w:rsidR="00C1019A" w:rsidRPr="00810FBB">
        <w:t xml:space="preserve">31.7.2025 julkaiseman </w:t>
      </w:r>
      <w:r w:rsidRPr="00810FBB">
        <w:t>artikkelin mukaan eri sunni-islamin suuntausten välillä olevat erimielisyydet ovat kärjistyneet</w:t>
      </w:r>
      <w:r w:rsidR="00721831" w:rsidRPr="00810FBB">
        <w:t xml:space="preserve"> Syyriassa nykyisen hallinnon aikana</w:t>
      </w:r>
      <w:r w:rsidRPr="00810FBB">
        <w:t xml:space="preserve">. Artikkelissa kerrotaan </w:t>
      </w:r>
      <w:bookmarkStart w:id="1" w:name="_Hlk239925803"/>
      <w:r w:rsidRPr="00810FBB">
        <w:t xml:space="preserve">Abdul </w:t>
      </w:r>
      <w:proofErr w:type="spellStart"/>
      <w:r w:rsidRPr="00810FBB">
        <w:t>Qadir</w:t>
      </w:r>
      <w:proofErr w:type="spellEnd"/>
      <w:r w:rsidRPr="00810FBB">
        <w:t xml:space="preserve"> </w:t>
      </w:r>
      <w:proofErr w:type="spellStart"/>
      <w:r w:rsidRPr="00810FBB">
        <w:t>al</w:t>
      </w:r>
      <w:proofErr w:type="spellEnd"/>
      <w:r w:rsidRPr="00810FBB">
        <w:t xml:space="preserve">-Hussein -nimisestä </w:t>
      </w:r>
      <w:proofErr w:type="spellStart"/>
      <w:proofErr w:type="gramStart"/>
      <w:r w:rsidR="008D2B9A" w:rsidRPr="00810FBB">
        <w:t>suufi</w:t>
      </w:r>
      <w:r w:rsidRPr="00810FBB">
        <w:t>sheikistä</w:t>
      </w:r>
      <w:proofErr w:type="spellEnd"/>
      <w:proofErr w:type="gramEnd"/>
      <w:r w:rsidRPr="00810FBB">
        <w:t xml:space="preserve"> </w:t>
      </w:r>
      <w:bookmarkEnd w:id="1"/>
      <w:r w:rsidRPr="00810FBB">
        <w:t xml:space="preserve">joka on julkaisemillaan videoilla puhunut tapauksista joissa ollaan rajoitettu suufilaisen islamin opetusta, sekä Haman kaupungissa tapahtuneesta hyökkäyksestä </w:t>
      </w:r>
      <w:proofErr w:type="spellStart"/>
      <w:r w:rsidRPr="00810FBB">
        <w:t>dhikr</w:t>
      </w:r>
      <w:proofErr w:type="spellEnd"/>
      <w:r w:rsidRPr="00810FBB">
        <w:t>-</w:t>
      </w:r>
      <w:r w:rsidR="00A4293E">
        <w:t>rukoukseen</w:t>
      </w:r>
      <w:r w:rsidR="008D2B9A" w:rsidRPr="00810FBB">
        <w:t>.</w:t>
      </w:r>
      <w:r w:rsidR="00582A08" w:rsidRPr="00810FBB">
        <w:t xml:space="preserve"> Lisäksi hän </w:t>
      </w:r>
      <w:proofErr w:type="gramStart"/>
      <w:r w:rsidR="00582A08" w:rsidRPr="00810FBB">
        <w:t>kertoi</w:t>
      </w:r>
      <w:proofErr w:type="gramEnd"/>
      <w:r w:rsidR="00582A08" w:rsidRPr="00810FBB">
        <w:t xml:space="preserve"> että kaupungin moskeijan saarnaaja oltiin tapettu.</w:t>
      </w:r>
      <w:r w:rsidR="00F8423C" w:rsidRPr="00810FBB">
        <w:rPr>
          <w:rStyle w:val="FootnoteReference"/>
        </w:rPr>
        <w:footnoteReference w:id="43"/>
      </w:r>
      <w:r w:rsidR="008D2B9A">
        <w:t xml:space="preserve"> </w:t>
      </w:r>
    </w:p>
    <w:p w14:paraId="602C1AEA" w14:textId="0D393436" w:rsidR="0066591C" w:rsidRPr="00810FBB" w:rsidRDefault="0066591C" w:rsidP="00543F66">
      <w:r w:rsidRPr="00810FBB">
        <w:t xml:space="preserve">Asia </w:t>
      </w:r>
      <w:proofErr w:type="spellStart"/>
      <w:r w:rsidRPr="00810FBB">
        <w:t>Information</w:t>
      </w:r>
      <w:proofErr w:type="spellEnd"/>
      <w:r w:rsidRPr="00810FBB">
        <w:t xml:space="preserve"> </w:t>
      </w:r>
      <w:proofErr w:type="spellStart"/>
      <w:r w:rsidRPr="00810FBB">
        <w:t>Agency</w:t>
      </w:r>
      <w:proofErr w:type="spellEnd"/>
      <w:r w:rsidRPr="00810FBB">
        <w:t>-uutissivusto</w:t>
      </w:r>
      <w:r w:rsidR="00D46896" w:rsidRPr="00810FBB">
        <w:t>n</w:t>
      </w:r>
      <w:r w:rsidRPr="00810FBB">
        <w:t xml:space="preserve"> 14.6.2025 julkaistussa artikkelissa</w:t>
      </w:r>
      <w:r w:rsidR="00D46896" w:rsidRPr="00810FBB">
        <w:t xml:space="preserve"> kerrotaan Hamassa tapahtuneesta saarnaajan murhasta.</w:t>
      </w:r>
      <w:r w:rsidRPr="00810FBB">
        <w:t xml:space="preserve"> </w:t>
      </w:r>
      <w:r w:rsidR="00D46896" w:rsidRPr="00810FBB">
        <w:t>Artikkelin</w:t>
      </w:r>
      <w:r w:rsidRPr="00810FBB">
        <w:t xml:space="preserve"> mukaan Haman kaupungin </w:t>
      </w:r>
      <w:proofErr w:type="spellStart"/>
      <w:r w:rsidRPr="00810FBB">
        <w:t>Salahinin</w:t>
      </w:r>
      <w:proofErr w:type="spellEnd"/>
      <w:r w:rsidRPr="00810FBB">
        <w:t xml:space="preserve"> moskeijan imaami surmattiin perjantairukousten jälkeen. Artikkelin mukaan kaksi tuntematonta henkilöä houkuttelivat imaamin moskeijan ulkopuolelle väittäen</w:t>
      </w:r>
      <w:r w:rsidR="00D46896" w:rsidRPr="00810FBB">
        <w:t>,</w:t>
      </w:r>
      <w:r w:rsidRPr="00810FBB">
        <w:t xml:space="preserve"> että hänen olisi vihittävä avioliitto kiireisesti.  </w:t>
      </w:r>
      <w:r w:rsidR="00C80BE9">
        <w:t>Huhujen</w:t>
      </w:r>
      <w:r w:rsidRPr="00810FBB">
        <w:t xml:space="preserve"> mukaan imaami lähti paikalta poikansa seurassa auttaakseen heitä, mutta nuoret miehet pysähtyivät myöhemmin väittäen, että heidän moottoripyöränsä polttoaine oli loppunut. Heti kun imaami lähestyi heitä, toinen miehistä ampui häntä lähietäisyydeltä. Tapaus herätti </w:t>
      </w:r>
      <w:proofErr w:type="gramStart"/>
      <w:r w:rsidRPr="00810FBB">
        <w:t>vahvoja</w:t>
      </w:r>
      <w:proofErr w:type="gramEnd"/>
      <w:r w:rsidRPr="00810FBB">
        <w:t xml:space="preserve"> vastareaktiota paikallisväestön keskuudessa. He katsovat sen kertovan turvallisuustilanteen heikkoudesta ja teon herättävän ”huolestuttavia kysymyksiä tekojen motiiveista ja tavoitteista”. Paikalliset </w:t>
      </w:r>
      <w:r w:rsidR="00D46896" w:rsidRPr="00810FBB">
        <w:t>siviili</w:t>
      </w:r>
      <w:r w:rsidRPr="00810FBB">
        <w:t>viranomaiset vaativat nopeita toimia syyllisten pidättämiseksi ja rikoksen olosuhteiden selvittämiseksi. Samalla varoitettiin siitä, että tällaiset tapaukset voivat toistua ja että niitä voidaan käyttää hyväksi uskonnollisten tai yhteiskunnallisten jännitteiden lietsomiseen, etenkin alueilla, joilla on aiemmin esiintynyt paikallisia konflikteja ja kostotoimia.</w:t>
      </w:r>
      <w:r w:rsidRPr="00810FBB">
        <w:rPr>
          <w:rStyle w:val="FootnoteReference"/>
        </w:rPr>
        <w:footnoteReference w:id="44"/>
      </w:r>
    </w:p>
    <w:p w14:paraId="54E853A1" w14:textId="1DED0A3B" w:rsidR="00711E9F" w:rsidRDefault="008D2B9A" w:rsidP="00543F66">
      <w:r w:rsidRPr="00810FBB">
        <w:t>Hyökkä</w:t>
      </w:r>
      <w:r w:rsidR="00582A08" w:rsidRPr="00810FBB">
        <w:t>y</w:t>
      </w:r>
      <w:r w:rsidRPr="00810FBB">
        <w:t>s</w:t>
      </w:r>
      <w:r w:rsidR="00582A08" w:rsidRPr="00810FBB">
        <w:t>t</w:t>
      </w:r>
      <w:r w:rsidRPr="00810FBB">
        <w:t>en taustalla</w:t>
      </w:r>
      <w:r w:rsidR="00711E9F" w:rsidRPr="00810FBB">
        <w:t xml:space="preserve"> oli </w:t>
      </w:r>
      <w:proofErr w:type="spellStart"/>
      <w:r w:rsidR="00C80BE9">
        <w:t>Al-Modon</w:t>
      </w:r>
      <w:proofErr w:type="spellEnd"/>
      <w:r w:rsidR="00C80BE9">
        <w:t xml:space="preserve"> haastatteleman </w:t>
      </w:r>
      <w:proofErr w:type="spellStart"/>
      <w:r w:rsidR="001200AC">
        <w:t>Yalovan</w:t>
      </w:r>
      <w:proofErr w:type="spellEnd"/>
      <w:r w:rsidR="001200AC">
        <w:t xml:space="preserve"> yliopiston professori </w:t>
      </w:r>
      <w:proofErr w:type="spellStart"/>
      <w:r w:rsidR="00711E9F" w:rsidRPr="00810FBB">
        <w:t>al</w:t>
      </w:r>
      <w:proofErr w:type="spellEnd"/>
      <w:r w:rsidR="00711E9F" w:rsidRPr="00810FBB">
        <w:t>-Husseinin mukaan se</w:t>
      </w:r>
      <w:r w:rsidRPr="00810FBB">
        <w:t>,</w:t>
      </w:r>
      <w:r w:rsidR="00711E9F" w:rsidRPr="00810FBB">
        <w:t xml:space="preserve"> että </w:t>
      </w:r>
      <w:r w:rsidR="00582A08" w:rsidRPr="00810FBB">
        <w:t>niiden kohteena olleet tahot</w:t>
      </w:r>
      <w:r w:rsidR="00835A67" w:rsidRPr="00810FBB">
        <w:t xml:space="preserve"> ei</w:t>
      </w:r>
      <w:r w:rsidR="00582A08" w:rsidRPr="00810FBB">
        <w:t xml:space="preserve">vät seuranneet </w:t>
      </w:r>
      <w:proofErr w:type="spellStart"/>
      <w:r w:rsidR="00835A67" w:rsidRPr="00810FBB">
        <w:t>wahhabilaista</w:t>
      </w:r>
      <w:proofErr w:type="spellEnd"/>
      <w:r w:rsidR="00835A67" w:rsidRPr="00810FBB">
        <w:t xml:space="preserve"> islamin suuntausta.</w:t>
      </w:r>
      <w:r w:rsidR="00721831" w:rsidRPr="00810FBB">
        <w:t xml:space="preserve"> </w:t>
      </w:r>
      <w:proofErr w:type="spellStart"/>
      <w:r w:rsidR="00721831" w:rsidRPr="00810FBB">
        <w:t>Al</w:t>
      </w:r>
      <w:proofErr w:type="spellEnd"/>
      <w:r w:rsidR="00721831" w:rsidRPr="00810FBB">
        <w:t xml:space="preserve">-Husseinin mukaan ongelman ytimenä on </w:t>
      </w:r>
      <w:r w:rsidR="00FE22D3" w:rsidRPr="00810FBB">
        <w:t xml:space="preserve">hallitsevien aseellisten ryhmien </w:t>
      </w:r>
      <w:proofErr w:type="spellStart"/>
      <w:r w:rsidR="00FE22D3" w:rsidRPr="00810FBB">
        <w:t>salafistinen</w:t>
      </w:r>
      <w:proofErr w:type="spellEnd"/>
      <w:r w:rsidR="00FE22D3" w:rsidRPr="00810FBB">
        <w:t xml:space="preserve"> luonne.</w:t>
      </w:r>
      <w:r w:rsidR="00C53AEB" w:rsidRPr="00810FBB">
        <w:t xml:space="preserve"> </w:t>
      </w:r>
      <w:proofErr w:type="spellStart"/>
      <w:r w:rsidR="00C53AEB" w:rsidRPr="00810FBB">
        <w:t>Al-Modon</w:t>
      </w:r>
      <w:proofErr w:type="spellEnd"/>
      <w:r w:rsidR="00C53AEB" w:rsidRPr="00810FBB">
        <w:t xml:space="preserve"> haastattelema anonyymi uskonoppinut, jonka kerrotaan </w:t>
      </w:r>
      <w:r w:rsidR="00C53AEB" w:rsidRPr="00810FBB">
        <w:lastRenderedPageBreak/>
        <w:t xml:space="preserve">vastustaneen </w:t>
      </w:r>
      <w:proofErr w:type="spellStart"/>
      <w:r w:rsidR="00C53AEB" w:rsidRPr="00810FBB">
        <w:t>al</w:t>
      </w:r>
      <w:proofErr w:type="spellEnd"/>
      <w:r w:rsidR="00C53AEB" w:rsidRPr="00810FBB">
        <w:t>-Assadin hallintoa, osoitti huolensa uskonnollisen elämän kentällä tapahtuneista muutoksista ja kommentoi</w:t>
      </w:r>
      <w:r w:rsidR="0066591C" w:rsidRPr="00810FBB">
        <w:t xml:space="preserve"> tilannetta siten,</w:t>
      </w:r>
      <w:r w:rsidR="00C53AEB" w:rsidRPr="00810FBB">
        <w:t xml:space="preserve"> että vaikka </w:t>
      </w:r>
      <w:r w:rsidR="0066591C" w:rsidRPr="00810FBB">
        <w:t>maltillisiin uskonoppineisiin kohdistetut hyökkäykset</w:t>
      </w:r>
      <w:r w:rsidR="00C53AEB" w:rsidRPr="00810FBB">
        <w:t xml:space="preserve"> vaikuttavat yksitätisiltä tapauksilta, viranomaiset sulkevat silmänsä niiltä, mikä antaa </w:t>
      </w:r>
      <w:r w:rsidR="0066591C" w:rsidRPr="00810FBB">
        <w:t>toimille</w:t>
      </w:r>
      <w:r w:rsidR="00C53AEB" w:rsidRPr="00810FBB">
        <w:t xml:space="preserve"> systemaattisen luonteen. Hän korosti, että ”Syyrian sunnien enemmistö on historiallisesti noudattanut </w:t>
      </w:r>
      <w:proofErr w:type="spellStart"/>
      <w:r w:rsidR="00C53AEB" w:rsidRPr="00810FBB">
        <w:t>ash’arilaiskoulukuntaa</w:t>
      </w:r>
      <w:proofErr w:type="spellEnd"/>
      <w:r w:rsidR="00C53AEB" w:rsidRPr="00810FBB">
        <w:t>”</w:t>
      </w:r>
      <w:r w:rsidR="006D2F39" w:rsidRPr="00810FBB">
        <w:rPr>
          <w:rStyle w:val="FootnoteReference"/>
        </w:rPr>
        <w:footnoteReference w:id="45"/>
      </w:r>
      <w:r w:rsidR="00C53AEB" w:rsidRPr="00810FBB">
        <w:t xml:space="preserve"> ja että äärimmäisen radikaalin uskonnollisen retoriikan levittäminen saattaa johtaa sunnien yhteisön sisäiseen hajaannukseen.</w:t>
      </w:r>
      <w:r w:rsidR="00835A67" w:rsidRPr="00810FBB">
        <w:rPr>
          <w:rStyle w:val="FootnoteReference"/>
        </w:rPr>
        <w:footnoteReference w:id="46"/>
      </w:r>
    </w:p>
    <w:p w14:paraId="725E5FFA" w14:textId="510F1975" w:rsidR="004C3F84" w:rsidRDefault="004C3F84" w:rsidP="00543F66">
      <w:proofErr w:type="spellStart"/>
      <w:r w:rsidRPr="009A42F5">
        <w:t>Noon</w:t>
      </w:r>
      <w:proofErr w:type="spellEnd"/>
      <w:r w:rsidRPr="009A42F5">
        <w:t xml:space="preserve"> Post-uutissivuston 21.5.2025 julkaisemassa artikkelissa kerrotaan </w:t>
      </w:r>
      <w:proofErr w:type="spellStart"/>
      <w:r w:rsidR="001200AC">
        <w:t>s</w:t>
      </w:r>
      <w:r w:rsidRPr="009A42F5">
        <w:t>andhiliveljeskunnan</w:t>
      </w:r>
      <w:proofErr w:type="spellEnd"/>
      <w:r w:rsidRPr="009A42F5">
        <w:t xml:space="preserve"> sheikki Abdul </w:t>
      </w:r>
      <w:proofErr w:type="spellStart"/>
      <w:r w:rsidRPr="009A42F5">
        <w:t>Aziz</w:t>
      </w:r>
      <w:proofErr w:type="spellEnd"/>
      <w:r w:rsidRPr="009A42F5">
        <w:t xml:space="preserve"> </w:t>
      </w:r>
      <w:proofErr w:type="spellStart"/>
      <w:r w:rsidRPr="009A42F5">
        <w:t>al-Khatibin</w:t>
      </w:r>
      <w:proofErr w:type="spellEnd"/>
      <w:r w:rsidRPr="009A42F5">
        <w:t xml:space="preserve"> tapauksesta. Hän oli valittanut uskonnollisista asioista vastaavalle ministeriölle seuraajiensa kokemasta häirinnästä ja pidätyksistä, sekä suufilaisuuden kielteisestä kuvaamisesta julkisuudessa. Artikkelissa kerrotaan myös entistä hallintoa lähellä olleen sheikki Sharif </w:t>
      </w:r>
      <w:proofErr w:type="spellStart"/>
      <w:r w:rsidRPr="009A42F5">
        <w:t>al-Shaffafin</w:t>
      </w:r>
      <w:proofErr w:type="spellEnd"/>
      <w:r w:rsidRPr="009A42F5">
        <w:t xml:space="preserve"> karkottamisesta Damaskoksen moskeijoista.</w:t>
      </w:r>
      <w:r w:rsidRPr="009A42F5">
        <w:rPr>
          <w:rStyle w:val="FootnoteReference"/>
        </w:rPr>
        <w:footnoteReference w:id="47"/>
      </w:r>
      <w:r>
        <w:t xml:space="preserve"> Myös </w:t>
      </w:r>
      <w:proofErr w:type="spellStart"/>
      <w:r>
        <w:t>STJ</w:t>
      </w:r>
      <w:r w:rsidR="00C06A92">
        <w:t>:n</w:t>
      </w:r>
      <w:proofErr w:type="spellEnd"/>
      <w:r w:rsidR="00C06A92">
        <w:t xml:space="preserve"> </w:t>
      </w:r>
      <w:r>
        <w:t xml:space="preserve">mukaan jotkut Syyrian uskonnollisista asioista vastaavan ministeriön </w:t>
      </w:r>
      <w:r w:rsidR="00816684">
        <w:t>uskonoppineet</w:t>
      </w:r>
      <w:r>
        <w:t xml:space="preserve"> ovat valittaneet siitä, että heihin on kohdistettu loukkauksia ja heistä on esitetty vääristettyjä väitteitä siitä, että he olisivat tukeneet edellistä hallintoa.</w:t>
      </w:r>
      <w:r>
        <w:rPr>
          <w:rStyle w:val="FootnoteReference"/>
        </w:rPr>
        <w:footnoteReference w:id="48"/>
      </w:r>
    </w:p>
    <w:p w14:paraId="51049B2C" w14:textId="749F914E" w:rsidR="00B41E90" w:rsidRDefault="00C47949" w:rsidP="00543F66">
      <w:proofErr w:type="spellStart"/>
      <w:r w:rsidRPr="001564F7">
        <w:t>Al-Akhbar</w:t>
      </w:r>
      <w:proofErr w:type="spellEnd"/>
      <w:r w:rsidRPr="001564F7">
        <w:t xml:space="preserve"> -uutissivuston 5.11.2025 julkaisemassa artikkelissa kerrotaan </w:t>
      </w:r>
      <w:r w:rsidR="00454D69" w:rsidRPr="00454D69">
        <w:t>damaskolainen</w:t>
      </w:r>
      <w:r w:rsidR="00B41E90" w:rsidRPr="001564F7">
        <w:t xml:space="preserve"> suufilaisen sheikki Muhammad </w:t>
      </w:r>
      <w:proofErr w:type="spellStart"/>
      <w:r w:rsidR="00B41E90" w:rsidRPr="001564F7">
        <w:t>Khair</w:t>
      </w:r>
      <w:proofErr w:type="spellEnd"/>
      <w:r w:rsidR="00B41E90" w:rsidRPr="001564F7">
        <w:t xml:space="preserve"> </w:t>
      </w:r>
      <w:proofErr w:type="spellStart"/>
      <w:r w:rsidR="00B41E90" w:rsidRPr="001564F7">
        <w:t>al-Sha’an</w:t>
      </w:r>
      <w:proofErr w:type="spellEnd"/>
      <w:r w:rsidRPr="001564F7">
        <w:t xml:space="preserve"> pahoinpitelystä. </w:t>
      </w:r>
      <w:proofErr w:type="spellStart"/>
      <w:r w:rsidR="00CE61C6" w:rsidRPr="001564F7">
        <w:t>Salafistiset</w:t>
      </w:r>
      <w:proofErr w:type="spellEnd"/>
      <w:r w:rsidR="00CE61C6" w:rsidRPr="001564F7">
        <w:t xml:space="preserve"> </w:t>
      </w:r>
      <w:r w:rsidRPr="001564F7">
        <w:t xml:space="preserve">uskonoppineet julistivat hänet vääräoppiseksi ja jakoivat kuvia hänestä rukoilemassa Syyrian entisen presidentin </w:t>
      </w:r>
      <w:proofErr w:type="spellStart"/>
      <w:r w:rsidRPr="001564F7">
        <w:t>Bashar</w:t>
      </w:r>
      <w:proofErr w:type="spellEnd"/>
      <w:r w:rsidRPr="001564F7">
        <w:t xml:space="preserve"> </w:t>
      </w:r>
      <w:proofErr w:type="spellStart"/>
      <w:r w:rsidRPr="001564F7">
        <w:t>al</w:t>
      </w:r>
      <w:proofErr w:type="spellEnd"/>
      <w:r w:rsidRPr="001564F7">
        <w:t>-Assadin kuvan alla.</w:t>
      </w:r>
      <w:r w:rsidR="007237E6" w:rsidRPr="001564F7">
        <w:t xml:space="preserve"> Hänen kannattajansa kuvailivat häntä maltillisen suufilaisuuden seuraajaksi.</w:t>
      </w:r>
      <w:r w:rsidRPr="001564F7">
        <w:t xml:space="preserve"> Hyökkäyksen yhteydessä osa hänen seuraajistaan y</w:t>
      </w:r>
      <w:r w:rsidR="00FC7F20" w:rsidRPr="001564F7">
        <w:t xml:space="preserve">ritti suojata häntä. </w:t>
      </w:r>
      <w:r w:rsidRPr="001564F7">
        <w:t xml:space="preserve">Hyökkäyksen jälkeen hänet karkotettiin useista moskeijoista </w:t>
      </w:r>
      <w:proofErr w:type="spellStart"/>
      <w:r w:rsidRPr="001564F7">
        <w:t>Harata</w:t>
      </w:r>
      <w:r w:rsidR="00CE61C6" w:rsidRPr="001564F7">
        <w:t>n</w:t>
      </w:r>
      <w:proofErr w:type="spellEnd"/>
      <w:r w:rsidRPr="001564F7">
        <w:t xml:space="preserve"> ja </w:t>
      </w:r>
      <w:proofErr w:type="spellStart"/>
      <w:r w:rsidRPr="001564F7">
        <w:t>al-Qara</w:t>
      </w:r>
      <w:r w:rsidR="00CE61C6" w:rsidRPr="001564F7">
        <w:t>n</w:t>
      </w:r>
      <w:proofErr w:type="spellEnd"/>
      <w:r w:rsidR="00CE61C6" w:rsidRPr="001564F7">
        <w:t xml:space="preserve"> alueilla</w:t>
      </w:r>
      <w:r w:rsidRPr="001564F7">
        <w:t xml:space="preserve"> Damaskoksen maaseudulla.</w:t>
      </w:r>
      <w:r w:rsidR="00B41E90" w:rsidRPr="001564F7">
        <w:t xml:space="preserve"> </w:t>
      </w:r>
      <w:proofErr w:type="spellStart"/>
      <w:r w:rsidR="00B41E90" w:rsidRPr="001564F7">
        <w:t>Al-Sha’a</w:t>
      </w:r>
      <w:proofErr w:type="spellEnd"/>
      <w:r w:rsidR="00B41E90" w:rsidRPr="001564F7">
        <w:t xml:space="preserve"> julkaisi päivityksen välikohtauksen jälkeen</w:t>
      </w:r>
      <w:r w:rsidR="00822EED" w:rsidRPr="001564F7">
        <w:t>,</w:t>
      </w:r>
      <w:r w:rsidR="00B41E90" w:rsidRPr="001564F7">
        <w:t xml:space="preserve"> jossa hän pyysi anteeksi </w:t>
      </w:r>
      <w:proofErr w:type="gramStart"/>
      <w:r w:rsidR="00CE61C6" w:rsidRPr="001564F7">
        <w:t>sitä</w:t>
      </w:r>
      <w:proofErr w:type="gramEnd"/>
      <w:r w:rsidR="00CE61C6" w:rsidRPr="001564F7">
        <w:t xml:space="preserve"> </w:t>
      </w:r>
      <w:r w:rsidR="006F243C" w:rsidRPr="001564F7">
        <w:t xml:space="preserve">jos hänen puheensa ovat loukanneet entisiä kapinallistaistelijoita, ylisti heidän tekojaan ja </w:t>
      </w:r>
      <w:r w:rsidR="00822EED" w:rsidRPr="001564F7">
        <w:t xml:space="preserve">kertoi </w:t>
      </w:r>
      <w:r w:rsidR="006F243C" w:rsidRPr="001564F7">
        <w:t>pystyneensä matkustamaan turvaan</w:t>
      </w:r>
      <w:r w:rsidR="00822EED" w:rsidRPr="001564F7">
        <w:t xml:space="preserve"> välikohtauksen jälkeen</w:t>
      </w:r>
      <w:r w:rsidR="006F243C" w:rsidRPr="001564F7">
        <w:t xml:space="preserve">. Hän kertoi pyrkivänsä ”lohduttamaan ja tukemaan </w:t>
      </w:r>
      <w:proofErr w:type="gramStart"/>
      <w:r w:rsidR="006F243C" w:rsidRPr="001564F7">
        <w:t>ihmisiä</w:t>
      </w:r>
      <w:proofErr w:type="gramEnd"/>
      <w:r w:rsidR="006F243C" w:rsidRPr="001564F7">
        <w:t xml:space="preserve"> jotka ovat joutuneet kokemaan kärsimystä entisen hallinnon rikosten seurauksena”.</w:t>
      </w:r>
      <w:r w:rsidR="00B41E90" w:rsidRPr="001564F7">
        <w:rPr>
          <w:rStyle w:val="FootnoteReference"/>
        </w:rPr>
        <w:footnoteReference w:id="49"/>
      </w:r>
      <w:r>
        <w:t xml:space="preserve"> </w:t>
      </w:r>
    </w:p>
    <w:p w14:paraId="70C5A7BC" w14:textId="0DC886BC" w:rsidR="0012567B" w:rsidRDefault="00B41E90" w:rsidP="00543F66">
      <w:proofErr w:type="spellStart"/>
      <w:r>
        <w:t>Al-Akhbar</w:t>
      </w:r>
      <w:proofErr w:type="spellEnd"/>
      <w:r w:rsidR="000E7E23">
        <w:t xml:space="preserve"> arvioi </w:t>
      </w:r>
      <w:r w:rsidR="00FC7F20">
        <w:t>tapauksen kuvasta</w:t>
      </w:r>
      <w:r w:rsidR="00454D69">
        <w:t>va</w:t>
      </w:r>
      <w:r w:rsidR="00FC7F20">
        <w:t xml:space="preserve">n kiistaa salafistien ja </w:t>
      </w:r>
      <w:proofErr w:type="spellStart"/>
      <w:r w:rsidR="00FC7F20">
        <w:t>al-Khalilin</w:t>
      </w:r>
      <w:proofErr w:type="spellEnd"/>
      <w:r w:rsidR="00FC7F20">
        <w:t xml:space="preserve"> edustaman Damaskoksessa vaikuttaneen </w:t>
      </w:r>
      <w:proofErr w:type="spellStart"/>
      <w:r w:rsidR="004540B4">
        <w:t>asharilaisuuden</w:t>
      </w:r>
      <w:proofErr w:type="spellEnd"/>
      <w:r w:rsidR="00FC7F20">
        <w:t xml:space="preserve"> suuntauksen välillä.</w:t>
      </w:r>
      <w:r w:rsidR="004540B4">
        <w:t xml:space="preserve"> Artikkelin mukaan Syyrian islamilaisten koulujen opetuksessa </w:t>
      </w:r>
      <w:proofErr w:type="spellStart"/>
      <w:r w:rsidR="004540B4">
        <w:t>asharilailainen</w:t>
      </w:r>
      <w:proofErr w:type="spellEnd"/>
      <w:r w:rsidR="004540B4">
        <w:t xml:space="preserve"> ja suufilainen opetus on vähentynyt </w:t>
      </w:r>
      <w:r w:rsidR="00454D69">
        <w:t>jyrkempien</w:t>
      </w:r>
      <w:r w:rsidR="004540B4">
        <w:t xml:space="preserve"> islamin muotojen kustannuksella. Uskonnolliset johtajat</w:t>
      </w:r>
      <w:r w:rsidR="00CE61C6">
        <w:t>,</w:t>
      </w:r>
      <w:r w:rsidR="004540B4">
        <w:t xml:space="preserve"> jotka ovat artikkelin mukaan ”äärimäisen konservatiiveja sheikkejä” ovat pyrkineet siihen</w:t>
      </w:r>
      <w:r w:rsidR="00CE61C6">
        <w:t>,</w:t>
      </w:r>
      <w:r w:rsidR="004540B4">
        <w:t xml:space="preserve"> että Syyriassa seurattaisiin yhtä uskonnollista suuntausta monimuotoisuuden sijaan. Tämän katsotaan olevan </w:t>
      </w:r>
      <w:r>
        <w:t>systemaattinen hanke Syyrian yhteiskunnan muokkaamiseksi äärimäisen tiukkojen uskonnollisten periaatteiden mukaiseksi.</w:t>
      </w:r>
      <w:r w:rsidR="00FC7F20">
        <w:rPr>
          <w:rStyle w:val="FootnoteReference"/>
        </w:rPr>
        <w:footnoteReference w:id="50"/>
      </w:r>
    </w:p>
    <w:p w14:paraId="18DB5BDB" w14:textId="6328C2BD" w:rsidR="00214C5A" w:rsidRPr="00510F41" w:rsidRDefault="00C06A92" w:rsidP="00543F66">
      <w:r>
        <w:t>Yhdysvaltojen ulkoministeriön uskonnonvapautta Syyriassa vuonna 2025 käsittelevän vuosiraportin mukaan nimeä</w:t>
      </w:r>
      <w:r w:rsidR="001F12D5">
        <w:t>mä</w:t>
      </w:r>
      <w:r>
        <w:t>ttömän kansalaisjärjestön keräämien tietojen mukaan Syyriassa tapahtui marraskuusta 2024 elokuuhun 2025 yhteensä 55 hyökkäystä uskonnollisiin paikkoihin, joista yksi tapahtui suufilaiseen pyhäkköön.</w:t>
      </w:r>
      <w:r>
        <w:rPr>
          <w:rStyle w:val="FootnoteReference"/>
        </w:rPr>
        <w:footnoteReference w:id="51"/>
      </w:r>
    </w:p>
    <w:bookmarkEnd w:id="0"/>
    <w:p w14:paraId="7B075F15" w14:textId="77777777" w:rsidR="00082DFE" w:rsidRPr="00E97F70" w:rsidRDefault="00082DFE" w:rsidP="00543F66">
      <w:pPr>
        <w:pStyle w:val="Heading2"/>
        <w:numPr>
          <w:ilvl w:val="0"/>
          <w:numId w:val="0"/>
        </w:numPr>
      </w:pPr>
      <w:r w:rsidRPr="00E97F70">
        <w:lastRenderedPageBreak/>
        <w:t>Lähteet</w:t>
      </w:r>
    </w:p>
    <w:p w14:paraId="43310FED" w14:textId="1604FE35" w:rsidR="00FC7F20" w:rsidRDefault="00FC7F20" w:rsidP="001F12D5">
      <w:pPr>
        <w:jc w:val="left"/>
      </w:pPr>
      <w:proofErr w:type="spellStart"/>
      <w:r>
        <w:t>Al-Akhbar</w:t>
      </w:r>
      <w:proofErr w:type="spellEnd"/>
      <w:r>
        <w:t xml:space="preserve"> 5.11.2025. </w:t>
      </w:r>
      <w:proofErr w:type="spellStart"/>
      <w:r w:rsidRPr="00FC7F20">
        <w:rPr>
          <w:rFonts w:ascii="Arial" w:hAnsi="Arial" w:cs="Arial"/>
        </w:rPr>
        <w:t>هجوم</w:t>
      </w:r>
      <w:proofErr w:type="spellEnd"/>
      <w:r w:rsidRPr="00FC7F20">
        <w:t xml:space="preserve"> </w:t>
      </w:r>
      <w:proofErr w:type="spellStart"/>
      <w:r w:rsidRPr="00FC7F20">
        <w:rPr>
          <w:rFonts w:ascii="Arial" w:hAnsi="Arial" w:cs="Arial"/>
        </w:rPr>
        <w:t>على</w:t>
      </w:r>
      <w:proofErr w:type="spellEnd"/>
      <w:r w:rsidRPr="00FC7F20">
        <w:t xml:space="preserve"> </w:t>
      </w:r>
      <w:proofErr w:type="spellStart"/>
      <w:r w:rsidRPr="00FC7F20">
        <w:rPr>
          <w:rFonts w:ascii="Arial" w:hAnsi="Arial" w:cs="Arial"/>
        </w:rPr>
        <w:t>الشيخ</w:t>
      </w:r>
      <w:proofErr w:type="spellEnd"/>
      <w:r w:rsidRPr="00FC7F20">
        <w:t xml:space="preserve"> </w:t>
      </w:r>
      <w:proofErr w:type="spellStart"/>
      <w:r w:rsidRPr="00FC7F20">
        <w:rPr>
          <w:rFonts w:ascii="Arial" w:hAnsi="Arial" w:cs="Arial"/>
        </w:rPr>
        <w:t>محمد</w:t>
      </w:r>
      <w:proofErr w:type="spellEnd"/>
      <w:r w:rsidRPr="00FC7F20">
        <w:t xml:space="preserve"> </w:t>
      </w:r>
      <w:proofErr w:type="spellStart"/>
      <w:r w:rsidRPr="00FC7F20">
        <w:rPr>
          <w:rFonts w:ascii="Arial" w:hAnsi="Arial" w:cs="Arial"/>
        </w:rPr>
        <w:t>خير</w:t>
      </w:r>
      <w:proofErr w:type="spellEnd"/>
      <w:r w:rsidRPr="00FC7F20">
        <w:t xml:space="preserve"> </w:t>
      </w:r>
      <w:proofErr w:type="spellStart"/>
      <w:r w:rsidRPr="00FC7F20">
        <w:rPr>
          <w:rFonts w:ascii="Arial" w:hAnsi="Arial" w:cs="Arial"/>
        </w:rPr>
        <w:t>الشعال</w:t>
      </w:r>
      <w:proofErr w:type="spellEnd"/>
      <w:r w:rsidRPr="00FC7F20">
        <w:t xml:space="preserve">: </w:t>
      </w:r>
      <w:proofErr w:type="spellStart"/>
      <w:r w:rsidRPr="00FC7F20">
        <w:rPr>
          <w:rFonts w:ascii="Arial" w:hAnsi="Arial" w:cs="Arial"/>
        </w:rPr>
        <w:t>منابر</w:t>
      </w:r>
      <w:proofErr w:type="spellEnd"/>
      <w:r w:rsidRPr="00FC7F20">
        <w:t xml:space="preserve"> </w:t>
      </w:r>
      <w:proofErr w:type="spellStart"/>
      <w:r w:rsidRPr="00FC7F20">
        <w:rPr>
          <w:rFonts w:ascii="Arial" w:hAnsi="Arial" w:cs="Arial"/>
        </w:rPr>
        <w:t>سوريا</w:t>
      </w:r>
      <w:proofErr w:type="spellEnd"/>
      <w:r w:rsidRPr="00FC7F20">
        <w:t xml:space="preserve"> </w:t>
      </w:r>
      <w:proofErr w:type="spellStart"/>
      <w:r w:rsidRPr="00FC7F20">
        <w:rPr>
          <w:rFonts w:ascii="Arial" w:hAnsi="Arial" w:cs="Arial"/>
        </w:rPr>
        <w:t>في</w:t>
      </w:r>
      <w:proofErr w:type="spellEnd"/>
      <w:r w:rsidRPr="00FC7F20">
        <w:t xml:space="preserve"> </w:t>
      </w:r>
      <w:proofErr w:type="spellStart"/>
      <w:r w:rsidRPr="00FC7F20">
        <w:rPr>
          <w:rFonts w:ascii="Arial" w:hAnsi="Arial" w:cs="Arial"/>
        </w:rPr>
        <w:t>قبضة</w:t>
      </w:r>
      <w:proofErr w:type="spellEnd"/>
      <w:r w:rsidRPr="00FC7F20">
        <w:t xml:space="preserve"> </w:t>
      </w:r>
      <w:proofErr w:type="spellStart"/>
      <w:r w:rsidRPr="00FC7F20">
        <w:rPr>
          <w:rFonts w:ascii="Arial" w:hAnsi="Arial" w:cs="Arial"/>
        </w:rPr>
        <w:t>السلفية</w:t>
      </w:r>
      <w:proofErr w:type="spellEnd"/>
      <w:r>
        <w:t xml:space="preserve">. </w:t>
      </w:r>
      <w:hyperlink r:id="rId8" w:history="1">
        <w:r w:rsidRPr="00FC7F20">
          <w:rPr>
            <w:rStyle w:val="Hyperlink"/>
          </w:rPr>
          <w:t>https://al-akhbar.com/culture/866773/%D9%87%D8%AC%D9%88%D9%85-%D8%B9%D9%84%D9%89-%D8%A7%D9%84%D8%B4%D9%8A%D8%AE-%D9%85%D8%AD%D9%85%D8%AF-%D8%AE%D9%8A%D8%B1-%D8%A7%D9%84%D8%B4%D8%B9%D8%A7%D9%84--%D9%85%D9%86%D8%A7%D8%A8%D8%B1-%D8%B3%D9%88%D8%B1%D9%8A%D8%A7-%D9%81%D9%8A-%D9%82%D8%A8%D8%B6%D8%A9-%D8%A7%D9%84%D8%B3%D9%84%D9%81%D9%8A%D8%A9</w:t>
        </w:r>
      </w:hyperlink>
      <w:r w:rsidRPr="00FC7F20">
        <w:t xml:space="preserve"> (kä</w:t>
      </w:r>
      <w:r>
        <w:t xml:space="preserve">yty 31.8.2026). </w:t>
      </w:r>
    </w:p>
    <w:p w14:paraId="5898F059" w14:textId="5B1B3268" w:rsidR="000036CA" w:rsidRDefault="000036CA" w:rsidP="001F12D5">
      <w:pPr>
        <w:jc w:val="left"/>
        <w:rPr>
          <w:rFonts w:cs="Arial"/>
        </w:rPr>
      </w:pPr>
      <w:r>
        <w:t xml:space="preserve">Asia </w:t>
      </w:r>
      <w:proofErr w:type="spellStart"/>
      <w:r>
        <w:t>Information</w:t>
      </w:r>
      <w:proofErr w:type="spellEnd"/>
      <w:r>
        <w:t xml:space="preserve"> </w:t>
      </w:r>
      <w:proofErr w:type="spellStart"/>
      <w:r>
        <w:t>Agency</w:t>
      </w:r>
      <w:proofErr w:type="spellEnd"/>
      <w:r>
        <w:t xml:space="preserve"> 14.6.2025.</w:t>
      </w:r>
      <w:r w:rsidR="00831528">
        <w:t xml:space="preserve"> </w:t>
      </w:r>
      <w:proofErr w:type="spellStart"/>
      <w:r w:rsidR="00831528" w:rsidRPr="00831528">
        <w:rPr>
          <w:rFonts w:ascii="Arial" w:hAnsi="Arial" w:cs="Arial"/>
        </w:rPr>
        <w:t>اغتيال</w:t>
      </w:r>
      <w:proofErr w:type="spellEnd"/>
      <w:r w:rsidR="00831528" w:rsidRPr="00831528">
        <w:t xml:space="preserve"> </w:t>
      </w:r>
      <w:proofErr w:type="spellStart"/>
      <w:r w:rsidR="00831528" w:rsidRPr="00831528">
        <w:rPr>
          <w:rFonts w:ascii="Arial" w:hAnsi="Arial" w:cs="Arial"/>
        </w:rPr>
        <w:t>إمام</w:t>
      </w:r>
      <w:proofErr w:type="spellEnd"/>
      <w:r w:rsidR="00831528" w:rsidRPr="00831528">
        <w:t xml:space="preserve"> </w:t>
      </w:r>
      <w:proofErr w:type="spellStart"/>
      <w:r w:rsidR="00831528" w:rsidRPr="00831528">
        <w:rPr>
          <w:rFonts w:ascii="Arial" w:hAnsi="Arial" w:cs="Arial"/>
        </w:rPr>
        <w:t>في</w:t>
      </w:r>
      <w:proofErr w:type="spellEnd"/>
      <w:r w:rsidR="00831528" w:rsidRPr="00831528">
        <w:t xml:space="preserve"> </w:t>
      </w:r>
      <w:proofErr w:type="spellStart"/>
      <w:r w:rsidR="00831528" w:rsidRPr="00831528">
        <w:rPr>
          <w:rFonts w:ascii="Arial" w:hAnsi="Arial" w:cs="Arial"/>
        </w:rPr>
        <w:t>حماة</w:t>
      </w:r>
      <w:proofErr w:type="spellEnd"/>
      <w:r w:rsidR="00831528" w:rsidRPr="00831528">
        <w:t xml:space="preserve"> </w:t>
      </w:r>
      <w:proofErr w:type="spellStart"/>
      <w:r w:rsidR="00831528" w:rsidRPr="00831528">
        <w:rPr>
          <w:rFonts w:ascii="Arial" w:hAnsi="Arial" w:cs="Arial"/>
        </w:rPr>
        <w:t>يهز</w:t>
      </w:r>
      <w:proofErr w:type="spellEnd"/>
      <w:r w:rsidR="00831528" w:rsidRPr="00831528">
        <w:t xml:space="preserve"> </w:t>
      </w:r>
      <w:proofErr w:type="spellStart"/>
      <w:r w:rsidR="00831528" w:rsidRPr="00831528">
        <w:rPr>
          <w:rFonts w:ascii="Arial" w:hAnsi="Arial" w:cs="Arial"/>
        </w:rPr>
        <w:t>الشارع</w:t>
      </w:r>
      <w:proofErr w:type="spellEnd"/>
      <w:r w:rsidR="00831528" w:rsidRPr="00831528">
        <w:t xml:space="preserve"> </w:t>
      </w:r>
      <w:proofErr w:type="spellStart"/>
      <w:r w:rsidR="00831528" w:rsidRPr="00831528">
        <w:rPr>
          <w:rFonts w:ascii="Arial" w:hAnsi="Arial" w:cs="Arial"/>
        </w:rPr>
        <w:t>السوري</w:t>
      </w:r>
      <w:proofErr w:type="spellEnd"/>
      <w:r w:rsidR="00831528">
        <w:rPr>
          <w:rFonts w:ascii="Arial" w:hAnsi="Arial" w:cs="Arial"/>
        </w:rPr>
        <w:t xml:space="preserve">. </w:t>
      </w:r>
      <w:hyperlink r:id="rId9" w:history="1">
        <w:r w:rsidR="00831528" w:rsidRPr="00831528">
          <w:rPr>
            <w:rStyle w:val="Hyperlink"/>
            <w:rFonts w:cs="Arial"/>
          </w:rPr>
          <w:t>https://www.asianewslb.com/?page=article&amp;id=181644</w:t>
        </w:r>
      </w:hyperlink>
      <w:r w:rsidR="00831528" w:rsidRPr="00831528">
        <w:rPr>
          <w:rFonts w:cs="Arial"/>
        </w:rPr>
        <w:t xml:space="preserve"> (käyty 3.9.2026). </w:t>
      </w:r>
    </w:p>
    <w:p w14:paraId="3D69B15F" w14:textId="32CC276E" w:rsidR="00A4293E" w:rsidRPr="00A4293E" w:rsidRDefault="00A4293E" w:rsidP="001F12D5">
      <w:pPr>
        <w:jc w:val="left"/>
        <w:rPr>
          <w:rFonts w:cs="Arial"/>
        </w:rPr>
      </w:pPr>
      <w:r>
        <w:t xml:space="preserve">Encyclopedia </w:t>
      </w:r>
      <w:proofErr w:type="spellStart"/>
      <w:r>
        <w:t>Britannica</w:t>
      </w:r>
      <w:proofErr w:type="spellEnd"/>
      <w:r>
        <w:t xml:space="preserve"> [päiväämätön]</w:t>
      </w:r>
      <w:r>
        <w:t xml:space="preserve">. </w:t>
      </w:r>
      <w:proofErr w:type="spellStart"/>
      <w:r>
        <w:rPr>
          <w:i/>
          <w:iCs/>
        </w:rPr>
        <w:t>Dhikr</w:t>
      </w:r>
      <w:proofErr w:type="spellEnd"/>
      <w:r>
        <w:t xml:space="preserve">. </w:t>
      </w:r>
      <w:hyperlink r:id="rId10" w:history="1">
        <w:r w:rsidRPr="0080180A">
          <w:rPr>
            <w:rStyle w:val="Hyperlink"/>
          </w:rPr>
          <w:t>https://www.britannica.com/topic/dhikr</w:t>
        </w:r>
      </w:hyperlink>
      <w:r>
        <w:t xml:space="preserve"> (käyty 11.9.2026). </w:t>
      </w:r>
    </w:p>
    <w:p w14:paraId="3057CDE8" w14:textId="59C531F4" w:rsidR="00DE69A7" w:rsidRPr="00DE69A7" w:rsidRDefault="00DE69A7" w:rsidP="001F12D5">
      <w:pPr>
        <w:jc w:val="left"/>
        <w:rPr>
          <w:b/>
          <w:bCs/>
        </w:rPr>
      </w:pPr>
      <w:r w:rsidRPr="00DE69A7">
        <w:t>Euro News 28.8.2026. "</w:t>
      </w:r>
      <w:proofErr w:type="spellStart"/>
      <w:r w:rsidRPr="00DE69A7">
        <w:rPr>
          <w:rFonts w:ascii="Arial" w:hAnsi="Arial" w:cs="Arial"/>
        </w:rPr>
        <w:t>جنائية</w:t>
      </w:r>
      <w:proofErr w:type="spellEnd"/>
      <w:r w:rsidRPr="00DE69A7">
        <w:t xml:space="preserve"> </w:t>
      </w:r>
      <w:proofErr w:type="spellStart"/>
      <w:r w:rsidRPr="00DE69A7">
        <w:rPr>
          <w:rFonts w:ascii="Arial" w:hAnsi="Arial" w:cs="Arial"/>
        </w:rPr>
        <w:t>وشخصية</w:t>
      </w:r>
      <w:proofErr w:type="spellEnd"/>
      <w:proofErr w:type="gramStart"/>
      <w:r w:rsidRPr="00DE69A7">
        <w:t>"..</w:t>
      </w:r>
      <w:proofErr w:type="gramEnd"/>
      <w:r w:rsidRPr="00DE69A7">
        <w:t xml:space="preserve"> </w:t>
      </w:r>
      <w:proofErr w:type="spellStart"/>
      <w:r w:rsidRPr="00DE69A7">
        <w:rPr>
          <w:rFonts w:ascii="Arial" w:hAnsi="Arial" w:cs="Arial"/>
        </w:rPr>
        <w:t>الأمن</w:t>
      </w:r>
      <w:proofErr w:type="spellEnd"/>
      <w:r w:rsidRPr="00DE69A7">
        <w:t xml:space="preserve"> </w:t>
      </w:r>
      <w:proofErr w:type="spellStart"/>
      <w:r w:rsidRPr="00DE69A7">
        <w:rPr>
          <w:rFonts w:ascii="Arial" w:hAnsi="Arial" w:cs="Arial"/>
        </w:rPr>
        <w:t>السوري</w:t>
      </w:r>
      <w:proofErr w:type="spellEnd"/>
      <w:r w:rsidRPr="00DE69A7">
        <w:t xml:space="preserve"> </w:t>
      </w:r>
      <w:proofErr w:type="spellStart"/>
      <w:r w:rsidRPr="00DE69A7">
        <w:rPr>
          <w:rFonts w:ascii="Arial" w:hAnsi="Arial" w:cs="Arial"/>
        </w:rPr>
        <w:t>يكشف</w:t>
      </w:r>
      <w:proofErr w:type="spellEnd"/>
      <w:r w:rsidRPr="00DE69A7">
        <w:t xml:space="preserve"> </w:t>
      </w:r>
      <w:proofErr w:type="spellStart"/>
      <w:r w:rsidRPr="00DE69A7">
        <w:rPr>
          <w:rFonts w:ascii="Arial" w:hAnsi="Arial" w:cs="Arial"/>
        </w:rPr>
        <w:t>دوافع</w:t>
      </w:r>
      <w:proofErr w:type="spellEnd"/>
      <w:r w:rsidRPr="00DE69A7">
        <w:t xml:space="preserve"> </w:t>
      </w:r>
      <w:proofErr w:type="spellStart"/>
      <w:r w:rsidRPr="00DE69A7">
        <w:rPr>
          <w:rFonts w:ascii="Arial" w:hAnsi="Arial" w:cs="Arial"/>
        </w:rPr>
        <w:t>مقتل</w:t>
      </w:r>
      <w:proofErr w:type="spellEnd"/>
      <w:r w:rsidRPr="00DE69A7">
        <w:t xml:space="preserve"> </w:t>
      </w:r>
      <w:proofErr w:type="spellStart"/>
      <w:r w:rsidRPr="00DE69A7">
        <w:rPr>
          <w:rFonts w:ascii="Arial" w:hAnsi="Arial" w:cs="Arial"/>
        </w:rPr>
        <w:t>الشيخ</w:t>
      </w:r>
      <w:proofErr w:type="spellEnd"/>
      <w:r w:rsidRPr="00DE69A7">
        <w:t xml:space="preserve"> </w:t>
      </w:r>
      <w:proofErr w:type="spellStart"/>
      <w:r w:rsidRPr="00DE69A7">
        <w:rPr>
          <w:rFonts w:ascii="Arial" w:hAnsi="Arial" w:cs="Arial"/>
        </w:rPr>
        <w:t>عبد</w:t>
      </w:r>
      <w:proofErr w:type="spellEnd"/>
      <w:r w:rsidRPr="00DE69A7">
        <w:t xml:space="preserve"> </w:t>
      </w:r>
      <w:proofErr w:type="spellStart"/>
      <w:r w:rsidRPr="00DE69A7">
        <w:rPr>
          <w:rFonts w:ascii="Arial" w:hAnsi="Arial" w:cs="Arial"/>
        </w:rPr>
        <w:t>الرحمن</w:t>
      </w:r>
      <w:proofErr w:type="spellEnd"/>
      <w:r w:rsidRPr="00DE69A7">
        <w:t xml:space="preserve"> </w:t>
      </w:r>
      <w:proofErr w:type="spellStart"/>
      <w:r w:rsidRPr="00DE69A7">
        <w:rPr>
          <w:rFonts w:ascii="Arial" w:hAnsi="Arial" w:cs="Arial"/>
        </w:rPr>
        <w:t>الجاعد</w:t>
      </w:r>
      <w:proofErr w:type="spellEnd"/>
      <w:r w:rsidRPr="00DE69A7">
        <w:t xml:space="preserve"> </w:t>
      </w:r>
      <w:proofErr w:type="spellStart"/>
      <w:r w:rsidRPr="00DE69A7">
        <w:rPr>
          <w:rFonts w:ascii="Arial" w:hAnsi="Arial" w:cs="Arial"/>
        </w:rPr>
        <w:t>في</w:t>
      </w:r>
      <w:proofErr w:type="spellEnd"/>
      <w:r w:rsidRPr="00DE69A7">
        <w:t xml:space="preserve"> </w:t>
      </w:r>
      <w:proofErr w:type="spellStart"/>
      <w:r w:rsidRPr="00DE69A7">
        <w:rPr>
          <w:rFonts w:ascii="Arial" w:hAnsi="Arial" w:cs="Arial"/>
        </w:rPr>
        <w:t>ريف</w:t>
      </w:r>
      <w:proofErr w:type="spellEnd"/>
      <w:r w:rsidRPr="00DE69A7">
        <w:t xml:space="preserve"> </w:t>
      </w:r>
      <w:proofErr w:type="spellStart"/>
      <w:r w:rsidRPr="00DE69A7">
        <w:rPr>
          <w:rFonts w:ascii="Arial" w:hAnsi="Arial" w:cs="Arial"/>
        </w:rPr>
        <w:t>حلب</w:t>
      </w:r>
      <w:proofErr w:type="spellEnd"/>
      <w:r w:rsidRPr="00DE69A7">
        <w:rPr>
          <w:rFonts w:ascii="Arial" w:hAnsi="Arial" w:cs="Arial"/>
        </w:rPr>
        <w:t xml:space="preserve">. </w:t>
      </w:r>
      <w:hyperlink r:id="rId11" w:history="1">
        <w:r w:rsidRPr="00DE69A7">
          <w:rPr>
            <w:rStyle w:val="Hyperlink"/>
            <w:rFonts w:cs="Arial"/>
          </w:rPr>
          <w:t>https://arabic.euronews.com/2026/08/28/criminal-and-personal-syrian-security-reveals-motive-behind-sheikh-abdulrahman-al-jaad</w:t>
        </w:r>
      </w:hyperlink>
      <w:r w:rsidRPr="00DE69A7">
        <w:rPr>
          <w:rFonts w:cs="Arial"/>
        </w:rPr>
        <w:t xml:space="preserve"> (käyty 3.9.2026).</w:t>
      </w:r>
      <w:r>
        <w:rPr>
          <w:rFonts w:ascii="Arial" w:hAnsi="Arial" w:cs="Arial"/>
        </w:rPr>
        <w:t xml:space="preserve"> </w:t>
      </w:r>
    </w:p>
    <w:p w14:paraId="71CBFF41" w14:textId="15C86251" w:rsidR="00835A67" w:rsidRDefault="006401E9" w:rsidP="001F12D5">
      <w:pPr>
        <w:jc w:val="left"/>
      </w:pPr>
      <w:r w:rsidRPr="004540B4">
        <w:rPr>
          <w:lang w:val="en-US"/>
        </w:rPr>
        <w:t xml:space="preserve">Al-Hajji, Abdul Rahman 2020. </w:t>
      </w:r>
      <w:r>
        <w:rPr>
          <w:lang w:val="en-US"/>
        </w:rPr>
        <w:t>“</w:t>
      </w:r>
      <w:r w:rsidRPr="006401E9">
        <w:rPr>
          <w:lang w:val="en-US"/>
        </w:rPr>
        <w:t>The search for inner peace: The Return to Sufism and Shifts in Religiosity in Syria</w:t>
      </w:r>
      <w:r>
        <w:rPr>
          <w:lang w:val="en-US"/>
        </w:rPr>
        <w:t xml:space="preserve">”. </w:t>
      </w:r>
      <w:proofErr w:type="spellStart"/>
      <w:r>
        <w:rPr>
          <w:lang w:val="en-US"/>
        </w:rPr>
        <w:t>Teoksessa</w:t>
      </w:r>
      <w:proofErr w:type="spellEnd"/>
      <w:r>
        <w:rPr>
          <w:lang w:val="en-US"/>
        </w:rPr>
        <w:t xml:space="preserve">: </w:t>
      </w:r>
      <w:r w:rsidRPr="006401E9">
        <w:rPr>
          <w:i/>
          <w:iCs/>
          <w:lang w:val="en-US"/>
        </w:rPr>
        <w:t xml:space="preserve">Sufism </w:t>
      </w:r>
      <w:proofErr w:type="spellStart"/>
      <w:proofErr w:type="gramStart"/>
      <w:r w:rsidRPr="006401E9">
        <w:rPr>
          <w:i/>
          <w:iCs/>
          <w:lang w:val="en-US"/>
        </w:rPr>
        <w:t>toda</w:t>
      </w:r>
      <w:proofErr w:type="spellEnd"/>
      <w:r w:rsidRPr="006401E9">
        <w:rPr>
          <w:i/>
          <w:iCs/>
          <w:lang w:val="en-US"/>
        </w:rPr>
        <w:t xml:space="preserve"> :</w:t>
      </w:r>
      <w:proofErr w:type="gramEnd"/>
      <w:r w:rsidRPr="006401E9">
        <w:rPr>
          <w:i/>
          <w:iCs/>
          <w:lang w:val="en-US"/>
        </w:rPr>
        <w:t xml:space="preserve"> contemporary interpretations of the Sufi community and its different patterns</w:t>
      </w:r>
      <w:r>
        <w:rPr>
          <w:lang w:val="en-US"/>
        </w:rPr>
        <w:t xml:space="preserve">. </w:t>
      </w:r>
      <w:r w:rsidRPr="00E97F70">
        <w:t>Abu-</w:t>
      </w:r>
      <w:proofErr w:type="spellStart"/>
      <w:r w:rsidRPr="00E97F70">
        <w:t>Rumman</w:t>
      </w:r>
      <w:proofErr w:type="spellEnd"/>
      <w:r w:rsidRPr="00E97F70">
        <w:t xml:space="preserve">, M. (toim.). </w:t>
      </w:r>
      <w:r w:rsidRPr="00E97F70">
        <w:tab/>
      </w:r>
      <w:r w:rsidRPr="006401E9">
        <w:t>Friedrich-</w:t>
      </w:r>
      <w:proofErr w:type="spellStart"/>
      <w:r w:rsidRPr="006401E9">
        <w:t>Ebert</w:t>
      </w:r>
      <w:proofErr w:type="spellEnd"/>
      <w:r w:rsidRPr="006401E9">
        <w:t>-</w:t>
      </w:r>
      <w:proofErr w:type="spellStart"/>
      <w:r w:rsidRPr="006401E9">
        <w:t>Stiftung</w:t>
      </w:r>
      <w:proofErr w:type="spellEnd"/>
      <w:r w:rsidRPr="006401E9">
        <w:t xml:space="preserve">, Amman. Saatavilla osoitteesta: </w:t>
      </w:r>
      <w:hyperlink r:id="rId12" w:history="1">
        <w:r w:rsidRPr="004619B2">
          <w:rPr>
            <w:rStyle w:val="Hyperlink"/>
          </w:rPr>
          <w:t>https://collections.fes.de/publikationen/ident/fes/18222</w:t>
        </w:r>
      </w:hyperlink>
      <w:r>
        <w:t xml:space="preserve"> (käyty 27.8.2026). </w:t>
      </w:r>
    </w:p>
    <w:p w14:paraId="58BF726B" w14:textId="6F7F4B64" w:rsidR="00384A53" w:rsidRPr="008B1A60" w:rsidRDefault="00384A53" w:rsidP="001F12D5">
      <w:pPr>
        <w:jc w:val="left"/>
        <w:rPr>
          <w:lang w:val="en-US"/>
        </w:rPr>
      </w:pPr>
      <w:r w:rsidRPr="00384A53">
        <w:rPr>
          <w:lang w:val="en-US"/>
        </w:rPr>
        <w:t xml:space="preserve">Lia, </w:t>
      </w:r>
      <w:proofErr w:type="spellStart"/>
      <w:r w:rsidRPr="00384A53">
        <w:rPr>
          <w:lang w:val="en-US"/>
        </w:rPr>
        <w:t>Brynjar</w:t>
      </w:r>
      <w:proofErr w:type="spellEnd"/>
      <w:r w:rsidRPr="00384A53">
        <w:rPr>
          <w:lang w:val="en-US"/>
        </w:rPr>
        <w:t xml:space="preserve"> 2016</w:t>
      </w:r>
      <w:proofErr w:type="gramStart"/>
      <w:r w:rsidRPr="00384A53">
        <w:rPr>
          <w:lang w:val="en-US"/>
        </w:rPr>
        <w:t>. ”</w:t>
      </w:r>
      <w:proofErr w:type="gramEnd"/>
      <w:r w:rsidRPr="00384A53">
        <w:rPr>
          <w:lang w:val="en-US"/>
        </w:rPr>
        <w:t xml:space="preserve"> The Islamist Uprising in Syria, 1976–82: The History</w:t>
      </w:r>
      <w:r>
        <w:rPr>
          <w:lang w:val="en-US"/>
        </w:rPr>
        <w:t xml:space="preserve"> </w:t>
      </w:r>
      <w:r w:rsidRPr="00384A53">
        <w:rPr>
          <w:lang w:val="en-US"/>
        </w:rPr>
        <w:t>and Legacy of a Failed Revolt”</w:t>
      </w:r>
      <w:r>
        <w:rPr>
          <w:lang w:val="en-US"/>
        </w:rPr>
        <w:t xml:space="preserve">. </w:t>
      </w:r>
      <w:r w:rsidRPr="00384A53">
        <w:rPr>
          <w:i/>
          <w:iCs/>
          <w:lang w:val="en-US"/>
        </w:rPr>
        <w:t>British Journal of Middle Eastern Studies</w:t>
      </w:r>
      <w:r>
        <w:rPr>
          <w:lang w:val="en-US"/>
        </w:rPr>
        <w:t>, vol. 43, no. 4, s. 1</w:t>
      </w:r>
      <w:r w:rsidRPr="00384A53">
        <w:rPr>
          <w:lang w:val="en-US"/>
        </w:rPr>
        <w:t>–</w:t>
      </w:r>
      <w:r>
        <w:rPr>
          <w:lang w:val="en-US"/>
        </w:rPr>
        <w:t xml:space="preserve">19. </w:t>
      </w:r>
      <w:proofErr w:type="spellStart"/>
      <w:r w:rsidRPr="008B1A60">
        <w:rPr>
          <w:lang w:val="en-US"/>
        </w:rPr>
        <w:t>Saatavilla</w:t>
      </w:r>
      <w:proofErr w:type="spellEnd"/>
      <w:r w:rsidRPr="008B1A60">
        <w:rPr>
          <w:lang w:val="en-US"/>
        </w:rPr>
        <w:t xml:space="preserve"> </w:t>
      </w:r>
      <w:proofErr w:type="spellStart"/>
      <w:r w:rsidRPr="008B1A60">
        <w:rPr>
          <w:lang w:val="en-US"/>
        </w:rPr>
        <w:t>osoitteesta</w:t>
      </w:r>
      <w:proofErr w:type="spellEnd"/>
      <w:r w:rsidRPr="008B1A60">
        <w:rPr>
          <w:lang w:val="en-US"/>
        </w:rPr>
        <w:t xml:space="preserve"> </w:t>
      </w:r>
      <w:hyperlink r:id="rId13" w:history="1">
        <w:r w:rsidRPr="008B1A60">
          <w:rPr>
            <w:rStyle w:val="Hyperlink"/>
            <w:lang w:val="en-US"/>
          </w:rPr>
          <w:t>https://www.researchgate.net/publication/293640259_The_Islamist_Uprising_in_Syria_1976-82_The_History_and_Legacy_of_a_Failed_Revolt</w:t>
        </w:r>
      </w:hyperlink>
      <w:r w:rsidRPr="008B1A60">
        <w:rPr>
          <w:lang w:val="en-US"/>
        </w:rPr>
        <w:t xml:space="preserve"> (</w:t>
      </w:r>
      <w:proofErr w:type="spellStart"/>
      <w:r w:rsidRPr="008B1A60">
        <w:rPr>
          <w:lang w:val="en-US"/>
        </w:rPr>
        <w:t>käyty</w:t>
      </w:r>
      <w:proofErr w:type="spellEnd"/>
      <w:r w:rsidRPr="008B1A60">
        <w:rPr>
          <w:lang w:val="en-US"/>
        </w:rPr>
        <w:t xml:space="preserve"> 2.9.2026). </w:t>
      </w:r>
    </w:p>
    <w:p w14:paraId="0FF3E724" w14:textId="6C5CEECA" w:rsidR="00835A67" w:rsidRPr="00721831" w:rsidRDefault="00835A67" w:rsidP="001F12D5">
      <w:pPr>
        <w:jc w:val="left"/>
      </w:pPr>
      <w:r w:rsidRPr="00384A53">
        <w:rPr>
          <w:lang w:val="en-US"/>
        </w:rPr>
        <w:t xml:space="preserve">Al-Modo 31.7.2025. </w:t>
      </w:r>
      <w:proofErr w:type="spellStart"/>
      <w:r w:rsidRPr="00835A67">
        <w:rPr>
          <w:rFonts w:ascii="Arial" w:hAnsi="Arial" w:cs="Arial"/>
        </w:rPr>
        <w:t>الصوفية</w:t>
      </w:r>
      <w:proofErr w:type="spellEnd"/>
      <w:r w:rsidRPr="00384A53">
        <w:rPr>
          <w:rFonts w:ascii="Arial" w:hAnsi="Arial" w:cs="Arial"/>
          <w:lang w:val="en-US"/>
        </w:rPr>
        <w:t xml:space="preserve"> </w:t>
      </w:r>
      <w:proofErr w:type="spellStart"/>
      <w:r w:rsidRPr="00835A67">
        <w:rPr>
          <w:rFonts w:ascii="Arial" w:hAnsi="Arial" w:cs="Arial"/>
        </w:rPr>
        <w:t>في</w:t>
      </w:r>
      <w:proofErr w:type="spellEnd"/>
      <w:r w:rsidRPr="00384A53">
        <w:rPr>
          <w:rFonts w:ascii="Arial" w:hAnsi="Arial" w:cs="Arial"/>
          <w:lang w:val="en-US"/>
        </w:rPr>
        <w:t xml:space="preserve"> </w:t>
      </w:r>
      <w:proofErr w:type="spellStart"/>
      <w:r w:rsidRPr="00835A67">
        <w:rPr>
          <w:rFonts w:ascii="Arial" w:hAnsi="Arial" w:cs="Arial"/>
        </w:rPr>
        <w:t>سوريا</w:t>
      </w:r>
      <w:proofErr w:type="spellEnd"/>
      <w:r w:rsidRPr="00384A53">
        <w:rPr>
          <w:rFonts w:ascii="Arial" w:hAnsi="Arial" w:cs="Arial"/>
          <w:lang w:val="en-US"/>
        </w:rPr>
        <w:t xml:space="preserve">: </w:t>
      </w:r>
      <w:proofErr w:type="spellStart"/>
      <w:r w:rsidRPr="00835A67">
        <w:rPr>
          <w:rFonts w:ascii="Arial" w:hAnsi="Arial" w:cs="Arial"/>
        </w:rPr>
        <w:t>الاعتدال</w:t>
      </w:r>
      <w:proofErr w:type="spellEnd"/>
      <w:r w:rsidRPr="00384A53">
        <w:rPr>
          <w:rFonts w:ascii="Arial" w:hAnsi="Arial" w:cs="Arial"/>
          <w:lang w:val="en-US"/>
        </w:rPr>
        <w:t xml:space="preserve"> </w:t>
      </w:r>
      <w:proofErr w:type="spellStart"/>
      <w:r w:rsidRPr="00835A67">
        <w:rPr>
          <w:rFonts w:ascii="Arial" w:hAnsi="Arial" w:cs="Arial"/>
        </w:rPr>
        <w:t>في</w:t>
      </w:r>
      <w:proofErr w:type="spellEnd"/>
      <w:r w:rsidRPr="00384A53">
        <w:rPr>
          <w:rFonts w:ascii="Arial" w:hAnsi="Arial" w:cs="Arial"/>
          <w:lang w:val="en-US"/>
        </w:rPr>
        <w:t xml:space="preserve"> </w:t>
      </w:r>
      <w:proofErr w:type="spellStart"/>
      <w:r w:rsidRPr="00835A67">
        <w:rPr>
          <w:rFonts w:ascii="Arial" w:hAnsi="Arial" w:cs="Arial"/>
        </w:rPr>
        <w:t>مواجهة</w:t>
      </w:r>
      <w:proofErr w:type="spellEnd"/>
      <w:r w:rsidRPr="00384A53">
        <w:rPr>
          <w:rFonts w:ascii="Arial" w:hAnsi="Arial" w:cs="Arial"/>
          <w:lang w:val="en-US"/>
        </w:rPr>
        <w:t xml:space="preserve"> </w:t>
      </w:r>
      <w:proofErr w:type="spellStart"/>
      <w:r w:rsidRPr="00835A67">
        <w:rPr>
          <w:rFonts w:ascii="Arial" w:hAnsi="Arial" w:cs="Arial"/>
        </w:rPr>
        <w:t>التطرّف</w:t>
      </w:r>
      <w:proofErr w:type="spellEnd"/>
      <w:r w:rsidRPr="00384A53">
        <w:rPr>
          <w:rFonts w:ascii="Arial" w:hAnsi="Arial" w:cs="Arial"/>
          <w:lang w:val="en-US"/>
        </w:rPr>
        <w:t>.</w:t>
      </w:r>
      <w:r w:rsidR="00721831" w:rsidRPr="00384A53">
        <w:rPr>
          <w:rFonts w:ascii="Arial" w:hAnsi="Arial" w:cs="Arial"/>
          <w:lang w:val="en-US"/>
        </w:rPr>
        <w:t xml:space="preserve"> </w:t>
      </w:r>
      <w:hyperlink r:id="rId14" w:history="1">
        <w:r w:rsidR="00721831" w:rsidRPr="00721831">
          <w:rPr>
            <w:rStyle w:val="Hyperlink"/>
            <w:rFonts w:cs="Arial"/>
          </w:rPr>
          <w:t>https://www.almodon.com/society/2025/07/31/%D8%A7%D9%84%D8%B5%D9%88%D9%81%D9%8A%D8%A9-%D9%81%D9%8A-%D8%B3%D9%88%D8%B1%D9%8A%D8%A7-%D8%A7%D9%84%D8%A7%D8%B9%D8%AA%D8%AF%D8%A7%D9%84-%D9%81%D9%8A-%D9%85%D9%88%D8%A7%D8%AC%D9%87%D8%A9-%D8%A7%D9%84%D8%AA%D8%B7%D8%B1%D9%91%D9%81</w:t>
        </w:r>
      </w:hyperlink>
      <w:r w:rsidR="00721831" w:rsidRPr="00721831">
        <w:rPr>
          <w:rFonts w:cs="Arial"/>
        </w:rPr>
        <w:t xml:space="preserve"> (käyty 1.9.2026).</w:t>
      </w:r>
      <w:r w:rsidR="00721831">
        <w:rPr>
          <w:rFonts w:ascii="Arial" w:hAnsi="Arial" w:cs="Arial"/>
        </w:rPr>
        <w:t xml:space="preserve"> </w:t>
      </w:r>
    </w:p>
    <w:p w14:paraId="5123F32E" w14:textId="7C73868B" w:rsidR="00935501" w:rsidRPr="00935501" w:rsidRDefault="00935501" w:rsidP="001F12D5">
      <w:pPr>
        <w:jc w:val="left"/>
      </w:pPr>
      <w:r w:rsidRPr="006401E9">
        <w:rPr>
          <w:lang w:val="sv-SE"/>
        </w:rPr>
        <w:t>Al-Monitor/ Al-</w:t>
      </w:r>
      <w:proofErr w:type="spellStart"/>
      <w:r w:rsidRPr="006401E9">
        <w:rPr>
          <w:lang w:val="sv-SE"/>
        </w:rPr>
        <w:t>Rumman</w:t>
      </w:r>
      <w:proofErr w:type="spellEnd"/>
      <w:r w:rsidRPr="006401E9">
        <w:rPr>
          <w:lang w:val="sv-SE"/>
        </w:rPr>
        <w:t xml:space="preserve">, Mohammad Abu 3.10.2013. </w:t>
      </w:r>
      <w:r w:rsidRPr="00935501">
        <w:rPr>
          <w:i/>
          <w:iCs/>
          <w:lang w:val="en-US"/>
        </w:rPr>
        <w:t xml:space="preserve">Syrian Sufis Divided </w:t>
      </w:r>
      <w:proofErr w:type="gramStart"/>
      <w:r w:rsidRPr="00935501">
        <w:rPr>
          <w:i/>
          <w:iCs/>
          <w:lang w:val="en-US"/>
        </w:rPr>
        <w:t>As</w:t>
      </w:r>
      <w:proofErr w:type="gramEnd"/>
      <w:r w:rsidRPr="00935501">
        <w:rPr>
          <w:i/>
          <w:iCs/>
          <w:lang w:val="en-US"/>
        </w:rPr>
        <w:t xml:space="preserve"> Salafist Influence Grows</w:t>
      </w:r>
      <w:r>
        <w:rPr>
          <w:lang w:val="en-US"/>
        </w:rPr>
        <w:t xml:space="preserve">. </w:t>
      </w:r>
      <w:hyperlink r:id="rId15" w:history="1">
        <w:r w:rsidRPr="00935501">
          <w:rPr>
            <w:rStyle w:val="Hyperlink"/>
          </w:rPr>
          <w:t>https://www.al-monitor.com/originals/2013/10/syria-sufi-salafi-war-islam.html</w:t>
        </w:r>
      </w:hyperlink>
      <w:r w:rsidRPr="00935501">
        <w:t xml:space="preserve"> (kä</w:t>
      </w:r>
      <w:r>
        <w:t xml:space="preserve">yty </w:t>
      </w:r>
      <w:r w:rsidR="007A1633">
        <w:t xml:space="preserve">26.8.2026). </w:t>
      </w:r>
    </w:p>
    <w:p w14:paraId="64D7B39E" w14:textId="1515762B" w:rsidR="00873A37" w:rsidRDefault="00F5031B" w:rsidP="001F12D5">
      <w:pPr>
        <w:jc w:val="left"/>
      </w:pPr>
      <w:r w:rsidRPr="00935501">
        <w:rPr>
          <w:lang w:val="en-US"/>
        </w:rPr>
        <w:t xml:space="preserve">Noon post/ El-Nasr, Ahmed Seif 21.5.2025. </w:t>
      </w:r>
      <w:r w:rsidRPr="00F5031B">
        <w:rPr>
          <w:i/>
          <w:iCs/>
          <w:lang w:val="en-US"/>
        </w:rPr>
        <w:t xml:space="preserve">What Fate Awaits the Sufi Orders That Allied with Assad </w:t>
      </w:r>
      <w:proofErr w:type="gramStart"/>
      <w:r w:rsidRPr="00F5031B">
        <w:rPr>
          <w:i/>
          <w:iCs/>
          <w:lang w:val="en-US"/>
        </w:rPr>
        <w:t>Regime?</w:t>
      </w:r>
      <w:r>
        <w:rPr>
          <w:lang w:val="en-US"/>
        </w:rPr>
        <w:t>.</w:t>
      </w:r>
      <w:proofErr w:type="gramEnd"/>
      <w:r>
        <w:rPr>
          <w:lang w:val="en-US"/>
        </w:rPr>
        <w:t xml:space="preserve"> </w:t>
      </w:r>
      <w:hyperlink r:id="rId16" w:history="1">
        <w:r w:rsidRPr="00F5031B">
          <w:rPr>
            <w:rStyle w:val="Hyperlink"/>
          </w:rPr>
          <w:t>https://english.noonpost.com/p/what-fate-awaits-the-sufi-orders</w:t>
        </w:r>
      </w:hyperlink>
      <w:r w:rsidRPr="00F5031B">
        <w:t xml:space="preserve"> (kä</w:t>
      </w:r>
      <w:r>
        <w:t xml:space="preserve">yty 25.8.2026). </w:t>
      </w:r>
    </w:p>
    <w:p w14:paraId="73630B09" w14:textId="52F1E812" w:rsidR="00525653" w:rsidRPr="00525653" w:rsidRDefault="00525653" w:rsidP="001F12D5">
      <w:pPr>
        <w:jc w:val="left"/>
      </w:pPr>
      <w:proofErr w:type="spellStart"/>
      <w:r>
        <w:t>Profile</w:t>
      </w:r>
      <w:proofErr w:type="spellEnd"/>
      <w:r>
        <w:t xml:space="preserve"> News 12.1.2025. </w:t>
      </w:r>
      <w:proofErr w:type="spellStart"/>
      <w:r w:rsidRPr="00525653">
        <w:rPr>
          <w:rFonts w:ascii="Arial" w:hAnsi="Arial" w:cs="Arial"/>
        </w:rPr>
        <w:t>اغتيال</w:t>
      </w:r>
      <w:proofErr w:type="spellEnd"/>
      <w:r w:rsidRPr="00525653">
        <w:t xml:space="preserve"> </w:t>
      </w:r>
      <w:proofErr w:type="spellStart"/>
      <w:r w:rsidRPr="00525653">
        <w:rPr>
          <w:rFonts w:ascii="Arial" w:hAnsi="Arial" w:cs="Arial"/>
        </w:rPr>
        <w:t>رجل</w:t>
      </w:r>
      <w:proofErr w:type="spellEnd"/>
      <w:r w:rsidRPr="00525653">
        <w:t xml:space="preserve"> </w:t>
      </w:r>
      <w:proofErr w:type="spellStart"/>
      <w:r w:rsidRPr="00525653">
        <w:rPr>
          <w:rFonts w:ascii="Arial" w:hAnsi="Arial" w:cs="Arial"/>
        </w:rPr>
        <w:t>دين</w:t>
      </w:r>
      <w:proofErr w:type="spellEnd"/>
      <w:r w:rsidRPr="00525653">
        <w:t xml:space="preserve"> </w:t>
      </w:r>
      <w:proofErr w:type="spellStart"/>
      <w:r w:rsidRPr="00525653">
        <w:rPr>
          <w:rFonts w:ascii="Arial" w:hAnsi="Arial" w:cs="Arial"/>
        </w:rPr>
        <w:t>معروف</w:t>
      </w:r>
      <w:proofErr w:type="spellEnd"/>
      <w:r w:rsidRPr="00525653">
        <w:t xml:space="preserve"> </w:t>
      </w:r>
      <w:proofErr w:type="spellStart"/>
      <w:r w:rsidRPr="00525653">
        <w:rPr>
          <w:rFonts w:ascii="Arial" w:hAnsi="Arial" w:cs="Arial"/>
        </w:rPr>
        <w:t>في</w:t>
      </w:r>
      <w:proofErr w:type="spellEnd"/>
      <w:r w:rsidRPr="00525653">
        <w:t xml:space="preserve"> </w:t>
      </w:r>
      <w:proofErr w:type="spellStart"/>
      <w:r w:rsidRPr="00525653">
        <w:rPr>
          <w:rFonts w:ascii="Arial" w:hAnsi="Arial" w:cs="Arial"/>
        </w:rPr>
        <w:t>دمشق</w:t>
      </w:r>
      <w:proofErr w:type="spellEnd"/>
      <w:r w:rsidRPr="00525653">
        <w:t xml:space="preserve"> </w:t>
      </w:r>
      <w:proofErr w:type="spellStart"/>
      <w:r w:rsidRPr="00525653">
        <w:rPr>
          <w:rFonts w:ascii="Arial" w:hAnsi="Arial" w:cs="Arial"/>
        </w:rPr>
        <w:t>بظروف</w:t>
      </w:r>
      <w:proofErr w:type="spellEnd"/>
      <w:r w:rsidRPr="00525653">
        <w:t xml:space="preserve"> </w:t>
      </w:r>
      <w:proofErr w:type="spellStart"/>
      <w:r w:rsidRPr="00525653">
        <w:rPr>
          <w:rFonts w:ascii="Arial" w:hAnsi="Arial" w:cs="Arial"/>
        </w:rPr>
        <w:t>غامضة</w:t>
      </w:r>
      <w:proofErr w:type="spellEnd"/>
      <w:r>
        <w:rPr>
          <w:rFonts w:ascii="Arial" w:hAnsi="Arial" w:cs="Arial"/>
        </w:rPr>
        <w:t xml:space="preserve">. </w:t>
      </w:r>
      <w:hyperlink r:id="rId17" w:history="1">
        <w:r w:rsidRPr="00525653">
          <w:rPr>
            <w:rStyle w:val="Hyperlink"/>
            <w:rFonts w:cs="Arial"/>
          </w:rPr>
          <w:t>https://www.profilenews.com/ar/%D8%A7%D8%BA%D8%AA%D9%8A%D8%A7%D9%84-%D8%B1%D8%AC%D9%84-%D8%AF%D9%8A%D9%86-%D9%85%D8%B9%D8%B1%D9%88%D9%81-%D9%81%D9%8A-%D8%A7%D9%84%D8%B9%D8%A7%D8%B5%D9%85%D8%A9-%D8%AF%D9%85%D8%B4%D9%82-%D8%A8%D8%B8/</w:t>
        </w:r>
      </w:hyperlink>
      <w:r w:rsidRPr="00525653">
        <w:rPr>
          <w:rFonts w:cs="Arial"/>
        </w:rPr>
        <w:t xml:space="preserve"> (käyty 3.9.2026).</w:t>
      </w:r>
      <w:r>
        <w:rPr>
          <w:rFonts w:ascii="Arial" w:hAnsi="Arial" w:cs="Arial"/>
        </w:rPr>
        <w:t xml:space="preserve"> </w:t>
      </w:r>
    </w:p>
    <w:p w14:paraId="26510392" w14:textId="4E0408C5" w:rsidR="00D60946" w:rsidRPr="00816B94" w:rsidRDefault="00B61D12" w:rsidP="00A23167">
      <w:pPr>
        <w:jc w:val="left"/>
      </w:pPr>
      <w:r w:rsidRPr="00B61D12">
        <w:rPr>
          <w:lang w:val="en-US"/>
        </w:rPr>
        <w:t xml:space="preserve">STJ (Syrians for Truth and Justice) </w:t>
      </w:r>
      <w:r w:rsidR="00D60946" w:rsidRPr="00D60946">
        <w:rPr>
          <w:lang w:val="en-US"/>
        </w:rPr>
        <w:t>7/2025. A Critical Examination of Syria’s Religious Landscape After the Regime’s Fall: Exclusion, Extremism, and Coercion.</w:t>
      </w:r>
      <w:r w:rsidR="00D60946">
        <w:rPr>
          <w:lang w:val="en-US"/>
        </w:rPr>
        <w:t xml:space="preserve"> </w:t>
      </w:r>
      <w:hyperlink r:id="rId18" w:history="1">
        <w:r w:rsidR="00D60946" w:rsidRPr="00D60946">
          <w:rPr>
            <w:rStyle w:val="Hyperlink"/>
          </w:rPr>
          <w:t>https://stj-sy.org/wp-</w:t>
        </w:r>
        <w:r w:rsidR="00D60946" w:rsidRPr="00D60946">
          <w:rPr>
            <w:rStyle w:val="Hyperlink"/>
          </w:rPr>
          <w:lastRenderedPageBreak/>
          <w:t>content/uploads/2025/07/A-Critical-Examination-of-Syrias-Religious-Landscape-After-the-Regimes-Fall.pdf</w:t>
        </w:r>
      </w:hyperlink>
      <w:r w:rsidR="00D60946" w:rsidRPr="00D60946">
        <w:t xml:space="preserve"> (kä</w:t>
      </w:r>
      <w:r w:rsidR="00D60946">
        <w:t xml:space="preserve">yty 4.9.2026). </w:t>
      </w:r>
    </w:p>
    <w:p w14:paraId="2A50B5C3" w14:textId="4248B211" w:rsidR="00633DCC" w:rsidRDefault="00633DCC" w:rsidP="001F12D5">
      <w:pPr>
        <w:jc w:val="left"/>
        <w:rPr>
          <w:rFonts w:ascii="Arial" w:hAnsi="Arial" w:cs="Arial"/>
        </w:rPr>
      </w:pPr>
      <w:proofErr w:type="spellStart"/>
      <w:r>
        <w:t>Syria</w:t>
      </w:r>
      <w:proofErr w:type="spellEnd"/>
      <w:r>
        <w:t xml:space="preserve"> Snack 12.1.2025. </w:t>
      </w:r>
      <w:proofErr w:type="spellStart"/>
      <w:r w:rsidRPr="00633DCC">
        <w:rPr>
          <w:rFonts w:ascii="Arial" w:hAnsi="Arial" w:cs="Arial"/>
        </w:rPr>
        <w:t>اختطاف</w:t>
      </w:r>
      <w:proofErr w:type="spellEnd"/>
      <w:r w:rsidRPr="00633DCC">
        <w:t xml:space="preserve"> </w:t>
      </w:r>
      <w:proofErr w:type="spellStart"/>
      <w:r w:rsidRPr="00633DCC">
        <w:rPr>
          <w:rFonts w:ascii="Arial" w:hAnsi="Arial" w:cs="Arial"/>
        </w:rPr>
        <w:t>شيخ</w:t>
      </w:r>
      <w:proofErr w:type="spellEnd"/>
      <w:r w:rsidRPr="00633DCC">
        <w:t xml:space="preserve"> </w:t>
      </w:r>
      <w:proofErr w:type="spellStart"/>
      <w:r w:rsidRPr="00633DCC">
        <w:rPr>
          <w:rFonts w:ascii="Arial" w:hAnsi="Arial" w:cs="Arial"/>
        </w:rPr>
        <w:t>الصوفية</w:t>
      </w:r>
      <w:proofErr w:type="spellEnd"/>
      <w:r w:rsidRPr="00633DCC">
        <w:t xml:space="preserve"> </w:t>
      </w:r>
      <w:proofErr w:type="spellStart"/>
      <w:r w:rsidRPr="00633DCC">
        <w:rPr>
          <w:rFonts w:ascii="Arial" w:hAnsi="Arial" w:cs="Arial"/>
        </w:rPr>
        <w:t>أسعد</w:t>
      </w:r>
      <w:proofErr w:type="spellEnd"/>
      <w:r w:rsidRPr="00633DCC">
        <w:t xml:space="preserve"> </w:t>
      </w:r>
      <w:proofErr w:type="spellStart"/>
      <w:r w:rsidRPr="00633DCC">
        <w:rPr>
          <w:rFonts w:ascii="Arial" w:hAnsi="Arial" w:cs="Arial"/>
        </w:rPr>
        <w:t>الكحيل</w:t>
      </w:r>
      <w:proofErr w:type="spellEnd"/>
      <w:r w:rsidRPr="00633DCC">
        <w:t xml:space="preserve"> </w:t>
      </w:r>
      <w:proofErr w:type="spellStart"/>
      <w:r w:rsidRPr="00633DCC">
        <w:rPr>
          <w:rFonts w:ascii="Arial" w:hAnsi="Arial" w:cs="Arial"/>
        </w:rPr>
        <w:t>من</w:t>
      </w:r>
      <w:proofErr w:type="spellEnd"/>
      <w:r w:rsidRPr="00633DCC">
        <w:t xml:space="preserve"> </w:t>
      </w:r>
      <w:proofErr w:type="spellStart"/>
      <w:r w:rsidRPr="00633DCC">
        <w:rPr>
          <w:rFonts w:ascii="Arial" w:hAnsi="Arial" w:cs="Arial"/>
        </w:rPr>
        <w:t>دمشق</w:t>
      </w:r>
      <w:proofErr w:type="spellEnd"/>
      <w:r w:rsidRPr="00633DCC">
        <w:t xml:space="preserve"> </w:t>
      </w:r>
      <w:proofErr w:type="spellStart"/>
      <w:r w:rsidRPr="00633DCC">
        <w:rPr>
          <w:rFonts w:ascii="Arial" w:hAnsi="Arial" w:cs="Arial"/>
        </w:rPr>
        <w:t>ورابطة</w:t>
      </w:r>
      <w:proofErr w:type="spellEnd"/>
      <w:r w:rsidRPr="00633DCC">
        <w:t xml:space="preserve"> </w:t>
      </w:r>
      <w:proofErr w:type="spellStart"/>
      <w:r w:rsidRPr="00633DCC">
        <w:rPr>
          <w:rFonts w:ascii="Arial" w:hAnsi="Arial" w:cs="Arial"/>
        </w:rPr>
        <w:t>العلماء</w:t>
      </w:r>
      <w:proofErr w:type="spellEnd"/>
      <w:r w:rsidRPr="00633DCC">
        <w:t xml:space="preserve"> </w:t>
      </w:r>
      <w:proofErr w:type="spellStart"/>
      <w:r w:rsidRPr="00633DCC">
        <w:rPr>
          <w:rFonts w:ascii="Arial" w:hAnsi="Arial" w:cs="Arial"/>
        </w:rPr>
        <w:t>تناشد</w:t>
      </w:r>
      <w:proofErr w:type="spellEnd"/>
      <w:r>
        <w:rPr>
          <w:rFonts w:ascii="Arial" w:hAnsi="Arial" w:cs="Arial"/>
        </w:rPr>
        <w:t xml:space="preserve">. </w:t>
      </w:r>
      <w:hyperlink r:id="rId19" w:history="1">
        <w:r w:rsidRPr="00633DCC">
          <w:rPr>
            <w:rStyle w:val="Hyperlink"/>
            <w:rFonts w:cs="Arial"/>
          </w:rPr>
          <w:t>https://snacksyrian.com/%D8%A7%D8%AE%D8%AA%D8%B7%D8%A7%D9%81-%D8%B4%D9%8A%D8%AE-%D8%A7%D9%84%D8%B5%D9%88%D9%81%D9%8A%D8%A9-%D8%A3%D8%B3%D8%B9%D8%AF-%D8%A7%D9%84%D9%83%D8%AD%D9%8A%D9%84-%D9%85%D9%86-%D8%AF%D9%85%D8%B4%D9%82/</w:t>
        </w:r>
      </w:hyperlink>
      <w:r w:rsidRPr="00633DCC">
        <w:rPr>
          <w:rFonts w:cs="Arial"/>
        </w:rPr>
        <w:t xml:space="preserve"> (käyty 3.9.2026).</w:t>
      </w:r>
      <w:r>
        <w:rPr>
          <w:rFonts w:ascii="Arial" w:hAnsi="Arial" w:cs="Arial"/>
        </w:rPr>
        <w:t xml:space="preserve"> </w:t>
      </w:r>
    </w:p>
    <w:p w14:paraId="79E4158E" w14:textId="51AD4975" w:rsidR="001F12D5" w:rsidRPr="001F12D5" w:rsidRDefault="001F12D5" w:rsidP="001F12D5">
      <w:pPr>
        <w:jc w:val="left"/>
      </w:pPr>
      <w:proofErr w:type="spellStart"/>
      <w:r w:rsidRPr="001F12D5">
        <w:rPr>
          <w:lang w:val="en-US"/>
        </w:rPr>
        <w:t>Ungvarsky</w:t>
      </w:r>
      <w:proofErr w:type="spellEnd"/>
      <w:r w:rsidRPr="001F12D5">
        <w:rPr>
          <w:lang w:val="en-US"/>
        </w:rPr>
        <w:t xml:space="preserve">, Janine 2013. </w:t>
      </w:r>
      <w:r w:rsidRPr="001F12D5">
        <w:rPr>
          <w:i/>
          <w:iCs/>
          <w:lang w:val="en-US"/>
        </w:rPr>
        <w:t>EBSCO Research Starter: Wahhabism</w:t>
      </w:r>
      <w:r>
        <w:rPr>
          <w:lang w:val="en-US"/>
        </w:rPr>
        <w:t xml:space="preserve">. </w:t>
      </w:r>
      <w:hyperlink r:id="rId20" w:history="1">
        <w:r w:rsidRPr="001F12D5">
          <w:rPr>
            <w:rStyle w:val="Hyperlink"/>
          </w:rPr>
          <w:t>https://www.ebsco.com/research-starters/ethnic-and-cultural-studies/wahhabism</w:t>
        </w:r>
      </w:hyperlink>
      <w:r w:rsidRPr="001F12D5">
        <w:t xml:space="preserve"> (kä</w:t>
      </w:r>
      <w:r>
        <w:t xml:space="preserve">yty 4.9.2026). </w:t>
      </w:r>
    </w:p>
    <w:p w14:paraId="55B65C47" w14:textId="566DF0B6" w:rsidR="00281A8C" w:rsidRDefault="00281A8C" w:rsidP="001F12D5">
      <w:pPr>
        <w:jc w:val="left"/>
      </w:pPr>
      <w:r w:rsidRPr="00281A8C">
        <w:rPr>
          <w:lang w:val="en-US"/>
        </w:rPr>
        <w:t xml:space="preserve">USDOS (United States Department of State) 5/2026. </w:t>
      </w:r>
      <w:r w:rsidRPr="00281A8C">
        <w:rPr>
          <w:i/>
          <w:iCs/>
          <w:lang w:val="en-US"/>
        </w:rPr>
        <w:t>Religious Freedom and Rule of Law in Syria</w:t>
      </w:r>
      <w:r>
        <w:rPr>
          <w:lang w:val="en-US"/>
        </w:rPr>
        <w:t xml:space="preserve">. </w:t>
      </w:r>
      <w:hyperlink r:id="rId21" w:history="1">
        <w:r w:rsidRPr="00281A8C">
          <w:rPr>
            <w:rStyle w:val="Hyperlink"/>
          </w:rPr>
          <w:t>https://www.uscirf.gov/sites/default/files/2026-05/2026%20Syria%20Country%20Update.pdf</w:t>
        </w:r>
      </w:hyperlink>
      <w:r w:rsidRPr="00281A8C">
        <w:t xml:space="preserve"> (kä</w:t>
      </w:r>
      <w:r>
        <w:t xml:space="preserve">yty 26.8.2026). </w:t>
      </w:r>
    </w:p>
    <w:p w14:paraId="52B847CA" w14:textId="37F2D28A" w:rsidR="00AC5804" w:rsidRPr="008C27B9" w:rsidRDefault="00AC5804" w:rsidP="001F12D5">
      <w:pPr>
        <w:jc w:val="left"/>
      </w:pPr>
      <w:proofErr w:type="spellStart"/>
      <w:r w:rsidRPr="00AC5804">
        <w:rPr>
          <w:lang w:val="en-US"/>
        </w:rPr>
        <w:t>Wagemakers</w:t>
      </w:r>
      <w:proofErr w:type="spellEnd"/>
      <w:r w:rsidRPr="00AC5804">
        <w:rPr>
          <w:lang w:val="en-US"/>
        </w:rPr>
        <w:t xml:space="preserve">, Joe 2016. </w:t>
      </w:r>
      <w:proofErr w:type="gramStart"/>
      <w:r w:rsidRPr="00AC5804">
        <w:rPr>
          <w:lang w:val="en-US"/>
        </w:rPr>
        <w:t>”Salafism</w:t>
      </w:r>
      <w:proofErr w:type="gramEnd"/>
      <w:r w:rsidRPr="00AC5804">
        <w:rPr>
          <w:lang w:val="en-US"/>
        </w:rPr>
        <w:t xml:space="preserve">”, </w:t>
      </w:r>
      <w:r w:rsidRPr="00AC5804">
        <w:rPr>
          <w:i/>
          <w:iCs/>
          <w:lang w:val="en-US"/>
        </w:rPr>
        <w:t>Oxford Research Encyclopedia of Religion</w:t>
      </w:r>
      <w:r w:rsidR="008C27B9">
        <w:rPr>
          <w:lang w:val="en-US"/>
        </w:rPr>
        <w:t xml:space="preserve">. </w:t>
      </w:r>
      <w:hyperlink r:id="rId22" w:history="1">
        <w:r w:rsidR="008C27B9" w:rsidRPr="008C27B9">
          <w:rPr>
            <w:rStyle w:val="Hyperlink"/>
          </w:rPr>
          <w:t>https://academic.oup.com/edited-volume/62249/chapter-abstract/551360049?login=false&amp;redirectedFrom=fulltext</w:t>
        </w:r>
      </w:hyperlink>
      <w:r w:rsidR="008C27B9" w:rsidRPr="008C27B9">
        <w:t xml:space="preserve"> (kä</w:t>
      </w:r>
      <w:r w:rsidR="008C27B9">
        <w:t xml:space="preserve">yty 7.9.2026). </w:t>
      </w:r>
    </w:p>
    <w:p w14:paraId="4212B281" w14:textId="77777777" w:rsidR="00082DFE" w:rsidRPr="001D5CAA" w:rsidRDefault="001F1239" w:rsidP="00082DFE">
      <w:pPr>
        <w:pStyle w:val="LeiptekstiMigri"/>
        <w:ind w:left="0"/>
        <w:rPr>
          <w:lang w:val="en-GB"/>
        </w:rPr>
      </w:pPr>
      <w:r>
        <w:rPr>
          <w:b/>
        </w:rPr>
        <w:pict w14:anchorId="27306DEE">
          <v:rect id="_x0000_i1028" style="width:0;height:1.5pt" o:hralign="center" o:hrstd="t" o:hr="t" fillcolor="#a0a0a0" stroked="f"/>
        </w:pict>
      </w:r>
    </w:p>
    <w:p w14:paraId="6256CD3D" w14:textId="77777777" w:rsidR="00082DFE" w:rsidRDefault="001D63F6" w:rsidP="00810134">
      <w:pPr>
        <w:pStyle w:val="Numeroimatonotsikko"/>
      </w:pPr>
      <w:r>
        <w:t>Tietoja vastauksesta</w:t>
      </w:r>
    </w:p>
    <w:p w14:paraId="370C76DA"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74384CED" w14:textId="77777777" w:rsidR="001D63F6" w:rsidRPr="00BC367A" w:rsidRDefault="001D63F6" w:rsidP="00810134">
      <w:pPr>
        <w:pStyle w:val="Numeroimatonotsikko"/>
        <w:rPr>
          <w:lang w:val="en-GB"/>
        </w:rPr>
      </w:pPr>
      <w:r w:rsidRPr="00BC367A">
        <w:rPr>
          <w:lang w:val="en-GB"/>
        </w:rPr>
        <w:t>Information on the response</w:t>
      </w:r>
    </w:p>
    <w:p w14:paraId="2EEC2818" w14:textId="77777777" w:rsidR="00A35BCB" w:rsidRPr="00A35BCB" w:rsidRDefault="00A35BCB" w:rsidP="00A35BCB">
      <w:pPr>
        <w:rPr>
          <w:lang w:val="en-GB"/>
        </w:rPr>
      </w:pPr>
      <w:r w:rsidRPr="00A35BCB">
        <w:rPr>
          <w:lang w:val="en-GB"/>
        </w:rPr>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34CAEE45" w14:textId="77777777" w:rsidR="00B112B8" w:rsidRPr="00A35BCB" w:rsidRDefault="00B112B8" w:rsidP="00A35BCB">
      <w:pPr>
        <w:rPr>
          <w:lang w:val="en-GB"/>
        </w:rPr>
      </w:pPr>
    </w:p>
    <w:sectPr w:rsidR="00B112B8" w:rsidRPr="00A35BCB" w:rsidSect="00072438">
      <w:headerReference w:type="default" r:id="rId23"/>
      <w:headerReference w:type="first" r:id="rId24"/>
      <w:footerReference w:type="first" r:id="rId25"/>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F57DC" w14:textId="77777777" w:rsidR="000923E4" w:rsidRDefault="000923E4" w:rsidP="007E0069">
      <w:pPr>
        <w:spacing w:after="0" w:line="240" w:lineRule="auto"/>
      </w:pPr>
      <w:r>
        <w:separator/>
      </w:r>
    </w:p>
  </w:endnote>
  <w:endnote w:type="continuationSeparator" w:id="0">
    <w:p w14:paraId="1156CC26" w14:textId="77777777" w:rsidR="000923E4" w:rsidRDefault="000923E4"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B9377" w14:textId="77777777" w:rsidR="001678AD" w:rsidRDefault="001678AD"/>
  <w:tbl>
    <w:tblPr>
      <w:tblStyle w:val="TableGrid"/>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63DA0A09" w14:textId="77777777" w:rsidTr="00483E37">
      <w:trPr>
        <w:trHeight w:val="189"/>
      </w:trPr>
      <w:tc>
        <w:tcPr>
          <w:tcW w:w="1560" w:type="dxa"/>
        </w:tcPr>
        <w:p w14:paraId="71050F1A" w14:textId="77777777" w:rsidR="004D76E3" w:rsidRPr="00A83D54" w:rsidRDefault="004D76E3" w:rsidP="00337E76">
          <w:pPr>
            <w:pStyle w:val="Footer"/>
            <w:rPr>
              <w:sz w:val="14"/>
              <w:szCs w:val="14"/>
            </w:rPr>
          </w:pPr>
        </w:p>
      </w:tc>
      <w:tc>
        <w:tcPr>
          <w:tcW w:w="2551" w:type="dxa"/>
        </w:tcPr>
        <w:p w14:paraId="6A2139BD" w14:textId="77777777" w:rsidR="004D76E3" w:rsidRPr="00A83D54" w:rsidRDefault="004D76E3" w:rsidP="00337E76">
          <w:pPr>
            <w:pStyle w:val="Footer"/>
            <w:rPr>
              <w:sz w:val="14"/>
              <w:szCs w:val="14"/>
            </w:rPr>
          </w:pPr>
        </w:p>
      </w:tc>
      <w:tc>
        <w:tcPr>
          <w:tcW w:w="2552" w:type="dxa"/>
        </w:tcPr>
        <w:p w14:paraId="17B0EF70" w14:textId="77777777" w:rsidR="004D76E3" w:rsidRPr="00A83D54" w:rsidRDefault="004D76E3" w:rsidP="00337E76">
          <w:pPr>
            <w:pStyle w:val="Footer"/>
            <w:rPr>
              <w:sz w:val="14"/>
              <w:szCs w:val="14"/>
            </w:rPr>
          </w:pPr>
        </w:p>
      </w:tc>
      <w:tc>
        <w:tcPr>
          <w:tcW w:w="2830" w:type="dxa"/>
        </w:tcPr>
        <w:p w14:paraId="79DE651D" w14:textId="77777777" w:rsidR="004D76E3" w:rsidRPr="00A83D54" w:rsidRDefault="004D76E3" w:rsidP="00337E76">
          <w:pPr>
            <w:pStyle w:val="Footer"/>
            <w:rPr>
              <w:sz w:val="14"/>
              <w:szCs w:val="14"/>
            </w:rPr>
          </w:pPr>
        </w:p>
      </w:tc>
    </w:tr>
    <w:tr w:rsidR="004D76E3" w:rsidRPr="00A83D54" w14:paraId="310DA7F9" w14:textId="77777777" w:rsidTr="00483E37">
      <w:trPr>
        <w:trHeight w:val="189"/>
      </w:trPr>
      <w:tc>
        <w:tcPr>
          <w:tcW w:w="1560" w:type="dxa"/>
        </w:tcPr>
        <w:p w14:paraId="3EBFE8E4" w14:textId="77777777" w:rsidR="004D76E3" w:rsidRPr="00A83D54" w:rsidRDefault="004D76E3" w:rsidP="00337E76">
          <w:pPr>
            <w:pStyle w:val="Footer"/>
            <w:rPr>
              <w:sz w:val="14"/>
              <w:szCs w:val="14"/>
            </w:rPr>
          </w:pPr>
        </w:p>
      </w:tc>
      <w:tc>
        <w:tcPr>
          <w:tcW w:w="2551" w:type="dxa"/>
        </w:tcPr>
        <w:p w14:paraId="635642B3" w14:textId="77777777" w:rsidR="004D76E3" w:rsidRPr="00A83D54" w:rsidRDefault="004D76E3" w:rsidP="00337E76">
          <w:pPr>
            <w:pStyle w:val="Footer"/>
            <w:rPr>
              <w:sz w:val="14"/>
              <w:szCs w:val="14"/>
            </w:rPr>
          </w:pPr>
        </w:p>
      </w:tc>
      <w:tc>
        <w:tcPr>
          <w:tcW w:w="2552" w:type="dxa"/>
        </w:tcPr>
        <w:p w14:paraId="7F49BEFD" w14:textId="77777777" w:rsidR="004D76E3" w:rsidRPr="00A83D54" w:rsidRDefault="004D76E3" w:rsidP="00337E76">
          <w:pPr>
            <w:pStyle w:val="Footer"/>
            <w:rPr>
              <w:sz w:val="14"/>
              <w:szCs w:val="14"/>
            </w:rPr>
          </w:pPr>
        </w:p>
      </w:tc>
      <w:tc>
        <w:tcPr>
          <w:tcW w:w="2830" w:type="dxa"/>
        </w:tcPr>
        <w:p w14:paraId="4B30FAAD" w14:textId="77777777" w:rsidR="004D76E3" w:rsidRPr="00A83D54" w:rsidRDefault="004D76E3" w:rsidP="00337E76">
          <w:pPr>
            <w:pStyle w:val="Footer"/>
            <w:rPr>
              <w:sz w:val="14"/>
              <w:szCs w:val="14"/>
            </w:rPr>
          </w:pPr>
        </w:p>
      </w:tc>
    </w:tr>
    <w:tr w:rsidR="004D76E3" w:rsidRPr="00A83D54" w14:paraId="5A774ABF" w14:textId="77777777" w:rsidTr="00483E37">
      <w:trPr>
        <w:trHeight w:val="189"/>
      </w:trPr>
      <w:tc>
        <w:tcPr>
          <w:tcW w:w="1560" w:type="dxa"/>
        </w:tcPr>
        <w:p w14:paraId="73F1CF39" w14:textId="77777777" w:rsidR="004D76E3" w:rsidRPr="00A83D54" w:rsidRDefault="004D76E3" w:rsidP="00337E76">
          <w:pPr>
            <w:pStyle w:val="Footer"/>
            <w:rPr>
              <w:sz w:val="14"/>
              <w:szCs w:val="14"/>
            </w:rPr>
          </w:pPr>
        </w:p>
      </w:tc>
      <w:tc>
        <w:tcPr>
          <w:tcW w:w="2551" w:type="dxa"/>
        </w:tcPr>
        <w:p w14:paraId="1EA7C0C2" w14:textId="77777777" w:rsidR="004D76E3" w:rsidRPr="00A83D54" w:rsidRDefault="004D76E3" w:rsidP="00337E76">
          <w:pPr>
            <w:pStyle w:val="Footer"/>
            <w:rPr>
              <w:sz w:val="14"/>
              <w:szCs w:val="14"/>
            </w:rPr>
          </w:pPr>
        </w:p>
      </w:tc>
      <w:tc>
        <w:tcPr>
          <w:tcW w:w="2552" w:type="dxa"/>
        </w:tcPr>
        <w:p w14:paraId="249AA07B" w14:textId="77777777" w:rsidR="004D76E3" w:rsidRPr="00A83D54" w:rsidRDefault="004D76E3" w:rsidP="00337E76">
          <w:pPr>
            <w:pStyle w:val="Footer"/>
            <w:rPr>
              <w:sz w:val="14"/>
              <w:szCs w:val="14"/>
            </w:rPr>
          </w:pPr>
        </w:p>
      </w:tc>
      <w:tc>
        <w:tcPr>
          <w:tcW w:w="2830" w:type="dxa"/>
        </w:tcPr>
        <w:p w14:paraId="5B0B4588" w14:textId="77777777" w:rsidR="004D76E3" w:rsidRPr="00A83D54" w:rsidRDefault="004D76E3" w:rsidP="00337E76">
          <w:pPr>
            <w:pStyle w:val="Footer"/>
            <w:rPr>
              <w:sz w:val="14"/>
              <w:szCs w:val="14"/>
            </w:rPr>
          </w:pPr>
        </w:p>
      </w:tc>
    </w:tr>
  </w:tbl>
  <w:p w14:paraId="2D7B6126" w14:textId="77777777" w:rsidR="004D76E3" w:rsidRDefault="004D76E3">
    <w:pPr>
      <w:pStyle w:val="Footer"/>
    </w:pPr>
    <w:r w:rsidRPr="00A83D54">
      <w:rPr>
        <w:noProof/>
        <w:sz w:val="14"/>
        <w:szCs w:val="14"/>
        <w:lang w:eastAsia="fi-FI"/>
      </w:rPr>
      <w:drawing>
        <wp:anchor distT="0" distB="0" distL="114300" distR="114300" simplePos="0" relativeHeight="251667456" behindDoc="0" locked="0" layoutInCell="1" allowOverlap="1" wp14:anchorId="5F6CFE01" wp14:editId="7359496C">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714AA786" w14:textId="77777777" w:rsidR="006B3E85" w:rsidRDefault="006B3E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80A0A" w14:textId="77777777" w:rsidR="000923E4" w:rsidRDefault="000923E4" w:rsidP="007E0069">
      <w:pPr>
        <w:spacing w:after="0" w:line="240" w:lineRule="auto"/>
      </w:pPr>
      <w:r>
        <w:separator/>
      </w:r>
    </w:p>
  </w:footnote>
  <w:footnote w:type="continuationSeparator" w:id="0">
    <w:p w14:paraId="121F1A4C" w14:textId="77777777" w:rsidR="000923E4" w:rsidRDefault="000923E4" w:rsidP="007E0069">
      <w:pPr>
        <w:spacing w:after="0" w:line="240" w:lineRule="auto"/>
      </w:pPr>
      <w:r>
        <w:continuationSeparator/>
      </w:r>
    </w:p>
  </w:footnote>
  <w:footnote w:id="1">
    <w:p w14:paraId="0430B1B5" w14:textId="20632304" w:rsidR="006401E9" w:rsidRPr="00BE786A" w:rsidRDefault="006401E9">
      <w:pPr>
        <w:pStyle w:val="FootnoteText"/>
        <w:rPr>
          <w:lang w:val="sv-SE"/>
        </w:rPr>
      </w:pPr>
      <w:r>
        <w:rPr>
          <w:rStyle w:val="FootnoteReference"/>
        </w:rPr>
        <w:footnoteRef/>
      </w:r>
      <w:r w:rsidRPr="00BE786A">
        <w:rPr>
          <w:lang w:val="sv-SE"/>
        </w:rPr>
        <w:t xml:space="preserve"> Al-</w:t>
      </w:r>
      <w:proofErr w:type="spellStart"/>
      <w:r w:rsidRPr="00BE786A">
        <w:rPr>
          <w:lang w:val="sv-SE"/>
        </w:rPr>
        <w:t>Hajji</w:t>
      </w:r>
      <w:proofErr w:type="spellEnd"/>
      <w:r w:rsidRPr="00BE786A">
        <w:rPr>
          <w:lang w:val="sv-SE"/>
        </w:rPr>
        <w:t>, Abdul Rahman 2020, s. 100.</w:t>
      </w:r>
    </w:p>
  </w:footnote>
  <w:footnote w:id="2">
    <w:p w14:paraId="55D7D495" w14:textId="2E1B7271" w:rsidR="00682846" w:rsidRPr="00BE786A" w:rsidRDefault="00682846">
      <w:pPr>
        <w:pStyle w:val="FootnoteText"/>
        <w:rPr>
          <w:lang w:val="sv-SE"/>
        </w:rPr>
      </w:pPr>
      <w:r>
        <w:rPr>
          <w:rStyle w:val="FootnoteReference"/>
        </w:rPr>
        <w:footnoteRef/>
      </w:r>
      <w:r w:rsidRPr="00BE786A">
        <w:rPr>
          <w:lang w:val="sv-SE"/>
        </w:rPr>
        <w:t xml:space="preserve"> </w:t>
      </w:r>
      <w:r w:rsidR="00D54BFE" w:rsidRPr="00BE786A">
        <w:rPr>
          <w:lang w:val="sv-SE"/>
        </w:rPr>
        <w:t>Al-</w:t>
      </w:r>
      <w:proofErr w:type="spellStart"/>
      <w:r w:rsidR="00D54BFE" w:rsidRPr="00BE786A">
        <w:rPr>
          <w:lang w:val="sv-SE"/>
        </w:rPr>
        <w:t>Hajji</w:t>
      </w:r>
      <w:proofErr w:type="spellEnd"/>
      <w:r w:rsidR="00D54BFE" w:rsidRPr="00BE786A">
        <w:rPr>
          <w:lang w:val="sv-SE"/>
        </w:rPr>
        <w:t>, Abdul Rahman 2020, s. 101.</w:t>
      </w:r>
    </w:p>
  </w:footnote>
  <w:footnote w:id="3">
    <w:p w14:paraId="7CB6F189" w14:textId="0800493B" w:rsidR="00B4418F" w:rsidRPr="0059160F" w:rsidRDefault="00B4418F">
      <w:pPr>
        <w:pStyle w:val="FootnoteText"/>
        <w:rPr>
          <w:lang w:val="sv-SE"/>
        </w:rPr>
      </w:pPr>
      <w:r>
        <w:rPr>
          <w:rStyle w:val="FootnoteReference"/>
        </w:rPr>
        <w:footnoteRef/>
      </w:r>
      <w:r w:rsidRPr="0059160F">
        <w:rPr>
          <w:lang w:val="sv-SE"/>
        </w:rPr>
        <w:t xml:space="preserve"> Al-</w:t>
      </w:r>
      <w:proofErr w:type="spellStart"/>
      <w:r w:rsidRPr="0059160F">
        <w:rPr>
          <w:lang w:val="sv-SE"/>
        </w:rPr>
        <w:t>Hajji</w:t>
      </w:r>
      <w:proofErr w:type="spellEnd"/>
      <w:r w:rsidRPr="0059160F">
        <w:rPr>
          <w:lang w:val="sv-SE"/>
        </w:rPr>
        <w:t>, Abdul Rahman 2020, s. 106–107.</w:t>
      </w:r>
    </w:p>
  </w:footnote>
  <w:footnote w:id="4">
    <w:p w14:paraId="498E797C" w14:textId="1EA1C094" w:rsidR="00FA69E7" w:rsidRPr="00FA69E7" w:rsidRDefault="00FA69E7">
      <w:pPr>
        <w:pStyle w:val="FootnoteText"/>
        <w:rPr>
          <w:lang w:val="sv-SE"/>
        </w:rPr>
      </w:pPr>
      <w:r>
        <w:rPr>
          <w:rStyle w:val="FootnoteReference"/>
        </w:rPr>
        <w:footnoteRef/>
      </w:r>
      <w:r w:rsidRPr="00FA69E7">
        <w:rPr>
          <w:lang w:val="sv-SE"/>
        </w:rPr>
        <w:t xml:space="preserve"> Al-</w:t>
      </w:r>
      <w:proofErr w:type="spellStart"/>
      <w:r w:rsidRPr="00FA69E7">
        <w:rPr>
          <w:lang w:val="sv-SE"/>
        </w:rPr>
        <w:t>Hajji</w:t>
      </w:r>
      <w:proofErr w:type="spellEnd"/>
      <w:r w:rsidRPr="00FA69E7">
        <w:rPr>
          <w:lang w:val="sv-SE"/>
        </w:rPr>
        <w:t>, Abdul Rahman 2020, s. 110</w:t>
      </w:r>
      <w:r w:rsidRPr="0059160F">
        <w:rPr>
          <w:lang w:val="sv-SE"/>
        </w:rPr>
        <w:t>–</w:t>
      </w:r>
      <w:r>
        <w:rPr>
          <w:lang w:val="sv-SE"/>
        </w:rPr>
        <w:t>111.</w:t>
      </w:r>
    </w:p>
  </w:footnote>
  <w:footnote w:id="5">
    <w:p w14:paraId="2DAD1D02" w14:textId="69CE97B8" w:rsidR="008915E2" w:rsidRPr="00FA69E7" w:rsidRDefault="008915E2">
      <w:pPr>
        <w:pStyle w:val="FootnoteText"/>
        <w:rPr>
          <w:lang w:val="sv-SE"/>
        </w:rPr>
      </w:pPr>
      <w:r>
        <w:rPr>
          <w:rStyle w:val="FootnoteReference"/>
        </w:rPr>
        <w:footnoteRef/>
      </w:r>
      <w:r w:rsidRPr="00FA69E7">
        <w:rPr>
          <w:lang w:val="sv-SE"/>
        </w:rPr>
        <w:t xml:space="preserve"> Al-</w:t>
      </w:r>
      <w:proofErr w:type="spellStart"/>
      <w:r w:rsidRPr="00FA69E7">
        <w:rPr>
          <w:lang w:val="sv-SE"/>
        </w:rPr>
        <w:t>Hajji</w:t>
      </w:r>
      <w:proofErr w:type="spellEnd"/>
      <w:r w:rsidRPr="00FA69E7">
        <w:rPr>
          <w:lang w:val="sv-SE"/>
        </w:rPr>
        <w:t xml:space="preserve">, Abdul Rahman 2020, s. 103. </w:t>
      </w:r>
    </w:p>
  </w:footnote>
  <w:footnote w:id="6">
    <w:p w14:paraId="6E338292" w14:textId="163F6FDD" w:rsidR="002867C3" w:rsidRPr="00C80BE9" w:rsidRDefault="002867C3">
      <w:pPr>
        <w:pStyle w:val="FootnoteText"/>
        <w:rPr>
          <w:lang w:val="sv-SE"/>
        </w:rPr>
      </w:pPr>
      <w:r>
        <w:rPr>
          <w:rStyle w:val="FootnoteReference"/>
        </w:rPr>
        <w:footnoteRef/>
      </w:r>
      <w:r w:rsidRPr="00C80BE9">
        <w:rPr>
          <w:lang w:val="sv-SE"/>
        </w:rPr>
        <w:t xml:space="preserve"> Al-</w:t>
      </w:r>
      <w:proofErr w:type="spellStart"/>
      <w:r w:rsidRPr="00C80BE9">
        <w:rPr>
          <w:lang w:val="sv-SE"/>
        </w:rPr>
        <w:t>Hajji</w:t>
      </w:r>
      <w:proofErr w:type="spellEnd"/>
      <w:r w:rsidRPr="00C80BE9">
        <w:rPr>
          <w:lang w:val="sv-SE"/>
        </w:rPr>
        <w:t>, Abdul Rahman 2020, s. 107.</w:t>
      </w:r>
    </w:p>
  </w:footnote>
  <w:footnote w:id="7">
    <w:p w14:paraId="6326AC4D" w14:textId="254EA820" w:rsidR="008915E2" w:rsidRPr="00E97F70" w:rsidRDefault="008915E2">
      <w:pPr>
        <w:pStyle w:val="FootnoteText"/>
        <w:rPr>
          <w:lang w:val="sv-SE"/>
        </w:rPr>
      </w:pPr>
      <w:r>
        <w:rPr>
          <w:rStyle w:val="FootnoteReference"/>
        </w:rPr>
        <w:footnoteRef/>
      </w:r>
      <w:r w:rsidRPr="00E97F70">
        <w:rPr>
          <w:lang w:val="sv-SE"/>
        </w:rPr>
        <w:t xml:space="preserve"> Al-</w:t>
      </w:r>
      <w:proofErr w:type="spellStart"/>
      <w:r w:rsidRPr="00E97F70">
        <w:rPr>
          <w:lang w:val="sv-SE"/>
        </w:rPr>
        <w:t>Hajji</w:t>
      </w:r>
      <w:proofErr w:type="spellEnd"/>
      <w:r w:rsidRPr="00E97F70">
        <w:rPr>
          <w:lang w:val="sv-SE"/>
        </w:rPr>
        <w:t>, Abdul Rahman 2020, s. 104.</w:t>
      </w:r>
    </w:p>
  </w:footnote>
  <w:footnote w:id="8">
    <w:p w14:paraId="64997974" w14:textId="77777777" w:rsidR="0059160F" w:rsidRPr="00E97F70" w:rsidRDefault="0059160F" w:rsidP="0059160F">
      <w:pPr>
        <w:pStyle w:val="FootnoteText"/>
        <w:rPr>
          <w:lang w:val="sv-SE"/>
        </w:rPr>
      </w:pPr>
      <w:r>
        <w:rPr>
          <w:rStyle w:val="FootnoteReference"/>
        </w:rPr>
        <w:footnoteRef/>
      </w:r>
      <w:r w:rsidRPr="00E97F70">
        <w:rPr>
          <w:lang w:val="sv-SE"/>
        </w:rPr>
        <w:t xml:space="preserve"> Al-</w:t>
      </w:r>
      <w:proofErr w:type="spellStart"/>
      <w:r w:rsidRPr="00E97F70">
        <w:rPr>
          <w:lang w:val="sv-SE"/>
        </w:rPr>
        <w:t>Hajji</w:t>
      </w:r>
      <w:proofErr w:type="spellEnd"/>
      <w:r w:rsidRPr="00E97F70">
        <w:rPr>
          <w:lang w:val="sv-SE"/>
        </w:rPr>
        <w:t>, Abdul Rahman 2020, s. 110.</w:t>
      </w:r>
    </w:p>
  </w:footnote>
  <w:footnote w:id="9">
    <w:p w14:paraId="7D8D1FF0" w14:textId="16EA578F" w:rsidR="00B74025" w:rsidRPr="00C80BE9" w:rsidRDefault="00B74025">
      <w:pPr>
        <w:pStyle w:val="FootnoteText"/>
      </w:pPr>
      <w:r>
        <w:rPr>
          <w:rStyle w:val="FootnoteReference"/>
        </w:rPr>
        <w:footnoteRef/>
      </w:r>
      <w:r w:rsidRPr="00C80BE9">
        <w:t xml:space="preserve"> </w:t>
      </w:r>
      <w:proofErr w:type="spellStart"/>
      <w:r w:rsidRPr="00C80BE9">
        <w:t>Al-Hajji</w:t>
      </w:r>
      <w:proofErr w:type="spellEnd"/>
      <w:r w:rsidRPr="00C80BE9">
        <w:t xml:space="preserve">, Abdul </w:t>
      </w:r>
      <w:proofErr w:type="spellStart"/>
      <w:r w:rsidRPr="00C80BE9">
        <w:t>Rahman</w:t>
      </w:r>
      <w:proofErr w:type="spellEnd"/>
      <w:r w:rsidRPr="00C80BE9">
        <w:t xml:space="preserve"> 2020, s. 108.</w:t>
      </w:r>
    </w:p>
  </w:footnote>
  <w:footnote w:id="10">
    <w:p w14:paraId="277A86C7" w14:textId="4CF21A1B" w:rsidR="00AD39A4" w:rsidRPr="00D824F4" w:rsidRDefault="00AD39A4">
      <w:pPr>
        <w:pStyle w:val="FootnoteText"/>
      </w:pPr>
      <w:r>
        <w:rPr>
          <w:rStyle w:val="FootnoteReference"/>
        </w:rPr>
        <w:footnoteRef/>
      </w:r>
      <w:r w:rsidRPr="0029587D">
        <w:t xml:space="preserve"> </w:t>
      </w:r>
      <w:r w:rsidR="0029587D" w:rsidRPr="0029587D">
        <w:t>Vu</w:t>
      </w:r>
      <w:r w:rsidR="0029587D">
        <w:t>osina 197</w:t>
      </w:r>
      <w:r w:rsidR="00D824F4">
        <w:t>6</w:t>
      </w:r>
      <w:r w:rsidR="00D824F4" w:rsidRPr="00D824F4">
        <w:t>–1982 ta</w:t>
      </w:r>
      <w:r w:rsidR="00D824F4">
        <w:t xml:space="preserve">pahtunut eri islamististen liikkeiden kansannousu Muslimiveljeskunnan johdolla </w:t>
      </w:r>
      <w:r w:rsidR="0023026A">
        <w:t>yltyi väkivaltaiseksi kapinaksi</w:t>
      </w:r>
      <w:r w:rsidR="00816B94">
        <w:t xml:space="preserve">, minkä </w:t>
      </w:r>
      <w:proofErr w:type="spellStart"/>
      <w:r w:rsidR="0023026A">
        <w:t>al</w:t>
      </w:r>
      <w:proofErr w:type="spellEnd"/>
      <w:r w:rsidR="0023026A">
        <w:t>-Assadin hallinto tukahdutti</w:t>
      </w:r>
      <w:r w:rsidR="00384A53">
        <w:t xml:space="preserve">. Kansannousu päättyi hallinnon joukkojen </w:t>
      </w:r>
      <w:r w:rsidR="00816B94">
        <w:t>vuonna</w:t>
      </w:r>
      <w:r w:rsidR="00384A53">
        <w:t xml:space="preserve"> 1982 Hamassa</w:t>
      </w:r>
      <w:r w:rsidR="00816B94">
        <w:t xml:space="preserve"> suorittamaan joukkomurhaan</w:t>
      </w:r>
      <w:r w:rsidR="00384A53">
        <w:t xml:space="preserve"> (</w:t>
      </w:r>
      <w:proofErr w:type="spellStart"/>
      <w:r w:rsidR="00384A53">
        <w:t>Lia</w:t>
      </w:r>
      <w:proofErr w:type="spellEnd"/>
      <w:r w:rsidR="00384A53">
        <w:t xml:space="preserve">, </w:t>
      </w:r>
      <w:proofErr w:type="spellStart"/>
      <w:r w:rsidR="00384A53">
        <w:t>Brynjar</w:t>
      </w:r>
      <w:proofErr w:type="spellEnd"/>
      <w:r w:rsidR="00384A53">
        <w:t xml:space="preserve"> 2016).</w:t>
      </w:r>
    </w:p>
  </w:footnote>
  <w:footnote w:id="11">
    <w:p w14:paraId="19A11C1F" w14:textId="4BCB482A" w:rsidR="00B74025" w:rsidRPr="00384A53" w:rsidRDefault="00B74025">
      <w:pPr>
        <w:pStyle w:val="FootnoteText"/>
        <w:rPr>
          <w:lang w:val="en-US"/>
        </w:rPr>
      </w:pPr>
      <w:r>
        <w:rPr>
          <w:rStyle w:val="FootnoteReference"/>
        </w:rPr>
        <w:footnoteRef/>
      </w:r>
      <w:r w:rsidRPr="00384A53">
        <w:rPr>
          <w:lang w:val="en-US"/>
        </w:rPr>
        <w:t xml:space="preserve"> Noon post/ El-Nasr, Ahmed Seif 21.5.2025.</w:t>
      </w:r>
    </w:p>
  </w:footnote>
  <w:footnote w:id="12">
    <w:p w14:paraId="3281D84B" w14:textId="5935C1CF" w:rsidR="003C20B1" w:rsidRPr="003C20B1" w:rsidRDefault="003C20B1">
      <w:pPr>
        <w:pStyle w:val="FootnoteText"/>
        <w:rPr>
          <w:lang w:val="en-US"/>
        </w:rPr>
      </w:pPr>
      <w:r>
        <w:rPr>
          <w:rStyle w:val="FootnoteReference"/>
        </w:rPr>
        <w:footnoteRef/>
      </w:r>
      <w:r w:rsidRPr="003C20B1">
        <w:rPr>
          <w:lang w:val="en-US"/>
        </w:rPr>
        <w:t xml:space="preserve"> </w:t>
      </w:r>
      <w:r>
        <w:rPr>
          <w:lang w:val="en-US"/>
        </w:rPr>
        <w:t>Al-Hajji, Abdul Rahman 2020, s. 108.</w:t>
      </w:r>
    </w:p>
  </w:footnote>
  <w:footnote w:id="13">
    <w:p w14:paraId="33092D31" w14:textId="27ABB633" w:rsidR="00F5031B" w:rsidRPr="000D0AC9" w:rsidRDefault="00F5031B">
      <w:pPr>
        <w:pStyle w:val="FootnoteText"/>
        <w:rPr>
          <w:lang w:val="en-US"/>
        </w:rPr>
      </w:pPr>
      <w:r>
        <w:rPr>
          <w:rStyle w:val="FootnoteReference"/>
        </w:rPr>
        <w:footnoteRef/>
      </w:r>
      <w:r w:rsidRPr="000D0AC9">
        <w:rPr>
          <w:lang w:val="en-US"/>
        </w:rPr>
        <w:t xml:space="preserve"> Noon post/ El-Nasr, Ahmed Seif 21.5.2025. </w:t>
      </w:r>
    </w:p>
  </w:footnote>
  <w:footnote w:id="14">
    <w:p w14:paraId="74911B79" w14:textId="77777777" w:rsidR="00816B94" w:rsidRPr="00DD6C2B" w:rsidRDefault="00816B94" w:rsidP="00816B94">
      <w:pPr>
        <w:pStyle w:val="FootnoteText"/>
        <w:rPr>
          <w:lang w:val="en-US"/>
        </w:rPr>
      </w:pPr>
      <w:r>
        <w:rPr>
          <w:rStyle w:val="FootnoteReference"/>
        </w:rPr>
        <w:footnoteRef/>
      </w:r>
      <w:r w:rsidRPr="00DD6C2B">
        <w:rPr>
          <w:lang w:val="en-US"/>
        </w:rPr>
        <w:t xml:space="preserve"> </w:t>
      </w:r>
      <w:r w:rsidRPr="000D0AC9">
        <w:rPr>
          <w:lang w:val="en-US"/>
        </w:rPr>
        <w:t xml:space="preserve">Noon post/ El-Nasr, Ahmed Seif 21.5.2025. </w:t>
      </w:r>
    </w:p>
  </w:footnote>
  <w:footnote w:id="15">
    <w:p w14:paraId="55E3C289" w14:textId="3E8AF3F4" w:rsidR="002867C3" w:rsidRPr="002867C3" w:rsidRDefault="002867C3">
      <w:pPr>
        <w:pStyle w:val="FootnoteText"/>
        <w:rPr>
          <w:lang w:val="en-US"/>
        </w:rPr>
      </w:pPr>
      <w:r>
        <w:rPr>
          <w:rStyle w:val="FootnoteReference"/>
        </w:rPr>
        <w:footnoteRef/>
      </w:r>
      <w:r w:rsidRPr="002867C3">
        <w:rPr>
          <w:lang w:val="en-US"/>
        </w:rPr>
        <w:t xml:space="preserve"> </w:t>
      </w:r>
      <w:r>
        <w:rPr>
          <w:lang w:val="en-US"/>
        </w:rPr>
        <w:t>Al-Hajji, Abdul Rahman 2020, s.</w:t>
      </w:r>
      <w:r w:rsidRPr="00C80BE9">
        <w:rPr>
          <w:lang w:val="en-US"/>
        </w:rPr>
        <w:t xml:space="preserve"> 108, 378.</w:t>
      </w:r>
    </w:p>
  </w:footnote>
  <w:footnote w:id="16">
    <w:p w14:paraId="65B1C041" w14:textId="77777777" w:rsidR="00353B3A" w:rsidRPr="00336987" w:rsidRDefault="00353B3A" w:rsidP="00353B3A">
      <w:pPr>
        <w:pStyle w:val="FootnoteText"/>
        <w:rPr>
          <w:lang w:val="en-US"/>
        </w:rPr>
      </w:pPr>
      <w:r>
        <w:rPr>
          <w:rStyle w:val="FootnoteReference"/>
        </w:rPr>
        <w:footnoteRef/>
      </w:r>
      <w:r w:rsidRPr="00336987">
        <w:rPr>
          <w:lang w:val="en-US"/>
        </w:rPr>
        <w:t xml:space="preserve"> </w:t>
      </w:r>
      <w:r>
        <w:rPr>
          <w:lang w:val="en-US"/>
        </w:rPr>
        <w:t>Al-Hajji, Abdul Rahman 2020, s. 109.</w:t>
      </w:r>
    </w:p>
  </w:footnote>
  <w:footnote w:id="17">
    <w:p w14:paraId="7DD7E10C" w14:textId="77777777" w:rsidR="00816B94" w:rsidRPr="00336987" w:rsidRDefault="00816B94" w:rsidP="00816B94">
      <w:pPr>
        <w:pStyle w:val="FootnoteText"/>
        <w:rPr>
          <w:lang w:val="en-US"/>
        </w:rPr>
      </w:pPr>
      <w:r>
        <w:rPr>
          <w:rStyle w:val="FootnoteReference"/>
        </w:rPr>
        <w:footnoteRef/>
      </w:r>
      <w:r w:rsidRPr="00336987">
        <w:rPr>
          <w:lang w:val="en-US"/>
        </w:rPr>
        <w:t xml:space="preserve"> </w:t>
      </w:r>
      <w:r>
        <w:rPr>
          <w:lang w:val="en-US"/>
        </w:rPr>
        <w:t>Al-Hajji, Abdul Rahman 2020, s. 109.</w:t>
      </w:r>
    </w:p>
  </w:footnote>
  <w:footnote w:id="18">
    <w:p w14:paraId="7517A0B2" w14:textId="0F0C7176" w:rsidR="00F1522A" w:rsidRPr="00F1522A" w:rsidRDefault="00F1522A">
      <w:pPr>
        <w:pStyle w:val="FootnoteText"/>
        <w:rPr>
          <w:lang w:val="en-US"/>
        </w:rPr>
      </w:pPr>
      <w:r>
        <w:rPr>
          <w:rStyle w:val="FootnoteReference"/>
        </w:rPr>
        <w:footnoteRef/>
      </w:r>
      <w:r w:rsidRPr="00F1522A">
        <w:rPr>
          <w:lang w:val="en-US"/>
        </w:rPr>
        <w:t xml:space="preserve"> </w:t>
      </w:r>
      <w:r>
        <w:rPr>
          <w:lang w:val="en-US"/>
        </w:rPr>
        <w:t>Al-Hajji, Abdul Rahman 2020, s. 108</w:t>
      </w:r>
      <w:r w:rsidRPr="00F1522A">
        <w:rPr>
          <w:lang w:val="en-US"/>
        </w:rPr>
        <w:t>–</w:t>
      </w:r>
      <w:r>
        <w:rPr>
          <w:lang w:val="en-US"/>
        </w:rPr>
        <w:t>109.</w:t>
      </w:r>
    </w:p>
  </w:footnote>
  <w:footnote w:id="19">
    <w:p w14:paraId="56247CD0" w14:textId="6FACD121" w:rsidR="00651AB8" w:rsidRPr="00C80BE9" w:rsidRDefault="00651AB8">
      <w:pPr>
        <w:pStyle w:val="FootnoteText"/>
        <w:rPr>
          <w:lang w:val="sv-SE"/>
        </w:rPr>
      </w:pPr>
      <w:r>
        <w:rPr>
          <w:rStyle w:val="FootnoteReference"/>
        </w:rPr>
        <w:footnoteRef/>
      </w:r>
      <w:r w:rsidRPr="00C80BE9">
        <w:rPr>
          <w:lang w:val="sv-SE"/>
        </w:rPr>
        <w:t xml:space="preserve"> Al-Monitor/ Al-</w:t>
      </w:r>
      <w:proofErr w:type="spellStart"/>
      <w:r w:rsidRPr="00C80BE9">
        <w:rPr>
          <w:lang w:val="sv-SE"/>
        </w:rPr>
        <w:t>Rumman</w:t>
      </w:r>
      <w:proofErr w:type="spellEnd"/>
      <w:r w:rsidRPr="00C80BE9">
        <w:rPr>
          <w:lang w:val="sv-SE"/>
        </w:rPr>
        <w:t>, Mohammad Abu 3.10.2013.</w:t>
      </w:r>
    </w:p>
  </w:footnote>
  <w:footnote w:id="20">
    <w:p w14:paraId="42772837" w14:textId="6F97C597" w:rsidR="008E6210" w:rsidRPr="008E6210" w:rsidRDefault="008E6210">
      <w:pPr>
        <w:pStyle w:val="FootnoteText"/>
        <w:rPr>
          <w:lang w:val="en-US"/>
        </w:rPr>
      </w:pPr>
      <w:r>
        <w:rPr>
          <w:rStyle w:val="FootnoteReference"/>
        </w:rPr>
        <w:footnoteRef/>
      </w:r>
      <w:r w:rsidRPr="008E6210">
        <w:rPr>
          <w:lang w:val="en-US"/>
        </w:rPr>
        <w:t xml:space="preserve"> </w:t>
      </w:r>
      <w:r>
        <w:rPr>
          <w:lang w:val="en-US"/>
        </w:rPr>
        <w:t xml:space="preserve">Al-Hajji, Abdul Rahman 2020, s. </w:t>
      </w:r>
      <w:r w:rsidRPr="00C80BE9">
        <w:rPr>
          <w:lang w:val="en-US"/>
        </w:rPr>
        <w:t>112–113.</w:t>
      </w:r>
    </w:p>
  </w:footnote>
  <w:footnote w:id="21">
    <w:p w14:paraId="2A3E775D" w14:textId="77777777" w:rsidR="001B3125" w:rsidRPr="00CA5A37" w:rsidRDefault="001B3125" w:rsidP="001B3125">
      <w:pPr>
        <w:pStyle w:val="FootnoteText"/>
        <w:rPr>
          <w:lang w:val="en-US"/>
        </w:rPr>
      </w:pPr>
      <w:r>
        <w:rPr>
          <w:rStyle w:val="FootnoteReference"/>
        </w:rPr>
        <w:footnoteRef/>
      </w:r>
      <w:r w:rsidRPr="00CA5A37">
        <w:rPr>
          <w:lang w:val="en-US"/>
        </w:rPr>
        <w:t xml:space="preserve"> </w:t>
      </w:r>
      <w:r w:rsidRPr="000D0AC9">
        <w:rPr>
          <w:lang w:val="en-US"/>
        </w:rPr>
        <w:t>Noon post/ El-Nasr, Ahmed Seif 21.5.2025.</w:t>
      </w:r>
    </w:p>
  </w:footnote>
  <w:footnote w:id="22">
    <w:p w14:paraId="7F8CC43C" w14:textId="63BE3913" w:rsidR="00CA5A37" w:rsidRPr="00CA5A37" w:rsidRDefault="00CA5A37">
      <w:pPr>
        <w:pStyle w:val="FootnoteText"/>
        <w:rPr>
          <w:lang w:val="sv-SE"/>
        </w:rPr>
      </w:pPr>
      <w:r>
        <w:rPr>
          <w:rStyle w:val="FootnoteReference"/>
        </w:rPr>
        <w:footnoteRef/>
      </w:r>
      <w:r w:rsidRPr="00CA5A37">
        <w:rPr>
          <w:lang w:val="sv-SE"/>
        </w:rPr>
        <w:t xml:space="preserve"> </w:t>
      </w:r>
      <w:r w:rsidRPr="0060537D">
        <w:rPr>
          <w:lang w:val="sv-SE"/>
        </w:rPr>
        <w:t>Al-Monitor/ Al-</w:t>
      </w:r>
      <w:proofErr w:type="spellStart"/>
      <w:r w:rsidRPr="0060537D">
        <w:rPr>
          <w:lang w:val="sv-SE"/>
        </w:rPr>
        <w:t>Rumman</w:t>
      </w:r>
      <w:proofErr w:type="spellEnd"/>
      <w:r w:rsidRPr="0060537D">
        <w:rPr>
          <w:lang w:val="sv-SE"/>
        </w:rPr>
        <w:t>, Mohammad Abu 3.10.2013.</w:t>
      </w:r>
    </w:p>
  </w:footnote>
  <w:footnote w:id="23">
    <w:p w14:paraId="4E02103F" w14:textId="3F874AF3" w:rsidR="00CE0BDC" w:rsidRPr="00CE0BDC" w:rsidRDefault="00CE0BDC">
      <w:pPr>
        <w:pStyle w:val="FootnoteText"/>
        <w:rPr>
          <w:lang w:val="en-US"/>
        </w:rPr>
      </w:pPr>
      <w:r>
        <w:rPr>
          <w:rStyle w:val="FootnoteReference"/>
        </w:rPr>
        <w:footnoteRef/>
      </w:r>
      <w:r w:rsidRPr="00CE0BDC">
        <w:rPr>
          <w:lang w:val="en-US"/>
        </w:rPr>
        <w:t xml:space="preserve"> </w:t>
      </w:r>
      <w:r w:rsidRPr="000D0AC9">
        <w:rPr>
          <w:lang w:val="en-US"/>
        </w:rPr>
        <w:t>Noon post/ El-Nasr, Ahmed Seif 21.5.2025.</w:t>
      </w:r>
    </w:p>
  </w:footnote>
  <w:footnote w:id="24">
    <w:p w14:paraId="3C8C7383" w14:textId="531661C6" w:rsidR="00E97F70" w:rsidRPr="003E78BD" w:rsidRDefault="00E97F70">
      <w:pPr>
        <w:pStyle w:val="FootnoteText"/>
      </w:pPr>
      <w:r>
        <w:rPr>
          <w:rStyle w:val="FootnoteReference"/>
        </w:rPr>
        <w:footnoteRef/>
      </w:r>
      <w:r w:rsidRPr="003E78BD">
        <w:t xml:space="preserve"> </w:t>
      </w:r>
      <w:proofErr w:type="spellStart"/>
      <w:r w:rsidRPr="003E78BD">
        <w:t>Al-Hajji</w:t>
      </w:r>
      <w:proofErr w:type="spellEnd"/>
      <w:r w:rsidRPr="003E78BD">
        <w:t xml:space="preserve">, Abdul </w:t>
      </w:r>
      <w:proofErr w:type="spellStart"/>
      <w:r w:rsidRPr="003E78BD">
        <w:t>Rahman</w:t>
      </w:r>
      <w:proofErr w:type="spellEnd"/>
      <w:r w:rsidRPr="003E78BD">
        <w:t xml:space="preserve"> 2020, s. 116.</w:t>
      </w:r>
    </w:p>
  </w:footnote>
  <w:footnote w:id="25">
    <w:p w14:paraId="4D423E5C" w14:textId="3B945747" w:rsidR="003726E4" w:rsidRDefault="003726E4">
      <w:pPr>
        <w:pStyle w:val="FootnoteText"/>
      </w:pPr>
      <w:r>
        <w:rPr>
          <w:rStyle w:val="FootnoteReference"/>
        </w:rPr>
        <w:footnoteRef/>
      </w:r>
      <w:r>
        <w:t xml:space="preserve"> </w:t>
      </w:r>
      <w:r w:rsidR="007B272A">
        <w:t>Islamin</w:t>
      </w:r>
      <w:r w:rsidR="00D921F7">
        <w:t xml:space="preserve"> </w:t>
      </w:r>
      <w:r w:rsidR="006E3A15">
        <w:t>suuntaus,</w:t>
      </w:r>
      <w:r w:rsidR="00D921F7">
        <w:t xml:space="preserve"> joka korostaa tärkeyttä palata Islamin alkuperäislähteille (Koraani ja Sunna) ja </w:t>
      </w:r>
      <w:proofErr w:type="spellStart"/>
      <w:r w:rsidR="00D921F7">
        <w:t>ki</w:t>
      </w:r>
      <w:r w:rsidR="00911C55">
        <w:t>l</w:t>
      </w:r>
      <w:r w:rsidR="00D921F7">
        <w:t>etää</w:t>
      </w:r>
      <w:proofErr w:type="spellEnd"/>
      <w:r w:rsidR="00D921F7">
        <w:t xml:space="preserve"> ”innovaatio” tai päättely (</w:t>
      </w:r>
      <w:proofErr w:type="spellStart"/>
      <w:r w:rsidR="00D921F7">
        <w:t>bid’a</w:t>
      </w:r>
      <w:proofErr w:type="spellEnd"/>
      <w:r w:rsidR="00D921F7">
        <w:t xml:space="preserve">) sen tulkinnassa. </w:t>
      </w:r>
      <w:proofErr w:type="spellStart"/>
      <w:r w:rsidR="007B272A">
        <w:t>Salafistit</w:t>
      </w:r>
      <w:proofErr w:type="spellEnd"/>
      <w:r w:rsidR="007B272A">
        <w:t xml:space="preserve"> pyrkivät emuloimaan ”hurskaita edeltäjiä”, eli ensimmäisiä kolmea muslimisukupolvea kaikilla elämän osa-alueilla, niin teologisesti kuin islamilaisen lain tulkinnassa.</w:t>
      </w:r>
      <w:r w:rsidR="00DF6122">
        <w:t xml:space="preserve"> </w:t>
      </w:r>
      <w:proofErr w:type="spellStart"/>
      <w:r w:rsidR="00DF6122">
        <w:t>Salafismi</w:t>
      </w:r>
      <w:proofErr w:type="spellEnd"/>
      <w:r w:rsidR="00DF6122">
        <w:t xml:space="preserve"> on sen seuraajien keskuudessa kiistelty termi. Tutkija Joe </w:t>
      </w:r>
      <w:proofErr w:type="spellStart"/>
      <w:r w:rsidR="00DF6122">
        <w:t>Wagemakers</w:t>
      </w:r>
      <w:proofErr w:type="spellEnd"/>
      <w:r w:rsidR="00DF6122">
        <w:t xml:space="preserve"> jakaa </w:t>
      </w:r>
      <w:proofErr w:type="spellStart"/>
      <w:r w:rsidR="00DF6122">
        <w:t>salafismin</w:t>
      </w:r>
      <w:proofErr w:type="spellEnd"/>
      <w:r w:rsidR="00DF6122">
        <w:t xml:space="preserve"> ilmenemismuodot kolmeen haaraan: ”hiljaiseen” seuraajakuntaan, joka pyrkii välttelemään osallistumista </w:t>
      </w:r>
      <w:r w:rsidR="00AC5804">
        <w:t xml:space="preserve">politiikkaan, poliittiseen </w:t>
      </w:r>
      <w:proofErr w:type="spellStart"/>
      <w:r w:rsidR="00AC5804">
        <w:t>salafismiin</w:t>
      </w:r>
      <w:proofErr w:type="spellEnd"/>
      <w:r w:rsidR="00AC5804">
        <w:t xml:space="preserve">, joka pyrkii osallistumaan parlamentaaristen </w:t>
      </w:r>
      <w:r w:rsidR="006E3A15">
        <w:t>prosessien</w:t>
      </w:r>
      <w:r w:rsidR="00AC5804">
        <w:t xml:space="preserve"> ja puolueiden kautta, sekä </w:t>
      </w:r>
      <w:proofErr w:type="spellStart"/>
      <w:proofErr w:type="gramStart"/>
      <w:r w:rsidR="00AC5804">
        <w:t>salafi</w:t>
      </w:r>
      <w:proofErr w:type="spellEnd"/>
      <w:r w:rsidR="00AC5804">
        <w:t>-jihadismiin</w:t>
      </w:r>
      <w:proofErr w:type="gramEnd"/>
      <w:r w:rsidR="00AC5804">
        <w:t xml:space="preserve"> joka pyrkii kaatamaan luopioina pitämiään hallintoja muslimimaailmassa (</w:t>
      </w:r>
      <w:proofErr w:type="spellStart"/>
      <w:r w:rsidR="00AC5804">
        <w:t>Wagemakers</w:t>
      </w:r>
      <w:proofErr w:type="spellEnd"/>
      <w:r w:rsidR="00AC5804">
        <w:t>, Joe 2016).</w:t>
      </w:r>
    </w:p>
  </w:footnote>
  <w:footnote w:id="26">
    <w:p w14:paraId="075EF04F" w14:textId="487C0CCD" w:rsidR="00966A26" w:rsidRPr="00D921F7" w:rsidRDefault="00966A26">
      <w:pPr>
        <w:pStyle w:val="FootnoteText"/>
      </w:pPr>
      <w:r>
        <w:rPr>
          <w:rStyle w:val="FootnoteReference"/>
        </w:rPr>
        <w:footnoteRef/>
      </w:r>
      <w:r w:rsidRPr="00D921F7">
        <w:t xml:space="preserve"> </w:t>
      </w:r>
      <w:proofErr w:type="spellStart"/>
      <w:r w:rsidRPr="00D921F7">
        <w:t>Al-Hajji</w:t>
      </w:r>
      <w:proofErr w:type="spellEnd"/>
      <w:r w:rsidRPr="00D921F7">
        <w:t xml:space="preserve"> Abdul </w:t>
      </w:r>
      <w:proofErr w:type="spellStart"/>
      <w:r w:rsidRPr="00D921F7">
        <w:t>Rahman</w:t>
      </w:r>
      <w:proofErr w:type="spellEnd"/>
      <w:r w:rsidRPr="00D921F7">
        <w:t xml:space="preserve"> 2020, s. 120.</w:t>
      </w:r>
    </w:p>
  </w:footnote>
  <w:footnote w:id="27">
    <w:p w14:paraId="0F0A58DF" w14:textId="6E38080D" w:rsidR="00A678BE" w:rsidRPr="003E78BD" w:rsidRDefault="00A678BE">
      <w:pPr>
        <w:pStyle w:val="FootnoteText"/>
      </w:pPr>
      <w:r>
        <w:rPr>
          <w:rStyle w:val="FootnoteReference"/>
        </w:rPr>
        <w:footnoteRef/>
      </w:r>
      <w:r w:rsidRPr="003E78BD">
        <w:t xml:space="preserve"> </w:t>
      </w:r>
      <w:proofErr w:type="spellStart"/>
      <w:r w:rsidRPr="003E78BD">
        <w:t>Al-Hajji</w:t>
      </w:r>
      <w:proofErr w:type="spellEnd"/>
      <w:r w:rsidRPr="003E78BD">
        <w:t xml:space="preserve"> Abdul </w:t>
      </w:r>
      <w:proofErr w:type="spellStart"/>
      <w:r w:rsidRPr="003E78BD">
        <w:t>Rahman</w:t>
      </w:r>
      <w:proofErr w:type="spellEnd"/>
      <w:r w:rsidRPr="003E78BD">
        <w:t xml:space="preserve"> 2020, s. 121–122.</w:t>
      </w:r>
    </w:p>
  </w:footnote>
  <w:footnote w:id="28">
    <w:p w14:paraId="07847D28" w14:textId="51726A35" w:rsidR="00B37689" w:rsidRPr="00B37689" w:rsidRDefault="00B37689">
      <w:pPr>
        <w:pStyle w:val="FootnoteText"/>
        <w:rPr>
          <w:lang w:val="en-US"/>
        </w:rPr>
      </w:pPr>
      <w:r>
        <w:rPr>
          <w:rStyle w:val="FootnoteReference"/>
        </w:rPr>
        <w:footnoteRef/>
      </w:r>
      <w:r w:rsidRPr="00B37689">
        <w:rPr>
          <w:lang w:val="en-US"/>
        </w:rPr>
        <w:t xml:space="preserve"> </w:t>
      </w:r>
      <w:r w:rsidRPr="000D0AC9">
        <w:rPr>
          <w:lang w:val="en-US"/>
        </w:rPr>
        <w:t>Noon post/ El-Nasr, Ahmed Seif 21.5.2025.</w:t>
      </w:r>
    </w:p>
  </w:footnote>
  <w:footnote w:id="29">
    <w:p w14:paraId="2AECFB7A" w14:textId="4BD6B71A" w:rsidR="00721831" w:rsidRPr="00721831" w:rsidRDefault="00721831">
      <w:pPr>
        <w:pStyle w:val="FootnoteText"/>
        <w:rPr>
          <w:lang w:val="en-US"/>
        </w:rPr>
      </w:pPr>
      <w:r>
        <w:rPr>
          <w:rStyle w:val="FootnoteReference"/>
        </w:rPr>
        <w:footnoteRef/>
      </w:r>
      <w:r w:rsidRPr="00721831">
        <w:rPr>
          <w:lang w:val="en-US"/>
        </w:rPr>
        <w:t xml:space="preserve"> </w:t>
      </w:r>
      <w:r>
        <w:rPr>
          <w:lang w:val="en-US"/>
        </w:rPr>
        <w:t>Al-Modo 31.7.2025;</w:t>
      </w:r>
      <w:r w:rsidRPr="00721831">
        <w:rPr>
          <w:lang w:val="en-US"/>
        </w:rPr>
        <w:t xml:space="preserve"> </w:t>
      </w:r>
      <w:r w:rsidRPr="000D0AC9">
        <w:rPr>
          <w:lang w:val="en-US"/>
        </w:rPr>
        <w:t>Noon post/ El-Nasr, Ahmed Seif 21.5.2025</w:t>
      </w:r>
      <w:r>
        <w:rPr>
          <w:lang w:val="en-US"/>
        </w:rPr>
        <w:t xml:space="preserve">; </w:t>
      </w:r>
      <w:r w:rsidRPr="00721831">
        <w:rPr>
          <w:lang w:val="en-US"/>
        </w:rPr>
        <w:t>STJ 24.7.2025.</w:t>
      </w:r>
    </w:p>
  </w:footnote>
  <w:footnote w:id="30">
    <w:p w14:paraId="157677BD" w14:textId="575BBC04" w:rsidR="0020574A" w:rsidRPr="0020574A" w:rsidRDefault="0020574A">
      <w:pPr>
        <w:pStyle w:val="FootnoteText"/>
        <w:rPr>
          <w:lang w:val="en-US"/>
        </w:rPr>
      </w:pPr>
      <w:r>
        <w:rPr>
          <w:rStyle w:val="FootnoteReference"/>
        </w:rPr>
        <w:footnoteRef/>
      </w:r>
      <w:r w:rsidRPr="0020574A">
        <w:rPr>
          <w:lang w:val="en-US"/>
        </w:rPr>
        <w:t xml:space="preserve"> </w:t>
      </w:r>
      <w:r>
        <w:rPr>
          <w:lang w:val="en-US"/>
        </w:rPr>
        <w:t>Al-Modo 31.7.2025;</w:t>
      </w:r>
      <w:r w:rsidRPr="00721831">
        <w:rPr>
          <w:lang w:val="en-US"/>
        </w:rPr>
        <w:t xml:space="preserve"> </w:t>
      </w:r>
      <w:r w:rsidRPr="000D0AC9">
        <w:rPr>
          <w:lang w:val="en-US"/>
        </w:rPr>
        <w:t>Noon post/ El-Nasr, Ahmed Seif 21.5.2025</w:t>
      </w:r>
      <w:r>
        <w:rPr>
          <w:lang w:val="en-US"/>
        </w:rPr>
        <w:t xml:space="preserve">; </w:t>
      </w:r>
      <w:r w:rsidRPr="00721831">
        <w:rPr>
          <w:lang w:val="en-US"/>
        </w:rPr>
        <w:t>STJ 24.7.2025</w:t>
      </w:r>
      <w:r w:rsidR="00C06A92">
        <w:rPr>
          <w:lang w:val="en-US"/>
        </w:rPr>
        <w:t xml:space="preserve">; </w:t>
      </w:r>
      <w:r w:rsidR="00C06A92" w:rsidRPr="00C06A92">
        <w:rPr>
          <w:lang w:val="en-US"/>
        </w:rPr>
        <w:t>Al-</w:t>
      </w:r>
      <w:proofErr w:type="spellStart"/>
      <w:r w:rsidR="00C06A92" w:rsidRPr="00C06A92">
        <w:rPr>
          <w:lang w:val="en-US"/>
        </w:rPr>
        <w:t>Akhbar</w:t>
      </w:r>
      <w:proofErr w:type="spellEnd"/>
      <w:r w:rsidR="00C06A92" w:rsidRPr="00C06A92">
        <w:rPr>
          <w:lang w:val="en-US"/>
        </w:rPr>
        <w:t xml:space="preserve"> 5.11.2025</w:t>
      </w:r>
      <w:r w:rsidRPr="00721831">
        <w:rPr>
          <w:lang w:val="en-US"/>
        </w:rPr>
        <w:t>.</w:t>
      </w:r>
    </w:p>
  </w:footnote>
  <w:footnote w:id="31">
    <w:p w14:paraId="556CD158" w14:textId="78653DCB" w:rsidR="00DE69A7" w:rsidRPr="00DE69A7" w:rsidRDefault="00DE69A7">
      <w:pPr>
        <w:pStyle w:val="FootnoteText"/>
        <w:rPr>
          <w:lang w:val="en-US"/>
        </w:rPr>
      </w:pPr>
      <w:r>
        <w:rPr>
          <w:rStyle w:val="FootnoteReference"/>
        </w:rPr>
        <w:footnoteRef/>
      </w:r>
      <w:r w:rsidRPr="00DE69A7">
        <w:rPr>
          <w:lang w:val="en-US"/>
        </w:rPr>
        <w:t xml:space="preserve"> Ks. </w:t>
      </w:r>
      <w:proofErr w:type="spellStart"/>
      <w:r w:rsidRPr="00DE69A7">
        <w:rPr>
          <w:lang w:val="en-US"/>
        </w:rPr>
        <w:t>esim</w:t>
      </w:r>
      <w:proofErr w:type="spellEnd"/>
      <w:r w:rsidRPr="00DE69A7">
        <w:rPr>
          <w:lang w:val="en-US"/>
        </w:rPr>
        <w:t>: Asia Information Agency 14.6.2025</w:t>
      </w:r>
      <w:r>
        <w:rPr>
          <w:lang w:val="en-US"/>
        </w:rPr>
        <w:t xml:space="preserve">; </w:t>
      </w:r>
      <w:r w:rsidRPr="00DE69A7">
        <w:rPr>
          <w:lang w:val="en-US"/>
        </w:rPr>
        <w:t>Syria Snack 12.1.2025</w:t>
      </w:r>
      <w:r>
        <w:rPr>
          <w:lang w:val="en-US"/>
        </w:rPr>
        <w:t xml:space="preserve">; Euro News 28.8.2026; </w:t>
      </w:r>
    </w:p>
  </w:footnote>
  <w:footnote w:id="32">
    <w:p w14:paraId="7F643A49" w14:textId="2E2F35B1" w:rsidR="000D5235" w:rsidRPr="00D944A3" w:rsidRDefault="000D5235">
      <w:pPr>
        <w:pStyle w:val="FootnoteText"/>
        <w:rPr>
          <w:lang w:val="en-US"/>
        </w:rPr>
      </w:pPr>
      <w:r>
        <w:rPr>
          <w:rStyle w:val="FootnoteReference"/>
        </w:rPr>
        <w:footnoteRef/>
      </w:r>
      <w:r w:rsidR="00E16C57">
        <w:rPr>
          <w:lang w:val="en-US"/>
        </w:rPr>
        <w:t xml:space="preserve"> </w:t>
      </w:r>
      <w:r w:rsidRPr="000D5235">
        <w:rPr>
          <w:lang w:val="en-US"/>
        </w:rPr>
        <w:t xml:space="preserve">Ks. </w:t>
      </w:r>
      <w:proofErr w:type="spellStart"/>
      <w:r w:rsidRPr="000D5235">
        <w:rPr>
          <w:lang w:val="en-US"/>
        </w:rPr>
        <w:t>esim</w:t>
      </w:r>
      <w:proofErr w:type="spellEnd"/>
      <w:r w:rsidRPr="000D5235">
        <w:rPr>
          <w:lang w:val="en-US"/>
        </w:rPr>
        <w:t xml:space="preserve">: Profile News 12.1.2025; </w:t>
      </w:r>
      <w:r w:rsidRPr="000D0AC9">
        <w:rPr>
          <w:lang w:val="en-US"/>
        </w:rPr>
        <w:t>Noon post/ El-Nasr, Ahmed Seif 21.5.2025</w:t>
      </w:r>
      <w:r>
        <w:rPr>
          <w:lang w:val="en-US"/>
        </w:rPr>
        <w:t xml:space="preserve">; </w:t>
      </w:r>
      <w:r w:rsidR="00D944A3" w:rsidRPr="00D944A3">
        <w:rPr>
          <w:lang w:val="en-US"/>
        </w:rPr>
        <w:t>Al-</w:t>
      </w:r>
      <w:proofErr w:type="spellStart"/>
      <w:r w:rsidR="00D944A3" w:rsidRPr="00D944A3">
        <w:rPr>
          <w:lang w:val="en-US"/>
        </w:rPr>
        <w:t>Akhbar</w:t>
      </w:r>
      <w:proofErr w:type="spellEnd"/>
      <w:r w:rsidR="00D944A3" w:rsidRPr="00D944A3">
        <w:rPr>
          <w:lang w:val="en-US"/>
        </w:rPr>
        <w:t xml:space="preserve"> 5.11.2025</w:t>
      </w:r>
      <w:r w:rsidR="004C593D">
        <w:rPr>
          <w:lang w:val="en-US"/>
        </w:rPr>
        <w:t xml:space="preserve">; STJ </w:t>
      </w:r>
      <w:r w:rsidR="00EB4E96">
        <w:rPr>
          <w:lang w:val="en-US"/>
        </w:rPr>
        <w:t>7/2025</w:t>
      </w:r>
      <w:r w:rsidR="004C593D">
        <w:rPr>
          <w:lang w:val="en-US"/>
        </w:rPr>
        <w:t>.</w:t>
      </w:r>
    </w:p>
  </w:footnote>
  <w:footnote w:id="33">
    <w:p w14:paraId="4649EAF7" w14:textId="3AEF737C" w:rsidR="00996850" w:rsidRPr="00996850" w:rsidRDefault="00996850">
      <w:pPr>
        <w:pStyle w:val="FootnoteText"/>
      </w:pPr>
      <w:r>
        <w:rPr>
          <w:rStyle w:val="FootnoteReference"/>
        </w:rPr>
        <w:footnoteRef/>
      </w:r>
      <w:r w:rsidRPr="00996850">
        <w:t xml:space="preserve"> 1700-luvulla Muhammad </w:t>
      </w:r>
      <w:proofErr w:type="spellStart"/>
      <w:r w:rsidRPr="00996850">
        <w:t>ibn</w:t>
      </w:r>
      <w:proofErr w:type="spellEnd"/>
      <w:r w:rsidRPr="00996850">
        <w:t xml:space="preserve"> </w:t>
      </w:r>
      <w:proofErr w:type="spellStart"/>
      <w:r w:rsidRPr="00996850">
        <w:t>Abd</w:t>
      </w:r>
      <w:proofErr w:type="spellEnd"/>
      <w:r w:rsidRPr="00996850">
        <w:t xml:space="preserve"> </w:t>
      </w:r>
      <w:proofErr w:type="spellStart"/>
      <w:r w:rsidRPr="00996850">
        <w:t>al</w:t>
      </w:r>
      <w:proofErr w:type="spellEnd"/>
      <w:r w:rsidRPr="00996850">
        <w:t>-</w:t>
      </w:r>
      <w:proofErr w:type="spellStart"/>
      <w:r w:rsidRPr="00996850">
        <w:t>Wahhab</w:t>
      </w:r>
      <w:proofErr w:type="spellEnd"/>
      <w:r w:rsidRPr="00996850">
        <w:t>-nimi</w:t>
      </w:r>
      <w:r>
        <w:t xml:space="preserve">sen </w:t>
      </w:r>
      <w:r w:rsidR="00D921F7">
        <w:t xml:space="preserve">nykyisen Saudi-Arabian alueella vaikuttaneen </w:t>
      </w:r>
      <w:r>
        <w:t xml:space="preserve">uskonoppineen perustama sekti, joka korostaa Koraanin kirjaimellista tulkintaa ja vaatii seuraajiltaan tiukkoja käyttäytymissääntöjä. </w:t>
      </w:r>
      <w:proofErr w:type="spellStart"/>
      <w:r w:rsidRPr="00996850">
        <w:t>Wahhabismi</w:t>
      </w:r>
      <w:proofErr w:type="spellEnd"/>
      <w:r w:rsidRPr="00996850">
        <w:t xml:space="preserve"> pitää opetuksistaan poikkeavia, mukaan lukien muita muslimeja, joiden käytännöt poikkeavat wahhabilaisuudesta, epäuskoisina ja vaatii usein ankaria rangaistuksia tällaisista rikkomuksista.</w:t>
      </w:r>
      <w:r>
        <w:t xml:space="preserve"> </w:t>
      </w:r>
      <w:proofErr w:type="spellStart"/>
      <w:r w:rsidRPr="00996850">
        <w:t>Wahhabismin</w:t>
      </w:r>
      <w:proofErr w:type="spellEnd"/>
      <w:r w:rsidRPr="00996850">
        <w:t xml:space="preserve"> opit on yhdistetty ääriryhmiin, kuten </w:t>
      </w:r>
      <w:proofErr w:type="spellStart"/>
      <w:r w:rsidRPr="00996850">
        <w:t>al</w:t>
      </w:r>
      <w:proofErr w:type="spellEnd"/>
      <w:r w:rsidRPr="00996850">
        <w:t xml:space="preserve">-Qaidaan ja </w:t>
      </w:r>
      <w:proofErr w:type="spellStart"/>
      <w:r w:rsidRPr="00996850">
        <w:t>ISIS:iin</w:t>
      </w:r>
      <w:proofErr w:type="spellEnd"/>
      <w:r w:rsidR="001F12D5">
        <w:t xml:space="preserve"> (</w:t>
      </w:r>
      <w:proofErr w:type="spellStart"/>
      <w:r w:rsidR="001F12D5" w:rsidRPr="001F12D5">
        <w:t>Ungvarsky</w:t>
      </w:r>
      <w:proofErr w:type="spellEnd"/>
      <w:r w:rsidR="001F12D5" w:rsidRPr="001F12D5">
        <w:t xml:space="preserve">, </w:t>
      </w:r>
      <w:proofErr w:type="spellStart"/>
      <w:r w:rsidR="001F12D5" w:rsidRPr="001F12D5">
        <w:t>Janine</w:t>
      </w:r>
      <w:proofErr w:type="spellEnd"/>
      <w:r w:rsidR="001F12D5">
        <w:t xml:space="preserve"> 2013).</w:t>
      </w:r>
    </w:p>
  </w:footnote>
  <w:footnote w:id="34">
    <w:p w14:paraId="6CBED7F1" w14:textId="3D0B95CD" w:rsidR="008D2B9A" w:rsidRPr="00816B94" w:rsidRDefault="008D2B9A" w:rsidP="008D2B9A">
      <w:pPr>
        <w:pStyle w:val="FootnoteText"/>
        <w:rPr>
          <w:lang w:val="sv-SE"/>
        </w:rPr>
      </w:pPr>
      <w:r>
        <w:rPr>
          <w:rStyle w:val="FootnoteReference"/>
        </w:rPr>
        <w:footnoteRef/>
      </w:r>
      <w:r w:rsidRPr="00816B94">
        <w:rPr>
          <w:lang w:val="sv-SE"/>
        </w:rPr>
        <w:t xml:space="preserve"> STJ </w:t>
      </w:r>
      <w:r w:rsidR="002A73D9" w:rsidRPr="00816B94">
        <w:rPr>
          <w:lang w:val="sv-SE"/>
        </w:rPr>
        <w:t>7/2025, s. 3–4</w:t>
      </w:r>
      <w:r w:rsidRPr="00816B94">
        <w:rPr>
          <w:lang w:val="sv-SE"/>
        </w:rPr>
        <w:t xml:space="preserve">. </w:t>
      </w:r>
    </w:p>
  </w:footnote>
  <w:footnote w:id="35">
    <w:p w14:paraId="19214C0D" w14:textId="2D4B737E" w:rsidR="00802D3D" w:rsidRPr="00802D3D" w:rsidRDefault="00802D3D">
      <w:pPr>
        <w:pStyle w:val="FootnoteText"/>
        <w:rPr>
          <w:lang w:val="sv-SE"/>
        </w:rPr>
      </w:pPr>
      <w:r>
        <w:rPr>
          <w:rStyle w:val="FootnoteReference"/>
        </w:rPr>
        <w:footnoteRef/>
      </w:r>
      <w:r w:rsidRPr="00802D3D">
        <w:rPr>
          <w:lang w:val="sv-SE"/>
        </w:rPr>
        <w:t xml:space="preserve"> STJ 7/20</w:t>
      </w:r>
      <w:r>
        <w:rPr>
          <w:lang w:val="sv-SE"/>
        </w:rPr>
        <w:t>25, s. 4.</w:t>
      </w:r>
    </w:p>
  </w:footnote>
  <w:footnote w:id="36">
    <w:p w14:paraId="03D7E724" w14:textId="77777777" w:rsidR="0020574A" w:rsidRPr="00802D3D" w:rsidRDefault="0020574A" w:rsidP="0020574A">
      <w:pPr>
        <w:pStyle w:val="FootnoteText"/>
        <w:rPr>
          <w:lang w:val="sv-SE"/>
        </w:rPr>
      </w:pPr>
      <w:r>
        <w:rPr>
          <w:rStyle w:val="FootnoteReference"/>
        </w:rPr>
        <w:footnoteRef/>
      </w:r>
      <w:r w:rsidRPr="00802D3D">
        <w:rPr>
          <w:lang w:val="sv-SE"/>
        </w:rPr>
        <w:t xml:space="preserve"> Al-Modo 31.7.2025.</w:t>
      </w:r>
    </w:p>
  </w:footnote>
  <w:footnote w:id="37">
    <w:p w14:paraId="7C8B0933" w14:textId="1E5A6F48" w:rsidR="00966168" w:rsidRPr="00A4293E" w:rsidRDefault="00966168">
      <w:pPr>
        <w:pStyle w:val="FootnoteText"/>
      </w:pPr>
      <w:r>
        <w:rPr>
          <w:rStyle w:val="FootnoteReference"/>
        </w:rPr>
        <w:footnoteRef/>
      </w:r>
      <w:r w:rsidRPr="00A4293E">
        <w:t xml:space="preserve"> </w:t>
      </w:r>
      <w:proofErr w:type="spellStart"/>
      <w:r w:rsidR="00A4293E" w:rsidRPr="00A4293E">
        <w:t>Dhikr</w:t>
      </w:r>
      <w:proofErr w:type="spellEnd"/>
      <w:r w:rsidR="00A4293E" w:rsidRPr="00A4293E">
        <w:t xml:space="preserve"> on</w:t>
      </w:r>
      <w:r w:rsidR="00A4293E">
        <w:t xml:space="preserve"> erityisesti</w:t>
      </w:r>
      <w:r w:rsidR="00A4293E" w:rsidRPr="00A4293E">
        <w:t xml:space="preserve"> </w:t>
      </w:r>
      <w:proofErr w:type="spellStart"/>
      <w:r w:rsidR="00A4293E" w:rsidRPr="00A4293E">
        <w:t>suufi</w:t>
      </w:r>
      <w:r w:rsidR="00A4293E">
        <w:t>muslimien</w:t>
      </w:r>
      <w:proofErr w:type="spellEnd"/>
      <w:r w:rsidR="00A4293E" w:rsidRPr="00A4293E">
        <w:t xml:space="preserve"> harjoittama r</w:t>
      </w:r>
      <w:r w:rsidR="00A4293E">
        <w:t xml:space="preserve">ukoilun muoto, jonka tarkoituksena on Jumalan muistaminen, jossa toistetaan Jumalan nimiä. Kukin </w:t>
      </w:r>
      <w:proofErr w:type="spellStart"/>
      <w:r w:rsidR="00A4293E">
        <w:t>suufiveljeskunta</w:t>
      </w:r>
      <w:proofErr w:type="spellEnd"/>
      <w:r w:rsidR="00A4293E">
        <w:t xml:space="preserve"> toteuttaa </w:t>
      </w:r>
      <w:proofErr w:type="spellStart"/>
      <w:r w:rsidR="00A4293E">
        <w:t>dhikr</w:t>
      </w:r>
      <w:proofErr w:type="spellEnd"/>
      <w:r w:rsidR="00A4293E">
        <w:t xml:space="preserve">-rukousta eri tavoin ja sitä toteutetaan joko yksin tai yhteisön kanssa. </w:t>
      </w:r>
      <w:proofErr w:type="spellStart"/>
      <w:r w:rsidR="00A4293E" w:rsidRPr="00A4293E">
        <w:t>Dhikr</w:t>
      </w:r>
      <w:proofErr w:type="spellEnd"/>
      <w:r w:rsidR="00A4293E" w:rsidRPr="00A4293E">
        <w:t xml:space="preserve">, kuten </w:t>
      </w:r>
      <w:proofErr w:type="spellStart"/>
      <w:r w:rsidR="00A4293E" w:rsidRPr="00A4293E">
        <w:t>fikr</w:t>
      </w:r>
      <w:proofErr w:type="spellEnd"/>
      <w:r w:rsidR="00A4293E" w:rsidRPr="00A4293E">
        <w:t xml:space="preserve"> (mietiskely), on menetelmä, jota </w:t>
      </w:r>
      <w:proofErr w:type="spellStart"/>
      <w:r w:rsidR="00A4293E" w:rsidRPr="00A4293E">
        <w:t>sufit</w:t>
      </w:r>
      <w:proofErr w:type="spellEnd"/>
      <w:r w:rsidR="00A4293E" w:rsidRPr="00A4293E">
        <w:t xml:space="preserve"> voivat käyttää pyrkiessään ykseyteen Jumalan kanssa</w:t>
      </w:r>
      <w:r w:rsidR="00A4293E">
        <w:t xml:space="preserve"> (Encyclopedia </w:t>
      </w:r>
      <w:proofErr w:type="spellStart"/>
      <w:r w:rsidR="00A4293E">
        <w:t>Britannica</w:t>
      </w:r>
      <w:proofErr w:type="spellEnd"/>
      <w:r w:rsidR="00A4293E">
        <w:t xml:space="preserve"> [päiväämätön].</w:t>
      </w:r>
    </w:p>
  </w:footnote>
  <w:footnote w:id="38">
    <w:p w14:paraId="1A70F918" w14:textId="0EDED2D9" w:rsidR="00C8068F" w:rsidRPr="00A4293E" w:rsidRDefault="00C8068F">
      <w:pPr>
        <w:pStyle w:val="FootnoteText"/>
      </w:pPr>
      <w:r>
        <w:rPr>
          <w:rStyle w:val="FootnoteReference"/>
        </w:rPr>
        <w:footnoteRef/>
      </w:r>
      <w:r w:rsidRPr="00A4293E">
        <w:t xml:space="preserve"> STJ 7/2025, s. 6–7.</w:t>
      </w:r>
    </w:p>
  </w:footnote>
  <w:footnote w:id="39">
    <w:p w14:paraId="3A83693C" w14:textId="371385D5" w:rsidR="0020574A" w:rsidRPr="00996850" w:rsidRDefault="0020574A" w:rsidP="0020574A">
      <w:pPr>
        <w:pStyle w:val="FootnoteText"/>
        <w:rPr>
          <w:lang w:val="sv-SE"/>
        </w:rPr>
      </w:pPr>
      <w:r>
        <w:rPr>
          <w:rStyle w:val="FootnoteReference"/>
        </w:rPr>
        <w:footnoteRef/>
      </w:r>
      <w:r w:rsidRPr="00996850">
        <w:rPr>
          <w:lang w:val="sv-SE"/>
        </w:rPr>
        <w:t xml:space="preserve"> STJ </w:t>
      </w:r>
      <w:r w:rsidR="002A73D9" w:rsidRPr="00802D3D">
        <w:rPr>
          <w:lang w:val="sv-SE"/>
        </w:rPr>
        <w:t>7/2025, s. 5–6.</w:t>
      </w:r>
      <w:r w:rsidRPr="00996850">
        <w:rPr>
          <w:lang w:val="sv-SE"/>
        </w:rPr>
        <w:t xml:space="preserve"> </w:t>
      </w:r>
    </w:p>
  </w:footnote>
  <w:footnote w:id="40">
    <w:p w14:paraId="1C6F5B3D" w14:textId="647FD0E4" w:rsidR="00633DCC" w:rsidRPr="00996850" w:rsidRDefault="00633DCC">
      <w:pPr>
        <w:pStyle w:val="FootnoteText"/>
        <w:rPr>
          <w:lang w:val="sv-SE"/>
        </w:rPr>
      </w:pPr>
      <w:r>
        <w:rPr>
          <w:rStyle w:val="FootnoteReference"/>
        </w:rPr>
        <w:footnoteRef/>
      </w:r>
      <w:r w:rsidRPr="00996850">
        <w:rPr>
          <w:lang w:val="sv-SE"/>
        </w:rPr>
        <w:t xml:space="preserve"> </w:t>
      </w:r>
      <w:proofErr w:type="spellStart"/>
      <w:r w:rsidRPr="00996850">
        <w:rPr>
          <w:lang w:val="sv-SE"/>
        </w:rPr>
        <w:t>Syria</w:t>
      </w:r>
      <w:proofErr w:type="spellEnd"/>
      <w:r w:rsidRPr="00996850">
        <w:rPr>
          <w:lang w:val="sv-SE"/>
        </w:rPr>
        <w:t xml:space="preserve"> Snack 12.1.2025. </w:t>
      </w:r>
    </w:p>
  </w:footnote>
  <w:footnote w:id="41">
    <w:p w14:paraId="43695597" w14:textId="51C1B585" w:rsidR="00525653" w:rsidRPr="000A65C0" w:rsidRDefault="00525653">
      <w:pPr>
        <w:pStyle w:val="FootnoteText"/>
        <w:rPr>
          <w:lang w:val="en-US"/>
        </w:rPr>
      </w:pPr>
      <w:r>
        <w:rPr>
          <w:rStyle w:val="FootnoteReference"/>
        </w:rPr>
        <w:footnoteRef/>
      </w:r>
      <w:r w:rsidRPr="000A65C0">
        <w:rPr>
          <w:lang w:val="en-US"/>
        </w:rPr>
        <w:t xml:space="preserve"> Profile News 12.1.2025. </w:t>
      </w:r>
    </w:p>
  </w:footnote>
  <w:footnote w:id="42">
    <w:p w14:paraId="231C2979" w14:textId="609F9DD4" w:rsidR="00782AA0" w:rsidRPr="000A65C0" w:rsidRDefault="00782AA0">
      <w:pPr>
        <w:pStyle w:val="FootnoteText"/>
        <w:rPr>
          <w:lang w:val="en-US"/>
        </w:rPr>
      </w:pPr>
      <w:r>
        <w:rPr>
          <w:rStyle w:val="FootnoteReference"/>
        </w:rPr>
        <w:footnoteRef/>
      </w:r>
      <w:r w:rsidRPr="000A65C0">
        <w:rPr>
          <w:lang w:val="en-US"/>
        </w:rPr>
        <w:t xml:space="preserve"> STJ 7/2025, s. 5.</w:t>
      </w:r>
    </w:p>
  </w:footnote>
  <w:footnote w:id="43">
    <w:p w14:paraId="56C5C94D" w14:textId="2DBC3AD0" w:rsidR="00F8423C" w:rsidRPr="0066591C" w:rsidRDefault="00F8423C">
      <w:pPr>
        <w:pStyle w:val="FootnoteText"/>
        <w:rPr>
          <w:lang w:val="en-US"/>
        </w:rPr>
      </w:pPr>
      <w:r>
        <w:rPr>
          <w:rStyle w:val="FootnoteReference"/>
        </w:rPr>
        <w:footnoteRef/>
      </w:r>
      <w:r w:rsidRPr="0066591C">
        <w:rPr>
          <w:lang w:val="en-US"/>
        </w:rPr>
        <w:t xml:space="preserve"> </w:t>
      </w:r>
      <w:r w:rsidR="0066591C" w:rsidRPr="0066591C">
        <w:rPr>
          <w:lang w:val="en-US"/>
        </w:rPr>
        <w:t>Al-Modo 31.7.2025</w:t>
      </w:r>
      <w:r w:rsidR="0066591C">
        <w:rPr>
          <w:lang w:val="en-US"/>
        </w:rPr>
        <w:t>.</w:t>
      </w:r>
    </w:p>
  </w:footnote>
  <w:footnote w:id="44">
    <w:p w14:paraId="25BC06A2" w14:textId="753E90A7" w:rsidR="0066591C" w:rsidRPr="000A65C0" w:rsidRDefault="0066591C">
      <w:pPr>
        <w:pStyle w:val="FootnoteText"/>
      </w:pPr>
      <w:r>
        <w:rPr>
          <w:rStyle w:val="FootnoteReference"/>
        </w:rPr>
        <w:footnoteRef/>
      </w:r>
      <w:r w:rsidRPr="000A65C0">
        <w:t xml:space="preserve"> Asia </w:t>
      </w:r>
      <w:proofErr w:type="spellStart"/>
      <w:r w:rsidRPr="000A65C0">
        <w:t>Information</w:t>
      </w:r>
      <w:proofErr w:type="spellEnd"/>
      <w:r w:rsidRPr="000A65C0">
        <w:t xml:space="preserve"> </w:t>
      </w:r>
      <w:proofErr w:type="spellStart"/>
      <w:r w:rsidRPr="000A65C0">
        <w:t>Agency</w:t>
      </w:r>
      <w:proofErr w:type="spellEnd"/>
      <w:r w:rsidRPr="000A65C0">
        <w:t xml:space="preserve"> 14.6.2025.</w:t>
      </w:r>
    </w:p>
  </w:footnote>
  <w:footnote w:id="45">
    <w:p w14:paraId="2CE5AFFE" w14:textId="77777777" w:rsidR="006D2F39" w:rsidRPr="006D2F39" w:rsidRDefault="006D2F39" w:rsidP="006D2F39">
      <w:pPr>
        <w:pStyle w:val="FootnoteText"/>
      </w:pPr>
      <w:r>
        <w:rPr>
          <w:rStyle w:val="FootnoteReference"/>
        </w:rPr>
        <w:footnoteRef/>
      </w:r>
      <w:r w:rsidRPr="006D2F39">
        <w:t xml:space="preserve"> 900-1000-luvuilla muodostunut, uskonoppineen Abu </w:t>
      </w:r>
      <w:proofErr w:type="spellStart"/>
      <w:r w:rsidRPr="006D2F39">
        <w:t>al</w:t>
      </w:r>
      <w:proofErr w:type="spellEnd"/>
      <w:r>
        <w:t xml:space="preserve">-Hasan </w:t>
      </w:r>
      <w:proofErr w:type="spellStart"/>
      <w:r>
        <w:t>al-Ash’arin</w:t>
      </w:r>
      <w:proofErr w:type="spellEnd"/>
      <w:r>
        <w:t xml:space="preserve"> opetuksiin perustuva koulukunta, joka korostaa perimätiedon (Koraanin ja sunnan), sekä rationaalisen päättelyn merkitystä uskonnollisten tekstien tulkinnassa (</w:t>
      </w:r>
      <w:proofErr w:type="spellStart"/>
      <w:r>
        <w:t>Al-Modon</w:t>
      </w:r>
      <w:proofErr w:type="spellEnd"/>
      <w:r>
        <w:t xml:space="preserve"> 31.7.2025). </w:t>
      </w:r>
    </w:p>
  </w:footnote>
  <w:footnote w:id="46">
    <w:p w14:paraId="4B596E41" w14:textId="55F1671A" w:rsidR="00835A67" w:rsidRPr="008B1A60" w:rsidRDefault="00835A67">
      <w:pPr>
        <w:pStyle w:val="FootnoteText"/>
        <w:rPr>
          <w:lang w:val="en-US"/>
        </w:rPr>
      </w:pPr>
      <w:r>
        <w:rPr>
          <w:rStyle w:val="FootnoteReference"/>
        </w:rPr>
        <w:footnoteRef/>
      </w:r>
      <w:r w:rsidRPr="008B1A60">
        <w:rPr>
          <w:lang w:val="en-US"/>
        </w:rPr>
        <w:t xml:space="preserve"> Al-Modo 31.7.2025. </w:t>
      </w:r>
    </w:p>
  </w:footnote>
  <w:footnote w:id="47">
    <w:p w14:paraId="4F09FAD0" w14:textId="77777777" w:rsidR="004C3F84" w:rsidRPr="00B37689" w:rsidRDefault="004C3F84" w:rsidP="004C3F84">
      <w:pPr>
        <w:pStyle w:val="FootnoteText"/>
        <w:rPr>
          <w:lang w:val="en-US"/>
        </w:rPr>
      </w:pPr>
      <w:r>
        <w:rPr>
          <w:rStyle w:val="FootnoteReference"/>
        </w:rPr>
        <w:footnoteRef/>
      </w:r>
      <w:r w:rsidRPr="00B37689">
        <w:rPr>
          <w:lang w:val="en-US"/>
        </w:rPr>
        <w:t xml:space="preserve"> </w:t>
      </w:r>
      <w:r w:rsidRPr="000D0AC9">
        <w:rPr>
          <w:lang w:val="en-US"/>
        </w:rPr>
        <w:t>Noon post/ El-Nasr, Ahmed Seif 21.5.2025.</w:t>
      </w:r>
    </w:p>
  </w:footnote>
  <w:footnote w:id="48">
    <w:p w14:paraId="4CE7CEC9" w14:textId="67018DC9" w:rsidR="004C3F84" w:rsidRPr="0020574A" w:rsidRDefault="004C3F84" w:rsidP="004C3F84">
      <w:pPr>
        <w:pStyle w:val="FootnoteText"/>
        <w:rPr>
          <w:lang w:val="sv-SE"/>
        </w:rPr>
      </w:pPr>
      <w:r>
        <w:rPr>
          <w:rStyle w:val="FootnoteReference"/>
        </w:rPr>
        <w:footnoteRef/>
      </w:r>
      <w:r w:rsidRPr="0020574A">
        <w:rPr>
          <w:lang w:val="sv-SE"/>
        </w:rPr>
        <w:t xml:space="preserve"> STJ </w:t>
      </w:r>
      <w:r w:rsidR="002A73D9">
        <w:rPr>
          <w:lang w:val="sv-SE"/>
        </w:rPr>
        <w:t xml:space="preserve">7/2025, s. </w:t>
      </w:r>
      <w:r w:rsidR="00816684">
        <w:rPr>
          <w:lang w:val="sv-SE"/>
        </w:rPr>
        <w:t>4</w:t>
      </w:r>
      <w:r w:rsidRPr="0020574A">
        <w:rPr>
          <w:lang w:val="sv-SE"/>
        </w:rPr>
        <w:t>.</w:t>
      </w:r>
    </w:p>
  </w:footnote>
  <w:footnote w:id="49">
    <w:p w14:paraId="6C092364" w14:textId="77777777" w:rsidR="00B41E90" w:rsidRPr="00BE786A" w:rsidRDefault="00B41E90" w:rsidP="00B41E90">
      <w:pPr>
        <w:pStyle w:val="FootnoteText"/>
        <w:rPr>
          <w:lang w:val="sv-SE"/>
        </w:rPr>
      </w:pPr>
      <w:r>
        <w:rPr>
          <w:rStyle w:val="FootnoteReference"/>
        </w:rPr>
        <w:footnoteRef/>
      </w:r>
      <w:r w:rsidRPr="00BE786A">
        <w:rPr>
          <w:lang w:val="sv-SE"/>
        </w:rPr>
        <w:t xml:space="preserve"> Al-</w:t>
      </w:r>
      <w:proofErr w:type="spellStart"/>
      <w:r w:rsidRPr="00BE786A">
        <w:rPr>
          <w:lang w:val="sv-SE"/>
        </w:rPr>
        <w:t>Akhbar</w:t>
      </w:r>
      <w:proofErr w:type="spellEnd"/>
      <w:r w:rsidRPr="00BE786A">
        <w:rPr>
          <w:lang w:val="sv-SE"/>
        </w:rPr>
        <w:t xml:space="preserve"> 5.11.2025. </w:t>
      </w:r>
    </w:p>
  </w:footnote>
  <w:footnote w:id="50">
    <w:p w14:paraId="16FC52BD" w14:textId="58A77FBA" w:rsidR="00FC7F20" w:rsidRPr="008B1A60" w:rsidRDefault="00FC7F20">
      <w:pPr>
        <w:pStyle w:val="FootnoteText"/>
        <w:rPr>
          <w:lang w:val="sv-SE"/>
        </w:rPr>
      </w:pPr>
      <w:r>
        <w:rPr>
          <w:rStyle w:val="FootnoteReference"/>
        </w:rPr>
        <w:footnoteRef/>
      </w:r>
      <w:r w:rsidRPr="008B1A60">
        <w:rPr>
          <w:lang w:val="sv-SE"/>
        </w:rPr>
        <w:t xml:space="preserve"> Al-</w:t>
      </w:r>
      <w:proofErr w:type="spellStart"/>
      <w:r w:rsidRPr="008B1A60">
        <w:rPr>
          <w:lang w:val="sv-SE"/>
        </w:rPr>
        <w:t>Akhbar</w:t>
      </w:r>
      <w:proofErr w:type="spellEnd"/>
      <w:r w:rsidRPr="008B1A60">
        <w:rPr>
          <w:lang w:val="sv-SE"/>
        </w:rPr>
        <w:t xml:space="preserve"> 5.11.2025. </w:t>
      </w:r>
    </w:p>
  </w:footnote>
  <w:footnote w:id="51">
    <w:p w14:paraId="6E014329" w14:textId="77777777" w:rsidR="00C06A92" w:rsidRPr="00B1030F" w:rsidRDefault="00C06A92" w:rsidP="00C06A92">
      <w:pPr>
        <w:pStyle w:val="FootnoteText"/>
        <w:rPr>
          <w:lang w:val="sv-SE"/>
        </w:rPr>
      </w:pPr>
      <w:r>
        <w:rPr>
          <w:rStyle w:val="FootnoteReference"/>
        </w:rPr>
        <w:footnoteRef/>
      </w:r>
      <w:r w:rsidRPr="00B1030F">
        <w:rPr>
          <w:lang w:val="sv-SE"/>
        </w:rPr>
        <w:t xml:space="preserve"> USDOS 5/2026, s.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600" w:firstRow="0" w:lastRow="0" w:firstColumn="0" w:lastColumn="0" w:noHBand="1" w:noVBand="1"/>
    </w:tblPr>
    <w:tblGrid>
      <w:gridCol w:w="3005"/>
      <w:gridCol w:w="3005"/>
      <w:gridCol w:w="3006"/>
    </w:tblGrid>
    <w:tr w:rsidR="0064460B" w:rsidRPr="00A058E4" w14:paraId="6FE5ECBE" w14:textId="77777777" w:rsidTr="00110B17">
      <w:trPr>
        <w:tblHeader/>
      </w:trPr>
      <w:tc>
        <w:tcPr>
          <w:tcW w:w="3005" w:type="dxa"/>
          <w:tcBorders>
            <w:top w:val="nil"/>
            <w:left w:val="nil"/>
            <w:bottom w:val="nil"/>
            <w:right w:val="nil"/>
          </w:tcBorders>
        </w:tcPr>
        <w:p w14:paraId="3026985C" w14:textId="77777777" w:rsidR="0064460B" w:rsidRPr="00A058E4" w:rsidRDefault="0064460B">
          <w:pPr>
            <w:pStyle w:val="Header"/>
            <w:rPr>
              <w:sz w:val="16"/>
              <w:szCs w:val="16"/>
            </w:rPr>
          </w:pPr>
        </w:p>
      </w:tc>
      <w:tc>
        <w:tcPr>
          <w:tcW w:w="3005" w:type="dxa"/>
          <w:tcBorders>
            <w:top w:val="nil"/>
            <w:left w:val="nil"/>
            <w:bottom w:val="nil"/>
            <w:right w:val="nil"/>
          </w:tcBorders>
        </w:tcPr>
        <w:p w14:paraId="53AFBC3D" w14:textId="77777777" w:rsidR="0064460B" w:rsidRPr="00A058E4" w:rsidRDefault="0064460B">
          <w:pPr>
            <w:pStyle w:val="Header"/>
            <w:rPr>
              <w:b/>
              <w:sz w:val="16"/>
              <w:szCs w:val="16"/>
            </w:rPr>
          </w:pPr>
        </w:p>
      </w:tc>
      <w:tc>
        <w:tcPr>
          <w:tcW w:w="3006" w:type="dxa"/>
          <w:tcBorders>
            <w:top w:val="nil"/>
            <w:left w:val="nil"/>
            <w:bottom w:val="nil"/>
            <w:right w:val="nil"/>
          </w:tcBorders>
        </w:tcPr>
        <w:p w14:paraId="17D5608E" w14:textId="77777777" w:rsidR="0064460B" w:rsidRPr="001D63F6" w:rsidRDefault="0064460B" w:rsidP="00A058E4">
          <w:pPr>
            <w:pStyle w:val="Header"/>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58F2F5A0" w14:textId="77777777" w:rsidTr="00421708">
      <w:tc>
        <w:tcPr>
          <w:tcW w:w="3005" w:type="dxa"/>
          <w:tcBorders>
            <w:top w:val="nil"/>
            <w:left w:val="nil"/>
            <w:bottom w:val="nil"/>
            <w:right w:val="nil"/>
          </w:tcBorders>
        </w:tcPr>
        <w:p w14:paraId="62B827F6" w14:textId="77777777" w:rsidR="0064460B" w:rsidRPr="00A058E4" w:rsidRDefault="0064460B">
          <w:pPr>
            <w:pStyle w:val="Header"/>
            <w:rPr>
              <w:sz w:val="16"/>
              <w:szCs w:val="16"/>
            </w:rPr>
          </w:pPr>
        </w:p>
      </w:tc>
      <w:tc>
        <w:tcPr>
          <w:tcW w:w="3005" w:type="dxa"/>
          <w:tcBorders>
            <w:top w:val="nil"/>
            <w:left w:val="nil"/>
            <w:bottom w:val="nil"/>
            <w:right w:val="nil"/>
          </w:tcBorders>
        </w:tcPr>
        <w:p w14:paraId="4DE1FAC8" w14:textId="77777777" w:rsidR="0064460B" w:rsidRPr="00A058E4" w:rsidRDefault="0064460B">
          <w:pPr>
            <w:pStyle w:val="Header"/>
            <w:rPr>
              <w:sz w:val="16"/>
              <w:szCs w:val="16"/>
            </w:rPr>
          </w:pPr>
        </w:p>
      </w:tc>
      <w:tc>
        <w:tcPr>
          <w:tcW w:w="3006" w:type="dxa"/>
          <w:tcBorders>
            <w:top w:val="nil"/>
            <w:left w:val="nil"/>
            <w:bottom w:val="nil"/>
            <w:right w:val="nil"/>
          </w:tcBorders>
        </w:tcPr>
        <w:p w14:paraId="715EB281" w14:textId="77777777" w:rsidR="0064460B" w:rsidRPr="00A058E4" w:rsidRDefault="0064460B" w:rsidP="00A058E4">
          <w:pPr>
            <w:pStyle w:val="Header"/>
            <w:jc w:val="right"/>
            <w:rPr>
              <w:sz w:val="16"/>
              <w:szCs w:val="16"/>
            </w:rPr>
          </w:pPr>
        </w:p>
      </w:tc>
    </w:tr>
    <w:tr w:rsidR="0064460B" w:rsidRPr="00A058E4" w14:paraId="4618B25C" w14:textId="77777777" w:rsidTr="00421708">
      <w:tc>
        <w:tcPr>
          <w:tcW w:w="3005" w:type="dxa"/>
          <w:tcBorders>
            <w:top w:val="nil"/>
            <w:left w:val="nil"/>
            <w:bottom w:val="nil"/>
            <w:right w:val="nil"/>
          </w:tcBorders>
        </w:tcPr>
        <w:p w14:paraId="7BC5D137" w14:textId="77777777" w:rsidR="0064460B" w:rsidRPr="00A058E4" w:rsidRDefault="0064460B">
          <w:pPr>
            <w:pStyle w:val="Header"/>
            <w:rPr>
              <w:sz w:val="16"/>
              <w:szCs w:val="16"/>
            </w:rPr>
          </w:pPr>
        </w:p>
      </w:tc>
      <w:tc>
        <w:tcPr>
          <w:tcW w:w="3005" w:type="dxa"/>
          <w:tcBorders>
            <w:top w:val="nil"/>
            <w:left w:val="nil"/>
            <w:bottom w:val="nil"/>
            <w:right w:val="nil"/>
          </w:tcBorders>
        </w:tcPr>
        <w:p w14:paraId="6EF81FDE" w14:textId="77777777" w:rsidR="0064460B" w:rsidRPr="00A058E4" w:rsidRDefault="0064460B">
          <w:pPr>
            <w:pStyle w:val="Header"/>
            <w:rPr>
              <w:sz w:val="16"/>
              <w:szCs w:val="16"/>
            </w:rPr>
          </w:pPr>
        </w:p>
      </w:tc>
      <w:tc>
        <w:tcPr>
          <w:tcW w:w="3006" w:type="dxa"/>
          <w:tcBorders>
            <w:top w:val="nil"/>
            <w:left w:val="nil"/>
            <w:bottom w:val="nil"/>
            <w:right w:val="nil"/>
          </w:tcBorders>
        </w:tcPr>
        <w:p w14:paraId="3FEB6F46" w14:textId="77777777" w:rsidR="0064460B" w:rsidRPr="00A058E4" w:rsidRDefault="0064460B" w:rsidP="00A058E4">
          <w:pPr>
            <w:pStyle w:val="Header"/>
            <w:jc w:val="right"/>
            <w:rPr>
              <w:sz w:val="16"/>
              <w:szCs w:val="16"/>
            </w:rPr>
          </w:pPr>
        </w:p>
      </w:tc>
    </w:tr>
  </w:tbl>
  <w:p w14:paraId="3C7F5CC6" w14:textId="77777777" w:rsidR="0064460B" w:rsidRDefault="0064460B">
    <w:pPr>
      <w:pStyle w:val="Header"/>
    </w:pPr>
    <w:r>
      <w:rPr>
        <w:noProof/>
        <w:sz w:val="16"/>
        <w:szCs w:val="16"/>
        <w:lang w:eastAsia="fi-FI"/>
      </w:rPr>
      <w:drawing>
        <wp:anchor distT="0" distB="0" distL="114300" distR="114300" simplePos="0" relativeHeight="251680768" behindDoc="0" locked="0" layoutInCell="1" allowOverlap="1" wp14:anchorId="63A09533" wp14:editId="2288A750">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3005"/>
      <w:gridCol w:w="3005"/>
      <w:gridCol w:w="3006"/>
    </w:tblGrid>
    <w:tr w:rsidR="00873A37" w:rsidRPr="00A058E4" w14:paraId="6D30A99C" w14:textId="77777777" w:rsidTr="004B2B44">
      <w:tc>
        <w:tcPr>
          <w:tcW w:w="3005" w:type="dxa"/>
          <w:tcBorders>
            <w:top w:val="nil"/>
            <w:left w:val="nil"/>
            <w:bottom w:val="nil"/>
            <w:right w:val="nil"/>
          </w:tcBorders>
        </w:tcPr>
        <w:p w14:paraId="70BF4CD8" w14:textId="77777777" w:rsidR="00873A37" w:rsidRPr="00A058E4" w:rsidRDefault="00873A37">
          <w:pPr>
            <w:pStyle w:val="Header"/>
            <w:rPr>
              <w:sz w:val="16"/>
              <w:szCs w:val="16"/>
            </w:rPr>
          </w:pPr>
        </w:p>
      </w:tc>
      <w:tc>
        <w:tcPr>
          <w:tcW w:w="3005" w:type="dxa"/>
          <w:tcBorders>
            <w:top w:val="nil"/>
            <w:left w:val="nil"/>
            <w:bottom w:val="nil"/>
            <w:right w:val="nil"/>
          </w:tcBorders>
        </w:tcPr>
        <w:p w14:paraId="75F3EFE1" w14:textId="77777777" w:rsidR="00873A37" w:rsidRPr="00A058E4" w:rsidRDefault="00873A37">
          <w:pPr>
            <w:pStyle w:val="Header"/>
            <w:rPr>
              <w:b/>
              <w:sz w:val="16"/>
              <w:szCs w:val="16"/>
            </w:rPr>
          </w:pPr>
        </w:p>
      </w:tc>
      <w:tc>
        <w:tcPr>
          <w:tcW w:w="3006" w:type="dxa"/>
          <w:tcBorders>
            <w:top w:val="nil"/>
            <w:left w:val="nil"/>
            <w:bottom w:val="nil"/>
            <w:right w:val="nil"/>
          </w:tcBorders>
        </w:tcPr>
        <w:p w14:paraId="2A467CDB" w14:textId="77777777" w:rsidR="00873A37" w:rsidRPr="00A058E4" w:rsidRDefault="00873A37" w:rsidP="00A058E4">
          <w:pPr>
            <w:pStyle w:val="Header"/>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2798FABB" w14:textId="77777777" w:rsidTr="004B2B44">
      <w:tc>
        <w:tcPr>
          <w:tcW w:w="3005" w:type="dxa"/>
          <w:tcBorders>
            <w:top w:val="nil"/>
            <w:left w:val="nil"/>
            <w:bottom w:val="nil"/>
            <w:right w:val="nil"/>
          </w:tcBorders>
        </w:tcPr>
        <w:p w14:paraId="7EE7AD85" w14:textId="77777777" w:rsidR="00873A37" w:rsidRPr="00A058E4" w:rsidRDefault="00873A37">
          <w:pPr>
            <w:pStyle w:val="Header"/>
            <w:rPr>
              <w:sz w:val="16"/>
              <w:szCs w:val="16"/>
            </w:rPr>
          </w:pPr>
        </w:p>
      </w:tc>
      <w:tc>
        <w:tcPr>
          <w:tcW w:w="3005" w:type="dxa"/>
          <w:tcBorders>
            <w:top w:val="nil"/>
            <w:left w:val="nil"/>
            <w:bottom w:val="nil"/>
            <w:right w:val="nil"/>
          </w:tcBorders>
        </w:tcPr>
        <w:p w14:paraId="18F8BE3B" w14:textId="77777777" w:rsidR="00873A37" w:rsidRPr="00A058E4" w:rsidRDefault="00873A37">
          <w:pPr>
            <w:pStyle w:val="Header"/>
            <w:rPr>
              <w:sz w:val="16"/>
              <w:szCs w:val="16"/>
            </w:rPr>
          </w:pPr>
        </w:p>
      </w:tc>
      <w:tc>
        <w:tcPr>
          <w:tcW w:w="3006" w:type="dxa"/>
          <w:tcBorders>
            <w:top w:val="nil"/>
            <w:left w:val="nil"/>
            <w:bottom w:val="nil"/>
            <w:right w:val="nil"/>
          </w:tcBorders>
        </w:tcPr>
        <w:p w14:paraId="19A69B1A" w14:textId="77777777" w:rsidR="00873A37" w:rsidRPr="00A058E4" w:rsidRDefault="00873A37" w:rsidP="00A058E4">
          <w:pPr>
            <w:pStyle w:val="Header"/>
            <w:jc w:val="right"/>
            <w:rPr>
              <w:sz w:val="16"/>
              <w:szCs w:val="16"/>
            </w:rPr>
          </w:pPr>
        </w:p>
      </w:tc>
    </w:tr>
    <w:tr w:rsidR="00873A37" w:rsidRPr="00A058E4" w14:paraId="0CACC3FE" w14:textId="77777777" w:rsidTr="004B2B44">
      <w:tc>
        <w:tcPr>
          <w:tcW w:w="3005" w:type="dxa"/>
          <w:tcBorders>
            <w:top w:val="nil"/>
            <w:left w:val="nil"/>
            <w:bottom w:val="nil"/>
            <w:right w:val="nil"/>
          </w:tcBorders>
        </w:tcPr>
        <w:p w14:paraId="32D799F2" w14:textId="77777777" w:rsidR="00873A37" w:rsidRPr="00A058E4" w:rsidRDefault="00873A37">
          <w:pPr>
            <w:pStyle w:val="Header"/>
            <w:rPr>
              <w:sz w:val="16"/>
              <w:szCs w:val="16"/>
            </w:rPr>
          </w:pPr>
        </w:p>
      </w:tc>
      <w:tc>
        <w:tcPr>
          <w:tcW w:w="3005" w:type="dxa"/>
          <w:tcBorders>
            <w:top w:val="nil"/>
            <w:left w:val="nil"/>
            <w:bottom w:val="nil"/>
            <w:right w:val="nil"/>
          </w:tcBorders>
        </w:tcPr>
        <w:p w14:paraId="1439B3BB" w14:textId="77777777" w:rsidR="00873A37" w:rsidRPr="00A058E4" w:rsidRDefault="00873A37">
          <w:pPr>
            <w:pStyle w:val="Header"/>
            <w:rPr>
              <w:sz w:val="16"/>
              <w:szCs w:val="16"/>
            </w:rPr>
          </w:pPr>
        </w:p>
      </w:tc>
      <w:tc>
        <w:tcPr>
          <w:tcW w:w="3006" w:type="dxa"/>
          <w:tcBorders>
            <w:top w:val="nil"/>
            <w:left w:val="nil"/>
            <w:bottom w:val="nil"/>
            <w:right w:val="nil"/>
          </w:tcBorders>
        </w:tcPr>
        <w:p w14:paraId="04B0C61C" w14:textId="77777777" w:rsidR="00873A37" w:rsidRPr="00A058E4" w:rsidRDefault="00873A37" w:rsidP="00A058E4">
          <w:pPr>
            <w:pStyle w:val="Header"/>
            <w:jc w:val="right"/>
            <w:rPr>
              <w:sz w:val="16"/>
              <w:szCs w:val="16"/>
            </w:rPr>
          </w:pPr>
        </w:p>
      </w:tc>
    </w:tr>
  </w:tbl>
  <w:p w14:paraId="5AE79401" w14:textId="77777777" w:rsidR="000455E3" w:rsidRPr="008020E6" w:rsidRDefault="00873A37" w:rsidP="00873A37">
    <w:pPr>
      <w:pStyle w:val="Header"/>
      <w:rPr>
        <w:sz w:val="16"/>
        <w:szCs w:val="16"/>
      </w:rPr>
    </w:pPr>
    <w:r>
      <w:rPr>
        <w:noProof/>
        <w:sz w:val="16"/>
        <w:szCs w:val="16"/>
        <w:lang w:eastAsia="fi-FI"/>
      </w:rPr>
      <w:drawing>
        <wp:anchor distT="0" distB="0" distL="114300" distR="114300" simplePos="0" relativeHeight="251682816" behindDoc="0" locked="0" layoutInCell="1" allowOverlap="1" wp14:anchorId="6F875D1C" wp14:editId="370BEC17">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8F6FFF"/>
    <w:multiLevelType w:val="multilevel"/>
    <w:tmpl w:val="46A0D0D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9306DA6"/>
    <w:multiLevelType w:val="hybridMultilevel"/>
    <w:tmpl w:val="0DCA78E0"/>
    <w:lvl w:ilvl="0" w:tplc="521A3F3A">
      <w:numFmt w:val="bullet"/>
      <w:lvlText w:val=""/>
      <w:lvlJc w:val="left"/>
      <w:pPr>
        <w:ind w:left="720" w:hanging="360"/>
      </w:pPr>
      <w:rPr>
        <w:rFonts w:ascii="Wingdings" w:eastAsiaTheme="minorHAnsi" w:hAnsi="Wingdings"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19"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2"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7C272BED"/>
    <w:multiLevelType w:val="multilevel"/>
    <w:tmpl w:val="EF286224"/>
    <w:numStyleLink w:val="Style1"/>
  </w:abstractNum>
  <w:abstractNum w:abstractNumId="25"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5"/>
  </w:num>
  <w:num w:numId="2">
    <w:abstractNumId w:val="21"/>
  </w:num>
  <w:num w:numId="3">
    <w:abstractNumId w:val="13"/>
  </w:num>
  <w:num w:numId="4">
    <w:abstractNumId w:val="12"/>
  </w:num>
  <w:num w:numId="5">
    <w:abstractNumId w:val="10"/>
  </w:num>
  <w:num w:numId="6">
    <w:abstractNumId w:val="16"/>
  </w:num>
  <w:num w:numId="7">
    <w:abstractNumId w:val="20"/>
  </w:num>
  <w:num w:numId="8">
    <w:abstractNumId w:val="19"/>
  </w:num>
  <w:num w:numId="9">
    <w:abstractNumId w:val="19"/>
    <w:lvlOverride w:ilvl="0">
      <w:startOverride w:val="1"/>
    </w:lvlOverride>
  </w:num>
  <w:num w:numId="10">
    <w:abstractNumId w:val="11"/>
  </w:num>
  <w:num w:numId="11">
    <w:abstractNumId w:val="11"/>
    <w:lvlOverride w:ilvl="0">
      <w:startOverride w:val="1"/>
    </w:lvlOverride>
  </w:num>
  <w:num w:numId="12">
    <w:abstractNumId w:val="11"/>
    <w:lvlOverride w:ilvl="0">
      <w:startOverride w:val="1"/>
    </w:lvlOverride>
  </w:num>
  <w:num w:numId="13">
    <w:abstractNumId w:val="11"/>
    <w:lvlOverride w:ilvl="0">
      <w:startOverride w:val="1"/>
    </w:lvlOverride>
  </w:num>
  <w:num w:numId="14">
    <w:abstractNumId w:val="9"/>
  </w:num>
  <w:num w:numId="15">
    <w:abstractNumId w:val="2"/>
  </w:num>
  <w:num w:numId="16">
    <w:abstractNumId w:val="2"/>
  </w:num>
  <w:num w:numId="17">
    <w:abstractNumId w:val="1"/>
  </w:num>
  <w:num w:numId="18">
    <w:abstractNumId w:val="18"/>
  </w:num>
  <w:num w:numId="19">
    <w:abstractNumId w:val="17"/>
  </w:num>
  <w:num w:numId="20">
    <w:abstractNumId w:val="24"/>
  </w:num>
  <w:num w:numId="21">
    <w:abstractNumId w:val="6"/>
  </w:num>
  <w:num w:numId="22">
    <w:abstractNumId w:val="22"/>
  </w:num>
  <w:num w:numId="23">
    <w:abstractNumId w:val="4"/>
  </w:num>
  <w:num w:numId="24">
    <w:abstractNumId w:val="7"/>
  </w:num>
  <w:num w:numId="25">
    <w:abstractNumId w:val="0"/>
  </w:num>
  <w:num w:numId="26">
    <w:abstractNumId w:val="23"/>
  </w:num>
  <w:num w:numId="27">
    <w:abstractNumId w:val="8"/>
  </w:num>
  <w:num w:numId="28">
    <w:abstractNumId w:val="5"/>
  </w:num>
  <w:num w:numId="29">
    <w:abstractNumId w:val="14"/>
  </w:num>
  <w:num w:numId="30">
    <w:abstractNumId w:val="3"/>
  </w:num>
  <w:num w:numId="31">
    <w:abstractNumId w:val="3"/>
  </w:num>
  <w:num w:numId="32">
    <w:abstractNumId w:val="3"/>
  </w:num>
  <w:num w:numId="33">
    <w:abstractNumId w:val="3"/>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attachedTemplate r:id="rId1"/>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6BD"/>
    <w:rsid w:val="00001E2B"/>
    <w:rsid w:val="000036CA"/>
    <w:rsid w:val="00010C97"/>
    <w:rsid w:val="0001289F"/>
    <w:rsid w:val="00012EC0"/>
    <w:rsid w:val="00013B40"/>
    <w:rsid w:val="00013F3D"/>
    <w:rsid w:val="000140FF"/>
    <w:rsid w:val="00022D94"/>
    <w:rsid w:val="00023864"/>
    <w:rsid w:val="00030A96"/>
    <w:rsid w:val="000449EA"/>
    <w:rsid w:val="000455E3"/>
    <w:rsid w:val="000456BD"/>
    <w:rsid w:val="00046783"/>
    <w:rsid w:val="000564EB"/>
    <w:rsid w:val="0006043E"/>
    <w:rsid w:val="000663E8"/>
    <w:rsid w:val="0007094E"/>
    <w:rsid w:val="00072438"/>
    <w:rsid w:val="00082DFE"/>
    <w:rsid w:val="000923E4"/>
    <w:rsid w:val="0009323F"/>
    <w:rsid w:val="000A6461"/>
    <w:rsid w:val="000A65C0"/>
    <w:rsid w:val="000B7ABB"/>
    <w:rsid w:val="000C3696"/>
    <w:rsid w:val="000C6636"/>
    <w:rsid w:val="000D0AC9"/>
    <w:rsid w:val="000D45F8"/>
    <w:rsid w:val="000D5235"/>
    <w:rsid w:val="000E1A4B"/>
    <w:rsid w:val="000E2AD1"/>
    <w:rsid w:val="000E2D54"/>
    <w:rsid w:val="000E5C0D"/>
    <w:rsid w:val="000E693C"/>
    <w:rsid w:val="000E7E23"/>
    <w:rsid w:val="000F4AD8"/>
    <w:rsid w:val="000F6F25"/>
    <w:rsid w:val="000F793B"/>
    <w:rsid w:val="00110468"/>
    <w:rsid w:val="00110B17"/>
    <w:rsid w:val="00110F94"/>
    <w:rsid w:val="00117EA9"/>
    <w:rsid w:val="001200AC"/>
    <w:rsid w:val="0012567B"/>
    <w:rsid w:val="00131B7A"/>
    <w:rsid w:val="001360E5"/>
    <w:rsid w:val="001366EE"/>
    <w:rsid w:val="00136FEB"/>
    <w:rsid w:val="00141200"/>
    <w:rsid w:val="00143AF5"/>
    <w:rsid w:val="0015319B"/>
    <w:rsid w:val="0015362E"/>
    <w:rsid w:val="00155BA6"/>
    <w:rsid w:val="001564F7"/>
    <w:rsid w:val="00164AF6"/>
    <w:rsid w:val="001678AD"/>
    <w:rsid w:val="001741CB"/>
    <w:rsid w:val="0017537B"/>
    <w:rsid w:val="001758C8"/>
    <w:rsid w:val="00192D29"/>
    <w:rsid w:val="0019524D"/>
    <w:rsid w:val="00195763"/>
    <w:rsid w:val="001A4752"/>
    <w:rsid w:val="001A6983"/>
    <w:rsid w:val="001B2917"/>
    <w:rsid w:val="001B3125"/>
    <w:rsid w:val="001B5A04"/>
    <w:rsid w:val="001B6B07"/>
    <w:rsid w:val="001C0382"/>
    <w:rsid w:val="001C0812"/>
    <w:rsid w:val="001C3EB2"/>
    <w:rsid w:val="001C422A"/>
    <w:rsid w:val="001C6AE9"/>
    <w:rsid w:val="001D015C"/>
    <w:rsid w:val="001D1798"/>
    <w:rsid w:val="001D1831"/>
    <w:rsid w:val="001D587F"/>
    <w:rsid w:val="001D5CAA"/>
    <w:rsid w:val="001D63F6"/>
    <w:rsid w:val="001E21A8"/>
    <w:rsid w:val="001F12D5"/>
    <w:rsid w:val="001F1B08"/>
    <w:rsid w:val="0020574A"/>
    <w:rsid w:val="00206DFC"/>
    <w:rsid w:val="00214C5A"/>
    <w:rsid w:val="002248A2"/>
    <w:rsid w:val="00224FD6"/>
    <w:rsid w:val="0022712B"/>
    <w:rsid w:val="0023026A"/>
    <w:rsid w:val="002350CB"/>
    <w:rsid w:val="00236DD4"/>
    <w:rsid w:val="00237C15"/>
    <w:rsid w:val="00252F50"/>
    <w:rsid w:val="00253B21"/>
    <w:rsid w:val="00254969"/>
    <w:rsid w:val="002571E9"/>
    <w:rsid w:val="002629C5"/>
    <w:rsid w:val="00267906"/>
    <w:rsid w:val="00267E88"/>
    <w:rsid w:val="00272D9D"/>
    <w:rsid w:val="00281A8C"/>
    <w:rsid w:val="00285E21"/>
    <w:rsid w:val="002867C3"/>
    <w:rsid w:val="0029587D"/>
    <w:rsid w:val="002A4F80"/>
    <w:rsid w:val="002A6054"/>
    <w:rsid w:val="002A73D9"/>
    <w:rsid w:val="002B4F5C"/>
    <w:rsid w:val="002B5E48"/>
    <w:rsid w:val="002C2668"/>
    <w:rsid w:val="002C4FEA"/>
    <w:rsid w:val="002C656A"/>
    <w:rsid w:val="002D0032"/>
    <w:rsid w:val="002D70EF"/>
    <w:rsid w:val="002D7383"/>
    <w:rsid w:val="002E0B87"/>
    <w:rsid w:val="002E7DCF"/>
    <w:rsid w:val="003077A4"/>
    <w:rsid w:val="00312776"/>
    <w:rsid w:val="003135FC"/>
    <w:rsid w:val="00313CBC"/>
    <w:rsid w:val="00313CBF"/>
    <w:rsid w:val="00314930"/>
    <w:rsid w:val="0032021E"/>
    <w:rsid w:val="003221D5"/>
    <w:rsid w:val="003226F0"/>
    <w:rsid w:val="00327A2B"/>
    <w:rsid w:val="00335D68"/>
    <w:rsid w:val="0033622F"/>
    <w:rsid w:val="00336987"/>
    <w:rsid w:val="00337E76"/>
    <w:rsid w:val="00342A30"/>
    <w:rsid w:val="00346DD5"/>
    <w:rsid w:val="00351B7D"/>
    <w:rsid w:val="00353B3A"/>
    <w:rsid w:val="003673C0"/>
    <w:rsid w:val="00370E4F"/>
    <w:rsid w:val="003726E4"/>
    <w:rsid w:val="00373713"/>
    <w:rsid w:val="00376326"/>
    <w:rsid w:val="00377AEB"/>
    <w:rsid w:val="0038473B"/>
    <w:rsid w:val="00384A53"/>
    <w:rsid w:val="00385B1D"/>
    <w:rsid w:val="00390DB7"/>
    <w:rsid w:val="0039232D"/>
    <w:rsid w:val="003964A3"/>
    <w:rsid w:val="003976AD"/>
    <w:rsid w:val="003B144B"/>
    <w:rsid w:val="003B3150"/>
    <w:rsid w:val="003C20B1"/>
    <w:rsid w:val="003C4049"/>
    <w:rsid w:val="003C5382"/>
    <w:rsid w:val="003D0AB9"/>
    <w:rsid w:val="003D3200"/>
    <w:rsid w:val="003D4732"/>
    <w:rsid w:val="003D758F"/>
    <w:rsid w:val="003E75FB"/>
    <w:rsid w:val="003E78BD"/>
    <w:rsid w:val="003F5BFA"/>
    <w:rsid w:val="004045B4"/>
    <w:rsid w:val="00410407"/>
    <w:rsid w:val="0041667A"/>
    <w:rsid w:val="00421708"/>
    <w:rsid w:val="004221B0"/>
    <w:rsid w:val="00422741"/>
    <w:rsid w:val="00423E56"/>
    <w:rsid w:val="00425DCA"/>
    <w:rsid w:val="0043343B"/>
    <w:rsid w:val="0043717D"/>
    <w:rsid w:val="00440722"/>
    <w:rsid w:val="004460C6"/>
    <w:rsid w:val="004540B4"/>
    <w:rsid w:val="00454D69"/>
    <w:rsid w:val="00460ADC"/>
    <w:rsid w:val="00465DC6"/>
    <w:rsid w:val="0047544F"/>
    <w:rsid w:val="004831E5"/>
    <w:rsid w:val="00483E37"/>
    <w:rsid w:val="004A3E23"/>
    <w:rsid w:val="004A594E"/>
    <w:rsid w:val="004B2B44"/>
    <w:rsid w:val="004B34E1"/>
    <w:rsid w:val="004C1C47"/>
    <w:rsid w:val="004C23F9"/>
    <w:rsid w:val="004C3F84"/>
    <w:rsid w:val="004C593D"/>
    <w:rsid w:val="004D02FC"/>
    <w:rsid w:val="004D6A7F"/>
    <w:rsid w:val="004D7499"/>
    <w:rsid w:val="004D76E3"/>
    <w:rsid w:val="004E0648"/>
    <w:rsid w:val="004E598B"/>
    <w:rsid w:val="004F15C9"/>
    <w:rsid w:val="004F28FE"/>
    <w:rsid w:val="004F4078"/>
    <w:rsid w:val="00510F41"/>
    <w:rsid w:val="00525360"/>
    <w:rsid w:val="00525653"/>
    <w:rsid w:val="00527E87"/>
    <w:rsid w:val="00543B88"/>
    <w:rsid w:val="00543F66"/>
    <w:rsid w:val="00547600"/>
    <w:rsid w:val="00554136"/>
    <w:rsid w:val="00554A7A"/>
    <w:rsid w:val="0055582F"/>
    <w:rsid w:val="00555E75"/>
    <w:rsid w:val="00556532"/>
    <w:rsid w:val="0056613C"/>
    <w:rsid w:val="00566672"/>
    <w:rsid w:val="005719F7"/>
    <w:rsid w:val="005744EE"/>
    <w:rsid w:val="005814A1"/>
    <w:rsid w:val="00582A08"/>
    <w:rsid w:val="00583FE4"/>
    <w:rsid w:val="005872AA"/>
    <w:rsid w:val="0059160F"/>
    <w:rsid w:val="005A309A"/>
    <w:rsid w:val="005B00BB"/>
    <w:rsid w:val="005B3A3F"/>
    <w:rsid w:val="005B47D8"/>
    <w:rsid w:val="005B6C91"/>
    <w:rsid w:val="005D3A33"/>
    <w:rsid w:val="005D7EB5"/>
    <w:rsid w:val="005E2BC1"/>
    <w:rsid w:val="005F163B"/>
    <w:rsid w:val="0060063B"/>
    <w:rsid w:val="00601F27"/>
    <w:rsid w:val="0060537D"/>
    <w:rsid w:val="00606B84"/>
    <w:rsid w:val="00613331"/>
    <w:rsid w:val="00615F95"/>
    <w:rsid w:val="00620595"/>
    <w:rsid w:val="00627C21"/>
    <w:rsid w:val="00630B3D"/>
    <w:rsid w:val="0063141B"/>
    <w:rsid w:val="00633597"/>
    <w:rsid w:val="00633BBD"/>
    <w:rsid w:val="00633DCC"/>
    <w:rsid w:val="00634FEB"/>
    <w:rsid w:val="00636B09"/>
    <w:rsid w:val="00637C45"/>
    <w:rsid w:val="006401E9"/>
    <w:rsid w:val="0064460B"/>
    <w:rsid w:val="0064589F"/>
    <w:rsid w:val="00651AB8"/>
    <w:rsid w:val="006525CC"/>
    <w:rsid w:val="006557DD"/>
    <w:rsid w:val="00655C4C"/>
    <w:rsid w:val="00662B56"/>
    <w:rsid w:val="0066591C"/>
    <w:rsid w:val="00666FD6"/>
    <w:rsid w:val="00671041"/>
    <w:rsid w:val="00682846"/>
    <w:rsid w:val="00686CF3"/>
    <w:rsid w:val="0069181E"/>
    <w:rsid w:val="006A2F5D"/>
    <w:rsid w:val="006A4F5F"/>
    <w:rsid w:val="006B1508"/>
    <w:rsid w:val="006B3E85"/>
    <w:rsid w:val="006B4626"/>
    <w:rsid w:val="006C0528"/>
    <w:rsid w:val="006C7A99"/>
    <w:rsid w:val="006D2F39"/>
    <w:rsid w:val="006D3068"/>
    <w:rsid w:val="006E3A15"/>
    <w:rsid w:val="006E7D0B"/>
    <w:rsid w:val="006F0B7C"/>
    <w:rsid w:val="006F243C"/>
    <w:rsid w:val="006F4A85"/>
    <w:rsid w:val="007007E2"/>
    <w:rsid w:val="0070377D"/>
    <w:rsid w:val="00704C67"/>
    <w:rsid w:val="00711E9F"/>
    <w:rsid w:val="007168DA"/>
    <w:rsid w:val="00716B99"/>
    <w:rsid w:val="007212A4"/>
    <w:rsid w:val="00721831"/>
    <w:rsid w:val="00722A09"/>
    <w:rsid w:val="00723725"/>
    <w:rsid w:val="007237E6"/>
    <w:rsid w:val="00723843"/>
    <w:rsid w:val="00724AB3"/>
    <w:rsid w:val="0073068A"/>
    <w:rsid w:val="007349B1"/>
    <w:rsid w:val="0074104A"/>
    <w:rsid w:val="0074158A"/>
    <w:rsid w:val="00751EBB"/>
    <w:rsid w:val="007702D1"/>
    <w:rsid w:val="00772240"/>
    <w:rsid w:val="00782AA0"/>
    <w:rsid w:val="00785D58"/>
    <w:rsid w:val="00785EAD"/>
    <w:rsid w:val="00790971"/>
    <w:rsid w:val="007A066A"/>
    <w:rsid w:val="007A1633"/>
    <w:rsid w:val="007B272A"/>
    <w:rsid w:val="007B2BA8"/>
    <w:rsid w:val="007B2D20"/>
    <w:rsid w:val="007C057B"/>
    <w:rsid w:val="007C1151"/>
    <w:rsid w:val="007C25EB"/>
    <w:rsid w:val="007C4B6F"/>
    <w:rsid w:val="007C5BB2"/>
    <w:rsid w:val="007E0069"/>
    <w:rsid w:val="00800AA9"/>
    <w:rsid w:val="008020E6"/>
    <w:rsid w:val="00802D3D"/>
    <w:rsid w:val="00803B42"/>
    <w:rsid w:val="00807296"/>
    <w:rsid w:val="00810134"/>
    <w:rsid w:val="00810FBB"/>
    <w:rsid w:val="00816684"/>
    <w:rsid w:val="00816B94"/>
    <w:rsid w:val="00822EED"/>
    <w:rsid w:val="00831528"/>
    <w:rsid w:val="008350F0"/>
    <w:rsid w:val="00835734"/>
    <w:rsid w:val="00835A67"/>
    <w:rsid w:val="0084029C"/>
    <w:rsid w:val="00845940"/>
    <w:rsid w:val="008571C0"/>
    <w:rsid w:val="00860C12"/>
    <w:rsid w:val="0086785A"/>
    <w:rsid w:val="0087371C"/>
    <w:rsid w:val="00873A37"/>
    <w:rsid w:val="008755BF"/>
    <w:rsid w:val="00883340"/>
    <w:rsid w:val="008915E2"/>
    <w:rsid w:val="00891AED"/>
    <w:rsid w:val="008A5275"/>
    <w:rsid w:val="008B1A60"/>
    <w:rsid w:val="008B2637"/>
    <w:rsid w:val="008B44DF"/>
    <w:rsid w:val="008B4C53"/>
    <w:rsid w:val="008C27B9"/>
    <w:rsid w:val="008C3171"/>
    <w:rsid w:val="008C3FF0"/>
    <w:rsid w:val="008C5E9C"/>
    <w:rsid w:val="008C6A0E"/>
    <w:rsid w:val="008C6E60"/>
    <w:rsid w:val="008D2B9A"/>
    <w:rsid w:val="008E0129"/>
    <w:rsid w:val="008E1575"/>
    <w:rsid w:val="008E6210"/>
    <w:rsid w:val="008F20FD"/>
    <w:rsid w:val="008F2AAB"/>
    <w:rsid w:val="0090479F"/>
    <w:rsid w:val="00907520"/>
    <w:rsid w:val="00911C55"/>
    <w:rsid w:val="00915792"/>
    <w:rsid w:val="009170B9"/>
    <w:rsid w:val="009230EE"/>
    <w:rsid w:val="00932E60"/>
    <w:rsid w:val="009341B0"/>
    <w:rsid w:val="00935501"/>
    <w:rsid w:val="00941FAB"/>
    <w:rsid w:val="00952982"/>
    <w:rsid w:val="00965811"/>
    <w:rsid w:val="00966168"/>
    <w:rsid w:val="00966541"/>
    <w:rsid w:val="00966A26"/>
    <w:rsid w:val="009739BE"/>
    <w:rsid w:val="00980F1C"/>
    <w:rsid w:val="00981808"/>
    <w:rsid w:val="009824A7"/>
    <w:rsid w:val="00996850"/>
    <w:rsid w:val="009A2C49"/>
    <w:rsid w:val="009A42F5"/>
    <w:rsid w:val="009A6A3A"/>
    <w:rsid w:val="009B606B"/>
    <w:rsid w:val="009C132B"/>
    <w:rsid w:val="009C7AE1"/>
    <w:rsid w:val="009C7CD5"/>
    <w:rsid w:val="009D26CC"/>
    <w:rsid w:val="009D44A2"/>
    <w:rsid w:val="009E0F44"/>
    <w:rsid w:val="009E1558"/>
    <w:rsid w:val="009E3B08"/>
    <w:rsid w:val="009E3C92"/>
    <w:rsid w:val="00A04218"/>
    <w:rsid w:val="00A04FF1"/>
    <w:rsid w:val="00A058E4"/>
    <w:rsid w:val="00A23167"/>
    <w:rsid w:val="00A25AE7"/>
    <w:rsid w:val="00A35BCB"/>
    <w:rsid w:val="00A4293E"/>
    <w:rsid w:val="00A522BB"/>
    <w:rsid w:val="00A6466D"/>
    <w:rsid w:val="00A678BE"/>
    <w:rsid w:val="00A74713"/>
    <w:rsid w:val="00A7678F"/>
    <w:rsid w:val="00A8295C"/>
    <w:rsid w:val="00A900EA"/>
    <w:rsid w:val="00A93B2D"/>
    <w:rsid w:val="00AA1844"/>
    <w:rsid w:val="00AC4FDE"/>
    <w:rsid w:val="00AC5804"/>
    <w:rsid w:val="00AC5E4B"/>
    <w:rsid w:val="00AD20F1"/>
    <w:rsid w:val="00AD39A4"/>
    <w:rsid w:val="00AE08A1"/>
    <w:rsid w:val="00AE21E8"/>
    <w:rsid w:val="00AE54AA"/>
    <w:rsid w:val="00AE7C7B"/>
    <w:rsid w:val="00AF03BC"/>
    <w:rsid w:val="00B0234C"/>
    <w:rsid w:val="00B07C42"/>
    <w:rsid w:val="00B1030F"/>
    <w:rsid w:val="00B112B8"/>
    <w:rsid w:val="00B153EA"/>
    <w:rsid w:val="00B33381"/>
    <w:rsid w:val="00B34DED"/>
    <w:rsid w:val="00B35CF2"/>
    <w:rsid w:val="00B37689"/>
    <w:rsid w:val="00B37882"/>
    <w:rsid w:val="00B40E57"/>
    <w:rsid w:val="00B41E90"/>
    <w:rsid w:val="00B4418F"/>
    <w:rsid w:val="00B529CE"/>
    <w:rsid w:val="00B52A4D"/>
    <w:rsid w:val="00B52DD7"/>
    <w:rsid w:val="00B55A36"/>
    <w:rsid w:val="00B61D12"/>
    <w:rsid w:val="00B65278"/>
    <w:rsid w:val="00B70293"/>
    <w:rsid w:val="00B74025"/>
    <w:rsid w:val="00B7440B"/>
    <w:rsid w:val="00B75D43"/>
    <w:rsid w:val="00B93ED0"/>
    <w:rsid w:val="00B96A72"/>
    <w:rsid w:val="00B97BF2"/>
    <w:rsid w:val="00BA2164"/>
    <w:rsid w:val="00BA66BC"/>
    <w:rsid w:val="00BA7C55"/>
    <w:rsid w:val="00BB0B29"/>
    <w:rsid w:val="00BB785D"/>
    <w:rsid w:val="00BB7F45"/>
    <w:rsid w:val="00BC1CB7"/>
    <w:rsid w:val="00BC367A"/>
    <w:rsid w:val="00BC7ABE"/>
    <w:rsid w:val="00BD0E23"/>
    <w:rsid w:val="00BE0837"/>
    <w:rsid w:val="00BE2758"/>
    <w:rsid w:val="00BE608B"/>
    <w:rsid w:val="00BE786A"/>
    <w:rsid w:val="00BE7E5C"/>
    <w:rsid w:val="00BF744C"/>
    <w:rsid w:val="00C00AE6"/>
    <w:rsid w:val="00C06A16"/>
    <w:rsid w:val="00C06A92"/>
    <w:rsid w:val="00C06FCB"/>
    <w:rsid w:val="00C1019A"/>
    <w:rsid w:val="00C1035E"/>
    <w:rsid w:val="00C112FB"/>
    <w:rsid w:val="00C1302F"/>
    <w:rsid w:val="00C16602"/>
    <w:rsid w:val="00C25F4A"/>
    <w:rsid w:val="00C312C8"/>
    <w:rsid w:val="00C348A3"/>
    <w:rsid w:val="00C40558"/>
    <w:rsid w:val="00C40C80"/>
    <w:rsid w:val="00C47949"/>
    <w:rsid w:val="00C53AEB"/>
    <w:rsid w:val="00C747DB"/>
    <w:rsid w:val="00C74BA0"/>
    <w:rsid w:val="00C76918"/>
    <w:rsid w:val="00C76F36"/>
    <w:rsid w:val="00C8068E"/>
    <w:rsid w:val="00C8068F"/>
    <w:rsid w:val="00C80BE9"/>
    <w:rsid w:val="00C90D86"/>
    <w:rsid w:val="00C92F43"/>
    <w:rsid w:val="00C94FC7"/>
    <w:rsid w:val="00C95A8B"/>
    <w:rsid w:val="00CA5A37"/>
    <w:rsid w:val="00CC25B9"/>
    <w:rsid w:val="00CC3CAE"/>
    <w:rsid w:val="00CD439C"/>
    <w:rsid w:val="00CE0BDC"/>
    <w:rsid w:val="00CE26C7"/>
    <w:rsid w:val="00CE5075"/>
    <w:rsid w:val="00CE61C6"/>
    <w:rsid w:val="00CF712C"/>
    <w:rsid w:val="00D130E2"/>
    <w:rsid w:val="00D152E0"/>
    <w:rsid w:val="00D171E5"/>
    <w:rsid w:val="00D205C8"/>
    <w:rsid w:val="00D24D52"/>
    <w:rsid w:val="00D37291"/>
    <w:rsid w:val="00D46896"/>
    <w:rsid w:val="00D47232"/>
    <w:rsid w:val="00D54BFE"/>
    <w:rsid w:val="00D60946"/>
    <w:rsid w:val="00D6472E"/>
    <w:rsid w:val="00D724F3"/>
    <w:rsid w:val="00D763D4"/>
    <w:rsid w:val="00D80CF9"/>
    <w:rsid w:val="00D824F4"/>
    <w:rsid w:val="00D85581"/>
    <w:rsid w:val="00D921F7"/>
    <w:rsid w:val="00D93433"/>
    <w:rsid w:val="00D93D37"/>
    <w:rsid w:val="00D944A3"/>
    <w:rsid w:val="00D9702B"/>
    <w:rsid w:val="00DB1E92"/>
    <w:rsid w:val="00DB256D"/>
    <w:rsid w:val="00DC1073"/>
    <w:rsid w:val="00DC5480"/>
    <w:rsid w:val="00DC565C"/>
    <w:rsid w:val="00DC6CD6"/>
    <w:rsid w:val="00DC729C"/>
    <w:rsid w:val="00DD0451"/>
    <w:rsid w:val="00DD2A80"/>
    <w:rsid w:val="00DD6C2B"/>
    <w:rsid w:val="00DE1C15"/>
    <w:rsid w:val="00DE3B87"/>
    <w:rsid w:val="00DE69A7"/>
    <w:rsid w:val="00DF0372"/>
    <w:rsid w:val="00DF4C39"/>
    <w:rsid w:val="00DF6122"/>
    <w:rsid w:val="00E002A5"/>
    <w:rsid w:val="00E0146F"/>
    <w:rsid w:val="00E01537"/>
    <w:rsid w:val="00E100BE"/>
    <w:rsid w:val="00E10F4B"/>
    <w:rsid w:val="00E12E3E"/>
    <w:rsid w:val="00E15EE7"/>
    <w:rsid w:val="00E16C57"/>
    <w:rsid w:val="00E34CA2"/>
    <w:rsid w:val="00E37B7C"/>
    <w:rsid w:val="00E424D1"/>
    <w:rsid w:val="00E44896"/>
    <w:rsid w:val="00E5437B"/>
    <w:rsid w:val="00E61ADE"/>
    <w:rsid w:val="00E61B04"/>
    <w:rsid w:val="00E6371A"/>
    <w:rsid w:val="00E64CFC"/>
    <w:rsid w:val="00E66BD8"/>
    <w:rsid w:val="00E85D86"/>
    <w:rsid w:val="00E9185D"/>
    <w:rsid w:val="00E97F70"/>
    <w:rsid w:val="00EA211A"/>
    <w:rsid w:val="00EA4FE4"/>
    <w:rsid w:val="00EB031A"/>
    <w:rsid w:val="00EB0BB5"/>
    <w:rsid w:val="00EB347C"/>
    <w:rsid w:val="00EB4E96"/>
    <w:rsid w:val="00EB6C6D"/>
    <w:rsid w:val="00EC45CF"/>
    <w:rsid w:val="00ED148F"/>
    <w:rsid w:val="00EE76A6"/>
    <w:rsid w:val="00EF6FCF"/>
    <w:rsid w:val="00F04424"/>
    <w:rsid w:val="00F04AE6"/>
    <w:rsid w:val="00F1522A"/>
    <w:rsid w:val="00F211BC"/>
    <w:rsid w:val="00F24CAB"/>
    <w:rsid w:val="00F372A4"/>
    <w:rsid w:val="00F40646"/>
    <w:rsid w:val="00F43553"/>
    <w:rsid w:val="00F44BE3"/>
    <w:rsid w:val="00F5031B"/>
    <w:rsid w:val="00F50B13"/>
    <w:rsid w:val="00F54270"/>
    <w:rsid w:val="00F61D61"/>
    <w:rsid w:val="00F75550"/>
    <w:rsid w:val="00F81828"/>
    <w:rsid w:val="00F81E6B"/>
    <w:rsid w:val="00F82F9C"/>
    <w:rsid w:val="00F8423C"/>
    <w:rsid w:val="00F937B6"/>
    <w:rsid w:val="00F9400E"/>
    <w:rsid w:val="00FA69E7"/>
    <w:rsid w:val="00FB0239"/>
    <w:rsid w:val="00FB090D"/>
    <w:rsid w:val="00FB4752"/>
    <w:rsid w:val="00FB4FF2"/>
    <w:rsid w:val="00FC0084"/>
    <w:rsid w:val="00FC6822"/>
    <w:rsid w:val="00FC7F20"/>
    <w:rsid w:val="00FE2168"/>
    <w:rsid w:val="00FE22D3"/>
    <w:rsid w:val="00FF5921"/>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60D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qFormat/>
    <w:rsid w:val="00873A37"/>
    <w:pPr>
      <w:spacing w:before="160" w:line="260" w:lineRule="exact"/>
      <w:jc w:val="both"/>
    </w:pPr>
    <w:rPr>
      <w:rFonts w:ascii="Century Gothic" w:hAnsi="Century Gothic"/>
      <w:sz w:val="20"/>
    </w:rPr>
  </w:style>
  <w:style w:type="paragraph" w:styleId="Heading1">
    <w:name w:val="heading 1"/>
    <w:basedOn w:val="Normal"/>
    <w:next w:val="Normal"/>
    <w:link w:val="Heading1Char"/>
    <w:autoRedefine/>
    <w:qFormat/>
    <w:rsid w:val="00DE3B87"/>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Heading2">
    <w:name w:val="heading 2"/>
    <w:basedOn w:val="Normal"/>
    <w:next w:val="Normal"/>
    <w:link w:val="Heading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Heading3">
    <w:name w:val="heading 3"/>
    <w:basedOn w:val="Normal"/>
    <w:next w:val="Normal"/>
    <w:link w:val="Heading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Heading4">
    <w:name w:val="heading 4"/>
    <w:basedOn w:val="Normal"/>
    <w:next w:val="LeiptekstiMigri"/>
    <w:link w:val="Heading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3F66"/>
    <w:rPr>
      <w:rFonts w:ascii="Century Gothic" w:eastAsiaTheme="majorEastAsia" w:hAnsi="Century Gothic" w:cstheme="majorBidi"/>
      <w:b/>
      <w:color w:val="000000" w:themeColor="text1"/>
      <w:sz w:val="28"/>
      <w:szCs w:val="32"/>
    </w:rPr>
  </w:style>
  <w:style w:type="character" w:customStyle="1" w:styleId="Heading2Char">
    <w:name w:val="Heading 2 Char"/>
    <w:basedOn w:val="DefaultParagraphFont"/>
    <w:link w:val="Heading2"/>
    <w:uiPriority w:val="9"/>
    <w:rsid w:val="00DE3B87"/>
    <w:rPr>
      <w:rFonts w:ascii="Century Gothic" w:eastAsiaTheme="majorEastAsia" w:hAnsi="Century Gothic" w:cstheme="majorHAnsi"/>
      <w:b/>
      <w:color w:val="000000" w:themeColor="text1"/>
      <w:sz w:val="28"/>
      <w:szCs w:val="26"/>
    </w:rPr>
  </w:style>
  <w:style w:type="character" w:customStyle="1" w:styleId="Heading3Char">
    <w:name w:val="Heading 3 Char"/>
    <w:basedOn w:val="DefaultParagraphFont"/>
    <w:link w:val="Heading3"/>
    <w:uiPriority w:val="9"/>
    <w:rsid w:val="00633597"/>
    <w:rPr>
      <w:rFonts w:ascii="Century Gothic" w:eastAsiaTheme="majorEastAsia" w:hAnsi="Century Gothic" w:cstheme="majorBidi"/>
      <w:b/>
      <w:color w:val="000000" w:themeColor="text1"/>
      <w:sz w:val="24"/>
      <w:szCs w:val="24"/>
    </w:rPr>
  </w:style>
  <w:style w:type="paragraph" w:styleId="Title">
    <w:name w:val="Title"/>
    <w:basedOn w:val="Normal"/>
    <w:next w:val="Normal"/>
    <w:link w:val="Title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3E8"/>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7E00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069"/>
    <w:rPr>
      <w:rFonts w:ascii="Century Gothic" w:hAnsi="Century Gothic"/>
      <w:sz w:val="20"/>
    </w:rPr>
  </w:style>
  <w:style w:type="paragraph" w:styleId="Footer">
    <w:name w:val="footer"/>
    <w:basedOn w:val="Normal"/>
    <w:link w:val="FooterChar"/>
    <w:uiPriority w:val="99"/>
    <w:unhideWhenUsed/>
    <w:rsid w:val="007E00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069"/>
    <w:rPr>
      <w:rFonts w:ascii="Century Gothic" w:hAnsi="Century Gothic"/>
      <w:sz w:val="20"/>
    </w:rPr>
  </w:style>
  <w:style w:type="paragraph" w:styleId="BalloonText">
    <w:name w:val="Balloon Text"/>
    <w:basedOn w:val="Normal"/>
    <w:link w:val="BalloonTextChar"/>
    <w:uiPriority w:val="99"/>
    <w:semiHidden/>
    <w:unhideWhenUsed/>
    <w:rsid w:val="007E00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0069"/>
    <w:rPr>
      <w:rFonts w:ascii="Segoe UI" w:hAnsi="Segoe UI" w:cs="Segoe UI"/>
      <w:sz w:val="18"/>
      <w:szCs w:val="18"/>
    </w:rPr>
  </w:style>
  <w:style w:type="table" w:styleId="TableGrid">
    <w:name w:val="Table Grid"/>
    <w:basedOn w:val="TableNormal"/>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l"/>
    <w:link w:val="LeiptekstiMigriChar"/>
    <w:rsid w:val="00117EA9"/>
    <w:pPr>
      <w:spacing w:before="120" w:after="120" w:line="240" w:lineRule="auto"/>
      <w:ind w:left="1440"/>
    </w:pPr>
  </w:style>
  <w:style w:type="paragraph" w:styleId="ListParagraph">
    <w:name w:val="List Paragraph"/>
    <w:basedOn w:val="Normal"/>
    <w:uiPriority w:val="34"/>
    <w:rsid w:val="0074158A"/>
    <w:pPr>
      <w:ind w:left="720"/>
      <w:contextualSpacing/>
    </w:pPr>
  </w:style>
  <w:style w:type="character" w:customStyle="1" w:styleId="Heading4Char">
    <w:name w:val="Heading 4 Char"/>
    <w:basedOn w:val="DefaultParagraphFont"/>
    <w:link w:val="Heading4"/>
    <w:uiPriority w:val="9"/>
    <w:rsid w:val="00633597"/>
    <w:rPr>
      <w:rFonts w:ascii="Century Gothic" w:eastAsiaTheme="majorEastAsia" w:hAnsi="Century Gothic" w:cstheme="majorBidi"/>
      <w:b/>
      <w:iCs/>
      <w:color w:val="000000" w:themeColor="text1"/>
      <w:sz w:val="20"/>
    </w:rPr>
  </w:style>
  <w:style w:type="paragraph" w:styleId="Caption">
    <w:name w:val="caption"/>
    <w:aliases w:val="Quote1"/>
    <w:basedOn w:val="Normal"/>
    <w:next w:val="Normal"/>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Heading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PageNumber">
    <w:name w:val="page number"/>
    <w:basedOn w:val="DefaultParagraphFont"/>
    <w:rsid w:val="00803B42"/>
  </w:style>
  <w:style w:type="paragraph" w:customStyle="1" w:styleId="POTSIKKO">
    <w:name w:val="PÄÄOTSIKKO"/>
    <w:basedOn w:val="Heading1"/>
    <w:next w:val="Normal"/>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l"/>
    <w:next w:val="LeiptekstiMigri"/>
    <w:uiPriority w:val="11"/>
    <w:qFormat/>
    <w:rsid w:val="00FB090D"/>
    <w:pPr>
      <w:spacing w:after="240"/>
    </w:pPr>
    <w:rPr>
      <w:i/>
      <w:sz w:val="16"/>
    </w:rPr>
  </w:style>
  <w:style w:type="paragraph" w:customStyle="1" w:styleId="Otsikko2numerolla">
    <w:name w:val="Otsikko 2 numerolla"/>
    <w:basedOn w:val="Heading2"/>
    <w:link w:val="Otsikko2numerollaChar"/>
    <w:uiPriority w:val="11"/>
    <w:rsid w:val="006F0B7C"/>
    <w:pPr>
      <w:numPr>
        <w:numId w:val="10"/>
      </w:numPr>
    </w:pPr>
    <w:rPr>
      <w:rFonts w:eastAsiaTheme="minorHAnsi"/>
    </w:rPr>
  </w:style>
  <w:style w:type="paragraph" w:customStyle="1" w:styleId="Otsikko3numerolla">
    <w:name w:val="Otsikko 3 numerolla"/>
    <w:basedOn w:val="Heading3"/>
    <w:link w:val="Otsikko3numerollaChar"/>
    <w:uiPriority w:val="11"/>
    <w:rsid w:val="006F0B7C"/>
    <w:pPr>
      <w:numPr>
        <w:ilvl w:val="0"/>
        <w:numId w:val="15"/>
      </w:numPr>
    </w:pPr>
  </w:style>
  <w:style w:type="character" w:customStyle="1" w:styleId="Otsikko2numerollaChar">
    <w:name w:val="Otsikko 2 numerolla Char"/>
    <w:basedOn w:val="Heading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Heading3Char"/>
    <w:link w:val="Otsikko3numerolla"/>
    <w:uiPriority w:val="11"/>
    <w:rsid w:val="006F0B7C"/>
    <w:rPr>
      <w:rFonts w:ascii="Century Gothic" w:eastAsiaTheme="majorEastAsia" w:hAnsi="Century Gothic" w:cstheme="majorBidi"/>
      <w:b/>
      <w:color w:val="000000" w:themeColor="text1"/>
      <w:sz w:val="24"/>
      <w:szCs w:val="24"/>
    </w:rPr>
  </w:style>
  <w:style w:type="paragraph" w:styleId="TOC1">
    <w:name w:val="toc 1"/>
    <w:basedOn w:val="Normal"/>
    <w:next w:val="Normal"/>
    <w:autoRedefine/>
    <w:uiPriority w:val="39"/>
    <w:unhideWhenUsed/>
    <w:rsid w:val="00D171E5"/>
    <w:pPr>
      <w:spacing w:after="100"/>
    </w:pPr>
  </w:style>
  <w:style w:type="paragraph" w:styleId="TOC3">
    <w:name w:val="toc 3"/>
    <w:basedOn w:val="Normal"/>
    <w:next w:val="Normal"/>
    <w:autoRedefine/>
    <w:uiPriority w:val="39"/>
    <w:unhideWhenUsed/>
    <w:rsid w:val="00D171E5"/>
    <w:pPr>
      <w:spacing w:after="100"/>
      <w:ind w:left="400"/>
    </w:pPr>
  </w:style>
  <w:style w:type="paragraph" w:styleId="TOC4">
    <w:name w:val="toc 4"/>
    <w:basedOn w:val="Normal"/>
    <w:next w:val="Normal"/>
    <w:autoRedefine/>
    <w:uiPriority w:val="39"/>
    <w:unhideWhenUsed/>
    <w:rsid w:val="00D171E5"/>
    <w:pPr>
      <w:spacing w:after="100"/>
      <w:ind w:left="600"/>
    </w:pPr>
  </w:style>
  <w:style w:type="character" w:styleId="Hyperlink">
    <w:name w:val="Hyperlink"/>
    <w:basedOn w:val="DefaultParagraphFont"/>
    <w:uiPriority w:val="99"/>
    <w:unhideWhenUsed/>
    <w:rsid w:val="00D171E5"/>
    <w:rPr>
      <w:color w:val="0563C1" w:themeColor="hyperlink"/>
      <w:u w:val="single"/>
    </w:rPr>
  </w:style>
  <w:style w:type="character" w:styleId="PlaceholderText">
    <w:name w:val="Placeholder Text"/>
    <w:basedOn w:val="DefaultParagraphFont"/>
    <w:uiPriority w:val="99"/>
    <w:semiHidden/>
    <w:rsid w:val="00082DFE"/>
    <w:rPr>
      <w:color w:val="808080"/>
    </w:rPr>
  </w:style>
  <w:style w:type="paragraph" w:styleId="Quote">
    <w:name w:val="Quote"/>
    <w:basedOn w:val="Normal"/>
    <w:next w:val="Normal"/>
    <w:link w:val="QuoteChar"/>
    <w:uiPriority w:val="29"/>
    <w:rsid w:val="00082DF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82DFE"/>
    <w:rPr>
      <w:rFonts w:ascii="Century Gothic" w:hAnsi="Century Gothic"/>
      <w:i/>
      <w:iCs/>
      <w:color w:val="404040" w:themeColor="text1" w:themeTint="BF"/>
      <w:sz w:val="20"/>
    </w:rPr>
  </w:style>
  <w:style w:type="character" w:styleId="Emphasis">
    <w:name w:val="Emphasis"/>
    <w:basedOn w:val="DefaultParagraphFont"/>
    <w:uiPriority w:val="20"/>
    <w:rsid w:val="001D63F6"/>
    <w:rPr>
      <w:i/>
      <w:iCs/>
    </w:rPr>
  </w:style>
  <w:style w:type="character" w:styleId="Strong">
    <w:name w:val="Strong"/>
    <w:basedOn w:val="DefaultParagraphFont"/>
    <w:uiPriority w:val="22"/>
    <w:rsid w:val="001D63F6"/>
    <w:rPr>
      <w:b/>
      <w:bCs/>
    </w:rPr>
  </w:style>
  <w:style w:type="paragraph" w:styleId="FootnoteText">
    <w:name w:val="footnote text"/>
    <w:basedOn w:val="Normal"/>
    <w:link w:val="FootnoteTextChar"/>
    <w:uiPriority w:val="99"/>
    <w:semiHidden/>
    <w:unhideWhenUsed/>
    <w:rsid w:val="00873A37"/>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873A37"/>
    <w:rPr>
      <w:rFonts w:ascii="Century Gothic" w:hAnsi="Century Gothic"/>
      <w:sz w:val="20"/>
      <w:szCs w:val="20"/>
    </w:rPr>
  </w:style>
  <w:style w:type="character" w:styleId="FootnoteReference">
    <w:name w:val="footnote reference"/>
    <w:basedOn w:val="DefaultParagraphFont"/>
    <w:uiPriority w:val="99"/>
    <w:unhideWhenUsed/>
    <w:rsid w:val="00873A37"/>
    <w:rPr>
      <w:rFonts w:ascii="Century Gothic" w:hAnsi="Century Gothic"/>
      <w:sz w:val="20"/>
      <w:vertAlign w:val="superscript"/>
    </w:rPr>
  </w:style>
  <w:style w:type="character" w:customStyle="1" w:styleId="Tyyli1">
    <w:name w:val="Tyyli1"/>
    <w:basedOn w:val="Strong"/>
    <w:uiPriority w:val="1"/>
    <w:rsid w:val="00BC367A"/>
    <w:rPr>
      <w:b/>
      <w:bCs/>
      <w:sz w:val="16"/>
    </w:rPr>
  </w:style>
  <w:style w:type="character" w:styleId="UnresolvedMention">
    <w:name w:val="Unresolved Mention"/>
    <w:basedOn w:val="DefaultParagraphFont"/>
    <w:uiPriority w:val="99"/>
    <w:semiHidden/>
    <w:unhideWhenUsed/>
    <w:rsid w:val="008B44DF"/>
    <w:rPr>
      <w:color w:val="605E5C"/>
      <w:shd w:val="clear" w:color="auto" w:fill="E1DFDD"/>
    </w:rPr>
  </w:style>
  <w:style w:type="character" w:customStyle="1" w:styleId="Heading5Char">
    <w:name w:val="Heading 5 Char"/>
    <w:basedOn w:val="DefaultParagraphFont"/>
    <w:link w:val="Heading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DefaultParagraphFont"/>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l"/>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DefaultParagraphFont"/>
    <w:link w:val="Kysymykset"/>
    <w:uiPriority w:val="11"/>
    <w:rsid w:val="001741CB"/>
    <w:rPr>
      <w:rFonts w:ascii="Century Gothic" w:hAnsi="Century Gothic"/>
      <w:color w:val="000000" w:themeColor="text1"/>
      <w:sz w:val="20"/>
    </w:rPr>
  </w:style>
  <w:style w:type="paragraph" w:customStyle="1" w:styleId="Otsikko11">
    <w:name w:val="Otsikko 11"/>
    <w:basedOn w:val="Normal"/>
    <w:rsid w:val="00A8295C"/>
    <w:pPr>
      <w:numPr>
        <w:numId w:val="18"/>
      </w:numPr>
    </w:pPr>
  </w:style>
  <w:style w:type="paragraph" w:customStyle="1" w:styleId="Otsikko21">
    <w:name w:val="Otsikko 21"/>
    <w:basedOn w:val="Normal"/>
    <w:rsid w:val="00A8295C"/>
    <w:pPr>
      <w:numPr>
        <w:ilvl w:val="1"/>
        <w:numId w:val="18"/>
      </w:numPr>
    </w:pPr>
  </w:style>
  <w:style w:type="paragraph" w:customStyle="1" w:styleId="Otsikko31">
    <w:name w:val="Otsikko 31"/>
    <w:basedOn w:val="Normal"/>
    <w:rsid w:val="00A8295C"/>
    <w:pPr>
      <w:numPr>
        <w:ilvl w:val="2"/>
        <w:numId w:val="18"/>
      </w:numPr>
    </w:pPr>
  </w:style>
  <w:style w:type="paragraph" w:customStyle="1" w:styleId="Otsikko41">
    <w:name w:val="Otsikko 41"/>
    <w:basedOn w:val="Normal"/>
    <w:rsid w:val="00A8295C"/>
    <w:pPr>
      <w:numPr>
        <w:ilvl w:val="3"/>
        <w:numId w:val="18"/>
      </w:numPr>
    </w:pPr>
  </w:style>
  <w:style w:type="paragraph" w:customStyle="1" w:styleId="Otsikko51">
    <w:name w:val="Otsikko 51"/>
    <w:basedOn w:val="Normal"/>
    <w:rsid w:val="00A8295C"/>
    <w:pPr>
      <w:numPr>
        <w:ilvl w:val="4"/>
        <w:numId w:val="18"/>
      </w:numPr>
    </w:pPr>
  </w:style>
  <w:style w:type="paragraph" w:customStyle="1" w:styleId="Otsikko61">
    <w:name w:val="Otsikko 61"/>
    <w:basedOn w:val="Normal"/>
    <w:rsid w:val="00A8295C"/>
    <w:pPr>
      <w:numPr>
        <w:ilvl w:val="5"/>
        <w:numId w:val="18"/>
      </w:numPr>
    </w:pPr>
  </w:style>
  <w:style w:type="paragraph" w:customStyle="1" w:styleId="Otsikko71">
    <w:name w:val="Otsikko 71"/>
    <w:basedOn w:val="Normal"/>
    <w:rsid w:val="00A8295C"/>
    <w:pPr>
      <w:numPr>
        <w:ilvl w:val="6"/>
        <w:numId w:val="18"/>
      </w:numPr>
    </w:pPr>
  </w:style>
  <w:style w:type="paragraph" w:customStyle="1" w:styleId="Otsikko81">
    <w:name w:val="Otsikko 81"/>
    <w:basedOn w:val="Normal"/>
    <w:rsid w:val="00A8295C"/>
    <w:pPr>
      <w:numPr>
        <w:ilvl w:val="7"/>
        <w:numId w:val="18"/>
      </w:numPr>
    </w:pPr>
  </w:style>
  <w:style w:type="paragraph" w:customStyle="1" w:styleId="Otsikko91">
    <w:name w:val="Otsikko 91"/>
    <w:basedOn w:val="Normal"/>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l"/>
    <w:link w:val="PotsikkoChar0"/>
    <w:uiPriority w:val="11"/>
    <w:rsid w:val="00A8295C"/>
    <w:rPr>
      <w:rFonts w:eastAsiaTheme="minorHAnsi" w:cstheme="minorHAnsi"/>
      <w:color w:val="auto"/>
      <w:spacing w:val="0"/>
      <w:szCs w:val="22"/>
    </w:rPr>
  </w:style>
  <w:style w:type="character" w:customStyle="1" w:styleId="POTSIKKOChar">
    <w:name w:val="PÄÄOTSIKKO Char"/>
    <w:basedOn w:val="Heading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character" w:styleId="CommentReference">
    <w:name w:val="annotation reference"/>
    <w:basedOn w:val="DefaultParagraphFont"/>
    <w:uiPriority w:val="99"/>
    <w:semiHidden/>
    <w:unhideWhenUsed/>
    <w:rsid w:val="00EE76A6"/>
    <w:rPr>
      <w:sz w:val="16"/>
      <w:szCs w:val="16"/>
    </w:rPr>
  </w:style>
  <w:style w:type="paragraph" w:styleId="CommentText">
    <w:name w:val="annotation text"/>
    <w:basedOn w:val="Normal"/>
    <w:link w:val="CommentTextChar"/>
    <w:uiPriority w:val="99"/>
    <w:semiHidden/>
    <w:unhideWhenUsed/>
    <w:rsid w:val="00EE76A6"/>
    <w:pPr>
      <w:spacing w:line="240" w:lineRule="auto"/>
    </w:pPr>
    <w:rPr>
      <w:szCs w:val="20"/>
    </w:rPr>
  </w:style>
  <w:style w:type="character" w:customStyle="1" w:styleId="CommentTextChar">
    <w:name w:val="Comment Text Char"/>
    <w:basedOn w:val="DefaultParagraphFont"/>
    <w:link w:val="CommentText"/>
    <w:uiPriority w:val="99"/>
    <w:semiHidden/>
    <w:rsid w:val="00EE76A6"/>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EE76A6"/>
    <w:rPr>
      <w:b/>
      <w:bCs/>
    </w:rPr>
  </w:style>
  <w:style w:type="character" w:customStyle="1" w:styleId="CommentSubjectChar">
    <w:name w:val="Comment Subject Char"/>
    <w:basedOn w:val="CommentTextChar"/>
    <w:link w:val="CommentSubject"/>
    <w:uiPriority w:val="99"/>
    <w:semiHidden/>
    <w:rsid w:val="00EE76A6"/>
    <w:rPr>
      <w:rFonts w:ascii="Century Gothic" w:hAnsi="Century Gothic"/>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815363">
      <w:bodyDiv w:val="1"/>
      <w:marLeft w:val="0"/>
      <w:marRight w:val="0"/>
      <w:marTop w:val="0"/>
      <w:marBottom w:val="0"/>
      <w:divBdr>
        <w:top w:val="none" w:sz="0" w:space="0" w:color="auto"/>
        <w:left w:val="none" w:sz="0" w:space="0" w:color="auto"/>
        <w:bottom w:val="none" w:sz="0" w:space="0" w:color="auto"/>
        <w:right w:val="none" w:sz="0" w:space="0" w:color="auto"/>
      </w:divBdr>
    </w:div>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514269568">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593859044">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searchgate.net/publication/293640259_The_Islamist_Uprising_in_Syria_1976-82_The_History_and_Legacy_of_a_Failed_Revolt" TargetMode="External"/><Relationship Id="rId18" Type="http://schemas.openxmlformats.org/officeDocument/2006/relationships/hyperlink" Target="https://stj-sy.org/wp-content/uploads/2025/07/A-Critical-Examination-of-Syrias-Religious-Landscape-After-the-Regimes-Fall.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uscirf.gov/sites/default/files/2026-05/2026%20Syria%20Country%20Update.pdf" TargetMode="External"/><Relationship Id="rId7" Type="http://schemas.openxmlformats.org/officeDocument/2006/relationships/endnotes" Target="endnotes.xml"/><Relationship Id="rId12" Type="http://schemas.openxmlformats.org/officeDocument/2006/relationships/hyperlink" Target="https://collections.fes.de/publikationen/ident/fes/18222" TargetMode="External"/><Relationship Id="rId17" Type="http://schemas.openxmlformats.org/officeDocument/2006/relationships/hyperlink" Target="https://www.profilenews.com/ar/%D8%A7%D8%BA%D8%AA%D9%8A%D8%A7%D9%84-%D8%B1%D8%AC%D9%84-%D8%AF%D9%8A%D9%86-%D9%85%D8%B9%D8%B1%D9%88%D9%81-%D9%81%D9%8A-%D8%A7%D9%84%D8%B9%D8%A7%D8%B5%D9%85%D8%A9-%D8%AF%D9%85%D8%B4%D9%82-%D8%A8%D8%B8/" TargetMode="External"/><Relationship Id="rId25" Type="http://schemas.openxmlformats.org/officeDocument/2006/relationships/footer" Target="footer1.xml"/><Relationship Id="rId33" Type="http://schemas.openxmlformats.org/officeDocument/2006/relationships/customXml" Target="../customXml/item6.xml"/><Relationship Id="rId2" Type="http://schemas.openxmlformats.org/officeDocument/2006/relationships/numbering" Target="numbering.xml"/><Relationship Id="rId16" Type="http://schemas.openxmlformats.org/officeDocument/2006/relationships/hyperlink" Target="https://english.noonpost.com/p/what-fate-awaits-the-sufi-orders" TargetMode="External"/><Relationship Id="rId20" Type="http://schemas.openxmlformats.org/officeDocument/2006/relationships/hyperlink" Target="https://www.ebsco.com/research-starters/ethnic-and-cultural-studies/wahhabism"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abic.euronews.com/2026/08/28/criminal-and-personal-syrian-security-reveals-motive-behind-sheikh-abdulrahman-al-jaad" TargetMode="External"/><Relationship Id="rId24" Type="http://schemas.openxmlformats.org/officeDocument/2006/relationships/header" Target="header2.xml"/><Relationship Id="rId32"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hyperlink" Target="https://www.al-monitor.com/originals/2013/10/syria-sufi-salafi-war-islam.html"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www.britannica.com/topic/dhikr" TargetMode="External"/><Relationship Id="rId19" Type="http://schemas.openxmlformats.org/officeDocument/2006/relationships/hyperlink" Target="https://snacksyrian.com/%D8%A7%D8%AE%D8%AA%D8%B7%D8%A7%D9%81-%D8%B4%D9%8A%D8%AE-%D8%A7%D9%84%D8%B5%D9%88%D9%81%D9%8A%D8%A9-%D8%A3%D8%B3%D8%B9%D8%AF-%D8%A7%D9%84%D9%83%D8%AD%D9%8A%D9%84-%D9%85%D9%86-%D8%AF%D9%85%D8%B4%D9%82/"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www.asianewslb.com/?page=article&amp;id=181644" TargetMode="External"/><Relationship Id="rId14" Type="http://schemas.openxmlformats.org/officeDocument/2006/relationships/hyperlink" Target="https://www.almodon.com/society/2025/07/31/%D8%A7%D9%84%D8%B5%D9%88%D9%81%D9%8A%D8%A9-%D9%81%D9%8A-%D8%B3%D9%88%D8%B1%D9%8A%D8%A7-%D8%A7%D9%84%D8%A7%D8%B9%D8%AA%D8%AF%D8%A7%D9%84-%D9%81%D9%8A-%D9%85%D9%88%D8%A7%D8%AC%D9%87%D8%A9-%D8%A7%D9%84%D8%AA%D8%B7%D8%B1%D9%91%D9%81" TargetMode="External"/><Relationship Id="rId22" Type="http://schemas.openxmlformats.org/officeDocument/2006/relationships/hyperlink" Target="https://academic.oup.com/edited-volume/62249/chapter-abstract/551360049?login=false&amp;redirectedFrom=fulltext" TargetMode="External"/><Relationship Id="rId27" Type="http://schemas.openxmlformats.org/officeDocument/2006/relationships/glossaryDocument" Target="glossary/document.xml"/><Relationship Id="rId30" Type="http://schemas.openxmlformats.org/officeDocument/2006/relationships/customXml" Target="../customXml/item3.xml"/><Relationship Id="rId8" Type="http://schemas.openxmlformats.org/officeDocument/2006/relationships/hyperlink" Target="https://al-akhbar.com/culture/866773/%D9%87%D8%AC%D9%88%D9%85-%D8%B9%D9%84%D9%89-%D8%A7%D9%84%D8%B4%D9%8A%D8%AE-%D9%85%D8%AD%D9%85%D8%AF-%D8%AE%D9%8A%D8%B1-%D8%A7%D9%84%D8%B4%D8%B9%D8%A7%D9%84--%D9%85%D9%86%D8%A7%D8%A8%D8%B1-%D8%B3%D9%88%D8%B1%D9%8A%D8%A7-%D9%81%D9%8A-%D9%82%D8%A8%D8%B6%D8%A9-%D8%A7%D9%84%D8%B3%D9%84%D9%81%D9%8A%D8%A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MIGMIGFLS010.intermincore.root\vol1$\projekti\migmiggumig005\Asiakirjapohjat\Maatietopalvelu%20kyselyvastau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A5AC0F0CA454CABB5A2E9868080F491"/>
        <w:category>
          <w:name w:val="General"/>
          <w:gallery w:val="placeholder"/>
        </w:category>
        <w:types>
          <w:type w:val="bbPlcHdr"/>
        </w:types>
        <w:behaviors>
          <w:behavior w:val="content"/>
        </w:behaviors>
        <w:guid w:val="{7F3B69D4-10B7-43C3-AD0B-EAEBAA36F82B}"/>
      </w:docPartPr>
      <w:docPartBody>
        <w:p w:rsidR="00896BB5" w:rsidRDefault="00896BB5">
          <w:pPr>
            <w:pStyle w:val="4A5AC0F0CA454CABB5A2E9868080F491"/>
          </w:pPr>
          <w:r w:rsidRPr="00AA10D2">
            <w:rPr>
              <w:rStyle w:val="PlaceholderText"/>
            </w:rPr>
            <w:t>Kirjoita tekstiä napsauttamalla tai napauttamalla tätä.</w:t>
          </w:r>
        </w:p>
      </w:docPartBody>
    </w:docPart>
    <w:docPart>
      <w:docPartPr>
        <w:name w:val="A13DA796B5984B92AC87D78D674A5644"/>
        <w:category>
          <w:name w:val="General"/>
          <w:gallery w:val="placeholder"/>
        </w:category>
        <w:types>
          <w:type w:val="bbPlcHdr"/>
        </w:types>
        <w:behaviors>
          <w:behavior w:val="content"/>
        </w:behaviors>
        <w:guid w:val="{DD1AB97F-048E-4985-80F3-7CFB64470293}"/>
      </w:docPartPr>
      <w:docPartBody>
        <w:p w:rsidR="00896BB5" w:rsidRDefault="00896BB5">
          <w:pPr>
            <w:pStyle w:val="A13DA796B5984B92AC87D78D674A5644"/>
          </w:pPr>
          <w:r w:rsidRPr="00AA10D2">
            <w:rPr>
              <w:rStyle w:val="PlaceholderText"/>
            </w:rPr>
            <w:t>Kirjoita tekstiä napsauttamalla tai napauttamalla tätä.</w:t>
          </w:r>
        </w:p>
      </w:docPartBody>
    </w:docPart>
    <w:docPart>
      <w:docPartPr>
        <w:name w:val="1613E29C8BE14E50AE6DEA4A3E37A9E2"/>
        <w:category>
          <w:name w:val="General"/>
          <w:gallery w:val="placeholder"/>
        </w:category>
        <w:types>
          <w:type w:val="bbPlcHdr"/>
        </w:types>
        <w:behaviors>
          <w:behavior w:val="content"/>
        </w:behaviors>
        <w:guid w:val="{CDB688C2-45BD-4D37-A7CA-ED181517749E}"/>
      </w:docPartPr>
      <w:docPartBody>
        <w:p w:rsidR="00896BB5" w:rsidRDefault="00896BB5">
          <w:pPr>
            <w:pStyle w:val="1613E29C8BE14E50AE6DEA4A3E37A9E2"/>
          </w:pPr>
          <w:r w:rsidRPr="00810134">
            <w:rPr>
              <w:rStyle w:val="PlaceholderText"/>
              <w:lang w:val="en-GB"/>
            </w:rPr>
            <w:t>.</w:t>
          </w:r>
        </w:p>
      </w:docPartBody>
    </w:docPart>
    <w:docPart>
      <w:docPartPr>
        <w:name w:val="A58CE7B457404460A1FA9D73E6610CFA"/>
        <w:category>
          <w:name w:val="General"/>
          <w:gallery w:val="placeholder"/>
        </w:category>
        <w:types>
          <w:type w:val="bbPlcHdr"/>
        </w:types>
        <w:behaviors>
          <w:behavior w:val="content"/>
        </w:behaviors>
        <w:guid w:val="{37C775AE-B7C0-4A7E-A587-3DDC86B04896}"/>
      </w:docPartPr>
      <w:docPartBody>
        <w:p w:rsidR="00896BB5" w:rsidRDefault="00896BB5">
          <w:pPr>
            <w:pStyle w:val="A58CE7B457404460A1FA9D73E6610CFA"/>
          </w:pPr>
          <w:r w:rsidRPr="00AA10D2">
            <w:rPr>
              <w:rStyle w:val="PlaceholderText"/>
            </w:rPr>
            <w:t>Kirjoita tekstiä napsauttamalla tai napauttamalla tätä.</w:t>
          </w:r>
        </w:p>
      </w:docPartBody>
    </w:docPart>
    <w:docPart>
      <w:docPartPr>
        <w:name w:val="2133E41FC549471B9E7AF1345CBED57B"/>
        <w:category>
          <w:name w:val="General"/>
          <w:gallery w:val="placeholder"/>
        </w:category>
        <w:types>
          <w:type w:val="bbPlcHdr"/>
        </w:types>
        <w:behaviors>
          <w:behavior w:val="content"/>
        </w:behaviors>
        <w:guid w:val="{568430CA-18D9-4D0E-BE21-8BBF06255EC9}"/>
      </w:docPartPr>
      <w:docPartBody>
        <w:p w:rsidR="00896BB5" w:rsidRDefault="00896BB5">
          <w:pPr>
            <w:pStyle w:val="2133E41FC549471B9E7AF1345CBED57B"/>
          </w:pPr>
          <w:r w:rsidRPr="00AA10D2">
            <w:rPr>
              <w:rStyle w:val="PlaceholderText"/>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BB5"/>
    <w:rsid w:val="000E5C0D"/>
    <w:rsid w:val="001C0812"/>
    <w:rsid w:val="004D6A7F"/>
    <w:rsid w:val="005F360A"/>
    <w:rsid w:val="00785EAD"/>
    <w:rsid w:val="00896BB5"/>
    <w:rsid w:val="009A6A3A"/>
    <w:rsid w:val="00C44DCD"/>
    <w:rsid w:val="00C8251F"/>
    <w:rsid w:val="00F44BE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A5AC0F0CA454CABB5A2E9868080F491">
    <w:name w:val="4A5AC0F0CA454CABB5A2E9868080F491"/>
  </w:style>
  <w:style w:type="paragraph" w:customStyle="1" w:styleId="A13DA796B5984B92AC87D78D674A5644">
    <w:name w:val="A13DA796B5984B92AC87D78D674A5644"/>
  </w:style>
  <w:style w:type="paragraph" w:customStyle="1" w:styleId="1613E29C8BE14E50AE6DEA4A3E37A9E2">
    <w:name w:val="1613E29C8BE14E50AE6DEA4A3E37A9E2"/>
  </w:style>
  <w:style w:type="paragraph" w:customStyle="1" w:styleId="A58CE7B457404460A1FA9D73E6610CFA">
    <w:name w:val="A58CE7B457404460A1FA9D73E6610CFA"/>
  </w:style>
  <w:style w:type="paragraph" w:customStyle="1" w:styleId="2133E41FC549471B9E7AF1345CBED57B">
    <w:name w:val="2133E41FC549471B9E7AF1345CBED5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ISLAM,ISLAMISM,RELIGIOUS DISCRIMINATION,CIVIL WARS,INFRINGEMENTS,SUFISM,ADMINISTRATION,RELIGION AND RELIGIONS,RELIGIOUS GROUPS,RELIGIOUS LEADERS,ASSOCIATIONS (ORGANISATIONS),MILITIAS,IMAMS,KIDNAPPINGS,ASSASSINATION,INTELLIGENCE SERVICES,MOSQUES</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Syrian Arab Republic</TermName>
          <TermId xmlns="http://schemas.microsoft.com/office/infopath/2007/PartnerControls">8b3f70e1-c391-4eee-a383-7b5ece2b4bac</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2026-09-10T22:00:00+00:00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8</Value>
      <Value>4</Value>
      <Value>115</Value>
      <Value>116</Value>
      <Value>1</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100</Value>
    </COIDocOriginCountry>
    <COIDocLanguage xmlns="e235e197-502c-49f1-8696-39d199cd5131">10</COIDocLanguage>
    <COIDocTags xmlns="e235e197-502c-49f1-8696-39d199cd5131"/>
    <COIDocLevel xmlns="b5be3156-7e14-46bc-bfca-5c242eb3de3f">Public</COIDocLevel>
    <COIDocAbstract xmlns="b5be3156-7e14-46bc-bfca-5c242eb3de3f" xsi:nil="true"/>
    <COIWSGroundsRejection xmlns="b5be3156-7e14-46bc-bfca-5c242eb3de3f" xsi:nil="true"/>
    <COIDocAuthors xmlns="e235e197-502c-49f1-8696-39d199cd5131">
      <Value>143</Value>
    </COIDocAuthors>
    <COIDocID xmlns="b5be3156-7e14-46bc-bfca-5c242eb3de3f">1107</COIDocID>
  </documentManagement>
</p:properties>
</file>

<file path=customXml/itemProps1.xml><?xml version="1.0" encoding="utf-8"?>
<ds:datastoreItem xmlns:ds="http://schemas.openxmlformats.org/officeDocument/2006/customXml" ds:itemID="{5CB781B3-6E08-40F5-91D6-9FCC03CEF0E5}">
  <ds:schemaRefs>
    <ds:schemaRef ds:uri="http://schemas.openxmlformats.org/officeDocument/2006/bibliography"/>
  </ds:schemaRefs>
</ds:datastoreItem>
</file>

<file path=customXml/itemProps2.xml><?xml version="1.0" encoding="utf-8"?>
<ds:datastoreItem xmlns:ds="http://schemas.openxmlformats.org/officeDocument/2006/customXml" ds:itemID="{18F61D44-F60F-4821-880A-BC1F20731F16}"/>
</file>

<file path=customXml/itemProps3.xml><?xml version="1.0" encoding="utf-8"?>
<ds:datastoreItem xmlns:ds="http://schemas.openxmlformats.org/officeDocument/2006/customXml" ds:itemID="{3F576426-2285-4CD1-BD79-9EC339B60FE2}"/>
</file>

<file path=customXml/itemProps4.xml><?xml version="1.0" encoding="utf-8"?>
<ds:datastoreItem xmlns:ds="http://schemas.openxmlformats.org/officeDocument/2006/customXml" ds:itemID="{43AA1D70-0FC6-48AD-8BB1-B9A106CFC8E2}"/>
</file>

<file path=customXml/itemProps5.xml><?xml version="1.0" encoding="utf-8"?>
<ds:datastoreItem xmlns:ds="http://schemas.openxmlformats.org/officeDocument/2006/customXml" ds:itemID="{238A091E-DCD7-4F4F-AF8B-75263204B51F}"/>
</file>

<file path=customXml/itemProps6.xml><?xml version="1.0" encoding="utf-8"?>
<ds:datastoreItem xmlns:ds="http://schemas.openxmlformats.org/officeDocument/2006/customXml" ds:itemID="{69BBE299-9B54-4ED2-84FA-8B1152A4CDDF}"/>
</file>

<file path=docProps/app.xml><?xml version="1.0" encoding="utf-8"?>
<Properties xmlns="http://schemas.openxmlformats.org/officeDocument/2006/extended-properties" xmlns:vt="http://schemas.openxmlformats.org/officeDocument/2006/docPropsVTypes">
  <Template>Maatietopalvelu kyselyvastaus</Template>
  <TotalTime>0</TotalTime>
  <Pages>9</Pages>
  <Words>3177</Words>
  <Characters>25738</Characters>
  <Application>Microsoft Office Word</Application>
  <DocSecurity>0</DocSecurity>
  <Lines>214</Lines>
  <Paragraphs>57</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LinksUpToDate>false</LinksUpToDate>
  <CharactersWithSpaces>28858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Syyria / Suufien asema // Syria / Situation of Sufis</dc:title>
  <dc:subject/>
  <dc:creator/>
  <cp:keywords/>
  <dc:description/>
  <cp:lastModifiedBy/>
  <cp:revision>1</cp:revision>
  <dcterms:created xsi:type="dcterms:W3CDTF">2026-09-11T10:42:00Z</dcterms:created>
  <dcterms:modified xsi:type="dcterms:W3CDTF">2026-09-11T10:42:00Z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8;#Syrian Arab Republic|8b3f70e1-c391-4eee-a383-7b5ece2b4bac</vt:lpwstr>
  </property>
  <property fmtid="{D5CDD505-2E9C-101B-9397-08002B2CF9AE}" pid="8" name="COIInformTypeMM">
    <vt:lpwstr>4;#Response to COI Query|74af11f0-82c2-4825-bd8f-d6b1cac3a3aa</vt:lpwstr>
  </property>
</Properties>
</file>