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BF72"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93C537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A5A5738" w14:textId="0DCAC74C" w:rsidR="00800AA9" w:rsidRPr="00800AA9" w:rsidRDefault="00800AA9" w:rsidP="00C348A3">
      <w:pPr>
        <w:spacing w:before="0" w:after="0"/>
      </w:pPr>
      <w:r w:rsidRPr="00BB7F45">
        <w:rPr>
          <w:b/>
        </w:rPr>
        <w:t>Asiakirjan tunnus:</w:t>
      </w:r>
      <w:r>
        <w:t xml:space="preserve"> KT</w:t>
      </w:r>
      <w:r w:rsidR="0091235E">
        <w:t>1343</w:t>
      </w:r>
    </w:p>
    <w:p w14:paraId="46D0BD29" w14:textId="6CDBA0D6" w:rsidR="00800AA9" w:rsidRDefault="00800AA9" w:rsidP="00C348A3">
      <w:pPr>
        <w:spacing w:before="0" w:after="0"/>
      </w:pPr>
      <w:r w:rsidRPr="00F92027">
        <w:rPr>
          <w:b/>
        </w:rPr>
        <w:t>Päivämäärä</w:t>
      </w:r>
      <w:r w:rsidRPr="00F92027">
        <w:t xml:space="preserve">: </w:t>
      </w:r>
      <w:r w:rsidR="00464D4C" w:rsidRPr="00F92027">
        <w:t>11</w:t>
      </w:r>
      <w:r w:rsidR="00810134" w:rsidRPr="00F92027">
        <w:t>.</w:t>
      </w:r>
      <w:r w:rsidR="00464D4C" w:rsidRPr="00F92027">
        <w:t>5</w:t>
      </w:r>
      <w:r w:rsidR="00810134" w:rsidRPr="00F92027">
        <w:t>.</w:t>
      </w:r>
      <w:r w:rsidR="00464D4C" w:rsidRPr="00F92027">
        <w:t>2026</w:t>
      </w:r>
    </w:p>
    <w:p w14:paraId="50F5A21D" w14:textId="6E06D0DB" w:rsidR="00800AA9" w:rsidRPr="00800AA9" w:rsidRDefault="00800AA9" w:rsidP="00E050AE">
      <w:pPr>
        <w:spacing w:before="0"/>
        <w:rPr>
          <w:rStyle w:val="Otsikko1Char"/>
          <w:rFonts w:eastAsiaTheme="minorHAnsi" w:cstheme="minorHAnsi"/>
          <w:b w:val="0"/>
          <w:color w:val="auto"/>
          <w:sz w:val="20"/>
          <w:szCs w:val="22"/>
        </w:rPr>
      </w:pPr>
      <w:r w:rsidRPr="00BB7F45">
        <w:rPr>
          <w:b/>
        </w:rPr>
        <w:t>Julkisuus:</w:t>
      </w:r>
      <w:r>
        <w:t xml:space="preserve"> Julkinen</w:t>
      </w:r>
    </w:p>
    <w:p w14:paraId="7A5912AA" w14:textId="77777777" w:rsidR="00800AA9" w:rsidRPr="00633BBD" w:rsidRDefault="00F92027" w:rsidP="00800AA9">
      <w:pPr>
        <w:rPr>
          <w:rStyle w:val="Otsikko1Char"/>
          <w:b w:val="0"/>
          <w:sz w:val="20"/>
          <w:szCs w:val="20"/>
        </w:rPr>
      </w:pPr>
      <w:r>
        <w:rPr>
          <w:b/>
        </w:rPr>
        <w:pict w14:anchorId="3BDAFE7B">
          <v:rect id="_x0000_i1025" style="width:0;height:1.5pt" o:hralign="center" o:hrstd="t" o:hr="t" fillcolor="#a0a0a0" stroked="f"/>
        </w:pict>
      </w:r>
    </w:p>
    <w:p w14:paraId="462E05AF" w14:textId="6C0343CD" w:rsidR="008020E6" w:rsidRPr="00543F66" w:rsidRDefault="00F92027" w:rsidP="0091235E">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2EEEA35508C49A0A8B236C273A65076"/>
          </w:placeholder>
          <w:text/>
        </w:sdtPr>
        <w:sdtEndPr>
          <w:rPr>
            <w:rStyle w:val="Otsikko1Char"/>
          </w:rPr>
        </w:sdtEndPr>
        <w:sdtContent>
          <w:r w:rsidR="0091235E" w:rsidRPr="0091235E">
            <w:rPr>
              <w:rStyle w:val="Otsikko1Char"/>
              <w:rFonts w:cs="Times New Roman"/>
              <w:b/>
              <w:szCs w:val="24"/>
            </w:rPr>
            <w:t>Libanon / Libanonin turvallisuustilanne</w:t>
          </w:r>
        </w:sdtContent>
      </w:sdt>
    </w:p>
    <w:sdt>
      <w:sdtPr>
        <w:rPr>
          <w:rStyle w:val="Otsikko1Char"/>
          <w:rFonts w:cs="Times New Roman"/>
          <w:b/>
          <w:szCs w:val="24"/>
          <w:lang w:val="en-US"/>
        </w:rPr>
        <w:alias w:val="Country / Title in English"/>
        <w:tag w:val="Country / Title in English"/>
        <w:id w:val="2146699517"/>
        <w:lock w:val="sdtLocked"/>
        <w:placeholder>
          <w:docPart w:val="40B1B03DFAEB4A549A6E2E359E9DD738"/>
        </w:placeholder>
        <w:text/>
      </w:sdtPr>
      <w:sdtEndPr>
        <w:rPr>
          <w:rStyle w:val="Kappaleenoletusfontti"/>
          <w:rFonts w:eastAsia="Times New Roman"/>
        </w:rPr>
      </w:sdtEndPr>
      <w:sdtContent>
        <w:p w14:paraId="6E9CE336" w14:textId="2A2FF8F9" w:rsidR="00082DFE" w:rsidRPr="0091235E" w:rsidRDefault="0091235E" w:rsidP="00543F66">
          <w:pPr>
            <w:pStyle w:val="POTSIKKO"/>
            <w:rPr>
              <w:lang w:val="en-US"/>
            </w:rPr>
          </w:pPr>
          <w:r w:rsidRPr="0091235E">
            <w:rPr>
              <w:rStyle w:val="Otsikko1Char"/>
              <w:rFonts w:cs="Times New Roman"/>
              <w:b/>
              <w:szCs w:val="24"/>
              <w:lang w:val="en-US"/>
            </w:rPr>
            <w:t>Lebanon</w:t>
          </w:r>
          <w:r w:rsidR="00810134" w:rsidRPr="0091235E">
            <w:rPr>
              <w:rStyle w:val="Otsikko1Char"/>
              <w:rFonts w:cs="Times New Roman"/>
              <w:b/>
              <w:szCs w:val="24"/>
              <w:lang w:val="en-US"/>
            </w:rPr>
            <w:t xml:space="preserve"> / </w:t>
          </w:r>
          <w:r w:rsidR="00D15EA0">
            <w:rPr>
              <w:rStyle w:val="Otsikko1Char"/>
              <w:rFonts w:cs="Times New Roman"/>
              <w:b/>
              <w:szCs w:val="24"/>
              <w:lang w:val="en-US"/>
            </w:rPr>
            <w:t>The s</w:t>
          </w:r>
          <w:r w:rsidRPr="0091235E">
            <w:rPr>
              <w:rStyle w:val="Otsikko1Char"/>
              <w:rFonts w:cs="Times New Roman"/>
              <w:b/>
              <w:szCs w:val="24"/>
              <w:lang w:val="en-US"/>
            </w:rPr>
            <w:t>ecurity situation in L</w:t>
          </w:r>
          <w:r>
            <w:rPr>
              <w:rStyle w:val="Otsikko1Char"/>
              <w:rFonts w:cs="Times New Roman"/>
              <w:b/>
              <w:szCs w:val="24"/>
              <w:lang w:val="en-US"/>
            </w:rPr>
            <w:t>ebanon</w:t>
          </w:r>
        </w:p>
      </w:sdtContent>
    </w:sdt>
    <w:p w14:paraId="13C58A40" w14:textId="77777777" w:rsidR="00082DFE" w:rsidRDefault="00F92027" w:rsidP="00082DFE">
      <w:pPr>
        <w:rPr>
          <w:b/>
        </w:rPr>
      </w:pPr>
      <w:r>
        <w:rPr>
          <w:b/>
        </w:rPr>
        <w:pict w14:anchorId="5B61792B">
          <v:rect id="_x0000_i1026" style="width:0;height:1.5pt" o:hralign="center" o:hrstd="t" o:hr="t" fillcolor="#a0a0a0" stroked="f"/>
        </w:pict>
      </w:r>
    </w:p>
    <w:p w14:paraId="1C558801" w14:textId="77777777" w:rsidR="00082DFE" w:rsidRDefault="00082DFE" w:rsidP="00C348A3">
      <w:pPr>
        <w:pStyle w:val="Numeroimatonotsikko"/>
      </w:pPr>
      <w:r w:rsidRPr="00082DFE">
        <w:t>Kys</w:t>
      </w:r>
      <w:r>
        <w:t>ymykset</w:t>
      </w:r>
    </w:p>
    <w:p w14:paraId="1AD79527" w14:textId="7FAAF452" w:rsidR="0091235E" w:rsidRPr="0091235E" w:rsidRDefault="00F92027" w:rsidP="0091235E">
      <w:pPr>
        <w:pStyle w:val="Lainaus"/>
        <w:ind w:left="0"/>
        <w:jc w:val="left"/>
      </w:pPr>
      <w:sdt>
        <w:sdtPr>
          <w:rPr>
            <w:rStyle w:val="KysymyksetChar"/>
          </w:rPr>
          <w:alias w:val="Kysymykset"/>
          <w:tag w:val="Täytä kysymykset tähän"/>
          <w:id w:val="527610168"/>
          <w:lock w:val="sdtLocked"/>
          <w:placeholder>
            <w:docPart w:val="F7647AF83F6646E1B58D015EFBBCA1BE"/>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7270967D28A747FEAFF9A7494AA553F4"/>
              </w:placeholder>
              <w:text w:multiLine="1"/>
            </w:sdtPr>
            <w:sdtEndPr>
              <w:rPr>
                <w:rStyle w:val="KysymyksetChar"/>
              </w:rPr>
            </w:sdtEndPr>
            <w:sdtContent>
              <w:r w:rsidR="0091235E" w:rsidRPr="0091235E">
                <w:rPr>
                  <w:rStyle w:val="KysymyksetChar"/>
                </w:rPr>
                <w:t xml:space="preserve">1. </w:t>
              </w:r>
            </w:sdtContent>
          </w:sdt>
        </w:sdtContent>
      </w:sdt>
      <w:r w:rsidR="0091235E" w:rsidRPr="0091235E">
        <w:t>Katsaus Libanonin turvallisuustilanteeseen</w:t>
      </w:r>
      <w:r w:rsidR="00445312">
        <w:t xml:space="preserve"> alkuvuonna</w:t>
      </w:r>
      <w:r w:rsidR="0091235E" w:rsidRPr="0091235E">
        <w:t xml:space="preserve"> 2026</w:t>
      </w:r>
      <w:r w:rsidR="0091235E">
        <w:br/>
        <w:t xml:space="preserve">2. </w:t>
      </w:r>
      <w:r w:rsidR="0091235E" w:rsidRPr="0091235E">
        <w:t xml:space="preserve">Millaisia seurauksia maaliskuussa </w:t>
      </w:r>
      <w:r w:rsidR="0091235E">
        <w:t>20</w:t>
      </w:r>
      <w:r w:rsidR="0091235E" w:rsidRPr="0091235E">
        <w:t>26 kärjistyneellä konfliktilla on ollut siviileille?</w:t>
      </w:r>
    </w:p>
    <w:p w14:paraId="3310CD1E" w14:textId="77777777" w:rsidR="00082DFE" w:rsidRPr="00BA1C6D" w:rsidRDefault="00082DFE" w:rsidP="00C348A3">
      <w:pPr>
        <w:pStyle w:val="Numeroimatonotsikko"/>
      </w:pPr>
      <w:proofErr w:type="spellStart"/>
      <w:r w:rsidRPr="00BA1C6D">
        <w:t>Questions</w:t>
      </w:r>
      <w:proofErr w:type="spellEnd"/>
    </w:p>
    <w:sdt>
      <w:sdtPr>
        <w:rPr>
          <w:rStyle w:val="KysymyksetChar"/>
          <w:lang w:val="en-US"/>
        </w:rPr>
        <w:alias w:val="Questions"/>
        <w:tag w:val="Fill in the questions here"/>
        <w:id w:val="-849104524"/>
        <w:lock w:val="sdtLocked"/>
        <w:placeholder>
          <w:docPart w:val="987CAC5C5A034FE3829870BA60FD5C24"/>
        </w:placeholder>
        <w:text w:multiLine="1"/>
      </w:sdtPr>
      <w:sdtEndPr>
        <w:rPr>
          <w:rStyle w:val="KysymyksetChar"/>
        </w:rPr>
      </w:sdtEndPr>
      <w:sdtContent>
        <w:p w14:paraId="2699B50B" w14:textId="45F2F01F" w:rsidR="00082DFE" w:rsidRPr="0091235E" w:rsidRDefault="0091235E" w:rsidP="003C5382">
          <w:pPr>
            <w:pStyle w:val="Lainaus"/>
            <w:ind w:left="0"/>
            <w:jc w:val="left"/>
            <w:rPr>
              <w:rStyle w:val="KysymyksetChar"/>
              <w:lang w:val="en-US"/>
            </w:rPr>
          </w:pPr>
          <w:r w:rsidRPr="00D52927">
            <w:rPr>
              <w:rStyle w:val="KysymyksetChar"/>
              <w:lang w:val="en-US"/>
            </w:rPr>
            <w:t>1. Overview of the security situation in Lebanon in 2026</w:t>
          </w:r>
          <w:r w:rsidRPr="00D52927">
            <w:rPr>
              <w:rStyle w:val="KysymyksetChar"/>
              <w:lang w:val="en-US"/>
            </w:rPr>
            <w:br/>
            <w:t>2. What kind of consequences has the conflict that escalated in March 2026 had on civilians?</w:t>
          </w:r>
        </w:p>
      </w:sdtContent>
    </w:sdt>
    <w:p w14:paraId="71C322DC" w14:textId="77777777" w:rsidR="00082DFE" w:rsidRPr="00082DFE" w:rsidRDefault="00F92027" w:rsidP="00082DFE">
      <w:pPr>
        <w:pStyle w:val="LeiptekstiMigri"/>
        <w:ind w:left="0"/>
        <w:rPr>
          <w:lang w:val="en-GB"/>
        </w:rPr>
      </w:pPr>
      <w:r>
        <w:rPr>
          <w:b/>
        </w:rPr>
        <w:pict w14:anchorId="45724136">
          <v:rect id="_x0000_i1027" style="width:0;height:1.5pt" o:hralign="center" o:hrstd="t" o:hr="t" fillcolor="#a0a0a0" stroked="f"/>
        </w:pict>
      </w:r>
    </w:p>
    <w:p w14:paraId="661D5724" w14:textId="3640A1E3" w:rsidR="00543F66" w:rsidRDefault="0035200B" w:rsidP="00543F66">
      <w:pPr>
        <w:pStyle w:val="Otsikko1"/>
      </w:pPr>
      <w:bookmarkStart w:id="0" w:name="_Hlk129259295"/>
      <w:r>
        <w:t>Katsaus Libanonin turvallisuustilanteeseen</w:t>
      </w:r>
      <w:r w:rsidR="00445312">
        <w:t xml:space="preserve"> alkuvuonna 2026</w:t>
      </w:r>
    </w:p>
    <w:p w14:paraId="2B6ED08F" w14:textId="35B8697A" w:rsidR="00B15EA1" w:rsidRDefault="00B15EA1" w:rsidP="00B15EA1">
      <w:pPr>
        <w:pStyle w:val="Otsikko2"/>
      </w:pPr>
      <w:r>
        <w:t>Yleiskatsaus tilanteeseen</w:t>
      </w:r>
    </w:p>
    <w:p w14:paraId="5C129CAB" w14:textId="1C7A3572" w:rsidR="00797375" w:rsidRDefault="00797375" w:rsidP="00797375">
      <w:r>
        <w:t xml:space="preserve">Libanon osaksi </w:t>
      </w:r>
      <w:r w:rsidR="00380610">
        <w:t>Yhdysvaltojen</w:t>
      </w:r>
      <w:r>
        <w:t xml:space="preserve"> ja Israelin Irania vastaan helmikuun 2026 lopussa aloittamaa alueellista sotaa, kun shiiajärjestö Hizbollah aloitti maanantaina 2.3.2026 iskut Pohjois-Israeliin kostoksi Iranin korkeimman johtajan ajatollah Ali </w:t>
      </w:r>
      <w:proofErr w:type="spellStart"/>
      <w:r>
        <w:t>Khamenein</w:t>
      </w:r>
      <w:proofErr w:type="spellEnd"/>
      <w:r>
        <w:t xml:space="preserve"> surmasta. Kyseessä olivat ensimmäiset Hizbollahin Israeliin tekemät iskut marraskuussa 2024 solmitun tulitauon jälkeen.</w:t>
      </w:r>
      <w:r>
        <w:rPr>
          <w:rStyle w:val="Alaviitteenviite"/>
        </w:rPr>
        <w:footnoteReference w:id="1"/>
      </w:r>
      <w:r>
        <w:t xml:space="preserve"> </w:t>
      </w:r>
      <w:r w:rsidR="007150A9">
        <w:t>Israel vastasi Hizbollahin iskuihin heti laajamittaisilla iskuilla eri puolille Libanonia.</w:t>
      </w:r>
      <w:r w:rsidR="007150A9">
        <w:rPr>
          <w:rStyle w:val="Alaviitteenviite"/>
        </w:rPr>
        <w:footnoteReference w:id="2"/>
      </w:r>
    </w:p>
    <w:p w14:paraId="776E63A8" w14:textId="77777777" w:rsidR="00380610" w:rsidRDefault="00997B9D" w:rsidP="00380610">
      <w:r w:rsidRPr="00910B11">
        <w:t>Israel on tehnyt Libanoniin</w:t>
      </w:r>
      <w:r>
        <w:t xml:space="preserve"> 2.3.2026</w:t>
      </w:r>
      <w:r w:rsidRPr="00910B11">
        <w:t xml:space="preserve"> jälkeen </w:t>
      </w:r>
      <w:r>
        <w:t>tuhansia</w:t>
      </w:r>
      <w:r w:rsidRPr="00910B11">
        <w:t xml:space="preserve"> </w:t>
      </w:r>
      <w:r>
        <w:t>ilma</w:t>
      </w:r>
      <w:r w:rsidRPr="00910B11">
        <w:t>iskuja</w:t>
      </w:r>
      <w:r>
        <w:rPr>
          <w:rStyle w:val="Alaviitteenviite"/>
        </w:rPr>
        <w:footnoteReference w:id="3"/>
      </w:r>
      <w:r>
        <w:t xml:space="preserve">, joista suurin osa on </w:t>
      </w:r>
      <w:r w:rsidRPr="00910B11">
        <w:t>kohdistunut Etelä-Libanonin, Nabatien</w:t>
      </w:r>
      <w:r>
        <w:t xml:space="preserve">, </w:t>
      </w:r>
      <w:proofErr w:type="spellStart"/>
      <w:r w:rsidRPr="00910B11">
        <w:t>Baalbek-Hermelin</w:t>
      </w:r>
      <w:proofErr w:type="spellEnd"/>
      <w:r>
        <w:t xml:space="preserve"> ja </w:t>
      </w:r>
      <w:proofErr w:type="spellStart"/>
      <w:r>
        <w:t>Bekaan</w:t>
      </w:r>
      <w:proofErr w:type="spellEnd"/>
      <w:r>
        <w:t xml:space="preserve"> laakson</w:t>
      </w:r>
      <w:r w:rsidRPr="00910B11">
        <w:t xml:space="preserve"> maakuntien ja </w:t>
      </w:r>
      <w:r>
        <w:t>Beirutin eteläisten kaupunginosien</w:t>
      </w:r>
      <w:r w:rsidRPr="00910B11">
        <w:t xml:space="preserve"> alueille.</w:t>
      </w:r>
      <w:r>
        <w:rPr>
          <w:rStyle w:val="Alaviitteenviite"/>
        </w:rPr>
        <w:footnoteReference w:id="4"/>
      </w:r>
      <w:r>
        <w:t xml:space="preserve"> Israel on lisäksi laajentanut maahyökkäystään Etelä-</w:t>
      </w:r>
      <w:r>
        <w:lastRenderedPageBreak/>
        <w:t>Libanonissa.</w:t>
      </w:r>
      <w:r>
        <w:rPr>
          <w:rStyle w:val="Alaviitteenviite"/>
        </w:rPr>
        <w:footnoteReference w:id="5"/>
      </w:r>
      <w:r>
        <w:t xml:space="preserve"> </w:t>
      </w:r>
      <w:r w:rsidR="007150A9">
        <w:t>Israel miehittää Libanonin etelärajalla noin 10 km syvää ”turvallisuusvyöhykettä”</w:t>
      </w:r>
      <w:r w:rsidR="007150A9">
        <w:rPr>
          <w:rStyle w:val="Alaviitteenviite"/>
        </w:rPr>
        <w:footnoteReference w:id="6"/>
      </w:r>
      <w:r w:rsidR="007150A9">
        <w:t>, joka kattaa noin 5,8 prosenttia Libanonin pinta-alasta (noin 602 km2).</w:t>
      </w:r>
      <w:r w:rsidR="007150A9">
        <w:rPr>
          <w:rStyle w:val="Alaviitteenviite"/>
        </w:rPr>
        <w:footnoteReference w:id="7"/>
      </w:r>
      <w:r w:rsidR="007150A9">
        <w:t xml:space="preserve"> </w:t>
      </w:r>
    </w:p>
    <w:p w14:paraId="47A78937" w14:textId="450B9C0B" w:rsidR="00B0001E" w:rsidRDefault="001A7D59" w:rsidP="00380610">
      <w:r>
        <w:t>Israel ja Libanon solmivat 16.4.2026 USA:n välityksellä väliaikaisen tulitauon, jonka oli määrä kestää kymmenen päivää.</w:t>
      </w:r>
      <w:r>
        <w:rPr>
          <w:rStyle w:val="Alaviitteenviite"/>
        </w:rPr>
        <w:footnoteReference w:id="8"/>
      </w:r>
      <w:r>
        <w:t xml:space="preserve"> Presidentti Trump tiedotti torstaina 23.4.2026 tulitauon jatkamisesta kolmella viikolla.</w:t>
      </w:r>
      <w:r>
        <w:rPr>
          <w:rStyle w:val="Alaviitteenviite"/>
        </w:rPr>
        <w:footnoteReference w:id="9"/>
      </w:r>
      <w:r w:rsidR="00B0001E">
        <w:t xml:space="preserve"> Useat mediat raportoivat Israelin jatkaneen iskuja Libanonissa tulitauosta huolimatta.</w:t>
      </w:r>
      <w:r w:rsidR="00B0001E">
        <w:rPr>
          <w:rStyle w:val="Alaviitteenviite"/>
        </w:rPr>
        <w:footnoteReference w:id="10"/>
      </w:r>
    </w:p>
    <w:p w14:paraId="634911CB" w14:textId="3AB7907F" w:rsidR="00B0001E" w:rsidRDefault="00B0001E" w:rsidP="00B0001E">
      <w:pPr>
        <w:tabs>
          <w:tab w:val="left" w:pos="3157"/>
        </w:tabs>
      </w:pPr>
      <w:r>
        <w:t>Uutistoimisto Reutersin 24.4.2026 julkaistun artikkelin mukaan Hizbollah ei ollut Israelin ja Libanonin välisissä tulitaukoneuvotteluissa mukana, ja se on vastustanut</w:t>
      </w:r>
      <w:r w:rsidR="00380610">
        <w:t xml:space="preserve"> </w:t>
      </w:r>
      <w:r w:rsidR="00380610">
        <w:t>voimakkaasti</w:t>
      </w:r>
      <w:r>
        <w:t xml:space="preserve"> kasvokkaisia neuvotteluja Israelin kanssa.</w:t>
      </w:r>
      <w:r>
        <w:rPr>
          <w:rStyle w:val="Alaviitteenviite"/>
        </w:rPr>
        <w:footnoteReference w:id="11"/>
      </w:r>
      <w:r>
        <w:t xml:space="preserve"> Brittimedia BBC:n mukaan Hizbollah sanoi kuitenkin aluksi kunnioittavansa sopimusta, mikäli myös Israel noudattaa sitä.</w:t>
      </w:r>
      <w:r>
        <w:rPr>
          <w:rStyle w:val="Alaviitteenviite"/>
        </w:rPr>
        <w:footnoteReference w:id="12"/>
      </w:r>
      <w:r w:rsidRPr="00797375">
        <w:t xml:space="preserve"> </w:t>
      </w:r>
      <w:r>
        <w:t>Perjantaina 24.4.2026 Reuters kertoi Hizbollahin kuvailleen Israelin kanssa solmitun tulitauon olevan ”merkityksetön” Israelin jatkettuaan iskujaan Libanonissa.</w:t>
      </w:r>
      <w:r>
        <w:rPr>
          <w:rStyle w:val="Alaviitteenviite"/>
        </w:rPr>
        <w:footnoteReference w:id="13"/>
      </w:r>
    </w:p>
    <w:p w14:paraId="7C5042B5" w14:textId="03147157" w:rsidR="007375A5" w:rsidRPr="00135D08" w:rsidRDefault="007375A5" w:rsidP="007375A5">
      <w:r>
        <w:t xml:space="preserve">Hizbollah on </w:t>
      </w:r>
      <w:r w:rsidR="00D52927">
        <w:t xml:space="preserve">ottanut </w:t>
      </w:r>
      <w:r>
        <w:t>Israelin joukko</w:t>
      </w:r>
      <w:r w:rsidR="00D52927">
        <w:t xml:space="preserve">jen kanssa yhteen </w:t>
      </w:r>
      <w:r>
        <w:t>Etelä-Libanonissa.</w:t>
      </w:r>
      <w:r>
        <w:rPr>
          <w:rStyle w:val="Alaviitteenviite"/>
        </w:rPr>
        <w:footnoteReference w:id="14"/>
      </w:r>
      <w:r>
        <w:t xml:space="preserve"> E</w:t>
      </w:r>
      <w:r w:rsidR="00D52927">
        <w:t>simerkiksi e</w:t>
      </w:r>
      <w:r>
        <w:t xml:space="preserve">miraattimedia </w:t>
      </w:r>
      <w:proofErr w:type="spellStart"/>
      <w:r>
        <w:t>The</w:t>
      </w:r>
      <w:proofErr w:type="spellEnd"/>
      <w:r>
        <w:t xml:space="preserve"> National raportoi 16.4.2026 Israelin joukkojen ja Hizbollahin välisistä taisteluista Nabatien maakunnassa sijaitsevien</w:t>
      </w:r>
      <w:r w:rsidR="00135D08">
        <w:t xml:space="preserve"> strategisesti tärkeiden</w:t>
      </w:r>
      <w:r>
        <w:t xml:space="preserve"> </w:t>
      </w:r>
      <w:proofErr w:type="spellStart"/>
      <w:r>
        <w:t>Bint</w:t>
      </w:r>
      <w:proofErr w:type="spellEnd"/>
      <w:r>
        <w:t xml:space="preserve"> </w:t>
      </w:r>
      <w:proofErr w:type="spellStart"/>
      <w:r>
        <w:t>Jbeilin</w:t>
      </w:r>
      <w:proofErr w:type="spellEnd"/>
      <w:r>
        <w:t xml:space="preserve"> ja </w:t>
      </w:r>
      <w:proofErr w:type="spellStart"/>
      <w:r>
        <w:t>Khiamin</w:t>
      </w:r>
      <w:proofErr w:type="spellEnd"/>
      <w:r>
        <w:t xml:space="preserve"> kaupunkien alueilla.</w:t>
      </w:r>
      <w:r>
        <w:rPr>
          <w:rStyle w:val="Alaviitteenviite"/>
        </w:rPr>
        <w:footnoteReference w:id="15"/>
      </w:r>
      <w:r>
        <w:t xml:space="preserve"> </w:t>
      </w:r>
      <w:r w:rsidR="00135D08" w:rsidRPr="00135D08">
        <w:t xml:space="preserve">Brittimedia </w:t>
      </w:r>
      <w:proofErr w:type="spellStart"/>
      <w:r w:rsidR="00135D08" w:rsidRPr="00135D08">
        <w:t>The</w:t>
      </w:r>
      <w:proofErr w:type="spellEnd"/>
      <w:r w:rsidR="00135D08" w:rsidRPr="00135D08">
        <w:t xml:space="preserve"> Guardian raportoi 18.3.2026 Israelin joukkojen ja Hizbollahin välisistä tai</w:t>
      </w:r>
      <w:r w:rsidR="00135D08">
        <w:t xml:space="preserve">steluista </w:t>
      </w:r>
      <w:proofErr w:type="spellStart"/>
      <w:r w:rsidR="00135D08">
        <w:t>Khiamin</w:t>
      </w:r>
      <w:proofErr w:type="spellEnd"/>
      <w:r w:rsidR="00135D08">
        <w:t xml:space="preserve"> ja </w:t>
      </w:r>
      <w:r w:rsidR="00D52927">
        <w:t xml:space="preserve">myös Nabatien maakunnassa sijaitsevan </w:t>
      </w:r>
      <w:r w:rsidR="00135D08">
        <w:t xml:space="preserve">Aita </w:t>
      </w:r>
      <w:proofErr w:type="spellStart"/>
      <w:r w:rsidR="00135D08">
        <w:t>al-Shaabin</w:t>
      </w:r>
      <w:proofErr w:type="spellEnd"/>
      <w:r w:rsidR="00135D08">
        <w:t xml:space="preserve"> kylän alue</w:t>
      </w:r>
      <w:r w:rsidR="00D52927">
        <w:t>e</w:t>
      </w:r>
      <w:r w:rsidR="00425600">
        <w:t>l</w:t>
      </w:r>
      <w:r w:rsidR="00135D08">
        <w:t>la.</w:t>
      </w:r>
      <w:r w:rsidR="00135D08">
        <w:rPr>
          <w:rStyle w:val="Alaviitteenviite"/>
        </w:rPr>
        <w:footnoteReference w:id="16"/>
      </w:r>
      <w:r w:rsidR="00270071">
        <w:t xml:space="preserve"> Israelilainen </w:t>
      </w:r>
      <w:r w:rsidR="00270071" w:rsidRPr="00270071">
        <w:t xml:space="preserve">Alma </w:t>
      </w:r>
      <w:proofErr w:type="spellStart"/>
      <w:r w:rsidR="00270071" w:rsidRPr="00270071">
        <w:t>Research</w:t>
      </w:r>
      <w:proofErr w:type="spellEnd"/>
      <w:r w:rsidR="00270071" w:rsidRPr="00270071">
        <w:t xml:space="preserve"> and </w:t>
      </w:r>
      <w:proofErr w:type="spellStart"/>
      <w:r w:rsidR="00270071" w:rsidRPr="00270071">
        <w:t>Education</w:t>
      </w:r>
      <w:proofErr w:type="spellEnd"/>
      <w:r w:rsidR="00270071" w:rsidRPr="00270071">
        <w:t xml:space="preserve"> Centerin</w:t>
      </w:r>
      <w:r w:rsidR="00270071">
        <w:t xml:space="preserve"> raportoi</w:t>
      </w:r>
      <w:r w:rsidR="00270071" w:rsidRPr="00270071">
        <w:t xml:space="preserve"> </w:t>
      </w:r>
      <w:r w:rsidR="00270071">
        <w:t>Israelin joukkojen ja Hizbollahin välisten yhteenottojen jatkuneen myös 16.4.2026 solmitun tulitauon alkamisen jälkeen.</w:t>
      </w:r>
      <w:r w:rsidR="00270071">
        <w:rPr>
          <w:rStyle w:val="Alaviitteenviite"/>
        </w:rPr>
        <w:footnoteReference w:id="17"/>
      </w:r>
    </w:p>
    <w:p w14:paraId="56EAF876" w14:textId="77777777" w:rsidR="00D27913" w:rsidRDefault="00B0001E" w:rsidP="00D27913">
      <w:r>
        <w:t>Israelin armeija on julkaissut 2.3.2026 jälkeen kärjistyneen konfliktin aikana useita eri puolille Libanonia kohdistuneita evakuointimääräyksiä</w:t>
      </w:r>
      <w:r w:rsidR="00270071">
        <w:t>.</w:t>
      </w:r>
      <w:r>
        <w:rPr>
          <w:rStyle w:val="Alaviitteenviite"/>
        </w:rPr>
        <w:footnoteReference w:id="18"/>
      </w:r>
      <w:r w:rsidR="00270071">
        <w:t xml:space="preserve"> Evakuointimääräykset kattoivat maaliskuussa ja huhtikuussa julkaistujen lähteiden mukaan</w:t>
      </w:r>
      <w:r>
        <w:t xml:space="preserve"> yhteensä noin 14 prosenttia Libanonin pinta-alasta</w:t>
      </w:r>
      <w:r w:rsidR="00516F32">
        <w:t>.</w:t>
      </w:r>
      <w:r>
        <w:rPr>
          <w:rStyle w:val="Alaviitteenviite"/>
        </w:rPr>
        <w:footnoteReference w:id="19"/>
      </w:r>
      <w:r w:rsidR="00516F32">
        <w:t xml:space="preserve"> Evakuointimääräykset ovat sisältäneet mm. koko </w:t>
      </w:r>
      <w:proofErr w:type="spellStart"/>
      <w:r w:rsidR="00516F32">
        <w:t>Zahrani</w:t>
      </w:r>
      <w:proofErr w:type="spellEnd"/>
      <w:r w:rsidR="00516F32">
        <w:t>-joen eteläpuoleisen osan Etelä-Libanonissa</w:t>
      </w:r>
      <w:r w:rsidR="00516F32">
        <w:rPr>
          <w:rStyle w:val="Alaviitteenviite"/>
        </w:rPr>
        <w:footnoteReference w:id="20"/>
      </w:r>
      <w:r w:rsidR="00516F32">
        <w:t xml:space="preserve"> ja Etelä-Beirutin asuinalueet</w:t>
      </w:r>
      <w:r w:rsidR="00516F32">
        <w:rPr>
          <w:rStyle w:val="Alaviitteenviite"/>
        </w:rPr>
        <w:footnoteReference w:id="21"/>
      </w:r>
      <w:r w:rsidR="00516F32">
        <w:t>.</w:t>
      </w:r>
      <w:r w:rsidR="00612D2E">
        <w:t xml:space="preserve"> </w:t>
      </w:r>
      <w:r w:rsidR="00612D2E">
        <w:t xml:space="preserve">Israelin armeija on jatkanut </w:t>
      </w:r>
      <w:r w:rsidR="00612D2E">
        <w:t xml:space="preserve">eri alueille kohdistuvien </w:t>
      </w:r>
      <w:r w:rsidR="00612D2E">
        <w:t>evakuointimääräysten julkaisua myös 16.4.2026 solmitun tulitauon alkamisen jälkeen.</w:t>
      </w:r>
      <w:r w:rsidR="00612D2E">
        <w:rPr>
          <w:rStyle w:val="Alaviitteenviite"/>
        </w:rPr>
        <w:footnoteReference w:id="22"/>
      </w:r>
      <w:r w:rsidR="00D27913">
        <w:t xml:space="preserve"> </w:t>
      </w:r>
    </w:p>
    <w:p w14:paraId="319178CA" w14:textId="0971342B" w:rsidR="00D27913" w:rsidRDefault="00D27913" w:rsidP="00D27913">
      <w:r>
        <w:lastRenderedPageBreak/>
        <w:t>Useat eri lähteet ovat raportoineet Israelin systemaattisesti tuhonneen kokonaisia kaupunkeja ja kyliä Etelä-Libanonissa.</w:t>
      </w:r>
      <w:r>
        <w:rPr>
          <w:rStyle w:val="Alaviitteenviite"/>
        </w:rPr>
        <w:footnoteReference w:id="23"/>
      </w:r>
      <w:r>
        <w:t xml:space="preserve"> Israelin on raportoitu jatkaneen kylien ja kaupunkien tuhoamista 16.4.2026 solmitusta tulitauosta huolimatta.</w:t>
      </w:r>
      <w:r>
        <w:rPr>
          <w:rStyle w:val="Alaviitteenviite"/>
        </w:rPr>
        <w:footnoteReference w:id="24"/>
      </w:r>
    </w:p>
    <w:p w14:paraId="0034B114" w14:textId="7C518999" w:rsidR="00B0001E" w:rsidRDefault="00B15EA1" w:rsidP="00B15EA1">
      <w:pPr>
        <w:tabs>
          <w:tab w:val="left" w:pos="3157"/>
        </w:tabs>
      </w:pPr>
      <w:proofErr w:type="spellStart"/>
      <w:r>
        <w:t>OHCHR</w:t>
      </w:r>
      <w:r w:rsidR="00135D08">
        <w:t>:n</w:t>
      </w:r>
      <w:proofErr w:type="spellEnd"/>
      <w:r>
        <w:t xml:space="preserve"> 24.4.2026 julkaistun </w:t>
      </w:r>
      <w:r w:rsidR="00135D08">
        <w:t>raportin</w:t>
      </w:r>
      <w:r>
        <w:t xml:space="preserve"> mukaan y</w:t>
      </w:r>
      <w:r w:rsidR="00B0001E">
        <w:t xml:space="preserve">li miljoona ihmistä on joutunut Libanonissa jättämään kotinsa </w:t>
      </w:r>
      <w:r>
        <w:t xml:space="preserve">Israelin julkaisemien </w:t>
      </w:r>
      <w:r w:rsidR="00B0001E">
        <w:t>evakuointimääräysten ja sotatoimien</w:t>
      </w:r>
      <w:r>
        <w:t xml:space="preserve"> seurauksena</w:t>
      </w:r>
      <w:r w:rsidR="00B0001E">
        <w:t>.</w:t>
      </w:r>
      <w:r w:rsidR="00B0001E">
        <w:rPr>
          <w:rStyle w:val="Alaviitteenviite"/>
        </w:rPr>
        <w:footnoteReference w:id="25"/>
      </w:r>
      <w:r>
        <w:t xml:space="preserve"> </w:t>
      </w:r>
      <w:r w:rsidR="00B0001E">
        <w:t>YK:n pakolaisjärjestö UNHCR:n 27.4.2026 ja YK:n humanitaaristen asioiden koordinointitoimisto OCHAn 25.4.2026 julkaistujen tilanneraporttien mukaan Libanonissa oli huhtikuun 2026 lopussa noin 1 049 000 maansisäisesti siirtymään joutunutta henkilöä.</w:t>
      </w:r>
      <w:r w:rsidR="00B0001E">
        <w:rPr>
          <w:rStyle w:val="Alaviitteenviite"/>
        </w:rPr>
        <w:footnoteReference w:id="26"/>
      </w:r>
    </w:p>
    <w:p w14:paraId="6737F849" w14:textId="77777777" w:rsidR="00D27913" w:rsidRDefault="00D27913" w:rsidP="00D27913">
      <w:r w:rsidRPr="000C49DA">
        <w:t>Kansainvälisen In</w:t>
      </w:r>
      <w:r>
        <w:t xml:space="preserve">ternational </w:t>
      </w:r>
      <w:proofErr w:type="spellStart"/>
      <w:r>
        <w:t>Crisis</w:t>
      </w:r>
      <w:proofErr w:type="spellEnd"/>
      <w:r>
        <w:t xml:space="preserve"> Group -järjestön 20.3.2026 julkaistun analyysin mukaan </w:t>
      </w:r>
      <w:r w:rsidR="00D52927">
        <w:t>Libanonin hallitus on pyrkinyt pitämään Libanonin armeijan ulkona</w:t>
      </w:r>
      <w:r w:rsidR="00D52927">
        <w:t xml:space="preserve"> maaliskuussa alkaneesta</w:t>
      </w:r>
      <w:r w:rsidR="00D52927">
        <w:t xml:space="preserve"> sodasta</w:t>
      </w:r>
      <w:r>
        <w:t>.</w:t>
      </w:r>
      <w:r w:rsidR="00D52927">
        <w:t xml:space="preserve"> Libanonin armeijan joukot vetäytyivät Etelä-Libanonista Israelin joukkojen alettua edetä alueella.</w:t>
      </w:r>
      <w:r w:rsidR="00D52927">
        <w:rPr>
          <w:rStyle w:val="Alaviitteenviite"/>
        </w:rPr>
        <w:footnoteReference w:id="27"/>
      </w:r>
      <w:r w:rsidR="00392F4E">
        <w:t xml:space="preserve"> </w:t>
      </w:r>
    </w:p>
    <w:p w14:paraId="56FB7CDA" w14:textId="77169484" w:rsidR="00635919" w:rsidRDefault="00635919" w:rsidP="00D27913">
      <w:r>
        <w:t xml:space="preserve">Useat lähteet ovat raportoineet </w:t>
      </w:r>
      <w:r w:rsidR="00392F4E">
        <w:t>Libanonin hallitu</w:t>
      </w:r>
      <w:r>
        <w:t>ksen</w:t>
      </w:r>
      <w:r w:rsidR="00392F4E">
        <w:t xml:space="preserve"> kiel</w:t>
      </w:r>
      <w:r>
        <w:t>täneen</w:t>
      </w:r>
      <w:r w:rsidR="00392F4E">
        <w:t xml:space="preserve"> Hizbollahin sotilaallisen toiminnan </w:t>
      </w:r>
      <w:r>
        <w:t>järjestön ammuttua raketteja Pohjois-Israeliin maaliskuun alussa.</w:t>
      </w:r>
      <w:r>
        <w:rPr>
          <w:rStyle w:val="Alaviitteenviite"/>
        </w:rPr>
        <w:footnoteReference w:id="28"/>
      </w:r>
      <w:r>
        <w:t xml:space="preserve"> Verkkomedia </w:t>
      </w:r>
      <w:proofErr w:type="spellStart"/>
      <w:r>
        <w:t>Al-Monitor</w:t>
      </w:r>
      <w:proofErr w:type="spellEnd"/>
      <w:r>
        <w:t xml:space="preserve"> raportoi Libanonin pääministerin </w:t>
      </w:r>
      <w:proofErr w:type="spellStart"/>
      <w:r>
        <w:t>Nawaf</w:t>
      </w:r>
      <w:proofErr w:type="spellEnd"/>
      <w:r>
        <w:t xml:space="preserve"> Salamin lausuneen toimittajille hallituksen </w:t>
      </w:r>
      <w:r>
        <w:t xml:space="preserve">2.3.2026 </w:t>
      </w:r>
      <w:r>
        <w:t>pitämässä hätäkokouksessa, että sotaan ja rauhaan liittyvät päätökset kuuluvat ainoastaan Libanonin valtiolle.</w:t>
      </w:r>
      <w:r>
        <w:rPr>
          <w:rStyle w:val="Alaviitteenviite"/>
        </w:rPr>
        <w:footnoteReference w:id="29"/>
      </w:r>
      <w:r>
        <w:t xml:space="preserve"> </w:t>
      </w:r>
      <w:r w:rsidR="00756C66">
        <w:t xml:space="preserve">Libanonin armeija pidätti 3.3.2026 useita aseistettuja Hizbollahin jäseniä, mutta sotilastuomioistuin vapautti heistä pian </w:t>
      </w:r>
      <w:r w:rsidR="00D27913">
        <w:t xml:space="preserve">osan </w:t>
      </w:r>
      <w:r w:rsidR="00756C66">
        <w:t>nimellisiä takuita vastaan.</w:t>
      </w:r>
      <w:r w:rsidR="00756C66">
        <w:rPr>
          <w:rStyle w:val="Alaviitteenviite"/>
        </w:rPr>
        <w:footnoteReference w:id="30"/>
      </w:r>
    </w:p>
    <w:p w14:paraId="057EDD8D" w14:textId="77777777" w:rsidR="00FC20B2" w:rsidRDefault="00ED11D6" w:rsidP="00ED11D6">
      <w:r>
        <w:t>Useiden lähteiden mukaan en</w:t>
      </w:r>
      <w:r w:rsidR="007375A5">
        <w:t xml:space="preserve">nen Israelin ja Hizbollahin välisen konfliktin </w:t>
      </w:r>
      <w:r w:rsidR="00BA1C6D">
        <w:t xml:space="preserve">maaliskuista </w:t>
      </w:r>
      <w:r w:rsidR="007375A5">
        <w:t>uudelleen kärjistymistä Israel oli jatkanut lähes päivittäisiä sotatoimia ja iskuja Libanoni</w:t>
      </w:r>
      <w:r w:rsidR="00425600">
        <w:t>in</w:t>
      </w:r>
      <w:r w:rsidR="007375A5">
        <w:t xml:space="preserve"> 27.11.2024 solmit</w:t>
      </w:r>
      <w:r>
        <w:t>usta tulitauosta huolimatta</w:t>
      </w:r>
      <w:r w:rsidR="007375A5">
        <w:t>.</w:t>
      </w:r>
      <w:r w:rsidR="007375A5">
        <w:rPr>
          <w:rStyle w:val="Alaviitteenviite"/>
        </w:rPr>
        <w:footnoteReference w:id="31"/>
      </w:r>
      <w:r w:rsidR="007375A5">
        <w:t xml:space="preserve"> </w:t>
      </w:r>
      <w:proofErr w:type="spellStart"/>
      <w:r w:rsidR="00425600">
        <w:t>OHCHR:n</w:t>
      </w:r>
      <w:proofErr w:type="spellEnd"/>
      <w:r w:rsidR="00425600">
        <w:t xml:space="preserve"> 24.4.2026 julkaistun raportin mukaan Israelin joukot olivat myös edelleen jatkaneet läsnäoloaan viidessä tukikohdassa Libanonin maaperällä.</w:t>
      </w:r>
      <w:r w:rsidR="00425600">
        <w:rPr>
          <w:rStyle w:val="Alaviitteenviite"/>
        </w:rPr>
        <w:footnoteReference w:id="32"/>
      </w:r>
      <w:r w:rsidR="00425600">
        <w:t xml:space="preserve"> </w:t>
      </w:r>
    </w:p>
    <w:p w14:paraId="06EC0A75" w14:textId="1112DDFB" w:rsidR="00C932B4" w:rsidRDefault="004E0857" w:rsidP="00ED11D6">
      <w:r>
        <w:t>Kansainvälisen Lääkärit Ilman Rajoja -järjestö</w:t>
      </w:r>
      <w:r w:rsidR="00135D08">
        <w:t xml:space="preserve"> kertoo </w:t>
      </w:r>
      <w:r>
        <w:t>25.2.2026 julkaistu</w:t>
      </w:r>
      <w:r w:rsidR="00135D08">
        <w:t>ssa</w:t>
      </w:r>
      <w:r>
        <w:t xml:space="preserve"> tiedottee</w:t>
      </w:r>
      <w:r w:rsidR="00135D08">
        <w:t>ssa, että YK:n Libanonin rauhanturvajoukot (Unifil) ja Libanonin hallitus olivat raportoineet marraskuu</w:t>
      </w:r>
      <w:r w:rsidR="00B627BE">
        <w:t>ssa</w:t>
      </w:r>
      <w:r w:rsidR="00135D08">
        <w:t xml:space="preserve"> 2024</w:t>
      </w:r>
      <w:r w:rsidR="00B627BE">
        <w:t xml:space="preserve"> solmitun</w:t>
      </w:r>
      <w:r w:rsidR="00135D08">
        <w:t xml:space="preserve"> tulitauo</w:t>
      </w:r>
      <w:r w:rsidR="00B627BE">
        <w:t xml:space="preserve">n jälkeen </w:t>
      </w:r>
      <w:r w:rsidR="00135D08">
        <w:t>yli 15 400 Israelin joukkojen</w:t>
      </w:r>
      <w:r w:rsidR="00B627BE">
        <w:t xml:space="preserve"> tekemää</w:t>
      </w:r>
      <w:r w:rsidR="00135D08">
        <w:t xml:space="preserve"> tulitaukorikkomusta. </w:t>
      </w:r>
      <w:r w:rsidR="00C932B4">
        <w:t>Niiden mukaan y</w:t>
      </w:r>
      <w:r w:rsidR="00B627BE" w:rsidRPr="00B627BE">
        <w:t>li 370 ihmistä oli saanut</w:t>
      </w:r>
      <w:r w:rsidR="00C4246D">
        <w:t xml:space="preserve"> tulitauon jälkeisenä aikana</w:t>
      </w:r>
      <w:r w:rsidR="00B627BE" w:rsidRPr="00B627BE">
        <w:t xml:space="preserve"> surmansa Israelin iskuissa Libanonissa.</w:t>
      </w:r>
      <w:r w:rsidR="00C932B4">
        <w:rPr>
          <w:rStyle w:val="Alaviitteenviite"/>
        </w:rPr>
        <w:footnoteReference w:id="33"/>
      </w:r>
      <w:r w:rsidR="00C932B4" w:rsidRPr="00C932B4">
        <w:t xml:space="preserve"> </w:t>
      </w:r>
      <w:r w:rsidR="00C932B4">
        <w:t>OHCHR raportoi 139 siviilin saaneen Libanonissa surmansa</w:t>
      </w:r>
      <w:r w:rsidR="00C932B4" w:rsidRPr="003A482E">
        <w:t xml:space="preserve"> </w:t>
      </w:r>
      <w:r w:rsidR="00C932B4">
        <w:t>Israelin sotatoimien seurauksena 27.11.2024–1.3.2026 välisenä aikana.</w:t>
      </w:r>
      <w:r w:rsidR="00C932B4">
        <w:rPr>
          <w:rStyle w:val="Alaviitteenviite"/>
        </w:rPr>
        <w:footnoteReference w:id="34"/>
      </w:r>
    </w:p>
    <w:p w14:paraId="7A692BA4" w14:textId="0AD70539" w:rsidR="00150922" w:rsidRDefault="00150922" w:rsidP="00150922">
      <w:pPr>
        <w:pStyle w:val="Otsikko2"/>
      </w:pPr>
      <w:r>
        <w:lastRenderedPageBreak/>
        <w:t xml:space="preserve">Turvallisuusvälikohtaukset ja </w:t>
      </w:r>
      <w:r w:rsidR="004E0857">
        <w:t>uhriluvut</w:t>
      </w:r>
    </w:p>
    <w:p w14:paraId="5F2374CA" w14:textId="35EFCF35" w:rsidR="00150922" w:rsidRDefault="00150922" w:rsidP="001C0153">
      <w:r w:rsidRPr="00A957C6">
        <w:t>ACLED-konfliktitietokannan</w:t>
      </w:r>
      <w:r w:rsidRPr="00A957C6">
        <w:rPr>
          <w:rStyle w:val="Alaviitteenviite"/>
        </w:rPr>
        <w:footnoteReference w:id="35"/>
      </w:r>
      <w:r w:rsidRPr="00A957C6">
        <w:t xml:space="preserve"> mukaan Libanonissa tapahtui 1.</w:t>
      </w:r>
      <w:r w:rsidR="00D6402F">
        <w:t>1</w:t>
      </w:r>
      <w:r w:rsidRPr="00A957C6">
        <w:t>.–</w:t>
      </w:r>
      <w:r w:rsidR="00D6402F">
        <w:t>24</w:t>
      </w:r>
      <w:r w:rsidRPr="00A957C6">
        <w:t>.</w:t>
      </w:r>
      <w:r w:rsidR="00D6402F">
        <w:t>4</w:t>
      </w:r>
      <w:r w:rsidRPr="00A957C6">
        <w:t>.202</w:t>
      </w:r>
      <w:r w:rsidR="00D6402F">
        <w:t>6</w:t>
      </w:r>
      <w:r w:rsidRPr="00A957C6">
        <w:t xml:space="preserve"> yhteensä </w:t>
      </w:r>
      <w:r w:rsidR="00D6402F">
        <w:t>4 262</w:t>
      </w:r>
      <w:r w:rsidRPr="00A957C6">
        <w:t xml:space="preserve"> turvallisuusvälikohtausta</w:t>
      </w:r>
      <w:r w:rsidR="00000E71">
        <w:rPr>
          <w:rStyle w:val="Alaviitteenviite"/>
        </w:rPr>
        <w:footnoteReference w:id="36"/>
      </w:r>
      <w:r w:rsidRPr="00A957C6">
        <w:t>, jotka koostuivat taisteluista (</w:t>
      </w:r>
      <w:r w:rsidR="00D6402F">
        <w:t>19</w:t>
      </w:r>
      <w:r w:rsidRPr="00A957C6">
        <w:t>), räjähde- ja ilmaiskuista (</w:t>
      </w:r>
      <w:r w:rsidR="00D6402F">
        <w:t>4 152</w:t>
      </w:r>
      <w:r w:rsidRPr="00A957C6">
        <w:t>) sekä väkivallasta siviilejä vastaan (</w:t>
      </w:r>
      <w:r w:rsidR="00D6402F">
        <w:t>19</w:t>
      </w:r>
      <w:r w:rsidRPr="00A957C6">
        <w:t>).</w:t>
      </w:r>
      <w:r>
        <w:t xml:space="preserve"> </w:t>
      </w:r>
      <w:r w:rsidRPr="00303C26">
        <w:t xml:space="preserve">ACLEDin datan mukaan turvallisuusvälikohtauksia raportoitiin </w:t>
      </w:r>
      <w:r w:rsidR="00D6402F" w:rsidRPr="00A957C6">
        <w:t>1.</w:t>
      </w:r>
      <w:r w:rsidR="00D6402F">
        <w:t>1</w:t>
      </w:r>
      <w:r w:rsidR="00D6402F" w:rsidRPr="00A957C6">
        <w:t>.–</w:t>
      </w:r>
      <w:r w:rsidR="00D6402F">
        <w:t>24</w:t>
      </w:r>
      <w:r w:rsidR="00D6402F" w:rsidRPr="00A957C6">
        <w:t>.</w:t>
      </w:r>
      <w:r w:rsidR="00D6402F">
        <w:t>4</w:t>
      </w:r>
      <w:r w:rsidR="00D6402F" w:rsidRPr="00A957C6">
        <w:t>.202</w:t>
      </w:r>
      <w:r w:rsidR="00D6402F">
        <w:t>6</w:t>
      </w:r>
      <w:r w:rsidR="00D6402F" w:rsidRPr="00A957C6">
        <w:t xml:space="preserve"> </w:t>
      </w:r>
      <w:r>
        <w:t xml:space="preserve">välisenä </w:t>
      </w:r>
      <w:r w:rsidRPr="00303C26">
        <w:t>aikana eniten Nabatien (</w:t>
      </w:r>
      <w:r w:rsidR="00D6402F">
        <w:t>2 578</w:t>
      </w:r>
      <w:r w:rsidRPr="00303C26">
        <w:t>) ja Etelä-Libanonin (</w:t>
      </w:r>
      <w:r w:rsidR="00D6402F">
        <w:t>1 319</w:t>
      </w:r>
      <w:r w:rsidRPr="00303C26">
        <w:t>) maakunnissa.</w:t>
      </w:r>
      <w:r w:rsidRPr="00303C26">
        <w:rPr>
          <w:rStyle w:val="Alaviitteenviite"/>
        </w:rPr>
        <w:footnoteReference w:id="37"/>
      </w:r>
      <w:r w:rsidRPr="00303C26">
        <w:t xml:space="preserve"> Turvallisuusvälikohtauksia raportoitiin muissa maakunnissa seuraavasti:</w:t>
      </w:r>
      <w:r>
        <w:t xml:space="preserve"> </w:t>
      </w:r>
      <w:proofErr w:type="spellStart"/>
      <w:r w:rsidR="00D6402F">
        <w:t>Libanonvuoret</w:t>
      </w:r>
      <w:proofErr w:type="spellEnd"/>
      <w:r w:rsidR="00D6402F">
        <w:t xml:space="preserve"> (137), </w:t>
      </w:r>
      <w:proofErr w:type="spellStart"/>
      <w:r>
        <w:t>Baalbek-Hermel</w:t>
      </w:r>
      <w:proofErr w:type="spellEnd"/>
      <w:r>
        <w:t xml:space="preserve"> (</w:t>
      </w:r>
      <w:r w:rsidR="00D6402F">
        <w:t>115</w:t>
      </w:r>
      <w:r>
        <w:t xml:space="preserve">), </w:t>
      </w:r>
      <w:proofErr w:type="spellStart"/>
      <w:r>
        <w:t>Bekaan</w:t>
      </w:r>
      <w:proofErr w:type="spellEnd"/>
      <w:r>
        <w:t xml:space="preserve"> laakso (</w:t>
      </w:r>
      <w:r w:rsidR="00D6402F">
        <w:t>87</w:t>
      </w:r>
      <w:r>
        <w:t>), Beirut (</w:t>
      </w:r>
      <w:r w:rsidR="00D6402F">
        <w:t>13</w:t>
      </w:r>
      <w:r>
        <w:t>)</w:t>
      </w:r>
      <w:r w:rsidR="00D6402F">
        <w:t xml:space="preserve">, </w:t>
      </w:r>
      <w:r>
        <w:t>Pohjois-Libanon (</w:t>
      </w:r>
      <w:r w:rsidR="00D6402F">
        <w:t>10</w:t>
      </w:r>
      <w:r>
        <w:t>)</w:t>
      </w:r>
      <w:r w:rsidR="00D6402F">
        <w:t xml:space="preserve"> ja </w:t>
      </w:r>
      <w:proofErr w:type="spellStart"/>
      <w:r w:rsidR="00D6402F">
        <w:t>Akkar</w:t>
      </w:r>
      <w:proofErr w:type="spellEnd"/>
      <w:r w:rsidR="00D6402F">
        <w:t xml:space="preserve"> (3)</w:t>
      </w:r>
      <w:r>
        <w:t>.</w:t>
      </w:r>
      <w:r>
        <w:rPr>
          <w:rStyle w:val="Alaviitteenviite"/>
        </w:rPr>
        <w:footnoteReference w:id="38"/>
      </w:r>
      <w:r w:rsidR="006D6BB2">
        <w:t xml:space="preserve"> </w:t>
      </w:r>
    </w:p>
    <w:p w14:paraId="1D5ADB92" w14:textId="745D3CF8" w:rsidR="006D6BB2" w:rsidRDefault="006D6BB2" w:rsidP="006D26E7">
      <w:r>
        <w:t xml:space="preserve">Alkuvuoden 2026 raportoiduista turvallisuusvälikohtauksista </w:t>
      </w:r>
      <w:r w:rsidRPr="00303C26">
        <w:t xml:space="preserve">noin </w:t>
      </w:r>
      <w:r>
        <w:t>89</w:t>
      </w:r>
      <w:r w:rsidRPr="00303C26">
        <w:t xml:space="preserve"> prosenttia (</w:t>
      </w:r>
      <w:r>
        <w:t>3 813</w:t>
      </w:r>
      <w:r w:rsidRPr="00303C26">
        <w:t xml:space="preserve"> tapausta) oli Israelin armeijan</w:t>
      </w:r>
      <w:r>
        <w:t xml:space="preserve"> Libanoniin</w:t>
      </w:r>
      <w:r w:rsidRPr="00303C26">
        <w:t xml:space="preserve"> tekemiä ilma</w:t>
      </w:r>
      <w:r>
        <w:t>/drooni-</w:t>
      </w:r>
      <w:r w:rsidRPr="00303C26">
        <w:t>iskuja</w:t>
      </w:r>
      <w:r>
        <w:t xml:space="preserve"> (2 992), </w:t>
      </w:r>
      <w:r w:rsidRPr="00303C26">
        <w:t>kranaatti-/tykistötulitusta/ohjusiskuja</w:t>
      </w:r>
      <w:r>
        <w:t xml:space="preserve"> (797) ja kauko-ohjattavia räjähteitä/maamiinoja/improvisoituja räjähteitä (7), aseellisia yhteenottoja (6), hyökkäyksiä (6) ja sieppauksia/pakotettuja katoamisia (5).</w:t>
      </w:r>
      <w:r w:rsidR="000B2CA0">
        <w:t xml:space="preserve"> </w:t>
      </w:r>
      <w:r w:rsidR="006D26E7">
        <w:t>N</w:t>
      </w:r>
      <w:r w:rsidR="000B2CA0">
        <w:t xml:space="preserve">oin 10 prosenttia (416 tapausta) oli Hizbollahin enimmäkseen Israelin armeijaa vastaan kohdistamia </w:t>
      </w:r>
      <w:r w:rsidR="000B2CA0" w:rsidRPr="00303C26">
        <w:t>kranaatti-/tykistötulitusta/ohjusiskuja</w:t>
      </w:r>
      <w:r w:rsidR="000B2CA0">
        <w:t xml:space="preserve"> (268), </w:t>
      </w:r>
      <w:r w:rsidR="000B2CA0" w:rsidRPr="00303C26">
        <w:t>ilma</w:t>
      </w:r>
      <w:r w:rsidR="000B2CA0">
        <w:t>/drooni-</w:t>
      </w:r>
      <w:r w:rsidR="000B2CA0" w:rsidRPr="00303C26">
        <w:t>iskuja</w:t>
      </w:r>
      <w:r w:rsidR="000B2CA0">
        <w:t xml:space="preserve"> (78), aseellisia yhteenottoja (66), kauko-ohjattavia räjähteitä/maamiinoja/improvisoituja räjähteitä (3) ja hyökkäyksiä (1).</w:t>
      </w:r>
      <w:r>
        <w:rPr>
          <w:rStyle w:val="Alaviitteenviite"/>
        </w:rPr>
        <w:footnoteReference w:id="39"/>
      </w:r>
    </w:p>
    <w:p w14:paraId="14F61F72" w14:textId="65CDA7DF" w:rsidR="00F63F31" w:rsidRDefault="00F63F31" w:rsidP="00207514">
      <w:r w:rsidRPr="00303C26">
        <w:t xml:space="preserve">ACLEDin datan mukaan </w:t>
      </w:r>
      <w:r>
        <w:t xml:space="preserve">alkuvuonna 2026 raportoiduista turvallisuusvälikohtauksista noin </w:t>
      </w:r>
      <w:r w:rsidR="00406FDB">
        <w:t>90</w:t>
      </w:r>
      <w:r>
        <w:t xml:space="preserve"> prosenttia (3</w:t>
      </w:r>
      <w:r w:rsidR="00406FDB">
        <w:t> 833 tapausta</w:t>
      </w:r>
      <w:r>
        <w:t xml:space="preserve">) </w:t>
      </w:r>
      <w:r w:rsidRPr="00A957C6">
        <w:t xml:space="preserve">tapahtui </w:t>
      </w:r>
      <w:r>
        <w:t>2.3.</w:t>
      </w:r>
      <w:r w:rsidRPr="00A957C6">
        <w:t>–</w:t>
      </w:r>
      <w:r>
        <w:t>24</w:t>
      </w:r>
      <w:r w:rsidRPr="00A957C6">
        <w:t>.</w:t>
      </w:r>
      <w:r>
        <w:t>4</w:t>
      </w:r>
      <w:r w:rsidRPr="00A957C6">
        <w:t>.202</w:t>
      </w:r>
      <w:r>
        <w:t>6</w:t>
      </w:r>
      <w:r w:rsidRPr="00A957C6">
        <w:t xml:space="preserve"> </w:t>
      </w:r>
      <w:r>
        <w:t>välisenä aikana</w:t>
      </w:r>
      <w:r w:rsidR="004E0857">
        <w:t xml:space="preserve">. </w:t>
      </w:r>
      <w:r w:rsidR="00546E30">
        <w:t>Raportoiduista turvallisuusvälikohtauksista noin 2 prosenttia (101</w:t>
      </w:r>
      <w:r w:rsidR="00406FDB">
        <w:t xml:space="preserve"> tapausta</w:t>
      </w:r>
      <w:r w:rsidR="00546E30">
        <w:t>) tapahtui</w:t>
      </w:r>
      <w:r w:rsidR="00DE0F2F">
        <w:t xml:space="preserve"> 16.4.2026 solmitun tulitauon alkamisen jälkeen</w:t>
      </w:r>
      <w:r w:rsidR="00546E30">
        <w:t xml:space="preserve"> </w:t>
      </w:r>
      <w:r w:rsidR="00DE0F2F">
        <w:t xml:space="preserve">(eli </w:t>
      </w:r>
      <w:r w:rsidR="00546E30">
        <w:t>17.</w:t>
      </w:r>
      <w:r w:rsidR="00546E30" w:rsidRPr="00A957C6">
        <w:t>–</w:t>
      </w:r>
      <w:r w:rsidR="00546E30">
        <w:t>24</w:t>
      </w:r>
      <w:r w:rsidR="00546E30" w:rsidRPr="00A957C6">
        <w:t>.</w:t>
      </w:r>
      <w:r w:rsidR="00546E30">
        <w:t>4</w:t>
      </w:r>
      <w:r w:rsidR="00546E30" w:rsidRPr="00A957C6">
        <w:t>.202</w:t>
      </w:r>
      <w:r w:rsidR="00546E30">
        <w:t>6 välisenä aikana</w:t>
      </w:r>
      <w:r w:rsidR="00DE0F2F">
        <w:t>).</w:t>
      </w:r>
      <w:r w:rsidR="00207514">
        <w:t xml:space="preserve"> </w:t>
      </w:r>
      <w:r w:rsidR="00406FDB">
        <w:t>Noin 85 prosenttia 17.</w:t>
      </w:r>
      <w:r w:rsidR="00406FDB" w:rsidRPr="00A957C6">
        <w:t>–</w:t>
      </w:r>
      <w:r w:rsidR="00406FDB">
        <w:t>24</w:t>
      </w:r>
      <w:r w:rsidR="00406FDB" w:rsidRPr="00A957C6">
        <w:t>.</w:t>
      </w:r>
      <w:r w:rsidR="00406FDB">
        <w:t>4</w:t>
      </w:r>
      <w:r w:rsidR="00406FDB" w:rsidRPr="00A957C6">
        <w:t>.202</w:t>
      </w:r>
      <w:r w:rsidR="00406FDB">
        <w:t>6</w:t>
      </w:r>
      <w:r w:rsidR="00207514">
        <w:t xml:space="preserve"> </w:t>
      </w:r>
      <w:r w:rsidR="00406FDB">
        <w:t xml:space="preserve">raportoiduista turvallisuusvälikohtauksista (86 tapausta) oli Israelin armeijan tekemiä </w:t>
      </w:r>
      <w:r w:rsidR="00406FDB" w:rsidRPr="00A957C6">
        <w:t>räjähde- ja ilmaisku</w:t>
      </w:r>
      <w:r w:rsidR="00406FDB">
        <w:t>ja (82) ja väkivaltaa siviilejä vastaan (4)</w:t>
      </w:r>
      <w:r w:rsidR="004E0857">
        <w:t>.</w:t>
      </w:r>
      <w:r w:rsidR="00406FDB">
        <w:t xml:space="preserve"> </w:t>
      </w:r>
      <w:r w:rsidR="004E0857">
        <w:t>N</w:t>
      </w:r>
      <w:r w:rsidR="00406FDB">
        <w:t>oin 11 prosenttia (11 tapausta) oli Hizbollahin Israelin armeijaan kohdistamia r</w:t>
      </w:r>
      <w:r w:rsidR="00406FDB" w:rsidRPr="00A957C6">
        <w:t>äjähde- ja ilmaisku</w:t>
      </w:r>
      <w:r w:rsidR="00406FDB">
        <w:t>ja (7) ja taisteluja (4).</w:t>
      </w:r>
      <w:r w:rsidR="004E0857">
        <w:rPr>
          <w:rStyle w:val="Alaviitteenviite"/>
        </w:rPr>
        <w:footnoteReference w:id="40"/>
      </w:r>
    </w:p>
    <w:p w14:paraId="37F4D7A3" w14:textId="44898035" w:rsidR="006C0705" w:rsidRDefault="006C0705" w:rsidP="00207514">
      <w:pPr>
        <w:tabs>
          <w:tab w:val="left" w:pos="3157"/>
        </w:tabs>
      </w:pPr>
      <w:r>
        <w:t xml:space="preserve">Israelilaisen Alma </w:t>
      </w:r>
      <w:proofErr w:type="spellStart"/>
      <w:r>
        <w:t>Research</w:t>
      </w:r>
      <w:proofErr w:type="spellEnd"/>
      <w:r>
        <w:t xml:space="preserve"> and </w:t>
      </w:r>
      <w:proofErr w:type="spellStart"/>
      <w:r>
        <w:t>Education</w:t>
      </w:r>
      <w:proofErr w:type="spellEnd"/>
      <w:r>
        <w:t xml:space="preserve"> Center</w:t>
      </w:r>
      <w:r w:rsidR="00DE0F2F">
        <w:t xml:space="preserve">in </w:t>
      </w:r>
      <w:r>
        <w:t xml:space="preserve">5.5.2026 julkaistun analyysin mukaan Israel teki Libanoniin 18.4.–3.5.2026 välisenä aikana yhteensä 299 ilmaiskua, jotka kohdistuivat Etelä-Libanonin ja Nabatien (297) ja </w:t>
      </w:r>
      <w:proofErr w:type="spellStart"/>
      <w:r>
        <w:t>Baalbek-Hermelin</w:t>
      </w:r>
      <w:proofErr w:type="spellEnd"/>
      <w:r>
        <w:t xml:space="preserve"> (2) maakuntien alueille.</w:t>
      </w:r>
      <w:r>
        <w:rPr>
          <w:rStyle w:val="Alaviitteenviite"/>
        </w:rPr>
        <w:footnoteReference w:id="41"/>
      </w:r>
      <w:r w:rsidR="00207514">
        <w:t xml:space="preserve"> </w:t>
      </w:r>
      <w:r w:rsidRPr="007D793B">
        <w:t xml:space="preserve">Alma </w:t>
      </w:r>
      <w:proofErr w:type="spellStart"/>
      <w:r w:rsidRPr="007D793B">
        <w:t>Research</w:t>
      </w:r>
      <w:proofErr w:type="spellEnd"/>
      <w:r w:rsidRPr="007D793B">
        <w:t xml:space="preserve"> and </w:t>
      </w:r>
      <w:proofErr w:type="spellStart"/>
      <w:r w:rsidRPr="007D793B">
        <w:t>Education</w:t>
      </w:r>
      <w:proofErr w:type="spellEnd"/>
      <w:r w:rsidRPr="007D793B">
        <w:t xml:space="preserve"> Centerin 4.5.2026 julkaistun analyysin mukaan Hizbollahin sot</w:t>
      </w:r>
      <w:r>
        <w:t>atoimet ovat 16.4.2026 solmitun tulitauon jälkeen keskittyneet pääasiassa Etelä-Libanonissa Israelin joukkoihin kohdistuviin hyökkäyksiin. Analyysin mukaan hyökkäykset olivat tulitauon jälkeen keskittyneet erityisesti</w:t>
      </w:r>
      <w:r w:rsidR="000A717C">
        <w:t xml:space="preserve"> Etelä-Libanonin maakunnassa sijaitsevan</w:t>
      </w:r>
      <w:r>
        <w:t xml:space="preserve"> Ras </w:t>
      </w:r>
      <w:proofErr w:type="spellStart"/>
      <w:r>
        <w:t>al-Bayydan</w:t>
      </w:r>
      <w:proofErr w:type="spellEnd"/>
      <w:r>
        <w:t xml:space="preserve"> ja </w:t>
      </w:r>
      <w:r w:rsidR="000A717C">
        <w:t xml:space="preserve">Nabatien maakunnassa </w:t>
      </w:r>
      <w:r w:rsidR="000A717C">
        <w:lastRenderedPageBreak/>
        <w:t xml:space="preserve">sijaitsevan </w:t>
      </w:r>
      <w:proofErr w:type="spellStart"/>
      <w:r>
        <w:t>Qantaran</w:t>
      </w:r>
      <w:proofErr w:type="spellEnd"/>
      <w:r>
        <w:t xml:space="preserve"> kyl</w:t>
      </w:r>
      <w:r w:rsidR="000A717C">
        <w:t>ien</w:t>
      </w:r>
      <w:r>
        <w:t xml:space="preserve"> alueille. Hizbollah oli tehnyt </w:t>
      </w:r>
      <w:r w:rsidR="00207514">
        <w:t xml:space="preserve">16.4.2026 </w:t>
      </w:r>
      <w:r>
        <w:t>jälkeen 19 Pohjois-Israeli</w:t>
      </w:r>
      <w:r w:rsidR="000A717C">
        <w:t>ssa sijaitseviin</w:t>
      </w:r>
      <w:r>
        <w:t xml:space="preserve"> kyliin kohdistunutta iskua.</w:t>
      </w:r>
      <w:r>
        <w:rPr>
          <w:rStyle w:val="Alaviitteenviite"/>
        </w:rPr>
        <w:footnoteReference w:id="42"/>
      </w:r>
    </w:p>
    <w:p w14:paraId="254C900C" w14:textId="2CEEDDB4" w:rsidR="004E0857" w:rsidRDefault="004E0857" w:rsidP="009F108A">
      <w:r>
        <w:t xml:space="preserve">ACLED raportoi </w:t>
      </w:r>
      <w:r w:rsidRPr="00A957C6">
        <w:t>1.</w:t>
      </w:r>
      <w:r>
        <w:t>1</w:t>
      </w:r>
      <w:r w:rsidRPr="00A957C6">
        <w:t>.–</w:t>
      </w:r>
      <w:r>
        <w:t>24</w:t>
      </w:r>
      <w:r w:rsidRPr="00A957C6">
        <w:t>.</w:t>
      </w:r>
      <w:r>
        <w:t>4</w:t>
      </w:r>
      <w:r w:rsidRPr="00A957C6">
        <w:t>.202</w:t>
      </w:r>
      <w:r>
        <w:t>6</w:t>
      </w:r>
      <w:r w:rsidR="00887608">
        <w:t xml:space="preserve"> välisenä aikana </w:t>
      </w:r>
      <w:r>
        <w:t>Libanonissa yhteensä 1 710 kuolonuhria</w:t>
      </w:r>
      <w:r w:rsidR="009F108A">
        <w:t>, joista 1 654 oli syntynyt 2.3.</w:t>
      </w:r>
      <w:r w:rsidR="000A717C" w:rsidRPr="00A957C6">
        <w:t>–</w:t>
      </w:r>
      <w:r w:rsidR="000A717C">
        <w:t>24</w:t>
      </w:r>
      <w:r w:rsidR="000A717C" w:rsidRPr="00A957C6">
        <w:t>.</w:t>
      </w:r>
      <w:r w:rsidR="000A717C">
        <w:t>4</w:t>
      </w:r>
      <w:r w:rsidR="000A717C" w:rsidRPr="00A957C6">
        <w:t>.202</w:t>
      </w:r>
      <w:r w:rsidR="000A717C">
        <w:t>6</w:t>
      </w:r>
      <w:r w:rsidR="009F108A">
        <w:t xml:space="preserve"> </w:t>
      </w:r>
      <w:r w:rsidR="000A717C">
        <w:t>välisenä aikana</w:t>
      </w:r>
      <w:r w:rsidR="009F108A">
        <w:t>.</w:t>
      </w:r>
      <w:r w:rsidR="001C0153">
        <w:t xml:space="preserve"> </w:t>
      </w:r>
      <w:r w:rsidR="001C0153">
        <w:t xml:space="preserve">ACLEDin </w:t>
      </w:r>
      <w:proofErr w:type="spellStart"/>
      <w:r w:rsidR="001C0153">
        <w:t>civilian</w:t>
      </w:r>
      <w:proofErr w:type="spellEnd"/>
      <w:r w:rsidR="001C0153">
        <w:t xml:space="preserve"> </w:t>
      </w:r>
      <w:proofErr w:type="spellStart"/>
      <w:r w:rsidR="001C0153">
        <w:t>targeting</w:t>
      </w:r>
      <w:proofErr w:type="spellEnd"/>
      <w:r w:rsidR="001C0153">
        <w:t xml:space="preserve"> -kategorian</w:t>
      </w:r>
      <w:r w:rsidR="001C0153">
        <w:rPr>
          <w:rStyle w:val="Alaviitteenviite"/>
        </w:rPr>
        <w:footnoteReference w:id="43"/>
      </w:r>
      <w:r w:rsidR="001C0153">
        <w:t xml:space="preserve"> perusteella tarkastelujakson aikana raportoiduista turvallisuusvälikohtauksista noin 15 prosenttia (629 tapausta) kohdistui pääasiallisesti tai ainoastaan siviileihin.</w:t>
      </w:r>
      <w:r w:rsidR="001C0153">
        <w:rPr>
          <w:rStyle w:val="Alaviitteenviite"/>
        </w:rPr>
        <w:footnoteReference w:id="44"/>
      </w:r>
    </w:p>
    <w:p w14:paraId="7B46405C" w14:textId="5D976EBF" w:rsidR="006C0705" w:rsidRDefault="0063310D" w:rsidP="002F7441">
      <w:r>
        <w:t xml:space="preserve">Libanonin terveysministeriön </w:t>
      </w:r>
      <w:r w:rsidR="00887608">
        <w:t xml:space="preserve">17.4.2026 päivittämien uhrilukujen </w:t>
      </w:r>
      <w:r>
        <w:t xml:space="preserve">mukaan Israelin iskuissa oli </w:t>
      </w:r>
      <w:r w:rsidR="009F108A">
        <w:t>2.3.</w:t>
      </w:r>
      <w:r w:rsidR="00887608" w:rsidRPr="00887608">
        <w:t xml:space="preserve"> </w:t>
      </w:r>
      <w:r w:rsidR="00887608">
        <w:t>–</w:t>
      </w:r>
      <w:r>
        <w:t xml:space="preserve">16.4.2026 </w:t>
      </w:r>
      <w:r w:rsidR="00887608">
        <w:t>välisenä aikana saanut</w:t>
      </w:r>
      <w:r>
        <w:t xml:space="preserve"> </w:t>
      </w:r>
      <w:r w:rsidR="00887608">
        <w:t xml:space="preserve">Libanonissa surmansa </w:t>
      </w:r>
      <w:r>
        <w:t>ainakin 2 294 henkilöä</w:t>
      </w:r>
      <w:r w:rsidR="009F108A">
        <w:rPr>
          <w:rStyle w:val="Alaviitteenviite"/>
        </w:rPr>
        <w:footnoteReference w:id="45"/>
      </w:r>
      <w:r w:rsidR="009F108A">
        <w:t xml:space="preserve"> ja ainakin 7</w:t>
      </w:r>
      <w:r w:rsidR="00887608">
        <w:t> </w:t>
      </w:r>
      <w:r w:rsidR="009F108A">
        <w:t>544</w:t>
      </w:r>
      <w:r w:rsidR="00887608">
        <w:t xml:space="preserve"> oli loukkaantunut</w:t>
      </w:r>
      <w:r w:rsidR="009F108A">
        <w:t>.</w:t>
      </w:r>
      <w:r>
        <w:t xml:space="preserve"> </w:t>
      </w:r>
      <w:r w:rsidR="009F108A">
        <w:t>Kuolonuhreista</w:t>
      </w:r>
      <w:r>
        <w:t xml:space="preserve"> 274 oli naisia ja 177 lapsia.</w:t>
      </w:r>
      <w:r w:rsidR="00887608">
        <w:rPr>
          <w:rStyle w:val="Alaviitteenviite"/>
        </w:rPr>
        <w:footnoteReference w:id="46"/>
      </w:r>
      <w:r w:rsidR="002F7441">
        <w:t xml:space="preserve"> </w:t>
      </w:r>
      <w:r w:rsidR="00887608">
        <w:t>Libanonin terveysministeriön 7.5.2026 päivittämien uhrilukujen mukaan Israelin iskuissa oli 2.3.–7.5.2026 välisenä aikana saanut Libanonissa surmansa ainakin 2 727 henkilöä ja ainakin 8 438 oli loukkaantunut.</w:t>
      </w:r>
      <w:r w:rsidR="003524FA">
        <w:t xml:space="preserve"> Kuolonuhrien joukossa oli 103 terveydenhuollon työntekijää</w:t>
      </w:r>
      <w:r>
        <w:t>.</w:t>
      </w:r>
      <w:r>
        <w:rPr>
          <w:rStyle w:val="Alaviitteenviite"/>
        </w:rPr>
        <w:footnoteReference w:id="47"/>
      </w:r>
      <w:r>
        <w:t xml:space="preserve"> </w:t>
      </w:r>
    </w:p>
    <w:p w14:paraId="31D10B8F" w14:textId="0EF73597" w:rsidR="00653E8B" w:rsidRDefault="00653E8B" w:rsidP="00653E8B">
      <w:r>
        <w:t xml:space="preserve">Uutistoimisto Reutersin 19.4.2026 julkaistun artikkelin mukaan Hizbollah ei ole julkaissut omia uhrilukuja. Järjestöä lähellä olevat lähteet </w:t>
      </w:r>
      <w:r w:rsidR="000A717C">
        <w:t>kuitenkin arvioivat</w:t>
      </w:r>
      <w:r>
        <w:t xml:space="preserve"> Reutersi</w:t>
      </w:r>
      <w:r w:rsidR="000A717C">
        <w:t xml:space="preserve">n haastattelussa, että </w:t>
      </w:r>
      <w:r>
        <w:t>ainakin 400 järjestön jäsen</w:t>
      </w:r>
      <w:r w:rsidR="000A717C">
        <w:t>tä</w:t>
      </w:r>
      <w:r>
        <w:t xml:space="preserve"> </w:t>
      </w:r>
      <w:r w:rsidR="000A717C">
        <w:t xml:space="preserve">olisi saanut iskuissa </w:t>
      </w:r>
      <w:r>
        <w:t>surmansa maaliskuun 2026 loppuun mennessä.</w:t>
      </w:r>
      <w:r>
        <w:rPr>
          <w:rStyle w:val="Alaviitteenviite"/>
        </w:rPr>
        <w:footnoteReference w:id="48"/>
      </w:r>
      <w:r>
        <w:t xml:space="preserve"> Saudimedia </w:t>
      </w:r>
      <w:proofErr w:type="spellStart"/>
      <w:r>
        <w:t>Al</w:t>
      </w:r>
      <w:proofErr w:type="spellEnd"/>
      <w:r>
        <w:t xml:space="preserve"> </w:t>
      </w:r>
      <w:proofErr w:type="spellStart"/>
      <w:r>
        <w:t>Arabiya</w:t>
      </w:r>
      <w:proofErr w:type="spellEnd"/>
      <w:r>
        <w:t xml:space="preserve"> kertoo 3.4.2026 julkaistussa artikkelissa, että Israelin armeija oli väittänyt surmanneensa siihen mennessä noin tuhat Hizbollahin taistelijaa.</w:t>
      </w:r>
      <w:r>
        <w:rPr>
          <w:rStyle w:val="Alaviitteenviite"/>
        </w:rPr>
        <w:footnoteReference w:id="49"/>
      </w:r>
    </w:p>
    <w:p w14:paraId="51669B9A" w14:textId="74E0EE02" w:rsidR="006C0705" w:rsidRPr="00955DBE" w:rsidRDefault="003524FA" w:rsidP="0063310D">
      <w:pPr>
        <w:rPr>
          <w:b/>
          <w:bCs/>
        </w:rPr>
      </w:pPr>
      <w:r>
        <w:rPr>
          <w:b/>
          <w:bCs/>
        </w:rPr>
        <w:t xml:space="preserve">Israelin Libanoniin </w:t>
      </w:r>
      <w:r w:rsidR="00955DBE" w:rsidRPr="00955DBE">
        <w:rPr>
          <w:b/>
          <w:bCs/>
        </w:rPr>
        <w:t>8.4.2026</w:t>
      </w:r>
      <w:r>
        <w:rPr>
          <w:b/>
          <w:bCs/>
        </w:rPr>
        <w:t xml:space="preserve"> tekemät ilmaiskut</w:t>
      </w:r>
    </w:p>
    <w:p w14:paraId="4DDCEC2C" w14:textId="6A94A495" w:rsidR="00683D54" w:rsidRDefault="00784CB8" w:rsidP="002F7441">
      <w:r>
        <w:t>OHCHR raportoi Israelin</w:t>
      </w:r>
      <w:r w:rsidRPr="00B82EDD">
        <w:t xml:space="preserve"> </w:t>
      </w:r>
      <w:r w:rsidRPr="009C3A0B">
        <w:t>isk</w:t>
      </w:r>
      <w:r>
        <w:t xml:space="preserve">eneen keskiviikkona 8.4.2026 10 minuutin aikana yli 150 kohteeseen Libanonissa. </w:t>
      </w:r>
      <w:r w:rsidR="002F7441">
        <w:t>Iskut tehtiin</w:t>
      </w:r>
      <w:r>
        <w:t xml:space="preserve"> vain tunteja USA:n ja Iranin solmiman väliaikaisen tulitaukosopimuksen jälkeen.</w:t>
      </w:r>
      <w:r>
        <w:rPr>
          <w:rStyle w:val="Alaviitteenviite"/>
        </w:rPr>
        <w:footnoteReference w:id="50"/>
      </w:r>
      <w:r>
        <w:t xml:space="preserve"> </w:t>
      </w:r>
      <w:r w:rsidR="00683D54">
        <w:t>Libanonin terveysministeriön 10.4.2026 päivitettyjen alustavien uhrilukujen mukaan iskuissa sai surmansa ainakin 357 henkilöä ja ainakin 1 223 loukkaantui.</w:t>
      </w:r>
      <w:r w:rsidR="00683D54">
        <w:rPr>
          <w:rStyle w:val="Alaviitteenviite"/>
        </w:rPr>
        <w:footnoteReference w:id="51"/>
      </w:r>
      <w:r w:rsidR="00683D54">
        <w:t xml:space="preserve"> Libanonin terveysministeriön 9.4.2026 julkaiseman karttagrafiikan mukaan yli puolet iskujen uhreista syntyi pääkaupunki Beirutissa ja Etelä-Beirutin </w:t>
      </w:r>
      <w:r w:rsidR="002F7441">
        <w:t>kattavan</w:t>
      </w:r>
      <w:r w:rsidR="00683D54">
        <w:t xml:space="preserve"> </w:t>
      </w:r>
      <w:proofErr w:type="spellStart"/>
      <w:r w:rsidR="00683D54">
        <w:t>Libanonvuorten</w:t>
      </w:r>
      <w:proofErr w:type="spellEnd"/>
      <w:r w:rsidR="00683D54">
        <w:t xml:space="preserve"> maakunnan alueella (yhteensä 182 kuollutta </w:t>
      </w:r>
      <w:r w:rsidR="000A717C">
        <w:t xml:space="preserve">ja </w:t>
      </w:r>
      <w:r w:rsidR="00683D54">
        <w:t>663 loukkaantunutta).</w:t>
      </w:r>
      <w:r w:rsidR="00683D54">
        <w:rPr>
          <w:rStyle w:val="Alaviitteenviite"/>
        </w:rPr>
        <w:footnoteReference w:id="52"/>
      </w:r>
    </w:p>
    <w:p w14:paraId="0C9AE04E" w14:textId="08BC6F5D" w:rsidR="00683D54" w:rsidRDefault="00C656AE" w:rsidP="002F7441">
      <w:r>
        <w:t>Kansainvälinen ihmisoikeusjärjestö Human Rights Watch</w:t>
      </w:r>
      <w:r w:rsidR="002C7AD5">
        <w:t xml:space="preserve"> (HRW)</w:t>
      </w:r>
      <w:r>
        <w:t xml:space="preserve"> ja useat muut lähteet</w:t>
      </w:r>
      <w:r w:rsidR="00683D54">
        <w:t xml:space="preserve"> ovat raportoineet keskiviikon 8.4.2026 olleen </w:t>
      </w:r>
      <w:r w:rsidR="002F7441">
        <w:t xml:space="preserve">uhrimäärällä mitattuna </w:t>
      </w:r>
      <w:r w:rsidR="00683D54">
        <w:t>sodan kuolettavin päivä Libanonissa.</w:t>
      </w:r>
      <w:r w:rsidR="00683D54">
        <w:rPr>
          <w:rStyle w:val="Alaviitteenviite"/>
        </w:rPr>
        <w:footnoteReference w:id="53"/>
      </w:r>
      <w:r w:rsidR="00683D54">
        <w:t xml:space="preserve"> </w:t>
      </w:r>
      <w:proofErr w:type="spellStart"/>
      <w:r w:rsidR="00683D54">
        <w:t>OHCHR:n</w:t>
      </w:r>
      <w:proofErr w:type="spellEnd"/>
      <w:r w:rsidR="00683D54">
        <w:t xml:space="preserve"> mukaan kyseessä oli suurin Libanoniin kohdistunut koordinoitu </w:t>
      </w:r>
      <w:r w:rsidR="00683D54">
        <w:lastRenderedPageBreak/>
        <w:t>hyökkäys 1980-luvun jälkeen.</w:t>
      </w:r>
      <w:r w:rsidR="00683D54">
        <w:rPr>
          <w:rStyle w:val="Alaviitteenviite"/>
        </w:rPr>
        <w:footnoteReference w:id="54"/>
      </w:r>
      <w:r w:rsidR="00683D54">
        <w:t xml:space="preserve"> </w:t>
      </w:r>
      <w:r w:rsidR="002F7441">
        <w:t>BBC:n 5.5.2026 julkaistun artikkelin mukaan Israelin armeija sanoo kohdistaneensa 8.4.2026 tehdyt iskut 250 Hizbollahin jäseneen julkaisematta kuitenkaan täydellistä nimiluetteloa. Libanonin terveysministeriö on kiistänyt tämän väitteen ja todennut suurimman osan uhreista olleen siviilejä.</w:t>
      </w:r>
      <w:r w:rsidR="002F7441">
        <w:rPr>
          <w:rStyle w:val="Alaviitteenviite"/>
        </w:rPr>
        <w:footnoteReference w:id="55"/>
      </w:r>
    </w:p>
    <w:p w14:paraId="0F4B9EC6" w14:textId="745F9316" w:rsidR="000110E1" w:rsidRDefault="000A717C" w:rsidP="0038252E">
      <w:r>
        <w:t xml:space="preserve">Myös </w:t>
      </w:r>
      <w:r w:rsidR="000110E1">
        <w:t xml:space="preserve">Israelin armeijan mukaan keskiviikon 8.4.2026 iskut olivat suurimmat koordinoidut iskut Libanoniin </w:t>
      </w:r>
      <w:r>
        <w:t xml:space="preserve">helmikuun lopussa alkaneen </w:t>
      </w:r>
      <w:r w:rsidR="000110E1">
        <w:t xml:space="preserve">Iranin vastaisen sodan </w:t>
      </w:r>
      <w:r>
        <w:t>aikana</w:t>
      </w:r>
      <w:r w:rsidR="000110E1">
        <w:t xml:space="preserve">. Israelin armeija väitti iskeneensä 10 minuutin aikana yli sataan Hizbollahin komentokeskukseen ja sotilaskohteeseen Beirutissa, </w:t>
      </w:r>
      <w:proofErr w:type="spellStart"/>
      <w:r w:rsidR="000110E1">
        <w:t>Bekaan</w:t>
      </w:r>
      <w:proofErr w:type="spellEnd"/>
      <w:r w:rsidR="000110E1">
        <w:t xml:space="preserve"> laaksossa ja Etelä-Libanonissa.</w:t>
      </w:r>
      <w:r w:rsidR="000110E1">
        <w:rPr>
          <w:rStyle w:val="Alaviitteenviite"/>
        </w:rPr>
        <w:footnoteReference w:id="56"/>
      </w:r>
      <w:r w:rsidR="000110E1">
        <w:t xml:space="preserve"> Israelin armeija</w:t>
      </w:r>
      <w:r>
        <w:t xml:space="preserve"> toteaa</w:t>
      </w:r>
      <w:r w:rsidR="000110E1">
        <w:t xml:space="preserve"> 8.4.2026 julkaistu</w:t>
      </w:r>
      <w:r>
        <w:t>issa</w:t>
      </w:r>
      <w:r w:rsidR="000110E1">
        <w:t xml:space="preserve"> lausun</w:t>
      </w:r>
      <w:r>
        <w:t>noissa, että</w:t>
      </w:r>
      <w:r w:rsidR="000110E1">
        <w:t xml:space="preserve"> suurin osa iskujen kohteista sijaitsi siviiliväestön keskellä. Israelin armeija väitti ryhtyneensä toimenpiteisiin sivullisiin kohdistuvien vahinkojen minimoimiseksi.</w:t>
      </w:r>
      <w:r w:rsidR="000110E1">
        <w:rPr>
          <w:rStyle w:val="Alaviitteenviite"/>
        </w:rPr>
        <w:footnoteReference w:id="57"/>
      </w:r>
      <w:r w:rsidR="0038252E">
        <w:t xml:space="preserve"> Israelin puolustusministeri Israel Katz kuvaili 8.4.2026 tehtyjä iskuja Hizbollahiin kohdistuneeksi ”yllätyshyökkäykseksi”.</w:t>
      </w:r>
      <w:r w:rsidR="0038252E">
        <w:rPr>
          <w:rStyle w:val="Alaviitteenviite"/>
        </w:rPr>
        <w:footnoteReference w:id="58"/>
      </w:r>
      <w:r w:rsidR="0038252E">
        <w:t xml:space="preserve"> </w:t>
      </w:r>
      <w:r w:rsidR="002E58F2">
        <w:t>BBC:n 5.5.2026 julkaistun artikkelin mukaan Hizbollah on kieltänyt ihmiskilpien käyttämisen ja väittänyt Israelin kohdistavan iskuja siviileihin painostuskeinona.</w:t>
      </w:r>
      <w:r w:rsidR="002E58F2">
        <w:rPr>
          <w:rStyle w:val="Alaviitteenviite"/>
        </w:rPr>
        <w:footnoteReference w:id="59"/>
      </w:r>
    </w:p>
    <w:p w14:paraId="56A41EA4" w14:textId="1E6B7335" w:rsidR="000A717C" w:rsidRDefault="000A717C" w:rsidP="000A717C">
      <w:r>
        <w:t>OHCHR on kuvaillut Israelin 8.4.2026 tekemiä iskuja Libanoniin kohdistuneeksi ”mielivaltaiseksi pommituskampanjaksi”.</w:t>
      </w:r>
      <w:r>
        <w:rPr>
          <w:rStyle w:val="Alaviitteenviite"/>
        </w:rPr>
        <w:footnoteReference w:id="60"/>
      </w:r>
      <w:r>
        <w:t xml:space="preserve"> Useiden lähteiden mukaan Beirutin keskustan alueelle kohdistuneet iskut tehtiin ilman ennakkovaroitusta.</w:t>
      </w:r>
      <w:r>
        <w:rPr>
          <w:rStyle w:val="Alaviitteenviite"/>
        </w:rPr>
        <w:footnoteReference w:id="61"/>
      </w:r>
      <w:r>
        <w:t xml:space="preserve"> Brittimedia </w:t>
      </w:r>
      <w:proofErr w:type="spellStart"/>
      <w:r>
        <w:t>The</w:t>
      </w:r>
      <w:proofErr w:type="spellEnd"/>
      <w:r>
        <w:t xml:space="preserve"> Guardianin 9.4.2026 julkaistun artikkelin mukaan iskut tuhosivat useita rakennuksia Beirutin keskustassa.</w:t>
      </w:r>
      <w:r>
        <w:rPr>
          <w:rStyle w:val="Alaviitteenviite"/>
        </w:rPr>
        <w:footnoteReference w:id="62"/>
      </w:r>
    </w:p>
    <w:p w14:paraId="10B64560" w14:textId="5F01C37F" w:rsidR="00E624BC" w:rsidRDefault="00E624BC" w:rsidP="0038252E">
      <w:r>
        <w:t xml:space="preserve">Kansainvälisen ihmisoikeusjärjestö Amnesty Internationalin 8.4.2026 julkaistun tiedotteen mukaan Israelin iskut kohdistuivat ainakin 48 alueelle Libanonissa, ml. maan etelä- ja pohjoisosat, </w:t>
      </w:r>
      <w:proofErr w:type="spellStart"/>
      <w:r>
        <w:t>Libanonvuoret</w:t>
      </w:r>
      <w:proofErr w:type="spellEnd"/>
      <w:r>
        <w:t xml:space="preserve">, </w:t>
      </w:r>
      <w:proofErr w:type="spellStart"/>
      <w:r>
        <w:t>Bekaan</w:t>
      </w:r>
      <w:proofErr w:type="spellEnd"/>
      <w:r>
        <w:t xml:space="preserve"> laakso, Beirutin keskusta ja Beirutin eteläiset asuinalueet. Iskuja kohdistui tiheästi asutuille asuinalueille </w:t>
      </w:r>
      <w:r w:rsidR="000A717C">
        <w:t>sekä</w:t>
      </w:r>
      <w:r>
        <w:t xml:space="preserve"> siviili-infrastruktuuriin. Useat iskuista tehtiin ilman </w:t>
      </w:r>
      <w:r w:rsidR="00584142">
        <w:t>ennakko</w:t>
      </w:r>
      <w:r>
        <w:t xml:space="preserve">varoitusta. Amnesty Internationalin mukaan Israel julkaisi </w:t>
      </w:r>
      <w:r w:rsidR="000A717C">
        <w:t xml:space="preserve">ennen iskuja </w:t>
      </w:r>
      <w:r>
        <w:t xml:space="preserve">evakuointimääräykset Beirutin eteläisille asuinalueille, </w:t>
      </w:r>
      <w:proofErr w:type="spellStart"/>
      <w:r>
        <w:t>Tyroksen</w:t>
      </w:r>
      <w:proofErr w:type="spellEnd"/>
      <w:r>
        <w:t xml:space="preserve"> kaupunkiin ja </w:t>
      </w:r>
      <w:proofErr w:type="spellStart"/>
      <w:r>
        <w:t>Zahrani</w:t>
      </w:r>
      <w:proofErr w:type="spellEnd"/>
      <w:r>
        <w:t xml:space="preserve">-joen </w:t>
      </w:r>
      <w:r w:rsidRPr="00E715E1">
        <w:t>pohjoispuole</w:t>
      </w:r>
      <w:r w:rsidR="00E715E1">
        <w:t>lla oleville alueille</w:t>
      </w:r>
      <w:r w:rsidRPr="00E715E1">
        <w:t>.</w:t>
      </w:r>
      <w:r w:rsidRPr="00E715E1">
        <w:rPr>
          <w:rStyle w:val="Alaviitteenviite"/>
        </w:rPr>
        <w:footnoteReference w:id="63"/>
      </w:r>
      <w:r w:rsidR="0038252E">
        <w:t xml:space="preserve"> </w:t>
      </w:r>
    </w:p>
    <w:p w14:paraId="3809A884" w14:textId="33F41E1E" w:rsidR="00690D98" w:rsidRDefault="00690D98" w:rsidP="0038252E">
      <w:r>
        <w:t xml:space="preserve">Israelin armeijan iskukohteiden summittaisista sijainneista julkaiseman kartan mukaan iskuja kohdistui Beirutin, </w:t>
      </w:r>
      <w:proofErr w:type="spellStart"/>
      <w:r>
        <w:t>Libanonvuorten</w:t>
      </w:r>
      <w:proofErr w:type="spellEnd"/>
      <w:r>
        <w:t xml:space="preserve">, </w:t>
      </w:r>
      <w:proofErr w:type="spellStart"/>
      <w:r>
        <w:t>Baalbek-Hermelin</w:t>
      </w:r>
      <w:proofErr w:type="spellEnd"/>
      <w:r>
        <w:t>, Nabatien ja Etelä-Libanonin maakuntien alueille.</w:t>
      </w:r>
      <w:r>
        <w:rPr>
          <w:rStyle w:val="Alaviitteenviite"/>
        </w:rPr>
        <w:footnoteReference w:id="64"/>
      </w:r>
      <w:r>
        <w:t xml:space="preserve"> Libanonin terveysministeriö on raportoinut iskuissa kuolonuhreja ja loukkaantuneita myös </w:t>
      </w:r>
      <w:proofErr w:type="spellStart"/>
      <w:r>
        <w:t>Bekaan</w:t>
      </w:r>
      <w:proofErr w:type="spellEnd"/>
      <w:r>
        <w:t xml:space="preserve"> laakson maakunnan alueella.</w:t>
      </w:r>
      <w:r>
        <w:rPr>
          <w:rStyle w:val="Alaviitteenviite"/>
        </w:rPr>
        <w:footnoteReference w:id="65"/>
      </w:r>
    </w:p>
    <w:p w14:paraId="4B8BD69D" w14:textId="3D754BC3" w:rsidR="00150922" w:rsidRDefault="00150922" w:rsidP="00150922">
      <w:pPr>
        <w:pStyle w:val="Otsikko3"/>
      </w:pPr>
      <w:proofErr w:type="spellStart"/>
      <w:r>
        <w:t>Akkarin</w:t>
      </w:r>
      <w:proofErr w:type="spellEnd"/>
      <w:r>
        <w:t xml:space="preserve"> maakunta</w:t>
      </w:r>
    </w:p>
    <w:p w14:paraId="05CF0825" w14:textId="3BAE3EB9" w:rsidR="00000E71" w:rsidRDefault="00000E71" w:rsidP="009C1CA9">
      <w:r w:rsidRPr="007E6EC6">
        <w:t>ACLEDin datan mukaan</w:t>
      </w:r>
      <w:r>
        <w:t xml:space="preserve"> </w:t>
      </w:r>
      <w:proofErr w:type="spellStart"/>
      <w:r>
        <w:t>Akkarin</w:t>
      </w:r>
      <w:proofErr w:type="spellEnd"/>
      <w:r>
        <w:t xml:space="preserve">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 xml:space="preserve">yhteensä 3 </w:t>
      </w:r>
      <w:r w:rsidRPr="007E6EC6">
        <w:t>turvallisuusvälikohtau</w:t>
      </w:r>
      <w:r>
        <w:t>sta,</w:t>
      </w:r>
      <w:r w:rsidRPr="007E6EC6">
        <w:t xml:space="preserve"> jotka koostuivat taisteluista (1), räjähde- ja ilmaiskuista (</w:t>
      </w:r>
      <w:r>
        <w:t>1</w:t>
      </w:r>
      <w:r w:rsidRPr="007E6EC6">
        <w:t>) sekä väkivallasta siviilejä vastaan (</w:t>
      </w:r>
      <w:r>
        <w:t>1</w:t>
      </w:r>
      <w:r w:rsidRPr="007E6EC6">
        <w:t>).</w:t>
      </w:r>
      <w:r>
        <w:t xml:space="preserve"> Turvallisuusvälikohtauksista </w:t>
      </w:r>
      <w:bookmarkStart w:id="2" w:name="_Hlk214895132"/>
      <w:r>
        <w:t xml:space="preserve">yksi oli Israelin Libanonin armeijan </w:t>
      </w:r>
      <w:proofErr w:type="spellStart"/>
      <w:r>
        <w:lastRenderedPageBreak/>
        <w:t>Aamriyessa</w:t>
      </w:r>
      <w:proofErr w:type="spellEnd"/>
      <w:r>
        <w:t xml:space="preserve"> sijaitsevaan tarkastuspisteeseen kohdistama ilma/drooni-isku</w:t>
      </w:r>
      <w:bookmarkEnd w:id="2"/>
      <w:r>
        <w:t>.</w:t>
      </w:r>
      <w:r w:rsidR="00987040">
        <w:t xml:space="preserve"> ACLED raportoi </w:t>
      </w:r>
      <w:proofErr w:type="spellStart"/>
      <w:r w:rsidR="00987040">
        <w:t>Akkarin</w:t>
      </w:r>
      <w:proofErr w:type="spellEnd"/>
      <w:r w:rsidR="00987040">
        <w:t xml:space="preserve"> maakunnassa tarkastelujakson aikana yhteensä 2 kuolonuhria</w:t>
      </w:r>
      <w:r w:rsidR="0090584C">
        <w:t>.</w:t>
      </w:r>
      <w:r>
        <w:rPr>
          <w:rStyle w:val="Alaviitteenviite"/>
        </w:rPr>
        <w:footnoteReference w:id="66"/>
      </w:r>
      <w:r>
        <w:t xml:space="preserve"> </w:t>
      </w:r>
    </w:p>
    <w:p w14:paraId="0E501C45" w14:textId="2FE1D5AD" w:rsidR="00000E71" w:rsidRPr="007E6EC6" w:rsidRDefault="00000E71" w:rsidP="00000E71">
      <w:r>
        <w:t xml:space="preserve">ACLEDin datan mukaan turvallisuusvälikohtauksia tapahtui </w:t>
      </w:r>
      <w:proofErr w:type="spellStart"/>
      <w:r>
        <w:t>Akkarin</w:t>
      </w:r>
      <w:proofErr w:type="spellEnd"/>
      <w:r>
        <w:t xml:space="preserve">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000E71" w:rsidRPr="001C0153" w14:paraId="018CDC63" w14:textId="77777777" w:rsidTr="001C0153">
        <w:tc>
          <w:tcPr>
            <w:tcW w:w="1413" w:type="dxa"/>
            <w:shd w:val="clear" w:color="auto" w:fill="auto"/>
          </w:tcPr>
          <w:p w14:paraId="32592D2D" w14:textId="77777777" w:rsidR="00000E71" w:rsidRPr="001C0153" w:rsidRDefault="00000E71" w:rsidP="00D52B6F">
            <w:pPr>
              <w:jc w:val="left"/>
              <w:rPr>
                <w:b/>
                <w:bCs/>
              </w:rPr>
            </w:pPr>
            <w:r w:rsidRPr="001C0153">
              <w:rPr>
                <w:b/>
                <w:bCs/>
              </w:rPr>
              <w:t>Kk/vuosi</w:t>
            </w:r>
          </w:p>
        </w:tc>
        <w:tc>
          <w:tcPr>
            <w:tcW w:w="1842" w:type="dxa"/>
            <w:shd w:val="clear" w:color="auto" w:fill="auto"/>
          </w:tcPr>
          <w:p w14:paraId="2226F456" w14:textId="77777777" w:rsidR="00000E71" w:rsidRPr="001C0153" w:rsidRDefault="00000E71" w:rsidP="00D52B6F">
            <w:pPr>
              <w:jc w:val="left"/>
              <w:rPr>
                <w:b/>
                <w:bCs/>
              </w:rPr>
            </w:pPr>
            <w:r w:rsidRPr="001C0153">
              <w:rPr>
                <w:b/>
                <w:bCs/>
              </w:rPr>
              <w:t>Taistelut-kategoria</w:t>
            </w:r>
          </w:p>
        </w:tc>
        <w:tc>
          <w:tcPr>
            <w:tcW w:w="1985" w:type="dxa"/>
            <w:shd w:val="clear" w:color="auto" w:fill="auto"/>
          </w:tcPr>
          <w:p w14:paraId="4B784AAD" w14:textId="77777777" w:rsidR="00000E71" w:rsidRPr="001C0153" w:rsidRDefault="00000E71" w:rsidP="00D52B6F">
            <w:pPr>
              <w:jc w:val="left"/>
              <w:rPr>
                <w:b/>
                <w:bCs/>
              </w:rPr>
            </w:pPr>
            <w:r w:rsidRPr="001C0153">
              <w:rPr>
                <w:b/>
                <w:bCs/>
              </w:rPr>
              <w:t>Räjähde- ja ilmaiskut -kategoria</w:t>
            </w:r>
          </w:p>
        </w:tc>
        <w:tc>
          <w:tcPr>
            <w:tcW w:w="1842" w:type="dxa"/>
            <w:shd w:val="clear" w:color="auto" w:fill="auto"/>
          </w:tcPr>
          <w:p w14:paraId="60D5BAF8" w14:textId="77777777" w:rsidR="00000E71" w:rsidRPr="001C0153" w:rsidRDefault="00000E71" w:rsidP="00D52B6F">
            <w:pPr>
              <w:jc w:val="left"/>
              <w:rPr>
                <w:b/>
                <w:bCs/>
              </w:rPr>
            </w:pPr>
            <w:r w:rsidRPr="001C0153">
              <w:rPr>
                <w:b/>
                <w:bCs/>
              </w:rPr>
              <w:t>Väkivalta siviilejä vastaan -kategoria</w:t>
            </w:r>
          </w:p>
        </w:tc>
        <w:tc>
          <w:tcPr>
            <w:tcW w:w="1842" w:type="dxa"/>
            <w:shd w:val="clear" w:color="auto" w:fill="auto"/>
          </w:tcPr>
          <w:p w14:paraId="02729A0F" w14:textId="77777777" w:rsidR="00000E71" w:rsidRPr="001C0153" w:rsidRDefault="00000E71" w:rsidP="00D52B6F">
            <w:pPr>
              <w:jc w:val="left"/>
              <w:rPr>
                <w:b/>
                <w:bCs/>
              </w:rPr>
            </w:pPr>
            <w:r w:rsidRPr="001C0153">
              <w:rPr>
                <w:b/>
                <w:bCs/>
              </w:rPr>
              <w:t>Turvallisuus-välikohtaukset yhteensä</w:t>
            </w:r>
          </w:p>
        </w:tc>
      </w:tr>
      <w:tr w:rsidR="00000E71" w:rsidRPr="001C0153" w14:paraId="5475E2F6" w14:textId="77777777" w:rsidTr="001C0153">
        <w:tc>
          <w:tcPr>
            <w:tcW w:w="1413" w:type="dxa"/>
            <w:shd w:val="clear" w:color="auto" w:fill="auto"/>
          </w:tcPr>
          <w:p w14:paraId="13EF7885" w14:textId="51EC4636" w:rsidR="00000E71" w:rsidRPr="001C0153" w:rsidRDefault="009C1CA9" w:rsidP="00D52B6F">
            <w:r w:rsidRPr="001C0153">
              <w:t>1</w:t>
            </w:r>
            <w:r w:rsidR="00000E71" w:rsidRPr="001C0153">
              <w:t>/20</w:t>
            </w:r>
            <w:r w:rsidRPr="001C0153">
              <w:t>26</w:t>
            </w:r>
          </w:p>
        </w:tc>
        <w:tc>
          <w:tcPr>
            <w:tcW w:w="1842" w:type="dxa"/>
            <w:shd w:val="clear" w:color="auto" w:fill="auto"/>
          </w:tcPr>
          <w:p w14:paraId="64EF336A" w14:textId="45394C33" w:rsidR="00000E71" w:rsidRPr="001C0153" w:rsidRDefault="009C1CA9" w:rsidP="00D52B6F">
            <w:r w:rsidRPr="001C0153">
              <w:t>1</w:t>
            </w:r>
          </w:p>
        </w:tc>
        <w:tc>
          <w:tcPr>
            <w:tcW w:w="1985" w:type="dxa"/>
            <w:shd w:val="clear" w:color="auto" w:fill="auto"/>
          </w:tcPr>
          <w:p w14:paraId="479463EC" w14:textId="280CA53A" w:rsidR="00000E71" w:rsidRPr="001C0153" w:rsidRDefault="009C1CA9" w:rsidP="00D52B6F">
            <w:r w:rsidRPr="001C0153">
              <w:t>-</w:t>
            </w:r>
          </w:p>
        </w:tc>
        <w:tc>
          <w:tcPr>
            <w:tcW w:w="1842" w:type="dxa"/>
            <w:shd w:val="clear" w:color="auto" w:fill="auto"/>
          </w:tcPr>
          <w:p w14:paraId="22CA2ECD" w14:textId="77777777" w:rsidR="00000E71" w:rsidRPr="001C0153" w:rsidRDefault="00000E71" w:rsidP="00D52B6F">
            <w:r w:rsidRPr="001C0153">
              <w:t>-</w:t>
            </w:r>
          </w:p>
        </w:tc>
        <w:tc>
          <w:tcPr>
            <w:tcW w:w="1842" w:type="dxa"/>
            <w:shd w:val="clear" w:color="auto" w:fill="auto"/>
          </w:tcPr>
          <w:p w14:paraId="41722EB0" w14:textId="17E7F5D5" w:rsidR="00000E71" w:rsidRPr="001C0153" w:rsidRDefault="009C1CA9" w:rsidP="00D52B6F">
            <w:r w:rsidRPr="001C0153">
              <w:t>1</w:t>
            </w:r>
          </w:p>
        </w:tc>
      </w:tr>
      <w:tr w:rsidR="00000E71" w:rsidRPr="001C0153" w14:paraId="2DAFC845" w14:textId="77777777" w:rsidTr="001C0153">
        <w:tc>
          <w:tcPr>
            <w:tcW w:w="1413" w:type="dxa"/>
            <w:shd w:val="clear" w:color="auto" w:fill="auto"/>
          </w:tcPr>
          <w:p w14:paraId="4990ED14" w14:textId="1E9EBC47" w:rsidR="00000E71" w:rsidRPr="001C0153" w:rsidRDefault="009C1CA9" w:rsidP="00D52B6F">
            <w:r w:rsidRPr="001C0153">
              <w:t>2</w:t>
            </w:r>
            <w:r w:rsidR="00000E71" w:rsidRPr="001C0153">
              <w:t>/202</w:t>
            </w:r>
            <w:r w:rsidRPr="001C0153">
              <w:t>6</w:t>
            </w:r>
          </w:p>
        </w:tc>
        <w:tc>
          <w:tcPr>
            <w:tcW w:w="1842" w:type="dxa"/>
            <w:shd w:val="clear" w:color="auto" w:fill="auto"/>
          </w:tcPr>
          <w:p w14:paraId="57E3FFD1" w14:textId="77777777" w:rsidR="00000E71" w:rsidRPr="001C0153" w:rsidRDefault="00000E71" w:rsidP="00D52B6F">
            <w:r w:rsidRPr="001C0153">
              <w:t>-</w:t>
            </w:r>
          </w:p>
        </w:tc>
        <w:tc>
          <w:tcPr>
            <w:tcW w:w="1985" w:type="dxa"/>
            <w:shd w:val="clear" w:color="auto" w:fill="auto"/>
          </w:tcPr>
          <w:p w14:paraId="60D9CFD0" w14:textId="77777777" w:rsidR="00000E71" w:rsidRPr="001C0153" w:rsidRDefault="00000E71" w:rsidP="00D52B6F">
            <w:r w:rsidRPr="001C0153">
              <w:t>-</w:t>
            </w:r>
          </w:p>
        </w:tc>
        <w:tc>
          <w:tcPr>
            <w:tcW w:w="1842" w:type="dxa"/>
            <w:shd w:val="clear" w:color="auto" w:fill="auto"/>
          </w:tcPr>
          <w:p w14:paraId="1F064511" w14:textId="029760DD" w:rsidR="00000E71" w:rsidRPr="001C0153" w:rsidRDefault="009C1CA9" w:rsidP="00D52B6F">
            <w:r w:rsidRPr="001C0153">
              <w:t>1</w:t>
            </w:r>
          </w:p>
        </w:tc>
        <w:tc>
          <w:tcPr>
            <w:tcW w:w="1842" w:type="dxa"/>
            <w:shd w:val="clear" w:color="auto" w:fill="auto"/>
          </w:tcPr>
          <w:p w14:paraId="4E94633C" w14:textId="6ACE9B1B" w:rsidR="00000E71" w:rsidRPr="001C0153" w:rsidRDefault="009C1CA9" w:rsidP="00D52B6F">
            <w:r w:rsidRPr="001C0153">
              <w:t>1</w:t>
            </w:r>
          </w:p>
        </w:tc>
      </w:tr>
      <w:tr w:rsidR="00000E71" w:rsidRPr="001C0153" w14:paraId="5AB398C6" w14:textId="77777777" w:rsidTr="001C0153">
        <w:tc>
          <w:tcPr>
            <w:tcW w:w="1413" w:type="dxa"/>
            <w:shd w:val="clear" w:color="auto" w:fill="auto"/>
          </w:tcPr>
          <w:p w14:paraId="4BA2BFE1" w14:textId="2A594D10" w:rsidR="00000E71" w:rsidRPr="001C0153" w:rsidRDefault="009C1CA9" w:rsidP="00D52B6F">
            <w:r w:rsidRPr="001C0153">
              <w:t>3</w:t>
            </w:r>
            <w:r w:rsidR="00000E71" w:rsidRPr="001C0153">
              <w:t>/202</w:t>
            </w:r>
            <w:r w:rsidRPr="001C0153">
              <w:t>6</w:t>
            </w:r>
          </w:p>
        </w:tc>
        <w:tc>
          <w:tcPr>
            <w:tcW w:w="1842" w:type="dxa"/>
            <w:shd w:val="clear" w:color="auto" w:fill="auto"/>
          </w:tcPr>
          <w:p w14:paraId="3DA7F926" w14:textId="77777777" w:rsidR="00000E71" w:rsidRPr="001C0153" w:rsidRDefault="00000E71" w:rsidP="00D52B6F">
            <w:r w:rsidRPr="001C0153">
              <w:t>-</w:t>
            </w:r>
          </w:p>
        </w:tc>
        <w:tc>
          <w:tcPr>
            <w:tcW w:w="1985" w:type="dxa"/>
            <w:shd w:val="clear" w:color="auto" w:fill="auto"/>
          </w:tcPr>
          <w:p w14:paraId="700DFB8C" w14:textId="2F75FB36" w:rsidR="00000E71" w:rsidRPr="001C0153" w:rsidRDefault="009C1CA9" w:rsidP="00D52B6F">
            <w:r w:rsidRPr="001C0153">
              <w:t>1</w:t>
            </w:r>
          </w:p>
        </w:tc>
        <w:tc>
          <w:tcPr>
            <w:tcW w:w="1842" w:type="dxa"/>
            <w:shd w:val="clear" w:color="auto" w:fill="auto"/>
          </w:tcPr>
          <w:p w14:paraId="63781468" w14:textId="77777777" w:rsidR="00000E71" w:rsidRPr="001C0153" w:rsidRDefault="00000E71" w:rsidP="00D52B6F">
            <w:r w:rsidRPr="001C0153">
              <w:t>-</w:t>
            </w:r>
          </w:p>
        </w:tc>
        <w:tc>
          <w:tcPr>
            <w:tcW w:w="1842" w:type="dxa"/>
            <w:shd w:val="clear" w:color="auto" w:fill="auto"/>
          </w:tcPr>
          <w:p w14:paraId="10B3BF03" w14:textId="003D6465" w:rsidR="00000E71" w:rsidRPr="001C0153" w:rsidRDefault="009C1CA9" w:rsidP="00D52B6F">
            <w:r w:rsidRPr="001C0153">
              <w:t>1</w:t>
            </w:r>
          </w:p>
        </w:tc>
      </w:tr>
      <w:tr w:rsidR="00000E71" w:rsidRPr="001C0153" w14:paraId="04EAA6C4" w14:textId="77777777" w:rsidTr="001C0153">
        <w:tc>
          <w:tcPr>
            <w:tcW w:w="1413" w:type="dxa"/>
            <w:shd w:val="clear" w:color="auto" w:fill="auto"/>
          </w:tcPr>
          <w:p w14:paraId="36F8D718" w14:textId="6759F667" w:rsidR="00000E71" w:rsidRPr="001C0153" w:rsidRDefault="009C1CA9" w:rsidP="00D52B6F">
            <w:r w:rsidRPr="001C0153">
              <w:t>1.–24.4.</w:t>
            </w:r>
            <w:r w:rsidR="00000E71" w:rsidRPr="001C0153">
              <w:t>20</w:t>
            </w:r>
            <w:r w:rsidRPr="001C0153">
              <w:t>26</w:t>
            </w:r>
          </w:p>
        </w:tc>
        <w:tc>
          <w:tcPr>
            <w:tcW w:w="1842" w:type="dxa"/>
            <w:shd w:val="clear" w:color="auto" w:fill="auto"/>
          </w:tcPr>
          <w:p w14:paraId="03609488" w14:textId="77777777" w:rsidR="00000E71" w:rsidRPr="001C0153" w:rsidRDefault="00000E71" w:rsidP="00D52B6F">
            <w:r w:rsidRPr="001C0153">
              <w:t>-</w:t>
            </w:r>
          </w:p>
        </w:tc>
        <w:tc>
          <w:tcPr>
            <w:tcW w:w="1985" w:type="dxa"/>
            <w:shd w:val="clear" w:color="auto" w:fill="auto"/>
          </w:tcPr>
          <w:p w14:paraId="2B2ECC98" w14:textId="7DE63D32" w:rsidR="00000E71" w:rsidRPr="001C0153" w:rsidRDefault="009C1CA9" w:rsidP="00D52B6F">
            <w:r w:rsidRPr="001C0153">
              <w:t>-</w:t>
            </w:r>
          </w:p>
        </w:tc>
        <w:tc>
          <w:tcPr>
            <w:tcW w:w="1842" w:type="dxa"/>
            <w:shd w:val="clear" w:color="auto" w:fill="auto"/>
          </w:tcPr>
          <w:p w14:paraId="3D6BBCFC" w14:textId="77777777" w:rsidR="00000E71" w:rsidRPr="001C0153" w:rsidRDefault="00000E71" w:rsidP="00D52B6F">
            <w:r w:rsidRPr="001C0153">
              <w:t>-</w:t>
            </w:r>
          </w:p>
        </w:tc>
        <w:tc>
          <w:tcPr>
            <w:tcW w:w="1842" w:type="dxa"/>
            <w:shd w:val="clear" w:color="auto" w:fill="auto"/>
          </w:tcPr>
          <w:p w14:paraId="693DDA40" w14:textId="2B25FCD8" w:rsidR="00000E71" w:rsidRPr="001C0153" w:rsidRDefault="009A2535" w:rsidP="00D52B6F">
            <w:r w:rsidRPr="001C0153">
              <w:t>-</w:t>
            </w:r>
          </w:p>
        </w:tc>
      </w:tr>
    </w:tbl>
    <w:p w14:paraId="6341413C" w14:textId="0EA4783B" w:rsidR="00944D44" w:rsidRDefault="00944D44" w:rsidP="00944D44">
      <w:pPr>
        <w:pStyle w:val="Kuvaotsikko"/>
        <w:keepNext/>
      </w:pPr>
      <w:r w:rsidRPr="001C0153">
        <w:t xml:space="preserve">Taulukko </w:t>
      </w:r>
      <w:fldSimple w:instr=" SEQ Taulukko \* ARABIC ">
        <w:r w:rsidR="001C0153" w:rsidRPr="001C0153">
          <w:rPr>
            <w:noProof/>
          </w:rPr>
          <w:t>1</w:t>
        </w:r>
      </w:fldSimple>
      <w:r w:rsidRPr="001C0153">
        <w:t xml:space="preserve">. </w:t>
      </w:r>
      <w:r w:rsidRPr="001C0153">
        <w:t xml:space="preserve">Turvallisuusvälikohtaukset kuukausittain </w:t>
      </w:r>
      <w:proofErr w:type="spellStart"/>
      <w:r w:rsidRPr="001C0153">
        <w:t>Akkarin</w:t>
      </w:r>
      <w:proofErr w:type="spellEnd"/>
      <w:r w:rsidRPr="001C0153">
        <w:t xml:space="preserve"> maakunnassa 1.1.2026–24.4.2026.</w:t>
      </w:r>
      <w:r w:rsidRPr="00944D44">
        <w:t xml:space="preserve"> Lähde: ACLED 29.4.2026.</w:t>
      </w:r>
    </w:p>
    <w:p w14:paraId="4265EC27" w14:textId="33A3C459" w:rsidR="00F8250B" w:rsidRDefault="00F8250B" w:rsidP="00F8250B">
      <w:pPr>
        <w:pStyle w:val="LeiptekstiMigri"/>
        <w:ind w:left="0"/>
      </w:pPr>
      <w:r>
        <w:t xml:space="preserve">ACLEDin datan mukaan </w:t>
      </w:r>
      <w:proofErr w:type="spellStart"/>
      <w:r>
        <w:t>Akkarin</w:t>
      </w:r>
      <w:proofErr w:type="spellEnd"/>
      <w:r>
        <w:t xml:space="preserve"> maakunnassa ei</w:t>
      </w:r>
      <w:r w:rsidR="00CF454B">
        <w:t xml:space="preserve"> </w:t>
      </w:r>
      <w:r>
        <w:t>tapahtunut turvallisuusvälikohtauksia 30.3.2026 jälkeen.</w:t>
      </w:r>
      <w:r>
        <w:rPr>
          <w:rStyle w:val="Alaviitteenviite"/>
        </w:rPr>
        <w:footnoteReference w:id="67"/>
      </w:r>
    </w:p>
    <w:p w14:paraId="13911E85" w14:textId="77777777" w:rsidR="00150922" w:rsidRDefault="00150922" w:rsidP="00150922">
      <w:pPr>
        <w:pStyle w:val="Otsikko3"/>
      </w:pPr>
      <w:proofErr w:type="spellStart"/>
      <w:r w:rsidRPr="00F807CF">
        <w:t>Baalbek-Hermel</w:t>
      </w:r>
      <w:r>
        <w:t>in</w:t>
      </w:r>
      <w:proofErr w:type="spellEnd"/>
      <w:r>
        <w:t xml:space="preserve"> maakunta</w:t>
      </w:r>
    </w:p>
    <w:p w14:paraId="1EC26FDA" w14:textId="39706356" w:rsidR="0090584C" w:rsidRDefault="009C1CA9" w:rsidP="001D7BE3">
      <w:r w:rsidRPr="007E6EC6">
        <w:t>ACLEDin datan mukaan</w:t>
      </w:r>
      <w:r>
        <w:t xml:space="preserve"> </w:t>
      </w:r>
      <w:proofErr w:type="spellStart"/>
      <w:r>
        <w:t>Baalbek-Hermelin</w:t>
      </w:r>
      <w:proofErr w:type="spellEnd"/>
      <w:r>
        <w:t xml:space="preserve">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 xml:space="preserve">yhteensä 115 </w:t>
      </w:r>
      <w:r w:rsidRPr="007E6EC6">
        <w:t>turvallisuusvälikohtau</w:t>
      </w:r>
      <w:r>
        <w:t>sta,</w:t>
      </w:r>
      <w:r w:rsidRPr="007E6EC6">
        <w:t xml:space="preserve"> jotka koostuivat taisteluista (</w:t>
      </w:r>
      <w:r>
        <w:t>5</w:t>
      </w:r>
      <w:r w:rsidRPr="007E6EC6">
        <w:t>), räjähde- ja ilmaiskuista (</w:t>
      </w:r>
      <w:r>
        <w:t>109</w:t>
      </w:r>
      <w:r w:rsidRPr="007E6EC6">
        <w:t>) sekä väkivallasta siviilejä vastaan (</w:t>
      </w:r>
      <w:r>
        <w:t>1</w:t>
      </w:r>
      <w:r w:rsidRPr="007E6EC6">
        <w:t>).</w:t>
      </w:r>
      <w:r>
        <w:t xml:space="preserve"> Turvallisuusvälikohtauksista noin 95 prosenttia (109 tapausta) oli Israelin armeijan tekemiä ilma/drooni-iskuja</w:t>
      </w:r>
      <w:r w:rsidR="001D7BE3">
        <w:t xml:space="preserve"> (106)</w:t>
      </w:r>
      <w:r>
        <w:t xml:space="preserve">, </w:t>
      </w:r>
      <w:r w:rsidRPr="00E74C96">
        <w:t>kranaatti-/tykistötulitu</w:t>
      </w:r>
      <w:r>
        <w:t>sta/</w:t>
      </w:r>
      <w:r w:rsidRPr="00E74C96">
        <w:t>ohjusisku</w:t>
      </w:r>
      <w:r>
        <w:t>ja</w:t>
      </w:r>
      <w:r w:rsidR="001D7BE3">
        <w:t xml:space="preserve"> (2)</w:t>
      </w:r>
      <w:r>
        <w:t xml:space="preserve"> ja </w:t>
      </w:r>
      <w:r w:rsidR="001D7BE3">
        <w:t>taisteluja (1)</w:t>
      </w:r>
      <w:r>
        <w:t>.</w:t>
      </w:r>
      <w:r w:rsidR="0090584C" w:rsidRPr="0090584C">
        <w:rPr>
          <w:rStyle w:val="Alaviitteenviite"/>
        </w:rPr>
        <w:t xml:space="preserve"> </w:t>
      </w:r>
      <w:r w:rsidR="0090584C">
        <w:rPr>
          <w:rStyle w:val="Alaviitteenviite"/>
        </w:rPr>
        <w:footnoteReference w:id="68"/>
      </w:r>
    </w:p>
    <w:p w14:paraId="41BF800A" w14:textId="209DD1FE" w:rsidR="009C1CA9" w:rsidRDefault="00987040" w:rsidP="001D7BE3">
      <w:r>
        <w:t xml:space="preserve">ACLED raportoi </w:t>
      </w:r>
      <w:proofErr w:type="spellStart"/>
      <w:r>
        <w:t>Baalbek-Hermelin</w:t>
      </w:r>
      <w:proofErr w:type="spellEnd"/>
      <w:r>
        <w:t xml:space="preserve"> maakunnassa tarkastelujakson aikana yhteensä 208 kuolonuhria.</w:t>
      </w:r>
      <w:r w:rsidR="0090584C">
        <w:t xml:space="preserve"> ACLEDin </w:t>
      </w:r>
      <w:proofErr w:type="spellStart"/>
      <w:r w:rsidR="0090584C">
        <w:t>civilian</w:t>
      </w:r>
      <w:proofErr w:type="spellEnd"/>
      <w:r w:rsidR="0090584C">
        <w:t xml:space="preserve"> </w:t>
      </w:r>
      <w:proofErr w:type="spellStart"/>
      <w:r w:rsidR="0090584C">
        <w:t>targeting</w:t>
      </w:r>
      <w:proofErr w:type="spellEnd"/>
      <w:r w:rsidR="0090584C">
        <w:t xml:space="preserve"> -kategorian perusteella tarkastelujakson aikana raportoiduista turvallisuusvälikohtauksista noin 23 prosenttia (27 tapausta) kohdistui pääasiallisesti tai ainoastaan siviileihin.</w:t>
      </w:r>
      <w:r w:rsidR="0090584C">
        <w:rPr>
          <w:rStyle w:val="Alaviitteenviite"/>
        </w:rPr>
        <w:footnoteReference w:id="69"/>
      </w:r>
    </w:p>
    <w:p w14:paraId="6BBDBA61" w14:textId="6CC5EB6E" w:rsidR="00E74C13" w:rsidRDefault="00F41002" w:rsidP="001D7BE3">
      <w:r>
        <w:t>ACLEDin datan mukaan tarkastelujakson aikana e</w:t>
      </w:r>
      <w:r w:rsidR="00E74C13">
        <w:t>niten kuolonuhreja aiheuttan</w:t>
      </w:r>
      <w:r>
        <w:t>ut</w:t>
      </w:r>
      <w:r w:rsidR="00E74C13">
        <w:t xml:space="preserve"> turvallisuusvälikohtau</w:t>
      </w:r>
      <w:r>
        <w:t xml:space="preserve">s </w:t>
      </w:r>
      <w:proofErr w:type="spellStart"/>
      <w:r>
        <w:t>Baalbek-Hermelin</w:t>
      </w:r>
      <w:proofErr w:type="spellEnd"/>
      <w:r>
        <w:t xml:space="preserve"> maakunnassa</w:t>
      </w:r>
      <w:r w:rsidR="00E74C13">
        <w:t xml:space="preserve"> oli Israelin armeijan </w:t>
      </w:r>
      <w:r>
        <w:t xml:space="preserve">2.3.2026 </w:t>
      </w:r>
      <w:proofErr w:type="spellStart"/>
      <w:r>
        <w:t>Baalbekin</w:t>
      </w:r>
      <w:proofErr w:type="spellEnd"/>
      <w:r>
        <w:t xml:space="preserve"> kaupungissa </w:t>
      </w:r>
      <w:r w:rsidR="00E74C13">
        <w:t>lähell</w:t>
      </w:r>
      <w:r>
        <w:t>ä</w:t>
      </w:r>
      <w:r w:rsidR="00E74C13">
        <w:t xml:space="preserve"> Dar </w:t>
      </w:r>
      <w:proofErr w:type="spellStart"/>
      <w:r w:rsidR="00E74C13">
        <w:t>el-Amalin</w:t>
      </w:r>
      <w:proofErr w:type="spellEnd"/>
      <w:r w:rsidR="00E74C13">
        <w:t xml:space="preserve"> sairaalaa tekemät ilmaiskut, joissa sai surmansa 52 henkilöä ja 154 loukkaantui</w:t>
      </w:r>
      <w:r w:rsidR="00381661">
        <w:t>.</w:t>
      </w:r>
      <w:r w:rsidR="00381661">
        <w:rPr>
          <w:rStyle w:val="Alaviitteenviite"/>
        </w:rPr>
        <w:footnoteReference w:id="70"/>
      </w:r>
      <w:r w:rsidR="00381661">
        <w:t xml:space="preserve"> </w:t>
      </w:r>
      <w:r w:rsidR="00E74C13">
        <w:t xml:space="preserve">Hizbollahin jäsenten </w:t>
      </w:r>
      <w:r w:rsidR="00381661">
        <w:t xml:space="preserve">ja Israelin armeijan </w:t>
      </w:r>
      <w:r w:rsidR="00E74C13">
        <w:t xml:space="preserve">välillä </w:t>
      </w:r>
      <w:proofErr w:type="spellStart"/>
      <w:r w:rsidR="00E74C13">
        <w:t>Nabi</w:t>
      </w:r>
      <w:proofErr w:type="spellEnd"/>
      <w:r w:rsidR="00E74C13">
        <w:t xml:space="preserve"> </w:t>
      </w:r>
      <w:proofErr w:type="spellStart"/>
      <w:r w:rsidR="00E74C13">
        <w:t>Sheetin</w:t>
      </w:r>
      <w:proofErr w:type="spellEnd"/>
      <w:r w:rsidR="00E74C13">
        <w:t xml:space="preserve"> kaupungissa 7.3.2026 käydy</w:t>
      </w:r>
      <w:r w:rsidR="00B11E75">
        <w:t>issä</w:t>
      </w:r>
      <w:r w:rsidR="00AB474A">
        <w:t xml:space="preserve"> </w:t>
      </w:r>
      <w:r w:rsidR="00381661">
        <w:t>aseellis</w:t>
      </w:r>
      <w:r w:rsidR="00B11E75">
        <w:t>issa</w:t>
      </w:r>
      <w:r w:rsidR="00381661">
        <w:t xml:space="preserve"> </w:t>
      </w:r>
      <w:r w:rsidR="00E74C13">
        <w:t>taistel</w:t>
      </w:r>
      <w:r w:rsidR="00B11E75">
        <w:t>uissa</w:t>
      </w:r>
      <w:r w:rsidR="00AB474A">
        <w:t xml:space="preserve"> </w:t>
      </w:r>
      <w:r w:rsidR="00E74C13">
        <w:t>sai</w:t>
      </w:r>
      <w:r w:rsidR="00B11E75">
        <w:t xml:space="preserve"> puolestaan</w:t>
      </w:r>
      <w:r w:rsidR="00E74C13">
        <w:t xml:space="preserve"> surmansa 42 henkilöä ja </w:t>
      </w:r>
      <w:r w:rsidR="00381661">
        <w:t>40 loukkaantui</w:t>
      </w:r>
      <w:r w:rsidR="00AB474A">
        <w:t>.</w:t>
      </w:r>
      <w:r w:rsidR="00381661">
        <w:rPr>
          <w:rStyle w:val="Alaviitteenviite"/>
        </w:rPr>
        <w:footnoteReference w:id="71"/>
      </w:r>
      <w:r w:rsidR="00AB474A">
        <w:t xml:space="preserve"> </w:t>
      </w:r>
    </w:p>
    <w:p w14:paraId="3613F33F" w14:textId="09F9FE5E" w:rsidR="003A2634" w:rsidRDefault="003A2634" w:rsidP="003A2634">
      <w:r w:rsidRPr="006435D7">
        <w:t xml:space="preserve">Libanonin terveysministeriön 9.4.2026 julkaisemien alustavien uhrilukujen mukaan Israelin </w:t>
      </w:r>
      <w:r w:rsidR="006435D7" w:rsidRPr="006435D7">
        <w:t>eri puolille Libanonia</w:t>
      </w:r>
      <w:r w:rsidRPr="006435D7">
        <w:t xml:space="preserve"> 8.4.2026 </w:t>
      </w:r>
      <w:r w:rsidR="006435D7" w:rsidRPr="006435D7">
        <w:t>tekemissä</w:t>
      </w:r>
      <w:r w:rsidRPr="006435D7">
        <w:t xml:space="preserve"> </w:t>
      </w:r>
      <w:r w:rsidR="006435D7" w:rsidRPr="006435D7">
        <w:t>ilma</w:t>
      </w:r>
      <w:r w:rsidRPr="006435D7">
        <w:t xml:space="preserve">iskussa sai </w:t>
      </w:r>
      <w:proofErr w:type="spellStart"/>
      <w:r w:rsidR="006435D7" w:rsidRPr="006435D7">
        <w:t>Baalbek-Hermelin</w:t>
      </w:r>
      <w:proofErr w:type="spellEnd"/>
      <w:r w:rsidR="006435D7" w:rsidRPr="006435D7">
        <w:t xml:space="preserve"> maakunnassa </w:t>
      </w:r>
      <w:r w:rsidRPr="006435D7">
        <w:t>surmansa ainakin 3</w:t>
      </w:r>
      <w:r w:rsidR="006435D7" w:rsidRPr="006435D7">
        <w:t xml:space="preserve">0 henkilöä ja </w:t>
      </w:r>
      <w:r w:rsidRPr="006435D7">
        <w:t xml:space="preserve">loukkaantui ainakin </w:t>
      </w:r>
      <w:r w:rsidR="006435D7" w:rsidRPr="006435D7">
        <w:t>87</w:t>
      </w:r>
      <w:r w:rsidRPr="006435D7">
        <w:t xml:space="preserve"> henkilöä.</w:t>
      </w:r>
      <w:r w:rsidRPr="006435D7">
        <w:rPr>
          <w:rStyle w:val="Alaviitteenviite"/>
        </w:rPr>
        <w:footnoteReference w:id="72"/>
      </w:r>
      <w:r w:rsidRPr="006435D7">
        <w:t xml:space="preserve"> Libanonin siviilipuolustuksen </w:t>
      </w:r>
      <w:r w:rsidRPr="006435D7">
        <w:lastRenderedPageBreak/>
        <w:t>pääosaston 14.4.2026 julkaisemien alustavien uhrilukujen mukaan Israelin 8.4.2026 iskuissa sai</w:t>
      </w:r>
      <w:r w:rsidR="006435D7" w:rsidRPr="006435D7">
        <w:t xml:space="preserve"> </w:t>
      </w:r>
      <w:proofErr w:type="spellStart"/>
      <w:r w:rsidR="006435D7" w:rsidRPr="006435D7">
        <w:t>Baalbekin</w:t>
      </w:r>
      <w:proofErr w:type="spellEnd"/>
      <w:r w:rsidR="006435D7" w:rsidRPr="006435D7">
        <w:t xml:space="preserve"> ja </w:t>
      </w:r>
      <w:proofErr w:type="spellStart"/>
      <w:r w:rsidR="006435D7" w:rsidRPr="006435D7">
        <w:t>Hermelin</w:t>
      </w:r>
      <w:proofErr w:type="spellEnd"/>
      <w:r w:rsidR="006435D7" w:rsidRPr="006435D7">
        <w:t xml:space="preserve"> alueella</w:t>
      </w:r>
      <w:r w:rsidRPr="006435D7">
        <w:t xml:space="preserve"> surmansa </w:t>
      </w:r>
      <w:r w:rsidR="006435D7" w:rsidRPr="006435D7">
        <w:t xml:space="preserve">yhteensä 27 henkilöä </w:t>
      </w:r>
      <w:r w:rsidRPr="006435D7">
        <w:t xml:space="preserve">ja loukkaantui </w:t>
      </w:r>
      <w:r w:rsidR="006435D7" w:rsidRPr="006435D7">
        <w:t>34</w:t>
      </w:r>
      <w:r w:rsidRPr="006435D7">
        <w:t>.</w:t>
      </w:r>
      <w:r w:rsidRPr="006435D7">
        <w:rPr>
          <w:rStyle w:val="Alaviitteenviite"/>
        </w:rPr>
        <w:footnoteReference w:id="73"/>
      </w:r>
      <w:r>
        <w:t xml:space="preserve"> </w:t>
      </w:r>
    </w:p>
    <w:p w14:paraId="3CB24744" w14:textId="6775297B" w:rsidR="009A2535" w:rsidRDefault="009A2535" w:rsidP="009A2535">
      <w:r>
        <w:t xml:space="preserve">ACLEDin datan mukaan turvallisuusvälikohtauksia tapahtui </w:t>
      </w:r>
      <w:proofErr w:type="spellStart"/>
      <w:r>
        <w:t>Baalbek-Hermelin</w:t>
      </w:r>
      <w:proofErr w:type="spellEnd"/>
      <w:r>
        <w:t xml:space="preserve">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9C1CA9" w14:paraId="48A015E5" w14:textId="77777777" w:rsidTr="001C0153">
        <w:tc>
          <w:tcPr>
            <w:tcW w:w="1413" w:type="dxa"/>
            <w:shd w:val="clear" w:color="auto" w:fill="auto"/>
          </w:tcPr>
          <w:p w14:paraId="603E826D" w14:textId="77777777" w:rsidR="009C1CA9" w:rsidRPr="00DA6BF4" w:rsidRDefault="009C1CA9" w:rsidP="00D52B6F">
            <w:pPr>
              <w:jc w:val="left"/>
              <w:rPr>
                <w:b/>
                <w:bCs/>
              </w:rPr>
            </w:pPr>
            <w:r w:rsidRPr="00DA6BF4">
              <w:rPr>
                <w:b/>
                <w:bCs/>
              </w:rPr>
              <w:t>Kk/vuosi</w:t>
            </w:r>
          </w:p>
        </w:tc>
        <w:tc>
          <w:tcPr>
            <w:tcW w:w="1842" w:type="dxa"/>
            <w:shd w:val="clear" w:color="auto" w:fill="auto"/>
          </w:tcPr>
          <w:p w14:paraId="591E7B91" w14:textId="77777777" w:rsidR="009C1CA9" w:rsidRPr="00DA6BF4" w:rsidRDefault="009C1CA9" w:rsidP="00D52B6F">
            <w:pPr>
              <w:jc w:val="left"/>
              <w:rPr>
                <w:b/>
                <w:bCs/>
              </w:rPr>
            </w:pPr>
            <w:r>
              <w:rPr>
                <w:b/>
                <w:bCs/>
              </w:rPr>
              <w:t>Taistelut-kategoria</w:t>
            </w:r>
          </w:p>
        </w:tc>
        <w:tc>
          <w:tcPr>
            <w:tcW w:w="1985" w:type="dxa"/>
            <w:shd w:val="clear" w:color="auto" w:fill="auto"/>
          </w:tcPr>
          <w:p w14:paraId="01776011" w14:textId="77777777" w:rsidR="009C1CA9" w:rsidRPr="00DA6BF4" w:rsidRDefault="009C1CA9" w:rsidP="00D52B6F">
            <w:pPr>
              <w:jc w:val="left"/>
              <w:rPr>
                <w:b/>
                <w:bCs/>
              </w:rPr>
            </w:pPr>
            <w:r>
              <w:rPr>
                <w:b/>
                <w:bCs/>
              </w:rPr>
              <w:t>R</w:t>
            </w:r>
            <w:r w:rsidRPr="007E6EC6">
              <w:rPr>
                <w:b/>
                <w:bCs/>
              </w:rPr>
              <w:t>äjähde- ja ilmaisku</w:t>
            </w:r>
            <w:r>
              <w:rPr>
                <w:b/>
                <w:bCs/>
              </w:rPr>
              <w:t>t -kategoria</w:t>
            </w:r>
          </w:p>
        </w:tc>
        <w:tc>
          <w:tcPr>
            <w:tcW w:w="1842" w:type="dxa"/>
            <w:shd w:val="clear" w:color="auto" w:fill="auto"/>
          </w:tcPr>
          <w:p w14:paraId="5BAD1F5A" w14:textId="77777777" w:rsidR="009C1CA9" w:rsidRPr="00DA6BF4" w:rsidRDefault="009C1CA9" w:rsidP="00D52B6F">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1B989BDC" w14:textId="77777777" w:rsidR="009C1CA9" w:rsidRPr="00DA6BF4" w:rsidRDefault="009C1CA9" w:rsidP="00D52B6F">
            <w:pPr>
              <w:jc w:val="left"/>
              <w:rPr>
                <w:b/>
                <w:bCs/>
              </w:rPr>
            </w:pPr>
            <w:r w:rsidRPr="00DA6BF4">
              <w:rPr>
                <w:b/>
                <w:bCs/>
              </w:rPr>
              <w:t>Turvallisuus-välikohtaukset</w:t>
            </w:r>
            <w:r>
              <w:rPr>
                <w:b/>
                <w:bCs/>
              </w:rPr>
              <w:t xml:space="preserve"> yhteensä</w:t>
            </w:r>
          </w:p>
        </w:tc>
      </w:tr>
      <w:tr w:rsidR="009C1CA9" w14:paraId="10A2D4E5" w14:textId="77777777" w:rsidTr="001C0153">
        <w:tc>
          <w:tcPr>
            <w:tcW w:w="1413" w:type="dxa"/>
            <w:shd w:val="clear" w:color="auto" w:fill="auto"/>
          </w:tcPr>
          <w:p w14:paraId="4074DD44" w14:textId="77777777" w:rsidR="009C1CA9" w:rsidRDefault="009C1CA9" w:rsidP="00D52B6F">
            <w:r>
              <w:t>1/2026</w:t>
            </w:r>
          </w:p>
        </w:tc>
        <w:tc>
          <w:tcPr>
            <w:tcW w:w="1842" w:type="dxa"/>
            <w:shd w:val="clear" w:color="auto" w:fill="auto"/>
          </w:tcPr>
          <w:p w14:paraId="5E5942D5" w14:textId="427CAB93" w:rsidR="009C1CA9" w:rsidRDefault="001D7BE3" w:rsidP="00D52B6F">
            <w:r>
              <w:t>-</w:t>
            </w:r>
          </w:p>
        </w:tc>
        <w:tc>
          <w:tcPr>
            <w:tcW w:w="1985" w:type="dxa"/>
            <w:shd w:val="clear" w:color="auto" w:fill="auto"/>
          </w:tcPr>
          <w:p w14:paraId="2165CA03" w14:textId="296FD64A" w:rsidR="009C1CA9" w:rsidRDefault="001D7BE3" w:rsidP="00D52B6F">
            <w:r>
              <w:t>10</w:t>
            </w:r>
          </w:p>
        </w:tc>
        <w:tc>
          <w:tcPr>
            <w:tcW w:w="1842" w:type="dxa"/>
            <w:shd w:val="clear" w:color="auto" w:fill="auto"/>
          </w:tcPr>
          <w:p w14:paraId="59038664" w14:textId="77777777" w:rsidR="009C1CA9" w:rsidRDefault="009C1CA9" w:rsidP="00D52B6F">
            <w:r>
              <w:t>-</w:t>
            </w:r>
          </w:p>
        </w:tc>
        <w:tc>
          <w:tcPr>
            <w:tcW w:w="1842" w:type="dxa"/>
            <w:shd w:val="clear" w:color="auto" w:fill="auto"/>
          </w:tcPr>
          <w:p w14:paraId="77479818" w14:textId="43CF0650" w:rsidR="009C1CA9" w:rsidRDefault="009C1CA9" w:rsidP="00D52B6F">
            <w:r>
              <w:t>1</w:t>
            </w:r>
            <w:r w:rsidR="001D7BE3">
              <w:t>0</w:t>
            </w:r>
          </w:p>
        </w:tc>
      </w:tr>
      <w:tr w:rsidR="009C1CA9" w14:paraId="2B60F77B" w14:textId="77777777" w:rsidTr="001C0153">
        <w:tc>
          <w:tcPr>
            <w:tcW w:w="1413" w:type="dxa"/>
            <w:shd w:val="clear" w:color="auto" w:fill="auto"/>
          </w:tcPr>
          <w:p w14:paraId="51CE188D" w14:textId="77777777" w:rsidR="009C1CA9" w:rsidRDefault="009C1CA9" w:rsidP="00D52B6F">
            <w:r>
              <w:t>2/2026</w:t>
            </w:r>
          </w:p>
        </w:tc>
        <w:tc>
          <w:tcPr>
            <w:tcW w:w="1842" w:type="dxa"/>
            <w:shd w:val="clear" w:color="auto" w:fill="auto"/>
          </w:tcPr>
          <w:p w14:paraId="6A90BE60" w14:textId="58296B36" w:rsidR="009C1CA9" w:rsidRDefault="009A2535" w:rsidP="00D52B6F">
            <w:r>
              <w:t>1</w:t>
            </w:r>
          </w:p>
        </w:tc>
        <w:tc>
          <w:tcPr>
            <w:tcW w:w="1985" w:type="dxa"/>
            <w:shd w:val="clear" w:color="auto" w:fill="auto"/>
          </w:tcPr>
          <w:p w14:paraId="4DE44AF5" w14:textId="0C3A2B81" w:rsidR="009C1CA9" w:rsidRDefault="009A2535" w:rsidP="00D52B6F">
            <w:r>
              <w:t>20</w:t>
            </w:r>
          </w:p>
        </w:tc>
        <w:tc>
          <w:tcPr>
            <w:tcW w:w="1842" w:type="dxa"/>
            <w:shd w:val="clear" w:color="auto" w:fill="auto"/>
          </w:tcPr>
          <w:p w14:paraId="4A1C69ED" w14:textId="329A50E5" w:rsidR="009C1CA9" w:rsidRDefault="009A2535" w:rsidP="00D52B6F">
            <w:r>
              <w:t>-</w:t>
            </w:r>
          </w:p>
        </w:tc>
        <w:tc>
          <w:tcPr>
            <w:tcW w:w="1842" w:type="dxa"/>
            <w:shd w:val="clear" w:color="auto" w:fill="auto"/>
          </w:tcPr>
          <w:p w14:paraId="3F188988" w14:textId="7831F1B7" w:rsidR="009C1CA9" w:rsidRDefault="001D7BE3" w:rsidP="00D52B6F">
            <w:r>
              <w:t>2</w:t>
            </w:r>
            <w:r w:rsidR="009C1CA9">
              <w:t>1</w:t>
            </w:r>
          </w:p>
        </w:tc>
      </w:tr>
      <w:tr w:rsidR="009C1CA9" w14:paraId="4CBE6C53" w14:textId="77777777" w:rsidTr="001C0153">
        <w:tc>
          <w:tcPr>
            <w:tcW w:w="1413" w:type="dxa"/>
            <w:shd w:val="clear" w:color="auto" w:fill="auto"/>
          </w:tcPr>
          <w:p w14:paraId="4202F1B1" w14:textId="77777777" w:rsidR="009C1CA9" w:rsidRDefault="009C1CA9" w:rsidP="00D52B6F">
            <w:r>
              <w:t>3/2026</w:t>
            </w:r>
          </w:p>
        </w:tc>
        <w:tc>
          <w:tcPr>
            <w:tcW w:w="1842" w:type="dxa"/>
            <w:shd w:val="clear" w:color="auto" w:fill="auto"/>
          </w:tcPr>
          <w:p w14:paraId="05FEDC23" w14:textId="46DA6679" w:rsidR="009C1CA9" w:rsidRDefault="009A2535" w:rsidP="00D52B6F">
            <w:r>
              <w:t>3</w:t>
            </w:r>
          </w:p>
        </w:tc>
        <w:tc>
          <w:tcPr>
            <w:tcW w:w="1985" w:type="dxa"/>
            <w:shd w:val="clear" w:color="auto" w:fill="auto"/>
          </w:tcPr>
          <w:p w14:paraId="1D4FCD1C" w14:textId="6A0ABA98" w:rsidR="009C1CA9" w:rsidRDefault="009A2535" w:rsidP="00D52B6F">
            <w:r>
              <w:t>63</w:t>
            </w:r>
          </w:p>
        </w:tc>
        <w:tc>
          <w:tcPr>
            <w:tcW w:w="1842" w:type="dxa"/>
            <w:shd w:val="clear" w:color="auto" w:fill="auto"/>
          </w:tcPr>
          <w:p w14:paraId="197C6CF6" w14:textId="77777777" w:rsidR="009C1CA9" w:rsidRDefault="009C1CA9" w:rsidP="00D52B6F">
            <w:r>
              <w:t>-</w:t>
            </w:r>
          </w:p>
        </w:tc>
        <w:tc>
          <w:tcPr>
            <w:tcW w:w="1842" w:type="dxa"/>
            <w:shd w:val="clear" w:color="auto" w:fill="auto"/>
          </w:tcPr>
          <w:p w14:paraId="556CDF46" w14:textId="550283B6" w:rsidR="009C1CA9" w:rsidRDefault="009A2535" w:rsidP="00D52B6F">
            <w:r>
              <w:t>66</w:t>
            </w:r>
          </w:p>
        </w:tc>
      </w:tr>
      <w:tr w:rsidR="009C1CA9" w14:paraId="1423CE49" w14:textId="77777777" w:rsidTr="001C0153">
        <w:tc>
          <w:tcPr>
            <w:tcW w:w="1413" w:type="dxa"/>
            <w:shd w:val="clear" w:color="auto" w:fill="auto"/>
          </w:tcPr>
          <w:p w14:paraId="404E9B92" w14:textId="77777777" w:rsidR="009C1CA9" w:rsidRDefault="009C1CA9" w:rsidP="00D52B6F">
            <w:r>
              <w:t>1.–24.4.2026</w:t>
            </w:r>
          </w:p>
        </w:tc>
        <w:tc>
          <w:tcPr>
            <w:tcW w:w="1842" w:type="dxa"/>
            <w:shd w:val="clear" w:color="auto" w:fill="auto"/>
          </w:tcPr>
          <w:p w14:paraId="22B30DB4" w14:textId="112104AF" w:rsidR="009C1CA9" w:rsidRDefault="009A2535" w:rsidP="00D52B6F">
            <w:r>
              <w:t>1</w:t>
            </w:r>
          </w:p>
        </w:tc>
        <w:tc>
          <w:tcPr>
            <w:tcW w:w="1985" w:type="dxa"/>
            <w:shd w:val="clear" w:color="auto" w:fill="auto"/>
          </w:tcPr>
          <w:p w14:paraId="4A2167D0" w14:textId="77837F76" w:rsidR="009C1CA9" w:rsidRDefault="009A2535" w:rsidP="00D52B6F">
            <w:r>
              <w:t>16</w:t>
            </w:r>
          </w:p>
        </w:tc>
        <w:tc>
          <w:tcPr>
            <w:tcW w:w="1842" w:type="dxa"/>
            <w:shd w:val="clear" w:color="auto" w:fill="auto"/>
          </w:tcPr>
          <w:p w14:paraId="7E9883F4" w14:textId="2FF195B1" w:rsidR="009C1CA9" w:rsidRDefault="009A2535" w:rsidP="00D52B6F">
            <w:r>
              <w:t>1</w:t>
            </w:r>
          </w:p>
        </w:tc>
        <w:tc>
          <w:tcPr>
            <w:tcW w:w="1842" w:type="dxa"/>
            <w:shd w:val="clear" w:color="auto" w:fill="auto"/>
          </w:tcPr>
          <w:p w14:paraId="3C0B2F56" w14:textId="4FF2FC5B" w:rsidR="009C1CA9" w:rsidRDefault="009A2535" w:rsidP="00D52B6F">
            <w:r>
              <w:t>18</w:t>
            </w:r>
          </w:p>
        </w:tc>
      </w:tr>
    </w:tbl>
    <w:p w14:paraId="3A030D24" w14:textId="0D4B1F80" w:rsidR="00944D44" w:rsidRDefault="00944D44" w:rsidP="00944D44">
      <w:pPr>
        <w:pStyle w:val="Kuvaotsikko"/>
        <w:keepNext/>
      </w:pPr>
      <w:r>
        <w:t xml:space="preserve">Taulukko </w:t>
      </w:r>
      <w:fldSimple w:instr=" SEQ Taulukko \* ARABIC ">
        <w:r w:rsidR="001C0153">
          <w:rPr>
            <w:noProof/>
          </w:rPr>
          <w:t>2</w:t>
        </w:r>
      </w:fldSimple>
      <w:r>
        <w:t>.</w:t>
      </w:r>
      <w:r w:rsidRPr="00944D44">
        <w:t xml:space="preserve"> </w:t>
      </w:r>
      <w:r w:rsidRPr="00944D44">
        <w:t xml:space="preserve">Turvallisuusvälikohtaukset kuukausittain </w:t>
      </w:r>
      <w:proofErr w:type="spellStart"/>
      <w:r w:rsidRPr="00944D44">
        <w:t>Baalbek-Hermelin</w:t>
      </w:r>
      <w:proofErr w:type="spellEnd"/>
      <w:r w:rsidRPr="00944D44">
        <w:t xml:space="preserve"> maakunnassa 1.1.2026–24.4.2026. Lähde: ACLED 29.4.2026.</w:t>
      </w:r>
    </w:p>
    <w:p w14:paraId="77F25EAA" w14:textId="408E51C7" w:rsidR="00F8250B" w:rsidRPr="00F8250B" w:rsidRDefault="00182DAE" w:rsidP="00F8250B">
      <w:pPr>
        <w:pStyle w:val="LeiptekstiMigri"/>
        <w:ind w:left="0"/>
      </w:pPr>
      <w:r>
        <w:t xml:space="preserve">Uutistoimisto Reuters ja israelilaismedia </w:t>
      </w:r>
      <w:proofErr w:type="spellStart"/>
      <w:r>
        <w:t>The</w:t>
      </w:r>
      <w:proofErr w:type="spellEnd"/>
      <w:r>
        <w:t xml:space="preserve"> Times of Israel raportoivat Israelin tehneen 27.4.2026 ilmaiskuja </w:t>
      </w:r>
      <w:proofErr w:type="spellStart"/>
      <w:r>
        <w:t>Baalbek-Hermelin</w:t>
      </w:r>
      <w:proofErr w:type="spellEnd"/>
      <w:r>
        <w:t xml:space="preserve"> maakunnassa sijaitsevan </w:t>
      </w:r>
      <w:proofErr w:type="spellStart"/>
      <w:r>
        <w:t>Nabi</w:t>
      </w:r>
      <w:proofErr w:type="spellEnd"/>
      <w:r>
        <w:t xml:space="preserve"> </w:t>
      </w:r>
      <w:proofErr w:type="spellStart"/>
      <w:r>
        <w:t>Sheetin</w:t>
      </w:r>
      <w:proofErr w:type="spellEnd"/>
      <w:r>
        <w:t xml:space="preserve"> kaupungin läheisyyteen.</w:t>
      </w:r>
      <w:r>
        <w:rPr>
          <w:rStyle w:val="Alaviitteenviite"/>
        </w:rPr>
        <w:footnoteReference w:id="74"/>
      </w:r>
      <w:r>
        <w:t xml:space="preserve"> Israelilaisen Alma </w:t>
      </w:r>
      <w:proofErr w:type="spellStart"/>
      <w:r>
        <w:t>Research</w:t>
      </w:r>
      <w:proofErr w:type="spellEnd"/>
      <w:r>
        <w:t xml:space="preserve"> and </w:t>
      </w:r>
      <w:proofErr w:type="spellStart"/>
      <w:r>
        <w:t>Education</w:t>
      </w:r>
      <w:proofErr w:type="spellEnd"/>
      <w:r>
        <w:t xml:space="preserve"> Centerin 5.5.2026 julkaistun analyysin mukaan Israel oli tehnyt </w:t>
      </w:r>
      <w:proofErr w:type="spellStart"/>
      <w:r>
        <w:t>Baalbek-Hermelin</w:t>
      </w:r>
      <w:proofErr w:type="spellEnd"/>
      <w:r>
        <w:t xml:space="preserve"> alueelle kaksi ilmaiskua 18.4.–3.5.2026 välisenä aikana.</w:t>
      </w:r>
      <w:r>
        <w:rPr>
          <w:rStyle w:val="Alaviitteenviite"/>
        </w:rPr>
        <w:footnoteReference w:id="75"/>
      </w:r>
      <w:r>
        <w:t xml:space="preserve"> </w:t>
      </w:r>
    </w:p>
    <w:p w14:paraId="2EF9D451" w14:textId="77777777" w:rsidR="00150922" w:rsidRDefault="00150922" w:rsidP="00150922">
      <w:pPr>
        <w:pStyle w:val="Otsikko3"/>
      </w:pPr>
      <w:r>
        <w:t>Beirutin maakunta</w:t>
      </w:r>
    </w:p>
    <w:p w14:paraId="26732F7C" w14:textId="5A836555" w:rsidR="005729B7" w:rsidRDefault="009A2535" w:rsidP="009A2535">
      <w:r w:rsidRPr="007E6EC6">
        <w:t>ACLEDin datan mukaan</w:t>
      </w:r>
      <w:r>
        <w:t xml:space="preserve"> Beirutin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 xml:space="preserve">yhteensä 13 </w:t>
      </w:r>
      <w:r w:rsidRPr="007E6EC6">
        <w:t>turvallisuusvälikohtau</w:t>
      </w:r>
      <w:r>
        <w:t>sta,</w:t>
      </w:r>
      <w:r w:rsidRPr="007E6EC6">
        <w:t xml:space="preserve"> jo</w:t>
      </w:r>
      <w:r>
        <w:t xml:space="preserve">ista kaikki olivat Israelin armeijan tekemiä </w:t>
      </w:r>
      <w:r w:rsidRPr="007E6EC6">
        <w:t>räjähde- ja ilmaisku</w:t>
      </w:r>
      <w:r>
        <w:t>ja.</w:t>
      </w:r>
      <w:r w:rsidR="00DB2165">
        <w:t xml:space="preserve"> Useisiin ACLEDin Beirutissa tilastoimien yksittäisten turvallisuusvälikohtausten kuvauksiin on sisällytetty useita kaupungin eri alueille samaan aikaan tai samana päivänä tehtyjä iskuja.</w:t>
      </w:r>
      <w:r w:rsidR="00845149">
        <w:rPr>
          <w:rStyle w:val="Alaviitteenviite"/>
        </w:rPr>
        <w:footnoteReference w:id="76"/>
      </w:r>
      <w:r w:rsidR="00DB2165">
        <w:t xml:space="preserve"> Esimerkiksi keskiviikkona 8.4.2026 ACLED on tilastoinut Beirutissa </w:t>
      </w:r>
      <w:r w:rsidR="00384BD5">
        <w:t xml:space="preserve">ainoastaan viisi </w:t>
      </w:r>
      <w:r w:rsidR="00DB2165">
        <w:t>turvallisuusvälikohtausta sisältä</w:t>
      </w:r>
      <w:r w:rsidR="00845149">
        <w:t>en</w:t>
      </w:r>
      <w:r w:rsidR="00DB2165">
        <w:t xml:space="preserve"> </w:t>
      </w:r>
      <w:r w:rsidR="00384BD5">
        <w:t>kuitenkin</w:t>
      </w:r>
      <w:r w:rsidR="00B04050">
        <w:t xml:space="preserve"> kaikki</w:t>
      </w:r>
      <w:r w:rsidR="00384BD5">
        <w:t xml:space="preserve"> </w:t>
      </w:r>
      <w:r w:rsidR="00DB2165">
        <w:t xml:space="preserve">Israelin seuraaville alueille tekemät ilmaiskut: </w:t>
      </w:r>
      <w:proofErr w:type="spellStart"/>
      <w:r w:rsidR="00DB2165">
        <w:t>Tallet</w:t>
      </w:r>
      <w:proofErr w:type="spellEnd"/>
      <w:r w:rsidR="00DB2165">
        <w:t xml:space="preserve"> </w:t>
      </w:r>
      <w:proofErr w:type="spellStart"/>
      <w:r w:rsidR="00DB2165">
        <w:t>el-Khayat</w:t>
      </w:r>
      <w:proofErr w:type="spellEnd"/>
      <w:r w:rsidR="00DB2165">
        <w:t xml:space="preserve">, </w:t>
      </w:r>
      <w:proofErr w:type="spellStart"/>
      <w:r w:rsidR="00DB2165" w:rsidRPr="00DB2165">
        <w:t>Corniche</w:t>
      </w:r>
      <w:proofErr w:type="spellEnd"/>
      <w:r w:rsidR="00DB2165" w:rsidRPr="00DB2165">
        <w:t xml:space="preserve"> </w:t>
      </w:r>
      <w:proofErr w:type="spellStart"/>
      <w:r w:rsidR="00DB2165" w:rsidRPr="00DB2165">
        <w:t>el</w:t>
      </w:r>
      <w:r w:rsidR="00DB2165">
        <w:t>-</w:t>
      </w:r>
      <w:r w:rsidR="00DB2165" w:rsidRPr="00DB2165">
        <w:t>Mazraa</w:t>
      </w:r>
      <w:proofErr w:type="spellEnd"/>
      <w:r w:rsidR="00DB2165">
        <w:t xml:space="preserve">, </w:t>
      </w:r>
      <w:proofErr w:type="spellStart"/>
      <w:r w:rsidR="00DB2165">
        <w:t>Burj</w:t>
      </w:r>
      <w:proofErr w:type="spellEnd"/>
      <w:r w:rsidR="00DB2165">
        <w:t xml:space="preserve"> Abi </w:t>
      </w:r>
      <w:proofErr w:type="spellStart"/>
      <w:r w:rsidR="00DB2165">
        <w:t>Haydar</w:t>
      </w:r>
      <w:proofErr w:type="spellEnd"/>
      <w:r w:rsidR="00DB2165">
        <w:t xml:space="preserve">, </w:t>
      </w:r>
      <w:proofErr w:type="spellStart"/>
      <w:r w:rsidR="00845149">
        <w:t>Barbour</w:t>
      </w:r>
      <w:proofErr w:type="spellEnd"/>
      <w:r w:rsidR="00845149">
        <w:t xml:space="preserve">, </w:t>
      </w:r>
      <w:proofErr w:type="spellStart"/>
      <w:r w:rsidR="00845149">
        <w:t>Ain</w:t>
      </w:r>
      <w:proofErr w:type="spellEnd"/>
      <w:r w:rsidR="00845149">
        <w:t xml:space="preserve"> </w:t>
      </w:r>
      <w:proofErr w:type="spellStart"/>
      <w:r w:rsidR="00845149">
        <w:t>Mreisse</w:t>
      </w:r>
      <w:proofErr w:type="spellEnd"/>
      <w:r w:rsidR="00845149">
        <w:t xml:space="preserve">, </w:t>
      </w:r>
      <w:proofErr w:type="spellStart"/>
      <w:r w:rsidR="00845149">
        <w:t>Manara</w:t>
      </w:r>
      <w:proofErr w:type="spellEnd"/>
      <w:r w:rsidR="00845149">
        <w:t xml:space="preserve">, </w:t>
      </w:r>
      <w:proofErr w:type="spellStart"/>
      <w:r w:rsidR="00845149">
        <w:t>Hamra</w:t>
      </w:r>
      <w:proofErr w:type="spellEnd"/>
      <w:r w:rsidR="00845149">
        <w:t xml:space="preserve">, </w:t>
      </w:r>
      <w:proofErr w:type="spellStart"/>
      <w:r w:rsidR="00845149">
        <w:t>Ain</w:t>
      </w:r>
      <w:proofErr w:type="spellEnd"/>
      <w:r w:rsidR="00845149">
        <w:t xml:space="preserve"> </w:t>
      </w:r>
      <w:proofErr w:type="spellStart"/>
      <w:r w:rsidR="00845149">
        <w:t>el-Tineh</w:t>
      </w:r>
      <w:proofErr w:type="spellEnd"/>
      <w:r w:rsidR="00845149">
        <w:t xml:space="preserve">, </w:t>
      </w:r>
      <w:proofErr w:type="spellStart"/>
      <w:r w:rsidR="00845149">
        <w:t>Salim</w:t>
      </w:r>
      <w:proofErr w:type="spellEnd"/>
      <w:r w:rsidR="00845149">
        <w:t xml:space="preserve"> </w:t>
      </w:r>
      <w:proofErr w:type="spellStart"/>
      <w:r w:rsidR="00845149">
        <w:t>Slem</w:t>
      </w:r>
      <w:proofErr w:type="spellEnd"/>
      <w:r w:rsidR="00845149">
        <w:t xml:space="preserve"> ja </w:t>
      </w:r>
      <w:proofErr w:type="spellStart"/>
      <w:r w:rsidR="00845149">
        <w:t>Basta</w:t>
      </w:r>
      <w:proofErr w:type="spellEnd"/>
      <w:r w:rsidR="00845149">
        <w:t>.</w:t>
      </w:r>
      <w:r w:rsidR="005729B7">
        <w:rPr>
          <w:rStyle w:val="Alaviitteenviite"/>
        </w:rPr>
        <w:footnoteReference w:id="77"/>
      </w:r>
      <w:r w:rsidR="001D1523">
        <w:t xml:space="preserve"> ACLEDin datan mukaan Israel on kohdistanut Beirutissa maaliskuussa ja huhtikuussa 2026 </w:t>
      </w:r>
      <w:r w:rsidR="00A2778A">
        <w:t xml:space="preserve">iskuja </w:t>
      </w:r>
      <w:r w:rsidR="001D1523">
        <w:t xml:space="preserve">myös seuraaville alueille: </w:t>
      </w:r>
      <w:proofErr w:type="spellStart"/>
      <w:r w:rsidR="001D1523">
        <w:t>Raouche</w:t>
      </w:r>
      <w:proofErr w:type="spellEnd"/>
      <w:r w:rsidR="001D1523">
        <w:t xml:space="preserve">, </w:t>
      </w:r>
      <w:proofErr w:type="spellStart"/>
      <w:r w:rsidR="001D1523">
        <w:t>Aicha</w:t>
      </w:r>
      <w:proofErr w:type="spellEnd"/>
      <w:r w:rsidR="001D1523">
        <w:t xml:space="preserve"> </w:t>
      </w:r>
      <w:proofErr w:type="spellStart"/>
      <w:r w:rsidR="001D1523">
        <w:t>Bakkar</w:t>
      </w:r>
      <w:proofErr w:type="spellEnd"/>
      <w:r w:rsidR="001D1523">
        <w:t xml:space="preserve">, </w:t>
      </w:r>
      <w:proofErr w:type="spellStart"/>
      <w:r w:rsidR="001D1523">
        <w:t>Ramlet</w:t>
      </w:r>
      <w:proofErr w:type="spellEnd"/>
      <w:r w:rsidR="001D1523">
        <w:t xml:space="preserve"> </w:t>
      </w:r>
      <w:proofErr w:type="spellStart"/>
      <w:r w:rsidR="001D1523">
        <w:t>al-Bayda</w:t>
      </w:r>
      <w:proofErr w:type="spellEnd"/>
      <w:r w:rsidR="001D1523">
        <w:t xml:space="preserve"> ja </w:t>
      </w:r>
      <w:proofErr w:type="spellStart"/>
      <w:r w:rsidR="001D1523">
        <w:t>Bachoura</w:t>
      </w:r>
      <w:proofErr w:type="spellEnd"/>
      <w:r w:rsidR="001D1523">
        <w:t>.</w:t>
      </w:r>
      <w:r w:rsidR="001D1523">
        <w:rPr>
          <w:rStyle w:val="Alaviitteenviite"/>
        </w:rPr>
        <w:footnoteReference w:id="78"/>
      </w:r>
    </w:p>
    <w:p w14:paraId="02A03164" w14:textId="77777777" w:rsidR="00E533A2" w:rsidRDefault="009A2535" w:rsidP="00E533A2">
      <w:r>
        <w:t xml:space="preserve">ACLED raportoi Beirutin maakunnassa </w:t>
      </w:r>
      <w:r w:rsidR="00A2778A" w:rsidRPr="00A957C6">
        <w:t>1.</w:t>
      </w:r>
      <w:r w:rsidR="00A2778A">
        <w:t>1</w:t>
      </w:r>
      <w:r w:rsidR="00A2778A" w:rsidRPr="00A957C6">
        <w:t>.202</w:t>
      </w:r>
      <w:r w:rsidR="00A2778A">
        <w:t>6</w:t>
      </w:r>
      <w:r w:rsidR="00A2778A" w:rsidRPr="00A957C6">
        <w:t>–</w:t>
      </w:r>
      <w:r w:rsidR="00A2778A">
        <w:t>24</w:t>
      </w:r>
      <w:r w:rsidR="00A2778A" w:rsidRPr="00A957C6">
        <w:t>.</w:t>
      </w:r>
      <w:r w:rsidR="00A2778A">
        <w:t>4</w:t>
      </w:r>
      <w:r w:rsidR="00A2778A" w:rsidRPr="00A957C6">
        <w:t>.202</w:t>
      </w:r>
      <w:r w:rsidR="00A2778A">
        <w:t>6</w:t>
      </w:r>
      <w:r w:rsidR="00A2778A" w:rsidRPr="00A957C6">
        <w:t xml:space="preserve"> </w:t>
      </w:r>
      <w:r w:rsidR="00A2778A">
        <w:t>välisenä</w:t>
      </w:r>
      <w:r>
        <w:t xml:space="preserve"> aikana yhteensä 45 kuolonuhria.</w:t>
      </w:r>
      <w:r w:rsidR="00F66B53">
        <w:rPr>
          <w:rStyle w:val="Alaviitteenviite"/>
        </w:rPr>
        <w:footnoteReference w:id="79"/>
      </w:r>
      <w:r w:rsidR="00F66B53">
        <w:t xml:space="preserve"> </w:t>
      </w:r>
      <w:r w:rsidR="00E533A2">
        <w:t xml:space="preserve">ACLEDin </w:t>
      </w:r>
      <w:proofErr w:type="spellStart"/>
      <w:r w:rsidR="00E533A2">
        <w:t>civilian</w:t>
      </w:r>
      <w:proofErr w:type="spellEnd"/>
      <w:r w:rsidR="00E533A2">
        <w:t xml:space="preserve"> </w:t>
      </w:r>
      <w:proofErr w:type="spellStart"/>
      <w:r w:rsidR="00E533A2">
        <w:t>targeting</w:t>
      </w:r>
      <w:proofErr w:type="spellEnd"/>
      <w:r w:rsidR="00E533A2">
        <w:t xml:space="preserve"> -kategorian perusteella tarkastelujakson aikana Beirutissa raportoiduista turvallisuusvälikohtauksista noin 54 prosenttia (7 tapausta) kohdistui pääasiallisesti tai ainoastaan siviileihin.</w:t>
      </w:r>
      <w:r w:rsidR="00E533A2">
        <w:rPr>
          <w:rStyle w:val="Alaviitteenviite"/>
        </w:rPr>
        <w:footnoteReference w:id="80"/>
      </w:r>
      <w:r w:rsidR="00E533A2">
        <w:t xml:space="preserve"> </w:t>
      </w:r>
    </w:p>
    <w:p w14:paraId="39139122" w14:textId="16D83427" w:rsidR="00944D44" w:rsidRDefault="00944D44" w:rsidP="00944D44">
      <w:r>
        <w:lastRenderedPageBreak/>
        <w:t>Useat lähteet ovat raportoineet 8.4.2026 tehtyjen iskujen kohdistuneen useille tiheään asutetuille asuinalueille ja kaupallisiin keskittymiin Beirutissa.</w:t>
      </w:r>
      <w:r>
        <w:rPr>
          <w:rStyle w:val="Alaviitteenviite"/>
        </w:rPr>
        <w:footnoteReference w:id="81"/>
      </w:r>
      <w:r>
        <w:t xml:space="preserve"> </w:t>
      </w:r>
      <w:r>
        <w:t xml:space="preserve"> </w:t>
      </w:r>
      <w:r>
        <w:t>Useiden lähteiden mukaan iskut tehtiin ilman ennakkovaroitusta.</w:t>
      </w:r>
      <w:r>
        <w:rPr>
          <w:rStyle w:val="Alaviitteenviite"/>
        </w:rPr>
        <w:footnoteReference w:id="82"/>
      </w:r>
      <w:r>
        <w:t xml:space="preserve"> </w:t>
      </w:r>
      <w:r>
        <w:t xml:space="preserve">Brittimedia </w:t>
      </w:r>
      <w:proofErr w:type="spellStart"/>
      <w:r>
        <w:t>The</w:t>
      </w:r>
      <w:proofErr w:type="spellEnd"/>
      <w:r>
        <w:t xml:space="preserve"> Guardianin 9.4.2026 julkaistun artikkelin mukaan iskut tuhosivat useita rakennuksia Beirutin keskustassa.</w:t>
      </w:r>
      <w:r>
        <w:rPr>
          <w:rStyle w:val="Alaviitteenviite"/>
        </w:rPr>
        <w:footnoteReference w:id="83"/>
      </w:r>
      <w:r>
        <w:t xml:space="preserve"> </w:t>
      </w:r>
    </w:p>
    <w:p w14:paraId="05BB9E72" w14:textId="0DD68587" w:rsidR="00B04050" w:rsidRPr="00E223DC" w:rsidRDefault="00E533A2" w:rsidP="00944D44">
      <w:r w:rsidRPr="00E223DC">
        <w:t>Yhdysvaltai</w:t>
      </w:r>
      <w:r w:rsidR="00E223DC" w:rsidRPr="00E223DC">
        <w:t>s</w:t>
      </w:r>
      <w:r w:rsidRPr="00E223DC">
        <w:t xml:space="preserve">en Foundation for </w:t>
      </w:r>
      <w:proofErr w:type="spellStart"/>
      <w:r w:rsidRPr="00E223DC">
        <w:t>The</w:t>
      </w:r>
      <w:proofErr w:type="spellEnd"/>
      <w:r w:rsidRPr="00E223DC">
        <w:t xml:space="preserve"> </w:t>
      </w:r>
      <w:proofErr w:type="spellStart"/>
      <w:r w:rsidRPr="00E223DC">
        <w:t>Defence</w:t>
      </w:r>
      <w:proofErr w:type="spellEnd"/>
      <w:r w:rsidRPr="00E223DC">
        <w:t xml:space="preserve"> of </w:t>
      </w:r>
      <w:proofErr w:type="spellStart"/>
      <w:r w:rsidRPr="00E223DC">
        <w:t>Democracies</w:t>
      </w:r>
      <w:proofErr w:type="spellEnd"/>
      <w:r w:rsidRPr="00E223DC">
        <w:t xml:space="preserve"> (FDD)</w:t>
      </w:r>
      <w:r w:rsidR="00E223DC" w:rsidRPr="00E223DC">
        <w:t xml:space="preserve"> -instituutin tutkija David </w:t>
      </w:r>
      <w:proofErr w:type="spellStart"/>
      <w:r w:rsidR="00E223DC" w:rsidRPr="00E223DC">
        <w:t>Daoud</w:t>
      </w:r>
      <w:proofErr w:type="spellEnd"/>
      <w:r w:rsidR="00E223DC" w:rsidRPr="00E223DC">
        <w:t xml:space="preserve"> on kuvaillut 11.4.2026 julkais</w:t>
      </w:r>
      <w:r w:rsidR="00E223DC">
        <w:t>t</w:t>
      </w:r>
      <w:r w:rsidR="00E223DC" w:rsidRPr="00E223DC">
        <w:t>ussa artikkelissa Israelin kesk</w:t>
      </w:r>
      <w:r w:rsidR="00E223DC">
        <w:t xml:space="preserve">iviikkona </w:t>
      </w:r>
      <w:r w:rsidR="00E223DC" w:rsidRPr="00E223DC">
        <w:t xml:space="preserve">8.4.2026 </w:t>
      </w:r>
      <w:r w:rsidR="00E223DC">
        <w:t>tekemiä ilmaiskuja kaikkein kuolettavimmaksi ja intensiivisimmäksi Beirutiin kohdistuneiden ilmaiskujen aalloksi maaliskuussa</w:t>
      </w:r>
      <w:r w:rsidR="008842E2">
        <w:t xml:space="preserve"> alkaneen sodan aikana</w:t>
      </w:r>
      <w:r w:rsidR="00E223DC">
        <w:t>.</w:t>
      </w:r>
      <w:r w:rsidR="000F48C8">
        <w:rPr>
          <w:rStyle w:val="Alaviitteenviite"/>
        </w:rPr>
        <w:footnoteReference w:id="84"/>
      </w:r>
      <w:r w:rsidR="00E223DC">
        <w:t xml:space="preserve"> </w:t>
      </w:r>
      <w:proofErr w:type="spellStart"/>
      <w:r w:rsidR="00384BD5">
        <w:t>Daoudin</w:t>
      </w:r>
      <w:proofErr w:type="spellEnd"/>
      <w:r w:rsidR="00384BD5">
        <w:t xml:space="preserve"> mukaan Beirutiin kohdistui</w:t>
      </w:r>
      <w:r w:rsidR="00B04050">
        <w:t xml:space="preserve"> 8.4.2026 iskuja</w:t>
      </w:r>
      <w:r w:rsidR="00384BD5">
        <w:t xml:space="preserve"> </w:t>
      </w:r>
      <w:r w:rsidR="00B04050">
        <w:t>kahdessa aallossa</w:t>
      </w:r>
      <w:r w:rsidR="00384BD5">
        <w:t>: ensimmäinen klo 14 jälkeen iltapäivällä ja toinen klo 18.30 jälkeen illalla.</w:t>
      </w:r>
      <w:r w:rsidR="00384BD5">
        <w:rPr>
          <w:rStyle w:val="Alaviitteenviite"/>
        </w:rPr>
        <w:footnoteReference w:id="85"/>
      </w:r>
      <w:r w:rsidR="00384BD5">
        <w:t xml:space="preserve">  </w:t>
      </w:r>
      <w:proofErr w:type="spellStart"/>
      <w:r w:rsidR="00384BD5">
        <w:t>Daoudin</w:t>
      </w:r>
      <w:proofErr w:type="spellEnd"/>
      <w:r w:rsidR="00C32D06">
        <w:t xml:space="preserve"> eri lähteistä kokoaman listan</w:t>
      </w:r>
      <w:r w:rsidR="00384BD5">
        <w:t xml:space="preserve"> mukaan </w:t>
      </w:r>
      <w:r w:rsidR="00C32D06">
        <w:t>ensimmäisen aallon iskut kohdistuvat seuraavi</w:t>
      </w:r>
      <w:r w:rsidR="00B04050">
        <w:t xml:space="preserve">lle alueille: </w:t>
      </w:r>
      <w:proofErr w:type="spellStart"/>
      <w:r w:rsidR="00C32D06" w:rsidRPr="00C32D06">
        <w:t>Barbour</w:t>
      </w:r>
      <w:proofErr w:type="spellEnd"/>
      <w:r w:rsidR="00C32D06" w:rsidRPr="00C32D06">
        <w:t xml:space="preserve">, </w:t>
      </w:r>
      <w:proofErr w:type="spellStart"/>
      <w:r w:rsidR="00C32D06" w:rsidRPr="00C32D06">
        <w:t>Ain</w:t>
      </w:r>
      <w:proofErr w:type="spellEnd"/>
      <w:r w:rsidR="00C32D06" w:rsidRPr="00C32D06">
        <w:t xml:space="preserve"> </w:t>
      </w:r>
      <w:proofErr w:type="spellStart"/>
      <w:r w:rsidR="00C32D06" w:rsidRPr="00C32D06">
        <w:t>Mraisse</w:t>
      </w:r>
      <w:proofErr w:type="spellEnd"/>
      <w:r w:rsidR="00C32D06" w:rsidRPr="00C32D06">
        <w:t xml:space="preserve">, </w:t>
      </w:r>
      <w:proofErr w:type="spellStart"/>
      <w:r w:rsidR="00C32D06" w:rsidRPr="00C32D06">
        <w:t>Burj</w:t>
      </w:r>
      <w:proofErr w:type="spellEnd"/>
      <w:r w:rsidR="00C32D06" w:rsidRPr="00C32D06">
        <w:t xml:space="preserve"> Abi </w:t>
      </w:r>
      <w:proofErr w:type="spellStart"/>
      <w:r w:rsidR="00C32D06" w:rsidRPr="00C32D06">
        <w:t>Ha</w:t>
      </w:r>
      <w:r w:rsidR="00C32D06">
        <w:t>y</w:t>
      </w:r>
      <w:r w:rsidR="00C32D06" w:rsidRPr="00C32D06">
        <w:t>dar</w:t>
      </w:r>
      <w:proofErr w:type="spellEnd"/>
      <w:r w:rsidR="00C32D06" w:rsidRPr="00C32D06">
        <w:t xml:space="preserve">, </w:t>
      </w:r>
      <w:proofErr w:type="spellStart"/>
      <w:r w:rsidR="00C32D06" w:rsidRPr="00C32D06">
        <w:t>Corniche</w:t>
      </w:r>
      <w:proofErr w:type="spellEnd"/>
      <w:r w:rsidR="00C32D06" w:rsidRPr="00C32D06">
        <w:t xml:space="preserve"> </w:t>
      </w:r>
      <w:proofErr w:type="spellStart"/>
      <w:r w:rsidR="00C32D06">
        <w:t>el-</w:t>
      </w:r>
      <w:r w:rsidR="00C32D06" w:rsidRPr="00C32D06">
        <w:t>Mazraa</w:t>
      </w:r>
      <w:proofErr w:type="spellEnd"/>
      <w:r w:rsidR="00C32D06">
        <w:t xml:space="preserve">, </w:t>
      </w:r>
      <w:proofErr w:type="spellStart"/>
      <w:r w:rsidR="00C32D06" w:rsidRPr="00C32D06">
        <w:t>Salim</w:t>
      </w:r>
      <w:proofErr w:type="spellEnd"/>
      <w:r w:rsidR="00C32D06" w:rsidRPr="00C32D06">
        <w:t xml:space="preserve"> </w:t>
      </w:r>
      <w:proofErr w:type="spellStart"/>
      <w:r w:rsidR="00C32D06" w:rsidRPr="00C32D06">
        <w:t>Sl</w:t>
      </w:r>
      <w:r w:rsidR="00C32D06">
        <w:t>e</w:t>
      </w:r>
      <w:r w:rsidR="00C32D06" w:rsidRPr="00C32D06">
        <w:t>m</w:t>
      </w:r>
      <w:proofErr w:type="spellEnd"/>
      <w:r w:rsidR="00C32D06">
        <w:t>,</w:t>
      </w:r>
      <w:r w:rsidR="00C32D06" w:rsidRPr="00C32D06">
        <w:t xml:space="preserve"> </w:t>
      </w:r>
      <w:proofErr w:type="spellStart"/>
      <w:r w:rsidR="00C32D06" w:rsidRPr="00C32D06">
        <w:t>Ba</w:t>
      </w:r>
      <w:r w:rsidR="00C32D06">
        <w:t>c</w:t>
      </w:r>
      <w:r w:rsidR="00C32D06" w:rsidRPr="00C32D06">
        <w:t>houra</w:t>
      </w:r>
      <w:proofErr w:type="spellEnd"/>
      <w:r w:rsidR="00C32D06">
        <w:t xml:space="preserve">, </w:t>
      </w:r>
      <w:proofErr w:type="spellStart"/>
      <w:r w:rsidR="00C32D06" w:rsidRPr="00C32D06">
        <w:t>Musaitbeh</w:t>
      </w:r>
      <w:proofErr w:type="spellEnd"/>
      <w:r w:rsidR="00C32D06" w:rsidRPr="00C32D06">
        <w:t xml:space="preserve">, </w:t>
      </w:r>
      <w:proofErr w:type="spellStart"/>
      <w:r w:rsidR="00C32D06" w:rsidRPr="00C32D06">
        <w:t>Ain</w:t>
      </w:r>
      <w:proofErr w:type="spellEnd"/>
      <w:r w:rsidR="00C32D06" w:rsidRPr="00C32D06">
        <w:t xml:space="preserve"> </w:t>
      </w:r>
      <w:proofErr w:type="spellStart"/>
      <w:r w:rsidR="00C32D06">
        <w:t>el-</w:t>
      </w:r>
      <w:r w:rsidR="00C32D06" w:rsidRPr="00C32D06">
        <w:t>Tineh</w:t>
      </w:r>
      <w:proofErr w:type="spellEnd"/>
      <w:r w:rsidR="00C32D06" w:rsidRPr="00C32D06">
        <w:t xml:space="preserve">, </w:t>
      </w:r>
      <w:proofErr w:type="spellStart"/>
      <w:r w:rsidR="00C32D06" w:rsidRPr="00C32D06">
        <w:t>Manara</w:t>
      </w:r>
      <w:proofErr w:type="spellEnd"/>
      <w:r w:rsidR="00C32D06">
        <w:t xml:space="preserve"> ja</w:t>
      </w:r>
      <w:r w:rsidR="00C32D06" w:rsidRPr="00C32D06">
        <w:t xml:space="preserve"> </w:t>
      </w:r>
      <w:proofErr w:type="spellStart"/>
      <w:r w:rsidR="00C32D06" w:rsidRPr="00C32D06">
        <w:t>Basta</w:t>
      </w:r>
      <w:proofErr w:type="spellEnd"/>
      <w:r w:rsidR="00C32D06">
        <w:t xml:space="preserve">. </w:t>
      </w:r>
      <w:proofErr w:type="spellStart"/>
      <w:r w:rsidR="00C32D06">
        <w:t>Daoudin</w:t>
      </w:r>
      <w:proofErr w:type="spellEnd"/>
      <w:r w:rsidR="00C32D06">
        <w:t xml:space="preserve"> mukaan toisen aallon iskut kohdistuivat </w:t>
      </w:r>
      <w:r w:rsidR="00B04050">
        <w:t>seuraaville alueille</w:t>
      </w:r>
      <w:r w:rsidR="00C32D06">
        <w:t xml:space="preserve">: </w:t>
      </w:r>
      <w:proofErr w:type="spellStart"/>
      <w:r w:rsidR="00C32D06">
        <w:t>Mar</w:t>
      </w:r>
      <w:proofErr w:type="spellEnd"/>
      <w:r w:rsidR="00C32D06">
        <w:t xml:space="preserve"> Elias</w:t>
      </w:r>
      <w:r w:rsidR="00B04050">
        <w:t xml:space="preserve"> ja </w:t>
      </w:r>
      <w:proofErr w:type="spellStart"/>
      <w:r w:rsidR="00C32D06">
        <w:t>Tallet</w:t>
      </w:r>
      <w:proofErr w:type="spellEnd"/>
      <w:r w:rsidR="00C32D06">
        <w:t xml:space="preserve"> </w:t>
      </w:r>
      <w:proofErr w:type="spellStart"/>
      <w:r w:rsidR="00C32D06">
        <w:t>el-Khaya</w:t>
      </w:r>
      <w:r w:rsidR="00B04050">
        <w:t>t</w:t>
      </w:r>
      <w:proofErr w:type="spellEnd"/>
      <w:r w:rsidR="00B04050">
        <w:t>.</w:t>
      </w:r>
      <w:r w:rsidR="00B04050">
        <w:rPr>
          <w:rStyle w:val="Alaviitteenviite"/>
        </w:rPr>
        <w:footnoteReference w:id="86"/>
      </w:r>
    </w:p>
    <w:p w14:paraId="2FC5BE6B" w14:textId="2A82E4BB" w:rsidR="00F66B53" w:rsidRDefault="00A2778A" w:rsidP="00F66B53">
      <w:r>
        <w:t xml:space="preserve">Libanonin terveysministeriön 9.4.2026 julkaisemien alustavien uhrilukujen mukaan Israelin Beirutiin </w:t>
      </w:r>
      <w:r w:rsidR="005F444A">
        <w:t xml:space="preserve">8.4.2026 </w:t>
      </w:r>
      <w:r>
        <w:t>kohdistamissa iskussa sai surmansa ainakin 35 ja loukkaantui ainakin 245 henkilöä.</w:t>
      </w:r>
      <w:r>
        <w:rPr>
          <w:rStyle w:val="Alaviitteenviite"/>
        </w:rPr>
        <w:footnoteReference w:id="87"/>
      </w:r>
      <w:r>
        <w:t xml:space="preserve"> </w:t>
      </w:r>
      <w:r w:rsidR="00F66B53">
        <w:t xml:space="preserve">Libanonin siviilipuolustuksen </w:t>
      </w:r>
      <w:r w:rsidR="005F444A">
        <w:t>pääosaston 14</w:t>
      </w:r>
      <w:r w:rsidR="00F66B53">
        <w:t>.4.2026</w:t>
      </w:r>
      <w:r w:rsidR="005F444A">
        <w:t xml:space="preserve"> julkaisemien alustavien uhrilukujen mukaan </w:t>
      </w:r>
      <w:r w:rsidR="00F66B53">
        <w:t xml:space="preserve">Israelin 8.4.2026 tekemissä iskuissa </w:t>
      </w:r>
      <w:r w:rsidR="005F444A">
        <w:t>sai</w:t>
      </w:r>
      <w:r w:rsidR="00F66B53">
        <w:t xml:space="preserve"> surmansa Beirutissa ainakin 92 ja loukkaantu</w:t>
      </w:r>
      <w:r w:rsidR="005F444A">
        <w:t>i</w:t>
      </w:r>
      <w:r w:rsidR="00F66B53">
        <w:t xml:space="preserve"> ainakin 742 henkilöä.</w:t>
      </w:r>
      <w:r w:rsidR="00F66B53">
        <w:rPr>
          <w:rStyle w:val="Alaviitteenviite"/>
        </w:rPr>
        <w:footnoteReference w:id="88"/>
      </w:r>
      <w:r w:rsidR="00BD71C1">
        <w:t xml:space="preserve"> </w:t>
      </w:r>
    </w:p>
    <w:p w14:paraId="169770CD" w14:textId="30F53F45" w:rsidR="00AB474A" w:rsidRDefault="00BD71C1" w:rsidP="0046216B">
      <w:r>
        <w:t>ACLEDin datan mukaan</w:t>
      </w:r>
      <w:r w:rsidR="008842E2">
        <w:t xml:space="preserve"> 1</w:t>
      </w:r>
      <w:r w:rsidR="00BC6F28" w:rsidRPr="00A957C6">
        <w:t>.</w:t>
      </w:r>
      <w:r w:rsidR="00BC6F28">
        <w:t>1</w:t>
      </w:r>
      <w:r w:rsidR="00BC6F28" w:rsidRPr="00A957C6">
        <w:t>.–</w:t>
      </w:r>
      <w:r w:rsidR="00BC6F28">
        <w:t>24</w:t>
      </w:r>
      <w:r w:rsidR="00BC6F28" w:rsidRPr="00A957C6">
        <w:t>.</w:t>
      </w:r>
      <w:r w:rsidR="00BC6F28">
        <w:t>4</w:t>
      </w:r>
      <w:r w:rsidR="00BC6F28" w:rsidRPr="00A957C6">
        <w:t>.202</w:t>
      </w:r>
      <w:r w:rsidR="00BC6F28">
        <w:t>6</w:t>
      </w:r>
      <w:r w:rsidR="008842E2">
        <w:t xml:space="preserve"> välisenä aikana</w:t>
      </w:r>
      <w:r w:rsidR="00BC6F28">
        <w:t xml:space="preserve"> Beirutissa</w:t>
      </w:r>
      <w:r>
        <w:t xml:space="preserve"> e</w:t>
      </w:r>
      <w:r w:rsidR="00516827">
        <w:t>niten kuolonuhreja aiheuttane</w:t>
      </w:r>
      <w:r w:rsidR="005F444A">
        <w:t>et</w:t>
      </w:r>
      <w:r w:rsidR="00516827">
        <w:t xml:space="preserve"> turvallisuusvälikohtau</w:t>
      </w:r>
      <w:r w:rsidR="006A589A">
        <w:t>ks</w:t>
      </w:r>
      <w:r w:rsidR="005F444A">
        <w:t>et tapahtuivat</w:t>
      </w:r>
      <w:r w:rsidR="00516827">
        <w:t xml:space="preserve"> </w:t>
      </w:r>
      <w:r w:rsidR="005F444A">
        <w:t xml:space="preserve">maaliskuussa. </w:t>
      </w:r>
      <w:r w:rsidR="00F12D0F">
        <w:t>Toinen</w:t>
      </w:r>
      <w:r w:rsidR="006B19CC">
        <w:t xml:space="preserve"> näistä turvallisuusvälikohtauksista</w:t>
      </w:r>
      <w:r w:rsidR="00F12D0F">
        <w:t xml:space="preserve"> oli </w:t>
      </w:r>
      <w:r w:rsidR="00516827">
        <w:t>Israelin armeijan 12.3.2026</w:t>
      </w:r>
      <w:r w:rsidR="00757855">
        <w:t xml:space="preserve"> aamuyöllä</w:t>
      </w:r>
      <w:r w:rsidR="00516827">
        <w:t xml:space="preserve"> </w:t>
      </w:r>
      <w:proofErr w:type="spellStart"/>
      <w:r w:rsidR="00516827">
        <w:t>Ramlet</w:t>
      </w:r>
      <w:proofErr w:type="spellEnd"/>
      <w:r w:rsidR="00516827">
        <w:t xml:space="preserve"> </w:t>
      </w:r>
      <w:proofErr w:type="spellStart"/>
      <w:r w:rsidR="00516827">
        <w:t>el-Baydan</w:t>
      </w:r>
      <w:proofErr w:type="spellEnd"/>
      <w:r w:rsidR="00516827">
        <w:t xml:space="preserve"> </w:t>
      </w:r>
      <w:r>
        <w:t>rantabulevardille</w:t>
      </w:r>
      <w:r w:rsidR="00516827">
        <w:t xml:space="preserve"> tekemä drooni-isku, jossa sai surmansa 12 henkilöä ja 28 loukkaantui</w:t>
      </w:r>
      <w:r>
        <w:t>.</w:t>
      </w:r>
      <w:r w:rsidR="00516827">
        <w:rPr>
          <w:rStyle w:val="Alaviitteenviite"/>
        </w:rPr>
        <w:footnoteReference w:id="89"/>
      </w:r>
      <w:r>
        <w:t xml:space="preserve"> </w:t>
      </w:r>
      <w:proofErr w:type="spellStart"/>
      <w:r w:rsidR="00F12D0F">
        <w:t>Al</w:t>
      </w:r>
      <w:proofErr w:type="spellEnd"/>
      <w:r w:rsidR="00F12D0F">
        <w:t xml:space="preserve"> Jazeeran ja </w:t>
      </w:r>
      <w:proofErr w:type="spellStart"/>
      <w:r w:rsidR="00F12D0F">
        <w:t>The</w:t>
      </w:r>
      <w:proofErr w:type="spellEnd"/>
      <w:r w:rsidR="00F12D0F">
        <w:t xml:space="preserve"> Nationalin 12.3.2026 julkaistujen artikkelien mukaan </w:t>
      </w:r>
      <w:r w:rsidR="008842E2">
        <w:t xml:space="preserve">iskupaikkaan </w:t>
      </w:r>
      <w:proofErr w:type="spellStart"/>
      <w:r w:rsidR="00F12D0F">
        <w:t>Ramlet</w:t>
      </w:r>
      <w:proofErr w:type="spellEnd"/>
      <w:r w:rsidR="00F12D0F">
        <w:t xml:space="preserve"> </w:t>
      </w:r>
      <w:proofErr w:type="spellStart"/>
      <w:r w:rsidR="00F12D0F">
        <w:t>al-Bayda</w:t>
      </w:r>
      <w:r w:rsidR="008842E2">
        <w:t>ssa</w:t>
      </w:r>
      <w:proofErr w:type="spellEnd"/>
      <w:r w:rsidR="008842E2">
        <w:t xml:space="preserve"> </w:t>
      </w:r>
      <w:r w:rsidR="00F12D0F">
        <w:t xml:space="preserve">oli kokoontunut </w:t>
      </w:r>
      <w:r w:rsidR="008842E2">
        <w:t xml:space="preserve">lukuisia </w:t>
      </w:r>
      <w:r w:rsidR="00F12D0F">
        <w:t>teltoissa majoittu</w:t>
      </w:r>
      <w:r w:rsidR="008842E2">
        <w:t>neita</w:t>
      </w:r>
      <w:r w:rsidR="00F12D0F">
        <w:t xml:space="preserve"> </w:t>
      </w:r>
      <w:r>
        <w:t xml:space="preserve">maansisäisesti siirtymään joutuneita henkilöitä. </w:t>
      </w:r>
      <w:r w:rsidR="00F12D0F">
        <w:t>Medioiden mukaan isku oli kaksiosainen</w:t>
      </w:r>
      <w:r w:rsidR="008842E2">
        <w:t xml:space="preserve"> (</w:t>
      </w:r>
      <w:proofErr w:type="spellStart"/>
      <w:r w:rsidR="008842E2">
        <w:t>double</w:t>
      </w:r>
      <w:proofErr w:type="spellEnd"/>
      <w:r w:rsidR="008842E2">
        <w:t xml:space="preserve"> </w:t>
      </w:r>
      <w:proofErr w:type="spellStart"/>
      <w:r w:rsidR="008842E2">
        <w:t>tap</w:t>
      </w:r>
      <w:proofErr w:type="spellEnd"/>
      <w:r w:rsidR="008842E2">
        <w:t>)</w:t>
      </w:r>
      <w:r w:rsidR="00F12D0F">
        <w:t xml:space="preserve">, ja </w:t>
      </w:r>
      <w:r>
        <w:t>Israel</w:t>
      </w:r>
      <w:r w:rsidR="00F12D0F">
        <w:t xml:space="preserve"> teki iskun </w:t>
      </w:r>
      <w:r>
        <w:t>ilman ennakkovaroitusta.</w:t>
      </w:r>
      <w:r>
        <w:rPr>
          <w:rStyle w:val="Alaviitteenviite"/>
        </w:rPr>
        <w:footnoteReference w:id="90"/>
      </w:r>
      <w:r w:rsidR="00E23864">
        <w:t xml:space="preserve"> </w:t>
      </w:r>
      <w:r w:rsidR="003F457E">
        <w:t>Toinen ACLED</w:t>
      </w:r>
      <w:r w:rsidR="00F12D0F">
        <w:t>in datan mukaan eniten kuolonuhreja aiheuttanut</w:t>
      </w:r>
      <w:r w:rsidR="003F457E">
        <w:t xml:space="preserve"> turvallisuusvälikohtaus </w:t>
      </w:r>
      <w:r w:rsidR="00F12D0F">
        <w:t xml:space="preserve">Beirutissa </w:t>
      </w:r>
      <w:r w:rsidR="003F457E">
        <w:t xml:space="preserve">oli </w:t>
      </w:r>
      <w:r w:rsidR="00516827">
        <w:t xml:space="preserve">Israelin armeijan </w:t>
      </w:r>
      <w:proofErr w:type="spellStart"/>
      <w:r w:rsidR="00516827">
        <w:t>Bastan</w:t>
      </w:r>
      <w:proofErr w:type="spellEnd"/>
      <w:r w:rsidR="00516827">
        <w:t xml:space="preserve"> ja </w:t>
      </w:r>
      <w:proofErr w:type="spellStart"/>
      <w:r w:rsidR="00516827">
        <w:t>Zqaq</w:t>
      </w:r>
      <w:proofErr w:type="spellEnd"/>
      <w:r w:rsidR="00516827">
        <w:t xml:space="preserve"> </w:t>
      </w:r>
      <w:proofErr w:type="spellStart"/>
      <w:r w:rsidR="00516827">
        <w:t>el-Blatin</w:t>
      </w:r>
      <w:proofErr w:type="spellEnd"/>
      <w:r w:rsidR="00516827">
        <w:t xml:space="preserve"> asuinalueille 18.3.2026 tekem</w:t>
      </w:r>
      <w:r w:rsidR="003F457E">
        <w:t>ät</w:t>
      </w:r>
      <w:r w:rsidR="00516827">
        <w:t xml:space="preserve"> ilmaisku</w:t>
      </w:r>
      <w:r w:rsidR="003F457E">
        <w:t xml:space="preserve">t, joissa </w:t>
      </w:r>
      <w:r w:rsidR="00516827">
        <w:t xml:space="preserve">sai surmansa 12 siviiliä ja 27 </w:t>
      </w:r>
      <w:r w:rsidR="00F12D0F">
        <w:t xml:space="preserve">muuta </w:t>
      </w:r>
      <w:r w:rsidR="00516827">
        <w:t>loukkaantui</w:t>
      </w:r>
      <w:r w:rsidR="003F457E">
        <w:t>.</w:t>
      </w:r>
      <w:r w:rsidR="00516827">
        <w:rPr>
          <w:rStyle w:val="Alaviitteenviite"/>
        </w:rPr>
        <w:footnoteReference w:id="91"/>
      </w:r>
      <w:r w:rsidR="003F457E">
        <w:t xml:space="preserve"> Reutersin </w:t>
      </w:r>
      <w:r w:rsidR="0046216B">
        <w:t xml:space="preserve">18.3.2026 </w:t>
      </w:r>
      <w:r w:rsidR="0046216B">
        <w:t xml:space="preserve">julkaistun artikkelin </w:t>
      </w:r>
      <w:r w:rsidR="003F457E">
        <w:t xml:space="preserve">mukaan Israel </w:t>
      </w:r>
      <w:r w:rsidR="00F12D0F">
        <w:t>teki</w:t>
      </w:r>
      <w:r w:rsidR="00E23864">
        <w:t xml:space="preserve"> </w:t>
      </w:r>
      <w:r w:rsidR="003F457E">
        <w:t xml:space="preserve">Beirutiin kahdeksan tunnin aikana neljä ilmaiskua, jotka kohdistuivat </w:t>
      </w:r>
      <w:proofErr w:type="spellStart"/>
      <w:r w:rsidR="003F457E">
        <w:t>Bashouran</w:t>
      </w:r>
      <w:proofErr w:type="spellEnd"/>
      <w:r w:rsidR="003F457E">
        <w:t xml:space="preserve">, </w:t>
      </w:r>
      <w:proofErr w:type="spellStart"/>
      <w:r w:rsidR="003F457E">
        <w:t>Zqaq</w:t>
      </w:r>
      <w:proofErr w:type="spellEnd"/>
      <w:r w:rsidR="003F457E">
        <w:t xml:space="preserve"> </w:t>
      </w:r>
      <w:proofErr w:type="spellStart"/>
      <w:r w:rsidR="003F457E">
        <w:t>el-Blatin</w:t>
      </w:r>
      <w:proofErr w:type="spellEnd"/>
      <w:r w:rsidR="003F457E">
        <w:t xml:space="preserve"> ja </w:t>
      </w:r>
      <w:proofErr w:type="spellStart"/>
      <w:r w:rsidR="003F457E">
        <w:t>Bastan</w:t>
      </w:r>
      <w:proofErr w:type="spellEnd"/>
      <w:r w:rsidR="003F457E">
        <w:t xml:space="preserve"> asuinalueille. Ainoastaan </w:t>
      </w:r>
      <w:proofErr w:type="spellStart"/>
      <w:r w:rsidR="003F457E">
        <w:t>Bashoura</w:t>
      </w:r>
      <w:r w:rsidR="007B05C2">
        <w:t>an</w:t>
      </w:r>
      <w:proofErr w:type="spellEnd"/>
      <w:r w:rsidR="007B05C2">
        <w:t xml:space="preserve"> kohdistuneesta iskusta oli annettu ennakkovaroitus.</w:t>
      </w:r>
      <w:r w:rsidR="007B05C2">
        <w:rPr>
          <w:rStyle w:val="Alaviitteenviite"/>
        </w:rPr>
        <w:footnoteReference w:id="92"/>
      </w:r>
    </w:p>
    <w:p w14:paraId="4059FBFD" w14:textId="4FBCACAE" w:rsidR="009A2535" w:rsidRPr="007E6EC6" w:rsidRDefault="009A2535" w:rsidP="009A2535">
      <w:r>
        <w:t xml:space="preserve">ACLEDin datan mukaan turvallisuusvälikohtauksia tapahtui Beirutin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9A2535" w14:paraId="48188205" w14:textId="77777777" w:rsidTr="001C0153">
        <w:tc>
          <w:tcPr>
            <w:tcW w:w="1413" w:type="dxa"/>
            <w:shd w:val="clear" w:color="auto" w:fill="auto"/>
          </w:tcPr>
          <w:p w14:paraId="5724F825" w14:textId="77777777" w:rsidR="009A2535" w:rsidRPr="00DA6BF4" w:rsidRDefault="009A2535" w:rsidP="00D52B6F">
            <w:pPr>
              <w:jc w:val="left"/>
              <w:rPr>
                <w:b/>
                <w:bCs/>
              </w:rPr>
            </w:pPr>
            <w:r w:rsidRPr="00DA6BF4">
              <w:rPr>
                <w:b/>
                <w:bCs/>
              </w:rPr>
              <w:lastRenderedPageBreak/>
              <w:t>Kk/vuosi</w:t>
            </w:r>
          </w:p>
        </w:tc>
        <w:tc>
          <w:tcPr>
            <w:tcW w:w="1842" w:type="dxa"/>
            <w:shd w:val="clear" w:color="auto" w:fill="auto"/>
          </w:tcPr>
          <w:p w14:paraId="4050781C" w14:textId="77777777" w:rsidR="009A2535" w:rsidRPr="00DA6BF4" w:rsidRDefault="009A2535" w:rsidP="00D52B6F">
            <w:pPr>
              <w:jc w:val="left"/>
              <w:rPr>
                <w:b/>
                <w:bCs/>
              </w:rPr>
            </w:pPr>
            <w:r>
              <w:rPr>
                <w:b/>
                <w:bCs/>
              </w:rPr>
              <w:t>Taistelut-kategoria</w:t>
            </w:r>
          </w:p>
        </w:tc>
        <w:tc>
          <w:tcPr>
            <w:tcW w:w="1985" w:type="dxa"/>
            <w:shd w:val="clear" w:color="auto" w:fill="auto"/>
          </w:tcPr>
          <w:p w14:paraId="6A1CADC0" w14:textId="77777777" w:rsidR="009A2535" w:rsidRPr="00DA6BF4" w:rsidRDefault="009A2535" w:rsidP="00D52B6F">
            <w:pPr>
              <w:jc w:val="left"/>
              <w:rPr>
                <w:b/>
                <w:bCs/>
              </w:rPr>
            </w:pPr>
            <w:r>
              <w:rPr>
                <w:b/>
                <w:bCs/>
              </w:rPr>
              <w:t>R</w:t>
            </w:r>
            <w:r w:rsidRPr="007E6EC6">
              <w:rPr>
                <w:b/>
                <w:bCs/>
              </w:rPr>
              <w:t>äjähde- ja ilmaisku</w:t>
            </w:r>
            <w:r>
              <w:rPr>
                <w:b/>
                <w:bCs/>
              </w:rPr>
              <w:t>t -kategoria</w:t>
            </w:r>
          </w:p>
        </w:tc>
        <w:tc>
          <w:tcPr>
            <w:tcW w:w="1842" w:type="dxa"/>
            <w:shd w:val="clear" w:color="auto" w:fill="auto"/>
          </w:tcPr>
          <w:p w14:paraId="694287F2" w14:textId="77777777" w:rsidR="009A2535" w:rsidRPr="00DA6BF4" w:rsidRDefault="009A2535" w:rsidP="00D52B6F">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38665004" w14:textId="77777777" w:rsidR="009A2535" w:rsidRPr="00DA6BF4" w:rsidRDefault="009A2535" w:rsidP="00D52B6F">
            <w:pPr>
              <w:jc w:val="left"/>
              <w:rPr>
                <w:b/>
                <w:bCs/>
              </w:rPr>
            </w:pPr>
            <w:r w:rsidRPr="00DA6BF4">
              <w:rPr>
                <w:b/>
                <w:bCs/>
              </w:rPr>
              <w:t>Turvallisuus-välikohtaukset</w:t>
            </w:r>
            <w:r>
              <w:rPr>
                <w:b/>
                <w:bCs/>
              </w:rPr>
              <w:t xml:space="preserve"> yhteensä</w:t>
            </w:r>
          </w:p>
        </w:tc>
      </w:tr>
      <w:tr w:rsidR="009A2535" w14:paraId="6E7B0804" w14:textId="77777777" w:rsidTr="001C0153">
        <w:tc>
          <w:tcPr>
            <w:tcW w:w="1413" w:type="dxa"/>
            <w:shd w:val="clear" w:color="auto" w:fill="auto"/>
          </w:tcPr>
          <w:p w14:paraId="6F40C81D" w14:textId="77777777" w:rsidR="009A2535" w:rsidRDefault="009A2535" w:rsidP="00D52B6F">
            <w:r>
              <w:t>1/2026</w:t>
            </w:r>
          </w:p>
        </w:tc>
        <w:tc>
          <w:tcPr>
            <w:tcW w:w="1842" w:type="dxa"/>
            <w:shd w:val="clear" w:color="auto" w:fill="auto"/>
          </w:tcPr>
          <w:p w14:paraId="2349F99F" w14:textId="66EB0BC4" w:rsidR="009A2535" w:rsidRDefault="009A2535" w:rsidP="00D52B6F">
            <w:r>
              <w:t>-</w:t>
            </w:r>
          </w:p>
        </w:tc>
        <w:tc>
          <w:tcPr>
            <w:tcW w:w="1985" w:type="dxa"/>
            <w:shd w:val="clear" w:color="auto" w:fill="auto"/>
          </w:tcPr>
          <w:p w14:paraId="67FA109E" w14:textId="77777777" w:rsidR="009A2535" w:rsidRDefault="009A2535" w:rsidP="00D52B6F">
            <w:r>
              <w:t>-</w:t>
            </w:r>
          </w:p>
        </w:tc>
        <w:tc>
          <w:tcPr>
            <w:tcW w:w="1842" w:type="dxa"/>
            <w:shd w:val="clear" w:color="auto" w:fill="auto"/>
          </w:tcPr>
          <w:p w14:paraId="7F5C5EA7" w14:textId="77777777" w:rsidR="009A2535" w:rsidRDefault="009A2535" w:rsidP="00D52B6F">
            <w:r>
              <w:t>-</w:t>
            </w:r>
          </w:p>
        </w:tc>
        <w:tc>
          <w:tcPr>
            <w:tcW w:w="1842" w:type="dxa"/>
            <w:shd w:val="clear" w:color="auto" w:fill="auto"/>
          </w:tcPr>
          <w:p w14:paraId="15A82408" w14:textId="4A37DC24" w:rsidR="009A2535" w:rsidRDefault="009A2535" w:rsidP="00D52B6F">
            <w:r>
              <w:t>-</w:t>
            </w:r>
          </w:p>
        </w:tc>
      </w:tr>
      <w:tr w:rsidR="009A2535" w14:paraId="654B6B16" w14:textId="77777777" w:rsidTr="001C0153">
        <w:tc>
          <w:tcPr>
            <w:tcW w:w="1413" w:type="dxa"/>
            <w:shd w:val="clear" w:color="auto" w:fill="auto"/>
          </w:tcPr>
          <w:p w14:paraId="00EF7BBE" w14:textId="77777777" w:rsidR="009A2535" w:rsidRDefault="009A2535" w:rsidP="00D52B6F">
            <w:r>
              <w:t>2/2026</w:t>
            </w:r>
          </w:p>
        </w:tc>
        <w:tc>
          <w:tcPr>
            <w:tcW w:w="1842" w:type="dxa"/>
            <w:shd w:val="clear" w:color="auto" w:fill="auto"/>
          </w:tcPr>
          <w:p w14:paraId="7E6AC5EB" w14:textId="77777777" w:rsidR="009A2535" w:rsidRDefault="009A2535" w:rsidP="00D52B6F">
            <w:r>
              <w:t>-</w:t>
            </w:r>
          </w:p>
        </w:tc>
        <w:tc>
          <w:tcPr>
            <w:tcW w:w="1985" w:type="dxa"/>
            <w:shd w:val="clear" w:color="auto" w:fill="auto"/>
          </w:tcPr>
          <w:p w14:paraId="6137B46B" w14:textId="77777777" w:rsidR="009A2535" w:rsidRDefault="009A2535" w:rsidP="00D52B6F">
            <w:r>
              <w:t>-</w:t>
            </w:r>
          </w:p>
        </w:tc>
        <w:tc>
          <w:tcPr>
            <w:tcW w:w="1842" w:type="dxa"/>
            <w:shd w:val="clear" w:color="auto" w:fill="auto"/>
          </w:tcPr>
          <w:p w14:paraId="31114F67" w14:textId="4BF63A6F" w:rsidR="009A2535" w:rsidRDefault="009A2535" w:rsidP="00D52B6F">
            <w:r>
              <w:t>-</w:t>
            </w:r>
          </w:p>
        </w:tc>
        <w:tc>
          <w:tcPr>
            <w:tcW w:w="1842" w:type="dxa"/>
            <w:shd w:val="clear" w:color="auto" w:fill="auto"/>
          </w:tcPr>
          <w:p w14:paraId="001FF6CB" w14:textId="07066211" w:rsidR="009A2535" w:rsidRDefault="009A2535" w:rsidP="00D52B6F">
            <w:r>
              <w:t>-</w:t>
            </w:r>
          </w:p>
        </w:tc>
      </w:tr>
      <w:tr w:rsidR="009A2535" w14:paraId="7F917447" w14:textId="77777777" w:rsidTr="001C0153">
        <w:tc>
          <w:tcPr>
            <w:tcW w:w="1413" w:type="dxa"/>
            <w:shd w:val="clear" w:color="auto" w:fill="auto"/>
          </w:tcPr>
          <w:p w14:paraId="195824AE" w14:textId="77777777" w:rsidR="009A2535" w:rsidRDefault="009A2535" w:rsidP="00D52B6F">
            <w:r>
              <w:t>3/2026</w:t>
            </w:r>
          </w:p>
        </w:tc>
        <w:tc>
          <w:tcPr>
            <w:tcW w:w="1842" w:type="dxa"/>
            <w:shd w:val="clear" w:color="auto" w:fill="auto"/>
          </w:tcPr>
          <w:p w14:paraId="6583E879" w14:textId="77777777" w:rsidR="009A2535" w:rsidRDefault="009A2535" w:rsidP="00D52B6F">
            <w:r>
              <w:t>-</w:t>
            </w:r>
          </w:p>
        </w:tc>
        <w:tc>
          <w:tcPr>
            <w:tcW w:w="1985" w:type="dxa"/>
            <w:shd w:val="clear" w:color="auto" w:fill="auto"/>
          </w:tcPr>
          <w:p w14:paraId="107A4BD1" w14:textId="5E4CC4D9" w:rsidR="009A2535" w:rsidRDefault="009A2535" w:rsidP="00D52B6F">
            <w:r>
              <w:t>8</w:t>
            </w:r>
          </w:p>
        </w:tc>
        <w:tc>
          <w:tcPr>
            <w:tcW w:w="1842" w:type="dxa"/>
            <w:shd w:val="clear" w:color="auto" w:fill="auto"/>
          </w:tcPr>
          <w:p w14:paraId="3EBB4CF2" w14:textId="77777777" w:rsidR="009A2535" w:rsidRDefault="009A2535" w:rsidP="00D52B6F">
            <w:r>
              <w:t>-</w:t>
            </w:r>
          </w:p>
        </w:tc>
        <w:tc>
          <w:tcPr>
            <w:tcW w:w="1842" w:type="dxa"/>
            <w:shd w:val="clear" w:color="auto" w:fill="auto"/>
          </w:tcPr>
          <w:p w14:paraId="3283A659" w14:textId="2A223B90" w:rsidR="009A2535" w:rsidRDefault="009A2535" w:rsidP="00D52B6F">
            <w:r>
              <w:t>8</w:t>
            </w:r>
          </w:p>
        </w:tc>
      </w:tr>
      <w:tr w:rsidR="009A2535" w14:paraId="0AF6B4E5" w14:textId="77777777" w:rsidTr="001C0153">
        <w:tc>
          <w:tcPr>
            <w:tcW w:w="1413" w:type="dxa"/>
            <w:shd w:val="clear" w:color="auto" w:fill="auto"/>
          </w:tcPr>
          <w:p w14:paraId="0A26C0BB" w14:textId="77777777" w:rsidR="009A2535" w:rsidRDefault="009A2535" w:rsidP="00D52B6F">
            <w:r>
              <w:t>1.–24.4.2026</w:t>
            </w:r>
          </w:p>
        </w:tc>
        <w:tc>
          <w:tcPr>
            <w:tcW w:w="1842" w:type="dxa"/>
            <w:shd w:val="clear" w:color="auto" w:fill="auto"/>
          </w:tcPr>
          <w:p w14:paraId="0BBC8002" w14:textId="77777777" w:rsidR="009A2535" w:rsidRDefault="009A2535" w:rsidP="00D52B6F">
            <w:r>
              <w:t>-</w:t>
            </w:r>
          </w:p>
        </w:tc>
        <w:tc>
          <w:tcPr>
            <w:tcW w:w="1985" w:type="dxa"/>
            <w:shd w:val="clear" w:color="auto" w:fill="auto"/>
          </w:tcPr>
          <w:p w14:paraId="5987776F" w14:textId="08DA2AB3" w:rsidR="009A2535" w:rsidRDefault="009A2535" w:rsidP="00D52B6F">
            <w:r>
              <w:t>5</w:t>
            </w:r>
          </w:p>
        </w:tc>
        <w:tc>
          <w:tcPr>
            <w:tcW w:w="1842" w:type="dxa"/>
            <w:shd w:val="clear" w:color="auto" w:fill="auto"/>
          </w:tcPr>
          <w:p w14:paraId="3CFDCBB2" w14:textId="77777777" w:rsidR="009A2535" w:rsidRDefault="009A2535" w:rsidP="00D52B6F">
            <w:r>
              <w:t>-</w:t>
            </w:r>
          </w:p>
        </w:tc>
        <w:tc>
          <w:tcPr>
            <w:tcW w:w="1842" w:type="dxa"/>
            <w:shd w:val="clear" w:color="auto" w:fill="auto"/>
          </w:tcPr>
          <w:p w14:paraId="6F7C347E" w14:textId="6F86734C" w:rsidR="009A2535" w:rsidRDefault="009A2535" w:rsidP="00D52B6F">
            <w:r>
              <w:t>5</w:t>
            </w:r>
          </w:p>
        </w:tc>
      </w:tr>
    </w:tbl>
    <w:p w14:paraId="058A6FC9" w14:textId="371FCC98" w:rsidR="007A60AC" w:rsidRDefault="007A60AC" w:rsidP="007A60AC">
      <w:pPr>
        <w:pStyle w:val="Kuvaotsikko"/>
        <w:keepNext/>
      </w:pPr>
      <w:r>
        <w:t xml:space="preserve">Taulukko </w:t>
      </w:r>
      <w:fldSimple w:instr=" SEQ Taulukko \* ARABIC ">
        <w:r w:rsidR="001C0153">
          <w:rPr>
            <w:noProof/>
          </w:rPr>
          <w:t>3</w:t>
        </w:r>
      </w:fldSimple>
      <w:r>
        <w:t xml:space="preserve">. </w:t>
      </w:r>
      <w:r w:rsidRPr="007A60AC">
        <w:t>Turvallisuusvälikohtaukset kuukausittain Beirutin maakunnassa 1.1.2026–24.4.2026. Lähde: ACLED 29.4.2026.</w:t>
      </w:r>
    </w:p>
    <w:p w14:paraId="0CD34829" w14:textId="570666B2" w:rsidR="00F12D0F" w:rsidRPr="00F12D0F" w:rsidRDefault="00F12D0F" w:rsidP="00F12D0F">
      <w:pPr>
        <w:pStyle w:val="LeiptekstiMigri"/>
        <w:ind w:left="0"/>
      </w:pPr>
      <w:r>
        <w:t xml:space="preserve">ACLEDin datan mukaan </w:t>
      </w:r>
      <w:r w:rsidR="00594808">
        <w:t>Beirutissa ei tapahtunut turvallisuusvälikohtauksia 8.4.2026 jälkeen.</w:t>
      </w:r>
      <w:r w:rsidR="00594808">
        <w:rPr>
          <w:rStyle w:val="Alaviitteenviite"/>
        </w:rPr>
        <w:footnoteReference w:id="93"/>
      </w:r>
      <w:r w:rsidR="000363B4">
        <w:t xml:space="preserve"> Israelilaisen Alma </w:t>
      </w:r>
      <w:proofErr w:type="spellStart"/>
      <w:r w:rsidR="000363B4">
        <w:t>Research</w:t>
      </w:r>
      <w:proofErr w:type="spellEnd"/>
      <w:r w:rsidR="000363B4">
        <w:t xml:space="preserve"> and </w:t>
      </w:r>
      <w:proofErr w:type="spellStart"/>
      <w:r w:rsidR="000363B4">
        <w:t>Education</w:t>
      </w:r>
      <w:proofErr w:type="spellEnd"/>
      <w:r w:rsidR="000363B4">
        <w:t xml:space="preserve"> Centerin 5.5.2026 julkaistun analyysin mukaan Israel ei tehnyt Beirutin alueelle ilmaiskuja 18.4.–3.5.2026 välisenä aikana.</w:t>
      </w:r>
      <w:r w:rsidR="000363B4">
        <w:rPr>
          <w:rStyle w:val="Alaviitteenviite"/>
        </w:rPr>
        <w:footnoteReference w:id="94"/>
      </w:r>
    </w:p>
    <w:p w14:paraId="41FCD122" w14:textId="77777777" w:rsidR="00150922" w:rsidRDefault="00150922" w:rsidP="00150922">
      <w:pPr>
        <w:pStyle w:val="Otsikko3"/>
      </w:pPr>
      <w:proofErr w:type="spellStart"/>
      <w:r>
        <w:t>Bekaan</w:t>
      </w:r>
      <w:proofErr w:type="spellEnd"/>
      <w:r>
        <w:t xml:space="preserve"> laakson maakunta</w:t>
      </w:r>
    </w:p>
    <w:p w14:paraId="3B189199" w14:textId="29172660" w:rsidR="004F51C5" w:rsidRDefault="00987040" w:rsidP="00987040">
      <w:r w:rsidRPr="007E6EC6">
        <w:t>ACLEDin datan mukaan</w:t>
      </w:r>
      <w:r>
        <w:t xml:space="preserve"> </w:t>
      </w:r>
      <w:proofErr w:type="spellStart"/>
      <w:r>
        <w:t>Bekaan</w:t>
      </w:r>
      <w:proofErr w:type="spellEnd"/>
      <w:r>
        <w:t xml:space="preserve"> laakson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 xml:space="preserve">yhteensä 87 </w:t>
      </w:r>
      <w:r w:rsidRPr="007E6EC6">
        <w:t>turvallisuusvälikohtau</w:t>
      </w:r>
      <w:r>
        <w:t>sta,</w:t>
      </w:r>
      <w:r w:rsidRPr="007E6EC6">
        <w:t xml:space="preserve"> jotka koostuivat taisteluista (</w:t>
      </w:r>
      <w:r>
        <w:t>2</w:t>
      </w:r>
      <w:r w:rsidRPr="007E6EC6">
        <w:t>), räjähde- ja ilmaiskuista (</w:t>
      </w:r>
      <w:r>
        <w:t>85</w:t>
      </w:r>
      <w:r w:rsidRPr="007E6EC6">
        <w:t>)</w:t>
      </w:r>
      <w:r>
        <w:t xml:space="preserve">. Turvallisuusvälikohtauksista noin 97 prosenttia (84 tapausta) oli Israelin armeijan tekemiä ilma/drooni-iskuja ja </w:t>
      </w:r>
      <w:r w:rsidRPr="00E74C96">
        <w:t>kranaatti-/tykistötulitu</w:t>
      </w:r>
      <w:r>
        <w:t>sta/</w:t>
      </w:r>
      <w:r w:rsidRPr="00E74C96">
        <w:t>ohjusisku</w:t>
      </w:r>
      <w:r>
        <w:t>ja.</w:t>
      </w:r>
      <w:r w:rsidR="004F51C5">
        <w:rPr>
          <w:rStyle w:val="Alaviitteenviite"/>
        </w:rPr>
        <w:footnoteReference w:id="95"/>
      </w:r>
      <w:r w:rsidR="004F51C5">
        <w:t xml:space="preserve"> </w:t>
      </w:r>
      <w:r>
        <w:t xml:space="preserve"> </w:t>
      </w:r>
    </w:p>
    <w:p w14:paraId="714B1CE6" w14:textId="63141204" w:rsidR="00987040" w:rsidRDefault="00987040" w:rsidP="00987040">
      <w:r>
        <w:t xml:space="preserve">ACLED raportoi </w:t>
      </w:r>
      <w:proofErr w:type="spellStart"/>
      <w:r>
        <w:t>Bekaan</w:t>
      </w:r>
      <w:proofErr w:type="spellEnd"/>
      <w:r>
        <w:t xml:space="preserve"> laakson maakunnassa tarkastelujakson aikana yhteensä 54 kuolonuhria.</w:t>
      </w:r>
      <w:r w:rsidR="004F51C5">
        <w:t xml:space="preserve"> ACLEDin </w:t>
      </w:r>
      <w:proofErr w:type="spellStart"/>
      <w:r w:rsidR="004F51C5">
        <w:t>civilian</w:t>
      </w:r>
      <w:proofErr w:type="spellEnd"/>
      <w:r w:rsidR="004F51C5">
        <w:t xml:space="preserve"> </w:t>
      </w:r>
      <w:proofErr w:type="spellStart"/>
      <w:r w:rsidR="004F51C5">
        <w:t>targeting</w:t>
      </w:r>
      <w:proofErr w:type="spellEnd"/>
      <w:r w:rsidR="004F51C5">
        <w:t xml:space="preserve"> -kategorian perusteella tarkastelujakson aikana raportoiduista turvallisuusvälikohtauksista noin 23 prosenttia (20 tapausta) kohdistui pääasiallisesti tai ainoastaan siviileihin.</w:t>
      </w:r>
      <w:r>
        <w:rPr>
          <w:rStyle w:val="Alaviitteenviite"/>
        </w:rPr>
        <w:footnoteReference w:id="96"/>
      </w:r>
    </w:p>
    <w:p w14:paraId="22B83B0E" w14:textId="09FC0CED" w:rsidR="000B6C3F" w:rsidRDefault="00B11E75" w:rsidP="004070AD">
      <w:r>
        <w:t xml:space="preserve">ACLEDin datan mukaan tarkastelujakson aikana eniten kuolonuhreja aiheuttanut turvallisuusvälikohtaus </w:t>
      </w:r>
      <w:proofErr w:type="spellStart"/>
      <w:r>
        <w:t>Bekaan</w:t>
      </w:r>
      <w:proofErr w:type="spellEnd"/>
      <w:r>
        <w:t xml:space="preserve"> laakson maakunnassa oli Israelin armeijan 20.2.2026 </w:t>
      </w:r>
      <w:proofErr w:type="spellStart"/>
      <w:r>
        <w:t>Rayakin</w:t>
      </w:r>
      <w:proofErr w:type="spellEnd"/>
      <w:r>
        <w:t xml:space="preserve"> kaupungissa sijaitsevaan rakennukseen tekemä ilmaisku, joissa sai surmansa ainakin 12 henkilöä. </w:t>
      </w:r>
      <w:r w:rsidR="000B6C3F">
        <w:t>Kuolonuhrien joukossa oli mahdollisesti useita Hizbollahin jäseniä. Kohteena ollut r</w:t>
      </w:r>
      <w:r>
        <w:t xml:space="preserve">akennus sijaitsi lähellä Hizbollahiin linkittyvää </w:t>
      </w:r>
      <w:proofErr w:type="spellStart"/>
      <w:r>
        <w:t>Qard</w:t>
      </w:r>
      <w:proofErr w:type="spellEnd"/>
      <w:r>
        <w:t xml:space="preserve"> </w:t>
      </w:r>
      <w:proofErr w:type="spellStart"/>
      <w:r>
        <w:t>al</w:t>
      </w:r>
      <w:proofErr w:type="spellEnd"/>
      <w:r>
        <w:t>-Hassan</w:t>
      </w:r>
      <w:r w:rsidR="000B6C3F">
        <w:t xml:space="preserve"> rahoituslaitosta.</w:t>
      </w:r>
      <w:r>
        <w:t xml:space="preserve"> Iskussa loukkaantui lisäksi noin 30 henkilöä, joiden oletettiin olevan siviilejä.</w:t>
      </w:r>
      <w:r>
        <w:rPr>
          <w:rStyle w:val="Alaviitteenviite"/>
        </w:rPr>
        <w:footnoteReference w:id="97"/>
      </w:r>
      <w:r w:rsidR="000B6C3F">
        <w:t xml:space="preserve"> Israel</w:t>
      </w:r>
      <w:r w:rsidR="004070AD">
        <w:t xml:space="preserve"> teki</w:t>
      </w:r>
      <w:r w:rsidR="000B6C3F">
        <w:t xml:space="preserve"> 18.3.2026</w:t>
      </w:r>
      <w:r w:rsidR="0073522E">
        <w:t xml:space="preserve"> </w:t>
      </w:r>
      <w:proofErr w:type="spellStart"/>
      <w:r w:rsidR="0073522E">
        <w:t>Bekaan</w:t>
      </w:r>
      <w:proofErr w:type="spellEnd"/>
      <w:r w:rsidR="0073522E">
        <w:t xml:space="preserve"> laakson alueella sijaitsevaan</w:t>
      </w:r>
      <w:r w:rsidR="000B6C3F">
        <w:t xml:space="preserve"> </w:t>
      </w:r>
      <w:proofErr w:type="spellStart"/>
      <w:r w:rsidR="000B6C3F">
        <w:t>Sohmorin</w:t>
      </w:r>
      <w:proofErr w:type="spellEnd"/>
      <w:r w:rsidR="000B6C3F">
        <w:t xml:space="preserve"> kaupunkiin useita ilmaiskuja, joissa sai surmansa ainakin 6 siviiliä.</w:t>
      </w:r>
      <w:r w:rsidR="0073522E">
        <w:rPr>
          <w:rStyle w:val="Alaviitteenviite"/>
        </w:rPr>
        <w:footnoteReference w:id="98"/>
      </w:r>
    </w:p>
    <w:p w14:paraId="62874E44" w14:textId="7587495A" w:rsidR="00D739EE" w:rsidRDefault="00D739EE" w:rsidP="00987040">
      <w:r w:rsidRPr="006435D7">
        <w:t xml:space="preserve">Libanonin terveysministeriön 9.4.2026 julkaisemien alustavien uhrilukujen mukaan Israelin </w:t>
      </w:r>
      <w:r w:rsidR="0073522E">
        <w:t xml:space="preserve">eri puolille Libanonia </w:t>
      </w:r>
      <w:r w:rsidRPr="006435D7">
        <w:t xml:space="preserve">8.4.2026 tekemissä ilmaiskussa sai </w:t>
      </w:r>
      <w:proofErr w:type="spellStart"/>
      <w:r>
        <w:t>Bekaan</w:t>
      </w:r>
      <w:proofErr w:type="spellEnd"/>
      <w:r>
        <w:t xml:space="preserve"> laakson</w:t>
      </w:r>
      <w:r w:rsidRPr="006435D7">
        <w:t xml:space="preserve"> maakunnassa surmansa ainakin </w:t>
      </w:r>
      <w:r>
        <w:t>4</w:t>
      </w:r>
      <w:r w:rsidRPr="006435D7">
        <w:t xml:space="preserve"> henkilöä ja </w:t>
      </w:r>
      <w:r>
        <w:t xml:space="preserve">ainakin 20 </w:t>
      </w:r>
      <w:r w:rsidRPr="006435D7">
        <w:t>loukkaantui.</w:t>
      </w:r>
      <w:r w:rsidRPr="006435D7">
        <w:rPr>
          <w:rStyle w:val="Alaviitteenviite"/>
        </w:rPr>
        <w:footnoteReference w:id="99"/>
      </w:r>
    </w:p>
    <w:p w14:paraId="7E5CC871" w14:textId="77777777" w:rsidR="001C0153" w:rsidRPr="007E6EC6" w:rsidRDefault="001C0153" w:rsidP="001C0153">
      <w:r>
        <w:t xml:space="preserve">ACLEDin datan mukaan turvallisuusvälikohtauksia tapahtui </w:t>
      </w:r>
      <w:proofErr w:type="spellStart"/>
      <w:r>
        <w:t>Bekaan</w:t>
      </w:r>
      <w:proofErr w:type="spellEnd"/>
      <w:r>
        <w:t xml:space="preserve"> laakson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1C0153" w14:paraId="19834A57" w14:textId="77777777" w:rsidTr="008A1102">
        <w:tc>
          <w:tcPr>
            <w:tcW w:w="1413" w:type="dxa"/>
            <w:shd w:val="clear" w:color="auto" w:fill="auto"/>
          </w:tcPr>
          <w:p w14:paraId="48828532" w14:textId="77777777" w:rsidR="001C0153" w:rsidRPr="00DA6BF4" w:rsidRDefault="001C0153" w:rsidP="008A1102">
            <w:pPr>
              <w:jc w:val="left"/>
              <w:rPr>
                <w:b/>
                <w:bCs/>
              </w:rPr>
            </w:pPr>
            <w:r w:rsidRPr="00DA6BF4">
              <w:rPr>
                <w:b/>
                <w:bCs/>
              </w:rPr>
              <w:lastRenderedPageBreak/>
              <w:t>Kk/vuosi</w:t>
            </w:r>
          </w:p>
        </w:tc>
        <w:tc>
          <w:tcPr>
            <w:tcW w:w="1842" w:type="dxa"/>
            <w:shd w:val="clear" w:color="auto" w:fill="auto"/>
          </w:tcPr>
          <w:p w14:paraId="523CA99A" w14:textId="77777777" w:rsidR="001C0153" w:rsidRPr="00DA6BF4" w:rsidRDefault="001C0153" w:rsidP="008A1102">
            <w:pPr>
              <w:jc w:val="left"/>
              <w:rPr>
                <w:b/>
                <w:bCs/>
              </w:rPr>
            </w:pPr>
            <w:r>
              <w:rPr>
                <w:b/>
                <w:bCs/>
              </w:rPr>
              <w:t>Taistelut-kategoria</w:t>
            </w:r>
          </w:p>
        </w:tc>
        <w:tc>
          <w:tcPr>
            <w:tcW w:w="1985" w:type="dxa"/>
            <w:shd w:val="clear" w:color="auto" w:fill="auto"/>
          </w:tcPr>
          <w:p w14:paraId="7C435BFF" w14:textId="77777777" w:rsidR="001C0153" w:rsidRPr="00DA6BF4" w:rsidRDefault="001C0153" w:rsidP="008A1102">
            <w:pPr>
              <w:jc w:val="left"/>
              <w:rPr>
                <w:b/>
                <w:bCs/>
              </w:rPr>
            </w:pPr>
            <w:r>
              <w:rPr>
                <w:b/>
                <w:bCs/>
              </w:rPr>
              <w:t>R</w:t>
            </w:r>
            <w:r w:rsidRPr="007E6EC6">
              <w:rPr>
                <w:b/>
                <w:bCs/>
              </w:rPr>
              <w:t>äjähde- ja ilmaisku</w:t>
            </w:r>
            <w:r>
              <w:rPr>
                <w:b/>
                <w:bCs/>
              </w:rPr>
              <w:t>t -kategoria</w:t>
            </w:r>
          </w:p>
        </w:tc>
        <w:tc>
          <w:tcPr>
            <w:tcW w:w="1842" w:type="dxa"/>
            <w:shd w:val="clear" w:color="auto" w:fill="auto"/>
          </w:tcPr>
          <w:p w14:paraId="3F2D4AC9" w14:textId="77777777" w:rsidR="001C0153" w:rsidRPr="00DA6BF4" w:rsidRDefault="001C0153" w:rsidP="008A1102">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479AD251" w14:textId="77777777" w:rsidR="001C0153" w:rsidRPr="00DA6BF4" w:rsidRDefault="001C0153" w:rsidP="008A1102">
            <w:pPr>
              <w:jc w:val="left"/>
              <w:rPr>
                <w:b/>
                <w:bCs/>
              </w:rPr>
            </w:pPr>
            <w:r w:rsidRPr="00DA6BF4">
              <w:rPr>
                <w:b/>
                <w:bCs/>
              </w:rPr>
              <w:t>Turvallisuus-välikohtaukset</w:t>
            </w:r>
            <w:r>
              <w:rPr>
                <w:b/>
                <w:bCs/>
              </w:rPr>
              <w:t xml:space="preserve"> yhteensä</w:t>
            </w:r>
          </w:p>
        </w:tc>
      </w:tr>
      <w:tr w:rsidR="001C0153" w14:paraId="2E796E1C" w14:textId="77777777" w:rsidTr="008A1102">
        <w:tc>
          <w:tcPr>
            <w:tcW w:w="1413" w:type="dxa"/>
            <w:shd w:val="clear" w:color="auto" w:fill="auto"/>
          </w:tcPr>
          <w:p w14:paraId="5CC7A812" w14:textId="77777777" w:rsidR="001C0153" w:rsidRDefault="001C0153" w:rsidP="008A1102">
            <w:r>
              <w:t>1/2026</w:t>
            </w:r>
          </w:p>
        </w:tc>
        <w:tc>
          <w:tcPr>
            <w:tcW w:w="1842" w:type="dxa"/>
            <w:shd w:val="clear" w:color="auto" w:fill="auto"/>
          </w:tcPr>
          <w:p w14:paraId="7287AAC7" w14:textId="77777777" w:rsidR="001C0153" w:rsidRDefault="001C0153" w:rsidP="008A1102">
            <w:r>
              <w:t>-</w:t>
            </w:r>
          </w:p>
        </w:tc>
        <w:tc>
          <w:tcPr>
            <w:tcW w:w="1985" w:type="dxa"/>
            <w:shd w:val="clear" w:color="auto" w:fill="auto"/>
          </w:tcPr>
          <w:p w14:paraId="59AF983E" w14:textId="77777777" w:rsidR="001C0153" w:rsidRDefault="001C0153" w:rsidP="008A1102">
            <w:r>
              <w:t>9</w:t>
            </w:r>
          </w:p>
        </w:tc>
        <w:tc>
          <w:tcPr>
            <w:tcW w:w="1842" w:type="dxa"/>
            <w:shd w:val="clear" w:color="auto" w:fill="auto"/>
          </w:tcPr>
          <w:p w14:paraId="4070576B" w14:textId="77777777" w:rsidR="001C0153" w:rsidRDefault="001C0153" w:rsidP="008A1102">
            <w:r>
              <w:t>-</w:t>
            </w:r>
          </w:p>
        </w:tc>
        <w:tc>
          <w:tcPr>
            <w:tcW w:w="1842" w:type="dxa"/>
            <w:shd w:val="clear" w:color="auto" w:fill="auto"/>
          </w:tcPr>
          <w:p w14:paraId="30D675FE" w14:textId="77777777" w:rsidR="001C0153" w:rsidRDefault="001C0153" w:rsidP="008A1102">
            <w:r>
              <w:t>9</w:t>
            </w:r>
          </w:p>
        </w:tc>
      </w:tr>
      <w:tr w:rsidR="001C0153" w14:paraId="5A051441" w14:textId="77777777" w:rsidTr="008A1102">
        <w:tc>
          <w:tcPr>
            <w:tcW w:w="1413" w:type="dxa"/>
            <w:shd w:val="clear" w:color="auto" w:fill="auto"/>
          </w:tcPr>
          <w:p w14:paraId="0382040A" w14:textId="77777777" w:rsidR="001C0153" w:rsidRDefault="001C0153" w:rsidP="008A1102">
            <w:r>
              <w:t>2/2026</w:t>
            </w:r>
          </w:p>
        </w:tc>
        <w:tc>
          <w:tcPr>
            <w:tcW w:w="1842" w:type="dxa"/>
            <w:shd w:val="clear" w:color="auto" w:fill="auto"/>
          </w:tcPr>
          <w:p w14:paraId="2DE19B45" w14:textId="77777777" w:rsidR="001C0153" w:rsidRDefault="001C0153" w:rsidP="008A1102">
            <w:r>
              <w:t>2</w:t>
            </w:r>
          </w:p>
        </w:tc>
        <w:tc>
          <w:tcPr>
            <w:tcW w:w="1985" w:type="dxa"/>
            <w:shd w:val="clear" w:color="auto" w:fill="auto"/>
          </w:tcPr>
          <w:p w14:paraId="430E8347" w14:textId="77777777" w:rsidR="001C0153" w:rsidRDefault="001C0153" w:rsidP="008A1102">
            <w:r>
              <w:t>2</w:t>
            </w:r>
          </w:p>
        </w:tc>
        <w:tc>
          <w:tcPr>
            <w:tcW w:w="1842" w:type="dxa"/>
            <w:shd w:val="clear" w:color="auto" w:fill="auto"/>
          </w:tcPr>
          <w:p w14:paraId="1ECF1323" w14:textId="77777777" w:rsidR="001C0153" w:rsidRDefault="001C0153" w:rsidP="008A1102">
            <w:r>
              <w:t>-</w:t>
            </w:r>
          </w:p>
        </w:tc>
        <w:tc>
          <w:tcPr>
            <w:tcW w:w="1842" w:type="dxa"/>
            <w:shd w:val="clear" w:color="auto" w:fill="auto"/>
          </w:tcPr>
          <w:p w14:paraId="091DDF1D" w14:textId="77777777" w:rsidR="001C0153" w:rsidRDefault="001C0153" w:rsidP="008A1102">
            <w:r>
              <w:t>4</w:t>
            </w:r>
          </w:p>
        </w:tc>
      </w:tr>
      <w:tr w:rsidR="001C0153" w14:paraId="6AC25A38" w14:textId="77777777" w:rsidTr="008A1102">
        <w:tc>
          <w:tcPr>
            <w:tcW w:w="1413" w:type="dxa"/>
            <w:shd w:val="clear" w:color="auto" w:fill="auto"/>
          </w:tcPr>
          <w:p w14:paraId="0FE6EEB6" w14:textId="77777777" w:rsidR="001C0153" w:rsidRDefault="001C0153" w:rsidP="008A1102">
            <w:r>
              <w:t>3/2026</w:t>
            </w:r>
          </w:p>
        </w:tc>
        <w:tc>
          <w:tcPr>
            <w:tcW w:w="1842" w:type="dxa"/>
            <w:shd w:val="clear" w:color="auto" w:fill="auto"/>
          </w:tcPr>
          <w:p w14:paraId="29608194" w14:textId="77777777" w:rsidR="001C0153" w:rsidRDefault="001C0153" w:rsidP="008A1102">
            <w:r>
              <w:t>-</w:t>
            </w:r>
          </w:p>
        </w:tc>
        <w:tc>
          <w:tcPr>
            <w:tcW w:w="1985" w:type="dxa"/>
            <w:shd w:val="clear" w:color="auto" w:fill="auto"/>
          </w:tcPr>
          <w:p w14:paraId="7657CCD9" w14:textId="77777777" w:rsidR="001C0153" w:rsidRDefault="001C0153" w:rsidP="008A1102">
            <w:r>
              <w:t>45</w:t>
            </w:r>
          </w:p>
        </w:tc>
        <w:tc>
          <w:tcPr>
            <w:tcW w:w="1842" w:type="dxa"/>
            <w:shd w:val="clear" w:color="auto" w:fill="auto"/>
          </w:tcPr>
          <w:p w14:paraId="215AA8FB" w14:textId="77777777" w:rsidR="001C0153" w:rsidRDefault="001C0153" w:rsidP="008A1102">
            <w:r>
              <w:t>-</w:t>
            </w:r>
          </w:p>
        </w:tc>
        <w:tc>
          <w:tcPr>
            <w:tcW w:w="1842" w:type="dxa"/>
            <w:shd w:val="clear" w:color="auto" w:fill="auto"/>
          </w:tcPr>
          <w:p w14:paraId="2E115A4F" w14:textId="77777777" w:rsidR="001C0153" w:rsidRDefault="001C0153" w:rsidP="008A1102">
            <w:r>
              <w:t>45</w:t>
            </w:r>
          </w:p>
        </w:tc>
      </w:tr>
      <w:tr w:rsidR="001C0153" w14:paraId="54917694" w14:textId="77777777" w:rsidTr="008A1102">
        <w:tc>
          <w:tcPr>
            <w:tcW w:w="1413" w:type="dxa"/>
            <w:shd w:val="clear" w:color="auto" w:fill="auto"/>
          </w:tcPr>
          <w:p w14:paraId="3D0C0829" w14:textId="77777777" w:rsidR="001C0153" w:rsidRDefault="001C0153" w:rsidP="008A1102">
            <w:r>
              <w:t>1.–24.4.2026</w:t>
            </w:r>
          </w:p>
        </w:tc>
        <w:tc>
          <w:tcPr>
            <w:tcW w:w="1842" w:type="dxa"/>
            <w:shd w:val="clear" w:color="auto" w:fill="auto"/>
          </w:tcPr>
          <w:p w14:paraId="11A1E35D" w14:textId="77777777" w:rsidR="001C0153" w:rsidRDefault="001C0153" w:rsidP="008A1102">
            <w:r>
              <w:t>-</w:t>
            </w:r>
          </w:p>
        </w:tc>
        <w:tc>
          <w:tcPr>
            <w:tcW w:w="1985" w:type="dxa"/>
            <w:shd w:val="clear" w:color="auto" w:fill="auto"/>
          </w:tcPr>
          <w:p w14:paraId="0A9C31CB" w14:textId="77777777" w:rsidR="001C0153" w:rsidRDefault="001C0153" w:rsidP="008A1102">
            <w:r>
              <w:t>29</w:t>
            </w:r>
          </w:p>
        </w:tc>
        <w:tc>
          <w:tcPr>
            <w:tcW w:w="1842" w:type="dxa"/>
            <w:shd w:val="clear" w:color="auto" w:fill="auto"/>
          </w:tcPr>
          <w:p w14:paraId="252EE568" w14:textId="77777777" w:rsidR="001C0153" w:rsidRDefault="001C0153" w:rsidP="008A1102">
            <w:r>
              <w:t>-</w:t>
            </w:r>
          </w:p>
        </w:tc>
        <w:tc>
          <w:tcPr>
            <w:tcW w:w="1842" w:type="dxa"/>
            <w:shd w:val="clear" w:color="auto" w:fill="auto"/>
          </w:tcPr>
          <w:p w14:paraId="13238427" w14:textId="77777777" w:rsidR="001C0153" w:rsidRDefault="001C0153" w:rsidP="008A1102">
            <w:r>
              <w:t>29</w:t>
            </w:r>
          </w:p>
        </w:tc>
      </w:tr>
    </w:tbl>
    <w:p w14:paraId="6215EE1D" w14:textId="7D2189A7" w:rsidR="001C0153" w:rsidRDefault="001C0153" w:rsidP="001C0153">
      <w:pPr>
        <w:pStyle w:val="Kuvaotsikko"/>
        <w:keepNext/>
      </w:pPr>
      <w:r>
        <w:t xml:space="preserve">Taulukko </w:t>
      </w:r>
      <w:r>
        <w:fldChar w:fldCharType="begin"/>
      </w:r>
      <w:r>
        <w:instrText xml:space="preserve"> SEQ Taulukko \* ARABIC </w:instrText>
      </w:r>
      <w:r>
        <w:fldChar w:fldCharType="separate"/>
      </w:r>
      <w:r>
        <w:rPr>
          <w:noProof/>
        </w:rPr>
        <w:t>4</w:t>
      </w:r>
      <w:r>
        <w:fldChar w:fldCharType="end"/>
      </w:r>
      <w:r>
        <w:t>.</w:t>
      </w:r>
      <w:r w:rsidRPr="00090D58">
        <w:t xml:space="preserve"> Turvallisuusvälikohtaukset kuukausittain </w:t>
      </w:r>
      <w:proofErr w:type="spellStart"/>
      <w:r w:rsidRPr="00090D58">
        <w:t>Bekaan</w:t>
      </w:r>
      <w:proofErr w:type="spellEnd"/>
      <w:r w:rsidRPr="00090D58">
        <w:t xml:space="preserve"> laakson maakunnassa 1.1.2026–24.4.2026. Lähde: ACLED 29.4.2026.</w:t>
      </w:r>
    </w:p>
    <w:p w14:paraId="2A581099" w14:textId="6DE44DC5" w:rsidR="004F51C5" w:rsidRPr="004F51C5" w:rsidRDefault="004F51C5" w:rsidP="00820D9B">
      <w:pPr>
        <w:pStyle w:val="LeiptekstiMigri"/>
        <w:ind w:left="0"/>
      </w:pPr>
      <w:r>
        <w:t xml:space="preserve">ACLEDin datan mukaan </w:t>
      </w:r>
      <w:proofErr w:type="spellStart"/>
      <w:r>
        <w:t>Bekaan</w:t>
      </w:r>
      <w:proofErr w:type="spellEnd"/>
      <w:r>
        <w:t xml:space="preserve"> laakson maakunnassa ei tapahtunut</w:t>
      </w:r>
      <w:r w:rsidR="00616295">
        <w:t xml:space="preserve"> 16.4.2026 jälkeen turvallisuusvälikohtau</w:t>
      </w:r>
      <w:r w:rsidR="00820D9B">
        <w:t>ksia</w:t>
      </w:r>
      <w:r>
        <w:t>.</w:t>
      </w:r>
      <w:r>
        <w:rPr>
          <w:rStyle w:val="Alaviitteenviite"/>
        </w:rPr>
        <w:footnoteReference w:id="100"/>
      </w:r>
      <w:r w:rsidR="000F4085">
        <w:t xml:space="preserve"> </w:t>
      </w:r>
      <w:proofErr w:type="spellStart"/>
      <w:r w:rsidR="000F4085">
        <w:t>Qatarilasmedia</w:t>
      </w:r>
      <w:proofErr w:type="spellEnd"/>
      <w:r w:rsidR="000F4085">
        <w:t xml:space="preserve"> </w:t>
      </w:r>
      <w:proofErr w:type="spellStart"/>
      <w:r w:rsidR="000F4085">
        <w:t>Al</w:t>
      </w:r>
      <w:proofErr w:type="spellEnd"/>
      <w:r w:rsidR="000F4085">
        <w:t xml:space="preserve"> Jazeera raportoi 6.5.2026 Israelin tehneen iskun </w:t>
      </w:r>
      <w:proofErr w:type="spellStart"/>
      <w:r w:rsidR="000F4085">
        <w:t>Bekaan</w:t>
      </w:r>
      <w:proofErr w:type="spellEnd"/>
      <w:r w:rsidR="000F4085">
        <w:t xml:space="preserve"> laakson maakunnassa sijaitsevan </w:t>
      </w:r>
      <w:proofErr w:type="spellStart"/>
      <w:r w:rsidR="000F4085">
        <w:t>Zellayan</w:t>
      </w:r>
      <w:proofErr w:type="spellEnd"/>
      <w:r w:rsidR="000F4085">
        <w:t xml:space="preserve"> kaupungin alueelle. Kaupungin neuvoston johtaja Ali </w:t>
      </w:r>
      <w:proofErr w:type="spellStart"/>
      <w:r w:rsidR="000F4085">
        <w:t>Qassem</w:t>
      </w:r>
      <w:proofErr w:type="spellEnd"/>
      <w:r w:rsidR="000F4085">
        <w:t xml:space="preserve"> Ahmad ja hänen kolme perheenjäsentään saivat surmansa iskuissa. Lisäksi kolme muuta haavoittui.</w:t>
      </w:r>
      <w:r w:rsidR="000F4085">
        <w:rPr>
          <w:rStyle w:val="Alaviitteenviite"/>
        </w:rPr>
        <w:footnoteReference w:id="101"/>
      </w:r>
      <w:r w:rsidR="000F4085">
        <w:t xml:space="preserve"> </w:t>
      </w:r>
    </w:p>
    <w:p w14:paraId="7F18AF0E" w14:textId="77777777" w:rsidR="00150922" w:rsidRDefault="00150922" w:rsidP="00150922">
      <w:pPr>
        <w:pStyle w:val="Otsikko3"/>
      </w:pPr>
      <w:r>
        <w:t>Etelä-Libanonin maakunta</w:t>
      </w:r>
    </w:p>
    <w:p w14:paraId="115E201F" w14:textId="07B61A77" w:rsidR="006D26E7" w:rsidRDefault="006D26E7" w:rsidP="006D26E7">
      <w:r w:rsidRPr="007E6EC6">
        <w:t>ACLEDin datan mukaan</w:t>
      </w:r>
      <w:r>
        <w:t xml:space="preserve"> Etelä-Libanonin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yhteensä 1 31</w:t>
      </w:r>
      <w:r w:rsidR="00CF664A">
        <w:t>9</w:t>
      </w:r>
      <w:r>
        <w:t xml:space="preserve"> </w:t>
      </w:r>
      <w:r w:rsidRPr="007E6EC6">
        <w:t>turvallisuusvälikohtau</w:t>
      </w:r>
      <w:r>
        <w:t>sta,</w:t>
      </w:r>
      <w:r w:rsidRPr="007E6EC6">
        <w:t xml:space="preserve"> jotka koostuivat taisteluista (</w:t>
      </w:r>
      <w:r>
        <w:t>22</w:t>
      </w:r>
      <w:r w:rsidRPr="007E6EC6">
        <w:t>), räjähde- ja ilmaiskuista (</w:t>
      </w:r>
      <w:r>
        <w:t>1 295</w:t>
      </w:r>
      <w:r w:rsidRPr="007E6EC6">
        <w:t>) sekä väkivallasta siviilejä vastaan (</w:t>
      </w:r>
      <w:r>
        <w:t>2</w:t>
      </w:r>
      <w:r w:rsidRPr="007E6EC6">
        <w:t>).</w:t>
      </w:r>
      <w:r>
        <w:t xml:space="preserve"> Turvallisuusvälikohtauksista noin 9</w:t>
      </w:r>
      <w:r w:rsidR="00CF664A">
        <w:t xml:space="preserve">3 </w:t>
      </w:r>
      <w:r>
        <w:t>prosenttia (1 2</w:t>
      </w:r>
      <w:r w:rsidR="00CF664A">
        <w:t>31</w:t>
      </w:r>
      <w:r>
        <w:t xml:space="preserve"> tapausta) oli Israelin armeijan tekemiä ilma</w:t>
      </w:r>
      <w:r w:rsidR="00BB7724">
        <w:t>/drooni-</w:t>
      </w:r>
      <w:r>
        <w:t xml:space="preserve">iskuja, </w:t>
      </w:r>
      <w:r w:rsidRPr="00E74C96">
        <w:t>kranaatti-/tykistötulitu</w:t>
      </w:r>
      <w:r>
        <w:t>sta/</w:t>
      </w:r>
      <w:r w:rsidRPr="00E74C96">
        <w:t>ohjusisku</w:t>
      </w:r>
      <w:r>
        <w:t xml:space="preserve">ja, kauko-ohjattavia räjähteitä/maamiinoja tai improvisoiduilla räjähteillä tehtyjä iskuja ja </w:t>
      </w:r>
      <w:r w:rsidR="00BB7724">
        <w:t>aseellisia yhteenottoja</w:t>
      </w:r>
      <w:r>
        <w:t>.</w:t>
      </w:r>
      <w:r w:rsidR="00BB7724">
        <w:t xml:space="preserve"> Noin </w:t>
      </w:r>
      <w:r w:rsidR="00CF664A">
        <w:t>6</w:t>
      </w:r>
      <w:r w:rsidR="00BB7724">
        <w:t xml:space="preserve"> prosenttia (82 tapausta) oli Hizbollahin Israelin armeijaa vastaan </w:t>
      </w:r>
      <w:r w:rsidR="00CF664A">
        <w:t xml:space="preserve">tekemiä ilma/drooni-iskuja, </w:t>
      </w:r>
      <w:r w:rsidR="00CF664A" w:rsidRPr="00E74C96">
        <w:t>kranaatti-/tykistötulitu</w:t>
      </w:r>
      <w:r w:rsidR="00CF664A">
        <w:t>sta/</w:t>
      </w:r>
      <w:r w:rsidR="00CF664A" w:rsidRPr="00E74C96">
        <w:t>ohjusisku</w:t>
      </w:r>
      <w:r w:rsidR="00CF664A">
        <w:t>ja, kauko-ohjattavia räjähteitä/maamiinoja tai improvisoiduilla räjähteillä tehtyjä iskuja ja aseellisia yhteenottoja.</w:t>
      </w:r>
      <w:r>
        <w:rPr>
          <w:rStyle w:val="Alaviitteenviite"/>
        </w:rPr>
        <w:footnoteReference w:id="102"/>
      </w:r>
      <w:r>
        <w:t xml:space="preserve"> </w:t>
      </w:r>
    </w:p>
    <w:p w14:paraId="179B234E" w14:textId="5FBE8331" w:rsidR="00683504" w:rsidRDefault="006D26E7" w:rsidP="00683504">
      <w:r>
        <w:t xml:space="preserve">ACLED raportoi Etelä-Libanonin maakunnassa tarkastelujakson aikana yhteensä </w:t>
      </w:r>
      <w:r w:rsidR="00CF664A">
        <w:t>610</w:t>
      </w:r>
      <w:r>
        <w:t xml:space="preserve"> kuolonuhria.</w:t>
      </w:r>
      <w:r w:rsidR="00E71BF6">
        <w:t xml:space="preserve"> ACLEDin </w:t>
      </w:r>
      <w:proofErr w:type="spellStart"/>
      <w:r w:rsidR="00E71BF6">
        <w:t>civilian</w:t>
      </w:r>
      <w:proofErr w:type="spellEnd"/>
      <w:r w:rsidR="00E71BF6">
        <w:t xml:space="preserve"> </w:t>
      </w:r>
      <w:proofErr w:type="spellStart"/>
      <w:r w:rsidR="00E71BF6">
        <w:t>targeting</w:t>
      </w:r>
      <w:proofErr w:type="spellEnd"/>
      <w:r w:rsidR="00E71BF6">
        <w:t xml:space="preserve"> -</w:t>
      </w:r>
      <w:r w:rsidR="008641C9">
        <w:t>kategorian</w:t>
      </w:r>
      <w:r w:rsidR="00E71BF6">
        <w:t xml:space="preserve"> </w:t>
      </w:r>
      <w:r w:rsidR="000E3159">
        <w:t>perusteella</w:t>
      </w:r>
      <w:r w:rsidR="00E71BF6">
        <w:t xml:space="preserve"> tarkastelujakson aikana raportoiduista turvallisuusvälikohtauksista noin 18 prosenttia (244 tapausta) kohdistui </w:t>
      </w:r>
      <w:r w:rsidR="008641C9">
        <w:t>pääasiallisesti tai ainoastaan siviileihin</w:t>
      </w:r>
      <w:r w:rsidR="00E71BF6">
        <w:t>.</w:t>
      </w:r>
      <w:r w:rsidR="00CF664A">
        <w:rPr>
          <w:rStyle w:val="Alaviitteenviite"/>
        </w:rPr>
        <w:footnoteReference w:id="103"/>
      </w:r>
    </w:p>
    <w:p w14:paraId="2125A1B5" w14:textId="53541C74" w:rsidR="00310BB2" w:rsidRDefault="006B19CC" w:rsidP="00616295">
      <w:r>
        <w:t xml:space="preserve">ACLEDin datan mukaan tarkastelujakson aikana </w:t>
      </w:r>
      <w:r w:rsidR="00616295">
        <w:t xml:space="preserve">Etelä-Libanonin maakunnassa </w:t>
      </w:r>
      <w:r>
        <w:t xml:space="preserve">eniten kuolonuhreja aiheuttanut turvallisuusvälikohtaus oli Israelin armeijan 8.4.2026 </w:t>
      </w:r>
      <w:proofErr w:type="spellStart"/>
      <w:r>
        <w:t>Tyroksen</w:t>
      </w:r>
      <w:proofErr w:type="spellEnd"/>
      <w:r>
        <w:t xml:space="preserve"> kaupungissa torialueen lähellä sijainneeseen autoon kohdistama drooni-isku, joissa sai surmansa 17 henkilöä ja 68 loukkaantui. Kuolonuhrien joukossa oli yksi toimittaja. ACLED kertoo </w:t>
      </w:r>
      <w:r w:rsidR="0025441A">
        <w:t xml:space="preserve">samassa tapahtumakuvauksessa </w:t>
      </w:r>
      <w:r>
        <w:t>Israelin tehneen</w:t>
      </w:r>
      <w:r w:rsidR="0025441A">
        <w:t xml:space="preserve"> ilmaiskun myös</w:t>
      </w:r>
      <w:r>
        <w:t xml:space="preserve"> </w:t>
      </w:r>
      <w:proofErr w:type="spellStart"/>
      <w:r>
        <w:t>Tyroksen</w:t>
      </w:r>
      <w:proofErr w:type="spellEnd"/>
      <w:r>
        <w:t xml:space="preserve"> kaupungissa </w:t>
      </w:r>
      <w:r w:rsidR="0025441A">
        <w:t xml:space="preserve">sijaitsevaan rakennukseen, joka aiheutti vakavaa tuhoa </w:t>
      </w:r>
      <w:r w:rsidR="00616295">
        <w:t xml:space="preserve">alueen </w:t>
      </w:r>
      <w:r w:rsidR="0025441A">
        <w:t xml:space="preserve">siviili-infrastruktuurille. Israelin armeija </w:t>
      </w:r>
      <w:r w:rsidR="00893539">
        <w:t xml:space="preserve">oli </w:t>
      </w:r>
      <w:r w:rsidR="0025441A">
        <w:t>antanut rakennukseen kohdistuvasta iskusta ennakkovaroituksen.</w:t>
      </w:r>
      <w:r w:rsidR="0025441A">
        <w:rPr>
          <w:rStyle w:val="Alaviitteenviite"/>
        </w:rPr>
        <w:footnoteReference w:id="104"/>
      </w:r>
      <w:r w:rsidR="00616295">
        <w:t xml:space="preserve"> </w:t>
      </w:r>
    </w:p>
    <w:p w14:paraId="4B4D26CE" w14:textId="07430058" w:rsidR="0025441A" w:rsidRDefault="00310BB2" w:rsidP="00BC16DE">
      <w:r>
        <w:t xml:space="preserve">ACLEDin </w:t>
      </w:r>
      <w:r w:rsidR="00BC16DE">
        <w:t xml:space="preserve">datan </w:t>
      </w:r>
      <w:r>
        <w:t xml:space="preserve">mukaan ainakin 16 ihmistä sai surmansa Israelin 11.4.2026 </w:t>
      </w:r>
      <w:proofErr w:type="spellStart"/>
      <w:r>
        <w:t>Teffahtan</w:t>
      </w:r>
      <w:proofErr w:type="spellEnd"/>
      <w:r>
        <w:t xml:space="preserve"> kunnan alueelle tekemissä</w:t>
      </w:r>
      <w:r w:rsidR="00820D9B">
        <w:t xml:space="preserve"> useissa</w:t>
      </w:r>
      <w:r w:rsidR="00BC16DE">
        <w:t xml:space="preserve"> perättäisissä</w:t>
      </w:r>
      <w:r>
        <w:t xml:space="preserve"> ilmaiskuissa. </w:t>
      </w:r>
      <w:r w:rsidR="00820D9B">
        <w:t>E</w:t>
      </w:r>
      <w:r w:rsidR="00BC16DE">
        <w:t>simerkiksi e</w:t>
      </w:r>
      <w:r w:rsidR="00820D9B">
        <w:t>ntinen k</w:t>
      </w:r>
      <w:r>
        <w:t xml:space="preserve">unnanjohtaja Ibrahim </w:t>
      </w:r>
      <w:proofErr w:type="spellStart"/>
      <w:r>
        <w:t>Kawtharani</w:t>
      </w:r>
      <w:proofErr w:type="spellEnd"/>
      <w:r>
        <w:t xml:space="preserve"> ja yksi toinen </w:t>
      </w:r>
      <w:r w:rsidR="00820D9B">
        <w:t>henkilö</w:t>
      </w:r>
      <w:r>
        <w:t xml:space="preserve"> saivat surmansa </w:t>
      </w:r>
      <w:r w:rsidR="00820D9B">
        <w:t>autoon</w:t>
      </w:r>
      <w:r>
        <w:t xml:space="preserve"> kohdistuneessa neljä</w:t>
      </w:r>
      <w:r w:rsidR="00820D9B">
        <w:t xml:space="preserve">ssä </w:t>
      </w:r>
      <w:r>
        <w:t>drooni-</w:t>
      </w:r>
      <w:r>
        <w:lastRenderedPageBreak/>
        <w:t xml:space="preserve">iskussa. Siviilien kokoonnuttua pelastamaan henkiin jääneitä </w:t>
      </w:r>
      <w:r w:rsidR="00820D9B">
        <w:t>iskupaikalle kohdistui toinen</w:t>
      </w:r>
      <w:r>
        <w:t xml:space="preserve"> drooni-isku, jonka uhrimäärästä ei ol</w:t>
      </w:r>
      <w:r w:rsidR="00BC16DE">
        <w:t xml:space="preserve">e </w:t>
      </w:r>
      <w:r>
        <w:t xml:space="preserve">tarkkaa tietoa. Israelin kolmannessa kahteen moottoripyörään kohdistuneessa iskussa sai surmansa kaksi henkilöä. </w:t>
      </w:r>
      <w:r w:rsidR="00BC16DE" w:rsidRPr="00BC16DE">
        <w:t>Lisäksi Israel kohdisti drooni-iskun ensimmäistä iskupaikkaa lähestynyttä, Hizbollahiin liitoksissa olevan järjestön ensihoitajaa vastaan, minkä seurauksena ensihoitaja haavoittui</w:t>
      </w:r>
      <w:r>
        <w:t>.</w:t>
      </w:r>
      <w:r>
        <w:rPr>
          <w:rStyle w:val="Alaviitteenviite"/>
        </w:rPr>
        <w:footnoteReference w:id="105"/>
      </w:r>
      <w:r>
        <w:t xml:space="preserve"> </w:t>
      </w:r>
      <w:r w:rsidR="0025441A">
        <w:t xml:space="preserve">ACLED raportoi </w:t>
      </w:r>
      <w:r w:rsidR="00616295">
        <w:t xml:space="preserve">myös </w:t>
      </w:r>
      <w:r w:rsidR="009D4A6D">
        <w:t xml:space="preserve">ainakin 13 ihmisen saaneen surmansa ja 70 loukkaantuneen </w:t>
      </w:r>
      <w:r w:rsidR="00616295">
        <w:t xml:space="preserve">16.4.2026 </w:t>
      </w:r>
      <w:r w:rsidR="009D4A6D">
        <w:t xml:space="preserve">Israelin useisiin </w:t>
      </w:r>
      <w:proofErr w:type="spellStart"/>
      <w:r w:rsidR="009D4A6D">
        <w:t>Tyroksen</w:t>
      </w:r>
      <w:proofErr w:type="spellEnd"/>
      <w:r w:rsidR="009D4A6D">
        <w:t xml:space="preserve"> kaupungissa sijaitseviin rakennuksiin tekemässä ilmaiskujen sarjassa.</w:t>
      </w:r>
      <w:r w:rsidR="009D4A6D">
        <w:rPr>
          <w:rStyle w:val="Alaviitteenviite"/>
        </w:rPr>
        <w:footnoteReference w:id="106"/>
      </w:r>
      <w:r w:rsidR="009D4A6D">
        <w:t xml:space="preserve"> </w:t>
      </w:r>
    </w:p>
    <w:p w14:paraId="20350BAF" w14:textId="02C0085E" w:rsidR="006435D7" w:rsidRDefault="006435D7" w:rsidP="006435D7">
      <w:r w:rsidRPr="006435D7">
        <w:t xml:space="preserve">Libanonin terveysministeriön 9.4.2026 julkaisemien alustavien uhrilukujen mukaan Israelin eri puolille Libanonia 8.4.2026 tekemissä ilmaiskussa sai </w:t>
      </w:r>
      <w:r>
        <w:t>Etelä-Libanonin</w:t>
      </w:r>
      <w:r w:rsidRPr="006435D7">
        <w:t xml:space="preserve"> maakunnassa surmansa ainakin </w:t>
      </w:r>
      <w:r w:rsidR="00D739EE">
        <w:t>53</w:t>
      </w:r>
      <w:r w:rsidRPr="006435D7">
        <w:t xml:space="preserve"> henkilöä ja </w:t>
      </w:r>
      <w:r w:rsidR="00D739EE">
        <w:t xml:space="preserve">ainakin 261 </w:t>
      </w:r>
      <w:r w:rsidR="00D739EE" w:rsidRPr="006435D7">
        <w:t>loukkaantui</w:t>
      </w:r>
      <w:r w:rsidRPr="006435D7">
        <w:t>.</w:t>
      </w:r>
      <w:r w:rsidRPr="006435D7">
        <w:rPr>
          <w:rStyle w:val="Alaviitteenviite"/>
        </w:rPr>
        <w:footnoteReference w:id="107"/>
      </w:r>
      <w:r w:rsidRPr="006435D7">
        <w:t xml:space="preserve"> Libanonin siviilipuolustuksen pääosaston 14.4.2026 julkaisemien alustavien uhrilukujen mukaan Israelin 8.4.2026 iskuissa sai </w:t>
      </w:r>
      <w:proofErr w:type="spellStart"/>
      <w:r>
        <w:t>Sidonin</w:t>
      </w:r>
      <w:proofErr w:type="spellEnd"/>
      <w:r>
        <w:t xml:space="preserve"> ja </w:t>
      </w:r>
      <w:proofErr w:type="spellStart"/>
      <w:r>
        <w:t>Tyroksen</w:t>
      </w:r>
      <w:proofErr w:type="spellEnd"/>
      <w:r>
        <w:t xml:space="preserve"> kaupunkien</w:t>
      </w:r>
      <w:r w:rsidRPr="006435D7">
        <w:t xml:space="preserve"> alueella surmansa yhteensä</w:t>
      </w:r>
      <w:r w:rsidR="00937D32">
        <w:t xml:space="preserve"> ainakin</w:t>
      </w:r>
      <w:r w:rsidRPr="006435D7">
        <w:t xml:space="preserve"> 2</w:t>
      </w:r>
      <w:r>
        <w:t xml:space="preserve">9 </w:t>
      </w:r>
      <w:r w:rsidRPr="006435D7">
        <w:t xml:space="preserve">henkilöä ja </w:t>
      </w:r>
      <w:r w:rsidR="00937D32">
        <w:t xml:space="preserve">ainakin </w:t>
      </w:r>
      <w:r>
        <w:t>124</w:t>
      </w:r>
      <w:r w:rsidR="00937D32">
        <w:t xml:space="preserve"> </w:t>
      </w:r>
      <w:r w:rsidR="00937D32" w:rsidRPr="006435D7">
        <w:t>loukkaantui</w:t>
      </w:r>
      <w:r w:rsidRPr="006435D7">
        <w:t>.</w:t>
      </w:r>
      <w:r w:rsidRPr="006435D7">
        <w:rPr>
          <w:rStyle w:val="Alaviitteenviite"/>
        </w:rPr>
        <w:footnoteReference w:id="108"/>
      </w:r>
      <w:r>
        <w:t xml:space="preserve"> </w:t>
      </w:r>
    </w:p>
    <w:p w14:paraId="53F11DF9" w14:textId="77777777" w:rsidR="001C0153" w:rsidRPr="007E6EC6" w:rsidRDefault="001C0153" w:rsidP="001C0153">
      <w:r>
        <w:t xml:space="preserve">ACLEDin datan mukaan turvallisuusvälikohtauksia tapahtui Etelä-Libanonin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1C0153" w14:paraId="459C2AAA" w14:textId="77777777" w:rsidTr="008A1102">
        <w:tc>
          <w:tcPr>
            <w:tcW w:w="1413" w:type="dxa"/>
            <w:shd w:val="clear" w:color="auto" w:fill="auto"/>
          </w:tcPr>
          <w:p w14:paraId="6417AEE0" w14:textId="77777777" w:rsidR="001C0153" w:rsidRPr="00DA6BF4" w:rsidRDefault="001C0153" w:rsidP="008A1102">
            <w:pPr>
              <w:jc w:val="left"/>
              <w:rPr>
                <w:b/>
                <w:bCs/>
              </w:rPr>
            </w:pPr>
            <w:r w:rsidRPr="00DA6BF4">
              <w:rPr>
                <w:b/>
                <w:bCs/>
              </w:rPr>
              <w:t>Kk/vuosi</w:t>
            </w:r>
          </w:p>
        </w:tc>
        <w:tc>
          <w:tcPr>
            <w:tcW w:w="1842" w:type="dxa"/>
            <w:shd w:val="clear" w:color="auto" w:fill="auto"/>
          </w:tcPr>
          <w:p w14:paraId="7B9CA3E8" w14:textId="77777777" w:rsidR="001C0153" w:rsidRPr="00DA6BF4" w:rsidRDefault="001C0153" w:rsidP="008A1102">
            <w:pPr>
              <w:jc w:val="left"/>
              <w:rPr>
                <w:b/>
                <w:bCs/>
              </w:rPr>
            </w:pPr>
            <w:r>
              <w:rPr>
                <w:b/>
                <w:bCs/>
              </w:rPr>
              <w:t>Taistelut-kategoria</w:t>
            </w:r>
          </w:p>
        </w:tc>
        <w:tc>
          <w:tcPr>
            <w:tcW w:w="1985" w:type="dxa"/>
            <w:shd w:val="clear" w:color="auto" w:fill="auto"/>
          </w:tcPr>
          <w:p w14:paraId="434907FF" w14:textId="77777777" w:rsidR="001C0153" w:rsidRPr="00DA6BF4" w:rsidRDefault="001C0153" w:rsidP="008A1102">
            <w:pPr>
              <w:jc w:val="left"/>
              <w:rPr>
                <w:b/>
                <w:bCs/>
              </w:rPr>
            </w:pPr>
            <w:r>
              <w:rPr>
                <w:b/>
                <w:bCs/>
              </w:rPr>
              <w:t>R</w:t>
            </w:r>
            <w:r w:rsidRPr="007E6EC6">
              <w:rPr>
                <w:b/>
                <w:bCs/>
              </w:rPr>
              <w:t>äjähde- ja ilmaisku</w:t>
            </w:r>
            <w:r>
              <w:rPr>
                <w:b/>
                <w:bCs/>
              </w:rPr>
              <w:t>t -kategoria</w:t>
            </w:r>
          </w:p>
        </w:tc>
        <w:tc>
          <w:tcPr>
            <w:tcW w:w="1842" w:type="dxa"/>
            <w:shd w:val="clear" w:color="auto" w:fill="auto"/>
          </w:tcPr>
          <w:p w14:paraId="63C4A045" w14:textId="77777777" w:rsidR="001C0153" w:rsidRPr="00DA6BF4" w:rsidRDefault="001C0153" w:rsidP="008A1102">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094560B8" w14:textId="77777777" w:rsidR="001C0153" w:rsidRPr="00DA6BF4" w:rsidRDefault="001C0153" w:rsidP="008A1102">
            <w:pPr>
              <w:jc w:val="left"/>
              <w:rPr>
                <w:b/>
                <w:bCs/>
              </w:rPr>
            </w:pPr>
            <w:r w:rsidRPr="00DA6BF4">
              <w:rPr>
                <w:b/>
                <w:bCs/>
              </w:rPr>
              <w:t>Turvallisuus-välikohtaukset</w:t>
            </w:r>
            <w:r>
              <w:rPr>
                <w:b/>
                <w:bCs/>
              </w:rPr>
              <w:t xml:space="preserve"> yhteensä</w:t>
            </w:r>
          </w:p>
        </w:tc>
      </w:tr>
      <w:tr w:rsidR="001C0153" w14:paraId="570FC324" w14:textId="77777777" w:rsidTr="008A1102">
        <w:tc>
          <w:tcPr>
            <w:tcW w:w="1413" w:type="dxa"/>
            <w:shd w:val="clear" w:color="auto" w:fill="auto"/>
          </w:tcPr>
          <w:p w14:paraId="131DA1F7" w14:textId="77777777" w:rsidR="001C0153" w:rsidRDefault="001C0153" w:rsidP="008A1102">
            <w:r>
              <w:t>1/2026</w:t>
            </w:r>
          </w:p>
        </w:tc>
        <w:tc>
          <w:tcPr>
            <w:tcW w:w="1842" w:type="dxa"/>
            <w:shd w:val="clear" w:color="auto" w:fill="auto"/>
          </w:tcPr>
          <w:p w14:paraId="72DB2AEA" w14:textId="77777777" w:rsidR="001C0153" w:rsidRDefault="001C0153" w:rsidP="008A1102">
            <w:r>
              <w:t>-</w:t>
            </w:r>
          </w:p>
        </w:tc>
        <w:tc>
          <w:tcPr>
            <w:tcW w:w="1985" w:type="dxa"/>
            <w:shd w:val="clear" w:color="auto" w:fill="auto"/>
          </w:tcPr>
          <w:p w14:paraId="5D0A36F6" w14:textId="77777777" w:rsidR="001C0153" w:rsidRDefault="001C0153" w:rsidP="008A1102">
            <w:r>
              <w:t>76</w:t>
            </w:r>
          </w:p>
        </w:tc>
        <w:tc>
          <w:tcPr>
            <w:tcW w:w="1842" w:type="dxa"/>
            <w:shd w:val="clear" w:color="auto" w:fill="auto"/>
          </w:tcPr>
          <w:p w14:paraId="6BEB6131" w14:textId="77777777" w:rsidR="001C0153" w:rsidRDefault="001C0153" w:rsidP="008A1102">
            <w:r>
              <w:t>2</w:t>
            </w:r>
          </w:p>
        </w:tc>
        <w:tc>
          <w:tcPr>
            <w:tcW w:w="1842" w:type="dxa"/>
            <w:shd w:val="clear" w:color="auto" w:fill="auto"/>
          </w:tcPr>
          <w:p w14:paraId="3FFC8F3C" w14:textId="77777777" w:rsidR="001C0153" w:rsidRDefault="001C0153" w:rsidP="008A1102">
            <w:r>
              <w:t>78</w:t>
            </w:r>
          </w:p>
        </w:tc>
      </w:tr>
      <w:tr w:rsidR="001C0153" w14:paraId="179632B8" w14:textId="77777777" w:rsidTr="008A1102">
        <w:tc>
          <w:tcPr>
            <w:tcW w:w="1413" w:type="dxa"/>
            <w:shd w:val="clear" w:color="auto" w:fill="auto"/>
          </w:tcPr>
          <w:p w14:paraId="12BE2DD3" w14:textId="77777777" w:rsidR="001C0153" w:rsidRDefault="001C0153" w:rsidP="008A1102">
            <w:r>
              <w:t>2/2026</w:t>
            </w:r>
          </w:p>
        </w:tc>
        <w:tc>
          <w:tcPr>
            <w:tcW w:w="1842" w:type="dxa"/>
            <w:shd w:val="clear" w:color="auto" w:fill="auto"/>
          </w:tcPr>
          <w:p w14:paraId="24F0A0CA" w14:textId="77777777" w:rsidR="001C0153" w:rsidRDefault="001C0153" w:rsidP="008A1102">
            <w:r>
              <w:t>2</w:t>
            </w:r>
          </w:p>
        </w:tc>
        <w:tc>
          <w:tcPr>
            <w:tcW w:w="1985" w:type="dxa"/>
            <w:shd w:val="clear" w:color="auto" w:fill="auto"/>
          </w:tcPr>
          <w:p w14:paraId="3E553482" w14:textId="77777777" w:rsidR="001C0153" w:rsidRDefault="001C0153" w:rsidP="008A1102">
            <w:r>
              <w:t>53</w:t>
            </w:r>
          </w:p>
        </w:tc>
        <w:tc>
          <w:tcPr>
            <w:tcW w:w="1842" w:type="dxa"/>
            <w:shd w:val="clear" w:color="auto" w:fill="auto"/>
          </w:tcPr>
          <w:p w14:paraId="65CC31DF" w14:textId="77777777" w:rsidR="001C0153" w:rsidRDefault="001C0153" w:rsidP="008A1102">
            <w:r>
              <w:t>-</w:t>
            </w:r>
          </w:p>
        </w:tc>
        <w:tc>
          <w:tcPr>
            <w:tcW w:w="1842" w:type="dxa"/>
            <w:shd w:val="clear" w:color="auto" w:fill="auto"/>
          </w:tcPr>
          <w:p w14:paraId="65A21F43" w14:textId="77777777" w:rsidR="001C0153" w:rsidRDefault="001C0153" w:rsidP="008A1102">
            <w:r>
              <w:t>55</w:t>
            </w:r>
          </w:p>
        </w:tc>
      </w:tr>
      <w:tr w:rsidR="001C0153" w14:paraId="0A0023BB" w14:textId="77777777" w:rsidTr="008A1102">
        <w:tc>
          <w:tcPr>
            <w:tcW w:w="1413" w:type="dxa"/>
            <w:shd w:val="clear" w:color="auto" w:fill="auto"/>
          </w:tcPr>
          <w:p w14:paraId="78248D77" w14:textId="77777777" w:rsidR="001C0153" w:rsidRDefault="001C0153" w:rsidP="008A1102">
            <w:r>
              <w:t>3/2026</w:t>
            </w:r>
          </w:p>
        </w:tc>
        <w:tc>
          <w:tcPr>
            <w:tcW w:w="1842" w:type="dxa"/>
            <w:shd w:val="clear" w:color="auto" w:fill="auto"/>
          </w:tcPr>
          <w:p w14:paraId="2D53F928" w14:textId="77777777" w:rsidR="001C0153" w:rsidRDefault="001C0153" w:rsidP="008A1102">
            <w:r>
              <w:t>13</w:t>
            </w:r>
          </w:p>
        </w:tc>
        <w:tc>
          <w:tcPr>
            <w:tcW w:w="1985" w:type="dxa"/>
            <w:shd w:val="clear" w:color="auto" w:fill="auto"/>
          </w:tcPr>
          <w:p w14:paraId="098A2ECE" w14:textId="77777777" w:rsidR="001C0153" w:rsidRDefault="001C0153" w:rsidP="008A1102">
            <w:r>
              <w:t>663</w:t>
            </w:r>
          </w:p>
        </w:tc>
        <w:tc>
          <w:tcPr>
            <w:tcW w:w="1842" w:type="dxa"/>
            <w:shd w:val="clear" w:color="auto" w:fill="auto"/>
          </w:tcPr>
          <w:p w14:paraId="15323BF4" w14:textId="77777777" w:rsidR="001C0153" w:rsidRDefault="001C0153" w:rsidP="008A1102">
            <w:r>
              <w:t>-</w:t>
            </w:r>
          </w:p>
        </w:tc>
        <w:tc>
          <w:tcPr>
            <w:tcW w:w="1842" w:type="dxa"/>
            <w:shd w:val="clear" w:color="auto" w:fill="auto"/>
          </w:tcPr>
          <w:p w14:paraId="4332AC13" w14:textId="77777777" w:rsidR="001C0153" w:rsidRDefault="001C0153" w:rsidP="008A1102">
            <w:r>
              <w:t>676</w:t>
            </w:r>
          </w:p>
        </w:tc>
      </w:tr>
      <w:tr w:rsidR="001C0153" w14:paraId="4F9DA218" w14:textId="77777777" w:rsidTr="008A1102">
        <w:tc>
          <w:tcPr>
            <w:tcW w:w="1413" w:type="dxa"/>
            <w:shd w:val="clear" w:color="auto" w:fill="auto"/>
          </w:tcPr>
          <w:p w14:paraId="426773B5" w14:textId="77777777" w:rsidR="001C0153" w:rsidRDefault="001C0153" w:rsidP="008A1102">
            <w:r>
              <w:t>1.–24.4.2026</w:t>
            </w:r>
          </w:p>
        </w:tc>
        <w:tc>
          <w:tcPr>
            <w:tcW w:w="1842" w:type="dxa"/>
            <w:shd w:val="clear" w:color="auto" w:fill="auto"/>
          </w:tcPr>
          <w:p w14:paraId="15CEB821" w14:textId="77777777" w:rsidR="001C0153" w:rsidRDefault="001C0153" w:rsidP="008A1102">
            <w:r>
              <w:t>7</w:t>
            </w:r>
          </w:p>
        </w:tc>
        <w:tc>
          <w:tcPr>
            <w:tcW w:w="1985" w:type="dxa"/>
            <w:shd w:val="clear" w:color="auto" w:fill="auto"/>
          </w:tcPr>
          <w:p w14:paraId="367A8781" w14:textId="77777777" w:rsidR="001C0153" w:rsidRDefault="001C0153" w:rsidP="008A1102">
            <w:r>
              <w:t>503</w:t>
            </w:r>
          </w:p>
        </w:tc>
        <w:tc>
          <w:tcPr>
            <w:tcW w:w="1842" w:type="dxa"/>
            <w:shd w:val="clear" w:color="auto" w:fill="auto"/>
          </w:tcPr>
          <w:p w14:paraId="15AD3E93" w14:textId="77777777" w:rsidR="001C0153" w:rsidRDefault="001C0153" w:rsidP="008A1102">
            <w:r>
              <w:t>-</w:t>
            </w:r>
          </w:p>
        </w:tc>
        <w:tc>
          <w:tcPr>
            <w:tcW w:w="1842" w:type="dxa"/>
            <w:shd w:val="clear" w:color="auto" w:fill="auto"/>
          </w:tcPr>
          <w:p w14:paraId="324657A8" w14:textId="77777777" w:rsidR="001C0153" w:rsidRDefault="001C0153" w:rsidP="008A1102">
            <w:r>
              <w:t>510</w:t>
            </w:r>
          </w:p>
        </w:tc>
      </w:tr>
    </w:tbl>
    <w:p w14:paraId="1C0DAEA1" w14:textId="0EF5CE41" w:rsidR="001C0153" w:rsidRDefault="001C0153" w:rsidP="001C0153">
      <w:pPr>
        <w:pStyle w:val="Kuvaotsikko"/>
        <w:keepNext/>
      </w:pPr>
      <w:r>
        <w:t xml:space="preserve">Taulukko </w:t>
      </w:r>
      <w:r>
        <w:fldChar w:fldCharType="begin"/>
      </w:r>
      <w:r>
        <w:instrText xml:space="preserve"> SEQ Taulukko \* ARABIC </w:instrText>
      </w:r>
      <w:r>
        <w:fldChar w:fldCharType="separate"/>
      </w:r>
      <w:r>
        <w:rPr>
          <w:noProof/>
        </w:rPr>
        <w:t>5</w:t>
      </w:r>
      <w:r>
        <w:fldChar w:fldCharType="end"/>
      </w:r>
      <w:r>
        <w:t xml:space="preserve">. </w:t>
      </w:r>
      <w:r w:rsidRPr="00254BDB">
        <w:t>Turvallisuusvälikohtaukset kuukausittain Etelä-Libanonin maakunnassa 1.1.2026–24.4.2026. Lähde: ACLED 29.4.2026.</w:t>
      </w:r>
    </w:p>
    <w:p w14:paraId="4E8A0AAC" w14:textId="4207F2B9" w:rsidR="00BC16DE" w:rsidRDefault="00BC16DE" w:rsidP="00BC16DE">
      <w:pPr>
        <w:pStyle w:val="LeiptekstiMigri"/>
        <w:ind w:left="0"/>
      </w:pPr>
      <w:r>
        <w:t>ACLEDin datan mukaan Etelä-Libanonin maakunnassa tapahtui 17.4.</w:t>
      </w:r>
      <w:r w:rsidRPr="00A957C6">
        <w:t>–</w:t>
      </w:r>
      <w:r>
        <w:t>24.4.2026 välisenä aikana yhteensä 15 turvallisuusvälikohtausta.</w:t>
      </w:r>
      <w:r>
        <w:rPr>
          <w:rStyle w:val="Alaviitteenviite"/>
        </w:rPr>
        <w:footnoteReference w:id="109"/>
      </w:r>
      <w:r>
        <w:t xml:space="preserve"> Israelilaisen Alma </w:t>
      </w:r>
      <w:proofErr w:type="spellStart"/>
      <w:r>
        <w:t>Research</w:t>
      </w:r>
      <w:proofErr w:type="spellEnd"/>
      <w:r>
        <w:t xml:space="preserve"> and </w:t>
      </w:r>
      <w:proofErr w:type="spellStart"/>
      <w:r>
        <w:t>Education</w:t>
      </w:r>
      <w:proofErr w:type="spellEnd"/>
      <w:r>
        <w:t xml:space="preserve"> Centerin 5.5.2026 julkaistun analyysin mukaan Israel teki Etelä-Libanonin ja Nabatien maakuntien alueille yhteensä 297 ilmaiskua 18.4.–3.5.2026 välisenä aikana.</w:t>
      </w:r>
      <w:r>
        <w:rPr>
          <w:rStyle w:val="Alaviitteenviite"/>
        </w:rPr>
        <w:footnoteReference w:id="110"/>
      </w:r>
    </w:p>
    <w:p w14:paraId="42A79B94" w14:textId="77777777" w:rsidR="00150922" w:rsidRDefault="00150922" w:rsidP="00150922">
      <w:pPr>
        <w:pStyle w:val="Otsikko3"/>
      </w:pPr>
      <w:proofErr w:type="spellStart"/>
      <w:r>
        <w:t>Libanonvuorten</w:t>
      </w:r>
      <w:proofErr w:type="spellEnd"/>
      <w:r>
        <w:t xml:space="preserve"> maakunta</w:t>
      </w:r>
    </w:p>
    <w:p w14:paraId="5517CE06" w14:textId="2CD28ED1" w:rsidR="00616295" w:rsidRDefault="00F74F11" w:rsidP="00310BB2">
      <w:r w:rsidRPr="007E6EC6">
        <w:t>ACLEDin datan mukaan</w:t>
      </w:r>
      <w:r>
        <w:t xml:space="preserve"> </w:t>
      </w:r>
      <w:proofErr w:type="spellStart"/>
      <w:r>
        <w:t>Libanonvuorten</w:t>
      </w:r>
      <w:proofErr w:type="spellEnd"/>
      <w:r>
        <w:t xml:space="preserve">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 xml:space="preserve">yhteensä 137 </w:t>
      </w:r>
      <w:r w:rsidRPr="007E6EC6">
        <w:t>turvallisuusvälikohtau</w:t>
      </w:r>
      <w:r>
        <w:t>sta,</w:t>
      </w:r>
      <w:r w:rsidRPr="007E6EC6">
        <w:t xml:space="preserve"> jotka koostuivat taisteluista (</w:t>
      </w:r>
      <w:r>
        <w:t>4</w:t>
      </w:r>
      <w:r w:rsidRPr="007E6EC6">
        <w:t>), räjähde- ja ilmaiskuista (</w:t>
      </w:r>
      <w:r>
        <w:t>132</w:t>
      </w:r>
      <w:r w:rsidRPr="007E6EC6">
        <w:t>) sekä väkivallasta siviilejä vastaan (</w:t>
      </w:r>
      <w:r>
        <w:t>1</w:t>
      </w:r>
      <w:r w:rsidRPr="007E6EC6">
        <w:t>).</w:t>
      </w:r>
      <w:r>
        <w:t xml:space="preserve"> Turvallisuusvälikohtauksista noin 95 prosenttia (130 tapausta) oli Israelin armeijan tekemiä ilma/drooni-iskuja ja </w:t>
      </w:r>
      <w:r w:rsidRPr="00E74C96">
        <w:t>kranaatti-/tykistötulitu</w:t>
      </w:r>
      <w:r>
        <w:t xml:space="preserve">sta </w:t>
      </w:r>
      <w:r>
        <w:lastRenderedPageBreak/>
        <w:t>/</w:t>
      </w:r>
      <w:r w:rsidRPr="00E74C96">
        <w:t>ohjusisku</w:t>
      </w:r>
      <w:r>
        <w:t>ja.</w:t>
      </w:r>
      <w:r>
        <w:rPr>
          <w:rStyle w:val="Alaviitteenviite"/>
        </w:rPr>
        <w:footnoteReference w:id="111"/>
      </w:r>
      <w:r w:rsidR="00310BB2">
        <w:t xml:space="preserve"> </w:t>
      </w:r>
      <w:r w:rsidR="00616295" w:rsidRPr="00310BB2">
        <w:t xml:space="preserve">Turvallisuusvälikohtauksista noin </w:t>
      </w:r>
      <w:r w:rsidR="00310BB2" w:rsidRPr="00310BB2">
        <w:t>74</w:t>
      </w:r>
      <w:r w:rsidR="00616295" w:rsidRPr="00310BB2">
        <w:t xml:space="preserve"> prosenttia (</w:t>
      </w:r>
      <w:r w:rsidR="00310BB2" w:rsidRPr="00310BB2">
        <w:t>101</w:t>
      </w:r>
      <w:r w:rsidR="00616295" w:rsidRPr="00310BB2">
        <w:t xml:space="preserve"> tapausta) tapahtui Etelä-Beirutin naapurustot (</w:t>
      </w:r>
      <w:proofErr w:type="spellStart"/>
      <w:r w:rsidR="00616295" w:rsidRPr="00310BB2">
        <w:t>Dahieh</w:t>
      </w:r>
      <w:proofErr w:type="spellEnd"/>
      <w:r w:rsidR="00616295" w:rsidRPr="00310BB2">
        <w:t xml:space="preserve">) sisältävän </w:t>
      </w:r>
      <w:proofErr w:type="spellStart"/>
      <w:r w:rsidR="00616295" w:rsidRPr="00310BB2">
        <w:t>Baabdan</w:t>
      </w:r>
      <w:proofErr w:type="spellEnd"/>
      <w:r w:rsidR="00616295" w:rsidRPr="00310BB2">
        <w:t xml:space="preserve"> piirikunnan alueella.</w:t>
      </w:r>
      <w:r w:rsidR="00310BB2" w:rsidRPr="00310BB2">
        <w:rPr>
          <w:rStyle w:val="Alaviitteenviite"/>
        </w:rPr>
        <w:footnoteReference w:id="112"/>
      </w:r>
    </w:p>
    <w:p w14:paraId="1B288C1E" w14:textId="11437FF0" w:rsidR="00F74F11" w:rsidRDefault="00F74F11" w:rsidP="00F74F11">
      <w:r>
        <w:t xml:space="preserve">ACLED raportoi </w:t>
      </w:r>
      <w:proofErr w:type="spellStart"/>
      <w:r>
        <w:t>Libanonvuorten</w:t>
      </w:r>
      <w:proofErr w:type="spellEnd"/>
      <w:r>
        <w:t xml:space="preserve"> maakunnassa tarkastelujakson aikana yhteensä </w:t>
      </w:r>
      <w:r w:rsidR="000E3159">
        <w:t xml:space="preserve">86 </w:t>
      </w:r>
      <w:r>
        <w:t>kuolonuhria.</w:t>
      </w:r>
      <w:r>
        <w:rPr>
          <w:rStyle w:val="Alaviitteenviite"/>
        </w:rPr>
        <w:t xml:space="preserve"> </w:t>
      </w:r>
      <w:r w:rsidR="000E3159">
        <w:t xml:space="preserve">ACLEDin </w:t>
      </w:r>
      <w:proofErr w:type="spellStart"/>
      <w:r w:rsidR="000E3159">
        <w:t>civilian</w:t>
      </w:r>
      <w:proofErr w:type="spellEnd"/>
      <w:r w:rsidR="000E3159">
        <w:t xml:space="preserve"> </w:t>
      </w:r>
      <w:proofErr w:type="spellStart"/>
      <w:r w:rsidR="000E3159">
        <w:t>targeting</w:t>
      </w:r>
      <w:proofErr w:type="spellEnd"/>
      <w:r w:rsidR="000E3159">
        <w:t xml:space="preserve"> -kategorian perusteella tarkastelujakson aikana raportoiduista turvallisuusvälikohtauksista noin 23 prosenttia (32 tapausta) kohdistui pääasiallisesti tai ainoastaan siviileihin.</w:t>
      </w:r>
      <w:r>
        <w:rPr>
          <w:rStyle w:val="Alaviitteenviite"/>
        </w:rPr>
        <w:footnoteReference w:id="113"/>
      </w:r>
      <w:r>
        <w:t xml:space="preserve"> </w:t>
      </w:r>
    </w:p>
    <w:p w14:paraId="3EF531E4" w14:textId="79ADC268" w:rsidR="00D54E54" w:rsidRDefault="00D54E54" w:rsidP="00D300B0">
      <w:r>
        <w:t xml:space="preserve">ACLEDin datan mukaan tarkastelujakson aikana </w:t>
      </w:r>
      <w:proofErr w:type="spellStart"/>
      <w:r>
        <w:t>Libanonvuorten</w:t>
      </w:r>
      <w:proofErr w:type="spellEnd"/>
      <w:r>
        <w:t xml:space="preserve"> maakunnassa eniten kuolonuhreja aiheuttanut turvallisuusvälikohtaus oli Israelin 8.4.2026 </w:t>
      </w:r>
      <w:proofErr w:type="spellStart"/>
      <w:r>
        <w:t>Keyfounin</w:t>
      </w:r>
      <w:proofErr w:type="spellEnd"/>
      <w:r>
        <w:t xml:space="preserve"> kylässä sijaitsevaan rakennukseen tekemä ilmaisku, jossa sai surmansa yhdeksän henkilöä. Uhrien joukossa oli Hizbollahiin liitoksissa olevan </w:t>
      </w:r>
      <w:proofErr w:type="spellStart"/>
      <w:r>
        <w:t>Al</w:t>
      </w:r>
      <w:proofErr w:type="spellEnd"/>
      <w:r>
        <w:t>-</w:t>
      </w:r>
      <w:proofErr w:type="spellStart"/>
      <w:r>
        <w:t>Manar</w:t>
      </w:r>
      <w:proofErr w:type="spellEnd"/>
      <w:r>
        <w:t>-tv-kanavan toimittaja, lääkäri ja kaksi farmaseuttia.</w:t>
      </w:r>
      <w:r>
        <w:rPr>
          <w:rStyle w:val="Alaviitteenviite"/>
        </w:rPr>
        <w:footnoteReference w:id="114"/>
      </w:r>
      <w:r>
        <w:t xml:space="preserve"> Israelin 8.4.2026 Etelä-Beirutissa </w:t>
      </w:r>
      <w:proofErr w:type="spellStart"/>
      <w:r>
        <w:t>Jnahin</w:t>
      </w:r>
      <w:proofErr w:type="spellEnd"/>
      <w:r>
        <w:t xml:space="preserve"> asuinalueella sijaitsevaan rakennukseen tekemässä ilmaiskussa sai ACLEDin </w:t>
      </w:r>
      <w:r w:rsidR="00BC6F28">
        <w:t xml:space="preserve">datan </w:t>
      </w:r>
      <w:r>
        <w:t>mukaan surmansa kahdeksan henkilöä, joista neljä lapsia</w:t>
      </w:r>
      <w:r w:rsidR="00BC6F28">
        <w:t>.</w:t>
      </w:r>
      <w:r w:rsidR="00BC6F28">
        <w:rPr>
          <w:rStyle w:val="Alaviitteenviite"/>
        </w:rPr>
        <w:footnoteReference w:id="115"/>
      </w:r>
    </w:p>
    <w:p w14:paraId="1A080E90" w14:textId="3EE7C36C" w:rsidR="001C0153" w:rsidRDefault="001C0153" w:rsidP="001C0153">
      <w:r w:rsidRPr="006435D7">
        <w:t xml:space="preserve">Libanonin terveysministeriön 9.4.2026 julkaisemien alustavien uhrilukujen mukaan Israelin eri puolille Libanonia 8.4.2026 tekemissä ilmaiskussa sai </w:t>
      </w:r>
      <w:proofErr w:type="spellStart"/>
      <w:r>
        <w:t>Libanonvuorten</w:t>
      </w:r>
      <w:proofErr w:type="spellEnd"/>
      <w:r w:rsidRPr="006435D7">
        <w:t xml:space="preserve"> maakunnassa surmansa ainakin </w:t>
      </w:r>
      <w:r>
        <w:t>147</w:t>
      </w:r>
      <w:r w:rsidRPr="006435D7">
        <w:t xml:space="preserve"> henkilöä ja </w:t>
      </w:r>
      <w:r>
        <w:t xml:space="preserve">ainakin 418 </w:t>
      </w:r>
      <w:r w:rsidRPr="006435D7">
        <w:t>loukkaantui.</w:t>
      </w:r>
      <w:r w:rsidRPr="006435D7">
        <w:rPr>
          <w:rStyle w:val="Alaviitteenviite"/>
        </w:rPr>
        <w:footnoteReference w:id="116"/>
      </w:r>
      <w:r w:rsidRPr="006435D7">
        <w:t xml:space="preserve"> Libanonin siviilipuolustuksen pääosaston 14.4.2026 julkaisemien alustavien uhrilukujen mukaan Israelin 8.4.2026</w:t>
      </w:r>
      <w:r>
        <w:t xml:space="preserve"> tekemissä</w:t>
      </w:r>
      <w:r w:rsidRPr="006435D7">
        <w:t xml:space="preserve"> iskuissa sai </w:t>
      </w:r>
      <w:r>
        <w:t xml:space="preserve">Etelä-Beirutin ja </w:t>
      </w:r>
      <w:proofErr w:type="spellStart"/>
      <w:r>
        <w:t>Aleyn</w:t>
      </w:r>
      <w:proofErr w:type="spellEnd"/>
      <w:r w:rsidRPr="006435D7">
        <w:t xml:space="preserve"> alueella surmansa yhteensä </w:t>
      </w:r>
      <w:r>
        <w:t xml:space="preserve">ainakin 78 </w:t>
      </w:r>
      <w:r w:rsidRPr="006435D7">
        <w:t xml:space="preserve">henkilöä ja </w:t>
      </w:r>
      <w:r>
        <w:t xml:space="preserve">206 </w:t>
      </w:r>
      <w:r w:rsidRPr="006435D7">
        <w:t>loukkaantui.</w:t>
      </w:r>
      <w:r w:rsidRPr="006435D7">
        <w:rPr>
          <w:rStyle w:val="Alaviitteenviite"/>
        </w:rPr>
        <w:footnoteReference w:id="117"/>
      </w:r>
      <w:r>
        <w:t xml:space="preserve"> </w:t>
      </w:r>
    </w:p>
    <w:p w14:paraId="7D9410B2" w14:textId="213E6F71" w:rsidR="00F74F11" w:rsidRPr="007E6EC6" w:rsidRDefault="00F74F11" w:rsidP="00F74F11">
      <w:r>
        <w:t xml:space="preserve">ACLEDin datan mukaan turvallisuusvälikohtauksia tapahtui </w:t>
      </w:r>
      <w:proofErr w:type="spellStart"/>
      <w:r>
        <w:t>Libanonvuorten</w:t>
      </w:r>
      <w:proofErr w:type="spellEnd"/>
      <w:r>
        <w:t xml:space="preserve">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F74F11" w14:paraId="20FA8BEE" w14:textId="77777777" w:rsidTr="001C0153">
        <w:tc>
          <w:tcPr>
            <w:tcW w:w="1413" w:type="dxa"/>
            <w:shd w:val="clear" w:color="auto" w:fill="auto"/>
          </w:tcPr>
          <w:p w14:paraId="3451668A" w14:textId="77777777" w:rsidR="00F74F11" w:rsidRPr="00DA6BF4" w:rsidRDefault="00F74F11" w:rsidP="00C61C6A">
            <w:pPr>
              <w:jc w:val="left"/>
              <w:rPr>
                <w:b/>
                <w:bCs/>
              </w:rPr>
            </w:pPr>
            <w:r w:rsidRPr="00DA6BF4">
              <w:rPr>
                <w:b/>
                <w:bCs/>
              </w:rPr>
              <w:t>Kk/vuosi</w:t>
            </w:r>
          </w:p>
        </w:tc>
        <w:tc>
          <w:tcPr>
            <w:tcW w:w="1842" w:type="dxa"/>
            <w:shd w:val="clear" w:color="auto" w:fill="auto"/>
          </w:tcPr>
          <w:p w14:paraId="31D788EF" w14:textId="77777777" w:rsidR="00F74F11" w:rsidRPr="00DA6BF4" w:rsidRDefault="00F74F11" w:rsidP="00C61C6A">
            <w:pPr>
              <w:jc w:val="left"/>
              <w:rPr>
                <w:b/>
                <w:bCs/>
              </w:rPr>
            </w:pPr>
            <w:r>
              <w:rPr>
                <w:b/>
                <w:bCs/>
              </w:rPr>
              <w:t>Taistelut-kategoria</w:t>
            </w:r>
          </w:p>
        </w:tc>
        <w:tc>
          <w:tcPr>
            <w:tcW w:w="1985" w:type="dxa"/>
            <w:shd w:val="clear" w:color="auto" w:fill="auto"/>
          </w:tcPr>
          <w:p w14:paraId="34AD19A2" w14:textId="77777777" w:rsidR="00F74F11" w:rsidRPr="00DA6BF4" w:rsidRDefault="00F74F11" w:rsidP="00C61C6A">
            <w:pPr>
              <w:jc w:val="left"/>
              <w:rPr>
                <w:b/>
                <w:bCs/>
              </w:rPr>
            </w:pPr>
            <w:r>
              <w:rPr>
                <w:b/>
                <w:bCs/>
              </w:rPr>
              <w:t>R</w:t>
            </w:r>
            <w:r w:rsidRPr="007E6EC6">
              <w:rPr>
                <w:b/>
                <w:bCs/>
              </w:rPr>
              <w:t>äjähde- ja ilmaisku</w:t>
            </w:r>
            <w:r>
              <w:rPr>
                <w:b/>
                <w:bCs/>
              </w:rPr>
              <w:t>t -kategoria</w:t>
            </w:r>
          </w:p>
        </w:tc>
        <w:tc>
          <w:tcPr>
            <w:tcW w:w="1842" w:type="dxa"/>
            <w:shd w:val="clear" w:color="auto" w:fill="auto"/>
          </w:tcPr>
          <w:p w14:paraId="6FBD2966" w14:textId="77777777" w:rsidR="00F74F11" w:rsidRPr="00DA6BF4" w:rsidRDefault="00F74F11" w:rsidP="00C61C6A">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46EA2E2F" w14:textId="77777777" w:rsidR="00F74F11" w:rsidRPr="00DA6BF4" w:rsidRDefault="00F74F11" w:rsidP="00C61C6A">
            <w:pPr>
              <w:jc w:val="left"/>
              <w:rPr>
                <w:b/>
                <w:bCs/>
              </w:rPr>
            </w:pPr>
            <w:r w:rsidRPr="00DA6BF4">
              <w:rPr>
                <w:b/>
                <w:bCs/>
              </w:rPr>
              <w:t>Turvallisuus-välikohtaukset</w:t>
            </w:r>
            <w:r>
              <w:rPr>
                <w:b/>
                <w:bCs/>
              </w:rPr>
              <w:t xml:space="preserve"> yhteensä</w:t>
            </w:r>
          </w:p>
        </w:tc>
      </w:tr>
      <w:tr w:rsidR="00F74F11" w14:paraId="4D862A5B" w14:textId="77777777" w:rsidTr="001C0153">
        <w:tc>
          <w:tcPr>
            <w:tcW w:w="1413" w:type="dxa"/>
            <w:shd w:val="clear" w:color="auto" w:fill="auto"/>
          </w:tcPr>
          <w:p w14:paraId="46D6EE8B" w14:textId="77777777" w:rsidR="00F74F11" w:rsidRDefault="00F74F11" w:rsidP="00C61C6A">
            <w:r>
              <w:t>1/2026</w:t>
            </w:r>
          </w:p>
        </w:tc>
        <w:tc>
          <w:tcPr>
            <w:tcW w:w="1842" w:type="dxa"/>
            <w:shd w:val="clear" w:color="auto" w:fill="auto"/>
          </w:tcPr>
          <w:p w14:paraId="3E8A3678" w14:textId="5E11FB4A" w:rsidR="00F74F11" w:rsidRDefault="000E3159" w:rsidP="00C61C6A">
            <w:r>
              <w:t>4</w:t>
            </w:r>
          </w:p>
        </w:tc>
        <w:tc>
          <w:tcPr>
            <w:tcW w:w="1985" w:type="dxa"/>
            <w:shd w:val="clear" w:color="auto" w:fill="auto"/>
          </w:tcPr>
          <w:p w14:paraId="5758699E" w14:textId="77777777" w:rsidR="00F74F11" w:rsidRDefault="00F74F11" w:rsidP="00C61C6A">
            <w:r>
              <w:t>-</w:t>
            </w:r>
          </w:p>
        </w:tc>
        <w:tc>
          <w:tcPr>
            <w:tcW w:w="1842" w:type="dxa"/>
            <w:shd w:val="clear" w:color="auto" w:fill="auto"/>
          </w:tcPr>
          <w:p w14:paraId="75D8ABEF" w14:textId="77777777" w:rsidR="00F74F11" w:rsidRDefault="00F74F11" w:rsidP="00C61C6A">
            <w:r>
              <w:t>-</w:t>
            </w:r>
          </w:p>
        </w:tc>
        <w:tc>
          <w:tcPr>
            <w:tcW w:w="1842" w:type="dxa"/>
            <w:shd w:val="clear" w:color="auto" w:fill="auto"/>
          </w:tcPr>
          <w:p w14:paraId="1448F25A" w14:textId="68F041FB" w:rsidR="00F74F11" w:rsidRDefault="000E3159" w:rsidP="00C61C6A">
            <w:r>
              <w:t>4</w:t>
            </w:r>
          </w:p>
        </w:tc>
      </w:tr>
      <w:tr w:rsidR="00F74F11" w14:paraId="358D780E" w14:textId="77777777" w:rsidTr="001C0153">
        <w:tc>
          <w:tcPr>
            <w:tcW w:w="1413" w:type="dxa"/>
            <w:shd w:val="clear" w:color="auto" w:fill="auto"/>
          </w:tcPr>
          <w:p w14:paraId="2F13BFB9" w14:textId="77777777" w:rsidR="00F74F11" w:rsidRDefault="00F74F11" w:rsidP="00C61C6A">
            <w:r>
              <w:t>2/2026</w:t>
            </w:r>
          </w:p>
        </w:tc>
        <w:tc>
          <w:tcPr>
            <w:tcW w:w="1842" w:type="dxa"/>
            <w:shd w:val="clear" w:color="auto" w:fill="auto"/>
          </w:tcPr>
          <w:p w14:paraId="23AEEDCE" w14:textId="77777777" w:rsidR="00F74F11" w:rsidRDefault="00F74F11" w:rsidP="00C61C6A">
            <w:r>
              <w:t>-</w:t>
            </w:r>
          </w:p>
        </w:tc>
        <w:tc>
          <w:tcPr>
            <w:tcW w:w="1985" w:type="dxa"/>
            <w:shd w:val="clear" w:color="auto" w:fill="auto"/>
          </w:tcPr>
          <w:p w14:paraId="08E5CA43" w14:textId="77777777" w:rsidR="00F74F11" w:rsidRDefault="00F74F11" w:rsidP="00C61C6A">
            <w:r>
              <w:t>-</w:t>
            </w:r>
          </w:p>
        </w:tc>
        <w:tc>
          <w:tcPr>
            <w:tcW w:w="1842" w:type="dxa"/>
            <w:shd w:val="clear" w:color="auto" w:fill="auto"/>
          </w:tcPr>
          <w:p w14:paraId="728D1852" w14:textId="3E4DF49C" w:rsidR="00F74F11" w:rsidRDefault="000E3159" w:rsidP="00C61C6A">
            <w:r>
              <w:t>-</w:t>
            </w:r>
          </w:p>
        </w:tc>
        <w:tc>
          <w:tcPr>
            <w:tcW w:w="1842" w:type="dxa"/>
            <w:shd w:val="clear" w:color="auto" w:fill="auto"/>
          </w:tcPr>
          <w:p w14:paraId="29EAF388" w14:textId="5C15DB12" w:rsidR="00F74F11" w:rsidRDefault="000E3159" w:rsidP="00C61C6A">
            <w:r>
              <w:t>-</w:t>
            </w:r>
          </w:p>
        </w:tc>
      </w:tr>
      <w:tr w:rsidR="00F74F11" w14:paraId="5C2FBB43" w14:textId="77777777" w:rsidTr="001C0153">
        <w:tc>
          <w:tcPr>
            <w:tcW w:w="1413" w:type="dxa"/>
            <w:shd w:val="clear" w:color="auto" w:fill="auto"/>
          </w:tcPr>
          <w:p w14:paraId="0F438E26" w14:textId="77777777" w:rsidR="00F74F11" w:rsidRDefault="00F74F11" w:rsidP="00C61C6A">
            <w:r>
              <w:t>3/2026</w:t>
            </w:r>
          </w:p>
        </w:tc>
        <w:tc>
          <w:tcPr>
            <w:tcW w:w="1842" w:type="dxa"/>
            <w:shd w:val="clear" w:color="auto" w:fill="auto"/>
          </w:tcPr>
          <w:p w14:paraId="2DB11236" w14:textId="77777777" w:rsidR="00F74F11" w:rsidRDefault="00F74F11" w:rsidP="00C61C6A">
            <w:r>
              <w:t>-</w:t>
            </w:r>
          </w:p>
        </w:tc>
        <w:tc>
          <w:tcPr>
            <w:tcW w:w="1985" w:type="dxa"/>
            <w:shd w:val="clear" w:color="auto" w:fill="auto"/>
          </w:tcPr>
          <w:p w14:paraId="7D146340" w14:textId="1EE1E57C" w:rsidR="00F74F11" w:rsidRDefault="000E3159" w:rsidP="00C61C6A">
            <w:r>
              <w:t>91</w:t>
            </w:r>
          </w:p>
        </w:tc>
        <w:tc>
          <w:tcPr>
            <w:tcW w:w="1842" w:type="dxa"/>
            <w:shd w:val="clear" w:color="auto" w:fill="auto"/>
          </w:tcPr>
          <w:p w14:paraId="123092F3" w14:textId="77777777" w:rsidR="00F74F11" w:rsidRDefault="00F74F11" w:rsidP="00C61C6A">
            <w:r>
              <w:t>-</w:t>
            </w:r>
          </w:p>
        </w:tc>
        <w:tc>
          <w:tcPr>
            <w:tcW w:w="1842" w:type="dxa"/>
            <w:shd w:val="clear" w:color="auto" w:fill="auto"/>
          </w:tcPr>
          <w:p w14:paraId="6C824220" w14:textId="5B2D7F97" w:rsidR="00F74F11" w:rsidRDefault="000E3159" w:rsidP="00C61C6A">
            <w:r>
              <w:t>9</w:t>
            </w:r>
            <w:r w:rsidR="00F74F11">
              <w:t>1</w:t>
            </w:r>
          </w:p>
        </w:tc>
      </w:tr>
      <w:tr w:rsidR="00F74F11" w14:paraId="690593BE" w14:textId="77777777" w:rsidTr="001C0153">
        <w:tc>
          <w:tcPr>
            <w:tcW w:w="1413" w:type="dxa"/>
            <w:shd w:val="clear" w:color="auto" w:fill="auto"/>
          </w:tcPr>
          <w:p w14:paraId="2E2FDA13" w14:textId="77777777" w:rsidR="00F74F11" w:rsidRDefault="00F74F11" w:rsidP="00C61C6A">
            <w:r>
              <w:t>1.–24.4.2026</w:t>
            </w:r>
          </w:p>
        </w:tc>
        <w:tc>
          <w:tcPr>
            <w:tcW w:w="1842" w:type="dxa"/>
            <w:shd w:val="clear" w:color="auto" w:fill="auto"/>
          </w:tcPr>
          <w:p w14:paraId="7CCDD17B" w14:textId="77777777" w:rsidR="00F74F11" w:rsidRDefault="00F74F11" w:rsidP="00C61C6A">
            <w:r>
              <w:t>-</w:t>
            </w:r>
          </w:p>
        </w:tc>
        <w:tc>
          <w:tcPr>
            <w:tcW w:w="1985" w:type="dxa"/>
            <w:shd w:val="clear" w:color="auto" w:fill="auto"/>
          </w:tcPr>
          <w:p w14:paraId="7EEA5FEE" w14:textId="523AE706" w:rsidR="00F74F11" w:rsidRDefault="000E3159" w:rsidP="00C61C6A">
            <w:r>
              <w:t>41</w:t>
            </w:r>
          </w:p>
        </w:tc>
        <w:tc>
          <w:tcPr>
            <w:tcW w:w="1842" w:type="dxa"/>
            <w:shd w:val="clear" w:color="auto" w:fill="auto"/>
          </w:tcPr>
          <w:p w14:paraId="006F1E3B" w14:textId="0FAFDD44" w:rsidR="00F74F11" w:rsidRDefault="000E3159" w:rsidP="00C61C6A">
            <w:r>
              <w:t>1</w:t>
            </w:r>
          </w:p>
        </w:tc>
        <w:tc>
          <w:tcPr>
            <w:tcW w:w="1842" w:type="dxa"/>
            <w:shd w:val="clear" w:color="auto" w:fill="auto"/>
          </w:tcPr>
          <w:p w14:paraId="41E77F25" w14:textId="2198ABCB" w:rsidR="00F74F11" w:rsidRDefault="000E3159" w:rsidP="00C61C6A">
            <w:r>
              <w:t>42</w:t>
            </w:r>
          </w:p>
        </w:tc>
      </w:tr>
    </w:tbl>
    <w:p w14:paraId="415E6B8A" w14:textId="1E64D08B" w:rsidR="001C0153" w:rsidRDefault="001C0153" w:rsidP="001C0153">
      <w:pPr>
        <w:pStyle w:val="Kuvaotsikko"/>
        <w:keepNext/>
      </w:pPr>
      <w:r>
        <w:t xml:space="preserve">Taulukko </w:t>
      </w:r>
      <w:fldSimple w:instr=" SEQ Taulukko \* ARABIC ">
        <w:r>
          <w:rPr>
            <w:noProof/>
          </w:rPr>
          <w:t>6</w:t>
        </w:r>
      </w:fldSimple>
      <w:r>
        <w:t xml:space="preserve">. </w:t>
      </w:r>
      <w:r w:rsidRPr="001C0153">
        <w:t xml:space="preserve">Turvallisuusvälikohtaukset kuukausittain </w:t>
      </w:r>
      <w:proofErr w:type="spellStart"/>
      <w:r w:rsidRPr="001C0153">
        <w:t>Libanonvuorten</w:t>
      </w:r>
      <w:proofErr w:type="spellEnd"/>
      <w:r w:rsidRPr="001C0153">
        <w:t xml:space="preserve"> maakunnassa 1.1.2026–24.4.2026. Lähde: ACLED 29.4.2026.</w:t>
      </w:r>
    </w:p>
    <w:p w14:paraId="742FC225" w14:textId="77777777" w:rsidR="00E10BFA" w:rsidRDefault="002917C4" w:rsidP="00E10BFA">
      <w:pPr>
        <w:pStyle w:val="LeiptekstiMigri"/>
        <w:ind w:left="0"/>
      </w:pPr>
      <w:r w:rsidRPr="00310BB2">
        <w:t xml:space="preserve">ACLEDin datan mukaan </w:t>
      </w:r>
      <w:proofErr w:type="spellStart"/>
      <w:r w:rsidRPr="00310BB2">
        <w:t>Libanonvuorten</w:t>
      </w:r>
      <w:proofErr w:type="spellEnd"/>
      <w:r w:rsidRPr="00310BB2">
        <w:t xml:space="preserve"> maakunnassa ei</w:t>
      </w:r>
      <w:r w:rsidR="00310BB2" w:rsidRPr="00310BB2">
        <w:t xml:space="preserve"> </w:t>
      </w:r>
      <w:r w:rsidRPr="00310BB2">
        <w:t>tapahtunut 16.4.2026 jälkeen</w:t>
      </w:r>
      <w:r w:rsidR="00616295" w:rsidRPr="00310BB2">
        <w:t xml:space="preserve"> yhtä</w:t>
      </w:r>
      <w:r w:rsidR="00617B4D">
        <w:t xml:space="preserve">än </w:t>
      </w:r>
      <w:r w:rsidRPr="00310BB2">
        <w:t>turvallisuusvälikohtau</w:t>
      </w:r>
      <w:r w:rsidR="00616295" w:rsidRPr="00310BB2">
        <w:t>sta</w:t>
      </w:r>
      <w:r w:rsidRPr="00310BB2">
        <w:t>.</w:t>
      </w:r>
      <w:r w:rsidR="00310BB2">
        <w:rPr>
          <w:rStyle w:val="Alaviitteenviite"/>
        </w:rPr>
        <w:footnoteReference w:id="118"/>
      </w:r>
      <w:r w:rsidR="00310BB2">
        <w:t xml:space="preserve"> </w:t>
      </w:r>
      <w:r w:rsidR="00DC5F3A">
        <w:t xml:space="preserve">Israelilaisen Alma </w:t>
      </w:r>
      <w:proofErr w:type="spellStart"/>
      <w:r w:rsidR="00DC5F3A">
        <w:t>Research</w:t>
      </w:r>
      <w:proofErr w:type="spellEnd"/>
      <w:r w:rsidR="00DC5F3A">
        <w:t xml:space="preserve"> and </w:t>
      </w:r>
      <w:proofErr w:type="spellStart"/>
      <w:r w:rsidR="00DC5F3A">
        <w:t>Education</w:t>
      </w:r>
      <w:proofErr w:type="spellEnd"/>
      <w:r w:rsidR="00DC5F3A">
        <w:t xml:space="preserve"> Centerin 5.5.2026 julkaistun analyysin mukaan Israel ei tehnyt Etelä-Beirutin alueelle ilmaiskuja 18.4.–3.5.2026 välisenä aikana.</w:t>
      </w:r>
      <w:r w:rsidR="00DC5F3A">
        <w:rPr>
          <w:rStyle w:val="Alaviitteenviite"/>
        </w:rPr>
        <w:footnoteReference w:id="119"/>
      </w:r>
      <w:r w:rsidR="00E10BFA">
        <w:t xml:space="preserve"> </w:t>
      </w:r>
    </w:p>
    <w:p w14:paraId="7F945C2C" w14:textId="73698D90" w:rsidR="00617B4D" w:rsidRPr="00617B4D" w:rsidRDefault="00617B4D" w:rsidP="00E10BFA">
      <w:pPr>
        <w:pStyle w:val="LeiptekstiMigri"/>
        <w:ind w:left="0"/>
      </w:pPr>
      <w:r w:rsidRPr="00617B4D">
        <w:lastRenderedPageBreak/>
        <w:t xml:space="preserve">BBC raportoi </w:t>
      </w:r>
      <w:r w:rsidR="00E10BFA">
        <w:t>7</w:t>
      </w:r>
      <w:r w:rsidRPr="00617B4D">
        <w:t>.5.2026 Israelin tehneen ensimmäisen Etelä-Beirutin alueell</w:t>
      </w:r>
      <w:r w:rsidR="00E10BFA">
        <w:t>e</w:t>
      </w:r>
      <w:r w:rsidRPr="00617B4D">
        <w:t xml:space="preserve"> </w:t>
      </w:r>
      <w:r w:rsidR="00E10BFA">
        <w:t xml:space="preserve">kohdistuneen </w:t>
      </w:r>
      <w:r w:rsidR="00E10BFA" w:rsidRPr="00617B4D">
        <w:t xml:space="preserve">ilmaiskun </w:t>
      </w:r>
      <w:r w:rsidRPr="00617B4D">
        <w:t>16.4.2026 solmitun tulitauon alkamisen jälkeen.</w:t>
      </w:r>
      <w:r w:rsidRPr="00617B4D">
        <w:rPr>
          <w:rStyle w:val="Alaviitteenviite"/>
        </w:rPr>
        <w:footnoteReference w:id="120"/>
      </w:r>
      <w:r w:rsidR="00E10BFA">
        <w:t xml:space="preserve"> Uutistoimisto AP raportoi 9.5.2026 neljän ihmisen saaneen surmansa Israelin Beirutin eteläpuolella sijaitseviin kohteisiin tekemässä kolmessa ilmaiskussa. Iskuissa kaksi tapahtui Beirutin ja </w:t>
      </w:r>
      <w:proofErr w:type="spellStart"/>
      <w:r w:rsidR="00E10BFA">
        <w:t>Sidonin</w:t>
      </w:r>
      <w:proofErr w:type="spellEnd"/>
      <w:r w:rsidR="00E10BFA">
        <w:t xml:space="preserve"> kaupungin yhdistävällä päätiellä ja yksi </w:t>
      </w:r>
      <w:proofErr w:type="spellStart"/>
      <w:r w:rsidR="00E10BFA">
        <w:t>Choufin</w:t>
      </w:r>
      <w:proofErr w:type="spellEnd"/>
      <w:r w:rsidR="00E10BFA">
        <w:t xml:space="preserve"> alueelle johtavalla tiellä.</w:t>
      </w:r>
      <w:r w:rsidR="00E10BFA">
        <w:rPr>
          <w:rStyle w:val="Alaviitteenviite"/>
        </w:rPr>
        <w:footnoteReference w:id="121"/>
      </w:r>
    </w:p>
    <w:p w14:paraId="5FEFA100" w14:textId="77777777" w:rsidR="00150922" w:rsidRDefault="00150922" w:rsidP="00150922">
      <w:pPr>
        <w:pStyle w:val="Otsikko3"/>
      </w:pPr>
      <w:r>
        <w:t>Nabatien maakunta</w:t>
      </w:r>
    </w:p>
    <w:p w14:paraId="500C4B4C" w14:textId="70AB4AB4" w:rsidR="00524ECF" w:rsidRDefault="00524ECF" w:rsidP="00524ECF">
      <w:r w:rsidRPr="00AF70AC">
        <w:t>ACLEDin datan mukaan Nabatien maakunnan alueella raportoitiin 1.1.–24.4.2026 yhteensä 2 578 turvallisuusvälikohtausta, jotka koostuivat taisteluista (53), räjähde- ja ilmaiskuista (2 513) sekä väkivallasta siviilejä vastaan (12). Turvallisuusvälikohtauksista noin 87 prosenttia (2 242 tapausta) oli Israelin armeijan tekemiä ilma/drooni-iskuja</w:t>
      </w:r>
      <w:r w:rsidR="00AF70AC" w:rsidRPr="00AF70AC">
        <w:t xml:space="preserve"> (1 619)</w:t>
      </w:r>
      <w:r w:rsidRPr="00AF70AC">
        <w:t xml:space="preserve"> ja kranaatti-/tykistötulitusta/ohjusiskuja</w:t>
      </w:r>
      <w:r w:rsidR="00AF70AC" w:rsidRPr="00AF70AC">
        <w:t xml:space="preserve"> (604)</w:t>
      </w:r>
      <w:r w:rsidRPr="00AF70AC">
        <w:t>, kauko-ohjattavia räjähteitä/maamiinoja tai improvisoiduilla räjähteillä tehtyjä iskuja</w:t>
      </w:r>
      <w:r w:rsidR="00AF70AC" w:rsidRPr="00AF70AC">
        <w:t xml:space="preserve"> (5)</w:t>
      </w:r>
      <w:r w:rsidRPr="00AF70AC">
        <w:t xml:space="preserve">, aseellisia yhteenottoja </w:t>
      </w:r>
      <w:r w:rsidR="00AF70AC" w:rsidRPr="00AF70AC">
        <w:t xml:space="preserve">(3) </w:t>
      </w:r>
      <w:r w:rsidRPr="00AF70AC">
        <w:t>ja siviileihin kohdistuneita hyökkäyksiä</w:t>
      </w:r>
      <w:r w:rsidR="00AF70AC" w:rsidRPr="00AF70AC">
        <w:t xml:space="preserve"> (6)</w:t>
      </w:r>
      <w:r w:rsidRPr="00AF70AC">
        <w:t xml:space="preserve"> ja kidnappauksia/pakotettuja katoamisia</w:t>
      </w:r>
      <w:r w:rsidR="00AF70AC" w:rsidRPr="00AF70AC">
        <w:t xml:space="preserve"> (5)</w:t>
      </w:r>
      <w:r w:rsidRPr="00AF70AC">
        <w:t xml:space="preserve">. Noin </w:t>
      </w:r>
      <w:r w:rsidR="00157D4A" w:rsidRPr="00AF70AC">
        <w:t>13</w:t>
      </w:r>
      <w:r w:rsidRPr="00AF70AC">
        <w:t xml:space="preserve"> prosenttia (331 tapausta) oli Hizbollahin</w:t>
      </w:r>
      <w:r w:rsidR="00157D4A" w:rsidRPr="00AF70AC">
        <w:t xml:space="preserve"> pääasiassa</w:t>
      </w:r>
      <w:r w:rsidRPr="00AF70AC">
        <w:t xml:space="preserve"> Israelin armeijaa vastaan tekemiä </w:t>
      </w:r>
      <w:r w:rsidR="00157D4A" w:rsidRPr="00AF70AC">
        <w:t>ilma/drooni-iskuja</w:t>
      </w:r>
      <w:r w:rsidR="00AF70AC" w:rsidRPr="00AF70AC">
        <w:t xml:space="preserve"> (56)</w:t>
      </w:r>
      <w:r w:rsidR="00157D4A" w:rsidRPr="00AF70AC">
        <w:t xml:space="preserve">, </w:t>
      </w:r>
      <w:r w:rsidRPr="00AF70AC">
        <w:t>kranaatti-/tykistötulitusta</w:t>
      </w:r>
      <w:r w:rsidR="00157D4A" w:rsidRPr="00AF70AC">
        <w:t xml:space="preserve"> </w:t>
      </w:r>
      <w:r w:rsidRPr="00AF70AC">
        <w:t>/ohjusiskuja</w:t>
      </w:r>
      <w:r w:rsidR="00AF70AC" w:rsidRPr="00AF70AC">
        <w:t xml:space="preserve"> (223)</w:t>
      </w:r>
      <w:r w:rsidRPr="00AF70AC">
        <w:t>, kauko-ohjattavia räjähteitä/maamiinoja tai improvisoiduilla räjähteillä tehtyjä iskuja</w:t>
      </w:r>
      <w:r w:rsidR="00AF70AC" w:rsidRPr="00AF70AC">
        <w:t xml:space="preserve"> (2)</w:t>
      </w:r>
      <w:r w:rsidRPr="00AF70AC">
        <w:t xml:space="preserve"> ja aseellisia yhteenottoja</w:t>
      </w:r>
      <w:r w:rsidR="00AF70AC" w:rsidRPr="00AF70AC">
        <w:t xml:space="preserve"> (49)</w:t>
      </w:r>
      <w:r w:rsidR="00157D4A" w:rsidRPr="00AF70AC">
        <w:t xml:space="preserve"> ja </w:t>
      </w:r>
      <w:r w:rsidR="00AF70AC" w:rsidRPr="00AF70AC">
        <w:t xml:space="preserve">siviileihin kohdistuneita </w:t>
      </w:r>
      <w:r w:rsidR="00157D4A" w:rsidRPr="00AF70AC">
        <w:t>hyökkäyksiä</w:t>
      </w:r>
      <w:r w:rsidR="00AF70AC" w:rsidRPr="00AF70AC">
        <w:t xml:space="preserve"> (1)</w:t>
      </w:r>
      <w:r w:rsidR="00157D4A" w:rsidRPr="00AF70AC">
        <w:t>.</w:t>
      </w:r>
      <w:r w:rsidRPr="00AF70AC">
        <w:rPr>
          <w:rStyle w:val="Alaviitteenviite"/>
        </w:rPr>
        <w:footnoteReference w:id="122"/>
      </w:r>
      <w:r>
        <w:t xml:space="preserve"> </w:t>
      </w:r>
    </w:p>
    <w:p w14:paraId="02036508" w14:textId="6A74FD11" w:rsidR="00524ECF" w:rsidRDefault="00524ECF" w:rsidP="00524ECF">
      <w:r>
        <w:t xml:space="preserve">ACLED raportoi </w:t>
      </w:r>
      <w:r w:rsidR="00157D4A">
        <w:t>Nabatien</w:t>
      </w:r>
      <w:r>
        <w:t xml:space="preserve"> maakunnassa tarkastelujakson aikana yhteensä </w:t>
      </w:r>
      <w:r w:rsidR="00157D4A">
        <w:t>679</w:t>
      </w:r>
      <w:r>
        <w:t xml:space="preserve"> kuolonuhria</w:t>
      </w:r>
      <w:r w:rsidR="00157D4A">
        <w:t>.</w:t>
      </w:r>
      <w:r>
        <w:rPr>
          <w:rStyle w:val="Alaviitteenviite"/>
        </w:rPr>
        <w:t xml:space="preserve"> </w:t>
      </w:r>
      <w:r w:rsidR="00157D4A">
        <w:t xml:space="preserve">ACLEDin </w:t>
      </w:r>
      <w:proofErr w:type="spellStart"/>
      <w:r w:rsidR="00157D4A">
        <w:t>civilian</w:t>
      </w:r>
      <w:proofErr w:type="spellEnd"/>
      <w:r w:rsidR="00157D4A">
        <w:t xml:space="preserve"> </w:t>
      </w:r>
      <w:proofErr w:type="spellStart"/>
      <w:r w:rsidR="00157D4A">
        <w:t>targeting</w:t>
      </w:r>
      <w:proofErr w:type="spellEnd"/>
      <w:r w:rsidR="00157D4A">
        <w:t xml:space="preserve"> -kategorian perusteella tarkastelujakson aikana raportoiduista turvallisuusvälikohtauksista noin 11 prosenttia (295 tapausta) kohdistui pääasiallisesti tai ainoastaan siviileihin.</w:t>
      </w:r>
      <w:r>
        <w:rPr>
          <w:rStyle w:val="Alaviitteenviite"/>
        </w:rPr>
        <w:footnoteReference w:id="123"/>
      </w:r>
      <w:r>
        <w:t xml:space="preserve"> </w:t>
      </w:r>
    </w:p>
    <w:p w14:paraId="34CA4C40" w14:textId="55818479" w:rsidR="00CB4E17" w:rsidRDefault="00D300B0" w:rsidP="001C0153">
      <w:r>
        <w:t xml:space="preserve">ACLEDin datan mukaan tarkastelujakson aikana </w:t>
      </w:r>
      <w:r w:rsidR="00CF454B">
        <w:t xml:space="preserve">Nabatien </w:t>
      </w:r>
      <w:r>
        <w:t>maakunnassa eniten kuolonuhreja aiheuttanut siviileihin kohdistunut turvallisuusvälikohtaus oli Israelin</w:t>
      </w:r>
      <w:r w:rsidR="00CB4E17">
        <w:t xml:space="preserve"> 9.3.2026 Sir</w:t>
      </w:r>
      <w:r>
        <w:t xml:space="preserve"> </w:t>
      </w:r>
      <w:proofErr w:type="spellStart"/>
      <w:r>
        <w:t>el-Gharbiyen</w:t>
      </w:r>
      <w:proofErr w:type="spellEnd"/>
      <w:r>
        <w:t xml:space="preserve"> kaupunkiin tekemät ilmaiskut, joissa sai surmansa ainakin 20 </w:t>
      </w:r>
      <w:r w:rsidR="00CB4E17">
        <w:t>ihmistä</w:t>
      </w:r>
      <w:r>
        <w:t>.</w:t>
      </w:r>
      <w:r>
        <w:rPr>
          <w:rStyle w:val="Alaviitteenviite"/>
        </w:rPr>
        <w:footnoteReference w:id="124"/>
      </w:r>
      <w:r w:rsidR="001C0153">
        <w:t xml:space="preserve"> </w:t>
      </w:r>
      <w:r w:rsidR="00CB4E17">
        <w:t xml:space="preserve">Israelin 14.3.2026 </w:t>
      </w:r>
      <w:proofErr w:type="spellStart"/>
      <w:r w:rsidR="00CB4E17">
        <w:t>Burj</w:t>
      </w:r>
      <w:proofErr w:type="spellEnd"/>
      <w:r w:rsidR="00CB4E17">
        <w:t xml:space="preserve"> </w:t>
      </w:r>
      <w:proofErr w:type="spellStart"/>
      <w:r w:rsidR="00CB4E17">
        <w:t>Qalawiyen</w:t>
      </w:r>
      <w:proofErr w:type="spellEnd"/>
      <w:r w:rsidR="00CB4E17">
        <w:t xml:space="preserve"> kaupunkiin tekemässä ilmaiskussa sai surmansa 12 Hizbollahiin liitoksissa olevan </w:t>
      </w:r>
      <w:proofErr w:type="spellStart"/>
      <w:r w:rsidR="00CB4E17" w:rsidRPr="00CB4E17">
        <w:t>Islamic</w:t>
      </w:r>
      <w:proofErr w:type="spellEnd"/>
      <w:r w:rsidR="00CB4E17" w:rsidRPr="00CB4E17">
        <w:t xml:space="preserve"> Health </w:t>
      </w:r>
      <w:proofErr w:type="spellStart"/>
      <w:r w:rsidR="00CB4E17" w:rsidRPr="00CB4E17">
        <w:t>Society</w:t>
      </w:r>
      <w:proofErr w:type="spellEnd"/>
      <w:r w:rsidR="00CB4E17">
        <w:t xml:space="preserve"> -järjestön ensihoitajaa, joiden joukossa oli myös yksi lääkäri. Useita muita loukkaantui.</w:t>
      </w:r>
      <w:r w:rsidR="00CB4E17">
        <w:rPr>
          <w:rStyle w:val="Alaviitteenviite"/>
        </w:rPr>
        <w:footnoteReference w:id="125"/>
      </w:r>
    </w:p>
    <w:p w14:paraId="64C3EEF8" w14:textId="705CE72F" w:rsidR="001C0153" w:rsidRDefault="001C0153" w:rsidP="001C0153">
      <w:r w:rsidRPr="006435D7">
        <w:t xml:space="preserve">Libanonin terveysministeriön 9.4.2026 julkaisemien alustavien uhrilukujen mukaan Israelin eri puolille Libanonia 8.4.2026 tekemissä ilmaiskussa sai </w:t>
      </w:r>
      <w:r>
        <w:t>Nabatien</w:t>
      </w:r>
      <w:r w:rsidRPr="006435D7">
        <w:t xml:space="preserve"> maakunnassa </w:t>
      </w:r>
      <w:r w:rsidRPr="001C0153">
        <w:t>sai surmansa 34 ja loukkaantui ainakin 119 henkilöä</w:t>
      </w:r>
      <w:r w:rsidRPr="006435D7">
        <w:t>.</w:t>
      </w:r>
      <w:r w:rsidRPr="006435D7">
        <w:rPr>
          <w:rStyle w:val="Alaviitteenviite"/>
        </w:rPr>
        <w:footnoteReference w:id="126"/>
      </w:r>
      <w:r w:rsidRPr="006435D7">
        <w:t xml:space="preserve"> Libanonin siviilipuolustuksen pääosaston 14.4.2026 julkaisemien alustavien uhrilukujen mukaan Israelin 8.4.2026</w:t>
      </w:r>
      <w:r>
        <w:t xml:space="preserve"> tekemissä</w:t>
      </w:r>
      <w:r w:rsidRPr="006435D7">
        <w:t xml:space="preserve"> iskuissa sai </w:t>
      </w:r>
      <w:r>
        <w:t>Nabatien alueella</w:t>
      </w:r>
      <w:r w:rsidRPr="006435D7">
        <w:t xml:space="preserve"> surmansa </w:t>
      </w:r>
      <w:r>
        <w:t xml:space="preserve">ainakin 28 </w:t>
      </w:r>
      <w:r w:rsidRPr="006435D7">
        <w:t xml:space="preserve">henkilöä ja </w:t>
      </w:r>
      <w:r>
        <w:t xml:space="preserve">59 </w:t>
      </w:r>
      <w:r w:rsidRPr="006435D7">
        <w:t>loukkaantui.</w:t>
      </w:r>
      <w:r w:rsidRPr="006435D7">
        <w:rPr>
          <w:rStyle w:val="Alaviitteenviite"/>
        </w:rPr>
        <w:footnoteReference w:id="127"/>
      </w:r>
      <w:r>
        <w:t xml:space="preserve"> </w:t>
      </w:r>
    </w:p>
    <w:p w14:paraId="57479BA7" w14:textId="6F040E23" w:rsidR="00524ECF" w:rsidRPr="007E6EC6" w:rsidRDefault="00524ECF" w:rsidP="00524ECF">
      <w:r>
        <w:t xml:space="preserve">ACLEDin datan mukaan turvallisuusvälikohtauksia tapahtui Nabatien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524ECF" w14:paraId="7887D01A" w14:textId="77777777" w:rsidTr="001C0153">
        <w:tc>
          <w:tcPr>
            <w:tcW w:w="1413" w:type="dxa"/>
            <w:shd w:val="clear" w:color="auto" w:fill="auto"/>
          </w:tcPr>
          <w:p w14:paraId="712B34E7" w14:textId="77777777" w:rsidR="00524ECF" w:rsidRPr="00DA6BF4" w:rsidRDefault="00524ECF" w:rsidP="00C61C6A">
            <w:pPr>
              <w:jc w:val="left"/>
              <w:rPr>
                <w:b/>
                <w:bCs/>
              </w:rPr>
            </w:pPr>
            <w:r w:rsidRPr="00DA6BF4">
              <w:rPr>
                <w:b/>
                <w:bCs/>
              </w:rPr>
              <w:t>Kk/vuosi</w:t>
            </w:r>
          </w:p>
        </w:tc>
        <w:tc>
          <w:tcPr>
            <w:tcW w:w="1842" w:type="dxa"/>
            <w:shd w:val="clear" w:color="auto" w:fill="auto"/>
          </w:tcPr>
          <w:p w14:paraId="21996D98" w14:textId="77777777" w:rsidR="00524ECF" w:rsidRPr="00DA6BF4" w:rsidRDefault="00524ECF" w:rsidP="00C61C6A">
            <w:pPr>
              <w:jc w:val="left"/>
              <w:rPr>
                <w:b/>
                <w:bCs/>
              </w:rPr>
            </w:pPr>
            <w:r>
              <w:rPr>
                <w:b/>
                <w:bCs/>
              </w:rPr>
              <w:t>Taistelut-kategoria</w:t>
            </w:r>
          </w:p>
        </w:tc>
        <w:tc>
          <w:tcPr>
            <w:tcW w:w="1985" w:type="dxa"/>
            <w:shd w:val="clear" w:color="auto" w:fill="auto"/>
          </w:tcPr>
          <w:p w14:paraId="160E1472" w14:textId="77777777" w:rsidR="00524ECF" w:rsidRPr="00DA6BF4" w:rsidRDefault="00524ECF" w:rsidP="00C61C6A">
            <w:pPr>
              <w:jc w:val="left"/>
              <w:rPr>
                <w:b/>
                <w:bCs/>
              </w:rPr>
            </w:pPr>
            <w:r>
              <w:rPr>
                <w:b/>
                <w:bCs/>
              </w:rPr>
              <w:t>R</w:t>
            </w:r>
            <w:r w:rsidRPr="007E6EC6">
              <w:rPr>
                <w:b/>
                <w:bCs/>
              </w:rPr>
              <w:t>äjähde- ja ilmaisku</w:t>
            </w:r>
            <w:r>
              <w:rPr>
                <w:b/>
                <w:bCs/>
              </w:rPr>
              <w:t>t -kategoria</w:t>
            </w:r>
          </w:p>
        </w:tc>
        <w:tc>
          <w:tcPr>
            <w:tcW w:w="1842" w:type="dxa"/>
            <w:shd w:val="clear" w:color="auto" w:fill="auto"/>
          </w:tcPr>
          <w:p w14:paraId="3533240B" w14:textId="77777777" w:rsidR="00524ECF" w:rsidRPr="00DA6BF4" w:rsidRDefault="00524ECF" w:rsidP="00C61C6A">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05FA908B" w14:textId="77777777" w:rsidR="00524ECF" w:rsidRPr="00DA6BF4" w:rsidRDefault="00524ECF" w:rsidP="00C61C6A">
            <w:pPr>
              <w:jc w:val="left"/>
              <w:rPr>
                <w:b/>
                <w:bCs/>
              </w:rPr>
            </w:pPr>
            <w:r w:rsidRPr="00DA6BF4">
              <w:rPr>
                <w:b/>
                <w:bCs/>
              </w:rPr>
              <w:t>Turvallisuus-välikohtaukset</w:t>
            </w:r>
            <w:r>
              <w:rPr>
                <w:b/>
                <w:bCs/>
              </w:rPr>
              <w:t xml:space="preserve"> yhteensä</w:t>
            </w:r>
          </w:p>
        </w:tc>
      </w:tr>
      <w:tr w:rsidR="00524ECF" w14:paraId="7C0C76B6" w14:textId="77777777" w:rsidTr="001C0153">
        <w:tc>
          <w:tcPr>
            <w:tcW w:w="1413" w:type="dxa"/>
            <w:shd w:val="clear" w:color="auto" w:fill="auto"/>
          </w:tcPr>
          <w:p w14:paraId="0D476AB6" w14:textId="77777777" w:rsidR="00524ECF" w:rsidRDefault="00524ECF" w:rsidP="00C61C6A">
            <w:r>
              <w:t>1/2026</w:t>
            </w:r>
          </w:p>
        </w:tc>
        <w:tc>
          <w:tcPr>
            <w:tcW w:w="1842" w:type="dxa"/>
            <w:shd w:val="clear" w:color="auto" w:fill="auto"/>
          </w:tcPr>
          <w:p w14:paraId="07D585F0" w14:textId="31FAA1DA" w:rsidR="00524ECF" w:rsidRDefault="00157D4A" w:rsidP="00C61C6A">
            <w:r>
              <w:t>-</w:t>
            </w:r>
          </w:p>
        </w:tc>
        <w:tc>
          <w:tcPr>
            <w:tcW w:w="1985" w:type="dxa"/>
            <w:shd w:val="clear" w:color="auto" w:fill="auto"/>
          </w:tcPr>
          <w:p w14:paraId="257FF60C" w14:textId="3E8D1EB3" w:rsidR="00524ECF" w:rsidRDefault="00157D4A" w:rsidP="00C61C6A">
            <w:r>
              <w:t>129</w:t>
            </w:r>
          </w:p>
        </w:tc>
        <w:tc>
          <w:tcPr>
            <w:tcW w:w="1842" w:type="dxa"/>
            <w:shd w:val="clear" w:color="auto" w:fill="auto"/>
          </w:tcPr>
          <w:p w14:paraId="390EE421" w14:textId="77777777" w:rsidR="00524ECF" w:rsidRDefault="00524ECF" w:rsidP="00C61C6A">
            <w:r>
              <w:t>-</w:t>
            </w:r>
          </w:p>
        </w:tc>
        <w:tc>
          <w:tcPr>
            <w:tcW w:w="1842" w:type="dxa"/>
            <w:shd w:val="clear" w:color="auto" w:fill="auto"/>
          </w:tcPr>
          <w:p w14:paraId="0B52A18E" w14:textId="06D085D4" w:rsidR="00524ECF" w:rsidRDefault="00524ECF" w:rsidP="00C61C6A">
            <w:r>
              <w:t>1</w:t>
            </w:r>
            <w:r w:rsidR="00157D4A">
              <w:t>29</w:t>
            </w:r>
          </w:p>
        </w:tc>
      </w:tr>
      <w:tr w:rsidR="00524ECF" w14:paraId="63751EF9" w14:textId="77777777" w:rsidTr="001C0153">
        <w:tc>
          <w:tcPr>
            <w:tcW w:w="1413" w:type="dxa"/>
            <w:shd w:val="clear" w:color="auto" w:fill="auto"/>
          </w:tcPr>
          <w:p w14:paraId="053311D1" w14:textId="77777777" w:rsidR="00524ECF" w:rsidRDefault="00524ECF" w:rsidP="00C61C6A">
            <w:r>
              <w:lastRenderedPageBreak/>
              <w:t>2/2026</w:t>
            </w:r>
          </w:p>
        </w:tc>
        <w:tc>
          <w:tcPr>
            <w:tcW w:w="1842" w:type="dxa"/>
            <w:shd w:val="clear" w:color="auto" w:fill="auto"/>
          </w:tcPr>
          <w:p w14:paraId="133F2F68" w14:textId="77777777" w:rsidR="00524ECF" w:rsidRDefault="00524ECF" w:rsidP="00C61C6A">
            <w:r>
              <w:t>-</w:t>
            </w:r>
          </w:p>
        </w:tc>
        <w:tc>
          <w:tcPr>
            <w:tcW w:w="1985" w:type="dxa"/>
            <w:shd w:val="clear" w:color="auto" w:fill="auto"/>
          </w:tcPr>
          <w:p w14:paraId="7A0A7042" w14:textId="573E29A9" w:rsidR="00524ECF" w:rsidRDefault="00157D4A" w:rsidP="00C61C6A">
            <w:r>
              <w:t>109</w:t>
            </w:r>
          </w:p>
        </w:tc>
        <w:tc>
          <w:tcPr>
            <w:tcW w:w="1842" w:type="dxa"/>
            <w:shd w:val="clear" w:color="auto" w:fill="auto"/>
          </w:tcPr>
          <w:p w14:paraId="7D819F1D" w14:textId="1DD7D7EB" w:rsidR="00524ECF" w:rsidRDefault="00157D4A" w:rsidP="00C61C6A">
            <w:r>
              <w:t>2</w:t>
            </w:r>
          </w:p>
        </w:tc>
        <w:tc>
          <w:tcPr>
            <w:tcW w:w="1842" w:type="dxa"/>
            <w:shd w:val="clear" w:color="auto" w:fill="auto"/>
          </w:tcPr>
          <w:p w14:paraId="70C22793" w14:textId="4D893934" w:rsidR="00524ECF" w:rsidRDefault="00524ECF" w:rsidP="00C61C6A">
            <w:r>
              <w:t>1</w:t>
            </w:r>
            <w:r w:rsidR="00157D4A">
              <w:t>11</w:t>
            </w:r>
          </w:p>
        </w:tc>
      </w:tr>
      <w:tr w:rsidR="00524ECF" w14:paraId="3B1383D2" w14:textId="77777777" w:rsidTr="001C0153">
        <w:tc>
          <w:tcPr>
            <w:tcW w:w="1413" w:type="dxa"/>
            <w:shd w:val="clear" w:color="auto" w:fill="auto"/>
          </w:tcPr>
          <w:p w14:paraId="1F3217F1" w14:textId="77777777" w:rsidR="00524ECF" w:rsidRDefault="00524ECF" w:rsidP="00C61C6A">
            <w:r>
              <w:t>3/2026</w:t>
            </w:r>
          </w:p>
        </w:tc>
        <w:tc>
          <w:tcPr>
            <w:tcW w:w="1842" w:type="dxa"/>
            <w:shd w:val="clear" w:color="auto" w:fill="auto"/>
          </w:tcPr>
          <w:p w14:paraId="5FCD3817" w14:textId="24E971AE" w:rsidR="00524ECF" w:rsidRDefault="00157D4A" w:rsidP="00C61C6A">
            <w:r>
              <w:t>32</w:t>
            </w:r>
          </w:p>
        </w:tc>
        <w:tc>
          <w:tcPr>
            <w:tcW w:w="1985" w:type="dxa"/>
            <w:shd w:val="clear" w:color="auto" w:fill="auto"/>
          </w:tcPr>
          <w:p w14:paraId="5EEDA564" w14:textId="6C376E4B" w:rsidR="00524ECF" w:rsidRDefault="00524ECF" w:rsidP="00C61C6A">
            <w:r>
              <w:t>1</w:t>
            </w:r>
            <w:r w:rsidR="00157D4A">
              <w:t xml:space="preserve"> 428</w:t>
            </w:r>
          </w:p>
        </w:tc>
        <w:tc>
          <w:tcPr>
            <w:tcW w:w="1842" w:type="dxa"/>
            <w:shd w:val="clear" w:color="auto" w:fill="auto"/>
          </w:tcPr>
          <w:p w14:paraId="5DEEE1C4" w14:textId="4BCE3910" w:rsidR="00524ECF" w:rsidRDefault="00157D4A" w:rsidP="00C61C6A">
            <w:r>
              <w:t>4</w:t>
            </w:r>
          </w:p>
        </w:tc>
        <w:tc>
          <w:tcPr>
            <w:tcW w:w="1842" w:type="dxa"/>
            <w:shd w:val="clear" w:color="auto" w:fill="auto"/>
          </w:tcPr>
          <w:p w14:paraId="30580062" w14:textId="258F2B35" w:rsidR="00524ECF" w:rsidRDefault="00524ECF" w:rsidP="00C61C6A">
            <w:r>
              <w:t>1</w:t>
            </w:r>
            <w:r w:rsidR="00157D4A">
              <w:t xml:space="preserve"> 464</w:t>
            </w:r>
          </w:p>
        </w:tc>
      </w:tr>
      <w:tr w:rsidR="00524ECF" w14:paraId="3BA0991A" w14:textId="77777777" w:rsidTr="001C0153">
        <w:tc>
          <w:tcPr>
            <w:tcW w:w="1413" w:type="dxa"/>
            <w:shd w:val="clear" w:color="auto" w:fill="auto"/>
          </w:tcPr>
          <w:p w14:paraId="76B4EF6B" w14:textId="77777777" w:rsidR="00524ECF" w:rsidRDefault="00524ECF" w:rsidP="00C61C6A">
            <w:r>
              <w:t>1.–24.4.2026</w:t>
            </w:r>
          </w:p>
        </w:tc>
        <w:tc>
          <w:tcPr>
            <w:tcW w:w="1842" w:type="dxa"/>
            <w:shd w:val="clear" w:color="auto" w:fill="auto"/>
          </w:tcPr>
          <w:p w14:paraId="1651DDCD" w14:textId="2641BE9A" w:rsidR="00524ECF" w:rsidRDefault="00157D4A" w:rsidP="00C61C6A">
            <w:r>
              <w:t>21</w:t>
            </w:r>
          </w:p>
        </w:tc>
        <w:tc>
          <w:tcPr>
            <w:tcW w:w="1985" w:type="dxa"/>
            <w:shd w:val="clear" w:color="auto" w:fill="auto"/>
          </w:tcPr>
          <w:p w14:paraId="5DB6B3C0" w14:textId="22B2950E" w:rsidR="00524ECF" w:rsidRDefault="00157D4A" w:rsidP="00C61C6A">
            <w:r>
              <w:t>847</w:t>
            </w:r>
          </w:p>
        </w:tc>
        <w:tc>
          <w:tcPr>
            <w:tcW w:w="1842" w:type="dxa"/>
            <w:shd w:val="clear" w:color="auto" w:fill="auto"/>
          </w:tcPr>
          <w:p w14:paraId="451AA205" w14:textId="63307CEA" w:rsidR="00524ECF" w:rsidRDefault="00157D4A" w:rsidP="00C61C6A">
            <w:r>
              <w:t>6</w:t>
            </w:r>
          </w:p>
        </w:tc>
        <w:tc>
          <w:tcPr>
            <w:tcW w:w="1842" w:type="dxa"/>
            <w:shd w:val="clear" w:color="auto" w:fill="auto"/>
          </w:tcPr>
          <w:p w14:paraId="29C6686B" w14:textId="5CEC79AA" w:rsidR="00524ECF" w:rsidRDefault="00157D4A" w:rsidP="00C61C6A">
            <w:r>
              <w:t>874</w:t>
            </w:r>
          </w:p>
        </w:tc>
      </w:tr>
    </w:tbl>
    <w:p w14:paraId="6D593EDB" w14:textId="1AC820FB" w:rsidR="001C0153" w:rsidRDefault="001C0153" w:rsidP="001C0153">
      <w:pPr>
        <w:pStyle w:val="Kuvaotsikko"/>
        <w:keepNext/>
      </w:pPr>
      <w:r>
        <w:t xml:space="preserve">Taulukko </w:t>
      </w:r>
      <w:fldSimple w:instr=" SEQ Taulukko \* ARABIC ">
        <w:r>
          <w:rPr>
            <w:noProof/>
          </w:rPr>
          <w:t>7</w:t>
        </w:r>
      </w:fldSimple>
      <w:r>
        <w:t xml:space="preserve">. </w:t>
      </w:r>
      <w:r w:rsidRPr="001C0153">
        <w:t>Turvallisuusvälikohtaukset kuukausittain Nabatien maakunnassa 1.1.2026–24.4.2026. Lähde: ACLED 29.4.2026.</w:t>
      </w:r>
    </w:p>
    <w:p w14:paraId="2DF0FF3D" w14:textId="537E21D4" w:rsidR="009D4A6D" w:rsidRPr="009D4A6D" w:rsidRDefault="002917C4" w:rsidP="00BC6F28">
      <w:pPr>
        <w:pStyle w:val="LeiptekstiMigri"/>
        <w:ind w:left="0"/>
      </w:pPr>
      <w:r w:rsidRPr="00BC6F28">
        <w:t xml:space="preserve">ACLEDin datan mukaan Nabatien maakunnassa </w:t>
      </w:r>
      <w:r w:rsidR="00B8711E">
        <w:t>tapahtui</w:t>
      </w:r>
      <w:r w:rsidRPr="00BC6F28">
        <w:t xml:space="preserve"> 1</w:t>
      </w:r>
      <w:r w:rsidR="00B8711E">
        <w:t>7</w:t>
      </w:r>
      <w:r w:rsidRPr="00BC6F28">
        <w:t>.4.</w:t>
      </w:r>
      <w:r w:rsidR="00B8711E" w:rsidRPr="00A957C6">
        <w:t>–</w:t>
      </w:r>
      <w:r w:rsidRPr="00BC6F28">
        <w:t xml:space="preserve">24.4.2026 </w:t>
      </w:r>
      <w:r w:rsidR="00B8711E">
        <w:t xml:space="preserve">välisenä aikana </w:t>
      </w:r>
      <w:r w:rsidR="00BC6F28" w:rsidRPr="00BC6F28">
        <w:t xml:space="preserve">83 </w:t>
      </w:r>
      <w:r w:rsidRPr="00BC6F28">
        <w:t>turvallisuusvälikohtausta.</w:t>
      </w:r>
      <w:r w:rsidR="00BC6F28" w:rsidRPr="00BC6F28">
        <w:rPr>
          <w:rStyle w:val="Alaviitteenviite"/>
        </w:rPr>
        <w:footnoteReference w:id="128"/>
      </w:r>
      <w:r w:rsidR="001C0153">
        <w:t xml:space="preserve"> </w:t>
      </w:r>
      <w:r w:rsidR="009D4A6D">
        <w:t xml:space="preserve">Israelilaisen Alma </w:t>
      </w:r>
      <w:proofErr w:type="spellStart"/>
      <w:r w:rsidR="009D4A6D">
        <w:t>Research</w:t>
      </w:r>
      <w:proofErr w:type="spellEnd"/>
      <w:r w:rsidR="009D4A6D">
        <w:t xml:space="preserve"> and </w:t>
      </w:r>
      <w:proofErr w:type="spellStart"/>
      <w:r w:rsidR="009D4A6D">
        <w:t>Education</w:t>
      </w:r>
      <w:proofErr w:type="spellEnd"/>
      <w:r w:rsidR="009D4A6D">
        <w:t xml:space="preserve"> Centerin 5.5.2026 julkaistun analyysin mukaan Israel teki Etelä-Libanonin ja Nabatien maakuntien alueille yhteensä 297 ilmaiskua 18.4.–3.5.2026 välisenä aikana.</w:t>
      </w:r>
      <w:r w:rsidR="009D4A6D">
        <w:rPr>
          <w:rStyle w:val="Alaviitteenviite"/>
        </w:rPr>
        <w:footnoteReference w:id="129"/>
      </w:r>
    </w:p>
    <w:p w14:paraId="33B14089" w14:textId="77777777" w:rsidR="00150922" w:rsidRDefault="00150922" w:rsidP="00150922">
      <w:pPr>
        <w:pStyle w:val="Otsikko3"/>
      </w:pPr>
      <w:r>
        <w:t>Pohjois-Libanonin maakunta</w:t>
      </w:r>
    </w:p>
    <w:p w14:paraId="3205A090" w14:textId="26999DE3" w:rsidR="00150922" w:rsidRDefault="009E42AC" w:rsidP="00150922">
      <w:r w:rsidRPr="007E6EC6">
        <w:t>ACLEDin datan mukaan</w:t>
      </w:r>
      <w:r>
        <w:t xml:space="preserve"> Pohjois-Libanonin maakunnan alueella</w:t>
      </w:r>
      <w:r w:rsidRPr="007E6EC6">
        <w:t xml:space="preserve"> raportoitiin</w:t>
      </w:r>
      <w:r>
        <w:t xml:space="preserve"> </w:t>
      </w:r>
      <w:r w:rsidRPr="00A957C6">
        <w:t>1.</w:t>
      </w:r>
      <w:r>
        <w:t>1</w:t>
      </w:r>
      <w:r w:rsidRPr="00A957C6">
        <w:t>.–</w:t>
      </w:r>
      <w:r>
        <w:t>24</w:t>
      </w:r>
      <w:r w:rsidRPr="00A957C6">
        <w:t>.</w:t>
      </w:r>
      <w:r>
        <w:t>4</w:t>
      </w:r>
      <w:r w:rsidRPr="00A957C6">
        <w:t>.202</w:t>
      </w:r>
      <w:r>
        <w:t>6</w:t>
      </w:r>
      <w:r w:rsidRPr="00A957C6">
        <w:t xml:space="preserve"> </w:t>
      </w:r>
      <w:r>
        <w:t xml:space="preserve">yhteensä 10 </w:t>
      </w:r>
      <w:r w:rsidRPr="007E6EC6">
        <w:t>turvallisuusvälikohtau</w:t>
      </w:r>
      <w:r>
        <w:t>sta,</w:t>
      </w:r>
      <w:r w:rsidRPr="007E6EC6">
        <w:t xml:space="preserve"> jotka koostuivat taisteluista (</w:t>
      </w:r>
      <w:r>
        <w:t>4</w:t>
      </w:r>
      <w:r w:rsidRPr="007E6EC6">
        <w:t>), räjähde- ja ilmaiskuista (</w:t>
      </w:r>
      <w:r>
        <w:t>4</w:t>
      </w:r>
      <w:r w:rsidRPr="007E6EC6">
        <w:t>) sekä väkivallasta siviilejä vastaan (</w:t>
      </w:r>
      <w:r>
        <w:t>2</w:t>
      </w:r>
      <w:r w:rsidRPr="007E6EC6">
        <w:t>)</w:t>
      </w:r>
      <w:r>
        <w:t xml:space="preserve">. Turvallisuusvälikohtauksista 60 prosenttia (6 tapausta) oli tuntemattomien aseellisten ryhmien siviileihin kohdistamaa väkivaltaa tai tuntemattomien aseellisten ryhmien tai aseellisten klaaniryhmien välisiä taisteluja. 30 prosenttia (3 tapausta) oli Israelin armeijan tekemiä ilma/drooni-iskuja ja </w:t>
      </w:r>
      <w:r w:rsidRPr="00E74C96">
        <w:t>kranaatti-/tykistötulitu</w:t>
      </w:r>
      <w:r>
        <w:t>sta/</w:t>
      </w:r>
      <w:r w:rsidRPr="00E74C96">
        <w:t>ohjusisku</w:t>
      </w:r>
      <w:r>
        <w:t>ja</w:t>
      </w:r>
      <w:r w:rsidR="00356D41">
        <w:t>.</w:t>
      </w:r>
      <w:r w:rsidR="00356D41">
        <w:rPr>
          <w:rStyle w:val="Alaviitteenviite"/>
        </w:rPr>
        <w:footnoteReference w:id="130"/>
      </w:r>
    </w:p>
    <w:p w14:paraId="7AA00CB7" w14:textId="289993EA" w:rsidR="00356D41" w:rsidRDefault="00356D41" w:rsidP="00150922">
      <w:r>
        <w:t>ACLED raportoi Pohjois-Libanonin maakunnassa tarkastelujakson aikana yhteensä 8 kuolonuhria.</w:t>
      </w:r>
      <w:r>
        <w:rPr>
          <w:rStyle w:val="Alaviitteenviite"/>
        </w:rPr>
        <w:t xml:space="preserve"> </w:t>
      </w:r>
      <w:r>
        <w:t xml:space="preserve">ACLEDin </w:t>
      </w:r>
      <w:proofErr w:type="spellStart"/>
      <w:r>
        <w:t>civilian</w:t>
      </w:r>
      <w:proofErr w:type="spellEnd"/>
      <w:r>
        <w:t xml:space="preserve"> </w:t>
      </w:r>
      <w:proofErr w:type="spellStart"/>
      <w:r>
        <w:t>targeting</w:t>
      </w:r>
      <w:proofErr w:type="spellEnd"/>
      <w:r>
        <w:t xml:space="preserve"> -kategorian perusteella tarkastelujakson aikana raportoiduista turvallisuusvälikohtauksista 30 prosenttia (3 tapausta) kohdistui pääasiallisesti tai ainoastaan siviileihin.</w:t>
      </w:r>
      <w:r>
        <w:rPr>
          <w:rStyle w:val="Alaviitteenviite"/>
        </w:rPr>
        <w:footnoteReference w:id="131"/>
      </w:r>
    </w:p>
    <w:p w14:paraId="26CC311B" w14:textId="122D3F8F" w:rsidR="000363B4" w:rsidRDefault="00CF454B" w:rsidP="00150922">
      <w:r>
        <w:t>ACLED raportoi Israelin laivaston</w:t>
      </w:r>
      <w:r w:rsidR="00B8711E">
        <w:t xml:space="preserve"> tehneen</w:t>
      </w:r>
      <w:r>
        <w:t xml:space="preserve"> 5.3.2026 iskun </w:t>
      </w:r>
      <w:proofErr w:type="spellStart"/>
      <w:r>
        <w:t>Beddawin</w:t>
      </w:r>
      <w:proofErr w:type="spellEnd"/>
      <w:r>
        <w:t xml:space="preserve"> palestiinalaisleirillä sijaitsevaan rakennukseen. Iskussa sai surmansa kaksi henkilöä ja yksi loukkaantui. Yksi uhreista oli Hamasin Libanonin siiven komentaja.</w:t>
      </w:r>
      <w:r>
        <w:rPr>
          <w:rStyle w:val="Alaviitteenviite"/>
        </w:rPr>
        <w:footnoteReference w:id="132"/>
      </w:r>
    </w:p>
    <w:p w14:paraId="562A300B" w14:textId="47FF5F65" w:rsidR="00356D41" w:rsidRPr="007E6EC6" w:rsidRDefault="00356D41" w:rsidP="00356D41">
      <w:r>
        <w:t xml:space="preserve">ACLEDin datan mukaan turvallisuusvälikohtauksia tapahtui Pohjois-Libanonin maakunnan alueella eri kuukausina seuraavasti: </w:t>
      </w:r>
    </w:p>
    <w:tbl>
      <w:tblPr>
        <w:tblStyle w:val="TaulukkoRuudukko"/>
        <w:tblW w:w="8924" w:type="dxa"/>
        <w:tblLook w:val="04A0" w:firstRow="1" w:lastRow="0" w:firstColumn="1" w:lastColumn="0" w:noHBand="0" w:noVBand="1"/>
      </w:tblPr>
      <w:tblGrid>
        <w:gridCol w:w="1413"/>
        <w:gridCol w:w="1842"/>
        <w:gridCol w:w="1985"/>
        <w:gridCol w:w="1842"/>
        <w:gridCol w:w="1842"/>
      </w:tblGrid>
      <w:tr w:rsidR="00356D41" w14:paraId="702C345C" w14:textId="77777777" w:rsidTr="001C0153">
        <w:tc>
          <w:tcPr>
            <w:tcW w:w="1413" w:type="dxa"/>
            <w:shd w:val="clear" w:color="auto" w:fill="auto"/>
          </w:tcPr>
          <w:p w14:paraId="2B81F874" w14:textId="77777777" w:rsidR="00356D41" w:rsidRPr="00DA6BF4" w:rsidRDefault="00356D41" w:rsidP="00C61C6A">
            <w:pPr>
              <w:jc w:val="left"/>
              <w:rPr>
                <w:b/>
                <w:bCs/>
              </w:rPr>
            </w:pPr>
            <w:r w:rsidRPr="00DA6BF4">
              <w:rPr>
                <w:b/>
                <w:bCs/>
              </w:rPr>
              <w:t>Kk/vuosi</w:t>
            </w:r>
          </w:p>
        </w:tc>
        <w:tc>
          <w:tcPr>
            <w:tcW w:w="1842" w:type="dxa"/>
            <w:shd w:val="clear" w:color="auto" w:fill="auto"/>
          </w:tcPr>
          <w:p w14:paraId="3425478B" w14:textId="77777777" w:rsidR="00356D41" w:rsidRPr="00DA6BF4" w:rsidRDefault="00356D41" w:rsidP="00C61C6A">
            <w:pPr>
              <w:jc w:val="left"/>
              <w:rPr>
                <w:b/>
                <w:bCs/>
              </w:rPr>
            </w:pPr>
            <w:r>
              <w:rPr>
                <w:b/>
                <w:bCs/>
              </w:rPr>
              <w:t>Taistelut-kategoria</w:t>
            </w:r>
          </w:p>
        </w:tc>
        <w:tc>
          <w:tcPr>
            <w:tcW w:w="1985" w:type="dxa"/>
            <w:shd w:val="clear" w:color="auto" w:fill="auto"/>
          </w:tcPr>
          <w:p w14:paraId="15366B54" w14:textId="77777777" w:rsidR="00356D41" w:rsidRPr="00DA6BF4" w:rsidRDefault="00356D41" w:rsidP="00C61C6A">
            <w:pPr>
              <w:jc w:val="left"/>
              <w:rPr>
                <w:b/>
                <w:bCs/>
              </w:rPr>
            </w:pPr>
            <w:r>
              <w:rPr>
                <w:b/>
                <w:bCs/>
              </w:rPr>
              <w:t>R</w:t>
            </w:r>
            <w:r w:rsidRPr="007E6EC6">
              <w:rPr>
                <w:b/>
                <w:bCs/>
              </w:rPr>
              <w:t>äjähde- ja ilmaisku</w:t>
            </w:r>
            <w:r>
              <w:rPr>
                <w:b/>
                <w:bCs/>
              </w:rPr>
              <w:t>t -kategoria</w:t>
            </w:r>
          </w:p>
        </w:tc>
        <w:tc>
          <w:tcPr>
            <w:tcW w:w="1842" w:type="dxa"/>
            <w:shd w:val="clear" w:color="auto" w:fill="auto"/>
          </w:tcPr>
          <w:p w14:paraId="63C02219" w14:textId="77777777" w:rsidR="00356D41" w:rsidRPr="00DA6BF4" w:rsidRDefault="00356D41" w:rsidP="00C61C6A">
            <w:pPr>
              <w:jc w:val="left"/>
              <w:rPr>
                <w:b/>
                <w:bCs/>
              </w:rPr>
            </w:pPr>
            <w:r>
              <w:rPr>
                <w:b/>
                <w:bCs/>
              </w:rPr>
              <w:t>V</w:t>
            </w:r>
            <w:r w:rsidRPr="007E6EC6">
              <w:rPr>
                <w:b/>
                <w:bCs/>
              </w:rPr>
              <w:t>äkival</w:t>
            </w:r>
            <w:r>
              <w:rPr>
                <w:b/>
                <w:bCs/>
              </w:rPr>
              <w:t>ta</w:t>
            </w:r>
            <w:r w:rsidRPr="007E6EC6">
              <w:rPr>
                <w:b/>
                <w:bCs/>
              </w:rPr>
              <w:t xml:space="preserve"> siviilejä vastaan</w:t>
            </w:r>
            <w:r>
              <w:rPr>
                <w:b/>
                <w:bCs/>
              </w:rPr>
              <w:t xml:space="preserve"> -kategoria</w:t>
            </w:r>
          </w:p>
        </w:tc>
        <w:tc>
          <w:tcPr>
            <w:tcW w:w="1842" w:type="dxa"/>
            <w:shd w:val="clear" w:color="auto" w:fill="auto"/>
          </w:tcPr>
          <w:p w14:paraId="5CE8F5D8" w14:textId="77777777" w:rsidR="00356D41" w:rsidRPr="00DA6BF4" w:rsidRDefault="00356D41" w:rsidP="00C61C6A">
            <w:pPr>
              <w:jc w:val="left"/>
              <w:rPr>
                <w:b/>
                <w:bCs/>
              </w:rPr>
            </w:pPr>
            <w:r w:rsidRPr="00DA6BF4">
              <w:rPr>
                <w:b/>
                <w:bCs/>
              </w:rPr>
              <w:t>Turvallisuus-välikohtaukset</w:t>
            </w:r>
            <w:r>
              <w:rPr>
                <w:b/>
                <w:bCs/>
              </w:rPr>
              <w:t xml:space="preserve"> yhteensä</w:t>
            </w:r>
          </w:p>
        </w:tc>
      </w:tr>
      <w:tr w:rsidR="00356D41" w14:paraId="7EF900DB" w14:textId="77777777" w:rsidTr="001C0153">
        <w:tc>
          <w:tcPr>
            <w:tcW w:w="1413" w:type="dxa"/>
            <w:shd w:val="clear" w:color="auto" w:fill="auto"/>
          </w:tcPr>
          <w:p w14:paraId="6AE1A5E7" w14:textId="77777777" w:rsidR="00356D41" w:rsidRDefault="00356D41" w:rsidP="00C61C6A">
            <w:r>
              <w:t>1/2026</w:t>
            </w:r>
          </w:p>
        </w:tc>
        <w:tc>
          <w:tcPr>
            <w:tcW w:w="1842" w:type="dxa"/>
            <w:shd w:val="clear" w:color="auto" w:fill="auto"/>
          </w:tcPr>
          <w:p w14:paraId="6DA6921D" w14:textId="2C1A4F79" w:rsidR="00356D41" w:rsidRDefault="00356D41" w:rsidP="00C61C6A">
            <w:r>
              <w:t>2</w:t>
            </w:r>
          </w:p>
        </w:tc>
        <w:tc>
          <w:tcPr>
            <w:tcW w:w="1985" w:type="dxa"/>
            <w:shd w:val="clear" w:color="auto" w:fill="auto"/>
          </w:tcPr>
          <w:p w14:paraId="2A4064D6" w14:textId="0B6BF813" w:rsidR="00356D41" w:rsidRDefault="00356D41" w:rsidP="00C61C6A">
            <w:r>
              <w:t>1</w:t>
            </w:r>
          </w:p>
        </w:tc>
        <w:tc>
          <w:tcPr>
            <w:tcW w:w="1842" w:type="dxa"/>
            <w:shd w:val="clear" w:color="auto" w:fill="auto"/>
          </w:tcPr>
          <w:p w14:paraId="03693ACA" w14:textId="77777777" w:rsidR="00356D41" w:rsidRDefault="00356D41" w:rsidP="00C61C6A">
            <w:r>
              <w:t>-</w:t>
            </w:r>
          </w:p>
        </w:tc>
        <w:tc>
          <w:tcPr>
            <w:tcW w:w="1842" w:type="dxa"/>
            <w:shd w:val="clear" w:color="auto" w:fill="auto"/>
          </w:tcPr>
          <w:p w14:paraId="77011113" w14:textId="7676672D" w:rsidR="00356D41" w:rsidRDefault="00356D41" w:rsidP="00C61C6A">
            <w:r>
              <w:t>3</w:t>
            </w:r>
          </w:p>
        </w:tc>
      </w:tr>
      <w:tr w:rsidR="00356D41" w14:paraId="3E7C207F" w14:textId="77777777" w:rsidTr="001C0153">
        <w:tc>
          <w:tcPr>
            <w:tcW w:w="1413" w:type="dxa"/>
            <w:shd w:val="clear" w:color="auto" w:fill="auto"/>
          </w:tcPr>
          <w:p w14:paraId="31A2D49C" w14:textId="77777777" w:rsidR="00356D41" w:rsidRDefault="00356D41" w:rsidP="00C61C6A">
            <w:r>
              <w:t>2/2026</w:t>
            </w:r>
          </w:p>
        </w:tc>
        <w:tc>
          <w:tcPr>
            <w:tcW w:w="1842" w:type="dxa"/>
            <w:shd w:val="clear" w:color="auto" w:fill="auto"/>
          </w:tcPr>
          <w:p w14:paraId="4EC332AC" w14:textId="243946C5" w:rsidR="00356D41" w:rsidRDefault="00356D41" w:rsidP="00C61C6A">
            <w:r>
              <w:t>1</w:t>
            </w:r>
          </w:p>
        </w:tc>
        <w:tc>
          <w:tcPr>
            <w:tcW w:w="1985" w:type="dxa"/>
            <w:shd w:val="clear" w:color="auto" w:fill="auto"/>
          </w:tcPr>
          <w:p w14:paraId="317BCDB2" w14:textId="77777777" w:rsidR="00356D41" w:rsidRDefault="00356D41" w:rsidP="00C61C6A">
            <w:r>
              <w:t>-</w:t>
            </w:r>
          </w:p>
        </w:tc>
        <w:tc>
          <w:tcPr>
            <w:tcW w:w="1842" w:type="dxa"/>
            <w:shd w:val="clear" w:color="auto" w:fill="auto"/>
          </w:tcPr>
          <w:p w14:paraId="758EFE00" w14:textId="33782C09" w:rsidR="00356D41" w:rsidRDefault="00356D41" w:rsidP="00C61C6A">
            <w:r>
              <w:t>-</w:t>
            </w:r>
          </w:p>
        </w:tc>
        <w:tc>
          <w:tcPr>
            <w:tcW w:w="1842" w:type="dxa"/>
            <w:shd w:val="clear" w:color="auto" w:fill="auto"/>
          </w:tcPr>
          <w:p w14:paraId="09B34C20" w14:textId="77777777" w:rsidR="00356D41" w:rsidRDefault="00356D41" w:rsidP="00C61C6A">
            <w:r>
              <w:t>1</w:t>
            </w:r>
          </w:p>
        </w:tc>
      </w:tr>
      <w:tr w:rsidR="00356D41" w14:paraId="0651B8C8" w14:textId="77777777" w:rsidTr="001C0153">
        <w:tc>
          <w:tcPr>
            <w:tcW w:w="1413" w:type="dxa"/>
            <w:shd w:val="clear" w:color="auto" w:fill="auto"/>
          </w:tcPr>
          <w:p w14:paraId="3AF77CCE" w14:textId="77777777" w:rsidR="00356D41" w:rsidRDefault="00356D41" w:rsidP="00C61C6A">
            <w:r>
              <w:t>3/2026</w:t>
            </w:r>
          </w:p>
        </w:tc>
        <w:tc>
          <w:tcPr>
            <w:tcW w:w="1842" w:type="dxa"/>
            <w:shd w:val="clear" w:color="auto" w:fill="auto"/>
          </w:tcPr>
          <w:p w14:paraId="437BCE6A" w14:textId="77777777" w:rsidR="00356D41" w:rsidRDefault="00356D41" w:rsidP="00C61C6A">
            <w:r>
              <w:t>-</w:t>
            </w:r>
          </w:p>
        </w:tc>
        <w:tc>
          <w:tcPr>
            <w:tcW w:w="1985" w:type="dxa"/>
            <w:shd w:val="clear" w:color="auto" w:fill="auto"/>
          </w:tcPr>
          <w:p w14:paraId="7FAAA1B4" w14:textId="04306AD2" w:rsidR="00356D41" w:rsidRDefault="00356D41" w:rsidP="00C61C6A">
            <w:r>
              <w:t>1</w:t>
            </w:r>
          </w:p>
        </w:tc>
        <w:tc>
          <w:tcPr>
            <w:tcW w:w="1842" w:type="dxa"/>
            <w:shd w:val="clear" w:color="auto" w:fill="auto"/>
          </w:tcPr>
          <w:p w14:paraId="500A777E" w14:textId="28BFF426" w:rsidR="00356D41" w:rsidRDefault="00356D41" w:rsidP="00C61C6A">
            <w:r>
              <w:t>2</w:t>
            </w:r>
          </w:p>
        </w:tc>
        <w:tc>
          <w:tcPr>
            <w:tcW w:w="1842" w:type="dxa"/>
            <w:shd w:val="clear" w:color="auto" w:fill="auto"/>
          </w:tcPr>
          <w:p w14:paraId="3C96F56A" w14:textId="7308627D" w:rsidR="00356D41" w:rsidRDefault="00356D41" w:rsidP="00C61C6A">
            <w:r>
              <w:t>3</w:t>
            </w:r>
          </w:p>
        </w:tc>
      </w:tr>
      <w:tr w:rsidR="00356D41" w14:paraId="2AF20C84" w14:textId="77777777" w:rsidTr="001C0153">
        <w:tc>
          <w:tcPr>
            <w:tcW w:w="1413" w:type="dxa"/>
            <w:shd w:val="clear" w:color="auto" w:fill="auto"/>
          </w:tcPr>
          <w:p w14:paraId="082A78E5" w14:textId="77777777" w:rsidR="00356D41" w:rsidRDefault="00356D41" w:rsidP="00C61C6A">
            <w:r>
              <w:t>1.–24.4.2026</w:t>
            </w:r>
          </w:p>
        </w:tc>
        <w:tc>
          <w:tcPr>
            <w:tcW w:w="1842" w:type="dxa"/>
            <w:shd w:val="clear" w:color="auto" w:fill="auto"/>
          </w:tcPr>
          <w:p w14:paraId="606CB16C" w14:textId="4C92ABD0" w:rsidR="00356D41" w:rsidRDefault="00356D41" w:rsidP="00C61C6A">
            <w:r>
              <w:t>1</w:t>
            </w:r>
          </w:p>
        </w:tc>
        <w:tc>
          <w:tcPr>
            <w:tcW w:w="1985" w:type="dxa"/>
            <w:shd w:val="clear" w:color="auto" w:fill="auto"/>
          </w:tcPr>
          <w:p w14:paraId="44DF59F8" w14:textId="0283CF76" w:rsidR="00356D41" w:rsidRDefault="00356D41" w:rsidP="00C61C6A">
            <w:r>
              <w:t>2</w:t>
            </w:r>
          </w:p>
        </w:tc>
        <w:tc>
          <w:tcPr>
            <w:tcW w:w="1842" w:type="dxa"/>
            <w:shd w:val="clear" w:color="auto" w:fill="auto"/>
          </w:tcPr>
          <w:p w14:paraId="478B61D9" w14:textId="77777777" w:rsidR="00356D41" w:rsidRDefault="00356D41" w:rsidP="00C61C6A">
            <w:r>
              <w:t>-</w:t>
            </w:r>
          </w:p>
        </w:tc>
        <w:tc>
          <w:tcPr>
            <w:tcW w:w="1842" w:type="dxa"/>
            <w:shd w:val="clear" w:color="auto" w:fill="auto"/>
          </w:tcPr>
          <w:p w14:paraId="4935AB1B" w14:textId="3070949F" w:rsidR="00356D41" w:rsidRDefault="00356D41" w:rsidP="00C61C6A">
            <w:r>
              <w:t>3</w:t>
            </w:r>
          </w:p>
        </w:tc>
      </w:tr>
    </w:tbl>
    <w:p w14:paraId="1EA0C26A" w14:textId="2C78852B" w:rsidR="001C0153" w:rsidRDefault="001C0153" w:rsidP="001C0153">
      <w:pPr>
        <w:pStyle w:val="Kuvaotsikko"/>
        <w:keepNext/>
      </w:pPr>
      <w:r>
        <w:lastRenderedPageBreak/>
        <w:t xml:space="preserve">Taulukko </w:t>
      </w:r>
      <w:fldSimple w:instr=" SEQ Taulukko \* ARABIC ">
        <w:r>
          <w:rPr>
            <w:noProof/>
          </w:rPr>
          <w:t>8</w:t>
        </w:r>
      </w:fldSimple>
      <w:r>
        <w:t xml:space="preserve">. </w:t>
      </w:r>
      <w:r w:rsidRPr="001C0153">
        <w:t>Turvallisuusvälikohtaukset kuukausittain Pohjois-Libanonin maakunnassa 1.1.2026–24.4.2026. Lähde: ACLED 29.4.2026.</w:t>
      </w:r>
    </w:p>
    <w:p w14:paraId="6FB2F419" w14:textId="529298BB" w:rsidR="00CF454B" w:rsidRPr="00CF454B" w:rsidRDefault="00CF454B" w:rsidP="00CF454B">
      <w:pPr>
        <w:pStyle w:val="LeiptekstiMigri"/>
        <w:ind w:left="0"/>
      </w:pPr>
      <w:r w:rsidRPr="00BC6F28">
        <w:t>ACLEDin datan mukaan</w:t>
      </w:r>
      <w:r>
        <w:t xml:space="preserve"> Israel ei tehnyt </w:t>
      </w:r>
      <w:r w:rsidR="00B8711E">
        <w:t>3</w:t>
      </w:r>
      <w:r>
        <w:t xml:space="preserve">.4.2026 </w:t>
      </w:r>
      <w:r w:rsidR="00B8711E">
        <w:t>jälkeen</w:t>
      </w:r>
      <w:r>
        <w:t xml:space="preserve"> Pohjois-Libanonin maakunnan alueell</w:t>
      </w:r>
      <w:r w:rsidR="00B8711E">
        <w:t>e</w:t>
      </w:r>
      <w:r>
        <w:t xml:space="preserve"> kohdistuneita iskuja.</w:t>
      </w:r>
      <w:r>
        <w:rPr>
          <w:rStyle w:val="Alaviitteenviite"/>
        </w:rPr>
        <w:footnoteReference w:id="133"/>
      </w:r>
    </w:p>
    <w:p w14:paraId="76476463" w14:textId="0D46FF2B" w:rsidR="00150922" w:rsidRDefault="00150922" w:rsidP="00150922">
      <w:pPr>
        <w:pStyle w:val="Otsikko2"/>
      </w:pPr>
      <w:r>
        <w:t xml:space="preserve">Israelin </w:t>
      </w:r>
      <w:r w:rsidR="00A1203B">
        <w:t xml:space="preserve">eri alueille </w:t>
      </w:r>
      <w:r>
        <w:t xml:space="preserve">julkaisemat evakuointimääräykset </w:t>
      </w:r>
    </w:p>
    <w:p w14:paraId="38467B70" w14:textId="22C63A31" w:rsidR="00612D2E" w:rsidRDefault="00612D2E" w:rsidP="00612D2E">
      <w:r>
        <w:t>Israelin armeija on julkaissut 2.3.2026 jälkeen kärjistyneen konfliktin aikana useita eri puolille Libanonia kohdistuneita evakuointimääräyksiä.</w:t>
      </w:r>
      <w:r>
        <w:rPr>
          <w:rStyle w:val="Alaviitteenviite"/>
        </w:rPr>
        <w:footnoteReference w:id="134"/>
      </w:r>
      <w:r>
        <w:t xml:space="preserve"> Evakuointimääräykset kattoivat maaliskuussa ja huhtikuussa julkaistujen lähteiden mukaan yhteensä noin 14 prosenttia Libanonin pinta-alasta.</w:t>
      </w:r>
      <w:r>
        <w:rPr>
          <w:rStyle w:val="Alaviitteenviite"/>
        </w:rPr>
        <w:footnoteReference w:id="135"/>
      </w:r>
      <w:r>
        <w:t xml:space="preserve"> Evakuointimääräykset ovat sisältäneet mm. koko </w:t>
      </w:r>
      <w:proofErr w:type="spellStart"/>
      <w:r>
        <w:t>Zahrani</w:t>
      </w:r>
      <w:proofErr w:type="spellEnd"/>
      <w:r>
        <w:t>-joen eteläpuoleisen osan Etelä-Libanonissa</w:t>
      </w:r>
      <w:r>
        <w:rPr>
          <w:rStyle w:val="Alaviitteenviite"/>
        </w:rPr>
        <w:footnoteReference w:id="136"/>
      </w:r>
      <w:r>
        <w:t xml:space="preserve"> ja Etelä-Beirutin asuinalueet</w:t>
      </w:r>
      <w:r>
        <w:rPr>
          <w:rStyle w:val="Alaviitteenviite"/>
        </w:rPr>
        <w:footnoteReference w:id="137"/>
      </w:r>
      <w:r>
        <w:t xml:space="preserve">. </w:t>
      </w:r>
    </w:p>
    <w:p w14:paraId="45ACC240" w14:textId="2328E63C" w:rsidR="00723CDB" w:rsidRDefault="00AF177E" w:rsidP="00EE1C2A">
      <w:proofErr w:type="spellStart"/>
      <w:r>
        <w:t>OHCHR:n</w:t>
      </w:r>
      <w:proofErr w:type="spellEnd"/>
      <w:r w:rsidR="008947CC">
        <w:t xml:space="preserve"> 24.4.2026</w:t>
      </w:r>
      <w:r w:rsidR="008947CC" w:rsidRPr="008947CC">
        <w:t xml:space="preserve"> </w:t>
      </w:r>
      <w:r w:rsidR="008947CC">
        <w:t>julkaistun raportin mukaan evakuointimääräykset sisäl</w:t>
      </w:r>
      <w:r w:rsidR="00612D2E">
        <w:t>sivät</w:t>
      </w:r>
      <w:r w:rsidR="008947CC">
        <w:t xml:space="preserve"> yli 189 kaupunkia ja kylää Libanonin eteläosissa, </w:t>
      </w:r>
      <w:proofErr w:type="spellStart"/>
      <w:r w:rsidR="008947CC">
        <w:t>Bekaan</w:t>
      </w:r>
      <w:proofErr w:type="spellEnd"/>
      <w:r w:rsidR="008947CC">
        <w:t xml:space="preserve"> laakson alueella ja Beirutin eteläisissä kaupunginosissa.</w:t>
      </w:r>
      <w:r w:rsidR="008947CC">
        <w:rPr>
          <w:rStyle w:val="Alaviitteenviite"/>
        </w:rPr>
        <w:footnoteReference w:id="138"/>
      </w:r>
      <w:r w:rsidR="00EE1C2A" w:rsidRPr="00EE1C2A">
        <w:t xml:space="preserve"> </w:t>
      </w:r>
      <w:r w:rsidR="00EE1C2A">
        <w:t xml:space="preserve">OCHAn 14.3.2026 julkaistusta karttagrafiikasta näkyy, että Israel oli määrännyt siihen mennessä evakuoitavaksi myös lukuisia </w:t>
      </w:r>
      <w:proofErr w:type="spellStart"/>
      <w:r w:rsidR="00EE1C2A">
        <w:t>Zahrani</w:t>
      </w:r>
      <w:proofErr w:type="spellEnd"/>
      <w:r w:rsidR="00EE1C2A">
        <w:t xml:space="preserve">-joen pohjoispuolella ja </w:t>
      </w:r>
      <w:proofErr w:type="spellStart"/>
      <w:r w:rsidR="00EE1C2A">
        <w:t>Bekaan</w:t>
      </w:r>
      <w:proofErr w:type="spellEnd"/>
      <w:r w:rsidR="00EE1C2A">
        <w:t xml:space="preserve"> laakson etelä- ja pohjoisosissa sijaitsevia kyliä.</w:t>
      </w:r>
      <w:r w:rsidR="00EE1C2A">
        <w:rPr>
          <w:rStyle w:val="Alaviitteenviite"/>
        </w:rPr>
        <w:footnoteReference w:id="139"/>
      </w:r>
      <w:r w:rsidR="00EE1C2A">
        <w:t xml:space="preserve"> </w:t>
      </w:r>
      <w:r w:rsidR="008947CC">
        <w:t>Israelin armeija</w:t>
      </w:r>
      <w:r w:rsidR="00C32CA5">
        <w:t xml:space="preserve"> </w:t>
      </w:r>
      <w:r w:rsidR="0063762E">
        <w:t xml:space="preserve">on </w:t>
      </w:r>
      <w:r w:rsidR="00125817">
        <w:t xml:space="preserve">jatkanut </w:t>
      </w:r>
      <w:r w:rsidR="00612D2E">
        <w:t xml:space="preserve">eri alueille kohdistuvien </w:t>
      </w:r>
      <w:r w:rsidR="00125817">
        <w:t>evakuointimääräysten julkaisua myös</w:t>
      </w:r>
      <w:r w:rsidR="0063762E">
        <w:t xml:space="preserve"> 16.4.2026 </w:t>
      </w:r>
      <w:r w:rsidR="00125817">
        <w:t>solmitun</w:t>
      </w:r>
      <w:r w:rsidR="0063762E">
        <w:t xml:space="preserve"> tulitauon </w:t>
      </w:r>
      <w:r w:rsidR="00125817">
        <w:t>alkamisen jälkeen.</w:t>
      </w:r>
      <w:r w:rsidR="00C32CA5">
        <w:rPr>
          <w:rStyle w:val="Alaviitteenviite"/>
        </w:rPr>
        <w:footnoteReference w:id="140"/>
      </w:r>
      <w:r w:rsidR="00723CDB">
        <w:t xml:space="preserve"> Libanonilaismedia </w:t>
      </w:r>
      <w:proofErr w:type="spellStart"/>
      <w:r w:rsidR="00723CDB">
        <w:t>Megaphone</w:t>
      </w:r>
      <w:proofErr w:type="spellEnd"/>
      <w:r w:rsidR="00723CDB">
        <w:t xml:space="preserve"> raportoi 11.5.2026 tulitauon jälkeen julkais</w:t>
      </w:r>
      <w:r w:rsidR="00700298">
        <w:t>tujen</w:t>
      </w:r>
      <w:r w:rsidR="00723CDB">
        <w:t xml:space="preserve"> evakuointimääräysten kattaneen </w:t>
      </w:r>
      <w:r w:rsidR="00C830B8">
        <w:t xml:space="preserve">jo </w:t>
      </w:r>
      <w:r w:rsidR="00723CDB">
        <w:t>84 eri kylää.</w:t>
      </w:r>
      <w:r w:rsidR="00723CDB">
        <w:rPr>
          <w:rStyle w:val="Alaviitteenviite"/>
        </w:rPr>
        <w:footnoteReference w:id="141"/>
      </w:r>
    </w:p>
    <w:p w14:paraId="12B7FEF8" w14:textId="32BD8A4B" w:rsidR="00723CDB" w:rsidRDefault="00723CDB" w:rsidP="00723CDB">
      <w:r>
        <w:t xml:space="preserve">Britanniasta käsin toimivan </w:t>
      </w:r>
      <w:proofErr w:type="spellStart"/>
      <w:r w:rsidRPr="00F232AE">
        <w:t>Medical</w:t>
      </w:r>
      <w:proofErr w:type="spellEnd"/>
      <w:r w:rsidRPr="00F232AE">
        <w:t xml:space="preserve"> Aid </w:t>
      </w:r>
      <w:r>
        <w:t>f</w:t>
      </w:r>
      <w:r w:rsidRPr="00F232AE">
        <w:t xml:space="preserve">or </w:t>
      </w:r>
      <w:proofErr w:type="spellStart"/>
      <w:r w:rsidRPr="00F232AE">
        <w:t>Palestinians</w:t>
      </w:r>
      <w:proofErr w:type="spellEnd"/>
      <w:r w:rsidRPr="00F232AE">
        <w:t xml:space="preserve"> </w:t>
      </w:r>
      <w:r>
        <w:t xml:space="preserve">(MAP) </w:t>
      </w:r>
      <w:r w:rsidRPr="00F232AE">
        <w:t>-järjestön 6.3.2026 julkaisem</w:t>
      </w:r>
      <w:r>
        <w:t>an tiedotteen mukaan Israelin maaliskuun alussa julkaisemat evakuointimääräykset katt</w:t>
      </w:r>
      <w:r>
        <w:t xml:space="preserve">oivat </w:t>
      </w:r>
      <w:r>
        <w:t xml:space="preserve">yhteensä viisi Libanonissa sijaitsevaa palestiinalaisleiriä: </w:t>
      </w:r>
      <w:proofErr w:type="spellStart"/>
      <w:r>
        <w:t>Burj</w:t>
      </w:r>
      <w:proofErr w:type="spellEnd"/>
      <w:r>
        <w:t xml:space="preserve"> </w:t>
      </w:r>
      <w:proofErr w:type="spellStart"/>
      <w:r>
        <w:t>al-Barajnen</w:t>
      </w:r>
      <w:proofErr w:type="spellEnd"/>
      <w:r>
        <w:t xml:space="preserve"> ja </w:t>
      </w:r>
      <w:proofErr w:type="spellStart"/>
      <w:r>
        <w:t>Shatilan</w:t>
      </w:r>
      <w:proofErr w:type="spellEnd"/>
      <w:r>
        <w:t xml:space="preserve"> leirit Etelä-Beirutissa ja </w:t>
      </w:r>
      <w:proofErr w:type="spellStart"/>
      <w:r w:rsidRPr="00F232AE">
        <w:t>Rashidiye</w:t>
      </w:r>
      <w:r>
        <w:t>n</w:t>
      </w:r>
      <w:proofErr w:type="spellEnd"/>
      <w:r w:rsidRPr="00F232AE">
        <w:t xml:space="preserve">, </w:t>
      </w:r>
      <w:proofErr w:type="spellStart"/>
      <w:r w:rsidRPr="00F232AE">
        <w:t>Burj</w:t>
      </w:r>
      <w:proofErr w:type="spellEnd"/>
      <w:r w:rsidRPr="00F232AE">
        <w:t xml:space="preserve"> </w:t>
      </w:r>
      <w:proofErr w:type="spellStart"/>
      <w:r>
        <w:t>al-</w:t>
      </w:r>
      <w:r w:rsidRPr="00F232AE">
        <w:t>Shemali</w:t>
      </w:r>
      <w:r>
        <w:t>n</w:t>
      </w:r>
      <w:proofErr w:type="spellEnd"/>
      <w:r w:rsidRPr="00F232AE">
        <w:t xml:space="preserve"> </w:t>
      </w:r>
      <w:r>
        <w:t xml:space="preserve">ja </w:t>
      </w:r>
      <w:proofErr w:type="spellStart"/>
      <w:r>
        <w:t>a</w:t>
      </w:r>
      <w:r w:rsidRPr="00F232AE">
        <w:t>l</w:t>
      </w:r>
      <w:proofErr w:type="spellEnd"/>
      <w:r>
        <w:t>-</w:t>
      </w:r>
      <w:r w:rsidRPr="00F232AE">
        <w:t>Buss</w:t>
      </w:r>
      <w:r>
        <w:t xml:space="preserve">in leirit </w:t>
      </w:r>
      <w:proofErr w:type="spellStart"/>
      <w:r>
        <w:t>Litani</w:t>
      </w:r>
      <w:proofErr w:type="spellEnd"/>
      <w:r>
        <w:t>-joen eteläpuolella.</w:t>
      </w:r>
      <w:r>
        <w:rPr>
          <w:rStyle w:val="Alaviitteenviite"/>
        </w:rPr>
        <w:footnoteReference w:id="142"/>
      </w:r>
    </w:p>
    <w:p w14:paraId="6C12D6BB" w14:textId="01A0C021" w:rsidR="00E31794" w:rsidRPr="00723CDB" w:rsidRDefault="00E31794" w:rsidP="00EE1C2A">
      <w:r w:rsidRPr="00723CDB">
        <w:t>Ennen 16.4.2026 solmittua tulitaukoa julkaistut evakuointimääräykset</w:t>
      </w:r>
      <w:r w:rsidR="00EE1C2A">
        <w:t xml:space="preserve"> </w:t>
      </w:r>
      <w:r w:rsidR="00EE1C2A" w:rsidRPr="00723CDB">
        <w:t>(lista ei välttämättä kattava):</w:t>
      </w:r>
    </w:p>
    <w:p w14:paraId="43F82F67" w14:textId="22B4C7C4" w:rsidR="00150922" w:rsidRDefault="00150922" w:rsidP="00723CDB">
      <w:pPr>
        <w:pStyle w:val="Luettelokappale"/>
        <w:numPr>
          <w:ilvl w:val="0"/>
          <w:numId w:val="38"/>
        </w:numPr>
      </w:pPr>
      <w:r>
        <w:t xml:space="preserve">Maanantaina 2.3.2026 Israelin armeijan arabiankielinen tiedottaja </w:t>
      </w:r>
      <w:proofErr w:type="spellStart"/>
      <w:r>
        <w:t>Avichay</w:t>
      </w:r>
      <w:proofErr w:type="spellEnd"/>
      <w:r>
        <w:t xml:space="preserve"> </w:t>
      </w:r>
      <w:proofErr w:type="spellStart"/>
      <w:r>
        <w:t>Adraee</w:t>
      </w:r>
      <w:proofErr w:type="spellEnd"/>
      <w:r>
        <w:t xml:space="preserve"> julkaisi viestipalvelu X:ssä ensimmäisen useita kymmeniä Etelä-Libanonin kyliä kattaneen evakuointimääräyksen. Määräyksessä kehotettiin </w:t>
      </w:r>
      <w:r w:rsidR="00EE66B6">
        <w:t>kaikkia asukkaita</w:t>
      </w:r>
      <w:r>
        <w:t xml:space="preserve"> siirtymään vähintään 1 000 metrin päähän </w:t>
      </w:r>
      <w:r w:rsidR="00670475">
        <w:t>kylien</w:t>
      </w:r>
      <w:r>
        <w:t xml:space="preserve"> alueista </w:t>
      </w:r>
      <w:r w:rsidR="00EE66B6">
        <w:t xml:space="preserve">ja </w:t>
      </w:r>
      <w:r>
        <w:t>pysymään kaukana kaikista Hizbollahin jäsenistä, tiloista ja sotilaskalustosta.</w:t>
      </w:r>
      <w:r>
        <w:rPr>
          <w:rStyle w:val="Alaviitteenviite"/>
        </w:rPr>
        <w:footnoteReference w:id="143"/>
      </w:r>
    </w:p>
    <w:p w14:paraId="233F4DCC" w14:textId="0A3D210B" w:rsidR="00150922" w:rsidRDefault="00150922" w:rsidP="00723CDB">
      <w:pPr>
        <w:pStyle w:val="Luettelokappale"/>
        <w:numPr>
          <w:ilvl w:val="0"/>
          <w:numId w:val="38"/>
        </w:numPr>
      </w:pPr>
      <w:r>
        <w:t>Keskiviikkona 4.3.2026 Israel</w:t>
      </w:r>
      <w:r w:rsidR="00670475">
        <w:t>in armeija</w:t>
      </w:r>
      <w:r>
        <w:t xml:space="preserve"> määräsi koko </w:t>
      </w:r>
      <w:proofErr w:type="spellStart"/>
      <w:r>
        <w:t>Litani</w:t>
      </w:r>
      <w:proofErr w:type="spellEnd"/>
      <w:r>
        <w:t>-joen eteläpuoleisen osan Etelä-Libanonissa evakuoitavaksi.</w:t>
      </w:r>
      <w:r>
        <w:rPr>
          <w:rStyle w:val="Alaviitteenviite"/>
        </w:rPr>
        <w:footnoteReference w:id="144"/>
      </w:r>
      <w:r w:rsidR="00597806">
        <w:t xml:space="preserve"> Evakuointimääräyksessä</w:t>
      </w:r>
      <w:r>
        <w:t xml:space="preserve"> Etelä-Libanonin asukkaita </w:t>
      </w:r>
      <w:r w:rsidR="00670475">
        <w:t xml:space="preserve">kehotettiin </w:t>
      </w:r>
      <w:r>
        <w:t xml:space="preserve">siirtymään </w:t>
      </w:r>
      <w:proofErr w:type="spellStart"/>
      <w:r>
        <w:t>Litani</w:t>
      </w:r>
      <w:proofErr w:type="spellEnd"/>
      <w:r>
        <w:t>-joen pohjoispuolelle</w:t>
      </w:r>
      <w:r w:rsidR="00670475">
        <w:t xml:space="preserve"> välittömästi</w:t>
      </w:r>
      <w:r>
        <w:t>.</w:t>
      </w:r>
      <w:r>
        <w:rPr>
          <w:rStyle w:val="Alaviitteenviite"/>
        </w:rPr>
        <w:footnoteReference w:id="145"/>
      </w:r>
      <w:r>
        <w:t xml:space="preserve"> OHCHR totesi 6.3.2026 </w:t>
      </w:r>
      <w:r>
        <w:lastRenderedPageBreak/>
        <w:t>julkaistussa lausunnossa Israelin evakuointimääräysten koskeneen siihen mennessä yli sataa kaupunkia ja kylää Etelä-Libanonissa.</w:t>
      </w:r>
      <w:r>
        <w:rPr>
          <w:rStyle w:val="Alaviitteenviite"/>
        </w:rPr>
        <w:footnoteReference w:id="146"/>
      </w:r>
    </w:p>
    <w:p w14:paraId="44C863E3" w14:textId="68D6E3CB" w:rsidR="00C32CA5" w:rsidRDefault="00150922" w:rsidP="00723CDB">
      <w:pPr>
        <w:pStyle w:val="Luettelokappale"/>
        <w:numPr>
          <w:ilvl w:val="0"/>
          <w:numId w:val="38"/>
        </w:numPr>
      </w:pPr>
      <w:r>
        <w:t xml:space="preserve">Torstaina 5.3.2026 Israelin armeija määräsi lähes koko Etelä-Beirutin alueen välittömästi evakuoitavaksi. Evakuointimääräys koski </w:t>
      </w:r>
      <w:proofErr w:type="spellStart"/>
      <w:r>
        <w:t>Haret</w:t>
      </w:r>
      <w:proofErr w:type="spellEnd"/>
      <w:r>
        <w:t xml:space="preserve"> </w:t>
      </w:r>
      <w:proofErr w:type="spellStart"/>
      <w:r>
        <w:t>Hreikin</w:t>
      </w:r>
      <w:proofErr w:type="spellEnd"/>
      <w:r>
        <w:t xml:space="preserve">, </w:t>
      </w:r>
      <w:proofErr w:type="spellStart"/>
      <w:r>
        <w:t>Burj</w:t>
      </w:r>
      <w:proofErr w:type="spellEnd"/>
      <w:r>
        <w:t xml:space="preserve"> </w:t>
      </w:r>
      <w:proofErr w:type="spellStart"/>
      <w:r>
        <w:t>al-Barajnen</w:t>
      </w:r>
      <w:proofErr w:type="spellEnd"/>
      <w:r>
        <w:t xml:space="preserve">, </w:t>
      </w:r>
      <w:proofErr w:type="spellStart"/>
      <w:r>
        <w:t>Hadathin</w:t>
      </w:r>
      <w:proofErr w:type="spellEnd"/>
      <w:r>
        <w:t xml:space="preserve"> ja </w:t>
      </w:r>
      <w:proofErr w:type="spellStart"/>
      <w:r>
        <w:t>Chiyan</w:t>
      </w:r>
      <w:proofErr w:type="spellEnd"/>
      <w:r>
        <w:t xml:space="preserve"> asuinalueita.</w:t>
      </w:r>
      <w:r>
        <w:rPr>
          <w:rStyle w:val="Alaviitteenviite"/>
        </w:rPr>
        <w:footnoteReference w:id="147"/>
      </w:r>
      <w:r>
        <w:t xml:space="preserve"> </w:t>
      </w:r>
      <w:r w:rsidR="008D6572">
        <w:t xml:space="preserve">Israel aloitti Etelä-Beirutin alueelle kohdistuneet ilmaiskut vain tunteja evakuointimääräyksen </w:t>
      </w:r>
      <w:r w:rsidR="00EE66B6">
        <w:t>julkaisun</w:t>
      </w:r>
      <w:r w:rsidR="008D6572">
        <w:t xml:space="preserve"> jälkeen.</w:t>
      </w:r>
      <w:r w:rsidR="008D6572">
        <w:rPr>
          <w:rStyle w:val="Alaviitteenviite"/>
        </w:rPr>
        <w:footnoteReference w:id="148"/>
      </w:r>
    </w:p>
    <w:p w14:paraId="6AEDA6BB" w14:textId="6076B346" w:rsidR="00C32CA5" w:rsidRDefault="00C32CA5" w:rsidP="00723CDB">
      <w:pPr>
        <w:pStyle w:val="Luettelokappale"/>
        <w:numPr>
          <w:ilvl w:val="0"/>
          <w:numId w:val="38"/>
        </w:numPr>
      </w:pPr>
      <w:r>
        <w:t xml:space="preserve">Israelin armeija julkaisi torstaina 5.3.2026 myös </w:t>
      </w:r>
      <w:proofErr w:type="spellStart"/>
      <w:r>
        <w:t>Bekaan</w:t>
      </w:r>
      <w:proofErr w:type="spellEnd"/>
      <w:r>
        <w:t xml:space="preserve"> laaksossa </w:t>
      </w:r>
      <w:proofErr w:type="spellStart"/>
      <w:r>
        <w:t>Baalbek-Hermelin</w:t>
      </w:r>
      <w:proofErr w:type="spellEnd"/>
      <w:r>
        <w:t xml:space="preserve"> maakunnassa sijaitsevia </w:t>
      </w:r>
      <w:proofErr w:type="spellStart"/>
      <w:r>
        <w:t>Dourisin</w:t>
      </w:r>
      <w:proofErr w:type="spellEnd"/>
      <w:r>
        <w:t xml:space="preserve">, </w:t>
      </w:r>
      <w:proofErr w:type="spellStart"/>
      <w:r>
        <w:t>Britalin</w:t>
      </w:r>
      <w:proofErr w:type="spellEnd"/>
      <w:r>
        <w:t xml:space="preserve"> ja </w:t>
      </w:r>
      <w:proofErr w:type="spellStart"/>
      <w:r>
        <w:t>Majdalounin</w:t>
      </w:r>
      <w:proofErr w:type="spellEnd"/>
      <w:r>
        <w:t xml:space="preserve"> kaupunkeja koskevan evakuointimääräyksen.</w:t>
      </w:r>
      <w:r>
        <w:rPr>
          <w:rStyle w:val="Alaviitteenviite"/>
        </w:rPr>
        <w:footnoteReference w:id="149"/>
      </w:r>
      <w:r>
        <w:t xml:space="preserve"> </w:t>
      </w:r>
    </w:p>
    <w:p w14:paraId="2C5B21C2" w14:textId="43BEE1EB" w:rsidR="00150922" w:rsidRPr="008B3680" w:rsidRDefault="00C32CA5" w:rsidP="00723CDB">
      <w:pPr>
        <w:pStyle w:val="Luettelokappale"/>
        <w:numPr>
          <w:ilvl w:val="0"/>
          <w:numId w:val="38"/>
        </w:numPr>
      </w:pPr>
      <w:r>
        <w:t xml:space="preserve">Perjantaina 13.3.2026 </w:t>
      </w:r>
      <w:r w:rsidR="00150922">
        <w:t xml:space="preserve">Israelin armeijan tiedottaja </w:t>
      </w:r>
      <w:proofErr w:type="spellStart"/>
      <w:r w:rsidR="00150922">
        <w:t>Avichay</w:t>
      </w:r>
      <w:proofErr w:type="spellEnd"/>
      <w:r w:rsidR="00150922">
        <w:t xml:space="preserve"> </w:t>
      </w:r>
      <w:proofErr w:type="spellStart"/>
      <w:r w:rsidR="00150922">
        <w:t>Adraee</w:t>
      </w:r>
      <w:proofErr w:type="spellEnd"/>
      <w:r w:rsidR="00150922">
        <w:t xml:space="preserve"> julkaisi Etelä-Beirutia kos</w:t>
      </w:r>
      <w:r>
        <w:t>kevan</w:t>
      </w:r>
      <w:r w:rsidR="00150922">
        <w:t xml:space="preserve"> uuden evakuointi</w:t>
      </w:r>
      <w:r w:rsidR="00670475">
        <w:t>määräykse</w:t>
      </w:r>
      <w:r w:rsidR="00150922">
        <w:t>n, joka k</w:t>
      </w:r>
      <w:r>
        <w:t xml:space="preserve">attoi </w:t>
      </w:r>
      <w:proofErr w:type="spellStart"/>
      <w:r w:rsidR="00150922">
        <w:t>Haret</w:t>
      </w:r>
      <w:proofErr w:type="spellEnd"/>
      <w:r w:rsidR="00150922">
        <w:t xml:space="preserve"> </w:t>
      </w:r>
      <w:proofErr w:type="spellStart"/>
      <w:r w:rsidR="00150922">
        <w:t>Hreikin</w:t>
      </w:r>
      <w:proofErr w:type="spellEnd"/>
      <w:r w:rsidR="00150922">
        <w:t xml:space="preserve">, </w:t>
      </w:r>
      <w:proofErr w:type="spellStart"/>
      <w:r w:rsidR="00150922">
        <w:t>Burj</w:t>
      </w:r>
      <w:proofErr w:type="spellEnd"/>
      <w:r w:rsidR="00150922">
        <w:t xml:space="preserve"> </w:t>
      </w:r>
      <w:proofErr w:type="spellStart"/>
      <w:r w:rsidR="00150922">
        <w:t>al-Barajnen</w:t>
      </w:r>
      <w:proofErr w:type="spellEnd"/>
      <w:r w:rsidR="00150922">
        <w:t xml:space="preserve">, </w:t>
      </w:r>
      <w:proofErr w:type="spellStart"/>
      <w:r w:rsidR="00150922">
        <w:t>Hadathin</w:t>
      </w:r>
      <w:proofErr w:type="spellEnd"/>
      <w:r w:rsidR="00150922">
        <w:t xml:space="preserve"> ja </w:t>
      </w:r>
      <w:proofErr w:type="spellStart"/>
      <w:r w:rsidR="00150922">
        <w:t>Chiyan</w:t>
      </w:r>
      <w:proofErr w:type="spellEnd"/>
      <w:r w:rsidR="00150922">
        <w:t xml:space="preserve"> </w:t>
      </w:r>
      <w:r w:rsidR="00150922" w:rsidRPr="008B3680">
        <w:t xml:space="preserve">lisäksi myös </w:t>
      </w:r>
      <w:proofErr w:type="spellStart"/>
      <w:r w:rsidR="00150922" w:rsidRPr="008B3680">
        <w:t>Laylakin</w:t>
      </w:r>
      <w:proofErr w:type="spellEnd"/>
      <w:r w:rsidR="00150922" w:rsidRPr="008B3680">
        <w:t xml:space="preserve">, </w:t>
      </w:r>
      <w:proofErr w:type="spellStart"/>
      <w:r w:rsidR="00150922" w:rsidRPr="008B3680">
        <w:t>Tahwitat</w:t>
      </w:r>
      <w:proofErr w:type="spellEnd"/>
      <w:r w:rsidR="00150922" w:rsidRPr="008B3680">
        <w:t xml:space="preserve"> </w:t>
      </w:r>
      <w:proofErr w:type="spellStart"/>
      <w:r w:rsidR="00150922" w:rsidRPr="008B3680">
        <w:t>al-Ghadirin</w:t>
      </w:r>
      <w:proofErr w:type="spellEnd"/>
      <w:r w:rsidR="00150922" w:rsidRPr="008B3680">
        <w:t xml:space="preserve"> ja </w:t>
      </w:r>
      <w:proofErr w:type="spellStart"/>
      <w:r w:rsidR="00150922" w:rsidRPr="008B3680">
        <w:t>Ghobeirin</w:t>
      </w:r>
      <w:proofErr w:type="spellEnd"/>
      <w:r w:rsidR="00150922" w:rsidRPr="008B3680">
        <w:t xml:space="preserve"> asuinalue</w:t>
      </w:r>
      <w:r>
        <w:t>et</w:t>
      </w:r>
      <w:r w:rsidR="00150922" w:rsidRPr="008B3680">
        <w:t>.</w:t>
      </w:r>
      <w:r w:rsidR="00150922" w:rsidRPr="008B3680">
        <w:rPr>
          <w:rStyle w:val="Alaviitteenviite"/>
        </w:rPr>
        <w:footnoteReference w:id="150"/>
      </w:r>
    </w:p>
    <w:p w14:paraId="4F6721F9" w14:textId="6B7CC62C" w:rsidR="00693EEF" w:rsidRDefault="00150922" w:rsidP="00EE1C2A">
      <w:pPr>
        <w:pStyle w:val="Luettelokappale"/>
        <w:numPr>
          <w:ilvl w:val="0"/>
          <w:numId w:val="38"/>
        </w:numPr>
      </w:pPr>
      <w:r>
        <w:t>Torstaina 12.3.2026 Israelin armeija laajensi Etelä-Libanoni</w:t>
      </w:r>
      <w:r w:rsidR="00C32CA5">
        <w:t xml:space="preserve">in määrättyä </w:t>
      </w:r>
      <w:r>
        <w:t xml:space="preserve">evakuointialuetta kattamaan koko </w:t>
      </w:r>
      <w:proofErr w:type="spellStart"/>
      <w:r>
        <w:t>Zahrani</w:t>
      </w:r>
      <w:proofErr w:type="spellEnd"/>
      <w:r>
        <w:t>-joen eteläpuoleisen alueen.</w:t>
      </w:r>
      <w:r>
        <w:rPr>
          <w:rStyle w:val="Alaviitteenviite"/>
        </w:rPr>
        <w:footnoteReference w:id="151"/>
      </w:r>
      <w:r>
        <w:t xml:space="preserve"> </w:t>
      </w:r>
      <w:proofErr w:type="spellStart"/>
      <w:r>
        <w:t>Zahrani</w:t>
      </w:r>
      <w:proofErr w:type="spellEnd"/>
      <w:r>
        <w:t>-joki sijaitsee noin 40 km päässä Israelin ja Libanonin väliseltä epäviralliselta rajalta</w:t>
      </w:r>
      <w:r>
        <w:rPr>
          <w:rStyle w:val="Alaviitteenviite"/>
        </w:rPr>
        <w:footnoteReference w:id="152"/>
      </w:r>
      <w:r>
        <w:t xml:space="preserve"> ja noin 10 km </w:t>
      </w:r>
      <w:proofErr w:type="spellStart"/>
      <w:r>
        <w:t>Sidonin</w:t>
      </w:r>
      <w:proofErr w:type="spellEnd"/>
      <w:r>
        <w:t xml:space="preserve"> kaupungista etelään</w:t>
      </w:r>
      <w:r>
        <w:rPr>
          <w:rStyle w:val="Alaviitteenviite"/>
        </w:rPr>
        <w:footnoteReference w:id="153"/>
      </w:r>
      <w:r>
        <w:t xml:space="preserve">. </w:t>
      </w:r>
    </w:p>
    <w:p w14:paraId="3FC8B114" w14:textId="3C2A265B" w:rsidR="00E31794" w:rsidRPr="00723CDB" w:rsidRDefault="00E31794" w:rsidP="00150922">
      <w:r w:rsidRPr="00723CDB">
        <w:t>16.4.2026 solmitun tulitauon jälkeen julkaistut evakuointimääräykset (lista ei välttämättä kattava):</w:t>
      </w:r>
    </w:p>
    <w:p w14:paraId="28C34002" w14:textId="23C47710" w:rsidR="00886AAA" w:rsidRDefault="00886AAA" w:rsidP="00723CDB">
      <w:pPr>
        <w:pStyle w:val="Luettelokappale"/>
        <w:numPr>
          <w:ilvl w:val="0"/>
          <w:numId w:val="39"/>
        </w:numPr>
      </w:pPr>
      <w:r>
        <w:t>Sunnuntaina 26.4.2026 Israelin armeija määräsi</w:t>
      </w:r>
      <w:r w:rsidR="00E31794">
        <w:t xml:space="preserve"> </w:t>
      </w:r>
      <w:r w:rsidR="002A394C">
        <w:t xml:space="preserve">seuraavat </w:t>
      </w:r>
      <w:r>
        <w:t xml:space="preserve">kahdeksan </w:t>
      </w:r>
      <w:proofErr w:type="spellStart"/>
      <w:r>
        <w:t>Litani</w:t>
      </w:r>
      <w:proofErr w:type="spellEnd"/>
      <w:r>
        <w:t>-joen pohjoispuolella Nabatien alueella sijaitsevaa kaupunkia välittömästi evakuoitavaks</w:t>
      </w:r>
      <w:r w:rsidR="00E31794">
        <w:t>i</w:t>
      </w:r>
      <w:r>
        <w:t xml:space="preserve">: </w:t>
      </w:r>
      <w:proofErr w:type="spellStart"/>
      <w:r w:rsidRPr="00886AAA">
        <w:t>Mayfadoun</w:t>
      </w:r>
      <w:proofErr w:type="spellEnd"/>
      <w:r w:rsidRPr="00886AAA">
        <w:t xml:space="preserve">, </w:t>
      </w:r>
      <w:proofErr w:type="spellStart"/>
      <w:r w:rsidRPr="00886AAA">
        <w:t>Choukine</w:t>
      </w:r>
      <w:proofErr w:type="spellEnd"/>
      <w:r w:rsidRPr="00886AAA">
        <w:t xml:space="preserve">, </w:t>
      </w:r>
      <w:proofErr w:type="spellStart"/>
      <w:r w:rsidRPr="00886AAA">
        <w:t>Yohmor</w:t>
      </w:r>
      <w:proofErr w:type="spellEnd"/>
      <w:r w:rsidRPr="00886AAA">
        <w:t xml:space="preserve">, </w:t>
      </w:r>
      <w:proofErr w:type="spellStart"/>
      <w:r w:rsidRPr="00886AAA">
        <w:t>Arnoun</w:t>
      </w:r>
      <w:proofErr w:type="spellEnd"/>
      <w:r w:rsidRPr="00886AAA">
        <w:t xml:space="preserve">, </w:t>
      </w:r>
      <w:proofErr w:type="spellStart"/>
      <w:r w:rsidRPr="00886AAA">
        <w:t>Zawtar</w:t>
      </w:r>
      <w:proofErr w:type="spellEnd"/>
      <w:r w:rsidRPr="00886AAA">
        <w:t xml:space="preserve"> </w:t>
      </w:r>
      <w:proofErr w:type="spellStart"/>
      <w:r w:rsidRPr="00886AAA">
        <w:t>al-Sharqiyeh</w:t>
      </w:r>
      <w:proofErr w:type="spellEnd"/>
      <w:r w:rsidRPr="00886AAA">
        <w:t xml:space="preserve">, </w:t>
      </w:r>
      <w:proofErr w:type="spellStart"/>
      <w:r w:rsidRPr="00886AAA">
        <w:t>Zawtar</w:t>
      </w:r>
      <w:proofErr w:type="spellEnd"/>
      <w:r w:rsidRPr="00886AAA">
        <w:t xml:space="preserve"> </w:t>
      </w:r>
      <w:proofErr w:type="spellStart"/>
      <w:r w:rsidRPr="00886AAA">
        <w:t>al-Gharbiyeh</w:t>
      </w:r>
      <w:proofErr w:type="spellEnd"/>
      <w:r w:rsidRPr="00886AAA">
        <w:t xml:space="preserve"> </w:t>
      </w:r>
      <w:r>
        <w:t xml:space="preserve">ja </w:t>
      </w:r>
      <w:proofErr w:type="spellStart"/>
      <w:r w:rsidRPr="00886AAA">
        <w:t>Kfar</w:t>
      </w:r>
      <w:proofErr w:type="spellEnd"/>
      <w:r w:rsidRPr="00886AAA">
        <w:t xml:space="preserve"> </w:t>
      </w:r>
      <w:proofErr w:type="spellStart"/>
      <w:r w:rsidRPr="00886AAA">
        <w:t>Tebnit</w:t>
      </w:r>
      <w:proofErr w:type="spellEnd"/>
      <w:r>
        <w:t xml:space="preserve">. Kyseiset kaupungit sijaitsevat Israelin Etelä-Libanoniin perustaman </w:t>
      </w:r>
      <w:r w:rsidR="00EE1C2A">
        <w:t xml:space="preserve">ns. </w:t>
      </w:r>
      <w:r w:rsidR="002A394C">
        <w:t xml:space="preserve">puskurivyöhykkeen </w:t>
      </w:r>
      <w:r>
        <w:t>ulkopuolella.</w:t>
      </w:r>
      <w:r>
        <w:rPr>
          <w:rStyle w:val="Alaviitteenviite"/>
        </w:rPr>
        <w:footnoteReference w:id="154"/>
      </w:r>
    </w:p>
    <w:p w14:paraId="357575B0" w14:textId="2811BD37" w:rsidR="00C32CA5" w:rsidRDefault="00C32CA5" w:rsidP="00723CDB">
      <w:pPr>
        <w:pStyle w:val="Luettelokappale"/>
        <w:numPr>
          <w:ilvl w:val="0"/>
          <w:numId w:val="39"/>
        </w:numPr>
      </w:pPr>
      <w:r>
        <w:t xml:space="preserve">Tiistaina 28.4.2026 Israelin armeija julkaisi 16 </w:t>
      </w:r>
      <w:proofErr w:type="spellStart"/>
      <w:r w:rsidR="00F06D6D">
        <w:t>Litani</w:t>
      </w:r>
      <w:proofErr w:type="spellEnd"/>
      <w:r w:rsidR="00F06D6D">
        <w:t>-joen eteläpuolella</w:t>
      </w:r>
      <w:r>
        <w:t xml:space="preserve"> sijaitsevaa k</w:t>
      </w:r>
      <w:r w:rsidR="00886AAA">
        <w:t xml:space="preserve">ylää </w:t>
      </w:r>
      <w:r>
        <w:t>kattavan evakuointimääräyksen</w:t>
      </w:r>
      <w:r w:rsidR="002A394C">
        <w:t xml:space="preserve">: </w:t>
      </w:r>
      <w:proofErr w:type="spellStart"/>
      <w:r w:rsidR="00F06D6D" w:rsidRPr="00F06D6D">
        <w:t>Ghandoorieh</w:t>
      </w:r>
      <w:proofErr w:type="spellEnd"/>
      <w:r w:rsidR="00F06D6D" w:rsidRPr="00F06D6D">
        <w:t xml:space="preserve">, </w:t>
      </w:r>
      <w:proofErr w:type="spellStart"/>
      <w:r w:rsidR="00F06D6D" w:rsidRPr="00F06D6D">
        <w:t>Borj</w:t>
      </w:r>
      <w:proofErr w:type="spellEnd"/>
      <w:r w:rsidR="00F06D6D" w:rsidRPr="00F06D6D">
        <w:t xml:space="preserve"> </w:t>
      </w:r>
      <w:proofErr w:type="spellStart"/>
      <w:r w:rsidR="00F06D6D" w:rsidRPr="00F06D6D">
        <w:t>Qalaouiyeh</w:t>
      </w:r>
      <w:proofErr w:type="spellEnd"/>
      <w:r w:rsidR="00F06D6D" w:rsidRPr="00F06D6D">
        <w:t xml:space="preserve">, </w:t>
      </w:r>
      <w:proofErr w:type="spellStart"/>
      <w:r w:rsidR="00F06D6D" w:rsidRPr="00F06D6D">
        <w:t>Qalaouiyeh</w:t>
      </w:r>
      <w:proofErr w:type="spellEnd"/>
      <w:r w:rsidR="00F06D6D" w:rsidRPr="00F06D6D">
        <w:t xml:space="preserve">, </w:t>
      </w:r>
      <w:proofErr w:type="spellStart"/>
      <w:r w:rsidR="00F06D6D" w:rsidRPr="00F06D6D">
        <w:t>Sawaneh</w:t>
      </w:r>
      <w:proofErr w:type="spellEnd"/>
      <w:r w:rsidR="00F06D6D" w:rsidRPr="00F06D6D">
        <w:t xml:space="preserve">, </w:t>
      </w:r>
      <w:proofErr w:type="spellStart"/>
      <w:r w:rsidR="00F06D6D" w:rsidRPr="00F06D6D">
        <w:t>Jmeijmeh</w:t>
      </w:r>
      <w:proofErr w:type="spellEnd"/>
      <w:r w:rsidR="00F06D6D" w:rsidRPr="00F06D6D">
        <w:t xml:space="preserve">, </w:t>
      </w:r>
      <w:proofErr w:type="spellStart"/>
      <w:r w:rsidR="00F06D6D" w:rsidRPr="00F06D6D">
        <w:t>Safad</w:t>
      </w:r>
      <w:proofErr w:type="spellEnd"/>
      <w:r w:rsidR="00F06D6D" w:rsidRPr="00F06D6D">
        <w:t xml:space="preserve"> </w:t>
      </w:r>
      <w:proofErr w:type="spellStart"/>
      <w:r w:rsidR="00F06D6D" w:rsidRPr="00F06D6D">
        <w:t>al-Battikh</w:t>
      </w:r>
      <w:proofErr w:type="spellEnd"/>
      <w:r w:rsidR="00F06D6D" w:rsidRPr="00F06D6D">
        <w:t xml:space="preserve">, </w:t>
      </w:r>
      <w:proofErr w:type="spellStart"/>
      <w:r w:rsidR="00F06D6D" w:rsidRPr="00F06D6D">
        <w:t>Braachit</w:t>
      </w:r>
      <w:proofErr w:type="spellEnd"/>
      <w:r w:rsidR="00F06D6D" w:rsidRPr="00F06D6D">
        <w:t xml:space="preserve">, </w:t>
      </w:r>
      <w:proofErr w:type="spellStart"/>
      <w:r w:rsidR="00F06D6D" w:rsidRPr="00F06D6D">
        <w:t>Shaqra</w:t>
      </w:r>
      <w:proofErr w:type="spellEnd"/>
      <w:r w:rsidR="00F06D6D" w:rsidRPr="00F06D6D">
        <w:t xml:space="preserve">, Aita </w:t>
      </w:r>
      <w:proofErr w:type="spellStart"/>
      <w:r w:rsidR="00F06D6D" w:rsidRPr="00F06D6D">
        <w:t>al-Jabal</w:t>
      </w:r>
      <w:proofErr w:type="spellEnd"/>
      <w:r w:rsidR="00F06D6D" w:rsidRPr="00F06D6D">
        <w:t xml:space="preserve">, </w:t>
      </w:r>
      <w:proofErr w:type="spellStart"/>
      <w:r w:rsidR="00F06D6D" w:rsidRPr="00F06D6D">
        <w:t>Tebnine</w:t>
      </w:r>
      <w:proofErr w:type="spellEnd"/>
      <w:r w:rsidR="00F06D6D" w:rsidRPr="00F06D6D">
        <w:t xml:space="preserve">, </w:t>
      </w:r>
      <w:proofErr w:type="spellStart"/>
      <w:r w:rsidR="00F06D6D" w:rsidRPr="00F06D6D">
        <w:t>Sultaniyeh</w:t>
      </w:r>
      <w:proofErr w:type="spellEnd"/>
      <w:r w:rsidR="00F06D6D" w:rsidRPr="00F06D6D">
        <w:t xml:space="preserve">, </w:t>
      </w:r>
      <w:proofErr w:type="spellStart"/>
      <w:r w:rsidR="00F06D6D" w:rsidRPr="00F06D6D">
        <w:t>Bir</w:t>
      </w:r>
      <w:proofErr w:type="spellEnd"/>
      <w:r w:rsidR="00F06D6D" w:rsidRPr="00F06D6D">
        <w:t xml:space="preserve"> </w:t>
      </w:r>
      <w:proofErr w:type="spellStart"/>
      <w:r w:rsidR="00F06D6D" w:rsidRPr="00F06D6D">
        <w:t>al-Sanasil</w:t>
      </w:r>
      <w:proofErr w:type="spellEnd"/>
      <w:r w:rsidR="00F06D6D" w:rsidRPr="00F06D6D">
        <w:t xml:space="preserve">, </w:t>
      </w:r>
      <w:proofErr w:type="spellStart"/>
      <w:r w:rsidR="00F06D6D" w:rsidRPr="00F06D6D">
        <w:t>Dounine</w:t>
      </w:r>
      <w:proofErr w:type="spellEnd"/>
      <w:r w:rsidR="00F06D6D" w:rsidRPr="00F06D6D">
        <w:t xml:space="preserve">, </w:t>
      </w:r>
      <w:proofErr w:type="spellStart"/>
      <w:r w:rsidR="00F06D6D" w:rsidRPr="00F06D6D">
        <w:t>Kherbet</w:t>
      </w:r>
      <w:proofErr w:type="spellEnd"/>
      <w:r w:rsidR="00F06D6D" w:rsidRPr="00F06D6D">
        <w:t xml:space="preserve"> </w:t>
      </w:r>
      <w:proofErr w:type="spellStart"/>
      <w:r w:rsidR="00F06D6D" w:rsidRPr="00F06D6D">
        <w:t>Selem</w:t>
      </w:r>
      <w:proofErr w:type="spellEnd"/>
      <w:r w:rsidR="00F06D6D" w:rsidRPr="00F06D6D">
        <w:t>, Selaa</w:t>
      </w:r>
      <w:r w:rsidR="00F06D6D">
        <w:t xml:space="preserve"> ja</w:t>
      </w:r>
      <w:r w:rsidR="00F06D6D" w:rsidRPr="00F06D6D">
        <w:t xml:space="preserve"> Deir </w:t>
      </w:r>
      <w:proofErr w:type="spellStart"/>
      <w:r w:rsidR="00F06D6D" w:rsidRPr="00F06D6D">
        <w:t>Kifa</w:t>
      </w:r>
      <w:proofErr w:type="spellEnd"/>
      <w:r w:rsidR="00F06D6D">
        <w:t>.</w:t>
      </w:r>
      <w:r w:rsidR="00F06D6D">
        <w:rPr>
          <w:rStyle w:val="Alaviitteenviite"/>
        </w:rPr>
        <w:footnoteReference w:id="155"/>
      </w:r>
      <w:r w:rsidR="00886AAA">
        <w:t xml:space="preserve"> Kyseiset kylät sijaitsevat Israelin Etelä-Libanoniin perustaman </w:t>
      </w:r>
      <w:r w:rsidR="00EE1C2A">
        <w:t xml:space="preserve">ns. </w:t>
      </w:r>
      <w:r w:rsidR="002A394C">
        <w:t xml:space="preserve">puskurivyöhykkeen </w:t>
      </w:r>
      <w:r w:rsidR="00886AAA">
        <w:t>ulkopuolella.</w:t>
      </w:r>
      <w:r w:rsidR="00886AAA">
        <w:rPr>
          <w:rStyle w:val="Alaviitteenviite"/>
        </w:rPr>
        <w:footnoteReference w:id="156"/>
      </w:r>
    </w:p>
    <w:p w14:paraId="6E7AE5FB" w14:textId="4FE96EAA" w:rsidR="00700298" w:rsidRDefault="00700298" w:rsidP="00723CDB">
      <w:pPr>
        <w:pStyle w:val="Luettelokappale"/>
        <w:numPr>
          <w:ilvl w:val="0"/>
          <w:numId w:val="39"/>
        </w:numPr>
      </w:pPr>
      <w:r>
        <w:t xml:space="preserve">Tiistaina 5.5.2026 Israel määräsi Etelä-Libanonin maakunnassa sijaitsevat </w:t>
      </w:r>
      <w:proofErr w:type="spellStart"/>
      <w:r w:rsidR="00B74150">
        <w:t>Qanan</w:t>
      </w:r>
      <w:proofErr w:type="spellEnd"/>
      <w:r w:rsidR="00B74150">
        <w:t xml:space="preserve">, </w:t>
      </w:r>
      <w:proofErr w:type="spellStart"/>
      <w:r w:rsidR="00B74150">
        <w:t>Dbaal</w:t>
      </w:r>
      <w:proofErr w:type="spellEnd"/>
      <w:r w:rsidR="00B74150">
        <w:t xml:space="preserve"> ja </w:t>
      </w:r>
      <w:proofErr w:type="spellStart"/>
      <w:r w:rsidR="00B74150">
        <w:t>Srifan</w:t>
      </w:r>
      <w:proofErr w:type="spellEnd"/>
      <w:r w:rsidR="00B74150">
        <w:t xml:space="preserve"> kylät ja Nabatien maakunnassa sijaitsevan </w:t>
      </w:r>
      <w:proofErr w:type="spellStart"/>
      <w:r w:rsidR="00B74150" w:rsidRPr="00B74150">
        <w:t>Qaaqaaiyet</w:t>
      </w:r>
      <w:proofErr w:type="spellEnd"/>
      <w:r w:rsidR="00B74150" w:rsidRPr="00B74150">
        <w:t xml:space="preserve"> </w:t>
      </w:r>
      <w:proofErr w:type="spellStart"/>
      <w:r w:rsidR="00B74150" w:rsidRPr="00B74150">
        <w:t>el-Jisr</w:t>
      </w:r>
      <w:r w:rsidR="00B74150">
        <w:t>in</w:t>
      </w:r>
      <w:proofErr w:type="spellEnd"/>
      <w:r w:rsidR="00B74150">
        <w:t xml:space="preserve"> kylän evakuoitavaksi.</w:t>
      </w:r>
      <w:r w:rsidR="00B74150">
        <w:rPr>
          <w:rStyle w:val="Alaviitteenviite"/>
        </w:rPr>
        <w:footnoteReference w:id="157"/>
      </w:r>
    </w:p>
    <w:p w14:paraId="01F20A50" w14:textId="38BD5C0C" w:rsidR="00B54A5D" w:rsidRDefault="002A394C" w:rsidP="00723CDB">
      <w:pPr>
        <w:pStyle w:val="Luettelokappale"/>
        <w:numPr>
          <w:ilvl w:val="0"/>
          <w:numId w:val="39"/>
        </w:numPr>
      </w:pPr>
      <w:r>
        <w:t>Keskiviikkona</w:t>
      </w:r>
      <w:r w:rsidR="00B54A5D" w:rsidRPr="00B54A5D">
        <w:t xml:space="preserve"> 6.5.2026 Israel määr</w:t>
      </w:r>
      <w:r w:rsidR="00B54A5D">
        <w:t>ä</w:t>
      </w:r>
      <w:r>
        <w:t>si</w:t>
      </w:r>
      <w:r w:rsidR="00B54A5D">
        <w:t xml:space="preserve"> 12 Libanonin eteläosissa ja </w:t>
      </w:r>
      <w:proofErr w:type="spellStart"/>
      <w:r w:rsidR="00B54A5D">
        <w:t>Bekaan</w:t>
      </w:r>
      <w:proofErr w:type="spellEnd"/>
      <w:r w:rsidR="00B54A5D">
        <w:t xml:space="preserve"> laakson maakunnassa sijaitsevaa kylää evakuoitavaksi.</w:t>
      </w:r>
      <w:r w:rsidR="00B54A5D">
        <w:rPr>
          <w:rStyle w:val="Alaviitteenviite"/>
        </w:rPr>
        <w:footnoteReference w:id="158"/>
      </w:r>
    </w:p>
    <w:p w14:paraId="5380F906" w14:textId="2D2CEAB8" w:rsidR="00B74150" w:rsidRDefault="00B74150" w:rsidP="00723CDB">
      <w:pPr>
        <w:pStyle w:val="Luettelokappale"/>
        <w:numPr>
          <w:ilvl w:val="0"/>
          <w:numId w:val="39"/>
        </w:numPr>
      </w:pPr>
      <w:proofErr w:type="spellStart"/>
      <w:r>
        <w:t>Tortaina</w:t>
      </w:r>
      <w:proofErr w:type="spellEnd"/>
      <w:r>
        <w:t xml:space="preserve"> 7.5.2026 Israel määräsi Etelä-Libanonin maakunnassa sijaitsevat </w:t>
      </w:r>
      <w:proofErr w:type="spellStart"/>
      <w:r>
        <w:t>Habbouchin</w:t>
      </w:r>
      <w:proofErr w:type="spellEnd"/>
      <w:r>
        <w:t xml:space="preserve">, Deir </w:t>
      </w:r>
      <w:proofErr w:type="spellStart"/>
      <w:r>
        <w:t>al-Zahranin</w:t>
      </w:r>
      <w:proofErr w:type="spellEnd"/>
      <w:r>
        <w:t xml:space="preserve"> ja </w:t>
      </w:r>
      <w:proofErr w:type="spellStart"/>
      <w:r>
        <w:t>Bfarouen</w:t>
      </w:r>
      <w:proofErr w:type="spellEnd"/>
      <w:r>
        <w:t xml:space="preserve"> kylät evakuoitavaksi.</w:t>
      </w:r>
      <w:r>
        <w:rPr>
          <w:rStyle w:val="Alaviitteenviite"/>
        </w:rPr>
        <w:footnoteReference w:id="159"/>
      </w:r>
    </w:p>
    <w:p w14:paraId="2327F523" w14:textId="6777BB80" w:rsidR="00B54A5D" w:rsidRPr="00B54A5D" w:rsidRDefault="00D0110B" w:rsidP="00723CDB">
      <w:pPr>
        <w:pStyle w:val="Luettelokappale"/>
        <w:numPr>
          <w:ilvl w:val="0"/>
          <w:numId w:val="39"/>
        </w:numPr>
      </w:pPr>
      <w:r>
        <w:lastRenderedPageBreak/>
        <w:t>Lauantaina</w:t>
      </w:r>
      <w:r w:rsidR="00B54A5D" w:rsidRPr="00B54A5D">
        <w:t xml:space="preserve"> 9.5.2026 Israelin määrä</w:t>
      </w:r>
      <w:r>
        <w:t>si seuraavat</w:t>
      </w:r>
      <w:r w:rsidR="00B54A5D">
        <w:t xml:space="preserve"> yhdeksän kylää Libanonin eteläosissa evakuoitavaksi: </w:t>
      </w:r>
      <w:proofErr w:type="spellStart"/>
      <w:r w:rsidR="00B54A5D" w:rsidRPr="00B54A5D">
        <w:t>Tayr</w:t>
      </w:r>
      <w:proofErr w:type="spellEnd"/>
      <w:r w:rsidR="00B54A5D" w:rsidRPr="00B54A5D">
        <w:t xml:space="preserve"> </w:t>
      </w:r>
      <w:proofErr w:type="spellStart"/>
      <w:r w:rsidR="00B54A5D" w:rsidRPr="00B54A5D">
        <w:t>Debba</w:t>
      </w:r>
      <w:proofErr w:type="spellEnd"/>
      <w:r w:rsidR="00B54A5D" w:rsidRPr="00B54A5D">
        <w:t xml:space="preserve">, </w:t>
      </w:r>
      <w:proofErr w:type="spellStart"/>
      <w:r w:rsidR="00B54A5D" w:rsidRPr="00B54A5D">
        <w:t>Abbasiyeh</w:t>
      </w:r>
      <w:proofErr w:type="spellEnd"/>
      <w:r w:rsidR="00B54A5D" w:rsidRPr="00B54A5D">
        <w:t xml:space="preserve">, </w:t>
      </w:r>
      <w:proofErr w:type="spellStart"/>
      <w:r w:rsidR="00B54A5D" w:rsidRPr="00B54A5D">
        <w:t>Burj</w:t>
      </w:r>
      <w:proofErr w:type="spellEnd"/>
      <w:r w:rsidR="00B54A5D" w:rsidRPr="00B54A5D">
        <w:t xml:space="preserve"> </w:t>
      </w:r>
      <w:proofErr w:type="spellStart"/>
      <w:r w:rsidR="00B54A5D" w:rsidRPr="00B54A5D">
        <w:t>Rahhal</w:t>
      </w:r>
      <w:proofErr w:type="spellEnd"/>
      <w:r w:rsidR="00B54A5D" w:rsidRPr="00B54A5D">
        <w:t xml:space="preserve">, </w:t>
      </w:r>
      <w:proofErr w:type="spellStart"/>
      <w:r w:rsidR="00B54A5D" w:rsidRPr="00B54A5D">
        <w:t>Maaroub</w:t>
      </w:r>
      <w:proofErr w:type="spellEnd"/>
      <w:r w:rsidR="00B54A5D" w:rsidRPr="00B54A5D">
        <w:t xml:space="preserve">, </w:t>
      </w:r>
      <w:proofErr w:type="spellStart"/>
      <w:r w:rsidR="00B54A5D" w:rsidRPr="00B54A5D">
        <w:t>Barish</w:t>
      </w:r>
      <w:proofErr w:type="spellEnd"/>
      <w:r w:rsidR="00B54A5D" w:rsidRPr="00B54A5D">
        <w:t xml:space="preserve">, </w:t>
      </w:r>
      <w:proofErr w:type="spellStart"/>
      <w:r w:rsidR="00B54A5D" w:rsidRPr="00B54A5D">
        <w:t>Arnoun</w:t>
      </w:r>
      <w:proofErr w:type="spellEnd"/>
      <w:r w:rsidR="00B54A5D" w:rsidRPr="00B54A5D">
        <w:t xml:space="preserve">, </w:t>
      </w:r>
      <w:proofErr w:type="spellStart"/>
      <w:r w:rsidR="00B54A5D" w:rsidRPr="00B54A5D">
        <w:t>Jannata</w:t>
      </w:r>
      <w:proofErr w:type="spellEnd"/>
      <w:r w:rsidR="00B54A5D" w:rsidRPr="00B54A5D">
        <w:t xml:space="preserve">, </w:t>
      </w:r>
      <w:proofErr w:type="spellStart"/>
      <w:r w:rsidR="00B54A5D" w:rsidRPr="00B54A5D">
        <w:t>Zrariyeh</w:t>
      </w:r>
      <w:proofErr w:type="spellEnd"/>
      <w:r w:rsidR="00B54A5D">
        <w:t xml:space="preserve"> ja</w:t>
      </w:r>
      <w:r w:rsidR="00B54A5D" w:rsidRPr="00B54A5D">
        <w:t xml:space="preserve"> </w:t>
      </w:r>
      <w:proofErr w:type="spellStart"/>
      <w:r w:rsidR="00B54A5D" w:rsidRPr="00B54A5D">
        <w:t>Ain</w:t>
      </w:r>
      <w:proofErr w:type="spellEnd"/>
      <w:r w:rsidR="00B54A5D" w:rsidRPr="00B54A5D">
        <w:t xml:space="preserve"> </w:t>
      </w:r>
      <w:proofErr w:type="spellStart"/>
      <w:r w:rsidR="00B54A5D" w:rsidRPr="00B54A5D">
        <w:t>Baal</w:t>
      </w:r>
      <w:proofErr w:type="spellEnd"/>
      <w:r w:rsidR="00B54A5D">
        <w:t>.</w:t>
      </w:r>
      <w:r w:rsidR="003A2784">
        <w:rPr>
          <w:rStyle w:val="Alaviitteenviite"/>
        </w:rPr>
        <w:footnoteReference w:id="160"/>
      </w:r>
      <w:r w:rsidR="00B54A5D">
        <w:t xml:space="preserve"> </w:t>
      </w:r>
    </w:p>
    <w:p w14:paraId="38FB3B0F" w14:textId="00BBBDD4" w:rsidR="002A394C" w:rsidRDefault="00D0110B" w:rsidP="002A394C">
      <w:pPr>
        <w:pStyle w:val="Luettelokappale"/>
        <w:numPr>
          <w:ilvl w:val="0"/>
          <w:numId w:val="39"/>
        </w:numPr>
      </w:pPr>
      <w:r>
        <w:t>Sunnuntaina</w:t>
      </w:r>
      <w:r w:rsidR="00A85179">
        <w:t xml:space="preserve"> 10.5.2026 Israel määrä</w:t>
      </w:r>
      <w:r>
        <w:t>si</w:t>
      </w:r>
      <w:r w:rsidR="00A85179">
        <w:t xml:space="preserve"> </w:t>
      </w:r>
      <w:r w:rsidR="00B54A5D">
        <w:t xml:space="preserve">Nabatien maakunnassa </w:t>
      </w:r>
      <w:proofErr w:type="spellStart"/>
      <w:r w:rsidR="00B54A5D">
        <w:t>Jezzinen</w:t>
      </w:r>
      <w:proofErr w:type="spellEnd"/>
      <w:r w:rsidR="00B54A5D">
        <w:t xml:space="preserve"> alueella sijaitsevat Deir </w:t>
      </w:r>
      <w:proofErr w:type="spellStart"/>
      <w:r w:rsidR="00B54A5D">
        <w:t>el-Zahranin</w:t>
      </w:r>
      <w:proofErr w:type="spellEnd"/>
      <w:r w:rsidR="00B54A5D">
        <w:t xml:space="preserve">, </w:t>
      </w:r>
      <w:proofErr w:type="spellStart"/>
      <w:r w:rsidR="00B54A5D">
        <w:t>Jarjouaan</w:t>
      </w:r>
      <w:proofErr w:type="spellEnd"/>
      <w:r w:rsidR="00B54A5D">
        <w:t xml:space="preserve"> ja </w:t>
      </w:r>
      <w:proofErr w:type="spellStart"/>
      <w:r w:rsidR="00B54A5D">
        <w:t>Sajdin</w:t>
      </w:r>
      <w:proofErr w:type="spellEnd"/>
      <w:r w:rsidR="00B54A5D">
        <w:t xml:space="preserve"> kylät evakuoitavaksi.</w:t>
      </w:r>
      <w:r w:rsidR="00B54A5D">
        <w:rPr>
          <w:rStyle w:val="Alaviitteenviite"/>
        </w:rPr>
        <w:footnoteReference w:id="161"/>
      </w:r>
    </w:p>
    <w:p w14:paraId="3B5E7E5A" w14:textId="7AFED85D" w:rsidR="00693EEF" w:rsidRDefault="00D0110B" w:rsidP="00723CDB">
      <w:pPr>
        <w:pStyle w:val="Luettelokappale"/>
        <w:numPr>
          <w:ilvl w:val="0"/>
          <w:numId w:val="39"/>
        </w:numPr>
      </w:pPr>
      <w:r>
        <w:t>Maanantaina</w:t>
      </w:r>
      <w:r w:rsidR="00693EEF">
        <w:t xml:space="preserve"> 11.5.2026 Israel julkais</w:t>
      </w:r>
      <w:r>
        <w:t xml:space="preserve">i </w:t>
      </w:r>
      <w:r w:rsidR="00693EEF">
        <w:t>evakuointimääräykset</w:t>
      </w:r>
      <w:r>
        <w:t xml:space="preserve"> koskien</w:t>
      </w:r>
      <w:r w:rsidR="00693EEF">
        <w:t xml:space="preserve"> seitsemä</w:t>
      </w:r>
      <w:r>
        <w:t>ä</w:t>
      </w:r>
      <w:r w:rsidR="00693EEF">
        <w:t xml:space="preserve"> Nabatien maakunnassa ja ka</w:t>
      </w:r>
      <w:r>
        <w:t>hta</w:t>
      </w:r>
      <w:r w:rsidR="00693EEF">
        <w:t xml:space="preserve"> </w:t>
      </w:r>
      <w:proofErr w:type="spellStart"/>
      <w:r w:rsidR="00693EEF">
        <w:t>Bekaan</w:t>
      </w:r>
      <w:proofErr w:type="spellEnd"/>
      <w:r w:rsidR="00693EEF">
        <w:t xml:space="preserve"> laakson maakunnassa sijaitseva</w:t>
      </w:r>
      <w:r>
        <w:t>a</w:t>
      </w:r>
      <w:r w:rsidR="00693EEF">
        <w:t xml:space="preserve"> kylä</w:t>
      </w:r>
      <w:r>
        <w:t xml:space="preserve">ä. </w:t>
      </w:r>
      <w:r w:rsidR="002A394C">
        <w:t>Nabatien maakunnassa</w:t>
      </w:r>
      <w:r w:rsidR="002A394C">
        <w:t xml:space="preserve"> </w:t>
      </w:r>
      <w:r>
        <w:t>määräys kattoi</w:t>
      </w:r>
      <w:r w:rsidR="002A394C">
        <w:t xml:space="preserve"> </w:t>
      </w:r>
      <w:proofErr w:type="spellStart"/>
      <w:r w:rsidR="002A394C" w:rsidRPr="002A394C">
        <w:t>Nmairiye</w:t>
      </w:r>
      <w:r>
        <w:t>n</w:t>
      </w:r>
      <w:proofErr w:type="spellEnd"/>
      <w:r w:rsidR="002A394C" w:rsidRPr="002A394C">
        <w:t xml:space="preserve">, </w:t>
      </w:r>
      <w:proofErr w:type="spellStart"/>
      <w:r w:rsidR="002A394C" w:rsidRPr="002A394C">
        <w:t>Arabsalim</w:t>
      </w:r>
      <w:r>
        <w:t>in</w:t>
      </w:r>
      <w:proofErr w:type="spellEnd"/>
      <w:r w:rsidR="002A394C" w:rsidRPr="002A394C">
        <w:t xml:space="preserve">, </w:t>
      </w:r>
      <w:proofErr w:type="spellStart"/>
      <w:r w:rsidR="002A394C" w:rsidRPr="002A394C">
        <w:t>Jmaijme</w:t>
      </w:r>
      <w:r>
        <w:t>n</w:t>
      </w:r>
      <w:proofErr w:type="spellEnd"/>
      <w:r w:rsidR="002A394C" w:rsidRPr="002A394C">
        <w:t xml:space="preserve">, </w:t>
      </w:r>
      <w:proofErr w:type="spellStart"/>
      <w:r w:rsidR="002A394C" w:rsidRPr="002A394C">
        <w:t>Harouf</w:t>
      </w:r>
      <w:r>
        <w:t>in</w:t>
      </w:r>
      <w:proofErr w:type="spellEnd"/>
      <w:r w:rsidR="002A394C">
        <w:t xml:space="preserve">, </w:t>
      </w:r>
      <w:proofErr w:type="spellStart"/>
      <w:r w:rsidR="002A394C" w:rsidRPr="002A394C">
        <w:t>Jarjou</w:t>
      </w:r>
      <w:r w:rsidR="002A394C">
        <w:t>aa</w:t>
      </w:r>
      <w:r>
        <w:t>a</w:t>
      </w:r>
      <w:proofErr w:type="spellEnd"/>
      <w:r w:rsidR="002A394C">
        <w:t xml:space="preserve">, </w:t>
      </w:r>
      <w:proofErr w:type="spellStart"/>
      <w:r w:rsidR="002A394C">
        <w:t>Rihan</w:t>
      </w:r>
      <w:r>
        <w:t>in</w:t>
      </w:r>
      <w:proofErr w:type="spellEnd"/>
      <w:r w:rsidR="002A394C">
        <w:t xml:space="preserve"> ja </w:t>
      </w:r>
      <w:proofErr w:type="spellStart"/>
      <w:r w:rsidR="002A394C">
        <w:t>Rumman</w:t>
      </w:r>
      <w:r>
        <w:t>in</w:t>
      </w:r>
      <w:proofErr w:type="spellEnd"/>
      <w:r>
        <w:t xml:space="preserve"> kylät ja</w:t>
      </w:r>
      <w:r w:rsidR="002A394C">
        <w:t xml:space="preserve"> </w:t>
      </w:r>
      <w:proofErr w:type="spellStart"/>
      <w:r w:rsidR="002A394C">
        <w:t>Bekaan</w:t>
      </w:r>
      <w:proofErr w:type="spellEnd"/>
      <w:r w:rsidR="002A394C">
        <w:t xml:space="preserve"> laakson maakunnassa </w:t>
      </w:r>
      <w:proofErr w:type="spellStart"/>
      <w:r w:rsidR="002A394C">
        <w:t>Qalayan</w:t>
      </w:r>
      <w:proofErr w:type="spellEnd"/>
      <w:r w:rsidR="002A394C">
        <w:t xml:space="preserve"> ja </w:t>
      </w:r>
      <w:proofErr w:type="spellStart"/>
      <w:r w:rsidR="002A394C">
        <w:t>Mashgharan</w:t>
      </w:r>
      <w:proofErr w:type="spellEnd"/>
      <w:r w:rsidR="002A394C">
        <w:t xml:space="preserve"> kylät.</w:t>
      </w:r>
      <w:r w:rsidR="002A394C">
        <w:rPr>
          <w:rStyle w:val="Alaviitteenviite"/>
        </w:rPr>
        <w:footnoteReference w:id="162"/>
      </w:r>
      <w:r w:rsidR="002A394C">
        <w:t xml:space="preserve"> </w:t>
      </w:r>
    </w:p>
    <w:p w14:paraId="4CA21735" w14:textId="77777777" w:rsidR="00150922" w:rsidRDefault="00150922" w:rsidP="00150922">
      <w:pPr>
        <w:pStyle w:val="Otsikko2"/>
      </w:pPr>
      <w:r>
        <w:t xml:space="preserve">Israelin </w:t>
      </w:r>
      <w:r w:rsidRPr="00341312">
        <w:t>miehittämät alueet Etelä</w:t>
      </w:r>
      <w:r>
        <w:t xml:space="preserve">-Libanonissa </w:t>
      </w:r>
    </w:p>
    <w:p w14:paraId="7F6EA932" w14:textId="1B093322" w:rsidR="00150922" w:rsidRDefault="00150922" w:rsidP="00150922">
      <w:r>
        <w:t xml:space="preserve">Reuters raportoi 19.4.2026 Israelin armeijan julkaisseen kartan </w:t>
      </w:r>
      <w:r w:rsidR="00EE1C2A">
        <w:t>miehittämistään alueista</w:t>
      </w:r>
      <w:r>
        <w:t xml:space="preserve"> Etelä-Libanonissa. Israelin joukkojen sijoituslinja ulottuu itä-länsi-suunnassa Libanon maaperällä 5–10 km päähän Israelin ja Libanonin väliseltä epäviralliselta rajalta.</w:t>
      </w:r>
      <w:r>
        <w:rPr>
          <w:rStyle w:val="Alaviitteenviite"/>
        </w:rPr>
        <w:footnoteReference w:id="163"/>
      </w:r>
      <w:r>
        <w:t xml:space="preserve"> Useat mediat ovat raportoineet Israelin aikovan perustaa alueelle </w:t>
      </w:r>
      <w:r w:rsidR="00EE1C2A">
        <w:t>”</w:t>
      </w:r>
      <w:r>
        <w:t>keltaiseksi linjaksi</w:t>
      </w:r>
      <w:r w:rsidR="00EE1C2A">
        <w:t>”</w:t>
      </w:r>
      <w:r>
        <w:t xml:space="preserve"> nimetyn </w:t>
      </w:r>
      <w:r w:rsidR="00EE1C2A">
        <w:t xml:space="preserve">ns. </w:t>
      </w:r>
      <w:r>
        <w:t>puskurivyöhykkeen.</w:t>
      </w:r>
      <w:r>
        <w:rPr>
          <w:rStyle w:val="Alaviitteenviite"/>
        </w:rPr>
        <w:footnoteReference w:id="164"/>
      </w:r>
      <w:r>
        <w:t xml:space="preserve"> </w:t>
      </w:r>
      <w:proofErr w:type="spellStart"/>
      <w:r>
        <w:t>Al</w:t>
      </w:r>
      <w:proofErr w:type="spellEnd"/>
      <w:r>
        <w:t>-Monitorin 20.4.2026 julkaistun artikkelin mukaan Israelin armeija oli tiedottanut keltaisen linjan alueella toimivan viisi divisioonaa ja Israelin laivaston joukkoja.</w:t>
      </w:r>
      <w:r>
        <w:rPr>
          <w:rStyle w:val="Alaviitteenviite"/>
        </w:rPr>
        <w:footnoteReference w:id="165"/>
      </w:r>
      <w:r>
        <w:t xml:space="preserve"> Israelilaismedia i24:n 18.4.2026 julkaistun artikkelin mukaan</w:t>
      </w:r>
      <w:r w:rsidRPr="00A02AE1">
        <w:t xml:space="preserve"> </w:t>
      </w:r>
      <w:r>
        <w:t xml:space="preserve">keltaisen linjan eteläpuolelle jäävät alueet on määritelty suljetuksi sotilasvyöhykkeeksi, </w:t>
      </w:r>
      <w:r w:rsidR="00EE1C2A">
        <w:t xml:space="preserve">eikä </w:t>
      </w:r>
      <w:r w:rsidR="00EE1C2A" w:rsidRPr="00EE1C2A">
        <w:t>tulitauko alueella rajoita israelilaisjoukkojen ”itsepuolustusoperaatioita” Hizbollahin jäseniä vastaan.</w:t>
      </w:r>
      <w:r>
        <w:rPr>
          <w:rStyle w:val="Alaviitteenviite"/>
        </w:rPr>
        <w:footnoteReference w:id="166"/>
      </w:r>
    </w:p>
    <w:p w14:paraId="508CE57D" w14:textId="6E4F6D9A" w:rsidR="00150922" w:rsidRDefault="00150922" w:rsidP="00EE1C2A">
      <w:proofErr w:type="spellStart"/>
      <w:r>
        <w:t>Megaphonen</w:t>
      </w:r>
      <w:proofErr w:type="spellEnd"/>
      <w:r>
        <w:t xml:space="preserve"> 21.4.2026 julkais</w:t>
      </w:r>
      <w:r w:rsidR="00EE1C2A">
        <w:t>tun</w:t>
      </w:r>
      <w:r>
        <w:t xml:space="preserve"> kartan mukaan Israelin miehittämillä keltaisen linjan eteläpuolisilla alueilla sijaitsevat seuraavat 55 libanonilaiskylää- ja kaupunkia: </w:t>
      </w:r>
      <w:proofErr w:type="spellStart"/>
      <w:r>
        <w:t>Naqura</w:t>
      </w:r>
      <w:proofErr w:type="spellEnd"/>
      <w:r>
        <w:t xml:space="preserve">, </w:t>
      </w:r>
      <w:proofErr w:type="spellStart"/>
      <w:r>
        <w:t>Iskandarouna</w:t>
      </w:r>
      <w:proofErr w:type="spellEnd"/>
      <w:r>
        <w:t xml:space="preserve">, </w:t>
      </w:r>
      <w:proofErr w:type="spellStart"/>
      <w:r>
        <w:t>Shamaa</w:t>
      </w:r>
      <w:proofErr w:type="spellEnd"/>
      <w:r>
        <w:t xml:space="preserve">, </w:t>
      </w:r>
      <w:proofErr w:type="spellStart"/>
      <w:r>
        <w:t>Jebbayn</w:t>
      </w:r>
      <w:proofErr w:type="spellEnd"/>
      <w:r>
        <w:t xml:space="preserve">, </w:t>
      </w:r>
      <w:proofErr w:type="spellStart"/>
      <w:r>
        <w:t>Chihine</w:t>
      </w:r>
      <w:proofErr w:type="spellEnd"/>
      <w:r>
        <w:t xml:space="preserve">, </w:t>
      </w:r>
      <w:proofErr w:type="spellStart"/>
      <w:r>
        <w:t>Marwahin</w:t>
      </w:r>
      <w:proofErr w:type="spellEnd"/>
      <w:r>
        <w:t xml:space="preserve">, </w:t>
      </w:r>
      <w:proofErr w:type="spellStart"/>
      <w:r>
        <w:t>Salhareh</w:t>
      </w:r>
      <w:proofErr w:type="spellEnd"/>
      <w:r>
        <w:t xml:space="preserve">, </w:t>
      </w:r>
      <w:proofErr w:type="spellStart"/>
      <w:r>
        <w:t>Beit</w:t>
      </w:r>
      <w:proofErr w:type="spellEnd"/>
      <w:r>
        <w:t xml:space="preserve"> </w:t>
      </w:r>
      <w:proofErr w:type="spellStart"/>
      <w:r>
        <w:t>Lif</w:t>
      </w:r>
      <w:proofErr w:type="spellEnd"/>
      <w:r>
        <w:t xml:space="preserve">, </w:t>
      </w:r>
      <w:proofErr w:type="spellStart"/>
      <w:r>
        <w:t>Qawzah</w:t>
      </w:r>
      <w:proofErr w:type="spellEnd"/>
      <w:r>
        <w:t xml:space="preserve">, </w:t>
      </w:r>
      <w:proofErr w:type="spellStart"/>
      <w:r>
        <w:t>Rchaf</w:t>
      </w:r>
      <w:proofErr w:type="spellEnd"/>
      <w:r>
        <w:t xml:space="preserve">, </w:t>
      </w:r>
      <w:proofErr w:type="spellStart"/>
      <w:r>
        <w:t>Debl</w:t>
      </w:r>
      <w:proofErr w:type="spellEnd"/>
      <w:r>
        <w:t xml:space="preserve">, </w:t>
      </w:r>
      <w:proofErr w:type="spellStart"/>
      <w:r>
        <w:t>Tayri</w:t>
      </w:r>
      <w:proofErr w:type="spellEnd"/>
      <w:r>
        <w:t xml:space="preserve">, </w:t>
      </w:r>
      <w:proofErr w:type="spellStart"/>
      <w:r>
        <w:t>Kounine</w:t>
      </w:r>
      <w:proofErr w:type="spellEnd"/>
      <w:r>
        <w:t xml:space="preserve">, </w:t>
      </w:r>
      <w:proofErr w:type="spellStart"/>
      <w:r>
        <w:t>Ainata</w:t>
      </w:r>
      <w:proofErr w:type="spellEnd"/>
      <w:r>
        <w:t xml:space="preserve">, </w:t>
      </w:r>
      <w:proofErr w:type="spellStart"/>
      <w:r>
        <w:t>Bint</w:t>
      </w:r>
      <w:proofErr w:type="spellEnd"/>
      <w:r>
        <w:t xml:space="preserve"> </w:t>
      </w:r>
      <w:proofErr w:type="spellStart"/>
      <w:r>
        <w:t>Jbeil</w:t>
      </w:r>
      <w:proofErr w:type="spellEnd"/>
      <w:r>
        <w:t xml:space="preserve">, </w:t>
      </w:r>
      <w:proofErr w:type="spellStart"/>
      <w:r>
        <w:t>Tallousseh</w:t>
      </w:r>
      <w:proofErr w:type="spellEnd"/>
      <w:r>
        <w:t xml:space="preserve">, Bani </w:t>
      </w:r>
      <w:proofErr w:type="spellStart"/>
      <w:r>
        <w:t>Hayyan</w:t>
      </w:r>
      <w:proofErr w:type="spellEnd"/>
      <w:r>
        <w:t xml:space="preserve">, </w:t>
      </w:r>
      <w:proofErr w:type="spellStart"/>
      <w:r>
        <w:t>Qantara</w:t>
      </w:r>
      <w:proofErr w:type="spellEnd"/>
      <w:r>
        <w:t xml:space="preserve">, </w:t>
      </w:r>
      <w:proofErr w:type="spellStart"/>
      <w:r>
        <w:t>al-Qsayr</w:t>
      </w:r>
      <w:proofErr w:type="spellEnd"/>
      <w:r>
        <w:t xml:space="preserve">, Alman, </w:t>
      </w:r>
      <w:proofErr w:type="spellStart"/>
      <w:r>
        <w:t>Adchit</w:t>
      </w:r>
      <w:proofErr w:type="spellEnd"/>
      <w:r>
        <w:t xml:space="preserve"> </w:t>
      </w:r>
      <w:proofErr w:type="spellStart"/>
      <w:r>
        <w:t>al-Qsayr</w:t>
      </w:r>
      <w:proofErr w:type="spellEnd"/>
      <w:r>
        <w:t xml:space="preserve">, Deir </w:t>
      </w:r>
      <w:proofErr w:type="spellStart"/>
      <w:r>
        <w:t>Seryan</w:t>
      </w:r>
      <w:proofErr w:type="spellEnd"/>
      <w:r>
        <w:t xml:space="preserve">, </w:t>
      </w:r>
      <w:proofErr w:type="spellStart"/>
      <w:r>
        <w:t>Taybe</w:t>
      </w:r>
      <w:proofErr w:type="spellEnd"/>
      <w:r>
        <w:t xml:space="preserve">, </w:t>
      </w:r>
      <w:proofErr w:type="spellStart"/>
      <w:r>
        <w:t>Kfar</w:t>
      </w:r>
      <w:proofErr w:type="spellEnd"/>
      <w:r>
        <w:t xml:space="preserve"> </w:t>
      </w:r>
      <w:proofErr w:type="spellStart"/>
      <w:r>
        <w:t>Kila</w:t>
      </w:r>
      <w:proofErr w:type="spellEnd"/>
      <w:r>
        <w:t xml:space="preserve">, </w:t>
      </w:r>
      <w:proofErr w:type="spellStart"/>
      <w:r>
        <w:t>Sardeh</w:t>
      </w:r>
      <w:proofErr w:type="spellEnd"/>
      <w:r>
        <w:t xml:space="preserve">, </w:t>
      </w:r>
      <w:proofErr w:type="spellStart"/>
      <w:r>
        <w:t>Khiam</w:t>
      </w:r>
      <w:proofErr w:type="spellEnd"/>
      <w:r>
        <w:t xml:space="preserve">, </w:t>
      </w:r>
      <w:proofErr w:type="spellStart"/>
      <w:r>
        <w:t>Ain</w:t>
      </w:r>
      <w:proofErr w:type="spellEnd"/>
      <w:r>
        <w:t xml:space="preserve"> </w:t>
      </w:r>
      <w:proofErr w:type="spellStart"/>
      <w:r>
        <w:t>Arab</w:t>
      </w:r>
      <w:proofErr w:type="spellEnd"/>
      <w:r>
        <w:t xml:space="preserve">, </w:t>
      </w:r>
      <w:proofErr w:type="spellStart"/>
      <w:r>
        <w:t>Saleeb</w:t>
      </w:r>
      <w:proofErr w:type="spellEnd"/>
      <w:r>
        <w:t xml:space="preserve">, </w:t>
      </w:r>
      <w:proofErr w:type="spellStart"/>
      <w:r>
        <w:t>Shebaa</w:t>
      </w:r>
      <w:proofErr w:type="spellEnd"/>
      <w:r>
        <w:t xml:space="preserve">, </w:t>
      </w:r>
      <w:proofErr w:type="spellStart"/>
      <w:r>
        <w:t>Majidieh</w:t>
      </w:r>
      <w:proofErr w:type="spellEnd"/>
      <w:r>
        <w:t xml:space="preserve">, </w:t>
      </w:r>
      <w:proofErr w:type="spellStart"/>
      <w:r>
        <w:t>Maysat</w:t>
      </w:r>
      <w:proofErr w:type="spellEnd"/>
      <w:r>
        <w:t xml:space="preserve">, </w:t>
      </w:r>
      <w:proofErr w:type="spellStart"/>
      <w:r>
        <w:t>Odaisseh</w:t>
      </w:r>
      <w:proofErr w:type="spellEnd"/>
      <w:r>
        <w:t xml:space="preserve">, </w:t>
      </w:r>
      <w:proofErr w:type="spellStart"/>
      <w:r>
        <w:t>Rab</w:t>
      </w:r>
      <w:proofErr w:type="spellEnd"/>
      <w:r>
        <w:t xml:space="preserve"> </w:t>
      </w:r>
      <w:proofErr w:type="spellStart"/>
      <w:r>
        <w:t>Thalathin</w:t>
      </w:r>
      <w:proofErr w:type="spellEnd"/>
      <w:r>
        <w:t xml:space="preserve">, </w:t>
      </w:r>
      <w:proofErr w:type="spellStart"/>
      <w:r>
        <w:t>Markaba</w:t>
      </w:r>
      <w:proofErr w:type="spellEnd"/>
      <w:r>
        <w:t xml:space="preserve">, </w:t>
      </w:r>
      <w:proofErr w:type="spellStart"/>
      <w:r>
        <w:t>Houla</w:t>
      </w:r>
      <w:proofErr w:type="spellEnd"/>
      <w:r>
        <w:t xml:space="preserve">, </w:t>
      </w:r>
      <w:proofErr w:type="spellStart"/>
      <w:r>
        <w:t>Mays</w:t>
      </w:r>
      <w:proofErr w:type="spellEnd"/>
      <w:r>
        <w:t xml:space="preserve"> </w:t>
      </w:r>
      <w:proofErr w:type="spellStart"/>
      <w:r>
        <w:t>al-Jabal</w:t>
      </w:r>
      <w:proofErr w:type="spellEnd"/>
      <w:r>
        <w:t xml:space="preserve">, </w:t>
      </w:r>
      <w:proofErr w:type="spellStart"/>
      <w:r>
        <w:t>Mhaibeb</w:t>
      </w:r>
      <w:proofErr w:type="spellEnd"/>
      <w:r>
        <w:t xml:space="preserve">, </w:t>
      </w:r>
      <w:proofErr w:type="spellStart"/>
      <w:r>
        <w:t>Blida</w:t>
      </w:r>
      <w:proofErr w:type="spellEnd"/>
      <w:r>
        <w:t xml:space="preserve">, </w:t>
      </w:r>
      <w:proofErr w:type="spellStart"/>
      <w:r>
        <w:t>Aitaroun</w:t>
      </w:r>
      <w:proofErr w:type="spellEnd"/>
      <w:r>
        <w:t xml:space="preserve">, </w:t>
      </w:r>
      <w:proofErr w:type="spellStart"/>
      <w:r>
        <w:t>Maroun</w:t>
      </w:r>
      <w:proofErr w:type="spellEnd"/>
      <w:r>
        <w:t xml:space="preserve"> </w:t>
      </w:r>
      <w:proofErr w:type="spellStart"/>
      <w:r>
        <w:t>al</w:t>
      </w:r>
      <w:proofErr w:type="spellEnd"/>
      <w:r>
        <w:t xml:space="preserve">-Ras, </w:t>
      </w:r>
      <w:proofErr w:type="spellStart"/>
      <w:r>
        <w:t>Yaroun</w:t>
      </w:r>
      <w:proofErr w:type="spellEnd"/>
      <w:r>
        <w:t xml:space="preserve">, </w:t>
      </w:r>
      <w:proofErr w:type="spellStart"/>
      <w:r>
        <w:t>Ain</w:t>
      </w:r>
      <w:proofErr w:type="spellEnd"/>
      <w:r>
        <w:t xml:space="preserve"> </w:t>
      </w:r>
      <w:proofErr w:type="spellStart"/>
      <w:r>
        <w:t>Ebel</w:t>
      </w:r>
      <w:proofErr w:type="spellEnd"/>
      <w:r>
        <w:t xml:space="preserve">, </w:t>
      </w:r>
      <w:proofErr w:type="spellStart"/>
      <w:r>
        <w:t>Hanine</w:t>
      </w:r>
      <w:proofErr w:type="spellEnd"/>
      <w:r>
        <w:t xml:space="preserve">, </w:t>
      </w:r>
      <w:proofErr w:type="spellStart"/>
      <w:r>
        <w:t>Rmeich</w:t>
      </w:r>
      <w:proofErr w:type="spellEnd"/>
      <w:r>
        <w:t xml:space="preserve">, Aita </w:t>
      </w:r>
      <w:proofErr w:type="spellStart"/>
      <w:r>
        <w:t>al-Shaab</w:t>
      </w:r>
      <w:proofErr w:type="spellEnd"/>
      <w:r>
        <w:t xml:space="preserve">, </w:t>
      </w:r>
      <w:proofErr w:type="spellStart"/>
      <w:r>
        <w:t>Ramyeh</w:t>
      </w:r>
      <w:proofErr w:type="spellEnd"/>
      <w:r>
        <w:t xml:space="preserve">, </w:t>
      </w:r>
      <w:proofErr w:type="spellStart"/>
      <w:r>
        <w:t>al-Bustan</w:t>
      </w:r>
      <w:proofErr w:type="spellEnd"/>
      <w:r>
        <w:t xml:space="preserve">, Umm </w:t>
      </w:r>
      <w:proofErr w:type="spellStart"/>
      <w:r>
        <w:t>Tuteh</w:t>
      </w:r>
      <w:proofErr w:type="spellEnd"/>
      <w:r>
        <w:t xml:space="preserve">, </w:t>
      </w:r>
      <w:proofErr w:type="spellStart"/>
      <w:r>
        <w:t>Zalloutieh</w:t>
      </w:r>
      <w:proofErr w:type="spellEnd"/>
      <w:r>
        <w:t xml:space="preserve">, </w:t>
      </w:r>
      <w:proofErr w:type="spellStart"/>
      <w:r>
        <w:t>Yarine</w:t>
      </w:r>
      <w:proofErr w:type="spellEnd"/>
      <w:r>
        <w:t xml:space="preserve">, </w:t>
      </w:r>
      <w:proofErr w:type="spellStart"/>
      <w:r>
        <w:t>Dhayra</w:t>
      </w:r>
      <w:proofErr w:type="spellEnd"/>
      <w:r>
        <w:t xml:space="preserve">, </w:t>
      </w:r>
      <w:proofErr w:type="spellStart"/>
      <w:r w:rsidRPr="00116480">
        <w:t>Jhim</w:t>
      </w:r>
      <w:proofErr w:type="spellEnd"/>
      <w:r w:rsidRPr="00116480">
        <w:t xml:space="preserve">, Alma </w:t>
      </w:r>
      <w:proofErr w:type="spellStart"/>
      <w:r w:rsidRPr="00116480">
        <w:t>al-Shaab</w:t>
      </w:r>
      <w:proofErr w:type="spellEnd"/>
      <w:r>
        <w:t xml:space="preserve"> ja </w:t>
      </w:r>
      <w:proofErr w:type="spellStart"/>
      <w:r w:rsidRPr="00116480">
        <w:t>Labboune</w:t>
      </w:r>
      <w:r>
        <w:t>h</w:t>
      </w:r>
      <w:proofErr w:type="spellEnd"/>
      <w:r>
        <w:t>.</w:t>
      </w:r>
      <w:r>
        <w:rPr>
          <w:rStyle w:val="Alaviitteenviite"/>
        </w:rPr>
        <w:footnoteReference w:id="167"/>
      </w:r>
      <w:r w:rsidR="00EE1C2A">
        <w:t xml:space="preserve"> </w:t>
      </w:r>
      <w:proofErr w:type="spellStart"/>
      <w:r>
        <w:t>Megaphonen</w:t>
      </w:r>
      <w:proofErr w:type="spellEnd"/>
      <w:r>
        <w:t xml:space="preserve"> mukaan keltainen linja kulkee lisäksi seuraavien 21 libanonilaiskylän ja -kaupungin kautta tai niiden läheisyydessä: </w:t>
      </w:r>
      <w:proofErr w:type="spellStart"/>
      <w:r>
        <w:t>Byuot</w:t>
      </w:r>
      <w:proofErr w:type="spellEnd"/>
      <w:r>
        <w:t xml:space="preserve"> </w:t>
      </w:r>
      <w:proofErr w:type="spellStart"/>
      <w:r>
        <w:t>al-Sayyad</w:t>
      </w:r>
      <w:proofErr w:type="spellEnd"/>
      <w:r>
        <w:t xml:space="preserve">, </w:t>
      </w:r>
      <w:proofErr w:type="spellStart"/>
      <w:r>
        <w:t>Majdal</w:t>
      </w:r>
      <w:proofErr w:type="spellEnd"/>
      <w:r>
        <w:t xml:space="preserve"> </w:t>
      </w:r>
      <w:proofErr w:type="spellStart"/>
      <w:r>
        <w:t>Zoun</w:t>
      </w:r>
      <w:proofErr w:type="spellEnd"/>
      <w:r>
        <w:t xml:space="preserve">, </w:t>
      </w:r>
      <w:proofErr w:type="spellStart"/>
      <w:r>
        <w:t>Zibqin</w:t>
      </w:r>
      <w:proofErr w:type="spellEnd"/>
      <w:r>
        <w:t xml:space="preserve">, </w:t>
      </w:r>
      <w:proofErr w:type="spellStart"/>
      <w:r>
        <w:t>Yater</w:t>
      </w:r>
      <w:proofErr w:type="spellEnd"/>
      <w:r>
        <w:t xml:space="preserve">, </w:t>
      </w:r>
      <w:proofErr w:type="spellStart"/>
      <w:r>
        <w:t>Srebbine</w:t>
      </w:r>
      <w:proofErr w:type="spellEnd"/>
      <w:r>
        <w:t xml:space="preserve">, </w:t>
      </w:r>
      <w:proofErr w:type="spellStart"/>
      <w:r>
        <w:t>Hadatha</w:t>
      </w:r>
      <w:proofErr w:type="spellEnd"/>
      <w:r>
        <w:t xml:space="preserve">, </w:t>
      </w:r>
      <w:proofErr w:type="spellStart"/>
      <w:r>
        <w:t>Beit</w:t>
      </w:r>
      <w:proofErr w:type="spellEnd"/>
      <w:r>
        <w:t xml:space="preserve"> </w:t>
      </w:r>
      <w:proofErr w:type="spellStart"/>
      <w:r>
        <w:t>Yahoun</w:t>
      </w:r>
      <w:proofErr w:type="spellEnd"/>
      <w:r>
        <w:t xml:space="preserve">, </w:t>
      </w:r>
      <w:proofErr w:type="spellStart"/>
      <w:r>
        <w:t>Shaqra</w:t>
      </w:r>
      <w:proofErr w:type="spellEnd"/>
      <w:r>
        <w:t xml:space="preserve">, </w:t>
      </w:r>
      <w:proofErr w:type="spellStart"/>
      <w:r>
        <w:t>Majdal</w:t>
      </w:r>
      <w:proofErr w:type="spellEnd"/>
      <w:r>
        <w:t xml:space="preserve"> </w:t>
      </w:r>
      <w:proofErr w:type="spellStart"/>
      <w:r>
        <w:t>Selm</w:t>
      </w:r>
      <w:proofErr w:type="spellEnd"/>
      <w:r>
        <w:t xml:space="preserve">, </w:t>
      </w:r>
      <w:proofErr w:type="spellStart"/>
      <w:r>
        <w:t>Qabrikha</w:t>
      </w:r>
      <w:proofErr w:type="spellEnd"/>
      <w:r>
        <w:t xml:space="preserve">, </w:t>
      </w:r>
      <w:proofErr w:type="spellStart"/>
      <w:r>
        <w:t>Froun</w:t>
      </w:r>
      <w:proofErr w:type="spellEnd"/>
      <w:r>
        <w:t xml:space="preserve">, </w:t>
      </w:r>
      <w:proofErr w:type="spellStart"/>
      <w:r>
        <w:t>Zawtar</w:t>
      </w:r>
      <w:proofErr w:type="spellEnd"/>
      <w:r>
        <w:t xml:space="preserve"> </w:t>
      </w:r>
      <w:proofErr w:type="spellStart"/>
      <w:r>
        <w:t>al-Gharbiyeh</w:t>
      </w:r>
      <w:proofErr w:type="spellEnd"/>
      <w:r>
        <w:t xml:space="preserve">, </w:t>
      </w:r>
      <w:proofErr w:type="spellStart"/>
      <w:r>
        <w:t>Yohmor</w:t>
      </w:r>
      <w:proofErr w:type="spellEnd"/>
      <w:r>
        <w:t xml:space="preserve"> </w:t>
      </w:r>
      <w:proofErr w:type="spellStart"/>
      <w:r>
        <w:t>al-Shqeef</w:t>
      </w:r>
      <w:proofErr w:type="spellEnd"/>
      <w:r>
        <w:t xml:space="preserve">, </w:t>
      </w:r>
      <w:proofErr w:type="spellStart"/>
      <w:r>
        <w:t>Amoun</w:t>
      </w:r>
      <w:proofErr w:type="spellEnd"/>
      <w:r>
        <w:t xml:space="preserve">, Deir </w:t>
      </w:r>
      <w:proofErr w:type="spellStart"/>
      <w:r>
        <w:t>Mimas</w:t>
      </w:r>
      <w:proofErr w:type="spellEnd"/>
      <w:r>
        <w:t xml:space="preserve">, </w:t>
      </w:r>
      <w:proofErr w:type="spellStart"/>
      <w:r>
        <w:t>Marjayoun</w:t>
      </w:r>
      <w:proofErr w:type="spellEnd"/>
      <w:r>
        <w:t xml:space="preserve">, </w:t>
      </w:r>
      <w:proofErr w:type="spellStart"/>
      <w:r>
        <w:t>Ebl</w:t>
      </w:r>
      <w:proofErr w:type="spellEnd"/>
      <w:r>
        <w:t xml:space="preserve"> </w:t>
      </w:r>
      <w:proofErr w:type="spellStart"/>
      <w:r>
        <w:t>el-Saqi</w:t>
      </w:r>
      <w:proofErr w:type="spellEnd"/>
      <w:r>
        <w:t xml:space="preserve">, Mari, </w:t>
      </w:r>
      <w:proofErr w:type="spellStart"/>
      <w:r>
        <w:t>Kfar</w:t>
      </w:r>
      <w:proofErr w:type="spellEnd"/>
      <w:r>
        <w:t xml:space="preserve"> </w:t>
      </w:r>
      <w:proofErr w:type="spellStart"/>
      <w:r>
        <w:t>Shuba</w:t>
      </w:r>
      <w:proofErr w:type="spellEnd"/>
      <w:r>
        <w:t xml:space="preserve">, </w:t>
      </w:r>
      <w:proofErr w:type="spellStart"/>
      <w:r>
        <w:t>Ain</w:t>
      </w:r>
      <w:proofErr w:type="spellEnd"/>
      <w:r>
        <w:t xml:space="preserve"> </w:t>
      </w:r>
      <w:proofErr w:type="spellStart"/>
      <w:r>
        <w:t>Qenya</w:t>
      </w:r>
      <w:proofErr w:type="spellEnd"/>
      <w:r>
        <w:t xml:space="preserve"> ja </w:t>
      </w:r>
      <w:proofErr w:type="spellStart"/>
      <w:r>
        <w:t>Ain</w:t>
      </w:r>
      <w:proofErr w:type="spellEnd"/>
      <w:r>
        <w:t xml:space="preserve"> </w:t>
      </w:r>
      <w:proofErr w:type="spellStart"/>
      <w:r>
        <w:t>Aata</w:t>
      </w:r>
      <w:proofErr w:type="spellEnd"/>
      <w:r>
        <w:t>.</w:t>
      </w:r>
      <w:r>
        <w:rPr>
          <w:rStyle w:val="Alaviitteenviite"/>
        </w:rPr>
        <w:footnoteReference w:id="168"/>
      </w:r>
    </w:p>
    <w:p w14:paraId="484CCA5F" w14:textId="52D90619" w:rsidR="00150922" w:rsidRDefault="00150922" w:rsidP="00150922">
      <w:r>
        <w:t>Israelilaismedia i24:n mukaan keltaisen linjan eteläpuolelle jäävien</w:t>
      </w:r>
      <w:r w:rsidR="006F2254">
        <w:t xml:space="preserve"> 55 </w:t>
      </w:r>
      <w:r>
        <w:t>libanonilaiskyl</w:t>
      </w:r>
      <w:r w:rsidR="006F2254">
        <w:t>ä</w:t>
      </w:r>
      <w:r>
        <w:t>n ja -kaupun</w:t>
      </w:r>
      <w:r w:rsidR="006F2254">
        <w:t xml:space="preserve">gin </w:t>
      </w:r>
      <w:r>
        <w:t xml:space="preserve">asukkaiden </w:t>
      </w:r>
      <w:r w:rsidR="006F2254">
        <w:t xml:space="preserve">ei </w:t>
      </w:r>
      <w:r>
        <w:t>ole mahdollista palata alueelle.</w:t>
      </w:r>
      <w:r>
        <w:rPr>
          <w:rStyle w:val="Alaviitteenviite"/>
        </w:rPr>
        <w:footnoteReference w:id="169"/>
      </w:r>
      <w:r>
        <w:t xml:space="preserve"> Reutersin 19.4.2026 julkaistun artikkelin mukaan Israelin armeija oli kieltäytynyt vastaamasta kysymykseen siitä, sallittaisiinko alueella asuvien ihmisten palata koteihinsa. Reutersin konsultoiman libanonilaisen turvallisuuslähteen mukaan siviilejä oli päässyt palaamaan joihinkin keltaisella linjalla tai sen eteläpuolella sijaitseviin kyliin, mutta Israelin joukot estivät pääsyn suurimmalle osalle </w:t>
      </w:r>
      <w:r>
        <w:lastRenderedPageBreak/>
        <w:t>alueesta.</w:t>
      </w:r>
      <w:r>
        <w:rPr>
          <w:rStyle w:val="Alaviitteenviite"/>
        </w:rPr>
        <w:footnoteReference w:id="170"/>
      </w:r>
      <w:r>
        <w:t xml:space="preserve"> </w:t>
      </w:r>
      <w:proofErr w:type="spellStart"/>
      <w:r>
        <w:t>Al</w:t>
      </w:r>
      <w:proofErr w:type="spellEnd"/>
      <w:r>
        <w:t xml:space="preserve">-Monitorin mukaan Israelin armeija varoitti maanantaina 20.4.2026 libanonilaissiviilejä palaamasta keltaisen linjan eteläpuolella sijaitseviin kyliin väittäen, että Hizbollahin toiminta alueella rikkoo tulitauon ehtoja. </w:t>
      </w:r>
      <w:proofErr w:type="spellStart"/>
      <w:r>
        <w:t>Al</w:t>
      </w:r>
      <w:proofErr w:type="spellEnd"/>
      <w:r>
        <w:t>-Monitorin mukaan suurin osa</w:t>
      </w:r>
      <w:r w:rsidR="00D46FE7">
        <w:t xml:space="preserve"> paikallisista asukkaista</w:t>
      </w:r>
      <w:r>
        <w:t xml:space="preserve"> on</w:t>
      </w:r>
      <w:r w:rsidR="00D46FE7">
        <w:t xml:space="preserve"> paennut alueelta</w:t>
      </w:r>
      <w:r>
        <w:t>, mutta jotkut kristittyjen kylien asukkaat ovat jättäneet noudattamatta Israelin julkaisemia evakuointimääräyksiä.</w:t>
      </w:r>
      <w:r>
        <w:rPr>
          <w:rStyle w:val="Alaviitteenviite"/>
        </w:rPr>
        <w:footnoteReference w:id="171"/>
      </w:r>
    </w:p>
    <w:p w14:paraId="235A351D" w14:textId="7B097892" w:rsidR="00150922" w:rsidRDefault="00150922" w:rsidP="00150922">
      <w:r>
        <w:t xml:space="preserve">Yhdysvaltalaismedia </w:t>
      </w:r>
      <w:proofErr w:type="spellStart"/>
      <w:r w:rsidRPr="0007471C">
        <w:t>The</w:t>
      </w:r>
      <w:proofErr w:type="spellEnd"/>
      <w:r w:rsidRPr="0007471C">
        <w:t xml:space="preserve"> New York Times </w:t>
      </w:r>
      <w:r>
        <w:t>raportoi</w:t>
      </w:r>
      <w:r w:rsidRPr="0007471C">
        <w:t xml:space="preserve"> </w:t>
      </w:r>
      <w:r w:rsidR="00FE6AA4">
        <w:t xml:space="preserve">1.4.2026 </w:t>
      </w:r>
      <w:r w:rsidRPr="0007471C">
        <w:t>Israelin puolustusministeri</w:t>
      </w:r>
      <w:r>
        <w:t xml:space="preserve"> Israel Katzin </w:t>
      </w:r>
      <w:r w:rsidR="00FE6AA4">
        <w:t>uhanneen</w:t>
      </w:r>
      <w:r>
        <w:t xml:space="preserve"> Israelin aikovan miehittää koko </w:t>
      </w:r>
      <w:proofErr w:type="spellStart"/>
      <w:r>
        <w:t>Litani</w:t>
      </w:r>
      <w:proofErr w:type="spellEnd"/>
      <w:r>
        <w:t>-joelle</w:t>
      </w:r>
      <w:r w:rsidR="00FE6AA4">
        <w:t xml:space="preserve"> eteläpuoleisen alueen Etelä-Libanonissa</w:t>
      </w:r>
      <w:r>
        <w:t xml:space="preserve">. Katz </w:t>
      </w:r>
      <w:r w:rsidR="00FE6AA4">
        <w:t>julkaiseman</w:t>
      </w:r>
      <w:r>
        <w:t xml:space="preserve"> lausunno</w:t>
      </w:r>
      <w:r w:rsidR="00FE6AA4">
        <w:t>n mukaan</w:t>
      </w:r>
      <w:r>
        <w:t xml:space="preserve"> Etelä-Libanonin </w:t>
      </w:r>
      <w:r w:rsidR="00FE6AA4">
        <w:t>asukkaat eivät saisi</w:t>
      </w:r>
      <w:r>
        <w:t xml:space="preserve"> palata koteihinsa ”ennen kuin Pohjois-Israelin asukkaiden turvallisuus on taattu”. Katz o</w:t>
      </w:r>
      <w:r w:rsidR="00FE6AA4">
        <w:t>li artikkelin mukaan</w:t>
      </w:r>
      <w:r>
        <w:t xml:space="preserve"> aiemmin ilmoittanut, että shiiamuslim</w:t>
      </w:r>
      <w:r w:rsidR="00FE6AA4">
        <w:t>ien</w:t>
      </w:r>
      <w:r>
        <w:t xml:space="preserve"> ei sallittaisi </w:t>
      </w:r>
      <w:r w:rsidR="00D46FE7">
        <w:t>pal</w:t>
      </w:r>
      <w:r w:rsidR="00FE6AA4">
        <w:t>ata</w:t>
      </w:r>
      <w:r w:rsidR="00D46FE7">
        <w:t xml:space="preserve"> </w:t>
      </w:r>
      <w:r>
        <w:t xml:space="preserve">ollenkaan. Katz on </w:t>
      </w:r>
      <w:r w:rsidR="00FE6AA4">
        <w:t xml:space="preserve">myös </w:t>
      </w:r>
      <w:r>
        <w:t>verrannut Israelin strategiaa Libanonissa Israelin Gaza</w:t>
      </w:r>
      <w:r w:rsidR="00FE6AA4">
        <w:t>n strategiaan</w:t>
      </w:r>
      <w:r>
        <w:t>.</w:t>
      </w:r>
      <w:r>
        <w:rPr>
          <w:rStyle w:val="Alaviitteenviite"/>
        </w:rPr>
        <w:footnoteReference w:id="172"/>
      </w:r>
    </w:p>
    <w:p w14:paraId="1F042160" w14:textId="6546F689" w:rsidR="0035200B" w:rsidRDefault="0035200B" w:rsidP="0035200B">
      <w:pPr>
        <w:pStyle w:val="Otsikko1"/>
      </w:pPr>
      <w:r w:rsidRPr="0091235E">
        <w:t xml:space="preserve">Millaisia seurauksia maaliskuussa </w:t>
      </w:r>
      <w:r>
        <w:t>20</w:t>
      </w:r>
      <w:r w:rsidRPr="0091235E">
        <w:t>26 kärjistyneellä konfliktilla on ollut siviileille?</w:t>
      </w:r>
    </w:p>
    <w:p w14:paraId="1D520BCD" w14:textId="01BAEB7A" w:rsidR="001625D7" w:rsidRDefault="002C6518" w:rsidP="00BA0AF9">
      <w:pPr>
        <w:pStyle w:val="Otsikko2"/>
      </w:pPr>
      <w:r>
        <w:t>H</w:t>
      </w:r>
      <w:r w:rsidR="00BA0AF9">
        <w:t>umanitaarinen tilanne</w:t>
      </w:r>
      <w:r>
        <w:t xml:space="preserve"> ja maansisäisesti siirtymään joutuneet</w:t>
      </w:r>
    </w:p>
    <w:p w14:paraId="5D0819B2" w14:textId="15D9F857" w:rsidR="00FA7D2E" w:rsidRDefault="0063310D" w:rsidP="00FA7D2E">
      <w:r>
        <w:t xml:space="preserve">YK:n pakolaisjärjestö </w:t>
      </w:r>
      <w:r w:rsidR="00900387">
        <w:t>UNHCR:n 27.4.2026</w:t>
      </w:r>
      <w:r w:rsidR="00FA7D2E">
        <w:t xml:space="preserve">, </w:t>
      </w:r>
      <w:r w:rsidR="00900387">
        <w:t>YK:n humanitaaristen asioiden koordinointitoimisto OCHAn 25.4.2026</w:t>
      </w:r>
      <w:r w:rsidR="00FA7D2E">
        <w:t xml:space="preserve"> ja YK:n siirtolaisuusjärjestö </w:t>
      </w:r>
      <w:proofErr w:type="spellStart"/>
      <w:r w:rsidR="00FA7D2E">
        <w:t>IOM:n</w:t>
      </w:r>
      <w:proofErr w:type="spellEnd"/>
      <w:r w:rsidR="00FA7D2E">
        <w:t xml:space="preserve"> 7.5.2026</w:t>
      </w:r>
      <w:r w:rsidR="00900387">
        <w:t xml:space="preserve"> julkaistujen tilanneraporttien mukaan Libanonissa oli huhtikuun 2026 lopussa noin 1 049 000 maansisäisesti siirtymään joutunutta henkilöä.</w:t>
      </w:r>
      <w:r w:rsidR="00900387">
        <w:rPr>
          <w:rStyle w:val="Alaviitteenviite"/>
        </w:rPr>
        <w:footnoteReference w:id="173"/>
      </w:r>
      <w:r w:rsidR="00CD1570">
        <w:t xml:space="preserve"> </w:t>
      </w:r>
      <w:r w:rsidR="00FA7D2E">
        <w:t>UNHCR:n mukaan h</w:t>
      </w:r>
      <w:r w:rsidR="00CD1570">
        <w:t>eistä noin 390 000 oli lapsia</w:t>
      </w:r>
      <w:r w:rsidR="0042512E">
        <w:t>.</w:t>
      </w:r>
      <w:r w:rsidR="00FA7D2E">
        <w:rPr>
          <w:rStyle w:val="Alaviitteenviite"/>
        </w:rPr>
        <w:footnoteReference w:id="174"/>
      </w:r>
    </w:p>
    <w:p w14:paraId="5BCDE066" w14:textId="30C26764" w:rsidR="00B070EE" w:rsidRDefault="00FA7D2E" w:rsidP="00B070EE">
      <w:proofErr w:type="spellStart"/>
      <w:r>
        <w:t>IOM:n</w:t>
      </w:r>
      <w:proofErr w:type="spellEnd"/>
      <w:r>
        <w:t xml:space="preserve"> </w:t>
      </w:r>
      <w:r w:rsidR="005774C1">
        <w:t xml:space="preserve">mukaan </w:t>
      </w:r>
      <w:r>
        <w:t xml:space="preserve">noin 25 </w:t>
      </w:r>
      <w:r w:rsidR="005774C1">
        <w:t xml:space="preserve">% </w:t>
      </w:r>
      <w:r>
        <w:t xml:space="preserve">Libanonissa olevista maan </w:t>
      </w:r>
      <w:r w:rsidR="005774C1">
        <w:t xml:space="preserve">sisäisesti siirtymään joutuneista henkilöistä oleskeli 5.5.2026 pääkaupunki Beirutissa. Noin 18 % oleskeli </w:t>
      </w:r>
      <w:proofErr w:type="spellStart"/>
      <w:r w:rsidR="005774C1">
        <w:t>Aleyn</w:t>
      </w:r>
      <w:proofErr w:type="spellEnd"/>
      <w:r w:rsidR="005774C1">
        <w:t xml:space="preserve">, noin 17 % </w:t>
      </w:r>
      <w:proofErr w:type="spellStart"/>
      <w:r w:rsidR="005774C1">
        <w:t>Choufin</w:t>
      </w:r>
      <w:proofErr w:type="spellEnd"/>
      <w:r w:rsidR="005774C1">
        <w:t xml:space="preserve">, noin 12 </w:t>
      </w:r>
      <w:proofErr w:type="spellStart"/>
      <w:r w:rsidR="005774C1">
        <w:t>Sidonin</w:t>
      </w:r>
      <w:proofErr w:type="spellEnd"/>
      <w:r w:rsidR="005774C1">
        <w:t xml:space="preserve"> ja noin 5 % </w:t>
      </w:r>
      <w:proofErr w:type="spellStart"/>
      <w:r w:rsidR="005774C1">
        <w:t>Baabdan</w:t>
      </w:r>
      <w:proofErr w:type="spellEnd"/>
      <w:r w:rsidR="005774C1">
        <w:t xml:space="preserve"> piirikunn</w:t>
      </w:r>
      <w:r w:rsidR="005B2E1B">
        <w:t>i</w:t>
      </w:r>
      <w:r w:rsidR="005774C1">
        <w:t xml:space="preserve">ssa. Tulitauon jälkeistä paluuliikehdintää oli suuntautunut eniten </w:t>
      </w:r>
      <w:proofErr w:type="spellStart"/>
      <w:r w:rsidR="005774C1">
        <w:t>Baalbekin</w:t>
      </w:r>
      <w:proofErr w:type="spellEnd"/>
      <w:r w:rsidR="005774C1">
        <w:t xml:space="preserve">, </w:t>
      </w:r>
      <w:proofErr w:type="spellStart"/>
      <w:r w:rsidR="005774C1">
        <w:t>Sidonin</w:t>
      </w:r>
      <w:proofErr w:type="spellEnd"/>
      <w:r w:rsidR="005774C1">
        <w:t xml:space="preserve">, </w:t>
      </w:r>
      <w:proofErr w:type="spellStart"/>
      <w:r w:rsidR="005774C1">
        <w:t>Tyroksen</w:t>
      </w:r>
      <w:proofErr w:type="spellEnd"/>
      <w:r w:rsidR="005774C1">
        <w:t xml:space="preserve">, </w:t>
      </w:r>
      <w:proofErr w:type="spellStart"/>
      <w:r w:rsidR="005774C1">
        <w:t>Baabdan</w:t>
      </w:r>
      <w:proofErr w:type="spellEnd"/>
      <w:r w:rsidR="005774C1">
        <w:t xml:space="preserve"> ja Nabatien piirikuntien alueille.</w:t>
      </w:r>
      <w:r w:rsidR="005774C1">
        <w:rPr>
          <w:rStyle w:val="Alaviitteenviite"/>
        </w:rPr>
        <w:footnoteReference w:id="175"/>
      </w:r>
      <w:r w:rsidR="005774C1">
        <w:t xml:space="preserve"> </w:t>
      </w:r>
      <w:proofErr w:type="spellStart"/>
      <w:r w:rsidR="005774C1">
        <w:t>IOM:</w:t>
      </w:r>
      <w:r>
        <w:t>n</w:t>
      </w:r>
      <w:proofErr w:type="spellEnd"/>
      <w:r>
        <w:t xml:space="preserve"> mukaan m</w:t>
      </w:r>
      <w:r w:rsidR="00A4454F">
        <w:t xml:space="preserve">aansisäisesti siirtymään joutuneista noin </w:t>
      </w:r>
      <w:r w:rsidR="005774C1">
        <w:t>124 300</w:t>
      </w:r>
      <w:r w:rsidR="0042512E">
        <w:t xml:space="preserve"> majoittui 6</w:t>
      </w:r>
      <w:r w:rsidR="00840629">
        <w:t>23</w:t>
      </w:r>
      <w:r w:rsidR="0042512E">
        <w:t xml:space="preserve"> toiminnassa olleessa yhteisöllisessä suojapaikassa</w:t>
      </w:r>
      <w:r w:rsidR="00CD1570">
        <w:t>.</w:t>
      </w:r>
      <w:r w:rsidR="00CD1570">
        <w:rPr>
          <w:rStyle w:val="Alaviitteenviite"/>
        </w:rPr>
        <w:footnoteReference w:id="176"/>
      </w:r>
      <w:r w:rsidR="00900387">
        <w:t xml:space="preserve"> </w:t>
      </w:r>
      <w:r w:rsidR="00443C3D">
        <w:t xml:space="preserve">Qatarilaismedia </w:t>
      </w:r>
      <w:proofErr w:type="spellStart"/>
      <w:r w:rsidR="00443C3D">
        <w:t>Al</w:t>
      </w:r>
      <w:proofErr w:type="spellEnd"/>
      <w:r w:rsidR="00443C3D">
        <w:t xml:space="preserve"> Jazeeran 6.4.2026 julkaistun artikkelin mukaan monet täyteen ahdettujen yhteisöllisten suojapaikkojen ulkopuolelle jääneet perheet viettivät yönsä kadulla, ajoneuvoissa tai muilla julkisilla </w:t>
      </w:r>
      <w:r w:rsidR="0025047D">
        <w:t>paikoilla</w:t>
      </w:r>
      <w:r w:rsidR="00443C3D">
        <w:t>.</w:t>
      </w:r>
      <w:r w:rsidR="00443C3D">
        <w:rPr>
          <w:rStyle w:val="Alaviitteenviite"/>
        </w:rPr>
        <w:footnoteReference w:id="177"/>
      </w:r>
    </w:p>
    <w:p w14:paraId="68CBF959" w14:textId="1B4ECEB2" w:rsidR="002E3AD5" w:rsidRDefault="002E3AD5" w:rsidP="00B070EE">
      <w:r>
        <w:t xml:space="preserve">YK:n ihmisoikeusvaltuutetun toimisto </w:t>
      </w:r>
      <w:proofErr w:type="spellStart"/>
      <w:r>
        <w:t>OHCHR:n</w:t>
      </w:r>
      <w:proofErr w:type="spellEnd"/>
      <w:r>
        <w:t xml:space="preserve"> 24.4.2026 julkaistun raportin mukaan Libanonissa oli vuonna 2024 kärjistyneen konfliktin jäljiltä noin 64 000 maansisäisesti siirtymään joutunutta henkilöä, jotka eivät olleet voineet palata koteihinsa. Monet heistä o</w:t>
      </w:r>
      <w:r w:rsidR="00840629">
        <w:t>livat</w:t>
      </w:r>
      <w:r w:rsidR="00FB18ED">
        <w:t xml:space="preserve"> jo toissijaisesti siirtyneitä </w:t>
      </w:r>
      <w:r>
        <w:t>maaliskuussa 2026 julkaistujen laaj</w:t>
      </w:r>
      <w:r w:rsidR="00840629">
        <w:t>amittaisten</w:t>
      </w:r>
      <w:r>
        <w:t xml:space="preserve"> evakuointimääräysten </w:t>
      </w:r>
      <w:r w:rsidR="005B2E1B">
        <w:t>seurauksena</w:t>
      </w:r>
      <w:r>
        <w:t>.</w:t>
      </w:r>
      <w:r>
        <w:rPr>
          <w:rStyle w:val="Alaviitteenviite"/>
        </w:rPr>
        <w:footnoteReference w:id="178"/>
      </w:r>
      <w:r w:rsidR="00B070EE">
        <w:t xml:space="preserve"> UNHCR:n 24.4.2026 julkaistun raportin mukaan maansisäisesti siirtymään joutuneita oli Libanonissa huhtikuun ensimmäisellä puoliskolla noin 1,2 miljoonaa.</w:t>
      </w:r>
      <w:r w:rsidR="00B070EE">
        <w:rPr>
          <w:rStyle w:val="Alaviitteenviite"/>
        </w:rPr>
        <w:footnoteReference w:id="179"/>
      </w:r>
      <w:r w:rsidR="00B070EE">
        <w:t xml:space="preserve"> </w:t>
      </w:r>
    </w:p>
    <w:p w14:paraId="2F24067A" w14:textId="60D37365" w:rsidR="00B070EE" w:rsidRDefault="00840629" w:rsidP="00B070EE">
      <w:r>
        <w:t xml:space="preserve">UNHCR:n 27.4.2026 julkaistun raportin mukaan tulitauko oli mahdollistanut rajallisen ja kokeellisen </w:t>
      </w:r>
      <w:r w:rsidR="001B36F8">
        <w:t xml:space="preserve">maansisäisesti siirtymään joutuneiden </w:t>
      </w:r>
      <w:r>
        <w:t>paluuliikehdinnän</w:t>
      </w:r>
      <w:r w:rsidR="001B36F8">
        <w:t xml:space="preserve"> t</w:t>
      </w:r>
      <w:r>
        <w:t>urvattomuu</w:t>
      </w:r>
      <w:r w:rsidR="001B36F8">
        <w:t xml:space="preserve">den </w:t>
      </w:r>
      <w:r w:rsidR="001B36F8">
        <w:lastRenderedPageBreak/>
        <w:t xml:space="preserve">jatkumisesta huolimatta </w:t>
      </w:r>
      <w:r>
        <w:t>rintamalinjojen läheisyydessä ja Israelin raj</w:t>
      </w:r>
      <w:r w:rsidR="001B36F8">
        <w:t>aamilla alueilla.</w:t>
      </w:r>
      <w:r w:rsidR="001B36F8">
        <w:rPr>
          <w:rStyle w:val="Alaviitteenviite"/>
        </w:rPr>
        <w:footnoteReference w:id="180"/>
      </w:r>
      <w:r w:rsidR="001B36F8">
        <w:t xml:space="preserve">  </w:t>
      </w:r>
      <w:r w:rsidR="00B070EE">
        <w:t>OCHAn 25.4.2026 julkaistun raportin mukaan tulitauko oli hidastunut uusien maansisäisten siirtolaisuusaaltojen syntymistä. Järjestö arvioi maansisäisen liikehdinnän jatkuvan epävakaana seuraavien viikkojen aikana. Monet palaamaan pyrkineet kärsivät kotien vaurioitumisesta, julkisten palvelujen tarjonnan keskeytymisestä ja turvallisuuteen liittyvistä riskeistä.</w:t>
      </w:r>
      <w:r w:rsidR="00B070EE">
        <w:rPr>
          <w:rStyle w:val="Alaviitteenviite"/>
        </w:rPr>
        <w:footnoteReference w:id="181"/>
      </w:r>
    </w:p>
    <w:p w14:paraId="41527B33" w14:textId="3888C92B" w:rsidR="00C64B9F" w:rsidRDefault="00C64B9F" w:rsidP="00F6502D">
      <w:r>
        <w:t>OCHAn mukaan humanitaarinen tilanne Libanonissa jatku</w:t>
      </w:r>
      <w:r w:rsidR="00F6502D">
        <w:t>i huhtikuun</w:t>
      </w:r>
      <w:r w:rsidR="0042512E">
        <w:t xml:space="preserve"> 2026</w:t>
      </w:r>
      <w:r w:rsidR="00F6502D">
        <w:t xml:space="preserve"> lopussa</w:t>
      </w:r>
      <w:r>
        <w:t xml:space="preserve"> kriittisenä</w:t>
      </w:r>
      <w:r w:rsidR="001B36F8">
        <w:t xml:space="preserve">. </w:t>
      </w:r>
      <w:r>
        <w:t xml:space="preserve">Edellytyksiä turvalliselle ja kestävälle sisäisesti siirtyneiden paluulle ei vielä </w:t>
      </w:r>
      <w:r w:rsidR="001B36F8">
        <w:t>järjestön mukaan ollut</w:t>
      </w:r>
      <w:r>
        <w:t>. Siviilien paluu</w:t>
      </w:r>
      <w:r w:rsidR="001B36F8">
        <w:t xml:space="preserve">seen </w:t>
      </w:r>
      <w:r>
        <w:t>ns. keltaisen linjan</w:t>
      </w:r>
      <w:r w:rsidR="00F6502D">
        <w:t xml:space="preserve"> eteläpuolelle </w:t>
      </w:r>
      <w:r w:rsidR="001B36F8">
        <w:t>kohdistui rajoituksia,</w:t>
      </w:r>
      <w:r w:rsidR="00F6502D">
        <w:t xml:space="preserve"> minkä lisäksi alueella o</w:t>
      </w:r>
      <w:r w:rsidR="001B36F8">
        <w:t>li</w:t>
      </w:r>
      <w:r w:rsidR="00F6502D">
        <w:t xml:space="preserve"> raportoitu päivittäis</w:t>
      </w:r>
      <w:r w:rsidR="001B36F8">
        <w:t>i</w:t>
      </w:r>
      <w:r w:rsidR="00F6502D">
        <w:t xml:space="preserve">stä </w:t>
      </w:r>
      <w:r w:rsidR="001B36F8">
        <w:t xml:space="preserve">ilmaiskuista ja </w:t>
      </w:r>
      <w:r w:rsidR="00F6502D">
        <w:t>tykistötu</w:t>
      </w:r>
      <w:r w:rsidR="001B36F8">
        <w:t>esta sekä</w:t>
      </w:r>
      <w:r w:rsidR="00F6502D">
        <w:t xml:space="preserve"> rakennusten tuhoamisesta.</w:t>
      </w:r>
      <w:r w:rsidR="006B32CD">
        <w:t xml:space="preserve"> Myös räjähtämättömät ammukset ja peruspalvelujen puute est</w:t>
      </w:r>
      <w:r w:rsidR="001B36F8">
        <w:t>i</w:t>
      </w:r>
      <w:r w:rsidR="006B32CD">
        <w:t>vät paluita.</w:t>
      </w:r>
      <w:r w:rsidR="00F6502D">
        <w:rPr>
          <w:rStyle w:val="Alaviitteenviite"/>
        </w:rPr>
        <w:footnoteReference w:id="182"/>
      </w:r>
    </w:p>
    <w:p w14:paraId="19513577" w14:textId="2AC7C9BC" w:rsidR="00B070EE" w:rsidRDefault="00191D9D" w:rsidP="00B070EE">
      <w:r>
        <w:t xml:space="preserve">OCHAn mukaan </w:t>
      </w:r>
      <w:r w:rsidR="001B36F8">
        <w:t xml:space="preserve">sota </w:t>
      </w:r>
      <w:r w:rsidR="00B070EE">
        <w:t>oli</w:t>
      </w:r>
      <w:r>
        <w:t xml:space="preserve"> aiheuttanut laajamittaista infrastruktuuriin ja julkisiin palveluihin ml. asuinrakennuksiin ja tieverkostoon kohdistunutta tuhoa ympäri </w:t>
      </w:r>
      <w:r w:rsidR="001B36F8">
        <w:t>Etelä-Libanonia.</w:t>
      </w:r>
      <w:r>
        <w:t xml:space="preserve"> Kuusi sairaalaa ja 51 terveysasemaa oli raportin julkaisuhetkellä suljettuna. OCHAn</w:t>
      </w:r>
      <w:r w:rsidR="00B070EE">
        <w:t xml:space="preserve"> mukaan</w:t>
      </w:r>
      <w:r>
        <w:t xml:space="preserve"> </w:t>
      </w:r>
      <w:r w:rsidR="001B36F8">
        <w:t xml:space="preserve">Libanonissa oli </w:t>
      </w:r>
      <w:r>
        <w:t xml:space="preserve">2.3.2026 jälkeen dokumentoitu 147 terveydenhuoltoon kohdistunutta iskua, </w:t>
      </w:r>
      <w:r w:rsidR="001B36F8">
        <w:t>joissa oli saanut surmansa</w:t>
      </w:r>
      <w:r>
        <w:t xml:space="preserve"> sata ja haavoitt</w:t>
      </w:r>
      <w:r w:rsidR="001B36F8">
        <w:t xml:space="preserve">unut </w:t>
      </w:r>
      <w:r>
        <w:t>233 terveydenhuollon henkilöstön jäsentä</w:t>
      </w:r>
      <w:r w:rsidR="006B32CD">
        <w:t>.</w:t>
      </w:r>
      <w:r>
        <w:rPr>
          <w:rStyle w:val="Alaviitteenviite"/>
        </w:rPr>
        <w:footnoteReference w:id="183"/>
      </w:r>
      <w:r w:rsidR="001B36F8">
        <w:t xml:space="preserve"> </w:t>
      </w:r>
      <w:proofErr w:type="spellStart"/>
      <w:r w:rsidR="001C5A9C">
        <w:t>OHCHR:n</w:t>
      </w:r>
      <w:proofErr w:type="spellEnd"/>
      <w:r w:rsidR="001B36F8">
        <w:t xml:space="preserve"> 24.4.2026 julkaistun raportin</w:t>
      </w:r>
      <w:r w:rsidR="001C5A9C">
        <w:t xml:space="preserve"> mukaan useat siviilikohteet, kuten terveydenhuollon toimipisteet, koulut ja usko</w:t>
      </w:r>
      <w:r w:rsidR="001B36F8">
        <w:t>nno</w:t>
      </w:r>
      <w:r w:rsidR="001C5A9C">
        <w:t xml:space="preserve">lliset paikat, </w:t>
      </w:r>
      <w:r w:rsidR="001B36F8">
        <w:t>olivat</w:t>
      </w:r>
      <w:r w:rsidR="001C5A9C">
        <w:t xml:space="preserve"> kärsineet sodan aikana merkittäviä vahinkoja.</w:t>
      </w:r>
      <w:r w:rsidR="001C5A9C">
        <w:rPr>
          <w:rStyle w:val="Alaviitteenviite"/>
        </w:rPr>
        <w:footnoteReference w:id="184"/>
      </w:r>
      <w:r w:rsidR="001C5A9C">
        <w:t xml:space="preserve"> </w:t>
      </w:r>
      <w:r w:rsidR="00B070EE">
        <w:t xml:space="preserve">UNHCR:n 24.4.2026 julkaistun raportin mukaan infrastruktuuriin kohdistuneet tuhot olivat eristäneet yli 100 000 ihmistä muusta maasta </w:t>
      </w:r>
      <w:proofErr w:type="spellStart"/>
      <w:r w:rsidR="00B070EE">
        <w:t>Litani</w:t>
      </w:r>
      <w:proofErr w:type="spellEnd"/>
      <w:r w:rsidR="00B070EE">
        <w:t>-joen eteläpuolella.</w:t>
      </w:r>
      <w:r w:rsidR="00B070EE">
        <w:rPr>
          <w:rStyle w:val="Alaviitteenviite"/>
        </w:rPr>
        <w:footnoteReference w:id="185"/>
      </w:r>
      <w:r w:rsidR="00027E35">
        <w:t xml:space="preserve"> </w:t>
      </w:r>
      <w:r w:rsidR="00027E35">
        <w:t>Kansainvälinen ihmisoikeusjärjestö Human Rights Watch (HRW)</w:t>
      </w:r>
      <w:r w:rsidR="00027E35">
        <w:t xml:space="preserve"> raportoi 16.4.2026 Israelin systemaattisesti tuhonneen tai vaurioittaneen kaikkia tärkeimpiä </w:t>
      </w:r>
      <w:proofErr w:type="spellStart"/>
      <w:r w:rsidR="00027E35">
        <w:t>Litani</w:t>
      </w:r>
      <w:proofErr w:type="spellEnd"/>
      <w:r w:rsidR="00027E35">
        <w:t>-joen ylittäviä siltoja Etelä-Libanonissa.</w:t>
      </w:r>
      <w:r w:rsidR="00027E35">
        <w:rPr>
          <w:rStyle w:val="Alaviitteenviite"/>
        </w:rPr>
        <w:footnoteReference w:id="186"/>
      </w:r>
    </w:p>
    <w:p w14:paraId="6695B710" w14:textId="77777777" w:rsidR="00B41D88" w:rsidRDefault="00A1203B" w:rsidP="00B41D88">
      <w:r>
        <w:t xml:space="preserve">Libanonilaismedia </w:t>
      </w:r>
      <w:proofErr w:type="spellStart"/>
      <w:r>
        <w:t>L’Orient</w:t>
      </w:r>
      <w:proofErr w:type="spellEnd"/>
      <w:r>
        <w:t xml:space="preserve"> </w:t>
      </w:r>
      <w:proofErr w:type="spellStart"/>
      <w:r>
        <w:t>Today</w:t>
      </w:r>
      <w:proofErr w:type="spellEnd"/>
      <w:r>
        <w:t xml:space="preserve"> raportoi 22.4.2026 julkaistussa artikkelissa useiden Etelä-Libanoni</w:t>
      </w:r>
      <w:r w:rsidR="004F045B">
        <w:t>in</w:t>
      </w:r>
      <w:r>
        <w:t xml:space="preserve"> tulitauon a</w:t>
      </w:r>
      <w:r w:rsidR="004F045B">
        <w:t>lun</w:t>
      </w:r>
      <w:r>
        <w:t xml:space="preserve"> jälkeen palaamaan pyrkineiden joutuneen kääntymään takaisin</w:t>
      </w:r>
      <w:r w:rsidR="004F045B">
        <w:t xml:space="preserve">, sillä </w:t>
      </w:r>
      <w:r>
        <w:t>heidän kotipaikkakunt</w:t>
      </w:r>
      <w:r w:rsidR="004F045B">
        <w:t>ansa olivat niin tuhoutuneet.</w:t>
      </w:r>
      <w:r>
        <w:t xml:space="preserve"> </w:t>
      </w:r>
      <w:r w:rsidR="008C3DCE">
        <w:t xml:space="preserve">Esimerkiksi </w:t>
      </w:r>
      <w:proofErr w:type="spellStart"/>
      <w:r w:rsidRPr="00612BBE">
        <w:t>Nabatieh</w:t>
      </w:r>
      <w:proofErr w:type="spellEnd"/>
      <w:r w:rsidRPr="00612BBE">
        <w:t xml:space="preserve"> </w:t>
      </w:r>
      <w:proofErr w:type="spellStart"/>
      <w:r w:rsidRPr="00612BBE">
        <w:t>al-Fawqa</w:t>
      </w:r>
      <w:r w:rsidR="008C3DCE">
        <w:t>an</w:t>
      </w:r>
      <w:proofErr w:type="spellEnd"/>
      <w:r w:rsidR="008C3DCE">
        <w:t xml:space="preserve"> palaamaan pyrkinyt </w:t>
      </w:r>
      <w:proofErr w:type="spellStart"/>
      <w:r w:rsidRPr="00612BBE">
        <w:t>Nour</w:t>
      </w:r>
      <w:proofErr w:type="spellEnd"/>
      <w:r w:rsidRPr="00612BBE">
        <w:t xml:space="preserve"> kert</w:t>
      </w:r>
      <w:r>
        <w:t>o</w:t>
      </w:r>
      <w:r w:rsidR="008C3DCE">
        <w:t xml:space="preserve">i </w:t>
      </w:r>
      <w:proofErr w:type="spellStart"/>
      <w:r w:rsidR="008C3DCE" w:rsidRPr="008C3DCE">
        <w:t>L’Orient</w:t>
      </w:r>
      <w:proofErr w:type="spellEnd"/>
      <w:r w:rsidR="008C3DCE" w:rsidRPr="008C3DCE">
        <w:t xml:space="preserve"> </w:t>
      </w:r>
      <w:proofErr w:type="spellStart"/>
      <w:r w:rsidR="008C3DCE" w:rsidRPr="008C3DCE">
        <w:t>Today</w:t>
      </w:r>
      <w:r w:rsidR="008C3DCE">
        <w:t>lle</w:t>
      </w:r>
      <w:proofErr w:type="spellEnd"/>
      <w:r>
        <w:t xml:space="preserve">, että </w:t>
      </w:r>
      <w:r w:rsidR="008C3DCE">
        <w:t>kaikki hänen kotikaupunkinsa</w:t>
      </w:r>
      <w:r>
        <w:t xml:space="preserve"> kadut oli</w:t>
      </w:r>
      <w:r w:rsidR="008C3DCE">
        <w:t xml:space="preserve">vat </w:t>
      </w:r>
      <w:r>
        <w:t>käytännössä tuho</w:t>
      </w:r>
      <w:r w:rsidR="008C3DCE">
        <w:t>utuneet</w:t>
      </w:r>
      <w:r>
        <w:t xml:space="preserve">, eikä sähköä tai internetiä ollut saatavilla. </w:t>
      </w:r>
      <w:r w:rsidR="008C3DCE">
        <w:t>P</w:t>
      </w:r>
      <w:r>
        <w:t xml:space="preserve">erhe oli </w:t>
      </w:r>
      <w:r w:rsidR="008C3DCE">
        <w:t xml:space="preserve">lisäksi </w:t>
      </w:r>
      <w:r>
        <w:t xml:space="preserve">kuullut </w:t>
      </w:r>
      <w:r w:rsidR="008C3DCE">
        <w:t xml:space="preserve">yöllä </w:t>
      </w:r>
      <w:r>
        <w:t>äänekkäitä räjähdyksiä</w:t>
      </w:r>
      <w:r w:rsidR="008C3DCE">
        <w:t>. Tämä kaikki sai heidät palaamaan seuraavana</w:t>
      </w:r>
      <w:r w:rsidRPr="00B441D3">
        <w:t xml:space="preserve"> päivänä </w:t>
      </w:r>
      <w:proofErr w:type="spellStart"/>
      <w:r w:rsidRPr="00B441D3">
        <w:t>Sidoni</w:t>
      </w:r>
      <w:r>
        <w:t>n</w:t>
      </w:r>
      <w:proofErr w:type="spellEnd"/>
      <w:r>
        <w:t xml:space="preserve"> kaupun</w:t>
      </w:r>
      <w:r w:rsidR="008C3DCE">
        <w:t>gissa sijaitsevaan suojapaikkaan.</w:t>
      </w:r>
      <w:r>
        <w:rPr>
          <w:rStyle w:val="Alaviitteenviite"/>
        </w:rPr>
        <w:footnoteReference w:id="187"/>
      </w:r>
      <w:r w:rsidR="00B41D88">
        <w:t xml:space="preserve"> </w:t>
      </w:r>
    </w:p>
    <w:p w14:paraId="268B15ED" w14:textId="133154FA" w:rsidR="004F045B" w:rsidRDefault="004F045B" w:rsidP="00B41D88">
      <w:r w:rsidRPr="00617B4D">
        <w:t xml:space="preserve">Brittimedia BBC raportoi </w:t>
      </w:r>
      <w:r>
        <w:t>7</w:t>
      </w:r>
      <w:r w:rsidRPr="00617B4D">
        <w:t>.5.2026</w:t>
      </w:r>
      <w:r>
        <w:t xml:space="preserve"> Beirutin eteläisten asuinalueiden olleen enimmäkseen yhä tyhjillään 16.4.2026 solmitusta tulitauosta huolimatta, sillä alueen asukkaan pelkäsivät palata koteihinsa Israelin iskujen aiheuttaman uhan vuoksi.</w:t>
      </w:r>
      <w:r>
        <w:rPr>
          <w:rStyle w:val="Alaviitteenviite"/>
        </w:rPr>
        <w:footnoteReference w:id="188"/>
      </w:r>
    </w:p>
    <w:p w14:paraId="30747AAE" w14:textId="70162E3A" w:rsidR="005B2E1B" w:rsidRDefault="005B2E1B" w:rsidP="005B2E1B">
      <w:r>
        <w:t>UNHCR:n 27.4.2026 julkaistun raportin mukaan Syyriaan oli palannut Libanonista 2.3.–22.4.2026 välisenä aikana 268 898 syyrialaista. Tämän lisäksi 52 907 libanonilaista oli ylittänyt Syyrian rajan.</w:t>
      </w:r>
      <w:r>
        <w:rPr>
          <w:rStyle w:val="Alaviitteenviite"/>
        </w:rPr>
        <w:footnoteReference w:id="189"/>
      </w:r>
    </w:p>
    <w:p w14:paraId="68037494" w14:textId="1E56FB78" w:rsidR="00062560" w:rsidRDefault="00062560" w:rsidP="00062560">
      <w:pPr>
        <w:pStyle w:val="Otsikko2"/>
      </w:pPr>
      <w:r>
        <w:lastRenderedPageBreak/>
        <w:t>Siviileihin kohdistuneet hyökkäykset ja evakuointimääräy</w:t>
      </w:r>
      <w:r w:rsidR="009A7C6D">
        <w:t>sten puutteellisuu</w:t>
      </w:r>
      <w:r w:rsidR="00DA0B8A">
        <w:t>s</w:t>
      </w:r>
    </w:p>
    <w:p w14:paraId="15B427B6" w14:textId="54E0CD51" w:rsidR="009F46DA" w:rsidRDefault="00062560" w:rsidP="009F46DA">
      <w:proofErr w:type="spellStart"/>
      <w:r>
        <w:t>OHCHR</w:t>
      </w:r>
      <w:r w:rsidR="00B41D88">
        <w:t>:n</w:t>
      </w:r>
      <w:proofErr w:type="spellEnd"/>
      <w:r w:rsidR="00B41D88">
        <w:t xml:space="preserve"> </w:t>
      </w:r>
      <w:r>
        <w:t xml:space="preserve">24.4.2026 </w:t>
      </w:r>
      <w:r w:rsidR="00B41D88">
        <w:t>julkaistun raportin</w:t>
      </w:r>
      <w:r w:rsidR="00B41D88">
        <w:rPr>
          <w:rStyle w:val="Alaviitteenviite"/>
        </w:rPr>
        <w:footnoteReference w:id="190"/>
      </w:r>
      <w:r w:rsidR="00B41D88">
        <w:t xml:space="preserve"> mukaan</w:t>
      </w:r>
      <w:r w:rsidR="005B2E1B">
        <w:t xml:space="preserve"> yli miljoona ihmistä oli joutunut Libanonissa pakenemaan kodeistaan Israelin armeijan julkaisemien laajamittaisten varoitusten ja evakuointimääräyksien seurauksena. </w:t>
      </w:r>
      <w:r w:rsidR="00B41D88">
        <w:t>Pakenemaan kykenemättömät siviilit,</w:t>
      </w:r>
      <w:r w:rsidR="005B2E1B">
        <w:t xml:space="preserve"> kuten vanhukset, lapset ja vammaiset, olivat jääneet eristyksiin ja alttiiksi </w:t>
      </w:r>
      <w:r w:rsidR="00B41D88">
        <w:t xml:space="preserve">Israelin tekemille </w:t>
      </w:r>
      <w:r w:rsidR="005B2E1B">
        <w:t>ilmaiskuille.</w:t>
      </w:r>
      <w:r w:rsidR="009F46DA">
        <w:rPr>
          <w:rStyle w:val="Alaviitteenviite"/>
        </w:rPr>
        <w:footnoteReference w:id="191"/>
      </w:r>
      <w:r w:rsidR="009F46DA" w:rsidRPr="002C0BF8">
        <w:t xml:space="preserve"> </w:t>
      </w:r>
      <w:proofErr w:type="spellStart"/>
      <w:r w:rsidR="009F46DA">
        <w:t>OHCHR:n</w:t>
      </w:r>
      <w:proofErr w:type="spellEnd"/>
      <w:r w:rsidR="009F46DA">
        <w:t xml:space="preserve"> 6.4.2026 julkaistun lausunnon mukaan</w:t>
      </w:r>
      <w:r w:rsidR="009F46DA">
        <w:t xml:space="preserve"> myös</w:t>
      </w:r>
      <w:r w:rsidR="009F46DA">
        <w:t xml:space="preserve"> evakuointimääräysten laajuus on tehnyt niiden noudattamisen hankalaksi.</w:t>
      </w:r>
      <w:r w:rsidR="009F46DA">
        <w:rPr>
          <w:rStyle w:val="Alaviitteenviite"/>
        </w:rPr>
        <w:footnoteReference w:id="192"/>
      </w:r>
      <w:r w:rsidR="009F46DA">
        <w:t xml:space="preserve"> </w:t>
      </w:r>
    </w:p>
    <w:p w14:paraId="0DA35004" w14:textId="0ED176FC" w:rsidR="009F46DA" w:rsidRDefault="009F46DA" w:rsidP="009F46DA">
      <w:proofErr w:type="spellStart"/>
      <w:r>
        <w:t>OHCHR:n</w:t>
      </w:r>
      <w:proofErr w:type="spellEnd"/>
      <w:r>
        <w:t xml:space="preserve"> mukaan siviileihin on kohdistunut Libanonissa suoria hyökkäyksiä, ja eri kaupunkien ja kylien asuinalueita on pommitettu lukuisia kertoja. OHCHR kertoo dokumentoineensa useita tapauksia, joissa Israel on iskenyt ja joissain tapauksissa romahduttanut monikerroksisia asuinkerrostaloja surmaten kokonaisia perheitä.</w:t>
      </w:r>
      <w:r w:rsidRPr="00062560">
        <w:rPr>
          <w:rStyle w:val="Alaviitteenviite"/>
        </w:rPr>
        <w:t xml:space="preserve"> </w:t>
      </w:r>
      <w:r>
        <w:t xml:space="preserve"> OHCHR toteaa, että vaikka Israelin armeija on julkaissut varoituksia ennen joitakin tekemiään iskuja, useissa tapauksissa varoituksia tai ainakaan riittäviä sellaisia ei ole annettu, mikä on estänyt siviilien mahdollisuuden turvalliseen evakuoitumiseen.</w:t>
      </w:r>
      <w:r>
        <w:rPr>
          <w:rStyle w:val="Alaviitteenviite"/>
          <w:lang w:val="en-US"/>
        </w:rPr>
        <w:footnoteReference w:id="193"/>
      </w:r>
      <w:r>
        <w:t xml:space="preserve"> </w:t>
      </w:r>
      <w:proofErr w:type="spellStart"/>
      <w:r>
        <w:t>L’Orient</w:t>
      </w:r>
      <w:proofErr w:type="spellEnd"/>
      <w:r>
        <w:t xml:space="preserve"> </w:t>
      </w:r>
      <w:proofErr w:type="spellStart"/>
      <w:r>
        <w:t>Todayn</w:t>
      </w:r>
      <w:proofErr w:type="spellEnd"/>
      <w:r>
        <w:t xml:space="preserve"> tekemän tutkimuksen mukaan Israelin armeija julkaisi 2.3.–17.4.2026 välisenä aikana ainoastaan 150 evakuointivaroitusta</w:t>
      </w:r>
      <w:r>
        <w:t xml:space="preserve"> vaikka se teki kyseisenä aikana Libanonissa noin </w:t>
      </w:r>
      <w:r>
        <w:t>3 500 ilmaiskua.</w:t>
      </w:r>
      <w:r>
        <w:rPr>
          <w:rStyle w:val="Alaviitteenviite"/>
        </w:rPr>
        <w:footnoteReference w:id="194"/>
      </w:r>
    </w:p>
    <w:p w14:paraId="58678AE7" w14:textId="2B5B27EE" w:rsidR="009F46DA" w:rsidRDefault="009F46DA" w:rsidP="009F46DA">
      <w:r>
        <w:t>Verkkomedia</w:t>
      </w:r>
      <w:r>
        <w:t xml:space="preserve"> </w:t>
      </w:r>
      <w:proofErr w:type="spellStart"/>
      <w:r>
        <w:t>The</w:t>
      </w:r>
      <w:proofErr w:type="spellEnd"/>
      <w:r>
        <w:t xml:space="preserve"> New </w:t>
      </w:r>
      <w:proofErr w:type="spellStart"/>
      <w:r>
        <w:t>Humanitarian</w:t>
      </w:r>
      <w:proofErr w:type="spellEnd"/>
      <w:r>
        <w:t xml:space="preserve"> nostaa esiin 14.4.2026 julkaistussa artikkelissa, että kaikki Libanonin asukkaat eivät välttämättä saa heti tietoa Israelin heidän </w:t>
      </w:r>
      <w:r w:rsidR="00C07F72">
        <w:t>asuin</w:t>
      </w:r>
      <w:r>
        <w:t xml:space="preserve">alueilleen kohdistamista evakuointimääräyksistä. Monilla ihmisillä ei ole välitöntä pääsyä viestipalvelu X:ään, </w:t>
      </w:r>
      <w:r w:rsidR="00C07F72">
        <w:t>missä</w:t>
      </w:r>
      <w:r>
        <w:t xml:space="preserve"> evakuointimääräykset yleensä julkaistaan. </w:t>
      </w:r>
      <w:r>
        <w:t>H</w:t>
      </w:r>
      <w:r>
        <w:t>e saattavat kuulla evakuointimääräyksistä</w:t>
      </w:r>
      <w:r>
        <w:t xml:space="preserve"> vasta myöhemmin</w:t>
      </w:r>
      <w:r>
        <w:t xml:space="preserve"> tv-uutisista, suullisesti tai WhatsApp-ryhmistä. Median mukaan erityisesti iäkkäillä ihmisillä ei välttämättä ole kokoaikaista yhteyttä puhelimen tai sosiaalisen media kautta tuleviin päivityksiin.</w:t>
      </w:r>
      <w:r>
        <w:t xml:space="preserve"> </w:t>
      </w:r>
      <w:r>
        <w:t>Israel on usein julkaissut myös keskellä yötä tai vain alle 15 minuuttia ennen iskuj</w:t>
      </w:r>
      <w:r>
        <w:t xml:space="preserve">a </w:t>
      </w:r>
      <w:r>
        <w:t>kokonaisia kaupunkeja tai kyliä koske</w:t>
      </w:r>
      <w:r>
        <w:t>via</w:t>
      </w:r>
      <w:r>
        <w:t xml:space="preserve"> evakuointimääräyksiä. </w:t>
      </w:r>
      <w:proofErr w:type="spellStart"/>
      <w:r>
        <w:t>The</w:t>
      </w:r>
      <w:proofErr w:type="spellEnd"/>
      <w:r>
        <w:t xml:space="preserve"> New </w:t>
      </w:r>
      <w:proofErr w:type="spellStart"/>
      <w:r>
        <w:t>Humanitarianin</w:t>
      </w:r>
      <w:proofErr w:type="spellEnd"/>
      <w:r>
        <w:t xml:space="preserve"> tekemän tutkimuksen mukaan lähes 20 prosenttia Israelin </w:t>
      </w:r>
      <w:r>
        <w:t xml:space="preserve">armeijan </w:t>
      </w:r>
      <w:r>
        <w:t xml:space="preserve">2.3.2026 jälkeen </w:t>
      </w:r>
      <w:r>
        <w:t>julkaistuista</w:t>
      </w:r>
      <w:r>
        <w:t xml:space="preserve"> evakuointimääräyksistä oli julkaistu yöllä klo 01.00–07.00 välillä.</w:t>
      </w:r>
      <w:r>
        <w:rPr>
          <w:rStyle w:val="Alaviitteenviite"/>
        </w:rPr>
        <w:footnoteReference w:id="195"/>
      </w:r>
    </w:p>
    <w:p w14:paraId="5FEDC22A" w14:textId="77777777" w:rsidR="00E821CD" w:rsidRDefault="00997D1E" w:rsidP="00E821CD">
      <w:r>
        <w:t>Kansainvälisen i</w:t>
      </w:r>
      <w:r w:rsidRPr="001D0F96">
        <w:t>hmisoikeusjärjestö</w:t>
      </w:r>
      <w:r>
        <w:t xml:space="preserve"> Amnesty International </w:t>
      </w:r>
      <w:r w:rsidR="00C07F72">
        <w:t>kritisoi 6.3.2026 julkaistussa lausunnossa</w:t>
      </w:r>
      <w:r>
        <w:t xml:space="preserve"> Israelin julkaisemia laajamittaisia evakuointimääräyksiä siitä, etteivät ne tarjoa siviileille riittävää tietoa esimerkiksi siitä, missä tai milloin Israelin armeija saattaa iskeä </w:t>
      </w:r>
      <w:r w:rsidR="00C07F72">
        <w:t xml:space="preserve">ja </w:t>
      </w:r>
      <w:r>
        <w:t xml:space="preserve">kuinka pitkäksi aikaa tulisi paeta. Monet siviilit, kuten vanhukset, lapset ja vammaiset, eivät pysty evakuoitumaan eikä heillä välttämättä ole turvallista paikkaa, minne mennä. </w:t>
      </w:r>
      <w:r w:rsidR="00C07F72">
        <w:t xml:space="preserve">Järjestö </w:t>
      </w:r>
      <w:r>
        <w:t>toteaa Israelin tehneen evakuointimääräy</w:t>
      </w:r>
      <w:r w:rsidR="00C46D5D">
        <w:t>sten</w:t>
      </w:r>
      <w:r>
        <w:t xml:space="preserve"> julkaisusta Etelä-Beirutiin </w:t>
      </w:r>
      <w:r w:rsidR="00C46D5D">
        <w:t xml:space="preserve">24 tunnin kuluessa </w:t>
      </w:r>
      <w:r w:rsidR="00C46D5D">
        <w:t xml:space="preserve">useita </w:t>
      </w:r>
      <w:r>
        <w:t>toistuvia ilmaiskuja, joista monet ilman tarkempaa ennakkovaroitusta.</w:t>
      </w:r>
      <w:r>
        <w:rPr>
          <w:rStyle w:val="Alaviitteenviite"/>
        </w:rPr>
        <w:footnoteReference w:id="196"/>
      </w:r>
      <w:r>
        <w:t xml:space="preserve"> </w:t>
      </w:r>
    </w:p>
    <w:p w14:paraId="5F95869E" w14:textId="3F3EB919" w:rsidR="00E821CD" w:rsidRDefault="00997D1E" w:rsidP="00E821CD">
      <w:proofErr w:type="spellStart"/>
      <w:r>
        <w:t>OHCHR:n</w:t>
      </w:r>
      <w:proofErr w:type="spellEnd"/>
      <w:r>
        <w:t xml:space="preserve"> mukaan </w:t>
      </w:r>
      <w:r>
        <w:t>Israelin julkaisemat v</w:t>
      </w:r>
      <w:r w:rsidR="00B41D88">
        <w:t xml:space="preserve">aroitukset ja evakuointimääräykset ovat herättäneet </w:t>
      </w:r>
      <w:r>
        <w:t xml:space="preserve">Libanonin </w:t>
      </w:r>
      <w:r w:rsidR="00B41D88">
        <w:t>siviileissä laajamittaista paniikkia.</w:t>
      </w:r>
      <w:r w:rsidR="005B2E1B">
        <w:rPr>
          <w:rStyle w:val="Alaviitteenviite"/>
        </w:rPr>
        <w:footnoteReference w:id="197"/>
      </w:r>
      <w:r w:rsidR="005B2E1B" w:rsidRPr="002C0BF8">
        <w:t xml:space="preserve"> </w:t>
      </w:r>
      <w:r w:rsidR="00761FAA">
        <w:t xml:space="preserve">Myös useat muut lähteet ovat raportoineet </w:t>
      </w:r>
      <w:r w:rsidR="00761FAA" w:rsidRPr="00CC6A89">
        <w:t>evakuointimääräy</w:t>
      </w:r>
      <w:r w:rsidR="00761FAA">
        <w:t xml:space="preserve">sten </w:t>
      </w:r>
      <w:r w:rsidR="00761FAA" w:rsidRPr="00CC6A89">
        <w:t>aihe</w:t>
      </w:r>
      <w:r w:rsidR="00761FAA">
        <w:t>utta</w:t>
      </w:r>
      <w:r w:rsidR="00B41D88">
        <w:t xml:space="preserve">masta </w:t>
      </w:r>
      <w:r w:rsidR="00761FAA">
        <w:t>paniik</w:t>
      </w:r>
      <w:r w:rsidR="00B41D88">
        <w:t>ista</w:t>
      </w:r>
      <w:r w:rsidR="00761FAA">
        <w:t xml:space="preserve"> ja kaao</w:t>
      </w:r>
      <w:r w:rsidR="00B41D88">
        <w:t>ksesta</w:t>
      </w:r>
      <w:r w:rsidR="00761FAA">
        <w:t xml:space="preserve"> ihmisten pyrkiessä </w:t>
      </w:r>
      <w:r w:rsidR="00761FAA">
        <w:lastRenderedPageBreak/>
        <w:t xml:space="preserve">pakenemaan kodeistaan </w:t>
      </w:r>
      <w:r w:rsidR="00B41D88">
        <w:t xml:space="preserve">esimerkiksi </w:t>
      </w:r>
      <w:r w:rsidR="00761FAA">
        <w:t>Etelä-Beirutissa.</w:t>
      </w:r>
      <w:r w:rsidR="00761FAA">
        <w:rPr>
          <w:rStyle w:val="Alaviitteenviite"/>
        </w:rPr>
        <w:footnoteReference w:id="198"/>
      </w:r>
      <w:r w:rsidR="00761FAA">
        <w:t xml:space="preserve"> </w:t>
      </w:r>
      <w:r w:rsidR="00B41D88">
        <w:t xml:space="preserve"> </w:t>
      </w:r>
      <w:r w:rsidR="00E821CD">
        <w:t xml:space="preserve">Sekä OHCHR että </w:t>
      </w:r>
      <w:r w:rsidR="00E821CD" w:rsidRPr="001D0F96">
        <w:t>Amnesty International</w:t>
      </w:r>
      <w:r w:rsidR="00E821CD">
        <w:t xml:space="preserve"> ovat esittäneet lausunnossa huolensa siitä, että Israelin julkaisemien laajamittaisten evakuointimääräysten tavoitteena olisi Libanonissa asuvien siviilien pakkosiirtäminen.</w:t>
      </w:r>
      <w:r w:rsidR="00E821CD">
        <w:rPr>
          <w:rStyle w:val="Alaviitteenviite"/>
        </w:rPr>
        <w:footnoteReference w:id="199"/>
      </w:r>
      <w:r w:rsidR="00E821CD">
        <w:t xml:space="preserve">  </w:t>
      </w:r>
    </w:p>
    <w:p w14:paraId="1B5D5BFB" w14:textId="23525749" w:rsidR="00997D1E" w:rsidRDefault="00997D1E" w:rsidP="00997D1E">
      <w:r>
        <w:t xml:space="preserve">OHCHR kertoo dokumentoineensa </w:t>
      </w:r>
      <w:r w:rsidR="00E821CD">
        <w:t xml:space="preserve">Libanonissa </w:t>
      </w:r>
      <w:r>
        <w:t xml:space="preserve">useita humanitaarisiin avustusjärjestöihin ja tiedostusvälineisiin kohdistuneita hyökkäyksiä ja väitetysti Hizbollahiin yhteydessä oleviin rahoituslaitoksiin kohdistuneita iskuja. </w:t>
      </w:r>
      <w:proofErr w:type="spellStart"/>
      <w:r>
        <w:t>OHCHR:n</w:t>
      </w:r>
      <w:proofErr w:type="spellEnd"/>
      <w:r>
        <w:t xml:space="preserve"> mukaan Israel ei ole tarjonnut todennettavissa olevaa näyttöä siitä, että kyseiset kohteet olisivat olleet sotilaskohteita tai että kohteeksi joutuneet siviilit olisivat osallistuneet taisteluihin. OHCHR oli vahvistanut ainakin 25 terveydenhuollon työntekijän saaneen surmansa Israelin iskuissa 2.–22.3.2026 välisenä aikana. </w:t>
      </w:r>
      <w:r w:rsidRPr="00F85ACB">
        <w:t xml:space="preserve">Heistä monet toimivat </w:t>
      </w:r>
      <w:proofErr w:type="spellStart"/>
      <w:r w:rsidRPr="00F85ACB">
        <w:t>Islamic</w:t>
      </w:r>
      <w:proofErr w:type="spellEnd"/>
      <w:r w:rsidRPr="00F85ACB">
        <w:t xml:space="preserve"> Health Association ja </w:t>
      </w:r>
      <w:proofErr w:type="spellStart"/>
      <w:r w:rsidRPr="00F85ACB">
        <w:t>Al</w:t>
      </w:r>
      <w:proofErr w:type="spellEnd"/>
      <w:r w:rsidRPr="00F85ACB">
        <w:t xml:space="preserve"> </w:t>
      </w:r>
      <w:proofErr w:type="spellStart"/>
      <w:r w:rsidRPr="00F85ACB">
        <w:t>Risala</w:t>
      </w:r>
      <w:proofErr w:type="spellEnd"/>
      <w:r w:rsidRPr="00F85ACB">
        <w:t xml:space="preserve"> Association for Health Care -järjestöjen riveissä.</w:t>
      </w:r>
      <w:r>
        <w:rPr>
          <w:rStyle w:val="Alaviitteenviite"/>
          <w:lang w:val="en-US"/>
        </w:rPr>
        <w:footnoteReference w:id="200"/>
      </w:r>
    </w:p>
    <w:p w14:paraId="2910C17B" w14:textId="26FBA9CE" w:rsidR="00FC20B2" w:rsidRDefault="00F5646E" w:rsidP="00FC20B2">
      <w:r>
        <w:t xml:space="preserve">HRW </w:t>
      </w:r>
      <w:r w:rsidR="00E44D25">
        <w:t xml:space="preserve">raportoi </w:t>
      </w:r>
      <w:r w:rsidR="00E44D25">
        <w:t xml:space="preserve">9.3.2026 </w:t>
      </w:r>
      <w:r>
        <w:t>julkaistussa tiedotteessa Israelin armeijan</w:t>
      </w:r>
      <w:r w:rsidR="00E44D25">
        <w:t xml:space="preserve"> käyttäneen </w:t>
      </w:r>
      <w:r>
        <w:t>valkoista fosforia</w:t>
      </w:r>
      <w:r w:rsidR="00E44D25">
        <w:t xml:space="preserve"> </w:t>
      </w:r>
      <w:r w:rsidR="00E44D25">
        <w:t>laittomasti</w:t>
      </w:r>
      <w:r w:rsidR="00E44D25">
        <w:t xml:space="preserve"> </w:t>
      </w:r>
      <w:r w:rsidR="00E44D25">
        <w:t>3.3.2026</w:t>
      </w:r>
      <w:r w:rsidR="00E44D25">
        <w:t xml:space="preserve"> </w:t>
      </w:r>
      <w:r w:rsidR="00E44D25">
        <w:t>Etelä-Libanonissa</w:t>
      </w:r>
      <w:r w:rsidR="00E44D25">
        <w:t xml:space="preserve"> sijaitsevan </w:t>
      </w:r>
      <w:proofErr w:type="spellStart"/>
      <w:r>
        <w:t>Yohmorin</w:t>
      </w:r>
      <w:proofErr w:type="spellEnd"/>
      <w:r>
        <w:t xml:space="preserve"> kaupungin asuinalueiden</w:t>
      </w:r>
      <w:r w:rsidR="00E44D25">
        <w:t xml:space="preserve"> yllä.</w:t>
      </w:r>
      <w:r w:rsidR="00E44D25">
        <w:rPr>
          <w:rStyle w:val="Alaviitteenviite"/>
        </w:rPr>
        <w:footnoteReference w:id="201"/>
      </w:r>
      <w:r>
        <w:t xml:space="preserve"> </w:t>
      </w:r>
      <w:r w:rsidR="00E44D25">
        <w:t xml:space="preserve">Myös </w:t>
      </w:r>
      <w:r w:rsidR="00FC20B2">
        <w:t>Amnesty International kertoo 8.4.2026 julkaistussa lausunnossa dokumentoineensa Israelin armeijan valkoisen fosforin käyttöä Libanonissa vuodesta 2024 lähtien. Järjestön mukaan Israelin hyökkäykset ovat vaatineet Libanonissa merkittävän määrän siviiliuhreja, ja ne ovat sisältäneet laittomia ilmaiskuja asuinalueille sekä hyökkäyksiä toimittajia, terveydenhuoltolaitoksia, ambulansseja ja ensihoitajia vastaan.</w:t>
      </w:r>
      <w:r w:rsidR="00FC20B2">
        <w:rPr>
          <w:rStyle w:val="Alaviitteenviite"/>
        </w:rPr>
        <w:footnoteReference w:id="202"/>
      </w:r>
    </w:p>
    <w:p w14:paraId="44778196" w14:textId="32E5A109" w:rsidR="00FC20B2" w:rsidRDefault="00FC20B2" w:rsidP="00FC20B2">
      <w:r>
        <w:t>Lääkärit Ilman Rajoja -järjestön 25.2.2026 julkaistun t</w:t>
      </w:r>
      <w:r w:rsidRPr="00B627BE">
        <w:t>iedotteen mukaan Israelin jatk</w:t>
      </w:r>
      <w:r>
        <w:t xml:space="preserve">uvat </w:t>
      </w:r>
      <w:r w:rsidR="00A1496E">
        <w:t xml:space="preserve">Libanonissa </w:t>
      </w:r>
      <w:r>
        <w:t>ovat aiheuttaneet</w:t>
      </w:r>
      <w:r w:rsidRPr="00B627BE">
        <w:t xml:space="preserve"> toistuvaa maansisäistä siirtolaisuutta</w:t>
      </w:r>
      <w:r>
        <w:t xml:space="preserve"> ja vaurioita siviili-infrastruktuurille, ml. koteihin ja välttämättömiin palveluihin. Tämä on estänyt ihmisiä palaamasta jälleenrakentamaan kotikyliään. Järjestön tiedotteessa kerrotaan, että Etelä-Libanonin neuvoston mukaan pelkästään alkuvuoden 2026 aikana Israelin joukot olivat julkaisseet alueella 13 evakuointimääräystä ja vahingoittaneet 1 406 asuinyksikköä. Evakuointimääräykset olivat edeltäneet joitakin Israelin hyökkäyksiä, mutta eivät kaikkia. Lääkärit Ilman Rajoja -järjestön mukaan Etelä-Libanonin ja </w:t>
      </w:r>
      <w:proofErr w:type="spellStart"/>
      <w:r>
        <w:t>Bekaan</w:t>
      </w:r>
      <w:proofErr w:type="spellEnd"/>
      <w:r>
        <w:t xml:space="preserve"> laakson asukkaat elivät jatkuvassa pelossa ja epävarmuudessa.</w:t>
      </w:r>
      <w:r>
        <w:rPr>
          <w:rStyle w:val="Alaviitteenviite"/>
        </w:rPr>
        <w:footnoteReference w:id="203"/>
      </w:r>
      <w:r>
        <w:t xml:space="preserve"> </w:t>
      </w:r>
    </w:p>
    <w:p w14:paraId="2E5FACBD" w14:textId="03887E08" w:rsidR="00A1496E" w:rsidRDefault="00A1496E" w:rsidP="00A1496E">
      <w:r w:rsidRPr="000C49DA">
        <w:t>Kansainvälisen In</w:t>
      </w:r>
      <w:r>
        <w:t xml:space="preserve">ternational </w:t>
      </w:r>
      <w:proofErr w:type="spellStart"/>
      <w:r>
        <w:t>Crisis</w:t>
      </w:r>
      <w:proofErr w:type="spellEnd"/>
      <w:r>
        <w:t xml:space="preserve"> Group -järjestön 20.3.2026 julkaistussa analyysissa kerrotaan Israelin puolustusministeri Israel Katz uhanneen 13.3.2026 Israelin alkavan yhä enenemässä määrin alkaa iskeä Libanonin siviili-infrastruktuuriin rangaistuksena Libanonin kyvyttömyydestä Hizbollahin aseistariisumiseen.</w:t>
      </w:r>
      <w:r>
        <w:rPr>
          <w:rStyle w:val="Alaviitteenviite"/>
        </w:rPr>
        <w:footnoteReference w:id="204"/>
      </w:r>
      <w:r>
        <w:t xml:space="preserve"> Useat mediat raportoivat Israelin talousministeri </w:t>
      </w:r>
      <w:proofErr w:type="spellStart"/>
      <w:r>
        <w:t>Bezalel</w:t>
      </w:r>
      <w:proofErr w:type="spellEnd"/>
      <w:r>
        <w:t xml:space="preserve"> </w:t>
      </w:r>
      <w:proofErr w:type="spellStart"/>
      <w:r>
        <w:t>Smotrich</w:t>
      </w:r>
      <w:proofErr w:type="spellEnd"/>
      <w:r>
        <w:t xml:space="preserve"> uhanneen 5.3.2026 Etelä-Beirutin ”muistuttavan pian Khan </w:t>
      </w:r>
      <w:proofErr w:type="spellStart"/>
      <w:r>
        <w:t>Younisia</w:t>
      </w:r>
      <w:proofErr w:type="spellEnd"/>
      <w:r>
        <w:t>” Gazassa.</w:t>
      </w:r>
      <w:r>
        <w:rPr>
          <w:rStyle w:val="Alaviitteenviite"/>
        </w:rPr>
        <w:footnoteReference w:id="205"/>
      </w:r>
    </w:p>
    <w:p w14:paraId="2F5D40ED" w14:textId="7B1FFF47" w:rsidR="00597AB2" w:rsidRDefault="00062560" w:rsidP="00341312">
      <w:pPr>
        <w:pStyle w:val="Otsikko2"/>
      </w:pPr>
      <w:r>
        <w:t xml:space="preserve">Kylien ja </w:t>
      </w:r>
      <w:r w:rsidR="00597AB2">
        <w:t>kaupunkien tuhoaminen</w:t>
      </w:r>
      <w:r>
        <w:t xml:space="preserve"> Etelä-Libanonissa</w:t>
      </w:r>
    </w:p>
    <w:p w14:paraId="05928E86" w14:textId="6B89ED50" w:rsidR="00F342B3" w:rsidRDefault="00BD462E" w:rsidP="00F342B3">
      <w:r>
        <w:t>Useat eri lähteet ovat raportoineet Israelin systemaattisesti tuhonneen kokonaisia kaupunkeja ja kyliä Etelä-Libanonissa.</w:t>
      </w:r>
      <w:r>
        <w:rPr>
          <w:rStyle w:val="Alaviitteenviite"/>
        </w:rPr>
        <w:footnoteReference w:id="206"/>
      </w:r>
      <w:r>
        <w:t xml:space="preserve"> Esimerkiksi Britannian yleisradioyhtiö BBC on satelliittikuvien perusteella pystynyt varmentamaan Israelin tuhonneen ainakin 1</w:t>
      </w:r>
      <w:r w:rsidR="00031966">
        <w:t xml:space="preserve"> </w:t>
      </w:r>
      <w:r>
        <w:t xml:space="preserve">400 rakennusta maaliskuun </w:t>
      </w:r>
      <w:r w:rsidR="007F5F61">
        <w:lastRenderedPageBreak/>
        <w:t xml:space="preserve">2026 </w:t>
      </w:r>
      <w:r>
        <w:t>alun jälkeen. BBC toteaa 16.4.2026 julkaistussa artikkelissa, että kyseessä on todennäköisesti vain murto-osa Israelin ilmaiskujen ja purkutoimien aiheuttamista kokonaisvahingoista, sillä pääsy Etelä-Libanon</w:t>
      </w:r>
      <w:r w:rsidR="00031966">
        <w:t>in alueille</w:t>
      </w:r>
      <w:r>
        <w:t xml:space="preserve"> ja saatavilla olevat satelliittikuvat ovat rajoitettuja.</w:t>
      </w:r>
      <w:r w:rsidR="00F342B3">
        <w:t xml:space="preserve"> </w:t>
      </w:r>
      <w:r w:rsidR="00230255">
        <w:t>BBC kertoo Israelin puolustusministeri Israel Katz kehottaneen 22.3.2026 Israelin armeijaa ”kiihdyttämään libanonilaisten kotien tuhoamista” lähellä Israelin rajaa ”Gazan mallin” mukaisesti.</w:t>
      </w:r>
      <w:r w:rsidR="00230255">
        <w:rPr>
          <w:rStyle w:val="Alaviitteenviite"/>
        </w:rPr>
        <w:footnoteReference w:id="207"/>
      </w:r>
      <w:r w:rsidR="00230255">
        <w:t xml:space="preserve"> </w:t>
      </w:r>
    </w:p>
    <w:p w14:paraId="7C85EE67" w14:textId="45E3C3AC" w:rsidR="00A109DA" w:rsidRDefault="003E15EF" w:rsidP="00F342B3">
      <w:r>
        <w:t>L</w:t>
      </w:r>
      <w:r w:rsidR="00F313EF" w:rsidRPr="0061152B">
        <w:t xml:space="preserve">ibanonilaismedia </w:t>
      </w:r>
      <w:proofErr w:type="spellStart"/>
      <w:r w:rsidR="00F313EF" w:rsidRPr="0061152B">
        <w:t>L’Orient</w:t>
      </w:r>
      <w:proofErr w:type="spellEnd"/>
      <w:r w:rsidR="00F313EF" w:rsidRPr="0061152B">
        <w:t xml:space="preserve"> </w:t>
      </w:r>
      <w:proofErr w:type="spellStart"/>
      <w:r w:rsidR="00F313EF" w:rsidRPr="0061152B">
        <w:t>Today</w:t>
      </w:r>
      <w:proofErr w:type="spellEnd"/>
      <w:r w:rsidR="00F313EF" w:rsidRPr="0061152B">
        <w:t xml:space="preserve"> </w:t>
      </w:r>
      <w:r w:rsidR="00294F2D">
        <w:t xml:space="preserve">kertoo </w:t>
      </w:r>
      <w:r>
        <w:t>17.4.2026 julkaisemassaan videoreportaasissa</w:t>
      </w:r>
      <w:r w:rsidR="00F313EF">
        <w:t xml:space="preserve"> Israelin joukkojen</w:t>
      </w:r>
      <w:r>
        <w:t xml:space="preserve"> systemaattisesti</w:t>
      </w:r>
      <w:r w:rsidR="00F313EF">
        <w:t xml:space="preserve"> </w:t>
      </w:r>
      <w:r>
        <w:t xml:space="preserve">hävittäneen ja </w:t>
      </w:r>
      <w:r w:rsidR="00F313EF">
        <w:t>tuhonneen</w:t>
      </w:r>
      <w:r w:rsidR="004569CA">
        <w:t xml:space="preserve"> maan tasalle</w:t>
      </w:r>
      <w:r w:rsidR="00F313EF">
        <w:t xml:space="preserve"> kokonaisia kyliä </w:t>
      </w:r>
      <w:r w:rsidR="004569CA">
        <w:t xml:space="preserve">ja kaupunkeja </w:t>
      </w:r>
      <w:r w:rsidR="00E54728">
        <w:t xml:space="preserve">miehittämillään alueilla </w:t>
      </w:r>
      <w:r w:rsidR="00F313EF">
        <w:t>Etelä-Libanonissa.</w:t>
      </w:r>
      <w:r w:rsidR="004569CA">
        <w:t xml:space="preserve"> </w:t>
      </w:r>
      <w:proofErr w:type="spellStart"/>
      <w:r w:rsidR="004569CA" w:rsidRPr="0061152B">
        <w:t>L’Orient</w:t>
      </w:r>
      <w:proofErr w:type="spellEnd"/>
      <w:r w:rsidR="004569CA" w:rsidRPr="0061152B">
        <w:t xml:space="preserve"> </w:t>
      </w:r>
      <w:proofErr w:type="spellStart"/>
      <w:r w:rsidR="004569CA" w:rsidRPr="0061152B">
        <w:t>Today</w:t>
      </w:r>
      <w:r w:rsidR="002E5D6F">
        <w:t>n</w:t>
      </w:r>
      <w:proofErr w:type="spellEnd"/>
      <w:r w:rsidR="002E5D6F">
        <w:t xml:space="preserve"> mukaan </w:t>
      </w:r>
      <w:r w:rsidR="004569CA">
        <w:t>Israel</w:t>
      </w:r>
      <w:r w:rsidR="002E5D6F">
        <w:t xml:space="preserve"> on kiihdyttänyt </w:t>
      </w:r>
      <w:r w:rsidR="004569CA">
        <w:t>Etelä-Libanonissa suorittamiaan tuho</w:t>
      </w:r>
      <w:r w:rsidR="002E5D6F">
        <w:t xml:space="preserve">amistoimia erityisesti </w:t>
      </w:r>
      <w:r w:rsidR="004569CA">
        <w:t>maaliskuun 2026 loppupuolelta lähtien.</w:t>
      </w:r>
      <w:r w:rsidR="00E54728">
        <w:t xml:space="preserve"> </w:t>
      </w:r>
      <w:r w:rsidR="002E5D6F">
        <w:t>Libanonilaism</w:t>
      </w:r>
      <w:r w:rsidR="00E54728">
        <w:t xml:space="preserve">edia on pystynyt satelliittikuvien ja useiden todistajanlausuntojen </w:t>
      </w:r>
      <w:r w:rsidR="002E5D6F">
        <w:t xml:space="preserve">tuella </w:t>
      </w:r>
      <w:r w:rsidR="00E54728">
        <w:t xml:space="preserve">varmentamaan reportaasissa esitetyn videomateriaalin ja muiden tietojen </w:t>
      </w:r>
      <w:r w:rsidR="002E5D6F">
        <w:t>paikkansapitävyyden ja aitouden.</w:t>
      </w:r>
      <w:r w:rsidR="00F342B3" w:rsidRPr="0061152B">
        <w:t xml:space="preserve"> </w:t>
      </w:r>
      <w:proofErr w:type="spellStart"/>
      <w:r w:rsidR="004569CA" w:rsidRPr="0061152B">
        <w:t>L’Orient</w:t>
      </w:r>
      <w:proofErr w:type="spellEnd"/>
      <w:r w:rsidR="004569CA" w:rsidRPr="0061152B">
        <w:t xml:space="preserve"> </w:t>
      </w:r>
      <w:proofErr w:type="spellStart"/>
      <w:r w:rsidR="004569CA" w:rsidRPr="0061152B">
        <w:t>Today</w:t>
      </w:r>
      <w:proofErr w:type="spellEnd"/>
      <w:r w:rsidR="004D742F">
        <w:t xml:space="preserve"> raportoi </w:t>
      </w:r>
      <w:r w:rsidR="002E5D6F">
        <w:t>Israelin jouk</w:t>
      </w:r>
      <w:r w:rsidR="004D742F">
        <w:t xml:space="preserve">kojen systemaattisesti tuhonneen </w:t>
      </w:r>
      <w:r w:rsidR="00805C23">
        <w:t xml:space="preserve">mm. </w:t>
      </w:r>
      <w:proofErr w:type="spellStart"/>
      <w:r w:rsidR="002B2EEE">
        <w:t>Tayben</w:t>
      </w:r>
      <w:proofErr w:type="spellEnd"/>
      <w:r w:rsidR="002B2EEE">
        <w:t xml:space="preserve">, </w:t>
      </w:r>
      <w:proofErr w:type="spellStart"/>
      <w:r w:rsidR="002B2EEE">
        <w:t>Khiamin</w:t>
      </w:r>
      <w:proofErr w:type="spellEnd"/>
      <w:r w:rsidR="002B2EEE">
        <w:t xml:space="preserve">, Deir </w:t>
      </w:r>
      <w:proofErr w:type="spellStart"/>
      <w:r w:rsidR="002B2EEE">
        <w:t>S</w:t>
      </w:r>
      <w:r w:rsidR="001D3B8B">
        <w:t>y</w:t>
      </w:r>
      <w:r w:rsidR="002B2EEE">
        <w:t>rianin</w:t>
      </w:r>
      <w:proofErr w:type="spellEnd"/>
      <w:r w:rsidR="002B2EEE">
        <w:t xml:space="preserve"> ja </w:t>
      </w:r>
      <w:proofErr w:type="spellStart"/>
      <w:r w:rsidR="002B2EEE">
        <w:t>Naquran</w:t>
      </w:r>
      <w:proofErr w:type="spellEnd"/>
      <w:r w:rsidR="002B2EEE">
        <w:t xml:space="preserve"> </w:t>
      </w:r>
      <w:r w:rsidR="004D742F">
        <w:t xml:space="preserve">kylien ja </w:t>
      </w:r>
      <w:r w:rsidR="002E5D6F">
        <w:t>kaupun</w:t>
      </w:r>
      <w:r w:rsidR="004D742F">
        <w:t>kien urbaan</w:t>
      </w:r>
      <w:r w:rsidR="00A21F0A">
        <w:t>it</w:t>
      </w:r>
      <w:r w:rsidR="004D742F">
        <w:t xml:space="preserve"> alu</w:t>
      </w:r>
      <w:r w:rsidR="00A21F0A">
        <w:t>eet</w:t>
      </w:r>
      <w:r w:rsidR="004D742F">
        <w:t xml:space="preserve"> maaliskuun lopu</w:t>
      </w:r>
      <w:r w:rsidR="00F342B3">
        <w:t>n</w:t>
      </w:r>
      <w:r w:rsidR="004D742F">
        <w:t xml:space="preserve"> ja huhtikuun alu</w:t>
      </w:r>
      <w:r w:rsidR="00F342B3">
        <w:t>n aikana</w:t>
      </w:r>
      <w:r w:rsidR="004D742F">
        <w:t xml:space="preserve">. </w:t>
      </w:r>
      <w:proofErr w:type="spellStart"/>
      <w:r w:rsidR="004D742F">
        <w:t>L’Orient</w:t>
      </w:r>
      <w:proofErr w:type="spellEnd"/>
      <w:r w:rsidR="004D742F">
        <w:t xml:space="preserve"> </w:t>
      </w:r>
      <w:proofErr w:type="spellStart"/>
      <w:r w:rsidR="004D742F">
        <w:t>Todayn</w:t>
      </w:r>
      <w:proofErr w:type="spellEnd"/>
      <w:r w:rsidR="004D742F">
        <w:t xml:space="preserve"> mukaan </w:t>
      </w:r>
      <w:r w:rsidR="00805C23">
        <w:t xml:space="preserve">monet </w:t>
      </w:r>
      <w:r w:rsidR="004D742F">
        <w:t>paikkakunnat oli tuhottu</w:t>
      </w:r>
      <w:r w:rsidR="00805C23">
        <w:t xml:space="preserve"> kokonaan</w:t>
      </w:r>
      <w:r w:rsidR="00A21F0A">
        <w:t xml:space="preserve"> </w:t>
      </w:r>
      <w:r w:rsidR="00805C23">
        <w:t xml:space="preserve">jopa </w:t>
      </w:r>
      <w:r w:rsidR="004D742F">
        <w:t>alle 15 vuorokauden aikana</w:t>
      </w:r>
      <w:r w:rsidR="00A21F0A">
        <w:t>.</w:t>
      </w:r>
      <w:r w:rsidR="004D742F">
        <w:t xml:space="preserve"> </w:t>
      </w:r>
      <w:r w:rsidR="00805C23">
        <w:t>S</w:t>
      </w:r>
      <w:r w:rsidR="004D742F">
        <w:t>atelliittikuvien perusteella</w:t>
      </w:r>
      <w:r w:rsidR="00A21F0A">
        <w:t xml:space="preserve"> </w:t>
      </w:r>
      <w:r w:rsidR="004D742F">
        <w:t xml:space="preserve">Deir </w:t>
      </w:r>
      <w:proofErr w:type="spellStart"/>
      <w:r w:rsidR="004D742F">
        <w:t>Syrianin</w:t>
      </w:r>
      <w:proofErr w:type="spellEnd"/>
      <w:r w:rsidR="004D742F">
        <w:t xml:space="preserve"> kylä oli </w:t>
      </w:r>
      <w:r w:rsidR="00805C23">
        <w:t xml:space="preserve">hävitetty </w:t>
      </w:r>
      <w:r w:rsidR="00031966">
        <w:t>kokonaan</w:t>
      </w:r>
      <w:r w:rsidR="004D742F">
        <w:t xml:space="preserve"> 17.3.–1.4.2026 välisenä aikana ja </w:t>
      </w:r>
      <w:proofErr w:type="spellStart"/>
      <w:r w:rsidR="004D742F">
        <w:t>Tayben</w:t>
      </w:r>
      <w:proofErr w:type="spellEnd"/>
      <w:r w:rsidR="004D742F">
        <w:t xml:space="preserve"> kylä 17.–31.3.2026 välisenä aikana.</w:t>
      </w:r>
      <w:r w:rsidR="00771D95">
        <w:t xml:space="preserve"> </w:t>
      </w:r>
      <w:bookmarkStart w:id="4" w:name="_Hlk227759170"/>
      <w:r w:rsidR="00805C23">
        <w:t>Tuhoamistoimia on suoritettu lisäksi useilla muilla paikkakunnilla</w:t>
      </w:r>
      <w:r w:rsidR="002B2EEE">
        <w:t>.</w:t>
      </w:r>
      <w:r w:rsidR="00F313EF">
        <w:rPr>
          <w:rStyle w:val="Alaviitteenviite"/>
        </w:rPr>
        <w:footnoteReference w:id="208"/>
      </w:r>
      <w:bookmarkEnd w:id="4"/>
      <w:r w:rsidR="00805C23">
        <w:t xml:space="preserve"> </w:t>
      </w:r>
    </w:p>
    <w:p w14:paraId="4E5AFBC7" w14:textId="5ED32144" w:rsidR="004D71D0" w:rsidRDefault="004D71D0" w:rsidP="004D71D0">
      <w:r>
        <w:t xml:space="preserve">Emiraattimedia </w:t>
      </w:r>
      <w:proofErr w:type="spellStart"/>
      <w:r>
        <w:t>The</w:t>
      </w:r>
      <w:proofErr w:type="spellEnd"/>
      <w:r>
        <w:t xml:space="preserve"> Nationalin 16.4.2026 julkaistun artikkelin mukaan Nabatien maakunnassa </w:t>
      </w:r>
      <w:proofErr w:type="spellStart"/>
      <w:r>
        <w:t>sijiatseva</w:t>
      </w:r>
      <w:proofErr w:type="spellEnd"/>
      <w:r>
        <w:t xml:space="preserve"> </w:t>
      </w:r>
      <w:proofErr w:type="spellStart"/>
      <w:r>
        <w:t>Bint</w:t>
      </w:r>
      <w:proofErr w:type="spellEnd"/>
      <w:r>
        <w:t xml:space="preserve"> </w:t>
      </w:r>
      <w:proofErr w:type="spellStart"/>
      <w:r>
        <w:t>Jbeilin</w:t>
      </w:r>
      <w:proofErr w:type="spellEnd"/>
      <w:r>
        <w:t xml:space="preserve"> kaupunki oli lähes kokonaan tuhoutunut.</w:t>
      </w:r>
      <w:r>
        <w:rPr>
          <w:rStyle w:val="Alaviitteenviite"/>
        </w:rPr>
        <w:footnoteReference w:id="209"/>
      </w:r>
      <w:r>
        <w:t xml:space="preserve"> Myös libanonilaismedia </w:t>
      </w:r>
      <w:proofErr w:type="spellStart"/>
      <w:r>
        <w:t>Al</w:t>
      </w:r>
      <w:proofErr w:type="spellEnd"/>
      <w:r>
        <w:t xml:space="preserve"> </w:t>
      </w:r>
      <w:proofErr w:type="spellStart"/>
      <w:r>
        <w:t>Jadeedin</w:t>
      </w:r>
      <w:proofErr w:type="spellEnd"/>
      <w:r>
        <w:t xml:space="preserve"> 14.4.2026 julkaisemien satelliittikuvien perusteella kaupungin keskusta oli käytännössä kokonaan tuhoutunut.</w:t>
      </w:r>
      <w:r>
        <w:rPr>
          <w:rStyle w:val="Alaviitteenviite"/>
        </w:rPr>
        <w:footnoteReference w:id="210"/>
      </w:r>
      <w:r>
        <w:t xml:space="preserve"> Useat lähteet ovat raportoineet Israelin jatkaneen kylien ja asuinrakennusten systemaattista tuhoamista Etelä-Libanonissa 16.4.2026 solmitusta tulitauosta huolimatta.</w:t>
      </w:r>
      <w:r>
        <w:rPr>
          <w:rStyle w:val="Alaviitteenviite"/>
        </w:rPr>
        <w:footnoteReference w:id="211"/>
      </w:r>
    </w:p>
    <w:p w14:paraId="4DD66557" w14:textId="3EBF5CE1" w:rsidR="009D70FA" w:rsidRPr="009D70FA" w:rsidRDefault="009D70FA" w:rsidP="00F342B3">
      <w:r w:rsidRPr="009D70FA">
        <w:t xml:space="preserve">Verkkomedia </w:t>
      </w:r>
      <w:proofErr w:type="spellStart"/>
      <w:r w:rsidRPr="009D70FA">
        <w:t>Middle</w:t>
      </w:r>
      <w:proofErr w:type="spellEnd"/>
      <w:r w:rsidRPr="009D70FA">
        <w:t xml:space="preserve"> East Monitorin 23.4.2026 julkaistu</w:t>
      </w:r>
      <w:r>
        <w:t xml:space="preserve">n artikkelin mukaan </w:t>
      </w:r>
      <w:r w:rsidR="0062715B">
        <w:t xml:space="preserve">yli 62 000 asuinyksikköä oli tuhoutunut tai vaurioitunut Israelin hyökkäyksissä Libanonissa kuusi viikkoa </w:t>
      </w:r>
      <w:r w:rsidR="009574B3">
        <w:t>kestäneen</w:t>
      </w:r>
      <w:r w:rsidR="0062715B">
        <w:t xml:space="preserve"> sodan aikana.</w:t>
      </w:r>
      <w:r w:rsidR="009574B3">
        <w:t xml:space="preserve"> </w:t>
      </w:r>
      <w:r w:rsidR="009574B3">
        <w:t>Tuhoutuneita asuinyksiköitä oli noin 21 700 ja varioituneita noin 40</w:t>
      </w:r>
      <w:r w:rsidR="009574B3">
        <w:t> </w:t>
      </w:r>
      <w:r w:rsidR="009574B3">
        <w:t>500.</w:t>
      </w:r>
      <w:r w:rsidR="009574B3">
        <w:t xml:space="preserve"> Luvut perustuvat Libanonin kansallisen tieteellisen tutkimuksen neuvoston tuhotuilla alueilla tekemään arvioon.</w:t>
      </w:r>
      <w:r w:rsidR="0062715B">
        <w:rPr>
          <w:rStyle w:val="Alaviitteenviite"/>
        </w:rPr>
        <w:footnoteReference w:id="212"/>
      </w:r>
      <w:r w:rsidR="0062715B">
        <w:t xml:space="preserve"> </w:t>
      </w:r>
    </w:p>
    <w:p w14:paraId="060369C1" w14:textId="1FFE961B" w:rsidR="00A1203B" w:rsidRDefault="00A1203B" w:rsidP="00F342B3">
      <w:proofErr w:type="spellStart"/>
      <w:r>
        <w:t>L’Orient</w:t>
      </w:r>
      <w:proofErr w:type="spellEnd"/>
      <w:r>
        <w:t xml:space="preserve"> </w:t>
      </w:r>
      <w:proofErr w:type="spellStart"/>
      <w:r>
        <w:t>Todayn</w:t>
      </w:r>
      <w:proofErr w:type="spellEnd"/>
      <w:r>
        <w:t xml:space="preserve"> </w:t>
      </w:r>
      <w:r w:rsidR="00306CDF">
        <w:t xml:space="preserve">17.4.2026 julkaistun artikkelin </w:t>
      </w:r>
      <w:r>
        <w:t xml:space="preserve">mukaan </w:t>
      </w:r>
      <w:r w:rsidR="001D3B8B">
        <w:t>Israel oli tuhonnut</w:t>
      </w:r>
      <w:r w:rsidR="00294F2D">
        <w:t xml:space="preserve"> Etelä-Libanonissa</w:t>
      </w:r>
      <w:r w:rsidR="001D3B8B">
        <w:t xml:space="preserve"> mm. </w:t>
      </w:r>
      <w:proofErr w:type="spellStart"/>
      <w:r w:rsidR="001D3B8B" w:rsidRPr="00146E25">
        <w:t>Mhaibib</w:t>
      </w:r>
      <w:r>
        <w:t>in</w:t>
      </w:r>
      <w:proofErr w:type="spellEnd"/>
      <w:r w:rsidR="001D3B8B" w:rsidRPr="00146E25">
        <w:t xml:space="preserve"> ja </w:t>
      </w:r>
      <w:proofErr w:type="spellStart"/>
      <w:r w:rsidR="001D3B8B" w:rsidRPr="00146E25">
        <w:t>Dhairan</w:t>
      </w:r>
      <w:proofErr w:type="spellEnd"/>
      <w:r w:rsidR="001D3B8B" w:rsidRPr="00146E25">
        <w:t xml:space="preserve"> kylät </w:t>
      </w:r>
      <w:r w:rsidR="00294F2D">
        <w:t xml:space="preserve">jo </w:t>
      </w:r>
      <w:r w:rsidR="001D3B8B" w:rsidRPr="00146E25">
        <w:t xml:space="preserve">lokakuussa 2024 </w:t>
      </w:r>
      <w:r w:rsidR="00146E25" w:rsidRPr="00146E25">
        <w:t>Libanonissa tekemiensä sot</w:t>
      </w:r>
      <w:r w:rsidR="00146E25">
        <w:t>ilasoperaatioiden aikana. Israelin tuhoamiin kohteisiin</w:t>
      </w:r>
      <w:r w:rsidR="00306CDF">
        <w:t xml:space="preserve"> on</w:t>
      </w:r>
      <w:r w:rsidR="00146E25">
        <w:t xml:space="preserve"> </w:t>
      </w:r>
      <w:r>
        <w:t xml:space="preserve">median mukaan </w:t>
      </w:r>
      <w:r w:rsidR="00306CDF">
        <w:t xml:space="preserve">kuulunut </w:t>
      </w:r>
      <w:r w:rsidR="00146E25">
        <w:t xml:space="preserve">rakennuksia, taloja, moskeijoita, katuja, hautausmaita, puistoja ja jalkapallokenttiä. </w:t>
      </w:r>
      <w:r w:rsidR="00146E25" w:rsidRPr="00146E25">
        <w:t xml:space="preserve">Israel </w:t>
      </w:r>
      <w:r w:rsidR="00306CDF">
        <w:t>on</w:t>
      </w:r>
      <w:r w:rsidR="00146E25" w:rsidRPr="00146E25">
        <w:t xml:space="preserve"> </w:t>
      </w:r>
      <w:r w:rsidR="00306CDF">
        <w:t>väittänyt</w:t>
      </w:r>
      <w:r w:rsidR="00146E25" w:rsidRPr="00146E25">
        <w:t xml:space="preserve"> Hizbollah</w:t>
      </w:r>
      <w:r w:rsidR="00306CDF">
        <w:t>in</w:t>
      </w:r>
      <w:r w:rsidR="00146E25" w:rsidRPr="00146E25">
        <w:t xml:space="preserve"> käyttä</w:t>
      </w:r>
      <w:r w:rsidR="00306CDF">
        <w:t xml:space="preserve">vän koteja </w:t>
      </w:r>
      <w:r w:rsidR="00146E25">
        <w:t>apuna hyökkäyksissään.</w:t>
      </w:r>
      <w:r w:rsidR="004569CA" w:rsidRPr="004569CA">
        <w:rPr>
          <w:rStyle w:val="Alaviitteenviite"/>
        </w:rPr>
        <w:t xml:space="preserve"> </w:t>
      </w:r>
      <w:r w:rsidR="00607057">
        <w:t xml:space="preserve"> </w:t>
      </w:r>
      <w:proofErr w:type="spellStart"/>
      <w:r w:rsidR="00607057">
        <w:t>L’Orient</w:t>
      </w:r>
      <w:proofErr w:type="spellEnd"/>
      <w:r w:rsidR="00607057">
        <w:t xml:space="preserve"> </w:t>
      </w:r>
      <w:proofErr w:type="spellStart"/>
      <w:r w:rsidR="00607057">
        <w:t>Today</w:t>
      </w:r>
      <w:proofErr w:type="spellEnd"/>
      <w:r w:rsidR="00607057">
        <w:t xml:space="preserve"> toteaa Israelin tuhoamistoimien tekevän siviilien paluun </w:t>
      </w:r>
      <w:r w:rsidR="001B6480">
        <w:t>kyseisille alueille</w:t>
      </w:r>
      <w:r w:rsidR="00607057">
        <w:t xml:space="preserve"> materiaalisesta näkökulmasta katsottuna käytännössä mahdottomaksi.</w:t>
      </w:r>
      <w:r w:rsidR="00607057">
        <w:rPr>
          <w:rStyle w:val="Alaviitteenviite"/>
        </w:rPr>
        <w:footnoteReference w:id="213"/>
      </w:r>
      <w:r w:rsidR="00607057">
        <w:t xml:space="preserve"> </w:t>
      </w:r>
      <w:r w:rsidR="00294F2D">
        <w:t xml:space="preserve">Myös </w:t>
      </w:r>
      <w:proofErr w:type="spellStart"/>
      <w:r w:rsidR="00294F2D">
        <w:t>Al</w:t>
      </w:r>
      <w:proofErr w:type="spellEnd"/>
      <w:r w:rsidR="00294F2D">
        <w:t>-Monitorin mukaan monet etulinjan kylistä olivat tuhoutuneet tai vaurioituneet vakavasti jo aiemmin Israelin ja Hizbollahin syksyllä 2023 alkaneen konfliktin aikana.</w:t>
      </w:r>
      <w:r w:rsidR="00294F2D">
        <w:rPr>
          <w:rStyle w:val="Alaviitteenviite"/>
        </w:rPr>
        <w:footnoteReference w:id="214"/>
      </w:r>
      <w:r w:rsidR="00607057">
        <w:t xml:space="preserve"> </w:t>
      </w:r>
    </w:p>
    <w:p w14:paraId="7F1B15B5" w14:textId="7C679ED4" w:rsidR="00124D6E" w:rsidRDefault="00124D6E" w:rsidP="00124D6E">
      <w:pPr>
        <w:pStyle w:val="Otsikko2"/>
      </w:pPr>
      <w:r>
        <w:lastRenderedPageBreak/>
        <w:t>Libanonin sisäiset jännitteet ja Israelin toimien shiiamuslimeihin kohdentaminen</w:t>
      </w:r>
    </w:p>
    <w:p w14:paraId="2B6B1AD0" w14:textId="71D699C2" w:rsidR="002E58F2" w:rsidRDefault="002E58F2" w:rsidP="002E58F2">
      <w:r>
        <w:t>UNHCR:n 27.4.2026 julkaistun tilanneraportin mukaan pitkittynyt maansisäinen siirtolaisuus, suojapaikkojen ylikuormitus ja taloudelliset paineet ovat kasvattaneet yhteiskunnallisia ja yhteisöjen välisiä jännitteitä Libanonissa useilla eri alueilla. Tämä on johtanut m</w:t>
      </w:r>
      <w:r w:rsidR="001B6480">
        <w:t>uun muassa</w:t>
      </w:r>
      <w:r>
        <w:t xml:space="preserve"> joidenkin rajoitusten syntymiseen paikallistasolla ja sisäisesti siirtymään johtuneiden </w:t>
      </w:r>
      <w:proofErr w:type="spellStart"/>
      <w:r>
        <w:t>stigmatisoinnin</w:t>
      </w:r>
      <w:proofErr w:type="spellEnd"/>
      <w:r>
        <w:t xml:space="preserve"> lisääntymiseen.</w:t>
      </w:r>
      <w:r>
        <w:rPr>
          <w:rStyle w:val="Alaviitteenviite"/>
        </w:rPr>
        <w:footnoteReference w:id="215"/>
      </w:r>
    </w:p>
    <w:p w14:paraId="46F0766D" w14:textId="7EBF1D32" w:rsidR="002E58F2" w:rsidRDefault="002E58F2" w:rsidP="002E58F2">
      <w:r w:rsidRPr="000C49DA">
        <w:t>Kansainvälisen In</w:t>
      </w:r>
      <w:r>
        <w:t xml:space="preserve">ternational </w:t>
      </w:r>
      <w:proofErr w:type="spellStart"/>
      <w:r>
        <w:t>Crisis</w:t>
      </w:r>
      <w:proofErr w:type="spellEnd"/>
      <w:r>
        <w:t xml:space="preserve"> Group -järjestön 20.3.2026 julkaistun analyysin mukaan Israelin ja Hizbollahin välinen konflikti on koetellut Libanonissa eniten alueita, joilla asuu suuria shiiaväestön keskittymiä. Näihin alueisiin lukeutuvat mm. Etelä-Libanon, Etelä-Beirut ja </w:t>
      </w:r>
      <w:proofErr w:type="spellStart"/>
      <w:r>
        <w:t>Bekaan</w:t>
      </w:r>
      <w:proofErr w:type="spellEnd"/>
      <w:r>
        <w:t xml:space="preserve"> laakson alue maan itäosissa. Järjestön analyysin mukaan Israel väittää Hizbollahin kätkeneen sotilastarvikkeitaan shiiavaltaisille alueille.</w:t>
      </w:r>
      <w:r>
        <w:rPr>
          <w:rStyle w:val="Alaviitteenviite"/>
        </w:rPr>
        <w:footnoteReference w:id="216"/>
      </w:r>
      <w:r>
        <w:t xml:space="preserve"> </w:t>
      </w:r>
    </w:p>
    <w:p w14:paraId="39E5C7D9" w14:textId="23D048AB" w:rsidR="00891C71" w:rsidRDefault="00891C71" w:rsidP="00891C71">
      <w:r w:rsidRPr="001E71F7">
        <w:t xml:space="preserve">Yhdysvaltalaismedia </w:t>
      </w:r>
      <w:proofErr w:type="spellStart"/>
      <w:r w:rsidRPr="001E71F7">
        <w:t>The</w:t>
      </w:r>
      <w:proofErr w:type="spellEnd"/>
      <w:r w:rsidRPr="001E71F7">
        <w:t xml:space="preserve"> New York Times kertoo </w:t>
      </w:r>
      <w:r>
        <w:t>1</w:t>
      </w:r>
      <w:r w:rsidRPr="001E71F7">
        <w:t>.4.2026 julkai</w:t>
      </w:r>
      <w:r>
        <w:t xml:space="preserve">stussa artikkelissa, että sen haastattelemat Etelä-Libanonissa sijaitsevien kristittyjen, druusien ja shiiojen asuttamien kaupunkien johtajat olivat </w:t>
      </w:r>
      <w:r w:rsidR="001B6480">
        <w:t>arvioineet</w:t>
      </w:r>
      <w:r>
        <w:t>, että Israel pyrkii karkottamaan Etelä-Libanonista nimenomaan</w:t>
      </w:r>
      <w:r w:rsidR="001B6480">
        <w:t xml:space="preserve"> valtaosan alueen asukkaista muodostavat</w:t>
      </w:r>
      <w:r>
        <w:t xml:space="preserve"> shiiamuslimit</w:t>
      </w:r>
      <w:r w:rsidR="001B6480">
        <w:t>.</w:t>
      </w:r>
      <w:r>
        <w:t xml:space="preserve"> Artikkelin mukaan Israelin sotilasviranomaiset olivat vakuuttaneet yksityispuheluissa useille Israelin antamien evakuointimääräysten kattamilla alueilla sijaitsevien kristittyjen- ja druusikylien johtajille, että niiden asukkaat voisivat jäädä alueelle evakuointimääräyksistä huolimatta. Israelin sotilasviranomaiset olivat kuitenkin painostaneet kylien johtajia karkottamaan kaikki ympäröivistä shiiakylistä Israelin pommituksia paenneet shiiamuslimit alueiltaan. </w:t>
      </w:r>
      <w:proofErr w:type="spellStart"/>
      <w:r>
        <w:t>The</w:t>
      </w:r>
      <w:proofErr w:type="spellEnd"/>
      <w:r>
        <w:t xml:space="preserve"> New York Timesin mukaan Israelin sotilasviranomaiset olivat esittäneet vaatimuksen ainakin kahdeksalle Etelä-Libanonissa sijaitsevan kylän johtajille. Johtajista kaikki olivat noudattaneet vaatimuksia, sillä he olivat pelänneet, että Israel alkaisi muuten pommittaa heidän kaupunkejaan.</w:t>
      </w:r>
      <w:r>
        <w:rPr>
          <w:rStyle w:val="Alaviitteenviite"/>
        </w:rPr>
        <w:footnoteReference w:id="217"/>
      </w:r>
    </w:p>
    <w:p w14:paraId="04CFFB3B" w14:textId="3FE4A42F" w:rsidR="00891C71" w:rsidRDefault="00891C71" w:rsidP="00891C71">
      <w:proofErr w:type="spellStart"/>
      <w:r>
        <w:t>The</w:t>
      </w:r>
      <w:proofErr w:type="spellEnd"/>
      <w:r>
        <w:t xml:space="preserve"> New York Timesin haastattelema </w:t>
      </w:r>
      <w:proofErr w:type="spellStart"/>
      <w:r>
        <w:t>Aitarounin</w:t>
      </w:r>
      <w:proofErr w:type="spellEnd"/>
      <w:r>
        <w:t xml:space="preserve"> kylästä kotoisin oleva shiiataustainen Ali </w:t>
      </w:r>
      <w:proofErr w:type="spellStart"/>
      <w:r>
        <w:t>Naser</w:t>
      </w:r>
      <w:proofErr w:type="spellEnd"/>
      <w:r>
        <w:t xml:space="preserve"> kertoi sukulaisineen paenneensa sotaa ensin pääasiassa kristittyjen </w:t>
      </w:r>
      <w:proofErr w:type="spellStart"/>
      <w:r>
        <w:t>Rmeichin</w:t>
      </w:r>
      <w:proofErr w:type="spellEnd"/>
      <w:r>
        <w:t xml:space="preserve"> kaupunkiin, joka myös sijaitsee Israelin evakuointimääräysten kattamalla alueella. Kahden viikon kuluttua kuitenkin kaupungin johtajat vaativat heitä poistumaan Israelin painostuksen seurauksena. </w:t>
      </w:r>
      <w:r w:rsidR="006E14BB">
        <w:t>Kansainvälisen i</w:t>
      </w:r>
      <w:r>
        <w:t xml:space="preserve">hmisoikeusjärjestö </w:t>
      </w:r>
      <w:proofErr w:type="spellStart"/>
      <w:r w:rsidRPr="006D6F9D">
        <w:t>HRW:n</w:t>
      </w:r>
      <w:proofErr w:type="spellEnd"/>
      <w:r w:rsidRPr="006D6F9D">
        <w:t xml:space="preserve"> </w:t>
      </w:r>
      <w:r>
        <w:t xml:space="preserve">pakolaisuuteen ja siirtolaisuuteen erikoistunut </w:t>
      </w:r>
      <w:r w:rsidRPr="006D6F9D">
        <w:t>tutki</w:t>
      </w:r>
      <w:r>
        <w:t xml:space="preserve">ja Nadia </w:t>
      </w:r>
      <w:proofErr w:type="spellStart"/>
      <w:r>
        <w:t>Hardman</w:t>
      </w:r>
      <w:proofErr w:type="spellEnd"/>
      <w:r>
        <w:t xml:space="preserve"> sanoo </w:t>
      </w:r>
      <w:proofErr w:type="spellStart"/>
      <w:r w:rsidRPr="006D6F9D">
        <w:t>The</w:t>
      </w:r>
      <w:proofErr w:type="spellEnd"/>
      <w:r w:rsidRPr="006D6F9D">
        <w:t xml:space="preserve"> New York Timesin haastattel</w:t>
      </w:r>
      <w:r>
        <w:t>ussa, että Israelin armeija ei voi uskottavasti väittää evakuoivansa siviilejä turvallisesti pakottavista sotilaallisista syistä, kun joillakin alueilla karkotukset perustuvat uskontoon ja ainoastaan shiiataustaiset siviilit pakotetaan lähtemään.</w:t>
      </w:r>
      <w:r>
        <w:rPr>
          <w:rStyle w:val="Alaviitteenviite"/>
        </w:rPr>
        <w:footnoteReference w:id="218"/>
      </w:r>
      <w:r>
        <w:t xml:space="preserve"> </w:t>
      </w:r>
    </w:p>
    <w:p w14:paraId="7ADCA859" w14:textId="2D09947F" w:rsidR="002E58F2" w:rsidRPr="002E58F2" w:rsidRDefault="002E58F2" w:rsidP="002E58F2">
      <w:r w:rsidRPr="00DA0642">
        <w:t xml:space="preserve">Qatarilaismedia </w:t>
      </w:r>
      <w:proofErr w:type="spellStart"/>
      <w:r w:rsidRPr="00DA0642">
        <w:t>Al</w:t>
      </w:r>
      <w:proofErr w:type="spellEnd"/>
      <w:r w:rsidRPr="00DA0642">
        <w:t xml:space="preserve"> Jazeera kertoo 7.5.2026 j</w:t>
      </w:r>
      <w:r>
        <w:t xml:space="preserve">ulkaistussa artikkelissa Libanoniin erikoistuneiden asiantuntijoiden arvioivan, että Israel pyrkii Libanoniin kohdistamillaan iskuilla ja painostamalla Libanonin hallitusta Hizbollahin aseistariisumiseen vahvistamaan myös Libanonin sisäisiä jännitteitä. </w:t>
      </w:r>
      <w:r w:rsidR="00EF7B63">
        <w:t xml:space="preserve">Esimerkiksi </w:t>
      </w:r>
      <w:r>
        <w:t xml:space="preserve">Beirutissa toimivan yhdysvaltalaisen </w:t>
      </w:r>
      <w:r w:rsidRPr="00CC549B">
        <w:t xml:space="preserve">Carnegie </w:t>
      </w:r>
      <w:proofErr w:type="spellStart"/>
      <w:r w:rsidRPr="00CC549B">
        <w:t>Middle</w:t>
      </w:r>
      <w:proofErr w:type="spellEnd"/>
      <w:r w:rsidRPr="00CC549B">
        <w:t xml:space="preserve"> East Center</w:t>
      </w:r>
      <w:r>
        <w:t xml:space="preserve"> -instituutin </w:t>
      </w:r>
      <w:r w:rsidRPr="00CC549B">
        <w:t xml:space="preserve">tutkija Michael </w:t>
      </w:r>
      <w:r>
        <w:t xml:space="preserve">Young sanoo </w:t>
      </w:r>
      <w:proofErr w:type="spellStart"/>
      <w:r>
        <w:t>Al</w:t>
      </w:r>
      <w:proofErr w:type="spellEnd"/>
      <w:r>
        <w:t xml:space="preserve"> Jazeeran </w:t>
      </w:r>
      <w:r w:rsidR="00EF7B63">
        <w:t>haastattelussa</w:t>
      </w:r>
      <w:r>
        <w:t>, että tuhoamalla kyliä ja työntämällä shiiayhteisöön kuuluvia henkilöitä ei-shiiavaltaisille alueille Israel pyrkii voimistamaan</w:t>
      </w:r>
      <w:r w:rsidR="00230255">
        <w:t xml:space="preserve"> eri </w:t>
      </w:r>
      <w:r w:rsidR="001B6480">
        <w:t>uskonnollisten ryhmien välisiä jännitteitä</w:t>
      </w:r>
      <w:r w:rsidR="00EF7B63">
        <w:t xml:space="preserve"> Libanonissa</w:t>
      </w:r>
      <w:r>
        <w:t>.</w:t>
      </w:r>
      <w:r>
        <w:rPr>
          <w:rStyle w:val="Alaviitteenviite"/>
        </w:rPr>
        <w:footnoteReference w:id="219"/>
      </w:r>
    </w:p>
    <w:bookmarkEnd w:id="0"/>
    <w:p w14:paraId="6ACF1E6A" w14:textId="77777777" w:rsidR="00082DFE" w:rsidRPr="00D52927" w:rsidRDefault="00082DFE" w:rsidP="00341312">
      <w:pPr>
        <w:pStyle w:val="Otsikko2"/>
        <w:numPr>
          <w:ilvl w:val="0"/>
          <w:numId w:val="0"/>
        </w:numPr>
        <w:rPr>
          <w:lang w:val="en-US"/>
        </w:rPr>
      </w:pPr>
      <w:proofErr w:type="spellStart"/>
      <w:r w:rsidRPr="00D52927">
        <w:rPr>
          <w:lang w:val="en-US"/>
        </w:rPr>
        <w:lastRenderedPageBreak/>
        <w:t>Lähteet</w:t>
      </w:r>
      <w:proofErr w:type="spellEnd"/>
    </w:p>
    <w:p w14:paraId="347E9A76" w14:textId="77777777" w:rsidR="008563E2" w:rsidRPr="00D52927" w:rsidRDefault="00C32CA5" w:rsidP="001D0F96">
      <w:pPr>
        <w:jc w:val="left"/>
        <w:rPr>
          <w:lang w:val="en-US"/>
        </w:rPr>
      </w:pPr>
      <w:r w:rsidRPr="00D52927">
        <w:rPr>
          <w:lang w:val="en-US"/>
        </w:rPr>
        <w:t xml:space="preserve">AA (Anadolu </w:t>
      </w:r>
      <w:proofErr w:type="spellStart"/>
      <w:r w:rsidRPr="00D52927">
        <w:rPr>
          <w:lang w:val="en-US"/>
        </w:rPr>
        <w:t>Ajansi</w:t>
      </w:r>
      <w:proofErr w:type="spellEnd"/>
      <w:r w:rsidRPr="00D52927">
        <w:rPr>
          <w:lang w:val="en-US"/>
        </w:rPr>
        <w:t xml:space="preserve">) </w:t>
      </w:r>
    </w:p>
    <w:p w14:paraId="0E7F8052" w14:textId="77F87D8D" w:rsidR="00C32CA5" w:rsidRDefault="00C32CA5" w:rsidP="008563E2">
      <w:pPr>
        <w:ind w:left="720"/>
        <w:jc w:val="left"/>
      </w:pPr>
      <w:r w:rsidRPr="00064B94">
        <w:rPr>
          <w:lang w:val="en-US"/>
        </w:rPr>
        <w:t>28.4.2026.</w:t>
      </w:r>
      <w:r w:rsidRPr="00064B94">
        <w:rPr>
          <w:i/>
          <w:iCs/>
          <w:lang w:val="en-US"/>
        </w:rPr>
        <w:t xml:space="preserve"> </w:t>
      </w:r>
      <w:r w:rsidRPr="00C32CA5">
        <w:rPr>
          <w:i/>
          <w:iCs/>
          <w:lang w:val="en-US"/>
        </w:rPr>
        <w:t xml:space="preserve">Israeli army orders evacuation of 16 towns in southern Lebanon despite ceasefire. </w:t>
      </w:r>
      <w:hyperlink r:id="rId8" w:history="1">
        <w:r w:rsidRPr="00C32CA5">
          <w:rPr>
            <w:rStyle w:val="Hyperlinkki"/>
          </w:rPr>
          <w:t>https://www.aa.com.tr/en/middle-east/israeli-army-orders-evacuation-of-16-towns-in-southern-lebanon-despite-ceasefire/3920323</w:t>
        </w:r>
      </w:hyperlink>
      <w:r w:rsidRPr="00C32CA5">
        <w:t xml:space="preserve"> </w:t>
      </w:r>
      <w:r w:rsidRPr="0081292C">
        <w:t>(käyty 2</w:t>
      </w:r>
      <w:r>
        <w:t>8</w:t>
      </w:r>
      <w:r w:rsidRPr="0081292C">
        <w:t>.4.2026).</w:t>
      </w:r>
    </w:p>
    <w:p w14:paraId="12F57E84" w14:textId="6516E473" w:rsidR="008563E2" w:rsidRPr="008563E2" w:rsidRDefault="008563E2" w:rsidP="008563E2">
      <w:pPr>
        <w:ind w:left="720"/>
        <w:jc w:val="left"/>
      </w:pPr>
      <w:r>
        <w:rPr>
          <w:lang w:val="en-US"/>
        </w:rPr>
        <w:t xml:space="preserve">10.4.2026. </w:t>
      </w:r>
      <w:r w:rsidRPr="008563E2">
        <w:rPr>
          <w:i/>
          <w:iCs/>
          <w:lang w:val="en-US"/>
        </w:rPr>
        <w:t>Lebanon hit by 'largest, most devastating' Israeli attacks with 'no warning': UN refugee agency</w:t>
      </w:r>
      <w:r>
        <w:rPr>
          <w:lang w:val="en-US"/>
        </w:rPr>
        <w:t xml:space="preserve">. </w:t>
      </w:r>
      <w:hyperlink r:id="rId9" w:history="1">
        <w:r w:rsidRPr="008563E2">
          <w:rPr>
            <w:rStyle w:val="Hyperlinkki"/>
          </w:rPr>
          <w:t>https://www.aa.com.tr/en/world/lebanon-hit-by-largest-most-devastating-israeli-attacks-with-no-warning-un-refugee-agency/3900785</w:t>
        </w:r>
      </w:hyperlink>
      <w:r w:rsidRPr="008563E2">
        <w:t xml:space="preserve"> </w:t>
      </w:r>
      <w:r w:rsidRPr="0081292C">
        <w:t xml:space="preserve">(käyty </w:t>
      </w:r>
      <w:r>
        <w:t>4.5</w:t>
      </w:r>
      <w:r w:rsidRPr="0081292C">
        <w:t>.2026).</w:t>
      </w:r>
    </w:p>
    <w:p w14:paraId="460CF2C2" w14:textId="77777777" w:rsidR="009574B3" w:rsidRDefault="00820D9B" w:rsidP="003D489E">
      <w:pPr>
        <w:jc w:val="left"/>
        <w:rPr>
          <w:lang w:val="en-US"/>
        </w:rPr>
      </w:pPr>
      <w:r w:rsidRPr="00262880">
        <w:rPr>
          <w:lang w:val="en-US"/>
        </w:rPr>
        <w:t>ACLED</w:t>
      </w:r>
      <w:r w:rsidR="00262880" w:rsidRPr="00262880">
        <w:rPr>
          <w:lang w:val="en-US"/>
        </w:rPr>
        <w:t xml:space="preserve"> (Armed Conflict Location &amp; Event Data Project) </w:t>
      </w:r>
    </w:p>
    <w:p w14:paraId="3D74FB20" w14:textId="79C9C501" w:rsidR="00820D9B" w:rsidRDefault="00820D9B" w:rsidP="009574B3">
      <w:pPr>
        <w:ind w:left="720"/>
        <w:jc w:val="left"/>
      </w:pPr>
      <w:r w:rsidRPr="00262880">
        <w:rPr>
          <w:lang w:val="en-US"/>
        </w:rPr>
        <w:t>29.4.2026.</w:t>
      </w:r>
      <w:r>
        <w:rPr>
          <w:lang w:val="en-US"/>
        </w:rPr>
        <w:t xml:space="preserve"> </w:t>
      </w:r>
      <w:r w:rsidR="00262880" w:rsidRPr="00262880">
        <w:rPr>
          <w:i/>
          <w:iCs/>
        </w:rPr>
        <w:t xml:space="preserve">Data </w:t>
      </w:r>
      <w:proofErr w:type="spellStart"/>
      <w:r w:rsidR="00262880" w:rsidRPr="00262880">
        <w:rPr>
          <w:i/>
          <w:iCs/>
        </w:rPr>
        <w:t>Export</w:t>
      </w:r>
      <w:proofErr w:type="spellEnd"/>
      <w:r w:rsidR="00262880" w:rsidRPr="00262880">
        <w:rPr>
          <w:i/>
          <w:iCs/>
        </w:rPr>
        <w:t xml:space="preserve"> </w:t>
      </w:r>
      <w:proofErr w:type="spellStart"/>
      <w:r w:rsidR="00262880" w:rsidRPr="00262880">
        <w:rPr>
          <w:i/>
          <w:iCs/>
        </w:rPr>
        <w:t>Tool</w:t>
      </w:r>
      <w:proofErr w:type="spellEnd"/>
      <w:r w:rsidR="00262880" w:rsidRPr="00262880">
        <w:t xml:space="preserve"> (turvallisuusvälikohtaukset Libanonissa aikavälillä 1.</w:t>
      </w:r>
      <w:r w:rsidR="00262880">
        <w:t>1</w:t>
      </w:r>
      <w:r w:rsidR="00262880" w:rsidRPr="00262880">
        <w:t>.–</w:t>
      </w:r>
      <w:r w:rsidR="00262880">
        <w:t>2</w:t>
      </w:r>
      <w:r w:rsidR="00262880" w:rsidRPr="00262880">
        <w:t>4.</w:t>
      </w:r>
      <w:r w:rsidR="00262880">
        <w:t>4</w:t>
      </w:r>
      <w:r w:rsidR="00262880" w:rsidRPr="00262880">
        <w:t>.202</w:t>
      </w:r>
      <w:r w:rsidR="00262880">
        <w:t>6</w:t>
      </w:r>
      <w:r w:rsidR="00262880" w:rsidRPr="00262880">
        <w:t xml:space="preserve">). </w:t>
      </w:r>
      <w:hyperlink r:id="rId10" w:history="1">
        <w:r w:rsidR="00262880" w:rsidRPr="00095275">
          <w:rPr>
            <w:rStyle w:val="Hyperlinkki"/>
          </w:rPr>
          <w:t>https://acleddata.com/data-export-tool/</w:t>
        </w:r>
      </w:hyperlink>
      <w:r w:rsidR="00262880">
        <w:t xml:space="preserve"> </w:t>
      </w:r>
      <w:r w:rsidR="00262880" w:rsidRPr="00262880">
        <w:t>(</w:t>
      </w:r>
      <w:r w:rsidR="003A1CC4">
        <w:t>k</w:t>
      </w:r>
      <w:r w:rsidR="00262880" w:rsidRPr="00262880">
        <w:t xml:space="preserve">äyty </w:t>
      </w:r>
      <w:r w:rsidR="00262880">
        <w:t>29</w:t>
      </w:r>
      <w:r w:rsidR="00262880" w:rsidRPr="00262880">
        <w:t>.</w:t>
      </w:r>
      <w:r w:rsidR="00262880">
        <w:t>4</w:t>
      </w:r>
      <w:r w:rsidR="00262880" w:rsidRPr="00262880">
        <w:t>.</w:t>
      </w:r>
      <w:r w:rsidR="00262880">
        <w:t>2026</w:t>
      </w:r>
      <w:r w:rsidR="00262880" w:rsidRPr="00262880">
        <w:t>).</w:t>
      </w:r>
    </w:p>
    <w:p w14:paraId="4C97B0F9" w14:textId="7544B0A2" w:rsidR="009574B3" w:rsidRPr="009574B3" w:rsidRDefault="009574B3" w:rsidP="009574B3">
      <w:pPr>
        <w:ind w:left="720"/>
        <w:jc w:val="left"/>
        <w:rPr>
          <w:lang w:val="en-US"/>
        </w:rPr>
      </w:pPr>
      <w:r>
        <w:t xml:space="preserve">[päiväämätön]. </w:t>
      </w:r>
      <w:r w:rsidRPr="009574B3">
        <w:rPr>
          <w:i/>
          <w:iCs/>
          <w:lang w:val="en-US"/>
        </w:rPr>
        <w:t>ACLED Codebook</w:t>
      </w:r>
      <w:r w:rsidRPr="009574B3">
        <w:rPr>
          <w:lang w:val="en-US"/>
        </w:rPr>
        <w:t xml:space="preserve">. </w:t>
      </w:r>
      <w:hyperlink r:id="rId11" w:history="1">
        <w:r w:rsidRPr="00862700">
          <w:rPr>
            <w:rStyle w:val="Hyperlinkki"/>
            <w:lang w:val="en-US"/>
          </w:rPr>
          <w:t>https://acleddata.com/methodology/acled-codebook</w:t>
        </w:r>
      </w:hyperlink>
      <w:r>
        <w:rPr>
          <w:lang w:val="en-US"/>
        </w:rPr>
        <w:t xml:space="preserve"> (</w:t>
      </w:r>
      <w:proofErr w:type="spellStart"/>
      <w:r>
        <w:rPr>
          <w:lang w:val="en-US"/>
        </w:rPr>
        <w:t>k</w:t>
      </w:r>
      <w:r w:rsidRPr="009574B3">
        <w:rPr>
          <w:lang w:val="en-US"/>
        </w:rPr>
        <w:t>äyty</w:t>
      </w:r>
      <w:proofErr w:type="spellEnd"/>
      <w:r w:rsidRPr="009574B3">
        <w:rPr>
          <w:lang w:val="en-US"/>
        </w:rPr>
        <w:t xml:space="preserve"> 2</w:t>
      </w:r>
      <w:r>
        <w:rPr>
          <w:lang w:val="en-US"/>
        </w:rPr>
        <w:t>9</w:t>
      </w:r>
      <w:r w:rsidRPr="009574B3">
        <w:rPr>
          <w:lang w:val="en-US"/>
        </w:rPr>
        <w:t>.</w:t>
      </w:r>
      <w:r>
        <w:rPr>
          <w:lang w:val="en-US"/>
        </w:rPr>
        <w:t>4</w:t>
      </w:r>
      <w:r w:rsidRPr="009574B3">
        <w:rPr>
          <w:lang w:val="en-US"/>
        </w:rPr>
        <w:t>.202</w:t>
      </w:r>
      <w:r>
        <w:rPr>
          <w:lang w:val="en-US"/>
        </w:rPr>
        <w:t>6</w:t>
      </w:r>
      <w:r w:rsidRPr="009574B3">
        <w:rPr>
          <w:lang w:val="en-US"/>
        </w:rPr>
        <w:t>).</w:t>
      </w:r>
      <w:r w:rsidRPr="009574B3">
        <w:rPr>
          <w:lang w:val="en-US"/>
        </w:rPr>
        <w:t xml:space="preserve"> </w:t>
      </w:r>
    </w:p>
    <w:p w14:paraId="68176A90" w14:textId="4B34A399" w:rsidR="008963A5" w:rsidRPr="009574B3" w:rsidRDefault="000C025E" w:rsidP="001D0F96">
      <w:pPr>
        <w:jc w:val="left"/>
      </w:pPr>
      <w:proofErr w:type="spellStart"/>
      <w:r w:rsidRPr="009574B3">
        <w:t>Adraee</w:t>
      </w:r>
      <w:proofErr w:type="spellEnd"/>
      <w:r w:rsidRPr="009574B3">
        <w:t xml:space="preserve">, </w:t>
      </w:r>
      <w:proofErr w:type="spellStart"/>
      <w:r w:rsidRPr="009574B3">
        <w:t>Avichay</w:t>
      </w:r>
      <w:proofErr w:type="spellEnd"/>
      <w:r w:rsidRPr="009574B3">
        <w:t xml:space="preserve"> </w:t>
      </w:r>
    </w:p>
    <w:p w14:paraId="6A939193" w14:textId="69BC99D8" w:rsidR="000F48C8" w:rsidRDefault="000F48C8" w:rsidP="000F48C8">
      <w:pPr>
        <w:ind w:left="720"/>
        <w:jc w:val="left"/>
      </w:pPr>
      <w:r>
        <w:t>8.4.2026.</w:t>
      </w:r>
      <w:r w:rsidRPr="000F48C8">
        <w:rPr>
          <w:rFonts w:hint="eastAsia"/>
          <w:rtl/>
        </w:rPr>
        <w:t xml:space="preserve"> </w:t>
      </w:r>
      <w:r w:rsidRPr="000F48C8">
        <w:rPr>
          <w:rFonts w:cs="Calibri" w:hint="eastAsia"/>
          <w:rtl/>
        </w:rPr>
        <w:t>‏</w:t>
      </w:r>
      <w:r w:rsidRPr="000F48C8">
        <w:t>#</w:t>
      </w:r>
      <w:r w:rsidRPr="000F48C8">
        <w:rPr>
          <w:rFonts w:cs="Calibri" w:hint="eastAsia"/>
          <w:rtl/>
        </w:rPr>
        <w:t>عاجل</w:t>
      </w:r>
      <w:r w:rsidRPr="000F48C8">
        <w:t xml:space="preserve"> </w:t>
      </w:r>
      <w:r w:rsidRPr="000F48C8">
        <w:rPr>
          <w:rFonts w:cs="Century Gothic"/>
        </w:rPr>
        <w:t>‼</w:t>
      </w:r>
      <w:r w:rsidRPr="000F48C8">
        <w:t>️</w:t>
      </w:r>
      <w:r w:rsidRPr="000F48C8">
        <w:rPr>
          <w:rFonts w:cs="Calibri" w:hint="eastAsia"/>
          <w:rtl/>
        </w:rPr>
        <w:t>انذار</w:t>
      </w:r>
      <w:r w:rsidRPr="000F48C8">
        <w:rPr>
          <w:rFonts w:cs="Calibri"/>
          <w:rtl/>
        </w:rPr>
        <w:t xml:space="preserve"> </w:t>
      </w:r>
      <w:r w:rsidRPr="000F48C8">
        <w:rPr>
          <w:rFonts w:cs="Calibri" w:hint="eastAsia"/>
          <w:rtl/>
        </w:rPr>
        <w:t>عاجل</w:t>
      </w:r>
      <w:r w:rsidRPr="000F48C8">
        <w:rPr>
          <w:rFonts w:cs="Calibri"/>
          <w:rtl/>
        </w:rPr>
        <w:t xml:space="preserve"> </w:t>
      </w:r>
      <w:r w:rsidRPr="000F48C8">
        <w:rPr>
          <w:rFonts w:cs="Calibri" w:hint="eastAsia"/>
          <w:rtl/>
        </w:rPr>
        <w:t>إلى</w:t>
      </w:r>
      <w:r w:rsidRPr="000F48C8">
        <w:rPr>
          <w:rFonts w:cs="Calibri"/>
          <w:rtl/>
        </w:rPr>
        <w:t xml:space="preserve"> </w:t>
      </w:r>
      <w:r w:rsidRPr="000F48C8">
        <w:rPr>
          <w:rFonts w:cs="Calibri" w:hint="eastAsia"/>
          <w:rtl/>
        </w:rPr>
        <w:t>سكان</w:t>
      </w:r>
      <w:r w:rsidRPr="000F48C8">
        <w:rPr>
          <w:rFonts w:cs="Calibri"/>
          <w:rtl/>
        </w:rPr>
        <w:t xml:space="preserve"> </w:t>
      </w:r>
      <w:r w:rsidRPr="000F48C8">
        <w:rPr>
          <w:rFonts w:cs="Calibri" w:hint="eastAsia"/>
          <w:rtl/>
        </w:rPr>
        <w:t>الضاحية</w:t>
      </w:r>
      <w:r w:rsidRPr="000F48C8">
        <w:rPr>
          <w:rFonts w:cs="Calibri"/>
          <w:rtl/>
        </w:rPr>
        <w:t xml:space="preserve"> </w:t>
      </w:r>
      <w:r w:rsidRPr="000F48C8">
        <w:rPr>
          <w:rFonts w:cs="Calibri" w:hint="eastAsia"/>
          <w:rtl/>
        </w:rPr>
        <w:t>الجنوبية</w:t>
      </w:r>
      <w:r w:rsidRPr="000F48C8">
        <w:rPr>
          <w:rFonts w:cs="Calibri"/>
          <w:rtl/>
        </w:rPr>
        <w:t xml:space="preserve"> </w:t>
      </w:r>
      <w:r w:rsidRPr="000F48C8">
        <w:rPr>
          <w:rFonts w:cs="Calibri" w:hint="eastAsia"/>
          <w:rtl/>
        </w:rPr>
        <w:t>وخاصة</w:t>
      </w:r>
      <w:r w:rsidRPr="000F48C8">
        <w:rPr>
          <w:rFonts w:cs="Calibri"/>
          <w:rtl/>
        </w:rPr>
        <w:t xml:space="preserve"> </w:t>
      </w:r>
      <w:r w:rsidRPr="000F48C8">
        <w:rPr>
          <w:rFonts w:cs="Calibri" w:hint="eastAsia"/>
          <w:rtl/>
        </w:rPr>
        <w:t>في</w:t>
      </w:r>
      <w:r w:rsidRPr="000F48C8">
        <w:rPr>
          <w:rFonts w:cs="Calibri"/>
          <w:rtl/>
        </w:rPr>
        <w:t xml:space="preserve"> </w:t>
      </w:r>
      <w:r w:rsidRPr="000F48C8">
        <w:rPr>
          <w:rFonts w:cs="Calibri" w:hint="eastAsia"/>
          <w:rtl/>
        </w:rPr>
        <w:t>الأحياء</w:t>
      </w:r>
      <w:r>
        <w:rPr>
          <w:rFonts w:cs="Calibri"/>
        </w:rPr>
        <w:t>… [</w:t>
      </w:r>
      <w:proofErr w:type="spellStart"/>
      <w:r>
        <w:rPr>
          <w:rFonts w:cs="Calibri"/>
        </w:rPr>
        <w:t>Telegram</w:t>
      </w:r>
      <w:proofErr w:type="spellEnd"/>
      <w:r>
        <w:rPr>
          <w:rFonts w:cs="Calibri"/>
        </w:rPr>
        <w:t xml:space="preserve">]. </w:t>
      </w:r>
      <w:hyperlink r:id="rId12" w:history="1">
        <w:r w:rsidRPr="00E6281B">
          <w:rPr>
            <w:rStyle w:val="Hyperlinkki"/>
            <w:rFonts w:cs="Calibri"/>
          </w:rPr>
          <w:t>https://t.me/IDFSpokespersonArabic/12727</w:t>
        </w:r>
      </w:hyperlink>
      <w:r>
        <w:rPr>
          <w:rFonts w:cs="Calibri"/>
        </w:rPr>
        <w:t xml:space="preserve"> (käyty 5.5.2026).</w:t>
      </w:r>
    </w:p>
    <w:p w14:paraId="735EC0AA" w14:textId="1C5FC919" w:rsidR="000F48C8" w:rsidRPr="000F48C8" w:rsidRDefault="00F16DFD" w:rsidP="000F48C8">
      <w:pPr>
        <w:ind w:left="720"/>
        <w:jc w:val="left"/>
      </w:pPr>
      <w:r w:rsidRPr="00F16DFD">
        <w:t>13.3.2026.</w:t>
      </w:r>
      <w:r w:rsidR="009574B3" w:rsidRPr="009574B3">
        <w:t xml:space="preserve"> </w:t>
      </w:r>
      <w:r w:rsidR="009574B3" w:rsidRPr="009574B3">
        <w:t>#</w:t>
      </w:r>
      <w:r w:rsidR="009574B3" w:rsidRPr="009574B3">
        <w:rPr>
          <w:rFonts w:cs="Calibri" w:hint="eastAsia"/>
          <w:rtl/>
        </w:rPr>
        <w:t>عاجل</w:t>
      </w:r>
      <w:r w:rsidR="009574B3" w:rsidRPr="009574B3">
        <w:rPr>
          <w:rFonts w:cs="Calibri"/>
          <w:rtl/>
        </w:rPr>
        <w:t xml:space="preserve"> ‼️</w:t>
      </w:r>
      <w:r w:rsidR="009574B3" w:rsidRPr="009574B3">
        <w:rPr>
          <w:rFonts w:cs="Calibri" w:hint="eastAsia"/>
          <w:rtl/>
        </w:rPr>
        <w:t>انذار</w:t>
      </w:r>
      <w:r w:rsidR="009574B3" w:rsidRPr="009574B3">
        <w:rPr>
          <w:rFonts w:cs="Calibri"/>
          <w:rtl/>
        </w:rPr>
        <w:t xml:space="preserve"> </w:t>
      </w:r>
      <w:r w:rsidR="009574B3" w:rsidRPr="009574B3">
        <w:rPr>
          <w:rFonts w:cs="Calibri" w:hint="eastAsia"/>
          <w:rtl/>
        </w:rPr>
        <w:t>عاجل</w:t>
      </w:r>
      <w:r w:rsidR="009574B3" w:rsidRPr="009574B3">
        <w:rPr>
          <w:rFonts w:cs="Calibri"/>
          <w:rtl/>
        </w:rPr>
        <w:t xml:space="preserve"> </w:t>
      </w:r>
      <w:r w:rsidR="009574B3" w:rsidRPr="009574B3">
        <w:rPr>
          <w:rFonts w:cs="Calibri" w:hint="eastAsia"/>
          <w:rtl/>
        </w:rPr>
        <w:t>إلى</w:t>
      </w:r>
      <w:r w:rsidR="009574B3" w:rsidRPr="009574B3">
        <w:rPr>
          <w:rFonts w:cs="Calibri"/>
          <w:rtl/>
        </w:rPr>
        <w:t xml:space="preserve"> </w:t>
      </w:r>
      <w:r w:rsidR="009574B3" w:rsidRPr="009574B3">
        <w:rPr>
          <w:rFonts w:cs="Calibri" w:hint="eastAsia"/>
          <w:rtl/>
        </w:rPr>
        <w:t>سكان</w:t>
      </w:r>
      <w:r w:rsidR="009574B3" w:rsidRPr="009574B3">
        <w:rPr>
          <w:rFonts w:cs="Calibri"/>
          <w:rtl/>
        </w:rPr>
        <w:t xml:space="preserve"> </w:t>
      </w:r>
      <w:r w:rsidR="009574B3" w:rsidRPr="009574B3">
        <w:rPr>
          <w:rFonts w:cs="Calibri" w:hint="eastAsia"/>
          <w:rtl/>
        </w:rPr>
        <w:t>الضاحية</w:t>
      </w:r>
      <w:r w:rsidR="009574B3" w:rsidRPr="009574B3">
        <w:rPr>
          <w:rFonts w:cs="Calibri"/>
          <w:rtl/>
        </w:rPr>
        <w:t xml:space="preserve"> </w:t>
      </w:r>
      <w:r w:rsidR="009574B3" w:rsidRPr="009574B3">
        <w:rPr>
          <w:rFonts w:cs="Calibri" w:hint="eastAsia"/>
          <w:rtl/>
        </w:rPr>
        <w:t>الجنوبية</w:t>
      </w:r>
      <w:r w:rsidR="009574B3" w:rsidRPr="009574B3">
        <w:rPr>
          <w:rFonts w:cs="Calibri"/>
          <w:rtl/>
        </w:rPr>
        <w:t xml:space="preserve"> </w:t>
      </w:r>
      <w:r w:rsidR="009574B3" w:rsidRPr="009574B3">
        <w:rPr>
          <w:rFonts w:cs="Calibri" w:hint="eastAsia"/>
          <w:rtl/>
        </w:rPr>
        <w:t>وخاصة</w:t>
      </w:r>
      <w:r w:rsidR="009574B3" w:rsidRPr="009574B3">
        <w:rPr>
          <w:rFonts w:cs="Calibri"/>
          <w:rtl/>
        </w:rPr>
        <w:t xml:space="preserve"> </w:t>
      </w:r>
      <w:r w:rsidR="009574B3" w:rsidRPr="009574B3">
        <w:rPr>
          <w:rFonts w:cs="Calibri" w:hint="eastAsia"/>
          <w:rtl/>
        </w:rPr>
        <w:t>في</w:t>
      </w:r>
      <w:r w:rsidR="009574B3" w:rsidRPr="009574B3">
        <w:rPr>
          <w:rFonts w:cs="Calibri"/>
          <w:rtl/>
        </w:rPr>
        <w:t xml:space="preserve"> </w:t>
      </w:r>
      <w:r w:rsidR="009574B3" w:rsidRPr="009574B3">
        <w:rPr>
          <w:rFonts w:cs="Calibri" w:hint="eastAsia"/>
          <w:rtl/>
        </w:rPr>
        <w:t>الأحياء</w:t>
      </w:r>
      <w:r w:rsidR="009574B3">
        <w:t xml:space="preserve">… </w:t>
      </w:r>
      <w:r w:rsidR="009574B3" w:rsidRPr="00584716">
        <w:rPr>
          <w:rFonts w:cs="Calibri"/>
        </w:rPr>
        <w:t>[Viestipalvelu X].</w:t>
      </w:r>
      <w:r w:rsidR="009574B3">
        <w:rPr>
          <w:rFonts w:cs="Calibri"/>
        </w:rPr>
        <w:t xml:space="preserve"> </w:t>
      </w:r>
      <w:r w:rsidR="009574B3">
        <w:t xml:space="preserve"> </w:t>
      </w:r>
      <w:hyperlink r:id="rId13" w:history="1">
        <w:r w:rsidR="009574B3" w:rsidRPr="00862700">
          <w:rPr>
            <w:rStyle w:val="Hyperlinkki"/>
          </w:rPr>
          <w:t>https://x.com/AvichayAdraee/status/2041797963547099279/photo/1</w:t>
        </w:r>
      </w:hyperlink>
      <w:r w:rsidR="008B3680">
        <w:t xml:space="preserve"> </w:t>
      </w:r>
      <w:r w:rsidR="008B3680" w:rsidRPr="0081292C">
        <w:t>(käyty 23.4.2026).</w:t>
      </w:r>
    </w:p>
    <w:p w14:paraId="79CF993F" w14:textId="60D5565B" w:rsidR="004C5EED" w:rsidRPr="004C5EED" w:rsidRDefault="004C5EED" w:rsidP="008963A5">
      <w:pPr>
        <w:ind w:left="720"/>
        <w:jc w:val="left"/>
      </w:pPr>
      <w:r>
        <w:rPr>
          <w:lang w:val="en-US"/>
        </w:rPr>
        <w:t xml:space="preserve">12.3.2026. </w:t>
      </w:r>
      <w:r w:rsidRPr="004C5EED">
        <w:rPr>
          <w:lang w:val="en-US"/>
        </w:rPr>
        <w:t>#</w:t>
      </w:r>
      <w:r w:rsidRPr="004C5EED">
        <w:rPr>
          <w:rFonts w:cs="Calibri" w:hint="eastAsia"/>
          <w:rtl/>
          <w:lang w:val="en-US"/>
        </w:rPr>
        <w:t>عاجل</w:t>
      </w:r>
      <w:r w:rsidRPr="004C5EED">
        <w:rPr>
          <w:rFonts w:cs="Calibri"/>
          <w:rtl/>
          <w:lang w:val="en-US"/>
        </w:rPr>
        <w:t xml:space="preserve"> ‼️ </w:t>
      </w:r>
      <w:r w:rsidRPr="004C5EED">
        <w:rPr>
          <w:rFonts w:cs="Calibri" w:hint="eastAsia"/>
          <w:rtl/>
          <w:lang w:val="en-US"/>
        </w:rPr>
        <w:t>انذار</w:t>
      </w:r>
      <w:r w:rsidRPr="004C5EED">
        <w:rPr>
          <w:rFonts w:cs="Calibri"/>
          <w:rtl/>
          <w:lang w:val="en-US"/>
        </w:rPr>
        <w:t xml:space="preserve"> </w:t>
      </w:r>
      <w:r w:rsidRPr="004C5EED">
        <w:rPr>
          <w:rFonts w:cs="Calibri" w:hint="eastAsia"/>
          <w:rtl/>
          <w:lang w:val="en-US"/>
        </w:rPr>
        <w:t>عاجل</w:t>
      </w:r>
      <w:r w:rsidRPr="004C5EED">
        <w:rPr>
          <w:rFonts w:cs="Calibri"/>
          <w:rtl/>
          <w:lang w:val="en-US"/>
        </w:rPr>
        <w:t xml:space="preserve"> </w:t>
      </w:r>
      <w:r w:rsidRPr="004C5EED">
        <w:rPr>
          <w:rFonts w:cs="Calibri" w:hint="eastAsia"/>
          <w:rtl/>
          <w:lang w:val="en-US"/>
        </w:rPr>
        <w:t>إلى</w:t>
      </w:r>
      <w:r w:rsidRPr="004C5EED">
        <w:rPr>
          <w:rFonts w:cs="Calibri"/>
          <w:rtl/>
          <w:lang w:val="en-US"/>
        </w:rPr>
        <w:t xml:space="preserve"> </w:t>
      </w:r>
      <w:r w:rsidRPr="004C5EED">
        <w:rPr>
          <w:rFonts w:cs="Calibri" w:hint="eastAsia"/>
          <w:rtl/>
          <w:lang w:val="en-US"/>
        </w:rPr>
        <w:t>سكان</w:t>
      </w:r>
      <w:r w:rsidRPr="004C5EED">
        <w:rPr>
          <w:rFonts w:cs="Calibri"/>
          <w:rtl/>
          <w:lang w:val="en-US"/>
        </w:rPr>
        <w:t xml:space="preserve"> </w:t>
      </w:r>
      <w:r w:rsidRPr="004C5EED">
        <w:rPr>
          <w:rFonts w:cs="Calibri" w:hint="eastAsia"/>
          <w:rtl/>
          <w:lang w:val="en-US"/>
        </w:rPr>
        <w:t>جنوب</w:t>
      </w:r>
      <w:r w:rsidRPr="004C5EED">
        <w:rPr>
          <w:rFonts w:cs="Calibri"/>
          <w:rtl/>
          <w:lang w:val="en-US"/>
        </w:rPr>
        <w:t xml:space="preserve"> </w:t>
      </w:r>
      <w:r w:rsidRPr="004C5EED">
        <w:rPr>
          <w:rFonts w:cs="Calibri" w:hint="eastAsia"/>
          <w:rtl/>
          <w:lang w:val="en-US"/>
        </w:rPr>
        <w:t>لبنان</w:t>
      </w:r>
      <w:r>
        <w:rPr>
          <w:rFonts w:cs="Calibri"/>
          <w:lang w:val="en-US"/>
        </w:rPr>
        <w:t xml:space="preserve">… </w:t>
      </w:r>
      <w:r w:rsidRPr="00584716">
        <w:rPr>
          <w:rFonts w:cs="Calibri"/>
        </w:rPr>
        <w:t>[Viestipalvelu X].</w:t>
      </w:r>
      <w:r w:rsidRPr="004C5EED">
        <w:t xml:space="preserve"> </w:t>
      </w:r>
      <w:hyperlink r:id="rId14" w:history="1">
        <w:r w:rsidRPr="000E17A9">
          <w:rPr>
            <w:rStyle w:val="Hyperlinkki"/>
            <w:rFonts w:cs="Calibri"/>
          </w:rPr>
          <w:t>https://x.com/AvichayAdraee/status/2032075951463444701/video/1</w:t>
        </w:r>
      </w:hyperlink>
      <w:r>
        <w:rPr>
          <w:rFonts w:cs="Calibri"/>
        </w:rPr>
        <w:t xml:space="preserve"> </w:t>
      </w:r>
      <w:r w:rsidRPr="0081292C">
        <w:t>(käyty 23.4.2026).</w:t>
      </w:r>
    </w:p>
    <w:p w14:paraId="5C6D2713" w14:textId="1AD2D24A" w:rsidR="002F361E" w:rsidRDefault="002F361E" w:rsidP="008963A5">
      <w:pPr>
        <w:ind w:left="720"/>
        <w:jc w:val="left"/>
        <w:rPr>
          <w:lang w:val="en-US"/>
        </w:rPr>
      </w:pPr>
      <w:r>
        <w:rPr>
          <w:lang w:val="en-US"/>
        </w:rPr>
        <w:t>5.3.2026</w:t>
      </w:r>
      <w:r w:rsidR="009926EA">
        <w:rPr>
          <w:lang w:val="en-US"/>
        </w:rPr>
        <w:t>a</w:t>
      </w:r>
      <w:r>
        <w:rPr>
          <w:lang w:val="en-US"/>
        </w:rPr>
        <w:t xml:space="preserve">. </w:t>
      </w:r>
      <w:r w:rsidRPr="002F361E">
        <w:rPr>
          <w:lang w:val="en-US"/>
        </w:rPr>
        <w:t>#</w:t>
      </w:r>
      <w:r w:rsidRPr="002F361E">
        <w:rPr>
          <w:rFonts w:cs="Calibri" w:hint="eastAsia"/>
          <w:rtl/>
          <w:lang w:val="en-US"/>
        </w:rPr>
        <w:t>عاجل</w:t>
      </w:r>
      <w:r w:rsidRPr="002F361E">
        <w:rPr>
          <w:rFonts w:cs="Calibri"/>
          <w:rtl/>
          <w:lang w:val="en-US"/>
        </w:rPr>
        <w:t xml:space="preserve"> ‼️</w:t>
      </w:r>
      <w:r w:rsidRPr="002F361E">
        <w:rPr>
          <w:rFonts w:cs="Calibri" w:hint="eastAsia"/>
          <w:rtl/>
          <w:lang w:val="en-US"/>
        </w:rPr>
        <w:t>انذار</w:t>
      </w:r>
      <w:r w:rsidRPr="002F361E">
        <w:rPr>
          <w:rFonts w:cs="Calibri"/>
          <w:rtl/>
          <w:lang w:val="en-US"/>
        </w:rPr>
        <w:t xml:space="preserve"> </w:t>
      </w:r>
      <w:r w:rsidRPr="002F361E">
        <w:rPr>
          <w:rFonts w:cs="Calibri" w:hint="eastAsia"/>
          <w:rtl/>
          <w:lang w:val="en-US"/>
        </w:rPr>
        <w:t>عاجل</w:t>
      </w:r>
      <w:r w:rsidRPr="002F361E">
        <w:rPr>
          <w:rFonts w:cs="Calibri"/>
          <w:rtl/>
          <w:lang w:val="en-US"/>
        </w:rPr>
        <w:t xml:space="preserve"> </w:t>
      </w:r>
      <w:r w:rsidRPr="002F361E">
        <w:rPr>
          <w:rFonts w:cs="Calibri" w:hint="eastAsia"/>
          <w:rtl/>
          <w:lang w:val="en-US"/>
        </w:rPr>
        <w:t>لسكان</w:t>
      </w:r>
      <w:r w:rsidRPr="002F361E">
        <w:rPr>
          <w:rFonts w:cs="Calibri"/>
          <w:rtl/>
          <w:lang w:val="en-US"/>
        </w:rPr>
        <w:t xml:space="preserve"> </w:t>
      </w:r>
      <w:r w:rsidRPr="002F361E">
        <w:rPr>
          <w:rFonts w:cs="Calibri" w:hint="eastAsia"/>
          <w:rtl/>
          <w:lang w:val="en-US"/>
        </w:rPr>
        <w:t>الضاحية</w:t>
      </w:r>
      <w:r w:rsidRPr="002F361E">
        <w:rPr>
          <w:rFonts w:cs="Calibri"/>
          <w:rtl/>
          <w:lang w:val="en-US"/>
        </w:rPr>
        <w:t xml:space="preserve"> </w:t>
      </w:r>
      <w:r w:rsidRPr="002F361E">
        <w:rPr>
          <w:rFonts w:cs="Calibri" w:hint="eastAsia"/>
          <w:rtl/>
          <w:lang w:val="en-US"/>
        </w:rPr>
        <w:t>الجنوبية</w:t>
      </w:r>
      <w:r w:rsidRPr="002F361E">
        <w:rPr>
          <w:rFonts w:cs="Calibri"/>
          <w:rtl/>
          <w:lang w:val="en-US"/>
        </w:rPr>
        <w:t xml:space="preserve"> </w:t>
      </w:r>
      <w:r w:rsidRPr="002F361E">
        <w:rPr>
          <w:rFonts w:cs="Calibri" w:hint="eastAsia"/>
          <w:rtl/>
          <w:lang w:val="en-US"/>
        </w:rPr>
        <w:t>في</w:t>
      </w:r>
      <w:r w:rsidRPr="002F361E">
        <w:rPr>
          <w:rFonts w:cs="Calibri"/>
          <w:rtl/>
          <w:lang w:val="en-US"/>
        </w:rPr>
        <w:t xml:space="preserve"> </w:t>
      </w:r>
      <w:r w:rsidRPr="002F361E">
        <w:rPr>
          <w:rFonts w:cs="Calibri" w:hint="eastAsia"/>
          <w:rtl/>
          <w:lang w:val="en-US"/>
        </w:rPr>
        <w:t>بيروت</w:t>
      </w:r>
      <w:r w:rsidRPr="002F361E">
        <w:rPr>
          <w:rFonts w:cs="Calibri"/>
          <w:rtl/>
          <w:lang w:val="en-US"/>
        </w:rPr>
        <w:t xml:space="preserve"> - </w:t>
      </w:r>
      <w:r w:rsidRPr="002F361E">
        <w:rPr>
          <w:rFonts w:cs="Calibri" w:hint="eastAsia"/>
          <w:rtl/>
          <w:lang w:val="en-US"/>
        </w:rPr>
        <w:t>انقذوا</w:t>
      </w:r>
      <w:r w:rsidRPr="002F361E">
        <w:rPr>
          <w:rFonts w:cs="Calibri"/>
          <w:rtl/>
          <w:lang w:val="en-US"/>
        </w:rPr>
        <w:t xml:space="preserve"> </w:t>
      </w:r>
      <w:r w:rsidRPr="002F361E">
        <w:rPr>
          <w:rFonts w:cs="Calibri" w:hint="eastAsia"/>
          <w:rtl/>
          <w:lang w:val="en-US"/>
        </w:rPr>
        <w:t>حياتكم</w:t>
      </w:r>
      <w:r w:rsidRPr="002F361E">
        <w:rPr>
          <w:rFonts w:cs="Calibri"/>
          <w:rtl/>
          <w:lang w:val="en-US"/>
        </w:rPr>
        <w:t xml:space="preserve"> </w:t>
      </w:r>
      <w:r w:rsidRPr="002F361E">
        <w:rPr>
          <w:rFonts w:cs="Calibri" w:hint="eastAsia"/>
          <w:rtl/>
          <w:lang w:val="en-US"/>
        </w:rPr>
        <w:t>وقوموا</w:t>
      </w:r>
      <w:r w:rsidRPr="002F361E">
        <w:rPr>
          <w:rFonts w:cs="Calibri"/>
          <w:rtl/>
          <w:lang w:val="en-US"/>
        </w:rPr>
        <w:t xml:space="preserve"> </w:t>
      </w:r>
      <w:proofErr w:type="spellStart"/>
      <w:r w:rsidRPr="002F361E">
        <w:rPr>
          <w:rFonts w:cs="Calibri" w:hint="eastAsia"/>
          <w:rtl/>
          <w:lang w:val="en-US"/>
        </w:rPr>
        <w:t>باخلاء</w:t>
      </w:r>
      <w:proofErr w:type="spellEnd"/>
      <w:r w:rsidRPr="002F361E">
        <w:rPr>
          <w:rFonts w:cs="Calibri"/>
          <w:rtl/>
          <w:lang w:val="en-US"/>
        </w:rPr>
        <w:t xml:space="preserve"> </w:t>
      </w:r>
      <w:r w:rsidRPr="002F361E">
        <w:rPr>
          <w:rFonts w:cs="Calibri" w:hint="eastAsia"/>
          <w:rtl/>
          <w:lang w:val="en-US"/>
        </w:rPr>
        <w:t>بيوتكم</w:t>
      </w:r>
      <w:r w:rsidRPr="002F361E">
        <w:rPr>
          <w:rFonts w:cs="Calibri"/>
          <w:rtl/>
          <w:lang w:val="en-US"/>
        </w:rPr>
        <w:t xml:space="preserve"> </w:t>
      </w:r>
      <w:r w:rsidRPr="002F361E">
        <w:rPr>
          <w:rFonts w:cs="Calibri" w:hint="eastAsia"/>
          <w:rtl/>
          <w:lang w:val="en-US"/>
        </w:rPr>
        <w:t>فورًا</w:t>
      </w:r>
      <w:r>
        <w:rPr>
          <w:rFonts w:cs="Calibri"/>
          <w:lang w:val="en-US"/>
        </w:rPr>
        <w:t xml:space="preserve">… </w:t>
      </w:r>
      <w:r w:rsidRPr="00584716">
        <w:rPr>
          <w:rFonts w:cs="Calibri"/>
        </w:rPr>
        <w:t>[Viestipalvelu X].</w:t>
      </w:r>
      <w:r>
        <w:rPr>
          <w:rFonts w:cs="Calibri"/>
        </w:rPr>
        <w:t xml:space="preserve"> </w:t>
      </w:r>
      <w:hyperlink r:id="rId15" w:history="1">
        <w:r w:rsidRPr="000E17A9">
          <w:rPr>
            <w:rStyle w:val="Hyperlinkki"/>
            <w:rFonts w:cs="Calibri"/>
          </w:rPr>
          <w:t>https://x.com/avichayadraee/status/2029536097911419044</w:t>
        </w:r>
      </w:hyperlink>
      <w:r>
        <w:rPr>
          <w:rFonts w:cs="Calibri"/>
        </w:rPr>
        <w:t xml:space="preserve"> </w:t>
      </w:r>
      <w:r w:rsidRPr="00EB5F94">
        <w:rPr>
          <w:lang w:val="en-US"/>
        </w:rPr>
        <w:t>(</w:t>
      </w:r>
      <w:proofErr w:type="spellStart"/>
      <w:r w:rsidRPr="00EB5F94">
        <w:rPr>
          <w:lang w:val="en-US"/>
        </w:rPr>
        <w:t>käyty</w:t>
      </w:r>
      <w:proofErr w:type="spellEnd"/>
      <w:r w:rsidRPr="00EB5F94">
        <w:rPr>
          <w:lang w:val="en-US"/>
        </w:rPr>
        <w:t xml:space="preserve"> 2</w:t>
      </w:r>
      <w:r>
        <w:rPr>
          <w:lang w:val="en-US"/>
        </w:rPr>
        <w:t>3</w:t>
      </w:r>
      <w:r w:rsidRPr="00EB5F94">
        <w:rPr>
          <w:lang w:val="en-US"/>
        </w:rPr>
        <w:t>.4.2026).</w:t>
      </w:r>
    </w:p>
    <w:p w14:paraId="72A75BE1" w14:textId="0604DB20" w:rsidR="009926EA" w:rsidRDefault="009926EA" w:rsidP="008963A5">
      <w:pPr>
        <w:ind w:left="720"/>
        <w:jc w:val="left"/>
      </w:pPr>
      <w:r>
        <w:rPr>
          <w:lang w:val="en-US"/>
        </w:rPr>
        <w:t xml:space="preserve">5.3.2026b. </w:t>
      </w:r>
      <w:r w:rsidRPr="009926EA">
        <w:rPr>
          <w:lang w:val="en-US"/>
        </w:rPr>
        <w:t>#</w:t>
      </w:r>
      <w:r w:rsidRPr="009926EA">
        <w:rPr>
          <w:rFonts w:cs="Calibri" w:hint="eastAsia"/>
          <w:rtl/>
          <w:lang w:val="en-US"/>
        </w:rPr>
        <w:t>عاجل</w:t>
      </w:r>
      <w:r w:rsidRPr="009926EA">
        <w:rPr>
          <w:rFonts w:cs="Calibri"/>
          <w:rtl/>
          <w:lang w:val="en-US"/>
        </w:rPr>
        <w:t xml:space="preserve"> ‼️</w:t>
      </w:r>
      <w:r w:rsidRPr="009926EA">
        <w:rPr>
          <w:rFonts w:cs="Calibri" w:hint="eastAsia"/>
          <w:rtl/>
          <w:lang w:val="en-US"/>
        </w:rPr>
        <w:t>انذار</w:t>
      </w:r>
      <w:r w:rsidRPr="009926EA">
        <w:rPr>
          <w:rFonts w:cs="Calibri"/>
          <w:rtl/>
          <w:lang w:val="en-US"/>
        </w:rPr>
        <w:t xml:space="preserve"> </w:t>
      </w:r>
      <w:r w:rsidRPr="009926EA">
        <w:rPr>
          <w:rFonts w:cs="Calibri" w:hint="eastAsia"/>
          <w:rtl/>
          <w:lang w:val="en-US"/>
        </w:rPr>
        <w:t>عاجل</w:t>
      </w:r>
      <w:r w:rsidRPr="009926EA">
        <w:rPr>
          <w:rFonts w:cs="Calibri"/>
          <w:rtl/>
          <w:lang w:val="en-US"/>
        </w:rPr>
        <w:t xml:space="preserve"> </w:t>
      </w:r>
      <w:r w:rsidRPr="009926EA">
        <w:rPr>
          <w:rFonts w:cs="Calibri" w:hint="eastAsia"/>
          <w:rtl/>
          <w:lang w:val="en-US"/>
        </w:rPr>
        <w:t>إلى</w:t>
      </w:r>
      <w:r w:rsidRPr="009926EA">
        <w:rPr>
          <w:rFonts w:cs="Calibri"/>
          <w:rtl/>
          <w:lang w:val="en-US"/>
        </w:rPr>
        <w:t xml:space="preserve"> </w:t>
      </w:r>
      <w:r w:rsidRPr="009926EA">
        <w:rPr>
          <w:rFonts w:cs="Calibri" w:hint="eastAsia"/>
          <w:rtl/>
          <w:lang w:val="en-US"/>
        </w:rPr>
        <w:t>سكان</w:t>
      </w:r>
      <w:r w:rsidRPr="009926EA">
        <w:rPr>
          <w:rFonts w:cs="Calibri"/>
          <w:rtl/>
          <w:lang w:val="en-US"/>
        </w:rPr>
        <w:t xml:space="preserve"> </w:t>
      </w:r>
      <w:r w:rsidRPr="009926EA">
        <w:rPr>
          <w:rFonts w:cs="Calibri" w:hint="eastAsia"/>
          <w:rtl/>
          <w:lang w:val="en-US"/>
        </w:rPr>
        <w:t>منطقة</w:t>
      </w:r>
      <w:r w:rsidRPr="009926EA">
        <w:rPr>
          <w:rFonts w:cs="Calibri"/>
          <w:rtl/>
          <w:lang w:val="en-US"/>
        </w:rPr>
        <w:t xml:space="preserve"> </w:t>
      </w:r>
      <w:r w:rsidRPr="009926EA">
        <w:rPr>
          <w:rFonts w:cs="Calibri" w:hint="eastAsia"/>
          <w:rtl/>
          <w:lang w:val="en-US"/>
        </w:rPr>
        <w:t>البقاع</w:t>
      </w:r>
      <w:r w:rsidRPr="009926EA">
        <w:rPr>
          <w:rFonts w:cs="Calibri"/>
          <w:rtl/>
          <w:lang w:val="en-US"/>
        </w:rPr>
        <w:t xml:space="preserve"> </w:t>
      </w:r>
      <w:r w:rsidRPr="009926EA">
        <w:rPr>
          <w:rFonts w:cs="Calibri" w:hint="eastAsia"/>
          <w:rtl/>
          <w:lang w:val="en-US"/>
        </w:rPr>
        <w:t>وتحديدًا</w:t>
      </w:r>
      <w:r w:rsidRPr="009926EA">
        <w:rPr>
          <w:rFonts w:cs="Calibri"/>
          <w:rtl/>
          <w:lang w:val="en-US"/>
        </w:rPr>
        <w:t xml:space="preserve"> </w:t>
      </w:r>
      <w:r w:rsidRPr="009926EA">
        <w:rPr>
          <w:rFonts w:cs="Calibri" w:hint="eastAsia"/>
          <w:rtl/>
          <w:lang w:val="en-US"/>
        </w:rPr>
        <w:t>سكان</w:t>
      </w:r>
      <w:r w:rsidRPr="009926EA">
        <w:rPr>
          <w:rFonts w:cs="Calibri"/>
          <w:rtl/>
          <w:lang w:val="en-US"/>
        </w:rPr>
        <w:t xml:space="preserve"> </w:t>
      </w:r>
      <w:r w:rsidRPr="009926EA">
        <w:rPr>
          <w:rFonts w:cs="Calibri" w:hint="eastAsia"/>
          <w:rtl/>
          <w:lang w:val="en-US"/>
        </w:rPr>
        <w:t>القرى</w:t>
      </w:r>
      <w:r w:rsidRPr="009926EA">
        <w:rPr>
          <w:rFonts w:cs="Calibri"/>
          <w:rtl/>
          <w:lang w:val="en-US"/>
        </w:rPr>
        <w:t xml:space="preserve"> </w:t>
      </w:r>
      <w:r w:rsidRPr="009926EA">
        <w:rPr>
          <w:rFonts w:cs="Calibri" w:hint="eastAsia"/>
          <w:rtl/>
          <w:lang w:val="en-US"/>
        </w:rPr>
        <w:t>والبلدات</w:t>
      </w:r>
      <w:r w:rsidRPr="009926EA">
        <w:rPr>
          <w:rFonts w:cs="Calibri"/>
          <w:rtl/>
          <w:lang w:val="en-US"/>
        </w:rPr>
        <w:t xml:space="preserve">: </w:t>
      </w:r>
      <w:r w:rsidRPr="009926EA">
        <w:rPr>
          <w:rFonts w:cs="Calibri" w:hint="eastAsia"/>
          <w:rtl/>
          <w:lang w:val="en-US"/>
        </w:rPr>
        <w:t>دورس،</w:t>
      </w:r>
      <w:r w:rsidRPr="009926EA">
        <w:rPr>
          <w:rFonts w:cs="Calibri"/>
          <w:rtl/>
          <w:lang w:val="en-US"/>
        </w:rPr>
        <w:t xml:space="preserve"> </w:t>
      </w:r>
      <w:proofErr w:type="spellStart"/>
      <w:r w:rsidRPr="009926EA">
        <w:rPr>
          <w:rFonts w:cs="Calibri" w:hint="eastAsia"/>
          <w:rtl/>
          <w:lang w:val="en-US"/>
        </w:rPr>
        <w:t>بريتال</w:t>
      </w:r>
      <w:proofErr w:type="spellEnd"/>
      <w:r w:rsidRPr="009926EA">
        <w:rPr>
          <w:rFonts w:cs="Calibri"/>
          <w:rtl/>
          <w:lang w:val="en-US"/>
        </w:rPr>
        <w:t xml:space="preserve"> </w:t>
      </w:r>
      <w:proofErr w:type="spellStart"/>
      <w:r w:rsidRPr="009926EA">
        <w:rPr>
          <w:rFonts w:cs="Calibri" w:hint="eastAsia"/>
          <w:rtl/>
          <w:lang w:val="en-US"/>
        </w:rPr>
        <w:t>ومجدلون</w:t>
      </w:r>
      <w:proofErr w:type="spellEnd"/>
      <w:r>
        <w:rPr>
          <w:rFonts w:cs="Calibri"/>
          <w:lang w:val="en-US"/>
        </w:rPr>
        <w:t xml:space="preserve">… </w:t>
      </w:r>
      <w:r w:rsidRPr="00584716">
        <w:rPr>
          <w:rFonts w:cs="Calibri"/>
        </w:rPr>
        <w:t>[Viestipalvelu X].</w:t>
      </w:r>
      <w:r>
        <w:rPr>
          <w:rFonts w:cs="Calibri"/>
        </w:rPr>
        <w:t xml:space="preserve"> </w:t>
      </w:r>
      <w:hyperlink r:id="rId16" w:history="1">
        <w:r w:rsidRPr="000E17A9">
          <w:rPr>
            <w:rStyle w:val="Hyperlinkki"/>
            <w:rFonts w:cs="Calibri"/>
          </w:rPr>
          <w:t>https://x.com/AvichayAdraee/status/2029618776262529357/photo/1</w:t>
        </w:r>
      </w:hyperlink>
      <w:r>
        <w:rPr>
          <w:rFonts w:cs="Calibri"/>
        </w:rPr>
        <w:t xml:space="preserve"> </w:t>
      </w:r>
      <w:r w:rsidRPr="00EB5F94">
        <w:rPr>
          <w:lang w:val="en-US"/>
        </w:rPr>
        <w:t>(</w:t>
      </w:r>
      <w:proofErr w:type="spellStart"/>
      <w:r w:rsidRPr="00EB5F94">
        <w:rPr>
          <w:lang w:val="en-US"/>
        </w:rPr>
        <w:t>käyty</w:t>
      </w:r>
      <w:proofErr w:type="spellEnd"/>
      <w:r w:rsidRPr="00EB5F94">
        <w:rPr>
          <w:lang w:val="en-US"/>
        </w:rPr>
        <w:t xml:space="preserve"> 2</w:t>
      </w:r>
      <w:r>
        <w:rPr>
          <w:lang w:val="en-US"/>
        </w:rPr>
        <w:t>3</w:t>
      </w:r>
      <w:r w:rsidRPr="00EB5F94">
        <w:rPr>
          <w:lang w:val="en-US"/>
        </w:rPr>
        <w:t>.4.2026).</w:t>
      </w:r>
    </w:p>
    <w:p w14:paraId="19EE1850" w14:textId="6211B582" w:rsidR="008963A5" w:rsidRPr="00584716" w:rsidRDefault="008963A5" w:rsidP="008963A5">
      <w:pPr>
        <w:ind w:left="720"/>
        <w:jc w:val="left"/>
      </w:pPr>
      <w:r>
        <w:t xml:space="preserve">4.3.2026. </w:t>
      </w:r>
      <w:r w:rsidRPr="008963A5">
        <w:t>#</w:t>
      </w:r>
      <w:r w:rsidRPr="008963A5">
        <w:rPr>
          <w:rFonts w:cs="Calibri" w:hint="eastAsia"/>
          <w:rtl/>
        </w:rPr>
        <w:t>عاجل</w:t>
      </w:r>
      <w:r w:rsidRPr="008963A5">
        <w:rPr>
          <w:rFonts w:cs="Calibri"/>
          <w:rtl/>
        </w:rPr>
        <w:t xml:space="preserve"> ‼️</w:t>
      </w:r>
      <w:r w:rsidRPr="008963A5">
        <w:rPr>
          <w:rFonts w:cs="Calibri" w:hint="eastAsia"/>
          <w:rtl/>
        </w:rPr>
        <w:t>تحذير</w:t>
      </w:r>
      <w:r w:rsidRPr="008963A5">
        <w:rPr>
          <w:rFonts w:cs="Calibri"/>
          <w:rtl/>
        </w:rPr>
        <w:t xml:space="preserve"> </w:t>
      </w:r>
      <w:r w:rsidRPr="008963A5">
        <w:rPr>
          <w:rFonts w:cs="Calibri" w:hint="eastAsia"/>
          <w:rtl/>
        </w:rPr>
        <w:t>عاجل</w:t>
      </w:r>
      <w:r w:rsidRPr="008963A5">
        <w:rPr>
          <w:rFonts w:cs="Calibri"/>
          <w:rtl/>
        </w:rPr>
        <w:t xml:space="preserve"> </w:t>
      </w:r>
      <w:r w:rsidRPr="008963A5">
        <w:rPr>
          <w:rFonts w:cs="Calibri" w:hint="eastAsia"/>
          <w:rtl/>
        </w:rPr>
        <w:t>إلى</w:t>
      </w:r>
      <w:r w:rsidRPr="008963A5">
        <w:rPr>
          <w:rFonts w:cs="Calibri"/>
          <w:rtl/>
        </w:rPr>
        <w:t xml:space="preserve"> </w:t>
      </w:r>
      <w:r w:rsidRPr="008963A5">
        <w:rPr>
          <w:rFonts w:cs="Calibri" w:hint="eastAsia"/>
          <w:rtl/>
        </w:rPr>
        <w:t>سكان</w:t>
      </w:r>
      <w:r w:rsidRPr="008963A5">
        <w:rPr>
          <w:rFonts w:cs="Calibri"/>
          <w:rtl/>
        </w:rPr>
        <w:t xml:space="preserve"> </w:t>
      </w:r>
      <w:r w:rsidRPr="008963A5">
        <w:rPr>
          <w:rFonts w:cs="Calibri" w:hint="eastAsia"/>
          <w:rtl/>
        </w:rPr>
        <w:t>جنوب</w:t>
      </w:r>
      <w:r w:rsidRPr="008963A5">
        <w:rPr>
          <w:rFonts w:cs="Calibri"/>
          <w:rtl/>
        </w:rPr>
        <w:t xml:space="preserve"> </w:t>
      </w:r>
      <w:r w:rsidRPr="008963A5">
        <w:rPr>
          <w:rFonts w:cs="Calibri" w:hint="eastAsia"/>
          <w:rtl/>
        </w:rPr>
        <w:t>لبنان</w:t>
      </w:r>
      <w:r w:rsidR="00584716">
        <w:rPr>
          <w:rFonts w:cs="Calibri"/>
        </w:rPr>
        <w:t xml:space="preserve">… </w:t>
      </w:r>
      <w:r w:rsidR="00584716" w:rsidRPr="00584716">
        <w:rPr>
          <w:rFonts w:cs="Calibri"/>
        </w:rPr>
        <w:t xml:space="preserve">[Viestipalvelu X]. </w:t>
      </w:r>
      <w:hyperlink r:id="rId17" w:history="1">
        <w:r w:rsidR="00584716" w:rsidRPr="000E17A9">
          <w:rPr>
            <w:rStyle w:val="Hyperlinkki"/>
            <w:rFonts w:cs="Calibri"/>
          </w:rPr>
          <w:t>https://x.com/AvichayAdraee/status/2029135233828663710</w:t>
        </w:r>
      </w:hyperlink>
      <w:r w:rsidR="00584716">
        <w:rPr>
          <w:rFonts w:cs="Calibri"/>
        </w:rPr>
        <w:t xml:space="preserve"> </w:t>
      </w:r>
      <w:r w:rsidR="00584716" w:rsidRPr="0081292C">
        <w:t>(käyty 23.4.2026).</w:t>
      </w:r>
    </w:p>
    <w:p w14:paraId="41AD4B06" w14:textId="63AA5E3C" w:rsidR="000C025E" w:rsidRPr="00064B94" w:rsidRDefault="000C025E" w:rsidP="008963A5">
      <w:pPr>
        <w:ind w:left="720"/>
        <w:jc w:val="left"/>
        <w:rPr>
          <w:lang w:val="en-US"/>
        </w:rPr>
      </w:pPr>
      <w:r w:rsidRPr="00EB5F94">
        <w:t xml:space="preserve">2.3.2026. </w:t>
      </w:r>
      <w:r w:rsidRPr="000C025E">
        <w:rPr>
          <w:lang w:val="en-US"/>
        </w:rPr>
        <w:t>#</w:t>
      </w:r>
      <w:r w:rsidRPr="000C025E">
        <w:rPr>
          <w:rFonts w:cs="Calibri" w:hint="eastAsia"/>
          <w:rtl/>
          <w:lang w:val="en-US"/>
        </w:rPr>
        <w:t>عاجل</w:t>
      </w:r>
      <w:r w:rsidRPr="000C025E">
        <w:rPr>
          <w:rFonts w:cs="Calibri"/>
          <w:rtl/>
          <w:lang w:val="en-US"/>
        </w:rPr>
        <w:t>‼️</w:t>
      </w:r>
      <w:r w:rsidRPr="000C025E">
        <w:rPr>
          <w:rFonts w:cs="Calibri" w:hint="eastAsia"/>
          <w:rtl/>
          <w:lang w:val="en-US"/>
        </w:rPr>
        <w:t>دعوة</w:t>
      </w:r>
      <w:r w:rsidRPr="000C025E">
        <w:rPr>
          <w:rFonts w:cs="Calibri"/>
          <w:rtl/>
          <w:lang w:val="en-US"/>
        </w:rPr>
        <w:t xml:space="preserve"> </w:t>
      </w:r>
      <w:r w:rsidRPr="000C025E">
        <w:rPr>
          <w:rFonts w:cs="Calibri" w:hint="eastAsia"/>
          <w:rtl/>
          <w:lang w:val="en-US"/>
        </w:rPr>
        <w:t>متكررة</w:t>
      </w:r>
      <w:r w:rsidRPr="000C025E">
        <w:rPr>
          <w:rFonts w:cs="Calibri"/>
          <w:rtl/>
          <w:lang w:val="en-US"/>
        </w:rPr>
        <w:t xml:space="preserve"> </w:t>
      </w:r>
      <w:r w:rsidRPr="000C025E">
        <w:rPr>
          <w:rFonts w:cs="Calibri" w:hint="eastAsia"/>
          <w:rtl/>
          <w:lang w:val="en-US"/>
        </w:rPr>
        <w:t>وعاجلة</w:t>
      </w:r>
      <w:r w:rsidRPr="000C025E">
        <w:rPr>
          <w:rFonts w:cs="Calibri"/>
          <w:rtl/>
          <w:lang w:val="en-US"/>
        </w:rPr>
        <w:t xml:space="preserve"> </w:t>
      </w:r>
      <w:r w:rsidRPr="000C025E">
        <w:rPr>
          <w:rFonts w:cs="Calibri" w:hint="eastAsia"/>
          <w:rtl/>
          <w:lang w:val="en-US"/>
        </w:rPr>
        <w:t>إلى</w:t>
      </w:r>
      <w:r w:rsidRPr="000C025E">
        <w:rPr>
          <w:rFonts w:cs="Calibri"/>
          <w:rtl/>
          <w:lang w:val="en-US"/>
        </w:rPr>
        <w:t xml:space="preserve"> </w:t>
      </w:r>
      <w:r w:rsidRPr="000C025E">
        <w:rPr>
          <w:rFonts w:cs="Calibri" w:hint="eastAsia"/>
          <w:rtl/>
          <w:lang w:val="en-US"/>
        </w:rPr>
        <w:t>أهالي</w:t>
      </w:r>
      <w:r w:rsidRPr="000C025E">
        <w:rPr>
          <w:rFonts w:cs="Calibri"/>
          <w:rtl/>
          <w:lang w:val="en-US"/>
        </w:rPr>
        <w:t xml:space="preserve"> </w:t>
      </w:r>
      <w:r w:rsidRPr="000C025E">
        <w:rPr>
          <w:rFonts w:cs="Calibri" w:hint="eastAsia"/>
          <w:rtl/>
          <w:lang w:val="en-US"/>
        </w:rPr>
        <w:t>القرى</w:t>
      </w:r>
      <w:r w:rsidRPr="000C025E">
        <w:rPr>
          <w:rFonts w:cs="Calibri"/>
          <w:rtl/>
          <w:lang w:val="en-US"/>
        </w:rPr>
        <w:t xml:space="preserve"> </w:t>
      </w:r>
      <w:r w:rsidRPr="000C025E">
        <w:rPr>
          <w:rFonts w:cs="Calibri" w:hint="eastAsia"/>
          <w:rtl/>
          <w:lang w:val="en-US"/>
        </w:rPr>
        <w:t>اللبنانية</w:t>
      </w:r>
      <w:r w:rsidRPr="000C025E">
        <w:rPr>
          <w:rFonts w:cs="Calibri"/>
          <w:rtl/>
          <w:lang w:val="en-US"/>
        </w:rPr>
        <w:t xml:space="preserve"> </w:t>
      </w:r>
      <w:r w:rsidRPr="000C025E">
        <w:rPr>
          <w:rFonts w:cs="Calibri" w:hint="eastAsia"/>
          <w:rtl/>
          <w:lang w:val="en-US"/>
        </w:rPr>
        <w:t>في</w:t>
      </w:r>
      <w:r w:rsidRPr="000C025E">
        <w:rPr>
          <w:rFonts w:cs="Calibri"/>
          <w:rtl/>
          <w:lang w:val="en-US"/>
        </w:rPr>
        <w:t xml:space="preserve"> </w:t>
      </w:r>
      <w:r w:rsidRPr="000C025E">
        <w:rPr>
          <w:rFonts w:cs="Calibri" w:hint="eastAsia"/>
          <w:rtl/>
          <w:lang w:val="en-US"/>
        </w:rPr>
        <w:t>القائمة</w:t>
      </w:r>
      <w:r w:rsidRPr="000C025E">
        <w:rPr>
          <w:rFonts w:cs="Calibri"/>
          <w:rtl/>
          <w:lang w:val="en-US"/>
        </w:rPr>
        <w:t xml:space="preserve"> </w:t>
      </w:r>
      <w:r w:rsidRPr="000C025E">
        <w:rPr>
          <w:rFonts w:cs="Calibri" w:hint="eastAsia"/>
          <w:rtl/>
          <w:lang w:val="en-US"/>
        </w:rPr>
        <w:t>المرفقة</w:t>
      </w:r>
      <w:r>
        <w:rPr>
          <w:rFonts w:cs="Calibri"/>
          <w:lang w:val="en-US"/>
        </w:rPr>
        <w:t xml:space="preserve">… </w:t>
      </w:r>
      <w:r w:rsidRPr="00616295">
        <w:rPr>
          <w:rFonts w:cs="Calibri"/>
          <w:lang w:val="en-US"/>
        </w:rPr>
        <w:t>[</w:t>
      </w:r>
      <w:proofErr w:type="spellStart"/>
      <w:r w:rsidRPr="00616295">
        <w:rPr>
          <w:rFonts w:cs="Calibri"/>
          <w:lang w:val="en-US"/>
        </w:rPr>
        <w:t>Viestipalvelu</w:t>
      </w:r>
      <w:proofErr w:type="spellEnd"/>
      <w:r w:rsidRPr="00616295">
        <w:rPr>
          <w:rFonts w:cs="Calibri"/>
          <w:lang w:val="en-US"/>
        </w:rPr>
        <w:t xml:space="preserve"> X]. </w:t>
      </w:r>
      <w:hyperlink r:id="rId18" w:history="1">
        <w:r w:rsidR="008963A5" w:rsidRPr="00064B94">
          <w:rPr>
            <w:rStyle w:val="Hyperlinkki"/>
            <w:rFonts w:cs="Calibri"/>
            <w:lang w:val="en-US"/>
          </w:rPr>
          <w:t>https://x.com/avichayadraee/status/2028318551073821096</w:t>
        </w:r>
      </w:hyperlink>
      <w:r w:rsidRPr="00064B94">
        <w:rPr>
          <w:rFonts w:cs="Calibri"/>
          <w:lang w:val="en-US"/>
        </w:rPr>
        <w:t xml:space="preserve"> </w:t>
      </w:r>
      <w:r w:rsidRPr="00064B94">
        <w:rPr>
          <w:lang w:val="en-US"/>
        </w:rPr>
        <w:t>(</w:t>
      </w:r>
      <w:proofErr w:type="spellStart"/>
      <w:r w:rsidRPr="00064B94">
        <w:rPr>
          <w:lang w:val="en-US"/>
        </w:rPr>
        <w:t>käyty</w:t>
      </w:r>
      <w:proofErr w:type="spellEnd"/>
      <w:r w:rsidRPr="00064B94">
        <w:rPr>
          <w:lang w:val="en-US"/>
        </w:rPr>
        <w:t xml:space="preserve"> 22.4.2026).</w:t>
      </w:r>
    </w:p>
    <w:p w14:paraId="3C193C11" w14:textId="77777777" w:rsidR="007D793B" w:rsidRDefault="00182DAE" w:rsidP="001D0F96">
      <w:pPr>
        <w:jc w:val="left"/>
        <w:rPr>
          <w:lang w:val="en-US"/>
        </w:rPr>
      </w:pPr>
      <w:r w:rsidRPr="00182DAE">
        <w:rPr>
          <w:lang w:val="en-US"/>
        </w:rPr>
        <w:t>Alma Research and Ed</w:t>
      </w:r>
      <w:r>
        <w:rPr>
          <w:lang w:val="en-US"/>
        </w:rPr>
        <w:t xml:space="preserve">ucation Center </w:t>
      </w:r>
    </w:p>
    <w:p w14:paraId="1D9FE850" w14:textId="2F221BD6" w:rsidR="00182DAE" w:rsidRDefault="00182DAE" w:rsidP="007D793B">
      <w:pPr>
        <w:ind w:left="720"/>
        <w:jc w:val="left"/>
      </w:pPr>
      <w:r>
        <w:rPr>
          <w:lang w:val="en-US"/>
        </w:rPr>
        <w:t xml:space="preserve">5.5.2026. </w:t>
      </w:r>
      <w:r w:rsidRPr="00182DAE">
        <w:rPr>
          <w:i/>
          <w:iCs/>
          <w:lang w:val="en-US"/>
        </w:rPr>
        <w:t xml:space="preserve">Analysis of IDF Airstrikes in Lebanon – Geographic Distribution (April 18–May 3, 2026). </w:t>
      </w:r>
      <w:hyperlink r:id="rId19" w:history="1">
        <w:r w:rsidRPr="00182DAE">
          <w:rPr>
            <w:rStyle w:val="Hyperlinkki"/>
          </w:rPr>
          <w:t>https://israel-alma.org/analysis-of-idf-airstrikes-in-lebanon-geographic-distribution-april-18-may-3-2026/</w:t>
        </w:r>
      </w:hyperlink>
      <w:r w:rsidRPr="00182DAE">
        <w:t xml:space="preserve"> (kä</w:t>
      </w:r>
      <w:r>
        <w:t>yty 5.5.2026).</w:t>
      </w:r>
    </w:p>
    <w:p w14:paraId="4A92BB68" w14:textId="70B7D5F2" w:rsidR="007D793B" w:rsidRPr="007D793B" w:rsidRDefault="007D793B" w:rsidP="007D793B">
      <w:pPr>
        <w:pStyle w:val="Alaviitteenteksti"/>
        <w:ind w:left="720"/>
      </w:pPr>
      <w:r>
        <w:rPr>
          <w:lang w:val="en-US"/>
        </w:rPr>
        <w:t xml:space="preserve">4.5.2026. </w:t>
      </w:r>
      <w:r w:rsidRPr="007D793B">
        <w:rPr>
          <w:i/>
          <w:iCs/>
          <w:lang w:val="en-US"/>
        </w:rPr>
        <w:t>Hezbollah’s Operational Patterns Since the Beginning of the Ceasefire (April–May 2026).</w:t>
      </w:r>
      <w:r>
        <w:rPr>
          <w:lang w:val="en-US"/>
        </w:rPr>
        <w:t xml:space="preserve"> </w:t>
      </w:r>
      <w:hyperlink r:id="rId20" w:history="1">
        <w:r w:rsidRPr="007D793B">
          <w:rPr>
            <w:rStyle w:val="Hyperlinkki"/>
          </w:rPr>
          <w:t>https://israel-alma.org/hezbollahs-operational-patterns-since-the-beginning-of-the-ceasefire-april-may-2026/</w:t>
        </w:r>
      </w:hyperlink>
      <w:r w:rsidRPr="007D793B">
        <w:t xml:space="preserve"> </w:t>
      </w:r>
      <w:r w:rsidRPr="00182DAE">
        <w:t>(kä</w:t>
      </w:r>
      <w:r>
        <w:t>yty 5.5.2026).</w:t>
      </w:r>
    </w:p>
    <w:p w14:paraId="5A143C52" w14:textId="29F7AC76" w:rsidR="00F27F5C" w:rsidRPr="00064B94" w:rsidRDefault="001D0F96" w:rsidP="001D0F96">
      <w:pPr>
        <w:jc w:val="left"/>
        <w:rPr>
          <w:lang w:val="en-US"/>
        </w:rPr>
      </w:pPr>
      <w:r w:rsidRPr="00064B94">
        <w:rPr>
          <w:lang w:val="en-US"/>
        </w:rPr>
        <w:lastRenderedPageBreak/>
        <w:t xml:space="preserve">Amnesty International </w:t>
      </w:r>
    </w:p>
    <w:p w14:paraId="7DD27B95" w14:textId="26622286" w:rsidR="00BF215A" w:rsidRPr="00BF215A" w:rsidRDefault="00BF215A" w:rsidP="00F27F5C">
      <w:pPr>
        <w:ind w:left="720"/>
        <w:jc w:val="left"/>
      </w:pPr>
      <w:r w:rsidRPr="00BF215A">
        <w:rPr>
          <w:lang w:val="en-US"/>
        </w:rPr>
        <w:t xml:space="preserve">8.4.2026. </w:t>
      </w:r>
      <w:r w:rsidRPr="00BF215A">
        <w:rPr>
          <w:i/>
          <w:iCs/>
          <w:lang w:val="en-US"/>
        </w:rPr>
        <w:t xml:space="preserve">Lebanon: Urgent call to protect civilians as death toll mounts following brutal escalation in Israeli attacks. </w:t>
      </w:r>
      <w:hyperlink r:id="rId21" w:history="1">
        <w:r w:rsidRPr="00BF215A">
          <w:rPr>
            <w:rStyle w:val="Hyperlinkki"/>
          </w:rPr>
          <w:t>https://www.amnesty.org/en/latest/news/2026/04/lebanon-urgent-call-to-protect-civilians-as-death-toll-mounts-following-brutal-escalation-in-israeli-attacks/</w:t>
        </w:r>
      </w:hyperlink>
      <w:r w:rsidRPr="00BF215A">
        <w:t xml:space="preserve"> (k</w:t>
      </w:r>
      <w:r>
        <w:t>äyty 8.5.2026).</w:t>
      </w:r>
    </w:p>
    <w:p w14:paraId="36C2D047" w14:textId="695F0868" w:rsidR="001D0F96" w:rsidRDefault="001D0F96" w:rsidP="00F27F5C">
      <w:pPr>
        <w:ind w:left="720"/>
        <w:jc w:val="left"/>
      </w:pPr>
      <w:r w:rsidRPr="00064B94">
        <w:rPr>
          <w:lang w:val="en-US"/>
        </w:rPr>
        <w:t xml:space="preserve">6.3.2026. </w:t>
      </w:r>
      <w:r w:rsidRPr="001D0F96">
        <w:rPr>
          <w:i/>
          <w:iCs/>
          <w:lang w:val="en-US"/>
        </w:rPr>
        <w:t xml:space="preserve">Lebanon: Israeli military’s overly broad mass evacuation orders sowing panic and </w:t>
      </w:r>
      <w:proofErr w:type="spellStart"/>
      <w:r w:rsidRPr="001D0F96">
        <w:rPr>
          <w:i/>
          <w:iCs/>
          <w:lang w:val="en-US"/>
        </w:rPr>
        <w:t>fuelling</w:t>
      </w:r>
      <w:proofErr w:type="spellEnd"/>
      <w:r w:rsidRPr="001D0F96">
        <w:rPr>
          <w:i/>
          <w:iCs/>
          <w:lang w:val="en-US"/>
        </w:rPr>
        <w:t xml:space="preserve"> humanitarian suffering. </w:t>
      </w:r>
      <w:hyperlink r:id="rId22" w:history="1">
        <w:r w:rsidRPr="001D0F96">
          <w:rPr>
            <w:rStyle w:val="Hyperlinkki"/>
          </w:rPr>
          <w:t>https://www.amnesty.org/en/latest/news/2026/03/lebanon-israeli-militarys-overly-broad-mass-evacuation-orders-sowing-panic-and-fuelling-humanitarian-suffering/</w:t>
        </w:r>
      </w:hyperlink>
      <w:r w:rsidRPr="001D0F96">
        <w:t xml:space="preserve"> </w:t>
      </w:r>
      <w:r w:rsidRPr="00445312">
        <w:t xml:space="preserve">(käyty </w:t>
      </w:r>
      <w:r>
        <w:t>21</w:t>
      </w:r>
      <w:r w:rsidRPr="00445312">
        <w:t>.4.2026).</w:t>
      </w:r>
    </w:p>
    <w:p w14:paraId="1ED35520" w14:textId="77777777" w:rsidR="006A5368" w:rsidRDefault="008E5EC0" w:rsidP="008E5EC0">
      <w:pPr>
        <w:jc w:val="left"/>
        <w:rPr>
          <w:lang w:val="en-US"/>
        </w:rPr>
      </w:pPr>
      <w:r>
        <w:rPr>
          <w:lang w:val="en-US"/>
        </w:rPr>
        <w:t xml:space="preserve">AP (Associated Press) </w:t>
      </w:r>
    </w:p>
    <w:p w14:paraId="7A683504" w14:textId="5C5E2127" w:rsidR="00E10BFA" w:rsidRPr="00E10BFA" w:rsidRDefault="00E10BFA" w:rsidP="006A5368">
      <w:pPr>
        <w:ind w:left="720"/>
        <w:jc w:val="left"/>
      </w:pPr>
      <w:r w:rsidRPr="00E10BFA">
        <w:rPr>
          <w:lang w:val="en-US"/>
        </w:rPr>
        <w:t xml:space="preserve">9.5.2026. </w:t>
      </w:r>
      <w:r w:rsidRPr="00E10BFA">
        <w:rPr>
          <w:i/>
          <w:iCs/>
          <w:lang w:val="en-US"/>
        </w:rPr>
        <w:t xml:space="preserve">Israeli drone strikes near Beirut kill 4 and southern airstrikes kill at least 13. </w:t>
      </w:r>
      <w:hyperlink r:id="rId23" w:history="1">
        <w:r w:rsidRPr="00E10BFA">
          <w:rPr>
            <w:rStyle w:val="Hyperlinkki"/>
          </w:rPr>
          <w:t>https://apnews.com/article/lebanon-israel-hezbollah-airstrikes-nabatiyeh-4fd1002c9713df5359acfa090598fd50</w:t>
        </w:r>
      </w:hyperlink>
      <w:r w:rsidRPr="00E10BFA">
        <w:t xml:space="preserve"> (kä</w:t>
      </w:r>
      <w:r>
        <w:t>yty 10.5.2026).</w:t>
      </w:r>
    </w:p>
    <w:p w14:paraId="7BB3B388" w14:textId="725D252D" w:rsidR="008E5EC0" w:rsidRDefault="008E5EC0" w:rsidP="006A5368">
      <w:pPr>
        <w:ind w:left="720"/>
        <w:jc w:val="left"/>
      </w:pPr>
      <w:r>
        <w:rPr>
          <w:lang w:val="en-US"/>
        </w:rPr>
        <w:t>23.4.2026.</w:t>
      </w:r>
      <w:r w:rsidRPr="008E5EC0">
        <w:rPr>
          <w:i/>
          <w:iCs/>
          <w:lang w:val="en-US"/>
        </w:rPr>
        <w:t xml:space="preserve"> Lebanon decries Israeli demolition of homes in areas occupied after ceasefire.</w:t>
      </w:r>
      <w:r>
        <w:rPr>
          <w:lang w:val="en-US"/>
        </w:rPr>
        <w:t xml:space="preserve"> </w:t>
      </w:r>
      <w:hyperlink r:id="rId24" w:history="1">
        <w:r w:rsidR="006A5368" w:rsidRPr="00E6281B">
          <w:rPr>
            <w:rStyle w:val="Hyperlinkki"/>
          </w:rPr>
          <w:t>https://apnews.com/article/lebanon-israel-hezbollah-home-demolitions-8ae2161e4f531760ad829279d65b1133</w:t>
        </w:r>
      </w:hyperlink>
      <w:r w:rsidRPr="008E5EC0">
        <w:t xml:space="preserve"> </w:t>
      </w:r>
      <w:r w:rsidRPr="00445312">
        <w:t xml:space="preserve">(käyty </w:t>
      </w:r>
      <w:r>
        <w:t>24</w:t>
      </w:r>
      <w:r w:rsidRPr="00445312">
        <w:t>.4.2026).</w:t>
      </w:r>
    </w:p>
    <w:p w14:paraId="01172739" w14:textId="6A17E96C" w:rsidR="006A5368" w:rsidRPr="006A5368" w:rsidRDefault="006A5368" w:rsidP="006A5368">
      <w:pPr>
        <w:ind w:left="720"/>
        <w:jc w:val="left"/>
      </w:pPr>
      <w:r w:rsidRPr="006A5368">
        <w:rPr>
          <w:lang w:val="en-US"/>
        </w:rPr>
        <w:t xml:space="preserve">9.4.2026. </w:t>
      </w:r>
      <w:r w:rsidRPr="006A5368">
        <w:rPr>
          <w:i/>
          <w:iCs/>
          <w:lang w:val="en-US"/>
        </w:rPr>
        <w:t xml:space="preserve">At least 182 killed as Israel strikes central Beirut after saying Iran truce doesn’t apply there. </w:t>
      </w:r>
      <w:hyperlink r:id="rId25" w:history="1">
        <w:r w:rsidRPr="006A5368">
          <w:rPr>
            <w:rStyle w:val="Hyperlinkki"/>
          </w:rPr>
          <w:t>https://apnews.com/article/israel-lebanon-hezbollah-beirut-strikes-9402965418687c634d4a157c966ec6ea</w:t>
        </w:r>
      </w:hyperlink>
      <w:r w:rsidRPr="006A5368">
        <w:t xml:space="preserve"> (kä</w:t>
      </w:r>
      <w:r>
        <w:t>yty 5.5.2026).</w:t>
      </w:r>
    </w:p>
    <w:p w14:paraId="5FEC51A7" w14:textId="77777777" w:rsidR="00D147D8" w:rsidRDefault="00445312" w:rsidP="00445312">
      <w:pPr>
        <w:rPr>
          <w:lang w:val="en-US"/>
        </w:rPr>
      </w:pPr>
      <w:r>
        <w:rPr>
          <w:lang w:val="en-US"/>
        </w:rPr>
        <w:t xml:space="preserve">Al Arabiya </w:t>
      </w:r>
    </w:p>
    <w:p w14:paraId="38644708" w14:textId="33C36460" w:rsidR="003A2784" w:rsidRPr="003A2784" w:rsidRDefault="003A2784" w:rsidP="00A8690C">
      <w:pPr>
        <w:ind w:left="720"/>
        <w:jc w:val="left"/>
      </w:pPr>
      <w:r w:rsidRPr="003A2784">
        <w:rPr>
          <w:lang w:val="en-US"/>
        </w:rPr>
        <w:t>6.5.2026.</w:t>
      </w:r>
      <w:r>
        <w:rPr>
          <w:lang w:val="en-US"/>
        </w:rPr>
        <w:t xml:space="preserve"> </w:t>
      </w:r>
      <w:r w:rsidRPr="003A2784">
        <w:rPr>
          <w:i/>
          <w:iCs/>
          <w:lang w:val="en-US"/>
        </w:rPr>
        <w:t xml:space="preserve">Israel military issues evacuation order for dozen villages in south Lebanon, West </w:t>
      </w:r>
      <w:proofErr w:type="spellStart"/>
      <w:r w:rsidRPr="003A2784">
        <w:rPr>
          <w:i/>
          <w:iCs/>
          <w:lang w:val="en-US"/>
        </w:rPr>
        <w:t>Bekaa</w:t>
      </w:r>
      <w:proofErr w:type="spellEnd"/>
      <w:r w:rsidRPr="003A2784">
        <w:rPr>
          <w:i/>
          <w:iCs/>
          <w:lang w:val="en-US"/>
        </w:rPr>
        <w:t xml:space="preserve">. </w:t>
      </w:r>
      <w:hyperlink r:id="rId26" w:history="1">
        <w:r w:rsidRPr="003A2784">
          <w:rPr>
            <w:rStyle w:val="Hyperlinkki"/>
          </w:rPr>
          <w:t>https://english.alarabiya.net/News/middle-east/2026/05/06/israel-military-issues-evacuation-order-for-dozen-villages-in-south-lebanon-west-bekaa</w:t>
        </w:r>
      </w:hyperlink>
      <w:r w:rsidRPr="003A2784">
        <w:t xml:space="preserve"> (kä</w:t>
      </w:r>
      <w:r>
        <w:t>yty 8.5.2026)</w:t>
      </w:r>
    </w:p>
    <w:p w14:paraId="16B7B5AB" w14:textId="458F1281" w:rsidR="00D147D8" w:rsidRPr="00D147D8" w:rsidRDefault="00D147D8" w:rsidP="00A8690C">
      <w:pPr>
        <w:ind w:left="720"/>
        <w:jc w:val="left"/>
      </w:pPr>
      <w:r>
        <w:rPr>
          <w:lang w:val="en-US"/>
        </w:rPr>
        <w:t xml:space="preserve">3.4.2026. </w:t>
      </w:r>
      <w:r w:rsidRPr="00D147D8">
        <w:rPr>
          <w:i/>
          <w:iCs/>
          <w:lang w:val="en-US"/>
        </w:rPr>
        <w:t xml:space="preserve">Israel says it has struck over 3,500 targets in Lebanon in past month. </w:t>
      </w:r>
      <w:hyperlink r:id="rId27" w:history="1">
        <w:r w:rsidRPr="00D147D8">
          <w:rPr>
            <w:rStyle w:val="Hyperlinkki"/>
          </w:rPr>
          <w:t>https://english.alarabiya.net/News/middle-east/2026/04/03/israel-says-it-has-struck-over-3500-targets-in-lebanon-in-past-month</w:t>
        </w:r>
      </w:hyperlink>
      <w:r w:rsidRPr="00D147D8">
        <w:t xml:space="preserve"> </w:t>
      </w:r>
      <w:r w:rsidRPr="00445312">
        <w:t xml:space="preserve">(käyty </w:t>
      </w:r>
      <w:r>
        <w:t>24</w:t>
      </w:r>
      <w:r w:rsidRPr="00445312">
        <w:t>.4.2026).</w:t>
      </w:r>
    </w:p>
    <w:p w14:paraId="03ED5DE5" w14:textId="77777777" w:rsidR="00A32590" w:rsidRDefault="00000DFA" w:rsidP="00F66B53">
      <w:pPr>
        <w:jc w:val="left"/>
        <w:rPr>
          <w:lang w:val="en-US"/>
        </w:rPr>
      </w:pPr>
      <w:r>
        <w:rPr>
          <w:lang w:val="en-US"/>
        </w:rPr>
        <w:t xml:space="preserve">BBC </w:t>
      </w:r>
      <w:r w:rsidR="00300EA6">
        <w:rPr>
          <w:lang w:val="en-US"/>
        </w:rPr>
        <w:t xml:space="preserve">(British Broadcasting Company) </w:t>
      </w:r>
    </w:p>
    <w:p w14:paraId="2AE595CA" w14:textId="04C11033" w:rsidR="00A32590" w:rsidRDefault="00A32590" w:rsidP="00A32590">
      <w:pPr>
        <w:ind w:left="720"/>
        <w:jc w:val="left"/>
        <w:rPr>
          <w:lang w:val="en-US"/>
        </w:rPr>
      </w:pPr>
      <w:r w:rsidRPr="00A32590">
        <w:rPr>
          <w:lang w:val="en-US"/>
        </w:rPr>
        <w:t>7.5.2026.</w:t>
      </w:r>
      <w:r w:rsidRPr="00A32590">
        <w:rPr>
          <w:i/>
          <w:iCs/>
          <w:lang w:val="en-US"/>
        </w:rPr>
        <w:t xml:space="preserve"> Israel strikes Beirut for first time since Hezbollah ceasefire. </w:t>
      </w:r>
      <w:hyperlink r:id="rId28" w:history="1">
        <w:r w:rsidRPr="005F71F3">
          <w:rPr>
            <w:rStyle w:val="Hyperlinkki"/>
            <w:lang w:val="en-US"/>
          </w:rPr>
          <w:t>https://www.bbc.com/news/articles/crmpjjl02l2o</w:t>
        </w:r>
      </w:hyperlink>
      <w:r>
        <w:rPr>
          <w:lang w:val="en-US"/>
        </w:rPr>
        <w:t xml:space="preserve"> (</w:t>
      </w:r>
      <w:proofErr w:type="spellStart"/>
      <w:r>
        <w:rPr>
          <w:lang w:val="en-US"/>
        </w:rPr>
        <w:t>käyty</w:t>
      </w:r>
      <w:proofErr w:type="spellEnd"/>
      <w:r>
        <w:rPr>
          <w:lang w:val="en-US"/>
        </w:rPr>
        <w:t xml:space="preserve"> 8.5.2026).</w:t>
      </w:r>
    </w:p>
    <w:p w14:paraId="132E4891" w14:textId="4F68E7D3" w:rsidR="002E58F2" w:rsidRPr="002E58F2" w:rsidRDefault="002E58F2" w:rsidP="00A32590">
      <w:pPr>
        <w:ind w:left="720"/>
        <w:jc w:val="left"/>
        <w:rPr>
          <w:lang w:val="en-US"/>
        </w:rPr>
      </w:pPr>
      <w:r w:rsidRPr="002E58F2">
        <w:rPr>
          <w:lang w:val="en-US"/>
        </w:rPr>
        <w:t>5.5.2026.</w:t>
      </w:r>
      <w:r w:rsidRPr="002E58F2">
        <w:rPr>
          <w:i/>
          <w:iCs/>
          <w:lang w:val="en-US"/>
        </w:rPr>
        <w:t xml:space="preserve"> BBC traces how 10 minutes of Israeli bombing brought devastation to Lebanon.</w:t>
      </w:r>
      <w:r>
        <w:rPr>
          <w:lang w:val="en-US"/>
        </w:rPr>
        <w:t xml:space="preserve"> </w:t>
      </w:r>
      <w:hyperlink r:id="rId29" w:history="1">
        <w:r w:rsidRPr="00095275">
          <w:rPr>
            <w:rStyle w:val="Hyperlinkki"/>
            <w:lang w:val="en-US"/>
          </w:rPr>
          <w:t>https://www.bbc.co.uk/news/articles/c202652vvnjo</w:t>
        </w:r>
      </w:hyperlink>
      <w:r>
        <w:rPr>
          <w:lang w:val="en-US"/>
        </w:rPr>
        <w:t xml:space="preserve"> (</w:t>
      </w:r>
      <w:proofErr w:type="spellStart"/>
      <w:r>
        <w:rPr>
          <w:lang w:val="en-US"/>
        </w:rPr>
        <w:t>käyty</w:t>
      </w:r>
      <w:proofErr w:type="spellEnd"/>
      <w:r>
        <w:rPr>
          <w:lang w:val="en-US"/>
        </w:rPr>
        <w:t xml:space="preserve"> 8.5.2026).</w:t>
      </w:r>
    </w:p>
    <w:p w14:paraId="4A788175" w14:textId="4894E552" w:rsidR="00F66B53" w:rsidRDefault="00000DFA" w:rsidP="00A32590">
      <w:pPr>
        <w:ind w:left="720"/>
        <w:jc w:val="left"/>
        <w:rPr>
          <w:lang w:val="en-US"/>
        </w:rPr>
      </w:pPr>
      <w:r>
        <w:rPr>
          <w:lang w:val="en-US"/>
        </w:rPr>
        <w:t>16.4.2026.</w:t>
      </w:r>
      <w:r w:rsidRPr="00000DFA">
        <w:rPr>
          <w:i/>
          <w:iCs/>
          <w:lang w:val="en-US"/>
        </w:rPr>
        <w:t xml:space="preserve"> Satellite images reveal scale of Israeli demolitions as Lebanese villages destroyed. </w:t>
      </w:r>
      <w:hyperlink r:id="rId30" w:history="1">
        <w:r w:rsidRPr="00C86E86">
          <w:rPr>
            <w:rStyle w:val="Hyperlinkki"/>
            <w:lang w:val="en-US"/>
          </w:rPr>
          <w:t>https://www.bbc.com/news/articles/cdxkk1vnp57o</w:t>
        </w:r>
      </w:hyperlink>
      <w:r>
        <w:rPr>
          <w:lang w:val="en-US"/>
        </w:rPr>
        <w:t xml:space="preserve"> </w:t>
      </w:r>
      <w:r w:rsidRPr="00000DFA">
        <w:rPr>
          <w:lang w:val="en-US"/>
        </w:rPr>
        <w:t>(</w:t>
      </w:r>
      <w:proofErr w:type="spellStart"/>
      <w:r w:rsidRPr="00000DFA">
        <w:rPr>
          <w:lang w:val="en-US"/>
        </w:rPr>
        <w:t>käyty</w:t>
      </w:r>
      <w:proofErr w:type="spellEnd"/>
      <w:r w:rsidRPr="00000DFA">
        <w:rPr>
          <w:lang w:val="en-US"/>
        </w:rPr>
        <w:t xml:space="preserve"> 17.4.2026)</w:t>
      </w:r>
      <w:r w:rsidR="00F66B53">
        <w:rPr>
          <w:lang w:val="en-US"/>
        </w:rPr>
        <w:t>.</w:t>
      </w:r>
    </w:p>
    <w:p w14:paraId="099D0035" w14:textId="77777777" w:rsidR="00B74150" w:rsidRDefault="00B74150" w:rsidP="000F48C8">
      <w:pPr>
        <w:jc w:val="left"/>
        <w:rPr>
          <w:lang w:val="en-US"/>
        </w:rPr>
      </w:pPr>
      <w:r w:rsidRPr="00B74150">
        <w:rPr>
          <w:lang w:val="en-US"/>
        </w:rPr>
        <w:t xml:space="preserve">Beirut Today </w:t>
      </w:r>
    </w:p>
    <w:p w14:paraId="767954C9" w14:textId="2198BCBA" w:rsidR="00B74150" w:rsidRDefault="00B74150" w:rsidP="00B74150">
      <w:pPr>
        <w:ind w:left="720"/>
        <w:jc w:val="left"/>
        <w:rPr>
          <w:lang w:val="en-US"/>
        </w:rPr>
      </w:pPr>
      <w:r>
        <w:rPr>
          <w:lang w:val="en-US"/>
        </w:rPr>
        <w:t xml:space="preserve">7.5.2026. </w:t>
      </w:r>
      <w:r w:rsidRPr="00B74150">
        <w:rPr>
          <w:i/>
          <w:iCs/>
          <w:lang w:val="en-US"/>
        </w:rPr>
        <w:t xml:space="preserve">Israeli forces have issued a new evacuation warning for residents of </w:t>
      </w:r>
      <w:proofErr w:type="spellStart"/>
      <w:r w:rsidRPr="00B74150">
        <w:rPr>
          <w:i/>
          <w:iCs/>
          <w:lang w:val="en-US"/>
        </w:rPr>
        <w:t>Habbouch</w:t>
      </w:r>
      <w:proofErr w:type="spellEnd"/>
      <w:r w:rsidRPr="00B74150">
        <w:rPr>
          <w:i/>
          <w:iCs/>
          <w:lang w:val="en-US"/>
        </w:rPr>
        <w:t xml:space="preserve">, Deir al-Zahrani, and </w:t>
      </w:r>
      <w:proofErr w:type="spellStart"/>
      <w:r w:rsidRPr="00B74150">
        <w:rPr>
          <w:i/>
          <w:iCs/>
          <w:lang w:val="en-US"/>
        </w:rPr>
        <w:t>Bfaroueh</w:t>
      </w:r>
      <w:proofErr w:type="spellEnd"/>
      <w:r w:rsidRPr="00B74150">
        <w:rPr>
          <w:i/>
          <w:iCs/>
          <w:lang w:val="en-US"/>
        </w:rPr>
        <w:t xml:space="preserve"> in southern Lebanon, ordering civilians to immediately leave the area</w:t>
      </w:r>
      <w:r w:rsidRPr="00B74150">
        <w:rPr>
          <w:i/>
          <w:iCs/>
          <w:lang w:val="en-US"/>
        </w:rPr>
        <w:t>…</w:t>
      </w:r>
      <w:r>
        <w:rPr>
          <w:lang w:val="en-US"/>
        </w:rPr>
        <w:t xml:space="preserve"> </w:t>
      </w:r>
      <w:r w:rsidRPr="00B74150">
        <w:rPr>
          <w:lang w:val="en-US"/>
        </w:rPr>
        <w:t>[Instagram].</w:t>
      </w:r>
      <w:r>
        <w:rPr>
          <w:lang w:val="en-US"/>
        </w:rPr>
        <w:t xml:space="preserve">  </w:t>
      </w:r>
      <w:hyperlink r:id="rId31" w:history="1">
        <w:r w:rsidRPr="00862700">
          <w:rPr>
            <w:rStyle w:val="Hyperlinkki"/>
            <w:lang w:val="en-US"/>
          </w:rPr>
          <w:t>https://www.instagram.com/p/DYCH1RbiEBR/</w:t>
        </w:r>
      </w:hyperlink>
      <w:r>
        <w:rPr>
          <w:lang w:val="en-US"/>
        </w:rPr>
        <w:t xml:space="preserve"> </w:t>
      </w:r>
      <w:r>
        <w:rPr>
          <w:lang w:val="en-US"/>
        </w:rPr>
        <w:t>(</w:t>
      </w:r>
      <w:proofErr w:type="spellStart"/>
      <w:r>
        <w:rPr>
          <w:lang w:val="en-US"/>
        </w:rPr>
        <w:t>käyty</w:t>
      </w:r>
      <w:proofErr w:type="spellEnd"/>
      <w:r>
        <w:rPr>
          <w:lang w:val="en-US"/>
        </w:rPr>
        <w:t xml:space="preserve"> 11.5.2026).</w:t>
      </w:r>
    </w:p>
    <w:p w14:paraId="0B4ECDC6" w14:textId="671D9F68" w:rsidR="00B74150" w:rsidRDefault="00B74150" w:rsidP="00B74150">
      <w:pPr>
        <w:ind w:left="720"/>
        <w:jc w:val="left"/>
        <w:rPr>
          <w:lang w:val="en-US"/>
        </w:rPr>
      </w:pPr>
      <w:r w:rsidRPr="00B74150">
        <w:rPr>
          <w:lang w:val="en-US"/>
        </w:rPr>
        <w:lastRenderedPageBreak/>
        <w:t>5.5.2026.</w:t>
      </w:r>
      <w:r>
        <w:rPr>
          <w:lang w:val="en-US"/>
        </w:rPr>
        <w:t xml:space="preserve"> </w:t>
      </w:r>
      <w:r w:rsidRPr="00B74150">
        <w:rPr>
          <w:i/>
          <w:iCs/>
          <w:lang w:val="en-US"/>
        </w:rPr>
        <w:t>The Israeli army has issued fresh evacuation warnings targeting additional areas in the south, adding to the growing list of villages already under displacement orders</w:t>
      </w:r>
      <w:r w:rsidRPr="00B74150">
        <w:rPr>
          <w:i/>
          <w:iCs/>
          <w:lang w:val="en-US"/>
        </w:rPr>
        <w:t xml:space="preserve">… </w:t>
      </w:r>
      <w:r>
        <w:rPr>
          <w:lang w:val="en-US"/>
        </w:rPr>
        <w:t xml:space="preserve">[Instagram]. </w:t>
      </w:r>
      <w:hyperlink r:id="rId32" w:history="1">
        <w:r w:rsidRPr="00862700">
          <w:rPr>
            <w:rStyle w:val="Hyperlinkki"/>
            <w:lang w:val="en-US"/>
          </w:rPr>
          <w:t>https://www.instagram.com/p/DX6Sm13iANe/</w:t>
        </w:r>
      </w:hyperlink>
      <w:r>
        <w:rPr>
          <w:lang w:val="en-US"/>
        </w:rPr>
        <w:t xml:space="preserve"> (</w:t>
      </w:r>
      <w:proofErr w:type="spellStart"/>
      <w:r>
        <w:rPr>
          <w:lang w:val="en-US"/>
        </w:rPr>
        <w:t>käyty</w:t>
      </w:r>
      <w:proofErr w:type="spellEnd"/>
      <w:r>
        <w:rPr>
          <w:lang w:val="en-US"/>
        </w:rPr>
        <w:t xml:space="preserve"> 11.5.2026).</w:t>
      </w:r>
    </w:p>
    <w:p w14:paraId="210A791A" w14:textId="1CC9F87E" w:rsidR="000F48C8" w:rsidRPr="000F48C8" w:rsidRDefault="000F48C8" w:rsidP="000F48C8">
      <w:pPr>
        <w:jc w:val="left"/>
      </w:pPr>
      <w:r w:rsidRPr="000F48C8">
        <w:rPr>
          <w:lang w:val="en-US"/>
        </w:rPr>
        <w:t xml:space="preserve">Daoud, David / FDD (Foundation for the </w:t>
      </w:r>
      <w:proofErr w:type="spellStart"/>
      <w:r w:rsidRPr="000F48C8">
        <w:rPr>
          <w:lang w:val="en-US"/>
        </w:rPr>
        <w:t>Defence</w:t>
      </w:r>
      <w:proofErr w:type="spellEnd"/>
      <w:r w:rsidRPr="000F48C8">
        <w:rPr>
          <w:lang w:val="en-US"/>
        </w:rPr>
        <w:t xml:space="preserve"> of Demo</w:t>
      </w:r>
      <w:r>
        <w:rPr>
          <w:lang w:val="en-US"/>
        </w:rPr>
        <w:t>cracies)</w:t>
      </w:r>
      <w:r w:rsidRPr="000F48C8">
        <w:rPr>
          <w:lang w:val="en-US"/>
        </w:rPr>
        <w:t xml:space="preserve"> 11.4.2026. </w:t>
      </w:r>
      <w:r w:rsidRPr="000F48C8">
        <w:rPr>
          <w:i/>
          <w:iCs/>
          <w:lang w:val="en-US"/>
        </w:rPr>
        <w:t xml:space="preserve">A breakdown of Israel’s heavy bombardment of Beirut on April 8. </w:t>
      </w:r>
      <w:hyperlink r:id="rId33" w:history="1">
        <w:r w:rsidRPr="000F48C8">
          <w:rPr>
            <w:rStyle w:val="Hyperlinkki"/>
          </w:rPr>
          <w:t>https://www.longwarjournal.org/archives/2026/04/a-breakdown-of-israels-heavy-bombardment-of-beirut-on-april-8.php</w:t>
        </w:r>
      </w:hyperlink>
      <w:r w:rsidRPr="000F48C8">
        <w:t xml:space="preserve"> (kä</w:t>
      </w:r>
      <w:r>
        <w:t>yty 5.5.2026).</w:t>
      </w:r>
    </w:p>
    <w:p w14:paraId="2D9855D4" w14:textId="48B797E0" w:rsidR="00225CBC" w:rsidRPr="00225CBC" w:rsidRDefault="00225CBC" w:rsidP="00F66B53">
      <w:pPr>
        <w:jc w:val="left"/>
      </w:pPr>
      <w:r w:rsidRPr="00225CBC">
        <w:rPr>
          <w:lang w:val="en-US"/>
        </w:rPr>
        <w:t xml:space="preserve">Doctors Without Borders 25.2.2026. </w:t>
      </w:r>
      <w:r w:rsidRPr="00225CBC">
        <w:rPr>
          <w:i/>
          <w:iCs/>
          <w:lang w:val="en-US"/>
        </w:rPr>
        <w:t xml:space="preserve">MSF update: Southern Lebanon -where is the ceasefire? </w:t>
      </w:r>
      <w:hyperlink r:id="rId34" w:history="1">
        <w:r w:rsidRPr="00225CBC">
          <w:rPr>
            <w:rStyle w:val="Hyperlinkki"/>
          </w:rPr>
          <w:t>https://prezly.msf.org.uk/msf-update-southern-lebanon-where-is-the-ceasefire</w:t>
        </w:r>
      </w:hyperlink>
      <w:r w:rsidRPr="00225CBC">
        <w:t xml:space="preserve"> </w:t>
      </w:r>
      <w:r w:rsidRPr="000F48C8">
        <w:t>(kä</w:t>
      </w:r>
      <w:r>
        <w:t>yty 5.5.2026).</w:t>
      </w:r>
    </w:p>
    <w:p w14:paraId="050C5277" w14:textId="045BE970" w:rsidR="003B59CD" w:rsidRPr="00135D08" w:rsidRDefault="006207E9" w:rsidP="00135D08">
      <w:r>
        <w:rPr>
          <w:lang w:val="en-US"/>
        </w:rPr>
        <w:t xml:space="preserve">France 24 10.4.2026. </w:t>
      </w:r>
      <w:r w:rsidRPr="006207E9">
        <w:rPr>
          <w:i/>
          <w:iCs/>
          <w:lang w:val="en-US"/>
        </w:rPr>
        <w:t>‘We thought Beirut was going to collapse’: recounting the deadliest day of the war with Israel</w:t>
      </w:r>
      <w:r>
        <w:rPr>
          <w:lang w:val="en-US"/>
        </w:rPr>
        <w:t xml:space="preserve">. </w:t>
      </w:r>
      <w:hyperlink r:id="rId35" w:history="1">
        <w:r w:rsidRPr="006207E9">
          <w:rPr>
            <w:rStyle w:val="Hyperlinkki"/>
          </w:rPr>
          <w:t>https://www.france24.com/en/middle-east/20260410-we-thought-beirut-was-going-to-collapse-recounting-the-deadliest-day-of-the-war-with-israel</w:t>
        </w:r>
      </w:hyperlink>
      <w:r w:rsidRPr="006207E9">
        <w:t xml:space="preserve"> </w:t>
      </w:r>
      <w:r w:rsidRPr="00F66B53">
        <w:t xml:space="preserve">(käyty </w:t>
      </w:r>
      <w:r>
        <w:t>4</w:t>
      </w:r>
      <w:r w:rsidRPr="00F66B53">
        <w:t>.</w:t>
      </w:r>
      <w:r>
        <w:t>5</w:t>
      </w:r>
      <w:r w:rsidRPr="00F66B53">
        <w:t>.2026).</w:t>
      </w:r>
    </w:p>
    <w:p w14:paraId="6B0A2BC7" w14:textId="7F734ADF" w:rsidR="00ED5176" w:rsidRDefault="00000DFA" w:rsidP="00C8499E">
      <w:pPr>
        <w:rPr>
          <w:lang w:val="en-US"/>
        </w:rPr>
      </w:pPr>
      <w:r>
        <w:rPr>
          <w:lang w:val="en-US"/>
        </w:rPr>
        <w:t>Guardian</w:t>
      </w:r>
    </w:p>
    <w:p w14:paraId="0BC04B8A" w14:textId="11C83ACA" w:rsidR="00000DFA" w:rsidRDefault="00000DFA" w:rsidP="00ED5176">
      <w:pPr>
        <w:ind w:left="720"/>
      </w:pPr>
      <w:r>
        <w:rPr>
          <w:lang w:val="en-US"/>
        </w:rPr>
        <w:t xml:space="preserve">12.4.2026. </w:t>
      </w:r>
      <w:r w:rsidRPr="00000DFA">
        <w:rPr>
          <w:i/>
          <w:iCs/>
          <w:lang w:val="en-US"/>
        </w:rPr>
        <w:t>‘Everything is gone’: Israel destroys entire villages in Lebanon.</w:t>
      </w:r>
      <w:r w:rsidRPr="00000DFA">
        <w:rPr>
          <w:lang w:val="en-US"/>
        </w:rPr>
        <w:t xml:space="preserve"> </w:t>
      </w:r>
      <w:hyperlink r:id="rId36" w:history="1">
        <w:r w:rsidR="00ED5176" w:rsidRPr="003461D9">
          <w:rPr>
            <w:rStyle w:val="Hyperlinkki"/>
          </w:rPr>
          <w:t>https://www.theguardian.com/world/2026/apr/12/how-israeli-offensive-destroyed-entire-villages-in-lebanon</w:t>
        </w:r>
      </w:hyperlink>
      <w:r w:rsidRPr="00000DFA">
        <w:t xml:space="preserve"> (käyty 17.4.2026</w:t>
      </w:r>
      <w:r>
        <w:t>).</w:t>
      </w:r>
    </w:p>
    <w:p w14:paraId="49841B58" w14:textId="4913D139" w:rsidR="00E23864" w:rsidRDefault="00E23864" w:rsidP="00ED5176">
      <w:pPr>
        <w:ind w:left="720"/>
      </w:pPr>
      <w:r>
        <w:rPr>
          <w:lang w:val="en-US"/>
        </w:rPr>
        <w:t xml:space="preserve">9.4.2026. </w:t>
      </w:r>
      <w:r w:rsidRPr="00E23864">
        <w:rPr>
          <w:i/>
          <w:iCs/>
          <w:lang w:val="en-US"/>
        </w:rPr>
        <w:t xml:space="preserve">At least 254 killed after Israel hits Lebanon with massive wave of airstrikes. </w:t>
      </w:r>
      <w:hyperlink r:id="rId37" w:history="1">
        <w:r w:rsidRPr="00E23864">
          <w:rPr>
            <w:rStyle w:val="Hyperlinkki"/>
          </w:rPr>
          <w:t>https://www.theguardian.com/world/2026/apr/08/israel-operations-in-lebanon-to-continue-despite-trump-ceasefire-iran-pakistan-hezbollah</w:t>
        </w:r>
      </w:hyperlink>
      <w:r w:rsidRPr="00E23864">
        <w:t xml:space="preserve"> (käyty 5.5.</w:t>
      </w:r>
      <w:r>
        <w:t>2026).</w:t>
      </w:r>
    </w:p>
    <w:p w14:paraId="184E56A5" w14:textId="7FA990EC" w:rsidR="00135D08" w:rsidRPr="00135D08" w:rsidRDefault="00135D08" w:rsidP="00ED5176">
      <w:pPr>
        <w:ind w:left="720"/>
      </w:pPr>
      <w:r>
        <w:rPr>
          <w:lang w:val="en-US"/>
        </w:rPr>
        <w:t xml:space="preserve">18.3.2026. </w:t>
      </w:r>
      <w:r w:rsidRPr="00135D08">
        <w:rPr>
          <w:i/>
          <w:iCs/>
          <w:lang w:val="en-US"/>
        </w:rPr>
        <w:t xml:space="preserve">Israel faces stiff Hezbollah resistance as it attempts to push deeper into Lebanon. </w:t>
      </w:r>
      <w:hyperlink r:id="rId38" w:history="1">
        <w:r w:rsidRPr="00135D08">
          <w:rPr>
            <w:rStyle w:val="Hyperlinkki"/>
          </w:rPr>
          <w:t>https://www.theguardian.com/world/2026/mar/18/fighting-intensifies-israel-hezbollah-southern-lebanon</w:t>
        </w:r>
      </w:hyperlink>
      <w:r w:rsidRPr="00135D08">
        <w:t xml:space="preserve"> (kä</w:t>
      </w:r>
      <w:r>
        <w:t>yty 8.5.2026).</w:t>
      </w:r>
    </w:p>
    <w:p w14:paraId="295AD893" w14:textId="77777777" w:rsidR="003E3092" w:rsidRDefault="003E3092" w:rsidP="003E3092">
      <w:pPr>
        <w:rPr>
          <w:lang w:val="en-US"/>
        </w:rPr>
      </w:pPr>
      <w:r>
        <w:rPr>
          <w:lang w:val="en-US"/>
        </w:rPr>
        <w:t xml:space="preserve">HRW (Human Rights Watch) </w:t>
      </w:r>
    </w:p>
    <w:p w14:paraId="17C48156" w14:textId="5A636561" w:rsidR="003E3092" w:rsidRPr="004459C3" w:rsidRDefault="003E3092" w:rsidP="003E3092">
      <w:pPr>
        <w:ind w:left="720"/>
      </w:pPr>
      <w:r w:rsidRPr="004459C3">
        <w:rPr>
          <w:lang w:val="en-US"/>
        </w:rPr>
        <w:t xml:space="preserve">17.4.2026. </w:t>
      </w:r>
      <w:r w:rsidRPr="004459C3">
        <w:rPr>
          <w:i/>
          <w:iCs/>
          <w:lang w:val="en-US"/>
        </w:rPr>
        <w:t xml:space="preserve">Lebanon: Israeli Bridge Attack a Potential War Crime. </w:t>
      </w:r>
      <w:hyperlink r:id="rId39" w:history="1">
        <w:r w:rsidRPr="004459C3">
          <w:rPr>
            <w:rStyle w:val="Hyperlinkki"/>
          </w:rPr>
          <w:t>https://www.hrw.org/news/2026/04/16/lebanon-israeli-bridge-attack-a-potential-war-crime</w:t>
        </w:r>
      </w:hyperlink>
      <w:r w:rsidRPr="004459C3">
        <w:t xml:space="preserve"> (käyty 17.4.2026).</w:t>
      </w:r>
    </w:p>
    <w:p w14:paraId="6BFF45E2" w14:textId="1BAEEB89" w:rsidR="003E3092" w:rsidRPr="004459C3" w:rsidRDefault="003E3092" w:rsidP="003E3092">
      <w:pPr>
        <w:ind w:left="720"/>
      </w:pPr>
      <w:r w:rsidRPr="004459C3">
        <w:rPr>
          <w:lang w:val="sv-SE"/>
        </w:rPr>
        <w:t xml:space="preserve">10.4.2026. </w:t>
      </w:r>
      <w:proofErr w:type="spellStart"/>
      <w:r w:rsidRPr="004459C3">
        <w:rPr>
          <w:i/>
          <w:iCs/>
          <w:lang w:val="sv-SE"/>
        </w:rPr>
        <w:t>Lebanon</w:t>
      </w:r>
      <w:proofErr w:type="spellEnd"/>
      <w:r w:rsidRPr="004459C3">
        <w:rPr>
          <w:i/>
          <w:iCs/>
          <w:lang w:val="sv-SE"/>
        </w:rPr>
        <w:t xml:space="preserve">: Israeli Strikes </w:t>
      </w:r>
      <w:proofErr w:type="spellStart"/>
      <w:r w:rsidRPr="004459C3">
        <w:rPr>
          <w:i/>
          <w:iCs/>
          <w:lang w:val="sv-SE"/>
        </w:rPr>
        <w:t>Kill</w:t>
      </w:r>
      <w:proofErr w:type="spellEnd"/>
      <w:r w:rsidRPr="004459C3">
        <w:rPr>
          <w:i/>
          <w:iCs/>
          <w:lang w:val="sv-SE"/>
        </w:rPr>
        <w:t xml:space="preserve"> </w:t>
      </w:r>
      <w:proofErr w:type="spellStart"/>
      <w:r w:rsidRPr="004459C3">
        <w:rPr>
          <w:i/>
          <w:iCs/>
          <w:lang w:val="sv-SE"/>
        </w:rPr>
        <w:t>Hundreds</w:t>
      </w:r>
      <w:proofErr w:type="spellEnd"/>
      <w:r w:rsidRPr="004459C3">
        <w:rPr>
          <w:i/>
          <w:iCs/>
          <w:lang w:val="sv-SE"/>
        </w:rPr>
        <w:t xml:space="preserve">, </w:t>
      </w:r>
      <w:proofErr w:type="spellStart"/>
      <w:r w:rsidRPr="004459C3">
        <w:rPr>
          <w:i/>
          <w:iCs/>
          <w:lang w:val="sv-SE"/>
        </w:rPr>
        <w:t>Damage</w:t>
      </w:r>
      <w:proofErr w:type="spellEnd"/>
      <w:r w:rsidRPr="004459C3">
        <w:rPr>
          <w:i/>
          <w:iCs/>
          <w:lang w:val="sv-SE"/>
        </w:rPr>
        <w:t xml:space="preserve"> Vital Bridge. </w:t>
      </w:r>
      <w:hyperlink r:id="rId40" w:history="1">
        <w:r w:rsidRPr="004459C3">
          <w:rPr>
            <w:rStyle w:val="Hyperlinkki"/>
          </w:rPr>
          <w:t>https://www.hrw.org/news/2026/04/10/lebanon-israeli-strikes-kill-hundreds-damage-vital-bridge</w:t>
        </w:r>
      </w:hyperlink>
      <w:r w:rsidRPr="004459C3">
        <w:t xml:space="preserve"> (käyty 17.4.2026).</w:t>
      </w:r>
    </w:p>
    <w:p w14:paraId="208EAC28" w14:textId="055C7C9A" w:rsidR="005F1BCF" w:rsidRPr="005F1BCF" w:rsidRDefault="005F1BCF" w:rsidP="001D0F96">
      <w:pPr>
        <w:ind w:left="720"/>
        <w:jc w:val="left"/>
      </w:pPr>
      <w:r w:rsidRPr="004459C3">
        <w:rPr>
          <w:lang w:val="en-US"/>
        </w:rPr>
        <w:t>9.3.2026.</w:t>
      </w:r>
      <w:r w:rsidRPr="004459C3">
        <w:rPr>
          <w:i/>
          <w:iCs/>
          <w:lang w:val="en-US"/>
        </w:rPr>
        <w:t xml:space="preserve"> Lebanon: Israel Unlawfully Using White Phosphorus. </w:t>
      </w:r>
      <w:hyperlink r:id="rId41" w:history="1">
        <w:r w:rsidRPr="004459C3">
          <w:rPr>
            <w:rStyle w:val="Hyperlinkki"/>
          </w:rPr>
          <w:t>https://www.hrw.org/news/2026/03/09/lebanon-israel-unlawfully-using-white-phosphorus</w:t>
        </w:r>
      </w:hyperlink>
      <w:r w:rsidRPr="004459C3">
        <w:t xml:space="preserve"> (käyty 17.4.2026).</w:t>
      </w:r>
    </w:p>
    <w:p w14:paraId="20067358" w14:textId="03C4975C" w:rsidR="00025180" w:rsidRPr="00025180" w:rsidRDefault="00025180" w:rsidP="001D0F96">
      <w:pPr>
        <w:jc w:val="left"/>
      </w:pPr>
      <w:r>
        <w:rPr>
          <w:lang w:val="en-US"/>
        </w:rPr>
        <w:t>i24 18.4.2026.</w:t>
      </w:r>
      <w:r w:rsidRPr="006A5368">
        <w:rPr>
          <w:i/>
          <w:iCs/>
          <w:lang w:val="en-US"/>
        </w:rPr>
        <w:t xml:space="preserve"> IDF implements Gaza-style 'yellow line' in south Lebanon. </w:t>
      </w:r>
      <w:hyperlink r:id="rId42" w:history="1">
        <w:r w:rsidRPr="00025180">
          <w:rPr>
            <w:rStyle w:val="Hyperlinkki"/>
          </w:rPr>
          <w:t>https://www.i24news.tv/en/news/israel/defense/artc-idf-implements-gaza-style-yellow-line-in-south-lebanon-report</w:t>
        </w:r>
      </w:hyperlink>
      <w:r w:rsidRPr="00025180">
        <w:t xml:space="preserve"> </w:t>
      </w:r>
      <w:r w:rsidRPr="00025E54">
        <w:t>(k</w:t>
      </w:r>
      <w:r>
        <w:t>äyty 21.4.2026).</w:t>
      </w:r>
    </w:p>
    <w:p w14:paraId="7FDC21D4" w14:textId="4AFADBAC" w:rsidR="006A5368" w:rsidRPr="00997B9D" w:rsidRDefault="006A5368" w:rsidP="00C8499E">
      <w:r w:rsidRPr="00997B9D">
        <w:t>IDF (</w:t>
      </w:r>
      <w:proofErr w:type="spellStart"/>
      <w:r w:rsidRPr="00997B9D">
        <w:t>Israeli</w:t>
      </w:r>
      <w:proofErr w:type="spellEnd"/>
      <w:r w:rsidRPr="00997B9D">
        <w:t xml:space="preserve"> </w:t>
      </w:r>
      <w:proofErr w:type="spellStart"/>
      <w:r w:rsidRPr="00997B9D">
        <w:t>Defence</w:t>
      </w:r>
      <w:proofErr w:type="spellEnd"/>
      <w:r w:rsidRPr="00997B9D">
        <w:t xml:space="preserve"> </w:t>
      </w:r>
      <w:proofErr w:type="spellStart"/>
      <w:r w:rsidRPr="00997B9D">
        <w:t>Forces</w:t>
      </w:r>
      <w:proofErr w:type="spellEnd"/>
      <w:r w:rsidRPr="00997B9D">
        <w:t>)</w:t>
      </w:r>
    </w:p>
    <w:p w14:paraId="7A8E5DAB" w14:textId="0B3470C3" w:rsidR="006A5368" w:rsidRPr="00997B9D" w:rsidRDefault="006A5368" w:rsidP="006A5368">
      <w:pPr>
        <w:ind w:left="720"/>
      </w:pPr>
      <w:r w:rsidRPr="00997B9D">
        <w:t xml:space="preserve">8.4.2026a. </w:t>
      </w:r>
      <w:r w:rsidRPr="006A5368">
        <w:rPr>
          <w:rFonts w:cs="Calibri" w:hint="eastAsia"/>
          <w:rtl/>
          <w:lang w:val="en-US" w:bidi="he-IL"/>
        </w:rPr>
        <w:t>דובר</w:t>
      </w:r>
      <w:r w:rsidRPr="006A5368">
        <w:rPr>
          <w:rFonts w:cs="Calibri"/>
          <w:rtl/>
          <w:lang w:val="en-US" w:bidi="he-IL"/>
        </w:rPr>
        <w:t xml:space="preserve"> </w:t>
      </w:r>
      <w:r w:rsidRPr="006A5368">
        <w:rPr>
          <w:rFonts w:cs="Calibri" w:hint="eastAsia"/>
          <w:rtl/>
          <w:lang w:val="en-US" w:bidi="he-IL"/>
        </w:rPr>
        <w:t>צה</w:t>
      </w:r>
      <w:r w:rsidRPr="006A5368">
        <w:rPr>
          <w:rFonts w:cs="Calibri"/>
          <w:rtl/>
          <w:lang w:val="en-US" w:bidi="he-IL"/>
        </w:rPr>
        <w:t>"</w:t>
      </w:r>
      <w:proofErr w:type="gramStart"/>
      <w:r w:rsidRPr="006A5368">
        <w:rPr>
          <w:rFonts w:cs="Calibri" w:hint="eastAsia"/>
          <w:rtl/>
          <w:lang w:val="en-US" w:bidi="he-IL"/>
        </w:rPr>
        <w:t>ל</w:t>
      </w:r>
      <w:r w:rsidRPr="00997B9D">
        <w:t>:</w:t>
      </w:r>
      <w:r w:rsidRPr="006A5368">
        <w:rPr>
          <w:rFonts w:cs="Calibri" w:hint="eastAsia"/>
          <w:rtl/>
          <w:lang w:val="en-US" w:bidi="he-IL"/>
        </w:rPr>
        <w:t>התקיפה</w:t>
      </w:r>
      <w:proofErr w:type="gramEnd"/>
      <w:r w:rsidRPr="006A5368">
        <w:rPr>
          <w:rFonts w:cs="Calibri"/>
          <w:rtl/>
          <w:lang w:val="en-US" w:bidi="he-IL"/>
        </w:rPr>
        <w:t xml:space="preserve"> </w:t>
      </w:r>
      <w:r w:rsidRPr="006A5368">
        <w:rPr>
          <w:rFonts w:cs="Calibri" w:hint="eastAsia"/>
          <w:rtl/>
          <w:lang w:val="en-US" w:bidi="he-IL"/>
        </w:rPr>
        <w:t>הגדולה</w:t>
      </w:r>
      <w:r w:rsidRPr="006A5368">
        <w:rPr>
          <w:rFonts w:cs="Calibri"/>
          <w:rtl/>
          <w:lang w:val="en-US" w:bidi="he-IL"/>
        </w:rPr>
        <w:t xml:space="preserve"> </w:t>
      </w:r>
      <w:r w:rsidRPr="006A5368">
        <w:rPr>
          <w:rFonts w:cs="Calibri" w:hint="eastAsia"/>
          <w:rtl/>
          <w:lang w:val="en-US" w:bidi="he-IL"/>
        </w:rPr>
        <w:t>ביותר</w:t>
      </w:r>
      <w:r w:rsidRPr="006A5368">
        <w:rPr>
          <w:rFonts w:cs="Calibri"/>
          <w:rtl/>
          <w:lang w:val="en-US" w:bidi="he-IL"/>
        </w:rPr>
        <w:t xml:space="preserve"> </w:t>
      </w:r>
      <w:r w:rsidRPr="006A5368">
        <w:rPr>
          <w:rFonts w:cs="Calibri" w:hint="eastAsia"/>
          <w:rtl/>
          <w:lang w:val="en-US" w:bidi="he-IL"/>
        </w:rPr>
        <w:t>ברחבי</w:t>
      </w:r>
      <w:r w:rsidRPr="006A5368">
        <w:rPr>
          <w:rFonts w:cs="Calibri"/>
          <w:rtl/>
          <w:lang w:val="en-US" w:bidi="he-IL"/>
        </w:rPr>
        <w:t xml:space="preserve"> </w:t>
      </w:r>
      <w:r w:rsidRPr="006A5368">
        <w:rPr>
          <w:rFonts w:cs="Calibri" w:hint="eastAsia"/>
          <w:rtl/>
          <w:lang w:val="en-US" w:bidi="he-IL"/>
        </w:rPr>
        <w:t>לבנון</w:t>
      </w:r>
      <w:r w:rsidRPr="006A5368">
        <w:rPr>
          <w:rFonts w:cs="Calibri"/>
          <w:rtl/>
          <w:lang w:val="en-US" w:bidi="he-IL"/>
        </w:rPr>
        <w:t xml:space="preserve"> </w:t>
      </w:r>
      <w:r w:rsidRPr="006A5368">
        <w:rPr>
          <w:rFonts w:cs="Calibri" w:hint="eastAsia"/>
          <w:rtl/>
          <w:lang w:val="en-US" w:bidi="he-IL"/>
        </w:rPr>
        <w:t>מתחילת</w:t>
      </w:r>
      <w:r w:rsidRPr="006A5368">
        <w:rPr>
          <w:rFonts w:cs="Calibri"/>
          <w:rtl/>
          <w:lang w:val="en-US" w:bidi="he-IL"/>
        </w:rPr>
        <w:t xml:space="preserve"> </w:t>
      </w:r>
      <w:r w:rsidRPr="006A5368">
        <w:rPr>
          <w:rFonts w:cs="Calibri" w:hint="eastAsia"/>
          <w:rtl/>
          <w:lang w:val="en-US" w:bidi="he-IL"/>
        </w:rPr>
        <w:t>מבצע</w:t>
      </w:r>
      <w:r w:rsidRPr="006A5368">
        <w:rPr>
          <w:rFonts w:cs="Calibri"/>
          <w:rtl/>
          <w:lang w:val="en-US" w:bidi="he-IL"/>
        </w:rPr>
        <w:t xml:space="preserve"> "</w:t>
      </w:r>
      <w:r w:rsidRPr="006A5368">
        <w:rPr>
          <w:rFonts w:cs="Calibri" w:hint="eastAsia"/>
          <w:rtl/>
          <w:lang w:val="en-US" w:bidi="he-IL"/>
        </w:rPr>
        <w:t>שאגת</w:t>
      </w:r>
      <w:r w:rsidRPr="006A5368">
        <w:rPr>
          <w:rFonts w:cs="Calibri"/>
          <w:rtl/>
          <w:lang w:val="en-US" w:bidi="he-IL"/>
        </w:rPr>
        <w:t xml:space="preserve"> </w:t>
      </w:r>
      <w:r w:rsidRPr="006A5368">
        <w:rPr>
          <w:rFonts w:cs="Calibri" w:hint="eastAsia"/>
          <w:rtl/>
          <w:lang w:val="en-US" w:bidi="he-IL"/>
        </w:rPr>
        <w:t>הארי</w:t>
      </w:r>
      <w:r w:rsidRPr="00997B9D">
        <w:t xml:space="preserve">"… </w:t>
      </w:r>
      <w:r w:rsidRPr="00BA1C6D">
        <w:t>[</w:t>
      </w:r>
      <w:proofErr w:type="spellStart"/>
      <w:r w:rsidRPr="00BA1C6D">
        <w:t>Telegram</w:t>
      </w:r>
      <w:proofErr w:type="spellEnd"/>
      <w:r w:rsidRPr="00BA1C6D">
        <w:t xml:space="preserve">]. </w:t>
      </w:r>
      <w:hyperlink r:id="rId43" w:history="1">
        <w:r w:rsidRPr="00997B9D">
          <w:rPr>
            <w:rStyle w:val="Hyperlinkki"/>
          </w:rPr>
          <w:t>https://t.me/idf_telegram/22917</w:t>
        </w:r>
      </w:hyperlink>
      <w:r w:rsidRPr="00997B9D">
        <w:t xml:space="preserve"> (käyty 5.5.2026).</w:t>
      </w:r>
    </w:p>
    <w:p w14:paraId="381E86E3" w14:textId="2C58CA32" w:rsidR="006A5368" w:rsidRDefault="006A5368" w:rsidP="006A5368">
      <w:pPr>
        <w:ind w:left="720"/>
      </w:pPr>
      <w:r w:rsidRPr="00997B9D">
        <w:t xml:space="preserve">8.4.2026b. </w:t>
      </w:r>
      <w:r w:rsidRPr="006A5368">
        <w:rPr>
          <w:rFonts w:cs="Calibri" w:hint="eastAsia"/>
          <w:rtl/>
          <w:lang w:val="en-US" w:bidi="he-IL"/>
        </w:rPr>
        <w:t>יומן</w:t>
      </w:r>
      <w:r w:rsidRPr="006A5368">
        <w:rPr>
          <w:rFonts w:cs="Calibri"/>
          <w:rtl/>
          <w:lang w:val="en-US" w:bidi="he-IL"/>
        </w:rPr>
        <w:t xml:space="preserve"> </w:t>
      </w:r>
      <w:r w:rsidRPr="006A5368">
        <w:rPr>
          <w:rFonts w:cs="Calibri" w:hint="eastAsia"/>
          <w:rtl/>
          <w:lang w:val="en-US" w:bidi="he-IL"/>
        </w:rPr>
        <w:t>המלחמה</w:t>
      </w:r>
      <w:r w:rsidRPr="006A5368">
        <w:rPr>
          <w:rFonts w:cs="Calibri"/>
          <w:rtl/>
          <w:lang w:val="en-US" w:bidi="he-IL"/>
        </w:rPr>
        <w:t xml:space="preserve"> - 08/04</w:t>
      </w:r>
      <w:r w:rsidRPr="00997B9D">
        <w:rPr>
          <w:rFonts w:cs="Calibri"/>
          <w:lang w:bidi="he-IL"/>
        </w:rPr>
        <w:t xml:space="preserve">. </w:t>
      </w:r>
      <w:hyperlink r:id="rId44" w:history="1">
        <w:r w:rsidRPr="006A5368">
          <w:rPr>
            <w:rStyle w:val="Hyperlinkki"/>
            <w:rFonts w:cs="Calibri"/>
            <w:lang w:bidi="he-IL"/>
          </w:rPr>
          <w:t>https://www.idf.il/%D7%90%D7%AA%D7%A8%D7%99-%D7%99%D7%97%D7%99%D7%93%D7%95%D7%AA/%D7%99%D7%95%D7%9E%D7%9F-%D7%94%D7%9E%D7%9C%D7%97%D7%9E%D7%94/%D7%99%D7%95%D7%9E%D7%9F-</w:t>
        </w:r>
        <w:r w:rsidRPr="006A5368">
          <w:rPr>
            <w:rStyle w:val="Hyperlinkki"/>
            <w:rFonts w:cs="Calibri"/>
            <w:lang w:bidi="he-IL"/>
          </w:rPr>
          <w:lastRenderedPageBreak/>
          <w:t>%D7%94%D7%9E%D7%9C%D7%97%D7%9E%D7%94-%D7%AA%D7%9E%D7%95%D7%A0%D7%AA-%D7%94%D7%9E%D7%A6%D7%91-%D7%9C%D7%90%D7%95%D7%A8%D7%9A-%D7%94%D7%99%D7%9E%D7%99%D7%9D/%D7%99%D7%95%D7%9E%D7%9F-%D7%94%D7%9E%D7%9C%D7%97%D7%9E%D7%94-08-04-26/</w:t>
        </w:r>
      </w:hyperlink>
      <w:r w:rsidRPr="006A5368">
        <w:rPr>
          <w:rFonts w:cs="Calibri"/>
          <w:lang w:bidi="he-IL"/>
        </w:rPr>
        <w:t xml:space="preserve"> </w:t>
      </w:r>
      <w:r w:rsidRPr="006A5368">
        <w:t>(käyty 5.5.2026).</w:t>
      </w:r>
    </w:p>
    <w:p w14:paraId="6551B881" w14:textId="7D535127" w:rsidR="00ED080A" w:rsidRPr="00ED080A" w:rsidRDefault="00ED080A" w:rsidP="00ED080A">
      <w:r w:rsidRPr="000C49DA">
        <w:rPr>
          <w:lang w:val="en-US"/>
        </w:rPr>
        <w:t>International Crisis Group 20.3.2026.</w:t>
      </w:r>
      <w:r>
        <w:rPr>
          <w:lang w:val="en-US"/>
        </w:rPr>
        <w:t xml:space="preserve"> </w:t>
      </w:r>
      <w:r w:rsidRPr="00ED080A">
        <w:rPr>
          <w:i/>
          <w:iCs/>
          <w:lang w:val="en-US"/>
        </w:rPr>
        <w:t>Where is the Israel-</w:t>
      </w:r>
      <w:proofErr w:type="spellStart"/>
      <w:r w:rsidRPr="00ED080A">
        <w:rPr>
          <w:i/>
          <w:iCs/>
          <w:lang w:val="en-US"/>
        </w:rPr>
        <w:t>Hizbollah</w:t>
      </w:r>
      <w:proofErr w:type="spellEnd"/>
      <w:r w:rsidRPr="00ED080A">
        <w:rPr>
          <w:i/>
          <w:iCs/>
          <w:lang w:val="en-US"/>
        </w:rPr>
        <w:t xml:space="preserve"> War Going? </w:t>
      </w:r>
      <w:hyperlink r:id="rId45" w:history="1">
        <w:r w:rsidRPr="00ED080A">
          <w:rPr>
            <w:rStyle w:val="Hyperlinkki"/>
          </w:rPr>
          <w:t>https://www.crisisgroup.org/qna/middle-east-north-africa/lebanon-Israelpalestine/where-israel-hizbollah-war-going</w:t>
        </w:r>
      </w:hyperlink>
      <w:r w:rsidRPr="00ED080A">
        <w:t xml:space="preserve"> (kä</w:t>
      </w:r>
      <w:r>
        <w:t>yty 6.5.2026).</w:t>
      </w:r>
    </w:p>
    <w:p w14:paraId="23A8AB9C" w14:textId="37453161" w:rsidR="00FE55CF" w:rsidRPr="00FE55CF" w:rsidRDefault="00FE55CF" w:rsidP="00C8499E">
      <w:r w:rsidRPr="00FE55CF">
        <w:t xml:space="preserve">IOM (International </w:t>
      </w:r>
      <w:proofErr w:type="spellStart"/>
      <w:r w:rsidRPr="00FE55CF">
        <w:t>Organisation</w:t>
      </w:r>
      <w:proofErr w:type="spellEnd"/>
      <w:r w:rsidRPr="00FE55CF">
        <w:t xml:space="preserve"> for </w:t>
      </w:r>
      <w:proofErr w:type="spellStart"/>
      <w:r w:rsidRPr="00FE55CF">
        <w:t>Migration</w:t>
      </w:r>
      <w:proofErr w:type="spellEnd"/>
      <w:r w:rsidRPr="00FE55CF">
        <w:t xml:space="preserve">) 7.5.2026. </w:t>
      </w:r>
      <w:proofErr w:type="spellStart"/>
      <w:r w:rsidRPr="00FE55CF">
        <w:rPr>
          <w:i/>
          <w:iCs/>
        </w:rPr>
        <w:t>Lebanon</w:t>
      </w:r>
      <w:proofErr w:type="spellEnd"/>
      <w:r w:rsidRPr="00FE55CF">
        <w:rPr>
          <w:i/>
          <w:iCs/>
        </w:rPr>
        <w:t xml:space="preserve"> </w:t>
      </w:r>
      <w:proofErr w:type="spellStart"/>
      <w:r w:rsidRPr="00FE55CF">
        <w:rPr>
          <w:i/>
          <w:iCs/>
        </w:rPr>
        <w:t>Situation</w:t>
      </w:r>
      <w:proofErr w:type="spellEnd"/>
      <w:r w:rsidRPr="00FE55CF">
        <w:rPr>
          <w:i/>
          <w:iCs/>
        </w:rPr>
        <w:t xml:space="preserve"> Report - Update #08 (24 </w:t>
      </w:r>
      <w:proofErr w:type="spellStart"/>
      <w:r w:rsidRPr="00FE55CF">
        <w:rPr>
          <w:i/>
          <w:iCs/>
        </w:rPr>
        <w:t>April</w:t>
      </w:r>
      <w:proofErr w:type="spellEnd"/>
      <w:r w:rsidRPr="00FE55CF">
        <w:rPr>
          <w:i/>
          <w:iCs/>
        </w:rPr>
        <w:t xml:space="preserve"> – 6 </w:t>
      </w:r>
      <w:proofErr w:type="spellStart"/>
      <w:r w:rsidRPr="00FE55CF">
        <w:rPr>
          <w:i/>
          <w:iCs/>
        </w:rPr>
        <w:t>May</w:t>
      </w:r>
      <w:proofErr w:type="spellEnd"/>
      <w:r w:rsidRPr="00FE55CF">
        <w:rPr>
          <w:i/>
          <w:iCs/>
        </w:rPr>
        <w:t xml:space="preserve"> 2026). </w:t>
      </w:r>
      <w:hyperlink r:id="rId46" w:history="1">
        <w:r w:rsidRPr="00FE55CF">
          <w:rPr>
            <w:rStyle w:val="Hyperlinkki"/>
          </w:rPr>
          <w:t>https://reliefweb.int/report/lebanon/lebanon-situation-report-update-08-24-april-6-may-2026</w:t>
        </w:r>
      </w:hyperlink>
      <w:r w:rsidRPr="00FE55CF">
        <w:t xml:space="preserve"> (kä</w:t>
      </w:r>
      <w:r>
        <w:t>yty 8.5.2026).</w:t>
      </w:r>
    </w:p>
    <w:p w14:paraId="3889A2B0" w14:textId="774A5019" w:rsidR="00F435E4" w:rsidRPr="00F435E4" w:rsidRDefault="00F435E4" w:rsidP="00C8499E">
      <w:r w:rsidRPr="00294F2D">
        <w:rPr>
          <w:lang w:val="en-US"/>
        </w:rPr>
        <w:t>A</w:t>
      </w:r>
      <w:r>
        <w:rPr>
          <w:lang w:val="en-US"/>
        </w:rPr>
        <w:t xml:space="preserve">l </w:t>
      </w:r>
      <w:proofErr w:type="spellStart"/>
      <w:r>
        <w:rPr>
          <w:lang w:val="en-US"/>
        </w:rPr>
        <w:t>Jadeed</w:t>
      </w:r>
      <w:proofErr w:type="spellEnd"/>
      <w:r>
        <w:rPr>
          <w:lang w:val="en-US"/>
        </w:rPr>
        <w:t xml:space="preserve"> 14.4.2026. </w:t>
      </w:r>
      <w:r w:rsidRPr="00F435E4">
        <w:rPr>
          <w:rFonts w:cs="Calibri" w:hint="eastAsia"/>
          <w:rtl/>
          <w:lang w:val="en-US"/>
        </w:rPr>
        <w:t>قبل</w:t>
      </w:r>
      <w:r w:rsidRPr="00F435E4">
        <w:rPr>
          <w:rFonts w:cs="Calibri"/>
          <w:rtl/>
          <w:lang w:val="en-US"/>
        </w:rPr>
        <w:t xml:space="preserve"> </w:t>
      </w:r>
      <w:r w:rsidRPr="00F435E4">
        <w:rPr>
          <w:rFonts w:cs="Calibri" w:hint="eastAsia"/>
          <w:rtl/>
          <w:lang w:val="en-US"/>
        </w:rPr>
        <w:t>وبعد</w:t>
      </w:r>
      <w:r w:rsidRPr="00F435E4">
        <w:rPr>
          <w:rFonts w:cs="Calibri"/>
          <w:rtl/>
          <w:lang w:val="en-US"/>
        </w:rPr>
        <w:t xml:space="preserve">.. </w:t>
      </w:r>
      <w:r w:rsidRPr="00F435E4">
        <w:rPr>
          <w:rFonts w:cs="Calibri" w:hint="eastAsia"/>
          <w:rtl/>
          <w:lang w:val="en-US"/>
        </w:rPr>
        <w:t>هكذا</w:t>
      </w:r>
      <w:r w:rsidRPr="00F435E4">
        <w:rPr>
          <w:rFonts w:cs="Calibri"/>
          <w:rtl/>
          <w:lang w:val="en-US"/>
        </w:rPr>
        <w:t xml:space="preserve"> </w:t>
      </w:r>
      <w:r w:rsidRPr="00F435E4">
        <w:rPr>
          <w:rFonts w:cs="Calibri" w:hint="eastAsia"/>
          <w:rtl/>
          <w:lang w:val="en-US"/>
        </w:rPr>
        <w:t>تبدو</w:t>
      </w:r>
      <w:r w:rsidRPr="00F435E4">
        <w:rPr>
          <w:rFonts w:cs="Calibri"/>
          <w:rtl/>
          <w:lang w:val="en-US"/>
        </w:rPr>
        <w:t xml:space="preserve"> </w:t>
      </w:r>
      <w:r w:rsidRPr="00F435E4">
        <w:rPr>
          <w:rFonts w:cs="Calibri" w:hint="eastAsia"/>
          <w:rtl/>
          <w:lang w:val="en-US"/>
        </w:rPr>
        <w:t>مدينة</w:t>
      </w:r>
      <w:r w:rsidRPr="00F435E4">
        <w:rPr>
          <w:rFonts w:cs="Calibri"/>
          <w:rtl/>
          <w:lang w:val="en-US"/>
        </w:rPr>
        <w:t xml:space="preserve"> </w:t>
      </w:r>
      <w:r w:rsidRPr="00F435E4">
        <w:rPr>
          <w:rFonts w:cs="Calibri" w:hint="eastAsia"/>
          <w:rtl/>
          <w:lang w:val="en-US"/>
        </w:rPr>
        <w:t>بنت</w:t>
      </w:r>
      <w:r w:rsidRPr="00F435E4">
        <w:rPr>
          <w:rFonts w:cs="Calibri"/>
          <w:rtl/>
          <w:lang w:val="en-US"/>
        </w:rPr>
        <w:t xml:space="preserve"> </w:t>
      </w:r>
      <w:r w:rsidRPr="00F435E4">
        <w:rPr>
          <w:rFonts w:cs="Calibri" w:hint="eastAsia"/>
          <w:rtl/>
          <w:lang w:val="en-US"/>
        </w:rPr>
        <w:t>جبيل</w:t>
      </w:r>
      <w:r>
        <w:rPr>
          <w:rFonts w:cs="Calibri"/>
          <w:lang w:val="en-US"/>
        </w:rPr>
        <w:t xml:space="preserve">… </w:t>
      </w:r>
      <w:r w:rsidRPr="00F435E4">
        <w:rPr>
          <w:rFonts w:cs="Calibri"/>
        </w:rPr>
        <w:t xml:space="preserve">[Viestipalvelu X]. </w:t>
      </w:r>
      <w:hyperlink r:id="rId47" w:history="1">
        <w:r w:rsidRPr="00095275">
          <w:rPr>
            <w:rStyle w:val="Hyperlinkki"/>
            <w:rFonts w:cs="Calibri"/>
          </w:rPr>
          <w:t>https://x.com/ALJADEEDNEWS/status/2044084855068131579</w:t>
        </w:r>
      </w:hyperlink>
      <w:r>
        <w:rPr>
          <w:rFonts w:cs="Calibri"/>
        </w:rPr>
        <w:t xml:space="preserve"> (käyty 7.5.2026).</w:t>
      </w:r>
    </w:p>
    <w:p w14:paraId="013713F4" w14:textId="7272C8AE" w:rsidR="00025E54" w:rsidRPr="00D52927" w:rsidRDefault="00ED5176" w:rsidP="00C8499E">
      <w:pPr>
        <w:rPr>
          <w:lang w:val="en-US"/>
        </w:rPr>
      </w:pPr>
      <w:r w:rsidRPr="00D52927">
        <w:rPr>
          <w:lang w:val="en-US"/>
        </w:rPr>
        <w:t>Al Jazeera</w:t>
      </w:r>
    </w:p>
    <w:p w14:paraId="67F9D18F" w14:textId="621C57AA" w:rsidR="00CC549B" w:rsidRPr="00CC549B" w:rsidRDefault="00CC549B" w:rsidP="00025E54">
      <w:pPr>
        <w:ind w:left="720"/>
      </w:pPr>
      <w:r w:rsidRPr="00CC549B">
        <w:rPr>
          <w:lang w:val="en-US"/>
        </w:rPr>
        <w:t xml:space="preserve">7.5.2026. </w:t>
      </w:r>
      <w:r w:rsidRPr="00CC549B">
        <w:rPr>
          <w:i/>
          <w:iCs/>
          <w:lang w:val="en-US"/>
        </w:rPr>
        <w:t xml:space="preserve">Israel’s attacks and pressure sowing seeds for division in tense Lebanon. </w:t>
      </w:r>
      <w:hyperlink r:id="rId48" w:history="1">
        <w:r w:rsidRPr="00CC549B">
          <w:rPr>
            <w:rStyle w:val="Hyperlinkki"/>
          </w:rPr>
          <w:t>https://www.aljazeera.com/news/2026/5/7/israels-attacks-and-pressure-sowing-seeds-for-division-in-tense-lebanon</w:t>
        </w:r>
      </w:hyperlink>
      <w:r w:rsidRPr="00CC549B">
        <w:t xml:space="preserve"> (kä</w:t>
      </w:r>
      <w:r>
        <w:t>yty 8.5.2026).</w:t>
      </w:r>
    </w:p>
    <w:p w14:paraId="23EAD185" w14:textId="749A8C00" w:rsidR="000F4085" w:rsidRPr="000F4085" w:rsidRDefault="000F4085" w:rsidP="00025E54">
      <w:pPr>
        <w:ind w:left="720"/>
      </w:pPr>
      <w:r w:rsidRPr="000F4085">
        <w:rPr>
          <w:lang w:val="en-US"/>
        </w:rPr>
        <w:t xml:space="preserve">6.5.2026. </w:t>
      </w:r>
      <w:r w:rsidRPr="000F4085">
        <w:rPr>
          <w:i/>
          <w:iCs/>
          <w:lang w:val="en-US"/>
        </w:rPr>
        <w:t xml:space="preserve">Israeli attacks on southern, eastern Lebanon kill at least six people. </w:t>
      </w:r>
      <w:hyperlink r:id="rId49" w:history="1">
        <w:r w:rsidRPr="000F4085">
          <w:rPr>
            <w:rStyle w:val="Hyperlinkki"/>
          </w:rPr>
          <w:t>https://www.aljazeera.com/news/2026/5/6/israeli-attacks-on-southern-eastern-lebanon-kill-at-least-six-people</w:t>
        </w:r>
      </w:hyperlink>
      <w:r w:rsidRPr="000F4085">
        <w:t xml:space="preserve"> (kä</w:t>
      </w:r>
      <w:r>
        <w:t>yty 6.5.2026).</w:t>
      </w:r>
    </w:p>
    <w:p w14:paraId="43943E29" w14:textId="7563D93B" w:rsidR="005F444A" w:rsidRPr="005F444A" w:rsidRDefault="005F444A" w:rsidP="00025E54">
      <w:pPr>
        <w:ind w:left="720"/>
      </w:pPr>
      <w:r w:rsidRPr="003C092E">
        <w:rPr>
          <w:lang w:val="en-US"/>
        </w:rPr>
        <w:t>8.4.2026</w:t>
      </w:r>
      <w:r>
        <w:rPr>
          <w:lang w:val="en-US"/>
        </w:rPr>
        <w:t xml:space="preserve">. </w:t>
      </w:r>
      <w:r w:rsidRPr="005F444A">
        <w:rPr>
          <w:i/>
          <w:iCs/>
          <w:lang w:val="en-US"/>
        </w:rPr>
        <w:t xml:space="preserve">Israeli attacks across Lebanon kill at least 254 after Iran-US ceasefire. </w:t>
      </w:r>
      <w:hyperlink r:id="rId50" w:history="1">
        <w:r w:rsidRPr="005F444A">
          <w:rPr>
            <w:rStyle w:val="Hyperlinkki"/>
          </w:rPr>
          <w:t>https://www.aljazeera.com/news/2026/4/8/hundreds-of-casualties-across-lebanon-after-israel-says-it-hit-100-sites</w:t>
        </w:r>
      </w:hyperlink>
      <w:r w:rsidRPr="005F444A">
        <w:t xml:space="preserve"> (k</w:t>
      </w:r>
      <w:r>
        <w:t>äyty 5.5.2026).</w:t>
      </w:r>
    </w:p>
    <w:p w14:paraId="6F90DB30" w14:textId="37BC0839" w:rsidR="00783CEE" w:rsidRPr="00783CEE" w:rsidRDefault="00783CEE" w:rsidP="00025E54">
      <w:pPr>
        <w:ind w:left="720"/>
      </w:pPr>
      <w:r>
        <w:rPr>
          <w:lang w:val="en-US"/>
        </w:rPr>
        <w:t xml:space="preserve">6.4.2026. </w:t>
      </w:r>
      <w:r w:rsidRPr="00783CEE">
        <w:rPr>
          <w:i/>
          <w:iCs/>
          <w:lang w:val="en-US"/>
        </w:rPr>
        <w:t>Up to 1.2 million people forced to flee as Israel pummels Lebanon.</w:t>
      </w:r>
      <w:r>
        <w:rPr>
          <w:lang w:val="en-US"/>
        </w:rPr>
        <w:t xml:space="preserve"> </w:t>
      </w:r>
      <w:hyperlink r:id="rId51" w:history="1">
        <w:r w:rsidRPr="00783CEE">
          <w:rPr>
            <w:rStyle w:val="Hyperlinkki"/>
          </w:rPr>
          <w:t>https://www.aljazeera.com/gallery/2026/4/6/israeli-airstrikes-devastate-lebanese-villages-and-displace-millions</w:t>
        </w:r>
      </w:hyperlink>
      <w:r w:rsidRPr="00783CEE">
        <w:t xml:space="preserve"> </w:t>
      </w:r>
      <w:r w:rsidRPr="00025E54">
        <w:t>(k</w:t>
      </w:r>
      <w:r>
        <w:t>äyty 24.4.2026).</w:t>
      </w:r>
    </w:p>
    <w:p w14:paraId="0356B9A1" w14:textId="4038C2E6" w:rsidR="0047336F" w:rsidRPr="0047336F" w:rsidRDefault="0047336F" w:rsidP="00025E54">
      <w:pPr>
        <w:ind w:left="720"/>
      </w:pPr>
      <w:r>
        <w:rPr>
          <w:lang w:val="en-US"/>
        </w:rPr>
        <w:t xml:space="preserve">12.3.2026. </w:t>
      </w:r>
      <w:r w:rsidRPr="0047336F">
        <w:rPr>
          <w:i/>
          <w:iCs/>
          <w:lang w:val="en-US"/>
        </w:rPr>
        <w:t xml:space="preserve">Israeli ‘double-tap strike’ hits displaced on Beirut seafront, kills eight. </w:t>
      </w:r>
      <w:hyperlink r:id="rId52" w:history="1">
        <w:r w:rsidRPr="0047336F">
          <w:rPr>
            <w:rStyle w:val="Hyperlinkki"/>
          </w:rPr>
          <w:t>https://www.aljazeera.com/news/2026/3/12/israeli-double-tap-strike-hits-displaced-on-beirut-seafront-kills-eight</w:t>
        </w:r>
      </w:hyperlink>
      <w:r w:rsidRPr="0047336F">
        <w:t xml:space="preserve"> </w:t>
      </w:r>
      <w:r w:rsidRPr="00025E54">
        <w:t>(k</w:t>
      </w:r>
      <w:r>
        <w:t>äyty 4.5.2026).</w:t>
      </w:r>
    </w:p>
    <w:p w14:paraId="2784AC9D" w14:textId="2029632B" w:rsidR="00756C66" w:rsidRPr="00756C66" w:rsidRDefault="00756C66" w:rsidP="00025E54">
      <w:pPr>
        <w:ind w:left="720"/>
      </w:pPr>
      <w:r>
        <w:rPr>
          <w:lang w:val="en-US"/>
        </w:rPr>
        <w:t>3.3.2026</w:t>
      </w:r>
      <w:r>
        <w:rPr>
          <w:lang w:val="en-US"/>
        </w:rPr>
        <w:t xml:space="preserve">. </w:t>
      </w:r>
      <w:r w:rsidRPr="00756C66">
        <w:rPr>
          <w:i/>
          <w:iCs/>
          <w:lang w:val="en-US"/>
        </w:rPr>
        <w:t>Lebanon’s ban on Hezbollah ‘activities’: bold but difficult to implement</w:t>
      </w:r>
      <w:r w:rsidRPr="00756C66">
        <w:rPr>
          <w:i/>
          <w:iCs/>
          <w:lang w:val="en-US"/>
        </w:rPr>
        <w:t>.</w:t>
      </w:r>
      <w:r>
        <w:rPr>
          <w:lang w:val="en-US"/>
        </w:rPr>
        <w:t xml:space="preserve"> </w:t>
      </w:r>
      <w:hyperlink r:id="rId53" w:history="1">
        <w:r w:rsidRPr="00756C66">
          <w:rPr>
            <w:rStyle w:val="Hyperlinkki"/>
          </w:rPr>
          <w:t>https://www.aljazeera.com/features/2026/3/3/lebanons-ban-on-hezbollah-activities-bold-but-difficult-to-implement</w:t>
        </w:r>
      </w:hyperlink>
      <w:r w:rsidRPr="00756C66">
        <w:t xml:space="preserve"> (kä</w:t>
      </w:r>
      <w:r>
        <w:t>yty 11.5.2026).</w:t>
      </w:r>
    </w:p>
    <w:p w14:paraId="694F8A97" w14:textId="1F1FF19C" w:rsidR="00356771" w:rsidRPr="00783CEE" w:rsidRDefault="00356771" w:rsidP="00025E54">
      <w:pPr>
        <w:ind w:left="720"/>
        <w:rPr>
          <w:b/>
          <w:bCs/>
        </w:rPr>
      </w:pPr>
      <w:r w:rsidRPr="00756C66">
        <w:rPr>
          <w:lang w:val="en-US"/>
        </w:rPr>
        <w:t xml:space="preserve">2.3.2026. </w:t>
      </w:r>
      <w:r w:rsidRPr="00356771">
        <w:rPr>
          <w:i/>
          <w:iCs/>
        </w:rPr>
        <w:t xml:space="preserve">Israel </w:t>
      </w:r>
      <w:proofErr w:type="spellStart"/>
      <w:r w:rsidRPr="00356771">
        <w:rPr>
          <w:i/>
          <w:iCs/>
        </w:rPr>
        <w:t>kills</w:t>
      </w:r>
      <w:proofErr w:type="spellEnd"/>
      <w:r w:rsidRPr="00356771">
        <w:rPr>
          <w:i/>
          <w:iCs/>
        </w:rPr>
        <w:t xml:space="preserve"> 31 in Beirut </w:t>
      </w:r>
      <w:proofErr w:type="spellStart"/>
      <w:r w:rsidRPr="00356771">
        <w:rPr>
          <w:i/>
          <w:iCs/>
        </w:rPr>
        <w:t>strike</w:t>
      </w:r>
      <w:proofErr w:type="spellEnd"/>
      <w:r w:rsidRPr="00356771">
        <w:rPr>
          <w:i/>
          <w:iCs/>
        </w:rPr>
        <w:t xml:space="preserve"> </w:t>
      </w:r>
      <w:proofErr w:type="spellStart"/>
      <w:r w:rsidRPr="00356771">
        <w:rPr>
          <w:i/>
          <w:iCs/>
        </w:rPr>
        <w:t>following</w:t>
      </w:r>
      <w:proofErr w:type="spellEnd"/>
      <w:r w:rsidRPr="00356771">
        <w:rPr>
          <w:i/>
          <w:iCs/>
        </w:rPr>
        <w:t xml:space="preserve"> </w:t>
      </w:r>
      <w:proofErr w:type="spellStart"/>
      <w:r w:rsidRPr="00356771">
        <w:rPr>
          <w:i/>
          <w:iCs/>
        </w:rPr>
        <w:t>Hezbollah</w:t>
      </w:r>
      <w:proofErr w:type="spellEnd"/>
      <w:r w:rsidRPr="00356771">
        <w:rPr>
          <w:i/>
          <w:iCs/>
        </w:rPr>
        <w:t xml:space="preserve"> </w:t>
      </w:r>
      <w:proofErr w:type="spellStart"/>
      <w:r w:rsidRPr="00356771">
        <w:rPr>
          <w:i/>
          <w:iCs/>
        </w:rPr>
        <w:t>rocket</w:t>
      </w:r>
      <w:proofErr w:type="spellEnd"/>
      <w:r w:rsidRPr="00356771">
        <w:rPr>
          <w:i/>
          <w:iCs/>
        </w:rPr>
        <w:t xml:space="preserve"> </w:t>
      </w:r>
      <w:proofErr w:type="spellStart"/>
      <w:r w:rsidRPr="00356771">
        <w:rPr>
          <w:i/>
          <w:iCs/>
        </w:rPr>
        <w:t>attack</w:t>
      </w:r>
      <w:proofErr w:type="spellEnd"/>
      <w:r w:rsidRPr="00356771">
        <w:rPr>
          <w:i/>
          <w:iCs/>
        </w:rPr>
        <w:t xml:space="preserve">. </w:t>
      </w:r>
      <w:hyperlink r:id="rId54" w:history="1">
        <w:r w:rsidRPr="00783CEE">
          <w:rPr>
            <w:rStyle w:val="Hyperlinkki"/>
          </w:rPr>
          <w:t>https://www.aljazeera.com/news/2026/3/2/israel-bombs-beirut-after-hezbollah-launches-rocket-attack</w:t>
        </w:r>
      </w:hyperlink>
      <w:r w:rsidRPr="00783CEE">
        <w:t xml:space="preserve"> </w:t>
      </w:r>
      <w:r w:rsidRPr="00025E54">
        <w:t>(k</w:t>
      </w:r>
      <w:r>
        <w:t>äyty 20.4.2026).</w:t>
      </w:r>
    </w:p>
    <w:p w14:paraId="7F079B99" w14:textId="571C17B1" w:rsidR="003A2784" w:rsidRPr="00D10DA6" w:rsidRDefault="003A2784" w:rsidP="00F12D0F">
      <w:pPr>
        <w:jc w:val="left"/>
        <w:rPr>
          <w:i/>
          <w:iCs/>
        </w:rPr>
      </w:pPr>
      <w:r>
        <w:rPr>
          <w:lang w:val="en-US"/>
        </w:rPr>
        <w:t>LBC</w:t>
      </w:r>
      <w:r w:rsidR="000F1189">
        <w:rPr>
          <w:lang w:val="en-US"/>
        </w:rPr>
        <w:t>I (Lebanese Broadcasting Corporation</w:t>
      </w:r>
      <w:r w:rsidR="00EB4D1F">
        <w:rPr>
          <w:lang w:val="en-US"/>
        </w:rPr>
        <w:t xml:space="preserve"> International</w:t>
      </w:r>
      <w:r w:rsidR="000F1189">
        <w:rPr>
          <w:lang w:val="en-US"/>
        </w:rPr>
        <w:t>)</w:t>
      </w:r>
      <w:r>
        <w:rPr>
          <w:lang w:val="en-US"/>
        </w:rPr>
        <w:t xml:space="preserve"> 10.5.2026. </w:t>
      </w:r>
      <w:r w:rsidRPr="003A2784">
        <w:rPr>
          <w:i/>
          <w:iCs/>
          <w:lang w:val="en-US"/>
        </w:rPr>
        <w:t xml:space="preserve">Israeli military issues evacuation warning for villages in southern Lebanon. </w:t>
      </w:r>
      <w:hyperlink r:id="rId55" w:history="1">
        <w:r w:rsidR="00D10DA6" w:rsidRPr="00D10DA6">
          <w:rPr>
            <w:rStyle w:val="Hyperlinkki"/>
            <w:i/>
            <w:iCs/>
          </w:rPr>
          <w:t>https://www.lbcgroup.tv/news/lebanon-news/931383/israeli-military-issues-evacuation-warning-for-villages-in-southern-le/en</w:t>
        </w:r>
      </w:hyperlink>
      <w:r w:rsidR="00D10DA6" w:rsidRPr="00D10DA6">
        <w:rPr>
          <w:i/>
          <w:iCs/>
        </w:rPr>
        <w:t xml:space="preserve"> </w:t>
      </w:r>
      <w:r w:rsidRPr="00D10DA6">
        <w:t>(käyty 8.5.2026).</w:t>
      </w:r>
    </w:p>
    <w:p w14:paraId="4A66D977" w14:textId="69EE88EB" w:rsidR="00F12D0F" w:rsidRPr="00F12D0F" w:rsidRDefault="00F12D0F" w:rsidP="00F12D0F">
      <w:pPr>
        <w:jc w:val="left"/>
      </w:pPr>
      <w:r>
        <w:rPr>
          <w:lang w:val="en-US"/>
        </w:rPr>
        <w:t xml:space="preserve">Lebanese Civil </w:t>
      </w:r>
      <w:proofErr w:type="spellStart"/>
      <w:r>
        <w:rPr>
          <w:lang w:val="en-US"/>
        </w:rPr>
        <w:t>Defence</w:t>
      </w:r>
      <w:proofErr w:type="spellEnd"/>
      <w:r w:rsidRPr="00F12D0F">
        <w:rPr>
          <w:lang w:val="en-US"/>
        </w:rPr>
        <w:t xml:space="preserve"> </w:t>
      </w:r>
      <w:r>
        <w:rPr>
          <w:lang w:val="en-US"/>
        </w:rPr>
        <w:t xml:space="preserve">14.4.2026. </w:t>
      </w:r>
      <w:r w:rsidRPr="00F12D0F">
        <w:rPr>
          <w:rFonts w:cs="Calibri" w:hint="eastAsia"/>
          <w:rtl/>
          <w:lang w:val="en-US"/>
        </w:rPr>
        <w:t>صدر</w:t>
      </w:r>
      <w:r w:rsidRPr="00F12D0F">
        <w:rPr>
          <w:rFonts w:cs="Calibri"/>
          <w:rtl/>
          <w:lang w:val="en-US"/>
        </w:rPr>
        <w:t xml:space="preserve"> </w:t>
      </w:r>
      <w:r w:rsidRPr="00F12D0F">
        <w:rPr>
          <w:rFonts w:cs="Calibri" w:hint="eastAsia"/>
          <w:rtl/>
          <w:lang w:val="en-US"/>
        </w:rPr>
        <w:t>عن</w:t>
      </w:r>
      <w:r w:rsidRPr="00F12D0F">
        <w:rPr>
          <w:rFonts w:cs="Calibri"/>
          <w:rtl/>
          <w:lang w:val="en-US"/>
        </w:rPr>
        <w:t xml:space="preserve"> </w:t>
      </w:r>
      <w:r w:rsidRPr="00F12D0F">
        <w:rPr>
          <w:rFonts w:cs="Calibri" w:hint="eastAsia"/>
          <w:rtl/>
          <w:lang w:val="en-US"/>
        </w:rPr>
        <w:t>دائرة</w:t>
      </w:r>
      <w:r w:rsidRPr="00F12D0F">
        <w:rPr>
          <w:rFonts w:cs="Calibri"/>
          <w:rtl/>
          <w:lang w:val="en-US"/>
        </w:rPr>
        <w:t xml:space="preserve"> </w:t>
      </w:r>
      <w:r w:rsidRPr="00F12D0F">
        <w:rPr>
          <w:rFonts w:cs="Calibri" w:hint="eastAsia"/>
          <w:rtl/>
          <w:lang w:val="en-US"/>
        </w:rPr>
        <w:t>الإعلام</w:t>
      </w:r>
      <w:r w:rsidRPr="00F12D0F">
        <w:rPr>
          <w:rFonts w:cs="Calibri"/>
          <w:rtl/>
          <w:lang w:val="en-US"/>
        </w:rPr>
        <w:t xml:space="preserve"> </w:t>
      </w:r>
      <w:r w:rsidRPr="00F12D0F">
        <w:rPr>
          <w:rFonts w:cs="Calibri" w:hint="eastAsia"/>
          <w:rtl/>
          <w:lang w:val="en-US"/>
        </w:rPr>
        <w:t>والعلاقات</w:t>
      </w:r>
      <w:r w:rsidRPr="00F12D0F">
        <w:rPr>
          <w:rFonts w:cs="Calibri"/>
          <w:rtl/>
          <w:lang w:val="en-US"/>
        </w:rPr>
        <w:t xml:space="preserve"> </w:t>
      </w:r>
      <w:r w:rsidRPr="00F12D0F">
        <w:rPr>
          <w:rFonts w:cs="Calibri" w:hint="eastAsia"/>
          <w:rtl/>
          <w:lang w:val="en-US"/>
        </w:rPr>
        <w:t>العامة</w:t>
      </w:r>
      <w:r w:rsidRPr="00F12D0F">
        <w:rPr>
          <w:rFonts w:cs="Calibri"/>
          <w:rtl/>
          <w:lang w:val="en-US"/>
        </w:rPr>
        <w:t xml:space="preserve"> </w:t>
      </w:r>
      <w:r w:rsidRPr="00F12D0F">
        <w:rPr>
          <w:rFonts w:cs="Calibri" w:hint="eastAsia"/>
          <w:rtl/>
          <w:lang w:val="en-US"/>
        </w:rPr>
        <w:t>في</w:t>
      </w:r>
      <w:r w:rsidRPr="00F12D0F">
        <w:rPr>
          <w:rFonts w:cs="Calibri"/>
          <w:rtl/>
          <w:lang w:val="en-US"/>
        </w:rPr>
        <w:t xml:space="preserve"> </w:t>
      </w:r>
      <w:r w:rsidRPr="00F12D0F">
        <w:rPr>
          <w:rFonts w:cs="Calibri" w:hint="eastAsia"/>
          <w:rtl/>
          <w:lang w:val="en-US"/>
        </w:rPr>
        <w:t>المديرية</w:t>
      </w:r>
      <w:r w:rsidRPr="00F12D0F">
        <w:rPr>
          <w:rFonts w:cs="Calibri"/>
          <w:rtl/>
          <w:lang w:val="en-US"/>
        </w:rPr>
        <w:t xml:space="preserve"> </w:t>
      </w:r>
      <w:r w:rsidRPr="00F12D0F">
        <w:rPr>
          <w:rFonts w:cs="Calibri" w:hint="eastAsia"/>
          <w:rtl/>
          <w:lang w:val="en-US"/>
        </w:rPr>
        <w:t>العامة</w:t>
      </w:r>
      <w:r w:rsidRPr="00F12D0F">
        <w:rPr>
          <w:rFonts w:cs="Calibri"/>
          <w:rtl/>
          <w:lang w:val="en-US"/>
        </w:rPr>
        <w:t xml:space="preserve"> </w:t>
      </w:r>
      <w:r w:rsidRPr="00F12D0F">
        <w:rPr>
          <w:rFonts w:cs="Calibri" w:hint="eastAsia"/>
          <w:rtl/>
          <w:lang w:val="en-US"/>
        </w:rPr>
        <w:t>للدفاع</w:t>
      </w:r>
      <w:r w:rsidRPr="00F12D0F">
        <w:rPr>
          <w:rFonts w:cs="Calibri"/>
          <w:rtl/>
          <w:lang w:val="en-US"/>
        </w:rPr>
        <w:t xml:space="preserve"> </w:t>
      </w:r>
      <w:r w:rsidRPr="00F12D0F">
        <w:rPr>
          <w:rFonts w:cs="Calibri" w:hint="eastAsia"/>
          <w:rtl/>
          <w:lang w:val="en-US"/>
        </w:rPr>
        <w:t>المدني</w:t>
      </w:r>
      <w:r w:rsidRPr="00F12D0F">
        <w:rPr>
          <w:rFonts w:cs="Calibri"/>
          <w:rtl/>
          <w:lang w:val="en-US"/>
        </w:rPr>
        <w:t xml:space="preserve"> </w:t>
      </w:r>
      <w:r w:rsidRPr="00F12D0F">
        <w:rPr>
          <w:rFonts w:cs="Calibri" w:hint="eastAsia"/>
          <w:rtl/>
          <w:lang w:val="en-US"/>
        </w:rPr>
        <w:t>البيان</w:t>
      </w:r>
      <w:r w:rsidRPr="00F12D0F">
        <w:rPr>
          <w:rFonts w:cs="Calibri"/>
          <w:rtl/>
          <w:lang w:val="en-US"/>
        </w:rPr>
        <w:t xml:space="preserve"> </w:t>
      </w:r>
      <w:r w:rsidRPr="00F12D0F">
        <w:rPr>
          <w:rFonts w:cs="Calibri" w:hint="eastAsia"/>
          <w:rtl/>
          <w:lang w:val="en-US"/>
        </w:rPr>
        <w:t>الآتي</w:t>
      </w:r>
      <w:r>
        <w:rPr>
          <w:rFonts w:cs="Calibri"/>
          <w:lang w:val="en-US"/>
        </w:rPr>
        <w:t xml:space="preserve">. </w:t>
      </w:r>
      <w:hyperlink r:id="rId56" w:history="1">
        <w:r w:rsidRPr="00E6281B">
          <w:rPr>
            <w:rStyle w:val="Hyperlinkki"/>
            <w:rFonts w:cs="Calibri"/>
          </w:rPr>
          <w:t>http://www.civildefense.gov.lb/index.php?mact=News,cntnt01,detail,0&amp;cntnt01articleid=19123&amp;cntnt01returnid=110</w:t>
        </w:r>
      </w:hyperlink>
      <w:r w:rsidRPr="00F12D0F">
        <w:rPr>
          <w:rFonts w:cs="Calibri"/>
        </w:rPr>
        <w:t xml:space="preserve"> (kä</w:t>
      </w:r>
      <w:r>
        <w:rPr>
          <w:rFonts w:cs="Calibri"/>
        </w:rPr>
        <w:t>yty 5.5.2026).</w:t>
      </w:r>
    </w:p>
    <w:p w14:paraId="5EC190D0" w14:textId="6B5242D9" w:rsidR="00C8499E" w:rsidRPr="00F85ACB" w:rsidRDefault="00C8499E" w:rsidP="00C8499E">
      <w:pPr>
        <w:rPr>
          <w:lang w:val="en-US"/>
        </w:rPr>
      </w:pPr>
      <w:proofErr w:type="spellStart"/>
      <w:r w:rsidRPr="00F85ACB">
        <w:rPr>
          <w:lang w:val="en-US"/>
        </w:rPr>
        <w:t>L’Orient</w:t>
      </w:r>
      <w:proofErr w:type="spellEnd"/>
      <w:r w:rsidRPr="00F85ACB">
        <w:rPr>
          <w:lang w:val="en-US"/>
        </w:rPr>
        <w:t xml:space="preserve"> Today</w:t>
      </w:r>
    </w:p>
    <w:p w14:paraId="10DCCEF3" w14:textId="5BC55F33" w:rsidR="00E425DF" w:rsidRPr="00E425DF" w:rsidRDefault="00E425DF" w:rsidP="00000DFA">
      <w:pPr>
        <w:ind w:left="720"/>
      </w:pPr>
      <w:r w:rsidRPr="00E425DF">
        <w:rPr>
          <w:lang w:val="en-US"/>
        </w:rPr>
        <w:lastRenderedPageBreak/>
        <w:t>9.5.2026.</w:t>
      </w:r>
      <w:r w:rsidRPr="00E425DF">
        <w:rPr>
          <w:lang w:val="en-US"/>
        </w:rPr>
        <w:t xml:space="preserve"> </w:t>
      </w:r>
      <w:r w:rsidRPr="00E425DF">
        <w:rPr>
          <w:i/>
          <w:iCs/>
          <w:lang w:val="en-US"/>
        </w:rPr>
        <w:t>Only 150 warnings for 3,500 strikes: The myth of systematic Israeli alerts in Lebanon</w:t>
      </w:r>
      <w:r w:rsidRPr="00E425DF">
        <w:rPr>
          <w:i/>
          <w:iCs/>
          <w:lang w:val="en-US"/>
        </w:rPr>
        <w:t xml:space="preserve">. </w:t>
      </w:r>
      <w:hyperlink r:id="rId57" w:history="1">
        <w:r w:rsidRPr="00E425DF">
          <w:rPr>
            <w:rStyle w:val="Hyperlinkki"/>
          </w:rPr>
          <w:t>https://today.lorientlejour.com/article/1506270/only-150-warnings-for-3500-strikes-the-myth-of-systematic-israeli-alerts-in-lebanon.html</w:t>
        </w:r>
      </w:hyperlink>
      <w:r w:rsidRPr="00E425DF">
        <w:t xml:space="preserve"> (kä</w:t>
      </w:r>
      <w:r>
        <w:t>yty 11.5.2026).</w:t>
      </w:r>
    </w:p>
    <w:p w14:paraId="5B243FD4" w14:textId="03D895AD" w:rsidR="00D10DA6" w:rsidRPr="00D10DA6" w:rsidRDefault="00D10DA6" w:rsidP="00D10DA6">
      <w:pPr>
        <w:ind w:left="720"/>
      </w:pPr>
      <w:r w:rsidRPr="0063310D">
        <w:rPr>
          <w:lang w:val="en-US"/>
        </w:rPr>
        <w:t>22.4.2026</w:t>
      </w:r>
      <w:r>
        <w:rPr>
          <w:lang w:val="en-US"/>
        </w:rPr>
        <w:t>a</w:t>
      </w:r>
      <w:r w:rsidRPr="0063310D">
        <w:rPr>
          <w:lang w:val="en-US"/>
        </w:rPr>
        <w:t xml:space="preserve">. </w:t>
      </w:r>
      <w:r w:rsidRPr="0063310D">
        <w:rPr>
          <w:i/>
          <w:iCs/>
          <w:lang w:val="en-US"/>
        </w:rPr>
        <w:t xml:space="preserve">What we know, in maps, about the 'buffer zone' Israel is claiming in south Lebanon. </w:t>
      </w:r>
      <w:hyperlink r:id="rId58" w:anchor=":~:text=According%20to%20L%27Orient%2DLe%20Jour%27s%20data%2C%20the%20area,of%20Lebanon%27s%20territory%20%E2%80%94%20and%20includes%2062" w:history="1">
        <w:r w:rsidRPr="0063310D">
          <w:rPr>
            <w:rStyle w:val="Hyperlinkki"/>
          </w:rPr>
          <w:t>https://today.lorientlejour.com/article/1504502/what-we-know-in-maps-about-the-buffer-zone-israel-is-claiming-in-south-lebanon.html#:~:text=According%20to%20L%27Orient%2DLe%20Jour%27s%20data%2C%20the%20area,of%20Lebanon%27s%20territory%20%E2%80%94%20and%20includes%2062</w:t>
        </w:r>
      </w:hyperlink>
      <w:r w:rsidRPr="0063310D">
        <w:t xml:space="preserve"> </w:t>
      </w:r>
      <w:r w:rsidRPr="00025E54">
        <w:t>(k</w:t>
      </w:r>
      <w:r>
        <w:t>äyty 27.4.2026).</w:t>
      </w:r>
    </w:p>
    <w:p w14:paraId="1157CD68" w14:textId="18965AC0" w:rsidR="00B77352" w:rsidRPr="00B77352" w:rsidRDefault="00B77352" w:rsidP="00000DFA">
      <w:pPr>
        <w:ind w:left="720"/>
      </w:pPr>
      <w:r w:rsidRPr="0063310D">
        <w:rPr>
          <w:lang w:val="en-US"/>
        </w:rPr>
        <w:t>22.4.2026</w:t>
      </w:r>
      <w:r w:rsidR="0063310D">
        <w:rPr>
          <w:lang w:val="en-US"/>
        </w:rPr>
        <w:t>b</w:t>
      </w:r>
      <w:r w:rsidRPr="0063310D">
        <w:rPr>
          <w:lang w:val="en-US"/>
        </w:rPr>
        <w:t xml:space="preserve">. </w:t>
      </w:r>
      <w:r w:rsidRPr="00B77352">
        <w:rPr>
          <w:i/>
          <w:iCs/>
          <w:lang w:val="en-US"/>
        </w:rPr>
        <w:t xml:space="preserve">Widespread destruction forces displaced residents to turn back in south Lebanon. </w:t>
      </w:r>
      <w:hyperlink r:id="rId59" w:history="1">
        <w:r w:rsidRPr="00B77352">
          <w:rPr>
            <w:rStyle w:val="Hyperlinkki"/>
          </w:rPr>
          <w:t>https://today.lorientlejour.com/article/1504454/widespread-destruction-forces-displaced-residents-to-turn-back-in-south-lebanon.html</w:t>
        </w:r>
      </w:hyperlink>
      <w:r w:rsidRPr="00B77352">
        <w:t xml:space="preserve"> </w:t>
      </w:r>
      <w:r w:rsidRPr="00025E54">
        <w:t>(k</w:t>
      </w:r>
      <w:r>
        <w:t>äyty 22.4.2026).</w:t>
      </w:r>
    </w:p>
    <w:p w14:paraId="10DA0DCC" w14:textId="2E195223" w:rsidR="005215FA" w:rsidRPr="005215FA" w:rsidRDefault="005215FA" w:rsidP="00000DFA">
      <w:pPr>
        <w:ind w:left="720"/>
      </w:pPr>
      <w:r>
        <w:rPr>
          <w:lang w:val="en-US"/>
        </w:rPr>
        <w:t xml:space="preserve">17.4.2026a. </w:t>
      </w:r>
      <w:r w:rsidRPr="005215FA">
        <w:rPr>
          <w:i/>
          <w:iCs/>
          <w:lang w:val="en-US"/>
        </w:rPr>
        <w:t xml:space="preserve">Israel says it deployed special unit in Anti-Lebanon before cease-fire; Aoun: 'There will never be any agreement that affects our national rights' | LIVE. </w:t>
      </w:r>
      <w:hyperlink r:id="rId60" w:history="1">
        <w:r w:rsidRPr="005215FA">
          <w:rPr>
            <w:rStyle w:val="Hyperlinkki"/>
          </w:rPr>
          <w:t>https://today.lorientlejour.com/article/1503832/thousands-of-displaced-lebanese-return-south-on-first-day-of-cease-fire-joined-by-our-reporters-live.html</w:t>
        </w:r>
      </w:hyperlink>
      <w:r w:rsidRPr="005215FA">
        <w:t xml:space="preserve"> </w:t>
      </w:r>
      <w:r w:rsidRPr="00025E54">
        <w:t>(k</w:t>
      </w:r>
      <w:r>
        <w:t>äyty 24.4.2026).</w:t>
      </w:r>
    </w:p>
    <w:p w14:paraId="0B3C2C0C" w14:textId="1C70C603" w:rsidR="0061152B" w:rsidRPr="0061152B" w:rsidRDefault="0061152B" w:rsidP="00000DFA">
      <w:pPr>
        <w:ind w:left="720"/>
      </w:pPr>
      <w:r w:rsidRPr="0061152B">
        <w:rPr>
          <w:lang w:val="en-US"/>
        </w:rPr>
        <w:t>17.4.2026</w:t>
      </w:r>
      <w:r w:rsidR="005215FA">
        <w:rPr>
          <w:lang w:val="en-US"/>
        </w:rPr>
        <w:t>b</w:t>
      </w:r>
      <w:r w:rsidRPr="0061152B">
        <w:rPr>
          <w:lang w:val="en-US"/>
        </w:rPr>
        <w:t>.</w:t>
      </w:r>
      <w:r w:rsidRPr="00B77352">
        <w:rPr>
          <w:i/>
          <w:iCs/>
          <w:lang w:val="en-US"/>
        </w:rPr>
        <w:t xml:space="preserve"> How Israel razed entire villages in southern Lebanon. </w:t>
      </w:r>
      <w:hyperlink r:id="rId61" w:history="1">
        <w:r w:rsidRPr="0061152B">
          <w:rPr>
            <w:rStyle w:val="Hyperlinkki"/>
          </w:rPr>
          <w:t>https://today.lorientlejour.com/article/1503863/how-israel-razed-entire-villages-in-southern-lebanon.html</w:t>
        </w:r>
      </w:hyperlink>
      <w:r w:rsidRPr="0061152B">
        <w:t xml:space="preserve"> </w:t>
      </w:r>
      <w:r w:rsidRPr="00025E54">
        <w:t>(k</w:t>
      </w:r>
      <w:r>
        <w:t>äyty 22.4.2026).</w:t>
      </w:r>
    </w:p>
    <w:p w14:paraId="2E717011" w14:textId="298EAB20" w:rsidR="00000DFA" w:rsidRDefault="00C8499E" w:rsidP="00000DFA">
      <w:pPr>
        <w:ind w:left="720"/>
      </w:pPr>
      <w:r>
        <w:rPr>
          <w:lang w:val="en-US"/>
        </w:rPr>
        <w:t xml:space="preserve">16.4.2026. </w:t>
      </w:r>
      <w:r w:rsidR="00000DFA" w:rsidRPr="00000DFA">
        <w:rPr>
          <w:i/>
          <w:iCs/>
          <w:lang w:val="en-US"/>
        </w:rPr>
        <w:t xml:space="preserve">Full text of the cease-fire agreement between Lebanon and Israel. </w:t>
      </w:r>
      <w:hyperlink r:id="rId62" w:history="1">
        <w:r w:rsidR="00000DFA" w:rsidRPr="00000DFA">
          <w:rPr>
            <w:rStyle w:val="Hyperlinkki"/>
          </w:rPr>
          <w:t>https://today.lorientlejour.com/article/1503856/full-text-of-the-cease-fire-agreement-between-lebanon-and-israel-1.html</w:t>
        </w:r>
      </w:hyperlink>
      <w:r w:rsidR="00000DFA" w:rsidRPr="00000DFA">
        <w:t xml:space="preserve"> </w:t>
      </w:r>
      <w:r w:rsidR="00000DFA" w:rsidRPr="00C8499E">
        <w:t>(kä</w:t>
      </w:r>
      <w:r w:rsidR="00000DFA">
        <w:t>yty 17.4.2026)</w:t>
      </w:r>
      <w:r w:rsidR="005F1BCF">
        <w:t>.</w:t>
      </w:r>
    </w:p>
    <w:p w14:paraId="53B0313E" w14:textId="250A15B2" w:rsidR="00206845" w:rsidRDefault="00206845" w:rsidP="00F30758">
      <w:pPr>
        <w:ind w:left="720"/>
      </w:pPr>
      <w:r w:rsidRPr="00206845">
        <w:rPr>
          <w:lang w:val="en-US"/>
        </w:rPr>
        <w:t>3.</w:t>
      </w:r>
      <w:r w:rsidR="004D56BA">
        <w:rPr>
          <w:lang w:val="en-US"/>
        </w:rPr>
        <w:t>3</w:t>
      </w:r>
      <w:r w:rsidRPr="00206845">
        <w:rPr>
          <w:lang w:val="en-US"/>
        </w:rPr>
        <w:t>.2026.</w:t>
      </w:r>
      <w:r w:rsidRPr="00206845">
        <w:rPr>
          <w:i/>
          <w:iCs/>
          <w:lang w:val="en-US"/>
        </w:rPr>
        <w:t xml:space="preserve"> Two days of Israel's offensive in Lebanon: Incessant strikes and a mounting toll. </w:t>
      </w:r>
      <w:hyperlink r:id="rId63" w:history="1">
        <w:r w:rsidRPr="00F232AE">
          <w:rPr>
            <w:rStyle w:val="Hyperlinkki"/>
          </w:rPr>
          <w:t>https://today.lorientlejour.com/article/1497209/two-days-of-israeli-offensive-in-lebanon-heavy-strikes-and-mounting-toll.html</w:t>
        </w:r>
      </w:hyperlink>
      <w:r w:rsidRPr="00F232AE">
        <w:t xml:space="preserve"> </w:t>
      </w:r>
      <w:r w:rsidRPr="00025E54">
        <w:t>(k</w:t>
      </w:r>
      <w:r>
        <w:t>äyty 20.4.2026).</w:t>
      </w:r>
    </w:p>
    <w:p w14:paraId="0EEF0CFB" w14:textId="0DD5FCA1" w:rsidR="005215FA" w:rsidRPr="005215FA" w:rsidRDefault="005215FA" w:rsidP="00F30758">
      <w:pPr>
        <w:ind w:left="720"/>
        <w:rPr>
          <w:b/>
          <w:bCs/>
        </w:rPr>
      </w:pPr>
      <w:r>
        <w:rPr>
          <w:lang w:val="en-US"/>
        </w:rPr>
        <w:t xml:space="preserve">27.11.2025. </w:t>
      </w:r>
      <w:r w:rsidRPr="005215FA">
        <w:rPr>
          <w:i/>
          <w:iCs/>
          <w:lang w:val="en-US"/>
        </w:rPr>
        <w:t xml:space="preserve">More than 12,000 Israeli violations in Lebanon in one year of 'cease-fire'. </w:t>
      </w:r>
      <w:hyperlink r:id="rId64" w:history="1">
        <w:r w:rsidRPr="005215FA">
          <w:rPr>
            <w:rStyle w:val="Hyperlinkki"/>
          </w:rPr>
          <w:t>https://today.lorientlejour.com/article/1486406/more-than-12000-israeli-violations-in-lebanon-in-one-year-of-cease-fire.html</w:t>
        </w:r>
      </w:hyperlink>
      <w:r w:rsidRPr="005215FA">
        <w:t xml:space="preserve"> </w:t>
      </w:r>
      <w:r w:rsidRPr="00025E54">
        <w:t>(k</w:t>
      </w:r>
      <w:r>
        <w:t>äyty 24.4.2026).</w:t>
      </w:r>
    </w:p>
    <w:p w14:paraId="797C3258" w14:textId="4899416B" w:rsidR="00F232AE" w:rsidRPr="00F232AE" w:rsidRDefault="00F232AE" w:rsidP="00000DFA">
      <w:r w:rsidRPr="00F232AE">
        <w:rPr>
          <w:lang w:val="en-US"/>
        </w:rPr>
        <w:t xml:space="preserve">MAP (Medical Aid for Palestinians) 6.3.2026. </w:t>
      </w:r>
      <w:r w:rsidRPr="00F232AE">
        <w:rPr>
          <w:i/>
          <w:iCs/>
          <w:lang w:val="en-US"/>
        </w:rPr>
        <w:t xml:space="preserve">Israel’s forced displacement orders in Lebanon mirror Gaza tactics, </w:t>
      </w:r>
      <w:proofErr w:type="spellStart"/>
      <w:r w:rsidRPr="00F232AE">
        <w:rPr>
          <w:i/>
          <w:iCs/>
          <w:lang w:val="en-US"/>
        </w:rPr>
        <w:t>terrorise</w:t>
      </w:r>
      <w:proofErr w:type="spellEnd"/>
      <w:r w:rsidRPr="00F232AE">
        <w:rPr>
          <w:i/>
          <w:iCs/>
          <w:lang w:val="en-US"/>
        </w:rPr>
        <w:t xml:space="preserve"> civilians, and disrupt humanitarian operations. </w:t>
      </w:r>
      <w:hyperlink r:id="rId65" w:history="1">
        <w:r w:rsidRPr="00F232AE">
          <w:rPr>
            <w:rStyle w:val="Hyperlinkki"/>
          </w:rPr>
          <w:t>https://reliefweb.int/report/lebanon/israels-forced-displacement-orders-lebanon-mirror-gaza-tactics-terrorise-civilians-and-disrupt-humanitarian-operations</w:t>
        </w:r>
      </w:hyperlink>
      <w:r w:rsidRPr="00F232AE">
        <w:t xml:space="preserve"> </w:t>
      </w:r>
      <w:r w:rsidRPr="00025E54">
        <w:t>(k</w:t>
      </w:r>
      <w:r>
        <w:t>äyty 23.4.2026).</w:t>
      </w:r>
    </w:p>
    <w:p w14:paraId="6FAA845C" w14:textId="772FA28F" w:rsidR="00C35A5E" w:rsidRDefault="00C8499E" w:rsidP="00000DFA">
      <w:pPr>
        <w:rPr>
          <w:lang w:val="en-US"/>
        </w:rPr>
      </w:pPr>
      <w:r w:rsidRPr="00F15D77">
        <w:rPr>
          <w:lang w:val="en-US"/>
        </w:rPr>
        <w:t>Megaphone</w:t>
      </w:r>
      <w:r w:rsidR="00F15D77" w:rsidRPr="00F15D77">
        <w:rPr>
          <w:lang w:val="en-US"/>
        </w:rPr>
        <w:t xml:space="preserve"> </w:t>
      </w:r>
    </w:p>
    <w:p w14:paraId="593C55EA" w14:textId="074CDBBE" w:rsidR="002A394C" w:rsidRPr="00B74150" w:rsidRDefault="002A394C" w:rsidP="001D0F96">
      <w:pPr>
        <w:ind w:left="720"/>
        <w:jc w:val="left"/>
        <w:rPr>
          <w:lang w:val="sv-SE"/>
        </w:rPr>
      </w:pPr>
      <w:r w:rsidRPr="002A394C">
        <w:rPr>
          <w:lang w:val="en-US"/>
        </w:rPr>
        <w:t>11.5.2026.</w:t>
      </w:r>
      <w:r w:rsidRPr="002A394C">
        <w:rPr>
          <w:lang w:val="en-US"/>
        </w:rPr>
        <w:t xml:space="preserve"> </w:t>
      </w:r>
      <w:r w:rsidRPr="002A394C">
        <w:rPr>
          <w:i/>
          <w:iCs/>
          <w:lang w:val="en-US"/>
        </w:rPr>
        <w:t xml:space="preserve">Israeli army spokesperson </w:t>
      </w:r>
      <w:proofErr w:type="spellStart"/>
      <w:r w:rsidRPr="002A394C">
        <w:rPr>
          <w:i/>
          <w:iCs/>
          <w:lang w:val="en-US"/>
        </w:rPr>
        <w:t>Avichay</w:t>
      </w:r>
      <w:proofErr w:type="spellEnd"/>
      <w:r w:rsidRPr="002A394C">
        <w:rPr>
          <w:i/>
          <w:iCs/>
          <w:lang w:val="en-US"/>
        </w:rPr>
        <w:t xml:space="preserve"> </w:t>
      </w:r>
      <w:proofErr w:type="spellStart"/>
      <w:r w:rsidRPr="002A394C">
        <w:rPr>
          <w:i/>
          <w:iCs/>
          <w:lang w:val="en-US"/>
        </w:rPr>
        <w:t>Adraee</w:t>
      </w:r>
      <w:proofErr w:type="spellEnd"/>
      <w:r w:rsidRPr="002A394C">
        <w:rPr>
          <w:i/>
          <w:iCs/>
          <w:lang w:val="en-US"/>
        </w:rPr>
        <w:t xml:space="preserve"> ordered the evacuation of seven villages in South Lebanon</w:t>
      </w:r>
      <w:r w:rsidRPr="002A394C">
        <w:rPr>
          <w:i/>
          <w:iCs/>
          <w:lang w:val="en-US"/>
        </w:rPr>
        <w:t xml:space="preserve">… </w:t>
      </w:r>
      <w:r w:rsidR="00B74150">
        <w:rPr>
          <w:i/>
          <w:iCs/>
          <w:lang w:val="en-US"/>
        </w:rPr>
        <w:t>[</w:t>
      </w:r>
      <w:proofErr w:type="spellStart"/>
      <w:r w:rsidR="00B74150" w:rsidRPr="00F15D77">
        <w:rPr>
          <w:lang w:val="sv-SE"/>
        </w:rPr>
        <w:t>Instagram</w:t>
      </w:r>
      <w:proofErr w:type="spellEnd"/>
      <w:r w:rsidR="00B74150" w:rsidRPr="00F15D77">
        <w:rPr>
          <w:lang w:val="sv-SE"/>
        </w:rPr>
        <w:t>].</w:t>
      </w:r>
      <w:r w:rsidR="00B74150" w:rsidRPr="006D26E7">
        <w:rPr>
          <w:lang w:val="sv-SE"/>
        </w:rPr>
        <w:t xml:space="preserve"> </w:t>
      </w:r>
      <w:r w:rsidR="00B74150">
        <w:rPr>
          <w:lang w:val="sv-SE"/>
        </w:rPr>
        <w:t xml:space="preserve"> </w:t>
      </w:r>
      <w:hyperlink r:id="rId66" w:history="1">
        <w:r w:rsidRPr="00B74150">
          <w:rPr>
            <w:rStyle w:val="Hyperlinkki"/>
            <w:lang w:val="sv-SE"/>
          </w:rPr>
          <w:t>https://www.instagram.com/p/DYMNvISlaZZ/?img_index=1</w:t>
        </w:r>
      </w:hyperlink>
      <w:r w:rsidRPr="00B74150">
        <w:rPr>
          <w:lang w:val="sv-SE"/>
        </w:rPr>
        <w:t xml:space="preserve"> (</w:t>
      </w:r>
      <w:proofErr w:type="spellStart"/>
      <w:r w:rsidRPr="00B74150">
        <w:rPr>
          <w:lang w:val="sv-SE"/>
        </w:rPr>
        <w:t>käyty</w:t>
      </w:r>
      <w:proofErr w:type="spellEnd"/>
      <w:r w:rsidRPr="00B74150">
        <w:rPr>
          <w:lang w:val="sv-SE"/>
        </w:rPr>
        <w:t xml:space="preserve"> 11.5.2026).</w:t>
      </w:r>
    </w:p>
    <w:p w14:paraId="0674CB7C" w14:textId="54FD3E5C" w:rsidR="00F06D6D" w:rsidRPr="00BA1C6D" w:rsidRDefault="00F06D6D" w:rsidP="001D0F96">
      <w:pPr>
        <w:ind w:left="720"/>
        <w:jc w:val="left"/>
        <w:rPr>
          <w:lang w:val="sv-SE"/>
        </w:rPr>
      </w:pPr>
      <w:r w:rsidRPr="00B74150">
        <w:rPr>
          <w:lang w:val="sv-SE"/>
        </w:rPr>
        <w:t xml:space="preserve">28.4.2026. </w:t>
      </w:r>
      <w:r w:rsidRPr="00F06D6D">
        <w:rPr>
          <w:i/>
          <w:iCs/>
          <w:lang w:val="en-US"/>
        </w:rPr>
        <w:t xml:space="preserve">Israeli army spokesperson </w:t>
      </w:r>
      <w:proofErr w:type="spellStart"/>
      <w:r w:rsidRPr="00F06D6D">
        <w:rPr>
          <w:i/>
          <w:iCs/>
          <w:lang w:val="en-US"/>
        </w:rPr>
        <w:t>Avichai</w:t>
      </w:r>
      <w:proofErr w:type="spellEnd"/>
      <w:r w:rsidRPr="00F06D6D">
        <w:rPr>
          <w:i/>
          <w:iCs/>
          <w:lang w:val="en-US"/>
        </w:rPr>
        <w:t xml:space="preserve"> </w:t>
      </w:r>
      <w:proofErr w:type="spellStart"/>
      <w:r w:rsidRPr="00F06D6D">
        <w:rPr>
          <w:i/>
          <w:iCs/>
          <w:lang w:val="en-US"/>
        </w:rPr>
        <w:t>Adraee</w:t>
      </w:r>
      <w:proofErr w:type="spellEnd"/>
      <w:r w:rsidRPr="00F06D6D">
        <w:rPr>
          <w:i/>
          <w:iCs/>
          <w:lang w:val="en-US"/>
        </w:rPr>
        <w:t xml:space="preserve"> posted a new evacuation map that displaces 16 villages south of the </w:t>
      </w:r>
      <w:proofErr w:type="spellStart"/>
      <w:r w:rsidRPr="00F06D6D">
        <w:rPr>
          <w:i/>
          <w:iCs/>
          <w:lang w:val="en-US"/>
        </w:rPr>
        <w:t>Litani</w:t>
      </w:r>
      <w:proofErr w:type="spellEnd"/>
      <w:r w:rsidRPr="00F06D6D">
        <w:rPr>
          <w:i/>
          <w:iCs/>
          <w:lang w:val="en-US"/>
        </w:rPr>
        <w:t xml:space="preserve"> river which are adjacent to the “Yellow Line… </w:t>
      </w:r>
      <w:r w:rsidRPr="00F15D77">
        <w:rPr>
          <w:lang w:val="sv-SE"/>
        </w:rPr>
        <w:t>[</w:t>
      </w:r>
      <w:proofErr w:type="spellStart"/>
      <w:r w:rsidRPr="00F15D77">
        <w:rPr>
          <w:lang w:val="sv-SE"/>
        </w:rPr>
        <w:t>Instagram</w:t>
      </w:r>
      <w:proofErr w:type="spellEnd"/>
      <w:r w:rsidRPr="00F15D77">
        <w:rPr>
          <w:lang w:val="sv-SE"/>
        </w:rPr>
        <w:t>].</w:t>
      </w:r>
      <w:r w:rsidRPr="006D26E7">
        <w:rPr>
          <w:lang w:val="sv-SE"/>
        </w:rPr>
        <w:t xml:space="preserve"> </w:t>
      </w:r>
      <w:r>
        <w:rPr>
          <w:lang w:val="sv-SE"/>
        </w:rPr>
        <w:t xml:space="preserve"> </w:t>
      </w:r>
      <w:hyperlink r:id="rId67" w:history="1">
        <w:r w:rsidRPr="00BA1C6D">
          <w:rPr>
            <w:rStyle w:val="Hyperlinkki"/>
            <w:lang w:val="sv-SE"/>
          </w:rPr>
          <w:t>https://www.instagram.com/p/DXq7KFRldP3/?img_index=1</w:t>
        </w:r>
      </w:hyperlink>
      <w:r w:rsidRPr="00BA1C6D">
        <w:rPr>
          <w:lang w:val="sv-SE"/>
        </w:rPr>
        <w:t xml:space="preserve"> (</w:t>
      </w:r>
      <w:proofErr w:type="spellStart"/>
      <w:r w:rsidRPr="00BA1C6D">
        <w:rPr>
          <w:lang w:val="sv-SE"/>
        </w:rPr>
        <w:t>käyty</w:t>
      </w:r>
      <w:proofErr w:type="spellEnd"/>
      <w:r w:rsidRPr="00BA1C6D">
        <w:rPr>
          <w:lang w:val="sv-SE"/>
        </w:rPr>
        <w:t xml:space="preserve"> 28.4.2026).</w:t>
      </w:r>
    </w:p>
    <w:p w14:paraId="1F107163" w14:textId="18C08BF7" w:rsidR="00F06D6D" w:rsidRPr="00BA1C6D" w:rsidRDefault="00F06D6D" w:rsidP="001D0F96">
      <w:pPr>
        <w:ind w:left="720"/>
        <w:jc w:val="left"/>
        <w:rPr>
          <w:lang w:val="sv-SE"/>
        </w:rPr>
      </w:pPr>
      <w:r>
        <w:rPr>
          <w:lang w:val="en-US"/>
        </w:rPr>
        <w:t xml:space="preserve">26.8.2026. </w:t>
      </w:r>
      <w:r w:rsidRPr="00F06D6D">
        <w:rPr>
          <w:i/>
          <w:iCs/>
          <w:lang w:val="en-US"/>
        </w:rPr>
        <w:t xml:space="preserve">For the second time since the ceasefire and its extension, Israeli army spokesperson </w:t>
      </w:r>
      <w:proofErr w:type="spellStart"/>
      <w:r w:rsidRPr="00F06D6D">
        <w:rPr>
          <w:i/>
          <w:iCs/>
          <w:lang w:val="en-US"/>
        </w:rPr>
        <w:t>Avichay</w:t>
      </w:r>
      <w:proofErr w:type="spellEnd"/>
      <w:r w:rsidRPr="00F06D6D">
        <w:rPr>
          <w:i/>
          <w:iCs/>
          <w:lang w:val="en-US"/>
        </w:rPr>
        <w:t xml:space="preserve"> </w:t>
      </w:r>
      <w:proofErr w:type="spellStart"/>
      <w:r w:rsidRPr="00F06D6D">
        <w:rPr>
          <w:i/>
          <w:iCs/>
          <w:lang w:val="en-US"/>
        </w:rPr>
        <w:t>Adraee</w:t>
      </w:r>
      <w:proofErr w:type="spellEnd"/>
      <w:r w:rsidRPr="00F06D6D">
        <w:rPr>
          <w:i/>
          <w:iCs/>
          <w:lang w:val="en-US"/>
        </w:rPr>
        <w:t xml:space="preserve"> issued an evacuation order for eight towns north of the </w:t>
      </w:r>
      <w:proofErr w:type="spellStart"/>
      <w:r w:rsidRPr="00F06D6D">
        <w:rPr>
          <w:i/>
          <w:iCs/>
          <w:lang w:val="en-US"/>
        </w:rPr>
        <w:t>Litani</w:t>
      </w:r>
      <w:proofErr w:type="spellEnd"/>
      <w:r w:rsidRPr="00F06D6D">
        <w:rPr>
          <w:i/>
          <w:iCs/>
          <w:lang w:val="en-US"/>
        </w:rPr>
        <w:t xml:space="preserve"> River and beyond the Yellow Line…</w:t>
      </w:r>
      <w:r>
        <w:rPr>
          <w:lang w:val="en-US"/>
        </w:rPr>
        <w:t xml:space="preserve"> </w:t>
      </w:r>
      <w:r w:rsidRPr="00F15D77">
        <w:rPr>
          <w:lang w:val="sv-SE"/>
        </w:rPr>
        <w:t>[</w:t>
      </w:r>
      <w:proofErr w:type="spellStart"/>
      <w:r w:rsidRPr="00F15D77">
        <w:rPr>
          <w:lang w:val="sv-SE"/>
        </w:rPr>
        <w:t>Instagram</w:t>
      </w:r>
      <w:proofErr w:type="spellEnd"/>
      <w:r w:rsidRPr="00F15D77">
        <w:rPr>
          <w:lang w:val="sv-SE"/>
        </w:rPr>
        <w:t>].</w:t>
      </w:r>
      <w:r w:rsidRPr="006D26E7">
        <w:rPr>
          <w:lang w:val="sv-SE"/>
        </w:rPr>
        <w:t xml:space="preserve"> </w:t>
      </w:r>
      <w:hyperlink r:id="rId68" w:history="1">
        <w:r w:rsidRPr="00BA1C6D">
          <w:rPr>
            <w:rStyle w:val="Hyperlinkki"/>
            <w:lang w:val="sv-SE"/>
          </w:rPr>
          <w:t>https://www.instagram.com/p/DXl2AILIPMx/?img_index=2</w:t>
        </w:r>
      </w:hyperlink>
      <w:r w:rsidRPr="00BA1C6D">
        <w:rPr>
          <w:lang w:val="sv-SE"/>
        </w:rPr>
        <w:t xml:space="preserve"> (</w:t>
      </w:r>
      <w:proofErr w:type="spellStart"/>
      <w:r w:rsidRPr="00BA1C6D">
        <w:rPr>
          <w:lang w:val="sv-SE"/>
        </w:rPr>
        <w:t>käyty</w:t>
      </w:r>
      <w:proofErr w:type="spellEnd"/>
      <w:r w:rsidRPr="00BA1C6D">
        <w:rPr>
          <w:lang w:val="sv-SE"/>
        </w:rPr>
        <w:t xml:space="preserve"> 28.4.2026).</w:t>
      </w:r>
    </w:p>
    <w:p w14:paraId="4ED53B36" w14:textId="1197C532" w:rsidR="00414791" w:rsidRPr="00BA1C6D" w:rsidRDefault="00414791" w:rsidP="001D0F96">
      <w:pPr>
        <w:ind w:left="720"/>
        <w:jc w:val="left"/>
        <w:rPr>
          <w:lang w:val="sv-SE"/>
        </w:rPr>
      </w:pPr>
      <w:r>
        <w:rPr>
          <w:lang w:val="en-US"/>
        </w:rPr>
        <w:lastRenderedPageBreak/>
        <w:t xml:space="preserve">21.4.2026. </w:t>
      </w:r>
      <w:r w:rsidRPr="001D0F96">
        <w:rPr>
          <w:i/>
          <w:iCs/>
          <w:lang w:val="en-US"/>
        </w:rPr>
        <w:t>Following 45 days of aggression, the Israeli army established a new occupied zone that includes 55 southern towns…</w:t>
      </w:r>
      <w:r>
        <w:rPr>
          <w:lang w:val="en-US"/>
        </w:rPr>
        <w:t xml:space="preserve"> </w:t>
      </w:r>
      <w:r w:rsidRPr="00F15D77">
        <w:rPr>
          <w:lang w:val="sv-SE"/>
        </w:rPr>
        <w:t>[</w:t>
      </w:r>
      <w:proofErr w:type="spellStart"/>
      <w:r w:rsidRPr="00F15D77">
        <w:rPr>
          <w:lang w:val="sv-SE"/>
        </w:rPr>
        <w:t>Instagram</w:t>
      </w:r>
      <w:proofErr w:type="spellEnd"/>
      <w:r w:rsidRPr="00F15D77">
        <w:rPr>
          <w:lang w:val="sv-SE"/>
        </w:rPr>
        <w:t xml:space="preserve">]. </w:t>
      </w:r>
      <w:hyperlink r:id="rId69" w:history="1">
        <w:r w:rsidRPr="00BA1C6D">
          <w:rPr>
            <w:rStyle w:val="Hyperlinkki"/>
            <w:lang w:val="sv-SE"/>
          </w:rPr>
          <w:t>https://www.instagram.com/p/DXYpqkzDCf3/?igsh=MWNwNjU4eGdrcW9xbA==</w:t>
        </w:r>
      </w:hyperlink>
      <w:r w:rsidRPr="00BA1C6D">
        <w:rPr>
          <w:lang w:val="sv-SE"/>
        </w:rPr>
        <w:t xml:space="preserve"> (</w:t>
      </w:r>
      <w:proofErr w:type="spellStart"/>
      <w:r w:rsidRPr="00BA1C6D">
        <w:rPr>
          <w:lang w:val="sv-SE"/>
        </w:rPr>
        <w:t>käyty</w:t>
      </w:r>
      <w:proofErr w:type="spellEnd"/>
      <w:r w:rsidRPr="00BA1C6D">
        <w:rPr>
          <w:lang w:val="sv-SE"/>
        </w:rPr>
        <w:t xml:space="preserve"> 21.4.2026).</w:t>
      </w:r>
    </w:p>
    <w:p w14:paraId="6E7F75B3" w14:textId="3C022910" w:rsidR="00704586" w:rsidRPr="00BA1C6D" w:rsidRDefault="00704586" w:rsidP="00C35A5E">
      <w:pPr>
        <w:ind w:left="720"/>
        <w:rPr>
          <w:lang w:val="sv-SE"/>
        </w:rPr>
      </w:pPr>
      <w:r>
        <w:rPr>
          <w:lang w:val="en-US"/>
        </w:rPr>
        <w:t xml:space="preserve">12.3.2026. </w:t>
      </w:r>
      <w:r w:rsidRPr="00704586">
        <w:rPr>
          <w:i/>
          <w:iCs/>
          <w:lang w:val="en-US"/>
        </w:rPr>
        <w:t xml:space="preserve">On March 4, 2026, the Israeli army published an evacuation map stretching from the southern Lebanese border to the </w:t>
      </w:r>
      <w:proofErr w:type="spellStart"/>
      <w:r w:rsidRPr="00704586">
        <w:rPr>
          <w:i/>
          <w:iCs/>
          <w:lang w:val="en-US"/>
        </w:rPr>
        <w:t>Litani</w:t>
      </w:r>
      <w:proofErr w:type="spellEnd"/>
      <w:r w:rsidRPr="00704586">
        <w:rPr>
          <w:i/>
          <w:iCs/>
          <w:lang w:val="en-US"/>
        </w:rPr>
        <w:t xml:space="preserve"> River…</w:t>
      </w:r>
      <w:r>
        <w:rPr>
          <w:lang w:val="en-US"/>
        </w:rPr>
        <w:t xml:space="preserve"> </w:t>
      </w:r>
      <w:r w:rsidRPr="0081292C">
        <w:rPr>
          <w:lang w:val="sv-SE"/>
        </w:rPr>
        <w:t>[</w:t>
      </w:r>
      <w:proofErr w:type="spellStart"/>
      <w:r w:rsidRPr="0081292C">
        <w:rPr>
          <w:lang w:val="sv-SE"/>
        </w:rPr>
        <w:t>Instagram</w:t>
      </w:r>
      <w:proofErr w:type="spellEnd"/>
      <w:r w:rsidRPr="0081292C">
        <w:rPr>
          <w:lang w:val="sv-SE"/>
        </w:rPr>
        <w:t xml:space="preserve">]. </w:t>
      </w:r>
      <w:hyperlink r:id="rId70" w:history="1">
        <w:r w:rsidRPr="00BA1C6D">
          <w:rPr>
            <w:rStyle w:val="Hyperlinkki"/>
            <w:lang w:val="sv-SE"/>
          </w:rPr>
          <w:t>https://www.instagram.com/p/DVylP2bFlWj/?img_index=2</w:t>
        </w:r>
      </w:hyperlink>
      <w:r w:rsidRPr="00BA1C6D">
        <w:rPr>
          <w:lang w:val="sv-SE"/>
        </w:rPr>
        <w:t xml:space="preserve"> (</w:t>
      </w:r>
      <w:proofErr w:type="spellStart"/>
      <w:r w:rsidRPr="00BA1C6D">
        <w:rPr>
          <w:lang w:val="sv-SE"/>
        </w:rPr>
        <w:t>käyty</w:t>
      </w:r>
      <w:proofErr w:type="spellEnd"/>
      <w:r w:rsidRPr="00BA1C6D">
        <w:rPr>
          <w:lang w:val="sv-SE"/>
        </w:rPr>
        <w:t xml:space="preserve"> 22.4.2026).</w:t>
      </w:r>
    </w:p>
    <w:p w14:paraId="6737E907" w14:textId="2E293423" w:rsidR="00300EA6" w:rsidRPr="00692B48" w:rsidRDefault="005F1BCF" w:rsidP="00692B48">
      <w:pPr>
        <w:rPr>
          <w:lang w:val="en-US"/>
        </w:rPr>
      </w:pPr>
      <w:r>
        <w:rPr>
          <w:lang w:val="en-US"/>
        </w:rPr>
        <w:t xml:space="preserve">MEMO (Middle East Monitor) </w:t>
      </w:r>
      <w:r w:rsidR="00300EA6" w:rsidRPr="009574B3">
        <w:rPr>
          <w:lang w:val="en-US"/>
        </w:rPr>
        <w:t xml:space="preserve">23.4.2026. </w:t>
      </w:r>
      <w:r w:rsidR="00300EA6" w:rsidRPr="009574B3">
        <w:rPr>
          <w:i/>
          <w:iCs/>
          <w:lang w:val="en-US"/>
        </w:rPr>
        <w:t xml:space="preserve">Lebanon: Over 62,000 housing units destroyed or damaged by Israeli attacks. </w:t>
      </w:r>
      <w:hyperlink r:id="rId71" w:history="1">
        <w:r w:rsidR="00300EA6" w:rsidRPr="009574B3">
          <w:rPr>
            <w:rStyle w:val="Hyperlinkki"/>
          </w:rPr>
          <w:t>https://www.middleeastmonitor.com/20260423-lebanon-over-62000-housing-units-destroyed-or-damaged-by-israeli-attacks/?amp</w:t>
        </w:r>
      </w:hyperlink>
      <w:r w:rsidR="00300EA6" w:rsidRPr="009574B3">
        <w:t xml:space="preserve"> (käyty 24.4.2026).</w:t>
      </w:r>
    </w:p>
    <w:p w14:paraId="63547B9E" w14:textId="11C41625" w:rsidR="008E5EC0" w:rsidRPr="00692B48" w:rsidRDefault="008E5EC0" w:rsidP="00692B48">
      <w:pPr>
        <w:jc w:val="left"/>
        <w:rPr>
          <w:lang w:val="en-US"/>
        </w:rPr>
      </w:pPr>
      <w:r>
        <w:rPr>
          <w:lang w:val="en-US"/>
        </w:rPr>
        <w:t>Middle East Eye 24.4.2026.</w:t>
      </w:r>
      <w:r w:rsidRPr="008E5EC0">
        <w:rPr>
          <w:i/>
          <w:iCs/>
          <w:lang w:val="en-US"/>
        </w:rPr>
        <w:t xml:space="preserve"> Trump says Lebanon ceasefire extended as Israel continues strikes. </w:t>
      </w:r>
      <w:hyperlink r:id="rId72" w:history="1">
        <w:r w:rsidR="00244110" w:rsidRPr="009A56FD">
          <w:rPr>
            <w:rStyle w:val="Hyperlinkki"/>
          </w:rPr>
          <w:t>https://www.middleeasteye.net/news/trump-says-lebanon-ceasefire-extended-israel-continues-strikes</w:t>
        </w:r>
      </w:hyperlink>
      <w:r w:rsidRPr="008E5EC0">
        <w:t xml:space="preserve"> </w:t>
      </w:r>
      <w:r w:rsidRPr="00ED5176">
        <w:t>(k</w:t>
      </w:r>
      <w:r>
        <w:t>äyty 24.4.2026).</w:t>
      </w:r>
    </w:p>
    <w:p w14:paraId="012CE4B2" w14:textId="45AB9A8A" w:rsidR="004D56BA" w:rsidRPr="004D56BA" w:rsidRDefault="004D56BA" w:rsidP="00ED5176">
      <w:r>
        <w:rPr>
          <w:lang w:val="en-US"/>
        </w:rPr>
        <w:t xml:space="preserve">Le Monde 6.3.2026. </w:t>
      </w:r>
      <w:r w:rsidRPr="004D56BA">
        <w:rPr>
          <w:i/>
          <w:iCs/>
          <w:lang w:val="en-US"/>
        </w:rPr>
        <w:t xml:space="preserve">Israel bombs Beirut after telling 700,000 residents to leave. </w:t>
      </w:r>
      <w:hyperlink r:id="rId73" w:history="1">
        <w:r w:rsidRPr="004D56BA">
          <w:rPr>
            <w:rStyle w:val="Hyperlinkki"/>
          </w:rPr>
          <w:t>https://www.lemonde.fr/en/international/article/2026/03/06/israel-bombs-beirut-after-telling-700-000-residents-to-leave_6751141_4.html</w:t>
        </w:r>
      </w:hyperlink>
      <w:r w:rsidRPr="004D56BA">
        <w:t xml:space="preserve"> </w:t>
      </w:r>
      <w:r w:rsidRPr="00ED5176">
        <w:t>(k</w:t>
      </w:r>
      <w:r>
        <w:t>äyty 23.4.2026).</w:t>
      </w:r>
    </w:p>
    <w:p w14:paraId="7906A3FA" w14:textId="77777777" w:rsidR="00756C66" w:rsidRDefault="00025180" w:rsidP="00ED5176">
      <w:pPr>
        <w:rPr>
          <w:lang w:val="en-US"/>
        </w:rPr>
      </w:pPr>
      <w:r>
        <w:rPr>
          <w:lang w:val="en-US"/>
        </w:rPr>
        <w:t xml:space="preserve">Al-Monitor </w:t>
      </w:r>
    </w:p>
    <w:p w14:paraId="0FF2EB55" w14:textId="04A3A622" w:rsidR="00025180" w:rsidRDefault="00025180" w:rsidP="00756C66">
      <w:pPr>
        <w:ind w:left="720"/>
      </w:pPr>
      <w:r>
        <w:rPr>
          <w:lang w:val="en-US"/>
        </w:rPr>
        <w:t xml:space="preserve">20.4.2026. </w:t>
      </w:r>
      <w:r w:rsidRPr="00C60031">
        <w:rPr>
          <w:i/>
          <w:iCs/>
          <w:lang w:val="en-US"/>
        </w:rPr>
        <w:t xml:space="preserve">Is Israel replicating Gaza's 'Yellow Line' in south Lebanon? </w:t>
      </w:r>
      <w:hyperlink r:id="rId74" w:history="1">
        <w:r w:rsidR="00756C66" w:rsidRPr="00D45AFA">
          <w:rPr>
            <w:rStyle w:val="Hyperlinkki"/>
          </w:rPr>
          <w:t>https://www.al-monitor.com/originals/2026/04/israel-replicating-gazas-yellow-line-south-lebanon</w:t>
        </w:r>
      </w:hyperlink>
      <w:r w:rsidRPr="00025180">
        <w:t xml:space="preserve"> </w:t>
      </w:r>
      <w:r w:rsidRPr="00ED5176">
        <w:t>(k</w:t>
      </w:r>
      <w:r>
        <w:t>äyty 21.4.2026).</w:t>
      </w:r>
    </w:p>
    <w:p w14:paraId="15292957" w14:textId="6AABA3D6" w:rsidR="00756C66" w:rsidRPr="00756C66" w:rsidRDefault="00756C66" w:rsidP="00756C66">
      <w:pPr>
        <w:ind w:left="720"/>
      </w:pPr>
      <w:r w:rsidRPr="00756C66">
        <w:rPr>
          <w:lang w:val="en-US"/>
        </w:rPr>
        <w:t xml:space="preserve">2.3.2026. </w:t>
      </w:r>
      <w:r w:rsidRPr="00756C66">
        <w:rPr>
          <w:i/>
          <w:iCs/>
          <w:lang w:val="en-US"/>
        </w:rPr>
        <w:t>In first, Lebanon government bans Hezbollah’s military activities</w:t>
      </w:r>
      <w:r w:rsidRPr="00756C66">
        <w:rPr>
          <w:i/>
          <w:iCs/>
          <w:lang w:val="en-US"/>
        </w:rPr>
        <w:t xml:space="preserve">. </w:t>
      </w:r>
      <w:hyperlink r:id="rId75" w:history="1">
        <w:r w:rsidRPr="00756C66">
          <w:rPr>
            <w:rStyle w:val="Hyperlinkki"/>
          </w:rPr>
          <w:t>https://www.al-monitor.com/originals/2026/03/first-lebanon-government-bans-hezbollahs-military-activities</w:t>
        </w:r>
      </w:hyperlink>
      <w:r w:rsidRPr="00756C66">
        <w:t xml:space="preserve"> (kä</w:t>
      </w:r>
      <w:r>
        <w:t>yty 11.5.2026).</w:t>
      </w:r>
    </w:p>
    <w:p w14:paraId="355FBAEA" w14:textId="157DA36B" w:rsidR="00DA50A2" w:rsidRDefault="00791BD9" w:rsidP="00ED5176">
      <w:pPr>
        <w:rPr>
          <w:lang w:val="en-US"/>
        </w:rPr>
      </w:pPr>
      <w:proofErr w:type="spellStart"/>
      <w:r>
        <w:rPr>
          <w:lang w:val="en-US"/>
        </w:rPr>
        <w:t>MoPH</w:t>
      </w:r>
      <w:proofErr w:type="spellEnd"/>
      <w:r>
        <w:rPr>
          <w:lang w:val="en-US"/>
        </w:rPr>
        <w:t xml:space="preserve"> (Ministry of Public Health) </w:t>
      </w:r>
    </w:p>
    <w:p w14:paraId="5B78686E" w14:textId="16BF6A52" w:rsidR="00D85D12" w:rsidRPr="00D85D12" w:rsidRDefault="00D85D12" w:rsidP="00DA50A2">
      <w:pPr>
        <w:ind w:left="720"/>
      </w:pPr>
      <w:r>
        <w:rPr>
          <w:lang w:val="en-US"/>
        </w:rPr>
        <w:t>7.5</w:t>
      </w:r>
      <w:r w:rsidRPr="00D65E9B">
        <w:rPr>
          <w:lang w:val="en-US"/>
        </w:rPr>
        <w:t>.2026.</w:t>
      </w:r>
      <w:r>
        <w:rPr>
          <w:lang w:val="en-US"/>
        </w:rPr>
        <w:t xml:space="preserve"> </w:t>
      </w:r>
      <w:r w:rsidRPr="00D85D12">
        <w:rPr>
          <w:i/>
          <w:iCs/>
          <w:lang w:val="en-US"/>
        </w:rPr>
        <w:t xml:space="preserve">Updated Total Toll of the Aggression: 2727 Martyrs and 8438 Wounded. </w:t>
      </w:r>
      <w:hyperlink r:id="rId76" w:anchor="/en/Media/view/84385/updated-total-toll-of-the-aggression-2727-martyrs-and-8438-wounded" w:history="1">
        <w:r w:rsidRPr="00D85D12">
          <w:rPr>
            <w:rStyle w:val="Hyperlinkki"/>
          </w:rPr>
          <w:t>https://www.moph.gov.lb/en/Media/news#/en/Media/view/84385/updated-total-toll-of-the-aggression-2727-martyrs-and-8438-wounded</w:t>
        </w:r>
      </w:hyperlink>
      <w:r w:rsidRPr="00D85D12">
        <w:t xml:space="preserve"> (kä</w:t>
      </w:r>
      <w:r>
        <w:t>yty 8.5.2026).</w:t>
      </w:r>
    </w:p>
    <w:p w14:paraId="6386B054" w14:textId="6BBA0C57" w:rsidR="00DA50A2" w:rsidRPr="00DA50A2" w:rsidRDefault="00DA50A2" w:rsidP="00DA50A2">
      <w:pPr>
        <w:ind w:left="720"/>
      </w:pPr>
      <w:r w:rsidRPr="00DA50A2">
        <w:rPr>
          <w:lang w:val="en-US"/>
        </w:rPr>
        <w:t xml:space="preserve">17.4.2026. </w:t>
      </w:r>
      <w:r w:rsidRPr="00DA50A2">
        <w:rPr>
          <w:i/>
          <w:iCs/>
          <w:lang w:val="en-US"/>
        </w:rPr>
        <w:t xml:space="preserve">The Preliminary Toll of the Aggression: 2294 Martyrs and 7544 Wounded. </w:t>
      </w:r>
      <w:hyperlink r:id="rId77" w:anchor="/en/Media/view/84057/the-preliminary-toll-of-the-aggression-2294-martyrs-and-7544-wounded" w:history="1">
        <w:r w:rsidRPr="00DA50A2">
          <w:rPr>
            <w:rStyle w:val="Hyperlinkki"/>
          </w:rPr>
          <w:t>https://www.moph.gov.lb/en/Media/news#/en/Media/view/84057/the-preliminary-toll-of-the-aggression-2294-martyrs-and-7544-wounded</w:t>
        </w:r>
      </w:hyperlink>
      <w:r w:rsidRPr="00DA50A2">
        <w:t xml:space="preserve"> </w:t>
      </w:r>
      <w:r w:rsidRPr="00ED5176">
        <w:t>(k</w:t>
      </w:r>
      <w:r>
        <w:t>äyty 17.4.2026).</w:t>
      </w:r>
    </w:p>
    <w:p w14:paraId="6D9B2B14" w14:textId="0FCDB253" w:rsidR="00597806" w:rsidRDefault="00597806" w:rsidP="00DA50A2">
      <w:pPr>
        <w:ind w:left="720"/>
        <w:rPr>
          <w:lang w:val="en-US"/>
        </w:rPr>
      </w:pPr>
      <w:r w:rsidRPr="001470E1">
        <w:rPr>
          <w:lang w:val="en-US"/>
        </w:rPr>
        <w:t>10.4.2026.</w:t>
      </w:r>
      <w:r>
        <w:rPr>
          <w:lang w:val="en-US"/>
        </w:rPr>
        <w:t xml:space="preserve"> </w:t>
      </w:r>
      <w:r w:rsidRPr="00597806">
        <w:rPr>
          <w:i/>
          <w:iCs/>
          <w:lang w:val="en-US"/>
        </w:rPr>
        <w:t xml:space="preserve">The Cumulative Death Toll from the Aggression Exceeds 1900 martyrs and the Toll from April 8th is Expected to Rise Further. </w:t>
      </w:r>
      <w:hyperlink r:id="rId78" w:history="1">
        <w:r w:rsidRPr="00AA04B7">
          <w:rPr>
            <w:rStyle w:val="Hyperlinkki"/>
            <w:lang w:val="en-US"/>
          </w:rPr>
          <w:t>https://www.moph.gov.lb/en/Pages/127/83896/</w:t>
        </w:r>
      </w:hyperlink>
      <w:r>
        <w:rPr>
          <w:lang w:val="en-US"/>
        </w:rPr>
        <w:t xml:space="preserve"> (</w:t>
      </w:r>
      <w:proofErr w:type="spellStart"/>
      <w:r>
        <w:rPr>
          <w:lang w:val="en-US"/>
        </w:rPr>
        <w:t>käyty</w:t>
      </w:r>
      <w:proofErr w:type="spellEnd"/>
      <w:r>
        <w:rPr>
          <w:lang w:val="en-US"/>
        </w:rPr>
        <w:t xml:space="preserve"> 28.4.2026).</w:t>
      </w:r>
    </w:p>
    <w:p w14:paraId="613ECAEE" w14:textId="65DB17D2" w:rsidR="00597806" w:rsidRPr="00597806" w:rsidRDefault="00597806" w:rsidP="00DA50A2">
      <w:pPr>
        <w:ind w:left="720"/>
        <w:rPr>
          <w:lang w:val="en-US"/>
        </w:rPr>
      </w:pPr>
      <w:r>
        <w:rPr>
          <w:lang w:val="en-US"/>
        </w:rPr>
        <w:t xml:space="preserve">9.4.2026. </w:t>
      </w:r>
      <w:r w:rsidRPr="00597806">
        <w:rPr>
          <w:i/>
          <w:iCs/>
          <w:lang w:val="en-US"/>
        </w:rPr>
        <w:t xml:space="preserve">Number of Martyrs and Wounded Yesterday, Wednesday, April 8, 2026 by Region. </w:t>
      </w:r>
      <w:hyperlink r:id="rId79" w:history="1">
        <w:r w:rsidRPr="00AA04B7">
          <w:rPr>
            <w:rStyle w:val="Hyperlinkki"/>
            <w:lang w:val="en-US"/>
          </w:rPr>
          <w:t>https://www.moph.gov.lb/en/Pages/127/83821/</w:t>
        </w:r>
      </w:hyperlink>
      <w:r>
        <w:rPr>
          <w:lang w:val="en-US"/>
        </w:rPr>
        <w:t xml:space="preserve"> (</w:t>
      </w:r>
      <w:proofErr w:type="spellStart"/>
      <w:r>
        <w:rPr>
          <w:lang w:val="en-US"/>
        </w:rPr>
        <w:t>käyty</w:t>
      </w:r>
      <w:proofErr w:type="spellEnd"/>
      <w:r>
        <w:rPr>
          <w:lang w:val="en-US"/>
        </w:rPr>
        <w:t xml:space="preserve"> 28.4.2026).</w:t>
      </w:r>
    </w:p>
    <w:p w14:paraId="695F1E1D" w14:textId="77777777" w:rsidR="0041042F" w:rsidRDefault="005F1BCF" w:rsidP="00EE4C79">
      <w:pPr>
        <w:jc w:val="left"/>
        <w:rPr>
          <w:lang w:val="en-US"/>
        </w:rPr>
      </w:pPr>
      <w:r>
        <w:rPr>
          <w:lang w:val="en-US"/>
        </w:rPr>
        <w:t xml:space="preserve">The National </w:t>
      </w:r>
    </w:p>
    <w:p w14:paraId="12947522" w14:textId="01132F88" w:rsidR="005F1BCF" w:rsidRDefault="005F1BCF" w:rsidP="0041042F">
      <w:pPr>
        <w:ind w:left="720"/>
        <w:jc w:val="left"/>
      </w:pPr>
      <w:r>
        <w:rPr>
          <w:lang w:val="en-US"/>
        </w:rPr>
        <w:t xml:space="preserve">16.4.2026. </w:t>
      </w:r>
      <w:proofErr w:type="spellStart"/>
      <w:r w:rsidRPr="005F1BCF">
        <w:rPr>
          <w:i/>
          <w:iCs/>
          <w:lang w:val="en-US"/>
        </w:rPr>
        <w:t>Bint</w:t>
      </w:r>
      <w:proofErr w:type="spellEnd"/>
      <w:r w:rsidRPr="005F1BCF">
        <w:rPr>
          <w:i/>
          <w:iCs/>
          <w:lang w:val="en-US"/>
        </w:rPr>
        <w:t xml:space="preserve"> </w:t>
      </w:r>
      <w:proofErr w:type="spellStart"/>
      <w:r w:rsidRPr="005F1BCF">
        <w:rPr>
          <w:i/>
          <w:iCs/>
          <w:lang w:val="en-US"/>
        </w:rPr>
        <w:t>Jbeil</w:t>
      </w:r>
      <w:proofErr w:type="spellEnd"/>
      <w:r w:rsidRPr="005F1BCF">
        <w:rPr>
          <w:i/>
          <w:iCs/>
          <w:lang w:val="en-US"/>
        </w:rPr>
        <w:t xml:space="preserve"> and </w:t>
      </w:r>
      <w:proofErr w:type="spellStart"/>
      <w:r w:rsidRPr="005F1BCF">
        <w:rPr>
          <w:i/>
          <w:iCs/>
          <w:lang w:val="en-US"/>
        </w:rPr>
        <w:t>Khiam</w:t>
      </w:r>
      <w:proofErr w:type="spellEnd"/>
      <w:r w:rsidRPr="005F1BCF">
        <w:rPr>
          <w:i/>
          <w:iCs/>
          <w:lang w:val="en-US"/>
        </w:rPr>
        <w:t xml:space="preserve">: Israel and Hezbollah locked in battle for 'highly symbolic' yet strategic towns. </w:t>
      </w:r>
      <w:hyperlink r:id="rId80" w:history="1">
        <w:r w:rsidRPr="005F1BCF">
          <w:rPr>
            <w:rStyle w:val="Hyperlinkki"/>
          </w:rPr>
          <w:t>https://www.thenationalnews.com/news/mena/2026/04/16/bint-jbeil-and-khiam-israel-and-hezbollah-locked-in-battle-for-highly-symbolic-yet-strategic-towns/</w:t>
        </w:r>
      </w:hyperlink>
      <w:r w:rsidRPr="005F1BCF">
        <w:t xml:space="preserve"> </w:t>
      </w:r>
      <w:r w:rsidRPr="00C8499E">
        <w:t>(kä</w:t>
      </w:r>
      <w:r>
        <w:t>yty 17.4.2026).</w:t>
      </w:r>
    </w:p>
    <w:p w14:paraId="6572769C" w14:textId="6FF1E593" w:rsidR="0047336F" w:rsidRPr="0047336F" w:rsidRDefault="0047336F" w:rsidP="0047336F">
      <w:pPr>
        <w:ind w:left="720"/>
      </w:pPr>
      <w:r>
        <w:rPr>
          <w:lang w:val="en-US"/>
        </w:rPr>
        <w:t xml:space="preserve">12.3.2026. </w:t>
      </w:r>
      <w:r w:rsidRPr="0047336F">
        <w:rPr>
          <w:i/>
          <w:iCs/>
          <w:lang w:val="en-US"/>
        </w:rPr>
        <w:t>'I can’t erase what I saw': Israeli attack on Beirut beachfront haunts displaced Lebanese.</w:t>
      </w:r>
      <w:r>
        <w:rPr>
          <w:lang w:val="en-US"/>
        </w:rPr>
        <w:t xml:space="preserve"> </w:t>
      </w:r>
      <w:hyperlink r:id="rId81" w:history="1">
        <w:r w:rsidRPr="0047336F">
          <w:rPr>
            <w:rStyle w:val="Hyperlinkki"/>
          </w:rPr>
          <w:t>https://www.thenationalnews.com/news/mena/2026/03/12/israeli-double-</w:t>
        </w:r>
        <w:r w:rsidRPr="0047336F">
          <w:rPr>
            <w:rStyle w:val="Hyperlinkki"/>
          </w:rPr>
          <w:lastRenderedPageBreak/>
          <w:t>tap-attack-kills-12-on-central-beirut-beachfront-where-civilians-sought-refuge/</w:t>
        </w:r>
      </w:hyperlink>
      <w:r w:rsidRPr="0047336F">
        <w:t xml:space="preserve"> </w:t>
      </w:r>
      <w:r w:rsidRPr="00ED5176">
        <w:t>(k</w:t>
      </w:r>
      <w:r>
        <w:t>äyty 4.52026).</w:t>
      </w:r>
    </w:p>
    <w:p w14:paraId="58132496" w14:textId="64FD5353" w:rsidR="0041042F" w:rsidRPr="0041042F" w:rsidRDefault="0041042F" w:rsidP="0041042F">
      <w:pPr>
        <w:ind w:left="720"/>
        <w:jc w:val="left"/>
      </w:pPr>
      <w:r w:rsidRPr="0041042F">
        <w:rPr>
          <w:lang w:val="en-US"/>
        </w:rPr>
        <w:t xml:space="preserve">5.3.2026. </w:t>
      </w:r>
      <w:r w:rsidRPr="0041042F">
        <w:rPr>
          <w:i/>
          <w:iCs/>
          <w:lang w:val="en-US"/>
        </w:rPr>
        <w:t>'Some Ramadan': Panic in Beirut after Israel issues displacement order for southern suburbs</w:t>
      </w:r>
      <w:r>
        <w:rPr>
          <w:lang w:val="en-US"/>
        </w:rPr>
        <w:t xml:space="preserve">. </w:t>
      </w:r>
      <w:hyperlink r:id="rId82" w:history="1">
        <w:r w:rsidRPr="0041042F">
          <w:rPr>
            <w:rStyle w:val="Hyperlinkki"/>
          </w:rPr>
          <w:t>https://www.thenationalnews.com/news/mena/2026/03/05/israel-orders-eviction-of-all-of-beiruts-southern-suburbs-in-unprecedented-warning/</w:t>
        </w:r>
      </w:hyperlink>
      <w:r w:rsidRPr="0041042F">
        <w:t xml:space="preserve"> </w:t>
      </w:r>
      <w:r w:rsidRPr="00ED5176">
        <w:t>(k</w:t>
      </w:r>
      <w:r>
        <w:t>äyty 23.4.2026).</w:t>
      </w:r>
    </w:p>
    <w:p w14:paraId="52BA6346" w14:textId="77777777" w:rsidR="00692B48" w:rsidRDefault="00692B48" w:rsidP="00692B48">
      <w:pPr>
        <w:rPr>
          <w:lang w:val="en-US"/>
        </w:rPr>
      </w:pPr>
      <w:r>
        <w:rPr>
          <w:lang w:val="en-US"/>
        </w:rPr>
        <w:t xml:space="preserve">The New Arab </w:t>
      </w:r>
    </w:p>
    <w:p w14:paraId="4C230A0F" w14:textId="50140DBE" w:rsidR="003A2784" w:rsidRPr="003A2784" w:rsidRDefault="003A2784" w:rsidP="00584716">
      <w:pPr>
        <w:ind w:left="720"/>
      </w:pPr>
      <w:r>
        <w:rPr>
          <w:lang w:val="en-US"/>
        </w:rPr>
        <w:t xml:space="preserve">9.5.2026. </w:t>
      </w:r>
      <w:r w:rsidRPr="003A2784">
        <w:rPr>
          <w:i/>
          <w:iCs/>
          <w:lang w:val="en-US"/>
        </w:rPr>
        <w:t xml:space="preserve">Israeli attacks on Lebanon continue as US says will facilitate 'intensive talks'. </w:t>
      </w:r>
      <w:hyperlink r:id="rId83" w:history="1">
        <w:r w:rsidRPr="003A2784">
          <w:rPr>
            <w:rStyle w:val="Hyperlinkki"/>
          </w:rPr>
          <w:t>https://www.newarab.com/news/israeli-strikes-pound-southern-lebanon-hit-targets-elsewhere</w:t>
        </w:r>
      </w:hyperlink>
      <w:r w:rsidRPr="003A2784">
        <w:t xml:space="preserve"> (kä</w:t>
      </w:r>
      <w:r>
        <w:t>yty 8.5.2026).</w:t>
      </w:r>
    </w:p>
    <w:p w14:paraId="5D920AA7" w14:textId="4CB4B8D1" w:rsidR="0051376D" w:rsidRDefault="0051376D" w:rsidP="00584716">
      <w:pPr>
        <w:ind w:left="720"/>
      </w:pPr>
      <w:r>
        <w:rPr>
          <w:lang w:val="en-US"/>
        </w:rPr>
        <w:t xml:space="preserve">24.4.2026. </w:t>
      </w:r>
      <w:r w:rsidRPr="0051376D">
        <w:rPr>
          <w:i/>
          <w:iCs/>
          <w:lang w:val="en-US"/>
        </w:rPr>
        <w:t xml:space="preserve">Israel, Lebanon extend ceasefire as Trump hopes for deal. </w:t>
      </w:r>
      <w:hyperlink r:id="rId84" w:history="1">
        <w:r w:rsidRPr="0051376D">
          <w:rPr>
            <w:rStyle w:val="Hyperlinkki"/>
          </w:rPr>
          <w:t>https://www.newarab.com/news/israel-lebanon-extend-ceasefire-trump-hopes-deal</w:t>
        </w:r>
      </w:hyperlink>
      <w:r w:rsidRPr="0051376D">
        <w:t xml:space="preserve"> </w:t>
      </w:r>
      <w:r w:rsidRPr="00F15D77">
        <w:t>(kä</w:t>
      </w:r>
      <w:r>
        <w:t>yty 24.4.2026).</w:t>
      </w:r>
    </w:p>
    <w:p w14:paraId="6C8A4E4D" w14:textId="646BC38B" w:rsidR="008E5EC0" w:rsidRPr="008E5EC0" w:rsidRDefault="008E5EC0" w:rsidP="00584716">
      <w:pPr>
        <w:ind w:left="720"/>
      </w:pPr>
      <w:r w:rsidRPr="008E5EC0">
        <w:rPr>
          <w:lang w:val="en-US"/>
        </w:rPr>
        <w:t>20.4.2026.</w:t>
      </w:r>
      <w:r w:rsidRPr="008E5EC0">
        <w:rPr>
          <w:i/>
          <w:iCs/>
          <w:lang w:val="en-US"/>
        </w:rPr>
        <w:t xml:space="preserve"> Israel continues southern Lebanon home demolitions despite reports of fresh talks.</w:t>
      </w:r>
      <w:r>
        <w:rPr>
          <w:lang w:val="en-US"/>
        </w:rPr>
        <w:t xml:space="preserve"> </w:t>
      </w:r>
      <w:hyperlink r:id="rId85" w:history="1">
        <w:r w:rsidRPr="008E5EC0">
          <w:rPr>
            <w:rStyle w:val="Hyperlinkki"/>
          </w:rPr>
          <w:t>https://www.newarab.com/news/israel-demolishes-south-lebanon-homes-talks-happen-soon</w:t>
        </w:r>
      </w:hyperlink>
      <w:r w:rsidRPr="008E5EC0">
        <w:t xml:space="preserve"> </w:t>
      </w:r>
      <w:r w:rsidRPr="00F15D77">
        <w:t>(kä</w:t>
      </w:r>
      <w:r>
        <w:t>yty 24.4.2026).</w:t>
      </w:r>
    </w:p>
    <w:p w14:paraId="218CB3AF" w14:textId="39583247" w:rsidR="00624DB6" w:rsidRPr="00624DB6" w:rsidRDefault="00624DB6" w:rsidP="00584716">
      <w:pPr>
        <w:ind w:left="720"/>
      </w:pPr>
      <w:r>
        <w:rPr>
          <w:lang w:val="en-US"/>
        </w:rPr>
        <w:t xml:space="preserve">6.3.2026. </w:t>
      </w:r>
      <w:r w:rsidRPr="00624DB6">
        <w:rPr>
          <w:i/>
          <w:iCs/>
          <w:lang w:val="en-US"/>
        </w:rPr>
        <w:t>The military and psychological motivations behind Israel expanded evacuation alerts in Lebanon.</w:t>
      </w:r>
      <w:r>
        <w:rPr>
          <w:lang w:val="en-US"/>
        </w:rPr>
        <w:t xml:space="preserve"> </w:t>
      </w:r>
      <w:hyperlink r:id="rId86" w:history="1">
        <w:r w:rsidRPr="00624DB6">
          <w:rPr>
            <w:rStyle w:val="Hyperlinkki"/>
          </w:rPr>
          <w:t>https://www.newarab.com/news/israel-drastically-expands-lebanon-evacuations-alerts</w:t>
        </w:r>
      </w:hyperlink>
      <w:r w:rsidRPr="00624DB6">
        <w:t xml:space="preserve"> </w:t>
      </w:r>
      <w:r w:rsidRPr="00F15D77">
        <w:t>(kä</w:t>
      </w:r>
      <w:r>
        <w:t>yty 23.4.2026).</w:t>
      </w:r>
    </w:p>
    <w:p w14:paraId="123FC672" w14:textId="5E09303E" w:rsidR="00584716" w:rsidRPr="00584716" w:rsidRDefault="00584716" w:rsidP="00584716">
      <w:pPr>
        <w:ind w:left="720"/>
      </w:pPr>
      <w:r>
        <w:rPr>
          <w:lang w:val="en-US"/>
        </w:rPr>
        <w:t xml:space="preserve">4.3.2026. </w:t>
      </w:r>
      <w:r w:rsidRPr="00584716">
        <w:rPr>
          <w:i/>
          <w:iCs/>
          <w:lang w:val="en-US"/>
        </w:rPr>
        <w:t>Beirut bombed as Israeli military advances deeper into Lebanese territory.</w:t>
      </w:r>
      <w:r>
        <w:rPr>
          <w:lang w:val="en-US"/>
        </w:rPr>
        <w:t xml:space="preserve"> </w:t>
      </w:r>
      <w:hyperlink r:id="rId87" w:history="1">
        <w:r w:rsidRPr="00584716">
          <w:rPr>
            <w:rStyle w:val="Hyperlinkki"/>
          </w:rPr>
          <w:t>https://www.newarab.com/news/beirut-bombed-israeli-army-advances-deeper-south-lebanon</w:t>
        </w:r>
      </w:hyperlink>
      <w:r w:rsidRPr="00584716">
        <w:t xml:space="preserve"> </w:t>
      </w:r>
      <w:r w:rsidRPr="00F15D77">
        <w:t>(kä</w:t>
      </w:r>
      <w:r>
        <w:t>yty 23.4.2026).</w:t>
      </w:r>
    </w:p>
    <w:p w14:paraId="0FCB3D22" w14:textId="0023412E" w:rsidR="006C2347" w:rsidRPr="006C2347" w:rsidRDefault="006C2347" w:rsidP="00873A37">
      <w:r w:rsidRPr="006C2347">
        <w:rPr>
          <w:lang w:val="en-US"/>
        </w:rPr>
        <w:t>The New H</w:t>
      </w:r>
      <w:r>
        <w:rPr>
          <w:lang w:val="en-US"/>
        </w:rPr>
        <w:t xml:space="preserve">umanitarian 14.4.2026. </w:t>
      </w:r>
      <w:r w:rsidRPr="006C2347">
        <w:rPr>
          <w:i/>
          <w:iCs/>
          <w:lang w:val="en-US"/>
        </w:rPr>
        <w:t>The real ramifications of Israel’s mass evacuation orders in Lebanon.</w:t>
      </w:r>
      <w:r>
        <w:rPr>
          <w:lang w:val="en-US"/>
        </w:rPr>
        <w:t xml:space="preserve"> </w:t>
      </w:r>
      <w:hyperlink r:id="rId88" w:history="1">
        <w:r w:rsidRPr="006C2347">
          <w:rPr>
            <w:rStyle w:val="Hyperlinkki"/>
          </w:rPr>
          <w:t>https://www.thenewhumanitarian.org/news-feature/2026/04/14/real-ramifications-israels-mass-evacuation-orders-lebanon</w:t>
        </w:r>
      </w:hyperlink>
      <w:r w:rsidRPr="006C2347">
        <w:t xml:space="preserve"> </w:t>
      </w:r>
      <w:r w:rsidRPr="00025E54">
        <w:t>(kä</w:t>
      </w:r>
      <w:r>
        <w:t>yty 22.4.2026).</w:t>
      </w:r>
    </w:p>
    <w:p w14:paraId="6462E088" w14:textId="77777777" w:rsidR="0041042F" w:rsidRDefault="009F5F52" w:rsidP="00692B48">
      <w:pPr>
        <w:jc w:val="left"/>
        <w:rPr>
          <w:lang w:val="en-US"/>
        </w:rPr>
      </w:pPr>
      <w:r w:rsidRPr="009F5F52">
        <w:rPr>
          <w:lang w:val="en-US"/>
        </w:rPr>
        <w:t>The New York T</w:t>
      </w:r>
      <w:r>
        <w:rPr>
          <w:lang w:val="en-US"/>
        </w:rPr>
        <w:t xml:space="preserve">imes </w:t>
      </w:r>
    </w:p>
    <w:p w14:paraId="0C41A067" w14:textId="6FF3BABB" w:rsidR="009F5F52" w:rsidRDefault="009F5F52" w:rsidP="00692B48">
      <w:pPr>
        <w:ind w:left="720"/>
        <w:jc w:val="left"/>
      </w:pPr>
      <w:r>
        <w:rPr>
          <w:lang w:val="en-US"/>
        </w:rPr>
        <w:t>1.4.2026.</w:t>
      </w:r>
      <w:r w:rsidRPr="009F5F52">
        <w:rPr>
          <w:lang w:val="en-US"/>
        </w:rPr>
        <w:t xml:space="preserve"> </w:t>
      </w:r>
      <w:r w:rsidRPr="009F5F52">
        <w:rPr>
          <w:i/>
          <w:iCs/>
          <w:lang w:val="en-US"/>
        </w:rPr>
        <w:t xml:space="preserve">Israel’s Message to a Broad Swath of Lebanon: Shiites Must Go. </w:t>
      </w:r>
      <w:hyperlink r:id="rId89" w:history="1">
        <w:r w:rsidR="0041042F" w:rsidRPr="000E17A9">
          <w:rPr>
            <w:rStyle w:val="Hyperlinkki"/>
          </w:rPr>
          <w:t>https://www.nytimes.com/2026/04/01/world/middleeast/lebanon-shiite-israel-evacuation.html</w:t>
        </w:r>
      </w:hyperlink>
      <w:r w:rsidRPr="009F5F52">
        <w:t xml:space="preserve"> </w:t>
      </w:r>
      <w:r w:rsidRPr="00025E54">
        <w:t>(kä</w:t>
      </w:r>
      <w:r>
        <w:t>yty 21.4.2026).</w:t>
      </w:r>
    </w:p>
    <w:p w14:paraId="744F9091" w14:textId="5A054822" w:rsidR="0041042F" w:rsidRPr="0041042F" w:rsidRDefault="0041042F" w:rsidP="00692B48">
      <w:pPr>
        <w:ind w:left="720"/>
        <w:jc w:val="left"/>
      </w:pPr>
      <w:r w:rsidRPr="0081292C">
        <w:t>5.3.2026.</w:t>
      </w:r>
      <w:r w:rsidRPr="0081292C">
        <w:rPr>
          <w:i/>
          <w:iCs/>
        </w:rPr>
        <w:t xml:space="preserve"> </w:t>
      </w:r>
      <w:proofErr w:type="spellStart"/>
      <w:r w:rsidRPr="0081292C">
        <w:rPr>
          <w:i/>
          <w:iCs/>
        </w:rPr>
        <w:t>Israeli</w:t>
      </w:r>
      <w:proofErr w:type="spellEnd"/>
      <w:r w:rsidRPr="0081292C">
        <w:rPr>
          <w:i/>
          <w:iCs/>
        </w:rPr>
        <w:t xml:space="preserve"> </w:t>
      </w:r>
      <w:proofErr w:type="spellStart"/>
      <w:r w:rsidRPr="0081292C">
        <w:rPr>
          <w:i/>
          <w:iCs/>
        </w:rPr>
        <w:t>Evacuation</w:t>
      </w:r>
      <w:proofErr w:type="spellEnd"/>
      <w:r w:rsidRPr="0081292C">
        <w:rPr>
          <w:i/>
          <w:iCs/>
        </w:rPr>
        <w:t xml:space="preserve"> </w:t>
      </w:r>
      <w:proofErr w:type="spellStart"/>
      <w:r w:rsidRPr="0081292C">
        <w:rPr>
          <w:i/>
          <w:iCs/>
        </w:rPr>
        <w:t>Orders</w:t>
      </w:r>
      <w:proofErr w:type="spellEnd"/>
      <w:r w:rsidRPr="0081292C">
        <w:rPr>
          <w:i/>
          <w:iCs/>
        </w:rPr>
        <w:t xml:space="preserve"> </w:t>
      </w:r>
      <w:proofErr w:type="spellStart"/>
      <w:r w:rsidRPr="0081292C">
        <w:rPr>
          <w:i/>
          <w:iCs/>
        </w:rPr>
        <w:t>Spark</w:t>
      </w:r>
      <w:proofErr w:type="spellEnd"/>
      <w:r w:rsidRPr="0081292C">
        <w:rPr>
          <w:i/>
          <w:iCs/>
        </w:rPr>
        <w:t xml:space="preserve"> </w:t>
      </w:r>
      <w:proofErr w:type="spellStart"/>
      <w:r w:rsidRPr="0081292C">
        <w:rPr>
          <w:i/>
          <w:iCs/>
        </w:rPr>
        <w:t>Panic</w:t>
      </w:r>
      <w:proofErr w:type="spellEnd"/>
      <w:r w:rsidRPr="0081292C">
        <w:rPr>
          <w:i/>
          <w:iCs/>
        </w:rPr>
        <w:t xml:space="preserve"> in Beirut. </w:t>
      </w:r>
      <w:hyperlink r:id="rId90" w:history="1">
        <w:r w:rsidRPr="0041042F">
          <w:rPr>
            <w:rStyle w:val="Hyperlinkki"/>
          </w:rPr>
          <w:t>https://www.nytimes.com/2026/03/05/world/middleeast/lebanon-israeli-evacuation-order-panic.html</w:t>
        </w:r>
      </w:hyperlink>
      <w:r w:rsidRPr="0041042F">
        <w:t xml:space="preserve"> </w:t>
      </w:r>
      <w:r w:rsidRPr="00025E54">
        <w:t>(kä</w:t>
      </w:r>
      <w:r>
        <w:t>yty 23.4.2026).</w:t>
      </w:r>
    </w:p>
    <w:p w14:paraId="5F3D43EB" w14:textId="175C6CF5" w:rsidR="006A5368" w:rsidRPr="006A5368" w:rsidRDefault="006A5368" w:rsidP="00692B48">
      <w:pPr>
        <w:jc w:val="left"/>
      </w:pPr>
      <w:r w:rsidRPr="006A5368">
        <w:t xml:space="preserve">NNA (National News </w:t>
      </w:r>
      <w:proofErr w:type="spellStart"/>
      <w:r w:rsidRPr="006A5368">
        <w:t>Agency</w:t>
      </w:r>
      <w:proofErr w:type="spellEnd"/>
      <w:r w:rsidRPr="006A5368">
        <w:t xml:space="preserve">) 8.4.2026. </w:t>
      </w:r>
      <w:r w:rsidRPr="006A5368">
        <w:rPr>
          <w:rFonts w:cs="Calibri" w:hint="eastAsia"/>
          <w:rtl/>
          <w:lang w:val="en-US"/>
        </w:rPr>
        <w:t>غارات</w:t>
      </w:r>
      <w:r w:rsidRPr="006A5368">
        <w:rPr>
          <w:rFonts w:cs="Calibri"/>
          <w:rtl/>
          <w:lang w:val="en-US"/>
        </w:rPr>
        <w:t xml:space="preserve"> </w:t>
      </w:r>
      <w:r w:rsidRPr="006A5368">
        <w:rPr>
          <w:rFonts w:cs="Calibri" w:hint="eastAsia"/>
          <w:rtl/>
          <w:lang w:val="en-US"/>
        </w:rPr>
        <w:t>تستهدف</w:t>
      </w:r>
      <w:r w:rsidRPr="006A5368">
        <w:rPr>
          <w:rFonts w:cs="Calibri"/>
          <w:rtl/>
          <w:lang w:val="en-US"/>
        </w:rPr>
        <w:t xml:space="preserve"> </w:t>
      </w:r>
      <w:r w:rsidRPr="006A5368">
        <w:rPr>
          <w:rFonts w:cs="Calibri" w:hint="eastAsia"/>
          <w:rtl/>
          <w:lang w:val="en-US"/>
        </w:rPr>
        <w:t>بيروت</w:t>
      </w:r>
      <w:r w:rsidRPr="006A5368">
        <w:rPr>
          <w:rFonts w:cs="Calibri"/>
        </w:rPr>
        <w:t xml:space="preserve">. </w:t>
      </w:r>
      <w:hyperlink r:id="rId91" w:history="1">
        <w:r w:rsidRPr="00E6281B">
          <w:rPr>
            <w:rStyle w:val="Hyperlinkki"/>
            <w:rFonts w:cs="Calibri"/>
          </w:rPr>
          <w:t>https://www.nna-leb.gov.lb/ar/news/450261/%D8%BA%D8%A7%D8%B1%D8%A7%D8%AA-%D8%AA%D8%B3%D8%AA%D9%87%D8%AF%D9%81-%D8%A8%D9%8A%D8%B1%D9%88%D8%AA-2</w:t>
        </w:r>
      </w:hyperlink>
      <w:r>
        <w:rPr>
          <w:rFonts w:cs="Calibri"/>
        </w:rPr>
        <w:t xml:space="preserve"> (käyty 5.5.2026).</w:t>
      </w:r>
    </w:p>
    <w:p w14:paraId="79DC3D4B" w14:textId="08A5E48A" w:rsidR="00A109DA" w:rsidRPr="00A109DA" w:rsidRDefault="00A109DA" w:rsidP="00873A37">
      <w:r>
        <w:rPr>
          <w:lang w:val="en-US"/>
        </w:rPr>
        <w:t xml:space="preserve">NRC (Norwegian Refugee Council) 13.3.2026. </w:t>
      </w:r>
      <w:r w:rsidRPr="00A109DA">
        <w:rPr>
          <w:i/>
          <w:iCs/>
          <w:lang w:val="en-US"/>
        </w:rPr>
        <w:t xml:space="preserve">Lebanon: One in seven displaced, 1,500 square </w:t>
      </w:r>
      <w:proofErr w:type="spellStart"/>
      <w:r w:rsidRPr="00A109DA">
        <w:rPr>
          <w:i/>
          <w:iCs/>
          <w:lang w:val="en-US"/>
        </w:rPr>
        <w:t>kilometres</w:t>
      </w:r>
      <w:proofErr w:type="spellEnd"/>
      <w:r w:rsidRPr="00A109DA">
        <w:rPr>
          <w:i/>
          <w:iCs/>
          <w:lang w:val="en-US"/>
        </w:rPr>
        <w:t xml:space="preserve"> under evacuation orders.</w:t>
      </w:r>
      <w:r>
        <w:rPr>
          <w:lang w:val="en-US"/>
        </w:rPr>
        <w:t xml:space="preserve"> </w:t>
      </w:r>
      <w:hyperlink r:id="rId92" w:history="1">
        <w:r w:rsidRPr="00A109DA">
          <w:rPr>
            <w:rStyle w:val="Hyperlinkki"/>
          </w:rPr>
          <w:t>https://www.nrc.no/news/2026/lebanon-one-in-seven-displaced-1500-square-kilometres-under-evacuation-orders</w:t>
        </w:r>
      </w:hyperlink>
      <w:r w:rsidRPr="00A109DA">
        <w:t xml:space="preserve"> </w:t>
      </w:r>
      <w:r w:rsidRPr="00025E54">
        <w:t>(kä</w:t>
      </w:r>
      <w:r>
        <w:t>yty 22.4.2026).</w:t>
      </w:r>
    </w:p>
    <w:p w14:paraId="3EA7ED16" w14:textId="77777777" w:rsidR="001D14D4" w:rsidRDefault="001D14D4" w:rsidP="001D14D4">
      <w:pPr>
        <w:rPr>
          <w:lang w:val="en-US"/>
        </w:rPr>
      </w:pPr>
      <w:r w:rsidRPr="00791BD9">
        <w:rPr>
          <w:lang w:val="en-US"/>
        </w:rPr>
        <w:t xml:space="preserve">OCHA (United Nations Office for the Coordination of </w:t>
      </w:r>
      <w:r>
        <w:rPr>
          <w:lang w:val="en-US"/>
        </w:rPr>
        <w:t>Humanitarian Affairs)</w:t>
      </w:r>
      <w:r w:rsidRPr="00791BD9">
        <w:rPr>
          <w:lang w:val="en-US"/>
        </w:rPr>
        <w:t xml:space="preserve"> </w:t>
      </w:r>
    </w:p>
    <w:p w14:paraId="25BEC98A" w14:textId="5859659A" w:rsidR="00076E28" w:rsidRPr="00076E28" w:rsidRDefault="00076E28" w:rsidP="001D14D4">
      <w:pPr>
        <w:ind w:left="720"/>
      </w:pPr>
      <w:r>
        <w:rPr>
          <w:lang w:val="en-US"/>
        </w:rPr>
        <w:t xml:space="preserve">25.4.2026. </w:t>
      </w:r>
      <w:r w:rsidRPr="00076E28">
        <w:rPr>
          <w:i/>
          <w:iCs/>
          <w:lang w:val="en-US"/>
        </w:rPr>
        <w:t xml:space="preserve">Lebanon: Flash Update #20 - Escalation of hostilities in Lebanon (as of 23 April 2026). </w:t>
      </w:r>
      <w:hyperlink r:id="rId93" w:history="1">
        <w:r w:rsidRPr="00076E28">
          <w:rPr>
            <w:rStyle w:val="Hyperlinkki"/>
          </w:rPr>
          <w:t>https://reliefweb.int/report/lebanon/lebanon-flash-update-20-escalation-hostilities-lebanon-23-april-2026</w:t>
        </w:r>
      </w:hyperlink>
      <w:r w:rsidRPr="00076E28">
        <w:t xml:space="preserve"> </w:t>
      </w:r>
      <w:r w:rsidRPr="00791BD9">
        <w:t>(kä</w:t>
      </w:r>
      <w:r>
        <w:t>yty 29.4.2026).</w:t>
      </w:r>
    </w:p>
    <w:p w14:paraId="4B3F4C3E" w14:textId="58649541" w:rsidR="001D14D4" w:rsidRPr="00E70155" w:rsidRDefault="001D14D4" w:rsidP="001D14D4">
      <w:pPr>
        <w:ind w:left="720"/>
      </w:pPr>
      <w:r>
        <w:rPr>
          <w:lang w:val="en-US"/>
        </w:rPr>
        <w:lastRenderedPageBreak/>
        <w:t xml:space="preserve">18.4.2026. </w:t>
      </w:r>
      <w:r w:rsidRPr="005F04AA">
        <w:rPr>
          <w:i/>
          <w:iCs/>
          <w:lang w:val="en-US"/>
        </w:rPr>
        <w:t>Lebanon: Flash Update #18 - Escalation of hostilities in Lebanon (as of 16 April 2026).</w:t>
      </w:r>
      <w:r>
        <w:rPr>
          <w:lang w:val="en-US"/>
        </w:rPr>
        <w:t xml:space="preserve"> </w:t>
      </w:r>
      <w:hyperlink r:id="rId94" w:history="1">
        <w:r w:rsidRPr="00E70155">
          <w:rPr>
            <w:rStyle w:val="Hyperlinkki"/>
          </w:rPr>
          <w:t>https://reliefweb.int/report/lebanon/lebanon-flash-update-18-escalation-hostilities-lebanon-16-april-2026</w:t>
        </w:r>
      </w:hyperlink>
      <w:r w:rsidRPr="00E70155">
        <w:t xml:space="preserve"> </w:t>
      </w:r>
      <w:r w:rsidRPr="00791BD9">
        <w:t>(kä</w:t>
      </w:r>
      <w:r>
        <w:t>yty 21.4.2026).</w:t>
      </w:r>
    </w:p>
    <w:p w14:paraId="565CCBE6" w14:textId="77777777" w:rsidR="001D14D4" w:rsidRDefault="001D14D4" w:rsidP="001D14D4">
      <w:pPr>
        <w:ind w:left="720"/>
      </w:pPr>
      <w:r w:rsidRPr="00791BD9">
        <w:rPr>
          <w:lang w:val="en-US"/>
        </w:rPr>
        <w:t>28.</w:t>
      </w:r>
      <w:r>
        <w:rPr>
          <w:lang w:val="en-US"/>
        </w:rPr>
        <w:t>3</w:t>
      </w:r>
      <w:r w:rsidRPr="00791BD9">
        <w:rPr>
          <w:lang w:val="en-US"/>
        </w:rPr>
        <w:t>.2026</w:t>
      </w:r>
      <w:r>
        <w:rPr>
          <w:lang w:val="en-US"/>
        </w:rPr>
        <w:t xml:space="preserve">. </w:t>
      </w:r>
      <w:r w:rsidRPr="00791BD9">
        <w:rPr>
          <w:i/>
          <w:iCs/>
          <w:lang w:val="en-US"/>
        </w:rPr>
        <w:t>Lebanon: Flash Update #12 - Escalation of hostilities in Lebanon, (as of 26 March 2026).</w:t>
      </w:r>
      <w:r>
        <w:rPr>
          <w:lang w:val="en-US"/>
        </w:rPr>
        <w:t xml:space="preserve"> </w:t>
      </w:r>
      <w:hyperlink r:id="rId95" w:history="1">
        <w:r w:rsidRPr="00791BD9">
          <w:rPr>
            <w:rStyle w:val="Hyperlinkki"/>
          </w:rPr>
          <w:t>https://reliefweb.int/report/lebanon/lebanon-flash-update-12-escalation-hostilities-lebanon-26-march-2026</w:t>
        </w:r>
      </w:hyperlink>
      <w:r w:rsidRPr="00791BD9">
        <w:t xml:space="preserve"> (kä</w:t>
      </w:r>
      <w:r>
        <w:t>yty 1.4.2026).</w:t>
      </w:r>
    </w:p>
    <w:p w14:paraId="5994DB24" w14:textId="7A07C3D6" w:rsidR="001D14D4" w:rsidRDefault="001D14D4" w:rsidP="001D14D4">
      <w:pPr>
        <w:ind w:left="720"/>
      </w:pPr>
      <w:r>
        <w:rPr>
          <w:lang w:val="en-US"/>
        </w:rPr>
        <w:t xml:space="preserve">14.3.2026. </w:t>
      </w:r>
      <w:r w:rsidRPr="005F04AA">
        <w:rPr>
          <w:i/>
          <w:iCs/>
          <w:lang w:val="en-US"/>
        </w:rPr>
        <w:t>Lebanon: Flash Update #8 - Escalation of hostilities in Lebanon, 12-13 March 2026.</w:t>
      </w:r>
      <w:r>
        <w:rPr>
          <w:lang w:val="en-US"/>
        </w:rPr>
        <w:t xml:space="preserve"> </w:t>
      </w:r>
      <w:hyperlink r:id="rId96" w:history="1">
        <w:r w:rsidRPr="005F04AA">
          <w:rPr>
            <w:rStyle w:val="Hyperlinkki"/>
          </w:rPr>
          <w:t>https://reliefweb.int/report/lebanon/lebanon-flash-update-8-escalation-hostilities-lebanon-12-13-march-2026</w:t>
        </w:r>
      </w:hyperlink>
      <w:r w:rsidRPr="005F04AA">
        <w:t xml:space="preserve"> </w:t>
      </w:r>
      <w:r w:rsidRPr="00791BD9">
        <w:t>(kä</w:t>
      </w:r>
      <w:r>
        <w:t>yty 23.4.2026).</w:t>
      </w:r>
    </w:p>
    <w:p w14:paraId="6D767E6A" w14:textId="79F8D1C8" w:rsidR="00F30758" w:rsidRPr="009F5F52" w:rsidRDefault="009C3A0B" w:rsidP="00873A37">
      <w:pPr>
        <w:rPr>
          <w:lang w:val="en-US"/>
        </w:rPr>
      </w:pPr>
      <w:r w:rsidRPr="009F5F52">
        <w:rPr>
          <w:lang w:val="en-US"/>
        </w:rPr>
        <w:t>OHCHR</w:t>
      </w:r>
      <w:r w:rsidR="00A109DA">
        <w:rPr>
          <w:lang w:val="en-US"/>
        </w:rPr>
        <w:t xml:space="preserve"> (Office of the High Commissioner for Human Rights)</w:t>
      </w:r>
      <w:r w:rsidRPr="009F5F52">
        <w:rPr>
          <w:lang w:val="en-US"/>
        </w:rPr>
        <w:t xml:space="preserve"> </w:t>
      </w:r>
    </w:p>
    <w:p w14:paraId="7B4BBF58" w14:textId="59ED95AA" w:rsidR="00D65E9B" w:rsidRPr="00D65E9B" w:rsidRDefault="00D65E9B" w:rsidP="00692B48">
      <w:pPr>
        <w:ind w:left="720"/>
        <w:jc w:val="left"/>
      </w:pPr>
      <w:r w:rsidRPr="00D65E9B">
        <w:rPr>
          <w:lang w:val="en-US"/>
        </w:rPr>
        <w:t xml:space="preserve">24.4.2026. </w:t>
      </w:r>
      <w:r w:rsidRPr="00D65E9B">
        <w:rPr>
          <w:i/>
          <w:iCs/>
          <w:lang w:val="en-US"/>
        </w:rPr>
        <w:t xml:space="preserve">Deaths and Displacement in Lebanon - Update on the Human Rights Situation in Lebanon (2 - 22 March 2026). </w:t>
      </w:r>
      <w:hyperlink r:id="rId97" w:history="1">
        <w:r w:rsidRPr="00D65E9B">
          <w:rPr>
            <w:rStyle w:val="Hyperlinkki"/>
          </w:rPr>
          <w:t>https://reliefweb.int/report/lebanon/deaths-and-displacement-lebanon-update-human-rights-situation-lebanon-2-22-march-2026</w:t>
        </w:r>
      </w:hyperlink>
      <w:r w:rsidRPr="00D65E9B">
        <w:t xml:space="preserve"> </w:t>
      </w:r>
      <w:r w:rsidRPr="009C3A0B">
        <w:t>(kä</w:t>
      </w:r>
      <w:r>
        <w:t>yty 27.4.2026).</w:t>
      </w:r>
    </w:p>
    <w:p w14:paraId="62D6EAC3" w14:textId="08C3C0FC" w:rsidR="009C3A0B" w:rsidRDefault="009C3A0B" w:rsidP="00692B48">
      <w:pPr>
        <w:ind w:left="720"/>
        <w:jc w:val="left"/>
      </w:pPr>
      <w:r w:rsidRPr="009C3A0B">
        <w:rPr>
          <w:lang w:val="en-US"/>
        </w:rPr>
        <w:t xml:space="preserve">15.4.2026. </w:t>
      </w:r>
      <w:r w:rsidRPr="009F5F52">
        <w:rPr>
          <w:i/>
          <w:iCs/>
          <w:lang w:val="en-US"/>
        </w:rPr>
        <w:t xml:space="preserve">UN experts condemn Israel’s unprecedented bombing in Lebanon after ceasefire announcement, demand immediate halt to hostilities. </w:t>
      </w:r>
      <w:hyperlink r:id="rId98" w:history="1">
        <w:r w:rsidRPr="009C3A0B">
          <w:rPr>
            <w:rStyle w:val="Hyperlinkki"/>
          </w:rPr>
          <w:t>https://www.ohchr.org/en/press-releases/2026/04/un-experts-condemn-israels-unprecedented-bombing-lebanon-after-ceasefire</w:t>
        </w:r>
      </w:hyperlink>
      <w:r w:rsidRPr="009C3A0B">
        <w:t xml:space="preserve"> (kä</w:t>
      </w:r>
      <w:r>
        <w:t>yty 17.4.2026).</w:t>
      </w:r>
    </w:p>
    <w:p w14:paraId="58CF4110" w14:textId="6C946030" w:rsidR="00692B48" w:rsidRDefault="00692B48" w:rsidP="00692B48">
      <w:pPr>
        <w:ind w:left="720"/>
      </w:pPr>
      <w:r w:rsidRPr="008F6BFA">
        <w:t xml:space="preserve">6.3.2026. </w:t>
      </w:r>
      <w:proofErr w:type="spellStart"/>
      <w:r w:rsidRPr="008F6BFA">
        <w:rPr>
          <w:i/>
          <w:iCs/>
        </w:rPr>
        <w:t>Lebanon</w:t>
      </w:r>
      <w:proofErr w:type="spellEnd"/>
      <w:r w:rsidRPr="008F6BFA">
        <w:rPr>
          <w:i/>
          <w:iCs/>
        </w:rPr>
        <w:t xml:space="preserve">: </w:t>
      </w:r>
      <w:proofErr w:type="spellStart"/>
      <w:r w:rsidRPr="008F6BFA">
        <w:rPr>
          <w:i/>
          <w:iCs/>
        </w:rPr>
        <w:t>Israeli</w:t>
      </w:r>
      <w:proofErr w:type="spellEnd"/>
      <w:r w:rsidRPr="008F6BFA">
        <w:rPr>
          <w:i/>
          <w:iCs/>
        </w:rPr>
        <w:t xml:space="preserve"> </w:t>
      </w:r>
      <w:proofErr w:type="spellStart"/>
      <w:r w:rsidRPr="008F6BFA">
        <w:rPr>
          <w:i/>
          <w:iCs/>
        </w:rPr>
        <w:t>blanket</w:t>
      </w:r>
      <w:proofErr w:type="spellEnd"/>
      <w:r w:rsidRPr="008F6BFA">
        <w:rPr>
          <w:i/>
          <w:iCs/>
        </w:rPr>
        <w:t xml:space="preserve"> </w:t>
      </w:r>
      <w:proofErr w:type="spellStart"/>
      <w:r w:rsidRPr="008F6BFA">
        <w:rPr>
          <w:i/>
          <w:iCs/>
        </w:rPr>
        <w:t>displacement</w:t>
      </w:r>
      <w:proofErr w:type="spellEnd"/>
      <w:r w:rsidRPr="008F6BFA">
        <w:rPr>
          <w:i/>
          <w:iCs/>
        </w:rPr>
        <w:t xml:space="preserve"> </w:t>
      </w:r>
      <w:proofErr w:type="spellStart"/>
      <w:r w:rsidRPr="008F6BFA">
        <w:rPr>
          <w:i/>
          <w:iCs/>
        </w:rPr>
        <w:t>orders</w:t>
      </w:r>
      <w:proofErr w:type="spellEnd"/>
      <w:r w:rsidRPr="008F6BFA">
        <w:rPr>
          <w:i/>
          <w:iCs/>
        </w:rPr>
        <w:t xml:space="preserve"> </w:t>
      </w:r>
      <w:proofErr w:type="spellStart"/>
      <w:r w:rsidRPr="008F6BFA">
        <w:rPr>
          <w:i/>
          <w:iCs/>
        </w:rPr>
        <w:t>bring</w:t>
      </w:r>
      <w:proofErr w:type="spellEnd"/>
      <w:r w:rsidRPr="008F6BFA">
        <w:rPr>
          <w:i/>
          <w:iCs/>
        </w:rPr>
        <w:t xml:space="preserve"> </w:t>
      </w:r>
      <w:proofErr w:type="spellStart"/>
      <w:r w:rsidRPr="008F6BFA">
        <w:rPr>
          <w:i/>
          <w:iCs/>
        </w:rPr>
        <w:t>more</w:t>
      </w:r>
      <w:proofErr w:type="spellEnd"/>
      <w:r w:rsidRPr="008F6BFA">
        <w:rPr>
          <w:i/>
          <w:iCs/>
        </w:rPr>
        <w:t xml:space="preserve"> </w:t>
      </w:r>
      <w:proofErr w:type="spellStart"/>
      <w:r w:rsidRPr="008F6BFA">
        <w:rPr>
          <w:i/>
          <w:iCs/>
        </w:rPr>
        <w:t>misery</w:t>
      </w:r>
      <w:proofErr w:type="spellEnd"/>
      <w:r w:rsidRPr="008F6BFA">
        <w:rPr>
          <w:i/>
          <w:iCs/>
        </w:rPr>
        <w:t xml:space="preserve"> to </w:t>
      </w:r>
      <w:proofErr w:type="spellStart"/>
      <w:r w:rsidRPr="008F6BFA">
        <w:rPr>
          <w:i/>
          <w:iCs/>
        </w:rPr>
        <w:t>civilians</w:t>
      </w:r>
      <w:proofErr w:type="spellEnd"/>
      <w:r w:rsidRPr="008F6BFA">
        <w:rPr>
          <w:i/>
          <w:iCs/>
        </w:rPr>
        <w:t xml:space="preserve">. </w:t>
      </w:r>
      <w:hyperlink r:id="rId99" w:history="1">
        <w:r w:rsidRPr="001D14D4">
          <w:rPr>
            <w:rStyle w:val="Hyperlinkki"/>
          </w:rPr>
          <w:t>https://www.ohchr.org/en/press-briefing-notes/2026/03/lebanon-israeli-blanket-displacement-orders-bring-more-misery</w:t>
        </w:r>
      </w:hyperlink>
      <w:r w:rsidRPr="001D14D4">
        <w:t xml:space="preserve"> </w:t>
      </w:r>
      <w:r w:rsidRPr="00791BD9">
        <w:t>(kä</w:t>
      </w:r>
      <w:r>
        <w:t>yty 23.4.2026).</w:t>
      </w:r>
    </w:p>
    <w:p w14:paraId="248EE408" w14:textId="77777777" w:rsidR="00F30758" w:rsidRDefault="00025E54" w:rsidP="00873A37">
      <w:pPr>
        <w:rPr>
          <w:lang w:val="en-US"/>
        </w:rPr>
      </w:pPr>
      <w:r>
        <w:rPr>
          <w:lang w:val="en-US"/>
        </w:rPr>
        <w:t>Reuters</w:t>
      </w:r>
      <w:r w:rsidR="00F30758">
        <w:rPr>
          <w:lang w:val="en-US"/>
        </w:rPr>
        <w:tab/>
      </w:r>
      <w:r>
        <w:rPr>
          <w:lang w:val="en-US"/>
        </w:rPr>
        <w:t xml:space="preserve"> </w:t>
      </w:r>
    </w:p>
    <w:p w14:paraId="45AFA35D" w14:textId="10AA3D5B" w:rsidR="00182DAE" w:rsidRPr="00182DAE" w:rsidRDefault="00182DAE" w:rsidP="00F30758">
      <w:pPr>
        <w:ind w:left="720"/>
      </w:pPr>
      <w:r>
        <w:rPr>
          <w:lang w:val="en-US"/>
        </w:rPr>
        <w:t xml:space="preserve">27.4.2026. </w:t>
      </w:r>
      <w:r w:rsidRPr="00182DAE">
        <w:rPr>
          <w:i/>
          <w:iCs/>
          <w:lang w:val="en-US"/>
        </w:rPr>
        <w:t>Israeli strikes hit east Lebanon, expanding scope despite ceasefire</w:t>
      </w:r>
      <w:r>
        <w:rPr>
          <w:lang w:val="en-US"/>
        </w:rPr>
        <w:t xml:space="preserve">. </w:t>
      </w:r>
      <w:hyperlink r:id="rId100" w:history="1">
        <w:r w:rsidRPr="00182DAE">
          <w:rPr>
            <w:rStyle w:val="Hyperlinkki"/>
          </w:rPr>
          <w:t>https://www.reuters.com/world/middle-east/israeli-strikes-hit-east-lebanon-expanding-scope-despite-ceasefire-2026-04-27/</w:t>
        </w:r>
      </w:hyperlink>
      <w:r w:rsidRPr="00182DAE">
        <w:t xml:space="preserve"> (kä</w:t>
      </w:r>
      <w:r>
        <w:t>yty 5.5.2026).</w:t>
      </w:r>
    </w:p>
    <w:p w14:paraId="0A531601" w14:textId="3516C5D1" w:rsidR="003A5941" w:rsidRPr="003A5941" w:rsidRDefault="003A5941" w:rsidP="00F30758">
      <w:pPr>
        <w:ind w:left="720"/>
      </w:pPr>
      <w:r>
        <w:rPr>
          <w:lang w:val="en-US"/>
        </w:rPr>
        <w:t xml:space="preserve">26.4.2026. </w:t>
      </w:r>
      <w:r w:rsidRPr="003A5941">
        <w:rPr>
          <w:i/>
          <w:iCs/>
          <w:lang w:val="en-US"/>
        </w:rPr>
        <w:t>Israeli strikes kill 14 in Lebanon as Israel warns residents to leave towns beyond 'buffer zone'.</w:t>
      </w:r>
      <w:r>
        <w:rPr>
          <w:lang w:val="en-US"/>
        </w:rPr>
        <w:t xml:space="preserve"> </w:t>
      </w:r>
      <w:hyperlink r:id="rId101" w:history="1">
        <w:r w:rsidRPr="003A5941">
          <w:rPr>
            <w:rStyle w:val="Hyperlinkki"/>
          </w:rPr>
          <w:t>https://www.reuters.com/world/middle-east/israeli-military-issues-evacuation-warning-seven-lebanese-towns-north-litani-2026-04-26/</w:t>
        </w:r>
      </w:hyperlink>
      <w:r w:rsidRPr="003A5941">
        <w:t xml:space="preserve"> </w:t>
      </w:r>
      <w:r w:rsidRPr="00025E54">
        <w:t>(kä</w:t>
      </w:r>
      <w:r>
        <w:t>yty 28.4.2026).</w:t>
      </w:r>
    </w:p>
    <w:p w14:paraId="0EA37013" w14:textId="1F869D73" w:rsidR="00300EA6" w:rsidRPr="00300EA6" w:rsidRDefault="00300EA6" w:rsidP="00F30758">
      <w:pPr>
        <w:ind w:left="720"/>
      </w:pPr>
      <w:r>
        <w:rPr>
          <w:lang w:val="en-US"/>
        </w:rPr>
        <w:t xml:space="preserve">24.4.2026. </w:t>
      </w:r>
      <w:r w:rsidRPr="00300EA6">
        <w:rPr>
          <w:i/>
          <w:iCs/>
          <w:lang w:val="en-US"/>
        </w:rPr>
        <w:t xml:space="preserve">Hezbollah says ceasefire 'meaningless' as fighting continues in south. </w:t>
      </w:r>
      <w:hyperlink r:id="rId102" w:history="1">
        <w:r w:rsidRPr="00300EA6">
          <w:rPr>
            <w:rStyle w:val="Hyperlinkki"/>
          </w:rPr>
          <w:t>https://www.reuters.com/world/middle-east/hezbollah-mp-ceasefire-meaningless-light-israeli-attacks-2026-04-24/</w:t>
        </w:r>
      </w:hyperlink>
      <w:r w:rsidRPr="00300EA6">
        <w:t xml:space="preserve"> </w:t>
      </w:r>
      <w:r w:rsidRPr="00025E54">
        <w:t>(kä</w:t>
      </w:r>
      <w:r>
        <w:t>yty 24.4.2026).</w:t>
      </w:r>
    </w:p>
    <w:p w14:paraId="760C6ED1" w14:textId="153999B8" w:rsidR="00025E54" w:rsidRDefault="00025E54" w:rsidP="00F30758">
      <w:pPr>
        <w:ind w:left="720"/>
      </w:pPr>
      <w:r>
        <w:rPr>
          <w:lang w:val="en-US"/>
        </w:rPr>
        <w:t xml:space="preserve">19.4.2026. </w:t>
      </w:r>
      <w:r w:rsidRPr="006A2CE6">
        <w:rPr>
          <w:i/>
          <w:iCs/>
          <w:lang w:val="en-US"/>
        </w:rPr>
        <w:t xml:space="preserve">Israeli military publishes map of south Lebanon territory under its control. </w:t>
      </w:r>
      <w:hyperlink r:id="rId103" w:history="1">
        <w:r w:rsidR="00F30758" w:rsidRPr="00894037">
          <w:rPr>
            <w:rStyle w:val="Hyperlinkki"/>
          </w:rPr>
          <w:t>https://www.reuters.com/world/middle-east/israeli-military-publishes-map-south-lebanon-territory-under-its-control-2026-04-19/</w:t>
        </w:r>
      </w:hyperlink>
      <w:r w:rsidRPr="00025E54">
        <w:t xml:space="preserve"> (kä</w:t>
      </w:r>
      <w:r>
        <w:t>yty 20.4.2026).</w:t>
      </w:r>
    </w:p>
    <w:p w14:paraId="23345DB6" w14:textId="212DC52F" w:rsidR="00527D87" w:rsidRDefault="00527D87" w:rsidP="00D17EFA">
      <w:pPr>
        <w:ind w:left="720"/>
      </w:pPr>
      <w:r>
        <w:rPr>
          <w:lang w:val="en-US"/>
        </w:rPr>
        <w:t xml:space="preserve">17.4.2026. </w:t>
      </w:r>
      <w:r w:rsidRPr="00527D87">
        <w:rPr>
          <w:i/>
          <w:iCs/>
          <w:lang w:val="en-US"/>
        </w:rPr>
        <w:t xml:space="preserve">Explainer: What's in the Lebanon ceasefire deal and will it hold? </w:t>
      </w:r>
      <w:hyperlink r:id="rId104" w:history="1">
        <w:r w:rsidRPr="00527D87">
          <w:rPr>
            <w:rStyle w:val="Hyperlinkki"/>
          </w:rPr>
          <w:t>https://www.reuters.com/world/middle-east/whats-lebanon-ceasefire-deal-will-it-hold-2026-04-17/</w:t>
        </w:r>
      </w:hyperlink>
      <w:r w:rsidRPr="00527D87">
        <w:t xml:space="preserve"> </w:t>
      </w:r>
      <w:r w:rsidRPr="00025E54">
        <w:t>(kä</w:t>
      </w:r>
      <w:r>
        <w:t>yty 24.4.2026).</w:t>
      </w:r>
    </w:p>
    <w:p w14:paraId="73F25325" w14:textId="573E9062" w:rsidR="00597806" w:rsidRPr="00597806" w:rsidRDefault="00597806" w:rsidP="00D17EFA">
      <w:pPr>
        <w:ind w:left="720"/>
      </w:pPr>
      <w:r w:rsidRPr="00597806">
        <w:rPr>
          <w:lang w:val="en-US"/>
        </w:rPr>
        <w:t>8.4.2026. Israeli strikes pummel Lebanon, killing 250 in deadliest day of war</w:t>
      </w:r>
      <w:r>
        <w:rPr>
          <w:lang w:val="en-US"/>
        </w:rPr>
        <w:t xml:space="preserve">. </w:t>
      </w:r>
      <w:hyperlink r:id="rId105" w:history="1">
        <w:r w:rsidRPr="00597806">
          <w:rPr>
            <w:rStyle w:val="Hyperlinkki"/>
          </w:rPr>
          <w:t>https://www.reuters.com/world/middle-east/hezbollah-pauses-attacks-under-us-iran-ceasefire-sources-close-group-say-2026-04-08/</w:t>
        </w:r>
      </w:hyperlink>
      <w:r w:rsidRPr="00597806">
        <w:t xml:space="preserve"> </w:t>
      </w:r>
      <w:r w:rsidRPr="00025E54">
        <w:t>(kä</w:t>
      </w:r>
      <w:r>
        <w:t>yty 28.4.2026).</w:t>
      </w:r>
    </w:p>
    <w:p w14:paraId="02728BDD" w14:textId="1E0C1965" w:rsidR="007B05C2" w:rsidRPr="007B05C2" w:rsidRDefault="007B05C2" w:rsidP="00D17EFA">
      <w:pPr>
        <w:ind w:left="720"/>
      </w:pPr>
      <w:r w:rsidRPr="007B05C2">
        <w:rPr>
          <w:lang w:val="en-US"/>
        </w:rPr>
        <w:t xml:space="preserve">18.3.2026. </w:t>
      </w:r>
      <w:r w:rsidRPr="007B05C2">
        <w:rPr>
          <w:i/>
          <w:iCs/>
          <w:lang w:val="en-US"/>
        </w:rPr>
        <w:t xml:space="preserve">Israel steps up Beirut strikes, hits bridges in south Lebanon. </w:t>
      </w:r>
      <w:hyperlink r:id="rId106" w:history="1">
        <w:r w:rsidRPr="007B05C2">
          <w:rPr>
            <w:rStyle w:val="Hyperlinkki"/>
          </w:rPr>
          <w:t>https://www.reuters.com/world/middle-east/israeli-strike-hits-central-beirut-after-evacuation-warning-2026-03-18/</w:t>
        </w:r>
      </w:hyperlink>
      <w:r w:rsidRPr="007B05C2">
        <w:t xml:space="preserve"> </w:t>
      </w:r>
      <w:r w:rsidRPr="00025E54">
        <w:t>(kä</w:t>
      </w:r>
      <w:r>
        <w:t>yty 4.5.2026).</w:t>
      </w:r>
    </w:p>
    <w:p w14:paraId="540EE30F" w14:textId="493146B6" w:rsidR="00D17EFA" w:rsidRDefault="00D17EFA" w:rsidP="00D17EFA">
      <w:pPr>
        <w:ind w:left="720"/>
      </w:pPr>
      <w:r w:rsidRPr="00064B94">
        <w:lastRenderedPageBreak/>
        <w:t xml:space="preserve">6.3.2026. </w:t>
      </w:r>
      <w:r w:rsidRPr="00D17EFA">
        <w:rPr>
          <w:i/>
          <w:iCs/>
        </w:rPr>
        <w:t xml:space="preserve">Israel </w:t>
      </w:r>
      <w:proofErr w:type="spellStart"/>
      <w:r w:rsidRPr="00D17EFA">
        <w:rPr>
          <w:i/>
          <w:iCs/>
        </w:rPr>
        <w:t>orders</w:t>
      </w:r>
      <w:proofErr w:type="spellEnd"/>
      <w:r w:rsidRPr="00D17EFA">
        <w:rPr>
          <w:i/>
          <w:iCs/>
        </w:rPr>
        <w:t xml:space="preserve"> </w:t>
      </w:r>
      <w:proofErr w:type="spellStart"/>
      <w:r w:rsidRPr="00D17EFA">
        <w:rPr>
          <w:i/>
          <w:iCs/>
        </w:rPr>
        <w:t>mass</w:t>
      </w:r>
      <w:proofErr w:type="spellEnd"/>
      <w:r w:rsidRPr="00D17EFA">
        <w:rPr>
          <w:i/>
          <w:iCs/>
        </w:rPr>
        <w:t xml:space="preserve"> </w:t>
      </w:r>
      <w:proofErr w:type="spellStart"/>
      <w:r w:rsidRPr="00D17EFA">
        <w:rPr>
          <w:i/>
          <w:iCs/>
        </w:rPr>
        <w:t>evacuations</w:t>
      </w:r>
      <w:proofErr w:type="spellEnd"/>
      <w:r w:rsidRPr="00D17EFA">
        <w:rPr>
          <w:i/>
          <w:iCs/>
        </w:rPr>
        <w:t xml:space="preserve"> in </w:t>
      </w:r>
      <w:proofErr w:type="spellStart"/>
      <w:r w:rsidRPr="00D17EFA">
        <w:rPr>
          <w:i/>
          <w:iCs/>
        </w:rPr>
        <w:t>Lebanon</w:t>
      </w:r>
      <w:proofErr w:type="spellEnd"/>
      <w:r w:rsidRPr="00D17EFA">
        <w:rPr>
          <w:i/>
          <w:iCs/>
        </w:rPr>
        <w:t xml:space="preserve">, </w:t>
      </w:r>
      <w:proofErr w:type="spellStart"/>
      <w:r w:rsidRPr="00D17EFA">
        <w:rPr>
          <w:i/>
          <w:iCs/>
        </w:rPr>
        <w:t>bombards</w:t>
      </w:r>
      <w:proofErr w:type="spellEnd"/>
      <w:r w:rsidRPr="00D17EFA">
        <w:rPr>
          <w:i/>
          <w:iCs/>
        </w:rPr>
        <w:t xml:space="preserve"> Beirut. </w:t>
      </w:r>
      <w:hyperlink r:id="rId107" w:history="1">
        <w:r w:rsidRPr="000E17A9">
          <w:rPr>
            <w:rStyle w:val="Hyperlinkki"/>
          </w:rPr>
          <w:t>https://www.reuters.com/graphics/IRAN-CRISIS/MAPS/znpnmelervl/2026-03-06/israel-orders-mass-evacuations-in-lebanon-bombards-beirut/</w:t>
        </w:r>
      </w:hyperlink>
      <w:r>
        <w:t xml:space="preserve"> </w:t>
      </w:r>
      <w:r w:rsidRPr="00025E54">
        <w:t>(kä</w:t>
      </w:r>
      <w:r>
        <w:t>yty 23.4.2026).</w:t>
      </w:r>
    </w:p>
    <w:p w14:paraId="75E4859C" w14:textId="16F6742B" w:rsidR="00F30758" w:rsidRPr="00F30758" w:rsidRDefault="00D17EFA" w:rsidP="00F30758">
      <w:pPr>
        <w:ind w:left="720"/>
      </w:pPr>
      <w:r>
        <w:rPr>
          <w:lang w:val="en-US"/>
        </w:rPr>
        <w:t>3.3</w:t>
      </w:r>
      <w:r w:rsidR="00F30758" w:rsidRPr="00F30758">
        <w:rPr>
          <w:lang w:val="en-US"/>
        </w:rPr>
        <w:t xml:space="preserve">.2026. </w:t>
      </w:r>
      <w:r w:rsidR="00F30758" w:rsidRPr="006A2CE6">
        <w:rPr>
          <w:i/>
          <w:iCs/>
          <w:lang w:val="en-US"/>
        </w:rPr>
        <w:t xml:space="preserve">Lebanon sucked deeper into war as Hezbollah, Israel </w:t>
      </w:r>
      <w:proofErr w:type="gramStart"/>
      <w:r w:rsidR="00F30758" w:rsidRPr="006A2CE6">
        <w:rPr>
          <w:i/>
          <w:iCs/>
          <w:lang w:val="en-US"/>
        </w:rPr>
        <w:t>trade</w:t>
      </w:r>
      <w:proofErr w:type="gramEnd"/>
      <w:r w:rsidR="00F30758" w:rsidRPr="006A2CE6">
        <w:rPr>
          <w:i/>
          <w:iCs/>
          <w:lang w:val="en-US"/>
        </w:rPr>
        <w:t xml:space="preserve"> blows. </w:t>
      </w:r>
      <w:hyperlink r:id="rId108" w:history="1">
        <w:r w:rsidR="00F30758" w:rsidRPr="00F30758">
          <w:rPr>
            <w:rStyle w:val="Hyperlinkki"/>
          </w:rPr>
          <w:t>https://www.reuters.com/world/middle-east/lebanon-sucked-deeper-into-war-hezbollah-israel-trade-blows-2026-03-03/</w:t>
        </w:r>
      </w:hyperlink>
      <w:r w:rsidR="00F30758" w:rsidRPr="00F30758">
        <w:t xml:space="preserve"> </w:t>
      </w:r>
      <w:r w:rsidR="00F30758" w:rsidRPr="00025E54">
        <w:t>(kä</w:t>
      </w:r>
      <w:r w:rsidR="00F30758">
        <w:t>yty 20.4.2026).</w:t>
      </w:r>
    </w:p>
    <w:p w14:paraId="2AF96423" w14:textId="0B78923C" w:rsidR="00D23C5A" w:rsidRPr="00D23C5A" w:rsidRDefault="00D23C5A" w:rsidP="00AC1EBC">
      <w:pPr>
        <w:jc w:val="left"/>
      </w:pPr>
      <w:r>
        <w:rPr>
          <w:lang w:val="en-US"/>
        </w:rPr>
        <w:t>TIME 14.4.2026.</w:t>
      </w:r>
      <w:r w:rsidRPr="00D23C5A">
        <w:rPr>
          <w:i/>
          <w:iCs/>
          <w:lang w:val="en-US"/>
        </w:rPr>
        <w:t xml:space="preserve"> Israel's War Against Lebanon, Explained. </w:t>
      </w:r>
      <w:hyperlink r:id="rId109" w:history="1">
        <w:r w:rsidRPr="00D23C5A">
          <w:rPr>
            <w:rStyle w:val="Hyperlinkki"/>
          </w:rPr>
          <w:t>https://time.com/article/2026/04/10/israels-hezbollah-lebanon-war-explained/</w:t>
        </w:r>
      </w:hyperlink>
      <w:r w:rsidRPr="00D23C5A">
        <w:t xml:space="preserve"> (käyty 24.4.2026).</w:t>
      </w:r>
    </w:p>
    <w:p w14:paraId="1FCEEB39" w14:textId="4FEF50BE" w:rsidR="0054287B" w:rsidRDefault="0054287B" w:rsidP="0054287B">
      <w:r w:rsidRPr="0054287B">
        <w:rPr>
          <w:lang w:val="en-US"/>
        </w:rPr>
        <w:t xml:space="preserve">TIMEP (The Tahrir Institute for Middle East Policy) 2.3.2026. </w:t>
      </w:r>
      <w:r w:rsidRPr="009F5F52">
        <w:rPr>
          <w:i/>
          <w:iCs/>
          <w:lang w:val="en-US"/>
        </w:rPr>
        <w:t xml:space="preserve">How Did Lebanon Get Pulled </w:t>
      </w:r>
      <w:proofErr w:type="gramStart"/>
      <w:r w:rsidRPr="009F5F52">
        <w:rPr>
          <w:i/>
          <w:iCs/>
          <w:lang w:val="en-US"/>
        </w:rPr>
        <w:t>Into</w:t>
      </w:r>
      <w:proofErr w:type="gramEnd"/>
      <w:r w:rsidRPr="009F5F52">
        <w:rPr>
          <w:i/>
          <w:iCs/>
          <w:lang w:val="en-US"/>
        </w:rPr>
        <w:t xml:space="preserve"> the War and What’s Happened Since?</w:t>
      </w:r>
      <w:r>
        <w:rPr>
          <w:lang w:val="en-US"/>
        </w:rPr>
        <w:t xml:space="preserve"> </w:t>
      </w:r>
      <w:hyperlink r:id="rId110" w:history="1">
        <w:r w:rsidRPr="0054287B">
          <w:rPr>
            <w:rStyle w:val="Hyperlinkki"/>
          </w:rPr>
          <w:t>https://timep.org/2026/03/02/how-did-lebanon-get-pulled-into-the-war-and-whats-happened-since/</w:t>
        </w:r>
      </w:hyperlink>
      <w:r w:rsidRPr="0054287B">
        <w:t xml:space="preserve"> </w:t>
      </w:r>
      <w:r w:rsidRPr="00025E54">
        <w:t>(kä</w:t>
      </w:r>
      <w:r>
        <w:t>yty 20.4.2026).</w:t>
      </w:r>
    </w:p>
    <w:p w14:paraId="3E9F9DE6" w14:textId="2BB08A60" w:rsidR="00182DAE" w:rsidRPr="00182DAE" w:rsidRDefault="00AC1EBC" w:rsidP="0054287B">
      <w:r w:rsidRPr="00182DAE">
        <w:rPr>
          <w:lang w:val="en-US"/>
        </w:rPr>
        <w:t>The Time</w:t>
      </w:r>
      <w:r>
        <w:rPr>
          <w:lang w:val="en-US"/>
        </w:rPr>
        <w:t>s of Israel 27</w:t>
      </w:r>
      <w:r w:rsidR="00182DAE">
        <w:rPr>
          <w:lang w:val="en-US"/>
        </w:rPr>
        <w:t xml:space="preserve">.4.2026. </w:t>
      </w:r>
      <w:r w:rsidR="00182DAE" w:rsidRPr="00182DAE">
        <w:rPr>
          <w:i/>
          <w:iCs/>
          <w:lang w:val="en-US"/>
        </w:rPr>
        <w:t xml:space="preserve">IDF strikes Lebanon’s Beqaa Valley for first time in 3 weeks as some towns in north cancel school. </w:t>
      </w:r>
      <w:hyperlink r:id="rId111" w:history="1">
        <w:r w:rsidR="00182DAE" w:rsidRPr="00182DAE">
          <w:rPr>
            <w:rStyle w:val="Hyperlinkki"/>
          </w:rPr>
          <w:t>https://www.timesofisrael.com/idf-strikes-lebanons-beqaa-valley-for-first-time-in-3-weeks-amid-shaky-ceasefire/</w:t>
        </w:r>
      </w:hyperlink>
      <w:r w:rsidR="00182DAE" w:rsidRPr="00182DAE">
        <w:t xml:space="preserve"> (kä</w:t>
      </w:r>
      <w:r w:rsidR="00182DAE">
        <w:t>yty 5.5.2026).</w:t>
      </w:r>
    </w:p>
    <w:p w14:paraId="376EAE3C" w14:textId="00545724" w:rsidR="00C52CE6" w:rsidRPr="00C52CE6" w:rsidRDefault="00C52CE6" w:rsidP="0054287B">
      <w:pPr>
        <w:rPr>
          <w:lang w:val="en-US"/>
        </w:rPr>
      </w:pPr>
      <w:r>
        <w:rPr>
          <w:lang w:val="en-US"/>
        </w:rPr>
        <w:t xml:space="preserve">Trump, Donald J. 24.4.2026. </w:t>
      </w:r>
      <w:r w:rsidRPr="00C52CE6">
        <w:rPr>
          <w:i/>
          <w:iCs/>
          <w:lang w:val="en-US"/>
        </w:rPr>
        <w:t>The President of the United States, DONALD J. TRUMP, Vice President of the United States, JD Vance, Secretary of State, Marco Rubio, Ambassador to Israel, Mike Huckabee, and Ambassador to Lebanon, Michel Issa…</w:t>
      </w:r>
      <w:r>
        <w:rPr>
          <w:lang w:val="en-US"/>
        </w:rPr>
        <w:t xml:space="preserve"> [Truth Social]. </w:t>
      </w:r>
      <w:hyperlink r:id="rId112" w:history="1">
        <w:r w:rsidRPr="004D1DDE">
          <w:rPr>
            <w:rStyle w:val="Hyperlinkki"/>
            <w:lang w:val="en-US"/>
          </w:rPr>
          <w:t>https://truthsocial.com/@realDonaldTrump/posts/116456113408853958</w:t>
        </w:r>
      </w:hyperlink>
      <w:r>
        <w:rPr>
          <w:lang w:val="en-US"/>
        </w:rPr>
        <w:t xml:space="preserve"> </w:t>
      </w:r>
      <w:r w:rsidRPr="00D65E9B">
        <w:rPr>
          <w:lang w:val="en-US"/>
        </w:rPr>
        <w:t>(</w:t>
      </w:r>
      <w:proofErr w:type="spellStart"/>
      <w:r w:rsidRPr="00D65E9B">
        <w:rPr>
          <w:lang w:val="en-US"/>
        </w:rPr>
        <w:t>käyty</w:t>
      </w:r>
      <w:proofErr w:type="spellEnd"/>
      <w:r w:rsidRPr="00D65E9B">
        <w:rPr>
          <w:lang w:val="en-US"/>
        </w:rPr>
        <w:t xml:space="preserve"> 2</w:t>
      </w:r>
      <w:r>
        <w:rPr>
          <w:lang w:val="en-US"/>
        </w:rPr>
        <w:t>7</w:t>
      </w:r>
      <w:r w:rsidRPr="00D65E9B">
        <w:rPr>
          <w:lang w:val="en-US"/>
        </w:rPr>
        <w:t>.4.2026).</w:t>
      </w:r>
    </w:p>
    <w:p w14:paraId="422FBE49" w14:textId="77777777" w:rsidR="00FA3AD6" w:rsidRDefault="00DF6915" w:rsidP="00C8499E">
      <w:pPr>
        <w:rPr>
          <w:lang w:val="en-US"/>
        </w:rPr>
      </w:pPr>
      <w:r>
        <w:rPr>
          <w:lang w:val="en-US"/>
        </w:rPr>
        <w:t xml:space="preserve">UNHCR (United Nations High Commissioner for Refugees) </w:t>
      </w:r>
    </w:p>
    <w:p w14:paraId="6204BC0C" w14:textId="67BE1172" w:rsidR="00FA3AD6" w:rsidRPr="00FA3AD6" w:rsidRDefault="00FA3AD6" w:rsidP="00FA3AD6">
      <w:pPr>
        <w:ind w:left="720"/>
      </w:pPr>
      <w:r w:rsidRPr="00332BD6">
        <w:rPr>
          <w:lang w:val="en-US"/>
        </w:rPr>
        <w:t>27.4.2026</w:t>
      </w:r>
      <w:r>
        <w:rPr>
          <w:lang w:val="en-US"/>
        </w:rPr>
        <w:t xml:space="preserve">. </w:t>
      </w:r>
      <w:r w:rsidRPr="00FA3AD6">
        <w:rPr>
          <w:i/>
          <w:iCs/>
          <w:lang w:val="en-US"/>
        </w:rPr>
        <w:t xml:space="preserve">Middle East Situation Lebanon - Flash Update #8 (20 - 26 April 2026). </w:t>
      </w:r>
      <w:hyperlink r:id="rId113" w:history="1">
        <w:r w:rsidRPr="00FA3AD6">
          <w:rPr>
            <w:rStyle w:val="Hyperlinkki"/>
          </w:rPr>
          <w:t>https://reliefweb.int/report/lebanon/middle-east-situation-lebanon-flash-update-8-20-26-april-2026</w:t>
        </w:r>
      </w:hyperlink>
      <w:r w:rsidRPr="00FA3AD6">
        <w:t xml:space="preserve"> (käyty 2</w:t>
      </w:r>
      <w:r>
        <w:t>9.</w:t>
      </w:r>
      <w:r w:rsidRPr="00FA3AD6">
        <w:t>4.2026).</w:t>
      </w:r>
    </w:p>
    <w:p w14:paraId="340B83EE" w14:textId="471A964C" w:rsidR="00DF6915" w:rsidRPr="00FA3AD6" w:rsidRDefault="00DF6915" w:rsidP="00FA3AD6">
      <w:pPr>
        <w:ind w:left="720"/>
      </w:pPr>
      <w:r>
        <w:rPr>
          <w:lang w:val="en-US"/>
        </w:rPr>
        <w:t xml:space="preserve">24.4.2026. </w:t>
      </w:r>
      <w:r w:rsidRPr="00DF6915">
        <w:rPr>
          <w:i/>
          <w:iCs/>
          <w:lang w:val="en-US"/>
        </w:rPr>
        <w:t xml:space="preserve">Lebanon: Protection Monitoring Snapshot #3 (1 - 16 April 2026). </w:t>
      </w:r>
      <w:hyperlink r:id="rId114" w:history="1">
        <w:r w:rsidR="00FA3AD6" w:rsidRPr="00FA3AD6">
          <w:rPr>
            <w:rStyle w:val="Hyperlinkki"/>
          </w:rPr>
          <w:t>https://reliefweb.int/report/lebanon/lebanon-protection-monitoring-snapshot-3-1-16-april-2026</w:t>
        </w:r>
      </w:hyperlink>
      <w:r w:rsidRPr="00FA3AD6">
        <w:t xml:space="preserve"> (käyty 24.4.2026).</w:t>
      </w:r>
    </w:p>
    <w:p w14:paraId="75A4932B" w14:textId="7312D1E7" w:rsidR="00C8499E" w:rsidRPr="00C8499E" w:rsidRDefault="00C8499E" w:rsidP="00C8499E">
      <w:r w:rsidRPr="00C8499E">
        <w:rPr>
          <w:lang w:val="en-US"/>
        </w:rPr>
        <w:t xml:space="preserve">USDOS (United States Department of State)16.4.2026. </w:t>
      </w:r>
      <w:r w:rsidRPr="00C8499E">
        <w:rPr>
          <w:i/>
          <w:iCs/>
          <w:lang w:val="en-US"/>
        </w:rPr>
        <w:t xml:space="preserve">Ten Day Cessation of Hostilities to Enable Peace Negotiations Between Israel and Lebanon. </w:t>
      </w:r>
      <w:hyperlink r:id="rId115" w:history="1">
        <w:r w:rsidRPr="00C8499E">
          <w:rPr>
            <w:rStyle w:val="Hyperlinkki"/>
          </w:rPr>
          <w:t>https://www.state.gov/releases/office-of-the-spokesperson/2026/04/ten-day-cessation-of-hostilities-to-enable-peace-negotiations-between-israel-and-lebanon/</w:t>
        </w:r>
      </w:hyperlink>
      <w:r w:rsidRPr="00C8499E">
        <w:t xml:space="preserve"> (kä</w:t>
      </w:r>
      <w:r>
        <w:t>yty 17.4.2026).</w:t>
      </w:r>
    </w:p>
    <w:p w14:paraId="61003906" w14:textId="77777777" w:rsidR="00082DFE" w:rsidRPr="001D5CAA" w:rsidRDefault="00F92027" w:rsidP="00082DFE">
      <w:pPr>
        <w:pStyle w:val="LeiptekstiMigri"/>
        <w:ind w:left="0"/>
        <w:rPr>
          <w:lang w:val="en-GB"/>
        </w:rPr>
      </w:pPr>
      <w:r>
        <w:rPr>
          <w:b/>
        </w:rPr>
        <w:pict w14:anchorId="4B3C7F3F">
          <v:rect id="_x0000_i1028" style="width:0;height:1.5pt" o:hralign="center" o:hrstd="t" o:hr="t" fillcolor="#a0a0a0" stroked="f"/>
        </w:pict>
      </w:r>
    </w:p>
    <w:p w14:paraId="60988DF8" w14:textId="77777777" w:rsidR="00082DFE" w:rsidRDefault="001D63F6" w:rsidP="00810134">
      <w:pPr>
        <w:pStyle w:val="Numeroimatonotsikko"/>
      </w:pPr>
      <w:r>
        <w:t>Tietoja vastauksesta</w:t>
      </w:r>
    </w:p>
    <w:p w14:paraId="578B476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53FDC65" w14:textId="77777777" w:rsidR="001D63F6" w:rsidRPr="00BC367A" w:rsidRDefault="001D63F6" w:rsidP="00810134">
      <w:pPr>
        <w:pStyle w:val="Numeroimatonotsikko"/>
        <w:rPr>
          <w:lang w:val="en-GB"/>
        </w:rPr>
      </w:pPr>
      <w:r w:rsidRPr="00BC367A">
        <w:rPr>
          <w:lang w:val="en-GB"/>
        </w:rPr>
        <w:t>Information on the response</w:t>
      </w:r>
    </w:p>
    <w:p w14:paraId="4DF6C038"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E3900A9" w14:textId="77777777" w:rsidR="00B112B8" w:rsidRPr="00A35BCB" w:rsidRDefault="00B112B8" w:rsidP="00A35BCB">
      <w:pPr>
        <w:rPr>
          <w:lang w:val="en-GB"/>
        </w:rPr>
      </w:pPr>
    </w:p>
    <w:sectPr w:rsidR="00B112B8" w:rsidRPr="00A35BCB" w:rsidSect="00072438">
      <w:headerReference w:type="default" r:id="rId116"/>
      <w:headerReference w:type="first" r:id="rId117"/>
      <w:footerReference w:type="first" r:id="rId11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8917" w14:textId="77777777" w:rsidR="00E050AE" w:rsidRDefault="00E050AE" w:rsidP="007E0069">
      <w:pPr>
        <w:spacing w:after="0" w:line="240" w:lineRule="auto"/>
      </w:pPr>
      <w:r>
        <w:separator/>
      </w:r>
    </w:p>
  </w:endnote>
  <w:endnote w:type="continuationSeparator" w:id="0">
    <w:p w14:paraId="3531875A" w14:textId="77777777" w:rsidR="00E050AE" w:rsidRDefault="00E050A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46CE"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6845A10" w14:textId="77777777" w:rsidTr="00483E37">
      <w:trPr>
        <w:trHeight w:val="189"/>
      </w:trPr>
      <w:tc>
        <w:tcPr>
          <w:tcW w:w="1560" w:type="dxa"/>
        </w:tcPr>
        <w:p w14:paraId="4C4CF96B" w14:textId="77777777" w:rsidR="004D76E3" w:rsidRPr="00A83D54" w:rsidRDefault="004D76E3" w:rsidP="00337E76">
          <w:pPr>
            <w:pStyle w:val="Alatunniste"/>
            <w:rPr>
              <w:sz w:val="14"/>
              <w:szCs w:val="14"/>
            </w:rPr>
          </w:pPr>
        </w:p>
      </w:tc>
      <w:tc>
        <w:tcPr>
          <w:tcW w:w="2551" w:type="dxa"/>
        </w:tcPr>
        <w:p w14:paraId="40095AA2" w14:textId="77777777" w:rsidR="004D76E3" w:rsidRPr="00A83D54" w:rsidRDefault="004D76E3" w:rsidP="00337E76">
          <w:pPr>
            <w:pStyle w:val="Alatunniste"/>
            <w:rPr>
              <w:sz w:val="14"/>
              <w:szCs w:val="14"/>
            </w:rPr>
          </w:pPr>
        </w:p>
      </w:tc>
      <w:tc>
        <w:tcPr>
          <w:tcW w:w="2552" w:type="dxa"/>
        </w:tcPr>
        <w:p w14:paraId="41E6CDBF" w14:textId="77777777" w:rsidR="004D76E3" w:rsidRPr="00A83D54" w:rsidRDefault="004D76E3" w:rsidP="00337E76">
          <w:pPr>
            <w:pStyle w:val="Alatunniste"/>
            <w:rPr>
              <w:sz w:val="14"/>
              <w:szCs w:val="14"/>
            </w:rPr>
          </w:pPr>
        </w:p>
      </w:tc>
      <w:tc>
        <w:tcPr>
          <w:tcW w:w="2830" w:type="dxa"/>
        </w:tcPr>
        <w:p w14:paraId="4E6FEA82" w14:textId="77777777" w:rsidR="004D76E3" w:rsidRPr="00A83D54" w:rsidRDefault="004D76E3" w:rsidP="00337E76">
          <w:pPr>
            <w:pStyle w:val="Alatunniste"/>
            <w:rPr>
              <w:sz w:val="14"/>
              <w:szCs w:val="14"/>
            </w:rPr>
          </w:pPr>
        </w:p>
      </w:tc>
    </w:tr>
    <w:tr w:rsidR="004D76E3" w:rsidRPr="00A83D54" w14:paraId="54598000" w14:textId="77777777" w:rsidTr="00483E37">
      <w:trPr>
        <w:trHeight w:val="189"/>
      </w:trPr>
      <w:tc>
        <w:tcPr>
          <w:tcW w:w="1560" w:type="dxa"/>
        </w:tcPr>
        <w:p w14:paraId="0E7FF3AE" w14:textId="77777777" w:rsidR="004D76E3" w:rsidRPr="00A83D54" w:rsidRDefault="004D76E3" w:rsidP="00337E76">
          <w:pPr>
            <w:pStyle w:val="Alatunniste"/>
            <w:rPr>
              <w:sz w:val="14"/>
              <w:szCs w:val="14"/>
            </w:rPr>
          </w:pPr>
        </w:p>
      </w:tc>
      <w:tc>
        <w:tcPr>
          <w:tcW w:w="2551" w:type="dxa"/>
        </w:tcPr>
        <w:p w14:paraId="5DB401D9" w14:textId="77777777" w:rsidR="004D76E3" w:rsidRPr="00A83D54" w:rsidRDefault="004D76E3" w:rsidP="00337E76">
          <w:pPr>
            <w:pStyle w:val="Alatunniste"/>
            <w:rPr>
              <w:sz w:val="14"/>
              <w:szCs w:val="14"/>
            </w:rPr>
          </w:pPr>
        </w:p>
      </w:tc>
      <w:tc>
        <w:tcPr>
          <w:tcW w:w="2552" w:type="dxa"/>
        </w:tcPr>
        <w:p w14:paraId="5DB7BF0B" w14:textId="77777777" w:rsidR="004D76E3" w:rsidRPr="00A83D54" w:rsidRDefault="004D76E3" w:rsidP="00337E76">
          <w:pPr>
            <w:pStyle w:val="Alatunniste"/>
            <w:rPr>
              <w:sz w:val="14"/>
              <w:szCs w:val="14"/>
            </w:rPr>
          </w:pPr>
        </w:p>
      </w:tc>
      <w:tc>
        <w:tcPr>
          <w:tcW w:w="2830" w:type="dxa"/>
        </w:tcPr>
        <w:p w14:paraId="6D28E156" w14:textId="77777777" w:rsidR="004D76E3" w:rsidRPr="00A83D54" w:rsidRDefault="004D76E3" w:rsidP="00337E76">
          <w:pPr>
            <w:pStyle w:val="Alatunniste"/>
            <w:rPr>
              <w:sz w:val="14"/>
              <w:szCs w:val="14"/>
            </w:rPr>
          </w:pPr>
        </w:p>
      </w:tc>
    </w:tr>
    <w:tr w:rsidR="004D76E3" w:rsidRPr="00A83D54" w14:paraId="5DEFBACB" w14:textId="77777777" w:rsidTr="00483E37">
      <w:trPr>
        <w:trHeight w:val="189"/>
      </w:trPr>
      <w:tc>
        <w:tcPr>
          <w:tcW w:w="1560" w:type="dxa"/>
        </w:tcPr>
        <w:p w14:paraId="08905F3D" w14:textId="77777777" w:rsidR="004D76E3" w:rsidRPr="00A83D54" w:rsidRDefault="004D76E3" w:rsidP="00337E76">
          <w:pPr>
            <w:pStyle w:val="Alatunniste"/>
            <w:rPr>
              <w:sz w:val="14"/>
              <w:szCs w:val="14"/>
            </w:rPr>
          </w:pPr>
        </w:p>
      </w:tc>
      <w:tc>
        <w:tcPr>
          <w:tcW w:w="2551" w:type="dxa"/>
        </w:tcPr>
        <w:p w14:paraId="25A25578" w14:textId="77777777" w:rsidR="004D76E3" w:rsidRPr="00A83D54" w:rsidRDefault="004D76E3" w:rsidP="00337E76">
          <w:pPr>
            <w:pStyle w:val="Alatunniste"/>
            <w:rPr>
              <w:sz w:val="14"/>
              <w:szCs w:val="14"/>
            </w:rPr>
          </w:pPr>
        </w:p>
      </w:tc>
      <w:tc>
        <w:tcPr>
          <w:tcW w:w="2552" w:type="dxa"/>
        </w:tcPr>
        <w:p w14:paraId="5FB599CF" w14:textId="77777777" w:rsidR="004D76E3" w:rsidRPr="00A83D54" w:rsidRDefault="004D76E3" w:rsidP="00337E76">
          <w:pPr>
            <w:pStyle w:val="Alatunniste"/>
            <w:rPr>
              <w:sz w:val="14"/>
              <w:szCs w:val="14"/>
            </w:rPr>
          </w:pPr>
        </w:p>
      </w:tc>
      <w:tc>
        <w:tcPr>
          <w:tcW w:w="2830" w:type="dxa"/>
        </w:tcPr>
        <w:p w14:paraId="54DA8366" w14:textId="77777777" w:rsidR="004D76E3" w:rsidRPr="00A83D54" w:rsidRDefault="004D76E3" w:rsidP="00337E76">
          <w:pPr>
            <w:pStyle w:val="Alatunniste"/>
            <w:rPr>
              <w:sz w:val="14"/>
              <w:szCs w:val="14"/>
            </w:rPr>
          </w:pPr>
        </w:p>
      </w:tc>
    </w:tr>
  </w:tbl>
  <w:p w14:paraId="50DDD65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670A732" wp14:editId="5ACB14D6">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973895C"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6A6D" w14:textId="77777777" w:rsidR="00E050AE" w:rsidRDefault="00E050AE" w:rsidP="007E0069">
      <w:pPr>
        <w:spacing w:after="0" w:line="240" w:lineRule="auto"/>
      </w:pPr>
      <w:r>
        <w:separator/>
      </w:r>
    </w:p>
  </w:footnote>
  <w:footnote w:type="continuationSeparator" w:id="0">
    <w:p w14:paraId="6692D2DF" w14:textId="77777777" w:rsidR="00E050AE" w:rsidRDefault="00E050AE" w:rsidP="007E0069">
      <w:pPr>
        <w:spacing w:after="0" w:line="240" w:lineRule="auto"/>
      </w:pPr>
      <w:r>
        <w:continuationSeparator/>
      </w:r>
    </w:p>
  </w:footnote>
  <w:footnote w:id="1">
    <w:p w14:paraId="511127C2" w14:textId="77777777" w:rsidR="00797375" w:rsidRPr="003825E3" w:rsidRDefault="00797375" w:rsidP="00797375">
      <w:pPr>
        <w:pStyle w:val="Alaviitteenteksti"/>
        <w:rPr>
          <w:lang w:val="en-US"/>
        </w:rPr>
      </w:pPr>
      <w:r>
        <w:rPr>
          <w:rStyle w:val="Alaviitteenviite"/>
        </w:rPr>
        <w:footnoteRef/>
      </w:r>
      <w:r w:rsidRPr="003825E3">
        <w:rPr>
          <w:lang w:val="en-US"/>
        </w:rPr>
        <w:t xml:space="preserve"> TIMEP 2.3.2026; Al Jazeera 2.3.2026.</w:t>
      </w:r>
    </w:p>
  </w:footnote>
  <w:footnote w:id="2">
    <w:p w14:paraId="5314E76F" w14:textId="77777777" w:rsidR="007150A9" w:rsidRPr="00356771" w:rsidRDefault="007150A9" w:rsidP="007150A9">
      <w:pPr>
        <w:pStyle w:val="Alaviitteenteksti"/>
        <w:rPr>
          <w:lang w:val="en-US"/>
        </w:rPr>
      </w:pPr>
      <w:r>
        <w:rPr>
          <w:rStyle w:val="Alaviitteenviite"/>
        </w:rPr>
        <w:footnoteRef/>
      </w:r>
      <w:r w:rsidRPr="00356771">
        <w:rPr>
          <w:lang w:val="en-US"/>
        </w:rPr>
        <w:t xml:space="preserve"> TIMEP 2.3.2026; </w:t>
      </w:r>
      <w:proofErr w:type="spellStart"/>
      <w:r w:rsidRPr="00356771">
        <w:rPr>
          <w:lang w:val="en-US"/>
        </w:rPr>
        <w:t>L’Orient</w:t>
      </w:r>
      <w:proofErr w:type="spellEnd"/>
      <w:r w:rsidRPr="00356771">
        <w:rPr>
          <w:lang w:val="en-US"/>
        </w:rPr>
        <w:t xml:space="preserve"> Today 3.</w:t>
      </w:r>
      <w:r>
        <w:rPr>
          <w:lang w:val="en-US"/>
        </w:rPr>
        <w:t>3</w:t>
      </w:r>
      <w:r w:rsidRPr="00356771">
        <w:rPr>
          <w:lang w:val="en-US"/>
        </w:rPr>
        <w:t>.2026.</w:t>
      </w:r>
    </w:p>
  </w:footnote>
  <w:footnote w:id="3">
    <w:p w14:paraId="1FCAED9E" w14:textId="77777777" w:rsidR="00997B9D" w:rsidRPr="00616295" w:rsidRDefault="00997B9D" w:rsidP="00997B9D">
      <w:pPr>
        <w:pStyle w:val="Alaviitteenteksti"/>
        <w:rPr>
          <w:lang w:val="en-US"/>
        </w:rPr>
      </w:pPr>
      <w:r>
        <w:rPr>
          <w:rStyle w:val="Alaviitteenviite"/>
        </w:rPr>
        <w:footnoteRef/>
      </w:r>
      <w:r w:rsidRPr="00616295">
        <w:rPr>
          <w:lang w:val="en-US"/>
        </w:rPr>
        <w:t xml:space="preserve"> Al Arabiya 3.4.2026; ACLED 24.4.2026.</w:t>
      </w:r>
    </w:p>
  </w:footnote>
  <w:footnote w:id="4">
    <w:p w14:paraId="470A78D3" w14:textId="0DF3D730" w:rsidR="00997B9D" w:rsidRPr="00244110" w:rsidRDefault="00997B9D" w:rsidP="00997B9D">
      <w:pPr>
        <w:pStyle w:val="Alaviitteenteksti"/>
        <w:rPr>
          <w:lang w:val="en-US"/>
        </w:rPr>
      </w:pPr>
      <w:r>
        <w:rPr>
          <w:rStyle w:val="Alaviitteenviite"/>
        </w:rPr>
        <w:footnoteRef/>
      </w:r>
      <w:r w:rsidRPr="00244110">
        <w:rPr>
          <w:lang w:val="en-US"/>
        </w:rPr>
        <w:t xml:space="preserve"> ACLED </w:t>
      </w:r>
      <w:r w:rsidR="00DE0F2F" w:rsidRPr="00BA1C6D">
        <w:rPr>
          <w:lang w:val="en-US"/>
        </w:rPr>
        <w:t>29.4.2026</w:t>
      </w:r>
      <w:r w:rsidRPr="00244110">
        <w:rPr>
          <w:lang w:val="en-US"/>
        </w:rPr>
        <w:t>; OCHA 28.3.2026, s. 1; OCHA 18.4.2026, s. 1.</w:t>
      </w:r>
    </w:p>
  </w:footnote>
  <w:footnote w:id="5">
    <w:p w14:paraId="77CA19DB" w14:textId="77777777" w:rsidR="00997B9D" w:rsidRPr="00435517" w:rsidRDefault="00997B9D" w:rsidP="00997B9D">
      <w:pPr>
        <w:pStyle w:val="Alaviitteenteksti"/>
        <w:rPr>
          <w:lang w:val="en-US"/>
        </w:rPr>
      </w:pPr>
      <w:r>
        <w:rPr>
          <w:rStyle w:val="Alaviitteenviite"/>
        </w:rPr>
        <w:footnoteRef/>
      </w:r>
      <w:r w:rsidRPr="00435517">
        <w:rPr>
          <w:lang w:val="en-US"/>
        </w:rPr>
        <w:t xml:space="preserve"> </w:t>
      </w:r>
      <w:r w:rsidRPr="00814DBD">
        <w:rPr>
          <w:lang w:val="en-US"/>
        </w:rPr>
        <w:t>Th</w:t>
      </w:r>
      <w:r>
        <w:rPr>
          <w:lang w:val="en-US"/>
        </w:rPr>
        <w:t>e New Arab 24.4.2026; Reuters 17.4.2026; Middle East Eye 24.4.2026.</w:t>
      </w:r>
    </w:p>
  </w:footnote>
  <w:footnote w:id="6">
    <w:p w14:paraId="2D41022C" w14:textId="77777777" w:rsidR="007150A9" w:rsidRPr="00435517" w:rsidRDefault="007150A9" w:rsidP="007150A9">
      <w:pPr>
        <w:pStyle w:val="Alaviitteenteksti"/>
        <w:rPr>
          <w:lang w:val="en-US"/>
        </w:rPr>
      </w:pPr>
      <w:r>
        <w:rPr>
          <w:rStyle w:val="Alaviitteenviite"/>
        </w:rPr>
        <w:footnoteRef/>
      </w:r>
      <w:r w:rsidRPr="00435517">
        <w:rPr>
          <w:lang w:val="en-US"/>
        </w:rPr>
        <w:t xml:space="preserve"> </w:t>
      </w:r>
      <w:r w:rsidRPr="00814DBD">
        <w:rPr>
          <w:lang w:val="en-US"/>
        </w:rPr>
        <w:t>Th</w:t>
      </w:r>
      <w:r>
        <w:rPr>
          <w:lang w:val="en-US"/>
        </w:rPr>
        <w:t>e New Arab 24.4.2026; Reuters 17.4.2026; Middle East Eye 24.4.2026.</w:t>
      </w:r>
    </w:p>
  </w:footnote>
  <w:footnote w:id="7">
    <w:p w14:paraId="31FD1FC3" w14:textId="0961B139" w:rsidR="007150A9" w:rsidRPr="005774F3" w:rsidRDefault="007150A9" w:rsidP="007150A9">
      <w:pPr>
        <w:pStyle w:val="Alaviitteenteksti"/>
        <w:rPr>
          <w:lang w:val="en-US"/>
        </w:rPr>
      </w:pPr>
      <w:r>
        <w:rPr>
          <w:rStyle w:val="Alaviitteenviite"/>
        </w:rPr>
        <w:footnoteRef/>
      </w:r>
      <w:r w:rsidRPr="005774F3">
        <w:rPr>
          <w:lang w:val="en-US"/>
        </w:rPr>
        <w:t xml:space="preserve"> </w:t>
      </w:r>
      <w:proofErr w:type="spellStart"/>
      <w:r w:rsidRPr="005774F3">
        <w:rPr>
          <w:lang w:val="en-US"/>
        </w:rPr>
        <w:t>L</w:t>
      </w:r>
      <w:r>
        <w:rPr>
          <w:lang w:val="en-US"/>
        </w:rPr>
        <w:t>’Orient</w:t>
      </w:r>
      <w:proofErr w:type="spellEnd"/>
      <w:r>
        <w:rPr>
          <w:lang w:val="en-US"/>
        </w:rPr>
        <w:t xml:space="preserve"> Today 22.4.2026</w:t>
      </w:r>
      <w:r w:rsidR="00D10DA6">
        <w:rPr>
          <w:lang w:val="en-US"/>
        </w:rPr>
        <w:t>a</w:t>
      </w:r>
      <w:r>
        <w:rPr>
          <w:lang w:val="en-US"/>
        </w:rPr>
        <w:t>.</w:t>
      </w:r>
    </w:p>
  </w:footnote>
  <w:footnote w:id="8">
    <w:p w14:paraId="72839697" w14:textId="12F70530" w:rsidR="001A7D59" w:rsidRPr="00C35A5E" w:rsidRDefault="001A7D59" w:rsidP="001A7D59">
      <w:pPr>
        <w:pStyle w:val="Alaviitteenteksti"/>
        <w:rPr>
          <w:lang w:val="en-US"/>
        </w:rPr>
      </w:pPr>
      <w:r>
        <w:rPr>
          <w:rStyle w:val="Alaviitteenviite"/>
        </w:rPr>
        <w:footnoteRef/>
      </w:r>
      <w:r w:rsidRPr="00C35A5E">
        <w:rPr>
          <w:lang w:val="en-US"/>
        </w:rPr>
        <w:t xml:space="preserve"> </w:t>
      </w:r>
      <w:proofErr w:type="spellStart"/>
      <w:r w:rsidRPr="00C35A5E">
        <w:rPr>
          <w:lang w:val="en-US"/>
        </w:rPr>
        <w:t>L’Orient</w:t>
      </w:r>
      <w:proofErr w:type="spellEnd"/>
      <w:r w:rsidRPr="00C35A5E">
        <w:rPr>
          <w:lang w:val="en-US"/>
        </w:rPr>
        <w:t xml:space="preserve"> Today 16.4.2026; USDOS 16.4.2026.</w:t>
      </w:r>
    </w:p>
  </w:footnote>
  <w:footnote w:id="9">
    <w:p w14:paraId="074C7562" w14:textId="77777777" w:rsidR="001A7D59" w:rsidRPr="00814DBD" w:rsidRDefault="001A7D59" w:rsidP="001A7D59">
      <w:pPr>
        <w:pStyle w:val="Alaviitteenteksti"/>
        <w:rPr>
          <w:lang w:val="en-US"/>
        </w:rPr>
      </w:pPr>
      <w:r>
        <w:rPr>
          <w:rStyle w:val="Alaviitteenviite"/>
        </w:rPr>
        <w:footnoteRef/>
      </w:r>
      <w:r w:rsidRPr="00814DBD">
        <w:rPr>
          <w:lang w:val="en-US"/>
        </w:rPr>
        <w:t xml:space="preserve"> </w:t>
      </w:r>
      <w:r>
        <w:rPr>
          <w:lang w:val="en-US"/>
        </w:rPr>
        <w:t xml:space="preserve">Trump, Donald J. 24.4.2026; </w:t>
      </w:r>
      <w:r w:rsidRPr="00814DBD">
        <w:rPr>
          <w:lang w:val="en-US"/>
        </w:rPr>
        <w:t>Th</w:t>
      </w:r>
      <w:r>
        <w:rPr>
          <w:lang w:val="en-US"/>
        </w:rPr>
        <w:t>e New Arab 24.4.2026; Middle East Eye 24.4.2026; Reuters 24.4.2026.</w:t>
      </w:r>
    </w:p>
  </w:footnote>
  <w:footnote w:id="10">
    <w:p w14:paraId="3C373E3D" w14:textId="77777777" w:rsidR="00B0001E" w:rsidRPr="00435517" w:rsidRDefault="00B0001E" w:rsidP="00B0001E">
      <w:pPr>
        <w:pStyle w:val="Alaviitteenteksti"/>
        <w:rPr>
          <w:lang w:val="en-US"/>
        </w:rPr>
      </w:pPr>
      <w:r>
        <w:rPr>
          <w:rStyle w:val="Alaviitteenviite"/>
        </w:rPr>
        <w:footnoteRef/>
      </w:r>
      <w:r w:rsidRPr="00435517">
        <w:rPr>
          <w:lang w:val="en-US"/>
        </w:rPr>
        <w:t xml:space="preserve"> </w:t>
      </w:r>
      <w:proofErr w:type="spellStart"/>
      <w:r>
        <w:rPr>
          <w:lang w:val="en-US"/>
        </w:rPr>
        <w:t>L’Orient</w:t>
      </w:r>
      <w:proofErr w:type="spellEnd"/>
      <w:r>
        <w:rPr>
          <w:lang w:val="en-US"/>
        </w:rPr>
        <w:t xml:space="preserve"> Today 17.4.2026a; </w:t>
      </w:r>
      <w:r w:rsidRPr="00814DBD">
        <w:rPr>
          <w:lang w:val="en-US"/>
        </w:rPr>
        <w:t>Th</w:t>
      </w:r>
      <w:r>
        <w:rPr>
          <w:lang w:val="en-US"/>
        </w:rPr>
        <w:t>e New Arab 24.4.2026; Middle East Eye 24.4.2026.</w:t>
      </w:r>
    </w:p>
  </w:footnote>
  <w:footnote w:id="11">
    <w:p w14:paraId="3679D9B8" w14:textId="77777777" w:rsidR="00B0001E" w:rsidRPr="00E06648" w:rsidRDefault="00B0001E" w:rsidP="00B0001E">
      <w:pPr>
        <w:pStyle w:val="Alaviitteenteksti"/>
        <w:rPr>
          <w:lang w:val="en-US"/>
        </w:rPr>
      </w:pPr>
      <w:r>
        <w:rPr>
          <w:rStyle w:val="Alaviitteenviite"/>
        </w:rPr>
        <w:footnoteRef/>
      </w:r>
      <w:r w:rsidRPr="00E06648">
        <w:rPr>
          <w:lang w:val="en-US"/>
        </w:rPr>
        <w:t xml:space="preserve"> </w:t>
      </w:r>
      <w:r>
        <w:rPr>
          <w:lang w:val="en-US"/>
        </w:rPr>
        <w:t>Reuters 24.4.2026.</w:t>
      </w:r>
    </w:p>
  </w:footnote>
  <w:footnote w:id="12">
    <w:p w14:paraId="7BA23CCF" w14:textId="77777777" w:rsidR="00B0001E" w:rsidRPr="002E42FA" w:rsidRDefault="00B0001E" w:rsidP="00B0001E">
      <w:pPr>
        <w:pStyle w:val="Alaviitteenteksti"/>
        <w:rPr>
          <w:lang w:val="en-US"/>
        </w:rPr>
      </w:pPr>
      <w:r>
        <w:rPr>
          <w:rStyle w:val="Alaviitteenviite"/>
        </w:rPr>
        <w:footnoteRef/>
      </w:r>
      <w:r w:rsidRPr="002E42FA">
        <w:rPr>
          <w:lang w:val="en-US"/>
        </w:rPr>
        <w:t xml:space="preserve"> BBC 7.5.2026.</w:t>
      </w:r>
    </w:p>
  </w:footnote>
  <w:footnote w:id="13">
    <w:p w14:paraId="7DC7D659" w14:textId="77777777" w:rsidR="00B0001E" w:rsidRPr="005858FB" w:rsidRDefault="00B0001E" w:rsidP="00B0001E">
      <w:pPr>
        <w:pStyle w:val="Alaviitteenteksti"/>
        <w:rPr>
          <w:lang w:val="en-US"/>
        </w:rPr>
      </w:pPr>
      <w:r>
        <w:rPr>
          <w:rStyle w:val="Alaviitteenviite"/>
        </w:rPr>
        <w:footnoteRef/>
      </w:r>
      <w:r w:rsidRPr="005858FB">
        <w:rPr>
          <w:lang w:val="en-US"/>
        </w:rPr>
        <w:t xml:space="preserve"> </w:t>
      </w:r>
      <w:r>
        <w:rPr>
          <w:lang w:val="en-US"/>
        </w:rPr>
        <w:t>Reuters 24.4.2026.</w:t>
      </w:r>
    </w:p>
  </w:footnote>
  <w:footnote w:id="14">
    <w:p w14:paraId="062288EE" w14:textId="30BE22FF" w:rsidR="007375A5" w:rsidRPr="000C49DA" w:rsidRDefault="007375A5" w:rsidP="007375A5">
      <w:pPr>
        <w:pStyle w:val="Alaviitteenteksti"/>
        <w:rPr>
          <w:lang w:val="en-US"/>
        </w:rPr>
      </w:pPr>
      <w:r>
        <w:rPr>
          <w:rStyle w:val="Alaviitteenviite"/>
        </w:rPr>
        <w:footnoteRef/>
      </w:r>
      <w:r w:rsidRPr="000C49DA">
        <w:rPr>
          <w:lang w:val="en-US"/>
        </w:rPr>
        <w:t xml:space="preserve"> International Crisis Group 20.3.2026</w:t>
      </w:r>
      <w:r>
        <w:rPr>
          <w:lang w:val="en-US"/>
        </w:rPr>
        <w:t xml:space="preserve">; </w:t>
      </w:r>
      <w:r w:rsidRPr="00182DAE">
        <w:rPr>
          <w:lang w:val="en-US"/>
        </w:rPr>
        <w:t>Alma Research and Ed</w:t>
      </w:r>
      <w:r>
        <w:rPr>
          <w:lang w:val="en-US"/>
        </w:rPr>
        <w:t>ucation Center 4.5.2026</w:t>
      </w:r>
      <w:r w:rsidR="00D52927">
        <w:rPr>
          <w:lang w:val="en-US"/>
        </w:rPr>
        <w:t xml:space="preserve">; </w:t>
      </w:r>
      <w:r w:rsidR="00D52927" w:rsidRPr="00D23C5A">
        <w:rPr>
          <w:lang w:val="en-US"/>
        </w:rPr>
        <w:t>The National 16.4.2026</w:t>
      </w:r>
      <w:r w:rsidR="00D52927">
        <w:rPr>
          <w:lang w:val="en-US"/>
        </w:rPr>
        <w:t xml:space="preserve">; </w:t>
      </w:r>
      <w:r w:rsidR="00D52927" w:rsidRPr="00135D08">
        <w:rPr>
          <w:lang w:val="en-US"/>
        </w:rPr>
        <w:t>T</w:t>
      </w:r>
      <w:r w:rsidR="00D52927">
        <w:rPr>
          <w:lang w:val="en-US"/>
        </w:rPr>
        <w:t>he Guardian 18.3.2026</w:t>
      </w:r>
      <w:r w:rsidRPr="000C49DA">
        <w:rPr>
          <w:lang w:val="en-US"/>
        </w:rPr>
        <w:t>.</w:t>
      </w:r>
    </w:p>
  </w:footnote>
  <w:footnote w:id="15">
    <w:p w14:paraId="75EBD2BF" w14:textId="77777777" w:rsidR="007375A5" w:rsidRPr="00D23C5A" w:rsidRDefault="007375A5" w:rsidP="007375A5">
      <w:pPr>
        <w:pStyle w:val="Alaviitteenteksti"/>
        <w:rPr>
          <w:lang w:val="en-US"/>
        </w:rPr>
      </w:pPr>
      <w:r>
        <w:rPr>
          <w:rStyle w:val="Alaviitteenviite"/>
        </w:rPr>
        <w:footnoteRef/>
      </w:r>
      <w:r w:rsidRPr="00D23C5A">
        <w:rPr>
          <w:lang w:val="en-US"/>
        </w:rPr>
        <w:t xml:space="preserve"> The National 16.4.2026.</w:t>
      </w:r>
    </w:p>
  </w:footnote>
  <w:footnote w:id="16">
    <w:p w14:paraId="03F27291" w14:textId="22D024FB" w:rsidR="00135D08" w:rsidRPr="00135D08" w:rsidRDefault="00135D08">
      <w:pPr>
        <w:pStyle w:val="Alaviitteenteksti"/>
        <w:rPr>
          <w:lang w:val="en-US"/>
        </w:rPr>
      </w:pPr>
      <w:r>
        <w:rPr>
          <w:rStyle w:val="Alaviitteenviite"/>
        </w:rPr>
        <w:footnoteRef/>
      </w:r>
      <w:r w:rsidRPr="00135D08">
        <w:rPr>
          <w:lang w:val="en-US"/>
        </w:rPr>
        <w:t xml:space="preserve"> T</w:t>
      </w:r>
      <w:r>
        <w:rPr>
          <w:lang w:val="en-US"/>
        </w:rPr>
        <w:t>he Guardian 18.3.2026.</w:t>
      </w:r>
    </w:p>
  </w:footnote>
  <w:footnote w:id="17">
    <w:p w14:paraId="424CBC25" w14:textId="483B7DD9" w:rsidR="00270071" w:rsidRPr="00270071" w:rsidRDefault="00270071">
      <w:pPr>
        <w:pStyle w:val="Alaviitteenteksti"/>
        <w:rPr>
          <w:lang w:val="en-US"/>
        </w:rPr>
      </w:pPr>
      <w:r>
        <w:rPr>
          <w:rStyle w:val="Alaviitteenviite"/>
        </w:rPr>
        <w:footnoteRef/>
      </w:r>
      <w:r w:rsidRPr="00270071">
        <w:rPr>
          <w:lang w:val="en-US"/>
        </w:rPr>
        <w:t xml:space="preserve"> </w:t>
      </w:r>
      <w:r w:rsidRPr="00182DAE">
        <w:rPr>
          <w:lang w:val="en-US"/>
        </w:rPr>
        <w:t>Alma Research and Ed</w:t>
      </w:r>
      <w:r>
        <w:rPr>
          <w:lang w:val="en-US"/>
        </w:rPr>
        <w:t>ucation Center 4.5.2026</w:t>
      </w:r>
      <w:r>
        <w:rPr>
          <w:lang w:val="en-US"/>
        </w:rPr>
        <w:t>.</w:t>
      </w:r>
    </w:p>
  </w:footnote>
  <w:footnote w:id="18">
    <w:p w14:paraId="73CAFC65" w14:textId="77777777" w:rsidR="00B0001E" w:rsidRPr="00064B94" w:rsidRDefault="00B0001E" w:rsidP="00B0001E">
      <w:pPr>
        <w:pStyle w:val="Alaviitteenteksti"/>
        <w:rPr>
          <w:lang w:val="en-US"/>
        </w:rPr>
      </w:pPr>
      <w:r>
        <w:rPr>
          <w:rStyle w:val="Alaviitteenviite"/>
        </w:rPr>
        <w:footnoteRef/>
      </w:r>
      <w:r w:rsidRPr="00064B94">
        <w:rPr>
          <w:lang w:val="en-US"/>
        </w:rPr>
        <w:t xml:space="preserve"> The New Humanitarian 14.4.2026; Megaphone 12.3.2026. </w:t>
      </w:r>
    </w:p>
  </w:footnote>
  <w:footnote w:id="19">
    <w:p w14:paraId="4D4191D2" w14:textId="227634F1" w:rsidR="00B0001E" w:rsidRPr="00A109DA" w:rsidRDefault="00B0001E" w:rsidP="00B0001E">
      <w:pPr>
        <w:pStyle w:val="Alaviitteenteksti"/>
        <w:rPr>
          <w:lang w:val="en-US"/>
        </w:rPr>
      </w:pPr>
      <w:r>
        <w:rPr>
          <w:rStyle w:val="Alaviitteenviite"/>
        </w:rPr>
        <w:footnoteRef/>
      </w:r>
      <w:r w:rsidRPr="00A109DA">
        <w:rPr>
          <w:lang w:val="en-US"/>
        </w:rPr>
        <w:t xml:space="preserve"> </w:t>
      </w:r>
      <w:r w:rsidR="00270071" w:rsidRPr="009C12EC">
        <w:rPr>
          <w:lang w:val="en-US"/>
        </w:rPr>
        <w:t>O</w:t>
      </w:r>
      <w:r w:rsidR="00270071">
        <w:rPr>
          <w:lang w:val="en-US"/>
        </w:rPr>
        <w:t>HCHR 24.4.2026</w:t>
      </w:r>
      <w:r w:rsidR="00270071">
        <w:rPr>
          <w:lang w:val="en-US"/>
        </w:rPr>
        <w:t xml:space="preserve">; </w:t>
      </w:r>
      <w:r>
        <w:rPr>
          <w:lang w:val="en-US"/>
        </w:rPr>
        <w:t>Megaphone 12.3.2026; NRC 13.3.2026.</w:t>
      </w:r>
    </w:p>
  </w:footnote>
  <w:footnote w:id="20">
    <w:p w14:paraId="6D00E41F" w14:textId="7496BEAE" w:rsidR="00516F32" w:rsidRPr="00516F32" w:rsidRDefault="00516F32" w:rsidP="002D6495">
      <w:pPr>
        <w:pStyle w:val="Alaviitteenteksti"/>
        <w:rPr>
          <w:lang w:val="en-US"/>
        </w:rPr>
      </w:pPr>
      <w:r>
        <w:rPr>
          <w:rStyle w:val="Alaviitteenviite"/>
        </w:rPr>
        <w:footnoteRef/>
      </w:r>
      <w:r w:rsidRPr="00516F32">
        <w:rPr>
          <w:lang w:val="en-US"/>
        </w:rPr>
        <w:t xml:space="preserve"> </w:t>
      </w:r>
      <w:r w:rsidR="002D6495" w:rsidRPr="004C5EED">
        <w:rPr>
          <w:lang w:val="en-US"/>
        </w:rPr>
        <w:t>A</w:t>
      </w:r>
      <w:r w:rsidR="002D6495">
        <w:rPr>
          <w:lang w:val="en-US"/>
        </w:rPr>
        <w:t xml:space="preserve">l Jazeera 6.4.2026; Megaphone 12.3.2026; </w:t>
      </w:r>
      <w:proofErr w:type="spellStart"/>
      <w:r w:rsidR="002D6495">
        <w:rPr>
          <w:lang w:val="en-US"/>
        </w:rPr>
        <w:t>Adraee</w:t>
      </w:r>
      <w:proofErr w:type="spellEnd"/>
      <w:r w:rsidR="002D6495">
        <w:rPr>
          <w:lang w:val="en-US"/>
        </w:rPr>
        <w:t xml:space="preserve">, </w:t>
      </w:r>
      <w:proofErr w:type="spellStart"/>
      <w:r w:rsidR="002D6495">
        <w:rPr>
          <w:lang w:val="en-US"/>
        </w:rPr>
        <w:t>Avichay</w:t>
      </w:r>
      <w:proofErr w:type="spellEnd"/>
      <w:r w:rsidR="002D6495">
        <w:rPr>
          <w:lang w:val="en-US"/>
        </w:rPr>
        <w:t xml:space="preserve"> 12.3.2026.</w:t>
      </w:r>
    </w:p>
  </w:footnote>
  <w:footnote w:id="21">
    <w:p w14:paraId="6AA2CAF9" w14:textId="434606AD" w:rsidR="00516F32" w:rsidRPr="007F5054" w:rsidRDefault="00516F32" w:rsidP="00516F32">
      <w:pPr>
        <w:pStyle w:val="Alaviitteenteksti"/>
        <w:rPr>
          <w:lang w:val="en-US"/>
        </w:rPr>
      </w:pPr>
      <w:r>
        <w:rPr>
          <w:rStyle w:val="Alaviitteenviite"/>
        </w:rPr>
        <w:footnoteRef/>
      </w:r>
      <w:r w:rsidRPr="007F5054">
        <w:rPr>
          <w:lang w:val="en-US"/>
        </w:rPr>
        <w:t xml:space="preserve"> </w:t>
      </w:r>
      <w:r w:rsidR="002D6495">
        <w:rPr>
          <w:lang w:val="en-US"/>
        </w:rPr>
        <w:t>Megaphone 12.3.2026;</w:t>
      </w:r>
      <w:r w:rsidR="002D6495" w:rsidRPr="002F361E">
        <w:rPr>
          <w:lang w:val="en-US"/>
        </w:rPr>
        <w:t xml:space="preserve"> </w:t>
      </w:r>
      <w:r w:rsidR="002D6495" w:rsidRPr="004510B6">
        <w:rPr>
          <w:lang w:val="en-US"/>
        </w:rPr>
        <w:t>Reuters 6.3.2026</w:t>
      </w:r>
      <w:r w:rsidR="002D6495">
        <w:rPr>
          <w:lang w:val="en-US"/>
        </w:rPr>
        <w:t xml:space="preserve">; </w:t>
      </w:r>
      <w:proofErr w:type="spellStart"/>
      <w:r w:rsidR="002D6495">
        <w:rPr>
          <w:lang w:val="en-US"/>
        </w:rPr>
        <w:t>Adraee</w:t>
      </w:r>
      <w:proofErr w:type="spellEnd"/>
      <w:r w:rsidR="002D6495">
        <w:rPr>
          <w:lang w:val="en-US"/>
        </w:rPr>
        <w:t xml:space="preserve">, </w:t>
      </w:r>
      <w:proofErr w:type="spellStart"/>
      <w:r w:rsidR="002D6495">
        <w:rPr>
          <w:lang w:val="en-US"/>
        </w:rPr>
        <w:t>Avichay</w:t>
      </w:r>
      <w:proofErr w:type="spellEnd"/>
      <w:r w:rsidR="002D6495">
        <w:rPr>
          <w:lang w:val="en-US"/>
        </w:rPr>
        <w:t xml:space="preserve"> 5.3.2026a</w:t>
      </w:r>
      <w:r w:rsidR="002D6495">
        <w:rPr>
          <w:lang w:val="en-US"/>
        </w:rPr>
        <w:t xml:space="preserve">; </w:t>
      </w:r>
      <w:proofErr w:type="spellStart"/>
      <w:r w:rsidR="002D6495">
        <w:rPr>
          <w:lang w:val="en-US"/>
        </w:rPr>
        <w:t>Adraee</w:t>
      </w:r>
      <w:proofErr w:type="spellEnd"/>
      <w:r w:rsidR="002D6495">
        <w:rPr>
          <w:lang w:val="en-US"/>
        </w:rPr>
        <w:t xml:space="preserve">, </w:t>
      </w:r>
      <w:proofErr w:type="spellStart"/>
      <w:r w:rsidR="002D6495">
        <w:rPr>
          <w:lang w:val="en-US"/>
        </w:rPr>
        <w:t>Avichay</w:t>
      </w:r>
      <w:proofErr w:type="spellEnd"/>
      <w:r w:rsidR="002D6495">
        <w:rPr>
          <w:lang w:val="en-US"/>
        </w:rPr>
        <w:t xml:space="preserve"> 13.3.2026.</w:t>
      </w:r>
    </w:p>
  </w:footnote>
  <w:footnote w:id="22">
    <w:p w14:paraId="6BA73B5F" w14:textId="36B23A4E" w:rsidR="00612D2E" w:rsidRPr="00C32CA5" w:rsidRDefault="00612D2E" w:rsidP="00612D2E">
      <w:pPr>
        <w:pStyle w:val="Alaviitteenteksti"/>
        <w:rPr>
          <w:lang w:val="en-US"/>
        </w:rPr>
      </w:pPr>
      <w:r>
        <w:rPr>
          <w:rStyle w:val="Alaviitteenviite"/>
        </w:rPr>
        <w:footnoteRef/>
      </w:r>
      <w:r w:rsidRPr="00C32CA5">
        <w:rPr>
          <w:lang w:val="en-US"/>
        </w:rPr>
        <w:t xml:space="preserve"> </w:t>
      </w:r>
      <w:r>
        <w:rPr>
          <w:lang w:val="en-US"/>
        </w:rPr>
        <w:t>LBC</w:t>
      </w:r>
      <w:r>
        <w:rPr>
          <w:lang w:val="en-US"/>
        </w:rPr>
        <w:t>I</w:t>
      </w:r>
      <w:r>
        <w:rPr>
          <w:lang w:val="en-US"/>
        </w:rPr>
        <w:t xml:space="preserve"> 10.5.2026; The New Arab 9.5.2026; Al Arabiya 6.5.2026; AA 28.4.2026; Megaphone 28.4.2026; Megaphone 26.4.2026.</w:t>
      </w:r>
    </w:p>
  </w:footnote>
  <w:footnote w:id="23">
    <w:p w14:paraId="3887DE9F" w14:textId="77777777" w:rsidR="00D27913" w:rsidRPr="0037663A" w:rsidRDefault="00D27913" w:rsidP="00D27913">
      <w:pPr>
        <w:pStyle w:val="Alaviitteenteksti"/>
        <w:rPr>
          <w:lang w:val="en-US"/>
        </w:rPr>
      </w:pPr>
      <w:r>
        <w:rPr>
          <w:rStyle w:val="Alaviitteenviite"/>
        </w:rPr>
        <w:footnoteRef/>
      </w:r>
      <w:r>
        <w:rPr>
          <w:lang w:val="en-US"/>
        </w:rPr>
        <w:t xml:space="preserve"> </w:t>
      </w:r>
      <w:proofErr w:type="spellStart"/>
      <w:r w:rsidRPr="00F313EF">
        <w:rPr>
          <w:lang w:val="en-US"/>
        </w:rPr>
        <w:t>L’Orient</w:t>
      </w:r>
      <w:proofErr w:type="spellEnd"/>
      <w:r w:rsidRPr="00F313EF">
        <w:rPr>
          <w:lang w:val="en-US"/>
        </w:rPr>
        <w:t xml:space="preserve"> Today 17.4.2026</w:t>
      </w:r>
      <w:r>
        <w:rPr>
          <w:lang w:val="en-US"/>
        </w:rPr>
        <w:t>b;</w:t>
      </w:r>
      <w:r w:rsidRPr="0037663A">
        <w:rPr>
          <w:lang w:val="en-US"/>
        </w:rPr>
        <w:t xml:space="preserve"> BBC 16.4.2026</w:t>
      </w:r>
      <w:r>
        <w:rPr>
          <w:lang w:val="en-US"/>
        </w:rPr>
        <w:t xml:space="preserve">; </w:t>
      </w:r>
      <w:r w:rsidRPr="0097037F">
        <w:rPr>
          <w:lang w:val="en-US"/>
        </w:rPr>
        <w:t>AP 23.4.2026</w:t>
      </w:r>
      <w:r>
        <w:rPr>
          <w:lang w:val="en-US"/>
        </w:rPr>
        <w:t xml:space="preserve">; Reuters 17.4.2026; </w:t>
      </w:r>
      <w:r w:rsidRPr="00814DBD">
        <w:rPr>
          <w:lang w:val="en-US"/>
        </w:rPr>
        <w:t>Th</w:t>
      </w:r>
      <w:r>
        <w:rPr>
          <w:lang w:val="en-US"/>
        </w:rPr>
        <w:t>e New Arab 24.4.2026.</w:t>
      </w:r>
    </w:p>
  </w:footnote>
  <w:footnote w:id="24">
    <w:p w14:paraId="4F7453C0" w14:textId="77777777" w:rsidR="00D27913" w:rsidRPr="0097037F" w:rsidRDefault="00D27913" w:rsidP="00D27913">
      <w:pPr>
        <w:pStyle w:val="Alaviitteenteksti"/>
        <w:rPr>
          <w:lang w:val="en-US"/>
        </w:rPr>
      </w:pPr>
      <w:r>
        <w:rPr>
          <w:rStyle w:val="Alaviitteenviite"/>
        </w:rPr>
        <w:footnoteRef/>
      </w:r>
      <w:r w:rsidRPr="0097037F">
        <w:rPr>
          <w:lang w:val="en-US"/>
        </w:rPr>
        <w:t xml:space="preserve"> AP 23.4.2026; T</w:t>
      </w:r>
      <w:r>
        <w:rPr>
          <w:lang w:val="en-US"/>
        </w:rPr>
        <w:t>he New Arab 20.4.2026.</w:t>
      </w:r>
    </w:p>
  </w:footnote>
  <w:footnote w:id="25">
    <w:p w14:paraId="36298838" w14:textId="77777777" w:rsidR="00B0001E" w:rsidRPr="00BA1C6D" w:rsidRDefault="00B0001E" w:rsidP="00B0001E">
      <w:pPr>
        <w:pStyle w:val="Alaviitteenteksti"/>
        <w:rPr>
          <w:lang w:val="en-US"/>
        </w:rPr>
      </w:pPr>
      <w:r>
        <w:rPr>
          <w:rStyle w:val="Alaviitteenviite"/>
        </w:rPr>
        <w:footnoteRef/>
      </w:r>
      <w:r w:rsidRPr="00BA1C6D">
        <w:rPr>
          <w:lang w:val="en-US"/>
        </w:rPr>
        <w:t xml:space="preserve"> OHCHR 24.4.2026, s. 1.</w:t>
      </w:r>
    </w:p>
  </w:footnote>
  <w:footnote w:id="26">
    <w:p w14:paraId="6052905B" w14:textId="77777777" w:rsidR="00B0001E" w:rsidRPr="00BA1C6D" w:rsidRDefault="00B0001E" w:rsidP="00B0001E">
      <w:pPr>
        <w:pStyle w:val="Alaviitteenteksti"/>
        <w:rPr>
          <w:lang w:val="en-US"/>
        </w:rPr>
      </w:pPr>
      <w:r>
        <w:rPr>
          <w:rStyle w:val="Alaviitteenviite"/>
        </w:rPr>
        <w:footnoteRef/>
      </w:r>
      <w:r w:rsidRPr="00BA1C6D">
        <w:rPr>
          <w:lang w:val="en-US"/>
        </w:rPr>
        <w:t xml:space="preserve"> UNHCR 27.4.2026, s. 1; OCHA 25.4.2026, s. 1. </w:t>
      </w:r>
    </w:p>
  </w:footnote>
  <w:footnote w:id="27">
    <w:p w14:paraId="086B4E0B" w14:textId="77777777" w:rsidR="00D52927" w:rsidRPr="000C49DA" w:rsidRDefault="00D52927" w:rsidP="00D52927">
      <w:pPr>
        <w:pStyle w:val="Alaviitteenteksti"/>
        <w:rPr>
          <w:lang w:val="en-US"/>
        </w:rPr>
      </w:pPr>
      <w:r>
        <w:rPr>
          <w:rStyle w:val="Alaviitteenviite"/>
        </w:rPr>
        <w:footnoteRef/>
      </w:r>
      <w:r w:rsidRPr="000C49DA">
        <w:rPr>
          <w:lang w:val="en-US"/>
        </w:rPr>
        <w:t xml:space="preserve"> International Crisis Group 20.3.2026.</w:t>
      </w:r>
    </w:p>
  </w:footnote>
  <w:footnote w:id="28">
    <w:p w14:paraId="39F62C1B" w14:textId="1928F069" w:rsidR="00635919" w:rsidRPr="00635919" w:rsidRDefault="00635919">
      <w:pPr>
        <w:pStyle w:val="Alaviitteenteksti"/>
        <w:rPr>
          <w:lang w:val="en-US"/>
        </w:rPr>
      </w:pPr>
      <w:r>
        <w:rPr>
          <w:rStyle w:val="Alaviitteenviite"/>
        </w:rPr>
        <w:footnoteRef/>
      </w:r>
      <w:r w:rsidRPr="00635919">
        <w:rPr>
          <w:lang w:val="en-US"/>
        </w:rPr>
        <w:t xml:space="preserve"> </w:t>
      </w:r>
      <w:r>
        <w:rPr>
          <w:lang w:val="en-US"/>
        </w:rPr>
        <w:t xml:space="preserve">Al-Monitor 2.3.2026; </w:t>
      </w:r>
      <w:r w:rsidRPr="00635919">
        <w:rPr>
          <w:lang w:val="en-US"/>
        </w:rPr>
        <w:t>Al J</w:t>
      </w:r>
      <w:r>
        <w:rPr>
          <w:lang w:val="en-US"/>
        </w:rPr>
        <w:t xml:space="preserve">azeera 3.3.2026; </w:t>
      </w:r>
      <w:r w:rsidRPr="000C49DA">
        <w:rPr>
          <w:lang w:val="en-US"/>
        </w:rPr>
        <w:t>International Crisis Group 20.3.2026.</w:t>
      </w:r>
    </w:p>
  </w:footnote>
  <w:footnote w:id="29">
    <w:p w14:paraId="2734A022" w14:textId="63C50E26" w:rsidR="00635919" w:rsidRPr="00635919" w:rsidRDefault="00635919">
      <w:pPr>
        <w:pStyle w:val="Alaviitteenteksti"/>
        <w:rPr>
          <w:lang w:val="en-US"/>
        </w:rPr>
      </w:pPr>
      <w:r>
        <w:rPr>
          <w:rStyle w:val="Alaviitteenviite"/>
        </w:rPr>
        <w:footnoteRef/>
      </w:r>
      <w:r w:rsidRPr="00635919">
        <w:rPr>
          <w:lang w:val="en-US"/>
        </w:rPr>
        <w:t xml:space="preserve"> </w:t>
      </w:r>
      <w:r>
        <w:rPr>
          <w:lang w:val="en-US"/>
        </w:rPr>
        <w:t>Al-Monitor 2.3.2026</w:t>
      </w:r>
      <w:r>
        <w:rPr>
          <w:lang w:val="en-US"/>
        </w:rPr>
        <w:t>.</w:t>
      </w:r>
    </w:p>
  </w:footnote>
  <w:footnote w:id="30">
    <w:p w14:paraId="02DE2CE3" w14:textId="77777777" w:rsidR="00756C66" w:rsidRPr="009E5A8E" w:rsidRDefault="00756C66" w:rsidP="00756C66">
      <w:pPr>
        <w:pStyle w:val="Alaviitteenteksti"/>
        <w:rPr>
          <w:lang w:val="en-US"/>
        </w:rPr>
      </w:pPr>
      <w:r>
        <w:rPr>
          <w:rStyle w:val="Alaviitteenviite"/>
        </w:rPr>
        <w:footnoteRef/>
      </w:r>
      <w:r w:rsidRPr="009E5A8E">
        <w:rPr>
          <w:lang w:val="en-US"/>
        </w:rPr>
        <w:t xml:space="preserve"> </w:t>
      </w:r>
      <w:r>
        <w:rPr>
          <w:lang w:val="en-US"/>
        </w:rPr>
        <w:t>International Crisis Group 20.3.2026.</w:t>
      </w:r>
    </w:p>
  </w:footnote>
  <w:footnote w:id="31">
    <w:p w14:paraId="67752833" w14:textId="77777777" w:rsidR="007375A5" w:rsidRPr="00C92631" w:rsidRDefault="007375A5" w:rsidP="007375A5">
      <w:pPr>
        <w:pStyle w:val="Alaviitteenteksti"/>
        <w:rPr>
          <w:lang w:val="en-US"/>
        </w:rPr>
      </w:pPr>
      <w:r>
        <w:rPr>
          <w:rStyle w:val="Alaviitteenviite"/>
        </w:rPr>
        <w:footnoteRef/>
      </w:r>
      <w:r w:rsidRPr="00C92631">
        <w:rPr>
          <w:lang w:val="en-US"/>
        </w:rPr>
        <w:t xml:space="preserve"> OHCHR 24.4.2026, s. 2</w:t>
      </w:r>
      <w:r>
        <w:rPr>
          <w:lang w:val="en-US"/>
        </w:rPr>
        <w:t xml:space="preserve">; </w:t>
      </w:r>
      <w:r w:rsidRPr="0048293D">
        <w:rPr>
          <w:lang w:val="en-US"/>
        </w:rPr>
        <w:t>TIMEP 2.3.2026; Al Jazeera 2.3.2026</w:t>
      </w:r>
      <w:r>
        <w:rPr>
          <w:lang w:val="en-US"/>
        </w:rPr>
        <w:t xml:space="preserve">; </w:t>
      </w:r>
      <w:proofErr w:type="spellStart"/>
      <w:r>
        <w:rPr>
          <w:lang w:val="en-US"/>
        </w:rPr>
        <w:t>L’Orient</w:t>
      </w:r>
      <w:proofErr w:type="spellEnd"/>
      <w:r>
        <w:rPr>
          <w:lang w:val="en-US"/>
        </w:rPr>
        <w:t xml:space="preserve"> Today 27.11.2025.</w:t>
      </w:r>
    </w:p>
  </w:footnote>
  <w:footnote w:id="32">
    <w:p w14:paraId="5F421242" w14:textId="77777777" w:rsidR="00425600" w:rsidRPr="007375A5" w:rsidRDefault="00425600" w:rsidP="00425600">
      <w:pPr>
        <w:pStyle w:val="Alaviitteenteksti"/>
        <w:rPr>
          <w:lang w:val="en-US"/>
        </w:rPr>
      </w:pPr>
      <w:r>
        <w:rPr>
          <w:rStyle w:val="Alaviitteenviite"/>
        </w:rPr>
        <w:footnoteRef/>
      </w:r>
      <w:r w:rsidRPr="007375A5">
        <w:rPr>
          <w:lang w:val="en-US"/>
        </w:rPr>
        <w:t xml:space="preserve"> OHCHR 24.4.2026, s. 2.</w:t>
      </w:r>
    </w:p>
  </w:footnote>
  <w:footnote w:id="33">
    <w:p w14:paraId="40E5BFB1" w14:textId="77777777" w:rsidR="00C932B4" w:rsidRPr="00B627BE" w:rsidRDefault="00C932B4" w:rsidP="00C932B4">
      <w:pPr>
        <w:pStyle w:val="Alaviitteenteksti"/>
        <w:rPr>
          <w:lang w:val="en-US"/>
        </w:rPr>
      </w:pPr>
      <w:r>
        <w:rPr>
          <w:rStyle w:val="Alaviitteenviite"/>
        </w:rPr>
        <w:footnoteRef/>
      </w:r>
      <w:r w:rsidRPr="00B627BE">
        <w:rPr>
          <w:lang w:val="en-US"/>
        </w:rPr>
        <w:t xml:space="preserve"> </w:t>
      </w:r>
      <w:r w:rsidRPr="004E0857">
        <w:rPr>
          <w:lang w:val="en-US"/>
        </w:rPr>
        <w:t>Doctors Without Borders 25.2.2026.</w:t>
      </w:r>
    </w:p>
  </w:footnote>
  <w:footnote w:id="34">
    <w:p w14:paraId="48C5064B" w14:textId="77777777" w:rsidR="00C932B4" w:rsidRPr="00D52927" w:rsidRDefault="00C932B4" w:rsidP="00C932B4">
      <w:pPr>
        <w:pStyle w:val="Alaviitteenteksti"/>
      </w:pPr>
      <w:r>
        <w:rPr>
          <w:rStyle w:val="Alaviitteenviite"/>
        </w:rPr>
        <w:footnoteRef/>
      </w:r>
      <w:r w:rsidRPr="00D52927">
        <w:t xml:space="preserve"> OHCHR 24.4.2026, s. 2.</w:t>
      </w:r>
    </w:p>
  </w:footnote>
  <w:footnote w:id="35">
    <w:p w14:paraId="1CED7128" w14:textId="77777777" w:rsidR="00150922" w:rsidRDefault="00150922" w:rsidP="00150922">
      <w:pPr>
        <w:pStyle w:val="Alaviitteenteksti"/>
      </w:pPr>
      <w:r>
        <w:rPr>
          <w:rStyle w:val="Alaviitteenviite"/>
        </w:rPr>
        <w:footnoteRef/>
      </w:r>
      <w:r>
        <w:t xml:space="preserve"> </w:t>
      </w:r>
      <w:r w:rsidRPr="00E775A5">
        <w:t>ACLED (</w:t>
      </w:r>
      <w:proofErr w:type="spellStart"/>
      <w:r w:rsidRPr="00E775A5">
        <w:t>Armed</w:t>
      </w:r>
      <w:proofErr w:type="spellEnd"/>
      <w:r w:rsidRPr="00E775A5">
        <w:t xml:space="preserve"> </w:t>
      </w:r>
      <w:proofErr w:type="spellStart"/>
      <w:r w:rsidRPr="00E775A5">
        <w:t>Conflict</w:t>
      </w:r>
      <w:proofErr w:type="spellEnd"/>
      <w:r w:rsidRPr="00E775A5">
        <w:t xml:space="preserve"> </w:t>
      </w:r>
      <w:proofErr w:type="spellStart"/>
      <w:r w:rsidRPr="00E775A5">
        <w:t>Location</w:t>
      </w:r>
      <w:proofErr w:type="spellEnd"/>
      <w:r w:rsidRPr="00E775A5">
        <w:t xml:space="preserve"> &amp; </w:t>
      </w:r>
      <w:proofErr w:type="spellStart"/>
      <w:r w:rsidRPr="00E775A5">
        <w:t>Event</w:t>
      </w:r>
      <w:proofErr w:type="spellEnd"/>
      <w:r w:rsidRPr="00E775A5">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 ja aineistoa kerätään pääasiassa paikallisista, kansallisista ja kansainvälisistä uutisista. Tietokanta on julkinen mutta maksullinen ja edellyttää kirjautumista (ACLED </w:t>
      </w:r>
      <w:r>
        <w:t>[päiväämätön]</w:t>
      </w:r>
      <w:r w:rsidRPr="00E775A5">
        <w:t>).</w:t>
      </w:r>
    </w:p>
  </w:footnote>
  <w:footnote w:id="36">
    <w:p w14:paraId="5B15903F" w14:textId="77777777" w:rsidR="00000E71" w:rsidRDefault="00000E71" w:rsidP="00000E71">
      <w:pPr>
        <w:pStyle w:val="Alaviitteenteksti"/>
      </w:pPr>
      <w:r>
        <w:rPr>
          <w:rStyle w:val="Alaviitteenviite"/>
        </w:rPr>
        <w:footnoteRef/>
      </w:r>
      <w:r>
        <w:t xml:space="preserve"> </w:t>
      </w:r>
      <w:r w:rsidRPr="00A657EF">
        <w:t xml:space="preserve">Maahanmuuttovirastossa on sovittu </w:t>
      </w:r>
      <w:bookmarkStart w:id="1" w:name="_Hlk228782895"/>
      <w:r w:rsidRPr="00A657EF">
        <w:t xml:space="preserve">eri konfliktimaiden turvallisuusvälikohtausten ja siviiliuhrien tarkasteluun yhtenäinen käytäntö, jossa tarkastellaan </w:t>
      </w:r>
      <w:bookmarkEnd w:id="1"/>
      <w:r w:rsidRPr="00A657EF">
        <w:t>ACLED-tietokannasta taisteluja (</w:t>
      </w:r>
      <w:proofErr w:type="spellStart"/>
      <w:r w:rsidRPr="00A657EF">
        <w:t>battles</w:t>
      </w:r>
      <w:proofErr w:type="spellEnd"/>
      <w:r w:rsidRPr="00A657EF">
        <w:t>), räjähde- ja muita etäiskuja (</w:t>
      </w:r>
      <w:proofErr w:type="spellStart"/>
      <w:r w:rsidRPr="00A657EF">
        <w:t>explosions</w:t>
      </w:r>
      <w:proofErr w:type="spellEnd"/>
      <w:r w:rsidRPr="00A657EF">
        <w:t>/</w:t>
      </w:r>
      <w:proofErr w:type="spellStart"/>
      <w:r w:rsidRPr="00A657EF">
        <w:t>remote</w:t>
      </w:r>
      <w:proofErr w:type="spellEnd"/>
      <w:r w:rsidRPr="00A657EF">
        <w:t xml:space="preserve"> </w:t>
      </w:r>
      <w:proofErr w:type="spellStart"/>
      <w:r w:rsidRPr="00A657EF">
        <w:t>violence</w:t>
      </w:r>
      <w:proofErr w:type="spellEnd"/>
      <w:r w:rsidRPr="00A657EF">
        <w:t>) sekä siviiliväestöön kohdistunutta väkivaltaa (</w:t>
      </w:r>
      <w:proofErr w:type="spellStart"/>
      <w:r w:rsidRPr="00A657EF">
        <w:t>violence</w:t>
      </w:r>
      <w:proofErr w:type="spellEnd"/>
      <w:r w:rsidRPr="00A657EF">
        <w:t xml:space="preserve"> </w:t>
      </w:r>
      <w:proofErr w:type="spellStart"/>
      <w:r w:rsidRPr="00A657EF">
        <w:t>against</w:t>
      </w:r>
      <w:proofErr w:type="spellEnd"/>
      <w:r w:rsidRPr="00A657EF">
        <w:t xml:space="preserve"> </w:t>
      </w:r>
      <w:proofErr w:type="spellStart"/>
      <w:r w:rsidRPr="00A657EF">
        <w:t>civilians</w:t>
      </w:r>
      <w:proofErr w:type="spellEnd"/>
      <w:r w:rsidRPr="00A657EF">
        <w:t>) koskevaa tietoa. Välikohtauslukuihin ei sisällytetä mielenosoituksia (</w:t>
      </w:r>
      <w:proofErr w:type="spellStart"/>
      <w:r w:rsidRPr="00A657EF">
        <w:t>demonstrations</w:t>
      </w:r>
      <w:proofErr w:type="spellEnd"/>
      <w:r w:rsidRPr="00A657EF">
        <w:t>), mellakoita (</w:t>
      </w:r>
      <w:proofErr w:type="spellStart"/>
      <w:r w:rsidRPr="00A657EF">
        <w:t>riots</w:t>
      </w:r>
      <w:proofErr w:type="spellEnd"/>
      <w:r w:rsidRPr="00A657EF">
        <w:t>) eikä strategista kehitystä (</w:t>
      </w:r>
      <w:proofErr w:type="spellStart"/>
      <w:r w:rsidRPr="00A657EF">
        <w:t>strategic</w:t>
      </w:r>
      <w:proofErr w:type="spellEnd"/>
      <w:r w:rsidRPr="00A657EF">
        <w:t xml:space="preserve"> </w:t>
      </w:r>
      <w:proofErr w:type="spellStart"/>
      <w:r w:rsidRPr="00A657EF">
        <w:t>development</w:t>
      </w:r>
      <w:proofErr w:type="spellEnd"/>
      <w:r w:rsidRPr="00A657EF">
        <w:t>).</w:t>
      </w:r>
    </w:p>
  </w:footnote>
  <w:footnote w:id="37">
    <w:p w14:paraId="0BF2E0D0" w14:textId="488277B0" w:rsidR="00150922" w:rsidRPr="00BA1C6D" w:rsidRDefault="00150922" w:rsidP="00150922">
      <w:pPr>
        <w:pStyle w:val="Alaviitteenteksti"/>
        <w:rPr>
          <w:lang w:val="en-US"/>
        </w:rPr>
      </w:pPr>
      <w:r>
        <w:rPr>
          <w:rStyle w:val="Alaviitteenviite"/>
        </w:rPr>
        <w:footnoteRef/>
      </w:r>
      <w:r w:rsidRPr="00BA1C6D">
        <w:rPr>
          <w:lang w:val="en-US"/>
        </w:rPr>
        <w:t xml:space="preserve"> ACLED </w:t>
      </w:r>
      <w:r w:rsidR="00DE0F2F" w:rsidRPr="00BA1C6D">
        <w:rPr>
          <w:lang w:val="en-US"/>
        </w:rPr>
        <w:t>29.4.2026.</w:t>
      </w:r>
    </w:p>
  </w:footnote>
  <w:footnote w:id="38">
    <w:p w14:paraId="7FA73BE3" w14:textId="538CAF14" w:rsidR="00150922" w:rsidRPr="00BA1C6D" w:rsidRDefault="00150922" w:rsidP="00150922">
      <w:pPr>
        <w:pStyle w:val="Alaviitteenteksti"/>
        <w:rPr>
          <w:lang w:val="en-US"/>
        </w:rPr>
      </w:pPr>
      <w:r>
        <w:rPr>
          <w:rStyle w:val="Alaviitteenviite"/>
        </w:rPr>
        <w:footnoteRef/>
      </w:r>
      <w:r w:rsidRPr="00BA1C6D">
        <w:rPr>
          <w:lang w:val="en-US"/>
        </w:rPr>
        <w:t xml:space="preserve"> ACLED </w:t>
      </w:r>
      <w:r w:rsidR="00DE0F2F" w:rsidRPr="00BA1C6D">
        <w:rPr>
          <w:lang w:val="en-US"/>
        </w:rPr>
        <w:t>29.4.2026.</w:t>
      </w:r>
    </w:p>
  </w:footnote>
  <w:footnote w:id="39">
    <w:p w14:paraId="41A62A09" w14:textId="5118C056" w:rsidR="006D6BB2" w:rsidRPr="00BA1C6D" w:rsidRDefault="006D6BB2" w:rsidP="006D6BB2">
      <w:pPr>
        <w:pStyle w:val="Alaviitteenteksti"/>
        <w:rPr>
          <w:lang w:val="en-US"/>
        </w:rPr>
      </w:pPr>
      <w:r>
        <w:rPr>
          <w:rStyle w:val="Alaviitteenviite"/>
        </w:rPr>
        <w:footnoteRef/>
      </w:r>
      <w:r w:rsidRPr="00BA1C6D">
        <w:rPr>
          <w:lang w:val="en-US"/>
        </w:rPr>
        <w:t xml:space="preserve"> ACLED </w:t>
      </w:r>
      <w:r w:rsidR="00DE0F2F" w:rsidRPr="00BA1C6D">
        <w:rPr>
          <w:lang w:val="en-US"/>
        </w:rPr>
        <w:t>29.4.2026.</w:t>
      </w:r>
    </w:p>
  </w:footnote>
  <w:footnote w:id="40">
    <w:p w14:paraId="65941DAF" w14:textId="77777777" w:rsidR="004E0857" w:rsidRPr="004E0857" w:rsidRDefault="004E0857" w:rsidP="004E0857">
      <w:pPr>
        <w:pStyle w:val="Alaviitteenteksti"/>
        <w:rPr>
          <w:lang w:val="en-US"/>
        </w:rPr>
      </w:pPr>
      <w:r>
        <w:rPr>
          <w:rStyle w:val="Alaviitteenviite"/>
        </w:rPr>
        <w:footnoteRef/>
      </w:r>
      <w:r w:rsidRPr="004E0857">
        <w:rPr>
          <w:lang w:val="en-US"/>
        </w:rPr>
        <w:t xml:space="preserve"> ACLED 29.4.2026.</w:t>
      </w:r>
    </w:p>
  </w:footnote>
  <w:footnote w:id="41">
    <w:p w14:paraId="47015132" w14:textId="77777777" w:rsidR="006C0705" w:rsidRPr="00182DAE" w:rsidRDefault="006C0705" w:rsidP="006C0705">
      <w:pPr>
        <w:pStyle w:val="Alaviitteenteksti"/>
        <w:rPr>
          <w:lang w:val="en-US"/>
        </w:rPr>
      </w:pPr>
      <w:r>
        <w:rPr>
          <w:rStyle w:val="Alaviitteenviite"/>
        </w:rPr>
        <w:footnoteRef/>
      </w:r>
      <w:r w:rsidRPr="00182DAE">
        <w:rPr>
          <w:lang w:val="en-US"/>
        </w:rPr>
        <w:t xml:space="preserve"> Alma Research and Ed</w:t>
      </w:r>
      <w:r>
        <w:rPr>
          <w:lang w:val="en-US"/>
        </w:rPr>
        <w:t>ucation Center 5.5.2026.</w:t>
      </w:r>
    </w:p>
  </w:footnote>
  <w:footnote w:id="42">
    <w:p w14:paraId="1894C1DC" w14:textId="77777777" w:rsidR="006C0705" w:rsidRPr="007D793B" w:rsidRDefault="006C0705" w:rsidP="006C0705">
      <w:pPr>
        <w:pStyle w:val="Alaviitteenteksti"/>
        <w:rPr>
          <w:lang w:val="en-US"/>
        </w:rPr>
      </w:pPr>
      <w:r>
        <w:rPr>
          <w:rStyle w:val="Alaviitteenviite"/>
        </w:rPr>
        <w:footnoteRef/>
      </w:r>
      <w:r w:rsidRPr="007D793B">
        <w:rPr>
          <w:lang w:val="en-US"/>
        </w:rPr>
        <w:t xml:space="preserve"> </w:t>
      </w:r>
      <w:r w:rsidRPr="00182DAE">
        <w:rPr>
          <w:lang w:val="en-US"/>
        </w:rPr>
        <w:t>Alma Research and Ed</w:t>
      </w:r>
      <w:r>
        <w:rPr>
          <w:lang w:val="en-US"/>
        </w:rPr>
        <w:t>ucation Center 4.5.2026.</w:t>
      </w:r>
    </w:p>
  </w:footnote>
  <w:footnote w:id="43">
    <w:p w14:paraId="142645BF" w14:textId="2CB3F9C1" w:rsidR="001C0153" w:rsidRPr="008F7839" w:rsidRDefault="001C0153" w:rsidP="001C0153">
      <w:pPr>
        <w:pStyle w:val="Alaviitteenteksti"/>
      </w:pPr>
      <w:r>
        <w:rPr>
          <w:rStyle w:val="Alaviitteenviite"/>
        </w:rPr>
        <w:footnoteRef/>
      </w:r>
      <w:r>
        <w:t xml:space="preserve"> ACLED-konfliktitietokannan ”</w:t>
      </w:r>
      <w:proofErr w:type="spellStart"/>
      <w:r>
        <w:t>civilian</w:t>
      </w:r>
      <w:proofErr w:type="spellEnd"/>
      <w:r>
        <w:t xml:space="preserve"> </w:t>
      </w:r>
      <w:proofErr w:type="spellStart"/>
      <w:r>
        <w:t>targeting</w:t>
      </w:r>
      <w:proofErr w:type="spellEnd"/>
      <w:r>
        <w:t xml:space="preserve">” -kategorian avulla voidaan suodattaa turvallisuusvälikohtauksia, joissa siviilit ovat olleet tapahtuman pääasiallinen tai ainoa kohde.  Kategoria voi sisältää tapahtumia kaikista eri tapahtumatyypeistä. Maahanmuuttoviraston </w:t>
      </w:r>
      <w:r w:rsidRPr="000C5100">
        <w:t xml:space="preserve">konfliktimaiden turvallisuusvälikohtausten ja siviiliuhrien tarkasteluun </w:t>
      </w:r>
      <w:r>
        <w:t>käyttämän</w:t>
      </w:r>
      <w:r w:rsidRPr="000C5100">
        <w:t xml:space="preserve"> </w:t>
      </w:r>
      <w:r>
        <w:t xml:space="preserve">yhtenäisen </w:t>
      </w:r>
      <w:r w:rsidRPr="000C5100">
        <w:t>käytän</w:t>
      </w:r>
      <w:r>
        <w:t>nön mukaisesti ”</w:t>
      </w:r>
      <w:proofErr w:type="spellStart"/>
      <w:r>
        <w:t>civilian</w:t>
      </w:r>
      <w:proofErr w:type="spellEnd"/>
      <w:r>
        <w:t xml:space="preserve"> </w:t>
      </w:r>
      <w:proofErr w:type="spellStart"/>
      <w:r>
        <w:t>targeting</w:t>
      </w:r>
      <w:proofErr w:type="spellEnd"/>
      <w:r>
        <w:t xml:space="preserve">” -kategorian tarkastelu on rajattu </w:t>
      </w:r>
      <w:r w:rsidRPr="000C5100">
        <w:t>taistelu</w:t>
      </w:r>
      <w:r>
        <w:t>ja</w:t>
      </w:r>
      <w:r w:rsidRPr="000C5100">
        <w:t xml:space="preserve"> (</w:t>
      </w:r>
      <w:proofErr w:type="spellStart"/>
      <w:r w:rsidRPr="000C5100">
        <w:t>battles</w:t>
      </w:r>
      <w:proofErr w:type="spellEnd"/>
      <w:r w:rsidRPr="000C5100">
        <w:t>), räjähde- ja muita etäiskuja (</w:t>
      </w:r>
      <w:proofErr w:type="spellStart"/>
      <w:r w:rsidRPr="000C5100">
        <w:t>explosions</w:t>
      </w:r>
      <w:proofErr w:type="spellEnd"/>
      <w:r w:rsidRPr="000C5100">
        <w:t>/</w:t>
      </w:r>
      <w:proofErr w:type="spellStart"/>
      <w:r w:rsidRPr="000C5100">
        <w:t>remote</w:t>
      </w:r>
      <w:proofErr w:type="spellEnd"/>
      <w:r w:rsidRPr="000C5100">
        <w:t xml:space="preserve"> </w:t>
      </w:r>
      <w:proofErr w:type="spellStart"/>
      <w:r w:rsidRPr="000C5100">
        <w:t>violence</w:t>
      </w:r>
      <w:proofErr w:type="spellEnd"/>
      <w:r w:rsidRPr="000C5100">
        <w:t>) sekä siviiliväestöön kohdistunutta väkivaltaa (</w:t>
      </w:r>
      <w:proofErr w:type="spellStart"/>
      <w:r w:rsidRPr="000C5100">
        <w:t>violence</w:t>
      </w:r>
      <w:proofErr w:type="spellEnd"/>
      <w:r w:rsidRPr="000C5100">
        <w:t xml:space="preserve"> </w:t>
      </w:r>
      <w:proofErr w:type="spellStart"/>
      <w:r w:rsidRPr="000C5100">
        <w:t>against</w:t>
      </w:r>
      <w:proofErr w:type="spellEnd"/>
      <w:r w:rsidRPr="000C5100">
        <w:t xml:space="preserve"> </w:t>
      </w:r>
      <w:proofErr w:type="spellStart"/>
      <w:r w:rsidRPr="000C5100">
        <w:t>civilians</w:t>
      </w:r>
      <w:proofErr w:type="spellEnd"/>
      <w:r w:rsidRPr="000C5100">
        <w:t>) koskevaa</w:t>
      </w:r>
      <w:r>
        <w:t>n</w:t>
      </w:r>
      <w:r w:rsidRPr="000C5100">
        <w:t xml:space="preserve"> tieto</w:t>
      </w:r>
      <w:r>
        <w:t>on</w:t>
      </w:r>
      <w:r w:rsidRPr="000C5100">
        <w:t>.</w:t>
      </w:r>
      <w:r>
        <w:t xml:space="preserve"> ACLED ei huomioi ”</w:t>
      </w:r>
      <w:proofErr w:type="spellStart"/>
      <w:r>
        <w:t>civilian</w:t>
      </w:r>
      <w:proofErr w:type="spellEnd"/>
      <w:r>
        <w:t xml:space="preserve"> </w:t>
      </w:r>
      <w:proofErr w:type="spellStart"/>
      <w:r>
        <w:t>targeting</w:t>
      </w:r>
      <w:proofErr w:type="spellEnd"/>
      <w:r>
        <w:t>” -kategorian tapahtumissa välikohtauksia, joissa siviilit ovat kärsineet haittoja oheisvahinkona</w:t>
      </w:r>
      <w:r w:rsidR="00A35121">
        <w:t xml:space="preserve"> </w:t>
      </w:r>
      <w:r w:rsidR="00A35121" w:rsidRPr="00E775A5">
        <w:t xml:space="preserve">(ACLED </w:t>
      </w:r>
      <w:r w:rsidR="00A35121">
        <w:t>[päiväämätön]</w:t>
      </w:r>
      <w:r w:rsidR="00A35121" w:rsidRPr="00E775A5">
        <w:t>)</w:t>
      </w:r>
      <w:r>
        <w:t>.</w:t>
      </w:r>
      <w:r w:rsidR="00A35121">
        <w:t xml:space="preserve"> </w:t>
      </w:r>
    </w:p>
  </w:footnote>
  <w:footnote w:id="44">
    <w:p w14:paraId="1B4E7BC4" w14:textId="77777777" w:rsidR="001C0153" w:rsidRPr="001C0153" w:rsidRDefault="001C0153" w:rsidP="001C0153">
      <w:pPr>
        <w:pStyle w:val="Alaviitteenteksti"/>
      </w:pPr>
      <w:r>
        <w:rPr>
          <w:rStyle w:val="Alaviitteenviite"/>
        </w:rPr>
        <w:footnoteRef/>
      </w:r>
      <w:r w:rsidRPr="001C0153">
        <w:t xml:space="preserve"> ACLED 29.4.2026.</w:t>
      </w:r>
    </w:p>
  </w:footnote>
  <w:footnote w:id="45">
    <w:p w14:paraId="1A9781C9" w14:textId="77777777" w:rsidR="009F108A" w:rsidRDefault="009F108A" w:rsidP="009F108A">
      <w:pPr>
        <w:pStyle w:val="Alaviitteenteksti"/>
      </w:pPr>
      <w:r>
        <w:rPr>
          <w:rStyle w:val="Alaviitteenviite"/>
        </w:rPr>
        <w:footnoteRef/>
      </w:r>
      <w:r>
        <w:t xml:space="preserve"> Libanonin terveysministeriö ei tilastoi uhriluvuissaan erikseen siviilejä ja taistelijoita.</w:t>
      </w:r>
    </w:p>
  </w:footnote>
  <w:footnote w:id="46">
    <w:p w14:paraId="6FB56DF3" w14:textId="77777777" w:rsidR="00887608" w:rsidRPr="00BA1C6D" w:rsidRDefault="00887608" w:rsidP="00887608">
      <w:pPr>
        <w:pStyle w:val="Alaviitteenteksti"/>
        <w:rPr>
          <w:lang w:val="en-US"/>
        </w:rPr>
      </w:pPr>
      <w:r>
        <w:rPr>
          <w:rStyle w:val="Alaviitteenviite"/>
        </w:rPr>
        <w:footnoteRef/>
      </w:r>
      <w:r w:rsidRPr="00BA1C6D">
        <w:rPr>
          <w:lang w:val="en-US"/>
        </w:rPr>
        <w:t xml:space="preserve"> </w:t>
      </w:r>
      <w:proofErr w:type="spellStart"/>
      <w:r w:rsidRPr="00BA1C6D">
        <w:rPr>
          <w:lang w:val="en-US"/>
        </w:rPr>
        <w:t>MoPH</w:t>
      </w:r>
      <w:proofErr w:type="spellEnd"/>
      <w:r w:rsidRPr="00BA1C6D">
        <w:rPr>
          <w:lang w:val="en-US"/>
        </w:rPr>
        <w:t xml:space="preserve"> 17.4.2026.</w:t>
      </w:r>
    </w:p>
  </w:footnote>
  <w:footnote w:id="47">
    <w:p w14:paraId="2EC6F730" w14:textId="623A1250" w:rsidR="0063310D" w:rsidRPr="00D65E9B" w:rsidRDefault="0063310D" w:rsidP="0063310D">
      <w:pPr>
        <w:pStyle w:val="Alaviitteenteksti"/>
        <w:rPr>
          <w:lang w:val="en-US"/>
        </w:rPr>
      </w:pPr>
      <w:r>
        <w:rPr>
          <w:rStyle w:val="Alaviitteenviite"/>
        </w:rPr>
        <w:footnoteRef/>
      </w:r>
      <w:r w:rsidRPr="00D65E9B">
        <w:rPr>
          <w:lang w:val="en-US"/>
        </w:rPr>
        <w:t xml:space="preserve"> </w:t>
      </w:r>
      <w:proofErr w:type="spellStart"/>
      <w:r w:rsidRPr="00D65E9B">
        <w:rPr>
          <w:lang w:val="en-US"/>
        </w:rPr>
        <w:t>MoPH</w:t>
      </w:r>
      <w:proofErr w:type="spellEnd"/>
      <w:r w:rsidRPr="00D65E9B">
        <w:rPr>
          <w:lang w:val="en-US"/>
        </w:rPr>
        <w:t xml:space="preserve"> </w:t>
      </w:r>
      <w:r w:rsidR="003524FA">
        <w:rPr>
          <w:lang w:val="en-US"/>
        </w:rPr>
        <w:t>7.5</w:t>
      </w:r>
      <w:r w:rsidRPr="00D65E9B">
        <w:rPr>
          <w:lang w:val="en-US"/>
        </w:rPr>
        <w:t>.2026.</w:t>
      </w:r>
    </w:p>
  </w:footnote>
  <w:footnote w:id="48">
    <w:p w14:paraId="30F42CE3" w14:textId="77777777" w:rsidR="00653E8B" w:rsidRPr="0061152B" w:rsidRDefault="00653E8B" w:rsidP="00653E8B">
      <w:pPr>
        <w:pStyle w:val="Alaviitteenteksti"/>
        <w:rPr>
          <w:lang w:val="en-US"/>
        </w:rPr>
      </w:pPr>
      <w:r>
        <w:rPr>
          <w:rStyle w:val="Alaviitteenviite"/>
        </w:rPr>
        <w:footnoteRef/>
      </w:r>
      <w:r w:rsidRPr="0061152B">
        <w:rPr>
          <w:lang w:val="en-US"/>
        </w:rPr>
        <w:t xml:space="preserve"> </w:t>
      </w:r>
      <w:r w:rsidRPr="00025180">
        <w:rPr>
          <w:lang w:val="en-US"/>
        </w:rPr>
        <w:t>Reuters 19.4.2026.</w:t>
      </w:r>
    </w:p>
  </w:footnote>
  <w:footnote w:id="49">
    <w:p w14:paraId="226ADD27" w14:textId="77777777" w:rsidR="00653E8B" w:rsidRPr="00D147D8" w:rsidRDefault="00653E8B" w:rsidP="00653E8B">
      <w:pPr>
        <w:pStyle w:val="Alaviitteenteksti"/>
        <w:rPr>
          <w:lang w:val="en-US"/>
        </w:rPr>
      </w:pPr>
      <w:r>
        <w:rPr>
          <w:rStyle w:val="Alaviitteenviite"/>
        </w:rPr>
        <w:footnoteRef/>
      </w:r>
      <w:r w:rsidRPr="00D147D8">
        <w:rPr>
          <w:lang w:val="en-US"/>
        </w:rPr>
        <w:t xml:space="preserve"> Al A</w:t>
      </w:r>
      <w:r>
        <w:rPr>
          <w:lang w:val="en-US"/>
        </w:rPr>
        <w:t>rabiya 3.4.2026.</w:t>
      </w:r>
    </w:p>
  </w:footnote>
  <w:footnote w:id="50">
    <w:p w14:paraId="0982CB86" w14:textId="77777777" w:rsidR="00784CB8" w:rsidRPr="001470E1" w:rsidRDefault="00784CB8" w:rsidP="00784CB8">
      <w:pPr>
        <w:pStyle w:val="Alaviitteenteksti"/>
        <w:rPr>
          <w:lang w:val="en-US"/>
        </w:rPr>
      </w:pPr>
      <w:r>
        <w:rPr>
          <w:rStyle w:val="Alaviitteenviite"/>
        </w:rPr>
        <w:footnoteRef/>
      </w:r>
      <w:r w:rsidRPr="001470E1">
        <w:rPr>
          <w:lang w:val="en-US"/>
        </w:rPr>
        <w:t xml:space="preserve"> OHCHR 15.4.2026.</w:t>
      </w:r>
    </w:p>
  </w:footnote>
  <w:footnote w:id="51">
    <w:p w14:paraId="23D3936A" w14:textId="77777777" w:rsidR="00683D54" w:rsidRPr="001470E1" w:rsidRDefault="00683D54" w:rsidP="00683D54">
      <w:pPr>
        <w:pStyle w:val="Alaviitteenteksti"/>
        <w:rPr>
          <w:lang w:val="en-US"/>
        </w:rPr>
      </w:pPr>
      <w:r>
        <w:rPr>
          <w:rStyle w:val="Alaviitteenviite"/>
        </w:rPr>
        <w:footnoteRef/>
      </w:r>
      <w:r w:rsidRPr="001470E1">
        <w:rPr>
          <w:lang w:val="en-US"/>
        </w:rPr>
        <w:t xml:space="preserve"> </w:t>
      </w:r>
      <w:proofErr w:type="spellStart"/>
      <w:r w:rsidRPr="001470E1">
        <w:rPr>
          <w:lang w:val="en-US"/>
        </w:rPr>
        <w:t>MoPH</w:t>
      </w:r>
      <w:proofErr w:type="spellEnd"/>
      <w:r w:rsidRPr="001470E1">
        <w:rPr>
          <w:lang w:val="en-US"/>
        </w:rPr>
        <w:t xml:space="preserve"> 10.4.2026.</w:t>
      </w:r>
    </w:p>
  </w:footnote>
  <w:footnote w:id="52">
    <w:p w14:paraId="6EA3948F" w14:textId="77777777" w:rsidR="00683D54" w:rsidRPr="001470E1" w:rsidRDefault="00683D54" w:rsidP="00683D54">
      <w:pPr>
        <w:pStyle w:val="Alaviitteenteksti"/>
        <w:rPr>
          <w:lang w:val="en-US"/>
        </w:rPr>
      </w:pPr>
      <w:r>
        <w:rPr>
          <w:rStyle w:val="Alaviitteenviite"/>
        </w:rPr>
        <w:footnoteRef/>
      </w:r>
      <w:r w:rsidRPr="001470E1">
        <w:rPr>
          <w:lang w:val="en-US"/>
        </w:rPr>
        <w:t xml:space="preserve"> </w:t>
      </w:r>
      <w:proofErr w:type="spellStart"/>
      <w:r w:rsidRPr="001470E1">
        <w:rPr>
          <w:lang w:val="en-US"/>
        </w:rPr>
        <w:t>MoPH</w:t>
      </w:r>
      <w:proofErr w:type="spellEnd"/>
      <w:r w:rsidRPr="001470E1">
        <w:rPr>
          <w:lang w:val="en-US"/>
        </w:rPr>
        <w:t xml:space="preserve"> 9.4.2026.</w:t>
      </w:r>
    </w:p>
  </w:footnote>
  <w:footnote w:id="53">
    <w:p w14:paraId="2CE7D407" w14:textId="43C7D6DC" w:rsidR="00683D54" w:rsidRPr="001470E1" w:rsidRDefault="00683D54" w:rsidP="00683D54">
      <w:pPr>
        <w:pStyle w:val="Alaviitteenteksti"/>
        <w:rPr>
          <w:lang w:val="en-US"/>
        </w:rPr>
      </w:pPr>
      <w:r>
        <w:rPr>
          <w:rStyle w:val="Alaviitteenviite"/>
        </w:rPr>
        <w:footnoteRef/>
      </w:r>
      <w:r w:rsidRPr="001470E1">
        <w:rPr>
          <w:lang w:val="en-US"/>
        </w:rPr>
        <w:t xml:space="preserve"> </w:t>
      </w:r>
      <w:r w:rsidRPr="00B82EDD">
        <w:rPr>
          <w:lang w:val="en-US"/>
        </w:rPr>
        <w:t>HRW 10.4.2026</w:t>
      </w:r>
      <w:r>
        <w:rPr>
          <w:lang w:val="en-US"/>
        </w:rPr>
        <w:t>; Reuters 8.4.2026; TIME 14.4.2026</w:t>
      </w:r>
      <w:r w:rsidR="00A8690C">
        <w:rPr>
          <w:lang w:val="en-US"/>
        </w:rPr>
        <w:t xml:space="preserve">; </w:t>
      </w:r>
      <w:r w:rsidR="00A8690C">
        <w:rPr>
          <w:lang w:val="en-US"/>
        </w:rPr>
        <w:t>France 24 10.4.2026</w:t>
      </w:r>
      <w:r>
        <w:rPr>
          <w:lang w:val="en-US"/>
        </w:rPr>
        <w:t>.</w:t>
      </w:r>
    </w:p>
  </w:footnote>
  <w:footnote w:id="54">
    <w:p w14:paraId="70DE9B46" w14:textId="77777777" w:rsidR="00683D54" w:rsidRPr="001470E1" w:rsidRDefault="00683D54" w:rsidP="00683D54">
      <w:pPr>
        <w:pStyle w:val="Alaviitteenteksti"/>
        <w:rPr>
          <w:lang w:val="en-US"/>
        </w:rPr>
      </w:pPr>
      <w:r>
        <w:rPr>
          <w:rStyle w:val="Alaviitteenviite"/>
        </w:rPr>
        <w:footnoteRef/>
      </w:r>
      <w:r w:rsidRPr="001470E1">
        <w:rPr>
          <w:lang w:val="en-US"/>
        </w:rPr>
        <w:t xml:space="preserve"> OHCHR 15.4.2026.</w:t>
      </w:r>
    </w:p>
  </w:footnote>
  <w:footnote w:id="55">
    <w:p w14:paraId="04FB4AE2" w14:textId="77777777" w:rsidR="002F7441" w:rsidRPr="00D52927" w:rsidRDefault="002F7441" w:rsidP="002F7441">
      <w:pPr>
        <w:pStyle w:val="Alaviitteenteksti"/>
        <w:rPr>
          <w:lang w:val="en-US"/>
        </w:rPr>
      </w:pPr>
      <w:r>
        <w:rPr>
          <w:rStyle w:val="Alaviitteenviite"/>
        </w:rPr>
        <w:footnoteRef/>
      </w:r>
      <w:r w:rsidRPr="00D52927">
        <w:rPr>
          <w:lang w:val="en-US"/>
        </w:rPr>
        <w:t xml:space="preserve"> BBC 5.5.2026.</w:t>
      </w:r>
    </w:p>
  </w:footnote>
  <w:footnote w:id="56">
    <w:p w14:paraId="7ABCE2AB" w14:textId="77777777" w:rsidR="000110E1" w:rsidRPr="00B04050" w:rsidRDefault="000110E1" w:rsidP="000110E1">
      <w:pPr>
        <w:pStyle w:val="Alaviitteenteksti"/>
        <w:rPr>
          <w:lang w:val="en-US"/>
        </w:rPr>
      </w:pPr>
      <w:r>
        <w:rPr>
          <w:rStyle w:val="Alaviitteenviite"/>
        </w:rPr>
        <w:footnoteRef/>
      </w:r>
      <w:r w:rsidRPr="00B04050">
        <w:rPr>
          <w:lang w:val="en-US"/>
        </w:rPr>
        <w:t xml:space="preserve"> IDF 8.4.2026a; Daoud, David / FDD 11.4.2026.</w:t>
      </w:r>
    </w:p>
  </w:footnote>
  <w:footnote w:id="57">
    <w:p w14:paraId="1D710A91" w14:textId="77777777" w:rsidR="000110E1" w:rsidRPr="000F48C8" w:rsidRDefault="000110E1" w:rsidP="000110E1">
      <w:pPr>
        <w:pStyle w:val="Alaviitteenteksti"/>
        <w:rPr>
          <w:lang w:val="en-US"/>
        </w:rPr>
      </w:pPr>
      <w:r>
        <w:rPr>
          <w:rStyle w:val="Alaviitteenviite"/>
        </w:rPr>
        <w:footnoteRef/>
      </w:r>
      <w:r w:rsidRPr="000F48C8">
        <w:rPr>
          <w:lang w:val="en-US"/>
        </w:rPr>
        <w:t xml:space="preserve"> IDF 8.4.2026a; </w:t>
      </w:r>
      <w:r>
        <w:rPr>
          <w:lang w:val="en-US"/>
        </w:rPr>
        <w:t>IDF</w:t>
      </w:r>
      <w:r w:rsidRPr="000F48C8">
        <w:rPr>
          <w:lang w:val="en-US"/>
        </w:rPr>
        <w:t xml:space="preserve"> 8.4.2026</w:t>
      </w:r>
      <w:r>
        <w:rPr>
          <w:lang w:val="en-US"/>
        </w:rPr>
        <w:t>b</w:t>
      </w:r>
      <w:r w:rsidRPr="000F48C8">
        <w:rPr>
          <w:lang w:val="en-US"/>
        </w:rPr>
        <w:t xml:space="preserve">. </w:t>
      </w:r>
    </w:p>
  </w:footnote>
  <w:footnote w:id="58">
    <w:p w14:paraId="60BDFE3B" w14:textId="77777777" w:rsidR="0038252E" w:rsidRPr="0038252E" w:rsidRDefault="0038252E" w:rsidP="0038252E">
      <w:pPr>
        <w:pStyle w:val="Alaviitteenteksti"/>
        <w:rPr>
          <w:lang w:val="en-US"/>
        </w:rPr>
      </w:pPr>
      <w:r>
        <w:rPr>
          <w:rStyle w:val="Alaviitteenviite"/>
        </w:rPr>
        <w:footnoteRef/>
      </w:r>
      <w:r w:rsidRPr="0038252E">
        <w:rPr>
          <w:lang w:val="en-US"/>
        </w:rPr>
        <w:t xml:space="preserve"> Al Jazeera 8.4.2026; The G</w:t>
      </w:r>
      <w:r>
        <w:rPr>
          <w:lang w:val="en-US"/>
        </w:rPr>
        <w:t>uardian 9.4.2026.</w:t>
      </w:r>
    </w:p>
  </w:footnote>
  <w:footnote w:id="59">
    <w:p w14:paraId="119AA423" w14:textId="102EB123" w:rsidR="002E58F2" w:rsidRPr="00D52927" w:rsidRDefault="002E58F2">
      <w:pPr>
        <w:pStyle w:val="Alaviitteenteksti"/>
        <w:rPr>
          <w:lang w:val="en-US"/>
        </w:rPr>
      </w:pPr>
      <w:r>
        <w:rPr>
          <w:rStyle w:val="Alaviitteenviite"/>
        </w:rPr>
        <w:footnoteRef/>
      </w:r>
      <w:r w:rsidRPr="00D52927">
        <w:rPr>
          <w:lang w:val="en-US"/>
        </w:rPr>
        <w:t xml:space="preserve"> BBC 5.5.2026.</w:t>
      </w:r>
    </w:p>
  </w:footnote>
  <w:footnote w:id="60">
    <w:p w14:paraId="1B01693B" w14:textId="77777777" w:rsidR="000A717C" w:rsidRPr="0038252E" w:rsidRDefault="000A717C" w:rsidP="000A717C">
      <w:pPr>
        <w:pStyle w:val="Alaviitteenteksti"/>
        <w:rPr>
          <w:lang w:val="en-US"/>
        </w:rPr>
      </w:pPr>
      <w:r>
        <w:rPr>
          <w:rStyle w:val="Alaviitteenviite"/>
        </w:rPr>
        <w:footnoteRef/>
      </w:r>
      <w:r w:rsidRPr="0038252E">
        <w:rPr>
          <w:lang w:val="en-US"/>
        </w:rPr>
        <w:t xml:space="preserve"> OHCHR 15.4.2026.</w:t>
      </w:r>
    </w:p>
  </w:footnote>
  <w:footnote w:id="61">
    <w:p w14:paraId="202ECE7B" w14:textId="7639D70D" w:rsidR="000A717C" w:rsidRPr="00A8690C" w:rsidRDefault="000A717C" w:rsidP="000A717C">
      <w:pPr>
        <w:pStyle w:val="Alaviitteenteksti"/>
        <w:rPr>
          <w:lang w:val="sv-SE"/>
        </w:rPr>
      </w:pPr>
      <w:r>
        <w:rPr>
          <w:rStyle w:val="Alaviitteenviite"/>
        </w:rPr>
        <w:footnoteRef/>
      </w:r>
      <w:r w:rsidRPr="00A8690C">
        <w:rPr>
          <w:lang w:val="sv-SE"/>
        </w:rPr>
        <w:t xml:space="preserve"> </w:t>
      </w:r>
      <w:r w:rsidR="00A8690C" w:rsidRPr="00944D44">
        <w:rPr>
          <w:lang w:val="sv-SE"/>
        </w:rPr>
        <w:t>Al Jazeera 8.4.2026; France24 10.4.2026; AA 10.4.2026; AP 9.4.2026; Daoud, David / FDD 11.4.2026.</w:t>
      </w:r>
    </w:p>
  </w:footnote>
  <w:footnote w:id="62">
    <w:p w14:paraId="3EB41A8D" w14:textId="77777777" w:rsidR="000A717C" w:rsidRPr="00E23864" w:rsidRDefault="000A717C" w:rsidP="000A717C">
      <w:pPr>
        <w:pStyle w:val="Alaviitteenteksti"/>
        <w:rPr>
          <w:lang w:val="en-US"/>
        </w:rPr>
      </w:pPr>
      <w:r>
        <w:rPr>
          <w:rStyle w:val="Alaviitteenviite"/>
        </w:rPr>
        <w:footnoteRef/>
      </w:r>
      <w:r w:rsidRPr="00E23864">
        <w:rPr>
          <w:lang w:val="en-US"/>
        </w:rPr>
        <w:t xml:space="preserve"> T</w:t>
      </w:r>
      <w:r>
        <w:rPr>
          <w:lang w:val="en-US"/>
        </w:rPr>
        <w:t>he Guardian 9.4.2026.</w:t>
      </w:r>
    </w:p>
  </w:footnote>
  <w:footnote w:id="63">
    <w:p w14:paraId="23932142" w14:textId="77777777" w:rsidR="00E624BC" w:rsidRPr="00D52927" w:rsidRDefault="00E624BC" w:rsidP="00E624BC">
      <w:pPr>
        <w:pStyle w:val="Alaviitteenteksti"/>
      </w:pPr>
      <w:r>
        <w:rPr>
          <w:rStyle w:val="Alaviitteenviite"/>
        </w:rPr>
        <w:footnoteRef/>
      </w:r>
      <w:r w:rsidRPr="00D52927">
        <w:t xml:space="preserve"> Amnesty International 8.4.2026.</w:t>
      </w:r>
    </w:p>
  </w:footnote>
  <w:footnote w:id="64">
    <w:p w14:paraId="11726011" w14:textId="77777777" w:rsidR="00690D98" w:rsidRPr="00BA1C6D" w:rsidRDefault="00690D98" w:rsidP="00690D98">
      <w:pPr>
        <w:pStyle w:val="Alaviitteenteksti"/>
      </w:pPr>
      <w:r>
        <w:rPr>
          <w:rStyle w:val="Alaviitteenviite"/>
        </w:rPr>
        <w:footnoteRef/>
      </w:r>
      <w:r w:rsidRPr="00BA1C6D">
        <w:t xml:space="preserve"> IDF 8.4.2026b.</w:t>
      </w:r>
    </w:p>
  </w:footnote>
  <w:footnote w:id="65">
    <w:p w14:paraId="6BDC1F33" w14:textId="77777777" w:rsidR="00690D98" w:rsidRPr="00E624BC" w:rsidRDefault="00690D98" w:rsidP="00690D98">
      <w:pPr>
        <w:pStyle w:val="Alaviitteenteksti"/>
      </w:pPr>
      <w:r>
        <w:rPr>
          <w:rStyle w:val="Alaviitteenviite"/>
        </w:rPr>
        <w:footnoteRef/>
      </w:r>
      <w:r w:rsidRPr="00E624BC">
        <w:t xml:space="preserve"> </w:t>
      </w:r>
      <w:proofErr w:type="spellStart"/>
      <w:r w:rsidRPr="00E624BC">
        <w:t>MoPH</w:t>
      </w:r>
      <w:proofErr w:type="spellEnd"/>
      <w:r w:rsidRPr="00E624BC">
        <w:t xml:space="preserve"> 9.4.2026.</w:t>
      </w:r>
    </w:p>
  </w:footnote>
  <w:footnote w:id="66">
    <w:p w14:paraId="53CA9CAC" w14:textId="5315B84E" w:rsidR="00000E71" w:rsidRPr="009B043C" w:rsidRDefault="00000E71" w:rsidP="00000E71">
      <w:pPr>
        <w:pStyle w:val="Alaviitteenteksti"/>
      </w:pPr>
      <w:r>
        <w:rPr>
          <w:rStyle w:val="Alaviitteenviite"/>
        </w:rPr>
        <w:footnoteRef/>
      </w:r>
      <w:r w:rsidRPr="009B043C">
        <w:t xml:space="preserve"> ACLED </w:t>
      </w:r>
      <w:r w:rsidR="00F8250B">
        <w:t>29.4.2026</w:t>
      </w:r>
      <w:r w:rsidRPr="009B043C">
        <w:t xml:space="preserve">, suodatus </w:t>
      </w:r>
      <w:proofErr w:type="spellStart"/>
      <w:r w:rsidRPr="009B043C">
        <w:t>Akkarin</w:t>
      </w:r>
      <w:proofErr w:type="spellEnd"/>
      <w:r w:rsidRPr="009B043C">
        <w:t xml:space="preserve"> maakunta.</w:t>
      </w:r>
    </w:p>
  </w:footnote>
  <w:footnote w:id="67">
    <w:p w14:paraId="2DD94524" w14:textId="23547F54" w:rsidR="00F8250B" w:rsidRPr="00594808" w:rsidRDefault="00F8250B" w:rsidP="00F8250B">
      <w:pPr>
        <w:pStyle w:val="Alaviitteenteksti"/>
      </w:pPr>
      <w:r>
        <w:rPr>
          <w:rStyle w:val="Alaviitteenviite"/>
        </w:rPr>
        <w:footnoteRef/>
      </w:r>
      <w:r>
        <w:t xml:space="preserve"> </w:t>
      </w:r>
      <w:r w:rsidRPr="00594808">
        <w:t xml:space="preserve">ACLED 29.4.2026, suodatus </w:t>
      </w:r>
      <w:proofErr w:type="spellStart"/>
      <w:r w:rsidRPr="009B043C">
        <w:t>Akkarin</w:t>
      </w:r>
      <w:proofErr w:type="spellEnd"/>
      <w:r w:rsidRPr="009B043C">
        <w:t xml:space="preserve"> maakunta.</w:t>
      </w:r>
    </w:p>
  </w:footnote>
  <w:footnote w:id="68">
    <w:p w14:paraId="184D44D5" w14:textId="799F4BAE" w:rsidR="0090584C" w:rsidRPr="00F8250B" w:rsidRDefault="0090584C" w:rsidP="0090584C">
      <w:pPr>
        <w:pStyle w:val="Alaviitteenteksti"/>
      </w:pPr>
      <w:r>
        <w:rPr>
          <w:rStyle w:val="Alaviitteenviite"/>
        </w:rPr>
        <w:footnoteRef/>
      </w:r>
      <w:r w:rsidRPr="00F8250B">
        <w:t xml:space="preserve"> ACLED </w:t>
      </w:r>
      <w:r w:rsidR="00F8250B">
        <w:t>29.4.2026</w:t>
      </w:r>
      <w:r w:rsidRPr="00F8250B">
        <w:t xml:space="preserve">, suodatus </w:t>
      </w:r>
      <w:proofErr w:type="spellStart"/>
      <w:r w:rsidRPr="00F8250B">
        <w:t>Baalbek-Hermelin</w:t>
      </w:r>
      <w:proofErr w:type="spellEnd"/>
      <w:r w:rsidRPr="00F8250B">
        <w:t xml:space="preserve"> maakunta.</w:t>
      </w:r>
    </w:p>
  </w:footnote>
  <w:footnote w:id="69">
    <w:p w14:paraId="1616CD97" w14:textId="28CD0BA6" w:rsidR="0090584C" w:rsidRPr="009C1CA9" w:rsidRDefault="0090584C" w:rsidP="0090584C">
      <w:pPr>
        <w:pStyle w:val="Alaviitteenteksti"/>
      </w:pPr>
      <w:r>
        <w:rPr>
          <w:rStyle w:val="Alaviitteenviite"/>
        </w:rPr>
        <w:footnoteRef/>
      </w:r>
      <w:r w:rsidRPr="009C1CA9">
        <w:t xml:space="preserve"> ACLED </w:t>
      </w:r>
      <w:r w:rsidR="00381661">
        <w:t>29.4.2026</w:t>
      </w:r>
      <w:r w:rsidRPr="009C1CA9">
        <w:t xml:space="preserve">, suodatus </w:t>
      </w:r>
      <w:proofErr w:type="spellStart"/>
      <w:r w:rsidRPr="009C1CA9">
        <w:t>Baalbek-Hermelin</w:t>
      </w:r>
      <w:proofErr w:type="spellEnd"/>
      <w:r w:rsidRPr="009C1CA9">
        <w:t xml:space="preserve"> maakunta.</w:t>
      </w:r>
    </w:p>
  </w:footnote>
  <w:footnote w:id="70">
    <w:p w14:paraId="06E37421" w14:textId="256E38E1" w:rsidR="00381661" w:rsidRPr="00381661" w:rsidRDefault="00381661">
      <w:pPr>
        <w:pStyle w:val="Alaviitteenteksti"/>
        <w:rPr>
          <w:lang w:val="en-US"/>
        </w:rPr>
      </w:pPr>
      <w:r>
        <w:rPr>
          <w:rStyle w:val="Alaviitteenviite"/>
        </w:rPr>
        <w:footnoteRef/>
      </w:r>
      <w:r w:rsidRPr="00381661">
        <w:rPr>
          <w:lang w:val="en-US"/>
        </w:rPr>
        <w:t xml:space="preserve"> </w:t>
      </w:r>
      <w:r>
        <w:rPr>
          <w:lang w:val="en-US"/>
        </w:rPr>
        <w:t xml:space="preserve">ACLED </w:t>
      </w:r>
      <w:r w:rsidRPr="00381661">
        <w:rPr>
          <w:lang w:val="en-US"/>
        </w:rPr>
        <w:t>29.4.2026</w:t>
      </w:r>
      <w:r w:rsidRPr="00AB6C31">
        <w:rPr>
          <w:lang w:val="en-US"/>
        </w:rPr>
        <w:t xml:space="preserve">, </w:t>
      </w:r>
      <w:r>
        <w:rPr>
          <w:lang w:val="en-US"/>
        </w:rPr>
        <w:t xml:space="preserve">event-id </w:t>
      </w:r>
      <w:r w:rsidRPr="00381661">
        <w:rPr>
          <w:lang w:val="en-US"/>
        </w:rPr>
        <w:t>LBN44677</w:t>
      </w:r>
      <w:r>
        <w:rPr>
          <w:lang w:val="en-US"/>
        </w:rPr>
        <w:t xml:space="preserve">. </w:t>
      </w:r>
    </w:p>
  </w:footnote>
  <w:footnote w:id="71">
    <w:p w14:paraId="10F95CCA" w14:textId="53CE1BC4" w:rsidR="00381661" w:rsidRPr="00381661" w:rsidRDefault="00381661">
      <w:pPr>
        <w:pStyle w:val="Alaviitteenteksti"/>
        <w:rPr>
          <w:lang w:val="en-US"/>
        </w:rPr>
      </w:pPr>
      <w:r>
        <w:rPr>
          <w:rStyle w:val="Alaviitteenviite"/>
        </w:rPr>
        <w:footnoteRef/>
      </w:r>
      <w:r w:rsidRPr="00381661">
        <w:rPr>
          <w:lang w:val="en-US"/>
        </w:rPr>
        <w:t xml:space="preserve"> </w:t>
      </w:r>
      <w:r>
        <w:rPr>
          <w:lang w:val="en-US"/>
        </w:rPr>
        <w:t xml:space="preserve">ACLED </w:t>
      </w:r>
      <w:r w:rsidRPr="00381661">
        <w:rPr>
          <w:lang w:val="en-US"/>
        </w:rPr>
        <w:t>29.4.2026</w:t>
      </w:r>
      <w:r w:rsidRPr="00AB6C31">
        <w:rPr>
          <w:lang w:val="en-US"/>
        </w:rPr>
        <w:t xml:space="preserve">, </w:t>
      </w:r>
      <w:r>
        <w:rPr>
          <w:lang w:val="en-US"/>
        </w:rPr>
        <w:t xml:space="preserve">event-id </w:t>
      </w:r>
      <w:r w:rsidRPr="00381661">
        <w:rPr>
          <w:lang w:val="en-US"/>
        </w:rPr>
        <w:t>LBN45095</w:t>
      </w:r>
      <w:r>
        <w:rPr>
          <w:lang w:val="en-US"/>
        </w:rPr>
        <w:t>.</w:t>
      </w:r>
    </w:p>
  </w:footnote>
  <w:footnote w:id="72">
    <w:p w14:paraId="3AE7656E" w14:textId="77777777" w:rsidR="003A2634" w:rsidRPr="000F48C8" w:rsidRDefault="003A2634" w:rsidP="003A2634">
      <w:pPr>
        <w:pStyle w:val="Alaviitteenteksti"/>
        <w:rPr>
          <w:lang w:val="en-US"/>
        </w:rPr>
      </w:pPr>
      <w:r>
        <w:rPr>
          <w:rStyle w:val="Alaviitteenviite"/>
        </w:rPr>
        <w:footnoteRef/>
      </w:r>
      <w:r w:rsidRPr="000F48C8">
        <w:rPr>
          <w:lang w:val="en-US"/>
        </w:rPr>
        <w:t xml:space="preserve"> </w:t>
      </w:r>
      <w:proofErr w:type="spellStart"/>
      <w:r w:rsidRPr="000F48C8">
        <w:rPr>
          <w:lang w:val="en-US"/>
        </w:rPr>
        <w:t>MoPH</w:t>
      </w:r>
      <w:proofErr w:type="spellEnd"/>
      <w:r w:rsidRPr="000F48C8">
        <w:rPr>
          <w:lang w:val="en-US"/>
        </w:rPr>
        <w:t xml:space="preserve"> 9.4.2026.</w:t>
      </w:r>
    </w:p>
  </w:footnote>
  <w:footnote w:id="73">
    <w:p w14:paraId="5A2AF50A" w14:textId="77777777" w:rsidR="003A2634" w:rsidRPr="00F12D0F" w:rsidRDefault="003A2634" w:rsidP="003A2634">
      <w:pPr>
        <w:pStyle w:val="Alaviitteenteksti"/>
        <w:rPr>
          <w:lang w:val="en-US"/>
        </w:rPr>
      </w:pPr>
      <w:r>
        <w:rPr>
          <w:rStyle w:val="Alaviitteenviite"/>
        </w:rPr>
        <w:footnoteRef/>
      </w:r>
      <w:r w:rsidRPr="00F12D0F">
        <w:rPr>
          <w:lang w:val="en-US"/>
        </w:rPr>
        <w:t xml:space="preserve"> </w:t>
      </w:r>
      <w:r>
        <w:rPr>
          <w:lang w:val="en-US"/>
        </w:rPr>
        <w:t xml:space="preserve">Lebanese Civil </w:t>
      </w:r>
      <w:proofErr w:type="spellStart"/>
      <w:r>
        <w:rPr>
          <w:lang w:val="en-US"/>
        </w:rPr>
        <w:t>Defence</w:t>
      </w:r>
      <w:proofErr w:type="spellEnd"/>
      <w:r w:rsidRPr="00F12D0F">
        <w:rPr>
          <w:lang w:val="en-US"/>
        </w:rPr>
        <w:t xml:space="preserve"> </w:t>
      </w:r>
      <w:r>
        <w:rPr>
          <w:lang w:val="en-US"/>
        </w:rPr>
        <w:t>14.4.2026.</w:t>
      </w:r>
    </w:p>
  </w:footnote>
  <w:footnote w:id="74">
    <w:p w14:paraId="05FF0BFA" w14:textId="1D407B23" w:rsidR="00182DAE" w:rsidRPr="00182DAE" w:rsidRDefault="00182DAE">
      <w:pPr>
        <w:pStyle w:val="Alaviitteenteksti"/>
        <w:rPr>
          <w:lang w:val="en-US"/>
        </w:rPr>
      </w:pPr>
      <w:r>
        <w:rPr>
          <w:rStyle w:val="Alaviitteenviite"/>
        </w:rPr>
        <w:footnoteRef/>
      </w:r>
      <w:r w:rsidRPr="00182DAE">
        <w:rPr>
          <w:lang w:val="en-US"/>
        </w:rPr>
        <w:t xml:space="preserve"> Reuters 27.4.2026; The Time</w:t>
      </w:r>
      <w:r>
        <w:rPr>
          <w:lang w:val="en-US"/>
        </w:rPr>
        <w:t>s of Israel 27.4.2026.</w:t>
      </w:r>
    </w:p>
  </w:footnote>
  <w:footnote w:id="75">
    <w:p w14:paraId="0E01DA31" w14:textId="5AB64741" w:rsidR="00182DAE" w:rsidRPr="00182DAE" w:rsidRDefault="00182DAE">
      <w:pPr>
        <w:pStyle w:val="Alaviitteenteksti"/>
        <w:rPr>
          <w:lang w:val="en-US"/>
        </w:rPr>
      </w:pPr>
      <w:r>
        <w:rPr>
          <w:rStyle w:val="Alaviitteenviite"/>
        </w:rPr>
        <w:footnoteRef/>
      </w:r>
      <w:r w:rsidRPr="00182DAE">
        <w:rPr>
          <w:lang w:val="en-US"/>
        </w:rPr>
        <w:t xml:space="preserve"> Alma Research and Ed</w:t>
      </w:r>
      <w:r>
        <w:rPr>
          <w:lang w:val="en-US"/>
        </w:rPr>
        <w:t>ucation Center 5.5.2026.</w:t>
      </w:r>
    </w:p>
  </w:footnote>
  <w:footnote w:id="76">
    <w:p w14:paraId="215D037C" w14:textId="5D88D3A1" w:rsidR="00845149" w:rsidRPr="00182DAE" w:rsidRDefault="00845149">
      <w:pPr>
        <w:pStyle w:val="Alaviitteenteksti"/>
        <w:rPr>
          <w:lang w:val="en-US"/>
        </w:rPr>
      </w:pPr>
      <w:r>
        <w:rPr>
          <w:rStyle w:val="Alaviitteenviite"/>
        </w:rPr>
        <w:footnoteRef/>
      </w:r>
      <w:r w:rsidRPr="00182DAE">
        <w:rPr>
          <w:lang w:val="en-US"/>
        </w:rPr>
        <w:t xml:space="preserve"> ACLED 29.4.2026, </w:t>
      </w:r>
      <w:proofErr w:type="spellStart"/>
      <w:r w:rsidRPr="00182DAE">
        <w:rPr>
          <w:lang w:val="en-US"/>
        </w:rPr>
        <w:t>suodatus</w:t>
      </w:r>
      <w:proofErr w:type="spellEnd"/>
      <w:r w:rsidRPr="00182DAE">
        <w:rPr>
          <w:lang w:val="en-US"/>
        </w:rPr>
        <w:t xml:space="preserve"> </w:t>
      </w:r>
      <w:proofErr w:type="spellStart"/>
      <w:r w:rsidRPr="00182DAE">
        <w:rPr>
          <w:lang w:val="en-US"/>
        </w:rPr>
        <w:t>Beirutin</w:t>
      </w:r>
      <w:proofErr w:type="spellEnd"/>
      <w:r w:rsidRPr="00182DAE">
        <w:rPr>
          <w:lang w:val="en-US"/>
        </w:rPr>
        <w:t xml:space="preserve"> </w:t>
      </w:r>
      <w:proofErr w:type="spellStart"/>
      <w:r w:rsidRPr="00182DAE">
        <w:rPr>
          <w:lang w:val="en-US"/>
        </w:rPr>
        <w:t>maakunta</w:t>
      </w:r>
      <w:proofErr w:type="spellEnd"/>
      <w:r w:rsidRPr="00182DAE">
        <w:rPr>
          <w:lang w:val="en-US"/>
        </w:rPr>
        <w:t>.</w:t>
      </w:r>
    </w:p>
  </w:footnote>
  <w:footnote w:id="77">
    <w:p w14:paraId="238CCD36" w14:textId="0C2CDAA5" w:rsidR="005729B7" w:rsidRPr="00845149" w:rsidRDefault="005729B7" w:rsidP="005729B7">
      <w:pPr>
        <w:pStyle w:val="Alaviitteenteksti"/>
        <w:rPr>
          <w:lang w:val="en-US"/>
        </w:rPr>
      </w:pPr>
      <w:r>
        <w:rPr>
          <w:rStyle w:val="Alaviitteenviite"/>
        </w:rPr>
        <w:footnoteRef/>
      </w:r>
      <w:r w:rsidRPr="00845149">
        <w:rPr>
          <w:lang w:val="en-US"/>
        </w:rPr>
        <w:t xml:space="preserve"> </w:t>
      </w:r>
      <w:r w:rsidR="00845149">
        <w:rPr>
          <w:lang w:val="en-US"/>
        </w:rPr>
        <w:t xml:space="preserve">ACLED </w:t>
      </w:r>
      <w:r w:rsidR="00845149" w:rsidRPr="00381661">
        <w:rPr>
          <w:lang w:val="en-US"/>
        </w:rPr>
        <w:t>29.4.2026</w:t>
      </w:r>
      <w:r w:rsidR="00845149" w:rsidRPr="00AB6C31">
        <w:rPr>
          <w:lang w:val="en-US"/>
        </w:rPr>
        <w:t xml:space="preserve">, </w:t>
      </w:r>
      <w:r w:rsidR="00845149">
        <w:rPr>
          <w:lang w:val="en-US"/>
        </w:rPr>
        <w:t xml:space="preserve">event-id </w:t>
      </w:r>
      <w:r w:rsidR="00845149" w:rsidRPr="00845149">
        <w:rPr>
          <w:lang w:val="en-US"/>
        </w:rPr>
        <w:t>LBN47710</w:t>
      </w:r>
      <w:r w:rsidR="00845149">
        <w:rPr>
          <w:lang w:val="en-US"/>
        </w:rPr>
        <w:t xml:space="preserve">, </w:t>
      </w:r>
      <w:r w:rsidR="00845149" w:rsidRPr="00845149">
        <w:rPr>
          <w:lang w:val="en-US"/>
        </w:rPr>
        <w:t>LBN47766</w:t>
      </w:r>
      <w:r w:rsidR="00845149">
        <w:rPr>
          <w:lang w:val="en-US"/>
        </w:rPr>
        <w:t xml:space="preserve">, </w:t>
      </w:r>
      <w:r w:rsidR="00845149" w:rsidRPr="00845149">
        <w:rPr>
          <w:lang w:val="en-US"/>
        </w:rPr>
        <w:t>LBN47767</w:t>
      </w:r>
      <w:r w:rsidR="00845149">
        <w:rPr>
          <w:lang w:val="en-US"/>
        </w:rPr>
        <w:t xml:space="preserve">, </w:t>
      </w:r>
      <w:r w:rsidR="00845149" w:rsidRPr="00845149">
        <w:rPr>
          <w:lang w:val="en-US"/>
        </w:rPr>
        <w:t>LBN47788</w:t>
      </w:r>
      <w:r w:rsidR="00845149">
        <w:rPr>
          <w:lang w:val="en-US"/>
        </w:rPr>
        <w:t xml:space="preserve"> ja </w:t>
      </w:r>
      <w:r w:rsidR="00845149" w:rsidRPr="00845149">
        <w:rPr>
          <w:lang w:val="en-US"/>
        </w:rPr>
        <w:t>LBN47794</w:t>
      </w:r>
      <w:r w:rsidR="00845149">
        <w:rPr>
          <w:lang w:val="en-US"/>
        </w:rPr>
        <w:t xml:space="preserve">. </w:t>
      </w:r>
    </w:p>
  </w:footnote>
  <w:footnote w:id="78">
    <w:p w14:paraId="4617429E" w14:textId="5C829F32" w:rsidR="001D1523" w:rsidRPr="001D1523" w:rsidRDefault="001D1523">
      <w:pPr>
        <w:pStyle w:val="Alaviitteenteksti"/>
        <w:rPr>
          <w:lang w:val="en-US"/>
        </w:rPr>
      </w:pPr>
      <w:r>
        <w:rPr>
          <w:rStyle w:val="Alaviitteenviite"/>
        </w:rPr>
        <w:footnoteRef/>
      </w:r>
      <w:r w:rsidRPr="001D1523">
        <w:rPr>
          <w:lang w:val="en-US"/>
        </w:rPr>
        <w:t xml:space="preserve"> </w:t>
      </w:r>
      <w:r>
        <w:rPr>
          <w:lang w:val="en-US"/>
        </w:rPr>
        <w:t xml:space="preserve">ACLED </w:t>
      </w:r>
      <w:r w:rsidRPr="00381661">
        <w:rPr>
          <w:lang w:val="en-US"/>
        </w:rPr>
        <w:t>29.4.2026</w:t>
      </w:r>
      <w:r w:rsidRPr="00AB6C31">
        <w:rPr>
          <w:lang w:val="en-US"/>
        </w:rPr>
        <w:t xml:space="preserve">, </w:t>
      </w:r>
      <w:r>
        <w:rPr>
          <w:lang w:val="en-US"/>
        </w:rPr>
        <w:t xml:space="preserve">event-id </w:t>
      </w:r>
      <w:r w:rsidRPr="001D1523">
        <w:rPr>
          <w:lang w:val="en-US"/>
        </w:rPr>
        <w:t>LBN45151</w:t>
      </w:r>
      <w:r>
        <w:rPr>
          <w:lang w:val="en-US"/>
        </w:rPr>
        <w:t xml:space="preserve">, </w:t>
      </w:r>
      <w:r w:rsidRPr="001D1523">
        <w:rPr>
          <w:lang w:val="en-US"/>
        </w:rPr>
        <w:t>LBN45396</w:t>
      </w:r>
      <w:r>
        <w:rPr>
          <w:lang w:val="en-US"/>
        </w:rPr>
        <w:t xml:space="preserve">, </w:t>
      </w:r>
      <w:r w:rsidRPr="001D1523">
        <w:rPr>
          <w:lang w:val="en-US"/>
        </w:rPr>
        <w:t>LBN45464</w:t>
      </w:r>
      <w:r>
        <w:rPr>
          <w:lang w:val="en-US"/>
        </w:rPr>
        <w:t xml:space="preserve"> ja </w:t>
      </w:r>
      <w:r w:rsidRPr="001D1523">
        <w:rPr>
          <w:lang w:val="en-US"/>
        </w:rPr>
        <w:t>LBN45963</w:t>
      </w:r>
      <w:r>
        <w:rPr>
          <w:lang w:val="en-US"/>
        </w:rPr>
        <w:t>.</w:t>
      </w:r>
    </w:p>
  </w:footnote>
  <w:footnote w:id="79">
    <w:p w14:paraId="6319D693" w14:textId="77777777" w:rsidR="00F66B53" w:rsidRPr="00845149" w:rsidRDefault="00F66B53" w:rsidP="00F66B53">
      <w:pPr>
        <w:pStyle w:val="Alaviitteenteksti"/>
        <w:rPr>
          <w:lang w:val="en-US"/>
        </w:rPr>
      </w:pPr>
      <w:r>
        <w:rPr>
          <w:rStyle w:val="Alaviitteenviite"/>
        </w:rPr>
        <w:footnoteRef/>
      </w:r>
      <w:r w:rsidRPr="00845149">
        <w:rPr>
          <w:lang w:val="en-US"/>
        </w:rPr>
        <w:t xml:space="preserve"> ACLED 29.4.2026, </w:t>
      </w:r>
      <w:proofErr w:type="spellStart"/>
      <w:r w:rsidRPr="00845149">
        <w:rPr>
          <w:lang w:val="en-US"/>
        </w:rPr>
        <w:t>suodatus</w:t>
      </w:r>
      <w:proofErr w:type="spellEnd"/>
      <w:r w:rsidRPr="00845149">
        <w:rPr>
          <w:lang w:val="en-US"/>
        </w:rPr>
        <w:t xml:space="preserve"> </w:t>
      </w:r>
      <w:proofErr w:type="spellStart"/>
      <w:r w:rsidRPr="00845149">
        <w:rPr>
          <w:lang w:val="en-US"/>
        </w:rPr>
        <w:t>Beirutin</w:t>
      </w:r>
      <w:proofErr w:type="spellEnd"/>
      <w:r w:rsidRPr="00845149">
        <w:rPr>
          <w:lang w:val="en-US"/>
        </w:rPr>
        <w:t xml:space="preserve"> </w:t>
      </w:r>
      <w:proofErr w:type="spellStart"/>
      <w:r w:rsidRPr="00845149">
        <w:rPr>
          <w:lang w:val="en-US"/>
        </w:rPr>
        <w:t>maakunta</w:t>
      </w:r>
      <w:proofErr w:type="spellEnd"/>
      <w:r w:rsidRPr="00845149">
        <w:rPr>
          <w:lang w:val="en-US"/>
        </w:rPr>
        <w:t>.</w:t>
      </w:r>
    </w:p>
  </w:footnote>
  <w:footnote w:id="80">
    <w:p w14:paraId="7355BA70" w14:textId="77777777" w:rsidR="00E533A2" w:rsidRPr="00616295" w:rsidRDefault="00E533A2" w:rsidP="00E533A2">
      <w:pPr>
        <w:pStyle w:val="Alaviitteenteksti"/>
        <w:rPr>
          <w:lang w:val="en-US"/>
        </w:rPr>
      </w:pPr>
      <w:r>
        <w:rPr>
          <w:rStyle w:val="Alaviitteenviite"/>
        </w:rPr>
        <w:footnoteRef/>
      </w:r>
      <w:r w:rsidRPr="00616295">
        <w:rPr>
          <w:lang w:val="en-US"/>
        </w:rPr>
        <w:t xml:space="preserve"> ACLED 29.4.2026, </w:t>
      </w:r>
      <w:proofErr w:type="spellStart"/>
      <w:r w:rsidRPr="00616295">
        <w:rPr>
          <w:lang w:val="en-US"/>
        </w:rPr>
        <w:t>suodatus</w:t>
      </w:r>
      <w:proofErr w:type="spellEnd"/>
      <w:r w:rsidRPr="00616295">
        <w:rPr>
          <w:lang w:val="en-US"/>
        </w:rPr>
        <w:t xml:space="preserve"> </w:t>
      </w:r>
      <w:proofErr w:type="spellStart"/>
      <w:r w:rsidRPr="00616295">
        <w:rPr>
          <w:lang w:val="en-US"/>
        </w:rPr>
        <w:t>Beirutin</w:t>
      </w:r>
      <w:proofErr w:type="spellEnd"/>
      <w:r w:rsidRPr="00616295">
        <w:rPr>
          <w:lang w:val="en-US"/>
        </w:rPr>
        <w:t xml:space="preserve"> </w:t>
      </w:r>
      <w:proofErr w:type="spellStart"/>
      <w:r w:rsidRPr="00616295">
        <w:rPr>
          <w:lang w:val="en-US"/>
        </w:rPr>
        <w:t>maakunta</w:t>
      </w:r>
      <w:proofErr w:type="spellEnd"/>
      <w:r w:rsidRPr="00616295">
        <w:rPr>
          <w:lang w:val="en-US"/>
        </w:rPr>
        <w:t>.</w:t>
      </w:r>
    </w:p>
  </w:footnote>
  <w:footnote w:id="81">
    <w:p w14:paraId="0A4E2AB1" w14:textId="77777777" w:rsidR="00944D44" w:rsidRPr="003C092E" w:rsidRDefault="00944D44" w:rsidP="00944D44">
      <w:pPr>
        <w:pStyle w:val="Alaviitteenteksti"/>
        <w:rPr>
          <w:lang w:val="en-US"/>
        </w:rPr>
      </w:pPr>
      <w:r>
        <w:rPr>
          <w:rStyle w:val="Alaviitteenviite"/>
        </w:rPr>
        <w:footnoteRef/>
      </w:r>
      <w:r w:rsidRPr="003C092E">
        <w:rPr>
          <w:lang w:val="en-US"/>
        </w:rPr>
        <w:t xml:space="preserve"> </w:t>
      </w:r>
      <w:r w:rsidRPr="001470E1">
        <w:rPr>
          <w:lang w:val="en-US"/>
        </w:rPr>
        <w:t>OHCHR 15.4.2026</w:t>
      </w:r>
      <w:r>
        <w:rPr>
          <w:lang w:val="en-US"/>
        </w:rPr>
        <w:t xml:space="preserve">; </w:t>
      </w:r>
      <w:r w:rsidRPr="001470E1">
        <w:rPr>
          <w:lang w:val="en-US"/>
        </w:rPr>
        <w:t>HRW 10.4.2026</w:t>
      </w:r>
      <w:r>
        <w:rPr>
          <w:lang w:val="en-US"/>
        </w:rPr>
        <w:t xml:space="preserve">; </w:t>
      </w:r>
      <w:r w:rsidRPr="003C092E">
        <w:rPr>
          <w:lang w:val="en-US"/>
        </w:rPr>
        <w:t xml:space="preserve">Al Jazeera 8.4.2026; AA 10.4.2026; </w:t>
      </w:r>
      <w:r>
        <w:rPr>
          <w:lang w:val="en-US"/>
        </w:rPr>
        <w:t>France24 10.4.2026.</w:t>
      </w:r>
    </w:p>
  </w:footnote>
  <w:footnote w:id="82">
    <w:p w14:paraId="7E7CDA86" w14:textId="77777777" w:rsidR="00944D44" w:rsidRPr="00944D44" w:rsidRDefault="00944D44" w:rsidP="00944D44">
      <w:pPr>
        <w:pStyle w:val="Alaviitteenteksti"/>
        <w:rPr>
          <w:lang w:val="sv-SE"/>
        </w:rPr>
      </w:pPr>
      <w:r>
        <w:rPr>
          <w:rStyle w:val="Alaviitteenviite"/>
        </w:rPr>
        <w:footnoteRef/>
      </w:r>
      <w:r w:rsidRPr="00944D44">
        <w:rPr>
          <w:lang w:val="sv-SE"/>
        </w:rPr>
        <w:t xml:space="preserve"> Al Jazeera 8.4.2026; France24 10.4.2026; AA 10.4.2026; AP 9.4.2026; Daoud, David / FDD 11.4.2026.</w:t>
      </w:r>
    </w:p>
  </w:footnote>
  <w:footnote w:id="83">
    <w:p w14:paraId="73C88969" w14:textId="77777777" w:rsidR="00944D44" w:rsidRPr="00E23864" w:rsidRDefault="00944D44" w:rsidP="00944D44">
      <w:pPr>
        <w:pStyle w:val="Alaviitteenteksti"/>
        <w:rPr>
          <w:lang w:val="en-US"/>
        </w:rPr>
      </w:pPr>
      <w:r>
        <w:rPr>
          <w:rStyle w:val="Alaviitteenviite"/>
        </w:rPr>
        <w:footnoteRef/>
      </w:r>
      <w:r w:rsidRPr="00E23864">
        <w:rPr>
          <w:lang w:val="en-US"/>
        </w:rPr>
        <w:t xml:space="preserve"> T</w:t>
      </w:r>
      <w:r>
        <w:rPr>
          <w:lang w:val="en-US"/>
        </w:rPr>
        <w:t>he Guardian 9.4.2026.</w:t>
      </w:r>
    </w:p>
  </w:footnote>
  <w:footnote w:id="84">
    <w:p w14:paraId="602451CE" w14:textId="6B951D49" w:rsidR="000F48C8" w:rsidRPr="00944D44" w:rsidRDefault="000F48C8">
      <w:pPr>
        <w:pStyle w:val="Alaviitteenteksti"/>
        <w:rPr>
          <w:lang w:val="sv-SE"/>
        </w:rPr>
      </w:pPr>
      <w:r>
        <w:rPr>
          <w:rStyle w:val="Alaviitteenviite"/>
        </w:rPr>
        <w:footnoteRef/>
      </w:r>
      <w:r w:rsidRPr="00944D44">
        <w:rPr>
          <w:lang w:val="sv-SE"/>
        </w:rPr>
        <w:t xml:space="preserve"> Daoud, David / FDD 11.4.2026.</w:t>
      </w:r>
    </w:p>
  </w:footnote>
  <w:footnote w:id="85">
    <w:p w14:paraId="3D49DAE7" w14:textId="3E10C3B8" w:rsidR="00384BD5" w:rsidRPr="00944D44" w:rsidRDefault="00384BD5">
      <w:pPr>
        <w:pStyle w:val="Alaviitteenteksti"/>
        <w:rPr>
          <w:lang w:val="sv-SE"/>
        </w:rPr>
      </w:pPr>
      <w:r>
        <w:rPr>
          <w:rStyle w:val="Alaviitteenviite"/>
        </w:rPr>
        <w:footnoteRef/>
      </w:r>
      <w:r w:rsidRPr="00944D44">
        <w:rPr>
          <w:lang w:val="sv-SE"/>
        </w:rPr>
        <w:t xml:space="preserve"> Daoud, David / FDD 11.4.2026.</w:t>
      </w:r>
    </w:p>
  </w:footnote>
  <w:footnote w:id="86">
    <w:p w14:paraId="101D7CE6" w14:textId="771AB209" w:rsidR="00B04050" w:rsidRPr="00BA1C6D" w:rsidRDefault="00B04050">
      <w:pPr>
        <w:pStyle w:val="Alaviitteenteksti"/>
        <w:rPr>
          <w:lang w:val="en-US"/>
        </w:rPr>
      </w:pPr>
      <w:r>
        <w:rPr>
          <w:rStyle w:val="Alaviitteenviite"/>
        </w:rPr>
        <w:footnoteRef/>
      </w:r>
      <w:r w:rsidRPr="00BA1C6D">
        <w:rPr>
          <w:lang w:val="en-US"/>
        </w:rPr>
        <w:t xml:space="preserve"> Daoud, David / FDD 11.4.2026.</w:t>
      </w:r>
    </w:p>
  </w:footnote>
  <w:footnote w:id="87">
    <w:p w14:paraId="36FF460B" w14:textId="77777777" w:rsidR="00A2778A" w:rsidRPr="000F48C8" w:rsidRDefault="00A2778A" w:rsidP="00A2778A">
      <w:pPr>
        <w:pStyle w:val="Alaviitteenteksti"/>
        <w:rPr>
          <w:lang w:val="en-US"/>
        </w:rPr>
      </w:pPr>
      <w:r>
        <w:rPr>
          <w:rStyle w:val="Alaviitteenviite"/>
        </w:rPr>
        <w:footnoteRef/>
      </w:r>
      <w:r w:rsidRPr="000F48C8">
        <w:rPr>
          <w:lang w:val="en-US"/>
        </w:rPr>
        <w:t xml:space="preserve"> </w:t>
      </w:r>
      <w:proofErr w:type="spellStart"/>
      <w:r w:rsidRPr="000F48C8">
        <w:rPr>
          <w:lang w:val="en-US"/>
        </w:rPr>
        <w:t>MoPH</w:t>
      </w:r>
      <w:proofErr w:type="spellEnd"/>
      <w:r w:rsidRPr="000F48C8">
        <w:rPr>
          <w:lang w:val="en-US"/>
        </w:rPr>
        <w:t xml:space="preserve"> 9.4.2026.</w:t>
      </w:r>
    </w:p>
  </w:footnote>
  <w:footnote w:id="88">
    <w:p w14:paraId="26F5DB53" w14:textId="43DE74B9" w:rsidR="00F66B53" w:rsidRPr="00F12D0F" w:rsidRDefault="00F66B53" w:rsidP="00F66B53">
      <w:pPr>
        <w:pStyle w:val="Alaviitteenteksti"/>
        <w:rPr>
          <w:lang w:val="en-US"/>
        </w:rPr>
      </w:pPr>
      <w:r>
        <w:rPr>
          <w:rStyle w:val="Alaviitteenviite"/>
        </w:rPr>
        <w:footnoteRef/>
      </w:r>
      <w:r w:rsidRPr="00F12D0F">
        <w:rPr>
          <w:lang w:val="en-US"/>
        </w:rPr>
        <w:t xml:space="preserve"> </w:t>
      </w:r>
      <w:r w:rsidR="00F12D0F">
        <w:rPr>
          <w:lang w:val="en-US"/>
        </w:rPr>
        <w:t xml:space="preserve">Lebanese Civil </w:t>
      </w:r>
      <w:proofErr w:type="spellStart"/>
      <w:r w:rsidR="00F12D0F">
        <w:rPr>
          <w:lang w:val="en-US"/>
        </w:rPr>
        <w:t>Defence</w:t>
      </w:r>
      <w:proofErr w:type="spellEnd"/>
      <w:r w:rsidR="00F12D0F" w:rsidRPr="00F12D0F">
        <w:rPr>
          <w:lang w:val="en-US"/>
        </w:rPr>
        <w:t xml:space="preserve"> </w:t>
      </w:r>
      <w:r w:rsidR="00F12D0F">
        <w:rPr>
          <w:lang w:val="en-US"/>
        </w:rPr>
        <w:t>14.4.2026.</w:t>
      </w:r>
    </w:p>
  </w:footnote>
  <w:footnote w:id="89">
    <w:p w14:paraId="7CCF0869" w14:textId="5716B56B" w:rsidR="00516827" w:rsidRPr="00516827" w:rsidRDefault="00516827">
      <w:pPr>
        <w:pStyle w:val="Alaviitteenteksti"/>
        <w:rPr>
          <w:lang w:val="en-US"/>
        </w:rPr>
      </w:pPr>
      <w:r>
        <w:rPr>
          <w:rStyle w:val="Alaviitteenviite"/>
        </w:rPr>
        <w:footnoteRef/>
      </w:r>
      <w:r w:rsidRPr="00516827">
        <w:rPr>
          <w:lang w:val="en-US"/>
        </w:rPr>
        <w:t xml:space="preserve"> </w:t>
      </w:r>
      <w:r>
        <w:rPr>
          <w:lang w:val="en-US"/>
        </w:rPr>
        <w:t xml:space="preserve">ACLED </w:t>
      </w:r>
      <w:r w:rsidRPr="00381661">
        <w:rPr>
          <w:lang w:val="en-US"/>
        </w:rPr>
        <w:t>29.4.2026</w:t>
      </w:r>
      <w:r w:rsidRPr="00AB6C31">
        <w:rPr>
          <w:lang w:val="en-US"/>
        </w:rPr>
        <w:t xml:space="preserve">, </w:t>
      </w:r>
      <w:r>
        <w:rPr>
          <w:lang w:val="en-US"/>
        </w:rPr>
        <w:t xml:space="preserve">event-id </w:t>
      </w:r>
      <w:r w:rsidRPr="00516827">
        <w:rPr>
          <w:lang w:val="en-US"/>
        </w:rPr>
        <w:t>LBN45396</w:t>
      </w:r>
      <w:r>
        <w:rPr>
          <w:lang w:val="en-US"/>
        </w:rPr>
        <w:t>.</w:t>
      </w:r>
    </w:p>
  </w:footnote>
  <w:footnote w:id="90">
    <w:p w14:paraId="5F8FA633" w14:textId="77777777" w:rsidR="00BD71C1" w:rsidRPr="0047336F" w:rsidRDefault="00BD71C1" w:rsidP="00BD71C1">
      <w:pPr>
        <w:pStyle w:val="Alaviitteenteksti"/>
        <w:rPr>
          <w:lang w:val="en-US"/>
        </w:rPr>
      </w:pPr>
      <w:r>
        <w:rPr>
          <w:rStyle w:val="Alaviitteenviite"/>
        </w:rPr>
        <w:footnoteRef/>
      </w:r>
      <w:r w:rsidRPr="0047336F">
        <w:rPr>
          <w:lang w:val="en-US"/>
        </w:rPr>
        <w:t xml:space="preserve"> Th</w:t>
      </w:r>
      <w:r>
        <w:rPr>
          <w:lang w:val="en-US"/>
        </w:rPr>
        <w:t>e National 12.3.2026; Al Jazeera 12.3.2026.</w:t>
      </w:r>
    </w:p>
  </w:footnote>
  <w:footnote w:id="91">
    <w:p w14:paraId="6417DAE7" w14:textId="36D5D68D" w:rsidR="00516827" w:rsidRPr="00516827" w:rsidRDefault="00516827">
      <w:pPr>
        <w:pStyle w:val="Alaviitteenteksti"/>
        <w:rPr>
          <w:lang w:val="en-US"/>
        </w:rPr>
      </w:pPr>
      <w:r>
        <w:rPr>
          <w:rStyle w:val="Alaviitteenviite"/>
        </w:rPr>
        <w:footnoteRef/>
      </w:r>
      <w:r w:rsidRPr="00516827">
        <w:rPr>
          <w:lang w:val="en-US"/>
        </w:rPr>
        <w:t xml:space="preserve"> </w:t>
      </w:r>
      <w:r>
        <w:rPr>
          <w:lang w:val="en-US"/>
        </w:rPr>
        <w:t xml:space="preserve">ACLED </w:t>
      </w:r>
      <w:r w:rsidRPr="00381661">
        <w:rPr>
          <w:lang w:val="en-US"/>
        </w:rPr>
        <w:t>29.4.2026</w:t>
      </w:r>
      <w:r w:rsidRPr="00AB6C31">
        <w:rPr>
          <w:lang w:val="en-US"/>
        </w:rPr>
        <w:t xml:space="preserve">, </w:t>
      </w:r>
      <w:r>
        <w:rPr>
          <w:lang w:val="en-US"/>
        </w:rPr>
        <w:t xml:space="preserve">event-id </w:t>
      </w:r>
      <w:r w:rsidRPr="00516827">
        <w:rPr>
          <w:lang w:val="en-US"/>
        </w:rPr>
        <w:t>LBN45951</w:t>
      </w:r>
      <w:r>
        <w:rPr>
          <w:lang w:val="en-US"/>
        </w:rPr>
        <w:t>.</w:t>
      </w:r>
    </w:p>
  </w:footnote>
  <w:footnote w:id="92">
    <w:p w14:paraId="2D22CA92" w14:textId="3B73DFE7" w:rsidR="007B05C2" w:rsidRPr="00BA1C6D" w:rsidRDefault="007B05C2">
      <w:pPr>
        <w:pStyle w:val="Alaviitteenteksti"/>
        <w:rPr>
          <w:lang w:val="en-US"/>
        </w:rPr>
      </w:pPr>
      <w:r>
        <w:rPr>
          <w:rStyle w:val="Alaviitteenviite"/>
        </w:rPr>
        <w:footnoteRef/>
      </w:r>
      <w:r w:rsidRPr="00BA1C6D">
        <w:rPr>
          <w:lang w:val="en-US"/>
        </w:rPr>
        <w:t xml:space="preserve"> Reuters 18.3.2026.</w:t>
      </w:r>
    </w:p>
  </w:footnote>
  <w:footnote w:id="93">
    <w:p w14:paraId="752221E9" w14:textId="5E3EAF1D" w:rsidR="00594808" w:rsidRPr="00BA1C6D" w:rsidRDefault="00594808">
      <w:pPr>
        <w:pStyle w:val="Alaviitteenteksti"/>
        <w:rPr>
          <w:lang w:val="en-US"/>
        </w:rPr>
      </w:pPr>
      <w:r>
        <w:rPr>
          <w:rStyle w:val="Alaviitteenviite"/>
        </w:rPr>
        <w:footnoteRef/>
      </w:r>
      <w:r w:rsidRPr="00BA1C6D">
        <w:rPr>
          <w:lang w:val="en-US"/>
        </w:rPr>
        <w:t xml:space="preserve"> ACLED 29.4.2026, </w:t>
      </w:r>
      <w:proofErr w:type="spellStart"/>
      <w:r w:rsidRPr="00BA1C6D">
        <w:rPr>
          <w:lang w:val="en-US"/>
        </w:rPr>
        <w:t>suodatus</w:t>
      </w:r>
      <w:proofErr w:type="spellEnd"/>
      <w:r w:rsidRPr="00BA1C6D">
        <w:rPr>
          <w:lang w:val="en-US"/>
        </w:rPr>
        <w:t xml:space="preserve"> </w:t>
      </w:r>
      <w:proofErr w:type="spellStart"/>
      <w:r w:rsidRPr="00BA1C6D">
        <w:rPr>
          <w:lang w:val="en-US"/>
        </w:rPr>
        <w:t>Beirutin</w:t>
      </w:r>
      <w:proofErr w:type="spellEnd"/>
      <w:r w:rsidRPr="00BA1C6D">
        <w:rPr>
          <w:lang w:val="en-US"/>
        </w:rPr>
        <w:t xml:space="preserve"> </w:t>
      </w:r>
      <w:proofErr w:type="spellStart"/>
      <w:r w:rsidRPr="00BA1C6D">
        <w:rPr>
          <w:lang w:val="en-US"/>
        </w:rPr>
        <w:t>maakunta</w:t>
      </w:r>
      <w:proofErr w:type="spellEnd"/>
      <w:r w:rsidRPr="00BA1C6D">
        <w:rPr>
          <w:lang w:val="en-US"/>
        </w:rPr>
        <w:t>.</w:t>
      </w:r>
    </w:p>
  </w:footnote>
  <w:footnote w:id="94">
    <w:p w14:paraId="6B29F790" w14:textId="77777777" w:rsidR="000363B4" w:rsidRPr="00182DAE" w:rsidRDefault="000363B4" w:rsidP="000363B4">
      <w:pPr>
        <w:pStyle w:val="Alaviitteenteksti"/>
        <w:rPr>
          <w:lang w:val="en-US"/>
        </w:rPr>
      </w:pPr>
      <w:r>
        <w:rPr>
          <w:rStyle w:val="Alaviitteenviite"/>
        </w:rPr>
        <w:footnoteRef/>
      </w:r>
      <w:r w:rsidRPr="00182DAE">
        <w:rPr>
          <w:lang w:val="en-US"/>
        </w:rPr>
        <w:t xml:space="preserve"> Alma Research and Ed</w:t>
      </w:r>
      <w:r>
        <w:rPr>
          <w:lang w:val="en-US"/>
        </w:rPr>
        <w:t>ucation Center 5.5.2026.</w:t>
      </w:r>
    </w:p>
  </w:footnote>
  <w:footnote w:id="95">
    <w:p w14:paraId="0CCEAEDA" w14:textId="77777777" w:rsidR="004F51C5" w:rsidRPr="0047336F" w:rsidRDefault="004F51C5" w:rsidP="004F51C5">
      <w:pPr>
        <w:pStyle w:val="Alaviitteenteksti"/>
      </w:pPr>
      <w:r>
        <w:rPr>
          <w:rStyle w:val="Alaviitteenviite"/>
        </w:rPr>
        <w:footnoteRef/>
      </w:r>
      <w:r w:rsidRPr="0047336F">
        <w:t xml:space="preserve"> ACLED 29.4.2026, suodatus </w:t>
      </w:r>
      <w:proofErr w:type="spellStart"/>
      <w:r w:rsidRPr="0047336F">
        <w:t>Bekaan</w:t>
      </w:r>
      <w:proofErr w:type="spellEnd"/>
      <w:r w:rsidRPr="0047336F">
        <w:t xml:space="preserve"> laakson maakunta. </w:t>
      </w:r>
    </w:p>
  </w:footnote>
  <w:footnote w:id="96">
    <w:p w14:paraId="69A0A6FA" w14:textId="4A7E71FD" w:rsidR="00987040" w:rsidRPr="0047336F" w:rsidRDefault="00987040" w:rsidP="00987040">
      <w:pPr>
        <w:pStyle w:val="Alaviitteenteksti"/>
      </w:pPr>
      <w:r>
        <w:rPr>
          <w:rStyle w:val="Alaviitteenviite"/>
        </w:rPr>
        <w:footnoteRef/>
      </w:r>
      <w:r w:rsidRPr="0047336F">
        <w:t xml:space="preserve"> ACLED </w:t>
      </w:r>
      <w:r w:rsidR="00157D4A" w:rsidRPr="0047336F">
        <w:t>29.4.2026</w:t>
      </w:r>
      <w:r w:rsidRPr="0047336F">
        <w:t xml:space="preserve">, suodatus </w:t>
      </w:r>
      <w:proofErr w:type="spellStart"/>
      <w:r w:rsidRPr="0047336F">
        <w:t>Bekaan</w:t>
      </w:r>
      <w:proofErr w:type="spellEnd"/>
      <w:r w:rsidRPr="0047336F">
        <w:t xml:space="preserve"> laakson maakunta. </w:t>
      </w:r>
    </w:p>
  </w:footnote>
  <w:footnote w:id="97">
    <w:p w14:paraId="20EA6620" w14:textId="1B93060F" w:rsidR="00B11E75" w:rsidRPr="00B11E75" w:rsidRDefault="00B11E75">
      <w:pPr>
        <w:pStyle w:val="Alaviitteenteksti"/>
        <w:rPr>
          <w:lang w:val="en-US"/>
        </w:rPr>
      </w:pPr>
      <w:r>
        <w:rPr>
          <w:rStyle w:val="Alaviitteenviite"/>
        </w:rPr>
        <w:footnoteRef/>
      </w:r>
      <w:r w:rsidRPr="00B11E75">
        <w:rPr>
          <w:lang w:val="en-US"/>
        </w:rPr>
        <w:t xml:space="preserve"> ACLED 29.4.2026, event-id LBN44497</w:t>
      </w:r>
      <w:r>
        <w:rPr>
          <w:lang w:val="en-US"/>
        </w:rPr>
        <w:t>.</w:t>
      </w:r>
    </w:p>
  </w:footnote>
  <w:footnote w:id="98">
    <w:p w14:paraId="2F1A771F" w14:textId="202BA3B9" w:rsidR="0073522E" w:rsidRPr="0073522E" w:rsidRDefault="0073522E">
      <w:pPr>
        <w:pStyle w:val="Alaviitteenteksti"/>
        <w:rPr>
          <w:lang w:val="en-US"/>
        </w:rPr>
      </w:pPr>
      <w:r>
        <w:rPr>
          <w:rStyle w:val="Alaviitteenviite"/>
        </w:rPr>
        <w:footnoteRef/>
      </w:r>
      <w:r w:rsidRPr="0073522E">
        <w:rPr>
          <w:lang w:val="en-US"/>
        </w:rPr>
        <w:t xml:space="preserve"> </w:t>
      </w:r>
      <w:r w:rsidRPr="00B11E75">
        <w:rPr>
          <w:lang w:val="en-US"/>
        </w:rPr>
        <w:t>ACLED 29.4.2026, event-id</w:t>
      </w:r>
      <w:r>
        <w:rPr>
          <w:lang w:val="en-US"/>
        </w:rPr>
        <w:t xml:space="preserve"> </w:t>
      </w:r>
      <w:r w:rsidRPr="0073522E">
        <w:rPr>
          <w:lang w:val="en-US"/>
        </w:rPr>
        <w:t>LBN45933</w:t>
      </w:r>
      <w:r>
        <w:rPr>
          <w:lang w:val="en-US"/>
        </w:rPr>
        <w:t>.</w:t>
      </w:r>
    </w:p>
  </w:footnote>
  <w:footnote w:id="99">
    <w:p w14:paraId="55CACCBF" w14:textId="77777777" w:rsidR="00D739EE" w:rsidRPr="00616295" w:rsidRDefault="00D739EE" w:rsidP="00D739EE">
      <w:pPr>
        <w:pStyle w:val="Alaviitteenteksti"/>
      </w:pPr>
      <w:r>
        <w:rPr>
          <w:rStyle w:val="Alaviitteenviite"/>
        </w:rPr>
        <w:footnoteRef/>
      </w:r>
      <w:r w:rsidRPr="00616295">
        <w:t xml:space="preserve"> </w:t>
      </w:r>
      <w:proofErr w:type="spellStart"/>
      <w:r w:rsidRPr="00616295">
        <w:t>MoPH</w:t>
      </w:r>
      <w:proofErr w:type="spellEnd"/>
      <w:r w:rsidRPr="00616295">
        <w:t xml:space="preserve"> 9.4.2026.</w:t>
      </w:r>
    </w:p>
  </w:footnote>
  <w:footnote w:id="100">
    <w:p w14:paraId="2D32E1A8" w14:textId="0580A412" w:rsidR="004F51C5" w:rsidRPr="004F51C5" w:rsidRDefault="004F51C5" w:rsidP="004F51C5">
      <w:pPr>
        <w:pStyle w:val="Alaviitteenteksti"/>
      </w:pPr>
      <w:r>
        <w:rPr>
          <w:rStyle w:val="Alaviitteenviite"/>
        </w:rPr>
        <w:footnoteRef/>
      </w:r>
      <w:r w:rsidRPr="004F51C5">
        <w:t xml:space="preserve"> ACLED 29.4.2026, suodatus </w:t>
      </w:r>
      <w:proofErr w:type="spellStart"/>
      <w:r>
        <w:t>Bekaan</w:t>
      </w:r>
      <w:proofErr w:type="spellEnd"/>
      <w:r>
        <w:t xml:space="preserve"> laakson maakunta</w:t>
      </w:r>
    </w:p>
  </w:footnote>
  <w:footnote w:id="101">
    <w:p w14:paraId="54EA78B3" w14:textId="54BDA878" w:rsidR="000F4085" w:rsidRDefault="000F4085">
      <w:pPr>
        <w:pStyle w:val="Alaviitteenteksti"/>
      </w:pPr>
      <w:r>
        <w:rPr>
          <w:rStyle w:val="Alaviitteenviite"/>
        </w:rPr>
        <w:footnoteRef/>
      </w:r>
      <w:r>
        <w:t xml:space="preserve"> </w:t>
      </w:r>
      <w:proofErr w:type="spellStart"/>
      <w:r>
        <w:t>Al</w:t>
      </w:r>
      <w:proofErr w:type="spellEnd"/>
      <w:r>
        <w:t xml:space="preserve"> Jazeera 6.5.2026.</w:t>
      </w:r>
    </w:p>
  </w:footnote>
  <w:footnote w:id="102">
    <w:p w14:paraId="0332C62A" w14:textId="24698028" w:rsidR="006D26E7" w:rsidRPr="00212F3F" w:rsidRDefault="006D26E7" w:rsidP="006D26E7">
      <w:pPr>
        <w:pStyle w:val="Alaviitteenteksti"/>
      </w:pPr>
      <w:r>
        <w:rPr>
          <w:rStyle w:val="Alaviitteenviite"/>
        </w:rPr>
        <w:footnoteRef/>
      </w:r>
      <w:r w:rsidRPr="00212F3F">
        <w:t xml:space="preserve"> ACLED </w:t>
      </w:r>
      <w:r w:rsidR="00157D4A">
        <w:t>29.4.2026</w:t>
      </w:r>
      <w:r w:rsidRPr="00212F3F">
        <w:t xml:space="preserve">, suodatus </w:t>
      </w:r>
      <w:r>
        <w:t>Etelä-Libanonin</w:t>
      </w:r>
      <w:r w:rsidRPr="00212F3F">
        <w:t xml:space="preserve"> maakunta.</w:t>
      </w:r>
    </w:p>
  </w:footnote>
  <w:footnote w:id="103">
    <w:p w14:paraId="07E63D54" w14:textId="63EF8DD4" w:rsidR="00CF664A" w:rsidRPr="00212F3F" w:rsidRDefault="00CF664A" w:rsidP="00CF664A">
      <w:pPr>
        <w:pStyle w:val="Alaviitteenteksti"/>
      </w:pPr>
      <w:r>
        <w:rPr>
          <w:rStyle w:val="Alaviitteenviite"/>
        </w:rPr>
        <w:footnoteRef/>
      </w:r>
      <w:r w:rsidRPr="00212F3F">
        <w:t xml:space="preserve"> ACLED </w:t>
      </w:r>
      <w:r w:rsidR="00157D4A">
        <w:t>29.4.2026</w:t>
      </w:r>
      <w:r w:rsidRPr="00212F3F">
        <w:t xml:space="preserve">, suodatus </w:t>
      </w:r>
      <w:r>
        <w:t>Etelä-Libanonin</w:t>
      </w:r>
      <w:r w:rsidRPr="00212F3F">
        <w:t xml:space="preserve"> maakunta.</w:t>
      </w:r>
    </w:p>
  </w:footnote>
  <w:footnote w:id="104">
    <w:p w14:paraId="5E701A53" w14:textId="00325A09" w:rsidR="0025441A" w:rsidRPr="0025441A" w:rsidRDefault="0025441A">
      <w:pPr>
        <w:pStyle w:val="Alaviitteenteksti"/>
        <w:rPr>
          <w:lang w:val="en-US"/>
        </w:rPr>
      </w:pPr>
      <w:r>
        <w:rPr>
          <w:rStyle w:val="Alaviitteenviite"/>
        </w:rPr>
        <w:footnoteRef/>
      </w:r>
      <w:r w:rsidRPr="0025441A">
        <w:rPr>
          <w:lang w:val="en-US"/>
        </w:rPr>
        <w:t xml:space="preserve"> ACLED 29.4.2026, event-id LBN47735</w:t>
      </w:r>
      <w:r>
        <w:rPr>
          <w:lang w:val="en-US"/>
        </w:rPr>
        <w:t>.</w:t>
      </w:r>
    </w:p>
  </w:footnote>
  <w:footnote w:id="105">
    <w:p w14:paraId="3FADC823" w14:textId="77777777" w:rsidR="00310BB2" w:rsidRPr="001D0409" w:rsidRDefault="00310BB2" w:rsidP="00310BB2">
      <w:pPr>
        <w:pStyle w:val="Alaviitteenteksti"/>
        <w:rPr>
          <w:lang w:val="en-US"/>
        </w:rPr>
      </w:pPr>
      <w:r>
        <w:rPr>
          <w:rStyle w:val="Alaviitteenviite"/>
        </w:rPr>
        <w:footnoteRef/>
      </w:r>
      <w:r w:rsidRPr="001D0409">
        <w:rPr>
          <w:lang w:val="en-US"/>
        </w:rPr>
        <w:t xml:space="preserve"> ACLED </w:t>
      </w:r>
      <w:r w:rsidRPr="00616295">
        <w:rPr>
          <w:lang w:val="en-US"/>
        </w:rPr>
        <w:t>29.4.2026</w:t>
      </w:r>
      <w:r>
        <w:rPr>
          <w:lang w:val="en-US"/>
        </w:rPr>
        <w:t xml:space="preserve">, event id </w:t>
      </w:r>
      <w:r w:rsidRPr="001D0409">
        <w:rPr>
          <w:lang w:val="en-US"/>
        </w:rPr>
        <w:t>LBN48095</w:t>
      </w:r>
      <w:r>
        <w:rPr>
          <w:lang w:val="en-US"/>
        </w:rPr>
        <w:t>.</w:t>
      </w:r>
    </w:p>
  </w:footnote>
  <w:footnote w:id="106">
    <w:p w14:paraId="6A886D4B" w14:textId="45374FF3" w:rsidR="009D4A6D" w:rsidRPr="009D4A6D" w:rsidRDefault="009D4A6D">
      <w:pPr>
        <w:pStyle w:val="Alaviitteenteksti"/>
        <w:rPr>
          <w:lang w:val="en-US"/>
        </w:rPr>
      </w:pPr>
      <w:r>
        <w:rPr>
          <w:rStyle w:val="Alaviitteenviite"/>
        </w:rPr>
        <w:footnoteRef/>
      </w:r>
      <w:r w:rsidRPr="009D4A6D">
        <w:rPr>
          <w:lang w:val="en-US"/>
        </w:rPr>
        <w:t xml:space="preserve"> </w:t>
      </w:r>
      <w:r w:rsidRPr="0025441A">
        <w:rPr>
          <w:lang w:val="en-US"/>
        </w:rPr>
        <w:t>ACLED 29.4.2026, event-id</w:t>
      </w:r>
      <w:r>
        <w:rPr>
          <w:lang w:val="en-US"/>
        </w:rPr>
        <w:t xml:space="preserve"> </w:t>
      </w:r>
      <w:r w:rsidRPr="009D4A6D">
        <w:rPr>
          <w:lang w:val="en-US"/>
        </w:rPr>
        <w:t>LBN48558</w:t>
      </w:r>
      <w:r>
        <w:rPr>
          <w:lang w:val="en-US"/>
        </w:rPr>
        <w:t>.</w:t>
      </w:r>
    </w:p>
  </w:footnote>
  <w:footnote w:id="107">
    <w:p w14:paraId="6BDCCA13" w14:textId="77777777" w:rsidR="006435D7" w:rsidRPr="000F48C8" w:rsidRDefault="006435D7" w:rsidP="006435D7">
      <w:pPr>
        <w:pStyle w:val="Alaviitteenteksti"/>
        <w:rPr>
          <w:lang w:val="en-US"/>
        </w:rPr>
      </w:pPr>
      <w:r>
        <w:rPr>
          <w:rStyle w:val="Alaviitteenviite"/>
        </w:rPr>
        <w:footnoteRef/>
      </w:r>
      <w:r w:rsidRPr="000F48C8">
        <w:rPr>
          <w:lang w:val="en-US"/>
        </w:rPr>
        <w:t xml:space="preserve"> </w:t>
      </w:r>
      <w:proofErr w:type="spellStart"/>
      <w:r w:rsidRPr="000F48C8">
        <w:rPr>
          <w:lang w:val="en-US"/>
        </w:rPr>
        <w:t>MoPH</w:t>
      </w:r>
      <w:proofErr w:type="spellEnd"/>
      <w:r w:rsidRPr="000F48C8">
        <w:rPr>
          <w:lang w:val="en-US"/>
        </w:rPr>
        <w:t xml:space="preserve"> 9.4.2026.</w:t>
      </w:r>
    </w:p>
  </w:footnote>
  <w:footnote w:id="108">
    <w:p w14:paraId="1041362A" w14:textId="77777777" w:rsidR="006435D7" w:rsidRPr="00F12D0F" w:rsidRDefault="006435D7" w:rsidP="006435D7">
      <w:pPr>
        <w:pStyle w:val="Alaviitteenteksti"/>
        <w:rPr>
          <w:lang w:val="en-US"/>
        </w:rPr>
      </w:pPr>
      <w:r>
        <w:rPr>
          <w:rStyle w:val="Alaviitteenviite"/>
        </w:rPr>
        <w:footnoteRef/>
      </w:r>
      <w:r w:rsidRPr="00F12D0F">
        <w:rPr>
          <w:lang w:val="en-US"/>
        </w:rPr>
        <w:t xml:space="preserve"> </w:t>
      </w:r>
      <w:r>
        <w:rPr>
          <w:lang w:val="en-US"/>
        </w:rPr>
        <w:t xml:space="preserve">Lebanese Civil </w:t>
      </w:r>
      <w:proofErr w:type="spellStart"/>
      <w:r>
        <w:rPr>
          <w:lang w:val="en-US"/>
        </w:rPr>
        <w:t>Defence</w:t>
      </w:r>
      <w:proofErr w:type="spellEnd"/>
      <w:r w:rsidRPr="00F12D0F">
        <w:rPr>
          <w:lang w:val="en-US"/>
        </w:rPr>
        <w:t xml:space="preserve"> </w:t>
      </w:r>
      <w:r>
        <w:rPr>
          <w:lang w:val="en-US"/>
        </w:rPr>
        <w:t>14.4.2026.</w:t>
      </w:r>
    </w:p>
  </w:footnote>
  <w:footnote w:id="109">
    <w:p w14:paraId="407F5AFA" w14:textId="77777777" w:rsidR="00BC16DE" w:rsidRPr="00616295" w:rsidRDefault="00BC16DE" w:rsidP="00BC16DE">
      <w:pPr>
        <w:pStyle w:val="Alaviitteenteksti"/>
        <w:rPr>
          <w:lang w:val="en-US"/>
        </w:rPr>
      </w:pPr>
      <w:r>
        <w:rPr>
          <w:rStyle w:val="Alaviitteenviite"/>
        </w:rPr>
        <w:footnoteRef/>
      </w:r>
      <w:r w:rsidRPr="00616295">
        <w:rPr>
          <w:lang w:val="en-US"/>
        </w:rPr>
        <w:t xml:space="preserve"> ACLED 29.4.2026, </w:t>
      </w:r>
      <w:proofErr w:type="spellStart"/>
      <w:r w:rsidRPr="00616295">
        <w:rPr>
          <w:lang w:val="en-US"/>
        </w:rPr>
        <w:t>suodatus</w:t>
      </w:r>
      <w:proofErr w:type="spellEnd"/>
      <w:r w:rsidRPr="00616295">
        <w:rPr>
          <w:lang w:val="en-US"/>
        </w:rPr>
        <w:t xml:space="preserve"> </w:t>
      </w:r>
      <w:proofErr w:type="spellStart"/>
      <w:r w:rsidRPr="00616295">
        <w:rPr>
          <w:lang w:val="en-US"/>
        </w:rPr>
        <w:t>Etelä-Libanonin</w:t>
      </w:r>
      <w:proofErr w:type="spellEnd"/>
      <w:r w:rsidRPr="00616295">
        <w:rPr>
          <w:lang w:val="en-US"/>
        </w:rPr>
        <w:t xml:space="preserve"> </w:t>
      </w:r>
      <w:proofErr w:type="spellStart"/>
      <w:r w:rsidRPr="00616295">
        <w:rPr>
          <w:lang w:val="en-US"/>
        </w:rPr>
        <w:t>maakunta</w:t>
      </w:r>
      <w:proofErr w:type="spellEnd"/>
    </w:p>
  </w:footnote>
  <w:footnote w:id="110">
    <w:p w14:paraId="70D1F745" w14:textId="77777777" w:rsidR="00BC16DE" w:rsidRPr="00182DAE" w:rsidRDefault="00BC16DE" w:rsidP="00BC16DE">
      <w:pPr>
        <w:pStyle w:val="Alaviitteenteksti"/>
        <w:rPr>
          <w:lang w:val="en-US"/>
        </w:rPr>
      </w:pPr>
      <w:r>
        <w:rPr>
          <w:rStyle w:val="Alaviitteenviite"/>
        </w:rPr>
        <w:footnoteRef/>
      </w:r>
      <w:r w:rsidRPr="00182DAE">
        <w:rPr>
          <w:lang w:val="en-US"/>
        </w:rPr>
        <w:t xml:space="preserve"> Alma Research and Ed</w:t>
      </w:r>
      <w:r>
        <w:rPr>
          <w:lang w:val="en-US"/>
        </w:rPr>
        <w:t>ucation Center 5.5.2026.</w:t>
      </w:r>
    </w:p>
  </w:footnote>
  <w:footnote w:id="111">
    <w:p w14:paraId="5DBAAD2E" w14:textId="03E09FEC" w:rsidR="00F74F11" w:rsidRPr="009D4A6D" w:rsidRDefault="00F74F11" w:rsidP="00F74F11">
      <w:pPr>
        <w:pStyle w:val="Alaviitteenteksti"/>
      </w:pPr>
      <w:r>
        <w:rPr>
          <w:rStyle w:val="Alaviitteenviite"/>
        </w:rPr>
        <w:footnoteRef/>
      </w:r>
      <w:r w:rsidRPr="009D4A6D">
        <w:t xml:space="preserve"> ACLED </w:t>
      </w:r>
      <w:r w:rsidR="00157D4A" w:rsidRPr="009D4A6D">
        <w:t>29.4.2026</w:t>
      </w:r>
      <w:r w:rsidRPr="009D4A6D">
        <w:t xml:space="preserve">, suodatus </w:t>
      </w:r>
      <w:proofErr w:type="spellStart"/>
      <w:r w:rsidR="000E3159" w:rsidRPr="009D4A6D">
        <w:t>Libanonvuorten</w:t>
      </w:r>
      <w:proofErr w:type="spellEnd"/>
      <w:r w:rsidRPr="009D4A6D">
        <w:t xml:space="preserve"> maakunta.</w:t>
      </w:r>
    </w:p>
  </w:footnote>
  <w:footnote w:id="112">
    <w:p w14:paraId="34C073FD" w14:textId="791994FF" w:rsidR="00310BB2" w:rsidRDefault="00310BB2">
      <w:pPr>
        <w:pStyle w:val="Alaviitteenteksti"/>
      </w:pPr>
      <w:r>
        <w:rPr>
          <w:rStyle w:val="Alaviitteenviite"/>
        </w:rPr>
        <w:footnoteRef/>
      </w:r>
      <w:r>
        <w:t xml:space="preserve"> </w:t>
      </w:r>
      <w:r w:rsidRPr="009B043C">
        <w:t xml:space="preserve">ACLED </w:t>
      </w:r>
      <w:r>
        <w:t>29.4.2026</w:t>
      </w:r>
      <w:r w:rsidRPr="009B043C">
        <w:t xml:space="preserve">, suodatus </w:t>
      </w:r>
      <w:proofErr w:type="spellStart"/>
      <w:r>
        <w:t>Libanonvuorten</w:t>
      </w:r>
      <w:proofErr w:type="spellEnd"/>
      <w:r w:rsidRPr="009B043C">
        <w:t xml:space="preserve"> maakunta.</w:t>
      </w:r>
    </w:p>
  </w:footnote>
  <w:footnote w:id="113">
    <w:p w14:paraId="604ECAE3" w14:textId="1FB9EE53" w:rsidR="00F74F11" w:rsidRPr="009B043C" w:rsidRDefault="00F74F11" w:rsidP="00F74F11">
      <w:pPr>
        <w:pStyle w:val="Alaviitteenteksti"/>
      </w:pPr>
      <w:r>
        <w:rPr>
          <w:rStyle w:val="Alaviitteenviite"/>
        </w:rPr>
        <w:footnoteRef/>
      </w:r>
      <w:r w:rsidRPr="009B043C">
        <w:t xml:space="preserve"> ACLED </w:t>
      </w:r>
      <w:r w:rsidR="00157D4A">
        <w:t>29.4.2026</w:t>
      </w:r>
      <w:r w:rsidRPr="009B043C">
        <w:t xml:space="preserve">, suodatus </w:t>
      </w:r>
      <w:proofErr w:type="spellStart"/>
      <w:r w:rsidR="000E3159">
        <w:t>Libanonvuorten</w:t>
      </w:r>
      <w:proofErr w:type="spellEnd"/>
      <w:r w:rsidRPr="009B043C">
        <w:t xml:space="preserve"> maakunta.</w:t>
      </w:r>
    </w:p>
  </w:footnote>
  <w:footnote w:id="114">
    <w:p w14:paraId="6F96489B" w14:textId="038FF29C" w:rsidR="00D54E54" w:rsidRPr="00D54E54" w:rsidRDefault="00D54E54">
      <w:pPr>
        <w:pStyle w:val="Alaviitteenteksti"/>
        <w:rPr>
          <w:lang w:val="en-US"/>
        </w:rPr>
      </w:pPr>
      <w:r>
        <w:rPr>
          <w:rStyle w:val="Alaviitteenviite"/>
        </w:rPr>
        <w:footnoteRef/>
      </w:r>
      <w:r w:rsidRPr="00D54E54">
        <w:rPr>
          <w:lang w:val="en-US"/>
        </w:rPr>
        <w:t xml:space="preserve"> ACLED 29.4.2026, event-id LBN47755</w:t>
      </w:r>
      <w:r>
        <w:rPr>
          <w:lang w:val="en-US"/>
        </w:rPr>
        <w:t>.</w:t>
      </w:r>
    </w:p>
  </w:footnote>
  <w:footnote w:id="115">
    <w:p w14:paraId="1493EA59" w14:textId="4C64F9C4" w:rsidR="00BC6F28" w:rsidRPr="00BC6F28" w:rsidRDefault="00BC6F28">
      <w:pPr>
        <w:pStyle w:val="Alaviitteenteksti"/>
        <w:rPr>
          <w:lang w:val="en-US"/>
        </w:rPr>
      </w:pPr>
      <w:r>
        <w:rPr>
          <w:rStyle w:val="Alaviitteenviite"/>
        </w:rPr>
        <w:footnoteRef/>
      </w:r>
      <w:r w:rsidRPr="00BC6F28">
        <w:rPr>
          <w:lang w:val="en-US"/>
        </w:rPr>
        <w:t xml:space="preserve"> </w:t>
      </w:r>
      <w:r w:rsidRPr="00D54E54">
        <w:rPr>
          <w:lang w:val="en-US"/>
        </w:rPr>
        <w:t>ACLED 29.4.2026, event-id</w:t>
      </w:r>
      <w:r>
        <w:rPr>
          <w:lang w:val="en-US"/>
        </w:rPr>
        <w:t xml:space="preserve"> </w:t>
      </w:r>
      <w:r w:rsidRPr="00BC6F28">
        <w:rPr>
          <w:lang w:val="en-US"/>
        </w:rPr>
        <w:t>LBN47805</w:t>
      </w:r>
      <w:r>
        <w:rPr>
          <w:lang w:val="en-US"/>
        </w:rPr>
        <w:t>.</w:t>
      </w:r>
    </w:p>
  </w:footnote>
  <w:footnote w:id="116">
    <w:p w14:paraId="63C049CF" w14:textId="77777777" w:rsidR="001C0153" w:rsidRPr="001C0153" w:rsidRDefault="001C0153" w:rsidP="001C0153">
      <w:pPr>
        <w:pStyle w:val="Alaviitteenteksti"/>
        <w:rPr>
          <w:lang w:val="en-US"/>
        </w:rPr>
      </w:pPr>
      <w:r>
        <w:rPr>
          <w:rStyle w:val="Alaviitteenviite"/>
        </w:rPr>
        <w:footnoteRef/>
      </w:r>
      <w:r w:rsidRPr="001C0153">
        <w:rPr>
          <w:lang w:val="en-US"/>
        </w:rPr>
        <w:t xml:space="preserve"> </w:t>
      </w:r>
      <w:proofErr w:type="spellStart"/>
      <w:r w:rsidRPr="001C0153">
        <w:rPr>
          <w:lang w:val="en-US"/>
        </w:rPr>
        <w:t>MoPH</w:t>
      </w:r>
      <w:proofErr w:type="spellEnd"/>
      <w:r w:rsidRPr="001C0153">
        <w:rPr>
          <w:lang w:val="en-US"/>
        </w:rPr>
        <w:t xml:space="preserve"> 9.4.2026.</w:t>
      </w:r>
    </w:p>
  </w:footnote>
  <w:footnote w:id="117">
    <w:p w14:paraId="62DC77AB" w14:textId="77777777" w:rsidR="001C0153" w:rsidRPr="00F12D0F" w:rsidRDefault="001C0153" w:rsidP="001C0153">
      <w:pPr>
        <w:pStyle w:val="Alaviitteenteksti"/>
        <w:rPr>
          <w:lang w:val="en-US"/>
        </w:rPr>
      </w:pPr>
      <w:r>
        <w:rPr>
          <w:rStyle w:val="Alaviitteenviite"/>
        </w:rPr>
        <w:footnoteRef/>
      </w:r>
      <w:r w:rsidRPr="00F12D0F">
        <w:rPr>
          <w:lang w:val="en-US"/>
        </w:rPr>
        <w:t xml:space="preserve"> </w:t>
      </w:r>
      <w:r>
        <w:rPr>
          <w:lang w:val="en-US"/>
        </w:rPr>
        <w:t xml:space="preserve">Lebanese Civil </w:t>
      </w:r>
      <w:proofErr w:type="spellStart"/>
      <w:r>
        <w:rPr>
          <w:lang w:val="en-US"/>
        </w:rPr>
        <w:t>Defence</w:t>
      </w:r>
      <w:proofErr w:type="spellEnd"/>
      <w:r w:rsidRPr="00F12D0F">
        <w:rPr>
          <w:lang w:val="en-US"/>
        </w:rPr>
        <w:t xml:space="preserve"> </w:t>
      </w:r>
      <w:r>
        <w:rPr>
          <w:lang w:val="en-US"/>
        </w:rPr>
        <w:t>14.4.2026.</w:t>
      </w:r>
    </w:p>
  </w:footnote>
  <w:footnote w:id="118">
    <w:p w14:paraId="3C86DA96" w14:textId="787BDFD1" w:rsidR="00310BB2" w:rsidRPr="00D52927" w:rsidRDefault="00310BB2">
      <w:pPr>
        <w:pStyle w:val="Alaviitteenteksti"/>
        <w:rPr>
          <w:lang w:val="en-US"/>
        </w:rPr>
      </w:pPr>
      <w:r>
        <w:rPr>
          <w:rStyle w:val="Alaviitteenviite"/>
        </w:rPr>
        <w:footnoteRef/>
      </w:r>
      <w:r w:rsidRPr="00D52927">
        <w:rPr>
          <w:lang w:val="en-US"/>
        </w:rPr>
        <w:t xml:space="preserve"> ACLED 29.4.2026, </w:t>
      </w:r>
      <w:proofErr w:type="spellStart"/>
      <w:r w:rsidRPr="00D52927">
        <w:rPr>
          <w:lang w:val="en-US"/>
        </w:rPr>
        <w:t>suodatus</w:t>
      </w:r>
      <w:proofErr w:type="spellEnd"/>
      <w:r w:rsidRPr="00D52927">
        <w:rPr>
          <w:lang w:val="en-US"/>
        </w:rPr>
        <w:t xml:space="preserve"> </w:t>
      </w:r>
      <w:proofErr w:type="spellStart"/>
      <w:r w:rsidRPr="00D52927">
        <w:rPr>
          <w:lang w:val="en-US"/>
        </w:rPr>
        <w:t>Libanonvuorten</w:t>
      </w:r>
      <w:proofErr w:type="spellEnd"/>
      <w:r w:rsidRPr="00D52927">
        <w:rPr>
          <w:lang w:val="en-US"/>
        </w:rPr>
        <w:t xml:space="preserve"> </w:t>
      </w:r>
      <w:proofErr w:type="spellStart"/>
      <w:r w:rsidRPr="00D52927">
        <w:rPr>
          <w:lang w:val="en-US"/>
        </w:rPr>
        <w:t>maakunta</w:t>
      </w:r>
      <w:proofErr w:type="spellEnd"/>
      <w:r w:rsidRPr="00D52927">
        <w:rPr>
          <w:lang w:val="en-US"/>
        </w:rPr>
        <w:t>.</w:t>
      </w:r>
    </w:p>
  </w:footnote>
  <w:footnote w:id="119">
    <w:p w14:paraId="7581A191" w14:textId="77777777" w:rsidR="00DC5F3A" w:rsidRPr="00182DAE" w:rsidRDefault="00DC5F3A" w:rsidP="00DC5F3A">
      <w:pPr>
        <w:pStyle w:val="Alaviitteenteksti"/>
        <w:rPr>
          <w:lang w:val="en-US"/>
        </w:rPr>
      </w:pPr>
      <w:r>
        <w:rPr>
          <w:rStyle w:val="Alaviitteenviite"/>
        </w:rPr>
        <w:footnoteRef/>
      </w:r>
      <w:r w:rsidRPr="00182DAE">
        <w:rPr>
          <w:lang w:val="en-US"/>
        </w:rPr>
        <w:t xml:space="preserve"> Alma Research and Ed</w:t>
      </w:r>
      <w:r>
        <w:rPr>
          <w:lang w:val="en-US"/>
        </w:rPr>
        <w:t>ucation Center 5.5.2026.</w:t>
      </w:r>
    </w:p>
  </w:footnote>
  <w:footnote w:id="120">
    <w:p w14:paraId="73CBFDF3" w14:textId="72D2B1A9" w:rsidR="00617B4D" w:rsidRDefault="00617B4D">
      <w:pPr>
        <w:pStyle w:val="Alaviitteenteksti"/>
      </w:pPr>
      <w:r>
        <w:rPr>
          <w:rStyle w:val="Alaviitteenviite"/>
        </w:rPr>
        <w:footnoteRef/>
      </w:r>
      <w:r>
        <w:t xml:space="preserve"> BBC 6.5.2026.</w:t>
      </w:r>
    </w:p>
  </w:footnote>
  <w:footnote w:id="121">
    <w:p w14:paraId="1DBB525C" w14:textId="09552395" w:rsidR="00E10BFA" w:rsidRDefault="00E10BFA">
      <w:pPr>
        <w:pStyle w:val="Alaviitteenteksti"/>
      </w:pPr>
      <w:r>
        <w:rPr>
          <w:rStyle w:val="Alaviitteenviite"/>
        </w:rPr>
        <w:footnoteRef/>
      </w:r>
      <w:r>
        <w:t xml:space="preserve"> AP 9.5.2026.</w:t>
      </w:r>
    </w:p>
  </w:footnote>
  <w:footnote w:id="122">
    <w:p w14:paraId="02B18392" w14:textId="7ACCD086" w:rsidR="00524ECF" w:rsidRPr="00616295" w:rsidRDefault="00524ECF" w:rsidP="00524ECF">
      <w:pPr>
        <w:pStyle w:val="Alaviitteenteksti"/>
      </w:pPr>
      <w:r>
        <w:rPr>
          <w:rStyle w:val="Alaviitteenviite"/>
        </w:rPr>
        <w:footnoteRef/>
      </w:r>
      <w:r w:rsidRPr="00616295">
        <w:t xml:space="preserve"> ACLED </w:t>
      </w:r>
      <w:r w:rsidR="00157D4A" w:rsidRPr="00616295">
        <w:t>29.4.2026</w:t>
      </w:r>
      <w:r w:rsidRPr="00616295">
        <w:t>, suodatus Nabatien maakunta.</w:t>
      </w:r>
    </w:p>
  </w:footnote>
  <w:footnote w:id="123">
    <w:p w14:paraId="7629BF77" w14:textId="4A27D1A1" w:rsidR="00524ECF" w:rsidRPr="009B043C" w:rsidRDefault="00524ECF" w:rsidP="00524ECF">
      <w:pPr>
        <w:pStyle w:val="Alaviitteenteksti"/>
      </w:pPr>
      <w:r>
        <w:rPr>
          <w:rStyle w:val="Alaviitteenviite"/>
        </w:rPr>
        <w:footnoteRef/>
      </w:r>
      <w:r w:rsidRPr="009B043C">
        <w:t xml:space="preserve"> ACLED </w:t>
      </w:r>
      <w:r w:rsidR="00157D4A">
        <w:t xml:space="preserve">29.4.2026, </w:t>
      </w:r>
      <w:r w:rsidRPr="009B043C">
        <w:t xml:space="preserve">suodatus </w:t>
      </w:r>
      <w:r>
        <w:t xml:space="preserve">Nabatien </w:t>
      </w:r>
      <w:r w:rsidRPr="009B043C">
        <w:t>maakunta.</w:t>
      </w:r>
    </w:p>
  </w:footnote>
  <w:footnote w:id="124">
    <w:p w14:paraId="38E332FB" w14:textId="4F27EA48" w:rsidR="00D300B0" w:rsidRPr="00D300B0" w:rsidRDefault="00D300B0" w:rsidP="00D300B0">
      <w:pPr>
        <w:pStyle w:val="Alaviitteenteksti"/>
        <w:rPr>
          <w:lang w:val="en-US"/>
        </w:rPr>
      </w:pPr>
      <w:r>
        <w:rPr>
          <w:rStyle w:val="Alaviitteenviite"/>
        </w:rPr>
        <w:footnoteRef/>
      </w:r>
      <w:r w:rsidRPr="00D300B0">
        <w:rPr>
          <w:lang w:val="en-US"/>
        </w:rPr>
        <w:t xml:space="preserve"> ACLED 29.4.2026, event-i</w:t>
      </w:r>
      <w:r>
        <w:rPr>
          <w:lang w:val="en-US"/>
        </w:rPr>
        <w:t xml:space="preserve">d </w:t>
      </w:r>
      <w:r w:rsidRPr="00D300B0">
        <w:rPr>
          <w:lang w:val="en-US"/>
        </w:rPr>
        <w:t>LBN45241</w:t>
      </w:r>
      <w:r>
        <w:rPr>
          <w:lang w:val="en-US"/>
        </w:rPr>
        <w:t>.</w:t>
      </w:r>
    </w:p>
  </w:footnote>
  <w:footnote w:id="125">
    <w:p w14:paraId="31199D31" w14:textId="44171D53" w:rsidR="00CB4E17" w:rsidRPr="00CB4E17" w:rsidRDefault="00CB4E17">
      <w:pPr>
        <w:pStyle w:val="Alaviitteenteksti"/>
        <w:rPr>
          <w:lang w:val="en-US"/>
        </w:rPr>
      </w:pPr>
      <w:r>
        <w:rPr>
          <w:rStyle w:val="Alaviitteenviite"/>
        </w:rPr>
        <w:footnoteRef/>
      </w:r>
      <w:r w:rsidRPr="00CB4E17">
        <w:rPr>
          <w:lang w:val="en-US"/>
        </w:rPr>
        <w:t xml:space="preserve"> </w:t>
      </w:r>
      <w:r w:rsidRPr="00D300B0">
        <w:rPr>
          <w:lang w:val="en-US"/>
        </w:rPr>
        <w:t>ACLED 29.4.2026, event-i</w:t>
      </w:r>
      <w:r>
        <w:rPr>
          <w:lang w:val="en-US"/>
        </w:rPr>
        <w:t>d</w:t>
      </w:r>
      <w:r w:rsidRPr="00997B9D">
        <w:rPr>
          <w:lang w:val="en-US"/>
        </w:rPr>
        <w:t xml:space="preserve"> </w:t>
      </w:r>
      <w:r w:rsidRPr="00CB4E17">
        <w:rPr>
          <w:lang w:val="en-US"/>
        </w:rPr>
        <w:t>LBN45647</w:t>
      </w:r>
      <w:r>
        <w:rPr>
          <w:lang w:val="en-US"/>
        </w:rPr>
        <w:t>.</w:t>
      </w:r>
    </w:p>
  </w:footnote>
  <w:footnote w:id="126">
    <w:p w14:paraId="43E2E340" w14:textId="77777777" w:rsidR="001C0153" w:rsidRPr="001C0153" w:rsidRDefault="001C0153" w:rsidP="001C0153">
      <w:pPr>
        <w:pStyle w:val="Alaviitteenteksti"/>
        <w:rPr>
          <w:lang w:val="en-US"/>
        </w:rPr>
      </w:pPr>
      <w:r>
        <w:rPr>
          <w:rStyle w:val="Alaviitteenviite"/>
        </w:rPr>
        <w:footnoteRef/>
      </w:r>
      <w:r w:rsidRPr="001C0153">
        <w:rPr>
          <w:lang w:val="en-US"/>
        </w:rPr>
        <w:t xml:space="preserve"> </w:t>
      </w:r>
      <w:proofErr w:type="spellStart"/>
      <w:r w:rsidRPr="001C0153">
        <w:rPr>
          <w:lang w:val="en-US"/>
        </w:rPr>
        <w:t>MoPH</w:t>
      </w:r>
      <w:proofErr w:type="spellEnd"/>
      <w:r w:rsidRPr="001C0153">
        <w:rPr>
          <w:lang w:val="en-US"/>
        </w:rPr>
        <w:t xml:space="preserve"> 9.4.2026.</w:t>
      </w:r>
    </w:p>
  </w:footnote>
  <w:footnote w:id="127">
    <w:p w14:paraId="7234D85A" w14:textId="77777777" w:rsidR="001C0153" w:rsidRPr="00F12D0F" w:rsidRDefault="001C0153" w:rsidP="001C0153">
      <w:pPr>
        <w:pStyle w:val="Alaviitteenteksti"/>
        <w:rPr>
          <w:lang w:val="en-US"/>
        </w:rPr>
      </w:pPr>
      <w:r>
        <w:rPr>
          <w:rStyle w:val="Alaviitteenviite"/>
        </w:rPr>
        <w:footnoteRef/>
      </w:r>
      <w:r w:rsidRPr="00F12D0F">
        <w:rPr>
          <w:lang w:val="en-US"/>
        </w:rPr>
        <w:t xml:space="preserve"> </w:t>
      </w:r>
      <w:r>
        <w:rPr>
          <w:lang w:val="en-US"/>
        </w:rPr>
        <w:t xml:space="preserve">Lebanese Civil </w:t>
      </w:r>
      <w:proofErr w:type="spellStart"/>
      <w:r>
        <w:rPr>
          <w:lang w:val="en-US"/>
        </w:rPr>
        <w:t>Defence</w:t>
      </w:r>
      <w:proofErr w:type="spellEnd"/>
      <w:r w:rsidRPr="00F12D0F">
        <w:rPr>
          <w:lang w:val="en-US"/>
        </w:rPr>
        <w:t xml:space="preserve"> </w:t>
      </w:r>
      <w:r>
        <w:rPr>
          <w:lang w:val="en-US"/>
        </w:rPr>
        <w:t>14.4.2026.</w:t>
      </w:r>
    </w:p>
  </w:footnote>
  <w:footnote w:id="128">
    <w:p w14:paraId="0C118C63" w14:textId="7170EE4F" w:rsidR="00BC6F28" w:rsidRPr="00D300B0" w:rsidRDefault="00BC6F28">
      <w:pPr>
        <w:pStyle w:val="Alaviitteenteksti"/>
        <w:rPr>
          <w:lang w:val="en-US"/>
        </w:rPr>
      </w:pPr>
      <w:r>
        <w:rPr>
          <w:rStyle w:val="Alaviitteenviite"/>
        </w:rPr>
        <w:footnoteRef/>
      </w:r>
      <w:r w:rsidRPr="00D300B0">
        <w:rPr>
          <w:lang w:val="en-US"/>
        </w:rPr>
        <w:t xml:space="preserve"> ACLED 29.4.2026, </w:t>
      </w:r>
      <w:proofErr w:type="spellStart"/>
      <w:r w:rsidRPr="00D300B0">
        <w:rPr>
          <w:lang w:val="en-US"/>
        </w:rPr>
        <w:t>suodatus</w:t>
      </w:r>
      <w:proofErr w:type="spellEnd"/>
      <w:r w:rsidRPr="00D300B0">
        <w:rPr>
          <w:lang w:val="en-US"/>
        </w:rPr>
        <w:t xml:space="preserve"> Nabatien </w:t>
      </w:r>
      <w:proofErr w:type="spellStart"/>
      <w:r w:rsidRPr="00D300B0">
        <w:rPr>
          <w:lang w:val="en-US"/>
        </w:rPr>
        <w:t>maakunta</w:t>
      </w:r>
      <w:proofErr w:type="spellEnd"/>
      <w:r w:rsidRPr="00D300B0">
        <w:rPr>
          <w:lang w:val="en-US"/>
        </w:rPr>
        <w:t>.</w:t>
      </w:r>
    </w:p>
  </w:footnote>
  <w:footnote w:id="129">
    <w:p w14:paraId="73E05E30" w14:textId="77777777" w:rsidR="009D4A6D" w:rsidRPr="00182DAE" w:rsidRDefault="009D4A6D" w:rsidP="009D4A6D">
      <w:pPr>
        <w:pStyle w:val="Alaviitteenteksti"/>
        <w:rPr>
          <w:lang w:val="en-US"/>
        </w:rPr>
      </w:pPr>
      <w:r>
        <w:rPr>
          <w:rStyle w:val="Alaviitteenviite"/>
        </w:rPr>
        <w:footnoteRef/>
      </w:r>
      <w:r w:rsidRPr="00182DAE">
        <w:rPr>
          <w:lang w:val="en-US"/>
        </w:rPr>
        <w:t xml:space="preserve"> Alma Research and Ed</w:t>
      </w:r>
      <w:r>
        <w:rPr>
          <w:lang w:val="en-US"/>
        </w:rPr>
        <w:t>ucation Center 5.5.2026.</w:t>
      </w:r>
    </w:p>
  </w:footnote>
  <w:footnote w:id="130">
    <w:p w14:paraId="63F90737" w14:textId="3ED60A04" w:rsidR="00356D41" w:rsidRPr="009D4A6D" w:rsidRDefault="00356D41" w:rsidP="00356D41">
      <w:pPr>
        <w:pStyle w:val="Alaviitteenteksti"/>
      </w:pPr>
      <w:r>
        <w:rPr>
          <w:rStyle w:val="Alaviitteenviite"/>
        </w:rPr>
        <w:footnoteRef/>
      </w:r>
      <w:r w:rsidRPr="009D4A6D">
        <w:t xml:space="preserve"> ACLED 29.4.2026, suodatus Pohjois-Libanonin maakunta.</w:t>
      </w:r>
    </w:p>
  </w:footnote>
  <w:footnote w:id="131">
    <w:p w14:paraId="62828ED3" w14:textId="794A13F6" w:rsidR="00356D41" w:rsidRPr="009B043C" w:rsidRDefault="00356D41" w:rsidP="00356D41">
      <w:pPr>
        <w:pStyle w:val="Alaviitteenteksti"/>
      </w:pPr>
      <w:r>
        <w:rPr>
          <w:rStyle w:val="Alaviitteenviite"/>
        </w:rPr>
        <w:footnoteRef/>
      </w:r>
      <w:r w:rsidRPr="009B043C">
        <w:t xml:space="preserve"> ACLED </w:t>
      </w:r>
      <w:r>
        <w:t xml:space="preserve">29.4.2026, </w:t>
      </w:r>
      <w:r w:rsidRPr="009B043C">
        <w:t xml:space="preserve">suodatus </w:t>
      </w:r>
      <w:r>
        <w:t xml:space="preserve">Pohjois-Libanonin </w:t>
      </w:r>
      <w:r w:rsidRPr="009B043C">
        <w:t>maakunta.</w:t>
      </w:r>
    </w:p>
  </w:footnote>
  <w:footnote w:id="132">
    <w:p w14:paraId="08A7380C" w14:textId="3F859129" w:rsidR="00CF454B" w:rsidRPr="00997B9D" w:rsidRDefault="00CF454B">
      <w:pPr>
        <w:pStyle w:val="Alaviitteenteksti"/>
      </w:pPr>
      <w:r>
        <w:rPr>
          <w:rStyle w:val="Alaviitteenviite"/>
        </w:rPr>
        <w:footnoteRef/>
      </w:r>
      <w:r w:rsidRPr="00997B9D">
        <w:t xml:space="preserve"> ACLED 29.4.2026, </w:t>
      </w:r>
      <w:proofErr w:type="spellStart"/>
      <w:r w:rsidRPr="00997B9D">
        <w:t>event</w:t>
      </w:r>
      <w:proofErr w:type="spellEnd"/>
      <w:r w:rsidRPr="00997B9D">
        <w:t>-id LBN44917.</w:t>
      </w:r>
    </w:p>
  </w:footnote>
  <w:footnote w:id="133">
    <w:p w14:paraId="1670334E" w14:textId="1247B80F" w:rsidR="00CF454B" w:rsidRPr="00CF454B" w:rsidRDefault="00CF454B">
      <w:pPr>
        <w:pStyle w:val="Alaviitteenteksti"/>
      </w:pPr>
      <w:r>
        <w:rPr>
          <w:rStyle w:val="Alaviitteenviite"/>
        </w:rPr>
        <w:footnoteRef/>
      </w:r>
      <w:r w:rsidRPr="00CF454B">
        <w:t xml:space="preserve"> </w:t>
      </w:r>
      <w:r w:rsidRPr="009B043C">
        <w:t xml:space="preserve">ACLED </w:t>
      </w:r>
      <w:r>
        <w:t xml:space="preserve">29.4.2026, </w:t>
      </w:r>
      <w:r w:rsidRPr="009B043C">
        <w:t xml:space="preserve">suodatus </w:t>
      </w:r>
      <w:r>
        <w:t xml:space="preserve">Pohjois-Libanonin </w:t>
      </w:r>
      <w:r w:rsidRPr="009B043C">
        <w:t>maakunta.</w:t>
      </w:r>
    </w:p>
  </w:footnote>
  <w:footnote w:id="134">
    <w:p w14:paraId="59A8E79C" w14:textId="77777777" w:rsidR="00612D2E" w:rsidRPr="00064B94" w:rsidRDefault="00612D2E" w:rsidP="00612D2E">
      <w:pPr>
        <w:pStyle w:val="Alaviitteenteksti"/>
        <w:rPr>
          <w:lang w:val="en-US"/>
        </w:rPr>
      </w:pPr>
      <w:r>
        <w:rPr>
          <w:rStyle w:val="Alaviitteenviite"/>
        </w:rPr>
        <w:footnoteRef/>
      </w:r>
      <w:r w:rsidRPr="00064B94">
        <w:rPr>
          <w:lang w:val="en-US"/>
        </w:rPr>
        <w:t xml:space="preserve"> The New Humanitarian 14.4.2026; Megaphone 12.3.2026. </w:t>
      </w:r>
    </w:p>
  </w:footnote>
  <w:footnote w:id="135">
    <w:p w14:paraId="3FCA2391" w14:textId="77777777" w:rsidR="00612D2E" w:rsidRPr="00A109DA" w:rsidRDefault="00612D2E" w:rsidP="00612D2E">
      <w:pPr>
        <w:pStyle w:val="Alaviitteenteksti"/>
        <w:rPr>
          <w:lang w:val="en-US"/>
        </w:rPr>
      </w:pPr>
      <w:r>
        <w:rPr>
          <w:rStyle w:val="Alaviitteenviite"/>
        </w:rPr>
        <w:footnoteRef/>
      </w:r>
      <w:r w:rsidRPr="00A109DA">
        <w:rPr>
          <w:lang w:val="en-US"/>
        </w:rPr>
        <w:t xml:space="preserve"> </w:t>
      </w:r>
      <w:r w:rsidRPr="009C12EC">
        <w:rPr>
          <w:lang w:val="en-US"/>
        </w:rPr>
        <w:t>O</w:t>
      </w:r>
      <w:r>
        <w:rPr>
          <w:lang w:val="en-US"/>
        </w:rPr>
        <w:t>HCHR 24.4.2026; Megaphone 12.3.2026; NRC 13.3.2026.</w:t>
      </w:r>
    </w:p>
  </w:footnote>
  <w:footnote w:id="136">
    <w:p w14:paraId="48C33EA0" w14:textId="77777777" w:rsidR="00612D2E" w:rsidRPr="00516F32" w:rsidRDefault="00612D2E" w:rsidP="00612D2E">
      <w:pPr>
        <w:pStyle w:val="Alaviitteenteksti"/>
        <w:rPr>
          <w:lang w:val="en-US"/>
        </w:rPr>
      </w:pPr>
      <w:r>
        <w:rPr>
          <w:rStyle w:val="Alaviitteenviite"/>
        </w:rPr>
        <w:footnoteRef/>
      </w:r>
      <w:r w:rsidRPr="00516F32">
        <w:rPr>
          <w:lang w:val="en-US"/>
        </w:rPr>
        <w:t xml:space="preserve"> </w:t>
      </w:r>
      <w:r w:rsidRPr="004C5EED">
        <w:rPr>
          <w:lang w:val="en-US"/>
        </w:rPr>
        <w:t>A</w:t>
      </w:r>
      <w:r>
        <w:rPr>
          <w:lang w:val="en-US"/>
        </w:rPr>
        <w:t xml:space="preserve">l Jazeera 6.4.2026; Megaphone 12.3.2026;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12.3.2026.</w:t>
      </w:r>
    </w:p>
  </w:footnote>
  <w:footnote w:id="137">
    <w:p w14:paraId="05466EDF" w14:textId="77777777" w:rsidR="00612D2E" w:rsidRPr="007F5054" w:rsidRDefault="00612D2E" w:rsidP="00612D2E">
      <w:pPr>
        <w:pStyle w:val="Alaviitteenteksti"/>
        <w:rPr>
          <w:lang w:val="en-US"/>
        </w:rPr>
      </w:pPr>
      <w:r>
        <w:rPr>
          <w:rStyle w:val="Alaviitteenviite"/>
        </w:rPr>
        <w:footnoteRef/>
      </w:r>
      <w:r w:rsidRPr="007F5054">
        <w:rPr>
          <w:lang w:val="en-US"/>
        </w:rPr>
        <w:t xml:space="preserve"> </w:t>
      </w:r>
      <w:r>
        <w:rPr>
          <w:lang w:val="en-US"/>
        </w:rPr>
        <w:t>Megaphone 12.3.2026;</w:t>
      </w:r>
      <w:r w:rsidRPr="002F361E">
        <w:rPr>
          <w:lang w:val="en-US"/>
        </w:rPr>
        <w:t xml:space="preserve"> </w:t>
      </w:r>
      <w:r w:rsidRPr="004510B6">
        <w:rPr>
          <w:lang w:val="en-US"/>
        </w:rPr>
        <w:t>Reuters 6.3.2026</w:t>
      </w:r>
      <w:r>
        <w:rPr>
          <w:lang w:val="en-US"/>
        </w:rPr>
        <w:t xml:space="preserve">;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5.3.2026a;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13.3.2026.</w:t>
      </w:r>
    </w:p>
  </w:footnote>
  <w:footnote w:id="138">
    <w:p w14:paraId="3C80AA8E" w14:textId="53046B76" w:rsidR="008947CC" w:rsidRPr="008947CC" w:rsidRDefault="008947CC">
      <w:pPr>
        <w:pStyle w:val="Alaviitteenteksti"/>
        <w:rPr>
          <w:lang w:val="en-US"/>
        </w:rPr>
      </w:pPr>
      <w:r>
        <w:rPr>
          <w:rStyle w:val="Alaviitteenviite"/>
        </w:rPr>
        <w:footnoteRef/>
      </w:r>
      <w:r w:rsidRPr="008947CC">
        <w:rPr>
          <w:lang w:val="en-US"/>
        </w:rPr>
        <w:t xml:space="preserve"> </w:t>
      </w:r>
      <w:r w:rsidRPr="009C12EC">
        <w:rPr>
          <w:lang w:val="en-US"/>
        </w:rPr>
        <w:t>O</w:t>
      </w:r>
      <w:r>
        <w:rPr>
          <w:lang w:val="en-US"/>
        </w:rPr>
        <w:t>HCHR 24.4.2026, s. 2.</w:t>
      </w:r>
    </w:p>
  </w:footnote>
  <w:footnote w:id="139">
    <w:p w14:paraId="121DA14E" w14:textId="77777777" w:rsidR="00EE1C2A" w:rsidRPr="0063762E" w:rsidRDefault="00EE1C2A" w:rsidP="00EE1C2A">
      <w:pPr>
        <w:pStyle w:val="Alaviitteenteksti"/>
        <w:rPr>
          <w:lang w:val="en-US"/>
        </w:rPr>
      </w:pPr>
      <w:r>
        <w:rPr>
          <w:rStyle w:val="Alaviitteenviite"/>
        </w:rPr>
        <w:footnoteRef/>
      </w:r>
      <w:r w:rsidRPr="0063762E">
        <w:rPr>
          <w:lang w:val="en-US"/>
        </w:rPr>
        <w:t xml:space="preserve"> OCHA 14.3.2026, s.1.</w:t>
      </w:r>
    </w:p>
  </w:footnote>
  <w:footnote w:id="140">
    <w:p w14:paraId="336CC9E4" w14:textId="6E738A31" w:rsidR="00C32CA5" w:rsidRPr="00C32CA5" w:rsidRDefault="00C32CA5">
      <w:pPr>
        <w:pStyle w:val="Alaviitteenteksti"/>
        <w:rPr>
          <w:lang w:val="en-US"/>
        </w:rPr>
      </w:pPr>
      <w:r>
        <w:rPr>
          <w:rStyle w:val="Alaviitteenviite"/>
        </w:rPr>
        <w:footnoteRef/>
      </w:r>
      <w:r w:rsidRPr="00C32CA5">
        <w:rPr>
          <w:lang w:val="en-US"/>
        </w:rPr>
        <w:t xml:space="preserve"> </w:t>
      </w:r>
      <w:r w:rsidR="00125817">
        <w:rPr>
          <w:lang w:val="en-US"/>
        </w:rPr>
        <w:t>LBC</w:t>
      </w:r>
      <w:r w:rsidR="00612D2E">
        <w:rPr>
          <w:lang w:val="en-US"/>
        </w:rPr>
        <w:t>I</w:t>
      </w:r>
      <w:r w:rsidR="00125817">
        <w:rPr>
          <w:lang w:val="en-US"/>
        </w:rPr>
        <w:t xml:space="preserve"> 10.5.2026; The New Arab 9.5.2026; Al Arabiya 6.5.2026; </w:t>
      </w:r>
      <w:r>
        <w:rPr>
          <w:lang w:val="en-US"/>
        </w:rPr>
        <w:t>AA 28.4.2026;</w:t>
      </w:r>
      <w:r w:rsidR="00886AAA">
        <w:rPr>
          <w:lang w:val="en-US"/>
        </w:rPr>
        <w:t xml:space="preserve"> Megaphone 28.4.2026; Megaphone</w:t>
      </w:r>
      <w:r>
        <w:rPr>
          <w:lang w:val="en-US"/>
        </w:rPr>
        <w:t xml:space="preserve"> 26.4.2026</w:t>
      </w:r>
      <w:r w:rsidR="00125817">
        <w:rPr>
          <w:lang w:val="en-US"/>
        </w:rPr>
        <w:t>.</w:t>
      </w:r>
    </w:p>
  </w:footnote>
  <w:footnote w:id="141">
    <w:p w14:paraId="01F473FA" w14:textId="59F3ED9E" w:rsidR="00723CDB" w:rsidRPr="00723CDB" w:rsidRDefault="00723CDB">
      <w:pPr>
        <w:pStyle w:val="Alaviitteenteksti"/>
        <w:rPr>
          <w:lang w:val="en-US"/>
        </w:rPr>
      </w:pPr>
      <w:r>
        <w:rPr>
          <w:rStyle w:val="Alaviitteenviite"/>
        </w:rPr>
        <w:footnoteRef/>
      </w:r>
      <w:r w:rsidRPr="00723CDB">
        <w:rPr>
          <w:lang w:val="en-US"/>
        </w:rPr>
        <w:t xml:space="preserve"> </w:t>
      </w:r>
      <w:r>
        <w:rPr>
          <w:lang w:val="en-US"/>
        </w:rPr>
        <w:t>Megaphone 11.5.2026.</w:t>
      </w:r>
    </w:p>
  </w:footnote>
  <w:footnote w:id="142">
    <w:p w14:paraId="71EA1D17" w14:textId="77777777" w:rsidR="00723CDB" w:rsidRPr="00723CDB" w:rsidRDefault="00723CDB" w:rsidP="00723CDB">
      <w:pPr>
        <w:pStyle w:val="Alaviitteenteksti"/>
        <w:rPr>
          <w:lang w:val="en-US"/>
        </w:rPr>
      </w:pPr>
      <w:r>
        <w:rPr>
          <w:rStyle w:val="Alaviitteenviite"/>
        </w:rPr>
        <w:footnoteRef/>
      </w:r>
      <w:r w:rsidRPr="00723CDB">
        <w:rPr>
          <w:lang w:val="en-US"/>
        </w:rPr>
        <w:t xml:space="preserve"> MAP 6.3.2026. </w:t>
      </w:r>
    </w:p>
  </w:footnote>
  <w:footnote w:id="143">
    <w:p w14:paraId="53089998" w14:textId="77777777" w:rsidR="00150922" w:rsidRPr="000C025E" w:rsidRDefault="00150922" w:rsidP="00150922">
      <w:pPr>
        <w:pStyle w:val="Alaviitteenteksti"/>
        <w:rPr>
          <w:lang w:val="en-US"/>
        </w:rPr>
      </w:pPr>
      <w:r>
        <w:rPr>
          <w:rStyle w:val="Alaviitteenviite"/>
        </w:rPr>
        <w:footnoteRef/>
      </w:r>
      <w:r w:rsidRPr="000C025E">
        <w:rPr>
          <w:lang w:val="en-US"/>
        </w:rPr>
        <w:t xml:space="preserve"> </w:t>
      </w:r>
      <w:r w:rsidRPr="006C2347">
        <w:rPr>
          <w:lang w:val="en-US"/>
        </w:rPr>
        <w:t>The New H</w:t>
      </w:r>
      <w:r>
        <w:rPr>
          <w:lang w:val="en-US"/>
        </w:rPr>
        <w:t xml:space="preserve">umanitarian 14.4.2026;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2.3.2026.</w:t>
      </w:r>
    </w:p>
  </w:footnote>
  <w:footnote w:id="144">
    <w:p w14:paraId="0BF94173" w14:textId="77777777" w:rsidR="00150922" w:rsidRPr="007F5054" w:rsidRDefault="00150922" w:rsidP="00150922">
      <w:pPr>
        <w:pStyle w:val="Alaviitteenteksti"/>
        <w:rPr>
          <w:lang w:val="en-US"/>
        </w:rPr>
      </w:pPr>
      <w:r>
        <w:rPr>
          <w:rStyle w:val="Alaviitteenviite"/>
        </w:rPr>
        <w:footnoteRef/>
      </w:r>
      <w:r w:rsidRPr="007F5054">
        <w:rPr>
          <w:lang w:val="en-US"/>
        </w:rPr>
        <w:t xml:space="preserve"> </w:t>
      </w:r>
      <w:r>
        <w:rPr>
          <w:lang w:val="en-US"/>
        </w:rPr>
        <w:t>Megaphone 12.3.2026;</w:t>
      </w:r>
      <w:r w:rsidRPr="008963A5">
        <w:rPr>
          <w:lang w:val="en-US"/>
        </w:rPr>
        <w:t xml:space="preserve"> </w:t>
      </w:r>
      <w:r>
        <w:rPr>
          <w:lang w:val="en-US"/>
        </w:rPr>
        <w:t xml:space="preserve">The New Arab 4.3.2026;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4.3.2026.</w:t>
      </w:r>
    </w:p>
  </w:footnote>
  <w:footnote w:id="145">
    <w:p w14:paraId="74509B76" w14:textId="77777777" w:rsidR="00150922" w:rsidRPr="00584716" w:rsidRDefault="00150922" w:rsidP="00150922">
      <w:pPr>
        <w:pStyle w:val="Alaviitteenteksti"/>
        <w:rPr>
          <w:lang w:val="en-US"/>
        </w:rPr>
      </w:pPr>
      <w:r>
        <w:rPr>
          <w:rStyle w:val="Alaviitteenviite"/>
        </w:rPr>
        <w:footnoteRef/>
      </w:r>
      <w:r w:rsidRPr="00584716">
        <w:rPr>
          <w:lang w:val="en-US"/>
        </w:rPr>
        <w:t xml:space="preserve">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4.3.2026.</w:t>
      </w:r>
    </w:p>
  </w:footnote>
  <w:footnote w:id="146">
    <w:p w14:paraId="5368F108" w14:textId="77777777" w:rsidR="00150922" w:rsidRPr="001D14D4" w:rsidRDefault="00150922" w:rsidP="00150922">
      <w:pPr>
        <w:pStyle w:val="Alaviitteenteksti"/>
        <w:rPr>
          <w:lang w:val="en-US"/>
        </w:rPr>
      </w:pPr>
      <w:r>
        <w:rPr>
          <w:rStyle w:val="Alaviitteenviite"/>
        </w:rPr>
        <w:footnoteRef/>
      </w:r>
      <w:r w:rsidRPr="001D14D4">
        <w:rPr>
          <w:lang w:val="en-US"/>
        </w:rPr>
        <w:t xml:space="preserve"> </w:t>
      </w:r>
      <w:r>
        <w:rPr>
          <w:lang w:val="en-US"/>
        </w:rPr>
        <w:t xml:space="preserve">OHCHR 6.3.2026. </w:t>
      </w:r>
    </w:p>
  </w:footnote>
  <w:footnote w:id="147">
    <w:p w14:paraId="7BF3A0C9" w14:textId="77777777" w:rsidR="00150922" w:rsidRPr="007F5054" w:rsidRDefault="00150922" w:rsidP="00150922">
      <w:pPr>
        <w:pStyle w:val="Alaviitteenteksti"/>
        <w:rPr>
          <w:lang w:val="en-US"/>
        </w:rPr>
      </w:pPr>
      <w:r>
        <w:rPr>
          <w:rStyle w:val="Alaviitteenviite"/>
        </w:rPr>
        <w:footnoteRef/>
      </w:r>
      <w:r w:rsidRPr="007F5054">
        <w:rPr>
          <w:lang w:val="en-US"/>
        </w:rPr>
        <w:t xml:space="preserve"> </w:t>
      </w:r>
      <w:r>
        <w:rPr>
          <w:lang w:val="en-US"/>
        </w:rPr>
        <w:t>Megaphone 12.3.2026;</w:t>
      </w:r>
      <w:r w:rsidRPr="002F361E">
        <w:rPr>
          <w:lang w:val="en-US"/>
        </w:rPr>
        <w:t xml:space="preserve"> </w:t>
      </w:r>
      <w:r w:rsidRPr="004510B6">
        <w:rPr>
          <w:lang w:val="en-US"/>
        </w:rPr>
        <w:t>Reuters 6.3.2026</w:t>
      </w:r>
      <w:r>
        <w:rPr>
          <w:lang w:val="en-US"/>
        </w:rPr>
        <w:t xml:space="preserve">;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5.3.2026a.</w:t>
      </w:r>
    </w:p>
  </w:footnote>
  <w:footnote w:id="148">
    <w:p w14:paraId="604D44E0" w14:textId="77777777" w:rsidR="008D6572" w:rsidRPr="00814DBD" w:rsidRDefault="008D6572" w:rsidP="008D6572">
      <w:pPr>
        <w:pStyle w:val="Alaviitteenteksti"/>
        <w:rPr>
          <w:lang w:val="en-US"/>
        </w:rPr>
      </w:pPr>
      <w:r>
        <w:rPr>
          <w:rStyle w:val="Alaviitteenviite"/>
        </w:rPr>
        <w:footnoteRef/>
      </w:r>
      <w:r w:rsidRPr="00814DBD">
        <w:rPr>
          <w:lang w:val="en-US"/>
        </w:rPr>
        <w:t xml:space="preserve"> Le Monde 6.3.2026; Reuters 6.3.2026.</w:t>
      </w:r>
    </w:p>
  </w:footnote>
  <w:footnote w:id="149">
    <w:p w14:paraId="4EE93828" w14:textId="77777777" w:rsidR="00C32CA5" w:rsidRPr="007F5054" w:rsidRDefault="00C32CA5" w:rsidP="00C32CA5">
      <w:pPr>
        <w:pStyle w:val="Alaviitteenteksti"/>
        <w:rPr>
          <w:lang w:val="en-US"/>
        </w:rPr>
      </w:pPr>
      <w:r>
        <w:rPr>
          <w:rStyle w:val="Alaviitteenviite"/>
        </w:rPr>
        <w:footnoteRef/>
      </w:r>
      <w:r w:rsidRPr="007F5054">
        <w:rPr>
          <w:lang w:val="en-US"/>
        </w:rPr>
        <w:t xml:space="preserve">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5.3.2026b.</w:t>
      </w:r>
    </w:p>
  </w:footnote>
  <w:footnote w:id="150">
    <w:p w14:paraId="172DDFDA" w14:textId="77777777" w:rsidR="00150922" w:rsidRPr="00F16DFD" w:rsidRDefault="00150922" w:rsidP="00150922">
      <w:pPr>
        <w:pStyle w:val="Alaviitteenteksti"/>
        <w:rPr>
          <w:lang w:val="en-US"/>
        </w:rPr>
      </w:pPr>
      <w:r>
        <w:rPr>
          <w:rStyle w:val="Alaviitteenviite"/>
        </w:rPr>
        <w:footnoteRef/>
      </w:r>
      <w:r w:rsidRPr="00F16DFD">
        <w:rPr>
          <w:lang w:val="en-US"/>
        </w:rPr>
        <w:t xml:space="preserve">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w:t>
      </w:r>
      <w:bookmarkStart w:id="3" w:name="_Hlk227857178"/>
      <w:r>
        <w:rPr>
          <w:lang w:val="en-US"/>
        </w:rPr>
        <w:t>13.3.2026.</w:t>
      </w:r>
      <w:bookmarkEnd w:id="3"/>
    </w:p>
  </w:footnote>
  <w:footnote w:id="151">
    <w:p w14:paraId="55F17E11" w14:textId="77777777" w:rsidR="00150922" w:rsidRPr="004C5EED" w:rsidRDefault="00150922" w:rsidP="00150922">
      <w:pPr>
        <w:pStyle w:val="Alaviitteenteksti"/>
        <w:rPr>
          <w:lang w:val="en-US"/>
        </w:rPr>
      </w:pPr>
      <w:r>
        <w:rPr>
          <w:rStyle w:val="Alaviitteenviite"/>
        </w:rPr>
        <w:footnoteRef/>
      </w:r>
      <w:r w:rsidRPr="004C5EED">
        <w:rPr>
          <w:lang w:val="en-US"/>
        </w:rPr>
        <w:t xml:space="preserve"> A</w:t>
      </w:r>
      <w:r>
        <w:rPr>
          <w:lang w:val="en-US"/>
        </w:rPr>
        <w:t xml:space="preserve">l Jazeera 6.4.2026; Megaphone 12.3.2026; </w:t>
      </w:r>
      <w:proofErr w:type="spellStart"/>
      <w:r>
        <w:rPr>
          <w:lang w:val="en-US"/>
        </w:rPr>
        <w:t>Adraee</w:t>
      </w:r>
      <w:proofErr w:type="spellEnd"/>
      <w:r>
        <w:rPr>
          <w:lang w:val="en-US"/>
        </w:rPr>
        <w:t xml:space="preserve">, </w:t>
      </w:r>
      <w:proofErr w:type="spellStart"/>
      <w:r>
        <w:rPr>
          <w:lang w:val="en-US"/>
        </w:rPr>
        <w:t>Avichay</w:t>
      </w:r>
      <w:proofErr w:type="spellEnd"/>
      <w:r>
        <w:rPr>
          <w:lang w:val="en-US"/>
        </w:rPr>
        <w:t xml:space="preserve"> 12.3.2026.</w:t>
      </w:r>
    </w:p>
  </w:footnote>
  <w:footnote w:id="152">
    <w:p w14:paraId="2C7E4425" w14:textId="77777777" w:rsidR="00150922" w:rsidRPr="0081292C" w:rsidRDefault="00150922" w:rsidP="00150922">
      <w:pPr>
        <w:pStyle w:val="Alaviitteenteksti"/>
      </w:pPr>
      <w:r>
        <w:rPr>
          <w:rStyle w:val="Alaviitteenviite"/>
        </w:rPr>
        <w:footnoteRef/>
      </w:r>
      <w:r w:rsidRPr="0081292C">
        <w:t xml:space="preserve"> </w:t>
      </w:r>
      <w:proofErr w:type="spellStart"/>
      <w:r w:rsidRPr="0081292C">
        <w:t>Al</w:t>
      </w:r>
      <w:proofErr w:type="spellEnd"/>
      <w:r w:rsidRPr="0081292C">
        <w:t xml:space="preserve"> Jazeera 6.4.2026. </w:t>
      </w:r>
    </w:p>
  </w:footnote>
  <w:footnote w:id="153">
    <w:p w14:paraId="0308FD7C" w14:textId="24C62CED" w:rsidR="00150922" w:rsidRDefault="00150922" w:rsidP="00150922">
      <w:pPr>
        <w:pStyle w:val="Alaviitteenteksti"/>
      </w:pPr>
      <w:r>
        <w:rPr>
          <w:rStyle w:val="Alaviitteenviite"/>
        </w:rPr>
        <w:footnoteRef/>
      </w:r>
      <w:r>
        <w:t xml:space="preserve"> Etäisyys arvioitu Google </w:t>
      </w:r>
      <w:proofErr w:type="spellStart"/>
      <w:r>
        <w:t>Mapsin</w:t>
      </w:r>
      <w:proofErr w:type="spellEnd"/>
      <w:r>
        <w:t xml:space="preserve"> </w:t>
      </w:r>
      <w:r w:rsidR="00E31794">
        <w:t xml:space="preserve">navigointitoiminnon </w:t>
      </w:r>
      <w:r>
        <w:t>avulla.</w:t>
      </w:r>
    </w:p>
  </w:footnote>
  <w:footnote w:id="154">
    <w:p w14:paraId="71A51AAA" w14:textId="0891105C" w:rsidR="00886AAA" w:rsidRPr="00886AAA" w:rsidRDefault="00886AAA" w:rsidP="00886AAA">
      <w:pPr>
        <w:pStyle w:val="Alaviitteenteksti"/>
        <w:rPr>
          <w:lang w:val="en-US"/>
        </w:rPr>
      </w:pPr>
      <w:r>
        <w:rPr>
          <w:rStyle w:val="Alaviitteenviite"/>
        </w:rPr>
        <w:footnoteRef/>
      </w:r>
      <w:r w:rsidRPr="00886AAA">
        <w:rPr>
          <w:lang w:val="en-US"/>
        </w:rPr>
        <w:t xml:space="preserve"> Megaphone 2</w:t>
      </w:r>
      <w:r>
        <w:rPr>
          <w:lang w:val="en-US"/>
        </w:rPr>
        <w:t>6</w:t>
      </w:r>
      <w:r w:rsidRPr="00886AAA">
        <w:rPr>
          <w:lang w:val="en-US"/>
        </w:rPr>
        <w:t>.4.2026.</w:t>
      </w:r>
    </w:p>
  </w:footnote>
  <w:footnote w:id="155">
    <w:p w14:paraId="3C64B0C9" w14:textId="7340A21A" w:rsidR="00F06D6D" w:rsidRPr="00886AAA" w:rsidRDefault="00F06D6D">
      <w:pPr>
        <w:pStyle w:val="Alaviitteenteksti"/>
        <w:rPr>
          <w:lang w:val="en-US"/>
        </w:rPr>
      </w:pPr>
      <w:r>
        <w:rPr>
          <w:rStyle w:val="Alaviitteenviite"/>
        </w:rPr>
        <w:footnoteRef/>
      </w:r>
      <w:r w:rsidRPr="00886AAA">
        <w:rPr>
          <w:lang w:val="en-US"/>
        </w:rPr>
        <w:t xml:space="preserve"> AA 28.4.2026; Megaphone 28.4.2026.</w:t>
      </w:r>
    </w:p>
  </w:footnote>
  <w:footnote w:id="156">
    <w:p w14:paraId="1D43345F" w14:textId="5123AE99" w:rsidR="00886AAA" w:rsidRPr="00886AAA" w:rsidRDefault="00886AAA">
      <w:pPr>
        <w:pStyle w:val="Alaviitteenteksti"/>
        <w:rPr>
          <w:lang w:val="en-US"/>
        </w:rPr>
      </w:pPr>
      <w:r>
        <w:rPr>
          <w:rStyle w:val="Alaviitteenviite"/>
        </w:rPr>
        <w:footnoteRef/>
      </w:r>
      <w:r w:rsidRPr="00886AAA">
        <w:rPr>
          <w:lang w:val="en-US"/>
        </w:rPr>
        <w:t xml:space="preserve"> Megaphone 28.4.2026.</w:t>
      </w:r>
    </w:p>
  </w:footnote>
  <w:footnote w:id="157">
    <w:p w14:paraId="4947489F" w14:textId="67A07415" w:rsidR="00B74150" w:rsidRPr="00B74150" w:rsidRDefault="00B74150">
      <w:pPr>
        <w:pStyle w:val="Alaviitteenteksti"/>
        <w:rPr>
          <w:lang w:val="en-US"/>
        </w:rPr>
      </w:pPr>
      <w:r>
        <w:rPr>
          <w:rStyle w:val="Alaviitteenviite"/>
        </w:rPr>
        <w:footnoteRef/>
      </w:r>
      <w:r w:rsidRPr="00B74150">
        <w:rPr>
          <w:lang w:val="en-US"/>
        </w:rPr>
        <w:t xml:space="preserve"> Beirut Today 5.5.2026.</w:t>
      </w:r>
    </w:p>
  </w:footnote>
  <w:footnote w:id="158">
    <w:p w14:paraId="637ECB1D" w14:textId="7F11BCB9" w:rsidR="00B54A5D" w:rsidRPr="003A2784" w:rsidRDefault="00B54A5D">
      <w:pPr>
        <w:pStyle w:val="Alaviitteenteksti"/>
        <w:rPr>
          <w:lang w:val="en-US"/>
        </w:rPr>
      </w:pPr>
      <w:r>
        <w:rPr>
          <w:rStyle w:val="Alaviitteenviite"/>
        </w:rPr>
        <w:footnoteRef/>
      </w:r>
      <w:r w:rsidRPr="003A2784">
        <w:rPr>
          <w:lang w:val="en-US"/>
        </w:rPr>
        <w:t xml:space="preserve"> Al Arabiya 6.5.2026.</w:t>
      </w:r>
    </w:p>
  </w:footnote>
  <w:footnote w:id="159">
    <w:p w14:paraId="2F3557AE" w14:textId="5F33123E" w:rsidR="00B74150" w:rsidRPr="00B74150" w:rsidRDefault="00B74150">
      <w:pPr>
        <w:pStyle w:val="Alaviitteenteksti"/>
        <w:rPr>
          <w:lang w:val="en-US"/>
        </w:rPr>
      </w:pPr>
      <w:r>
        <w:rPr>
          <w:rStyle w:val="Alaviitteenviite"/>
        </w:rPr>
        <w:footnoteRef/>
      </w:r>
      <w:r w:rsidRPr="00B74150">
        <w:rPr>
          <w:lang w:val="en-US"/>
        </w:rPr>
        <w:t xml:space="preserve"> </w:t>
      </w:r>
      <w:r>
        <w:rPr>
          <w:lang w:val="en-US"/>
        </w:rPr>
        <w:t>Beirut Today 7.5.2026.</w:t>
      </w:r>
    </w:p>
  </w:footnote>
  <w:footnote w:id="160">
    <w:p w14:paraId="6B3A1FBB" w14:textId="77DA848D" w:rsidR="003A2784" w:rsidRPr="003A2784" w:rsidRDefault="003A2784">
      <w:pPr>
        <w:pStyle w:val="Alaviitteenteksti"/>
        <w:rPr>
          <w:lang w:val="en-US"/>
        </w:rPr>
      </w:pPr>
      <w:r>
        <w:rPr>
          <w:rStyle w:val="Alaviitteenviite"/>
        </w:rPr>
        <w:footnoteRef/>
      </w:r>
      <w:r w:rsidRPr="003A2784">
        <w:rPr>
          <w:lang w:val="en-US"/>
        </w:rPr>
        <w:t xml:space="preserve"> T</w:t>
      </w:r>
      <w:r>
        <w:rPr>
          <w:lang w:val="en-US"/>
        </w:rPr>
        <w:t>he New Arab 9.5.2026.</w:t>
      </w:r>
    </w:p>
  </w:footnote>
  <w:footnote w:id="161">
    <w:p w14:paraId="6655A5A2" w14:textId="4FD34248" w:rsidR="00B54A5D" w:rsidRPr="00D52927" w:rsidRDefault="00B54A5D">
      <w:pPr>
        <w:pStyle w:val="Alaviitteenteksti"/>
        <w:rPr>
          <w:lang w:val="sv-SE"/>
        </w:rPr>
      </w:pPr>
      <w:r>
        <w:rPr>
          <w:rStyle w:val="Alaviitteenviite"/>
        </w:rPr>
        <w:footnoteRef/>
      </w:r>
      <w:r w:rsidRPr="00D52927">
        <w:rPr>
          <w:lang w:val="sv-SE"/>
        </w:rPr>
        <w:t xml:space="preserve"> LBC</w:t>
      </w:r>
      <w:r w:rsidR="00EB4D1F" w:rsidRPr="00D52927">
        <w:rPr>
          <w:lang w:val="sv-SE"/>
        </w:rPr>
        <w:t>I</w:t>
      </w:r>
      <w:r w:rsidRPr="00D52927">
        <w:rPr>
          <w:lang w:val="sv-SE"/>
        </w:rPr>
        <w:t xml:space="preserve"> 10.5.2026.</w:t>
      </w:r>
    </w:p>
  </w:footnote>
  <w:footnote w:id="162">
    <w:p w14:paraId="65364180" w14:textId="7660F25E" w:rsidR="002A394C" w:rsidRDefault="002A394C">
      <w:pPr>
        <w:pStyle w:val="Alaviitteenteksti"/>
      </w:pPr>
      <w:r>
        <w:rPr>
          <w:rStyle w:val="Alaviitteenviite"/>
        </w:rPr>
        <w:footnoteRef/>
      </w:r>
      <w:r>
        <w:t xml:space="preserve"> </w:t>
      </w:r>
      <w:proofErr w:type="spellStart"/>
      <w:r>
        <w:t>Megaphone</w:t>
      </w:r>
      <w:proofErr w:type="spellEnd"/>
      <w:r>
        <w:t xml:space="preserve"> 11.5.2026.</w:t>
      </w:r>
    </w:p>
  </w:footnote>
  <w:footnote w:id="163">
    <w:p w14:paraId="5F542E3E" w14:textId="77777777" w:rsidR="00150922" w:rsidRPr="00D52927" w:rsidRDefault="00150922" w:rsidP="00150922">
      <w:pPr>
        <w:pStyle w:val="Alaviitteenteksti"/>
        <w:rPr>
          <w:lang w:val="sv-SE"/>
        </w:rPr>
      </w:pPr>
      <w:r>
        <w:rPr>
          <w:rStyle w:val="Alaviitteenviite"/>
        </w:rPr>
        <w:footnoteRef/>
      </w:r>
      <w:r w:rsidRPr="00D52927">
        <w:rPr>
          <w:lang w:val="sv-SE"/>
        </w:rPr>
        <w:t xml:space="preserve"> Reuters 19.4.2026.</w:t>
      </w:r>
    </w:p>
  </w:footnote>
  <w:footnote w:id="164">
    <w:p w14:paraId="3B7EDE1C" w14:textId="77777777" w:rsidR="00150922" w:rsidRPr="00D52927" w:rsidRDefault="00150922" w:rsidP="00150922">
      <w:pPr>
        <w:pStyle w:val="Alaviitteenteksti"/>
        <w:rPr>
          <w:lang w:val="sv-SE"/>
        </w:rPr>
      </w:pPr>
      <w:r>
        <w:rPr>
          <w:rStyle w:val="Alaviitteenviite"/>
        </w:rPr>
        <w:footnoteRef/>
      </w:r>
      <w:r w:rsidRPr="00D52927">
        <w:rPr>
          <w:lang w:val="sv-SE"/>
        </w:rPr>
        <w:t xml:space="preserve"> Al-Monitor 20.4.2026; i24 18.4.2026. </w:t>
      </w:r>
    </w:p>
  </w:footnote>
  <w:footnote w:id="165">
    <w:p w14:paraId="0D1BACFE" w14:textId="77777777" w:rsidR="00150922" w:rsidRPr="0063762E" w:rsidRDefault="00150922" w:rsidP="00150922">
      <w:pPr>
        <w:pStyle w:val="Alaviitteenteksti"/>
        <w:rPr>
          <w:lang w:val="en-US"/>
        </w:rPr>
      </w:pPr>
      <w:r>
        <w:rPr>
          <w:rStyle w:val="Alaviitteenviite"/>
        </w:rPr>
        <w:footnoteRef/>
      </w:r>
      <w:r w:rsidRPr="0063762E">
        <w:rPr>
          <w:lang w:val="en-US"/>
        </w:rPr>
        <w:t xml:space="preserve"> Al-Monitor 20.4.2026.</w:t>
      </w:r>
    </w:p>
  </w:footnote>
  <w:footnote w:id="166">
    <w:p w14:paraId="79C8576C" w14:textId="77777777" w:rsidR="00150922" w:rsidRPr="00F85ACB" w:rsidRDefault="00150922" w:rsidP="00150922">
      <w:pPr>
        <w:pStyle w:val="Alaviitteenteksti"/>
        <w:rPr>
          <w:lang w:val="en-US"/>
        </w:rPr>
      </w:pPr>
      <w:r>
        <w:rPr>
          <w:rStyle w:val="Alaviitteenviite"/>
        </w:rPr>
        <w:footnoteRef/>
      </w:r>
      <w:r w:rsidRPr="00F85ACB">
        <w:rPr>
          <w:lang w:val="en-US"/>
        </w:rPr>
        <w:t xml:space="preserve"> i24 18.4.2026.</w:t>
      </w:r>
    </w:p>
  </w:footnote>
  <w:footnote w:id="167">
    <w:p w14:paraId="15CED18F" w14:textId="77777777" w:rsidR="00150922" w:rsidRPr="00025180" w:rsidRDefault="00150922" w:rsidP="00150922">
      <w:pPr>
        <w:pStyle w:val="Alaviitteenteksti"/>
        <w:rPr>
          <w:lang w:val="en-US"/>
        </w:rPr>
      </w:pPr>
      <w:r>
        <w:rPr>
          <w:rStyle w:val="Alaviitteenviite"/>
        </w:rPr>
        <w:footnoteRef/>
      </w:r>
      <w:r w:rsidRPr="00025180">
        <w:rPr>
          <w:lang w:val="en-US"/>
        </w:rPr>
        <w:t xml:space="preserve"> Megaphone 21.4.2026.</w:t>
      </w:r>
    </w:p>
  </w:footnote>
  <w:footnote w:id="168">
    <w:p w14:paraId="3A4A1039" w14:textId="77777777" w:rsidR="00150922" w:rsidRPr="00025180" w:rsidRDefault="00150922" w:rsidP="00150922">
      <w:pPr>
        <w:pStyle w:val="Alaviitteenteksti"/>
        <w:rPr>
          <w:lang w:val="en-US"/>
        </w:rPr>
      </w:pPr>
      <w:r>
        <w:rPr>
          <w:rStyle w:val="Alaviitteenviite"/>
        </w:rPr>
        <w:footnoteRef/>
      </w:r>
      <w:r w:rsidRPr="00025180">
        <w:rPr>
          <w:lang w:val="en-US"/>
        </w:rPr>
        <w:t xml:space="preserve"> Megaphone 21.4.2026.</w:t>
      </w:r>
    </w:p>
  </w:footnote>
  <w:footnote w:id="169">
    <w:p w14:paraId="465D3A2A" w14:textId="77777777" w:rsidR="00150922" w:rsidRPr="00A02AE1" w:rsidRDefault="00150922" w:rsidP="00150922">
      <w:pPr>
        <w:pStyle w:val="Alaviitteenteksti"/>
        <w:rPr>
          <w:lang w:val="en-US"/>
        </w:rPr>
      </w:pPr>
      <w:r>
        <w:rPr>
          <w:rStyle w:val="Alaviitteenviite"/>
        </w:rPr>
        <w:footnoteRef/>
      </w:r>
      <w:r w:rsidRPr="00A02AE1">
        <w:rPr>
          <w:lang w:val="en-US"/>
        </w:rPr>
        <w:t xml:space="preserve"> i24 18.4.2026.</w:t>
      </w:r>
    </w:p>
  </w:footnote>
  <w:footnote w:id="170">
    <w:p w14:paraId="018D46D6" w14:textId="77777777" w:rsidR="00150922" w:rsidRPr="0061152B" w:rsidRDefault="00150922" w:rsidP="00150922">
      <w:pPr>
        <w:pStyle w:val="Alaviitteenteksti"/>
        <w:rPr>
          <w:lang w:val="en-US"/>
        </w:rPr>
      </w:pPr>
      <w:r>
        <w:rPr>
          <w:rStyle w:val="Alaviitteenviite"/>
        </w:rPr>
        <w:footnoteRef/>
      </w:r>
      <w:r w:rsidRPr="0061152B">
        <w:rPr>
          <w:lang w:val="en-US"/>
        </w:rPr>
        <w:t xml:space="preserve"> </w:t>
      </w:r>
      <w:r w:rsidRPr="00025180">
        <w:rPr>
          <w:lang w:val="en-US"/>
        </w:rPr>
        <w:t>Reuters 19.4.2026.</w:t>
      </w:r>
    </w:p>
  </w:footnote>
  <w:footnote w:id="171">
    <w:p w14:paraId="23E33099" w14:textId="77777777" w:rsidR="00150922" w:rsidRPr="004104E8" w:rsidRDefault="00150922" w:rsidP="00150922">
      <w:pPr>
        <w:pStyle w:val="Alaviitteenteksti"/>
        <w:rPr>
          <w:lang w:val="en-US"/>
        </w:rPr>
      </w:pPr>
      <w:r>
        <w:rPr>
          <w:rStyle w:val="Alaviitteenviite"/>
        </w:rPr>
        <w:footnoteRef/>
      </w:r>
      <w:r w:rsidRPr="004104E8">
        <w:rPr>
          <w:lang w:val="en-US"/>
        </w:rPr>
        <w:t xml:space="preserve"> </w:t>
      </w:r>
      <w:r>
        <w:rPr>
          <w:lang w:val="en-US"/>
        </w:rPr>
        <w:t>Al-Monitor 20.4.2026.</w:t>
      </w:r>
    </w:p>
  </w:footnote>
  <w:footnote w:id="172">
    <w:p w14:paraId="7B2FAD2B" w14:textId="77777777" w:rsidR="00150922" w:rsidRPr="0007471C" w:rsidRDefault="00150922" w:rsidP="00150922">
      <w:pPr>
        <w:pStyle w:val="Alaviitteenteksti"/>
        <w:rPr>
          <w:lang w:val="en-US"/>
        </w:rPr>
      </w:pPr>
      <w:r>
        <w:rPr>
          <w:rStyle w:val="Alaviitteenviite"/>
        </w:rPr>
        <w:footnoteRef/>
      </w:r>
      <w:r w:rsidRPr="0007471C">
        <w:rPr>
          <w:lang w:val="en-US"/>
        </w:rPr>
        <w:t xml:space="preserve"> </w:t>
      </w:r>
      <w:r>
        <w:rPr>
          <w:lang w:val="en-US"/>
        </w:rPr>
        <w:t xml:space="preserve">The </w:t>
      </w:r>
      <w:r w:rsidRPr="005A2AE5">
        <w:rPr>
          <w:lang w:val="en-US"/>
        </w:rPr>
        <w:t>New Y</w:t>
      </w:r>
      <w:r>
        <w:rPr>
          <w:lang w:val="en-US"/>
        </w:rPr>
        <w:t>ork Times 1.4.2026.</w:t>
      </w:r>
    </w:p>
  </w:footnote>
  <w:footnote w:id="173">
    <w:p w14:paraId="547A336F" w14:textId="5F713A66" w:rsidR="00900387" w:rsidRPr="00997B9D" w:rsidRDefault="00900387">
      <w:pPr>
        <w:pStyle w:val="Alaviitteenteksti"/>
        <w:rPr>
          <w:lang w:val="sv-SE"/>
        </w:rPr>
      </w:pPr>
      <w:r>
        <w:rPr>
          <w:rStyle w:val="Alaviitteenviite"/>
        </w:rPr>
        <w:footnoteRef/>
      </w:r>
      <w:r w:rsidRPr="00997B9D">
        <w:rPr>
          <w:lang w:val="sv-SE"/>
        </w:rPr>
        <w:t xml:space="preserve"> UNHCR 27.4.2026</w:t>
      </w:r>
      <w:r w:rsidR="00F6502D" w:rsidRPr="00997B9D">
        <w:rPr>
          <w:lang w:val="sv-SE"/>
        </w:rPr>
        <w:t>, s. 1</w:t>
      </w:r>
      <w:r w:rsidRPr="00997B9D">
        <w:rPr>
          <w:lang w:val="sv-SE"/>
        </w:rPr>
        <w:t>; OCHA 25.4.2026</w:t>
      </w:r>
      <w:r w:rsidR="00F6502D" w:rsidRPr="00997B9D">
        <w:rPr>
          <w:lang w:val="sv-SE"/>
        </w:rPr>
        <w:t>, s. 1</w:t>
      </w:r>
      <w:r w:rsidRPr="00997B9D">
        <w:rPr>
          <w:lang w:val="sv-SE"/>
        </w:rPr>
        <w:t xml:space="preserve">. </w:t>
      </w:r>
    </w:p>
  </w:footnote>
  <w:footnote w:id="174">
    <w:p w14:paraId="0398FABD" w14:textId="77777777" w:rsidR="00FA7D2E" w:rsidRPr="006B32CD" w:rsidRDefault="00FA7D2E" w:rsidP="00FA7D2E">
      <w:pPr>
        <w:pStyle w:val="Alaviitteenteksti"/>
        <w:rPr>
          <w:lang w:val="sv-SE"/>
        </w:rPr>
      </w:pPr>
      <w:r>
        <w:rPr>
          <w:rStyle w:val="Alaviitteenviite"/>
        </w:rPr>
        <w:footnoteRef/>
      </w:r>
      <w:r w:rsidRPr="006B32CD">
        <w:rPr>
          <w:lang w:val="sv-SE"/>
        </w:rPr>
        <w:t xml:space="preserve"> </w:t>
      </w:r>
      <w:r w:rsidRPr="00A90117">
        <w:rPr>
          <w:lang w:val="sv-SE"/>
        </w:rPr>
        <w:t xml:space="preserve">UNHCR 27.4.2026, s. </w:t>
      </w:r>
      <w:r>
        <w:rPr>
          <w:lang w:val="sv-SE"/>
        </w:rPr>
        <w:t>1 - 2.</w:t>
      </w:r>
    </w:p>
  </w:footnote>
  <w:footnote w:id="175">
    <w:p w14:paraId="181EBDA0" w14:textId="029F649D" w:rsidR="005774C1" w:rsidRPr="00B070EE" w:rsidRDefault="005774C1">
      <w:pPr>
        <w:pStyle w:val="Alaviitteenteksti"/>
        <w:rPr>
          <w:lang w:val="sv-SE"/>
        </w:rPr>
      </w:pPr>
      <w:r>
        <w:rPr>
          <w:rStyle w:val="Alaviitteenviite"/>
        </w:rPr>
        <w:footnoteRef/>
      </w:r>
      <w:r w:rsidRPr="00B070EE">
        <w:rPr>
          <w:lang w:val="sv-SE"/>
        </w:rPr>
        <w:t xml:space="preserve"> IOM 7.5.2026. </w:t>
      </w:r>
    </w:p>
  </w:footnote>
  <w:footnote w:id="176">
    <w:p w14:paraId="1EF0A224" w14:textId="5016CCC3" w:rsidR="00CD1570" w:rsidRPr="006B32CD" w:rsidRDefault="00CD1570">
      <w:pPr>
        <w:pStyle w:val="Alaviitteenteksti"/>
        <w:rPr>
          <w:lang w:val="sv-SE"/>
        </w:rPr>
      </w:pPr>
      <w:r>
        <w:rPr>
          <w:rStyle w:val="Alaviitteenviite"/>
        </w:rPr>
        <w:footnoteRef/>
      </w:r>
      <w:r w:rsidRPr="006B32CD">
        <w:rPr>
          <w:lang w:val="sv-SE"/>
        </w:rPr>
        <w:t xml:space="preserve"> </w:t>
      </w:r>
      <w:r w:rsidRPr="00A90117">
        <w:rPr>
          <w:lang w:val="sv-SE"/>
        </w:rPr>
        <w:t xml:space="preserve">UNHCR 27.4.2026, s. </w:t>
      </w:r>
      <w:r w:rsidR="0042512E">
        <w:rPr>
          <w:lang w:val="sv-SE"/>
        </w:rPr>
        <w:t xml:space="preserve">1 - </w:t>
      </w:r>
      <w:r>
        <w:rPr>
          <w:lang w:val="sv-SE"/>
        </w:rPr>
        <w:t>2.</w:t>
      </w:r>
    </w:p>
  </w:footnote>
  <w:footnote w:id="177">
    <w:p w14:paraId="746286E7" w14:textId="77777777" w:rsidR="00443C3D" w:rsidRDefault="00443C3D" w:rsidP="00443C3D">
      <w:pPr>
        <w:pStyle w:val="Alaviitteenteksti"/>
      </w:pPr>
      <w:r>
        <w:rPr>
          <w:rStyle w:val="Alaviitteenviite"/>
        </w:rPr>
        <w:footnoteRef/>
      </w:r>
      <w:r>
        <w:t xml:space="preserve"> </w:t>
      </w:r>
      <w:proofErr w:type="spellStart"/>
      <w:r>
        <w:t>Al</w:t>
      </w:r>
      <w:proofErr w:type="spellEnd"/>
      <w:r>
        <w:t xml:space="preserve"> Jazeera 6.4.2026.</w:t>
      </w:r>
    </w:p>
  </w:footnote>
  <w:footnote w:id="178">
    <w:p w14:paraId="0158651F" w14:textId="77777777" w:rsidR="002E3AD5" w:rsidRPr="002E3AD5" w:rsidRDefault="002E3AD5" w:rsidP="002E3AD5">
      <w:pPr>
        <w:pStyle w:val="Alaviitteenteksti"/>
        <w:rPr>
          <w:lang w:val="sv-SE"/>
        </w:rPr>
      </w:pPr>
      <w:r>
        <w:rPr>
          <w:rStyle w:val="Alaviitteenviite"/>
        </w:rPr>
        <w:footnoteRef/>
      </w:r>
      <w:r w:rsidRPr="002E3AD5">
        <w:rPr>
          <w:lang w:val="sv-SE"/>
        </w:rPr>
        <w:t xml:space="preserve"> OHCHR 24.4.2026, s. 2.</w:t>
      </w:r>
    </w:p>
  </w:footnote>
  <w:footnote w:id="179">
    <w:p w14:paraId="21E94050" w14:textId="77777777" w:rsidR="00B070EE" w:rsidRPr="00A90117" w:rsidRDefault="00B070EE" w:rsidP="00B070EE">
      <w:pPr>
        <w:pStyle w:val="Alaviitteenteksti"/>
        <w:rPr>
          <w:lang w:val="sv-SE"/>
        </w:rPr>
      </w:pPr>
      <w:r>
        <w:rPr>
          <w:rStyle w:val="Alaviitteenviite"/>
        </w:rPr>
        <w:footnoteRef/>
      </w:r>
      <w:r w:rsidRPr="00A90117">
        <w:rPr>
          <w:lang w:val="sv-SE"/>
        </w:rPr>
        <w:t xml:space="preserve"> UNHCR 24.4.2026, s</w:t>
      </w:r>
      <w:r>
        <w:rPr>
          <w:lang w:val="sv-SE"/>
        </w:rPr>
        <w:t xml:space="preserve">. </w:t>
      </w:r>
      <w:r w:rsidRPr="00A90117">
        <w:rPr>
          <w:lang w:val="sv-SE"/>
        </w:rPr>
        <w:t>1.</w:t>
      </w:r>
    </w:p>
  </w:footnote>
  <w:footnote w:id="180">
    <w:p w14:paraId="24DD41EA" w14:textId="77777777" w:rsidR="001B36F8" w:rsidRPr="00191D9D" w:rsidRDefault="001B36F8" w:rsidP="001B36F8">
      <w:pPr>
        <w:pStyle w:val="Alaviitteenteksti"/>
        <w:rPr>
          <w:lang w:val="sv-SE"/>
        </w:rPr>
      </w:pPr>
      <w:r>
        <w:rPr>
          <w:rStyle w:val="Alaviitteenviite"/>
        </w:rPr>
        <w:footnoteRef/>
      </w:r>
      <w:r w:rsidRPr="00191D9D">
        <w:rPr>
          <w:lang w:val="sv-SE"/>
        </w:rPr>
        <w:t xml:space="preserve"> UNHCR 27.4.2026, s. 1.</w:t>
      </w:r>
    </w:p>
  </w:footnote>
  <w:footnote w:id="181">
    <w:p w14:paraId="275F0683" w14:textId="77777777" w:rsidR="00B070EE" w:rsidRPr="00191D9D" w:rsidRDefault="00B070EE" w:rsidP="00B070EE">
      <w:pPr>
        <w:pStyle w:val="Alaviitteenteksti"/>
        <w:rPr>
          <w:lang w:val="sv-SE"/>
        </w:rPr>
      </w:pPr>
      <w:r>
        <w:rPr>
          <w:rStyle w:val="Alaviitteenviite"/>
        </w:rPr>
        <w:footnoteRef/>
      </w:r>
      <w:r w:rsidRPr="00191D9D">
        <w:rPr>
          <w:lang w:val="sv-SE"/>
        </w:rPr>
        <w:t xml:space="preserve"> </w:t>
      </w:r>
      <w:r w:rsidRPr="00A90117">
        <w:rPr>
          <w:lang w:val="sv-SE"/>
        </w:rPr>
        <w:t xml:space="preserve">OCHA 25.4.2026, s. </w:t>
      </w:r>
      <w:r>
        <w:rPr>
          <w:lang w:val="sv-SE"/>
        </w:rPr>
        <w:t>2</w:t>
      </w:r>
      <w:r w:rsidRPr="00A90117">
        <w:rPr>
          <w:lang w:val="sv-SE"/>
        </w:rPr>
        <w:t>.</w:t>
      </w:r>
    </w:p>
  </w:footnote>
  <w:footnote w:id="182">
    <w:p w14:paraId="3A5E2E4F" w14:textId="3ABBB080" w:rsidR="00F6502D" w:rsidRPr="00A90117" w:rsidRDefault="00F6502D">
      <w:pPr>
        <w:pStyle w:val="Alaviitteenteksti"/>
        <w:rPr>
          <w:lang w:val="sv-SE"/>
        </w:rPr>
      </w:pPr>
      <w:r>
        <w:rPr>
          <w:rStyle w:val="Alaviitteenviite"/>
        </w:rPr>
        <w:footnoteRef/>
      </w:r>
      <w:r w:rsidRPr="00A90117">
        <w:rPr>
          <w:lang w:val="sv-SE"/>
        </w:rPr>
        <w:t xml:space="preserve"> </w:t>
      </w:r>
      <w:r w:rsidR="00A90117" w:rsidRPr="00A90117">
        <w:rPr>
          <w:lang w:val="sv-SE"/>
        </w:rPr>
        <w:t>OCHA 25.4.2026, s. 1</w:t>
      </w:r>
      <w:r w:rsidR="006B32CD">
        <w:rPr>
          <w:lang w:val="sv-SE"/>
        </w:rPr>
        <w:t xml:space="preserve"> - 2</w:t>
      </w:r>
      <w:r w:rsidR="00A90117" w:rsidRPr="00A90117">
        <w:rPr>
          <w:lang w:val="sv-SE"/>
        </w:rPr>
        <w:t>.</w:t>
      </w:r>
    </w:p>
  </w:footnote>
  <w:footnote w:id="183">
    <w:p w14:paraId="6982205A" w14:textId="3CF78B22" w:rsidR="00191D9D" w:rsidRPr="00191D9D" w:rsidRDefault="00191D9D">
      <w:pPr>
        <w:pStyle w:val="Alaviitteenteksti"/>
        <w:rPr>
          <w:lang w:val="sv-SE"/>
        </w:rPr>
      </w:pPr>
      <w:r>
        <w:rPr>
          <w:rStyle w:val="Alaviitteenviite"/>
        </w:rPr>
        <w:footnoteRef/>
      </w:r>
      <w:r w:rsidRPr="00191D9D">
        <w:rPr>
          <w:lang w:val="sv-SE"/>
        </w:rPr>
        <w:t xml:space="preserve"> </w:t>
      </w:r>
      <w:r w:rsidRPr="00A90117">
        <w:rPr>
          <w:lang w:val="sv-SE"/>
        </w:rPr>
        <w:t xml:space="preserve">OCHA 25.4.2026, s. </w:t>
      </w:r>
      <w:r>
        <w:rPr>
          <w:lang w:val="sv-SE"/>
        </w:rPr>
        <w:t>2</w:t>
      </w:r>
      <w:r w:rsidRPr="00A90117">
        <w:rPr>
          <w:lang w:val="sv-SE"/>
        </w:rPr>
        <w:t>.</w:t>
      </w:r>
    </w:p>
  </w:footnote>
  <w:footnote w:id="184">
    <w:p w14:paraId="1E2CF2C2" w14:textId="77777777" w:rsidR="001C5A9C" w:rsidRPr="00D52927" w:rsidRDefault="001C5A9C" w:rsidP="001C5A9C">
      <w:pPr>
        <w:pStyle w:val="Alaviitteenteksti"/>
        <w:rPr>
          <w:lang w:val="en-US"/>
        </w:rPr>
      </w:pPr>
      <w:r>
        <w:rPr>
          <w:rStyle w:val="Alaviitteenviite"/>
        </w:rPr>
        <w:footnoteRef/>
      </w:r>
      <w:r w:rsidRPr="00D52927">
        <w:rPr>
          <w:lang w:val="en-US"/>
        </w:rPr>
        <w:t xml:space="preserve"> OHCHR 24.4.2026, s. 2.</w:t>
      </w:r>
    </w:p>
  </w:footnote>
  <w:footnote w:id="185">
    <w:p w14:paraId="1B91C97E" w14:textId="77777777" w:rsidR="00B070EE" w:rsidRPr="00D52927" w:rsidRDefault="00B070EE" w:rsidP="00B070EE">
      <w:pPr>
        <w:pStyle w:val="Alaviitteenteksti"/>
        <w:rPr>
          <w:lang w:val="en-US"/>
        </w:rPr>
      </w:pPr>
      <w:r>
        <w:rPr>
          <w:rStyle w:val="Alaviitteenviite"/>
        </w:rPr>
        <w:footnoteRef/>
      </w:r>
      <w:r w:rsidRPr="00D52927">
        <w:rPr>
          <w:lang w:val="en-US"/>
        </w:rPr>
        <w:t xml:space="preserve"> UNHCR 24.4.2026</w:t>
      </w:r>
    </w:p>
  </w:footnote>
  <w:footnote w:id="186">
    <w:p w14:paraId="4D92F87A" w14:textId="687B681D" w:rsidR="00027E35" w:rsidRDefault="00027E35">
      <w:pPr>
        <w:pStyle w:val="Alaviitteenteksti"/>
      </w:pPr>
      <w:r>
        <w:rPr>
          <w:rStyle w:val="Alaviitteenviite"/>
        </w:rPr>
        <w:footnoteRef/>
      </w:r>
      <w:r>
        <w:t xml:space="preserve"> HRW 16.4.2026.</w:t>
      </w:r>
    </w:p>
  </w:footnote>
  <w:footnote w:id="187">
    <w:p w14:paraId="14F54CCA" w14:textId="482D3547" w:rsidR="00A1203B" w:rsidRPr="00EB5F94" w:rsidRDefault="00A1203B" w:rsidP="00A1203B">
      <w:pPr>
        <w:pStyle w:val="Alaviitteenteksti"/>
        <w:rPr>
          <w:lang w:val="en-US"/>
        </w:rPr>
      </w:pPr>
      <w:r>
        <w:rPr>
          <w:rStyle w:val="Alaviitteenviite"/>
        </w:rPr>
        <w:footnoteRef/>
      </w:r>
      <w:r w:rsidRPr="00EB5F94">
        <w:rPr>
          <w:lang w:val="en-US"/>
        </w:rPr>
        <w:t xml:space="preserve"> </w:t>
      </w:r>
      <w:proofErr w:type="spellStart"/>
      <w:r w:rsidRPr="00F313EF">
        <w:rPr>
          <w:lang w:val="en-US"/>
        </w:rPr>
        <w:t>L’Orient</w:t>
      </w:r>
      <w:proofErr w:type="spellEnd"/>
      <w:r w:rsidRPr="00F313EF">
        <w:rPr>
          <w:lang w:val="en-US"/>
        </w:rPr>
        <w:t xml:space="preserve"> Today</w:t>
      </w:r>
      <w:r>
        <w:rPr>
          <w:lang w:val="en-US"/>
        </w:rPr>
        <w:t xml:space="preserve"> 22.4.2026</w:t>
      </w:r>
      <w:r w:rsidR="00D10DA6">
        <w:rPr>
          <w:lang w:val="en-US"/>
        </w:rPr>
        <w:t>b</w:t>
      </w:r>
      <w:r>
        <w:rPr>
          <w:lang w:val="en-US"/>
        </w:rPr>
        <w:t>.</w:t>
      </w:r>
    </w:p>
  </w:footnote>
  <w:footnote w:id="188">
    <w:p w14:paraId="45C0D4CF" w14:textId="77777777" w:rsidR="004F045B" w:rsidRPr="00B41D88" w:rsidRDefault="004F045B" w:rsidP="004F045B">
      <w:pPr>
        <w:pStyle w:val="Alaviitteenteksti"/>
        <w:rPr>
          <w:lang w:val="en-US"/>
        </w:rPr>
      </w:pPr>
      <w:r>
        <w:rPr>
          <w:rStyle w:val="Alaviitteenviite"/>
        </w:rPr>
        <w:footnoteRef/>
      </w:r>
      <w:r w:rsidRPr="00B41D88">
        <w:rPr>
          <w:lang w:val="en-US"/>
        </w:rPr>
        <w:t xml:space="preserve"> BBC 6.5.2026.</w:t>
      </w:r>
    </w:p>
  </w:footnote>
  <w:footnote w:id="189">
    <w:p w14:paraId="4E2EAFAC" w14:textId="77777777" w:rsidR="005B2E1B" w:rsidRPr="00D52927" w:rsidRDefault="005B2E1B" w:rsidP="005B2E1B">
      <w:pPr>
        <w:pStyle w:val="Alaviitteenteksti"/>
        <w:rPr>
          <w:lang w:val="en-US"/>
        </w:rPr>
      </w:pPr>
      <w:r>
        <w:rPr>
          <w:rStyle w:val="Alaviitteenviite"/>
        </w:rPr>
        <w:footnoteRef/>
      </w:r>
      <w:r w:rsidRPr="00D52927">
        <w:rPr>
          <w:lang w:val="en-US"/>
        </w:rPr>
        <w:t xml:space="preserve"> UNHCR 27.4.2026, s. 1.</w:t>
      </w:r>
    </w:p>
  </w:footnote>
  <w:footnote w:id="190">
    <w:p w14:paraId="299C3EC5" w14:textId="1F1CAAC4" w:rsidR="00B41D88" w:rsidRPr="009F46DA" w:rsidRDefault="00B41D88">
      <w:pPr>
        <w:pStyle w:val="Alaviitteenteksti"/>
        <w:rPr>
          <w:lang w:val="en-US"/>
        </w:rPr>
      </w:pPr>
      <w:r>
        <w:rPr>
          <w:rStyle w:val="Alaviitteenviite"/>
        </w:rPr>
        <w:footnoteRef/>
      </w:r>
      <w:r w:rsidRPr="00B41D88">
        <w:t xml:space="preserve"> </w:t>
      </w:r>
      <w:proofErr w:type="spellStart"/>
      <w:r>
        <w:t>OHCHR:n</w:t>
      </w:r>
      <w:proofErr w:type="spellEnd"/>
      <w:r>
        <w:t xml:space="preserve"> raportti </w:t>
      </w:r>
      <w:r>
        <w:t>käsittelee Israelin ja Hizbollahin välisen konfliktin seurauksia Libanonin siviiliväestölle erityisesti 2.–22.3.2026 välisenä aikana</w:t>
      </w:r>
      <w:r>
        <w:t xml:space="preserve">. </w:t>
      </w:r>
      <w:r w:rsidRPr="009F46DA">
        <w:rPr>
          <w:lang w:val="en-US"/>
        </w:rPr>
        <w:t xml:space="preserve">Ks. </w:t>
      </w:r>
      <w:r w:rsidRPr="00D52927">
        <w:rPr>
          <w:lang w:val="en-US"/>
        </w:rPr>
        <w:t>OHCHR 24.4.2026</w:t>
      </w:r>
      <w:r>
        <w:rPr>
          <w:lang w:val="en-US"/>
        </w:rPr>
        <w:t>.</w:t>
      </w:r>
    </w:p>
  </w:footnote>
  <w:footnote w:id="191">
    <w:p w14:paraId="4FA6547A" w14:textId="77777777" w:rsidR="009F46DA" w:rsidRPr="00D52927" w:rsidRDefault="009F46DA" w:rsidP="009F46DA">
      <w:pPr>
        <w:pStyle w:val="Alaviitteenteksti"/>
        <w:rPr>
          <w:lang w:val="en-US"/>
        </w:rPr>
      </w:pPr>
      <w:r>
        <w:rPr>
          <w:rStyle w:val="Alaviitteenviite"/>
        </w:rPr>
        <w:footnoteRef/>
      </w:r>
      <w:r w:rsidRPr="00D52927">
        <w:rPr>
          <w:lang w:val="en-US"/>
        </w:rPr>
        <w:t xml:space="preserve"> OHCHR 24.4.2026, s. 2.</w:t>
      </w:r>
    </w:p>
  </w:footnote>
  <w:footnote w:id="192">
    <w:p w14:paraId="4CFA6B82" w14:textId="77777777" w:rsidR="009F46DA" w:rsidRPr="0063762E" w:rsidRDefault="009F46DA" w:rsidP="009F46DA">
      <w:pPr>
        <w:pStyle w:val="Alaviitteenteksti"/>
        <w:rPr>
          <w:lang w:val="en-US"/>
        </w:rPr>
      </w:pPr>
      <w:r>
        <w:rPr>
          <w:rStyle w:val="Alaviitteenviite"/>
        </w:rPr>
        <w:footnoteRef/>
      </w:r>
      <w:r w:rsidRPr="0063762E">
        <w:rPr>
          <w:lang w:val="en-US"/>
        </w:rPr>
        <w:t xml:space="preserve"> OHCHR 6.3.2026.</w:t>
      </w:r>
    </w:p>
  </w:footnote>
  <w:footnote w:id="193">
    <w:p w14:paraId="560143EE" w14:textId="77777777" w:rsidR="009F46DA" w:rsidRPr="00AC7F48" w:rsidRDefault="009F46DA" w:rsidP="009F46DA">
      <w:pPr>
        <w:pStyle w:val="Alaviitteenteksti"/>
        <w:rPr>
          <w:lang w:val="en-US"/>
        </w:rPr>
      </w:pPr>
      <w:r>
        <w:rPr>
          <w:rStyle w:val="Alaviitteenviite"/>
        </w:rPr>
        <w:footnoteRef/>
      </w:r>
      <w:r w:rsidRPr="00AC7F48">
        <w:rPr>
          <w:lang w:val="en-US"/>
        </w:rPr>
        <w:t xml:space="preserve"> OHCHR 24.4.2026, s. 2 - 3.</w:t>
      </w:r>
    </w:p>
  </w:footnote>
  <w:footnote w:id="194">
    <w:p w14:paraId="4D4170A2" w14:textId="77777777" w:rsidR="009F46DA" w:rsidRPr="00B41D88" w:rsidRDefault="009F46DA" w:rsidP="009F46DA">
      <w:pPr>
        <w:pStyle w:val="Alaviitteenteksti"/>
        <w:rPr>
          <w:lang w:val="en-US"/>
        </w:rPr>
      </w:pPr>
      <w:r>
        <w:rPr>
          <w:rStyle w:val="Alaviitteenviite"/>
        </w:rPr>
        <w:footnoteRef/>
      </w:r>
      <w:r w:rsidRPr="00B41D88">
        <w:rPr>
          <w:lang w:val="en-US"/>
        </w:rPr>
        <w:t xml:space="preserve"> </w:t>
      </w:r>
      <w:proofErr w:type="spellStart"/>
      <w:r w:rsidRPr="00B41D88">
        <w:rPr>
          <w:lang w:val="en-US"/>
        </w:rPr>
        <w:t>L’Orient</w:t>
      </w:r>
      <w:proofErr w:type="spellEnd"/>
      <w:r w:rsidRPr="00B41D88">
        <w:rPr>
          <w:lang w:val="en-US"/>
        </w:rPr>
        <w:t xml:space="preserve"> Today 9.5.2026.</w:t>
      </w:r>
    </w:p>
  </w:footnote>
  <w:footnote w:id="195">
    <w:p w14:paraId="5AE88EFD" w14:textId="77777777" w:rsidR="009F46DA" w:rsidRPr="00A57E6E" w:rsidRDefault="009F46DA" w:rsidP="009F46DA">
      <w:pPr>
        <w:pStyle w:val="Alaviitteenteksti"/>
        <w:rPr>
          <w:lang w:val="en-US"/>
        </w:rPr>
      </w:pPr>
      <w:r>
        <w:rPr>
          <w:rStyle w:val="Alaviitteenviite"/>
        </w:rPr>
        <w:footnoteRef/>
      </w:r>
      <w:r w:rsidRPr="00A57E6E">
        <w:rPr>
          <w:lang w:val="en-US"/>
        </w:rPr>
        <w:t xml:space="preserve"> </w:t>
      </w:r>
      <w:r w:rsidRPr="006C2347">
        <w:rPr>
          <w:lang w:val="en-US"/>
        </w:rPr>
        <w:t>The New H</w:t>
      </w:r>
      <w:r>
        <w:rPr>
          <w:lang w:val="en-US"/>
        </w:rPr>
        <w:t>umanitarian 14.4.2026.</w:t>
      </w:r>
    </w:p>
  </w:footnote>
  <w:footnote w:id="196">
    <w:p w14:paraId="4949EEF8" w14:textId="77777777" w:rsidR="00997D1E" w:rsidRPr="0081292C" w:rsidRDefault="00997D1E" w:rsidP="00997D1E">
      <w:pPr>
        <w:pStyle w:val="Alaviitteenteksti"/>
        <w:rPr>
          <w:lang w:val="en-US"/>
        </w:rPr>
      </w:pPr>
      <w:r>
        <w:rPr>
          <w:rStyle w:val="Alaviitteenviite"/>
        </w:rPr>
        <w:footnoteRef/>
      </w:r>
      <w:r w:rsidRPr="0081292C">
        <w:rPr>
          <w:lang w:val="en-US"/>
        </w:rPr>
        <w:t xml:space="preserve"> </w:t>
      </w:r>
      <w:r w:rsidRPr="001D0F96">
        <w:rPr>
          <w:lang w:val="en-US"/>
        </w:rPr>
        <w:t>A</w:t>
      </w:r>
      <w:r>
        <w:rPr>
          <w:lang w:val="en-US"/>
        </w:rPr>
        <w:t>mnesty International 6.3.2026.</w:t>
      </w:r>
    </w:p>
  </w:footnote>
  <w:footnote w:id="197">
    <w:p w14:paraId="2B2F4225" w14:textId="77777777" w:rsidR="005B2E1B" w:rsidRPr="00D52927" w:rsidRDefault="005B2E1B" w:rsidP="005B2E1B">
      <w:pPr>
        <w:pStyle w:val="Alaviitteenteksti"/>
        <w:rPr>
          <w:lang w:val="en-US"/>
        </w:rPr>
      </w:pPr>
      <w:r>
        <w:rPr>
          <w:rStyle w:val="Alaviitteenviite"/>
        </w:rPr>
        <w:footnoteRef/>
      </w:r>
      <w:r w:rsidRPr="00D52927">
        <w:rPr>
          <w:lang w:val="en-US"/>
        </w:rPr>
        <w:t xml:space="preserve"> OHCHR 24.4.2026, s. 2.</w:t>
      </w:r>
    </w:p>
  </w:footnote>
  <w:footnote w:id="198">
    <w:p w14:paraId="3D2CE0AE" w14:textId="77777777" w:rsidR="00761FAA" w:rsidRPr="0041042F" w:rsidRDefault="00761FAA" w:rsidP="00761FAA">
      <w:pPr>
        <w:pStyle w:val="Alaviitteenteksti"/>
        <w:rPr>
          <w:lang w:val="en-US"/>
        </w:rPr>
      </w:pPr>
      <w:r>
        <w:rPr>
          <w:rStyle w:val="Alaviitteenviite"/>
        </w:rPr>
        <w:footnoteRef/>
      </w:r>
      <w:r w:rsidRPr="0041042F">
        <w:rPr>
          <w:lang w:val="en-US"/>
        </w:rPr>
        <w:t xml:space="preserve"> T</w:t>
      </w:r>
      <w:r>
        <w:rPr>
          <w:lang w:val="en-US"/>
        </w:rPr>
        <w:t>he New York Times 5.3.2026; The National 5.3.2026; Le Monde 6.3.2026; OHCHR 6.3.2026.</w:t>
      </w:r>
    </w:p>
  </w:footnote>
  <w:footnote w:id="199">
    <w:p w14:paraId="4D68BA74" w14:textId="77777777" w:rsidR="00E821CD" w:rsidRPr="0063762E" w:rsidRDefault="00E821CD" w:rsidP="00E821CD">
      <w:pPr>
        <w:pStyle w:val="Alaviitteenteksti"/>
        <w:rPr>
          <w:lang w:val="en-US"/>
        </w:rPr>
      </w:pPr>
      <w:r>
        <w:rPr>
          <w:rStyle w:val="Alaviitteenviite"/>
        </w:rPr>
        <w:footnoteRef/>
      </w:r>
      <w:r w:rsidRPr="0063762E">
        <w:rPr>
          <w:lang w:val="en-US"/>
        </w:rPr>
        <w:t xml:space="preserve"> Amnesty International 6.3.2026</w:t>
      </w:r>
      <w:r>
        <w:rPr>
          <w:lang w:val="en-US"/>
        </w:rPr>
        <w:t xml:space="preserve">; </w:t>
      </w:r>
      <w:r w:rsidRPr="00761FAA">
        <w:rPr>
          <w:lang w:val="en-US"/>
        </w:rPr>
        <w:t>OHCHR 24.4.2026, s. 2.</w:t>
      </w:r>
      <w:r w:rsidRPr="0063762E">
        <w:rPr>
          <w:lang w:val="en-US"/>
        </w:rPr>
        <w:t xml:space="preserve"> </w:t>
      </w:r>
    </w:p>
  </w:footnote>
  <w:footnote w:id="200">
    <w:p w14:paraId="085BBE03" w14:textId="77777777" w:rsidR="00997D1E" w:rsidRPr="00D52927" w:rsidRDefault="00997D1E" w:rsidP="00997D1E">
      <w:pPr>
        <w:pStyle w:val="Alaviitteenteksti"/>
        <w:rPr>
          <w:lang w:val="en-US"/>
        </w:rPr>
      </w:pPr>
      <w:r>
        <w:rPr>
          <w:rStyle w:val="Alaviitteenviite"/>
        </w:rPr>
        <w:footnoteRef/>
      </w:r>
      <w:r w:rsidRPr="00D52927">
        <w:rPr>
          <w:lang w:val="en-US"/>
        </w:rPr>
        <w:t xml:space="preserve"> OHCHR 24.4.2026, s. 2 - 3.</w:t>
      </w:r>
    </w:p>
  </w:footnote>
  <w:footnote w:id="201">
    <w:p w14:paraId="52128210" w14:textId="7290915C" w:rsidR="00E44D25" w:rsidRDefault="00E44D25">
      <w:pPr>
        <w:pStyle w:val="Alaviitteenteksti"/>
      </w:pPr>
      <w:r>
        <w:rPr>
          <w:rStyle w:val="Alaviitteenviite"/>
        </w:rPr>
        <w:footnoteRef/>
      </w:r>
      <w:r>
        <w:t xml:space="preserve"> HRW 9.3.2026.</w:t>
      </w:r>
    </w:p>
  </w:footnote>
  <w:footnote w:id="202">
    <w:p w14:paraId="31210D69" w14:textId="77777777" w:rsidR="00FC20B2" w:rsidRPr="00FC20B2" w:rsidRDefault="00FC20B2" w:rsidP="00FC20B2">
      <w:pPr>
        <w:pStyle w:val="Alaviitteenteksti"/>
        <w:rPr>
          <w:lang w:val="en-US"/>
        </w:rPr>
      </w:pPr>
      <w:r>
        <w:rPr>
          <w:rStyle w:val="Alaviitteenviite"/>
        </w:rPr>
        <w:footnoteRef/>
      </w:r>
      <w:r w:rsidRPr="00FC20B2">
        <w:rPr>
          <w:lang w:val="en-US"/>
        </w:rPr>
        <w:t xml:space="preserve"> Amnesty International 8.4.2026.</w:t>
      </w:r>
    </w:p>
  </w:footnote>
  <w:footnote w:id="203">
    <w:p w14:paraId="72A60275" w14:textId="77777777" w:rsidR="00FC20B2" w:rsidRPr="00B627BE" w:rsidRDefault="00FC20B2" w:rsidP="00FC20B2">
      <w:pPr>
        <w:pStyle w:val="Alaviitteenteksti"/>
        <w:rPr>
          <w:lang w:val="en-US"/>
        </w:rPr>
      </w:pPr>
      <w:r>
        <w:rPr>
          <w:rStyle w:val="Alaviitteenviite"/>
        </w:rPr>
        <w:footnoteRef/>
      </w:r>
      <w:r w:rsidRPr="00B627BE">
        <w:rPr>
          <w:lang w:val="en-US"/>
        </w:rPr>
        <w:t xml:space="preserve"> </w:t>
      </w:r>
      <w:r w:rsidRPr="004E0857">
        <w:rPr>
          <w:lang w:val="en-US"/>
        </w:rPr>
        <w:t>Doctors Without Borders 25.2.2026.</w:t>
      </w:r>
    </w:p>
  </w:footnote>
  <w:footnote w:id="204">
    <w:p w14:paraId="727DE1C7" w14:textId="77777777" w:rsidR="00A1496E" w:rsidRPr="009E5A8E" w:rsidRDefault="00A1496E" w:rsidP="00A1496E">
      <w:pPr>
        <w:pStyle w:val="Alaviitteenteksti"/>
        <w:rPr>
          <w:lang w:val="en-US"/>
        </w:rPr>
      </w:pPr>
      <w:r>
        <w:rPr>
          <w:rStyle w:val="Alaviitteenviite"/>
        </w:rPr>
        <w:footnoteRef/>
      </w:r>
      <w:r w:rsidRPr="009E5A8E">
        <w:rPr>
          <w:lang w:val="en-US"/>
        </w:rPr>
        <w:t xml:space="preserve"> </w:t>
      </w:r>
      <w:r>
        <w:rPr>
          <w:lang w:val="en-US"/>
        </w:rPr>
        <w:t>International Crisis Group 20.3.2026.</w:t>
      </w:r>
    </w:p>
  </w:footnote>
  <w:footnote w:id="205">
    <w:p w14:paraId="624B7305" w14:textId="77777777" w:rsidR="00A1496E" w:rsidRPr="00624DB6" w:rsidRDefault="00A1496E" w:rsidP="00A1496E">
      <w:pPr>
        <w:pStyle w:val="Alaviitteenteksti"/>
        <w:rPr>
          <w:lang w:val="en-US"/>
        </w:rPr>
      </w:pPr>
      <w:r>
        <w:rPr>
          <w:rStyle w:val="Alaviitteenviite"/>
        </w:rPr>
        <w:footnoteRef/>
      </w:r>
      <w:r w:rsidRPr="00624DB6">
        <w:rPr>
          <w:lang w:val="en-US"/>
        </w:rPr>
        <w:t xml:space="preserve"> </w:t>
      </w:r>
      <w:r w:rsidRPr="0041042F">
        <w:rPr>
          <w:lang w:val="en-US"/>
        </w:rPr>
        <w:t>T</w:t>
      </w:r>
      <w:r>
        <w:rPr>
          <w:lang w:val="en-US"/>
        </w:rPr>
        <w:t>he New York Times 5.3.2026; Le Monde 6.3.2026; The New Arab 6.3.2026.</w:t>
      </w:r>
    </w:p>
  </w:footnote>
  <w:footnote w:id="206">
    <w:p w14:paraId="74CB3067" w14:textId="3F4794FC" w:rsidR="00BD462E" w:rsidRPr="0037663A" w:rsidRDefault="00BD462E" w:rsidP="00BD462E">
      <w:pPr>
        <w:pStyle w:val="Alaviitteenteksti"/>
        <w:rPr>
          <w:lang w:val="en-US"/>
        </w:rPr>
      </w:pPr>
      <w:r>
        <w:rPr>
          <w:rStyle w:val="Alaviitteenviite"/>
        </w:rPr>
        <w:footnoteRef/>
      </w:r>
      <w:r w:rsidRPr="0037663A">
        <w:rPr>
          <w:lang w:val="en-US"/>
        </w:rPr>
        <w:t xml:space="preserve"> BBC 16.4.2026</w:t>
      </w:r>
      <w:r>
        <w:rPr>
          <w:lang w:val="en-US"/>
        </w:rPr>
        <w:t xml:space="preserve">; </w:t>
      </w:r>
      <w:r w:rsidRPr="0097037F">
        <w:rPr>
          <w:lang w:val="en-US"/>
        </w:rPr>
        <w:t>AP 23.4.2026</w:t>
      </w:r>
      <w:r>
        <w:rPr>
          <w:lang w:val="en-US"/>
        </w:rPr>
        <w:t xml:space="preserve">; </w:t>
      </w:r>
      <w:r w:rsidRPr="00814DBD">
        <w:rPr>
          <w:lang w:val="en-US"/>
        </w:rPr>
        <w:t>Th</w:t>
      </w:r>
      <w:r>
        <w:rPr>
          <w:lang w:val="en-US"/>
        </w:rPr>
        <w:t>e New Arab 24.4.2026</w:t>
      </w:r>
      <w:r w:rsidR="00230255">
        <w:rPr>
          <w:lang w:val="en-US"/>
        </w:rPr>
        <w:t xml:space="preserve">; </w:t>
      </w:r>
      <w:r w:rsidR="00230255" w:rsidRPr="00025180">
        <w:rPr>
          <w:lang w:val="en-US"/>
        </w:rPr>
        <w:t>Reuters 19.4.2026</w:t>
      </w:r>
      <w:r w:rsidR="0028708B">
        <w:rPr>
          <w:lang w:val="en-US"/>
        </w:rPr>
        <w:t xml:space="preserve">; The Guardian </w:t>
      </w:r>
      <w:r w:rsidR="0028708B">
        <w:rPr>
          <w:lang w:val="en-US"/>
        </w:rPr>
        <w:t>12.4.2026</w:t>
      </w:r>
      <w:r>
        <w:rPr>
          <w:lang w:val="en-US"/>
        </w:rPr>
        <w:t>.</w:t>
      </w:r>
    </w:p>
  </w:footnote>
  <w:footnote w:id="207">
    <w:p w14:paraId="0818ABE4" w14:textId="77777777" w:rsidR="00230255" w:rsidRPr="0037663A" w:rsidRDefault="00230255" w:rsidP="00230255">
      <w:pPr>
        <w:pStyle w:val="Alaviitteenteksti"/>
        <w:rPr>
          <w:lang w:val="en-US"/>
        </w:rPr>
      </w:pPr>
      <w:r>
        <w:rPr>
          <w:rStyle w:val="Alaviitteenviite"/>
        </w:rPr>
        <w:footnoteRef/>
      </w:r>
      <w:r w:rsidRPr="0037663A">
        <w:rPr>
          <w:lang w:val="en-US"/>
        </w:rPr>
        <w:t xml:space="preserve"> BBC 16.4.2026</w:t>
      </w:r>
      <w:r>
        <w:rPr>
          <w:lang w:val="en-US"/>
        </w:rPr>
        <w:t>.</w:t>
      </w:r>
    </w:p>
  </w:footnote>
  <w:footnote w:id="208">
    <w:p w14:paraId="2A63D77C" w14:textId="26F2C9A4" w:rsidR="00F313EF" w:rsidRPr="00F313EF" w:rsidRDefault="00F313EF" w:rsidP="00F313EF">
      <w:pPr>
        <w:pStyle w:val="Alaviitteenteksti"/>
        <w:rPr>
          <w:lang w:val="en-US"/>
        </w:rPr>
      </w:pPr>
      <w:r>
        <w:rPr>
          <w:rStyle w:val="Alaviitteenviite"/>
        </w:rPr>
        <w:footnoteRef/>
      </w:r>
      <w:r w:rsidRPr="00F313EF">
        <w:rPr>
          <w:lang w:val="en-US"/>
        </w:rPr>
        <w:t xml:space="preserve"> </w:t>
      </w:r>
      <w:proofErr w:type="spellStart"/>
      <w:r w:rsidRPr="00F313EF">
        <w:rPr>
          <w:lang w:val="en-US"/>
        </w:rPr>
        <w:t>L’Orient</w:t>
      </w:r>
      <w:proofErr w:type="spellEnd"/>
      <w:r w:rsidRPr="00F313EF">
        <w:rPr>
          <w:lang w:val="en-US"/>
        </w:rPr>
        <w:t xml:space="preserve"> Today 17.4.2026</w:t>
      </w:r>
      <w:r w:rsidR="00D10DA6">
        <w:rPr>
          <w:lang w:val="en-US"/>
        </w:rPr>
        <w:t>b</w:t>
      </w:r>
      <w:r w:rsidRPr="00F313EF">
        <w:rPr>
          <w:lang w:val="en-US"/>
        </w:rPr>
        <w:t>.</w:t>
      </w:r>
    </w:p>
  </w:footnote>
  <w:footnote w:id="209">
    <w:p w14:paraId="474DFCB3" w14:textId="77777777" w:rsidR="004D71D0" w:rsidRPr="00D23C5A" w:rsidRDefault="004D71D0" w:rsidP="004D71D0">
      <w:pPr>
        <w:pStyle w:val="Alaviitteenteksti"/>
        <w:rPr>
          <w:lang w:val="en-US"/>
        </w:rPr>
      </w:pPr>
      <w:r>
        <w:rPr>
          <w:rStyle w:val="Alaviitteenviite"/>
        </w:rPr>
        <w:footnoteRef/>
      </w:r>
      <w:r w:rsidRPr="00D23C5A">
        <w:rPr>
          <w:lang w:val="en-US"/>
        </w:rPr>
        <w:t xml:space="preserve"> The National 16.4.2026.</w:t>
      </w:r>
    </w:p>
  </w:footnote>
  <w:footnote w:id="210">
    <w:p w14:paraId="15E44AA1" w14:textId="77777777" w:rsidR="004D71D0" w:rsidRPr="00294F2D" w:rsidRDefault="004D71D0" w:rsidP="004D71D0">
      <w:pPr>
        <w:pStyle w:val="Alaviitteenteksti"/>
        <w:rPr>
          <w:lang w:val="en-US"/>
        </w:rPr>
      </w:pPr>
      <w:r>
        <w:rPr>
          <w:rStyle w:val="Alaviitteenviite"/>
        </w:rPr>
        <w:footnoteRef/>
      </w:r>
      <w:r w:rsidRPr="00294F2D">
        <w:rPr>
          <w:lang w:val="en-US"/>
        </w:rPr>
        <w:t xml:space="preserve"> A</w:t>
      </w:r>
      <w:r>
        <w:rPr>
          <w:lang w:val="en-US"/>
        </w:rPr>
        <w:t xml:space="preserve">l </w:t>
      </w:r>
      <w:proofErr w:type="spellStart"/>
      <w:r>
        <w:rPr>
          <w:lang w:val="en-US"/>
        </w:rPr>
        <w:t>Jadeed</w:t>
      </w:r>
      <w:proofErr w:type="spellEnd"/>
      <w:r>
        <w:rPr>
          <w:lang w:val="en-US"/>
        </w:rPr>
        <w:t xml:space="preserve"> 14.4.2026.</w:t>
      </w:r>
    </w:p>
  </w:footnote>
  <w:footnote w:id="211">
    <w:p w14:paraId="720FAFAB" w14:textId="77777777" w:rsidR="004D71D0" w:rsidRPr="0097037F" w:rsidRDefault="004D71D0" w:rsidP="004D71D0">
      <w:pPr>
        <w:pStyle w:val="Alaviitteenteksti"/>
        <w:rPr>
          <w:lang w:val="en-US"/>
        </w:rPr>
      </w:pPr>
      <w:r>
        <w:rPr>
          <w:rStyle w:val="Alaviitteenviite"/>
        </w:rPr>
        <w:footnoteRef/>
      </w:r>
      <w:r w:rsidRPr="0097037F">
        <w:rPr>
          <w:lang w:val="en-US"/>
        </w:rPr>
        <w:t xml:space="preserve"> AP 23.4.2026; T</w:t>
      </w:r>
      <w:r>
        <w:rPr>
          <w:lang w:val="en-US"/>
        </w:rPr>
        <w:t>he New Arab 20.4.2026; Al-Monitor 20.4.2026; MEMO 23.4.2026.</w:t>
      </w:r>
    </w:p>
  </w:footnote>
  <w:footnote w:id="212">
    <w:p w14:paraId="6BFC7BFC" w14:textId="62545D7A" w:rsidR="0062715B" w:rsidRPr="0062715B" w:rsidRDefault="0062715B">
      <w:pPr>
        <w:pStyle w:val="Alaviitteenteksti"/>
        <w:rPr>
          <w:lang w:val="en-US"/>
        </w:rPr>
      </w:pPr>
      <w:r>
        <w:rPr>
          <w:rStyle w:val="Alaviitteenviite"/>
        </w:rPr>
        <w:footnoteRef/>
      </w:r>
      <w:r w:rsidRPr="0062715B">
        <w:rPr>
          <w:lang w:val="en-US"/>
        </w:rPr>
        <w:t xml:space="preserve"> </w:t>
      </w:r>
      <w:r>
        <w:rPr>
          <w:lang w:val="en-US"/>
        </w:rPr>
        <w:t>MEMO 23.4.2026.</w:t>
      </w:r>
    </w:p>
  </w:footnote>
  <w:footnote w:id="213">
    <w:p w14:paraId="3FEA4B20" w14:textId="4B2E7078" w:rsidR="00607057" w:rsidRPr="00F313EF" w:rsidRDefault="00607057" w:rsidP="00607057">
      <w:pPr>
        <w:pStyle w:val="Alaviitteenteksti"/>
        <w:rPr>
          <w:lang w:val="en-US"/>
        </w:rPr>
      </w:pPr>
      <w:r>
        <w:rPr>
          <w:rStyle w:val="Alaviitteenviite"/>
        </w:rPr>
        <w:footnoteRef/>
      </w:r>
      <w:r w:rsidRPr="00F313EF">
        <w:rPr>
          <w:lang w:val="en-US"/>
        </w:rPr>
        <w:t xml:space="preserve"> </w:t>
      </w:r>
      <w:proofErr w:type="spellStart"/>
      <w:r w:rsidRPr="00F313EF">
        <w:rPr>
          <w:lang w:val="en-US"/>
        </w:rPr>
        <w:t>L’Orient</w:t>
      </w:r>
      <w:proofErr w:type="spellEnd"/>
      <w:r w:rsidRPr="00F313EF">
        <w:rPr>
          <w:lang w:val="en-US"/>
        </w:rPr>
        <w:t xml:space="preserve"> Today 17.4.2026</w:t>
      </w:r>
      <w:r w:rsidR="00D10DA6">
        <w:rPr>
          <w:lang w:val="en-US"/>
        </w:rPr>
        <w:t>b</w:t>
      </w:r>
      <w:r w:rsidRPr="00F313EF">
        <w:rPr>
          <w:lang w:val="en-US"/>
        </w:rPr>
        <w:t>.</w:t>
      </w:r>
    </w:p>
  </w:footnote>
  <w:footnote w:id="214">
    <w:p w14:paraId="06A5C6B6" w14:textId="77777777" w:rsidR="00294F2D" w:rsidRPr="004104E8" w:rsidRDefault="00294F2D" w:rsidP="00294F2D">
      <w:pPr>
        <w:pStyle w:val="Alaviitteenteksti"/>
        <w:rPr>
          <w:lang w:val="en-US"/>
        </w:rPr>
      </w:pPr>
      <w:r>
        <w:rPr>
          <w:rStyle w:val="Alaviitteenviite"/>
        </w:rPr>
        <w:footnoteRef/>
      </w:r>
      <w:r w:rsidRPr="004104E8">
        <w:rPr>
          <w:lang w:val="en-US"/>
        </w:rPr>
        <w:t xml:space="preserve"> </w:t>
      </w:r>
      <w:r>
        <w:rPr>
          <w:lang w:val="en-US"/>
        </w:rPr>
        <w:t>Al-Monitor 20.4.2026.</w:t>
      </w:r>
    </w:p>
  </w:footnote>
  <w:footnote w:id="215">
    <w:p w14:paraId="100EF72B" w14:textId="77777777" w:rsidR="002E58F2" w:rsidRPr="00D6402F" w:rsidRDefault="002E58F2" w:rsidP="002E58F2">
      <w:pPr>
        <w:pStyle w:val="Alaviitteenteksti"/>
        <w:rPr>
          <w:lang w:val="en-US"/>
        </w:rPr>
      </w:pPr>
      <w:r>
        <w:rPr>
          <w:rStyle w:val="Alaviitteenviite"/>
        </w:rPr>
        <w:footnoteRef/>
      </w:r>
      <w:r w:rsidRPr="00D6402F">
        <w:rPr>
          <w:lang w:val="en-US"/>
        </w:rPr>
        <w:t xml:space="preserve"> UNHCR 27.4.2026, s. 1</w:t>
      </w:r>
    </w:p>
  </w:footnote>
  <w:footnote w:id="216">
    <w:p w14:paraId="292CF5FA" w14:textId="77777777" w:rsidR="002E58F2" w:rsidRPr="000C49DA" w:rsidRDefault="002E58F2" w:rsidP="002E58F2">
      <w:pPr>
        <w:pStyle w:val="Alaviitteenteksti"/>
        <w:rPr>
          <w:lang w:val="en-US"/>
        </w:rPr>
      </w:pPr>
      <w:r>
        <w:rPr>
          <w:rStyle w:val="Alaviitteenviite"/>
        </w:rPr>
        <w:footnoteRef/>
      </w:r>
      <w:r w:rsidRPr="000C49DA">
        <w:rPr>
          <w:lang w:val="en-US"/>
        </w:rPr>
        <w:t xml:space="preserve"> International Crisis Group 20.3.2026.</w:t>
      </w:r>
    </w:p>
  </w:footnote>
  <w:footnote w:id="217">
    <w:p w14:paraId="4674797A" w14:textId="77777777" w:rsidR="00891C71" w:rsidRPr="006D6F9D" w:rsidRDefault="00891C71" w:rsidP="00891C71">
      <w:pPr>
        <w:pStyle w:val="Alaviitteenteksti"/>
        <w:rPr>
          <w:lang w:val="en-US"/>
        </w:rPr>
      </w:pPr>
      <w:r>
        <w:rPr>
          <w:rStyle w:val="Alaviitteenviite"/>
        </w:rPr>
        <w:footnoteRef/>
      </w:r>
      <w:r w:rsidRPr="006D6F9D">
        <w:rPr>
          <w:lang w:val="en-US"/>
        </w:rPr>
        <w:t xml:space="preserve"> </w:t>
      </w:r>
      <w:r>
        <w:rPr>
          <w:lang w:val="en-US"/>
        </w:rPr>
        <w:t xml:space="preserve">The </w:t>
      </w:r>
      <w:r w:rsidRPr="005A2AE5">
        <w:rPr>
          <w:lang w:val="en-US"/>
        </w:rPr>
        <w:t>New Y</w:t>
      </w:r>
      <w:r>
        <w:rPr>
          <w:lang w:val="en-US"/>
        </w:rPr>
        <w:t>ork Times 1.4.2026.</w:t>
      </w:r>
    </w:p>
  </w:footnote>
  <w:footnote w:id="218">
    <w:p w14:paraId="7D652ADD" w14:textId="77777777" w:rsidR="00891C71" w:rsidRPr="005A2AE5" w:rsidRDefault="00891C71" w:rsidP="00891C71">
      <w:pPr>
        <w:pStyle w:val="Alaviitteenteksti"/>
        <w:rPr>
          <w:lang w:val="en-US"/>
        </w:rPr>
      </w:pPr>
      <w:r>
        <w:rPr>
          <w:rStyle w:val="Alaviitteenviite"/>
        </w:rPr>
        <w:footnoteRef/>
      </w:r>
      <w:r w:rsidRPr="005A2AE5">
        <w:rPr>
          <w:lang w:val="en-US"/>
        </w:rPr>
        <w:t xml:space="preserve"> </w:t>
      </w:r>
      <w:r>
        <w:rPr>
          <w:lang w:val="en-US"/>
        </w:rPr>
        <w:t xml:space="preserve">The </w:t>
      </w:r>
      <w:r w:rsidRPr="005A2AE5">
        <w:rPr>
          <w:lang w:val="en-US"/>
        </w:rPr>
        <w:t>New Y</w:t>
      </w:r>
      <w:r>
        <w:rPr>
          <w:lang w:val="en-US"/>
        </w:rPr>
        <w:t>ork Times 1.4.2026.</w:t>
      </w:r>
    </w:p>
  </w:footnote>
  <w:footnote w:id="219">
    <w:p w14:paraId="3CE54AFE" w14:textId="77777777" w:rsidR="002E58F2" w:rsidRPr="00CC549B" w:rsidRDefault="002E58F2" w:rsidP="002E58F2">
      <w:pPr>
        <w:pStyle w:val="Alaviitteenteksti"/>
        <w:rPr>
          <w:lang w:val="sv-SE"/>
        </w:rPr>
      </w:pPr>
      <w:r>
        <w:rPr>
          <w:rStyle w:val="Alaviitteenviite"/>
        </w:rPr>
        <w:footnoteRef/>
      </w:r>
      <w:r w:rsidRPr="00CC549B">
        <w:rPr>
          <w:lang w:val="sv-SE"/>
        </w:rPr>
        <w:t xml:space="preserve"> Al</w:t>
      </w:r>
      <w:r>
        <w:rPr>
          <w:lang w:val="sv-SE"/>
        </w:rPr>
        <w:t xml:space="preserve"> Jazeera 7.5.2026.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B9C7C4C" w14:textId="77777777" w:rsidTr="00110B17">
      <w:trPr>
        <w:tblHeader/>
      </w:trPr>
      <w:tc>
        <w:tcPr>
          <w:tcW w:w="3005" w:type="dxa"/>
          <w:tcBorders>
            <w:top w:val="nil"/>
            <w:left w:val="nil"/>
            <w:bottom w:val="nil"/>
            <w:right w:val="nil"/>
          </w:tcBorders>
        </w:tcPr>
        <w:p w14:paraId="69EAB79A" w14:textId="77777777" w:rsidR="0064460B" w:rsidRPr="00A058E4" w:rsidRDefault="0064460B">
          <w:pPr>
            <w:pStyle w:val="Yltunniste"/>
            <w:rPr>
              <w:sz w:val="16"/>
              <w:szCs w:val="16"/>
            </w:rPr>
          </w:pPr>
        </w:p>
      </w:tc>
      <w:tc>
        <w:tcPr>
          <w:tcW w:w="3005" w:type="dxa"/>
          <w:tcBorders>
            <w:top w:val="nil"/>
            <w:left w:val="nil"/>
            <w:bottom w:val="nil"/>
            <w:right w:val="nil"/>
          </w:tcBorders>
        </w:tcPr>
        <w:p w14:paraId="6C928D6C"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D48597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5832A6D" w14:textId="77777777" w:rsidTr="00421708">
      <w:tc>
        <w:tcPr>
          <w:tcW w:w="3005" w:type="dxa"/>
          <w:tcBorders>
            <w:top w:val="nil"/>
            <w:left w:val="nil"/>
            <w:bottom w:val="nil"/>
            <w:right w:val="nil"/>
          </w:tcBorders>
        </w:tcPr>
        <w:p w14:paraId="6D59628C" w14:textId="77777777" w:rsidR="0064460B" w:rsidRPr="00A058E4" w:rsidRDefault="0064460B">
          <w:pPr>
            <w:pStyle w:val="Yltunniste"/>
            <w:rPr>
              <w:sz w:val="16"/>
              <w:szCs w:val="16"/>
            </w:rPr>
          </w:pPr>
        </w:p>
      </w:tc>
      <w:tc>
        <w:tcPr>
          <w:tcW w:w="3005" w:type="dxa"/>
          <w:tcBorders>
            <w:top w:val="nil"/>
            <w:left w:val="nil"/>
            <w:bottom w:val="nil"/>
            <w:right w:val="nil"/>
          </w:tcBorders>
        </w:tcPr>
        <w:p w14:paraId="19268747" w14:textId="77777777" w:rsidR="0064460B" w:rsidRPr="00A058E4" w:rsidRDefault="0064460B">
          <w:pPr>
            <w:pStyle w:val="Yltunniste"/>
            <w:rPr>
              <w:sz w:val="16"/>
              <w:szCs w:val="16"/>
            </w:rPr>
          </w:pPr>
        </w:p>
      </w:tc>
      <w:tc>
        <w:tcPr>
          <w:tcW w:w="3006" w:type="dxa"/>
          <w:tcBorders>
            <w:top w:val="nil"/>
            <w:left w:val="nil"/>
            <w:bottom w:val="nil"/>
            <w:right w:val="nil"/>
          </w:tcBorders>
        </w:tcPr>
        <w:p w14:paraId="7620705A" w14:textId="77777777" w:rsidR="0064460B" w:rsidRPr="00A058E4" w:rsidRDefault="0064460B" w:rsidP="00A058E4">
          <w:pPr>
            <w:pStyle w:val="Yltunniste"/>
            <w:jc w:val="right"/>
            <w:rPr>
              <w:sz w:val="16"/>
              <w:szCs w:val="16"/>
            </w:rPr>
          </w:pPr>
        </w:p>
      </w:tc>
    </w:tr>
    <w:tr w:rsidR="0064460B" w:rsidRPr="00A058E4" w14:paraId="03195DB4" w14:textId="77777777" w:rsidTr="00421708">
      <w:tc>
        <w:tcPr>
          <w:tcW w:w="3005" w:type="dxa"/>
          <w:tcBorders>
            <w:top w:val="nil"/>
            <w:left w:val="nil"/>
            <w:bottom w:val="nil"/>
            <w:right w:val="nil"/>
          </w:tcBorders>
        </w:tcPr>
        <w:p w14:paraId="23FF69A5" w14:textId="77777777" w:rsidR="0064460B" w:rsidRPr="00A058E4" w:rsidRDefault="0064460B">
          <w:pPr>
            <w:pStyle w:val="Yltunniste"/>
            <w:rPr>
              <w:sz w:val="16"/>
              <w:szCs w:val="16"/>
            </w:rPr>
          </w:pPr>
        </w:p>
      </w:tc>
      <w:tc>
        <w:tcPr>
          <w:tcW w:w="3005" w:type="dxa"/>
          <w:tcBorders>
            <w:top w:val="nil"/>
            <w:left w:val="nil"/>
            <w:bottom w:val="nil"/>
            <w:right w:val="nil"/>
          </w:tcBorders>
        </w:tcPr>
        <w:p w14:paraId="1884B4D0" w14:textId="77777777" w:rsidR="0064460B" w:rsidRPr="00A058E4" w:rsidRDefault="0064460B">
          <w:pPr>
            <w:pStyle w:val="Yltunniste"/>
            <w:rPr>
              <w:sz w:val="16"/>
              <w:szCs w:val="16"/>
            </w:rPr>
          </w:pPr>
        </w:p>
      </w:tc>
      <w:tc>
        <w:tcPr>
          <w:tcW w:w="3006" w:type="dxa"/>
          <w:tcBorders>
            <w:top w:val="nil"/>
            <w:left w:val="nil"/>
            <w:bottom w:val="nil"/>
            <w:right w:val="nil"/>
          </w:tcBorders>
        </w:tcPr>
        <w:p w14:paraId="3619492F" w14:textId="77777777" w:rsidR="0064460B" w:rsidRPr="00A058E4" w:rsidRDefault="0064460B" w:rsidP="00A058E4">
          <w:pPr>
            <w:pStyle w:val="Yltunniste"/>
            <w:jc w:val="right"/>
            <w:rPr>
              <w:sz w:val="16"/>
              <w:szCs w:val="16"/>
            </w:rPr>
          </w:pPr>
        </w:p>
      </w:tc>
    </w:tr>
  </w:tbl>
  <w:p w14:paraId="7F2C7CC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4405CE3" wp14:editId="74384176">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788A560" w14:textId="77777777" w:rsidTr="004B2B44">
      <w:tc>
        <w:tcPr>
          <w:tcW w:w="3005" w:type="dxa"/>
          <w:tcBorders>
            <w:top w:val="nil"/>
            <w:left w:val="nil"/>
            <w:bottom w:val="nil"/>
            <w:right w:val="nil"/>
          </w:tcBorders>
        </w:tcPr>
        <w:p w14:paraId="6AB22332" w14:textId="77777777" w:rsidR="00873A37" w:rsidRPr="00A058E4" w:rsidRDefault="00873A37">
          <w:pPr>
            <w:pStyle w:val="Yltunniste"/>
            <w:rPr>
              <w:sz w:val="16"/>
              <w:szCs w:val="16"/>
            </w:rPr>
          </w:pPr>
        </w:p>
      </w:tc>
      <w:tc>
        <w:tcPr>
          <w:tcW w:w="3005" w:type="dxa"/>
          <w:tcBorders>
            <w:top w:val="nil"/>
            <w:left w:val="nil"/>
            <w:bottom w:val="nil"/>
            <w:right w:val="nil"/>
          </w:tcBorders>
        </w:tcPr>
        <w:p w14:paraId="4EFD23C2"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051A736"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3B33A21" w14:textId="77777777" w:rsidTr="004B2B44">
      <w:tc>
        <w:tcPr>
          <w:tcW w:w="3005" w:type="dxa"/>
          <w:tcBorders>
            <w:top w:val="nil"/>
            <w:left w:val="nil"/>
            <w:bottom w:val="nil"/>
            <w:right w:val="nil"/>
          </w:tcBorders>
        </w:tcPr>
        <w:p w14:paraId="103D16CA" w14:textId="77777777" w:rsidR="00873A37" w:rsidRPr="00A058E4" w:rsidRDefault="00873A37">
          <w:pPr>
            <w:pStyle w:val="Yltunniste"/>
            <w:rPr>
              <w:sz w:val="16"/>
              <w:szCs w:val="16"/>
            </w:rPr>
          </w:pPr>
        </w:p>
      </w:tc>
      <w:tc>
        <w:tcPr>
          <w:tcW w:w="3005" w:type="dxa"/>
          <w:tcBorders>
            <w:top w:val="nil"/>
            <w:left w:val="nil"/>
            <w:bottom w:val="nil"/>
            <w:right w:val="nil"/>
          </w:tcBorders>
        </w:tcPr>
        <w:p w14:paraId="129FFEBB" w14:textId="77777777" w:rsidR="00873A37" w:rsidRPr="00A058E4" w:rsidRDefault="00873A37">
          <w:pPr>
            <w:pStyle w:val="Yltunniste"/>
            <w:rPr>
              <w:sz w:val="16"/>
              <w:szCs w:val="16"/>
            </w:rPr>
          </w:pPr>
        </w:p>
      </w:tc>
      <w:tc>
        <w:tcPr>
          <w:tcW w:w="3006" w:type="dxa"/>
          <w:tcBorders>
            <w:top w:val="nil"/>
            <w:left w:val="nil"/>
            <w:bottom w:val="nil"/>
            <w:right w:val="nil"/>
          </w:tcBorders>
        </w:tcPr>
        <w:p w14:paraId="1EFBFA04" w14:textId="77777777" w:rsidR="00873A37" w:rsidRPr="00A058E4" w:rsidRDefault="00873A37" w:rsidP="00A058E4">
          <w:pPr>
            <w:pStyle w:val="Yltunniste"/>
            <w:jc w:val="right"/>
            <w:rPr>
              <w:sz w:val="16"/>
              <w:szCs w:val="16"/>
            </w:rPr>
          </w:pPr>
        </w:p>
      </w:tc>
    </w:tr>
    <w:tr w:rsidR="00873A37" w:rsidRPr="00A058E4" w14:paraId="01D3B3F4" w14:textId="77777777" w:rsidTr="004B2B44">
      <w:tc>
        <w:tcPr>
          <w:tcW w:w="3005" w:type="dxa"/>
          <w:tcBorders>
            <w:top w:val="nil"/>
            <w:left w:val="nil"/>
            <w:bottom w:val="nil"/>
            <w:right w:val="nil"/>
          </w:tcBorders>
        </w:tcPr>
        <w:p w14:paraId="4DC9D330" w14:textId="77777777" w:rsidR="00873A37" w:rsidRPr="00A058E4" w:rsidRDefault="00873A37">
          <w:pPr>
            <w:pStyle w:val="Yltunniste"/>
            <w:rPr>
              <w:sz w:val="16"/>
              <w:szCs w:val="16"/>
            </w:rPr>
          </w:pPr>
        </w:p>
      </w:tc>
      <w:tc>
        <w:tcPr>
          <w:tcW w:w="3005" w:type="dxa"/>
          <w:tcBorders>
            <w:top w:val="nil"/>
            <w:left w:val="nil"/>
            <w:bottom w:val="nil"/>
            <w:right w:val="nil"/>
          </w:tcBorders>
        </w:tcPr>
        <w:p w14:paraId="52B7B20D" w14:textId="77777777" w:rsidR="00873A37" w:rsidRPr="00A058E4" w:rsidRDefault="00873A37">
          <w:pPr>
            <w:pStyle w:val="Yltunniste"/>
            <w:rPr>
              <w:sz w:val="16"/>
              <w:szCs w:val="16"/>
            </w:rPr>
          </w:pPr>
        </w:p>
      </w:tc>
      <w:tc>
        <w:tcPr>
          <w:tcW w:w="3006" w:type="dxa"/>
          <w:tcBorders>
            <w:top w:val="nil"/>
            <w:left w:val="nil"/>
            <w:bottom w:val="nil"/>
            <w:right w:val="nil"/>
          </w:tcBorders>
        </w:tcPr>
        <w:p w14:paraId="6C367FDA" w14:textId="77777777" w:rsidR="00873A37" w:rsidRPr="00A058E4" w:rsidRDefault="00873A37" w:rsidP="00A058E4">
          <w:pPr>
            <w:pStyle w:val="Yltunniste"/>
            <w:jc w:val="right"/>
            <w:rPr>
              <w:sz w:val="16"/>
              <w:szCs w:val="16"/>
            </w:rPr>
          </w:pPr>
        </w:p>
      </w:tc>
    </w:tr>
  </w:tbl>
  <w:p w14:paraId="31AB3E8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D343345" wp14:editId="469FAB0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B70CC6"/>
    <w:multiLevelType w:val="hybridMultilevel"/>
    <w:tmpl w:val="0EB0CE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67C6B44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AF6ACF"/>
    <w:multiLevelType w:val="hybridMultilevel"/>
    <w:tmpl w:val="886E5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E90108E"/>
    <w:multiLevelType w:val="hybridMultilevel"/>
    <w:tmpl w:val="B09E52EA"/>
    <w:lvl w:ilvl="0" w:tplc="40E29014">
      <w:start w:val="1"/>
      <w:numFmt w:val="bullet"/>
      <w:lvlText w:val="-"/>
      <w:lvlJc w:val="left"/>
      <w:pPr>
        <w:tabs>
          <w:tab w:val="num" w:pos="720"/>
        </w:tabs>
        <w:ind w:left="720" w:hanging="360"/>
      </w:pPr>
      <w:rPr>
        <w:rFonts w:ascii="Times New Roman" w:hAnsi="Times New Roman" w:hint="default"/>
      </w:rPr>
    </w:lvl>
    <w:lvl w:ilvl="1" w:tplc="CCAC76FE" w:tentative="1">
      <w:start w:val="1"/>
      <w:numFmt w:val="bullet"/>
      <w:lvlText w:val="-"/>
      <w:lvlJc w:val="left"/>
      <w:pPr>
        <w:tabs>
          <w:tab w:val="num" w:pos="1440"/>
        </w:tabs>
        <w:ind w:left="1440" w:hanging="360"/>
      </w:pPr>
      <w:rPr>
        <w:rFonts w:ascii="Times New Roman" w:hAnsi="Times New Roman" w:hint="default"/>
      </w:rPr>
    </w:lvl>
    <w:lvl w:ilvl="2" w:tplc="80CEC370" w:tentative="1">
      <w:start w:val="1"/>
      <w:numFmt w:val="bullet"/>
      <w:lvlText w:val="-"/>
      <w:lvlJc w:val="left"/>
      <w:pPr>
        <w:tabs>
          <w:tab w:val="num" w:pos="2160"/>
        </w:tabs>
        <w:ind w:left="2160" w:hanging="360"/>
      </w:pPr>
      <w:rPr>
        <w:rFonts w:ascii="Times New Roman" w:hAnsi="Times New Roman" w:hint="default"/>
      </w:rPr>
    </w:lvl>
    <w:lvl w:ilvl="3" w:tplc="1DFEFE82" w:tentative="1">
      <w:start w:val="1"/>
      <w:numFmt w:val="bullet"/>
      <w:lvlText w:val="-"/>
      <w:lvlJc w:val="left"/>
      <w:pPr>
        <w:tabs>
          <w:tab w:val="num" w:pos="2880"/>
        </w:tabs>
        <w:ind w:left="2880" w:hanging="360"/>
      </w:pPr>
      <w:rPr>
        <w:rFonts w:ascii="Times New Roman" w:hAnsi="Times New Roman" w:hint="default"/>
      </w:rPr>
    </w:lvl>
    <w:lvl w:ilvl="4" w:tplc="596E51F4" w:tentative="1">
      <w:start w:val="1"/>
      <w:numFmt w:val="bullet"/>
      <w:lvlText w:val="-"/>
      <w:lvlJc w:val="left"/>
      <w:pPr>
        <w:tabs>
          <w:tab w:val="num" w:pos="3600"/>
        </w:tabs>
        <w:ind w:left="3600" w:hanging="360"/>
      </w:pPr>
      <w:rPr>
        <w:rFonts w:ascii="Times New Roman" w:hAnsi="Times New Roman" w:hint="default"/>
      </w:rPr>
    </w:lvl>
    <w:lvl w:ilvl="5" w:tplc="6BC8577C" w:tentative="1">
      <w:start w:val="1"/>
      <w:numFmt w:val="bullet"/>
      <w:lvlText w:val="-"/>
      <w:lvlJc w:val="left"/>
      <w:pPr>
        <w:tabs>
          <w:tab w:val="num" w:pos="4320"/>
        </w:tabs>
        <w:ind w:left="4320" w:hanging="360"/>
      </w:pPr>
      <w:rPr>
        <w:rFonts w:ascii="Times New Roman" w:hAnsi="Times New Roman" w:hint="default"/>
      </w:rPr>
    </w:lvl>
    <w:lvl w:ilvl="6" w:tplc="B4000506" w:tentative="1">
      <w:start w:val="1"/>
      <w:numFmt w:val="bullet"/>
      <w:lvlText w:val="-"/>
      <w:lvlJc w:val="left"/>
      <w:pPr>
        <w:tabs>
          <w:tab w:val="num" w:pos="5040"/>
        </w:tabs>
        <w:ind w:left="5040" w:hanging="360"/>
      </w:pPr>
      <w:rPr>
        <w:rFonts w:ascii="Times New Roman" w:hAnsi="Times New Roman" w:hint="default"/>
      </w:rPr>
    </w:lvl>
    <w:lvl w:ilvl="7" w:tplc="F04ACF50" w:tentative="1">
      <w:start w:val="1"/>
      <w:numFmt w:val="bullet"/>
      <w:lvlText w:val="-"/>
      <w:lvlJc w:val="left"/>
      <w:pPr>
        <w:tabs>
          <w:tab w:val="num" w:pos="5760"/>
        </w:tabs>
        <w:ind w:left="5760" w:hanging="360"/>
      </w:pPr>
      <w:rPr>
        <w:rFonts w:ascii="Times New Roman" w:hAnsi="Times New Roman" w:hint="default"/>
      </w:rPr>
    </w:lvl>
    <w:lvl w:ilvl="8" w:tplc="CFD8171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3522C9"/>
    <w:multiLevelType w:val="hybridMultilevel"/>
    <w:tmpl w:val="624427DA"/>
    <w:lvl w:ilvl="0" w:tplc="5580A100">
      <w:start w:val="1"/>
      <w:numFmt w:val="bullet"/>
      <w:lvlText w:val="-"/>
      <w:lvlJc w:val="left"/>
      <w:pPr>
        <w:tabs>
          <w:tab w:val="num" w:pos="720"/>
        </w:tabs>
        <w:ind w:left="720" w:hanging="360"/>
      </w:pPr>
      <w:rPr>
        <w:rFonts w:ascii="Times New Roman" w:hAnsi="Times New Roman" w:hint="default"/>
      </w:rPr>
    </w:lvl>
    <w:lvl w:ilvl="1" w:tplc="1B1A05B6" w:tentative="1">
      <w:start w:val="1"/>
      <w:numFmt w:val="bullet"/>
      <w:lvlText w:val="-"/>
      <w:lvlJc w:val="left"/>
      <w:pPr>
        <w:tabs>
          <w:tab w:val="num" w:pos="1440"/>
        </w:tabs>
        <w:ind w:left="1440" w:hanging="360"/>
      </w:pPr>
      <w:rPr>
        <w:rFonts w:ascii="Times New Roman" w:hAnsi="Times New Roman" w:hint="default"/>
      </w:rPr>
    </w:lvl>
    <w:lvl w:ilvl="2" w:tplc="81287DB4" w:tentative="1">
      <w:start w:val="1"/>
      <w:numFmt w:val="bullet"/>
      <w:lvlText w:val="-"/>
      <w:lvlJc w:val="left"/>
      <w:pPr>
        <w:tabs>
          <w:tab w:val="num" w:pos="2160"/>
        </w:tabs>
        <w:ind w:left="2160" w:hanging="360"/>
      </w:pPr>
      <w:rPr>
        <w:rFonts w:ascii="Times New Roman" w:hAnsi="Times New Roman" w:hint="default"/>
      </w:rPr>
    </w:lvl>
    <w:lvl w:ilvl="3" w:tplc="C994AE50" w:tentative="1">
      <w:start w:val="1"/>
      <w:numFmt w:val="bullet"/>
      <w:lvlText w:val="-"/>
      <w:lvlJc w:val="left"/>
      <w:pPr>
        <w:tabs>
          <w:tab w:val="num" w:pos="2880"/>
        </w:tabs>
        <w:ind w:left="2880" w:hanging="360"/>
      </w:pPr>
      <w:rPr>
        <w:rFonts w:ascii="Times New Roman" w:hAnsi="Times New Roman" w:hint="default"/>
      </w:rPr>
    </w:lvl>
    <w:lvl w:ilvl="4" w:tplc="AC0E46C0" w:tentative="1">
      <w:start w:val="1"/>
      <w:numFmt w:val="bullet"/>
      <w:lvlText w:val="-"/>
      <w:lvlJc w:val="left"/>
      <w:pPr>
        <w:tabs>
          <w:tab w:val="num" w:pos="3600"/>
        </w:tabs>
        <w:ind w:left="3600" w:hanging="360"/>
      </w:pPr>
      <w:rPr>
        <w:rFonts w:ascii="Times New Roman" w:hAnsi="Times New Roman" w:hint="default"/>
      </w:rPr>
    </w:lvl>
    <w:lvl w:ilvl="5" w:tplc="ABEC1EFA" w:tentative="1">
      <w:start w:val="1"/>
      <w:numFmt w:val="bullet"/>
      <w:lvlText w:val="-"/>
      <w:lvlJc w:val="left"/>
      <w:pPr>
        <w:tabs>
          <w:tab w:val="num" w:pos="4320"/>
        </w:tabs>
        <w:ind w:left="4320" w:hanging="360"/>
      </w:pPr>
      <w:rPr>
        <w:rFonts w:ascii="Times New Roman" w:hAnsi="Times New Roman" w:hint="default"/>
      </w:rPr>
    </w:lvl>
    <w:lvl w:ilvl="6" w:tplc="A1526B1C" w:tentative="1">
      <w:start w:val="1"/>
      <w:numFmt w:val="bullet"/>
      <w:lvlText w:val="-"/>
      <w:lvlJc w:val="left"/>
      <w:pPr>
        <w:tabs>
          <w:tab w:val="num" w:pos="5040"/>
        </w:tabs>
        <w:ind w:left="5040" w:hanging="360"/>
      </w:pPr>
      <w:rPr>
        <w:rFonts w:ascii="Times New Roman" w:hAnsi="Times New Roman" w:hint="default"/>
      </w:rPr>
    </w:lvl>
    <w:lvl w:ilvl="7" w:tplc="77243B60" w:tentative="1">
      <w:start w:val="1"/>
      <w:numFmt w:val="bullet"/>
      <w:lvlText w:val="-"/>
      <w:lvlJc w:val="left"/>
      <w:pPr>
        <w:tabs>
          <w:tab w:val="num" w:pos="5760"/>
        </w:tabs>
        <w:ind w:left="5760" w:hanging="360"/>
      </w:pPr>
      <w:rPr>
        <w:rFonts w:ascii="Times New Roman" w:hAnsi="Times New Roman" w:hint="default"/>
      </w:rPr>
    </w:lvl>
    <w:lvl w:ilvl="8" w:tplc="27AA245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5"/>
  </w:num>
  <w:num w:numId="4">
    <w:abstractNumId w:val="14"/>
  </w:num>
  <w:num w:numId="5">
    <w:abstractNumId w:val="12"/>
  </w:num>
  <w:num w:numId="6">
    <w:abstractNumId w:val="17"/>
  </w:num>
  <w:num w:numId="7">
    <w:abstractNumId w:val="23"/>
  </w:num>
  <w:num w:numId="8">
    <w:abstractNumId w:val="22"/>
  </w:num>
  <w:num w:numId="9">
    <w:abstractNumId w:val="22"/>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19"/>
  </w:num>
  <w:num w:numId="19">
    <w:abstractNumId w:val="18"/>
  </w:num>
  <w:num w:numId="20">
    <w:abstractNumId w:val="27"/>
  </w:num>
  <w:num w:numId="21">
    <w:abstractNumId w:val="8"/>
  </w:num>
  <w:num w:numId="22">
    <w:abstractNumId w:val="25"/>
  </w:num>
  <w:num w:numId="23">
    <w:abstractNumId w:val="5"/>
  </w:num>
  <w:num w:numId="24">
    <w:abstractNumId w:val="9"/>
  </w:num>
  <w:num w:numId="25">
    <w:abstractNumId w:val="0"/>
  </w:num>
  <w:num w:numId="26">
    <w:abstractNumId w:val="26"/>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1"/>
  </w:num>
  <w:num w:numId="35">
    <w:abstractNumId w:val="2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removePersonalInformation/>
  <w:removeDateAndTime/>
  <w:proofState w:spelling="clean" w:grammar="clean"/>
  <w:attachedTemplate r:id="rId1"/>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AE"/>
    <w:rsid w:val="00000DFA"/>
    <w:rsid w:val="00000E71"/>
    <w:rsid w:val="00010C97"/>
    <w:rsid w:val="000110E1"/>
    <w:rsid w:val="0001289F"/>
    <w:rsid w:val="00012A8A"/>
    <w:rsid w:val="00012EC0"/>
    <w:rsid w:val="00013B40"/>
    <w:rsid w:val="00013F3D"/>
    <w:rsid w:val="000140FF"/>
    <w:rsid w:val="00022D94"/>
    <w:rsid w:val="00023864"/>
    <w:rsid w:val="00025180"/>
    <w:rsid w:val="00025E54"/>
    <w:rsid w:val="00027E35"/>
    <w:rsid w:val="00031966"/>
    <w:rsid w:val="00032C7D"/>
    <w:rsid w:val="000363B4"/>
    <w:rsid w:val="000449EA"/>
    <w:rsid w:val="000455E3"/>
    <w:rsid w:val="00046783"/>
    <w:rsid w:val="000564EB"/>
    <w:rsid w:val="00062560"/>
    <w:rsid w:val="00064B94"/>
    <w:rsid w:val="000663E8"/>
    <w:rsid w:val="00066BD8"/>
    <w:rsid w:val="0007094E"/>
    <w:rsid w:val="00072438"/>
    <w:rsid w:val="000726D4"/>
    <w:rsid w:val="0007471C"/>
    <w:rsid w:val="00076E28"/>
    <w:rsid w:val="00082DFE"/>
    <w:rsid w:val="00090D58"/>
    <w:rsid w:val="0009323F"/>
    <w:rsid w:val="00095847"/>
    <w:rsid w:val="000A717C"/>
    <w:rsid w:val="000B2CA0"/>
    <w:rsid w:val="000B6C3F"/>
    <w:rsid w:val="000B7ABB"/>
    <w:rsid w:val="000C025E"/>
    <w:rsid w:val="000C1791"/>
    <w:rsid w:val="000C49DA"/>
    <w:rsid w:val="000C5100"/>
    <w:rsid w:val="000D45F8"/>
    <w:rsid w:val="000E1A4B"/>
    <w:rsid w:val="000E2D54"/>
    <w:rsid w:val="000E3159"/>
    <w:rsid w:val="000E59C3"/>
    <w:rsid w:val="000E693C"/>
    <w:rsid w:val="000F08FB"/>
    <w:rsid w:val="000F1189"/>
    <w:rsid w:val="000F4085"/>
    <w:rsid w:val="000F48C8"/>
    <w:rsid w:val="000F4AD8"/>
    <w:rsid w:val="000F6F25"/>
    <w:rsid w:val="000F793B"/>
    <w:rsid w:val="00110468"/>
    <w:rsid w:val="00110B17"/>
    <w:rsid w:val="00110F45"/>
    <w:rsid w:val="00111AD2"/>
    <w:rsid w:val="00116480"/>
    <w:rsid w:val="00117EA9"/>
    <w:rsid w:val="00124D6E"/>
    <w:rsid w:val="00125817"/>
    <w:rsid w:val="00125BF8"/>
    <w:rsid w:val="00131B7A"/>
    <w:rsid w:val="00135D08"/>
    <w:rsid w:val="001360E5"/>
    <w:rsid w:val="001366EE"/>
    <w:rsid w:val="00136FEB"/>
    <w:rsid w:val="00143B98"/>
    <w:rsid w:val="00146E25"/>
    <w:rsid w:val="001470E1"/>
    <w:rsid w:val="00150922"/>
    <w:rsid w:val="0015362E"/>
    <w:rsid w:val="00156092"/>
    <w:rsid w:val="00157D4A"/>
    <w:rsid w:val="001625D7"/>
    <w:rsid w:val="00166C5A"/>
    <w:rsid w:val="001678AD"/>
    <w:rsid w:val="001707B6"/>
    <w:rsid w:val="001741CB"/>
    <w:rsid w:val="001758C8"/>
    <w:rsid w:val="00182DAE"/>
    <w:rsid w:val="00183F2A"/>
    <w:rsid w:val="0019030A"/>
    <w:rsid w:val="00191C32"/>
    <w:rsid w:val="00191D9D"/>
    <w:rsid w:val="0019524D"/>
    <w:rsid w:val="00195763"/>
    <w:rsid w:val="001A1637"/>
    <w:rsid w:val="001A4752"/>
    <w:rsid w:val="001A7D59"/>
    <w:rsid w:val="001B2917"/>
    <w:rsid w:val="001B36F8"/>
    <w:rsid w:val="001B5A04"/>
    <w:rsid w:val="001B6480"/>
    <w:rsid w:val="001B6B07"/>
    <w:rsid w:val="001C0153"/>
    <w:rsid w:val="001C0382"/>
    <w:rsid w:val="001C3EB2"/>
    <w:rsid w:val="001C422A"/>
    <w:rsid w:val="001C5A9C"/>
    <w:rsid w:val="001D015C"/>
    <w:rsid w:val="001D0409"/>
    <w:rsid w:val="001D0F96"/>
    <w:rsid w:val="001D14D4"/>
    <w:rsid w:val="001D1523"/>
    <w:rsid w:val="001D1831"/>
    <w:rsid w:val="001D3B8B"/>
    <w:rsid w:val="001D587F"/>
    <w:rsid w:val="001D5CAA"/>
    <w:rsid w:val="001D63F6"/>
    <w:rsid w:val="001D7BE3"/>
    <w:rsid w:val="001E21A8"/>
    <w:rsid w:val="001E71F7"/>
    <w:rsid w:val="001F1B08"/>
    <w:rsid w:val="00206845"/>
    <w:rsid w:val="00206DFC"/>
    <w:rsid w:val="00207514"/>
    <w:rsid w:val="002101BF"/>
    <w:rsid w:val="0021400F"/>
    <w:rsid w:val="00221504"/>
    <w:rsid w:val="002248A2"/>
    <w:rsid w:val="00224FD6"/>
    <w:rsid w:val="00225CBC"/>
    <w:rsid w:val="0022712B"/>
    <w:rsid w:val="00230255"/>
    <w:rsid w:val="002350CB"/>
    <w:rsid w:val="00237C15"/>
    <w:rsid w:val="00244110"/>
    <w:rsid w:val="0025047D"/>
    <w:rsid w:val="00252F50"/>
    <w:rsid w:val="00253B21"/>
    <w:rsid w:val="0025441A"/>
    <w:rsid w:val="00254BDB"/>
    <w:rsid w:val="002571E9"/>
    <w:rsid w:val="00262880"/>
    <w:rsid w:val="002629C5"/>
    <w:rsid w:val="00265F73"/>
    <w:rsid w:val="00267906"/>
    <w:rsid w:val="00267E88"/>
    <w:rsid w:val="00270071"/>
    <w:rsid w:val="00272D9D"/>
    <w:rsid w:val="0028708B"/>
    <w:rsid w:val="002917C4"/>
    <w:rsid w:val="002934E6"/>
    <w:rsid w:val="00294D6C"/>
    <w:rsid w:val="00294F2D"/>
    <w:rsid w:val="00295649"/>
    <w:rsid w:val="00296B84"/>
    <w:rsid w:val="002A2C28"/>
    <w:rsid w:val="002A394C"/>
    <w:rsid w:val="002A6054"/>
    <w:rsid w:val="002B2EEE"/>
    <w:rsid w:val="002B3354"/>
    <w:rsid w:val="002B4F5C"/>
    <w:rsid w:val="002B5E48"/>
    <w:rsid w:val="002C0BF8"/>
    <w:rsid w:val="002C2668"/>
    <w:rsid w:val="002C4FEA"/>
    <w:rsid w:val="002C6518"/>
    <w:rsid w:val="002C656A"/>
    <w:rsid w:val="002C7AD5"/>
    <w:rsid w:val="002D0032"/>
    <w:rsid w:val="002D6495"/>
    <w:rsid w:val="002D70EF"/>
    <w:rsid w:val="002D7383"/>
    <w:rsid w:val="002E0B87"/>
    <w:rsid w:val="002E3AD5"/>
    <w:rsid w:val="002E42FA"/>
    <w:rsid w:val="002E58F2"/>
    <w:rsid w:val="002E5D6F"/>
    <w:rsid w:val="002E7DCF"/>
    <w:rsid w:val="002F361E"/>
    <w:rsid w:val="002F7441"/>
    <w:rsid w:val="00300666"/>
    <w:rsid w:val="00300EA6"/>
    <w:rsid w:val="003023CA"/>
    <w:rsid w:val="00306CDF"/>
    <w:rsid w:val="003077A4"/>
    <w:rsid w:val="00310BB2"/>
    <w:rsid w:val="003135FC"/>
    <w:rsid w:val="00313CBC"/>
    <w:rsid w:val="00313CBF"/>
    <w:rsid w:val="0032021E"/>
    <w:rsid w:val="003226F0"/>
    <w:rsid w:val="00332BD6"/>
    <w:rsid w:val="00335D68"/>
    <w:rsid w:val="0033622F"/>
    <w:rsid w:val="00337E76"/>
    <w:rsid w:val="00341312"/>
    <w:rsid w:val="00342A30"/>
    <w:rsid w:val="00351B7D"/>
    <w:rsid w:val="0035200B"/>
    <w:rsid w:val="003524FA"/>
    <w:rsid w:val="00356771"/>
    <w:rsid w:val="00356D41"/>
    <w:rsid w:val="003659A8"/>
    <w:rsid w:val="003673C0"/>
    <w:rsid w:val="00370E4F"/>
    <w:rsid w:val="00373713"/>
    <w:rsid w:val="00376326"/>
    <w:rsid w:val="0037663A"/>
    <w:rsid w:val="00377AEB"/>
    <w:rsid w:val="00380610"/>
    <w:rsid w:val="00381661"/>
    <w:rsid w:val="0038252E"/>
    <w:rsid w:val="003825E3"/>
    <w:rsid w:val="0038473B"/>
    <w:rsid w:val="00384BD5"/>
    <w:rsid w:val="00385B1D"/>
    <w:rsid w:val="00390DB7"/>
    <w:rsid w:val="0039232D"/>
    <w:rsid w:val="00392F4E"/>
    <w:rsid w:val="00394EEF"/>
    <w:rsid w:val="003964A3"/>
    <w:rsid w:val="003976AD"/>
    <w:rsid w:val="003A1CC4"/>
    <w:rsid w:val="003A2634"/>
    <w:rsid w:val="003A2784"/>
    <w:rsid w:val="003A482E"/>
    <w:rsid w:val="003A5941"/>
    <w:rsid w:val="003B144B"/>
    <w:rsid w:val="003B3150"/>
    <w:rsid w:val="003B59CD"/>
    <w:rsid w:val="003B7079"/>
    <w:rsid w:val="003C092E"/>
    <w:rsid w:val="003C4049"/>
    <w:rsid w:val="003C5382"/>
    <w:rsid w:val="003D0AB9"/>
    <w:rsid w:val="003D4732"/>
    <w:rsid w:val="003D489E"/>
    <w:rsid w:val="003E15EF"/>
    <w:rsid w:val="003E27D7"/>
    <w:rsid w:val="003E2B66"/>
    <w:rsid w:val="003E3092"/>
    <w:rsid w:val="003E538C"/>
    <w:rsid w:val="003F457E"/>
    <w:rsid w:val="003F4E36"/>
    <w:rsid w:val="003F5BFA"/>
    <w:rsid w:val="003F6AD7"/>
    <w:rsid w:val="003F7AE2"/>
    <w:rsid w:val="00403850"/>
    <w:rsid w:val="004045B4"/>
    <w:rsid w:val="00406FDB"/>
    <w:rsid w:val="004070AD"/>
    <w:rsid w:val="00410407"/>
    <w:rsid w:val="0041042F"/>
    <w:rsid w:val="004104E8"/>
    <w:rsid w:val="00414791"/>
    <w:rsid w:val="0041667A"/>
    <w:rsid w:val="00421708"/>
    <w:rsid w:val="004221B0"/>
    <w:rsid w:val="00423E56"/>
    <w:rsid w:val="0042512E"/>
    <w:rsid w:val="004254BF"/>
    <w:rsid w:val="00425600"/>
    <w:rsid w:val="00430695"/>
    <w:rsid w:val="0043343B"/>
    <w:rsid w:val="00435517"/>
    <w:rsid w:val="00436AA2"/>
    <w:rsid w:val="0043717D"/>
    <w:rsid w:val="00440722"/>
    <w:rsid w:val="00443C3D"/>
    <w:rsid w:val="00445312"/>
    <w:rsid w:val="004459C3"/>
    <w:rsid w:val="004460C6"/>
    <w:rsid w:val="004468E9"/>
    <w:rsid w:val="00446C5C"/>
    <w:rsid w:val="004510B6"/>
    <w:rsid w:val="004569CA"/>
    <w:rsid w:val="00460ADC"/>
    <w:rsid w:val="0046216B"/>
    <w:rsid w:val="00463745"/>
    <w:rsid w:val="00464D4C"/>
    <w:rsid w:val="00465511"/>
    <w:rsid w:val="00465DC6"/>
    <w:rsid w:val="0047336F"/>
    <w:rsid w:val="0047544F"/>
    <w:rsid w:val="00476E20"/>
    <w:rsid w:val="004800B8"/>
    <w:rsid w:val="004801A2"/>
    <w:rsid w:val="0048293D"/>
    <w:rsid w:val="00483E37"/>
    <w:rsid w:val="004A3E23"/>
    <w:rsid w:val="004B2B44"/>
    <w:rsid w:val="004B34E1"/>
    <w:rsid w:val="004B43E6"/>
    <w:rsid w:val="004C1C47"/>
    <w:rsid w:val="004C23F9"/>
    <w:rsid w:val="004C5EED"/>
    <w:rsid w:val="004D56BA"/>
    <w:rsid w:val="004D71D0"/>
    <w:rsid w:val="004D742F"/>
    <w:rsid w:val="004D7499"/>
    <w:rsid w:val="004D76E3"/>
    <w:rsid w:val="004E0857"/>
    <w:rsid w:val="004E11F6"/>
    <w:rsid w:val="004E5362"/>
    <w:rsid w:val="004E598B"/>
    <w:rsid w:val="004F045B"/>
    <w:rsid w:val="004F15C9"/>
    <w:rsid w:val="004F28FE"/>
    <w:rsid w:val="004F4078"/>
    <w:rsid w:val="004F51C5"/>
    <w:rsid w:val="005033D2"/>
    <w:rsid w:val="00506335"/>
    <w:rsid w:val="00510225"/>
    <w:rsid w:val="0051376D"/>
    <w:rsid w:val="00516827"/>
    <w:rsid w:val="00516F32"/>
    <w:rsid w:val="005215FA"/>
    <w:rsid w:val="00523A98"/>
    <w:rsid w:val="00524ECF"/>
    <w:rsid w:val="00525360"/>
    <w:rsid w:val="00527D87"/>
    <w:rsid w:val="00527E87"/>
    <w:rsid w:val="0054287B"/>
    <w:rsid w:val="00543B88"/>
    <w:rsid w:val="00543F66"/>
    <w:rsid w:val="00546E30"/>
    <w:rsid w:val="00554136"/>
    <w:rsid w:val="00554A7A"/>
    <w:rsid w:val="0055582F"/>
    <w:rsid w:val="00555E75"/>
    <w:rsid w:val="00556532"/>
    <w:rsid w:val="0056613C"/>
    <w:rsid w:val="00566672"/>
    <w:rsid w:val="005719F7"/>
    <w:rsid w:val="005729B7"/>
    <w:rsid w:val="00573CF0"/>
    <w:rsid w:val="005774C1"/>
    <w:rsid w:val="005774F3"/>
    <w:rsid w:val="005814A1"/>
    <w:rsid w:val="00583FE4"/>
    <w:rsid w:val="00584142"/>
    <w:rsid w:val="00584716"/>
    <w:rsid w:val="005858FB"/>
    <w:rsid w:val="00594808"/>
    <w:rsid w:val="00594DE8"/>
    <w:rsid w:val="00597806"/>
    <w:rsid w:val="00597AB2"/>
    <w:rsid w:val="005A2AE5"/>
    <w:rsid w:val="005A309A"/>
    <w:rsid w:val="005A3380"/>
    <w:rsid w:val="005B00BB"/>
    <w:rsid w:val="005B1422"/>
    <w:rsid w:val="005B2E1B"/>
    <w:rsid w:val="005B3A3F"/>
    <w:rsid w:val="005B47D8"/>
    <w:rsid w:val="005B6C91"/>
    <w:rsid w:val="005C1C73"/>
    <w:rsid w:val="005C2E41"/>
    <w:rsid w:val="005C592F"/>
    <w:rsid w:val="005D3A33"/>
    <w:rsid w:val="005D7EB5"/>
    <w:rsid w:val="005E1F2C"/>
    <w:rsid w:val="005E2BC1"/>
    <w:rsid w:val="005F04AA"/>
    <w:rsid w:val="005F163B"/>
    <w:rsid w:val="005F1BCF"/>
    <w:rsid w:val="005F2ED2"/>
    <w:rsid w:val="005F444A"/>
    <w:rsid w:val="0060063B"/>
    <w:rsid w:val="00601F27"/>
    <w:rsid w:val="00602B35"/>
    <w:rsid w:val="00606C7F"/>
    <w:rsid w:val="00607057"/>
    <w:rsid w:val="0061152B"/>
    <w:rsid w:val="00612BBE"/>
    <w:rsid w:val="00612D2E"/>
    <w:rsid w:val="00613331"/>
    <w:rsid w:val="00616295"/>
    <w:rsid w:val="00617B4D"/>
    <w:rsid w:val="00620595"/>
    <w:rsid w:val="006207E9"/>
    <w:rsid w:val="00622E98"/>
    <w:rsid w:val="00624DB6"/>
    <w:rsid w:val="0062635C"/>
    <w:rsid w:val="0062715B"/>
    <w:rsid w:val="00627C21"/>
    <w:rsid w:val="00627CFA"/>
    <w:rsid w:val="0063310D"/>
    <w:rsid w:val="00633597"/>
    <w:rsid w:val="00633BBD"/>
    <w:rsid w:val="00634FEB"/>
    <w:rsid w:val="00635919"/>
    <w:rsid w:val="0063762E"/>
    <w:rsid w:val="00641510"/>
    <w:rsid w:val="006419D0"/>
    <w:rsid w:val="006435D7"/>
    <w:rsid w:val="0064460B"/>
    <w:rsid w:val="0064589F"/>
    <w:rsid w:val="00653E8B"/>
    <w:rsid w:val="00655C4C"/>
    <w:rsid w:val="00662B56"/>
    <w:rsid w:val="00664868"/>
    <w:rsid w:val="00666FD6"/>
    <w:rsid w:val="00670475"/>
    <w:rsid w:val="0067100C"/>
    <w:rsid w:val="00671041"/>
    <w:rsid w:val="00683504"/>
    <w:rsid w:val="00683D54"/>
    <w:rsid w:val="00686CF3"/>
    <w:rsid w:val="00690D98"/>
    <w:rsid w:val="0069181E"/>
    <w:rsid w:val="00692B48"/>
    <w:rsid w:val="00693EEF"/>
    <w:rsid w:val="006A19D9"/>
    <w:rsid w:val="006A2CE6"/>
    <w:rsid w:val="006A2F5D"/>
    <w:rsid w:val="006A4F5F"/>
    <w:rsid w:val="006A5368"/>
    <w:rsid w:val="006A589A"/>
    <w:rsid w:val="006B1508"/>
    <w:rsid w:val="006B19CC"/>
    <w:rsid w:val="006B32CD"/>
    <w:rsid w:val="006B3E85"/>
    <w:rsid w:val="006B4626"/>
    <w:rsid w:val="006C0705"/>
    <w:rsid w:val="006C2347"/>
    <w:rsid w:val="006C7A99"/>
    <w:rsid w:val="006D2067"/>
    <w:rsid w:val="006D26E7"/>
    <w:rsid w:val="006D3068"/>
    <w:rsid w:val="006D3BD6"/>
    <w:rsid w:val="006D5B8B"/>
    <w:rsid w:val="006D6BB2"/>
    <w:rsid w:val="006D6F9D"/>
    <w:rsid w:val="006E0677"/>
    <w:rsid w:val="006E14BB"/>
    <w:rsid w:val="006E3ECE"/>
    <w:rsid w:val="006E7D0B"/>
    <w:rsid w:val="006F0B7C"/>
    <w:rsid w:val="006F2254"/>
    <w:rsid w:val="00700298"/>
    <w:rsid w:val="0070377D"/>
    <w:rsid w:val="00704586"/>
    <w:rsid w:val="007150A9"/>
    <w:rsid w:val="007168DA"/>
    <w:rsid w:val="007212A4"/>
    <w:rsid w:val="00723843"/>
    <w:rsid w:val="00723CDB"/>
    <w:rsid w:val="00724FD3"/>
    <w:rsid w:val="00725826"/>
    <w:rsid w:val="0073068A"/>
    <w:rsid w:val="0073522E"/>
    <w:rsid w:val="007375A5"/>
    <w:rsid w:val="0074104A"/>
    <w:rsid w:val="0074158A"/>
    <w:rsid w:val="00751EBB"/>
    <w:rsid w:val="00752F93"/>
    <w:rsid w:val="00756C66"/>
    <w:rsid w:val="00757855"/>
    <w:rsid w:val="00761368"/>
    <w:rsid w:val="00761FAA"/>
    <w:rsid w:val="00771D95"/>
    <w:rsid w:val="00772240"/>
    <w:rsid w:val="00781639"/>
    <w:rsid w:val="00783CEE"/>
    <w:rsid w:val="00784CB8"/>
    <w:rsid w:val="00785D58"/>
    <w:rsid w:val="00791BD9"/>
    <w:rsid w:val="00797375"/>
    <w:rsid w:val="007A60AC"/>
    <w:rsid w:val="007B05C2"/>
    <w:rsid w:val="007B2D20"/>
    <w:rsid w:val="007B3833"/>
    <w:rsid w:val="007B548E"/>
    <w:rsid w:val="007B61DE"/>
    <w:rsid w:val="007C057B"/>
    <w:rsid w:val="007C1151"/>
    <w:rsid w:val="007C25EB"/>
    <w:rsid w:val="007C4B6F"/>
    <w:rsid w:val="007C55A5"/>
    <w:rsid w:val="007C5BB2"/>
    <w:rsid w:val="007D793B"/>
    <w:rsid w:val="007E0069"/>
    <w:rsid w:val="007F5054"/>
    <w:rsid w:val="007F5F61"/>
    <w:rsid w:val="00800AA9"/>
    <w:rsid w:val="008020E6"/>
    <w:rsid w:val="00803B42"/>
    <w:rsid w:val="00805C23"/>
    <w:rsid w:val="008070B1"/>
    <w:rsid w:val="00810134"/>
    <w:rsid w:val="0081292C"/>
    <w:rsid w:val="00814DBD"/>
    <w:rsid w:val="00816CAA"/>
    <w:rsid w:val="00820D9B"/>
    <w:rsid w:val="00821D03"/>
    <w:rsid w:val="00824063"/>
    <w:rsid w:val="0082580E"/>
    <w:rsid w:val="0083062B"/>
    <w:rsid w:val="008350F0"/>
    <w:rsid w:val="00835734"/>
    <w:rsid w:val="0084029C"/>
    <w:rsid w:val="00840629"/>
    <w:rsid w:val="008431B7"/>
    <w:rsid w:val="00845149"/>
    <w:rsid w:val="00845940"/>
    <w:rsid w:val="00845EF6"/>
    <w:rsid w:val="00854370"/>
    <w:rsid w:val="008563E2"/>
    <w:rsid w:val="008571C0"/>
    <w:rsid w:val="00860C12"/>
    <w:rsid w:val="008641C9"/>
    <w:rsid w:val="008665C9"/>
    <w:rsid w:val="0087333A"/>
    <w:rsid w:val="0087371C"/>
    <w:rsid w:val="00873A37"/>
    <w:rsid w:val="008755BF"/>
    <w:rsid w:val="00875919"/>
    <w:rsid w:val="008842E2"/>
    <w:rsid w:val="00886766"/>
    <w:rsid w:val="00886809"/>
    <w:rsid w:val="00886AAA"/>
    <w:rsid w:val="00886ADF"/>
    <w:rsid w:val="00887608"/>
    <w:rsid w:val="00891C71"/>
    <w:rsid w:val="00893539"/>
    <w:rsid w:val="008947CC"/>
    <w:rsid w:val="008963A5"/>
    <w:rsid w:val="008B07C6"/>
    <w:rsid w:val="008B2637"/>
    <w:rsid w:val="008B3680"/>
    <w:rsid w:val="008B44DF"/>
    <w:rsid w:val="008B4C53"/>
    <w:rsid w:val="008C3171"/>
    <w:rsid w:val="008C3DCE"/>
    <w:rsid w:val="008C3FF0"/>
    <w:rsid w:val="008C6A0E"/>
    <w:rsid w:val="008D6572"/>
    <w:rsid w:val="008D68DD"/>
    <w:rsid w:val="008D7A32"/>
    <w:rsid w:val="008E0129"/>
    <w:rsid w:val="008E1575"/>
    <w:rsid w:val="008E377B"/>
    <w:rsid w:val="008E5EC0"/>
    <w:rsid w:val="008F20FD"/>
    <w:rsid w:val="008F2AAB"/>
    <w:rsid w:val="008F6BFA"/>
    <w:rsid w:val="008F733D"/>
    <w:rsid w:val="008F7839"/>
    <w:rsid w:val="00900387"/>
    <w:rsid w:val="0090479F"/>
    <w:rsid w:val="0090584C"/>
    <w:rsid w:val="00910B11"/>
    <w:rsid w:val="0091235E"/>
    <w:rsid w:val="009170B9"/>
    <w:rsid w:val="0092036F"/>
    <w:rsid w:val="009230EE"/>
    <w:rsid w:val="00935B65"/>
    <w:rsid w:val="00937D32"/>
    <w:rsid w:val="00941FAB"/>
    <w:rsid w:val="00944D44"/>
    <w:rsid w:val="00952982"/>
    <w:rsid w:val="00955DBE"/>
    <w:rsid w:val="009574B3"/>
    <w:rsid w:val="00966541"/>
    <w:rsid w:val="0097037F"/>
    <w:rsid w:val="00980F1C"/>
    <w:rsid w:val="00981808"/>
    <w:rsid w:val="00984A1C"/>
    <w:rsid w:val="00987040"/>
    <w:rsid w:val="009926EA"/>
    <w:rsid w:val="00997B9D"/>
    <w:rsid w:val="00997D1E"/>
    <w:rsid w:val="009A2535"/>
    <w:rsid w:val="009A4F5E"/>
    <w:rsid w:val="009A63D0"/>
    <w:rsid w:val="009A7C6D"/>
    <w:rsid w:val="009B606B"/>
    <w:rsid w:val="009C0254"/>
    <w:rsid w:val="009C12EC"/>
    <w:rsid w:val="009C1CA9"/>
    <w:rsid w:val="009C3A0B"/>
    <w:rsid w:val="009D26CC"/>
    <w:rsid w:val="009D44A2"/>
    <w:rsid w:val="009D4A6D"/>
    <w:rsid w:val="009D70FA"/>
    <w:rsid w:val="009E0F44"/>
    <w:rsid w:val="009E3B08"/>
    <w:rsid w:val="009E3C92"/>
    <w:rsid w:val="009E42AC"/>
    <w:rsid w:val="009E5A8E"/>
    <w:rsid w:val="009F108A"/>
    <w:rsid w:val="009F46DA"/>
    <w:rsid w:val="009F5F52"/>
    <w:rsid w:val="00A02AE1"/>
    <w:rsid w:val="00A04430"/>
    <w:rsid w:val="00A04FF1"/>
    <w:rsid w:val="00A058E4"/>
    <w:rsid w:val="00A1069B"/>
    <w:rsid w:val="00A109DA"/>
    <w:rsid w:val="00A1203B"/>
    <w:rsid w:val="00A1496E"/>
    <w:rsid w:val="00A21F0A"/>
    <w:rsid w:val="00A23BB4"/>
    <w:rsid w:val="00A2778A"/>
    <w:rsid w:val="00A32590"/>
    <w:rsid w:val="00A35121"/>
    <w:rsid w:val="00A35BCB"/>
    <w:rsid w:val="00A3629B"/>
    <w:rsid w:val="00A4454F"/>
    <w:rsid w:val="00A522BB"/>
    <w:rsid w:val="00A55787"/>
    <w:rsid w:val="00A565D5"/>
    <w:rsid w:val="00A57E6E"/>
    <w:rsid w:val="00A6466D"/>
    <w:rsid w:val="00A65F52"/>
    <w:rsid w:val="00A74713"/>
    <w:rsid w:val="00A763E9"/>
    <w:rsid w:val="00A7678F"/>
    <w:rsid w:val="00A775A3"/>
    <w:rsid w:val="00A8295C"/>
    <w:rsid w:val="00A85179"/>
    <w:rsid w:val="00A8690C"/>
    <w:rsid w:val="00A900EA"/>
    <w:rsid w:val="00A90117"/>
    <w:rsid w:val="00A93B2D"/>
    <w:rsid w:val="00AA618A"/>
    <w:rsid w:val="00AA6C54"/>
    <w:rsid w:val="00AA6D2F"/>
    <w:rsid w:val="00AB474A"/>
    <w:rsid w:val="00AC1EBC"/>
    <w:rsid w:val="00AC3F0A"/>
    <w:rsid w:val="00AC4FDE"/>
    <w:rsid w:val="00AC5E4B"/>
    <w:rsid w:val="00AC7F48"/>
    <w:rsid w:val="00AD4866"/>
    <w:rsid w:val="00AE08A1"/>
    <w:rsid w:val="00AE21E8"/>
    <w:rsid w:val="00AE54AA"/>
    <w:rsid w:val="00AE7C7B"/>
    <w:rsid w:val="00AF03BC"/>
    <w:rsid w:val="00AF177E"/>
    <w:rsid w:val="00AF4FCA"/>
    <w:rsid w:val="00AF70AC"/>
    <w:rsid w:val="00B0001E"/>
    <w:rsid w:val="00B0234C"/>
    <w:rsid w:val="00B04050"/>
    <w:rsid w:val="00B04C89"/>
    <w:rsid w:val="00B070EE"/>
    <w:rsid w:val="00B07C42"/>
    <w:rsid w:val="00B112B8"/>
    <w:rsid w:val="00B11E75"/>
    <w:rsid w:val="00B15EA1"/>
    <w:rsid w:val="00B231EE"/>
    <w:rsid w:val="00B33381"/>
    <w:rsid w:val="00B37882"/>
    <w:rsid w:val="00B41D88"/>
    <w:rsid w:val="00B441D3"/>
    <w:rsid w:val="00B529CE"/>
    <w:rsid w:val="00B52A4D"/>
    <w:rsid w:val="00B52DD7"/>
    <w:rsid w:val="00B54A5D"/>
    <w:rsid w:val="00B611F8"/>
    <w:rsid w:val="00B627BE"/>
    <w:rsid w:val="00B6409A"/>
    <w:rsid w:val="00B65278"/>
    <w:rsid w:val="00B70293"/>
    <w:rsid w:val="00B74150"/>
    <w:rsid w:val="00B7440B"/>
    <w:rsid w:val="00B755F5"/>
    <w:rsid w:val="00B77352"/>
    <w:rsid w:val="00B80C55"/>
    <w:rsid w:val="00B819E9"/>
    <w:rsid w:val="00B81B0E"/>
    <w:rsid w:val="00B82707"/>
    <w:rsid w:val="00B82EDD"/>
    <w:rsid w:val="00B8711E"/>
    <w:rsid w:val="00B933DA"/>
    <w:rsid w:val="00B96599"/>
    <w:rsid w:val="00B96A72"/>
    <w:rsid w:val="00BA0AF9"/>
    <w:rsid w:val="00BA1C6D"/>
    <w:rsid w:val="00BA2164"/>
    <w:rsid w:val="00BB0B29"/>
    <w:rsid w:val="00BB7724"/>
    <w:rsid w:val="00BB785D"/>
    <w:rsid w:val="00BB7F45"/>
    <w:rsid w:val="00BC16DE"/>
    <w:rsid w:val="00BC1CB7"/>
    <w:rsid w:val="00BC367A"/>
    <w:rsid w:val="00BC6F28"/>
    <w:rsid w:val="00BC6F41"/>
    <w:rsid w:val="00BD462E"/>
    <w:rsid w:val="00BD71C1"/>
    <w:rsid w:val="00BE0837"/>
    <w:rsid w:val="00BE2758"/>
    <w:rsid w:val="00BE608B"/>
    <w:rsid w:val="00BE7E5C"/>
    <w:rsid w:val="00BF215A"/>
    <w:rsid w:val="00BF744C"/>
    <w:rsid w:val="00C063A4"/>
    <w:rsid w:val="00C06A16"/>
    <w:rsid w:val="00C06FCB"/>
    <w:rsid w:val="00C07F72"/>
    <w:rsid w:val="00C1035E"/>
    <w:rsid w:val="00C112FB"/>
    <w:rsid w:val="00C11E93"/>
    <w:rsid w:val="00C1302F"/>
    <w:rsid w:val="00C16602"/>
    <w:rsid w:val="00C20229"/>
    <w:rsid w:val="00C25F4A"/>
    <w:rsid w:val="00C312C8"/>
    <w:rsid w:val="00C32CA5"/>
    <w:rsid w:val="00C32D06"/>
    <w:rsid w:val="00C348A3"/>
    <w:rsid w:val="00C35A5E"/>
    <w:rsid w:val="00C40C80"/>
    <w:rsid w:val="00C4246D"/>
    <w:rsid w:val="00C46D5D"/>
    <w:rsid w:val="00C52CE6"/>
    <w:rsid w:val="00C53E63"/>
    <w:rsid w:val="00C5607D"/>
    <w:rsid w:val="00C60031"/>
    <w:rsid w:val="00C64B9F"/>
    <w:rsid w:val="00C651A8"/>
    <w:rsid w:val="00C656AE"/>
    <w:rsid w:val="00C747DB"/>
    <w:rsid w:val="00C830B8"/>
    <w:rsid w:val="00C8499E"/>
    <w:rsid w:val="00C90D86"/>
    <w:rsid w:val="00C92631"/>
    <w:rsid w:val="00C932B4"/>
    <w:rsid w:val="00C94FC7"/>
    <w:rsid w:val="00C95A8B"/>
    <w:rsid w:val="00C962F1"/>
    <w:rsid w:val="00CB4E17"/>
    <w:rsid w:val="00CB5468"/>
    <w:rsid w:val="00CC25B9"/>
    <w:rsid w:val="00CC3CAE"/>
    <w:rsid w:val="00CC549B"/>
    <w:rsid w:val="00CC6A89"/>
    <w:rsid w:val="00CD1570"/>
    <w:rsid w:val="00CE26C7"/>
    <w:rsid w:val="00CE380E"/>
    <w:rsid w:val="00CF1E89"/>
    <w:rsid w:val="00CF454B"/>
    <w:rsid w:val="00CF664A"/>
    <w:rsid w:val="00CF712C"/>
    <w:rsid w:val="00D0110B"/>
    <w:rsid w:val="00D05081"/>
    <w:rsid w:val="00D10DA6"/>
    <w:rsid w:val="00D130E2"/>
    <w:rsid w:val="00D147D8"/>
    <w:rsid w:val="00D152E0"/>
    <w:rsid w:val="00D15EA0"/>
    <w:rsid w:val="00D15F5D"/>
    <w:rsid w:val="00D171E5"/>
    <w:rsid w:val="00D17EFA"/>
    <w:rsid w:val="00D205C8"/>
    <w:rsid w:val="00D23C5A"/>
    <w:rsid w:val="00D24D52"/>
    <w:rsid w:val="00D26BDC"/>
    <w:rsid w:val="00D27913"/>
    <w:rsid w:val="00D300B0"/>
    <w:rsid w:val="00D37291"/>
    <w:rsid w:val="00D42FFF"/>
    <w:rsid w:val="00D46FE7"/>
    <w:rsid w:val="00D47232"/>
    <w:rsid w:val="00D52927"/>
    <w:rsid w:val="00D54E54"/>
    <w:rsid w:val="00D6402F"/>
    <w:rsid w:val="00D6472E"/>
    <w:rsid w:val="00D65E9B"/>
    <w:rsid w:val="00D724F3"/>
    <w:rsid w:val="00D739EE"/>
    <w:rsid w:val="00D75FCB"/>
    <w:rsid w:val="00D80CF9"/>
    <w:rsid w:val="00D85581"/>
    <w:rsid w:val="00D85D12"/>
    <w:rsid w:val="00D93433"/>
    <w:rsid w:val="00D938B5"/>
    <w:rsid w:val="00D9702B"/>
    <w:rsid w:val="00DA0431"/>
    <w:rsid w:val="00DA0642"/>
    <w:rsid w:val="00DA0B8A"/>
    <w:rsid w:val="00DA50A2"/>
    <w:rsid w:val="00DB1E92"/>
    <w:rsid w:val="00DB2165"/>
    <w:rsid w:val="00DB256D"/>
    <w:rsid w:val="00DC1073"/>
    <w:rsid w:val="00DC5480"/>
    <w:rsid w:val="00DC565C"/>
    <w:rsid w:val="00DC5F3A"/>
    <w:rsid w:val="00DC6CD6"/>
    <w:rsid w:val="00DC729C"/>
    <w:rsid w:val="00DD0378"/>
    <w:rsid w:val="00DD0451"/>
    <w:rsid w:val="00DD2A80"/>
    <w:rsid w:val="00DE0F2F"/>
    <w:rsid w:val="00DE1C15"/>
    <w:rsid w:val="00DE3B87"/>
    <w:rsid w:val="00DE77A3"/>
    <w:rsid w:val="00DF4C39"/>
    <w:rsid w:val="00DF4CCA"/>
    <w:rsid w:val="00DF6915"/>
    <w:rsid w:val="00E002A5"/>
    <w:rsid w:val="00E0146F"/>
    <w:rsid w:val="00E01537"/>
    <w:rsid w:val="00E050AE"/>
    <w:rsid w:val="00E06648"/>
    <w:rsid w:val="00E100BE"/>
    <w:rsid w:val="00E10BFA"/>
    <w:rsid w:val="00E10F4B"/>
    <w:rsid w:val="00E15EE7"/>
    <w:rsid w:val="00E223DC"/>
    <w:rsid w:val="00E23864"/>
    <w:rsid w:val="00E31794"/>
    <w:rsid w:val="00E3760B"/>
    <w:rsid w:val="00E37B7C"/>
    <w:rsid w:val="00E424D1"/>
    <w:rsid w:val="00E425DF"/>
    <w:rsid w:val="00E44896"/>
    <w:rsid w:val="00E44D25"/>
    <w:rsid w:val="00E52D19"/>
    <w:rsid w:val="00E533A2"/>
    <w:rsid w:val="00E5437B"/>
    <w:rsid w:val="00E54728"/>
    <w:rsid w:val="00E55688"/>
    <w:rsid w:val="00E57086"/>
    <w:rsid w:val="00E61ADE"/>
    <w:rsid w:val="00E61B04"/>
    <w:rsid w:val="00E624BC"/>
    <w:rsid w:val="00E6371A"/>
    <w:rsid w:val="00E64CFC"/>
    <w:rsid w:val="00E66BD8"/>
    <w:rsid w:val="00E70155"/>
    <w:rsid w:val="00E715E1"/>
    <w:rsid w:val="00E71BF6"/>
    <w:rsid w:val="00E74C13"/>
    <w:rsid w:val="00E821CD"/>
    <w:rsid w:val="00E85D86"/>
    <w:rsid w:val="00E86C2D"/>
    <w:rsid w:val="00E9185D"/>
    <w:rsid w:val="00EA211A"/>
    <w:rsid w:val="00EA4FE4"/>
    <w:rsid w:val="00EB031A"/>
    <w:rsid w:val="00EB0BB5"/>
    <w:rsid w:val="00EB347C"/>
    <w:rsid w:val="00EB4D1F"/>
    <w:rsid w:val="00EB5F94"/>
    <w:rsid w:val="00EB6C6D"/>
    <w:rsid w:val="00EC45CF"/>
    <w:rsid w:val="00ED080A"/>
    <w:rsid w:val="00ED11D6"/>
    <w:rsid w:val="00ED148F"/>
    <w:rsid w:val="00ED3472"/>
    <w:rsid w:val="00ED5176"/>
    <w:rsid w:val="00ED6103"/>
    <w:rsid w:val="00EE1C2A"/>
    <w:rsid w:val="00EE3460"/>
    <w:rsid w:val="00EE4C79"/>
    <w:rsid w:val="00EE66B6"/>
    <w:rsid w:val="00EF6FCF"/>
    <w:rsid w:val="00EF7B63"/>
    <w:rsid w:val="00F00226"/>
    <w:rsid w:val="00F01395"/>
    <w:rsid w:val="00F04424"/>
    <w:rsid w:val="00F04AE6"/>
    <w:rsid w:val="00F06D6D"/>
    <w:rsid w:val="00F12D0F"/>
    <w:rsid w:val="00F1559E"/>
    <w:rsid w:val="00F15D77"/>
    <w:rsid w:val="00F16DFD"/>
    <w:rsid w:val="00F232AE"/>
    <w:rsid w:val="00F24CAB"/>
    <w:rsid w:val="00F25A16"/>
    <w:rsid w:val="00F2746D"/>
    <w:rsid w:val="00F27F5C"/>
    <w:rsid w:val="00F30758"/>
    <w:rsid w:val="00F313EF"/>
    <w:rsid w:val="00F33208"/>
    <w:rsid w:val="00F342B3"/>
    <w:rsid w:val="00F40646"/>
    <w:rsid w:val="00F41002"/>
    <w:rsid w:val="00F43553"/>
    <w:rsid w:val="00F435E4"/>
    <w:rsid w:val="00F47B72"/>
    <w:rsid w:val="00F47D56"/>
    <w:rsid w:val="00F50B13"/>
    <w:rsid w:val="00F5432D"/>
    <w:rsid w:val="00F5483B"/>
    <w:rsid w:val="00F5646E"/>
    <w:rsid w:val="00F5769C"/>
    <w:rsid w:val="00F61D61"/>
    <w:rsid w:val="00F63F31"/>
    <w:rsid w:val="00F6502D"/>
    <w:rsid w:val="00F66B53"/>
    <w:rsid w:val="00F66F8C"/>
    <w:rsid w:val="00F670ED"/>
    <w:rsid w:val="00F74F11"/>
    <w:rsid w:val="00F75550"/>
    <w:rsid w:val="00F807CF"/>
    <w:rsid w:val="00F81E6B"/>
    <w:rsid w:val="00F8250B"/>
    <w:rsid w:val="00F82F9C"/>
    <w:rsid w:val="00F85ACB"/>
    <w:rsid w:val="00F92027"/>
    <w:rsid w:val="00F937B6"/>
    <w:rsid w:val="00F9400E"/>
    <w:rsid w:val="00F97CAD"/>
    <w:rsid w:val="00FA1C17"/>
    <w:rsid w:val="00FA3AD6"/>
    <w:rsid w:val="00FA7D2E"/>
    <w:rsid w:val="00FB0239"/>
    <w:rsid w:val="00FB090D"/>
    <w:rsid w:val="00FB18ED"/>
    <w:rsid w:val="00FB4752"/>
    <w:rsid w:val="00FC0084"/>
    <w:rsid w:val="00FC0258"/>
    <w:rsid w:val="00FC20B2"/>
    <w:rsid w:val="00FC6822"/>
    <w:rsid w:val="00FD6331"/>
    <w:rsid w:val="00FE55CF"/>
    <w:rsid w:val="00FE6AA4"/>
    <w:rsid w:val="00FF4418"/>
    <w:rsid w:val="00FF607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A9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341312"/>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341312"/>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910B11"/>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DE77A3"/>
    <w:rPr>
      <w:color w:val="954F72" w:themeColor="followedHyperlink"/>
      <w:u w:val="single"/>
    </w:rPr>
  </w:style>
  <w:style w:type="paragraph" w:styleId="Loppuviitteenteksti">
    <w:name w:val="endnote text"/>
    <w:basedOn w:val="Normaali"/>
    <w:link w:val="LoppuviitteentekstiChar"/>
    <w:uiPriority w:val="99"/>
    <w:semiHidden/>
    <w:unhideWhenUsed/>
    <w:rsid w:val="00381661"/>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381661"/>
    <w:rPr>
      <w:rFonts w:ascii="Century Gothic" w:hAnsi="Century Gothic"/>
      <w:sz w:val="20"/>
      <w:szCs w:val="20"/>
    </w:rPr>
  </w:style>
  <w:style w:type="character" w:styleId="Loppuviitteenviite">
    <w:name w:val="endnote reference"/>
    <w:basedOn w:val="Kappaleenoletusfontti"/>
    <w:uiPriority w:val="99"/>
    <w:semiHidden/>
    <w:unhideWhenUsed/>
    <w:rsid w:val="00381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324">
      <w:bodyDiv w:val="1"/>
      <w:marLeft w:val="0"/>
      <w:marRight w:val="0"/>
      <w:marTop w:val="0"/>
      <w:marBottom w:val="0"/>
      <w:divBdr>
        <w:top w:val="none" w:sz="0" w:space="0" w:color="auto"/>
        <w:left w:val="none" w:sz="0" w:space="0" w:color="auto"/>
        <w:bottom w:val="none" w:sz="0" w:space="0" w:color="auto"/>
        <w:right w:val="none" w:sz="0" w:space="0" w:color="auto"/>
      </w:divBdr>
    </w:div>
    <w:div w:id="171651050">
      <w:bodyDiv w:val="1"/>
      <w:marLeft w:val="0"/>
      <w:marRight w:val="0"/>
      <w:marTop w:val="0"/>
      <w:marBottom w:val="0"/>
      <w:divBdr>
        <w:top w:val="none" w:sz="0" w:space="0" w:color="auto"/>
        <w:left w:val="none" w:sz="0" w:space="0" w:color="auto"/>
        <w:bottom w:val="none" w:sz="0" w:space="0" w:color="auto"/>
        <w:right w:val="none" w:sz="0" w:space="0" w:color="auto"/>
      </w:divBdr>
      <w:divsChild>
        <w:div w:id="1475022820">
          <w:marLeft w:val="274"/>
          <w:marRight w:val="0"/>
          <w:marTop w:val="0"/>
          <w:marBottom w:val="0"/>
          <w:divBdr>
            <w:top w:val="none" w:sz="0" w:space="0" w:color="auto"/>
            <w:left w:val="none" w:sz="0" w:space="0" w:color="auto"/>
            <w:bottom w:val="none" w:sz="0" w:space="0" w:color="auto"/>
            <w:right w:val="none" w:sz="0" w:space="0" w:color="auto"/>
          </w:divBdr>
        </w:div>
        <w:div w:id="668754235">
          <w:marLeft w:val="274"/>
          <w:marRight w:val="0"/>
          <w:marTop w:val="0"/>
          <w:marBottom w:val="0"/>
          <w:divBdr>
            <w:top w:val="none" w:sz="0" w:space="0" w:color="auto"/>
            <w:left w:val="none" w:sz="0" w:space="0" w:color="auto"/>
            <w:bottom w:val="none" w:sz="0" w:space="0" w:color="auto"/>
            <w:right w:val="none" w:sz="0" w:space="0" w:color="auto"/>
          </w:divBdr>
        </w:div>
        <w:div w:id="780416110">
          <w:marLeft w:val="274"/>
          <w:marRight w:val="0"/>
          <w:marTop w:val="0"/>
          <w:marBottom w:val="0"/>
          <w:divBdr>
            <w:top w:val="none" w:sz="0" w:space="0" w:color="auto"/>
            <w:left w:val="none" w:sz="0" w:space="0" w:color="auto"/>
            <w:bottom w:val="none" w:sz="0" w:space="0" w:color="auto"/>
            <w:right w:val="none" w:sz="0" w:space="0" w:color="auto"/>
          </w:divBdr>
        </w:div>
      </w:divsChild>
    </w:div>
    <w:div w:id="27625740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34288007">
      <w:bodyDiv w:val="1"/>
      <w:marLeft w:val="0"/>
      <w:marRight w:val="0"/>
      <w:marTop w:val="0"/>
      <w:marBottom w:val="0"/>
      <w:divBdr>
        <w:top w:val="none" w:sz="0" w:space="0" w:color="auto"/>
        <w:left w:val="none" w:sz="0" w:space="0" w:color="auto"/>
        <w:bottom w:val="none" w:sz="0" w:space="0" w:color="auto"/>
        <w:right w:val="none" w:sz="0" w:space="0" w:color="auto"/>
      </w:divBdr>
    </w:div>
    <w:div w:id="729228886">
      <w:bodyDiv w:val="1"/>
      <w:marLeft w:val="0"/>
      <w:marRight w:val="0"/>
      <w:marTop w:val="0"/>
      <w:marBottom w:val="0"/>
      <w:divBdr>
        <w:top w:val="none" w:sz="0" w:space="0" w:color="auto"/>
        <w:left w:val="none" w:sz="0" w:space="0" w:color="auto"/>
        <w:bottom w:val="none" w:sz="0" w:space="0" w:color="auto"/>
        <w:right w:val="none" w:sz="0" w:space="0" w:color="auto"/>
      </w:divBdr>
    </w:div>
    <w:div w:id="76415290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1894647">
      <w:bodyDiv w:val="1"/>
      <w:marLeft w:val="0"/>
      <w:marRight w:val="0"/>
      <w:marTop w:val="0"/>
      <w:marBottom w:val="0"/>
      <w:divBdr>
        <w:top w:val="none" w:sz="0" w:space="0" w:color="auto"/>
        <w:left w:val="none" w:sz="0" w:space="0" w:color="auto"/>
        <w:bottom w:val="none" w:sz="0" w:space="0" w:color="auto"/>
        <w:right w:val="none" w:sz="0" w:space="0" w:color="auto"/>
      </w:divBdr>
    </w:div>
    <w:div w:id="1024211625">
      <w:bodyDiv w:val="1"/>
      <w:marLeft w:val="0"/>
      <w:marRight w:val="0"/>
      <w:marTop w:val="0"/>
      <w:marBottom w:val="0"/>
      <w:divBdr>
        <w:top w:val="none" w:sz="0" w:space="0" w:color="auto"/>
        <w:left w:val="none" w:sz="0" w:space="0" w:color="auto"/>
        <w:bottom w:val="none" w:sz="0" w:space="0" w:color="auto"/>
        <w:right w:val="none" w:sz="0" w:space="0" w:color="auto"/>
      </w:divBdr>
      <w:divsChild>
        <w:div w:id="344405033">
          <w:marLeft w:val="288"/>
          <w:marRight w:val="0"/>
          <w:marTop w:val="200"/>
          <w:marBottom w:val="0"/>
          <w:divBdr>
            <w:top w:val="none" w:sz="0" w:space="0" w:color="auto"/>
            <w:left w:val="none" w:sz="0" w:space="0" w:color="auto"/>
            <w:bottom w:val="none" w:sz="0" w:space="0" w:color="auto"/>
            <w:right w:val="none" w:sz="0" w:space="0" w:color="auto"/>
          </w:divBdr>
        </w:div>
        <w:div w:id="1809980254">
          <w:marLeft w:val="288"/>
          <w:marRight w:val="0"/>
          <w:marTop w:val="200"/>
          <w:marBottom w:val="0"/>
          <w:divBdr>
            <w:top w:val="none" w:sz="0" w:space="0" w:color="auto"/>
            <w:left w:val="none" w:sz="0" w:space="0" w:color="auto"/>
            <w:bottom w:val="none" w:sz="0" w:space="0" w:color="auto"/>
            <w:right w:val="none" w:sz="0" w:space="0" w:color="auto"/>
          </w:divBdr>
        </w:div>
        <w:div w:id="1882667507">
          <w:marLeft w:val="288"/>
          <w:marRight w:val="0"/>
          <w:marTop w:val="200"/>
          <w:marBottom w:val="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71392412">
      <w:bodyDiv w:val="1"/>
      <w:marLeft w:val="0"/>
      <w:marRight w:val="0"/>
      <w:marTop w:val="0"/>
      <w:marBottom w:val="0"/>
      <w:divBdr>
        <w:top w:val="none" w:sz="0" w:space="0" w:color="auto"/>
        <w:left w:val="none" w:sz="0" w:space="0" w:color="auto"/>
        <w:bottom w:val="none" w:sz="0" w:space="0" w:color="auto"/>
        <w:right w:val="none" w:sz="0" w:space="0" w:color="auto"/>
      </w:divBdr>
    </w:div>
    <w:div w:id="111937300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112849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16130063">
      <w:bodyDiv w:val="1"/>
      <w:marLeft w:val="0"/>
      <w:marRight w:val="0"/>
      <w:marTop w:val="0"/>
      <w:marBottom w:val="0"/>
      <w:divBdr>
        <w:top w:val="none" w:sz="0" w:space="0" w:color="auto"/>
        <w:left w:val="none" w:sz="0" w:space="0" w:color="auto"/>
        <w:bottom w:val="none" w:sz="0" w:space="0" w:color="auto"/>
        <w:right w:val="none" w:sz="0" w:space="0" w:color="auto"/>
      </w:divBdr>
    </w:div>
    <w:div w:id="1746144988">
      <w:bodyDiv w:val="1"/>
      <w:marLeft w:val="0"/>
      <w:marRight w:val="0"/>
      <w:marTop w:val="0"/>
      <w:marBottom w:val="0"/>
      <w:divBdr>
        <w:top w:val="none" w:sz="0" w:space="0" w:color="auto"/>
        <w:left w:val="none" w:sz="0" w:space="0" w:color="auto"/>
        <w:bottom w:val="none" w:sz="0" w:space="0" w:color="auto"/>
        <w:right w:val="none" w:sz="0" w:space="0" w:color="auto"/>
      </w:divBdr>
    </w:div>
    <w:div w:id="1817186819">
      <w:bodyDiv w:val="1"/>
      <w:marLeft w:val="0"/>
      <w:marRight w:val="0"/>
      <w:marTop w:val="0"/>
      <w:marBottom w:val="0"/>
      <w:divBdr>
        <w:top w:val="none" w:sz="0" w:space="0" w:color="auto"/>
        <w:left w:val="none" w:sz="0" w:space="0" w:color="auto"/>
        <w:bottom w:val="none" w:sz="0" w:space="0" w:color="auto"/>
        <w:right w:val="none" w:sz="0" w:space="0" w:color="auto"/>
      </w:divBdr>
      <w:divsChild>
        <w:div w:id="1864126055">
          <w:marLeft w:val="274"/>
          <w:marRight w:val="0"/>
          <w:marTop w:val="0"/>
          <w:marBottom w:val="0"/>
          <w:divBdr>
            <w:top w:val="none" w:sz="0" w:space="0" w:color="auto"/>
            <w:left w:val="none" w:sz="0" w:space="0" w:color="auto"/>
            <w:bottom w:val="none" w:sz="0" w:space="0" w:color="auto"/>
            <w:right w:val="none" w:sz="0" w:space="0" w:color="auto"/>
          </w:divBdr>
        </w:div>
      </w:divsChild>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07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glish.alarabiya.net/News/middle-east/2026/05/06/israel-military-issues-evacuation-order-for-dozen-villages-in-south-lebanon-west-bekaa" TargetMode="External"/><Relationship Id="rId117" Type="http://schemas.openxmlformats.org/officeDocument/2006/relationships/header" Target="header2.xml"/><Relationship Id="rId21" Type="http://schemas.openxmlformats.org/officeDocument/2006/relationships/hyperlink" Target="https://www.amnesty.org/en/latest/news/2026/04/lebanon-urgent-call-to-protect-civilians-as-death-toll-mounts-following-brutal-escalation-in-israeli-attacks/" TargetMode="External"/><Relationship Id="rId42" Type="http://schemas.openxmlformats.org/officeDocument/2006/relationships/hyperlink" Target="https://www.i24news.tv/en/news/israel/defense/artc-idf-implements-gaza-style-yellow-line-in-south-lebanon-report" TargetMode="External"/><Relationship Id="rId47" Type="http://schemas.openxmlformats.org/officeDocument/2006/relationships/hyperlink" Target="https://x.com/ALJADEEDNEWS/status/2044084855068131579" TargetMode="External"/><Relationship Id="rId63" Type="http://schemas.openxmlformats.org/officeDocument/2006/relationships/hyperlink" Target="https://today.lorientlejour.com/article/1497209/two-days-of-israeli-offensive-in-lebanon-heavy-strikes-and-mounting-toll.html" TargetMode="External"/><Relationship Id="rId68" Type="http://schemas.openxmlformats.org/officeDocument/2006/relationships/hyperlink" Target="https://www.instagram.com/p/DXl2AILIPMx/?img_index=2" TargetMode="External"/><Relationship Id="rId84" Type="http://schemas.openxmlformats.org/officeDocument/2006/relationships/hyperlink" Target="https://www.newarab.com/news/israel-lebanon-extend-ceasefire-trump-hopes-deal" TargetMode="External"/><Relationship Id="rId89" Type="http://schemas.openxmlformats.org/officeDocument/2006/relationships/hyperlink" Target="https://www.nytimes.com/2026/04/01/world/middleeast/lebanon-shiite-israel-evacuation.html" TargetMode="External"/><Relationship Id="rId112" Type="http://schemas.openxmlformats.org/officeDocument/2006/relationships/hyperlink" Target="https://truthsocial.com/@realDonaldTrump/posts/116456113408853958" TargetMode="External"/><Relationship Id="rId16" Type="http://schemas.openxmlformats.org/officeDocument/2006/relationships/hyperlink" Target="https://x.com/AvichayAdraee/status/2029618776262529357/photo/1" TargetMode="External"/><Relationship Id="rId107" Type="http://schemas.openxmlformats.org/officeDocument/2006/relationships/hyperlink" Target="https://www.reuters.com/graphics/IRAN-CRISIS/MAPS/znpnmelervl/2026-03-06/israel-orders-mass-evacuations-in-lebanon-bombards-beirut/" TargetMode="External"/><Relationship Id="rId11" Type="http://schemas.openxmlformats.org/officeDocument/2006/relationships/hyperlink" Target="https://acleddata.com/methodology/acled-codebook" TargetMode="External"/><Relationship Id="rId32" Type="http://schemas.openxmlformats.org/officeDocument/2006/relationships/hyperlink" Target="https://www.instagram.com/p/DX6Sm13iANe/" TargetMode="External"/><Relationship Id="rId37" Type="http://schemas.openxmlformats.org/officeDocument/2006/relationships/hyperlink" Target="https://www.theguardian.com/world/2026/apr/08/israel-operations-in-lebanon-to-continue-despite-trump-ceasefire-iran-pakistan-hezbollah" TargetMode="External"/><Relationship Id="rId53" Type="http://schemas.openxmlformats.org/officeDocument/2006/relationships/hyperlink" Target="https://www.aljazeera.com/features/2026/3/3/lebanons-ban-on-hezbollah-activities-bold-but-difficult-to-implement" TargetMode="External"/><Relationship Id="rId58" Type="http://schemas.openxmlformats.org/officeDocument/2006/relationships/hyperlink" Target="https://today.lorientlejour.com/article/1504502/what-we-know-in-maps-about-the-buffer-zone-israel-is-claiming-in-south-lebanon.html" TargetMode="External"/><Relationship Id="rId74" Type="http://schemas.openxmlformats.org/officeDocument/2006/relationships/hyperlink" Target="https://www.al-monitor.com/originals/2026/04/israel-replicating-gazas-yellow-line-south-lebanon" TargetMode="External"/><Relationship Id="rId79" Type="http://schemas.openxmlformats.org/officeDocument/2006/relationships/hyperlink" Target="https://www.moph.gov.lb/en/Pages/127/83821/" TargetMode="External"/><Relationship Id="rId102" Type="http://schemas.openxmlformats.org/officeDocument/2006/relationships/hyperlink" Target="https://www.reuters.com/world/middle-east/hezbollah-mp-ceasefire-meaningless-light-israeli-attacks-2026-04-24/" TargetMode="External"/><Relationship Id="rId123" Type="http://schemas.openxmlformats.org/officeDocument/2006/relationships/customXml" Target="../customXml/item3.xml"/><Relationship Id="rId5" Type="http://schemas.openxmlformats.org/officeDocument/2006/relationships/webSettings" Target="webSettings.xml"/><Relationship Id="rId90" Type="http://schemas.openxmlformats.org/officeDocument/2006/relationships/hyperlink" Target="https://www.nytimes.com/2026/03/05/world/middleeast/lebanon-israeli-evacuation-order-panic.html" TargetMode="External"/><Relationship Id="rId95" Type="http://schemas.openxmlformats.org/officeDocument/2006/relationships/hyperlink" Target="https://reliefweb.int/report/lebanon/lebanon-flash-update-12-escalation-hostilities-lebanon-26-march-2026" TargetMode="External"/><Relationship Id="rId22" Type="http://schemas.openxmlformats.org/officeDocument/2006/relationships/hyperlink" Target="https://www.amnesty.org/en/latest/news/2026/03/lebanon-israeli-militarys-overly-broad-mass-evacuation-orders-sowing-panic-and-fuelling-humanitarian-suffering/" TargetMode="External"/><Relationship Id="rId27" Type="http://schemas.openxmlformats.org/officeDocument/2006/relationships/hyperlink" Target="https://english.alarabiya.net/News/middle-east/2026/04/03/israel-says-it-has-struck-over-3500-targets-in-lebanon-in-past-month" TargetMode="External"/><Relationship Id="rId43" Type="http://schemas.openxmlformats.org/officeDocument/2006/relationships/hyperlink" Target="https://t.me/idf_telegram/22917" TargetMode="External"/><Relationship Id="rId48" Type="http://schemas.openxmlformats.org/officeDocument/2006/relationships/hyperlink" Target="https://www.aljazeera.com/news/2026/5/7/israels-attacks-and-pressure-sowing-seeds-for-division-in-tense-lebanon" TargetMode="External"/><Relationship Id="rId64" Type="http://schemas.openxmlformats.org/officeDocument/2006/relationships/hyperlink" Target="https://today.lorientlejour.com/article/1486406/more-than-12000-israeli-violations-in-lebanon-in-one-year-of-cease-fire.html" TargetMode="External"/><Relationship Id="rId69" Type="http://schemas.openxmlformats.org/officeDocument/2006/relationships/hyperlink" Target="https://www.instagram.com/p/DXYpqkzDCf3/?igsh=MWNwNjU4eGdrcW9xbA==" TargetMode="External"/><Relationship Id="rId113" Type="http://schemas.openxmlformats.org/officeDocument/2006/relationships/hyperlink" Target="https://reliefweb.int/report/lebanon/middle-east-situation-lebanon-flash-update-8-20-26-april-2026" TargetMode="External"/><Relationship Id="rId118" Type="http://schemas.openxmlformats.org/officeDocument/2006/relationships/footer" Target="footer1.xml"/><Relationship Id="rId80" Type="http://schemas.openxmlformats.org/officeDocument/2006/relationships/hyperlink" Target="https://www.thenationalnews.com/news/mena/2026/04/16/bint-jbeil-and-khiam-israel-and-hezbollah-locked-in-battle-for-highly-symbolic-yet-strategic-towns/" TargetMode="External"/><Relationship Id="rId85" Type="http://schemas.openxmlformats.org/officeDocument/2006/relationships/hyperlink" Target="https://www.newarab.com/news/israel-demolishes-south-lebanon-homes-talks-happen-soon" TargetMode="External"/><Relationship Id="rId12" Type="http://schemas.openxmlformats.org/officeDocument/2006/relationships/hyperlink" Target="https://t.me/IDFSpokespersonArabic/12727" TargetMode="External"/><Relationship Id="rId17" Type="http://schemas.openxmlformats.org/officeDocument/2006/relationships/hyperlink" Target="https://x.com/AvichayAdraee/status/2029135233828663710" TargetMode="External"/><Relationship Id="rId33" Type="http://schemas.openxmlformats.org/officeDocument/2006/relationships/hyperlink" Target="https://www.longwarjournal.org/archives/2026/04/a-breakdown-of-israels-heavy-bombardment-of-beirut-on-april-8.php" TargetMode="External"/><Relationship Id="rId38" Type="http://schemas.openxmlformats.org/officeDocument/2006/relationships/hyperlink" Target="https://www.theguardian.com/world/2026/mar/18/fighting-intensifies-israel-hezbollah-southern-lebanon" TargetMode="External"/><Relationship Id="rId59" Type="http://schemas.openxmlformats.org/officeDocument/2006/relationships/hyperlink" Target="https://today.lorientlejour.com/article/1504454/widespread-destruction-forces-displaced-residents-to-turn-back-in-south-lebanon.html" TargetMode="External"/><Relationship Id="rId103" Type="http://schemas.openxmlformats.org/officeDocument/2006/relationships/hyperlink" Target="https://www.reuters.com/world/middle-east/israeli-military-publishes-map-south-lebanon-territory-under-its-control-2026-04-19/" TargetMode="External"/><Relationship Id="rId108" Type="http://schemas.openxmlformats.org/officeDocument/2006/relationships/hyperlink" Target="https://www.reuters.com/world/middle-east/lebanon-sucked-deeper-into-war-hezbollah-israel-trade-blows-2026-03-03/" TargetMode="External"/><Relationship Id="rId124" Type="http://schemas.openxmlformats.org/officeDocument/2006/relationships/customXml" Target="../customXml/item4.xml"/><Relationship Id="rId54" Type="http://schemas.openxmlformats.org/officeDocument/2006/relationships/hyperlink" Target="https://www.aljazeera.com/news/2026/3/2/israel-bombs-beirut-after-hezbollah-launches-rocket-attack" TargetMode="External"/><Relationship Id="rId70" Type="http://schemas.openxmlformats.org/officeDocument/2006/relationships/hyperlink" Target="https://www.instagram.com/p/DVylP2bFlWj/?img_index=2" TargetMode="External"/><Relationship Id="rId75" Type="http://schemas.openxmlformats.org/officeDocument/2006/relationships/hyperlink" Target="https://www.al-monitor.com/originals/2026/03/first-lebanon-government-bans-hezbollahs-military-activities" TargetMode="External"/><Relationship Id="rId91" Type="http://schemas.openxmlformats.org/officeDocument/2006/relationships/hyperlink" Target="https://www.nna-leb.gov.lb/ar/news/450261/%D8%BA%D8%A7%D8%B1%D8%A7%D8%AA-%D8%AA%D8%B3%D8%AA%D9%87%D8%AF%D9%81-%D8%A8%D9%8A%D8%B1%D9%88%D8%AA-2" TargetMode="External"/><Relationship Id="rId96" Type="http://schemas.openxmlformats.org/officeDocument/2006/relationships/hyperlink" Target="https://reliefweb.int/report/lebanon/lebanon-flash-update-8-escalation-hostilities-lebanon-12-13-march-202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pnews.com/article/lebanon-israel-hezbollah-airstrikes-nabatiyeh-4fd1002c9713df5359acfa090598fd50" TargetMode="External"/><Relationship Id="rId28" Type="http://schemas.openxmlformats.org/officeDocument/2006/relationships/hyperlink" Target="https://www.bbc.com/news/articles/crmpjjl02l2o" TargetMode="External"/><Relationship Id="rId49" Type="http://schemas.openxmlformats.org/officeDocument/2006/relationships/hyperlink" Target="https://www.aljazeera.com/news/2026/5/6/israeli-attacks-on-southern-eastern-lebanon-kill-at-least-six-people" TargetMode="External"/><Relationship Id="rId114" Type="http://schemas.openxmlformats.org/officeDocument/2006/relationships/hyperlink" Target="https://reliefweb.int/report/lebanon/lebanon-protection-monitoring-snapshot-3-1-16-april-2026" TargetMode="External"/><Relationship Id="rId119" Type="http://schemas.openxmlformats.org/officeDocument/2006/relationships/fontTable" Target="fontTable.xml"/><Relationship Id="rId44" Type="http://schemas.openxmlformats.org/officeDocument/2006/relationships/hyperlink" Target="https://www.idf.il/%D7%90%D7%AA%D7%A8%D7%99-%D7%99%D7%97%D7%99%D7%93%D7%95%D7%AA/%D7%99%D7%95%D7%9E%D7%9F-%D7%94%D7%9E%D7%9C%D7%97%D7%9E%D7%94/%D7%99%D7%95%D7%9E%D7%9F-%D7%94%D7%9E%D7%9C%D7%97%D7%9E%D7%94-%D7%AA%D7%9E%D7%95%D7%A0%D7%AA-%D7%94%D7%9E%D7%A6%D7%91-%D7%9C%D7%90%D7%95%D7%A8%D7%9A-%D7%94%D7%99%D7%9E%D7%99%D7%9D/%D7%99%D7%95%D7%9E%D7%9F-%D7%94%D7%9E%D7%9C%D7%97%D7%9E%D7%94-08-04-26/" TargetMode="External"/><Relationship Id="rId60" Type="http://schemas.openxmlformats.org/officeDocument/2006/relationships/hyperlink" Target="https://today.lorientlejour.com/article/1503832/thousands-of-displaced-lebanese-return-south-on-first-day-of-cease-fire-joined-by-our-reporters-live.html" TargetMode="External"/><Relationship Id="rId65" Type="http://schemas.openxmlformats.org/officeDocument/2006/relationships/hyperlink" Target="https://reliefweb.int/report/lebanon/israels-forced-displacement-orders-lebanon-mirror-gaza-tactics-terrorise-civilians-and-disrupt-humanitarian-operations" TargetMode="External"/><Relationship Id="rId81" Type="http://schemas.openxmlformats.org/officeDocument/2006/relationships/hyperlink" Target="https://www.thenationalnews.com/news/mena/2026/03/12/israeli-double-tap-attack-kills-12-on-central-beirut-beachfront-where-civilians-sought-refuge/" TargetMode="External"/><Relationship Id="rId86" Type="http://schemas.openxmlformats.org/officeDocument/2006/relationships/hyperlink" Target="https://www.newarab.com/news/israel-drastically-expands-lebanon-evacuations-alerts" TargetMode="External"/><Relationship Id="rId13" Type="http://schemas.openxmlformats.org/officeDocument/2006/relationships/hyperlink" Target="https://x.com/AvichayAdraee/status/2041797963547099279/photo/1" TargetMode="External"/><Relationship Id="rId18" Type="http://schemas.openxmlformats.org/officeDocument/2006/relationships/hyperlink" Target="https://x.com/avichayadraee/status/2028318551073821096" TargetMode="External"/><Relationship Id="rId39" Type="http://schemas.openxmlformats.org/officeDocument/2006/relationships/hyperlink" Target="https://www.hrw.org/news/2026/04/16/lebanon-israeli-bridge-attack-a-potential-war-crime" TargetMode="External"/><Relationship Id="rId109" Type="http://schemas.openxmlformats.org/officeDocument/2006/relationships/hyperlink" Target="https://time.com/article/2026/04/10/israels-hezbollah-lebanon-war-explained/" TargetMode="External"/><Relationship Id="rId34" Type="http://schemas.openxmlformats.org/officeDocument/2006/relationships/hyperlink" Target="https://prezly.msf.org.uk/msf-update-southern-lebanon-where-is-the-ceasefire" TargetMode="External"/><Relationship Id="rId50" Type="http://schemas.openxmlformats.org/officeDocument/2006/relationships/hyperlink" Target="https://www.aljazeera.com/news/2026/4/8/hundreds-of-casualties-across-lebanon-after-israel-says-it-hit-100-sites" TargetMode="External"/><Relationship Id="rId55" Type="http://schemas.openxmlformats.org/officeDocument/2006/relationships/hyperlink" Target="https://www.lbcgroup.tv/news/lebanon-news/931383/israeli-military-issues-evacuation-warning-for-villages-in-southern-le/en" TargetMode="External"/><Relationship Id="rId76" Type="http://schemas.openxmlformats.org/officeDocument/2006/relationships/hyperlink" Target="https://www.moph.gov.lb/en/Media/news" TargetMode="External"/><Relationship Id="rId97" Type="http://schemas.openxmlformats.org/officeDocument/2006/relationships/hyperlink" Target="https://reliefweb.int/report/lebanon/deaths-and-displacement-lebanon-update-human-rights-situation-lebanon-2-22-march-2026" TargetMode="External"/><Relationship Id="rId104" Type="http://schemas.openxmlformats.org/officeDocument/2006/relationships/hyperlink" Target="https://www.reuters.com/world/middle-east/whats-lebanon-ceasefire-deal-will-it-hold-2026-04-17/" TargetMode="External"/><Relationship Id="rId120" Type="http://schemas.openxmlformats.org/officeDocument/2006/relationships/glossaryDocument" Target="glossary/document.xml"/><Relationship Id="rId125" Type="http://schemas.openxmlformats.org/officeDocument/2006/relationships/customXml" Target="../customXml/item5.xml"/><Relationship Id="rId7" Type="http://schemas.openxmlformats.org/officeDocument/2006/relationships/endnotes" Target="endnotes.xml"/><Relationship Id="rId71" Type="http://schemas.openxmlformats.org/officeDocument/2006/relationships/hyperlink" Target="https://www.middleeastmonitor.com/20260423-lebanon-over-62000-housing-units-destroyed-or-damaged-by-israeli-attacks/?amp" TargetMode="External"/><Relationship Id="rId92" Type="http://schemas.openxmlformats.org/officeDocument/2006/relationships/hyperlink" Target="https://www.nrc.no/news/2026/lebanon-one-in-seven-displaced-1500-square-kilometres-under-evacuation-orders" TargetMode="External"/><Relationship Id="rId2" Type="http://schemas.openxmlformats.org/officeDocument/2006/relationships/numbering" Target="numbering.xml"/><Relationship Id="rId29" Type="http://schemas.openxmlformats.org/officeDocument/2006/relationships/hyperlink" Target="https://www.bbc.co.uk/news/articles/c202652vvnjo" TargetMode="External"/><Relationship Id="rId24" Type="http://schemas.openxmlformats.org/officeDocument/2006/relationships/hyperlink" Target="https://apnews.com/article/lebanon-israel-hezbollah-home-demolitions-8ae2161e4f531760ad829279d65b1133" TargetMode="External"/><Relationship Id="rId40" Type="http://schemas.openxmlformats.org/officeDocument/2006/relationships/hyperlink" Target="https://www.hrw.org/news/2026/04/10/lebanon-israeli-strikes-kill-hundreds-damage-vital-bridge" TargetMode="External"/><Relationship Id="rId45" Type="http://schemas.openxmlformats.org/officeDocument/2006/relationships/hyperlink" Target="https://www.crisisgroup.org/qna/middle-east-north-africa/lebanon-Israelpalestine/where-israel-hizbollah-war-going" TargetMode="External"/><Relationship Id="rId66" Type="http://schemas.openxmlformats.org/officeDocument/2006/relationships/hyperlink" Target="https://www.instagram.com/p/DYMNvISlaZZ/?img_index=1" TargetMode="External"/><Relationship Id="rId87" Type="http://schemas.openxmlformats.org/officeDocument/2006/relationships/hyperlink" Target="https://www.newarab.com/news/beirut-bombed-israeli-army-advances-deeper-south-lebanon" TargetMode="External"/><Relationship Id="rId110" Type="http://schemas.openxmlformats.org/officeDocument/2006/relationships/hyperlink" Target="https://timep.org/2026/03/02/how-did-lebanon-get-pulled-into-the-war-and-whats-happened-since/" TargetMode="External"/><Relationship Id="rId115" Type="http://schemas.openxmlformats.org/officeDocument/2006/relationships/hyperlink" Target="https://www.state.gov/releases/office-of-the-spokesperson/2026/04/ten-day-cessation-of-hostilities-to-enable-peace-negotiations-between-israel-and-lebanon/" TargetMode="External"/><Relationship Id="rId61" Type="http://schemas.openxmlformats.org/officeDocument/2006/relationships/hyperlink" Target="https://today.lorientlejour.com/article/1503863/how-israel-razed-entire-villages-in-southern-lebanon.html" TargetMode="External"/><Relationship Id="rId82" Type="http://schemas.openxmlformats.org/officeDocument/2006/relationships/hyperlink" Target="https://www.thenationalnews.com/news/mena/2026/03/05/israel-orders-eviction-of-all-of-beiruts-southern-suburbs-in-unprecedented-warning/" TargetMode="External"/><Relationship Id="rId19" Type="http://schemas.openxmlformats.org/officeDocument/2006/relationships/hyperlink" Target="https://israel-alma.org/analysis-of-idf-airstrikes-in-lebanon-geographic-distribution-april-18-may-3-2026/" TargetMode="External"/><Relationship Id="rId14" Type="http://schemas.openxmlformats.org/officeDocument/2006/relationships/hyperlink" Target="https://x.com/AvichayAdraee/status/2032075951463444701/video/1" TargetMode="External"/><Relationship Id="rId30" Type="http://schemas.openxmlformats.org/officeDocument/2006/relationships/hyperlink" Target="https://www.bbc.com/news/articles/cdxkk1vnp57o" TargetMode="External"/><Relationship Id="rId35" Type="http://schemas.openxmlformats.org/officeDocument/2006/relationships/hyperlink" Target="https://www.france24.com/en/middle-east/20260410-we-thought-beirut-was-going-to-collapse-recounting-the-deadliest-day-of-the-war-with-israel" TargetMode="External"/><Relationship Id="rId56" Type="http://schemas.openxmlformats.org/officeDocument/2006/relationships/hyperlink" Target="http://www.civildefense.gov.lb/index.php?mact=News,cntnt01,detail,0&amp;cntnt01articleid=19123&amp;cntnt01returnid=110" TargetMode="External"/><Relationship Id="rId77" Type="http://schemas.openxmlformats.org/officeDocument/2006/relationships/hyperlink" Target="https://www.moph.gov.lb/en/Media/news" TargetMode="External"/><Relationship Id="rId100" Type="http://schemas.openxmlformats.org/officeDocument/2006/relationships/hyperlink" Target="https://www.reuters.com/world/middle-east/israeli-strikes-hit-east-lebanon-expanding-scope-despite-ceasefire-2026-04-27/" TargetMode="External"/><Relationship Id="rId105" Type="http://schemas.openxmlformats.org/officeDocument/2006/relationships/hyperlink" Target="https://www.reuters.com/world/middle-east/hezbollah-pauses-attacks-under-us-iran-ceasefire-sources-close-group-say-2026-04-08/" TargetMode="External"/><Relationship Id="rId126" Type="http://schemas.openxmlformats.org/officeDocument/2006/relationships/customXml" Target="../customXml/item6.xml"/><Relationship Id="rId8" Type="http://schemas.openxmlformats.org/officeDocument/2006/relationships/hyperlink" Target="https://www.aa.com.tr/en/middle-east/israeli-army-orders-evacuation-of-16-towns-in-southern-lebanon-despite-ceasefire/3920323" TargetMode="External"/><Relationship Id="rId51" Type="http://schemas.openxmlformats.org/officeDocument/2006/relationships/hyperlink" Target="https://www.aljazeera.com/gallery/2026/4/6/israeli-airstrikes-devastate-lebanese-villages-and-displace-millions" TargetMode="External"/><Relationship Id="rId72" Type="http://schemas.openxmlformats.org/officeDocument/2006/relationships/hyperlink" Target="https://www.middleeasteye.net/news/trump-says-lebanon-ceasefire-extended-israel-continues-strikes" TargetMode="External"/><Relationship Id="rId93" Type="http://schemas.openxmlformats.org/officeDocument/2006/relationships/hyperlink" Target="https://reliefweb.int/report/lebanon/lebanon-flash-update-20-escalation-hostilities-lebanon-23-april-2026" TargetMode="External"/><Relationship Id="rId98" Type="http://schemas.openxmlformats.org/officeDocument/2006/relationships/hyperlink" Target="https://www.ohchr.org/en/press-releases/2026/04/un-experts-condemn-israels-unprecedented-bombing-lebanon-after-ceasefire"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apnews.com/article/israel-lebanon-hezbollah-beirut-strikes-9402965418687c634d4a157c966ec6ea" TargetMode="External"/><Relationship Id="rId46" Type="http://schemas.openxmlformats.org/officeDocument/2006/relationships/hyperlink" Target="https://reliefweb.int/report/lebanon/lebanon-situation-report-update-08-24-april-6-may-2026" TargetMode="External"/><Relationship Id="rId67" Type="http://schemas.openxmlformats.org/officeDocument/2006/relationships/hyperlink" Target="https://www.instagram.com/p/DXq7KFRldP3/?img_index=1" TargetMode="External"/><Relationship Id="rId116" Type="http://schemas.openxmlformats.org/officeDocument/2006/relationships/header" Target="header1.xml"/><Relationship Id="rId20" Type="http://schemas.openxmlformats.org/officeDocument/2006/relationships/hyperlink" Target="https://israel-alma.org/hezbollahs-operational-patterns-since-the-beginning-of-the-ceasefire-april-may-2026/" TargetMode="External"/><Relationship Id="rId41" Type="http://schemas.openxmlformats.org/officeDocument/2006/relationships/hyperlink" Target="https://www.hrw.org/news/2026/03/09/lebanon-israel-unlawfully-using-white-phosphorus" TargetMode="External"/><Relationship Id="rId62" Type="http://schemas.openxmlformats.org/officeDocument/2006/relationships/hyperlink" Target="https://today.lorientlejour.com/article/1503856/full-text-of-the-cease-fire-agreement-between-lebanon-and-israel-1.html" TargetMode="External"/><Relationship Id="rId83" Type="http://schemas.openxmlformats.org/officeDocument/2006/relationships/hyperlink" Target="https://www.newarab.com/news/israeli-strikes-pound-southern-lebanon-hit-targets-elsewhere" TargetMode="External"/><Relationship Id="rId88" Type="http://schemas.openxmlformats.org/officeDocument/2006/relationships/hyperlink" Target="https://www.thenewhumanitarian.org/news-feature/2026/04/14/real-ramifications-israels-mass-evacuation-orders-lebanon" TargetMode="External"/><Relationship Id="rId111" Type="http://schemas.openxmlformats.org/officeDocument/2006/relationships/hyperlink" Target="https://www.timesofisrael.com/idf-strikes-lebanons-beqaa-valley-for-first-time-in-3-weeks-amid-shaky-ceasefire/" TargetMode="External"/><Relationship Id="rId15" Type="http://schemas.openxmlformats.org/officeDocument/2006/relationships/hyperlink" Target="https://x.com/avichayadraee/status/2029536097911419044" TargetMode="External"/><Relationship Id="rId36" Type="http://schemas.openxmlformats.org/officeDocument/2006/relationships/hyperlink" Target="https://www.theguardian.com/world/2026/apr/12/how-israeli-offensive-destroyed-entire-villages-in-lebanon" TargetMode="External"/><Relationship Id="rId57" Type="http://schemas.openxmlformats.org/officeDocument/2006/relationships/hyperlink" Target="https://today.lorientlejour.com/article/1506270/only-150-warnings-for-3500-strikes-the-myth-of-systematic-israeli-alerts-in-lebanon.html" TargetMode="External"/><Relationship Id="rId106" Type="http://schemas.openxmlformats.org/officeDocument/2006/relationships/hyperlink" Target="https://www.reuters.com/world/middle-east/israeli-strike-hits-central-beirut-after-evacuation-warning-2026-03-18/" TargetMode="External"/><Relationship Id="rId10" Type="http://schemas.openxmlformats.org/officeDocument/2006/relationships/hyperlink" Target="https://acleddata.com/data-export-tool/" TargetMode="External"/><Relationship Id="rId31" Type="http://schemas.openxmlformats.org/officeDocument/2006/relationships/hyperlink" Target="https://www.instagram.com/p/DYCH1RbiEBR/" TargetMode="External"/><Relationship Id="rId52" Type="http://schemas.openxmlformats.org/officeDocument/2006/relationships/hyperlink" Target="https://www.aljazeera.com/news/2026/3/12/israeli-double-tap-strike-hits-displaced-on-beirut-seafront-kills-eight" TargetMode="External"/><Relationship Id="rId73" Type="http://schemas.openxmlformats.org/officeDocument/2006/relationships/hyperlink" Target="https://www.lemonde.fr/en/international/article/2026/03/06/israel-bombs-beirut-after-telling-700-000-residents-to-leave_6751141_4.html" TargetMode="External"/><Relationship Id="rId78" Type="http://schemas.openxmlformats.org/officeDocument/2006/relationships/hyperlink" Target="https://www.moph.gov.lb/en/Pages/127/83896/" TargetMode="External"/><Relationship Id="rId94" Type="http://schemas.openxmlformats.org/officeDocument/2006/relationships/hyperlink" Target="https://reliefweb.int/report/lebanon/lebanon-flash-update-18-escalation-hostilities-lebanon-16-april-2026" TargetMode="External"/><Relationship Id="rId99" Type="http://schemas.openxmlformats.org/officeDocument/2006/relationships/hyperlink" Target="https://www.ohchr.org/en/press-briefing-notes/2026/03/lebanon-israeli-blanket-displacement-orders-bring-more-misery" TargetMode="External"/><Relationship Id="rId101" Type="http://schemas.openxmlformats.org/officeDocument/2006/relationships/hyperlink" Target="https://www.reuters.com/world/middle-east/israeli-military-issues-evacuation-warning-seven-lebanese-towns-north-litani-2026-04-26/" TargetMode="External"/><Relationship Id="rId12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a.com.tr/en/world/lebanon-hit-by-largest-most-devastating-israeli-attacks-with-no-warning-un-refugee-agency/390078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EEA35508C49A0A8B236C273A65076"/>
        <w:category>
          <w:name w:val="Yleiset"/>
          <w:gallery w:val="placeholder"/>
        </w:category>
        <w:types>
          <w:type w:val="bbPlcHdr"/>
        </w:types>
        <w:behaviors>
          <w:behavior w:val="content"/>
        </w:behaviors>
        <w:guid w:val="{CA722EDE-22B2-40A0-95B2-9A9ADB119E09}"/>
      </w:docPartPr>
      <w:docPartBody>
        <w:p w:rsidR="007A2FEC" w:rsidRDefault="007A2FEC">
          <w:pPr>
            <w:pStyle w:val="82EEEA35508C49A0A8B236C273A65076"/>
          </w:pPr>
          <w:r w:rsidRPr="00AA10D2">
            <w:rPr>
              <w:rStyle w:val="Paikkamerkkiteksti"/>
            </w:rPr>
            <w:t>Kirjoita tekstiä napsauttamalla tai napauttamalla tätä.</w:t>
          </w:r>
        </w:p>
      </w:docPartBody>
    </w:docPart>
    <w:docPart>
      <w:docPartPr>
        <w:name w:val="40B1B03DFAEB4A549A6E2E359E9DD738"/>
        <w:category>
          <w:name w:val="Yleiset"/>
          <w:gallery w:val="placeholder"/>
        </w:category>
        <w:types>
          <w:type w:val="bbPlcHdr"/>
        </w:types>
        <w:behaviors>
          <w:behavior w:val="content"/>
        </w:behaviors>
        <w:guid w:val="{9D9CEF8E-A147-4093-B7A1-CD58796AE442}"/>
      </w:docPartPr>
      <w:docPartBody>
        <w:p w:rsidR="007A2FEC" w:rsidRDefault="007A2FEC">
          <w:pPr>
            <w:pStyle w:val="40B1B03DFAEB4A549A6E2E359E9DD738"/>
          </w:pPr>
          <w:r w:rsidRPr="00AA10D2">
            <w:rPr>
              <w:rStyle w:val="Paikkamerkkiteksti"/>
            </w:rPr>
            <w:t>Kirjoita tekstiä napsauttamalla tai napauttamalla tätä.</w:t>
          </w:r>
        </w:p>
      </w:docPartBody>
    </w:docPart>
    <w:docPart>
      <w:docPartPr>
        <w:name w:val="F7647AF83F6646E1B58D015EFBBCA1BE"/>
        <w:category>
          <w:name w:val="Yleiset"/>
          <w:gallery w:val="placeholder"/>
        </w:category>
        <w:types>
          <w:type w:val="bbPlcHdr"/>
        </w:types>
        <w:behaviors>
          <w:behavior w:val="content"/>
        </w:behaviors>
        <w:guid w:val="{592BBE51-A728-4FEC-8AC7-514CF61F0995}"/>
      </w:docPartPr>
      <w:docPartBody>
        <w:p w:rsidR="007A2FEC" w:rsidRDefault="007A2FEC">
          <w:pPr>
            <w:pStyle w:val="F7647AF83F6646E1B58D015EFBBCA1BE"/>
          </w:pPr>
          <w:r w:rsidRPr="00810134">
            <w:rPr>
              <w:rStyle w:val="Paikkamerkkiteksti"/>
              <w:lang w:val="en-GB"/>
            </w:rPr>
            <w:t>.</w:t>
          </w:r>
        </w:p>
      </w:docPartBody>
    </w:docPart>
    <w:docPart>
      <w:docPartPr>
        <w:name w:val="7270967D28A747FEAFF9A7494AA553F4"/>
        <w:category>
          <w:name w:val="Yleiset"/>
          <w:gallery w:val="placeholder"/>
        </w:category>
        <w:types>
          <w:type w:val="bbPlcHdr"/>
        </w:types>
        <w:behaviors>
          <w:behavior w:val="content"/>
        </w:behaviors>
        <w:guid w:val="{50EB721C-C5A8-4364-BCBA-F156FD710E75}"/>
      </w:docPartPr>
      <w:docPartBody>
        <w:p w:rsidR="007A2FEC" w:rsidRDefault="007A2FEC">
          <w:pPr>
            <w:pStyle w:val="7270967D28A747FEAFF9A7494AA553F4"/>
          </w:pPr>
          <w:r w:rsidRPr="00AA10D2">
            <w:rPr>
              <w:rStyle w:val="Paikkamerkkiteksti"/>
            </w:rPr>
            <w:t>Kirjoita tekstiä napsauttamalla tai napauttamalla tätä.</w:t>
          </w:r>
        </w:p>
      </w:docPartBody>
    </w:docPart>
    <w:docPart>
      <w:docPartPr>
        <w:name w:val="987CAC5C5A034FE3829870BA60FD5C24"/>
        <w:category>
          <w:name w:val="Yleiset"/>
          <w:gallery w:val="placeholder"/>
        </w:category>
        <w:types>
          <w:type w:val="bbPlcHdr"/>
        </w:types>
        <w:behaviors>
          <w:behavior w:val="content"/>
        </w:behaviors>
        <w:guid w:val="{D9EE8B63-81C8-4E96-A08C-D6BE4AB251B3}"/>
      </w:docPartPr>
      <w:docPartBody>
        <w:p w:rsidR="007A2FEC" w:rsidRDefault="007A2FEC">
          <w:pPr>
            <w:pStyle w:val="987CAC5C5A034FE3829870BA60FD5C2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EC"/>
    <w:rsid w:val="002242F3"/>
    <w:rsid w:val="002B02DA"/>
    <w:rsid w:val="002B7E3A"/>
    <w:rsid w:val="00537F41"/>
    <w:rsid w:val="00632EB7"/>
    <w:rsid w:val="006F2848"/>
    <w:rsid w:val="00707F95"/>
    <w:rsid w:val="007A2FEC"/>
    <w:rsid w:val="007D1CEC"/>
    <w:rsid w:val="00903FB8"/>
    <w:rsid w:val="00A70A54"/>
    <w:rsid w:val="00B80222"/>
    <w:rsid w:val="00BA0C15"/>
    <w:rsid w:val="00E01A7D"/>
    <w:rsid w:val="00E23960"/>
    <w:rsid w:val="00E87FE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2EEEA35508C49A0A8B236C273A65076">
    <w:name w:val="82EEEA35508C49A0A8B236C273A65076"/>
  </w:style>
  <w:style w:type="paragraph" w:customStyle="1" w:styleId="40B1B03DFAEB4A549A6E2E359E9DD738">
    <w:name w:val="40B1B03DFAEB4A549A6E2E359E9DD738"/>
  </w:style>
  <w:style w:type="paragraph" w:customStyle="1" w:styleId="F7647AF83F6646E1B58D015EFBBCA1BE">
    <w:name w:val="F7647AF83F6646E1B58D015EFBBCA1BE"/>
  </w:style>
  <w:style w:type="paragraph" w:customStyle="1" w:styleId="7270967D28A747FEAFF9A7494AA553F4">
    <w:name w:val="7270967D28A747FEAFF9A7494AA553F4"/>
  </w:style>
  <w:style w:type="paragraph" w:customStyle="1" w:styleId="987CAC5C5A034FE3829870BA60FD5C24">
    <w:name w:val="987CAC5C5A034FE3829870BA60FD5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LEBANON,SAFETY AND SECURITY,CONFLICTS,ARMED CONFLICTS,INTERNATIONAL CONFLICT,HEZBOLLAH,ISRAEL,WARS,SECURITY INCIDENTS,AIR STRIKES,IRAN,UNITED STATES OF AMERICA,REGIONAL SECURITY,REGIONAL ORGANIZATIONS,MILITARY OCCUPATION,OCCUPIED TERRORITIES,CEASEFIRE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Lebanon</TermName>
          <TermId xmlns="http://schemas.microsoft.com/office/infopath/2007/PartnerControls">9a69f8b4-4228-454c-9a0a-c8e10e5e7dbe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44</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Libanon / Libanonin turvallisuustilanne
Lebanon / The security situation in Lebanon
Kysymykset
Katsaus Libanonin turvallisuustilanteeseen alkuvuonna 
Questions
1. Overview of the security situation in Lebanon in 
Katsaus Libanonin turvallisuustilanteeseen alkuvuonna 
Libanon osaksi Yhdysvaltojen ja Israelin Irania vastaan helmikuun 2026 lopussa aloittamaa alueellista sotaa, kun shiiajärjestö Hizbollah aloitti maanantaina 2.3.2026 iskut Pohjois-Israeliin kostoksi Iranin korkeimman johtajan ajatollah Ali Khamenein surmasta. Kyseessä olivat ensimmäiset Hizbollahin Israeliin tekemät iskut marraskuussa 2024 solmitun tulitauon jälkeen.[footnoteRef:1] Israel vastasi Hizbollahin iskuihin heti laajamittaisilla iskuilla eri puolille Libanonia.[footnoteRef:2] [1: TIMEP 2.3.2026; Al Jazeera 2.3.2026.] [2: TIMEP 2.3.2026; L’Orient Today 3.3.2026.] 
Israel on tehnyt Libanoniin 2.3.2026 jälkeen tuhansia ilmaiskuja[footnoteRef:3], joista suurin osa on kohdistunut</COIDocAbstract>
    <COIWSGroundsRejection xmlns="b5be3156-7e14-46bc-bfca-5c242eb3de3f" xsi:nil="true"/>
    <COIDocAuthors xmlns="e235e197-502c-49f1-8696-39d199cd5131">
      <Value>143</Value>
    </COIDocAuthors>
    <COIDocID xmlns="b5be3156-7e14-46bc-bfca-5c242eb3de3f">1048</COIDocID>
    <_dlc_DocId xmlns="e235e197-502c-49f1-8696-39d199cd5131">FI011-215589946-12986</_dlc_DocId>
    <_dlc_DocIdUrl xmlns="e235e197-502c-49f1-8696-39d199cd5131">
      <Url>https://coiadmin.euaa.europa.eu/administration/finland/_layouts/15/DocIdRedir.aspx?ID=FI011-215589946-12986</Url>
      <Description>FI011-215589946-12986</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64675FF1-2C04-4543-8445-68D2CA132693}"/>
</file>

<file path=customXml/itemProps3.xml><?xml version="1.0" encoding="utf-8"?>
<ds:datastoreItem xmlns:ds="http://schemas.openxmlformats.org/officeDocument/2006/customXml" ds:itemID="{3A46FA4D-4AE2-4919-B440-91EAD4BC027B}"/>
</file>

<file path=customXml/itemProps4.xml><?xml version="1.0" encoding="utf-8"?>
<ds:datastoreItem xmlns:ds="http://schemas.openxmlformats.org/officeDocument/2006/customXml" ds:itemID="{A16159D2-FF95-4ED9-84B6-3D0F5E0140EA}"/>
</file>

<file path=customXml/itemProps5.xml><?xml version="1.0" encoding="utf-8"?>
<ds:datastoreItem xmlns:ds="http://schemas.openxmlformats.org/officeDocument/2006/customXml" ds:itemID="{9D34CAE0-44FB-4992-8A1C-532D3236DF4E}"/>
</file>

<file path=customXml/itemProps6.xml><?xml version="1.0" encoding="utf-8"?>
<ds:datastoreItem xmlns:ds="http://schemas.openxmlformats.org/officeDocument/2006/customXml" ds:itemID="{8E5BFE83-A471-4E5B-8820-7AE6A0AA9070}"/>
</file>

<file path=docProps/app.xml><?xml version="1.0" encoding="utf-8"?>
<Properties xmlns="http://schemas.openxmlformats.org/officeDocument/2006/extended-properties" xmlns:vt="http://schemas.openxmlformats.org/officeDocument/2006/docPropsVTypes">
  <Template>Maatietopalvelu kyselyvastaus</Template>
  <TotalTime>0</TotalTime>
  <Pages>34</Pages>
  <Words>11216</Words>
  <Characters>90850</Characters>
  <Application>Microsoft Office Word</Application>
  <DocSecurity>0</DocSecurity>
  <Lines>757</Lines>
  <Paragraphs>203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101863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Libanon / Libanonin turvallisuustilanne // Lebanon / The security situation in Lebanon</dc:title>
  <dc:creator/>
  <cp:lastModifiedBy/>
  <cp:revision>1</cp:revision>
  <dcterms:created xsi:type="dcterms:W3CDTF">2026-04-01T07:54:00Z</dcterms:created>
  <dcterms:modified xsi:type="dcterms:W3CDTF">2026-05-11T17:25:00Z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a9b44685-8a2b-4c21-8dac-8a5bdcbde8b6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44;#Lebanon|9a69f8b4-4228-454c-9a0a-c8e10e5e7dbe</vt:lpwstr>
  </property>
  <property fmtid="{D5CDD505-2E9C-101B-9397-08002B2CF9AE}" pid="9" name="COIInformTypeMM">
    <vt:lpwstr>4;#Response to COI Query|74af11f0-82c2-4825-bd8f-d6b1cac3a3aa</vt:lpwstr>
  </property>
</Properties>
</file>