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D7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1F6E4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7AA2739" w14:textId="4C481C6C" w:rsidR="00800AA9" w:rsidRPr="00800AA9" w:rsidRDefault="00800AA9" w:rsidP="00C348A3">
      <w:pPr>
        <w:spacing w:before="0" w:after="0"/>
      </w:pPr>
      <w:r w:rsidRPr="00BB7F45">
        <w:rPr>
          <w:b/>
        </w:rPr>
        <w:t>Asiakirjan tunnus:</w:t>
      </w:r>
      <w:r>
        <w:t xml:space="preserve"> KT</w:t>
      </w:r>
      <w:r w:rsidR="00C84F2F">
        <w:t>1</w:t>
      </w:r>
      <w:r w:rsidR="00FF6522">
        <w:t>317</w:t>
      </w:r>
    </w:p>
    <w:p w14:paraId="65AF8C2C" w14:textId="1C6803F7" w:rsidR="00800AA9" w:rsidRDefault="00800AA9" w:rsidP="00C348A3">
      <w:pPr>
        <w:spacing w:before="0" w:after="0"/>
      </w:pPr>
      <w:r w:rsidRPr="00BB7F45">
        <w:rPr>
          <w:b/>
        </w:rPr>
        <w:t>Päivämäärä</w:t>
      </w:r>
      <w:r>
        <w:t xml:space="preserve">: </w:t>
      </w:r>
      <w:r w:rsidR="006F62F1">
        <w:t>30</w:t>
      </w:r>
      <w:r w:rsidR="00810134">
        <w:t>.</w:t>
      </w:r>
      <w:r w:rsidR="006F62F1">
        <w:t>3</w:t>
      </w:r>
      <w:r w:rsidR="00810134">
        <w:t>.</w:t>
      </w:r>
      <w:r w:rsidR="00C84F2F">
        <w:t>202</w:t>
      </w:r>
      <w:r w:rsidR="000F32FE">
        <w:t>6</w:t>
      </w:r>
    </w:p>
    <w:p w14:paraId="1AA1655A" w14:textId="5C51DD4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3CBA00B7" w14:textId="77777777" w:rsidR="00800AA9" w:rsidRPr="00633BBD" w:rsidRDefault="00880BB8" w:rsidP="00800AA9">
      <w:pPr>
        <w:rPr>
          <w:rStyle w:val="Otsikko1Char"/>
          <w:b w:val="0"/>
          <w:sz w:val="20"/>
          <w:szCs w:val="20"/>
        </w:rPr>
      </w:pPr>
      <w:r>
        <w:rPr>
          <w:b/>
        </w:rPr>
        <w:pict w14:anchorId="60C08997">
          <v:rect id="_x0000_i1026" style="width:0;height:1.5pt" o:hralign="center" o:hrstd="t" o:hr="t" fillcolor="#a0a0a0" stroked="f"/>
        </w:pict>
      </w:r>
    </w:p>
    <w:p w14:paraId="46BA5036" w14:textId="3B9058BC" w:rsidR="008020E6" w:rsidRPr="00D120BC" w:rsidRDefault="00880BB8"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404FD117A734BAB917F12BBFED5A191"/>
          </w:placeholder>
          <w:text/>
        </w:sdtPr>
        <w:sdtEndPr>
          <w:rPr>
            <w:rStyle w:val="Otsikko1Char"/>
          </w:rPr>
        </w:sdtEndPr>
        <w:sdtContent>
          <w:r w:rsidR="000F32FE">
            <w:rPr>
              <w:rStyle w:val="Otsikko1Char"/>
              <w:rFonts w:cs="Times New Roman"/>
              <w:b/>
              <w:szCs w:val="24"/>
            </w:rPr>
            <w:t>Syyria</w:t>
          </w:r>
          <w:r w:rsidR="000F32FE" w:rsidRPr="000F32FE">
            <w:rPr>
              <w:rStyle w:val="Otsikko1Char"/>
              <w:rFonts w:cs="Times New Roman"/>
              <w:b/>
              <w:szCs w:val="24"/>
            </w:rPr>
            <w:t xml:space="preserve"> / Reumasairauksien hoito Syyriassa</w:t>
          </w:r>
        </w:sdtContent>
      </w:sdt>
    </w:p>
    <w:sdt>
      <w:sdtPr>
        <w:rPr>
          <w:rStyle w:val="Otsikko1Char"/>
          <w:rFonts w:cs="Times New Roman"/>
          <w:b/>
          <w:szCs w:val="24"/>
        </w:rPr>
        <w:alias w:val="Country / Title in English"/>
        <w:tag w:val="Country / Title in English"/>
        <w:id w:val="2146699517"/>
        <w:lock w:val="sdtLocked"/>
        <w:placeholder>
          <w:docPart w:val="B378423592A04A87AFE8014BFC1F79B7"/>
        </w:placeholder>
        <w:text/>
      </w:sdtPr>
      <w:sdtEndPr>
        <w:rPr>
          <w:rStyle w:val="Otsikko1Char"/>
        </w:rPr>
      </w:sdtEndPr>
      <w:sdtContent>
        <w:p w14:paraId="74A3F863" w14:textId="046D17F3" w:rsidR="00082DFE" w:rsidRPr="001E1C35" w:rsidRDefault="00947B3C" w:rsidP="00543F66">
          <w:pPr>
            <w:pStyle w:val="POTSIKKO"/>
          </w:pPr>
          <w:proofErr w:type="spellStart"/>
          <w:r w:rsidRPr="001E1C35">
            <w:rPr>
              <w:rStyle w:val="Otsikko1Char"/>
              <w:rFonts w:cs="Times New Roman"/>
              <w:b/>
              <w:szCs w:val="24"/>
            </w:rPr>
            <w:t>Syria</w:t>
          </w:r>
          <w:proofErr w:type="spellEnd"/>
          <w:r w:rsidRPr="001E1C35">
            <w:rPr>
              <w:rStyle w:val="Otsikko1Char"/>
              <w:rFonts w:cs="Times New Roman"/>
              <w:b/>
              <w:szCs w:val="24"/>
            </w:rPr>
            <w:t xml:space="preserve"> / </w:t>
          </w:r>
          <w:proofErr w:type="spellStart"/>
          <w:r w:rsidRPr="001E1C35">
            <w:rPr>
              <w:rStyle w:val="Otsikko1Char"/>
              <w:rFonts w:cs="Times New Roman"/>
              <w:b/>
              <w:szCs w:val="24"/>
            </w:rPr>
            <w:t>Treatment</w:t>
          </w:r>
          <w:proofErr w:type="spellEnd"/>
          <w:r w:rsidRPr="001E1C35">
            <w:rPr>
              <w:rStyle w:val="Otsikko1Char"/>
              <w:rFonts w:cs="Times New Roman"/>
              <w:b/>
              <w:szCs w:val="24"/>
            </w:rPr>
            <w:t xml:space="preserve"> of </w:t>
          </w:r>
          <w:proofErr w:type="spellStart"/>
          <w:r w:rsidRPr="001E1C35">
            <w:rPr>
              <w:rStyle w:val="Otsikko1Char"/>
              <w:rFonts w:cs="Times New Roman"/>
              <w:b/>
              <w:szCs w:val="24"/>
            </w:rPr>
            <w:t>rheumatic</w:t>
          </w:r>
          <w:proofErr w:type="spellEnd"/>
          <w:r w:rsidRPr="001E1C35">
            <w:rPr>
              <w:rStyle w:val="Otsikko1Char"/>
              <w:rFonts w:cs="Times New Roman"/>
              <w:b/>
              <w:szCs w:val="24"/>
            </w:rPr>
            <w:t xml:space="preserve"> </w:t>
          </w:r>
          <w:proofErr w:type="spellStart"/>
          <w:r w:rsidRPr="001E1C35">
            <w:rPr>
              <w:rStyle w:val="Otsikko1Char"/>
              <w:rFonts w:cs="Times New Roman"/>
              <w:b/>
              <w:szCs w:val="24"/>
            </w:rPr>
            <w:t>diseases</w:t>
          </w:r>
          <w:proofErr w:type="spellEnd"/>
          <w:r w:rsidRPr="001E1C35">
            <w:rPr>
              <w:rStyle w:val="Otsikko1Char"/>
              <w:rFonts w:cs="Times New Roman"/>
              <w:b/>
              <w:szCs w:val="24"/>
            </w:rPr>
            <w:t xml:space="preserve"> in </w:t>
          </w:r>
          <w:proofErr w:type="spellStart"/>
          <w:r w:rsidRPr="001E1C35">
            <w:rPr>
              <w:rStyle w:val="Otsikko1Char"/>
              <w:rFonts w:cs="Times New Roman"/>
              <w:b/>
              <w:szCs w:val="24"/>
            </w:rPr>
            <w:t>Syria</w:t>
          </w:r>
          <w:proofErr w:type="spellEnd"/>
        </w:p>
      </w:sdtContent>
    </w:sdt>
    <w:p w14:paraId="517CE6D3" w14:textId="77777777" w:rsidR="00082DFE" w:rsidRDefault="00880BB8" w:rsidP="00082DFE">
      <w:pPr>
        <w:rPr>
          <w:b/>
        </w:rPr>
      </w:pPr>
      <w:r>
        <w:rPr>
          <w:b/>
        </w:rPr>
        <w:pict w14:anchorId="556B53A0">
          <v:rect id="_x0000_i1027" style="width:0;height:1.5pt" o:hralign="center" o:hrstd="t" o:hr="t" fillcolor="#a0a0a0" stroked="f"/>
        </w:pict>
      </w:r>
    </w:p>
    <w:p w14:paraId="3FB0060B"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840D140C690145A091E94AF96D819AD2"/>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C0843E9B996E4D44BD2C97496C21F1EA"/>
            </w:placeholder>
            <w:text w:multiLine="1"/>
          </w:sdtPr>
          <w:sdtEndPr>
            <w:rPr>
              <w:rStyle w:val="KysymyksetChar"/>
            </w:rPr>
          </w:sdtEndPr>
          <w:sdtContent>
            <w:p w14:paraId="5EE4A238" w14:textId="13D487EF" w:rsidR="00810134" w:rsidRPr="001678AD" w:rsidRDefault="00FB6DF6" w:rsidP="009C7A49">
              <w:pPr>
                <w:pStyle w:val="Lainaus"/>
                <w:ind w:left="0"/>
                <w:jc w:val="left"/>
                <w:rPr>
                  <w:i w:val="0"/>
                  <w:iCs w:val="0"/>
                  <w:color w:val="000000" w:themeColor="text1"/>
                </w:rPr>
              </w:pPr>
              <w:r w:rsidRPr="00FB6DF6">
                <w:rPr>
                  <w:rStyle w:val="KysymyksetChar"/>
                </w:rPr>
                <w:t>1.Onko Syyriassa</w:t>
              </w:r>
              <w:r w:rsidR="00841259">
                <w:rPr>
                  <w:rStyle w:val="KysymyksetChar"/>
                </w:rPr>
                <w:t xml:space="preserve"> </w:t>
              </w:r>
              <w:r w:rsidRPr="00FB6DF6">
                <w:rPr>
                  <w:rStyle w:val="KysymyksetChar"/>
                </w:rPr>
                <w:t xml:space="preserve">(Damaskos, pohjoisosat, </w:t>
              </w:r>
              <w:proofErr w:type="spellStart"/>
              <w:r w:rsidRPr="00FB6DF6">
                <w:rPr>
                  <w:rStyle w:val="KysymyksetChar"/>
                </w:rPr>
                <w:t>Hasakan</w:t>
              </w:r>
              <w:proofErr w:type="spellEnd"/>
              <w:r w:rsidRPr="00FB6DF6">
                <w:rPr>
                  <w:rStyle w:val="KysymyksetChar"/>
                </w:rPr>
                <w:t xml:space="preserve"> alue) saatavilla hoitoa reumasairauksiin? Onk</w:t>
              </w:r>
              <w:r w:rsidR="002F500C">
                <w:rPr>
                  <w:rStyle w:val="KysymyksetChar"/>
                </w:rPr>
                <w:t xml:space="preserve">o </w:t>
              </w:r>
              <w:r w:rsidR="003D0780">
                <w:rPr>
                  <w:rStyle w:val="KysymyksetChar"/>
                </w:rPr>
                <w:t>e</w:t>
              </w:r>
              <w:r w:rsidR="00D74471">
                <w:rPr>
                  <w:rStyle w:val="KysymyksetChar"/>
                </w:rPr>
                <w:t>m. alueilla</w:t>
              </w:r>
              <w:r w:rsidRPr="00FB6DF6">
                <w:rPr>
                  <w:rStyle w:val="KysymyksetChar"/>
                </w:rPr>
                <w:t xml:space="preserve"> reumatologiaan erikoistuneita lääkäreitä? Onko </w:t>
              </w:r>
              <w:r w:rsidR="00D74471">
                <w:rPr>
                  <w:rStyle w:val="KysymyksetChar"/>
                </w:rPr>
                <w:t>em. alueilla</w:t>
              </w:r>
              <w:r w:rsidRPr="00FB6DF6">
                <w:rPr>
                  <w:rStyle w:val="KysymyksetChar"/>
                </w:rPr>
                <w:t xml:space="preserve"> saatavilla lääkkeitä reuman hoitoon?</w:t>
              </w:r>
              <w:r w:rsidRPr="00FB6DF6">
                <w:rPr>
                  <w:rStyle w:val="KysymyksetChar"/>
                </w:rPr>
                <w:br/>
                <w:t xml:space="preserve">2. Onko hoidon tai lääkkeiden saavutettavuudessa rajoitteita? </w:t>
              </w:r>
            </w:p>
          </w:sdtContent>
        </w:sdt>
      </w:sdtContent>
    </w:sdt>
    <w:p w14:paraId="04303077" w14:textId="77777777" w:rsidR="00082DFE" w:rsidRPr="00DB155A" w:rsidRDefault="00082DFE" w:rsidP="00C348A3">
      <w:pPr>
        <w:pStyle w:val="Numeroimatonotsikko"/>
      </w:pPr>
      <w:proofErr w:type="spellStart"/>
      <w:r w:rsidRPr="00DB155A">
        <w:t>Questions</w:t>
      </w:r>
      <w:proofErr w:type="spellEnd"/>
    </w:p>
    <w:p w14:paraId="20C6DB0A" w14:textId="4A8C278F" w:rsidR="00D120BC" w:rsidRPr="00D72FB9" w:rsidRDefault="00880BB8" w:rsidP="00D120BC">
      <w:pPr>
        <w:pStyle w:val="Lainaus"/>
        <w:ind w:left="0"/>
        <w:jc w:val="left"/>
        <w:rPr>
          <w:i w:val="0"/>
          <w:iCs w:val="0"/>
          <w:lang w:val="en-US"/>
        </w:rPr>
      </w:pPr>
      <w:sdt>
        <w:sdtPr>
          <w:rPr>
            <w:rStyle w:val="KysymyksetChar"/>
            <w:lang w:val="en-US"/>
          </w:rPr>
          <w:alias w:val="Questions"/>
          <w:tag w:val="Fill in the questions here"/>
          <w:id w:val="-849104524"/>
          <w:lock w:val="sdtLocked"/>
          <w:placeholder>
            <w:docPart w:val="4B84E9741F5D48AAB82368A7EFCE8427"/>
          </w:placeholder>
          <w:text w:multiLine="1"/>
        </w:sdtPr>
        <w:sdtEndPr>
          <w:rPr>
            <w:rStyle w:val="KysymyksetChar"/>
          </w:rPr>
        </w:sdtEndPr>
        <w:sdtContent>
          <w:r w:rsidR="00D72FB9" w:rsidRPr="003D0780">
            <w:rPr>
              <w:rStyle w:val="KysymyksetChar"/>
              <w:lang w:val="en-US"/>
            </w:rPr>
            <w:t>1. Is treatment for rheumatic diseases available in Syria</w:t>
          </w:r>
          <w:r w:rsidR="003D0780">
            <w:rPr>
              <w:rStyle w:val="KysymyksetChar"/>
              <w:lang w:val="en-US"/>
            </w:rPr>
            <w:t xml:space="preserve"> (Damascus, Northern Syria, al-</w:t>
          </w:r>
          <w:proofErr w:type="spellStart"/>
          <w:r w:rsidR="003D0780">
            <w:rPr>
              <w:rStyle w:val="KysymyksetChar"/>
              <w:lang w:val="en-US"/>
            </w:rPr>
            <w:t>Hasakah</w:t>
          </w:r>
          <w:proofErr w:type="spellEnd"/>
          <w:r w:rsidR="003D0780">
            <w:rPr>
              <w:rStyle w:val="KysymyksetChar"/>
              <w:lang w:val="en-US"/>
            </w:rPr>
            <w:t>)</w:t>
          </w:r>
          <w:r w:rsidR="00D72FB9" w:rsidRPr="003D0780">
            <w:rPr>
              <w:rStyle w:val="KysymyksetChar"/>
              <w:lang w:val="en-US"/>
            </w:rPr>
            <w:t>? Are there doctors specializing in rheumatology in the</w:t>
          </w:r>
          <w:r>
            <w:rPr>
              <w:rStyle w:val="KysymyksetChar"/>
              <w:lang w:val="en-US"/>
            </w:rPr>
            <w:t xml:space="preserve"> </w:t>
          </w:r>
          <w:r w:rsidR="002F500C">
            <w:rPr>
              <w:rStyle w:val="KysymyksetChar"/>
              <w:lang w:val="en-US"/>
            </w:rPr>
            <w:t>abov</w:t>
          </w:r>
          <w:r>
            <w:rPr>
              <w:rStyle w:val="KysymyksetChar"/>
              <w:lang w:val="en-US"/>
            </w:rPr>
            <w:t>e-</w:t>
          </w:r>
          <w:r w:rsidR="002F500C">
            <w:rPr>
              <w:rStyle w:val="KysymyksetChar"/>
              <w:lang w:val="en-US"/>
            </w:rPr>
            <w:t>mentioned areas</w:t>
          </w:r>
          <w:r w:rsidR="00D72FB9" w:rsidRPr="003D0780">
            <w:rPr>
              <w:rStyle w:val="KysymyksetChar"/>
              <w:lang w:val="en-US"/>
            </w:rPr>
            <w:t xml:space="preserve">? Are there medications available in the </w:t>
          </w:r>
          <w:r w:rsidR="002F500C">
            <w:rPr>
              <w:rStyle w:val="KysymyksetChar"/>
              <w:lang w:val="en-US"/>
            </w:rPr>
            <w:t>above</w:t>
          </w:r>
          <w:r>
            <w:rPr>
              <w:rStyle w:val="KysymyksetChar"/>
              <w:lang w:val="en-US"/>
            </w:rPr>
            <w:t>-</w:t>
          </w:r>
          <w:r w:rsidR="002F500C">
            <w:rPr>
              <w:rStyle w:val="KysymyksetChar"/>
              <w:lang w:val="en-US"/>
            </w:rPr>
            <w:t>mentioned areas</w:t>
          </w:r>
          <w:r w:rsidR="00D72FB9" w:rsidRPr="003D0780">
            <w:rPr>
              <w:rStyle w:val="KysymyksetChar"/>
              <w:lang w:val="en-US"/>
            </w:rPr>
            <w:t xml:space="preserve"> to treat rheumatism?</w:t>
          </w:r>
          <w:r w:rsidR="00D72FB9" w:rsidRPr="003D0780">
            <w:rPr>
              <w:rStyle w:val="KysymyksetChar"/>
              <w:lang w:val="en-US"/>
            </w:rPr>
            <w:br/>
            <w:t xml:space="preserve">2. Are there any restrictions on access to treatment or medications? </w:t>
          </w:r>
        </w:sdtContent>
      </w:sdt>
    </w:p>
    <w:p w14:paraId="28A1415A" w14:textId="343CFE8D" w:rsidR="00082DFE" w:rsidRDefault="00880BB8" w:rsidP="00082DFE">
      <w:pPr>
        <w:pStyle w:val="LeiptekstiMigri"/>
        <w:ind w:left="0"/>
        <w:rPr>
          <w:b/>
        </w:rPr>
      </w:pPr>
      <w:r>
        <w:rPr>
          <w:b/>
        </w:rPr>
        <w:pict w14:anchorId="1173FEF0">
          <v:rect id="_x0000_i1028" style="width:0;height:1.5pt" o:hralign="center" o:bullet="t" o:hrstd="t" o:hr="t" fillcolor="#a0a0a0" stroked="f"/>
        </w:pict>
      </w:r>
    </w:p>
    <w:p w14:paraId="22FE2EA2" w14:textId="77777777" w:rsidR="00A70156" w:rsidRPr="00082DFE" w:rsidRDefault="00A70156" w:rsidP="00082DFE">
      <w:pPr>
        <w:pStyle w:val="LeiptekstiMigri"/>
        <w:ind w:left="0"/>
        <w:rPr>
          <w:lang w:val="en-GB"/>
        </w:rPr>
      </w:pPr>
    </w:p>
    <w:p w14:paraId="1A71E106" w14:textId="428441CF" w:rsidR="00CF7E33" w:rsidRPr="00CF7E33" w:rsidRDefault="00D5775A" w:rsidP="003929AF">
      <w:pPr>
        <w:pStyle w:val="Otsikko1"/>
      </w:pPr>
      <w:bookmarkStart w:id="0" w:name="_Hlk129259295"/>
      <w:r w:rsidRPr="00D5775A">
        <w:t>Onko Syyriassa</w:t>
      </w:r>
      <w:r w:rsidR="00FB6DF6">
        <w:t xml:space="preserve"> </w:t>
      </w:r>
      <w:bookmarkStart w:id="1" w:name="_Hlk225786628"/>
      <w:r w:rsidR="00FB6DF6">
        <w:t xml:space="preserve">(Damaskos, pohjoisosat, </w:t>
      </w:r>
      <w:proofErr w:type="spellStart"/>
      <w:r w:rsidR="00FB6DF6">
        <w:t>Hasakan</w:t>
      </w:r>
      <w:proofErr w:type="spellEnd"/>
      <w:r w:rsidR="00FB6DF6">
        <w:t xml:space="preserve"> alue)</w:t>
      </w:r>
      <w:r w:rsidRPr="00D5775A">
        <w:t xml:space="preserve"> </w:t>
      </w:r>
      <w:bookmarkEnd w:id="1"/>
      <w:r w:rsidRPr="00D5775A">
        <w:t xml:space="preserve">saatavilla hoitoa reumasairauksiin? Onko </w:t>
      </w:r>
      <w:r w:rsidR="00841259">
        <w:t>em. alueilla</w:t>
      </w:r>
      <w:r w:rsidRPr="00D5775A">
        <w:t xml:space="preserve"> reumatologiaan erikoistuneita lääkäreitä? Onko </w:t>
      </w:r>
      <w:r w:rsidR="00841259">
        <w:t>em. alueilla</w:t>
      </w:r>
      <w:r w:rsidRPr="00D5775A">
        <w:t xml:space="preserve"> saatavilla lääkkeitä reuman hoitoon?</w:t>
      </w:r>
      <w:r w:rsidR="00571AF4">
        <w:t xml:space="preserve"> </w:t>
      </w:r>
    </w:p>
    <w:p w14:paraId="1C9A07B9" w14:textId="03A20A85" w:rsidR="00571AF4" w:rsidRPr="00D72FB9" w:rsidRDefault="00571AF4" w:rsidP="00A85EDE">
      <w:pPr>
        <w:pStyle w:val="Otsikko2"/>
      </w:pPr>
      <w:r w:rsidRPr="00D72FB9">
        <w:t>Syyrian pohjoisosat</w:t>
      </w:r>
      <w:r w:rsidR="00A70156">
        <w:t xml:space="preserve"> </w:t>
      </w:r>
    </w:p>
    <w:p w14:paraId="508C55F4" w14:textId="1B920A32" w:rsidR="007E710F" w:rsidRPr="00EA6F8B" w:rsidRDefault="007E710F" w:rsidP="007E710F">
      <w:r w:rsidRPr="00EA6F8B">
        <w:t xml:space="preserve">Terveydenhuoltopalvelujen laatu on heikentynyt merkittävästi monilla alueilla </w:t>
      </w:r>
      <w:r w:rsidR="00D74471">
        <w:t xml:space="preserve">Syyriassa </w:t>
      </w:r>
      <w:r w:rsidRPr="00EA6F8B">
        <w:t>useista</w:t>
      </w:r>
      <w:r>
        <w:t xml:space="preserve"> </w:t>
      </w:r>
      <w:r w:rsidRPr="00EA6F8B">
        <w:t>tekijöistä johtuen</w:t>
      </w:r>
      <w:r>
        <w:t>.</w:t>
      </w:r>
      <w:r w:rsidRPr="00EA6F8B">
        <w:t xml:space="preserve"> </w:t>
      </w:r>
      <w:r w:rsidR="00CD6BE5">
        <w:t>Toukokuussa 2024 erityisesti Syyrian luoteisosiin keskittyvässä tutkimuksessa todetaan, että n</w:t>
      </w:r>
      <w:r>
        <w:t>äihin tekijöihin kuuluvat muuttoliikkeen aiheuttama</w:t>
      </w:r>
      <w:r w:rsidR="00CD6BE5">
        <w:t>t</w:t>
      </w:r>
      <w:r>
        <w:t xml:space="preserve"> taloudelli</w:t>
      </w:r>
      <w:r w:rsidR="00CD6BE5">
        <w:t>set</w:t>
      </w:r>
      <w:r>
        <w:t xml:space="preserve"> pain</w:t>
      </w:r>
      <w:r w:rsidR="00CD6BE5">
        <w:t>e</w:t>
      </w:r>
      <w:r>
        <w:t>e</w:t>
      </w:r>
      <w:r w:rsidR="00CD6BE5">
        <w:t>t</w:t>
      </w:r>
      <w:r>
        <w:t>, terveydenhuollon työntekijöihin on kohdiste</w:t>
      </w:r>
      <w:r w:rsidR="0048181A">
        <w:t>tut</w:t>
      </w:r>
      <w:r>
        <w:t xml:space="preserve"> hyökkäyk</w:t>
      </w:r>
      <w:r w:rsidR="0048181A">
        <w:t>set</w:t>
      </w:r>
      <w:r>
        <w:t xml:space="preserve"> ja lääketieteellisten koulutusjärjestelmien heikkeneminen. Lääketieteellinen koulutusjärjestelmä kärsii opettajien ja lääkäreiden joukkopaosta, tuhoutuneesta infrastruktuurista, rajallisista resursseista (mukaan </w:t>
      </w:r>
      <w:r>
        <w:lastRenderedPageBreak/>
        <w:t>lukien internet), lääkkeiden ja laboratoriotestien puutteesta, turvallisuussyistä johtuvista liikkumisvaikeuksista sekä painopisteiden muuttumisesta terveydenhuollossa.</w:t>
      </w:r>
      <w:r>
        <w:rPr>
          <w:rStyle w:val="Alaviitteenviite"/>
        </w:rPr>
        <w:footnoteReference w:id="1"/>
      </w:r>
      <w:r>
        <w:t xml:space="preserve"> </w:t>
      </w:r>
    </w:p>
    <w:p w14:paraId="19CD6CE1" w14:textId="19D22493" w:rsidR="007E710F" w:rsidRDefault="007E710F" w:rsidP="00F2069C">
      <w:r w:rsidRPr="00E3289C">
        <w:t>Yksi Pohjois-Syyrian reumatologian alan suurimmista haasteista on</w:t>
      </w:r>
      <w:r>
        <w:t xml:space="preserve"> </w:t>
      </w:r>
      <w:r w:rsidRPr="00E3289C">
        <w:t>lääketieteellisten palvelujen tarjoamiseen tarvittavien</w:t>
      </w:r>
      <w:r>
        <w:t xml:space="preserve"> </w:t>
      </w:r>
      <w:r w:rsidRPr="00E3289C">
        <w:t>henkilöresurssien puute sekä</w:t>
      </w:r>
      <w:r>
        <w:t xml:space="preserve"> </w:t>
      </w:r>
      <w:r w:rsidRPr="00E3289C">
        <w:t xml:space="preserve">saatavilla olevien kouluttajien vähäinen määrä. Näillä huolestuttavilla </w:t>
      </w:r>
      <w:r w:rsidR="00320E8E">
        <w:t>luvuilla</w:t>
      </w:r>
      <w:r w:rsidRPr="00E3289C">
        <w:t xml:space="preserve"> voi olla kielteinen</w:t>
      </w:r>
      <w:r>
        <w:t xml:space="preserve"> </w:t>
      </w:r>
      <w:r w:rsidRPr="00E3289C">
        <w:t>vaikutus reumapotilaiden hoidon laatuun,</w:t>
      </w:r>
      <w:r>
        <w:t xml:space="preserve"> </w:t>
      </w:r>
      <w:r w:rsidRPr="00E3289C">
        <w:t>mikä voi johtaa sairastuvuuden ja kuolleisuuden</w:t>
      </w:r>
      <w:r>
        <w:t xml:space="preserve"> </w:t>
      </w:r>
      <w:r w:rsidRPr="00E3289C">
        <w:t>lisääntymiseen</w:t>
      </w:r>
      <w:r>
        <w:t>.</w:t>
      </w:r>
      <w:r>
        <w:rPr>
          <w:rStyle w:val="Alaviitteenviite"/>
        </w:rPr>
        <w:footnoteReference w:id="2"/>
      </w:r>
      <w:r w:rsidR="0014367B" w:rsidRPr="0014367B">
        <w:t xml:space="preserve"> </w:t>
      </w:r>
      <w:r w:rsidR="00320E8E" w:rsidRPr="00320E8E">
        <w:t>Syyrian luoteisosissa oli toukokuussa 2024 vain kolme reumatauteihin erikoistunutta lääkäriä, mikä tarkoitti 5,5 miljoonan asukkaan alueella vain 0,07 reumatologia jokaista 100 000 ihmistä kohden</w:t>
      </w:r>
      <w:r w:rsidR="0014367B" w:rsidRPr="0014367B">
        <w:t>.</w:t>
      </w:r>
      <w:r w:rsidR="0014367B" w:rsidRPr="0014367B">
        <w:rPr>
          <w:vertAlign w:val="superscript"/>
        </w:rPr>
        <w:footnoteReference w:id="3"/>
      </w:r>
    </w:p>
    <w:p w14:paraId="4EFFB1B3" w14:textId="4555FD0A" w:rsidR="00F2069C" w:rsidRPr="00F702B0" w:rsidRDefault="00D03032" w:rsidP="00F2069C">
      <w:r w:rsidRPr="00E3652A">
        <w:t>Syyrian luoteisosien reumatologian hoitoa kuvaavan tutkimuksen mukaan j</w:t>
      </w:r>
      <w:r w:rsidR="00F7449A" w:rsidRPr="00E3652A">
        <w:t xml:space="preserve">atkuva konflikti on johtanut merkittävään </w:t>
      </w:r>
      <w:proofErr w:type="spellStart"/>
      <w:r w:rsidR="00F7449A" w:rsidRPr="00E3652A">
        <w:t>reumatologipulaan</w:t>
      </w:r>
      <w:proofErr w:type="spellEnd"/>
      <w:r w:rsidR="00F7449A" w:rsidRPr="00E3652A">
        <w:t xml:space="preserve">, sillä 5,5 miljoonan asukkaan väestöä </w:t>
      </w:r>
      <w:r w:rsidR="00706E7C" w:rsidRPr="00E3652A">
        <w:t xml:space="preserve">Syyrian luoteisosassa </w:t>
      </w:r>
      <w:r w:rsidR="00F7449A" w:rsidRPr="00E3652A">
        <w:t>palvelee vain kolme reumatologia. Lisäksi konflikti o</w:t>
      </w:r>
      <w:r w:rsidR="00320E8E" w:rsidRPr="00E3652A">
        <w:t xml:space="preserve">li </w:t>
      </w:r>
      <w:r w:rsidR="00F7449A" w:rsidRPr="00E3652A">
        <w:t xml:space="preserve">vaikeuttanut </w:t>
      </w:r>
      <w:proofErr w:type="spellStart"/>
      <w:r w:rsidR="00F7449A" w:rsidRPr="00E3652A">
        <w:t>reumatologisten</w:t>
      </w:r>
      <w:proofErr w:type="spellEnd"/>
      <w:r w:rsidR="00F7449A" w:rsidRPr="00E3652A">
        <w:t xml:space="preserve"> diagnostisten testien saatavuutta ja laatua. Lääkkeiden puute ja lisääntyneet kustannukset ovat huonontaneet reumasairauksien hoitoa.</w:t>
      </w:r>
      <w:r w:rsidR="00F2069C" w:rsidRPr="00E3652A">
        <w:t xml:space="preserve"> </w:t>
      </w:r>
      <w:r w:rsidR="00F2069C" w:rsidRPr="00F702B0">
        <w:t>Syyrian luoteisosissa ei vuonna 2024 julkaistun tutkimuksen mukaan ollut sairaalaa, jossa olisi reumatologiaan erikoistunut osasto. Kolmessa sairaalassa o</w:t>
      </w:r>
      <w:r w:rsidR="00F702B0" w:rsidRPr="00F702B0">
        <w:t>li</w:t>
      </w:r>
      <w:r w:rsidR="00F2069C" w:rsidRPr="00F702B0">
        <w:t xml:space="preserve"> kuitenkin reumatologian klinikka.</w:t>
      </w:r>
      <w:r w:rsidR="00F2069C" w:rsidRPr="00F702B0">
        <w:rPr>
          <w:rFonts w:ascii="inherit" w:eastAsia="Times New Roman" w:hAnsi="inherit" w:cs="Courier New"/>
          <w:sz w:val="42"/>
          <w:szCs w:val="42"/>
          <w:lang w:eastAsia="fi-FI"/>
        </w:rPr>
        <w:t xml:space="preserve"> </w:t>
      </w:r>
      <w:r w:rsidR="00F2069C" w:rsidRPr="00F702B0">
        <w:t>Pohjois-Syyrian konflikti</w:t>
      </w:r>
      <w:r w:rsidR="00F30C14" w:rsidRPr="00F702B0">
        <w:t xml:space="preserve">n vuoksi </w:t>
      </w:r>
      <w:proofErr w:type="spellStart"/>
      <w:r w:rsidR="00F30C14" w:rsidRPr="00F702B0">
        <w:t>reumatologisia</w:t>
      </w:r>
      <w:proofErr w:type="spellEnd"/>
      <w:r w:rsidR="00F30C14" w:rsidRPr="00F702B0">
        <w:t xml:space="preserve"> tutkimuksia on ollut vaikea saada</w:t>
      </w:r>
      <w:r w:rsidR="00F2069C" w:rsidRPr="00F702B0">
        <w:t xml:space="preserve">. Terveydenhuollon laitosten tuhoutumisen ja tarvittavien laitteiden tuontirajoitusten vuoksi monet näistä tutkimuksista, mukaan lukien </w:t>
      </w:r>
      <w:proofErr w:type="spellStart"/>
      <w:r w:rsidR="00F2069C" w:rsidRPr="00F702B0">
        <w:t>reumatologisten</w:t>
      </w:r>
      <w:proofErr w:type="spellEnd"/>
      <w:r w:rsidR="00F2069C" w:rsidRPr="00F702B0">
        <w:t xml:space="preserve"> sairauksien erityistestit, eivät ole enää saatavilla. Tämä pula on johtanut joidenkin tutkimusten kustannusten nousuun, minkä vuoksi ne ovat monille potilaille kohtuuttoman kalliita. Tämän seurauksena reumasairauksista kärsivillä henkilöillä on merkittäviä haasteita saada tarvitsemiaan seulontoja, erityisesti köyhyydestä johtuvien taloudellisten rajoitusten vuoksi.</w:t>
      </w:r>
      <w:r w:rsidR="001E1C35" w:rsidRPr="00F702B0">
        <w:rPr>
          <w:vertAlign w:val="superscript"/>
        </w:rPr>
        <w:t xml:space="preserve"> </w:t>
      </w:r>
      <w:r w:rsidR="001E1C35" w:rsidRPr="00F702B0">
        <w:rPr>
          <w:vertAlign w:val="superscript"/>
        </w:rPr>
        <w:footnoteReference w:id="4"/>
      </w:r>
      <w:r w:rsidR="006A3FC8" w:rsidRPr="00F702B0">
        <w:rPr>
          <w:vertAlign w:val="superscript"/>
        </w:rPr>
        <w:t xml:space="preserve"> </w:t>
      </w:r>
    </w:p>
    <w:p w14:paraId="4DC6CC88" w14:textId="7FE2C1EC" w:rsidR="002E5038" w:rsidRPr="00D75F7F" w:rsidRDefault="002E5038" w:rsidP="002E5038">
      <w:pPr>
        <w:rPr>
          <w:color w:val="FF0000"/>
        </w:rPr>
      </w:pPr>
    </w:p>
    <w:p w14:paraId="78148994" w14:textId="2B9C78EE" w:rsidR="00FB58D2" w:rsidRPr="00571AF4" w:rsidRDefault="00571AF4" w:rsidP="00A85EDE">
      <w:pPr>
        <w:pStyle w:val="Otsikko2"/>
      </w:pPr>
      <w:proofErr w:type="spellStart"/>
      <w:r w:rsidRPr="00571AF4">
        <w:t>Hasakan</w:t>
      </w:r>
      <w:proofErr w:type="spellEnd"/>
      <w:r w:rsidRPr="00571AF4">
        <w:t xml:space="preserve"> </w:t>
      </w:r>
      <w:r w:rsidR="00FE053C">
        <w:t>maakunta</w:t>
      </w:r>
    </w:p>
    <w:p w14:paraId="4601AC69" w14:textId="0CC329AC" w:rsidR="00A30BD0" w:rsidRDefault="00571AF4" w:rsidP="005C28FC">
      <w:r>
        <w:t xml:space="preserve">Tietoa reuman hoidosta </w:t>
      </w:r>
      <w:r w:rsidR="001E271E">
        <w:t xml:space="preserve">ja lääkkeiden saatavuudesta </w:t>
      </w:r>
      <w:r>
        <w:t xml:space="preserve">nimenomaan </w:t>
      </w:r>
      <w:proofErr w:type="spellStart"/>
      <w:r>
        <w:t>Hasakan</w:t>
      </w:r>
      <w:proofErr w:type="spellEnd"/>
      <w:r>
        <w:t xml:space="preserve"> alueella ei löytynyt</w:t>
      </w:r>
      <w:r w:rsidR="00620255">
        <w:t xml:space="preserve"> tutkimukseen käytettävissä olevista </w:t>
      </w:r>
      <w:r>
        <w:t xml:space="preserve">lähteistä. </w:t>
      </w:r>
      <w:r w:rsidR="00A30BD0" w:rsidRPr="00A30BD0">
        <w:t>Perusterveydenhuollon saatavuus on edelleen merkittävä haaste alueen asukkaille, erityisesti niille, joilla on liikkumisvaikeuksia. Lääkärikäyntien ja yksityissairaaloihin pääsyn korkeat kustannukset</w:t>
      </w:r>
      <w:r w:rsidR="00A30BD0">
        <w:t xml:space="preserve"> </w:t>
      </w:r>
      <w:r w:rsidR="00A30BD0" w:rsidRPr="00A30BD0">
        <w:t>ovat johtaneet yksilöiden yleisen terveydentilan jyrkkään laskuun.</w:t>
      </w:r>
      <w:r w:rsidR="00A30BD0">
        <w:rPr>
          <w:rStyle w:val="Alaviitteenviite"/>
        </w:rPr>
        <w:footnoteReference w:id="5"/>
      </w:r>
    </w:p>
    <w:p w14:paraId="51DC5AA2" w14:textId="7D32D678" w:rsidR="00AF1E76" w:rsidRDefault="00FE053C" w:rsidP="005C28FC">
      <w:r w:rsidRPr="00FE053C">
        <w:t xml:space="preserve">Syyrian valtiollisen uutistoimisto </w:t>
      </w:r>
      <w:proofErr w:type="spellStart"/>
      <w:r w:rsidRPr="00FE053C">
        <w:t>SANAn</w:t>
      </w:r>
      <w:proofErr w:type="spellEnd"/>
      <w:r w:rsidRPr="00FE053C">
        <w:t xml:space="preserve"> helmikuussa 2026 julkaistun artikkelin mukaan </w:t>
      </w:r>
      <w:proofErr w:type="spellStart"/>
      <w:r w:rsidR="00571AF4">
        <w:t>Hasakan</w:t>
      </w:r>
      <w:proofErr w:type="spellEnd"/>
      <w:r w:rsidR="00571AF4">
        <w:t xml:space="preserve"> alueen terveydenhuolto on kuitenkin hyvin heikkoa. </w:t>
      </w:r>
      <w:r w:rsidR="00340872" w:rsidRPr="00340872">
        <w:t>Syyrian terveysministeri</w:t>
      </w:r>
      <w:r w:rsidR="005C28FC">
        <w:t xml:space="preserve"> </w:t>
      </w:r>
      <w:proofErr w:type="spellStart"/>
      <w:r w:rsidR="005C28FC" w:rsidRPr="005C28FC">
        <w:t>Musab</w:t>
      </w:r>
      <w:proofErr w:type="spellEnd"/>
      <w:r w:rsidR="005C28FC" w:rsidRPr="005C28FC">
        <w:t xml:space="preserve"> </w:t>
      </w:r>
      <w:proofErr w:type="spellStart"/>
      <w:r w:rsidR="005C28FC" w:rsidRPr="005C28FC">
        <w:t>al</w:t>
      </w:r>
      <w:proofErr w:type="spellEnd"/>
      <w:r w:rsidR="005C28FC" w:rsidRPr="005C28FC">
        <w:t>-Ali</w:t>
      </w:r>
      <w:r w:rsidR="00340872" w:rsidRPr="00340872">
        <w:t xml:space="preserve"> sanoi </w:t>
      </w:r>
      <w:r w:rsidR="00340872">
        <w:t>helmikuussa 2026</w:t>
      </w:r>
      <w:r w:rsidR="00340872" w:rsidRPr="00340872">
        <w:t>, että hallitus lisää rahoitusta terveydenhuoltopalvelujen vahvistamiseksi maan itäisissä maakunnissa ja kuvaili aluetta prioriteet</w:t>
      </w:r>
      <w:r w:rsidR="00340872">
        <w:t>iksi</w:t>
      </w:r>
      <w:r w:rsidR="00340872" w:rsidRPr="00340872">
        <w:t>.</w:t>
      </w:r>
      <w:r w:rsidR="00370A40">
        <w:t xml:space="preserve"> </w:t>
      </w:r>
      <w:r w:rsidR="005C28FC" w:rsidRPr="005C28FC">
        <w:t>Terveysministeri</w:t>
      </w:r>
      <w:r w:rsidR="005C28FC">
        <w:t>n mukaan</w:t>
      </w:r>
      <w:r w:rsidR="005C28FC" w:rsidRPr="005C28FC">
        <w:t xml:space="preserve"> lisärahoituksen tavoitteena </w:t>
      </w:r>
      <w:r w:rsidR="005C28FC">
        <w:t xml:space="preserve">on </w:t>
      </w:r>
      <w:r w:rsidR="005C28FC" w:rsidRPr="005C28FC">
        <w:t xml:space="preserve">varmistaa vakaat ja kestävät </w:t>
      </w:r>
      <w:r w:rsidR="005C28FC">
        <w:t>terveydenhoito</w:t>
      </w:r>
      <w:r w:rsidR="005C28FC" w:rsidRPr="005C28FC">
        <w:t xml:space="preserve">palvelut. </w:t>
      </w:r>
      <w:r w:rsidR="008B1841">
        <w:t>Alueelle on hänen mukaansa tehty</w:t>
      </w:r>
      <w:r w:rsidR="005C28FC" w:rsidRPr="005C28FC">
        <w:t xml:space="preserve"> kenttäkäyntejä olosuhteiden arvioimiseksi ja suunnitelman laatimiseksi välttämättömien lääkintätarvikkeiden turvaamiseksi.</w:t>
      </w:r>
      <w:r w:rsidR="008B1841">
        <w:rPr>
          <w:rStyle w:val="Alaviitteenviite"/>
        </w:rPr>
        <w:footnoteReference w:id="6"/>
      </w:r>
    </w:p>
    <w:p w14:paraId="4DEAF9DF" w14:textId="7C0B8279" w:rsidR="00AF1E76" w:rsidRPr="005C28FC" w:rsidRDefault="00FE053C" w:rsidP="005C28FC">
      <w:r w:rsidRPr="00FE053C">
        <w:t xml:space="preserve">Syyrian tilannetta seuraavan ihmisoikeusjärjestö </w:t>
      </w:r>
      <w:proofErr w:type="spellStart"/>
      <w:r w:rsidRPr="00FE053C">
        <w:t>SOHR:n</w:t>
      </w:r>
      <w:proofErr w:type="spellEnd"/>
      <w:r w:rsidRPr="00FE053C">
        <w:t xml:space="preserve"> mukaan </w:t>
      </w:r>
      <w:r>
        <w:t>h</w:t>
      </w:r>
      <w:r w:rsidR="00AF1E76">
        <w:t xml:space="preserve">elmikuussa 2026 19 irakilaista lääkäriä saapui </w:t>
      </w:r>
      <w:r>
        <w:t>Ko</w:t>
      </w:r>
      <w:r w:rsidR="00AF1E76">
        <w:t xml:space="preserve">illis-Syyriaan </w:t>
      </w:r>
      <w:r w:rsidR="00AF1E76" w:rsidRPr="00AF1E76">
        <w:t>tuke</w:t>
      </w:r>
      <w:r w:rsidR="009F72EB">
        <w:t>akseen alueen</w:t>
      </w:r>
      <w:r w:rsidR="00AF1E76" w:rsidRPr="00AF1E76">
        <w:t xml:space="preserve"> </w:t>
      </w:r>
      <w:r w:rsidR="009F72EB">
        <w:t>terveydenhuoltoa</w:t>
      </w:r>
      <w:r w:rsidR="00AF1E76" w:rsidRPr="00AF1E76">
        <w:t xml:space="preserve">, </w:t>
      </w:r>
      <w:r w:rsidR="009F72EB">
        <w:t>helpottaakseen</w:t>
      </w:r>
      <w:r w:rsidR="00AF1E76" w:rsidRPr="00AF1E76">
        <w:t xml:space="preserve"> paikallisen lääkintähenkilöstön työmäärää ja paranta</w:t>
      </w:r>
      <w:r w:rsidR="009F72EB">
        <w:t>akseen</w:t>
      </w:r>
      <w:r w:rsidR="00AF1E76" w:rsidRPr="00AF1E76">
        <w:t xml:space="preserve"> asukkaille tarjottavien terveyspalvelujen laatua.</w:t>
      </w:r>
      <w:r w:rsidR="009F72EB" w:rsidRPr="009F72EB">
        <w:t xml:space="preserve"> Paikallisten lähteiden mukaan tämä on seurausta alueen ankarista </w:t>
      </w:r>
      <w:r w:rsidR="009F72EB" w:rsidRPr="009F72EB">
        <w:lastRenderedPageBreak/>
        <w:t>humanitaarisista ja elinolosuhteista sekä vakavasta lääkintähenkilöstön ja -valmisteiden puutteesta, missä lääkäreiden odotetaan työskentelevän useissa sairaaloissa ja terveyskeskuksissa hoitaakseen potilaita, erityisesti vakavia ja kroonisia tapauksia.</w:t>
      </w:r>
      <w:r w:rsidR="009F72EB">
        <w:rPr>
          <w:rStyle w:val="Alaviitteenviite"/>
        </w:rPr>
        <w:footnoteReference w:id="7"/>
      </w:r>
    </w:p>
    <w:p w14:paraId="2FE6F559" w14:textId="74469BAC" w:rsidR="008B1841" w:rsidRPr="008B1841" w:rsidRDefault="008B1841" w:rsidP="008B1841">
      <w:r>
        <w:t>Terveysm</w:t>
      </w:r>
      <w:r w:rsidRPr="008B1841">
        <w:t xml:space="preserve">inisteriö on ottanut käyttöön toimenpiteitä terveydenhuollon ammattien ja apteekkien lisensoinnin sääntelemiseksi </w:t>
      </w:r>
      <w:proofErr w:type="spellStart"/>
      <w:r w:rsidRPr="008B1841">
        <w:t>Raqqan</w:t>
      </w:r>
      <w:proofErr w:type="spellEnd"/>
      <w:r w:rsidRPr="008B1841">
        <w:t xml:space="preserve"> maakunnassa valvonnan parantamiseksi ja kansanterveyden suojelemiseksi.</w:t>
      </w:r>
      <w:r w:rsidRPr="008B1841">
        <w:rPr>
          <w:rFonts w:ascii="inherit" w:eastAsia="Times New Roman" w:hAnsi="inherit" w:cs="Courier New"/>
          <w:color w:val="1F1F1F"/>
          <w:sz w:val="42"/>
          <w:szCs w:val="42"/>
          <w:lang w:eastAsia="fi-FI"/>
        </w:rPr>
        <w:t xml:space="preserve"> </w:t>
      </w:r>
      <w:proofErr w:type="spellStart"/>
      <w:r w:rsidRPr="008B1841">
        <w:t>Palmyran</w:t>
      </w:r>
      <w:proofErr w:type="spellEnd"/>
      <w:r w:rsidRPr="008B1841">
        <w:t xml:space="preserve"> kansallisen sairaalan ambulanssijärjestelmän päivittämisestä, leikkaussalien laajentamisesta ja liikkuvien klinikoiden sijoittamisesta syrjäseuduille </w:t>
      </w:r>
      <w:r w:rsidR="00001CE9">
        <w:t>on</w:t>
      </w:r>
      <w:r w:rsidRPr="008B1841">
        <w:t xml:space="preserve"> annettu ohjeet. </w:t>
      </w:r>
      <w:proofErr w:type="spellStart"/>
      <w:r w:rsidRPr="008B1841">
        <w:t>Al-Shaddadin</w:t>
      </w:r>
      <w:proofErr w:type="spellEnd"/>
      <w:r w:rsidRPr="008B1841">
        <w:t xml:space="preserve"> sairaala on vastaanottanut kolme ambulanssia ja neljä dialyysilaitetta, kun taas </w:t>
      </w:r>
      <w:proofErr w:type="spellStart"/>
      <w:r w:rsidRPr="008B1841">
        <w:t>Hasakan</w:t>
      </w:r>
      <w:proofErr w:type="spellEnd"/>
      <w:r w:rsidRPr="008B1841">
        <w:t xml:space="preserve"> sairaalaan on osoitettu kymmenen uutta dialyysiyksikköä.</w:t>
      </w:r>
      <w:r w:rsidR="002D480B" w:rsidRPr="002D480B">
        <w:t xml:space="preserve"> Ministeriön mukaan toimenpiteet ovat osa laajempaa suunnitelmaa itäisen alueen lääketieteellisten palvelujen palauttamiseksi ja parantamiseksi, hoidon jatkuvuuden ylläpitämiseksi ja kiireellisiin humanitaarisiin tarpeisiin vastaamiseksi.</w:t>
      </w:r>
      <w:r w:rsidR="00001CE9">
        <w:rPr>
          <w:rStyle w:val="Alaviitteenviite"/>
        </w:rPr>
        <w:footnoteReference w:id="8"/>
      </w:r>
    </w:p>
    <w:p w14:paraId="6B92605E" w14:textId="0FBBA0A9" w:rsidR="00CA019F" w:rsidRDefault="00CB35EA" w:rsidP="00CA019F">
      <w:pPr>
        <w:rPr>
          <w:rFonts w:ascii="inherit" w:eastAsia="Times New Roman" w:hAnsi="inherit" w:cs="Courier New"/>
          <w:color w:val="1F1F1F"/>
          <w:sz w:val="42"/>
          <w:szCs w:val="42"/>
          <w:lang w:eastAsia="fi-FI"/>
        </w:rPr>
      </w:pPr>
      <w:r>
        <w:t xml:space="preserve">Maaliskuussa 2026 </w:t>
      </w:r>
      <w:r w:rsidR="002E0B94">
        <w:t xml:space="preserve">syyrialainen ihmisoikeusjärjestö </w:t>
      </w:r>
      <w:r w:rsidR="00CA019F">
        <w:t>SOHR (</w:t>
      </w:r>
      <w:proofErr w:type="spellStart"/>
      <w:r w:rsidR="00CA019F">
        <w:t>Syrian</w:t>
      </w:r>
      <w:proofErr w:type="spellEnd"/>
      <w:r w:rsidR="00CA019F">
        <w:t xml:space="preserve"> </w:t>
      </w:r>
      <w:proofErr w:type="spellStart"/>
      <w:r w:rsidR="00CA019F">
        <w:t>Observatory</w:t>
      </w:r>
      <w:proofErr w:type="spellEnd"/>
      <w:r w:rsidR="00CA019F">
        <w:t xml:space="preserve"> for Human Rights) </w:t>
      </w:r>
      <w:r>
        <w:t>uutiso</w:t>
      </w:r>
      <w:r w:rsidR="00CA019F">
        <w:t>i</w:t>
      </w:r>
      <w:r>
        <w:t>, että p</w:t>
      </w:r>
      <w:r w:rsidRPr="00CB35EA">
        <w:t xml:space="preserve">ohjoisella </w:t>
      </w:r>
      <w:proofErr w:type="spellStart"/>
      <w:r w:rsidRPr="00CB35EA">
        <w:t>Hasakan</w:t>
      </w:r>
      <w:proofErr w:type="spellEnd"/>
      <w:r w:rsidRPr="00CB35EA">
        <w:t xml:space="preserve"> maaseudulla sijaitseva Ras </w:t>
      </w:r>
      <w:proofErr w:type="spellStart"/>
      <w:r w:rsidRPr="00CB35EA">
        <w:t>Al</w:t>
      </w:r>
      <w:proofErr w:type="spellEnd"/>
      <w:r w:rsidRPr="00CB35EA">
        <w:t>-Ainin (</w:t>
      </w:r>
      <w:proofErr w:type="spellStart"/>
      <w:r w:rsidRPr="00CB35EA">
        <w:t>Sere</w:t>
      </w:r>
      <w:proofErr w:type="spellEnd"/>
      <w:r w:rsidRPr="00CB35EA">
        <w:t xml:space="preserve"> </w:t>
      </w:r>
      <w:proofErr w:type="spellStart"/>
      <w:r w:rsidRPr="00CB35EA">
        <w:t>Kaniye</w:t>
      </w:r>
      <w:proofErr w:type="spellEnd"/>
      <w:r w:rsidRPr="00CB35EA">
        <w:t xml:space="preserve">) kaupungin sairaala on ollut täysin pois käytöstä kymmenennen päivän ajan. Tämä on luonut katastrofaalisen terveystyhjiön, joka uhkaa tuhansien kaupungin ja ympäröivien kylien siviilien henkeä. He ovat olleet riippuvaisia </w:t>
      </w:r>
      <w:r w:rsidRPr="00CB35EA">
        <w:rPr>
          <w:rFonts w:ascii="Arial" w:hAnsi="Arial" w:cs="Arial"/>
        </w:rPr>
        <w:t>​​</w:t>
      </w:r>
      <w:r>
        <w:t>sairaalasta</w:t>
      </w:r>
      <w:r w:rsidRPr="00CB35EA">
        <w:t xml:space="preserve"> hoidon, leikkausten ja </w:t>
      </w:r>
      <w:r w:rsidRPr="00CB35EA">
        <w:rPr>
          <w:rFonts w:cs="Century Gothic"/>
        </w:rPr>
        <w:t>ä</w:t>
      </w:r>
      <w:r w:rsidRPr="00CB35EA">
        <w:t>itiyspalveluiden saannissa.</w:t>
      </w:r>
      <w:r w:rsidR="00A35381" w:rsidRPr="00A35381">
        <w:t xml:space="preserve"> </w:t>
      </w:r>
      <w:proofErr w:type="spellStart"/>
      <w:r w:rsidR="00A35381" w:rsidRPr="00A35381">
        <w:t>SOHR:in</w:t>
      </w:r>
      <w:proofErr w:type="spellEnd"/>
      <w:r w:rsidR="00A35381" w:rsidRPr="00A35381">
        <w:t xml:space="preserve"> käyttämät lähteet ovat kertoneet, että sulkemisen todellinen syy on rahoituksen pysähtyminen ja sairaalan hallintoa valvovien Turkin viranomaisten antaman tuen loppuminen. Tämä johti erikoistuneen lääkintähenkilöstön irtisanoutumiseen ja tarvikkeiden toimituksen keskeyttämiseen laitokselle.</w:t>
      </w:r>
      <w:r w:rsidR="002E0B94" w:rsidRPr="002E0B94">
        <w:rPr>
          <w:rFonts w:ascii="inherit" w:eastAsia="Times New Roman" w:hAnsi="inherit" w:cs="Courier New"/>
          <w:color w:val="1F1F1F"/>
          <w:sz w:val="42"/>
          <w:szCs w:val="42"/>
          <w:lang w:eastAsia="fi-FI"/>
        </w:rPr>
        <w:t xml:space="preserve"> </w:t>
      </w:r>
      <w:r w:rsidR="002E0B94" w:rsidRPr="002E0B94">
        <w:t xml:space="preserve">Ras </w:t>
      </w:r>
      <w:proofErr w:type="spellStart"/>
      <w:r w:rsidR="002E0B94" w:rsidRPr="002E0B94">
        <w:t>Al</w:t>
      </w:r>
      <w:proofErr w:type="spellEnd"/>
      <w:r w:rsidR="002E0B94" w:rsidRPr="002E0B94">
        <w:t xml:space="preserve">-Ainin asukkaat </w:t>
      </w:r>
      <w:r w:rsidR="002E0B94">
        <w:t>ovat joutuneet</w:t>
      </w:r>
      <w:r w:rsidR="002E0B94" w:rsidRPr="002E0B94">
        <w:t xml:space="preserve"> kääntymään yksityisten klinikoiden puoleen. Klinikoiden hinnat ovat nousseet monille kohtuuttomaksi, ja lääkekonsultaation hinta ylittää 20 dollaria. Tämä on entisestään rasittanut kaupungin asukkaita, jotka ovat jo ennestään kamppailleet kroonisen talouskriisin kanssa. </w:t>
      </w:r>
      <w:proofErr w:type="spellStart"/>
      <w:r w:rsidR="002E0B94" w:rsidRPr="002E0B94">
        <w:t>SOHR:in</w:t>
      </w:r>
      <w:proofErr w:type="spellEnd"/>
      <w:r w:rsidR="002E0B94" w:rsidRPr="002E0B94">
        <w:t xml:space="preserve"> mukaan alueen vastaavat viranomaiset ovat täydellisen välinpitämättömiä terveydenhuoltojärjestelmän elvyttämisestä tai vaihtoehtojen turvaamisesta.</w:t>
      </w:r>
      <w:r>
        <w:rPr>
          <w:rStyle w:val="Alaviitteenviite"/>
        </w:rPr>
        <w:footnoteReference w:id="9"/>
      </w:r>
      <w:r w:rsidR="00CA019F" w:rsidRPr="00CA019F">
        <w:rPr>
          <w:rFonts w:ascii="inherit" w:eastAsia="Times New Roman" w:hAnsi="inherit" w:cs="Courier New"/>
          <w:color w:val="1F1F1F"/>
          <w:sz w:val="42"/>
          <w:szCs w:val="42"/>
          <w:lang w:eastAsia="fi-FI"/>
        </w:rPr>
        <w:t xml:space="preserve"> </w:t>
      </w:r>
    </w:p>
    <w:p w14:paraId="327A99D0" w14:textId="2ABCB9DF" w:rsidR="00531A1E" w:rsidRPr="00CA019F" w:rsidRDefault="00FE053C" w:rsidP="00CA019F">
      <w:r w:rsidRPr="00FE053C">
        <w:t xml:space="preserve">Syyrialaismedia </w:t>
      </w:r>
      <w:proofErr w:type="spellStart"/>
      <w:r w:rsidRPr="00FE053C">
        <w:t>Enab</w:t>
      </w:r>
      <w:proofErr w:type="spellEnd"/>
      <w:r w:rsidRPr="00FE053C">
        <w:t xml:space="preserve"> </w:t>
      </w:r>
      <w:proofErr w:type="spellStart"/>
      <w:r w:rsidRPr="00FE053C">
        <w:t>Baladi</w:t>
      </w:r>
      <w:proofErr w:type="spellEnd"/>
      <w:r w:rsidRPr="00FE053C">
        <w:t xml:space="preserve"> kertoi tammikuussa 2025</w:t>
      </w:r>
      <w:r>
        <w:t xml:space="preserve"> </w:t>
      </w:r>
      <w:r w:rsidR="00531A1E" w:rsidRPr="00531A1E">
        <w:t xml:space="preserve">Ras </w:t>
      </w:r>
      <w:proofErr w:type="spellStart"/>
      <w:r w:rsidR="00531A1E" w:rsidRPr="00531A1E">
        <w:t>al</w:t>
      </w:r>
      <w:proofErr w:type="spellEnd"/>
      <w:r w:rsidR="00531A1E" w:rsidRPr="00531A1E">
        <w:t xml:space="preserve">-Ainin </w:t>
      </w:r>
      <w:r w:rsidR="00531A1E">
        <w:t xml:space="preserve">National </w:t>
      </w:r>
      <w:proofErr w:type="spellStart"/>
      <w:r w:rsidR="00531A1E">
        <w:t>Hospitalin</w:t>
      </w:r>
      <w:proofErr w:type="spellEnd"/>
      <w:r w:rsidR="00531A1E">
        <w:t xml:space="preserve"> k</w:t>
      </w:r>
      <w:r w:rsidR="00531A1E" w:rsidRPr="00531A1E">
        <w:t>ärs</w:t>
      </w:r>
      <w:r w:rsidR="00531A1E">
        <w:t>ivän</w:t>
      </w:r>
      <w:r w:rsidR="00531A1E" w:rsidRPr="00531A1E">
        <w:t xml:space="preserve"> pätevän lääkintähenkilökunnan puutteesta.</w:t>
      </w:r>
      <w:r w:rsidR="00531A1E">
        <w:t xml:space="preserve"> Sairaalassa on myös puutetta n</w:t>
      </w:r>
      <w:r w:rsidR="00531A1E" w:rsidRPr="00531A1E">
        <w:t>ykyaikais</w:t>
      </w:r>
      <w:r w:rsidR="00531A1E">
        <w:t>ista</w:t>
      </w:r>
      <w:r w:rsidR="00531A1E" w:rsidRPr="00531A1E">
        <w:t xml:space="preserve"> lääketieteellis</w:t>
      </w:r>
      <w:r w:rsidR="00531A1E">
        <w:t xml:space="preserve">istä </w:t>
      </w:r>
      <w:r w:rsidR="00531A1E" w:rsidRPr="00531A1E">
        <w:t>laittei</w:t>
      </w:r>
      <w:r w:rsidR="00531A1E">
        <w:t>sta</w:t>
      </w:r>
      <w:r w:rsidR="00531A1E" w:rsidRPr="00531A1E">
        <w:t xml:space="preserve"> ja monet asukkaat korostavat </w:t>
      </w:r>
      <w:r w:rsidR="00531A1E">
        <w:t>sairaalan</w:t>
      </w:r>
      <w:r w:rsidR="00531A1E" w:rsidRPr="00531A1E">
        <w:t xml:space="preserve"> kyvyttömyyttä tarjota korkealaatuisia terveyspalveluita.</w:t>
      </w:r>
      <w:r w:rsidR="00531A1E">
        <w:rPr>
          <w:rStyle w:val="Alaviitteenviite"/>
        </w:rPr>
        <w:footnoteReference w:id="10"/>
      </w:r>
    </w:p>
    <w:p w14:paraId="48F6028D" w14:textId="5B213760" w:rsidR="00340872" w:rsidRPr="00340872" w:rsidRDefault="00021E5C" w:rsidP="00340872">
      <w:r w:rsidRPr="00021E5C">
        <w:t xml:space="preserve">Koillis-Syyrian ihmisillä on edelleen vaikeuksia saada terveydenhuoltoa, vettä ja ruokaa, ilmenee Lääkärit ilman rajoja (MSF) -järjestön </w:t>
      </w:r>
      <w:r w:rsidR="001F0BBA">
        <w:t>kesäkuussa 2025</w:t>
      </w:r>
      <w:r w:rsidRPr="00021E5C">
        <w:t xml:space="preserve"> </w:t>
      </w:r>
      <w:proofErr w:type="spellStart"/>
      <w:r w:rsidRPr="00021E5C">
        <w:t>Hasaka</w:t>
      </w:r>
      <w:r w:rsidR="00FE053C">
        <w:t>n</w:t>
      </w:r>
      <w:proofErr w:type="spellEnd"/>
      <w:r w:rsidR="00FE053C">
        <w:t xml:space="preserve"> </w:t>
      </w:r>
      <w:r w:rsidRPr="00021E5C">
        <w:t>kuvernoraatissa tekemästä arvioinnista.</w:t>
      </w:r>
      <w:r w:rsidR="001F0BBA" w:rsidRPr="001F0BBA">
        <w:rPr>
          <w:rFonts w:ascii="inherit" w:eastAsia="Times New Roman" w:hAnsi="inherit" w:cs="Courier New"/>
          <w:color w:val="1F1F1F"/>
          <w:sz w:val="42"/>
          <w:szCs w:val="42"/>
          <w:lang w:eastAsia="fi-FI"/>
        </w:rPr>
        <w:t xml:space="preserve"> </w:t>
      </w:r>
      <w:r w:rsidR="001F0BBA" w:rsidRPr="001F0BBA">
        <w:t xml:space="preserve">Vastaajista 90 prosenttia ilmoitti lykkäävänsä tai välttävänsä terveydenhuoltoa korkeiden konsultaatioiden ja lääkkeiden kustannusten, lähellä olevien tai toimivien palvelujen puutteen ja </w:t>
      </w:r>
      <w:r w:rsidR="001F0BBA">
        <w:t>liikkumisvaikeuksien</w:t>
      </w:r>
      <w:r w:rsidR="001F0BBA" w:rsidRPr="001F0BBA">
        <w:t xml:space="preserve"> vuoksi.</w:t>
      </w:r>
      <w:r>
        <w:rPr>
          <w:rStyle w:val="Alaviitteenviite"/>
        </w:rPr>
        <w:footnoteReference w:id="11"/>
      </w:r>
      <w:r>
        <w:t xml:space="preserve"> </w:t>
      </w:r>
      <w:proofErr w:type="spellStart"/>
      <w:r w:rsidR="009B5B96">
        <w:t>Hasakan</w:t>
      </w:r>
      <w:proofErr w:type="spellEnd"/>
      <w:r w:rsidR="009B5B96">
        <w:t xml:space="preserve"> alueella maan sisäisesti siirtymään joutuneiden määrä kasvoi alkuvuodesta 2026</w:t>
      </w:r>
      <w:r>
        <w:t xml:space="preserve"> </w:t>
      </w:r>
      <w:r w:rsidR="009B5B96">
        <w:t xml:space="preserve">levottomuuksien vuoksi </w:t>
      </w:r>
      <w:r w:rsidR="009B5B96" w:rsidRPr="009B5B96">
        <w:t>viikossa 5 700:sta 146 000:een</w:t>
      </w:r>
      <w:r w:rsidR="009B5B96">
        <w:t>.</w:t>
      </w:r>
      <w:r w:rsidR="00D97A51">
        <w:t xml:space="preserve"> Eri järjestöt ovat auttaneet maan sisäisesti siirtymään joutuneita.</w:t>
      </w:r>
      <w:r w:rsidR="009B5B96">
        <w:rPr>
          <w:rStyle w:val="Alaviitteenviite"/>
        </w:rPr>
        <w:footnoteReference w:id="12"/>
      </w:r>
    </w:p>
    <w:p w14:paraId="7DB3004B" w14:textId="331195BF" w:rsidR="00FB58D2" w:rsidRPr="004434E6" w:rsidRDefault="004434E6" w:rsidP="00A85EDE">
      <w:pPr>
        <w:pStyle w:val="Otsikko2"/>
      </w:pPr>
      <w:r w:rsidRPr="004434E6">
        <w:t>Damaskos</w:t>
      </w:r>
    </w:p>
    <w:p w14:paraId="17ACC319" w14:textId="183AF4B3" w:rsidR="00F7449A" w:rsidRDefault="00866AF8" w:rsidP="00D120BC">
      <w:r>
        <w:t>Tanskan maahanmuuttoviraston maaliskuussa 2026 julkaiseman tiedonhankintamatkaraportin mukaan Damaskoksessa on saatavilla hoitoa</w:t>
      </w:r>
      <w:r w:rsidR="002F2FF4">
        <w:t xml:space="preserve"> reumaan</w:t>
      </w:r>
      <w:r>
        <w:t xml:space="preserve"> kahdessa </w:t>
      </w:r>
      <w:r w:rsidR="002F2FF4">
        <w:t xml:space="preserve">julkisessa </w:t>
      </w:r>
      <w:r>
        <w:t xml:space="preserve">sairaalassa: </w:t>
      </w:r>
      <w:bookmarkStart w:id="5" w:name="_Hlk224218068"/>
      <w:r>
        <w:t xml:space="preserve">Red </w:t>
      </w:r>
      <w:proofErr w:type="spellStart"/>
      <w:r>
        <w:t>Cre</w:t>
      </w:r>
      <w:r w:rsidR="002F2FF4">
        <w:t>s</w:t>
      </w:r>
      <w:r>
        <w:t>cent</w:t>
      </w:r>
      <w:proofErr w:type="spellEnd"/>
      <w:r>
        <w:t xml:space="preserve"> </w:t>
      </w:r>
      <w:proofErr w:type="spellStart"/>
      <w:r>
        <w:t>Hospital</w:t>
      </w:r>
      <w:proofErr w:type="spellEnd"/>
      <w:r>
        <w:t xml:space="preserve"> </w:t>
      </w:r>
      <w:bookmarkEnd w:id="5"/>
      <w:r>
        <w:t xml:space="preserve">ja </w:t>
      </w:r>
      <w:proofErr w:type="spellStart"/>
      <w:r w:rsidR="002F2FF4" w:rsidRPr="002F2FF4">
        <w:t>Zuhair</w:t>
      </w:r>
      <w:proofErr w:type="spellEnd"/>
      <w:r w:rsidR="002F2FF4" w:rsidRPr="002F2FF4">
        <w:t xml:space="preserve"> </w:t>
      </w:r>
      <w:proofErr w:type="spellStart"/>
      <w:r w:rsidR="002F2FF4" w:rsidRPr="002F2FF4">
        <w:t>Hubai</w:t>
      </w:r>
      <w:proofErr w:type="spellEnd"/>
      <w:r w:rsidR="002F2FF4" w:rsidRPr="002F2FF4">
        <w:t xml:space="preserve"> Health Centre</w:t>
      </w:r>
      <w:r w:rsidR="002F2FF4">
        <w:t xml:space="preserve">. </w:t>
      </w:r>
      <w:proofErr w:type="spellStart"/>
      <w:r w:rsidR="002F2FF4">
        <w:t>Reumatologin</w:t>
      </w:r>
      <w:proofErr w:type="spellEnd"/>
      <w:r w:rsidR="002F2FF4">
        <w:t xml:space="preserve"> tarjoamaa avohoitoa </w:t>
      </w:r>
      <w:r w:rsidR="001241CB">
        <w:t xml:space="preserve">on </w:t>
      </w:r>
      <w:r w:rsidR="001241CB">
        <w:lastRenderedPageBreak/>
        <w:t>tarjolla</w:t>
      </w:r>
      <w:r w:rsidR="002F2FF4">
        <w:t xml:space="preserve"> molemmissa sairaaloissa, mutta toisin kuten </w:t>
      </w:r>
      <w:proofErr w:type="spellStart"/>
      <w:r w:rsidR="002F2FF4" w:rsidRPr="002F2FF4">
        <w:t>Zuhair</w:t>
      </w:r>
      <w:proofErr w:type="spellEnd"/>
      <w:r w:rsidR="002F2FF4" w:rsidRPr="002F2FF4">
        <w:t xml:space="preserve"> </w:t>
      </w:r>
      <w:proofErr w:type="spellStart"/>
      <w:r w:rsidR="002F2FF4" w:rsidRPr="002F2FF4">
        <w:t>Hubai</w:t>
      </w:r>
      <w:proofErr w:type="spellEnd"/>
      <w:r w:rsidR="002F2FF4" w:rsidRPr="002F2FF4">
        <w:t xml:space="preserve"> Health Centre</w:t>
      </w:r>
      <w:r w:rsidR="002F2FF4">
        <w:t xml:space="preserve">ssä, </w:t>
      </w:r>
      <w:r w:rsidR="002F2FF4" w:rsidRPr="002F2FF4">
        <w:t xml:space="preserve">Red </w:t>
      </w:r>
      <w:proofErr w:type="spellStart"/>
      <w:r w:rsidR="002F2FF4" w:rsidRPr="002F2FF4">
        <w:t>Crescent</w:t>
      </w:r>
      <w:proofErr w:type="spellEnd"/>
      <w:r w:rsidR="002F2FF4" w:rsidRPr="002F2FF4">
        <w:t xml:space="preserve"> </w:t>
      </w:r>
      <w:proofErr w:type="spellStart"/>
      <w:r w:rsidR="002F2FF4" w:rsidRPr="002F2FF4">
        <w:t>Hospital</w:t>
      </w:r>
      <w:r w:rsidR="002F2FF4">
        <w:t>issa</w:t>
      </w:r>
      <w:proofErr w:type="spellEnd"/>
      <w:r w:rsidR="002F2FF4">
        <w:t xml:space="preserve"> hoito on maksullista. Hoito maksaa </w:t>
      </w:r>
      <w:r w:rsidR="002F2FF4" w:rsidRPr="00FE053C">
        <w:t>20</w:t>
      </w:r>
      <w:r w:rsidR="00FE053C" w:rsidRPr="00FE053C">
        <w:t xml:space="preserve"> </w:t>
      </w:r>
      <w:r w:rsidR="002F2FF4" w:rsidRPr="00FE053C">
        <w:t>000</w:t>
      </w:r>
      <w:r w:rsidR="00FE053C" w:rsidRPr="00FE053C">
        <w:t xml:space="preserve"> </w:t>
      </w:r>
      <w:r w:rsidR="002F2FF4" w:rsidRPr="00FE053C">
        <w:t>SYP,</w:t>
      </w:r>
      <w:r w:rsidR="002F2FF4">
        <w:t xml:space="preserve"> jonka lisäksi veloitetaan </w:t>
      </w:r>
      <w:r w:rsidR="00FE053C" w:rsidRPr="00FE053C">
        <w:t xml:space="preserve">2 </w:t>
      </w:r>
      <w:r w:rsidR="002F2FF4" w:rsidRPr="00FE053C">
        <w:t>000SYP</w:t>
      </w:r>
      <w:r w:rsidR="002F2FF4">
        <w:t xml:space="preserve"> konsultaatio</w:t>
      </w:r>
      <w:r w:rsidR="00FE053C">
        <w:t>palkkio</w:t>
      </w:r>
      <w:r w:rsidR="002F2FF4">
        <w:t xml:space="preserve">. </w:t>
      </w:r>
      <w:r w:rsidR="001241CB">
        <w:t xml:space="preserve">Avohoidon lisäksi Red </w:t>
      </w:r>
      <w:proofErr w:type="spellStart"/>
      <w:r w:rsidR="001241CB">
        <w:t>Crescent</w:t>
      </w:r>
      <w:proofErr w:type="spellEnd"/>
      <w:r w:rsidR="001241CB">
        <w:t xml:space="preserve"> </w:t>
      </w:r>
      <w:proofErr w:type="spellStart"/>
      <w:r w:rsidR="001241CB">
        <w:t>Hospital</w:t>
      </w:r>
      <w:proofErr w:type="spellEnd"/>
      <w:r w:rsidR="001241CB">
        <w:t xml:space="preserve"> tarjoaa sairaalahoitoa reumapotilaille veloittaen saman verran kuin avohoidosta.</w:t>
      </w:r>
      <w:r w:rsidR="004E3C3C">
        <w:rPr>
          <w:rStyle w:val="Alaviitteenviite"/>
        </w:rPr>
        <w:footnoteReference w:id="13"/>
      </w:r>
      <w:r w:rsidR="001241CB">
        <w:t xml:space="preserve"> </w:t>
      </w:r>
    </w:p>
    <w:p w14:paraId="2CB68658" w14:textId="28CA3AEA" w:rsidR="008204DD" w:rsidRDefault="00650085" w:rsidP="00D120BC">
      <w:r>
        <w:t xml:space="preserve">Damaskoksessa reumaan on hoitoa saatavilla myös yksityissairaalassa, </w:t>
      </w:r>
      <w:proofErr w:type="spellStart"/>
      <w:r w:rsidRPr="00650085">
        <w:t>Hisham</w:t>
      </w:r>
      <w:proofErr w:type="spellEnd"/>
      <w:r w:rsidRPr="00650085">
        <w:t xml:space="preserve"> </w:t>
      </w:r>
      <w:proofErr w:type="spellStart"/>
      <w:r w:rsidRPr="00650085">
        <w:t>Sinan</w:t>
      </w:r>
      <w:proofErr w:type="spellEnd"/>
      <w:r w:rsidRPr="00650085">
        <w:t xml:space="preserve"> Private </w:t>
      </w:r>
      <w:proofErr w:type="spellStart"/>
      <w:r w:rsidRPr="00650085">
        <w:t>Hospital</w:t>
      </w:r>
      <w:proofErr w:type="spellEnd"/>
      <w:r>
        <w:t xml:space="preserve">, jossa </w:t>
      </w:r>
      <w:proofErr w:type="spellStart"/>
      <w:r>
        <w:t>reumatologin</w:t>
      </w:r>
      <w:proofErr w:type="spellEnd"/>
      <w:r>
        <w:t xml:space="preserve"> tarjoama avohoito maksaa </w:t>
      </w:r>
      <w:r w:rsidRPr="00FE053C">
        <w:t>200</w:t>
      </w:r>
      <w:r w:rsidR="00FE053C" w:rsidRPr="00FE053C">
        <w:t xml:space="preserve"> </w:t>
      </w:r>
      <w:r w:rsidRPr="00FE053C">
        <w:t>000 – 300</w:t>
      </w:r>
      <w:r w:rsidR="00FE053C" w:rsidRPr="00FE053C">
        <w:t xml:space="preserve"> </w:t>
      </w:r>
      <w:r w:rsidRPr="00FE053C">
        <w:t>000</w:t>
      </w:r>
      <w:r w:rsidR="00FE053C" w:rsidRPr="00FE053C">
        <w:t xml:space="preserve"> </w:t>
      </w:r>
      <w:r w:rsidRPr="00FE053C">
        <w:t>SYP,</w:t>
      </w:r>
      <w:r>
        <w:t xml:space="preserve"> jonka lisäksi veloitetaan</w:t>
      </w:r>
      <w:r w:rsidRPr="00650085">
        <w:t xml:space="preserve"> </w:t>
      </w:r>
      <w:r w:rsidRPr="00FE053C">
        <w:t>150</w:t>
      </w:r>
      <w:r w:rsidR="00FE053C" w:rsidRPr="00FE053C">
        <w:t> </w:t>
      </w:r>
      <w:r w:rsidRPr="00FE053C">
        <w:t>000</w:t>
      </w:r>
      <w:r w:rsidR="00FE053C" w:rsidRPr="00FE053C">
        <w:t xml:space="preserve"> </w:t>
      </w:r>
      <w:r w:rsidRPr="00FE053C">
        <w:t>SYP</w:t>
      </w:r>
      <w:r w:rsidR="006A3FC8">
        <w:t xml:space="preserve"> </w:t>
      </w:r>
      <w:r w:rsidR="00A51730">
        <w:t xml:space="preserve">konsultaatiopalkkio. Sairaalahoito puolestaan maksaa </w:t>
      </w:r>
      <w:r w:rsidR="00A51730" w:rsidRPr="00FE053C">
        <w:t>1</w:t>
      </w:r>
      <w:r w:rsidR="00FE053C" w:rsidRPr="00FE053C">
        <w:t> </w:t>
      </w:r>
      <w:r w:rsidR="00A51730" w:rsidRPr="00FE053C">
        <w:t>000</w:t>
      </w:r>
      <w:r w:rsidR="00FE053C" w:rsidRPr="00FE053C">
        <w:t xml:space="preserve"> </w:t>
      </w:r>
      <w:r w:rsidR="00A51730" w:rsidRPr="00FE053C">
        <w:t>000 – 1</w:t>
      </w:r>
      <w:r w:rsidR="00FE053C" w:rsidRPr="00FE053C">
        <w:t> </w:t>
      </w:r>
      <w:r w:rsidR="00A51730" w:rsidRPr="00FE053C">
        <w:t>500</w:t>
      </w:r>
      <w:r w:rsidR="00FE053C" w:rsidRPr="00FE053C">
        <w:t> </w:t>
      </w:r>
      <w:r w:rsidR="00A51730" w:rsidRPr="00FE053C">
        <w:t>000</w:t>
      </w:r>
      <w:r w:rsidR="00FE053C" w:rsidRPr="00FE053C">
        <w:t xml:space="preserve"> </w:t>
      </w:r>
      <w:r w:rsidR="00A51730" w:rsidRPr="00FE053C">
        <w:t>SYP sekä 500</w:t>
      </w:r>
      <w:r w:rsidR="00FE053C" w:rsidRPr="00FE053C">
        <w:t xml:space="preserve"> </w:t>
      </w:r>
      <w:r w:rsidR="00A51730" w:rsidRPr="00FE053C">
        <w:t>000 – 1</w:t>
      </w:r>
      <w:r w:rsidR="00FE053C" w:rsidRPr="00FE053C">
        <w:t> </w:t>
      </w:r>
      <w:r w:rsidR="00A51730" w:rsidRPr="00FE053C">
        <w:t>000</w:t>
      </w:r>
      <w:r w:rsidR="00FE053C" w:rsidRPr="00FE053C">
        <w:t> </w:t>
      </w:r>
      <w:r w:rsidR="00A51730" w:rsidRPr="00FE053C">
        <w:t>000</w:t>
      </w:r>
      <w:r w:rsidR="00FE053C" w:rsidRPr="00FE053C">
        <w:t xml:space="preserve"> </w:t>
      </w:r>
      <w:r w:rsidR="00A51730" w:rsidRPr="00FE053C">
        <w:t>SYP</w:t>
      </w:r>
      <w:r w:rsidR="00A51730">
        <w:t xml:space="preserve"> konsultaatiopalkkio</w:t>
      </w:r>
      <w:r w:rsidR="00FE053C">
        <w:t>n</w:t>
      </w:r>
      <w:r w:rsidR="00A51730">
        <w:t>.</w:t>
      </w:r>
      <w:r w:rsidR="00A51730">
        <w:rPr>
          <w:rStyle w:val="Alaviitteenviite"/>
        </w:rPr>
        <w:footnoteReference w:id="14"/>
      </w:r>
    </w:p>
    <w:p w14:paraId="356EAF18" w14:textId="210EC842" w:rsidR="0092110E" w:rsidRDefault="0092110E" w:rsidP="00D120BC">
      <w:r w:rsidRPr="0092110E">
        <w:t>Tanskan maahanmuuttoviraston maaliskuussa 2026 julkistaman raportin mukaan lääkkeitä reuman</w:t>
      </w:r>
      <w:r w:rsidR="0023471E">
        <w:t xml:space="preserve"> hoitoon</w:t>
      </w:r>
      <w:r w:rsidRPr="0092110E">
        <w:t xml:space="preserve"> on saatavilla huonosti Damaskoksessa. </w:t>
      </w:r>
      <w:proofErr w:type="spellStart"/>
      <w:r w:rsidRPr="0092110E">
        <w:t>Hydroksikloriinia</w:t>
      </w:r>
      <w:proofErr w:type="spellEnd"/>
      <w:r w:rsidRPr="0092110E">
        <w:t xml:space="preserve"> (</w:t>
      </w:r>
      <w:proofErr w:type="spellStart"/>
      <w:r w:rsidRPr="0092110E">
        <w:t>Cloropueen</w:t>
      </w:r>
      <w:proofErr w:type="spellEnd"/>
      <w:r w:rsidRPr="0092110E">
        <w:t xml:space="preserve"> 250mg) on tarjolla yhdessä apteekissa (Maha </w:t>
      </w:r>
      <w:proofErr w:type="spellStart"/>
      <w:r w:rsidRPr="0092110E">
        <w:t>Asbar</w:t>
      </w:r>
      <w:proofErr w:type="spellEnd"/>
      <w:r w:rsidRPr="0092110E">
        <w:t xml:space="preserve"> </w:t>
      </w:r>
      <w:proofErr w:type="spellStart"/>
      <w:r w:rsidRPr="0092110E">
        <w:t>Pharmacy</w:t>
      </w:r>
      <w:proofErr w:type="spellEnd"/>
      <w:r w:rsidRPr="0092110E">
        <w:t xml:space="preserve">), jossa 10 tabletin pakkaus maksaa </w:t>
      </w:r>
      <w:r w:rsidRPr="00FE053C">
        <w:t>6</w:t>
      </w:r>
      <w:r w:rsidR="00FE053C" w:rsidRPr="00FE053C">
        <w:t> </w:t>
      </w:r>
      <w:r w:rsidRPr="00FE053C">
        <w:t>500</w:t>
      </w:r>
      <w:r w:rsidR="00FE053C" w:rsidRPr="00FE053C">
        <w:t xml:space="preserve"> </w:t>
      </w:r>
      <w:r w:rsidRPr="00FE053C">
        <w:t xml:space="preserve">SYP. </w:t>
      </w:r>
      <w:proofErr w:type="spellStart"/>
      <w:r w:rsidRPr="00FE053C">
        <w:t>Sulfasalatsiinia</w:t>
      </w:r>
      <w:proofErr w:type="spellEnd"/>
      <w:r w:rsidRPr="00FE053C">
        <w:t xml:space="preserve"> (</w:t>
      </w:r>
      <w:proofErr w:type="spellStart"/>
      <w:r w:rsidRPr="00FE053C">
        <w:t>Azopirin</w:t>
      </w:r>
      <w:proofErr w:type="spellEnd"/>
      <w:r w:rsidRPr="00FE053C">
        <w:t xml:space="preserve"> 300mg) saa samasta apteekista sekä </w:t>
      </w:r>
      <w:proofErr w:type="spellStart"/>
      <w:r w:rsidRPr="00FE053C">
        <w:t>Hisham</w:t>
      </w:r>
      <w:proofErr w:type="spellEnd"/>
      <w:r w:rsidRPr="00FE053C">
        <w:t xml:space="preserve"> </w:t>
      </w:r>
      <w:proofErr w:type="spellStart"/>
      <w:r w:rsidRPr="00FE053C">
        <w:t>Sinan</w:t>
      </w:r>
      <w:proofErr w:type="spellEnd"/>
      <w:r w:rsidRPr="00FE053C">
        <w:t xml:space="preserve"> Private </w:t>
      </w:r>
      <w:proofErr w:type="spellStart"/>
      <w:r w:rsidRPr="00FE053C">
        <w:t>Hospitalista</w:t>
      </w:r>
      <w:proofErr w:type="spellEnd"/>
      <w:r w:rsidRPr="00FE053C">
        <w:t>. Molemmissa 20 tabletin pakkaus maksaa 17</w:t>
      </w:r>
      <w:r w:rsidR="00FE053C" w:rsidRPr="00FE053C">
        <w:t> </w:t>
      </w:r>
      <w:r w:rsidRPr="00FE053C">
        <w:t>000</w:t>
      </w:r>
      <w:r w:rsidR="00FE053C" w:rsidRPr="00FE053C">
        <w:t xml:space="preserve"> </w:t>
      </w:r>
      <w:r w:rsidRPr="00FE053C">
        <w:t>SYP</w:t>
      </w:r>
      <w:r w:rsidRPr="005E7E09">
        <w:rPr>
          <w:highlight w:val="yellow"/>
        </w:rPr>
        <w:t>.</w:t>
      </w:r>
      <w:r w:rsidRPr="0092110E">
        <w:t xml:space="preserve"> Raportin mukaan muita reuman hoitoon tarkoitettuja lääkkeitä (</w:t>
      </w:r>
      <w:proofErr w:type="spellStart"/>
      <w:r w:rsidRPr="0092110E">
        <w:t>atsatiopriini</w:t>
      </w:r>
      <w:proofErr w:type="spellEnd"/>
      <w:r w:rsidRPr="0092110E">
        <w:t>,</w:t>
      </w:r>
      <w:r w:rsidRPr="0092110E">
        <w:rPr>
          <w:b/>
          <w:bCs/>
        </w:rPr>
        <w:t xml:space="preserve"> </w:t>
      </w:r>
      <w:proofErr w:type="spellStart"/>
      <w:r w:rsidRPr="0092110E">
        <w:t>metotreksaatti</w:t>
      </w:r>
      <w:proofErr w:type="spellEnd"/>
      <w:r w:rsidRPr="0092110E">
        <w:t xml:space="preserve">, </w:t>
      </w:r>
      <w:proofErr w:type="spellStart"/>
      <w:r w:rsidRPr="0092110E">
        <w:t>syklofosfamidi</w:t>
      </w:r>
      <w:proofErr w:type="spellEnd"/>
      <w:r w:rsidRPr="0092110E">
        <w:t xml:space="preserve">, </w:t>
      </w:r>
      <w:proofErr w:type="spellStart"/>
      <w:r w:rsidRPr="0092110E">
        <w:t>mykofenolihappo</w:t>
      </w:r>
      <w:proofErr w:type="spellEnd"/>
      <w:r w:rsidRPr="0092110E">
        <w:t>) ei Damaskoksessa ole saatavilla.</w:t>
      </w:r>
      <w:r w:rsidRPr="0092110E">
        <w:rPr>
          <w:vertAlign w:val="superscript"/>
        </w:rPr>
        <w:footnoteReference w:id="15"/>
      </w:r>
    </w:p>
    <w:p w14:paraId="2257A9DF" w14:textId="61F26B1B" w:rsidR="008204DD" w:rsidRPr="0014367B" w:rsidRDefault="0014367B" w:rsidP="00A85EDE">
      <w:pPr>
        <w:pStyle w:val="Otsikko2"/>
      </w:pPr>
      <w:r w:rsidRPr="0014367B">
        <w:t>Damaskoksen maaseutu (</w:t>
      </w:r>
      <w:proofErr w:type="spellStart"/>
      <w:r w:rsidRPr="0014367B">
        <w:t>Rural</w:t>
      </w:r>
      <w:proofErr w:type="spellEnd"/>
      <w:r w:rsidRPr="0014367B">
        <w:t xml:space="preserve"> </w:t>
      </w:r>
      <w:proofErr w:type="spellStart"/>
      <w:r w:rsidRPr="0014367B">
        <w:t>Damascus</w:t>
      </w:r>
      <w:proofErr w:type="spellEnd"/>
      <w:r w:rsidRPr="0014367B">
        <w:t>)</w:t>
      </w:r>
    </w:p>
    <w:p w14:paraId="0F677B7B" w14:textId="42B00110" w:rsidR="001E3DC7" w:rsidRDefault="008204DD" w:rsidP="00D120BC">
      <w:r>
        <w:t xml:space="preserve">Damaskoksen maaseudulla </w:t>
      </w:r>
      <w:r w:rsidR="00334CDF">
        <w:t xml:space="preserve">Tanskan maahanmuuttoviraston raportin mukaan </w:t>
      </w:r>
      <w:proofErr w:type="spellStart"/>
      <w:r w:rsidR="00334CDF">
        <w:t>reumatologin</w:t>
      </w:r>
      <w:proofErr w:type="spellEnd"/>
      <w:r w:rsidR="00334CDF">
        <w:t xml:space="preserve"> tarjoamaa avohoitoa sekä sairaalahoitoa</w:t>
      </w:r>
      <w:r w:rsidR="007247E8">
        <w:t xml:space="preserve"> (laitoshoitoa?)</w:t>
      </w:r>
      <w:r w:rsidR="00334CDF">
        <w:t xml:space="preserve"> on saatavilla maksutta kahdessa sairaalassa (</w:t>
      </w:r>
      <w:r w:rsidR="00334CDF" w:rsidRPr="00334CDF">
        <w:t xml:space="preserve">Harasta National </w:t>
      </w:r>
      <w:proofErr w:type="spellStart"/>
      <w:r w:rsidR="00334CDF" w:rsidRPr="00334CDF">
        <w:t>Hospital</w:t>
      </w:r>
      <w:proofErr w:type="spellEnd"/>
      <w:r w:rsidR="00334CDF" w:rsidRPr="00334CDF">
        <w:t xml:space="preserve"> </w:t>
      </w:r>
      <w:r w:rsidR="00334CDF">
        <w:t xml:space="preserve">ja </w:t>
      </w:r>
      <w:r w:rsidR="00334CDF" w:rsidRPr="00334CDF">
        <w:t xml:space="preserve">Eastern </w:t>
      </w:r>
      <w:proofErr w:type="spellStart"/>
      <w:r w:rsidR="00334CDF" w:rsidRPr="00334CDF">
        <w:t>Jaramana</w:t>
      </w:r>
      <w:proofErr w:type="spellEnd"/>
      <w:r w:rsidR="00334CDF" w:rsidRPr="00334CDF">
        <w:t xml:space="preserve"> Health Centre</w:t>
      </w:r>
      <w:r w:rsidR="00334CDF">
        <w:t xml:space="preserve">). </w:t>
      </w:r>
      <w:r w:rsidR="001E3DC7">
        <w:t xml:space="preserve">Yksityinen </w:t>
      </w:r>
      <w:proofErr w:type="spellStart"/>
      <w:r w:rsidR="001E3DC7">
        <w:t>J</w:t>
      </w:r>
      <w:r w:rsidR="001E3DC7" w:rsidRPr="001E3DC7">
        <w:t>aramana</w:t>
      </w:r>
      <w:proofErr w:type="spellEnd"/>
      <w:r w:rsidR="001E3DC7" w:rsidRPr="001E3DC7">
        <w:t xml:space="preserve"> </w:t>
      </w:r>
      <w:proofErr w:type="spellStart"/>
      <w:r w:rsidR="001E3DC7" w:rsidRPr="001E3DC7">
        <w:t>Surgical</w:t>
      </w:r>
      <w:proofErr w:type="spellEnd"/>
      <w:r w:rsidR="001E3DC7" w:rsidRPr="001E3DC7">
        <w:t xml:space="preserve"> </w:t>
      </w:r>
      <w:proofErr w:type="spellStart"/>
      <w:r w:rsidR="001E3DC7" w:rsidRPr="001E3DC7">
        <w:t>Hospital</w:t>
      </w:r>
      <w:proofErr w:type="spellEnd"/>
      <w:r w:rsidR="001E3DC7">
        <w:t xml:space="preserve"> tarjoaa ainoastaan sairaalahoitoa, ei avohoitoa, </w:t>
      </w:r>
      <w:r w:rsidR="007D60AD">
        <w:t>reuman</w:t>
      </w:r>
      <w:r w:rsidR="001E3DC7">
        <w:t xml:space="preserve"> hoi</w:t>
      </w:r>
      <w:r w:rsidR="007D60AD">
        <w:t>toon</w:t>
      </w:r>
      <w:r w:rsidR="001E3DC7">
        <w:t xml:space="preserve">. </w:t>
      </w:r>
      <w:proofErr w:type="spellStart"/>
      <w:r w:rsidR="00FE053C" w:rsidRPr="00FE053C">
        <w:t>Reumatologin</w:t>
      </w:r>
      <w:proofErr w:type="spellEnd"/>
      <w:r w:rsidR="00FE053C" w:rsidRPr="00FE053C">
        <w:t xml:space="preserve"> tarjoama sairaalahoito maksaa 200 000–500 000 SYP lisäksi 300 000–500 000 SYP konsultointipalkkion</w:t>
      </w:r>
      <w:r w:rsidR="001E3DC7">
        <w:t>.</w:t>
      </w:r>
      <w:r w:rsidR="001E3DC7">
        <w:rPr>
          <w:rStyle w:val="Alaviitteenviite"/>
        </w:rPr>
        <w:footnoteReference w:id="16"/>
      </w:r>
    </w:p>
    <w:p w14:paraId="7F26A435" w14:textId="0976FE0D" w:rsidR="0092110E" w:rsidRPr="00F7449A" w:rsidRDefault="0023471E" w:rsidP="00D120BC">
      <w:r>
        <w:t xml:space="preserve">Lääkkeitä reuman hoitoon on saatavilla heikosti. Tanskan maahanmuuttoviraston raportin mukaan lääkkeitä ei ollut maaliskuussa 2026 saatavilla lainkaan ja joissakin (esim. </w:t>
      </w:r>
      <w:r w:rsidRPr="0023471E">
        <w:t>hydroksiklorokiini</w:t>
      </w:r>
      <w:r>
        <w:t xml:space="preserve"> ja </w:t>
      </w:r>
      <w:proofErr w:type="spellStart"/>
      <w:r w:rsidRPr="0023471E">
        <w:t>sulfasalatsiini</w:t>
      </w:r>
      <w:proofErr w:type="spellEnd"/>
      <w:r>
        <w:t>) tapauksissa lääkkeitä oli saatavilla, mutta saatavuudessa saattoi olla kuukausien viiveitä.</w:t>
      </w:r>
      <w:r>
        <w:rPr>
          <w:rStyle w:val="Alaviitteenviite"/>
        </w:rPr>
        <w:footnoteReference w:id="17"/>
      </w:r>
    </w:p>
    <w:p w14:paraId="7B402B69" w14:textId="0B312A24" w:rsidR="00F523DD" w:rsidRPr="00F523DD" w:rsidRDefault="00D5775A" w:rsidP="00F523DD">
      <w:pPr>
        <w:pStyle w:val="Otsikko1"/>
      </w:pPr>
      <w:r w:rsidRPr="00D5775A">
        <w:t>Onko hoidon tai lääkkeiden saavutettavuudessa rajoitteita?</w:t>
      </w:r>
    </w:p>
    <w:p w14:paraId="484A1D90" w14:textId="63077BD1" w:rsidR="00D120BC" w:rsidRDefault="00E87C26" w:rsidP="002E17A0">
      <w:r>
        <w:t>Toukokuussa 2025 julkaistun Luoteis- ja Pohjois-Syyriaa koskevan tutkimuksen mukaan a</w:t>
      </w:r>
      <w:r w:rsidR="002E17A0">
        <w:t>lueen jatkuva konflikti on johtanut lääkintätarvikkeiden, mukaan lukien geneeristen reumalääkkeiden, puutte</w:t>
      </w:r>
      <w:r w:rsidR="00B719BE">
        <w:t>e</w:t>
      </w:r>
      <w:r w:rsidR="002E17A0">
        <w:t xml:space="preserve">seen. Tämä johtuu lääketehtaiden tuhoutumisesta ja näiden lääkkeiden tuonnin rajoituksista. Lääkkeiden puutteen </w:t>
      </w:r>
      <w:r w:rsidR="002E17A0" w:rsidRPr="002E17A0">
        <w:t>seurauksena hinnat ovat nousseet, minkä vuoksi</w:t>
      </w:r>
      <w:r w:rsidR="002E17A0">
        <w:t xml:space="preserve"> </w:t>
      </w:r>
      <w:r w:rsidR="002E17A0" w:rsidRPr="002E17A0">
        <w:t xml:space="preserve">ne ovat monille potilaille liian kalliita. </w:t>
      </w:r>
      <w:r w:rsidR="00F93059">
        <w:t>Us</w:t>
      </w:r>
      <w:r w:rsidR="002E17A0" w:rsidRPr="002E17A0">
        <w:t>eim</w:t>
      </w:r>
      <w:r w:rsidR="002E17A0">
        <w:t xml:space="preserve">pia </w:t>
      </w:r>
      <w:r w:rsidR="002E17A0" w:rsidRPr="002E17A0">
        <w:t>reumalääkkei</w:t>
      </w:r>
      <w:r w:rsidR="002E17A0">
        <w:t>t</w:t>
      </w:r>
      <w:r w:rsidR="002E17A0" w:rsidRPr="002E17A0">
        <w:t>ä ei</w:t>
      </w:r>
      <w:r w:rsidR="00F93059">
        <w:t xml:space="preserve"> ole</w:t>
      </w:r>
      <w:r w:rsidR="002E17A0">
        <w:t xml:space="preserve"> </w:t>
      </w:r>
      <w:r w:rsidR="002E17A0" w:rsidRPr="002E17A0">
        <w:t>ol</w:t>
      </w:r>
      <w:r w:rsidR="00F93059">
        <w:t>lut s</w:t>
      </w:r>
      <w:r w:rsidR="002E17A0" w:rsidRPr="002E17A0">
        <w:t xml:space="preserve">aatavilla. </w:t>
      </w:r>
      <w:r w:rsidR="002E17A0">
        <w:t>Reuma</w:t>
      </w:r>
      <w:r w:rsidR="002E17A0" w:rsidRPr="002E17A0">
        <w:t xml:space="preserve">potilaille </w:t>
      </w:r>
      <w:r w:rsidR="00F93059">
        <w:t>on ollut</w:t>
      </w:r>
      <w:r w:rsidR="002E17A0">
        <w:t xml:space="preserve"> </w:t>
      </w:r>
      <w:r w:rsidR="002E17A0" w:rsidRPr="002E17A0">
        <w:t>tarjolla muutamia vaihtoehtoja, mutta</w:t>
      </w:r>
      <w:r w:rsidR="002E17A0">
        <w:t xml:space="preserve"> </w:t>
      </w:r>
      <w:r w:rsidR="002E17A0" w:rsidRPr="002E17A0">
        <w:t xml:space="preserve">nekin </w:t>
      </w:r>
      <w:r w:rsidR="00F93059">
        <w:t>ovat olleet</w:t>
      </w:r>
      <w:r w:rsidR="002E17A0" w:rsidRPr="002E17A0">
        <w:t xml:space="preserve"> kalliita.</w:t>
      </w:r>
      <w:r w:rsidR="00066192" w:rsidRPr="00066192">
        <w:rPr>
          <w:rFonts w:ascii="inherit" w:eastAsia="Times New Roman" w:hAnsi="inherit" w:cs="Courier New"/>
          <w:color w:val="1F1F1F"/>
          <w:sz w:val="42"/>
          <w:szCs w:val="42"/>
          <w:lang w:eastAsia="fi-FI"/>
        </w:rPr>
        <w:t xml:space="preserve"> </w:t>
      </w:r>
      <w:r w:rsidR="00066192" w:rsidRPr="00066192">
        <w:t xml:space="preserve">Esimerkiksi </w:t>
      </w:r>
      <w:proofErr w:type="spellStart"/>
      <w:r w:rsidR="00066192" w:rsidRPr="00066192">
        <w:t>metotreksaatti</w:t>
      </w:r>
      <w:proofErr w:type="spellEnd"/>
      <w:r w:rsidR="00066192" w:rsidRPr="00066192">
        <w:t>, yksi</w:t>
      </w:r>
      <w:r w:rsidR="00066192">
        <w:t xml:space="preserve"> </w:t>
      </w:r>
      <w:r w:rsidR="00066192" w:rsidRPr="00066192">
        <w:t>useimmin määrätyistä lääkkeistä tällaisiin sairauksiin,</w:t>
      </w:r>
      <w:r w:rsidR="00066192">
        <w:t xml:space="preserve"> </w:t>
      </w:r>
      <w:r w:rsidR="00066192" w:rsidRPr="00066192">
        <w:t>o</w:t>
      </w:r>
      <w:r w:rsidR="00F93059">
        <w:t>li</w:t>
      </w:r>
      <w:r w:rsidR="00066192" w:rsidRPr="00066192">
        <w:t xml:space="preserve"> hintava. Tämä asettaa haasteen monille</w:t>
      </w:r>
      <w:r w:rsidR="00066192">
        <w:t xml:space="preserve"> </w:t>
      </w:r>
      <w:r w:rsidR="00066192" w:rsidRPr="00066192">
        <w:t xml:space="preserve">köyhyydessä eläville potilaille, jotka ovat riippuvaisia </w:t>
      </w:r>
      <w:r w:rsidR="00066192" w:rsidRPr="00066192">
        <w:rPr>
          <w:rFonts w:ascii="Arial" w:hAnsi="Arial" w:cs="Arial"/>
        </w:rPr>
        <w:t>​​</w:t>
      </w:r>
      <w:r w:rsidR="00066192" w:rsidRPr="00066192">
        <w:t>t</w:t>
      </w:r>
      <w:r w:rsidR="00066192" w:rsidRPr="00066192">
        <w:rPr>
          <w:rFonts w:cs="Century Gothic"/>
        </w:rPr>
        <w:t>ä</w:t>
      </w:r>
      <w:r w:rsidR="00066192" w:rsidRPr="00066192">
        <w:t>st</w:t>
      </w:r>
      <w:r w:rsidR="00066192" w:rsidRPr="00066192">
        <w:rPr>
          <w:rFonts w:cs="Century Gothic"/>
        </w:rPr>
        <w:t>ä</w:t>
      </w:r>
      <w:r w:rsidR="00066192" w:rsidRPr="00066192">
        <w:t xml:space="preserve"> l</w:t>
      </w:r>
      <w:r w:rsidR="00066192" w:rsidRPr="00066192">
        <w:rPr>
          <w:rFonts w:cs="Century Gothic"/>
        </w:rPr>
        <w:t>ää</w:t>
      </w:r>
      <w:r w:rsidR="00066192" w:rsidRPr="00066192">
        <w:t>kkeest</w:t>
      </w:r>
      <w:r w:rsidR="00066192" w:rsidRPr="00066192">
        <w:rPr>
          <w:rFonts w:cs="Century Gothic"/>
        </w:rPr>
        <w:t>ä</w:t>
      </w:r>
      <w:r w:rsidR="00066192">
        <w:t xml:space="preserve"> </w:t>
      </w:r>
      <w:r w:rsidR="00066192" w:rsidRPr="00066192">
        <w:t>oireidensa hallinnassa.</w:t>
      </w:r>
      <w:r w:rsidR="00767A38" w:rsidRPr="00767A38">
        <w:t xml:space="preserve"> </w:t>
      </w:r>
      <w:r w:rsidR="00767A38">
        <w:t>Vaikka lääkkeitä olisi saatavilla, ne saattavat muuttua käyttökelvottomiksi, koska niiden lääkkeiden, erityisesti biologisten lääkkeiden, varastointiin ei ole sähköä. Tällä tilanteella on ollut merkittävä vaikutus alueen (</w:t>
      </w:r>
      <w:proofErr w:type="spellStart"/>
      <w:r w:rsidR="00F93059">
        <w:t>P</w:t>
      </w:r>
      <w:r w:rsidR="00A80564">
        <w:t>ohjois</w:t>
      </w:r>
      <w:proofErr w:type="spellEnd"/>
      <w:r w:rsidR="00A80564">
        <w:t>/</w:t>
      </w:r>
      <w:r w:rsidR="00F93059">
        <w:t>Lu</w:t>
      </w:r>
      <w:r w:rsidR="00767A38">
        <w:t>oteis-Syyria) ihmisten terveyteen, jotka kamppailevat saadakseen tarvitsemaansa lääketieteellistä hoitoa.</w:t>
      </w:r>
      <w:r w:rsidR="002E17A0">
        <w:rPr>
          <w:rStyle w:val="Alaviitteenviite"/>
        </w:rPr>
        <w:footnoteReference w:id="18"/>
      </w:r>
    </w:p>
    <w:p w14:paraId="64DB9CF3" w14:textId="6822E028" w:rsidR="007B63C9" w:rsidRPr="0092110E" w:rsidRDefault="005C77C3" w:rsidP="005C77C3">
      <w:r>
        <w:lastRenderedPageBreak/>
        <w:t xml:space="preserve">Reumalääkkeiden puute voi aiheuttaa vakavia seurauksia potilaille. </w:t>
      </w:r>
      <w:r w:rsidRPr="005C77C3">
        <w:t xml:space="preserve">Monet </w:t>
      </w:r>
      <w:r w:rsidR="004669F7">
        <w:t>reumaan liittyvistä</w:t>
      </w:r>
      <w:r w:rsidRPr="005C77C3">
        <w:t xml:space="preserve"> vaivoista vaativat jatkuvaa hoitoa taudinkulkua muokkaavilla geneerisillä lääkkeillä ja </w:t>
      </w:r>
      <w:proofErr w:type="spellStart"/>
      <w:r w:rsidRPr="005C77C3">
        <w:t>immunosuppressiivisilla</w:t>
      </w:r>
      <w:proofErr w:type="spellEnd"/>
      <w:r w:rsidRPr="005C77C3">
        <w:t xml:space="preserve"> lääkkeillä oireiden hallitsemiseksi ja taudin etenemisen estämiseksi. Näiden lääkkeiden puuttuessa potilaiden oireet voivat pahentua, elämänlaatu heiketä ja sairauteensa liittyvien komplikaatioiden riski kasvaa, ja he saattavat turvautua steroidien ja kipulääkkeiden (ei-</w:t>
      </w:r>
      <w:proofErr w:type="spellStart"/>
      <w:r w:rsidRPr="005C77C3">
        <w:t>steroidaalisten</w:t>
      </w:r>
      <w:proofErr w:type="spellEnd"/>
      <w:r w:rsidRPr="005C77C3">
        <w:t xml:space="preserve"> tulehduskipulääkkeiden) liialliseen käyttöön.</w:t>
      </w:r>
      <w:r>
        <w:rPr>
          <w:rStyle w:val="Alaviitteenviite"/>
        </w:rPr>
        <w:footnoteReference w:id="19"/>
      </w:r>
    </w:p>
    <w:p w14:paraId="3F464919" w14:textId="1BE96EDF" w:rsidR="00FB58D2" w:rsidRPr="0014367B" w:rsidRDefault="0014367B" w:rsidP="00A85EDE">
      <w:pPr>
        <w:pStyle w:val="Otsikko2"/>
      </w:pPr>
      <w:proofErr w:type="spellStart"/>
      <w:r w:rsidRPr="0014367B">
        <w:t>Hasaka</w:t>
      </w:r>
      <w:r w:rsidR="004669F7">
        <w:t>n</w:t>
      </w:r>
      <w:proofErr w:type="spellEnd"/>
      <w:r w:rsidR="004669F7">
        <w:t xml:space="preserve"> maakunta</w:t>
      </w:r>
    </w:p>
    <w:p w14:paraId="0B9075DB" w14:textId="2F8F6245" w:rsidR="00DB155A" w:rsidRDefault="0014367B" w:rsidP="005C77C3">
      <w:r>
        <w:t xml:space="preserve">Tietoa </w:t>
      </w:r>
      <w:r w:rsidR="00914D8C">
        <w:t xml:space="preserve">nimenomaan reuman </w:t>
      </w:r>
      <w:r>
        <w:t xml:space="preserve">hoidon tai </w:t>
      </w:r>
      <w:r w:rsidR="00914D8C">
        <w:t xml:space="preserve">sen hoitoon tarvittavien </w:t>
      </w:r>
      <w:r>
        <w:t>lääkkeiden saatavuu</w:t>
      </w:r>
      <w:r w:rsidR="00914D8C">
        <w:t>desta</w:t>
      </w:r>
      <w:r>
        <w:t xml:space="preserve"> </w:t>
      </w:r>
      <w:proofErr w:type="spellStart"/>
      <w:r>
        <w:t>Hasakan</w:t>
      </w:r>
      <w:proofErr w:type="spellEnd"/>
      <w:r>
        <w:t xml:space="preserve"> alueella ei löytynyt käytetyistä lähteistä.</w:t>
      </w:r>
      <w:r w:rsidR="001F0BBA">
        <w:t xml:space="preserve"> </w:t>
      </w:r>
      <w:r w:rsidR="00914D8C" w:rsidRPr="00914D8C">
        <w:t>PLOS Global Public Health</w:t>
      </w:r>
      <w:r w:rsidR="004669F7">
        <w:t xml:space="preserve"> -journaalissa</w:t>
      </w:r>
      <w:r w:rsidR="00914D8C">
        <w:rPr>
          <w:i/>
          <w:iCs/>
        </w:rPr>
        <w:t xml:space="preserve"> </w:t>
      </w:r>
      <w:r w:rsidR="004669F7">
        <w:t xml:space="preserve">toukokuussa 2025 </w:t>
      </w:r>
      <w:r w:rsidR="00914D8C">
        <w:t>julkaistun tutkimuksen mukaan l</w:t>
      </w:r>
      <w:r w:rsidR="00914D8C" w:rsidRPr="00914D8C">
        <w:t xml:space="preserve">ääkkeiden toimitus </w:t>
      </w:r>
      <w:r w:rsidR="004669F7">
        <w:t>K</w:t>
      </w:r>
      <w:r w:rsidR="00914D8C">
        <w:t xml:space="preserve">oillis-Syyriassa </w:t>
      </w:r>
      <w:r w:rsidR="00255174">
        <w:t>on kärsinyt</w:t>
      </w:r>
      <w:r w:rsidR="00914D8C" w:rsidRPr="00914D8C">
        <w:t xml:space="preserve"> syvästi poliittisesta epävakaisuudesta, turvallisuusriskeistä ja logistisista esteistä toimitus</w:t>
      </w:r>
      <w:r w:rsidR="00914D8C">
        <w:t>l</w:t>
      </w:r>
      <w:r w:rsidR="00914D8C" w:rsidRPr="00914D8C">
        <w:t>ähteestä riippumatta.</w:t>
      </w:r>
      <w:r w:rsidR="00914D8C">
        <w:t xml:space="preserve"> </w:t>
      </w:r>
      <w:r w:rsidR="00914D8C" w:rsidRPr="00914D8C">
        <w:t>Kansainvälisillä ja paikallisilla humanitaarisilla järjestöillä oli keskeinen rooli lääkkeiden toimittamisessa Pohjois-Syyriaan. Lääkkeiden toimitus oli kuitenkin riippuvainen saatavilla olevasta rahoituksesta, joka on yleensä sidottu aikarajoitettuihin hankkeisiin, mikä tekee siitä epäjohdonmukaista ja usein riittämätöntä kroonisesti sairaiden potilaiden tarpeiden täyttämiseen.</w:t>
      </w:r>
      <w:r w:rsidR="00914D8C">
        <w:rPr>
          <w:rStyle w:val="Alaviitteenviite"/>
        </w:rPr>
        <w:footnoteReference w:id="20"/>
      </w:r>
      <w:r w:rsidR="00415958">
        <w:t xml:space="preserve"> </w:t>
      </w:r>
      <w:r w:rsidR="00DB155A">
        <w:t xml:space="preserve">North Press </w:t>
      </w:r>
      <w:proofErr w:type="spellStart"/>
      <w:r w:rsidR="00DB155A">
        <w:t>Agencyn</w:t>
      </w:r>
      <w:proofErr w:type="spellEnd"/>
      <w:r w:rsidR="00DB155A">
        <w:t xml:space="preserve"> mukaan syyskuussa 2024 </w:t>
      </w:r>
      <w:proofErr w:type="spellStart"/>
      <w:r w:rsidR="00DB155A">
        <w:t>Qamishlin</w:t>
      </w:r>
      <w:proofErr w:type="spellEnd"/>
      <w:r w:rsidR="00DB155A">
        <w:t xml:space="preserve"> kaupungissa oli </w:t>
      </w:r>
      <w:r w:rsidR="00DB155A" w:rsidRPr="00DB155A">
        <w:t>ollut vakava pula kroonisten sairauksien lääkkeistä yli neljän kuukauden ajan.</w:t>
      </w:r>
      <w:r w:rsidR="00DB155A">
        <w:rPr>
          <w:rStyle w:val="Alaviitteenviite"/>
        </w:rPr>
        <w:footnoteReference w:id="21"/>
      </w:r>
    </w:p>
    <w:p w14:paraId="2B32F11C" w14:textId="396A9837" w:rsidR="00DF021B" w:rsidRDefault="00DF021B" w:rsidP="00DF021B">
      <w:r w:rsidRPr="00DF021B">
        <w:t xml:space="preserve">Ras </w:t>
      </w:r>
      <w:proofErr w:type="spellStart"/>
      <w:r w:rsidRPr="00DF021B">
        <w:t>al-</w:t>
      </w:r>
      <w:r w:rsidR="004669F7">
        <w:t>A</w:t>
      </w:r>
      <w:r w:rsidRPr="00DF021B">
        <w:t>nin</w:t>
      </w:r>
      <w:proofErr w:type="spellEnd"/>
      <w:r w:rsidRPr="00DF021B">
        <w:t xml:space="preserve"> kaupungis</w:t>
      </w:r>
      <w:r w:rsidR="004669F7">
        <w:t>s</w:t>
      </w:r>
      <w:r w:rsidRPr="00DF021B">
        <w:t>a o</w:t>
      </w:r>
      <w:r>
        <w:t xml:space="preserve">n </w:t>
      </w:r>
      <w:proofErr w:type="spellStart"/>
      <w:r w:rsidR="004669F7" w:rsidRPr="004669F7">
        <w:t>Enab</w:t>
      </w:r>
      <w:proofErr w:type="spellEnd"/>
      <w:r w:rsidR="004669F7" w:rsidRPr="004669F7">
        <w:t xml:space="preserve"> </w:t>
      </w:r>
      <w:proofErr w:type="spellStart"/>
      <w:r w:rsidR="004669F7" w:rsidRPr="004669F7">
        <w:t>Baladi</w:t>
      </w:r>
      <w:proofErr w:type="spellEnd"/>
      <w:r w:rsidR="004669F7" w:rsidRPr="004669F7">
        <w:t xml:space="preserve"> on raportoinut </w:t>
      </w:r>
      <w:r>
        <w:t xml:space="preserve">lääkepulasta vuonna 2025. </w:t>
      </w:r>
      <w:r w:rsidRPr="00DF021B">
        <w:t xml:space="preserve">Apteekit ovat useimpien Ras </w:t>
      </w:r>
      <w:proofErr w:type="spellStart"/>
      <w:r w:rsidRPr="00DF021B">
        <w:t>al</w:t>
      </w:r>
      <w:proofErr w:type="spellEnd"/>
      <w:r w:rsidRPr="00DF021B">
        <w:t xml:space="preserve">-Ainin asukkaiden ensimmäinen ja ensisijainen kohde paitsi lääkkeiden ostamiseen myös tiettyjen sairauksien diagnosointiin ja hoitoon liittyvien kipulääkkeiden hankkimiseen. </w:t>
      </w:r>
      <w:proofErr w:type="spellStart"/>
      <w:r w:rsidR="004669F7">
        <w:t>Lääkeiden</w:t>
      </w:r>
      <w:proofErr w:type="spellEnd"/>
      <w:r w:rsidRPr="00DF021B">
        <w:t xml:space="preserve"> puute on kuitenkin aiheuttanut lääketieteellisen kriisin kaupungissa.</w:t>
      </w:r>
      <w:r>
        <w:t xml:space="preserve"> Paikallisen apteekkarin mukaan a</w:t>
      </w:r>
      <w:r w:rsidRPr="00DF021B">
        <w:t xml:space="preserve">lue on ensisijaisesti riippuvainen syyrialaisista lääkkeistä, jotka tulevat </w:t>
      </w:r>
      <w:proofErr w:type="spellStart"/>
      <w:r w:rsidRPr="00DF021B">
        <w:t>Raqqan</w:t>
      </w:r>
      <w:proofErr w:type="spellEnd"/>
      <w:r w:rsidRPr="00DF021B">
        <w:t xml:space="preserve"> ja </w:t>
      </w:r>
      <w:proofErr w:type="spellStart"/>
      <w:r w:rsidRPr="00DF021B">
        <w:t>Hasaka</w:t>
      </w:r>
      <w:r w:rsidR="004669F7">
        <w:t>n</w:t>
      </w:r>
      <w:proofErr w:type="spellEnd"/>
      <w:r w:rsidRPr="00DF021B">
        <w:t xml:space="preserve"> varastoista, mutta teiden sulkeminen o</w:t>
      </w:r>
      <w:r w:rsidR="004669F7">
        <w:t xml:space="preserve">li </w:t>
      </w:r>
      <w:r w:rsidRPr="00DF021B">
        <w:t xml:space="preserve">johtanut tärkeiden lääkkeiden, erityisesti kroonisten sairauksien lääkkeiden, </w:t>
      </w:r>
      <w:r>
        <w:t>puutteeseen</w:t>
      </w:r>
      <w:r w:rsidRPr="00DF021B">
        <w:t xml:space="preserve">. </w:t>
      </w:r>
      <w:r>
        <w:t>K</w:t>
      </w:r>
      <w:r w:rsidRPr="00DF021B">
        <w:t xml:space="preserve">aupungissa ja sen maaseudulla on kirjattu lukuisia lääkkeiden </w:t>
      </w:r>
      <w:r>
        <w:t>puutteen</w:t>
      </w:r>
      <w:r w:rsidRPr="00DF021B">
        <w:t xml:space="preserve"> aiheuttamia kuolemantapauksia, erityisesti kroonisesti sairaiden, kuten sydän- ja verisuoni</w:t>
      </w:r>
      <w:r w:rsidR="004669F7">
        <w:t>tauti-</w:t>
      </w:r>
      <w:r>
        <w:t xml:space="preserve"> </w:t>
      </w:r>
      <w:r w:rsidRPr="00DF021B">
        <w:t>sekä diabet</w:t>
      </w:r>
      <w:r>
        <w:t>es</w:t>
      </w:r>
      <w:r w:rsidRPr="00DF021B">
        <w:t>potilaiden.</w:t>
      </w:r>
      <w:r w:rsidR="00457D73">
        <w:t xml:space="preserve"> Paikallisen t</w:t>
      </w:r>
      <w:r w:rsidR="00457D73" w:rsidRPr="00457D73">
        <w:t>erveysvirasto</w:t>
      </w:r>
      <w:r w:rsidR="00457D73">
        <w:t>n</w:t>
      </w:r>
      <w:r w:rsidR="00457D73" w:rsidRPr="00457D73">
        <w:t xml:space="preserve"> </w:t>
      </w:r>
      <w:r w:rsidR="00457D73">
        <w:t>sanottiin</w:t>
      </w:r>
      <w:r w:rsidR="004669F7" w:rsidRPr="004669F7">
        <w:t xml:space="preserve"> vähitellen alkaneen turvautua vaihtoehtoisiin turkkilaisiin lääkkeisiin odottaessaan</w:t>
      </w:r>
      <w:r w:rsidR="00457D73" w:rsidRPr="00457D73">
        <w:t xml:space="preserve"> poliittisen tilanteen vakautumista.</w:t>
      </w:r>
      <w:r>
        <w:rPr>
          <w:rStyle w:val="Alaviitteenviite"/>
        </w:rPr>
        <w:footnoteReference w:id="22"/>
      </w:r>
      <w:r w:rsidR="004669F7">
        <w:t xml:space="preserve"> </w:t>
      </w:r>
    </w:p>
    <w:p w14:paraId="407BEF96" w14:textId="77777777" w:rsidR="008870F0" w:rsidRPr="008870F0" w:rsidRDefault="008870F0" w:rsidP="00A85EDE">
      <w:pPr>
        <w:pStyle w:val="Otsikko2"/>
      </w:pPr>
      <w:r w:rsidRPr="008870F0">
        <w:t>Damaskoksen alue</w:t>
      </w:r>
    </w:p>
    <w:p w14:paraId="6DA3266E" w14:textId="29859A51" w:rsidR="008870F0" w:rsidRPr="008870F0" w:rsidRDefault="008870F0" w:rsidP="008870F0">
      <w:r w:rsidRPr="008870F0">
        <w:t>Damaskoksen alueen reuman hoidon ja lääkityksen liittyvistä rajoitteista on kerrottu</w:t>
      </w:r>
      <w:r w:rsidR="004669F7">
        <w:t xml:space="preserve"> luvuissa 1.3. ja 1.</w:t>
      </w:r>
      <w:proofErr w:type="gramStart"/>
      <w:r w:rsidR="004669F7">
        <w:t>4.</w:t>
      </w:r>
      <w:r w:rsidRPr="008870F0">
        <w:t>.</w:t>
      </w:r>
      <w:proofErr w:type="gramEnd"/>
    </w:p>
    <w:p w14:paraId="33C8538B" w14:textId="30986592" w:rsidR="008870F0" w:rsidRDefault="008870F0" w:rsidP="00DF021B"/>
    <w:p w14:paraId="617D5972" w14:textId="673329B3" w:rsidR="008870F0" w:rsidRDefault="008870F0" w:rsidP="00DF021B"/>
    <w:p w14:paraId="30D3B78E" w14:textId="3309696A" w:rsidR="008870F0" w:rsidRDefault="008870F0" w:rsidP="00DF021B"/>
    <w:p w14:paraId="0B1DE28D" w14:textId="4CB4F58F" w:rsidR="008870F0" w:rsidRDefault="008870F0" w:rsidP="00DF021B"/>
    <w:p w14:paraId="553D40FF" w14:textId="58FBAD4E" w:rsidR="008870F0" w:rsidRDefault="008870F0" w:rsidP="00DF021B"/>
    <w:p w14:paraId="4A346D5D" w14:textId="5439D397" w:rsidR="008870F0" w:rsidRDefault="008870F0" w:rsidP="00DF021B"/>
    <w:p w14:paraId="69C56EC3" w14:textId="77777777" w:rsidR="008870F0" w:rsidRDefault="008870F0" w:rsidP="00DF021B"/>
    <w:bookmarkEnd w:id="0"/>
    <w:p w14:paraId="10038A35" w14:textId="77777777" w:rsidR="00082DFE" w:rsidRPr="00770021" w:rsidRDefault="00082DFE" w:rsidP="00543F66">
      <w:pPr>
        <w:pStyle w:val="Otsikko2"/>
        <w:numPr>
          <w:ilvl w:val="0"/>
          <w:numId w:val="0"/>
        </w:numPr>
      </w:pPr>
      <w:r w:rsidRPr="00770021">
        <w:lastRenderedPageBreak/>
        <w:t>Lähteet</w:t>
      </w:r>
    </w:p>
    <w:p w14:paraId="4C0265F0" w14:textId="4AF89F03" w:rsidR="00030F9E" w:rsidRPr="00030F9E" w:rsidRDefault="00030F9E" w:rsidP="00082DFE">
      <w:pPr>
        <w:pStyle w:val="LeiptekstiMigri"/>
        <w:ind w:left="0"/>
        <w:rPr>
          <w:bCs/>
          <w:lang w:val="en-US"/>
        </w:rPr>
      </w:pPr>
      <w:proofErr w:type="spellStart"/>
      <w:r w:rsidRPr="00030F9E">
        <w:rPr>
          <w:bCs/>
        </w:rPr>
        <w:t>Aljadeeah</w:t>
      </w:r>
      <w:proofErr w:type="spellEnd"/>
      <w:r w:rsidRPr="00030F9E">
        <w:rPr>
          <w:bCs/>
        </w:rPr>
        <w:t xml:space="preserve">, Tarrafeta, </w:t>
      </w:r>
      <w:proofErr w:type="spellStart"/>
      <w:r w:rsidRPr="00030F9E">
        <w:rPr>
          <w:bCs/>
        </w:rPr>
        <w:t>Fahed</w:t>
      </w:r>
      <w:proofErr w:type="spellEnd"/>
      <w:r w:rsidRPr="00030F9E">
        <w:rPr>
          <w:bCs/>
        </w:rPr>
        <w:t xml:space="preserve">, </w:t>
      </w:r>
      <w:proofErr w:type="spellStart"/>
      <w:r w:rsidRPr="00030F9E">
        <w:rPr>
          <w:bCs/>
        </w:rPr>
        <w:t>Kielmann</w:t>
      </w:r>
      <w:proofErr w:type="spellEnd"/>
      <w:r w:rsidRPr="00030F9E">
        <w:rPr>
          <w:bCs/>
        </w:rPr>
        <w:t xml:space="preserve"> ja Ravinetto 21.5.2025.</w:t>
      </w:r>
      <w:r>
        <w:rPr>
          <w:bCs/>
        </w:rPr>
        <w:t xml:space="preserve"> </w:t>
      </w:r>
      <w:r w:rsidRPr="00030F9E">
        <w:rPr>
          <w:bCs/>
          <w:i/>
          <w:iCs/>
          <w:lang w:val="en-US"/>
        </w:rPr>
        <w:t>Access to essential medicines for noncommunicable diseases during conflicts: the case cardiovascular diseases, diabetes and epilepsy in Northern Syria</w:t>
      </w:r>
      <w:r>
        <w:rPr>
          <w:bCs/>
          <w:lang w:val="en-US"/>
        </w:rPr>
        <w:t xml:space="preserve">. </w:t>
      </w:r>
      <w:r w:rsidR="002B2463" w:rsidRPr="002B2463">
        <w:rPr>
          <w:bCs/>
          <w:lang w:val="en-US"/>
        </w:rPr>
        <w:t>PLOS Global Public Health</w:t>
      </w:r>
      <w:r w:rsidR="002B2463">
        <w:rPr>
          <w:bCs/>
          <w:lang w:val="en-US"/>
        </w:rPr>
        <w:t xml:space="preserve">. </w:t>
      </w:r>
      <w:proofErr w:type="spellStart"/>
      <w:r w:rsidR="002B2463" w:rsidRPr="002B2463">
        <w:rPr>
          <w:bCs/>
          <w:lang w:val="en-US"/>
        </w:rPr>
        <w:t>S</w:t>
      </w:r>
      <w:r w:rsidR="002B2463">
        <w:rPr>
          <w:bCs/>
          <w:lang w:val="en-US"/>
        </w:rPr>
        <w:t>aatavilla</w:t>
      </w:r>
      <w:proofErr w:type="spellEnd"/>
      <w:r w:rsidR="002B2463">
        <w:rPr>
          <w:bCs/>
          <w:lang w:val="en-US"/>
        </w:rPr>
        <w:t xml:space="preserve">: </w:t>
      </w:r>
      <w:hyperlink r:id="rId8" w:history="1">
        <w:r w:rsidR="002B2463" w:rsidRPr="00320F7A">
          <w:rPr>
            <w:rStyle w:val="Hyperlinkki"/>
            <w:bCs/>
            <w:lang w:val="en-US"/>
          </w:rPr>
          <w:t>https://www.medrxiv.org/content/10.1101/2025.05.20.25327993v1.full</w:t>
        </w:r>
      </w:hyperlink>
      <w:r>
        <w:rPr>
          <w:bCs/>
          <w:lang w:val="en-US"/>
        </w:rPr>
        <w:t xml:space="preserve"> (</w:t>
      </w:r>
      <w:proofErr w:type="spellStart"/>
      <w:r>
        <w:rPr>
          <w:bCs/>
          <w:lang w:val="en-US"/>
        </w:rPr>
        <w:t>käyty</w:t>
      </w:r>
      <w:proofErr w:type="spellEnd"/>
      <w:r>
        <w:rPr>
          <w:bCs/>
          <w:lang w:val="en-US"/>
        </w:rPr>
        <w:t xml:space="preserve"> 30.3.2026).</w:t>
      </w:r>
    </w:p>
    <w:p w14:paraId="619B8B57" w14:textId="64E54E86" w:rsidR="00D03032" w:rsidRDefault="004E3C3C" w:rsidP="00082DFE">
      <w:pPr>
        <w:pStyle w:val="LeiptekstiMigri"/>
        <w:ind w:left="0"/>
        <w:rPr>
          <w:bCs/>
        </w:rPr>
      </w:pPr>
      <w:r w:rsidRPr="004E3C3C">
        <w:rPr>
          <w:bCs/>
          <w:lang w:val="en-US"/>
        </w:rPr>
        <w:t>DIS (Danish Immigration Service) 3/2026.</w:t>
      </w:r>
      <w:r w:rsidRPr="004E3C3C">
        <w:rPr>
          <w:lang w:val="en-US"/>
        </w:rPr>
        <w:t xml:space="preserve"> </w:t>
      </w:r>
      <w:r w:rsidRPr="004E3C3C">
        <w:rPr>
          <w:bCs/>
          <w:i/>
          <w:iCs/>
          <w:lang w:val="en-US"/>
        </w:rPr>
        <w:t xml:space="preserve">Syria – Access to medication and treatment in Damascus, Rural Damascus, Aleppo, Latakia and Homs. </w:t>
      </w:r>
      <w:hyperlink r:id="rId9" w:history="1">
        <w:r w:rsidRPr="004E3C3C">
          <w:rPr>
            <w:rStyle w:val="Hyperlinkki"/>
            <w:bCs/>
          </w:rPr>
          <w:t>https://us.dk/media/pnpjznc2/medcoi-syria-rapport-05032026-combined.pdf</w:t>
        </w:r>
      </w:hyperlink>
      <w:r w:rsidRPr="004E3C3C">
        <w:rPr>
          <w:bCs/>
        </w:rPr>
        <w:t xml:space="preserve"> (kä</w:t>
      </w:r>
      <w:r>
        <w:rPr>
          <w:bCs/>
        </w:rPr>
        <w:t>yty 12.3.2026).</w:t>
      </w:r>
    </w:p>
    <w:p w14:paraId="37D13153" w14:textId="67D40A5F" w:rsidR="00DF021B" w:rsidRDefault="00DF021B" w:rsidP="00082DFE">
      <w:pPr>
        <w:pStyle w:val="LeiptekstiMigri"/>
        <w:ind w:left="0"/>
        <w:rPr>
          <w:bCs/>
        </w:rPr>
      </w:pPr>
      <w:proofErr w:type="spellStart"/>
      <w:r w:rsidRPr="00DF021B">
        <w:rPr>
          <w:bCs/>
          <w:lang w:val="en-US"/>
        </w:rPr>
        <w:t>Enab</w:t>
      </w:r>
      <w:proofErr w:type="spellEnd"/>
      <w:r w:rsidRPr="00DF021B">
        <w:rPr>
          <w:bCs/>
          <w:lang w:val="en-US"/>
        </w:rPr>
        <w:t xml:space="preserve"> Baladi 28.1.2025. </w:t>
      </w:r>
      <w:r w:rsidRPr="00DF021B">
        <w:rPr>
          <w:bCs/>
          <w:i/>
          <w:iCs/>
          <w:lang w:val="en-US"/>
        </w:rPr>
        <w:t>Drug shortages worsen patients’ suffering in Ras al-Ain</w:t>
      </w:r>
      <w:r>
        <w:rPr>
          <w:bCs/>
          <w:lang w:val="en-US"/>
        </w:rPr>
        <w:t xml:space="preserve">. </w:t>
      </w:r>
      <w:hyperlink r:id="rId10" w:history="1">
        <w:r w:rsidRPr="00DF021B">
          <w:rPr>
            <w:rStyle w:val="Hyperlinkki"/>
            <w:bCs/>
          </w:rPr>
          <w:t>https://english.enabbaladi.net/archives/2025/01/drug-shortages-worsen-patients-suffering-in-ras-al-ain/</w:t>
        </w:r>
      </w:hyperlink>
      <w:r w:rsidRPr="00DF021B">
        <w:rPr>
          <w:bCs/>
        </w:rPr>
        <w:t xml:space="preserve"> (kä</w:t>
      </w:r>
      <w:r>
        <w:rPr>
          <w:bCs/>
        </w:rPr>
        <w:t>yty 30.3.2026).</w:t>
      </w:r>
    </w:p>
    <w:p w14:paraId="4C9EDAF8" w14:textId="179B8CAC" w:rsidR="007D26C8" w:rsidRPr="007D26C8" w:rsidRDefault="007D26C8" w:rsidP="00082DFE">
      <w:pPr>
        <w:pStyle w:val="LeiptekstiMigri"/>
        <w:ind w:left="0"/>
        <w:rPr>
          <w:bCs/>
          <w:lang w:val="en-US"/>
        </w:rPr>
      </w:pPr>
      <w:r w:rsidRPr="007D26C8">
        <w:rPr>
          <w:bCs/>
        </w:rPr>
        <w:t>HPC</w:t>
      </w:r>
      <w:r w:rsidRPr="007D26C8">
        <w:rPr>
          <w:rFonts w:ascii="Arial" w:hAnsi="Arial" w:cs="Arial"/>
          <w:color w:val="474747"/>
          <w:sz w:val="21"/>
          <w:szCs w:val="21"/>
          <w:shd w:val="clear" w:color="auto" w:fill="FFFFFF"/>
        </w:rPr>
        <w:t xml:space="preserve"> </w:t>
      </w:r>
      <w:r>
        <w:rPr>
          <w:bCs/>
        </w:rPr>
        <w:t>(</w:t>
      </w:r>
      <w:proofErr w:type="spellStart"/>
      <w:r w:rsidRPr="007D26C8">
        <w:t>Humanitarian</w:t>
      </w:r>
      <w:proofErr w:type="spellEnd"/>
      <w:r w:rsidRPr="007D26C8">
        <w:t xml:space="preserve"> </w:t>
      </w:r>
      <w:proofErr w:type="spellStart"/>
      <w:r w:rsidRPr="007D26C8">
        <w:t>Programme</w:t>
      </w:r>
      <w:proofErr w:type="spellEnd"/>
      <w:r w:rsidRPr="007D26C8">
        <w:t xml:space="preserve"> </w:t>
      </w:r>
      <w:proofErr w:type="spellStart"/>
      <w:r w:rsidRPr="007D26C8">
        <w:t>Cycle</w:t>
      </w:r>
      <w:proofErr w:type="spellEnd"/>
      <w:r>
        <w:t>)</w:t>
      </w:r>
      <w:r w:rsidRPr="007D26C8">
        <w:rPr>
          <w:bCs/>
        </w:rPr>
        <w:t xml:space="preserve"> [päiväämätön].</w:t>
      </w:r>
      <w:r>
        <w:rPr>
          <w:bCs/>
        </w:rPr>
        <w:t xml:space="preserve"> </w:t>
      </w:r>
      <w:r w:rsidRPr="007D26C8">
        <w:rPr>
          <w:bCs/>
          <w:i/>
          <w:iCs/>
          <w:lang w:val="en-US"/>
        </w:rPr>
        <w:t>Unified Health and Rehabilitation Initiative for Al-</w:t>
      </w:r>
      <w:proofErr w:type="spellStart"/>
      <w:r w:rsidRPr="007D26C8">
        <w:rPr>
          <w:bCs/>
          <w:i/>
          <w:iCs/>
          <w:lang w:val="en-US"/>
        </w:rPr>
        <w:t>Hasakah</w:t>
      </w:r>
      <w:proofErr w:type="spellEnd"/>
      <w:r w:rsidRPr="007D26C8">
        <w:rPr>
          <w:bCs/>
          <w:i/>
          <w:iCs/>
          <w:lang w:val="en-US"/>
        </w:rPr>
        <w:t xml:space="preserve"> Resilience (UHIRAH).</w:t>
      </w:r>
      <w:r>
        <w:rPr>
          <w:bCs/>
          <w:lang w:val="en-US"/>
        </w:rPr>
        <w:t xml:space="preserve"> </w:t>
      </w:r>
      <w:hyperlink r:id="rId11" w:history="1">
        <w:r w:rsidRPr="00320F7A">
          <w:rPr>
            <w:rStyle w:val="Hyperlinkki"/>
            <w:bCs/>
            <w:lang w:val="en-US"/>
          </w:rPr>
          <w:t>https://projects.hpc.tools/project/212939/view</w:t>
        </w:r>
      </w:hyperlink>
      <w:r>
        <w:rPr>
          <w:bCs/>
          <w:lang w:val="en-US"/>
        </w:rPr>
        <w:t xml:space="preserve"> (</w:t>
      </w:r>
      <w:proofErr w:type="spellStart"/>
      <w:r>
        <w:rPr>
          <w:bCs/>
          <w:lang w:val="en-US"/>
        </w:rPr>
        <w:t>käyty</w:t>
      </w:r>
      <w:proofErr w:type="spellEnd"/>
      <w:r>
        <w:rPr>
          <w:bCs/>
          <w:lang w:val="en-US"/>
        </w:rPr>
        <w:t xml:space="preserve"> 30.3.2026).</w:t>
      </w:r>
    </w:p>
    <w:p w14:paraId="7A27FC87" w14:textId="2270E3FB" w:rsidR="00021E5C" w:rsidRDefault="00021E5C" w:rsidP="00082DFE">
      <w:pPr>
        <w:pStyle w:val="LeiptekstiMigri"/>
        <w:ind w:left="0"/>
        <w:rPr>
          <w:bCs/>
        </w:rPr>
      </w:pPr>
      <w:r w:rsidRPr="00021E5C">
        <w:rPr>
          <w:bCs/>
          <w:lang w:val="en-US"/>
        </w:rPr>
        <w:t>MSF (</w:t>
      </w:r>
      <w:proofErr w:type="spellStart"/>
      <w:r w:rsidRPr="00021E5C">
        <w:rPr>
          <w:bCs/>
          <w:lang w:val="en-US"/>
        </w:rPr>
        <w:t>Medecins</w:t>
      </w:r>
      <w:proofErr w:type="spellEnd"/>
      <w:r w:rsidRPr="00021E5C">
        <w:rPr>
          <w:bCs/>
          <w:lang w:val="en-US"/>
        </w:rPr>
        <w:t xml:space="preserve"> Sans </w:t>
      </w:r>
      <w:proofErr w:type="spellStart"/>
      <w:r w:rsidRPr="00021E5C">
        <w:rPr>
          <w:bCs/>
          <w:lang w:val="en-US"/>
        </w:rPr>
        <w:t>Frontieres</w:t>
      </w:r>
      <w:proofErr w:type="spellEnd"/>
      <w:r w:rsidRPr="00021E5C">
        <w:rPr>
          <w:bCs/>
          <w:lang w:val="en-US"/>
        </w:rPr>
        <w:t xml:space="preserve">) 6.11.2025. </w:t>
      </w:r>
      <w:r w:rsidRPr="00021E5C">
        <w:rPr>
          <w:bCs/>
          <w:i/>
          <w:iCs/>
          <w:lang w:val="en-US"/>
        </w:rPr>
        <w:t>MSF Syria: Challenges in northeast persist, humanitarian needs increasing</w:t>
      </w:r>
      <w:r>
        <w:rPr>
          <w:bCs/>
          <w:lang w:val="en-US"/>
        </w:rPr>
        <w:t xml:space="preserve">. </w:t>
      </w:r>
      <w:hyperlink r:id="rId12" w:history="1">
        <w:r w:rsidRPr="00021E5C">
          <w:rPr>
            <w:rStyle w:val="Hyperlinkki"/>
            <w:bCs/>
          </w:rPr>
          <w:t>https://prezly.msf.org.uk/msf-syria-challenges-in-northeast-persist-humanitarian-needs-increasing</w:t>
        </w:r>
      </w:hyperlink>
      <w:r w:rsidRPr="00021E5C">
        <w:rPr>
          <w:bCs/>
        </w:rPr>
        <w:t xml:space="preserve"> (käyty 18</w:t>
      </w:r>
      <w:r>
        <w:rPr>
          <w:bCs/>
        </w:rPr>
        <w:t>.3.2026).</w:t>
      </w:r>
    </w:p>
    <w:p w14:paraId="5FE6EBA0" w14:textId="6BBCE3C3" w:rsidR="00DB155A" w:rsidRPr="00DB155A" w:rsidRDefault="00DB155A" w:rsidP="00082DFE">
      <w:pPr>
        <w:pStyle w:val="LeiptekstiMigri"/>
        <w:ind w:left="0"/>
        <w:rPr>
          <w:bCs/>
          <w:lang w:val="en-US"/>
        </w:rPr>
      </w:pPr>
      <w:r w:rsidRPr="00DB155A">
        <w:rPr>
          <w:bCs/>
          <w:lang w:val="en-US"/>
        </w:rPr>
        <w:t>North Press Agency 29.9.2024.</w:t>
      </w:r>
      <w:r>
        <w:rPr>
          <w:bCs/>
          <w:lang w:val="en-US"/>
        </w:rPr>
        <w:t xml:space="preserve"> </w:t>
      </w:r>
      <w:r w:rsidRPr="00DB155A">
        <w:rPr>
          <w:bCs/>
          <w:i/>
          <w:iCs/>
          <w:lang w:val="en-US"/>
        </w:rPr>
        <w:t>Medication shortage in Syria’s Qamishli sparks growing health crisis</w:t>
      </w:r>
      <w:r>
        <w:rPr>
          <w:bCs/>
          <w:lang w:val="en-US"/>
        </w:rPr>
        <w:t xml:space="preserve">. </w:t>
      </w:r>
      <w:hyperlink r:id="rId13" w:history="1">
        <w:r w:rsidRPr="00320F7A">
          <w:rPr>
            <w:rStyle w:val="Hyperlinkki"/>
            <w:bCs/>
            <w:lang w:val="en-US"/>
          </w:rPr>
          <w:t>https://npasyria.com/en/117126/</w:t>
        </w:r>
      </w:hyperlink>
      <w:r>
        <w:rPr>
          <w:bCs/>
          <w:lang w:val="en-US"/>
        </w:rPr>
        <w:t xml:space="preserve"> (</w:t>
      </w:r>
      <w:proofErr w:type="spellStart"/>
      <w:r>
        <w:rPr>
          <w:bCs/>
          <w:lang w:val="en-US"/>
        </w:rPr>
        <w:t>käyty</w:t>
      </w:r>
      <w:proofErr w:type="spellEnd"/>
      <w:r>
        <w:rPr>
          <w:bCs/>
          <w:lang w:val="en-US"/>
        </w:rPr>
        <w:t xml:space="preserve"> 30.30.2026).</w:t>
      </w:r>
    </w:p>
    <w:p w14:paraId="64EA3B99" w14:textId="176B64F1" w:rsidR="009B5B96" w:rsidRPr="00792479" w:rsidRDefault="009B5B96" w:rsidP="00082DFE">
      <w:pPr>
        <w:pStyle w:val="LeiptekstiMigri"/>
        <w:ind w:left="0"/>
        <w:rPr>
          <w:bCs/>
        </w:rPr>
      </w:pPr>
      <w:r w:rsidRPr="009B5B96">
        <w:rPr>
          <w:bCs/>
          <w:lang w:val="en-US"/>
        </w:rPr>
        <w:t xml:space="preserve">SAMS (Syrian American Medical Society Foundation) 5.2.2026. </w:t>
      </w:r>
      <w:r w:rsidRPr="009B5B96">
        <w:rPr>
          <w:bCs/>
          <w:i/>
          <w:iCs/>
          <w:lang w:val="en-US"/>
        </w:rPr>
        <w:t>SAMS Northeast Syria Flash Update – January 2026</w:t>
      </w:r>
      <w:r>
        <w:rPr>
          <w:bCs/>
          <w:lang w:val="en-US"/>
        </w:rPr>
        <w:t xml:space="preserve">. </w:t>
      </w:r>
      <w:hyperlink r:id="rId14" w:history="1">
        <w:r w:rsidR="00792479" w:rsidRPr="00792479">
          <w:rPr>
            <w:rStyle w:val="Hyperlinkki"/>
            <w:bCs/>
          </w:rPr>
          <w:t>https://sams-usa.net/reports/northeast-syria-flash-update-january-2026/</w:t>
        </w:r>
      </w:hyperlink>
      <w:r w:rsidR="00792479" w:rsidRPr="00792479">
        <w:rPr>
          <w:bCs/>
        </w:rPr>
        <w:t xml:space="preserve"> </w:t>
      </w:r>
      <w:r w:rsidRPr="00792479">
        <w:rPr>
          <w:bCs/>
        </w:rPr>
        <w:t>(käyty 18.3.2026).</w:t>
      </w:r>
    </w:p>
    <w:p w14:paraId="5CA93D05" w14:textId="5A8D6B51" w:rsidR="00340872" w:rsidRPr="00D72FB9" w:rsidRDefault="00340872" w:rsidP="00082DFE">
      <w:pPr>
        <w:pStyle w:val="LeiptekstiMigri"/>
        <w:ind w:left="0"/>
        <w:rPr>
          <w:bCs/>
          <w:lang w:val="en-US"/>
        </w:rPr>
      </w:pPr>
      <w:r w:rsidRPr="00340872">
        <w:rPr>
          <w:bCs/>
          <w:lang w:val="en-US"/>
        </w:rPr>
        <w:t>SANA (Syrian Arab News Agency) 17.2.2026.</w:t>
      </w:r>
      <w:r w:rsidRPr="00340872">
        <w:rPr>
          <w:lang w:val="en-US"/>
        </w:rPr>
        <w:t xml:space="preserve"> </w:t>
      </w:r>
      <w:r w:rsidRPr="00340872">
        <w:rPr>
          <w:bCs/>
          <w:i/>
          <w:iCs/>
          <w:lang w:val="en-US"/>
        </w:rPr>
        <w:t>Syria to increase healthcare funding for eastern provinces</w:t>
      </w:r>
      <w:r>
        <w:rPr>
          <w:bCs/>
          <w:lang w:val="en-US"/>
        </w:rPr>
        <w:t xml:space="preserve">. </w:t>
      </w:r>
      <w:hyperlink r:id="rId15" w:history="1">
        <w:r w:rsidRPr="00D72FB9">
          <w:rPr>
            <w:rStyle w:val="Hyperlinkki"/>
            <w:bCs/>
            <w:lang w:val="en-US"/>
          </w:rPr>
          <w:t>https://sana.sy/en/health/2297375/</w:t>
        </w:r>
      </w:hyperlink>
      <w:r w:rsidRPr="00D72FB9">
        <w:rPr>
          <w:bCs/>
          <w:lang w:val="en-US"/>
        </w:rPr>
        <w:t xml:space="preserve"> (</w:t>
      </w:r>
      <w:proofErr w:type="spellStart"/>
      <w:r w:rsidRPr="00D72FB9">
        <w:rPr>
          <w:bCs/>
          <w:lang w:val="en-US"/>
        </w:rPr>
        <w:t>käyty</w:t>
      </w:r>
      <w:proofErr w:type="spellEnd"/>
      <w:r w:rsidRPr="00D72FB9">
        <w:rPr>
          <w:bCs/>
          <w:lang w:val="en-US"/>
        </w:rPr>
        <w:t xml:space="preserve"> 18.3.2026).</w:t>
      </w:r>
    </w:p>
    <w:p w14:paraId="106680FF" w14:textId="77777777" w:rsidR="009F72EB" w:rsidRDefault="00CB35EA" w:rsidP="00082DFE">
      <w:pPr>
        <w:pStyle w:val="LeiptekstiMigri"/>
        <w:ind w:left="0"/>
        <w:rPr>
          <w:bCs/>
          <w:lang w:val="en-US"/>
        </w:rPr>
      </w:pPr>
      <w:r w:rsidRPr="00CB35EA">
        <w:rPr>
          <w:bCs/>
          <w:lang w:val="en-US"/>
        </w:rPr>
        <w:t xml:space="preserve">SOHR (Syrian </w:t>
      </w:r>
      <w:r w:rsidR="00DB079E">
        <w:rPr>
          <w:bCs/>
          <w:lang w:val="en-US"/>
        </w:rPr>
        <w:t>Observatory</w:t>
      </w:r>
      <w:r w:rsidRPr="00CB35EA">
        <w:rPr>
          <w:bCs/>
          <w:lang w:val="en-US"/>
        </w:rPr>
        <w:t xml:space="preserve"> for Human Rights) </w:t>
      </w:r>
    </w:p>
    <w:p w14:paraId="7E5AE09B" w14:textId="476F6205" w:rsidR="00CB35EA" w:rsidRPr="0042702F" w:rsidRDefault="00CB35EA" w:rsidP="009F72EB">
      <w:pPr>
        <w:pStyle w:val="LeiptekstiMigri"/>
        <w:ind w:left="720"/>
        <w:rPr>
          <w:bCs/>
          <w:lang w:val="en-US"/>
        </w:rPr>
      </w:pPr>
      <w:r w:rsidRPr="00CB35EA">
        <w:rPr>
          <w:bCs/>
          <w:lang w:val="en-US"/>
        </w:rPr>
        <w:t xml:space="preserve">10.3.2026. </w:t>
      </w:r>
      <w:r w:rsidRPr="00CB35EA">
        <w:rPr>
          <w:bCs/>
          <w:i/>
          <w:iCs/>
          <w:lang w:val="en-US"/>
        </w:rPr>
        <w:t>Funding cut</w:t>
      </w:r>
      <w:r>
        <w:rPr>
          <w:bCs/>
          <w:i/>
          <w:iCs/>
          <w:lang w:val="en-US"/>
        </w:rPr>
        <w:t xml:space="preserve">, </w:t>
      </w:r>
      <w:r w:rsidRPr="00CB35EA">
        <w:rPr>
          <w:bCs/>
          <w:i/>
          <w:iCs/>
          <w:lang w:val="en-US"/>
        </w:rPr>
        <w:t xml:space="preserve">Suspension of medical services in Ras Al-Ain hospital for tenth consecutive day threatens humanitarian disaster. </w:t>
      </w:r>
      <w:hyperlink r:id="rId16" w:history="1">
        <w:r w:rsidRPr="0042702F">
          <w:rPr>
            <w:rStyle w:val="Hyperlinkki"/>
            <w:bCs/>
            <w:lang w:val="en-US"/>
          </w:rPr>
          <w:t>https://www.syriahr.com/en/379154/</w:t>
        </w:r>
      </w:hyperlink>
      <w:r w:rsidRPr="0042702F">
        <w:rPr>
          <w:bCs/>
          <w:lang w:val="en-US"/>
        </w:rPr>
        <w:t xml:space="preserve"> (</w:t>
      </w:r>
      <w:proofErr w:type="spellStart"/>
      <w:r w:rsidRPr="0042702F">
        <w:rPr>
          <w:bCs/>
          <w:lang w:val="en-US"/>
        </w:rPr>
        <w:t>käyty</w:t>
      </w:r>
      <w:proofErr w:type="spellEnd"/>
      <w:r w:rsidRPr="0042702F">
        <w:rPr>
          <w:bCs/>
          <w:lang w:val="en-US"/>
        </w:rPr>
        <w:t xml:space="preserve"> 18.3.2026).</w:t>
      </w:r>
    </w:p>
    <w:p w14:paraId="17103A2D" w14:textId="47A1FF86" w:rsidR="009F72EB" w:rsidRPr="0042702F" w:rsidRDefault="009F72EB" w:rsidP="009F72EB">
      <w:pPr>
        <w:pStyle w:val="LeiptekstiMigri"/>
        <w:ind w:left="720"/>
        <w:rPr>
          <w:bCs/>
        </w:rPr>
      </w:pPr>
      <w:r w:rsidRPr="009F72EB">
        <w:rPr>
          <w:bCs/>
          <w:lang w:val="en-US"/>
        </w:rPr>
        <w:t>1.2.2026.</w:t>
      </w:r>
      <w:r w:rsidRPr="009F72EB">
        <w:rPr>
          <w:bCs/>
          <w:i/>
          <w:iCs/>
          <w:lang w:val="en-US"/>
        </w:rPr>
        <w:t xml:space="preserve"> To support health sector, 19 doctors from Al-</w:t>
      </w:r>
      <w:proofErr w:type="spellStart"/>
      <w:r w:rsidRPr="009F72EB">
        <w:rPr>
          <w:bCs/>
          <w:i/>
          <w:iCs/>
          <w:lang w:val="en-US"/>
        </w:rPr>
        <w:t>Solaymaniya</w:t>
      </w:r>
      <w:proofErr w:type="spellEnd"/>
      <w:r w:rsidRPr="009F72EB">
        <w:rPr>
          <w:bCs/>
          <w:i/>
          <w:iCs/>
          <w:lang w:val="en-US"/>
        </w:rPr>
        <w:t xml:space="preserve"> and Arbil arrive at NE Syria</w:t>
      </w:r>
      <w:r>
        <w:rPr>
          <w:bCs/>
          <w:lang w:val="en-US"/>
        </w:rPr>
        <w:t xml:space="preserve">. </w:t>
      </w:r>
      <w:hyperlink r:id="rId17" w:history="1">
        <w:r w:rsidRPr="0042702F">
          <w:rPr>
            <w:rStyle w:val="Hyperlinkki"/>
            <w:bCs/>
          </w:rPr>
          <w:t>https://www.syriahr.com/en/377208/</w:t>
        </w:r>
      </w:hyperlink>
      <w:r w:rsidRPr="0042702F">
        <w:rPr>
          <w:bCs/>
        </w:rPr>
        <w:t xml:space="preserve"> (käyty 30.3.2026). </w:t>
      </w:r>
    </w:p>
    <w:p w14:paraId="7BFE9E2A" w14:textId="52F7630E" w:rsidR="00D03032" w:rsidRPr="002B2463" w:rsidRDefault="00D03032" w:rsidP="00D03032">
      <w:pPr>
        <w:pStyle w:val="LeiptekstiMigri"/>
        <w:ind w:left="0"/>
        <w:rPr>
          <w:bCs/>
        </w:rPr>
      </w:pPr>
      <w:proofErr w:type="spellStart"/>
      <w:r w:rsidRPr="00D03032">
        <w:rPr>
          <w:bCs/>
        </w:rPr>
        <w:t>Wasim</w:t>
      </w:r>
      <w:proofErr w:type="spellEnd"/>
      <w:r w:rsidRPr="00D03032">
        <w:rPr>
          <w:bCs/>
        </w:rPr>
        <w:t xml:space="preserve"> </w:t>
      </w:r>
      <w:proofErr w:type="spellStart"/>
      <w:r w:rsidRPr="00D03032">
        <w:rPr>
          <w:bCs/>
        </w:rPr>
        <w:t>Zakaria</w:t>
      </w:r>
      <w:proofErr w:type="spellEnd"/>
      <w:r>
        <w:rPr>
          <w:bCs/>
        </w:rPr>
        <w:t xml:space="preserve"> ja</w:t>
      </w:r>
      <w:r w:rsidRPr="00D03032">
        <w:rPr>
          <w:bCs/>
        </w:rPr>
        <w:t xml:space="preserve"> </w:t>
      </w:r>
      <w:proofErr w:type="spellStart"/>
      <w:r w:rsidRPr="00D03032">
        <w:rPr>
          <w:bCs/>
        </w:rPr>
        <w:t>Yousef</w:t>
      </w:r>
      <w:proofErr w:type="spellEnd"/>
      <w:r w:rsidRPr="00D03032">
        <w:rPr>
          <w:bCs/>
        </w:rPr>
        <w:t xml:space="preserve"> Ibrahim</w:t>
      </w:r>
      <w:r>
        <w:rPr>
          <w:bCs/>
        </w:rPr>
        <w:t xml:space="preserve"> 16.5.2024. </w:t>
      </w:r>
      <w:r w:rsidRPr="00D03032">
        <w:rPr>
          <w:bCs/>
          <w:i/>
          <w:iCs/>
          <w:lang w:val="en-US"/>
        </w:rPr>
        <w:t>Rheumatic Diseases Amidst Conflict in Northwest Syria: Unveiling Health Challenges and Implications</w:t>
      </w:r>
      <w:r>
        <w:rPr>
          <w:bCs/>
          <w:lang w:val="en-US"/>
        </w:rPr>
        <w:t xml:space="preserve">. </w:t>
      </w:r>
      <w:r w:rsidRPr="00D03032">
        <w:rPr>
          <w:bCs/>
          <w:i/>
          <w:iCs/>
          <w:lang w:val="en-US"/>
        </w:rPr>
        <w:t>Avicenna Journal of Medicine</w:t>
      </w:r>
      <w:r w:rsidR="00663772" w:rsidRPr="00663772">
        <w:rPr>
          <w:lang w:val="en-US"/>
        </w:rPr>
        <w:t xml:space="preserve"> </w:t>
      </w:r>
      <w:r w:rsidR="00663772" w:rsidRPr="00663772">
        <w:rPr>
          <w:bCs/>
          <w:i/>
          <w:iCs/>
          <w:lang w:val="en-US"/>
        </w:rPr>
        <w:t>Vol. 14 No. 2/2024</w:t>
      </w:r>
      <w:r>
        <w:rPr>
          <w:bCs/>
          <w:lang w:val="en-US"/>
        </w:rPr>
        <w:t xml:space="preserve">.  </w:t>
      </w:r>
      <w:r w:rsidR="002B2463" w:rsidRPr="002B2463">
        <w:rPr>
          <w:bCs/>
        </w:rPr>
        <w:t xml:space="preserve">Saatavilla: </w:t>
      </w:r>
      <w:hyperlink r:id="rId18" w:history="1">
        <w:r w:rsidR="00AE0A3F" w:rsidRPr="00320F7A">
          <w:rPr>
            <w:rStyle w:val="Hyperlinkki"/>
            <w:bCs/>
          </w:rPr>
          <w:t>https://pmc.ncbi.nlm.nih.gov/articles/PMC11216799/</w:t>
        </w:r>
      </w:hyperlink>
      <w:r w:rsidRPr="002B2463">
        <w:rPr>
          <w:bCs/>
        </w:rPr>
        <w:t xml:space="preserve"> (käyty 11.3.2026).</w:t>
      </w:r>
    </w:p>
    <w:p w14:paraId="27AF8559" w14:textId="273D76AD" w:rsidR="00082DFE" w:rsidRPr="001D5CAA" w:rsidRDefault="00880BB8" w:rsidP="00082DFE">
      <w:pPr>
        <w:pStyle w:val="LeiptekstiMigri"/>
        <w:ind w:left="0"/>
        <w:rPr>
          <w:lang w:val="en-GB"/>
        </w:rPr>
      </w:pPr>
      <w:r>
        <w:rPr>
          <w:b/>
        </w:rPr>
        <w:pict w14:anchorId="2A08008D">
          <v:rect id="_x0000_i1029" style="width:0;height:1.5pt" o:hralign="center" o:hrstd="t" o:hr="t" fillcolor="#a0a0a0" stroked="f"/>
        </w:pict>
      </w:r>
    </w:p>
    <w:p w14:paraId="139B787B" w14:textId="77777777" w:rsidR="00082DFE" w:rsidRDefault="001D63F6" w:rsidP="00810134">
      <w:pPr>
        <w:pStyle w:val="Numeroimatonotsikko"/>
      </w:pPr>
      <w:r>
        <w:t>Tietoja vastauksesta</w:t>
      </w:r>
    </w:p>
    <w:p w14:paraId="4E69D5A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w:t>
      </w:r>
      <w:r w:rsidRPr="00A35BCB">
        <w:lastRenderedPageBreak/>
        <w:t>Maahanmuuttoviraston virallista kantaa, eikä se ole poliittinen kannanotto tai oikeudellinen arvio.</w:t>
      </w:r>
    </w:p>
    <w:p w14:paraId="4D36791A" w14:textId="77777777" w:rsidR="001D63F6" w:rsidRPr="00BC367A" w:rsidRDefault="001D63F6" w:rsidP="00810134">
      <w:pPr>
        <w:pStyle w:val="Numeroimatonotsikko"/>
        <w:rPr>
          <w:lang w:val="en-GB"/>
        </w:rPr>
      </w:pPr>
      <w:r w:rsidRPr="00BC367A">
        <w:rPr>
          <w:lang w:val="en-GB"/>
        </w:rPr>
        <w:t>Information on the response</w:t>
      </w:r>
    </w:p>
    <w:p w14:paraId="3DD0C9F0"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0DDFE0D2" w14:textId="77777777" w:rsidR="00B112B8" w:rsidRPr="00A35BCB" w:rsidRDefault="00B112B8" w:rsidP="00A35BCB">
      <w:pPr>
        <w:rPr>
          <w:lang w:val="en-GB"/>
        </w:rPr>
      </w:pPr>
    </w:p>
    <w:sectPr w:rsidR="00B112B8" w:rsidRPr="00A35BCB" w:rsidSect="00072438">
      <w:headerReference w:type="default" r:id="rId19"/>
      <w:headerReference w:type="first" r:id="rId20"/>
      <w:footerReference w:type="first" r:id="rId2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7F10" w14:textId="77777777" w:rsidR="00996232" w:rsidRDefault="00996232" w:rsidP="007E0069">
      <w:pPr>
        <w:spacing w:after="0" w:line="240" w:lineRule="auto"/>
      </w:pPr>
      <w:r>
        <w:separator/>
      </w:r>
    </w:p>
  </w:endnote>
  <w:endnote w:type="continuationSeparator" w:id="0">
    <w:p w14:paraId="28283A43" w14:textId="77777777" w:rsidR="00996232" w:rsidRDefault="00996232"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D427"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92C924A" w14:textId="77777777" w:rsidTr="00483E37">
      <w:trPr>
        <w:trHeight w:val="189"/>
      </w:trPr>
      <w:tc>
        <w:tcPr>
          <w:tcW w:w="1560" w:type="dxa"/>
        </w:tcPr>
        <w:p w14:paraId="0060B629" w14:textId="77777777" w:rsidR="004D76E3" w:rsidRPr="00A83D54" w:rsidRDefault="004D76E3" w:rsidP="00337E76">
          <w:pPr>
            <w:pStyle w:val="Alatunniste"/>
            <w:rPr>
              <w:sz w:val="14"/>
              <w:szCs w:val="14"/>
            </w:rPr>
          </w:pPr>
        </w:p>
      </w:tc>
      <w:tc>
        <w:tcPr>
          <w:tcW w:w="2551" w:type="dxa"/>
        </w:tcPr>
        <w:p w14:paraId="1938FC24" w14:textId="77777777" w:rsidR="004D76E3" w:rsidRPr="00A83D54" w:rsidRDefault="004D76E3" w:rsidP="00337E76">
          <w:pPr>
            <w:pStyle w:val="Alatunniste"/>
            <w:rPr>
              <w:sz w:val="14"/>
              <w:szCs w:val="14"/>
            </w:rPr>
          </w:pPr>
        </w:p>
      </w:tc>
      <w:tc>
        <w:tcPr>
          <w:tcW w:w="2552" w:type="dxa"/>
        </w:tcPr>
        <w:p w14:paraId="3A2DC23A" w14:textId="77777777" w:rsidR="004D76E3" w:rsidRPr="00A83D54" w:rsidRDefault="004D76E3" w:rsidP="00337E76">
          <w:pPr>
            <w:pStyle w:val="Alatunniste"/>
            <w:rPr>
              <w:sz w:val="14"/>
              <w:szCs w:val="14"/>
            </w:rPr>
          </w:pPr>
        </w:p>
      </w:tc>
      <w:tc>
        <w:tcPr>
          <w:tcW w:w="2830" w:type="dxa"/>
        </w:tcPr>
        <w:p w14:paraId="0881086A" w14:textId="77777777" w:rsidR="004D76E3" w:rsidRPr="00A83D54" w:rsidRDefault="004D76E3" w:rsidP="00337E76">
          <w:pPr>
            <w:pStyle w:val="Alatunniste"/>
            <w:rPr>
              <w:sz w:val="14"/>
              <w:szCs w:val="14"/>
            </w:rPr>
          </w:pPr>
        </w:p>
      </w:tc>
    </w:tr>
    <w:tr w:rsidR="004D76E3" w:rsidRPr="00A83D54" w14:paraId="599A7B18" w14:textId="77777777" w:rsidTr="00483E37">
      <w:trPr>
        <w:trHeight w:val="189"/>
      </w:trPr>
      <w:tc>
        <w:tcPr>
          <w:tcW w:w="1560" w:type="dxa"/>
        </w:tcPr>
        <w:p w14:paraId="1DF4FB2C" w14:textId="77777777" w:rsidR="004D76E3" w:rsidRPr="00A83D54" w:rsidRDefault="004D76E3" w:rsidP="00337E76">
          <w:pPr>
            <w:pStyle w:val="Alatunniste"/>
            <w:rPr>
              <w:sz w:val="14"/>
              <w:szCs w:val="14"/>
            </w:rPr>
          </w:pPr>
        </w:p>
      </w:tc>
      <w:tc>
        <w:tcPr>
          <w:tcW w:w="2551" w:type="dxa"/>
        </w:tcPr>
        <w:p w14:paraId="5A549C1A" w14:textId="77777777" w:rsidR="004D76E3" w:rsidRPr="00A83D54" w:rsidRDefault="004D76E3" w:rsidP="00337E76">
          <w:pPr>
            <w:pStyle w:val="Alatunniste"/>
            <w:rPr>
              <w:sz w:val="14"/>
              <w:szCs w:val="14"/>
            </w:rPr>
          </w:pPr>
        </w:p>
      </w:tc>
      <w:tc>
        <w:tcPr>
          <w:tcW w:w="2552" w:type="dxa"/>
        </w:tcPr>
        <w:p w14:paraId="7AF57878" w14:textId="77777777" w:rsidR="004D76E3" w:rsidRPr="00A83D54" w:rsidRDefault="004D76E3" w:rsidP="00337E76">
          <w:pPr>
            <w:pStyle w:val="Alatunniste"/>
            <w:rPr>
              <w:sz w:val="14"/>
              <w:szCs w:val="14"/>
            </w:rPr>
          </w:pPr>
        </w:p>
      </w:tc>
      <w:tc>
        <w:tcPr>
          <w:tcW w:w="2830" w:type="dxa"/>
        </w:tcPr>
        <w:p w14:paraId="361B8A6E" w14:textId="77777777" w:rsidR="004D76E3" w:rsidRPr="00A83D54" w:rsidRDefault="004D76E3" w:rsidP="00337E76">
          <w:pPr>
            <w:pStyle w:val="Alatunniste"/>
            <w:rPr>
              <w:sz w:val="14"/>
              <w:szCs w:val="14"/>
            </w:rPr>
          </w:pPr>
        </w:p>
      </w:tc>
    </w:tr>
    <w:tr w:rsidR="004D76E3" w:rsidRPr="00A83D54" w14:paraId="2D40E9AD" w14:textId="77777777" w:rsidTr="00483E37">
      <w:trPr>
        <w:trHeight w:val="189"/>
      </w:trPr>
      <w:tc>
        <w:tcPr>
          <w:tcW w:w="1560" w:type="dxa"/>
        </w:tcPr>
        <w:p w14:paraId="16713F75" w14:textId="77777777" w:rsidR="004D76E3" w:rsidRPr="00A83D54" w:rsidRDefault="004D76E3" w:rsidP="00337E76">
          <w:pPr>
            <w:pStyle w:val="Alatunniste"/>
            <w:rPr>
              <w:sz w:val="14"/>
              <w:szCs w:val="14"/>
            </w:rPr>
          </w:pPr>
        </w:p>
      </w:tc>
      <w:tc>
        <w:tcPr>
          <w:tcW w:w="2551" w:type="dxa"/>
        </w:tcPr>
        <w:p w14:paraId="119C2906" w14:textId="77777777" w:rsidR="004D76E3" w:rsidRPr="00A83D54" w:rsidRDefault="004D76E3" w:rsidP="00337E76">
          <w:pPr>
            <w:pStyle w:val="Alatunniste"/>
            <w:rPr>
              <w:sz w:val="14"/>
              <w:szCs w:val="14"/>
            </w:rPr>
          </w:pPr>
        </w:p>
      </w:tc>
      <w:tc>
        <w:tcPr>
          <w:tcW w:w="2552" w:type="dxa"/>
        </w:tcPr>
        <w:p w14:paraId="2EDE8387" w14:textId="77777777" w:rsidR="004D76E3" w:rsidRPr="00A83D54" w:rsidRDefault="004D76E3" w:rsidP="00337E76">
          <w:pPr>
            <w:pStyle w:val="Alatunniste"/>
            <w:rPr>
              <w:sz w:val="14"/>
              <w:szCs w:val="14"/>
            </w:rPr>
          </w:pPr>
        </w:p>
      </w:tc>
      <w:tc>
        <w:tcPr>
          <w:tcW w:w="2830" w:type="dxa"/>
        </w:tcPr>
        <w:p w14:paraId="29689C4C" w14:textId="77777777" w:rsidR="004D76E3" w:rsidRPr="00A83D54" w:rsidRDefault="004D76E3" w:rsidP="00337E76">
          <w:pPr>
            <w:pStyle w:val="Alatunniste"/>
            <w:rPr>
              <w:sz w:val="14"/>
              <w:szCs w:val="14"/>
            </w:rPr>
          </w:pPr>
        </w:p>
      </w:tc>
    </w:tr>
  </w:tbl>
  <w:p w14:paraId="2E51521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2EA571D" wp14:editId="231CEA7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0C5FCD8"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B490" w14:textId="77777777" w:rsidR="00996232" w:rsidRDefault="00996232" w:rsidP="007E0069">
      <w:pPr>
        <w:spacing w:after="0" w:line="240" w:lineRule="auto"/>
      </w:pPr>
      <w:r>
        <w:separator/>
      </w:r>
    </w:p>
  </w:footnote>
  <w:footnote w:type="continuationSeparator" w:id="0">
    <w:p w14:paraId="238A005F" w14:textId="77777777" w:rsidR="00996232" w:rsidRDefault="00996232" w:rsidP="007E0069">
      <w:pPr>
        <w:spacing w:after="0" w:line="240" w:lineRule="auto"/>
      </w:pPr>
      <w:r>
        <w:continuationSeparator/>
      </w:r>
    </w:p>
  </w:footnote>
  <w:footnote w:id="1">
    <w:p w14:paraId="76E606F1" w14:textId="69105186" w:rsidR="007E710F" w:rsidRDefault="007E710F" w:rsidP="007E710F">
      <w:pPr>
        <w:pStyle w:val="Alaviitteenteksti"/>
      </w:pPr>
      <w:r>
        <w:rPr>
          <w:rStyle w:val="Alaviitteenviite"/>
        </w:rPr>
        <w:footnoteRef/>
      </w:r>
      <w:r>
        <w:t xml:space="preserve"> </w:t>
      </w:r>
      <w:bookmarkStart w:id="2" w:name="_Hlk224130155"/>
      <w:proofErr w:type="spellStart"/>
      <w:r w:rsidRPr="00EA6F8B">
        <w:t>Wasim</w:t>
      </w:r>
      <w:proofErr w:type="spellEnd"/>
      <w:r w:rsidRPr="00EA6F8B">
        <w:t xml:space="preserve"> </w:t>
      </w:r>
      <w:proofErr w:type="spellStart"/>
      <w:r w:rsidRPr="00EA6F8B">
        <w:t>Zakaria</w:t>
      </w:r>
      <w:proofErr w:type="spellEnd"/>
      <w:r w:rsidRPr="00EA6F8B">
        <w:t xml:space="preserve"> ja </w:t>
      </w:r>
      <w:proofErr w:type="spellStart"/>
      <w:r w:rsidRPr="00EA6F8B">
        <w:t>Yousef</w:t>
      </w:r>
      <w:proofErr w:type="spellEnd"/>
      <w:r w:rsidRPr="00EA6F8B">
        <w:t xml:space="preserve"> Ibrahim 16.5.2024</w:t>
      </w:r>
      <w:bookmarkEnd w:id="2"/>
      <w:r w:rsidR="00B46866">
        <w:t>, s. 116.</w:t>
      </w:r>
    </w:p>
  </w:footnote>
  <w:footnote w:id="2">
    <w:p w14:paraId="6A052323" w14:textId="77777777" w:rsidR="007E710F" w:rsidRDefault="007E710F" w:rsidP="007E710F">
      <w:pPr>
        <w:pStyle w:val="Alaviitteenteksti"/>
      </w:pPr>
      <w:r>
        <w:rPr>
          <w:rStyle w:val="Alaviitteenviite"/>
        </w:rPr>
        <w:footnoteRef/>
      </w:r>
      <w:r>
        <w:t xml:space="preserve"> </w:t>
      </w:r>
      <w:proofErr w:type="spellStart"/>
      <w:r w:rsidRPr="00B21B78">
        <w:t>Wasim</w:t>
      </w:r>
      <w:proofErr w:type="spellEnd"/>
      <w:r w:rsidRPr="00B21B78">
        <w:t xml:space="preserve"> </w:t>
      </w:r>
      <w:proofErr w:type="spellStart"/>
      <w:r w:rsidRPr="00B21B78">
        <w:t>Zakaria</w:t>
      </w:r>
      <w:proofErr w:type="spellEnd"/>
      <w:r w:rsidRPr="00B21B78">
        <w:t xml:space="preserve"> ja </w:t>
      </w:r>
      <w:proofErr w:type="spellStart"/>
      <w:r w:rsidRPr="00B21B78">
        <w:t>Yousef</w:t>
      </w:r>
      <w:proofErr w:type="spellEnd"/>
      <w:r w:rsidRPr="00B21B78">
        <w:t xml:space="preserve"> Ibrahim 16.5.2024, s. 12</w:t>
      </w:r>
      <w:r>
        <w:t>1</w:t>
      </w:r>
      <w:r w:rsidRPr="00B21B78">
        <w:t>.</w:t>
      </w:r>
    </w:p>
  </w:footnote>
  <w:footnote w:id="3">
    <w:p w14:paraId="22692AB7" w14:textId="77777777" w:rsidR="0014367B" w:rsidRDefault="0014367B" w:rsidP="0014367B">
      <w:pPr>
        <w:pStyle w:val="Alaviitteenteksti"/>
      </w:pPr>
      <w:r>
        <w:rPr>
          <w:rStyle w:val="Alaviitteenviite"/>
        </w:rPr>
        <w:footnoteRef/>
      </w:r>
      <w:r>
        <w:t xml:space="preserve"> </w:t>
      </w:r>
      <w:bookmarkStart w:id="3" w:name="_Hlk224132088"/>
      <w:proofErr w:type="spellStart"/>
      <w:r w:rsidRPr="005E68B8">
        <w:t>Wasim</w:t>
      </w:r>
      <w:proofErr w:type="spellEnd"/>
      <w:r w:rsidRPr="005E68B8">
        <w:t xml:space="preserve"> </w:t>
      </w:r>
      <w:proofErr w:type="spellStart"/>
      <w:r w:rsidRPr="005E68B8">
        <w:t>Zakaria</w:t>
      </w:r>
      <w:proofErr w:type="spellEnd"/>
      <w:r w:rsidRPr="005E68B8">
        <w:t xml:space="preserve"> ja </w:t>
      </w:r>
      <w:proofErr w:type="spellStart"/>
      <w:r w:rsidRPr="005E68B8">
        <w:t>Yousef</w:t>
      </w:r>
      <w:proofErr w:type="spellEnd"/>
      <w:r w:rsidRPr="005E68B8">
        <w:t xml:space="preserve"> Ibrahim 16.5.2024</w:t>
      </w:r>
      <w:r>
        <w:t>, s. 120.</w:t>
      </w:r>
      <w:bookmarkEnd w:id="3"/>
    </w:p>
  </w:footnote>
  <w:footnote w:id="4">
    <w:p w14:paraId="06EE8696" w14:textId="7D6C7874" w:rsidR="001E1C35" w:rsidRDefault="001E1C35" w:rsidP="001E1C35">
      <w:pPr>
        <w:pStyle w:val="Alaviitteenteksti"/>
      </w:pPr>
      <w:r>
        <w:rPr>
          <w:rStyle w:val="Alaviitteenviite"/>
        </w:rPr>
        <w:footnoteRef/>
      </w:r>
      <w:r>
        <w:t xml:space="preserve"> </w:t>
      </w:r>
      <w:proofErr w:type="spellStart"/>
      <w:r w:rsidR="00620255" w:rsidRPr="00620255">
        <w:t>Wasim</w:t>
      </w:r>
      <w:proofErr w:type="spellEnd"/>
      <w:r w:rsidR="00620255" w:rsidRPr="00620255">
        <w:t xml:space="preserve"> </w:t>
      </w:r>
      <w:proofErr w:type="spellStart"/>
      <w:r w:rsidR="00620255" w:rsidRPr="00620255">
        <w:t>Zakaria</w:t>
      </w:r>
      <w:proofErr w:type="spellEnd"/>
      <w:r w:rsidR="00620255" w:rsidRPr="00620255">
        <w:t xml:space="preserve"> ja </w:t>
      </w:r>
      <w:proofErr w:type="spellStart"/>
      <w:r w:rsidR="00620255" w:rsidRPr="00620255">
        <w:t>Yousef</w:t>
      </w:r>
      <w:proofErr w:type="spellEnd"/>
      <w:r w:rsidR="00620255" w:rsidRPr="00620255">
        <w:t xml:space="preserve"> Ibrahim 16.5.2024, s.</w:t>
      </w:r>
      <w:r w:rsidR="000F7201">
        <w:t xml:space="preserve"> 116 - </w:t>
      </w:r>
      <w:r w:rsidR="00620255" w:rsidRPr="00620255">
        <w:t>11</w:t>
      </w:r>
      <w:r w:rsidR="00620255">
        <w:t>8.</w:t>
      </w:r>
    </w:p>
  </w:footnote>
  <w:footnote w:id="5">
    <w:p w14:paraId="6E088055" w14:textId="3305042F" w:rsidR="00A30BD0" w:rsidRPr="007D26C8" w:rsidRDefault="00A30BD0">
      <w:pPr>
        <w:pStyle w:val="Alaviitteenteksti"/>
      </w:pPr>
      <w:r>
        <w:rPr>
          <w:rStyle w:val="Alaviitteenviite"/>
        </w:rPr>
        <w:footnoteRef/>
      </w:r>
      <w:r w:rsidRPr="007D26C8">
        <w:t xml:space="preserve"> </w:t>
      </w:r>
      <w:r w:rsidR="007D26C8" w:rsidRPr="007D26C8">
        <w:t>HPC [pä</w:t>
      </w:r>
      <w:r w:rsidR="007D26C8">
        <w:t>iväämätön</w:t>
      </w:r>
      <w:r w:rsidR="007D26C8" w:rsidRPr="007D26C8">
        <w:t>]</w:t>
      </w:r>
      <w:r w:rsidR="007D26C8">
        <w:t>.</w:t>
      </w:r>
    </w:p>
  </w:footnote>
  <w:footnote w:id="6">
    <w:p w14:paraId="1F9A238C" w14:textId="0F79EBF6" w:rsidR="008B1841" w:rsidRDefault="008B1841">
      <w:pPr>
        <w:pStyle w:val="Alaviitteenteksti"/>
      </w:pPr>
      <w:r>
        <w:rPr>
          <w:rStyle w:val="Alaviitteenviite"/>
        </w:rPr>
        <w:footnoteRef/>
      </w:r>
      <w:r>
        <w:t xml:space="preserve"> SANA 17.2.2026.</w:t>
      </w:r>
    </w:p>
  </w:footnote>
  <w:footnote w:id="7">
    <w:p w14:paraId="1419F702" w14:textId="359E0676" w:rsidR="009F72EB" w:rsidRDefault="009F72EB">
      <w:pPr>
        <w:pStyle w:val="Alaviitteenteksti"/>
      </w:pPr>
      <w:r>
        <w:rPr>
          <w:rStyle w:val="Alaviitteenviite"/>
        </w:rPr>
        <w:footnoteRef/>
      </w:r>
      <w:r>
        <w:t xml:space="preserve"> SOHR 1.2.2026.</w:t>
      </w:r>
    </w:p>
  </w:footnote>
  <w:footnote w:id="8">
    <w:p w14:paraId="3607DEA7" w14:textId="22A45EF4" w:rsidR="00001CE9" w:rsidRPr="00D72FB9" w:rsidRDefault="00001CE9">
      <w:pPr>
        <w:pStyle w:val="Alaviitteenteksti"/>
      </w:pPr>
      <w:r>
        <w:rPr>
          <w:rStyle w:val="Alaviitteenviite"/>
        </w:rPr>
        <w:footnoteRef/>
      </w:r>
      <w:r w:rsidRPr="00D72FB9">
        <w:t xml:space="preserve"> SANA 17.2.2026.</w:t>
      </w:r>
    </w:p>
  </w:footnote>
  <w:footnote w:id="9">
    <w:p w14:paraId="4FE33206" w14:textId="4D2CB445" w:rsidR="00CB35EA" w:rsidRPr="00DB155A" w:rsidRDefault="00CB35EA">
      <w:pPr>
        <w:pStyle w:val="Alaviitteenteksti"/>
        <w:rPr>
          <w:lang w:val="sv-SE"/>
        </w:rPr>
      </w:pPr>
      <w:r>
        <w:rPr>
          <w:rStyle w:val="Alaviitteenviite"/>
        </w:rPr>
        <w:footnoteRef/>
      </w:r>
      <w:r w:rsidRPr="00DB155A">
        <w:rPr>
          <w:lang w:val="sv-SE"/>
        </w:rPr>
        <w:t xml:space="preserve"> </w:t>
      </w:r>
      <w:bookmarkStart w:id="4" w:name="_Hlk224738527"/>
      <w:r w:rsidRPr="00DB155A">
        <w:rPr>
          <w:lang w:val="sv-SE"/>
        </w:rPr>
        <w:t>SOHR 10.3.2026.</w:t>
      </w:r>
      <w:bookmarkEnd w:id="4"/>
    </w:p>
  </w:footnote>
  <w:footnote w:id="10">
    <w:p w14:paraId="06C6CCE7" w14:textId="27234EA6" w:rsidR="00531A1E" w:rsidRPr="0042702F" w:rsidRDefault="00531A1E">
      <w:pPr>
        <w:pStyle w:val="Alaviitteenteksti"/>
        <w:rPr>
          <w:lang w:val="sv-SE"/>
        </w:rPr>
      </w:pPr>
      <w:r>
        <w:rPr>
          <w:rStyle w:val="Alaviitteenviite"/>
        </w:rPr>
        <w:footnoteRef/>
      </w:r>
      <w:r w:rsidRPr="0042702F">
        <w:rPr>
          <w:lang w:val="sv-SE"/>
        </w:rPr>
        <w:t xml:space="preserve"> </w:t>
      </w:r>
      <w:proofErr w:type="spellStart"/>
      <w:r w:rsidRPr="0042702F">
        <w:rPr>
          <w:lang w:val="sv-SE"/>
        </w:rPr>
        <w:t>Enab</w:t>
      </w:r>
      <w:proofErr w:type="spellEnd"/>
      <w:r w:rsidRPr="0042702F">
        <w:rPr>
          <w:lang w:val="sv-SE"/>
        </w:rPr>
        <w:t xml:space="preserve"> </w:t>
      </w:r>
      <w:proofErr w:type="spellStart"/>
      <w:r w:rsidRPr="0042702F">
        <w:rPr>
          <w:lang w:val="sv-SE"/>
        </w:rPr>
        <w:t>Baladi</w:t>
      </w:r>
      <w:proofErr w:type="spellEnd"/>
      <w:r w:rsidRPr="0042702F">
        <w:rPr>
          <w:lang w:val="sv-SE"/>
        </w:rPr>
        <w:t xml:space="preserve"> 28.1.2025.</w:t>
      </w:r>
    </w:p>
  </w:footnote>
  <w:footnote w:id="11">
    <w:p w14:paraId="190B8965" w14:textId="53431BAB" w:rsidR="00021E5C" w:rsidRPr="0042702F" w:rsidRDefault="00021E5C">
      <w:pPr>
        <w:pStyle w:val="Alaviitteenteksti"/>
        <w:rPr>
          <w:lang w:val="sv-SE"/>
        </w:rPr>
      </w:pPr>
      <w:r>
        <w:rPr>
          <w:rStyle w:val="Alaviitteenviite"/>
        </w:rPr>
        <w:footnoteRef/>
      </w:r>
      <w:r w:rsidRPr="0042702F">
        <w:rPr>
          <w:lang w:val="sv-SE"/>
        </w:rPr>
        <w:t xml:space="preserve"> MSF 6.11.2025.</w:t>
      </w:r>
    </w:p>
  </w:footnote>
  <w:footnote w:id="12">
    <w:p w14:paraId="1A8DE16C" w14:textId="78753143" w:rsidR="009B5B96" w:rsidRPr="009B5B96" w:rsidRDefault="009B5B96">
      <w:pPr>
        <w:pStyle w:val="Alaviitteenteksti"/>
        <w:rPr>
          <w:lang w:val="sv-SE"/>
        </w:rPr>
      </w:pPr>
      <w:r>
        <w:rPr>
          <w:rStyle w:val="Alaviitteenviite"/>
        </w:rPr>
        <w:footnoteRef/>
      </w:r>
      <w:r w:rsidRPr="009B5B96">
        <w:rPr>
          <w:lang w:val="sv-SE"/>
        </w:rPr>
        <w:t xml:space="preserve"> SA</w:t>
      </w:r>
      <w:r>
        <w:rPr>
          <w:lang w:val="sv-SE"/>
        </w:rPr>
        <w:t>MS 5.2.2026.</w:t>
      </w:r>
    </w:p>
  </w:footnote>
  <w:footnote w:id="13">
    <w:p w14:paraId="04749C00" w14:textId="56334C8B" w:rsidR="004E3C3C" w:rsidRPr="009B5B96" w:rsidRDefault="004E3C3C">
      <w:pPr>
        <w:pStyle w:val="Alaviitteenteksti"/>
        <w:rPr>
          <w:lang w:val="sv-SE"/>
        </w:rPr>
      </w:pPr>
      <w:r>
        <w:rPr>
          <w:rStyle w:val="Alaviitteenviite"/>
        </w:rPr>
        <w:footnoteRef/>
      </w:r>
      <w:r w:rsidRPr="009B5B96">
        <w:rPr>
          <w:lang w:val="sv-SE"/>
        </w:rPr>
        <w:t xml:space="preserve"> </w:t>
      </w:r>
      <w:bookmarkStart w:id="6" w:name="_Hlk224219013"/>
      <w:r w:rsidRPr="009B5B96">
        <w:rPr>
          <w:lang w:val="sv-SE"/>
        </w:rPr>
        <w:t>DIS 3/2026</w:t>
      </w:r>
      <w:r w:rsidR="00650085" w:rsidRPr="009B5B96">
        <w:rPr>
          <w:lang w:val="sv-SE"/>
        </w:rPr>
        <w:t>, s. 26.</w:t>
      </w:r>
      <w:bookmarkEnd w:id="6"/>
    </w:p>
  </w:footnote>
  <w:footnote w:id="14">
    <w:p w14:paraId="472379F6" w14:textId="54255BF3" w:rsidR="00A51730" w:rsidRPr="00796239" w:rsidRDefault="00A51730">
      <w:pPr>
        <w:pStyle w:val="Alaviitteenteksti"/>
        <w:rPr>
          <w:lang w:val="sv-SE"/>
        </w:rPr>
      </w:pPr>
      <w:r>
        <w:rPr>
          <w:rStyle w:val="Alaviitteenviite"/>
        </w:rPr>
        <w:footnoteRef/>
      </w:r>
      <w:r w:rsidRPr="00796239">
        <w:rPr>
          <w:lang w:val="sv-SE"/>
        </w:rPr>
        <w:t xml:space="preserve"> DIS 3/2026, s. 26.</w:t>
      </w:r>
    </w:p>
  </w:footnote>
  <w:footnote w:id="15">
    <w:p w14:paraId="19761AEA" w14:textId="77777777" w:rsidR="0092110E" w:rsidRPr="0042702F" w:rsidRDefault="0092110E" w:rsidP="0092110E">
      <w:pPr>
        <w:pStyle w:val="Alaviitteenteksti"/>
        <w:rPr>
          <w:lang w:val="sv-SE"/>
        </w:rPr>
      </w:pPr>
      <w:r>
        <w:rPr>
          <w:rStyle w:val="Alaviitteenviite"/>
        </w:rPr>
        <w:footnoteRef/>
      </w:r>
      <w:r w:rsidRPr="0042702F">
        <w:rPr>
          <w:lang w:val="sv-SE"/>
        </w:rPr>
        <w:t xml:space="preserve"> DIS 3/2026, s. 27. </w:t>
      </w:r>
    </w:p>
  </w:footnote>
  <w:footnote w:id="16">
    <w:p w14:paraId="34D15B3D" w14:textId="740CCC7C" w:rsidR="001E3DC7" w:rsidRPr="0042702F" w:rsidRDefault="001E3DC7">
      <w:pPr>
        <w:pStyle w:val="Alaviitteenteksti"/>
        <w:rPr>
          <w:lang w:val="sv-SE"/>
        </w:rPr>
      </w:pPr>
      <w:r>
        <w:rPr>
          <w:rStyle w:val="Alaviitteenviite"/>
        </w:rPr>
        <w:footnoteRef/>
      </w:r>
      <w:r w:rsidRPr="0042702F">
        <w:rPr>
          <w:lang w:val="sv-SE"/>
        </w:rPr>
        <w:t xml:space="preserve"> </w:t>
      </w:r>
      <w:bookmarkStart w:id="7" w:name="_Hlk225761077"/>
      <w:r w:rsidRPr="0042702F">
        <w:rPr>
          <w:lang w:val="sv-SE"/>
        </w:rPr>
        <w:t xml:space="preserve">DIS 3/2026, s. 51. </w:t>
      </w:r>
      <w:bookmarkEnd w:id="7"/>
    </w:p>
  </w:footnote>
  <w:footnote w:id="17">
    <w:p w14:paraId="34FCEA2D" w14:textId="4170F6DA" w:rsidR="0023471E" w:rsidRPr="0042702F" w:rsidRDefault="0023471E">
      <w:pPr>
        <w:pStyle w:val="Alaviitteenteksti"/>
        <w:rPr>
          <w:lang w:val="sv-SE"/>
        </w:rPr>
      </w:pPr>
      <w:r>
        <w:rPr>
          <w:rStyle w:val="Alaviitteenviite"/>
        </w:rPr>
        <w:footnoteRef/>
      </w:r>
      <w:r w:rsidRPr="0042702F">
        <w:rPr>
          <w:lang w:val="sv-SE"/>
        </w:rPr>
        <w:t xml:space="preserve"> DIS 3/2026, s. 52.</w:t>
      </w:r>
    </w:p>
  </w:footnote>
  <w:footnote w:id="18">
    <w:p w14:paraId="78D944B0" w14:textId="10ACFDAD" w:rsidR="002E17A0" w:rsidRPr="00DB155A" w:rsidRDefault="002E17A0">
      <w:pPr>
        <w:pStyle w:val="Alaviitteenteksti"/>
        <w:rPr>
          <w:lang w:val="sv-SE"/>
        </w:rPr>
      </w:pPr>
      <w:r>
        <w:rPr>
          <w:rStyle w:val="Alaviitteenviite"/>
        </w:rPr>
        <w:footnoteRef/>
      </w:r>
      <w:r w:rsidRPr="00DB155A">
        <w:rPr>
          <w:lang w:val="sv-SE"/>
        </w:rPr>
        <w:t xml:space="preserve"> </w:t>
      </w:r>
      <w:bookmarkStart w:id="8" w:name="_Hlk224130578"/>
      <w:proofErr w:type="spellStart"/>
      <w:r w:rsidRPr="00DB155A">
        <w:rPr>
          <w:lang w:val="sv-SE"/>
        </w:rPr>
        <w:t>Wasim</w:t>
      </w:r>
      <w:proofErr w:type="spellEnd"/>
      <w:r w:rsidRPr="00DB155A">
        <w:rPr>
          <w:lang w:val="sv-SE"/>
        </w:rPr>
        <w:t xml:space="preserve"> </w:t>
      </w:r>
      <w:proofErr w:type="spellStart"/>
      <w:r w:rsidRPr="00DB155A">
        <w:rPr>
          <w:lang w:val="sv-SE"/>
        </w:rPr>
        <w:t>Zakaria</w:t>
      </w:r>
      <w:proofErr w:type="spellEnd"/>
      <w:r w:rsidRPr="00DB155A">
        <w:rPr>
          <w:lang w:val="sv-SE"/>
        </w:rPr>
        <w:t xml:space="preserve"> ja </w:t>
      </w:r>
      <w:proofErr w:type="spellStart"/>
      <w:r w:rsidRPr="00DB155A">
        <w:rPr>
          <w:lang w:val="sv-SE"/>
        </w:rPr>
        <w:t>Yousef</w:t>
      </w:r>
      <w:proofErr w:type="spellEnd"/>
      <w:r w:rsidRPr="00DB155A">
        <w:rPr>
          <w:lang w:val="sv-SE"/>
        </w:rPr>
        <w:t xml:space="preserve"> Ibrahim 16.5.2024</w:t>
      </w:r>
      <w:bookmarkEnd w:id="8"/>
      <w:r w:rsidR="00F93059" w:rsidRPr="00DB155A">
        <w:rPr>
          <w:lang w:val="sv-SE"/>
        </w:rPr>
        <w:t>, s. 118.</w:t>
      </w:r>
    </w:p>
  </w:footnote>
  <w:footnote w:id="19">
    <w:p w14:paraId="4727F943" w14:textId="3B009DA2" w:rsidR="005C77C3" w:rsidRPr="00DB155A" w:rsidRDefault="005C77C3">
      <w:pPr>
        <w:pStyle w:val="Alaviitteenteksti"/>
        <w:rPr>
          <w:lang w:val="sv-SE"/>
        </w:rPr>
      </w:pPr>
      <w:r>
        <w:rPr>
          <w:rStyle w:val="Alaviitteenviite"/>
        </w:rPr>
        <w:footnoteRef/>
      </w:r>
      <w:r w:rsidRPr="00DB155A">
        <w:rPr>
          <w:lang w:val="sv-SE"/>
        </w:rPr>
        <w:t xml:space="preserve"> </w:t>
      </w:r>
      <w:proofErr w:type="spellStart"/>
      <w:r w:rsidRPr="00DB155A">
        <w:rPr>
          <w:lang w:val="sv-SE"/>
        </w:rPr>
        <w:t>Wasim</w:t>
      </w:r>
      <w:proofErr w:type="spellEnd"/>
      <w:r w:rsidRPr="00DB155A">
        <w:rPr>
          <w:lang w:val="sv-SE"/>
        </w:rPr>
        <w:t xml:space="preserve"> </w:t>
      </w:r>
      <w:proofErr w:type="spellStart"/>
      <w:r w:rsidRPr="00DB155A">
        <w:rPr>
          <w:lang w:val="sv-SE"/>
        </w:rPr>
        <w:t>Zakaria</w:t>
      </w:r>
      <w:proofErr w:type="spellEnd"/>
      <w:r w:rsidRPr="00DB155A">
        <w:rPr>
          <w:lang w:val="sv-SE"/>
        </w:rPr>
        <w:t xml:space="preserve"> ja </w:t>
      </w:r>
      <w:proofErr w:type="spellStart"/>
      <w:r w:rsidRPr="00DB155A">
        <w:rPr>
          <w:lang w:val="sv-SE"/>
        </w:rPr>
        <w:t>Yousef</w:t>
      </w:r>
      <w:proofErr w:type="spellEnd"/>
      <w:r w:rsidRPr="00DB155A">
        <w:rPr>
          <w:lang w:val="sv-SE"/>
        </w:rPr>
        <w:t xml:space="preserve"> Ibrahim 16.5.2024</w:t>
      </w:r>
      <w:r w:rsidR="00F93059" w:rsidRPr="00DB155A">
        <w:rPr>
          <w:lang w:val="sv-SE"/>
        </w:rPr>
        <w:t>, s. 118.</w:t>
      </w:r>
    </w:p>
  </w:footnote>
  <w:footnote w:id="20">
    <w:p w14:paraId="358D2EC0" w14:textId="0FE784FB" w:rsidR="00914D8C" w:rsidRPr="0092110E" w:rsidRDefault="00914D8C">
      <w:pPr>
        <w:pStyle w:val="Alaviitteenteksti"/>
        <w:rPr>
          <w:lang w:val="sv-SE"/>
        </w:rPr>
      </w:pPr>
      <w:r>
        <w:rPr>
          <w:rStyle w:val="Alaviitteenviite"/>
        </w:rPr>
        <w:footnoteRef/>
      </w:r>
      <w:r w:rsidRPr="0092110E">
        <w:rPr>
          <w:lang w:val="sv-SE"/>
        </w:rPr>
        <w:t xml:space="preserve"> </w:t>
      </w:r>
      <w:proofErr w:type="spellStart"/>
      <w:r w:rsidRPr="0092110E">
        <w:rPr>
          <w:lang w:val="sv-SE"/>
        </w:rPr>
        <w:t>Aljadeeah</w:t>
      </w:r>
      <w:proofErr w:type="spellEnd"/>
      <w:r w:rsidRPr="0092110E">
        <w:rPr>
          <w:lang w:val="sv-SE"/>
        </w:rPr>
        <w:t xml:space="preserve">, </w:t>
      </w:r>
      <w:proofErr w:type="spellStart"/>
      <w:r w:rsidRPr="0092110E">
        <w:rPr>
          <w:lang w:val="sv-SE"/>
        </w:rPr>
        <w:t>Tarrafeta</w:t>
      </w:r>
      <w:proofErr w:type="spellEnd"/>
      <w:r w:rsidRPr="0092110E">
        <w:rPr>
          <w:lang w:val="sv-SE"/>
        </w:rPr>
        <w:t xml:space="preserve">, </w:t>
      </w:r>
      <w:proofErr w:type="spellStart"/>
      <w:r w:rsidRPr="0092110E">
        <w:rPr>
          <w:lang w:val="sv-SE"/>
        </w:rPr>
        <w:t>Fahed</w:t>
      </w:r>
      <w:proofErr w:type="spellEnd"/>
      <w:r w:rsidRPr="0092110E">
        <w:rPr>
          <w:lang w:val="sv-SE"/>
        </w:rPr>
        <w:t xml:space="preserve">, </w:t>
      </w:r>
      <w:proofErr w:type="spellStart"/>
      <w:r w:rsidRPr="0092110E">
        <w:rPr>
          <w:lang w:val="sv-SE"/>
        </w:rPr>
        <w:t>Kielmann</w:t>
      </w:r>
      <w:proofErr w:type="spellEnd"/>
      <w:r w:rsidRPr="0092110E">
        <w:rPr>
          <w:lang w:val="sv-SE"/>
        </w:rPr>
        <w:t xml:space="preserve"> ja Ravinetto 21.5.2025.</w:t>
      </w:r>
    </w:p>
  </w:footnote>
  <w:footnote w:id="21">
    <w:p w14:paraId="298C1B02" w14:textId="63C50791" w:rsidR="00DB155A" w:rsidRPr="00DB155A" w:rsidRDefault="00DB155A">
      <w:pPr>
        <w:pStyle w:val="Alaviitteenteksti"/>
        <w:rPr>
          <w:lang w:val="en-US"/>
        </w:rPr>
      </w:pPr>
      <w:r>
        <w:rPr>
          <w:rStyle w:val="Alaviitteenviite"/>
        </w:rPr>
        <w:footnoteRef/>
      </w:r>
      <w:r w:rsidRPr="00DB155A">
        <w:rPr>
          <w:lang w:val="en-US"/>
        </w:rPr>
        <w:t xml:space="preserve"> North Press A</w:t>
      </w:r>
      <w:r>
        <w:rPr>
          <w:lang w:val="en-US"/>
        </w:rPr>
        <w:t>gency 29.9.2024.</w:t>
      </w:r>
    </w:p>
  </w:footnote>
  <w:footnote w:id="22">
    <w:p w14:paraId="0785E0B0" w14:textId="13EEA1BF" w:rsidR="00DF021B" w:rsidRPr="00DB155A" w:rsidRDefault="00DF021B">
      <w:pPr>
        <w:pStyle w:val="Alaviitteenteksti"/>
        <w:rPr>
          <w:lang w:val="en-US"/>
        </w:rPr>
      </w:pPr>
      <w:r>
        <w:rPr>
          <w:rStyle w:val="Alaviitteenviite"/>
        </w:rPr>
        <w:footnoteRef/>
      </w:r>
      <w:r w:rsidRPr="00DB155A">
        <w:rPr>
          <w:lang w:val="en-US"/>
        </w:rPr>
        <w:t xml:space="preserve"> </w:t>
      </w:r>
      <w:proofErr w:type="spellStart"/>
      <w:r w:rsidRPr="00DB155A">
        <w:rPr>
          <w:lang w:val="en-US"/>
        </w:rPr>
        <w:t>Enab</w:t>
      </w:r>
      <w:proofErr w:type="spellEnd"/>
      <w:r w:rsidRPr="00DB155A">
        <w:rPr>
          <w:lang w:val="en-US"/>
        </w:rPr>
        <w:t xml:space="preserve"> Baladi 28.1.2025.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1AFCE35" w14:textId="77777777" w:rsidTr="00110B17">
      <w:trPr>
        <w:tblHeader/>
      </w:trPr>
      <w:tc>
        <w:tcPr>
          <w:tcW w:w="3005" w:type="dxa"/>
          <w:tcBorders>
            <w:top w:val="nil"/>
            <w:left w:val="nil"/>
            <w:bottom w:val="nil"/>
            <w:right w:val="nil"/>
          </w:tcBorders>
        </w:tcPr>
        <w:p w14:paraId="57A4440B" w14:textId="77777777" w:rsidR="0064460B" w:rsidRPr="00A058E4" w:rsidRDefault="0064460B">
          <w:pPr>
            <w:pStyle w:val="Yltunniste"/>
            <w:rPr>
              <w:sz w:val="16"/>
              <w:szCs w:val="16"/>
            </w:rPr>
          </w:pPr>
        </w:p>
      </w:tc>
      <w:tc>
        <w:tcPr>
          <w:tcW w:w="3005" w:type="dxa"/>
          <w:tcBorders>
            <w:top w:val="nil"/>
            <w:left w:val="nil"/>
            <w:bottom w:val="nil"/>
            <w:right w:val="nil"/>
          </w:tcBorders>
        </w:tcPr>
        <w:p w14:paraId="53D32E2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DF43E"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195EC67" w14:textId="77777777" w:rsidTr="00421708">
      <w:tc>
        <w:tcPr>
          <w:tcW w:w="3005" w:type="dxa"/>
          <w:tcBorders>
            <w:top w:val="nil"/>
            <w:left w:val="nil"/>
            <w:bottom w:val="nil"/>
            <w:right w:val="nil"/>
          </w:tcBorders>
        </w:tcPr>
        <w:p w14:paraId="40869F5F" w14:textId="77777777" w:rsidR="0064460B" w:rsidRPr="00A058E4" w:rsidRDefault="0064460B">
          <w:pPr>
            <w:pStyle w:val="Yltunniste"/>
            <w:rPr>
              <w:sz w:val="16"/>
              <w:szCs w:val="16"/>
            </w:rPr>
          </w:pPr>
        </w:p>
      </w:tc>
      <w:tc>
        <w:tcPr>
          <w:tcW w:w="3005" w:type="dxa"/>
          <w:tcBorders>
            <w:top w:val="nil"/>
            <w:left w:val="nil"/>
            <w:bottom w:val="nil"/>
            <w:right w:val="nil"/>
          </w:tcBorders>
        </w:tcPr>
        <w:p w14:paraId="079CCA5E" w14:textId="77777777" w:rsidR="0064460B" w:rsidRPr="00A058E4" w:rsidRDefault="0064460B">
          <w:pPr>
            <w:pStyle w:val="Yltunniste"/>
            <w:rPr>
              <w:sz w:val="16"/>
              <w:szCs w:val="16"/>
            </w:rPr>
          </w:pPr>
        </w:p>
      </w:tc>
      <w:tc>
        <w:tcPr>
          <w:tcW w:w="3006" w:type="dxa"/>
          <w:tcBorders>
            <w:top w:val="nil"/>
            <w:left w:val="nil"/>
            <w:bottom w:val="nil"/>
            <w:right w:val="nil"/>
          </w:tcBorders>
        </w:tcPr>
        <w:p w14:paraId="250C3D3C" w14:textId="77777777" w:rsidR="0064460B" w:rsidRPr="00A058E4" w:rsidRDefault="0064460B" w:rsidP="00A058E4">
          <w:pPr>
            <w:pStyle w:val="Yltunniste"/>
            <w:jc w:val="right"/>
            <w:rPr>
              <w:sz w:val="16"/>
              <w:szCs w:val="16"/>
            </w:rPr>
          </w:pPr>
        </w:p>
      </w:tc>
    </w:tr>
    <w:tr w:rsidR="0064460B" w:rsidRPr="00A058E4" w14:paraId="56494324" w14:textId="77777777" w:rsidTr="00421708">
      <w:tc>
        <w:tcPr>
          <w:tcW w:w="3005" w:type="dxa"/>
          <w:tcBorders>
            <w:top w:val="nil"/>
            <w:left w:val="nil"/>
            <w:bottom w:val="nil"/>
            <w:right w:val="nil"/>
          </w:tcBorders>
        </w:tcPr>
        <w:p w14:paraId="4F9B21CE" w14:textId="77777777" w:rsidR="0064460B" w:rsidRPr="00A058E4" w:rsidRDefault="0064460B">
          <w:pPr>
            <w:pStyle w:val="Yltunniste"/>
            <w:rPr>
              <w:sz w:val="16"/>
              <w:szCs w:val="16"/>
            </w:rPr>
          </w:pPr>
        </w:p>
      </w:tc>
      <w:tc>
        <w:tcPr>
          <w:tcW w:w="3005" w:type="dxa"/>
          <w:tcBorders>
            <w:top w:val="nil"/>
            <w:left w:val="nil"/>
            <w:bottom w:val="nil"/>
            <w:right w:val="nil"/>
          </w:tcBorders>
        </w:tcPr>
        <w:p w14:paraId="0D6CB561" w14:textId="77777777" w:rsidR="0064460B" w:rsidRPr="00A058E4" w:rsidRDefault="0064460B">
          <w:pPr>
            <w:pStyle w:val="Yltunniste"/>
            <w:rPr>
              <w:sz w:val="16"/>
              <w:szCs w:val="16"/>
            </w:rPr>
          </w:pPr>
        </w:p>
      </w:tc>
      <w:tc>
        <w:tcPr>
          <w:tcW w:w="3006" w:type="dxa"/>
          <w:tcBorders>
            <w:top w:val="nil"/>
            <w:left w:val="nil"/>
            <w:bottom w:val="nil"/>
            <w:right w:val="nil"/>
          </w:tcBorders>
        </w:tcPr>
        <w:p w14:paraId="1E77000A" w14:textId="77777777" w:rsidR="0064460B" w:rsidRPr="00A058E4" w:rsidRDefault="0064460B" w:rsidP="00A058E4">
          <w:pPr>
            <w:pStyle w:val="Yltunniste"/>
            <w:jc w:val="right"/>
            <w:rPr>
              <w:sz w:val="16"/>
              <w:szCs w:val="16"/>
            </w:rPr>
          </w:pPr>
        </w:p>
      </w:tc>
    </w:tr>
  </w:tbl>
  <w:p w14:paraId="53A1AF2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6415CA8" wp14:editId="348C514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FF13AD1" w14:textId="77777777" w:rsidTr="004B2B44">
      <w:tc>
        <w:tcPr>
          <w:tcW w:w="3005" w:type="dxa"/>
          <w:tcBorders>
            <w:top w:val="nil"/>
            <w:left w:val="nil"/>
            <w:bottom w:val="nil"/>
            <w:right w:val="nil"/>
          </w:tcBorders>
        </w:tcPr>
        <w:p w14:paraId="67682689" w14:textId="77777777" w:rsidR="00873A37" w:rsidRPr="00A058E4" w:rsidRDefault="00873A37">
          <w:pPr>
            <w:pStyle w:val="Yltunniste"/>
            <w:rPr>
              <w:sz w:val="16"/>
              <w:szCs w:val="16"/>
            </w:rPr>
          </w:pPr>
        </w:p>
      </w:tc>
      <w:tc>
        <w:tcPr>
          <w:tcW w:w="3005" w:type="dxa"/>
          <w:tcBorders>
            <w:top w:val="nil"/>
            <w:left w:val="nil"/>
            <w:bottom w:val="nil"/>
            <w:right w:val="nil"/>
          </w:tcBorders>
        </w:tcPr>
        <w:p w14:paraId="219B55A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F3283A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3E2BCF1" w14:textId="77777777" w:rsidTr="004B2B44">
      <w:tc>
        <w:tcPr>
          <w:tcW w:w="3005" w:type="dxa"/>
          <w:tcBorders>
            <w:top w:val="nil"/>
            <w:left w:val="nil"/>
            <w:bottom w:val="nil"/>
            <w:right w:val="nil"/>
          </w:tcBorders>
        </w:tcPr>
        <w:p w14:paraId="546A30A7" w14:textId="77777777" w:rsidR="00873A37" w:rsidRPr="00A058E4" w:rsidRDefault="00873A37">
          <w:pPr>
            <w:pStyle w:val="Yltunniste"/>
            <w:rPr>
              <w:sz w:val="16"/>
              <w:szCs w:val="16"/>
            </w:rPr>
          </w:pPr>
        </w:p>
      </w:tc>
      <w:tc>
        <w:tcPr>
          <w:tcW w:w="3005" w:type="dxa"/>
          <w:tcBorders>
            <w:top w:val="nil"/>
            <w:left w:val="nil"/>
            <w:bottom w:val="nil"/>
            <w:right w:val="nil"/>
          </w:tcBorders>
        </w:tcPr>
        <w:p w14:paraId="08D95083" w14:textId="77777777" w:rsidR="00873A37" w:rsidRPr="00A058E4" w:rsidRDefault="00873A37">
          <w:pPr>
            <w:pStyle w:val="Yltunniste"/>
            <w:rPr>
              <w:sz w:val="16"/>
              <w:szCs w:val="16"/>
            </w:rPr>
          </w:pPr>
        </w:p>
      </w:tc>
      <w:tc>
        <w:tcPr>
          <w:tcW w:w="3006" w:type="dxa"/>
          <w:tcBorders>
            <w:top w:val="nil"/>
            <w:left w:val="nil"/>
            <w:bottom w:val="nil"/>
            <w:right w:val="nil"/>
          </w:tcBorders>
        </w:tcPr>
        <w:p w14:paraId="13F25CE7" w14:textId="77777777" w:rsidR="00873A37" w:rsidRPr="00A058E4" w:rsidRDefault="00873A37" w:rsidP="00A058E4">
          <w:pPr>
            <w:pStyle w:val="Yltunniste"/>
            <w:jc w:val="right"/>
            <w:rPr>
              <w:sz w:val="16"/>
              <w:szCs w:val="16"/>
            </w:rPr>
          </w:pPr>
        </w:p>
      </w:tc>
    </w:tr>
    <w:tr w:rsidR="00873A37" w:rsidRPr="00A058E4" w14:paraId="05FF84F2" w14:textId="77777777" w:rsidTr="004B2B44">
      <w:tc>
        <w:tcPr>
          <w:tcW w:w="3005" w:type="dxa"/>
          <w:tcBorders>
            <w:top w:val="nil"/>
            <w:left w:val="nil"/>
            <w:bottom w:val="nil"/>
            <w:right w:val="nil"/>
          </w:tcBorders>
        </w:tcPr>
        <w:p w14:paraId="3C775E24" w14:textId="77777777" w:rsidR="00873A37" w:rsidRPr="00A058E4" w:rsidRDefault="00873A37">
          <w:pPr>
            <w:pStyle w:val="Yltunniste"/>
            <w:rPr>
              <w:sz w:val="16"/>
              <w:szCs w:val="16"/>
            </w:rPr>
          </w:pPr>
        </w:p>
      </w:tc>
      <w:tc>
        <w:tcPr>
          <w:tcW w:w="3005" w:type="dxa"/>
          <w:tcBorders>
            <w:top w:val="nil"/>
            <w:left w:val="nil"/>
            <w:bottom w:val="nil"/>
            <w:right w:val="nil"/>
          </w:tcBorders>
        </w:tcPr>
        <w:p w14:paraId="4A6356D5" w14:textId="77777777" w:rsidR="00873A37" w:rsidRPr="00A058E4" w:rsidRDefault="00873A37">
          <w:pPr>
            <w:pStyle w:val="Yltunniste"/>
            <w:rPr>
              <w:sz w:val="16"/>
              <w:szCs w:val="16"/>
            </w:rPr>
          </w:pPr>
        </w:p>
      </w:tc>
      <w:tc>
        <w:tcPr>
          <w:tcW w:w="3006" w:type="dxa"/>
          <w:tcBorders>
            <w:top w:val="nil"/>
            <w:left w:val="nil"/>
            <w:bottom w:val="nil"/>
            <w:right w:val="nil"/>
          </w:tcBorders>
        </w:tcPr>
        <w:p w14:paraId="6006F55B" w14:textId="77777777" w:rsidR="00873A37" w:rsidRPr="00A058E4" w:rsidRDefault="00873A37" w:rsidP="00A058E4">
          <w:pPr>
            <w:pStyle w:val="Yltunniste"/>
            <w:jc w:val="right"/>
            <w:rPr>
              <w:sz w:val="16"/>
              <w:szCs w:val="16"/>
            </w:rPr>
          </w:pPr>
        </w:p>
      </w:tc>
    </w:tr>
  </w:tbl>
  <w:p w14:paraId="369BE612"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617E0A0" wp14:editId="5D1111F2">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7"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1A9520A"/>
    <w:multiLevelType w:val="hybridMultilevel"/>
    <w:tmpl w:val="89F615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7928861A"/>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999"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4679F3"/>
    <w:multiLevelType w:val="hybridMultilevel"/>
    <w:tmpl w:val="5E520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5D666F53"/>
    <w:multiLevelType w:val="hybridMultilevel"/>
    <w:tmpl w:val="22E2B9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6A56460D"/>
    <w:multiLevelType w:val="hybridMultilevel"/>
    <w:tmpl w:val="4B08C7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BC106F5"/>
    <w:multiLevelType w:val="hybridMultilevel"/>
    <w:tmpl w:val="243C60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C272BED"/>
    <w:multiLevelType w:val="multilevel"/>
    <w:tmpl w:val="EF286224"/>
    <w:numStyleLink w:val="Style1"/>
  </w:abstractNum>
  <w:abstractNum w:abstractNumId="2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9"/>
  </w:num>
  <w:num w:numId="2">
    <w:abstractNumId w:val="23"/>
  </w:num>
  <w:num w:numId="3">
    <w:abstractNumId w:val="15"/>
  </w:num>
  <w:num w:numId="4">
    <w:abstractNumId w:val="14"/>
  </w:num>
  <w:num w:numId="5">
    <w:abstractNumId w:val="12"/>
  </w:num>
  <w:num w:numId="6">
    <w:abstractNumId w:val="17"/>
  </w:num>
  <w:num w:numId="7">
    <w:abstractNumId w:val="22"/>
  </w:num>
  <w:num w:numId="8">
    <w:abstractNumId w:val="21"/>
  </w:num>
  <w:num w:numId="9">
    <w:abstractNumId w:val="21"/>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3"/>
  </w:num>
  <w:num w:numId="16">
    <w:abstractNumId w:val="3"/>
  </w:num>
  <w:num w:numId="17">
    <w:abstractNumId w:val="2"/>
  </w:num>
  <w:num w:numId="18">
    <w:abstractNumId w:val="19"/>
  </w:num>
  <w:num w:numId="19">
    <w:abstractNumId w:val="18"/>
  </w:num>
  <w:num w:numId="20">
    <w:abstractNumId w:val="28"/>
  </w:num>
  <w:num w:numId="21">
    <w:abstractNumId w:val="8"/>
  </w:num>
  <w:num w:numId="22">
    <w:abstractNumId w:val="26"/>
  </w:num>
  <w:num w:numId="23">
    <w:abstractNumId w:val="5"/>
  </w:num>
  <w:num w:numId="24">
    <w:abstractNumId w:val="9"/>
  </w:num>
  <w:num w:numId="25">
    <w:abstractNumId w:val="0"/>
  </w:num>
  <w:num w:numId="26">
    <w:abstractNumId w:val="27"/>
  </w:num>
  <w:num w:numId="27">
    <w:abstractNumId w:val="10"/>
  </w:num>
  <w:num w:numId="28">
    <w:abstractNumId w:val="6"/>
  </w:num>
  <w:num w:numId="29">
    <w:abstractNumId w:val="16"/>
  </w:num>
  <w:num w:numId="30">
    <w:abstractNumId w:val="4"/>
  </w:num>
  <w:num w:numId="31">
    <w:abstractNumId w:val="4"/>
  </w:num>
  <w:num w:numId="32">
    <w:abstractNumId w:val="4"/>
  </w:num>
  <w:num w:numId="33">
    <w:abstractNumId w:val="4"/>
  </w:num>
  <w:num w:numId="34">
    <w:abstractNumId w:val="20"/>
  </w:num>
  <w:num w:numId="35">
    <w:abstractNumId w:val="25"/>
  </w:num>
  <w:num w:numId="36">
    <w:abstractNumId w:val="7"/>
  </w:num>
  <w:num w:numId="37">
    <w:abstractNumId w:val="24"/>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2F"/>
    <w:rsid w:val="00001CE9"/>
    <w:rsid w:val="0000234A"/>
    <w:rsid w:val="0000513A"/>
    <w:rsid w:val="00010C97"/>
    <w:rsid w:val="0001289F"/>
    <w:rsid w:val="00012EC0"/>
    <w:rsid w:val="0001324F"/>
    <w:rsid w:val="00013B40"/>
    <w:rsid w:val="00013F3D"/>
    <w:rsid w:val="000140FF"/>
    <w:rsid w:val="000141E9"/>
    <w:rsid w:val="00021E5C"/>
    <w:rsid w:val="000226CE"/>
    <w:rsid w:val="00022D94"/>
    <w:rsid w:val="00023864"/>
    <w:rsid w:val="00030F9E"/>
    <w:rsid w:val="00033C48"/>
    <w:rsid w:val="00035ADF"/>
    <w:rsid w:val="000449EA"/>
    <w:rsid w:val="000455E3"/>
    <w:rsid w:val="00046783"/>
    <w:rsid w:val="00054426"/>
    <w:rsid w:val="00054D8A"/>
    <w:rsid w:val="000564EB"/>
    <w:rsid w:val="00065638"/>
    <w:rsid w:val="00066192"/>
    <w:rsid w:val="000663E8"/>
    <w:rsid w:val="0007094E"/>
    <w:rsid w:val="00072438"/>
    <w:rsid w:val="00073185"/>
    <w:rsid w:val="00080EA0"/>
    <w:rsid w:val="00082DFE"/>
    <w:rsid w:val="000901EB"/>
    <w:rsid w:val="0009323F"/>
    <w:rsid w:val="000A3E0F"/>
    <w:rsid w:val="000B25AE"/>
    <w:rsid w:val="000B6817"/>
    <w:rsid w:val="000B7ABB"/>
    <w:rsid w:val="000C7C5F"/>
    <w:rsid w:val="000D45F8"/>
    <w:rsid w:val="000D50DA"/>
    <w:rsid w:val="000D5774"/>
    <w:rsid w:val="000E1A4B"/>
    <w:rsid w:val="000E2D54"/>
    <w:rsid w:val="000E693C"/>
    <w:rsid w:val="000E7821"/>
    <w:rsid w:val="000F32FE"/>
    <w:rsid w:val="000F4AD8"/>
    <w:rsid w:val="000F6F25"/>
    <w:rsid w:val="000F7201"/>
    <w:rsid w:val="000F793B"/>
    <w:rsid w:val="00104CEA"/>
    <w:rsid w:val="00110468"/>
    <w:rsid w:val="00110B17"/>
    <w:rsid w:val="00117E7C"/>
    <w:rsid w:val="00117EA9"/>
    <w:rsid w:val="001241CB"/>
    <w:rsid w:val="00131B7A"/>
    <w:rsid w:val="001360E5"/>
    <w:rsid w:val="001366EE"/>
    <w:rsid w:val="00136FEB"/>
    <w:rsid w:val="0014367B"/>
    <w:rsid w:val="00152042"/>
    <w:rsid w:val="0015362E"/>
    <w:rsid w:val="001557DC"/>
    <w:rsid w:val="00156A8D"/>
    <w:rsid w:val="0016059E"/>
    <w:rsid w:val="00163308"/>
    <w:rsid w:val="001678AD"/>
    <w:rsid w:val="0017081B"/>
    <w:rsid w:val="00170D1C"/>
    <w:rsid w:val="00171CBC"/>
    <w:rsid w:val="001741CB"/>
    <w:rsid w:val="001758C8"/>
    <w:rsid w:val="00186482"/>
    <w:rsid w:val="001911AC"/>
    <w:rsid w:val="0019524D"/>
    <w:rsid w:val="00195763"/>
    <w:rsid w:val="001A0F6E"/>
    <w:rsid w:val="001A3544"/>
    <w:rsid w:val="001A3DE9"/>
    <w:rsid w:val="001A4752"/>
    <w:rsid w:val="001B1627"/>
    <w:rsid w:val="001B2917"/>
    <w:rsid w:val="001B5A04"/>
    <w:rsid w:val="001B635A"/>
    <w:rsid w:val="001B6B07"/>
    <w:rsid w:val="001C0382"/>
    <w:rsid w:val="001C3EB2"/>
    <w:rsid w:val="001C406E"/>
    <w:rsid w:val="001C422A"/>
    <w:rsid w:val="001C6622"/>
    <w:rsid w:val="001C6CC0"/>
    <w:rsid w:val="001C7280"/>
    <w:rsid w:val="001D015C"/>
    <w:rsid w:val="001D0E22"/>
    <w:rsid w:val="001D0FFD"/>
    <w:rsid w:val="001D1831"/>
    <w:rsid w:val="001D587F"/>
    <w:rsid w:val="001D5CAA"/>
    <w:rsid w:val="001D63F6"/>
    <w:rsid w:val="001E0819"/>
    <w:rsid w:val="001E1C35"/>
    <w:rsid w:val="001E21A8"/>
    <w:rsid w:val="001E271E"/>
    <w:rsid w:val="001E3DC7"/>
    <w:rsid w:val="001F0BBA"/>
    <w:rsid w:val="001F1B08"/>
    <w:rsid w:val="001F40A1"/>
    <w:rsid w:val="001F5667"/>
    <w:rsid w:val="001F5E95"/>
    <w:rsid w:val="00202547"/>
    <w:rsid w:val="00203FEA"/>
    <w:rsid w:val="00206DFC"/>
    <w:rsid w:val="00214B13"/>
    <w:rsid w:val="00223F95"/>
    <w:rsid w:val="002248A2"/>
    <w:rsid w:val="00224FD6"/>
    <w:rsid w:val="002259B0"/>
    <w:rsid w:val="0022712B"/>
    <w:rsid w:val="0023471E"/>
    <w:rsid w:val="0023505D"/>
    <w:rsid w:val="002350CB"/>
    <w:rsid w:val="00237C15"/>
    <w:rsid w:val="00247198"/>
    <w:rsid w:val="00252F50"/>
    <w:rsid w:val="002533F7"/>
    <w:rsid w:val="00253A66"/>
    <w:rsid w:val="00253B21"/>
    <w:rsid w:val="00255174"/>
    <w:rsid w:val="002571E9"/>
    <w:rsid w:val="00257DB2"/>
    <w:rsid w:val="002629C5"/>
    <w:rsid w:val="00267906"/>
    <w:rsid w:val="00267E88"/>
    <w:rsid w:val="00271510"/>
    <w:rsid w:val="00272D9D"/>
    <w:rsid w:val="00273681"/>
    <w:rsid w:val="002774FF"/>
    <w:rsid w:val="00282FA4"/>
    <w:rsid w:val="00285B74"/>
    <w:rsid w:val="002A3657"/>
    <w:rsid w:val="002A6054"/>
    <w:rsid w:val="002B05B7"/>
    <w:rsid w:val="002B2463"/>
    <w:rsid w:val="002B4F5C"/>
    <w:rsid w:val="002B5E48"/>
    <w:rsid w:val="002C2668"/>
    <w:rsid w:val="002C4FEA"/>
    <w:rsid w:val="002C656A"/>
    <w:rsid w:val="002C6627"/>
    <w:rsid w:val="002D0032"/>
    <w:rsid w:val="002D33AC"/>
    <w:rsid w:val="002D3F79"/>
    <w:rsid w:val="002D44FB"/>
    <w:rsid w:val="002D480B"/>
    <w:rsid w:val="002D681F"/>
    <w:rsid w:val="002D70EF"/>
    <w:rsid w:val="002D7383"/>
    <w:rsid w:val="002E0B87"/>
    <w:rsid w:val="002E0B94"/>
    <w:rsid w:val="002E17A0"/>
    <w:rsid w:val="002E5038"/>
    <w:rsid w:val="002E6118"/>
    <w:rsid w:val="002E7A8E"/>
    <w:rsid w:val="002E7DCF"/>
    <w:rsid w:val="002F2FF4"/>
    <w:rsid w:val="002F500C"/>
    <w:rsid w:val="003062D7"/>
    <w:rsid w:val="003077A4"/>
    <w:rsid w:val="00310B0A"/>
    <w:rsid w:val="003135FC"/>
    <w:rsid w:val="00313CBC"/>
    <w:rsid w:val="00313CBF"/>
    <w:rsid w:val="0032021E"/>
    <w:rsid w:val="00320E8E"/>
    <w:rsid w:val="00320F41"/>
    <w:rsid w:val="003226F0"/>
    <w:rsid w:val="00334CDF"/>
    <w:rsid w:val="00335D68"/>
    <w:rsid w:val="0033622F"/>
    <w:rsid w:val="00337E76"/>
    <w:rsid w:val="00340872"/>
    <w:rsid w:val="00340CF9"/>
    <w:rsid w:val="00342A30"/>
    <w:rsid w:val="0034670F"/>
    <w:rsid w:val="00351B7D"/>
    <w:rsid w:val="00366232"/>
    <w:rsid w:val="003673C0"/>
    <w:rsid w:val="00370A40"/>
    <w:rsid w:val="00370E4F"/>
    <w:rsid w:val="00373713"/>
    <w:rsid w:val="00374215"/>
    <w:rsid w:val="00376326"/>
    <w:rsid w:val="00377AEB"/>
    <w:rsid w:val="0038473B"/>
    <w:rsid w:val="00385B1D"/>
    <w:rsid w:val="003873D6"/>
    <w:rsid w:val="00390DB7"/>
    <w:rsid w:val="00391944"/>
    <w:rsid w:val="0039232D"/>
    <w:rsid w:val="003929AF"/>
    <w:rsid w:val="003964A3"/>
    <w:rsid w:val="003976AD"/>
    <w:rsid w:val="003978DE"/>
    <w:rsid w:val="003B144B"/>
    <w:rsid w:val="003B2817"/>
    <w:rsid w:val="003B3150"/>
    <w:rsid w:val="003C4049"/>
    <w:rsid w:val="003C5382"/>
    <w:rsid w:val="003C6601"/>
    <w:rsid w:val="003C7CB3"/>
    <w:rsid w:val="003D0780"/>
    <w:rsid w:val="003D0AB9"/>
    <w:rsid w:val="003D4732"/>
    <w:rsid w:val="003D752B"/>
    <w:rsid w:val="003F5BFA"/>
    <w:rsid w:val="004045B4"/>
    <w:rsid w:val="00410407"/>
    <w:rsid w:val="00413DB9"/>
    <w:rsid w:val="00415958"/>
    <w:rsid w:val="0041667A"/>
    <w:rsid w:val="00421708"/>
    <w:rsid w:val="00421C15"/>
    <w:rsid w:val="004221B0"/>
    <w:rsid w:val="0042249F"/>
    <w:rsid w:val="00423E56"/>
    <w:rsid w:val="00424E27"/>
    <w:rsid w:val="0042702F"/>
    <w:rsid w:val="0043343B"/>
    <w:rsid w:val="0043717D"/>
    <w:rsid w:val="00440722"/>
    <w:rsid w:val="004434E6"/>
    <w:rsid w:val="0044367F"/>
    <w:rsid w:val="004460C6"/>
    <w:rsid w:val="0045188D"/>
    <w:rsid w:val="00454BFE"/>
    <w:rsid w:val="00456A3E"/>
    <w:rsid w:val="00457D73"/>
    <w:rsid w:val="00460ADC"/>
    <w:rsid w:val="00465DC6"/>
    <w:rsid w:val="004669F7"/>
    <w:rsid w:val="00473F87"/>
    <w:rsid w:val="0047544F"/>
    <w:rsid w:val="00476B80"/>
    <w:rsid w:val="0048181A"/>
    <w:rsid w:val="0048317E"/>
    <w:rsid w:val="00483E37"/>
    <w:rsid w:val="00485073"/>
    <w:rsid w:val="004A3E23"/>
    <w:rsid w:val="004A6CFD"/>
    <w:rsid w:val="004B2B44"/>
    <w:rsid w:val="004B34E1"/>
    <w:rsid w:val="004C1C47"/>
    <w:rsid w:val="004C23F9"/>
    <w:rsid w:val="004D43C0"/>
    <w:rsid w:val="004D6942"/>
    <w:rsid w:val="004D7388"/>
    <w:rsid w:val="004D7499"/>
    <w:rsid w:val="004D76E3"/>
    <w:rsid w:val="004E15D6"/>
    <w:rsid w:val="004E3C3C"/>
    <w:rsid w:val="004E598B"/>
    <w:rsid w:val="004E5C68"/>
    <w:rsid w:val="004E62AB"/>
    <w:rsid w:val="004F15C9"/>
    <w:rsid w:val="004F28FE"/>
    <w:rsid w:val="004F3AEA"/>
    <w:rsid w:val="004F4078"/>
    <w:rsid w:val="004F65F8"/>
    <w:rsid w:val="004F7324"/>
    <w:rsid w:val="00504304"/>
    <w:rsid w:val="00514372"/>
    <w:rsid w:val="00516C77"/>
    <w:rsid w:val="00525360"/>
    <w:rsid w:val="00527E87"/>
    <w:rsid w:val="00531A1E"/>
    <w:rsid w:val="005361AF"/>
    <w:rsid w:val="0053639B"/>
    <w:rsid w:val="00536D7A"/>
    <w:rsid w:val="00541FFB"/>
    <w:rsid w:val="00543B88"/>
    <w:rsid w:val="00543F66"/>
    <w:rsid w:val="005441C1"/>
    <w:rsid w:val="00554136"/>
    <w:rsid w:val="00554A7A"/>
    <w:rsid w:val="0055582F"/>
    <w:rsid w:val="00555E75"/>
    <w:rsid w:val="00556532"/>
    <w:rsid w:val="00560C07"/>
    <w:rsid w:val="0056613C"/>
    <w:rsid w:val="00566672"/>
    <w:rsid w:val="005719F7"/>
    <w:rsid w:val="00571AF4"/>
    <w:rsid w:val="00572FDB"/>
    <w:rsid w:val="005748C8"/>
    <w:rsid w:val="00580F8F"/>
    <w:rsid w:val="005814A1"/>
    <w:rsid w:val="005830E1"/>
    <w:rsid w:val="00583FE4"/>
    <w:rsid w:val="00584281"/>
    <w:rsid w:val="005952F4"/>
    <w:rsid w:val="00596FFF"/>
    <w:rsid w:val="005A309A"/>
    <w:rsid w:val="005A3E90"/>
    <w:rsid w:val="005A6A1C"/>
    <w:rsid w:val="005A77FB"/>
    <w:rsid w:val="005B00BB"/>
    <w:rsid w:val="005B3A3F"/>
    <w:rsid w:val="005B47D8"/>
    <w:rsid w:val="005B51DD"/>
    <w:rsid w:val="005B6441"/>
    <w:rsid w:val="005B6C91"/>
    <w:rsid w:val="005C28FC"/>
    <w:rsid w:val="005C6EE7"/>
    <w:rsid w:val="005C77C3"/>
    <w:rsid w:val="005D1F2D"/>
    <w:rsid w:val="005D3A33"/>
    <w:rsid w:val="005D7EB5"/>
    <w:rsid w:val="005E2BC1"/>
    <w:rsid w:val="005E68B8"/>
    <w:rsid w:val="005E7E09"/>
    <w:rsid w:val="005F163B"/>
    <w:rsid w:val="005F5ADF"/>
    <w:rsid w:val="00600194"/>
    <w:rsid w:val="0060063B"/>
    <w:rsid w:val="0060107A"/>
    <w:rsid w:val="00601F27"/>
    <w:rsid w:val="00611D1A"/>
    <w:rsid w:val="00613331"/>
    <w:rsid w:val="00620255"/>
    <w:rsid w:val="00620595"/>
    <w:rsid w:val="00620CD2"/>
    <w:rsid w:val="00621319"/>
    <w:rsid w:val="00623907"/>
    <w:rsid w:val="00623AE5"/>
    <w:rsid w:val="00627020"/>
    <w:rsid w:val="00627C21"/>
    <w:rsid w:val="00633597"/>
    <w:rsid w:val="00633BBD"/>
    <w:rsid w:val="00634FEB"/>
    <w:rsid w:val="0064460B"/>
    <w:rsid w:val="0064589F"/>
    <w:rsid w:val="00650085"/>
    <w:rsid w:val="00655C4C"/>
    <w:rsid w:val="0066251E"/>
    <w:rsid w:val="00662B56"/>
    <w:rsid w:val="00663772"/>
    <w:rsid w:val="00664811"/>
    <w:rsid w:val="00666FD6"/>
    <w:rsid w:val="006674DD"/>
    <w:rsid w:val="00671041"/>
    <w:rsid w:val="006833B3"/>
    <w:rsid w:val="00685C02"/>
    <w:rsid w:val="00686CF3"/>
    <w:rsid w:val="0069181E"/>
    <w:rsid w:val="00691A02"/>
    <w:rsid w:val="00695C19"/>
    <w:rsid w:val="006A0844"/>
    <w:rsid w:val="006A2F5D"/>
    <w:rsid w:val="006A3FC8"/>
    <w:rsid w:val="006A4523"/>
    <w:rsid w:val="006A4F5F"/>
    <w:rsid w:val="006A7240"/>
    <w:rsid w:val="006A7D07"/>
    <w:rsid w:val="006B110C"/>
    <w:rsid w:val="006B1382"/>
    <w:rsid w:val="006B1508"/>
    <w:rsid w:val="006B32BF"/>
    <w:rsid w:val="006B3E85"/>
    <w:rsid w:val="006B4626"/>
    <w:rsid w:val="006B6867"/>
    <w:rsid w:val="006C36BA"/>
    <w:rsid w:val="006C7A99"/>
    <w:rsid w:val="006D0F47"/>
    <w:rsid w:val="006D3068"/>
    <w:rsid w:val="006D3B62"/>
    <w:rsid w:val="006D574A"/>
    <w:rsid w:val="006D70A5"/>
    <w:rsid w:val="006D7BEE"/>
    <w:rsid w:val="006E5BD7"/>
    <w:rsid w:val="006E7D0B"/>
    <w:rsid w:val="006F0B7C"/>
    <w:rsid w:val="006F496D"/>
    <w:rsid w:val="006F5D20"/>
    <w:rsid w:val="006F62F1"/>
    <w:rsid w:val="0070377D"/>
    <w:rsid w:val="00705304"/>
    <w:rsid w:val="00706E7C"/>
    <w:rsid w:val="007135A1"/>
    <w:rsid w:val="007168DA"/>
    <w:rsid w:val="007212A4"/>
    <w:rsid w:val="00723843"/>
    <w:rsid w:val="007247E8"/>
    <w:rsid w:val="00726C61"/>
    <w:rsid w:val="0073068A"/>
    <w:rsid w:val="00736376"/>
    <w:rsid w:val="0074104A"/>
    <w:rsid w:val="0074158A"/>
    <w:rsid w:val="0074382B"/>
    <w:rsid w:val="00751712"/>
    <w:rsid w:val="00751EBB"/>
    <w:rsid w:val="007606B9"/>
    <w:rsid w:val="00767A38"/>
    <w:rsid w:val="00770021"/>
    <w:rsid w:val="00772240"/>
    <w:rsid w:val="00773AEA"/>
    <w:rsid w:val="00775B6B"/>
    <w:rsid w:val="0077619F"/>
    <w:rsid w:val="0078399B"/>
    <w:rsid w:val="0078572E"/>
    <w:rsid w:val="00785D58"/>
    <w:rsid w:val="00787A1E"/>
    <w:rsid w:val="00792479"/>
    <w:rsid w:val="00796113"/>
    <w:rsid w:val="00796239"/>
    <w:rsid w:val="007B2D20"/>
    <w:rsid w:val="007B63C9"/>
    <w:rsid w:val="007C057B"/>
    <w:rsid w:val="007C1151"/>
    <w:rsid w:val="007C1DB0"/>
    <w:rsid w:val="007C25D9"/>
    <w:rsid w:val="007C25EB"/>
    <w:rsid w:val="007C4A2A"/>
    <w:rsid w:val="007C4B6F"/>
    <w:rsid w:val="007C5BB2"/>
    <w:rsid w:val="007C6117"/>
    <w:rsid w:val="007D26C8"/>
    <w:rsid w:val="007D60AD"/>
    <w:rsid w:val="007E0069"/>
    <w:rsid w:val="007E0D57"/>
    <w:rsid w:val="007E4722"/>
    <w:rsid w:val="007E5BB9"/>
    <w:rsid w:val="007E6C61"/>
    <w:rsid w:val="007E710F"/>
    <w:rsid w:val="007F5CC2"/>
    <w:rsid w:val="00800AA9"/>
    <w:rsid w:val="008020E6"/>
    <w:rsid w:val="00803B42"/>
    <w:rsid w:val="00804602"/>
    <w:rsid w:val="00810134"/>
    <w:rsid w:val="00810A6C"/>
    <w:rsid w:val="00813B7C"/>
    <w:rsid w:val="00814242"/>
    <w:rsid w:val="00816400"/>
    <w:rsid w:val="008204DD"/>
    <w:rsid w:val="008320A8"/>
    <w:rsid w:val="008350F0"/>
    <w:rsid w:val="00835734"/>
    <w:rsid w:val="0084029C"/>
    <w:rsid w:val="00841259"/>
    <w:rsid w:val="0084205C"/>
    <w:rsid w:val="00844969"/>
    <w:rsid w:val="00845940"/>
    <w:rsid w:val="00856660"/>
    <w:rsid w:val="008571C0"/>
    <w:rsid w:val="00860C12"/>
    <w:rsid w:val="00866AF8"/>
    <w:rsid w:val="0087371C"/>
    <w:rsid w:val="00873A37"/>
    <w:rsid w:val="00874B52"/>
    <w:rsid w:val="008755BF"/>
    <w:rsid w:val="00880078"/>
    <w:rsid w:val="008807ED"/>
    <w:rsid w:val="00880BB8"/>
    <w:rsid w:val="008817D4"/>
    <w:rsid w:val="00881B7C"/>
    <w:rsid w:val="008870F0"/>
    <w:rsid w:val="00892712"/>
    <w:rsid w:val="008B1841"/>
    <w:rsid w:val="008B2637"/>
    <w:rsid w:val="008B44DF"/>
    <w:rsid w:val="008B4C53"/>
    <w:rsid w:val="008B510A"/>
    <w:rsid w:val="008B526F"/>
    <w:rsid w:val="008C3171"/>
    <w:rsid w:val="008C3FF0"/>
    <w:rsid w:val="008C6A0E"/>
    <w:rsid w:val="008D2C56"/>
    <w:rsid w:val="008E0129"/>
    <w:rsid w:val="008E1575"/>
    <w:rsid w:val="008E5B04"/>
    <w:rsid w:val="008F20FD"/>
    <w:rsid w:val="008F2AAB"/>
    <w:rsid w:val="008F6FCD"/>
    <w:rsid w:val="009044E6"/>
    <w:rsid w:val="0090479F"/>
    <w:rsid w:val="00904D3B"/>
    <w:rsid w:val="00914D8C"/>
    <w:rsid w:val="009170B9"/>
    <w:rsid w:val="0092110E"/>
    <w:rsid w:val="009230EE"/>
    <w:rsid w:val="00930ED6"/>
    <w:rsid w:val="00930F0E"/>
    <w:rsid w:val="00941FAB"/>
    <w:rsid w:val="00943AB8"/>
    <w:rsid w:val="00947B3C"/>
    <w:rsid w:val="009515C3"/>
    <w:rsid w:val="00952982"/>
    <w:rsid w:val="00963A00"/>
    <w:rsid w:val="00963A7B"/>
    <w:rsid w:val="00963C81"/>
    <w:rsid w:val="00964015"/>
    <w:rsid w:val="00964B11"/>
    <w:rsid w:val="00964CF4"/>
    <w:rsid w:val="00964FB7"/>
    <w:rsid w:val="00966541"/>
    <w:rsid w:val="0097388E"/>
    <w:rsid w:val="00980F1C"/>
    <w:rsid w:val="00981808"/>
    <w:rsid w:val="0098281C"/>
    <w:rsid w:val="00990045"/>
    <w:rsid w:val="00996232"/>
    <w:rsid w:val="00997404"/>
    <w:rsid w:val="009A6482"/>
    <w:rsid w:val="009B5B96"/>
    <w:rsid w:val="009B606B"/>
    <w:rsid w:val="009B6C91"/>
    <w:rsid w:val="009C3FCC"/>
    <w:rsid w:val="009C7A49"/>
    <w:rsid w:val="009D26CC"/>
    <w:rsid w:val="009D44A2"/>
    <w:rsid w:val="009E0F44"/>
    <w:rsid w:val="009E15CB"/>
    <w:rsid w:val="009E3B08"/>
    <w:rsid w:val="009E3C92"/>
    <w:rsid w:val="009F7146"/>
    <w:rsid w:val="009F72EB"/>
    <w:rsid w:val="00A04FF1"/>
    <w:rsid w:val="00A058E4"/>
    <w:rsid w:val="00A237E2"/>
    <w:rsid w:val="00A25F7B"/>
    <w:rsid w:val="00A2648B"/>
    <w:rsid w:val="00A26D39"/>
    <w:rsid w:val="00A30BD0"/>
    <w:rsid w:val="00A352E3"/>
    <w:rsid w:val="00A35381"/>
    <w:rsid w:val="00A35BCB"/>
    <w:rsid w:val="00A45377"/>
    <w:rsid w:val="00A51642"/>
    <w:rsid w:val="00A51730"/>
    <w:rsid w:val="00A522BB"/>
    <w:rsid w:val="00A6466D"/>
    <w:rsid w:val="00A65C32"/>
    <w:rsid w:val="00A70156"/>
    <w:rsid w:val="00A74713"/>
    <w:rsid w:val="00A7678F"/>
    <w:rsid w:val="00A80564"/>
    <w:rsid w:val="00A8295C"/>
    <w:rsid w:val="00A85EDE"/>
    <w:rsid w:val="00A900EA"/>
    <w:rsid w:val="00A93B2D"/>
    <w:rsid w:val="00A97C7D"/>
    <w:rsid w:val="00AA2738"/>
    <w:rsid w:val="00AB17F8"/>
    <w:rsid w:val="00AC4FDE"/>
    <w:rsid w:val="00AC5E4B"/>
    <w:rsid w:val="00AE08A1"/>
    <w:rsid w:val="00AE0A3F"/>
    <w:rsid w:val="00AE21E8"/>
    <w:rsid w:val="00AE4A0D"/>
    <w:rsid w:val="00AE54AA"/>
    <w:rsid w:val="00AE5946"/>
    <w:rsid w:val="00AE6573"/>
    <w:rsid w:val="00AE7C7B"/>
    <w:rsid w:val="00AF03BC"/>
    <w:rsid w:val="00AF1E76"/>
    <w:rsid w:val="00B0234C"/>
    <w:rsid w:val="00B066E7"/>
    <w:rsid w:val="00B07C42"/>
    <w:rsid w:val="00B112B8"/>
    <w:rsid w:val="00B14653"/>
    <w:rsid w:val="00B21817"/>
    <w:rsid w:val="00B21B78"/>
    <w:rsid w:val="00B21F7B"/>
    <w:rsid w:val="00B27A92"/>
    <w:rsid w:val="00B33381"/>
    <w:rsid w:val="00B34A16"/>
    <w:rsid w:val="00B37882"/>
    <w:rsid w:val="00B41A2E"/>
    <w:rsid w:val="00B45141"/>
    <w:rsid w:val="00B46866"/>
    <w:rsid w:val="00B529CE"/>
    <w:rsid w:val="00B52A4D"/>
    <w:rsid w:val="00B52DD7"/>
    <w:rsid w:val="00B531A8"/>
    <w:rsid w:val="00B61E0E"/>
    <w:rsid w:val="00B6373C"/>
    <w:rsid w:val="00B63C0E"/>
    <w:rsid w:val="00B65278"/>
    <w:rsid w:val="00B70293"/>
    <w:rsid w:val="00B719BE"/>
    <w:rsid w:val="00B7440B"/>
    <w:rsid w:val="00B77E5C"/>
    <w:rsid w:val="00B81638"/>
    <w:rsid w:val="00B96A72"/>
    <w:rsid w:val="00BA2108"/>
    <w:rsid w:val="00BA2164"/>
    <w:rsid w:val="00BA26CD"/>
    <w:rsid w:val="00BA71E6"/>
    <w:rsid w:val="00BB0B29"/>
    <w:rsid w:val="00BB22D7"/>
    <w:rsid w:val="00BB785D"/>
    <w:rsid w:val="00BB7F45"/>
    <w:rsid w:val="00BC1CB7"/>
    <w:rsid w:val="00BC367A"/>
    <w:rsid w:val="00BC735B"/>
    <w:rsid w:val="00BD22FA"/>
    <w:rsid w:val="00BD63AE"/>
    <w:rsid w:val="00BE0837"/>
    <w:rsid w:val="00BE2758"/>
    <w:rsid w:val="00BE31C4"/>
    <w:rsid w:val="00BE608B"/>
    <w:rsid w:val="00BE6ADA"/>
    <w:rsid w:val="00BE7E5C"/>
    <w:rsid w:val="00BF3098"/>
    <w:rsid w:val="00BF379F"/>
    <w:rsid w:val="00BF40E9"/>
    <w:rsid w:val="00BF4DE5"/>
    <w:rsid w:val="00BF744C"/>
    <w:rsid w:val="00C05703"/>
    <w:rsid w:val="00C06A16"/>
    <w:rsid w:val="00C06FCB"/>
    <w:rsid w:val="00C1035E"/>
    <w:rsid w:val="00C10C0E"/>
    <w:rsid w:val="00C112FB"/>
    <w:rsid w:val="00C11B6D"/>
    <w:rsid w:val="00C1302F"/>
    <w:rsid w:val="00C16602"/>
    <w:rsid w:val="00C25F4A"/>
    <w:rsid w:val="00C312C8"/>
    <w:rsid w:val="00C33B6B"/>
    <w:rsid w:val="00C348A3"/>
    <w:rsid w:val="00C357B4"/>
    <w:rsid w:val="00C40C80"/>
    <w:rsid w:val="00C44C9E"/>
    <w:rsid w:val="00C57795"/>
    <w:rsid w:val="00C65194"/>
    <w:rsid w:val="00C6563D"/>
    <w:rsid w:val="00C657AE"/>
    <w:rsid w:val="00C70285"/>
    <w:rsid w:val="00C7220D"/>
    <w:rsid w:val="00C747DB"/>
    <w:rsid w:val="00C84F2F"/>
    <w:rsid w:val="00C87773"/>
    <w:rsid w:val="00C90D86"/>
    <w:rsid w:val="00C94FC7"/>
    <w:rsid w:val="00C95A8B"/>
    <w:rsid w:val="00CA019F"/>
    <w:rsid w:val="00CA0986"/>
    <w:rsid w:val="00CA5D74"/>
    <w:rsid w:val="00CB288A"/>
    <w:rsid w:val="00CB35EA"/>
    <w:rsid w:val="00CB524C"/>
    <w:rsid w:val="00CB5381"/>
    <w:rsid w:val="00CC25B9"/>
    <w:rsid w:val="00CC3CAE"/>
    <w:rsid w:val="00CC4401"/>
    <w:rsid w:val="00CD5BDF"/>
    <w:rsid w:val="00CD6BE5"/>
    <w:rsid w:val="00CD6E89"/>
    <w:rsid w:val="00CD778B"/>
    <w:rsid w:val="00CD7E98"/>
    <w:rsid w:val="00CE26C7"/>
    <w:rsid w:val="00CE424B"/>
    <w:rsid w:val="00CE74A4"/>
    <w:rsid w:val="00CF1E9C"/>
    <w:rsid w:val="00CF3B1A"/>
    <w:rsid w:val="00CF712C"/>
    <w:rsid w:val="00CF7E33"/>
    <w:rsid w:val="00D02408"/>
    <w:rsid w:val="00D03032"/>
    <w:rsid w:val="00D0329D"/>
    <w:rsid w:val="00D120BC"/>
    <w:rsid w:val="00D130E2"/>
    <w:rsid w:val="00D152E0"/>
    <w:rsid w:val="00D15862"/>
    <w:rsid w:val="00D171E5"/>
    <w:rsid w:val="00D205C8"/>
    <w:rsid w:val="00D24D52"/>
    <w:rsid w:val="00D26CE6"/>
    <w:rsid w:val="00D30669"/>
    <w:rsid w:val="00D37291"/>
    <w:rsid w:val="00D42A12"/>
    <w:rsid w:val="00D45278"/>
    <w:rsid w:val="00D47232"/>
    <w:rsid w:val="00D5775A"/>
    <w:rsid w:val="00D62DFA"/>
    <w:rsid w:val="00D6472E"/>
    <w:rsid w:val="00D65105"/>
    <w:rsid w:val="00D724F3"/>
    <w:rsid w:val="00D72FB9"/>
    <w:rsid w:val="00D733DF"/>
    <w:rsid w:val="00D73B1F"/>
    <w:rsid w:val="00D74471"/>
    <w:rsid w:val="00D75F7F"/>
    <w:rsid w:val="00D80CF9"/>
    <w:rsid w:val="00D80E48"/>
    <w:rsid w:val="00D85581"/>
    <w:rsid w:val="00D93433"/>
    <w:rsid w:val="00D94980"/>
    <w:rsid w:val="00D9702B"/>
    <w:rsid w:val="00D97092"/>
    <w:rsid w:val="00D97A51"/>
    <w:rsid w:val="00DB079E"/>
    <w:rsid w:val="00DB0B8D"/>
    <w:rsid w:val="00DB155A"/>
    <w:rsid w:val="00DB1E92"/>
    <w:rsid w:val="00DB256D"/>
    <w:rsid w:val="00DC1073"/>
    <w:rsid w:val="00DC5480"/>
    <w:rsid w:val="00DC565C"/>
    <w:rsid w:val="00DC6CD6"/>
    <w:rsid w:val="00DC729C"/>
    <w:rsid w:val="00DD0451"/>
    <w:rsid w:val="00DD2A80"/>
    <w:rsid w:val="00DD4738"/>
    <w:rsid w:val="00DE1C15"/>
    <w:rsid w:val="00DE3B87"/>
    <w:rsid w:val="00DE4762"/>
    <w:rsid w:val="00DF021B"/>
    <w:rsid w:val="00DF2F3C"/>
    <w:rsid w:val="00DF4C39"/>
    <w:rsid w:val="00DF5C77"/>
    <w:rsid w:val="00E002A5"/>
    <w:rsid w:val="00E0146F"/>
    <w:rsid w:val="00E01537"/>
    <w:rsid w:val="00E0313E"/>
    <w:rsid w:val="00E100BE"/>
    <w:rsid w:val="00E10199"/>
    <w:rsid w:val="00E10F4B"/>
    <w:rsid w:val="00E12BDE"/>
    <w:rsid w:val="00E15EE7"/>
    <w:rsid w:val="00E3289C"/>
    <w:rsid w:val="00E3652A"/>
    <w:rsid w:val="00E37B7C"/>
    <w:rsid w:val="00E424D1"/>
    <w:rsid w:val="00E44896"/>
    <w:rsid w:val="00E5437B"/>
    <w:rsid w:val="00E54EA7"/>
    <w:rsid w:val="00E56692"/>
    <w:rsid w:val="00E57D2F"/>
    <w:rsid w:val="00E604E2"/>
    <w:rsid w:val="00E61ADE"/>
    <w:rsid w:val="00E61B04"/>
    <w:rsid w:val="00E6371A"/>
    <w:rsid w:val="00E64CFC"/>
    <w:rsid w:val="00E66BD8"/>
    <w:rsid w:val="00E67AD4"/>
    <w:rsid w:val="00E71ADA"/>
    <w:rsid w:val="00E8052C"/>
    <w:rsid w:val="00E80908"/>
    <w:rsid w:val="00E8375E"/>
    <w:rsid w:val="00E85D86"/>
    <w:rsid w:val="00E87C26"/>
    <w:rsid w:val="00E9185D"/>
    <w:rsid w:val="00EA211A"/>
    <w:rsid w:val="00EA4FE4"/>
    <w:rsid w:val="00EA6391"/>
    <w:rsid w:val="00EA6F8B"/>
    <w:rsid w:val="00EB031A"/>
    <w:rsid w:val="00EB0BB5"/>
    <w:rsid w:val="00EB347C"/>
    <w:rsid w:val="00EB6C6D"/>
    <w:rsid w:val="00EC073C"/>
    <w:rsid w:val="00EC45CF"/>
    <w:rsid w:val="00EC6B08"/>
    <w:rsid w:val="00EC7535"/>
    <w:rsid w:val="00ED148F"/>
    <w:rsid w:val="00EF2210"/>
    <w:rsid w:val="00EF3A16"/>
    <w:rsid w:val="00EF6FCF"/>
    <w:rsid w:val="00F001B0"/>
    <w:rsid w:val="00F0243E"/>
    <w:rsid w:val="00F04424"/>
    <w:rsid w:val="00F04AE6"/>
    <w:rsid w:val="00F04FDF"/>
    <w:rsid w:val="00F0606F"/>
    <w:rsid w:val="00F1051E"/>
    <w:rsid w:val="00F10DBF"/>
    <w:rsid w:val="00F12C77"/>
    <w:rsid w:val="00F2059E"/>
    <w:rsid w:val="00F2069C"/>
    <w:rsid w:val="00F217EF"/>
    <w:rsid w:val="00F24CAB"/>
    <w:rsid w:val="00F261B2"/>
    <w:rsid w:val="00F30C14"/>
    <w:rsid w:val="00F40646"/>
    <w:rsid w:val="00F43553"/>
    <w:rsid w:val="00F44540"/>
    <w:rsid w:val="00F50B13"/>
    <w:rsid w:val="00F515AD"/>
    <w:rsid w:val="00F523DD"/>
    <w:rsid w:val="00F61D61"/>
    <w:rsid w:val="00F6251C"/>
    <w:rsid w:val="00F667B2"/>
    <w:rsid w:val="00F702B0"/>
    <w:rsid w:val="00F70CDA"/>
    <w:rsid w:val="00F7449A"/>
    <w:rsid w:val="00F75550"/>
    <w:rsid w:val="00F76A96"/>
    <w:rsid w:val="00F771DE"/>
    <w:rsid w:val="00F81E6B"/>
    <w:rsid w:val="00F82F9C"/>
    <w:rsid w:val="00F865C3"/>
    <w:rsid w:val="00F90212"/>
    <w:rsid w:val="00F93059"/>
    <w:rsid w:val="00F937B6"/>
    <w:rsid w:val="00F9400E"/>
    <w:rsid w:val="00F95828"/>
    <w:rsid w:val="00F96269"/>
    <w:rsid w:val="00FB0239"/>
    <w:rsid w:val="00FB090D"/>
    <w:rsid w:val="00FB21DC"/>
    <w:rsid w:val="00FB3B69"/>
    <w:rsid w:val="00FB40CB"/>
    <w:rsid w:val="00FB4752"/>
    <w:rsid w:val="00FB4A8B"/>
    <w:rsid w:val="00FB51C9"/>
    <w:rsid w:val="00FB58D2"/>
    <w:rsid w:val="00FB6DF6"/>
    <w:rsid w:val="00FC0084"/>
    <w:rsid w:val="00FC4BCC"/>
    <w:rsid w:val="00FC648E"/>
    <w:rsid w:val="00FC6822"/>
    <w:rsid w:val="00FC7B79"/>
    <w:rsid w:val="00FD5FD5"/>
    <w:rsid w:val="00FE053C"/>
    <w:rsid w:val="00FE1151"/>
    <w:rsid w:val="00FE2338"/>
    <w:rsid w:val="00FF3376"/>
    <w:rsid w:val="00FF65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D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120BC"/>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D120BC"/>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B27A92"/>
    <w:rPr>
      <w:sz w:val="16"/>
      <w:szCs w:val="16"/>
    </w:rPr>
  </w:style>
  <w:style w:type="paragraph" w:styleId="Kommentinteksti">
    <w:name w:val="annotation text"/>
    <w:basedOn w:val="Normaali"/>
    <w:link w:val="KommentintekstiChar"/>
    <w:uiPriority w:val="99"/>
    <w:semiHidden/>
    <w:unhideWhenUsed/>
    <w:rsid w:val="00B27A92"/>
    <w:pPr>
      <w:spacing w:line="240" w:lineRule="auto"/>
    </w:pPr>
    <w:rPr>
      <w:szCs w:val="20"/>
    </w:rPr>
  </w:style>
  <w:style w:type="character" w:customStyle="1" w:styleId="KommentintekstiChar">
    <w:name w:val="Kommentin teksti Char"/>
    <w:basedOn w:val="Kappaleenoletusfontti"/>
    <w:link w:val="Kommentinteksti"/>
    <w:uiPriority w:val="99"/>
    <w:semiHidden/>
    <w:rsid w:val="00B27A9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27A92"/>
    <w:rPr>
      <w:b/>
      <w:bCs/>
    </w:rPr>
  </w:style>
  <w:style w:type="character" w:customStyle="1" w:styleId="KommentinotsikkoChar">
    <w:name w:val="Kommentin otsikko Char"/>
    <w:basedOn w:val="KommentintekstiChar"/>
    <w:link w:val="Kommentinotsikko"/>
    <w:uiPriority w:val="99"/>
    <w:semiHidden/>
    <w:rsid w:val="00B27A92"/>
    <w:rPr>
      <w:rFonts w:ascii="Century Gothic" w:hAnsi="Century Gothic"/>
      <w:b/>
      <w:bCs/>
      <w:sz w:val="20"/>
      <w:szCs w:val="20"/>
    </w:rPr>
  </w:style>
  <w:style w:type="paragraph" w:styleId="HTML-esimuotoiltu">
    <w:name w:val="HTML Preformatted"/>
    <w:basedOn w:val="Normaali"/>
    <w:link w:val="HTML-esimuotoiltuChar"/>
    <w:uiPriority w:val="99"/>
    <w:semiHidden/>
    <w:unhideWhenUsed/>
    <w:rsid w:val="00F2069C"/>
    <w:pPr>
      <w:spacing w:before="0" w:after="0" w:line="240" w:lineRule="auto"/>
    </w:pPr>
    <w:rPr>
      <w:rFonts w:ascii="Consolas" w:hAnsi="Consolas"/>
      <w:szCs w:val="20"/>
    </w:rPr>
  </w:style>
  <w:style w:type="character" w:customStyle="1" w:styleId="HTML-esimuotoiltuChar">
    <w:name w:val="HTML-esimuotoiltu Char"/>
    <w:basedOn w:val="Kappaleenoletusfontti"/>
    <w:link w:val="HTML-esimuotoiltu"/>
    <w:uiPriority w:val="99"/>
    <w:semiHidden/>
    <w:rsid w:val="00F2069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3708">
      <w:bodyDiv w:val="1"/>
      <w:marLeft w:val="0"/>
      <w:marRight w:val="0"/>
      <w:marTop w:val="0"/>
      <w:marBottom w:val="0"/>
      <w:divBdr>
        <w:top w:val="none" w:sz="0" w:space="0" w:color="auto"/>
        <w:left w:val="none" w:sz="0" w:space="0" w:color="auto"/>
        <w:bottom w:val="none" w:sz="0" w:space="0" w:color="auto"/>
        <w:right w:val="none" w:sz="0" w:space="0" w:color="auto"/>
      </w:divBdr>
    </w:div>
    <w:div w:id="24249561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84446799">
      <w:bodyDiv w:val="1"/>
      <w:marLeft w:val="0"/>
      <w:marRight w:val="0"/>
      <w:marTop w:val="0"/>
      <w:marBottom w:val="0"/>
      <w:divBdr>
        <w:top w:val="none" w:sz="0" w:space="0" w:color="auto"/>
        <w:left w:val="none" w:sz="0" w:space="0" w:color="auto"/>
        <w:bottom w:val="none" w:sz="0" w:space="0" w:color="auto"/>
        <w:right w:val="none" w:sz="0" w:space="0" w:color="auto"/>
      </w:divBdr>
      <w:divsChild>
        <w:div w:id="1149981429">
          <w:marLeft w:val="0"/>
          <w:marRight w:val="0"/>
          <w:marTop w:val="0"/>
          <w:marBottom w:val="0"/>
          <w:divBdr>
            <w:top w:val="none" w:sz="0" w:space="0" w:color="auto"/>
            <w:left w:val="none" w:sz="0" w:space="0" w:color="auto"/>
            <w:bottom w:val="none" w:sz="0" w:space="0" w:color="auto"/>
            <w:right w:val="none" w:sz="0" w:space="0" w:color="auto"/>
          </w:divBdr>
          <w:divsChild>
            <w:div w:id="313218356">
              <w:marLeft w:val="0"/>
              <w:marRight w:val="0"/>
              <w:marTop w:val="0"/>
              <w:marBottom w:val="0"/>
              <w:divBdr>
                <w:top w:val="none" w:sz="0" w:space="0" w:color="auto"/>
                <w:left w:val="none" w:sz="0" w:space="0" w:color="auto"/>
                <w:bottom w:val="none" w:sz="0" w:space="0" w:color="auto"/>
                <w:right w:val="none" w:sz="0" w:space="0" w:color="auto"/>
              </w:divBdr>
              <w:divsChild>
                <w:div w:id="933828580">
                  <w:marLeft w:val="0"/>
                  <w:marRight w:val="0"/>
                  <w:marTop w:val="0"/>
                  <w:marBottom w:val="0"/>
                  <w:divBdr>
                    <w:top w:val="none" w:sz="0" w:space="0" w:color="auto"/>
                    <w:left w:val="none" w:sz="0" w:space="0" w:color="auto"/>
                    <w:bottom w:val="none" w:sz="0" w:space="0" w:color="auto"/>
                    <w:right w:val="none" w:sz="0" w:space="0" w:color="auto"/>
                  </w:divBdr>
                  <w:divsChild>
                    <w:div w:id="471295028">
                      <w:marLeft w:val="0"/>
                      <w:marRight w:val="0"/>
                      <w:marTop w:val="0"/>
                      <w:marBottom w:val="0"/>
                      <w:divBdr>
                        <w:top w:val="none" w:sz="0" w:space="0" w:color="auto"/>
                        <w:left w:val="none" w:sz="0" w:space="0" w:color="auto"/>
                        <w:bottom w:val="none" w:sz="0" w:space="0" w:color="auto"/>
                        <w:right w:val="none" w:sz="0" w:space="0" w:color="auto"/>
                      </w:divBdr>
                      <w:divsChild>
                        <w:div w:id="892690583">
                          <w:marLeft w:val="0"/>
                          <w:marRight w:val="0"/>
                          <w:marTop w:val="0"/>
                          <w:marBottom w:val="0"/>
                          <w:divBdr>
                            <w:top w:val="none" w:sz="0" w:space="0" w:color="auto"/>
                            <w:left w:val="none" w:sz="0" w:space="0" w:color="auto"/>
                            <w:bottom w:val="none" w:sz="0" w:space="0" w:color="auto"/>
                            <w:right w:val="none" w:sz="0" w:space="0" w:color="auto"/>
                          </w:divBdr>
                          <w:divsChild>
                            <w:div w:id="268051410">
                              <w:marLeft w:val="0"/>
                              <w:marRight w:val="0"/>
                              <w:marTop w:val="0"/>
                              <w:marBottom w:val="0"/>
                              <w:divBdr>
                                <w:top w:val="none" w:sz="0" w:space="0" w:color="auto"/>
                                <w:left w:val="none" w:sz="0" w:space="0" w:color="auto"/>
                                <w:bottom w:val="none" w:sz="0" w:space="0" w:color="auto"/>
                                <w:right w:val="none" w:sz="0" w:space="0" w:color="auto"/>
                              </w:divBdr>
                              <w:divsChild>
                                <w:div w:id="312681825">
                                  <w:marLeft w:val="0"/>
                                  <w:marRight w:val="0"/>
                                  <w:marTop w:val="0"/>
                                  <w:marBottom w:val="0"/>
                                  <w:divBdr>
                                    <w:top w:val="none" w:sz="0" w:space="0" w:color="auto"/>
                                    <w:left w:val="none" w:sz="0" w:space="0" w:color="auto"/>
                                    <w:bottom w:val="none" w:sz="0" w:space="0" w:color="auto"/>
                                    <w:right w:val="none" w:sz="0" w:space="0" w:color="auto"/>
                                  </w:divBdr>
                                  <w:divsChild>
                                    <w:div w:id="64586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76840922">
      <w:bodyDiv w:val="1"/>
      <w:marLeft w:val="0"/>
      <w:marRight w:val="0"/>
      <w:marTop w:val="0"/>
      <w:marBottom w:val="0"/>
      <w:divBdr>
        <w:top w:val="none" w:sz="0" w:space="0" w:color="auto"/>
        <w:left w:val="none" w:sz="0" w:space="0" w:color="auto"/>
        <w:bottom w:val="none" w:sz="0" w:space="0" w:color="auto"/>
        <w:right w:val="none" w:sz="0" w:space="0" w:color="auto"/>
      </w:divBdr>
    </w:div>
    <w:div w:id="611088784">
      <w:bodyDiv w:val="1"/>
      <w:marLeft w:val="0"/>
      <w:marRight w:val="0"/>
      <w:marTop w:val="0"/>
      <w:marBottom w:val="0"/>
      <w:divBdr>
        <w:top w:val="none" w:sz="0" w:space="0" w:color="auto"/>
        <w:left w:val="none" w:sz="0" w:space="0" w:color="auto"/>
        <w:bottom w:val="none" w:sz="0" w:space="0" w:color="auto"/>
        <w:right w:val="none" w:sz="0" w:space="0" w:color="auto"/>
      </w:divBdr>
      <w:divsChild>
        <w:div w:id="2017078229">
          <w:marLeft w:val="0"/>
          <w:marRight w:val="0"/>
          <w:marTop w:val="0"/>
          <w:marBottom w:val="0"/>
          <w:divBdr>
            <w:top w:val="none" w:sz="0" w:space="0" w:color="auto"/>
            <w:left w:val="none" w:sz="0" w:space="0" w:color="auto"/>
            <w:bottom w:val="none" w:sz="0" w:space="0" w:color="auto"/>
            <w:right w:val="none" w:sz="0" w:space="0" w:color="auto"/>
          </w:divBdr>
        </w:div>
      </w:divsChild>
    </w:div>
    <w:div w:id="623847486">
      <w:bodyDiv w:val="1"/>
      <w:marLeft w:val="0"/>
      <w:marRight w:val="0"/>
      <w:marTop w:val="0"/>
      <w:marBottom w:val="0"/>
      <w:divBdr>
        <w:top w:val="none" w:sz="0" w:space="0" w:color="auto"/>
        <w:left w:val="none" w:sz="0" w:space="0" w:color="auto"/>
        <w:bottom w:val="none" w:sz="0" w:space="0" w:color="auto"/>
        <w:right w:val="none" w:sz="0" w:space="0" w:color="auto"/>
      </w:divBdr>
    </w:div>
    <w:div w:id="643051331">
      <w:bodyDiv w:val="1"/>
      <w:marLeft w:val="0"/>
      <w:marRight w:val="0"/>
      <w:marTop w:val="0"/>
      <w:marBottom w:val="0"/>
      <w:divBdr>
        <w:top w:val="none" w:sz="0" w:space="0" w:color="auto"/>
        <w:left w:val="none" w:sz="0" w:space="0" w:color="auto"/>
        <w:bottom w:val="none" w:sz="0" w:space="0" w:color="auto"/>
        <w:right w:val="none" w:sz="0" w:space="0" w:color="auto"/>
      </w:divBdr>
    </w:div>
    <w:div w:id="774204824">
      <w:bodyDiv w:val="1"/>
      <w:marLeft w:val="0"/>
      <w:marRight w:val="0"/>
      <w:marTop w:val="0"/>
      <w:marBottom w:val="0"/>
      <w:divBdr>
        <w:top w:val="none" w:sz="0" w:space="0" w:color="auto"/>
        <w:left w:val="none" w:sz="0" w:space="0" w:color="auto"/>
        <w:bottom w:val="none" w:sz="0" w:space="0" w:color="auto"/>
        <w:right w:val="none" w:sz="0" w:space="0" w:color="auto"/>
      </w:divBdr>
      <w:divsChild>
        <w:div w:id="1272317270">
          <w:marLeft w:val="0"/>
          <w:marRight w:val="0"/>
          <w:marTop w:val="0"/>
          <w:marBottom w:val="0"/>
          <w:divBdr>
            <w:top w:val="none" w:sz="0" w:space="0" w:color="auto"/>
            <w:left w:val="none" w:sz="0" w:space="0" w:color="auto"/>
            <w:bottom w:val="none" w:sz="0" w:space="0" w:color="auto"/>
            <w:right w:val="none" w:sz="0" w:space="0" w:color="auto"/>
          </w:divBdr>
          <w:divsChild>
            <w:div w:id="1645895135">
              <w:marLeft w:val="0"/>
              <w:marRight w:val="0"/>
              <w:marTop w:val="0"/>
              <w:marBottom w:val="0"/>
              <w:divBdr>
                <w:top w:val="none" w:sz="0" w:space="0" w:color="auto"/>
                <w:left w:val="none" w:sz="0" w:space="0" w:color="auto"/>
                <w:bottom w:val="none" w:sz="0" w:space="0" w:color="auto"/>
                <w:right w:val="none" w:sz="0" w:space="0" w:color="auto"/>
              </w:divBdr>
              <w:divsChild>
                <w:div w:id="1957171193">
                  <w:marLeft w:val="0"/>
                  <w:marRight w:val="0"/>
                  <w:marTop w:val="0"/>
                  <w:marBottom w:val="0"/>
                  <w:divBdr>
                    <w:top w:val="none" w:sz="0" w:space="0" w:color="auto"/>
                    <w:left w:val="none" w:sz="0" w:space="0" w:color="auto"/>
                    <w:bottom w:val="none" w:sz="0" w:space="0" w:color="auto"/>
                    <w:right w:val="none" w:sz="0" w:space="0" w:color="auto"/>
                  </w:divBdr>
                  <w:divsChild>
                    <w:div w:id="819007789">
                      <w:marLeft w:val="0"/>
                      <w:marRight w:val="0"/>
                      <w:marTop w:val="0"/>
                      <w:marBottom w:val="0"/>
                      <w:divBdr>
                        <w:top w:val="none" w:sz="0" w:space="0" w:color="auto"/>
                        <w:left w:val="none" w:sz="0" w:space="0" w:color="auto"/>
                        <w:bottom w:val="none" w:sz="0" w:space="0" w:color="auto"/>
                        <w:right w:val="none" w:sz="0" w:space="0" w:color="auto"/>
                      </w:divBdr>
                      <w:divsChild>
                        <w:div w:id="1374773893">
                          <w:marLeft w:val="0"/>
                          <w:marRight w:val="0"/>
                          <w:marTop w:val="0"/>
                          <w:marBottom w:val="0"/>
                          <w:divBdr>
                            <w:top w:val="none" w:sz="0" w:space="0" w:color="auto"/>
                            <w:left w:val="none" w:sz="0" w:space="0" w:color="auto"/>
                            <w:bottom w:val="none" w:sz="0" w:space="0" w:color="auto"/>
                            <w:right w:val="none" w:sz="0" w:space="0" w:color="auto"/>
                          </w:divBdr>
                          <w:divsChild>
                            <w:div w:id="1392579190">
                              <w:marLeft w:val="0"/>
                              <w:marRight w:val="0"/>
                              <w:marTop w:val="0"/>
                              <w:marBottom w:val="0"/>
                              <w:divBdr>
                                <w:top w:val="none" w:sz="0" w:space="0" w:color="auto"/>
                                <w:left w:val="none" w:sz="0" w:space="0" w:color="auto"/>
                                <w:bottom w:val="none" w:sz="0" w:space="0" w:color="auto"/>
                                <w:right w:val="none" w:sz="0" w:space="0" w:color="auto"/>
                              </w:divBdr>
                              <w:divsChild>
                                <w:div w:id="1984919996">
                                  <w:marLeft w:val="0"/>
                                  <w:marRight w:val="0"/>
                                  <w:marTop w:val="0"/>
                                  <w:marBottom w:val="0"/>
                                  <w:divBdr>
                                    <w:top w:val="none" w:sz="0" w:space="0" w:color="auto"/>
                                    <w:left w:val="none" w:sz="0" w:space="0" w:color="auto"/>
                                    <w:bottom w:val="none" w:sz="0" w:space="0" w:color="auto"/>
                                    <w:right w:val="none" w:sz="0" w:space="0" w:color="auto"/>
                                  </w:divBdr>
                                  <w:divsChild>
                                    <w:div w:id="6003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864179">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00480244">
      <w:bodyDiv w:val="1"/>
      <w:marLeft w:val="0"/>
      <w:marRight w:val="0"/>
      <w:marTop w:val="0"/>
      <w:marBottom w:val="0"/>
      <w:divBdr>
        <w:top w:val="none" w:sz="0" w:space="0" w:color="auto"/>
        <w:left w:val="none" w:sz="0" w:space="0" w:color="auto"/>
        <w:bottom w:val="none" w:sz="0" w:space="0" w:color="auto"/>
        <w:right w:val="none" w:sz="0" w:space="0" w:color="auto"/>
      </w:divBdr>
    </w:div>
    <w:div w:id="944771037">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11166461">
      <w:bodyDiv w:val="1"/>
      <w:marLeft w:val="0"/>
      <w:marRight w:val="0"/>
      <w:marTop w:val="0"/>
      <w:marBottom w:val="0"/>
      <w:divBdr>
        <w:top w:val="none" w:sz="0" w:space="0" w:color="auto"/>
        <w:left w:val="none" w:sz="0" w:space="0" w:color="auto"/>
        <w:bottom w:val="none" w:sz="0" w:space="0" w:color="auto"/>
        <w:right w:val="none" w:sz="0" w:space="0" w:color="auto"/>
      </w:divBdr>
    </w:div>
    <w:div w:id="1148550716">
      <w:bodyDiv w:val="1"/>
      <w:marLeft w:val="0"/>
      <w:marRight w:val="0"/>
      <w:marTop w:val="0"/>
      <w:marBottom w:val="0"/>
      <w:divBdr>
        <w:top w:val="none" w:sz="0" w:space="0" w:color="auto"/>
        <w:left w:val="none" w:sz="0" w:space="0" w:color="auto"/>
        <w:bottom w:val="none" w:sz="0" w:space="0" w:color="auto"/>
        <w:right w:val="none" w:sz="0" w:space="0" w:color="auto"/>
      </w:divBdr>
    </w:div>
    <w:div w:id="1154681614">
      <w:bodyDiv w:val="1"/>
      <w:marLeft w:val="0"/>
      <w:marRight w:val="0"/>
      <w:marTop w:val="0"/>
      <w:marBottom w:val="0"/>
      <w:divBdr>
        <w:top w:val="none" w:sz="0" w:space="0" w:color="auto"/>
        <w:left w:val="none" w:sz="0" w:space="0" w:color="auto"/>
        <w:bottom w:val="none" w:sz="0" w:space="0" w:color="auto"/>
        <w:right w:val="none" w:sz="0" w:space="0" w:color="auto"/>
      </w:divBdr>
    </w:div>
    <w:div w:id="1164279006">
      <w:bodyDiv w:val="1"/>
      <w:marLeft w:val="0"/>
      <w:marRight w:val="0"/>
      <w:marTop w:val="0"/>
      <w:marBottom w:val="0"/>
      <w:divBdr>
        <w:top w:val="none" w:sz="0" w:space="0" w:color="auto"/>
        <w:left w:val="none" w:sz="0" w:space="0" w:color="auto"/>
        <w:bottom w:val="none" w:sz="0" w:space="0" w:color="auto"/>
        <w:right w:val="none" w:sz="0" w:space="0" w:color="auto"/>
      </w:divBdr>
    </w:div>
    <w:div w:id="1172529107">
      <w:bodyDiv w:val="1"/>
      <w:marLeft w:val="0"/>
      <w:marRight w:val="0"/>
      <w:marTop w:val="0"/>
      <w:marBottom w:val="0"/>
      <w:divBdr>
        <w:top w:val="none" w:sz="0" w:space="0" w:color="auto"/>
        <w:left w:val="none" w:sz="0" w:space="0" w:color="auto"/>
        <w:bottom w:val="none" w:sz="0" w:space="0" w:color="auto"/>
        <w:right w:val="none" w:sz="0" w:space="0" w:color="auto"/>
      </w:divBdr>
    </w:div>
    <w:div w:id="1176506127">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95463537">
      <w:bodyDiv w:val="1"/>
      <w:marLeft w:val="0"/>
      <w:marRight w:val="0"/>
      <w:marTop w:val="0"/>
      <w:marBottom w:val="0"/>
      <w:divBdr>
        <w:top w:val="none" w:sz="0" w:space="0" w:color="auto"/>
        <w:left w:val="none" w:sz="0" w:space="0" w:color="auto"/>
        <w:bottom w:val="none" w:sz="0" w:space="0" w:color="auto"/>
        <w:right w:val="none" w:sz="0" w:space="0" w:color="auto"/>
      </w:divBdr>
    </w:div>
    <w:div w:id="1222012992">
      <w:bodyDiv w:val="1"/>
      <w:marLeft w:val="0"/>
      <w:marRight w:val="0"/>
      <w:marTop w:val="0"/>
      <w:marBottom w:val="0"/>
      <w:divBdr>
        <w:top w:val="none" w:sz="0" w:space="0" w:color="auto"/>
        <w:left w:val="none" w:sz="0" w:space="0" w:color="auto"/>
        <w:bottom w:val="none" w:sz="0" w:space="0" w:color="auto"/>
        <w:right w:val="none" w:sz="0" w:space="0" w:color="auto"/>
      </w:divBdr>
    </w:div>
    <w:div w:id="1295525037">
      <w:bodyDiv w:val="1"/>
      <w:marLeft w:val="0"/>
      <w:marRight w:val="0"/>
      <w:marTop w:val="0"/>
      <w:marBottom w:val="0"/>
      <w:divBdr>
        <w:top w:val="none" w:sz="0" w:space="0" w:color="auto"/>
        <w:left w:val="none" w:sz="0" w:space="0" w:color="auto"/>
        <w:bottom w:val="none" w:sz="0" w:space="0" w:color="auto"/>
        <w:right w:val="none" w:sz="0" w:space="0" w:color="auto"/>
      </w:divBdr>
    </w:div>
    <w:div w:id="1400398251">
      <w:bodyDiv w:val="1"/>
      <w:marLeft w:val="0"/>
      <w:marRight w:val="0"/>
      <w:marTop w:val="0"/>
      <w:marBottom w:val="0"/>
      <w:divBdr>
        <w:top w:val="none" w:sz="0" w:space="0" w:color="auto"/>
        <w:left w:val="none" w:sz="0" w:space="0" w:color="auto"/>
        <w:bottom w:val="none" w:sz="0" w:space="0" w:color="auto"/>
        <w:right w:val="none" w:sz="0" w:space="0" w:color="auto"/>
      </w:divBdr>
    </w:div>
    <w:div w:id="1401711141">
      <w:bodyDiv w:val="1"/>
      <w:marLeft w:val="0"/>
      <w:marRight w:val="0"/>
      <w:marTop w:val="0"/>
      <w:marBottom w:val="0"/>
      <w:divBdr>
        <w:top w:val="none" w:sz="0" w:space="0" w:color="auto"/>
        <w:left w:val="none" w:sz="0" w:space="0" w:color="auto"/>
        <w:bottom w:val="none" w:sz="0" w:space="0" w:color="auto"/>
        <w:right w:val="none" w:sz="0" w:space="0" w:color="auto"/>
      </w:divBdr>
    </w:div>
    <w:div w:id="1498307949">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65725382">
      <w:bodyDiv w:val="1"/>
      <w:marLeft w:val="0"/>
      <w:marRight w:val="0"/>
      <w:marTop w:val="0"/>
      <w:marBottom w:val="0"/>
      <w:divBdr>
        <w:top w:val="none" w:sz="0" w:space="0" w:color="auto"/>
        <w:left w:val="none" w:sz="0" w:space="0" w:color="auto"/>
        <w:bottom w:val="none" w:sz="0" w:space="0" w:color="auto"/>
        <w:right w:val="none" w:sz="0" w:space="0" w:color="auto"/>
      </w:divBdr>
    </w:div>
    <w:div w:id="1623531564">
      <w:bodyDiv w:val="1"/>
      <w:marLeft w:val="0"/>
      <w:marRight w:val="0"/>
      <w:marTop w:val="0"/>
      <w:marBottom w:val="0"/>
      <w:divBdr>
        <w:top w:val="none" w:sz="0" w:space="0" w:color="auto"/>
        <w:left w:val="none" w:sz="0" w:space="0" w:color="auto"/>
        <w:bottom w:val="none" w:sz="0" w:space="0" w:color="auto"/>
        <w:right w:val="none" w:sz="0" w:space="0" w:color="auto"/>
      </w:divBdr>
    </w:div>
    <w:div w:id="1651980279">
      <w:bodyDiv w:val="1"/>
      <w:marLeft w:val="0"/>
      <w:marRight w:val="0"/>
      <w:marTop w:val="0"/>
      <w:marBottom w:val="0"/>
      <w:divBdr>
        <w:top w:val="none" w:sz="0" w:space="0" w:color="auto"/>
        <w:left w:val="none" w:sz="0" w:space="0" w:color="auto"/>
        <w:bottom w:val="none" w:sz="0" w:space="0" w:color="auto"/>
        <w:right w:val="none" w:sz="0" w:space="0" w:color="auto"/>
      </w:divBdr>
    </w:div>
    <w:div w:id="1708026566">
      <w:bodyDiv w:val="1"/>
      <w:marLeft w:val="0"/>
      <w:marRight w:val="0"/>
      <w:marTop w:val="0"/>
      <w:marBottom w:val="0"/>
      <w:divBdr>
        <w:top w:val="none" w:sz="0" w:space="0" w:color="auto"/>
        <w:left w:val="none" w:sz="0" w:space="0" w:color="auto"/>
        <w:bottom w:val="none" w:sz="0" w:space="0" w:color="auto"/>
        <w:right w:val="none" w:sz="0" w:space="0" w:color="auto"/>
      </w:divBdr>
    </w:div>
    <w:div w:id="1811897034">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12959545">
      <w:bodyDiv w:val="1"/>
      <w:marLeft w:val="0"/>
      <w:marRight w:val="0"/>
      <w:marTop w:val="0"/>
      <w:marBottom w:val="0"/>
      <w:divBdr>
        <w:top w:val="none" w:sz="0" w:space="0" w:color="auto"/>
        <w:left w:val="none" w:sz="0" w:space="0" w:color="auto"/>
        <w:bottom w:val="none" w:sz="0" w:space="0" w:color="auto"/>
        <w:right w:val="none" w:sz="0" w:space="0" w:color="auto"/>
      </w:divBdr>
    </w:div>
    <w:div w:id="1959796093">
      <w:bodyDiv w:val="1"/>
      <w:marLeft w:val="0"/>
      <w:marRight w:val="0"/>
      <w:marTop w:val="0"/>
      <w:marBottom w:val="0"/>
      <w:divBdr>
        <w:top w:val="none" w:sz="0" w:space="0" w:color="auto"/>
        <w:left w:val="none" w:sz="0" w:space="0" w:color="auto"/>
        <w:bottom w:val="none" w:sz="0" w:space="0" w:color="auto"/>
        <w:right w:val="none" w:sz="0" w:space="0" w:color="auto"/>
      </w:divBdr>
    </w:div>
    <w:div w:id="2029872691">
      <w:bodyDiv w:val="1"/>
      <w:marLeft w:val="0"/>
      <w:marRight w:val="0"/>
      <w:marTop w:val="0"/>
      <w:marBottom w:val="0"/>
      <w:divBdr>
        <w:top w:val="none" w:sz="0" w:space="0" w:color="auto"/>
        <w:left w:val="none" w:sz="0" w:space="0" w:color="auto"/>
        <w:bottom w:val="none" w:sz="0" w:space="0" w:color="auto"/>
        <w:right w:val="none" w:sz="0" w:space="0" w:color="auto"/>
      </w:divBdr>
    </w:div>
    <w:div w:id="206814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rxiv.org/content/10.1101/2025.05.20.25327993v1.full" TargetMode="External"/><Relationship Id="rId13" Type="http://schemas.openxmlformats.org/officeDocument/2006/relationships/hyperlink" Target="https://npasyria.com/en/117126/" TargetMode="External"/><Relationship Id="rId18" Type="http://schemas.openxmlformats.org/officeDocument/2006/relationships/hyperlink" Target="https://pmc.ncbi.nlm.nih.gov/articles/PMC11216799/"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rezly.msf.org.uk/msf-syria-challenges-in-northeast-persist-humanitarian-needs-increasing" TargetMode="External"/><Relationship Id="rId17" Type="http://schemas.openxmlformats.org/officeDocument/2006/relationships/hyperlink" Target="https://www.syriahr.com/en/377208/"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syriahr.com/en/379154/" TargetMode="External"/><Relationship Id="rId20" Type="http://schemas.openxmlformats.org/officeDocument/2006/relationships/header" Target="header2.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jects.hpc.tools/project/212939/view"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na.sy/en/health/2297375/" TargetMode="External"/><Relationship Id="rId23" Type="http://schemas.openxmlformats.org/officeDocument/2006/relationships/glossaryDocument" Target="glossary/document.xml"/><Relationship Id="rId28" Type="http://schemas.openxmlformats.org/officeDocument/2006/relationships/customXml" Target="../customXml/item5.xml"/><Relationship Id="rId10" Type="http://schemas.openxmlformats.org/officeDocument/2006/relationships/hyperlink" Target="https://english.enabbaladi.net/archives/2025/01/drug-shortages-worsen-patients-suffering-in-ras-al-ai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dk/media/pnpjznc2/medcoi-syria-rapport-05032026-combined.pdf" TargetMode="External"/><Relationship Id="rId14" Type="http://schemas.openxmlformats.org/officeDocument/2006/relationships/hyperlink" Target="https://sams-usa.net/reports/northeast-syria-flash-update-january-2026/"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04FD117A734BAB917F12BBFED5A191"/>
        <w:category>
          <w:name w:val="Yleiset"/>
          <w:gallery w:val="placeholder"/>
        </w:category>
        <w:types>
          <w:type w:val="bbPlcHdr"/>
        </w:types>
        <w:behaviors>
          <w:behavior w:val="content"/>
        </w:behaviors>
        <w:guid w:val="{DA4E6248-01B2-4D9F-AB57-5B6BB6A06FDF}"/>
      </w:docPartPr>
      <w:docPartBody>
        <w:p w:rsidR="00163124" w:rsidRDefault="00CB7709">
          <w:pPr>
            <w:pStyle w:val="2404FD117A734BAB917F12BBFED5A191"/>
          </w:pPr>
          <w:r w:rsidRPr="00AA10D2">
            <w:rPr>
              <w:rStyle w:val="Paikkamerkkiteksti"/>
            </w:rPr>
            <w:t>Kirjoita tekstiä napsauttamalla tai napauttamalla tätä.</w:t>
          </w:r>
        </w:p>
      </w:docPartBody>
    </w:docPart>
    <w:docPart>
      <w:docPartPr>
        <w:name w:val="B378423592A04A87AFE8014BFC1F79B7"/>
        <w:category>
          <w:name w:val="Yleiset"/>
          <w:gallery w:val="placeholder"/>
        </w:category>
        <w:types>
          <w:type w:val="bbPlcHdr"/>
        </w:types>
        <w:behaviors>
          <w:behavior w:val="content"/>
        </w:behaviors>
        <w:guid w:val="{75A8B8EC-2CAE-43C6-855F-2E0BAE02C54E}"/>
      </w:docPartPr>
      <w:docPartBody>
        <w:p w:rsidR="00163124" w:rsidRDefault="00CB7709">
          <w:pPr>
            <w:pStyle w:val="B378423592A04A87AFE8014BFC1F79B7"/>
          </w:pPr>
          <w:r w:rsidRPr="00AA10D2">
            <w:rPr>
              <w:rStyle w:val="Paikkamerkkiteksti"/>
            </w:rPr>
            <w:t>Kirjoita tekstiä napsauttamalla tai napauttamalla tätä.</w:t>
          </w:r>
        </w:p>
      </w:docPartBody>
    </w:docPart>
    <w:docPart>
      <w:docPartPr>
        <w:name w:val="840D140C690145A091E94AF96D819AD2"/>
        <w:category>
          <w:name w:val="Yleiset"/>
          <w:gallery w:val="placeholder"/>
        </w:category>
        <w:types>
          <w:type w:val="bbPlcHdr"/>
        </w:types>
        <w:behaviors>
          <w:behavior w:val="content"/>
        </w:behaviors>
        <w:guid w:val="{65436C1C-AE9A-4CA4-B0E2-B3F6574B7161}"/>
      </w:docPartPr>
      <w:docPartBody>
        <w:p w:rsidR="00163124" w:rsidRDefault="00CB7709">
          <w:pPr>
            <w:pStyle w:val="840D140C690145A091E94AF96D819AD2"/>
          </w:pPr>
          <w:r w:rsidRPr="00810134">
            <w:rPr>
              <w:rStyle w:val="Paikkamerkkiteksti"/>
              <w:lang w:val="en-GB"/>
            </w:rPr>
            <w:t>.</w:t>
          </w:r>
        </w:p>
      </w:docPartBody>
    </w:docPart>
    <w:docPart>
      <w:docPartPr>
        <w:name w:val="C0843E9B996E4D44BD2C97496C21F1EA"/>
        <w:category>
          <w:name w:val="Yleiset"/>
          <w:gallery w:val="placeholder"/>
        </w:category>
        <w:types>
          <w:type w:val="bbPlcHdr"/>
        </w:types>
        <w:behaviors>
          <w:behavior w:val="content"/>
        </w:behaviors>
        <w:guid w:val="{E595C73D-7F19-4985-8869-970E9E8EF7AE}"/>
      </w:docPartPr>
      <w:docPartBody>
        <w:p w:rsidR="00163124" w:rsidRDefault="00CB7709">
          <w:pPr>
            <w:pStyle w:val="C0843E9B996E4D44BD2C97496C21F1EA"/>
          </w:pPr>
          <w:r w:rsidRPr="00AA10D2">
            <w:rPr>
              <w:rStyle w:val="Paikkamerkkiteksti"/>
            </w:rPr>
            <w:t>Kirjoita tekstiä napsauttamalla tai napauttamalla tätä.</w:t>
          </w:r>
        </w:p>
      </w:docPartBody>
    </w:docPart>
    <w:docPart>
      <w:docPartPr>
        <w:name w:val="4B84E9741F5D48AAB82368A7EFCE8427"/>
        <w:category>
          <w:name w:val="Yleiset"/>
          <w:gallery w:val="placeholder"/>
        </w:category>
        <w:types>
          <w:type w:val="bbPlcHdr"/>
        </w:types>
        <w:behaviors>
          <w:behavior w:val="content"/>
        </w:behaviors>
        <w:guid w:val="{0B946132-5A59-444F-96BE-ED42E931E92C}"/>
      </w:docPartPr>
      <w:docPartBody>
        <w:p w:rsidR="00163124" w:rsidRDefault="00CB7709">
          <w:pPr>
            <w:pStyle w:val="4B84E9741F5D48AAB82368A7EFCE842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09"/>
    <w:rsid w:val="00084313"/>
    <w:rsid w:val="000854D2"/>
    <w:rsid w:val="000A6B7D"/>
    <w:rsid w:val="00163124"/>
    <w:rsid w:val="001D4A6C"/>
    <w:rsid w:val="00283700"/>
    <w:rsid w:val="002B760B"/>
    <w:rsid w:val="002F5FA5"/>
    <w:rsid w:val="00350861"/>
    <w:rsid w:val="003F1C48"/>
    <w:rsid w:val="00433DC7"/>
    <w:rsid w:val="00467A42"/>
    <w:rsid w:val="005B4A8F"/>
    <w:rsid w:val="0062526F"/>
    <w:rsid w:val="007F19C0"/>
    <w:rsid w:val="00845607"/>
    <w:rsid w:val="009C4F2C"/>
    <w:rsid w:val="00A02B8C"/>
    <w:rsid w:val="00A6078B"/>
    <w:rsid w:val="00A6753C"/>
    <w:rsid w:val="00A87013"/>
    <w:rsid w:val="00AF7F77"/>
    <w:rsid w:val="00B82A2A"/>
    <w:rsid w:val="00BD6447"/>
    <w:rsid w:val="00C52E1F"/>
    <w:rsid w:val="00CB7709"/>
    <w:rsid w:val="00DF5D21"/>
    <w:rsid w:val="00E37F5D"/>
    <w:rsid w:val="00EE2802"/>
    <w:rsid w:val="00F22FC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404FD117A734BAB917F12BBFED5A191">
    <w:name w:val="2404FD117A734BAB917F12BBFED5A191"/>
  </w:style>
  <w:style w:type="paragraph" w:customStyle="1" w:styleId="B378423592A04A87AFE8014BFC1F79B7">
    <w:name w:val="B378423592A04A87AFE8014BFC1F79B7"/>
  </w:style>
  <w:style w:type="paragraph" w:customStyle="1" w:styleId="840D140C690145A091E94AF96D819AD2">
    <w:name w:val="840D140C690145A091E94AF96D819AD2"/>
  </w:style>
  <w:style w:type="paragraph" w:customStyle="1" w:styleId="C0843E9B996E4D44BD2C97496C21F1EA">
    <w:name w:val="C0843E9B996E4D44BD2C97496C21F1EA"/>
  </w:style>
  <w:style w:type="paragraph" w:customStyle="1" w:styleId="4B84E9741F5D48AAB82368A7EFCE8427">
    <w:name w:val="4B84E9741F5D48AAB82368A7EFCE8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DISEASES,HEALTH CARE,RHEUMATIC DISEASES,MEDICINES,ACCESSIBILITY,AVAILABILITY,SPECIAL HEALTH CARE,MEDICAL DOCTORS,HEALTH SERVICES,MEDICAL TREATMENT,PRICES,SAFETY AND SECURITY,HUMANITARIAN SITUATION,TOWNS AND CITIES,VILLAGES,COUNTRYSIDE,ADMINISTRATION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2026-03-29T22:00:00+00:00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1033</COIDocID>
    <_dlc_DocId xmlns="e235e197-502c-49f1-8696-39d199cd5131">FI011-215589946-12938</_dlc_DocId>
    <_dlc_DocIdUrl xmlns="e235e197-502c-49f1-8696-39d199cd5131">
      <Url>https://coiadmin.euaa.europa.eu/administration/finland/_layouts/15/DocIdRedir.aspx?ID=FI011-215589946-12938</Url>
      <Description>FI011-215589946-12938</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F57AE030-3692-4780-8645-8E91A2072C16}"/>
</file>

<file path=customXml/itemProps3.xml><?xml version="1.0" encoding="utf-8"?>
<ds:datastoreItem xmlns:ds="http://schemas.openxmlformats.org/officeDocument/2006/customXml" ds:itemID="{ABD79171-22BA-4016-8A34-485DD886DDEC}"/>
</file>

<file path=customXml/itemProps4.xml><?xml version="1.0" encoding="utf-8"?>
<ds:datastoreItem xmlns:ds="http://schemas.openxmlformats.org/officeDocument/2006/customXml" ds:itemID="{7EEEAAE8-F7D1-458C-9E51-B035DC0E4B2C}"/>
</file>

<file path=customXml/itemProps5.xml><?xml version="1.0" encoding="utf-8"?>
<ds:datastoreItem xmlns:ds="http://schemas.openxmlformats.org/officeDocument/2006/customXml" ds:itemID="{1D867220-DEC5-454C-B022-B26BB69AFC04}"/>
</file>

<file path=customXml/itemProps6.xml><?xml version="1.0" encoding="utf-8"?>
<ds:datastoreItem xmlns:ds="http://schemas.openxmlformats.org/officeDocument/2006/customXml" ds:itemID="{F74C5C9B-7182-47B7-A19E-7287F7C64868}"/>
</file>

<file path=docProps/app.xml><?xml version="1.0" encoding="utf-8"?>
<Properties xmlns="http://schemas.openxmlformats.org/officeDocument/2006/extended-properties" xmlns:vt="http://schemas.openxmlformats.org/officeDocument/2006/docPropsVTypes">
  <Template>Maatietopalvelu kyselyvastaus</Template>
  <TotalTime>0</TotalTime>
  <Pages>7</Pages>
  <Words>2150</Words>
  <Characters>17421</Characters>
  <Application>Microsoft Office Word</Application>
  <DocSecurity>0</DocSecurity>
  <Lines>145</Lines>
  <Paragraphs>39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Reumasairauksien hoito Syyriassa // Syria / Treatment of rheumatic diseases in Syria</dc:title>
  <dc:subject/>
  <dc:creator/>
  <cp:keywords/>
  <dc:description/>
  <cp:lastModifiedBy/>
  <cp:revision>1</cp:revision>
  <dcterms:created xsi:type="dcterms:W3CDTF">2026-03-30T14:58:00Z</dcterms:created>
  <dcterms:modified xsi:type="dcterms:W3CDTF">2026-03-31T14:28:00Z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999ec182-5a16-4c0d-9ee2-748fe3762982</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