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12141"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C757D74"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625A7F84" w14:textId="67CDCA18" w:rsidR="00800AA9" w:rsidRPr="00800AA9" w:rsidRDefault="00800AA9" w:rsidP="00C348A3">
      <w:pPr>
        <w:spacing w:before="0" w:after="0"/>
      </w:pPr>
      <w:r w:rsidRPr="00BB7F45">
        <w:rPr>
          <w:b/>
        </w:rPr>
        <w:t>Asiakirjan tunnus:</w:t>
      </w:r>
      <w:r>
        <w:t xml:space="preserve"> KT</w:t>
      </w:r>
      <w:r w:rsidR="0020472D">
        <w:t>1228</w:t>
      </w:r>
    </w:p>
    <w:p w14:paraId="44DAC385" w14:textId="5112B245" w:rsidR="00800AA9" w:rsidRDefault="00800AA9" w:rsidP="00C348A3">
      <w:pPr>
        <w:spacing w:before="0" w:after="0"/>
      </w:pPr>
      <w:r w:rsidRPr="00BB7F45">
        <w:rPr>
          <w:b/>
        </w:rPr>
        <w:t>Päivämäärä</w:t>
      </w:r>
      <w:r>
        <w:t xml:space="preserve">: </w:t>
      </w:r>
      <w:r w:rsidR="006028DF">
        <w:t>7</w:t>
      </w:r>
      <w:r w:rsidR="00D3367A">
        <w:t>.11.2025</w:t>
      </w:r>
    </w:p>
    <w:p w14:paraId="178B939F" w14:textId="4631446C"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14:paraId="60AAE71E" w14:textId="77777777" w:rsidR="00800AA9" w:rsidRPr="00633BBD" w:rsidRDefault="002D5FAE" w:rsidP="00800AA9">
      <w:pPr>
        <w:rPr>
          <w:rStyle w:val="Otsikko1Char"/>
          <w:b w:val="0"/>
          <w:sz w:val="20"/>
          <w:szCs w:val="20"/>
        </w:rPr>
      </w:pPr>
      <w:r>
        <w:rPr>
          <w:b/>
        </w:rPr>
        <w:pict w14:anchorId="7A964BC5">
          <v:rect id="_x0000_i1025" style="width:0;height:1.5pt" o:hralign="center" o:hrstd="t" o:hr="t" fillcolor="#a0a0a0" stroked="f"/>
        </w:pict>
      </w:r>
    </w:p>
    <w:p w14:paraId="1771581F" w14:textId="0E35FEAF" w:rsidR="008020E6" w:rsidRPr="00543F66" w:rsidRDefault="002D5FAE"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7A5324C339944166B9A317BDA4C1FB1A"/>
          </w:placeholder>
          <w:text/>
        </w:sdtPr>
        <w:sdtEndPr>
          <w:rPr>
            <w:rStyle w:val="Otsikko1Char"/>
          </w:rPr>
        </w:sdtEndPr>
        <w:sdtContent>
          <w:r w:rsidR="00674832">
            <w:rPr>
              <w:rStyle w:val="Otsikko1Char"/>
              <w:rFonts w:cs="Times New Roman"/>
              <w:b/>
              <w:szCs w:val="24"/>
            </w:rPr>
            <w:t>Bangladesh / Ennen Bangladeshin 2024 vallanvaihdosta suoritettujen yliopistotutkintojen tunnustaminen vallanvaihdoksen jälkeen</w:t>
          </w:r>
        </w:sdtContent>
      </w:sdt>
    </w:p>
    <w:sdt>
      <w:sdtPr>
        <w:rPr>
          <w:rStyle w:val="Otsikko1Char"/>
          <w:rFonts w:cs="Times New Roman"/>
          <w:b/>
          <w:szCs w:val="24"/>
          <w:lang w:val="en-US"/>
        </w:rPr>
        <w:alias w:val="Country / Title in English"/>
        <w:tag w:val="Country / Title in English"/>
        <w:id w:val="2146699517"/>
        <w:lock w:val="sdtLocked"/>
        <w:placeholder>
          <w:docPart w:val="06F88268BE984CBF8EFD8F75172A6BDE"/>
        </w:placeholder>
        <w:text/>
      </w:sdtPr>
      <w:sdtEndPr>
        <w:rPr>
          <w:rStyle w:val="Kappaleenoletusfontti"/>
          <w:rFonts w:eastAsia="Times New Roman"/>
        </w:rPr>
      </w:sdtEndPr>
      <w:sdtContent>
        <w:p w14:paraId="724E5827" w14:textId="04D51F84" w:rsidR="00082DFE" w:rsidRPr="006A4B4B" w:rsidRDefault="00674832" w:rsidP="00543F66">
          <w:pPr>
            <w:pStyle w:val="POTSIKKO"/>
            <w:rPr>
              <w:lang w:val="en-US"/>
            </w:rPr>
          </w:pPr>
          <w:r>
            <w:rPr>
              <w:rStyle w:val="Otsikko1Char"/>
              <w:rFonts w:cs="Times New Roman"/>
              <w:b/>
              <w:szCs w:val="24"/>
              <w:lang w:val="en-US"/>
            </w:rPr>
            <w:t>Bangladesh / Recognition of university degrees granted before the 2024 change of government in Bangladesh</w:t>
          </w:r>
        </w:p>
      </w:sdtContent>
    </w:sdt>
    <w:p w14:paraId="4298C787" w14:textId="77777777" w:rsidR="00082DFE" w:rsidRDefault="002D5FAE" w:rsidP="00082DFE">
      <w:pPr>
        <w:rPr>
          <w:b/>
        </w:rPr>
      </w:pPr>
      <w:r>
        <w:rPr>
          <w:b/>
        </w:rPr>
        <w:pict w14:anchorId="72E5C225">
          <v:rect id="_x0000_i1026" style="width:0;height:1.5pt" o:hralign="center" o:hrstd="t" o:hr="t" fillcolor="#a0a0a0" stroked="f"/>
        </w:pict>
      </w:r>
    </w:p>
    <w:p w14:paraId="7A2B6D84"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EB3D22C6CAEC4D55B63AA5B5CB910FC7"/>
        </w:placeholder>
      </w:sdtPr>
      <w:sdtEndPr>
        <w:rPr>
          <w:rStyle w:val="Kappaleenoletusfontti"/>
          <w:color w:val="404040" w:themeColor="text1" w:themeTint="BF"/>
        </w:rPr>
      </w:sdtEndPr>
      <w:sdtContent>
        <w:sdt>
          <w:sdtPr>
            <w:alias w:val="Questions"/>
            <w:tag w:val="Fill in the questions here"/>
            <w:id w:val="353243802"/>
            <w:placeholder>
              <w:docPart w:val="4FCF68D714304DDABF6A36FD249F7472"/>
            </w:placeholder>
            <w:text w:multiLine="1"/>
          </w:sdtPr>
          <w:sdtEndPr/>
          <w:sdtContent>
            <w:p w14:paraId="6F155B3C" w14:textId="0B47BE75" w:rsidR="00810134" w:rsidRPr="00DC2456" w:rsidRDefault="00674832" w:rsidP="00BE50A3">
              <w:pPr>
                <w:pStyle w:val="Lainaus"/>
                <w:ind w:left="0"/>
                <w:jc w:val="left"/>
                <w:rPr>
                  <w:i w:val="0"/>
                  <w:iCs w:val="0"/>
                  <w:color w:val="000000" w:themeColor="text1"/>
                </w:rPr>
              </w:pPr>
              <w:r>
                <w:t>1. Onko Bangladeshin aiempaan hallintoon liitettyjen henkilöiden yliopistotutkintoja mitätöity tai peruutettu vuoden 2024 hallituksen vaihtumisen jälkeen? Mikäli on, mistä syystä?</w:t>
              </w:r>
              <w:r>
                <w:br/>
                <w:t>2. Millaisia vaikutuksia vuoden 2024 vallanvaihdoksella on ollut Bangladeshin yliopistojen toimintaan ja henkilöstöön?</w:t>
              </w:r>
              <w:r>
                <w:br/>
                <w:t xml:space="preserve">3. Onko CCN </w:t>
              </w:r>
              <w:proofErr w:type="spellStart"/>
              <w:r>
                <w:t>University</w:t>
              </w:r>
              <w:proofErr w:type="spellEnd"/>
              <w:r>
                <w:t xml:space="preserve"> of Science &amp; Technology -yliopiston toiminnassa raportoitu tutkintotodistuksiin liittyviä epäselvyyksiä vallanvaihdoksen jälkeen?</w:t>
              </w:r>
            </w:p>
          </w:sdtContent>
        </w:sdt>
      </w:sdtContent>
    </w:sdt>
    <w:p w14:paraId="2159F76C" w14:textId="77777777" w:rsidR="00082DFE" w:rsidRPr="00CD45B7" w:rsidRDefault="00082DFE" w:rsidP="00C348A3">
      <w:pPr>
        <w:pStyle w:val="Numeroimatonotsikko"/>
        <w:rPr>
          <w:lang w:val="en-US"/>
        </w:rPr>
      </w:pPr>
      <w:r w:rsidRPr="00CD45B7">
        <w:rPr>
          <w:lang w:val="en-US"/>
        </w:rPr>
        <w:t>Questions</w:t>
      </w:r>
    </w:p>
    <w:sdt>
      <w:sdtPr>
        <w:rPr>
          <w:rStyle w:val="KysymyksetChar"/>
          <w:lang w:val="en-GB"/>
        </w:rPr>
        <w:alias w:val="Questions"/>
        <w:tag w:val="Fill in the questions here"/>
        <w:id w:val="-849104524"/>
        <w:lock w:val="sdtLocked"/>
        <w:placeholder>
          <w:docPart w:val="A1624F561A584F969C400AB0E6FB0E7B"/>
        </w:placeholder>
        <w:text w:multiLine="1"/>
      </w:sdtPr>
      <w:sdtEndPr>
        <w:rPr>
          <w:rStyle w:val="KysymyksetChar"/>
        </w:rPr>
      </w:sdtEndPr>
      <w:sdtContent>
        <w:p w14:paraId="1375AFFF" w14:textId="19405069" w:rsidR="00082DFE" w:rsidRPr="00CD45B7" w:rsidRDefault="00674832" w:rsidP="003C5382">
          <w:pPr>
            <w:pStyle w:val="Lainaus"/>
            <w:ind w:left="0"/>
            <w:jc w:val="left"/>
            <w:rPr>
              <w:rStyle w:val="KysymyksetChar"/>
              <w:lang w:val="en-US"/>
            </w:rPr>
          </w:pPr>
          <w:r>
            <w:rPr>
              <w:rStyle w:val="KysymyksetChar"/>
              <w:lang w:val="en-GB"/>
            </w:rPr>
            <w:t>1. Have university degrees of individuals affiliated with the previous government been annulled or cancelled after the change of government in 2024? If yes, for what reason?</w:t>
          </w:r>
          <w:r>
            <w:rPr>
              <w:rStyle w:val="KysymyksetChar"/>
              <w:lang w:val="en-GB"/>
            </w:rPr>
            <w:br/>
            <w:t>2. What impacts has the change of political power in 2024 had on the functioning and staff of universities in Bangladesh?</w:t>
          </w:r>
          <w:r>
            <w:rPr>
              <w:rStyle w:val="KysymyksetChar"/>
              <w:lang w:val="en-GB"/>
            </w:rPr>
            <w:br/>
            <w:t>3. Have there been reports of irregularities related to degree certificates issued by CCN University of Science &amp; Technology following the change of power in Bangladesh?</w:t>
          </w:r>
        </w:p>
      </w:sdtContent>
    </w:sdt>
    <w:p w14:paraId="24ED813C" w14:textId="77777777" w:rsidR="00082DFE" w:rsidRPr="00082DFE" w:rsidRDefault="002D5FAE" w:rsidP="00082DFE">
      <w:pPr>
        <w:pStyle w:val="LeiptekstiMigri"/>
        <w:ind w:left="0"/>
        <w:rPr>
          <w:lang w:val="en-GB"/>
        </w:rPr>
      </w:pPr>
      <w:r>
        <w:rPr>
          <w:b/>
        </w:rPr>
        <w:pict w14:anchorId="7355EFC3">
          <v:rect id="_x0000_i1027" style="width:0;height:1.5pt" o:hralign="center" o:hrstd="t" o:hr="t" fillcolor="#a0a0a0" stroked="f"/>
        </w:pict>
      </w:r>
    </w:p>
    <w:p w14:paraId="4E6AD7D6" w14:textId="77777777" w:rsidR="00181935" w:rsidRDefault="00181935">
      <w:pPr>
        <w:spacing w:before="0" w:line="259" w:lineRule="auto"/>
        <w:jc w:val="left"/>
        <w:rPr>
          <w:rFonts w:eastAsiaTheme="majorEastAsia" w:cstheme="majorBidi"/>
          <w:b/>
          <w:color w:val="000000" w:themeColor="text1"/>
          <w:sz w:val="28"/>
          <w:szCs w:val="32"/>
        </w:rPr>
      </w:pPr>
      <w:bookmarkStart w:id="0" w:name="_Hlk129259295"/>
      <w:r>
        <w:br w:type="page"/>
      </w:r>
    </w:p>
    <w:p w14:paraId="4683AC18" w14:textId="42764611" w:rsidR="00543F66" w:rsidRDefault="006A4B4B" w:rsidP="00543F66">
      <w:pPr>
        <w:pStyle w:val="Otsikko1"/>
      </w:pPr>
      <w:r w:rsidRPr="006A4B4B">
        <w:lastRenderedPageBreak/>
        <w:t>Onko Bangladeshin aiempaan hallintoon liitettyjen henkilöiden yliopistotutkintoja mitätöity tai peruutettu vuoden 2024 hallituksen vaihtumisen jälkeen? Mikäli on, mistä syystä</w:t>
      </w:r>
      <w:r w:rsidR="00FE1043">
        <w:t>?</w:t>
      </w:r>
    </w:p>
    <w:p w14:paraId="011CFBAA" w14:textId="2E8EB157" w:rsidR="00FE1043" w:rsidRDefault="007465F5" w:rsidP="009323DA">
      <w:r>
        <w:t>Bangladeshin vuoden 2024 opiskelijavallankumousta ja maan muuttunutta poliittista tilannetta on käsitelty Maatietopalvelun 19.9.2024 päivätyssä kyselyvastauksessa ”</w:t>
      </w:r>
      <w:r w:rsidRPr="00D4062C">
        <w:t>Bangladesh / Yleinen tilannekatsaus</w:t>
      </w:r>
      <w:r>
        <w:t>”.</w:t>
      </w:r>
      <w:r>
        <w:rPr>
          <w:rStyle w:val="Alaviitteenviite"/>
        </w:rPr>
        <w:footnoteReference w:id="1"/>
      </w:r>
      <w:r>
        <w:t xml:space="preserve"> </w:t>
      </w:r>
      <w:r w:rsidR="00FE1043">
        <w:t>Bangladeshilaisia asiakirjoja ja niiden luotettavuutta on käsitelty laajemmin 24.10.2023 päivätyssä kyselyvastauksessa ”</w:t>
      </w:r>
      <w:r w:rsidR="00FE1043" w:rsidRPr="009127AD">
        <w:t>Bangladesh / Henkilöllisyysasiakirjat, väestörekisteri nimenmuodostuskäytännöt</w:t>
      </w:r>
      <w:r w:rsidR="00FE1043">
        <w:t>”.</w:t>
      </w:r>
      <w:r w:rsidR="00FE1043">
        <w:rPr>
          <w:rStyle w:val="Alaviitteenviite"/>
        </w:rPr>
        <w:footnoteReference w:id="2"/>
      </w:r>
    </w:p>
    <w:p w14:paraId="0C3C39DB" w14:textId="526894FE" w:rsidR="00FE1043" w:rsidRDefault="00FE1043" w:rsidP="00FE1043">
      <w:r>
        <w:t>Paikalliset medialähteet ovat raportoineet vallan vaihtumisen jälkeen tapauksista, joissa yliopistot ovat hallinnollisilla päätöksillä peruuttaneet väkivaltaisuuksista syytettyjen opiskelijoiden tutkintoja</w:t>
      </w:r>
      <w:r w:rsidRPr="00E02550">
        <w:t xml:space="preserve"> </w:t>
      </w:r>
      <w:r>
        <w:t xml:space="preserve">kurinpidollisina toimenpiteinä. </w:t>
      </w:r>
      <w:r w:rsidR="006028DF">
        <w:t>Suuressa</w:t>
      </w:r>
      <w:r>
        <w:t xml:space="preserve"> osassa raportoiduissa tapauksissa syytökset väkivallasta ovat liittyneet kesän 2024 opiskelijakahakoihin tai vallan vaihtumisen jälkeen yliopistokampuksilla eri opiskelijaryhmien</w:t>
      </w:r>
      <w:r w:rsidR="006028DF">
        <w:t xml:space="preserve"> toteuttamaan</w:t>
      </w:r>
      <w:r>
        <w:t xml:space="preserve"> </w:t>
      </w:r>
      <w:r w:rsidR="00110987">
        <w:t>väkivaltaan</w:t>
      </w:r>
      <w:r>
        <w:t>.</w:t>
      </w:r>
      <w:r>
        <w:rPr>
          <w:rStyle w:val="Alaviitteenviite"/>
        </w:rPr>
        <w:footnoteReference w:id="3"/>
      </w:r>
    </w:p>
    <w:p w14:paraId="7D8439CE" w14:textId="70F1B4C6" w:rsidR="00FE1043" w:rsidRDefault="00FE1043" w:rsidP="00FE1043">
      <w:r>
        <w:t>Medialähteiden mukaan</w:t>
      </w:r>
      <w:r w:rsidR="00110987">
        <w:t xml:space="preserve"> esimerkiksi</w:t>
      </w:r>
      <w:r>
        <w:t xml:space="preserve"> maaliskuussa 2025 </w:t>
      </w:r>
      <w:proofErr w:type="spellStart"/>
      <w:r w:rsidRPr="00F91555">
        <w:t>Jahangirnagar</w:t>
      </w:r>
      <w:r>
        <w:t>in</w:t>
      </w:r>
      <w:proofErr w:type="spellEnd"/>
      <w:r>
        <w:t xml:space="preserve"> yliopiston hallintoviranomaiset olivat erottaneet 289 opiskelijaa, yhdeksän opettajaa ja kolme muuta työntekijää syytettyinä kesän 2024 opiskelijamielenosoitusten osanottajiin kohdistuneista väkivaltaisista hyökkäyksistä. Lisäksi joidenkin väkivaltaisuuksien koordinoinnista syytettyjen yliopiston aiempien johtohenkilöiden eläkkeitä oli</w:t>
      </w:r>
      <w:r w:rsidRPr="003E1C24">
        <w:t xml:space="preserve"> </w:t>
      </w:r>
      <w:r>
        <w:t xml:space="preserve">peruutettu. Artikkelin mukaan erotetut opiskelijat olivat </w:t>
      </w:r>
      <w:proofErr w:type="spellStart"/>
      <w:r>
        <w:t>AL:n</w:t>
      </w:r>
      <w:proofErr w:type="spellEnd"/>
      <w:r>
        <w:t xml:space="preserve"> opiskelijasiipi </w:t>
      </w:r>
      <w:proofErr w:type="spellStart"/>
      <w:r>
        <w:t>BCL:n</w:t>
      </w:r>
      <w:proofErr w:type="spellEnd"/>
      <w:r>
        <w:t xml:space="preserve"> (Bangladesh </w:t>
      </w:r>
      <w:proofErr w:type="spellStart"/>
      <w:r>
        <w:t>Chhatra</w:t>
      </w:r>
      <w:proofErr w:type="spellEnd"/>
      <w:r>
        <w:t xml:space="preserve"> </w:t>
      </w:r>
      <w:proofErr w:type="spellStart"/>
      <w:r>
        <w:t>League</w:t>
      </w:r>
      <w:proofErr w:type="spellEnd"/>
      <w:r>
        <w:t>) jäseniä, ja näihin kohdistuneet rangaistukset vaihtelivat tilapäisistä erottamisista valmistuneiden opiskelijoiden tutkintotodistusten myöntämisen keskeyttämiseen.</w:t>
      </w:r>
      <w:r>
        <w:rPr>
          <w:rStyle w:val="Alaviitteenviite"/>
        </w:rPr>
        <w:footnoteReference w:id="4"/>
      </w:r>
      <w:r>
        <w:t xml:space="preserve"> New </w:t>
      </w:r>
      <w:proofErr w:type="spellStart"/>
      <w:r>
        <w:t>Agen</w:t>
      </w:r>
      <w:proofErr w:type="spellEnd"/>
      <w:r>
        <w:t xml:space="preserve"> artikkelin mukaan myös Dhakan ja Chittagongin yliopistot olivat ryhtyneet vastaaviin kurinpalautustoimenpiteisiin mielenosoittajaryhmiin kesällä 2024 kohdistetun väkivallan perusteella.</w:t>
      </w:r>
      <w:r>
        <w:rPr>
          <w:rStyle w:val="Alaviitteenviite"/>
        </w:rPr>
        <w:footnoteReference w:id="5"/>
      </w:r>
    </w:p>
    <w:p w14:paraId="54AA9D54" w14:textId="77777777" w:rsidR="00FE1043" w:rsidRDefault="00FE1043" w:rsidP="00FE1043">
      <w:r>
        <w:t xml:space="preserve">BSS Newsin mukaan </w:t>
      </w:r>
      <w:r w:rsidRPr="00A84264">
        <w:t>Khulnan yliopisto</w:t>
      </w:r>
      <w:r>
        <w:t xml:space="preserve"> peruutti toukokuussa 2025</w:t>
      </w:r>
      <w:r w:rsidRPr="00A84264">
        <w:t xml:space="preserve"> viiden opiskelijan opinto-oikeuden </w:t>
      </w:r>
      <w:r>
        <w:t>sekä</w:t>
      </w:r>
      <w:r w:rsidRPr="00A84264">
        <w:t xml:space="preserve"> yhden</w:t>
      </w:r>
      <w:r>
        <w:t xml:space="preserve"> jo</w:t>
      </w:r>
      <w:r w:rsidRPr="00A84264">
        <w:t xml:space="preserve"> valmistuneen</w:t>
      </w:r>
      <w:r>
        <w:t xml:space="preserve"> opiskelijan</w:t>
      </w:r>
      <w:r w:rsidRPr="00A84264">
        <w:t xml:space="preserve"> tutkintotodistuksen opettajan pahoinpitelyn vuoksi.</w:t>
      </w:r>
      <w:r>
        <w:rPr>
          <w:rStyle w:val="Alaviitteenviite"/>
        </w:rPr>
        <w:footnoteReference w:id="6"/>
      </w:r>
      <w:r>
        <w:t xml:space="preserve"> </w:t>
      </w:r>
      <w:proofErr w:type="spellStart"/>
      <w:r w:rsidRPr="000F4D75">
        <w:t>The</w:t>
      </w:r>
      <w:proofErr w:type="spellEnd"/>
      <w:r w:rsidRPr="000F4D75">
        <w:t xml:space="preserve"> </w:t>
      </w:r>
      <w:proofErr w:type="spellStart"/>
      <w:r w:rsidRPr="000F4D75">
        <w:t>Daily</w:t>
      </w:r>
      <w:proofErr w:type="spellEnd"/>
      <w:r w:rsidRPr="000F4D75">
        <w:t xml:space="preserve"> Star uutisoi syyskuussa 2025, että </w:t>
      </w:r>
      <w:proofErr w:type="spellStart"/>
      <w:r w:rsidRPr="000F4D75">
        <w:t>Hajee</w:t>
      </w:r>
      <w:proofErr w:type="spellEnd"/>
      <w:r w:rsidRPr="000F4D75">
        <w:t xml:space="preserve"> </w:t>
      </w:r>
      <w:proofErr w:type="spellStart"/>
      <w:r w:rsidRPr="000F4D75">
        <w:t>Mohammad</w:t>
      </w:r>
      <w:proofErr w:type="spellEnd"/>
      <w:r w:rsidRPr="000F4D75">
        <w:t xml:space="preserve"> </w:t>
      </w:r>
      <w:proofErr w:type="spellStart"/>
      <w:r w:rsidRPr="000F4D75">
        <w:t>Danesh</w:t>
      </w:r>
      <w:proofErr w:type="spellEnd"/>
      <w:r w:rsidRPr="000F4D75">
        <w:t xml:space="preserve"> Science and Technology </w:t>
      </w:r>
      <w:proofErr w:type="spellStart"/>
      <w:r w:rsidRPr="000F4D75">
        <w:t>University</w:t>
      </w:r>
      <w:proofErr w:type="spellEnd"/>
      <w:r w:rsidRPr="000F4D75">
        <w:t xml:space="preserve"> (HSTU) -yliopiston hallintoviranom</w:t>
      </w:r>
      <w:r>
        <w:t>aiset olivat antaneet suosituksen 79:n vuonna 2024 käytyihin opiskelijakahakoihin osallistuneiden opiskelijoiden rankaisemiseksi. Neljä väkivaltaisuuksista syytettyä opiskelijaa toimi artikkelin julkaisun hetkellä virassa kyseisessä yliopistossa.  Rangaistukset vaihtelivat väliaikaisesta pysyvään erottamiseen sekä tutkintojen ja tutkintotodistusten peruuttamiseen.</w:t>
      </w:r>
      <w:r>
        <w:rPr>
          <w:rStyle w:val="Alaviitteenviite"/>
        </w:rPr>
        <w:footnoteReference w:id="7"/>
      </w:r>
    </w:p>
    <w:p w14:paraId="5D362342" w14:textId="774F7E06" w:rsidR="00C72B28" w:rsidRDefault="00FE1043" w:rsidP="00FE1043">
      <w:r>
        <w:t xml:space="preserve">New </w:t>
      </w:r>
      <w:proofErr w:type="spellStart"/>
      <w:r>
        <w:t>Age</w:t>
      </w:r>
      <w:proofErr w:type="spellEnd"/>
      <w:r>
        <w:t xml:space="preserve"> -media uutisoi elokuussa 2025, että Dhakan yliopiston hallitus esitti entisen poliisipäällikön Benazir Ahmedin tohtorin tutkinnon peruuttamista, koska tutkinto oli väitetysti myönnetty edellisen hallituksen aikana ilman vähimmäiskelpoisuusehtojen täyttymistä.</w:t>
      </w:r>
      <w:r>
        <w:rPr>
          <w:rStyle w:val="Alaviitteenviite"/>
        </w:rPr>
        <w:footnoteReference w:id="8"/>
      </w:r>
    </w:p>
    <w:p w14:paraId="3FA2B107" w14:textId="752C7A17" w:rsidR="00110987" w:rsidRPr="00110987" w:rsidRDefault="00110987" w:rsidP="00FE1043">
      <w:r>
        <w:t xml:space="preserve">Esimerkkitapauksia muilla perustein </w:t>
      </w:r>
      <w:r w:rsidR="007E42D4">
        <w:t>mitätöidyistä tai peruutetuista yliopistotutkinnoista</w:t>
      </w:r>
      <w:r>
        <w:t xml:space="preserve"> </w:t>
      </w:r>
      <w:r w:rsidR="007E42D4">
        <w:t>hallituksen vaihtumisen jälkeen</w:t>
      </w:r>
      <w:r>
        <w:t xml:space="preserve"> ei löytynyt englanninkielisistä lähteistä tähän kyselyvastaukseen käytettävissä olevassa ajassa.</w:t>
      </w:r>
    </w:p>
    <w:p w14:paraId="3206BCBF" w14:textId="00F95916" w:rsidR="00110987" w:rsidRDefault="00110987" w:rsidP="00FE1043">
      <w:pPr>
        <w:rPr>
          <w:color w:val="FFC000"/>
        </w:rPr>
      </w:pPr>
    </w:p>
    <w:p w14:paraId="094D2ADC" w14:textId="1D2FA7D8" w:rsidR="00FF0A3E" w:rsidRPr="007465F5" w:rsidRDefault="00FF0A3E" w:rsidP="00FF0A3E">
      <w:pPr>
        <w:pStyle w:val="Otsikko1"/>
      </w:pPr>
      <w:r w:rsidRPr="00FF0A3E">
        <w:t xml:space="preserve">Millaisia vaikutuksia vuoden 2024 vallanvaihdoksella on ollut Bangladeshin yliopistojen </w:t>
      </w:r>
      <w:r w:rsidR="002742D5">
        <w:t>toimintaan</w:t>
      </w:r>
      <w:r w:rsidRPr="00FF0A3E">
        <w:t xml:space="preserve"> ja henkilöstöön?</w:t>
      </w:r>
    </w:p>
    <w:p w14:paraId="0E723298" w14:textId="0CD3D67D" w:rsidR="006843EE" w:rsidRDefault="0027416E" w:rsidP="006843EE">
      <w:pPr>
        <w:pStyle w:val="Numeroimatonotsikko"/>
      </w:pPr>
      <w:r>
        <w:t>Bangladeshin yliopistojen politisoituminen</w:t>
      </w:r>
      <w:r w:rsidR="00CA5AEA">
        <w:t xml:space="preserve"> ja korruptio</w:t>
      </w:r>
      <w:r w:rsidR="00FE1043">
        <w:t xml:space="preserve"> yleisesti</w:t>
      </w:r>
    </w:p>
    <w:p w14:paraId="443F5EF3" w14:textId="3AC7ED4B" w:rsidR="00B41AAF" w:rsidRDefault="00E41CF7" w:rsidP="00D4062C">
      <w:r w:rsidRPr="0039077D">
        <w:t xml:space="preserve">Australian ulkoministeriön (DFAT) heinäkuussa 2025 </w:t>
      </w:r>
      <w:r w:rsidR="00772B98">
        <w:t>julkaistun</w:t>
      </w:r>
      <w:r>
        <w:t xml:space="preserve"> Bangladesh-raportin mukaan politisoituminen ja korruptio ovat</w:t>
      </w:r>
      <w:r w:rsidR="00B41AAF">
        <w:t xml:space="preserve"> </w:t>
      </w:r>
      <w:r>
        <w:t xml:space="preserve">yleisiä maan korkeakouluissa, ja esimerkiksi yliopistoon pääseminen sekä hyvien arvosanojen saaminen </w:t>
      </w:r>
      <w:r w:rsidR="00AE1ECF">
        <w:t xml:space="preserve">on usein </w:t>
      </w:r>
      <w:r w:rsidR="00F228C5">
        <w:t>sidoksissa</w:t>
      </w:r>
      <w:r>
        <w:t xml:space="preserve"> lahjontaan tai kytköksiin </w:t>
      </w:r>
      <w:r w:rsidR="00B41AAF">
        <w:t>maan valta</w:t>
      </w:r>
      <w:r>
        <w:t>puolueeseen.</w:t>
      </w:r>
      <w:r w:rsidR="00F228C5">
        <w:rPr>
          <w:rStyle w:val="Alaviitteenviite"/>
        </w:rPr>
        <w:footnoteReference w:id="9"/>
      </w:r>
      <w:r w:rsidR="00F228C5">
        <w:t xml:space="preserve"> </w:t>
      </w:r>
      <w:proofErr w:type="spellStart"/>
      <w:r w:rsidR="00A319C6" w:rsidRPr="001B63C7">
        <w:t>Freedom</w:t>
      </w:r>
      <w:proofErr w:type="spellEnd"/>
      <w:r w:rsidR="00A319C6" w:rsidRPr="001B63C7">
        <w:t xml:space="preserve"> Housen mukaan </w:t>
      </w:r>
      <w:proofErr w:type="spellStart"/>
      <w:r w:rsidR="00A319C6">
        <w:t>Sheikh</w:t>
      </w:r>
      <w:proofErr w:type="spellEnd"/>
      <w:r w:rsidR="00A319C6">
        <w:t xml:space="preserve"> </w:t>
      </w:r>
      <w:proofErr w:type="spellStart"/>
      <w:r w:rsidR="00A319C6">
        <w:t>Hasinan</w:t>
      </w:r>
      <w:proofErr w:type="spellEnd"/>
      <w:r w:rsidR="00A319C6">
        <w:t xml:space="preserve"> johtaman </w:t>
      </w:r>
      <w:proofErr w:type="spellStart"/>
      <w:r w:rsidR="00A319C6">
        <w:t>Awami</w:t>
      </w:r>
      <w:proofErr w:type="spellEnd"/>
      <w:r w:rsidR="00A319C6">
        <w:t>-liiton</w:t>
      </w:r>
      <w:r w:rsidR="00A319C6" w:rsidRPr="001B63C7">
        <w:t xml:space="preserve"> </w:t>
      </w:r>
      <w:r w:rsidR="007E42D4">
        <w:t>(</w:t>
      </w:r>
      <w:proofErr w:type="spellStart"/>
      <w:r w:rsidR="007E42D4">
        <w:t>Awami</w:t>
      </w:r>
      <w:proofErr w:type="spellEnd"/>
      <w:r w:rsidR="007E42D4">
        <w:t xml:space="preserve"> </w:t>
      </w:r>
      <w:proofErr w:type="spellStart"/>
      <w:r w:rsidR="007E42D4">
        <w:t>League</w:t>
      </w:r>
      <w:proofErr w:type="spellEnd"/>
      <w:r w:rsidR="007E42D4">
        <w:t xml:space="preserve">, AL) </w:t>
      </w:r>
      <w:r w:rsidR="00A319C6">
        <w:t xml:space="preserve">valtakaudella vuosina 2009–2024 Bangladeshin akateemisten oppilaitosten autonomiaa heikensivät merkittävästi poliittinen vaikuttaminen sekä </w:t>
      </w:r>
      <w:r w:rsidR="00A319C6" w:rsidRPr="00B41AAF">
        <w:t>poliittisten opiskelijaryhmien uhkaukset ja väkivalta.</w:t>
      </w:r>
      <w:r w:rsidR="00A319C6">
        <w:rPr>
          <w:rStyle w:val="Alaviitteenviite"/>
        </w:rPr>
        <w:footnoteReference w:id="10"/>
      </w:r>
      <w:r w:rsidR="00A319C6" w:rsidRPr="00A319C6">
        <w:t xml:space="preserve"> </w:t>
      </w:r>
      <w:proofErr w:type="spellStart"/>
      <w:r w:rsidR="00A319C6">
        <w:t>AL:n</w:t>
      </w:r>
      <w:proofErr w:type="spellEnd"/>
      <w:r w:rsidR="00A319C6">
        <w:t xml:space="preserve"> valtakaudella myös työmahdollisuudet korkeakoulusektorilla määrittyivät usein valtapuolueeseen tai sen poliittisiin siipiin kuulumisen perusteella.</w:t>
      </w:r>
      <w:r w:rsidR="00A319C6">
        <w:rPr>
          <w:rStyle w:val="Alaviitteenviite"/>
        </w:rPr>
        <w:footnoteReference w:id="11"/>
      </w:r>
      <w:r w:rsidR="00A319C6">
        <w:t xml:space="preserve"> Vallan vaihtumisen jälkeen opiskelijaryhmät ovat pakottaneet AL-myönteistä yliopiston johtoa eroamaan.</w:t>
      </w:r>
      <w:r w:rsidR="00A319C6">
        <w:rPr>
          <w:rStyle w:val="Alaviitteenviite"/>
        </w:rPr>
        <w:footnoteReference w:id="12"/>
      </w:r>
    </w:p>
    <w:p w14:paraId="2F70CFD9" w14:textId="22E72AEB" w:rsidR="002742D5" w:rsidRDefault="002742D5" w:rsidP="002742D5">
      <w:r>
        <w:t>Bangladeshissa poliittisten puolueiden opiskelijasiivet omaavat laajaa vaikutusvaltaa yliopistoissa.</w:t>
      </w:r>
      <w:r>
        <w:rPr>
          <w:rStyle w:val="Alaviitteenviite"/>
        </w:rPr>
        <w:footnoteReference w:id="13"/>
      </w:r>
      <w:r>
        <w:t xml:space="preserve"> </w:t>
      </w:r>
      <w:proofErr w:type="spellStart"/>
      <w:r w:rsidR="00A319C6">
        <w:t>DFAT:n</w:t>
      </w:r>
      <w:proofErr w:type="spellEnd"/>
      <w:r w:rsidR="00A319C6">
        <w:t xml:space="preserve"> raportissa todetaan, että Bangladeshissa toimivilta lähteiltä saatujen tietojen mukaan oppositiopuoluei</w:t>
      </w:r>
      <w:r w:rsidR="005470E6">
        <w:t>si</w:t>
      </w:r>
      <w:r w:rsidR="00A319C6">
        <w:t xml:space="preserve">in kytköksissä olleet opiskelijat joutuivat </w:t>
      </w:r>
      <w:proofErr w:type="spellStart"/>
      <w:r w:rsidR="00A319C6">
        <w:t>AL:n</w:t>
      </w:r>
      <w:proofErr w:type="spellEnd"/>
      <w:r w:rsidR="00A319C6">
        <w:t xml:space="preserve"> valtakaudella usein syrjinnän kohteiksi yliopistokampuksilla. </w:t>
      </w:r>
      <w:proofErr w:type="spellStart"/>
      <w:r w:rsidR="00A319C6">
        <w:t>AL:n</w:t>
      </w:r>
      <w:proofErr w:type="spellEnd"/>
      <w:r w:rsidR="00A319C6">
        <w:t xml:space="preserve"> syrjäyttämisen jälkeen sitä vastoin </w:t>
      </w:r>
      <w:proofErr w:type="spellStart"/>
      <w:r w:rsidR="00A319C6">
        <w:t>AL:aan</w:t>
      </w:r>
      <w:proofErr w:type="spellEnd"/>
      <w:r w:rsidR="00A319C6">
        <w:t xml:space="preserve"> sidoksissa olevat opiskelijat ovat kohdanneet syrjintää.</w:t>
      </w:r>
      <w:r w:rsidR="00A319C6">
        <w:rPr>
          <w:rStyle w:val="Alaviitteenviite"/>
        </w:rPr>
        <w:footnoteReference w:id="14"/>
      </w:r>
      <w:r w:rsidR="00A319C6">
        <w:t xml:space="preserve"> </w:t>
      </w:r>
      <w:proofErr w:type="spellStart"/>
      <w:r w:rsidRPr="00F968F5">
        <w:t>Al</w:t>
      </w:r>
      <w:proofErr w:type="spellEnd"/>
      <w:r w:rsidRPr="00F968F5">
        <w:t xml:space="preserve"> Jazeera raportoi lokakuussa 2024 </w:t>
      </w:r>
      <w:proofErr w:type="spellStart"/>
      <w:r>
        <w:t>Awami</w:t>
      </w:r>
      <w:proofErr w:type="spellEnd"/>
      <w:r>
        <w:t xml:space="preserve">-liiton opiskelijasiiven, Bangladesh </w:t>
      </w:r>
      <w:proofErr w:type="spellStart"/>
      <w:r w:rsidRPr="00F968F5">
        <w:t>Chhatra</w:t>
      </w:r>
      <w:proofErr w:type="spellEnd"/>
      <w:r w:rsidRPr="00F968F5">
        <w:t xml:space="preserve"> </w:t>
      </w:r>
      <w:proofErr w:type="spellStart"/>
      <w:r w:rsidRPr="00F968F5">
        <w:t>Leaguen</w:t>
      </w:r>
      <w:proofErr w:type="spellEnd"/>
      <w:r>
        <w:t xml:space="preserve"> (BCL),</w:t>
      </w:r>
      <w:r w:rsidRPr="00F968F5">
        <w:t xml:space="preserve"> jäsenten </w:t>
      </w:r>
      <w:r>
        <w:t>joutuneen keskeyttämään opintojaan ja</w:t>
      </w:r>
      <w:r w:rsidRPr="00F968F5">
        <w:t xml:space="preserve"> piileskelemään vä</w:t>
      </w:r>
      <w:r>
        <w:t xml:space="preserve">kivallan pelossa. </w:t>
      </w:r>
      <w:r w:rsidRPr="00F968F5">
        <w:t xml:space="preserve">Artikkelin mukaan </w:t>
      </w:r>
      <w:proofErr w:type="spellStart"/>
      <w:r w:rsidRPr="00F968F5">
        <w:t>AL:n</w:t>
      </w:r>
      <w:proofErr w:type="spellEnd"/>
      <w:r w:rsidRPr="00F968F5">
        <w:t xml:space="preserve"> hallintoon yhdistettyjen opiskelijoiden </w:t>
      </w:r>
      <w:r>
        <w:t>valta-asema yliopistokampuksilla romahti vallan vaihtumisen myötä, ja nyt nämä opiskelijat kohtasivat häätöjä, kostotoimia ja pidätyksiä syytettyinä osallisuudesta aiemman hallinnon aikaisiin väkivaltaisuuksiin. Väliaikaishallituksen mukaan kaikilla opiskelijoilla on oikeus vapaasti jatkaa akateemisia opintojaan, ellei heitä vastaan ole nostettu rikossyytteitä</w:t>
      </w:r>
      <w:r w:rsidR="007E42D4">
        <w:t>. Sen sijaan</w:t>
      </w:r>
      <w:r>
        <w:t xml:space="preserve"> </w:t>
      </w:r>
      <w:proofErr w:type="spellStart"/>
      <w:r>
        <w:t>AL:n</w:t>
      </w:r>
      <w:proofErr w:type="spellEnd"/>
      <w:r w:rsidR="007E42D4">
        <w:t xml:space="preserve"> mukaan</w:t>
      </w:r>
      <w:r>
        <w:t xml:space="preserve"> käytännössä ainakin 50 000 siihen sidoksissa olevaa opiskelijaa joutuu elämään epävarmuudessa ja kohtaavat vaikeuksia opintojensa jatkamisessa maan korkeakouluissa.</w:t>
      </w:r>
      <w:r>
        <w:rPr>
          <w:rStyle w:val="Alaviitteenviite"/>
        </w:rPr>
        <w:footnoteReference w:id="15"/>
      </w:r>
    </w:p>
    <w:p w14:paraId="15E27E0B" w14:textId="4C9F5687" w:rsidR="002742D5" w:rsidRDefault="002742D5" w:rsidP="002742D5">
      <w:r>
        <w:t>V</w:t>
      </w:r>
      <w:r w:rsidRPr="008524E4">
        <w:t>äliaikaishallitus k</w:t>
      </w:r>
      <w:r>
        <w:t xml:space="preserve">ielsi toukokuussa 2025 </w:t>
      </w:r>
      <w:proofErr w:type="spellStart"/>
      <w:r w:rsidR="007E42D4">
        <w:t>AL:n</w:t>
      </w:r>
      <w:proofErr w:type="spellEnd"/>
      <w:r>
        <w:t xml:space="preserve"> toiminnan terrorismin vastaisen asetuksen nojalla. Hallituksen mukaan kiellon on määrä olla voimassa, kunnes puoluetta ja sen johtoa koskevat syytteet mielenosoittajiin kohdistuneista surmista on käsitelty tuomioistuimessa.</w:t>
      </w:r>
      <w:r w:rsidRPr="008524E4">
        <w:t xml:space="preserve"> </w:t>
      </w:r>
      <w:r>
        <w:t>A</w:t>
      </w:r>
      <w:r w:rsidRPr="008524E4">
        <w:t xml:space="preserve">iemmin lokakuussa 2024 hallitus kielsi </w:t>
      </w:r>
      <w:proofErr w:type="spellStart"/>
      <w:r w:rsidRPr="008524E4">
        <w:t>Chhatra</w:t>
      </w:r>
      <w:proofErr w:type="spellEnd"/>
      <w:r w:rsidRPr="008524E4">
        <w:t xml:space="preserve"> </w:t>
      </w:r>
      <w:proofErr w:type="spellStart"/>
      <w:r w:rsidRPr="008524E4">
        <w:t>Leaguen</w:t>
      </w:r>
      <w:proofErr w:type="spellEnd"/>
      <w:r w:rsidRPr="008524E4">
        <w:t xml:space="preserve"> (BCL) toiminnan ja luokitteli sen terroristijärjestöksi kesän 2024 opiskelijamielenosoitusten osanottajiin kohdistamien väkivaltaisuuksien perusteella.</w:t>
      </w:r>
      <w:r>
        <w:rPr>
          <w:rStyle w:val="Alaviitteenviite"/>
        </w:rPr>
        <w:footnoteReference w:id="16"/>
      </w:r>
    </w:p>
    <w:p w14:paraId="3F2F323C" w14:textId="77777777" w:rsidR="00AE1ECF" w:rsidRDefault="00AE1ECF" w:rsidP="00D510DB">
      <w:pPr>
        <w:pStyle w:val="Numeroimatonotsikko"/>
      </w:pPr>
    </w:p>
    <w:p w14:paraId="608E206D" w14:textId="3FEB4126" w:rsidR="00D510DB" w:rsidRDefault="00D510DB" w:rsidP="00D510DB">
      <w:pPr>
        <w:pStyle w:val="Numeroimatonotsikko"/>
      </w:pPr>
      <w:r>
        <w:t>Yliopistosektorin kriisi ja uudistusvaatimukset vallanvaihdoksen jälkeen</w:t>
      </w:r>
    </w:p>
    <w:p w14:paraId="477EEC49" w14:textId="6A08E796" w:rsidR="00D510DB" w:rsidRDefault="00D510DB" w:rsidP="00D510DB">
      <w:r>
        <w:t>Paikalliset medialähteet ovat raportoineet laajasta sekaannustilasta ja yliopistojen johdon ja muun henkilöstön vaihtumisista maan yliopistosektorilla vallan vaihtumisen jälkeen. Y</w:t>
      </w:r>
      <w:r w:rsidRPr="00263A78">
        <w:t xml:space="preserve">liopistojen </w:t>
      </w:r>
      <w:r w:rsidRPr="00263A78">
        <w:lastRenderedPageBreak/>
        <w:t>henkilökunnan eroamis</w:t>
      </w:r>
      <w:r>
        <w:t>t</w:t>
      </w:r>
      <w:r w:rsidRPr="00263A78">
        <w:t>en</w:t>
      </w:r>
      <w:r>
        <w:t xml:space="preserve"> kerrotaan</w:t>
      </w:r>
      <w:r w:rsidRPr="00263A78">
        <w:t xml:space="preserve"> johtaneen</w:t>
      </w:r>
      <w:r w:rsidR="00B50ABB">
        <w:t xml:space="preserve"> moniin</w:t>
      </w:r>
      <w:r>
        <w:t xml:space="preserve"> </w:t>
      </w:r>
      <w:r w:rsidRPr="00263A78">
        <w:t>hä</w:t>
      </w:r>
      <w:r>
        <w:t>iriöihin yliopistojen akateemisissa ja hallinnollisissa toiminnoissa.</w:t>
      </w:r>
      <w:r>
        <w:rPr>
          <w:rStyle w:val="Alaviitteenviite"/>
        </w:rPr>
        <w:footnoteReference w:id="17"/>
      </w:r>
    </w:p>
    <w:p w14:paraId="6B3B7B91" w14:textId="1C9579D6" w:rsidR="00D510DB" w:rsidRDefault="00D510DB" w:rsidP="00D510DB">
      <w:proofErr w:type="spellStart"/>
      <w:r>
        <w:t>The</w:t>
      </w:r>
      <w:proofErr w:type="spellEnd"/>
      <w:r>
        <w:t xml:space="preserve"> </w:t>
      </w:r>
      <w:proofErr w:type="spellStart"/>
      <w:r>
        <w:t>Daily</w:t>
      </w:r>
      <w:proofErr w:type="spellEnd"/>
      <w:r>
        <w:t xml:space="preserve"> Star -median elokuussa 2025 päivätyn artikkelin mukaan lähes kaikki julkisten yliopistojen johtajista sekä monet muut AL-sidoksista syytetyistä työntekijöistä olivat eronneet </w:t>
      </w:r>
      <w:r w:rsidR="00B50ABB">
        <w:t>vallan vaihtumisen</w:t>
      </w:r>
      <w:r>
        <w:t xml:space="preserve"> jälkeen, osa heistä opiskelijaryhmien painostuksen seurauksena. Artikkelin mukaan monissa oppilaitoksissa on raportoitu </w:t>
      </w:r>
      <w:r w:rsidR="00B50ABB">
        <w:t>vallan vaihtumisen</w:t>
      </w:r>
      <w:r>
        <w:t xml:space="preserve"> jälkeen opiskelijamielenosoituksia, poliittisesti motivoituneita nimityksiä, opettajien pakotettuja eroamisia ja </w:t>
      </w:r>
      <w:r w:rsidR="007E42D4">
        <w:t>julkisia nöyryyttämisiä</w:t>
      </w:r>
      <w:r>
        <w:t>. Osa eroamisia vaativista mielenosoituksista on äitynyt myös väkivaltaisiksi. Artikkelin mukaan tapahtumat alleviivaavat väliaikaishallituksen epäonnistumista palauttaa järjestystä koulutussektorille. Artikkelin</w:t>
      </w:r>
      <w:r w:rsidRPr="006A523B">
        <w:t xml:space="preserve"> mukaan</w:t>
      </w:r>
      <w:r>
        <w:t xml:space="preserve"> henkilöstömuutosten yhteydessä vallanvaihdoksen jälkeen nimitetyistä</w:t>
      </w:r>
      <w:r w:rsidRPr="006A523B">
        <w:t xml:space="preserve"> </w:t>
      </w:r>
      <w:r>
        <w:t xml:space="preserve">47:sta </w:t>
      </w:r>
      <w:r w:rsidR="00B50ABB">
        <w:t>akateemisten oppilaitosten johtajista</w:t>
      </w:r>
      <w:r>
        <w:t xml:space="preserve"> vähintään 30:lla oli sidoksia BNP (Bangladesh </w:t>
      </w:r>
      <w:proofErr w:type="spellStart"/>
      <w:r>
        <w:t>Nationalist</w:t>
      </w:r>
      <w:proofErr w:type="spellEnd"/>
      <w:r>
        <w:t xml:space="preserve"> Party) - tai </w:t>
      </w:r>
      <w:proofErr w:type="spellStart"/>
      <w:r>
        <w:t>Jamaat</w:t>
      </w:r>
      <w:proofErr w:type="spellEnd"/>
      <w:r>
        <w:t>-e-Islam -puolueiden alaisiin opettajajärjestöihin.</w:t>
      </w:r>
      <w:r>
        <w:rPr>
          <w:rStyle w:val="Alaviitteenviite"/>
        </w:rPr>
        <w:footnoteReference w:id="18"/>
      </w:r>
      <w:r>
        <w:t xml:space="preserve"> </w:t>
      </w:r>
    </w:p>
    <w:p w14:paraId="64005BB7" w14:textId="2541F261" w:rsidR="00D510DB" w:rsidRDefault="00D510DB" w:rsidP="00D510DB">
      <w:r w:rsidRPr="00450A5C">
        <w:t>Väliaikaishallitus on luvannut aloittaa perusteel</w:t>
      </w:r>
      <w:r>
        <w:t xml:space="preserve">liset reformit yhteiskunnan </w:t>
      </w:r>
      <w:r w:rsidR="005470E6">
        <w:t>eri</w:t>
      </w:r>
      <w:r>
        <w:t xml:space="preserve"> sektoreilla perustamalla 11 uudistuskomissiota, mutta koulutussektori ei ole toistaiseksi käynnistettyjen reformien kohteena.</w:t>
      </w:r>
      <w:r>
        <w:rPr>
          <w:rStyle w:val="Alaviitteenviite"/>
        </w:rPr>
        <w:footnoteReference w:id="19"/>
      </w:r>
      <w:r>
        <w:t xml:space="preserve"> Tämä on kerännyt laajaa julkista kritiikkiä, ja väliaikaishallituksen on kritisoitu jättäneen oppilaitosten järjestelmällisen korruption ja politisoitumisen vaille riittävää huomiota.</w:t>
      </w:r>
      <w:r>
        <w:rPr>
          <w:rStyle w:val="Alaviitteenviite"/>
        </w:rPr>
        <w:footnoteReference w:id="20"/>
      </w:r>
      <w:r>
        <w:t xml:space="preserve"> Myös yliopistojen toimintaa valvovien elinten on kritisoitu olevan nykyisellään riittämättömiä ja kyvyttömiä puuttumaan</w:t>
      </w:r>
      <w:r w:rsidR="00A319C6">
        <w:t xml:space="preserve"> jo</w:t>
      </w:r>
      <w:r>
        <w:t xml:space="preserve"> vuosikymmenien ajan jatkuneisiin ongelmiin ja väärinkäytöksiin.</w:t>
      </w:r>
      <w:r>
        <w:rPr>
          <w:rStyle w:val="Alaviitteenviite"/>
        </w:rPr>
        <w:footnoteReference w:id="21"/>
      </w:r>
    </w:p>
    <w:p w14:paraId="399EC9D8" w14:textId="3A7719C3" w:rsidR="00AE1ECF" w:rsidRDefault="00A319C6" w:rsidP="00AE1ECF">
      <w:r>
        <w:t>Uutislähteiden mukaan jotkut yliopistot ovat perustaneet</w:t>
      </w:r>
      <w:r w:rsidR="007E42D4">
        <w:t xml:space="preserve"> myös erillisiä</w:t>
      </w:r>
      <w:r>
        <w:t xml:space="preserve"> komiteoita selvittämään</w:t>
      </w:r>
      <w:r w:rsidR="00D510DB">
        <w:t xml:space="preserve"> yliopiston toimintaan </w:t>
      </w:r>
      <w:proofErr w:type="spellStart"/>
      <w:r w:rsidR="00D510DB">
        <w:t>AL:n</w:t>
      </w:r>
      <w:proofErr w:type="spellEnd"/>
      <w:r w:rsidR="00D510DB">
        <w:t xml:space="preserve"> vallassa olon aikana liittyviä taloudellisia ja hallinnollisia väärinkäytös- ja korruptioepäilyjä.</w:t>
      </w:r>
      <w:r w:rsidR="00D510DB">
        <w:rPr>
          <w:rStyle w:val="Alaviitteenviite"/>
        </w:rPr>
        <w:footnoteReference w:id="22"/>
      </w:r>
      <w:r>
        <w:t xml:space="preserve"> </w:t>
      </w:r>
      <w:r w:rsidR="00AE1ECF">
        <w:t>Paikallisten medialähteiden mukaan joihinkin maan yksityisistä yliopistoista on yhdistetty syytteitä väärinkäytöksistä ja korruptiosta tutkintotodistusten myöntämisessä sekä ”tutkintotodistustehtailusta”.</w:t>
      </w:r>
      <w:r w:rsidR="00AE1ECF">
        <w:rPr>
          <w:rStyle w:val="Alaviitteenviite"/>
        </w:rPr>
        <w:footnoteReference w:id="23"/>
      </w:r>
    </w:p>
    <w:p w14:paraId="7B45993B" w14:textId="5B1C6E57" w:rsidR="000724E9" w:rsidRDefault="000724E9">
      <w:pPr>
        <w:spacing w:before="0" w:line="259" w:lineRule="auto"/>
        <w:jc w:val="left"/>
        <w:rPr>
          <w:rFonts w:eastAsiaTheme="majorEastAsia" w:cstheme="majorBidi"/>
          <w:b/>
          <w:color w:val="000000" w:themeColor="text1"/>
          <w:sz w:val="28"/>
          <w:szCs w:val="32"/>
        </w:rPr>
      </w:pPr>
    </w:p>
    <w:p w14:paraId="44B83CC5" w14:textId="6947A6FC" w:rsidR="00DC2456" w:rsidRDefault="00DC2456" w:rsidP="00DC2456">
      <w:pPr>
        <w:pStyle w:val="Otsikko1"/>
      </w:pPr>
      <w:r w:rsidRPr="00DC2456">
        <w:t xml:space="preserve">Onko CCN </w:t>
      </w:r>
      <w:proofErr w:type="spellStart"/>
      <w:r w:rsidRPr="00DC2456">
        <w:t>University</w:t>
      </w:r>
      <w:proofErr w:type="spellEnd"/>
      <w:r w:rsidRPr="00DC2456">
        <w:t xml:space="preserve"> of Science &amp; Technology -yliopiston toiminnas</w:t>
      </w:r>
      <w:r w:rsidR="000724E9">
        <w:t>s</w:t>
      </w:r>
      <w:r w:rsidRPr="00DC2456">
        <w:t xml:space="preserve">a raportoitu </w:t>
      </w:r>
      <w:r w:rsidR="00002094">
        <w:t>tutkintotodistuksiin</w:t>
      </w:r>
      <w:r w:rsidRPr="00DC2456">
        <w:t xml:space="preserve"> liittyviä epäselvyyksiä vallanvaihdoksen jälkeen?</w:t>
      </w:r>
    </w:p>
    <w:p w14:paraId="650C4687" w14:textId="10A80B79" w:rsidR="000724E9" w:rsidRPr="00046524" w:rsidRDefault="005E79E7" w:rsidP="00631635">
      <w:r w:rsidRPr="00046524">
        <w:t xml:space="preserve">CCN </w:t>
      </w:r>
      <w:proofErr w:type="spellStart"/>
      <w:r w:rsidRPr="00046524">
        <w:t>University</w:t>
      </w:r>
      <w:proofErr w:type="spellEnd"/>
      <w:r w:rsidRPr="00046524">
        <w:t xml:space="preserve"> of Science &amp; Technology on</w:t>
      </w:r>
      <w:r w:rsidR="00046524">
        <w:t xml:space="preserve"> yksityinen</w:t>
      </w:r>
      <w:r w:rsidRPr="00046524">
        <w:t xml:space="preserve"> Comillassa toimiva </w:t>
      </w:r>
      <w:r w:rsidR="00046524" w:rsidRPr="00046524">
        <w:t>vuonna</w:t>
      </w:r>
      <w:r w:rsidR="00046524">
        <w:t xml:space="preserve"> 2014 perustettu</w:t>
      </w:r>
      <w:r w:rsidRPr="00046524">
        <w:t xml:space="preserve"> yliopisto.</w:t>
      </w:r>
      <w:r w:rsidR="00046524">
        <w:rPr>
          <w:rStyle w:val="Alaviitteenviite"/>
        </w:rPr>
        <w:footnoteReference w:id="24"/>
      </w:r>
      <w:r w:rsidRPr="00046524">
        <w:t xml:space="preserve"> Bangladeshin hallituksen alaisen yliopistojen toimintaa valvovan ja säätelevän UGC (</w:t>
      </w:r>
      <w:proofErr w:type="spellStart"/>
      <w:r w:rsidRPr="00046524">
        <w:t>University</w:t>
      </w:r>
      <w:proofErr w:type="spellEnd"/>
      <w:r w:rsidRPr="00046524">
        <w:t xml:space="preserve"> </w:t>
      </w:r>
      <w:proofErr w:type="spellStart"/>
      <w:r w:rsidRPr="00046524">
        <w:t>Grants</w:t>
      </w:r>
      <w:proofErr w:type="spellEnd"/>
      <w:r w:rsidRPr="00046524">
        <w:t xml:space="preserve"> Commission) -komission verkkosivujen mukaan </w:t>
      </w:r>
      <w:r w:rsidR="000724E9">
        <w:t xml:space="preserve">kyseisessä </w:t>
      </w:r>
      <w:r w:rsidRPr="00046524">
        <w:t xml:space="preserve">yliopistossa toimii </w:t>
      </w:r>
      <w:proofErr w:type="spellStart"/>
      <w:r w:rsidRPr="00046524">
        <w:t>UGC:n</w:t>
      </w:r>
      <w:proofErr w:type="spellEnd"/>
      <w:r w:rsidRPr="00046524">
        <w:t xml:space="preserve"> </w:t>
      </w:r>
      <w:r w:rsidR="00046524" w:rsidRPr="00046524">
        <w:t>hyväksymänä neljä</w:t>
      </w:r>
      <w:r w:rsidRPr="00046524">
        <w:t xml:space="preserve"> tiedekuntaa: </w:t>
      </w:r>
      <w:proofErr w:type="spellStart"/>
      <w:r w:rsidRPr="00046524">
        <w:t>Faculty</w:t>
      </w:r>
      <w:proofErr w:type="spellEnd"/>
      <w:r w:rsidRPr="00046524">
        <w:t xml:space="preserve"> of </w:t>
      </w:r>
      <w:proofErr w:type="spellStart"/>
      <w:r w:rsidRPr="00046524">
        <w:t>Liberal</w:t>
      </w:r>
      <w:proofErr w:type="spellEnd"/>
      <w:r w:rsidRPr="00046524">
        <w:t xml:space="preserve"> </w:t>
      </w:r>
      <w:proofErr w:type="spellStart"/>
      <w:r w:rsidRPr="00046524">
        <w:t>Arts</w:t>
      </w:r>
      <w:proofErr w:type="spellEnd"/>
      <w:r w:rsidR="00046524" w:rsidRPr="00046524">
        <w:t xml:space="preserve">, </w:t>
      </w:r>
      <w:proofErr w:type="spellStart"/>
      <w:r w:rsidR="00046524" w:rsidRPr="00046524">
        <w:t>Faculty</w:t>
      </w:r>
      <w:proofErr w:type="spellEnd"/>
      <w:r w:rsidR="00046524" w:rsidRPr="00046524">
        <w:t xml:space="preserve"> of Business </w:t>
      </w:r>
      <w:proofErr w:type="spellStart"/>
      <w:r w:rsidR="00046524" w:rsidRPr="00046524">
        <w:t>Administration</w:t>
      </w:r>
      <w:proofErr w:type="spellEnd"/>
      <w:r w:rsidR="00046524" w:rsidRPr="00046524">
        <w:t xml:space="preserve">, </w:t>
      </w:r>
      <w:proofErr w:type="spellStart"/>
      <w:r w:rsidR="00046524" w:rsidRPr="00046524">
        <w:t>Faculty</w:t>
      </w:r>
      <w:proofErr w:type="spellEnd"/>
      <w:r w:rsidR="00046524" w:rsidRPr="00046524">
        <w:t xml:space="preserve"> of Engineering </w:t>
      </w:r>
      <w:r w:rsidR="00002094">
        <w:t>sekä</w:t>
      </w:r>
      <w:r w:rsidR="00046524" w:rsidRPr="00046524">
        <w:t xml:space="preserve"> </w:t>
      </w:r>
      <w:proofErr w:type="spellStart"/>
      <w:r w:rsidR="00046524" w:rsidRPr="00046524">
        <w:t>Faculty</w:t>
      </w:r>
      <w:proofErr w:type="spellEnd"/>
      <w:r w:rsidR="00046524" w:rsidRPr="00046524">
        <w:t xml:space="preserve"> of Science.</w:t>
      </w:r>
      <w:r w:rsidR="00046524">
        <w:rPr>
          <w:rStyle w:val="Alaviitteenviite"/>
          <w:lang w:val="en-US"/>
        </w:rPr>
        <w:footnoteReference w:id="25"/>
      </w:r>
    </w:p>
    <w:p w14:paraId="75DCAA41" w14:textId="757FD53B" w:rsidR="000724E9" w:rsidRPr="00A51356" w:rsidRDefault="00E66379" w:rsidP="00631635">
      <w:r>
        <w:lastRenderedPageBreak/>
        <w:t xml:space="preserve">Bangladeshilainen Dhaka </w:t>
      </w:r>
      <w:proofErr w:type="spellStart"/>
      <w:r>
        <w:t>Stream</w:t>
      </w:r>
      <w:proofErr w:type="spellEnd"/>
      <w:r>
        <w:t xml:space="preserve"> -verkkomedia uutisoi elokuussa 2025</w:t>
      </w:r>
      <w:r w:rsidR="00002094">
        <w:t>,</w:t>
      </w:r>
      <w:r>
        <w:t xml:space="preserve"> että 28 yksityistä yliopistoa toimi </w:t>
      </w:r>
      <w:r w:rsidR="00AC0729">
        <w:t xml:space="preserve">artikkelin julkaisun hetkellä </w:t>
      </w:r>
      <w:r>
        <w:t>ilman</w:t>
      </w:r>
      <w:r w:rsidR="00002094">
        <w:t xml:space="preserve"> virallisesti nimitettyä</w:t>
      </w:r>
      <w:r>
        <w:t xml:space="preserve"> rehtoria (</w:t>
      </w:r>
      <w:proofErr w:type="spellStart"/>
      <w:r>
        <w:t>vice-chancellor</w:t>
      </w:r>
      <w:proofErr w:type="spellEnd"/>
      <w:r>
        <w:t xml:space="preserve">), mikä </w:t>
      </w:r>
      <w:r w:rsidR="00002094">
        <w:t>herätti</w:t>
      </w:r>
      <w:r>
        <w:t xml:space="preserve"> </w:t>
      </w:r>
      <w:r w:rsidR="003A04B7">
        <w:t>kysymyksiä niiden hallinnollisi</w:t>
      </w:r>
      <w:r w:rsidR="00002094">
        <w:t>sta</w:t>
      </w:r>
      <w:r w:rsidR="003A04B7">
        <w:t xml:space="preserve"> ja akateemisi</w:t>
      </w:r>
      <w:r w:rsidR="00002094">
        <w:t>sta</w:t>
      </w:r>
      <w:r w:rsidR="003A04B7">
        <w:t xml:space="preserve"> toimin</w:t>
      </w:r>
      <w:r w:rsidR="00002094">
        <w:t>noista</w:t>
      </w:r>
      <w:r>
        <w:t>.</w:t>
      </w:r>
      <w:r w:rsidR="004935C4">
        <w:t xml:space="preserve"> CCN </w:t>
      </w:r>
      <w:proofErr w:type="spellStart"/>
      <w:r w:rsidR="004935C4">
        <w:t>University</w:t>
      </w:r>
      <w:proofErr w:type="spellEnd"/>
      <w:r w:rsidR="004935C4">
        <w:t xml:space="preserve"> of Science &amp; Technology mainittiin näiden yliopistojen joukossa.</w:t>
      </w:r>
      <w:r>
        <w:t xml:space="preserve"> Monilla</w:t>
      </w:r>
      <w:r w:rsidR="004935C4">
        <w:t xml:space="preserve"> muilla yksityisillä</w:t>
      </w:r>
      <w:r>
        <w:t xml:space="preserve"> yliopistoilla ei ollut myöskään </w:t>
      </w:r>
      <w:r w:rsidR="004935C4">
        <w:t xml:space="preserve">virallisesti </w:t>
      </w:r>
      <w:r w:rsidR="00002094">
        <w:t>nimitettyä</w:t>
      </w:r>
      <w:r>
        <w:t xml:space="preserve"> vararehtoria tai rahastonhoitajaa, mikä </w:t>
      </w:r>
      <w:r w:rsidR="00002094">
        <w:t xml:space="preserve">herätti </w:t>
      </w:r>
      <w:r w:rsidR="00B35477">
        <w:t>huolta</w:t>
      </w:r>
      <w:r w:rsidR="003A04B7">
        <w:t xml:space="preserve"> </w:t>
      </w:r>
      <w:r w:rsidR="00002094">
        <w:t>niiden</w:t>
      </w:r>
      <w:r w:rsidR="003A04B7">
        <w:t xml:space="preserve"> taloushallinno</w:t>
      </w:r>
      <w:r w:rsidR="00002094">
        <w:t>n tilasta ja läpinäkyvyydestä</w:t>
      </w:r>
      <w:r w:rsidR="003A04B7">
        <w:t xml:space="preserve">. </w:t>
      </w:r>
      <w:r w:rsidR="00585119">
        <w:t xml:space="preserve">Valtiollisen </w:t>
      </w:r>
      <w:r w:rsidR="00585119" w:rsidRPr="00A51356">
        <w:t xml:space="preserve">Bangladesh </w:t>
      </w:r>
      <w:proofErr w:type="spellStart"/>
      <w:r w:rsidR="00585119" w:rsidRPr="00A51356">
        <w:t>University</w:t>
      </w:r>
      <w:proofErr w:type="spellEnd"/>
      <w:r w:rsidR="00585119" w:rsidRPr="00A51356">
        <w:t xml:space="preserve"> </w:t>
      </w:r>
      <w:proofErr w:type="spellStart"/>
      <w:r w:rsidR="00585119" w:rsidRPr="00A51356">
        <w:t>Grants</w:t>
      </w:r>
      <w:proofErr w:type="spellEnd"/>
      <w:r w:rsidR="00585119" w:rsidRPr="00A51356">
        <w:t xml:space="preserve"> Commission (UGC) -</w:t>
      </w:r>
      <w:r w:rsidR="00585119">
        <w:t>valvonta</w:t>
      </w:r>
      <w:r w:rsidR="00585119" w:rsidRPr="00A51356">
        <w:t>komission</w:t>
      </w:r>
      <w:r w:rsidR="00585119">
        <w:t xml:space="preserve"> </w:t>
      </w:r>
      <w:r w:rsidR="00002094">
        <w:t>mukaan</w:t>
      </w:r>
      <w:r w:rsidR="00585119">
        <w:t xml:space="preserve"> yliopisto ei toimi asianmukaisesti, jos nämä keskeiset virat ovat täyttämättä. </w:t>
      </w:r>
      <w:r w:rsidR="00A51356">
        <w:t xml:space="preserve">Artikkeliin haastatellun </w:t>
      </w:r>
      <w:proofErr w:type="spellStart"/>
      <w:r w:rsidR="00585119">
        <w:t>UGC:n</w:t>
      </w:r>
      <w:proofErr w:type="spellEnd"/>
      <w:r w:rsidR="00585119">
        <w:t xml:space="preserve"> </w:t>
      </w:r>
      <w:r w:rsidR="00A51356" w:rsidRPr="00A51356">
        <w:t>jäsenen mukaan suurimmassa osa</w:t>
      </w:r>
      <w:r w:rsidR="00A51356">
        <w:t>ssa mainituista yliopistoista nimitysprosessit o</w:t>
      </w:r>
      <w:r w:rsidR="00455593">
        <w:t>li</w:t>
      </w:r>
      <w:r w:rsidR="00A51356">
        <w:t>vat</w:t>
      </w:r>
      <w:r w:rsidR="00585119">
        <w:t xml:space="preserve"> kuitenkin</w:t>
      </w:r>
      <w:r w:rsidR="00455593">
        <w:t xml:space="preserve"> </w:t>
      </w:r>
      <w:r w:rsidR="00A51356">
        <w:t xml:space="preserve">käynnissä. Artikkelin mukaan myös </w:t>
      </w:r>
      <w:r w:rsidR="008B6502">
        <w:t>yliopisto-</w:t>
      </w:r>
      <w:r w:rsidR="00A51356">
        <w:t xml:space="preserve">opettajat ovat peräänkuuluttaneet hallituksen </w:t>
      </w:r>
      <w:r w:rsidR="008B6502">
        <w:t>vastuuta puuttua</w:t>
      </w:r>
      <w:r w:rsidR="00A51356">
        <w:t xml:space="preserve"> hallinnollisten nimitysten puuttumisiin</w:t>
      </w:r>
      <w:r w:rsidR="008B6502">
        <w:t xml:space="preserve">, koska tyhjät virat altistavat väärinkäytöksille ja haittaavat yliopistojen </w:t>
      </w:r>
      <w:r w:rsidR="00455593">
        <w:t>normaalia</w:t>
      </w:r>
      <w:r w:rsidR="008B6502">
        <w:t xml:space="preserve"> toimintaa.</w:t>
      </w:r>
      <w:r w:rsidR="00A51356">
        <w:rPr>
          <w:rStyle w:val="Alaviitteenviite"/>
        </w:rPr>
        <w:footnoteReference w:id="26"/>
      </w:r>
    </w:p>
    <w:p w14:paraId="6E8E10B3" w14:textId="406B2846" w:rsidR="00585119" w:rsidRDefault="00953CD4" w:rsidP="00BB579C">
      <w:r>
        <w:t>Paikalliset medialähteet ovat aiempina vuosina</w:t>
      </w:r>
      <w:r w:rsidR="003738D5">
        <w:t xml:space="preserve"> raportoineet</w:t>
      </w:r>
      <w:r>
        <w:t xml:space="preserve"> </w:t>
      </w:r>
      <w:r w:rsidR="003738D5">
        <w:t xml:space="preserve">virallisten </w:t>
      </w:r>
      <w:r>
        <w:t>nimitysten puuttumisen johtaneen häiriöihin</w:t>
      </w:r>
      <w:r w:rsidR="00AF13F3">
        <w:t xml:space="preserve"> ja epäselvyyksiin</w:t>
      </w:r>
      <w:r>
        <w:t xml:space="preserve"> myös</w:t>
      </w:r>
      <w:r w:rsidR="00627F57">
        <w:t xml:space="preserve"> yliopistojen myöntämien</w:t>
      </w:r>
      <w:r>
        <w:t xml:space="preserve"> </w:t>
      </w:r>
      <w:r w:rsidR="00627F57">
        <w:t>tutkinto</w:t>
      </w:r>
      <w:r>
        <w:t>todistusten</w:t>
      </w:r>
      <w:r w:rsidR="00627F57">
        <w:t xml:space="preserve"> laillisuudessa</w:t>
      </w:r>
      <w:r>
        <w:t xml:space="preserve">. </w:t>
      </w:r>
      <w:r w:rsidR="00585119" w:rsidRPr="00585119">
        <w:t xml:space="preserve">Vuonna 2016 paikalliset mediat uutisoivat </w:t>
      </w:r>
      <w:proofErr w:type="spellStart"/>
      <w:r w:rsidR="00585119" w:rsidRPr="00585119">
        <w:t>UGC</w:t>
      </w:r>
      <w:r w:rsidR="00AF13F3">
        <w:t>:n</w:t>
      </w:r>
      <w:proofErr w:type="spellEnd"/>
      <w:r w:rsidR="00585119" w:rsidRPr="00585119">
        <w:t xml:space="preserve"> </w:t>
      </w:r>
      <w:r w:rsidR="00AF13F3">
        <w:t xml:space="preserve">ilmoittaneen, että se katsoi </w:t>
      </w:r>
      <w:r w:rsidR="00585119" w:rsidRPr="00585119">
        <w:t>18 yksityisen yliopiston</w:t>
      </w:r>
      <w:r w:rsidR="00BB579C">
        <w:t xml:space="preserve">, ml. </w:t>
      </w:r>
      <w:r w:rsidR="00BB579C" w:rsidRPr="00585119">
        <w:t xml:space="preserve">CCN </w:t>
      </w:r>
      <w:proofErr w:type="spellStart"/>
      <w:r w:rsidR="00BB579C" w:rsidRPr="00585119">
        <w:t>University</w:t>
      </w:r>
      <w:proofErr w:type="spellEnd"/>
      <w:r w:rsidR="00BB579C" w:rsidRPr="00585119">
        <w:t xml:space="preserve"> of Science &amp; Technology</w:t>
      </w:r>
      <w:r w:rsidR="00BB579C">
        <w:t>,</w:t>
      </w:r>
      <w:r w:rsidR="00585119" w:rsidRPr="00585119">
        <w:t xml:space="preserve"> myöntämien tutkintotodistusten ol</w:t>
      </w:r>
      <w:r w:rsidR="003738D5">
        <w:t>leen artikkelin julkaisuhetkellä</w:t>
      </w:r>
      <w:r w:rsidR="00585119" w:rsidRPr="00585119">
        <w:t xml:space="preserve"> </w:t>
      </w:r>
      <w:r w:rsidR="003738D5">
        <w:t>virallisesti pätemättömiä</w:t>
      </w:r>
      <w:r w:rsidR="00585119" w:rsidRPr="00585119">
        <w:t>, koska näillä yliopistoilla ei ollut virassa presidentin nimittämää rehtoria</w:t>
      </w:r>
      <w:r w:rsidR="00627F57">
        <w:t xml:space="preserve"> ja</w:t>
      </w:r>
      <w:r w:rsidR="00585119" w:rsidRPr="00585119">
        <w:t xml:space="preserve"> vararehtoria, </w:t>
      </w:r>
      <w:r w:rsidR="00AF13F3">
        <w:t>mikä rikkoo</w:t>
      </w:r>
      <w:r w:rsidR="00585119" w:rsidRPr="00585119">
        <w:t xml:space="preserve"> Private </w:t>
      </w:r>
      <w:proofErr w:type="spellStart"/>
      <w:r w:rsidR="00585119" w:rsidRPr="00585119">
        <w:t>University</w:t>
      </w:r>
      <w:proofErr w:type="spellEnd"/>
      <w:r w:rsidR="00585119" w:rsidRPr="00585119">
        <w:t xml:space="preserve"> Act 2010 -lakia. </w:t>
      </w:r>
      <w:r w:rsidR="00BB579C">
        <w:t>Lain</w:t>
      </w:r>
      <w:r w:rsidR="00BB579C" w:rsidRPr="00585119">
        <w:t xml:space="preserve"> mukaan presidentti nimittää </w:t>
      </w:r>
      <w:r w:rsidR="003738D5">
        <w:t xml:space="preserve">kyseiset </w:t>
      </w:r>
      <w:r w:rsidR="00BB579C" w:rsidRPr="00585119">
        <w:t>virat neljän vuoden toimikaudeksi, ei</w:t>
      </w:r>
      <w:r w:rsidR="003738D5">
        <w:t>vätkä</w:t>
      </w:r>
      <w:r w:rsidR="00BB579C" w:rsidRPr="00585119">
        <w:t xml:space="preserve"> yliopistojen sisäiset väliaikaiset nimitykset ole lai</w:t>
      </w:r>
      <w:r w:rsidR="003738D5">
        <w:t>llisia</w:t>
      </w:r>
      <w:r w:rsidR="00585119" w:rsidRPr="00585119">
        <w:t>.</w:t>
      </w:r>
      <w:r w:rsidR="00627F57">
        <w:rPr>
          <w:rStyle w:val="Alaviitteenviite"/>
        </w:rPr>
        <w:footnoteReference w:id="27"/>
      </w:r>
      <w:r w:rsidR="00585119" w:rsidRPr="00585119">
        <w:t xml:space="preserve"> </w:t>
      </w:r>
      <w:proofErr w:type="spellStart"/>
      <w:r w:rsidR="008629CC">
        <w:t>The</w:t>
      </w:r>
      <w:proofErr w:type="spellEnd"/>
      <w:r w:rsidR="008629CC">
        <w:t xml:space="preserve"> </w:t>
      </w:r>
      <w:proofErr w:type="spellStart"/>
      <w:r w:rsidR="008629CC">
        <w:t>Daily</w:t>
      </w:r>
      <w:proofErr w:type="spellEnd"/>
      <w:r w:rsidR="008629CC">
        <w:t xml:space="preserve"> Starin artikkelin mukaan </w:t>
      </w:r>
      <w:r w:rsidR="00585119" w:rsidRPr="00585119">
        <w:t xml:space="preserve">UGC korosti, </w:t>
      </w:r>
      <w:r w:rsidR="00BB579C">
        <w:t xml:space="preserve">että </w:t>
      </w:r>
      <w:r w:rsidR="003738D5">
        <w:t xml:space="preserve">opiskelijoiden saamia </w:t>
      </w:r>
      <w:r w:rsidR="00BB579C">
        <w:t xml:space="preserve">tutkintoja ei </w:t>
      </w:r>
      <w:r w:rsidR="003738D5">
        <w:t xml:space="preserve">kuitenkaan </w:t>
      </w:r>
      <w:r w:rsidR="00BB579C">
        <w:t xml:space="preserve">nähdä laittomina, ja </w:t>
      </w:r>
      <w:r w:rsidR="006A3C22">
        <w:t xml:space="preserve">ilmoituksen piirissä olevien opiskelijoiden korjatut tutkintotodistukset </w:t>
      </w:r>
      <w:r w:rsidR="003738D5">
        <w:t>hyväksytään</w:t>
      </w:r>
      <w:r w:rsidR="006A3C22">
        <w:t xml:space="preserve"> sen jälkeen</w:t>
      </w:r>
      <w:r w:rsidR="00BB579C">
        <w:t>, kun ne on allekirjoittanut</w:t>
      </w:r>
      <w:r w:rsidR="003738D5">
        <w:t xml:space="preserve"> lain mukaisesti</w:t>
      </w:r>
      <w:r w:rsidR="00BB579C">
        <w:t xml:space="preserve"> presidentin nimittämä rehtori</w:t>
      </w:r>
      <w:r w:rsidR="00585119" w:rsidRPr="00585119">
        <w:t>.</w:t>
      </w:r>
      <w:r>
        <w:rPr>
          <w:rStyle w:val="Alaviitteenviite"/>
        </w:rPr>
        <w:footnoteReference w:id="28"/>
      </w:r>
    </w:p>
    <w:p w14:paraId="47BEE47F" w14:textId="1A9CCB78" w:rsidR="006A3C22" w:rsidRDefault="006A3C22">
      <w:pPr>
        <w:spacing w:before="0" w:line="259" w:lineRule="auto"/>
        <w:jc w:val="left"/>
      </w:pPr>
      <w:r>
        <w:br w:type="page"/>
      </w:r>
    </w:p>
    <w:p w14:paraId="5B9F22A4" w14:textId="77777777" w:rsidR="006A3C22" w:rsidRPr="000B04D4" w:rsidRDefault="006A3C22" w:rsidP="006A3C22">
      <w:pPr>
        <w:pStyle w:val="Otsikko2"/>
        <w:numPr>
          <w:ilvl w:val="0"/>
          <w:numId w:val="0"/>
        </w:numPr>
        <w:rPr>
          <w:lang w:val="en-US"/>
        </w:rPr>
      </w:pPr>
      <w:proofErr w:type="spellStart"/>
      <w:r w:rsidRPr="000B04D4">
        <w:rPr>
          <w:lang w:val="en-US"/>
        </w:rPr>
        <w:lastRenderedPageBreak/>
        <w:t>Lähteet</w:t>
      </w:r>
      <w:proofErr w:type="spellEnd"/>
    </w:p>
    <w:p w14:paraId="0300DA4E" w14:textId="77777777" w:rsidR="006A3C22" w:rsidRPr="00C7441C" w:rsidRDefault="006A3C22" w:rsidP="006A3C22">
      <w:r>
        <w:rPr>
          <w:lang w:val="en-US"/>
        </w:rPr>
        <w:t xml:space="preserve">Ahmed, Sadiq / The Financial Express 9.12.2024. </w:t>
      </w:r>
      <w:r w:rsidRPr="006A3C22">
        <w:rPr>
          <w:i/>
          <w:iCs/>
          <w:lang w:val="en-US"/>
        </w:rPr>
        <w:t>Reforming higher education in Bangladesh</w:t>
      </w:r>
      <w:r>
        <w:rPr>
          <w:lang w:val="en-US"/>
        </w:rPr>
        <w:t xml:space="preserve">. </w:t>
      </w:r>
      <w:hyperlink r:id="rId8" w:history="1">
        <w:r w:rsidRPr="00C7441C">
          <w:rPr>
            <w:rStyle w:val="Hyperlinkki"/>
          </w:rPr>
          <w:t>https://thefinancialexpress.com.bd/views/views/Reforming-higher-education-in-Bangladesh</w:t>
        </w:r>
      </w:hyperlink>
      <w:r w:rsidRPr="00C7441C">
        <w:t xml:space="preserve"> (kä</w:t>
      </w:r>
      <w:r>
        <w:t>yty 3.11.2025).</w:t>
      </w:r>
    </w:p>
    <w:p w14:paraId="52C384F4" w14:textId="77777777" w:rsidR="006A3C22" w:rsidRDefault="006A3C22" w:rsidP="006A3C22">
      <w:pPr>
        <w:rPr>
          <w:lang w:val="en-US"/>
        </w:rPr>
      </w:pPr>
      <w:r w:rsidRPr="00BD18A8">
        <w:rPr>
          <w:lang w:val="en-US"/>
        </w:rPr>
        <w:t xml:space="preserve">Al Jazeera </w:t>
      </w:r>
    </w:p>
    <w:p w14:paraId="31D05B56" w14:textId="77777777" w:rsidR="006A3C22" w:rsidRDefault="006A3C22" w:rsidP="006A3C22">
      <w:pPr>
        <w:ind w:left="720"/>
      </w:pPr>
      <w:bookmarkStart w:id="2" w:name="_Hlk213244669"/>
      <w:r w:rsidRPr="00BD18A8">
        <w:rPr>
          <w:lang w:val="en-US"/>
        </w:rPr>
        <w:t>11.5.2025</w:t>
      </w:r>
      <w:bookmarkEnd w:id="2"/>
      <w:r w:rsidRPr="00BD18A8">
        <w:rPr>
          <w:lang w:val="en-US"/>
        </w:rPr>
        <w:t xml:space="preserve">. </w:t>
      </w:r>
      <w:r w:rsidRPr="006A3C22">
        <w:rPr>
          <w:i/>
          <w:iCs/>
          <w:lang w:val="en-US"/>
        </w:rPr>
        <w:t xml:space="preserve">Bangladesh bans activities of </w:t>
      </w:r>
      <w:proofErr w:type="spellStart"/>
      <w:r w:rsidRPr="006A3C22">
        <w:rPr>
          <w:i/>
          <w:iCs/>
          <w:lang w:val="en-US"/>
        </w:rPr>
        <w:t>Awami</w:t>
      </w:r>
      <w:proofErr w:type="spellEnd"/>
      <w:r w:rsidRPr="006A3C22">
        <w:rPr>
          <w:i/>
          <w:iCs/>
          <w:lang w:val="en-US"/>
        </w:rPr>
        <w:t xml:space="preserve"> League, the party of ousted PM Hasina</w:t>
      </w:r>
      <w:r w:rsidRPr="009057B2">
        <w:rPr>
          <w:lang w:val="en-US"/>
        </w:rPr>
        <w:t>.</w:t>
      </w:r>
      <w:r>
        <w:rPr>
          <w:lang w:val="en-US"/>
        </w:rPr>
        <w:t xml:space="preserve"> </w:t>
      </w:r>
      <w:hyperlink r:id="rId9" w:history="1">
        <w:r w:rsidRPr="009057B2">
          <w:rPr>
            <w:rStyle w:val="Hyperlinkki"/>
          </w:rPr>
          <w:t>https://www.aljazeera.com/news/2025/5/11/bangladesh-bans-activities-of-awami-league-the-party-of-ousted-pm-hasina</w:t>
        </w:r>
      </w:hyperlink>
      <w:r w:rsidRPr="009057B2">
        <w:t xml:space="preserve"> (kä</w:t>
      </w:r>
      <w:r>
        <w:t>yty 31.10.2025).</w:t>
      </w:r>
    </w:p>
    <w:p w14:paraId="214CC2CB" w14:textId="77777777" w:rsidR="006A3C22" w:rsidRPr="005C3EC7" w:rsidRDefault="006A3C22" w:rsidP="006A3C22">
      <w:pPr>
        <w:ind w:left="720"/>
      </w:pPr>
      <w:bookmarkStart w:id="3" w:name="_Hlk213333292"/>
      <w:r w:rsidRPr="005C3EC7">
        <w:rPr>
          <w:lang w:val="en-US"/>
        </w:rPr>
        <w:t>27.10.2024</w:t>
      </w:r>
      <w:bookmarkEnd w:id="3"/>
      <w:r w:rsidRPr="005C3EC7">
        <w:rPr>
          <w:lang w:val="en-US"/>
        </w:rPr>
        <w:t xml:space="preserve">. </w:t>
      </w:r>
      <w:r w:rsidRPr="006A3C22">
        <w:rPr>
          <w:i/>
          <w:iCs/>
          <w:lang w:val="en-US"/>
        </w:rPr>
        <w:t>Bangladesh’s new outcasts: Students from ex-PM Hasina’s party now in hiding</w:t>
      </w:r>
      <w:r w:rsidRPr="005C3EC7">
        <w:rPr>
          <w:lang w:val="en-US"/>
        </w:rPr>
        <w:t>.</w:t>
      </w:r>
      <w:r>
        <w:rPr>
          <w:lang w:val="en-US"/>
        </w:rPr>
        <w:t xml:space="preserve"> </w:t>
      </w:r>
      <w:hyperlink r:id="rId10" w:history="1">
        <w:r w:rsidRPr="005C3EC7">
          <w:rPr>
            <w:rStyle w:val="Hyperlinkki"/>
          </w:rPr>
          <w:t>https://www.aljazeera.com/news/2024/10/27/once-powerful-student-members-of-hasinas-party-bangladeshs-new-outcastes</w:t>
        </w:r>
      </w:hyperlink>
      <w:r w:rsidRPr="005C3EC7">
        <w:t xml:space="preserve"> (kä</w:t>
      </w:r>
      <w:r>
        <w:t>yty 5.11.2025).</w:t>
      </w:r>
    </w:p>
    <w:p w14:paraId="18D9A357" w14:textId="77777777" w:rsidR="006A3C22" w:rsidRPr="0028326D" w:rsidRDefault="006A3C22" w:rsidP="006A3C22">
      <w:pPr>
        <w:rPr>
          <w:lang w:val="en-US"/>
        </w:rPr>
      </w:pPr>
      <w:r w:rsidRPr="0028326D">
        <w:rPr>
          <w:lang w:val="en-US"/>
        </w:rPr>
        <w:t xml:space="preserve">Bangladesh </w:t>
      </w:r>
      <w:proofErr w:type="spellStart"/>
      <w:r w:rsidRPr="0028326D">
        <w:rPr>
          <w:lang w:val="en-US"/>
        </w:rPr>
        <w:t>Pratidin</w:t>
      </w:r>
      <w:proofErr w:type="spellEnd"/>
      <w:r>
        <w:rPr>
          <w:lang w:val="en-US"/>
        </w:rPr>
        <w:t xml:space="preserve"> </w:t>
      </w:r>
      <w:bookmarkStart w:id="4" w:name="_Hlk213156065"/>
      <w:r>
        <w:rPr>
          <w:lang w:val="en-US"/>
        </w:rPr>
        <w:t>19.12.2024</w:t>
      </w:r>
      <w:bookmarkEnd w:id="4"/>
      <w:r>
        <w:rPr>
          <w:lang w:val="en-US"/>
        </w:rPr>
        <w:t>.</w:t>
      </w:r>
      <w:r w:rsidRPr="0028326D">
        <w:rPr>
          <w:lang w:val="en-US"/>
        </w:rPr>
        <w:t xml:space="preserve"> </w:t>
      </w:r>
      <w:r w:rsidRPr="006A3C22">
        <w:rPr>
          <w:i/>
          <w:iCs/>
          <w:lang w:val="en-US"/>
        </w:rPr>
        <w:t>Private universities turn into certificate selling factory</w:t>
      </w:r>
      <w:r>
        <w:rPr>
          <w:lang w:val="en-US"/>
        </w:rPr>
        <w:t>.</w:t>
      </w:r>
      <w:r w:rsidRPr="0028326D">
        <w:rPr>
          <w:lang w:val="en-US"/>
        </w:rPr>
        <w:t xml:space="preserve"> </w:t>
      </w:r>
      <w:hyperlink r:id="rId11" w:history="1">
        <w:r w:rsidRPr="00776091">
          <w:rPr>
            <w:rStyle w:val="Hyperlinkki"/>
            <w:lang w:val="en-US"/>
          </w:rPr>
          <w:t>https://en.bd-pratidin.com/special/2024/12/19/25788</w:t>
        </w:r>
      </w:hyperlink>
      <w:r>
        <w:rPr>
          <w:lang w:val="en-US"/>
        </w:rPr>
        <w:t xml:space="preserve"> (</w:t>
      </w:r>
      <w:proofErr w:type="spellStart"/>
      <w:r>
        <w:rPr>
          <w:lang w:val="en-US"/>
        </w:rPr>
        <w:t>käyty</w:t>
      </w:r>
      <w:proofErr w:type="spellEnd"/>
      <w:r>
        <w:rPr>
          <w:lang w:val="en-US"/>
        </w:rPr>
        <w:t xml:space="preserve"> 4.11.2025).</w:t>
      </w:r>
    </w:p>
    <w:p w14:paraId="705BFFEB" w14:textId="77777777" w:rsidR="006A3C22" w:rsidRDefault="006A3C22" w:rsidP="006A3C22">
      <w:pPr>
        <w:rPr>
          <w:lang w:val="en-US"/>
        </w:rPr>
      </w:pPr>
      <w:r>
        <w:rPr>
          <w:lang w:val="en-US"/>
        </w:rPr>
        <w:t xml:space="preserve">Bdnews24 25.8.2024. </w:t>
      </w:r>
      <w:r w:rsidRPr="006A3C22">
        <w:rPr>
          <w:i/>
          <w:iCs/>
          <w:lang w:val="en-US"/>
        </w:rPr>
        <w:t>Administrative absence freezes education in universities amid political chaos</w:t>
      </w:r>
      <w:r>
        <w:rPr>
          <w:lang w:val="en-US"/>
        </w:rPr>
        <w:t xml:space="preserve">. </w:t>
      </w:r>
      <w:hyperlink r:id="rId12" w:history="1">
        <w:r w:rsidRPr="008F44CA">
          <w:rPr>
            <w:rStyle w:val="Hyperlinkki"/>
            <w:lang w:val="en-US"/>
          </w:rPr>
          <w:t>https://bdnews24.com/campus/427d7b2f3b8c</w:t>
        </w:r>
      </w:hyperlink>
      <w:r>
        <w:rPr>
          <w:lang w:val="en-US"/>
        </w:rPr>
        <w:t xml:space="preserve"> (</w:t>
      </w:r>
      <w:proofErr w:type="spellStart"/>
      <w:r>
        <w:rPr>
          <w:lang w:val="en-US"/>
        </w:rPr>
        <w:t>käyty</w:t>
      </w:r>
      <w:proofErr w:type="spellEnd"/>
      <w:r>
        <w:rPr>
          <w:lang w:val="en-US"/>
        </w:rPr>
        <w:t xml:space="preserve"> 3.11.2025).</w:t>
      </w:r>
    </w:p>
    <w:p w14:paraId="1475C6DF" w14:textId="77777777" w:rsidR="006A3C22" w:rsidRDefault="006A3C22" w:rsidP="006A3C22">
      <w:pPr>
        <w:rPr>
          <w:lang w:val="en-US"/>
        </w:rPr>
      </w:pPr>
      <w:bookmarkStart w:id="5" w:name="_Hlk213141654"/>
      <w:r>
        <w:rPr>
          <w:lang w:val="en-US"/>
        </w:rPr>
        <w:t>BSS News 3.5.2025</w:t>
      </w:r>
      <w:bookmarkEnd w:id="5"/>
      <w:r>
        <w:rPr>
          <w:lang w:val="en-US"/>
        </w:rPr>
        <w:t xml:space="preserve">. </w:t>
      </w:r>
      <w:r w:rsidRPr="006A3C22">
        <w:rPr>
          <w:i/>
          <w:iCs/>
          <w:lang w:val="en-US"/>
        </w:rPr>
        <w:t>KU cancels degree certificate of student</w:t>
      </w:r>
      <w:r>
        <w:rPr>
          <w:lang w:val="en-US"/>
        </w:rPr>
        <w:t xml:space="preserve">. </w:t>
      </w:r>
      <w:hyperlink r:id="rId13" w:history="1">
        <w:r w:rsidRPr="00776091">
          <w:rPr>
            <w:rStyle w:val="Hyperlinkki"/>
            <w:lang w:val="en-US"/>
          </w:rPr>
          <w:t>https://www.bssnews.net/news/269427</w:t>
        </w:r>
      </w:hyperlink>
      <w:r>
        <w:rPr>
          <w:lang w:val="en-US"/>
        </w:rPr>
        <w:t xml:space="preserve"> (</w:t>
      </w:r>
      <w:proofErr w:type="spellStart"/>
      <w:r>
        <w:rPr>
          <w:lang w:val="en-US"/>
        </w:rPr>
        <w:t>käyty</w:t>
      </w:r>
      <w:proofErr w:type="spellEnd"/>
      <w:r>
        <w:rPr>
          <w:lang w:val="en-US"/>
        </w:rPr>
        <w:t xml:space="preserve"> 4.11.2025).</w:t>
      </w:r>
    </w:p>
    <w:p w14:paraId="055B0D17" w14:textId="77777777" w:rsidR="006A3C22" w:rsidRDefault="006A3C22" w:rsidP="006A3C22">
      <w:pPr>
        <w:rPr>
          <w:lang w:val="en-US"/>
        </w:rPr>
      </w:pPr>
      <w:r>
        <w:rPr>
          <w:lang w:val="en-US"/>
        </w:rPr>
        <w:t xml:space="preserve">CCN University of Science and Technology 2025. </w:t>
      </w:r>
      <w:r w:rsidRPr="006A3C22">
        <w:rPr>
          <w:i/>
          <w:iCs/>
          <w:lang w:val="en-US"/>
        </w:rPr>
        <w:t>Overview</w:t>
      </w:r>
      <w:r>
        <w:rPr>
          <w:lang w:val="en-US"/>
        </w:rPr>
        <w:t xml:space="preserve">. </w:t>
      </w:r>
      <w:hyperlink r:id="rId14" w:history="1">
        <w:r w:rsidRPr="00980E11">
          <w:rPr>
            <w:rStyle w:val="Hyperlinkki"/>
            <w:lang w:val="en-US"/>
          </w:rPr>
          <w:t>https://ccnust.ac.bd/overview-page</w:t>
        </w:r>
      </w:hyperlink>
      <w:r>
        <w:rPr>
          <w:lang w:val="en-US"/>
        </w:rPr>
        <w:t xml:space="preserve"> (</w:t>
      </w:r>
      <w:proofErr w:type="spellStart"/>
      <w:r>
        <w:rPr>
          <w:lang w:val="en-US"/>
        </w:rPr>
        <w:t>käyty</w:t>
      </w:r>
      <w:proofErr w:type="spellEnd"/>
      <w:r>
        <w:rPr>
          <w:lang w:val="en-US"/>
        </w:rPr>
        <w:t xml:space="preserve"> 6.11.2025).</w:t>
      </w:r>
    </w:p>
    <w:p w14:paraId="1111E80D" w14:textId="77777777" w:rsidR="006A3C22" w:rsidRDefault="006A3C22" w:rsidP="006A3C22">
      <w:pPr>
        <w:rPr>
          <w:lang w:val="en-US"/>
        </w:rPr>
      </w:pPr>
      <w:r>
        <w:rPr>
          <w:lang w:val="en-US"/>
        </w:rPr>
        <w:t xml:space="preserve">The Daily Star </w:t>
      </w:r>
    </w:p>
    <w:p w14:paraId="76FFF324" w14:textId="77777777" w:rsidR="006A3C22" w:rsidRPr="00EE1BFC" w:rsidRDefault="006A3C22" w:rsidP="006A3C22">
      <w:pPr>
        <w:ind w:left="720"/>
      </w:pPr>
      <w:r>
        <w:rPr>
          <w:lang w:val="en-US"/>
        </w:rPr>
        <w:t xml:space="preserve">11.9.2025. </w:t>
      </w:r>
      <w:r w:rsidRPr="006A3C22">
        <w:rPr>
          <w:i/>
          <w:iCs/>
          <w:lang w:val="en-US"/>
        </w:rPr>
        <w:t>HSTU to punish 79 students over violence during anti-discrimination movement</w:t>
      </w:r>
      <w:r>
        <w:rPr>
          <w:lang w:val="en-US"/>
        </w:rPr>
        <w:t xml:space="preserve">. </w:t>
      </w:r>
      <w:hyperlink r:id="rId15" w:history="1">
        <w:r w:rsidRPr="00EE1BFC">
          <w:rPr>
            <w:rStyle w:val="Hyperlinkki"/>
          </w:rPr>
          <w:t>https://www.thedailystar.net/bangladesh/news/hstu-punish-79-students-over-violence-during-anti-discrimination-movement-3983731</w:t>
        </w:r>
      </w:hyperlink>
      <w:r w:rsidRPr="00EE1BFC">
        <w:t xml:space="preserve"> (kä</w:t>
      </w:r>
      <w:r>
        <w:t>yty 4.11.2025).</w:t>
      </w:r>
    </w:p>
    <w:p w14:paraId="541FA3AA" w14:textId="77777777" w:rsidR="006A3C22" w:rsidRDefault="006A3C22" w:rsidP="006A3C22">
      <w:pPr>
        <w:ind w:left="720"/>
        <w:rPr>
          <w:lang w:val="en-US"/>
        </w:rPr>
      </w:pPr>
      <w:r>
        <w:rPr>
          <w:lang w:val="en-US"/>
        </w:rPr>
        <w:t xml:space="preserve">11.8.2025. </w:t>
      </w:r>
      <w:r w:rsidRPr="006A3C22">
        <w:rPr>
          <w:i/>
          <w:iCs/>
          <w:lang w:val="en-US"/>
        </w:rPr>
        <w:t>Education left behind</w:t>
      </w:r>
      <w:r>
        <w:rPr>
          <w:lang w:val="en-US"/>
        </w:rPr>
        <w:t xml:space="preserve">. </w:t>
      </w:r>
      <w:hyperlink r:id="rId16" w:history="1">
        <w:r w:rsidRPr="002108F2">
          <w:rPr>
            <w:rStyle w:val="Hyperlinkki"/>
            <w:lang w:val="en-US"/>
          </w:rPr>
          <w:t>https://www.thedailystar.net/news/bangladesh/news/education-left-behind-3959881</w:t>
        </w:r>
      </w:hyperlink>
      <w:r w:rsidRPr="002108F2">
        <w:rPr>
          <w:lang w:val="en-US"/>
        </w:rPr>
        <w:t xml:space="preserve"> (</w:t>
      </w:r>
      <w:proofErr w:type="spellStart"/>
      <w:r w:rsidRPr="002108F2">
        <w:rPr>
          <w:lang w:val="en-US"/>
        </w:rPr>
        <w:t>käyty</w:t>
      </w:r>
      <w:proofErr w:type="spellEnd"/>
      <w:r w:rsidRPr="002108F2">
        <w:rPr>
          <w:lang w:val="en-US"/>
        </w:rPr>
        <w:t xml:space="preserve"> 3.11.2025).</w:t>
      </w:r>
    </w:p>
    <w:p w14:paraId="5CD686B3" w14:textId="77777777" w:rsidR="006A3C22" w:rsidRPr="000D440A" w:rsidRDefault="006A3C22" w:rsidP="006A3C22">
      <w:pPr>
        <w:ind w:left="720"/>
      </w:pPr>
      <w:r>
        <w:rPr>
          <w:lang w:val="en-US"/>
        </w:rPr>
        <w:t xml:space="preserve">18.11.2016. </w:t>
      </w:r>
      <w:r w:rsidRPr="006A3C22">
        <w:rPr>
          <w:i/>
          <w:iCs/>
          <w:lang w:val="en-US"/>
        </w:rPr>
        <w:t xml:space="preserve">Certificates from 18 </w:t>
      </w:r>
      <w:proofErr w:type="spellStart"/>
      <w:r w:rsidRPr="006A3C22">
        <w:rPr>
          <w:i/>
          <w:iCs/>
          <w:lang w:val="en-US"/>
        </w:rPr>
        <w:t>pvt</w:t>
      </w:r>
      <w:proofErr w:type="spellEnd"/>
      <w:r w:rsidRPr="006A3C22">
        <w:rPr>
          <w:i/>
          <w:iCs/>
          <w:lang w:val="en-US"/>
        </w:rPr>
        <w:t xml:space="preserve"> universities unacceptable</w:t>
      </w:r>
      <w:r>
        <w:rPr>
          <w:lang w:val="en-US"/>
        </w:rPr>
        <w:t xml:space="preserve">. </w:t>
      </w:r>
      <w:hyperlink r:id="rId17" w:history="1">
        <w:r w:rsidRPr="000D440A">
          <w:rPr>
            <w:rStyle w:val="Hyperlinkki"/>
          </w:rPr>
          <w:t>https://www.thedailystar.net/frontpage/certificates-18-pvt-univs-be-unacceptable-1316584</w:t>
        </w:r>
      </w:hyperlink>
      <w:r w:rsidRPr="000D440A">
        <w:t xml:space="preserve"> (kä</w:t>
      </w:r>
      <w:r>
        <w:t>yty 7.11.2025).</w:t>
      </w:r>
    </w:p>
    <w:p w14:paraId="2CFA67FB" w14:textId="77777777" w:rsidR="006A3C22" w:rsidRPr="0028326D" w:rsidRDefault="006A3C22" w:rsidP="006A3C22">
      <w:pPr>
        <w:rPr>
          <w:lang w:val="en-US"/>
        </w:rPr>
      </w:pPr>
      <w:r w:rsidRPr="0028326D">
        <w:rPr>
          <w:lang w:val="en-US"/>
        </w:rPr>
        <w:t xml:space="preserve">The Daily Sun </w:t>
      </w:r>
      <w:r>
        <w:rPr>
          <w:lang w:val="en-US"/>
        </w:rPr>
        <w:t xml:space="preserve">1.10.2018. </w:t>
      </w:r>
      <w:r w:rsidRPr="006A3C22">
        <w:rPr>
          <w:i/>
          <w:iCs/>
          <w:lang w:val="en-US"/>
        </w:rPr>
        <w:t>UGC in trouble over verifying certificates</w:t>
      </w:r>
      <w:r>
        <w:rPr>
          <w:lang w:val="en-US"/>
        </w:rPr>
        <w:t xml:space="preserve">. </w:t>
      </w:r>
      <w:hyperlink r:id="rId18" w:history="1">
        <w:r w:rsidRPr="00776091">
          <w:rPr>
            <w:rStyle w:val="Hyperlinkki"/>
            <w:lang w:val="en-US"/>
          </w:rPr>
          <w:t>https://www.daily-sun.com/post/340096/bangla</w:t>
        </w:r>
      </w:hyperlink>
      <w:r>
        <w:rPr>
          <w:lang w:val="en-US"/>
        </w:rPr>
        <w:t xml:space="preserve"> (</w:t>
      </w:r>
      <w:proofErr w:type="spellStart"/>
      <w:r>
        <w:rPr>
          <w:lang w:val="en-US"/>
        </w:rPr>
        <w:t>käyty</w:t>
      </w:r>
      <w:proofErr w:type="spellEnd"/>
      <w:r>
        <w:rPr>
          <w:lang w:val="en-US"/>
        </w:rPr>
        <w:t xml:space="preserve"> 4.11.2025).</w:t>
      </w:r>
    </w:p>
    <w:p w14:paraId="1D73D1B1" w14:textId="77777777" w:rsidR="006A3C22" w:rsidRPr="00B713C1" w:rsidRDefault="006A3C22" w:rsidP="006A3C22">
      <w:pPr>
        <w:rPr>
          <w:lang w:val="en-US"/>
        </w:rPr>
      </w:pPr>
      <w:r w:rsidRPr="00E34A87">
        <w:rPr>
          <w:lang w:val="en-US"/>
        </w:rPr>
        <w:t>DFAT (Australia: D</w:t>
      </w:r>
      <w:r>
        <w:rPr>
          <w:lang w:val="en-US"/>
        </w:rPr>
        <w:t xml:space="preserve">epartment of Foreign Affairs and Trade) 23.7.2025. </w:t>
      </w:r>
      <w:r w:rsidRPr="006A3C22">
        <w:rPr>
          <w:i/>
          <w:iCs/>
          <w:lang w:val="en-US"/>
        </w:rPr>
        <w:t>DFAT Country Information Report: Bangladesh</w:t>
      </w:r>
      <w:r>
        <w:rPr>
          <w:lang w:val="en-US"/>
        </w:rPr>
        <w:t xml:space="preserve">. </w:t>
      </w:r>
      <w:hyperlink r:id="rId19" w:history="1">
        <w:r w:rsidRPr="00B713C1">
          <w:rPr>
            <w:rStyle w:val="Hyperlinkki"/>
            <w:lang w:val="en-US"/>
          </w:rPr>
          <w:t>https://www.dfat.gov.au/sites/default/files/country-information-report-bangladesh.pdf</w:t>
        </w:r>
      </w:hyperlink>
      <w:r w:rsidRPr="00B713C1">
        <w:rPr>
          <w:lang w:val="en-US"/>
        </w:rPr>
        <w:t xml:space="preserve"> (</w:t>
      </w:r>
      <w:proofErr w:type="spellStart"/>
      <w:r w:rsidRPr="00B713C1">
        <w:rPr>
          <w:lang w:val="en-US"/>
        </w:rPr>
        <w:t>käyty</w:t>
      </w:r>
      <w:proofErr w:type="spellEnd"/>
      <w:r w:rsidRPr="00B713C1">
        <w:rPr>
          <w:lang w:val="en-US"/>
        </w:rPr>
        <w:t xml:space="preserve"> 31.10.2025).</w:t>
      </w:r>
    </w:p>
    <w:p w14:paraId="7F402E0B" w14:textId="77777777" w:rsidR="006A3C22" w:rsidRPr="002F088F" w:rsidRDefault="006A3C22" w:rsidP="006A3C22">
      <w:r>
        <w:rPr>
          <w:lang w:val="en-US"/>
        </w:rPr>
        <w:t xml:space="preserve">Dhaka Stream 20.8.2025. </w:t>
      </w:r>
      <w:r w:rsidRPr="006A3C22">
        <w:rPr>
          <w:i/>
          <w:iCs/>
          <w:lang w:val="en-US"/>
        </w:rPr>
        <w:t>28 private universities running without vice-chancellor</w:t>
      </w:r>
      <w:r>
        <w:rPr>
          <w:lang w:val="en-US"/>
        </w:rPr>
        <w:t xml:space="preserve">. </w:t>
      </w:r>
      <w:hyperlink r:id="rId20" w:history="1">
        <w:r w:rsidRPr="002F088F">
          <w:rPr>
            <w:rStyle w:val="Hyperlinkki"/>
          </w:rPr>
          <w:t>https://www.dhakastream.net/bangladesh/28-private-universities-running-without-vice-chancellor-184615</w:t>
        </w:r>
      </w:hyperlink>
      <w:r w:rsidRPr="002F088F">
        <w:t xml:space="preserve"> (kä</w:t>
      </w:r>
      <w:r>
        <w:t>yty 7.11.2025).</w:t>
      </w:r>
    </w:p>
    <w:p w14:paraId="5C33456B" w14:textId="77777777" w:rsidR="006A3C22" w:rsidRDefault="006A3C22" w:rsidP="006A3C22">
      <w:pPr>
        <w:rPr>
          <w:lang w:val="en-US"/>
        </w:rPr>
      </w:pPr>
      <w:r w:rsidRPr="00C02AC3">
        <w:rPr>
          <w:lang w:val="en-US"/>
        </w:rPr>
        <w:t xml:space="preserve">Dhaka Tribune </w:t>
      </w:r>
    </w:p>
    <w:p w14:paraId="35FB0997" w14:textId="77777777" w:rsidR="006A3C22" w:rsidRPr="00B33E22" w:rsidRDefault="006A3C22" w:rsidP="006A3C22">
      <w:pPr>
        <w:ind w:left="720"/>
      </w:pPr>
      <w:r>
        <w:rPr>
          <w:lang w:val="en-US"/>
        </w:rPr>
        <w:t xml:space="preserve">18.3.2025. </w:t>
      </w:r>
      <w:r w:rsidRPr="006A3C22">
        <w:rPr>
          <w:i/>
          <w:iCs/>
          <w:lang w:val="en-US"/>
        </w:rPr>
        <w:t xml:space="preserve">July uprising: JU expels 289 </w:t>
      </w:r>
      <w:proofErr w:type="spellStart"/>
      <w:r w:rsidRPr="006A3C22">
        <w:rPr>
          <w:i/>
          <w:iCs/>
          <w:lang w:val="en-US"/>
        </w:rPr>
        <w:t>Chhatra</w:t>
      </w:r>
      <w:proofErr w:type="spellEnd"/>
      <w:r w:rsidRPr="006A3C22">
        <w:rPr>
          <w:i/>
          <w:iCs/>
          <w:lang w:val="en-US"/>
        </w:rPr>
        <w:t xml:space="preserve"> League members, suspends 9 teachers</w:t>
      </w:r>
      <w:r>
        <w:rPr>
          <w:lang w:val="en-US"/>
        </w:rPr>
        <w:t xml:space="preserve">. </w:t>
      </w:r>
      <w:hyperlink r:id="rId21" w:history="1">
        <w:r w:rsidRPr="00B33E22">
          <w:rPr>
            <w:rStyle w:val="Hyperlinkki"/>
          </w:rPr>
          <w:t>https://www.dhakatribune.com/bangladesh/376581/student-movement-ju-expels-289-chhatra-league</w:t>
        </w:r>
      </w:hyperlink>
      <w:r w:rsidRPr="00B33E22">
        <w:t xml:space="preserve"> (kä</w:t>
      </w:r>
      <w:r>
        <w:t>yty 4.11.2025).</w:t>
      </w:r>
    </w:p>
    <w:p w14:paraId="7AABB906" w14:textId="77777777" w:rsidR="006A3C22" w:rsidRPr="00C02AC3" w:rsidRDefault="006A3C22" w:rsidP="006A3C22">
      <w:pPr>
        <w:ind w:left="720"/>
      </w:pPr>
      <w:r w:rsidRPr="00C02AC3">
        <w:rPr>
          <w:lang w:val="en-US"/>
        </w:rPr>
        <w:lastRenderedPageBreak/>
        <w:t xml:space="preserve">13.11.2024. </w:t>
      </w:r>
      <w:r w:rsidRPr="006A3C22">
        <w:rPr>
          <w:i/>
          <w:iCs/>
          <w:lang w:val="en-US"/>
        </w:rPr>
        <w:t>National University forms committee to probe decade-long corruption</w:t>
      </w:r>
      <w:r w:rsidRPr="00C02AC3">
        <w:rPr>
          <w:lang w:val="en-US"/>
        </w:rPr>
        <w:t>.</w:t>
      </w:r>
      <w:r>
        <w:rPr>
          <w:lang w:val="en-US"/>
        </w:rPr>
        <w:t xml:space="preserve"> </w:t>
      </w:r>
      <w:hyperlink r:id="rId22" w:history="1">
        <w:r w:rsidRPr="00C02AC3">
          <w:rPr>
            <w:rStyle w:val="Hyperlinkki"/>
          </w:rPr>
          <w:t>https://www.dhakatribune.com/bangladesh/nation/365087/national-university-forms-committee-to-probe</w:t>
        </w:r>
      </w:hyperlink>
      <w:r w:rsidRPr="00C02AC3">
        <w:t xml:space="preserve"> (kä</w:t>
      </w:r>
      <w:r>
        <w:t>yty 3.11.2025).</w:t>
      </w:r>
    </w:p>
    <w:p w14:paraId="28E60CD9" w14:textId="77777777" w:rsidR="006A3C22" w:rsidRPr="00B713C1" w:rsidRDefault="006A3C22" w:rsidP="006A3C22">
      <w:r w:rsidRPr="00E34A87">
        <w:rPr>
          <w:lang w:val="en-US"/>
        </w:rPr>
        <w:t xml:space="preserve">Freedom House 2025. </w:t>
      </w:r>
      <w:r w:rsidRPr="006A3C22">
        <w:rPr>
          <w:i/>
          <w:iCs/>
          <w:lang w:val="en-US"/>
        </w:rPr>
        <w:t>Freedom in the world 2025: Bangladesh</w:t>
      </w:r>
      <w:r>
        <w:rPr>
          <w:lang w:val="en-US"/>
        </w:rPr>
        <w:t>.</w:t>
      </w:r>
      <w:r w:rsidRPr="00484EA9">
        <w:rPr>
          <w:lang w:val="en-US"/>
        </w:rPr>
        <w:t xml:space="preserve"> </w:t>
      </w:r>
      <w:hyperlink r:id="rId23" w:history="1">
        <w:r w:rsidRPr="00B713C1">
          <w:rPr>
            <w:rStyle w:val="Hyperlinkki"/>
          </w:rPr>
          <w:t>https://freedomhouse.org/country/bangladesh/freedom-world/2025</w:t>
        </w:r>
      </w:hyperlink>
      <w:r w:rsidRPr="00B713C1">
        <w:t xml:space="preserve"> (käyty 31.10.2025).</w:t>
      </w:r>
    </w:p>
    <w:p w14:paraId="1C87A971" w14:textId="77777777" w:rsidR="006A3C22" w:rsidRDefault="006A3C22" w:rsidP="006A3C22">
      <w:r w:rsidRPr="00BD18A8">
        <w:t xml:space="preserve">Maatietopalvelu </w:t>
      </w:r>
    </w:p>
    <w:p w14:paraId="1B7C07E7" w14:textId="77777777" w:rsidR="006A3C22" w:rsidRDefault="006A3C22" w:rsidP="006A3C22">
      <w:pPr>
        <w:ind w:left="720"/>
      </w:pPr>
      <w:r w:rsidRPr="00BD18A8">
        <w:t xml:space="preserve">19.9.2024. </w:t>
      </w:r>
      <w:r w:rsidRPr="006A3C22">
        <w:rPr>
          <w:i/>
          <w:iCs/>
        </w:rPr>
        <w:t xml:space="preserve">Bangladesh / Yleinen tilannekatsaus </w:t>
      </w:r>
      <w:r w:rsidRPr="006A3C22">
        <w:t>[kyselyvastaus]</w:t>
      </w:r>
      <w:r w:rsidRPr="006A3C22">
        <w:rPr>
          <w:i/>
          <w:iCs/>
        </w:rPr>
        <w:t>.</w:t>
      </w:r>
      <w:r>
        <w:t xml:space="preserve"> Saatavilla Tellus-maatietokannassa: </w:t>
      </w:r>
      <w:hyperlink r:id="rId24" w:history="1">
        <w:r w:rsidRPr="0041617E">
          <w:rPr>
            <w:rStyle w:val="Hyperlinkki"/>
          </w:rPr>
          <w:t>https://maatieto.migri.fi/base/2724d19a-5460-485d-bff8-6cd8f75f86d5/countryDocument/8501eeae-5482-4038-9582-b504d23794b5</w:t>
        </w:r>
      </w:hyperlink>
      <w:r>
        <w:t xml:space="preserve"> (käyty 31.10.2025).</w:t>
      </w:r>
    </w:p>
    <w:p w14:paraId="0047F713" w14:textId="329BBFB1" w:rsidR="006A3C22" w:rsidRPr="002108F2" w:rsidRDefault="006A3C22" w:rsidP="006A3C22">
      <w:pPr>
        <w:ind w:left="720"/>
      </w:pPr>
      <w:r>
        <w:t xml:space="preserve">24.10.2023. </w:t>
      </w:r>
      <w:r w:rsidRPr="006A3C22">
        <w:rPr>
          <w:i/>
          <w:iCs/>
        </w:rPr>
        <w:t>Bangladesh / Henkilöllisyysasiakirjat, väestörekisteri nimenmuodostuskäytännöt</w:t>
      </w:r>
      <w:r>
        <w:t xml:space="preserve"> [kyselyvastaus]. </w:t>
      </w:r>
      <w:hyperlink r:id="rId25" w:history="1">
        <w:r w:rsidRPr="002108F2">
          <w:rPr>
            <w:rStyle w:val="Hyperlinkki"/>
          </w:rPr>
          <w:t>https://maatieto.migri.fi/base/2724d19a-5460-485d-bff8-6cd8f75f86d5/countryDocument/6b4e2ba6-f3b5-420e-bdb8-8fb3ed8d4bb4</w:t>
        </w:r>
      </w:hyperlink>
      <w:r w:rsidRPr="002108F2">
        <w:t xml:space="preserve"> (kä</w:t>
      </w:r>
      <w:r>
        <w:t>yty 5.11.2025).</w:t>
      </w:r>
    </w:p>
    <w:p w14:paraId="63DE3252" w14:textId="77777777" w:rsidR="006A3C22" w:rsidRDefault="006A3C22" w:rsidP="006A3C22">
      <w:pPr>
        <w:rPr>
          <w:lang w:val="en-US"/>
        </w:rPr>
      </w:pPr>
      <w:bookmarkStart w:id="6" w:name="_Hlk212816979"/>
      <w:r>
        <w:rPr>
          <w:lang w:val="en-US"/>
        </w:rPr>
        <w:t xml:space="preserve">The New Age </w:t>
      </w:r>
    </w:p>
    <w:p w14:paraId="5E3D6A40" w14:textId="77777777" w:rsidR="006A3C22" w:rsidRPr="003C3D8B" w:rsidRDefault="006A3C22" w:rsidP="006A3C22">
      <w:pPr>
        <w:ind w:left="720"/>
      </w:pPr>
      <w:r>
        <w:rPr>
          <w:lang w:val="en-US"/>
        </w:rPr>
        <w:t xml:space="preserve">18.3.2025. </w:t>
      </w:r>
      <w:r w:rsidRPr="006A3C22">
        <w:rPr>
          <w:i/>
          <w:iCs/>
          <w:lang w:val="en-US"/>
        </w:rPr>
        <w:t>ATTACK ON JULY PROTESTERS: JU suspends 9 teachers, 3 employees, 289 students</w:t>
      </w:r>
      <w:r>
        <w:rPr>
          <w:lang w:val="en-US"/>
        </w:rPr>
        <w:t xml:space="preserve">. </w:t>
      </w:r>
      <w:hyperlink r:id="rId26" w:history="1">
        <w:r w:rsidRPr="003C3D8B">
          <w:rPr>
            <w:rStyle w:val="Hyperlinkki"/>
          </w:rPr>
          <w:t>https://www.newagebd.net/post/country/260386/ju-takes-steps-against-students-teachers-for-attacking-students-during-july-protests</w:t>
        </w:r>
      </w:hyperlink>
      <w:r w:rsidRPr="003C3D8B">
        <w:t xml:space="preserve"> (kä</w:t>
      </w:r>
      <w:r>
        <w:t>yty 4.11.2025).</w:t>
      </w:r>
    </w:p>
    <w:p w14:paraId="75220824" w14:textId="77777777" w:rsidR="006A3C22" w:rsidRPr="00DB6910" w:rsidRDefault="006A3C22" w:rsidP="006A3C22">
      <w:pPr>
        <w:ind w:left="720"/>
      </w:pPr>
      <w:r>
        <w:rPr>
          <w:lang w:val="en-US"/>
        </w:rPr>
        <w:t xml:space="preserve">1.8.2025. </w:t>
      </w:r>
      <w:r w:rsidRPr="006A3C22">
        <w:rPr>
          <w:i/>
          <w:iCs/>
          <w:lang w:val="en-US"/>
        </w:rPr>
        <w:t>DU syndicate recommends cancelling ex-IGP Benazir’s DBA degree</w:t>
      </w:r>
      <w:r>
        <w:rPr>
          <w:lang w:val="en-US"/>
        </w:rPr>
        <w:t xml:space="preserve">. </w:t>
      </w:r>
      <w:hyperlink r:id="rId27" w:history="1">
        <w:r w:rsidRPr="00DB6910">
          <w:rPr>
            <w:rStyle w:val="Hyperlinkki"/>
          </w:rPr>
          <w:t>https://www.newagebd.net/post/country/271782/du-syndicate-recommends-cancelling-ex-igp-benazirs-dba-degree</w:t>
        </w:r>
      </w:hyperlink>
      <w:r w:rsidRPr="00DB6910">
        <w:t xml:space="preserve"> (kä</w:t>
      </w:r>
      <w:r>
        <w:t>yty 4.11.2025).</w:t>
      </w:r>
    </w:p>
    <w:p w14:paraId="359F46B0" w14:textId="77777777" w:rsidR="006A3C22" w:rsidRPr="00AD6476" w:rsidRDefault="006A3C22" w:rsidP="006A3C22">
      <w:r>
        <w:rPr>
          <w:lang w:val="en-US"/>
        </w:rPr>
        <w:t xml:space="preserve">Prothom </w:t>
      </w:r>
      <w:proofErr w:type="spellStart"/>
      <w:r>
        <w:rPr>
          <w:lang w:val="en-US"/>
        </w:rPr>
        <w:t>Alo</w:t>
      </w:r>
      <w:proofErr w:type="spellEnd"/>
      <w:r>
        <w:rPr>
          <w:lang w:val="en-US"/>
        </w:rPr>
        <w:t xml:space="preserve"> 17.11.2016. </w:t>
      </w:r>
      <w:r w:rsidRPr="006A3C22">
        <w:rPr>
          <w:i/>
          <w:iCs/>
          <w:lang w:val="en-US"/>
        </w:rPr>
        <w:t xml:space="preserve">18 </w:t>
      </w:r>
      <w:proofErr w:type="spellStart"/>
      <w:r w:rsidRPr="006A3C22">
        <w:rPr>
          <w:i/>
          <w:iCs/>
          <w:lang w:val="en-US"/>
        </w:rPr>
        <w:t>pvt</w:t>
      </w:r>
      <w:proofErr w:type="spellEnd"/>
      <w:r w:rsidRPr="006A3C22">
        <w:rPr>
          <w:i/>
          <w:iCs/>
          <w:lang w:val="en-US"/>
        </w:rPr>
        <w:t xml:space="preserve"> universities have no valid VCs</w:t>
      </w:r>
      <w:r>
        <w:rPr>
          <w:lang w:val="en-US"/>
        </w:rPr>
        <w:t xml:space="preserve">. </w:t>
      </w:r>
      <w:hyperlink r:id="rId28" w:history="1">
        <w:r w:rsidRPr="00AD6476">
          <w:rPr>
            <w:rStyle w:val="Hyperlinkki"/>
          </w:rPr>
          <w:t>https://en.prothomalo.com/bangladesh/18-pvt-universities-have-no-valid-VCs</w:t>
        </w:r>
      </w:hyperlink>
      <w:r w:rsidRPr="00AD6476">
        <w:t xml:space="preserve"> (kä</w:t>
      </w:r>
      <w:r>
        <w:t>yty 7.11.2025).</w:t>
      </w:r>
    </w:p>
    <w:p w14:paraId="3A67A049" w14:textId="77777777" w:rsidR="006A3C22" w:rsidRPr="008422B6" w:rsidRDefault="006A3C22" w:rsidP="006A3C22">
      <w:r>
        <w:rPr>
          <w:lang w:val="en-US"/>
        </w:rPr>
        <w:t xml:space="preserve">Rana, Mohammad / The New Nation 9.9.2025. </w:t>
      </w:r>
      <w:r w:rsidRPr="006A3C22">
        <w:rPr>
          <w:i/>
          <w:iCs/>
          <w:lang w:val="en-US"/>
        </w:rPr>
        <w:t>A Call for Reform in Bangladesh’s Higher Education</w:t>
      </w:r>
      <w:r>
        <w:rPr>
          <w:lang w:val="en-US"/>
        </w:rPr>
        <w:t xml:space="preserve">. </w:t>
      </w:r>
      <w:hyperlink r:id="rId29" w:history="1">
        <w:r w:rsidRPr="008422B6">
          <w:rPr>
            <w:rStyle w:val="Hyperlinkki"/>
          </w:rPr>
          <w:t>https://dailynewnation.com/a-call-for-reform-in-bangladeshs-higher-education/</w:t>
        </w:r>
      </w:hyperlink>
      <w:r w:rsidRPr="008422B6">
        <w:t xml:space="preserve"> (kä</w:t>
      </w:r>
      <w:r>
        <w:t>yty 3.11.2025).</w:t>
      </w:r>
    </w:p>
    <w:p w14:paraId="347CDBE6" w14:textId="77777777" w:rsidR="006A3C22" w:rsidRPr="00807DB4" w:rsidRDefault="006A3C22" w:rsidP="006A3C22">
      <w:r w:rsidRPr="00666A6F">
        <w:rPr>
          <w:lang w:val="en-US"/>
        </w:rPr>
        <w:t>S</w:t>
      </w:r>
      <w:r>
        <w:rPr>
          <w:lang w:val="en-US"/>
        </w:rPr>
        <w:t xml:space="preserve">outh Asia Journal 18.2.2025. </w:t>
      </w:r>
      <w:r w:rsidRPr="006A3C22">
        <w:rPr>
          <w:i/>
          <w:iCs/>
          <w:lang w:val="en-US"/>
        </w:rPr>
        <w:t>Transformation of Bangladesh – Key Questions for Bangladesh’s Leadership</w:t>
      </w:r>
      <w:r>
        <w:rPr>
          <w:lang w:val="en-US"/>
        </w:rPr>
        <w:t xml:space="preserve">. </w:t>
      </w:r>
      <w:hyperlink r:id="rId30" w:history="1">
        <w:r w:rsidRPr="00807DB4">
          <w:rPr>
            <w:rStyle w:val="Hyperlinkki"/>
          </w:rPr>
          <w:t>https://southasiajournal.net/transformation-of-bangladesh-key-questions-for-bangladeshs-leadership/</w:t>
        </w:r>
      </w:hyperlink>
      <w:r w:rsidRPr="00807DB4">
        <w:t xml:space="preserve"> (kä</w:t>
      </w:r>
      <w:r>
        <w:t>yty 3.11.2025).</w:t>
      </w:r>
    </w:p>
    <w:p w14:paraId="350CD60E" w14:textId="77777777" w:rsidR="006A3C22" w:rsidRDefault="006A3C22" w:rsidP="006A3C22">
      <w:pPr>
        <w:rPr>
          <w:lang w:val="en-US"/>
        </w:rPr>
      </w:pPr>
      <w:r>
        <w:rPr>
          <w:lang w:val="en-US"/>
        </w:rPr>
        <w:t xml:space="preserve">Transparency International Bangladesh 12.2.2025. </w:t>
      </w:r>
      <w:bookmarkStart w:id="7" w:name="_Hlk212817220"/>
      <w:bookmarkEnd w:id="6"/>
      <w:r w:rsidRPr="006A3C22">
        <w:rPr>
          <w:i/>
          <w:iCs/>
          <w:lang w:val="en-US"/>
        </w:rPr>
        <w:t>Corruption Perceptions Index 2024</w:t>
      </w:r>
      <w:bookmarkEnd w:id="7"/>
      <w:r w:rsidRPr="006A3C22">
        <w:rPr>
          <w:i/>
          <w:iCs/>
          <w:lang w:val="en-US"/>
        </w:rPr>
        <w:t>: Bangladesh, Results Summary</w:t>
      </w:r>
      <w:r>
        <w:rPr>
          <w:lang w:val="en-US"/>
        </w:rPr>
        <w:t xml:space="preserve">. </w:t>
      </w:r>
      <w:hyperlink r:id="rId31" w:history="1">
        <w:r w:rsidRPr="00334CE9">
          <w:rPr>
            <w:rStyle w:val="Hyperlinkki"/>
            <w:lang w:val="en-US"/>
          </w:rPr>
          <w:t>https://www.ti-bangladesh.org/articles/story/7202</w:t>
        </w:r>
      </w:hyperlink>
      <w:r>
        <w:rPr>
          <w:lang w:val="en-US"/>
        </w:rPr>
        <w:t xml:space="preserve"> (</w:t>
      </w:r>
      <w:proofErr w:type="spellStart"/>
      <w:r>
        <w:rPr>
          <w:lang w:val="en-US"/>
        </w:rPr>
        <w:t>käyty</w:t>
      </w:r>
      <w:proofErr w:type="spellEnd"/>
      <w:r>
        <w:rPr>
          <w:lang w:val="en-US"/>
        </w:rPr>
        <w:t xml:space="preserve"> 31.10.2025).</w:t>
      </w:r>
    </w:p>
    <w:p w14:paraId="487CA636" w14:textId="77777777" w:rsidR="006A3C22" w:rsidRDefault="006A3C22" w:rsidP="006A3C22">
      <w:pPr>
        <w:rPr>
          <w:lang w:val="en-US"/>
        </w:rPr>
      </w:pPr>
      <w:r>
        <w:rPr>
          <w:lang w:val="en-US"/>
        </w:rPr>
        <w:t xml:space="preserve">UGC (University Grants Commission of Bangladesh) 2025. </w:t>
      </w:r>
      <w:r w:rsidRPr="006A3C22">
        <w:rPr>
          <w:i/>
          <w:iCs/>
          <w:lang w:val="en-US"/>
        </w:rPr>
        <w:t>List of Private Universities</w:t>
      </w:r>
      <w:r>
        <w:rPr>
          <w:lang w:val="en-US"/>
        </w:rPr>
        <w:t xml:space="preserve">. </w:t>
      </w:r>
      <w:hyperlink r:id="rId32" w:history="1">
        <w:r w:rsidRPr="00980E11">
          <w:rPr>
            <w:rStyle w:val="Hyperlinkki"/>
            <w:lang w:val="en-US"/>
          </w:rPr>
          <w:t>http://www.ugc-universities.gov.bd/private-universities</w:t>
        </w:r>
      </w:hyperlink>
      <w:r>
        <w:rPr>
          <w:lang w:val="en-US"/>
        </w:rPr>
        <w:t xml:space="preserve"> (</w:t>
      </w:r>
      <w:proofErr w:type="spellStart"/>
      <w:r>
        <w:rPr>
          <w:lang w:val="en-US"/>
        </w:rPr>
        <w:t>käyty</w:t>
      </w:r>
      <w:proofErr w:type="spellEnd"/>
      <w:r>
        <w:rPr>
          <w:lang w:val="en-US"/>
        </w:rPr>
        <w:t xml:space="preserve"> 6.11.2025).</w:t>
      </w:r>
    </w:p>
    <w:p w14:paraId="71013843" w14:textId="77777777" w:rsidR="006A3C22" w:rsidRDefault="006A3C22" w:rsidP="006A3C22">
      <w:pPr>
        <w:rPr>
          <w:lang w:val="en-US"/>
        </w:rPr>
      </w:pPr>
      <w:r>
        <w:rPr>
          <w:lang w:val="en-US"/>
        </w:rPr>
        <w:t xml:space="preserve">University World News 22.5.2025. </w:t>
      </w:r>
      <w:r w:rsidRPr="006A3C22">
        <w:rPr>
          <w:i/>
          <w:iCs/>
          <w:lang w:val="en-US"/>
        </w:rPr>
        <w:t>Leadership search committee set up amid university unrest</w:t>
      </w:r>
      <w:r>
        <w:rPr>
          <w:lang w:val="en-US"/>
        </w:rPr>
        <w:t xml:space="preserve">. </w:t>
      </w:r>
      <w:hyperlink r:id="rId33" w:history="1">
        <w:r w:rsidRPr="008F44CA">
          <w:rPr>
            <w:rStyle w:val="Hyperlinkki"/>
            <w:lang w:val="en-US"/>
          </w:rPr>
          <w:t>https://www.universityworldnews.com/post.php?story=20250522161108791</w:t>
        </w:r>
      </w:hyperlink>
      <w:r>
        <w:rPr>
          <w:lang w:val="en-US"/>
        </w:rPr>
        <w:t xml:space="preserve"> (</w:t>
      </w:r>
      <w:proofErr w:type="spellStart"/>
      <w:r>
        <w:rPr>
          <w:lang w:val="en-US"/>
        </w:rPr>
        <w:t>käyty</w:t>
      </w:r>
      <w:proofErr w:type="spellEnd"/>
      <w:r>
        <w:rPr>
          <w:lang w:val="en-US"/>
        </w:rPr>
        <w:t xml:space="preserve"> 3.11.2025).</w:t>
      </w:r>
    </w:p>
    <w:p w14:paraId="56D84997" w14:textId="77777777" w:rsidR="006A3C22" w:rsidRDefault="006A3C22" w:rsidP="006A3C22">
      <w:pPr>
        <w:rPr>
          <w:lang w:val="en-US"/>
        </w:rPr>
      </w:pPr>
    </w:p>
    <w:p w14:paraId="428C0B62" w14:textId="77777777" w:rsidR="006A3C22" w:rsidRPr="001D5CAA" w:rsidRDefault="002D5FAE" w:rsidP="006A3C22">
      <w:pPr>
        <w:pStyle w:val="LeiptekstiMigri"/>
        <w:ind w:left="0"/>
        <w:rPr>
          <w:lang w:val="en-GB"/>
        </w:rPr>
      </w:pPr>
      <w:r>
        <w:rPr>
          <w:b/>
        </w:rPr>
        <w:pict w14:anchorId="7B007540">
          <v:rect id="_x0000_i1028" style="width:0;height:1.5pt" o:hralign="center" o:hrstd="t" o:hr="t" fillcolor="#a0a0a0" stroked="f"/>
        </w:pict>
      </w:r>
    </w:p>
    <w:p w14:paraId="119D8D2A" w14:textId="77777777" w:rsidR="006A3C22" w:rsidRDefault="006A3C22" w:rsidP="006A3C22">
      <w:pPr>
        <w:pStyle w:val="Numeroimatonotsikko"/>
      </w:pPr>
      <w:r>
        <w:t>Tietoja vastauksesta</w:t>
      </w:r>
    </w:p>
    <w:p w14:paraId="643D4093" w14:textId="77777777" w:rsidR="006A3C22" w:rsidRPr="00A35BCB" w:rsidRDefault="006A3C22" w:rsidP="006A3C22">
      <w:r w:rsidRPr="00A35BCB">
        <w:t xml:space="preserve">Maahanmuuttoviraston maatietopalvelun kyselyvastaus on laadittu noudattaen Euroopan unionin yhteisiä suuntaviivoja lähtömaatiedon tuottamisesta (2008). Vastaus perustuu </w:t>
      </w:r>
      <w:r w:rsidRPr="00A35BCB">
        <w:lastRenderedPageBreak/>
        <w:t xml:space="preserve">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1CE329B6" w14:textId="77777777" w:rsidR="006A3C22" w:rsidRPr="00BC367A" w:rsidRDefault="006A3C22" w:rsidP="006A3C22">
      <w:pPr>
        <w:pStyle w:val="Numeroimatonotsikko"/>
        <w:rPr>
          <w:lang w:val="en-GB"/>
        </w:rPr>
      </w:pPr>
      <w:r w:rsidRPr="00BC367A">
        <w:rPr>
          <w:lang w:val="en-GB"/>
        </w:rPr>
        <w:t>Information on the response</w:t>
      </w:r>
    </w:p>
    <w:p w14:paraId="51C3EA95" w14:textId="77777777" w:rsidR="006A3C22" w:rsidRPr="00A35BCB" w:rsidRDefault="006A3C22" w:rsidP="006A3C22">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0C367C29" w14:textId="77777777" w:rsidR="00DC2456" w:rsidRPr="006A3C22" w:rsidRDefault="00DC2456" w:rsidP="00DC2456">
      <w:pPr>
        <w:rPr>
          <w:lang w:val="en-GB"/>
        </w:rPr>
      </w:pPr>
    </w:p>
    <w:p w14:paraId="3E6DFBC2" w14:textId="0150AD23" w:rsidR="006E524A" w:rsidRPr="000724E9" w:rsidRDefault="006E524A">
      <w:pPr>
        <w:spacing w:before="0" w:line="259" w:lineRule="auto"/>
        <w:jc w:val="left"/>
        <w:rPr>
          <w:color w:val="FF0000"/>
          <w:lang w:val="en-US"/>
        </w:rPr>
      </w:pPr>
    </w:p>
    <w:bookmarkEnd w:id="0"/>
    <w:sectPr w:rsidR="006E524A" w:rsidRPr="000724E9" w:rsidSect="00072438">
      <w:headerReference w:type="default" r:id="rId34"/>
      <w:headerReference w:type="first" r:id="rId35"/>
      <w:footerReference w:type="first" r:id="rId36"/>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49289" w14:textId="77777777" w:rsidR="00BE50A3" w:rsidRDefault="00BE50A3" w:rsidP="007E0069">
      <w:pPr>
        <w:spacing w:after="0" w:line="240" w:lineRule="auto"/>
      </w:pPr>
      <w:r>
        <w:separator/>
      </w:r>
    </w:p>
  </w:endnote>
  <w:endnote w:type="continuationSeparator" w:id="0">
    <w:p w14:paraId="7972E4CE" w14:textId="77777777" w:rsidR="00BE50A3" w:rsidRDefault="00BE50A3"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AF078"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05A1C24A" w14:textId="77777777" w:rsidTr="00483E37">
      <w:trPr>
        <w:trHeight w:val="189"/>
      </w:trPr>
      <w:tc>
        <w:tcPr>
          <w:tcW w:w="1560" w:type="dxa"/>
        </w:tcPr>
        <w:p w14:paraId="3148237B" w14:textId="77777777" w:rsidR="004D76E3" w:rsidRPr="00A83D54" w:rsidRDefault="004D76E3" w:rsidP="00337E76">
          <w:pPr>
            <w:pStyle w:val="Alatunniste"/>
            <w:rPr>
              <w:sz w:val="14"/>
              <w:szCs w:val="14"/>
            </w:rPr>
          </w:pPr>
        </w:p>
      </w:tc>
      <w:tc>
        <w:tcPr>
          <w:tcW w:w="2551" w:type="dxa"/>
        </w:tcPr>
        <w:p w14:paraId="3785F123" w14:textId="77777777" w:rsidR="004D76E3" w:rsidRPr="00A83D54" w:rsidRDefault="004D76E3" w:rsidP="00337E76">
          <w:pPr>
            <w:pStyle w:val="Alatunniste"/>
            <w:rPr>
              <w:sz w:val="14"/>
              <w:szCs w:val="14"/>
            </w:rPr>
          </w:pPr>
        </w:p>
      </w:tc>
      <w:tc>
        <w:tcPr>
          <w:tcW w:w="2552" w:type="dxa"/>
        </w:tcPr>
        <w:p w14:paraId="2880A22F" w14:textId="77777777" w:rsidR="004D76E3" w:rsidRPr="00A83D54" w:rsidRDefault="004D76E3" w:rsidP="00337E76">
          <w:pPr>
            <w:pStyle w:val="Alatunniste"/>
            <w:rPr>
              <w:sz w:val="14"/>
              <w:szCs w:val="14"/>
            </w:rPr>
          </w:pPr>
        </w:p>
      </w:tc>
      <w:tc>
        <w:tcPr>
          <w:tcW w:w="2830" w:type="dxa"/>
        </w:tcPr>
        <w:p w14:paraId="69DAB013" w14:textId="77777777" w:rsidR="004D76E3" w:rsidRPr="00A83D54" w:rsidRDefault="004D76E3" w:rsidP="00337E76">
          <w:pPr>
            <w:pStyle w:val="Alatunniste"/>
            <w:rPr>
              <w:sz w:val="14"/>
              <w:szCs w:val="14"/>
            </w:rPr>
          </w:pPr>
        </w:p>
      </w:tc>
    </w:tr>
    <w:tr w:rsidR="004D76E3" w:rsidRPr="00A83D54" w14:paraId="32D32E84" w14:textId="77777777" w:rsidTr="00483E37">
      <w:trPr>
        <w:trHeight w:val="189"/>
      </w:trPr>
      <w:tc>
        <w:tcPr>
          <w:tcW w:w="1560" w:type="dxa"/>
        </w:tcPr>
        <w:p w14:paraId="29A74E40" w14:textId="77777777" w:rsidR="004D76E3" w:rsidRPr="00A83D54" w:rsidRDefault="004D76E3" w:rsidP="00337E76">
          <w:pPr>
            <w:pStyle w:val="Alatunniste"/>
            <w:rPr>
              <w:sz w:val="14"/>
              <w:szCs w:val="14"/>
            </w:rPr>
          </w:pPr>
        </w:p>
      </w:tc>
      <w:tc>
        <w:tcPr>
          <w:tcW w:w="2551" w:type="dxa"/>
        </w:tcPr>
        <w:p w14:paraId="1271BE07" w14:textId="77777777" w:rsidR="004D76E3" w:rsidRPr="00A83D54" w:rsidRDefault="004D76E3" w:rsidP="00337E76">
          <w:pPr>
            <w:pStyle w:val="Alatunniste"/>
            <w:rPr>
              <w:sz w:val="14"/>
              <w:szCs w:val="14"/>
            </w:rPr>
          </w:pPr>
        </w:p>
      </w:tc>
      <w:tc>
        <w:tcPr>
          <w:tcW w:w="2552" w:type="dxa"/>
        </w:tcPr>
        <w:p w14:paraId="3093BEAD" w14:textId="77777777" w:rsidR="004D76E3" w:rsidRPr="00A83D54" w:rsidRDefault="004D76E3" w:rsidP="00337E76">
          <w:pPr>
            <w:pStyle w:val="Alatunniste"/>
            <w:rPr>
              <w:sz w:val="14"/>
              <w:szCs w:val="14"/>
            </w:rPr>
          </w:pPr>
        </w:p>
      </w:tc>
      <w:tc>
        <w:tcPr>
          <w:tcW w:w="2830" w:type="dxa"/>
        </w:tcPr>
        <w:p w14:paraId="2F06CC2A" w14:textId="77777777" w:rsidR="004D76E3" w:rsidRPr="00A83D54" w:rsidRDefault="004D76E3" w:rsidP="00337E76">
          <w:pPr>
            <w:pStyle w:val="Alatunniste"/>
            <w:rPr>
              <w:sz w:val="14"/>
              <w:szCs w:val="14"/>
            </w:rPr>
          </w:pPr>
        </w:p>
      </w:tc>
    </w:tr>
    <w:tr w:rsidR="004D76E3" w:rsidRPr="00A83D54" w14:paraId="03AAC45B" w14:textId="77777777" w:rsidTr="00483E37">
      <w:trPr>
        <w:trHeight w:val="189"/>
      </w:trPr>
      <w:tc>
        <w:tcPr>
          <w:tcW w:w="1560" w:type="dxa"/>
        </w:tcPr>
        <w:p w14:paraId="6AAC4DD3" w14:textId="77777777" w:rsidR="004D76E3" w:rsidRPr="00A83D54" w:rsidRDefault="004D76E3" w:rsidP="00337E76">
          <w:pPr>
            <w:pStyle w:val="Alatunniste"/>
            <w:rPr>
              <w:sz w:val="14"/>
              <w:szCs w:val="14"/>
            </w:rPr>
          </w:pPr>
        </w:p>
      </w:tc>
      <w:tc>
        <w:tcPr>
          <w:tcW w:w="2551" w:type="dxa"/>
        </w:tcPr>
        <w:p w14:paraId="6F32899E" w14:textId="77777777" w:rsidR="004D76E3" w:rsidRPr="00A83D54" w:rsidRDefault="004D76E3" w:rsidP="00337E76">
          <w:pPr>
            <w:pStyle w:val="Alatunniste"/>
            <w:rPr>
              <w:sz w:val="14"/>
              <w:szCs w:val="14"/>
            </w:rPr>
          </w:pPr>
        </w:p>
      </w:tc>
      <w:tc>
        <w:tcPr>
          <w:tcW w:w="2552" w:type="dxa"/>
        </w:tcPr>
        <w:p w14:paraId="00D656CE" w14:textId="77777777" w:rsidR="004D76E3" w:rsidRPr="00A83D54" w:rsidRDefault="004D76E3" w:rsidP="00337E76">
          <w:pPr>
            <w:pStyle w:val="Alatunniste"/>
            <w:rPr>
              <w:sz w:val="14"/>
              <w:szCs w:val="14"/>
            </w:rPr>
          </w:pPr>
        </w:p>
      </w:tc>
      <w:tc>
        <w:tcPr>
          <w:tcW w:w="2830" w:type="dxa"/>
        </w:tcPr>
        <w:p w14:paraId="39CCDF99" w14:textId="77777777" w:rsidR="004D76E3" w:rsidRPr="00A83D54" w:rsidRDefault="004D76E3" w:rsidP="00337E76">
          <w:pPr>
            <w:pStyle w:val="Alatunniste"/>
            <w:rPr>
              <w:sz w:val="14"/>
              <w:szCs w:val="14"/>
            </w:rPr>
          </w:pPr>
        </w:p>
      </w:tc>
    </w:tr>
  </w:tbl>
  <w:p w14:paraId="493B98D8"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2750EFF9" wp14:editId="6712E086">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0E6382BE"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6E44D" w14:textId="77777777" w:rsidR="00BE50A3" w:rsidRDefault="00BE50A3" w:rsidP="007E0069">
      <w:pPr>
        <w:spacing w:after="0" w:line="240" w:lineRule="auto"/>
      </w:pPr>
      <w:r>
        <w:separator/>
      </w:r>
    </w:p>
  </w:footnote>
  <w:footnote w:type="continuationSeparator" w:id="0">
    <w:p w14:paraId="47115FC0" w14:textId="77777777" w:rsidR="00BE50A3" w:rsidRDefault="00BE50A3" w:rsidP="007E0069">
      <w:pPr>
        <w:spacing w:after="0" w:line="240" w:lineRule="auto"/>
      </w:pPr>
      <w:r>
        <w:continuationSeparator/>
      </w:r>
    </w:p>
  </w:footnote>
  <w:footnote w:id="1">
    <w:p w14:paraId="4866B814" w14:textId="77777777" w:rsidR="007465F5" w:rsidRPr="00507CBC" w:rsidRDefault="007465F5" w:rsidP="007465F5">
      <w:pPr>
        <w:pStyle w:val="Alaviitteenteksti"/>
        <w:rPr>
          <w:lang w:val="en-US"/>
        </w:rPr>
      </w:pPr>
      <w:r>
        <w:rPr>
          <w:rStyle w:val="Alaviitteenviite"/>
        </w:rPr>
        <w:footnoteRef/>
      </w:r>
      <w:r w:rsidRPr="00507CBC">
        <w:rPr>
          <w:lang w:val="en-US"/>
        </w:rPr>
        <w:t xml:space="preserve"> Maatietopalvelu 19.9.2024.</w:t>
      </w:r>
    </w:p>
  </w:footnote>
  <w:footnote w:id="2">
    <w:p w14:paraId="4D431D97" w14:textId="77777777" w:rsidR="00FE1043" w:rsidRPr="00772B98" w:rsidRDefault="00FE1043" w:rsidP="00FE1043">
      <w:pPr>
        <w:pStyle w:val="Alaviitteenteksti"/>
        <w:rPr>
          <w:lang w:val="en-US"/>
        </w:rPr>
      </w:pPr>
      <w:r>
        <w:rPr>
          <w:rStyle w:val="Alaviitteenviite"/>
        </w:rPr>
        <w:footnoteRef/>
      </w:r>
      <w:r w:rsidRPr="00772B98">
        <w:rPr>
          <w:lang w:val="en-US"/>
        </w:rPr>
        <w:t xml:space="preserve"> Maatietopalvelu 24.10.2023.</w:t>
      </w:r>
    </w:p>
  </w:footnote>
  <w:footnote w:id="3">
    <w:p w14:paraId="44A532D4" w14:textId="77777777" w:rsidR="00FE1043" w:rsidRPr="009B4488" w:rsidRDefault="00FE1043" w:rsidP="00FE1043">
      <w:pPr>
        <w:pStyle w:val="Alaviitteenteksti"/>
        <w:rPr>
          <w:lang w:val="en-US"/>
        </w:rPr>
      </w:pPr>
      <w:r>
        <w:rPr>
          <w:rStyle w:val="Alaviitteenviite"/>
        </w:rPr>
        <w:footnoteRef/>
      </w:r>
      <w:r w:rsidRPr="009B4488">
        <w:rPr>
          <w:lang w:val="en-US"/>
        </w:rPr>
        <w:t xml:space="preserve"> </w:t>
      </w:r>
      <w:r>
        <w:rPr>
          <w:lang w:val="en-US"/>
        </w:rPr>
        <w:t xml:space="preserve">BSS News 3.5.2025; Dhaka Tribune 18.3.2025; </w:t>
      </w:r>
      <w:r w:rsidRPr="00F42BBE">
        <w:rPr>
          <w:lang w:val="en-US"/>
        </w:rPr>
        <w:t>The New Age 18.3.2025</w:t>
      </w:r>
      <w:r>
        <w:rPr>
          <w:lang w:val="en-US"/>
        </w:rPr>
        <w:t xml:space="preserve">.; </w:t>
      </w:r>
      <w:r w:rsidRPr="009127AD">
        <w:rPr>
          <w:lang w:val="en-US"/>
        </w:rPr>
        <w:t>The Daily Star 11.9.2025</w:t>
      </w:r>
      <w:r>
        <w:rPr>
          <w:lang w:val="en-US"/>
        </w:rPr>
        <w:t>.</w:t>
      </w:r>
    </w:p>
  </w:footnote>
  <w:footnote w:id="4">
    <w:p w14:paraId="109BD2D3" w14:textId="77777777" w:rsidR="00FE1043" w:rsidRPr="000F4D75" w:rsidRDefault="00FE1043" w:rsidP="00FE1043">
      <w:pPr>
        <w:pStyle w:val="Alaviitteenteksti"/>
        <w:rPr>
          <w:lang w:val="en-US"/>
        </w:rPr>
      </w:pPr>
      <w:r>
        <w:rPr>
          <w:rStyle w:val="Alaviitteenviite"/>
        </w:rPr>
        <w:footnoteRef/>
      </w:r>
      <w:r w:rsidRPr="000F4D75">
        <w:rPr>
          <w:lang w:val="en-US"/>
        </w:rPr>
        <w:t xml:space="preserve"> </w:t>
      </w:r>
      <w:r>
        <w:rPr>
          <w:lang w:val="en-US"/>
        </w:rPr>
        <w:t xml:space="preserve">Dhaka Tribune 18.3.2025; </w:t>
      </w:r>
      <w:r w:rsidRPr="00F42BBE">
        <w:rPr>
          <w:lang w:val="en-US"/>
        </w:rPr>
        <w:t>The New Age 18.3.2025</w:t>
      </w:r>
      <w:r>
        <w:rPr>
          <w:lang w:val="en-US"/>
        </w:rPr>
        <w:t>.</w:t>
      </w:r>
    </w:p>
  </w:footnote>
  <w:footnote w:id="5">
    <w:p w14:paraId="44F39A08" w14:textId="77777777" w:rsidR="00FE1043" w:rsidRPr="00F42BBE" w:rsidRDefault="00FE1043" w:rsidP="00FE1043">
      <w:pPr>
        <w:pStyle w:val="Alaviitteenteksti"/>
        <w:rPr>
          <w:lang w:val="en-US"/>
        </w:rPr>
      </w:pPr>
      <w:r>
        <w:rPr>
          <w:rStyle w:val="Alaviitteenviite"/>
        </w:rPr>
        <w:footnoteRef/>
      </w:r>
      <w:r w:rsidRPr="00F42BBE">
        <w:rPr>
          <w:lang w:val="en-US"/>
        </w:rPr>
        <w:t xml:space="preserve"> The New Age 18.3.2025.</w:t>
      </w:r>
    </w:p>
  </w:footnote>
  <w:footnote w:id="6">
    <w:p w14:paraId="5068F348" w14:textId="77777777" w:rsidR="00FE1043" w:rsidRPr="009B4488" w:rsidRDefault="00FE1043" w:rsidP="00FE1043">
      <w:pPr>
        <w:pStyle w:val="Alaviitteenteksti"/>
        <w:rPr>
          <w:lang w:val="en-US"/>
        </w:rPr>
      </w:pPr>
      <w:r>
        <w:rPr>
          <w:rStyle w:val="Alaviitteenviite"/>
        </w:rPr>
        <w:footnoteRef/>
      </w:r>
      <w:r w:rsidRPr="009B4488">
        <w:rPr>
          <w:lang w:val="en-US"/>
        </w:rPr>
        <w:t xml:space="preserve"> </w:t>
      </w:r>
      <w:r>
        <w:rPr>
          <w:lang w:val="en-US"/>
        </w:rPr>
        <w:t>BSS News 3.5.2025.</w:t>
      </w:r>
    </w:p>
  </w:footnote>
  <w:footnote w:id="7">
    <w:p w14:paraId="6549EAD8" w14:textId="77777777" w:rsidR="00FE1043" w:rsidRPr="009127AD" w:rsidRDefault="00FE1043" w:rsidP="00FE1043">
      <w:pPr>
        <w:pStyle w:val="Alaviitteenteksti"/>
        <w:rPr>
          <w:lang w:val="en-US"/>
        </w:rPr>
      </w:pPr>
      <w:r>
        <w:rPr>
          <w:rStyle w:val="Alaviitteenviite"/>
        </w:rPr>
        <w:footnoteRef/>
      </w:r>
      <w:r w:rsidRPr="009127AD">
        <w:rPr>
          <w:lang w:val="en-US"/>
        </w:rPr>
        <w:t xml:space="preserve"> The Daily Star 11.9.2025.</w:t>
      </w:r>
    </w:p>
  </w:footnote>
  <w:footnote w:id="8">
    <w:p w14:paraId="5FC34A91" w14:textId="77777777" w:rsidR="00FE1043" w:rsidRPr="009B4488" w:rsidRDefault="00FE1043" w:rsidP="00FE1043">
      <w:pPr>
        <w:pStyle w:val="Alaviitteenteksti"/>
        <w:rPr>
          <w:lang w:val="en-US"/>
        </w:rPr>
      </w:pPr>
      <w:r>
        <w:rPr>
          <w:rStyle w:val="Alaviitteenviite"/>
        </w:rPr>
        <w:footnoteRef/>
      </w:r>
      <w:r w:rsidRPr="009B4488">
        <w:rPr>
          <w:lang w:val="en-US"/>
        </w:rPr>
        <w:t xml:space="preserve"> </w:t>
      </w:r>
      <w:r>
        <w:rPr>
          <w:lang w:val="en-US"/>
        </w:rPr>
        <w:t>The New Age 1.8.2025.</w:t>
      </w:r>
    </w:p>
  </w:footnote>
  <w:footnote w:id="9">
    <w:p w14:paraId="068A685E" w14:textId="0E4B8D34" w:rsidR="00F228C5" w:rsidRPr="00DC2456" w:rsidRDefault="00F228C5">
      <w:pPr>
        <w:pStyle w:val="Alaviitteenteksti"/>
        <w:rPr>
          <w:lang w:val="en-US"/>
        </w:rPr>
      </w:pPr>
      <w:r>
        <w:rPr>
          <w:rStyle w:val="Alaviitteenviite"/>
        </w:rPr>
        <w:footnoteRef/>
      </w:r>
      <w:r w:rsidRPr="00DC2456">
        <w:rPr>
          <w:lang w:val="en-US"/>
        </w:rPr>
        <w:t xml:space="preserve"> DFAT 23.7.2025, s. 8</w:t>
      </w:r>
    </w:p>
  </w:footnote>
  <w:footnote w:id="10">
    <w:p w14:paraId="02AD8EDB" w14:textId="25535579" w:rsidR="00A319C6" w:rsidRPr="00A319C6" w:rsidRDefault="00A319C6">
      <w:pPr>
        <w:pStyle w:val="Alaviitteenteksti"/>
        <w:rPr>
          <w:lang w:val="en-US"/>
        </w:rPr>
      </w:pPr>
      <w:r>
        <w:rPr>
          <w:rStyle w:val="Alaviitteenviite"/>
        </w:rPr>
        <w:footnoteRef/>
      </w:r>
      <w:r w:rsidRPr="00A319C6">
        <w:rPr>
          <w:lang w:val="en-US"/>
        </w:rPr>
        <w:t xml:space="preserve"> </w:t>
      </w:r>
      <w:r w:rsidRPr="00507CBC">
        <w:rPr>
          <w:lang w:val="en-US"/>
        </w:rPr>
        <w:t>Freedom House 2025</w:t>
      </w:r>
      <w:r>
        <w:rPr>
          <w:lang w:val="en-US"/>
        </w:rPr>
        <w:t>.</w:t>
      </w:r>
    </w:p>
  </w:footnote>
  <w:footnote w:id="11">
    <w:p w14:paraId="65DE2712" w14:textId="77777777" w:rsidR="00A319C6" w:rsidRPr="00406E51" w:rsidRDefault="00A319C6" w:rsidP="00A319C6">
      <w:pPr>
        <w:pStyle w:val="Alaviitteenteksti"/>
        <w:rPr>
          <w:lang w:val="en-US"/>
        </w:rPr>
      </w:pPr>
      <w:r>
        <w:rPr>
          <w:rStyle w:val="Alaviitteenviite"/>
        </w:rPr>
        <w:footnoteRef/>
      </w:r>
      <w:r w:rsidRPr="00406E51">
        <w:rPr>
          <w:lang w:val="en-US"/>
        </w:rPr>
        <w:t xml:space="preserve"> </w:t>
      </w:r>
      <w:r w:rsidRPr="00E41CF7">
        <w:rPr>
          <w:lang w:val="en-US"/>
        </w:rPr>
        <w:t>DFAT 23.7.2025</w:t>
      </w:r>
      <w:r>
        <w:rPr>
          <w:lang w:val="en-US"/>
        </w:rPr>
        <w:t>, s. 8; Freedom House 2025.</w:t>
      </w:r>
    </w:p>
  </w:footnote>
  <w:footnote w:id="12">
    <w:p w14:paraId="66221BC0" w14:textId="77777777" w:rsidR="00A319C6" w:rsidRPr="0039077D" w:rsidRDefault="00A319C6" w:rsidP="00A319C6">
      <w:pPr>
        <w:pStyle w:val="Alaviitteenteksti"/>
        <w:rPr>
          <w:lang w:val="en-US"/>
        </w:rPr>
      </w:pPr>
      <w:r>
        <w:rPr>
          <w:rStyle w:val="Alaviitteenviite"/>
        </w:rPr>
        <w:footnoteRef/>
      </w:r>
      <w:r w:rsidRPr="0039077D">
        <w:rPr>
          <w:lang w:val="en-US"/>
        </w:rPr>
        <w:t xml:space="preserve"> </w:t>
      </w:r>
      <w:r w:rsidRPr="00507CBC">
        <w:rPr>
          <w:lang w:val="en-US"/>
        </w:rPr>
        <w:t>Freedom House 2025</w:t>
      </w:r>
      <w:r>
        <w:rPr>
          <w:lang w:val="en-US"/>
        </w:rPr>
        <w:t>.</w:t>
      </w:r>
    </w:p>
  </w:footnote>
  <w:footnote w:id="13">
    <w:p w14:paraId="20E069F4" w14:textId="77777777" w:rsidR="002742D5" w:rsidRPr="00DB018E" w:rsidRDefault="002742D5" w:rsidP="002742D5">
      <w:pPr>
        <w:pStyle w:val="Alaviitteenteksti"/>
        <w:rPr>
          <w:lang w:val="en-US"/>
        </w:rPr>
      </w:pPr>
      <w:r>
        <w:rPr>
          <w:rStyle w:val="Alaviitteenviite"/>
        </w:rPr>
        <w:footnoteRef/>
      </w:r>
      <w:r w:rsidRPr="00DB018E">
        <w:rPr>
          <w:lang w:val="en-US"/>
        </w:rPr>
        <w:t xml:space="preserve"> </w:t>
      </w:r>
      <w:r w:rsidRPr="00E41CF7">
        <w:rPr>
          <w:lang w:val="en-US"/>
        </w:rPr>
        <w:t>DFAT 23.7.2025</w:t>
      </w:r>
      <w:r>
        <w:rPr>
          <w:lang w:val="en-US"/>
        </w:rPr>
        <w:t xml:space="preserve">, s. 8; </w:t>
      </w:r>
      <w:r w:rsidRPr="005A4B6E">
        <w:rPr>
          <w:lang w:val="en-US"/>
        </w:rPr>
        <w:t>Australian Institute of International Affairs 2</w:t>
      </w:r>
      <w:r>
        <w:rPr>
          <w:lang w:val="en-US"/>
        </w:rPr>
        <w:t>5.9.2025.</w:t>
      </w:r>
    </w:p>
  </w:footnote>
  <w:footnote w:id="14">
    <w:p w14:paraId="4A55C84B" w14:textId="77777777" w:rsidR="00A319C6" w:rsidRPr="00E41CF7" w:rsidRDefault="00A319C6" w:rsidP="00A319C6">
      <w:pPr>
        <w:pStyle w:val="Alaviitteenteksti"/>
        <w:rPr>
          <w:lang w:val="en-US"/>
        </w:rPr>
      </w:pPr>
      <w:r>
        <w:rPr>
          <w:rStyle w:val="Alaviitteenviite"/>
        </w:rPr>
        <w:footnoteRef/>
      </w:r>
      <w:r w:rsidRPr="00E41CF7">
        <w:rPr>
          <w:lang w:val="en-US"/>
        </w:rPr>
        <w:t xml:space="preserve"> DFAT 23.7.2025</w:t>
      </w:r>
      <w:r>
        <w:rPr>
          <w:lang w:val="en-US"/>
        </w:rPr>
        <w:t>, s. 8, 21.</w:t>
      </w:r>
    </w:p>
  </w:footnote>
  <w:footnote w:id="15">
    <w:p w14:paraId="2D0A270B" w14:textId="28C6800D" w:rsidR="002742D5" w:rsidRPr="002742D5" w:rsidRDefault="002742D5" w:rsidP="002742D5">
      <w:pPr>
        <w:pStyle w:val="Alaviitteenteksti"/>
        <w:rPr>
          <w:lang w:val="en-US"/>
        </w:rPr>
      </w:pPr>
      <w:r>
        <w:rPr>
          <w:rStyle w:val="Alaviitteenviite"/>
        </w:rPr>
        <w:footnoteRef/>
      </w:r>
      <w:r w:rsidRPr="002742D5">
        <w:rPr>
          <w:lang w:val="en-US"/>
        </w:rPr>
        <w:t xml:space="preserve"> </w:t>
      </w:r>
      <w:r w:rsidR="00B50ABB">
        <w:rPr>
          <w:lang w:val="en-US"/>
        </w:rPr>
        <w:t xml:space="preserve">Al Jazeera </w:t>
      </w:r>
      <w:r w:rsidR="00B50ABB" w:rsidRPr="005C3EC7">
        <w:rPr>
          <w:lang w:val="en-US"/>
        </w:rPr>
        <w:t>27.10.2024</w:t>
      </w:r>
      <w:r w:rsidR="00B50ABB">
        <w:rPr>
          <w:lang w:val="en-US"/>
        </w:rPr>
        <w:t>.</w:t>
      </w:r>
    </w:p>
  </w:footnote>
  <w:footnote w:id="16">
    <w:p w14:paraId="79888990" w14:textId="77777777" w:rsidR="002742D5" w:rsidRPr="002742D5" w:rsidRDefault="002742D5" w:rsidP="002742D5">
      <w:pPr>
        <w:pStyle w:val="Alaviitteenteksti"/>
        <w:rPr>
          <w:lang w:val="en-US"/>
        </w:rPr>
      </w:pPr>
      <w:r>
        <w:rPr>
          <w:rStyle w:val="Alaviitteenviite"/>
        </w:rPr>
        <w:footnoteRef/>
      </w:r>
      <w:r w:rsidRPr="002742D5">
        <w:rPr>
          <w:lang w:val="en-US"/>
        </w:rPr>
        <w:t xml:space="preserve"> Al Jazeera 11.5.2025.</w:t>
      </w:r>
    </w:p>
  </w:footnote>
  <w:footnote w:id="17">
    <w:p w14:paraId="223B5DF1" w14:textId="77777777" w:rsidR="00D510DB" w:rsidRPr="00263A78" w:rsidRDefault="00D510DB" w:rsidP="00D510DB">
      <w:pPr>
        <w:pStyle w:val="Alaviitteenteksti"/>
        <w:rPr>
          <w:lang w:val="en-US"/>
        </w:rPr>
      </w:pPr>
      <w:r>
        <w:rPr>
          <w:rStyle w:val="Alaviitteenviite"/>
        </w:rPr>
        <w:footnoteRef/>
      </w:r>
      <w:r>
        <w:rPr>
          <w:lang w:val="en-US"/>
        </w:rPr>
        <w:t xml:space="preserve"> The Daily Star 11.8.2025; </w:t>
      </w:r>
      <w:r w:rsidRPr="00C1107C">
        <w:rPr>
          <w:lang w:val="en-US"/>
        </w:rPr>
        <w:t>Bdnews24 25.8.2024</w:t>
      </w:r>
      <w:r>
        <w:rPr>
          <w:lang w:val="en-US"/>
        </w:rPr>
        <w:t>; University World News 22.5.2025.</w:t>
      </w:r>
    </w:p>
  </w:footnote>
  <w:footnote w:id="18">
    <w:p w14:paraId="5A8FB29A" w14:textId="77777777" w:rsidR="00D510DB" w:rsidRPr="006A523B" w:rsidRDefault="00D510DB" w:rsidP="00D510DB">
      <w:pPr>
        <w:pStyle w:val="Alaviitteenteksti"/>
        <w:rPr>
          <w:lang w:val="en-US"/>
        </w:rPr>
      </w:pPr>
      <w:r>
        <w:rPr>
          <w:rStyle w:val="Alaviitteenviite"/>
        </w:rPr>
        <w:footnoteRef/>
      </w:r>
      <w:r w:rsidRPr="006A523B">
        <w:rPr>
          <w:lang w:val="en-US"/>
        </w:rPr>
        <w:t xml:space="preserve"> </w:t>
      </w:r>
      <w:r>
        <w:rPr>
          <w:lang w:val="en-US"/>
        </w:rPr>
        <w:t>The Daily Star 11.8.2025.</w:t>
      </w:r>
    </w:p>
  </w:footnote>
  <w:footnote w:id="19">
    <w:p w14:paraId="55C3A5CB" w14:textId="77777777" w:rsidR="00D510DB" w:rsidRPr="00450A5C" w:rsidRDefault="00D510DB" w:rsidP="00D510DB">
      <w:pPr>
        <w:pStyle w:val="Alaviitteenteksti"/>
        <w:rPr>
          <w:lang w:val="en-US"/>
        </w:rPr>
      </w:pPr>
      <w:r>
        <w:rPr>
          <w:rStyle w:val="Alaviitteenviite"/>
        </w:rPr>
        <w:footnoteRef/>
      </w:r>
      <w:r w:rsidRPr="00450A5C">
        <w:rPr>
          <w:lang w:val="en-US"/>
        </w:rPr>
        <w:t xml:space="preserve"> </w:t>
      </w:r>
      <w:r>
        <w:rPr>
          <w:lang w:val="en-US"/>
        </w:rPr>
        <w:t>The Daily Star 11.8.2025.</w:t>
      </w:r>
    </w:p>
  </w:footnote>
  <w:footnote w:id="20">
    <w:p w14:paraId="4DBC5382" w14:textId="77777777" w:rsidR="00D510DB" w:rsidRPr="00D6121A" w:rsidRDefault="00D510DB" w:rsidP="00D510DB">
      <w:pPr>
        <w:pStyle w:val="Alaviitteenteksti"/>
        <w:rPr>
          <w:lang w:val="en-US"/>
        </w:rPr>
      </w:pPr>
      <w:r>
        <w:rPr>
          <w:rStyle w:val="Alaviitteenviite"/>
        </w:rPr>
        <w:footnoteRef/>
      </w:r>
      <w:r w:rsidRPr="00D6121A">
        <w:rPr>
          <w:lang w:val="en-US"/>
        </w:rPr>
        <w:t xml:space="preserve"> </w:t>
      </w:r>
      <w:r>
        <w:rPr>
          <w:lang w:val="en-US"/>
        </w:rPr>
        <w:t xml:space="preserve">The Daily Star 11.8.2025; </w:t>
      </w:r>
      <w:r w:rsidRPr="00666A6F">
        <w:rPr>
          <w:lang w:val="en-US"/>
        </w:rPr>
        <w:t>S</w:t>
      </w:r>
      <w:r>
        <w:rPr>
          <w:lang w:val="en-US"/>
        </w:rPr>
        <w:t>outh Asia Journal 18.2.2025; Rana / The New Nation 9.9.2025; Ahmed / The Financial Express 9.12.2024.</w:t>
      </w:r>
    </w:p>
  </w:footnote>
  <w:footnote w:id="21">
    <w:p w14:paraId="4CDC783E" w14:textId="77777777" w:rsidR="00D510DB" w:rsidRPr="008B5BBD" w:rsidRDefault="00D510DB" w:rsidP="00D510DB">
      <w:pPr>
        <w:pStyle w:val="Alaviitteenteksti"/>
        <w:rPr>
          <w:lang w:val="en-US"/>
        </w:rPr>
      </w:pPr>
      <w:r>
        <w:rPr>
          <w:rStyle w:val="Alaviitteenviite"/>
        </w:rPr>
        <w:footnoteRef/>
      </w:r>
      <w:r w:rsidRPr="008B5BBD">
        <w:rPr>
          <w:lang w:val="en-US"/>
        </w:rPr>
        <w:t xml:space="preserve"> </w:t>
      </w:r>
      <w:r>
        <w:rPr>
          <w:lang w:val="en-US"/>
        </w:rPr>
        <w:t>Rana / The New Nation 9.9.2025.</w:t>
      </w:r>
    </w:p>
  </w:footnote>
  <w:footnote w:id="22">
    <w:p w14:paraId="64326ACC" w14:textId="77777777" w:rsidR="00D510DB" w:rsidRPr="000724E9" w:rsidRDefault="00D510DB" w:rsidP="00D510DB">
      <w:pPr>
        <w:pStyle w:val="Alaviitteenteksti"/>
        <w:rPr>
          <w:lang w:val="en-US"/>
        </w:rPr>
      </w:pPr>
      <w:r>
        <w:rPr>
          <w:rStyle w:val="Alaviitteenviite"/>
        </w:rPr>
        <w:footnoteRef/>
      </w:r>
      <w:r w:rsidRPr="000724E9">
        <w:rPr>
          <w:lang w:val="en-US"/>
        </w:rPr>
        <w:t xml:space="preserve"> </w:t>
      </w:r>
      <w:bookmarkStart w:id="1" w:name="_Hlk213077557"/>
      <w:r w:rsidRPr="000724E9">
        <w:rPr>
          <w:lang w:val="en-US"/>
        </w:rPr>
        <w:t>Dhaka Tribune 13.11.2024.</w:t>
      </w:r>
      <w:bookmarkEnd w:id="1"/>
    </w:p>
  </w:footnote>
  <w:footnote w:id="23">
    <w:p w14:paraId="1F4B985B" w14:textId="77777777" w:rsidR="00AE1ECF" w:rsidRPr="00607BF2" w:rsidRDefault="00AE1ECF" w:rsidP="00AE1ECF">
      <w:pPr>
        <w:pStyle w:val="Alaviitteenteksti"/>
        <w:rPr>
          <w:lang w:val="en-US"/>
        </w:rPr>
      </w:pPr>
      <w:r>
        <w:rPr>
          <w:rStyle w:val="Alaviitteenviite"/>
        </w:rPr>
        <w:footnoteRef/>
      </w:r>
      <w:r w:rsidRPr="00607BF2">
        <w:rPr>
          <w:lang w:val="en-US"/>
        </w:rPr>
        <w:t xml:space="preserve"> Bangladesh Pratidin </w:t>
      </w:r>
      <w:r>
        <w:rPr>
          <w:lang w:val="en-US"/>
        </w:rPr>
        <w:t>19.12.2024; The Daily Sun 1.10.2018.</w:t>
      </w:r>
    </w:p>
  </w:footnote>
  <w:footnote w:id="24">
    <w:p w14:paraId="36EABB30" w14:textId="79C3E47C" w:rsidR="00046524" w:rsidRPr="00046524" w:rsidRDefault="00046524">
      <w:pPr>
        <w:pStyle w:val="Alaviitteenteksti"/>
        <w:rPr>
          <w:lang w:val="en-US"/>
        </w:rPr>
      </w:pPr>
      <w:r>
        <w:rPr>
          <w:rStyle w:val="Alaviitteenviite"/>
        </w:rPr>
        <w:footnoteRef/>
      </w:r>
      <w:r w:rsidRPr="00046524">
        <w:rPr>
          <w:lang w:val="en-US"/>
        </w:rPr>
        <w:t xml:space="preserve"> </w:t>
      </w:r>
      <w:r>
        <w:rPr>
          <w:lang w:val="en-US"/>
        </w:rPr>
        <w:t>CCN University of Science and Technology 2025</w:t>
      </w:r>
      <w:r w:rsidR="000724E9">
        <w:rPr>
          <w:lang w:val="en-US"/>
        </w:rPr>
        <w:t>; UGC 2025.</w:t>
      </w:r>
    </w:p>
  </w:footnote>
  <w:footnote w:id="25">
    <w:p w14:paraId="0D7DE8BB" w14:textId="374D52E4" w:rsidR="00046524" w:rsidRPr="00046524" w:rsidRDefault="00046524">
      <w:pPr>
        <w:pStyle w:val="Alaviitteenteksti"/>
        <w:rPr>
          <w:lang w:val="en-US"/>
        </w:rPr>
      </w:pPr>
      <w:r>
        <w:rPr>
          <w:rStyle w:val="Alaviitteenviite"/>
        </w:rPr>
        <w:footnoteRef/>
      </w:r>
      <w:r w:rsidRPr="00046524">
        <w:rPr>
          <w:lang w:val="en-US"/>
        </w:rPr>
        <w:t xml:space="preserve"> </w:t>
      </w:r>
      <w:r>
        <w:rPr>
          <w:lang w:val="en-US"/>
        </w:rPr>
        <w:t xml:space="preserve">UGC </w:t>
      </w:r>
      <w:r w:rsidR="005D25A8">
        <w:rPr>
          <w:lang w:val="en-US"/>
        </w:rPr>
        <w:t>2025.</w:t>
      </w:r>
    </w:p>
  </w:footnote>
  <w:footnote w:id="26">
    <w:p w14:paraId="2D74C83C" w14:textId="6B25AD20" w:rsidR="00A51356" w:rsidRPr="00627F57" w:rsidRDefault="00A51356">
      <w:pPr>
        <w:pStyle w:val="Alaviitteenteksti"/>
        <w:rPr>
          <w:lang w:val="en-US"/>
        </w:rPr>
      </w:pPr>
      <w:r>
        <w:rPr>
          <w:rStyle w:val="Alaviitteenviite"/>
        </w:rPr>
        <w:footnoteRef/>
      </w:r>
      <w:r w:rsidRPr="00627F57">
        <w:rPr>
          <w:lang w:val="en-US"/>
        </w:rPr>
        <w:t xml:space="preserve"> Dhaka </w:t>
      </w:r>
      <w:r w:rsidR="00953CD4" w:rsidRPr="00627F57">
        <w:rPr>
          <w:lang w:val="en-US"/>
        </w:rPr>
        <w:t xml:space="preserve">Stream </w:t>
      </w:r>
      <w:r w:rsidR="00953CD4">
        <w:rPr>
          <w:lang w:val="en-US"/>
        </w:rPr>
        <w:t>20.8.2025.</w:t>
      </w:r>
    </w:p>
  </w:footnote>
  <w:footnote w:id="27">
    <w:p w14:paraId="7AE2EDE9" w14:textId="3B2C156B" w:rsidR="00627F57" w:rsidRPr="00627F57" w:rsidRDefault="00627F57">
      <w:pPr>
        <w:pStyle w:val="Alaviitteenteksti"/>
        <w:rPr>
          <w:lang w:val="en-US"/>
        </w:rPr>
      </w:pPr>
      <w:r>
        <w:rPr>
          <w:rStyle w:val="Alaviitteenviite"/>
        </w:rPr>
        <w:footnoteRef/>
      </w:r>
      <w:r w:rsidRPr="00627F57">
        <w:rPr>
          <w:lang w:val="en-US"/>
        </w:rPr>
        <w:t xml:space="preserve"> </w:t>
      </w:r>
      <w:r>
        <w:rPr>
          <w:lang w:val="en-US"/>
        </w:rPr>
        <w:t>Prothom Alo 17.11.2016; The Daily Star 18.11.2016.</w:t>
      </w:r>
    </w:p>
  </w:footnote>
  <w:footnote w:id="28">
    <w:p w14:paraId="44024E3F" w14:textId="138AF8D5" w:rsidR="00953CD4" w:rsidRPr="00627F57" w:rsidRDefault="00953CD4">
      <w:pPr>
        <w:pStyle w:val="Alaviitteenteksti"/>
        <w:rPr>
          <w:lang w:val="en-US"/>
        </w:rPr>
      </w:pPr>
      <w:r>
        <w:rPr>
          <w:rStyle w:val="Alaviitteenviite"/>
        </w:rPr>
        <w:footnoteRef/>
      </w:r>
      <w:r w:rsidRPr="00627F57">
        <w:rPr>
          <w:lang w:val="en-US"/>
        </w:rPr>
        <w:t xml:space="preserve"> </w:t>
      </w:r>
      <w:r w:rsidR="00627F57">
        <w:rPr>
          <w:lang w:val="en-US"/>
        </w:rPr>
        <w:t>The Daily Star 18.11.2016.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4CD3E493" w14:textId="77777777" w:rsidTr="00110B17">
      <w:trPr>
        <w:tblHeader/>
      </w:trPr>
      <w:tc>
        <w:tcPr>
          <w:tcW w:w="3005" w:type="dxa"/>
          <w:tcBorders>
            <w:top w:val="nil"/>
            <w:left w:val="nil"/>
            <w:bottom w:val="nil"/>
            <w:right w:val="nil"/>
          </w:tcBorders>
        </w:tcPr>
        <w:p w14:paraId="44205525" w14:textId="77777777" w:rsidR="0064460B" w:rsidRPr="00A058E4" w:rsidRDefault="0064460B">
          <w:pPr>
            <w:pStyle w:val="Yltunniste"/>
            <w:rPr>
              <w:sz w:val="16"/>
              <w:szCs w:val="16"/>
            </w:rPr>
          </w:pPr>
        </w:p>
      </w:tc>
      <w:tc>
        <w:tcPr>
          <w:tcW w:w="3005" w:type="dxa"/>
          <w:tcBorders>
            <w:top w:val="nil"/>
            <w:left w:val="nil"/>
            <w:bottom w:val="nil"/>
            <w:right w:val="nil"/>
          </w:tcBorders>
        </w:tcPr>
        <w:p w14:paraId="276F441C" w14:textId="77777777" w:rsidR="0064460B" w:rsidRPr="00A058E4" w:rsidRDefault="0064460B">
          <w:pPr>
            <w:pStyle w:val="Yltunniste"/>
            <w:rPr>
              <w:b/>
              <w:sz w:val="16"/>
              <w:szCs w:val="16"/>
            </w:rPr>
          </w:pPr>
        </w:p>
      </w:tc>
      <w:tc>
        <w:tcPr>
          <w:tcW w:w="3006" w:type="dxa"/>
          <w:tcBorders>
            <w:top w:val="nil"/>
            <w:left w:val="nil"/>
            <w:bottom w:val="nil"/>
            <w:right w:val="nil"/>
          </w:tcBorders>
        </w:tcPr>
        <w:p w14:paraId="7294AD93"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60DF608A" w14:textId="77777777" w:rsidTr="00421708">
      <w:tc>
        <w:tcPr>
          <w:tcW w:w="3005" w:type="dxa"/>
          <w:tcBorders>
            <w:top w:val="nil"/>
            <w:left w:val="nil"/>
            <w:bottom w:val="nil"/>
            <w:right w:val="nil"/>
          </w:tcBorders>
        </w:tcPr>
        <w:p w14:paraId="77F4C520" w14:textId="77777777" w:rsidR="0064460B" w:rsidRPr="00A058E4" w:rsidRDefault="0064460B">
          <w:pPr>
            <w:pStyle w:val="Yltunniste"/>
            <w:rPr>
              <w:sz w:val="16"/>
              <w:szCs w:val="16"/>
            </w:rPr>
          </w:pPr>
        </w:p>
      </w:tc>
      <w:tc>
        <w:tcPr>
          <w:tcW w:w="3005" w:type="dxa"/>
          <w:tcBorders>
            <w:top w:val="nil"/>
            <w:left w:val="nil"/>
            <w:bottom w:val="nil"/>
            <w:right w:val="nil"/>
          </w:tcBorders>
        </w:tcPr>
        <w:p w14:paraId="043B41C8" w14:textId="77777777" w:rsidR="0064460B" w:rsidRPr="00A058E4" w:rsidRDefault="0064460B">
          <w:pPr>
            <w:pStyle w:val="Yltunniste"/>
            <w:rPr>
              <w:sz w:val="16"/>
              <w:szCs w:val="16"/>
            </w:rPr>
          </w:pPr>
        </w:p>
      </w:tc>
      <w:tc>
        <w:tcPr>
          <w:tcW w:w="3006" w:type="dxa"/>
          <w:tcBorders>
            <w:top w:val="nil"/>
            <w:left w:val="nil"/>
            <w:bottom w:val="nil"/>
            <w:right w:val="nil"/>
          </w:tcBorders>
        </w:tcPr>
        <w:p w14:paraId="70575185" w14:textId="77777777" w:rsidR="0064460B" w:rsidRPr="00A058E4" w:rsidRDefault="0064460B" w:rsidP="00A058E4">
          <w:pPr>
            <w:pStyle w:val="Yltunniste"/>
            <w:jc w:val="right"/>
            <w:rPr>
              <w:sz w:val="16"/>
              <w:szCs w:val="16"/>
            </w:rPr>
          </w:pPr>
        </w:p>
      </w:tc>
    </w:tr>
    <w:tr w:rsidR="0064460B" w:rsidRPr="00A058E4" w14:paraId="02574727" w14:textId="77777777" w:rsidTr="00421708">
      <w:tc>
        <w:tcPr>
          <w:tcW w:w="3005" w:type="dxa"/>
          <w:tcBorders>
            <w:top w:val="nil"/>
            <w:left w:val="nil"/>
            <w:bottom w:val="nil"/>
            <w:right w:val="nil"/>
          </w:tcBorders>
        </w:tcPr>
        <w:p w14:paraId="74876678" w14:textId="77777777" w:rsidR="0064460B" w:rsidRPr="00A058E4" w:rsidRDefault="0064460B">
          <w:pPr>
            <w:pStyle w:val="Yltunniste"/>
            <w:rPr>
              <w:sz w:val="16"/>
              <w:szCs w:val="16"/>
            </w:rPr>
          </w:pPr>
        </w:p>
      </w:tc>
      <w:tc>
        <w:tcPr>
          <w:tcW w:w="3005" w:type="dxa"/>
          <w:tcBorders>
            <w:top w:val="nil"/>
            <w:left w:val="nil"/>
            <w:bottom w:val="nil"/>
            <w:right w:val="nil"/>
          </w:tcBorders>
        </w:tcPr>
        <w:p w14:paraId="09730FB8" w14:textId="77777777" w:rsidR="0064460B" w:rsidRPr="00A058E4" w:rsidRDefault="0064460B">
          <w:pPr>
            <w:pStyle w:val="Yltunniste"/>
            <w:rPr>
              <w:sz w:val="16"/>
              <w:szCs w:val="16"/>
            </w:rPr>
          </w:pPr>
        </w:p>
      </w:tc>
      <w:tc>
        <w:tcPr>
          <w:tcW w:w="3006" w:type="dxa"/>
          <w:tcBorders>
            <w:top w:val="nil"/>
            <w:left w:val="nil"/>
            <w:bottom w:val="nil"/>
            <w:right w:val="nil"/>
          </w:tcBorders>
        </w:tcPr>
        <w:p w14:paraId="1E2EBEB7" w14:textId="77777777" w:rsidR="0064460B" w:rsidRPr="00A058E4" w:rsidRDefault="0064460B" w:rsidP="00A058E4">
          <w:pPr>
            <w:pStyle w:val="Yltunniste"/>
            <w:jc w:val="right"/>
            <w:rPr>
              <w:sz w:val="16"/>
              <w:szCs w:val="16"/>
            </w:rPr>
          </w:pPr>
        </w:p>
      </w:tc>
    </w:tr>
  </w:tbl>
  <w:p w14:paraId="69516062"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3E4E3706" wp14:editId="59A1BCF7">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7772337E" w14:textId="77777777" w:rsidTr="004B2B44">
      <w:tc>
        <w:tcPr>
          <w:tcW w:w="3005" w:type="dxa"/>
          <w:tcBorders>
            <w:top w:val="nil"/>
            <w:left w:val="nil"/>
            <w:bottom w:val="nil"/>
            <w:right w:val="nil"/>
          </w:tcBorders>
        </w:tcPr>
        <w:p w14:paraId="71864236" w14:textId="77777777" w:rsidR="00873A37" w:rsidRPr="00A058E4" w:rsidRDefault="00873A37">
          <w:pPr>
            <w:pStyle w:val="Yltunniste"/>
            <w:rPr>
              <w:sz w:val="16"/>
              <w:szCs w:val="16"/>
            </w:rPr>
          </w:pPr>
        </w:p>
      </w:tc>
      <w:tc>
        <w:tcPr>
          <w:tcW w:w="3005" w:type="dxa"/>
          <w:tcBorders>
            <w:top w:val="nil"/>
            <w:left w:val="nil"/>
            <w:bottom w:val="nil"/>
            <w:right w:val="nil"/>
          </w:tcBorders>
        </w:tcPr>
        <w:p w14:paraId="46A707A1" w14:textId="77777777" w:rsidR="00873A37" w:rsidRPr="00A058E4" w:rsidRDefault="00873A37">
          <w:pPr>
            <w:pStyle w:val="Yltunniste"/>
            <w:rPr>
              <w:b/>
              <w:sz w:val="16"/>
              <w:szCs w:val="16"/>
            </w:rPr>
          </w:pPr>
        </w:p>
      </w:tc>
      <w:tc>
        <w:tcPr>
          <w:tcW w:w="3006" w:type="dxa"/>
          <w:tcBorders>
            <w:top w:val="nil"/>
            <w:left w:val="nil"/>
            <w:bottom w:val="nil"/>
            <w:right w:val="nil"/>
          </w:tcBorders>
        </w:tcPr>
        <w:p w14:paraId="10DC88A1"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3E61DD6A" w14:textId="77777777" w:rsidTr="004B2B44">
      <w:tc>
        <w:tcPr>
          <w:tcW w:w="3005" w:type="dxa"/>
          <w:tcBorders>
            <w:top w:val="nil"/>
            <w:left w:val="nil"/>
            <w:bottom w:val="nil"/>
            <w:right w:val="nil"/>
          </w:tcBorders>
        </w:tcPr>
        <w:p w14:paraId="732E7303" w14:textId="77777777" w:rsidR="00873A37" w:rsidRPr="00A058E4" w:rsidRDefault="00873A37">
          <w:pPr>
            <w:pStyle w:val="Yltunniste"/>
            <w:rPr>
              <w:sz w:val="16"/>
              <w:szCs w:val="16"/>
            </w:rPr>
          </w:pPr>
        </w:p>
      </w:tc>
      <w:tc>
        <w:tcPr>
          <w:tcW w:w="3005" w:type="dxa"/>
          <w:tcBorders>
            <w:top w:val="nil"/>
            <w:left w:val="nil"/>
            <w:bottom w:val="nil"/>
            <w:right w:val="nil"/>
          </w:tcBorders>
        </w:tcPr>
        <w:p w14:paraId="57FF3F3C" w14:textId="77777777" w:rsidR="00873A37" w:rsidRPr="00A058E4" w:rsidRDefault="00873A37">
          <w:pPr>
            <w:pStyle w:val="Yltunniste"/>
            <w:rPr>
              <w:sz w:val="16"/>
              <w:szCs w:val="16"/>
            </w:rPr>
          </w:pPr>
        </w:p>
      </w:tc>
      <w:tc>
        <w:tcPr>
          <w:tcW w:w="3006" w:type="dxa"/>
          <w:tcBorders>
            <w:top w:val="nil"/>
            <w:left w:val="nil"/>
            <w:bottom w:val="nil"/>
            <w:right w:val="nil"/>
          </w:tcBorders>
        </w:tcPr>
        <w:p w14:paraId="7629D874" w14:textId="77777777" w:rsidR="00873A37" w:rsidRPr="00A058E4" w:rsidRDefault="00873A37" w:rsidP="00A058E4">
          <w:pPr>
            <w:pStyle w:val="Yltunniste"/>
            <w:jc w:val="right"/>
            <w:rPr>
              <w:sz w:val="16"/>
              <w:szCs w:val="16"/>
            </w:rPr>
          </w:pPr>
        </w:p>
      </w:tc>
    </w:tr>
    <w:tr w:rsidR="00873A37" w:rsidRPr="00A058E4" w14:paraId="33D376AC" w14:textId="77777777" w:rsidTr="004B2B44">
      <w:tc>
        <w:tcPr>
          <w:tcW w:w="3005" w:type="dxa"/>
          <w:tcBorders>
            <w:top w:val="nil"/>
            <w:left w:val="nil"/>
            <w:bottom w:val="nil"/>
            <w:right w:val="nil"/>
          </w:tcBorders>
        </w:tcPr>
        <w:p w14:paraId="4B780E56" w14:textId="77777777" w:rsidR="00873A37" w:rsidRPr="00A058E4" w:rsidRDefault="00873A37">
          <w:pPr>
            <w:pStyle w:val="Yltunniste"/>
            <w:rPr>
              <w:sz w:val="16"/>
              <w:szCs w:val="16"/>
            </w:rPr>
          </w:pPr>
        </w:p>
      </w:tc>
      <w:tc>
        <w:tcPr>
          <w:tcW w:w="3005" w:type="dxa"/>
          <w:tcBorders>
            <w:top w:val="nil"/>
            <w:left w:val="nil"/>
            <w:bottom w:val="nil"/>
            <w:right w:val="nil"/>
          </w:tcBorders>
        </w:tcPr>
        <w:p w14:paraId="57CAE97C" w14:textId="77777777" w:rsidR="00873A37" w:rsidRPr="00A058E4" w:rsidRDefault="00873A37">
          <w:pPr>
            <w:pStyle w:val="Yltunniste"/>
            <w:rPr>
              <w:sz w:val="16"/>
              <w:szCs w:val="16"/>
            </w:rPr>
          </w:pPr>
        </w:p>
      </w:tc>
      <w:tc>
        <w:tcPr>
          <w:tcW w:w="3006" w:type="dxa"/>
          <w:tcBorders>
            <w:top w:val="nil"/>
            <w:left w:val="nil"/>
            <w:bottom w:val="nil"/>
            <w:right w:val="nil"/>
          </w:tcBorders>
        </w:tcPr>
        <w:p w14:paraId="1E6C17A2" w14:textId="77777777" w:rsidR="00873A37" w:rsidRPr="00A058E4" w:rsidRDefault="00873A37" w:rsidP="00A058E4">
          <w:pPr>
            <w:pStyle w:val="Yltunniste"/>
            <w:jc w:val="right"/>
            <w:rPr>
              <w:sz w:val="16"/>
              <w:szCs w:val="16"/>
            </w:rPr>
          </w:pPr>
        </w:p>
      </w:tc>
    </w:tr>
  </w:tbl>
  <w:p w14:paraId="527C6FA3"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2CDB3D21" wp14:editId="71C4D5F4">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74907C19"/>
    <w:multiLevelType w:val="hybridMultilevel"/>
    <w:tmpl w:val="9074343A"/>
    <w:lvl w:ilvl="0" w:tplc="75A24D30">
      <w:start w:val="24"/>
      <w:numFmt w:val="bullet"/>
      <w:lvlText w:val=""/>
      <w:lvlJc w:val="left"/>
      <w:pPr>
        <w:ind w:left="1080" w:hanging="360"/>
      </w:pPr>
      <w:rPr>
        <w:rFonts w:ascii="Wingdings" w:eastAsiaTheme="minorHAnsi" w:hAnsi="Wingdings" w:cstheme="minorHAns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C272BED"/>
    <w:multiLevelType w:val="multilevel"/>
    <w:tmpl w:val="EF286224"/>
    <w:numStyleLink w:val="Style1"/>
  </w:abstractNum>
  <w:abstractNum w:abstractNumId="25"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5"/>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4"/>
  </w:num>
  <w:num w:numId="21">
    <w:abstractNumId w:val="6"/>
  </w:num>
  <w:num w:numId="22">
    <w:abstractNumId w:val="22"/>
  </w:num>
  <w:num w:numId="23">
    <w:abstractNumId w:val="4"/>
  </w:num>
  <w:num w:numId="24">
    <w:abstractNumId w:val="7"/>
  </w:num>
  <w:num w:numId="25">
    <w:abstractNumId w:val="0"/>
  </w:num>
  <w:num w:numId="26">
    <w:abstractNumId w:val="23"/>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removePersonalInformation/>
  <w:removeDateAndTime/>
  <w:proofState w:spelling="clean" w:grammar="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0A3"/>
    <w:rsid w:val="00002094"/>
    <w:rsid w:val="00010C97"/>
    <w:rsid w:val="0001289F"/>
    <w:rsid w:val="00012EC0"/>
    <w:rsid w:val="00013B40"/>
    <w:rsid w:val="00013F3D"/>
    <w:rsid w:val="000140FF"/>
    <w:rsid w:val="00022D94"/>
    <w:rsid w:val="00023864"/>
    <w:rsid w:val="00024E25"/>
    <w:rsid w:val="00031C58"/>
    <w:rsid w:val="00035475"/>
    <w:rsid w:val="000449EA"/>
    <w:rsid w:val="000455E3"/>
    <w:rsid w:val="00046524"/>
    <w:rsid w:val="00046783"/>
    <w:rsid w:val="000564EB"/>
    <w:rsid w:val="000663E8"/>
    <w:rsid w:val="0007094E"/>
    <w:rsid w:val="00072438"/>
    <w:rsid w:val="000724E9"/>
    <w:rsid w:val="00082DFE"/>
    <w:rsid w:val="0009323F"/>
    <w:rsid w:val="000B543A"/>
    <w:rsid w:val="000B7ABB"/>
    <w:rsid w:val="000D45F8"/>
    <w:rsid w:val="000E1A4B"/>
    <w:rsid w:val="000E2D54"/>
    <w:rsid w:val="000E693C"/>
    <w:rsid w:val="000F4AD8"/>
    <w:rsid w:val="000F4D75"/>
    <w:rsid w:val="000F6F25"/>
    <w:rsid w:val="000F793B"/>
    <w:rsid w:val="00110468"/>
    <w:rsid w:val="00110987"/>
    <w:rsid w:val="00110B17"/>
    <w:rsid w:val="00117EA9"/>
    <w:rsid w:val="00121FA8"/>
    <w:rsid w:val="00131B7A"/>
    <w:rsid w:val="001360E5"/>
    <w:rsid w:val="001366EE"/>
    <w:rsid w:val="00136FEB"/>
    <w:rsid w:val="0015362E"/>
    <w:rsid w:val="00167119"/>
    <w:rsid w:val="001678AD"/>
    <w:rsid w:val="001741CB"/>
    <w:rsid w:val="001758C8"/>
    <w:rsid w:val="00181935"/>
    <w:rsid w:val="0019524D"/>
    <w:rsid w:val="00195763"/>
    <w:rsid w:val="001A4752"/>
    <w:rsid w:val="001B2917"/>
    <w:rsid w:val="001B5A04"/>
    <w:rsid w:val="001B63C7"/>
    <w:rsid w:val="001B6B07"/>
    <w:rsid w:val="001C0382"/>
    <w:rsid w:val="001C3EB2"/>
    <w:rsid w:val="001C422A"/>
    <w:rsid w:val="001D015C"/>
    <w:rsid w:val="001D1831"/>
    <w:rsid w:val="001D587F"/>
    <w:rsid w:val="001D5CAA"/>
    <w:rsid w:val="001D63F6"/>
    <w:rsid w:val="001E21A8"/>
    <w:rsid w:val="001F1B08"/>
    <w:rsid w:val="001F733F"/>
    <w:rsid w:val="0020472D"/>
    <w:rsid w:val="002058C5"/>
    <w:rsid w:val="00206DFC"/>
    <w:rsid w:val="002248A2"/>
    <w:rsid w:val="00224FD6"/>
    <w:rsid w:val="0022712B"/>
    <w:rsid w:val="002350CB"/>
    <w:rsid w:val="00237C15"/>
    <w:rsid w:val="0024216C"/>
    <w:rsid w:val="00252F50"/>
    <w:rsid w:val="00253B21"/>
    <w:rsid w:val="002571E9"/>
    <w:rsid w:val="002629C5"/>
    <w:rsid w:val="00263038"/>
    <w:rsid w:val="00263A78"/>
    <w:rsid w:val="00267906"/>
    <w:rsid w:val="00267E88"/>
    <w:rsid w:val="00272D9D"/>
    <w:rsid w:val="0027416E"/>
    <w:rsid w:val="002742D5"/>
    <w:rsid w:val="002A6054"/>
    <w:rsid w:val="002B4F5C"/>
    <w:rsid w:val="002B5E48"/>
    <w:rsid w:val="002B77EF"/>
    <w:rsid w:val="002C2668"/>
    <w:rsid w:val="002C4FEA"/>
    <w:rsid w:val="002C656A"/>
    <w:rsid w:val="002C704F"/>
    <w:rsid w:val="002D0032"/>
    <w:rsid w:val="002D5FAE"/>
    <w:rsid w:val="002D70EF"/>
    <w:rsid w:val="002D7383"/>
    <w:rsid w:val="002E0B87"/>
    <w:rsid w:val="002E7DCF"/>
    <w:rsid w:val="003077A4"/>
    <w:rsid w:val="00311330"/>
    <w:rsid w:val="003135FC"/>
    <w:rsid w:val="00313CBC"/>
    <w:rsid w:val="00313CBF"/>
    <w:rsid w:val="00316212"/>
    <w:rsid w:val="0032021E"/>
    <w:rsid w:val="003226F0"/>
    <w:rsid w:val="00333908"/>
    <w:rsid w:val="00335D68"/>
    <w:rsid w:val="0033622F"/>
    <w:rsid w:val="00337E76"/>
    <w:rsid w:val="00342A30"/>
    <w:rsid w:val="00351B7D"/>
    <w:rsid w:val="003673C0"/>
    <w:rsid w:val="0037089B"/>
    <w:rsid w:val="00370E4F"/>
    <w:rsid w:val="00373713"/>
    <w:rsid w:val="003738D5"/>
    <w:rsid w:val="00376326"/>
    <w:rsid w:val="00377AEB"/>
    <w:rsid w:val="0038473B"/>
    <w:rsid w:val="00385B1D"/>
    <w:rsid w:val="0039077D"/>
    <w:rsid w:val="00390DB7"/>
    <w:rsid w:val="0039232D"/>
    <w:rsid w:val="003964A3"/>
    <w:rsid w:val="003976AD"/>
    <w:rsid w:val="003A04B7"/>
    <w:rsid w:val="003B144B"/>
    <w:rsid w:val="003B2276"/>
    <w:rsid w:val="003B3150"/>
    <w:rsid w:val="003B65C9"/>
    <w:rsid w:val="003C4049"/>
    <w:rsid w:val="003C5382"/>
    <w:rsid w:val="003D0AB9"/>
    <w:rsid w:val="003D0FFA"/>
    <w:rsid w:val="003D4732"/>
    <w:rsid w:val="003E1C24"/>
    <w:rsid w:val="003E2355"/>
    <w:rsid w:val="003F5BFA"/>
    <w:rsid w:val="004045B4"/>
    <w:rsid w:val="00406E51"/>
    <w:rsid w:val="00410407"/>
    <w:rsid w:val="004115C1"/>
    <w:rsid w:val="0041667A"/>
    <w:rsid w:val="00420D31"/>
    <w:rsid w:val="00421708"/>
    <w:rsid w:val="004221B0"/>
    <w:rsid w:val="00422B21"/>
    <w:rsid w:val="00423E56"/>
    <w:rsid w:val="0043343B"/>
    <w:rsid w:val="0043717D"/>
    <w:rsid w:val="00440722"/>
    <w:rsid w:val="004460C6"/>
    <w:rsid w:val="00450A5C"/>
    <w:rsid w:val="00455593"/>
    <w:rsid w:val="00460ADC"/>
    <w:rsid w:val="00465DC6"/>
    <w:rsid w:val="0047544F"/>
    <w:rsid w:val="00483E37"/>
    <w:rsid w:val="00492419"/>
    <w:rsid w:val="004935C4"/>
    <w:rsid w:val="004A3CAA"/>
    <w:rsid w:val="004A3E23"/>
    <w:rsid w:val="004B2B44"/>
    <w:rsid w:val="004B34E1"/>
    <w:rsid w:val="004C1C47"/>
    <w:rsid w:val="004C23F9"/>
    <w:rsid w:val="004C4035"/>
    <w:rsid w:val="004D7499"/>
    <w:rsid w:val="004D76E3"/>
    <w:rsid w:val="004E598B"/>
    <w:rsid w:val="004F15C9"/>
    <w:rsid w:val="004F28FE"/>
    <w:rsid w:val="004F4078"/>
    <w:rsid w:val="00504AD1"/>
    <w:rsid w:val="00505021"/>
    <w:rsid w:val="00506804"/>
    <w:rsid w:val="00507CBC"/>
    <w:rsid w:val="00525360"/>
    <w:rsid w:val="00527E87"/>
    <w:rsid w:val="00537267"/>
    <w:rsid w:val="00543B88"/>
    <w:rsid w:val="00543F66"/>
    <w:rsid w:val="005470E6"/>
    <w:rsid w:val="00554136"/>
    <w:rsid w:val="00554A7A"/>
    <w:rsid w:val="0055582F"/>
    <w:rsid w:val="00555E75"/>
    <w:rsid w:val="00556532"/>
    <w:rsid w:val="0056613C"/>
    <w:rsid w:val="00566672"/>
    <w:rsid w:val="00570913"/>
    <w:rsid w:val="005719F7"/>
    <w:rsid w:val="005814A1"/>
    <w:rsid w:val="00583FE4"/>
    <w:rsid w:val="00585119"/>
    <w:rsid w:val="00595E02"/>
    <w:rsid w:val="005A309A"/>
    <w:rsid w:val="005A4B6E"/>
    <w:rsid w:val="005B00BB"/>
    <w:rsid w:val="005B3A3F"/>
    <w:rsid w:val="005B47D8"/>
    <w:rsid w:val="005B6C91"/>
    <w:rsid w:val="005C59F5"/>
    <w:rsid w:val="005D25A8"/>
    <w:rsid w:val="005D3A33"/>
    <w:rsid w:val="005D7EB5"/>
    <w:rsid w:val="005E2BC1"/>
    <w:rsid w:val="005E79E7"/>
    <w:rsid w:val="005F163B"/>
    <w:rsid w:val="005F33BB"/>
    <w:rsid w:val="005F4AB7"/>
    <w:rsid w:val="0060063B"/>
    <w:rsid w:val="006012F1"/>
    <w:rsid w:val="00601F27"/>
    <w:rsid w:val="006028DF"/>
    <w:rsid w:val="00607BF2"/>
    <w:rsid w:val="00613331"/>
    <w:rsid w:val="00620595"/>
    <w:rsid w:val="00623357"/>
    <w:rsid w:val="00627C21"/>
    <w:rsid w:val="00627F57"/>
    <w:rsid w:val="00631635"/>
    <w:rsid w:val="00633597"/>
    <w:rsid w:val="00633BBD"/>
    <w:rsid w:val="00634FEB"/>
    <w:rsid w:val="0064460B"/>
    <w:rsid w:val="0064484C"/>
    <w:rsid w:val="0064589F"/>
    <w:rsid w:val="00650FA8"/>
    <w:rsid w:val="00655C4C"/>
    <w:rsid w:val="00662B56"/>
    <w:rsid w:val="00666A6F"/>
    <w:rsid w:val="00666FD6"/>
    <w:rsid w:val="00671041"/>
    <w:rsid w:val="00672FEE"/>
    <w:rsid w:val="00674832"/>
    <w:rsid w:val="006843EE"/>
    <w:rsid w:val="00686CF3"/>
    <w:rsid w:val="0069181E"/>
    <w:rsid w:val="006A2052"/>
    <w:rsid w:val="006A2F5D"/>
    <w:rsid w:val="006A3C22"/>
    <w:rsid w:val="006A4B4B"/>
    <w:rsid w:val="006A4F5F"/>
    <w:rsid w:val="006A523B"/>
    <w:rsid w:val="006A6470"/>
    <w:rsid w:val="006B1508"/>
    <w:rsid w:val="006B3E85"/>
    <w:rsid w:val="006B4626"/>
    <w:rsid w:val="006C2AEC"/>
    <w:rsid w:val="006C7A99"/>
    <w:rsid w:val="006D3068"/>
    <w:rsid w:val="006E524A"/>
    <w:rsid w:val="006E7D0B"/>
    <w:rsid w:val="006F0B7C"/>
    <w:rsid w:val="006F3CBA"/>
    <w:rsid w:val="0070377D"/>
    <w:rsid w:val="007168DA"/>
    <w:rsid w:val="007212A4"/>
    <w:rsid w:val="00723843"/>
    <w:rsid w:val="0073068A"/>
    <w:rsid w:val="007317D3"/>
    <w:rsid w:val="0074104A"/>
    <w:rsid w:val="0074158A"/>
    <w:rsid w:val="0074658B"/>
    <w:rsid w:val="007465F5"/>
    <w:rsid w:val="00751EBB"/>
    <w:rsid w:val="00772240"/>
    <w:rsid w:val="00772B98"/>
    <w:rsid w:val="00784DBE"/>
    <w:rsid w:val="00785D58"/>
    <w:rsid w:val="007B2D20"/>
    <w:rsid w:val="007C057B"/>
    <w:rsid w:val="007C1151"/>
    <w:rsid w:val="007C14AB"/>
    <w:rsid w:val="007C25EB"/>
    <w:rsid w:val="007C4B6F"/>
    <w:rsid w:val="007C5BB2"/>
    <w:rsid w:val="007C66AE"/>
    <w:rsid w:val="007D3BFB"/>
    <w:rsid w:val="007E0069"/>
    <w:rsid w:val="007E42D4"/>
    <w:rsid w:val="00800AA9"/>
    <w:rsid w:val="008020E6"/>
    <w:rsid w:val="00803B42"/>
    <w:rsid w:val="00810134"/>
    <w:rsid w:val="00817B5F"/>
    <w:rsid w:val="008350F0"/>
    <w:rsid w:val="00835734"/>
    <w:rsid w:val="0084029C"/>
    <w:rsid w:val="00844119"/>
    <w:rsid w:val="00845940"/>
    <w:rsid w:val="008524E4"/>
    <w:rsid w:val="00852CAA"/>
    <w:rsid w:val="008571C0"/>
    <w:rsid w:val="00860C12"/>
    <w:rsid w:val="008629CC"/>
    <w:rsid w:val="0087371C"/>
    <w:rsid w:val="00873A37"/>
    <w:rsid w:val="008755BF"/>
    <w:rsid w:val="008B2637"/>
    <w:rsid w:val="008B44DF"/>
    <w:rsid w:val="008B4C53"/>
    <w:rsid w:val="008B5BBD"/>
    <w:rsid w:val="008B6502"/>
    <w:rsid w:val="008B7530"/>
    <w:rsid w:val="008C3171"/>
    <w:rsid w:val="008C3FF0"/>
    <w:rsid w:val="008C6A0E"/>
    <w:rsid w:val="008C7197"/>
    <w:rsid w:val="008D4827"/>
    <w:rsid w:val="008E0129"/>
    <w:rsid w:val="008E1575"/>
    <w:rsid w:val="008F20FD"/>
    <w:rsid w:val="008F2AAB"/>
    <w:rsid w:val="0090479F"/>
    <w:rsid w:val="009127AD"/>
    <w:rsid w:val="009170B9"/>
    <w:rsid w:val="009230EE"/>
    <w:rsid w:val="009323DA"/>
    <w:rsid w:val="00936E76"/>
    <w:rsid w:val="00941B2F"/>
    <w:rsid w:val="00941FAB"/>
    <w:rsid w:val="00952982"/>
    <w:rsid w:val="00953CD4"/>
    <w:rsid w:val="00966541"/>
    <w:rsid w:val="009671E6"/>
    <w:rsid w:val="00980F1C"/>
    <w:rsid w:val="00981808"/>
    <w:rsid w:val="009B4488"/>
    <w:rsid w:val="009B606B"/>
    <w:rsid w:val="009C39D5"/>
    <w:rsid w:val="009D26CC"/>
    <w:rsid w:val="009D44A2"/>
    <w:rsid w:val="009E0F44"/>
    <w:rsid w:val="009E1DD3"/>
    <w:rsid w:val="009E3B08"/>
    <w:rsid w:val="009E3C92"/>
    <w:rsid w:val="00A003AC"/>
    <w:rsid w:val="00A04FF1"/>
    <w:rsid w:val="00A058E4"/>
    <w:rsid w:val="00A07DE2"/>
    <w:rsid w:val="00A319C6"/>
    <w:rsid w:val="00A35BCB"/>
    <w:rsid w:val="00A37521"/>
    <w:rsid w:val="00A376F9"/>
    <w:rsid w:val="00A427D1"/>
    <w:rsid w:val="00A435DE"/>
    <w:rsid w:val="00A51356"/>
    <w:rsid w:val="00A522BB"/>
    <w:rsid w:val="00A609EE"/>
    <w:rsid w:val="00A6466D"/>
    <w:rsid w:val="00A74713"/>
    <w:rsid w:val="00A7678F"/>
    <w:rsid w:val="00A81257"/>
    <w:rsid w:val="00A8295C"/>
    <w:rsid w:val="00A83644"/>
    <w:rsid w:val="00A83D76"/>
    <w:rsid w:val="00A84264"/>
    <w:rsid w:val="00A900EA"/>
    <w:rsid w:val="00A93B2D"/>
    <w:rsid w:val="00AA0E47"/>
    <w:rsid w:val="00AC0729"/>
    <w:rsid w:val="00AC4FDE"/>
    <w:rsid w:val="00AC5E4B"/>
    <w:rsid w:val="00AE08A1"/>
    <w:rsid w:val="00AE1ECF"/>
    <w:rsid w:val="00AE21E8"/>
    <w:rsid w:val="00AE54AA"/>
    <w:rsid w:val="00AE7C7B"/>
    <w:rsid w:val="00AF03BC"/>
    <w:rsid w:val="00AF13F3"/>
    <w:rsid w:val="00AF1C9F"/>
    <w:rsid w:val="00AF5CF4"/>
    <w:rsid w:val="00B0234C"/>
    <w:rsid w:val="00B07C42"/>
    <w:rsid w:val="00B112B8"/>
    <w:rsid w:val="00B15961"/>
    <w:rsid w:val="00B33381"/>
    <w:rsid w:val="00B35477"/>
    <w:rsid w:val="00B355BB"/>
    <w:rsid w:val="00B37882"/>
    <w:rsid w:val="00B41AAF"/>
    <w:rsid w:val="00B50ABB"/>
    <w:rsid w:val="00B529CE"/>
    <w:rsid w:val="00B52A4D"/>
    <w:rsid w:val="00B52DD7"/>
    <w:rsid w:val="00B65278"/>
    <w:rsid w:val="00B70293"/>
    <w:rsid w:val="00B7440B"/>
    <w:rsid w:val="00B922DB"/>
    <w:rsid w:val="00B96A72"/>
    <w:rsid w:val="00BA2164"/>
    <w:rsid w:val="00BA5902"/>
    <w:rsid w:val="00BB0B29"/>
    <w:rsid w:val="00BB169C"/>
    <w:rsid w:val="00BB579C"/>
    <w:rsid w:val="00BB785D"/>
    <w:rsid w:val="00BB7F45"/>
    <w:rsid w:val="00BC1CB7"/>
    <w:rsid w:val="00BC367A"/>
    <w:rsid w:val="00BC4626"/>
    <w:rsid w:val="00BD46CD"/>
    <w:rsid w:val="00BE0837"/>
    <w:rsid w:val="00BE2758"/>
    <w:rsid w:val="00BE50A3"/>
    <w:rsid w:val="00BE608B"/>
    <w:rsid w:val="00BE7E5C"/>
    <w:rsid w:val="00BF07DF"/>
    <w:rsid w:val="00BF744C"/>
    <w:rsid w:val="00C06A16"/>
    <w:rsid w:val="00C06FCB"/>
    <w:rsid w:val="00C1035E"/>
    <w:rsid w:val="00C1107C"/>
    <w:rsid w:val="00C112FB"/>
    <w:rsid w:val="00C1302F"/>
    <w:rsid w:val="00C16602"/>
    <w:rsid w:val="00C25F4A"/>
    <w:rsid w:val="00C30EA1"/>
    <w:rsid w:val="00C312C8"/>
    <w:rsid w:val="00C348A3"/>
    <w:rsid w:val="00C379B3"/>
    <w:rsid w:val="00C40093"/>
    <w:rsid w:val="00C40C80"/>
    <w:rsid w:val="00C43B0B"/>
    <w:rsid w:val="00C72B28"/>
    <w:rsid w:val="00C747DB"/>
    <w:rsid w:val="00C75993"/>
    <w:rsid w:val="00C90D86"/>
    <w:rsid w:val="00C942D0"/>
    <w:rsid w:val="00C94FC7"/>
    <w:rsid w:val="00C95A8B"/>
    <w:rsid w:val="00CA5AEA"/>
    <w:rsid w:val="00CC25B9"/>
    <w:rsid w:val="00CC3CAE"/>
    <w:rsid w:val="00CC7B33"/>
    <w:rsid w:val="00CD45B7"/>
    <w:rsid w:val="00CE0E0F"/>
    <w:rsid w:val="00CE26C7"/>
    <w:rsid w:val="00CF712C"/>
    <w:rsid w:val="00D130E2"/>
    <w:rsid w:val="00D152E0"/>
    <w:rsid w:val="00D171E5"/>
    <w:rsid w:val="00D205C8"/>
    <w:rsid w:val="00D24D52"/>
    <w:rsid w:val="00D26940"/>
    <w:rsid w:val="00D30752"/>
    <w:rsid w:val="00D309B9"/>
    <w:rsid w:val="00D3367A"/>
    <w:rsid w:val="00D37291"/>
    <w:rsid w:val="00D4062C"/>
    <w:rsid w:val="00D41B0B"/>
    <w:rsid w:val="00D46BC3"/>
    <w:rsid w:val="00D47232"/>
    <w:rsid w:val="00D510DB"/>
    <w:rsid w:val="00D6121A"/>
    <w:rsid w:val="00D6472E"/>
    <w:rsid w:val="00D70BD4"/>
    <w:rsid w:val="00D724F3"/>
    <w:rsid w:val="00D7792A"/>
    <w:rsid w:val="00D80CF9"/>
    <w:rsid w:val="00D85581"/>
    <w:rsid w:val="00D93433"/>
    <w:rsid w:val="00D95CC0"/>
    <w:rsid w:val="00D9702B"/>
    <w:rsid w:val="00DB018E"/>
    <w:rsid w:val="00DB1E92"/>
    <w:rsid w:val="00DB256D"/>
    <w:rsid w:val="00DC1073"/>
    <w:rsid w:val="00DC2456"/>
    <w:rsid w:val="00DC5480"/>
    <w:rsid w:val="00DC565C"/>
    <w:rsid w:val="00DC6CD6"/>
    <w:rsid w:val="00DC729C"/>
    <w:rsid w:val="00DD0451"/>
    <w:rsid w:val="00DD2A80"/>
    <w:rsid w:val="00DE1C15"/>
    <w:rsid w:val="00DE3B87"/>
    <w:rsid w:val="00DF4C39"/>
    <w:rsid w:val="00E002A5"/>
    <w:rsid w:val="00E0146F"/>
    <w:rsid w:val="00E01537"/>
    <w:rsid w:val="00E02550"/>
    <w:rsid w:val="00E100BE"/>
    <w:rsid w:val="00E10F4B"/>
    <w:rsid w:val="00E15EE7"/>
    <w:rsid w:val="00E162A7"/>
    <w:rsid w:val="00E2159E"/>
    <w:rsid w:val="00E37B7C"/>
    <w:rsid w:val="00E41CF7"/>
    <w:rsid w:val="00E424D1"/>
    <w:rsid w:val="00E44896"/>
    <w:rsid w:val="00E47B02"/>
    <w:rsid w:val="00E5437B"/>
    <w:rsid w:val="00E61ADE"/>
    <w:rsid w:val="00E61B04"/>
    <w:rsid w:val="00E6371A"/>
    <w:rsid w:val="00E64CFC"/>
    <w:rsid w:val="00E66379"/>
    <w:rsid w:val="00E66BD8"/>
    <w:rsid w:val="00E85D86"/>
    <w:rsid w:val="00E87432"/>
    <w:rsid w:val="00E9185D"/>
    <w:rsid w:val="00E91A4C"/>
    <w:rsid w:val="00E96960"/>
    <w:rsid w:val="00EA211A"/>
    <w:rsid w:val="00EA4FE4"/>
    <w:rsid w:val="00EB031A"/>
    <w:rsid w:val="00EB0BB5"/>
    <w:rsid w:val="00EB347C"/>
    <w:rsid w:val="00EB6C6D"/>
    <w:rsid w:val="00EC45CF"/>
    <w:rsid w:val="00EC552B"/>
    <w:rsid w:val="00ED148F"/>
    <w:rsid w:val="00EF665E"/>
    <w:rsid w:val="00EF6FCF"/>
    <w:rsid w:val="00F04424"/>
    <w:rsid w:val="00F04AE6"/>
    <w:rsid w:val="00F228C5"/>
    <w:rsid w:val="00F24CAB"/>
    <w:rsid w:val="00F261C5"/>
    <w:rsid w:val="00F36EA1"/>
    <w:rsid w:val="00F40646"/>
    <w:rsid w:val="00F42BBE"/>
    <w:rsid w:val="00F43553"/>
    <w:rsid w:val="00F4765E"/>
    <w:rsid w:val="00F50B13"/>
    <w:rsid w:val="00F5535A"/>
    <w:rsid w:val="00F61D61"/>
    <w:rsid w:val="00F6243B"/>
    <w:rsid w:val="00F75550"/>
    <w:rsid w:val="00F76C67"/>
    <w:rsid w:val="00F81E6B"/>
    <w:rsid w:val="00F82F9C"/>
    <w:rsid w:val="00F83D87"/>
    <w:rsid w:val="00F91555"/>
    <w:rsid w:val="00F92F18"/>
    <w:rsid w:val="00F937B6"/>
    <w:rsid w:val="00F9400E"/>
    <w:rsid w:val="00F968F5"/>
    <w:rsid w:val="00FA3BE2"/>
    <w:rsid w:val="00FB0239"/>
    <w:rsid w:val="00FB090D"/>
    <w:rsid w:val="00FB4752"/>
    <w:rsid w:val="00FC0084"/>
    <w:rsid w:val="00FC6822"/>
    <w:rsid w:val="00FE1043"/>
    <w:rsid w:val="00FE3C18"/>
    <w:rsid w:val="00FF0A3E"/>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6D3B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qFormat/>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6398">
      <w:bodyDiv w:val="1"/>
      <w:marLeft w:val="0"/>
      <w:marRight w:val="0"/>
      <w:marTop w:val="0"/>
      <w:marBottom w:val="0"/>
      <w:divBdr>
        <w:top w:val="none" w:sz="0" w:space="0" w:color="auto"/>
        <w:left w:val="none" w:sz="0" w:space="0" w:color="auto"/>
        <w:bottom w:val="none" w:sz="0" w:space="0" w:color="auto"/>
        <w:right w:val="none" w:sz="0" w:space="0" w:color="auto"/>
      </w:divBdr>
    </w:div>
    <w:div w:id="267390241">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27102395">
      <w:bodyDiv w:val="1"/>
      <w:marLeft w:val="0"/>
      <w:marRight w:val="0"/>
      <w:marTop w:val="0"/>
      <w:marBottom w:val="0"/>
      <w:divBdr>
        <w:top w:val="none" w:sz="0" w:space="0" w:color="auto"/>
        <w:left w:val="none" w:sz="0" w:space="0" w:color="auto"/>
        <w:bottom w:val="none" w:sz="0" w:space="0" w:color="auto"/>
        <w:right w:val="none" w:sz="0" w:space="0" w:color="auto"/>
      </w:divBdr>
    </w:div>
    <w:div w:id="337779489">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99661759">
      <w:bodyDiv w:val="1"/>
      <w:marLeft w:val="0"/>
      <w:marRight w:val="0"/>
      <w:marTop w:val="0"/>
      <w:marBottom w:val="0"/>
      <w:divBdr>
        <w:top w:val="none" w:sz="0" w:space="0" w:color="auto"/>
        <w:left w:val="none" w:sz="0" w:space="0" w:color="auto"/>
        <w:bottom w:val="none" w:sz="0" w:space="0" w:color="auto"/>
        <w:right w:val="none" w:sz="0" w:space="0" w:color="auto"/>
      </w:divBdr>
    </w:div>
    <w:div w:id="758404666">
      <w:bodyDiv w:val="1"/>
      <w:marLeft w:val="0"/>
      <w:marRight w:val="0"/>
      <w:marTop w:val="0"/>
      <w:marBottom w:val="0"/>
      <w:divBdr>
        <w:top w:val="none" w:sz="0" w:space="0" w:color="auto"/>
        <w:left w:val="none" w:sz="0" w:space="0" w:color="auto"/>
        <w:bottom w:val="none" w:sz="0" w:space="0" w:color="auto"/>
        <w:right w:val="none" w:sz="0" w:space="0" w:color="auto"/>
      </w:divBdr>
    </w:div>
    <w:div w:id="776171796">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34494072">
      <w:bodyDiv w:val="1"/>
      <w:marLeft w:val="0"/>
      <w:marRight w:val="0"/>
      <w:marTop w:val="0"/>
      <w:marBottom w:val="0"/>
      <w:divBdr>
        <w:top w:val="none" w:sz="0" w:space="0" w:color="auto"/>
        <w:left w:val="none" w:sz="0" w:space="0" w:color="auto"/>
        <w:bottom w:val="none" w:sz="0" w:space="0" w:color="auto"/>
        <w:right w:val="none" w:sz="0" w:space="0" w:color="auto"/>
      </w:divBdr>
    </w:div>
    <w:div w:id="838807707">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96672698">
      <w:bodyDiv w:val="1"/>
      <w:marLeft w:val="0"/>
      <w:marRight w:val="0"/>
      <w:marTop w:val="0"/>
      <w:marBottom w:val="0"/>
      <w:divBdr>
        <w:top w:val="none" w:sz="0" w:space="0" w:color="auto"/>
        <w:left w:val="none" w:sz="0" w:space="0" w:color="auto"/>
        <w:bottom w:val="none" w:sz="0" w:space="0" w:color="auto"/>
        <w:right w:val="none" w:sz="0" w:space="0" w:color="auto"/>
      </w:divBdr>
    </w:div>
    <w:div w:id="938565203">
      <w:bodyDiv w:val="1"/>
      <w:marLeft w:val="0"/>
      <w:marRight w:val="0"/>
      <w:marTop w:val="0"/>
      <w:marBottom w:val="0"/>
      <w:divBdr>
        <w:top w:val="none" w:sz="0" w:space="0" w:color="auto"/>
        <w:left w:val="none" w:sz="0" w:space="0" w:color="auto"/>
        <w:bottom w:val="none" w:sz="0" w:space="0" w:color="auto"/>
        <w:right w:val="none" w:sz="0" w:space="0" w:color="auto"/>
      </w:divBdr>
      <w:divsChild>
        <w:div w:id="291450768">
          <w:marLeft w:val="0"/>
          <w:marRight w:val="0"/>
          <w:marTop w:val="0"/>
          <w:marBottom w:val="208"/>
          <w:divBdr>
            <w:top w:val="none" w:sz="0" w:space="0" w:color="auto"/>
            <w:left w:val="none" w:sz="0" w:space="0" w:color="auto"/>
            <w:bottom w:val="none" w:sz="0" w:space="0" w:color="auto"/>
            <w:right w:val="none" w:sz="0" w:space="0" w:color="auto"/>
          </w:divBdr>
          <w:divsChild>
            <w:div w:id="1310476894">
              <w:marLeft w:val="0"/>
              <w:marRight w:val="0"/>
              <w:marTop w:val="0"/>
              <w:marBottom w:val="0"/>
              <w:divBdr>
                <w:top w:val="none" w:sz="0" w:space="0" w:color="auto"/>
                <w:left w:val="none" w:sz="0" w:space="0" w:color="auto"/>
                <w:bottom w:val="none" w:sz="0" w:space="0" w:color="auto"/>
                <w:right w:val="none" w:sz="0" w:space="0" w:color="auto"/>
              </w:divBdr>
              <w:divsChild>
                <w:div w:id="121577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868081">
      <w:bodyDiv w:val="1"/>
      <w:marLeft w:val="0"/>
      <w:marRight w:val="0"/>
      <w:marTop w:val="0"/>
      <w:marBottom w:val="0"/>
      <w:divBdr>
        <w:top w:val="none" w:sz="0" w:space="0" w:color="auto"/>
        <w:left w:val="none" w:sz="0" w:space="0" w:color="auto"/>
        <w:bottom w:val="none" w:sz="0" w:space="0" w:color="auto"/>
        <w:right w:val="none" w:sz="0" w:space="0" w:color="auto"/>
      </w:divBdr>
    </w:div>
    <w:div w:id="1020667650">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068504216">
      <w:bodyDiv w:val="1"/>
      <w:marLeft w:val="0"/>
      <w:marRight w:val="0"/>
      <w:marTop w:val="0"/>
      <w:marBottom w:val="0"/>
      <w:divBdr>
        <w:top w:val="none" w:sz="0" w:space="0" w:color="auto"/>
        <w:left w:val="none" w:sz="0" w:space="0" w:color="auto"/>
        <w:bottom w:val="none" w:sz="0" w:space="0" w:color="auto"/>
        <w:right w:val="none" w:sz="0" w:space="0" w:color="auto"/>
      </w:divBdr>
    </w:div>
    <w:div w:id="1140613896">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267273252">
      <w:bodyDiv w:val="1"/>
      <w:marLeft w:val="0"/>
      <w:marRight w:val="0"/>
      <w:marTop w:val="0"/>
      <w:marBottom w:val="0"/>
      <w:divBdr>
        <w:top w:val="none" w:sz="0" w:space="0" w:color="auto"/>
        <w:left w:val="none" w:sz="0" w:space="0" w:color="auto"/>
        <w:bottom w:val="none" w:sz="0" w:space="0" w:color="auto"/>
        <w:right w:val="none" w:sz="0" w:space="0" w:color="auto"/>
      </w:divBdr>
      <w:divsChild>
        <w:div w:id="1954901523">
          <w:marLeft w:val="0"/>
          <w:marRight w:val="0"/>
          <w:marTop w:val="0"/>
          <w:marBottom w:val="208"/>
          <w:divBdr>
            <w:top w:val="none" w:sz="0" w:space="0" w:color="auto"/>
            <w:left w:val="none" w:sz="0" w:space="0" w:color="auto"/>
            <w:bottom w:val="none" w:sz="0" w:space="0" w:color="auto"/>
            <w:right w:val="none" w:sz="0" w:space="0" w:color="auto"/>
          </w:divBdr>
          <w:divsChild>
            <w:div w:id="2086492853">
              <w:marLeft w:val="0"/>
              <w:marRight w:val="0"/>
              <w:marTop w:val="0"/>
              <w:marBottom w:val="0"/>
              <w:divBdr>
                <w:top w:val="none" w:sz="0" w:space="0" w:color="auto"/>
                <w:left w:val="none" w:sz="0" w:space="0" w:color="auto"/>
                <w:bottom w:val="none" w:sz="0" w:space="0" w:color="auto"/>
                <w:right w:val="none" w:sz="0" w:space="0" w:color="auto"/>
              </w:divBdr>
              <w:divsChild>
                <w:div w:id="69809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54876">
          <w:marLeft w:val="0"/>
          <w:marRight w:val="0"/>
          <w:marTop w:val="0"/>
          <w:marBottom w:val="208"/>
          <w:divBdr>
            <w:top w:val="none" w:sz="0" w:space="0" w:color="auto"/>
            <w:left w:val="none" w:sz="0" w:space="0" w:color="auto"/>
            <w:bottom w:val="none" w:sz="0" w:space="0" w:color="auto"/>
            <w:right w:val="none" w:sz="0" w:space="0" w:color="auto"/>
          </w:divBdr>
          <w:divsChild>
            <w:div w:id="1800607385">
              <w:marLeft w:val="0"/>
              <w:marRight w:val="0"/>
              <w:marTop w:val="0"/>
              <w:marBottom w:val="0"/>
              <w:divBdr>
                <w:top w:val="none" w:sz="0" w:space="0" w:color="auto"/>
                <w:left w:val="none" w:sz="0" w:space="0" w:color="auto"/>
                <w:bottom w:val="none" w:sz="0" w:space="0" w:color="auto"/>
                <w:right w:val="none" w:sz="0" w:space="0" w:color="auto"/>
              </w:divBdr>
              <w:divsChild>
                <w:div w:id="232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14549">
          <w:marLeft w:val="0"/>
          <w:marRight w:val="0"/>
          <w:marTop w:val="0"/>
          <w:marBottom w:val="208"/>
          <w:divBdr>
            <w:top w:val="none" w:sz="0" w:space="0" w:color="auto"/>
            <w:left w:val="none" w:sz="0" w:space="0" w:color="auto"/>
            <w:bottom w:val="none" w:sz="0" w:space="0" w:color="auto"/>
            <w:right w:val="none" w:sz="0" w:space="0" w:color="auto"/>
          </w:divBdr>
          <w:divsChild>
            <w:div w:id="1657345059">
              <w:marLeft w:val="0"/>
              <w:marRight w:val="0"/>
              <w:marTop w:val="0"/>
              <w:marBottom w:val="0"/>
              <w:divBdr>
                <w:top w:val="none" w:sz="0" w:space="0" w:color="auto"/>
                <w:left w:val="none" w:sz="0" w:space="0" w:color="auto"/>
                <w:bottom w:val="none" w:sz="0" w:space="0" w:color="auto"/>
                <w:right w:val="none" w:sz="0" w:space="0" w:color="auto"/>
              </w:divBdr>
              <w:divsChild>
                <w:div w:id="120587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91121">
      <w:bodyDiv w:val="1"/>
      <w:marLeft w:val="0"/>
      <w:marRight w:val="0"/>
      <w:marTop w:val="0"/>
      <w:marBottom w:val="0"/>
      <w:divBdr>
        <w:top w:val="none" w:sz="0" w:space="0" w:color="auto"/>
        <w:left w:val="none" w:sz="0" w:space="0" w:color="auto"/>
        <w:bottom w:val="none" w:sz="0" w:space="0" w:color="auto"/>
        <w:right w:val="none" w:sz="0" w:space="0" w:color="auto"/>
      </w:divBdr>
    </w:div>
    <w:div w:id="1327050189">
      <w:bodyDiv w:val="1"/>
      <w:marLeft w:val="0"/>
      <w:marRight w:val="0"/>
      <w:marTop w:val="0"/>
      <w:marBottom w:val="0"/>
      <w:divBdr>
        <w:top w:val="none" w:sz="0" w:space="0" w:color="auto"/>
        <w:left w:val="none" w:sz="0" w:space="0" w:color="auto"/>
        <w:bottom w:val="none" w:sz="0" w:space="0" w:color="auto"/>
        <w:right w:val="none" w:sz="0" w:space="0" w:color="auto"/>
      </w:divBdr>
    </w:div>
    <w:div w:id="1348169707">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85721030">
      <w:bodyDiv w:val="1"/>
      <w:marLeft w:val="0"/>
      <w:marRight w:val="0"/>
      <w:marTop w:val="0"/>
      <w:marBottom w:val="0"/>
      <w:divBdr>
        <w:top w:val="none" w:sz="0" w:space="0" w:color="auto"/>
        <w:left w:val="none" w:sz="0" w:space="0" w:color="auto"/>
        <w:bottom w:val="none" w:sz="0" w:space="0" w:color="auto"/>
        <w:right w:val="none" w:sz="0" w:space="0" w:color="auto"/>
      </w:divBdr>
    </w:div>
    <w:div w:id="1601836261">
      <w:bodyDiv w:val="1"/>
      <w:marLeft w:val="0"/>
      <w:marRight w:val="0"/>
      <w:marTop w:val="0"/>
      <w:marBottom w:val="0"/>
      <w:divBdr>
        <w:top w:val="none" w:sz="0" w:space="0" w:color="auto"/>
        <w:left w:val="none" w:sz="0" w:space="0" w:color="auto"/>
        <w:bottom w:val="none" w:sz="0" w:space="0" w:color="auto"/>
        <w:right w:val="none" w:sz="0" w:space="0" w:color="auto"/>
      </w:divBdr>
    </w:div>
    <w:div w:id="1659848620">
      <w:bodyDiv w:val="1"/>
      <w:marLeft w:val="0"/>
      <w:marRight w:val="0"/>
      <w:marTop w:val="0"/>
      <w:marBottom w:val="0"/>
      <w:divBdr>
        <w:top w:val="none" w:sz="0" w:space="0" w:color="auto"/>
        <w:left w:val="none" w:sz="0" w:space="0" w:color="auto"/>
        <w:bottom w:val="none" w:sz="0" w:space="0" w:color="auto"/>
        <w:right w:val="none" w:sz="0" w:space="0" w:color="auto"/>
      </w:divBdr>
    </w:div>
    <w:div w:id="1772705547">
      <w:bodyDiv w:val="1"/>
      <w:marLeft w:val="0"/>
      <w:marRight w:val="0"/>
      <w:marTop w:val="0"/>
      <w:marBottom w:val="0"/>
      <w:divBdr>
        <w:top w:val="none" w:sz="0" w:space="0" w:color="auto"/>
        <w:left w:val="none" w:sz="0" w:space="0" w:color="auto"/>
        <w:bottom w:val="none" w:sz="0" w:space="0" w:color="auto"/>
        <w:right w:val="none" w:sz="0" w:space="0" w:color="auto"/>
      </w:divBdr>
    </w:div>
    <w:div w:id="1773624130">
      <w:bodyDiv w:val="1"/>
      <w:marLeft w:val="0"/>
      <w:marRight w:val="0"/>
      <w:marTop w:val="0"/>
      <w:marBottom w:val="0"/>
      <w:divBdr>
        <w:top w:val="none" w:sz="0" w:space="0" w:color="auto"/>
        <w:left w:val="none" w:sz="0" w:space="0" w:color="auto"/>
        <w:bottom w:val="none" w:sz="0" w:space="0" w:color="auto"/>
        <w:right w:val="none" w:sz="0" w:space="0" w:color="auto"/>
      </w:divBdr>
      <w:divsChild>
        <w:div w:id="524559210">
          <w:marLeft w:val="0"/>
          <w:marRight w:val="0"/>
          <w:marTop w:val="0"/>
          <w:marBottom w:val="208"/>
          <w:divBdr>
            <w:top w:val="none" w:sz="0" w:space="0" w:color="auto"/>
            <w:left w:val="none" w:sz="0" w:space="0" w:color="auto"/>
            <w:bottom w:val="none" w:sz="0" w:space="0" w:color="auto"/>
            <w:right w:val="none" w:sz="0" w:space="0" w:color="auto"/>
          </w:divBdr>
          <w:divsChild>
            <w:div w:id="1864434058">
              <w:marLeft w:val="0"/>
              <w:marRight w:val="0"/>
              <w:marTop w:val="0"/>
              <w:marBottom w:val="0"/>
              <w:divBdr>
                <w:top w:val="none" w:sz="0" w:space="0" w:color="auto"/>
                <w:left w:val="none" w:sz="0" w:space="0" w:color="auto"/>
                <w:bottom w:val="none" w:sz="0" w:space="0" w:color="auto"/>
                <w:right w:val="none" w:sz="0" w:space="0" w:color="auto"/>
              </w:divBdr>
              <w:divsChild>
                <w:div w:id="190614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5442">
          <w:marLeft w:val="0"/>
          <w:marRight w:val="0"/>
          <w:marTop w:val="0"/>
          <w:marBottom w:val="208"/>
          <w:divBdr>
            <w:top w:val="none" w:sz="0" w:space="0" w:color="auto"/>
            <w:left w:val="none" w:sz="0" w:space="0" w:color="auto"/>
            <w:bottom w:val="none" w:sz="0" w:space="0" w:color="auto"/>
            <w:right w:val="none" w:sz="0" w:space="0" w:color="auto"/>
          </w:divBdr>
          <w:divsChild>
            <w:div w:id="700057568">
              <w:marLeft w:val="0"/>
              <w:marRight w:val="0"/>
              <w:marTop w:val="0"/>
              <w:marBottom w:val="0"/>
              <w:divBdr>
                <w:top w:val="none" w:sz="0" w:space="0" w:color="auto"/>
                <w:left w:val="none" w:sz="0" w:space="0" w:color="auto"/>
                <w:bottom w:val="none" w:sz="0" w:space="0" w:color="auto"/>
                <w:right w:val="none" w:sz="0" w:space="0" w:color="auto"/>
              </w:divBdr>
              <w:divsChild>
                <w:div w:id="67006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541831">
      <w:bodyDiv w:val="1"/>
      <w:marLeft w:val="0"/>
      <w:marRight w:val="0"/>
      <w:marTop w:val="0"/>
      <w:marBottom w:val="0"/>
      <w:divBdr>
        <w:top w:val="none" w:sz="0" w:space="0" w:color="auto"/>
        <w:left w:val="none" w:sz="0" w:space="0" w:color="auto"/>
        <w:bottom w:val="none" w:sz="0" w:space="0" w:color="auto"/>
        <w:right w:val="none" w:sz="0" w:space="0" w:color="auto"/>
      </w:divBdr>
    </w:div>
    <w:div w:id="182866919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867253588">
      <w:bodyDiv w:val="1"/>
      <w:marLeft w:val="0"/>
      <w:marRight w:val="0"/>
      <w:marTop w:val="0"/>
      <w:marBottom w:val="0"/>
      <w:divBdr>
        <w:top w:val="none" w:sz="0" w:space="0" w:color="auto"/>
        <w:left w:val="none" w:sz="0" w:space="0" w:color="auto"/>
        <w:bottom w:val="none" w:sz="0" w:space="0" w:color="auto"/>
        <w:right w:val="none" w:sz="0" w:space="0" w:color="auto"/>
      </w:divBdr>
    </w:div>
    <w:div w:id="1873303178">
      <w:bodyDiv w:val="1"/>
      <w:marLeft w:val="0"/>
      <w:marRight w:val="0"/>
      <w:marTop w:val="0"/>
      <w:marBottom w:val="0"/>
      <w:divBdr>
        <w:top w:val="none" w:sz="0" w:space="0" w:color="auto"/>
        <w:left w:val="none" w:sz="0" w:space="0" w:color="auto"/>
        <w:bottom w:val="none" w:sz="0" w:space="0" w:color="auto"/>
        <w:right w:val="none" w:sz="0" w:space="0" w:color="auto"/>
      </w:divBdr>
    </w:div>
    <w:div w:id="1937982347">
      <w:bodyDiv w:val="1"/>
      <w:marLeft w:val="0"/>
      <w:marRight w:val="0"/>
      <w:marTop w:val="0"/>
      <w:marBottom w:val="0"/>
      <w:divBdr>
        <w:top w:val="none" w:sz="0" w:space="0" w:color="auto"/>
        <w:left w:val="none" w:sz="0" w:space="0" w:color="auto"/>
        <w:bottom w:val="none" w:sz="0" w:space="0" w:color="auto"/>
        <w:right w:val="none" w:sz="0" w:space="0" w:color="auto"/>
      </w:divBdr>
    </w:div>
    <w:div w:id="1978799691">
      <w:bodyDiv w:val="1"/>
      <w:marLeft w:val="0"/>
      <w:marRight w:val="0"/>
      <w:marTop w:val="0"/>
      <w:marBottom w:val="0"/>
      <w:divBdr>
        <w:top w:val="none" w:sz="0" w:space="0" w:color="auto"/>
        <w:left w:val="none" w:sz="0" w:space="0" w:color="auto"/>
        <w:bottom w:val="none" w:sz="0" w:space="0" w:color="auto"/>
        <w:right w:val="none" w:sz="0" w:space="0" w:color="auto"/>
      </w:divBdr>
    </w:div>
    <w:div w:id="1994793732">
      <w:bodyDiv w:val="1"/>
      <w:marLeft w:val="0"/>
      <w:marRight w:val="0"/>
      <w:marTop w:val="0"/>
      <w:marBottom w:val="0"/>
      <w:divBdr>
        <w:top w:val="none" w:sz="0" w:space="0" w:color="auto"/>
        <w:left w:val="none" w:sz="0" w:space="0" w:color="auto"/>
        <w:bottom w:val="none" w:sz="0" w:space="0" w:color="auto"/>
        <w:right w:val="none" w:sz="0" w:space="0" w:color="auto"/>
      </w:divBdr>
      <w:divsChild>
        <w:div w:id="300308613">
          <w:marLeft w:val="0"/>
          <w:marRight w:val="0"/>
          <w:marTop w:val="0"/>
          <w:marBottom w:val="0"/>
          <w:divBdr>
            <w:top w:val="none" w:sz="0" w:space="0" w:color="auto"/>
            <w:left w:val="none" w:sz="0" w:space="0" w:color="auto"/>
            <w:bottom w:val="none" w:sz="0" w:space="0" w:color="auto"/>
            <w:right w:val="none" w:sz="0" w:space="0" w:color="auto"/>
          </w:divBdr>
        </w:div>
      </w:divsChild>
    </w:div>
    <w:div w:id="2062629759">
      <w:bodyDiv w:val="1"/>
      <w:marLeft w:val="0"/>
      <w:marRight w:val="0"/>
      <w:marTop w:val="0"/>
      <w:marBottom w:val="0"/>
      <w:divBdr>
        <w:top w:val="none" w:sz="0" w:space="0" w:color="auto"/>
        <w:left w:val="none" w:sz="0" w:space="0" w:color="auto"/>
        <w:bottom w:val="none" w:sz="0" w:space="0" w:color="auto"/>
        <w:right w:val="none" w:sz="0" w:space="0" w:color="auto"/>
      </w:divBdr>
    </w:div>
    <w:div w:id="2071809237">
      <w:bodyDiv w:val="1"/>
      <w:marLeft w:val="0"/>
      <w:marRight w:val="0"/>
      <w:marTop w:val="0"/>
      <w:marBottom w:val="0"/>
      <w:divBdr>
        <w:top w:val="none" w:sz="0" w:space="0" w:color="auto"/>
        <w:left w:val="none" w:sz="0" w:space="0" w:color="auto"/>
        <w:bottom w:val="none" w:sz="0" w:space="0" w:color="auto"/>
        <w:right w:val="none" w:sz="0" w:space="0" w:color="auto"/>
      </w:divBdr>
    </w:div>
    <w:div w:id="211504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ssnews.net/news/269427" TargetMode="External"/><Relationship Id="rId18" Type="http://schemas.openxmlformats.org/officeDocument/2006/relationships/hyperlink" Target="https://www.daily-sun.com/post/340096/bangla" TargetMode="External"/><Relationship Id="rId26" Type="http://schemas.openxmlformats.org/officeDocument/2006/relationships/hyperlink" Target="https://www.newagebd.net/post/country/260386/ju-takes-steps-against-students-teachers-for-attacking-students-during-july-protests" TargetMode="External"/><Relationship Id="rId39" Type="http://schemas.openxmlformats.org/officeDocument/2006/relationships/theme" Target="theme/theme1.xml"/><Relationship Id="rId21" Type="http://schemas.openxmlformats.org/officeDocument/2006/relationships/hyperlink" Target="https://www.dhakatribune.com/bangladesh/376581/student-movement-ju-expels-289-chhatra-league" TargetMode="External"/><Relationship Id="rId34" Type="http://schemas.openxmlformats.org/officeDocument/2006/relationships/header" Target="header1.xml"/><Relationship Id="rId42"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hedailystar.net/news/bangladesh/news/education-left-behind-3959881" TargetMode="External"/><Relationship Id="rId20" Type="http://schemas.openxmlformats.org/officeDocument/2006/relationships/hyperlink" Target="https://www.dhakastream.net/bangladesh/28-private-universities-running-without-vice-chancellor-184615" TargetMode="External"/><Relationship Id="rId29" Type="http://schemas.openxmlformats.org/officeDocument/2006/relationships/hyperlink" Target="https://dailynewnation.com/a-call-for-reform-in-bangladeshs-higher-education/" TargetMode="Externa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bd-pratidin.com/special/2024/12/19/25788" TargetMode="External"/><Relationship Id="rId24" Type="http://schemas.openxmlformats.org/officeDocument/2006/relationships/hyperlink" Target="https://maatieto.migri.fi/base/2724d19a-5460-485d-bff8-6cd8f75f86d5/countryDocument/8501eeae-5482-4038-9582-b504d23794b5" TargetMode="External"/><Relationship Id="rId32" Type="http://schemas.openxmlformats.org/officeDocument/2006/relationships/hyperlink" Target="http://www.ugc-universities.gov.bd/private-universities" TargetMode="External"/><Relationship Id="rId37" Type="http://schemas.openxmlformats.org/officeDocument/2006/relationships/fontTable" Target="fontTable.xml"/><Relationship Id="rId40"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thedailystar.net/bangladesh/news/hstu-punish-79-students-over-violence-during-anti-discrimination-movement-3983731" TargetMode="External"/><Relationship Id="rId23" Type="http://schemas.openxmlformats.org/officeDocument/2006/relationships/hyperlink" Target="https://freedomhouse.org/country/bangladesh/freedom-world/2025" TargetMode="External"/><Relationship Id="rId28" Type="http://schemas.openxmlformats.org/officeDocument/2006/relationships/hyperlink" Target="https://en.prothomalo.com/bangladesh/18-pvt-universities-have-no-valid-VCs" TargetMode="External"/><Relationship Id="rId36" Type="http://schemas.openxmlformats.org/officeDocument/2006/relationships/footer" Target="footer1.xml"/><Relationship Id="rId10" Type="http://schemas.openxmlformats.org/officeDocument/2006/relationships/hyperlink" Target="https://www.aljazeera.com/news/2024/10/27/once-powerful-student-members-of-hasinas-party-bangladeshs-new-outcastes" TargetMode="External"/><Relationship Id="rId19" Type="http://schemas.openxmlformats.org/officeDocument/2006/relationships/hyperlink" Target="https://www.dfat.gov.au/sites/default/files/country-information-report-bangladesh.pdf" TargetMode="External"/><Relationship Id="rId31" Type="http://schemas.openxmlformats.org/officeDocument/2006/relationships/hyperlink" Target="https://www.ti-bangladesh.org/articles/story/7202" TargetMode="External"/><Relationship Id="rId44" Type="http://schemas.openxmlformats.org/officeDocument/2006/relationships/customXml" Target="../customXml/item6.xml"/><Relationship Id="rId4" Type="http://schemas.openxmlformats.org/officeDocument/2006/relationships/settings" Target="settings.xml"/><Relationship Id="rId9" Type="http://schemas.openxmlformats.org/officeDocument/2006/relationships/hyperlink" Target="https://www.aljazeera.com/news/2025/5/11/bangladesh-bans-activities-of-awami-league-the-party-of-ousted-pm-hasina" TargetMode="External"/><Relationship Id="rId14" Type="http://schemas.openxmlformats.org/officeDocument/2006/relationships/hyperlink" Target="https://ccnust.ac.bd/overview-page" TargetMode="External"/><Relationship Id="rId22" Type="http://schemas.openxmlformats.org/officeDocument/2006/relationships/hyperlink" Target="https://www.dhakatribune.com/bangladesh/nation/365087/national-university-forms-committee-to-probe" TargetMode="External"/><Relationship Id="rId27" Type="http://schemas.openxmlformats.org/officeDocument/2006/relationships/hyperlink" Target="https://www.newagebd.net/post/country/271782/du-syndicate-recommends-cancelling-ex-igp-benazirs-dba-degree" TargetMode="External"/><Relationship Id="rId30" Type="http://schemas.openxmlformats.org/officeDocument/2006/relationships/hyperlink" Target="https://southasiajournal.net/transformation-of-bangladesh-key-questions-for-bangladeshs-leadership/" TargetMode="External"/><Relationship Id="rId35" Type="http://schemas.openxmlformats.org/officeDocument/2006/relationships/header" Target="header2.xml"/><Relationship Id="rId43" Type="http://schemas.openxmlformats.org/officeDocument/2006/relationships/customXml" Target="../customXml/item5.xml"/><Relationship Id="rId8" Type="http://schemas.openxmlformats.org/officeDocument/2006/relationships/hyperlink" Target="https://thefinancialexpress.com.bd/views/views/Reforming-higher-education-in-Bangladesh" TargetMode="External"/><Relationship Id="rId3" Type="http://schemas.openxmlformats.org/officeDocument/2006/relationships/styles" Target="styles.xml"/><Relationship Id="rId12" Type="http://schemas.openxmlformats.org/officeDocument/2006/relationships/hyperlink" Target="https://bdnews24.com/campus/427d7b2f3b8c" TargetMode="External"/><Relationship Id="rId17" Type="http://schemas.openxmlformats.org/officeDocument/2006/relationships/hyperlink" Target="https://www.thedailystar.net/frontpage/certificates-18-pvt-univs-be-unacceptable-1316584" TargetMode="External"/><Relationship Id="rId25" Type="http://schemas.openxmlformats.org/officeDocument/2006/relationships/hyperlink" Target="https://maatieto.migri.fi/base/2724d19a-5460-485d-bff8-6cd8f75f86d5/countryDocument/6b4e2ba6-f3b5-420e-bdb8-8fb3ed8d4bb4" TargetMode="External"/><Relationship Id="rId33" Type="http://schemas.openxmlformats.org/officeDocument/2006/relationships/hyperlink" Target="https://www.universityworldnews.com/post.php?story=20250522161108791" TargetMode="External"/><Relationship Id="rId38"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5324C339944166B9A317BDA4C1FB1A"/>
        <w:category>
          <w:name w:val="Yleiset"/>
          <w:gallery w:val="placeholder"/>
        </w:category>
        <w:types>
          <w:type w:val="bbPlcHdr"/>
        </w:types>
        <w:behaviors>
          <w:behavior w:val="content"/>
        </w:behaviors>
        <w:guid w:val="{3CD0F505-70F6-4724-B672-58A29F9883AF}"/>
      </w:docPartPr>
      <w:docPartBody>
        <w:p w:rsidR="001D5405" w:rsidRDefault="001D5405">
          <w:pPr>
            <w:pStyle w:val="7A5324C339944166B9A317BDA4C1FB1A"/>
          </w:pPr>
          <w:r w:rsidRPr="00AA10D2">
            <w:rPr>
              <w:rStyle w:val="Paikkamerkkiteksti"/>
            </w:rPr>
            <w:t>Kirjoita tekstiä napsauttamalla tai napauttamalla tätä.</w:t>
          </w:r>
        </w:p>
      </w:docPartBody>
    </w:docPart>
    <w:docPart>
      <w:docPartPr>
        <w:name w:val="06F88268BE984CBF8EFD8F75172A6BDE"/>
        <w:category>
          <w:name w:val="Yleiset"/>
          <w:gallery w:val="placeholder"/>
        </w:category>
        <w:types>
          <w:type w:val="bbPlcHdr"/>
        </w:types>
        <w:behaviors>
          <w:behavior w:val="content"/>
        </w:behaviors>
        <w:guid w:val="{12F0A287-8E7A-43C1-BD0B-EA6912D6213B}"/>
      </w:docPartPr>
      <w:docPartBody>
        <w:p w:rsidR="001D5405" w:rsidRDefault="001D5405">
          <w:pPr>
            <w:pStyle w:val="06F88268BE984CBF8EFD8F75172A6BDE"/>
          </w:pPr>
          <w:r w:rsidRPr="00AA10D2">
            <w:rPr>
              <w:rStyle w:val="Paikkamerkkiteksti"/>
            </w:rPr>
            <w:t>Kirjoita tekstiä napsauttamalla tai napauttamalla tätä.</w:t>
          </w:r>
        </w:p>
      </w:docPartBody>
    </w:docPart>
    <w:docPart>
      <w:docPartPr>
        <w:name w:val="EB3D22C6CAEC4D55B63AA5B5CB910FC7"/>
        <w:category>
          <w:name w:val="Yleiset"/>
          <w:gallery w:val="placeholder"/>
        </w:category>
        <w:types>
          <w:type w:val="bbPlcHdr"/>
        </w:types>
        <w:behaviors>
          <w:behavior w:val="content"/>
        </w:behaviors>
        <w:guid w:val="{C01A6040-B7FA-4D2D-8CF3-07C8846AE124}"/>
      </w:docPartPr>
      <w:docPartBody>
        <w:p w:rsidR="001D5405" w:rsidRDefault="001D5405">
          <w:pPr>
            <w:pStyle w:val="EB3D22C6CAEC4D55B63AA5B5CB910FC7"/>
          </w:pPr>
          <w:r w:rsidRPr="00810134">
            <w:rPr>
              <w:rStyle w:val="Paikkamerkkiteksti"/>
              <w:lang w:val="en-GB"/>
            </w:rPr>
            <w:t>.</w:t>
          </w:r>
        </w:p>
      </w:docPartBody>
    </w:docPart>
    <w:docPart>
      <w:docPartPr>
        <w:name w:val="4FCF68D714304DDABF6A36FD249F7472"/>
        <w:category>
          <w:name w:val="Yleiset"/>
          <w:gallery w:val="placeholder"/>
        </w:category>
        <w:types>
          <w:type w:val="bbPlcHdr"/>
        </w:types>
        <w:behaviors>
          <w:behavior w:val="content"/>
        </w:behaviors>
        <w:guid w:val="{B3058416-C528-40C3-90C3-4F69D8104FD1}"/>
      </w:docPartPr>
      <w:docPartBody>
        <w:p w:rsidR="001D5405" w:rsidRDefault="001D5405">
          <w:pPr>
            <w:pStyle w:val="4FCF68D714304DDABF6A36FD249F7472"/>
          </w:pPr>
          <w:r w:rsidRPr="00AA10D2">
            <w:rPr>
              <w:rStyle w:val="Paikkamerkkiteksti"/>
            </w:rPr>
            <w:t>Kirjoita tekstiä napsauttamalla tai napauttamalla tätä.</w:t>
          </w:r>
        </w:p>
      </w:docPartBody>
    </w:docPart>
    <w:docPart>
      <w:docPartPr>
        <w:name w:val="A1624F561A584F969C400AB0E6FB0E7B"/>
        <w:category>
          <w:name w:val="Yleiset"/>
          <w:gallery w:val="placeholder"/>
        </w:category>
        <w:types>
          <w:type w:val="bbPlcHdr"/>
        </w:types>
        <w:behaviors>
          <w:behavior w:val="content"/>
        </w:behaviors>
        <w:guid w:val="{91C7332B-ED07-465F-82F7-5C003BC2DD23}"/>
      </w:docPartPr>
      <w:docPartBody>
        <w:p w:rsidR="001D5405" w:rsidRDefault="001D5405">
          <w:pPr>
            <w:pStyle w:val="A1624F561A584F969C400AB0E6FB0E7B"/>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405"/>
    <w:rsid w:val="001D540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7A5324C339944166B9A317BDA4C1FB1A">
    <w:name w:val="7A5324C339944166B9A317BDA4C1FB1A"/>
  </w:style>
  <w:style w:type="paragraph" w:customStyle="1" w:styleId="06F88268BE984CBF8EFD8F75172A6BDE">
    <w:name w:val="06F88268BE984CBF8EFD8F75172A6BDE"/>
  </w:style>
  <w:style w:type="paragraph" w:customStyle="1" w:styleId="EB3D22C6CAEC4D55B63AA5B5CB910FC7">
    <w:name w:val="EB3D22C6CAEC4D55B63AA5B5CB910FC7"/>
  </w:style>
  <w:style w:type="paragraph" w:customStyle="1" w:styleId="4FCF68D714304DDABF6A36FD249F7472">
    <w:name w:val="4FCF68D714304DDABF6A36FD249F7472"/>
  </w:style>
  <w:style w:type="paragraph" w:customStyle="1" w:styleId="A1624F561A584F969C400AB0E6FB0E7B">
    <w:name w:val="A1624F561A584F969C400AB0E6FB0E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UNIVERSITIES,BANGLADESHIS,DOCUMENTS,STUDENTS,DIPLOMAS,LEGALISATION,GOVERNMENT POLICY,PUBLIC AUTHORITIES,EDUCATIONAL INSTITUTIONS,HIGHER EDUCATION DEGREES,VIOLENCE,DEMONSTRATIONS,REVOLUTIONS,ESC RIGHTS,CIVIL AND POLITICAL RIGHTS,CIVIL LAW,GOVERNANCE</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Bangladesh</TermName>
          <TermId xmlns="http://schemas.microsoft.com/office/infopath/2007/PartnerControls">b7b7a30b-0186-4f59-afd5-54c2eb36fb65</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2025-11-06T23:00:00+00:00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6</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8</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Bangladesh / Ennen Bangladeshin 2024 vallanvaihdosta suoritettujen yliopistotutkintojen tunnustaminen vallanvaihdoksen jälkeen
Bangladesh / Recognition of university degrees granted before the 2024 change of government in Bangladesh
Kysymykset
1. Onko Bangladeshin aiempaan hallintoon liitettyjen henkilöiden yliopistotutkintoja mitätöity tai peruutettu vuoden 2024 hallituksen vaihtumisen jälkeen? Mikäli on, mistä syystä?
2. Millaisia vaikutuksia vuoden 2024 vallanvaihdoksella on ollut Bangladeshin yliopistojen toimintaan ja henkilöstöön?
3. Onko CCN University of Science &amp; Technology -yliopiston toiminnassa raportoitu tutkintotodistuksiin liittyviä epäselvyyksiä vallanvaihdoksen jälkeen?
Questions
1. Have university degrees of individuals affiliated with the previous government been annulled or cancelled after the change of government in 2024? If yes, for what reason?
2. What impacts has the change of political power in 2024 had on the functioning</COIDocAbstract>
    <COIWSGroundsRejection xmlns="b5be3156-7e14-46bc-bfca-5c242eb3de3f" xsi:nil="true"/>
    <COIDocAuthors xmlns="e235e197-502c-49f1-8696-39d199cd5131">
      <Value>143</Value>
    </COIDocAuthors>
    <COIDocID xmlns="b5be3156-7e14-46bc-bfca-5c242eb3de3f">940</COIDocID>
    <_dlc_DocId xmlns="e235e197-502c-49f1-8696-39d199cd5131">FI011-215589946-12722</_dlc_DocId>
    <_dlc_DocIdUrl xmlns="e235e197-502c-49f1-8696-39d199cd5131">
      <Url>https://coiadmin.euaa.europa.eu/administration/finland/_layouts/15/DocIdRedir.aspx?ID=FI011-215589946-12722</Url>
      <Description>FI011-215589946-12722</Description>
    </_dlc_DocIdUrl>
  </documentManagement>
</p:properties>
</file>

<file path=customXml/itemProps1.xml><?xml version="1.0" encoding="utf-8"?>
<ds:datastoreItem xmlns:ds="http://schemas.openxmlformats.org/officeDocument/2006/customXml" ds:itemID="{2512C5DF-9A1B-4B74-A63D-2FB5CE1A3229}">
  <ds:schemaRefs>
    <ds:schemaRef ds:uri="http://schemas.openxmlformats.org/officeDocument/2006/bibliography"/>
  </ds:schemaRefs>
</ds:datastoreItem>
</file>

<file path=customXml/itemProps2.xml><?xml version="1.0" encoding="utf-8"?>
<ds:datastoreItem xmlns:ds="http://schemas.openxmlformats.org/officeDocument/2006/customXml" ds:itemID="{6CB8B7BE-603F-4512-ACCB-A42368D17A68}"/>
</file>

<file path=customXml/itemProps3.xml><?xml version="1.0" encoding="utf-8"?>
<ds:datastoreItem xmlns:ds="http://schemas.openxmlformats.org/officeDocument/2006/customXml" ds:itemID="{E9DD6F0C-8812-4096-9C53-7140E178CE3D}"/>
</file>

<file path=customXml/itemProps4.xml><?xml version="1.0" encoding="utf-8"?>
<ds:datastoreItem xmlns:ds="http://schemas.openxmlformats.org/officeDocument/2006/customXml" ds:itemID="{AD6A5E23-CE59-4AA6-97AC-C4BD8EF751A3}"/>
</file>

<file path=customXml/itemProps5.xml><?xml version="1.0" encoding="utf-8"?>
<ds:datastoreItem xmlns:ds="http://schemas.openxmlformats.org/officeDocument/2006/customXml" ds:itemID="{72CEE681-5A23-480A-AD78-33A5F67CA574}"/>
</file>

<file path=customXml/itemProps6.xml><?xml version="1.0" encoding="utf-8"?>
<ds:datastoreItem xmlns:ds="http://schemas.openxmlformats.org/officeDocument/2006/customXml" ds:itemID="{31E7E9EB-8351-4273-BB2C-39DDD807D4CC}"/>
</file>

<file path=docProps/app.xml><?xml version="1.0" encoding="utf-8"?>
<Properties xmlns="http://schemas.openxmlformats.org/officeDocument/2006/extended-properties" xmlns:vt="http://schemas.openxmlformats.org/officeDocument/2006/docPropsVTypes">
  <Template>Normal</Template>
  <TotalTime>0</TotalTime>
  <Pages>8</Pages>
  <Words>2395</Words>
  <Characters>19407</Characters>
  <Application>Microsoft Office Word</Application>
  <DocSecurity>0</DocSecurity>
  <Lines>161</Lines>
  <Paragraphs>43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21759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Bangladesh / Ennen Bangladeshin 2024 vallanvaihdosta suoritettujen yliopistotutkintojen tunnustaminen vallanvaihdoksen jälkeen // Bangladesh / Recognition of university degrees granted before the 2024 change of government in Bangladesh</dc:title>
  <dc:subject/>
  <dc:creator/>
  <cp:keywords/>
  <cp:lastModifiedBy/>
  <cp:revision>1</cp:revision>
  <dcterms:created xsi:type="dcterms:W3CDTF">2025-11-07T14:22:00Z</dcterms:created>
  <dcterms:modified xsi:type="dcterms:W3CDTF">2025-11-07T14:22:00Z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c3f420c6-9da2-436b-8147-110285baee2a</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6;#Bangladesh|b7b7a30b-0186-4f59-afd5-54c2eb36fb65</vt:lpwstr>
  </property>
  <property fmtid="{D5CDD505-2E9C-101B-9397-08002B2CF9AE}" pid="9" name="COIInformTypeMM">
    <vt:lpwstr>4;#Response to COI Query|74af11f0-82c2-4825-bd8f-d6b1cac3a3aa</vt:lpwstr>
  </property>
</Properties>
</file>