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568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B3FE7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DA27930" w14:textId="4928FC0D" w:rsidR="00800AA9" w:rsidRPr="00800AA9" w:rsidRDefault="00800AA9" w:rsidP="00C348A3">
      <w:pPr>
        <w:spacing w:before="0" w:after="0"/>
      </w:pPr>
      <w:r w:rsidRPr="00BB7F45">
        <w:rPr>
          <w:b/>
        </w:rPr>
        <w:t>Asiakirjan tunnus:</w:t>
      </w:r>
      <w:r>
        <w:t xml:space="preserve"> KT</w:t>
      </w:r>
      <w:r w:rsidR="006C5067">
        <w:t>1209</w:t>
      </w:r>
    </w:p>
    <w:p w14:paraId="3D10218C" w14:textId="47C2534A" w:rsidR="00800AA9" w:rsidRDefault="00800AA9" w:rsidP="00C348A3">
      <w:pPr>
        <w:spacing w:before="0" w:after="0"/>
      </w:pPr>
      <w:r w:rsidRPr="00BB7F45">
        <w:rPr>
          <w:b/>
        </w:rPr>
        <w:t>Päivämäärä</w:t>
      </w:r>
      <w:r>
        <w:t xml:space="preserve">: </w:t>
      </w:r>
      <w:r w:rsidR="006C5067">
        <w:t>15.10.2025</w:t>
      </w:r>
    </w:p>
    <w:p w14:paraId="2EE3BC0C" w14:textId="1F95151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1B1D712" w14:textId="77777777" w:rsidR="00800AA9" w:rsidRPr="00633BBD" w:rsidRDefault="00447BF7" w:rsidP="00800AA9">
      <w:pPr>
        <w:rPr>
          <w:rStyle w:val="Otsikko1Char"/>
          <w:b w:val="0"/>
          <w:sz w:val="20"/>
          <w:szCs w:val="20"/>
        </w:rPr>
      </w:pPr>
      <w:r>
        <w:rPr>
          <w:b/>
        </w:rPr>
        <w:pict w14:anchorId="7714D836">
          <v:rect id="_x0000_i1025" style="width:0;height:1.5pt" o:hralign="center" o:hrstd="t" o:hr="t" fillcolor="#a0a0a0" stroked="f"/>
        </w:pict>
      </w:r>
    </w:p>
    <w:p w14:paraId="4E94CF04" w14:textId="2ADFCC1B" w:rsidR="008020E6" w:rsidRPr="00543F66" w:rsidRDefault="00447BF7" w:rsidP="00543F66">
      <w:pPr>
        <w:pStyle w:val="POTSIKKO"/>
        <w:rPr>
          <w:rStyle w:val="Otsikko1Char"/>
          <w:rFonts w:cs="Times New Roman"/>
          <w:b/>
          <w:szCs w:val="24"/>
        </w:rPr>
      </w:pPr>
      <w:sdt>
        <w:sdtPr>
          <w:rPr>
            <w:rFonts w:eastAsiaTheme="majorEastAsia" w:cstheme="majorBidi"/>
            <w:b w:val="0"/>
            <w:szCs w:val="32"/>
          </w:rPr>
          <w:alias w:val="Maa / Otsikko"/>
          <w:tag w:val="Otsikko"/>
          <w:id w:val="597070427"/>
          <w:placeholder>
            <w:docPart w:val="1C52EEAEF7754DE8BF2BE37F38D831B3"/>
          </w:placeholder>
          <w:text/>
        </w:sdtPr>
        <w:sdtEndPr>
          <w:rPr>
            <w:rFonts w:eastAsia="Times New Roman" w:cs="Times New Roman"/>
            <w:b/>
            <w:szCs w:val="24"/>
          </w:rPr>
        </w:sdtEndPr>
        <w:sdtContent>
          <w:r w:rsidR="00E82A46" w:rsidRPr="00E82A46">
            <w:t>Ukraina / Ukrainan romanit: asuinalueet</w:t>
          </w:r>
          <w:r w:rsidR="00E82A46">
            <w:t xml:space="preserve">, </w:t>
          </w:r>
          <w:r w:rsidR="00E82A46" w:rsidRPr="00E82A46">
            <w:t xml:space="preserve">kansalaisuus </w:t>
          </w:r>
          <w:r w:rsidR="00E82A46">
            <w:t xml:space="preserve">ja </w:t>
          </w:r>
          <w:r w:rsidR="00E82A46" w:rsidRPr="00E82A46">
            <w:t xml:space="preserve">henkilöllisyysasiakirjat </w:t>
          </w:r>
        </w:sdtContent>
      </w:sdt>
    </w:p>
    <w:sdt>
      <w:sdtPr>
        <w:rPr>
          <w:rStyle w:val="Otsikko1Char"/>
          <w:rFonts w:cs="Times New Roman"/>
          <w:b/>
          <w:szCs w:val="24"/>
          <w:lang w:val="en-US"/>
        </w:rPr>
        <w:alias w:val="Country / Title in English"/>
        <w:tag w:val="Country / Title in English"/>
        <w:id w:val="2146699517"/>
        <w:lock w:val="sdtLocked"/>
        <w:placeholder>
          <w:docPart w:val="66404D42FA364D8D95B6B25FBB58B73D"/>
        </w:placeholder>
        <w:text/>
      </w:sdtPr>
      <w:sdtEndPr>
        <w:rPr>
          <w:rStyle w:val="Otsikko1Char"/>
        </w:rPr>
      </w:sdtEndPr>
      <w:sdtContent>
        <w:p w14:paraId="3DD6A17F" w14:textId="04943D05" w:rsidR="00082DFE" w:rsidRPr="00D66FE1" w:rsidRDefault="00D66FE1" w:rsidP="00543F66">
          <w:pPr>
            <w:pStyle w:val="POTSIKKO"/>
            <w:rPr>
              <w:lang w:val="en-US"/>
            </w:rPr>
          </w:pPr>
          <w:r>
            <w:rPr>
              <w:rStyle w:val="Otsikko1Char"/>
              <w:rFonts w:cs="Times New Roman"/>
              <w:b/>
              <w:szCs w:val="24"/>
              <w:lang w:val="en-US"/>
            </w:rPr>
            <w:t>Ukraine</w:t>
          </w:r>
          <w:r w:rsidR="00C04C8E" w:rsidRPr="00D66FE1">
            <w:rPr>
              <w:rStyle w:val="Otsikko1Char"/>
              <w:rFonts w:cs="Times New Roman"/>
              <w:b/>
              <w:szCs w:val="24"/>
              <w:lang w:val="en-US"/>
            </w:rPr>
            <w:t xml:space="preserve"> / </w:t>
          </w:r>
          <w:r w:rsidR="00F27AD7" w:rsidRPr="00D66FE1">
            <w:rPr>
              <w:rStyle w:val="Otsikko1Char"/>
              <w:rFonts w:cs="Times New Roman"/>
              <w:b/>
              <w:szCs w:val="24"/>
              <w:lang w:val="en-US"/>
            </w:rPr>
            <w:t>Ukrain</w:t>
          </w:r>
          <w:r>
            <w:rPr>
              <w:rStyle w:val="Otsikko1Char"/>
              <w:rFonts w:cs="Times New Roman"/>
              <w:b/>
              <w:szCs w:val="24"/>
              <w:lang w:val="en-US"/>
            </w:rPr>
            <w:t>ian Roma</w:t>
          </w:r>
          <w:r w:rsidRPr="00D66FE1">
            <w:rPr>
              <w:rStyle w:val="Otsikko1Char"/>
              <w:rFonts w:cs="Times New Roman"/>
              <w:b/>
              <w:szCs w:val="24"/>
              <w:lang w:val="en-US"/>
            </w:rPr>
            <w:t>:</w:t>
          </w:r>
          <w:r>
            <w:rPr>
              <w:rStyle w:val="Otsikko1Char"/>
              <w:rFonts w:cs="Times New Roman"/>
              <w:b/>
              <w:szCs w:val="24"/>
              <w:lang w:val="en-US"/>
            </w:rPr>
            <w:t xml:space="preserve"> </w:t>
          </w:r>
          <w:r w:rsidR="00714D8F">
            <w:rPr>
              <w:rStyle w:val="Otsikko1Char"/>
              <w:rFonts w:cs="Times New Roman"/>
              <w:b/>
              <w:szCs w:val="24"/>
              <w:lang w:val="en-US"/>
            </w:rPr>
            <w:t xml:space="preserve">residential areas, </w:t>
          </w:r>
          <w:r>
            <w:rPr>
              <w:rStyle w:val="Otsikko1Char"/>
              <w:rFonts w:cs="Times New Roman"/>
              <w:b/>
              <w:szCs w:val="24"/>
              <w:lang w:val="en-US"/>
            </w:rPr>
            <w:t>citizenship and identity documents</w:t>
          </w:r>
        </w:p>
      </w:sdtContent>
    </w:sdt>
    <w:p w14:paraId="6DFE6531" w14:textId="77777777" w:rsidR="00082DFE" w:rsidRDefault="00447BF7" w:rsidP="00082DFE">
      <w:pPr>
        <w:rPr>
          <w:b/>
        </w:rPr>
      </w:pPr>
      <w:r>
        <w:rPr>
          <w:b/>
        </w:rPr>
        <w:pict w14:anchorId="75B78B3F">
          <v:rect id="_x0000_i1026" style="width:0;height:1.5pt" o:hralign="center" o:hrstd="t" o:hr="t" fillcolor="#a0a0a0" stroked="f"/>
        </w:pict>
      </w:r>
    </w:p>
    <w:p w14:paraId="537D03C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367A24AAA524F388D48108AA0CD0B58"/>
        </w:placeholder>
      </w:sdtPr>
      <w:sdtEndPr>
        <w:rPr>
          <w:rStyle w:val="Kappaleenoletusfontti"/>
          <w:color w:val="404040" w:themeColor="text1" w:themeTint="BF"/>
        </w:rPr>
      </w:sdtEndPr>
      <w:sdtContent>
        <w:sdt>
          <w:sdtPr>
            <w:alias w:val="Questions"/>
            <w:tag w:val="Fill in the questions here"/>
            <w:id w:val="353243802"/>
            <w:placeholder>
              <w:docPart w:val="73D04F13F3FA46D2B2FBB1C4C683B936"/>
            </w:placeholder>
            <w:text w:multiLine="1"/>
          </w:sdtPr>
          <w:sdtEndPr/>
          <w:sdtContent>
            <w:p w14:paraId="7E060629" w14:textId="5FBBF5BE" w:rsidR="00810134" w:rsidRPr="001678AD" w:rsidRDefault="00907EC6" w:rsidP="002A6FE6">
              <w:pPr>
                <w:pStyle w:val="Lainaus"/>
                <w:ind w:left="0"/>
                <w:jc w:val="left"/>
                <w:rPr>
                  <w:i w:val="0"/>
                  <w:iCs w:val="0"/>
                  <w:color w:val="000000" w:themeColor="text1"/>
                </w:rPr>
              </w:pPr>
              <w:r w:rsidRPr="00907EC6">
                <w:t>1. Millä alueilla Ukrainan romaniyhteisöt ovat perinteisesti asuneet? Ovatko romaniyhteisöjen asuinpaikat muuttuneet Venäjän hyökkäyssodan alkamisen jälkeen?</w:t>
              </w:r>
              <w:r w:rsidRPr="00907EC6">
                <w:br/>
                <w:t>2. Mitä kieltä Ukrainassa asuvat romanit puhuvat</w:t>
              </w:r>
              <w:r w:rsidR="00D111D9">
                <w:t>?</w:t>
              </w:r>
              <w:r w:rsidRPr="00907EC6">
                <w:br/>
                <w:t>3. Voivatko Ukrainassa asuvat romanit hankkia henkilöllisyysasiakirjoja</w:t>
              </w:r>
              <w:r w:rsidR="00CE45A5">
                <w:t>?</w:t>
              </w:r>
              <w:r w:rsidRPr="00907EC6">
                <w:t xml:space="preserve"> Onko Venäjän hyökkäyssota vaikuttanut Ukrainan romanien mahdollisuuteen hankkia henkilöllisyysasiakirjoja?</w:t>
              </w:r>
              <w:r w:rsidRPr="00907EC6">
                <w:br/>
                <w:t>4. Voivatko Ukrainassa asuvat romanit saada Ukrainan kansalaisuuden ja passin?</w:t>
              </w:r>
              <w:r>
                <w:t xml:space="preserve"> </w:t>
              </w:r>
              <w:r w:rsidRPr="00907EC6">
                <w:br/>
                <w:t>5. Minkä maan kansalaisia Ukrainassa asuvat romanit useimmiten ovat? Onko Ukrainassa asuvilla romaneilla yleensä jonkin toisen maan kansalaisuus Ukrainan kansalaisuuden lisäksi?</w:t>
              </w:r>
            </w:p>
          </w:sdtContent>
        </w:sdt>
      </w:sdtContent>
    </w:sdt>
    <w:p w14:paraId="4827472F" w14:textId="77777777" w:rsidR="00082DFE" w:rsidRPr="00EA361B" w:rsidRDefault="00082DFE" w:rsidP="00C348A3">
      <w:pPr>
        <w:pStyle w:val="Numeroimatonotsikko"/>
        <w:rPr>
          <w:lang w:val="en-US"/>
        </w:rPr>
      </w:pPr>
      <w:r w:rsidRPr="00EA361B">
        <w:rPr>
          <w:lang w:val="en-US"/>
        </w:rPr>
        <w:t>Questions</w:t>
      </w:r>
    </w:p>
    <w:p w14:paraId="25E2AC52" w14:textId="3F64E92F" w:rsidR="00082DFE" w:rsidRPr="006F13BE" w:rsidRDefault="00447BF7" w:rsidP="00A93A33">
      <w:pPr>
        <w:pStyle w:val="Lainaus"/>
        <w:ind w:left="0"/>
        <w:jc w:val="left"/>
        <w:rPr>
          <w:lang w:val="en-GB"/>
        </w:rPr>
      </w:pPr>
      <w:sdt>
        <w:sdtPr>
          <w:rPr>
            <w:lang w:val="en-GB"/>
          </w:rPr>
          <w:alias w:val="Questions"/>
          <w:tag w:val="Fill in the questions here"/>
          <w:id w:val="-849104524"/>
          <w:lock w:val="sdtLocked"/>
          <w:placeholder>
            <w:docPart w:val="FEA64E855A3441ACA0DF3CF5A48851EF"/>
          </w:placeholder>
          <w:text w:multiLine="1"/>
        </w:sdtPr>
        <w:sdtEndPr/>
        <w:sdtContent>
          <w:r w:rsidR="009A107A" w:rsidRPr="009A107A">
            <w:rPr>
              <w:lang w:val="en-GB"/>
            </w:rPr>
            <w:t xml:space="preserve">1.  In which areas have Ukraine's Roma communities traditionally lived? Have their places of residence changed since the Russian invasion in February 2022? </w:t>
          </w:r>
          <w:r w:rsidR="009A107A" w:rsidRPr="009A107A">
            <w:rPr>
              <w:lang w:val="en-GB"/>
            </w:rPr>
            <w:br/>
            <w:t>2. What language do the Roma people living in Ukraine speak?</w:t>
          </w:r>
          <w:r w:rsidR="009A107A" w:rsidRPr="009A107A">
            <w:rPr>
              <w:lang w:val="en-GB"/>
            </w:rPr>
            <w:br/>
            <w:t>3. Can Roma living in Ukraine obtain identity documents? Has Russia's invasion affected the ability of Roma in Ukraine to obtain identity documents?</w:t>
          </w:r>
          <w:r w:rsidR="009A107A" w:rsidRPr="009A107A">
            <w:rPr>
              <w:lang w:val="en-GB"/>
            </w:rPr>
            <w:br/>
            <w:t>4. Can Roma living in Ukraine obtain Ukrainian citizenship and a passport?</w:t>
          </w:r>
          <w:r w:rsidR="009A107A" w:rsidRPr="009A107A">
            <w:rPr>
              <w:lang w:val="en-GB"/>
            </w:rPr>
            <w:br/>
            <w:t xml:space="preserve">5. What nationality are most of the Roma living in Ukraine? Do Roma living in Ukraine usually have citizenship of another country in addition to Ukrainian citizenship? </w:t>
          </w:r>
        </w:sdtContent>
      </w:sdt>
    </w:p>
    <w:p w14:paraId="442E7754" w14:textId="77777777" w:rsidR="006C5067" w:rsidRDefault="00447BF7" w:rsidP="00082DFE">
      <w:pPr>
        <w:pStyle w:val="LeiptekstiMigri"/>
        <w:ind w:left="0"/>
        <w:rPr>
          <w:b/>
        </w:rPr>
      </w:pPr>
      <w:r>
        <w:rPr>
          <w:b/>
        </w:rPr>
        <w:pict w14:anchorId="1D65E501">
          <v:rect id="_x0000_i1027" style="width:0;height:1.5pt" o:hralign="center" o:hrstd="t" o:hr="t" fillcolor="#a0a0a0" stroked="f"/>
        </w:pict>
      </w:r>
    </w:p>
    <w:p w14:paraId="11BCB5CF" w14:textId="591256C5" w:rsidR="004A5445" w:rsidRDefault="007A1BE9" w:rsidP="00294736">
      <w:r>
        <w:t>Useissa eri lähteissä</w:t>
      </w:r>
      <w:r w:rsidR="00294736">
        <w:t xml:space="preserve"> paino</w:t>
      </w:r>
      <w:r>
        <w:t>tetaan</w:t>
      </w:r>
      <w:r w:rsidR="00294736">
        <w:t>, että Ukrainan romanien tilan</w:t>
      </w:r>
      <w:r w:rsidR="00A1611F">
        <w:t xml:space="preserve">teen arviointi on </w:t>
      </w:r>
      <w:r w:rsidR="003E38F8">
        <w:t xml:space="preserve">hyvin </w:t>
      </w:r>
      <w:r w:rsidR="00A1611F">
        <w:t xml:space="preserve">haastavaa, </w:t>
      </w:r>
      <w:r>
        <w:t>sillä</w:t>
      </w:r>
      <w:r w:rsidR="009B55AF">
        <w:t xml:space="preserve"> </w:t>
      </w:r>
      <w:r w:rsidR="003E38F8" w:rsidRPr="00652896">
        <w:t>tarkkaa tieto</w:t>
      </w:r>
      <w:r w:rsidR="003E38F8">
        <w:t xml:space="preserve">a </w:t>
      </w:r>
      <w:r w:rsidR="009B55AF">
        <w:t>r</w:t>
      </w:r>
      <w:r w:rsidR="009B55AF" w:rsidRPr="00652896">
        <w:t>omanien määrästä Ukrainassa ei ole saatavilla</w:t>
      </w:r>
      <w:r w:rsidR="009B55AF">
        <w:t xml:space="preserve">. </w:t>
      </w:r>
      <w:r w:rsidR="009B55AF" w:rsidRPr="00652896">
        <w:t>Ukrainan viimeisi</w:t>
      </w:r>
      <w:r w:rsidR="009B55AF">
        <w:t>n väestölaskenta</w:t>
      </w:r>
      <w:r w:rsidR="006547FD">
        <w:t xml:space="preserve"> on tehty</w:t>
      </w:r>
      <w:r w:rsidR="009B55AF">
        <w:t xml:space="preserve"> </w:t>
      </w:r>
      <w:r w:rsidR="009B55AF" w:rsidRPr="00652896">
        <w:t>vuonna 2001</w:t>
      </w:r>
      <w:r w:rsidR="004C7806">
        <w:t>,</w:t>
      </w:r>
      <w:r w:rsidR="00FD22C7">
        <w:t xml:space="preserve"> ja tuolloin </w:t>
      </w:r>
      <w:r w:rsidR="009B55AF" w:rsidRPr="00652896">
        <w:t>rekisteröityjen romanien määrä oli 48 000. Lu</w:t>
      </w:r>
      <w:r w:rsidR="009B55AF">
        <w:t xml:space="preserve">ku ei </w:t>
      </w:r>
      <w:r w:rsidR="00FD22C7">
        <w:t xml:space="preserve">kuitenkaan </w:t>
      </w:r>
      <w:r w:rsidR="009B55AF">
        <w:t xml:space="preserve">kuvaa todellista tilannetta, ja romaneja on Ukrainassa </w:t>
      </w:r>
      <w:r w:rsidR="009B55AF">
        <w:lastRenderedPageBreak/>
        <w:t>huomattavasti enemmän.</w:t>
      </w:r>
      <w:r w:rsidR="003E38F8" w:rsidRPr="003E38F8">
        <w:t xml:space="preserve"> </w:t>
      </w:r>
      <w:r w:rsidR="003E38F8">
        <w:t>Ennen Venäjän suurhyökkäystä Ukrainassa arvioidaan olleen 200 000–400 000 romania.</w:t>
      </w:r>
      <w:r w:rsidR="009B55AF">
        <w:rPr>
          <w:rStyle w:val="Alaviitteenviite"/>
        </w:rPr>
        <w:footnoteReference w:id="1"/>
      </w:r>
      <w:r w:rsidR="009B55AF" w:rsidRPr="00652896">
        <w:t xml:space="preserve"> </w:t>
      </w:r>
      <w:r w:rsidR="002962E0" w:rsidRPr="00566022">
        <w:t>Euroopan turvallisuus- ja yhteistyöjärjestö</w:t>
      </w:r>
      <w:r w:rsidR="002962E0">
        <w:t>n (</w:t>
      </w:r>
      <w:r w:rsidR="002962E0" w:rsidRPr="00566022">
        <w:t>Etyj)</w:t>
      </w:r>
      <w:r w:rsidR="002962E0">
        <w:t xml:space="preserve"> kesäkuussa 2018 laatiman, Ukrainan romaneja käsittelevän koosteen </w:t>
      </w:r>
      <w:r w:rsidR="002962E0" w:rsidRPr="002962E0">
        <w:t>mukaan arviot romanien määrästä liikku</w:t>
      </w:r>
      <w:r w:rsidR="004C7806">
        <w:t>i</w:t>
      </w:r>
      <w:r w:rsidR="002962E0" w:rsidRPr="002962E0">
        <w:t xml:space="preserve">vat </w:t>
      </w:r>
      <w:r w:rsidR="006D475C">
        <w:t xml:space="preserve">tuolloin </w:t>
      </w:r>
      <w:r w:rsidR="002962E0" w:rsidRPr="002962E0">
        <w:t>120 000-400 000 välillä, keskiarvio</w:t>
      </w:r>
      <w:r w:rsidR="002962E0">
        <w:t xml:space="preserve">n ollessa noin </w:t>
      </w:r>
      <w:r w:rsidR="002962E0" w:rsidRPr="002962E0">
        <w:t>260 000.</w:t>
      </w:r>
      <w:r w:rsidR="002962E0">
        <w:rPr>
          <w:rStyle w:val="Alaviitteenviite"/>
        </w:rPr>
        <w:footnoteReference w:id="2"/>
      </w:r>
      <w:r w:rsidR="002962E0">
        <w:t xml:space="preserve"> </w:t>
      </w:r>
      <w:r w:rsidR="004A5445">
        <w:t xml:space="preserve">YK:n Ukrainan toimiston </w:t>
      </w:r>
      <w:r w:rsidR="008E4004">
        <w:t xml:space="preserve">(United </w:t>
      </w:r>
      <w:proofErr w:type="spellStart"/>
      <w:r w:rsidR="008E4004">
        <w:t>Nations</w:t>
      </w:r>
      <w:proofErr w:type="spellEnd"/>
      <w:r w:rsidR="008E4004">
        <w:t xml:space="preserve"> </w:t>
      </w:r>
      <w:proofErr w:type="spellStart"/>
      <w:r w:rsidR="008E4004">
        <w:t>Ukraine</w:t>
      </w:r>
      <w:proofErr w:type="spellEnd"/>
      <w:r w:rsidR="008E4004">
        <w:t xml:space="preserve">) </w:t>
      </w:r>
      <w:r w:rsidR="004A5445">
        <w:t>heinäkuussa 2023 tekemässä julkaisussa kansalaisjärjestöt ovat arvioineet Ukrainassa olevan jopa 500 000 romania.</w:t>
      </w:r>
      <w:r w:rsidR="004A5445">
        <w:rPr>
          <w:rStyle w:val="Alaviitteenviite"/>
        </w:rPr>
        <w:footnoteReference w:id="3"/>
      </w:r>
      <w:r w:rsidR="004A5445">
        <w:t xml:space="preserve"> </w:t>
      </w:r>
      <w:proofErr w:type="spellStart"/>
      <w:r w:rsidR="00EC27B0">
        <w:t>Etyjin</w:t>
      </w:r>
      <w:proofErr w:type="spellEnd"/>
      <w:r w:rsidR="00EC27B0">
        <w:t xml:space="preserve"> sekä </w:t>
      </w:r>
      <w:r w:rsidRPr="001C2BC5">
        <w:t>YK:n rotusyrjinnän poistamista käsittelevän komitean (</w:t>
      </w:r>
      <w:r w:rsidR="006D475C">
        <w:t xml:space="preserve">United </w:t>
      </w:r>
      <w:proofErr w:type="spellStart"/>
      <w:r w:rsidR="006D475C">
        <w:t>Nations</w:t>
      </w:r>
      <w:proofErr w:type="spellEnd"/>
      <w:r w:rsidR="006D475C">
        <w:t xml:space="preserve"> </w:t>
      </w:r>
      <w:proofErr w:type="spellStart"/>
      <w:r w:rsidRPr="001C2BC5">
        <w:t>Committee</w:t>
      </w:r>
      <w:proofErr w:type="spellEnd"/>
      <w:r w:rsidRPr="001C2BC5">
        <w:t xml:space="preserve"> on </w:t>
      </w:r>
      <w:proofErr w:type="spellStart"/>
      <w:r w:rsidRPr="001C2BC5">
        <w:t>the</w:t>
      </w:r>
      <w:proofErr w:type="spellEnd"/>
      <w:r w:rsidRPr="001C2BC5">
        <w:t xml:space="preserve"> </w:t>
      </w:r>
      <w:proofErr w:type="spellStart"/>
      <w:r w:rsidRPr="001C2BC5">
        <w:t>Elimination</w:t>
      </w:r>
      <w:proofErr w:type="spellEnd"/>
      <w:r w:rsidRPr="001C2BC5">
        <w:t xml:space="preserve"> of </w:t>
      </w:r>
      <w:proofErr w:type="spellStart"/>
      <w:r w:rsidRPr="001C2BC5">
        <w:t>Racial</w:t>
      </w:r>
      <w:proofErr w:type="spellEnd"/>
      <w:r w:rsidRPr="001C2BC5">
        <w:t xml:space="preserve"> </w:t>
      </w:r>
      <w:proofErr w:type="spellStart"/>
      <w:r w:rsidRPr="001C2BC5">
        <w:t>Discrimination</w:t>
      </w:r>
      <w:proofErr w:type="spellEnd"/>
      <w:r w:rsidRPr="001C2BC5">
        <w:t xml:space="preserve">, </w:t>
      </w:r>
      <w:r w:rsidR="006D475C">
        <w:t>UN</w:t>
      </w:r>
      <w:r w:rsidR="008E4004">
        <w:t xml:space="preserve"> </w:t>
      </w:r>
      <w:r w:rsidRPr="001C2BC5">
        <w:t xml:space="preserve">CERD) kesäkuussa 2025 </w:t>
      </w:r>
      <w:r w:rsidR="00867F42" w:rsidRPr="001C2BC5">
        <w:t>julkaisem</w:t>
      </w:r>
      <w:r w:rsidR="00867F42">
        <w:t>i</w:t>
      </w:r>
      <w:r w:rsidR="00867F42" w:rsidRPr="001C2BC5">
        <w:t>ssa raport</w:t>
      </w:r>
      <w:r w:rsidR="00867F42">
        <w:t>e</w:t>
      </w:r>
      <w:r w:rsidR="00867F42" w:rsidRPr="001C2BC5">
        <w:t xml:space="preserve">issa </w:t>
      </w:r>
      <w:r w:rsidRPr="001C2BC5">
        <w:t>todetaan</w:t>
      </w:r>
      <w:r w:rsidR="00867F42">
        <w:t xml:space="preserve"> yhteneväisesti</w:t>
      </w:r>
      <w:r w:rsidRPr="001C2BC5">
        <w:t>, että Ukraina</w:t>
      </w:r>
      <w:r w:rsidR="00FD22C7">
        <w:t xml:space="preserve">n väestöä ja </w:t>
      </w:r>
      <w:r w:rsidRPr="001C2BC5">
        <w:t xml:space="preserve">eri ihmisryhmiä, </w:t>
      </w:r>
      <w:r w:rsidR="003E38F8">
        <w:t>muun muassa</w:t>
      </w:r>
      <w:r w:rsidRPr="001C2BC5">
        <w:t xml:space="preserve"> romaneja, koskevan ajantasaisen ja luotettavan tilastotiedon puutte</w:t>
      </w:r>
      <w:r w:rsidR="003E38F8">
        <w:t>ellisuuden vuoksi</w:t>
      </w:r>
      <w:r w:rsidRPr="001C2BC5">
        <w:t xml:space="preserve"> </w:t>
      </w:r>
      <w:r w:rsidR="003E38F8">
        <w:t xml:space="preserve">heidän tilannettaan </w:t>
      </w:r>
      <w:r w:rsidRPr="001C2BC5">
        <w:t>on vaikea arvioida</w:t>
      </w:r>
      <w:r w:rsidR="003E38F8">
        <w:t xml:space="preserve">. </w:t>
      </w:r>
      <w:r w:rsidR="00CC69A2">
        <w:t>T</w:t>
      </w:r>
      <w:r w:rsidRPr="001C2BC5">
        <w:t>äysin vailla henkilöllisyysasiakirjaa tai syntymätodistusta olevi</w:t>
      </w:r>
      <w:r w:rsidR="003E38F8">
        <w:t>a</w:t>
      </w:r>
      <w:r w:rsidRPr="001C2BC5">
        <w:t xml:space="preserve"> roman</w:t>
      </w:r>
      <w:r w:rsidR="003E38F8">
        <w:t>eja on Ukrainassa paljon</w:t>
      </w:r>
      <w:r w:rsidR="003E38F8" w:rsidRPr="00C27F3B">
        <w:t>.</w:t>
      </w:r>
      <w:r w:rsidRPr="001C2BC5">
        <w:rPr>
          <w:rStyle w:val="Alaviitteenviite"/>
        </w:rPr>
        <w:footnoteReference w:id="4"/>
      </w:r>
      <w:r w:rsidR="00FD22C7">
        <w:t xml:space="preserve"> </w:t>
      </w:r>
      <w:r w:rsidR="00627376">
        <w:t xml:space="preserve">Lisäksi </w:t>
      </w:r>
      <w:r w:rsidR="005E65D7">
        <w:t>Diakonissasäätiön (</w:t>
      </w:r>
      <w:proofErr w:type="spellStart"/>
      <w:r w:rsidR="005E65D7" w:rsidRPr="005E65D7">
        <w:t>Deaconess</w:t>
      </w:r>
      <w:proofErr w:type="spellEnd"/>
      <w:r w:rsidR="005E65D7" w:rsidRPr="005E65D7">
        <w:t xml:space="preserve"> Foundation)</w:t>
      </w:r>
      <w:r w:rsidR="005E65D7">
        <w:t xml:space="preserve"> vuosina 2022–2024 toteuttaman projektin loppuraportissa </w:t>
      </w:r>
      <w:r w:rsidR="00627376">
        <w:t xml:space="preserve">ja </w:t>
      </w:r>
      <w:r w:rsidR="00627376">
        <w:t>Goethe-</w:t>
      </w:r>
      <w:proofErr w:type="spellStart"/>
      <w:r w:rsidR="00627376">
        <w:t>Institut</w:t>
      </w:r>
      <w:proofErr w:type="spellEnd"/>
      <w:r w:rsidR="00627376">
        <w:t xml:space="preserve"> -kulttuuri-instituutin vuonna 2025 tekemä</w:t>
      </w:r>
      <w:r w:rsidR="00627376">
        <w:t>ssä</w:t>
      </w:r>
      <w:r w:rsidR="00627376">
        <w:t xml:space="preserve"> julkaisu</w:t>
      </w:r>
      <w:r w:rsidR="00627376">
        <w:t>ssa todetaan yhteneväisesti</w:t>
      </w:r>
      <w:r w:rsidR="005E65D7">
        <w:t>, että noin 200 000–400 000:lta eri puolilla Ukrainaa asuvalta romanilta puuttuu henkilöllisyysasiakirjat, ja siksi heidän tosiasiallista määräänsä on hankala selvittää.</w:t>
      </w:r>
      <w:r w:rsidR="005E65D7">
        <w:rPr>
          <w:rStyle w:val="Alaviitteenviite"/>
        </w:rPr>
        <w:footnoteReference w:id="5"/>
      </w:r>
      <w:r w:rsidR="005E65D7">
        <w:t xml:space="preserve"> </w:t>
      </w:r>
      <w:r w:rsidR="00627376" w:rsidRPr="00625883">
        <w:t>Euroopan neuvosto</w:t>
      </w:r>
      <w:r w:rsidR="00627376">
        <w:t xml:space="preserve"> (</w:t>
      </w:r>
      <w:proofErr w:type="spellStart"/>
      <w:r w:rsidR="00627376" w:rsidRPr="00D56A0A">
        <w:t>Council</w:t>
      </w:r>
      <w:proofErr w:type="spellEnd"/>
      <w:r w:rsidR="00627376" w:rsidRPr="00D56A0A">
        <w:t xml:space="preserve"> of Europe</w:t>
      </w:r>
      <w:r w:rsidR="00627376">
        <w:t>) toteaa</w:t>
      </w:r>
      <w:r w:rsidR="00627376" w:rsidRPr="00625883">
        <w:t xml:space="preserve"> kesäkuussa 2025 tekemä</w:t>
      </w:r>
      <w:r w:rsidR="00627376">
        <w:t>ssään</w:t>
      </w:r>
      <w:r w:rsidR="00627376" w:rsidRPr="00625883">
        <w:t xml:space="preserve"> julkaisu</w:t>
      </w:r>
      <w:r w:rsidR="00627376">
        <w:t>ssa, että</w:t>
      </w:r>
      <w:r w:rsidR="00627376" w:rsidRPr="00625883">
        <w:t xml:space="preserve"> </w:t>
      </w:r>
      <w:r w:rsidR="00627376">
        <w:t>r</w:t>
      </w:r>
      <w:r w:rsidR="00627376" w:rsidRPr="00625883">
        <w:t>omaneja ja muita vähemmistöjä koskevaa tietoa on hyvin vähän saatavilla tai tiedon paikkansapitävyydestä on vaikea varmistua.</w:t>
      </w:r>
      <w:r w:rsidR="00627376">
        <w:rPr>
          <w:rStyle w:val="Alaviitteenviite"/>
        </w:rPr>
        <w:footnoteReference w:id="6"/>
      </w:r>
    </w:p>
    <w:p w14:paraId="6638A94F" w14:textId="157E9BD8" w:rsidR="00560C82" w:rsidRPr="002A2260" w:rsidRDefault="00560C82" w:rsidP="00560C82">
      <w:pPr>
        <w:pStyle w:val="Otsikko1"/>
      </w:pPr>
      <w:r w:rsidRPr="002A2260">
        <w:t>Millä alueilla Ukrainan romaniyhteisöt ovat perinteisesti asuneet? Ovatko romaniyhteisöjen asuinpaikat muuttuneet Venäjän hyökkäyssodan alkamisen jälkeen?</w:t>
      </w:r>
    </w:p>
    <w:p w14:paraId="2EDB3182" w14:textId="6956959F" w:rsidR="00625883" w:rsidRPr="002A2260" w:rsidRDefault="00881819" w:rsidP="002A2260">
      <w:pPr>
        <w:pStyle w:val="Numeroimatonotsikko"/>
      </w:pPr>
      <w:r w:rsidRPr="002A2260">
        <w:t>Perinteiset asuinalueet</w:t>
      </w:r>
    </w:p>
    <w:p w14:paraId="7A1FE9E6" w14:textId="5DE15E01" w:rsidR="002962E0" w:rsidRDefault="00652896" w:rsidP="00D538F5">
      <w:proofErr w:type="spellStart"/>
      <w:r w:rsidRPr="00652896">
        <w:t>Migration</w:t>
      </w:r>
      <w:proofErr w:type="spellEnd"/>
      <w:r w:rsidRPr="00652896">
        <w:t xml:space="preserve"> </w:t>
      </w:r>
      <w:proofErr w:type="spellStart"/>
      <w:r w:rsidRPr="00652896">
        <w:t>Policy</w:t>
      </w:r>
      <w:proofErr w:type="spellEnd"/>
      <w:r w:rsidRPr="00652896">
        <w:t xml:space="preserve"> Institute -tutkimuslaitos toteaa maaliskuussa 2025 tehdyssä julkaisussaan, että tarkkaa tietoa Ukrainan romanien asuinalueista ei ole, mutta ennen Venäjän suurhyökkäystä Ukrainan arviolta 250 000–400 000 ihmisen romaniyhteisö asui pääosin maan länsiosissa Taka-</w:t>
      </w:r>
      <w:proofErr w:type="spellStart"/>
      <w:r w:rsidRPr="00652896">
        <w:t>Karpatian</w:t>
      </w:r>
      <w:proofErr w:type="spellEnd"/>
      <w:r w:rsidRPr="00652896">
        <w:t xml:space="preserve"> alueella sekä </w:t>
      </w:r>
      <w:r w:rsidR="00627376">
        <w:t xml:space="preserve">etelässä </w:t>
      </w:r>
      <w:r w:rsidRPr="00652896">
        <w:t xml:space="preserve">Odessan ja </w:t>
      </w:r>
      <w:r w:rsidR="00627376">
        <w:t xml:space="preserve">idässä </w:t>
      </w:r>
      <w:r w:rsidRPr="00652896">
        <w:t>Harkovan alueilla.</w:t>
      </w:r>
      <w:r w:rsidRPr="00652896">
        <w:rPr>
          <w:rStyle w:val="Alaviitteenviite"/>
        </w:rPr>
        <w:footnoteReference w:id="7"/>
      </w:r>
      <w:r w:rsidRPr="00652896">
        <w:t xml:space="preserve"> </w:t>
      </w:r>
      <w:proofErr w:type="spellStart"/>
      <w:r w:rsidR="00D56A0A" w:rsidRPr="00D56A0A">
        <w:t>Minority</w:t>
      </w:r>
      <w:proofErr w:type="spellEnd"/>
      <w:r w:rsidR="00D56A0A" w:rsidRPr="00D56A0A">
        <w:t xml:space="preserve"> Rights Group -</w:t>
      </w:r>
      <w:r w:rsidR="00D56A0A">
        <w:t>sivustolla ja</w:t>
      </w:r>
      <w:r w:rsidR="00D56A0A" w:rsidRPr="00D56A0A">
        <w:t xml:space="preserve"> </w:t>
      </w:r>
      <w:r w:rsidR="00D56A0A">
        <w:t>YK:n Ukrainan toimiston tammikuussa 2021 tekemässä julkaisussa</w:t>
      </w:r>
      <w:r w:rsidR="00D56A0A" w:rsidRPr="00CB48B6">
        <w:t xml:space="preserve"> todetaan</w:t>
      </w:r>
      <w:r w:rsidR="00D56A0A">
        <w:t xml:space="preserve"> yhteneväisesti</w:t>
      </w:r>
      <w:r w:rsidR="00D56A0A" w:rsidRPr="00CB48B6">
        <w:t xml:space="preserve">, </w:t>
      </w:r>
      <w:r w:rsidR="00D56A0A">
        <w:t>että Ukrainan r</w:t>
      </w:r>
      <w:r w:rsidR="00D538F5">
        <w:t>omanit asuvat eri puolilla Ukrainaa</w:t>
      </w:r>
      <w:r w:rsidR="00D538F5" w:rsidRPr="00C27F3B">
        <w:t xml:space="preserve">, mutta merkittävimmät yhteisöt </w:t>
      </w:r>
      <w:r w:rsidR="00D538F5">
        <w:t xml:space="preserve">asuvat </w:t>
      </w:r>
      <w:r w:rsidR="00627376">
        <w:t xml:space="preserve">edellä mainituilla </w:t>
      </w:r>
      <w:r w:rsidR="00D538F5" w:rsidRPr="00C27F3B">
        <w:t>Taka-</w:t>
      </w:r>
      <w:proofErr w:type="spellStart"/>
      <w:r w:rsidR="00D538F5" w:rsidRPr="00C27F3B">
        <w:t>Karpat</w:t>
      </w:r>
      <w:r w:rsidR="00D538F5">
        <w:t>ia</w:t>
      </w:r>
      <w:r w:rsidR="00D56A0A">
        <w:t>n</w:t>
      </w:r>
      <w:proofErr w:type="spellEnd"/>
      <w:r w:rsidR="00D538F5" w:rsidRPr="00C27F3B">
        <w:t xml:space="preserve">, </w:t>
      </w:r>
      <w:r w:rsidR="00D538F5">
        <w:t>O</w:t>
      </w:r>
      <w:r w:rsidR="00D538F5" w:rsidRPr="00C27F3B">
        <w:t>dessa</w:t>
      </w:r>
      <w:r w:rsidR="00D56A0A">
        <w:t>n</w:t>
      </w:r>
      <w:r w:rsidR="00D538F5" w:rsidRPr="00C27F3B">
        <w:t xml:space="preserve"> ja </w:t>
      </w:r>
      <w:r w:rsidR="00D538F5">
        <w:t>Har</w:t>
      </w:r>
      <w:r w:rsidR="00D538F5" w:rsidRPr="00C27F3B">
        <w:t>kova</w:t>
      </w:r>
      <w:r w:rsidR="00D56A0A">
        <w:t>n alueilla</w:t>
      </w:r>
      <w:r w:rsidR="00D538F5" w:rsidRPr="00C27F3B">
        <w:t>.</w:t>
      </w:r>
      <w:r w:rsidR="00D538F5">
        <w:rPr>
          <w:rStyle w:val="Alaviitteenviite"/>
        </w:rPr>
        <w:footnoteReference w:id="8"/>
      </w:r>
      <w:r w:rsidR="00D56A0A">
        <w:t xml:space="preserve"> </w:t>
      </w:r>
      <w:proofErr w:type="spellStart"/>
      <w:r w:rsidR="00F60FE5" w:rsidRPr="0079367D">
        <w:t>Oxfam</w:t>
      </w:r>
      <w:proofErr w:type="spellEnd"/>
      <w:r w:rsidR="00F60FE5" w:rsidRPr="0079367D">
        <w:t xml:space="preserve"> </w:t>
      </w:r>
      <w:proofErr w:type="spellStart"/>
      <w:r w:rsidR="00F60FE5" w:rsidRPr="0079367D">
        <w:t>Research</w:t>
      </w:r>
      <w:proofErr w:type="spellEnd"/>
      <w:r w:rsidR="00F60FE5" w:rsidRPr="0079367D">
        <w:t xml:space="preserve"> </w:t>
      </w:r>
      <w:proofErr w:type="spellStart"/>
      <w:r w:rsidR="00F60FE5" w:rsidRPr="0079367D">
        <w:t>Reports</w:t>
      </w:r>
      <w:proofErr w:type="spellEnd"/>
      <w:r w:rsidR="00F60FE5" w:rsidRPr="0079367D">
        <w:t xml:space="preserve"> -</w:t>
      </w:r>
      <w:r w:rsidR="00F60FE5">
        <w:t>tutkimusjärjestön syyskuussa 20</w:t>
      </w:r>
      <w:r w:rsidR="00627376">
        <w:t>2</w:t>
      </w:r>
      <w:r w:rsidR="00F60FE5">
        <w:t>3 laatiman raportin mukaan Ukrainan etnisistä vähemmistöistä ja uskonnonvapaudesta vastaava valtion virasto (</w:t>
      </w:r>
      <w:proofErr w:type="spellStart"/>
      <w:r w:rsidR="00F05F98">
        <w:t>ukr</w:t>
      </w:r>
      <w:proofErr w:type="spellEnd"/>
      <w:r w:rsidR="00F05F98">
        <w:t xml:space="preserve">. </w:t>
      </w:r>
      <w:proofErr w:type="spellStart"/>
      <w:r w:rsidR="00F05F98" w:rsidRPr="00F05F98">
        <w:rPr>
          <w:lang w:val="ru-RU"/>
        </w:rPr>
        <w:t>Державна</w:t>
      </w:r>
      <w:proofErr w:type="spellEnd"/>
      <w:r w:rsidR="00F05F98" w:rsidRPr="00F05F98">
        <w:rPr>
          <w:lang w:val="ru-RU"/>
        </w:rPr>
        <w:t xml:space="preserve"> служба </w:t>
      </w:r>
      <w:proofErr w:type="spellStart"/>
      <w:r w:rsidR="00F05F98" w:rsidRPr="00F05F98">
        <w:rPr>
          <w:lang w:val="ru-RU"/>
        </w:rPr>
        <w:t>України</w:t>
      </w:r>
      <w:proofErr w:type="spellEnd"/>
      <w:r w:rsidR="00F05F98" w:rsidRPr="00F05F98">
        <w:rPr>
          <w:lang w:val="ru-RU"/>
        </w:rPr>
        <w:t xml:space="preserve"> з </w:t>
      </w:r>
      <w:proofErr w:type="spellStart"/>
      <w:r w:rsidR="00F05F98" w:rsidRPr="00F05F98">
        <w:rPr>
          <w:lang w:val="ru-RU"/>
        </w:rPr>
        <w:t>етнополітики</w:t>
      </w:r>
      <w:proofErr w:type="spellEnd"/>
      <w:r w:rsidR="00F05F98" w:rsidRPr="00F05F98">
        <w:rPr>
          <w:lang w:val="ru-RU"/>
        </w:rPr>
        <w:t xml:space="preserve"> та </w:t>
      </w:r>
      <w:proofErr w:type="spellStart"/>
      <w:r w:rsidR="00F05F98" w:rsidRPr="00F05F98">
        <w:rPr>
          <w:lang w:val="ru-RU"/>
        </w:rPr>
        <w:t>свободи</w:t>
      </w:r>
      <w:proofErr w:type="spellEnd"/>
      <w:r w:rsidR="00F05F98" w:rsidRPr="00F05F98">
        <w:rPr>
          <w:lang w:val="ru-RU"/>
        </w:rPr>
        <w:t xml:space="preserve"> </w:t>
      </w:r>
      <w:proofErr w:type="spellStart"/>
      <w:r w:rsidR="00F05F98" w:rsidRPr="00F05F98">
        <w:rPr>
          <w:lang w:val="ru-RU"/>
        </w:rPr>
        <w:t>совісті</w:t>
      </w:r>
      <w:proofErr w:type="spellEnd"/>
      <w:r w:rsidR="00F05F98" w:rsidRPr="00F05F98">
        <w:rPr>
          <w:lang w:val="ru-RU"/>
        </w:rPr>
        <w:t xml:space="preserve">, ДЕСС; </w:t>
      </w:r>
      <w:proofErr w:type="spellStart"/>
      <w:r w:rsidR="00F05F98">
        <w:t>transl</w:t>
      </w:r>
      <w:proofErr w:type="spellEnd"/>
      <w:r w:rsidR="00F05F98" w:rsidRPr="00F05F98">
        <w:rPr>
          <w:lang w:val="ru-RU"/>
        </w:rPr>
        <w:t xml:space="preserve">. </w:t>
      </w:r>
      <w:proofErr w:type="spellStart"/>
      <w:r w:rsidR="00F05F98" w:rsidRPr="00F05F98">
        <w:t>Deržavna</w:t>
      </w:r>
      <w:proofErr w:type="spellEnd"/>
      <w:r w:rsidR="00F05F98" w:rsidRPr="00F05F98">
        <w:t xml:space="preserve"> </w:t>
      </w:r>
      <w:proofErr w:type="spellStart"/>
      <w:r w:rsidR="00F05F98" w:rsidRPr="00F05F98">
        <w:t>služba</w:t>
      </w:r>
      <w:proofErr w:type="spellEnd"/>
      <w:r w:rsidR="00F05F98" w:rsidRPr="00F05F98">
        <w:t xml:space="preserve"> </w:t>
      </w:r>
      <w:proofErr w:type="spellStart"/>
      <w:r w:rsidR="00F05F98" w:rsidRPr="00F05F98">
        <w:t>Ukrajiny</w:t>
      </w:r>
      <w:proofErr w:type="spellEnd"/>
      <w:r w:rsidR="00F05F98" w:rsidRPr="00F05F98">
        <w:t xml:space="preserve"> z </w:t>
      </w:r>
      <w:proofErr w:type="spellStart"/>
      <w:r w:rsidR="00F05F98" w:rsidRPr="00F05F98">
        <w:t>etnopolityky</w:t>
      </w:r>
      <w:proofErr w:type="spellEnd"/>
      <w:r w:rsidR="00F05F98" w:rsidRPr="00F05F98">
        <w:t xml:space="preserve"> </w:t>
      </w:r>
      <w:proofErr w:type="spellStart"/>
      <w:r w:rsidR="00F05F98" w:rsidRPr="00F05F98">
        <w:t>ta</w:t>
      </w:r>
      <w:proofErr w:type="spellEnd"/>
      <w:r w:rsidR="00F05F98" w:rsidRPr="00F05F98">
        <w:t xml:space="preserve"> </w:t>
      </w:r>
      <w:proofErr w:type="spellStart"/>
      <w:r w:rsidR="00F05F98" w:rsidRPr="00F05F98">
        <w:t>svobody</w:t>
      </w:r>
      <w:proofErr w:type="spellEnd"/>
      <w:r w:rsidR="00F05F98" w:rsidRPr="00F05F98">
        <w:t xml:space="preserve"> </w:t>
      </w:r>
      <w:proofErr w:type="spellStart"/>
      <w:r w:rsidR="00F05F98" w:rsidRPr="00F05F98">
        <w:t>sovisti</w:t>
      </w:r>
      <w:proofErr w:type="spellEnd"/>
      <w:r w:rsidR="00F05F98">
        <w:t xml:space="preserve">, </w:t>
      </w:r>
      <w:r w:rsidR="00F05F98" w:rsidRPr="00F05F98">
        <w:t>DESS</w:t>
      </w:r>
      <w:r w:rsidR="00F60FE5">
        <w:t>) on todennut, että valtaosa Ukrainan romaneista asui vuonna 2020 Taka-</w:t>
      </w:r>
      <w:proofErr w:type="spellStart"/>
      <w:r w:rsidR="00F60FE5">
        <w:t>Karpatian</w:t>
      </w:r>
      <w:proofErr w:type="spellEnd"/>
      <w:r w:rsidR="00F60FE5">
        <w:t xml:space="preserve">, Donetskin ja </w:t>
      </w:r>
      <w:r w:rsidR="00F60FE5" w:rsidRPr="00F60FE5">
        <w:t xml:space="preserve">Dnipropetrovskin </w:t>
      </w:r>
      <w:r w:rsidR="00F60FE5">
        <w:t>alueilla.</w:t>
      </w:r>
      <w:r w:rsidR="00F60FE5">
        <w:rPr>
          <w:rStyle w:val="Alaviitteenviite"/>
        </w:rPr>
        <w:footnoteReference w:id="9"/>
      </w:r>
      <w:r w:rsidR="00F60FE5">
        <w:t xml:space="preserve"> </w:t>
      </w:r>
      <w:proofErr w:type="spellStart"/>
      <w:r w:rsidR="002962E0">
        <w:t>Etyjin</w:t>
      </w:r>
      <w:proofErr w:type="spellEnd"/>
      <w:r w:rsidR="002962E0">
        <w:t xml:space="preserve"> kesällä 2018 julkaisemassa raportissa todetaan, että ukrainalaisten</w:t>
      </w:r>
      <w:r w:rsidR="002962E0" w:rsidRPr="002962E0">
        <w:t xml:space="preserve"> romanijärjestöjen mukaan romaneja asuu Taka-</w:t>
      </w:r>
      <w:proofErr w:type="spellStart"/>
      <w:r w:rsidR="002962E0" w:rsidRPr="002962E0">
        <w:t>Karpatian</w:t>
      </w:r>
      <w:proofErr w:type="spellEnd"/>
      <w:r w:rsidR="002962E0" w:rsidRPr="002962E0">
        <w:t xml:space="preserve">, Donetskin, Luhanskin, Odessan, Kiovan, Dnipropetrovskin, Harkovan, </w:t>
      </w:r>
      <w:r w:rsidR="002962E0" w:rsidRPr="002962E0">
        <w:lastRenderedPageBreak/>
        <w:t>T</w:t>
      </w:r>
      <w:r w:rsidR="002962E0">
        <w:t>š</w:t>
      </w:r>
      <w:r w:rsidR="002962E0" w:rsidRPr="002962E0">
        <w:t>e</w:t>
      </w:r>
      <w:r w:rsidR="002962E0">
        <w:t>r</w:t>
      </w:r>
      <w:r w:rsidR="002962E0" w:rsidRPr="002962E0">
        <w:t>kas</w:t>
      </w:r>
      <w:r w:rsidR="002962E0">
        <w:t>y</w:t>
      </w:r>
      <w:r w:rsidR="002962E0" w:rsidRPr="002962E0">
        <w:t>n ja Pultavan alueilla.</w:t>
      </w:r>
      <w:r w:rsidR="002962E0" w:rsidRPr="002962E0">
        <w:rPr>
          <w:rStyle w:val="Alaviitteenviite"/>
        </w:rPr>
        <w:footnoteReference w:id="10"/>
      </w:r>
      <w:r w:rsidR="00F00CC0">
        <w:t xml:space="preserve"> </w:t>
      </w:r>
      <w:proofErr w:type="spellStart"/>
      <w:r w:rsidR="00F00CC0" w:rsidRPr="00F00CC0">
        <w:t>The</w:t>
      </w:r>
      <w:proofErr w:type="spellEnd"/>
      <w:r w:rsidR="00F00CC0" w:rsidRPr="00F00CC0">
        <w:t xml:space="preserve"> </w:t>
      </w:r>
      <w:proofErr w:type="spellStart"/>
      <w:r w:rsidR="00F00CC0" w:rsidRPr="00F00CC0">
        <w:t>Insider</w:t>
      </w:r>
      <w:proofErr w:type="spellEnd"/>
      <w:r w:rsidR="00F00CC0" w:rsidRPr="00F00CC0">
        <w:t xml:space="preserve"> -julkaisun mukaan ennen Venäjän miehitystä esimerkiksi </w:t>
      </w:r>
      <w:r w:rsidR="00F00CC0">
        <w:t>Donetskin ja Luhanskin</w:t>
      </w:r>
      <w:r w:rsidR="00F00CC0" w:rsidRPr="00F00CC0">
        <w:t xml:space="preserve"> alue</w:t>
      </w:r>
      <w:r w:rsidR="00F00CC0">
        <w:t>i</w:t>
      </w:r>
      <w:r w:rsidR="00F00CC0" w:rsidRPr="00F00CC0">
        <w:t>lla asui 4 000 romania. Donetskin alue oli yksi romanikulttuurin keskittymistä</w:t>
      </w:r>
      <w:r w:rsidR="00F00CC0">
        <w:t>.</w:t>
      </w:r>
      <w:r w:rsidR="00F00CC0" w:rsidRPr="00F00CC0">
        <w:t xml:space="preserve"> </w:t>
      </w:r>
      <w:r w:rsidR="00F00CC0">
        <w:t>M</w:t>
      </w:r>
      <w:r w:rsidR="00F00CC0" w:rsidRPr="00F00CC0">
        <w:t xml:space="preserve">yös </w:t>
      </w:r>
      <w:r w:rsidR="00F00CC0">
        <w:t xml:space="preserve">Hersonin </w:t>
      </w:r>
      <w:r w:rsidR="00F00CC0" w:rsidRPr="00F00CC0">
        <w:t xml:space="preserve">alueella sijaitsevassa </w:t>
      </w:r>
      <w:proofErr w:type="spellStart"/>
      <w:r w:rsidR="00F00CC0" w:rsidRPr="00F00CC0">
        <w:t>Kah</w:t>
      </w:r>
      <w:r w:rsidR="008F17C7">
        <w:t>’</w:t>
      </w:r>
      <w:r w:rsidR="00F00CC0" w:rsidRPr="00F00CC0">
        <w:t>ovkassa</w:t>
      </w:r>
      <w:proofErr w:type="spellEnd"/>
      <w:r w:rsidR="00F00CC0" w:rsidRPr="00F00CC0">
        <w:t xml:space="preserve"> asui romaniyhteisöjä.</w:t>
      </w:r>
      <w:r w:rsidR="00F00CC0" w:rsidRPr="00F00CC0">
        <w:rPr>
          <w:rStyle w:val="Alaviitteenviite"/>
        </w:rPr>
        <w:footnoteReference w:id="11"/>
      </w:r>
      <w:r w:rsidR="00EE432D">
        <w:t xml:space="preserve"> Vuonna 2020 viimeksi päivitetty </w:t>
      </w:r>
      <w:proofErr w:type="spellStart"/>
      <w:r w:rsidR="00EE432D" w:rsidRPr="008D3C7E">
        <w:t>Minority</w:t>
      </w:r>
      <w:proofErr w:type="spellEnd"/>
      <w:r w:rsidR="00EE432D" w:rsidRPr="008D3C7E">
        <w:t xml:space="preserve"> </w:t>
      </w:r>
      <w:proofErr w:type="spellStart"/>
      <w:r w:rsidR="00EE432D" w:rsidRPr="008D3C7E">
        <w:t>rights</w:t>
      </w:r>
      <w:proofErr w:type="spellEnd"/>
      <w:r w:rsidR="00EE432D" w:rsidRPr="008D3C7E">
        <w:t xml:space="preserve"> </w:t>
      </w:r>
      <w:proofErr w:type="spellStart"/>
      <w:r w:rsidR="00EE432D" w:rsidRPr="008D3C7E">
        <w:t>group</w:t>
      </w:r>
      <w:proofErr w:type="spellEnd"/>
      <w:r w:rsidR="00EE432D">
        <w:t xml:space="preserve"> -sivusto toteaa, että</w:t>
      </w:r>
      <w:r w:rsidR="00EE432D" w:rsidRPr="008D3C7E">
        <w:t xml:space="preserve"> Itä-Ukrainan konfliktin ja erityisesti </w:t>
      </w:r>
      <w:r w:rsidR="00EE432D">
        <w:t xml:space="preserve">vuonna 2014 tehdyn </w:t>
      </w:r>
      <w:r w:rsidR="00EE432D" w:rsidRPr="008D3C7E">
        <w:t>Krimin laittoman alueliitoksen vuoksi romanit asuvat eri puolilla Ukrainaa</w:t>
      </w:r>
      <w:r w:rsidR="00EE432D">
        <w:t>, muun muassa</w:t>
      </w:r>
      <w:r w:rsidR="00EE432D" w:rsidRPr="008D3C7E">
        <w:t xml:space="preserve"> Odessassa, </w:t>
      </w:r>
      <w:proofErr w:type="spellStart"/>
      <w:r w:rsidR="00EE432D" w:rsidRPr="008D3C7E">
        <w:t>Hersonissa</w:t>
      </w:r>
      <w:proofErr w:type="spellEnd"/>
      <w:r w:rsidR="00EE432D" w:rsidRPr="008D3C7E">
        <w:t xml:space="preserve">, Donetskissa, </w:t>
      </w:r>
      <w:proofErr w:type="spellStart"/>
      <w:r w:rsidR="00EE432D" w:rsidRPr="008D3C7E">
        <w:t>Vinnytsjassa</w:t>
      </w:r>
      <w:proofErr w:type="spellEnd"/>
      <w:r w:rsidR="00EE432D" w:rsidRPr="008D3C7E">
        <w:t xml:space="preserve">, </w:t>
      </w:r>
      <w:proofErr w:type="spellStart"/>
      <w:r w:rsidR="00EE432D">
        <w:t>Ž</w:t>
      </w:r>
      <w:r w:rsidR="00EE432D" w:rsidRPr="008D3C7E">
        <w:t>ytomyrissa</w:t>
      </w:r>
      <w:proofErr w:type="spellEnd"/>
      <w:r w:rsidR="00EE432D" w:rsidRPr="008D3C7E">
        <w:t xml:space="preserve"> ja Kiovassa.</w:t>
      </w:r>
      <w:r w:rsidR="00EE432D" w:rsidRPr="008D3C7E">
        <w:rPr>
          <w:rStyle w:val="Alaviitteenviite"/>
        </w:rPr>
        <w:footnoteReference w:id="12"/>
      </w:r>
    </w:p>
    <w:p w14:paraId="5A239377" w14:textId="1C45F33D" w:rsidR="00E17887" w:rsidRDefault="00E17887" w:rsidP="00D538F5">
      <w:r w:rsidRPr="00E17887">
        <w:t>Joulukuussa 2024 julkaistun, romanien tilannetta tarkastelevan tutkimusraportin mukaan romaneja asuu kaikilla Ukrainan alueilla</w:t>
      </w:r>
      <w:r>
        <w:t>,</w:t>
      </w:r>
      <w:r w:rsidRPr="00E17887">
        <w:t xml:space="preserve"> ja he puhuvat useita eri romanin kielen murteita. Vuonna 2014 tehdyn arvion mukaan suurimmat romaniyhteisöt elävät Taka-</w:t>
      </w:r>
      <w:proofErr w:type="spellStart"/>
      <w:r w:rsidRPr="00E17887">
        <w:t>Karpatia</w:t>
      </w:r>
      <w:r>
        <w:t>n</w:t>
      </w:r>
      <w:proofErr w:type="spellEnd"/>
      <w:r w:rsidRPr="00E17887">
        <w:t xml:space="preserve"> (42 580), Odessa</w:t>
      </w:r>
      <w:r>
        <w:t>n</w:t>
      </w:r>
      <w:r w:rsidRPr="00E17887">
        <w:t xml:space="preserve"> (10 000) sekä Venäjän miehittä</w:t>
      </w:r>
      <w:r>
        <w:t>mien</w:t>
      </w:r>
      <w:r w:rsidRPr="00E17887">
        <w:t xml:space="preserve"> Donetski</w:t>
      </w:r>
      <w:r>
        <w:t>n</w:t>
      </w:r>
      <w:r w:rsidRPr="00E17887">
        <w:t xml:space="preserve"> (20 000) ja Luhanski</w:t>
      </w:r>
      <w:r>
        <w:t>n</w:t>
      </w:r>
      <w:r w:rsidRPr="00E17887">
        <w:t xml:space="preserve"> (11</w:t>
      </w:r>
      <w:r>
        <w:t> </w:t>
      </w:r>
      <w:r w:rsidRPr="00E17887">
        <w:t>630)</w:t>
      </w:r>
      <w:r>
        <w:t xml:space="preserve"> alueilla</w:t>
      </w:r>
      <w:r w:rsidRPr="00E17887">
        <w:t>. Merkittäv</w:t>
      </w:r>
      <w:r>
        <w:t>iä</w:t>
      </w:r>
      <w:r w:rsidRPr="00E17887">
        <w:t xml:space="preserve"> romaniyhteisö</w:t>
      </w:r>
      <w:r>
        <w:t>jä</w:t>
      </w:r>
      <w:r w:rsidRPr="00E17887">
        <w:t xml:space="preserve"> </w:t>
      </w:r>
      <w:r>
        <w:t xml:space="preserve">on </w:t>
      </w:r>
      <w:r w:rsidRPr="00E17887">
        <w:t>asu</w:t>
      </w:r>
      <w:r>
        <w:t>nut</w:t>
      </w:r>
      <w:r w:rsidRPr="00E17887">
        <w:t xml:space="preserve"> myös Ukrainan keskiosassa Kiovan, Tšerkasyn ja Pultavan alueilla sekä Itä-Ukrainassa Harkovan alueella ja Krimin laittoman alueliitoksen alueella. Taka-</w:t>
      </w:r>
      <w:proofErr w:type="spellStart"/>
      <w:r w:rsidRPr="00E17887">
        <w:t>Karpatian</w:t>
      </w:r>
      <w:proofErr w:type="spellEnd"/>
      <w:r w:rsidRPr="00E17887">
        <w:t xml:space="preserve"> ja Odessan alueen romanien todetaan elävän erillisillä</w:t>
      </w:r>
      <w:r w:rsidR="008F17C7">
        <w:t>, romanileireiksi kutsutuilla</w:t>
      </w:r>
      <w:r w:rsidRPr="00E17887">
        <w:t xml:space="preserve"> asuinalueilla</w:t>
      </w:r>
      <w:r w:rsidR="008F17C7">
        <w:t>. Romanien k</w:t>
      </w:r>
      <w:r w:rsidRPr="00E17887">
        <w:t>aksi suurinta romaniasuinaluetta sijaitsee Taka-</w:t>
      </w:r>
      <w:proofErr w:type="spellStart"/>
      <w:r w:rsidRPr="00E17887">
        <w:t>Karpatian</w:t>
      </w:r>
      <w:proofErr w:type="spellEnd"/>
      <w:r w:rsidRPr="00E17887">
        <w:t xml:space="preserve"> alueella, ja niissä on yhteensä noin 12 000 asukasta.</w:t>
      </w:r>
      <w:r w:rsidRPr="00E17887">
        <w:rPr>
          <w:rStyle w:val="Alaviitteenviite"/>
        </w:rPr>
        <w:footnoteReference w:id="13"/>
      </w:r>
    </w:p>
    <w:p w14:paraId="43638C18" w14:textId="6EE4E4C9" w:rsidR="00880BB5" w:rsidRPr="00F73C63" w:rsidRDefault="00F73C63" w:rsidP="00F73C63">
      <w:r w:rsidRPr="00F73C63">
        <w:t>Tanskan maahanmuuttoviraston joulukuussa 2023 julkaisema</w:t>
      </w:r>
      <w:r w:rsidR="008E4004">
        <w:t>ssa</w:t>
      </w:r>
      <w:r w:rsidRPr="00F73C63">
        <w:t>, Taka-</w:t>
      </w:r>
      <w:proofErr w:type="spellStart"/>
      <w:r w:rsidRPr="00F73C63">
        <w:t>Karpatian</w:t>
      </w:r>
      <w:proofErr w:type="spellEnd"/>
      <w:r w:rsidRPr="00F73C63">
        <w:t xml:space="preserve"> alueen romanien tilannetta tarkastelevassa raportissa todetaan, että vuoden 2001 väestölaskennan mukaan Taka-</w:t>
      </w:r>
      <w:proofErr w:type="spellStart"/>
      <w:r w:rsidRPr="00F73C63">
        <w:t>Karpatian</w:t>
      </w:r>
      <w:proofErr w:type="spellEnd"/>
      <w:r w:rsidRPr="00F73C63">
        <w:t xml:space="preserve"> alueella asu</w:t>
      </w:r>
      <w:r w:rsidR="008E4004">
        <w:t>u</w:t>
      </w:r>
      <w:r w:rsidRPr="00F73C63">
        <w:t xml:space="preserve"> 14 000 romania, mutta </w:t>
      </w:r>
      <w:r w:rsidR="00D56A0A">
        <w:t xml:space="preserve">heidän </w:t>
      </w:r>
      <w:r w:rsidRPr="00F73C63">
        <w:t>todellinen määrä</w:t>
      </w:r>
      <w:r w:rsidR="00D56A0A">
        <w:t>nsä</w:t>
      </w:r>
      <w:r w:rsidRPr="00F73C63">
        <w:t xml:space="preserve"> on huomattavasti suurempi. Eri arvioiden mukaan alueella asuu mahdollisesti noin 50 000–100 000 romania. Taka-</w:t>
      </w:r>
      <w:proofErr w:type="spellStart"/>
      <w:r w:rsidRPr="00F73C63">
        <w:t>Karpatian</w:t>
      </w:r>
      <w:proofErr w:type="spellEnd"/>
      <w:r w:rsidRPr="00F73C63">
        <w:t xml:space="preserve"> alueella arvioidaan olevan </w:t>
      </w:r>
      <w:r w:rsidR="00A50FA3">
        <w:t xml:space="preserve">yhteensä </w:t>
      </w:r>
      <w:r w:rsidRPr="00F73C63">
        <w:t>85 romanien asuinaluetta.</w:t>
      </w:r>
      <w:r w:rsidRPr="00F73C63">
        <w:rPr>
          <w:rStyle w:val="Alaviitteenviite"/>
        </w:rPr>
        <w:footnoteReference w:id="14"/>
      </w:r>
      <w:r w:rsidR="00880BB5">
        <w:t xml:space="preserve"> </w:t>
      </w:r>
      <w:r w:rsidR="00FA0F24" w:rsidRPr="00F00CC0">
        <w:t xml:space="preserve">Politika.io-sivuston mukaan </w:t>
      </w:r>
      <w:r w:rsidR="00FA0F24">
        <w:t xml:space="preserve">esimerkiksi </w:t>
      </w:r>
      <w:r w:rsidR="00FA0F24" w:rsidRPr="00F00CC0">
        <w:t>Taka-</w:t>
      </w:r>
      <w:proofErr w:type="spellStart"/>
      <w:r w:rsidR="00FA0F24" w:rsidRPr="00F00CC0">
        <w:t>Karpatian</w:t>
      </w:r>
      <w:proofErr w:type="spellEnd"/>
      <w:r w:rsidR="00FA0F24" w:rsidRPr="00F00CC0">
        <w:t xml:space="preserve"> alueella sijaitsevassa </w:t>
      </w:r>
      <w:proofErr w:type="spellStart"/>
      <w:r w:rsidR="00FA0F24" w:rsidRPr="00F00CC0">
        <w:t>Berehovessa</w:t>
      </w:r>
      <w:proofErr w:type="spellEnd"/>
      <w:r w:rsidR="00FA0F24" w:rsidRPr="00F00CC0">
        <w:t xml:space="preserve"> asuu noin 6 000 romanin yhteisö, joiden asuinalue on erotettu</w:t>
      </w:r>
      <w:r w:rsidR="00FA0F24">
        <w:t xml:space="preserve"> muusta väestöstä</w:t>
      </w:r>
      <w:r w:rsidR="00FA0F24" w:rsidRPr="00F00CC0">
        <w:t xml:space="preserve"> korkealla aidalla.</w:t>
      </w:r>
      <w:r w:rsidR="00FA0F24" w:rsidRPr="00F00CC0">
        <w:rPr>
          <w:rStyle w:val="Alaviitteenviite"/>
        </w:rPr>
        <w:footnoteReference w:id="15"/>
      </w:r>
    </w:p>
    <w:p w14:paraId="38BA9F2B" w14:textId="350FFDAB" w:rsidR="0056000E" w:rsidRPr="002A2260" w:rsidRDefault="0056000E" w:rsidP="002A2260">
      <w:pPr>
        <w:pStyle w:val="Numeroimatonotsikko"/>
      </w:pPr>
      <w:r w:rsidRPr="002A2260">
        <w:t>Asuinalueet helmikuun 2022 jälkeen</w:t>
      </w:r>
    </w:p>
    <w:p w14:paraId="595E97B8" w14:textId="4C252553" w:rsidR="00635C3E" w:rsidRPr="00294736" w:rsidRDefault="008E4004" w:rsidP="00635C3E">
      <w:r>
        <w:t>YK:n</w:t>
      </w:r>
      <w:r w:rsidR="00D538F5">
        <w:t xml:space="preserve"> kesäkuussa 2025 julkaisemassa raportissa todetaan, että s</w:t>
      </w:r>
      <w:r w:rsidR="00D538F5" w:rsidRPr="00E443D6">
        <w:t>uur</w:t>
      </w:r>
      <w:r w:rsidR="00D538F5">
        <w:t>hyökkäy</w:t>
      </w:r>
      <w:r w:rsidR="00627376">
        <w:t>ksen</w:t>
      </w:r>
      <w:r w:rsidR="00D538F5" w:rsidRPr="00E443D6">
        <w:t xml:space="preserve"> </w:t>
      </w:r>
      <w:r w:rsidR="00D538F5">
        <w:t>aiheuttama maan sisäinen pakolaisuus</w:t>
      </w:r>
      <w:r w:rsidR="00D538F5" w:rsidRPr="00E443D6">
        <w:t xml:space="preserve"> vaikutti</w:t>
      </w:r>
      <w:r w:rsidR="00D538F5">
        <w:t xml:space="preserve"> </w:t>
      </w:r>
      <w:r w:rsidR="00D538F5" w:rsidRPr="00E443D6">
        <w:t>vähemmistöryhmii</w:t>
      </w:r>
      <w:r w:rsidR="00D538F5">
        <w:t>n</w:t>
      </w:r>
      <w:r w:rsidR="00D538F5" w:rsidRPr="00E443D6">
        <w:t>, erityisesti romane</w:t>
      </w:r>
      <w:r w:rsidR="00D538F5">
        <w:t>i</w:t>
      </w:r>
      <w:r w:rsidR="00D538F5" w:rsidRPr="00E443D6">
        <w:t>hin.</w:t>
      </w:r>
      <w:r w:rsidR="00D538F5">
        <w:rPr>
          <w:rStyle w:val="Alaviitteenviite"/>
        </w:rPr>
        <w:footnoteReference w:id="16"/>
      </w:r>
      <w:r w:rsidR="00A50FA3" w:rsidRPr="00A50FA3">
        <w:t xml:space="preserve"> </w:t>
      </w:r>
      <w:r w:rsidR="00A50FA3" w:rsidRPr="00625883">
        <w:t xml:space="preserve">Euroopan neuvoston kesäkuussa 2025 tekemän julkaisun mukaan Venäjän miehittämillä alueilla asuneita romaneja on </w:t>
      </w:r>
      <w:r w:rsidR="004F3057">
        <w:t xml:space="preserve">hyökkäyssodan alettua </w:t>
      </w:r>
      <w:r w:rsidR="00A50FA3" w:rsidRPr="00625883">
        <w:t>siirretty Taka-</w:t>
      </w:r>
      <w:proofErr w:type="spellStart"/>
      <w:r w:rsidR="00A50FA3" w:rsidRPr="00625883">
        <w:t>Karpatian</w:t>
      </w:r>
      <w:proofErr w:type="spellEnd"/>
      <w:r w:rsidR="00A50FA3" w:rsidRPr="00625883">
        <w:t xml:space="preserve"> alueelle.</w:t>
      </w:r>
      <w:r w:rsidR="00A50FA3">
        <w:rPr>
          <w:rStyle w:val="Alaviitteenviite"/>
        </w:rPr>
        <w:footnoteReference w:id="17"/>
      </w:r>
      <w:r w:rsidR="00A50FA3" w:rsidRPr="00625883">
        <w:t xml:space="preserve"> </w:t>
      </w:r>
      <w:r w:rsidR="00D538F5" w:rsidRPr="00813FD4">
        <w:t>Roma Foundation for Europe -</w:t>
      </w:r>
      <w:r w:rsidR="00D538F5">
        <w:t>järjestö</w:t>
      </w:r>
      <w:r w:rsidR="00A50FA3">
        <w:t xml:space="preserve">n hallinnoima, </w:t>
      </w:r>
      <w:r w:rsidR="00D538F5">
        <w:t xml:space="preserve">sotatuhojen </w:t>
      </w:r>
      <w:r>
        <w:t>perusteella</w:t>
      </w:r>
      <w:r w:rsidR="00D538F5">
        <w:t xml:space="preserve"> omaisuudesta haettuja korvauksia tutkiva p</w:t>
      </w:r>
      <w:r w:rsidR="00A50FA3">
        <w:t>r</w:t>
      </w:r>
      <w:r w:rsidR="00D538F5">
        <w:t xml:space="preserve">ojekti </w:t>
      </w:r>
      <w:r w:rsidR="00A50FA3">
        <w:t xml:space="preserve">toteaa heinäkuussa 2025 tekemässään julkaisussa, että se </w:t>
      </w:r>
      <w:r w:rsidR="00D538F5">
        <w:t>on te</w:t>
      </w:r>
      <w:r w:rsidR="00A50FA3">
        <w:t>hn</w:t>
      </w:r>
      <w:r w:rsidR="00D538F5">
        <w:t>yt kenttätutkimusta</w:t>
      </w:r>
      <w:r w:rsidR="006D475C">
        <w:t xml:space="preserve"> </w:t>
      </w:r>
      <w:r w:rsidR="00D538F5">
        <w:t xml:space="preserve">romanien </w:t>
      </w:r>
      <w:r w:rsidR="006D475C">
        <w:t xml:space="preserve">ja sisäisesti siirtymään joutuneiden </w:t>
      </w:r>
      <w:r w:rsidR="00F03176">
        <w:t xml:space="preserve">(IDP) </w:t>
      </w:r>
      <w:r w:rsidR="006D475C">
        <w:t xml:space="preserve">romanien </w:t>
      </w:r>
      <w:r w:rsidR="00D538F5">
        <w:t>parissa Zapori</w:t>
      </w:r>
      <w:r w:rsidR="004F3057">
        <w:t>žž</w:t>
      </w:r>
      <w:r w:rsidR="00D538F5">
        <w:t xml:space="preserve">jassa, Kryvyi </w:t>
      </w:r>
      <w:r w:rsidR="00A50FA3">
        <w:t>Ri</w:t>
      </w:r>
      <w:r w:rsidR="00D538F5">
        <w:t xml:space="preserve">hissä, </w:t>
      </w:r>
      <w:r w:rsidR="00A50FA3">
        <w:t>O</w:t>
      </w:r>
      <w:r w:rsidR="00D538F5">
        <w:t>dessassa ja Harkovassa.</w:t>
      </w:r>
      <w:r w:rsidR="00D538F5">
        <w:rPr>
          <w:rStyle w:val="Alaviitteenviite"/>
        </w:rPr>
        <w:footnoteReference w:id="18"/>
      </w:r>
      <w:r w:rsidR="00D538F5">
        <w:t xml:space="preserve"> </w:t>
      </w:r>
    </w:p>
    <w:p w14:paraId="26C43922" w14:textId="2D05BCB2" w:rsidR="00560C82" w:rsidRPr="002A2260" w:rsidRDefault="00560C82" w:rsidP="00560C82">
      <w:pPr>
        <w:pStyle w:val="Otsikko1"/>
      </w:pPr>
      <w:r w:rsidRPr="002A2260">
        <w:t>Mitä kieltä Ukrainassa asuvat romanit puhuvat</w:t>
      </w:r>
      <w:r w:rsidR="007B1B07" w:rsidRPr="002A2260">
        <w:t>?</w:t>
      </w:r>
      <w:r w:rsidRPr="002A2260">
        <w:t xml:space="preserve"> </w:t>
      </w:r>
    </w:p>
    <w:p w14:paraId="0FE4D59C" w14:textId="1D65C361" w:rsidR="00F60FE5" w:rsidRDefault="00E63C1A" w:rsidP="00E63C1A">
      <w:proofErr w:type="spellStart"/>
      <w:r w:rsidRPr="00C862AA">
        <w:t>Migration</w:t>
      </w:r>
      <w:proofErr w:type="spellEnd"/>
      <w:r w:rsidRPr="00C862AA">
        <w:t xml:space="preserve"> </w:t>
      </w:r>
      <w:proofErr w:type="spellStart"/>
      <w:r w:rsidRPr="00C862AA">
        <w:t>Policy</w:t>
      </w:r>
      <w:proofErr w:type="spellEnd"/>
      <w:r w:rsidRPr="00C862AA">
        <w:t xml:space="preserve"> Institute </w:t>
      </w:r>
      <w:r>
        <w:t xml:space="preserve">-tutkimuslaitoksen mukaan monet Ukrainan romanit eivät </w:t>
      </w:r>
      <w:r w:rsidR="008F17C7">
        <w:t xml:space="preserve">yleensä </w:t>
      </w:r>
      <w:r>
        <w:t>puhu ukrainaa eivätkä venäjää, vaan romanin kielen useita eri murteita, aivan kuten Euroopan</w:t>
      </w:r>
      <w:r w:rsidR="00D111D9">
        <w:t xml:space="preserve"> </w:t>
      </w:r>
      <w:r>
        <w:t xml:space="preserve">maissa asuvat romanit. </w:t>
      </w:r>
      <w:r w:rsidR="003869E4">
        <w:t>Ukrainan sisällä k</w:t>
      </w:r>
      <w:r>
        <w:t>otialueiltaan siirtymään joutuneille</w:t>
      </w:r>
      <w:r w:rsidR="00D111D9">
        <w:t xml:space="preserve"> (IDP) j</w:t>
      </w:r>
      <w:r w:rsidR="003869E4">
        <w:t>a</w:t>
      </w:r>
      <w:r>
        <w:t xml:space="preserve"> uuden asuinalueen</w:t>
      </w:r>
      <w:r w:rsidR="00E10810">
        <w:t>sa</w:t>
      </w:r>
      <w:r>
        <w:t xml:space="preserve"> yhteisöön integroituville romaneille </w:t>
      </w:r>
      <w:r w:rsidR="00230E46">
        <w:t>ukrainan kielen taidon</w:t>
      </w:r>
      <w:r w:rsidR="00A50FA3">
        <w:t xml:space="preserve"> </w:t>
      </w:r>
      <w:r>
        <w:t>puut</w:t>
      </w:r>
      <w:r w:rsidR="00230E46">
        <w:t>e on</w:t>
      </w:r>
      <w:r w:rsidR="00E10810">
        <w:t xml:space="preserve"> tuonut </w:t>
      </w:r>
      <w:r w:rsidR="008F17C7">
        <w:lastRenderedPageBreak/>
        <w:t xml:space="preserve">arkeen </w:t>
      </w:r>
      <w:r w:rsidR="00E10810">
        <w:t>uusia haasteita</w:t>
      </w:r>
      <w:r w:rsidR="00230E46">
        <w:t>.</w:t>
      </w:r>
      <w:r>
        <w:rPr>
          <w:rStyle w:val="Alaviitteenviite"/>
        </w:rPr>
        <w:footnoteReference w:id="19"/>
      </w:r>
      <w:r w:rsidR="00230E46">
        <w:t xml:space="preserve"> </w:t>
      </w:r>
      <w:r w:rsidR="00230E46" w:rsidRPr="00F00CC0">
        <w:t>Politika.io-sivuston mukaan noin 45 % Ukrainan romaneista puhuu äidinkielenään</w:t>
      </w:r>
      <w:r w:rsidR="00230E46">
        <w:t xml:space="preserve"> jotain </w:t>
      </w:r>
      <w:r w:rsidR="00230E46" w:rsidRPr="00F00CC0">
        <w:t>romani</w:t>
      </w:r>
      <w:r w:rsidR="00EE432D">
        <w:t xml:space="preserve">n </w:t>
      </w:r>
      <w:r w:rsidR="00230E46" w:rsidRPr="00F00CC0">
        <w:t>kielen murretta.</w:t>
      </w:r>
      <w:r w:rsidR="00230E46" w:rsidRPr="00F00CC0">
        <w:rPr>
          <w:rStyle w:val="Alaviitteenviite"/>
        </w:rPr>
        <w:footnoteReference w:id="20"/>
      </w:r>
      <w:r w:rsidR="008D3C7E">
        <w:t xml:space="preserve"> </w:t>
      </w:r>
      <w:proofErr w:type="spellStart"/>
      <w:r w:rsidR="008D3C7E" w:rsidRPr="008D3C7E">
        <w:t>Minority</w:t>
      </w:r>
      <w:proofErr w:type="spellEnd"/>
      <w:r w:rsidR="008D3C7E" w:rsidRPr="008D3C7E">
        <w:t xml:space="preserve"> </w:t>
      </w:r>
      <w:proofErr w:type="spellStart"/>
      <w:r w:rsidR="008D3C7E" w:rsidRPr="008D3C7E">
        <w:t>rights</w:t>
      </w:r>
      <w:proofErr w:type="spellEnd"/>
      <w:r w:rsidR="008D3C7E" w:rsidRPr="008D3C7E">
        <w:t xml:space="preserve"> </w:t>
      </w:r>
      <w:proofErr w:type="spellStart"/>
      <w:r w:rsidR="008D3C7E" w:rsidRPr="008D3C7E">
        <w:t>group</w:t>
      </w:r>
      <w:proofErr w:type="spellEnd"/>
      <w:r w:rsidR="00A50FA3">
        <w:t xml:space="preserve"> - sivuston</w:t>
      </w:r>
      <w:r w:rsidR="008D3C7E" w:rsidRPr="008D3C7E">
        <w:t xml:space="preserve"> mukaan Ukrainan suurimman romaniyhteisön (engl. </w:t>
      </w:r>
      <w:proofErr w:type="spellStart"/>
      <w:r w:rsidR="008D3C7E" w:rsidRPr="008D3C7E">
        <w:t>Servos</w:t>
      </w:r>
      <w:proofErr w:type="spellEnd"/>
      <w:r w:rsidR="008D3C7E" w:rsidRPr="008D3C7E">
        <w:t xml:space="preserve">), paikoin itseään </w:t>
      </w:r>
      <w:r w:rsidR="008D3C7E">
        <w:t>”</w:t>
      </w:r>
      <w:r w:rsidR="008D3C7E" w:rsidRPr="008D3C7E">
        <w:t>Ukrainan romaneiksi</w:t>
      </w:r>
      <w:r w:rsidR="008D3C7E">
        <w:t>”</w:t>
      </w:r>
      <w:r w:rsidR="008D3C7E" w:rsidRPr="008D3C7E">
        <w:t xml:space="preserve"> kutsuvien henkilöiden</w:t>
      </w:r>
      <w:r w:rsidR="00E10810">
        <w:t>,</w:t>
      </w:r>
      <w:r w:rsidR="008D3C7E" w:rsidRPr="008D3C7E">
        <w:t xml:space="preserve"> puhuma murre on läheisesti sidoksissa ukrainan kieleen.</w:t>
      </w:r>
      <w:r w:rsidR="008D3C7E" w:rsidRPr="008D3C7E">
        <w:rPr>
          <w:rStyle w:val="Alaviitteenviite"/>
        </w:rPr>
        <w:footnoteReference w:id="21"/>
      </w:r>
      <w:r w:rsidR="008D3C7E" w:rsidRPr="008D3C7E">
        <w:t xml:space="preserve"> </w:t>
      </w:r>
      <w:proofErr w:type="spellStart"/>
      <w:r w:rsidR="00F60FE5" w:rsidRPr="0079367D">
        <w:t>Oxfam</w:t>
      </w:r>
      <w:proofErr w:type="spellEnd"/>
      <w:r w:rsidR="00F60FE5" w:rsidRPr="0079367D">
        <w:t xml:space="preserve"> </w:t>
      </w:r>
      <w:proofErr w:type="spellStart"/>
      <w:r w:rsidR="00F60FE5" w:rsidRPr="0079367D">
        <w:t>Research</w:t>
      </w:r>
      <w:proofErr w:type="spellEnd"/>
      <w:r w:rsidR="00F60FE5" w:rsidRPr="0079367D">
        <w:t xml:space="preserve"> </w:t>
      </w:r>
      <w:proofErr w:type="spellStart"/>
      <w:r w:rsidR="00F60FE5" w:rsidRPr="0079367D">
        <w:t>Reports</w:t>
      </w:r>
      <w:proofErr w:type="spellEnd"/>
      <w:r w:rsidR="00F60FE5" w:rsidRPr="0079367D">
        <w:t xml:space="preserve"> -</w:t>
      </w:r>
      <w:r w:rsidR="00F60FE5">
        <w:t xml:space="preserve">tutkimusjärjestön raportin mukaan romanien valtakieli on romani ja sen eri murteet, joista eniten puhutuin on unkarin kielestä ja länsislaavilaisista kielistä vaikutteita saanut </w:t>
      </w:r>
      <w:proofErr w:type="spellStart"/>
      <w:r w:rsidR="00F60FE5">
        <w:t>lovarin</w:t>
      </w:r>
      <w:proofErr w:type="spellEnd"/>
      <w:r w:rsidR="00F60FE5">
        <w:t xml:space="preserve"> murre. Lisäksi Ukrainan romanit puhuvat ukrainaa, unkaria ja venäjää.</w:t>
      </w:r>
      <w:r w:rsidR="00F60FE5">
        <w:rPr>
          <w:rStyle w:val="Alaviitteenviite"/>
        </w:rPr>
        <w:footnoteReference w:id="22"/>
      </w:r>
      <w:r w:rsidR="009D4785">
        <w:t xml:space="preserve"> </w:t>
      </w:r>
      <w:r w:rsidR="009D4785" w:rsidRPr="00E17887">
        <w:t xml:space="preserve">Romanien tilannetta tarkastelevan tutkimusraportin mukaan Ukrainan romanit ovat kielellisesti ja kulttuurisesti heterogeeninen joukko, jonka edustajissa on myös Unkarin, Serbian ja Venäjän romaneja sekä </w:t>
      </w:r>
      <w:r w:rsidR="008F17C7">
        <w:t xml:space="preserve">esimerkiksi </w:t>
      </w:r>
      <w:proofErr w:type="spellStart"/>
      <w:r w:rsidR="009D4785" w:rsidRPr="00E17887">
        <w:t>lovarin</w:t>
      </w:r>
      <w:proofErr w:type="spellEnd"/>
      <w:r w:rsidR="009D4785" w:rsidRPr="00E17887">
        <w:t xml:space="preserve"> ja </w:t>
      </w:r>
      <w:proofErr w:type="spellStart"/>
      <w:r w:rsidR="009D4785" w:rsidRPr="00E17887">
        <w:t>kalderasin</w:t>
      </w:r>
      <w:proofErr w:type="spellEnd"/>
      <w:r w:rsidR="009D4785" w:rsidRPr="00E17887">
        <w:t xml:space="preserve"> romanin murteen puhujia.</w:t>
      </w:r>
      <w:r w:rsidR="009D4785" w:rsidRPr="00E17887">
        <w:rPr>
          <w:rStyle w:val="Alaviitteenviite"/>
        </w:rPr>
        <w:footnoteReference w:id="23"/>
      </w:r>
    </w:p>
    <w:p w14:paraId="7794F489" w14:textId="2C1FD62D" w:rsidR="008D3C7E" w:rsidRDefault="00A50FA3" w:rsidP="00E63C1A">
      <w:proofErr w:type="spellStart"/>
      <w:r w:rsidRPr="00856B39">
        <w:t>Minority</w:t>
      </w:r>
      <w:proofErr w:type="spellEnd"/>
      <w:r w:rsidRPr="00856B39">
        <w:t xml:space="preserve"> Rights Group </w:t>
      </w:r>
      <w:r w:rsidR="006D475C">
        <w:t xml:space="preserve">-sivusto </w:t>
      </w:r>
      <w:r>
        <w:t>toteaa, että nykyisen Taka-</w:t>
      </w:r>
      <w:proofErr w:type="spellStart"/>
      <w:r>
        <w:t>Karpatian</w:t>
      </w:r>
      <w:proofErr w:type="spellEnd"/>
      <w:r>
        <w:t xml:space="preserve"> alueella 1700-luvulla toteutetun assimilaatiopolitiikan seurauksena alueen romanit "unkarilaistettiin", ja esimerkiksi romanin kielen puhuminen ja oman kulttuurin vaaliminen kiellettiin. Tämän vuoksi monet alueella nykyään elävät romanit puhuvat äidinkielenään</w:t>
      </w:r>
      <w:r w:rsidRPr="00A50FA3">
        <w:t xml:space="preserve"> </w:t>
      </w:r>
      <w:r>
        <w:t>unkaria ja pitävät itseään unkarilaisina, vaikka he elävätkin erillään unkarilaisesta yhteiskunnasta.</w:t>
      </w:r>
      <w:r>
        <w:rPr>
          <w:rStyle w:val="Alaviitteenviite"/>
        </w:rPr>
        <w:footnoteReference w:id="24"/>
      </w:r>
      <w:r w:rsidR="00B66AB2">
        <w:t xml:space="preserve"> </w:t>
      </w:r>
    </w:p>
    <w:p w14:paraId="160A62A5" w14:textId="32D3BD21" w:rsidR="00293FAE" w:rsidRDefault="00F73C63" w:rsidP="00F73C63">
      <w:r w:rsidRPr="00F73C63">
        <w:t>Tanskan maahanmuuttoviraston raportin mukaan Taka-</w:t>
      </w:r>
      <w:proofErr w:type="spellStart"/>
      <w:r w:rsidRPr="00F73C63">
        <w:t>Karpatian</w:t>
      </w:r>
      <w:proofErr w:type="spellEnd"/>
      <w:r w:rsidRPr="00F73C63">
        <w:t xml:space="preserve"> alueella lähellä Unkarin rajaa asuvista romaneista</w:t>
      </w:r>
      <w:r w:rsidR="0084198D">
        <w:t xml:space="preserve"> valtaosa</w:t>
      </w:r>
      <w:r w:rsidRPr="00F73C63">
        <w:t xml:space="preserve"> puhuu </w:t>
      </w:r>
      <w:r w:rsidR="0084198D">
        <w:t xml:space="preserve">vain </w:t>
      </w:r>
      <w:r w:rsidRPr="00F73C63">
        <w:t xml:space="preserve">unkaria ja </w:t>
      </w:r>
      <w:r>
        <w:t>loput</w:t>
      </w:r>
      <w:r w:rsidRPr="00F73C63">
        <w:t xml:space="preserve"> sekä unkaria että ukrainaa.</w:t>
      </w:r>
      <w:r w:rsidR="0084198D">
        <w:t xml:space="preserve"> Elämäntilanteesta riippuen jotkut romanit ovat opetelleet ukrainan kielen, vaikka romanien perinteisillä, paikoin eristyksissä olevilla</w:t>
      </w:r>
      <w:r w:rsidR="00E10810">
        <w:t>,</w:t>
      </w:r>
      <w:r w:rsidR="0084198D">
        <w:t xml:space="preserve"> asuinalueilla on voinut elää yksinomaan unkarin kieltä käyttäen. Jotkut Taka-</w:t>
      </w:r>
      <w:proofErr w:type="spellStart"/>
      <w:r w:rsidR="0084198D">
        <w:t>Karpatian</w:t>
      </w:r>
      <w:proofErr w:type="spellEnd"/>
      <w:r w:rsidR="0084198D">
        <w:t xml:space="preserve"> romanit puhuvat myös romanin</w:t>
      </w:r>
      <w:r w:rsidR="0047255E">
        <w:t xml:space="preserve"> </w:t>
      </w:r>
      <w:r w:rsidR="0084198D">
        <w:t>kieltä.</w:t>
      </w:r>
      <w:r w:rsidR="0047255E">
        <w:t xml:space="preserve"> Taka-</w:t>
      </w:r>
      <w:proofErr w:type="spellStart"/>
      <w:r w:rsidR="0047255E">
        <w:t>Karpatian</w:t>
      </w:r>
      <w:proofErr w:type="spellEnd"/>
      <w:r w:rsidR="0047255E">
        <w:t xml:space="preserve"> romaneissa on myös venäjän kielen puhujia, jotka ovat asuneet aiemmin Ukrainan itäosissa Harkova</w:t>
      </w:r>
      <w:r w:rsidR="00E10810">
        <w:t>n</w:t>
      </w:r>
      <w:r w:rsidR="0047255E">
        <w:t xml:space="preserve"> tai Donetski</w:t>
      </w:r>
      <w:r w:rsidR="00E10810">
        <w:t>n alueilla</w:t>
      </w:r>
      <w:r w:rsidR="0047255E">
        <w:t xml:space="preserve"> tai Venäjällä.</w:t>
      </w:r>
      <w:r w:rsidR="003869E4" w:rsidRPr="003869E4">
        <w:t xml:space="preserve"> </w:t>
      </w:r>
      <w:r w:rsidR="003869E4">
        <w:t>Lisäksi Kiovan alueella ja Ukrainan itäisillä alueilla asuu alun perin Taka-</w:t>
      </w:r>
      <w:proofErr w:type="spellStart"/>
      <w:r w:rsidR="003869E4">
        <w:t>Karpatian</w:t>
      </w:r>
      <w:proofErr w:type="spellEnd"/>
      <w:r w:rsidR="003869E4">
        <w:t xml:space="preserve"> alueelta lähtöisin olevia, työn perässä alueille muuttaneita romaneja ja heidän jälkeläisiään, jotka puhuvat unkarin lisäksi venäjää.</w:t>
      </w:r>
      <w:r w:rsidRPr="00F73C63">
        <w:rPr>
          <w:rStyle w:val="Alaviitteenviite"/>
        </w:rPr>
        <w:footnoteReference w:id="25"/>
      </w:r>
      <w:r w:rsidR="003869E4">
        <w:t xml:space="preserve"> </w:t>
      </w:r>
      <w:r w:rsidR="00642D79" w:rsidRPr="00642D79">
        <w:t xml:space="preserve">Unkarilaisen </w:t>
      </w:r>
      <w:proofErr w:type="spellStart"/>
      <w:r w:rsidR="00642D79" w:rsidRPr="00642D79">
        <w:t>Romaversitas</w:t>
      </w:r>
      <w:proofErr w:type="spellEnd"/>
      <w:r w:rsidR="00642D79" w:rsidRPr="00642D79">
        <w:t>-romanijärjestön mukaan valtaosa Taka-</w:t>
      </w:r>
      <w:proofErr w:type="spellStart"/>
      <w:r w:rsidR="00642D79" w:rsidRPr="00642D79">
        <w:t>Karpatian</w:t>
      </w:r>
      <w:proofErr w:type="spellEnd"/>
      <w:r w:rsidR="00642D79" w:rsidRPr="00642D79">
        <w:t xml:space="preserve"> romaneista puhuu pääkielenään unkaria, ei niinkään romania, ukrainaa tai venäjää.</w:t>
      </w:r>
      <w:r w:rsidR="00642D79" w:rsidRPr="00642D79">
        <w:rPr>
          <w:rStyle w:val="Alaviitteenviite"/>
        </w:rPr>
        <w:footnoteReference w:id="26"/>
      </w:r>
    </w:p>
    <w:p w14:paraId="73AF24C5" w14:textId="265AA2C3" w:rsidR="005E65D7" w:rsidRPr="00E10810" w:rsidRDefault="004C7806" w:rsidP="00EC27B0">
      <w:pPr>
        <w:pStyle w:val="Otsikko1"/>
      </w:pPr>
      <w:r w:rsidRPr="00E10810">
        <w:t>Voivatko Ukrainassa asuvat romanit hankkia henkilöllisyysasiakirjoja? Onko Venäjän hyökkäyssota vaikuttanut Ukrainan romanien mahdollisuuteen hankkia henkilöllisyysasiakirjoja?</w:t>
      </w:r>
    </w:p>
    <w:p w14:paraId="4E34975F" w14:textId="1FE3A18E" w:rsidR="00EC27B0" w:rsidRDefault="00EC27B0" w:rsidP="00EC27B0">
      <w:pPr>
        <w:pStyle w:val="Numeroimatonotsikko"/>
      </w:pPr>
      <w:r>
        <w:t>Romanien tilanne</w:t>
      </w:r>
      <w:r w:rsidR="00124EDF">
        <w:t xml:space="preserve"> yleisesti</w:t>
      </w:r>
    </w:p>
    <w:p w14:paraId="120E13C1" w14:textId="28C3C50A" w:rsidR="004A5445" w:rsidRPr="00E92377" w:rsidRDefault="004C7806" w:rsidP="004C7806">
      <w:r>
        <w:t xml:space="preserve">Yhdysvaltain ulkoministeriön syyskuussa 2025 julkaisemassa raportissa todetaan, että kansalaisjärjestöjen arvion mukaan 10–15 %:lla </w:t>
      </w:r>
      <w:r w:rsidR="00812363">
        <w:t xml:space="preserve">Ukrainan </w:t>
      </w:r>
      <w:r>
        <w:t>romaniyhteisön jäsenistä ei ole henkilöllisyysasiakirjoja.</w:t>
      </w:r>
      <w:r>
        <w:rPr>
          <w:rStyle w:val="Alaviitteenviite"/>
        </w:rPr>
        <w:footnoteReference w:id="27"/>
      </w:r>
      <w:r>
        <w:t xml:space="preserve"> </w:t>
      </w:r>
      <w:proofErr w:type="spellStart"/>
      <w:r w:rsidRPr="00652896">
        <w:t>Migration</w:t>
      </w:r>
      <w:proofErr w:type="spellEnd"/>
      <w:r w:rsidRPr="00652896">
        <w:t xml:space="preserve"> </w:t>
      </w:r>
      <w:proofErr w:type="spellStart"/>
      <w:r w:rsidRPr="00652896">
        <w:t>Policy</w:t>
      </w:r>
      <w:proofErr w:type="spellEnd"/>
      <w:r w:rsidRPr="00652896">
        <w:t xml:space="preserve"> Institute -tutkimuslaito</w:t>
      </w:r>
      <w:r w:rsidR="00812363">
        <w:t xml:space="preserve">s on todennut, että </w:t>
      </w:r>
      <w:r w:rsidRPr="00652896">
        <w:t>Ukrainan romaniyhteisö oli haavoittuvassa asemassa jo ennen Venäjän suurhyökkäystä, ja arviolta 10–20 %:lta romaneista puuttui</w:t>
      </w:r>
      <w:r w:rsidR="00812363">
        <w:t xml:space="preserve"> </w:t>
      </w:r>
      <w:r w:rsidRPr="00652896">
        <w:t>Ukrainan kansalaisuuden todistavat asiakirjat.</w:t>
      </w:r>
      <w:r>
        <w:t xml:space="preserve"> </w:t>
      </w:r>
      <w:r w:rsidR="00EC27B0">
        <w:t>V</w:t>
      </w:r>
      <w:r w:rsidR="00EC27B0" w:rsidRPr="00652896">
        <w:t xml:space="preserve">uonna 2020 </w:t>
      </w:r>
      <w:r w:rsidR="00EC27B0">
        <w:t>n</w:t>
      </w:r>
      <w:r w:rsidRPr="00652896">
        <w:t>oin 30 000:l</w:t>
      </w:r>
      <w:r w:rsidR="00812363">
        <w:t>t</w:t>
      </w:r>
      <w:r w:rsidRPr="00652896">
        <w:t>a romanil</w:t>
      </w:r>
      <w:r w:rsidR="00EC27B0">
        <w:t xml:space="preserve">ta puuttui </w:t>
      </w:r>
      <w:r w:rsidRPr="00652896">
        <w:t xml:space="preserve">Ukrainan kansalaisuuden vahvistamiseen tai </w:t>
      </w:r>
      <w:r w:rsidR="00EC27B0">
        <w:t>sen saamiseen</w:t>
      </w:r>
      <w:r w:rsidRPr="00652896">
        <w:t xml:space="preserve"> </w:t>
      </w:r>
      <w:r w:rsidRPr="00652896">
        <w:lastRenderedPageBreak/>
        <w:t>tarvittav</w:t>
      </w:r>
      <w:r w:rsidR="00EC27B0">
        <w:t>at</w:t>
      </w:r>
      <w:r w:rsidRPr="00652896">
        <w:t xml:space="preserve"> asiakirj</w:t>
      </w:r>
      <w:r w:rsidR="00EC27B0">
        <w:t>at</w:t>
      </w:r>
      <w:r w:rsidRPr="00652896">
        <w:t xml:space="preserve">. Osalla asiakirjat ovat puuttuneet </w:t>
      </w:r>
      <w:r w:rsidR="00A50FA3">
        <w:t xml:space="preserve">1990-luvulta </w:t>
      </w:r>
      <w:r>
        <w:t>Ukrainan itsenäistymisestä</w:t>
      </w:r>
      <w:r w:rsidRPr="00652896">
        <w:t xml:space="preserve"> lähtien.</w:t>
      </w:r>
      <w:r w:rsidRPr="00652896">
        <w:rPr>
          <w:rStyle w:val="Alaviitteenviite"/>
        </w:rPr>
        <w:footnoteReference w:id="28"/>
      </w:r>
      <w:r w:rsidRPr="00652896">
        <w:t xml:space="preserve"> </w:t>
      </w:r>
      <w:r>
        <w:t xml:space="preserve">YK:n Ukrainan toimiston </w:t>
      </w:r>
      <w:r w:rsidR="00457C4A">
        <w:t>vuonna 2021</w:t>
      </w:r>
      <w:r w:rsidR="00812363">
        <w:t xml:space="preserve"> ja</w:t>
      </w:r>
      <w:r w:rsidR="00812363" w:rsidRPr="00E92377">
        <w:t xml:space="preserve"> European Roma </w:t>
      </w:r>
      <w:proofErr w:type="spellStart"/>
      <w:r w:rsidR="00812363" w:rsidRPr="00E92377">
        <w:t>rights</w:t>
      </w:r>
      <w:proofErr w:type="spellEnd"/>
      <w:r w:rsidR="00812363" w:rsidRPr="00E92377">
        <w:t xml:space="preserve"> Centre -</w:t>
      </w:r>
      <w:r w:rsidR="00812363">
        <w:t>järjestö</w:t>
      </w:r>
      <w:r w:rsidR="00F16A0A">
        <w:t>n</w:t>
      </w:r>
      <w:r w:rsidR="00812363">
        <w:t xml:space="preserve"> vuonna 2025 tekemissä julkaisuissa todetaan yhteneväisesti, että</w:t>
      </w:r>
      <w:r w:rsidR="00457C4A">
        <w:t xml:space="preserve"> </w:t>
      </w:r>
      <w:r>
        <w:t>n</w:t>
      </w:r>
      <w:r w:rsidRPr="00CB48B6">
        <w:t>oin 30</w:t>
      </w:r>
      <w:r w:rsidR="00457C4A">
        <w:t> </w:t>
      </w:r>
      <w:r w:rsidRPr="00CB48B6">
        <w:t>000</w:t>
      </w:r>
      <w:r w:rsidR="00457C4A">
        <w:t>:lta</w:t>
      </w:r>
      <w:r w:rsidRPr="00CB48B6">
        <w:t xml:space="preserve"> romanilta puuttuu virallinen rekisteröinti</w:t>
      </w:r>
      <w:r w:rsidR="00812363">
        <w:t xml:space="preserve"> tai henkilöllisyysasiakirjat</w:t>
      </w:r>
      <w:r w:rsidRPr="00CB48B6">
        <w:t>.</w:t>
      </w:r>
      <w:r>
        <w:rPr>
          <w:rStyle w:val="Alaviitteenviite"/>
        </w:rPr>
        <w:footnoteReference w:id="29"/>
      </w:r>
      <w:r w:rsidR="00124EDF">
        <w:t xml:space="preserve"> </w:t>
      </w:r>
      <w:r w:rsidR="00F60FE5">
        <w:t xml:space="preserve">Vuonna 2014 Odessassa, </w:t>
      </w:r>
      <w:proofErr w:type="spellStart"/>
      <w:r w:rsidR="00F60FE5" w:rsidRPr="00F60FE5">
        <w:t>Kropyvnytskyi</w:t>
      </w:r>
      <w:r w:rsidR="00F60FE5">
        <w:t>ssa</w:t>
      </w:r>
      <w:proofErr w:type="spellEnd"/>
      <w:r w:rsidR="00F60FE5">
        <w:t xml:space="preserve"> ja </w:t>
      </w:r>
      <w:proofErr w:type="spellStart"/>
      <w:r w:rsidR="00F60FE5" w:rsidRPr="00F60FE5">
        <w:t>Užhorod</w:t>
      </w:r>
      <w:r w:rsidR="00F60FE5">
        <w:t>issa</w:t>
      </w:r>
      <w:proofErr w:type="spellEnd"/>
      <w:r w:rsidR="00F60FE5">
        <w:t xml:space="preserve"> toteutetussa tutkimuksessa noin 30</w:t>
      </w:r>
      <w:r w:rsidR="00ED15F3">
        <w:t>–</w:t>
      </w:r>
      <w:r w:rsidR="00F60FE5">
        <w:t>40 %:lta paikallisista romaneista puuttui ainakin yksi henkilöllisyysasiakirja.</w:t>
      </w:r>
      <w:r w:rsidR="00F60FE5">
        <w:rPr>
          <w:rStyle w:val="Alaviitteenviite"/>
        </w:rPr>
        <w:footnoteReference w:id="30"/>
      </w:r>
      <w:r w:rsidR="00F60FE5">
        <w:t xml:space="preserve"> </w:t>
      </w:r>
      <w:r w:rsidR="00124EDF">
        <w:t>Diakonissasäätiön raportin mukaan Ukrainan romanien suurin ongelma on henkilöllisyysasiakirjojen, kuten syntymätodistuksen ja passin, puuttuminen. Ilman niitä ukrainalaisessa yhteiskunnassa eläminen tai maasta poistuminen on lähes mahdotonta.</w:t>
      </w:r>
      <w:r w:rsidR="00124EDF">
        <w:rPr>
          <w:rStyle w:val="Alaviitteenviite"/>
        </w:rPr>
        <w:footnoteReference w:id="31"/>
      </w:r>
      <w:r w:rsidR="004A5445">
        <w:t xml:space="preserve"> Romanien tietoisuus henkilöllisyysasiakirjojen tärkeydestä sekä koulutuksen puute ovat keskeinen syy henkilöllisyysasiakirjojen puuttumiseen, ja arviolta</w:t>
      </w:r>
      <w:r w:rsidR="004A5445" w:rsidRPr="002C3A7C">
        <w:t xml:space="preserve"> </w:t>
      </w:r>
      <w:r w:rsidR="004A5445">
        <w:t>joka neljäs romani on kirjoitus- ja lukutaidoton ukrainan kielellä.</w:t>
      </w:r>
      <w:r w:rsidR="004A5445">
        <w:rPr>
          <w:rStyle w:val="Alaviitteenviite"/>
        </w:rPr>
        <w:footnoteReference w:id="32"/>
      </w:r>
    </w:p>
    <w:p w14:paraId="011BAC28" w14:textId="0EC36D13" w:rsidR="00EC27B0" w:rsidRDefault="00F16A0A" w:rsidP="00EC27B0">
      <w:r>
        <w:t>Etyj on todennut, että v</w:t>
      </w:r>
      <w:r w:rsidR="00EC27B0" w:rsidRPr="002962E0">
        <w:t xml:space="preserve">aikein tilanne </w:t>
      </w:r>
      <w:r w:rsidR="00EC27B0">
        <w:t xml:space="preserve">henkilöllisyysasiakirjojen hankkimisessa </w:t>
      </w:r>
      <w:r w:rsidR="00EC27B0" w:rsidRPr="002962E0">
        <w:t>on täysi-ikäisillä romaneilla, joiden syntymää ei ole koskaan rekisteröity, ennen Ukrainan itsenäistymistä vuonna 1991 Ukrainaan saapuneilla romaneilla sekä heidän lapsillaan, Ukrainan sisällä siirtymään joutuneilla sekä 18 vuotta täyttäneillä, joilla ei ole Ukrainan sisäpassia eikä mahdollisuutta saada sisäpassin hankkimiseen vaadittavaa syntymätodistuksen jäljennöstä.</w:t>
      </w:r>
      <w:r w:rsidR="00EC27B0" w:rsidRPr="002962E0">
        <w:rPr>
          <w:rStyle w:val="Alaviitteenviite"/>
        </w:rPr>
        <w:footnoteReference w:id="33"/>
      </w:r>
      <w:r>
        <w:t xml:space="preserve"> </w:t>
      </w:r>
      <w:r w:rsidRPr="00566022">
        <w:t>Romaneihin kohdistuvat ennakkoluulot ja syrjintä pahentavat tilannett</w:t>
      </w:r>
      <w:r>
        <w:t>a, ja esimerkiksi r</w:t>
      </w:r>
      <w:r w:rsidRPr="00566022">
        <w:t>omanien passihakemuksista ja syntymän rekisteröinni</w:t>
      </w:r>
      <w:r>
        <w:t>n vastaanottamisesta</w:t>
      </w:r>
      <w:r w:rsidRPr="00566022">
        <w:t xml:space="preserve"> on </w:t>
      </w:r>
      <w:r>
        <w:t xml:space="preserve">paikoin kategorisesti </w:t>
      </w:r>
      <w:r w:rsidRPr="00566022">
        <w:t>kieltäydytty.</w:t>
      </w:r>
      <w:r w:rsidRPr="00566022">
        <w:rPr>
          <w:rStyle w:val="Alaviitteenviite"/>
        </w:rPr>
        <w:footnoteReference w:id="34"/>
      </w:r>
    </w:p>
    <w:p w14:paraId="1DA81DDD" w14:textId="00E7D509" w:rsidR="00EC27B0" w:rsidRDefault="00EC27B0" w:rsidP="00EC27B0">
      <w:r>
        <w:t>Tanskan maahanmuuttoviraston raportin mukaan esimerkiksi Taka-</w:t>
      </w:r>
      <w:proofErr w:type="spellStart"/>
      <w:r>
        <w:t>Karpatian</w:t>
      </w:r>
      <w:proofErr w:type="spellEnd"/>
      <w:r>
        <w:t xml:space="preserve"> romaneista noin 30 %:lla ei ole virallista rekisteröintiä tai ukrainalaista henkilöllisyysasiakirjaa. </w:t>
      </w:r>
      <w:r w:rsidR="00F16A0A">
        <w:t>H</w:t>
      </w:r>
      <w:r>
        <w:t>enkilöllisyysasiakirjojen puuttumiseen on useita syitä</w:t>
      </w:r>
      <w:r w:rsidR="00F16A0A">
        <w:t xml:space="preserve">, mutta </w:t>
      </w:r>
      <w:r>
        <w:t>haasteet liittyvät useimmiten rekisteröinnin puuttumiseen, syntymätodistusmerkintöjen puutteellisuuteen tai epäjohdonmukaisuuteen</w:t>
      </w:r>
      <w:r w:rsidR="00627376">
        <w:t xml:space="preserve"> sekä</w:t>
      </w:r>
      <w:r>
        <w:t xml:space="preserve"> puutteelliseen ukrainan kielen taitoon</w:t>
      </w:r>
      <w:r w:rsidR="00627376">
        <w:t xml:space="preserve">. </w:t>
      </w:r>
      <w:r w:rsidR="00627376" w:rsidRPr="00627376">
        <w:t>Virallisten asiakirjojen nimimerkintöihin liittyvissä epäselvyyksissä ja epäjohdonmukaisuuksissa on esimerkiksi usein kyse siitä, että romanit eivät puhu, kirjoita eivätkö lue ukrainan kieltä, ja henkilön nimi on kirjattu viralliseen asiakirjaan suullisen kuulemisen perusteella. Tämän vuoksi henkilön itsestään käyttämä nimi</w:t>
      </w:r>
      <w:r w:rsidR="00627376">
        <w:t xml:space="preserve"> saattaa</w:t>
      </w:r>
      <w:r w:rsidR="00627376" w:rsidRPr="00627376">
        <w:t xml:space="preserve"> poike</w:t>
      </w:r>
      <w:r w:rsidR="00627376">
        <w:t xml:space="preserve">ta </w:t>
      </w:r>
      <w:r w:rsidR="00627376" w:rsidRPr="00627376">
        <w:t>virallis</w:t>
      </w:r>
      <w:r w:rsidR="00627376">
        <w:t>issa</w:t>
      </w:r>
      <w:r w:rsidR="00627376" w:rsidRPr="00627376">
        <w:t xml:space="preserve"> asiakirj</w:t>
      </w:r>
      <w:r w:rsidR="00627376">
        <w:t>oissa esitetystä.</w:t>
      </w:r>
      <w:r>
        <w:rPr>
          <w:rStyle w:val="Alaviitteenviite"/>
        </w:rPr>
        <w:footnoteReference w:id="35"/>
      </w:r>
    </w:p>
    <w:p w14:paraId="5534E7C4" w14:textId="009EC53F" w:rsidR="00EC27B0" w:rsidRDefault="00EC27B0" w:rsidP="00EC27B0">
      <w:pPr>
        <w:pStyle w:val="Numeroimatonotsikko"/>
      </w:pPr>
      <w:r>
        <w:t>Sisäisesti siirtymään joutuneiden</w:t>
      </w:r>
      <w:r w:rsidR="00F03176">
        <w:t xml:space="preserve"> </w:t>
      </w:r>
      <w:r>
        <w:t>romanien tilanne</w:t>
      </w:r>
    </w:p>
    <w:p w14:paraId="32F5618F" w14:textId="727BF656" w:rsidR="004C7806" w:rsidRPr="00EC27B0" w:rsidRDefault="00EC27B0" w:rsidP="004C7806">
      <w:proofErr w:type="spellStart"/>
      <w:r w:rsidRPr="00EC27B0">
        <w:t>The</w:t>
      </w:r>
      <w:proofErr w:type="spellEnd"/>
      <w:r w:rsidRPr="00EC27B0">
        <w:t xml:space="preserve"> European Roma </w:t>
      </w:r>
      <w:proofErr w:type="spellStart"/>
      <w:r w:rsidRPr="00EC27B0">
        <w:t>rights</w:t>
      </w:r>
      <w:proofErr w:type="spellEnd"/>
      <w:r w:rsidRPr="00EC27B0">
        <w:t xml:space="preserve"> Centre</w:t>
      </w:r>
      <w:r w:rsidR="008E4004">
        <w:t xml:space="preserve"> -järjestö</w:t>
      </w:r>
      <w:r w:rsidRPr="00EC27B0">
        <w:t xml:space="preserve"> t</w:t>
      </w:r>
      <w:r>
        <w:t xml:space="preserve">oteaa, että </w:t>
      </w:r>
      <w:r w:rsidR="004C7806">
        <w:t xml:space="preserve">Ukrainan itäisillä alueilla asuneiden, sisäisesti siirtymään joutuneiden ilman henkilöllisyysasiakirjoja olevien romanien määrä on merkittävä. Monilla </w:t>
      </w:r>
      <w:r>
        <w:t xml:space="preserve">heistä </w:t>
      </w:r>
      <w:r w:rsidR="004C7806">
        <w:t xml:space="preserve">ei ole koskaan ollutkaan henkilöllisyysasiakirjoja </w:t>
      </w:r>
      <w:r>
        <w:t xml:space="preserve">ja </w:t>
      </w:r>
      <w:r w:rsidR="004C7806">
        <w:t>osa on kadottanut ne paetessaan sotatoimia</w:t>
      </w:r>
      <w:r w:rsidR="00124EDF">
        <w:t>lueilta</w:t>
      </w:r>
      <w:r w:rsidR="004C7806">
        <w:t>.</w:t>
      </w:r>
      <w:r w:rsidR="008E4004" w:rsidRPr="00E92377">
        <w:t xml:space="preserve"> </w:t>
      </w:r>
      <w:r w:rsidR="008E4004">
        <w:t>S</w:t>
      </w:r>
      <w:r w:rsidR="00812363">
        <w:t xml:space="preserve">isäinen siirtolaisuus on pahentanut </w:t>
      </w:r>
      <w:r w:rsidR="00124EDF">
        <w:t xml:space="preserve">monien </w:t>
      </w:r>
      <w:r w:rsidR="00812363">
        <w:t>romanien tilannetta. Esimerkiksi Tšernihivin alueella humanitäärisen avun saamiseksi on vaadittu henkilöllisyysasiakirj</w:t>
      </w:r>
      <w:r w:rsidR="00124EDF">
        <w:t>oja</w:t>
      </w:r>
      <w:r w:rsidR="00812363">
        <w:t>, minkä vuoksi romaneja on jäänyt kokonaan avun ulkopuolelle.</w:t>
      </w:r>
      <w:r w:rsidR="00812363">
        <w:rPr>
          <w:rStyle w:val="Alaviitteenviite"/>
        </w:rPr>
        <w:footnoteReference w:id="36"/>
      </w:r>
      <w:r w:rsidR="00812363">
        <w:t xml:space="preserve"> Etyj mainitsee jo vuoden</w:t>
      </w:r>
      <w:r w:rsidR="00812363" w:rsidRPr="00867F42">
        <w:t xml:space="preserve"> 2018 </w:t>
      </w:r>
      <w:r w:rsidR="00812363">
        <w:t>raportissaan</w:t>
      </w:r>
      <w:r w:rsidR="00812363" w:rsidRPr="00867F42">
        <w:t xml:space="preserve">, että erityistä huomiota tulisi kiinnittää Itä-Ukrainasta ja </w:t>
      </w:r>
      <w:r w:rsidR="00812363" w:rsidRPr="00EC27B0">
        <w:t>Krimiltä lähtöisiin oleviin romaneihin, sillä sisäisesti siirtymään joutuneina heillä on haasteita henkilöllisyysasiakirjojen hankkimisessa sekä kadonneiden asiakirjojen uusimisessa.</w:t>
      </w:r>
      <w:r w:rsidR="00812363" w:rsidRPr="00EC27B0">
        <w:rPr>
          <w:rStyle w:val="Alaviitteenviite"/>
        </w:rPr>
        <w:footnoteReference w:id="37"/>
      </w:r>
    </w:p>
    <w:p w14:paraId="5353F05C" w14:textId="2D393535" w:rsidR="00EC27B0" w:rsidRDefault="00EC27B0" w:rsidP="004C7806">
      <w:r w:rsidRPr="00EC27B0">
        <w:lastRenderedPageBreak/>
        <w:t xml:space="preserve">Roma Foundation for Europe -järjestön huhtikuussa 2024 julkaiseman tutkimusraportin mukaan yhdeksän kymmenestä sisäisesti siirtymään joutuneesta romanista oli onnistunut virallistamaan sisäisesti </w:t>
      </w:r>
      <w:r w:rsidRPr="00F03176">
        <w:t>siirtymään joutuneen asemansa</w:t>
      </w:r>
      <w:r w:rsidR="00F03176">
        <w:t xml:space="preserve"> (IDP status)</w:t>
      </w:r>
      <w:r w:rsidRPr="00F03176">
        <w:t>. Taka</w:t>
      </w:r>
      <w:r w:rsidRPr="00EC27B0">
        <w:t>-</w:t>
      </w:r>
      <w:proofErr w:type="spellStart"/>
      <w:r w:rsidRPr="00EC27B0">
        <w:t>Karpatian</w:t>
      </w:r>
      <w:proofErr w:type="spellEnd"/>
      <w:r w:rsidRPr="00EC27B0">
        <w:t xml:space="preserve"> alueella, jossa lähes puolet sisäisesti siirtymään joutuneista romaneista asuu, vain yksi neljästä tutkimukseen haastatellusta romanista oli onnistunut rekisteröimään </w:t>
      </w:r>
      <w:r w:rsidR="00F03176">
        <w:t>asemansa</w:t>
      </w:r>
      <w:r w:rsidRPr="00EC27B0">
        <w:t>. Ongelmat rekisteröinnissä liittyvät byrokratiaan ja asiakirjojen puuttumiseen. Vaikein tilanne on niillä romaneilla, joilla ei ole ollenkaan syntymätodistusta.</w:t>
      </w:r>
      <w:r w:rsidRPr="00EC27B0">
        <w:rPr>
          <w:rStyle w:val="Alaviitteenviite"/>
        </w:rPr>
        <w:footnoteReference w:id="38"/>
      </w:r>
    </w:p>
    <w:p w14:paraId="2879E9A0" w14:textId="02F4AFF3" w:rsidR="004C7806" w:rsidRDefault="00907EC6" w:rsidP="004C7806">
      <w:pPr>
        <w:pStyle w:val="Numeroimatonotsikko"/>
      </w:pPr>
      <w:r>
        <w:t>Roman</w:t>
      </w:r>
      <w:r w:rsidR="00124EDF">
        <w:t>eille</w:t>
      </w:r>
      <w:r>
        <w:t xml:space="preserve"> ja kansalaisuudettomi</w:t>
      </w:r>
      <w:r w:rsidR="00124EDF">
        <w:t>lle suunnatut</w:t>
      </w:r>
      <w:r>
        <w:t xml:space="preserve"> tuki</w:t>
      </w:r>
      <w:r w:rsidR="00124EDF">
        <w:t>toimet</w:t>
      </w:r>
    </w:p>
    <w:p w14:paraId="6D065A1A" w14:textId="02F3BD41" w:rsidR="00F16A0A" w:rsidRDefault="004C7806" w:rsidP="000E6072">
      <w:r w:rsidRPr="00CC42C5">
        <w:t xml:space="preserve">Romanien ukrainan kielen taidon puutteellisuuden vuoksi </w:t>
      </w:r>
      <w:r w:rsidR="00CE45A5">
        <w:t xml:space="preserve">he tarvitsevat </w:t>
      </w:r>
      <w:r w:rsidRPr="00CC42C5">
        <w:t>henkilöllisyys</w:t>
      </w:r>
      <w:r w:rsidR="00CE45A5">
        <w:t>asiakirjojen haku</w:t>
      </w:r>
      <w:r w:rsidRPr="00CC42C5">
        <w:t>prosessiin usein ulkopuolista apua ja tukea</w:t>
      </w:r>
      <w:r>
        <w:t xml:space="preserve">, ja </w:t>
      </w:r>
      <w:r w:rsidR="00907EC6">
        <w:t xml:space="preserve">useat </w:t>
      </w:r>
      <w:r>
        <w:t xml:space="preserve">kansalaisjärjestöt ja projektit tarjoavat </w:t>
      </w:r>
      <w:r w:rsidR="00D31E2D">
        <w:t>heille</w:t>
      </w:r>
      <w:r>
        <w:t xml:space="preserve"> </w:t>
      </w:r>
      <w:r w:rsidR="00CE45A5">
        <w:t xml:space="preserve">tällaista </w:t>
      </w:r>
      <w:r>
        <w:t>apua</w:t>
      </w:r>
      <w:r w:rsidRPr="00CC42C5">
        <w:t>.</w:t>
      </w:r>
      <w:r>
        <w:rPr>
          <w:rStyle w:val="Alaviitteenviite"/>
        </w:rPr>
        <w:footnoteReference w:id="39"/>
      </w:r>
      <w:r>
        <w:t xml:space="preserve"> YK:n Ukrainan toimiston verkkosivustolla ohjeistetaan yksityiskohtaisesti Ukrainassa asuvia kansalaisuudettomia henkilöitä</w:t>
      </w:r>
      <w:r w:rsidR="00907EC6">
        <w:t xml:space="preserve"> miten heidän tulisi toimia</w:t>
      </w:r>
      <w:r>
        <w:t xml:space="preserve"> syntymän</w:t>
      </w:r>
      <w:r w:rsidR="00907EC6">
        <w:t>sä</w:t>
      </w:r>
      <w:r>
        <w:t xml:space="preserve"> vahvistamiseks</w:t>
      </w:r>
      <w:r w:rsidR="00F03176">
        <w:t xml:space="preserve">i, </w:t>
      </w:r>
      <w:r>
        <w:t>henkilöllisyyden varmistamiseksi</w:t>
      </w:r>
      <w:r w:rsidR="00F03176">
        <w:t>,</w:t>
      </w:r>
      <w:r>
        <w:t xml:space="preserve"> </w:t>
      </w:r>
      <w:r w:rsidR="00D31E2D">
        <w:t xml:space="preserve">entisen Neuvostoliiton kansalaisen asemansa vakiinnuttamiseksi </w:t>
      </w:r>
      <w:r w:rsidR="00D31E2D">
        <w:t xml:space="preserve">sekä </w:t>
      </w:r>
      <w:r>
        <w:t xml:space="preserve">kansallisen henkilökortin, </w:t>
      </w:r>
      <w:r w:rsidR="00D31E2D">
        <w:t>ukrainalaisen syntymätodistuksen</w:t>
      </w:r>
      <w:r w:rsidR="00D31E2D">
        <w:t xml:space="preserve"> tai</w:t>
      </w:r>
      <w:r>
        <w:t xml:space="preserve"> Ukrainan kansalaisuuden saamiseksi.</w:t>
      </w:r>
      <w:r>
        <w:rPr>
          <w:rStyle w:val="Alaviitteenviite"/>
        </w:rPr>
        <w:footnoteReference w:id="40"/>
      </w:r>
      <w:r>
        <w:t xml:space="preserve"> </w:t>
      </w:r>
      <w:r w:rsidR="00642D79" w:rsidRPr="00CC42C5">
        <w:t xml:space="preserve">Ukrainassa henkilöllisyyden todentaminen </w:t>
      </w:r>
      <w:r w:rsidR="00642D79">
        <w:t xml:space="preserve">ilman virallista syntymätodistusta </w:t>
      </w:r>
      <w:r w:rsidR="00642D79" w:rsidRPr="00CC42C5">
        <w:t>edellyttää kolmen todistajan</w:t>
      </w:r>
      <w:r w:rsidR="00642D79">
        <w:t xml:space="preserve"> – </w:t>
      </w:r>
      <w:r w:rsidR="00642D79" w:rsidRPr="00CC42C5">
        <w:t xml:space="preserve">sukulaisen, naapurin tai muun henkilön </w:t>
      </w:r>
      <w:r w:rsidR="00642D79">
        <w:t xml:space="preserve">– tuomioistuimelle antamaa </w:t>
      </w:r>
      <w:r w:rsidR="00642D79" w:rsidRPr="00CC42C5">
        <w:t xml:space="preserve">lausuntoa, joissa henkilön </w:t>
      </w:r>
      <w:r w:rsidR="00F03176">
        <w:t xml:space="preserve">syntymä ja </w:t>
      </w:r>
      <w:r w:rsidR="00642D79" w:rsidRPr="00CC42C5">
        <w:t>henkilöllisyys</w:t>
      </w:r>
      <w:r w:rsidR="00642D79">
        <w:t xml:space="preserve"> </w:t>
      </w:r>
      <w:r w:rsidR="00642D79" w:rsidRPr="00CC42C5">
        <w:t>vahvistetaan.</w:t>
      </w:r>
      <w:r w:rsidR="00642D79">
        <w:rPr>
          <w:rStyle w:val="Alaviitteenviite"/>
        </w:rPr>
        <w:footnoteReference w:id="41"/>
      </w:r>
      <w:r w:rsidR="00642D79">
        <w:t xml:space="preserve"> </w:t>
      </w:r>
      <w:r w:rsidR="00907EC6">
        <w:t>Esimerkiksi v</w:t>
      </w:r>
      <w:r w:rsidR="00907EC6" w:rsidRPr="00FE575F">
        <w:t>uosina 2017</w:t>
      </w:r>
      <w:r w:rsidR="00907EC6">
        <w:t>–</w:t>
      </w:r>
      <w:r w:rsidR="00907EC6" w:rsidRPr="00FE575F">
        <w:t>2022 YK yhteistyökumppaneineen tunnisti ja auttoi miltei 3</w:t>
      </w:r>
      <w:r w:rsidR="00D31E2D">
        <w:t> </w:t>
      </w:r>
      <w:r w:rsidR="00907EC6" w:rsidRPr="00FE575F">
        <w:t>500 ilman henkilöllisyystodistusta tai asianmukaista henkilöllisyystodistus</w:t>
      </w:r>
      <w:r w:rsidR="00907EC6">
        <w:t>ta</w:t>
      </w:r>
      <w:r w:rsidR="00907EC6" w:rsidRPr="00FE575F">
        <w:t xml:space="preserve"> olevaa </w:t>
      </w:r>
      <w:r w:rsidR="00907EC6">
        <w:t xml:space="preserve">kansalaisuudetonta </w:t>
      </w:r>
      <w:r w:rsidR="00907EC6" w:rsidRPr="00FE575F">
        <w:t xml:space="preserve">henkilöä laillistamaan asemansa </w:t>
      </w:r>
      <w:proofErr w:type="spellStart"/>
      <w:r w:rsidR="00907EC6" w:rsidRPr="00962220">
        <w:t>Tšernivtsi</w:t>
      </w:r>
      <w:r w:rsidR="00907EC6">
        <w:t>n</w:t>
      </w:r>
      <w:proofErr w:type="spellEnd"/>
      <w:r w:rsidR="00907EC6" w:rsidRPr="00FE575F">
        <w:t>, Donetskin, Dnipropetrovskin, Harkovan, Kiovan, Lvivin, Luhanskin, Odessan ja Taka-</w:t>
      </w:r>
      <w:proofErr w:type="spellStart"/>
      <w:r w:rsidR="00907EC6" w:rsidRPr="00FE575F">
        <w:t>Karpatia</w:t>
      </w:r>
      <w:r w:rsidR="00907EC6">
        <w:t>n</w:t>
      </w:r>
      <w:proofErr w:type="spellEnd"/>
      <w:r w:rsidR="00907EC6" w:rsidRPr="00FE575F">
        <w:t xml:space="preserve"> alue</w:t>
      </w:r>
      <w:r w:rsidR="00907EC6">
        <w:t>i</w:t>
      </w:r>
      <w:r w:rsidR="00907EC6" w:rsidRPr="00FE575F">
        <w:t xml:space="preserve">lla. </w:t>
      </w:r>
      <w:r w:rsidR="00907EC6">
        <w:t>Projektin puitteissa y</w:t>
      </w:r>
      <w:r w:rsidR="00907EC6" w:rsidRPr="00FE575F">
        <w:t>hteensä 2</w:t>
      </w:r>
      <w:r w:rsidR="00907EC6">
        <w:t> </w:t>
      </w:r>
      <w:r w:rsidR="00907EC6" w:rsidRPr="00FE575F">
        <w:t>139</w:t>
      </w:r>
      <w:r w:rsidR="00907EC6">
        <w:t xml:space="preserve">:sta apua saaneesta </w:t>
      </w:r>
      <w:r w:rsidR="00907EC6" w:rsidRPr="00FE575F">
        <w:t>kansalaisuudettomasta henkilöstä 45 %</w:t>
      </w:r>
      <w:r w:rsidR="00907EC6" w:rsidRPr="00907EC6">
        <w:t xml:space="preserve"> </w:t>
      </w:r>
      <w:r w:rsidR="00907EC6">
        <w:t xml:space="preserve">oli </w:t>
      </w:r>
      <w:r w:rsidR="00907EC6" w:rsidRPr="00FE575F">
        <w:t>romaneja.</w:t>
      </w:r>
      <w:r w:rsidR="00907EC6">
        <w:rPr>
          <w:rStyle w:val="Alaviitteenviite"/>
        </w:rPr>
        <w:footnoteReference w:id="42"/>
      </w:r>
      <w:r w:rsidR="00F16A0A" w:rsidRPr="00F16A0A">
        <w:t xml:space="preserve"> </w:t>
      </w:r>
      <w:r w:rsidR="00642D79">
        <w:t>YK:n pakolaisjärjestön</w:t>
      </w:r>
      <w:r w:rsidR="00F03176">
        <w:t xml:space="preserve"> </w:t>
      </w:r>
      <w:r w:rsidR="00642D79">
        <w:t>Ukrainan toimisto</w:t>
      </w:r>
      <w:r w:rsidR="00F03176">
        <w:t xml:space="preserve"> (</w:t>
      </w:r>
      <w:r w:rsidR="00F03176" w:rsidRPr="00813FD4">
        <w:t>UNHCR</w:t>
      </w:r>
      <w:r w:rsidR="00F03176">
        <w:t xml:space="preserve"> </w:t>
      </w:r>
      <w:proofErr w:type="spellStart"/>
      <w:r w:rsidR="00F03176">
        <w:t>Ukraine</w:t>
      </w:r>
      <w:proofErr w:type="spellEnd"/>
      <w:r w:rsidR="00F03176">
        <w:t xml:space="preserve">) </w:t>
      </w:r>
      <w:r w:rsidR="00642D79">
        <w:t xml:space="preserve">raportoi vuonna 2025 </w:t>
      </w:r>
      <w:r w:rsidR="00642D79" w:rsidRPr="00813FD4">
        <w:t>pilottiprojekti</w:t>
      </w:r>
      <w:r w:rsidR="00642D79">
        <w:t>sta</w:t>
      </w:r>
      <w:r w:rsidR="00642D79" w:rsidRPr="00813FD4">
        <w:t xml:space="preserve">, jossa </w:t>
      </w:r>
      <w:r w:rsidR="00642D79">
        <w:t xml:space="preserve">kehitettiin ja edistettiin </w:t>
      </w:r>
      <w:r w:rsidR="00F03176" w:rsidRPr="00813FD4">
        <w:t xml:space="preserve">yhdessä oikeusasiamiehen toimiston kanssa </w:t>
      </w:r>
      <w:r w:rsidR="00642D79" w:rsidRPr="00813FD4">
        <w:t>romanien henkilöllisyysasia</w:t>
      </w:r>
      <w:r w:rsidR="00F03176">
        <w:t xml:space="preserve">kirja- ja syntymätodistusprosessia. </w:t>
      </w:r>
      <w:r w:rsidR="00642D79">
        <w:t xml:space="preserve">Pilotissa </w:t>
      </w:r>
      <w:r w:rsidR="00642D79" w:rsidRPr="00813FD4">
        <w:t xml:space="preserve">159 sai vahvistettua Ukrainan kansalaisuuden </w:t>
      </w:r>
      <w:r w:rsidR="00642D79">
        <w:t>sekä</w:t>
      </w:r>
      <w:r w:rsidR="00642D79" w:rsidRPr="00813FD4">
        <w:t xml:space="preserve"> </w:t>
      </w:r>
      <w:r w:rsidR="00642D79">
        <w:t>Ukrainan</w:t>
      </w:r>
      <w:r w:rsidR="00642D79" w:rsidRPr="00813FD4">
        <w:t xml:space="preserve"> passin ja 83 lasta sai syntymätodistuksen.</w:t>
      </w:r>
      <w:r w:rsidR="00642D79">
        <w:rPr>
          <w:rStyle w:val="Alaviitteenviite"/>
        </w:rPr>
        <w:footnoteReference w:id="43"/>
      </w:r>
      <w:r w:rsidR="00642D79">
        <w:t xml:space="preserve"> </w:t>
      </w:r>
    </w:p>
    <w:p w14:paraId="4A8A41D6" w14:textId="41D0F233" w:rsidR="00124EDF" w:rsidRDefault="00124EDF" w:rsidP="000E6072">
      <w:r>
        <w:t xml:space="preserve">Diakonissasäätiön raportin mukaan esimerkiksi Roma </w:t>
      </w:r>
      <w:proofErr w:type="spellStart"/>
      <w:r>
        <w:t>Women</w:t>
      </w:r>
      <w:proofErr w:type="spellEnd"/>
      <w:r>
        <w:t xml:space="preserve"> </w:t>
      </w:r>
      <w:proofErr w:type="spellStart"/>
      <w:r>
        <w:t>Fund</w:t>
      </w:r>
      <w:proofErr w:type="spellEnd"/>
      <w:r>
        <w:t xml:space="preserve"> </w:t>
      </w:r>
      <w:proofErr w:type="spellStart"/>
      <w:r>
        <w:t>Chiricli</w:t>
      </w:r>
      <w:proofErr w:type="spellEnd"/>
      <w:r>
        <w:t xml:space="preserve"> in </w:t>
      </w:r>
      <w:proofErr w:type="spellStart"/>
      <w:r>
        <w:t>Ukraine</w:t>
      </w:r>
      <w:proofErr w:type="spellEnd"/>
      <w:r>
        <w:t xml:space="preserve"> -kansalaisjärjestö tekee yhteistyötä ruohonjuuritason romanitoimijoiden kanssa Kiova</w:t>
      </w:r>
      <w:r w:rsidR="00CE45A5">
        <w:t>n</w:t>
      </w:r>
      <w:r>
        <w:t>, T</w:t>
      </w:r>
      <w:r w:rsidR="00CE45A5">
        <w:t>š</w:t>
      </w:r>
      <w:r>
        <w:t>ernihivi</w:t>
      </w:r>
      <w:r w:rsidR="00CE45A5">
        <w:t>n</w:t>
      </w:r>
      <w:r>
        <w:t>, Kirovohradi</w:t>
      </w:r>
      <w:r w:rsidR="00CE45A5">
        <w:t>n</w:t>
      </w:r>
      <w:r>
        <w:t>, Sumy</w:t>
      </w:r>
      <w:r w:rsidR="00CE45A5">
        <w:t>n</w:t>
      </w:r>
      <w:r>
        <w:t xml:space="preserve">, </w:t>
      </w:r>
      <w:proofErr w:type="spellStart"/>
      <w:r>
        <w:t>Vinn</w:t>
      </w:r>
      <w:r w:rsidR="00CE45A5">
        <w:t>y</w:t>
      </w:r>
      <w:r>
        <w:t>tsja</w:t>
      </w:r>
      <w:r w:rsidR="00CE45A5">
        <w:t>n</w:t>
      </w:r>
      <w:proofErr w:type="spellEnd"/>
      <w:r>
        <w:t xml:space="preserve">, </w:t>
      </w:r>
      <w:proofErr w:type="spellStart"/>
      <w:r>
        <w:t>Volyni</w:t>
      </w:r>
      <w:r w:rsidR="00CE45A5">
        <w:t>an</w:t>
      </w:r>
      <w:proofErr w:type="spellEnd"/>
      <w:r>
        <w:t>, Odessa</w:t>
      </w:r>
      <w:r w:rsidR="00CE45A5">
        <w:t>n</w:t>
      </w:r>
      <w:r>
        <w:t>, Taka-</w:t>
      </w:r>
      <w:proofErr w:type="spellStart"/>
      <w:r>
        <w:t>Karpatia</w:t>
      </w:r>
      <w:r w:rsidR="00CE45A5">
        <w:t>n</w:t>
      </w:r>
      <w:proofErr w:type="spellEnd"/>
      <w:r>
        <w:t>, Zapori</w:t>
      </w:r>
      <w:r w:rsidR="00CE45A5">
        <w:t>žž</w:t>
      </w:r>
      <w:r>
        <w:t>ja</w:t>
      </w:r>
      <w:r w:rsidR="00CE45A5">
        <w:t>n</w:t>
      </w:r>
      <w:r>
        <w:t xml:space="preserve">, </w:t>
      </w:r>
      <w:r w:rsidR="00CE45A5" w:rsidRPr="00CE45A5">
        <w:t>Dnipropetrovski</w:t>
      </w:r>
      <w:r w:rsidR="00CE45A5">
        <w:t>n</w:t>
      </w:r>
      <w:r>
        <w:t>, T</w:t>
      </w:r>
      <w:r w:rsidR="00CE45A5">
        <w:t>š</w:t>
      </w:r>
      <w:r>
        <w:t>erkas</w:t>
      </w:r>
      <w:r w:rsidR="00CE45A5">
        <w:t>yn</w:t>
      </w:r>
      <w:r>
        <w:t xml:space="preserve"> ja Lvivi</w:t>
      </w:r>
      <w:r w:rsidR="00CE45A5">
        <w:t>n alueilla</w:t>
      </w:r>
      <w:r>
        <w:t>. Romaneja on autettu</w:t>
      </w:r>
      <w:r w:rsidR="00CE45A5">
        <w:t xml:space="preserve"> muun muassa</w:t>
      </w:r>
      <w:r>
        <w:t xml:space="preserve"> hankkimaan henkilöllisyysasiakirjoja ja laillistamaan sisäisesti siirtymään joutuneen asemansa.</w:t>
      </w:r>
      <w:r>
        <w:rPr>
          <w:rStyle w:val="Alaviitteenviite"/>
        </w:rPr>
        <w:footnoteReference w:id="44"/>
      </w:r>
      <w:r>
        <w:t xml:space="preserve"> </w:t>
      </w:r>
    </w:p>
    <w:p w14:paraId="6ED59213" w14:textId="7AB98E3D" w:rsidR="000E6072" w:rsidRPr="000E5EAC" w:rsidRDefault="004C7806" w:rsidP="000E6072">
      <w:r>
        <w:t xml:space="preserve">Ukrainan </w:t>
      </w:r>
      <w:r w:rsidR="00CE45A5">
        <w:t>etnisistä vähemmistöistä</w:t>
      </w:r>
      <w:r>
        <w:t xml:space="preserve"> ja uskonnonvapaudesta vastaavalla valtion virastolla</w:t>
      </w:r>
      <w:r w:rsidR="00907EC6">
        <w:t xml:space="preserve"> </w:t>
      </w:r>
      <w:r>
        <w:t xml:space="preserve">on erillinen </w:t>
      </w:r>
      <w:r w:rsidR="000E6072">
        <w:t xml:space="preserve">ohjelma </w:t>
      </w:r>
      <w:r>
        <w:t xml:space="preserve">(Roma </w:t>
      </w:r>
      <w:proofErr w:type="spellStart"/>
      <w:r>
        <w:t>strategy</w:t>
      </w:r>
      <w:proofErr w:type="spellEnd"/>
      <w:r>
        <w:t xml:space="preserve"> 2030), jonka tavoitteena on edistää romanien yhteiskunnallista tilannetta sekä ratkaista henkilöllisyysasiakirjoihin ja kansalaisuuden vahvistaviin asiakirjoihin liittyviä ongelmia.</w:t>
      </w:r>
      <w:r w:rsidR="000E5EAC" w:rsidRPr="000E5EAC">
        <w:t xml:space="preserve"> </w:t>
      </w:r>
      <w:r w:rsidR="000E5EAC">
        <w:t>Ohjelman kansallista toimintasuunnitelmaa vuosille 2026–2028 työstetään yhteistyössä romanikansalaisjärjestöjen kanssa.</w:t>
      </w:r>
      <w:r w:rsidR="000E5EAC" w:rsidRPr="000E5EAC">
        <w:t xml:space="preserve"> </w:t>
      </w:r>
      <w:r w:rsidR="00907EC6" w:rsidRPr="000E5EAC">
        <w:t>Vastaavanlainen ohjelma toteutettiin myös v</w:t>
      </w:r>
      <w:r w:rsidRPr="000E5EAC">
        <w:t>uosina 2013–2020 (</w:t>
      </w:r>
      <w:proofErr w:type="spellStart"/>
      <w:r w:rsidRPr="000E5EAC">
        <w:t>Strategy</w:t>
      </w:r>
      <w:proofErr w:type="spellEnd"/>
      <w:r w:rsidRPr="000E5EAC">
        <w:t xml:space="preserve"> for </w:t>
      </w:r>
      <w:proofErr w:type="spellStart"/>
      <w:r w:rsidRPr="000E5EAC">
        <w:t>the</w:t>
      </w:r>
      <w:proofErr w:type="spellEnd"/>
      <w:r w:rsidRPr="000E5EAC">
        <w:t xml:space="preserve"> </w:t>
      </w:r>
      <w:proofErr w:type="spellStart"/>
      <w:r w:rsidRPr="000E5EAC">
        <w:t>Protection</w:t>
      </w:r>
      <w:proofErr w:type="spellEnd"/>
      <w:r w:rsidRPr="000E5EAC">
        <w:t xml:space="preserve"> and </w:t>
      </w:r>
      <w:proofErr w:type="spellStart"/>
      <w:r w:rsidRPr="000E5EAC">
        <w:t>Integration</w:t>
      </w:r>
      <w:proofErr w:type="spellEnd"/>
      <w:r w:rsidRPr="000E5EAC">
        <w:t xml:space="preserve"> of </w:t>
      </w:r>
      <w:proofErr w:type="spellStart"/>
      <w:r w:rsidRPr="000E5EAC">
        <w:t>the</w:t>
      </w:r>
      <w:proofErr w:type="spellEnd"/>
      <w:r w:rsidRPr="000E5EAC">
        <w:t xml:space="preserve"> Roma National </w:t>
      </w:r>
      <w:proofErr w:type="spellStart"/>
      <w:r w:rsidRPr="000E5EAC">
        <w:t>Minority</w:t>
      </w:r>
      <w:proofErr w:type="spellEnd"/>
      <w:r w:rsidRPr="000E5EAC">
        <w:t xml:space="preserve"> into </w:t>
      </w:r>
      <w:proofErr w:type="spellStart"/>
      <w:r w:rsidRPr="000E5EAC">
        <w:t>Ukrainian</w:t>
      </w:r>
      <w:proofErr w:type="spellEnd"/>
      <w:r w:rsidRPr="000E5EAC">
        <w:t xml:space="preserve"> </w:t>
      </w:r>
      <w:proofErr w:type="spellStart"/>
      <w:r w:rsidRPr="000E5EAC">
        <w:t>Society</w:t>
      </w:r>
      <w:proofErr w:type="spellEnd"/>
      <w:r w:rsidRPr="000E5EAC">
        <w:t xml:space="preserve"> </w:t>
      </w:r>
      <w:proofErr w:type="spellStart"/>
      <w:r w:rsidRPr="000E5EAC">
        <w:t>until</w:t>
      </w:r>
      <w:proofErr w:type="spellEnd"/>
      <w:r w:rsidRPr="000E5EAC">
        <w:t xml:space="preserve"> 2020).</w:t>
      </w:r>
      <w:r>
        <w:rPr>
          <w:rStyle w:val="Alaviitteenviite"/>
          <w:lang w:val="en-US"/>
        </w:rPr>
        <w:footnoteReference w:id="45"/>
      </w:r>
      <w:r w:rsidR="00F805A1" w:rsidRPr="000E5EAC">
        <w:t xml:space="preserve"> </w:t>
      </w:r>
    </w:p>
    <w:p w14:paraId="6A4CD24A" w14:textId="25496C4D" w:rsidR="00560C82" w:rsidRPr="00ED15F3" w:rsidRDefault="00560C82" w:rsidP="00560C82">
      <w:pPr>
        <w:pStyle w:val="Otsikko1"/>
      </w:pPr>
      <w:r w:rsidRPr="00ED15F3">
        <w:lastRenderedPageBreak/>
        <w:t xml:space="preserve">Voivatko Ukrainassa asuvat romanit saada Ukrainan kansalaisuuden ja passin? </w:t>
      </w:r>
      <w:r w:rsidR="00907EC6" w:rsidRPr="00ED15F3">
        <w:t xml:space="preserve"> </w:t>
      </w:r>
    </w:p>
    <w:p w14:paraId="149B126D" w14:textId="2386D770" w:rsidR="00C862AA" w:rsidRDefault="003869E4" w:rsidP="00B725B1">
      <w:pPr>
        <w:pStyle w:val="Numeroimatonotsikko"/>
      </w:pPr>
      <w:r>
        <w:t>Ukrainan k</w:t>
      </w:r>
      <w:r w:rsidR="00B725B1">
        <w:t>ansalaisu</w:t>
      </w:r>
      <w:r>
        <w:t>us</w:t>
      </w:r>
      <w:r w:rsidR="00ED15F3">
        <w:t xml:space="preserve"> ja passi</w:t>
      </w:r>
    </w:p>
    <w:p w14:paraId="03C55998" w14:textId="6C4A6C34" w:rsidR="00F60FE5" w:rsidRDefault="00843858" w:rsidP="00B725B1">
      <w:r w:rsidRPr="00843858">
        <w:t>Joulukuussa 2024 julkaistussa, romanien tilannetta tarkastelevassa tutkimusraportissa todetaan, että useimmilla romaneilla on oikeus Ukrainan kansalaisuuteen, mutta puutteellisten henkilöllisyysasiakirjojen vuoksi heillä ei sitä ole.</w:t>
      </w:r>
      <w:r w:rsidRPr="00843858">
        <w:rPr>
          <w:rStyle w:val="Alaviitteenviite"/>
        </w:rPr>
        <w:footnoteReference w:id="46"/>
      </w:r>
      <w:r>
        <w:t xml:space="preserve"> </w:t>
      </w:r>
      <w:r w:rsidR="00B51256">
        <w:t>Keskeisimmät esteet henkilöllisyysasiakirjojen tai kansalaisuuden saamiseen ovat syntymätodistuksen puuttuminen sekä romaniväestön alhainen koulutustaso.</w:t>
      </w:r>
      <w:r w:rsidR="00B51256">
        <w:rPr>
          <w:rStyle w:val="Alaviitteenviite"/>
        </w:rPr>
        <w:footnoteReference w:id="47"/>
      </w:r>
      <w:r w:rsidR="00B51256">
        <w:t xml:space="preserve"> </w:t>
      </w:r>
      <w:r w:rsidR="00F60FE5" w:rsidRPr="00B66AB2">
        <w:t xml:space="preserve">UNDP </w:t>
      </w:r>
      <w:proofErr w:type="spellStart"/>
      <w:r w:rsidR="00F60FE5" w:rsidRPr="00B66AB2">
        <w:t>Ukraine</w:t>
      </w:r>
      <w:proofErr w:type="spellEnd"/>
      <w:r w:rsidR="00F60FE5" w:rsidRPr="00B66AB2">
        <w:t xml:space="preserve"> mainitsee</w:t>
      </w:r>
      <w:r w:rsidR="00F60FE5">
        <w:t xml:space="preserve"> </w:t>
      </w:r>
      <w:r>
        <w:t xml:space="preserve">jo </w:t>
      </w:r>
      <w:r w:rsidR="00F60FE5">
        <w:t>vuonna 2018 te</w:t>
      </w:r>
      <w:r>
        <w:t>kemässään</w:t>
      </w:r>
      <w:r w:rsidR="00F60FE5">
        <w:t xml:space="preserve"> julkaisussa</w:t>
      </w:r>
      <w:r w:rsidR="00F60FE5" w:rsidRPr="00B66AB2">
        <w:t xml:space="preserve">, että </w:t>
      </w:r>
      <w:r w:rsidR="00F60FE5">
        <w:t xml:space="preserve">useilla </w:t>
      </w:r>
      <w:r w:rsidR="00F60FE5" w:rsidRPr="00B66AB2">
        <w:t>romaneilla ei ole Ukrainan passia</w:t>
      </w:r>
      <w:r w:rsidR="00F60FE5">
        <w:t xml:space="preserve"> sen vuoksi</w:t>
      </w:r>
      <w:r w:rsidR="00F60FE5" w:rsidRPr="00B66AB2">
        <w:t xml:space="preserve">, </w:t>
      </w:r>
      <w:r w:rsidR="00F60FE5">
        <w:t xml:space="preserve">että heiltä </w:t>
      </w:r>
      <w:r w:rsidR="00F60FE5" w:rsidRPr="00B66AB2">
        <w:t>puuttuu siihen vaadittava syntymätodistus.</w:t>
      </w:r>
      <w:r w:rsidR="00F60FE5">
        <w:rPr>
          <w:rStyle w:val="Alaviitteenviite"/>
        </w:rPr>
        <w:footnoteReference w:id="48"/>
      </w:r>
      <w:r w:rsidR="00F60FE5">
        <w:t xml:space="preserve"> Vuonna 2014 tehdyssä tutkimuksessa selvisi, että esimerkiksi Taka-</w:t>
      </w:r>
      <w:proofErr w:type="spellStart"/>
      <w:r w:rsidR="00F60FE5">
        <w:t>Karpatian</w:t>
      </w:r>
      <w:proofErr w:type="spellEnd"/>
      <w:r w:rsidR="00F60FE5">
        <w:t xml:space="preserve"> alueella </w:t>
      </w:r>
      <w:proofErr w:type="spellStart"/>
      <w:r w:rsidR="00F60FE5" w:rsidRPr="00F60FE5">
        <w:t>Mukatševo</w:t>
      </w:r>
      <w:r w:rsidR="00F60FE5">
        <w:t>ssa</w:t>
      </w:r>
      <w:proofErr w:type="spellEnd"/>
      <w:r w:rsidR="00F60FE5">
        <w:t xml:space="preserve"> asuvan, noin 10 000 hengen romaniyhteisön jäsenestä 1 500:lla oli Ukrainan passi.</w:t>
      </w:r>
      <w:r w:rsidR="00F60FE5">
        <w:rPr>
          <w:rStyle w:val="Alaviitteenviite"/>
        </w:rPr>
        <w:footnoteReference w:id="49"/>
      </w:r>
      <w:r w:rsidR="00F60FE5">
        <w:t xml:space="preserve"> </w:t>
      </w:r>
      <w:r w:rsidR="00B51256">
        <w:t>Tanskan maahanmuuttoviraston raportissa vuonna 2023 haastateltujen lähteiden mukaan Taka-</w:t>
      </w:r>
      <w:proofErr w:type="spellStart"/>
      <w:r w:rsidR="00B51256">
        <w:t>Karpatian</w:t>
      </w:r>
      <w:proofErr w:type="spellEnd"/>
      <w:r w:rsidR="00B51256">
        <w:t xml:space="preserve"> alueella asuvien, vain unkaria puhuvien henkilöiden on ukrainan kielen taidon puutteesta huolimatta mahdollista saada Ukrainan kansalaisuus, sillä alueen hallinnossa työskentelee paljon unkarinkielentaitoisia virkahenkilöitä, jotka voivat palvella hakijoita unkariksi.</w:t>
      </w:r>
      <w:r w:rsidR="00B51256">
        <w:rPr>
          <w:rStyle w:val="Alaviitteenviite"/>
        </w:rPr>
        <w:footnoteReference w:id="50"/>
      </w:r>
    </w:p>
    <w:p w14:paraId="33EF128E" w14:textId="77777777" w:rsidR="004C7806" w:rsidRDefault="004C7806" w:rsidP="004C7806">
      <w:pPr>
        <w:pStyle w:val="Numeroimatonotsikko"/>
      </w:pPr>
      <w:r>
        <w:t>Kansalaisuudettomat romanit</w:t>
      </w:r>
    </w:p>
    <w:p w14:paraId="39AAE5D3" w14:textId="069C501C" w:rsidR="004C7806" w:rsidRDefault="004C7806" w:rsidP="004C7806">
      <w:r w:rsidRPr="00A97A53">
        <w:t xml:space="preserve">Center for Strategic &amp; International </w:t>
      </w:r>
      <w:proofErr w:type="spellStart"/>
      <w:r w:rsidRPr="00A97A53">
        <w:t>Studies</w:t>
      </w:r>
      <w:proofErr w:type="spellEnd"/>
      <w:r w:rsidRPr="00F56DE9">
        <w:t xml:space="preserve"> </w:t>
      </w:r>
      <w:r>
        <w:t>-tutkimusjärjestön (CSIS) maaliskuussa 2023 tekemän julkaisun mukaan a</w:t>
      </w:r>
      <w:r w:rsidRPr="00F56DE9">
        <w:t>rviolta 20 % Ukrainan noin 400 000:sta r</w:t>
      </w:r>
      <w:r>
        <w:t xml:space="preserve">omanista on joko kansalaisuudettomia tai riskissä joutua kansalaisuudettomaksi sen vuoksi, että he ovat joutuneet pakkosiirretyksi 1990-luvun alussa Neuvostoliiton romahtamisen aikaan eikä heillä ole mahdollisuutta todistaa synnyin- tai asuinpaikkaansa. Nykyään </w:t>
      </w:r>
      <w:r w:rsidRPr="00A97A53">
        <w:t xml:space="preserve">jotkut romanilapset perivät kansalaisuudettomuuden vanhemmiltaan. </w:t>
      </w:r>
      <w:r w:rsidRPr="00F56DE9">
        <w:t xml:space="preserve">Kansalaisuudettomana heillä ei ole pääsyä koulujärjestelmään, minkä vuoksi iso osa romaneista on </w:t>
      </w:r>
      <w:r>
        <w:t>luku</w:t>
      </w:r>
      <w:r w:rsidRPr="00F56DE9">
        <w:t xml:space="preserve">- ja </w:t>
      </w:r>
      <w:r>
        <w:t xml:space="preserve">kirjoitustaitottomia. Kansalaisuudettomien ukrainalaisten avustamiseen keskittyvillä projekteilla ja </w:t>
      </w:r>
      <w:r w:rsidR="00124EDF">
        <w:t>tuki</w:t>
      </w:r>
      <w:r>
        <w:t>ohjelmilla on taasen hankaluuksia tavoittaa l</w:t>
      </w:r>
      <w:r w:rsidRPr="00F56DE9">
        <w:t>uku- ja kirjoitustaidottomia romaneja</w:t>
      </w:r>
      <w:r>
        <w:t>.</w:t>
      </w:r>
      <w:r>
        <w:rPr>
          <w:rStyle w:val="Alaviitteenviite"/>
        </w:rPr>
        <w:footnoteReference w:id="51"/>
      </w:r>
    </w:p>
    <w:p w14:paraId="6C3FB148" w14:textId="77777777" w:rsidR="004C7806" w:rsidRDefault="004C7806" w:rsidP="004C7806">
      <w:pPr>
        <w:pStyle w:val="Numeroimatonotsikko"/>
      </w:pPr>
      <w:r>
        <w:t>Kansalaisuudettomien aseman tunnustaminen</w:t>
      </w:r>
    </w:p>
    <w:p w14:paraId="62810AFE" w14:textId="7275A49D" w:rsidR="004C7806" w:rsidRDefault="004C7806" w:rsidP="004C7806">
      <w:r>
        <w:t>Kansalaisuudettomuus tunnustettiin Ukrainan kansalaisuuslakiin vuonna 1997 tehtyjen muutosten myötä, ja sen jälkeen kansalaisuudettomien aseman virallistamista on pyritty helpottamaan lakimuutoksin. Vuodesta 2020 alkaen kansalaisuudettomat ovat voineet hakea väliaikaista oleskelulupaa (</w:t>
      </w:r>
      <w:proofErr w:type="spellStart"/>
      <w:r>
        <w:t>temporary</w:t>
      </w:r>
      <w:proofErr w:type="spellEnd"/>
      <w:r>
        <w:t xml:space="preserve"> </w:t>
      </w:r>
      <w:proofErr w:type="spellStart"/>
      <w:r>
        <w:t>residence</w:t>
      </w:r>
      <w:proofErr w:type="spellEnd"/>
      <w:r>
        <w:t xml:space="preserve"> permit, TRP) ja matkustusasiakirjaa. Kansalaisuudeton on voinut hakea pysyvää oleskelulupaa (</w:t>
      </w:r>
      <w:proofErr w:type="spellStart"/>
      <w:r>
        <w:t>permanent</w:t>
      </w:r>
      <w:proofErr w:type="spellEnd"/>
      <w:r>
        <w:t xml:space="preserve"> </w:t>
      </w:r>
      <w:proofErr w:type="spellStart"/>
      <w:r>
        <w:t>residence</w:t>
      </w:r>
      <w:proofErr w:type="spellEnd"/>
      <w:r>
        <w:t xml:space="preserve"> permit, PRP) sen jälkeen, kun hänellä on ollut väliaikainen oleskelulupa kaksi vuotta. Pysyvän oleskeluluvan haltijoilla on pääsy terveydenhuoltoon, koulutusjärjestelmään ja työelämään, ja lopulta mahdollisuus saada Ukrainan kansalaisuus. Kansalaisuudettomaksi tunnustettu voi hakea Ukrainan kansalaisuutta kolmen vuoden kuluttua kansalaisuudettoman statuksen saatuaan. Vaikka kansalaisuudettomien aseman tunnustamisen mahdollistavia ja sujuvoittavia lakeja </w:t>
      </w:r>
      <w:r w:rsidR="00D31E2D">
        <w:t>on otettu</w:t>
      </w:r>
      <w:r>
        <w:t xml:space="preserve"> käyttöön, niin helmikuuhun 2022 mennessä tuhannesta kansalaisuudettomasta hakijasta vain 55 oli saanut väliaikaisen oleskeluluvan.</w:t>
      </w:r>
      <w:r>
        <w:rPr>
          <w:rStyle w:val="Alaviitteenviite"/>
        </w:rPr>
        <w:footnoteReference w:id="52"/>
      </w:r>
      <w:r>
        <w:t xml:space="preserve"> </w:t>
      </w:r>
    </w:p>
    <w:p w14:paraId="5A5C753A" w14:textId="77777777" w:rsidR="004C7806" w:rsidRPr="00ED15F3" w:rsidRDefault="004C7806" w:rsidP="004C7806">
      <w:pPr>
        <w:pStyle w:val="Otsikko1"/>
      </w:pPr>
      <w:r w:rsidRPr="00ED15F3">
        <w:lastRenderedPageBreak/>
        <w:t>Minkä maan kansalaisia Ukrainassa asuvat romanit useimmiten ovat? Onko Ukrainassa asuvilla romaneilla yleensä jonkin toisen maan kansalaisuus Ukrainan kansalaisuuden lisäksi?</w:t>
      </w:r>
    </w:p>
    <w:p w14:paraId="28013295" w14:textId="6D4AF157" w:rsidR="004C7806" w:rsidRPr="004C7806" w:rsidRDefault="009D4785" w:rsidP="004C7806">
      <w:r>
        <w:t xml:space="preserve">Julkisesti saatavilla olevissa lähteissä ei saatavilla tarkkaa tietoa tai tilastoja Ukrainassa asuvien romanien kansalaisuudesta tai kansalaisuuksista. Käytetyssä lähdeaineistossa ei ole esitetty tilastotietoa esimerkiksi romanitaustaisten Ukrainan kansalaisten määrästä. Useissa lähteissä esitetään kuitenkin arvioita </w:t>
      </w:r>
      <w:r w:rsidRPr="009D4785">
        <w:t>ilman</w:t>
      </w:r>
      <w:r>
        <w:t xml:space="preserve"> Ukrainan kansalaisuutta tai kansalaisuuden vahvistavia henkilöllisyysasiakirjoja olevien romanien määrästä, joka on arviolta 10–20 % maan romaniväestöstä.</w:t>
      </w:r>
      <w:r>
        <w:rPr>
          <w:rStyle w:val="Alaviitteenviite"/>
        </w:rPr>
        <w:footnoteReference w:id="53"/>
      </w:r>
      <w:r>
        <w:t xml:space="preserve"> Määrällisesti heitä on arvioitu olevan 30 000.</w:t>
      </w:r>
      <w:r>
        <w:rPr>
          <w:rStyle w:val="Alaviitteenviite"/>
        </w:rPr>
        <w:footnoteReference w:id="54"/>
      </w:r>
      <w:r>
        <w:t xml:space="preserve"> Käytetyssä lähdeaineistossa ei tuoda ilmi onko jäljelle jäävällä, noin 80–90 %:lla romaniväestöstä Ukrainan</w:t>
      </w:r>
      <w:r w:rsidR="00C34AAB">
        <w:t>,</w:t>
      </w:r>
      <w:r w:rsidR="00F00CC0">
        <w:t xml:space="preserve"> </w:t>
      </w:r>
      <w:r>
        <w:t xml:space="preserve">jonkin muun valtion </w:t>
      </w:r>
      <w:r w:rsidR="00F00CC0">
        <w:t>tai useamman valtion kansalaisuus</w:t>
      </w:r>
      <w:r>
        <w:t xml:space="preserve">. Huomioitavaa on, että tarkkaa tietoa Ukrainan romanien määrästä ei ole, ja arviot vaihtelevat virallisen väestölaskennan mukaisesta 48 000:sta jopa </w:t>
      </w:r>
      <w:r w:rsidRPr="00B51256">
        <w:t>puoleen miljoonaan.</w:t>
      </w:r>
      <w:r>
        <w:rPr>
          <w:rStyle w:val="Alaviitteenviite"/>
        </w:rPr>
        <w:footnoteReference w:id="55"/>
      </w:r>
      <w:r>
        <w:t xml:space="preserve"> </w:t>
      </w:r>
      <w:r w:rsidRPr="00EC27B0">
        <w:t>Roma Foundation for Europe -järjestö</w:t>
      </w:r>
      <w:r>
        <w:t xml:space="preserve"> on todennut huhtikuussa 2024, että </w:t>
      </w:r>
      <w:r w:rsidRPr="00EC27B0">
        <w:t>Venäjän tai entisen Neuvostoliiton kansalaisuus ei ole Ukrainan romaneilla epätavallista.</w:t>
      </w:r>
      <w:r w:rsidRPr="00EC27B0">
        <w:rPr>
          <w:rStyle w:val="Alaviitteenviite"/>
        </w:rPr>
        <w:footnoteReference w:id="56"/>
      </w:r>
      <w:r>
        <w:t xml:space="preserve"> </w:t>
      </w:r>
    </w:p>
    <w:p w14:paraId="0D10F2A8" w14:textId="5A2250C4" w:rsidR="004C7806" w:rsidRDefault="009D4785" w:rsidP="004C7806">
      <w:r>
        <w:t xml:space="preserve">Tanskan maahanmuuttoviraston raportin mukaan </w:t>
      </w:r>
      <w:r w:rsidR="004C7806">
        <w:t>Ukrainassa Unkarin rajan läheisyydessä asuvilla on usein Unkarin kansalaisuus. Arviot alueella asuvien Unkarin kansalaisten määristä vaihtelevat. Taka-</w:t>
      </w:r>
      <w:proofErr w:type="spellStart"/>
      <w:r w:rsidR="004C7806">
        <w:t>Karpatian</w:t>
      </w:r>
      <w:proofErr w:type="spellEnd"/>
      <w:r w:rsidR="004C7806">
        <w:t xml:space="preserve"> unkarilaistaustaisille </w:t>
      </w:r>
      <w:r>
        <w:t xml:space="preserve">henkilöille </w:t>
      </w:r>
      <w:r w:rsidR="00495071">
        <w:t xml:space="preserve">Unkarin </w:t>
      </w:r>
      <w:r w:rsidR="004C7806">
        <w:t>kansalaisuusprosessin on todettu olevan yksinkertainen.</w:t>
      </w:r>
      <w:r w:rsidR="004C7806">
        <w:rPr>
          <w:rStyle w:val="Alaviitteenviite"/>
        </w:rPr>
        <w:footnoteReference w:id="57"/>
      </w:r>
      <w:r w:rsidR="004C7806">
        <w:t xml:space="preserve"> Erityisesti Taka-</w:t>
      </w:r>
      <w:proofErr w:type="spellStart"/>
      <w:r w:rsidR="004C7806">
        <w:t>Karpatian</w:t>
      </w:r>
      <w:proofErr w:type="spellEnd"/>
      <w:r w:rsidR="004C7806">
        <w:t xml:space="preserve"> alueella asuvilla romanimiehillä on usein Unkarin kansalaisuus, jotta heidän on helpompi käydä töissä Unkarissa ja matkustaa Ukrainan ja Unkarin välillä.</w:t>
      </w:r>
      <w:r w:rsidR="004C7806">
        <w:rPr>
          <w:rStyle w:val="Alaviitteenviite"/>
        </w:rPr>
        <w:footnoteReference w:id="58"/>
      </w:r>
      <w:r w:rsidR="00B66AB2">
        <w:t xml:space="preserve"> </w:t>
      </w:r>
      <w:r w:rsidR="00B66AB2" w:rsidRPr="00642D79">
        <w:t xml:space="preserve">Yhdysvaltain kongressin rahoittaman Radio </w:t>
      </w:r>
      <w:proofErr w:type="spellStart"/>
      <w:r w:rsidR="00B66AB2" w:rsidRPr="00642D79">
        <w:t>Free</w:t>
      </w:r>
      <w:proofErr w:type="spellEnd"/>
      <w:r w:rsidR="00B66AB2" w:rsidRPr="00642D79">
        <w:t xml:space="preserve"> Europe / Radio Liberty (RFE/RL) -</w:t>
      </w:r>
      <w:r w:rsidR="00D31E2D">
        <w:t>sivuston</w:t>
      </w:r>
      <w:r w:rsidR="00B66AB2" w:rsidRPr="00642D79">
        <w:t xml:space="preserve"> kesäkuussa 2023 tekemässä julkaisussa mainitaan, että monella Taka-</w:t>
      </w:r>
      <w:proofErr w:type="spellStart"/>
      <w:r w:rsidR="00B66AB2" w:rsidRPr="00642D79">
        <w:t>Karpatian</w:t>
      </w:r>
      <w:proofErr w:type="spellEnd"/>
      <w:r w:rsidR="00B66AB2" w:rsidRPr="00642D79">
        <w:t xml:space="preserve"> alueen romanilla on Ukrainan kansalaisuuden lisäksi myös Unkarin passi ja </w:t>
      </w:r>
      <w:r w:rsidR="00B66AB2">
        <w:t xml:space="preserve">unkarilaiset </w:t>
      </w:r>
      <w:r w:rsidR="00B66AB2" w:rsidRPr="00642D79">
        <w:t xml:space="preserve">henkilöllisyysasiakirjat, vaikka Ukraina ei </w:t>
      </w:r>
      <w:r w:rsidR="000E5EAC">
        <w:t xml:space="preserve">ole </w:t>
      </w:r>
      <w:r w:rsidR="00B66AB2" w:rsidRPr="00642D79">
        <w:t>kaksoiskansalaisuutta salli</w:t>
      </w:r>
      <w:r w:rsidR="000E5EAC">
        <w:t>nutkaan</w:t>
      </w:r>
      <w:r w:rsidR="00B66AB2" w:rsidRPr="00642D79">
        <w:t>.</w:t>
      </w:r>
      <w:r w:rsidR="00B66AB2" w:rsidRPr="00642D79">
        <w:rPr>
          <w:rStyle w:val="Alaviitteenviite"/>
        </w:rPr>
        <w:footnoteReference w:id="59"/>
      </w:r>
      <w:r w:rsidR="000E5EAC">
        <w:t xml:space="preserve"> </w:t>
      </w:r>
      <w:r w:rsidR="00D31E2D" w:rsidRPr="00D31E2D">
        <w:t>Mainittakoon, että Ukrainan kansalaisuuslakia</w:t>
      </w:r>
      <w:r w:rsidR="00D31E2D">
        <w:t xml:space="preserve"> muutettiin heinäkuussa 2025 siten, että kaksois- ja monikansalaisuus sallit</w:t>
      </w:r>
      <w:r w:rsidR="00D31E2D">
        <w:t>tiin</w:t>
      </w:r>
      <w:r w:rsidR="00D31E2D">
        <w:t>.</w:t>
      </w:r>
      <w:r w:rsidR="00D31E2D">
        <w:rPr>
          <w:rStyle w:val="Alaviitteenviite"/>
        </w:rPr>
        <w:footnoteReference w:id="60"/>
      </w:r>
      <w:r w:rsidR="00D31E2D">
        <w:t xml:space="preserve"> </w:t>
      </w:r>
      <w:r w:rsidRPr="00E17887">
        <w:t>Romanien tilannetta tarkasteleva</w:t>
      </w:r>
      <w:r>
        <w:t>ssa</w:t>
      </w:r>
      <w:r w:rsidRPr="00E17887">
        <w:t xml:space="preserve"> tutkimusraport</w:t>
      </w:r>
      <w:r>
        <w:t xml:space="preserve">issa todetaan, että </w:t>
      </w:r>
      <w:r w:rsidRPr="00E17887">
        <w:t>Unkarin viranomaisten mukaan vuonna 2015 Ukrainassa asui noin 88 000 Unkarin kansalaista, joista valtaosa on Taka-</w:t>
      </w:r>
      <w:proofErr w:type="spellStart"/>
      <w:r w:rsidRPr="00E17887">
        <w:t>Karpatian</w:t>
      </w:r>
      <w:proofErr w:type="spellEnd"/>
      <w:r w:rsidRPr="00E17887">
        <w:t xml:space="preserve"> alueen asukkaita, mukaan lukien romaneja. Unkarin ja Ukrainan kaksoiskansalaisten määrää on vaikea arvioida. Valtaosalla unkaria puhuvista, Ukrainasta lähtöisin olevista romanipakolaisista arvioidaan olevan sekä Unkarin että Ukrainan kansalaisuus.</w:t>
      </w:r>
      <w:r w:rsidRPr="00E17887">
        <w:rPr>
          <w:rStyle w:val="Alaviitteenviite"/>
        </w:rPr>
        <w:footnoteReference w:id="61"/>
      </w:r>
    </w:p>
    <w:p w14:paraId="5803730C" w14:textId="429738A1" w:rsidR="00560C82" w:rsidRPr="00230E46" w:rsidRDefault="004C7806" w:rsidP="006C5067">
      <w:r>
        <w:t xml:space="preserve">Tanskan maahanmuuttoviraston raportin mukaan </w:t>
      </w:r>
      <w:r w:rsidRPr="00D377EB">
        <w:t>Taka-</w:t>
      </w:r>
      <w:proofErr w:type="spellStart"/>
      <w:r w:rsidRPr="00D377EB">
        <w:t>Karpatian</w:t>
      </w:r>
      <w:proofErr w:type="spellEnd"/>
      <w:r w:rsidRPr="00D377EB">
        <w:t xml:space="preserve"> alueella asuvat romanit voivat saada Unkarin kansalaisuuden, mikäli he voivat todistaa unkarilaisen syntyperänsä ja puhu</w:t>
      </w:r>
      <w:r>
        <w:t>vat</w:t>
      </w:r>
      <w:r w:rsidRPr="00D377EB">
        <w:t xml:space="preserve"> unkaria. Useimmilla Unkarin raja-alue</w:t>
      </w:r>
      <w:r>
        <w:t>en läheisyydessä</w:t>
      </w:r>
      <w:r w:rsidRPr="00D377EB">
        <w:t xml:space="preserve"> asuvilla unkarilaista alkuperää olevilla romaneilla on Unkarin kansalaisuus. Helmikuun 2022 jälkeen Taka-</w:t>
      </w:r>
      <w:proofErr w:type="spellStart"/>
      <w:r w:rsidRPr="00D377EB">
        <w:t>Karpatian</w:t>
      </w:r>
      <w:proofErr w:type="spellEnd"/>
      <w:r w:rsidRPr="00D377EB">
        <w:t xml:space="preserve"> alueelta Unkariin siirtyneet romanit ovat mitä todennäköisimmin hankkineet Unkarin kansalaisuuden. </w:t>
      </w:r>
      <w:r w:rsidRPr="00D377EB">
        <w:lastRenderedPageBreak/>
        <w:t>Taka-</w:t>
      </w:r>
      <w:proofErr w:type="spellStart"/>
      <w:r w:rsidRPr="00D377EB">
        <w:t>Karpatian</w:t>
      </w:r>
      <w:proofErr w:type="spellEnd"/>
      <w:r w:rsidRPr="00D377EB">
        <w:t xml:space="preserve"> alueelta lähtöisin olevilla romaneilla, erityisesti lapsilla, suurin este Unkarin kansalaisuuden saamiselle on henkilöllisyysasiakirjojen puute</w:t>
      </w:r>
      <w:r>
        <w:t>.</w:t>
      </w:r>
      <w:r w:rsidRPr="00D377EB">
        <w:rPr>
          <w:rStyle w:val="Alaviitteenviite"/>
        </w:rPr>
        <w:footnoteReference w:id="62"/>
      </w:r>
    </w:p>
    <w:p w14:paraId="583180F0" w14:textId="4E1751DE" w:rsidR="008A0354" w:rsidRPr="008A0354" w:rsidRDefault="00082DFE" w:rsidP="008A0354">
      <w:pPr>
        <w:pStyle w:val="Otsikko2"/>
        <w:numPr>
          <w:ilvl w:val="0"/>
          <w:numId w:val="0"/>
        </w:numPr>
        <w:rPr>
          <w:lang w:val="en-US"/>
        </w:rPr>
      </w:pPr>
      <w:proofErr w:type="spellStart"/>
      <w:r w:rsidRPr="00652896">
        <w:rPr>
          <w:lang w:val="en-US"/>
        </w:rPr>
        <w:t>Lähteet</w:t>
      </w:r>
      <w:proofErr w:type="spellEnd"/>
    </w:p>
    <w:p w14:paraId="44E8FD8A" w14:textId="528F22A9" w:rsidR="0056000E" w:rsidRDefault="0056000E" w:rsidP="00C02ED6">
      <w:pPr>
        <w:jc w:val="left"/>
      </w:pPr>
      <w:r w:rsidRPr="00625883">
        <w:rPr>
          <w:lang w:val="en-US"/>
        </w:rPr>
        <w:t xml:space="preserve">Council of Europe 30.6.2025. </w:t>
      </w:r>
      <w:r w:rsidRPr="00625883">
        <w:rPr>
          <w:i/>
          <w:iCs/>
          <w:lang w:val="en-US"/>
        </w:rPr>
        <w:t xml:space="preserve">Human rights situation in the territories of Ukraine temporarily controlled or occupied by the Russian Federation. </w:t>
      </w:r>
      <w:r w:rsidR="00FE575F" w:rsidRPr="00FE575F">
        <w:t>Saatavilla ecoi.net-portaalissa:</w:t>
      </w:r>
      <w:r w:rsidR="00FE575F">
        <w:t xml:space="preserve"> </w:t>
      </w:r>
      <w:hyperlink r:id="rId8" w:history="1">
        <w:r w:rsidRPr="00625883">
          <w:rPr>
            <w:rStyle w:val="Hyperlinkki"/>
          </w:rPr>
          <w:t>https://www.ecoi.net/en/file/local/2127711/SG_Inf%282025%2924.pdf</w:t>
        </w:r>
      </w:hyperlink>
      <w:r w:rsidRPr="00625883">
        <w:t xml:space="preserve"> (kä</w:t>
      </w:r>
      <w:r>
        <w:t>yty 3.10.2025).</w:t>
      </w:r>
    </w:p>
    <w:p w14:paraId="2F25299E" w14:textId="6B814CBB" w:rsidR="00F805A1" w:rsidRDefault="00F805A1" w:rsidP="00C02ED6">
      <w:pPr>
        <w:jc w:val="left"/>
      </w:pPr>
      <w:r w:rsidRPr="00F805A1">
        <w:rPr>
          <w:lang w:val="en-US"/>
        </w:rPr>
        <w:t xml:space="preserve">Council of Europe Office in Ukraine 6.10.2025. </w:t>
      </w:r>
      <w:r w:rsidRPr="00F805A1">
        <w:rPr>
          <w:i/>
          <w:iCs/>
          <w:lang w:val="en-US"/>
        </w:rPr>
        <w:t xml:space="preserve">Consultations on the National Action Plan for the Roma Strategy held in Kyiv. </w:t>
      </w:r>
      <w:hyperlink r:id="rId9" w:history="1">
        <w:r w:rsidRPr="00F805A1">
          <w:rPr>
            <w:rStyle w:val="Hyperlinkki"/>
          </w:rPr>
          <w:t>https://www.coe.int/en/web/kyiv/-/the-council-of-europe-and-the-state-service-for-ethnic-affairs-and-freedom-of-conscience-held-consultations-on-the-national-action-plan-for-the-roma-strategy</w:t>
        </w:r>
      </w:hyperlink>
      <w:r w:rsidRPr="00F805A1">
        <w:t xml:space="preserve"> (kä</w:t>
      </w:r>
      <w:r>
        <w:t>yty 9.10.2025).</w:t>
      </w:r>
    </w:p>
    <w:p w14:paraId="40C76619" w14:textId="4B9A19D0" w:rsidR="0056000E" w:rsidRPr="00D31E2D" w:rsidRDefault="0056000E" w:rsidP="00C02ED6">
      <w:pPr>
        <w:jc w:val="left"/>
      </w:pPr>
      <w:r w:rsidRPr="00E518DF">
        <w:rPr>
          <w:lang w:val="en-US"/>
        </w:rPr>
        <w:t>CSIS</w:t>
      </w:r>
      <w:r>
        <w:rPr>
          <w:lang w:val="en-US"/>
        </w:rPr>
        <w:t xml:space="preserve"> (</w:t>
      </w:r>
      <w:r w:rsidRPr="00A97A53">
        <w:rPr>
          <w:lang w:val="en-US"/>
        </w:rPr>
        <w:t>Center for Strategic &amp; International Studies</w:t>
      </w:r>
      <w:r>
        <w:rPr>
          <w:lang w:val="en-US"/>
        </w:rPr>
        <w:t xml:space="preserve">) </w:t>
      </w:r>
      <w:r w:rsidRPr="00E518DF">
        <w:rPr>
          <w:lang w:val="en-US"/>
        </w:rPr>
        <w:t xml:space="preserve">1.3.2023. </w:t>
      </w:r>
      <w:r w:rsidRPr="00A97A53">
        <w:rPr>
          <w:i/>
          <w:iCs/>
          <w:lang w:val="en-US"/>
        </w:rPr>
        <w:t xml:space="preserve">The State of Statelessness in Ukraine. </w:t>
      </w:r>
      <w:hyperlink r:id="rId10" w:history="1">
        <w:r w:rsidR="00D31E2D" w:rsidRPr="007C51FA">
          <w:rPr>
            <w:rStyle w:val="Hyperlinkki"/>
          </w:rPr>
          <w:t>https://www.csis.org/analysis/state-statelessness-ukraine</w:t>
        </w:r>
      </w:hyperlink>
      <w:r w:rsidR="00D31E2D" w:rsidRPr="00D31E2D">
        <w:t xml:space="preserve"> </w:t>
      </w:r>
      <w:r w:rsidRPr="00D31E2D">
        <w:t>(käyty 3.10.2025).</w:t>
      </w:r>
    </w:p>
    <w:p w14:paraId="68977A97" w14:textId="7E22D898" w:rsidR="003869E4" w:rsidRDefault="003869E4" w:rsidP="00C02ED6">
      <w:pPr>
        <w:jc w:val="left"/>
      </w:pPr>
      <w:r w:rsidRPr="003869E4">
        <w:rPr>
          <w:lang w:val="en-US"/>
        </w:rPr>
        <w:t xml:space="preserve">The Danish Immigration service 12/2023. </w:t>
      </w:r>
      <w:r w:rsidRPr="003869E4">
        <w:rPr>
          <w:i/>
          <w:iCs/>
          <w:lang w:val="en-US"/>
        </w:rPr>
        <w:t>UKRAINE – SITUATION OF ROMA FROM THE ZAKARPATTIA REGION</w:t>
      </w:r>
      <w:r w:rsidRPr="003869E4">
        <w:rPr>
          <w:lang w:val="en-US"/>
        </w:rPr>
        <w:t xml:space="preserve">. </w:t>
      </w:r>
      <w:hyperlink r:id="rId11" w:history="1">
        <w:r w:rsidRPr="003869E4">
          <w:rPr>
            <w:rStyle w:val="Hyperlinkki"/>
          </w:rPr>
          <w:t>https://us.dk/media/hrxdxw02/report-on-roma-from-zakarpattia-2023.pdf</w:t>
        </w:r>
      </w:hyperlink>
      <w:r w:rsidRPr="003869E4">
        <w:t xml:space="preserve"> (kä</w:t>
      </w:r>
      <w:r>
        <w:t>yty 7.10.2025).</w:t>
      </w:r>
    </w:p>
    <w:p w14:paraId="19DC438B" w14:textId="4417AEDC" w:rsidR="00124EDF" w:rsidRPr="00124EDF" w:rsidRDefault="00124EDF" w:rsidP="00C02ED6">
      <w:pPr>
        <w:jc w:val="left"/>
      </w:pPr>
      <w:r w:rsidRPr="00714D8F">
        <w:rPr>
          <w:lang w:val="en-US"/>
        </w:rPr>
        <w:t xml:space="preserve">Deaconess Foundation 2025. </w:t>
      </w:r>
      <w:r w:rsidRPr="00714D8F">
        <w:rPr>
          <w:i/>
          <w:iCs/>
          <w:lang w:val="en-US"/>
        </w:rPr>
        <w:t>ROMA MINORITY AND PERSONS WITH DISABILITIES AS REFUGEES IN UKRAINE AND MOLDOVA IN 2022-2024: Supporting Life and Human Rights through Civil Society and Sparking Activism: The Deaconess Foundation's and Partners’ Results Report.</w:t>
      </w:r>
      <w:r>
        <w:rPr>
          <w:lang w:val="en-US"/>
        </w:rPr>
        <w:t xml:space="preserve"> </w:t>
      </w:r>
      <w:hyperlink r:id="rId12" w:history="1">
        <w:r w:rsidRPr="00124EDF">
          <w:rPr>
            <w:rStyle w:val="Hyperlinkki"/>
          </w:rPr>
          <w:t>https://www.hdl.fi/wp-content/uploads/2024/09/Roma-Minority-and-Persons-with-Disabilities-as-Refugees-in-Ukraine-and-Moldova_final.pdf</w:t>
        </w:r>
      </w:hyperlink>
      <w:r w:rsidRPr="00124EDF">
        <w:t xml:space="preserve"> (kä</w:t>
      </w:r>
      <w:r>
        <w:t>yty 13.10.2025).</w:t>
      </w:r>
    </w:p>
    <w:p w14:paraId="178F36CC" w14:textId="20BD68B5" w:rsidR="00F00CC0" w:rsidRPr="00F00CC0" w:rsidRDefault="00F00CC0" w:rsidP="00C02ED6">
      <w:pPr>
        <w:jc w:val="left"/>
      </w:pPr>
      <w:proofErr w:type="spellStart"/>
      <w:r w:rsidRPr="00F00CC0">
        <w:rPr>
          <w:lang w:val="en-US"/>
        </w:rPr>
        <w:t>Eredics</w:t>
      </w:r>
      <w:proofErr w:type="spellEnd"/>
      <w:r w:rsidRPr="00F00CC0">
        <w:rPr>
          <w:lang w:val="en-US"/>
        </w:rPr>
        <w:t xml:space="preserve">, Lilla 12/2024. </w:t>
      </w:r>
      <w:r w:rsidRPr="00F00CC0">
        <w:rPr>
          <w:i/>
          <w:iCs/>
          <w:lang w:val="en-US"/>
        </w:rPr>
        <w:t>The Marginalization of Roma Refugees from Ukraine.</w:t>
      </w:r>
      <w:r w:rsidRPr="00F00CC0">
        <w:rPr>
          <w:lang w:val="en-US"/>
        </w:rPr>
        <w:t xml:space="preserve"> </w:t>
      </w:r>
      <w:hyperlink r:id="rId13" w:history="1">
        <w:r w:rsidRPr="00F00CC0">
          <w:rPr>
            <w:rStyle w:val="Hyperlinkki"/>
          </w:rPr>
          <w:t>https://www.gmfus.org/sites/default/files/2024-12/Eredics%20-%20Roma%20refugees%20-%20paper.pdf</w:t>
        </w:r>
      </w:hyperlink>
      <w:r w:rsidRPr="00F00CC0">
        <w:t xml:space="preserve"> (kä</w:t>
      </w:r>
      <w:r>
        <w:t>yty 13.10.2025).</w:t>
      </w:r>
    </w:p>
    <w:p w14:paraId="3607DF1F" w14:textId="1D4C6A1A" w:rsidR="00E92377" w:rsidRDefault="00E92377" w:rsidP="00C02ED6">
      <w:pPr>
        <w:jc w:val="left"/>
      </w:pPr>
      <w:r>
        <w:rPr>
          <w:lang w:val="en-US"/>
        </w:rPr>
        <w:t>T</w:t>
      </w:r>
      <w:r w:rsidRPr="00E92377">
        <w:rPr>
          <w:lang w:val="en-US"/>
        </w:rPr>
        <w:t xml:space="preserve">he European Roma rights Centre 2025. </w:t>
      </w:r>
      <w:r w:rsidRPr="00E92377">
        <w:rPr>
          <w:i/>
          <w:iCs/>
          <w:lang w:val="en-US"/>
        </w:rPr>
        <w:t>Written comments by the European Roma rights Centre concerning Ukraine. ERRC briefing note on situation of Roma in Ukraine prior to the European. Commission against Racism and Intolerance (ECRI) sixth cycle country monitoring visit to Ukraine (14–18 July 2025).</w:t>
      </w:r>
      <w:r w:rsidRPr="00E92377">
        <w:rPr>
          <w:lang w:val="en-US"/>
        </w:rPr>
        <w:t xml:space="preserve"> </w:t>
      </w:r>
      <w:r w:rsidRPr="00FE575F">
        <w:t>Saatavilla ecoi.net-p</w:t>
      </w:r>
      <w:r w:rsidR="00FE575F" w:rsidRPr="00FE575F">
        <w:t>ortaalissa</w:t>
      </w:r>
      <w:r w:rsidRPr="00FE575F">
        <w:t>:</w:t>
      </w:r>
      <w:r>
        <w:t xml:space="preserve"> </w:t>
      </w:r>
      <w:hyperlink r:id="rId14" w:history="1">
        <w:r w:rsidRPr="006532FC">
          <w:rPr>
            <w:rStyle w:val="Hyperlinkki"/>
          </w:rPr>
          <w:t>https://www.ecoi.net/en/file/local/2125234/5684_file1_ukraine-ecri-submission-24-april-2025.pdf</w:t>
        </w:r>
      </w:hyperlink>
      <w:r w:rsidRPr="00E92377">
        <w:t xml:space="preserve"> (käyty 3.10.2025).</w:t>
      </w:r>
    </w:p>
    <w:p w14:paraId="3359C400" w14:textId="265A2F87" w:rsidR="008A0354" w:rsidRPr="008A0354" w:rsidRDefault="008A0354" w:rsidP="00C02ED6">
      <w:pPr>
        <w:jc w:val="left"/>
        <w:rPr>
          <w:lang w:val="en-US"/>
        </w:rPr>
      </w:pPr>
      <w:r w:rsidRPr="00246C63">
        <w:rPr>
          <w:lang w:val="en-US"/>
        </w:rPr>
        <w:t>Goethe-</w:t>
      </w:r>
      <w:proofErr w:type="spellStart"/>
      <w:r w:rsidRPr="00246C63">
        <w:rPr>
          <w:lang w:val="en-US"/>
        </w:rPr>
        <w:t>Institut</w:t>
      </w:r>
      <w:proofErr w:type="spellEnd"/>
      <w:r w:rsidRPr="00246C63">
        <w:rPr>
          <w:lang w:val="en-US"/>
        </w:rPr>
        <w:t xml:space="preserve"> 2025. </w:t>
      </w:r>
      <w:r w:rsidRPr="00124134">
        <w:rPr>
          <w:i/>
          <w:iCs/>
          <w:lang w:val="en-US"/>
        </w:rPr>
        <w:t xml:space="preserve">Roma Discrimination. </w:t>
      </w:r>
      <w:hyperlink r:id="rId15" w:history="1">
        <w:r w:rsidRPr="008A0354">
          <w:rPr>
            <w:rStyle w:val="Hyperlinkki"/>
            <w:lang w:val="en-US"/>
          </w:rPr>
          <w:t>https://www.goethe.de/ins/ro/en/kul/sup/unp/22738780.html</w:t>
        </w:r>
      </w:hyperlink>
      <w:r w:rsidRPr="008A0354">
        <w:rPr>
          <w:lang w:val="en-US"/>
        </w:rPr>
        <w:t xml:space="preserve"> (</w:t>
      </w:r>
      <w:proofErr w:type="spellStart"/>
      <w:r w:rsidRPr="008A0354">
        <w:rPr>
          <w:lang w:val="en-US"/>
        </w:rPr>
        <w:t>käyty</w:t>
      </w:r>
      <w:proofErr w:type="spellEnd"/>
      <w:r w:rsidRPr="008A0354">
        <w:rPr>
          <w:lang w:val="en-US"/>
        </w:rPr>
        <w:t xml:space="preserve"> 13.10.2025). </w:t>
      </w:r>
    </w:p>
    <w:p w14:paraId="1B1A8862" w14:textId="3F5AA113" w:rsidR="00F00CC0" w:rsidRPr="00F00CC0" w:rsidRDefault="00F00CC0" w:rsidP="00C02ED6">
      <w:pPr>
        <w:jc w:val="left"/>
      </w:pPr>
      <w:r w:rsidRPr="00F00CC0">
        <w:rPr>
          <w:lang w:val="en-US"/>
        </w:rPr>
        <w:t xml:space="preserve">The Insider 26.10.2023. </w:t>
      </w:r>
      <w:r w:rsidRPr="00F00CC0">
        <w:rPr>
          <w:i/>
          <w:iCs/>
          <w:lang w:val="en-US"/>
        </w:rPr>
        <w:t>“In '41, we were hiding from the Germans in Russia. Now it's the other way round”: Roma people recount life under Russian occupation.</w:t>
      </w:r>
      <w:r w:rsidRPr="00F00CC0">
        <w:rPr>
          <w:lang w:val="en-US"/>
        </w:rPr>
        <w:t xml:space="preserve"> </w:t>
      </w:r>
      <w:hyperlink r:id="rId16" w:history="1">
        <w:r w:rsidRPr="00323D8F">
          <w:rPr>
            <w:rStyle w:val="Hyperlinkki"/>
            <w:lang w:val="en-US"/>
          </w:rPr>
          <w:t>https://theins.ru/en/society/266251</w:t>
        </w:r>
      </w:hyperlink>
      <w:r>
        <w:rPr>
          <w:lang w:val="en-US"/>
        </w:rPr>
        <w:t xml:space="preserve"> (</w:t>
      </w:r>
      <w:proofErr w:type="spellStart"/>
      <w:r>
        <w:rPr>
          <w:lang w:val="en-US"/>
        </w:rPr>
        <w:t>käyty</w:t>
      </w:r>
      <w:proofErr w:type="spellEnd"/>
      <w:r>
        <w:rPr>
          <w:lang w:val="en-US"/>
        </w:rPr>
        <w:t xml:space="preserve"> 14.10.2025).</w:t>
      </w:r>
    </w:p>
    <w:p w14:paraId="687EB771" w14:textId="7B512BE5" w:rsidR="00813FD4" w:rsidRDefault="00813FD4" w:rsidP="00D31E2D">
      <w:pPr>
        <w:jc w:val="left"/>
      </w:pPr>
      <w:r w:rsidRPr="005E6619">
        <w:rPr>
          <w:lang w:val="en-US"/>
        </w:rPr>
        <w:t>I</w:t>
      </w:r>
      <w:r>
        <w:rPr>
          <w:lang w:val="en-US"/>
        </w:rPr>
        <w:t>n</w:t>
      </w:r>
      <w:r w:rsidRPr="005E6619">
        <w:rPr>
          <w:lang w:val="en-US"/>
        </w:rPr>
        <w:t xml:space="preserve">ter Press Service 6.8.2025. </w:t>
      </w:r>
      <w:r w:rsidRPr="005E6619">
        <w:rPr>
          <w:i/>
          <w:iCs/>
          <w:lang w:val="en-US"/>
        </w:rPr>
        <w:t xml:space="preserve">Roma’s </w:t>
      </w:r>
      <w:proofErr w:type="gramStart"/>
      <w:r w:rsidRPr="005E6619">
        <w:rPr>
          <w:i/>
          <w:iCs/>
          <w:lang w:val="en-US"/>
        </w:rPr>
        <w:t>Long Standing</w:t>
      </w:r>
      <w:proofErr w:type="gramEnd"/>
      <w:r w:rsidRPr="005E6619">
        <w:rPr>
          <w:i/>
          <w:iCs/>
          <w:lang w:val="en-US"/>
        </w:rPr>
        <w:t xml:space="preserve"> Exclusion Compounded As Ukraine War Continues. </w:t>
      </w:r>
      <w:hyperlink r:id="rId17" w:history="1">
        <w:r w:rsidRPr="00A9301E">
          <w:rPr>
            <w:rStyle w:val="Hyperlinkki"/>
          </w:rPr>
          <w:t>https://www.ipsnews.net/2025/08/romas-long-standing-exclusion-compounded-as-ukraine-war-continues/</w:t>
        </w:r>
      </w:hyperlink>
      <w:r w:rsidRPr="00A9301E">
        <w:t xml:space="preserve"> (kä</w:t>
      </w:r>
      <w:r>
        <w:t>yty 3.10.2025).</w:t>
      </w:r>
    </w:p>
    <w:p w14:paraId="740DDA49" w14:textId="4BF6FECF" w:rsidR="00D31E2D" w:rsidRPr="00D31E2D" w:rsidRDefault="00D31E2D" w:rsidP="00D31E2D">
      <w:pPr>
        <w:jc w:val="left"/>
        <w:rPr>
          <w:lang w:val="en-US"/>
        </w:rPr>
      </w:pPr>
      <w:r w:rsidRPr="00D31E2D">
        <w:rPr>
          <w:lang w:val="en-US"/>
        </w:rPr>
        <w:t xml:space="preserve">Kyiv Post 15.7.2025. </w:t>
      </w:r>
      <w:r w:rsidRPr="00D31E2D">
        <w:rPr>
          <w:i/>
          <w:iCs/>
          <w:lang w:val="en-US"/>
        </w:rPr>
        <w:t xml:space="preserve">Zelensky Signs Dual Citizenship </w:t>
      </w:r>
      <w:proofErr w:type="gramStart"/>
      <w:r w:rsidRPr="00D31E2D">
        <w:rPr>
          <w:i/>
          <w:iCs/>
          <w:lang w:val="en-US"/>
        </w:rPr>
        <w:t>Into</w:t>
      </w:r>
      <w:proofErr w:type="gramEnd"/>
      <w:r w:rsidRPr="00D31E2D">
        <w:rPr>
          <w:i/>
          <w:iCs/>
          <w:lang w:val="en-US"/>
        </w:rPr>
        <w:t xml:space="preserve"> Law – But With Caveats. </w:t>
      </w:r>
      <w:hyperlink r:id="rId18" w:history="1">
        <w:r w:rsidRPr="007C51FA">
          <w:rPr>
            <w:rStyle w:val="Hyperlinkki"/>
            <w:lang w:val="en-US"/>
          </w:rPr>
          <w:t>https://www.kyivpost.com/post/56356</w:t>
        </w:r>
      </w:hyperlink>
      <w:r>
        <w:rPr>
          <w:lang w:val="en-US"/>
        </w:rPr>
        <w:t xml:space="preserve"> </w:t>
      </w:r>
      <w:r>
        <w:rPr>
          <w:lang w:val="en-US"/>
        </w:rPr>
        <w:t>(</w:t>
      </w:r>
      <w:proofErr w:type="spellStart"/>
      <w:r>
        <w:rPr>
          <w:lang w:val="en-US"/>
        </w:rPr>
        <w:t>käyty</w:t>
      </w:r>
      <w:proofErr w:type="spellEnd"/>
      <w:r>
        <w:rPr>
          <w:lang w:val="en-US"/>
        </w:rPr>
        <w:t xml:space="preserve"> 15.10.2025).</w:t>
      </w:r>
    </w:p>
    <w:p w14:paraId="2C342BF3" w14:textId="2D1A9D83" w:rsidR="00BB34A9" w:rsidRDefault="00BB34A9" w:rsidP="00C02ED6">
      <w:pPr>
        <w:jc w:val="left"/>
      </w:pPr>
      <w:r w:rsidRPr="00652896">
        <w:rPr>
          <w:lang w:val="en-US"/>
        </w:rPr>
        <w:lastRenderedPageBreak/>
        <w:t xml:space="preserve">Migration Policy Institute 26.3.2025. </w:t>
      </w:r>
      <w:r w:rsidRPr="00BB34A9">
        <w:rPr>
          <w:i/>
          <w:iCs/>
          <w:lang w:val="en-US"/>
        </w:rPr>
        <w:t xml:space="preserve">Long Marginalized, Roma Displaced from Ukraine Have Faced Further Exclusion. </w:t>
      </w:r>
      <w:hyperlink r:id="rId19" w:history="1">
        <w:r w:rsidRPr="00652896">
          <w:rPr>
            <w:rStyle w:val="Hyperlinkki"/>
          </w:rPr>
          <w:t>https://www.migrationpolicy.org/article/roma-ukraine-challenges</w:t>
        </w:r>
      </w:hyperlink>
      <w:r w:rsidRPr="00652896">
        <w:t xml:space="preserve"> (käyty 3.10.2025).</w:t>
      </w:r>
    </w:p>
    <w:p w14:paraId="71197AC3" w14:textId="47056127" w:rsidR="00C27F3B" w:rsidRPr="00D66FE1" w:rsidRDefault="00C27F3B" w:rsidP="00C02ED6">
      <w:pPr>
        <w:jc w:val="left"/>
      </w:pPr>
      <w:proofErr w:type="spellStart"/>
      <w:r w:rsidRPr="00D66FE1">
        <w:t>Minority</w:t>
      </w:r>
      <w:proofErr w:type="spellEnd"/>
      <w:r w:rsidRPr="00D66FE1">
        <w:t xml:space="preserve"> Rights Group [viimeksi päivitetty 10/2020].</w:t>
      </w:r>
      <w:r w:rsidRPr="00D66FE1">
        <w:rPr>
          <w:i/>
          <w:iCs/>
        </w:rPr>
        <w:t xml:space="preserve"> Roma in </w:t>
      </w:r>
      <w:proofErr w:type="spellStart"/>
      <w:r w:rsidRPr="00D66FE1">
        <w:rPr>
          <w:i/>
          <w:iCs/>
        </w:rPr>
        <w:t>Ukraine</w:t>
      </w:r>
      <w:proofErr w:type="spellEnd"/>
      <w:r w:rsidRPr="00D66FE1">
        <w:rPr>
          <w:i/>
          <w:iCs/>
        </w:rPr>
        <w:t xml:space="preserve">. </w:t>
      </w:r>
      <w:hyperlink r:id="rId20" w:history="1">
        <w:r w:rsidRPr="00D66FE1">
          <w:rPr>
            <w:rStyle w:val="Hyperlinkki"/>
          </w:rPr>
          <w:t>https://minorityrights.org/communities/roma-26/</w:t>
        </w:r>
      </w:hyperlink>
      <w:r w:rsidRPr="00D66FE1">
        <w:t xml:space="preserve"> (käyty 6.10.2025).</w:t>
      </w:r>
    </w:p>
    <w:p w14:paraId="6CCF3473" w14:textId="1CD312A5" w:rsidR="00CC69A2" w:rsidRDefault="00CC69A2" w:rsidP="00C02ED6">
      <w:pPr>
        <w:jc w:val="left"/>
        <w:rPr>
          <w:lang w:val="en-US"/>
        </w:rPr>
      </w:pPr>
      <w:r w:rsidRPr="00566022">
        <w:rPr>
          <w:lang w:val="en-US"/>
        </w:rPr>
        <w:t>OSCE</w:t>
      </w:r>
      <w:r>
        <w:rPr>
          <w:lang w:val="en-US"/>
        </w:rPr>
        <w:t xml:space="preserve"> (</w:t>
      </w:r>
      <w:r w:rsidRPr="00566022">
        <w:rPr>
          <w:lang w:val="en-US"/>
        </w:rPr>
        <w:t>the Organization for Security and Co-operation in Europe</w:t>
      </w:r>
      <w:r>
        <w:rPr>
          <w:lang w:val="en-US"/>
        </w:rPr>
        <w:t>)</w:t>
      </w:r>
      <w:r w:rsidRPr="00566022">
        <w:rPr>
          <w:lang w:val="en-US"/>
        </w:rPr>
        <w:t xml:space="preserve"> 06/20</w:t>
      </w:r>
      <w:r>
        <w:rPr>
          <w:lang w:val="en-US"/>
        </w:rPr>
        <w:t>1</w:t>
      </w:r>
      <w:r w:rsidRPr="00566022">
        <w:rPr>
          <w:lang w:val="en-US"/>
        </w:rPr>
        <w:t xml:space="preserve">8. </w:t>
      </w:r>
      <w:r w:rsidRPr="00566022">
        <w:rPr>
          <w:i/>
          <w:iCs/>
          <w:lang w:val="en-US"/>
        </w:rPr>
        <w:t xml:space="preserve">OSCE Office for Democratic Institutions and Human Rights. Contact Point for Roma and Sinti Issues. </w:t>
      </w:r>
      <w:hyperlink r:id="rId21" w:history="1">
        <w:r w:rsidRPr="00EA483F">
          <w:rPr>
            <w:rStyle w:val="Hyperlinkki"/>
            <w:i/>
            <w:iCs/>
            <w:lang w:val="en-US"/>
          </w:rPr>
          <w:t>https://www.osce.org/files/f/documents/8/5/387182.pdf</w:t>
        </w:r>
      </w:hyperlink>
      <w:r>
        <w:rPr>
          <w:i/>
          <w:iCs/>
          <w:lang w:val="en-US"/>
        </w:rPr>
        <w:t xml:space="preserve"> </w:t>
      </w:r>
      <w:r>
        <w:rPr>
          <w:lang w:val="en-US"/>
        </w:rPr>
        <w:t>(</w:t>
      </w:r>
      <w:proofErr w:type="spellStart"/>
      <w:r>
        <w:rPr>
          <w:lang w:val="en-US"/>
        </w:rPr>
        <w:t>käyty</w:t>
      </w:r>
      <w:proofErr w:type="spellEnd"/>
      <w:r>
        <w:rPr>
          <w:lang w:val="en-US"/>
        </w:rPr>
        <w:t xml:space="preserve"> 8.10.2025).</w:t>
      </w:r>
    </w:p>
    <w:p w14:paraId="687F06B3" w14:textId="3E6457DF" w:rsidR="008A0354" w:rsidRDefault="008A0354" w:rsidP="00C02ED6">
      <w:pPr>
        <w:jc w:val="left"/>
      </w:pPr>
      <w:r w:rsidRPr="0079367D">
        <w:rPr>
          <w:lang w:val="en-US"/>
        </w:rPr>
        <w:t>Oxfam Research Reports</w:t>
      </w:r>
      <w:r>
        <w:rPr>
          <w:lang w:val="en-US"/>
        </w:rPr>
        <w:t xml:space="preserve"> </w:t>
      </w:r>
      <w:r w:rsidRPr="0079367D">
        <w:rPr>
          <w:lang w:val="en-US"/>
        </w:rPr>
        <w:t xml:space="preserve">09/2023. </w:t>
      </w:r>
      <w:r w:rsidRPr="0079367D">
        <w:rPr>
          <w:i/>
          <w:iCs/>
          <w:lang w:val="en-US"/>
        </w:rPr>
        <w:t xml:space="preserve">FURTHER INTO THE MARGINS. A regional report on Roma communities displaced by the Ukraine crisis. </w:t>
      </w:r>
      <w:hyperlink r:id="rId22" w:history="1">
        <w:r w:rsidRPr="008A0354">
          <w:rPr>
            <w:rStyle w:val="Hyperlinkki"/>
          </w:rPr>
          <w:t>https://oxfamilibrary.openrepository.com/bitstream/handle/10546/621547/rr-further-into-the-margins-280923-en.pdf;jsessionid=B787B8E119A8E9EDBF3310FFFE55CBEF?sequence=1</w:t>
        </w:r>
      </w:hyperlink>
      <w:r w:rsidRPr="008A0354">
        <w:t xml:space="preserve"> (kä</w:t>
      </w:r>
      <w:r>
        <w:t>yty 13.10.2025).</w:t>
      </w:r>
    </w:p>
    <w:p w14:paraId="2A8BE89E" w14:textId="2DBFA63F" w:rsidR="00230E46" w:rsidRPr="008A0354" w:rsidRDefault="00230E46" w:rsidP="00C02ED6">
      <w:pPr>
        <w:jc w:val="left"/>
      </w:pPr>
      <w:r w:rsidRPr="00F00CC0">
        <w:rPr>
          <w:lang w:val="en-US"/>
        </w:rPr>
        <w:t>Politika.io [</w:t>
      </w:r>
      <w:proofErr w:type="spellStart"/>
      <w:r w:rsidRPr="00F00CC0">
        <w:rPr>
          <w:lang w:val="en-US"/>
        </w:rPr>
        <w:t>päiväämätön</w:t>
      </w:r>
      <w:proofErr w:type="spellEnd"/>
      <w:r w:rsidRPr="00F00CC0">
        <w:rPr>
          <w:lang w:val="en-US"/>
        </w:rPr>
        <w:t xml:space="preserve">]. </w:t>
      </w:r>
      <w:proofErr w:type="spellStart"/>
      <w:r w:rsidRPr="00F00CC0">
        <w:rPr>
          <w:i/>
          <w:iCs/>
          <w:lang w:val="en-US"/>
        </w:rPr>
        <w:t>Transcarphatian</w:t>
      </w:r>
      <w:proofErr w:type="spellEnd"/>
      <w:r w:rsidRPr="00F00CC0">
        <w:rPr>
          <w:i/>
          <w:iCs/>
          <w:lang w:val="en-US"/>
        </w:rPr>
        <w:t xml:space="preserve"> Roma: “Too Ukrainian for the Russians, too Hungarian for the Ukrainians, too Gypsy for the Hungarians”. </w:t>
      </w:r>
      <w:hyperlink r:id="rId23" w:history="1">
        <w:r w:rsidRPr="00F00CC0">
          <w:rPr>
            <w:rStyle w:val="Hyperlinkki"/>
          </w:rPr>
          <w:t>https://www.politika.io/en/article/transcarphatian-roma-too-ukrainian-for-the-russians-too-hungarian-for-the-ukrainians-too</w:t>
        </w:r>
      </w:hyperlink>
      <w:r w:rsidRPr="00F00CC0">
        <w:t xml:space="preserve"> (kä</w:t>
      </w:r>
      <w:r>
        <w:t>yty 14.10.2025).</w:t>
      </w:r>
    </w:p>
    <w:p w14:paraId="3313E81D" w14:textId="385F9372" w:rsidR="00B66AB2" w:rsidRPr="00B66AB2" w:rsidRDefault="00B66AB2" w:rsidP="00C02ED6">
      <w:pPr>
        <w:jc w:val="left"/>
      </w:pPr>
      <w:r w:rsidRPr="00642D79">
        <w:rPr>
          <w:lang w:val="en-US"/>
        </w:rPr>
        <w:t xml:space="preserve">RFE/RL </w:t>
      </w:r>
      <w:r>
        <w:rPr>
          <w:lang w:val="en-US"/>
        </w:rPr>
        <w:t xml:space="preserve">(Radio Free Europe / Radio Liberty) </w:t>
      </w:r>
      <w:r w:rsidRPr="00642D79">
        <w:rPr>
          <w:lang w:val="en-US"/>
        </w:rPr>
        <w:t xml:space="preserve">3.6.2023. </w:t>
      </w:r>
      <w:r w:rsidRPr="00B66AB2">
        <w:rPr>
          <w:i/>
          <w:iCs/>
          <w:lang w:val="en-US"/>
        </w:rPr>
        <w:t xml:space="preserve">In Hungary, Ukraine's Roma Find Refuge </w:t>
      </w:r>
      <w:proofErr w:type="gramStart"/>
      <w:r w:rsidRPr="00B66AB2">
        <w:rPr>
          <w:i/>
          <w:iCs/>
          <w:lang w:val="en-US"/>
        </w:rPr>
        <w:t>From</w:t>
      </w:r>
      <w:proofErr w:type="gramEnd"/>
      <w:r w:rsidRPr="00B66AB2">
        <w:rPr>
          <w:i/>
          <w:iCs/>
          <w:lang w:val="en-US"/>
        </w:rPr>
        <w:t xml:space="preserve"> War But Not From Poverty. </w:t>
      </w:r>
      <w:hyperlink r:id="rId24" w:history="1">
        <w:r w:rsidRPr="00B66AB2">
          <w:rPr>
            <w:rStyle w:val="Hyperlinkki"/>
          </w:rPr>
          <w:t>https://www.rferl.org/a/hungary-transcarpathia-roma-ukraine-refugees/32443092.html</w:t>
        </w:r>
      </w:hyperlink>
      <w:r w:rsidRPr="00B66AB2">
        <w:t xml:space="preserve"> (kä</w:t>
      </w:r>
      <w:r>
        <w:t>yty 13.10.2025).</w:t>
      </w:r>
    </w:p>
    <w:p w14:paraId="7B8A876B" w14:textId="12C88E9D" w:rsidR="00585C94" w:rsidRDefault="00813FD4" w:rsidP="00C02ED6">
      <w:pPr>
        <w:jc w:val="left"/>
        <w:rPr>
          <w:lang w:val="en-US"/>
        </w:rPr>
      </w:pPr>
      <w:r w:rsidRPr="00A9301E">
        <w:rPr>
          <w:lang w:val="en-US"/>
        </w:rPr>
        <w:t xml:space="preserve">Roma Foundation for Europe </w:t>
      </w:r>
    </w:p>
    <w:p w14:paraId="6F46492B" w14:textId="3319B03B" w:rsidR="00585C94" w:rsidRDefault="00813FD4" w:rsidP="00C02ED6">
      <w:pPr>
        <w:ind w:left="720"/>
        <w:jc w:val="left"/>
        <w:rPr>
          <w:lang w:val="en-US"/>
        </w:rPr>
      </w:pPr>
      <w:r w:rsidRPr="00A9301E">
        <w:rPr>
          <w:lang w:val="en-US"/>
        </w:rPr>
        <w:t xml:space="preserve">07/2025. </w:t>
      </w:r>
      <w:r w:rsidRPr="00A9301E">
        <w:rPr>
          <w:i/>
          <w:iCs/>
          <w:lang w:val="en-US"/>
        </w:rPr>
        <w:t xml:space="preserve">UNREGISTERED, UNCOMPENSATED, UNBROKEN. </w:t>
      </w:r>
      <w:hyperlink r:id="rId25" w:history="1">
        <w:r w:rsidRPr="006532FC">
          <w:rPr>
            <w:rStyle w:val="Hyperlinkki"/>
            <w:lang w:val="en-US"/>
          </w:rPr>
          <w:t>https://ipsnews.net/docs/romaukrainereport.pdf</w:t>
        </w:r>
      </w:hyperlink>
      <w:r>
        <w:rPr>
          <w:lang w:val="en-US"/>
        </w:rPr>
        <w:t xml:space="preserve"> </w:t>
      </w:r>
      <w:r w:rsidRPr="00D66FE1">
        <w:rPr>
          <w:lang w:val="en-US"/>
        </w:rPr>
        <w:t>(</w:t>
      </w:r>
      <w:proofErr w:type="spellStart"/>
      <w:r w:rsidRPr="00D66FE1">
        <w:rPr>
          <w:lang w:val="en-US"/>
        </w:rPr>
        <w:t>käyty</w:t>
      </w:r>
      <w:proofErr w:type="spellEnd"/>
      <w:r w:rsidRPr="00D66FE1">
        <w:rPr>
          <w:lang w:val="en-US"/>
        </w:rPr>
        <w:t xml:space="preserve"> 3.10.2025).</w:t>
      </w:r>
    </w:p>
    <w:p w14:paraId="307B7E14" w14:textId="0C7A18B9" w:rsidR="00585C94" w:rsidRPr="00813FD4" w:rsidRDefault="00585C94" w:rsidP="00C02ED6">
      <w:pPr>
        <w:ind w:left="720"/>
        <w:jc w:val="left"/>
        <w:rPr>
          <w:lang w:val="en-US"/>
        </w:rPr>
      </w:pPr>
      <w:r w:rsidRPr="00585C94">
        <w:rPr>
          <w:lang w:val="en-US"/>
        </w:rPr>
        <w:t xml:space="preserve">04/2024. </w:t>
      </w:r>
      <w:r w:rsidRPr="00585C94">
        <w:rPr>
          <w:i/>
          <w:iCs/>
          <w:lang w:val="en-US"/>
        </w:rPr>
        <w:t>Fighting for a Fairer Future: The Impact of the War in Ukraine on Roma and Lessons for Post-War Reconstruction Efforts.</w:t>
      </w:r>
      <w:r w:rsidRPr="00585C94">
        <w:rPr>
          <w:lang w:val="en-US"/>
        </w:rPr>
        <w:t xml:space="preserve"> </w:t>
      </w:r>
      <w:hyperlink r:id="rId26" w:history="1">
        <w:r w:rsidRPr="00585C94">
          <w:rPr>
            <w:rStyle w:val="Hyperlinkki"/>
            <w:lang w:val="en-US"/>
          </w:rPr>
          <w:t>https://romaforeurope.org/work/articles/report-roma-ukraine</w:t>
        </w:r>
      </w:hyperlink>
      <w:r w:rsidRPr="00585C94">
        <w:rPr>
          <w:lang w:val="en-US"/>
        </w:rPr>
        <w:t xml:space="preserve"> (</w:t>
      </w:r>
      <w:proofErr w:type="spellStart"/>
      <w:r w:rsidRPr="00585C94">
        <w:rPr>
          <w:lang w:val="en-US"/>
        </w:rPr>
        <w:t>käyty</w:t>
      </w:r>
      <w:proofErr w:type="spellEnd"/>
      <w:r w:rsidRPr="00585C94">
        <w:rPr>
          <w:lang w:val="en-US"/>
        </w:rPr>
        <w:t xml:space="preserve"> 8.10.2025).</w:t>
      </w:r>
    </w:p>
    <w:p w14:paraId="4D5B33F5" w14:textId="1A6E43EF" w:rsidR="001C2BC5" w:rsidRDefault="001C2BC5" w:rsidP="00C02ED6">
      <w:pPr>
        <w:jc w:val="left"/>
      </w:pPr>
      <w:r w:rsidRPr="00567904">
        <w:rPr>
          <w:lang w:val="en-US"/>
        </w:rPr>
        <w:t>UN</w:t>
      </w:r>
      <w:r w:rsidR="00F05F98">
        <w:rPr>
          <w:lang w:val="en-US"/>
        </w:rPr>
        <w:t xml:space="preserve"> </w:t>
      </w:r>
      <w:r w:rsidRPr="00567904">
        <w:rPr>
          <w:lang w:val="en-US"/>
        </w:rPr>
        <w:t>CERD (The United Nations Committee on the Elimination of Racial Discrimination)11.6.2025.</w:t>
      </w:r>
      <w:r w:rsidRPr="00E443D6">
        <w:rPr>
          <w:lang w:val="en-US"/>
        </w:rPr>
        <w:t xml:space="preserve"> </w:t>
      </w:r>
      <w:r w:rsidRPr="00E443D6">
        <w:rPr>
          <w:i/>
          <w:iCs/>
          <w:lang w:val="en-US"/>
        </w:rPr>
        <w:t xml:space="preserve">CERD/C/UKR/CO/24-26. International Convention on the Elimination of All Forms of Racial Discrimination. Committee on the Elimination of Racial Discrimination. Concluding observations on the combined twenty-fourth to twenty-sixth periodic reports of Ukraine*. </w:t>
      </w:r>
      <w:r w:rsidR="008930C9" w:rsidRPr="00FE575F">
        <w:t>Saatavilla ecoi.net-portaalissa:</w:t>
      </w:r>
      <w:r w:rsidR="008930C9">
        <w:t xml:space="preserve"> </w:t>
      </w:r>
      <w:hyperlink r:id="rId27" w:history="1">
        <w:r w:rsidRPr="00E443D6">
          <w:rPr>
            <w:rStyle w:val="Hyperlinkki"/>
          </w:rPr>
          <w:t>https://www.ecoi.net/en/file/local/2125670/G2507630.pdf</w:t>
        </w:r>
      </w:hyperlink>
      <w:r w:rsidRPr="00E443D6">
        <w:t xml:space="preserve"> </w:t>
      </w:r>
      <w:r>
        <w:t>(käyty 6.10.2025).</w:t>
      </w:r>
    </w:p>
    <w:p w14:paraId="695FDB91" w14:textId="49EA8F88" w:rsidR="008A0354" w:rsidRPr="001C2BC5" w:rsidRDefault="008A0354" w:rsidP="00C02ED6">
      <w:pPr>
        <w:jc w:val="left"/>
      </w:pPr>
      <w:r w:rsidRPr="00B66AB2">
        <w:rPr>
          <w:lang w:val="en-US"/>
        </w:rPr>
        <w:t xml:space="preserve">UNDP </w:t>
      </w:r>
      <w:r>
        <w:rPr>
          <w:lang w:val="en-US"/>
        </w:rPr>
        <w:t xml:space="preserve">(United Nations Development </w:t>
      </w:r>
      <w:proofErr w:type="spellStart"/>
      <w:r>
        <w:rPr>
          <w:lang w:val="en-US"/>
        </w:rPr>
        <w:t>Programme</w:t>
      </w:r>
      <w:proofErr w:type="spellEnd"/>
      <w:r>
        <w:rPr>
          <w:lang w:val="en-US"/>
        </w:rPr>
        <w:t xml:space="preserve">) </w:t>
      </w:r>
      <w:r w:rsidRPr="00B66AB2">
        <w:rPr>
          <w:lang w:val="en-US"/>
        </w:rPr>
        <w:t xml:space="preserve">Ukraine 15.11.2018. </w:t>
      </w:r>
      <w:r w:rsidRPr="00246C63">
        <w:rPr>
          <w:i/>
          <w:iCs/>
          <w:lang w:val="en-US"/>
        </w:rPr>
        <w:t>Running from Hatred: Roma communities struggle for human rights.</w:t>
      </w:r>
      <w:r w:rsidRPr="00B66AB2">
        <w:rPr>
          <w:lang w:val="en-US"/>
        </w:rPr>
        <w:t xml:space="preserve"> </w:t>
      </w:r>
      <w:hyperlink r:id="rId28" w:history="1">
        <w:r w:rsidRPr="008A0354">
          <w:rPr>
            <w:rStyle w:val="Hyperlinkki"/>
          </w:rPr>
          <w:t>https://www.undp.org/ukraine/news/running-hatred-roma-communities-struggle-human-rights</w:t>
        </w:r>
      </w:hyperlink>
      <w:r w:rsidRPr="008A0354">
        <w:t xml:space="preserve"> (kä</w:t>
      </w:r>
      <w:r>
        <w:t>yty 13.10.2025).</w:t>
      </w:r>
    </w:p>
    <w:p w14:paraId="31C3F98E" w14:textId="53825458" w:rsidR="00FE575F" w:rsidRDefault="00F97A01" w:rsidP="00C02ED6">
      <w:pPr>
        <w:jc w:val="left"/>
        <w:rPr>
          <w:lang w:val="en-US"/>
        </w:rPr>
      </w:pPr>
      <w:r w:rsidRPr="00567904">
        <w:rPr>
          <w:lang w:val="en-US"/>
        </w:rPr>
        <w:t>UN</w:t>
      </w:r>
      <w:r w:rsidR="00F05F98">
        <w:rPr>
          <w:lang w:val="en-US"/>
        </w:rPr>
        <w:t xml:space="preserve"> </w:t>
      </w:r>
      <w:r w:rsidRPr="00567904">
        <w:rPr>
          <w:lang w:val="en-US"/>
        </w:rPr>
        <w:t xml:space="preserve">HCR </w:t>
      </w:r>
      <w:r w:rsidR="001C2BC5" w:rsidRPr="00567904">
        <w:rPr>
          <w:lang w:val="en-US"/>
        </w:rPr>
        <w:t xml:space="preserve">(United Nations High Commissioner for Refugees) </w:t>
      </w:r>
      <w:r w:rsidRPr="00567904">
        <w:rPr>
          <w:lang w:val="en-US"/>
        </w:rPr>
        <w:t>Ukraine</w:t>
      </w:r>
      <w:r w:rsidRPr="00F97A01">
        <w:rPr>
          <w:lang w:val="en-US"/>
        </w:rPr>
        <w:t xml:space="preserve"> </w:t>
      </w:r>
    </w:p>
    <w:p w14:paraId="5D078B75" w14:textId="7B072FCF" w:rsidR="00F97A01" w:rsidRPr="00FE575F" w:rsidRDefault="00F97A01" w:rsidP="00C02ED6">
      <w:pPr>
        <w:ind w:left="720"/>
        <w:jc w:val="left"/>
      </w:pPr>
      <w:r w:rsidRPr="00F97A01">
        <w:rPr>
          <w:lang w:val="en-US"/>
        </w:rPr>
        <w:t>2025</w:t>
      </w:r>
      <w:r w:rsidR="00FE575F">
        <w:rPr>
          <w:lang w:val="en-US"/>
        </w:rPr>
        <w:t>a</w:t>
      </w:r>
      <w:r w:rsidRPr="00F97A01">
        <w:rPr>
          <w:lang w:val="en-US"/>
        </w:rPr>
        <w:t xml:space="preserve">. </w:t>
      </w:r>
      <w:r w:rsidRPr="00F97A01">
        <w:rPr>
          <w:i/>
          <w:iCs/>
          <w:lang w:val="en-US"/>
        </w:rPr>
        <w:t xml:space="preserve">Protection Response Update #7. Quarter 2 - 2025. </w:t>
      </w:r>
      <w:r w:rsidR="001C2BC5" w:rsidRPr="00FE575F">
        <w:t>Saatavilla ecoi.net-p</w:t>
      </w:r>
      <w:r w:rsidR="00FE575F">
        <w:t>ortaalissa</w:t>
      </w:r>
      <w:r w:rsidR="001C2BC5" w:rsidRPr="00FE575F">
        <w:t xml:space="preserve">: </w:t>
      </w:r>
      <w:hyperlink r:id="rId29" w:history="1">
        <w:r w:rsidR="001C2BC5" w:rsidRPr="00FE575F">
          <w:rPr>
            <w:rStyle w:val="Hyperlinkki"/>
          </w:rPr>
          <w:t>https://www.ecoi.net/en/file/local/2128276/UNHCR+Protection+Update_Q2_2025_Final.pdf</w:t>
        </w:r>
      </w:hyperlink>
      <w:r w:rsidRPr="00FE575F">
        <w:t xml:space="preserve"> (käyty 3.10.2025).</w:t>
      </w:r>
    </w:p>
    <w:p w14:paraId="0C53F0DB" w14:textId="4CCB6B65" w:rsidR="00FE575F" w:rsidRPr="00294736" w:rsidRDefault="00FE575F" w:rsidP="00C02ED6">
      <w:pPr>
        <w:ind w:left="720"/>
        <w:jc w:val="left"/>
        <w:rPr>
          <w:lang w:val="en-US"/>
        </w:rPr>
      </w:pPr>
      <w:r w:rsidRPr="00FE575F">
        <w:rPr>
          <w:lang w:val="en-US"/>
        </w:rPr>
        <w:t>2025</w:t>
      </w:r>
      <w:r>
        <w:rPr>
          <w:lang w:val="en-US"/>
        </w:rPr>
        <w:t>b</w:t>
      </w:r>
      <w:r w:rsidRPr="00FE575F">
        <w:rPr>
          <w:lang w:val="en-US"/>
        </w:rPr>
        <w:t xml:space="preserve">. </w:t>
      </w:r>
      <w:r w:rsidRPr="00564FBE">
        <w:rPr>
          <w:i/>
          <w:iCs/>
          <w:lang w:val="en-US"/>
        </w:rPr>
        <w:t>Stateless Persons.</w:t>
      </w:r>
      <w:r w:rsidRPr="00E518DF">
        <w:rPr>
          <w:lang w:val="en-US"/>
        </w:rPr>
        <w:t xml:space="preserve"> </w:t>
      </w:r>
      <w:hyperlink r:id="rId30" w:history="1">
        <w:r w:rsidRPr="0062100E">
          <w:rPr>
            <w:rStyle w:val="Hyperlinkki"/>
            <w:lang w:val="en-US"/>
          </w:rPr>
          <w:t>https://www.unhcr.org/ua/en/stateless-persons</w:t>
        </w:r>
      </w:hyperlink>
      <w:r>
        <w:rPr>
          <w:rStyle w:val="Hyperlinkki"/>
          <w:lang w:val="en-US"/>
        </w:rPr>
        <w:t xml:space="preserve"> </w:t>
      </w:r>
      <w:r>
        <w:rPr>
          <w:lang w:val="en-US"/>
        </w:rPr>
        <w:t>(</w:t>
      </w:r>
      <w:proofErr w:type="spellStart"/>
      <w:r>
        <w:rPr>
          <w:lang w:val="en-US"/>
        </w:rPr>
        <w:t>käyty</w:t>
      </w:r>
      <w:proofErr w:type="spellEnd"/>
      <w:r>
        <w:rPr>
          <w:lang w:val="en-US"/>
        </w:rPr>
        <w:t xml:space="preserve"> 9.10.2025).</w:t>
      </w:r>
    </w:p>
    <w:p w14:paraId="7D9EA1AF" w14:textId="68E9F2F4" w:rsidR="00C83997" w:rsidRPr="00C83997" w:rsidRDefault="00C83997" w:rsidP="00C02ED6">
      <w:pPr>
        <w:jc w:val="left"/>
        <w:rPr>
          <w:lang w:val="en-US"/>
        </w:rPr>
      </w:pPr>
      <w:r w:rsidRPr="00E518DF">
        <w:rPr>
          <w:lang w:val="en-US"/>
        </w:rPr>
        <w:t>U</w:t>
      </w:r>
      <w:r>
        <w:rPr>
          <w:lang w:val="en-US"/>
        </w:rPr>
        <w:t>NICEF (</w:t>
      </w:r>
      <w:r w:rsidRPr="00CC42C5">
        <w:rPr>
          <w:lang w:val="en-US"/>
        </w:rPr>
        <w:t>United Nations International Children's Emergency Fund</w:t>
      </w:r>
      <w:r>
        <w:rPr>
          <w:lang w:val="en-US"/>
        </w:rPr>
        <w:t>) Ukraine</w:t>
      </w:r>
      <w:r w:rsidRPr="00E518DF">
        <w:rPr>
          <w:lang w:val="en-US"/>
        </w:rPr>
        <w:t xml:space="preserve"> 16.5.2025. </w:t>
      </w:r>
      <w:r w:rsidRPr="00C83997">
        <w:rPr>
          <w:i/>
          <w:iCs/>
          <w:lang w:val="en-US"/>
        </w:rPr>
        <w:t xml:space="preserve">Citizenship specialists support Roma families in Ukraine. </w:t>
      </w:r>
      <w:hyperlink r:id="rId31" w:history="1">
        <w:r w:rsidRPr="00C83997">
          <w:rPr>
            <w:rStyle w:val="Hyperlinkki"/>
            <w:lang w:val="en-US"/>
          </w:rPr>
          <w:t>https://www.unicef.org/ukraine/en/stories/citizenship-specialists-support-roma-families</w:t>
        </w:r>
      </w:hyperlink>
      <w:r w:rsidRPr="00C83997">
        <w:rPr>
          <w:lang w:val="en-US"/>
        </w:rPr>
        <w:t xml:space="preserve"> (</w:t>
      </w:r>
      <w:proofErr w:type="spellStart"/>
      <w:r w:rsidRPr="00C83997">
        <w:rPr>
          <w:lang w:val="en-US"/>
        </w:rPr>
        <w:t>käyty</w:t>
      </w:r>
      <w:proofErr w:type="spellEnd"/>
      <w:r w:rsidRPr="00C83997">
        <w:rPr>
          <w:lang w:val="en-US"/>
        </w:rPr>
        <w:t xml:space="preserve"> 7.10.2025).</w:t>
      </w:r>
    </w:p>
    <w:p w14:paraId="311D38D9" w14:textId="77777777" w:rsidR="008A0354" w:rsidRDefault="0050004D" w:rsidP="00C02ED6">
      <w:pPr>
        <w:jc w:val="left"/>
        <w:rPr>
          <w:lang w:val="en-US"/>
        </w:rPr>
      </w:pPr>
      <w:r w:rsidRPr="0050004D">
        <w:rPr>
          <w:lang w:val="en-US"/>
        </w:rPr>
        <w:t>United Nations in Ukraine</w:t>
      </w:r>
    </w:p>
    <w:p w14:paraId="023487B8" w14:textId="305AB934" w:rsidR="008A0354" w:rsidRPr="008A0354" w:rsidRDefault="008A0354" w:rsidP="00C02ED6">
      <w:pPr>
        <w:ind w:left="720"/>
        <w:jc w:val="left"/>
      </w:pPr>
      <w:r w:rsidRPr="002C3A7C">
        <w:rPr>
          <w:lang w:val="en-US"/>
        </w:rPr>
        <w:t xml:space="preserve">21.7.2023. </w:t>
      </w:r>
      <w:r w:rsidRPr="002C3A7C">
        <w:rPr>
          <w:i/>
          <w:iCs/>
          <w:lang w:val="en-US"/>
        </w:rPr>
        <w:t>Voices of Roma in war-torn Ukraine.</w:t>
      </w:r>
      <w:r w:rsidRPr="002C3A7C">
        <w:rPr>
          <w:lang w:val="en-US"/>
        </w:rPr>
        <w:t xml:space="preserve"> </w:t>
      </w:r>
      <w:hyperlink r:id="rId32" w:history="1">
        <w:r w:rsidRPr="008A0354">
          <w:rPr>
            <w:rStyle w:val="Hyperlinkki"/>
          </w:rPr>
          <w:t>https://ukraine.un.org/en/240038-voices-roma-war-torn-ukraine</w:t>
        </w:r>
      </w:hyperlink>
      <w:r w:rsidRPr="008A0354">
        <w:t xml:space="preserve"> (kä</w:t>
      </w:r>
      <w:r>
        <w:t>yty 13.10.2025).</w:t>
      </w:r>
    </w:p>
    <w:p w14:paraId="6DA2AE31" w14:textId="77777777" w:rsidR="00FB2A6A" w:rsidRDefault="00CB48B6" w:rsidP="00C02ED6">
      <w:pPr>
        <w:ind w:left="720"/>
        <w:jc w:val="left"/>
      </w:pPr>
      <w:r w:rsidRPr="00D66FE1">
        <w:rPr>
          <w:lang w:val="en-US"/>
        </w:rPr>
        <w:t xml:space="preserve">4.1.2021. </w:t>
      </w:r>
      <w:r w:rsidRPr="00CB48B6">
        <w:rPr>
          <w:i/>
          <w:iCs/>
          <w:lang w:val="en-US"/>
        </w:rPr>
        <w:t xml:space="preserve">"About 30,000 Roma in Ukraine have no documents." The story of a Roma activist. </w:t>
      </w:r>
      <w:hyperlink r:id="rId33" w:history="1">
        <w:r w:rsidRPr="008A0354">
          <w:rPr>
            <w:rStyle w:val="Hyperlinkki"/>
          </w:rPr>
          <w:t>https://ukraine.un.org/en/106824-about-30000-roma-ukraine-have-no-documents-story-roma-activist</w:t>
        </w:r>
      </w:hyperlink>
      <w:r w:rsidRPr="008A0354">
        <w:t xml:space="preserve"> (käyty 7.10.2025).</w:t>
      </w:r>
      <w:r w:rsidR="008A0354" w:rsidRPr="008A0354">
        <w:t xml:space="preserve"> </w:t>
      </w:r>
    </w:p>
    <w:p w14:paraId="33F39879" w14:textId="721A71EC" w:rsidR="00652896" w:rsidRDefault="00652896" w:rsidP="00C02ED6">
      <w:pPr>
        <w:jc w:val="left"/>
      </w:pPr>
      <w:r w:rsidRPr="00652896">
        <w:rPr>
          <w:lang w:val="en-US"/>
        </w:rPr>
        <w:t>USDOS</w:t>
      </w:r>
      <w:r>
        <w:rPr>
          <w:lang w:val="en-US"/>
        </w:rPr>
        <w:t xml:space="preserve"> (The United States Department of State)</w:t>
      </w:r>
      <w:r w:rsidRPr="00652896">
        <w:rPr>
          <w:lang w:val="en-US"/>
        </w:rPr>
        <w:t xml:space="preserve"> 29.9.2025. </w:t>
      </w:r>
      <w:r w:rsidRPr="00652896">
        <w:rPr>
          <w:i/>
          <w:iCs/>
          <w:lang w:val="en-US"/>
        </w:rPr>
        <w:t>2025 Trafficking in Persons Report: Ukraine.</w:t>
      </w:r>
      <w:r w:rsidRPr="00652896">
        <w:rPr>
          <w:lang w:val="en-US"/>
        </w:rPr>
        <w:t xml:space="preserve"> </w:t>
      </w:r>
      <w:r w:rsidR="008930C9" w:rsidRPr="00FE575F">
        <w:t>Saatavilla ecoi.net-portaalissa:</w:t>
      </w:r>
      <w:r w:rsidR="008930C9">
        <w:t xml:space="preserve"> </w:t>
      </w:r>
      <w:hyperlink r:id="rId34" w:history="1">
        <w:r w:rsidRPr="006532FC">
          <w:rPr>
            <w:rStyle w:val="Hyperlinkki"/>
          </w:rPr>
          <w:t>https://www.ecoi.net/en/document/2130559.html</w:t>
        </w:r>
      </w:hyperlink>
      <w:r>
        <w:t xml:space="preserve"> (käyty 3.10.2025).</w:t>
      </w:r>
    </w:p>
    <w:p w14:paraId="1C95A54F" w14:textId="608B6442" w:rsidR="00652896" w:rsidRPr="00F05F98" w:rsidRDefault="00967EF7" w:rsidP="00C02ED6">
      <w:pPr>
        <w:jc w:val="left"/>
      </w:pPr>
      <w:r w:rsidRPr="00F05F98">
        <w:t>***</w:t>
      </w:r>
    </w:p>
    <w:p w14:paraId="07D6D9D2" w14:textId="4D605A40" w:rsidR="00967EF7" w:rsidRPr="00F05F98" w:rsidRDefault="00967EF7" w:rsidP="00C02ED6">
      <w:pPr>
        <w:jc w:val="left"/>
      </w:pPr>
      <w:proofErr w:type="spellStart"/>
      <w:r w:rsidRPr="00337B45">
        <w:rPr>
          <w:lang w:val="ru-RU"/>
        </w:rPr>
        <w:t>Державна</w:t>
      </w:r>
      <w:proofErr w:type="spellEnd"/>
      <w:r w:rsidRPr="00F05F98">
        <w:t xml:space="preserve"> </w:t>
      </w:r>
      <w:r w:rsidRPr="00337B45">
        <w:rPr>
          <w:lang w:val="ru-RU"/>
        </w:rPr>
        <w:t>служба</w:t>
      </w:r>
      <w:r w:rsidRPr="00F05F98">
        <w:t xml:space="preserve"> </w:t>
      </w:r>
      <w:proofErr w:type="spellStart"/>
      <w:r w:rsidRPr="00337B45">
        <w:rPr>
          <w:lang w:val="ru-RU"/>
        </w:rPr>
        <w:t>України</w:t>
      </w:r>
      <w:proofErr w:type="spellEnd"/>
      <w:r w:rsidRPr="00F05F98">
        <w:t xml:space="preserve"> </w:t>
      </w:r>
      <w:r w:rsidRPr="00337B45">
        <w:rPr>
          <w:lang w:val="ru-RU"/>
        </w:rPr>
        <w:t>з</w:t>
      </w:r>
      <w:r w:rsidRPr="00F05F98">
        <w:t xml:space="preserve"> </w:t>
      </w:r>
      <w:proofErr w:type="spellStart"/>
      <w:r w:rsidRPr="00337B45">
        <w:rPr>
          <w:lang w:val="ru-RU"/>
        </w:rPr>
        <w:t>етнополітики</w:t>
      </w:r>
      <w:proofErr w:type="spellEnd"/>
      <w:r w:rsidRPr="00F05F98">
        <w:t xml:space="preserve"> </w:t>
      </w:r>
      <w:r w:rsidRPr="00337B45">
        <w:rPr>
          <w:lang w:val="ru-RU"/>
        </w:rPr>
        <w:t>та</w:t>
      </w:r>
      <w:r w:rsidRPr="00F05F98">
        <w:t xml:space="preserve"> </w:t>
      </w:r>
      <w:proofErr w:type="spellStart"/>
      <w:r w:rsidRPr="00337B45">
        <w:rPr>
          <w:lang w:val="ru-RU"/>
        </w:rPr>
        <w:t>свободи</w:t>
      </w:r>
      <w:proofErr w:type="spellEnd"/>
      <w:r w:rsidRPr="00F05F98">
        <w:t xml:space="preserve"> </w:t>
      </w:r>
      <w:proofErr w:type="spellStart"/>
      <w:r w:rsidRPr="00337B45">
        <w:rPr>
          <w:lang w:val="ru-RU"/>
        </w:rPr>
        <w:t>совісті</w:t>
      </w:r>
      <w:proofErr w:type="spellEnd"/>
      <w:r w:rsidRPr="00F05F98">
        <w:t xml:space="preserve"> (</w:t>
      </w:r>
      <w:r w:rsidRPr="00F05F98">
        <w:rPr>
          <w:lang w:val="ru-RU"/>
        </w:rPr>
        <w:t>ДЕСС</w:t>
      </w:r>
      <w:r w:rsidRPr="00F05F98">
        <w:t>) [</w:t>
      </w:r>
      <w:proofErr w:type="spellStart"/>
      <w:r w:rsidRPr="00F05F98">
        <w:t>Der</w:t>
      </w:r>
      <w:r w:rsidR="00F05F98" w:rsidRPr="00F05F98">
        <w:t>žavna</w:t>
      </w:r>
      <w:proofErr w:type="spellEnd"/>
      <w:r w:rsidR="00F05F98" w:rsidRPr="00F05F98">
        <w:t xml:space="preserve"> </w:t>
      </w:r>
      <w:proofErr w:type="spellStart"/>
      <w:r w:rsidR="00F05F98" w:rsidRPr="00F05F98">
        <w:t>služba</w:t>
      </w:r>
      <w:proofErr w:type="spellEnd"/>
      <w:r w:rsidR="00F05F98" w:rsidRPr="00F05F98">
        <w:t xml:space="preserve"> </w:t>
      </w:r>
      <w:proofErr w:type="spellStart"/>
      <w:r w:rsidR="00F05F98" w:rsidRPr="00F05F98">
        <w:t>Ukrajiny</w:t>
      </w:r>
      <w:proofErr w:type="spellEnd"/>
      <w:r w:rsidR="00F05F98" w:rsidRPr="00F05F98">
        <w:t xml:space="preserve"> z </w:t>
      </w:r>
      <w:proofErr w:type="spellStart"/>
      <w:r w:rsidR="00F05F98" w:rsidRPr="00F05F98">
        <w:t>etnopolityky</w:t>
      </w:r>
      <w:proofErr w:type="spellEnd"/>
      <w:r w:rsidR="00F05F98" w:rsidRPr="00F05F98">
        <w:t xml:space="preserve"> </w:t>
      </w:r>
      <w:proofErr w:type="spellStart"/>
      <w:r w:rsidR="00F05F98" w:rsidRPr="00F05F98">
        <w:t>ta</w:t>
      </w:r>
      <w:proofErr w:type="spellEnd"/>
      <w:r w:rsidR="00F05F98" w:rsidRPr="00F05F98">
        <w:t xml:space="preserve"> </w:t>
      </w:r>
      <w:proofErr w:type="spellStart"/>
      <w:r w:rsidR="00F05F98" w:rsidRPr="00F05F98">
        <w:t>svobody</w:t>
      </w:r>
      <w:proofErr w:type="spellEnd"/>
      <w:r w:rsidR="00F05F98" w:rsidRPr="00F05F98">
        <w:t xml:space="preserve"> </w:t>
      </w:r>
      <w:proofErr w:type="spellStart"/>
      <w:r w:rsidR="00F05F98" w:rsidRPr="00F05F98">
        <w:t>sovisti</w:t>
      </w:r>
      <w:proofErr w:type="spellEnd"/>
      <w:r w:rsidR="00F05F98" w:rsidRPr="00F05F98">
        <w:t xml:space="preserve"> (DESS)</w:t>
      </w:r>
      <w:r w:rsidRPr="00F05F98">
        <w:t xml:space="preserve">] 2025. </w:t>
      </w:r>
      <w:r w:rsidRPr="00F05F98">
        <w:rPr>
          <w:i/>
          <w:iCs/>
        </w:rPr>
        <w:t xml:space="preserve">Roma </w:t>
      </w:r>
      <w:proofErr w:type="spellStart"/>
      <w:r w:rsidRPr="00F05F98">
        <w:rPr>
          <w:i/>
          <w:iCs/>
        </w:rPr>
        <w:t>strategy</w:t>
      </w:r>
      <w:proofErr w:type="spellEnd"/>
      <w:r w:rsidRPr="00F05F98">
        <w:rPr>
          <w:i/>
          <w:iCs/>
        </w:rPr>
        <w:t xml:space="preserve"> 2030.</w:t>
      </w:r>
      <w:r w:rsidRPr="00F05F98">
        <w:t xml:space="preserve"> </w:t>
      </w:r>
      <w:hyperlink r:id="rId35" w:history="1">
        <w:r w:rsidRPr="00F05F98">
          <w:rPr>
            <w:rStyle w:val="Hyperlinkki"/>
          </w:rPr>
          <w:t>https://dess.gov.ua/roma-strategy-2030-eng/</w:t>
        </w:r>
      </w:hyperlink>
      <w:r w:rsidRPr="00F05F98">
        <w:t xml:space="preserve"> (käyty 8.10.2025).</w:t>
      </w:r>
    </w:p>
    <w:p w14:paraId="56924EAF" w14:textId="77777777" w:rsidR="00082DFE" w:rsidRPr="001D5CAA" w:rsidRDefault="00447BF7" w:rsidP="00082DFE">
      <w:pPr>
        <w:pStyle w:val="LeiptekstiMigri"/>
        <w:ind w:left="0"/>
        <w:rPr>
          <w:lang w:val="en-GB"/>
        </w:rPr>
      </w:pPr>
      <w:r>
        <w:rPr>
          <w:b/>
        </w:rPr>
        <w:pict w14:anchorId="690F073E">
          <v:rect id="_x0000_i1028" style="width:0;height:1.5pt" o:hralign="center" o:hrstd="t" o:hr="t" fillcolor="#a0a0a0" stroked="f"/>
        </w:pict>
      </w:r>
    </w:p>
    <w:p w14:paraId="45E1654B" w14:textId="77777777" w:rsidR="00082DFE" w:rsidRDefault="001D63F6" w:rsidP="00810134">
      <w:pPr>
        <w:pStyle w:val="Numeroimatonotsikko"/>
      </w:pPr>
      <w:r>
        <w:t>Tietoja vastauksesta</w:t>
      </w:r>
    </w:p>
    <w:p w14:paraId="72F7C04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598D31E" w14:textId="77777777" w:rsidR="001D63F6" w:rsidRPr="00BC367A" w:rsidRDefault="001D63F6" w:rsidP="00810134">
      <w:pPr>
        <w:pStyle w:val="Numeroimatonotsikko"/>
        <w:rPr>
          <w:lang w:val="en-GB"/>
        </w:rPr>
      </w:pPr>
      <w:r w:rsidRPr="00BC367A">
        <w:rPr>
          <w:lang w:val="en-GB"/>
        </w:rPr>
        <w:t>Information on the response</w:t>
      </w:r>
    </w:p>
    <w:p w14:paraId="72E7DFAA"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7C7EAF" w14:textId="77777777" w:rsidR="00B112B8" w:rsidRPr="00A35BCB" w:rsidRDefault="00B112B8" w:rsidP="00A35BCB">
      <w:pPr>
        <w:rPr>
          <w:lang w:val="en-GB"/>
        </w:rPr>
      </w:pPr>
    </w:p>
    <w:sectPr w:rsidR="00B112B8" w:rsidRPr="00A35BCB" w:rsidSect="00072438">
      <w:headerReference w:type="default" r:id="rId36"/>
      <w:headerReference w:type="first" r:id="rId37"/>
      <w:footerReference w:type="first" r:id="rId3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D368" w14:textId="77777777" w:rsidR="00447BF7" w:rsidRDefault="00447BF7" w:rsidP="007E0069">
      <w:pPr>
        <w:spacing w:after="0" w:line="240" w:lineRule="auto"/>
      </w:pPr>
      <w:r>
        <w:separator/>
      </w:r>
    </w:p>
  </w:endnote>
  <w:endnote w:type="continuationSeparator" w:id="0">
    <w:p w14:paraId="7FEAFE88" w14:textId="77777777" w:rsidR="00447BF7" w:rsidRDefault="00447BF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1D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7AADB1A" w14:textId="77777777" w:rsidTr="00483E37">
      <w:trPr>
        <w:trHeight w:val="189"/>
      </w:trPr>
      <w:tc>
        <w:tcPr>
          <w:tcW w:w="1560" w:type="dxa"/>
        </w:tcPr>
        <w:p w14:paraId="159063F9" w14:textId="77777777" w:rsidR="004D76E3" w:rsidRPr="00A83D54" w:rsidRDefault="004D76E3" w:rsidP="00337E76">
          <w:pPr>
            <w:pStyle w:val="Alatunniste"/>
            <w:rPr>
              <w:sz w:val="14"/>
              <w:szCs w:val="14"/>
            </w:rPr>
          </w:pPr>
        </w:p>
      </w:tc>
      <w:tc>
        <w:tcPr>
          <w:tcW w:w="2551" w:type="dxa"/>
        </w:tcPr>
        <w:p w14:paraId="5F580126" w14:textId="77777777" w:rsidR="004D76E3" w:rsidRPr="00A83D54" w:rsidRDefault="004D76E3" w:rsidP="00337E76">
          <w:pPr>
            <w:pStyle w:val="Alatunniste"/>
            <w:rPr>
              <w:sz w:val="14"/>
              <w:szCs w:val="14"/>
            </w:rPr>
          </w:pPr>
        </w:p>
      </w:tc>
      <w:tc>
        <w:tcPr>
          <w:tcW w:w="2552" w:type="dxa"/>
        </w:tcPr>
        <w:p w14:paraId="4E3109C3" w14:textId="77777777" w:rsidR="004D76E3" w:rsidRPr="00A83D54" w:rsidRDefault="004D76E3" w:rsidP="00337E76">
          <w:pPr>
            <w:pStyle w:val="Alatunniste"/>
            <w:rPr>
              <w:sz w:val="14"/>
              <w:szCs w:val="14"/>
            </w:rPr>
          </w:pPr>
        </w:p>
      </w:tc>
      <w:tc>
        <w:tcPr>
          <w:tcW w:w="2830" w:type="dxa"/>
        </w:tcPr>
        <w:p w14:paraId="4A505A73" w14:textId="77777777" w:rsidR="004D76E3" w:rsidRPr="00A83D54" w:rsidRDefault="004D76E3" w:rsidP="00337E76">
          <w:pPr>
            <w:pStyle w:val="Alatunniste"/>
            <w:rPr>
              <w:sz w:val="14"/>
              <w:szCs w:val="14"/>
            </w:rPr>
          </w:pPr>
        </w:p>
      </w:tc>
    </w:tr>
    <w:tr w:rsidR="004D76E3" w:rsidRPr="00A83D54" w14:paraId="344EBDF4" w14:textId="77777777" w:rsidTr="00483E37">
      <w:trPr>
        <w:trHeight w:val="189"/>
      </w:trPr>
      <w:tc>
        <w:tcPr>
          <w:tcW w:w="1560" w:type="dxa"/>
        </w:tcPr>
        <w:p w14:paraId="40A42872" w14:textId="77777777" w:rsidR="004D76E3" w:rsidRPr="00A83D54" w:rsidRDefault="004D76E3" w:rsidP="00337E76">
          <w:pPr>
            <w:pStyle w:val="Alatunniste"/>
            <w:rPr>
              <w:sz w:val="14"/>
              <w:szCs w:val="14"/>
            </w:rPr>
          </w:pPr>
        </w:p>
      </w:tc>
      <w:tc>
        <w:tcPr>
          <w:tcW w:w="2551" w:type="dxa"/>
        </w:tcPr>
        <w:p w14:paraId="74B0797F" w14:textId="77777777" w:rsidR="004D76E3" w:rsidRPr="00A83D54" w:rsidRDefault="004D76E3" w:rsidP="00337E76">
          <w:pPr>
            <w:pStyle w:val="Alatunniste"/>
            <w:rPr>
              <w:sz w:val="14"/>
              <w:szCs w:val="14"/>
            </w:rPr>
          </w:pPr>
        </w:p>
      </w:tc>
      <w:tc>
        <w:tcPr>
          <w:tcW w:w="2552" w:type="dxa"/>
        </w:tcPr>
        <w:p w14:paraId="31320668" w14:textId="77777777" w:rsidR="004D76E3" w:rsidRPr="00A83D54" w:rsidRDefault="004D76E3" w:rsidP="00337E76">
          <w:pPr>
            <w:pStyle w:val="Alatunniste"/>
            <w:rPr>
              <w:sz w:val="14"/>
              <w:szCs w:val="14"/>
            </w:rPr>
          </w:pPr>
        </w:p>
      </w:tc>
      <w:tc>
        <w:tcPr>
          <w:tcW w:w="2830" w:type="dxa"/>
        </w:tcPr>
        <w:p w14:paraId="672C94A0" w14:textId="77777777" w:rsidR="004D76E3" w:rsidRPr="00A83D54" w:rsidRDefault="004D76E3" w:rsidP="00337E76">
          <w:pPr>
            <w:pStyle w:val="Alatunniste"/>
            <w:rPr>
              <w:sz w:val="14"/>
              <w:szCs w:val="14"/>
            </w:rPr>
          </w:pPr>
        </w:p>
      </w:tc>
    </w:tr>
    <w:tr w:rsidR="004D76E3" w:rsidRPr="00A83D54" w14:paraId="65208A3C" w14:textId="77777777" w:rsidTr="00483E37">
      <w:trPr>
        <w:trHeight w:val="189"/>
      </w:trPr>
      <w:tc>
        <w:tcPr>
          <w:tcW w:w="1560" w:type="dxa"/>
        </w:tcPr>
        <w:p w14:paraId="4BDA0ED5" w14:textId="77777777" w:rsidR="004D76E3" w:rsidRPr="00A83D54" w:rsidRDefault="004D76E3" w:rsidP="00337E76">
          <w:pPr>
            <w:pStyle w:val="Alatunniste"/>
            <w:rPr>
              <w:sz w:val="14"/>
              <w:szCs w:val="14"/>
            </w:rPr>
          </w:pPr>
        </w:p>
      </w:tc>
      <w:tc>
        <w:tcPr>
          <w:tcW w:w="2551" w:type="dxa"/>
        </w:tcPr>
        <w:p w14:paraId="0777EF61" w14:textId="77777777" w:rsidR="004D76E3" w:rsidRPr="00A83D54" w:rsidRDefault="004D76E3" w:rsidP="00337E76">
          <w:pPr>
            <w:pStyle w:val="Alatunniste"/>
            <w:rPr>
              <w:sz w:val="14"/>
              <w:szCs w:val="14"/>
            </w:rPr>
          </w:pPr>
        </w:p>
      </w:tc>
      <w:tc>
        <w:tcPr>
          <w:tcW w:w="2552" w:type="dxa"/>
        </w:tcPr>
        <w:p w14:paraId="1F27023B" w14:textId="77777777" w:rsidR="004D76E3" w:rsidRPr="00A83D54" w:rsidRDefault="004D76E3" w:rsidP="00337E76">
          <w:pPr>
            <w:pStyle w:val="Alatunniste"/>
            <w:rPr>
              <w:sz w:val="14"/>
              <w:szCs w:val="14"/>
            </w:rPr>
          </w:pPr>
        </w:p>
      </w:tc>
      <w:tc>
        <w:tcPr>
          <w:tcW w:w="2830" w:type="dxa"/>
        </w:tcPr>
        <w:p w14:paraId="368D486F" w14:textId="77777777" w:rsidR="004D76E3" w:rsidRPr="00A83D54" w:rsidRDefault="004D76E3" w:rsidP="00337E76">
          <w:pPr>
            <w:pStyle w:val="Alatunniste"/>
            <w:rPr>
              <w:sz w:val="14"/>
              <w:szCs w:val="14"/>
            </w:rPr>
          </w:pPr>
        </w:p>
      </w:tc>
    </w:tr>
  </w:tbl>
  <w:p w14:paraId="2C641DA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0C8D070" wp14:editId="32F105B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7D355A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F793" w14:textId="77777777" w:rsidR="00447BF7" w:rsidRDefault="00447BF7" w:rsidP="007E0069">
      <w:pPr>
        <w:spacing w:after="0" w:line="240" w:lineRule="auto"/>
      </w:pPr>
      <w:r>
        <w:separator/>
      </w:r>
    </w:p>
  </w:footnote>
  <w:footnote w:type="continuationSeparator" w:id="0">
    <w:p w14:paraId="286ED4CD" w14:textId="77777777" w:rsidR="00447BF7" w:rsidRDefault="00447BF7" w:rsidP="007E0069">
      <w:pPr>
        <w:spacing w:after="0" w:line="240" w:lineRule="auto"/>
      </w:pPr>
      <w:r>
        <w:continuationSeparator/>
      </w:r>
    </w:p>
  </w:footnote>
  <w:footnote w:id="1">
    <w:p w14:paraId="1EA9E0B0" w14:textId="1C9AE976" w:rsidR="009B55AF" w:rsidRPr="00652896" w:rsidRDefault="009B55AF" w:rsidP="009B55AF">
      <w:pPr>
        <w:pStyle w:val="Alaviitteenteksti"/>
        <w:rPr>
          <w:lang w:val="en-US"/>
        </w:rPr>
      </w:pPr>
      <w:r>
        <w:rPr>
          <w:rStyle w:val="Alaviitteenviite"/>
        </w:rPr>
        <w:footnoteRef/>
      </w:r>
      <w:r w:rsidRPr="00652896">
        <w:rPr>
          <w:lang w:val="en-US"/>
        </w:rPr>
        <w:t xml:space="preserve"> </w:t>
      </w:r>
      <w:r w:rsidRPr="00E518DF">
        <w:rPr>
          <w:lang w:val="en-US"/>
        </w:rPr>
        <w:t>Migration Policy Institute 26.3.2025</w:t>
      </w:r>
      <w:r>
        <w:rPr>
          <w:lang w:val="en-US"/>
        </w:rPr>
        <w:t xml:space="preserve">; </w:t>
      </w:r>
      <w:r w:rsidRPr="00997A7B">
        <w:rPr>
          <w:lang w:val="en-US"/>
        </w:rPr>
        <w:t xml:space="preserve">Minority Rights Group </w:t>
      </w:r>
      <w:r>
        <w:rPr>
          <w:lang w:val="en-US"/>
        </w:rPr>
        <w:t>[</w:t>
      </w:r>
      <w:proofErr w:type="spellStart"/>
      <w:r>
        <w:rPr>
          <w:lang w:val="en-US"/>
        </w:rPr>
        <w:t>viimeksi</w:t>
      </w:r>
      <w:proofErr w:type="spellEnd"/>
      <w:r>
        <w:rPr>
          <w:lang w:val="en-US"/>
        </w:rPr>
        <w:t xml:space="preserve"> </w:t>
      </w:r>
      <w:proofErr w:type="spellStart"/>
      <w:r>
        <w:rPr>
          <w:lang w:val="en-US"/>
        </w:rPr>
        <w:t>päivitetty</w:t>
      </w:r>
      <w:proofErr w:type="spellEnd"/>
      <w:r>
        <w:rPr>
          <w:lang w:val="en-US"/>
        </w:rPr>
        <w:t xml:space="preserve"> 10/2020]; </w:t>
      </w:r>
      <w:r w:rsidRPr="00E443D6">
        <w:rPr>
          <w:lang w:val="en-US"/>
        </w:rPr>
        <w:t>UNCERD 11.6.2025</w:t>
      </w:r>
      <w:r>
        <w:rPr>
          <w:lang w:val="en-US"/>
        </w:rPr>
        <w:t>, s. 2, 8</w:t>
      </w:r>
      <w:r w:rsidR="001B72A2">
        <w:rPr>
          <w:lang w:val="en-US"/>
        </w:rPr>
        <w:t xml:space="preserve">; </w:t>
      </w:r>
      <w:r w:rsidR="001B72A2" w:rsidRPr="00566022">
        <w:rPr>
          <w:lang w:val="en-US"/>
        </w:rPr>
        <w:t>OSCE 06/20</w:t>
      </w:r>
      <w:r w:rsidR="001B72A2">
        <w:rPr>
          <w:lang w:val="en-US"/>
        </w:rPr>
        <w:t>1</w:t>
      </w:r>
      <w:r w:rsidR="001B72A2" w:rsidRPr="00566022">
        <w:rPr>
          <w:lang w:val="en-US"/>
        </w:rPr>
        <w:t>8</w:t>
      </w:r>
      <w:r w:rsidR="001B72A2">
        <w:rPr>
          <w:lang w:val="en-US"/>
        </w:rPr>
        <w:t>, s. 8</w:t>
      </w:r>
      <w:r w:rsidR="00714D8F">
        <w:rPr>
          <w:lang w:val="en-US"/>
        </w:rPr>
        <w:t xml:space="preserve">; </w:t>
      </w:r>
      <w:r w:rsidR="00714D8F" w:rsidRPr="00714D8F">
        <w:rPr>
          <w:lang w:val="en-US"/>
        </w:rPr>
        <w:t>Deaconess Foundation 2025</w:t>
      </w:r>
      <w:r w:rsidR="00714D8F">
        <w:rPr>
          <w:lang w:val="en-US"/>
        </w:rPr>
        <w:t>, s. 9.</w:t>
      </w:r>
    </w:p>
  </w:footnote>
  <w:footnote w:id="2">
    <w:p w14:paraId="70090525" w14:textId="77777777" w:rsidR="002962E0" w:rsidRPr="002962E0" w:rsidRDefault="002962E0" w:rsidP="002962E0">
      <w:pPr>
        <w:pStyle w:val="Alaviitteenteksti"/>
        <w:rPr>
          <w:lang w:val="en-US"/>
        </w:rPr>
      </w:pPr>
      <w:r>
        <w:rPr>
          <w:rStyle w:val="Alaviitteenviite"/>
        </w:rPr>
        <w:footnoteRef/>
      </w:r>
      <w:r w:rsidRPr="002962E0">
        <w:rPr>
          <w:lang w:val="en-US"/>
        </w:rPr>
        <w:t xml:space="preserve"> </w:t>
      </w:r>
      <w:r w:rsidRPr="00566022">
        <w:rPr>
          <w:lang w:val="en-US"/>
        </w:rPr>
        <w:t>OSCE 06/20</w:t>
      </w:r>
      <w:r>
        <w:rPr>
          <w:lang w:val="en-US"/>
        </w:rPr>
        <w:t>1</w:t>
      </w:r>
      <w:r w:rsidRPr="00566022">
        <w:rPr>
          <w:lang w:val="en-US"/>
        </w:rPr>
        <w:t>8</w:t>
      </w:r>
      <w:r>
        <w:rPr>
          <w:lang w:val="en-US"/>
        </w:rPr>
        <w:t>, s. 15.</w:t>
      </w:r>
    </w:p>
  </w:footnote>
  <w:footnote w:id="3">
    <w:p w14:paraId="16A1BBEE" w14:textId="1540E73C" w:rsidR="004A5445" w:rsidRPr="004A5445" w:rsidRDefault="004A5445" w:rsidP="004A5445">
      <w:pPr>
        <w:pStyle w:val="Alaviitteenteksti"/>
        <w:rPr>
          <w:lang w:val="en-US"/>
        </w:rPr>
      </w:pPr>
      <w:r>
        <w:rPr>
          <w:rStyle w:val="Alaviitteenviite"/>
        </w:rPr>
        <w:footnoteRef/>
      </w:r>
      <w:r w:rsidRPr="004A5445">
        <w:rPr>
          <w:lang w:val="en-US"/>
        </w:rPr>
        <w:t xml:space="preserve"> </w:t>
      </w:r>
      <w:r w:rsidR="008A0354">
        <w:rPr>
          <w:lang w:val="en-US"/>
        </w:rPr>
        <w:t>United Nations</w:t>
      </w:r>
      <w:r w:rsidRPr="002C3A7C">
        <w:rPr>
          <w:lang w:val="en-US"/>
        </w:rPr>
        <w:t xml:space="preserve"> Ukraine 21.7.2023.</w:t>
      </w:r>
    </w:p>
  </w:footnote>
  <w:footnote w:id="4">
    <w:p w14:paraId="00105E7A" w14:textId="105A13C6" w:rsidR="007A1BE9" w:rsidRPr="00E443D6" w:rsidRDefault="007A1BE9" w:rsidP="007A1BE9">
      <w:pPr>
        <w:pStyle w:val="Alaviitteenteksti"/>
        <w:rPr>
          <w:lang w:val="en-US"/>
        </w:rPr>
      </w:pPr>
      <w:r>
        <w:rPr>
          <w:rStyle w:val="Alaviitteenviite"/>
        </w:rPr>
        <w:footnoteRef/>
      </w:r>
      <w:r w:rsidRPr="00E443D6">
        <w:rPr>
          <w:lang w:val="en-US"/>
        </w:rPr>
        <w:t xml:space="preserve"> UN</w:t>
      </w:r>
      <w:r w:rsidR="008E4004">
        <w:rPr>
          <w:lang w:val="en-US"/>
        </w:rPr>
        <w:t xml:space="preserve"> </w:t>
      </w:r>
      <w:r w:rsidRPr="00E443D6">
        <w:rPr>
          <w:lang w:val="en-US"/>
        </w:rPr>
        <w:t>CERD 11.6.2025</w:t>
      </w:r>
      <w:r>
        <w:rPr>
          <w:lang w:val="en-US"/>
        </w:rPr>
        <w:t>, s. 2, 8</w:t>
      </w:r>
      <w:r w:rsidR="003E38F8">
        <w:rPr>
          <w:lang w:val="en-US"/>
        </w:rPr>
        <w:t xml:space="preserve">; </w:t>
      </w:r>
      <w:r w:rsidR="00CC69A2" w:rsidRPr="00566022">
        <w:rPr>
          <w:lang w:val="en-US"/>
        </w:rPr>
        <w:t>OSCE 06/20</w:t>
      </w:r>
      <w:r w:rsidR="00CC69A2">
        <w:rPr>
          <w:lang w:val="en-US"/>
        </w:rPr>
        <w:t>1</w:t>
      </w:r>
      <w:r w:rsidR="00CC69A2" w:rsidRPr="00566022">
        <w:rPr>
          <w:lang w:val="en-US"/>
        </w:rPr>
        <w:t>8</w:t>
      </w:r>
      <w:r w:rsidR="00CC69A2">
        <w:rPr>
          <w:lang w:val="en-US"/>
        </w:rPr>
        <w:t xml:space="preserve">, s. 15; </w:t>
      </w:r>
      <w:r w:rsidR="003E38F8" w:rsidRPr="00997A7B">
        <w:rPr>
          <w:lang w:val="en-US"/>
        </w:rPr>
        <w:t xml:space="preserve">Minority Rights Group </w:t>
      </w:r>
      <w:r w:rsidR="003E38F8">
        <w:rPr>
          <w:lang w:val="en-US"/>
        </w:rPr>
        <w:t>[</w:t>
      </w:r>
      <w:proofErr w:type="spellStart"/>
      <w:r w:rsidR="003E38F8">
        <w:rPr>
          <w:lang w:val="en-US"/>
        </w:rPr>
        <w:t>viimeksi</w:t>
      </w:r>
      <w:proofErr w:type="spellEnd"/>
      <w:r w:rsidR="003E38F8">
        <w:rPr>
          <w:lang w:val="en-US"/>
        </w:rPr>
        <w:t xml:space="preserve"> </w:t>
      </w:r>
      <w:proofErr w:type="spellStart"/>
      <w:r w:rsidR="003E38F8">
        <w:rPr>
          <w:lang w:val="en-US"/>
        </w:rPr>
        <w:t>päivitetty</w:t>
      </w:r>
      <w:proofErr w:type="spellEnd"/>
      <w:r w:rsidR="003E38F8">
        <w:rPr>
          <w:lang w:val="en-US"/>
        </w:rPr>
        <w:t xml:space="preserve"> 10/2020].</w:t>
      </w:r>
    </w:p>
  </w:footnote>
  <w:footnote w:id="5">
    <w:p w14:paraId="6F1FAA24" w14:textId="7CA8214C" w:rsidR="005E65D7" w:rsidRPr="005E65D7" w:rsidRDefault="005E65D7" w:rsidP="005E65D7">
      <w:pPr>
        <w:pStyle w:val="Alaviitteenteksti"/>
        <w:rPr>
          <w:lang w:val="en-US"/>
        </w:rPr>
      </w:pPr>
      <w:r>
        <w:rPr>
          <w:rStyle w:val="Alaviitteenviite"/>
        </w:rPr>
        <w:footnoteRef/>
      </w:r>
      <w:r w:rsidRPr="005E65D7">
        <w:rPr>
          <w:lang w:val="en-US"/>
        </w:rPr>
        <w:t xml:space="preserve"> </w:t>
      </w:r>
      <w:r w:rsidRPr="00714D8F">
        <w:rPr>
          <w:lang w:val="en-US"/>
        </w:rPr>
        <w:t>Deaconess Foundation 2025</w:t>
      </w:r>
      <w:r>
        <w:rPr>
          <w:lang w:val="en-US"/>
        </w:rPr>
        <w:t>, s. 9</w:t>
      </w:r>
      <w:r w:rsidR="00627376">
        <w:rPr>
          <w:lang w:val="en-US"/>
        </w:rPr>
        <w:t xml:space="preserve">; </w:t>
      </w:r>
      <w:r w:rsidR="00627376" w:rsidRPr="00246C63">
        <w:rPr>
          <w:lang w:val="en-US"/>
        </w:rPr>
        <w:t>Goethe-</w:t>
      </w:r>
      <w:proofErr w:type="spellStart"/>
      <w:r w:rsidR="00627376" w:rsidRPr="00246C63">
        <w:rPr>
          <w:lang w:val="en-US"/>
        </w:rPr>
        <w:t>Institut</w:t>
      </w:r>
      <w:proofErr w:type="spellEnd"/>
      <w:r w:rsidR="00627376" w:rsidRPr="00246C63">
        <w:rPr>
          <w:lang w:val="en-US"/>
        </w:rPr>
        <w:t xml:space="preserve"> 2025.</w:t>
      </w:r>
    </w:p>
  </w:footnote>
  <w:footnote w:id="6">
    <w:p w14:paraId="1D5298FF" w14:textId="77777777" w:rsidR="00627376" w:rsidRPr="00625883" w:rsidRDefault="00627376" w:rsidP="00627376">
      <w:pPr>
        <w:pStyle w:val="Alaviitteenteksti"/>
        <w:rPr>
          <w:lang w:val="en-US"/>
        </w:rPr>
      </w:pPr>
      <w:r>
        <w:rPr>
          <w:rStyle w:val="Alaviitteenviite"/>
        </w:rPr>
        <w:footnoteRef/>
      </w:r>
      <w:r w:rsidRPr="00625883">
        <w:rPr>
          <w:lang w:val="en-US"/>
        </w:rPr>
        <w:t xml:space="preserve"> Council of Europe 30.6.2025</w:t>
      </w:r>
      <w:r>
        <w:rPr>
          <w:lang w:val="en-US"/>
        </w:rPr>
        <w:t>, s. 16.</w:t>
      </w:r>
    </w:p>
  </w:footnote>
  <w:footnote w:id="7">
    <w:p w14:paraId="5F41FE91" w14:textId="77777777" w:rsidR="00652896" w:rsidRPr="00652896" w:rsidRDefault="00652896" w:rsidP="00652896">
      <w:pPr>
        <w:pStyle w:val="Alaviitteenteksti"/>
        <w:rPr>
          <w:lang w:val="en-US"/>
        </w:rPr>
      </w:pPr>
      <w:r>
        <w:rPr>
          <w:rStyle w:val="Alaviitteenviite"/>
        </w:rPr>
        <w:footnoteRef/>
      </w:r>
      <w:r w:rsidRPr="00652896">
        <w:rPr>
          <w:lang w:val="en-US"/>
        </w:rPr>
        <w:t xml:space="preserve"> </w:t>
      </w:r>
      <w:r w:rsidRPr="00E518DF">
        <w:rPr>
          <w:lang w:val="en-US"/>
        </w:rPr>
        <w:t>Migration Policy Institute 26.3.2025.</w:t>
      </w:r>
    </w:p>
  </w:footnote>
  <w:footnote w:id="8">
    <w:p w14:paraId="6417B030" w14:textId="10A55362" w:rsidR="00D538F5" w:rsidRPr="00D538F5" w:rsidRDefault="00D538F5" w:rsidP="00D538F5">
      <w:pPr>
        <w:pStyle w:val="Alaviitteenteksti"/>
        <w:rPr>
          <w:lang w:val="en-US"/>
        </w:rPr>
      </w:pPr>
      <w:r>
        <w:rPr>
          <w:rStyle w:val="Alaviitteenviite"/>
        </w:rPr>
        <w:footnoteRef/>
      </w:r>
      <w:r w:rsidRPr="00D538F5">
        <w:rPr>
          <w:lang w:val="en-US"/>
        </w:rPr>
        <w:t xml:space="preserve"> </w:t>
      </w:r>
      <w:r w:rsidRPr="00997A7B">
        <w:rPr>
          <w:lang w:val="en-US"/>
        </w:rPr>
        <w:t xml:space="preserve">Minority Rights Group </w:t>
      </w:r>
      <w:r>
        <w:rPr>
          <w:lang w:val="en-US"/>
        </w:rPr>
        <w:t>[</w:t>
      </w:r>
      <w:proofErr w:type="spellStart"/>
      <w:r>
        <w:rPr>
          <w:lang w:val="en-US"/>
        </w:rPr>
        <w:t>viimeksi</w:t>
      </w:r>
      <w:proofErr w:type="spellEnd"/>
      <w:r>
        <w:rPr>
          <w:lang w:val="en-US"/>
        </w:rPr>
        <w:t xml:space="preserve"> </w:t>
      </w:r>
      <w:proofErr w:type="spellStart"/>
      <w:r>
        <w:rPr>
          <w:lang w:val="en-US"/>
        </w:rPr>
        <w:t>päivitetty</w:t>
      </w:r>
      <w:proofErr w:type="spellEnd"/>
      <w:r>
        <w:rPr>
          <w:lang w:val="en-US"/>
        </w:rPr>
        <w:t xml:space="preserve"> 10/2020]</w:t>
      </w:r>
      <w:r w:rsidR="00D56A0A">
        <w:rPr>
          <w:lang w:val="en-US"/>
        </w:rPr>
        <w:t xml:space="preserve">; </w:t>
      </w:r>
      <w:r w:rsidR="00D56A0A" w:rsidRPr="0050004D">
        <w:rPr>
          <w:lang w:val="en-US"/>
        </w:rPr>
        <w:t>United Nations in Ukraine</w:t>
      </w:r>
      <w:r w:rsidR="00D56A0A">
        <w:rPr>
          <w:lang w:val="en-US"/>
        </w:rPr>
        <w:t xml:space="preserve"> </w:t>
      </w:r>
      <w:r w:rsidR="00D56A0A" w:rsidRPr="00D66FE1">
        <w:rPr>
          <w:lang w:val="en-US"/>
        </w:rPr>
        <w:t>4.1.2021.</w:t>
      </w:r>
    </w:p>
  </w:footnote>
  <w:footnote w:id="9">
    <w:p w14:paraId="49456DF1" w14:textId="77777777" w:rsidR="00F60FE5" w:rsidRPr="00F60FE5" w:rsidRDefault="00F60FE5" w:rsidP="00F60FE5">
      <w:pPr>
        <w:pStyle w:val="Alaviitteenteksti"/>
        <w:rPr>
          <w:lang w:val="en-US"/>
        </w:rPr>
      </w:pPr>
      <w:r>
        <w:rPr>
          <w:rStyle w:val="Alaviitteenviite"/>
        </w:rPr>
        <w:footnoteRef/>
      </w:r>
      <w:r w:rsidRPr="00F60FE5">
        <w:rPr>
          <w:lang w:val="en-US"/>
        </w:rPr>
        <w:t xml:space="preserve"> </w:t>
      </w:r>
      <w:r w:rsidRPr="0079367D">
        <w:rPr>
          <w:lang w:val="en-US"/>
        </w:rPr>
        <w:t>Oxfam Research Reports</w:t>
      </w:r>
      <w:r>
        <w:rPr>
          <w:lang w:val="en-US"/>
        </w:rPr>
        <w:t xml:space="preserve"> </w:t>
      </w:r>
      <w:r w:rsidRPr="0079367D">
        <w:rPr>
          <w:lang w:val="en-US"/>
        </w:rPr>
        <w:t>09/2023</w:t>
      </w:r>
      <w:r>
        <w:rPr>
          <w:lang w:val="en-US"/>
        </w:rPr>
        <w:t>, s. 11.</w:t>
      </w:r>
    </w:p>
  </w:footnote>
  <w:footnote w:id="10">
    <w:p w14:paraId="48127E63" w14:textId="77777777" w:rsidR="002962E0" w:rsidRPr="002962E0" w:rsidRDefault="002962E0" w:rsidP="002962E0">
      <w:pPr>
        <w:pStyle w:val="Alaviitteenteksti"/>
        <w:rPr>
          <w:lang w:val="en-US"/>
        </w:rPr>
      </w:pPr>
      <w:r>
        <w:rPr>
          <w:rStyle w:val="Alaviitteenviite"/>
        </w:rPr>
        <w:footnoteRef/>
      </w:r>
      <w:r w:rsidRPr="002962E0">
        <w:rPr>
          <w:lang w:val="en-US"/>
        </w:rPr>
        <w:t xml:space="preserve"> </w:t>
      </w:r>
      <w:r w:rsidRPr="00566022">
        <w:rPr>
          <w:lang w:val="en-US"/>
        </w:rPr>
        <w:t>OSCE 06/20</w:t>
      </w:r>
      <w:r>
        <w:rPr>
          <w:lang w:val="en-US"/>
        </w:rPr>
        <w:t>1</w:t>
      </w:r>
      <w:r w:rsidRPr="00566022">
        <w:rPr>
          <w:lang w:val="en-US"/>
        </w:rPr>
        <w:t>8</w:t>
      </w:r>
      <w:r>
        <w:rPr>
          <w:lang w:val="en-US"/>
        </w:rPr>
        <w:t>, s. 15.</w:t>
      </w:r>
    </w:p>
  </w:footnote>
  <w:footnote w:id="11">
    <w:p w14:paraId="11C91EBD" w14:textId="77777777" w:rsidR="00F00CC0" w:rsidRPr="00E82A46" w:rsidRDefault="00F00CC0" w:rsidP="00F00CC0">
      <w:pPr>
        <w:pStyle w:val="Alaviitteenteksti"/>
        <w:rPr>
          <w:lang w:val="en-US"/>
        </w:rPr>
      </w:pPr>
      <w:r>
        <w:rPr>
          <w:rStyle w:val="Alaviitteenviite"/>
        </w:rPr>
        <w:footnoteRef/>
      </w:r>
      <w:r w:rsidRPr="00E82A46">
        <w:rPr>
          <w:lang w:val="en-US"/>
        </w:rPr>
        <w:t xml:space="preserve"> </w:t>
      </w:r>
      <w:r w:rsidRPr="004A5774">
        <w:rPr>
          <w:lang w:val="en-US"/>
        </w:rPr>
        <w:t>The Insider 26.10.2023.</w:t>
      </w:r>
    </w:p>
  </w:footnote>
  <w:footnote w:id="12">
    <w:p w14:paraId="49EEB492" w14:textId="77777777" w:rsidR="00EE432D" w:rsidRPr="008D3C7E" w:rsidRDefault="00EE432D" w:rsidP="00EE432D">
      <w:pPr>
        <w:pStyle w:val="Alaviitteenteksti"/>
        <w:rPr>
          <w:lang w:val="en-US"/>
        </w:rPr>
      </w:pPr>
      <w:r>
        <w:rPr>
          <w:rStyle w:val="Alaviitteenviite"/>
        </w:rPr>
        <w:footnoteRef/>
      </w:r>
      <w:r w:rsidRPr="008D3C7E">
        <w:rPr>
          <w:lang w:val="en-US"/>
        </w:rPr>
        <w:t xml:space="preserve"> Minority Rights Group [</w:t>
      </w:r>
      <w:proofErr w:type="spellStart"/>
      <w:r w:rsidRPr="008D3C7E">
        <w:rPr>
          <w:lang w:val="en-US"/>
        </w:rPr>
        <w:t>viimeksi</w:t>
      </w:r>
      <w:proofErr w:type="spellEnd"/>
      <w:r w:rsidRPr="008D3C7E">
        <w:rPr>
          <w:lang w:val="en-US"/>
        </w:rPr>
        <w:t xml:space="preserve"> </w:t>
      </w:r>
      <w:proofErr w:type="spellStart"/>
      <w:r w:rsidRPr="008D3C7E">
        <w:rPr>
          <w:lang w:val="en-US"/>
        </w:rPr>
        <w:t>päivitetty</w:t>
      </w:r>
      <w:proofErr w:type="spellEnd"/>
      <w:r w:rsidRPr="008D3C7E">
        <w:rPr>
          <w:lang w:val="en-US"/>
        </w:rPr>
        <w:t xml:space="preserve"> 10/2020].</w:t>
      </w:r>
    </w:p>
  </w:footnote>
  <w:footnote w:id="13">
    <w:p w14:paraId="0A674DDD" w14:textId="2742D013" w:rsidR="00E17887" w:rsidRPr="00F00CC0" w:rsidRDefault="00E17887" w:rsidP="00E17887">
      <w:pPr>
        <w:pStyle w:val="Alaviitteenteksti"/>
        <w:rPr>
          <w:lang w:val="en-US"/>
        </w:rPr>
      </w:pPr>
      <w:r>
        <w:rPr>
          <w:rStyle w:val="Alaviitteenviite"/>
        </w:rPr>
        <w:footnoteRef/>
      </w:r>
      <w:r w:rsidRPr="00F00CC0">
        <w:rPr>
          <w:lang w:val="en-US"/>
        </w:rPr>
        <w:t xml:space="preserve"> </w:t>
      </w:r>
      <w:proofErr w:type="spellStart"/>
      <w:r w:rsidRPr="00F00CC0">
        <w:rPr>
          <w:lang w:val="en-US"/>
        </w:rPr>
        <w:t>Eredics</w:t>
      </w:r>
      <w:proofErr w:type="spellEnd"/>
      <w:r w:rsidRPr="00F00CC0">
        <w:rPr>
          <w:lang w:val="en-US"/>
        </w:rPr>
        <w:t>, Lilla 12/2024, s. 7–8.</w:t>
      </w:r>
    </w:p>
  </w:footnote>
  <w:footnote w:id="14">
    <w:p w14:paraId="4DAD8184" w14:textId="77777777" w:rsidR="00F73C63" w:rsidRPr="00F73C63" w:rsidRDefault="00F73C63" w:rsidP="00F73C63">
      <w:pPr>
        <w:pStyle w:val="Alaviitteenteksti"/>
        <w:rPr>
          <w:lang w:val="en-US"/>
        </w:rPr>
      </w:pPr>
      <w:r>
        <w:rPr>
          <w:rStyle w:val="Alaviitteenviite"/>
        </w:rPr>
        <w:footnoteRef/>
      </w:r>
      <w:r w:rsidRPr="00F73C63">
        <w:rPr>
          <w:lang w:val="en-US"/>
        </w:rPr>
        <w:t xml:space="preserve"> The Danish Immigration service 12/2023</w:t>
      </w:r>
      <w:r>
        <w:rPr>
          <w:lang w:val="en-US"/>
        </w:rPr>
        <w:t>, s. 8.</w:t>
      </w:r>
    </w:p>
  </w:footnote>
  <w:footnote w:id="15">
    <w:p w14:paraId="742E8E08" w14:textId="77777777" w:rsidR="00FA0F24" w:rsidRDefault="00FA0F24" w:rsidP="00FA0F24">
      <w:pPr>
        <w:pStyle w:val="Alaviitteenteksti"/>
      </w:pPr>
      <w:r>
        <w:rPr>
          <w:rStyle w:val="Alaviitteenviite"/>
        </w:rPr>
        <w:footnoteRef/>
      </w:r>
      <w:r>
        <w:t xml:space="preserve"> </w:t>
      </w:r>
      <w:r w:rsidRPr="00F00CC0">
        <w:t>Politika.io [päiväämätön].</w:t>
      </w:r>
    </w:p>
  </w:footnote>
  <w:footnote w:id="16">
    <w:p w14:paraId="252ECFFD" w14:textId="77777777" w:rsidR="00D538F5" w:rsidRPr="00FA0F24" w:rsidRDefault="00D538F5" w:rsidP="00D538F5">
      <w:pPr>
        <w:pStyle w:val="Alaviitteenteksti"/>
      </w:pPr>
      <w:r>
        <w:rPr>
          <w:rStyle w:val="Alaviitteenviite"/>
        </w:rPr>
        <w:footnoteRef/>
      </w:r>
      <w:r w:rsidRPr="00FA0F24">
        <w:t xml:space="preserve"> UNCERD 11.6.2025, s. 11. </w:t>
      </w:r>
    </w:p>
  </w:footnote>
  <w:footnote w:id="17">
    <w:p w14:paraId="522E7694" w14:textId="77777777" w:rsidR="00A50FA3" w:rsidRPr="00D56A0A" w:rsidRDefault="00A50FA3" w:rsidP="00A50FA3">
      <w:pPr>
        <w:pStyle w:val="Alaviitteenteksti"/>
        <w:rPr>
          <w:lang w:val="en-US"/>
        </w:rPr>
      </w:pPr>
      <w:r>
        <w:rPr>
          <w:rStyle w:val="Alaviitteenviite"/>
        </w:rPr>
        <w:footnoteRef/>
      </w:r>
      <w:r w:rsidRPr="00D56A0A">
        <w:rPr>
          <w:lang w:val="en-US"/>
        </w:rPr>
        <w:t xml:space="preserve"> </w:t>
      </w:r>
      <w:r w:rsidRPr="00625883">
        <w:rPr>
          <w:lang w:val="en-US"/>
        </w:rPr>
        <w:t>Council of Europe 30.6.2025</w:t>
      </w:r>
      <w:r>
        <w:rPr>
          <w:lang w:val="en-US"/>
        </w:rPr>
        <w:t>, s. 16.</w:t>
      </w:r>
    </w:p>
  </w:footnote>
  <w:footnote w:id="18">
    <w:p w14:paraId="7EE9E20D" w14:textId="77777777" w:rsidR="00D538F5" w:rsidRPr="005E6619" w:rsidRDefault="00D538F5" w:rsidP="00D538F5">
      <w:pPr>
        <w:pStyle w:val="Alaviitteenteksti"/>
        <w:rPr>
          <w:lang w:val="en-US"/>
        </w:rPr>
      </w:pPr>
      <w:r>
        <w:rPr>
          <w:rStyle w:val="Alaviitteenviite"/>
        </w:rPr>
        <w:footnoteRef/>
      </w:r>
      <w:r w:rsidRPr="005E6619">
        <w:rPr>
          <w:lang w:val="en-US"/>
        </w:rPr>
        <w:t xml:space="preserve"> I</w:t>
      </w:r>
      <w:r>
        <w:rPr>
          <w:lang w:val="en-US"/>
        </w:rPr>
        <w:t>n</w:t>
      </w:r>
      <w:r w:rsidRPr="005E6619">
        <w:rPr>
          <w:lang w:val="en-US"/>
        </w:rPr>
        <w:t>ter Press Service 6.8.2025</w:t>
      </w:r>
      <w:r>
        <w:rPr>
          <w:lang w:val="en-US"/>
        </w:rPr>
        <w:t xml:space="preserve">; </w:t>
      </w:r>
      <w:r w:rsidRPr="00A9301E">
        <w:rPr>
          <w:lang w:val="en-US"/>
        </w:rPr>
        <w:t>Roma Foundation for Europe 07/2025.</w:t>
      </w:r>
    </w:p>
  </w:footnote>
  <w:footnote w:id="19">
    <w:p w14:paraId="7922123D" w14:textId="77777777" w:rsidR="00E63C1A" w:rsidRPr="00D96E3C" w:rsidRDefault="00E63C1A" w:rsidP="00E63C1A">
      <w:pPr>
        <w:pStyle w:val="Alaviitteenteksti"/>
        <w:rPr>
          <w:lang w:val="en-US"/>
        </w:rPr>
      </w:pPr>
      <w:r>
        <w:rPr>
          <w:rStyle w:val="Alaviitteenviite"/>
        </w:rPr>
        <w:footnoteRef/>
      </w:r>
      <w:r w:rsidRPr="00D96E3C">
        <w:rPr>
          <w:lang w:val="en-US"/>
        </w:rPr>
        <w:t xml:space="preserve"> </w:t>
      </w:r>
      <w:r w:rsidRPr="00E518DF">
        <w:rPr>
          <w:lang w:val="en-US"/>
        </w:rPr>
        <w:t>Migration Policy Institute 26.3.2025.</w:t>
      </w:r>
    </w:p>
  </w:footnote>
  <w:footnote w:id="20">
    <w:p w14:paraId="02964C7D" w14:textId="77777777" w:rsidR="00230E46" w:rsidRPr="001F3548" w:rsidRDefault="00230E46" w:rsidP="00230E46">
      <w:pPr>
        <w:pStyle w:val="Alaviitteenteksti"/>
        <w:rPr>
          <w:lang w:val="en-US"/>
        </w:rPr>
      </w:pPr>
      <w:r>
        <w:rPr>
          <w:rStyle w:val="Alaviitteenviite"/>
        </w:rPr>
        <w:footnoteRef/>
      </w:r>
      <w:r w:rsidRPr="001F3548">
        <w:rPr>
          <w:lang w:val="en-US"/>
        </w:rPr>
        <w:t xml:space="preserve"> Politika.io [</w:t>
      </w:r>
      <w:proofErr w:type="spellStart"/>
      <w:r w:rsidRPr="001F3548">
        <w:rPr>
          <w:lang w:val="en-US"/>
        </w:rPr>
        <w:t>päiväämätön</w:t>
      </w:r>
      <w:proofErr w:type="spellEnd"/>
      <w:r w:rsidRPr="001F3548">
        <w:rPr>
          <w:lang w:val="en-US"/>
        </w:rPr>
        <w:t>].</w:t>
      </w:r>
    </w:p>
  </w:footnote>
  <w:footnote w:id="21">
    <w:p w14:paraId="59A41411" w14:textId="77777777" w:rsidR="008D3C7E" w:rsidRPr="001F3548" w:rsidRDefault="008D3C7E" w:rsidP="008D3C7E">
      <w:pPr>
        <w:pStyle w:val="Alaviitteenteksti"/>
        <w:rPr>
          <w:lang w:val="en-US"/>
        </w:rPr>
      </w:pPr>
      <w:r>
        <w:rPr>
          <w:rStyle w:val="Alaviitteenviite"/>
        </w:rPr>
        <w:footnoteRef/>
      </w:r>
      <w:r w:rsidRPr="001F3548">
        <w:rPr>
          <w:lang w:val="en-US"/>
        </w:rPr>
        <w:t xml:space="preserve"> Minority Rights Group [</w:t>
      </w:r>
      <w:proofErr w:type="spellStart"/>
      <w:r w:rsidRPr="001F3548">
        <w:rPr>
          <w:lang w:val="en-US"/>
        </w:rPr>
        <w:t>viimeksi</w:t>
      </w:r>
      <w:proofErr w:type="spellEnd"/>
      <w:r w:rsidRPr="001F3548">
        <w:rPr>
          <w:lang w:val="en-US"/>
        </w:rPr>
        <w:t xml:space="preserve"> </w:t>
      </w:r>
      <w:proofErr w:type="spellStart"/>
      <w:r w:rsidRPr="001F3548">
        <w:rPr>
          <w:lang w:val="en-US"/>
        </w:rPr>
        <w:t>päivitetty</w:t>
      </w:r>
      <w:proofErr w:type="spellEnd"/>
      <w:r w:rsidRPr="001F3548">
        <w:rPr>
          <w:lang w:val="en-US"/>
        </w:rPr>
        <w:t xml:space="preserve"> 10/2020].</w:t>
      </w:r>
    </w:p>
  </w:footnote>
  <w:footnote w:id="22">
    <w:p w14:paraId="2AEC56D1" w14:textId="77777777" w:rsidR="00F60FE5" w:rsidRPr="00F60FE5" w:rsidRDefault="00F60FE5" w:rsidP="00F60FE5">
      <w:pPr>
        <w:pStyle w:val="Alaviitteenteksti"/>
        <w:rPr>
          <w:lang w:val="en-US"/>
        </w:rPr>
      </w:pPr>
      <w:r>
        <w:rPr>
          <w:rStyle w:val="Alaviitteenviite"/>
        </w:rPr>
        <w:footnoteRef/>
      </w:r>
      <w:r w:rsidRPr="00F60FE5">
        <w:rPr>
          <w:lang w:val="en-US"/>
        </w:rPr>
        <w:t xml:space="preserve"> Oxfam Research Reports 09/2023, s. 11.</w:t>
      </w:r>
    </w:p>
  </w:footnote>
  <w:footnote w:id="23">
    <w:p w14:paraId="207901B2" w14:textId="77777777" w:rsidR="009D4785" w:rsidRPr="009D4785" w:rsidRDefault="009D4785" w:rsidP="009D4785">
      <w:pPr>
        <w:pStyle w:val="Alaviitteenteksti"/>
        <w:rPr>
          <w:lang w:val="en-US"/>
        </w:rPr>
      </w:pPr>
      <w:r>
        <w:rPr>
          <w:rStyle w:val="Alaviitteenviite"/>
        </w:rPr>
        <w:footnoteRef/>
      </w:r>
      <w:r w:rsidRPr="009D4785">
        <w:rPr>
          <w:lang w:val="en-US"/>
        </w:rPr>
        <w:t xml:space="preserve"> </w:t>
      </w:r>
      <w:proofErr w:type="spellStart"/>
      <w:r w:rsidRPr="009D4785">
        <w:rPr>
          <w:lang w:val="en-US"/>
        </w:rPr>
        <w:t>Eredics</w:t>
      </w:r>
      <w:proofErr w:type="spellEnd"/>
      <w:r w:rsidRPr="009D4785">
        <w:rPr>
          <w:lang w:val="en-US"/>
        </w:rPr>
        <w:t>, Lilla 12/2024, s. 7.</w:t>
      </w:r>
    </w:p>
  </w:footnote>
  <w:footnote w:id="24">
    <w:p w14:paraId="16907E3A" w14:textId="77777777" w:rsidR="00A50FA3" w:rsidRPr="00880BB5" w:rsidRDefault="00A50FA3" w:rsidP="00A50FA3">
      <w:pPr>
        <w:pStyle w:val="Alaviitteenteksti"/>
        <w:rPr>
          <w:lang w:val="en-US"/>
        </w:rPr>
      </w:pPr>
      <w:r>
        <w:rPr>
          <w:rStyle w:val="Alaviitteenviite"/>
        </w:rPr>
        <w:footnoteRef/>
      </w:r>
      <w:r w:rsidRPr="00880BB5">
        <w:rPr>
          <w:lang w:val="en-US"/>
        </w:rPr>
        <w:t xml:space="preserve"> </w:t>
      </w:r>
      <w:r w:rsidRPr="008D3C7E">
        <w:rPr>
          <w:lang w:val="en-US"/>
        </w:rPr>
        <w:t>Minority Rights Group [</w:t>
      </w:r>
      <w:proofErr w:type="spellStart"/>
      <w:r w:rsidRPr="008D3C7E">
        <w:rPr>
          <w:lang w:val="en-US"/>
        </w:rPr>
        <w:t>viimeksi</w:t>
      </w:r>
      <w:proofErr w:type="spellEnd"/>
      <w:r w:rsidRPr="008D3C7E">
        <w:rPr>
          <w:lang w:val="en-US"/>
        </w:rPr>
        <w:t xml:space="preserve"> </w:t>
      </w:r>
      <w:proofErr w:type="spellStart"/>
      <w:r w:rsidRPr="008D3C7E">
        <w:rPr>
          <w:lang w:val="en-US"/>
        </w:rPr>
        <w:t>päivitetty</w:t>
      </w:r>
      <w:proofErr w:type="spellEnd"/>
      <w:r w:rsidRPr="008D3C7E">
        <w:rPr>
          <w:lang w:val="en-US"/>
        </w:rPr>
        <w:t xml:space="preserve"> 10/2020].</w:t>
      </w:r>
    </w:p>
  </w:footnote>
  <w:footnote w:id="25">
    <w:p w14:paraId="575E10A9" w14:textId="4FE921C5" w:rsidR="00F73C63" w:rsidRPr="00F73C63" w:rsidRDefault="00F73C63" w:rsidP="00F73C63">
      <w:pPr>
        <w:pStyle w:val="Alaviitteenteksti"/>
        <w:rPr>
          <w:lang w:val="en-US"/>
        </w:rPr>
      </w:pPr>
      <w:r>
        <w:rPr>
          <w:rStyle w:val="Alaviitteenviite"/>
        </w:rPr>
        <w:footnoteRef/>
      </w:r>
      <w:r w:rsidRPr="00F73C63">
        <w:rPr>
          <w:lang w:val="en-US"/>
        </w:rPr>
        <w:t xml:space="preserve"> The Danish Immigration service 12/2023</w:t>
      </w:r>
      <w:r>
        <w:rPr>
          <w:lang w:val="en-US"/>
        </w:rPr>
        <w:t>, s. 1</w:t>
      </w:r>
      <w:r w:rsidR="0084198D">
        <w:rPr>
          <w:lang w:val="en-US"/>
        </w:rPr>
        <w:t>, 11</w:t>
      </w:r>
      <w:r w:rsidR="0047255E">
        <w:rPr>
          <w:lang w:val="en-US"/>
        </w:rPr>
        <w:t>–12</w:t>
      </w:r>
      <w:r w:rsidR="0084198D">
        <w:rPr>
          <w:lang w:val="en-US"/>
        </w:rPr>
        <w:t>.</w:t>
      </w:r>
    </w:p>
  </w:footnote>
  <w:footnote w:id="26">
    <w:p w14:paraId="6B155932" w14:textId="77777777" w:rsidR="00642D79" w:rsidRPr="00714D8F" w:rsidRDefault="00642D79" w:rsidP="00642D79">
      <w:pPr>
        <w:pStyle w:val="Alaviitteenteksti"/>
        <w:rPr>
          <w:lang w:val="en-US"/>
        </w:rPr>
      </w:pPr>
      <w:r>
        <w:rPr>
          <w:rStyle w:val="Alaviitteenviite"/>
        </w:rPr>
        <w:footnoteRef/>
      </w:r>
      <w:r w:rsidRPr="00714D8F">
        <w:rPr>
          <w:lang w:val="en-US"/>
        </w:rPr>
        <w:t xml:space="preserve"> </w:t>
      </w:r>
      <w:r w:rsidRPr="000029D0">
        <w:rPr>
          <w:lang w:val="en-US"/>
        </w:rPr>
        <w:t>RFE/RL 3.6.2023.</w:t>
      </w:r>
    </w:p>
  </w:footnote>
  <w:footnote w:id="27">
    <w:p w14:paraId="6A27E7CF" w14:textId="77777777" w:rsidR="004C7806" w:rsidRPr="00D66FE1" w:rsidRDefault="004C7806" w:rsidP="004C7806">
      <w:pPr>
        <w:pStyle w:val="Alaviitteenteksti"/>
        <w:rPr>
          <w:lang w:val="en-US"/>
        </w:rPr>
      </w:pPr>
      <w:r>
        <w:rPr>
          <w:rStyle w:val="Alaviitteenviite"/>
        </w:rPr>
        <w:footnoteRef/>
      </w:r>
      <w:r w:rsidRPr="00D66FE1">
        <w:rPr>
          <w:lang w:val="en-US"/>
        </w:rPr>
        <w:t xml:space="preserve"> </w:t>
      </w:r>
      <w:r w:rsidRPr="00652896">
        <w:rPr>
          <w:lang w:val="en-US"/>
        </w:rPr>
        <w:t>USDOS 29.9.2025.</w:t>
      </w:r>
    </w:p>
  </w:footnote>
  <w:footnote w:id="28">
    <w:p w14:paraId="17F4E085" w14:textId="77777777" w:rsidR="004C7806" w:rsidRPr="00C862AA" w:rsidRDefault="004C7806" w:rsidP="004C7806">
      <w:pPr>
        <w:pStyle w:val="Alaviitteenteksti"/>
        <w:rPr>
          <w:lang w:val="en-US"/>
        </w:rPr>
      </w:pPr>
      <w:r>
        <w:rPr>
          <w:rStyle w:val="Alaviitteenviite"/>
        </w:rPr>
        <w:footnoteRef/>
      </w:r>
      <w:r w:rsidRPr="00C862AA">
        <w:rPr>
          <w:lang w:val="en-US"/>
        </w:rPr>
        <w:t xml:space="preserve"> </w:t>
      </w:r>
      <w:r w:rsidRPr="00E518DF">
        <w:rPr>
          <w:lang w:val="en-US"/>
        </w:rPr>
        <w:t>Migration Policy Institute 26.3.2025.</w:t>
      </w:r>
    </w:p>
  </w:footnote>
  <w:footnote w:id="29">
    <w:p w14:paraId="28560C82" w14:textId="77777777" w:rsidR="004C7806" w:rsidRPr="00CB48B6" w:rsidRDefault="004C7806" w:rsidP="004C7806">
      <w:pPr>
        <w:pStyle w:val="Alaviitteenteksti"/>
        <w:rPr>
          <w:lang w:val="en-US"/>
        </w:rPr>
      </w:pPr>
      <w:r>
        <w:rPr>
          <w:rStyle w:val="Alaviitteenviite"/>
        </w:rPr>
        <w:footnoteRef/>
      </w:r>
      <w:r w:rsidRPr="00CB48B6">
        <w:rPr>
          <w:lang w:val="en-US"/>
        </w:rPr>
        <w:t xml:space="preserve"> </w:t>
      </w:r>
      <w:r w:rsidRPr="0050004D">
        <w:rPr>
          <w:lang w:val="en-US"/>
        </w:rPr>
        <w:t>United Nations in Ukraine</w:t>
      </w:r>
      <w:r>
        <w:rPr>
          <w:lang w:val="en-US"/>
        </w:rPr>
        <w:t xml:space="preserve"> </w:t>
      </w:r>
      <w:r w:rsidRPr="00D66FE1">
        <w:rPr>
          <w:lang w:val="en-US"/>
        </w:rPr>
        <w:t>4.1.2021.</w:t>
      </w:r>
    </w:p>
  </w:footnote>
  <w:footnote w:id="30">
    <w:p w14:paraId="089C4A83" w14:textId="77777777" w:rsidR="00F60FE5" w:rsidRPr="00F60FE5" w:rsidRDefault="00F60FE5" w:rsidP="00F60FE5">
      <w:pPr>
        <w:pStyle w:val="Alaviitteenteksti"/>
        <w:rPr>
          <w:lang w:val="en-US"/>
        </w:rPr>
      </w:pPr>
      <w:r>
        <w:rPr>
          <w:rStyle w:val="Alaviitteenviite"/>
        </w:rPr>
        <w:footnoteRef/>
      </w:r>
      <w:r w:rsidRPr="00F60FE5">
        <w:rPr>
          <w:lang w:val="en-US"/>
        </w:rPr>
        <w:t xml:space="preserve"> </w:t>
      </w:r>
      <w:r w:rsidRPr="00246C63">
        <w:rPr>
          <w:lang w:val="en-US"/>
        </w:rPr>
        <w:t>Goethe-</w:t>
      </w:r>
      <w:proofErr w:type="spellStart"/>
      <w:r w:rsidRPr="00246C63">
        <w:rPr>
          <w:lang w:val="en-US"/>
        </w:rPr>
        <w:t>Institut</w:t>
      </w:r>
      <w:proofErr w:type="spellEnd"/>
      <w:r w:rsidRPr="00246C63">
        <w:rPr>
          <w:lang w:val="en-US"/>
        </w:rPr>
        <w:t xml:space="preserve"> 2025.</w:t>
      </w:r>
      <w:r>
        <w:rPr>
          <w:lang w:val="en-US"/>
        </w:rPr>
        <w:t xml:space="preserve"> </w:t>
      </w:r>
    </w:p>
  </w:footnote>
  <w:footnote w:id="31">
    <w:p w14:paraId="217276C8" w14:textId="77777777" w:rsidR="00124EDF" w:rsidRPr="005E65D7" w:rsidRDefault="00124EDF" w:rsidP="00124EDF">
      <w:pPr>
        <w:pStyle w:val="Alaviitteenteksti"/>
        <w:rPr>
          <w:lang w:val="en-US"/>
        </w:rPr>
      </w:pPr>
      <w:r>
        <w:rPr>
          <w:rStyle w:val="Alaviitteenviite"/>
        </w:rPr>
        <w:footnoteRef/>
      </w:r>
      <w:r w:rsidRPr="005E65D7">
        <w:rPr>
          <w:lang w:val="en-US"/>
        </w:rPr>
        <w:t xml:space="preserve"> </w:t>
      </w:r>
      <w:r w:rsidRPr="00714D8F">
        <w:rPr>
          <w:lang w:val="en-US"/>
        </w:rPr>
        <w:t>Deaconess Foundation 2025</w:t>
      </w:r>
      <w:r>
        <w:rPr>
          <w:lang w:val="en-US"/>
        </w:rPr>
        <w:t>, s. 19.</w:t>
      </w:r>
    </w:p>
  </w:footnote>
  <w:footnote w:id="32">
    <w:p w14:paraId="6606F3FB" w14:textId="77777777" w:rsidR="004A5445" w:rsidRPr="00F51093" w:rsidRDefault="004A5445" w:rsidP="004A5445">
      <w:pPr>
        <w:pStyle w:val="Alaviitteenteksti"/>
        <w:rPr>
          <w:lang w:val="en-US"/>
        </w:rPr>
      </w:pPr>
      <w:r>
        <w:rPr>
          <w:rStyle w:val="Alaviitteenviite"/>
        </w:rPr>
        <w:footnoteRef/>
      </w:r>
      <w:r w:rsidRPr="00F51093">
        <w:rPr>
          <w:lang w:val="en-US"/>
        </w:rPr>
        <w:t xml:space="preserve"> Oxfam Research Reports 09/2023, s. 11–12.</w:t>
      </w:r>
    </w:p>
  </w:footnote>
  <w:footnote w:id="33">
    <w:p w14:paraId="4D096A17" w14:textId="77777777" w:rsidR="00EC27B0" w:rsidRPr="00A06887" w:rsidRDefault="00EC27B0" w:rsidP="00EC27B0">
      <w:pPr>
        <w:pStyle w:val="Alaviitteenteksti"/>
        <w:rPr>
          <w:lang w:val="en-US"/>
        </w:rPr>
      </w:pPr>
      <w:r>
        <w:rPr>
          <w:rStyle w:val="Alaviitteenviite"/>
        </w:rPr>
        <w:footnoteRef/>
      </w:r>
      <w:r w:rsidRPr="00A06887">
        <w:rPr>
          <w:lang w:val="en-US"/>
        </w:rPr>
        <w:t xml:space="preserve"> </w:t>
      </w:r>
      <w:r w:rsidRPr="00566022">
        <w:rPr>
          <w:lang w:val="en-US"/>
        </w:rPr>
        <w:t>OSCE 06/20</w:t>
      </w:r>
      <w:r>
        <w:rPr>
          <w:lang w:val="en-US"/>
        </w:rPr>
        <w:t>1</w:t>
      </w:r>
      <w:r w:rsidRPr="00566022">
        <w:rPr>
          <w:lang w:val="en-US"/>
        </w:rPr>
        <w:t>8</w:t>
      </w:r>
      <w:r>
        <w:rPr>
          <w:lang w:val="en-US"/>
        </w:rPr>
        <w:t>, s. 8.</w:t>
      </w:r>
    </w:p>
  </w:footnote>
  <w:footnote w:id="34">
    <w:p w14:paraId="016ED327" w14:textId="77777777" w:rsidR="00F16A0A" w:rsidRPr="00A06887" w:rsidRDefault="00F16A0A" w:rsidP="00F16A0A">
      <w:pPr>
        <w:pStyle w:val="Alaviitteenteksti"/>
        <w:rPr>
          <w:lang w:val="en-US"/>
        </w:rPr>
      </w:pPr>
      <w:r>
        <w:rPr>
          <w:rStyle w:val="Alaviitteenviite"/>
        </w:rPr>
        <w:footnoteRef/>
      </w:r>
      <w:r w:rsidRPr="00A06887">
        <w:rPr>
          <w:lang w:val="en-US"/>
        </w:rPr>
        <w:t xml:space="preserve"> </w:t>
      </w:r>
      <w:r w:rsidRPr="00566022">
        <w:rPr>
          <w:lang w:val="en-US"/>
        </w:rPr>
        <w:t>OSCE 06/20</w:t>
      </w:r>
      <w:r>
        <w:rPr>
          <w:lang w:val="en-US"/>
        </w:rPr>
        <w:t>1</w:t>
      </w:r>
      <w:r w:rsidRPr="00566022">
        <w:rPr>
          <w:lang w:val="en-US"/>
        </w:rPr>
        <w:t>8</w:t>
      </w:r>
      <w:r>
        <w:rPr>
          <w:lang w:val="en-US"/>
        </w:rPr>
        <w:t>, s. 8.</w:t>
      </w:r>
    </w:p>
  </w:footnote>
  <w:footnote w:id="35">
    <w:p w14:paraId="7D37DE87" w14:textId="77777777" w:rsidR="00EC27B0" w:rsidRPr="00B725B1" w:rsidRDefault="00EC27B0" w:rsidP="00EC27B0">
      <w:pPr>
        <w:pStyle w:val="Alaviitteenteksti"/>
        <w:rPr>
          <w:lang w:val="en-US"/>
        </w:rPr>
      </w:pPr>
      <w:r>
        <w:rPr>
          <w:rStyle w:val="Alaviitteenviite"/>
        </w:rPr>
        <w:footnoteRef/>
      </w:r>
      <w:r w:rsidRPr="00B725B1">
        <w:rPr>
          <w:lang w:val="en-US"/>
        </w:rPr>
        <w:t xml:space="preserve"> </w:t>
      </w:r>
      <w:r w:rsidRPr="00F73C63">
        <w:rPr>
          <w:lang w:val="en-US"/>
        </w:rPr>
        <w:t>The Danish Immigration service 12/2023</w:t>
      </w:r>
      <w:r>
        <w:rPr>
          <w:lang w:val="en-US"/>
        </w:rPr>
        <w:t>, s. 12.</w:t>
      </w:r>
    </w:p>
  </w:footnote>
  <w:footnote w:id="36">
    <w:p w14:paraId="65E74FE0" w14:textId="77777777" w:rsidR="00812363" w:rsidRPr="00E92377" w:rsidRDefault="00812363" w:rsidP="00812363">
      <w:pPr>
        <w:pStyle w:val="Alaviitteenteksti"/>
        <w:rPr>
          <w:lang w:val="en-US"/>
        </w:rPr>
      </w:pPr>
      <w:r>
        <w:rPr>
          <w:rStyle w:val="Alaviitteenviite"/>
        </w:rPr>
        <w:footnoteRef/>
      </w:r>
      <w:r w:rsidRPr="00E92377">
        <w:rPr>
          <w:lang w:val="en-US"/>
        </w:rPr>
        <w:t xml:space="preserve"> </w:t>
      </w:r>
      <w:r>
        <w:rPr>
          <w:lang w:val="en-US"/>
        </w:rPr>
        <w:t>T</w:t>
      </w:r>
      <w:r w:rsidRPr="00E92377">
        <w:rPr>
          <w:lang w:val="en-US"/>
        </w:rPr>
        <w:t>he European Roma rights Centre 2025</w:t>
      </w:r>
      <w:r>
        <w:rPr>
          <w:lang w:val="en-US"/>
        </w:rPr>
        <w:t>, s. 4.</w:t>
      </w:r>
    </w:p>
  </w:footnote>
  <w:footnote w:id="37">
    <w:p w14:paraId="62E22499" w14:textId="2C98C798" w:rsidR="00812363" w:rsidRPr="00F35339" w:rsidRDefault="00812363" w:rsidP="00812363">
      <w:pPr>
        <w:pStyle w:val="Alaviitteenteksti"/>
        <w:rPr>
          <w:lang w:val="en-US"/>
        </w:rPr>
      </w:pPr>
      <w:r>
        <w:rPr>
          <w:rStyle w:val="Alaviitteenviite"/>
        </w:rPr>
        <w:footnoteRef/>
      </w:r>
      <w:r w:rsidRPr="00F35339">
        <w:rPr>
          <w:lang w:val="en-US"/>
        </w:rPr>
        <w:t xml:space="preserve"> </w:t>
      </w:r>
      <w:r w:rsidRPr="00566022">
        <w:rPr>
          <w:lang w:val="en-US"/>
        </w:rPr>
        <w:t>OSCE 06/20</w:t>
      </w:r>
      <w:r>
        <w:rPr>
          <w:lang w:val="en-US"/>
        </w:rPr>
        <w:t>1</w:t>
      </w:r>
      <w:r w:rsidRPr="00566022">
        <w:rPr>
          <w:lang w:val="en-US"/>
        </w:rPr>
        <w:t>8</w:t>
      </w:r>
      <w:r>
        <w:rPr>
          <w:lang w:val="en-US"/>
        </w:rPr>
        <w:t>, s. 8</w:t>
      </w:r>
      <w:r w:rsidR="00EE432D">
        <w:rPr>
          <w:lang w:val="en-US"/>
        </w:rPr>
        <w:t xml:space="preserve">, </w:t>
      </w:r>
      <w:r>
        <w:rPr>
          <w:lang w:val="en-US"/>
        </w:rPr>
        <w:t>13.</w:t>
      </w:r>
    </w:p>
  </w:footnote>
  <w:footnote w:id="38">
    <w:p w14:paraId="5E8BD1CF" w14:textId="77777777" w:rsidR="00EC27B0" w:rsidRPr="00C111EB" w:rsidRDefault="00EC27B0" w:rsidP="00EC27B0">
      <w:pPr>
        <w:pStyle w:val="Alaviitteenteksti"/>
        <w:rPr>
          <w:lang w:val="en-US"/>
        </w:rPr>
      </w:pPr>
      <w:r>
        <w:rPr>
          <w:rStyle w:val="Alaviitteenviite"/>
        </w:rPr>
        <w:footnoteRef/>
      </w:r>
      <w:r w:rsidRPr="00C111EB">
        <w:rPr>
          <w:lang w:val="en-US"/>
        </w:rPr>
        <w:t xml:space="preserve"> </w:t>
      </w:r>
      <w:r w:rsidRPr="005A5891">
        <w:rPr>
          <w:lang w:val="en-US"/>
        </w:rPr>
        <w:t>Roma Foundation for Europe 04/2024</w:t>
      </w:r>
      <w:r>
        <w:rPr>
          <w:lang w:val="en-US"/>
        </w:rPr>
        <w:t>. s. 11</w:t>
      </w:r>
      <w:r w:rsidRPr="005A5891">
        <w:rPr>
          <w:lang w:val="en-US"/>
        </w:rPr>
        <w:t>.</w:t>
      </w:r>
    </w:p>
  </w:footnote>
  <w:footnote w:id="39">
    <w:p w14:paraId="17F0D4A7" w14:textId="77777777" w:rsidR="004C7806" w:rsidRPr="00C83997" w:rsidRDefault="004C7806" w:rsidP="004C7806">
      <w:pPr>
        <w:pStyle w:val="Alaviitteenteksti"/>
        <w:rPr>
          <w:lang w:val="en-US"/>
        </w:rPr>
      </w:pPr>
      <w:r>
        <w:rPr>
          <w:rStyle w:val="Alaviitteenviite"/>
        </w:rPr>
        <w:footnoteRef/>
      </w:r>
      <w:r w:rsidRPr="00C83997">
        <w:rPr>
          <w:lang w:val="en-US"/>
        </w:rPr>
        <w:t xml:space="preserve"> </w:t>
      </w:r>
      <w:r w:rsidRPr="00E518DF">
        <w:rPr>
          <w:lang w:val="en-US"/>
        </w:rPr>
        <w:t>U</w:t>
      </w:r>
      <w:r>
        <w:rPr>
          <w:lang w:val="en-US"/>
        </w:rPr>
        <w:t>NICEF Ukraine</w:t>
      </w:r>
      <w:r w:rsidRPr="00E518DF">
        <w:rPr>
          <w:lang w:val="en-US"/>
        </w:rPr>
        <w:t xml:space="preserve"> 16.5.2025.</w:t>
      </w:r>
    </w:p>
  </w:footnote>
  <w:footnote w:id="40">
    <w:p w14:paraId="56953478" w14:textId="77777777" w:rsidR="004C7806" w:rsidRPr="00962220" w:rsidRDefault="004C7806" w:rsidP="004C7806">
      <w:pPr>
        <w:pStyle w:val="Alaviitteenteksti"/>
        <w:rPr>
          <w:lang w:val="en-US"/>
        </w:rPr>
      </w:pPr>
      <w:r>
        <w:rPr>
          <w:rStyle w:val="Alaviitteenviite"/>
        </w:rPr>
        <w:footnoteRef/>
      </w:r>
      <w:r w:rsidRPr="00962220">
        <w:rPr>
          <w:lang w:val="en-US"/>
        </w:rPr>
        <w:t xml:space="preserve"> </w:t>
      </w:r>
      <w:r w:rsidRPr="00FE575F">
        <w:rPr>
          <w:lang w:val="en-US"/>
        </w:rPr>
        <w:t>UNHCR</w:t>
      </w:r>
      <w:r w:rsidRPr="00962220">
        <w:rPr>
          <w:lang w:val="en-US"/>
        </w:rPr>
        <w:t xml:space="preserve"> </w:t>
      </w:r>
      <w:r w:rsidRPr="00FE575F">
        <w:rPr>
          <w:lang w:val="en-US"/>
        </w:rPr>
        <w:t>Ukraine</w:t>
      </w:r>
      <w:r w:rsidRPr="00962220">
        <w:rPr>
          <w:lang w:val="en-US"/>
        </w:rPr>
        <w:t xml:space="preserve"> 2025</w:t>
      </w:r>
      <w:r w:rsidRPr="00FE575F">
        <w:rPr>
          <w:lang w:val="en-US"/>
        </w:rPr>
        <w:t>b</w:t>
      </w:r>
      <w:r w:rsidRPr="00962220">
        <w:rPr>
          <w:lang w:val="en-US"/>
        </w:rPr>
        <w:t>.</w:t>
      </w:r>
    </w:p>
  </w:footnote>
  <w:footnote w:id="41">
    <w:p w14:paraId="74A47788" w14:textId="77777777" w:rsidR="00642D79" w:rsidRPr="00294736" w:rsidRDefault="00642D79" w:rsidP="00642D79">
      <w:pPr>
        <w:pStyle w:val="Alaviitteenteksti"/>
        <w:rPr>
          <w:lang w:val="en-US"/>
        </w:rPr>
      </w:pPr>
      <w:r>
        <w:rPr>
          <w:rStyle w:val="Alaviitteenviite"/>
        </w:rPr>
        <w:footnoteRef/>
      </w:r>
      <w:r w:rsidRPr="00294736">
        <w:rPr>
          <w:lang w:val="en-US"/>
        </w:rPr>
        <w:t xml:space="preserve"> </w:t>
      </w:r>
      <w:r w:rsidRPr="00E518DF">
        <w:rPr>
          <w:lang w:val="en-US"/>
        </w:rPr>
        <w:t>U</w:t>
      </w:r>
      <w:r>
        <w:rPr>
          <w:lang w:val="en-US"/>
        </w:rPr>
        <w:t>NICEF Ukraine</w:t>
      </w:r>
      <w:r w:rsidRPr="00E518DF">
        <w:rPr>
          <w:lang w:val="en-US"/>
        </w:rPr>
        <w:t xml:space="preserve"> 16.5.2025</w:t>
      </w:r>
      <w:r>
        <w:rPr>
          <w:lang w:val="en-US"/>
        </w:rPr>
        <w:t xml:space="preserve">; </w:t>
      </w:r>
      <w:r w:rsidRPr="00566022">
        <w:rPr>
          <w:lang w:val="en-US"/>
        </w:rPr>
        <w:t>OSCE 06/20</w:t>
      </w:r>
      <w:r>
        <w:rPr>
          <w:lang w:val="en-US"/>
        </w:rPr>
        <w:t>1</w:t>
      </w:r>
      <w:r w:rsidRPr="00566022">
        <w:rPr>
          <w:lang w:val="en-US"/>
        </w:rPr>
        <w:t>8</w:t>
      </w:r>
      <w:r>
        <w:rPr>
          <w:lang w:val="en-US"/>
        </w:rPr>
        <w:t>, s. 21.</w:t>
      </w:r>
    </w:p>
  </w:footnote>
  <w:footnote w:id="42">
    <w:p w14:paraId="016A42CD" w14:textId="77777777" w:rsidR="00907EC6" w:rsidRPr="00FE575F" w:rsidRDefault="00907EC6" w:rsidP="00907EC6">
      <w:pPr>
        <w:pStyle w:val="Alaviitteenteksti"/>
        <w:rPr>
          <w:lang w:val="en-US"/>
        </w:rPr>
      </w:pPr>
      <w:r>
        <w:rPr>
          <w:rStyle w:val="Alaviitteenviite"/>
        </w:rPr>
        <w:footnoteRef/>
      </w:r>
      <w:r w:rsidRPr="00FE575F">
        <w:rPr>
          <w:lang w:val="en-US"/>
        </w:rPr>
        <w:t xml:space="preserve"> UNHCR Ukraine 2025b.</w:t>
      </w:r>
    </w:p>
  </w:footnote>
  <w:footnote w:id="43">
    <w:p w14:paraId="1B47C056" w14:textId="77777777" w:rsidR="00642D79" w:rsidRPr="00F97A01" w:rsidRDefault="00642D79" w:rsidP="00642D79">
      <w:pPr>
        <w:pStyle w:val="Alaviitteenteksti"/>
        <w:rPr>
          <w:lang w:val="en-US"/>
        </w:rPr>
      </w:pPr>
      <w:r>
        <w:rPr>
          <w:rStyle w:val="Alaviitteenviite"/>
        </w:rPr>
        <w:footnoteRef/>
      </w:r>
      <w:r w:rsidRPr="00F97A01">
        <w:rPr>
          <w:lang w:val="en-US"/>
        </w:rPr>
        <w:t xml:space="preserve"> UNHCR Ukraine 2025</w:t>
      </w:r>
      <w:r>
        <w:rPr>
          <w:lang w:val="en-US"/>
        </w:rPr>
        <w:t>a, s. 2.</w:t>
      </w:r>
    </w:p>
  </w:footnote>
  <w:footnote w:id="44">
    <w:p w14:paraId="3B599F64" w14:textId="77777777" w:rsidR="00124EDF" w:rsidRPr="005E65D7" w:rsidRDefault="00124EDF" w:rsidP="00124EDF">
      <w:pPr>
        <w:pStyle w:val="Alaviitteenteksti"/>
        <w:rPr>
          <w:lang w:val="en-US"/>
        </w:rPr>
      </w:pPr>
      <w:r>
        <w:rPr>
          <w:rStyle w:val="Alaviitteenviite"/>
        </w:rPr>
        <w:footnoteRef/>
      </w:r>
      <w:r w:rsidRPr="005E65D7">
        <w:rPr>
          <w:lang w:val="en-US"/>
        </w:rPr>
        <w:t xml:space="preserve"> </w:t>
      </w:r>
      <w:r w:rsidRPr="00714D8F">
        <w:rPr>
          <w:lang w:val="en-US"/>
        </w:rPr>
        <w:t>Deaconess Foundation 2025</w:t>
      </w:r>
      <w:r>
        <w:rPr>
          <w:lang w:val="en-US"/>
        </w:rPr>
        <w:t>, s. 7, 20.</w:t>
      </w:r>
    </w:p>
  </w:footnote>
  <w:footnote w:id="45">
    <w:p w14:paraId="350AC559" w14:textId="47B69345" w:rsidR="004C7806" w:rsidRPr="000E5EAC" w:rsidRDefault="004C7806" w:rsidP="004C7806">
      <w:pPr>
        <w:pStyle w:val="Alaviitteenteksti"/>
        <w:rPr>
          <w:lang w:val="en-US"/>
        </w:rPr>
      </w:pPr>
      <w:r>
        <w:rPr>
          <w:rStyle w:val="Alaviitteenviite"/>
        </w:rPr>
        <w:footnoteRef/>
      </w:r>
      <w:r w:rsidRPr="000E5EAC">
        <w:rPr>
          <w:lang w:val="en-US"/>
        </w:rPr>
        <w:t xml:space="preserve"> </w:t>
      </w:r>
      <w:proofErr w:type="spellStart"/>
      <w:r w:rsidRPr="00337B45">
        <w:rPr>
          <w:lang w:val="ru-RU"/>
        </w:rPr>
        <w:t>Державна</w:t>
      </w:r>
      <w:proofErr w:type="spellEnd"/>
      <w:r w:rsidRPr="000E5EAC">
        <w:rPr>
          <w:lang w:val="en-US"/>
        </w:rPr>
        <w:t xml:space="preserve"> </w:t>
      </w:r>
      <w:r w:rsidRPr="00337B45">
        <w:rPr>
          <w:lang w:val="ru-RU"/>
        </w:rPr>
        <w:t>служба</w:t>
      </w:r>
      <w:r w:rsidRPr="000E5EAC">
        <w:rPr>
          <w:lang w:val="en-US"/>
        </w:rPr>
        <w:t xml:space="preserve"> </w:t>
      </w:r>
      <w:proofErr w:type="spellStart"/>
      <w:r w:rsidRPr="00337B45">
        <w:rPr>
          <w:lang w:val="ru-RU"/>
        </w:rPr>
        <w:t>України</w:t>
      </w:r>
      <w:proofErr w:type="spellEnd"/>
      <w:r w:rsidRPr="000E5EAC">
        <w:rPr>
          <w:lang w:val="en-US"/>
        </w:rPr>
        <w:t xml:space="preserve"> </w:t>
      </w:r>
      <w:r w:rsidRPr="00337B45">
        <w:rPr>
          <w:lang w:val="ru-RU"/>
        </w:rPr>
        <w:t>з</w:t>
      </w:r>
      <w:r w:rsidRPr="000E5EAC">
        <w:rPr>
          <w:lang w:val="en-US"/>
        </w:rPr>
        <w:t xml:space="preserve"> </w:t>
      </w:r>
      <w:proofErr w:type="spellStart"/>
      <w:r w:rsidRPr="00337B45">
        <w:rPr>
          <w:lang w:val="ru-RU"/>
        </w:rPr>
        <w:t>етнополітики</w:t>
      </w:r>
      <w:proofErr w:type="spellEnd"/>
      <w:r w:rsidRPr="000E5EAC">
        <w:rPr>
          <w:lang w:val="en-US"/>
        </w:rPr>
        <w:t xml:space="preserve"> </w:t>
      </w:r>
      <w:r w:rsidRPr="00337B45">
        <w:rPr>
          <w:lang w:val="ru-RU"/>
        </w:rPr>
        <w:t>та</w:t>
      </w:r>
      <w:r w:rsidRPr="000E5EAC">
        <w:rPr>
          <w:lang w:val="en-US"/>
        </w:rPr>
        <w:t xml:space="preserve"> </w:t>
      </w:r>
      <w:proofErr w:type="spellStart"/>
      <w:r w:rsidRPr="00337B45">
        <w:rPr>
          <w:lang w:val="ru-RU"/>
        </w:rPr>
        <w:t>свободи</w:t>
      </w:r>
      <w:proofErr w:type="spellEnd"/>
      <w:r w:rsidRPr="000E5EAC">
        <w:rPr>
          <w:lang w:val="en-US"/>
        </w:rPr>
        <w:t xml:space="preserve"> </w:t>
      </w:r>
      <w:proofErr w:type="spellStart"/>
      <w:r w:rsidRPr="00337B45">
        <w:rPr>
          <w:lang w:val="ru-RU"/>
        </w:rPr>
        <w:t>совісті</w:t>
      </w:r>
      <w:proofErr w:type="spellEnd"/>
      <w:r w:rsidRPr="000E5EAC">
        <w:rPr>
          <w:lang w:val="en-US"/>
        </w:rPr>
        <w:t xml:space="preserve"> (</w:t>
      </w:r>
      <w:r w:rsidRPr="00337B45">
        <w:rPr>
          <w:lang w:val="ru-RU"/>
        </w:rPr>
        <w:t>ДЕСС</w:t>
      </w:r>
      <w:r w:rsidRPr="000E5EAC">
        <w:rPr>
          <w:lang w:val="en-US"/>
        </w:rPr>
        <w:t>) 2025</w:t>
      </w:r>
      <w:r w:rsidR="000E5EAC" w:rsidRPr="000E5EAC">
        <w:rPr>
          <w:lang w:val="en-US"/>
        </w:rPr>
        <w:t xml:space="preserve">; </w:t>
      </w:r>
      <w:r w:rsidR="000E5EAC" w:rsidRPr="00F805A1">
        <w:rPr>
          <w:lang w:val="en-US"/>
        </w:rPr>
        <w:t>Council of Europe Office in Ukraine 6.10.2025.</w:t>
      </w:r>
    </w:p>
  </w:footnote>
  <w:footnote w:id="46">
    <w:p w14:paraId="5FB46850" w14:textId="77777777" w:rsidR="00843858" w:rsidRPr="00B51256" w:rsidRDefault="00843858" w:rsidP="00843858">
      <w:pPr>
        <w:pStyle w:val="Alaviitteenteksti"/>
        <w:rPr>
          <w:lang w:val="en-US"/>
        </w:rPr>
      </w:pPr>
      <w:r>
        <w:rPr>
          <w:rStyle w:val="Alaviitteenviite"/>
        </w:rPr>
        <w:footnoteRef/>
      </w:r>
      <w:r w:rsidRPr="00B51256">
        <w:rPr>
          <w:lang w:val="en-US"/>
        </w:rPr>
        <w:t xml:space="preserve"> </w:t>
      </w:r>
      <w:proofErr w:type="spellStart"/>
      <w:r w:rsidRPr="00B51256">
        <w:rPr>
          <w:lang w:val="en-US"/>
        </w:rPr>
        <w:t>Eredics</w:t>
      </w:r>
      <w:proofErr w:type="spellEnd"/>
      <w:r w:rsidRPr="00B51256">
        <w:rPr>
          <w:lang w:val="en-US"/>
        </w:rPr>
        <w:t>, Lilla 12/2024, s. 8.</w:t>
      </w:r>
    </w:p>
  </w:footnote>
  <w:footnote w:id="47">
    <w:p w14:paraId="7B5613F7" w14:textId="77777777" w:rsidR="00B51256" w:rsidRPr="00B51256" w:rsidRDefault="00B51256" w:rsidP="00B51256">
      <w:pPr>
        <w:pStyle w:val="Alaviitteenteksti"/>
        <w:rPr>
          <w:lang w:val="en-US"/>
        </w:rPr>
      </w:pPr>
      <w:r>
        <w:rPr>
          <w:rStyle w:val="Alaviitteenviite"/>
        </w:rPr>
        <w:footnoteRef/>
      </w:r>
      <w:r w:rsidRPr="00B51256">
        <w:rPr>
          <w:lang w:val="en-US"/>
        </w:rPr>
        <w:t xml:space="preserve"> Deaconess Foundation 2025, s. 19; Oxfam Research Reports 09/2023, s. 11–12.</w:t>
      </w:r>
    </w:p>
  </w:footnote>
  <w:footnote w:id="48">
    <w:p w14:paraId="471D109A" w14:textId="77777777" w:rsidR="00F60FE5" w:rsidRPr="00F60FE5" w:rsidRDefault="00F60FE5" w:rsidP="00F60FE5">
      <w:pPr>
        <w:pStyle w:val="Alaviitteenteksti"/>
        <w:rPr>
          <w:lang w:val="en-US"/>
        </w:rPr>
      </w:pPr>
      <w:r>
        <w:rPr>
          <w:rStyle w:val="Alaviitteenviite"/>
        </w:rPr>
        <w:footnoteRef/>
      </w:r>
      <w:r w:rsidRPr="00F60FE5">
        <w:rPr>
          <w:lang w:val="en-US"/>
        </w:rPr>
        <w:t xml:space="preserve"> </w:t>
      </w:r>
      <w:r w:rsidRPr="00B66AB2">
        <w:rPr>
          <w:lang w:val="en-US"/>
        </w:rPr>
        <w:t>UNDP Ukraine 15.11.2018.</w:t>
      </w:r>
    </w:p>
  </w:footnote>
  <w:footnote w:id="49">
    <w:p w14:paraId="4112C367" w14:textId="77777777" w:rsidR="00F60FE5" w:rsidRPr="00F60FE5" w:rsidRDefault="00F60FE5" w:rsidP="00F60FE5">
      <w:pPr>
        <w:pStyle w:val="Alaviitteenteksti"/>
        <w:rPr>
          <w:lang w:val="en-US"/>
        </w:rPr>
      </w:pPr>
      <w:r>
        <w:rPr>
          <w:rStyle w:val="Alaviitteenviite"/>
        </w:rPr>
        <w:footnoteRef/>
      </w:r>
      <w:r w:rsidRPr="00F60FE5">
        <w:rPr>
          <w:lang w:val="en-US"/>
        </w:rPr>
        <w:t xml:space="preserve"> </w:t>
      </w:r>
      <w:r w:rsidRPr="00246C63">
        <w:rPr>
          <w:lang w:val="en-US"/>
        </w:rPr>
        <w:t>Goethe-</w:t>
      </w:r>
      <w:proofErr w:type="spellStart"/>
      <w:r w:rsidRPr="00246C63">
        <w:rPr>
          <w:lang w:val="en-US"/>
        </w:rPr>
        <w:t>Institut</w:t>
      </w:r>
      <w:proofErr w:type="spellEnd"/>
      <w:r w:rsidRPr="00246C63">
        <w:rPr>
          <w:lang w:val="en-US"/>
        </w:rPr>
        <w:t xml:space="preserve"> 2025.</w:t>
      </w:r>
    </w:p>
  </w:footnote>
  <w:footnote w:id="50">
    <w:p w14:paraId="30C63994" w14:textId="77777777" w:rsidR="00B51256" w:rsidRPr="00B725B1" w:rsidRDefault="00B51256" w:rsidP="00B51256">
      <w:pPr>
        <w:pStyle w:val="Alaviitteenteksti"/>
        <w:rPr>
          <w:lang w:val="en-US"/>
        </w:rPr>
      </w:pPr>
      <w:r>
        <w:rPr>
          <w:rStyle w:val="Alaviitteenviite"/>
        </w:rPr>
        <w:footnoteRef/>
      </w:r>
      <w:r w:rsidRPr="00B725B1">
        <w:rPr>
          <w:lang w:val="en-US"/>
        </w:rPr>
        <w:t xml:space="preserve"> </w:t>
      </w:r>
      <w:r w:rsidRPr="00F73C63">
        <w:rPr>
          <w:lang w:val="en-US"/>
        </w:rPr>
        <w:t>The Danish Immigration service 12/2023</w:t>
      </w:r>
      <w:r>
        <w:rPr>
          <w:lang w:val="en-US"/>
        </w:rPr>
        <w:t>, s. 13.</w:t>
      </w:r>
    </w:p>
  </w:footnote>
  <w:footnote w:id="51">
    <w:p w14:paraId="6A23B2B8" w14:textId="77777777" w:rsidR="004C7806" w:rsidRPr="00625883" w:rsidRDefault="004C7806" w:rsidP="004C7806">
      <w:pPr>
        <w:pStyle w:val="Alaviitteenteksti"/>
        <w:rPr>
          <w:lang w:val="en-US"/>
        </w:rPr>
      </w:pPr>
      <w:r>
        <w:rPr>
          <w:rStyle w:val="Alaviitteenviite"/>
        </w:rPr>
        <w:footnoteRef/>
      </w:r>
      <w:r w:rsidRPr="00625883">
        <w:rPr>
          <w:lang w:val="en-US"/>
        </w:rPr>
        <w:t xml:space="preserve"> </w:t>
      </w:r>
      <w:r w:rsidRPr="00E518DF">
        <w:rPr>
          <w:lang w:val="en-US"/>
        </w:rPr>
        <w:t>CSIS</w:t>
      </w:r>
      <w:r>
        <w:rPr>
          <w:lang w:val="en-US"/>
        </w:rPr>
        <w:t xml:space="preserve"> </w:t>
      </w:r>
      <w:r w:rsidRPr="00E518DF">
        <w:rPr>
          <w:lang w:val="en-US"/>
        </w:rPr>
        <w:t>1.3.2023.</w:t>
      </w:r>
    </w:p>
  </w:footnote>
  <w:footnote w:id="52">
    <w:p w14:paraId="768C3553" w14:textId="77777777" w:rsidR="004C7806" w:rsidRPr="00625883" w:rsidRDefault="004C7806" w:rsidP="004C7806">
      <w:pPr>
        <w:pStyle w:val="Alaviitteenteksti"/>
        <w:rPr>
          <w:lang w:val="en-US"/>
        </w:rPr>
      </w:pPr>
      <w:r>
        <w:rPr>
          <w:rStyle w:val="Alaviitteenviite"/>
        </w:rPr>
        <w:footnoteRef/>
      </w:r>
      <w:r w:rsidRPr="00625883">
        <w:rPr>
          <w:lang w:val="en-US"/>
        </w:rPr>
        <w:t xml:space="preserve"> </w:t>
      </w:r>
      <w:r w:rsidRPr="00E518DF">
        <w:rPr>
          <w:lang w:val="en-US"/>
        </w:rPr>
        <w:t>CSIS</w:t>
      </w:r>
      <w:r>
        <w:rPr>
          <w:lang w:val="en-US"/>
        </w:rPr>
        <w:t xml:space="preserve"> </w:t>
      </w:r>
      <w:r w:rsidRPr="00E518DF">
        <w:rPr>
          <w:lang w:val="en-US"/>
        </w:rPr>
        <w:t>1.3.2023.</w:t>
      </w:r>
    </w:p>
  </w:footnote>
  <w:footnote w:id="53">
    <w:p w14:paraId="16A15280" w14:textId="77777777" w:rsidR="009D4785" w:rsidRPr="00B51256" w:rsidRDefault="009D4785" w:rsidP="009D4785">
      <w:pPr>
        <w:pStyle w:val="Alaviitteenteksti"/>
        <w:rPr>
          <w:lang w:val="en-US"/>
        </w:rPr>
      </w:pPr>
      <w:r>
        <w:rPr>
          <w:rStyle w:val="Alaviitteenviite"/>
        </w:rPr>
        <w:footnoteRef/>
      </w:r>
      <w:r w:rsidRPr="00B51256">
        <w:rPr>
          <w:lang w:val="en-US"/>
        </w:rPr>
        <w:t xml:space="preserve"> USDOS 29.9.2025; Migration Policy Institute 26.3.2025.</w:t>
      </w:r>
    </w:p>
  </w:footnote>
  <w:footnote w:id="54">
    <w:p w14:paraId="45E6BA10" w14:textId="77777777" w:rsidR="009D4785" w:rsidRPr="00B51256" w:rsidRDefault="009D4785" w:rsidP="009D4785">
      <w:pPr>
        <w:pStyle w:val="Alaviitteenteksti"/>
        <w:rPr>
          <w:lang w:val="en-US"/>
        </w:rPr>
      </w:pPr>
      <w:r>
        <w:rPr>
          <w:rStyle w:val="Alaviitteenviite"/>
        </w:rPr>
        <w:footnoteRef/>
      </w:r>
      <w:r w:rsidRPr="00B51256">
        <w:rPr>
          <w:lang w:val="en-US"/>
        </w:rPr>
        <w:t xml:space="preserve"> </w:t>
      </w:r>
      <w:r w:rsidRPr="00843858">
        <w:rPr>
          <w:lang w:val="en-US"/>
        </w:rPr>
        <w:t>United Nations in Ukraine 4.1.2021.</w:t>
      </w:r>
    </w:p>
  </w:footnote>
  <w:footnote w:id="55">
    <w:p w14:paraId="3F7CCF2E" w14:textId="1A333D7E" w:rsidR="009D4785" w:rsidRPr="00B51256" w:rsidRDefault="009D4785" w:rsidP="009D4785">
      <w:pPr>
        <w:pStyle w:val="Alaviitteenteksti"/>
        <w:rPr>
          <w:lang w:val="en-US"/>
        </w:rPr>
      </w:pPr>
      <w:r>
        <w:rPr>
          <w:rStyle w:val="Alaviitteenviite"/>
        </w:rPr>
        <w:footnoteRef/>
      </w:r>
      <w:r w:rsidRPr="00B51256">
        <w:rPr>
          <w:lang w:val="en-US"/>
        </w:rPr>
        <w:t xml:space="preserve"> Migration Policy Institute 26.3.2025; Minority Rights Group [</w:t>
      </w:r>
      <w:proofErr w:type="spellStart"/>
      <w:r w:rsidRPr="00B51256">
        <w:rPr>
          <w:lang w:val="en-US"/>
        </w:rPr>
        <w:t>viimeksi</w:t>
      </w:r>
      <w:proofErr w:type="spellEnd"/>
      <w:r w:rsidRPr="00B51256">
        <w:rPr>
          <w:lang w:val="en-US"/>
        </w:rPr>
        <w:t xml:space="preserve"> </w:t>
      </w:r>
      <w:proofErr w:type="spellStart"/>
      <w:r w:rsidRPr="00B51256">
        <w:rPr>
          <w:lang w:val="en-US"/>
        </w:rPr>
        <w:t>päivitetty</w:t>
      </w:r>
      <w:proofErr w:type="spellEnd"/>
      <w:r w:rsidRPr="00B51256">
        <w:rPr>
          <w:lang w:val="en-US"/>
        </w:rPr>
        <w:t xml:space="preserve"> 10/2020]; UNCERD 11.6.2025, s. 2, 8; OSCE 06/2018, s. 8, 16; Deaconess Foundation 2025, s. 9;</w:t>
      </w:r>
      <w:r w:rsidR="00BB7285">
        <w:rPr>
          <w:lang w:val="en-US"/>
        </w:rPr>
        <w:t xml:space="preserve"> </w:t>
      </w:r>
      <w:r w:rsidRPr="00B51256">
        <w:rPr>
          <w:lang w:val="en-US"/>
        </w:rPr>
        <w:t>United Nations Ukraine 21.7.2023.</w:t>
      </w:r>
    </w:p>
  </w:footnote>
  <w:footnote w:id="56">
    <w:p w14:paraId="3A59AA99" w14:textId="77556ACC" w:rsidR="009D4785" w:rsidRPr="00C111EB" w:rsidRDefault="009D4785" w:rsidP="009D4785">
      <w:pPr>
        <w:pStyle w:val="Alaviitteenteksti"/>
        <w:rPr>
          <w:lang w:val="en-US"/>
        </w:rPr>
      </w:pPr>
      <w:r>
        <w:rPr>
          <w:rStyle w:val="Alaviitteenviite"/>
        </w:rPr>
        <w:footnoteRef/>
      </w:r>
      <w:r w:rsidRPr="00C111EB">
        <w:rPr>
          <w:lang w:val="en-US"/>
        </w:rPr>
        <w:t xml:space="preserve"> </w:t>
      </w:r>
      <w:r w:rsidRPr="005A5891">
        <w:rPr>
          <w:lang w:val="en-US"/>
        </w:rPr>
        <w:t>Roma Foundation for Europe 04/2024</w:t>
      </w:r>
      <w:r w:rsidR="00D31E2D">
        <w:rPr>
          <w:lang w:val="en-US"/>
        </w:rPr>
        <w:t>,</w:t>
      </w:r>
      <w:r>
        <w:rPr>
          <w:lang w:val="en-US"/>
        </w:rPr>
        <w:t xml:space="preserve"> s. 11</w:t>
      </w:r>
      <w:r w:rsidRPr="005A5891">
        <w:rPr>
          <w:lang w:val="en-US"/>
        </w:rPr>
        <w:t>.</w:t>
      </w:r>
    </w:p>
  </w:footnote>
  <w:footnote w:id="57">
    <w:p w14:paraId="2F96DD6A" w14:textId="77777777" w:rsidR="004C7806" w:rsidRPr="00292EBE" w:rsidRDefault="004C7806" w:rsidP="004C7806">
      <w:pPr>
        <w:pStyle w:val="Alaviitteenteksti"/>
        <w:rPr>
          <w:lang w:val="en-US"/>
        </w:rPr>
      </w:pPr>
      <w:r>
        <w:rPr>
          <w:rStyle w:val="Alaviitteenviite"/>
        </w:rPr>
        <w:footnoteRef/>
      </w:r>
      <w:r w:rsidRPr="00292EBE">
        <w:rPr>
          <w:lang w:val="en-US"/>
        </w:rPr>
        <w:t xml:space="preserve"> </w:t>
      </w:r>
      <w:r w:rsidRPr="00F73C63">
        <w:rPr>
          <w:lang w:val="en-US"/>
        </w:rPr>
        <w:t>The Danish Immigration service 12/2023</w:t>
      </w:r>
      <w:r>
        <w:rPr>
          <w:lang w:val="en-US"/>
        </w:rPr>
        <w:t>, s. 14–16.</w:t>
      </w:r>
    </w:p>
  </w:footnote>
  <w:footnote w:id="58">
    <w:p w14:paraId="49B8F5D6" w14:textId="77777777" w:rsidR="004C7806" w:rsidRPr="00292EBE" w:rsidRDefault="004C7806" w:rsidP="004C7806">
      <w:pPr>
        <w:pStyle w:val="Alaviitteenteksti"/>
        <w:rPr>
          <w:lang w:val="en-US"/>
        </w:rPr>
      </w:pPr>
      <w:r>
        <w:rPr>
          <w:rStyle w:val="Alaviitteenviite"/>
        </w:rPr>
        <w:footnoteRef/>
      </w:r>
      <w:r w:rsidRPr="00292EBE">
        <w:rPr>
          <w:lang w:val="en-US"/>
        </w:rPr>
        <w:t xml:space="preserve"> </w:t>
      </w:r>
      <w:r w:rsidRPr="00F73C63">
        <w:rPr>
          <w:lang w:val="en-US"/>
        </w:rPr>
        <w:t>The Danish Immigration service 12/2023</w:t>
      </w:r>
      <w:r>
        <w:rPr>
          <w:lang w:val="en-US"/>
        </w:rPr>
        <w:t>, s. 16.</w:t>
      </w:r>
    </w:p>
  </w:footnote>
  <w:footnote w:id="59">
    <w:p w14:paraId="70BE6BEF" w14:textId="77777777" w:rsidR="00B66AB2" w:rsidRPr="001F3548" w:rsidRDefault="00B66AB2" w:rsidP="00B66AB2">
      <w:pPr>
        <w:pStyle w:val="Alaviitteenteksti"/>
        <w:rPr>
          <w:lang w:val="sv-SE"/>
        </w:rPr>
      </w:pPr>
      <w:r>
        <w:rPr>
          <w:rStyle w:val="Alaviitteenviite"/>
        </w:rPr>
        <w:footnoteRef/>
      </w:r>
      <w:r w:rsidRPr="001F3548">
        <w:rPr>
          <w:lang w:val="sv-SE"/>
        </w:rPr>
        <w:t xml:space="preserve"> RFE/RL 3.6.2023.</w:t>
      </w:r>
    </w:p>
  </w:footnote>
  <w:footnote w:id="60">
    <w:p w14:paraId="60294EFF" w14:textId="31DCB78B" w:rsidR="00D31E2D" w:rsidRDefault="00D31E2D">
      <w:pPr>
        <w:pStyle w:val="Alaviitteenteksti"/>
      </w:pPr>
      <w:r>
        <w:rPr>
          <w:rStyle w:val="Alaviitteenviite"/>
        </w:rPr>
        <w:footnoteRef/>
      </w:r>
      <w:r>
        <w:t xml:space="preserve"> </w:t>
      </w:r>
      <w:proofErr w:type="spellStart"/>
      <w:r w:rsidRPr="00D31E2D">
        <w:t>Kyiv</w:t>
      </w:r>
      <w:proofErr w:type="spellEnd"/>
      <w:r w:rsidRPr="00D31E2D">
        <w:t xml:space="preserve"> Post 15.7.2025.</w:t>
      </w:r>
    </w:p>
  </w:footnote>
  <w:footnote w:id="61">
    <w:p w14:paraId="07BB815B" w14:textId="77777777" w:rsidR="009D4785" w:rsidRPr="001F3548" w:rsidRDefault="009D4785" w:rsidP="009D4785">
      <w:pPr>
        <w:pStyle w:val="Alaviitteenteksti"/>
        <w:rPr>
          <w:lang w:val="sv-SE"/>
        </w:rPr>
      </w:pPr>
      <w:r>
        <w:rPr>
          <w:rStyle w:val="Alaviitteenviite"/>
        </w:rPr>
        <w:footnoteRef/>
      </w:r>
      <w:r w:rsidRPr="001F3548">
        <w:rPr>
          <w:lang w:val="sv-SE"/>
        </w:rPr>
        <w:t xml:space="preserve"> </w:t>
      </w:r>
      <w:proofErr w:type="spellStart"/>
      <w:r w:rsidRPr="001F3548">
        <w:rPr>
          <w:lang w:val="sv-SE"/>
        </w:rPr>
        <w:t>Eredics</w:t>
      </w:r>
      <w:proofErr w:type="spellEnd"/>
      <w:r w:rsidRPr="001F3548">
        <w:rPr>
          <w:lang w:val="sv-SE"/>
        </w:rPr>
        <w:t>, Lilla 12/2024, s. 8.</w:t>
      </w:r>
    </w:p>
  </w:footnote>
  <w:footnote w:id="62">
    <w:p w14:paraId="57BBF3C6" w14:textId="77777777" w:rsidR="004C7806" w:rsidRPr="00F73C63" w:rsidRDefault="004C7806" w:rsidP="004C7806">
      <w:pPr>
        <w:pStyle w:val="Alaviitteenteksti"/>
        <w:rPr>
          <w:lang w:val="en-US"/>
        </w:rPr>
      </w:pPr>
      <w:r>
        <w:rPr>
          <w:rStyle w:val="Alaviitteenviite"/>
        </w:rPr>
        <w:footnoteRef/>
      </w:r>
      <w:r w:rsidRPr="00F73C63">
        <w:rPr>
          <w:lang w:val="en-US"/>
        </w:rPr>
        <w:t xml:space="preserve"> The Danish Immigration service 12/2023</w:t>
      </w:r>
      <w:r>
        <w:rPr>
          <w:lang w:val="en-US"/>
        </w:rPr>
        <w:t>,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9B0B5EA" w14:textId="77777777" w:rsidTr="00110B17">
      <w:trPr>
        <w:tblHeader/>
      </w:trPr>
      <w:tc>
        <w:tcPr>
          <w:tcW w:w="3005" w:type="dxa"/>
          <w:tcBorders>
            <w:top w:val="nil"/>
            <w:left w:val="nil"/>
            <w:bottom w:val="nil"/>
            <w:right w:val="nil"/>
          </w:tcBorders>
        </w:tcPr>
        <w:p w14:paraId="107E0EFA" w14:textId="77777777" w:rsidR="0064460B" w:rsidRPr="00A058E4" w:rsidRDefault="0064460B">
          <w:pPr>
            <w:pStyle w:val="Yltunniste"/>
            <w:rPr>
              <w:sz w:val="16"/>
              <w:szCs w:val="16"/>
            </w:rPr>
          </w:pPr>
        </w:p>
      </w:tc>
      <w:tc>
        <w:tcPr>
          <w:tcW w:w="3005" w:type="dxa"/>
          <w:tcBorders>
            <w:top w:val="nil"/>
            <w:left w:val="nil"/>
            <w:bottom w:val="nil"/>
            <w:right w:val="nil"/>
          </w:tcBorders>
        </w:tcPr>
        <w:p w14:paraId="4F115965"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F69F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0638368" w14:textId="77777777" w:rsidTr="00421708">
      <w:tc>
        <w:tcPr>
          <w:tcW w:w="3005" w:type="dxa"/>
          <w:tcBorders>
            <w:top w:val="nil"/>
            <w:left w:val="nil"/>
            <w:bottom w:val="nil"/>
            <w:right w:val="nil"/>
          </w:tcBorders>
        </w:tcPr>
        <w:p w14:paraId="3B3FD103" w14:textId="77777777" w:rsidR="0064460B" w:rsidRPr="00A058E4" w:rsidRDefault="0064460B">
          <w:pPr>
            <w:pStyle w:val="Yltunniste"/>
            <w:rPr>
              <w:sz w:val="16"/>
              <w:szCs w:val="16"/>
            </w:rPr>
          </w:pPr>
        </w:p>
      </w:tc>
      <w:tc>
        <w:tcPr>
          <w:tcW w:w="3005" w:type="dxa"/>
          <w:tcBorders>
            <w:top w:val="nil"/>
            <w:left w:val="nil"/>
            <w:bottom w:val="nil"/>
            <w:right w:val="nil"/>
          </w:tcBorders>
        </w:tcPr>
        <w:p w14:paraId="1A42355C" w14:textId="77777777" w:rsidR="0064460B" w:rsidRPr="00A058E4" w:rsidRDefault="0064460B">
          <w:pPr>
            <w:pStyle w:val="Yltunniste"/>
            <w:rPr>
              <w:sz w:val="16"/>
              <w:szCs w:val="16"/>
            </w:rPr>
          </w:pPr>
        </w:p>
      </w:tc>
      <w:tc>
        <w:tcPr>
          <w:tcW w:w="3006" w:type="dxa"/>
          <w:tcBorders>
            <w:top w:val="nil"/>
            <w:left w:val="nil"/>
            <w:bottom w:val="nil"/>
            <w:right w:val="nil"/>
          </w:tcBorders>
        </w:tcPr>
        <w:p w14:paraId="7905D905" w14:textId="77777777" w:rsidR="0064460B" w:rsidRPr="00A058E4" w:rsidRDefault="0064460B" w:rsidP="00A058E4">
          <w:pPr>
            <w:pStyle w:val="Yltunniste"/>
            <w:jc w:val="right"/>
            <w:rPr>
              <w:sz w:val="16"/>
              <w:szCs w:val="16"/>
            </w:rPr>
          </w:pPr>
        </w:p>
      </w:tc>
    </w:tr>
    <w:tr w:rsidR="0064460B" w:rsidRPr="00A058E4" w14:paraId="6656B0F4" w14:textId="77777777" w:rsidTr="00421708">
      <w:tc>
        <w:tcPr>
          <w:tcW w:w="3005" w:type="dxa"/>
          <w:tcBorders>
            <w:top w:val="nil"/>
            <w:left w:val="nil"/>
            <w:bottom w:val="nil"/>
            <w:right w:val="nil"/>
          </w:tcBorders>
        </w:tcPr>
        <w:p w14:paraId="34B530E1" w14:textId="77777777" w:rsidR="0064460B" w:rsidRPr="00A058E4" w:rsidRDefault="0064460B">
          <w:pPr>
            <w:pStyle w:val="Yltunniste"/>
            <w:rPr>
              <w:sz w:val="16"/>
              <w:szCs w:val="16"/>
            </w:rPr>
          </w:pPr>
        </w:p>
      </w:tc>
      <w:tc>
        <w:tcPr>
          <w:tcW w:w="3005" w:type="dxa"/>
          <w:tcBorders>
            <w:top w:val="nil"/>
            <w:left w:val="nil"/>
            <w:bottom w:val="nil"/>
            <w:right w:val="nil"/>
          </w:tcBorders>
        </w:tcPr>
        <w:p w14:paraId="26210A92" w14:textId="77777777" w:rsidR="0064460B" w:rsidRPr="00A058E4" w:rsidRDefault="0064460B">
          <w:pPr>
            <w:pStyle w:val="Yltunniste"/>
            <w:rPr>
              <w:sz w:val="16"/>
              <w:szCs w:val="16"/>
            </w:rPr>
          </w:pPr>
        </w:p>
      </w:tc>
      <w:tc>
        <w:tcPr>
          <w:tcW w:w="3006" w:type="dxa"/>
          <w:tcBorders>
            <w:top w:val="nil"/>
            <w:left w:val="nil"/>
            <w:bottom w:val="nil"/>
            <w:right w:val="nil"/>
          </w:tcBorders>
        </w:tcPr>
        <w:p w14:paraId="5C9F4CEB" w14:textId="77777777" w:rsidR="0064460B" w:rsidRPr="00A058E4" w:rsidRDefault="0064460B" w:rsidP="00A058E4">
          <w:pPr>
            <w:pStyle w:val="Yltunniste"/>
            <w:jc w:val="right"/>
            <w:rPr>
              <w:sz w:val="16"/>
              <w:szCs w:val="16"/>
            </w:rPr>
          </w:pPr>
        </w:p>
      </w:tc>
    </w:tr>
  </w:tbl>
  <w:p w14:paraId="26CF7BD3"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9785A42" wp14:editId="792B7AE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7DEE633" w14:textId="77777777" w:rsidTr="004B2B44">
      <w:tc>
        <w:tcPr>
          <w:tcW w:w="3005" w:type="dxa"/>
          <w:tcBorders>
            <w:top w:val="nil"/>
            <w:left w:val="nil"/>
            <w:bottom w:val="nil"/>
            <w:right w:val="nil"/>
          </w:tcBorders>
        </w:tcPr>
        <w:p w14:paraId="7D9A77CA" w14:textId="77777777" w:rsidR="00873A37" w:rsidRPr="00A058E4" w:rsidRDefault="00873A37">
          <w:pPr>
            <w:pStyle w:val="Yltunniste"/>
            <w:rPr>
              <w:sz w:val="16"/>
              <w:szCs w:val="16"/>
            </w:rPr>
          </w:pPr>
        </w:p>
      </w:tc>
      <w:tc>
        <w:tcPr>
          <w:tcW w:w="3005" w:type="dxa"/>
          <w:tcBorders>
            <w:top w:val="nil"/>
            <w:left w:val="nil"/>
            <w:bottom w:val="nil"/>
            <w:right w:val="nil"/>
          </w:tcBorders>
        </w:tcPr>
        <w:p w14:paraId="29F2823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77B14E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C9C7CDE" w14:textId="77777777" w:rsidTr="004B2B44">
      <w:tc>
        <w:tcPr>
          <w:tcW w:w="3005" w:type="dxa"/>
          <w:tcBorders>
            <w:top w:val="nil"/>
            <w:left w:val="nil"/>
            <w:bottom w:val="nil"/>
            <w:right w:val="nil"/>
          </w:tcBorders>
        </w:tcPr>
        <w:p w14:paraId="2D31F00C" w14:textId="77777777" w:rsidR="00873A37" w:rsidRPr="00A058E4" w:rsidRDefault="00873A37">
          <w:pPr>
            <w:pStyle w:val="Yltunniste"/>
            <w:rPr>
              <w:sz w:val="16"/>
              <w:szCs w:val="16"/>
            </w:rPr>
          </w:pPr>
        </w:p>
      </w:tc>
      <w:tc>
        <w:tcPr>
          <w:tcW w:w="3005" w:type="dxa"/>
          <w:tcBorders>
            <w:top w:val="nil"/>
            <w:left w:val="nil"/>
            <w:bottom w:val="nil"/>
            <w:right w:val="nil"/>
          </w:tcBorders>
        </w:tcPr>
        <w:p w14:paraId="6FD2B4B4" w14:textId="77777777" w:rsidR="00873A37" w:rsidRPr="00A058E4" w:rsidRDefault="00873A37">
          <w:pPr>
            <w:pStyle w:val="Yltunniste"/>
            <w:rPr>
              <w:sz w:val="16"/>
              <w:szCs w:val="16"/>
            </w:rPr>
          </w:pPr>
        </w:p>
      </w:tc>
      <w:tc>
        <w:tcPr>
          <w:tcW w:w="3006" w:type="dxa"/>
          <w:tcBorders>
            <w:top w:val="nil"/>
            <w:left w:val="nil"/>
            <w:bottom w:val="nil"/>
            <w:right w:val="nil"/>
          </w:tcBorders>
        </w:tcPr>
        <w:p w14:paraId="016B4E03" w14:textId="77777777" w:rsidR="00873A37" w:rsidRPr="00A058E4" w:rsidRDefault="00873A37" w:rsidP="00A058E4">
          <w:pPr>
            <w:pStyle w:val="Yltunniste"/>
            <w:jc w:val="right"/>
            <w:rPr>
              <w:sz w:val="16"/>
              <w:szCs w:val="16"/>
            </w:rPr>
          </w:pPr>
        </w:p>
      </w:tc>
    </w:tr>
    <w:tr w:rsidR="00873A37" w:rsidRPr="00A058E4" w14:paraId="0E91A3B5" w14:textId="77777777" w:rsidTr="004B2B44">
      <w:tc>
        <w:tcPr>
          <w:tcW w:w="3005" w:type="dxa"/>
          <w:tcBorders>
            <w:top w:val="nil"/>
            <w:left w:val="nil"/>
            <w:bottom w:val="nil"/>
            <w:right w:val="nil"/>
          </w:tcBorders>
        </w:tcPr>
        <w:p w14:paraId="6A6F17D4" w14:textId="77777777" w:rsidR="00873A37" w:rsidRPr="00A058E4" w:rsidRDefault="00873A37">
          <w:pPr>
            <w:pStyle w:val="Yltunniste"/>
            <w:rPr>
              <w:sz w:val="16"/>
              <w:szCs w:val="16"/>
            </w:rPr>
          </w:pPr>
        </w:p>
      </w:tc>
      <w:tc>
        <w:tcPr>
          <w:tcW w:w="3005" w:type="dxa"/>
          <w:tcBorders>
            <w:top w:val="nil"/>
            <w:left w:val="nil"/>
            <w:bottom w:val="nil"/>
            <w:right w:val="nil"/>
          </w:tcBorders>
        </w:tcPr>
        <w:p w14:paraId="42F21AC9" w14:textId="77777777" w:rsidR="00873A37" w:rsidRPr="00A058E4" w:rsidRDefault="00873A37">
          <w:pPr>
            <w:pStyle w:val="Yltunniste"/>
            <w:rPr>
              <w:sz w:val="16"/>
              <w:szCs w:val="16"/>
            </w:rPr>
          </w:pPr>
        </w:p>
      </w:tc>
      <w:tc>
        <w:tcPr>
          <w:tcW w:w="3006" w:type="dxa"/>
          <w:tcBorders>
            <w:top w:val="nil"/>
            <w:left w:val="nil"/>
            <w:bottom w:val="nil"/>
            <w:right w:val="nil"/>
          </w:tcBorders>
        </w:tcPr>
        <w:p w14:paraId="5CFA6F6E" w14:textId="77777777" w:rsidR="00873A37" w:rsidRPr="00A058E4" w:rsidRDefault="00873A37" w:rsidP="00A058E4">
          <w:pPr>
            <w:pStyle w:val="Yltunniste"/>
            <w:jc w:val="right"/>
            <w:rPr>
              <w:sz w:val="16"/>
              <w:szCs w:val="16"/>
            </w:rPr>
          </w:pPr>
        </w:p>
      </w:tc>
    </w:tr>
  </w:tbl>
  <w:p w14:paraId="04421AF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416E376" wp14:editId="4D20DCF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FB5D9E"/>
    <w:multiLevelType w:val="hybridMultilevel"/>
    <w:tmpl w:val="CB0065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4886C55"/>
    <w:multiLevelType w:val="hybridMultilevel"/>
    <w:tmpl w:val="F252F888"/>
    <w:lvl w:ilvl="0" w:tplc="9FB2FA2C">
      <w:start w:val="1"/>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477022F"/>
    <w:multiLevelType w:val="multilevel"/>
    <w:tmpl w:val="04D4A0E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D9D617F"/>
    <w:multiLevelType w:val="hybridMultilevel"/>
    <w:tmpl w:val="0566863E"/>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F3D35B0"/>
    <w:multiLevelType w:val="hybridMultilevel"/>
    <w:tmpl w:val="DA1051C2"/>
    <w:lvl w:ilvl="0" w:tplc="040B0001">
      <w:start w:val="1"/>
      <w:numFmt w:val="bullet"/>
      <w:lvlText w:val=""/>
      <w:lvlJc w:val="left"/>
      <w:pPr>
        <w:ind w:left="1080" w:hanging="72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3" w15:restartNumberingAfterBreak="0">
    <w:nsid w:val="59153A00"/>
    <w:multiLevelType w:val="hybridMultilevel"/>
    <w:tmpl w:val="A57E7AFA"/>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BE359BC"/>
    <w:multiLevelType w:val="hybridMultilevel"/>
    <w:tmpl w:val="7B54BB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1A71A15"/>
    <w:multiLevelType w:val="hybridMultilevel"/>
    <w:tmpl w:val="30D4A57E"/>
    <w:lvl w:ilvl="0" w:tplc="5F769A10">
      <w:start w:val="1"/>
      <w:numFmt w:val="decimal"/>
      <w:lvlText w:val="%1."/>
      <w:lvlJc w:val="left"/>
      <w:pPr>
        <w:ind w:left="720" w:hanging="360"/>
      </w:pPr>
      <w:rPr>
        <w:rFonts w:ascii="Times New Roman" w:eastAsia="Times New Roman" w:hAnsi="Times New Roman" w:cs="Times New Roman"/>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6" w15:restartNumberingAfterBreak="0">
    <w:nsid w:val="63ED549B"/>
    <w:multiLevelType w:val="hybridMultilevel"/>
    <w:tmpl w:val="920AF64E"/>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4CB01C1"/>
    <w:multiLevelType w:val="hybridMultilevel"/>
    <w:tmpl w:val="D430AE42"/>
    <w:lvl w:ilvl="0" w:tplc="C72C9900">
      <w:start w:val="22"/>
      <w:numFmt w:val="bullet"/>
      <w:lvlText w:val="•"/>
      <w:lvlJc w:val="left"/>
      <w:pPr>
        <w:ind w:left="1440" w:hanging="720"/>
      </w:pPr>
      <w:rPr>
        <w:rFonts w:ascii="Century Gothic" w:eastAsiaTheme="minorHAnsi" w:hAnsi="Century Gothic"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6B850BC1"/>
    <w:multiLevelType w:val="hybridMultilevel"/>
    <w:tmpl w:val="1A9C2F26"/>
    <w:lvl w:ilvl="0" w:tplc="C72C9900">
      <w:start w:val="22"/>
      <w:numFmt w:val="bullet"/>
      <w:lvlText w:val="•"/>
      <w:lvlJc w:val="left"/>
      <w:pPr>
        <w:ind w:left="1080" w:hanging="72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E126579"/>
    <w:multiLevelType w:val="hybridMultilevel"/>
    <w:tmpl w:val="4134FC76"/>
    <w:lvl w:ilvl="0" w:tplc="78A2497A">
      <w:start w:val="3"/>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7542D13"/>
    <w:multiLevelType w:val="hybridMultilevel"/>
    <w:tmpl w:val="AE407B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C272BED"/>
    <w:multiLevelType w:val="multilevel"/>
    <w:tmpl w:val="EF286224"/>
    <w:numStyleLink w:val="Style1"/>
  </w:abstractNum>
  <w:abstractNum w:abstractNumId="37"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7"/>
  </w:num>
  <w:num w:numId="2">
    <w:abstractNumId w:val="30"/>
  </w:num>
  <w:num w:numId="3">
    <w:abstractNumId w:val="16"/>
  </w:num>
  <w:num w:numId="4">
    <w:abstractNumId w:val="14"/>
  </w:num>
  <w:num w:numId="5">
    <w:abstractNumId w:val="12"/>
  </w:num>
  <w:num w:numId="6">
    <w:abstractNumId w:val="20"/>
  </w:num>
  <w:num w:numId="7">
    <w:abstractNumId w:val="29"/>
  </w:num>
  <w:num w:numId="8">
    <w:abstractNumId w:val="28"/>
  </w:num>
  <w:num w:numId="9">
    <w:abstractNumId w:val="28"/>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2"/>
  </w:num>
  <w:num w:numId="16">
    <w:abstractNumId w:val="2"/>
  </w:num>
  <w:num w:numId="17">
    <w:abstractNumId w:val="1"/>
  </w:num>
  <w:num w:numId="18">
    <w:abstractNumId w:val="22"/>
  </w:num>
  <w:num w:numId="19">
    <w:abstractNumId w:val="21"/>
  </w:num>
  <w:num w:numId="20">
    <w:abstractNumId w:val="36"/>
  </w:num>
  <w:num w:numId="21">
    <w:abstractNumId w:val="8"/>
  </w:num>
  <w:num w:numId="22">
    <w:abstractNumId w:val="34"/>
  </w:num>
  <w:num w:numId="23">
    <w:abstractNumId w:val="4"/>
  </w:num>
  <w:num w:numId="24">
    <w:abstractNumId w:val="9"/>
  </w:num>
  <w:num w:numId="25">
    <w:abstractNumId w:val="0"/>
  </w:num>
  <w:num w:numId="26">
    <w:abstractNumId w:val="35"/>
  </w:num>
  <w:num w:numId="27">
    <w:abstractNumId w:val="10"/>
  </w:num>
  <w:num w:numId="28">
    <w:abstractNumId w:val="5"/>
  </w:num>
  <w:num w:numId="29">
    <w:abstractNumId w:val="19"/>
  </w:num>
  <w:num w:numId="30">
    <w:abstractNumId w:val="3"/>
  </w:num>
  <w:num w:numId="31">
    <w:abstractNumId w:val="3"/>
  </w:num>
  <w:num w:numId="32">
    <w:abstractNumId w:val="3"/>
  </w:num>
  <w:num w:numId="33">
    <w:abstractNumId w:val="3"/>
  </w:num>
  <w:num w:numId="34">
    <w:abstractNumId w:val="7"/>
  </w:num>
  <w:num w:numId="35">
    <w:abstractNumId w:val="6"/>
  </w:num>
  <w:num w:numId="36">
    <w:abstractNumId w:val="17"/>
  </w:num>
  <w:num w:numId="37">
    <w:abstractNumId w:val="27"/>
  </w:num>
  <w:num w:numId="38">
    <w:abstractNumId w:val="23"/>
  </w:num>
  <w:num w:numId="39">
    <w:abstractNumId w:val="31"/>
  </w:num>
  <w:num w:numId="40">
    <w:abstractNumId w:val="26"/>
  </w:num>
  <w:num w:numId="41">
    <w:abstractNumId w:val="18"/>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15"/>
  </w:num>
  <w:num w:numId="45">
    <w:abstractNumId w:val="3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E"/>
    <w:rsid w:val="00002721"/>
    <w:rsid w:val="0000283C"/>
    <w:rsid w:val="0000285F"/>
    <w:rsid w:val="000029D0"/>
    <w:rsid w:val="00003A25"/>
    <w:rsid w:val="00010C97"/>
    <w:rsid w:val="0001289F"/>
    <w:rsid w:val="00012EC0"/>
    <w:rsid w:val="00013B40"/>
    <w:rsid w:val="00013F3D"/>
    <w:rsid w:val="000140FF"/>
    <w:rsid w:val="00016D99"/>
    <w:rsid w:val="0002060C"/>
    <w:rsid w:val="00021958"/>
    <w:rsid w:val="00022D94"/>
    <w:rsid w:val="00023864"/>
    <w:rsid w:val="0003480C"/>
    <w:rsid w:val="0003593B"/>
    <w:rsid w:val="00043DE9"/>
    <w:rsid w:val="000449EA"/>
    <w:rsid w:val="000455E3"/>
    <w:rsid w:val="00046783"/>
    <w:rsid w:val="00053FFC"/>
    <w:rsid w:val="0005504B"/>
    <w:rsid w:val="0005534D"/>
    <w:rsid w:val="000564EB"/>
    <w:rsid w:val="0005743A"/>
    <w:rsid w:val="00057CFD"/>
    <w:rsid w:val="00063FB8"/>
    <w:rsid w:val="000663E8"/>
    <w:rsid w:val="0007094E"/>
    <w:rsid w:val="00072438"/>
    <w:rsid w:val="00073946"/>
    <w:rsid w:val="00082DFE"/>
    <w:rsid w:val="00084ED2"/>
    <w:rsid w:val="0008534F"/>
    <w:rsid w:val="0008576E"/>
    <w:rsid w:val="0009323F"/>
    <w:rsid w:val="00093468"/>
    <w:rsid w:val="000A0058"/>
    <w:rsid w:val="000A29D4"/>
    <w:rsid w:val="000A32B3"/>
    <w:rsid w:val="000A63A6"/>
    <w:rsid w:val="000A7D90"/>
    <w:rsid w:val="000B67E4"/>
    <w:rsid w:val="000B7ABB"/>
    <w:rsid w:val="000C0B23"/>
    <w:rsid w:val="000C50EB"/>
    <w:rsid w:val="000D45F8"/>
    <w:rsid w:val="000D66CF"/>
    <w:rsid w:val="000E03D3"/>
    <w:rsid w:val="000E1A4B"/>
    <w:rsid w:val="000E2D54"/>
    <w:rsid w:val="000E3A0E"/>
    <w:rsid w:val="000E57F1"/>
    <w:rsid w:val="000E5EAC"/>
    <w:rsid w:val="000E6072"/>
    <w:rsid w:val="000E693C"/>
    <w:rsid w:val="000F4AD8"/>
    <w:rsid w:val="000F6F25"/>
    <w:rsid w:val="000F6FF4"/>
    <w:rsid w:val="000F793B"/>
    <w:rsid w:val="00102177"/>
    <w:rsid w:val="00103058"/>
    <w:rsid w:val="00110468"/>
    <w:rsid w:val="00110B17"/>
    <w:rsid w:val="00117EA9"/>
    <w:rsid w:val="00120D94"/>
    <w:rsid w:val="00124134"/>
    <w:rsid w:val="00124EDF"/>
    <w:rsid w:val="00131B7A"/>
    <w:rsid w:val="00135184"/>
    <w:rsid w:val="00135BD6"/>
    <w:rsid w:val="001360E5"/>
    <w:rsid w:val="001366EE"/>
    <w:rsid w:val="00136D49"/>
    <w:rsid w:val="00136FEB"/>
    <w:rsid w:val="00144704"/>
    <w:rsid w:val="0015362E"/>
    <w:rsid w:val="00154690"/>
    <w:rsid w:val="001678AD"/>
    <w:rsid w:val="00173BE8"/>
    <w:rsid w:val="001741CB"/>
    <w:rsid w:val="001758C8"/>
    <w:rsid w:val="00176EC7"/>
    <w:rsid w:val="00181392"/>
    <w:rsid w:val="00190B52"/>
    <w:rsid w:val="00192D68"/>
    <w:rsid w:val="0019524D"/>
    <w:rsid w:val="00195763"/>
    <w:rsid w:val="001A239A"/>
    <w:rsid w:val="001A46BE"/>
    <w:rsid w:val="001A4752"/>
    <w:rsid w:val="001B2917"/>
    <w:rsid w:val="001B587B"/>
    <w:rsid w:val="001B5A04"/>
    <w:rsid w:val="001B6B07"/>
    <w:rsid w:val="001B72A2"/>
    <w:rsid w:val="001B78B9"/>
    <w:rsid w:val="001C0382"/>
    <w:rsid w:val="001C10E2"/>
    <w:rsid w:val="001C1926"/>
    <w:rsid w:val="001C2BC5"/>
    <w:rsid w:val="001C3EB2"/>
    <w:rsid w:val="001C422A"/>
    <w:rsid w:val="001C4F15"/>
    <w:rsid w:val="001C6F63"/>
    <w:rsid w:val="001D015C"/>
    <w:rsid w:val="001D1831"/>
    <w:rsid w:val="001D587F"/>
    <w:rsid w:val="001D5CAA"/>
    <w:rsid w:val="001D63F6"/>
    <w:rsid w:val="001D6DF4"/>
    <w:rsid w:val="001E21A8"/>
    <w:rsid w:val="001E229F"/>
    <w:rsid w:val="001E42D6"/>
    <w:rsid w:val="001E634F"/>
    <w:rsid w:val="001F1B08"/>
    <w:rsid w:val="001F1B69"/>
    <w:rsid w:val="001F3548"/>
    <w:rsid w:val="001F4D95"/>
    <w:rsid w:val="001F790A"/>
    <w:rsid w:val="00206DFC"/>
    <w:rsid w:val="002108A0"/>
    <w:rsid w:val="00211E2D"/>
    <w:rsid w:val="0021384E"/>
    <w:rsid w:val="002167ED"/>
    <w:rsid w:val="002229E8"/>
    <w:rsid w:val="002248A2"/>
    <w:rsid w:val="0022493D"/>
    <w:rsid w:val="00224FD6"/>
    <w:rsid w:val="0022712B"/>
    <w:rsid w:val="00230E46"/>
    <w:rsid w:val="00231EB2"/>
    <w:rsid w:val="00232205"/>
    <w:rsid w:val="002350CB"/>
    <w:rsid w:val="00235E73"/>
    <w:rsid w:val="00236265"/>
    <w:rsid w:val="00237C15"/>
    <w:rsid w:val="00241375"/>
    <w:rsid w:val="00243E12"/>
    <w:rsid w:val="00246C63"/>
    <w:rsid w:val="002502DC"/>
    <w:rsid w:val="00251A6E"/>
    <w:rsid w:val="00252F50"/>
    <w:rsid w:val="00253B21"/>
    <w:rsid w:val="002571E9"/>
    <w:rsid w:val="00261FD0"/>
    <w:rsid w:val="002629C5"/>
    <w:rsid w:val="0026380A"/>
    <w:rsid w:val="00264267"/>
    <w:rsid w:val="00267906"/>
    <w:rsid w:val="00267E88"/>
    <w:rsid w:val="00272D9D"/>
    <w:rsid w:val="00275602"/>
    <w:rsid w:val="00277B1B"/>
    <w:rsid w:val="002804B8"/>
    <w:rsid w:val="002918C7"/>
    <w:rsid w:val="00291CFA"/>
    <w:rsid w:val="00292EBE"/>
    <w:rsid w:val="00293FAE"/>
    <w:rsid w:val="00294736"/>
    <w:rsid w:val="002962E0"/>
    <w:rsid w:val="002A0748"/>
    <w:rsid w:val="002A1CDB"/>
    <w:rsid w:val="002A2260"/>
    <w:rsid w:val="002A3861"/>
    <w:rsid w:val="002A567F"/>
    <w:rsid w:val="002A6054"/>
    <w:rsid w:val="002A6241"/>
    <w:rsid w:val="002A6885"/>
    <w:rsid w:val="002A6FE6"/>
    <w:rsid w:val="002B1453"/>
    <w:rsid w:val="002B4F5C"/>
    <w:rsid w:val="002B5E48"/>
    <w:rsid w:val="002B66B9"/>
    <w:rsid w:val="002C219D"/>
    <w:rsid w:val="002C2668"/>
    <w:rsid w:val="002C3A7C"/>
    <w:rsid w:val="002C4A6E"/>
    <w:rsid w:val="002C4FEA"/>
    <w:rsid w:val="002C656A"/>
    <w:rsid w:val="002C79F9"/>
    <w:rsid w:val="002D0032"/>
    <w:rsid w:val="002D4F3A"/>
    <w:rsid w:val="002D70EF"/>
    <w:rsid w:val="002D7383"/>
    <w:rsid w:val="002E0B87"/>
    <w:rsid w:val="002E1005"/>
    <w:rsid w:val="002E1559"/>
    <w:rsid w:val="002E201F"/>
    <w:rsid w:val="002E510B"/>
    <w:rsid w:val="002E630E"/>
    <w:rsid w:val="002E7DCF"/>
    <w:rsid w:val="002F03EF"/>
    <w:rsid w:val="002F0BEA"/>
    <w:rsid w:val="002F3787"/>
    <w:rsid w:val="002F46DC"/>
    <w:rsid w:val="002F4FB8"/>
    <w:rsid w:val="002F570D"/>
    <w:rsid w:val="00300096"/>
    <w:rsid w:val="00300A2F"/>
    <w:rsid w:val="00300C4C"/>
    <w:rsid w:val="00301ED6"/>
    <w:rsid w:val="003077A4"/>
    <w:rsid w:val="00310A99"/>
    <w:rsid w:val="0031224A"/>
    <w:rsid w:val="003135FC"/>
    <w:rsid w:val="00313CBC"/>
    <w:rsid w:val="00313CBF"/>
    <w:rsid w:val="0032021E"/>
    <w:rsid w:val="003226F0"/>
    <w:rsid w:val="00323E79"/>
    <w:rsid w:val="00331594"/>
    <w:rsid w:val="00333A63"/>
    <w:rsid w:val="00335D68"/>
    <w:rsid w:val="0033622F"/>
    <w:rsid w:val="00337B45"/>
    <w:rsid w:val="00337E76"/>
    <w:rsid w:val="00340963"/>
    <w:rsid w:val="00342174"/>
    <w:rsid w:val="00342A30"/>
    <w:rsid w:val="00350EA4"/>
    <w:rsid w:val="00351B7D"/>
    <w:rsid w:val="00354109"/>
    <w:rsid w:val="00360EE2"/>
    <w:rsid w:val="003624E5"/>
    <w:rsid w:val="003626E8"/>
    <w:rsid w:val="00363C8F"/>
    <w:rsid w:val="00364075"/>
    <w:rsid w:val="003654BE"/>
    <w:rsid w:val="003673C0"/>
    <w:rsid w:val="00370E4F"/>
    <w:rsid w:val="00373713"/>
    <w:rsid w:val="00373A13"/>
    <w:rsid w:val="00376326"/>
    <w:rsid w:val="00377AEB"/>
    <w:rsid w:val="0038473B"/>
    <w:rsid w:val="0038474F"/>
    <w:rsid w:val="00385B1D"/>
    <w:rsid w:val="003869E4"/>
    <w:rsid w:val="00390DB7"/>
    <w:rsid w:val="0039232D"/>
    <w:rsid w:val="00394A7F"/>
    <w:rsid w:val="003964A3"/>
    <w:rsid w:val="00396B46"/>
    <w:rsid w:val="003976AD"/>
    <w:rsid w:val="003B144B"/>
    <w:rsid w:val="003B1467"/>
    <w:rsid w:val="003B2A2B"/>
    <w:rsid w:val="003B3150"/>
    <w:rsid w:val="003C32E3"/>
    <w:rsid w:val="003C3720"/>
    <w:rsid w:val="003C4049"/>
    <w:rsid w:val="003C4DB6"/>
    <w:rsid w:val="003C5382"/>
    <w:rsid w:val="003C6E58"/>
    <w:rsid w:val="003D0AB9"/>
    <w:rsid w:val="003D4732"/>
    <w:rsid w:val="003D76A4"/>
    <w:rsid w:val="003E38F8"/>
    <w:rsid w:val="003E590C"/>
    <w:rsid w:val="003F5BFA"/>
    <w:rsid w:val="004043BE"/>
    <w:rsid w:val="004045B4"/>
    <w:rsid w:val="00410407"/>
    <w:rsid w:val="00410971"/>
    <w:rsid w:val="00415A8A"/>
    <w:rsid w:val="0041667A"/>
    <w:rsid w:val="00420AE0"/>
    <w:rsid w:val="00421708"/>
    <w:rsid w:val="004221B0"/>
    <w:rsid w:val="00422342"/>
    <w:rsid w:val="00423E56"/>
    <w:rsid w:val="0043343B"/>
    <w:rsid w:val="0043523A"/>
    <w:rsid w:val="00436F6B"/>
    <w:rsid w:val="0043717D"/>
    <w:rsid w:val="00440216"/>
    <w:rsid w:val="00440722"/>
    <w:rsid w:val="004423FE"/>
    <w:rsid w:val="00443166"/>
    <w:rsid w:val="00444884"/>
    <w:rsid w:val="00444C24"/>
    <w:rsid w:val="00445C4A"/>
    <w:rsid w:val="004460C6"/>
    <w:rsid w:val="00446EDB"/>
    <w:rsid w:val="0044793F"/>
    <w:rsid w:val="00447BF7"/>
    <w:rsid w:val="00452692"/>
    <w:rsid w:val="004553CB"/>
    <w:rsid w:val="0045707A"/>
    <w:rsid w:val="00457C4A"/>
    <w:rsid w:val="004609CD"/>
    <w:rsid w:val="00460ADC"/>
    <w:rsid w:val="00465D31"/>
    <w:rsid w:val="00465DC6"/>
    <w:rsid w:val="004701FA"/>
    <w:rsid w:val="0047255E"/>
    <w:rsid w:val="0047544F"/>
    <w:rsid w:val="004768A4"/>
    <w:rsid w:val="004805C6"/>
    <w:rsid w:val="00481271"/>
    <w:rsid w:val="00483E37"/>
    <w:rsid w:val="0048483B"/>
    <w:rsid w:val="00485C78"/>
    <w:rsid w:val="00487013"/>
    <w:rsid w:val="00487BA5"/>
    <w:rsid w:val="00495071"/>
    <w:rsid w:val="004A1AB8"/>
    <w:rsid w:val="004A3E23"/>
    <w:rsid w:val="004A4C36"/>
    <w:rsid w:val="004A5445"/>
    <w:rsid w:val="004A5774"/>
    <w:rsid w:val="004B2B44"/>
    <w:rsid w:val="004B34C3"/>
    <w:rsid w:val="004B34E1"/>
    <w:rsid w:val="004B3661"/>
    <w:rsid w:val="004C18C7"/>
    <w:rsid w:val="004C1C47"/>
    <w:rsid w:val="004C23F9"/>
    <w:rsid w:val="004C5280"/>
    <w:rsid w:val="004C71F5"/>
    <w:rsid w:val="004C7806"/>
    <w:rsid w:val="004D658D"/>
    <w:rsid w:val="004D7499"/>
    <w:rsid w:val="004D76E3"/>
    <w:rsid w:val="004E0906"/>
    <w:rsid w:val="004E598B"/>
    <w:rsid w:val="004F1172"/>
    <w:rsid w:val="004F15C9"/>
    <w:rsid w:val="004F28FE"/>
    <w:rsid w:val="004F3057"/>
    <w:rsid w:val="004F4078"/>
    <w:rsid w:val="004F44E9"/>
    <w:rsid w:val="0050004D"/>
    <w:rsid w:val="00501618"/>
    <w:rsid w:val="0052158C"/>
    <w:rsid w:val="0052164A"/>
    <w:rsid w:val="00525360"/>
    <w:rsid w:val="00527E87"/>
    <w:rsid w:val="005323B6"/>
    <w:rsid w:val="00535A62"/>
    <w:rsid w:val="00536A71"/>
    <w:rsid w:val="00541DD7"/>
    <w:rsid w:val="005420AD"/>
    <w:rsid w:val="00542A59"/>
    <w:rsid w:val="005432AC"/>
    <w:rsid w:val="00543B88"/>
    <w:rsid w:val="00543F66"/>
    <w:rsid w:val="00550D99"/>
    <w:rsid w:val="00553492"/>
    <w:rsid w:val="00554136"/>
    <w:rsid w:val="00554A7A"/>
    <w:rsid w:val="0055582F"/>
    <w:rsid w:val="00555E75"/>
    <w:rsid w:val="00556532"/>
    <w:rsid w:val="0055769E"/>
    <w:rsid w:val="00557ADC"/>
    <w:rsid w:val="0056000E"/>
    <w:rsid w:val="00560C82"/>
    <w:rsid w:val="0056126A"/>
    <w:rsid w:val="00564FBE"/>
    <w:rsid w:val="00566022"/>
    <w:rsid w:val="0056613C"/>
    <w:rsid w:val="00566672"/>
    <w:rsid w:val="00567904"/>
    <w:rsid w:val="005719F7"/>
    <w:rsid w:val="005814A1"/>
    <w:rsid w:val="00581574"/>
    <w:rsid w:val="00583FE4"/>
    <w:rsid w:val="00585C94"/>
    <w:rsid w:val="00592C2B"/>
    <w:rsid w:val="005935E4"/>
    <w:rsid w:val="00596712"/>
    <w:rsid w:val="0059705C"/>
    <w:rsid w:val="005A1CA8"/>
    <w:rsid w:val="005A309A"/>
    <w:rsid w:val="005A5891"/>
    <w:rsid w:val="005A5EA8"/>
    <w:rsid w:val="005A600E"/>
    <w:rsid w:val="005B00BB"/>
    <w:rsid w:val="005B0699"/>
    <w:rsid w:val="005B35BB"/>
    <w:rsid w:val="005B3A3F"/>
    <w:rsid w:val="005B47D8"/>
    <w:rsid w:val="005B52BF"/>
    <w:rsid w:val="005B6923"/>
    <w:rsid w:val="005B6A8D"/>
    <w:rsid w:val="005B6C91"/>
    <w:rsid w:val="005C767D"/>
    <w:rsid w:val="005D0467"/>
    <w:rsid w:val="005D376C"/>
    <w:rsid w:val="005D3A33"/>
    <w:rsid w:val="005D6D50"/>
    <w:rsid w:val="005D6D8F"/>
    <w:rsid w:val="005D7EB5"/>
    <w:rsid w:val="005E2BC1"/>
    <w:rsid w:val="005E484A"/>
    <w:rsid w:val="005E65D7"/>
    <w:rsid w:val="005E6619"/>
    <w:rsid w:val="005F0E9D"/>
    <w:rsid w:val="005F1454"/>
    <w:rsid w:val="005F163B"/>
    <w:rsid w:val="005F3D75"/>
    <w:rsid w:val="0060063B"/>
    <w:rsid w:val="00600E18"/>
    <w:rsid w:val="00601F27"/>
    <w:rsid w:val="00602B3E"/>
    <w:rsid w:val="00604903"/>
    <w:rsid w:val="00606465"/>
    <w:rsid w:val="00611B55"/>
    <w:rsid w:val="00612582"/>
    <w:rsid w:val="00613331"/>
    <w:rsid w:val="00620595"/>
    <w:rsid w:val="00620C03"/>
    <w:rsid w:val="00623871"/>
    <w:rsid w:val="00625883"/>
    <w:rsid w:val="00627376"/>
    <w:rsid w:val="00627C21"/>
    <w:rsid w:val="00633597"/>
    <w:rsid w:val="006338E6"/>
    <w:rsid w:val="00633BBD"/>
    <w:rsid w:val="00634418"/>
    <w:rsid w:val="00634B98"/>
    <w:rsid w:val="00634FEB"/>
    <w:rsid w:val="00635C3E"/>
    <w:rsid w:val="00636FE0"/>
    <w:rsid w:val="00640A33"/>
    <w:rsid w:val="00642D79"/>
    <w:rsid w:val="0064460B"/>
    <w:rsid w:val="0064589F"/>
    <w:rsid w:val="00645B00"/>
    <w:rsid w:val="00646ABE"/>
    <w:rsid w:val="006511C4"/>
    <w:rsid w:val="00652896"/>
    <w:rsid w:val="00653494"/>
    <w:rsid w:val="006547FD"/>
    <w:rsid w:val="00655C4C"/>
    <w:rsid w:val="00656186"/>
    <w:rsid w:val="00662B56"/>
    <w:rsid w:val="00662DE8"/>
    <w:rsid w:val="00664DD5"/>
    <w:rsid w:val="00666FD6"/>
    <w:rsid w:val="00671041"/>
    <w:rsid w:val="0067219C"/>
    <w:rsid w:val="0067289A"/>
    <w:rsid w:val="0067662A"/>
    <w:rsid w:val="006826FE"/>
    <w:rsid w:val="006852C3"/>
    <w:rsid w:val="00686CF3"/>
    <w:rsid w:val="0069181E"/>
    <w:rsid w:val="00691D10"/>
    <w:rsid w:val="00694031"/>
    <w:rsid w:val="006A2F5D"/>
    <w:rsid w:val="006A3680"/>
    <w:rsid w:val="006A4F5F"/>
    <w:rsid w:val="006A6C72"/>
    <w:rsid w:val="006B1508"/>
    <w:rsid w:val="006B282F"/>
    <w:rsid w:val="006B3606"/>
    <w:rsid w:val="006B3CFB"/>
    <w:rsid w:val="006B3E85"/>
    <w:rsid w:val="006B4626"/>
    <w:rsid w:val="006C433E"/>
    <w:rsid w:val="006C454D"/>
    <w:rsid w:val="006C5067"/>
    <w:rsid w:val="006C7A99"/>
    <w:rsid w:val="006D151A"/>
    <w:rsid w:val="006D1AC9"/>
    <w:rsid w:val="006D2AAE"/>
    <w:rsid w:val="006D3068"/>
    <w:rsid w:val="006D475C"/>
    <w:rsid w:val="006D4880"/>
    <w:rsid w:val="006E0D1B"/>
    <w:rsid w:val="006E2E2B"/>
    <w:rsid w:val="006E68D0"/>
    <w:rsid w:val="006E6D7C"/>
    <w:rsid w:val="006E7D0B"/>
    <w:rsid w:val="006F0B7C"/>
    <w:rsid w:val="006F13BE"/>
    <w:rsid w:val="006F2291"/>
    <w:rsid w:val="006F3346"/>
    <w:rsid w:val="0070299B"/>
    <w:rsid w:val="007030A5"/>
    <w:rsid w:val="0070377D"/>
    <w:rsid w:val="00705E4D"/>
    <w:rsid w:val="00707307"/>
    <w:rsid w:val="00714D8F"/>
    <w:rsid w:val="007168DA"/>
    <w:rsid w:val="007212A4"/>
    <w:rsid w:val="00721C83"/>
    <w:rsid w:val="00723843"/>
    <w:rsid w:val="00724EF6"/>
    <w:rsid w:val="00725689"/>
    <w:rsid w:val="0073068A"/>
    <w:rsid w:val="00734023"/>
    <w:rsid w:val="0073423B"/>
    <w:rsid w:val="0074104A"/>
    <w:rsid w:val="0074117D"/>
    <w:rsid w:val="0074158A"/>
    <w:rsid w:val="00742091"/>
    <w:rsid w:val="00744132"/>
    <w:rsid w:val="007446AC"/>
    <w:rsid w:val="00744985"/>
    <w:rsid w:val="00745BDD"/>
    <w:rsid w:val="00747961"/>
    <w:rsid w:val="007479E0"/>
    <w:rsid w:val="007513A3"/>
    <w:rsid w:val="00751EBB"/>
    <w:rsid w:val="00751F48"/>
    <w:rsid w:val="0075384E"/>
    <w:rsid w:val="007648A5"/>
    <w:rsid w:val="007674D5"/>
    <w:rsid w:val="00772240"/>
    <w:rsid w:val="00773ACE"/>
    <w:rsid w:val="00784BD9"/>
    <w:rsid w:val="00785D58"/>
    <w:rsid w:val="00790C16"/>
    <w:rsid w:val="00791FE7"/>
    <w:rsid w:val="0079367D"/>
    <w:rsid w:val="007A1BE9"/>
    <w:rsid w:val="007A3891"/>
    <w:rsid w:val="007B1B07"/>
    <w:rsid w:val="007B1F14"/>
    <w:rsid w:val="007B2D20"/>
    <w:rsid w:val="007C057B"/>
    <w:rsid w:val="007C0912"/>
    <w:rsid w:val="007C1151"/>
    <w:rsid w:val="007C12D8"/>
    <w:rsid w:val="007C25EB"/>
    <w:rsid w:val="007C4B6F"/>
    <w:rsid w:val="007C5BB2"/>
    <w:rsid w:val="007C77A2"/>
    <w:rsid w:val="007D2219"/>
    <w:rsid w:val="007D7A6C"/>
    <w:rsid w:val="007E0069"/>
    <w:rsid w:val="007E408F"/>
    <w:rsid w:val="007E432F"/>
    <w:rsid w:val="007F4020"/>
    <w:rsid w:val="007F4FE6"/>
    <w:rsid w:val="00800AA9"/>
    <w:rsid w:val="008020E6"/>
    <w:rsid w:val="008039DE"/>
    <w:rsid w:val="00803B42"/>
    <w:rsid w:val="00803F54"/>
    <w:rsid w:val="00810134"/>
    <w:rsid w:val="00812363"/>
    <w:rsid w:val="00813FD4"/>
    <w:rsid w:val="00821CDB"/>
    <w:rsid w:val="008221E3"/>
    <w:rsid w:val="0082485C"/>
    <w:rsid w:val="0082712C"/>
    <w:rsid w:val="008350F0"/>
    <w:rsid w:val="00835734"/>
    <w:rsid w:val="00836263"/>
    <w:rsid w:val="00836CC9"/>
    <w:rsid w:val="00840110"/>
    <w:rsid w:val="0084029C"/>
    <w:rsid w:val="008410DF"/>
    <w:rsid w:val="0084198D"/>
    <w:rsid w:val="00843858"/>
    <w:rsid w:val="00845940"/>
    <w:rsid w:val="0084600D"/>
    <w:rsid w:val="00854808"/>
    <w:rsid w:val="00856B39"/>
    <w:rsid w:val="008571C0"/>
    <w:rsid w:val="00857E39"/>
    <w:rsid w:val="008601DA"/>
    <w:rsid w:val="00860A44"/>
    <w:rsid w:val="00860C12"/>
    <w:rsid w:val="00865C1F"/>
    <w:rsid w:val="0086764F"/>
    <w:rsid w:val="00867F42"/>
    <w:rsid w:val="0087371C"/>
    <w:rsid w:val="00873A37"/>
    <w:rsid w:val="00874BC1"/>
    <w:rsid w:val="008755BF"/>
    <w:rsid w:val="00880BB5"/>
    <w:rsid w:val="00881819"/>
    <w:rsid w:val="0088785E"/>
    <w:rsid w:val="008927A9"/>
    <w:rsid w:val="008930C9"/>
    <w:rsid w:val="008937FE"/>
    <w:rsid w:val="008A0354"/>
    <w:rsid w:val="008A502B"/>
    <w:rsid w:val="008B0094"/>
    <w:rsid w:val="008B2637"/>
    <w:rsid w:val="008B44DF"/>
    <w:rsid w:val="008B4C53"/>
    <w:rsid w:val="008C1AE1"/>
    <w:rsid w:val="008C3171"/>
    <w:rsid w:val="008C3FF0"/>
    <w:rsid w:val="008C43D0"/>
    <w:rsid w:val="008C6A0E"/>
    <w:rsid w:val="008D2874"/>
    <w:rsid w:val="008D3C7E"/>
    <w:rsid w:val="008E0129"/>
    <w:rsid w:val="008E0301"/>
    <w:rsid w:val="008E1575"/>
    <w:rsid w:val="008E4004"/>
    <w:rsid w:val="008E4416"/>
    <w:rsid w:val="008F0C9E"/>
    <w:rsid w:val="008F17C7"/>
    <w:rsid w:val="008F1EB7"/>
    <w:rsid w:val="008F20FD"/>
    <w:rsid w:val="008F226F"/>
    <w:rsid w:val="008F2AAB"/>
    <w:rsid w:val="0090479F"/>
    <w:rsid w:val="00907EC6"/>
    <w:rsid w:val="009117FE"/>
    <w:rsid w:val="0091309C"/>
    <w:rsid w:val="00915A6D"/>
    <w:rsid w:val="009170B9"/>
    <w:rsid w:val="009200D2"/>
    <w:rsid w:val="009230EE"/>
    <w:rsid w:val="00926D74"/>
    <w:rsid w:val="0092780E"/>
    <w:rsid w:val="00927B0B"/>
    <w:rsid w:val="00937547"/>
    <w:rsid w:val="00941FAB"/>
    <w:rsid w:val="009425D3"/>
    <w:rsid w:val="0094300C"/>
    <w:rsid w:val="00944516"/>
    <w:rsid w:val="00952982"/>
    <w:rsid w:val="00953604"/>
    <w:rsid w:val="009541B3"/>
    <w:rsid w:val="00954C12"/>
    <w:rsid w:val="0095505D"/>
    <w:rsid w:val="00961814"/>
    <w:rsid w:val="00962220"/>
    <w:rsid w:val="00966541"/>
    <w:rsid w:val="00966658"/>
    <w:rsid w:val="00967EF7"/>
    <w:rsid w:val="00973AF2"/>
    <w:rsid w:val="00974059"/>
    <w:rsid w:val="0097600E"/>
    <w:rsid w:val="00980F1C"/>
    <w:rsid w:val="00981808"/>
    <w:rsid w:val="009860EB"/>
    <w:rsid w:val="00987AF5"/>
    <w:rsid w:val="00995B0B"/>
    <w:rsid w:val="00997A7B"/>
    <w:rsid w:val="009A107A"/>
    <w:rsid w:val="009A2428"/>
    <w:rsid w:val="009B55AF"/>
    <w:rsid w:val="009B606B"/>
    <w:rsid w:val="009B6B3A"/>
    <w:rsid w:val="009C1CBE"/>
    <w:rsid w:val="009D2493"/>
    <w:rsid w:val="009D26CC"/>
    <w:rsid w:val="009D27EB"/>
    <w:rsid w:val="009D44A2"/>
    <w:rsid w:val="009D4785"/>
    <w:rsid w:val="009E0373"/>
    <w:rsid w:val="009E0F2E"/>
    <w:rsid w:val="009E0F44"/>
    <w:rsid w:val="009E3B08"/>
    <w:rsid w:val="009E3C92"/>
    <w:rsid w:val="009F05A2"/>
    <w:rsid w:val="009F3419"/>
    <w:rsid w:val="009F4738"/>
    <w:rsid w:val="009F65A0"/>
    <w:rsid w:val="00A0080E"/>
    <w:rsid w:val="00A04FF1"/>
    <w:rsid w:val="00A058E4"/>
    <w:rsid w:val="00A06887"/>
    <w:rsid w:val="00A11ACC"/>
    <w:rsid w:val="00A13131"/>
    <w:rsid w:val="00A1611F"/>
    <w:rsid w:val="00A16AA5"/>
    <w:rsid w:val="00A175A9"/>
    <w:rsid w:val="00A21373"/>
    <w:rsid w:val="00A2339A"/>
    <w:rsid w:val="00A2508A"/>
    <w:rsid w:val="00A26817"/>
    <w:rsid w:val="00A35BCB"/>
    <w:rsid w:val="00A36CCE"/>
    <w:rsid w:val="00A40698"/>
    <w:rsid w:val="00A410D1"/>
    <w:rsid w:val="00A42585"/>
    <w:rsid w:val="00A4473F"/>
    <w:rsid w:val="00A449BE"/>
    <w:rsid w:val="00A50FA3"/>
    <w:rsid w:val="00A522BB"/>
    <w:rsid w:val="00A544A5"/>
    <w:rsid w:val="00A5591D"/>
    <w:rsid w:val="00A55A2F"/>
    <w:rsid w:val="00A57CD7"/>
    <w:rsid w:val="00A6466D"/>
    <w:rsid w:val="00A656E4"/>
    <w:rsid w:val="00A66907"/>
    <w:rsid w:val="00A703F8"/>
    <w:rsid w:val="00A74713"/>
    <w:rsid w:val="00A755C0"/>
    <w:rsid w:val="00A7678F"/>
    <w:rsid w:val="00A82736"/>
    <w:rsid w:val="00A8295C"/>
    <w:rsid w:val="00A83192"/>
    <w:rsid w:val="00A83A19"/>
    <w:rsid w:val="00A87038"/>
    <w:rsid w:val="00A900EA"/>
    <w:rsid w:val="00A92D58"/>
    <w:rsid w:val="00A9301E"/>
    <w:rsid w:val="00A93A33"/>
    <w:rsid w:val="00A93B2D"/>
    <w:rsid w:val="00A956DC"/>
    <w:rsid w:val="00A97A53"/>
    <w:rsid w:val="00AA2453"/>
    <w:rsid w:val="00AA25A7"/>
    <w:rsid w:val="00AA31B6"/>
    <w:rsid w:val="00AA5436"/>
    <w:rsid w:val="00AA628B"/>
    <w:rsid w:val="00AB101A"/>
    <w:rsid w:val="00AB1338"/>
    <w:rsid w:val="00AB6BE9"/>
    <w:rsid w:val="00AC2070"/>
    <w:rsid w:val="00AC22F7"/>
    <w:rsid w:val="00AC3930"/>
    <w:rsid w:val="00AC4FDE"/>
    <w:rsid w:val="00AC5248"/>
    <w:rsid w:val="00AC5E4B"/>
    <w:rsid w:val="00AD3B1D"/>
    <w:rsid w:val="00AD5448"/>
    <w:rsid w:val="00AD6077"/>
    <w:rsid w:val="00AD61B9"/>
    <w:rsid w:val="00AE08A1"/>
    <w:rsid w:val="00AE1C55"/>
    <w:rsid w:val="00AE21E8"/>
    <w:rsid w:val="00AE2543"/>
    <w:rsid w:val="00AE2D5C"/>
    <w:rsid w:val="00AE4F0E"/>
    <w:rsid w:val="00AE54AA"/>
    <w:rsid w:val="00AE74EF"/>
    <w:rsid w:val="00AE7C7B"/>
    <w:rsid w:val="00AF03BC"/>
    <w:rsid w:val="00AF447F"/>
    <w:rsid w:val="00AF4F49"/>
    <w:rsid w:val="00AF7320"/>
    <w:rsid w:val="00B0049F"/>
    <w:rsid w:val="00B00DB7"/>
    <w:rsid w:val="00B0234C"/>
    <w:rsid w:val="00B026A8"/>
    <w:rsid w:val="00B03589"/>
    <w:rsid w:val="00B048E2"/>
    <w:rsid w:val="00B06F9C"/>
    <w:rsid w:val="00B07C42"/>
    <w:rsid w:val="00B112B8"/>
    <w:rsid w:val="00B13EDA"/>
    <w:rsid w:val="00B158A8"/>
    <w:rsid w:val="00B15BFD"/>
    <w:rsid w:val="00B17A69"/>
    <w:rsid w:val="00B20253"/>
    <w:rsid w:val="00B20366"/>
    <w:rsid w:val="00B21A27"/>
    <w:rsid w:val="00B22E12"/>
    <w:rsid w:val="00B26835"/>
    <w:rsid w:val="00B32885"/>
    <w:rsid w:val="00B33381"/>
    <w:rsid w:val="00B33622"/>
    <w:rsid w:val="00B34F09"/>
    <w:rsid w:val="00B37882"/>
    <w:rsid w:val="00B4027F"/>
    <w:rsid w:val="00B42256"/>
    <w:rsid w:val="00B45716"/>
    <w:rsid w:val="00B476ED"/>
    <w:rsid w:val="00B47E0D"/>
    <w:rsid w:val="00B507F3"/>
    <w:rsid w:val="00B51256"/>
    <w:rsid w:val="00B529CE"/>
    <w:rsid w:val="00B52A4D"/>
    <w:rsid w:val="00B52DD7"/>
    <w:rsid w:val="00B56AF6"/>
    <w:rsid w:val="00B65278"/>
    <w:rsid w:val="00B66AB2"/>
    <w:rsid w:val="00B70293"/>
    <w:rsid w:val="00B725B1"/>
    <w:rsid w:val="00B72783"/>
    <w:rsid w:val="00B736C8"/>
    <w:rsid w:val="00B7440B"/>
    <w:rsid w:val="00B84B43"/>
    <w:rsid w:val="00B90E79"/>
    <w:rsid w:val="00B91165"/>
    <w:rsid w:val="00B9136F"/>
    <w:rsid w:val="00B93450"/>
    <w:rsid w:val="00B96A72"/>
    <w:rsid w:val="00B96B8F"/>
    <w:rsid w:val="00BA2164"/>
    <w:rsid w:val="00BA29F1"/>
    <w:rsid w:val="00BA2B49"/>
    <w:rsid w:val="00BA326F"/>
    <w:rsid w:val="00BA5A3E"/>
    <w:rsid w:val="00BB0B29"/>
    <w:rsid w:val="00BB34A9"/>
    <w:rsid w:val="00BB35E0"/>
    <w:rsid w:val="00BB5710"/>
    <w:rsid w:val="00BB7285"/>
    <w:rsid w:val="00BB785D"/>
    <w:rsid w:val="00BB7A59"/>
    <w:rsid w:val="00BB7F45"/>
    <w:rsid w:val="00BC1CB7"/>
    <w:rsid w:val="00BC367A"/>
    <w:rsid w:val="00BD2734"/>
    <w:rsid w:val="00BD2AD0"/>
    <w:rsid w:val="00BD2C88"/>
    <w:rsid w:val="00BD4D2B"/>
    <w:rsid w:val="00BD5195"/>
    <w:rsid w:val="00BD6F5E"/>
    <w:rsid w:val="00BE0837"/>
    <w:rsid w:val="00BE0B0A"/>
    <w:rsid w:val="00BE2758"/>
    <w:rsid w:val="00BE2AE0"/>
    <w:rsid w:val="00BE608B"/>
    <w:rsid w:val="00BE69D3"/>
    <w:rsid w:val="00BE7E5C"/>
    <w:rsid w:val="00BF4B2D"/>
    <w:rsid w:val="00BF5BDE"/>
    <w:rsid w:val="00BF629C"/>
    <w:rsid w:val="00BF744C"/>
    <w:rsid w:val="00C02ED6"/>
    <w:rsid w:val="00C03777"/>
    <w:rsid w:val="00C04C8E"/>
    <w:rsid w:val="00C06A16"/>
    <w:rsid w:val="00C06FCB"/>
    <w:rsid w:val="00C1035E"/>
    <w:rsid w:val="00C111EB"/>
    <w:rsid w:val="00C112FB"/>
    <w:rsid w:val="00C11C75"/>
    <w:rsid w:val="00C1302F"/>
    <w:rsid w:val="00C14ACF"/>
    <w:rsid w:val="00C16602"/>
    <w:rsid w:val="00C20897"/>
    <w:rsid w:val="00C25F4A"/>
    <w:rsid w:val="00C26E81"/>
    <w:rsid w:val="00C27F3B"/>
    <w:rsid w:val="00C30B6D"/>
    <w:rsid w:val="00C312C8"/>
    <w:rsid w:val="00C332F7"/>
    <w:rsid w:val="00C348A3"/>
    <w:rsid w:val="00C34AAB"/>
    <w:rsid w:val="00C35501"/>
    <w:rsid w:val="00C40C80"/>
    <w:rsid w:val="00C46798"/>
    <w:rsid w:val="00C5123F"/>
    <w:rsid w:val="00C60FB7"/>
    <w:rsid w:val="00C67120"/>
    <w:rsid w:val="00C745C5"/>
    <w:rsid w:val="00C747DB"/>
    <w:rsid w:val="00C813EE"/>
    <w:rsid w:val="00C81A00"/>
    <w:rsid w:val="00C83997"/>
    <w:rsid w:val="00C855E2"/>
    <w:rsid w:val="00C862AA"/>
    <w:rsid w:val="00C90D86"/>
    <w:rsid w:val="00C9243D"/>
    <w:rsid w:val="00C94FC7"/>
    <w:rsid w:val="00C95A8B"/>
    <w:rsid w:val="00CA4896"/>
    <w:rsid w:val="00CA5C39"/>
    <w:rsid w:val="00CB48B6"/>
    <w:rsid w:val="00CB5D16"/>
    <w:rsid w:val="00CB72C4"/>
    <w:rsid w:val="00CC25B9"/>
    <w:rsid w:val="00CC33F5"/>
    <w:rsid w:val="00CC3CAE"/>
    <w:rsid w:val="00CC42C5"/>
    <w:rsid w:val="00CC69A2"/>
    <w:rsid w:val="00CD0245"/>
    <w:rsid w:val="00CD32B4"/>
    <w:rsid w:val="00CD3A52"/>
    <w:rsid w:val="00CD3DEB"/>
    <w:rsid w:val="00CD44D0"/>
    <w:rsid w:val="00CD6D97"/>
    <w:rsid w:val="00CE26C7"/>
    <w:rsid w:val="00CE2B7B"/>
    <w:rsid w:val="00CE45A5"/>
    <w:rsid w:val="00CE73A7"/>
    <w:rsid w:val="00CF1C88"/>
    <w:rsid w:val="00CF5B6D"/>
    <w:rsid w:val="00CF6634"/>
    <w:rsid w:val="00CF712C"/>
    <w:rsid w:val="00D00689"/>
    <w:rsid w:val="00D00BE3"/>
    <w:rsid w:val="00D03BF0"/>
    <w:rsid w:val="00D03F13"/>
    <w:rsid w:val="00D10376"/>
    <w:rsid w:val="00D111D9"/>
    <w:rsid w:val="00D130E2"/>
    <w:rsid w:val="00D14A2C"/>
    <w:rsid w:val="00D152E0"/>
    <w:rsid w:val="00D171E5"/>
    <w:rsid w:val="00D205C8"/>
    <w:rsid w:val="00D20940"/>
    <w:rsid w:val="00D21BF6"/>
    <w:rsid w:val="00D24D52"/>
    <w:rsid w:val="00D31E2D"/>
    <w:rsid w:val="00D33D3F"/>
    <w:rsid w:val="00D33EBB"/>
    <w:rsid w:val="00D34FED"/>
    <w:rsid w:val="00D36334"/>
    <w:rsid w:val="00D36491"/>
    <w:rsid w:val="00D37291"/>
    <w:rsid w:val="00D377EB"/>
    <w:rsid w:val="00D47232"/>
    <w:rsid w:val="00D509E3"/>
    <w:rsid w:val="00D51FDC"/>
    <w:rsid w:val="00D5251D"/>
    <w:rsid w:val="00D52E9B"/>
    <w:rsid w:val="00D535EE"/>
    <w:rsid w:val="00D53659"/>
    <w:rsid w:val="00D538F5"/>
    <w:rsid w:val="00D56A0A"/>
    <w:rsid w:val="00D57637"/>
    <w:rsid w:val="00D60F3B"/>
    <w:rsid w:val="00D6412D"/>
    <w:rsid w:val="00D6472E"/>
    <w:rsid w:val="00D64A9D"/>
    <w:rsid w:val="00D65038"/>
    <w:rsid w:val="00D65B51"/>
    <w:rsid w:val="00D66FE1"/>
    <w:rsid w:val="00D724F3"/>
    <w:rsid w:val="00D76F48"/>
    <w:rsid w:val="00D80CF9"/>
    <w:rsid w:val="00D85581"/>
    <w:rsid w:val="00D856EF"/>
    <w:rsid w:val="00D866B4"/>
    <w:rsid w:val="00D9039C"/>
    <w:rsid w:val="00D93433"/>
    <w:rsid w:val="00D93A76"/>
    <w:rsid w:val="00D94A80"/>
    <w:rsid w:val="00D96E3C"/>
    <w:rsid w:val="00D9702B"/>
    <w:rsid w:val="00D97DA6"/>
    <w:rsid w:val="00DA0826"/>
    <w:rsid w:val="00DA216A"/>
    <w:rsid w:val="00DB1E92"/>
    <w:rsid w:val="00DB256D"/>
    <w:rsid w:val="00DB2A38"/>
    <w:rsid w:val="00DB696B"/>
    <w:rsid w:val="00DC04D1"/>
    <w:rsid w:val="00DC1073"/>
    <w:rsid w:val="00DC5480"/>
    <w:rsid w:val="00DC565C"/>
    <w:rsid w:val="00DC6CD6"/>
    <w:rsid w:val="00DC729C"/>
    <w:rsid w:val="00DC7B18"/>
    <w:rsid w:val="00DD0451"/>
    <w:rsid w:val="00DD2A80"/>
    <w:rsid w:val="00DD3E0C"/>
    <w:rsid w:val="00DD5227"/>
    <w:rsid w:val="00DE1C15"/>
    <w:rsid w:val="00DE211F"/>
    <w:rsid w:val="00DE3B87"/>
    <w:rsid w:val="00DE6244"/>
    <w:rsid w:val="00DE6AE9"/>
    <w:rsid w:val="00DE6BC1"/>
    <w:rsid w:val="00DF2D28"/>
    <w:rsid w:val="00DF4808"/>
    <w:rsid w:val="00DF4C39"/>
    <w:rsid w:val="00DF77D2"/>
    <w:rsid w:val="00E002A5"/>
    <w:rsid w:val="00E0146F"/>
    <w:rsid w:val="00E01537"/>
    <w:rsid w:val="00E06FBF"/>
    <w:rsid w:val="00E100BE"/>
    <w:rsid w:val="00E10810"/>
    <w:rsid w:val="00E10F4B"/>
    <w:rsid w:val="00E13BAA"/>
    <w:rsid w:val="00E15EE7"/>
    <w:rsid w:val="00E17887"/>
    <w:rsid w:val="00E34844"/>
    <w:rsid w:val="00E37B7C"/>
    <w:rsid w:val="00E424D1"/>
    <w:rsid w:val="00E443D6"/>
    <w:rsid w:val="00E44896"/>
    <w:rsid w:val="00E47093"/>
    <w:rsid w:val="00E518DF"/>
    <w:rsid w:val="00E5437B"/>
    <w:rsid w:val="00E56AAE"/>
    <w:rsid w:val="00E61ADE"/>
    <w:rsid w:val="00E61B04"/>
    <w:rsid w:val="00E62520"/>
    <w:rsid w:val="00E63383"/>
    <w:rsid w:val="00E6371A"/>
    <w:rsid w:val="00E63C1A"/>
    <w:rsid w:val="00E64CFC"/>
    <w:rsid w:val="00E6543B"/>
    <w:rsid w:val="00E66BD8"/>
    <w:rsid w:val="00E72ABE"/>
    <w:rsid w:val="00E74186"/>
    <w:rsid w:val="00E758E4"/>
    <w:rsid w:val="00E77A1F"/>
    <w:rsid w:val="00E82A46"/>
    <w:rsid w:val="00E85D86"/>
    <w:rsid w:val="00E86215"/>
    <w:rsid w:val="00E901AE"/>
    <w:rsid w:val="00E9077B"/>
    <w:rsid w:val="00E9169C"/>
    <w:rsid w:val="00E9185D"/>
    <w:rsid w:val="00E92377"/>
    <w:rsid w:val="00E94A01"/>
    <w:rsid w:val="00EA211A"/>
    <w:rsid w:val="00EA361B"/>
    <w:rsid w:val="00EA39B4"/>
    <w:rsid w:val="00EA4E5D"/>
    <w:rsid w:val="00EA4FE4"/>
    <w:rsid w:val="00EA74D6"/>
    <w:rsid w:val="00EB031A"/>
    <w:rsid w:val="00EB0BB5"/>
    <w:rsid w:val="00EB1D4C"/>
    <w:rsid w:val="00EB347C"/>
    <w:rsid w:val="00EB6C6D"/>
    <w:rsid w:val="00EB6D60"/>
    <w:rsid w:val="00EC11D0"/>
    <w:rsid w:val="00EC27B0"/>
    <w:rsid w:val="00EC2A82"/>
    <w:rsid w:val="00EC45CF"/>
    <w:rsid w:val="00EC7A68"/>
    <w:rsid w:val="00EC7E8C"/>
    <w:rsid w:val="00ED148F"/>
    <w:rsid w:val="00ED15F3"/>
    <w:rsid w:val="00ED6D9B"/>
    <w:rsid w:val="00ED71EA"/>
    <w:rsid w:val="00ED7820"/>
    <w:rsid w:val="00EE3A5A"/>
    <w:rsid w:val="00EE432D"/>
    <w:rsid w:val="00EF0993"/>
    <w:rsid w:val="00EF666C"/>
    <w:rsid w:val="00EF6FCF"/>
    <w:rsid w:val="00F00CC0"/>
    <w:rsid w:val="00F03176"/>
    <w:rsid w:val="00F04275"/>
    <w:rsid w:val="00F04424"/>
    <w:rsid w:val="00F04AE6"/>
    <w:rsid w:val="00F05F98"/>
    <w:rsid w:val="00F06AEF"/>
    <w:rsid w:val="00F07557"/>
    <w:rsid w:val="00F10FC1"/>
    <w:rsid w:val="00F12778"/>
    <w:rsid w:val="00F16A0A"/>
    <w:rsid w:val="00F1770C"/>
    <w:rsid w:val="00F20F24"/>
    <w:rsid w:val="00F247B7"/>
    <w:rsid w:val="00F24C70"/>
    <w:rsid w:val="00F24CAB"/>
    <w:rsid w:val="00F265E0"/>
    <w:rsid w:val="00F27AD7"/>
    <w:rsid w:val="00F340DE"/>
    <w:rsid w:val="00F35339"/>
    <w:rsid w:val="00F40646"/>
    <w:rsid w:val="00F43553"/>
    <w:rsid w:val="00F45209"/>
    <w:rsid w:val="00F4659C"/>
    <w:rsid w:val="00F46985"/>
    <w:rsid w:val="00F5048F"/>
    <w:rsid w:val="00F50B13"/>
    <w:rsid w:val="00F51093"/>
    <w:rsid w:val="00F525FB"/>
    <w:rsid w:val="00F55B9F"/>
    <w:rsid w:val="00F56DE9"/>
    <w:rsid w:val="00F60FE5"/>
    <w:rsid w:val="00F61D61"/>
    <w:rsid w:val="00F61F84"/>
    <w:rsid w:val="00F62E68"/>
    <w:rsid w:val="00F639BD"/>
    <w:rsid w:val="00F63E88"/>
    <w:rsid w:val="00F655FA"/>
    <w:rsid w:val="00F67D59"/>
    <w:rsid w:val="00F73C63"/>
    <w:rsid w:val="00F73FFC"/>
    <w:rsid w:val="00F75550"/>
    <w:rsid w:val="00F805A1"/>
    <w:rsid w:val="00F8190C"/>
    <w:rsid w:val="00F81E6B"/>
    <w:rsid w:val="00F82B94"/>
    <w:rsid w:val="00F82F9C"/>
    <w:rsid w:val="00F843C8"/>
    <w:rsid w:val="00F9080A"/>
    <w:rsid w:val="00F9128B"/>
    <w:rsid w:val="00F937B6"/>
    <w:rsid w:val="00F9400E"/>
    <w:rsid w:val="00F94587"/>
    <w:rsid w:val="00F954C5"/>
    <w:rsid w:val="00F97A01"/>
    <w:rsid w:val="00F97EF2"/>
    <w:rsid w:val="00FA045F"/>
    <w:rsid w:val="00FA0980"/>
    <w:rsid w:val="00FA0F24"/>
    <w:rsid w:val="00FA4466"/>
    <w:rsid w:val="00FB0239"/>
    <w:rsid w:val="00FB090D"/>
    <w:rsid w:val="00FB1349"/>
    <w:rsid w:val="00FB2A6A"/>
    <w:rsid w:val="00FB4432"/>
    <w:rsid w:val="00FB4752"/>
    <w:rsid w:val="00FC0084"/>
    <w:rsid w:val="00FC4122"/>
    <w:rsid w:val="00FC6822"/>
    <w:rsid w:val="00FC68F3"/>
    <w:rsid w:val="00FC7484"/>
    <w:rsid w:val="00FD0161"/>
    <w:rsid w:val="00FD22C7"/>
    <w:rsid w:val="00FD2612"/>
    <w:rsid w:val="00FD4117"/>
    <w:rsid w:val="00FE575F"/>
    <w:rsid w:val="00FF27A1"/>
    <w:rsid w:val="00FF3E8C"/>
    <w:rsid w:val="00FF5674"/>
    <w:rsid w:val="00FF5CE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1"/>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A6FE6"/>
    <w:rPr>
      <w:sz w:val="16"/>
      <w:szCs w:val="16"/>
    </w:rPr>
  </w:style>
  <w:style w:type="paragraph" w:styleId="Kommentinteksti">
    <w:name w:val="annotation text"/>
    <w:basedOn w:val="Normaali"/>
    <w:link w:val="KommentintekstiChar"/>
    <w:uiPriority w:val="99"/>
    <w:unhideWhenUsed/>
    <w:rsid w:val="002A6FE6"/>
    <w:pPr>
      <w:spacing w:line="240" w:lineRule="auto"/>
    </w:pPr>
    <w:rPr>
      <w:szCs w:val="20"/>
    </w:rPr>
  </w:style>
  <w:style w:type="character" w:customStyle="1" w:styleId="KommentintekstiChar">
    <w:name w:val="Kommentin teksti Char"/>
    <w:basedOn w:val="Kappaleenoletusfontti"/>
    <w:link w:val="Kommentinteksti"/>
    <w:uiPriority w:val="99"/>
    <w:rsid w:val="002A6FE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A6FE6"/>
    <w:rPr>
      <w:b/>
      <w:bCs/>
    </w:rPr>
  </w:style>
  <w:style w:type="character" w:customStyle="1" w:styleId="KommentinotsikkoChar">
    <w:name w:val="Kommentin otsikko Char"/>
    <w:basedOn w:val="KommentintekstiChar"/>
    <w:link w:val="Kommentinotsikko"/>
    <w:uiPriority w:val="99"/>
    <w:semiHidden/>
    <w:rsid w:val="002A6FE6"/>
    <w:rPr>
      <w:rFonts w:ascii="Century Gothic" w:hAnsi="Century Gothic"/>
      <w:b/>
      <w:bCs/>
      <w:sz w:val="20"/>
      <w:szCs w:val="20"/>
    </w:rPr>
  </w:style>
  <w:style w:type="character" w:styleId="AvattuHyperlinkki">
    <w:name w:val="FollowedHyperlink"/>
    <w:basedOn w:val="Kappaleenoletusfontti"/>
    <w:uiPriority w:val="99"/>
    <w:semiHidden/>
    <w:unhideWhenUsed/>
    <w:rsid w:val="005534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1151">
      <w:bodyDiv w:val="1"/>
      <w:marLeft w:val="0"/>
      <w:marRight w:val="0"/>
      <w:marTop w:val="0"/>
      <w:marBottom w:val="0"/>
      <w:divBdr>
        <w:top w:val="none" w:sz="0" w:space="0" w:color="auto"/>
        <w:left w:val="none" w:sz="0" w:space="0" w:color="auto"/>
        <w:bottom w:val="none" w:sz="0" w:space="0" w:color="auto"/>
        <w:right w:val="none" w:sz="0" w:space="0" w:color="auto"/>
      </w:divBdr>
    </w:div>
    <w:div w:id="274673340">
      <w:bodyDiv w:val="1"/>
      <w:marLeft w:val="0"/>
      <w:marRight w:val="0"/>
      <w:marTop w:val="0"/>
      <w:marBottom w:val="0"/>
      <w:divBdr>
        <w:top w:val="none" w:sz="0" w:space="0" w:color="auto"/>
        <w:left w:val="none" w:sz="0" w:space="0" w:color="auto"/>
        <w:bottom w:val="none" w:sz="0" w:space="0" w:color="auto"/>
        <w:right w:val="none" w:sz="0" w:space="0" w:color="auto"/>
      </w:divBdr>
      <w:divsChild>
        <w:div w:id="898788824">
          <w:marLeft w:val="0"/>
          <w:marRight w:val="0"/>
          <w:marTop w:val="0"/>
          <w:marBottom w:val="120"/>
          <w:divBdr>
            <w:top w:val="none" w:sz="0" w:space="0" w:color="auto"/>
            <w:left w:val="none" w:sz="0" w:space="0" w:color="auto"/>
            <w:bottom w:val="none" w:sz="0" w:space="0" w:color="auto"/>
            <w:right w:val="none" w:sz="0" w:space="0" w:color="auto"/>
          </w:divBdr>
          <w:divsChild>
            <w:div w:id="17952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568082378">
      <w:bodyDiv w:val="1"/>
      <w:marLeft w:val="0"/>
      <w:marRight w:val="0"/>
      <w:marTop w:val="0"/>
      <w:marBottom w:val="0"/>
      <w:divBdr>
        <w:top w:val="none" w:sz="0" w:space="0" w:color="auto"/>
        <w:left w:val="none" w:sz="0" w:space="0" w:color="auto"/>
        <w:bottom w:val="none" w:sz="0" w:space="0" w:color="auto"/>
        <w:right w:val="none" w:sz="0" w:space="0" w:color="auto"/>
      </w:divBdr>
    </w:div>
    <w:div w:id="602109622">
      <w:bodyDiv w:val="1"/>
      <w:marLeft w:val="0"/>
      <w:marRight w:val="0"/>
      <w:marTop w:val="0"/>
      <w:marBottom w:val="0"/>
      <w:divBdr>
        <w:top w:val="none" w:sz="0" w:space="0" w:color="auto"/>
        <w:left w:val="none" w:sz="0" w:space="0" w:color="auto"/>
        <w:bottom w:val="none" w:sz="0" w:space="0" w:color="auto"/>
        <w:right w:val="none" w:sz="0" w:space="0" w:color="auto"/>
      </w:divBdr>
    </w:div>
    <w:div w:id="80662967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3152368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6526298">
      <w:bodyDiv w:val="1"/>
      <w:marLeft w:val="0"/>
      <w:marRight w:val="0"/>
      <w:marTop w:val="0"/>
      <w:marBottom w:val="0"/>
      <w:divBdr>
        <w:top w:val="none" w:sz="0" w:space="0" w:color="auto"/>
        <w:left w:val="none" w:sz="0" w:space="0" w:color="auto"/>
        <w:bottom w:val="none" w:sz="0" w:space="0" w:color="auto"/>
        <w:right w:val="none" w:sz="0" w:space="0" w:color="auto"/>
      </w:divBdr>
    </w:div>
    <w:div w:id="10160055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28429677">
      <w:bodyDiv w:val="1"/>
      <w:marLeft w:val="0"/>
      <w:marRight w:val="0"/>
      <w:marTop w:val="0"/>
      <w:marBottom w:val="0"/>
      <w:divBdr>
        <w:top w:val="none" w:sz="0" w:space="0" w:color="auto"/>
        <w:left w:val="none" w:sz="0" w:space="0" w:color="auto"/>
        <w:bottom w:val="none" w:sz="0" w:space="0" w:color="auto"/>
        <w:right w:val="none" w:sz="0" w:space="0" w:color="auto"/>
      </w:divBdr>
    </w:div>
    <w:div w:id="116250290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92219472">
      <w:bodyDiv w:val="1"/>
      <w:marLeft w:val="0"/>
      <w:marRight w:val="0"/>
      <w:marTop w:val="0"/>
      <w:marBottom w:val="0"/>
      <w:divBdr>
        <w:top w:val="none" w:sz="0" w:space="0" w:color="auto"/>
        <w:left w:val="none" w:sz="0" w:space="0" w:color="auto"/>
        <w:bottom w:val="none" w:sz="0" w:space="0" w:color="auto"/>
        <w:right w:val="none" w:sz="0" w:space="0" w:color="auto"/>
      </w:divBdr>
    </w:div>
    <w:div w:id="1744790217">
      <w:bodyDiv w:val="1"/>
      <w:marLeft w:val="0"/>
      <w:marRight w:val="0"/>
      <w:marTop w:val="0"/>
      <w:marBottom w:val="0"/>
      <w:divBdr>
        <w:top w:val="none" w:sz="0" w:space="0" w:color="auto"/>
        <w:left w:val="none" w:sz="0" w:space="0" w:color="auto"/>
        <w:bottom w:val="none" w:sz="0" w:space="0" w:color="auto"/>
        <w:right w:val="none" w:sz="0" w:space="0" w:color="auto"/>
      </w:divBdr>
    </w:div>
    <w:div w:id="176889039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7112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mfus.org/sites/default/files/2024-12/Eredics%20-%20Roma%20refugees%20-%20paper.pdf" TargetMode="External"/><Relationship Id="rId18" Type="http://schemas.openxmlformats.org/officeDocument/2006/relationships/hyperlink" Target="https://www.kyivpost.com/post/56356" TargetMode="External"/><Relationship Id="rId26" Type="http://schemas.openxmlformats.org/officeDocument/2006/relationships/hyperlink" Target="https://romaforeurope.org/work/articles/report-roma-ukraine" TargetMode="External"/><Relationship Id="rId39" Type="http://schemas.openxmlformats.org/officeDocument/2006/relationships/fontTable" Target="fontTable.xml"/><Relationship Id="rId21" Type="http://schemas.openxmlformats.org/officeDocument/2006/relationships/hyperlink" Target="https://www.osce.org/files/f/documents/8/5/387182.pdf" TargetMode="External"/><Relationship Id="rId34" Type="http://schemas.openxmlformats.org/officeDocument/2006/relationships/hyperlink" Target="https://www.ecoi.net/en/document/2130559.html"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eins.ru/en/society/266251" TargetMode="External"/><Relationship Id="rId29" Type="http://schemas.openxmlformats.org/officeDocument/2006/relationships/hyperlink" Target="https://www.ecoi.net/en/file/local/2128276/UNHCR+Protection+Update_Q2_2025_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dk/media/hrxdxw02/report-on-roma-from-zakarpattia-2023.pdf" TargetMode="External"/><Relationship Id="rId24" Type="http://schemas.openxmlformats.org/officeDocument/2006/relationships/hyperlink" Target="https://www.rferl.org/a/hungary-transcarpathia-roma-ukraine-refugees/32443092.html" TargetMode="External"/><Relationship Id="rId32" Type="http://schemas.openxmlformats.org/officeDocument/2006/relationships/hyperlink" Target="https://ukraine.un.org/en/240038-voices-roma-war-torn-ukraine" TargetMode="External"/><Relationship Id="rId37" Type="http://schemas.openxmlformats.org/officeDocument/2006/relationships/header" Target="header2.xml"/><Relationship Id="rId40" Type="http://schemas.openxmlformats.org/officeDocument/2006/relationships/glossaryDocument" Target="glossary/document.xml"/><Relationship Id="rId45"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goethe.de/ins/ro/en/kul/sup/unp/22738780.html" TargetMode="External"/><Relationship Id="rId23" Type="http://schemas.openxmlformats.org/officeDocument/2006/relationships/hyperlink" Target="https://www.politika.io/en/article/transcarphatian-roma-too-ukrainian-for-the-russians-too-hungarian-for-the-ukrainians-too" TargetMode="External"/><Relationship Id="rId28" Type="http://schemas.openxmlformats.org/officeDocument/2006/relationships/hyperlink" Target="https://www.undp.org/ukraine/news/running-hatred-roma-communities-struggle-human-rights" TargetMode="External"/><Relationship Id="rId36" Type="http://schemas.openxmlformats.org/officeDocument/2006/relationships/header" Target="header1.xml"/><Relationship Id="rId10" Type="http://schemas.openxmlformats.org/officeDocument/2006/relationships/hyperlink" Target="https://www.csis.org/analysis/state-statelessness-ukraine" TargetMode="External"/><Relationship Id="rId19" Type="http://schemas.openxmlformats.org/officeDocument/2006/relationships/hyperlink" Target="https://www.migrationpolicy.org/article/roma-ukraine-challenges" TargetMode="External"/><Relationship Id="rId31" Type="http://schemas.openxmlformats.org/officeDocument/2006/relationships/hyperlink" Target="https://www.unicef.org/ukraine/en/stories/citizenship-specialists-support-roma-families" TargetMode="Externa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coe.int/en/web/kyiv/-/the-council-of-europe-and-the-state-service-for-ethnic-affairs-and-freedom-of-conscience-held-consultations-on-the-national-action-plan-for-the-roma-strategy" TargetMode="External"/><Relationship Id="rId14" Type="http://schemas.openxmlformats.org/officeDocument/2006/relationships/hyperlink" Target="https://www.ecoi.net/en/file/local/2125234/5684_file1_ukraine-ecri-submission-24-april-2025.pdf" TargetMode="External"/><Relationship Id="rId22" Type="http://schemas.openxmlformats.org/officeDocument/2006/relationships/hyperlink" Target="https://oxfamilibrary.openrepository.com/bitstream/handle/10546/621547/rr-further-into-the-margins-280923-en.pdf;jsessionid=B787B8E119A8E9EDBF3310FFFE55CBEF?sequence=1" TargetMode="External"/><Relationship Id="rId27" Type="http://schemas.openxmlformats.org/officeDocument/2006/relationships/hyperlink" Target="https://www.ecoi.net/en/file/local/2125670/G2507630.pdf" TargetMode="External"/><Relationship Id="rId30" Type="http://schemas.openxmlformats.org/officeDocument/2006/relationships/hyperlink" Target="https://www.unhcr.org/ua/en/stateless-persons" TargetMode="External"/><Relationship Id="rId35" Type="http://schemas.openxmlformats.org/officeDocument/2006/relationships/hyperlink" Target="https://dess.gov.ua/roma-strategy-2030-eng/" TargetMode="External"/><Relationship Id="rId43" Type="http://schemas.openxmlformats.org/officeDocument/2006/relationships/customXml" Target="../customXml/item3.xml"/><Relationship Id="rId8" Type="http://schemas.openxmlformats.org/officeDocument/2006/relationships/hyperlink" Target="https://www.ecoi.net/en/file/local/2127711/SG_Inf%282025%2924.pdf" TargetMode="External"/><Relationship Id="rId3" Type="http://schemas.openxmlformats.org/officeDocument/2006/relationships/styles" Target="styles.xml"/><Relationship Id="rId12" Type="http://schemas.openxmlformats.org/officeDocument/2006/relationships/hyperlink" Target="https://www.hdl.fi/wp-content/uploads/2024/09/Roma-Minority-and-Persons-with-Disabilities-as-Refugees-in-Ukraine-and-Moldova_final.pdf" TargetMode="External"/><Relationship Id="rId17" Type="http://schemas.openxmlformats.org/officeDocument/2006/relationships/hyperlink" Target="https://www.ipsnews.net/2025/08/romas-long-standing-exclusion-compounded-as-ukraine-war-continues/" TargetMode="External"/><Relationship Id="rId25" Type="http://schemas.openxmlformats.org/officeDocument/2006/relationships/hyperlink" Target="https://ipsnews.net/docs/romaukrainereport.pdf" TargetMode="External"/><Relationship Id="rId33" Type="http://schemas.openxmlformats.org/officeDocument/2006/relationships/hyperlink" Target="https://ukraine.un.org/en/106824-about-30000-roma-ukraine-have-no-documents-story-roma-activist" TargetMode="External"/><Relationship Id="rId38" Type="http://schemas.openxmlformats.org/officeDocument/2006/relationships/footer" Target="footer1.xml"/><Relationship Id="rId46" Type="http://schemas.openxmlformats.org/officeDocument/2006/relationships/customXml" Target="../customXml/item6.xml"/><Relationship Id="rId20" Type="http://schemas.openxmlformats.org/officeDocument/2006/relationships/hyperlink" Target="https://minorityrights.org/communities/roma-26/" TargetMode="External"/><Relationship Id="rId4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2EEAEF7754DE8BF2BE37F38D831B3"/>
        <w:category>
          <w:name w:val="General"/>
          <w:gallery w:val="placeholder"/>
        </w:category>
        <w:types>
          <w:type w:val="bbPlcHdr"/>
        </w:types>
        <w:behaviors>
          <w:behavior w:val="content"/>
        </w:behaviors>
        <w:guid w:val="{BA263650-B757-4CDD-A3E6-22A00BFB5A02}"/>
      </w:docPartPr>
      <w:docPartBody>
        <w:p w:rsidR="00056E54" w:rsidRDefault="00056E54">
          <w:pPr>
            <w:pStyle w:val="1C52EEAEF7754DE8BF2BE37F38D831B3"/>
          </w:pPr>
          <w:r w:rsidRPr="00AA10D2">
            <w:rPr>
              <w:rStyle w:val="Paikkamerkkiteksti"/>
            </w:rPr>
            <w:t>Kirjoita tekstiä napsauttamalla tai napauttamalla tätä.</w:t>
          </w:r>
        </w:p>
      </w:docPartBody>
    </w:docPart>
    <w:docPart>
      <w:docPartPr>
        <w:name w:val="66404D42FA364D8D95B6B25FBB58B73D"/>
        <w:category>
          <w:name w:val="General"/>
          <w:gallery w:val="placeholder"/>
        </w:category>
        <w:types>
          <w:type w:val="bbPlcHdr"/>
        </w:types>
        <w:behaviors>
          <w:behavior w:val="content"/>
        </w:behaviors>
        <w:guid w:val="{DA38F4B4-5088-41BB-83B5-86D4A01348F3}"/>
      </w:docPartPr>
      <w:docPartBody>
        <w:p w:rsidR="00056E54" w:rsidRDefault="00056E54">
          <w:pPr>
            <w:pStyle w:val="66404D42FA364D8D95B6B25FBB58B73D"/>
          </w:pPr>
          <w:r w:rsidRPr="00AA10D2">
            <w:rPr>
              <w:rStyle w:val="Paikkamerkkiteksti"/>
            </w:rPr>
            <w:t>Kirjoita tekstiä napsauttamalla tai napauttamalla tätä.</w:t>
          </w:r>
        </w:p>
      </w:docPartBody>
    </w:docPart>
    <w:docPart>
      <w:docPartPr>
        <w:name w:val="F367A24AAA524F388D48108AA0CD0B58"/>
        <w:category>
          <w:name w:val="General"/>
          <w:gallery w:val="placeholder"/>
        </w:category>
        <w:types>
          <w:type w:val="bbPlcHdr"/>
        </w:types>
        <w:behaviors>
          <w:behavior w:val="content"/>
        </w:behaviors>
        <w:guid w:val="{A56A7EDE-EFBE-4CE3-A947-E16A7A945269}"/>
      </w:docPartPr>
      <w:docPartBody>
        <w:p w:rsidR="00056E54" w:rsidRDefault="00056E54">
          <w:pPr>
            <w:pStyle w:val="F367A24AAA524F388D48108AA0CD0B58"/>
          </w:pPr>
          <w:r w:rsidRPr="00810134">
            <w:rPr>
              <w:rStyle w:val="Paikkamerkkiteksti"/>
              <w:lang w:val="en-GB"/>
            </w:rPr>
            <w:t>.</w:t>
          </w:r>
        </w:p>
      </w:docPartBody>
    </w:docPart>
    <w:docPart>
      <w:docPartPr>
        <w:name w:val="73D04F13F3FA46D2B2FBB1C4C683B936"/>
        <w:category>
          <w:name w:val="General"/>
          <w:gallery w:val="placeholder"/>
        </w:category>
        <w:types>
          <w:type w:val="bbPlcHdr"/>
        </w:types>
        <w:behaviors>
          <w:behavior w:val="content"/>
        </w:behaviors>
        <w:guid w:val="{5D3DB722-E514-4C8E-AA62-368BA4A8109A}"/>
      </w:docPartPr>
      <w:docPartBody>
        <w:p w:rsidR="00056E54" w:rsidRDefault="00056E54">
          <w:pPr>
            <w:pStyle w:val="73D04F13F3FA46D2B2FBB1C4C683B936"/>
          </w:pPr>
          <w:r w:rsidRPr="00AA10D2">
            <w:rPr>
              <w:rStyle w:val="Paikkamerkkiteksti"/>
            </w:rPr>
            <w:t>Kirjoita tekstiä napsauttamalla tai napauttamalla tätä.</w:t>
          </w:r>
        </w:p>
      </w:docPartBody>
    </w:docPart>
    <w:docPart>
      <w:docPartPr>
        <w:name w:val="FEA64E855A3441ACA0DF3CF5A48851EF"/>
        <w:category>
          <w:name w:val="General"/>
          <w:gallery w:val="placeholder"/>
        </w:category>
        <w:types>
          <w:type w:val="bbPlcHdr"/>
        </w:types>
        <w:behaviors>
          <w:behavior w:val="content"/>
        </w:behaviors>
        <w:guid w:val="{36CC6F64-4ABB-40E0-8296-7250E966D740}"/>
      </w:docPartPr>
      <w:docPartBody>
        <w:p w:rsidR="00056E54" w:rsidRDefault="00056E54">
          <w:pPr>
            <w:pStyle w:val="FEA64E855A3441ACA0DF3CF5A48851E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4"/>
    <w:rsid w:val="00045DF2"/>
    <w:rsid w:val="00056E54"/>
    <w:rsid w:val="000A0644"/>
    <w:rsid w:val="000C30C9"/>
    <w:rsid w:val="001B5607"/>
    <w:rsid w:val="002740CB"/>
    <w:rsid w:val="00311080"/>
    <w:rsid w:val="0034746D"/>
    <w:rsid w:val="003656F2"/>
    <w:rsid w:val="003831D3"/>
    <w:rsid w:val="004F2653"/>
    <w:rsid w:val="00582743"/>
    <w:rsid w:val="005B01E6"/>
    <w:rsid w:val="006A51CC"/>
    <w:rsid w:val="007843A4"/>
    <w:rsid w:val="007A4F5D"/>
    <w:rsid w:val="007C2E01"/>
    <w:rsid w:val="008A1348"/>
    <w:rsid w:val="008C50F2"/>
    <w:rsid w:val="008F5C3F"/>
    <w:rsid w:val="0096571D"/>
    <w:rsid w:val="00A156BB"/>
    <w:rsid w:val="00B142E2"/>
    <w:rsid w:val="00B1704D"/>
    <w:rsid w:val="00B269D9"/>
    <w:rsid w:val="00BD26F9"/>
    <w:rsid w:val="00D13CB5"/>
    <w:rsid w:val="00D83ED3"/>
    <w:rsid w:val="00DC0F95"/>
    <w:rsid w:val="00DF760A"/>
    <w:rsid w:val="00F523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C2E01"/>
    <w:rPr>
      <w:color w:val="808080"/>
    </w:rPr>
  </w:style>
  <w:style w:type="paragraph" w:customStyle="1" w:styleId="1C52EEAEF7754DE8BF2BE37F38D831B3">
    <w:name w:val="1C52EEAEF7754DE8BF2BE37F38D831B3"/>
  </w:style>
  <w:style w:type="paragraph" w:customStyle="1" w:styleId="66404D42FA364D8D95B6B25FBB58B73D">
    <w:name w:val="66404D42FA364D8D95B6B25FBB58B73D"/>
  </w:style>
  <w:style w:type="paragraph" w:customStyle="1" w:styleId="F367A24AAA524F388D48108AA0CD0B58">
    <w:name w:val="F367A24AAA524F388D48108AA0CD0B58"/>
  </w:style>
  <w:style w:type="paragraph" w:customStyle="1" w:styleId="73D04F13F3FA46D2B2FBB1C4C683B936">
    <w:name w:val="73D04F13F3FA46D2B2FBB1C4C683B936"/>
  </w:style>
  <w:style w:type="paragraph" w:customStyle="1" w:styleId="FEA64E855A3441ACA0DF3CF5A48851EF">
    <w:name w:val="FEA64E855A3441ACA0DF3CF5A488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ROMANIES,ROMANIAN MINORITIES,ETHNIC COMMUNITIES,ETHNIC DISCRIMINATION,ETHNIC GROUPS,NATIONAL MINORITIES,MINORITY GROUPS,CITIZENSHIP,CITIZENS,CIVIL AND POLITICAL RIGHTS,CIVIL SOCIETY,NATIONALITY ACT,NON-CITIZENS,NATIONALITY,ASSIMILATION POLICY,IDENTITY</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Ukraine</TermName>
          <TermId xmlns="http://schemas.microsoft.com/office/infopath/2007/PartnerControls">01cf4032-609f-41ad-8875-2b13812a2f94</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2025-10-14T22:00:00+00:00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49</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109</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Ukraina / Ukrainan romanit: asuinalueet, kansalaisuus ja henkilöllisyysasiakirjat 
Ukraine / Ukrainian Roma: residential areas, citizenship and identity documents
Kysymykset
1. Millä alueilla Ukrainan romaniyhteisöt ovat perinteisesti asuneet? Ovatko romaniyhteisöjen asuinpaikat muuttuneet Venäjän hyökkäyssodan alkamisen jälkeen?
2. Mitä kieltä Ukrainassa asuvat romanit puhuvat?
3. Voivatko Ukrainassa asuvat romanit hankkia henkilöllisyysasiakirjoja? Onko Venäjän hyökkäyssota vaikuttanut Ukrainan romanien mahdollisuuteen hankkia henkilöllisyysasiakirjoja?
4. Voivatko Ukrainassa asuvat romanit saada Ukrainan kansalaisuuden ja passin? 
5. Minkä maan kansalaisia Ukrainassa asuvat romanit useimmiten ovat? Onko Ukrainassa asuvilla romaneilla yleensä jonkin toisen maan kansalaisuus Ukrainan kansalaisuuden lisäksi?
Questions
1. In which areas have Ukraine's Roma communities traditionally lived? Have their places of residence changed since the Russian</COIDocAbstract>
    <COIWSGroundsRejection xmlns="b5be3156-7e14-46bc-bfca-5c242eb3de3f" xsi:nil="true"/>
    <COIDocAuthors xmlns="e235e197-502c-49f1-8696-39d199cd5131">
      <Value>143</Value>
    </COIDocAuthors>
    <COIDocID xmlns="b5be3156-7e14-46bc-bfca-5c242eb3de3f">928</COIDocID>
    <_dlc_DocId xmlns="e235e197-502c-49f1-8696-39d199cd5131">FI011-215589946-12689</_dlc_DocId>
    <_dlc_DocIdUrl xmlns="e235e197-502c-49f1-8696-39d199cd5131">
      <Url>https://coiadmin.euaa.europa.eu/administration/finland/_layouts/15/DocIdRedir.aspx?ID=FI011-215589946-12689</Url>
      <Description>FI011-215589946-12689</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ED88A884-34AF-453B-A5AC-1BD5D29A7FDC}"/>
</file>

<file path=customXml/itemProps3.xml><?xml version="1.0" encoding="utf-8"?>
<ds:datastoreItem xmlns:ds="http://schemas.openxmlformats.org/officeDocument/2006/customXml" ds:itemID="{4AFA40AD-F6EF-461A-9799-708696FF7F83}"/>
</file>

<file path=customXml/itemProps4.xml><?xml version="1.0" encoding="utf-8"?>
<ds:datastoreItem xmlns:ds="http://schemas.openxmlformats.org/officeDocument/2006/customXml" ds:itemID="{24E84C51-7F05-4AA5-9191-E76C3EB48ACC}"/>
</file>

<file path=customXml/itemProps5.xml><?xml version="1.0" encoding="utf-8"?>
<ds:datastoreItem xmlns:ds="http://schemas.openxmlformats.org/officeDocument/2006/customXml" ds:itemID="{118B4974-6838-447A-8613-EF52FE600D42}"/>
</file>

<file path=customXml/itemProps6.xml><?xml version="1.0" encoding="utf-8"?>
<ds:datastoreItem xmlns:ds="http://schemas.openxmlformats.org/officeDocument/2006/customXml" ds:itemID="{A0AF4E25-13E4-47EB-B734-488D90468E38}"/>
</file>

<file path=docProps/app.xml><?xml version="1.0" encoding="utf-8"?>
<Properties xmlns="http://schemas.openxmlformats.org/officeDocument/2006/extended-properties" xmlns:vt="http://schemas.openxmlformats.org/officeDocument/2006/docPropsVTypes">
  <Template>Maatietopalvelu kyselyvastaus</Template>
  <TotalTime>0</TotalTime>
  <Pages>11</Pages>
  <Words>3888</Words>
  <Characters>31494</Characters>
  <Application>Microsoft Office Word</Application>
  <DocSecurity>0</DocSecurity>
  <Lines>262</Lines>
  <Paragraphs>70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Ukraina / Ukrainan romanit: asuinalueet, kansalaisuus ja henkilöllisyysasiakirjat // Ukraine / Ukrainian Roma: residential areas, citizenship and identity documents</dc:title>
  <dc:creator/>
  <cp:lastModifiedBy/>
  <cp:revision>1</cp:revision>
  <dcterms:created xsi:type="dcterms:W3CDTF">2025-10-14T12:09:00Z</dcterms:created>
  <dcterms:modified xsi:type="dcterms:W3CDTF">2025-10-15T09:36:00Z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885726c8-5809-4641-ba3a-281287dba554</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49;#Ukraine|01cf4032-609f-41ad-8875-2b13812a2f94</vt:lpwstr>
  </property>
  <property fmtid="{D5CDD505-2E9C-101B-9397-08002B2CF9AE}" pid="9" name="COIInformTypeMM">
    <vt:lpwstr>4;#Response to COI Query|74af11f0-82c2-4825-bd8f-d6b1cac3a3aa</vt:lpwstr>
  </property>
</Properties>
</file>