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6DD569" w14:textId="3C5BE6BE" w:rsidR="00873A37" w:rsidRDefault="00873A37" w:rsidP="00873A37">
      <w:pPr>
        <w:spacing w:after="0"/>
        <w:rPr>
          <w:rStyle w:val="Otsikko1Char"/>
          <w:rFonts w:eastAsiaTheme="minorHAnsi" w:cstheme="minorHAnsi"/>
          <w:color w:val="auto"/>
          <w:sz w:val="20"/>
          <w:szCs w:val="22"/>
        </w:rPr>
      </w:pPr>
    </w:p>
    <w:p w14:paraId="43A0FCE7" w14:textId="77777777" w:rsidR="00873A37" w:rsidRPr="00873A37" w:rsidRDefault="00873A37" w:rsidP="00873A37">
      <w:pPr>
        <w:spacing w:before="0"/>
        <w:rPr>
          <w:rStyle w:val="Otsikko1Char"/>
          <w:rFonts w:eastAsiaTheme="minorHAnsi" w:cstheme="minorHAnsi"/>
          <w:b w:val="0"/>
          <w:color w:val="auto"/>
          <w:sz w:val="20"/>
          <w:szCs w:val="22"/>
        </w:rPr>
      </w:pPr>
      <w:r>
        <w:rPr>
          <w:rStyle w:val="Otsikko1Char"/>
          <w:rFonts w:eastAsiaTheme="minorHAnsi" w:cstheme="minorHAnsi"/>
          <w:b w:val="0"/>
          <w:color w:val="auto"/>
          <w:sz w:val="20"/>
          <w:szCs w:val="22"/>
        </w:rPr>
        <w:t>Kyselyvastaus</w:t>
      </w:r>
    </w:p>
    <w:p w14:paraId="12130901" w14:textId="24DE4590" w:rsidR="00800AA9" w:rsidRPr="00800AA9" w:rsidRDefault="00800AA9" w:rsidP="00C348A3">
      <w:pPr>
        <w:spacing w:before="0" w:after="0"/>
      </w:pPr>
      <w:r w:rsidRPr="00BB7F45">
        <w:rPr>
          <w:b/>
        </w:rPr>
        <w:t>Asiakirjan tunnus:</w:t>
      </w:r>
      <w:r>
        <w:t xml:space="preserve"> KT</w:t>
      </w:r>
      <w:r w:rsidR="00137FDC">
        <w:t>1</w:t>
      </w:r>
      <w:r w:rsidR="00520118">
        <w:t>420</w:t>
      </w:r>
    </w:p>
    <w:p w14:paraId="7F4D3218" w14:textId="1BB42437" w:rsidR="00800AA9" w:rsidRDefault="00800AA9" w:rsidP="00C348A3">
      <w:pPr>
        <w:spacing w:before="0" w:after="0"/>
      </w:pPr>
      <w:r w:rsidRPr="00BB7F45">
        <w:rPr>
          <w:b/>
        </w:rPr>
        <w:t>Päivämäärä</w:t>
      </w:r>
      <w:r>
        <w:t xml:space="preserve">: </w:t>
      </w:r>
      <w:r w:rsidR="00EA5069">
        <w:t>2</w:t>
      </w:r>
      <w:r w:rsidR="00520118">
        <w:t>8</w:t>
      </w:r>
      <w:r w:rsidR="00137FDC">
        <w:t>.</w:t>
      </w:r>
      <w:r w:rsidR="00520118">
        <w:t>9</w:t>
      </w:r>
      <w:r w:rsidR="00137FDC">
        <w:t>.202</w:t>
      </w:r>
      <w:r w:rsidR="00520118">
        <w:t>6</w:t>
      </w:r>
    </w:p>
    <w:p w14:paraId="4F87AE8A" w14:textId="7AD45F69" w:rsidR="00800AA9" w:rsidRPr="00800AA9" w:rsidRDefault="00800AA9" w:rsidP="00C348A3">
      <w:pPr>
        <w:spacing w:before="0"/>
        <w:rPr>
          <w:rStyle w:val="Otsikko1Char"/>
          <w:rFonts w:eastAsiaTheme="minorHAnsi" w:cstheme="minorHAnsi"/>
          <w:b w:val="0"/>
          <w:color w:val="auto"/>
          <w:sz w:val="20"/>
          <w:szCs w:val="22"/>
        </w:rPr>
      </w:pPr>
      <w:r w:rsidRPr="00BB7F45">
        <w:rPr>
          <w:b/>
        </w:rPr>
        <w:t>Julkisuus:</w:t>
      </w:r>
      <w:r>
        <w:t xml:space="preserve"> Julkinen </w:t>
      </w:r>
    </w:p>
    <w:p w14:paraId="233FCCA9" w14:textId="77777777" w:rsidR="00800AA9" w:rsidRPr="00633BBD" w:rsidRDefault="00000000" w:rsidP="00800AA9">
      <w:pPr>
        <w:rPr>
          <w:rStyle w:val="Otsikko1Char"/>
          <w:b w:val="0"/>
          <w:sz w:val="20"/>
          <w:szCs w:val="20"/>
        </w:rPr>
      </w:pPr>
      <w:r>
        <w:rPr>
          <w:b/>
        </w:rPr>
        <w:pict w14:anchorId="596B2D16">
          <v:rect id="_x0000_i1027" style="width:0;height:1.5pt" o:hralign="center" o:hrstd="t" o:hr="t" fillcolor="#a0a0a0" stroked="f"/>
        </w:pict>
      </w:r>
    </w:p>
    <w:p w14:paraId="619B31C7" w14:textId="3BED1CCB" w:rsidR="008020E6" w:rsidRPr="00B61174" w:rsidRDefault="00000000" w:rsidP="00543F66">
      <w:pPr>
        <w:pStyle w:val="POTSIKKO"/>
        <w:rPr>
          <w:rStyle w:val="Otsikko1Char"/>
          <w:rFonts w:cs="Times New Roman"/>
          <w:b/>
          <w:szCs w:val="24"/>
        </w:rPr>
      </w:pPr>
      <w:sdt>
        <w:sdtPr>
          <w:rPr>
            <w:rStyle w:val="Otsikko1Char"/>
            <w:rFonts w:cs="Times New Roman"/>
            <w:b/>
            <w:szCs w:val="24"/>
          </w:rPr>
          <w:alias w:val="Maa / Otsikko"/>
          <w:tag w:val="Otsikko"/>
          <w:id w:val="597070427"/>
          <w:placeholder>
            <w:docPart w:val="638D0E4D9E80485E9509C165777E5884"/>
          </w:placeholder>
          <w:text/>
        </w:sdtPr>
        <w:sdtContent>
          <w:r w:rsidR="00B4500D">
            <w:rPr>
              <w:rStyle w:val="Otsikko1Char"/>
              <w:rFonts w:cs="Times New Roman"/>
              <w:b/>
              <w:szCs w:val="24"/>
            </w:rPr>
            <w:t>Ira</w:t>
          </w:r>
          <w:r w:rsidR="009C0E6A">
            <w:rPr>
              <w:rStyle w:val="Otsikko1Char"/>
              <w:rFonts w:cs="Times New Roman"/>
              <w:b/>
              <w:szCs w:val="24"/>
            </w:rPr>
            <w:t>n</w:t>
          </w:r>
          <w:r w:rsidR="00543F66" w:rsidRPr="00B61174">
            <w:rPr>
              <w:rStyle w:val="Otsikko1Char"/>
              <w:rFonts w:cs="Times New Roman"/>
              <w:b/>
              <w:szCs w:val="24"/>
            </w:rPr>
            <w:t xml:space="preserve"> / </w:t>
          </w:r>
          <w:r w:rsidR="009C0E6A">
            <w:rPr>
              <w:rStyle w:val="Otsikko1Char"/>
              <w:rFonts w:cs="Times New Roman"/>
              <w:b/>
              <w:szCs w:val="24"/>
            </w:rPr>
            <w:t>P</w:t>
          </w:r>
          <w:r w:rsidR="00B4500D">
            <w:rPr>
              <w:rStyle w:val="Otsikko1Char"/>
              <w:rFonts w:cs="Times New Roman"/>
              <w:b/>
              <w:szCs w:val="24"/>
            </w:rPr>
            <w:t xml:space="preserve">äivitys: </w:t>
          </w:r>
          <w:r w:rsidR="009C0E6A">
            <w:rPr>
              <w:rStyle w:val="Otsikko1Char"/>
              <w:rFonts w:cs="Times New Roman"/>
              <w:b/>
              <w:szCs w:val="24"/>
            </w:rPr>
            <w:t xml:space="preserve">Kristittyjen ja kristinuskoon kääntyneiden tilanne 2025–2026 </w:t>
          </w:r>
        </w:sdtContent>
      </w:sdt>
    </w:p>
    <w:sdt>
      <w:sdtPr>
        <w:rPr>
          <w:rStyle w:val="Otsikko1Char"/>
          <w:rFonts w:cs="Times New Roman"/>
          <w:b/>
          <w:szCs w:val="24"/>
          <w:lang w:val="en-US"/>
        </w:rPr>
        <w:alias w:val="Country / Title in English"/>
        <w:tag w:val="Country / Title in English"/>
        <w:id w:val="2146699517"/>
        <w:lock w:val="sdtLocked"/>
        <w:placeholder>
          <w:docPart w:val="7E3753A8EAF843B7B82FA38557B14375"/>
        </w:placeholder>
        <w:text/>
      </w:sdtPr>
      <w:sdtEndPr>
        <w:rPr>
          <w:rStyle w:val="Kappaleenoletusfontti"/>
          <w:rFonts w:eastAsia="Times New Roman"/>
        </w:rPr>
      </w:sdtEndPr>
      <w:sdtContent>
        <w:p w14:paraId="19D19CF3" w14:textId="0CACED75" w:rsidR="00082DFE" w:rsidRPr="00A53145" w:rsidRDefault="00A53145" w:rsidP="00543F66">
          <w:pPr>
            <w:pStyle w:val="POTSIKKO"/>
            <w:rPr>
              <w:lang w:val="en-US"/>
            </w:rPr>
          </w:pPr>
          <w:r>
            <w:rPr>
              <w:rStyle w:val="Otsikko1Char"/>
              <w:rFonts w:cs="Times New Roman"/>
              <w:b/>
              <w:szCs w:val="24"/>
              <w:lang w:val="en-US"/>
            </w:rPr>
            <w:t>Ira</w:t>
          </w:r>
          <w:r w:rsidR="009C0E6A">
            <w:rPr>
              <w:rStyle w:val="Otsikko1Char"/>
              <w:rFonts w:cs="Times New Roman"/>
              <w:b/>
              <w:szCs w:val="24"/>
              <w:lang w:val="en-US"/>
            </w:rPr>
            <w:t>n</w:t>
          </w:r>
          <w:r w:rsidR="00810134" w:rsidRPr="00A53145">
            <w:rPr>
              <w:rStyle w:val="Otsikko1Char"/>
              <w:rFonts w:cs="Times New Roman"/>
              <w:b/>
              <w:szCs w:val="24"/>
              <w:lang w:val="en-US"/>
            </w:rPr>
            <w:t xml:space="preserve"> / </w:t>
          </w:r>
          <w:r>
            <w:rPr>
              <w:rStyle w:val="Otsikko1Char"/>
              <w:rFonts w:cs="Times New Roman"/>
              <w:b/>
              <w:szCs w:val="24"/>
              <w:lang w:val="en-US"/>
            </w:rPr>
            <w:t xml:space="preserve">Update: The </w:t>
          </w:r>
          <w:r w:rsidR="009C0E6A">
            <w:rPr>
              <w:rStyle w:val="Otsikko1Char"/>
              <w:rFonts w:cs="Times New Roman"/>
              <w:b/>
              <w:szCs w:val="24"/>
              <w:lang w:val="en-US"/>
            </w:rPr>
            <w:t xml:space="preserve">situation of Christians and Christian converts in 2025–2026 </w:t>
          </w:r>
        </w:p>
      </w:sdtContent>
    </w:sdt>
    <w:p w14:paraId="197EE135" w14:textId="77777777" w:rsidR="00082DFE" w:rsidRDefault="00000000" w:rsidP="00082DFE">
      <w:pPr>
        <w:rPr>
          <w:b/>
        </w:rPr>
      </w:pPr>
      <w:r>
        <w:rPr>
          <w:b/>
        </w:rPr>
        <w:pict w14:anchorId="7FAD7BD5">
          <v:rect id="_x0000_i1028" style="width:0;height:1.5pt" o:hralign="center" o:hrstd="t" o:hr="t" fillcolor="#a0a0a0" stroked="f"/>
        </w:pict>
      </w:r>
    </w:p>
    <w:p w14:paraId="33927A4F" w14:textId="77777777" w:rsidR="00082DFE" w:rsidRPr="0052653E" w:rsidRDefault="00082DFE" w:rsidP="00C348A3">
      <w:pPr>
        <w:pStyle w:val="Numeroimatonotsikko"/>
      </w:pPr>
      <w:r w:rsidRPr="0052653E">
        <w:t>Kysymykset</w:t>
      </w:r>
    </w:p>
    <w:sdt>
      <w:sdtPr>
        <w:rPr>
          <w:rStyle w:val="KysymyksetChar"/>
          <w:i w:val="0"/>
          <w:iCs w:val="0"/>
        </w:rPr>
        <w:alias w:val="Kysymykset"/>
        <w:tag w:val="Täytä kysymykset tähän"/>
        <w:id w:val="527610168"/>
        <w:lock w:val="sdtLocked"/>
        <w:placeholder>
          <w:docPart w:val="5BF4F325ADB54B018067C51B0AB3EE07"/>
        </w:placeholder>
      </w:sdtPr>
      <w:sdtEndPr>
        <w:rPr>
          <w:rStyle w:val="Kappaleenoletusfontti"/>
          <w:color w:val="404040" w:themeColor="text1" w:themeTint="BF"/>
        </w:rPr>
      </w:sdtEndPr>
      <w:sdtContent>
        <w:sdt>
          <w:sdtPr>
            <w:rPr>
              <w:rStyle w:val="KysymyksetChar"/>
              <w:i w:val="0"/>
              <w:iCs w:val="0"/>
            </w:rPr>
            <w:alias w:val="Questions"/>
            <w:tag w:val="Fill in the questions here"/>
            <w:id w:val="353243802"/>
            <w:placeholder>
              <w:docPart w:val="14FAF93E453E4927B3EFF403EA6FD227"/>
            </w:placeholder>
            <w:text w:multiLine="1"/>
          </w:sdtPr>
          <w:sdtContent>
            <w:p w14:paraId="156AEA31" w14:textId="3A906A8B" w:rsidR="00810134" w:rsidRPr="0052653E" w:rsidRDefault="000B3E1D" w:rsidP="00C82659">
              <w:pPr>
                <w:pStyle w:val="Lainaus"/>
                <w:ind w:left="0"/>
                <w:jc w:val="left"/>
                <w:rPr>
                  <w:i w:val="0"/>
                  <w:iCs w:val="0"/>
                  <w:color w:val="000000" w:themeColor="text1"/>
                </w:rPr>
              </w:pPr>
              <w:r w:rsidRPr="0052653E">
                <w:rPr>
                  <w:rStyle w:val="KysymyksetChar"/>
                  <w:i w:val="0"/>
                  <w:iCs w:val="0"/>
                </w:rPr>
                <w:t xml:space="preserve">1) </w:t>
              </w:r>
              <w:r w:rsidR="0052653E">
                <w:rPr>
                  <w:rStyle w:val="KysymyksetChar"/>
                  <w:i w:val="0"/>
                  <w:iCs w:val="0"/>
                </w:rPr>
                <w:t>Onko kristittyjen asemassa raportoitu muutoksia vuosien 2025–2026 tapahtumien seurauksena</w:t>
              </w:r>
              <w:r w:rsidR="00BA699E" w:rsidRPr="0052653E">
                <w:rPr>
                  <w:rStyle w:val="KysymyksetChar"/>
                  <w:i w:val="0"/>
                  <w:iCs w:val="0"/>
                </w:rPr>
                <w:t>?</w:t>
              </w:r>
              <w:r w:rsidR="0052653E">
                <w:rPr>
                  <w:rStyle w:val="KysymyksetChar"/>
                  <w:i w:val="0"/>
                  <w:iCs w:val="0"/>
                </w:rPr>
                <w:br/>
                <w:t>2) Millainen on kristityiksi kääntyneiden tilanne?</w:t>
              </w:r>
              <w:r w:rsidR="0052653E">
                <w:rPr>
                  <w:rStyle w:val="KysymyksetChar"/>
                  <w:i w:val="0"/>
                  <w:iCs w:val="0"/>
                </w:rPr>
                <w:br/>
                <w:t>3) Onko kristityiksi kääntyneisiin raportoitu kohdistuneen oikeudenloukkauksia vuosina 2025–2026?</w:t>
              </w:r>
              <w:r w:rsidR="00BA699E" w:rsidRPr="0052653E">
                <w:rPr>
                  <w:rStyle w:val="KysymyksetChar"/>
                  <w:i w:val="0"/>
                  <w:iCs w:val="0"/>
                </w:rPr>
                <w:t xml:space="preserve"> </w:t>
              </w:r>
            </w:p>
          </w:sdtContent>
        </w:sdt>
      </w:sdtContent>
    </w:sdt>
    <w:p w14:paraId="41A703D6" w14:textId="77777777" w:rsidR="00082DFE" w:rsidRPr="0052653E" w:rsidRDefault="00082DFE" w:rsidP="00C348A3">
      <w:pPr>
        <w:pStyle w:val="Numeroimatonotsikko"/>
        <w:rPr>
          <w:lang w:val="en-US"/>
        </w:rPr>
      </w:pPr>
      <w:r w:rsidRPr="0052653E">
        <w:rPr>
          <w:lang w:val="en-US"/>
        </w:rPr>
        <w:t>Questions</w:t>
      </w:r>
    </w:p>
    <w:sdt>
      <w:sdtPr>
        <w:rPr>
          <w:rStyle w:val="KysymyksetChar"/>
          <w:lang w:val="en-GB"/>
        </w:rPr>
        <w:alias w:val="Questions"/>
        <w:tag w:val="Fill in the questions here"/>
        <w:id w:val="-849104524"/>
        <w:lock w:val="sdtLocked"/>
        <w:placeholder>
          <w:docPart w:val="D9219D9876184B47B37BE912D196CAF1"/>
        </w:placeholder>
        <w:text w:multiLine="1"/>
      </w:sdtPr>
      <w:sdtContent>
        <w:p w14:paraId="3F4AFEC3" w14:textId="3D663BBD" w:rsidR="00082DFE" w:rsidRPr="0052653E" w:rsidRDefault="007018EC" w:rsidP="001E6146">
          <w:pPr>
            <w:pStyle w:val="Kysymykset"/>
            <w:rPr>
              <w:rStyle w:val="KysymyksetChar"/>
              <w:lang w:val="en-US"/>
            </w:rPr>
          </w:pPr>
          <w:r w:rsidRPr="007018EC">
            <w:rPr>
              <w:rStyle w:val="KysymyksetChar"/>
              <w:lang w:val="en-GB"/>
            </w:rPr>
            <w:t>1) Has the situation of Christians changed a</w:t>
          </w:r>
          <w:r w:rsidR="008627CB">
            <w:rPr>
              <w:rStyle w:val="KysymyksetChar"/>
              <w:lang w:val="en-GB"/>
            </w:rPr>
            <w:t>s a result of</w:t>
          </w:r>
          <w:r w:rsidRPr="007018EC">
            <w:rPr>
              <w:rStyle w:val="KysymyksetChar"/>
              <w:lang w:val="en-GB"/>
            </w:rPr>
            <w:t xml:space="preserve"> the 2025–2026 events?</w:t>
          </w:r>
          <w:r>
            <w:rPr>
              <w:rStyle w:val="KysymyksetChar"/>
              <w:lang w:val="en-GB"/>
            </w:rPr>
            <w:br/>
            <w:t>2) What is the situation of Christian converts?</w:t>
          </w:r>
          <w:r>
            <w:rPr>
              <w:rStyle w:val="KysymyksetChar"/>
              <w:lang w:val="en-GB"/>
            </w:rPr>
            <w:br/>
            <w:t xml:space="preserve">3) Have there been rights violations against Christian converts in 2025–2026?  </w:t>
          </w:r>
        </w:p>
      </w:sdtContent>
    </w:sdt>
    <w:p w14:paraId="3B1C4666" w14:textId="7E3AB6AF" w:rsidR="00082DFE" w:rsidRDefault="00000000" w:rsidP="00082DFE">
      <w:pPr>
        <w:pStyle w:val="LeiptekstiMigri"/>
        <w:ind w:left="0"/>
        <w:rPr>
          <w:b/>
        </w:rPr>
      </w:pPr>
      <w:r>
        <w:rPr>
          <w:b/>
        </w:rPr>
        <w:pict w14:anchorId="3D748839">
          <v:rect id="_x0000_i1029" style="width:0;height:1.5pt" o:hralign="center" o:bullet="t" o:hrstd="t" o:hr="t" fillcolor="#a0a0a0" stroked="f"/>
        </w:pict>
      </w:r>
    </w:p>
    <w:p w14:paraId="61A8262A" w14:textId="78B0A1BD" w:rsidR="00B81789" w:rsidRDefault="00B81789" w:rsidP="00B81789">
      <w:pPr>
        <w:pStyle w:val="LeiptekstiMigri"/>
        <w:ind w:left="0"/>
      </w:pPr>
      <w:r w:rsidRPr="00B81789">
        <w:t xml:space="preserve">Tämä </w:t>
      </w:r>
      <w:r w:rsidR="00A1105E">
        <w:t>kyselyvastaus päivittää maatietopalvelun aiemp</w:t>
      </w:r>
      <w:r w:rsidR="00416FA3">
        <w:t>i</w:t>
      </w:r>
      <w:r w:rsidR="00A1105E">
        <w:t xml:space="preserve">a </w:t>
      </w:r>
      <w:r w:rsidR="008115F2">
        <w:t>selvity</w:t>
      </w:r>
      <w:r w:rsidR="00416FA3">
        <w:t>ksi</w:t>
      </w:r>
      <w:r w:rsidR="008115F2">
        <w:t>ä ”I</w:t>
      </w:r>
      <w:r w:rsidR="008115F2" w:rsidRPr="008115F2">
        <w:t>ran/ Kristinuskoon kääntyneiden ja Jehovan todistajien tilanne vuonna 2025</w:t>
      </w:r>
      <w:r w:rsidR="008115F2">
        <w:t>”</w:t>
      </w:r>
      <w:r w:rsidR="008115F2">
        <w:rPr>
          <w:rStyle w:val="Alaviitteenviite"/>
        </w:rPr>
        <w:footnoteReference w:id="1"/>
      </w:r>
      <w:r w:rsidR="00416FA3">
        <w:t>,</w:t>
      </w:r>
      <w:r w:rsidR="00A27C85">
        <w:t xml:space="preserve"> </w:t>
      </w:r>
      <w:r w:rsidR="009A7F3A">
        <w:t>”</w:t>
      </w:r>
      <w:r w:rsidR="00A27C85" w:rsidRPr="00A27C85">
        <w:t>Iran/ Maakappaleen päivitys: Kristinuskoon kääntyneet, vuoden 2023-24 tiedot</w:t>
      </w:r>
      <w:r w:rsidR="009A7F3A">
        <w:t>”</w:t>
      </w:r>
      <w:r w:rsidR="009A7F3A">
        <w:rPr>
          <w:rStyle w:val="Alaviitteenviite"/>
        </w:rPr>
        <w:footnoteReference w:id="2"/>
      </w:r>
      <w:r w:rsidR="00416FA3">
        <w:t xml:space="preserve"> </w:t>
      </w:r>
      <w:r w:rsidR="00F21744">
        <w:t xml:space="preserve">ja </w:t>
      </w:r>
      <w:r w:rsidR="00F21744" w:rsidRPr="00F21744">
        <w:t>Iran/ Päivitys: Kristinuskoon kääntyneisiin kohdistuvat oikeudenloukkaukset ja viranomaismielenkiinto, vuosien 2022–2023 tiedot</w:t>
      </w:r>
      <w:r w:rsidR="00F21744">
        <w:t>”</w:t>
      </w:r>
      <w:r w:rsidR="00F21744">
        <w:rPr>
          <w:rStyle w:val="Alaviitteenviite"/>
        </w:rPr>
        <w:footnoteReference w:id="3"/>
      </w:r>
      <w:r w:rsidR="008115F2">
        <w:t>.</w:t>
      </w:r>
      <w:r w:rsidR="00A1105E">
        <w:t xml:space="preserve"> </w:t>
      </w:r>
    </w:p>
    <w:p w14:paraId="439E288D" w14:textId="36AA4D80" w:rsidR="004B0651" w:rsidRDefault="00FD287E" w:rsidP="00143732">
      <w:pPr>
        <w:pStyle w:val="Otsikko1"/>
      </w:pPr>
      <w:bookmarkStart w:id="0" w:name="_Hlk129259295"/>
      <w:r>
        <w:t>Onko kristittyjen asemassa raportoitu muutoksia vuoden 2025–2026 tapahtumien seurauksena</w:t>
      </w:r>
      <w:r w:rsidR="00DE45F4">
        <w:t>?</w:t>
      </w:r>
    </w:p>
    <w:p w14:paraId="354CFCEB" w14:textId="110E7648" w:rsidR="0067547A" w:rsidRDefault="00407088" w:rsidP="003C6C4F">
      <w:r>
        <w:t>Iranin perustuslaki antaa suojellun aseman</w:t>
      </w:r>
      <w:r w:rsidR="0046481F">
        <w:t xml:space="preserve"> syntyperäisille zarathustralaisille, juutalaisille ja kristityille vähemmistöille</w:t>
      </w:r>
      <w:r w:rsidR="001B7AF0">
        <w:t>.</w:t>
      </w:r>
      <w:r w:rsidR="001B7AF0">
        <w:rPr>
          <w:rStyle w:val="Alaviitteenviite"/>
        </w:rPr>
        <w:footnoteReference w:id="4"/>
      </w:r>
      <w:r>
        <w:t xml:space="preserve"> </w:t>
      </w:r>
      <w:r w:rsidR="0051006B">
        <w:t xml:space="preserve">Iranin virallisesti tunnustetun kristityn yhteisön muodostavat </w:t>
      </w:r>
      <w:r w:rsidR="00995662">
        <w:t xml:space="preserve">pääosin </w:t>
      </w:r>
      <w:r w:rsidR="0051006B">
        <w:lastRenderedPageBreak/>
        <w:t>etniset armenialaiset ja assyrialaiset</w:t>
      </w:r>
      <w:r w:rsidR="001D3BFA">
        <w:t xml:space="preserve">. Kristittyjen tilanteeseen Iranissa erikoistunut, Isosta-Britanniasta käsin toimiva kansalaisjärjestö </w:t>
      </w:r>
      <w:proofErr w:type="spellStart"/>
      <w:r w:rsidR="001D3BFA">
        <w:t>Article</w:t>
      </w:r>
      <w:proofErr w:type="spellEnd"/>
      <w:r w:rsidR="001D3BFA">
        <w:t xml:space="preserve"> 18 arvioi syntyperäisten kristittyjen määräksi Iranissa enintään </w:t>
      </w:r>
      <w:r w:rsidR="0051006B">
        <w:t>300 000 jäsentä,</w:t>
      </w:r>
      <w:r w:rsidR="001D3BFA">
        <w:t xml:space="preserve"> vaikkakin</w:t>
      </w:r>
      <w:r w:rsidR="00742829">
        <w:t xml:space="preserve"> yhteisöjen tiedetään kutistuneen laajan maastamuuton seurauksena</w:t>
      </w:r>
      <w:r w:rsidR="0051006B">
        <w:t xml:space="preserve">. </w:t>
      </w:r>
      <w:r w:rsidR="00E24522">
        <w:t>Islamista kristinuskoon kääntyneiden, varsinaisiin kirkkoihin kuulumattomien ja virallisesti tunnustamattomien kristittyjen</w:t>
      </w:r>
      <w:r w:rsidR="00F327DC">
        <w:t xml:space="preserve"> määrän </w:t>
      </w:r>
      <w:proofErr w:type="spellStart"/>
      <w:r w:rsidR="00F327DC">
        <w:t>Article</w:t>
      </w:r>
      <w:proofErr w:type="spellEnd"/>
      <w:r w:rsidR="00F327DC">
        <w:t xml:space="preserve"> 18 arvioi olevan ainakin 500 000 – 800 000</w:t>
      </w:r>
      <w:r w:rsidR="00E24522">
        <w:t>.</w:t>
      </w:r>
      <w:r w:rsidR="00864A90">
        <w:t xml:space="preserve"> Kristinuskoon kääntyn</w:t>
      </w:r>
      <w:r w:rsidR="00F327DC">
        <w:t>eet kuuluvat</w:t>
      </w:r>
      <w:r w:rsidR="00864A90">
        <w:t xml:space="preserve"> Iranissa tyypillisesti protestantt</w:t>
      </w:r>
      <w:r w:rsidR="00F327DC">
        <w:t>isiin</w:t>
      </w:r>
      <w:r w:rsidR="00864A90">
        <w:t xml:space="preserve"> </w:t>
      </w:r>
      <w:r w:rsidR="00F327DC">
        <w:t>kotikirkkoihin</w:t>
      </w:r>
      <w:r w:rsidR="00864A90">
        <w:t>.</w:t>
      </w:r>
      <w:r w:rsidR="00250022">
        <w:rPr>
          <w:rStyle w:val="Alaviitteenviite"/>
        </w:rPr>
        <w:footnoteReference w:id="5"/>
      </w:r>
    </w:p>
    <w:p w14:paraId="73875870" w14:textId="1F5F4D97" w:rsidR="005F0601" w:rsidRDefault="00EE2DEB" w:rsidP="001C5879">
      <w:r>
        <w:t>Uskonnolliset v</w:t>
      </w:r>
      <w:r w:rsidR="00343281">
        <w:t>ähemmistöt kohtaavat Iranissa syrjintää muslimeihin nähden muun muassa työmarkkinoilla, avioliitossa ja perinnönjaossa.</w:t>
      </w:r>
      <w:r w:rsidR="00343281">
        <w:rPr>
          <w:rStyle w:val="Alaviitteenviite"/>
        </w:rPr>
        <w:footnoteReference w:id="6"/>
      </w:r>
      <w:r w:rsidR="00343281">
        <w:t xml:space="preserve"> </w:t>
      </w:r>
      <w:r w:rsidR="005F0601">
        <w:t>Iranin viranomaisten suhtautumi</w:t>
      </w:r>
      <w:r w:rsidR="00BC74F2">
        <w:t>sessa</w:t>
      </w:r>
      <w:r w:rsidR="005F0601">
        <w:t xml:space="preserve"> perustuslaissa tunnustettuihin alkuperäisiin kristittyihin vähemmistöihin – armenialaisiin ja assyrialaisiin – ei ole </w:t>
      </w:r>
      <w:r w:rsidR="00BC74F2">
        <w:t xml:space="preserve">raportoitu </w:t>
      </w:r>
      <w:r w:rsidR="005F0601">
        <w:t>muut</w:t>
      </w:r>
      <w:r w:rsidR="00BC74F2">
        <w:t>oksia</w:t>
      </w:r>
      <w:r w:rsidR="005F0601">
        <w:t xml:space="preserve"> vuosien 2025</w:t>
      </w:r>
      <w:r w:rsidR="00BC74F2">
        <w:t>–</w:t>
      </w:r>
      <w:r w:rsidR="005F0601">
        <w:t>2026</w:t>
      </w:r>
      <w:r w:rsidR="00BC74F2">
        <w:t xml:space="preserve"> </w:t>
      </w:r>
      <w:r w:rsidR="005F0601">
        <w:t>tapahtumien seurauksena, vaan näillä yhteisöillä on säilynyt heidän oikeutensa uskonharjoitukseen omilla vähemmistökielillään sekä poliittinen edustus parlamentissa</w:t>
      </w:r>
      <w:r w:rsidR="00E50F34">
        <w:t>.</w:t>
      </w:r>
      <w:r w:rsidR="00630B6D">
        <w:rPr>
          <w:rStyle w:val="Alaviitteenviite"/>
        </w:rPr>
        <w:footnoteReference w:id="7"/>
      </w:r>
      <w:r w:rsidR="005A4011">
        <w:t xml:space="preserve"> </w:t>
      </w:r>
    </w:p>
    <w:p w14:paraId="6B6EC670" w14:textId="2293E964" w:rsidR="009F7B72" w:rsidRDefault="008F18D4" w:rsidP="009F7B72">
      <w:r>
        <w:t xml:space="preserve">Iranin viranomaiset ovat </w:t>
      </w:r>
      <w:r w:rsidR="00EC0CE1">
        <w:t>jatkaneet</w:t>
      </w:r>
      <w:r>
        <w:t xml:space="preserve"> toimiaan </w:t>
      </w:r>
      <w:r w:rsidR="008820BC">
        <w:t>aiempina vuosina lakkautettuja</w:t>
      </w:r>
      <w:r w:rsidR="001A6AF1">
        <w:t>, lähetyssaarnaajien 1800-luvulla perustamia</w:t>
      </w:r>
      <w:r w:rsidR="008820BC">
        <w:t xml:space="preserve"> </w:t>
      </w:r>
      <w:r>
        <w:t>protestanttisia kirkkoja vas</w:t>
      </w:r>
      <w:r w:rsidR="008820BC">
        <w:t>taan</w:t>
      </w:r>
      <w:r w:rsidR="001A6AF1">
        <w:t>, joita maassa on aikoinaan ollut noin 50</w:t>
      </w:r>
      <w:r>
        <w:t>.</w:t>
      </w:r>
      <w:r w:rsidR="00844DB9">
        <w:t xml:space="preserve"> </w:t>
      </w:r>
      <w:r w:rsidR="001A6AF1">
        <w:t>Iranin turvallisuusviranomaiset</w:t>
      </w:r>
      <w:r w:rsidR="00844DB9">
        <w:t xml:space="preserve"> otti</w:t>
      </w:r>
      <w:r w:rsidR="001A6AF1">
        <w:t>v</w:t>
      </w:r>
      <w:r w:rsidR="00B154E0">
        <w:t>at</w:t>
      </w:r>
      <w:r w:rsidR="00844DB9">
        <w:t xml:space="preserve"> haltuunsa</w:t>
      </w:r>
      <w:r w:rsidR="001A6AF1">
        <w:t xml:space="preserve"> maan</w:t>
      </w:r>
      <w:r w:rsidR="00844DB9">
        <w:t xml:space="preserve"> vanhimman protestanttisen kirkon arvokkaalla tontilla sijaitsevat tilat Teheranissa kesällä 2026.</w:t>
      </w:r>
      <w:r w:rsidR="009F7B72">
        <w:t xml:space="preserve"> Pyhän Pietarin evankelisessa kirkossa pidettiin aikoinaan persiankielisiä jumalanpalveluksia, mutta viime vuosina tilat ovat olleet vain assyrialais- ja armenialaiskristittyjen käytössä.</w:t>
      </w:r>
      <w:r w:rsidR="009F7B72">
        <w:rPr>
          <w:rStyle w:val="Alaviitteenviite"/>
        </w:rPr>
        <w:footnoteReference w:id="8"/>
      </w:r>
      <w:r w:rsidR="00844DB9">
        <w:t xml:space="preserve"> </w:t>
      </w:r>
      <w:r w:rsidR="009F7B72">
        <w:t xml:space="preserve">Tiloista häädettiin 20 heikosti toimeentulevaa armenialais- ja assyrialaiskristittyä perhettä. Iranin viranomaiset myös tuhosivat vuosikymmeniä sitten suljetun </w:t>
      </w:r>
      <w:r w:rsidR="00FA43F2">
        <w:t xml:space="preserve">ja haltuun otetun </w:t>
      </w:r>
      <w:r w:rsidR="009F7B72">
        <w:t>Mashhadin presbyteerisen kirkon kesäkuussa 2026.</w:t>
      </w:r>
      <w:r w:rsidR="009F7B72">
        <w:rPr>
          <w:rStyle w:val="Alaviitteenviite"/>
        </w:rPr>
        <w:footnoteReference w:id="9"/>
      </w:r>
    </w:p>
    <w:p w14:paraId="65F1BAED" w14:textId="4F50821A" w:rsidR="004C6BA6" w:rsidRDefault="004C6BA6" w:rsidP="009F7B72">
      <w:r>
        <w:t xml:space="preserve">Ainakin viisi armenialaistaustaista kristittyä </w:t>
      </w:r>
      <w:r w:rsidR="0045180B">
        <w:t xml:space="preserve">oli vuoden 2025 lopussa </w:t>
      </w:r>
      <w:r>
        <w:t>vangittuina</w:t>
      </w:r>
      <w:r w:rsidR="0045180B">
        <w:t>.</w:t>
      </w:r>
      <w:r w:rsidR="0045180B">
        <w:rPr>
          <w:rStyle w:val="Alaviitteenviite"/>
        </w:rPr>
        <w:footnoteReference w:id="10"/>
      </w:r>
      <w:r w:rsidR="0045180B">
        <w:t xml:space="preserve"> Heistä kolme on </w:t>
      </w:r>
      <w:r w:rsidR="00604087">
        <w:t xml:space="preserve">julkisuudessa tunnettuja </w:t>
      </w:r>
      <w:r w:rsidR="00DB1750">
        <w:t>vaikuttajia</w:t>
      </w:r>
      <w:r w:rsidR="0045180B">
        <w:t xml:space="preserve"> kotikirkkotoiminnassa ja lähetystyössä: </w:t>
      </w:r>
    </w:p>
    <w:p w14:paraId="1E0CBE53" w14:textId="6AC102FC" w:rsidR="004C6BA6" w:rsidRDefault="004C6BA6" w:rsidP="004C6BA6">
      <w:pPr>
        <w:pStyle w:val="Luettelokappale"/>
        <w:numPr>
          <w:ilvl w:val="0"/>
          <w:numId w:val="42"/>
        </w:numPr>
      </w:pPr>
      <w:r>
        <w:t xml:space="preserve">Kotikirkkotoimintaa Iranissa johtanut </w:t>
      </w:r>
      <w:r w:rsidR="00FA6078">
        <w:t xml:space="preserve">armenialaistaustainen pariskunta </w:t>
      </w:r>
      <w:r>
        <w:t xml:space="preserve">Joseph </w:t>
      </w:r>
      <w:proofErr w:type="spellStart"/>
      <w:r>
        <w:t>Shahbazian</w:t>
      </w:r>
      <w:proofErr w:type="spellEnd"/>
      <w:r w:rsidR="009E3767">
        <w:t xml:space="preserve"> </w:t>
      </w:r>
      <w:r w:rsidR="00FA6078">
        <w:t>j</w:t>
      </w:r>
      <w:r w:rsidR="000C385F">
        <w:t>a h</w:t>
      </w:r>
      <w:r w:rsidR="006D0DC8">
        <w:t xml:space="preserve">änen vaimonsa Lida </w:t>
      </w:r>
      <w:r w:rsidR="00FA6078">
        <w:t xml:space="preserve">suorittavat Iranissa kymmenen ja </w:t>
      </w:r>
      <w:r w:rsidR="000C385F">
        <w:t>kahdeksan vuoden vankeustuomio</w:t>
      </w:r>
      <w:r w:rsidR="00FA6078">
        <w:t>i</w:t>
      </w:r>
      <w:r w:rsidR="000C385F">
        <w:t>ta</w:t>
      </w:r>
      <w:r w:rsidR="009E3767">
        <w:t>.</w:t>
      </w:r>
      <w:r w:rsidR="009E3767">
        <w:rPr>
          <w:rStyle w:val="Alaviitteenviite"/>
        </w:rPr>
        <w:footnoteReference w:id="11"/>
      </w:r>
    </w:p>
    <w:p w14:paraId="45FF458D" w14:textId="7BCBDCAC" w:rsidR="00E747D7" w:rsidRDefault="00063F92" w:rsidP="004C6BA6">
      <w:pPr>
        <w:pStyle w:val="Luettelokappale"/>
        <w:numPr>
          <w:ilvl w:val="0"/>
          <w:numId w:val="42"/>
        </w:numPr>
      </w:pPr>
      <w:r>
        <w:t>T</w:t>
      </w:r>
      <w:r w:rsidR="00AC1683">
        <w:t>eheranissa vieraillessaan vuonna 2023 pidätetty</w:t>
      </w:r>
      <w:r>
        <w:t xml:space="preserve"> Armenian kansalainen</w:t>
      </w:r>
      <w:r w:rsidR="00AC1683">
        <w:t xml:space="preserve"> </w:t>
      </w:r>
      <w:proofErr w:type="spellStart"/>
      <w:r w:rsidR="00AC1683">
        <w:t>Hakop</w:t>
      </w:r>
      <w:proofErr w:type="spellEnd"/>
      <w:r w:rsidR="00AC1683">
        <w:t xml:space="preserve"> </w:t>
      </w:r>
      <w:proofErr w:type="spellStart"/>
      <w:r w:rsidR="00AC1683">
        <w:t>Gochumiyan</w:t>
      </w:r>
      <w:proofErr w:type="spellEnd"/>
      <w:r w:rsidR="00AC1683">
        <w:t xml:space="preserve"> suorittaa kymmenen vuoden vankeustuomiota lähetystyön tekemisen perusteella</w:t>
      </w:r>
      <w:r w:rsidR="00E747D7">
        <w:t>.</w:t>
      </w:r>
      <w:r w:rsidR="00AC1683">
        <w:rPr>
          <w:rStyle w:val="Alaviitteenviite"/>
        </w:rPr>
        <w:footnoteReference w:id="12"/>
      </w:r>
      <w:r w:rsidR="00E747D7">
        <w:t xml:space="preserve"> </w:t>
      </w:r>
    </w:p>
    <w:p w14:paraId="38C69EF3" w14:textId="3492B312" w:rsidR="00CD47BE" w:rsidRDefault="001C5879" w:rsidP="001C5879">
      <w:pPr>
        <w:pStyle w:val="Otsikko1"/>
      </w:pPr>
      <w:r>
        <w:t>Millainen on kristityiksi kääntyneiden tilanne?</w:t>
      </w:r>
    </w:p>
    <w:p w14:paraId="35562EF9" w14:textId="55BD476C" w:rsidR="001C5040" w:rsidRDefault="00D929C9" w:rsidP="001C5040">
      <w:r>
        <w:t>Iranin viranomaiset pyrkivät systemaattisesti estämään kristinuskon leviämisen maassa.</w:t>
      </w:r>
      <w:r>
        <w:rPr>
          <w:rStyle w:val="Alaviitteenviite"/>
        </w:rPr>
        <w:footnoteReference w:id="13"/>
      </w:r>
      <w:r>
        <w:t xml:space="preserve"> </w:t>
      </w:r>
      <w:r w:rsidR="00736C15">
        <w:t xml:space="preserve">Kristinuskoon kääntyneillä ei </w:t>
      </w:r>
      <w:r w:rsidR="002729DC">
        <w:t xml:space="preserve">edelleenkään </w:t>
      </w:r>
      <w:r w:rsidR="00736C15">
        <w:t>ole virallista asemaa eikä mahdollisuutta julkiseen uskonnonharjoitukseen Iranissa.</w:t>
      </w:r>
      <w:r w:rsidR="00DD6B02">
        <w:t xml:space="preserve"> </w:t>
      </w:r>
      <w:r w:rsidR="0078423A">
        <w:t xml:space="preserve">Maan </w:t>
      </w:r>
      <w:r w:rsidR="00DD6B02">
        <w:t>viranomaiset ovat</w:t>
      </w:r>
      <w:r w:rsidR="00913F24">
        <w:t xml:space="preserve"> aiempien vuosien tapaan</w:t>
      </w:r>
      <w:r w:rsidR="00DD6B02">
        <w:t xml:space="preserve"> jatkaneet epävirallisen kotikirkoissa tapahtuvan uskonnonharjoituksen tarkkailua ja estämistä.</w:t>
      </w:r>
      <w:r w:rsidR="008208B2">
        <w:rPr>
          <w:rStyle w:val="Alaviitteenviite"/>
        </w:rPr>
        <w:footnoteReference w:id="14"/>
      </w:r>
      <w:r w:rsidR="00E17648">
        <w:t xml:space="preserve"> </w:t>
      </w:r>
      <w:r w:rsidR="001C5040">
        <w:t xml:space="preserve">Tyypillisiä kristityiksi kääntyneisiin kohdistuvia oikeudenloukkauksia Iranissa ovat yhteisöjen ahdistelu ja tarkkailu, syrjintä, laittomat pidätykset, vankiloissa tapahtuva kaltoinkohtelu </w:t>
      </w:r>
      <w:r w:rsidR="00E561BC">
        <w:t>sekä</w:t>
      </w:r>
      <w:r w:rsidR="001C5040">
        <w:t xml:space="preserve"> kansallisen </w:t>
      </w:r>
      <w:r w:rsidR="001C5040">
        <w:lastRenderedPageBreak/>
        <w:t>turvallisuuden vaarantamiseen perustuvat oikeustuomiot. Kristityiksi kääntyneisiin voi kohdistua viranomaisten lisäksi painostusta myös perheiden taholta ainakin perinteisemmissä yhteisöissä.</w:t>
      </w:r>
      <w:r w:rsidR="001C5040">
        <w:rPr>
          <w:rStyle w:val="Alaviitteenviite"/>
        </w:rPr>
        <w:footnoteReference w:id="15"/>
      </w:r>
    </w:p>
    <w:p w14:paraId="46A39BD6" w14:textId="74427A2E" w:rsidR="00736C15" w:rsidRDefault="00441035" w:rsidP="007D7BF6">
      <w:r>
        <w:t xml:space="preserve">Kristinuskoon kääntyneiden </w:t>
      </w:r>
      <w:r w:rsidR="00EB69B1">
        <w:t>valvonnasta</w:t>
      </w:r>
      <w:r>
        <w:t xml:space="preserve"> ensisijaisesti vastaava viranomainen on tiedusteluministeriö, mutta v</w:t>
      </w:r>
      <w:r w:rsidR="00E17648">
        <w:t xml:space="preserve">allankumouskaartin osallistumisen kristinuskoon kääntyneiden </w:t>
      </w:r>
      <w:r>
        <w:t xml:space="preserve">seurantaan sekä </w:t>
      </w:r>
      <w:r w:rsidR="00276600">
        <w:t xml:space="preserve">heitä vastaan käynnistettäviin oikeuskäsittelyihin </w:t>
      </w:r>
      <w:r w:rsidR="00E17648">
        <w:t>on raportoitu lisääntyneen vuosien 2025</w:t>
      </w:r>
      <w:r w:rsidR="00885CF7">
        <w:t>–</w:t>
      </w:r>
      <w:r w:rsidR="00E17648">
        <w:t>2025</w:t>
      </w:r>
      <w:r w:rsidR="00885CF7">
        <w:t xml:space="preserve"> </w:t>
      </w:r>
      <w:r w:rsidR="00E17648">
        <w:t>turvallisuusilmapiirin kiristymisen vaikutuksesta.</w:t>
      </w:r>
      <w:r w:rsidR="00885CF7">
        <w:rPr>
          <w:rStyle w:val="Alaviitteenviite"/>
        </w:rPr>
        <w:footnoteReference w:id="16"/>
      </w:r>
      <w:r w:rsidR="00287A20">
        <w:t xml:space="preserve"> Kristittyjen asemaa eri maissa seuraavan Open Doors -järjestön vuoden 2026 vertailussa Iran oli kristityille maailman kymmenenneksi vaarallisin maa asua. Iranin sijoitus</w:t>
      </w:r>
      <w:r w:rsidR="00DD768D">
        <w:t xml:space="preserve"> parani</w:t>
      </w:r>
      <w:r w:rsidR="00287A20">
        <w:t xml:space="preserve"> yhdellä sijalla vuodesta 2025, mutta vainon määrän katsottiin silti lisääntyneen sota</w:t>
      </w:r>
      <w:r w:rsidR="00EE13CE">
        <w:t>olosuhteiden takia</w:t>
      </w:r>
      <w:r w:rsidR="00287A20">
        <w:t xml:space="preserve">. </w:t>
      </w:r>
      <w:r w:rsidR="00405122">
        <w:t>Open Doorsin mukaan viranomaistoimien kohteena o</w:t>
      </w:r>
      <w:r w:rsidR="0013650C">
        <w:t>li</w:t>
      </w:r>
      <w:r w:rsidR="00405122">
        <w:t xml:space="preserve">vat </w:t>
      </w:r>
      <w:r w:rsidR="0013650C">
        <w:t xml:space="preserve">ensisijaisesti </w:t>
      </w:r>
      <w:r w:rsidR="00405122">
        <w:t>islamista kristi</w:t>
      </w:r>
      <w:r w:rsidR="00287A20">
        <w:t>nuskoon kääntyne</w:t>
      </w:r>
      <w:r w:rsidR="00405122">
        <w:t>et</w:t>
      </w:r>
      <w:r w:rsidR="00287A20">
        <w:t xml:space="preserve"> evankeli</w:t>
      </w:r>
      <w:r w:rsidR="00405122">
        <w:t>set</w:t>
      </w:r>
      <w:r w:rsidR="00287A20">
        <w:t xml:space="preserve"> kristit</w:t>
      </w:r>
      <w:r w:rsidR="00405122">
        <w:t>yt</w:t>
      </w:r>
      <w:r w:rsidR="00287A20">
        <w:t>, joita syytet</w:t>
      </w:r>
      <w:r w:rsidR="0013650C">
        <w:t>tii</w:t>
      </w:r>
      <w:r w:rsidR="00287A20">
        <w:t xml:space="preserve">n vakoilusta </w:t>
      </w:r>
      <w:r w:rsidR="00405122">
        <w:t>sekä</w:t>
      </w:r>
      <w:r w:rsidR="00287A20">
        <w:t xml:space="preserve"> yhteyksistä ulkomaalaisiin tiedustelupalveluihin.</w:t>
      </w:r>
      <w:r w:rsidR="00405122">
        <w:rPr>
          <w:rStyle w:val="Alaviitteenviite"/>
        </w:rPr>
        <w:footnoteReference w:id="17"/>
      </w:r>
      <w:r w:rsidR="00287A20">
        <w:t xml:space="preserve"> </w:t>
      </w:r>
    </w:p>
    <w:p w14:paraId="4D5F5123" w14:textId="01D52377" w:rsidR="000E220A" w:rsidRDefault="00096E9F" w:rsidP="007D7BF6">
      <w:r>
        <w:t>Kesäkuun 2025 sodasta</w:t>
      </w:r>
      <w:r w:rsidR="00687B97">
        <w:t xml:space="preserve"> lähtien Iranin </w:t>
      </w:r>
      <w:r w:rsidR="0053085F">
        <w:t xml:space="preserve">etnisiin ja uskonnollisiin </w:t>
      </w:r>
      <w:r w:rsidR="00687B97">
        <w:t xml:space="preserve">vähemmistöihin on kohdistunut entistä voimakkaampaa </w:t>
      </w:r>
      <w:r w:rsidR="007B2DD2">
        <w:t xml:space="preserve">vihapuhetta, </w:t>
      </w:r>
      <w:r w:rsidR="00687B97">
        <w:t>poliittista painetta</w:t>
      </w:r>
      <w:r w:rsidR="00AB0268">
        <w:t xml:space="preserve"> ja viranomaistoimia</w:t>
      </w:r>
      <w:r w:rsidR="00B57BAD">
        <w:t>.</w:t>
      </w:r>
      <w:r w:rsidR="002E17F8">
        <w:rPr>
          <w:rStyle w:val="Alaviitteenviite"/>
        </w:rPr>
        <w:footnoteReference w:id="18"/>
      </w:r>
      <w:r w:rsidR="00067BF4">
        <w:t xml:space="preserve"> </w:t>
      </w:r>
      <w:r w:rsidR="00DD2434">
        <w:t>Erityisesti evankeliset</w:t>
      </w:r>
      <w:r w:rsidR="00067BF4">
        <w:t xml:space="preserve"> kristityt ovat niiden vähemmistöjen joukossa, joita Iranin viranomaiset ovat pitäneet turvallisuusuhkana</w:t>
      </w:r>
      <w:r w:rsidR="00DD2434">
        <w:t xml:space="preserve"> ja luokitelleet sionistisiksi toimijoiksi.</w:t>
      </w:r>
      <w:r w:rsidR="00A407C0">
        <w:rPr>
          <w:rStyle w:val="Alaviitteenviite"/>
        </w:rPr>
        <w:footnoteReference w:id="19"/>
      </w:r>
      <w:r w:rsidR="00DC2200">
        <w:t xml:space="preserve"> </w:t>
      </w:r>
      <w:r w:rsidR="000E220A">
        <w:t xml:space="preserve">Iranin sisäministeriön alainen tiedusteluministeriö pitää ulkomailta </w:t>
      </w:r>
      <w:r w:rsidR="005E1A79">
        <w:t xml:space="preserve">käsin </w:t>
      </w:r>
      <w:r w:rsidR="000E220A">
        <w:t xml:space="preserve">persiankielistä kristillistä mediatuotantoa julkaisevia </w:t>
      </w:r>
      <w:r w:rsidR="000D6BFF">
        <w:t>TV-kanavia</w:t>
      </w:r>
      <w:r w:rsidR="000E220A">
        <w:t xml:space="preserve"> </w:t>
      </w:r>
      <w:r w:rsidR="005E1A79">
        <w:t xml:space="preserve">vuoden 2025 </w:t>
      </w:r>
      <w:r w:rsidR="000E220A">
        <w:t xml:space="preserve">vakoilulain mukaisina vihamielisinä tahoina, joiden kanssa tehdystä yhteistyöstä </w:t>
      </w:r>
      <w:r w:rsidR="009B2488">
        <w:t xml:space="preserve">voi saada </w:t>
      </w:r>
      <w:r w:rsidR="000E220A">
        <w:t>pitkiä vankeustuomioita.</w:t>
      </w:r>
      <w:r w:rsidR="000E220A">
        <w:rPr>
          <w:rStyle w:val="Alaviitteenviite"/>
        </w:rPr>
        <w:footnoteReference w:id="20"/>
      </w:r>
      <w:r w:rsidR="000E220A">
        <w:t xml:space="preserve"> </w:t>
      </w:r>
      <w:r w:rsidR="003C2F8A">
        <w:t>P</w:t>
      </w:r>
      <w:r w:rsidR="000E220A">
        <w:t xml:space="preserve">ersiankieliset evankeliskristilliset satelliittikanavat </w:t>
      </w:r>
      <w:proofErr w:type="spellStart"/>
      <w:r w:rsidR="003C2F8A">
        <w:t>Mohabat</w:t>
      </w:r>
      <w:proofErr w:type="spellEnd"/>
      <w:r w:rsidR="003C2F8A">
        <w:t xml:space="preserve"> TV, </w:t>
      </w:r>
      <w:proofErr w:type="spellStart"/>
      <w:r w:rsidR="003C2F8A">
        <w:t>Seven</w:t>
      </w:r>
      <w:proofErr w:type="spellEnd"/>
      <w:r w:rsidR="003C2F8A">
        <w:t xml:space="preserve">, Sat-7 ja </w:t>
      </w:r>
      <w:proofErr w:type="spellStart"/>
      <w:r w:rsidR="003C2F8A">
        <w:t>Nejat</w:t>
      </w:r>
      <w:proofErr w:type="spellEnd"/>
      <w:r w:rsidR="003C2F8A">
        <w:t xml:space="preserve"> </w:t>
      </w:r>
      <w:r w:rsidR="000E220A">
        <w:t xml:space="preserve">ovat </w:t>
      </w:r>
      <w:r w:rsidR="00373D14">
        <w:t>tiedusteluministeriön</w:t>
      </w:r>
      <w:r w:rsidR="003A6ECF">
        <w:t xml:space="preserve"> julkaisemalla</w:t>
      </w:r>
      <w:r w:rsidR="00373D14">
        <w:t xml:space="preserve"> vihamielisten toimijoiden </w:t>
      </w:r>
      <w:r w:rsidR="000E220A">
        <w:t>listalla</w:t>
      </w:r>
      <w:r w:rsidR="003C2F8A">
        <w:t>.</w:t>
      </w:r>
      <w:r w:rsidR="000E220A">
        <w:rPr>
          <w:rStyle w:val="Alaviitteenviite"/>
        </w:rPr>
        <w:footnoteReference w:id="21"/>
      </w:r>
    </w:p>
    <w:p w14:paraId="3FDBD441" w14:textId="70E1D21A" w:rsidR="001C5879" w:rsidRDefault="001C5879" w:rsidP="001C5879">
      <w:pPr>
        <w:pStyle w:val="Otsikko1"/>
      </w:pPr>
      <w:r>
        <w:t xml:space="preserve">Onko kristityiksi kääntyneisiin raportoitu kohdistuneen oikeudenloukkauksia vuosina 2025–2026? </w:t>
      </w:r>
    </w:p>
    <w:p w14:paraId="1FD2A5D6" w14:textId="30E49750" w:rsidR="005A4011" w:rsidRDefault="007D08DE" w:rsidP="008D54CB">
      <w:r>
        <w:t>Iranin kristittyjen tilantee</w:t>
      </w:r>
      <w:r w:rsidR="00EB1D57">
        <w:t>n seurantaan</w:t>
      </w:r>
      <w:r w:rsidR="00381678">
        <w:t xml:space="preserve"> erikoistuneiden</w:t>
      </w:r>
      <w:r>
        <w:t xml:space="preserve"> </w:t>
      </w:r>
      <w:r w:rsidR="00381678">
        <w:t>kansalais</w:t>
      </w:r>
      <w:r>
        <w:t>järjestöjen</w:t>
      </w:r>
      <w:r w:rsidR="00301DC7">
        <w:t xml:space="preserve"> (</w:t>
      </w:r>
      <w:proofErr w:type="spellStart"/>
      <w:r w:rsidR="00301DC7">
        <w:t>Article</w:t>
      </w:r>
      <w:proofErr w:type="spellEnd"/>
      <w:r w:rsidR="00301DC7">
        <w:t xml:space="preserve"> 18, Christian </w:t>
      </w:r>
      <w:proofErr w:type="spellStart"/>
      <w:r w:rsidR="00301DC7">
        <w:t>Solidarity</w:t>
      </w:r>
      <w:proofErr w:type="spellEnd"/>
      <w:r w:rsidR="00301DC7">
        <w:t xml:space="preserve"> </w:t>
      </w:r>
      <w:proofErr w:type="spellStart"/>
      <w:r w:rsidR="00301DC7">
        <w:t>Worldwide</w:t>
      </w:r>
      <w:proofErr w:type="spellEnd"/>
      <w:r w:rsidR="00301DC7">
        <w:t xml:space="preserve">, Open Doors ja </w:t>
      </w:r>
      <w:proofErr w:type="spellStart"/>
      <w:r w:rsidR="00301DC7">
        <w:t>Middle</w:t>
      </w:r>
      <w:proofErr w:type="spellEnd"/>
      <w:r w:rsidR="00301DC7">
        <w:t xml:space="preserve"> East </w:t>
      </w:r>
      <w:proofErr w:type="spellStart"/>
      <w:r w:rsidR="00301DC7">
        <w:t>Concern</w:t>
      </w:r>
      <w:proofErr w:type="spellEnd"/>
      <w:r w:rsidR="00301DC7">
        <w:t>) yhteistyönä laatiman</w:t>
      </w:r>
      <w:r>
        <w:t xml:space="preserve"> </w:t>
      </w:r>
      <w:r w:rsidR="00381678">
        <w:t xml:space="preserve">vuosiraportin </w:t>
      </w:r>
      <w:r>
        <w:t xml:space="preserve">mukaan </w:t>
      </w:r>
      <w:r w:rsidR="001841FE">
        <w:t>kristittyjen pidätysten ja vankeustuomioiden määrät ovat jatkaneet nousuaan</w:t>
      </w:r>
      <w:r>
        <w:t xml:space="preserve">. </w:t>
      </w:r>
      <w:r w:rsidR="00262F15">
        <w:t>Järjestöjen kokoamien tietojen mukaan k</w:t>
      </w:r>
      <w:r w:rsidR="00B623B5">
        <w:t>ristittyjä pidätettiin vuonna 2025 lähes kaksi kertaa enemmän kuin edellisvuonna (254 vuonna 2025 ja 139 vuonna 2024</w:t>
      </w:r>
      <w:r w:rsidR="004358E8">
        <w:t>)</w:t>
      </w:r>
      <w:r w:rsidR="00B623B5">
        <w:t xml:space="preserve">. </w:t>
      </w:r>
      <w:r w:rsidR="0051566C">
        <w:t>Myös van</w:t>
      </w:r>
      <w:r w:rsidR="0001427E">
        <w:t>gittujen</w:t>
      </w:r>
      <w:r w:rsidR="0051566C">
        <w:t xml:space="preserve"> kristittyjen määrä </w:t>
      </w:r>
      <w:r w:rsidR="0001427E">
        <w:t xml:space="preserve">kaksinkertaistui: vuoden 2025 lopussa </w:t>
      </w:r>
      <w:r w:rsidR="006D75A2">
        <w:t>vangittu</w:t>
      </w:r>
      <w:r w:rsidR="00D97830">
        <w:t>i</w:t>
      </w:r>
      <w:r w:rsidR="006D75A2">
        <w:t>na</w:t>
      </w:r>
      <w:r w:rsidR="0001427E">
        <w:t xml:space="preserve"> oli 57 </w:t>
      </w:r>
      <w:r w:rsidR="006D75A2">
        <w:t xml:space="preserve">kristittyä, </w:t>
      </w:r>
      <w:r w:rsidR="0001427E">
        <w:t>joista 43 suoritti vankeustuomioitaan ja 16 oli tutkintavankeudessa, kun vuonna 2024 vangittuja kristittyjä oli 25.</w:t>
      </w:r>
      <w:r w:rsidR="00F6275B">
        <w:t xml:space="preserve"> Kristittyihin vankeihin on raportoitu kohdistuneen terveydenhuollon pääsyyn estämistä, henkistä kidutusta sekä fyysistä pahoinpitelyä.</w:t>
      </w:r>
      <w:r w:rsidR="00FA1FCB">
        <w:t xml:space="preserve"> Viranomaiset usein </w:t>
      </w:r>
      <w:r w:rsidR="0075300E">
        <w:t xml:space="preserve">myös </w:t>
      </w:r>
      <w:r w:rsidR="00FA1FCB">
        <w:t>määräävät vankeustuomion saaneille kristityille pakkosiirtoja kotipaikkakunniltaan sekä sosiaalisia rajoituksia terveydenhuoltoon, työelämään ja koulutukseen.</w:t>
      </w:r>
      <w:r w:rsidR="00F6275B">
        <w:rPr>
          <w:rStyle w:val="Alaviitteenviite"/>
        </w:rPr>
        <w:footnoteReference w:id="22"/>
      </w:r>
      <w:r w:rsidR="006D75A2">
        <w:t xml:space="preserve"> </w:t>
      </w:r>
    </w:p>
    <w:p w14:paraId="010D30BC" w14:textId="6F38DEF1" w:rsidR="009813AD" w:rsidRDefault="006D75A2" w:rsidP="008D54CB">
      <w:r>
        <w:t xml:space="preserve">Kristityistä vangeista </w:t>
      </w:r>
      <w:r w:rsidR="007E4878">
        <w:t xml:space="preserve">ainakin </w:t>
      </w:r>
      <w:r>
        <w:t xml:space="preserve">viiden on raportoitu olevan taustaltaan armenialaiskristittyjä muiden </w:t>
      </w:r>
      <w:r w:rsidR="00827731">
        <w:t xml:space="preserve">oletettavasti </w:t>
      </w:r>
      <w:r>
        <w:t>ollessa islamista kristinuskoon kääntyneitä.</w:t>
      </w:r>
      <w:r w:rsidR="00FF2768">
        <w:rPr>
          <w:rStyle w:val="Alaviitteenviite"/>
        </w:rPr>
        <w:footnoteReference w:id="23"/>
      </w:r>
      <w:r w:rsidR="005A5700">
        <w:t xml:space="preserve"> </w:t>
      </w:r>
      <w:r w:rsidR="008D54CB">
        <w:t>Ainakin 11 kristittyä sai yli 10 vuoden vankeustuomiot vuonna 2025.</w:t>
      </w:r>
      <w:r w:rsidR="008D54CB">
        <w:rPr>
          <w:rStyle w:val="Alaviitteenviite"/>
        </w:rPr>
        <w:footnoteReference w:id="24"/>
      </w:r>
      <w:r w:rsidR="008D54CB">
        <w:t xml:space="preserve"> </w:t>
      </w:r>
      <w:r w:rsidR="00A50134">
        <w:t>K</w:t>
      </w:r>
      <w:r w:rsidR="0002331E">
        <w:t>ristinuskoon kääntyn</w:t>
      </w:r>
      <w:r w:rsidR="004D4D45">
        <w:t>eistä entistä suurempi osa</w:t>
      </w:r>
      <w:r w:rsidR="0002331E">
        <w:t xml:space="preserve"> </w:t>
      </w:r>
      <w:r w:rsidR="00FF2768">
        <w:t xml:space="preserve">on </w:t>
      </w:r>
      <w:r w:rsidR="0002331E">
        <w:lastRenderedPageBreak/>
        <w:t>tuomit</w:t>
      </w:r>
      <w:r w:rsidR="00FF2768">
        <w:t>tu</w:t>
      </w:r>
      <w:r w:rsidR="0002331E">
        <w:t xml:space="preserve"> islaminvastaisen propagandan levittämisestä rikoslain kohdan 500 vuonna 2021 säädetyn tiukennetun rangaistusasteikon mukaisesti</w:t>
      </w:r>
      <w:r w:rsidR="00710C8F" w:rsidRPr="00CC2F91">
        <w:t>.</w:t>
      </w:r>
      <w:r w:rsidR="00FF2768">
        <w:t xml:space="preserve"> </w:t>
      </w:r>
      <w:r w:rsidR="00FF2768" w:rsidRPr="00FF2768">
        <w:t xml:space="preserve">Järjestöjen tiedossa olevista kristittyjen tuomioista 90 prosenttia oli </w:t>
      </w:r>
      <w:r w:rsidR="00FF2768">
        <w:t xml:space="preserve">vuonna 2025 </w:t>
      </w:r>
      <w:r w:rsidR="00FF2768" w:rsidRPr="00FF2768">
        <w:t>langetettu tällä perusteella</w:t>
      </w:r>
      <w:r w:rsidR="00710C8F" w:rsidRPr="00FF2768">
        <w:t>.</w:t>
      </w:r>
      <w:r w:rsidR="005A5700">
        <w:t xml:space="preserve"> </w:t>
      </w:r>
      <w:r w:rsidR="00282D33">
        <w:t>Lisäksi ainakin vii</w:t>
      </w:r>
      <w:r w:rsidR="00E509A6">
        <w:t xml:space="preserve">si kristittyä </w:t>
      </w:r>
      <w:r w:rsidR="002A5EE3">
        <w:t xml:space="preserve">on tuomittu </w:t>
      </w:r>
      <w:r w:rsidR="00282D33">
        <w:t>vuoden 2025 vakoilulain perusteella</w:t>
      </w:r>
      <w:r w:rsidR="00E509A6">
        <w:t xml:space="preserve"> yhteensä yli 40 vuoden vankeuteen</w:t>
      </w:r>
      <w:r w:rsidR="00282D33">
        <w:t>.</w:t>
      </w:r>
      <w:r w:rsidR="00601291">
        <w:t xml:space="preserve"> </w:t>
      </w:r>
      <w:r w:rsidR="008D54CB">
        <w:t>Ainakin 21 kristittyä tuomittiin vuonna 2025 vankeuteen Raamattujen jakelun perusteella. Iranissa ei julkaista Raamattuja persian kielellä ja viranomaiset ovat kriminalisoineet Raamattujen maahan tuonnin ja niiden levittämisen.</w:t>
      </w:r>
      <w:r w:rsidR="008D54CB">
        <w:rPr>
          <w:rStyle w:val="Alaviitteenviite"/>
        </w:rPr>
        <w:footnoteReference w:id="25"/>
      </w:r>
    </w:p>
    <w:p w14:paraId="637ACF0E" w14:textId="330B06E2" w:rsidR="005A5700" w:rsidRDefault="005A5700" w:rsidP="005A5700">
      <w:r>
        <w:t>Alla on listattu merkittävim</w:t>
      </w:r>
      <w:r w:rsidR="00330B44">
        <w:t>piä</w:t>
      </w:r>
      <w:r>
        <w:t xml:space="preserve"> </w:t>
      </w:r>
      <w:r w:rsidR="00034723">
        <w:t xml:space="preserve">julkisissa lähteissä yksityiskohtaisesti raportoituja </w:t>
      </w:r>
      <w:r>
        <w:t>kristinuskoon kääntyneisiin kohdistun</w:t>
      </w:r>
      <w:r w:rsidR="00330B44">
        <w:t>eita</w:t>
      </w:r>
      <w:r>
        <w:t xml:space="preserve"> oikeudenloukkau</w:t>
      </w:r>
      <w:r w:rsidR="00330B44">
        <w:t xml:space="preserve">ksia </w:t>
      </w:r>
      <w:r>
        <w:t xml:space="preserve">vuosien 2025–2026 ajalta: </w:t>
      </w:r>
    </w:p>
    <w:p w14:paraId="7003B9E2" w14:textId="3A0D6488" w:rsidR="00F25E9C" w:rsidRDefault="00F25E9C" w:rsidP="0073225E">
      <w:pPr>
        <w:pStyle w:val="Luettelokappale"/>
        <w:numPr>
          <w:ilvl w:val="0"/>
          <w:numId w:val="41"/>
        </w:numPr>
      </w:pPr>
      <w:r>
        <w:t>Alkuvuonna 2025 pidätetti</w:t>
      </w:r>
      <w:r w:rsidR="00327C34">
        <w:t>i</w:t>
      </w:r>
      <w:r>
        <w:t>n eri yhteyksissä ainakin 40 kristinuskoon kääntynyttä</w:t>
      </w:r>
      <w:r w:rsidR="00AD0AA3">
        <w:t>.</w:t>
      </w:r>
      <w:r>
        <w:rPr>
          <w:rStyle w:val="Alaviitteenviite"/>
        </w:rPr>
        <w:footnoteReference w:id="26"/>
      </w:r>
    </w:p>
    <w:p w14:paraId="30C7E4C7" w14:textId="2ED69025" w:rsidR="000F75AE" w:rsidRDefault="000F75AE" w:rsidP="0073225E">
      <w:pPr>
        <w:pStyle w:val="Luettelokappale"/>
        <w:numPr>
          <w:ilvl w:val="0"/>
          <w:numId w:val="41"/>
        </w:numPr>
      </w:pPr>
      <w:r>
        <w:t xml:space="preserve">Laajin kristinuskoon kääntyneiden kokoontumista vastaan toteutettu ratsia oli helmikuussa 2025 </w:t>
      </w:r>
      <w:proofErr w:type="spellStart"/>
      <w:r>
        <w:t>Mazandaranin</w:t>
      </w:r>
      <w:proofErr w:type="spellEnd"/>
      <w:r>
        <w:t xml:space="preserve"> maakunnassa, jossa vallankumouskaarti pidätti yhden kristinuskoon kääntyneen ja takavarikoi Raamattuja, osallistujien kaulassa olleita ristejä ja soittimia.</w:t>
      </w:r>
      <w:r w:rsidR="00AD0AA3">
        <w:rPr>
          <w:rStyle w:val="Alaviitteenviite"/>
        </w:rPr>
        <w:footnoteReference w:id="27"/>
      </w:r>
    </w:p>
    <w:p w14:paraId="77AB8DE9" w14:textId="24ED39A6" w:rsidR="005A5700" w:rsidRDefault="00DC09DF" w:rsidP="0073225E">
      <w:pPr>
        <w:pStyle w:val="Luettelokappale"/>
        <w:numPr>
          <w:ilvl w:val="0"/>
          <w:numId w:val="41"/>
        </w:numPr>
      </w:pPr>
      <w:r>
        <w:t>Mittavimmat</w:t>
      </w:r>
      <w:r w:rsidR="00F25E9C">
        <w:t xml:space="preserve"> </w:t>
      </w:r>
      <w:r w:rsidR="00E916C3">
        <w:t>kristinuskoon kääntynei</w:t>
      </w:r>
      <w:r>
        <w:t xml:space="preserve">den pidätykset </w:t>
      </w:r>
      <w:r w:rsidR="00E916C3">
        <w:t xml:space="preserve">tapahtuivat pian Israelin kesäkuun 2025 hyökkäyksen jälkeen, kun </w:t>
      </w:r>
      <w:r w:rsidR="0073225E">
        <w:t>Iranin tiedusteluministeriö pidätti</w:t>
      </w:r>
      <w:r w:rsidR="00D1268C">
        <w:t xml:space="preserve"> </w:t>
      </w:r>
      <w:r w:rsidR="003E10A8">
        <w:t>5</w:t>
      </w:r>
      <w:r w:rsidR="00DB2E41">
        <w:t>4</w:t>
      </w:r>
      <w:r w:rsidR="0073225E">
        <w:t xml:space="preserve"> </w:t>
      </w:r>
      <w:r w:rsidR="004460CD">
        <w:t>Turkissa järjestettyyn</w:t>
      </w:r>
      <w:r w:rsidR="0073225E">
        <w:t xml:space="preserve"> evankeliseen koulutukseen osallistunutta kristinuskoon kääntynyttä</w:t>
      </w:r>
      <w:r w:rsidR="00AC3706">
        <w:t>, joita</w:t>
      </w:r>
      <w:r w:rsidR="0073225E">
        <w:t xml:space="preserve"> syytettiin </w:t>
      </w:r>
      <w:r w:rsidR="00887E61">
        <w:t xml:space="preserve">vakoilusta ja </w:t>
      </w:r>
      <w:r w:rsidR="0073225E">
        <w:t>yhteyk</w:t>
      </w:r>
      <w:r w:rsidR="00AC3706">
        <w:t>s</w:t>
      </w:r>
      <w:r w:rsidR="0073225E">
        <w:t>istä Israelin tiedustelupalveluun Mossadiin.</w:t>
      </w:r>
      <w:r w:rsidR="0000442B">
        <w:rPr>
          <w:rStyle w:val="Alaviitteenviite"/>
        </w:rPr>
        <w:footnoteReference w:id="28"/>
      </w:r>
    </w:p>
    <w:p w14:paraId="43FA2F05" w14:textId="1C1DDBA1" w:rsidR="000F4076" w:rsidRDefault="00726037" w:rsidP="0073225E">
      <w:pPr>
        <w:pStyle w:val="Luettelokappale"/>
        <w:numPr>
          <w:ilvl w:val="0"/>
          <w:numId w:val="41"/>
        </w:numPr>
      </w:pPr>
      <w:r>
        <w:t>Kansainvälinen ihmisoikeusjärjestö Amnesty International on raportoinut uusista k</w:t>
      </w:r>
      <w:r w:rsidR="000F4076">
        <w:t>ristinuskoon kääntyneiden pidätyks</w:t>
      </w:r>
      <w:r>
        <w:t>istä</w:t>
      </w:r>
      <w:r w:rsidR="000F4076">
        <w:t xml:space="preserve"> keväällä 2026 käynnistyneen sodan jälkeen.</w:t>
      </w:r>
      <w:r>
        <w:t xml:space="preserve"> Ainakin yksi korkean profiilin kristinuskoon kääntynyt toimittaja ja aktivisti on ollut pidätettynä helmikuun 2026 lopusta asti ilman tietoa hänen sijainnistaan.</w:t>
      </w:r>
      <w:r w:rsidR="009F3D19">
        <w:rPr>
          <w:rStyle w:val="Alaviitteenviite"/>
        </w:rPr>
        <w:footnoteReference w:id="29"/>
      </w:r>
    </w:p>
    <w:p w14:paraId="79CE726A" w14:textId="195FACC3" w:rsidR="009F3D19" w:rsidRDefault="009F3D19" w:rsidP="0073225E">
      <w:pPr>
        <w:pStyle w:val="Luettelokappale"/>
        <w:numPr>
          <w:ilvl w:val="0"/>
          <w:numId w:val="41"/>
        </w:numPr>
      </w:pPr>
      <w:proofErr w:type="spellStart"/>
      <w:r>
        <w:t>Yazdi</w:t>
      </w:r>
      <w:r w:rsidR="009C013B">
        <w:t>n</w:t>
      </w:r>
      <w:proofErr w:type="spellEnd"/>
      <w:r w:rsidR="009C013B">
        <w:t xml:space="preserve"> kaupungissa</w:t>
      </w:r>
      <w:r>
        <w:t xml:space="preserve"> pidätettiin toukokuussa 2026</w:t>
      </w:r>
      <w:r w:rsidR="009C013B">
        <w:t xml:space="preserve"> kolme evankelisen kotikirkkoverkoston perustajaa, joita syytetään sionistisesta toiminnasta ja</w:t>
      </w:r>
      <w:r>
        <w:t xml:space="preserve"> Israelin tuk</w:t>
      </w:r>
      <w:r w:rsidR="009C013B">
        <w:t>emisesta</w:t>
      </w:r>
      <w:r>
        <w:t>.</w:t>
      </w:r>
      <w:r w:rsidR="00B24BDE">
        <w:rPr>
          <w:rStyle w:val="Alaviitteenviite"/>
        </w:rPr>
        <w:footnoteReference w:id="30"/>
      </w:r>
    </w:p>
    <w:p w14:paraId="1DCB0529" w14:textId="409427E6" w:rsidR="00737413" w:rsidRDefault="00737413" w:rsidP="00737413">
      <w:r>
        <w:t>Seuraavat kristinuskoon kääntyneet ovat saaneet uskonnollisen toimintansa perusteella pitkiä vankeustuomioita vuosien 2025</w:t>
      </w:r>
      <w:r w:rsidR="00C0243E">
        <w:t>–</w:t>
      </w:r>
      <w:r>
        <w:t>2026</w:t>
      </w:r>
      <w:r w:rsidR="00C0243E">
        <w:t xml:space="preserve"> </w:t>
      </w:r>
      <w:r>
        <w:t xml:space="preserve">aikana: </w:t>
      </w:r>
    </w:p>
    <w:p w14:paraId="00D36314" w14:textId="753910BD" w:rsidR="00ED7197" w:rsidRDefault="00ED7197" w:rsidP="0073225E">
      <w:pPr>
        <w:pStyle w:val="Luettelokappale"/>
        <w:numPr>
          <w:ilvl w:val="0"/>
          <w:numId w:val="41"/>
        </w:numPr>
      </w:pPr>
      <w:r>
        <w:t xml:space="preserve">Kaksi Raamattujen levittämisestä kiinni jäänyttä kristinuskoon kääntynyttä tuomittiin </w:t>
      </w:r>
      <w:r w:rsidR="0046037B">
        <w:t xml:space="preserve">huhtikuussa 2025 </w:t>
      </w:r>
      <w:r>
        <w:t>Tabrizin vallankumoustuomioistuimessa poissaolevina kumpikin 12 vuoden vankeuteen rikoslain kohdan 500 perusteella.</w:t>
      </w:r>
      <w:r w:rsidR="008F79B1">
        <w:rPr>
          <w:rStyle w:val="Alaviitteenviite"/>
        </w:rPr>
        <w:footnoteReference w:id="31"/>
      </w:r>
    </w:p>
    <w:p w14:paraId="073614A9" w14:textId="6CA19A4F" w:rsidR="007233B1" w:rsidRDefault="00DA10F3" w:rsidP="0073225E">
      <w:pPr>
        <w:pStyle w:val="Luettelokappale"/>
        <w:numPr>
          <w:ilvl w:val="0"/>
          <w:numId w:val="41"/>
        </w:numPr>
      </w:pPr>
      <w:r>
        <w:t xml:space="preserve">Vuonna 2024 </w:t>
      </w:r>
      <w:r w:rsidR="007233B1">
        <w:t>Turkissa uskonnolliseen opetukseen osallistu</w:t>
      </w:r>
      <w:r>
        <w:t>misen perusteella pidätetyille viidelle</w:t>
      </w:r>
      <w:r w:rsidR="007233B1">
        <w:t xml:space="preserve"> kristinuskoon kääntyne</w:t>
      </w:r>
      <w:r>
        <w:t>elle</w:t>
      </w:r>
      <w:r w:rsidR="007233B1">
        <w:t xml:space="preserve"> langetettiin </w:t>
      </w:r>
      <w:r w:rsidR="008D3A01">
        <w:t>heinäkuussa</w:t>
      </w:r>
      <w:r>
        <w:t xml:space="preserve"> 2025 </w:t>
      </w:r>
      <w:r w:rsidR="007233B1">
        <w:t>seitsemän ja puolen vuoden vankeusrangaistukset islaminvastaisen propagandan levittämisestä ensisijaisesti rikoslain kohdan 500 perusteella.</w:t>
      </w:r>
      <w:r w:rsidR="007233B1">
        <w:rPr>
          <w:rStyle w:val="Alaviitteenviite"/>
        </w:rPr>
        <w:footnoteReference w:id="32"/>
      </w:r>
    </w:p>
    <w:p w14:paraId="4569D06B" w14:textId="4EF1D8B9" w:rsidR="00B952EE" w:rsidRDefault="00B952EE" w:rsidP="0073225E">
      <w:pPr>
        <w:pStyle w:val="Luettelokappale"/>
        <w:numPr>
          <w:ilvl w:val="0"/>
          <w:numId w:val="41"/>
        </w:numPr>
      </w:pPr>
      <w:r>
        <w:t xml:space="preserve">Helmikuussa 2025 kotikirkkotoiminnan perusteella pidätetyt kolme kristinuskoon kääntynyttä ja armenialaiskristitty pastori tuomittiin lokakuussa 2025 yli kymmenen vuoden vankeuteen rikoslain kohdan 500 perusteella. Lisäksi pastorin vaimo sai </w:t>
      </w:r>
      <w:r w:rsidR="005F1BA1">
        <w:t>kahdeksan vuoden</w:t>
      </w:r>
      <w:r>
        <w:t xml:space="preserve"> tuomion.</w:t>
      </w:r>
      <w:r>
        <w:rPr>
          <w:rStyle w:val="Alaviitteenviite"/>
        </w:rPr>
        <w:footnoteReference w:id="33"/>
      </w:r>
    </w:p>
    <w:bookmarkEnd w:id="0"/>
    <w:p w14:paraId="3DB07586" w14:textId="77777777" w:rsidR="00082DFE" w:rsidRPr="00B9402D" w:rsidRDefault="00082DFE" w:rsidP="00543F66">
      <w:pPr>
        <w:pStyle w:val="Otsikko2"/>
        <w:numPr>
          <w:ilvl w:val="0"/>
          <w:numId w:val="0"/>
        </w:numPr>
        <w:rPr>
          <w:lang w:val="en-US"/>
        </w:rPr>
      </w:pPr>
      <w:proofErr w:type="spellStart"/>
      <w:r w:rsidRPr="00B9402D">
        <w:rPr>
          <w:lang w:val="en-US"/>
        </w:rPr>
        <w:lastRenderedPageBreak/>
        <w:t>Lähteet</w:t>
      </w:r>
      <w:proofErr w:type="spellEnd"/>
    </w:p>
    <w:p w14:paraId="60FA6D3A" w14:textId="02BCFD60" w:rsidR="00B70BB5" w:rsidRPr="008A1384" w:rsidRDefault="00B70BB5" w:rsidP="00C413BD">
      <w:pPr>
        <w:jc w:val="left"/>
      </w:pPr>
      <w:r w:rsidRPr="0078163F">
        <w:rPr>
          <w:lang w:val="en-US"/>
        </w:rPr>
        <w:t xml:space="preserve">Amnesty International 28.5.2026. </w:t>
      </w:r>
      <w:r w:rsidR="008B538B" w:rsidRPr="008B538B">
        <w:rPr>
          <w:i/>
          <w:iCs/>
          <w:lang w:val="en-US"/>
        </w:rPr>
        <w:t>Iran: Mass arbitrary</w:t>
      </w:r>
      <w:r w:rsidR="008B538B">
        <w:rPr>
          <w:i/>
          <w:iCs/>
          <w:lang w:val="en-US"/>
        </w:rPr>
        <w:t xml:space="preserve"> arrests and political executions mark intensifying repression</w:t>
      </w:r>
      <w:r w:rsidR="008B538B" w:rsidRPr="008A1384">
        <w:rPr>
          <w:lang w:val="en-US"/>
        </w:rPr>
        <w:t xml:space="preserve">. </w:t>
      </w:r>
      <w:hyperlink r:id="rId8" w:history="1">
        <w:r w:rsidR="008A1384" w:rsidRPr="008A1384">
          <w:rPr>
            <w:rStyle w:val="Hyperlinkki"/>
          </w:rPr>
          <w:t>https://www.amnesty.org/en/latest/news/2026/05/iran-mass-arbitrary-arrests-and-political-executions-mark-intensifying-repression/</w:t>
        </w:r>
      </w:hyperlink>
      <w:r w:rsidR="008A1384" w:rsidRPr="008A1384">
        <w:rPr>
          <w:i/>
          <w:iCs/>
        </w:rPr>
        <w:t xml:space="preserve"> </w:t>
      </w:r>
      <w:r w:rsidR="008A1384" w:rsidRPr="008A1384">
        <w:t>(kä</w:t>
      </w:r>
      <w:r w:rsidR="008A1384">
        <w:t>yty 28.9.2026).</w:t>
      </w:r>
    </w:p>
    <w:p w14:paraId="10EA8970" w14:textId="7785BEEC" w:rsidR="00B9402D" w:rsidRPr="0050773D" w:rsidRDefault="00B9402D" w:rsidP="00C413BD">
      <w:pPr>
        <w:jc w:val="left"/>
        <w:rPr>
          <w:lang w:val="en-US"/>
        </w:rPr>
      </w:pPr>
      <w:r>
        <w:rPr>
          <w:lang w:val="en-US"/>
        </w:rPr>
        <w:t xml:space="preserve">Article 18, CSW (Christian Solidarity Watch), Open Doors &amp; MEC (Middle East Concern) 19.2.2026. </w:t>
      </w:r>
      <w:r w:rsidR="0050773D">
        <w:rPr>
          <w:i/>
          <w:iCs/>
          <w:lang w:val="en-US"/>
        </w:rPr>
        <w:t xml:space="preserve">Scapegoats: Rights Violations Against Christians in Iran. </w:t>
      </w:r>
      <w:proofErr w:type="spellStart"/>
      <w:r w:rsidR="00C948CE">
        <w:rPr>
          <w:lang w:val="en-US"/>
        </w:rPr>
        <w:t>Ladattavissa</w:t>
      </w:r>
      <w:proofErr w:type="spellEnd"/>
      <w:r w:rsidR="00C948CE">
        <w:rPr>
          <w:lang w:val="en-US"/>
        </w:rPr>
        <w:t xml:space="preserve">: </w:t>
      </w:r>
      <w:hyperlink r:id="rId9" w:history="1">
        <w:r w:rsidR="00D064E7" w:rsidRPr="00265199">
          <w:rPr>
            <w:rStyle w:val="Hyperlinkki"/>
            <w:lang w:val="en-US"/>
          </w:rPr>
          <w:t>https://articleeighteen.com/reports/23548/</w:t>
        </w:r>
      </w:hyperlink>
      <w:r w:rsidR="00D064E7">
        <w:rPr>
          <w:lang w:val="en-US"/>
        </w:rPr>
        <w:t xml:space="preserve"> </w:t>
      </w:r>
      <w:r w:rsidR="0050773D">
        <w:rPr>
          <w:lang w:val="en-US"/>
        </w:rPr>
        <w:t>(</w:t>
      </w:r>
      <w:proofErr w:type="spellStart"/>
      <w:r w:rsidR="0050773D">
        <w:rPr>
          <w:lang w:val="en-US"/>
        </w:rPr>
        <w:t>käyty</w:t>
      </w:r>
      <w:proofErr w:type="spellEnd"/>
      <w:r w:rsidR="0050773D">
        <w:rPr>
          <w:lang w:val="en-US"/>
        </w:rPr>
        <w:t xml:space="preserve"> </w:t>
      </w:r>
      <w:r w:rsidR="000B7282">
        <w:rPr>
          <w:lang w:val="en-US"/>
        </w:rPr>
        <w:t>2</w:t>
      </w:r>
      <w:r w:rsidR="00D03AE6">
        <w:rPr>
          <w:lang w:val="en-US"/>
        </w:rPr>
        <w:t>8</w:t>
      </w:r>
      <w:r w:rsidR="0050773D">
        <w:rPr>
          <w:lang w:val="en-US"/>
        </w:rPr>
        <w:t>.9.2026).</w:t>
      </w:r>
    </w:p>
    <w:p w14:paraId="6CB35C86" w14:textId="764B7229" w:rsidR="00FC3514" w:rsidRDefault="0095557B" w:rsidP="00C413BD">
      <w:pPr>
        <w:jc w:val="left"/>
        <w:rPr>
          <w:lang w:val="en-US"/>
        </w:rPr>
      </w:pPr>
      <w:r>
        <w:rPr>
          <w:lang w:val="en-US"/>
        </w:rPr>
        <w:t xml:space="preserve">Article </w:t>
      </w:r>
      <w:r w:rsidR="00FC3514">
        <w:rPr>
          <w:lang w:val="en-US"/>
        </w:rPr>
        <w:t>18</w:t>
      </w:r>
    </w:p>
    <w:p w14:paraId="67DE86CD" w14:textId="12E66057" w:rsidR="00FC3514" w:rsidRPr="00ED332F" w:rsidRDefault="00FC3514" w:rsidP="00FC3514">
      <w:pPr>
        <w:ind w:left="720"/>
        <w:jc w:val="left"/>
        <w:rPr>
          <w:lang w:val="en-US"/>
        </w:rPr>
      </w:pPr>
      <w:r>
        <w:rPr>
          <w:lang w:val="en-US"/>
        </w:rPr>
        <w:t xml:space="preserve">13.8.2026. </w:t>
      </w:r>
      <w:r w:rsidR="00974CC4">
        <w:rPr>
          <w:i/>
          <w:iCs/>
          <w:lang w:val="en-US"/>
        </w:rPr>
        <w:t xml:space="preserve">Guards posted outside seized Tehran church to prevent re-entry. </w:t>
      </w:r>
      <w:hyperlink r:id="rId10" w:history="1">
        <w:r w:rsidR="00ED332F" w:rsidRPr="00ED332F">
          <w:rPr>
            <w:rStyle w:val="Hyperlinkki"/>
            <w:lang w:val="en-US"/>
          </w:rPr>
          <w:t>https://articleeighteen.com/news/24667/</w:t>
        </w:r>
      </w:hyperlink>
      <w:r w:rsidR="00ED332F" w:rsidRPr="00ED332F">
        <w:rPr>
          <w:lang w:val="en-US"/>
        </w:rPr>
        <w:t xml:space="preserve"> </w:t>
      </w:r>
      <w:r w:rsidR="00ED332F">
        <w:rPr>
          <w:lang w:val="en-US"/>
        </w:rPr>
        <w:t>(</w:t>
      </w:r>
      <w:proofErr w:type="spellStart"/>
      <w:r w:rsidR="00ED332F">
        <w:rPr>
          <w:lang w:val="en-US"/>
        </w:rPr>
        <w:t>käyty</w:t>
      </w:r>
      <w:proofErr w:type="spellEnd"/>
      <w:r w:rsidR="00ED332F">
        <w:rPr>
          <w:lang w:val="en-US"/>
        </w:rPr>
        <w:t xml:space="preserve"> 2</w:t>
      </w:r>
      <w:r w:rsidR="009E1057">
        <w:rPr>
          <w:lang w:val="en-US"/>
        </w:rPr>
        <w:t>8</w:t>
      </w:r>
      <w:r w:rsidR="00ED332F">
        <w:rPr>
          <w:lang w:val="en-US"/>
        </w:rPr>
        <w:t>.9.2026).</w:t>
      </w:r>
    </w:p>
    <w:p w14:paraId="4B1B56C8" w14:textId="52DF8D4A" w:rsidR="0095557B" w:rsidRPr="00F14C65" w:rsidRDefault="003E722E" w:rsidP="00FC3514">
      <w:pPr>
        <w:ind w:left="720"/>
        <w:jc w:val="left"/>
        <w:rPr>
          <w:lang w:val="en-US"/>
        </w:rPr>
      </w:pPr>
      <w:r>
        <w:rPr>
          <w:lang w:val="en-US"/>
        </w:rPr>
        <w:t>15.7.2026</w:t>
      </w:r>
      <w:r w:rsidR="0095557B">
        <w:rPr>
          <w:lang w:val="en-US"/>
        </w:rPr>
        <w:t xml:space="preserve">. </w:t>
      </w:r>
      <w:r w:rsidR="00971909">
        <w:rPr>
          <w:i/>
          <w:iCs/>
          <w:lang w:val="en-US"/>
        </w:rPr>
        <w:t xml:space="preserve">Christian TV Stations included on Ministry of Intelligence list of ‘hostile’ entities. </w:t>
      </w:r>
      <w:hyperlink r:id="rId11" w:history="1">
        <w:r w:rsidR="00FB3435" w:rsidRPr="00F14C65">
          <w:rPr>
            <w:rStyle w:val="Hyperlinkki"/>
            <w:lang w:val="en-US"/>
          </w:rPr>
          <w:t>https://articleeighteen.com/news/24568/</w:t>
        </w:r>
      </w:hyperlink>
      <w:r w:rsidR="00FB3435" w:rsidRPr="00F14C65">
        <w:rPr>
          <w:i/>
          <w:iCs/>
          <w:lang w:val="en-US"/>
        </w:rPr>
        <w:t xml:space="preserve"> </w:t>
      </w:r>
      <w:r w:rsidR="00FB3435" w:rsidRPr="00F14C65">
        <w:rPr>
          <w:lang w:val="en-US"/>
        </w:rPr>
        <w:t>(</w:t>
      </w:r>
      <w:proofErr w:type="spellStart"/>
      <w:r w:rsidR="00FB3435" w:rsidRPr="00F14C65">
        <w:rPr>
          <w:lang w:val="en-US"/>
        </w:rPr>
        <w:t>käyty</w:t>
      </w:r>
      <w:proofErr w:type="spellEnd"/>
      <w:r w:rsidR="00FB3435" w:rsidRPr="00F14C65">
        <w:rPr>
          <w:lang w:val="en-US"/>
        </w:rPr>
        <w:t xml:space="preserve"> </w:t>
      </w:r>
      <w:r w:rsidR="006E630E" w:rsidRPr="00F14C65">
        <w:rPr>
          <w:lang w:val="en-US"/>
        </w:rPr>
        <w:t>2</w:t>
      </w:r>
      <w:r w:rsidR="009E1057" w:rsidRPr="00F14C65">
        <w:rPr>
          <w:lang w:val="en-US"/>
        </w:rPr>
        <w:t>8</w:t>
      </w:r>
      <w:r w:rsidR="00FB3435" w:rsidRPr="00F14C65">
        <w:rPr>
          <w:lang w:val="en-US"/>
        </w:rPr>
        <w:t>.9.2026).</w:t>
      </w:r>
    </w:p>
    <w:p w14:paraId="04EC49DF" w14:textId="5333DE5E" w:rsidR="009B4503" w:rsidRPr="006D2AE2" w:rsidRDefault="009B4503" w:rsidP="00FC3514">
      <w:pPr>
        <w:ind w:left="720"/>
        <w:jc w:val="left"/>
        <w:rPr>
          <w:lang w:val="en-US"/>
        </w:rPr>
      </w:pPr>
      <w:r>
        <w:rPr>
          <w:lang w:val="en-US"/>
        </w:rPr>
        <w:t xml:space="preserve">5.5.2026. </w:t>
      </w:r>
      <w:r w:rsidR="0018584D">
        <w:rPr>
          <w:i/>
          <w:iCs/>
          <w:lang w:val="en-US"/>
        </w:rPr>
        <w:t xml:space="preserve">‘Main elements’ of ‘Christian evangelistic network’ arrested, says prosecutor. </w:t>
      </w:r>
      <w:hyperlink r:id="rId12" w:history="1">
        <w:r w:rsidR="006D2AE2" w:rsidRPr="006D2AE2">
          <w:rPr>
            <w:rStyle w:val="Hyperlinkki"/>
            <w:lang w:val="en-US"/>
          </w:rPr>
          <w:t>https://articleeighteen.com/news/23994/</w:t>
        </w:r>
      </w:hyperlink>
      <w:r w:rsidR="006D2AE2" w:rsidRPr="006D2AE2">
        <w:rPr>
          <w:lang w:val="en-US"/>
        </w:rPr>
        <w:t xml:space="preserve"> </w:t>
      </w:r>
      <w:r w:rsidR="006D2AE2">
        <w:rPr>
          <w:lang w:val="en-US"/>
        </w:rPr>
        <w:t>(</w:t>
      </w:r>
      <w:proofErr w:type="spellStart"/>
      <w:r w:rsidR="006D2AE2">
        <w:rPr>
          <w:lang w:val="en-US"/>
        </w:rPr>
        <w:t>käyty</w:t>
      </w:r>
      <w:proofErr w:type="spellEnd"/>
      <w:r w:rsidR="006D2AE2">
        <w:rPr>
          <w:lang w:val="en-US"/>
        </w:rPr>
        <w:t xml:space="preserve"> 28.9.2026).</w:t>
      </w:r>
    </w:p>
    <w:p w14:paraId="399C435F" w14:textId="5978A8B0" w:rsidR="00963FDC" w:rsidRPr="00AE7540" w:rsidRDefault="00963FDC" w:rsidP="00FC3514">
      <w:pPr>
        <w:ind w:left="720"/>
        <w:jc w:val="left"/>
        <w:rPr>
          <w:lang w:val="en-US"/>
        </w:rPr>
      </w:pPr>
      <w:r>
        <w:rPr>
          <w:lang w:val="en-US"/>
        </w:rPr>
        <w:t xml:space="preserve">9.12.2025. </w:t>
      </w:r>
      <w:r w:rsidR="00CA296A">
        <w:rPr>
          <w:i/>
          <w:iCs/>
          <w:lang w:val="en-US"/>
        </w:rPr>
        <w:t xml:space="preserve">Five Christians sentenced to combined over 50 years in prison. </w:t>
      </w:r>
      <w:hyperlink r:id="rId13" w:history="1">
        <w:r w:rsidR="00AE7540" w:rsidRPr="00AE7540">
          <w:rPr>
            <w:rStyle w:val="Hyperlinkki"/>
            <w:lang w:val="en-US"/>
          </w:rPr>
          <w:t>https://articleeighteen.com/news/23280/</w:t>
        </w:r>
      </w:hyperlink>
      <w:r w:rsidR="00AE7540">
        <w:rPr>
          <w:i/>
          <w:iCs/>
          <w:lang w:val="en-US"/>
        </w:rPr>
        <w:t xml:space="preserve"> </w:t>
      </w:r>
      <w:r w:rsidR="00AE7540">
        <w:rPr>
          <w:lang w:val="en-US"/>
        </w:rPr>
        <w:t>(</w:t>
      </w:r>
      <w:proofErr w:type="spellStart"/>
      <w:r w:rsidR="00AE7540">
        <w:rPr>
          <w:lang w:val="en-US"/>
        </w:rPr>
        <w:t>käyty</w:t>
      </w:r>
      <w:proofErr w:type="spellEnd"/>
      <w:r w:rsidR="00AE7540">
        <w:rPr>
          <w:lang w:val="en-US"/>
        </w:rPr>
        <w:t xml:space="preserve"> 28.9.2026).</w:t>
      </w:r>
    </w:p>
    <w:p w14:paraId="67A4CC4F" w14:textId="20D229DA" w:rsidR="009E1057" w:rsidRDefault="009E1057" w:rsidP="00FC3514">
      <w:pPr>
        <w:ind w:left="720"/>
        <w:jc w:val="left"/>
        <w:rPr>
          <w:lang w:val="en-US"/>
        </w:rPr>
      </w:pPr>
      <w:r w:rsidRPr="00F14C65">
        <w:rPr>
          <w:lang w:val="en-US"/>
        </w:rPr>
        <w:t xml:space="preserve">26.9.2025. </w:t>
      </w:r>
      <w:r w:rsidR="00F14C65" w:rsidRPr="00F14C65">
        <w:rPr>
          <w:i/>
          <w:iCs/>
          <w:lang w:val="en-US"/>
        </w:rPr>
        <w:t>Five Christian converts s</w:t>
      </w:r>
      <w:r w:rsidR="00F14C65">
        <w:rPr>
          <w:i/>
          <w:iCs/>
          <w:lang w:val="en-US"/>
        </w:rPr>
        <w:t xml:space="preserve">entenced to total of over 40 years in prison. </w:t>
      </w:r>
      <w:hyperlink r:id="rId14" w:history="1">
        <w:r w:rsidR="00CD0A26" w:rsidRPr="00CD0A26">
          <w:rPr>
            <w:rStyle w:val="Hyperlinkki"/>
            <w:lang w:val="en-US"/>
          </w:rPr>
          <w:t>https://articleeighteen.com/news/23118/</w:t>
        </w:r>
      </w:hyperlink>
      <w:r w:rsidR="00CD0A26">
        <w:rPr>
          <w:i/>
          <w:iCs/>
          <w:lang w:val="en-US"/>
        </w:rPr>
        <w:t xml:space="preserve"> </w:t>
      </w:r>
      <w:r w:rsidR="00CD0A26">
        <w:rPr>
          <w:lang w:val="en-US"/>
        </w:rPr>
        <w:t>(</w:t>
      </w:r>
      <w:proofErr w:type="spellStart"/>
      <w:r w:rsidR="00CD0A26">
        <w:rPr>
          <w:lang w:val="en-US"/>
        </w:rPr>
        <w:t>käyty</w:t>
      </w:r>
      <w:proofErr w:type="spellEnd"/>
      <w:r w:rsidR="00CD0A26">
        <w:rPr>
          <w:lang w:val="en-US"/>
        </w:rPr>
        <w:t xml:space="preserve"> 28.9.2026).</w:t>
      </w:r>
    </w:p>
    <w:p w14:paraId="43348EDA" w14:textId="793506CA" w:rsidR="00BE7B50" w:rsidRPr="0078163F" w:rsidRDefault="00BE7B50" w:rsidP="00FC3514">
      <w:pPr>
        <w:ind w:left="720"/>
        <w:jc w:val="left"/>
      </w:pPr>
      <w:r>
        <w:rPr>
          <w:lang w:val="en-US"/>
        </w:rPr>
        <w:t xml:space="preserve">6.6.2025. </w:t>
      </w:r>
      <w:r w:rsidR="00313576">
        <w:rPr>
          <w:i/>
          <w:iCs/>
          <w:lang w:val="en-US"/>
        </w:rPr>
        <w:t xml:space="preserve">Christian converts sentenced to 12 years in prison for bringing Bibles into Iran. </w:t>
      </w:r>
      <w:hyperlink r:id="rId15" w:history="1">
        <w:r w:rsidR="00D730FD" w:rsidRPr="0078163F">
          <w:rPr>
            <w:rStyle w:val="Hyperlinkki"/>
          </w:rPr>
          <w:t>https://articleeighteen.com/news/22962/</w:t>
        </w:r>
      </w:hyperlink>
      <w:r w:rsidR="00D730FD" w:rsidRPr="0078163F">
        <w:rPr>
          <w:i/>
          <w:iCs/>
        </w:rPr>
        <w:t xml:space="preserve"> </w:t>
      </w:r>
      <w:r w:rsidR="00D730FD" w:rsidRPr="0078163F">
        <w:t>(käyty 28.9.2026).</w:t>
      </w:r>
    </w:p>
    <w:p w14:paraId="50C5BB57" w14:textId="1D4B2A5C" w:rsidR="0067547A" w:rsidRPr="00416FA3" w:rsidRDefault="0067547A" w:rsidP="00FC3514">
      <w:pPr>
        <w:ind w:left="720"/>
        <w:jc w:val="left"/>
      </w:pPr>
      <w:r w:rsidRPr="0078163F">
        <w:t xml:space="preserve">Päiväämätön. </w:t>
      </w:r>
      <w:r w:rsidRPr="00416FA3">
        <w:rPr>
          <w:i/>
          <w:iCs/>
        </w:rPr>
        <w:t xml:space="preserve">Iran: Country </w:t>
      </w:r>
      <w:proofErr w:type="spellStart"/>
      <w:r w:rsidRPr="00416FA3">
        <w:rPr>
          <w:i/>
          <w:iCs/>
        </w:rPr>
        <w:t>Profile</w:t>
      </w:r>
      <w:proofErr w:type="spellEnd"/>
      <w:r w:rsidRPr="00416FA3">
        <w:rPr>
          <w:i/>
          <w:iCs/>
        </w:rPr>
        <w:t xml:space="preserve">. </w:t>
      </w:r>
      <w:hyperlink r:id="rId16" w:history="1">
        <w:r w:rsidR="00B12C7B" w:rsidRPr="00416FA3">
          <w:rPr>
            <w:rStyle w:val="Hyperlinkki"/>
          </w:rPr>
          <w:t>https://articleeighteen.com/country-profile/</w:t>
        </w:r>
      </w:hyperlink>
      <w:r w:rsidR="00B12C7B" w:rsidRPr="00416FA3">
        <w:rPr>
          <w:i/>
          <w:iCs/>
        </w:rPr>
        <w:t xml:space="preserve"> </w:t>
      </w:r>
      <w:r w:rsidR="00B12C7B" w:rsidRPr="00416FA3">
        <w:t>(käyty 28.9.2026).</w:t>
      </w:r>
      <w:r w:rsidR="00B12C7B" w:rsidRPr="00416FA3">
        <w:rPr>
          <w:i/>
          <w:iCs/>
        </w:rPr>
        <w:t xml:space="preserve"> </w:t>
      </w:r>
    </w:p>
    <w:p w14:paraId="2F9102A3" w14:textId="4EB1D684" w:rsidR="00D726A9" w:rsidRPr="00617B48" w:rsidRDefault="00D726A9" w:rsidP="00C413BD">
      <w:pPr>
        <w:jc w:val="left"/>
      </w:pPr>
      <w:r>
        <w:rPr>
          <w:lang w:val="en-US"/>
        </w:rPr>
        <w:t xml:space="preserve">CSW (Christian Solidarity Worldwide) 9.5.2025. </w:t>
      </w:r>
      <w:r w:rsidR="006E06DB">
        <w:rPr>
          <w:i/>
          <w:iCs/>
          <w:lang w:val="en-US"/>
        </w:rPr>
        <w:t xml:space="preserve">Armenian prisoner of conscience reports ‘psychological violence’ and mistreatment in prison. </w:t>
      </w:r>
      <w:hyperlink r:id="rId17" w:history="1">
        <w:r w:rsidR="00617B48" w:rsidRPr="00617B48">
          <w:rPr>
            <w:rStyle w:val="Hyperlinkki"/>
          </w:rPr>
          <w:t>https://www.csw.org.uk/press/armenian-prisoner-of-conscience-reports-psychological-violence-and-6497/</w:t>
        </w:r>
      </w:hyperlink>
      <w:r w:rsidR="00617B48" w:rsidRPr="00617B48">
        <w:t xml:space="preserve"> (kä</w:t>
      </w:r>
      <w:r w:rsidR="00617B48">
        <w:t>yty 28.9.2026).</w:t>
      </w:r>
    </w:p>
    <w:p w14:paraId="0921E125" w14:textId="164C65B9" w:rsidR="00787B5B" w:rsidRPr="00DE616B" w:rsidRDefault="00787B5B" w:rsidP="00DE616B">
      <w:pPr>
        <w:jc w:val="left"/>
        <w:rPr>
          <w:lang w:val="en-US"/>
        </w:rPr>
      </w:pPr>
      <w:r w:rsidRPr="00787B5B">
        <w:rPr>
          <w:lang w:val="en-US"/>
        </w:rPr>
        <w:t>FDD (Foundation for the D</w:t>
      </w:r>
      <w:r>
        <w:rPr>
          <w:lang w:val="en-US"/>
        </w:rPr>
        <w:t xml:space="preserve">efense of Democracies) 30.7.2026. </w:t>
      </w:r>
      <w:r w:rsidR="00605AED" w:rsidRPr="00605AED">
        <w:rPr>
          <w:i/>
          <w:iCs/>
          <w:lang w:val="en-US"/>
        </w:rPr>
        <w:t>Iran thinks it won th</w:t>
      </w:r>
      <w:r w:rsidR="00605AED">
        <w:rPr>
          <w:i/>
          <w:iCs/>
          <w:lang w:val="en-US"/>
        </w:rPr>
        <w:t xml:space="preserve">e war with US – now Christians are paying the price. </w:t>
      </w:r>
      <w:hyperlink r:id="rId18" w:history="1">
        <w:r w:rsidR="0067487C" w:rsidRPr="0067487C">
          <w:rPr>
            <w:rStyle w:val="Hyperlinkki"/>
          </w:rPr>
          <w:t>https://www.fdd.org/analysis/2026/07/30/iran-thinks-it-won-the-war-with-us-now-christians-are-paying-the-price/</w:t>
        </w:r>
      </w:hyperlink>
      <w:r w:rsidR="0067487C" w:rsidRPr="0067487C">
        <w:rPr>
          <w:i/>
          <w:iCs/>
        </w:rPr>
        <w:t xml:space="preserve"> </w:t>
      </w:r>
      <w:r w:rsidR="0067487C" w:rsidRPr="0067487C">
        <w:t>(kä</w:t>
      </w:r>
      <w:r w:rsidR="0067487C">
        <w:t xml:space="preserve">yty </w:t>
      </w:r>
      <w:r w:rsidR="003703E0">
        <w:t>2</w:t>
      </w:r>
      <w:r w:rsidR="00827EE8">
        <w:t>8</w:t>
      </w:r>
      <w:r w:rsidR="0067487C">
        <w:t>.9.2026).</w:t>
      </w:r>
    </w:p>
    <w:p w14:paraId="264F641A" w14:textId="0ECAADB2" w:rsidR="009A7EF9" w:rsidRPr="00977C3E" w:rsidRDefault="009A7EF9" w:rsidP="00C413BD">
      <w:pPr>
        <w:jc w:val="left"/>
      </w:pPr>
      <w:r w:rsidRPr="009A7EF9">
        <w:rPr>
          <w:lang w:val="en-US"/>
        </w:rPr>
        <w:t>HRW (Human Rights Watch</w:t>
      </w:r>
      <w:r>
        <w:rPr>
          <w:lang w:val="en-US"/>
        </w:rPr>
        <w:t xml:space="preserve">) 2.9.2025. </w:t>
      </w:r>
      <w:r w:rsidR="008D501A" w:rsidRPr="008D501A">
        <w:rPr>
          <w:i/>
          <w:iCs/>
          <w:lang w:val="en-US"/>
        </w:rPr>
        <w:t>Iran: Authorities Unleash Wave o</w:t>
      </w:r>
      <w:r w:rsidR="008D501A">
        <w:rPr>
          <w:i/>
          <w:iCs/>
          <w:lang w:val="en-US"/>
        </w:rPr>
        <w:t>f Oppression After Hostilities with Israel</w:t>
      </w:r>
      <w:r w:rsidR="008D501A" w:rsidRPr="00977C3E">
        <w:rPr>
          <w:lang w:val="en-US"/>
        </w:rPr>
        <w:t xml:space="preserve">. </w:t>
      </w:r>
      <w:hyperlink r:id="rId19" w:history="1">
        <w:r w:rsidR="00977C3E" w:rsidRPr="00977C3E">
          <w:rPr>
            <w:rStyle w:val="Hyperlinkki"/>
          </w:rPr>
          <w:t>https://www.hrw.org/news/2025/09/02/iran-authorities-unleash-wave-of-oppression-after-hostilities-with-israel</w:t>
        </w:r>
      </w:hyperlink>
      <w:r w:rsidR="00977C3E" w:rsidRPr="00977C3E">
        <w:rPr>
          <w:i/>
          <w:iCs/>
        </w:rPr>
        <w:t xml:space="preserve"> </w:t>
      </w:r>
      <w:r w:rsidR="00977C3E" w:rsidRPr="00977C3E">
        <w:t>(kä</w:t>
      </w:r>
      <w:r w:rsidR="00977C3E">
        <w:t>yty 2</w:t>
      </w:r>
      <w:r w:rsidR="00197DB2">
        <w:t>8</w:t>
      </w:r>
      <w:r w:rsidR="00977C3E">
        <w:t>.9.2026).</w:t>
      </w:r>
    </w:p>
    <w:p w14:paraId="6758CA32" w14:textId="6D777BC1" w:rsidR="001B7AF0" w:rsidRPr="00907660" w:rsidRDefault="001B7AF0" w:rsidP="00C413BD">
      <w:pPr>
        <w:jc w:val="left"/>
      </w:pPr>
      <w:r w:rsidRPr="00975F44">
        <w:rPr>
          <w:lang w:val="en-US"/>
        </w:rPr>
        <w:t xml:space="preserve">Iran 1979. </w:t>
      </w:r>
      <w:r w:rsidR="00975F44" w:rsidRPr="00975F44">
        <w:rPr>
          <w:i/>
          <w:iCs/>
          <w:lang w:val="en-US"/>
        </w:rPr>
        <w:t>The Constitution of</w:t>
      </w:r>
      <w:r w:rsidR="00975F44">
        <w:rPr>
          <w:i/>
          <w:iCs/>
          <w:lang w:val="en-US"/>
        </w:rPr>
        <w:t xml:space="preserve"> the Islamic Republic of Iran. </w:t>
      </w:r>
      <w:hyperlink r:id="rId20" w:history="1">
        <w:r w:rsidR="00907660" w:rsidRPr="00907660">
          <w:rPr>
            <w:rStyle w:val="Hyperlinkki"/>
          </w:rPr>
          <w:t>https://iranhrdc.org/wp-content/uploads/reports_en/TheConstitution_716023541.pdf</w:t>
        </w:r>
      </w:hyperlink>
      <w:r w:rsidR="00907660" w:rsidRPr="00907660">
        <w:t xml:space="preserve"> (käyty</w:t>
      </w:r>
      <w:r w:rsidR="00907660">
        <w:t xml:space="preserve"> 28.9.2026).</w:t>
      </w:r>
    </w:p>
    <w:p w14:paraId="3EA0AFB8" w14:textId="37663700" w:rsidR="00464827" w:rsidRPr="00975F44" w:rsidRDefault="00C77E6C" w:rsidP="00C413BD">
      <w:pPr>
        <w:jc w:val="left"/>
        <w:rPr>
          <w:lang w:val="en-US"/>
        </w:rPr>
      </w:pPr>
      <w:proofErr w:type="spellStart"/>
      <w:r w:rsidRPr="00975F44">
        <w:rPr>
          <w:lang w:val="en-US"/>
        </w:rPr>
        <w:t>Maatietopalvelu</w:t>
      </w:r>
      <w:proofErr w:type="spellEnd"/>
      <w:r w:rsidRPr="00975F44">
        <w:rPr>
          <w:lang w:val="en-US"/>
        </w:rPr>
        <w:t xml:space="preserve"> </w:t>
      </w:r>
    </w:p>
    <w:p w14:paraId="0551E9EB" w14:textId="14885B19" w:rsidR="00C77E6C" w:rsidRDefault="00C77E6C" w:rsidP="00464827">
      <w:pPr>
        <w:ind w:left="720"/>
        <w:jc w:val="left"/>
      </w:pPr>
      <w:r w:rsidRPr="008D501A">
        <w:t xml:space="preserve">5.11.2025. </w:t>
      </w:r>
      <w:r w:rsidR="0026677A" w:rsidRPr="0026677A">
        <w:rPr>
          <w:i/>
          <w:iCs/>
        </w:rPr>
        <w:t>Iran / Kristinuskoon kääntyneiden ja Jehovan todistajien tilanne vuonna 2025</w:t>
      </w:r>
      <w:r w:rsidR="0026677A">
        <w:rPr>
          <w:i/>
          <w:iCs/>
        </w:rPr>
        <w:t xml:space="preserve">. </w:t>
      </w:r>
      <w:r w:rsidR="0026677A" w:rsidRPr="0026677A">
        <w:t>Saat</w:t>
      </w:r>
      <w:r w:rsidR="0026677A">
        <w:t>avilla Tellus-tietokannasta</w:t>
      </w:r>
      <w:r w:rsidR="0056789A">
        <w:t>.</w:t>
      </w:r>
      <w:r w:rsidR="0026677A" w:rsidRPr="0026677A">
        <w:rPr>
          <w:i/>
          <w:iCs/>
        </w:rPr>
        <w:t xml:space="preserve">  </w:t>
      </w:r>
      <w:hyperlink r:id="rId21" w:history="1">
        <w:r w:rsidR="0026677A" w:rsidRPr="0026677A">
          <w:rPr>
            <w:rStyle w:val="Hyperlinkki"/>
          </w:rPr>
          <w:t>https://maatieto.migri.fi/base/2724d19a-5460-485d-bff8-6cd8f75f86d5/countryDocument/bce4f8f8-e6e6-4b87-afeb-96e2ee11ceae</w:t>
        </w:r>
      </w:hyperlink>
      <w:r w:rsidR="0026677A" w:rsidRPr="0026677A">
        <w:rPr>
          <w:i/>
          <w:iCs/>
        </w:rPr>
        <w:t xml:space="preserve"> </w:t>
      </w:r>
      <w:r w:rsidR="0026677A">
        <w:t xml:space="preserve">(käyty </w:t>
      </w:r>
      <w:r w:rsidR="00197DB2">
        <w:t>28</w:t>
      </w:r>
      <w:r w:rsidR="0026677A">
        <w:t>.9.2026).</w:t>
      </w:r>
    </w:p>
    <w:p w14:paraId="01749E2E" w14:textId="36AC2C3D" w:rsidR="00761B7A" w:rsidRPr="00197DB2" w:rsidRDefault="00761B7A" w:rsidP="0056789A">
      <w:pPr>
        <w:ind w:left="720"/>
      </w:pPr>
      <w:r>
        <w:t>3.2.2025</w:t>
      </w:r>
      <w:r w:rsidRPr="004F1000">
        <w:rPr>
          <w:i/>
          <w:iCs/>
        </w:rPr>
        <w:t xml:space="preserve">. </w:t>
      </w:r>
      <w:r w:rsidR="004F1000" w:rsidRPr="004F1000">
        <w:rPr>
          <w:i/>
          <w:iCs/>
        </w:rPr>
        <w:t>Iran / Maakappaleen päivitys: Kristinuskoon kääntyneet, vuoden 2023-24 tiedot</w:t>
      </w:r>
      <w:r w:rsidR="004F1000">
        <w:rPr>
          <w:i/>
          <w:iCs/>
        </w:rPr>
        <w:t xml:space="preserve">. </w:t>
      </w:r>
      <w:r w:rsidR="004F1000">
        <w:t xml:space="preserve">Saatavilla Tellus-tietokannasta. </w:t>
      </w:r>
      <w:hyperlink r:id="rId22" w:history="1">
        <w:r w:rsidR="00197DB2" w:rsidRPr="00197DB2">
          <w:rPr>
            <w:rStyle w:val="Hyperlinkki"/>
          </w:rPr>
          <w:t>https://maatieto.migri.fi/base/2724d19a-5460-</w:t>
        </w:r>
        <w:r w:rsidR="00197DB2" w:rsidRPr="00197DB2">
          <w:rPr>
            <w:rStyle w:val="Hyperlinkki"/>
          </w:rPr>
          <w:lastRenderedPageBreak/>
          <w:t>485d-bff8-6cd8f75f86d5/countryDocument/10d6df8c-e679-4434-88e3-e6842dd91e4e</w:t>
        </w:r>
      </w:hyperlink>
      <w:r w:rsidR="00197DB2" w:rsidRPr="00197DB2">
        <w:t xml:space="preserve"> (kä</w:t>
      </w:r>
      <w:r w:rsidR="00197DB2">
        <w:t>yty 28.9.2026).</w:t>
      </w:r>
    </w:p>
    <w:p w14:paraId="2ADB1C47" w14:textId="6B6B6A63" w:rsidR="00464827" w:rsidRDefault="0056789A" w:rsidP="00C53E92">
      <w:pPr>
        <w:ind w:left="720"/>
        <w:jc w:val="left"/>
      </w:pPr>
      <w:r w:rsidRPr="00AB0650">
        <w:t xml:space="preserve">5.9.2023. </w:t>
      </w:r>
      <w:r w:rsidRPr="00A24C9F">
        <w:rPr>
          <w:i/>
          <w:iCs/>
        </w:rPr>
        <w:t>Iran / Päivitys: Kristinuskoon kääntyneisiin kohdistuvat oikeudenloukkaukset ja viranomaismielenkiinto, vuosien 2022–2023 tiedot.</w:t>
      </w:r>
      <w:r>
        <w:t xml:space="preserve"> </w:t>
      </w:r>
      <w:r w:rsidRPr="00A24C9F">
        <w:rPr>
          <w:i/>
          <w:iCs/>
        </w:rPr>
        <w:t>(kyselyvastaus)</w:t>
      </w:r>
      <w:r>
        <w:t xml:space="preserve"> Saatavilla Tellus-tietokannasta.</w:t>
      </w:r>
      <w:r w:rsidRPr="004B49F8">
        <w:t xml:space="preserve"> </w:t>
      </w:r>
      <w:hyperlink r:id="rId23" w:history="1">
        <w:r w:rsidR="00C53E92" w:rsidRPr="009C3015">
          <w:rPr>
            <w:rStyle w:val="Hyperlinkki"/>
          </w:rPr>
          <w:t>https://maatieto.migri.fi/base/2724d19a-5460-485d-bff8-6cd8f75f86d5/countryDocument/60d126e3-6ebc-434d-9006-5f22e6a77a65</w:t>
        </w:r>
      </w:hyperlink>
      <w:r w:rsidR="00C53E92">
        <w:t xml:space="preserve"> </w:t>
      </w:r>
      <w:r w:rsidRPr="00CA2C4C">
        <w:t>(kä</w:t>
      </w:r>
      <w:r>
        <w:t xml:space="preserve">yty </w:t>
      </w:r>
      <w:r w:rsidR="00C53E92">
        <w:t>28</w:t>
      </w:r>
      <w:r>
        <w:t>.</w:t>
      </w:r>
      <w:r w:rsidR="00C53E92">
        <w:t>9</w:t>
      </w:r>
      <w:r>
        <w:t>.202</w:t>
      </w:r>
      <w:r w:rsidR="00C53E92">
        <w:t>6</w:t>
      </w:r>
      <w:r>
        <w:t>).</w:t>
      </w:r>
    </w:p>
    <w:p w14:paraId="367D6C62" w14:textId="7CA5E68D" w:rsidR="00916965" w:rsidRPr="005A6E67" w:rsidRDefault="00916965" w:rsidP="00C413BD">
      <w:pPr>
        <w:jc w:val="left"/>
      </w:pPr>
      <w:r w:rsidRPr="00916965">
        <w:rPr>
          <w:lang w:val="en-US"/>
        </w:rPr>
        <w:t>OHCHR (Office of the H</w:t>
      </w:r>
      <w:r>
        <w:rPr>
          <w:lang w:val="en-US"/>
        </w:rPr>
        <w:t xml:space="preserve">igh Commissioner for Human Rights) </w:t>
      </w:r>
      <w:r w:rsidR="00262B8A">
        <w:rPr>
          <w:lang w:val="en-US"/>
        </w:rPr>
        <w:t xml:space="preserve">15.7.2026. </w:t>
      </w:r>
      <w:r w:rsidR="00080290">
        <w:rPr>
          <w:i/>
          <w:iCs/>
          <w:lang w:val="en-US"/>
        </w:rPr>
        <w:t xml:space="preserve">Iran: UN experts urge reversal of Tehran church compound seizure and return of its Christian residents. </w:t>
      </w:r>
      <w:hyperlink r:id="rId24" w:history="1">
        <w:r w:rsidR="005A6E67" w:rsidRPr="005A6E67">
          <w:rPr>
            <w:rStyle w:val="Hyperlinkki"/>
          </w:rPr>
          <w:t>https://www.ohchr.org/en/press-releases/2026/07/iran-un-experts-urge-reversal-tehran-church-compound-seizure-and-return-its</w:t>
        </w:r>
      </w:hyperlink>
      <w:r w:rsidR="005A6E67" w:rsidRPr="005A6E67">
        <w:rPr>
          <w:i/>
          <w:iCs/>
        </w:rPr>
        <w:t xml:space="preserve"> </w:t>
      </w:r>
      <w:r w:rsidR="005A6E67" w:rsidRPr="005A6E67">
        <w:t>(kä</w:t>
      </w:r>
      <w:r w:rsidR="005A6E67">
        <w:t xml:space="preserve">yty </w:t>
      </w:r>
      <w:r w:rsidR="003703E0">
        <w:t>2</w:t>
      </w:r>
      <w:r w:rsidR="005A6E67">
        <w:t>8.9.2026).</w:t>
      </w:r>
    </w:p>
    <w:p w14:paraId="6FDB7997" w14:textId="365E329D" w:rsidR="00A74668" w:rsidRPr="00A02C42" w:rsidRDefault="00A74668" w:rsidP="00C413BD">
      <w:pPr>
        <w:jc w:val="left"/>
        <w:rPr>
          <w:lang w:val="en-US"/>
        </w:rPr>
      </w:pPr>
      <w:r w:rsidRPr="00416FA3">
        <w:rPr>
          <w:lang w:val="en-US"/>
        </w:rPr>
        <w:t xml:space="preserve">Open Doors 2026. </w:t>
      </w:r>
      <w:r w:rsidR="009460CD" w:rsidRPr="00A02C42">
        <w:rPr>
          <w:i/>
          <w:iCs/>
          <w:lang w:val="en-US"/>
        </w:rPr>
        <w:t>World Watch List 2026: Iran</w:t>
      </w:r>
      <w:r w:rsidR="009460CD" w:rsidRPr="00A02C42">
        <w:rPr>
          <w:lang w:val="en-US"/>
        </w:rPr>
        <w:t xml:space="preserve">. </w:t>
      </w:r>
      <w:hyperlink r:id="rId25" w:history="1">
        <w:r w:rsidR="00A02C42" w:rsidRPr="00A02C42">
          <w:rPr>
            <w:rStyle w:val="Hyperlinkki"/>
            <w:lang w:val="en-US"/>
          </w:rPr>
          <w:t>https://www.opendoors.org/wwl/iran</w:t>
        </w:r>
      </w:hyperlink>
      <w:r w:rsidR="00A02C42">
        <w:rPr>
          <w:i/>
          <w:iCs/>
          <w:lang w:val="en-US"/>
        </w:rPr>
        <w:t xml:space="preserve"> </w:t>
      </w:r>
      <w:r w:rsidR="00A02C42">
        <w:rPr>
          <w:lang w:val="en-US"/>
        </w:rPr>
        <w:t>(</w:t>
      </w:r>
      <w:proofErr w:type="spellStart"/>
      <w:r w:rsidR="00A02C42">
        <w:rPr>
          <w:lang w:val="en-US"/>
        </w:rPr>
        <w:t>käyty</w:t>
      </w:r>
      <w:proofErr w:type="spellEnd"/>
      <w:r w:rsidR="00A02C42">
        <w:rPr>
          <w:lang w:val="en-US"/>
        </w:rPr>
        <w:t xml:space="preserve"> 28.9.2026).</w:t>
      </w:r>
    </w:p>
    <w:p w14:paraId="4FD996BA" w14:textId="2CDDF5C4" w:rsidR="009A4CC0" w:rsidRDefault="009A4CC0" w:rsidP="00C413BD">
      <w:pPr>
        <w:jc w:val="left"/>
        <w:rPr>
          <w:rFonts w:cs="Calibri"/>
        </w:rPr>
      </w:pPr>
      <w:proofErr w:type="spellStart"/>
      <w:r>
        <w:t>Tabnak</w:t>
      </w:r>
      <w:proofErr w:type="spellEnd"/>
      <w:r>
        <w:t xml:space="preserve"> 14.7.2026. </w:t>
      </w:r>
      <w:r w:rsidR="00562B16" w:rsidRPr="00562B16">
        <w:rPr>
          <w:rFonts w:cs="Calibri" w:hint="eastAsia"/>
          <w:i/>
          <w:iCs/>
          <w:rtl/>
        </w:rPr>
        <w:t>فهرست</w:t>
      </w:r>
      <w:r w:rsidR="00562B16" w:rsidRPr="00562B16">
        <w:rPr>
          <w:rFonts w:cs="Calibri"/>
          <w:i/>
          <w:iCs/>
          <w:rtl/>
        </w:rPr>
        <w:t xml:space="preserve"> </w:t>
      </w:r>
      <w:proofErr w:type="spellStart"/>
      <w:r w:rsidR="00562B16" w:rsidRPr="00562B16">
        <w:rPr>
          <w:rFonts w:cs="Calibri" w:hint="eastAsia"/>
          <w:i/>
          <w:iCs/>
          <w:rtl/>
        </w:rPr>
        <w:t>کامل</w:t>
      </w:r>
      <w:proofErr w:type="spellEnd"/>
      <w:r w:rsidR="00562B16" w:rsidRPr="00562B16">
        <w:rPr>
          <w:rFonts w:cs="Calibri"/>
          <w:i/>
          <w:iCs/>
          <w:rtl/>
        </w:rPr>
        <w:t xml:space="preserve"> </w:t>
      </w:r>
      <w:proofErr w:type="spellStart"/>
      <w:r w:rsidR="00562B16" w:rsidRPr="00562B16">
        <w:rPr>
          <w:rFonts w:cs="Calibri" w:hint="eastAsia"/>
          <w:i/>
          <w:iCs/>
          <w:rtl/>
        </w:rPr>
        <w:t>مصاد</w:t>
      </w:r>
      <w:r w:rsidR="00562B16" w:rsidRPr="00562B16">
        <w:rPr>
          <w:rFonts w:cs="Calibri" w:hint="cs"/>
          <w:i/>
          <w:iCs/>
          <w:rtl/>
        </w:rPr>
        <w:t>ی</w:t>
      </w:r>
      <w:r w:rsidR="00562B16" w:rsidRPr="00562B16">
        <w:rPr>
          <w:rFonts w:cs="Calibri" w:hint="eastAsia"/>
          <w:i/>
          <w:iCs/>
          <w:rtl/>
        </w:rPr>
        <w:t>ق</w:t>
      </w:r>
      <w:proofErr w:type="spellEnd"/>
      <w:r w:rsidR="00562B16" w:rsidRPr="00562B16">
        <w:rPr>
          <w:rFonts w:cs="Calibri"/>
          <w:i/>
          <w:iCs/>
          <w:rtl/>
        </w:rPr>
        <w:t xml:space="preserve"> </w:t>
      </w:r>
      <w:proofErr w:type="spellStart"/>
      <w:r w:rsidR="00562B16" w:rsidRPr="00562B16">
        <w:rPr>
          <w:rFonts w:cs="Calibri" w:hint="eastAsia"/>
          <w:i/>
          <w:iCs/>
          <w:rtl/>
        </w:rPr>
        <w:t>جاسوس</w:t>
      </w:r>
      <w:r w:rsidR="00562B16" w:rsidRPr="00562B16">
        <w:rPr>
          <w:rFonts w:cs="Calibri" w:hint="cs"/>
          <w:i/>
          <w:iCs/>
          <w:rtl/>
        </w:rPr>
        <w:t>ی</w:t>
      </w:r>
      <w:proofErr w:type="spellEnd"/>
      <w:r w:rsidR="00562B16" w:rsidRPr="00562B16">
        <w:rPr>
          <w:rFonts w:cs="Calibri"/>
          <w:i/>
          <w:iCs/>
          <w:rtl/>
        </w:rPr>
        <w:t xml:space="preserve"> </w:t>
      </w:r>
      <w:proofErr w:type="gramStart"/>
      <w:r w:rsidR="00562B16" w:rsidRPr="00562B16">
        <w:rPr>
          <w:rFonts w:cs="Calibri" w:hint="eastAsia"/>
          <w:i/>
          <w:iCs/>
          <w:rtl/>
        </w:rPr>
        <w:t>و</w:t>
      </w:r>
      <w:r w:rsidR="00562B16" w:rsidRPr="00562B16">
        <w:rPr>
          <w:rFonts w:cs="Calibri"/>
          <w:i/>
          <w:iCs/>
          <w:rtl/>
        </w:rPr>
        <w:t xml:space="preserve"> </w:t>
      </w:r>
      <w:proofErr w:type="spellStart"/>
      <w:r w:rsidR="00562B16" w:rsidRPr="00562B16">
        <w:rPr>
          <w:rFonts w:cs="Calibri" w:hint="eastAsia"/>
          <w:i/>
          <w:iCs/>
          <w:rtl/>
        </w:rPr>
        <w:t>همکار</w:t>
      </w:r>
      <w:r w:rsidR="00562B16" w:rsidRPr="00562B16">
        <w:rPr>
          <w:rFonts w:cs="Calibri" w:hint="cs"/>
          <w:i/>
          <w:iCs/>
          <w:rtl/>
        </w:rPr>
        <w:t>ی</w:t>
      </w:r>
      <w:proofErr w:type="spellEnd"/>
      <w:proofErr w:type="gramEnd"/>
      <w:r w:rsidR="00562B16" w:rsidRPr="00562B16">
        <w:rPr>
          <w:rFonts w:cs="Calibri"/>
          <w:i/>
          <w:iCs/>
          <w:rtl/>
        </w:rPr>
        <w:t xml:space="preserve"> </w:t>
      </w:r>
      <w:proofErr w:type="spellStart"/>
      <w:r w:rsidR="00562B16" w:rsidRPr="00562B16">
        <w:rPr>
          <w:rFonts w:cs="Calibri" w:hint="eastAsia"/>
          <w:i/>
          <w:iCs/>
          <w:rtl/>
        </w:rPr>
        <w:t>با</w:t>
      </w:r>
      <w:proofErr w:type="spellEnd"/>
      <w:r w:rsidR="00562B16" w:rsidRPr="00562B16">
        <w:rPr>
          <w:rFonts w:cs="Calibri"/>
          <w:i/>
          <w:iCs/>
          <w:rtl/>
        </w:rPr>
        <w:t xml:space="preserve"> </w:t>
      </w:r>
      <w:proofErr w:type="spellStart"/>
      <w:r w:rsidR="00562B16" w:rsidRPr="00562B16">
        <w:rPr>
          <w:rFonts w:cs="Calibri" w:hint="eastAsia"/>
          <w:i/>
          <w:iCs/>
          <w:rtl/>
        </w:rPr>
        <w:t>رسانه‌ها</w:t>
      </w:r>
      <w:r w:rsidR="00562B16" w:rsidRPr="00562B16">
        <w:rPr>
          <w:rFonts w:cs="Calibri" w:hint="cs"/>
          <w:i/>
          <w:iCs/>
          <w:rtl/>
        </w:rPr>
        <w:t>ی</w:t>
      </w:r>
      <w:proofErr w:type="spellEnd"/>
      <w:r w:rsidR="00562B16" w:rsidRPr="00562B16">
        <w:rPr>
          <w:rFonts w:cs="Calibri"/>
          <w:i/>
          <w:iCs/>
          <w:rtl/>
        </w:rPr>
        <w:t xml:space="preserve"> </w:t>
      </w:r>
      <w:r w:rsidR="00562B16" w:rsidRPr="00562B16">
        <w:rPr>
          <w:rFonts w:cs="Calibri" w:hint="eastAsia"/>
          <w:i/>
          <w:iCs/>
          <w:rtl/>
        </w:rPr>
        <w:t>معاند</w:t>
      </w:r>
      <w:r w:rsidR="00562B16">
        <w:rPr>
          <w:rFonts w:cs="Calibri"/>
          <w:i/>
          <w:iCs/>
        </w:rPr>
        <w:t xml:space="preserve">. </w:t>
      </w:r>
      <w:r w:rsidR="00562B16" w:rsidRPr="009B1982">
        <w:rPr>
          <w:rFonts w:cs="Calibri"/>
          <w:i/>
          <w:iCs/>
        </w:rPr>
        <w:t>(”Kokonainen lista vihamielisistä medioista ja vakoiluorganisaatioista”).</w:t>
      </w:r>
      <w:r w:rsidR="00562B16">
        <w:rPr>
          <w:rFonts w:cs="Calibri"/>
        </w:rPr>
        <w:t xml:space="preserve"> </w:t>
      </w:r>
      <w:r w:rsidR="00562B16">
        <w:rPr>
          <w:rFonts w:cs="Calibri"/>
          <w:i/>
          <w:iCs/>
        </w:rPr>
        <w:t xml:space="preserve"> </w:t>
      </w:r>
      <w:hyperlink r:id="rId26" w:history="1">
        <w:r w:rsidR="00562B16" w:rsidRPr="00562B16">
          <w:rPr>
            <w:rStyle w:val="Hyperlinkki"/>
            <w:rFonts w:cs="Calibri"/>
          </w:rPr>
          <w:t>https://www.tabnak.ir/fa/news/1384699/%D9%81%D9%87%D8%B1%D8%B3%D8%AA-%DA%A9%D8%A7%D9%85%D9%84-%D9%85%D8%B5%D8%A7%D8%AF%DB%8C%D9%82-%D8%AC%D8%A7%D8%B3%D9%88%D8%B3%DB%8C-%D9%88-%D9%87%D9%85%DA%A9%D8%A7%D8%B1%DB%8C-%D8%A8%D8%A7-%D8%B1%D8%B3%D8%A7%D9%86%D9%87%E2%80%8C%D9%87%D8%A7%DB%8C-%D9%85%D8%B9%D8%A7%D9%86%D8%AF</w:t>
        </w:r>
      </w:hyperlink>
      <w:r w:rsidR="00562B16" w:rsidRPr="00562B16">
        <w:rPr>
          <w:rFonts w:cs="Calibri"/>
          <w:i/>
          <w:iCs/>
        </w:rPr>
        <w:t xml:space="preserve"> </w:t>
      </w:r>
      <w:r w:rsidR="00562B16" w:rsidRPr="00562B16">
        <w:rPr>
          <w:rFonts w:cs="Calibri"/>
        </w:rPr>
        <w:t>(kä</w:t>
      </w:r>
      <w:r w:rsidR="00562B16">
        <w:rPr>
          <w:rFonts w:cs="Calibri"/>
        </w:rPr>
        <w:t xml:space="preserve">yty </w:t>
      </w:r>
      <w:r w:rsidR="003703E0">
        <w:rPr>
          <w:rFonts w:cs="Calibri"/>
        </w:rPr>
        <w:t>28</w:t>
      </w:r>
      <w:r w:rsidR="00562B16">
        <w:rPr>
          <w:rFonts w:cs="Calibri"/>
        </w:rPr>
        <w:t>.9.2026).</w:t>
      </w:r>
    </w:p>
    <w:p w14:paraId="2B25E7C2" w14:textId="574C5599" w:rsidR="00345B4B" w:rsidRPr="0067547A" w:rsidRDefault="00345B4B" w:rsidP="00C413BD">
      <w:pPr>
        <w:jc w:val="left"/>
        <w:rPr>
          <w:rFonts w:cs="Calibri"/>
          <w:lang w:val="en-US"/>
        </w:rPr>
      </w:pPr>
      <w:r w:rsidRPr="009F52C6">
        <w:rPr>
          <w:rFonts w:cs="Calibri"/>
          <w:lang w:val="en-US"/>
        </w:rPr>
        <w:t>USCIRF</w:t>
      </w:r>
      <w:r w:rsidR="009F52C6" w:rsidRPr="009F52C6">
        <w:rPr>
          <w:rFonts w:cs="Calibri"/>
          <w:lang w:val="en-US"/>
        </w:rPr>
        <w:t xml:space="preserve"> (United States Commission </w:t>
      </w:r>
      <w:r w:rsidR="009F52C6">
        <w:rPr>
          <w:rFonts w:cs="Calibri"/>
          <w:lang w:val="en-US"/>
        </w:rPr>
        <w:t>on</w:t>
      </w:r>
      <w:r w:rsidR="009F52C6" w:rsidRPr="009F52C6">
        <w:rPr>
          <w:rFonts w:cs="Calibri"/>
          <w:lang w:val="en-US"/>
        </w:rPr>
        <w:t xml:space="preserve"> International Relig</w:t>
      </w:r>
      <w:r w:rsidR="009F52C6">
        <w:rPr>
          <w:rFonts w:cs="Calibri"/>
          <w:lang w:val="en-US"/>
        </w:rPr>
        <w:t>ious Freedom)</w:t>
      </w:r>
      <w:r w:rsidRPr="009F52C6">
        <w:rPr>
          <w:rFonts w:cs="Calibri"/>
          <w:lang w:val="en-US"/>
        </w:rPr>
        <w:t xml:space="preserve"> 03/2026. </w:t>
      </w:r>
      <w:r w:rsidR="003D51F3">
        <w:rPr>
          <w:rFonts w:cs="Calibri"/>
          <w:i/>
          <w:iCs/>
          <w:lang w:val="en-US"/>
        </w:rPr>
        <w:t>2026 Annual Report</w:t>
      </w:r>
      <w:r w:rsidR="003D51F3" w:rsidRPr="00EE169A">
        <w:rPr>
          <w:rFonts w:cs="Calibri"/>
          <w:lang w:val="en-US"/>
        </w:rPr>
        <w:t xml:space="preserve">. </w:t>
      </w:r>
      <w:hyperlink r:id="rId27" w:history="1">
        <w:r w:rsidR="00EE169A" w:rsidRPr="0067547A">
          <w:rPr>
            <w:rStyle w:val="Hyperlinkki"/>
            <w:rFonts w:cs="Calibri"/>
            <w:lang w:val="en-US"/>
          </w:rPr>
          <w:t>https://www.uscirf.gov/sites/default/files/2026-03/USCIRF_2026_AR_3326_NEW.pdf</w:t>
        </w:r>
      </w:hyperlink>
      <w:r w:rsidR="00EE169A" w:rsidRPr="0067547A">
        <w:rPr>
          <w:rFonts w:cs="Calibri"/>
          <w:i/>
          <w:iCs/>
          <w:lang w:val="en-US"/>
        </w:rPr>
        <w:t xml:space="preserve"> </w:t>
      </w:r>
      <w:r w:rsidR="00EE169A" w:rsidRPr="0067547A">
        <w:rPr>
          <w:rFonts w:cs="Calibri"/>
          <w:lang w:val="en-US"/>
        </w:rPr>
        <w:t>(</w:t>
      </w:r>
      <w:proofErr w:type="spellStart"/>
      <w:r w:rsidR="00EE169A" w:rsidRPr="0067547A">
        <w:rPr>
          <w:rFonts w:cs="Calibri"/>
          <w:lang w:val="en-US"/>
        </w:rPr>
        <w:t>käyty</w:t>
      </w:r>
      <w:proofErr w:type="spellEnd"/>
      <w:r w:rsidR="00EE169A" w:rsidRPr="0067547A">
        <w:rPr>
          <w:rFonts w:cs="Calibri"/>
          <w:lang w:val="en-US"/>
        </w:rPr>
        <w:t xml:space="preserve"> 2</w:t>
      </w:r>
      <w:r w:rsidR="002527B8" w:rsidRPr="0067547A">
        <w:rPr>
          <w:rFonts w:cs="Calibri"/>
          <w:lang w:val="en-US"/>
        </w:rPr>
        <w:t>8</w:t>
      </w:r>
      <w:r w:rsidR="00EE169A" w:rsidRPr="0067547A">
        <w:rPr>
          <w:rFonts w:cs="Calibri"/>
          <w:lang w:val="en-US"/>
        </w:rPr>
        <w:t>.9.2026).</w:t>
      </w:r>
    </w:p>
    <w:p w14:paraId="5A8610EB" w14:textId="0F5E9896" w:rsidR="00082DFE" w:rsidRDefault="00000000" w:rsidP="00082DFE">
      <w:pPr>
        <w:pStyle w:val="LeiptekstiMigri"/>
        <w:ind w:left="0"/>
        <w:rPr>
          <w:b/>
        </w:rPr>
      </w:pPr>
      <w:r>
        <w:rPr>
          <w:b/>
        </w:rPr>
        <w:pict w14:anchorId="3A9AD7A3">
          <v:rect id="_x0000_i1030" style="width:0;height:1.5pt" o:hralign="center" o:bullet="t" o:hrstd="t" o:hr="t" fillcolor="#a0a0a0" stroked="f"/>
        </w:pict>
      </w:r>
    </w:p>
    <w:p w14:paraId="3080669E" w14:textId="77777777" w:rsidR="00D77BBB" w:rsidRPr="001D5CAA" w:rsidRDefault="00D77BBB" w:rsidP="00082DFE">
      <w:pPr>
        <w:pStyle w:val="LeiptekstiMigri"/>
        <w:ind w:left="0"/>
        <w:rPr>
          <w:lang w:val="en-GB"/>
        </w:rPr>
      </w:pPr>
    </w:p>
    <w:p w14:paraId="6443EB8C" w14:textId="77777777" w:rsidR="00082DFE" w:rsidRDefault="001D63F6" w:rsidP="00810134">
      <w:pPr>
        <w:pStyle w:val="Numeroimatonotsikko"/>
      </w:pPr>
      <w:r>
        <w:t>Tietoja vastauksesta</w:t>
      </w:r>
    </w:p>
    <w:p w14:paraId="1CB05472" w14:textId="77777777" w:rsidR="001678AD" w:rsidRPr="00A35BCB" w:rsidRDefault="00A35BCB" w:rsidP="00A35BCB">
      <w:r w:rsidRPr="00A35BCB">
        <w:t xml:space="preserve">Maahanmuuttoviraston maatietopalvelun kyselyvastaus on laadittu noudattaen Euroopan unionin yhteisiä suuntaviivoja lähtömaatiedon tuottamisesta (2008). Vastaus perustuu huolellisesti valittuihin lähteisiin, joista kaikki on listattu vastauksen lähdeluetteloon. Ilmeisiä ja </w:t>
      </w:r>
      <w:r w:rsidRPr="00873A37">
        <w:t>kiistattomia</w:t>
      </w:r>
      <w:r w:rsidRPr="00A35BCB">
        <w:t xml:space="preserve"> tosiasioita lukuun ottamatta kaikki esitetty tieto on tarkastettu useammasta lähteestä, ellei muuta erikseen mainita. Vastauksessa esitetyt tiedot on hankittu, arvioitu ja käsitelty huolellisesti, vastausajan ollessa rajattu. Vastaus ei kuitenkaan pyri olemaan kaikenkattava, eikä sitä tule pitää yksinään minkään oleskeluluvan, pakolaisaseman tai turvapaikkahakemuksen perusteena. Vaikka jotain tapahtumaa, henkilöä tai organisaatiota ei olisi mainittu vastauksessa, se ei tarkoita, etteikö kyseistä tapahtumaa olisi tapahtunut tai kyseistä henkilöä tai organisaatiota olisi olemassa. Vastaus ei välttämättä edusta Maahanmuuttoviraston virallista kantaa, eikä se ole poliittinen kannanotto tai oikeudellinen arvio.</w:t>
      </w:r>
    </w:p>
    <w:p w14:paraId="33A4532F" w14:textId="77777777" w:rsidR="001D63F6" w:rsidRPr="00BC367A" w:rsidRDefault="001D63F6" w:rsidP="00810134">
      <w:pPr>
        <w:pStyle w:val="Numeroimatonotsikko"/>
        <w:rPr>
          <w:lang w:val="en-GB"/>
        </w:rPr>
      </w:pPr>
      <w:r w:rsidRPr="00BC367A">
        <w:rPr>
          <w:lang w:val="en-GB"/>
        </w:rPr>
        <w:t>Information on the response</w:t>
      </w:r>
    </w:p>
    <w:p w14:paraId="2FCFFEB5" w14:textId="53CF9DAE" w:rsidR="00B112B8" w:rsidRPr="00A35BCB" w:rsidRDefault="00A35BCB" w:rsidP="00CD47BE">
      <w:pPr>
        <w:rPr>
          <w:lang w:val="en-GB"/>
        </w:rPr>
      </w:pPr>
      <w:r w:rsidRPr="00A35BCB">
        <w:rPr>
          <w:lang w:val="en-GB"/>
        </w:rPr>
        <w:t xml:space="preserve">This response has been compiled by the Country Information Service of the Finnish Immigration Service in accordance with the common EU guidelines for processing country of origin information (2008). The response is based on carefully selected sources of information. All sources used are referenced. With the exception of obvious and indisputable facts, all information presented has been cross-checked from several sources unless stated otherwise. The information provided in the response has been obtained, evaluated and processed </w:t>
      </w:r>
      <w:r w:rsidRPr="00A35BCB">
        <w:rPr>
          <w:lang w:val="en-GB"/>
        </w:rPr>
        <w:lastRenderedPageBreak/>
        <w:t>carefully within the limited time frame given. However, the response does not aim to be exhaustive, and it should not be considered conclusive as to the merit of any particular claim to a residence permit, refugee status or asylum. Even if a certain event, person or organization is not mentioned in the response, this does not mean that the event has not taken place or that the person or organization does not exist. The response does not necessarily reflect the opinion of the Finnish Immigration Service, and it is not a political statement or a judicial evaluation.</w:t>
      </w:r>
    </w:p>
    <w:sectPr w:rsidR="00B112B8" w:rsidRPr="00A35BCB" w:rsidSect="00072438">
      <w:headerReference w:type="default" r:id="rId28"/>
      <w:headerReference w:type="first" r:id="rId29"/>
      <w:footerReference w:type="first" r:id="rId30"/>
      <w:pgSz w:w="11906" w:h="16838"/>
      <w:pgMar w:top="1985" w:right="1440" w:bottom="851" w:left="144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05A16E" w14:textId="77777777" w:rsidR="00352373" w:rsidRDefault="00352373" w:rsidP="007E0069">
      <w:pPr>
        <w:spacing w:after="0" w:line="240" w:lineRule="auto"/>
      </w:pPr>
      <w:r>
        <w:separator/>
      </w:r>
    </w:p>
  </w:endnote>
  <w:endnote w:type="continuationSeparator" w:id="0">
    <w:p w14:paraId="5BD155A3" w14:textId="77777777" w:rsidR="00352373" w:rsidRDefault="00352373" w:rsidP="007E0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BF99A" w14:textId="77777777" w:rsidR="001678AD" w:rsidRDefault="001678AD"/>
  <w:tbl>
    <w:tblPr>
      <w:tblStyle w:val="TaulukkoRuudukko"/>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551"/>
      <w:gridCol w:w="2552"/>
      <w:gridCol w:w="2830"/>
    </w:tblGrid>
    <w:tr w:rsidR="004D76E3" w:rsidRPr="00A83D54" w14:paraId="39F79738" w14:textId="77777777" w:rsidTr="00483E37">
      <w:trPr>
        <w:trHeight w:val="189"/>
      </w:trPr>
      <w:tc>
        <w:tcPr>
          <w:tcW w:w="1560" w:type="dxa"/>
        </w:tcPr>
        <w:p w14:paraId="613369FA" w14:textId="77777777" w:rsidR="004D76E3" w:rsidRPr="00A83D54" w:rsidRDefault="004D76E3" w:rsidP="00337E76">
          <w:pPr>
            <w:pStyle w:val="Alatunniste"/>
            <w:rPr>
              <w:sz w:val="14"/>
              <w:szCs w:val="14"/>
            </w:rPr>
          </w:pPr>
        </w:p>
      </w:tc>
      <w:tc>
        <w:tcPr>
          <w:tcW w:w="2551" w:type="dxa"/>
        </w:tcPr>
        <w:p w14:paraId="0C757E48" w14:textId="77777777" w:rsidR="004D76E3" w:rsidRPr="00A83D54" w:rsidRDefault="004D76E3" w:rsidP="00337E76">
          <w:pPr>
            <w:pStyle w:val="Alatunniste"/>
            <w:rPr>
              <w:sz w:val="14"/>
              <w:szCs w:val="14"/>
            </w:rPr>
          </w:pPr>
        </w:p>
      </w:tc>
      <w:tc>
        <w:tcPr>
          <w:tcW w:w="2552" w:type="dxa"/>
        </w:tcPr>
        <w:p w14:paraId="127A3732" w14:textId="77777777" w:rsidR="004D76E3" w:rsidRPr="00A83D54" w:rsidRDefault="004D76E3" w:rsidP="00337E76">
          <w:pPr>
            <w:pStyle w:val="Alatunniste"/>
            <w:rPr>
              <w:sz w:val="14"/>
              <w:szCs w:val="14"/>
            </w:rPr>
          </w:pPr>
        </w:p>
      </w:tc>
      <w:tc>
        <w:tcPr>
          <w:tcW w:w="2830" w:type="dxa"/>
        </w:tcPr>
        <w:p w14:paraId="75A444FD" w14:textId="77777777" w:rsidR="004D76E3" w:rsidRPr="00A83D54" w:rsidRDefault="004D76E3" w:rsidP="00337E76">
          <w:pPr>
            <w:pStyle w:val="Alatunniste"/>
            <w:rPr>
              <w:sz w:val="14"/>
              <w:szCs w:val="14"/>
            </w:rPr>
          </w:pPr>
        </w:p>
      </w:tc>
    </w:tr>
    <w:tr w:rsidR="004D76E3" w:rsidRPr="00A83D54" w14:paraId="364D6DD4" w14:textId="77777777" w:rsidTr="00483E37">
      <w:trPr>
        <w:trHeight w:val="189"/>
      </w:trPr>
      <w:tc>
        <w:tcPr>
          <w:tcW w:w="1560" w:type="dxa"/>
        </w:tcPr>
        <w:p w14:paraId="6A711C2D" w14:textId="77777777" w:rsidR="004D76E3" w:rsidRPr="00A83D54" w:rsidRDefault="004D76E3" w:rsidP="00337E76">
          <w:pPr>
            <w:pStyle w:val="Alatunniste"/>
            <w:rPr>
              <w:sz w:val="14"/>
              <w:szCs w:val="14"/>
            </w:rPr>
          </w:pPr>
        </w:p>
      </w:tc>
      <w:tc>
        <w:tcPr>
          <w:tcW w:w="2551" w:type="dxa"/>
        </w:tcPr>
        <w:p w14:paraId="1052EC94" w14:textId="77777777" w:rsidR="004D76E3" w:rsidRPr="00A83D54" w:rsidRDefault="004D76E3" w:rsidP="00337E76">
          <w:pPr>
            <w:pStyle w:val="Alatunniste"/>
            <w:rPr>
              <w:sz w:val="14"/>
              <w:szCs w:val="14"/>
            </w:rPr>
          </w:pPr>
        </w:p>
      </w:tc>
      <w:tc>
        <w:tcPr>
          <w:tcW w:w="2552" w:type="dxa"/>
        </w:tcPr>
        <w:p w14:paraId="584A9167" w14:textId="77777777" w:rsidR="004D76E3" w:rsidRPr="00A83D54" w:rsidRDefault="004D76E3" w:rsidP="00337E76">
          <w:pPr>
            <w:pStyle w:val="Alatunniste"/>
            <w:rPr>
              <w:sz w:val="14"/>
              <w:szCs w:val="14"/>
            </w:rPr>
          </w:pPr>
        </w:p>
      </w:tc>
      <w:tc>
        <w:tcPr>
          <w:tcW w:w="2830" w:type="dxa"/>
        </w:tcPr>
        <w:p w14:paraId="3FB8F9A1" w14:textId="77777777" w:rsidR="004D76E3" w:rsidRPr="00A83D54" w:rsidRDefault="004D76E3" w:rsidP="00337E76">
          <w:pPr>
            <w:pStyle w:val="Alatunniste"/>
            <w:rPr>
              <w:sz w:val="14"/>
              <w:szCs w:val="14"/>
            </w:rPr>
          </w:pPr>
        </w:p>
      </w:tc>
    </w:tr>
    <w:tr w:rsidR="004D76E3" w:rsidRPr="00A83D54" w14:paraId="57E87BA4" w14:textId="77777777" w:rsidTr="00483E37">
      <w:trPr>
        <w:trHeight w:val="189"/>
      </w:trPr>
      <w:tc>
        <w:tcPr>
          <w:tcW w:w="1560" w:type="dxa"/>
        </w:tcPr>
        <w:p w14:paraId="537B3DC6" w14:textId="77777777" w:rsidR="004D76E3" w:rsidRPr="00A83D54" w:rsidRDefault="004D76E3" w:rsidP="00337E76">
          <w:pPr>
            <w:pStyle w:val="Alatunniste"/>
            <w:rPr>
              <w:sz w:val="14"/>
              <w:szCs w:val="14"/>
            </w:rPr>
          </w:pPr>
        </w:p>
      </w:tc>
      <w:tc>
        <w:tcPr>
          <w:tcW w:w="2551" w:type="dxa"/>
        </w:tcPr>
        <w:p w14:paraId="39FDB404" w14:textId="77777777" w:rsidR="004D76E3" w:rsidRPr="00A83D54" w:rsidRDefault="004D76E3" w:rsidP="00337E76">
          <w:pPr>
            <w:pStyle w:val="Alatunniste"/>
            <w:rPr>
              <w:sz w:val="14"/>
              <w:szCs w:val="14"/>
            </w:rPr>
          </w:pPr>
        </w:p>
      </w:tc>
      <w:tc>
        <w:tcPr>
          <w:tcW w:w="2552" w:type="dxa"/>
        </w:tcPr>
        <w:p w14:paraId="54EFC42F" w14:textId="77777777" w:rsidR="004D76E3" w:rsidRPr="00A83D54" w:rsidRDefault="004D76E3" w:rsidP="00337E76">
          <w:pPr>
            <w:pStyle w:val="Alatunniste"/>
            <w:rPr>
              <w:sz w:val="14"/>
              <w:szCs w:val="14"/>
            </w:rPr>
          </w:pPr>
        </w:p>
      </w:tc>
      <w:tc>
        <w:tcPr>
          <w:tcW w:w="2830" w:type="dxa"/>
        </w:tcPr>
        <w:p w14:paraId="0D462AE6" w14:textId="77777777" w:rsidR="004D76E3" w:rsidRPr="00A83D54" w:rsidRDefault="004D76E3" w:rsidP="00337E76">
          <w:pPr>
            <w:pStyle w:val="Alatunniste"/>
            <w:rPr>
              <w:sz w:val="14"/>
              <w:szCs w:val="14"/>
            </w:rPr>
          </w:pPr>
        </w:p>
      </w:tc>
    </w:tr>
  </w:tbl>
  <w:p w14:paraId="0CDC245D" w14:textId="77777777" w:rsidR="004D76E3" w:rsidRDefault="004D76E3">
    <w:pPr>
      <w:pStyle w:val="Alatunniste"/>
    </w:pPr>
    <w:r w:rsidRPr="00A83D54">
      <w:rPr>
        <w:noProof/>
        <w:sz w:val="14"/>
        <w:szCs w:val="14"/>
        <w:lang w:eastAsia="fi-FI"/>
      </w:rPr>
      <w:drawing>
        <wp:anchor distT="0" distB="0" distL="114300" distR="114300" simplePos="0" relativeHeight="251667456" behindDoc="0" locked="0" layoutInCell="1" allowOverlap="1" wp14:anchorId="71835531" wp14:editId="56682778">
          <wp:simplePos x="0" y="0"/>
          <wp:positionH relativeFrom="column">
            <wp:posOffset>-3810</wp:posOffset>
          </wp:positionH>
          <wp:positionV relativeFrom="paragraph">
            <wp:posOffset>-626745</wp:posOffset>
          </wp:positionV>
          <wp:extent cx="648335" cy="286385"/>
          <wp:effectExtent l="0" t="0" r="0" b="0"/>
          <wp:wrapNone/>
          <wp:docPr id="21" name="Picture 2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igrilogomusta.png"/>
                  <pic:cNvPicPr/>
                </pic:nvPicPr>
                <pic:blipFill>
                  <a:blip r:embed="rId1">
                    <a:extLst>
                      <a:ext uri="{28A0092B-C50C-407E-A947-70E740481C1C}">
                        <a14:useLocalDpi xmlns:a14="http://schemas.microsoft.com/office/drawing/2010/main" val="0"/>
                      </a:ext>
                    </a:extLst>
                  </a:blip>
                  <a:stretch>
                    <a:fillRect/>
                  </a:stretch>
                </pic:blipFill>
                <pic:spPr>
                  <a:xfrm>
                    <a:off x="0" y="0"/>
                    <a:ext cx="648335" cy="286385"/>
                  </a:xfrm>
                  <a:prstGeom prst="rect">
                    <a:avLst/>
                  </a:prstGeom>
                </pic:spPr>
              </pic:pic>
            </a:graphicData>
          </a:graphic>
          <wp14:sizeRelH relativeFrom="margin">
            <wp14:pctWidth>0</wp14:pctWidth>
          </wp14:sizeRelH>
        </wp:anchor>
      </w:drawing>
    </w:r>
  </w:p>
  <w:p w14:paraId="746BB8D5" w14:textId="77777777" w:rsidR="006B3E85" w:rsidRDefault="006B3E85">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29860F" w14:textId="77777777" w:rsidR="00352373" w:rsidRDefault="00352373" w:rsidP="007E0069">
      <w:pPr>
        <w:spacing w:after="0" w:line="240" w:lineRule="auto"/>
      </w:pPr>
      <w:r>
        <w:separator/>
      </w:r>
    </w:p>
  </w:footnote>
  <w:footnote w:type="continuationSeparator" w:id="0">
    <w:p w14:paraId="44202715" w14:textId="77777777" w:rsidR="00352373" w:rsidRDefault="00352373" w:rsidP="007E0069">
      <w:pPr>
        <w:spacing w:after="0" w:line="240" w:lineRule="auto"/>
      </w:pPr>
      <w:r>
        <w:continuationSeparator/>
      </w:r>
    </w:p>
  </w:footnote>
  <w:footnote w:id="1">
    <w:p w14:paraId="726AB4E4" w14:textId="294BDB13" w:rsidR="008115F2" w:rsidRPr="00416FA3" w:rsidRDefault="008115F2">
      <w:pPr>
        <w:pStyle w:val="Alaviitteenteksti"/>
      </w:pPr>
      <w:r>
        <w:rPr>
          <w:rStyle w:val="Alaviitteenviite"/>
        </w:rPr>
        <w:footnoteRef/>
      </w:r>
      <w:r w:rsidRPr="00416FA3">
        <w:t xml:space="preserve"> Maatietopalvelu 5.11.2025.</w:t>
      </w:r>
    </w:p>
  </w:footnote>
  <w:footnote w:id="2">
    <w:p w14:paraId="2B39D87B" w14:textId="434A5FE0" w:rsidR="009A7F3A" w:rsidRDefault="009A7F3A">
      <w:pPr>
        <w:pStyle w:val="Alaviitteenteksti"/>
      </w:pPr>
      <w:r>
        <w:rPr>
          <w:rStyle w:val="Alaviitteenviite"/>
        </w:rPr>
        <w:footnoteRef/>
      </w:r>
      <w:r>
        <w:t xml:space="preserve"> Maatietopalvelu </w:t>
      </w:r>
      <w:r w:rsidR="00BD052D">
        <w:t>3.2.2025,</w:t>
      </w:r>
    </w:p>
  </w:footnote>
  <w:footnote w:id="3">
    <w:p w14:paraId="3B382709" w14:textId="644EF745" w:rsidR="00F21744" w:rsidRDefault="00F21744">
      <w:pPr>
        <w:pStyle w:val="Alaviitteenteksti"/>
      </w:pPr>
      <w:r>
        <w:rPr>
          <w:rStyle w:val="Alaviitteenviite"/>
        </w:rPr>
        <w:footnoteRef/>
      </w:r>
      <w:r>
        <w:t xml:space="preserve"> Maatietopalvelu 5.9.2023.</w:t>
      </w:r>
    </w:p>
  </w:footnote>
  <w:footnote w:id="4">
    <w:p w14:paraId="166F2039" w14:textId="6FD3B2EB" w:rsidR="001B7AF0" w:rsidRPr="00C564F1" w:rsidRDefault="001B7AF0">
      <w:pPr>
        <w:pStyle w:val="Alaviitteenteksti"/>
        <w:rPr>
          <w:lang w:val="en-US"/>
        </w:rPr>
      </w:pPr>
      <w:r>
        <w:rPr>
          <w:rStyle w:val="Alaviitteenviite"/>
        </w:rPr>
        <w:footnoteRef/>
      </w:r>
      <w:r w:rsidRPr="00C564F1">
        <w:rPr>
          <w:lang w:val="en-US"/>
        </w:rPr>
        <w:t xml:space="preserve"> Iran 1979 § </w:t>
      </w:r>
      <w:r w:rsidR="00BF118A" w:rsidRPr="00C564F1">
        <w:rPr>
          <w:lang w:val="en-US"/>
        </w:rPr>
        <w:t>13</w:t>
      </w:r>
      <w:r w:rsidRPr="00C564F1">
        <w:rPr>
          <w:lang w:val="en-US"/>
        </w:rPr>
        <w:t>.</w:t>
      </w:r>
    </w:p>
  </w:footnote>
  <w:footnote w:id="5">
    <w:p w14:paraId="4AC1D660" w14:textId="3FB571F1" w:rsidR="00250022" w:rsidRPr="00C564F1" w:rsidRDefault="00250022">
      <w:pPr>
        <w:pStyle w:val="Alaviitteenteksti"/>
        <w:rPr>
          <w:lang w:val="en-US"/>
        </w:rPr>
      </w:pPr>
      <w:r>
        <w:rPr>
          <w:rStyle w:val="Alaviitteenviite"/>
        </w:rPr>
        <w:footnoteRef/>
      </w:r>
      <w:r w:rsidRPr="00C564F1">
        <w:rPr>
          <w:lang w:val="en-US"/>
        </w:rPr>
        <w:t xml:space="preserve"> Article 18 (</w:t>
      </w:r>
      <w:proofErr w:type="spellStart"/>
      <w:r w:rsidRPr="00C564F1">
        <w:rPr>
          <w:lang w:val="en-US"/>
        </w:rPr>
        <w:t>Päiväämätön</w:t>
      </w:r>
      <w:proofErr w:type="spellEnd"/>
      <w:r w:rsidRPr="00C564F1">
        <w:rPr>
          <w:lang w:val="en-US"/>
        </w:rPr>
        <w:t xml:space="preserve">). </w:t>
      </w:r>
    </w:p>
  </w:footnote>
  <w:footnote w:id="6">
    <w:p w14:paraId="1DBE0CE2" w14:textId="6F3DC2F8" w:rsidR="00343281" w:rsidRPr="0078163F" w:rsidRDefault="00343281">
      <w:pPr>
        <w:pStyle w:val="Alaviitteenteksti"/>
        <w:rPr>
          <w:lang w:val="en-US"/>
        </w:rPr>
      </w:pPr>
      <w:r>
        <w:rPr>
          <w:rStyle w:val="Alaviitteenviite"/>
        </w:rPr>
        <w:footnoteRef/>
      </w:r>
      <w:r w:rsidRPr="0078163F">
        <w:rPr>
          <w:lang w:val="en-US"/>
        </w:rPr>
        <w:t xml:space="preserve"> Open Doors 2026; USCIRF 03/2026, s. 30</w:t>
      </w:r>
      <w:r w:rsidR="00C564F1">
        <w:rPr>
          <w:lang w:val="en-US"/>
        </w:rPr>
        <w:t>–</w:t>
      </w:r>
      <w:r w:rsidRPr="0078163F">
        <w:rPr>
          <w:lang w:val="en-US"/>
        </w:rPr>
        <w:t>31.</w:t>
      </w:r>
    </w:p>
  </w:footnote>
  <w:footnote w:id="7">
    <w:p w14:paraId="20B94D68" w14:textId="001F4025" w:rsidR="00630B6D" w:rsidRPr="00630B6D" w:rsidRDefault="00630B6D">
      <w:pPr>
        <w:pStyle w:val="Alaviitteenteksti"/>
        <w:rPr>
          <w:lang w:val="en-US"/>
        </w:rPr>
      </w:pPr>
      <w:r>
        <w:rPr>
          <w:rStyle w:val="Alaviitteenviite"/>
        </w:rPr>
        <w:footnoteRef/>
      </w:r>
      <w:r w:rsidRPr="00630B6D">
        <w:rPr>
          <w:lang w:val="en-US"/>
        </w:rPr>
        <w:t xml:space="preserve"> Article 18, CSW, Open D</w:t>
      </w:r>
      <w:r>
        <w:rPr>
          <w:lang w:val="en-US"/>
        </w:rPr>
        <w:t>oors &amp; MEC 19.2.2026, s. 3</w:t>
      </w:r>
      <w:r w:rsidR="00C564F1">
        <w:rPr>
          <w:lang w:val="en-US"/>
        </w:rPr>
        <w:t>–</w:t>
      </w:r>
      <w:r>
        <w:rPr>
          <w:lang w:val="en-US"/>
        </w:rPr>
        <w:t>4.</w:t>
      </w:r>
    </w:p>
  </w:footnote>
  <w:footnote w:id="8">
    <w:p w14:paraId="73B3D713" w14:textId="7E0F9B3C" w:rsidR="009F7B72" w:rsidRPr="00650E09" w:rsidRDefault="009F7B72" w:rsidP="009F7B72">
      <w:pPr>
        <w:pStyle w:val="Alaviitteenteksti"/>
        <w:rPr>
          <w:lang w:val="en-US"/>
        </w:rPr>
      </w:pPr>
      <w:r>
        <w:rPr>
          <w:rStyle w:val="Alaviitteenviite"/>
        </w:rPr>
        <w:footnoteRef/>
      </w:r>
      <w:r w:rsidRPr="00650E09">
        <w:rPr>
          <w:lang w:val="en-US"/>
        </w:rPr>
        <w:t xml:space="preserve"> </w:t>
      </w:r>
      <w:r w:rsidR="00695382" w:rsidRPr="00DE0190">
        <w:rPr>
          <w:lang w:val="en-US"/>
        </w:rPr>
        <w:t>Article 18 13.8.2026.</w:t>
      </w:r>
    </w:p>
  </w:footnote>
  <w:footnote w:id="9">
    <w:p w14:paraId="4206C67B" w14:textId="77777777" w:rsidR="009F7B72" w:rsidRPr="00496624" w:rsidRDefault="009F7B72" w:rsidP="009F7B72">
      <w:pPr>
        <w:pStyle w:val="Alaviitteenteksti"/>
        <w:rPr>
          <w:lang w:val="en-US"/>
        </w:rPr>
      </w:pPr>
      <w:r>
        <w:rPr>
          <w:rStyle w:val="Alaviitteenviite"/>
        </w:rPr>
        <w:footnoteRef/>
      </w:r>
      <w:r w:rsidRPr="00496624">
        <w:rPr>
          <w:lang w:val="en-US"/>
        </w:rPr>
        <w:t xml:space="preserve"> </w:t>
      </w:r>
      <w:r>
        <w:rPr>
          <w:lang w:val="en-US"/>
        </w:rPr>
        <w:t>OHCHR 15.7.2026.</w:t>
      </w:r>
    </w:p>
  </w:footnote>
  <w:footnote w:id="10">
    <w:p w14:paraId="192501FD" w14:textId="44E5117D" w:rsidR="0045180B" w:rsidRPr="0045180B" w:rsidRDefault="0045180B">
      <w:pPr>
        <w:pStyle w:val="Alaviitteenteksti"/>
        <w:rPr>
          <w:lang w:val="en-US"/>
        </w:rPr>
      </w:pPr>
      <w:r>
        <w:rPr>
          <w:rStyle w:val="Alaviitteenviite"/>
        </w:rPr>
        <w:footnoteRef/>
      </w:r>
      <w:r w:rsidRPr="0045180B">
        <w:rPr>
          <w:lang w:val="en-US"/>
        </w:rPr>
        <w:t xml:space="preserve"> Article 18, CSW, O</w:t>
      </w:r>
      <w:r>
        <w:rPr>
          <w:lang w:val="en-US"/>
        </w:rPr>
        <w:t>pen Doors &amp; MEC 19.2.2026, s. 3</w:t>
      </w:r>
      <w:r w:rsidR="00C564F1">
        <w:rPr>
          <w:lang w:val="en-US"/>
        </w:rPr>
        <w:t>–</w:t>
      </w:r>
      <w:r>
        <w:rPr>
          <w:lang w:val="en-US"/>
        </w:rPr>
        <w:t>4.</w:t>
      </w:r>
    </w:p>
  </w:footnote>
  <w:footnote w:id="11">
    <w:p w14:paraId="7ED2E0AA" w14:textId="64D4CF0D" w:rsidR="009E3767" w:rsidRPr="004844D5" w:rsidRDefault="009E3767">
      <w:pPr>
        <w:pStyle w:val="Alaviitteenteksti"/>
        <w:rPr>
          <w:lang w:val="en-US"/>
        </w:rPr>
      </w:pPr>
      <w:r>
        <w:rPr>
          <w:rStyle w:val="Alaviitteenviite"/>
        </w:rPr>
        <w:footnoteRef/>
      </w:r>
      <w:r w:rsidRPr="004844D5">
        <w:rPr>
          <w:lang w:val="en-US"/>
        </w:rPr>
        <w:t xml:space="preserve"> </w:t>
      </w:r>
      <w:r w:rsidR="004844D5" w:rsidRPr="004844D5">
        <w:rPr>
          <w:lang w:val="en-US"/>
        </w:rPr>
        <w:t>A</w:t>
      </w:r>
      <w:r w:rsidR="004844D5">
        <w:rPr>
          <w:lang w:val="en-US"/>
        </w:rPr>
        <w:t xml:space="preserve">rticle 18 </w:t>
      </w:r>
      <w:r w:rsidR="00FA6078">
        <w:rPr>
          <w:lang w:val="en-US"/>
        </w:rPr>
        <w:t>9</w:t>
      </w:r>
      <w:r w:rsidR="004844D5">
        <w:rPr>
          <w:lang w:val="en-US"/>
        </w:rPr>
        <w:t>.</w:t>
      </w:r>
      <w:r w:rsidR="00FA6078">
        <w:rPr>
          <w:lang w:val="en-US"/>
        </w:rPr>
        <w:t>1</w:t>
      </w:r>
      <w:r w:rsidR="004844D5">
        <w:rPr>
          <w:lang w:val="en-US"/>
        </w:rPr>
        <w:t>2.2025.</w:t>
      </w:r>
    </w:p>
  </w:footnote>
  <w:footnote w:id="12">
    <w:p w14:paraId="375C642F" w14:textId="3ECC7E32" w:rsidR="00AC1683" w:rsidRPr="00AC1683" w:rsidRDefault="00AC1683">
      <w:pPr>
        <w:pStyle w:val="Alaviitteenteksti"/>
        <w:rPr>
          <w:lang w:val="en-US"/>
        </w:rPr>
      </w:pPr>
      <w:r>
        <w:rPr>
          <w:rStyle w:val="Alaviitteenviite"/>
        </w:rPr>
        <w:footnoteRef/>
      </w:r>
      <w:r w:rsidRPr="00AC1683">
        <w:rPr>
          <w:lang w:val="en-US"/>
        </w:rPr>
        <w:t xml:space="preserve"> </w:t>
      </w:r>
      <w:r>
        <w:rPr>
          <w:lang w:val="en-US"/>
        </w:rPr>
        <w:t>CSW 9.5.2025.</w:t>
      </w:r>
    </w:p>
  </w:footnote>
  <w:footnote w:id="13">
    <w:p w14:paraId="339DCA43" w14:textId="557713E6" w:rsidR="00D929C9" w:rsidRPr="00D929C9" w:rsidRDefault="00D929C9">
      <w:pPr>
        <w:pStyle w:val="Alaviitteenteksti"/>
        <w:rPr>
          <w:lang w:val="en-US"/>
        </w:rPr>
      </w:pPr>
      <w:r>
        <w:rPr>
          <w:rStyle w:val="Alaviitteenviite"/>
        </w:rPr>
        <w:footnoteRef/>
      </w:r>
      <w:r w:rsidRPr="00D929C9">
        <w:rPr>
          <w:lang w:val="en-US"/>
        </w:rPr>
        <w:t xml:space="preserve"> </w:t>
      </w:r>
      <w:r>
        <w:rPr>
          <w:lang w:val="en-US"/>
        </w:rPr>
        <w:t>USCIRF 03/2026, s. 30; Open Doors 2026.</w:t>
      </w:r>
    </w:p>
  </w:footnote>
  <w:footnote w:id="14">
    <w:p w14:paraId="27319001" w14:textId="498D3EB7" w:rsidR="008208B2" w:rsidRPr="008208B2" w:rsidRDefault="008208B2">
      <w:pPr>
        <w:pStyle w:val="Alaviitteenteksti"/>
        <w:rPr>
          <w:lang w:val="en-US"/>
        </w:rPr>
      </w:pPr>
      <w:r>
        <w:rPr>
          <w:rStyle w:val="Alaviitteenviite"/>
        </w:rPr>
        <w:footnoteRef/>
      </w:r>
      <w:r w:rsidRPr="008208B2">
        <w:rPr>
          <w:lang w:val="en-US"/>
        </w:rPr>
        <w:t xml:space="preserve"> Article 18, C</w:t>
      </w:r>
      <w:r>
        <w:rPr>
          <w:lang w:val="en-US"/>
        </w:rPr>
        <w:t>SW, Open Doors &amp; MEC 19.2.2026, s. 3</w:t>
      </w:r>
      <w:r w:rsidR="00C564F1">
        <w:rPr>
          <w:lang w:val="en-US"/>
        </w:rPr>
        <w:t>–</w:t>
      </w:r>
      <w:r>
        <w:rPr>
          <w:lang w:val="en-US"/>
        </w:rPr>
        <w:t>4.</w:t>
      </w:r>
    </w:p>
  </w:footnote>
  <w:footnote w:id="15">
    <w:p w14:paraId="074E5292" w14:textId="77777777" w:rsidR="001C5040" w:rsidRPr="001C5040" w:rsidRDefault="001C5040" w:rsidP="001C5040">
      <w:pPr>
        <w:pStyle w:val="Alaviitteenteksti"/>
        <w:rPr>
          <w:lang w:val="en-US"/>
        </w:rPr>
      </w:pPr>
      <w:r>
        <w:rPr>
          <w:rStyle w:val="Alaviitteenviite"/>
        </w:rPr>
        <w:footnoteRef/>
      </w:r>
      <w:r w:rsidRPr="001C5040">
        <w:rPr>
          <w:lang w:val="en-US"/>
        </w:rPr>
        <w:t xml:space="preserve"> Article 18 (</w:t>
      </w:r>
      <w:proofErr w:type="spellStart"/>
      <w:r w:rsidRPr="001C5040">
        <w:rPr>
          <w:lang w:val="en-US"/>
        </w:rPr>
        <w:t>päiväämätön</w:t>
      </w:r>
      <w:proofErr w:type="spellEnd"/>
      <w:r w:rsidRPr="001C5040">
        <w:rPr>
          <w:lang w:val="en-US"/>
        </w:rPr>
        <w:t>).</w:t>
      </w:r>
    </w:p>
  </w:footnote>
  <w:footnote w:id="16">
    <w:p w14:paraId="05E435AB" w14:textId="2CCD2576" w:rsidR="00885CF7" w:rsidRPr="00885CF7" w:rsidRDefault="00885CF7">
      <w:pPr>
        <w:pStyle w:val="Alaviitteenteksti"/>
        <w:rPr>
          <w:lang w:val="en-US"/>
        </w:rPr>
      </w:pPr>
      <w:r>
        <w:rPr>
          <w:rStyle w:val="Alaviitteenviite"/>
        </w:rPr>
        <w:footnoteRef/>
      </w:r>
      <w:r w:rsidRPr="00885CF7">
        <w:rPr>
          <w:lang w:val="en-US"/>
        </w:rPr>
        <w:t xml:space="preserve"> Article 18, C</w:t>
      </w:r>
      <w:r>
        <w:rPr>
          <w:lang w:val="en-US"/>
        </w:rPr>
        <w:t>SW, Open Doors &amp; MEC 19.2.2026</w:t>
      </w:r>
      <w:r w:rsidR="0061734F">
        <w:rPr>
          <w:lang w:val="en-US"/>
        </w:rPr>
        <w:t>, s. 8</w:t>
      </w:r>
      <w:r>
        <w:rPr>
          <w:lang w:val="en-US"/>
        </w:rPr>
        <w:t>.</w:t>
      </w:r>
    </w:p>
  </w:footnote>
  <w:footnote w:id="17">
    <w:p w14:paraId="3F51F440" w14:textId="60799CA6" w:rsidR="00405122" w:rsidRPr="00405122" w:rsidRDefault="00405122">
      <w:pPr>
        <w:pStyle w:val="Alaviitteenteksti"/>
        <w:rPr>
          <w:lang w:val="en-US"/>
        </w:rPr>
      </w:pPr>
      <w:r>
        <w:rPr>
          <w:rStyle w:val="Alaviitteenviite"/>
        </w:rPr>
        <w:footnoteRef/>
      </w:r>
      <w:r w:rsidRPr="00405122">
        <w:rPr>
          <w:lang w:val="en-US"/>
        </w:rPr>
        <w:t xml:space="preserve"> Open D</w:t>
      </w:r>
      <w:r>
        <w:rPr>
          <w:lang w:val="en-US"/>
        </w:rPr>
        <w:t>oors 2026.</w:t>
      </w:r>
    </w:p>
  </w:footnote>
  <w:footnote w:id="18">
    <w:p w14:paraId="1A09866A" w14:textId="0A11081B" w:rsidR="002E17F8" w:rsidRPr="00D07855" w:rsidRDefault="002E17F8">
      <w:pPr>
        <w:pStyle w:val="Alaviitteenteksti"/>
        <w:rPr>
          <w:lang w:val="en-US"/>
        </w:rPr>
      </w:pPr>
      <w:r>
        <w:rPr>
          <w:rStyle w:val="Alaviitteenviite"/>
        </w:rPr>
        <w:footnoteRef/>
      </w:r>
      <w:r w:rsidRPr="00D07855">
        <w:rPr>
          <w:lang w:val="en-US"/>
        </w:rPr>
        <w:t xml:space="preserve"> </w:t>
      </w:r>
      <w:r w:rsidR="00C15265" w:rsidRPr="00D07855">
        <w:rPr>
          <w:lang w:val="en-US"/>
        </w:rPr>
        <w:t>HRW 2.9.2025</w:t>
      </w:r>
      <w:r w:rsidR="009451B6" w:rsidRPr="00D07855">
        <w:rPr>
          <w:lang w:val="en-US"/>
        </w:rPr>
        <w:t>; USCIRF 03/2026, s. 30-31</w:t>
      </w:r>
      <w:r w:rsidR="00C15265" w:rsidRPr="00D07855">
        <w:rPr>
          <w:lang w:val="en-US"/>
        </w:rPr>
        <w:t>.</w:t>
      </w:r>
    </w:p>
  </w:footnote>
  <w:footnote w:id="19">
    <w:p w14:paraId="23EF014B" w14:textId="6BEAEC40" w:rsidR="00A407C0" w:rsidRPr="00A407C0" w:rsidRDefault="00A407C0">
      <w:pPr>
        <w:pStyle w:val="Alaviitteenteksti"/>
        <w:rPr>
          <w:lang w:val="en-US"/>
        </w:rPr>
      </w:pPr>
      <w:r>
        <w:rPr>
          <w:rStyle w:val="Alaviitteenviite"/>
        </w:rPr>
        <w:footnoteRef/>
      </w:r>
      <w:r w:rsidRPr="00A407C0">
        <w:rPr>
          <w:lang w:val="en-US"/>
        </w:rPr>
        <w:t xml:space="preserve"> </w:t>
      </w:r>
      <w:r>
        <w:rPr>
          <w:lang w:val="en-US"/>
        </w:rPr>
        <w:t>Article 18, CSW, Open Doors &amp; MEC 19.2.2026, s. 2</w:t>
      </w:r>
      <w:r w:rsidR="00976259">
        <w:rPr>
          <w:lang w:val="en-US"/>
        </w:rPr>
        <w:t>–</w:t>
      </w:r>
      <w:r w:rsidR="00D07855">
        <w:rPr>
          <w:lang w:val="en-US"/>
        </w:rPr>
        <w:t>4</w:t>
      </w:r>
      <w:r w:rsidR="00260DE8">
        <w:rPr>
          <w:lang w:val="en-US"/>
        </w:rPr>
        <w:t>, 8</w:t>
      </w:r>
      <w:r>
        <w:rPr>
          <w:lang w:val="en-US"/>
        </w:rPr>
        <w:t>.</w:t>
      </w:r>
    </w:p>
  </w:footnote>
  <w:footnote w:id="20">
    <w:p w14:paraId="403A0150" w14:textId="77777777" w:rsidR="000E220A" w:rsidRPr="0078163F" w:rsidRDefault="000E220A" w:rsidP="000E220A">
      <w:pPr>
        <w:pStyle w:val="Alaviitteenteksti"/>
        <w:rPr>
          <w:lang w:val="en-US"/>
        </w:rPr>
      </w:pPr>
      <w:r>
        <w:rPr>
          <w:rStyle w:val="Alaviitteenviite"/>
        </w:rPr>
        <w:footnoteRef/>
      </w:r>
      <w:r w:rsidRPr="0078163F">
        <w:rPr>
          <w:lang w:val="en-US"/>
        </w:rPr>
        <w:t xml:space="preserve"> FDD 30.7.2026.</w:t>
      </w:r>
    </w:p>
  </w:footnote>
  <w:footnote w:id="21">
    <w:p w14:paraId="21DC5B1E" w14:textId="77777777" w:rsidR="000E220A" w:rsidRPr="0078163F" w:rsidRDefault="000E220A" w:rsidP="000E220A">
      <w:pPr>
        <w:pStyle w:val="Alaviitteenteksti"/>
        <w:rPr>
          <w:lang w:val="en-US"/>
        </w:rPr>
      </w:pPr>
      <w:r>
        <w:rPr>
          <w:rStyle w:val="Alaviitteenviite"/>
        </w:rPr>
        <w:footnoteRef/>
      </w:r>
      <w:r w:rsidRPr="0078163F">
        <w:rPr>
          <w:lang w:val="en-US"/>
        </w:rPr>
        <w:t xml:space="preserve"> </w:t>
      </w:r>
      <w:proofErr w:type="spellStart"/>
      <w:r w:rsidRPr="0078163F">
        <w:rPr>
          <w:lang w:val="en-US"/>
        </w:rPr>
        <w:t>Tabnak</w:t>
      </w:r>
      <w:proofErr w:type="spellEnd"/>
      <w:r w:rsidRPr="0078163F">
        <w:rPr>
          <w:lang w:val="en-US"/>
        </w:rPr>
        <w:t xml:space="preserve"> 14.7.2026; Article 18 15.7.2026.</w:t>
      </w:r>
    </w:p>
  </w:footnote>
  <w:footnote w:id="22">
    <w:p w14:paraId="4CABEC96" w14:textId="7326C262" w:rsidR="00F6275B" w:rsidRPr="00F6275B" w:rsidRDefault="00F6275B">
      <w:pPr>
        <w:pStyle w:val="Alaviitteenteksti"/>
        <w:rPr>
          <w:lang w:val="en-US"/>
        </w:rPr>
      </w:pPr>
      <w:r>
        <w:rPr>
          <w:rStyle w:val="Alaviitteenviite"/>
        </w:rPr>
        <w:footnoteRef/>
      </w:r>
      <w:r w:rsidRPr="00F6275B">
        <w:rPr>
          <w:lang w:val="en-US"/>
        </w:rPr>
        <w:t xml:space="preserve"> Article 18, CSW, Open Doors &amp; M</w:t>
      </w:r>
      <w:r>
        <w:rPr>
          <w:lang w:val="en-US"/>
        </w:rPr>
        <w:t>EC 19.2.2026, s. 5</w:t>
      </w:r>
      <w:r w:rsidR="00976259">
        <w:rPr>
          <w:lang w:val="en-US"/>
        </w:rPr>
        <w:t>–</w:t>
      </w:r>
      <w:r>
        <w:rPr>
          <w:lang w:val="en-US"/>
        </w:rPr>
        <w:t xml:space="preserve">6. </w:t>
      </w:r>
    </w:p>
  </w:footnote>
  <w:footnote w:id="23">
    <w:p w14:paraId="09EC1451" w14:textId="335CA4A3" w:rsidR="00FF2768" w:rsidRPr="00FF2768" w:rsidRDefault="00FF2768">
      <w:pPr>
        <w:pStyle w:val="Alaviitteenteksti"/>
        <w:rPr>
          <w:lang w:val="en-US"/>
        </w:rPr>
      </w:pPr>
      <w:r>
        <w:rPr>
          <w:rStyle w:val="Alaviitteenviite"/>
        </w:rPr>
        <w:footnoteRef/>
      </w:r>
      <w:r w:rsidRPr="00FF2768">
        <w:rPr>
          <w:lang w:val="en-US"/>
        </w:rPr>
        <w:t xml:space="preserve"> </w:t>
      </w:r>
      <w:r w:rsidR="007139EF">
        <w:rPr>
          <w:lang w:val="en-US"/>
        </w:rPr>
        <w:t>Article 18, CSW, Open Doors &amp; MEC 19.2.2026, s. 3</w:t>
      </w:r>
      <w:r w:rsidR="00976259">
        <w:rPr>
          <w:lang w:val="en-US"/>
        </w:rPr>
        <w:t>–</w:t>
      </w:r>
      <w:r w:rsidR="007139EF">
        <w:rPr>
          <w:lang w:val="en-US"/>
        </w:rPr>
        <w:t>4.</w:t>
      </w:r>
    </w:p>
  </w:footnote>
  <w:footnote w:id="24">
    <w:p w14:paraId="1B9A2E89" w14:textId="77777777" w:rsidR="008D54CB" w:rsidRPr="00601291" w:rsidRDefault="008D54CB" w:rsidP="008D54CB">
      <w:pPr>
        <w:pStyle w:val="Alaviitteenteksti"/>
        <w:rPr>
          <w:lang w:val="en-US"/>
        </w:rPr>
      </w:pPr>
      <w:r>
        <w:rPr>
          <w:rStyle w:val="Alaviitteenviite"/>
        </w:rPr>
        <w:footnoteRef/>
      </w:r>
      <w:r w:rsidRPr="00601291">
        <w:rPr>
          <w:lang w:val="en-US"/>
        </w:rPr>
        <w:t xml:space="preserve"> </w:t>
      </w:r>
      <w:r>
        <w:rPr>
          <w:lang w:val="en-US"/>
        </w:rPr>
        <w:t>Article 18, CSW, Open Doors &amp; MEC 19.2.2026, s. 10.</w:t>
      </w:r>
    </w:p>
  </w:footnote>
  <w:footnote w:id="25">
    <w:p w14:paraId="79CB2EC2" w14:textId="62E966F0" w:rsidR="008D54CB" w:rsidRPr="008839DA" w:rsidRDefault="008D54CB" w:rsidP="008D54CB">
      <w:pPr>
        <w:pStyle w:val="Alaviitteenteksti"/>
        <w:rPr>
          <w:lang w:val="en-US"/>
        </w:rPr>
      </w:pPr>
      <w:r>
        <w:rPr>
          <w:rStyle w:val="Alaviitteenviite"/>
        </w:rPr>
        <w:footnoteRef/>
      </w:r>
      <w:r w:rsidRPr="008839DA">
        <w:rPr>
          <w:lang w:val="en-US"/>
        </w:rPr>
        <w:t xml:space="preserve"> Article 18, CSW, Open D</w:t>
      </w:r>
      <w:r>
        <w:rPr>
          <w:lang w:val="en-US"/>
        </w:rPr>
        <w:t xml:space="preserve">oors &amp; MEC 19.2.2026, s. </w:t>
      </w:r>
      <w:r w:rsidR="00250325">
        <w:rPr>
          <w:lang w:val="en-US"/>
        </w:rPr>
        <w:t>5, 9</w:t>
      </w:r>
      <w:r>
        <w:rPr>
          <w:lang w:val="en-US"/>
        </w:rPr>
        <w:t>.</w:t>
      </w:r>
    </w:p>
  </w:footnote>
  <w:footnote w:id="26">
    <w:p w14:paraId="4EC0FF37" w14:textId="5801E251" w:rsidR="00F25E9C" w:rsidRPr="00F25E9C" w:rsidRDefault="00F25E9C">
      <w:pPr>
        <w:pStyle w:val="Alaviitteenteksti"/>
        <w:rPr>
          <w:lang w:val="en-US"/>
        </w:rPr>
      </w:pPr>
      <w:r>
        <w:rPr>
          <w:rStyle w:val="Alaviitteenviite"/>
        </w:rPr>
        <w:footnoteRef/>
      </w:r>
      <w:r w:rsidRPr="00F25E9C">
        <w:rPr>
          <w:lang w:val="en-US"/>
        </w:rPr>
        <w:t xml:space="preserve"> </w:t>
      </w:r>
      <w:r>
        <w:rPr>
          <w:lang w:val="en-US"/>
        </w:rPr>
        <w:t>Article 18, CSW, Open Doors &amp; MEC 19.2.2026, s. 7.</w:t>
      </w:r>
    </w:p>
  </w:footnote>
  <w:footnote w:id="27">
    <w:p w14:paraId="7864B401" w14:textId="43BAB7A8" w:rsidR="00AD0AA3" w:rsidRPr="00AD0AA3" w:rsidRDefault="00AD0AA3">
      <w:pPr>
        <w:pStyle w:val="Alaviitteenteksti"/>
        <w:rPr>
          <w:lang w:val="en-US"/>
        </w:rPr>
      </w:pPr>
      <w:r>
        <w:rPr>
          <w:rStyle w:val="Alaviitteenviite"/>
        </w:rPr>
        <w:footnoteRef/>
      </w:r>
      <w:r w:rsidRPr="00AD0AA3">
        <w:rPr>
          <w:lang w:val="en-US"/>
        </w:rPr>
        <w:t xml:space="preserve"> </w:t>
      </w:r>
      <w:r>
        <w:rPr>
          <w:lang w:val="en-US"/>
        </w:rPr>
        <w:t>Article 18, CSW, Open Doors &amp; MEC 19.2.2026, s. 15.</w:t>
      </w:r>
    </w:p>
  </w:footnote>
  <w:footnote w:id="28">
    <w:p w14:paraId="4FB06F99" w14:textId="3417E064" w:rsidR="0000442B" w:rsidRPr="0000442B" w:rsidRDefault="0000442B">
      <w:pPr>
        <w:pStyle w:val="Alaviitteenteksti"/>
        <w:rPr>
          <w:lang w:val="en-US"/>
        </w:rPr>
      </w:pPr>
      <w:r>
        <w:rPr>
          <w:rStyle w:val="Alaviitteenviite"/>
        </w:rPr>
        <w:footnoteRef/>
      </w:r>
      <w:r w:rsidRPr="0000442B">
        <w:rPr>
          <w:lang w:val="en-US"/>
        </w:rPr>
        <w:t xml:space="preserve"> </w:t>
      </w:r>
      <w:r>
        <w:rPr>
          <w:lang w:val="en-US"/>
        </w:rPr>
        <w:t>Article 18, CSW, Open Doors &amp; MEC 19.2.2026, s. 2</w:t>
      </w:r>
      <w:r w:rsidR="004460CD">
        <w:rPr>
          <w:lang w:val="en-US"/>
        </w:rPr>
        <w:t>-3</w:t>
      </w:r>
      <w:r w:rsidR="00F845FF">
        <w:rPr>
          <w:lang w:val="en-US"/>
        </w:rPr>
        <w:t>, 8</w:t>
      </w:r>
      <w:r w:rsidR="00167A7C">
        <w:rPr>
          <w:lang w:val="en-US"/>
        </w:rPr>
        <w:t>, 18</w:t>
      </w:r>
      <w:r>
        <w:rPr>
          <w:lang w:val="en-US"/>
        </w:rPr>
        <w:t>.</w:t>
      </w:r>
    </w:p>
  </w:footnote>
  <w:footnote w:id="29">
    <w:p w14:paraId="35EB53E1" w14:textId="683CFC67" w:rsidR="009F3D19" w:rsidRPr="0078163F" w:rsidRDefault="009F3D19">
      <w:pPr>
        <w:pStyle w:val="Alaviitteenteksti"/>
        <w:rPr>
          <w:lang w:val="en-US"/>
        </w:rPr>
      </w:pPr>
      <w:r>
        <w:rPr>
          <w:rStyle w:val="Alaviitteenviite"/>
        </w:rPr>
        <w:footnoteRef/>
      </w:r>
      <w:r w:rsidRPr="0078163F">
        <w:rPr>
          <w:lang w:val="en-US"/>
        </w:rPr>
        <w:t xml:space="preserve"> </w:t>
      </w:r>
      <w:r w:rsidR="00B36973" w:rsidRPr="0078163F">
        <w:rPr>
          <w:lang w:val="en-US"/>
        </w:rPr>
        <w:t>Amnesty International 28.5.2026.</w:t>
      </w:r>
    </w:p>
  </w:footnote>
  <w:footnote w:id="30">
    <w:p w14:paraId="5F299CA2" w14:textId="02070011" w:rsidR="00B24BDE" w:rsidRPr="0078163F" w:rsidRDefault="00B24BDE">
      <w:pPr>
        <w:pStyle w:val="Alaviitteenteksti"/>
        <w:rPr>
          <w:lang w:val="en-US"/>
        </w:rPr>
      </w:pPr>
      <w:r>
        <w:rPr>
          <w:rStyle w:val="Alaviitteenviite"/>
        </w:rPr>
        <w:footnoteRef/>
      </w:r>
      <w:r w:rsidRPr="0078163F">
        <w:rPr>
          <w:lang w:val="en-US"/>
        </w:rPr>
        <w:t xml:space="preserve"> </w:t>
      </w:r>
      <w:r w:rsidR="00B36973" w:rsidRPr="0078163F">
        <w:rPr>
          <w:lang w:val="en-US"/>
        </w:rPr>
        <w:t>Article 18 5.5.2026.</w:t>
      </w:r>
    </w:p>
  </w:footnote>
  <w:footnote w:id="31">
    <w:p w14:paraId="56BDAF3E" w14:textId="118F0768" w:rsidR="008F79B1" w:rsidRPr="003703E0" w:rsidRDefault="008F79B1">
      <w:pPr>
        <w:pStyle w:val="Alaviitteenteksti"/>
        <w:rPr>
          <w:lang w:val="en-US"/>
        </w:rPr>
      </w:pPr>
      <w:r>
        <w:rPr>
          <w:rStyle w:val="Alaviitteenviite"/>
        </w:rPr>
        <w:footnoteRef/>
      </w:r>
      <w:r w:rsidRPr="003703E0">
        <w:rPr>
          <w:lang w:val="en-US"/>
        </w:rPr>
        <w:t xml:space="preserve"> Article 18 6.6.2025.</w:t>
      </w:r>
    </w:p>
  </w:footnote>
  <w:footnote w:id="32">
    <w:p w14:paraId="1799DAFD" w14:textId="39864B7D" w:rsidR="007233B1" w:rsidRPr="007233B1" w:rsidRDefault="007233B1">
      <w:pPr>
        <w:pStyle w:val="Alaviitteenteksti"/>
        <w:rPr>
          <w:lang w:val="en-US"/>
        </w:rPr>
      </w:pPr>
      <w:r>
        <w:rPr>
          <w:rStyle w:val="Alaviitteenviite"/>
        </w:rPr>
        <w:footnoteRef/>
      </w:r>
      <w:r w:rsidRPr="007233B1">
        <w:rPr>
          <w:lang w:val="en-US"/>
        </w:rPr>
        <w:t xml:space="preserve"> </w:t>
      </w:r>
      <w:r>
        <w:rPr>
          <w:lang w:val="en-US"/>
        </w:rPr>
        <w:t>Article 18 26.9.2025.</w:t>
      </w:r>
    </w:p>
  </w:footnote>
  <w:footnote w:id="33">
    <w:p w14:paraId="7F8AA144" w14:textId="6F2D3434" w:rsidR="00B952EE" w:rsidRPr="00B952EE" w:rsidRDefault="00B952EE">
      <w:pPr>
        <w:pStyle w:val="Alaviitteenteksti"/>
        <w:rPr>
          <w:lang w:val="en-US"/>
        </w:rPr>
      </w:pPr>
      <w:r>
        <w:rPr>
          <w:rStyle w:val="Alaviitteenviite"/>
        </w:rPr>
        <w:footnoteRef/>
      </w:r>
      <w:r w:rsidRPr="00B952EE">
        <w:rPr>
          <w:lang w:val="en-US"/>
        </w:rPr>
        <w:t xml:space="preserve"> </w:t>
      </w:r>
      <w:r>
        <w:rPr>
          <w:lang w:val="en-US"/>
        </w:rPr>
        <w:t>Article 18 9.12.2025.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ulukkoRuudukko"/>
      <w:tblW w:w="0" w:type="auto"/>
      <w:tblLook w:val="0600" w:firstRow="0" w:lastRow="0" w:firstColumn="0" w:lastColumn="0" w:noHBand="1" w:noVBand="1"/>
    </w:tblPr>
    <w:tblGrid>
      <w:gridCol w:w="3005"/>
      <w:gridCol w:w="3005"/>
      <w:gridCol w:w="3006"/>
    </w:tblGrid>
    <w:tr w:rsidR="0064460B" w:rsidRPr="00A058E4" w14:paraId="3CA0E7AE" w14:textId="77777777" w:rsidTr="00110B17">
      <w:trPr>
        <w:tblHeader/>
      </w:trPr>
      <w:tc>
        <w:tcPr>
          <w:tcW w:w="3005" w:type="dxa"/>
          <w:tcBorders>
            <w:top w:val="nil"/>
            <w:left w:val="nil"/>
            <w:bottom w:val="nil"/>
            <w:right w:val="nil"/>
          </w:tcBorders>
        </w:tcPr>
        <w:p w14:paraId="55DE62C4" w14:textId="77777777" w:rsidR="0064460B" w:rsidRPr="00A058E4" w:rsidRDefault="0064460B">
          <w:pPr>
            <w:pStyle w:val="Yltunniste"/>
            <w:rPr>
              <w:sz w:val="16"/>
              <w:szCs w:val="16"/>
            </w:rPr>
          </w:pPr>
        </w:p>
      </w:tc>
      <w:tc>
        <w:tcPr>
          <w:tcW w:w="3005" w:type="dxa"/>
          <w:tcBorders>
            <w:top w:val="nil"/>
            <w:left w:val="nil"/>
            <w:bottom w:val="nil"/>
            <w:right w:val="nil"/>
          </w:tcBorders>
        </w:tcPr>
        <w:p w14:paraId="4F7FCC13" w14:textId="77777777" w:rsidR="0064460B" w:rsidRPr="00A058E4" w:rsidRDefault="0064460B">
          <w:pPr>
            <w:pStyle w:val="Yltunniste"/>
            <w:rPr>
              <w:b/>
              <w:sz w:val="16"/>
              <w:szCs w:val="16"/>
            </w:rPr>
          </w:pPr>
        </w:p>
      </w:tc>
      <w:tc>
        <w:tcPr>
          <w:tcW w:w="3006" w:type="dxa"/>
          <w:tcBorders>
            <w:top w:val="nil"/>
            <w:left w:val="nil"/>
            <w:bottom w:val="nil"/>
            <w:right w:val="nil"/>
          </w:tcBorders>
        </w:tcPr>
        <w:p w14:paraId="74C4CAB1" w14:textId="77777777" w:rsidR="0064460B" w:rsidRPr="001D63F6" w:rsidRDefault="0064460B" w:rsidP="00A058E4">
          <w:pPr>
            <w:pStyle w:val="Yltunniste"/>
            <w:jc w:val="right"/>
            <w:rPr>
              <w:sz w:val="16"/>
              <w:szCs w:val="16"/>
            </w:rPr>
          </w:pPr>
          <w:r w:rsidRPr="001D63F6">
            <w:rPr>
              <w:sz w:val="16"/>
              <w:szCs w:val="16"/>
            </w:rPr>
            <w:fldChar w:fldCharType="begin"/>
          </w:r>
          <w:r w:rsidRPr="001D63F6">
            <w:rPr>
              <w:sz w:val="16"/>
              <w:szCs w:val="16"/>
            </w:rPr>
            <w:instrText xml:space="preserve"> PAGE   \* MERGEFORMAT </w:instrText>
          </w:r>
          <w:r w:rsidRPr="001D63F6">
            <w:rPr>
              <w:sz w:val="16"/>
              <w:szCs w:val="16"/>
            </w:rPr>
            <w:fldChar w:fldCharType="separate"/>
          </w:r>
          <w:r w:rsidR="002A6054">
            <w:rPr>
              <w:noProof/>
              <w:sz w:val="16"/>
              <w:szCs w:val="16"/>
            </w:rPr>
            <w:t>2</w:t>
          </w:r>
          <w:r w:rsidRPr="001D63F6">
            <w:rPr>
              <w:noProof/>
              <w:sz w:val="16"/>
              <w:szCs w:val="16"/>
            </w:rPr>
            <w:fldChar w:fldCharType="end"/>
          </w:r>
          <w:r w:rsidRPr="001D63F6">
            <w:rPr>
              <w:noProof/>
              <w:sz w:val="16"/>
              <w:szCs w:val="16"/>
            </w:rPr>
            <w:t>(</w:t>
          </w:r>
          <w:r w:rsidRPr="001D63F6">
            <w:rPr>
              <w:noProof/>
              <w:sz w:val="16"/>
              <w:szCs w:val="16"/>
            </w:rPr>
            <w:fldChar w:fldCharType="begin"/>
          </w:r>
          <w:r w:rsidRPr="001D63F6">
            <w:rPr>
              <w:noProof/>
              <w:sz w:val="16"/>
              <w:szCs w:val="16"/>
            </w:rPr>
            <w:instrText xml:space="preserve"> NUMPAGES  \# "0" \* Arabic  \* MERGEFORMAT </w:instrText>
          </w:r>
          <w:r w:rsidRPr="001D63F6">
            <w:rPr>
              <w:noProof/>
              <w:sz w:val="16"/>
              <w:szCs w:val="16"/>
            </w:rPr>
            <w:fldChar w:fldCharType="separate"/>
          </w:r>
          <w:r w:rsidR="002A6054">
            <w:rPr>
              <w:noProof/>
              <w:sz w:val="16"/>
              <w:szCs w:val="16"/>
            </w:rPr>
            <w:t>2</w:t>
          </w:r>
          <w:r w:rsidRPr="001D63F6">
            <w:rPr>
              <w:noProof/>
              <w:sz w:val="16"/>
              <w:szCs w:val="16"/>
            </w:rPr>
            <w:fldChar w:fldCharType="end"/>
          </w:r>
          <w:r w:rsidRPr="001D63F6">
            <w:rPr>
              <w:noProof/>
              <w:sz w:val="16"/>
              <w:szCs w:val="16"/>
            </w:rPr>
            <w:t>)</w:t>
          </w:r>
        </w:p>
      </w:tc>
    </w:tr>
    <w:tr w:rsidR="0064460B" w:rsidRPr="00A058E4" w14:paraId="7CF4C607" w14:textId="77777777" w:rsidTr="00421708">
      <w:tc>
        <w:tcPr>
          <w:tcW w:w="3005" w:type="dxa"/>
          <w:tcBorders>
            <w:top w:val="nil"/>
            <w:left w:val="nil"/>
            <w:bottom w:val="nil"/>
            <w:right w:val="nil"/>
          </w:tcBorders>
        </w:tcPr>
        <w:p w14:paraId="03E4CFF6" w14:textId="77777777" w:rsidR="0064460B" w:rsidRPr="00A058E4" w:rsidRDefault="0064460B">
          <w:pPr>
            <w:pStyle w:val="Yltunniste"/>
            <w:rPr>
              <w:sz w:val="16"/>
              <w:szCs w:val="16"/>
            </w:rPr>
          </w:pPr>
        </w:p>
      </w:tc>
      <w:tc>
        <w:tcPr>
          <w:tcW w:w="3005" w:type="dxa"/>
          <w:tcBorders>
            <w:top w:val="nil"/>
            <w:left w:val="nil"/>
            <w:bottom w:val="nil"/>
            <w:right w:val="nil"/>
          </w:tcBorders>
        </w:tcPr>
        <w:p w14:paraId="7C0ACA5C" w14:textId="77777777" w:rsidR="0064460B" w:rsidRPr="00A058E4" w:rsidRDefault="0064460B">
          <w:pPr>
            <w:pStyle w:val="Yltunniste"/>
            <w:rPr>
              <w:sz w:val="16"/>
              <w:szCs w:val="16"/>
            </w:rPr>
          </w:pPr>
        </w:p>
      </w:tc>
      <w:tc>
        <w:tcPr>
          <w:tcW w:w="3006" w:type="dxa"/>
          <w:tcBorders>
            <w:top w:val="nil"/>
            <w:left w:val="nil"/>
            <w:bottom w:val="nil"/>
            <w:right w:val="nil"/>
          </w:tcBorders>
        </w:tcPr>
        <w:p w14:paraId="45021BE4" w14:textId="77777777" w:rsidR="0064460B" w:rsidRPr="00A058E4" w:rsidRDefault="0064460B" w:rsidP="00A058E4">
          <w:pPr>
            <w:pStyle w:val="Yltunniste"/>
            <w:jc w:val="right"/>
            <w:rPr>
              <w:sz w:val="16"/>
              <w:szCs w:val="16"/>
            </w:rPr>
          </w:pPr>
        </w:p>
      </w:tc>
    </w:tr>
    <w:tr w:rsidR="0064460B" w:rsidRPr="00A058E4" w14:paraId="41E5CD25" w14:textId="77777777" w:rsidTr="00421708">
      <w:tc>
        <w:tcPr>
          <w:tcW w:w="3005" w:type="dxa"/>
          <w:tcBorders>
            <w:top w:val="nil"/>
            <w:left w:val="nil"/>
            <w:bottom w:val="nil"/>
            <w:right w:val="nil"/>
          </w:tcBorders>
        </w:tcPr>
        <w:p w14:paraId="555DF054" w14:textId="77777777" w:rsidR="0064460B" w:rsidRPr="00A058E4" w:rsidRDefault="0064460B">
          <w:pPr>
            <w:pStyle w:val="Yltunniste"/>
            <w:rPr>
              <w:sz w:val="16"/>
              <w:szCs w:val="16"/>
            </w:rPr>
          </w:pPr>
        </w:p>
      </w:tc>
      <w:tc>
        <w:tcPr>
          <w:tcW w:w="3005" w:type="dxa"/>
          <w:tcBorders>
            <w:top w:val="nil"/>
            <w:left w:val="nil"/>
            <w:bottom w:val="nil"/>
            <w:right w:val="nil"/>
          </w:tcBorders>
        </w:tcPr>
        <w:p w14:paraId="0FD9B50A" w14:textId="77777777" w:rsidR="0064460B" w:rsidRPr="00A058E4" w:rsidRDefault="0064460B">
          <w:pPr>
            <w:pStyle w:val="Yltunniste"/>
            <w:rPr>
              <w:sz w:val="16"/>
              <w:szCs w:val="16"/>
            </w:rPr>
          </w:pPr>
        </w:p>
      </w:tc>
      <w:tc>
        <w:tcPr>
          <w:tcW w:w="3006" w:type="dxa"/>
          <w:tcBorders>
            <w:top w:val="nil"/>
            <w:left w:val="nil"/>
            <w:bottom w:val="nil"/>
            <w:right w:val="nil"/>
          </w:tcBorders>
        </w:tcPr>
        <w:p w14:paraId="2E02F10A" w14:textId="77777777" w:rsidR="0064460B" w:rsidRPr="00A058E4" w:rsidRDefault="0064460B" w:rsidP="00A058E4">
          <w:pPr>
            <w:pStyle w:val="Yltunniste"/>
            <w:jc w:val="right"/>
            <w:rPr>
              <w:sz w:val="16"/>
              <w:szCs w:val="16"/>
            </w:rPr>
          </w:pPr>
        </w:p>
      </w:tc>
    </w:tr>
  </w:tbl>
  <w:p w14:paraId="27FBED58" w14:textId="77777777" w:rsidR="0064460B" w:rsidRDefault="0064460B">
    <w:pPr>
      <w:pStyle w:val="Yltunniste"/>
    </w:pPr>
    <w:r>
      <w:rPr>
        <w:noProof/>
        <w:sz w:val="16"/>
        <w:szCs w:val="16"/>
        <w:lang w:eastAsia="fi-FI"/>
      </w:rPr>
      <w:drawing>
        <wp:anchor distT="0" distB="0" distL="114300" distR="114300" simplePos="0" relativeHeight="251680768" behindDoc="0" locked="0" layoutInCell="1" allowOverlap="1" wp14:anchorId="38F29C0A" wp14:editId="4E58F609">
          <wp:simplePos x="0" y="0"/>
          <wp:positionH relativeFrom="column">
            <wp:posOffset>-496931</wp:posOffset>
          </wp:positionH>
          <wp:positionV relativeFrom="page">
            <wp:posOffset>333375</wp:posOffset>
          </wp:positionV>
          <wp:extent cx="1870210" cy="827015"/>
          <wp:effectExtent l="0" t="0" r="0" b="0"/>
          <wp:wrapNone/>
          <wp:docPr id="19" name="Picture 19" descr="Logo: Maahanmuuttovirasto, Migrationsverket, Finnish Immigration Service"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igrivärillinen.png"/>
                  <pic:cNvPicPr/>
                </pic:nvPicPr>
                <pic:blipFill>
                  <a:blip r:embed="rId1">
                    <a:extLst>
                      <a:ext uri="{28A0092B-C50C-407E-A947-70E740481C1C}">
                        <a14:useLocalDpi xmlns:a14="http://schemas.microsoft.com/office/drawing/2010/main" val="0"/>
                      </a:ext>
                    </a:extLst>
                  </a:blip>
                  <a:stretch>
                    <a:fillRect/>
                  </a:stretch>
                </pic:blipFill>
                <pic:spPr>
                  <a:xfrm>
                    <a:off x="0" y="0"/>
                    <a:ext cx="1870210" cy="82701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ulukkoRuudukko"/>
      <w:tblW w:w="0" w:type="auto"/>
      <w:tblLook w:val="04A0" w:firstRow="1" w:lastRow="0" w:firstColumn="1" w:lastColumn="0" w:noHBand="0" w:noVBand="1"/>
    </w:tblPr>
    <w:tblGrid>
      <w:gridCol w:w="3005"/>
      <w:gridCol w:w="3005"/>
      <w:gridCol w:w="3006"/>
    </w:tblGrid>
    <w:tr w:rsidR="00873A37" w:rsidRPr="00A058E4" w14:paraId="0E003CDD" w14:textId="77777777" w:rsidTr="004B2B44">
      <w:tc>
        <w:tcPr>
          <w:tcW w:w="3005" w:type="dxa"/>
          <w:tcBorders>
            <w:top w:val="nil"/>
            <w:left w:val="nil"/>
            <w:bottom w:val="nil"/>
            <w:right w:val="nil"/>
          </w:tcBorders>
        </w:tcPr>
        <w:p w14:paraId="02B25F6F" w14:textId="77777777" w:rsidR="00873A37" w:rsidRPr="00A058E4" w:rsidRDefault="00873A37">
          <w:pPr>
            <w:pStyle w:val="Yltunniste"/>
            <w:rPr>
              <w:sz w:val="16"/>
              <w:szCs w:val="16"/>
            </w:rPr>
          </w:pPr>
        </w:p>
      </w:tc>
      <w:tc>
        <w:tcPr>
          <w:tcW w:w="3005" w:type="dxa"/>
          <w:tcBorders>
            <w:top w:val="nil"/>
            <w:left w:val="nil"/>
            <w:bottom w:val="nil"/>
            <w:right w:val="nil"/>
          </w:tcBorders>
        </w:tcPr>
        <w:p w14:paraId="1003CBC4" w14:textId="77777777" w:rsidR="00873A37" w:rsidRPr="00A058E4" w:rsidRDefault="00873A37">
          <w:pPr>
            <w:pStyle w:val="Yltunniste"/>
            <w:rPr>
              <w:b/>
              <w:sz w:val="16"/>
              <w:szCs w:val="16"/>
            </w:rPr>
          </w:pPr>
        </w:p>
      </w:tc>
      <w:tc>
        <w:tcPr>
          <w:tcW w:w="3006" w:type="dxa"/>
          <w:tcBorders>
            <w:top w:val="nil"/>
            <w:left w:val="nil"/>
            <w:bottom w:val="nil"/>
            <w:right w:val="nil"/>
          </w:tcBorders>
        </w:tcPr>
        <w:p w14:paraId="7CACD8A5" w14:textId="77777777" w:rsidR="00873A37" w:rsidRPr="00A058E4" w:rsidRDefault="00873A37" w:rsidP="00A058E4">
          <w:pPr>
            <w:pStyle w:val="Yltunniste"/>
            <w:jc w:val="right"/>
            <w:rPr>
              <w:sz w:val="16"/>
              <w:szCs w:val="16"/>
            </w:rPr>
          </w:pPr>
          <w:r w:rsidRPr="004B2B44">
            <w:rPr>
              <w:sz w:val="16"/>
              <w:szCs w:val="16"/>
            </w:rPr>
            <w:fldChar w:fldCharType="begin"/>
          </w:r>
          <w:r w:rsidRPr="004B2B44">
            <w:rPr>
              <w:sz w:val="16"/>
              <w:szCs w:val="16"/>
            </w:rPr>
            <w:instrText xml:space="preserve"> PAGE   \* MERGEFORMAT </w:instrText>
          </w:r>
          <w:r w:rsidRPr="004B2B44">
            <w:rPr>
              <w:sz w:val="16"/>
              <w:szCs w:val="16"/>
            </w:rPr>
            <w:fldChar w:fldCharType="separate"/>
          </w:r>
          <w:r>
            <w:rPr>
              <w:noProof/>
              <w:sz w:val="16"/>
              <w:szCs w:val="16"/>
            </w:rPr>
            <w:t>1</w:t>
          </w:r>
          <w:r w:rsidRPr="004B2B44">
            <w:rPr>
              <w:noProof/>
              <w:sz w:val="16"/>
              <w:szCs w:val="16"/>
            </w:rPr>
            <w:fldChar w:fldCharType="end"/>
          </w:r>
          <w:r>
            <w:rPr>
              <w:noProof/>
              <w:sz w:val="16"/>
              <w:szCs w:val="16"/>
            </w:rPr>
            <w:t>(</w:t>
          </w:r>
          <w:r>
            <w:rPr>
              <w:noProof/>
              <w:sz w:val="16"/>
              <w:szCs w:val="16"/>
            </w:rPr>
            <w:fldChar w:fldCharType="begin"/>
          </w:r>
          <w:r>
            <w:rPr>
              <w:noProof/>
              <w:sz w:val="16"/>
              <w:szCs w:val="16"/>
            </w:rPr>
            <w:instrText xml:space="preserve"> NUMPAGES  \# "0" \* Arabic  \* MERGEFORMAT </w:instrText>
          </w:r>
          <w:r>
            <w:rPr>
              <w:noProof/>
              <w:sz w:val="16"/>
              <w:szCs w:val="16"/>
            </w:rPr>
            <w:fldChar w:fldCharType="separate"/>
          </w:r>
          <w:r>
            <w:rPr>
              <w:noProof/>
              <w:sz w:val="16"/>
              <w:szCs w:val="16"/>
            </w:rPr>
            <w:t>1</w:t>
          </w:r>
          <w:r>
            <w:rPr>
              <w:noProof/>
              <w:sz w:val="16"/>
              <w:szCs w:val="16"/>
            </w:rPr>
            <w:fldChar w:fldCharType="end"/>
          </w:r>
          <w:r>
            <w:rPr>
              <w:noProof/>
              <w:sz w:val="16"/>
              <w:szCs w:val="16"/>
            </w:rPr>
            <w:t>)</w:t>
          </w:r>
        </w:p>
      </w:tc>
    </w:tr>
    <w:tr w:rsidR="00873A37" w:rsidRPr="00A058E4" w14:paraId="2C3B1014" w14:textId="77777777" w:rsidTr="004B2B44">
      <w:tc>
        <w:tcPr>
          <w:tcW w:w="3005" w:type="dxa"/>
          <w:tcBorders>
            <w:top w:val="nil"/>
            <w:left w:val="nil"/>
            <w:bottom w:val="nil"/>
            <w:right w:val="nil"/>
          </w:tcBorders>
        </w:tcPr>
        <w:p w14:paraId="3A2B94C5" w14:textId="77777777" w:rsidR="00873A37" w:rsidRPr="00A058E4" w:rsidRDefault="00873A37">
          <w:pPr>
            <w:pStyle w:val="Yltunniste"/>
            <w:rPr>
              <w:sz w:val="16"/>
              <w:szCs w:val="16"/>
            </w:rPr>
          </w:pPr>
        </w:p>
      </w:tc>
      <w:tc>
        <w:tcPr>
          <w:tcW w:w="3005" w:type="dxa"/>
          <w:tcBorders>
            <w:top w:val="nil"/>
            <w:left w:val="nil"/>
            <w:bottom w:val="nil"/>
            <w:right w:val="nil"/>
          </w:tcBorders>
        </w:tcPr>
        <w:p w14:paraId="34F72308" w14:textId="77777777" w:rsidR="00873A37" w:rsidRPr="00A058E4" w:rsidRDefault="00873A37">
          <w:pPr>
            <w:pStyle w:val="Yltunniste"/>
            <w:rPr>
              <w:sz w:val="16"/>
              <w:szCs w:val="16"/>
            </w:rPr>
          </w:pPr>
        </w:p>
      </w:tc>
      <w:tc>
        <w:tcPr>
          <w:tcW w:w="3006" w:type="dxa"/>
          <w:tcBorders>
            <w:top w:val="nil"/>
            <w:left w:val="nil"/>
            <w:bottom w:val="nil"/>
            <w:right w:val="nil"/>
          </w:tcBorders>
        </w:tcPr>
        <w:p w14:paraId="0807BF1A" w14:textId="77777777" w:rsidR="00873A37" w:rsidRPr="00A058E4" w:rsidRDefault="00873A37" w:rsidP="00A058E4">
          <w:pPr>
            <w:pStyle w:val="Yltunniste"/>
            <w:jc w:val="right"/>
            <w:rPr>
              <w:sz w:val="16"/>
              <w:szCs w:val="16"/>
            </w:rPr>
          </w:pPr>
        </w:p>
      </w:tc>
    </w:tr>
    <w:tr w:rsidR="00873A37" w:rsidRPr="00A058E4" w14:paraId="025FFC60" w14:textId="77777777" w:rsidTr="004B2B44">
      <w:tc>
        <w:tcPr>
          <w:tcW w:w="3005" w:type="dxa"/>
          <w:tcBorders>
            <w:top w:val="nil"/>
            <w:left w:val="nil"/>
            <w:bottom w:val="nil"/>
            <w:right w:val="nil"/>
          </w:tcBorders>
        </w:tcPr>
        <w:p w14:paraId="70E49B9D" w14:textId="77777777" w:rsidR="00873A37" w:rsidRPr="00A058E4" w:rsidRDefault="00873A37">
          <w:pPr>
            <w:pStyle w:val="Yltunniste"/>
            <w:rPr>
              <w:sz w:val="16"/>
              <w:szCs w:val="16"/>
            </w:rPr>
          </w:pPr>
        </w:p>
      </w:tc>
      <w:tc>
        <w:tcPr>
          <w:tcW w:w="3005" w:type="dxa"/>
          <w:tcBorders>
            <w:top w:val="nil"/>
            <w:left w:val="nil"/>
            <w:bottom w:val="nil"/>
            <w:right w:val="nil"/>
          </w:tcBorders>
        </w:tcPr>
        <w:p w14:paraId="0D32D9C3" w14:textId="77777777" w:rsidR="00873A37" w:rsidRPr="00A058E4" w:rsidRDefault="00873A37">
          <w:pPr>
            <w:pStyle w:val="Yltunniste"/>
            <w:rPr>
              <w:sz w:val="16"/>
              <w:szCs w:val="16"/>
            </w:rPr>
          </w:pPr>
        </w:p>
      </w:tc>
      <w:tc>
        <w:tcPr>
          <w:tcW w:w="3006" w:type="dxa"/>
          <w:tcBorders>
            <w:top w:val="nil"/>
            <w:left w:val="nil"/>
            <w:bottom w:val="nil"/>
            <w:right w:val="nil"/>
          </w:tcBorders>
        </w:tcPr>
        <w:p w14:paraId="72D8CDE7" w14:textId="77777777" w:rsidR="00873A37" w:rsidRPr="00A058E4" w:rsidRDefault="00873A37" w:rsidP="00A058E4">
          <w:pPr>
            <w:pStyle w:val="Yltunniste"/>
            <w:jc w:val="right"/>
            <w:rPr>
              <w:sz w:val="16"/>
              <w:szCs w:val="16"/>
            </w:rPr>
          </w:pPr>
        </w:p>
      </w:tc>
    </w:tr>
  </w:tbl>
  <w:p w14:paraId="3761A041" w14:textId="77777777" w:rsidR="000455E3" w:rsidRPr="008020E6" w:rsidRDefault="00873A37" w:rsidP="00873A37">
    <w:pPr>
      <w:pStyle w:val="Yltunniste"/>
      <w:rPr>
        <w:sz w:val="16"/>
        <w:szCs w:val="16"/>
      </w:rPr>
    </w:pPr>
    <w:r>
      <w:rPr>
        <w:noProof/>
        <w:sz w:val="16"/>
        <w:szCs w:val="16"/>
        <w:lang w:eastAsia="fi-FI"/>
      </w:rPr>
      <w:drawing>
        <wp:anchor distT="0" distB="0" distL="114300" distR="114300" simplePos="0" relativeHeight="251682816" behindDoc="0" locked="0" layoutInCell="1" allowOverlap="1" wp14:anchorId="45E39F45" wp14:editId="4861F867">
          <wp:simplePos x="0" y="0"/>
          <wp:positionH relativeFrom="column">
            <wp:posOffset>-506725</wp:posOffset>
          </wp:positionH>
          <wp:positionV relativeFrom="page">
            <wp:posOffset>332387</wp:posOffset>
          </wp:positionV>
          <wp:extent cx="1885998" cy="827015"/>
          <wp:effectExtent l="0" t="0" r="0" b="0"/>
          <wp:wrapNone/>
          <wp:docPr id="5" name="Picture 269" descr="Logo: Maahanmuuttovirasto, Migrationsverket, Finnish Immigration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igrivärillinen.png"/>
                  <pic:cNvPicPr/>
                </pic:nvPicPr>
                <pic:blipFill>
                  <a:blip r:embed="rId1">
                    <a:extLst>
                      <a:ext uri="{28A0092B-C50C-407E-A947-70E740481C1C}">
                        <a14:useLocalDpi xmlns:a14="http://schemas.microsoft.com/office/drawing/2010/main" val="0"/>
                      </a:ext>
                    </a:extLst>
                  </a:blip>
                  <a:stretch>
                    <a:fillRect/>
                  </a:stretch>
                </pic:blipFill>
                <pic:spPr>
                  <a:xfrm>
                    <a:off x="0" y="0"/>
                    <a:ext cx="1885998" cy="8270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rect id="_x0000_i1118" style="width:0;height:1.5pt" o:hralign="center" o:bullet="t" o:hrstd="t" o:hr="t" fillcolor="#a0a0a0" stroked="f"/>
    </w:pict>
  </w:numPicBullet>
  <w:numPicBullet w:numPicBulletId="1">
    <w:pict>
      <v:rect id="_x0000_i1119" style="width:0;height:1.5pt" o:hralign="center" o:bullet="t" o:hrstd="t" o:hr="t" fillcolor="#a0a0a0" stroked="f"/>
    </w:pict>
  </w:numPicBullet>
  <w:abstractNum w:abstractNumId="0" w15:restartNumberingAfterBreak="0">
    <w:nsid w:val="0032299F"/>
    <w:multiLevelType w:val="hybridMultilevel"/>
    <w:tmpl w:val="E6E2EFA4"/>
    <w:lvl w:ilvl="0" w:tplc="040B0001">
      <w:start w:val="1"/>
      <w:numFmt w:val="bullet"/>
      <w:lvlText w:val=""/>
      <w:lvlJc w:val="left"/>
      <w:pPr>
        <w:ind w:left="862" w:hanging="360"/>
      </w:pPr>
      <w:rPr>
        <w:rFonts w:ascii="Symbol" w:hAnsi="Symbol" w:hint="default"/>
      </w:rPr>
    </w:lvl>
    <w:lvl w:ilvl="1" w:tplc="040B0003" w:tentative="1">
      <w:start w:val="1"/>
      <w:numFmt w:val="bullet"/>
      <w:lvlText w:val="o"/>
      <w:lvlJc w:val="left"/>
      <w:pPr>
        <w:ind w:left="1582" w:hanging="360"/>
      </w:pPr>
      <w:rPr>
        <w:rFonts w:ascii="Courier New" w:hAnsi="Courier New" w:cs="Courier New" w:hint="default"/>
      </w:rPr>
    </w:lvl>
    <w:lvl w:ilvl="2" w:tplc="040B0005" w:tentative="1">
      <w:start w:val="1"/>
      <w:numFmt w:val="bullet"/>
      <w:lvlText w:val=""/>
      <w:lvlJc w:val="left"/>
      <w:pPr>
        <w:ind w:left="2302" w:hanging="360"/>
      </w:pPr>
      <w:rPr>
        <w:rFonts w:ascii="Wingdings" w:hAnsi="Wingdings" w:hint="default"/>
      </w:rPr>
    </w:lvl>
    <w:lvl w:ilvl="3" w:tplc="040B0001" w:tentative="1">
      <w:start w:val="1"/>
      <w:numFmt w:val="bullet"/>
      <w:lvlText w:val=""/>
      <w:lvlJc w:val="left"/>
      <w:pPr>
        <w:ind w:left="3022" w:hanging="360"/>
      </w:pPr>
      <w:rPr>
        <w:rFonts w:ascii="Symbol" w:hAnsi="Symbol" w:hint="default"/>
      </w:rPr>
    </w:lvl>
    <w:lvl w:ilvl="4" w:tplc="040B0003" w:tentative="1">
      <w:start w:val="1"/>
      <w:numFmt w:val="bullet"/>
      <w:lvlText w:val="o"/>
      <w:lvlJc w:val="left"/>
      <w:pPr>
        <w:ind w:left="3742" w:hanging="360"/>
      </w:pPr>
      <w:rPr>
        <w:rFonts w:ascii="Courier New" w:hAnsi="Courier New" w:cs="Courier New" w:hint="default"/>
      </w:rPr>
    </w:lvl>
    <w:lvl w:ilvl="5" w:tplc="040B0005" w:tentative="1">
      <w:start w:val="1"/>
      <w:numFmt w:val="bullet"/>
      <w:lvlText w:val=""/>
      <w:lvlJc w:val="left"/>
      <w:pPr>
        <w:ind w:left="4462" w:hanging="360"/>
      </w:pPr>
      <w:rPr>
        <w:rFonts w:ascii="Wingdings" w:hAnsi="Wingdings" w:hint="default"/>
      </w:rPr>
    </w:lvl>
    <w:lvl w:ilvl="6" w:tplc="040B0001" w:tentative="1">
      <w:start w:val="1"/>
      <w:numFmt w:val="bullet"/>
      <w:lvlText w:val=""/>
      <w:lvlJc w:val="left"/>
      <w:pPr>
        <w:ind w:left="5182" w:hanging="360"/>
      </w:pPr>
      <w:rPr>
        <w:rFonts w:ascii="Symbol" w:hAnsi="Symbol" w:hint="default"/>
      </w:rPr>
    </w:lvl>
    <w:lvl w:ilvl="7" w:tplc="040B0003" w:tentative="1">
      <w:start w:val="1"/>
      <w:numFmt w:val="bullet"/>
      <w:lvlText w:val="o"/>
      <w:lvlJc w:val="left"/>
      <w:pPr>
        <w:ind w:left="5902" w:hanging="360"/>
      </w:pPr>
      <w:rPr>
        <w:rFonts w:ascii="Courier New" w:hAnsi="Courier New" w:cs="Courier New" w:hint="default"/>
      </w:rPr>
    </w:lvl>
    <w:lvl w:ilvl="8" w:tplc="040B0005" w:tentative="1">
      <w:start w:val="1"/>
      <w:numFmt w:val="bullet"/>
      <w:lvlText w:val=""/>
      <w:lvlJc w:val="left"/>
      <w:pPr>
        <w:ind w:left="6622" w:hanging="360"/>
      </w:pPr>
      <w:rPr>
        <w:rFonts w:ascii="Wingdings" w:hAnsi="Wingdings" w:hint="default"/>
      </w:rPr>
    </w:lvl>
  </w:abstractNum>
  <w:abstractNum w:abstractNumId="1" w15:restartNumberingAfterBreak="0">
    <w:nsid w:val="00AD25A1"/>
    <w:multiLevelType w:val="hybridMultilevel"/>
    <w:tmpl w:val="9E9C2C9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02A657C1"/>
    <w:multiLevelType w:val="hybridMultilevel"/>
    <w:tmpl w:val="8E7C92FE"/>
    <w:lvl w:ilvl="0" w:tplc="C7FC85CE">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0ABE5871"/>
    <w:multiLevelType w:val="hybridMultilevel"/>
    <w:tmpl w:val="8174CDEE"/>
    <w:lvl w:ilvl="0" w:tplc="947A8BB8">
      <w:start w:val="1"/>
      <w:numFmt w:val="decimal"/>
      <w:lvlText w:val="%1)"/>
      <w:lvlJc w:val="left"/>
      <w:pPr>
        <w:ind w:left="720" w:hanging="360"/>
      </w:pPr>
      <w:rPr>
        <w:rFonts w:hint="default"/>
        <w:i/>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0B736FE4"/>
    <w:multiLevelType w:val="hybridMultilevel"/>
    <w:tmpl w:val="48901980"/>
    <w:lvl w:ilvl="0" w:tplc="46BAA092">
      <w:start w:val="1"/>
      <w:numFmt w:val="decimal"/>
      <w:pStyle w:val="Otsikko3numerolla"/>
      <w:lvlText w:val="%1."/>
      <w:lvlJc w:val="left"/>
      <w:pPr>
        <w:ind w:left="720" w:hanging="360"/>
      </w:pPr>
    </w:lvl>
    <w:lvl w:ilvl="1" w:tplc="040B000F">
      <w:start w:val="1"/>
      <w:numFmt w:val="decimal"/>
      <w:lvlText w:val="%2."/>
      <w:lvlJc w:val="left"/>
      <w:pPr>
        <w:ind w:left="340" w:hanging="340"/>
      </w:pPr>
      <w:rPr>
        <w:rFonts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0C8C0E8A"/>
    <w:multiLevelType w:val="hybridMultilevel"/>
    <w:tmpl w:val="9DC05A82"/>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6" w15:restartNumberingAfterBreak="0">
    <w:nsid w:val="0C8F6FFF"/>
    <w:multiLevelType w:val="multilevel"/>
    <w:tmpl w:val="46A0D0D8"/>
    <w:lvl w:ilvl="0">
      <w:start w:val="1"/>
      <w:numFmt w:val="decimal"/>
      <w:pStyle w:val="Otsikko1"/>
      <w:lvlText w:val="%1."/>
      <w:lvlJc w:val="left"/>
      <w:pPr>
        <w:ind w:left="360" w:hanging="360"/>
      </w:pPr>
      <w:rPr>
        <w:rFonts w:hint="default"/>
      </w:rPr>
    </w:lvl>
    <w:lvl w:ilvl="1">
      <w:start w:val="1"/>
      <w:numFmt w:val="decimal"/>
      <w:pStyle w:val="Otsikko2"/>
      <w:lvlText w:val="%1.%2."/>
      <w:lvlJc w:val="left"/>
      <w:pPr>
        <w:ind w:left="792" w:hanging="432"/>
      </w:pPr>
      <w:rPr>
        <w:rFonts w:hint="default"/>
      </w:rPr>
    </w:lvl>
    <w:lvl w:ilvl="2">
      <w:start w:val="1"/>
      <w:numFmt w:val="decimal"/>
      <w:pStyle w:val="Otsikko3"/>
      <w:lvlText w:val="%1.%2.%3."/>
      <w:lvlJc w:val="left"/>
      <w:pPr>
        <w:ind w:left="1224" w:hanging="504"/>
      </w:pPr>
      <w:rPr>
        <w:rFonts w:hint="default"/>
      </w:rPr>
    </w:lvl>
    <w:lvl w:ilvl="3">
      <w:start w:val="1"/>
      <w:numFmt w:val="decimal"/>
      <w:pStyle w:val="Otsikko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2B3C39"/>
    <w:multiLevelType w:val="hybridMultilevel"/>
    <w:tmpl w:val="1110FA5A"/>
    <w:lvl w:ilvl="0" w:tplc="AFFE241E">
      <w:start w:val="1"/>
      <w:numFmt w:val="decimal"/>
      <w:lvlText w:val="%1)"/>
      <w:lvlJc w:val="left"/>
      <w:pPr>
        <w:ind w:left="720" w:hanging="360"/>
      </w:pPr>
      <w:rPr>
        <w:rFonts w:hint="default"/>
        <w:i/>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8" w15:restartNumberingAfterBreak="0">
    <w:nsid w:val="0EFD381B"/>
    <w:multiLevelType w:val="hybridMultilevel"/>
    <w:tmpl w:val="63BA34F2"/>
    <w:lvl w:ilvl="0" w:tplc="74346E1A">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126A2EF7"/>
    <w:multiLevelType w:val="hybridMultilevel"/>
    <w:tmpl w:val="17767706"/>
    <w:lvl w:ilvl="0" w:tplc="9CF4EC10">
      <w:start w:val="1"/>
      <w:numFmt w:val="bullet"/>
      <w:pStyle w:val="Luettelo1"/>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12F33476"/>
    <w:multiLevelType w:val="hybridMultilevel"/>
    <w:tmpl w:val="F27035DE"/>
    <w:lvl w:ilvl="0" w:tplc="08F62A9C">
      <w:start w:val="1"/>
      <w:numFmt w:val="decimal"/>
      <w:lvlText w:val="%1)"/>
      <w:lvlJc w:val="left"/>
      <w:pPr>
        <w:ind w:left="720" w:hanging="360"/>
      </w:pPr>
      <w:rPr>
        <w:rFonts w:hint="default"/>
        <w:i/>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1" w15:restartNumberingAfterBreak="0">
    <w:nsid w:val="1C035798"/>
    <w:multiLevelType w:val="hybridMultilevel"/>
    <w:tmpl w:val="70584C6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20D71048"/>
    <w:multiLevelType w:val="hybridMultilevel"/>
    <w:tmpl w:val="905EFB3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21061CCF"/>
    <w:multiLevelType w:val="hybridMultilevel"/>
    <w:tmpl w:val="B97C4F2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215F65C0"/>
    <w:multiLevelType w:val="hybridMultilevel"/>
    <w:tmpl w:val="6DAA6ACA"/>
    <w:lvl w:ilvl="0" w:tplc="0A443D26">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21806A44"/>
    <w:multiLevelType w:val="hybridMultilevel"/>
    <w:tmpl w:val="23AE4A2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271870A0"/>
    <w:multiLevelType w:val="hybridMultilevel"/>
    <w:tmpl w:val="F95618E4"/>
    <w:lvl w:ilvl="0" w:tplc="C074A40C">
      <w:start w:val="1"/>
      <w:numFmt w:val="decimal"/>
      <w:pStyle w:val="Otsikko2numerolla"/>
      <w:lvlText w:val="%1."/>
      <w:lvlJc w:val="left"/>
      <w:pPr>
        <w:ind w:left="360" w:hanging="360"/>
      </w:pPr>
      <w:rPr>
        <w:rFonts w:hint="default"/>
      </w:rPr>
    </w:lvl>
    <w:lvl w:ilvl="1" w:tplc="040B0003" w:tentative="1">
      <w:start w:val="1"/>
      <w:numFmt w:val="bullet"/>
      <w:pStyle w:val="Otsikko2numerolla"/>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15:restartNumberingAfterBreak="0">
    <w:nsid w:val="27E54323"/>
    <w:multiLevelType w:val="hybridMultilevel"/>
    <w:tmpl w:val="FA6A4EB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37266659"/>
    <w:multiLevelType w:val="hybridMultilevel"/>
    <w:tmpl w:val="DC369E0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489C5BE5"/>
    <w:multiLevelType w:val="multilevel"/>
    <w:tmpl w:val="EF286224"/>
    <w:styleLink w:val="Style1"/>
    <w:lvl w:ilvl="0">
      <w:start w:val="1"/>
      <w:numFmt w:val="decimal"/>
      <w:lvlText w:val="%1"/>
      <w:lvlJc w:val="left"/>
      <w:pPr>
        <w:ind w:left="432" w:hanging="432"/>
      </w:pPr>
      <w:rPr>
        <w:rFonts w:ascii="Century Gothic" w:hAnsi="Century Gothic"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497D765B"/>
    <w:multiLevelType w:val="hybridMultilevel"/>
    <w:tmpl w:val="B5DC669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1" w15:restartNumberingAfterBreak="0">
    <w:nsid w:val="49DB241E"/>
    <w:multiLevelType w:val="hybridMultilevel"/>
    <w:tmpl w:val="49EC595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508F4ABA"/>
    <w:multiLevelType w:val="hybridMultilevel"/>
    <w:tmpl w:val="3C748D12"/>
    <w:lvl w:ilvl="0" w:tplc="C7AE06B2">
      <w:start w:val="1"/>
      <w:numFmt w:val="decimal"/>
      <w:lvlText w:val="%1.1.1."/>
      <w:lvlJc w:val="left"/>
      <w:pPr>
        <w:ind w:left="360" w:hanging="360"/>
      </w:pPr>
      <w:rPr>
        <w:rFonts w:ascii="Century Gothic" w:hAnsi="Century Gothic" w:hint="default"/>
        <w:b/>
        <w:i w:val="0"/>
        <w:color w:val="auto"/>
        <w:sz w:val="2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3" w15:restartNumberingAfterBreak="0">
    <w:nsid w:val="51166D57"/>
    <w:multiLevelType w:val="multilevel"/>
    <w:tmpl w:val="040B0025"/>
    <w:lvl w:ilvl="0">
      <w:start w:val="1"/>
      <w:numFmt w:val="decimal"/>
      <w:pStyle w:val="Otsikko11"/>
      <w:lvlText w:val="%1"/>
      <w:lvlJc w:val="left"/>
      <w:pPr>
        <w:ind w:left="432" w:hanging="432"/>
      </w:pPr>
      <w:rPr>
        <w:rFonts w:hint="default"/>
        <w:b/>
        <w:i w:val="0"/>
        <w:color w:val="auto"/>
        <w:sz w:val="24"/>
      </w:rPr>
    </w:lvl>
    <w:lvl w:ilvl="1">
      <w:start w:val="1"/>
      <w:numFmt w:val="decimal"/>
      <w:pStyle w:val="Otsikko21"/>
      <w:lvlText w:val="%1.%2"/>
      <w:lvlJc w:val="left"/>
      <w:pPr>
        <w:ind w:left="576" w:hanging="576"/>
      </w:pPr>
    </w:lvl>
    <w:lvl w:ilvl="2">
      <w:start w:val="1"/>
      <w:numFmt w:val="decimal"/>
      <w:pStyle w:val="Otsikko31"/>
      <w:lvlText w:val="%1.%2.%3"/>
      <w:lvlJc w:val="left"/>
      <w:pPr>
        <w:ind w:left="720" w:hanging="720"/>
      </w:pPr>
    </w:lvl>
    <w:lvl w:ilvl="3">
      <w:start w:val="1"/>
      <w:numFmt w:val="decimal"/>
      <w:pStyle w:val="Otsikko41"/>
      <w:lvlText w:val="%1.%2.%3.%4"/>
      <w:lvlJc w:val="left"/>
      <w:pPr>
        <w:ind w:left="864" w:hanging="864"/>
      </w:pPr>
    </w:lvl>
    <w:lvl w:ilvl="4">
      <w:start w:val="1"/>
      <w:numFmt w:val="decimal"/>
      <w:pStyle w:val="Otsikko51"/>
      <w:lvlText w:val="%1.%2.%3.%4.%5"/>
      <w:lvlJc w:val="left"/>
      <w:pPr>
        <w:ind w:left="1008" w:hanging="1008"/>
      </w:pPr>
    </w:lvl>
    <w:lvl w:ilvl="5">
      <w:start w:val="1"/>
      <w:numFmt w:val="decimal"/>
      <w:pStyle w:val="Otsikko61"/>
      <w:lvlText w:val="%1.%2.%3.%4.%5.%6"/>
      <w:lvlJc w:val="left"/>
      <w:pPr>
        <w:ind w:left="1152" w:hanging="1152"/>
      </w:pPr>
    </w:lvl>
    <w:lvl w:ilvl="6">
      <w:start w:val="1"/>
      <w:numFmt w:val="decimal"/>
      <w:pStyle w:val="Otsikko71"/>
      <w:lvlText w:val="%1.%2.%3.%4.%5.%6.%7"/>
      <w:lvlJc w:val="left"/>
      <w:pPr>
        <w:ind w:left="1296" w:hanging="1296"/>
      </w:pPr>
    </w:lvl>
    <w:lvl w:ilvl="7">
      <w:start w:val="1"/>
      <w:numFmt w:val="decimal"/>
      <w:pStyle w:val="Otsikko81"/>
      <w:lvlText w:val="%1.%2.%3.%4.%5.%6.%7.%8"/>
      <w:lvlJc w:val="left"/>
      <w:pPr>
        <w:ind w:left="1440" w:hanging="1440"/>
      </w:pPr>
    </w:lvl>
    <w:lvl w:ilvl="8">
      <w:start w:val="1"/>
      <w:numFmt w:val="decimal"/>
      <w:pStyle w:val="Otsikko91"/>
      <w:lvlText w:val="%1.%2.%3.%4.%5.%6.%7.%8.%9"/>
      <w:lvlJc w:val="left"/>
      <w:pPr>
        <w:ind w:left="1584" w:hanging="1584"/>
      </w:pPr>
    </w:lvl>
  </w:abstractNum>
  <w:abstractNum w:abstractNumId="24" w15:restartNumberingAfterBreak="0">
    <w:nsid w:val="515E4837"/>
    <w:multiLevelType w:val="hybridMultilevel"/>
    <w:tmpl w:val="AA4CB802"/>
    <w:lvl w:ilvl="0" w:tplc="97042298">
      <w:start w:val="1"/>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5" w15:restartNumberingAfterBreak="0">
    <w:nsid w:val="5E510E71"/>
    <w:multiLevelType w:val="hybridMultilevel"/>
    <w:tmpl w:val="C79C2D36"/>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6" w15:restartNumberingAfterBreak="0">
    <w:nsid w:val="65040D19"/>
    <w:multiLevelType w:val="hybridMultilevel"/>
    <w:tmpl w:val="CFC68FCA"/>
    <w:lvl w:ilvl="0" w:tplc="C7827902">
      <w:start w:val="1"/>
      <w:numFmt w:val="decimal"/>
      <w:lvlText w:val="%1)"/>
      <w:lvlJc w:val="left"/>
      <w:pPr>
        <w:ind w:left="720" w:hanging="360"/>
      </w:pPr>
      <w:rPr>
        <w:rFonts w:hint="default"/>
        <w:i/>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7" w15:restartNumberingAfterBreak="0">
    <w:nsid w:val="673E7EC8"/>
    <w:multiLevelType w:val="hybridMultilevel"/>
    <w:tmpl w:val="5A34E4E2"/>
    <w:lvl w:ilvl="0" w:tplc="9340AA88">
      <w:start w:val="1"/>
      <w:numFmt w:val="decimal"/>
      <w:suff w:val="space"/>
      <w:lvlText w:val="%1."/>
      <w:lvlJc w:val="left"/>
      <w:pPr>
        <w:ind w:left="340" w:hanging="34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8" w15:restartNumberingAfterBreak="0">
    <w:nsid w:val="682058F7"/>
    <w:multiLevelType w:val="hybridMultilevel"/>
    <w:tmpl w:val="8EA4C3B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9" w15:restartNumberingAfterBreak="0">
    <w:nsid w:val="69E71D61"/>
    <w:multiLevelType w:val="hybridMultilevel"/>
    <w:tmpl w:val="867CD8E8"/>
    <w:lvl w:ilvl="0" w:tplc="C794172E">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30" w15:restartNumberingAfterBreak="0">
    <w:nsid w:val="79B859EE"/>
    <w:multiLevelType w:val="hybridMultilevel"/>
    <w:tmpl w:val="92C2AF2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1" w15:restartNumberingAfterBreak="0">
    <w:nsid w:val="7B2339F1"/>
    <w:multiLevelType w:val="hybridMultilevel"/>
    <w:tmpl w:val="5FA0E69E"/>
    <w:lvl w:ilvl="0" w:tplc="2DC07D4C">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2" w15:restartNumberingAfterBreak="0">
    <w:nsid w:val="7C272BED"/>
    <w:multiLevelType w:val="multilevel"/>
    <w:tmpl w:val="EF286224"/>
    <w:numStyleLink w:val="Style1"/>
  </w:abstractNum>
  <w:abstractNum w:abstractNumId="33" w15:restartNumberingAfterBreak="0">
    <w:nsid w:val="7EDE58DC"/>
    <w:multiLevelType w:val="hybridMultilevel"/>
    <w:tmpl w:val="A754D0F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995111253">
    <w:abstractNumId w:val="33"/>
  </w:num>
  <w:num w:numId="2" w16cid:durableId="1980576421">
    <w:abstractNumId w:val="29"/>
  </w:num>
  <w:num w:numId="3" w16cid:durableId="409622646">
    <w:abstractNumId w:val="18"/>
  </w:num>
  <w:num w:numId="4" w16cid:durableId="643705886">
    <w:abstractNumId w:val="17"/>
  </w:num>
  <w:num w:numId="5" w16cid:durableId="954214987">
    <w:abstractNumId w:val="15"/>
  </w:num>
  <w:num w:numId="6" w16cid:durableId="1370957145">
    <w:abstractNumId w:val="21"/>
  </w:num>
  <w:num w:numId="7" w16cid:durableId="1954170923">
    <w:abstractNumId w:val="28"/>
  </w:num>
  <w:num w:numId="8" w16cid:durableId="2140801876">
    <w:abstractNumId w:val="27"/>
  </w:num>
  <w:num w:numId="9" w16cid:durableId="1669865248">
    <w:abstractNumId w:val="27"/>
    <w:lvlOverride w:ilvl="0">
      <w:startOverride w:val="1"/>
    </w:lvlOverride>
  </w:num>
  <w:num w:numId="10" w16cid:durableId="1920090825">
    <w:abstractNumId w:val="16"/>
  </w:num>
  <w:num w:numId="11" w16cid:durableId="1188710828">
    <w:abstractNumId w:val="16"/>
    <w:lvlOverride w:ilvl="0">
      <w:startOverride w:val="1"/>
    </w:lvlOverride>
  </w:num>
  <w:num w:numId="12" w16cid:durableId="354236387">
    <w:abstractNumId w:val="16"/>
    <w:lvlOverride w:ilvl="0">
      <w:startOverride w:val="1"/>
    </w:lvlOverride>
  </w:num>
  <w:num w:numId="13" w16cid:durableId="7103250">
    <w:abstractNumId w:val="16"/>
    <w:lvlOverride w:ilvl="0">
      <w:startOverride w:val="1"/>
    </w:lvlOverride>
  </w:num>
  <w:num w:numId="14" w16cid:durableId="1146321237">
    <w:abstractNumId w:val="14"/>
  </w:num>
  <w:num w:numId="15" w16cid:durableId="200021136">
    <w:abstractNumId w:val="4"/>
  </w:num>
  <w:num w:numId="16" w16cid:durableId="554510814">
    <w:abstractNumId w:val="4"/>
  </w:num>
  <w:num w:numId="17" w16cid:durableId="627051524">
    <w:abstractNumId w:val="2"/>
  </w:num>
  <w:num w:numId="18" w16cid:durableId="679967039">
    <w:abstractNumId w:val="23"/>
  </w:num>
  <w:num w:numId="19" w16cid:durableId="1765150113">
    <w:abstractNumId w:val="22"/>
  </w:num>
  <w:num w:numId="20" w16cid:durableId="2075739488">
    <w:abstractNumId w:val="32"/>
  </w:num>
  <w:num w:numId="21" w16cid:durableId="1480153755">
    <w:abstractNumId w:val="11"/>
  </w:num>
  <w:num w:numId="22" w16cid:durableId="179465679">
    <w:abstractNumId w:val="30"/>
  </w:num>
  <w:num w:numId="23" w16cid:durableId="1019430350">
    <w:abstractNumId w:val="8"/>
  </w:num>
  <w:num w:numId="24" w16cid:durableId="1437675867">
    <w:abstractNumId w:val="12"/>
  </w:num>
  <w:num w:numId="25" w16cid:durableId="932664318">
    <w:abstractNumId w:val="0"/>
  </w:num>
  <w:num w:numId="26" w16cid:durableId="492989738">
    <w:abstractNumId w:val="31"/>
  </w:num>
  <w:num w:numId="27" w16cid:durableId="347946743">
    <w:abstractNumId w:val="13"/>
  </w:num>
  <w:num w:numId="28" w16cid:durableId="1544781539">
    <w:abstractNumId w:val="9"/>
  </w:num>
  <w:num w:numId="29" w16cid:durableId="658578531">
    <w:abstractNumId w:val="19"/>
  </w:num>
  <w:num w:numId="30" w16cid:durableId="1626422819">
    <w:abstractNumId w:val="6"/>
  </w:num>
  <w:num w:numId="31" w16cid:durableId="182600044">
    <w:abstractNumId w:val="6"/>
  </w:num>
  <w:num w:numId="32" w16cid:durableId="930822221">
    <w:abstractNumId w:val="6"/>
  </w:num>
  <w:num w:numId="33" w16cid:durableId="1568565757">
    <w:abstractNumId w:val="6"/>
  </w:num>
  <w:num w:numId="34" w16cid:durableId="2094663657">
    <w:abstractNumId w:val="10"/>
  </w:num>
  <w:num w:numId="35" w16cid:durableId="164825444">
    <w:abstractNumId w:val="3"/>
  </w:num>
  <w:num w:numId="36" w16cid:durableId="883175197">
    <w:abstractNumId w:val="26"/>
  </w:num>
  <w:num w:numId="37" w16cid:durableId="2007394824">
    <w:abstractNumId w:val="7"/>
  </w:num>
  <w:num w:numId="38" w16cid:durableId="474420089">
    <w:abstractNumId w:val="5"/>
  </w:num>
  <w:num w:numId="39" w16cid:durableId="1319074560">
    <w:abstractNumId w:val="25"/>
  </w:num>
  <w:num w:numId="40" w16cid:durableId="594246267">
    <w:abstractNumId w:val="24"/>
  </w:num>
  <w:num w:numId="41" w16cid:durableId="985207987">
    <w:abstractNumId w:val="20"/>
  </w:num>
  <w:num w:numId="42" w16cid:durableId="12759393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2C7"/>
    <w:rsid w:val="000006F6"/>
    <w:rsid w:val="00000A82"/>
    <w:rsid w:val="00000DEB"/>
    <w:rsid w:val="00002A79"/>
    <w:rsid w:val="00003294"/>
    <w:rsid w:val="0000442B"/>
    <w:rsid w:val="00007FC1"/>
    <w:rsid w:val="00010C97"/>
    <w:rsid w:val="00011F7C"/>
    <w:rsid w:val="0001289F"/>
    <w:rsid w:val="00012EC0"/>
    <w:rsid w:val="000130E9"/>
    <w:rsid w:val="00013B40"/>
    <w:rsid w:val="00013F3D"/>
    <w:rsid w:val="000140FF"/>
    <w:rsid w:val="0001427E"/>
    <w:rsid w:val="00015D34"/>
    <w:rsid w:val="00015EA3"/>
    <w:rsid w:val="000164F1"/>
    <w:rsid w:val="000172FC"/>
    <w:rsid w:val="00017349"/>
    <w:rsid w:val="000209D5"/>
    <w:rsid w:val="00020F75"/>
    <w:rsid w:val="00022D94"/>
    <w:rsid w:val="0002331E"/>
    <w:rsid w:val="00023864"/>
    <w:rsid w:val="000238F0"/>
    <w:rsid w:val="000264F0"/>
    <w:rsid w:val="00032122"/>
    <w:rsid w:val="00032823"/>
    <w:rsid w:val="00032873"/>
    <w:rsid w:val="00033B5E"/>
    <w:rsid w:val="00034723"/>
    <w:rsid w:val="00035FD9"/>
    <w:rsid w:val="0004076E"/>
    <w:rsid w:val="0004089B"/>
    <w:rsid w:val="000414E3"/>
    <w:rsid w:val="000449EA"/>
    <w:rsid w:val="000455E3"/>
    <w:rsid w:val="00046783"/>
    <w:rsid w:val="0005035B"/>
    <w:rsid w:val="000518FD"/>
    <w:rsid w:val="000564EB"/>
    <w:rsid w:val="0005712C"/>
    <w:rsid w:val="00061C55"/>
    <w:rsid w:val="00062778"/>
    <w:rsid w:val="00062A4E"/>
    <w:rsid w:val="000635CA"/>
    <w:rsid w:val="00063F92"/>
    <w:rsid w:val="00064A38"/>
    <w:rsid w:val="00065890"/>
    <w:rsid w:val="00065BD1"/>
    <w:rsid w:val="00066039"/>
    <w:rsid w:val="000663E8"/>
    <w:rsid w:val="00067529"/>
    <w:rsid w:val="00067BF4"/>
    <w:rsid w:val="0007094E"/>
    <w:rsid w:val="00071C37"/>
    <w:rsid w:val="00072438"/>
    <w:rsid w:val="000733F2"/>
    <w:rsid w:val="000743CC"/>
    <w:rsid w:val="00075B64"/>
    <w:rsid w:val="000765AC"/>
    <w:rsid w:val="00077DB5"/>
    <w:rsid w:val="0008001C"/>
    <w:rsid w:val="00080290"/>
    <w:rsid w:val="00082DFE"/>
    <w:rsid w:val="00083BA8"/>
    <w:rsid w:val="0008521C"/>
    <w:rsid w:val="00087567"/>
    <w:rsid w:val="00090C30"/>
    <w:rsid w:val="000911F8"/>
    <w:rsid w:val="000915A8"/>
    <w:rsid w:val="00092C4C"/>
    <w:rsid w:val="0009323F"/>
    <w:rsid w:val="00093419"/>
    <w:rsid w:val="00094080"/>
    <w:rsid w:val="0009502E"/>
    <w:rsid w:val="000951DD"/>
    <w:rsid w:val="000953B9"/>
    <w:rsid w:val="00095D4D"/>
    <w:rsid w:val="00096090"/>
    <w:rsid w:val="000963EC"/>
    <w:rsid w:val="00096E9F"/>
    <w:rsid w:val="00097313"/>
    <w:rsid w:val="00097D10"/>
    <w:rsid w:val="000A2998"/>
    <w:rsid w:val="000A2C57"/>
    <w:rsid w:val="000A30BE"/>
    <w:rsid w:val="000A34E3"/>
    <w:rsid w:val="000A381E"/>
    <w:rsid w:val="000A3FFC"/>
    <w:rsid w:val="000A68D4"/>
    <w:rsid w:val="000A7331"/>
    <w:rsid w:val="000A7B71"/>
    <w:rsid w:val="000B2568"/>
    <w:rsid w:val="000B25DE"/>
    <w:rsid w:val="000B2C20"/>
    <w:rsid w:val="000B32B2"/>
    <w:rsid w:val="000B3E1D"/>
    <w:rsid w:val="000B6799"/>
    <w:rsid w:val="000B6EB6"/>
    <w:rsid w:val="000B7282"/>
    <w:rsid w:val="000B7ABB"/>
    <w:rsid w:val="000B7C75"/>
    <w:rsid w:val="000C24DD"/>
    <w:rsid w:val="000C34C6"/>
    <w:rsid w:val="000C385F"/>
    <w:rsid w:val="000C4449"/>
    <w:rsid w:val="000C4EC3"/>
    <w:rsid w:val="000C572B"/>
    <w:rsid w:val="000C57E7"/>
    <w:rsid w:val="000C680E"/>
    <w:rsid w:val="000C6CF9"/>
    <w:rsid w:val="000C786D"/>
    <w:rsid w:val="000C7C32"/>
    <w:rsid w:val="000D09BD"/>
    <w:rsid w:val="000D1237"/>
    <w:rsid w:val="000D45F8"/>
    <w:rsid w:val="000D6BFF"/>
    <w:rsid w:val="000E0D80"/>
    <w:rsid w:val="000E17E8"/>
    <w:rsid w:val="000E1A4B"/>
    <w:rsid w:val="000E220A"/>
    <w:rsid w:val="000E2D54"/>
    <w:rsid w:val="000E3387"/>
    <w:rsid w:val="000E54F6"/>
    <w:rsid w:val="000E693C"/>
    <w:rsid w:val="000E70AE"/>
    <w:rsid w:val="000E7DE5"/>
    <w:rsid w:val="000F0331"/>
    <w:rsid w:val="000F04B4"/>
    <w:rsid w:val="000F056F"/>
    <w:rsid w:val="000F0E6B"/>
    <w:rsid w:val="000F13EC"/>
    <w:rsid w:val="000F4076"/>
    <w:rsid w:val="000F4AD8"/>
    <w:rsid w:val="000F4B8C"/>
    <w:rsid w:val="000F6F25"/>
    <w:rsid w:val="000F75AE"/>
    <w:rsid w:val="000F793B"/>
    <w:rsid w:val="00101479"/>
    <w:rsid w:val="00101986"/>
    <w:rsid w:val="00102010"/>
    <w:rsid w:val="0010367C"/>
    <w:rsid w:val="00103751"/>
    <w:rsid w:val="001038E4"/>
    <w:rsid w:val="001039EB"/>
    <w:rsid w:val="00104A75"/>
    <w:rsid w:val="00104AC0"/>
    <w:rsid w:val="00104F6B"/>
    <w:rsid w:val="00105B66"/>
    <w:rsid w:val="00105D60"/>
    <w:rsid w:val="0010711D"/>
    <w:rsid w:val="0010772B"/>
    <w:rsid w:val="00110468"/>
    <w:rsid w:val="00110B17"/>
    <w:rsid w:val="00111948"/>
    <w:rsid w:val="00111CE6"/>
    <w:rsid w:val="00112C66"/>
    <w:rsid w:val="00114B5D"/>
    <w:rsid w:val="00117EA9"/>
    <w:rsid w:val="00121882"/>
    <w:rsid w:val="00122419"/>
    <w:rsid w:val="00122767"/>
    <w:rsid w:val="00122C86"/>
    <w:rsid w:val="00123206"/>
    <w:rsid w:val="0013061D"/>
    <w:rsid w:val="00130714"/>
    <w:rsid w:val="00131B7A"/>
    <w:rsid w:val="0013320B"/>
    <w:rsid w:val="00133228"/>
    <w:rsid w:val="00134ACE"/>
    <w:rsid w:val="001360E5"/>
    <w:rsid w:val="0013650C"/>
    <w:rsid w:val="001366EE"/>
    <w:rsid w:val="00136FEB"/>
    <w:rsid w:val="001379C6"/>
    <w:rsid w:val="00137FDC"/>
    <w:rsid w:val="00140782"/>
    <w:rsid w:val="001430C7"/>
    <w:rsid w:val="00143732"/>
    <w:rsid w:val="00143DA8"/>
    <w:rsid w:val="00143DBD"/>
    <w:rsid w:val="00144D0A"/>
    <w:rsid w:val="0014656C"/>
    <w:rsid w:val="00147ACF"/>
    <w:rsid w:val="00150528"/>
    <w:rsid w:val="00150674"/>
    <w:rsid w:val="00151610"/>
    <w:rsid w:val="0015271D"/>
    <w:rsid w:val="001529E7"/>
    <w:rsid w:val="001530BC"/>
    <w:rsid w:val="0015362E"/>
    <w:rsid w:val="00153B9E"/>
    <w:rsid w:val="00153D3B"/>
    <w:rsid w:val="001542D1"/>
    <w:rsid w:val="0015507D"/>
    <w:rsid w:val="00157444"/>
    <w:rsid w:val="001603C7"/>
    <w:rsid w:val="00162677"/>
    <w:rsid w:val="00162CA8"/>
    <w:rsid w:val="001637AF"/>
    <w:rsid w:val="00163B5F"/>
    <w:rsid w:val="0016422A"/>
    <w:rsid w:val="001654E6"/>
    <w:rsid w:val="001678AD"/>
    <w:rsid w:val="00167A7C"/>
    <w:rsid w:val="00170375"/>
    <w:rsid w:val="00170CA2"/>
    <w:rsid w:val="00171608"/>
    <w:rsid w:val="00171E8A"/>
    <w:rsid w:val="001741CB"/>
    <w:rsid w:val="0017440E"/>
    <w:rsid w:val="001758C8"/>
    <w:rsid w:val="00177CCD"/>
    <w:rsid w:val="001801CC"/>
    <w:rsid w:val="001812E4"/>
    <w:rsid w:val="001841FE"/>
    <w:rsid w:val="0018495F"/>
    <w:rsid w:val="00184C24"/>
    <w:rsid w:val="0018584D"/>
    <w:rsid w:val="0018698D"/>
    <w:rsid w:val="001911E9"/>
    <w:rsid w:val="00191DC3"/>
    <w:rsid w:val="0019524D"/>
    <w:rsid w:val="00195763"/>
    <w:rsid w:val="00196C9D"/>
    <w:rsid w:val="00196D23"/>
    <w:rsid w:val="00197DB2"/>
    <w:rsid w:val="001A01C2"/>
    <w:rsid w:val="001A03D2"/>
    <w:rsid w:val="001A0E5E"/>
    <w:rsid w:val="001A1564"/>
    <w:rsid w:val="001A1F97"/>
    <w:rsid w:val="001A269F"/>
    <w:rsid w:val="001A2707"/>
    <w:rsid w:val="001A27D8"/>
    <w:rsid w:val="001A40C5"/>
    <w:rsid w:val="001A4752"/>
    <w:rsid w:val="001A5C1B"/>
    <w:rsid w:val="001A6658"/>
    <w:rsid w:val="001A6AF1"/>
    <w:rsid w:val="001B05AF"/>
    <w:rsid w:val="001B0665"/>
    <w:rsid w:val="001B0DA4"/>
    <w:rsid w:val="001B2917"/>
    <w:rsid w:val="001B2D86"/>
    <w:rsid w:val="001B30AB"/>
    <w:rsid w:val="001B54E5"/>
    <w:rsid w:val="001B557C"/>
    <w:rsid w:val="001B566F"/>
    <w:rsid w:val="001B5A04"/>
    <w:rsid w:val="001B69B4"/>
    <w:rsid w:val="001B6B07"/>
    <w:rsid w:val="001B6CDE"/>
    <w:rsid w:val="001B7593"/>
    <w:rsid w:val="001B7AF0"/>
    <w:rsid w:val="001C00F9"/>
    <w:rsid w:val="001C0382"/>
    <w:rsid w:val="001C1D15"/>
    <w:rsid w:val="001C2B11"/>
    <w:rsid w:val="001C3EB2"/>
    <w:rsid w:val="001C422A"/>
    <w:rsid w:val="001C4627"/>
    <w:rsid w:val="001C5040"/>
    <w:rsid w:val="001C50CB"/>
    <w:rsid w:val="001C5879"/>
    <w:rsid w:val="001C61A2"/>
    <w:rsid w:val="001D015C"/>
    <w:rsid w:val="001D03FF"/>
    <w:rsid w:val="001D08E4"/>
    <w:rsid w:val="001D09AD"/>
    <w:rsid w:val="001D1831"/>
    <w:rsid w:val="001D263C"/>
    <w:rsid w:val="001D3BFA"/>
    <w:rsid w:val="001D5368"/>
    <w:rsid w:val="001D587F"/>
    <w:rsid w:val="001D5CAA"/>
    <w:rsid w:val="001D63F6"/>
    <w:rsid w:val="001E03DA"/>
    <w:rsid w:val="001E09EE"/>
    <w:rsid w:val="001E21A8"/>
    <w:rsid w:val="001E6146"/>
    <w:rsid w:val="001E652D"/>
    <w:rsid w:val="001F0979"/>
    <w:rsid w:val="001F13D9"/>
    <w:rsid w:val="001F1B08"/>
    <w:rsid w:val="001F3142"/>
    <w:rsid w:val="001F5355"/>
    <w:rsid w:val="001F5D60"/>
    <w:rsid w:val="001F743B"/>
    <w:rsid w:val="00201731"/>
    <w:rsid w:val="00201783"/>
    <w:rsid w:val="002022EB"/>
    <w:rsid w:val="00202693"/>
    <w:rsid w:val="00202D68"/>
    <w:rsid w:val="00204760"/>
    <w:rsid w:val="00205C92"/>
    <w:rsid w:val="00206DFC"/>
    <w:rsid w:val="002077AB"/>
    <w:rsid w:val="002105BA"/>
    <w:rsid w:val="00210692"/>
    <w:rsid w:val="0021182F"/>
    <w:rsid w:val="00211FA3"/>
    <w:rsid w:val="00214712"/>
    <w:rsid w:val="0021586A"/>
    <w:rsid w:val="00216ED1"/>
    <w:rsid w:val="00220BDF"/>
    <w:rsid w:val="002216CD"/>
    <w:rsid w:val="00221766"/>
    <w:rsid w:val="0022377F"/>
    <w:rsid w:val="002248A2"/>
    <w:rsid w:val="00224FD6"/>
    <w:rsid w:val="00225814"/>
    <w:rsid w:val="00226121"/>
    <w:rsid w:val="0022712B"/>
    <w:rsid w:val="00230E03"/>
    <w:rsid w:val="0023150C"/>
    <w:rsid w:val="0023228B"/>
    <w:rsid w:val="002350CB"/>
    <w:rsid w:val="00235765"/>
    <w:rsid w:val="00237C15"/>
    <w:rsid w:val="002408D8"/>
    <w:rsid w:val="00240FBD"/>
    <w:rsid w:val="0024234E"/>
    <w:rsid w:val="00244961"/>
    <w:rsid w:val="00246714"/>
    <w:rsid w:val="00250022"/>
    <w:rsid w:val="00250325"/>
    <w:rsid w:val="002505D3"/>
    <w:rsid w:val="0025129E"/>
    <w:rsid w:val="00251CED"/>
    <w:rsid w:val="002527B8"/>
    <w:rsid w:val="00252B81"/>
    <w:rsid w:val="00252F50"/>
    <w:rsid w:val="00253578"/>
    <w:rsid w:val="00253A1A"/>
    <w:rsid w:val="00253B21"/>
    <w:rsid w:val="002540AE"/>
    <w:rsid w:val="00254C92"/>
    <w:rsid w:val="00255186"/>
    <w:rsid w:val="002571E9"/>
    <w:rsid w:val="00257D84"/>
    <w:rsid w:val="00260DE8"/>
    <w:rsid w:val="002629C5"/>
    <w:rsid w:val="00262B8A"/>
    <w:rsid w:val="00262F15"/>
    <w:rsid w:val="0026446C"/>
    <w:rsid w:val="00264ADE"/>
    <w:rsid w:val="00265787"/>
    <w:rsid w:val="0026592E"/>
    <w:rsid w:val="0026641A"/>
    <w:rsid w:val="0026677A"/>
    <w:rsid w:val="002671AD"/>
    <w:rsid w:val="00267906"/>
    <w:rsid w:val="00267E88"/>
    <w:rsid w:val="00267FA1"/>
    <w:rsid w:val="00270220"/>
    <w:rsid w:val="00271444"/>
    <w:rsid w:val="002729DC"/>
    <w:rsid w:val="00272BA5"/>
    <w:rsid w:val="00272D9D"/>
    <w:rsid w:val="00274347"/>
    <w:rsid w:val="00275767"/>
    <w:rsid w:val="002763F9"/>
    <w:rsid w:val="00276600"/>
    <w:rsid w:val="00276EE4"/>
    <w:rsid w:val="00276FBA"/>
    <w:rsid w:val="0028119D"/>
    <w:rsid w:val="00282B96"/>
    <w:rsid w:val="00282D33"/>
    <w:rsid w:val="0028314B"/>
    <w:rsid w:val="0028598A"/>
    <w:rsid w:val="00285C2D"/>
    <w:rsid w:val="002873E7"/>
    <w:rsid w:val="00287688"/>
    <w:rsid w:val="00287A20"/>
    <w:rsid w:val="002906CF"/>
    <w:rsid w:val="00290A5E"/>
    <w:rsid w:val="00290D04"/>
    <w:rsid w:val="00290F0E"/>
    <w:rsid w:val="00292A45"/>
    <w:rsid w:val="002930F3"/>
    <w:rsid w:val="002949F8"/>
    <w:rsid w:val="00297884"/>
    <w:rsid w:val="002A00D8"/>
    <w:rsid w:val="002A0ED3"/>
    <w:rsid w:val="002A14C8"/>
    <w:rsid w:val="002A3C1A"/>
    <w:rsid w:val="002A5EE3"/>
    <w:rsid w:val="002A6054"/>
    <w:rsid w:val="002B31D3"/>
    <w:rsid w:val="002B4884"/>
    <w:rsid w:val="002B4C12"/>
    <w:rsid w:val="002B4F5C"/>
    <w:rsid w:val="002B557F"/>
    <w:rsid w:val="002B5829"/>
    <w:rsid w:val="002B5E48"/>
    <w:rsid w:val="002B6E2F"/>
    <w:rsid w:val="002B71BB"/>
    <w:rsid w:val="002C1303"/>
    <w:rsid w:val="002C1B49"/>
    <w:rsid w:val="002C2668"/>
    <w:rsid w:val="002C2CCE"/>
    <w:rsid w:val="002C2D9A"/>
    <w:rsid w:val="002C4FEA"/>
    <w:rsid w:val="002C656A"/>
    <w:rsid w:val="002C660A"/>
    <w:rsid w:val="002C6EAE"/>
    <w:rsid w:val="002D0032"/>
    <w:rsid w:val="002D0AEC"/>
    <w:rsid w:val="002D105D"/>
    <w:rsid w:val="002D33E4"/>
    <w:rsid w:val="002D390D"/>
    <w:rsid w:val="002D5E0D"/>
    <w:rsid w:val="002D6D0F"/>
    <w:rsid w:val="002D70EF"/>
    <w:rsid w:val="002D7383"/>
    <w:rsid w:val="002E0B87"/>
    <w:rsid w:val="002E17F8"/>
    <w:rsid w:val="002E1B55"/>
    <w:rsid w:val="002E410B"/>
    <w:rsid w:val="002E4900"/>
    <w:rsid w:val="002E5FEF"/>
    <w:rsid w:val="002E7DCF"/>
    <w:rsid w:val="002F1A22"/>
    <w:rsid w:val="002F211F"/>
    <w:rsid w:val="002F2DD0"/>
    <w:rsid w:val="002F3937"/>
    <w:rsid w:val="002F44F6"/>
    <w:rsid w:val="002F4516"/>
    <w:rsid w:val="002F725D"/>
    <w:rsid w:val="002F76D4"/>
    <w:rsid w:val="002F7D46"/>
    <w:rsid w:val="00300802"/>
    <w:rsid w:val="00300C34"/>
    <w:rsid w:val="00301DC7"/>
    <w:rsid w:val="003028A2"/>
    <w:rsid w:val="00303810"/>
    <w:rsid w:val="003055A4"/>
    <w:rsid w:val="00305C89"/>
    <w:rsid w:val="0030754D"/>
    <w:rsid w:val="003077A4"/>
    <w:rsid w:val="00307BFE"/>
    <w:rsid w:val="003106AD"/>
    <w:rsid w:val="00311F7D"/>
    <w:rsid w:val="00312700"/>
    <w:rsid w:val="0031271E"/>
    <w:rsid w:val="00312809"/>
    <w:rsid w:val="00313576"/>
    <w:rsid w:val="003135FC"/>
    <w:rsid w:val="00313A1F"/>
    <w:rsid w:val="00313CBC"/>
    <w:rsid w:val="00313CBF"/>
    <w:rsid w:val="0031621E"/>
    <w:rsid w:val="00316CA2"/>
    <w:rsid w:val="003171CF"/>
    <w:rsid w:val="003175BE"/>
    <w:rsid w:val="0032021E"/>
    <w:rsid w:val="00320AB7"/>
    <w:rsid w:val="003210EC"/>
    <w:rsid w:val="003226F0"/>
    <w:rsid w:val="00324562"/>
    <w:rsid w:val="00324715"/>
    <w:rsid w:val="00326709"/>
    <w:rsid w:val="0032709E"/>
    <w:rsid w:val="00327C34"/>
    <w:rsid w:val="00327E20"/>
    <w:rsid w:val="00330B44"/>
    <w:rsid w:val="00331E08"/>
    <w:rsid w:val="00331E8C"/>
    <w:rsid w:val="00332270"/>
    <w:rsid w:val="003327A2"/>
    <w:rsid w:val="00335D68"/>
    <w:rsid w:val="0033622F"/>
    <w:rsid w:val="003376DE"/>
    <w:rsid w:val="00337E76"/>
    <w:rsid w:val="00341616"/>
    <w:rsid w:val="00342A30"/>
    <w:rsid w:val="00343281"/>
    <w:rsid w:val="00343635"/>
    <w:rsid w:val="0034465B"/>
    <w:rsid w:val="003458B6"/>
    <w:rsid w:val="00345B4B"/>
    <w:rsid w:val="0034753A"/>
    <w:rsid w:val="00347DC7"/>
    <w:rsid w:val="00347EC6"/>
    <w:rsid w:val="003505FA"/>
    <w:rsid w:val="00350623"/>
    <w:rsid w:val="00351B7D"/>
    <w:rsid w:val="00352373"/>
    <w:rsid w:val="003538B1"/>
    <w:rsid w:val="00353B1B"/>
    <w:rsid w:val="003550C7"/>
    <w:rsid w:val="00355FD3"/>
    <w:rsid w:val="00363067"/>
    <w:rsid w:val="00363591"/>
    <w:rsid w:val="003638DA"/>
    <w:rsid w:val="00365D82"/>
    <w:rsid w:val="003673C0"/>
    <w:rsid w:val="0037002A"/>
    <w:rsid w:val="003703E0"/>
    <w:rsid w:val="00370562"/>
    <w:rsid w:val="00370E4F"/>
    <w:rsid w:val="00372D57"/>
    <w:rsid w:val="00373713"/>
    <w:rsid w:val="00373D14"/>
    <w:rsid w:val="00374EA6"/>
    <w:rsid w:val="00376326"/>
    <w:rsid w:val="0037760B"/>
    <w:rsid w:val="00377AEB"/>
    <w:rsid w:val="00381678"/>
    <w:rsid w:val="0038473B"/>
    <w:rsid w:val="00385B1D"/>
    <w:rsid w:val="0038678E"/>
    <w:rsid w:val="00390DB7"/>
    <w:rsid w:val="00392228"/>
    <w:rsid w:val="0039228E"/>
    <w:rsid w:val="0039232D"/>
    <w:rsid w:val="00392892"/>
    <w:rsid w:val="00393CAB"/>
    <w:rsid w:val="003954D7"/>
    <w:rsid w:val="003964A3"/>
    <w:rsid w:val="00396986"/>
    <w:rsid w:val="003976AD"/>
    <w:rsid w:val="003A2524"/>
    <w:rsid w:val="003A3AB3"/>
    <w:rsid w:val="003A6ECF"/>
    <w:rsid w:val="003B1436"/>
    <w:rsid w:val="003B144B"/>
    <w:rsid w:val="003B1C56"/>
    <w:rsid w:val="003B2078"/>
    <w:rsid w:val="003B2B15"/>
    <w:rsid w:val="003B2E59"/>
    <w:rsid w:val="003B3150"/>
    <w:rsid w:val="003B37BA"/>
    <w:rsid w:val="003B4240"/>
    <w:rsid w:val="003B748B"/>
    <w:rsid w:val="003C0F21"/>
    <w:rsid w:val="003C2396"/>
    <w:rsid w:val="003C27C2"/>
    <w:rsid w:val="003C2A4A"/>
    <w:rsid w:val="003C2CF9"/>
    <w:rsid w:val="003C2F8A"/>
    <w:rsid w:val="003C377F"/>
    <w:rsid w:val="003C4049"/>
    <w:rsid w:val="003C5382"/>
    <w:rsid w:val="003C5392"/>
    <w:rsid w:val="003C6C4F"/>
    <w:rsid w:val="003D072D"/>
    <w:rsid w:val="003D0AB9"/>
    <w:rsid w:val="003D167C"/>
    <w:rsid w:val="003D167E"/>
    <w:rsid w:val="003D18C2"/>
    <w:rsid w:val="003D1E52"/>
    <w:rsid w:val="003D4732"/>
    <w:rsid w:val="003D5155"/>
    <w:rsid w:val="003D51F3"/>
    <w:rsid w:val="003D5569"/>
    <w:rsid w:val="003D7FBF"/>
    <w:rsid w:val="003E10A8"/>
    <w:rsid w:val="003E1D8A"/>
    <w:rsid w:val="003E44F6"/>
    <w:rsid w:val="003E50CE"/>
    <w:rsid w:val="003E722E"/>
    <w:rsid w:val="003F5BFA"/>
    <w:rsid w:val="004007E2"/>
    <w:rsid w:val="00401131"/>
    <w:rsid w:val="0040232C"/>
    <w:rsid w:val="00402722"/>
    <w:rsid w:val="00403838"/>
    <w:rsid w:val="004045B4"/>
    <w:rsid w:val="0040467F"/>
    <w:rsid w:val="00405122"/>
    <w:rsid w:val="00405214"/>
    <w:rsid w:val="00405273"/>
    <w:rsid w:val="00406742"/>
    <w:rsid w:val="00407088"/>
    <w:rsid w:val="00407D6D"/>
    <w:rsid w:val="00410407"/>
    <w:rsid w:val="004108A3"/>
    <w:rsid w:val="00410AFE"/>
    <w:rsid w:val="00412032"/>
    <w:rsid w:val="00412E34"/>
    <w:rsid w:val="004135B9"/>
    <w:rsid w:val="004152C1"/>
    <w:rsid w:val="00415857"/>
    <w:rsid w:val="00415A88"/>
    <w:rsid w:val="00415E35"/>
    <w:rsid w:val="00415F6B"/>
    <w:rsid w:val="0041667A"/>
    <w:rsid w:val="0041675F"/>
    <w:rsid w:val="00416FA3"/>
    <w:rsid w:val="00421708"/>
    <w:rsid w:val="004221B0"/>
    <w:rsid w:val="004221B3"/>
    <w:rsid w:val="00422B47"/>
    <w:rsid w:val="00423E56"/>
    <w:rsid w:val="00426D09"/>
    <w:rsid w:val="00431CDB"/>
    <w:rsid w:val="00432126"/>
    <w:rsid w:val="0043343B"/>
    <w:rsid w:val="004337EF"/>
    <w:rsid w:val="004358E8"/>
    <w:rsid w:val="0043717D"/>
    <w:rsid w:val="00440722"/>
    <w:rsid w:val="00441035"/>
    <w:rsid w:val="0044147A"/>
    <w:rsid w:val="0044265A"/>
    <w:rsid w:val="0044387E"/>
    <w:rsid w:val="004460C6"/>
    <w:rsid w:val="004460CD"/>
    <w:rsid w:val="00446D9E"/>
    <w:rsid w:val="00447BBD"/>
    <w:rsid w:val="0045180B"/>
    <w:rsid w:val="00451A51"/>
    <w:rsid w:val="00454356"/>
    <w:rsid w:val="00454B19"/>
    <w:rsid w:val="00454B23"/>
    <w:rsid w:val="00455202"/>
    <w:rsid w:val="00456204"/>
    <w:rsid w:val="0046037B"/>
    <w:rsid w:val="00460ADC"/>
    <w:rsid w:val="00461F01"/>
    <w:rsid w:val="0046390A"/>
    <w:rsid w:val="00463CCC"/>
    <w:rsid w:val="0046481F"/>
    <w:rsid w:val="00464827"/>
    <w:rsid w:val="004656CB"/>
    <w:rsid w:val="00465DC6"/>
    <w:rsid w:val="00470ADE"/>
    <w:rsid w:val="00471552"/>
    <w:rsid w:val="00472B47"/>
    <w:rsid w:val="00473576"/>
    <w:rsid w:val="0047408F"/>
    <w:rsid w:val="00474378"/>
    <w:rsid w:val="004748E1"/>
    <w:rsid w:val="0047544F"/>
    <w:rsid w:val="0048216F"/>
    <w:rsid w:val="00483E37"/>
    <w:rsid w:val="00483F4B"/>
    <w:rsid w:val="004844D5"/>
    <w:rsid w:val="00490A25"/>
    <w:rsid w:val="00490AAE"/>
    <w:rsid w:val="004914EA"/>
    <w:rsid w:val="00496624"/>
    <w:rsid w:val="00496A5B"/>
    <w:rsid w:val="004A0CD8"/>
    <w:rsid w:val="004A141E"/>
    <w:rsid w:val="004A1713"/>
    <w:rsid w:val="004A25AA"/>
    <w:rsid w:val="004A3E23"/>
    <w:rsid w:val="004A713D"/>
    <w:rsid w:val="004B0651"/>
    <w:rsid w:val="004B09BF"/>
    <w:rsid w:val="004B2345"/>
    <w:rsid w:val="004B2B44"/>
    <w:rsid w:val="004B311E"/>
    <w:rsid w:val="004B33BE"/>
    <w:rsid w:val="004B34E1"/>
    <w:rsid w:val="004B3972"/>
    <w:rsid w:val="004B43C3"/>
    <w:rsid w:val="004B49F8"/>
    <w:rsid w:val="004B74A4"/>
    <w:rsid w:val="004B78A9"/>
    <w:rsid w:val="004C07CA"/>
    <w:rsid w:val="004C1C47"/>
    <w:rsid w:val="004C23F9"/>
    <w:rsid w:val="004C3DBD"/>
    <w:rsid w:val="004C5CE3"/>
    <w:rsid w:val="004C5DB2"/>
    <w:rsid w:val="004C6852"/>
    <w:rsid w:val="004C6BA6"/>
    <w:rsid w:val="004C7AC4"/>
    <w:rsid w:val="004C7F56"/>
    <w:rsid w:val="004D1BFE"/>
    <w:rsid w:val="004D1FA1"/>
    <w:rsid w:val="004D2B90"/>
    <w:rsid w:val="004D2C0B"/>
    <w:rsid w:val="004D2F6C"/>
    <w:rsid w:val="004D3794"/>
    <w:rsid w:val="004D4567"/>
    <w:rsid w:val="004D4B05"/>
    <w:rsid w:val="004D4D45"/>
    <w:rsid w:val="004D52F6"/>
    <w:rsid w:val="004D5E39"/>
    <w:rsid w:val="004D66D0"/>
    <w:rsid w:val="004D6AEF"/>
    <w:rsid w:val="004D7499"/>
    <w:rsid w:val="004D76E3"/>
    <w:rsid w:val="004E47EE"/>
    <w:rsid w:val="004E4A63"/>
    <w:rsid w:val="004E598B"/>
    <w:rsid w:val="004E6BA2"/>
    <w:rsid w:val="004E730C"/>
    <w:rsid w:val="004F1000"/>
    <w:rsid w:val="004F15C9"/>
    <w:rsid w:val="004F28FE"/>
    <w:rsid w:val="004F4078"/>
    <w:rsid w:val="004F7F30"/>
    <w:rsid w:val="00500AD6"/>
    <w:rsid w:val="00501B90"/>
    <w:rsid w:val="00501BEE"/>
    <w:rsid w:val="00501FE6"/>
    <w:rsid w:val="0050416F"/>
    <w:rsid w:val="00505734"/>
    <w:rsid w:val="00505BA6"/>
    <w:rsid w:val="00505ED7"/>
    <w:rsid w:val="00505FF9"/>
    <w:rsid w:val="0050773D"/>
    <w:rsid w:val="0051006B"/>
    <w:rsid w:val="0051063F"/>
    <w:rsid w:val="0051075D"/>
    <w:rsid w:val="00512A6B"/>
    <w:rsid w:val="005149CB"/>
    <w:rsid w:val="00514F05"/>
    <w:rsid w:val="00515003"/>
    <w:rsid w:val="0051509B"/>
    <w:rsid w:val="0051566C"/>
    <w:rsid w:val="00516DE0"/>
    <w:rsid w:val="00517B7E"/>
    <w:rsid w:val="00520118"/>
    <w:rsid w:val="00521C84"/>
    <w:rsid w:val="00523ED3"/>
    <w:rsid w:val="005252D4"/>
    <w:rsid w:val="00525360"/>
    <w:rsid w:val="0052653E"/>
    <w:rsid w:val="005265A4"/>
    <w:rsid w:val="00527E87"/>
    <w:rsid w:val="005301C7"/>
    <w:rsid w:val="00530206"/>
    <w:rsid w:val="0053085F"/>
    <w:rsid w:val="00531D3C"/>
    <w:rsid w:val="00533F00"/>
    <w:rsid w:val="0053434D"/>
    <w:rsid w:val="005357EA"/>
    <w:rsid w:val="005359B9"/>
    <w:rsid w:val="00535A93"/>
    <w:rsid w:val="00536730"/>
    <w:rsid w:val="00540C36"/>
    <w:rsid w:val="005411EB"/>
    <w:rsid w:val="005417DE"/>
    <w:rsid w:val="00541B2B"/>
    <w:rsid w:val="00543B88"/>
    <w:rsid w:val="00543F66"/>
    <w:rsid w:val="00544348"/>
    <w:rsid w:val="00547002"/>
    <w:rsid w:val="00550A1F"/>
    <w:rsid w:val="005513F3"/>
    <w:rsid w:val="00551DE5"/>
    <w:rsid w:val="00552CBB"/>
    <w:rsid w:val="00552E94"/>
    <w:rsid w:val="005532C2"/>
    <w:rsid w:val="005537DC"/>
    <w:rsid w:val="00554136"/>
    <w:rsid w:val="00554A7A"/>
    <w:rsid w:val="00555035"/>
    <w:rsid w:val="00555580"/>
    <w:rsid w:val="0055582F"/>
    <w:rsid w:val="00555DEA"/>
    <w:rsid w:val="00555E75"/>
    <w:rsid w:val="00556532"/>
    <w:rsid w:val="00556670"/>
    <w:rsid w:val="00557E14"/>
    <w:rsid w:val="00562B16"/>
    <w:rsid w:val="00563B94"/>
    <w:rsid w:val="0056431D"/>
    <w:rsid w:val="0056613C"/>
    <w:rsid w:val="00566672"/>
    <w:rsid w:val="005674F6"/>
    <w:rsid w:val="005677D1"/>
    <w:rsid w:val="0056789A"/>
    <w:rsid w:val="00570B8E"/>
    <w:rsid w:val="005719F7"/>
    <w:rsid w:val="00572A6B"/>
    <w:rsid w:val="00573E12"/>
    <w:rsid w:val="00574361"/>
    <w:rsid w:val="005753EB"/>
    <w:rsid w:val="00577A58"/>
    <w:rsid w:val="005803D1"/>
    <w:rsid w:val="005813E4"/>
    <w:rsid w:val="005814A1"/>
    <w:rsid w:val="0058237B"/>
    <w:rsid w:val="00583FE4"/>
    <w:rsid w:val="00584018"/>
    <w:rsid w:val="00585729"/>
    <w:rsid w:val="005901FF"/>
    <w:rsid w:val="005926B1"/>
    <w:rsid w:val="005929D8"/>
    <w:rsid w:val="005937F8"/>
    <w:rsid w:val="00593BFB"/>
    <w:rsid w:val="00593E7C"/>
    <w:rsid w:val="005961FA"/>
    <w:rsid w:val="00596335"/>
    <w:rsid w:val="005A2E5D"/>
    <w:rsid w:val="005A2F82"/>
    <w:rsid w:val="005A309A"/>
    <w:rsid w:val="005A30E8"/>
    <w:rsid w:val="005A4011"/>
    <w:rsid w:val="005A4A70"/>
    <w:rsid w:val="005A5700"/>
    <w:rsid w:val="005A63A3"/>
    <w:rsid w:val="005A6427"/>
    <w:rsid w:val="005A6E67"/>
    <w:rsid w:val="005B00BB"/>
    <w:rsid w:val="005B12A5"/>
    <w:rsid w:val="005B389E"/>
    <w:rsid w:val="005B3A3F"/>
    <w:rsid w:val="005B3EA7"/>
    <w:rsid w:val="005B3F9D"/>
    <w:rsid w:val="005B47CA"/>
    <w:rsid w:val="005B47D8"/>
    <w:rsid w:val="005B50AA"/>
    <w:rsid w:val="005B5BFE"/>
    <w:rsid w:val="005B5DE1"/>
    <w:rsid w:val="005B6570"/>
    <w:rsid w:val="005B65A6"/>
    <w:rsid w:val="005B6838"/>
    <w:rsid w:val="005B6C91"/>
    <w:rsid w:val="005B6C92"/>
    <w:rsid w:val="005B70F1"/>
    <w:rsid w:val="005B7DF0"/>
    <w:rsid w:val="005C1D9D"/>
    <w:rsid w:val="005C6F2D"/>
    <w:rsid w:val="005C7120"/>
    <w:rsid w:val="005C7D05"/>
    <w:rsid w:val="005D1B37"/>
    <w:rsid w:val="005D30C9"/>
    <w:rsid w:val="005D31D6"/>
    <w:rsid w:val="005D3A33"/>
    <w:rsid w:val="005D4978"/>
    <w:rsid w:val="005D5C9D"/>
    <w:rsid w:val="005D7EB5"/>
    <w:rsid w:val="005E1351"/>
    <w:rsid w:val="005E1A79"/>
    <w:rsid w:val="005E1B07"/>
    <w:rsid w:val="005E2AD2"/>
    <w:rsid w:val="005E2BC1"/>
    <w:rsid w:val="005E2ECC"/>
    <w:rsid w:val="005E46E3"/>
    <w:rsid w:val="005F0601"/>
    <w:rsid w:val="005F163B"/>
    <w:rsid w:val="005F1BA1"/>
    <w:rsid w:val="005F4118"/>
    <w:rsid w:val="005F6181"/>
    <w:rsid w:val="005F65CD"/>
    <w:rsid w:val="005F72DA"/>
    <w:rsid w:val="005F74B2"/>
    <w:rsid w:val="00600323"/>
    <w:rsid w:val="0060063B"/>
    <w:rsid w:val="00600822"/>
    <w:rsid w:val="00601291"/>
    <w:rsid w:val="00601F27"/>
    <w:rsid w:val="00604087"/>
    <w:rsid w:val="00605AED"/>
    <w:rsid w:val="006120DA"/>
    <w:rsid w:val="00613331"/>
    <w:rsid w:val="00616E25"/>
    <w:rsid w:val="0061734F"/>
    <w:rsid w:val="00617B48"/>
    <w:rsid w:val="00620595"/>
    <w:rsid w:val="00620918"/>
    <w:rsid w:val="00621263"/>
    <w:rsid w:val="00622843"/>
    <w:rsid w:val="00623B18"/>
    <w:rsid w:val="0062463A"/>
    <w:rsid w:val="0062478B"/>
    <w:rsid w:val="00624801"/>
    <w:rsid w:val="00624A1B"/>
    <w:rsid w:val="00624E09"/>
    <w:rsid w:val="00626CCD"/>
    <w:rsid w:val="00626E71"/>
    <w:rsid w:val="0062712B"/>
    <w:rsid w:val="00627C21"/>
    <w:rsid w:val="00630B6D"/>
    <w:rsid w:val="006314AF"/>
    <w:rsid w:val="00633597"/>
    <w:rsid w:val="00633BBD"/>
    <w:rsid w:val="006345E5"/>
    <w:rsid w:val="00634FEB"/>
    <w:rsid w:val="00635107"/>
    <w:rsid w:val="00640D30"/>
    <w:rsid w:val="00641266"/>
    <w:rsid w:val="0064257D"/>
    <w:rsid w:val="00643924"/>
    <w:rsid w:val="00643BCE"/>
    <w:rsid w:val="0064460B"/>
    <w:rsid w:val="0064589F"/>
    <w:rsid w:val="00647FAC"/>
    <w:rsid w:val="00650E09"/>
    <w:rsid w:val="00651B4E"/>
    <w:rsid w:val="00652C83"/>
    <w:rsid w:val="00652F6A"/>
    <w:rsid w:val="00653F83"/>
    <w:rsid w:val="00655C4C"/>
    <w:rsid w:val="00657AA1"/>
    <w:rsid w:val="00660126"/>
    <w:rsid w:val="00662B56"/>
    <w:rsid w:val="00662F20"/>
    <w:rsid w:val="0066364E"/>
    <w:rsid w:val="00666FD6"/>
    <w:rsid w:val="00667B8C"/>
    <w:rsid w:val="00671041"/>
    <w:rsid w:val="00671C7B"/>
    <w:rsid w:val="0067487C"/>
    <w:rsid w:val="0067547A"/>
    <w:rsid w:val="00675DFB"/>
    <w:rsid w:val="00677554"/>
    <w:rsid w:val="00680D8E"/>
    <w:rsid w:val="0068161B"/>
    <w:rsid w:val="00681E29"/>
    <w:rsid w:val="0068223E"/>
    <w:rsid w:val="006825B6"/>
    <w:rsid w:val="00683699"/>
    <w:rsid w:val="00683871"/>
    <w:rsid w:val="00684B09"/>
    <w:rsid w:val="00686823"/>
    <w:rsid w:val="00686CF3"/>
    <w:rsid w:val="006870D6"/>
    <w:rsid w:val="00687B97"/>
    <w:rsid w:val="006915F4"/>
    <w:rsid w:val="00691738"/>
    <w:rsid w:val="006917F1"/>
    <w:rsid w:val="0069181E"/>
    <w:rsid w:val="0069377D"/>
    <w:rsid w:val="00695382"/>
    <w:rsid w:val="00695872"/>
    <w:rsid w:val="00695F80"/>
    <w:rsid w:val="00696ABF"/>
    <w:rsid w:val="006A08B4"/>
    <w:rsid w:val="006A25A5"/>
    <w:rsid w:val="006A2F5D"/>
    <w:rsid w:val="006A3F60"/>
    <w:rsid w:val="006A456B"/>
    <w:rsid w:val="006A467F"/>
    <w:rsid w:val="006A4F5F"/>
    <w:rsid w:val="006A71FA"/>
    <w:rsid w:val="006B01E0"/>
    <w:rsid w:val="006B1508"/>
    <w:rsid w:val="006B1A1B"/>
    <w:rsid w:val="006B27B2"/>
    <w:rsid w:val="006B3E85"/>
    <w:rsid w:val="006B4626"/>
    <w:rsid w:val="006B51FE"/>
    <w:rsid w:val="006B593A"/>
    <w:rsid w:val="006C04DE"/>
    <w:rsid w:val="006C1497"/>
    <w:rsid w:val="006C16A7"/>
    <w:rsid w:val="006C3260"/>
    <w:rsid w:val="006C67D2"/>
    <w:rsid w:val="006C73B5"/>
    <w:rsid w:val="006C7A99"/>
    <w:rsid w:val="006D0DC8"/>
    <w:rsid w:val="006D111A"/>
    <w:rsid w:val="006D173C"/>
    <w:rsid w:val="006D2AE2"/>
    <w:rsid w:val="006D3068"/>
    <w:rsid w:val="006D4311"/>
    <w:rsid w:val="006D75A2"/>
    <w:rsid w:val="006D7C00"/>
    <w:rsid w:val="006E06DB"/>
    <w:rsid w:val="006E32B6"/>
    <w:rsid w:val="006E455A"/>
    <w:rsid w:val="006E630E"/>
    <w:rsid w:val="006E7D0B"/>
    <w:rsid w:val="006F0B7C"/>
    <w:rsid w:val="006F232D"/>
    <w:rsid w:val="006F2BE1"/>
    <w:rsid w:val="006F4805"/>
    <w:rsid w:val="006F49CB"/>
    <w:rsid w:val="006F4E8A"/>
    <w:rsid w:val="006F4FE2"/>
    <w:rsid w:val="006F51B7"/>
    <w:rsid w:val="006F5900"/>
    <w:rsid w:val="006F7A36"/>
    <w:rsid w:val="007018EC"/>
    <w:rsid w:val="0070377D"/>
    <w:rsid w:val="00703B7A"/>
    <w:rsid w:val="007047DD"/>
    <w:rsid w:val="00706D01"/>
    <w:rsid w:val="00710C8F"/>
    <w:rsid w:val="007139EF"/>
    <w:rsid w:val="007152ED"/>
    <w:rsid w:val="00715B89"/>
    <w:rsid w:val="0071680C"/>
    <w:rsid w:val="00716856"/>
    <w:rsid w:val="007168DA"/>
    <w:rsid w:val="007210A1"/>
    <w:rsid w:val="007212A4"/>
    <w:rsid w:val="007226AF"/>
    <w:rsid w:val="00722AB5"/>
    <w:rsid w:val="00722E7C"/>
    <w:rsid w:val="007233B1"/>
    <w:rsid w:val="00723843"/>
    <w:rsid w:val="0072541C"/>
    <w:rsid w:val="00726037"/>
    <w:rsid w:val="007274EA"/>
    <w:rsid w:val="0073068A"/>
    <w:rsid w:val="00731405"/>
    <w:rsid w:val="00731966"/>
    <w:rsid w:val="0073206C"/>
    <w:rsid w:val="0073225E"/>
    <w:rsid w:val="00732F6D"/>
    <w:rsid w:val="00733AD8"/>
    <w:rsid w:val="00733CA1"/>
    <w:rsid w:val="00734A9B"/>
    <w:rsid w:val="00736C15"/>
    <w:rsid w:val="00736D5D"/>
    <w:rsid w:val="007373B5"/>
    <w:rsid w:val="00737413"/>
    <w:rsid w:val="007402EC"/>
    <w:rsid w:val="00740DE3"/>
    <w:rsid w:val="0074104A"/>
    <w:rsid w:val="0074158A"/>
    <w:rsid w:val="00741ADB"/>
    <w:rsid w:val="00742829"/>
    <w:rsid w:val="00744B4C"/>
    <w:rsid w:val="00744F7E"/>
    <w:rsid w:val="0074651C"/>
    <w:rsid w:val="00746617"/>
    <w:rsid w:val="007472BF"/>
    <w:rsid w:val="007508ED"/>
    <w:rsid w:val="0075105C"/>
    <w:rsid w:val="00751312"/>
    <w:rsid w:val="00751781"/>
    <w:rsid w:val="00751DF6"/>
    <w:rsid w:val="00751EBB"/>
    <w:rsid w:val="00752826"/>
    <w:rsid w:val="0075300E"/>
    <w:rsid w:val="0075401C"/>
    <w:rsid w:val="00754CFB"/>
    <w:rsid w:val="0075538F"/>
    <w:rsid w:val="00757A2B"/>
    <w:rsid w:val="0076068C"/>
    <w:rsid w:val="0076113B"/>
    <w:rsid w:val="00761B7A"/>
    <w:rsid w:val="00763822"/>
    <w:rsid w:val="00764B2F"/>
    <w:rsid w:val="00764D22"/>
    <w:rsid w:val="00765300"/>
    <w:rsid w:val="00767AE1"/>
    <w:rsid w:val="00772240"/>
    <w:rsid w:val="0077539E"/>
    <w:rsid w:val="00777A13"/>
    <w:rsid w:val="00781173"/>
    <w:rsid w:val="0078163F"/>
    <w:rsid w:val="0078423A"/>
    <w:rsid w:val="0078579F"/>
    <w:rsid w:val="00785D58"/>
    <w:rsid w:val="0078628C"/>
    <w:rsid w:val="00786607"/>
    <w:rsid w:val="007879AE"/>
    <w:rsid w:val="00787B5B"/>
    <w:rsid w:val="00790F29"/>
    <w:rsid w:val="00791222"/>
    <w:rsid w:val="007935CB"/>
    <w:rsid w:val="00793A2C"/>
    <w:rsid w:val="00793ABC"/>
    <w:rsid w:val="00797507"/>
    <w:rsid w:val="007A4DDD"/>
    <w:rsid w:val="007A5702"/>
    <w:rsid w:val="007B0B94"/>
    <w:rsid w:val="007B1334"/>
    <w:rsid w:val="007B1F08"/>
    <w:rsid w:val="007B2D20"/>
    <w:rsid w:val="007B2DD2"/>
    <w:rsid w:val="007B4783"/>
    <w:rsid w:val="007B4B17"/>
    <w:rsid w:val="007B4E90"/>
    <w:rsid w:val="007C057B"/>
    <w:rsid w:val="007C065C"/>
    <w:rsid w:val="007C06C2"/>
    <w:rsid w:val="007C0D8F"/>
    <w:rsid w:val="007C1151"/>
    <w:rsid w:val="007C2028"/>
    <w:rsid w:val="007C25EB"/>
    <w:rsid w:val="007C2650"/>
    <w:rsid w:val="007C4041"/>
    <w:rsid w:val="007C4B6F"/>
    <w:rsid w:val="007C5BB2"/>
    <w:rsid w:val="007C71B9"/>
    <w:rsid w:val="007D08DE"/>
    <w:rsid w:val="007D1E8D"/>
    <w:rsid w:val="007D5736"/>
    <w:rsid w:val="007D6824"/>
    <w:rsid w:val="007D6E72"/>
    <w:rsid w:val="007D7BF6"/>
    <w:rsid w:val="007D7C42"/>
    <w:rsid w:val="007E0069"/>
    <w:rsid w:val="007E199E"/>
    <w:rsid w:val="007E3A2C"/>
    <w:rsid w:val="007E442B"/>
    <w:rsid w:val="007E4878"/>
    <w:rsid w:val="007E4EDB"/>
    <w:rsid w:val="007E603C"/>
    <w:rsid w:val="007E7187"/>
    <w:rsid w:val="007F0454"/>
    <w:rsid w:val="007F1368"/>
    <w:rsid w:val="007F1A36"/>
    <w:rsid w:val="007F1FB1"/>
    <w:rsid w:val="007F3340"/>
    <w:rsid w:val="007F5D3E"/>
    <w:rsid w:val="007F793E"/>
    <w:rsid w:val="007F7A69"/>
    <w:rsid w:val="007F7D62"/>
    <w:rsid w:val="008006E0"/>
    <w:rsid w:val="00800AA9"/>
    <w:rsid w:val="008020E6"/>
    <w:rsid w:val="00802ECF"/>
    <w:rsid w:val="008037C7"/>
    <w:rsid w:val="00803998"/>
    <w:rsid w:val="00803B42"/>
    <w:rsid w:val="00803E6C"/>
    <w:rsid w:val="008071D1"/>
    <w:rsid w:val="008076FB"/>
    <w:rsid w:val="00810134"/>
    <w:rsid w:val="00810E6E"/>
    <w:rsid w:val="00810F34"/>
    <w:rsid w:val="008115F2"/>
    <w:rsid w:val="00811878"/>
    <w:rsid w:val="00814BC3"/>
    <w:rsid w:val="00816562"/>
    <w:rsid w:val="00816D6B"/>
    <w:rsid w:val="008208B2"/>
    <w:rsid w:val="00821330"/>
    <w:rsid w:val="00822A1F"/>
    <w:rsid w:val="00823525"/>
    <w:rsid w:val="00823B3C"/>
    <w:rsid w:val="00827408"/>
    <w:rsid w:val="0082765C"/>
    <w:rsid w:val="00827731"/>
    <w:rsid w:val="00827EE8"/>
    <w:rsid w:val="00832006"/>
    <w:rsid w:val="008347AA"/>
    <w:rsid w:val="008350F0"/>
    <w:rsid w:val="00835734"/>
    <w:rsid w:val="008357F8"/>
    <w:rsid w:val="0083630B"/>
    <w:rsid w:val="0083783D"/>
    <w:rsid w:val="0084029C"/>
    <w:rsid w:val="00842B3B"/>
    <w:rsid w:val="008446A0"/>
    <w:rsid w:val="00844DB9"/>
    <w:rsid w:val="00845940"/>
    <w:rsid w:val="0084652E"/>
    <w:rsid w:val="00847FCD"/>
    <w:rsid w:val="0085054C"/>
    <w:rsid w:val="008552C4"/>
    <w:rsid w:val="008553E9"/>
    <w:rsid w:val="00856269"/>
    <w:rsid w:val="0085687F"/>
    <w:rsid w:val="00856B62"/>
    <w:rsid w:val="008571C0"/>
    <w:rsid w:val="00857C98"/>
    <w:rsid w:val="00860C12"/>
    <w:rsid w:val="008627CB"/>
    <w:rsid w:val="00862EDA"/>
    <w:rsid w:val="008643D4"/>
    <w:rsid w:val="00864A90"/>
    <w:rsid w:val="00864D10"/>
    <w:rsid w:val="0086603B"/>
    <w:rsid w:val="0086644F"/>
    <w:rsid w:val="00866AA2"/>
    <w:rsid w:val="008677E1"/>
    <w:rsid w:val="0087371C"/>
    <w:rsid w:val="00873A37"/>
    <w:rsid w:val="008740DC"/>
    <w:rsid w:val="00874D04"/>
    <w:rsid w:val="008755BF"/>
    <w:rsid w:val="0087755C"/>
    <w:rsid w:val="008777AC"/>
    <w:rsid w:val="008777F4"/>
    <w:rsid w:val="00881C83"/>
    <w:rsid w:val="008820BC"/>
    <w:rsid w:val="00882E55"/>
    <w:rsid w:val="008839DA"/>
    <w:rsid w:val="00884861"/>
    <w:rsid w:val="00884C45"/>
    <w:rsid w:val="00885614"/>
    <w:rsid w:val="008857B0"/>
    <w:rsid w:val="008857BE"/>
    <w:rsid w:val="00885CF7"/>
    <w:rsid w:val="00886A9C"/>
    <w:rsid w:val="008878F2"/>
    <w:rsid w:val="00887BD6"/>
    <w:rsid w:val="00887E61"/>
    <w:rsid w:val="008908BF"/>
    <w:rsid w:val="00891440"/>
    <w:rsid w:val="00891A20"/>
    <w:rsid w:val="00892A75"/>
    <w:rsid w:val="00893295"/>
    <w:rsid w:val="008945D3"/>
    <w:rsid w:val="00894E3B"/>
    <w:rsid w:val="008951E3"/>
    <w:rsid w:val="00897F80"/>
    <w:rsid w:val="008A0FCD"/>
    <w:rsid w:val="008A1384"/>
    <w:rsid w:val="008A2F9A"/>
    <w:rsid w:val="008A3E25"/>
    <w:rsid w:val="008A7B43"/>
    <w:rsid w:val="008B012C"/>
    <w:rsid w:val="008B1565"/>
    <w:rsid w:val="008B1612"/>
    <w:rsid w:val="008B24E0"/>
    <w:rsid w:val="008B2637"/>
    <w:rsid w:val="008B3486"/>
    <w:rsid w:val="008B44DF"/>
    <w:rsid w:val="008B4C53"/>
    <w:rsid w:val="008B5004"/>
    <w:rsid w:val="008B538B"/>
    <w:rsid w:val="008B612B"/>
    <w:rsid w:val="008C0477"/>
    <w:rsid w:val="008C0D10"/>
    <w:rsid w:val="008C3171"/>
    <w:rsid w:val="008C37F1"/>
    <w:rsid w:val="008C3D35"/>
    <w:rsid w:val="008C3FAC"/>
    <w:rsid w:val="008C3FF0"/>
    <w:rsid w:val="008C40DB"/>
    <w:rsid w:val="008C64AB"/>
    <w:rsid w:val="008C6A0E"/>
    <w:rsid w:val="008D0392"/>
    <w:rsid w:val="008D30A5"/>
    <w:rsid w:val="008D3A01"/>
    <w:rsid w:val="008D501A"/>
    <w:rsid w:val="008D54CB"/>
    <w:rsid w:val="008D6C1A"/>
    <w:rsid w:val="008D7D23"/>
    <w:rsid w:val="008E0129"/>
    <w:rsid w:val="008E127F"/>
    <w:rsid w:val="008E1575"/>
    <w:rsid w:val="008E2A75"/>
    <w:rsid w:val="008E2AE8"/>
    <w:rsid w:val="008E3E8A"/>
    <w:rsid w:val="008E7005"/>
    <w:rsid w:val="008E7279"/>
    <w:rsid w:val="008F0462"/>
    <w:rsid w:val="008F083A"/>
    <w:rsid w:val="008F18D4"/>
    <w:rsid w:val="008F1EE3"/>
    <w:rsid w:val="008F20FD"/>
    <w:rsid w:val="008F246A"/>
    <w:rsid w:val="008F2AAB"/>
    <w:rsid w:val="008F3D2D"/>
    <w:rsid w:val="008F4213"/>
    <w:rsid w:val="008F70AC"/>
    <w:rsid w:val="008F79B1"/>
    <w:rsid w:val="008F7D50"/>
    <w:rsid w:val="008F7E19"/>
    <w:rsid w:val="009028E9"/>
    <w:rsid w:val="009030BD"/>
    <w:rsid w:val="0090435B"/>
    <w:rsid w:val="0090479F"/>
    <w:rsid w:val="00905297"/>
    <w:rsid w:val="00907660"/>
    <w:rsid w:val="009076B4"/>
    <w:rsid w:val="0090788E"/>
    <w:rsid w:val="00911E13"/>
    <w:rsid w:val="009125C9"/>
    <w:rsid w:val="009139CE"/>
    <w:rsid w:val="00913E18"/>
    <w:rsid w:val="00913F24"/>
    <w:rsid w:val="00915A2E"/>
    <w:rsid w:val="00916965"/>
    <w:rsid w:val="009170B9"/>
    <w:rsid w:val="00921FC4"/>
    <w:rsid w:val="009222DC"/>
    <w:rsid w:val="00923038"/>
    <w:rsid w:val="009230EE"/>
    <w:rsid w:val="009263A3"/>
    <w:rsid w:val="009278DE"/>
    <w:rsid w:val="00933EC1"/>
    <w:rsid w:val="00934020"/>
    <w:rsid w:val="00935E20"/>
    <w:rsid w:val="00941FAB"/>
    <w:rsid w:val="00942280"/>
    <w:rsid w:val="00942BEC"/>
    <w:rsid w:val="00944178"/>
    <w:rsid w:val="009451B6"/>
    <w:rsid w:val="00946004"/>
    <w:rsid w:val="009460CD"/>
    <w:rsid w:val="0094714D"/>
    <w:rsid w:val="00951867"/>
    <w:rsid w:val="00952982"/>
    <w:rsid w:val="0095326A"/>
    <w:rsid w:val="00953C37"/>
    <w:rsid w:val="00954940"/>
    <w:rsid w:val="0095557B"/>
    <w:rsid w:val="009575F4"/>
    <w:rsid w:val="00963FDC"/>
    <w:rsid w:val="0096424A"/>
    <w:rsid w:val="00964A95"/>
    <w:rsid w:val="00964B07"/>
    <w:rsid w:val="00964B8D"/>
    <w:rsid w:val="00966541"/>
    <w:rsid w:val="00967BE3"/>
    <w:rsid w:val="00970E1F"/>
    <w:rsid w:val="009711D2"/>
    <w:rsid w:val="00971909"/>
    <w:rsid w:val="0097192D"/>
    <w:rsid w:val="0097195D"/>
    <w:rsid w:val="0097226B"/>
    <w:rsid w:val="00973BA6"/>
    <w:rsid w:val="00974CC4"/>
    <w:rsid w:val="00975B07"/>
    <w:rsid w:val="00975F44"/>
    <w:rsid w:val="00976259"/>
    <w:rsid w:val="00977576"/>
    <w:rsid w:val="00977C3E"/>
    <w:rsid w:val="00980084"/>
    <w:rsid w:val="00980F1C"/>
    <w:rsid w:val="009813AD"/>
    <w:rsid w:val="00981808"/>
    <w:rsid w:val="009835EC"/>
    <w:rsid w:val="00987202"/>
    <w:rsid w:val="009910C2"/>
    <w:rsid w:val="009912BC"/>
    <w:rsid w:val="00991C50"/>
    <w:rsid w:val="00992382"/>
    <w:rsid w:val="00994C6F"/>
    <w:rsid w:val="00994D8D"/>
    <w:rsid w:val="00994EE9"/>
    <w:rsid w:val="00994F6C"/>
    <w:rsid w:val="00995662"/>
    <w:rsid w:val="00995AEB"/>
    <w:rsid w:val="009A00FA"/>
    <w:rsid w:val="009A1D14"/>
    <w:rsid w:val="009A2031"/>
    <w:rsid w:val="009A20F3"/>
    <w:rsid w:val="009A233B"/>
    <w:rsid w:val="009A4CC0"/>
    <w:rsid w:val="009A5E01"/>
    <w:rsid w:val="009A7C80"/>
    <w:rsid w:val="009A7EF9"/>
    <w:rsid w:val="009A7F3A"/>
    <w:rsid w:val="009B0B1E"/>
    <w:rsid w:val="009B1982"/>
    <w:rsid w:val="009B2488"/>
    <w:rsid w:val="009B25BF"/>
    <w:rsid w:val="009B3D8D"/>
    <w:rsid w:val="009B4503"/>
    <w:rsid w:val="009B4953"/>
    <w:rsid w:val="009B606B"/>
    <w:rsid w:val="009C013B"/>
    <w:rsid w:val="009C0655"/>
    <w:rsid w:val="009C0E6A"/>
    <w:rsid w:val="009C1669"/>
    <w:rsid w:val="009C3EEE"/>
    <w:rsid w:val="009C7297"/>
    <w:rsid w:val="009D26CC"/>
    <w:rsid w:val="009D2922"/>
    <w:rsid w:val="009D31CB"/>
    <w:rsid w:val="009D44A2"/>
    <w:rsid w:val="009D5DA1"/>
    <w:rsid w:val="009D6222"/>
    <w:rsid w:val="009E0F44"/>
    <w:rsid w:val="009E1057"/>
    <w:rsid w:val="009E2FB3"/>
    <w:rsid w:val="009E3767"/>
    <w:rsid w:val="009E3B08"/>
    <w:rsid w:val="009E3C92"/>
    <w:rsid w:val="009E4287"/>
    <w:rsid w:val="009E5469"/>
    <w:rsid w:val="009E57CF"/>
    <w:rsid w:val="009E5F71"/>
    <w:rsid w:val="009E639A"/>
    <w:rsid w:val="009E63D7"/>
    <w:rsid w:val="009E6AB2"/>
    <w:rsid w:val="009E7E25"/>
    <w:rsid w:val="009F1185"/>
    <w:rsid w:val="009F200E"/>
    <w:rsid w:val="009F22EF"/>
    <w:rsid w:val="009F2AFC"/>
    <w:rsid w:val="009F3D19"/>
    <w:rsid w:val="009F52C6"/>
    <w:rsid w:val="009F5580"/>
    <w:rsid w:val="009F69B6"/>
    <w:rsid w:val="009F7B72"/>
    <w:rsid w:val="00A026AD"/>
    <w:rsid w:val="00A02C42"/>
    <w:rsid w:val="00A04FF1"/>
    <w:rsid w:val="00A058E4"/>
    <w:rsid w:val="00A10BA3"/>
    <w:rsid w:val="00A1105E"/>
    <w:rsid w:val="00A158B3"/>
    <w:rsid w:val="00A15E37"/>
    <w:rsid w:val="00A1604F"/>
    <w:rsid w:val="00A20718"/>
    <w:rsid w:val="00A22BE1"/>
    <w:rsid w:val="00A22F4A"/>
    <w:rsid w:val="00A237D3"/>
    <w:rsid w:val="00A24C9F"/>
    <w:rsid w:val="00A24DCB"/>
    <w:rsid w:val="00A27C85"/>
    <w:rsid w:val="00A312A5"/>
    <w:rsid w:val="00A319DC"/>
    <w:rsid w:val="00A31C8B"/>
    <w:rsid w:val="00A336D5"/>
    <w:rsid w:val="00A33D01"/>
    <w:rsid w:val="00A35BCB"/>
    <w:rsid w:val="00A367EF"/>
    <w:rsid w:val="00A370A4"/>
    <w:rsid w:val="00A40501"/>
    <w:rsid w:val="00A405AD"/>
    <w:rsid w:val="00A407C0"/>
    <w:rsid w:val="00A42169"/>
    <w:rsid w:val="00A441C1"/>
    <w:rsid w:val="00A472F2"/>
    <w:rsid w:val="00A47CCD"/>
    <w:rsid w:val="00A50134"/>
    <w:rsid w:val="00A522BB"/>
    <w:rsid w:val="00A53145"/>
    <w:rsid w:val="00A55C98"/>
    <w:rsid w:val="00A57364"/>
    <w:rsid w:val="00A57C67"/>
    <w:rsid w:val="00A607A8"/>
    <w:rsid w:val="00A61E83"/>
    <w:rsid w:val="00A621BC"/>
    <w:rsid w:val="00A623AC"/>
    <w:rsid w:val="00A6339A"/>
    <w:rsid w:val="00A63E2C"/>
    <w:rsid w:val="00A6466D"/>
    <w:rsid w:val="00A64CF0"/>
    <w:rsid w:val="00A654BE"/>
    <w:rsid w:val="00A65A2F"/>
    <w:rsid w:val="00A72BB4"/>
    <w:rsid w:val="00A72ED2"/>
    <w:rsid w:val="00A74668"/>
    <w:rsid w:val="00A74713"/>
    <w:rsid w:val="00A760CD"/>
    <w:rsid w:val="00A7678F"/>
    <w:rsid w:val="00A76E42"/>
    <w:rsid w:val="00A77990"/>
    <w:rsid w:val="00A80D1F"/>
    <w:rsid w:val="00A81372"/>
    <w:rsid w:val="00A81856"/>
    <w:rsid w:val="00A8260A"/>
    <w:rsid w:val="00A8295C"/>
    <w:rsid w:val="00A83C7E"/>
    <w:rsid w:val="00A83FF1"/>
    <w:rsid w:val="00A85BDB"/>
    <w:rsid w:val="00A8653F"/>
    <w:rsid w:val="00A870FF"/>
    <w:rsid w:val="00A900EA"/>
    <w:rsid w:val="00A908E5"/>
    <w:rsid w:val="00A91A42"/>
    <w:rsid w:val="00A92B2C"/>
    <w:rsid w:val="00A93B2D"/>
    <w:rsid w:val="00A94800"/>
    <w:rsid w:val="00A948E6"/>
    <w:rsid w:val="00A976E5"/>
    <w:rsid w:val="00AA0439"/>
    <w:rsid w:val="00AA2345"/>
    <w:rsid w:val="00AA60D5"/>
    <w:rsid w:val="00AB0268"/>
    <w:rsid w:val="00AB0650"/>
    <w:rsid w:val="00AB2FF0"/>
    <w:rsid w:val="00AB55E7"/>
    <w:rsid w:val="00AC0488"/>
    <w:rsid w:val="00AC0E47"/>
    <w:rsid w:val="00AC1683"/>
    <w:rsid w:val="00AC20C5"/>
    <w:rsid w:val="00AC3706"/>
    <w:rsid w:val="00AC4104"/>
    <w:rsid w:val="00AC44A1"/>
    <w:rsid w:val="00AC4FDE"/>
    <w:rsid w:val="00AC527F"/>
    <w:rsid w:val="00AC5E4B"/>
    <w:rsid w:val="00AC6EC4"/>
    <w:rsid w:val="00AD0AA3"/>
    <w:rsid w:val="00AD0E54"/>
    <w:rsid w:val="00AD2386"/>
    <w:rsid w:val="00AD2BB1"/>
    <w:rsid w:val="00AD53CC"/>
    <w:rsid w:val="00AD6FD5"/>
    <w:rsid w:val="00AD747F"/>
    <w:rsid w:val="00AE08A1"/>
    <w:rsid w:val="00AE1F16"/>
    <w:rsid w:val="00AE21E8"/>
    <w:rsid w:val="00AE3B42"/>
    <w:rsid w:val="00AE42EB"/>
    <w:rsid w:val="00AE54AA"/>
    <w:rsid w:val="00AE5B49"/>
    <w:rsid w:val="00AE691B"/>
    <w:rsid w:val="00AE7540"/>
    <w:rsid w:val="00AE7C7B"/>
    <w:rsid w:val="00AF03BC"/>
    <w:rsid w:val="00AF5E00"/>
    <w:rsid w:val="00AF63F2"/>
    <w:rsid w:val="00AF7F1A"/>
    <w:rsid w:val="00B0076A"/>
    <w:rsid w:val="00B0234C"/>
    <w:rsid w:val="00B064DF"/>
    <w:rsid w:val="00B06659"/>
    <w:rsid w:val="00B06666"/>
    <w:rsid w:val="00B06AAC"/>
    <w:rsid w:val="00B06C90"/>
    <w:rsid w:val="00B07A90"/>
    <w:rsid w:val="00B07C42"/>
    <w:rsid w:val="00B07F22"/>
    <w:rsid w:val="00B07F23"/>
    <w:rsid w:val="00B10130"/>
    <w:rsid w:val="00B10A72"/>
    <w:rsid w:val="00B10BE4"/>
    <w:rsid w:val="00B10E7C"/>
    <w:rsid w:val="00B112B8"/>
    <w:rsid w:val="00B12C7B"/>
    <w:rsid w:val="00B1417E"/>
    <w:rsid w:val="00B154E0"/>
    <w:rsid w:val="00B172A9"/>
    <w:rsid w:val="00B21003"/>
    <w:rsid w:val="00B2121F"/>
    <w:rsid w:val="00B242DC"/>
    <w:rsid w:val="00B24BDE"/>
    <w:rsid w:val="00B25AB9"/>
    <w:rsid w:val="00B268AD"/>
    <w:rsid w:val="00B26B22"/>
    <w:rsid w:val="00B26D8B"/>
    <w:rsid w:val="00B315D9"/>
    <w:rsid w:val="00B31C1A"/>
    <w:rsid w:val="00B31F73"/>
    <w:rsid w:val="00B33381"/>
    <w:rsid w:val="00B34E8C"/>
    <w:rsid w:val="00B36973"/>
    <w:rsid w:val="00B37882"/>
    <w:rsid w:val="00B41184"/>
    <w:rsid w:val="00B41E27"/>
    <w:rsid w:val="00B42527"/>
    <w:rsid w:val="00B43689"/>
    <w:rsid w:val="00B445EE"/>
    <w:rsid w:val="00B4500D"/>
    <w:rsid w:val="00B45B52"/>
    <w:rsid w:val="00B466A7"/>
    <w:rsid w:val="00B46A48"/>
    <w:rsid w:val="00B475E5"/>
    <w:rsid w:val="00B506CE"/>
    <w:rsid w:val="00B5136D"/>
    <w:rsid w:val="00B529CE"/>
    <w:rsid w:val="00B52A4D"/>
    <w:rsid w:val="00B52D19"/>
    <w:rsid w:val="00B52DD7"/>
    <w:rsid w:val="00B531AB"/>
    <w:rsid w:val="00B531EF"/>
    <w:rsid w:val="00B555E7"/>
    <w:rsid w:val="00B57BAD"/>
    <w:rsid w:val="00B61174"/>
    <w:rsid w:val="00B623B5"/>
    <w:rsid w:val="00B64BA4"/>
    <w:rsid w:val="00B64D74"/>
    <w:rsid w:val="00B65278"/>
    <w:rsid w:val="00B65737"/>
    <w:rsid w:val="00B65DE8"/>
    <w:rsid w:val="00B65DFD"/>
    <w:rsid w:val="00B70176"/>
    <w:rsid w:val="00B70293"/>
    <w:rsid w:val="00B70BB5"/>
    <w:rsid w:val="00B7440B"/>
    <w:rsid w:val="00B752B0"/>
    <w:rsid w:val="00B81381"/>
    <w:rsid w:val="00B81507"/>
    <w:rsid w:val="00B81789"/>
    <w:rsid w:val="00B8408B"/>
    <w:rsid w:val="00B848BA"/>
    <w:rsid w:val="00B90BBF"/>
    <w:rsid w:val="00B919C4"/>
    <w:rsid w:val="00B92DC8"/>
    <w:rsid w:val="00B92E7E"/>
    <w:rsid w:val="00B93A21"/>
    <w:rsid w:val="00B9402D"/>
    <w:rsid w:val="00B9528E"/>
    <w:rsid w:val="00B952EE"/>
    <w:rsid w:val="00B96A70"/>
    <w:rsid w:val="00B96A72"/>
    <w:rsid w:val="00B975A9"/>
    <w:rsid w:val="00B97A11"/>
    <w:rsid w:val="00BA074B"/>
    <w:rsid w:val="00BA1E2A"/>
    <w:rsid w:val="00BA2164"/>
    <w:rsid w:val="00BA256D"/>
    <w:rsid w:val="00BA319D"/>
    <w:rsid w:val="00BA699E"/>
    <w:rsid w:val="00BA6C87"/>
    <w:rsid w:val="00BB0B29"/>
    <w:rsid w:val="00BB15EE"/>
    <w:rsid w:val="00BB1AA9"/>
    <w:rsid w:val="00BB2A82"/>
    <w:rsid w:val="00BB3A00"/>
    <w:rsid w:val="00BB3E4B"/>
    <w:rsid w:val="00BB785D"/>
    <w:rsid w:val="00BB7F45"/>
    <w:rsid w:val="00BC13D8"/>
    <w:rsid w:val="00BC17B0"/>
    <w:rsid w:val="00BC19A4"/>
    <w:rsid w:val="00BC1CB7"/>
    <w:rsid w:val="00BC367A"/>
    <w:rsid w:val="00BC5FE9"/>
    <w:rsid w:val="00BC7213"/>
    <w:rsid w:val="00BC72C4"/>
    <w:rsid w:val="00BC74F2"/>
    <w:rsid w:val="00BD052D"/>
    <w:rsid w:val="00BD0C17"/>
    <w:rsid w:val="00BD1156"/>
    <w:rsid w:val="00BD22C2"/>
    <w:rsid w:val="00BD2508"/>
    <w:rsid w:val="00BD30B1"/>
    <w:rsid w:val="00BD436A"/>
    <w:rsid w:val="00BE0837"/>
    <w:rsid w:val="00BE0904"/>
    <w:rsid w:val="00BE2758"/>
    <w:rsid w:val="00BE377D"/>
    <w:rsid w:val="00BE3AFE"/>
    <w:rsid w:val="00BE4282"/>
    <w:rsid w:val="00BE5272"/>
    <w:rsid w:val="00BE608B"/>
    <w:rsid w:val="00BE626C"/>
    <w:rsid w:val="00BE7B30"/>
    <w:rsid w:val="00BE7B50"/>
    <w:rsid w:val="00BE7E5C"/>
    <w:rsid w:val="00BF118A"/>
    <w:rsid w:val="00BF33D3"/>
    <w:rsid w:val="00BF6E61"/>
    <w:rsid w:val="00BF709E"/>
    <w:rsid w:val="00BF744C"/>
    <w:rsid w:val="00C00B57"/>
    <w:rsid w:val="00C01B3F"/>
    <w:rsid w:val="00C0243E"/>
    <w:rsid w:val="00C02752"/>
    <w:rsid w:val="00C0305C"/>
    <w:rsid w:val="00C041AC"/>
    <w:rsid w:val="00C042B5"/>
    <w:rsid w:val="00C04552"/>
    <w:rsid w:val="00C059BF"/>
    <w:rsid w:val="00C05AB8"/>
    <w:rsid w:val="00C06080"/>
    <w:rsid w:val="00C06A16"/>
    <w:rsid w:val="00C06C69"/>
    <w:rsid w:val="00C06FCB"/>
    <w:rsid w:val="00C1035E"/>
    <w:rsid w:val="00C112FB"/>
    <w:rsid w:val="00C1302F"/>
    <w:rsid w:val="00C14579"/>
    <w:rsid w:val="00C15265"/>
    <w:rsid w:val="00C16602"/>
    <w:rsid w:val="00C211BD"/>
    <w:rsid w:val="00C2173D"/>
    <w:rsid w:val="00C24456"/>
    <w:rsid w:val="00C245C7"/>
    <w:rsid w:val="00C248E5"/>
    <w:rsid w:val="00C25A19"/>
    <w:rsid w:val="00C25F4A"/>
    <w:rsid w:val="00C261A5"/>
    <w:rsid w:val="00C303B0"/>
    <w:rsid w:val="00C312C8"/>
    <w:rsid w:val="00C31535"/>
    <w:rsid w:val="00C32BA2"/>
    <w:rsid w:val="00C348A3"/>
    <w:rsid w:val="00C34C47"/>
    <w:rsid w:val="00C37BBD"/>
    <w:rsid w:val="00C37F38"/>
    <w:rsid w:val="00C409DF"/>
    <w:rsid w:val="00C40C80"/>
    <w:rsid w:val="00C413BD"/>
    <w:rsid w:val="00C42FCE"/>
    <w:rsid w:val="00C43716"/>
    <w:rsid w:val="00C443D1"/>
    <w:rsid w:val="00C4501C"/>
    <w:rsid w:val="00C4712B"/>
    <w:rsid w:val="00C509D6"/>
    <w:rsid w:val="00C5126B"/>
    <w:rsid w:val="00C5399F"/>
    <w:rsid w:val="00C53A86"/>
    <w:rsid w:val="00C53E92"/>
    <w:rsid w:val="00C544AF"/>
    <w:rsid w:val="00C546B7"/>
    <w:rsid w:val="00C54DFD"/>
    <w:rsid w:val="00C564F1"/>
    <w:rsid w:val="00C56B15"/>
    <w:rsid w:val="00C57AD5"/>
    <w:rsid w:val="00C61CAE"/>
    <w:rsid w:val="00C64BAE"/>
    <w:rsid w:val="00C64DEF"/>
    <w:rsid w:val="00C661A5"/>
    <w:rsid w:val="00C66679"/>
    <w:rsid w:val="00C669AD"/>
    <w:rsid w:val="00C712E0"/>
    <w:rsid w:val="00C7133C"/>
    <w:rsid w:val="00C747DB"/>
    <w:rsid w:val="00C77E6C"/>
    <w:rsid w:val="00C82058"/>
    <w:rsid w:val="00C82659"/>
    <w:rsid w:val="00C85715"/>
    <w:rsid w:val="00C85E6D"/>
    <w:rsid w:val="00C90D86"/>
    <w:rsid w:val="00C91FF3"/>
    <w:rsid w:val="00C92B06"/>
    <w:rsid w:val="00C92D3E"/>
    <w:rsid w:val="00C939BD"/>
    <w:rsid w:val="00C948CE"/>
    <w:rsid w:val="00C94FC7"/>
    <w:rsid w:val="00C95962"/>
    <w:rsid w:val="00C95A8B"/>
    <w:rsid w:val="00C95DD0"/>
    <w:rsid w:val="00C9728A"/>
    <w:rsid w:val="00CA296A"/>
    <w:rsid w:val="00CA2C4C"/>
    <w:rsid w:val="00CA2F73"/>
    <w:rsid w:val="00CA3643"/>
    <w:rsid w:val="00CA7FC5"/>
    <w:rsid w:val="00CB006C"/>
    <w:rsid w:val="00CB031E"/>
    <w:rsid w:val="00CB1705"/>
    <w:rsid w:val="00CB1EA6"/>
    <w:rsid w:val="00CB42CF"/>
    <w:rsid w:val="00CB562D"/>
    <w:rsid w:val="00CB5FB5"/>
    <w:rsid w:val="00CB75B0"/>
    <w:rsid w:val="00CB78E1"/>
    <w:rsid w:val="00CB7D27"/>
    <w:rsid w:val="00CC080F"/>
    <w:rsid w:val="00CC1653"/>
    <w:rsid w:val="00CC25B9"/>
    <w:rsid w:val="00CC2F91"/>
    <w:rsid w:val="00CC3B6C"/>
    <w:rsid w:val="00CC3CAE"/>
    <w:rsid w:val="00CC5C06"/>
    <w:rsid w:val="00CC5E65"/>
    <w:rsid w:val="00CD0A26"/>
    <w:rsid w:val="00CD0D99"/>
    <w:rsid w:val="00CD3487"/>
    <w:rsid w:val="00CD47BE"/>
    <w:rsid w:val="00CD576D"/>
    <w:rsid w:val="00CD654C"/>
    <w:rsid w:val="00CD6A8E"/>
    <w:rsid w:val="00CE1033"/>
    <w:rsid w:val="00CE26C7"/>
    <w:rsid w:val="00CE3CB3"/>
    <w:rsid w:val="00CE4D80"/>
    <w:rsid w:val="00CE4E0C"/>
    <w:rsid w:val="00CE6043"/>
    <w:rsid w:val="00CE666D"/>
    <w:rsid w:val="00CE692A"/>
    <w:rsid w:val="00CE724E"/>
    <w:rsid w:val="00CF49E8"/>
    <w:rsid w:val="00CF4D99"/>
    <w:rsid w:val="00CF4E26"/>
    <w:rsid w:val="00CF64C9"/>
    <w:rsid w:val="00CF712C"/>
    <w:rsid w:val="00CF7C61"/>
    <w:rsid w:val="00D02B8D"/>
    <w:rsid w:val="00D03AE6"/>
    <w:rsid w:val="00D064E7"/>
    <w:rsid w:val="00D07855"/>
    <w:rsid w:val="00D07915"/>
    <w:rsid w:val="00D11499"/>
    <w:rsid w:val="00D11670"/>
    <w:rsid w:val="00D1218E"/>
    <w:rsid w:val="00D1263A"/>
    <w:rsid w:val="00D1268C"/>
    <w:rsid w:val="00D130E2"/>
    <w:rsid w:val="00D152E0"/>
    <w:rsid w:val="00D16869"/>
    <w:rsid w:val="00D171E5"/>
    <w:rsid w:val="00D17DDF"/>
    <w:rsid w:val="00D205C8"/>
    <w:rsid w:val="00D20B77"/>
    <w:rsid w:val="00D216D0"/>
    <w:rsid w:val="00D21815"/>
    <w:rsid w:val="00D22FE9"/>
    <w:rsid w:val="00D24D52"/>
    <w:rsid w:val="00D2629C"/>
    <w:rsid w:val="00D265FD"/>
    <w:rsid w:val="00D32FFC"/>
    <w:rsid w:val="00D337A3"/>
    <w:rsid w:val="00D36E10"/>
    <w:rsid w:val="00D37291"/>
    <w:rsid w:val="00D37B82"/>
    <w:rsid w:val="00D41D41"/>
    <w:rsid w:val="00D43EE4"/>
    <w:rsid w:val="00D44EE5"/>
    <w:rsid w:val="00D45E15"/>
    <w:rsid w:val="00D47232"/>
    <w:rsid w:val="00D476CD"/>
    <w:rsid w:val="00D47858"/>
    <w:rsid w:val="00D51518"/>
    <w:rsid w:val="00D52127"/>
    <w:rsid w:val="00D533A2"/>
    <w:rsid w:val="00D54E2F"/>
    <w:rsid w:val="00D60EF2"/>
    <w:rsid w:val="00D60FEB"/>
    <w:rsid w:val="00D6260E"/>
    <w:rsid w:val="00D62DA4"/>
    <w:rsid w:val="00D6472E"/>
    <w:rsid w:val="00D64C29"/>
    <w:rsid w:val="00D65077"/>
    <w:rsid w:val="00D66748"/>
    <w:rsid w:val="00D674DB"/>
    <w:rsid w:val="00D7165A"/>
    <w:rsid w:val="00D724F3"/>
    <w:rsid w:val="00D726A9"/>
    <w:rsid w:val="00D730FD"/>
    <w:rsid w:val="00D7358A"/>
    <w:rsid w:val="00D75451"/>
    <w:rsid w:val="00D760AF"/>
    <w:rsid w:val="00D767A3"/>
    <w:rsid w:val="00D77723"/>
    <w:rsid w:val="00D77BBB"/>
    <w:rsid w:val="00D77F48"/>
    <w:rsid w:val="00D80C6E"/>
    <w:rsid w:val="00D80CF9"/>
    <w:rsid w:val="00D81128"/>
    <w:rsid w:val="00D82295"/>
    <w:rsid w:val="00D83208"/>
    <w:rsid w:val="00D85581"/>
    <w:rsid w:val="00D860C4"/>
    <w:rsid w:val="00D91058"/>
    <w:rsid w:val="00D911FA"/>
    <w:rsid w:val="00D91D69"/>
    <w:rsid w:val="00D929C9"/>
    <w:rsid w:val="00D93433"/>
    <w:rsid w:val="00D93F7C"/>
    <w:rsid w:val="00D95741"/>
    <w:rsid w:val="00D95DC9"/>
    <w:rsid w:val="00D9702B"/>
    <w:rsid w:val="00D970A1"/>
    <w:rsid w:val="00D97830"/>
    <w:rsid w:val="00DA023F"/>
    <w:rsid w:val="00DA10D5"/>
    <w:rsid w:val="00DA10F3"/>
    <w:rsid w:val="00DA2776"/>
    <w:rsid w:val="00DA44B3"/>
    <w:rsid w:val="00DA4B04"/>
    <w:rsid w:val="00DA5A49"/>
    <w:rsid w:val="00DB1750"/>
    <w:rsid w:val="00DB1E92"/>
    <w:rsid w:val="00DB256D"/>
    <w:rsid w:val="00DB294D"/>
    <w:rsid w:val="00DB2E41"/>
    <w:rsid w:val="00DB4D32"/>
    <w:rsid w:val="00DB5154"/>
    <w:rsid w:val="00DB5590"/>
    <w:rsid w:val="00DB588A"/>
    <w:rsid w:val="00DB6F4B"/>
    <w:rsid w:val="00DB76D0"/>
    <w:rsid w:val="00DC09DF"/>
    <w:rsid w:val="00DC0BC6"/>
    <w:rsid w:val="00DC1073"/>
    <w:rsid w:val="00DC2200"/>
    <w:rsid w:val="00DC2D96"/>
    <w:rsid w:val="00DC5480"/>
    <w:rsid w:val="00DC565C"/>
    <w:rsid w:val="00DC6921"/>
    <w:rsid w:val="00DC6CD6"/>
    <w:rsid w:val="00DC729C"/>
    <w:rsid w:val="00DC72AB"/>
    <w:rsid w:val="00DD0451"/>
    <w:rsid w:val="00DD0C46"/>
    <w:rsid w:val="00DD2434"/>
    <w:rsid w:val="00DD2439"/>
    <w:rsid w:val="00DD2A80"/>
    <w:rsid w:val="00DD2FA6"/>
    <w:rsid w:val="00DD625A"/>
    <w:rsid w:val="00DD62CE"/>
    <w:rsid w:val="00DD6B02"/>
    <w:rsid w:val="00DD768D"/>
    <w:rsid w:val="00DE0190"/>
    <w:rsid w:val="00DE1C15"/>
    <w:rsid w:val="00DE242A"/>
    <w:rsid w:val="00DE273A"/>
    <w:rsid w:val="00DE2BBD"/>
    <w:rsid w:val="00DE3B87"/>
    <w:rsid w:val="00DE45F4"/>
    <w:rsid w:val="00DE616B"/>
    <w:rsid w:val="00DE72BD"/>
    <w:rsid w:val="00DF08A0"/>
    <w:rsid w:val="00DF2002"/>
    <w:rsid w:val="00DF402F"/>
    <w:rsid w:val="00DF4C39"/>
    <w:rsid w:val="00DF5F28"/>
    <w:rsid w:val="00E002A5"/>
    <w:rsid w:val="00E0146F"/>
    <w:rsid w:val="00E01537"/>
    <w:rsid w:val="00E01A74"/>
    <w:rsid w:val="00E04D7C"/>
    <w:rsid w:val="00E100BE"/>
    <w:rsid w:val="00E10F4B"/>
    <w:rsid w:val="00E114B1"/>
    <w:rsid w:val="00E11C94"/>
    <w:rsid w:val="00E138FB"/>
    <w:rsid w:val="00E149BE"/>
    <w:rsid w:val="00E15EE7"/>
    <w:rsid w:val="00E17578"/>
    <w:rsid w:val="00E17648"/>
    <w:rsid w:val="00E20052"/>
    <w:rsid w:val="00E20A95"/>
    <w:rsid w:val="00E20D74"/>
    <w:rsid w:val="00E2223E"/>
    <w:rsid w:val="00E24522"/>
    <w:rsid w:val="00E25AB0"/>
    <w:rsid w:val="00E27686"/>
    <w:rsid w:val="00E27ACE"/>
    <w:rsid w:val="00E27BA1"/>
    <w:rsid w:val="00E27EE0"/>
    <w:rsid w:val="00E31605"/>
    <w:rsid w:val="00E321DD"/>
    <w:rsid w:val="00E37B7C"/>
    <w:rsid w:val="00E40BDE"/>
    <w:rsid w:val="00E41A5E"/>
    <w:rsid w:val="00E41C96"/>
    <w:rsid w:val="00E424D1"/>
    <w:rsid w:val="00E434A8"/>
    <w:rsid w:val="00E43EB5"/>
    <w:rsid w:val="00E44896"/>
    <w:rsid w:val="00E449A7"/>
    <w:rsid w:val="00E455B9"/>
    <w:rsid w:val="00E45937"/>
    <w:rsid w:val="00E46A68"/>
    <w:rsid w:val="00E47198"/>
    <w:rsid w:val="00E5063C"/>
    <w:rsid w:val="00E509A6"/>
    <w:rsid w:val="00E50F34"/>
    <w:rsid w:val="00E5297C"/>
    <w:rsid w:val="00E5437B"/>
    <w:rsid w:val="00E561BC"/>
    <w:rsid w:val="00E57665"/>
    <w:rsid w:val="00E6031C"/>
    <w:rsid w:val="00E6105C"/>
    <w:rsid w:val="00E61220"/>
    <w:rsid w:val="00E61ADE"/>
    <w:rsid w:val="00E61B04"/>
    <w:rsid w:val="00E6371A"/>
    <w:rsid w:val="00E63D22"/>
    <w:rsid w:val="00E64CFC"/>
    <w:rsid w:val="00E6517F"/>
    <w:rsid w:val="00E6680D"/>
    <w:rsid w:val="00E66969"/>
    <w:rsid w:val="00E66BD8"/>
    <w:rsid w:val="00E66D70"/>
    <w:rsid w:val="00E6713B"/>
    <w:rsid w:val="00E714A6"/>
    <w:rsid w:val="00E7196E"/>
    <w:rsid w:val="00E71E85"/>
    <w:rsid w:val="00E7224F"/>
    <w:rsid w:val="00E72F24"/>
    <w:rsid w:val="00E73101"/>
    <w:rsid w:val="00E7460B"/>
    <w:rsid w:val="00E747D7"/>
    <w:rsid w:val="00E74BC2"/>
    <w:rsid w:val="00E7678C"/>
    <w:rsid w:val="00E76DAA"/>
    <w:rsid w:val="00E824D2"/>
    <w:rsid w:val="00E82AF2"/>
    <w:rsid w:val="00E848B4"/>
    <w:rsid w:val="00E85D86"/>
    <w:rsid w:val="00E8611A"/>
    <w:rsid w:val="00E90C4D"/>
    <w:rsid w:val="00E90C9B"/>
    <w:rsid w:val="00E916C3"/>
    <w:rsid w:val="00E9185D"/>
    <w:rsid w:val="00E920AC"/>
    <w:rsid w:val="00E94BE2"/>
    <w:rsid w:val="00E966F3"/>
    <w:rsid w:val="00E97D5B"/>
    <w:rsid w:val="00EA0572"/>
    <w:rsid w:val="00EA211A"/>
    <w:rsid w:val="00EA2502"/>
    <w:rsid w:val="00EA3435"/>
    <w:rsid w:val="00EA443F"/>
    <w:rsid w:val="00EA4FE4"/>
    <w:rsid w:val="00EA5069"/>
    <w:rsid w:val="00EA6A3D"/>
    <w:rsid w:val="00EA6AA3"/>
    <w:rsid w:val="00EA7E67"/>
    <w:rsid w:val="00EB031A"/>
    <w:rsid w:val="00EB0BB5"/>
    <w:rsid w:val="00EB1D57"/>
    <w:rsid w:val="00EB2620"/>
    <w:rsid w:val="00EB2CDE"/>
    <w:rsid w:val="00EB347C"/>
    <w:rsid w:val="00EB399F"/>
    <w:rsid w:val="00EB69B1"/>
    <w:rsid w:val="00EB6C6D"/>
    <w:rsid w:val="00EB7530"/>
    <w:rsid w:val="00EB7A5B"/>
    <w:rsid w:val="00EC038C"/>
    <w:rsid w:val="00EC0CE1"/>
    <w:rsid w:val="00EC2499"/>
    <w:rsid w:val="00EC250E"/>
    <w:rsid w:val="00EC44BD"/>
    <w:rsid w:val="00EC45CF"/>
    <w:rsid w:val="00EC6073"/>
    <w:rsid w:val="00EC72AA"/>
    <w:rsid w:val="00ED0D21"/>
    <w:rsid w:val="00ED148F"/>
    <w:rsid w:val="00ED332F"/>
    <w:rsid w:val="00ED3751"/>
    <w:rsid w:val="00ED7086"/>
    <w:rsid w:val="00ED7197"/>
    <w:rsid w:val="00EE13CE"/>
    <w:rsid w:val="00EE169A"/>
    <w:rsid w:val="00EE2D2F"/>
    <w:rsid w:val="00EE2DEB"/>
    <w:rsid w:val="00EE654D"/>
    <w:rsid w:val="00EE731F"/>
    <w:rsid w:val="00EE7DC3"/>
    <w:rsid w:val="00EF01BB"/>
    <w:rsid w:val="00EF022E"/>
    <w:rsid w:val="00EF1818"/>
    <w:rsid w:val="00EF2BF7"/>
    <w:rsid w:val="00EF4488"/>
    <w:rsid w:val="00EF5174"/>
    <w:rsid w:val="00EF5837"/>
    <w:rsid w:val="00EF665A"/>
    <w:rsid w:val="00EF6C19"/>
    <w:rsid w:val="00EF6FCF"/>
    <w:rsid w:val="00F000DD"/>
    <w:rsid w:val="00F01A54"/>
    <w:rsid w:val="00F01B5A"/>
    <w:rsid w:val="00F01D7A"/>
    <w:rsid w:val="00F024DC"/>
    <w:rsid w:val="00F02796"/>
    <w:rsid w:val="00F030C9"/>
    <w:rsid w:val="00F04424"/>
    <w:rsid w:val="00F04AE6"/>
    <w:rsid w:val="00F04E2A"/>
    <w:rsid w:val="00F04F5A"/>
    <w:rsid w:val="00F0592F"/>
    <w:rsid w:val="00F06E92"/>
    <w:rsid w:val="00F11647"/>
    <w:rsid w:val="00F11F97"/>
    <w:rsid w:val="00F12EDD"/>
    <w:rsid w:val="00F12FAD"/>
    <w:rsid w:val="00F13331"/>
    <w:rsid w:val="00F14C65"/>
    <w:rsid w:val="00F17C42"/>
    <w:rsid w:val="00F20996"/>
    <w:rsid w:val="00F21744"/>
    <w:rsid w:val="00F23698"/>
    <w:rsid w:val="00F23997"/>
    <w:rsid w:val="00F24CAB"/>
    <w:rsid w:val="00F25E9C"/>
    <w:rsid w:val="00F30096"/>
    <w:rsid w:val="00F32656"/>
    <w:rsid w:val="00F327DC"/>
    <w:rsid w:val="00F3364F"/>
    <w:rsid w:val="00F343C1"/>
    <w:rsid w:val="00F34691"/>
    <w:rsid w:val="00F37017"/>
    <w:rsid w:val="00F40646"/>
    <w:rsid w:val="00F42864"/>
    <w:rsid w:val="00F42944"/>
    <w:rsid w:val="00F43553"/>
    <w:rsid w:val="00F43D4B"/>
    <w:rsid w:val="00F43F25"/>
    <w:rsid w:val="00F44E8B"/>
    <w:rsid w:val="00F4656D"/>
    <w:rsid w:val="00F46A80"/>
    <w:rsid w:val="00F46F8B"/>
    <w:rsid w:val="00F47863"/>
    <w:rsid w:val="00F50B13"/>
    <w:rsid w:val="00F528D1"/>
    <w:rsid w:val="00F5361A"/>
    <w:rsid w:val="00F54D37"/>
    <w:rsid w:val="00F56456"/>
    <w:rsid w:val="00F5648F"/>
    <w:rsid w:val="00F61D61"/>
    <w:rsid w:val="00F6275B"/>
    <w:rsid w:val="00F64074"/>
    <w:rsid w:val="00F716DF"/>
    <w:rsid w:val="00F717D1"/>
    <w:rsid w:val="00F7306E"/>
    <w:rsid w:val="00F75550"/>
    <w:rsid w:val="00F75F8D"/>
    <w:rsid w:val="00F775A4"/>
    <w:rsid w:val="00F77671"/>
    <w:rsid w:val="00F77FF8"/>
    <w:rsid w:val="00F8099B"/>
    <w:rsid w:val="00F81BDD"/>
    <w:rsid w:val="00F81E6B"/>
    <w:rsid w:val="00F82F9C"/>
    <w:rsid w:val="00F834E3"/>
    <w:rsid w:val="00F841DF"/>
    <w:rsid w:val="00F845FF"/>
    <w:rsid w:val="00F858BD"/>
    <w:rsid w:val="00F86D37"/>
    <w:rsid w:val="00F90646"/>
    <w:rsid w:val="00F91160"/>
    <w:rsid w:val="00F92916"/>
    <w:rsid w:val="00F937B6"/>
    <w:rsid w:val="00F9400E"/>
    <w:rsid w:val="00F946EE"/>
    <w:rsid w:val="00F94BE1"/>
    <w:rsid w:val="00F94EE1"/>
    <w:rsid w:val="00F956FB"/>
    <w:rsid w:val="00F95C0A"/>
    <w:rsid w:val="00F97BAE"/>
    <w:rsid w:val="00F97DDF"/>
    <w:rsid w:val="00FA1199"/>
    <w:rsid w:val="00FA13EE"/>
    <w:rsid w:val="00FA1FCB"/>
    <w:rsid w:val="00FA43F2"/>
    <w:rsid w:val="00FA4AE1"/>
    <w:rsid w:val="00FA4B96"/>
    <w:rsid w:val="00FA5EC6"/>
    <w:rsid w:val="00FA6078"/>
    <w:rsid w:val="00FA7459"/>
    <w:rsid w:val="00FB0239"/>
    <w:rsid w:val="00FB090D"/>
    <w:rsid w:val="00FB15B7"/>
    <w:rsid w:val="00FB16A0"/>
    <w:rsid w:val="00FB268D"/>
    <w:rsid w:val="00FB3435"/>
    <w:rsid w:val="00FB3843"/>
    <w:rsid w:val="00FB3C0F"/>
    <w:rsid w:val="00FB4752"/>
    <w:rsid w:val="00FB50AD"/>
    <w:rsid w:val="00FC0084"/>
    <w:rsid w:val="00FC3514"/>
    <w:rsid w:val="00FC37C6"/>
    <w:rsid w:val="00FC438D"/>
    <w:rsid w:val="00FC6822"/>
    <w:rsid w:val="00FC7E48"/>
    <w:rsid w:val="00FD00D9"/>
    <w:rsid w:val="00FD0F08"/>
    <w:rsid w:val="00FD287E"/>
    <w:rsid w:val="00FD2DE7"/>
    <w:rsid w:val="00FD32C7"/>
    <w:rsid w:val="00FD38CB"/>
    <w:rsid w:val="00FD3A82"/>
    <w:rsid w:val="00FD41DE"/>
    <w:rsid w:val="00FD6243"/>
    <w:rsid w:val="00FD6E81"/>
    <w:rsid w:val="00FD746C"/>
    <w:rsid w:val="00FE00DA"/>
    <w:rsid w:val="00FE3BF5"/>
    <w:rsid w:val="00FE77E9"/>
    <w:rsid w:val="00FF04C9"/>
    <w:rsid w:val="00FF0666"/>
    <w:rsid w:val="00FF0F97"/>
    <w:rsid w:val="00FF2768"/>
    <w:rsid w:val="00FF597E"/>
    <w:rsid w:val="00FF6378"/>
    <w:rsid w:val="00FF6E47"/>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242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HAns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uiPriority w:val="11"/>
    <w:qFormat/>
    <w:rsid w:val="00873A37"/>
    <w:pPr>
      <w:spacing w:before="160" w:line="260" w:lineRule="exact"/>
      <w:jc w:val="both"/>
    </w:pPr>
    <w:rPr>
      <w:rFonts w:ascii="Century Gothic" w:hAnsi="Century Gothic"/>
      <w:sz w:val="20"/>
    </w:rPr>
  </w:style>
  <w:style w:type="paragraph" w:styleId="Otsikko1">
    <w:name w:val="heading 1"/>
    <w:basedOn w:val="Normaali"/>
    <w:next w:val="Normaali"/>
    <w:link w:val="Otsikko1Char"/>
    <w:autoRedefine/>
    <w:qFormat/>
    <w:rsid w:val="00DE3B87"/>
    <w:pPr>
      <w:keepNext/>
      <w:numPr>
        <w:numId w:val="33"/>
      </w:numPr>
      <w:spacing w:before="240" w:after="240" w:line="360" w:lineRule="exact"/>
      <w:jc w:val="left"/>
      <w:outlineLvl w:val="0"/>
    </w:pPr>
    <w:rPr>
      <w:rFonts w:eastAsiaTheme="majorEastAsia" w:cstheme="majorBidi"/>
      <w:b/>
      <w:color w:val="000000" w:themeColor="text1"/>
      <w:sz w:val="28"/>
      <w:szCs w:val="32"/>
    </w:rPr>
  </w:style>
  <w:style w:type="paragraph" w:styleId="Otsikko2">
    <w:name w:val="heading 2"/>
    <w:basedOn w:val="Normaali"/>
    <w:next w:val="Normaali"/>
    <w:link w:val="Otsikko2Char"/>
    <w:autoRedefine/>
    <w:uiPriority w:val="9"/>
    <w:unhideWhenUsed/>
    <w:qFormat/>
    <w:rsid w:val="00DE3B87"/>
    <w:pPr>
      <w:keepNext/>
      <w:keepLines/>
      <w:numPr>
        <w:ilvl w:val="1"/>
        <w:numId w:val="30"/>
      </w:numPr>
      <w:spacing w:before="240" w:after="240" w:line="320" w:lineRule="exact"/>
      <w:ind w:left="1152"/>
      <w:jc w:val="left"/>
      <w:outlineLvl w:val="1"/>
    </w:pPr>
    <w:rPr>
      <w:rFonts w:eastAsiaTheme="majorEastAsia" w:cstheme="majorHAnsi"/>
      <w:b/>
      <w:color w:val="000000" w:themeColor="text1"/>
      <w:sz w:val="28"/>
      <w:szCs w:val="26"/>
    </w:rPr>
  </w:style>
  <w:style w:type="paragraph" w:styleId="Otsikko3">
    <w:name w:val="heading 3"/>
    <w:basedOn w:val="Normaali"/>
    <w:next w:val="Normaali"/>
    <w:link w:val="Otsikko3Char"/>
    <w:uiPriority w:val="9"/>
    <w:unhideWhenUsed/>
    <w:qFormat/>
    <w:rsid w:val="00DE3B87"/>
    <w:pPr>
      <w:keepNext/>
      <w:keepLines/>
      <w:numPr>
        <w:ilvl w:val="2"/>
        <w:numId w:val="33"/>
      </w:numPr>
      <w:spacing w:before="240" w:after="240"/>
      <w:outlineLvl w:val="2"/>
    </w:pPr>
    <w:rPr>
      <w:rFonts w:eastAsiaTheme="majorEastAsia" w:cstheme="majorBidi"/>
      <w:b/>
      <w:color w:val="000000" w:themeColor="text1"/>
      <w:sz w:val="24"/>
      <w:szCs w:val="24"/>
    </w:rPr>
  </w:style>
  <w:style w:type="paragraph" w:styleId="Otsikko4">
    <w:name w:val="heading 4"/>
    <w:basedOn w:val="Normaali"/>
    <w:next w:val="LeiptekstiMigri"/>
    <w:link w:val="Otsikko4Char"/>
    <w:uiPriority w:val="9"/>
    <w:unhideWhenUsed/>
    <w:rsid w:val="00DE3B87"/>
    <w:pPr>
      <w:keepNext/>
      <w:keepLines/>
      <w:numPr>
        <w:ilvl w:val="3"/>
        <w:numId w:val="33"/>
      </w:numPr>
      <w:spacing w:before="240" w:after="240"/>
      <w:outlineLvl w:val="3"/>
    </w:pPr>
    <w:rPr>
      <w:rFonts w:eastAsiaTheme="majorEastAsia" w:cstheme="majorBidi"/>
      <w:b/>
      <w:iCs/>
      <w:color w:val="000000" w:themeColor="text1"/>
    </w:rPr>
  </w:style>
  <w:style w:type="paragraph" w:styleId="Otsikko5">
    <w:name w:val="heading 5"/>
    <w:basedOn w:val="Normaali"/>
    <w:next w:val="Normaali"/>
    <w:link w:val="Otsikko5Char"/>
    <w:uiPriority w:val="9"/>
    <w:semiHidden/>
    <w:unhideWhenUsed/>
    <w:rsid w:val="00772240"/>
    <w:pPr>
      <w:keepNext/>
      <w:keepLines/>
      <w:spacing w:before="40" w:after="0"/>
      <w:outlineLvl w:val="4"/>
    </w:pPr>
    <w:rPr>
      <w:rFonts w:asciiTheme="majorHAnsi" w:eastAsiaTheme="majorEastAsia" w:hAnsiTheme="majorHAnsi" w:cstheme="majorBidi"/>
      <w:color w:val="002D7B" w:themeColor="accent1" w:themeShade="B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rsid w:val="00543F66"/>
    <w:rPr>
      <w:rFonts w:ascii="Century Gothic" w:eastAsiaTheme="majorEastAsia" w:hAnsi="Century Gothic" w:cstheme="majorBidi"/>
      <w:b/>
      <w:color w:val="000000" w:themeColor="text1"/>
      <w:sz w:val="28"/>
      <w:szCs w:val="32"/>
    </w:rPr>
  </w:style>
  <w:style w:type="character" w:customStyle="1" w:styleId="Otsikko2Char">
    <w:name w:val="Otsikko 2 Char"/>
    <w:basedOn w:val="Kappaleenoletusfontti"/>
    <w:link w:val="Otsikko2"/>
    <w:uiPriority w:val="9"/>
    <w:rsid w:val="00DE3B87"/>
    <w:rPr>
      <w:rFonts w:ascii="Century Gothic" w:eastAsiaTheme="majorEastAsia" w:hAnsi="Century Gothic" w:cstheme="majorHAnsi"/>
      <w:b/>
      <w:color w:val="000000" w:themeColor="text1"/>
      <w:sz w:val="28"/>
      <w:szCs w:val="26"/>
    </w:rPr>
  </w:style>
  <w:style w:type="character" w:customStyle="1" w:styleId="Otsikko3Char">
    <w:name w:val="Otsikko 3 Char"/>
    <w:basedOn w:val="Kappaleenoletusfontti"/>
    <w:link w:val="Otsikko3"/>
    <w:uiPriority w:val="9"/>
    <w:rsid w:val="00633597"/>
    <w:rPr>
      <w:rFonts w:ascii="Century Gothic" w:eastAsiaTheme="majorEastAsia" w:hAnsi="Century Gothic" w:cstheme="majorBidi"/>
      <w:b/>
      <w:color w:val="000000" w:themeColor="text1"/>
      <w:sz w:val="24"/>
      <w:szCs w:val="24"/>
    </w:rPr>
  </w:style>
  <w:style w:type="paragraph" w:styleId="Otsikko">
    <w:name w:val="Title"/>
    <w:basedOn w:val="Normaali"/>
    <w:next w:val="Normaali"/>
    <w:link w:val="OtsikkoChar"/>
    <w:uiPriority w:val="10"/>
    <w:rsid w:val="000663E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0663E8"/>
    <w:rPr>
      <w:rFonts w:asciiTheme="majorHAnsi" w:eastAsiaTheme="majorEastAsia" w:hAnsiTheme="majorHAnsi" w:cstheme="majorBidi"/>
      <w:spacing w:val="-10"/>
      <w:kern w:val="28"/>
      <w:sz w:val="56"/>
      <w:szCs w:val="56"/>
    </w:rPr>
  </w:style>
  <w:style w:type="paragraph" w:styleId="Yltunniste">
    <w:name w:val="header"/>
    <w:basedOn w:val="Normaali"/>
    <w:link w:val="YltunnisteChar"/>
    <w:uiPriority w:val="99"/>
    <w:unhideWhenUsed/>
    <w:rsid w:val="007E0069"/>
    <w:pPr>
      <w:tabs>
        <w:tab w:val="center" w:pos="4513"/>
        <w:tab w:val="right" w:pos="9026"/>
      </w:tabs>
      <w:spacing w:after="0" w:line="240" w:lineRule="auto"/>
    </w:pPr>
  </w:style>
  <w:style w:type="character" w:customStyle="1" w:styleId="YltunnisteChar">
    <w:name w:val="Ylätunniste Char"/>
    <w:basedOn w:val="Kappaleenoletusfontti"/>
    <w:link w:val="Yltunniste"/>
    <w:uiPriority w:val="99"/>
    <w:rsid w:val="007E0069"/>
    <w:rPr>
      <w:rFonts w:ascii="Century Gothic" w:hAnsi="Century Gothic"/>
      <w:sz w:val="20"/>
    </w:rPr>
  </w:style>
  <w:style w:type="paragraph" w:styleId="Alatunniste">
    <w:name w:val="footer"/>
    <w:basedOn w:val="Normaali"/>
    <w:link w:val="AlatunnisteChar"/>
    <w:uiPriority w:val="99"/>
    <w:unhideWhenUsed/>
    <w:rsid w:val="007E0069"/>
    <w:pPr>
      <w:tabs>
        <w:tab w:val="center" w:pos="4513"/>
        <w:tab w:val="right" w:pos="9026"/>
      </w:tabs>
      <w:spacing w:after="0" w:line="240" w:lineRule="auto"/>
    </w:pPr>
  </w:style>
  <w:style w:type="character" w:customStyle="1" w:styleId="AlatunnisteChar">
    <w:name w:val="Alatunniste Char"/>
    <w:basedOn w:val="Kappaleenoletusfontti"/>
    <w:link w:val="Alatunniste"/>
    <w:uiPriority w:val="99"/>
    <w:rsid w:val="007E0069"/>
    <w:rPr>
      <w:rFonts w:ascii="Century Gothic" w:hAnsi="Century Gothic"/>
      <w:sz w:val="20"/>
    </w:rPr>
  </w:style>
  <w:style w:type="paragraph" w:styleId="Seliteteksti">
    <w:name w:val="Balloon Text"/>
    <w:basedOn w:val="Normaali"/>
    <w:link w:val="SelitetekstiChar"/>
    <w:uiPriority w:val="99"/>
    <w:semiHidden/>
    <w:unhideWhenUsed/>
    <w:rsid w:val="007E0069"/>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7E0069"/>
    <w:rPr>
      <w:rFonts w:ascii="Segoe UI" w:hAnsi="Segoe UI" w:cs="Segoe UI"/>
      <w:sz w:val="18"/>
      <w:szCs w:val="18"/>
    </w:rPr>
  </w:style>
  <w:style w:type="table" w:styleId="TaulukkoRuudukko">
    <w:name w:val="Table Grid"/>
    <w:basedOn w:val="Normaalitaulukko"/>
    <w:uiPriority w:val="39"/>
    <w:rsid w:val="00313C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iptekstiMigri">
    <w:name w:val="Leipäteksti Migri"/>
    <w:basedOn w:val="Normaali"/>
    <w:link w:val="LeiptekstiMigriChar"/>
    <w:rsid w:val="00117EA9"/>
    <w:pPr>
      <w:spacing w:before="120" w:after="120" w:line="240" w:lineRule="auto"/>
      <w:ind w:left="1440"/>
    </w:pPr>
  </w:style>
  <w:style w:type="paragraph" w:styleId="Luettelokappale">
    <w:name w:val="List Paragraph"/>
    <w:basedOn w:val="Normaali"/>
    <w:uiPriority w:val="34"/>
    <w:rsid w:val="0074158A"/>
    <w:pPr>
      <w:ind w:left="720"/>
      <w:contextualSpacing/>
    </w:pPr>
  </w:style>
  <w:style w:type="character" w:customStyle="1" w:styleId="Otsikko4Char">
    <w:name w:val="Otsikko 4 Char"/>
    <w:basedOn w:val="Kappaleenoletusfontti"/>
    <w:link w:val="Otsikko4"/>
    <w:uiPriority w:val="9"/>
    <w:rsid w:val="00633597"/>
    <w:rPr>
      <w:rFonts w:ascii="Century Gothic" w:eastAsiaTheme="majorEastAsia" w:hAnsi="Century Gothic" w:cstheme="majorBidi"/>
      <w:b/>
      <w:iCs/>
      <w:color w:val="000000" w:themeColor="text1"/>
      <w:sz w:val="20"/>
    </w:rPr>
  </w:style>
  <w:style w:type="paragraph" w:styleId="Kuvaotsikko">
    <w:name w:val="caption"/>
    <w:aliases w:val="Quote"/>
    <w:basedOn w:val="Normaali"/>
    <w:next w:val="Normaali"/>
    <w:uiPriority w:val="11"/>
    <w:unhideWhenUsed/>
    <w:qFormat/>
    <w:rsid w:val="00082DFE"/>
    <w:pPr>
      <w:spacing w:before="240" w:after="240" w:line="240" w:lineRule="auto"/>
    </w:pPr>
    <w:rPr>
      <w:i/>
      <w:iCs/>
      <w:color w:val="000000" w:themeColor="text1"/>
      <w:szCs w:val="18"/>
    </w:rPr>
  </w:style>
  <w:style w:type="paragraph" w:customStyle="1" w:styleId="Numeroitupotsikko">
    <w:name w:val="Numeroitupääotsikko"/>
    <w:basedOn w:val="Otsikko1"/>
    <w:next w:val="LeiptekstiMigri"/>
    <w:uiPriority w:val="11"/>
    <w:rsid w:val="003077A4"/>
    <w:pPr>
      <w:numPr>
        <w:numId w:val="0"/>
      </w:numPr>
    </w:pPr>
  </w:style>
  <w:style w:type="paragraph" w:customStyle="1" w:styleId="HeaderISO">
    <w:name w:val="Header ISO"/>
    <w:rsid w:val="00803B42"/>
    <w:pPr>
      <w:spacing w:after="0" w:line="240" w:lineRule="auto"/>
    </w:pPr>
    <w:rPr>
      <w:rFonts w:ascii="Arial" w:eastAsia="Times New Roman" w:hAnsi="Arial" w:cs="Times New Roman"/>
      <w:caps/>
      <w:sz w:val="16"/>
      <w:szCs w:val="24"/>
    </w:rPr>
  </w:style>
  <w:style w:type="paragraph" w:customStyle="1" w:styleId="Headerpieni">
    <w:name w:val="Header pieni"/>
    <w:rsid w:val="00803B42"/>
    <w:pPr>
      <w:spacing w:after="0" w:line="240" w:lineRule="auto"/>
    </w:pPr>
    <w:rPr>
      <w:rFonts w:ascii="Arial" w:eastAsia="Times New Roman" w:hAnsi="Arial" w:cs="Times New Roman"/>
      <w:sz w:val="16"/>
      <w:szCs w:val="24"/>
    </w:rPr>
  </w:style>
  <w:style w:type="character" w:styleId="Sivunumero">
    <w:name w:val="page number"/>
    <w:basedOn w:val="Kappaleenoletusfontti"/>
    <w:rsid w:val="00803B42"/>
  </w:style>
  <w:style w:type="paragraph" w:customStyle="1" w:styleId="POTSIKKO">
    <w:name w:val="PÄÄOTSIKKO"/>
    <w:basedOn w:val="Otsikko1"/>
    <w:next w:val="Normaali"/>
    <w:link w:val="POTSIKKOChar"/>
    <w:qFormat/>
    <w:rsid w:val="00A8295C"/>
    <w:pPr>
      <w:numPr>
        <w:numId w:val="0"/>
      </w:numPr>
      <w:suppressAutoHyphens/>
      <w:spacing w:after="0" w:line="260" w:lineRule="atLeast"/>
    </w:pPr>
    <w:rPr>
      <w:rFonts w:eastAsia="Times New Roman" w:cs="Times New Roman"/>
      <w:spacing w:val="10"/>
      <w:szCs w:val="24"/>
    </w:rPr>
  </w:style>
  <w:style w:type="paragraph" w:customStyle="1" w:styleId="Kuvateksti">
    <w:name w:val="Kuvateksti"/>
    <w:basedOn w:val="Normaali"/>
    <w:next w:val="LeiptekstiMigri"/>
    <w:uiPriority w:val="11"/>
    <w:qFormat/>
    <w:rsid w:val="00FB090D"/>
    <w:pPr>
      <w:spacing w:after="240"/>
    </w:pPr>
    <w:rPr>
      <w:i/>
      <w:sz w:val="16"/>
    </w:rPr>
  </w:style>
  <w:style w:type="paragraph" w:customStyle="1" w:styleId="Otsikko2numerolla">
    <w:name w:val="Otsikko 2 numerolla"/>
    <w:basedOn w:val="Otsikko2"/>
    <w:link w:val="Otsikko2numerollaChar"/>
    <w:uiPriority w:val="11"/>
    <w:rsid w:val="006F0B7C"/>
    <w:pPr>
      <w:numPr>
        <w:numId w:val="10"/>
      </w:numPr>
    </w:pPr>
    <w:rPr>
      <w:rFonts w:eastAsiaTheme="minorHAnsi"/>
    </w:rPr>
  </w:style>
  <w:style w:type="paragraph" w:customStyle="1" w:styleId="Otsikko3numerolla">
    <w:name w:val="Otsikko 3 numerolla"/>
    <w:basedOn w:val="Otsikko3"/>
    <w:link w:val="Otsikko3numerollaChar"/>
    <w:uiPriority w:val="11"/>
    <w:rsid w:val="006F0B7C"/>
    <w:pPr>
      <w:numPr>
        <w:ilvl w:val="0"/>
        <w:numId w:val="15"/>
      </w:numPr>
    </w:pPr>
  </w:style>
  <w:style w:type="character" w:customStyle="1" w:styleId="Otsikko2numerollaChar">
    <w:name w:val="Otsikko 2 numerolla Char"/>
    <w:basedOn w:val="Otsikko2Char"/>
    <w:link w:val="Otsikko2numerolla"/>
    <w:uiPriority w:val="11"/>
    <w:rsid w:val="006F0B7C"/>
    <w:rPr>
      <w:rFonts w:ascii="Century Gothic" w:eastAsiaTheme="majorEastAsia" w:hAnsi="Century Gothic" w:cstheme="majorBidi"/>
      <w:b/>
      <w:color w:val="000000" w:themeColor="text1"/>
      <w:sz w:val="28"/>
      <w:szCs w:val="26"/>
    </w:rPr>
  </w:style>
  <w:style w:type="character" w:customStyle="1" w:styleId="Otsikko3numerollaChar">
    <w:name w:val="Otsikko 3 numerolla Char"/>
    <w:basedOn w:val="Otsikko3Char"/>
    <w:link w:val="Otsikko3numerolla"/>
    <w:uiPriority w:val="11"/>
    <w:rsid w:val="006F0B7C"/>
    <w:rPr>
      <w:rFonts w:ascii="Century Gothic" w:eastAsiaTheme="majorEastAsia" w:hAnsi="Century Gothic" w:cstheme="majorBidi"/>
      <w:b/>
      <w:color w:val="000000" w:themeColor="text1"/>
      <w:sz w:val="24"/>
      <w:szCs w:val="24"/>
    </w:rPr>
  </w:style>
  <w:style w:type="paragraph" w:styleId="Sisluet1">
    <w:name w:val="toc 1"/>
    <w:basedOn w:val="Normaali"/>
    <w:next w:val="Normaali"/>
    <w:autoRedefine/>
    <w:uiPriority w:val="39"/>
    <w:unhideWhenUsed/>
    <w:rsid w:val="00D171E5"/>
    <w:pPr>
      <w:spacing w:after="100"/>
    </w:pPr>
  </w:style>
  <w:style w:type="paragraph" w:styleId="Sisluet3">
    <w:name w:val="toc 3"/>
    <w:basedOn w:val="Normaali"/>
    <w:next w:val="Normaali"/>
    <w:autoRedefine/>
    <w:uiPriority w:val="39"/>
    <w:unhideWhenUsed/>
    <w:rsid w:val="00D171E5"/>
    <w:pPr>
      <w:spacing w:after="100"/>
      <w:ind w:left="400"/>
    </w:pPr>
  </w:style>
  <w:style w:type="paragraph" w:styleId="Sisluet4">
    <w:name w:val="toc 4"/>
    <w:basedOn w:val="Normaali"/>
    <w:next w:val="Normaali"/>
    <w:autoRedefine/>
    <w:uiPriority w:val="39"/>
    <w:unhideWhenUsed/>
    <w:rsid w:val="00D171E5"/>
    <w:pPr>
      <w:spacing w:after="100"/>
      <w:ind w:left="600"/>
    </w:pPr>
  </w:style>
  <w:style w:type="character" w:styleId="Hyperlinkki">
    <w:name w:val="Hyperlink"/>
    <w:basedOn w:val="Kappaleenoletusfontti"/>
    <w:uiPriority w:val="99"/>
    <w:unhideWhenUsed/>
    <w:rsid w:val="00D171E5"/>
    <w:rPr>
      <w:color w:val="0563C1" w:themeColor="hyperlink"/>
      <w:u w:val="single"/>
    </w:rPr>
  </w:style>
  <w:style w:type="character" w:styleId="Paikkamerkkiteksti">
    <w:name w:val="Placeholder Text"/>
    <w:basedOn w:val="Kappaleenoletusfontti"/>
    <w:uiPriority w:val="99"/>
    <w:semiHidden/>
    <w:rsid w:val="00082DFE"/>
    <w:rPr>
      <w:color w:val="808080"/>
    </w:rPr>
  </w:style>
  <w:style w:type="paragraph" w:styleId="Lainaus">
    <w:name w:val="Quote"/>
    <w:basedOn w:val="Normaali"/>
    <w:next w:val="Normaali"/>
    <w:link w:val="LainausChar"/>
    <w:uiPriority w:val="29"/>
    <w:rsid w:val="00082DFE"/>
    <w:pPr>
      <w:spacing w:before="200"/>
      <w:ind w:left="864" w:right="864"/>
      <w:jc w:val="center"/>
    </w:pPr>
    <w:rPr>
      <w:i/>
      <w:iCs/>
      <w:color w:val="404040" w:themeColor="text1" w:themeTint="BF"/>
    </w:rPr>
  </w:style>
  <w:style w:type="character" w:customStyle="1" w:styleId="LainausChar">
    <w:name w:val="Lainaus Char"/>
    <w:basedOn w:val="Kappaleenoletusfontti"/>
    <w:link w:val="Lainaus"/>
    <w:uiPriority w:val="29"/>
    <w:rsid w:val="00082DFE"/>
    <w:rPr>
      <w:rFonts w:ascii="Century Gothic" w:hAnsi="Century Gothic"/>
      <w:i/>
      <w:iCs/>
      <w:color w:val="404040" w:themeColor="text1" w:themeTint="BF"/>
      <w:sz w:val="20"/>
    </w:rPr>
  </w:style>
  <w:style w:type="character" w:styleId="Korostus">
    <w:name w:val="Emphasis"/>
    <w:basedOn w:val="Kappaleenoletusfontti"/>
    <w:uiPriority w:val="20"/>
    <w:rsid w:val="001D63F6"/>
    <w:rPr>
      <w:i/>
      <w:iCs/>
    </w:rPr>
  </w:style>
  <w:style w:type="character" w:styleId="Voimakas">
    <w:name w:val="Strong"/>
    <w:basedOn w:val="Kappaleenoletusfontti"/>
    <w:uiPriority w:val="22"/>
    <w:rsid w:val="001D63F6"/>
    <w:rPr>
      <w:b/>
      <w:bCs/>
    </w:rPr>
  </w:style>
  <w:style w:type="paragraph" w:styleId="Alaviitteenteksti">
    <w:name w:val="footnote text"/>
    <w:basedOn w:val="Normaali"/>
    <w:link w:val="AlaviitteentekstiChar"/>
    <w:uiPriority w:val="99"/>
    <w:semiHidden/>
    <w:unhideWhenUsed/>
    <w:rsid w:val="00873A37"/>
    <w:pPr>
      <w:spacing w:before="0" w:after="0" w:line="240" w:lineRule="auto"/>
    </w:pPr>
    <w:rPr>
      <w:szCs w:val="20"/>
    </w:rPr>
  </w:style>
  <w:style w:type="character" w:customStyle="1" w:styleId="AlaviitteentekstiChar">
    <w:name w:val="Alaviitteen teksti Char"/>
    <w:basedOn w:val="Kappaleenoletusfontti"/>
    <w:link w:val="Alaviitteenteksti"/>
    <w:uiPriority w:val="99"/>
    <w:semiHidden/>
    <w:rsid w:val="00873A37"/>
    <w:rPr>
      <w:rFonts w:ascii="Century Gothic" w:hAnsi="Century Gothic"/>
      <w:sz w:val="20"/>
      <w:szCs w:val="20"/>
    </w:rPr>
  </w:style>
  <w:style w:type="character" w:styleId="Alaviitteenviite">
    <w:name w:val="footnote reference"/>
    <w:basedOn w:val="Kappaleenoletusfontti"/>
    <w:uiPriority w:val="99"/>
    <w:unhideWhenUsed/>
    <w:rsid w:val="00873A37"/>
    <w:rPr>
      <w:rFonts w:ascii="Century Gothic" w:hAnsi="Century Gothic"/>
      <w:sz w:val="20"/>
      <w:vertAlign w:val="superscript"/>
    </w:rPr>
  </w:style>
  <w:style w:type="character" w:customStyle="1" w:styleId="Tyyli1">
    <w:name w:val="Tyyli1"/>
    <w:basedOn w:val="Voimakas"/>
    <w:uiPriority w:val="1"/>
    <w:rsid w:val="00BC367A"/>
    <w:rPr>
      <w:b/>
      <w:bCs/>
      <w:sz w:val="16"/>
    </w:rPr>
  </w:style>
  <w:style w:type="character" w:styleId="Ratkaisematonmaininta">
    <w:name w:val="Unresolved Mention"/>
    <w:basedOn w:val="Kappaleenoletusfontti"/>
    <w:uiPriority w:val="99"/>
    <w:semiHidden/>
    <w:unhideWhenUsed/>
    <w:rsid w:val="008B44DF"/>
    <w:rPr>
      <w:color w:val="605E5C"/>
      <w:shd w:val="clear" w:color="auto" w:fill="E1DFDD"/>
    </w:rPr>
  </w:style>
  <w:style w:type="character" w:customStyle="1" w:styleId="Otsikko5Char">
    <w:name w:val="Otsikko 5 Char"/>
    <w:basedOn w:val="Kappaleenoletusfontti"/>
    <w:link w:val="Otsikko5"/>
    <w:uiPriority w:val="9"/>
    <w:semiHidden/>
    <w:rsid w:val="00772240"/>
    <w:rPr>
      <w:rFonts w:asciiTheme="majorHAnsi" w:eastAsiaTheme="majorEastAsia" w:hAnsiTheme="majorHAnsi" w:cstheme="majorBidi"/>
      <w:color w:val="002D7B" w:themeColor="accent1" w:themeShade="BF"/>
      <w:sz w:val="20"/>
    </w:rPr>
  </w:style>
  <w:style w:type="paragraph" w:customStyle="1" w:styleId="Luettelo1">
    <w:name w:val="Luettelo1"/>
    <w:basedOn w:val="LeiptekstiMigri"/>
    <w:link w:val="LuetteloChar"/>
    <w:uiPriority w:val="11"/>
    <w:qFormat/>
    <w:rsid w:val="00267E88"/>
    <w:pPr>
      <w:numPr>
        <w:numId w:val="28"/>
      </w:numPr>
      <w:ind w:left="714" w:hanging="357"/>
    </w:pPr>
  </w:style>
  <w:style w:type="paragraph" w:customStyle="1" w:styleId="Numeroimatonotsikko">
    <w:name w:val="Numeroimaton otsikko"/>
    <w:basedOn w:val="LeiptekstiMigri"/>
    <w:link w:val="NumeroimatonotsikkoChar"/>
    <w:uiPriority w:val="11"/>
    <w:qFormat/>
    <w:rsid w:val="001741CB"/>
    <w:pPr>
      <w:ind w:left="0"/>
    </w:pPr>
    <w:rPr>
      <w:b/>
    </w:rPr>
  </w:style>
  <w:style w:type="character" w:customStyle="1" w:styleId="LeiptekstiMigriChar">
    <w:name w:val="Leipäteksti Migri Char"/>
    <w:basedOn w:val="Kappaleenoletusfontti"/>
    <w:link w:val="LeiptekstiMigri"/>
    <w:rsid w:val="0056613C"/>
    <w:rPr>
      <w:rFonts w:ascii="Century Gothic" w:hAnsi="Century Gothic"/>
      <w:sz w:val="20"/>
    </w:rPr>
  </w:style>
  <w:style w:type="character" w:customStyle="1" w:styleId="LuetteloChar">
    <w:name w:val="Luettelo Char"/>
    <w:basedOn w:val="LeiptekstiMigriChar"/>
    <w:link w:val="Luettelo1"/>
    <w:uiPriority w:val="11"/>
    <w:rsid w:val="00267E88"/>
    <w:rPr>
      <w:rFonts w:ascii="Century Gothic" w:hAnsi="Century Gothic"/>
      <w:sz w:val="20"/>
    </w:rPr>
  </w:style>
  <w:style w:type="paragraph" w:customStyle="1" w:styleId="Kysymykset">
    <w:name w:val="Kysymykset"/>
    <w:basedOn w:val="Normaali"/>
    <w:link w:val="KysymyksetChar"/>
    <w:uiPriority w:val="11"/>
    <w:qFormat/>
    <w:rsid w:val="001741CB"/>
    <w:pPr>
      <w:spacing w:after="240" w:line="280" w:lineRule="exact"/>
      <w:jc w:val="left"/>
    </w:pPr>
    <w:rPr>
      <w:color w:val="000000" w:themeColor="text1"/>
    </w:rPr>
  </w:style>
  <w:style w:type="character" w:customStyle="1" w:styleId="NumeroimatonotsikkoChar">
    <w:name w:val="Numeroimaton otsikko Char"/>
    <w:basedOn w:val="LeiptekstiMigriChar"/>
    <w:link w:val="Numeroimatonotsikko"/>
    <w:uiPriority w:val="11"/>
    <w:rsid w:val="001741CB"/>
    <w:rPr>
      <w:rFonts w:ascii="Century Gothic" w:hAnsi="Century Gothic"/>
      <w:b/>
      <w:sz w:val="20"/>
    </w:rPr>
  </w:style>
  <w:style w:type="character" w:customStyle="1" w:styleId="KysymyksetChar">
    <w:name w:val="Kysymykset Char"/>
    <w:basedOn w:val="Kappaleenoletusfontti"/>
    <w:link w:val="Kysymykset"/>
    <w:uiPriority w:val="11"/>
    <w:rsid w:val="001741CB"/>
    <w:rPr>
      <w:rFonts w:ascii="Century Gothic" w:hAnsi="Century Gothic"/>
      <w:color w:val="000000" w:themeColor="text1"/>
      <w:sz w:val="20"/>
    </w:rPr>
  </w:style>
  <w:style w:type="paragraph" w:customStyle="1" w:styleId="Otsikko11">
    <w:name w:val="Otsikko 11"/>
    <w:basedOn w:val="Normaali"/>
    <w:rsid w:val="00A8295C"/>
    <w:pPr>
      <w:numPr>
        <w:numId w:val="18"/>
      </w:numPr>
    </w:pPr>
  </w:style>
  <w:style w:type="paragraph" w:customStyle="1" w:styleId="Otsikko21">
    <w:name w:val="Otsikko 21"/>
    <w:basedOn w:val="Normaali"/>
    <w:rsid w:val="00A8295C"/>
    <w:pPr>
      <w:numPr>
        <w:ilvl w:val="1"/>
        <w:numId w:val="18"/>
      </w:numPr>
    </w:pPr>
  </w:style>
  <w:style w:type="paragraph" w:customStyle="1" w:styleId="Otsikko31">
    <w:name w:val="Otsikko 31"/>
    <w:basedOn w:val="Normaali"/>
    <w:rsid w:val="00A8295C"/>
    <w:pPr>
      <w:numPr>
        <w:ilvl w:val="2"/>
        <w:numId w:val="18"/>
      </w:numPr>
    </w:pPr>
  </w:style>
  <w:style w:type="paragraph" w:customStyle="1" w:styleId="Otsikko41">
    <w:name w:val="Otsikko 41"/>
    <w:basedOn w:val="Normaali"/>
    <w:rsid w:val="00A8295C"/>
    <w:pPr>
      <w:numPr>
        <w:ilvl w:val="3"/>
        <w:numId w:val="18"/>
      </w:numPr>
    </w:pPr>
  </w:style>
  <w:style w:type="paragraph" w:customStyle="1" w:styleId="Otsikko51">
    <w:name w:val="Otsikko 51"/>
    <w:basedOn w:val="Normaali"/>
    <w:rsid w:val="00A8295C"/>
    <w:pPr>
      <w:numPr>
        <w:ilvl w:val="4"/>
        <w:numId w:val="18"/>
      </w:numPr>
    </w:pPr>
  </w:style>
  <w:style w:type="paragraph" w:customStyle="1" w:styleId="Otsikko61">
    <w:name w:val="Otsikko 61"/>
    <w:basedOn w:val="Normaali"/>
    <w:rsid w:val="00A8295C"/>
    <w:pPr>
      <w:numPr>
        <w:ilvl w:val="5"/>
        <w:numId w:val="18"/>
      </w:numPr>
    </w:pPr>
  </w:style>
  <w:style w:type="paragraph" w:customStyle="1" w:styleId="Otsikko71">
    <w:name w:val="Otsikko 71"/>
    <w:basedOn w:val="Normaali"/>
    <w:rsid w:val="00A8295C"/>
    <w:pPr>
      <w:numPr>
        <w:ilvl w:val="6"/>
        <w:numId w:val="18"/>
      </w:numPr>
    </w:pPr>
  </w:style>
  <w:style w:type="paragraph" w:customStyle="1" w:styleId="Otsikko81">
    <w:name w:val="Otsikko 81"/>
    <w:basedOn w:val="Normaali"/>
    <w:rsid w:val="00A8295C"/>
    <w:pPr>
      <w:numPr>
        <w:ilvl w:val="7"/>
        <w:numId w:val="18"/>
      </w:numPr>
    </w:pPr>
  </w:style>
  <w:style w:type="paragraph" w:customStyle="1" w:styleId="Otsikko91">
    <w:name w:val="Otsikko 91"/>
    <w:basedOn w:val="Normaali"/>
    <w:rsid w:val="00A8295C"/>
    <w:pPr>
      <w:numPr>
        <w:ilvl w:val="8"/>
        <w:numId w:val="18"/>
      </w:numPr>
    </w:pPr>
  </w:style>
  <w:style w:type="numbering" w:customStyle="1" w:styleId="Style1">
    <w:name w:val="Style1"/>
    <w:uiPriority w:val="99"/>
    <w:rsid w:val="00A8295C"/>
    <w:pPr>
      <w:numPr>
        <w:numId w:val="29"/>
      </w:numPr>
    </w:pPr>
  </w:style>
  <w:style w:type="paragraph" w:customStyle="1" w:styleId="Potsikko0">
    <w:name w:val="Pääotsikko"/>
    <w:basedOn w:val="POTSIKKO"/>
    <w:next w:val="Normaali"/>
    <w:link w:val="PotsikkoChar0"/>
    <w:uiPriority w:val="11"/>
    <w:rsid w:val="00A8295C"/>
    <w:rPr>
      <w:rFonts w:eastAsiaTheme="minorHAnsi" w:cstheme="minorHAnsi"/>
      <w:color w:val="auto"/>
      <w:spacing w:val="0"/>
      <w:szCs w:val="22"/>
    </w:rPr>
  </w:style>
  <w:style w:type="character" w:customStyle="1" w:styleId="POTSIKKOChar">
    <w:name w:val="PÄÄOTSIKKO Char"/>
    <w:basedOn w:val="Otsikko1Char"/>
    <w:link w:val="POTSIKKO"/>
    <w:rsid w:val="00A8295C"/>
    <w:rPr>
      <w:rFonts w:ascii="Century Gothic" w:eastAsia="Times New Roman" w:hAnsi="Century Gothic" w:cs="Times New Roman"/>
      <w:b/>
      <w:color w:val="000000" w:themeColor="text1"/>
      <w:spacing w:val="10"/>
      <w:sz w:val="28"/>
      <w:szCs w:val="24"/>
    </w:rPr>
  </w:style>
  <w:style w:type="character" w:customStyle="1" w:styleId="PotsikkoChar0">
    <w:name w:val="Pääotsikko Char"/>
    <w:basedOn w:val="POTSIKKOChar"/>
    <w:link w:val="Potsikko0"/>
    <w:uiPriority w:val="11"/>
    <w:rsid w:val="00A8295C"/>
    <w:rPr>
      <w:rFonts w:ascii="Century Gothic" w:eastAsia="Times New Roman" w:hAnsi="Century Gothic" w:cs="Times New Roman"/>
      <w:b/>
      <w:color w:val="000000" w:themeColor="text1"/>
      <w:spacing w:val="10"/>
      <w:sz w:val="28"/>
      <w:szCs w:val="24"/>
    </w:rPr>
  </w:style>
  <w:style w:type="character" w:styleId="AvattuHyperlinkki">
    <w:name w:val="FollowedHyperlink"/>
    <w:basedOn w:val="Kappaleenoletusfontti"/>
    <w:uiPriority w:val="99"/>
    <w:semiHidden/>
    <w:unhideWhenUsed/>
    <w:rsid w:val="009263A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738546">
      <w:bodyDiv w:val="1"/>
      <w:marLeft w:val="0"/>
      <w:marRight w:val="0"/>
      <w:marTop w:val="0"/>
      <w:marBottom w:val="0"/>
      <w:divBdr>
        <w:top w:val="none" w:sz="0" w:space="0" w:color="auto"/>
        <w:left w:val="none" w:sz="0" w:space="0" w:color="auto"/>
        <w:bottom w:val="none" w:sz="0" w:space="0" w:color="auto"/>
        <w:right w:val="none" w:sz="0" w:space="0" w:color="auto"/>
      </w:divBdr>
      <w:divsChild>
        <w:div w:id="2119831735">
          <w:marLeft w:val="0"/>
          <w:marRight w:val="0"/>
          <w:marTop w:val="0"/>
          <w:marBottom w:val="0"/>
          <w:divBdr>
            <w:top w:val="none" w:sz="0" w:space="0" w:color="auto"/>
            <w:left w:val="none" w:sz="0" w:space="0" w:color="auto"/>
            <w:bottom w:val="none" w:sz="0" w:space="0" w:color="auto"/>
            <w:right w:val="none" w:sz="0" w:space="0" w:color="auto"/>
          </w:divBdr>
          <w:divsChild>
            <w:div w:id="486093410">
              <w:marLeft w:val="0"/>
              <w:marRight w:val="0"/>
              <w:marTop w:val="0"/>
              <w:marBottom w:val="0"/>
              <w:divBdr>
                <w:top w:val="none" w:sz="0" w:space="0" w:color="auto"/>
                <w:left w:val="none" w:sz="0" w:space="0" w:color="auto"/>
                <w:bottom w:val="none" w:sz="0" w:space="0" w:color="auto"/>
                <w:right w:val="none" w:sz="0" w:space="0" w:color="auto"/>
              </w:divBdr>
            </w:div>
          </w:divsChild>
        </w:div>
        <w:div w:id="1042560781">
          <w:marLeft w:val="-75"/>
          <w:marRight w:val="-75"/>
          <w:marTop w:val="0"/>
          <w:marBottom w:val="0"/>
          <w:divBdr>
            <w:top w:val="none" w:sz="0" w:space="0" w:color="auto"/>
            <w:left w:val="none" w:sz="0" w:space="0" w:color="auto"/>
            <w:bottom w:val="none" w:sz="0" w:space="0" w:color="auto"/>
            <w:right w:val="none" w:sz="0" w:space="0" w:color="auto"/>
          </w:divBdr>
          <w:divsChild>
            <w:div w:id="1735156166">
              <w:marLeft w:val="0"/>
              <w:marRight w:val="0"/>
              <w:marTop w:val="0"/>
              <w:marBottom w:val="0"/>
              <w:divBdr>
                <w:top w:val="none" w:sz="0" w:space="0" w:color="auto"/>
                <w:left w:val="none" w:sz="0" w:space="0" w:color="auto"/>
                <w:bottom w:val="none" w:sz="0" w:space="0" w:color="auto"/>
                <w:right w:val="none" w:sz="0" w:space="0" w:color="auto"/>
              </w:divBdr>
              <w:divsChild>
                <w:div w:id="1524593084">
                  <w:marLeft w:val="0"/>
                  <w:marRight w:val="0"/>
                  <w:marTop w:val="0"/>
                  <w:marBottom w:val="0"/>
                  <w:divBdr>
                    <w:top w:val="none" w:sz="0" w:space="0" w:color="auto"/>
                    <w:left w:val="none" w:sz="0" w:space="0" w:color="auto"/>
                    <w:bottom w:val="none" w:sz="0" w:space="0" w:color="auto"/>
                    <w:right w:val="none" w:sz="0" w:space="0" w:color="auto"/>
                  </w:divBdr>
                  <w:divsChild>
                    <w:div w:id="1880894407">
                      <w:marLeft w:val="0"/>
                      <w:marRight w:val="0"/>
                      <w:marTop w:val="0"/>
                      <w:marBottom w:val="0"/>
                      <w:divBdr>
                        <w:top w:val="none" w:sz="0" w:space="0" w:color="auto"/>
                        <w:left w:val="none" w:sz="0" w:space="0" w:color="auto"/>
                        <w:bottom w:val="none" w:sz="0" w:space="0" w:color="auto"/>
                        <w:right w:val="none" w:sz="0" w:space="0" w:color="auto"/>
                      </w:divBdr>
                      <w:divsChild>
                        <w:div w:id="1017000613">
                          <w:marLeft w:val="0"/>
                          <w:marRight w:val="0"/>
                          <w:marTop w:val="0"/>
                          <w:marBottom w:val="0"/>
                          <w:divBdr>
                            <w:top w:val="none" w:sz="0" w:space="0" w:color="auto"/>
                            <w:left w:val="none" w:sz="0" w:space="0" w:color="auto"/>
                            <w:bottom w:val="none" w:sz="0" w:space="0" w:color="auto"/>
                            <w:right w:val="none" w:sz="0" w:space="0" w:color="auto"/>
                          </w:divBdr>
                        </w:div>
                      </w:divsChild>
                    </w:div>
                    <w:div w:id="1138766747">
                      <w:marLeft w:val="0"/>
                      <w:marRight w:val="0"/>
                      <w:marTop w:val="0"/>
                      <w:marBottom w:val="0"/>
                      <w:divBdr>
                        <w:top w:val="single" w:sz="6" w:space="8" w:color="F0F0F0"/>
                        <w:left w:val="single" w:sz="6" w:space="8" w:color="F0F0F0"/>
                        <w:bottom w:val="single" w:sz="6" w:space="8" w:color="F0F0F0"/>
                        <w:right w:val="single" w:sz="6" w:space="8" w:color="F0F0F0"/>
                      </w:divBdr>
                      <w:divsChild>
                        <w:div w:id="1782604485">
                          <w:marLeft w:val="0"/>
                          <w:marRight w:val="0"/>
                          <w:marTop w:val="150"/>
                          <w:marBottom w:val="0"/>
                          <w:divBdr>
                            <w:top w:val="none" w:sz="0" w:space="0" w:color="auto"/>
                            <w:left w:val="none" w:sz="0" w:space="0" w:color="auto"/>
                            <w:bottom w:val="none" w:sz="0" w:space="0" w:color="auto"/>
                            <w:right w:val="none" w:sz="0" w:space="0" w:color="auto"/>
                          </w:divBdr>
                          <w:divsChild>
                            <w:div w:id="2071688583">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0577201">
      <w:bodyDiv w:val="1"/>
      <w:marLeft w:val="0"/>
      <w:marRight w:val="0"/>
      <w:marTop w:val="0"/>
      <w:marBottom w:val="0"/>
      <w:divBdr>
        <w:top w:val="none" w:sz="0" w:space="0" w:color="auto"/>
        <w:left w:val="none" w:sz="0" w:space="0" w:color="auto"/>
        <w:bottom w:val="none" w:sz="0" w:space="0" w:color="auto"/>
        <w:right w:val="none" w:sz="0" w:space="0" w:color="auto"/>
      </w:divBdr>
    </w:div>
    <w:div w:id="378895648">
      <w:bodyDiv w:val="1"/>
      <w:marLeft w:val="0"/>
      <w:marRight w:val="0"/>
      <w:marTop w:val="0"/>
      <w:marBottom w:val="0"/>
      <w:divBdr>
        <w:top w:val="none" w:sz="0" w:space="0" w:color="auto"/>
        <w:left w:val="none" w:sz="0" w:space="0" w:color="auto"/>
        <w:bottom w:val="none" w:sz="0" w:space="0" w:color="auto"/>
        <w:right w:val="none" w:sz="0" w:space="0" w:color="auto"/>
      </w:divBdr>
    </w:div>
    <w:div w:id="440300995">
      <w:bodyDiv w:val="1"/>
      <w:marLeft w:val="0"/>
      <w:marRight w:val="0"/>
      <w:marTop w:val="0"/>
      <w:marBottom w:val="0"/>
      <w:divBdr>
        <w:top w:val="none" w:sz="0" w:space="0" w:color="auto"/>
        <w:left w:val="none" w:sz="0" w:space="0" w:color="auto"/>
        <w:bottom w:val="none" w:sz="0" w:space="0" w:color="auto"/>
        <w:right w:val="none" w:sz="0" w:space="0" w:color="auto"/>
      </w:divBdr>
      <w:divsChild>
        <w:div w:id="1896116793">
          <w:marLeft w:val="0"/>
          <w:marRight w:val="0"/>
          <w:marTop w:val="0"/>
          <w:marBottom w:val="0"/>
          <w:divBdr>
            <w:top w:val="none" w:sz="0" w:space="0" w:color="auto"/>
            <w:left w:val="none" w:sz="0" w:space="0" w:color="auto"/>
            <w:bottom w:val="none" w:sz="0" w:space="0" w:color="auto"/>
            <w:right w:val="none" w:sz="0" w:space="0" w:color="auto"/>
          </w:divBdr>
        </w:div>
      </w:divsChild>
    </w:div>
    <w:div w:id="443573267">
      <w:bodyDiv w:val="1"/>
      <w:marLeft w:val="0"/>
      <w:marRight w:val="0"/>
      <w:marTop w:val="0"/>
      <w:marBottom w:val="0"/>
      <w:divBdr>
        <w:top w:val="none" w:sz="0" w:space="0" w:color="auto"/>
        <w:left w:val="none" w:sz="0" w:space="0" w:color="auto"/>
        <w:bottom w:val="none" w:sz="0" w:space="0" w:color="auto"/>
        <w:right w:val="none" w:sz="0" w:space="0" w:color="auto"/>
      </w:divBdr>
    </w:div>
    <w:div w:id="684748741">
      <w:bodyDiv w:val="1"/>
      <w:marLeft w:val="0"/>
      <w:marRight w:val="0"/>
      <w:marTop w:val="0"/>
      <w:marBottom w:val="0"/>
      <w:divBdr>
        <w:top w:val="none" w:sz="0" w:space="0" w:color="auto"/>
        <w:left w:val="none" w:sz="0" w:space="0" w:color="auto"/>
        <w:bottom w:val="none" w:sz="0" w:space="0" w:color="auto"/>
        <w:right w:val="none" w:sz="0" w:space="0" w:color="auto"/>
      </w:divBdr>
    </w:div>
    <w:div w:id="823931394">
      <w:bodyDiv w:val="1"/>
      <w:marLeft w:val="0"/>
      <w:marRight w:val="0"/>
      <w:marTop w:val="0"/>
      <w:marBottom w:val="0"/>
      <w:divBdr>
        <w:top w:val="none" w:sz="0" w:space="0" w:color="auto"/>
        <w:left w:val="none" w:sz="0" w:space="0" w:color="auto"/>
        <w:bottom w:val="none" w:sz="0" w:space="0" w:color="auto"/>
        <w:right w:val="none" w:sz="0" w:space="0" w:color="auto"/>
      </w:divBdr>
    </w:div>
    <w:div w:id="840004474">
      <w:bodyDiv w:val="1"/>
      <w:marLeft w:val="0"/>
      <w:marRight w:val="0"/>
      <w:marTop w:val="0"/>
      <w:marBottom w:val="0"/>
      <w:divBdr>
        <w:top w:val="none" w:sz="0" w:space="0" w:color="auto"/>
        <w:left w:val="none" w:sz="0" w:space="0" w:color="auto"/>
        <w:bottom w:val="none" w:sz="0" w:space="0" w:color="auto"/>
        <w:right w:val="none" w:sz="0" w:space="0" w:color="auto"/>
      </w:divBdr>
    </w:div>
    <w:div w:id="1037970089">
      <w:bodyDiv w:val="1"/>
      <w:marLeft w:val="0"/>
      <w:marRight w:val="0"/>
      <w:marTop w:val="0"/>
      <w:marBottom w:val="0"/>
      <w:divBdr>
        <w:top w:val="none" w:sz="0" w:space="0" w:color="auto"/>
        <w:left w:val="none" w:sz="0" w:space="0" w:color="auto"/>
        <w:bottom w:val="none" w:sz="0" w:space="0" w:color="auto"/>
        <w:right w:val="none" w:sz="0" w:space="0" w:color="auto"/>
      </w:divBdr>
    </w:div>
    <w:div w:id="1060634828">
      <w:bodyDiv w:val="1"/>
      <w:marLeft w:val="0"/>
      <w:marRight w:val="0"/>
      <w:marTop w:val="0"/>
      <w:marBottom w:val="0"/>
      <w:divBdr>
        <w:top w:val="none" w:sz="0" w:space="0" w:color="auto"/>
        <w:left w:val="none" w:sz="0" w:space="0" w:color="auto"/>
        <w:bottom w:val="none" w:sz="0" w:space="0" w:color="auto"/>
        <w:right w:val="none" w:sz="0" w:space="0" w:color="auto"/>
      </w:divBdr>
    </w:div>
    <w:div w:id="1069379287">
      <w:bodyDiv w:val="1"/>
      <w:marLeft w:val="0"/>
      <w:marRight w:val="0"/>
      <w:marTop w:val="0"/>
      <w:marBottom w:val="0"/>
      <w:divBdr>
        <w:top w:val="none" w:sz="0" w:space="0" w:color="auto"/>
        <w:left w:val="none" w:sz="0" w:space="0" w:color="auto"/>
        <w:bottom w:val="none" w:sz="0" w:space="0" w:color="auto"/>
        <w:right w:val="none" w:sz="0" w:space="0" w:color="auto"/>
      </w:divBdr>
    </w:div>
    <w:div w:id="1184514105">
      <w:bodyDiv w:val="1"/>
      <w:marLeft w:val="0"/>
      <w:marRight w:val="0"/>
      <w:marTop w:val="0"/>
      <w:marBottom w:val="0"/>
      <w:divBdr>
        <w:top w:val="none" w:sz="0" w:space="0" w:color="auto"/>
        <w:left w:val="none" w:sz="0" w:space="0" w:color="auto"/>
        <w:bottom w:val="none" w:sz="0" w:space="0" w:color="auto"/>
        <w:right w:val="none" w:sz="0" w:space="0" w:color="auto"/>
      </w:divBdr>
    </w:div>
    <w:div w:id="1517499448">
      <w:bodyDiv w:val="1"/>
      <w:marLeft w:val="0"/>
      <w:marRight w:val="0"/>
      <w:marTop w:val="0"/>
      <w:marBottom w:val="0"/>
      <w:divBdr>
        <w:top w:val="none" w:sz="0" w:space="0" w:color="auto"/>
        <w:left w:val="none" w:sz="0" w:space="0" w:color="auto"/>
        <w:bottom w:val="none" w:sz="0" w:space="0" w:color="auto"/>
        <w:right w:val="none" w:sz="0" w:space="0" w:color="auto"/>
      </w:divBdr>
    </w:div>
    <w:div w:id="1860007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rticleeighteen.com/news/23280/" TargetMode="External"/><Relationship Id="rId18" Type="http://schemas.openxmlformats.org/officeDocument/2006/relationships/hyperlink" Target="https://www.fdd.org/analysis/2026/07/30/iran-thinks-it-won-the-war-with-us-now-christians-are-paying-the-price/" TargetMode="External"/><Relationship Id="rId26" Type="http://schemas.openxmlformats.org/officeDocument/2006/relationships/hyperlink" Target="https://www.tabnak.ir/fa/news/1384699/%D9%81%D9%87%D8%B1%D8%B3%D8%AA-%DA%A9%D8%A7%D9%85%D9%84-%D9%85%D8%B5%D8%A7%D8%AF%DB%8C%D9%82-%D8%AC%D8%A7%D8%B3%D9%88%D8%B3%DB%8C-%D9%88-%D9%87%D9%85%DA%A9%D8%A7%D8%B1%DB%8C-%D8%A8%D8%A7-%D8%B1%D8%B3%D8%A7%D9%86%D9%87%E2%80%8C%D9%87%D8%A7%DB%8C-%D9%85%D8%B9%D8%A7%D9%86%D8%AF" TargetMode="External"/><Relationship Id="rId21" Type="http://schemas.openxmlformats.org/officeDocument/2006/relationships/hyperlink" Target="https://maatieto.migri.fi/base/2724d19a-5460-485d-bff8-6cd8f75f86d5/countryDocument/bce4f8f8-e6e6-4b87-afeb-96e2ee11ceae" TargetMode="Externa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yperlink" Target="https://articleeighteen.com/news/23994/" TargetMode="External"/><Relationship Id="rId17" Type="http://schemas.openxmlformats.org/officeDocument/2006/relationships/hyperlink" Target="https://www.csw.org.uk/press/armenian-prisoner-of-conscience-reports-psychological-violence-and-6497/" TargetMode="External"/><Relationship Id="rId25" Type="http://schemas.openxmlformats.org/officeDocument/2006/relationships/hyperlink" Target="https://www.opendoors.org/wwl/iran" TargetMode="External"/><Relationship Id="rId33" Type="http://schemas.openxmlformats.org/officeDocument/2006/relationships/theme" Target="theme/theme1.xml"/><Relationship Id="rId38" Type="http://schemas.openxmlformats.org/officeDocument/2006/relationships/customXml" Target="../customXml/item6.xml"/><Relationship Id="rId2" Type="http://schemas.openxmlformats.org/officeDocument/2006/relationships/numbering" Target="numbering.xml"/><Relationship Id="rId16" Type="http://schemas.openxmlformats.org/officeDocument/2006/relationships/hyperlink" Target="https://articleeighteen.com/country-profile/" TargetMode="External"/><Relationship Id="rId20" Type="http://schemas.openxmlformats.org/officeDocument/2006/relationships/hyperlink" Target="https://iranhrdc.org/wp-content/uploads/reports_en/TheConstitution_716023541.pdf"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rticleeighteen.com/news/24568/" TargetMode="External"/><Relationship Id="rId24" Type="http://schemas.openxmlformats.org/officeDocument/2006/relationships/hyperlink" Target="https://www.ohchr.org/en/press-releases/2026/07/iran-un-experts-urge-reversal-tehran-church-compound-seizure-and-return-its" TargetMode="External"/><Relationship Id="rId32" Type="http://schemas.openxmlformats.org/officeDocument/2006/relationships/glossaryDocument" Target="glossary/document.xml"/><Relationship Id="rId37" Type="http://schemas.openxmlformats.org/officeDocument/2006/relationships/customXml" Target="../customXml/item5.xml"/><Relationship Id="rId5" Type="http://schemas.openxmlformats.org/officeDocument/2006/relationships/webSettings" Target="webSettings.xml"/><Relationship Id="rId15" Type="http://schemas.openxmlformats.org/officeDocument/2006/relationships/hyperlink" Target="https://articleeighteen.com/news/22962/" TargetMode="External"/><Relationship Id="rId23" Type="http://schemas.openxmlformats.org/officeDocument/2006/relationships/hyperlink" Target="https://maatieto.migri.fi/base/2724d19a-5460-485d-bff8-6cd8f75f86d5/countryDocument/60d126e3-6ebc-434d-9006-5f22e6a77a65" TargetMode="External"/><Relationship Id="rId28" Type="http://schemas.openxmlformats.org/officeDocument/2006/relationships/header" Target="header1.xml"/><Relationship Id="rId36" Type="http://schemas.openxmlformats.org/officeDocument/2006/relationships/customXml" Target="../customXml/item4.xml"/><Relationship Id="rId10" Type="http://schemas.openxmlformats.org/officeDocument/2006/relationships/hyperlink" Target="https://articleeighteen.com/news/24667/" TargetMode="External"/><Relationship Id="rId19" Type="http://schemas.openxmlformats.org/officeDocument/2006/relationships/hyperlink" Target="https://www.hrw.org/news/2025/09/02/iran-authorities-unleash-wave-of-oppression-after-hostilities-with-israel"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rticleeighteen.com/reports/23548/" TargetMode="External"/><Relationship Id="rId14" Type="http://schemas.openxmlformats.org/officeDocument/2006/relationships/hyperlink" Target="https://articleeighteen.com/news/23118/" TargetMode="External"/><Relationship Id="rId22" Type="http://schemas.openxmlformats.org/officeDocument/2006/relationships/hyperlink" Target="https://maatieto.migri.fi/base/2724d19a-5460-485d-bff8-6cd8f75f86d5/countryDocument/10d6df8c-e679-4434-88e3-e6842dd91e4e" TargetMode="External"/><Relationship Id="rId27" Type="http://schemas.openxmlformats.org/officeDocument/2006/relationships/hyperlink" Target="https://www.uscirf.gov/sites/default/files/2026-03/USCIRF_2026_AR_3326_NEW.pdf" TargetMode="External"/><Relationship Id="rId30" Type="http://schemas.openxmlformats.org/officeDocument/2006/relationships/footer" Target="footer1.xml"/><Relationship Id="rId35" Type="http://schemas.openxmlformats.org/officeDocument/2006/relationships/customXml" Target="../customXml/item3.xml"/><Relationship Id="rId8" Type="http://schemas.openxmlformats.org/officeDocument/2006/relationships/hyperlink" Target="https://www.amnesty.org/en/latest/news/2026/05/iran-mass-arbitrary-arrests-and-political-executions-mark-intensifying-repression/" TargetMode="Externa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38D0E4D9E80485E9509C165777E5884"/>
        <w:category>
          <w:name w:val="General"/>
          <w:gallery w:val="placeholder"/>
        </w:category>
        <w:types>
          <w:type w:val="bbPlcHdr"/>
        </w:types>
        <w:behaviors>
          <w:behavior w:val="content"/>
        </w:behaviors>
        <w:guid w:val="{5B34D681-8D3F-40EF-A3CF-EAA8BEE29E82}"/>
      </w:docPartPr>
      <w:docPartBody>
        <w:p w:rsidR="0025636D" w:rsidRDefault="001E7B3F">
          <w:pPr>
            <w:pStyle w:val="638D0E4D9E80485E9509C165777E5884"/>
          </w:pPr>
          <w:r w:rsidRPr="00AA10D2">
            <w:rPr>
              <w:rStyle w:val="Paikkamerkkiteksti"/>
            </w:rPr>
            <w:t>Kirjoita tekstiä napsauttamalla tai napauttamalla tätä.</w:t>
          </w:r>
        </w:p>
      </w:docPartBody>
    </w:docPart>
    <w:docPart>
      <w:docPartPr>
        <w:name w:val="7E3753A8EAF843B7B82FA38557B14375"/>
        <w:category>
          <w:name w:val="General"/>
          <w:gallery w:val="placeholder"/>
        </w:category>
        <w:types>
          <w:type w:val="bbPlcHdr"/>
        </w:types>
        <w:behaviors>
          <w:behavior w:val="content"/>
        </w:behaviors>
        <w:guid w:val="{C50849A0-EC53-495C-9695-E63D08E95F04}"/>
      </w:docPartPr>
      <w:docPartBody>
        <w:p w:rsidR="0025636D" w:rsidRDefault="001E7B3F">
          <w:pPr>
            <w:pStyle w:val="7E3753A8EAF843B7B82FA38557B14375"/>
          </w:pPr>
          <w:r w:rsidRPr="00AA10D2">
            <w:rPr>
              <w:rStyle w:val="Paikkamerkkiteksti"/>
            </w:rPr>
            <w:t>Kirjoita tekstiä napsauttamalla tai napauttamalla tätä.</w:t>
          </w:r>
        </w:p>
      </w:docPartBody>
    </w:docPart>
    <w:docPart>
      <w:docPartPr>
        <w:name w:val="5BF4F325ADB54B018067C51B0AB3EE07"/>
        <w:category>
          <w:name w:val="General"/>
          <w:gallery w:val="placeholder"/>
        </w:category>
        <w:types>
          <w:type w:val="bbPlcHdr"/>
        </w:types>
        <w:behaviors>
          <w:behavior w:val="content"/>
        </w:behaviors>
        <w:guid w:val="{199663C8-2713-447B-BB12-D39946E1B674}"/>
      </w:docPartPr>
      <w:docPartBody>
        <w:p w:rsidR="0025636D" w:rsidRDefault="001E7B3F">
          <w:pPr>
            <w:pStyle w:val="5BF4F325ADB54B018067C51B0AB3EE07"/>
          </w:pPr>
          <w:r w:rsidRPr="00810134">
            <w:rPr>
              <w:rStyle w:val="Paikkamerkkiteksti"/>
              <w:lang w:val="en-GB"/>
            </w:rPr>
            <w:t>.</w:t>
          </w:r>
        </w:p>
      </w:docPartBody>
    </w:docPart>
    <w:docPart>
      <w:docPartPr>
        <w:name w:val="14FAF93E453E4927B3EFF403EA6FD227"/>
        <w:category>
          <w:name w:val="General"/>
          <w:gallery w:val="placeholder"/>
        </w:category>
        <w:types>
          <w:type w:val="bbPlcHdr"/>
        </w:types>
        <w:behaviors>
          <w:behavior w:val="content"/>
        </w:behaviors>
        <w:guid w:val="{0B03CA92-51AF-443F-9B5E-0A17B369D85D}"/>
      </w:docPartPr>
      <w:docPartBody>
        <w:p w:rsidR="0025636D" w:rsidRDefault="001E7B3F">
          <w:pPr>
            <w:pStyle w:val="14FAF93E453E4927B3EFF403EA6FD227"/>
          </w:pPr>
          <w:r w:rsidRPr="00AA10D2">
            <w:rPr>
              <w:rStyle w:val="Paikkamerkkiteksti"/>
            </w:rPr>
            <w:t>Kirjoita tekstiä napsauttamalla tai napauttamalla tätä.</w:t>
          </w:r>
        </w:p>
      </w:docPartBody>
    </w:docPart>
    <w:docPart>
      <w:docPartPr>
        <w:name w:val="D9219D9876184B47B37BE912D196CAF1"/>
        <w:category>
          <w:name w:val="General"/>
          <w:gallery w:val="placeholder"/>
        </w:category>
        <w:types>
          <w:type w:val="bbPlcHdr"/>
        </w:types>
        <w:behaviors>
          <w:behavior w:val="content"/>
        </w:behaviors>
        <w:guid w:val="{AD6F47C4-E962-4818-A736-6CCE90549A4D}"/>
      </w:docPartPr>
      <w:docPartBody>
        <w:p w:rsidR="0025636D" w:rsidRDefault="001E7B3F">
          <w:pPr>
            <w:pStyle w:val="D9219D9876184B47B37BE912D196CAF1"/>
          </w:pPr>
          <w:r w:rsidRPr="00AA10D2">
            <w:rPr>
              <w:rStyle w:val="Paikkamerkkiteksti"/>
            </w:rPr>
            <w:t>Kirjoita tekstiä napsauttamalla tai napauttamalla tätä.</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B3F"/>
    <w:rsid w:val="0002430D"/>
    <w:rsid w:val="00031A2E"/>
    <w:rsid w:val="0003322C"/>
    <w:rsid w:val="00034099"/>
    <w:rsid w:val="00054AAB"/>
    <w:rsid w:val="0005774B"/>
    <w:rsid w:val="00065449"/>
    <w:rsid w:val="000738D1"/>
    <w:rsid w:val="000C6CF9"/>
    <w:rsid w:val="000D4054"/>
    <w:rsid w:val="000D5132"/>
    <w:rsid w:val="000F74B2"/>
    <w:rsid w:val="00157444"/>
    <w:rsid w:val="0016029F"/>
    <w:rsid w:val="00165BAD"/>
    <w:rsid w:val="001735C0"/>
    <w:rsid w:val="001E7B3F"/>
    <w:rsid w:val="001E7DB3"/>
    <w:rsid w:val="00210FED"/>
    <w:rsid w:val="002353DB"/>
    <w:rsid w:val="002533B9"/>
    <w:rsid w:val="00255186"/>
    <w:rsid w:val="00255575"/>
    <w:rsid w:val="0025636D"/>
    <w:rsid w:val="002D1EA6"/>
    <w:rsid w:val="00317C9B"/>
    <w:rsid w:val="0038687A"/>
    <w:rsid w:val="00390914"/>
    <w:rsid w:val="00390A4D"/>
    <w:rsid w:val="003C2A70"/>
    <w:rsid w:val="003C5BAE"/>
    <w:rsid w:val="003C7A10"/>
    <w:rsid w:val="003E47A7"/>
    <w:rsid w:val="004047A1"/>
    <w:rsid w:val="004212A5"/>
    <w:rsid w:val="004318DC"/>
    <w:rsid w:val="00471965"/>
    <w:rsid w:val="00472B47"/>
    <w:rsid w:val="00490AAE"/>
    <w:rsid w:val="00505ED7"/>
    <w:rsid w:val="005511B9"/>
    <w:rsid w:val="00585183"/>
    <w:rsid w:val="005B1468"/>
    <w:rsid w:val="005C34F4"/>
    <w:rsid w:val="00617DA9"/>
    <w:rsid w:val="006245AE"/>
    <w:rsid w:val="006A0895"/>
    <w:rsid w:val="006A4A1E"/>
    <w:rsid w:val="00761C5F"/>
    <w:rsid w:val="007E1510"/>
    <w:rsid w:val="00822081"/>
    <w:rsid w:val="00847170"/>
    <w:rsid w:val="008A6244"/>
    <w:rsid w:val="008F1C10"/>
    <w:rsid w:val="00905B7C"/>
    <w:rsid w:val="0090678B"/>
    <w:rsid w:val="009106E1"/>
    <w:rsid w:val="009161A3"/>
    <w:rsid w:val="0094233B"/>
    <w:rsid w:val="0095326A"/>
    <w:rsid w:val="00A45DC3"/>
    <w:rsid w:val="00A57364"/>
    <w:rsid w:val="00A725B5"/>
    <w:rsid w:val="00A749A2"/>
    <w:rsid w:val="00A76518"/>
    <w:rsid w:val="00A861E8"/>
    <w:rsid w:val="00AB1E46"/>
    <w:rsid w:val="00B01D3C"/>
    <w:rsid w:val="00B216CB"/>
    <w:rsid w:val="00B249E1"/>
    <w:rsid w:val="00B24C92"/>
    <w:rsid w:val="00B42746"/>
    <w:rsid w:val="00B568DB"/>
    <w:rsid w:val="00B650F2"/>
    <w:rsid w:val="00BC19A4"/>
    <w:rsid w:val="00BC1CFC"/>
    <w:rsid w:val="00C02DDC"/>
    <w:rsid w:val="00C0305C"/>
    <w:rsid w:val="00C92D3E"/>
    <w:rsid w:val="00CA365C"/>
    <w:rsid w:val="00CB408D"/>
    <w:rsid w:val="00CB4A32"/>
    <w:rsid w:val="00D67D05"/>
    <w:rsid w:val="00E321DD"/>
    <w:rsid w:val="00E36C5F"/>
    <w:rsid w:val="00E63F5B"/>
    <w:rsid w:val="00EA172C"/>
    <w:rsid w:val="00EE1D71"/>
    <w:rsid w:val="00F3483C"/>
    <w:rsid w:val="00F625A0"/>
    <w:rsid w:val="00F63142"/>
    <w:rsid w:val="00F63AD4"/>
    <w:rsid w:val="00F67132"/>
    <w:rsid w:val="00F870F0"/>
    <w:rsid w:val="00F91160"/>
    <w:rsid w:val="00FA1199"/>
    <w:rsid w:val="00FA3AF0"/>
    <w:rsid w:val="00FA52C8"/>
    <w:rsid w:val="00FA79E0"/>
    <w:rsid w:val="00FC4F15"/>
    <w:rsid w:val="00FD6593"/>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sid w:val="00CB4A32"/>
    <w:rPr>
      <w:color w:val="808080"/>
    </w:rPr>
  </w:style>
  <w:style w:type="paragraph" w:customStyle="1" w:styleId="638D0E4D9E80485E9509C165777E5884">
    <w:name w:val="638D0E4D9E80485E9509C165777E5884"/>
  </w:style>
  <w:style w:type="paragraph" w:customStyle="1" w:styleId="7E3753A8EAF843B7B82FA38557B14375">
    <w:name w:val="7E3753A8EAF843B7B82FA38557B14375"/>
  </w:style>
  <w:style w:type="paragraph" w:customStyle="1" w:styleId="5BF4F325ADB54B018067C51B0AB3EE07">
    <w:name w:val="5BF4F325ADB54B018067C51B0AB3EE07"/>
  </w:style>
  <w:style w:type="paragraph" w:customStyle="1" w:styleId="14FAF93E453E4927B3EFF403EA6FD227">
    <w:name w:val="14FAF93E453E4927B3EFF403EA6FD227"/>
  </w:style>
  <w:style w:type="paragraph" w:customStyle="1" w:styleId="D9219D9876184B47B37BE912D196CAF1">
    <w:name w:val="D9219D9876184B47B37BE912D196CAF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Migrin värit">
      <a:dk1>
        <a:sysClr val="windowText" lastClr="000000"/>
      </a:dk1>
      <a:lt1>
        <a:sysClr val="window" lastClr="FFFFFF"/>
      </a:lt1>
      <a:dk2>
        <a:srgbClr val="44546A"/>
      </a:dk2>
      <a:lt2>
        <a:srgbClr val="E7E6E6"/>
      </a:lt2>
      <a:accent1>
        <a:srgbClr val="003DA5"/>
      </a:accent1>
      <a:accent2>
        <a:srgbClr val="7BAFD4"/>
      </a:accent2>
      <a:accent3>
        <a:srgbClr val="00816D"/>
      </a:accent3>
      <a:accent4>
        <a:srgbClr val="CF4520"/>
      </a:accent4>
      <a:accent5>
        <a:srgbClr val="ED8B00"/>
      </a:accent5>
      <a:accent6>
        <a:srgbClr val="F4DA4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OI Public Document CT" ma:contentTypeID="0x0101006082E755F1844CC79067B3752112DFF7001047BA5BD0B4E34EBB5351390653CAB3" ma:contentTypeVersion="57" ma:contentTypeDescription="" ma:contentTypeScope="" ma:versionID="ac1efb342f9fb4e30cf38c566e6f8bfd">
  <xsd:schema xmlns:xsd="http://www.w3.org/2001/XMLSchema" xmlns:xs="http://www.w3.org/2001/XMLSchema" xmlns:p="http://schemas.microsoft.com/office/2006/metadata/properties" xmlns:ns2="b5be3156-7e14-46bc-bfca-5c242eb3de3f" xmlns:ns3="e235e197-502c-49f1-8696-39d199cd5131" targetNamespace="http://schemas.microsoft.com/office/2006/metadata/properties" ma:root="true" ma:fieldsID="cb7830b7abd735a89cb0c74c09331224" ns2:_="" ns3:_="">
    <xsd:import namespace="b5be3156-7e14-46bc-bfca-5c242eb3de3f"/>
    <xsd:import namespace="e235e197-502c-49f1-8696-39d199cd5131"/>
    <xsd:element name="properties">
      <xsd:complexType>
        <xsd:sequence>
          <xsd:element name="documentManagement">
            <xsd:complexType>
              <xsd:all>
                <xsd:element ref="ns2:CCOIDocTitleEN" minOccurs="0"/>
                <xsd:element ref="ns2:COIDocAbstract" minOccurs="0"/>
                <xsd:element ref="ns3:COIDocOriginCountry" minOccurs="0"/>
                <xsd:element ref="ns3:COIDocLanguage" minOccurs="0"/>
                <xsd:element ref="ns2:COIDocID" minOccurs="0"/>
                <xsd:element ref="ns3:COIInformType" minOccurs="0"/>
                <xsd:element ref="ns3:COIDocAuthors" minOccurs="0"/>
                <xsd:element ref="ns3:COIDocPublishers" minOccurs="0"/>
                <xsd:element ref="ns2:COIDocPublicationDate"/>
                <xsd:element ref="ns2:COIDocKeywords" minOccurs="0"/>
                <xsd:element ref="ns2:COIDocVisible" minOccurs="0"/>
                <xsd:element ref="ns2:COIDocHighlighted" minOccurs="0"/>
                <xsd:element ref="ns3:COIDocTags" minOccurs="0"/>
                <xsd:element ref="ns2:COIDocLevel"/>
                <xsd:element ref="ns2:COIDocRejected" minOccurs="0"/>
                <xsd:element ref="ns2:COIWSGroundsRejection" minOccurs="0"/>
                <xsd:element ref="ns2:COIDocSource" minOccurs="0"/>
                <xsd:element ref="ns3:_dlc_DocIdPersistId" minOccurs="0"/>
                <xsd:element ref="ns3:_dlc_DocId" minOccurs="0"/>
                <xsd:element ref="ns3:_dlc_DocIdUrl" minOccurs="0"/>
                <xsd:element ref="ns3:COIDocMeetings" minOccurs="0"/>
                <xsd:element ref="ns3:ie422093bb9c49cd808a42f6acdfe5f5" minOccurs="0"/>
                <xsd:element ref="ns3:TaxCatchAll" minOccurs="0"/>
                <xsd:element ref="ns3:TaxCatchAllLabel" minOccurs="0"/>
                <xsd:element ref="ns3:a45a6d7707324ec4bd5ea0843b6c61ef" minOccurs="0"/>
                <xsd:element ref="ns3:nd109bef1d1b47afb3bb97171af5ae8d" minOccurs="0"/>
                <xsd:element ref="ns3:k13b7ca204aa4e8ebe30195cb5b61633" minOccurs="0"/>
                <xsd:element ref="ns3:m7ec89e2b1984514a631baaaf2376e5b" minOccurs="0"/>
                <xsd:element ref="ns3:c553fb0cbb964fa0a499e38c9625798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be3156-7e14-46bc-bfca-5c242eb3de3f" elementFormDefault="qualified">
    <xsd:import namespace="http://schemas.microsoft.com/office/2006/documentManagement/types"/>
    <xsd:import namespace="http://schemas.microsoft.com/office/infopath/2007/PartnerControls"/>
    <xsd:element name="CCOIDocTitleEN" ma:index="2" nillable="true" ma:displayName="English Title" ma:description="Please provide an English title if the original title is not in English. This will help users to get better search results" ma:internalName="COIDocTitleEN">
      <xsd:simpleType>
        <xsd:restriction base="dms:Text">
          <xsd:maxLength value="255"/>
        </xsd:restriction>
      </xsd:simpleType>
    </xsd:element>
    <xsd:element name="COIDocAbstract" ma:index="3" nillable="true" ma:displayName="Abstract" ma:description="Please provide a short abstract, ideally in English." ma:internalName="COIDocAbstract">
      <xsd:simpleType>
        <xsd:restriction base="dms:Note"/>
      </xsd:simpleType>
    </xsd:element>
    <xsd:element name="COIDocID" ma:index="6" nillable="true" ma:displayName="Original Id" ma:internalName="COIDocID">
      <xsd:simpleType>
        <xsd:restriction base="dms:Text">
          <xsd:maxLength value="255"/>
        </xsd:restriction>
      </xsd:simpleType>
    </xsd:element>
    <xsd:element name="COIDocPublicationDate" ma:index="10" ma:displayName="Publication Date" ma:format="DateOnly" ma:internalName="COIDocPublicationDate">
      <xsd:simpleType>
        <xsd:restriction base="dms:DateTime"/>
      </xsd:simpleType>
    </xsd:element>
    <xsd:element name="COIDocKeywords" ma:index="11" nillable="true" ma:displayName="Keywords" ma:description="You may add some keywords, ideally in English. This will help to improve search results" ma:internalName="COIDocKeywords">
      <xsd:simpleType>
        <xsd:restriction base="dms:Note"/>
      </xsd:simpleType>
    </xsd:element>
    <xsd:element name="COIDocVisible" ma:index="12" nillable="true" ma:displayName="Visible" ma:default="1" ma:description="Option only available for EASO. If we set to invisible, it will not appear in the search results" ma:internalName="COIDocVisible">
      <xsd:simpleType>
        <xsd:restriction base="dms:Boolean"/>
      </xsd:simpleType>
    </xsd:element>
    <xsd:element name="COIDocHighlighted" ma:index="13" nillable="true" ma:displayName="Highlighted" ma:default="0" ma:description="This option is only available for EASO. Highlighted documents are shown first in the default search results." ma:internalName="COIDocHighlighted">
      <xsd:simpleType>
        <xsd:restriction base="dms:Boolean"/>
      </xsd:simpleType>
    </xsd:element>
    <xsd:element name="COIDocLevel" ma:index="15" ma:displayName="Level" ma:format="RadioButtons" ma:internalName="COIDocLevel">
      <xsd:simpleType>
        <xsd:restriction base="dms:Choice">
          <xsd:enumeration value="Internal"/>
          <xsd:enumeration value="Public"/>
        </xsd:restriction>
      </xsd:simpleType>
    </xsd:element>
    <xsd:element name="COIDocRejected" ma:index="16" nillable="true" ma:displayName="Rejected Document" ma:default="0" ma:description="Option only visible to EASO. Rejected documents will not show up in the search results" ma:indexed="true" ma:internalName="COIDocRejected">
      <xsd:simpleType>
        <xsd:restriction base="dms:Boolean"/>
      </xsd:simpleType>
    </xsd:element>
    <xsd:element name="COIWSGroundsRejection" ma:index="17" nillable="true" ma:displayName="Grounds for Rejection" ma:description="Only visible for EASO. This field is automatically populated by the validation tool if the document comes from a connected repository" ma:internalName="COIWSGroundsRejection">
      <xsd:simpleType>
        <xsd:restriction base="dms:Note">
          <xsd:maxLength value="255"/>
        </xsd:restriction>
      </xsd:simpleType>
    </xsd:element>
    <xsd:element name="COIDocSource" ma:index="18" nillable="true" ma:displayName="Source" ma:internalName="COIDocSourc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35e197-502c-49f1-8696-39d199cd5131" elementFormDefault="qualified">
    <xsd:import namespace="http://schemas.microsoft.com/office/2006/documentManagement/types"/>
    <xsd:import namespace="http://schemas.microsoft.com/office/infopath/2007/PartnerControls"/>
    <xsd:element name="COIDocOriginCountry" ma:index="4" nillable="true" ma:displayName="Countries of Origin" ma:description="Please select all applicable Countries of Origin for this document. (Optional)" ma:list="d8cedb92-e849-46e7-b3c9-6effa0f7274c" ma:internalName="COIDocOriginCountry" ma:readOnly="false" ma:showField="COINam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Language" ma:index="5" nillable="true" ma:displayName="Document Language" ma:list="2d1ab752-cdde-4727-8d23-74064efe79b2" ma:internalName="COIDocLanguage" ma:readOnly="false" ma:showField="COIEnglishName" ma:web="7f9836aa-7e22-47c8-9b21-ac4ba67d30f6">
      <xsd:simpleType>
        <xsd:restriction base="dms:Lookup"/>
      </xsd:simpleType>
    </xsd:element>
    <xsd:element name="COIInformType" ma:index="7" nillable="true" ma:displayName="Type of Information" ma:list="4b47d1c5-7e22-4932-82c7-e3e42a5c0fb2" ma:internalName="COIInformType" ma:readOnly="false" ma:showField="COITitle" ma:web="7f9836aa-7e22-47c8-9b21-ac4ba67d30f6">
      <xsd:simpleType>
        <xsd:restriction base="dms:Lookup"/>
      </xsd:simpleType>
    </xsd:element>
    <xsd:element name="COIDocAuthors" ma:index="8" nillable="true" ma:displayName="Author(s)" ma:description="Please select all respective Author(s) from the list. If you miss an author, please contact EASO" ma:list="4419d5e4-da73-4c69-b09f-5e7c872954ae" ma:internalName="COIDocAuthor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Publishers" ma:index="9" nillable="true" ma:displayName="Publisher(s)/Corporate author(s)" ma:description="Please select all respective Publisher(s) from the list. If you miss a publisher, please contact EASO" ma:list="addca7c6-b687-4b7d-af46-e9b15b9bc957" ma:internalName="COIDocPublisher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Tags" ma:index="14" nillable="true" ma:displayName="Special Tags" ma:description="Special topical tags can be used to describe the content for the future EASO meeting area. This option is only available for EASO" ma:list="a90ea62e-44cb-4c42-ac41-41509b7fc7cc" ma:internalName="COIDocTag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OIDocMeetings" ma:index="28" nillable="true" ma:displayName="Related Meetings" ma:description="Related meetings" ma:list="7c31f0a3-b295-41c7-8982-4147b743115a" ma:internalName="COIDocMeetings" ma:showField="COIMeeting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ie422093bb9c49cd808a42f6acdfe5f5" ma:index="29" ma:taxonomy="true" ma:internalName="ie422093bb9c49cd808a42f6acdfe5f5" ma:taxonomyFieldName="COIDocLanguageMM" ma:displayName="Document Language" ma:fieldId="{2e422093-bb9c-49cd-808a-42f6acdfe5f5}" ma:sspId="9ccf43c8-d9ba-4caa-abdb-746bbd61fe00" ma:termSetId="9e36aa0d-3d03-4a89-9e07-f9e14577ff27" ma:anchorId="00000000-0000-0000-0000-000000000000" ma:open="true" ma:isKeyword="false">
      <xsd:complexType>
        <xsd:sequence>
          <xsd:element ref="pc:Terms" minOccurs="0" maxOccurs="1"/>
        </xsd:sequence>
      </xsd:complexType>
    </xsd:element>
    <xsd:element name="TaxCatchAll" ma:index="30" nillable="true" ma:displayName="Taxonomy Catch All Column" ma:hidden="true" ma:list="{8f99b0cb-62a0-4b7f-8797-d04259157b29}" ma:internalName="TaxCatchAll" ma:showField="CatchAllData"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TaxCatchAllLabel" ma:index="31" nillable="true" ma:displayName="Taxonomy Catch All Column1" ma:hidden="true" ma:list="{8f99b0cb-62a0-4b7f-8797-d04259157b29}" ma:internalName="TaxCatchAllLabel" ma:readOnly="true" ma:showField="CatchAllDataLabel"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a45a6d7707324ec4bd5ea0843b6c61ef" ma:index="33" nillable="true" ma:taxonomy="true" ma:internalName="a45a6d7707324ec4bd5ea0843b6c61ef" ma:taxonomyFieldName="COIDocOriginCountryMM" ma:displayName="Countries of Origin" ma:fieldId="{a45a6d77-0732-4ec4-bd5e-a0843b6c61ef}" ma:taxonomyMulti="true" ma:sspId="9ccf43c8-d9ba-4caa-abdb-746bbd61fe00" ma:termSetId="58ed2f6c-ab2d-4bf9-95ed-d714042a20e6" ma:anchorId="00000000-0000-0000-0000-000000000000" ma:open="true" ma:isKeyword="false">
      <xsd:complexType>
        <xsd:sequence>
          <xsd:element ref="pc:Terms" minOccurs="0" maxOccurs="1"/>
        </xsd:sequence>
      </xsd:complexType>
    </xsd:element>
    <xsd:element name="nd109bef1d1b47afb3bb97171af5ae8d" ma:index="35" nillable="true" ma:taxonomy="true" ma:internalName="nd109bef1d1b47afb3bb97171af5ae8d" ma:taxonomyFieldName="COIDocTagsMM" ma:displayName="Special Tags" ma:fieldId="{7d109bef-1d1b-47af-b3bb-97171af5ae8d}" ma:taxonomyMulti="true" ma:sspId="9ccf43c8-d9ba-4caa-abdb-746bbd61fe00" ma:termSetId="3ac78669-2eb3-4681-b255-de32bba8a66b" ma:anchorId="00000000-0000-0000-0000-000000000000" ma:open="true" ma:isKeyword="false">
      <xsd:complexType>
        <xsd:sequence>
          <xsd:element ref="pc:Terms" minOccurs="0" maxOccurs="1"/>
        </xsd:sequence>
      </xsd:complexType>
    </xsd:element>
    <xsd:element name="k13b7ca204aa4e8ebe30195cb5b61633" ma:index="37" ma:taxonomy="true" ma:internalName="k13b7ca204aa4e8ebe30195cb5b61633" ma:taxonomyFieldName="COIDocPublishersMM" ma:displayName="Publisher(s)/Corporate author(s)" ma:fieldId="{413b7ca2-04aa-4e8e-be30-195cb5b61633}" ma:taxonomyMulti="true" ma:sspId="9ccf43c8-d9ba-4caa-abdb-746bbd61fe00" ma:termSetId="4971a161-2dc2-425c-afc6-cd650952781c" ma:anchorId="00000000-0000-0000-0000-000000000000" ma:open="true" ma:isKeyword="false">
      <xsd:complexType>
        <xsd:sequence>
          <xsd:element ref="pc:Terms" minOccurs="0" maxOccurs="1"/>
        </xsd:sequence>
      </xsd:complexType>
    </xsd:element>
    <xsd:element name="m7ec89e2b1984514a631baaaf2376e5b" ma:index="39" ma:taxonomy="true" ma:internalName="m7ec89e2b1984514a631baaaf2376e5b" ma:taxonomyFieldName="COIInformTypeMM" ma:displayName="Type of Information" ma:fieldId="{67ec89e2-b198-4514-a631-baaaf2376e5b}" ma:sspId="9ccf43c8-d9ba-4caa-abdb-746bbd61fe00" ma:termSetId="a4e21248-6490-45aa-ba4a-1b2365babc79" ma:anchorId="00000000-0000-0000-0000-000000000000" ma:open="true" ma:isKeyword="false">
      <xsd:complexType>
        <xsd:sequence>
          <xsd:element ref="pc:Terms" minOccurs="0" maxOccurs="1"/>
        </xsd:sequence>
      </xsd:complexType>
    </xsd:element>
    <xsd:element name="c553fb0cbb964fa0a499e38c9625798d" ma:index="41" ma:taxonomy="true" ma:internalName="c553fb0cbb964fa0a499e38c9625798d" ma:taxonomyFieldName="COIDocAuthorsMM" ma:displayName="Author(s)" ma:fieldId="{c553fb0c-bb96-4fa0-a499-e38c9625798d}" ma:taxonomyMulti="true" ma:sspId="9ccf43c8-d9ba-4caa-abdb-746bbd61fe00" ma:termSetId="b4b6bec3-ffda-4560-ae67-be9ac18560e3" ma:anchorId="00000000-0000-0000-0000-000000000000"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68afb31b-ee5f-4dd0-bbf1-61792ad5bed3" ContentTypeId="0x0101006082E755F1844CC79067B3752112DFF7"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COIDocTitleEN xmlns="b5be3156-7e14-46bc-bfca-5c242eb3de3f" xsi:nil="true"/>
    <COIDocVisible xmlns="b5be3156-7e14-46bc-bfca-5c242eb3de3f">true</COIDocVisible>
    <COIDocRejected xmlns="b5be3156-7e14-46bc-bfca-5c242eb3de3f">false</COIDocRejected>
    <COIDocPublishers xmlns="e235e197-502c-49f1-8696-39d199cd5131">
      <Value>92</Value>
    </COIDocPublishers>
    <nd109bef1d1b47afb3bb97171af5ae8d xmlns="e235e197-502c-49f1-8696-39d199cd5131">
      <Terms xmlns="http://schemas.microsoft.com/office/infopath/2007/PartnerControls"/>
    </nd109bef1d1b47afb3bb97171af5ae8d>
    <COIDocSource xmlns="b5be3156-7e14-46bc-bfca-5c242eb3de3f">Finland</COIDocSource>
    <COIInformType xmlns="e235e197-502c-49f1-8696-39d199cd5131">10</COIInformType>
    <c553fb0cbb964fa0a499e38c9625798d xmlns="e235e197-502c-49f1-8696-39d199cd5131">
      <Terms xmlns="http://schemas.microsoft.com/office/infopath/2007/PartnerControls">
        <TermInfo xmlns="http://schemas.microsoft.com/office/infopath/2007/PartnerControls">
          <TermName xmlns="http://schemas.microsoft.com/office/infopath/2007/PartnerControls">MAATIETOPALVELU</TermName>
          <TermId xmlns="http://schemas.microsoft.com/office/infopath/2007/PartnerControls">718956cb-5a02-48eb-badd-61c6fb0692f5</TermId>
        </TermInfo>
      </Terms>
    </c553fb0cbb964fa0a499e38c9625798d>
    <COIDocKeywords xmlns="b5be3156-7e14-46bc-bfca-5c242eb3de3f">IRAN,CHRISTIANITY,CHRISTIANS,CONVERTS,CONSTITUTIONS,FREEDOM OF RELIGION,MINORITIES,LEGISLATION,EXECUTION (IMPLEMENTATION),GOVERNMENT POLICY,RELIGIOUS DISCRIMINATION,RELIGIOUS PERSECUTIONS,INFRINGEMENTS,IMPUNITY,HUMAN RIGHTS VIOLATIONS,ISLAM,APOSTASY</COIDocKeywords>
    <a45a6d7707324ec4bd5ea0843b6c61ef xmlns="e235e197-502c-49f1-8696-39d199cd5131">
      <Terms xmlns="http://schemas.microsoft.com/office/infopath/2007/PartnerControls">
        <TermInfo xmlns="http://schemas.microsoft.com/office/infopath/2007/PartnerControls">
          <TermName xmlns="http://schemas.microsoft.com/office/infopath/2007/PartnerControls">Iran</TermName>
          <TermId xmlns="http://schemas.microsoft.com/office/infopath/2007/PartnerControls">f7956fbd-9f87-4060-9b5a-e7127539cc9f</TermId>
        </TermInfo>
      </Terms>
    </a45a6d7707324ec4bd5ea0843b6c61ef>
    <COIDocMeetings xmlns="e235e197-502c-49f1-8696-39d199cd5131"/>
    <COIDocHighlighted xmlns="b5be3156-7e14-46bc-bfca-5c242eb3de3f">false</COIDocHighlighted>
    <m7ec89e2b1984514a631baaaf2376e5b xmlns="e235e197-502c-49f1-8696-39d199cd5131">
      <Terms xmlns="http://schemas.microsoft.com/office/infopath/2007/PartnerControls">
        <TermInfo xmlns="http://schemas.microsoft.com/office/infopath/2007/PartnerControls">
          <TermName xmlns="http://schemas.microsoft.com/office/infopath/2007/PartnerControls">Response to COI Query</TermName>
          <TermId xmlns="http://schemas.microsoft.com/office/infopath/2007/PartnerControls">74af11f0-82c2-4825-bd8f-d6b1cac3a3aa</TermId>
        </TermInfo>
      </Terms>
    </m7ec89e2b1984514a631baaaf2376e5b>
    <COIDocPublicationDate xmlns="b5be3156-7e14-46bc-bfca-5c242eb3de3f">2026-09-27T22:00:00+00:00</COIDocPublicationDate>
    <ie422093bb9c49cd808a42f6acdfe5f5 xmlns="e235e197-502c-49f1-8696-39d199cd5131">
      <Terms xmlns="http://schemas.microsoft.com/office/infopath/2007/PartnerControls">
        <TermInfo xmlns="http://schemas.microsoft.com/office/infopath/2007/PartnerControls">
          <TermName xmlns="http://schemas.microsoft.com/office/infopath/2007/PartnerControls">Finnish</TermName>
          <TermId xmlns="http://schemas.microsoft.com/office/infopath/2007/PartnerControls">d07062f0-7d8d-435b-93eb-e02c3282c9ee</TermId>
        </TermInfo>
      </Terms>
    </ie422093bb9c49cd808a42f6acdfe5f5>
    <TaxCatchAll xmlns="e235e197-502c-49f1-8696-39d199cd5131">
      <Value>41</Value>
      <Value>4</Value>
      <Value>115</Value>
      <Value>116</Value>
      <Value>1</Value>
    </TaxCatchAll>
    <k13b7ca204aa4e8ebe30195cb5b61633 xmlns="e235e197-502c-49f1-8696-39d199cd5131">
      <Terms xmlns="http://schemas.microsoft.com/office/infopath/2007/PartnerControls">
        <TermInfo xmlns="http://schemas.microsoft.com/office/infopath/2007/PartnerControls">
          <TermName xmlns="http://schemas.microsoft.com/office/infopath/2007/PartnerControls">Maahanmuuttovirasto (MIGRI)</TermName>
          <TermId xmlns="http://schemas.microsoft.com/office/infopath/2007/PartnerControls">2e5f83a0-5a84-4a68-a064-ceb823ccc98a</TermId>
        </TermInfo>
      </Terms>
    </k13b7ca204aa4e8ebe30195cb5b61633>
    <COIDocOriginCountry xmlns="e235e197-502c-49f1-8696-39d199cd5131">
      <Value>53</Value>
    </COIDocOriginCountry>
    <COIDocLanguage xmlns="e235e197-502c-49f1-8696-39d199cd5131">10</COIDocLanguage>
    <COIDocTags xmlns="e235e197-502c-49f1-8696-39d199cd5131"/>
    <COIDocLevel xmlns="b5be3156-7e14-46bc-bfca-5c242eb3de3f">Public</COIDocLevel>
    <COIDocAbstract xmlns="b5be3156-7e14-46bc-bfca-5c242eb3de3f" xsi:nil="true"/>
    <COIWSGroundsRejection xmlns="b5be3156-7e14-46bc-bfca-5c242eb3de3f" xsi:nil="true"/>
    <COIDocAuthors xmlns="e235e197-502c-49f1-8696-39d199cd5131">
      <Value>143</Value>
    </COIDocAuthors>
    <COIDocID xmlns="b5be3156-7e14-46bc-bfca-5c242eb3de3f">1115</COIDocID>
  </documentManagement>
</p:properties>
</file>

<file path=customXml/itemProps1.xml><?xml version="1.0" encoding="utf-8"?>
<ds:datastoreItem xmlns:ds="http://schemas.openxmlformats.org/officeDocument/2006/customXml" ds:itemID="{8386E4E0-7A83-4292-BB12-747C082FCE1C}">
  <ds:schemaRefs>
    <ds:schemaRef ds:uri="http://schemas.openxmlformats.org/officeDocument/2006/bibliography"/>
  </ds:schemaRefs>
</ds:datastoreItem>
</file>

<file path=customXml/itemProps2.xml><?xml version="1.0" encoding="utf-8"?>
<ds:datastoreItem xmlns:ds="http://schemas.openxmlformats.org/officeDocument/2006/customXml" ds:itemID="{0773450C-AC7D-45DB-8993-A127B76E234B}"/>
</file>

<file path=customXml/itemProps3.xml><?xml version="1.0" encoding="utf-8"?>
<ds:datastoreItem xmlns:ds="http://schemas.openxmlformats.org/officeDocument/2006/customXml" ds:itemID="{8D658980-3A31-4837-A2DE-8496AFCA3E13}"/>
</file>

<file path=customXml/itemProps4.xml><?xml version="1.0" encoding="utf-8"?>
<ds:datastoreItem xmlns:ds="http://schemas.openxmlformats.org/officeDocument/2006/customXml" ds:itemID="{72E816C2-F27F-4A17-9B84-C99CB41C9DDE}"/>
</file>

<file path=customXml/itemProps5.xml><?xml version="1.0" encoding="utf-8"?>
<ds:datastoreItem xmlns:ds="http://schemas.openxmlformats.org/officeDocument/2006/customXml" ds:itemID="{9F1D31EE-16A8-4EA2-A20C-0F5125AA9C7F}"/>
</file>

<file path=customXml/itemProps6.xml><?xml version="1.0" encoding="utf-8"?>
<ds:datastoreItem xmlns:ds="http://schemas.openxmlformats.org/officeDocument/2006/customXml" ds:itemID="{570D6001-796C-4BEE-A9DD-A72106BD0F30}"/>
</file>

<file path=docProps/app.xml><?xml version="1.0" encoding="utf-8"?>
<Properties xmlns="http://schemas.openxmlformats.org/officeDocument/2006/extended-properties" xmlns:vt="http://schemas.openxmlformats.org/officeDocument/2006/docPropsVTypes">
  <Template>Normal</Template>
  <TotalTime>0</TotalTime>
  <Pages>7</Pages>
  <Words>2086</Words>
  <Characters>16899</Characters>
  <Application>Microsoft Office Word</Application>
  <DocSecurity>0</DocSecurity>
  <Lines>140</Lines>
  <Paragraphs>37</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LinksUpToDate>false</LinksUpToDate>
  <CharactersWithSpaces>18948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Iran / Päivitys: Kristittyjen ja kristinuskoon kääntyneiden tilanne 2025–2026 // Iran: Update: The situation of Christians and Christian converts in 2025–2026</dc:title>
  <dc:subject/>
  <dc:creator/>
  <cp:keywords/>
  <cp:lastModifiedBy/>
  <cp:revision>1</cp:revision>
  <dcterms:created xsi:type="dcterms:W3CDTF">2026-09-15T10:39:00Z</dcterms:created>
  <dcterms:modified xsi:type="dcterms:W3CDTF">2026-09-28T15:07:00Z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0x0101006082E755F1844CC79067B3752112DFF7001047BA5BD0B4E34EBB5351390653CAB3</vt:lpwstr>
  </property>
  <property fmtid="{D5CDD505-2E9C-101B-9397-08002B2CF9AE}" pid="3" name="COIDocPublishersMM">
    <vt:lpwstr>115;#Maahanmuuttovirasto (MIGRI)|2e5f83a0-5a84-4a68-a064-ceb823ccc98a</vt:lpwstr>
  </property>
  <property fmtid="{D5CDD505-2E9C-101B-9397-08002B2CF9AE}" pid="4" name="COIDocAuthorsMM">
    <vt:lpwstr>116;#MAATIETOPALVELU|718956cb-5a02-48eb-badd-61c6fb0692f5</vt:lpwstr>
  </property>
  <property fmtid="{D5CDD505-2E9C-101B-9397-08002B2CF9AE}" pid="5" name="COIDocLanguageMM">
    <vt:lpwstr>1;#Finnish|d07062f0-7d8d-435b-93eb-e02c3282c9ee</vt:lpwstr>
  </property>
  <property fmtid="{D5CDD505-2E9C-101B-9397-08002B2CF9AE}" pid="6" name="COIDocTagsMM">
    <vt:lpwstr/>
  </property>
  <property fmtid="{D5CDD505-2E9C-101B-9397-08002B2CF9AE}" pid="7" name="COIDocOriginCountryMM">
    <vt:lpwstr>41;#Iran|f7956fbd-9f87-4060-9b5a-e7127539cc9f</vt:lpwstr>
  </property>
  <property fmtid="{D5CDD505-2E9C-101B-9397-08002B2CF9AE}" pid="8" name="COIInformTypeMM">
    <vt:lpwstr>4;#Response to COI Query|74af11f0-82c2-4825-bd8f-d6b1cac3a3aa</vt:lpwstr>
  </property>
</Properties>
</file>