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D569" w14:textId="3C5BE6BE" w:rsidR="00873A37" w:rsidRDefault="00873A37" w:rsidP="00873A37">
      <w:pPr>
        <w:spacing w:after="0"/>
        <w:rPr>
          <w:rStyle w:val="Heading1Char"/>
          <w:rFonts w:eastAsiaTheme="minorHAnsi" w:cstheme="minorHAnsi"/>
          <w:color w:val="auto"/>
          <w:sz w:val="20"/>
          <w:szCs w:val="22"/>
        </w:rPr>
      </w:pPr>
    </w:p>
    <w:p w14:paraId="43A0FCE7"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12130901" w14:textId="3014C2F8" w:rsidR="00800AA9" w:rsidRPr="00800AA9" w:rsidRDefault="00800AA9" w:rsidP="00C348A3">
      <w:pPr>
        <w:spacing w:before="0" w:after="0"/>
      </w:pPr>
      <w:r w:rsidRPr="00BB7F45">
        <w:rPr>
          <w:b/>
        </w:rPr>
        <w:t>Asiakirjan tunnus:</w:t>
      </w:r>
      <w:r>
        <w:t xml:space="preserve"> KT</w:t>
      </w:r>
      <w:r w:rsidR="00FD32C7">
        <w:t>1011</w:t>
      </w:r>
    </w:p>
    <w:p w14:paraId="7F4D3218" w14:textId="1506A8AE" w:rsidR="00800AA9" w:rsidRDefault="00800AA9" w:rsidP="00C348A3">
      <w:pPr>
        <w:spacing w:before="0" w:after="0"/>
      </w:pPr>
      <w:r w:rsidRPr="00BB7F45">
        <w:rPr>
          <w:b/>
        </w:rPr>
        <w:t>Päivämäärä</w:t>
      </w:r>
      <w:r>
        <w:t xml:space="preserve">: </w:t>
      </w:r>
      <w:r w:rsidR="00332270">
        <w:t>3</w:t>
      </w:r>
      <w:r w:rsidR="00FD32C7">
        <w:t>.2.2025</w:t>
      </w:r>
    </w:p>
    <w:p w14:paraId="4F87AE8A" w14:textId="7AD45F69"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233FCCA9" w14:textId="77777777" w:rsidR="00800AA9" w:rsidRPr="00633BBD" w:rsidRDefault="002A14C8" w:rsidP="00800AA9">
      <w:pPr>
        <w:rPr>
          <w:rStyle w:val="Heading1Char"/>
          <w:b w:val="0"/>
          <w:sz w:val="20"/>
          <w:szCs w:val="20"/>
        </w:rPr>
      </w:pPr>
      <w:r>
        <w:rPr>
          <w:b/>
        </w:rPr>
        <w:pict w14:anchorId="596B2D16">
          <v:rect id="_x0000_i1025" style="width:0;height:1.5pt" o:hralign="center" o:hrstd="t" o:hr="t" fillcolor="#a0a0a0" stroked="f"/>
        </w:pict>
      </w:r>
    </w:p>
    <w:p w14:paraId="619B31C7" w14:textId="61AE5B11" w:rsidR="008020E6" w:rsidRPr="00543F66" w:rsidRDefault="002A14C8"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638D0E4D9E80485E9509C165777E5884"/>
          </w:placeholder>
          <w:text/>
        </w:sdtPr>
        <w:sdtEndPr>
          <w:rPr>
            <w:rStyle w:val="Heading1Char"/>
          </w:rPr>
        </w:sdtEndPr>
        <w:sdtContent>
          <w:r w:rsidR="00FD32C7">
            <w:rPr>
              <w:rStyle w:val="Heading1Char"/>
              <w:rFonts w:cs="Times New Roman"/>
              <w:b/>
              <w:szCs w:val="24"/>
            </w:rPr>
            <w:t>Iran</w:t>
          </w:r>
          <w:r w:rsidR="00543F66" w:rsidRPr="00543F66">
            <w:rPr>
              <w:rStyle w:val="Heading1Char"/>
              <w:rFonts w:cs="Times New Roman"/>
              <w:b/>
              <w:szCs w:val="24"/>
            </w:rPr>
            <w:t xml:space="preserve"> / </w:t>
          </w:r>
          <w:r w:rsidR="00FD32C7">
            <w:rPr>
              <w:rStyle w:val="Heading1Char"/>
              <w:rFonts w:cs="Times New Roman"/>
              <w:b/>
              <w:szCs w:val="24"/>
            </w:rPr>
            <w:t>Maakappaleen päivitys: Kristinuskoon kääntyneet</w:t>
          </w:r>
          <w:r w:rsidR="005301C7">
            <w:rPr>
              <w:rStyle w:val="Heading1Char"/>
              <w:rFonts w:cs="Times New Roman"/>
              <w:b/>
              <w:szCs w:val="24"/>
            </w:rPr>
            <w:t>, vuoden 2023-24 tiedot</w:t>
          </w:r>
        </w:sdtContent>
      </w:sdt>
    </w:p>
    <w:sdt>
      <w:sdtPr>
        <w:rPr>
          <w:rStyle w:val="Heading1Char"/>
          <w:rFonts w:cs="Times New Roman"/>
          <w:b/>
          <w:szCs w:val="24"/>
          <w:lang w:val="en-US"/>
        </w:rPr>
        <w:alias w:val="Country / Title in English"/>
        <w:tag w:val="Country / Title in English"/>
        <w:id w:val="2146699517"/>
        <w:lock w:val="sdtLocked"/>
        <w:placeholder>
          <w:docPart w:val="7E3753A8EAF843B7B82FA38557B14375"/>
        </w:placeholder>
        <w:text/>
      </w:sdtPr>
      <w:sdtEndPr>
        <w:rPr>
          <w:rStyle w:val="DefaultParagraphFont"/>
          <w:rFonts w:eastAsia="Times New Roman"/>
        </w:rPr>
      </w:sdtEndPr>
      <w:sdtContent>
        <w:p w14:paraId="19D19CF3" w14:textId="1C5711D1" w:rsidR="00082DFE" w:rsidRPr="00114B5D" w:rsidRDefault="00FD32C7" w:rsidP="00543F66">
          <w:pPr>
            <w:pStyle w:val="POTSIKKO"/>
            <w:rPr>
              <w:lang w:val="en-US"/>
            </w:rPr>
          </w:pPr>
          <w:r w:rsidRPr="00114B5D">
            <w:rPr>
              <w:rStyle w:val="Heading1Char"/>
              <w:rFonts w:cs="Times New Roman"/>
              <w:b/>
              <w:szCs w:val="24"/>
              <w:lang w:val="en-US"/>
            </w:rPr>
            <w:t>Iran</w:t>
          </w:r>
          <w:r w:rsidR="00810134" w:rsidRPr="00114B5D">
            <w:rPr>
              <w:rStyle w:val="Heading1Char"/>
              <w:rFonts w:cs="Times New Roman"/>
              <w:b/>
              <w:szCs w:val="24"/>
              <w:lang w:val="en-US"/>
            </w:rPr>
            <w:t xml:space="preserve"> / </w:t>
          </w:r>
          <w:r w:rsidR="005301C7">
            <w:rPr>
              <w:rStyle w:val="Heading1Char"/>
              <w:rFonts w:cs="Times New Roman"/>
              <w:b/>
              <w:szCs w:val="24"/>
              <w:lang w:val="en-US"/>
            </w:rPr>
            <w:t>2023-24 u</w:t>
          </w:r>
          <w:r w:rsidRPr="00114B5D">
            <w:rPr>
              <w:rStyle w:val="Heading1Char"/>
              <w:rFonts w:cs="Times New Roman"/>
              <w:b/>
              <w:szCs w:val="24"/>
              <w:lang w:val="en-US"/>
            </w:rPr>
            <w:t>pdate</w:t>
          </w:r>
          <w:r w:rsidR="00A607A8" w:rsidRPr="00114B5D">
            <w:rPr>
              <w:rStyle w:val="Heading1Char"/>
              <w:rFonts w:cs="Times New Roman"/>
              <w:b/>
              <w:szCs w:val="24"/>
              <w:lang w:val="en-US"/>
            </w:rPr>
            <w:t xml:space="preserve"> on </w:t>
          </w:r>
          <w:r w:rsidR="005301C7">
            <w:rPr>
              <w:rStyle w:val="Heading1Char"/>
              <w:rFonts w:cs="Times New Roman"/>
              <w:b/>
              <w:szCs w:val="24"/>
              <w:lang w:val="en-US"/>
            </w:rPr>
            <w:t xml:space="preserve">the situation of </w:t>
          </w:r>
          <w:r w:rsidRPr="00114B5D">
            <w:rPr>
              <w:rStyle w:val="Heading1Char"/>
              <w:rFonts w:cs="Times New Roman"/>
              <w:b/>
              <w:szCs w:val="24"/>
              <w:lang w:val="en-US"/>
            </w:rPr>
            <w:t>Christian converts</w:t>
          </w:r>
        </w:p>
      </w:sdtContent>
    </w:sdt>
    <w:p w14:paraId="197EE135" w14:textId="77777777" w:rsidR="00082DFE" w:rsidRDefault="002A14C8" w:rsidP="00082DFE">
      <w:pPr>
        <w:rPr>
          <w:b/>
        </w:rPr>
      </w:pPr>
      <w:r>
        <w:rPr>
          <w:b/>
        </w:rPr>
        <w:pict w14:anchorId="7FAD7BD5">
          <v:rect id="_x0000_i1026" style="width:0;height:1.5pt" o:hralign="center" o:hrstd="t" o:hr="t" fillcolor="#a0a0a0" stroked="f"/>
        </w:pict>
      </w:r>
    </w:p>
    <w:p w14:paraId="33927A4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BF4F325ADB54B018067C51B0AB3EE07"/>
        </w:placeholder>
      </w:sdtPr>
      <w:sdtEndPr>
        <w:rPr>
          <w:rStyle w:val="DefaultParagraphFont"/>
          <w:color w:val="404040" w:themeColor="text1" w:themeTint="BF"/>
        </w:rPr>
      </w:sdtEndPr>
      <w:sdtContent>
        <w:sdt>
          <w:sdtPr>
            <w:rPr>
              <w:rStyle w:val="KysymyksetChar"/>
              <w:lang w:val="en-US"/>
            </w:rPr>
            <w:alias w:val="Questions"/>
            <w:tag w:val="Fill in the questions here"/>
            <w:id w:val="353243802"/>
            <w:placeholder>
              <w:docPart w:val="14FAF93E453E4927B3EFF403EA6FD227"/>
            </w:placeholder>
            <w:text w:multiLine="1"/>
          </w:sdtPr>
          <w:sdtEndPr>
            <w:rPr>
              <w:rStyle w:val="KysymyksetChar"/>
            </w:rPr>
          </w:sdtEndPr>
          <w:sdtContent>
            <w:p w14:paraId="156AEA31" w14:textId="1A9F1360" w:rsidR="00810134" w:rsidRPr="00C66679" w:rsidRDefault="00BB15EE" w:rsidP="001B69B4">
              <w:pPr>
                <w:pStyle w:val="Quote"/>
                <w:ind w:left="0"/>
                <w:jc w:val="left"/>
                <w:rPr>
                  <w:color w:val="000000" w:themeColor="text1"/>
                  <w:lang w:val="en-US"/>
                </w:rPr>
              </w:pPr>
              <w:r w:rsidRPr="00412E34">
                <w:rPr>
                  <w:rStyle w:val="KysymyksetChar"/>
                  <w:lang w:val="en-US"/>
                </w:rPr>
                <w:t xml:space="preserve">1) </w:t>
              </w:r>
              <w:proofErr w:type="spellStart"/>
              <w:r w:rsidRPr="00412E34">
                <w:rPr>
                  <w:rStyle w:val="KysymyksetChar"/>
                  <w:lang w:val="en-US"/>
                </w:rPr>
                <w:t>Mikä</w:t>
              </w:r>
              <w:proofErr w:type="spellEnd"/>
              <w:r w:rsidRPr="00412E34">
                <w:rPr>
                  <w:rStyle w:val="KysymyksetChar"/>
                  <w:lang w:val="en-US"/>
                </w:rPr>
                <w:t xml:space="preserve"> on </w:t>
              </w:r>
              <w:proofErr w:type="spellStart"/>
              <w:r w:rsidRPr="00412E34">
                <w:rPr>
                  <w:rStyle w:val="KysymyksetChar"/>
                  <w:lang w:val="en-US"/>
                </w:rPr>
                <w:t>kristinuskoon</w:t>
              </w:r>
              <w:proofErr w:type="spellEnd"/>
              <w:r w:rsidRPr="00412E34">
                <w:rPr>
                  <w:rStyle w:val="KysymyksetChar"/>
                  <w:lang w:val="en-US"/>
                </w:rPr>
                <w:t xml:space="preserve"> </w:t>
              </w:r>
              <w:proofErr w:type="spellStart"/>
              <w:r w:rsidRPr="00412E34">
                <w:rPr>
                  <w:rStyle w:val="KysymyksetChar"/>
                  <w:lang w:val="en-US"/>
                </w:rPr>
                <w:t>kääntyneiden</w:t>
              </w:r>
              <w:proofErr w:type="spellEnd"/>
              <w:r w:rsidRPr="00412E34">
                <w:rPr>
                  <w:rStyle w:val="KysymyksetChar"/>
                  <w:lang w:val="en-US"/>
                </w:rPr>
                <w:t xml:space="preserve"> </w:t>
              </w:r>
              <w:proofErr w:type="spellStart"/>
              <w:r w:rsidRPr="00412E34">
                <w:rPr>
                  <w:rStyle w:val="KysymyksetChar"/>
                  <w:lang w:val="en-US"/>
                </w:rPr>
                <w:t>nykyinen</w:t>
              </w:r>
              <w:proofErr w:type="spellEnd"/>
              <w:r w:rsidRPr="00412E34">
                <w:rPr>
                  <w:rStyle w:val="KysymyksetChar"/>
                  <w:lang w:val="en-US"/>
                </w:rPr>
                <w:t xml:space="preserve"> </w:t>
              </w:r>
              <w:proofErr w:type="spellStart"/>
              <w:r w:rsidRPr="00412E34">
                <w:rPr>
                  <w:rStyle w:val="KysymyksetChar"/>
                  <w:lang w:val="en-US"/>
                </w:rPr>
                <w:t>tilanne</w:t>
              </w:r>
              <w:proofErr w:type="spellEnd"/>
              <w:r w:rsidRPr="00412E34">
                <w:rPr>
                  <w:rStyle w:val="KysymyksetChar"/>
                  <w:lang w:val="en-US"/>
                </w:rPr>
                <w:t xml:space="preserve"> </w:t>
              </w:r>
              <w:proofErr w:type="spellStart"/>
              <w:r w:rsidRPr="00412E34">
                <w:rPr>
                  <w:rStyle w:val="KysymyksetChar"/>
                  <w:lang w:val="en-US"/>
                </w:rPr>
                <w:t>Iranissa</w:t>
              </w:r>
              <w:proofErr w:type="spellEnd"/>
              <w:r w:rsidRPr="00412E34">
                <w:rPr>
                  <w:rStyle w:val="KysymyksetChar"/>
                  <w:lang w:val="en-US"/>
                </w:rPr>
                <w:t>?</w:t>
              </w:r>
              <w:r w:rsidRPr="00412E34">
                <w:rPr>
                  <w:rStyle w:val="KysymyksetChar"/>
                  <w:lang w:val="en-US"/>
                </w:rPr>
                <w:br/>
                <w:t xml:space="preserve">2) </w:t>
              </w:r>
              <w:proofErr w:type="spellStart"/>
              <w:r w:rsidRPr="00412E34">
                <w:rPr>
                  <w:rStyle w:val="KysymyksetChar"/>
                  <w:lang w:val="en-US"/>
                </w:rPr>
                <w:t>Miten</w:t>
              </w:r>
              <w:proofErr w:type="spellEnd"/>
              <w:r w:rsidR="00B8408B" w:rsidRPr="00412E34">
                <w:rPr>
                  <w:rStyle w:val="KysymyksetChar"/>
                  <w:lang w:val="en-US"/>
                </w:rPr>
                <w:t xml:space="preserve"> </w:t>
              </w:r>
              <w:proofErr w:type="spellStart"/>
              <w:r w:rsidR="00B8408B" w:rsidRPr="00412E34">
                <w:rPr>
                  <w:rStyle w:val="KysymyksetChar"/>
                  <w:lang w:val="en-US"/>
                </w:rPr>
                <w:t>Iranin</w:t>
              </w:r>
              <w:proofErr w:type="spellEnd"/>
              <w:r w:rsidRPr="00412E34">
                <w:rPr>
                  <w:rStyle w:val="KysymyksetChar"/>
                  <w:lang w:val="en-US"/>
                </w:rPr>
                <w:t xml:space="preserve"> </w:t>
              </w:r>
              <w:proofErr w:type="spellStart"/>
              <w:r w:rsidRPr="00412E34">
                <w:rPr>
                  <w:rStyle w:val="KysymyksetChar"/>
                  <w:lang w:val="en-US"/>
                </w:rPr>
                <w:t>viranomaiset</w:t>
              </w:r>
              <w:proofErr w:type="spellEnd"/>
              <w:r w:rsidRPr="00412E34">
                <w:rPr>
                  <w:rStyle w:val="KysymyksetChar"/>
                  <w:lang w:val="en-US"/>
                </w:rPr>
                <w:t xml:space="preserve"> </w:t>
              </w:r>
              <w:proofErr w:type="spellStart"/>
              <w:r w:rsidRPr="00412E34">
                <w:rPr>
                  <w:rStyle w:val="KysymyksetChar"/>
                  <w:lang w:val="en-US"/>
                </w:rPr>
                <w:t>suhtautuvat</w:t>
              </w:r>
              <w:proofErr w:type="spellEnd"/>
              <w:r w:rsidRPr="00412E34">
                <w:rPr>
                  <w:rStyle w:val="KysymyksetChar"/>
                  <w:lang w:val="en-US"/>
                </w:rPr>
                <w:t xml:space="preserve"> </w:t>
              </w:r>
              <w:proofErr w:type="spellStart"/>
              <w:r w:rsidRPr="00412E34">
                <w:rPr>
                  <w:rStyle w:val="KysymyksetChar"/>
                  <w:lang w:val="en-US"/>
                </w:rPr>
                <w:t>kristinuskoon</w:t>
              </w:r>
              <w:proofErr w:type="spellEnd"/>
              <w:r w:rsidRPr="00412E34">
                <w:rPr>
                  <w:rStyle w:val="KysymyksetChar"/>
                  <w:lang w:val="en-US"/>
                </w:rPr>
                <w:t xml:space="preserve"> </w:t>
              </w:r>
              <w:proofErr w:type="spellStart"/>
              <w:r w:rsidRPr="00412E34">
                <w:rPr>
                  <w:rStyle w:val="KysymyksetChar"/>
                  <w:lang w:val="en-US"/>
                </w:rPr>
                <w:t>kääntyneisiin</w:t>
              </w:r>
              <w:proofErr w:type="spellEnd"/>
              <w:r w:rsidRPr="00412E34">
                <w:rPr>
                  <w:rStyle w:val="KysymyksetChar"/>
                  <w:lang w:val="en-US"/>
                </w:rPr>
                <w:t>?</w:t>
              </w:r>
            </w:p>
          </w:sdtContent>
        </w:sdt>
      </w:sdtContent>
    </w:sdt>
    <w:p w14:paraId="41A703D6" w14:textId="77777777" w:rsidR="00082DFE" w:rsidRPr="00A607A8" w:rsidRDefault="00082DFE" w:rsidP="00C348A3">
      <w:pPr>
        <w:pStyle w:val="Numeroimatonotsikko"/>
        <w:rPr>
          <w:lang w:val="en-US"/>
        </w:rPr>
      </w:pPr>
      <w:r w:rsidRPr="00A607A8">
        <w:rPr>
          <w:lang w:val="en-US"/>
        </w:rPr>
        <w:t>Questions</w:t>
      </w:r>
    </w:p>
    <w:sdt>
      <w:sdtPr>
        <w:rPr>
          <w:rStyle w:val="KysymyksetChar"/>
          <w:i/>
          <w:iCs/>
          <w:lang w:val="en-GB"/>
        </w:rPr>
        <w:alias w:val="Questions"/>
        <w:tag w:val="Fill in the questions here"/>
        <w:id w:val="-849104524"/>
        <w:lock w:val="sdtLocked"/>
        <w:placeholder>
          <w:docPart w:val="D9219D9876184B47B37BE912D196CAF1"/>
        </w:placeholder>
        <w:text w:multiLine="1"/>
      </w:sdtPr>
      <w:sdtEndPr>
        <w:rPr>
          <w:rStyle w:val="KysymyksetChar"/>
        </w:rPr>
      </w:sdtEndPr>
      <w:sdtContent>
        <w:p w14:paraId="3F4AFEC3" w14:textId="2D1D1562" w:rsidR="00082DFE" w:rsidRPr="001B69B4" w:rsidRDefault="001E6146" w:rsidP="001E6146">
          <w:pPr>
            <w:pStyle w:val="Kysymykset"/>
            <w:rPr>
              <w:rStyle w:val="KysymyksetChar"/>
              <w:i/>
              <w:iCs/>
              <w:lang w:val="en-US"/>
            </w:rPr>
          </w:pPr>
          <w:r w:rsidRPr="001B69B4">
            <w:rPr>
              <w:rStyle w:val="KysymyksetChar"/>
              <w:i/>
              <w:iCs/>
              <w:lang w:val="en-GB"/>
            </w:rPr>
            <w:t>1) What is the situation of Christian</w:t>
          </w:r>
          <w:r w:rsidR="00105D60" w:rsidRPr="001B69B4">
            <w:rPr>
              <w:rStyle w:val="KysymyksetChar"/>
              <w:i/>
              <w:iCs/>
              <w:lang w:val="en-GB"/>
            </w:rPr>
            <w:t xml:space="preserve"> </w:t>
          </w:r>
          <w:r w:rsidRPr="001B69B4">
            <w:rPr>
              <w:rStyle w:val="KysymyksetChar"/>
              <w:i/>
              <w:iCs/>
              <w:lang w:val="en-GB"/>
            </w:rPr>
            <w:t>converts in Iran?</w:t>
          </w:r>
          <w:r w:rsidRPr="001B69B4">
            <w:rPr>
              <w:rStyle w:val="KysymyksetChar"/>
              <w:i/>
              <w:iCs/>
              <w:lang w:val="en-GB"/>
            </w:rPr>
            <w:br/>
            <w:t xml:space="preserve">2) How do the </w:t>
          </w:r>
          <w:r w:rsidR="00163B5F">
            <w:rPr>
              <w:rStyle w:val="KysymyksetChar"/>
              <w:i/>
              <w:iCs/>
              <w:lang w:val="en-GB"/>
            </w:rPr>
            <w:t xml:space="preserve">Iranian </w:t>
          </w:r>
          <w:r w:rsidRPr="001B69B4">
            <w:rPr>
              <w:rStyle w:val="KysymyksetChar"/>
              <w:i/>
              <w:iCs/>
              <w:lang w:val="en-GB"/>
            </w:rPr>
            <w:t>authorities treat Christian converts?</w:t>
          </w:r>
        </w:p>
      </w:sdtContent>
    </w:sdt>
    <w:p w14:paraId="3B1C4666" w14:textId="77777777" w:rsidR="00082DFE" w:rsidRPr="00082DFE" w:rsidRDefault="002A14C8" w:rsidP="00082DFE">
      <w:pPr>
        <w:pStyle w:val="LeiptekstiMigri"/>
        <w:ind w:left="0"/>
        <w:rPr>
          <w:lang w:val="en-GB"/>
        </w:rPr>
      </w:pPr>
      <w:r>
        <w:rPr>
          <w:b/>
        </w:rPr>
        <w:pict w14:anchorId="3D748839">
          <v:rect id="_x0000_i1027" style="width:0;height:1.5pt" o:hralign="center" o:hrstd="t" o:hr="t" fillcolor="#a0a0a0" stroked="f"/>
        </w:pict>
      </w:r>
    </w:p>
    <w:p w14:paraId="646A463A" w14:textId="5AEE9C37" w:rsidR="00105D60" w:rsidRDefault="00105D60" w:rsidP="00105D60">
      <w:pPr>
        <w:pStyle w:val="Kysymykset"/>
        <w:rPr>
          <w:i/>
          <w:iCs/>
        </w:rPr>
      </w:pPr>
      <w:bookmarkStart w:id="0" w:name="_Hlk129259295"/>
      <w:r w:rsidRPr="00105D60">
        <w:rPr>
          <w:i/>
          <w:iCs/>
        </w:rPr>
        <w:t xml:space="preserve">Tämä maatietotuote on </w:t>
      </w:r>
      <w:r w:rsidR="000A7331">
        <w:rPr>
          <w:i/>
          <w:iCs/>
        </w:rPr>
        <w:t>laadittu</w:t>
      </w:r>
      <w:r w:rsidRPr="00105D60">
        <w:rPr>
          <w:i/>
          <w:iCs/>
        </w:rPr>
        <w:t xml:space="preserve"> päivittämään </w:t>
      </w:r>
      <w:proofErr w:type="spellStart"/>
      <w:r w:rsidRPr="00105D60">
        <w:rPr>
          <w:i/>
          <w:iCs/>
        </w:rPr>
        <w:t>Migrin</w:t>
      </w:r>
      <w:proofErr w:type="spellEnd"/>
      <w:r w:rsidRPr="00105D60">
        <w:rPr>
          <w:i/>
          <w:iCs/>
        </w:rPr>
        <w:t xml:space="preserve"> päätöksenteossa laadittua ja käytössä olevaa maakappaletta, ja se on muodoltaan normaalia maatietovastausta tiiviimpi</w:t>
      </w:r>
      <w:r>
        <w:rPr>
          <w:i/>
          <w:iCs/>
        </w:rPr>
        <w:t>.</w:t>
      </w:r>
    </w:p>
    <w:p w14:paraId="05943BE4" w14:textId="4CFFDF24" w:rsidR="00202D68" w:rsidRDefault="00202D68" w:rsidP="00105D60">
      <w:pPr>
        <w:pStyle w:val="Kysymykset"/>
        <w:rPr>
          <w:i/>
          <w:iCs/>
        </w:rPr>
      </w:pPr>
      <w:r>
        <w:rPr>
          <w:i/>
          <w:iCs/>
        </w:rPr>
        <w:t>Maatietopalvelu on aiemmin käsitellyt kristinuskoon kääntyneiden iranilaisten tilannetta kyselyvastauksissa</w:t>
      </w:r>
      <w:r w:rsidR="00CF49E8">
        <w:rPr>
          <w:i/>
          <w:iCs/>
        </w:rPr>
        <w:t xml:space="preserve"> ”</w:t>
      </w:r>
      <w:r w:rsidR="00CF49E8" w:rsidRPr="00CF49E8">
        <w:rPr>
          <w:i/>
          <w:iCs/>
        </w:rPr>
        <w:t>5.11.2021 ”Islamista luopuneet, kristityt ja ateistit, vuosien 2020–2021 tiedot”</w:t>
      </w:r>
      <w:r w:rsidR="00CF49E8">
        <w:rPr>
          <w:i/>
          <w:iCs/>
        </w:rPr>
        <w:t xml:space="preserve"> ja</w:t>
      </w:r>
      <w:r w:rsidR="00D44EE5">
        <w:rPr>
          <w:i/>
          <w:iCs/>
        </w:rPr>
        <w:t xml:space="preserve"> ”</w:t>
      </w:r>
      <w:r>
        <w:rPr>
          <w:i/>
          <w:iCs/>
        </w:rPr>
        <w:t xml:space="preserve"> </w:t>
      </w:r>
      <w:r w:rsidRPr="00202D68">
        <w:rPr>
          <w:i/>
          <w:iCs/>
        </w:rPr>
        <w:t>Iran / Päivitys: Kristinuskoon kääntyneisiin kohdistuvat oikeudenloukkaukset ja viranomaismielenkiinto, vuosien 2022–2023 tiedot</w:t>
      </w:r>
      <w:r w:rsidR="00D44EE5">
        <w:rPr>
          <w:i/>
          <w:iCs/>
        </w:rPr>
        <w:t>”</w:t>
      </w:r>
      <w:r w:rsidR="00CF49E8">
        <w:rPr>
          <w:i/>
          <w:iCs/>
        </w:rPr>
        <w:t xml:space="preserve">. </w:t>
      </w:r>
    </w:p>
    <w:p w14:paraId="46C57C70" w14:textId="3FACD4BE" w:rsidR="00543F66" w:rsidRDefault="00105D60" w:rsidP="00543F66">
      <w:pPr>
        <w:pStyle w:val="Heading1"/>
      </w:pPr>
      <w:r>
        <w:t>Mikä on kristinuskoon kääntyneiden nykyinen tilanne Iranissa?</w:t>
      </w:r>
    </w:p>
    <w:p w14:paraId="6C31D6E2" w14:textId="7593A94B" w:rsidR="00C54DFD" w:rsidRDefault="00C54DFD" w:rsidP="000F0331">
      <w:r>
        <w:t xml:space="preserve">Ajantasaisimmat </w:t>
      </w:r>
      <w:r w:rsidR="002105BA">
        <w:t xml:space="preserve">viralliset </w:t>
      </w:r>
      <w:r>
        <w:t xml:space="preserve">tiedot </w:t>
      </w:r>
      <w:r w:rsidR="00671C7B">
        <w:t>eri uskontokuntien edustajista</w:t>
      </w:r>
      <w:r>
        <w:t xml:space="preserve"> Iranissa perustuvat vuoden 2016 väestönlaskentaan</w:t>
      </w:r>
      <w:r w:rsidR="00671C7B">
        <w:t xml:space="preserve">, jonka mukaan virallisesti tunnustettujen kristittyjen määrä on pysynyt </w:t>
      </w:r>
      <w:r w:rsidR="00823B3C">
        <w:t xml:space="preserve">vuodesta toiseen </w:t>
      </w:r>
      <w:r w:rsidR="00671C7B">
        <w:t>samalla tasolla 1980-luvun lopulta lähtien.</w:t>
      </w:r>
      <w:r w:rsidR="0062478B">
        <w:rPr>
          <w:rStyle w:val="FootnoteReference"/>
        </w:rPr>
        <w:footnoteReference w:id="1"/>
      </w:r>
      <w:r w:rsidR="00F11F97">
        <w:t xml:space="preserve"> </w:t>
      </w:r>
      <w:r w:rsidR="00671C7B">
        <w:t xml:space="preserve">Vuoden 2016 </w:t>
      </w:r>
      <w:r w:rsidR="00F11F97">
        <w:t xml:space="preserve">väestönlaskennan </w:t>
      </w:r>
      <w:r w:rsidR="00671C7B">
        <w:t>mukaan Iranissa oli</w:t>
      </w:r>
      <w:r w:rsidR="00F11F97">
        <w:t xml:space="preserve"> </w:t>
      </w:r>
      <w:r>
        <w:t>117 700 syntyperäistä kristitty</w:t>
      </w:r>
      <w:r w:rsidR="00307BFE">
        <w:t>ä</w:t>
      </w:r>
      <w:r w:rsidR="00671C7B">
        <w:t>. Lukujen</w:t>
      </w:r>
      <w:r w:rsidR="00C211BD">
        <w:t xml:space="preserve"> ulkopuolelle</w:t>
      </w:r>
      <w:r w:rsidR="00671C7B">
        <w:t xml:space="preserve"> on</w:t>
      </w:r>
      <w:r w:rsidR="001D263C">
        <w:t xml:space="preserve"> kuitenkin</w:t>
      </w:r>
      <w:r w:rsidR="00671C7B">
        <w:t xml:space="preserve"> </w:t>
      </w:r>
      <w:r w:rsidR="00C211BD">
        <w:t>jä</w:t>
      </w:r>
      <w:r w:rsidR="001D263C">
        <w:t>tetty</w:t>
      </w:r>
      <w:r w:rsidR="00C211BD">
        <w:t xml:space="preserve"> </w:t>
      </w:r>
      <w:r w:rsidR="00671C7B">
        <w:t>islamista</w:t>
      </w:r>
      <w:r w:rsidR="00C211BD">
        <w:t xml:space="preserve"> kristinuskoon kääntyneet iranilaiset, joiden </w:t>
      </w:r>
      <w:r w:rsidR="00671C7B">
        <w:t>määrästä esiintyy vaan karkeita arvioita</w:t>
      </w:r>
      <w:r w:rsidR="00C211BD">
        <w:t>.</w:t>
      </w:r>
      <w:r w:rsidR="004C5DB2">
        <w:t xml:space="preserve"> </w:t>
      </w:r>
      <w:r w:rsidR="00923038">
        <w:lastRenderedPageBreak/>
        <w:t xml:space="preserve">Esimerkiksi </w:t>
      </w:r>
      <w:proofErr w:type="spellStart"/>
      <w:r w:rsidR="00671C7B">
        <w:t>USAn</w:t>
      </w:r>
      <w:proofErr w:type="spellEnd"/>
      <w:r w:rsidR="00671C7B">
        <w:t xml:space="preserve"> ulkoministeriön vuoden 2023 Iranin uskonnonvapautta käsittelevässä raportissa esit</w:t>
      </w:r>
      <w:r w:rsidR="00767AE1">
        <w:t>etyt</w:t>
      </w:r>
      <w:r w:rsidR="00671C7B">
        <w:t xml:space="preserve"> a</w:t>
      </w:r>
      <w:r w:rsidR="004C5DB2">
        <w:t xml:space="preserve">rviot vaihtelevat </w:t>
      </w:r>
      <w:r w:rsidR="00671C7B">
        <w:t xml:space="preserve">reilusta </w:t>
      </w:r>
      <w:r w:rsidR="004C5DB2">
        <w:t>puolesta miljoonasta reiluun miljoonaan.</w:t>
      </w:r>
      <w:r w:rsidR="00F94BE1">
        <w:rPr>
          <w:rStyle w:val="FootnoteReference"/>
        </w:rPr>
        <w:footnoteReference w:id="2"/>
      </w:r>
      <w:r w:rsidR="00C211BD">
        <w:t xml:space="preserve"> </w:t>
      </w:r>
    </w:p>
    <w:p w14:paraId="2FA501B8" w14:textId="11414787" w:rsidR="004135B9" w:rsidRPr="002B5829" w:rsidRDefault="00EA6AA3" w:rsidP="000F0331">
      <w:r>
        <w:t>Kristittyihin kohdistuvista oikeudenloukkauksista raportoivat järjestöt eivät ole havainneet</w:t>
      </w:r>
      <w:r w:rsidR="00F86D37">
        <w:t xml:space="preserve"> kristinuskoon kääntyneiden asemassa Iranissa tapahtuneen</w:t>
      </w:r>
      <w:r>
        <w:t xml:space="preserve"> </w:t>
      </w:r>
      <w:r w:rsidR="00F86D37">
        <w:t xml:space="preserve">perustavanlaatuisia muutoksia </w:t>
      </w:r>
      <w:r>
        <w:t>vuosien 2023 ja 2024 aikana.</w:t>
      </w:r>
      <w:r>
        <w:rPr>
          <w:rStyle w:val="FootnoteReference"/>
        </w:rPr>
        <w:footnoteReference w:id="3"/>
      </w:r>
      <w:r>
        <w:t xml:space="preserve"> </w:t>
      </w:r>
      <w:r w:rsidR="00432126">
        <w:t>Kesällä 2024 virkaan astuneen</w:t>
      </w:r>
      <w:r w:rsidR="00112C66">
        <w:t>, reformistisena pidetyn</w:t>
      </w:r>
      <w:r w:rsidR="00432126">
        <w:t xml:space="preserve"> presidentti </w:t>
      </w:r>
      <w:proofErr w:type="spellStart"/>
      <w:r w:rsidR="00432126">
        <w:t>Masud</w:t>
      </w:r>
      <w:proofErr w:type="spellEnd"/>
      <w:r w:rsidR="00432126">
        <w:t xml:space="preserve"> </w:t>
      </w:r>
      <w:proofErr w:type="spellStart"/>
      <w:r w:rsidR="00432126">
        <w:t>Pezeshkianin</w:t>
      </w:r>
      <w:proofErr w:type="spellEnd"/>
      <w:r w:rsidR="00432126">
        <w:t xml:space="preserve"> kaudella ei toistaiseksi ole nähty uskonnollisiin vähemmistöihin tai kristittyihin kohdistuvia linjanmuutoksia.</w:t>
      </w:r>
      <w:r w:rsidR="00432126">
        <w:rPr>
          <w:rStyle w:val="FootnoteReference"/>
        </w:rPr>
        <w:footnoteReference w:id="4"/>
      </w:r>
      <w:r w:rsidR="002B5829">
        <w:t xml:space="preserve"> </w:t>
      </w:r>
      <w:r w:rsidR="00E27ACE">
        <w:t xml:space="preserve">Kristittyjen pidätysten, sakkojen ja vankeustuomioiden </w:t>
      </w:r>
      <w:r w:rsidR="00E94BE2">
        <w:t xml:space="preserve">sekä omaisuuksien takavarikoinnin </w:t>
      </w:r>
      <w:r w:rsidR="00E27ACE">
        <w:t>on kuitenkin raportoitu lisääntyneen</w:t>
      </w:r>
      <w:r w:rsidR="003550C7">
        <w:t xml:space="preserve"> vuosina 2023-2024</w:t>
      </w:r>
      <w:r w:rsidR="00E27ACE">
        <w:t>.</w:t>
      </w:r>
      <w:r w:rsidR="00E27ACE">
        <w:rPr>
          <w:rStyle w:val="FootnoteReference"/>
        </w:rPr>
        <w:footnoteReference w:id="5"/>
      </w:r>
      <w:r w:rsidR="00E27ACE">
        <w:t xml:space="preserve"> </w:t>
      </w:r>
      <w:r w:rsidR="004135B9" w:rsidRPr="009E63D7">
        <w:t xml:space="preserve">YK:n Iranin ihmisoikeustarkkailija totesi </w:t>
      </w:r>
      <w:r w:rsidR="004135B9">
        <w:t xml:space="preserve">lokakuun 2024 raportissaan kristinuskoon kääntyneiden iranilaisten pidätysten, kaltoinkohtelun ja työmarkkinoilla syrjinnän jatkuvan. Kristinuskoon kääntyneillä ei edelleenkään ole mahdollisuutta osallistua uskonharjoitukseen virallisissa kirkoissa, vaan he joutuvat kokoontumaan epävirallisesti yksityisissä kodeissa. </w:t>
      </w:r>
      <w:r w:rsidR="004135B9" w:rsidRPr="007B4E90">
        <w:t xml:space="preserve">Ratsiat näihin kotikirkkoihin jatkuivat myös vuonna 2024. </w:t>
      </w:r>
      <w:r w:rsidR="004135B9" w:rsidRPr="004135B9">
        <w:t>YK</w:t>
      </w:r>
      <w:r w:rsidR="008B24E0">
        <w:t xml:space="preserve"> mainitsi raportissaan erityisesti </w:t>
      </w:r>
      <w:r w:rsidR="00AC6EC4">
        <w:t xml:space="preserve">joulukuussa 2023 tapahtuneet </w:t>
      </w:r>
      <w:r w:rsidR="004135B9" w:rsidRPr="004135B9">
        <w:t xml:space="preserve">46 kristityn </w:t>
      </w:r>
      <w:r w:rsidR="00AC6EC4">
        <w:t>joukko</w:t>
      </w:r>
      <w:r w:rsidR="004135B9" w:rsidRPr="004135B9">
        <w:t xml:space="preserve">pidätykset. </w:t>
      </w:r>
      <w:r w:rsidR="004135B9" w:rsidRPr="003C2396">
        <w:t>Heistä yli kolmasosaa syytettiin Raamattujen jakelusta.</w:t>
      </w:r>
      <w:r w:rsidR="004135B9">
        <w:rPr>
          <w:rStyle w:val="FootnoteReference"/>
          <w:lang w:val="en-US"/>
        </w:rPr>
        <w:footnoteReference w:id="6"/>
      </w:r>
    </w:p>
    <w:p w14:paraId="24F1F825" w14:textId="4187CD19" w:rsidR="00AD2386" w:rsidRDefault="00415F6B" w:rsidP="000F0331">
      <w:r w:rsidRPr="00415F6B">
        <w:t>Maailmanlaajuista uskonnonvapautta tarkkaileva Yhdysvaltain uskonnonvapauskomi</w:t>
      </w:r>
      <w:r w:rsidR="00EA0572">
        <w:t>tea</w:t>
      </w:r>
      <w:r w:rsidRPr="00415F6B">
        <w:t xml:space="preserve"> USCIRF (United </w:t>
      </w:r>
      <w:proofErr w:type="spellStart"/>
      <w:r w:rsidRPr="00415F6B">
        <w:t>States</w:t>
      </w:r>
      <w:proofErr w:type="spellEnd"/>
      <w:r w:rsidRPr="00415F6B">
        <w:t xml:space="preserve"> Commission on International </w:t>
      </w:r>
      <w:proofErr w:type="spellStart"/>
      <w:r w:rsidRPr="00415F6B">
        <w:t>Religious</w:t>
      </w:r>
      <w:proofErr w:type="spellEnd"/>
      <w:r w:rsidRPr="00415F6B">
        <w:t xml:space="preserve"> </w:t>
      </w:r>
      <w:proofErr w:type="spellStart"/>
      <w:r w:rsidRPr="00415F6B">
        <w:t>Freedom</w:t>
      </w:r>
      <w:proofErr w:type="spellEnd"/>
      <w:r w:rsidRPr="00415F6B">
        <w:t>) luokittelee vuoden 202</w:t>
      </w:r>
      <w:r w:rsidR="008347AA">
        <w:t>3</w:t>
      </w:r>
      <w:r w:rsidRPr="00415F6B">
        <w:t xml:space="preserve"> tapahtumia käsittelevässä raportissaan Iranin edelleen kaikkein huolestuttavimpaan kategoriaan 16 muun maan ohella</w:t>
      </w:r>
      <w:r>
        <w:t>.</w:t>
      </w:r>
      <w:r w:rsidR="00A94800">
        <w:t xml:space="preserve"> </w:t>
      </w:r>
      <w:proofErr w:type="spellStart"/>
      <w:r w:rsidR="00A94800">
        <w:t>USCIRFin</w:t>
      </w:r>
      <w:proofErr w:type="spellEnd"/>
      <w:r w:rsidR="00A94800">
        <w:t xml:space="preserve"> tietoon oli tullut 69 kristityn pidätykset 11 Iranin maakunnassa kesä-heinäkuussa 2023.</w:t>
      </w:r>
      <w:r>
        <w:rPr>
          <w:rStyle w:val="FootnoteReference"/>
        </w:rPr>
        <w:footnoteReference w:id="7"/>
      </w:r>
      <w:r w:rsidR="00DB294D">
        <w:t xml:space="preserve"> </w:t>
      </w:r>
      <w:r w:rsidR="00AD2386" w:rsidRPr="00AD2386">
        <w:t>Kristittyihin kohdistuvaa vainoa tarkkailevan Open Doors -kansalaisjärjestön mukaan Iran oli vuo</w:t>
      </w:r>
      <w:r w:rsidR="00515003">
        <w:t>sina 2023 ja</w:t>
      </w:r>
      <w:r w:rsidR="00AD2386" w:rsidRPr="00AD2386">
        <w:t xml:space="preserve"> 202</w:t>
      </w:r>
      <w:r w:rsidR="00DB294D">
        <w:t>4</w:t>
      </w:r>
      <w:r w:rsidR="00AD2386" w:rsidRPr="00AD2386">
        <w:t xml:space="preserve"> maailman maista </w:t>
      </w:r>
      <w:r w:rsidR="008A7B43">
        <w:t>yh</w:t>
      </w:r>
      <w:r w:rsidR="00AD2386" w:rsidRPr="00AD2386">
        <w:t>deks</w:t>
      </w:r>
      <w:r w:rsidR="008A7B43">
        <w:t>ä</w:t>
      </w:r>
      <w:r w:rsidR="00AD2386" w:rsidRPr="00AD2386">
        <w:t>nneksi vaikein paikka elää kristittynä. Open Doors ei ole v</w:t>
      </w:r>
      <w:r w:rsidR="000911F8">
        <w:t>uosina 2023-2024</w:t>
      </w:r>
      <w:r w:rsidR="00AD2386" w:rsidRPr="00AD2386">
        <w:t xml:space="preserve"> raportoinut suur</w:t>
      </w:r>
      <w:r w:rsidR="009B3D8D">
        <w:t>ta muutosta</w:t>
      </w:r>
      <w:r w:rsidR="00AD2386" w:rsidRPr="00AD2386">
        <w:t xml:space="preserve"> kristittyjen tilanteessa Iranissa, vaan järjestön mukaan paine kristittyjä kohtaan on pysytellyt äärimmäisen korkealla tasolla</w:t>
      </w:r>
      <w:r w:rsidR="00832006">
        <w:t>. Iranin pisteytys</w:t>
      </w:r>
      <w:r w:rsidR="00AD2386" w:rsidRPr="00AD2386">
        <w:t xml:space="preserve"> järjestön vuosittaisessa vainon ja syrjinnän voimakkuutta mittaavassa indeksissä (World Watch </w:t>
      </w:r>
      <w:proofErr w:type="spellStart"/>
      <w:r w:rsidR="00AD2386" w:rsidRPr="00AD2386">
        <w:t>List</w:t>
      </w:r>
      <w:proofErr w:type="spellEnd"/>
      <w:r w:rsidR="00AD2386" w:rsidRPr="00AD2386">
        <w:t>) o</w:t>
      </w:r>
      <w:r w:rsidR="00832006">
        <w:t xml:space="preserve">n ollut </w:t>
      </w:r>
      <w:r w:rsidR="00AD2386" w:rsidRPr="00AD2386">
        <w:t>86/100.</w:t>
      </w:r>
      <w:r w:rsidR="00832006">
        <w:rPr>
          <w:rStyle w:val="FootnoteReference"/>
        </w:rPr>
        <w:footnoteReference w:id="8"/>
      </w:r>
    </w:p>
    <w:p w14:paraId="14C3E3CA" w14:textId="487C2F83" w:rsidR="00E61220" w:rsidRDefault="009E7E25" w:rsidP="00E61220">
      <w:r>
        <w:t>Kristittyjen oikeuksia puolustavat kansalaisj</w:t>
      </w:r>
      <w:r w:rsidR="00C939BD" w:rsidRPr="00C939BD">
        <w:t xml:space="preserve">ärjestöt </w:t>
      </w:r>
      <w:r>
        <w:t>(</w:t>
      </w:r>
      <w:proofErr w:type="spellStart"/>
      <w:r>
        <w:t>Article</w:t>
      </w:r>
      <w:proofErr w:type="spellEnd"/>
      <w:r>
        <w:t xml:space="preserve"> 18, Open Doors, Christian </w:t>
      </w:r>
      <w:proofErr w:type="spellStart"/>
      <w:r>
        <w:t>Solidarity</w:t>
      </w:r>
      <w:proofErr w:type="spellEnd"/>
      <w:r>
        <w:t xml:space="preserve"> </w:t>
      </w:r>
      <w:proofErr w:type="spellStart"/>
      <w:r>
        <w:t>Worldwide</w:t>
      </w:r>
      <w:proofErr w:type="spellEnd"/>
      <w:r>
        <w:t xml:space="preserve"> &amp; </w:t>
      </w:r>
      <w:proofErr w:type="spellStart"/>
      <w:r>
        <w:t>Middle</w:t>
      </w:r>
      <w:proofErr w:type="spellEnd"/>
      <w:r>
        <w:t xml:space="preserve"> East </w:t>
      </w:r>
      <w:proofErr w:type="spellStart"/>
      <w:r>
        <w:t>Concern</w:t>
      </w:r>
      <w:proofErr w:type="spellEnd"/>
      <w:r>
        <w:t xml:space="preserve">) </w:t>
      </w:r>
      <w:r w:rsidR="00C939BD" w:rsidRPr="00C939BD">
        <w:t xml:space="preserve">havaitsivat vuoden 2023 </w:t>
      </w:r>
      <w:r w:rsidR="00D7165A">
        <w:t xml:space="preserve">tilannetta käsittelevässä </w:t>
      </w:r>
      <w:r w:rsidR="00C939BD" w:rsidRPr="00C939BD">
        <w:t xml:space="preserve">raportissaan </w:t>
      </w:r>
      <w:r w:rsidR="00F13331">
        <w:t xml:space="preserve">Iranissa </w:t>
      </w:r>
      <w:r w:rsidR="00C939BD" w:rsidRPr="00C939BD">
        <w:t>pidätet</w:t>
      </w:r>
      <w:r w:rsidR="002B4884">
        <w:t>tyjen</w:t>
      </w:r>
      <w:r w:rsidR="00C939BD" w:rsidRPr="00C939BD">
        <w:t xml:space="preserve"> kristinuskoon kääntyneiden yhä harvemmin </w:t>
      </w:r>
      <w:r w:rsidR="00D7165A">
        <w:t xml:space="preserve">enää </w:t>
      </w:r>
      <w:r w:rsidR="00C939BD" w:rsidRPr="00C939BD">
        <w:t>julkaisevan tietoja vankeudestaan viranomaisten rangaistusten pelossa. Tämä on heikentänyt järjestöjen kykyä raportoida kattavasti kristinuskoon kääntyneiden kokemista oikeudenloukkauksista.</w:t>
      </w:r>
      <w:r w:rsidR="00C939BD" w:rsidRPr="00C939BD">
        <w:rPr>
          <w:vertAlign w:val="superscript"/>
        </w:rPr>
        <w:footnoteReference w:id="9"/>
      </w:r>
      <w:r w:rsidR="00C939BD">
        <w:t xml:space="preserve"> </w:t>
      </w:r>
      <w:r w:rsidR="00540C36" w:rsidRPr="00540C36">
        <w:t xml:space="preserve">Kristittyjen oikeuksia puolustavien kansalaisjärjestöjen </w:t>
      </w:r>
      <w:r w:rsidR="00AC527F">
        <w:t>2024 vuosi</w:t>
      </w:r>
      <w:r w:rsidR="003C2A4A">
        <w:t xml:space="preserve">raportin mukaan kristittyjen tilanne on </w:t>
      </w:r>
      <w:r w:rsidR="0068161B">
        <w:t>jatkanut kehitystä entistä heikompaan suuntaan</w:t>
      </w:r>
      <w:r w:rsidR="003C2A4A">
        <w:t xml:space="preserve">. </w:t>
      </w:r>
      <w:r w:rsidR="004D2F6C">
        <w:t xml:space="preserve">Järjestöjen </w:t>
      </w:r>
      <w:r w:rsidR="00A15E37">
        <w:t xml:space="preserve">tietoon tulleiden, </w:t>
      </w:r>
      <w:r w:rsidR="004D2F6C">
        <w:t>kristillisestä toiminnasta seuranneiden pidätysten määrä yli nelinkertaistui Iranissa vuonna 2024 edeltävään vuoteen verrattuna.</w:t>
      </w:r>
      <w:r w:rsidR="001E03DA">
        <w:t xml:space="preserve"> </w:t>
      </w:r>
      <w:r w:rsidR="00A15E37">
        <w:t>Samoin järjestöjen tietoon tulleiden, kr</w:t>
      </w:r>
      <w:r w:rsidR="00A81856">
        <w:t xml:space="preserve">istityille langetettujen tuomioiden </w:t>
      </w:r>
      <w:r w:rsidR="00696ABF">
        <w:t xml:space="preserve">yhteenlasketut </w:t>
      </w:r>
      <w:r w:rsidR="00A81856">
        <w:t>kestot kuusinkertaistuivat vastaavana aikana.</w:t>
      </w:r>
      <w:r w:rsidR="00856269" w:rsidRPr="00856269">
        <w:t xml:space="preserve"> </w:t>
      </w:r>
      <w:r w:rsidR="00856269">
        <w:t>J</w:t>
      </w:r>
      <w:r w:rsidR="00856269" w:rsidRPr="00856269">
        <w:t xml:space="preserve">ärjestöjen raportoinnin mukaan Iranissa pidätettiin vuonna 2024 ainakin 139 kristittyä. Heistä 77 vastaan nostettiin kristilliseen toimintaan perustuvia syytteitä ja 96 sai tuomiot. </w:t>
      </w:r>
      <w:r w:rsidR="00E61220">
        <w:t>Lisäksi a</w:t>
      </w:r>
      <w:r w:rsidR="00856269" w:rsidRPr="00856269">
        <w:t xml:space="preserve">inakin 18 kristittyä suoritti vuoden 2024 lopulla uskontoon perustuvia aiempina vuosina langetettuja tuomioitaan. </w:t>
      </w:r>
      <w:r w:rsidR="00856269" w:rsidRPr="00E61220">
        <w:t>Myös pidätettyjen kristittyjen kidutuksesta vankiloissa raportoitiin.</w:t>
      </w:r>
      <w:r w:rsidR="007F7D62">
        <w:t xml:space="preserve"> Lisääntyneiden tuomioiden taustalla oli</w:t>
      </w:r>
      <w:r w:rsidR="003C2396">
        <w:t>vat</w:t>
      </w:r>
      <w:r w:rsidR="007F7D62">
        <w:t xml:space="preserve"> vuoden 2023 lopulla tehdyt kristittyjen joukkopidätykset.</w:t>
      </w:r>
      <w:r w:rsidR="00067529">
        <w:t xml:space="preserve"> Järjestöt korostivat </w:t>
      </w:r>
      <w:r w:rsidR="00067529">
        <w:lastRenderedPageBreak/>
        <w:t xml:space="preserve">näiden tapausten edustavan Iranissa </w:t>
      </w:r>
      <w:r w:rsidR="00F000DD">
        <w:t>pelkkää</w:t>
      </w:r>
      <w:r w:rsidR="00067529">
        <w:t xml:space="preserve"> ”jäävuoren huippua” </w:t>
      </w:r>
      <w:r w:rsidR="00F000DD">
        <w:t>ainoastaan</w:t>
      </w:r>
      <w:r w:rsidR="00067529">
        <w:t xml:space="preserve"> osan pidätyksistä ja muista oikeudenloukkauksista päätyessä julkisuuteen.</w:t>
      </w:r>
      <w:r w:rsidR="00856269" w:rsidRPr="00856269">
        <w:rPr>
          <w:vertAlign w:val="superscript"/>
        </w:rPr>
        <w:footnoteReference w:id="10"/>
      </w:r>
      <w:r w:rsidR="00E61220">
        <w:t xml:space="preserve"> </w:t>
      </w:r>
    </w:p>
    <w:p w14:paraId="078E2456" w14:textId="464722FB" w:rsidR="00A22BE1" w:rsidRPr="00A22BE1" w:rsidRDefault="00751DF6" w:rsidP="00751DF6">
      <w:r>
        <w:t>Kristityt saavat Iranissa tyypillisesti kansallisen turvallisuuden vaarantamiseen liittyviä syytteitä, jo</w:t>
      </w:r>
      <w:r w:rsidR="00E848B4">
        <w:t>it</w:t>
      </w:r>
      <w:r>
        <w:t>a käsitellään erityisissä vallankumoustuomioistuimissa.</w:t>
      </w:r>
      <w:r>
        <w:rPr>
          <w:rStyle w:val="FootnoteReference"/>
        </w:rPr>
        <w:footnoteReference w:id="11"/>
      </w:r>
      <w:r w:rsidR="005A30E8">
        <w:t xml:space="preserve"> </w:t>
      </w:r>
      <w:r w:rsidR="00353B1B">
        <w:t xml:space="preserve">Kristittyjen oikeuksia puolustavat järjestöt havaitsivat 2024 vuosiraportissaan jopa </w:t>
      </w:r>
      <w:r w:rsidR="0032709E">
        <w:t>86</w:t>
      </w:r>
      <w:r w:rsidR="00353B1B">
        <w:t xml:space="preserve"> prosent</w:t>
      </w:r>
      <w:r w:rsidR="00B531AB">
        <w:t>in</w:t>
      </w:r>
      <w:r w:rsidR="00353B1B">
        <w:t xml:space="preserve"> kristittyjen saamista syytteistä perustuvan vuonna 2021 tehtyihin muutoksiin Iranin rikoslain pykälässä 500, joka mahdollistaa 10 vuoden vankeustuomion islaminvastaise</w:t>
      </w:r>
      <w:r w:rsidR="00D2629C">
        <w:t>n</w:t>
      </w:r>
      <w:r w:rsidR="00353B1B">
        <w:t>a propaganda</w:t>
      </w:r>
      <w:r w:rsidR="00D2629C">
        <w:t>n</w:t>
      </w:r>
      <w:r w:rsidR="00353B1B">
        <w:t>a</w:t>
      </w:r>
      <w:r w:rsidR="00D2629C">
        <w:t xml:space="preserve"> pidetystä toiminnasta</w:t>
      </w:r>
      <w:r w:rsidR="00353B1B">
        <w:t xml:space="preserve">, </w:t>
      </w:r>
      <w:r w:rsidR="008A3E25">
        <w:t>kun siihen</w:t>
      </w:r>
      <w:r w:rsidR="00353B1B">
        <w:t xml:space="preserve"> on saatu rahallista tai muuta tukea ulkomailta. </w:t>
      </w:r>
      <w:r w:rsidR="0010367C">
        <w:t>Iranin vallankumoustuomioistuimet ovat täten kriminalisoineet k</w:t>
      </w:r>
      <w:r w:rsidR="00353B1B" w:rsidRPr="00CF4D99">
        <w:t>ristityille tyypilliset rahalahjoitukset</w:t>
      </w:r>
      <w:r w:rsidR="001E09EE">
        <w:t xml:space="preserve"> pyrkimyksenään eristää Iranin kristitty yhteisö ulkomaailmasta</w:t>
      </w:r>
      <w:r w:rsidR="00353B1B" w:rsidRPr="00CF4D99">
        <w:t>.</w:t>
      </w:r>
      <w:r w:rsidR="00353B1B">
        <w:rPr>
          <w:rStyle w:val="FootnoteReference"/>
        </w:rPr>
        <w:footnoteReference w:id="12"/>
      </w:r>
      <w:r w:rsidR="00CF4D99" w:rsidRPr="00CF4D99">
        <w:t xml:space="preserve"> Yleisiä kristittyjen saa</w:t>
      </w:r>
      <w:r w:rsidR="00CF4D99">
        <w:t xml:space="preserve">mia syytteitä ovat </w:t>
      </w:r>
      <w:r w:rsidR="000D09BD">
        <w:t>myös</w:t>
      </w:r>
      <w:r w:rsidR="00CF4D99">
        <w:t xml:space="preserve"> rikoslain pykäliin 498 ja 499 perustuvat kansallisen turvallisuuden vaarantaviin ryhmiin kuuluminen tai johtaminen, jo</w:t>
      </w:r>
      <w:r w:rsidR="00DD2439">
        <w:t>tka muodostivat</w:t>
      </w:r>
      <w:r w:rsidR="00CF4D99">
        <w:t xml:space="preserve"> 60-70 prosenttia kristittyjä vastaan</w:t>
      </w:r>
      <w:r w:rsidR="00DD2439">
        <w:t xml:space="preserve"> nostetuista syytteistä</w:t>
      </w:r>
      <w:r w:rsidR="00CF4D99">
        <w:t>.</w:t>
      </w:r>
      <w:r w:rsidR="00E449A7">
        <w:t xml:space="preserve"> </w:t>
      </w:r>
      <w:r w:rsidR="00E449A7" w:rsidRPr="00E449A7">
        <w:t>Harvemmin kristittyjä vastaan käytettyjä rikoslain pykäliä ovat lisäksi ju</w:t>
      </w:r>
      <w:r w:rsidR="00E449A7">
        <w:t>malanpilkkasyytökset (§ 513) ja kansallisen turvallisuuden vaarantava salaliitto (§ 610).</w:t>
      </w:r>
      <w:r w:rsidR="007B1F08">
        <w:t xml:space="preserve"> Vuonna 1990 teloitettu pastori </w:t>
      </w:r>
      <w:proofErr w:type="spellStart"/>
      <w:r w:rsidR="007B1F08">
        <w:t>Hossein</w:t>
      </w:r>
      <w:proofErr w:type="spellEnd"/>
      <w:r w:rsidR="007B1F08">
        <w:t xml:space="preserve"> </w:t>
      </w:r>
      <w:proofErr w:type="spellStart"/>
      <w:r w:rsidR="007B1F08">
        <w:t>Soodmand</w:t>
      </w:r>
      <w:proofErr w:type="spellEnd"/>
      <w:r w:rsidR="007B1F08">
        <w:t xml:space="preserve"> on edelleen ainoa </w:t>
      </w:r>
      <w:r w:rsidR="003A3AB3">
        <w:t>perustuslain</w:t>
      </w:r>
      <w:r w:rsidR="007B1F08">
        <w:t xml:space="preserve"> pykälän 167 nojalla </w:t>
      </w:r>
      <w:proofErr w:type="spellStart"/>
      <w:r w:rsidR="007B1F08">
        <w:t>apostasiasta</w:t>
      </w:r>
      <w:proofErr w:type="spellEnd"/>
      <w:r w:rsidR="007B1F08">
        <w:t xml:space="preserve"> kuolemantuomion saanut kristitty Iranissa ja viimeisin kristitylle langetettu </w:t>
      </w:r>
      <w:proofErr w:type="spellStart"/>
      <w:r w:rsidR="007B1F08">
        <w:t>apostasiatuomio</w:t>
      </w:r>
      <w:proofErr w:type="spellEnd"/>
      <w:r w:rsidR="007B1F08">
        <w:t xml:space="preserve"> on pastori </w:t>
      </w:r>
      <w:proofErr w:type="spellStart"/>
      <w:r w:rsidR="007B1F08">
        <w:t>Yusef</w:t>
      </w:r>
      <w:proofErr w:type="spellEnd"/>
      <w:r w:rsidR="007B1F08">
        <w:t xml:space="preserve"> </w:t>
      </w:r>
      <w:proofErr w:type="spellStart"/>
      <w:r w:rsidR="007B1F08">
        <w:t>Nadarkhanin</w:t>
      </w:r>
      <w:proofErr w:type="spellEnd"/>
      <w:r w:rsidR="007B1F08">
        <w:t xml:space="preserve"> vuonna 2011 saama tuomio, joka myöhemmin kumottiin.</w:t>
      </w:r>
      <w:r w:rsidR="00684B09">
        <w:t xml:space="preserve"> </w:t>
      </w:r>
      <w:r w:rsidR="00B70176">
        <w:t>Kristittyjä vastaan on kuitenkin</w:t>
      </w:r>
      <w:r w:rsidR="00643BCE">
        <w:t xml:space="preserve"> </w:t>
      </w:r>
      <w:r w:rsidR="00B70176">
        <w:t xml:space="preserve">nostettu </w:t>
      </w:r>
      <w:r w:rsidR="00C02752">
        <w:t xml:space="preserve">pelkästään </w:t>
      </w:r>
      <w:r w:rsidR="00643BCE">
        <w:t xml:space="preserve">Teheranissa </w:t>
      </w:r>
      <w:r w:rsidR="00B70176">
        <w:t>ainakin 2</w:t>
      </w:r>
      <w:r w:rsidR="00365D82">
        <w:t>5</w:t>
      </w:r>
      <w:r w:rsidR="00B70176">
        <w:t xml:space="preserve"> </w:t>
      </w:r>
      <w:proofErr w:type="spellStart"/>
      <w:r w:rsidR="00B70176">
        <w:t>apostasiasyytettä</w:t>
      </w:r>
      <w:proofErr w:type="spellEnd"/>
      <w:r w:rsidR="005A63A3">
        <w:t xml:space="preserve"> vuosina 2008-2023</w:t>
      </w:r>
      <w:r w:rsidR="00B70176">
        <w:t>.</w:t>
      </w:r>
      <w:r w:rsidR="00B70176">
        <w:rPr>
          <w:rStyle w:val="FootnoteReference"/>
        </w:rPr>
        <w:footnoteReference w:id="13"/>
      </w:r>
      <w:r w:rsidR="006870D6">
        <w:t xml:space="preserve"> </w:t>
      </w:r>
      <w:r w:rsidR="00A22BE1">
        <w:t xml:space="preserve">Vallankumoustuomioistuimet yhä enenevässä määrin langettavat kristityille vankeuden lisäksi myös muita rangaistuksia, kuten sakkoja, </w:t>
      </w:r>
      <w:r w:rsidR="00ED0D21">
        <w:t xml:space="preserve">omaisuuksien haltuunottoja, </w:t>
      </w:r>
      <w:r w:rsidR="00A22BE1">
        <w:t>pakkosiirtoja, sosiaalisten oikeuksien rajoituksia</w:t>
      </w:r>
      <w:r w:rsidR="001C50CB">
        <w:t>,</w:t>
      </w:r>
      <w:r w:rsidR="00A22BE1">
        <w:t xml:space="preserve"> uskonnollista uudelleenkoulutusta ja matkustuskieltoja.</w:t>
      </w:r>
      <w:r w:rsidR="00A22BE1">
        <w:rPr>
          <w:rStyle w:val="FootnoteReference"/>
        </w:rPr>
        <w:footnoteReference w:id="14"/>
      </w:r>
    </w:p>
    <w:p w14:paraId="7D1F9066" w14:textId="3AC63712" w:rsidR="00332270" w:rsidRPr="00E6031C" w:rsidRDefault="00E6031C" w:rsidP="00332270">
      <w:pPr>
        <w:pStyle w:val="Heading1"/>
      </w:pPr>
      <w:r w:rsidRPr="00E6031C">
        <w:t xml:space="preserve">Miten </w:t>
      </w:r>
      <w:r w:rsidR="0024234E">
        <w:t>Iranin v</w:t>
      </w:r>
      <w:r w:rsidRPr="00E6031C">
        <w:t>iranomaiset suhtautuvat kristinuskoon k</w:t>
      </w:r>
      <w:r>
        <w:t>ääntyneisiin?</w:t>
      </w:r>
    </w:p>
    <w:p w14:paraId="3C6EC3B6" w14:textId="6184BD21" w:rsidR="00D83208" w:rsidRDefault="00675DFB" w:rsidP="007E7187">
      <w:r>
        <w:t xml:space="preserve">Norjan maatietopalvelun </w:t>
      </w:r>
      <w:proofErr w:type="spellStart"/>
      <w:r>
        <w:t>Landinfon</w:t>
      </w:r>
      <w:proofErr w:type="spellEnd"/>
      <w:r>
        <w:t xml:space="preserve"> lokakuun 2024 kristinuskoon kääntyneiden iranilaisten tilannetta käsittelevän raportin johtopäätösten mukaan </w:t>
      </w:r>
      <w:r>
        <w:rPr>
          <w:iCs/>
        </w:rPr>
        <w:t xml:space="preserve">Iranin </w:t>
      </w:r>
      <w:r>
        <w:t>viranomaiset tarkkailevat, kuulustelevat ja uhkailevat kristinuskoon kääntyneitä iranilaisia</w:t>
      </w:r>
      <w:r w:rsidR="00CB78E1">
        <w:t xml:space="preserve"> ja rajoittavat heidän</w:t>
      </w:r>
      <w:r>
        <w:t xml:space="preserve"> työntekoaa</w:t>
      </w:r>
      <w:r w:rsidR="00CB78E1">
        <w:t>n</w:t>
      </w:r>
      <w:r>
        <w:t>. Kristityissä yhteisöissä johtavassa asemassa olevat henkilöt, jotka tekevät aktiivista lähetystyötä, saavat v</w:t>
      </w:r>
      <w:r w:rsidR="00201731">
        <w:t>arsinaisia</w:t>
      </w:r>
      <w:r>
        <w:t xml:space="preserve"> syytteitä ja vankeustuomioita. </w:t>
      </w:r>
      <w:r w:rsidRPr="00CF4E26">
        <w:t xml:space="preserve">Tavallisia kristinuskoon kääntyneitä </w:t>
      </w:r>
      <w:r w:rsidR="00403838" w:rsidRPr="00CF4E26">
        <w:t xml:space="preserve">yleensä </w:t>
      </w:r>
      <w:r w:rsidRPr="00CF4E26">
        <w:t>kuulustella</w:t>
      </w:r>
      <w:r w:rsidR="00403838" w:rsidRPr="00CF4E26">
        <w:t>an</w:t>
      </w:r>
      <w:r w:rsidRPr="00CF4E26">
        <w:t xml:space="preserve"> ja uhkailla</w:t>
      </w:r>
      <w:r w:rsidR="00403838" w:rsidRPr="00CF4E26">
        <w:t>an</w:t>
      </w:r>
      <w:r w:rsidRPr="00CF4E26">
        <w:t xml:space="preserve"> epävirallisemmin.</w:t>
      </w:r>
      <w:r>
        <w:rPr>
          <w:rStyle w:val="FootnoteReference"/>
          <w:lang w:val="en-US"/>
        </w:rPr>
        <w:footnoteReference w:id="15"/>
      </w:r>
      <w:r w:rsidR="00CF4E26" w:rsidRPr="00CF4E26">
        <w:t xml:space="preserve"> </w:t>
      </w:r>
      <w:r w:rsidR="00660126">
        <w:t>Kansalaisjärjestöjen muodostaman S</w:t>
      </w:r>
      <w:r w:rsidR="00D83208">
        <w:t xml:space="preserve">veitsin </w:t>
      </w:r>
      <w:r w:rsidR="004B311E">
        <w:t>pakolaisneuvost</w:t>
      </w:r>
      <w:r w:rsidR="00660126">
        <w:t xml:space="preserve">on </w:t>
      </w:r>
      <w:r w:rsidR="00D83208">
        <w:t>marraskuun 2023 kristinuskoon kääntyneiden iranilaisten tilannetta käsittelevän raportin kokoamien tietojen mukaan viranomaisten tyypillisiä toimia kristittyjä vastaan o</w:t>
      </w:r>
      <w:r w:rsidR="00BE3AFE">
        <w:t>v</w:t>
      </w:r>
      <w:r w:rsidR="00D83208">
        <w:t xml:space="preserve">at </w:t>
      </w:r>
      <w:r w:rsidR="00535A93">
        <w:t xml:space="preserve">kotikirkkoratsioiden yhteydessä tapahtuvat </w:t>
      </w:r>
      <w:r w:rsidR="00D83208">
        <w:t>joukkopidätykset</w:t>
      </w:r>
      <w:r w:rsidR="00535A93">
        <w:t xml:space="preserve"> ja kuulustelut</w:t>
      </w:r>
      <w:r w:rsidR="00D83208">
        <w:t>.</w:t>
      </w:r>
      <w:r w:rsidR="006F2BE1">
        <w:t xml:space="preserve"> </w:t>
      </w:r>
      <w:r w:rsidR="00104F6B">
        <w:t>Kristinuskoon kääntyneitä iranilaisia myös syrjitään</w:t>
      </w:r>
      <w:r w:rsidR="009A1D14">
        <w:t xml:space="preserve"> muun muassa</w:t>
      </w:r>
      <w:r w:rsidR="00104F6B">
        <w:t xml:space="preserve"> työmarkkinoilla ja koulutuksessa.</w:t>
      </w:r>
      <w:r w:rsidR="00104F6B">
        <w:rPr>
          <w:rStyle w:val="FootnoteReference"/>
        </w:rPr>
        <w:footnoteReference w:id="16"/>
      </w:r>
    </w:p>
    <w:p w14:paraId="12F2A8F2" w14:textId="19F290ED" w:rsidR="007E7187" w:rsidRPr="00CF4E26" w:rsidRDefault="0074651C" w:rsidP="007E7187">
      <w:r>
        <w:t>Oikeuslaitos sekä s</w:t>
      </w:r>
      <w:r w:rsidR="00CF4E26" w:rsidRPr="00CF4E26">
        <w:t xml:space="preserve">isäministeriön </w:t>
      </w:r>
      <w:r>
        <w:t>ja</w:t>
      </w:r>
      <w:r w:rsidR="00CF4E26">
        <w:t xml:space="preserve"> vallankumouskaartin alaiset tiedustelupalvelut ovat Iranin viranomaisista yleisimmin uskonnollisiin vähemmistöihin ja kristinuskoon kääntyneisiin kohdistuvien oikeudenloukkausten takana.</w:t>
      </w:r>
      <w:r w:rsidR="007E7187">
        <w:rPr>
          <w:rStyle w:val="FootnoteReference"/>
          <w:lang w:val="en-US"/>
        </w:rPr>
        <w:footnoteReference w:id="17"/>
      </w:r>
      <w:r w:rsidR="00454356">
        <w:t xml:space="preserve"> Vuoden 2024 loppupuolella vallankumouskaartin </w:t>
      </w:r>
      <w:r w:rsidR="00DE2BBD">
        <w:t>tiedustelupalvelu</w:t>
      </w:r>
      <w:r w:rsidR="004C3DBD">
        <w:t>n</w:t>
      </w:r>
      <w:r w:rsidR="00DE2BBD">
        <w:t xml:space="preserve"> </w:t>
      </w:r>
      <w:r w:rsidR="00454356">
        <w:t xml:space="preserve">havaittiin yhä useammin </w:t>
      </w:r>
      <w:r w:rsidR="005537DC">
        <w:t xml:space="preserve">pidättävän ja </w:t>
      </w:r>
      <w:r w:rsidR="00454356">
        <w:t>kuulustel</w:t>
      </w:r>
      <w:r w:rsidR="00A40501">
        <w:t>evan</w:t>
      </w:r>
      <w:r w:rsidR="00191DC3">
        <w:t xml:space="preserve"> heidän tiedossaan </w:t>
      </w:r>
      <w:r w:rsidR="00191DC3">
        <w:lastRenderedPageBreak/>
        <w:t>olevia</w:t>
      </w:r>
      <w:r w:rsidR="00454356">
        <w:t xml:space="preserve"> kristittyjä, jotka olivat saaneet rahalähetyksiä ulkomailta. Toimet liitty</w:t>
      </w:r>
      <w:r w:rsidR="00E04D7C">
        <w:t>i</w:t>
      </w:r>
      <w:r w:rsidR="00454356">
        <w:t>vät vuoden 2021 rikoslain pykälän 500 muutoksiin.</w:t>
      </w:r>
      <w:r w:rsidR="00454356">
        <w:rPr>
          <w:rStyle w:val="FootnoteReference"/>
        </w:rPr>
        <w:footnoteReference w:id="18"/>
      </w:r>
      <w:r w:rsidR="00A22BE1">
        <w:t xml:space="preserve"> </w:t>
      </w:r>
    </w:p>
    <w:p w14:paraId="7DB6C8EE" w14:textId="1D658700" w:rsidR="00D17DDF" w:rsidRDefault="00FF0666" w:rsidP="00D17DDF">
      <w:r w:rsidRPr="00FF0666">
        <w:t>Iranissa ei toimi ihmisoikeusjärjestöjä, j</w:t>
      </w:r>
      <w:r>
        <w:t xml:space="preserve">otka kykenisivät tarkkailemaan </w:t>
      </w:r>
      <w:r w:rsidR="006A456B">
        <w:t>kielteisen päätöksen saaneiden</w:t>
      </w:r>
      <w:r>
        <w:t xml:space="preserve"> turvapaikanhakijoiden kohtelua heidän palatessaan kotimaahansa. Tästä syystä palaajien tilanteesta ei ole kattavaa ja luotettavaa tietoa, vaan käsitykset perustuvat eri tahojen esittämiin arvioihin ja yksittäisiin julkisuuteen </w:t>
      </w:r>
      <w:r w:rsidR="00C5126B">
        <w:t>päätyneisii</w:t>
      </w:r>
      <w:r>
        <w:t xml:space="preserve">n </w:t>
      </w:r>
      <w:r w:rsidR="00C5126B">
        <w:t>esimerkki</w:t>
      </w:r>
      <w:r>
        <w:t xml:space="preserve">tapauksiin. </w:t>
      </w:r>
      <w:r w:rsidRPr="00FF0666">
        <w:t>Erityisryhmien, kuten kristinuskoon kääntyneiden ja kurdien</w:t>
      </w:r>
      <w:r w:rsidR="003171CF">
        <w:t>,</w:t>
      </w:r>
      <w:r w:rsidRPr="00FF0666">
        <w:t xml:space="preserve"> kohdalla paluuolosuhteiden arviointi v</w:t>
      </w:r>
      <w:r>
        <w:t xml:space="preserve">oi olla erityisen </w:t>
      </w:r>
      <w:r w:rsidR="003171CF">
        <w:t>haastavaa</w:t>
      </w:r>
      <w:r>
        <w:t>.</w:t>
      </w:r>
      <w:r w:rsidR="006D111A">
        <w:t xml:space="preserve"> Yleisiä seuraamuksia Iraniin pakkopalautetuille ovat </w:t>
      </w:r>
      <w:proofErr w:type="spellStart"/>
      <w:r w:rsidR="006D111A">
        <w:t>Landinfon</w:t>
      </w:r>
      <w:proofErr w:type="spellEnd"/>
      <w:r w:rsidR="006D111A">
        <w:t xml:space="preserve"> </w:t>
      </w:r>
      <w:r w:rsidR="000006F6">
        <w:t>vuoden 2024 tilannetta käsittelevän raportin</w:t>
      </w:r>
      <w:r w:rsidR="006D111A">
        <w:t xml:space="preserve"> tietojen mukaan kuulustelut lentokentällä ja sakot tai ehdollinen vankeustuomio maasta luvatta poistuneille.</w:t>
      </w:r>
      <w:r w:rsidR="00AD6FD5">
        <w:t xml:space="preserve"> Viranomaisten </w:t>
      </w:r>
      <w:r w:rsidR="004337EF">
        <w:t>huomio</w:t>
      </w:r>
      <w:r w:rsidR="00AD6FD5">
        <w:t xml:space="preserve"> jo ennen maasta poistumista sekä ulkomailla tapahtuneen hallinnon vastaisen toiminnan laajuus ja merkittävyys ovat tekijöitä, joiden on h</w:t>
      </w:r>
      <w:r w:rsidR="00210692">
        <w:t>avaittu</w:t>
      </w:r>
      <w:r w:rsidR="00AD6FD5">
        <w:t xml:space="preserve"> kasvattavan henkilön todennäköisyyttä joutua viranomaisten </w:t>
      </w:r>
      <w:r w:rsidR="009910C2">
        <w:t>kiinnostuksen</w:t>
      </w:r>
      <w:r w:rsidR="00AD6FD5">
        <w:t xml:space="preserve"> kohteeksi</w:t>
      </w:r>
      <w:r w:rsidR="009C7297" w:rsidRPr="00AD6FD5">
        <w:t>.</w:t>
      </w:r>
      <w:r w:rsidR="009C7297">
        <w:rPr>
          <w:rStyle w:val="FootnoteReference"/>
        </w:rPr>
        <w:footnoteReference w:id="19"/>
      </w:r>
      <w:r w:rsidR="002F3937">
        <w:t xml:space="preserve"> </w:t>
      </w:r>
    </w:p>
    <w:p w14:paraId="29BC050C" w14:textId="71F76A41" w:rsidR="002F3937" w:rsidRDefault="002F3937" w:rsidP="00D17DDF"/>
    <w:p w14:paraId="3BB4296A" w14:textId="77777777" w:rsidR="002F3937" w:rsidRPr="00AD6FD5" w:rsidRDefault="002F3937" w:rsidP="00D17DDF"/>
    <w:bookmarkEnd w:id="0"/>
    <w:p w14:paraId="3DB07586" w14:textId="77777777" w:rsidR="00082DFE" w:rsidRPr="00BF6E61" w:rsidRDefault="00082DFE" w:rsidP="00543F66">
      <w:pPr>
        <w:pStyle w:val="Heading2"/>
        <w:numPr>
          <w:ilvl w:val="0"/>
          <w:numId w:val="0"/>
        </w:numPr>
        <w:rPr>
          <w:lang w:val="en-US"/>
        </w:rPr>
      </w:pPr>
      <w:proofErr w:type="spellStart"/>
      <w:r w:rsidRPr="00BF6E61">
        <w:rPr>
          <w:lang w:val="en-US"/>
        </w:rPr>
        <w:t>Lähteet</w:t>
      </w:r>
      <w:proofErr w:type="spellEnd"/>
    </w:p>
    <w:p w14:paraId="780D618C" w14:textId="223023FF" w:rsidR="00B531EF" w:rsidRDefault="00891A20" w:rsidP="00873A37">
      <w:pPr>
        <w:rPr>
          <w:lang w:val="en-US"/>
        </w:rPr>
      </w:pPr>
      <w:r w:rsidRPr="00891A20">
        <w:rPr>
          <w:lang w:val="en-US"/>
        </w:rPr>
        <w:t>Article 18, Open Doors, Middle E</w:t>
      </w:r>
      <w:r>
        <w:rPr>
          <w:lang w:val="en-US"/>
        </w:rPr>
        <w:t xml:space="preserve">ast Concern &amp; Christian Solidarity Worldwide </w:t>
      </w:r>
    </w:p>
    <w:p w14:paraId="359970B8" w14:textId="3D9FCF24" w:rsidR="00873A37" w:rsidRDefault="00891A20" w:rsidP="00B531EF">
      <w:pPr>
        <w:ind w:left="720"/>
        <w:rPr>
          <w:lang w:val="en-US"/>
        </w:rPr>
      </w:pPr>
      <w:r>
        <w:rPr>
          <w:lang w:val="en-US"/>
        </w:rPr>
        <w:t xml:space="preserve">2025. </w:t>
      </w:r>
      <w:r w:rsidR="002A00D8">
        <w:rPr>
          <w:i/>
          <w:iCs/>
          <w:lang w:val="en-US"/>
        </w:rPr>
        <w:t>The Tip of the Iceberg: Documented Rights Violations Against Christians in Iran</w:t>
      </w:r>
      <w:r w:rsidR="004D66D0">
        <w:rPr>
          <w:lang w:val="en-US"/>
        </w:rPr>
        <w:t>.</w:t>
      </w:r>
      <w:r w:rsidR="00BB1AA9">
        <w:rPr>
          <w:i/>
          <w:iCs/>
          <w:lang w:val="en-US"/>
        </w:rPr>
        <w:t xml:space="preserve"> </w:t>
      </w:r>
      <w:r w:rsidR="002A14C8">
        <w:fldChar w:fldCharType="begin"/>
      </w:r>
      <w:r w:rsidR="002A14C8" w:rsidRPr="00412E34">
        <w:rPr>
          <w:lang w:val="en-US"/>
        </w:rPr>
        <w:instrText xml:space="preserve"> HYPERLINK "https://articleeighteen.com/download/?wpdmdl=15322" </w:instrText>
      </w:r>
      <w:r w:rsidR="002A14C8">
        <w:fldChar w:fldCharType="separate"/>
      </w:r>
      <w:r w:rsidR="00347DC7" w:rsidRPr="00347DC7">
        <w:rPr>
          <w:rStyle w:val="Hyperlink"/>
          <w:lang w:val="en-US"/>
        </w:rPr>
        <w:t>https://articleeighteen.com/download/?wpdmdl=15322</w:t>
      </w:r>
      <w:r w:rsidR="002A14C8">
        <w:rPr>
          <w:rStyle w:val="Hyperlink"/>
          <w:lang w:val="en-US"/>
        </w:rPr>
        <w:fldChar w:fldCharType="end"/>
      </w:r>
      <w:r w:rsidR="00347DC7">
        <w:rPr>
          <w:i/>
          <w:iCs/>
          <w:lang w:val="en-US"/>
        </w:rPr>
        <w:t xml:space="preserve"> </w:t>
      </w:r>
      <w:r w:rsidR="002A00D8">
        <w:rPr>
          <w:lang w:val="en-US"/>
        </w:rPr>
        <w:t>(</w:t>
      </w:r>
      <w:proofErr w:type="spellStart"/>
      <w:r w:rsidR="002A00D8">
        <w:rPr>
          <w:lang w:val="en-US"/>
        </w:rPr>
        <w:t>käyty</w:t>
      </w:r>
      <w:proofErr w:type="spellEnd"/>
      <w:r w:rsidR="002A00D8">
        <w:rPr>
          <w:lang w:val="en-US"/>
        </w:rPr>
        <w:t xml:space="preserve"> </w:t>
      </w:r>
      <w:r w:rsidR="00276EE4">
        <w:rPr>
          <w:lang w:val="en-US"/>
        </w:rPr>
        <w:t>3</w:t>
      </w:r>
      <w:r w:rsidR="002A00D8">
        <w:rPr>
          <w:lang w:val="en-US"/>
        </w:rPr>
        <w:t>.</w:t>
      </w:r>
      <w:r w:rsidR="00347DC7">
        <w:rPr>
          <w:lang w:val="en-US"/>
        </w:rPr>
        <w:t>2</w:t>
      </w:r>
      <w:r w:rsidR="002A00D8">
        <w:rPr>
          <w:lang w:val="en-US"/>
        </w:rPr>
        <w:t>.2025).</w:t>
      </w:r>
    </w:p>
    <w:p w14:paraId="0265FF65" w14:textId="6A0871BB" w:rsidR="00B531EF" w:rsidRPr="00E41C96" w:rsidRDefault="00B531EF" w:rsidP="00B531EF">
      <w:pPr>
        <w:ind w:left="720"/>
        <w:rPr>
          <w:i/>
          <w:iCs/>
        </w:rPr>
      </w:pPr>
      <w:r>
        <w:rPr>
          <w:lang w:val="en-US"/>
        </w:rPr>
        <w:t xml:space="preserve">2024. </w:t>
      </w:r>
      <w:r>
        <w:rPr>
          <w:i/>
          <w:iCs/>
          <w:lang w:val="en-US"/>
        </w:rPr>
        <w:t>Faceless Victims:</w:t>
      </w:r>
      <w:r w:rsidR="00E41C96">
        <w:rPr>
          <w:i/>
          <w:iCs/>
          <w:lang w:val="en-US"/>
        </w:rPr>
        <w:t xml:space="preserve"> Rights Violations Against Christians in Iran. 2024 Annual Report</w:t>
      </w:r>
      <w:r w:rsidR="004D66D0" w:rsidRPr="00347DC7">
        <w:rPr>
          <w:lang w:val="en-US"/>
        </w:rPr>
        <w:t>.</w:t>
      </w:r>
      <w:r w:rsidRPr="00347DC7">
        <w:rPr>
          <w:i/>
          <w:iCs/>
          <w:lang w:val="en-US"/>
        </w:rPr>
        <w:t xml:space="preserve"> </w:t>
      </w:r>
      <w:hyperlink r:id="rId7" w:history="1">
        <w:r w:rsidR="007226AF" w:rsidRPr="00E41C96">
          <w:rPr>
            <w:rStyle w:val="Hyperlink"/>
          </w:rPr>
          <w:t>https://articleeighteen.com/wp-content/uploads/2024/02/Annual-Report-2024.pdf</w:t>
        </w:r>
      </w:hyperlink>
      <w:r w:rsidR="007226AF" w:rsidRPr="00E41C96">
        <w:t xml:space="preserve"> (käyty 3.</w:t>
      </w:r>
      <w:r w:rsidR="00347DC7">
        <w:t>2</w:t>
      </w:r>
      <w:r w:rsidR="007226AF" w:rsidRPr="00E41C96">
        <w:t>.2025).</w:t>
      </w:r>
    </w:p>
    <w:p w14:paraId="383E43DC" w14:textId="7AC96315" w:rsidR="000743CC" w:rsidRPr="00AC44A1" w:rsidRDefault="000743CC" w:rsidP="00253578">
      <w:r w:rsidRPr="00AC44A1">
        <w:rPr>
          <w:lang w:val="en-US"/>
        </w:rPr>
        <w:t xml:space="preserve">Iran Wire </w:t>
      </w:r>
      <w:r w:rsidR="00AC44A1" w:rsidRPr="00AC44A1">
        <w:rPr>
          <w:lang w:val="en-US"/>
        </w:rPr>
        <w:t xml:space="preserve">28.6.2024. </w:t>
      </w:r>
      <w:r w:rsidR="00AC44A1" w:rsidRPr="00AC44A1">
        <w:rPr>
          <w:i/>
          <w:iCs/>
          <w:lang w:val="en-US"/>
        </w:rPr>
        <w:t xml:space="preserve">Religious </w:t>
      </w:r>
      <w:r w:rsidR="00AC44A1">
        <w:rPr>
          <w:i/>
          <w:iCs/>
          <w:lang w:val="en-US"/>
        </w:rPr>
        <w:t>Minorities Overlooked in Iran’s Presidential Campaigns.</w:t>
      </w:r>
      <w:r w:rsidR="00AC44A1" w:rsidRPr="00AC44A1">
        <w:rPr>
          <w:lang w:val="en-US"/>
        </w:rPr>
        <w:t xml:space="preserve"> </w:t>
      </w:r>
      <w:r w:rsidR="004D66D0" w:rsidRPr="004D66D0">
        <w:t>28</w:t>
      </w:r>
      <w:r w:rsidR="004D66D0">
        <w:t xml:space="preserve">.6.2024. </w:t>
      </w:r>
      <w:hyperlink r:id="rId8" w:history="1">
        <w:r w:rsidR="003954D7" w:rsidRPr="00F0314E">
          <w:rPr>
            <w:rStyle w:val="Hyperlink"/>
          </w:rPr>
          <w:t>https://iranwire.com/en/religious-minorities/131180-religious-minorities-overlooked-in-irans-presidential-campaigns/</w:t>
        </w:r>
      </w:hyperlink>
      <w:r w:rsidR="00AC44A1" w:rsidRPr="00AC44A1">
        <w:t xml:space="preserve"> </w:t>
      </w:r>
      <w:r w:rsidR="00AC44A1" w:rsidRPr="00AC44A1">
        <w:rPr>
          <w:i/>
          <w:iCs/>
        </w:rPr>
        <w:t xml:space="preserve"> </w:t>
      </w:r>
      <w:r w:rsidR="00AC44A1" w:rsidRPr="00AC44A1">
        <w:t>(kä</w:t>
      </w:r>
      <w:r w:rsidR="00AC44A1">
        <w:t>yty 3.</w:t>
      </w:r>
      <w:r w:rsidR="00D91D69">
        <w:t>2</w:t>
      </w:r>
      <w:r w:rsidR="00AC44A1">
        <w:t>.2025).</w:t>
      </w:r>
    </w:p>
    <w:p w14:paraId="4868566B" w14:textId="30834D6E" w:rsidR="00171E8A" w:rsidRPr="003C2396" w:rsidRDefault="005B47CA" w:rsidP="00253578">
      <w:pPr>
        <w:rPr>
          <w:lang w:val="sv-SE"/>
        </w:rPr>
      </w:pPr>
      <w:r w:rsidRPr="003C2396">
        <w:rPr>
          <w:lang w:val="sv-SE"/>
        </w:rPr>
        <w:t xml:space="preserve">Landinfo </w:t>
      </w:r>
    </w:p>
    <w:p w14:paraId="7291FE8C" w14:textId="1B8A0AA4" w:rsidR="005B47CA" w:rsidRDefault="003B4240" w:rsidP="00171E8A">
      <w:pPr>
        <w:ind w:left="720"/>
      </w:pPr>
      <w:r>
        <w:rPr>
          <w:lang w:val="sv-SE"/>
        </w:rPr>
        <w:t>22.</w:t>
      </w:r>
      <w:r w:rsidR="005B47CA" w:rsidRPr="00BB15EE">
        <w:rPr>
          <w:lang w:val="sv-SE"/>
        </w:rPr>
        <w:t>11</w:t>
      </w:r>
      <w:r>
        <w:rPr>
          <w:lang w:val="sv-SE"/>
        </w:rPr>
        <w:t>.</w:t>
      </w:r>
      <w:r w:rsidR="005B47CA" w:rsidRPr="00BB15EE">
        <w:rPr>
          <w:lang w:val="sv-SE"/>
        </w:rPr>
        <w:t xml:space="preserve">2024. </w:t>
      </w:r>
      <w:r w:rsidR="005B47CA" w:rsidRPr="005B47CA">
        <w:rPr>
          <w:i/>
          <w:iCs/>
          <w:lang w:val="sv-SE"/>
        </w:rPr>
        <w:t xml:space="preserve">Temanotat Iran: </w:t>
      </w:r>
      <w:proofErr w:type="spellStart"/>
      <w:r w:rsidR="005B47CA" w:rsidRPr="005B47CA">
        <w:rPr>
          <w:i/>
          <w:iCs/>
          <w:lang w:val="sv-SE"/>
        </w:rPr>
        <w:t>Mottagelse</w:t>
      </w:r>
      <w:proofErr w:type="spellEnd"/>
      <w:r w:rsidR="005B47CA" w:rsidRPr="005B47CA">
        <w:rPr>
          <w:i/>
          <w:iCs/>
          <w:lang w:val="sv-SE"/>
        </w:rPr>
        <w:t xml:space="preserve"> </w:t>
      </w:r>
      <w:proofErr w:type="spellStart"/>
      <w:r w:rsidR="005B47CA" w:rsidRPr="005B47CA">
        <w:rPr>
          <w:i/>
          <w:iCs/>
          <w:lang w:val="sv-SE"/>
        </w:rPr>
        <w:t>og</w:t>
      </w:r>
      <w:proofErr w:type="spellEnd"/>
      <w:r w:rsidR="005B47CA" w:rsidRPr="005B47CA">
        <w:rPr>
          <w:i/>
          <w:iCs/>
          <w:lang w:val="sv-SE"/>
        </w:rPr>
        <w:t xml:space="preserve"> b</w:t>
      </w:r>
      <w:r w:rsidR="005B47CA">
        <w:rPr>
          <w:i/>
          <w:iCs/>
          <w:lang w:val="sv-SE"/>
        </w:rPr>
        <w:t xml:space="preserve">ehandling av </w:t>
      </w:r>
      <w:proofErr w:type="spellStart"/>
      <w:r w:rsidR="005B47CA">
        <w:rPr>
          <w:i/>
          <w:iCs/>
          <w:lang w:val="sv-SE"/>
        </w:rPr>
        <w:t>returnerte</w:t>
      </w:r>
      <w:proofErr w:type="spellEnd"/>
      <w:r w:rsidR="005B47CA">
        <w:rPr>
          <w:i/>
          <w:iCs/>
          <w:lang w:val="sv-SE"/>
        </w:rPr>
        <w:t xml:space="preserve"> </w:t>
      </w:r>
      <w:proofErr w:type="spellStart"/>
      <w:r w:rsidR="005B47CA">
        <w:rPr>
          <w:i/>
          <w:iCs/>
          <w:lang w:val="sv-SE"/>
        </w:rPr>
        <w:t>asyl</w:t>
      </w:r>
      <w:r w:rsidR="005B47CA" w:rsidRPr="005B47CA">
        <w:rPr>
          <w:i/>
          <w:iCs/>
          <w:lang w:val="sv-SE"/>
        </w:rPr>
        <w:t>økere</w:t>
      </w:r>
      <w:proofErr w:type="spellEnd"/>
      <w:r w:rsidR="005B47CA" w:rsidRPr="003B4240">
        <w:rPr>
          <w:lang w:val="sv-SE"/>
        </w:rPr>
        <w:t xml:space="preserve">. </w:t>
      </w:r>
      <w:hyperlink r:id="rId9" w:history="1">
        <w:r w:rsidR="005B47CA" w:rsidRPr="005B47CA">
          <w:rPr>
            <w:rStyle w:val="Hyperlink"/>
          </w:rPr>
          <w:t>https://landinfo.no/wp-content/uploads/2024/11/Iran-temanotat-Mottagelse-og-behandling-av-returnerte-asylsokere-22112024.pdf</w:t>
        </w:r>
      </w:hyperlink>
      <w:r w:rsidR="005B47CA" w:rsidRPr="005B47CA">
        <w:t xml:space="preserve"> (kä</w:t>
      </w:r>
      <w:r w:rsidR="005B47CA">
        <w:t xml:space="preserve">yty </w:t>
      </w:r>
      <w:r w:rsidR="00B752B0">
        <w:t>3</w:t>
      </w:r>
      <w:r w:rsidR="005B47CA">
        <w:t>.</w:t>
      </w:r>
      <w:r w:rsidR="00D91D69">
        <w:t>2</w:t>
      </w:r>
      <w:r w:rsidR="005B47CA">
        <w:t>.2025).</w:t>
      </w:r>
    </w:p>
    <w:p w14:paraId="4C227AB1" w14:textId="0467534B" w:rsidR="00171E8A" w:rsidRPr="00171E8A" w:rsidRDefault="003B4240" w:rsidP="00171E8A">
      <w:pPr>
        <w:ind w:left="720"/>
      </w:pPr>
      <w:r>
        <w:rPr>
          <w:lang w:val="sv-SE"/>
        </w:rPr>
        <w:t>20.</w:t>
      </w:r>
      <w:r w:rsidR="00171E8A" w:rsidRPr="00171E8A">
        <w:rPr>
          <w:lang w:val="sv-SE"/>
        </w:rPr>
        <w:t>10</w:t>
      </w:r>
      <w:r>
        <w:rPr>
          <w:lang w:val="sv-SE"/>
        </w:rPr>
        <w:t>.</w:t>
      </w:r>
      <w:r w:rsidR="00171E8A" w:rsidRPr="00171E8A">
        <w:rPr>
          <w:lang w:val="sv-SE"/>
        </w:rPr>
        <w:t xml:space="preserve">2023. </w:t>
      </w:r>
      <w:r w:rsidR="00171E8A" w:rsidRPr="00171E8A">
        <w:rPr>
          <w:i/>
          <w:iCs/>
          <w:lang w:val="sv-SE"/>
        </w:rPr>
        <w:t xml:space="preserve">Temanotat Iran: </w:t>
      </w:r>
      <w:proofErr w:type="spellStart"/>
      <w:r w:rsidR="00171E8A" w:rsidRPr="00171E8A">
        <w:rPr>
          <w:i/>
          <w:iCs/>
          <w:lang w:val="sv-SE"/>
        </w:rPr>
        <w:t>Myndighetsreaksjoner</w:t>
      </w:r>
      <w:proofErr w:type="spellEnd"/>
      <w:r w:rsidR="00171E8A" w:rsidRPr="00171E8A">
        <w:rPr>
          <w:i/>
          <w:iCs/>
          <w:lang w:val="sv-SE"/>
        </w:rPr>
        <w:t xml:space="preserve"> mot k</w:t>
      </w:r>
      <w:r w:rsidR="00171E8A">
        <w:rPr>
          <w:i/>
          <w:iCs/>
          <w:lang w:val="sv-SE"/>
        </w:rPr>
        <w:t xml:space="preserve">ristne </w:t>
      </w:r>
      <w:proofErr w:type="spellStart"/>
      <w:r w:rsidR="00171E8A">
        <w:rPr>
          <w:i/>
          <w:iCs/>
          <w:lang w:val="sv-SE"/>
        </w:rPr>
        <w:t>konvertitter</w:t>
      </w:r>
      <w:proofErr w:type="spellEnd"/>
      <w:r w:rsidR="00171E8A" w:rsidRPr="003B4240">
        <w:rPr>
          <w:lang w:val="sv-SE"/>
        </w:rPr>
        <w:t xml:space="preserve">. </w:t>
      </w:r>
      <w:hyperlink r:id="rId10" w:history="1">
        <w:r w:rsidR="00171E8A" w:rsidRPr="00171E8A">
          <w:rPr>
            <w:rStyle w:val="Hyperlink"/>
          </w:rPr>
          <w:t>https://landinfo.no/wp-content/uploads/2023/10/Iran-temanotat-Myndighetsreaksjoner-mot-kristne-konvertitter-20102023.pdf</w:t>
        </w:r>
      </w:hyperlink>
      <w:r w:rsidR="00171E8A" w:rsidRPr="00171E8A">
        <w:t xml:space="preserve"> (kä</w:t>
      </w:r>
      <w:r w:rsidR="00171E8A">
        <w:t xml:space="preserve">yty </w:t>
      </w:r>
      <w:r w:rsidR="0096424A">
        <w:t>3</w:t>
      </w:r>
      <w:r w:rsidR="00171E8A">
        <w:t>.</w:t>
      </w:r>
      <w:r w:rsidR="00D91D69">
        <w:t>2</w:t>
      </w:r>
      <w:r w:rsidR="00171E8A">
        <w:t>.2025).</w:t>
      </w:r>
    </w:p>
    <w:p w14:paraId="0441ECF6" w14:textId="77777777" w:rsidR="00415857" w:rsidRDefault="00AB0650" w:rsidP="00253578">
      <w:r w:rsidRPr="00AB0650">
        <w:t xml:space="preserve">Maatietopalvelu </w:t>
      </w:r>
    </w:p>
    <w:p w14:paraId="0012E7CD" w14:textId="5A340593" w:rsidR="00AB0650" w:rsidRPr="00CA2C4C" w:rsidRDefault="00AB0650" w:rsidP="00415857">
      <w:pPr>
        <w:ind w:left="720"/>
      </w:pPr>
      <w:r w:rsidRPr="00AB0650">
        <w:t xml:space="preserve">5.9.2023. </w:t>
      </w:r>
      <w:r w:rsidRPr="00A24C9F">
        <w:rPr>
          <w:i/>
          <w:iCs/>
        </w:rPr>
        <w:t>Iran / Päivitys: Kristinuskoon kääntyneisiin kohdistuvat oikeudenloukkaukset ja viranomaismielenkiinto, vuosien 2022–2023 tiedot.</w:t>
      </w:r>
      <w:r w:rsidR="00A24C9F">
        <w:t xml:space="preserve"> </w:t>
      </w:r>
      <w:r w:rsidR="00A24C9F" w:rsidRPr="00A24C9F">
        <w:rPr>
          <w:i/>
          <w:iCs/>
        </w:rPr>
        <w:t>(kyselyvastaus)</w:t>
      </w:r>
      <w:r w:rsidR="00A24C9F">
        <w:t xml:space="preserve"> </w:t>
      </w:r>
      <w:r>
        <w:t>Saatavilla Tellus-tietokannasta.</w:t>
      </w:r>
      <w:r w:rsidR="004B49F8" w:rsidRPr="004B49F8">
        <w:t xml:space="preserve"> </w:t>
      </w:r>
      <w:hyperlink r:id="rId11" w:history="1">
        <w:r w:rsidR="004B49F8" w:rsidRPr="00B865EB">
          <w:rPr>
            <w:rStyle w:val="Hyperlink"/>
          </w:rPr>
          <w:t>https://articleeighteen.com/download/?wpdmdl=15322</w:t>
        </w:r>
      </w:hyperlink>
      <w:r w:rsidR="004B49F8">
        <w:t xml:space="preserve"> </w:t>
      </w:r>
      <w:r w:rsidR="00CA2C4C" w:rsidRPr="00CA2C4C">
        <w:t>(kä</w:t>
      </w:r>
      <w:r w:rsidR="00CA2C4C">
        <w:t xml:space="preserve">yty </w:t>
      </w:r>
      <w:r w:rsidR="00A57C67">
        <w:t>3</w:t>
      </w:r>
      <w:r w:rsidR="00CA2C4C">
        <w:t>.</w:t>
      </w:r>
      <w:r w:rsidR="004221B3">
        <w:t>2</w:t>
      </w:r>
      <w:r w:rsidR="00CA2C4C">
        <w:t>.2025).</w:t>
      </w:r>
    </w:p>
    <w:p w14:paraId="711C2EA7" w14:textId="69BBDAE7" w:rsidR="00415857" w:rsidRPr="005F74B2" w:rsidRDefault="00415857" w:rsidP="005F74B2">
      <w:pPr>
        <w:ind w:left="720"/>
        <w:jc w:val="left"/>
      </w:pPr>
      <w:r w:rsidRPr="00415857">
        <w:t>5.11.2021</w:t>
      </w:r>
      <w:r>
        <w:t xml:space="preserve">. </w:t>
      </w:r>
      <w:r w:rsidRPr="00A24C9F">
        <w:rPr>
          <w:i/>
          <w:iCs/>
        </w:rPr>
        <w:t>Iran /</w:t>
      </w:r>
      <w:r w:rsidR="00A24C9F">
        <w:rPr>
          <w:i/>
          <w:iCs/>
        </w:rPr>
        <w:t xml:space="preserve"> </w:t>
      </w:r>
      <w:r w:rsidRPr="00A24C9F">
        <w:rPr>
          <w:i/>
          <w:iCs/>
        </w:rPr>
        <w:t>Islamista luopuneet, kristityt ja ateistit, vuosien 2020–2021 tiedot.</w:t>
      </w:r>
      <w:r w:rsidR="00A24C9F">
        <w:rPr>
          <w:i/>
          <w:iCs/>
        </w:rPr>
        <w:t xml:space="preserve"> (kyselyvastaus).</w:t>
      </w:r>
      <w:r w:rsidR="005F74B2">
        <w:rPr>
          <w:i/>
          <w:iCs/>
        </w:rPr>
        <w:t xml:space="preserve"> </w:t>
      </w:r>
      <w:hyperlink r:id="rId12" w:history="1">
        <w:r w:rsidR="005F74B2" w:rsidRPr="005F74B2">
          <w:rPr>
            <w:rStyle w:val="Hyperlink"/>
          </w:rPr>
          <w:t>https://maatieto.migri.fi/base/2724d19a-5460-485d-bff8-</w:t>
        </w:r>
        <w:r w:rsidR="005F74B2" w:rsidRPr="005F74B2">
          <w:rPr>
            <w:rStyle w:val="Hyperlink"/>
          </w:rPr>
          <w:lastRenderedPageBreak/>
          <w:t>6cd8f75f86d5/countryDocument/d3cf0d12-a855-44bb-acc7-3e032e17ad26</w:t>
        </w:r>
      </w:hyperlink>
      <w:r w:rsidR="005F74B2" w:rsidRPr="005F74B2">
        <w:t xml:space="preserve"> (käyty </w:t>
      </w:r>
      <w:r w:rsidR="00A57C67">
        <w:t>3</w:t>
      </w:r>
      <w:r w:rsidR="005F74B2" w:rsidRPr="005F74B2">
        <w:t>.</w:t>
      </w:r>
      <w:r w:rsidR="004221B3">
        <w:t>2</w:t>
      </w:r>
      <w:r w:rsidR="005F74B2" w:rsidRPr="005F74B2">
        <w:t xml:space="preserve">.2025). </w:t>
      </w:r>
    </w:p>
    <w:p w14:paraId="1B0CC1BD" w14:textId="666F449D" w:rsidR="00253578" w:rsidRDefault="00253578" w:rsidP="00253578">
      <w:r w:rsidRPr="00A607A8">
        <w:rPr>
          <w:lang w:val="en-US"/>
        </w:rPr>
        <w:t xml:space="preserve">Open Doors 2025. </w:t>
      </w:r>
      <w:r>
        <w:rPr>
          <w:i/>
          <w:iCs/>
          <w:lang w:val="en-US"/>
        </w:rPr>
        <w:t xml:space="preserve">World Watch List: Iran. </w:t>
      </w:r>
      <w:r>
        <w:rPr>
          <w:lang w:val="en-US"/>
        </w:rPr>
        <w:t xml:space="preserve">2025 Annual Report. </w:t>
      </w:r>
      <w:r w:rsidR="003954D7" w:rsidRPr="003954D7">
        <w:t>01</w:t>
      </w:r>
      <w:r w:rsidR="003954D7">
        <w:t xml:space="preserve">/2025. </w:t>
      </w:r>
      <w:hyperlink r:id="rId13" w:history="1">
        <w:r w:rsidR="003954D7" w:rsidRPr="00F0314E">
          <w:rPr>
            <w:rStyle w:val="Hyperlink"/>
          </w:rPr>
          <w:t>https://www.opendoorsuk.org/persecution/world-watch-list/iran/</w:t>
        </w:r>
      </w:hyperlink>
      <w:r w:rsidRPr="00253578">
        <w:t xml:space="preserve"> (käy</w:t>
      </w:r>
      <w:r>
        <w:t xml:space="preserve">ty </w:t>
      </w:r>
      <w:r w:rsidR="00410AFE">
        <w:t>3</w:t>
      </w:r>
      <w:r>
        <w:t>.</w:t>
      </w:r>
      <w:r w:rsidR="00B46A48">
        <w:t>2</w:t>
      </w:r>
      <w:r>
        <w:t>.2025).</w:t>
      </w:r>
    </w:p>
    <w:p w14:paraId="61ACF9FD" w14:textId="0DF64CCA" w:rsidR="00994C6F" w:rsidRPr="00D2629C" w:rsidRDefault="00994C6F" w:rsidP="00994C6F">
      <w:pPr>
        <w:jc w:val="left"/>
        <w:rPr>
          <w:lang w:val="sv-SE"/>
        </w:rPr>
      </w:pPr>
      <w:r w:rsidRPr="003C2396">
        <w:t>SFH (</w:t>
      </w:r>
      <w:proofErr w:type="spellStart"/>
      <w:r w:rsidRPr="003C2396">
        <w:t>Schweizerische</w:t>
      </w:r>
      <w:proofErr w:type="spellEnd"/>
      <w:r w:rsidRPr="003C2396">
        <w:t xml:space="preserve"> </w:t>
      </w:r>
      <w:proofErr w:type="spellStart"/>
      <w:r w:rsidRPr="003C2396">
        <w:t>Flüchtlingshilfe</w:t>
      </w:r>
      <w:proofErr w:type="spellEnd"/>
      <w:r w:rsidRPr="003C2396">
        <w:t xml:space="preserve">) </w:t>
      </w:r>
      <w:r w:rsidR="00B46A48">
        <w:t>23.</w:t>
      </w:r>
      <w:r w:rsidRPr="003C2396">
        <w:t>11</w:t>
      </w:r>
      <w:r w:rsidR="00B46A48">
        <w:t>.</w:t>
      </w:r>
      <w:r w:rsidRPr="003C2396">
        <w:t xml:space="preserve">2023. </w:t>
      </w:r>
      <w:r w:rsidRPr="003C2396">
        <w:rPr>
          <w:i/>
          <w:iCs/>
        </w:rPr>
        <w:t xml:space="preserve">Iran: </w:t>
      </w:r>
      <w:proofErr w:type="spellStart"/>
      <w:r w:rsidRPr="003C2396">
        <w:rPr>
          <w:i/>
          <w:iCs/>
        </w:rPr>
        <w:t>Gefährdung</w:t>
      </w:r>
      <w:proofErr w:type="spellEnd"/>
      <w:r w:rsidRPr="003C2396">
        <w:rPr>
          <w:i/>
          <w:iCs/>
        </w:rPr>
        <w:t xml:space="preserve"> von </w:t>
      </w:r>
      <w:proofErr w:type="spellStart"/>
      <w:r w:rsidRPr="003C2396">
        <w:rPr>
          <w:i/>
          <w:iCs/>
        </w:rPr>
        <w:t>Konvertieren</w:t>
      </w:r>
      <w:proofErr w:type="spellEnd"/>
      <w:r w:rsidRPr="003C2396">
        <w:rPr>
          <w:i/>
          <w:iCs/>
        </w:rPr>
        <w:t xml:space="preserve">. </w:t>
      </w:r>
      <w:proofErr w:type="spellStart"/>
      <w:r w:rsidRPr="00994C6F">
        <w:rPr>
          <w:i/>
          <w:iCs/>
          <w:lang w:val="sv-SE"/>
        </w:rPr>
        <w:t>T</w:t>
      </w:r>
      <w:r>
        <w:rPr>
          <w:i/>
          <w:iCs/>
          <w:lang w:val="sv-SE"/>
        </w:rPr>
        <w:t>hemenpapier</w:t>
      </w:r>
      <w:proofErr w:type="spellEnd"/>
      <w:r>
        <w:rPr>
          <w:i/>
          <w:iCs/>
          <w:lang w:val="sv-SE"/>
        </w:rPr>
        <w:t xml:space="preserve"> </w:t>
      </w:r>
      <w:proofErr w:type="spellStart"/>
      <w:r>
        <w:rPr>
          <w:i/>
          <w:iCs/>
          <w:lang w:val="sv-SE"/>
        </w:rPr>
        <w:t>der</w:t>
      </w:r>
      <w:proofErr w:type="spellEnd"/>
      <w:r>
        <w:rPr>
          <w:i/>
          <w:iCs/>
          <w:lang w:val="sv-SE"/>
        </w:rPr>
        <w:t xml:space="preserve"> SFH-</w:t>
      </w:r>
      <w:proofErr w:type="spellStart"/>
      <w:r>
        <w:rPr>
          <w:i/>
          <w:iCs/>
          <w:lang w:val="sv-SE"/>
        </w:rPr>
        <w:t>Länderanalyse</w:t>
      </w:r>
      <w:proofErr w:type="spellEnd"/>
      <w:r>
        <w:rPr>
          <w:lang w:val="sv-SE"/>
        </w:rPr>
        <w:t xml:space="preserve">. </w:t>
      </w:r>
      <w:hyperlink r:id="rId14" w:history="1">
        <w:r w:rsidRPr="00D2629C">
          <w:rPr>
            <w:rStyle w:val="Hyperlink"/>
            <w:lang w:val="sv-SE"/>
          </w:rPr>
          <w:t>https://www.ecoi.net/en/file/local/2106092/231123_IRN_Conversion_D_Version_final.pdf</w:t>
        </w:r>
      </w:hyperlink>
      <w:r w:rsidRPr="00D2629C">
        <w:rPr>
          <w:lang w:val="sv-SE"/>
        </w:rPr>
        <w:t xml:space="preserve"> (</w:t>
      </w:r>
      <w:proofErr w:type="spellStart"/>
      <w:r w:rsidRPr="00D2629C">
        <w:rPr>
          <w:lang w:val="sv-SE"/>
        </w:rPr>
        <w:t>käyty</w:t>
      </w:r>
      <w:proofErr w:type="spellEnd"/>
      <w:r w:rsidRPr="00D2629C">
        <w:rPr>
          <w:lang w:val="sv-SE"/>
        </w:rPr>
        <w:t xml:space="preserve"> </w:t>
      </w:r>
      <w:r w:rsidR="0034465B" w:rsidRPr="00D2629C">
        <w:rPr>
          <w:lang w:val="sv-SE"/>
        </w:rPr>
        <w:t>3</w:t>
      </w:r>
      <w:r w:rsidRPr="00D2629C">
        <w:rPr>
          <w:lang w:val="sv-SE"/>
        </w:rPr>
        <w:t>.</w:t>
      </w:r>
      <w:r w:rsidR="00B46A48" w:rsidRPr="00D2629C">
        <w:rPr>
          <w:lang w:val="sv-SE"/>
        </w:rPr>
        <w:t>2</w:t>
      </w:r>
      <w:r w:rsidRPr="00D2629C">
        <w:rPr>
          <w:lang w:val="sv-SE"/>
        </w:rPr>
        <w:t>.2025).</w:t>
      </w:r>
    </w:p>
    <w:p w14:paraId="64C36B76" w14:textId="55E47FF5" w:rsidR="008643D4" w:rsidRPr="006C16A7" w:rsidRDefault="008643D4" w:rsidP="00994C6F">
      <w:pPr>
        <w:jc w:val="left"/>
      </w:pPr>
      <w:r w:rsidRPr="008643D4">
        <w:rPr>
          <w:lang w:val="en-US"/>
        </w:rPr>
        <w:t>UNGA/HRC</w:t>
      </w:r>
      <w:r>
        <w:rPr>
          <w:lang w:val="en-US"/>
        </w:rPr>
        <w:t xml:space="preserve"> (</w:t>
      </w:r>
      <w:r w:rsidRPr="008643D4">
        <w:rPr>
          <w:lang w:val="en-US"/>
        </w:rPr>
        <w:t>United Nations General Assembly</w:t>
      </w:r>
      <w:r>
        <w:rPr>
          <w:lang w:val="en-US"/>
        </w:rPr>
        <w:t xml:space="preserve"> / </w:t>
      </w:r>
      <w:r w:rsidRPr="008643D4">
        <w:rPr>
          <w:lang w:val="en-US"/>
        </w:rPr>
        <w:t>Human Rights Council</w:t>
      </w:r>
      <w:r>
        <w:rPr>
          <w:lang w:val="en-US"/>
        </w:rPr>
        <w:t>)</w:t>
      </w:r>
      <w:r w:rsidR="006C16A7">
        <w:rPr>
          <w:lang w:val="en-US"/>
        </w:rPr>
        <w:t xml:space="preserve"> </w:t>
      </w:r>
      <w:r w:rsidR="00A20718">
        <w:rPr>
          <w:lang w:val="en-US"/>
        </w:rPr>
        <w:t>11.</w:t>
      </w:r>
      <w:r w:rsidR="006C16A7">
        <w:rPr>
          <w:lang w:val="en-US"/>
        </w:rPr>
        <w:t>10</w:t>
      </w:r>
      <w:r w:rsidR="00A20718">
        <w:rPr>
          <w:lang w:val="en-US"/>
        </w:rPr>
        <w:t>.</w:t>
      </w:r>
      <w:r w:rsidR="006C16A7">
        <w:rPr>
          <w:lang w:val="en-US"/>
        </w:rPr>
        <w:t>2024</w:t>
      </w:r>
      <w:r>
        <w:rPr>
          <w:lang w:val="en-US"/>
        </w:rPr>
        <w:t xml:space="preserve">. </w:t>
      </w:r>
      <w:r>
        <w:rPr>
          <w:i/>
          <w:iCs/>
          <w:lang w:val="en-US"/>
        </w:rPr>
        <w:t xml:space="preserve">Situation of Human Rights in the Islamic Republic of Iran. </w:t>
      </w:r>
      <w:r w:rsidR="00733CA1" w:rsidRPr="00C059BF">
        <w:rPr>
          <w:i/>
          <w:iCs/>
        </w:rPr>
        <w:t>A/79/509</w:t>
      </w:r>
      <w:r w:rsidR="006C16A7" w:rsidRPr="00C059BF">
        <w:t xml:space="preserve">. </w:t>
      </w:r>
      <w:hyperlink r:id="rId15" w:history="1">
        <w:r w:rsidR="006C16A7" w:rsidRPr="006C16A7">
          <w:rPr>
            <w:rStyle w:val="Hyperlink"/>
          </w:rPr>
          <w:t>https://digitallibrary.un.org/record/4065048/files/A_79_509-EN.pdf?ln=en</w:t>
        </w:r>
      </w:hyperlink>
      <w:r w:rsidR="006C16A7" w:rsidRPr="006C16A7">
        <w:t xml:space="preserve"> (kä</w:t>
      </w:r>
      <w:r w:rsidR="006C16A7">
        <w:t>yty 3.</w:t>
      </w:r>
      <w:r w:rsidR="00A20718">
        <w:t>2</w:t>
      </w:r>
      <w:r w:rsidR="006C16A7">
        <w:t>.2025).</w:t>
      </w:r>
    </w:p>
    <w:p w14:paraId="069F94DB" w14:textId="6BF73DF4" w:rsidR="00695872" w:rsidRDefault="00114B5D" w:rsidP="00994C6F">
      <w:pPr>
        <w:jc w:val="left"/>
        <w:rPr>
          <w:lang w:val="en-US"/>
        </w:rPr>
      </w:pPr>
      <w:r w:rsidRPr="00114B5D">
        <w:rPr>
          <w:lang w:val="en-US"/>
        </w:rPr>
        <w:t xml:space="preserve">USCIRF </w:t>
      </w:r>
      <w:r w:rsidR="00087567">
        <w:rPr>
          <w:lang w:val="en-US"/>
        </w:rPr>
        <w:t>(</w:t>
      </w:r>
      <w:r w:rsidRPr="00114B5D">
        <w:rPr>
          <w:lang w:val="en-US"/>
        </w:rPr>
        <w:t>United States Commission on International Religious Freedom</w:t>
      </w:r>
      <w:r w:rsidR="00087567">
        <w:rPr>
          <w:lang w:val="en-US"/>
        </w:rPr>
        <w:t xml:space="preserve">) 2024. </w:t>
      </w:r>
      <w:r w:rsidR="00153B9E">
        <w:rPr>
          <w:i/>
          <w:iCs/>
          <w:lang w:val="en-US"/>
        </w:rPr>
        <w:t xml:space="preserve">2024 </w:t>
      </w:r>
      <w:r w:rsidR="00087567">
        <w:rPr>
          <w:i/>
          <w:iCs/>
          <w:lang w:val="en-US"/>
        </w:rPr>
        <w:t>Annual Report</w:t>
      </w:r>
      <w:r w:rsidR="00087567">
        <w:rPr>
          <w:lang w:val="en-US"/>
        </w:rPr>
        <w:t xml:space="preserve">. </w:t>
      </w:r>
      <w:hyperlink r:id="rId16" w:history="1">
        <w:r w:rsidR="00153B9E" w:rsidRPr="00D2629C">
          <w:rPr>
            <w:rStyle w:val="Hyperlink"/>
            <w:lang w:val="en-US"/>
          </w:rPr>
          <w:t>https://www.uscirf.gov/sites/default/files/2024-05/USCIRF%202024%20Annual%20Report.pdf</w:t>
        </w:r>
      </w:hyperlink>
      <w:r w:rsidR="00153B9E" w:rsidRPr="00D2629C">
        <w:rPr>
          <w:lang w:val="en-US"/>
        </w:rPr>
        <w:t xml:space="preserve"> </w:t>
      </w:r>
      <w:r w:rsidR="00087567" w:rsidRPr="00D2629C">
        <w:rPr>
          <w:lang w:val="en-US"/>
        </w:rPr>
        <w:t>(</w:t>
      </w:r>
      <w:proofErr w:type="spellStart"/>
      <w:r w:rsidR="00087567" w:rsidRPr="00D2629C">
        <w:rPr>
          <w:lang w:val="en-US"/>
        </w:rPr>
        <w:t>käyty</w:t>
      </w:r>
      <w:proofErr w:type="spellEnd"/>
      <w:r w:rsidR="00087567" w:rsidRPr="00D2629C">
        <w:rPr>
          <w:lang w:val="en-US"/>
        </w:rPr>
        <w:t xml:space="preserve"> </w:t>
      </w:r>
      <w:r w:rsidR="008908BF" w:rsidRPr="00D2629C">
        <w:rPr>
          <w:lang w:val="en-US"/>
        </w:rPr>
        <w:t>3</w:t>
      </w:r>
      <w:r w:rsidR="00087567" w:rsidRPr="00D2629C">
        <w:rPr>
          <w:lang w:val="en-US"/>
        </w:rPr>
        <w:t>.</w:t>
      </w:r>
      <w:r w:rsidR="00A20718" w:rsidRPr="00D2629C">
        <w:rPr>
          <w:lang w:val="en-US"/>
        </w:rPr>
        <w:t>2</w:t>
      </w:r>
      <w:r w:rsidR="00087567" w:rsidRPr="00D2629C">
        <w:rPr>
          <w:lang w:val="en-US"/>
        </w:rPr>
        <w:t>.2025).</w:t>
      </w:r>
      <w:r w:rsidR="00695872" w:rsidRPr="00D2629C">
        <w:rPr>
          <w:lang w:val="en-US"/>
        </w:rPr>
        <w:t xml:space="preserve"> </w:t>
      </w:r>
    </w:p>
    <w:p w14:paraId="0710AD2F" w14:textId="15A6F688" w:rsidR="00544348" w:rsidRPr="00303810" w:rsidRDefault="00544348" w:rsidP="00994C6F">
      <w:pPr>
        <w:jc w:val="left"/>
      </w:pPr>
      <w:r>
        <w:rPr>
          <w:lang w:val="en-US"/>
        </w:rPr>
        <w:t>USDOS (United Stated Department of State) 202</w:t>
      </w:r>
      <w:r w:rsidR="00303810">
        <w:rPr>
          <w:lang w:val="en-US"/>
        </w:rPr>
        <w:t>3</w:t>
      </w:r>
      <w:r>
        <w:rPr>
          <w:lang w:val="en-US"/>
        </w:rPr>
        <w:t xml:space="preserve">. </w:t>
      </w:r>
      <w:r>
        <w:rPr>
          <w:i/>
          <w:iCs/>
          <w:lang w:val="en-US"/>
        </w:rPr>
        <w:t xml:space="preserve">Iran 2022 International Religious Freedom Report. </w:t>
      </w:r>
      <w:hyperlink r:id="rId17" w:history="1">
        <w:r w:rsidR="00303810" w:rsidRPr="00303810">
          <w:rPr>
            <w:rStyle w:val="Hyperlink"/>
          </w:rPr>
          <w:t>https://www.state.gov/wp-content/uploads/2023/05/441219-IRAN-2022-INTERNATIONAL-RELIGIOUS-FREEDOM-REPORT.pdf</w:t>
        </w:r>
      </w:hyperlink>
      <w:r w:rsidR="00303810" w:rsidRPr="00303810">
        <w:rPr>
          <w:i/>
          <w:iCs/>
        </w:rPr>
        <w:t xml:space="preserve"> </w:t>
      </w:r>
      <w:r w:rsidR="00303810" w:rsidRPr="00303810">
        <w:t>(kä</w:t>
      </w:r>
      <w:r w:rsidR="00303810">
        <w:t>yty 3.2.2025).</w:t>
      </w:r>
    </w:p>
    <w:p w14:paraId="5A8610EB" w14:textId="77777777" w:rsidR="00082DFE" w:rsidRPr="001D5CAA" w:rsidRDefault="002A14C8" w:rsidP="00082DFE">
      <w:pPr>
        <w:pStyle w:val="LeiptekstiMigri"/>
        <w:ind w:left="0"/>
        <w:rPr>
          <w:lang w:val="en-GB"/>
        </w:rPr>
      </w:pPr>
      <w:r>
        <w:rPr>
          <w:b/>
        </w:rPr>
        <w:pict w14:anchorId="3A9AD7A3">
          <v:rect id="_x0000_i1028" style="width:0;height:1.5pt" o:hralign="center" o:hrstd="t" o:hr="t" fillcolor="#a0a0a0" stroked="f"/>
        </w:pict>
      </w:r>
    </w:p>
    <w:p w14:paraId="6443EB8C" w14:textId="77777777" w:rsidR="00082DFE" w:rsidRDefault="001D63F6" w:rsidP="00810134">
      <w:pPr>
        <w:pStyle w:val="Numeroimatonotsikko"/>
      </w:pPr>
      <w:r>
        <w:t>Tietoja vastauksesta</w:t>
      </w:r>
    </w:p>
    <w:p w14:paraId="1CB0547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3A4532F" w14:textId="77777777" w:rsidR="001D63F6" w:rsidRPr="00BC367A" w:rsidRDefault="001D63F6" w:rsidP="00810134">
      <w:pPr>
        <w:pStyle w:val="Numeroimatonotsikko"/>
        <w:rPr>
          <w:lang w:val="en-GB"/>
        </w:rPr>
      </w:pPr>
      <w:r w:rsidRPr="00BC367A">
        <w:rPr>
          <w:lang w:val="en-GB"/>
        </w:rPr>
        <w:t>Information on the response</w:t>
      </w:r>
    </w:p>
    <w:p w14:paraId="42180DA3"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FCFFEB5" w14:textId="77777777" w:rsidR="00B112B8" w:rsidRPr="00A35BCB" w:rsidRDefault="00B112B8" w:rsidP="00A35BCB">
      <w:pPr>
        <w:rPr>
          <w:lang w:val="en-GB"/>
        </w:rPr>
      </w:pPr>
    </w:p>
    <w:sectPr w:rsidR="00B112B8" w:rsidRPr="00A35BCB" w:rsidSect="00072438">
      <w:headerReference w:type="default" r:id="rId18"/>
      <w:headerReference w:type="first" r:id="rId19"/>
      <w:footerReference w:type="first" r:id="rId2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FA2D" w14:textId="77777777" w:rsidR="002A14C8" w:rsidRDefault="002A14C8" w:rsidP="007E0069">
      <w:pPr>
        <w:spacing w:after="0" w:line="240" w:lineRule="auto"/>
      </w:pPr>
      <w:r>
        <w:separator/>
      </w:r>
    </w:p>
  </w:endnote>
  <w:endnote w:type="continuationSeparator" w:id="0">
    <w:p w14:paraId="17220CEE" w14:textId="77777777" w:rsidR="002A14C8" w:rsidRDefault="002A14C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F99A"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9F79738" w14:textId="77777777" w:rsidTr="00483E37">
      <w:trPr>
        <w:trHeight w:val="189"/>
      </w:trPr>
      <w:tc>
        <w:tcPr>
          <w:tcW w:w="1560" w:type="dxa"/>
        </w:tcPr>
        <w:p w14:paraId="613369FA" w14:textId="77777777" w:rsidR="004D76E3" w:rsidRPr="00A83D54" w:rsidRDefault="004D76E3" w:rsidP="00337E76">
          <w:pPr>
            <w:pStyle w:val="Footer"/>
            <w:rPr>
              <w:sz w:val="14"/>
              <w:szCs w:val="14"/>
            </w:rPr>
          </w:pPr>
        </w:p>
      </w:tc>
      <w:tc>
        <w:tcPr>
          <w:tcW w:w="2551" w:type="dxa"/>
        </w:tcPr>
        <w:p w14:paraId="0C757E48" w14:textId="77777777" w:rsidR="004D76E3" w:rsidRPr="00A83D54" w:rsidRDefault="004D76E3" w:rsidP="00337E76">
          <w:pPr>
            <w:pStyle w:val="Footer"/>
            <w:rPr>
              <w:sz w:val="14"/>
              <w:szCs w:val="14"/>
            </w:rPr>
          </w:pPr>
        </w:p>
      </w:tc>
      <w:tc>
        <w:tcPr>
          <w:tcW w:w="2552" w:type="dxa"/>
        </w:tcPr>
        <w:p w14:paraId="127A3732" w14:textId="77777777" w:rsidR="004D76E3" w:rsidRPr="00A83D54" w:rsidRDefault="004D76E3" w:rsidP="00337E76">
          <w:pPr>
            <w:pStyle w:val="Footer"/>
            <w:rPr>
              <w:sz w:val="14"/>
              <w:szCs w:val="14"/>
            </w:rPr>
          </w:pPr>
        </w:p>
      </w:tc>
      <w:tc>
        <w:tcPr>
          <w:tcW w:w="2830" w:type="dxa"/>
        </w:tcPr>
        <w:p w14:paraId="75A444FD" w14:textId="77777777" w:rsidR="004D76E3" w:rsidRPr="00A83D54" w:rsidRDefault="004D76E3" w:rsidP="00337E76">
          <w:pPr>
            <w:pStyle w:val="Footer"/>
            <w:rPr>
              <w:sz w:val="14"/>
              <w:szCs w:val="14"/>
            </w:rPr>
          </w:pPr>
        </w:p>
      </w:tc>
    </w:tr>
    <w:tr w:rsidR="004D76E3" w:rsidRPr="00A83D54" w14:paraId="364D6DD4" w14:textId="77777777" w:rsidTr="00483E37">
      <w:trPr>
        <w:trHeight w:val="189"/>
      </w:trPr>
      <w:tc>
        <w:tcPr>
          <w:tcW w:w="1560" w:type="dxa"/>
        </w:tcPr>
        <w:p w14:paraId="6A711C2D" w14:textId="77777777" w:rsidR="004D76E3" w:rsidRPr="00A83D54" w:rsidRDefault="004D76E3" w:rsidP="00337E76">
          <w:pPr>
            <w:pStyle w:val="Footer"/>
            <w:rPr>
              <w:sz w:val="14"/>
              <w:szCs w:val="14"/>
            </w:rPr>
          </w:pPr>
        </w:p>
      </w:tc>
      <w:tc>
        <w:tcPr>
          <w:tcW w:w="2551" w:type="dxa"/>
        </w:tcPr>
        <w:p w14:paraId="1052EC94" w14:textId="77777777" w:rsidR="004D76E3" w:rsidRPr="00A83D54" w:rsidRDefault="004D76E3" w:rsidP="00337E76">
          <w:pPr>
            <w:pStyle w:val="Footer"/>
            <w:rPr>
              <w:sz w:val="14"/>
              <w:szCs w:val="14"/>
            </w:rPr>
          </w:pPr>
        </w:p>
      </w:tc>
      <w:tc>
        <w:tcPr>
          <w:tcW w:w="2552" w:type="dxa"/>
        </w:tcPr>
        <w:p w14:paraId="584A9167" w14:textId="77777777" w:rsidR="004D76E3" w:rsidRPr="00A83D54" w:rsidRDefault="004D76E3" w:rsidP="00337E76">
          <w:pPr>
            <w:pStyle w:val="Footer"/>
            <w:rPr>
              <w:sz w:val="14"/>
              <w:szCs w:val="14"/>
            </w:rPr>
          </w:pPr>
        </w:p>
      </w:tc>
      <w:tc>
        <w:tcPr>
          <w:tcW w:w="2830" w:type="dxa"/>
        </w:tcPr>
        <w:p w14:paraId="3FB8F9A1" w14:textId="77777777" w:rsidR="004D76E3" w:rsidRPr="00A83D54" w:rsidRDefault="004D76E3" w:rsidP="00337E76">
          <w:pPr>
            <w:pStyle w:val="Footer"/>
            <w:rPr>
              <w:sz w:val="14"/>
              <w:szCs w:val="14"/>
            </w:rPr>
          </w:pPr>
        </w:p>
      </w:tc>
    </w:tr>
    <w:tr w:rsidR="004D76E3" w:rsidRPr="00A83D54" w14:paraId="57E87BA4" w14:textId="77777777" w:rsidTr="00483E37">
      <w:trPr>
        <w:trHeight w:val="189"/>
      </w:trPr>
      <w:tc>
        <w:tcPr>
          <w:tcW w:w="1560" w:type="dxa"/>
        </w:tcPr>
        <w:p w14:paraId="537B3DC6" w14:textId="77777777" w:rsidR="004D76E3" w:rsidRPr="00A83D54" w:rsidRDefault="004D76E3" w:rsidP="00337E76">
          <w:pPr>
            <w:pStyle w:val="Footer"/>
            <w:rPr>
              <w:sz w:val="14"/>
              <w:szCs w:val="14"/>
            </w:rPr>
          </w:pPr>
        </w:p>
      </w:tc>
      <w:tc>
        <w:tcPr>
          <w:tcW w:w="2551" w:type="dxa"/>
        </w:tcPr>
        <w:p w14:paraId="39FDB404" w14:textId="77777777" w:rsidR="004D76E3" w:rsidRPr="00A83D54" w:rsidRDefault="004D76E3" w:rsidP="00337E76">
          <w:pPr>
            <w:pStyle w:val="Footer"/>
            <w:rPr>
              <w:sz w:val="14"/>
              <w:szCs w:val="14"/>
            </w:rPr>
          </w:pPr>
        </w:p>
      </w:tc>
      <w:tc>
        <w:tcPr>
          <w:tcW w:w="2552" w:type="dxa"/>
        </w:tcPr>
        <w:p w14:paraId="54EFC42F" w14:textId="77777777" w:rsidR="004D76E3" w:rsidRPr="00A83D54" w:rsidRDefault="004D76E3" w:rsidP="00337E76">
          <w:pPr>
            <w:pStyle w:val="Footer"/>
            <w:rPr>
              <w:sz w:val="14"/>
              <w:szCs w:val="14"/>
            </w:rPr>
          </w:pPr>
        </w:p>
      </w:tc>
      <w:tc>
        <w:tcPr>
          <w:tcW w:w="2830" w:type="dxa"/>
        </w:tcPr>
        <w:p w14:paraId="0D462AE6" w14:textId="77777777" w:rsidR="004D76E3" w:rsidRPr="00A83D54" w:rsidRDefault="004D76E3" w:rsidP="00337E76">
          <w:pPr>
            <w:pStyle w:val="Footer"/>
            <w:rPr>
              <w:sz w:val="14"/>
              <w:szCs w:val="14"/>
            </w:rPr>
          </w:pPr>
        </w:p>
      </w:tc>
    </w:tr>
  </w:tbl>
  <w:p w14:paraId="0CDC245D"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71835531" wp14:editId="5668277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46BB8D5"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360F" w14:textId="77777777" w:rsidR="002A14C8" w:rsidRDefault="002A14C8" w:rsidP="007E0069">
      <w:pPr>
        <w:spacing w:after="0" w:line="240" w:lineRule="auto"/>
      </w:pPr>
      <w:r>
        <w:separator/>
      </w:r>
    </w:p>
  </w:footnote>
  <w:footnote w:type="continuationSeparator" w:id="0">
    <w:p w14:paraId="7359B06A" w14:textId="77777777" w:rsidR="002A14C8" w:rsidRDefault="002A14C8" w:rsidP="007E0069">
      <w:pPr>
        <w:spacing w:after="0" w:line="240" w:lineRule="auto"/>
      </w:pPr>
      <w:r>
        <w:continuationSeparator/>
      </w:r>
    </w:p>
  </w:footnote>
  <w:footnote w:id="1">
    <w:p w14:paraId="2240FDD6" w14:textId="208B24D7" w:rsidR="0062478B" w:rsidRPr="0062478B" w:rsidRDefault="0062478B">
      <w:pPr>
        <w:pStyle w:val="FootnoteText"/>
        <w:rPr>
          <w:lang w:val="en-US"/>
        </w:rPr>
      </w:pPr>
      <w:r>
        <w:rPr>
          <w:rStyle w:val="FootnoteReference"/>
        </w:rPr>
        <w:footnoteRef/>
      </w:r>
      <w:r w:rsidRPr="0062478B">
        <w:rPr>
          <w:lang w:val="en-US"/>
        </w:rPr>
        <w:t xml:space="preserve"> </w:t>
      </w:r>
      <w:r>
        <w:rPr>
          <w:lang w:val="en-US"/>
        </w:rPr>
        <w:t xml:space="preserve">Article 18 </w:t>
      </w:r>
      <w:proofErr w:type="spellStart"/>
      <w:r>
        <w:rPr>
          <w:lang w:val="en-US"/>
        </w:rPr>
        <w:t>ym</w:t>
      </w:r>
      <w:proofErr w:type="spellEnd"/>
      <w:r>
        <w:rPr>
          <w:lang w:val="en-US"/>
        </w:rPr>
        <w:t>. 2025, s. 20; USDOS 2022, s. 6.</w:t>
      </w:r>
    </w:p>
  </w:footnote>
  <w:footnote w:id="2">
    <w:p w14:paraId="4CB1213A" w14:textId="113591F0" w:rsidR="00F94BE1" w:rsidRPr="00F94BE1" w:rsidRDefault="00F94BE1">
      <w:pPr>
        <w:pStyle w:val="FootnoteText"/>
        <w:rPr>
          <w:lang w:val="en-US"/>
        </w:rPr>
      </w:pPr>
      <w:r>
        <w:rPr>
          <w:rStyle w:val="FootnoteReference"/>
        </w:rPr>
        <w:footnoteRef/>
      </w:r>
      <w:r w:rsidRPr="00F94BE1">
        <w:rPr>
          <w:lang w:val="en-US"/>
        </w:rPr>
        <w:t xml:space="preserve"> </w:t>
      </w:r>
      <w:r>
        <w:rPr>
          <w:lang w:val="en-US"/>
        </w:rPr>
        <w:t>USDOS 202</w:t>
      </w:r>
      <w:r w:rsidR="000172FC">
        <w:rPr>
          <w:lang w:val="en-US"/>
        </w:rPr>
        <w:t>3</w:t>
      </w:r>
      <w:r>
        <w:rPr>
          <w:lang w:val="en-US"/>
        </w:rPr>
        <w:t>, s. 6.</w:t>
      </w:r>
    </w:p>
  </w:footnote>
  <w:footnote w:id="3">
    <w:p w14:paraId="625CA031" w14:textId="34AE66C2" w:rsidR="00EA6AA3" w:rsidRPr="00EA6AA3" w:rsidRDefault="00EA6AA3">
      <w:pPr>
        <w:pStyle w:val="FootnoteText"/>
        <w:rPr>
          <w:lang w:val="en-US"/>
        </w:rPr>
      </w:pPr>
      <w:r>
        <w:rPr>
          <w:rStyle w:val="FootnoteReference"/>
        </w:rPr>
        <w:footnoteRef/>
      </w:r>
      <w:r w:rsidRPr="00EA6AA3">
        <w:rPr>
          <w:lang w:val="en-US"/>
        </w:rPr>
        <w:t xml:space="preserve"> </w:t>
      </w:r>
      <w:r>
        <w:rPr>
          <w:lang w:val="en-US"/>
        </w:rPr>
        <w:t xml:space="preserve">UNGA/HRC 2024; </w:t>
      </w:r>
      <w:r w:rsidRPr="00EA6AA3">
        <w:rPr>
          <w:lang w:val="en-US"/>
        </w:rPr>
        <w:t>USCIRF 2024; Open D</w:t>
      </w:r>
      <w:r>
        <w:rPr>
          <w:lang w:val="en-US"/>
        </w:rPr>
        <w:t>oors 2025</w:t>
      </w:r>
      <w:r w:rsidR="008446A0">
        <w:rPr>
          <w:lang w:val="en-US"/>
        </w:rPr>
        <w:t xml:space="preserve">; Article 18 </w:t>
      </w:r>
      <w:proofErr w:type="spellStart"/>
      <w:r w:rsidR="008446A0">
        <w:rPr>
          <w:lang w:val="en-US"/>
        </w:rPr>
        <w:t>ym</w:t>
      </w:r>
      <w:proofErr w:type="spellEnd"/>
      <w:r w:rsidR="008446A0">
        <w:rPr>
          <w:lang w:val="en-US"/>
        </w:rPr>
        <w:t>. 2025</w:t>
      </w:r>
      <w:r>
        <w:rPr>
          <w:lang w:val="en-US"/>
        </w:rPr>
        <w:t>.</w:t>
      </w:r>
    </w:p>
  </w:footnote>
  <w:footnote w:id="4">
    <w:p w14:paraId="14BCFE6A" w14:textId="7A554390" w:rsidR="00432126" w:rsidRPr="00432126" w:rsidRDefault="00432126">
      <w:pPr>
        <w:pStyle w:val="FootnoteText"/>
        <w:rPr>
          <w:lang w:val="en-US"/>
        </w:rPr>
      </w:pPr>
      <w:r>
        <w:rPr>
          <w:rStyle w:val="FootnoteReference"/>
        </w:rPr>
        <w:footnoteRef/>
      </w:r>
      <w:r w:rsidRPr="00432126">
        <w:rPr>
          <w:lang w:val="en-US"/>
        </w:rPr>
        <w:t xml:space="preserve"> Article 18</w:t>
      </w:r>
      <w:r w:rsidR="00F94EE1">
        <w:rPr>
          <w:lang w:val="en-US"/>
        </w:rPr>
        <w:t xml:space="preserve"> </w:t>
      </w:r>
      <w:proofErr w:type="spellStart"/>
      <w:r w:rsidR="00F94EE1">
        <w:rPr>
          <w:lang w:val="en-US"/>
        </w:rPr>
        <w:t>ym</w:t>
      </w:r>
      <w:proofErr w:type="spellEnd"/>
      <w:r w:rsidR="00F94EE1">
        <w:rPr>
          <w:lang w:val="en-US"/>
        </w:rPr>
        <w:t>. 2025, s. 3</w:t>
      </w:r>
      <w:r w:rsidRPr="00432126">
        <w:rPr>
          <w:lang w:val="en-US"/>
        </w:rPr>
        <w:t>; Open D</w:t>
      </w:r>
      <w:r>
        <w:rPr>
          <w:lang w:val="en-US"/>
        </w:rPr>
        <w:t>oors 2025.</w:t>
      </w:r>
    </w:p>
  </w:footnote>
  <w:footnote w:id="5">
    <w:p w14:paraId="511BC020" w14:textId="153918F3" w:rsidR="00E27ACE" w:rsidRPr="00B315D9" w:rsidRDefault="00E27ACE" w:rsidP="00E27ACE">
      <w:pPr>
        <w:pStyle w:val="FootnoteText"/>
        <w:rPr>
          <w:lang w:val="en-US"/>
        </w:rPr>
      </w:pPr>
      <w:r>
        <w:rPr>
          <w:rStyle w:val="FootnoteReference"/>
        </w:rPr>
        <w:footnoteRef/>
      </w:r>
      <w:r w:rsidRPr="00B315D9">
        <w:rPr>
          <w:lang w:val="en-US"/>
        </w:rPr>
        <w:t xml:space="preserve"> </w:t>
      </w:r>
      <w:r w:rsidR="00297884">
        <w:rPr>
          <w:lang w:val="en-US"/>
        </w:rPr>
        <w:t xml:space="preserve">Article 18 </w:t>
      </w:r>
      <w:proofErr w:type="spellStart"/>
      <w:r w:rsidR="00297884">
        <w:rPr>
          <w:lang w:val="en-US"/>
        </w:rPr>
        <w:t>ym</w:t>
      </w:r>
      <w:proofErr w:type="spellEnd"/>
      <w:r w:rsidR="00297884">
        <w:rPr>
          <w:lang w:val="en-US"/>
        </w:rPr>
        <w:t xml:space="preserve">. 2024, s. 13; </w:t>
      </w:r>
      <w:r w:rsidRPr="00B315D9">
        <w:rPr>
          <w:lang w:val="en-US"/>
        </w:rPr>
        <w:t xml:space="preserve">Article 18 </w:t>
      </w:r>
      <w:proofErr w:type="spellStart"/>
      <w:r w:rsidRPr="00B315D9">
        <w:rPr>
          <w:lang w:val="en-US"/>
        </w:rPr>
        <w:t>y</w:t>
      </w:r>
      <w:r>
        <w:rPr>
          <w:lang w:val="en-US"/>
        </w:rPr>
        <w:t>m</w:t>
      </w:r>
      <w:proofErr w:type="spellEnd"/>
      <w:r>
        <w:rPr>
          <w:lang w:val="en-US"/>
        </w:rPr>
        <w:t>. 2025, s. 3.</w:t>
      </w:r>
    </w:p>
  </w:footnote>
  <w:footnote w:id="6">
    <w:p w14:paraId="71151CA9" w14:textId="57162089" w:rsidR="004135B9" w:rsidRPr="00D2629C" w:rsidRDefault="004135B9" w:rsidP="004135B9">
      <w:pPr>
        <w:pStyle w:val="FootnoteText"/>
        <w:rPr>
          <w:lang w:val="sv-SE"/>
        </w:rPr>
      </w:pPr>
      <w:r>
        <w:rPr>
          <w:rStyle w:val="FootnoteReference"/>
        </w:rPr>
        <w:footnoteRef/>
      </w:r>
      <w:r w:rsidRPr="00D2629C">
        <w:rPr>
          <w:lang w:val="sv-SE"/>
        </w:rPr>
        <w:t xml:space="preserve"> UNGA/HRC </w:t>
      </w:r>
      <w:r w:rsidR="00623B18" w:rsidRPr="00D2629C">
        <w:rPr>
          <w:lang w:val="sv-SE"/>
        </w:rPr>
        <w:t>11.</w:t>
      </w:r>
      <w:r w:rsidRPr="00D2629C">
        <w:rPr>
          <w:lang w:val="sv-SE"/>
        </w:rPr>
        <w:t>10</w:t>
      </w:r>
      <w:r w:rsidR="00623B18" w:rsidRPr="00D2629C">
        <w:rPr>
          <w:lang w:val="sv-SE"/>
        </w:rPr>
        <w:t>.</w:t>
      </w:r>
      <w:r w:rsidRPr="00D2629C">
        <w:rPr>
          <w:lang w:val="sv-SE"/>
        </w:rPr>
        <w:t>2024, s. 14.</w:t>
      </w:r>
    </w:p>
  </w:footnote>
  <w:footnote w:id="7">
    <w:p w14:paraId="2C9237B5" w14:textId="4EA1D58F" w:rsidR="00415F6B" w:rsidRPr="00D2629C" w:rsidRDefault="00415F6B">
      <w:pPr>
        <w:pStyle w:val="FootnoteText"/>
        <w:rPr>
          <w:lang w:val="sv-SE"/>
        </w:rPr>
      </w:pPr>
      <w:r>
        <w:rPr>
          <w:rStyle w:val="FootnoteReference"/>
        </w:rPr>
        <w:footnoteRef/>
      </w:r>
      <w:r w:rsidRPr="00D2629C">
        <w:rPr>
          <w:lang w:val="sv-SE"/>
        </w:rPr>
        <w:t xml:space="preserve"> USCIRF 2024</w:t>
      </w:r>
      <w:r w:rsidR="00946004" w:rsidRPr="00D2629C">
        <w:rPr>
          <w:lang w:val="sv-SE"/>
        </w:rPr>
        <w:t>, s. 33</w:t>
      </w:r>
      <w:r w:rsidRPr="00D2629C">
        <w:rPr>
          <w:lang w:val="sv-SE"/>
        </w:rPr>
        <w:t xml:space="preserve">. </w:t>
      </w:r>
    </w:p>
  </w:footnote>
  <w:footnote w:id="8">
    <w:p w14:paraId="0B508A1A" w14:textId="206ECA1E" w:rsidR="00832006" w:rsidRPr="00832006" w:rsidRDefault="00832006">
      <w:pPr>
        <w:pStyle w:val="FootnoteText"/>
        <w:rPr>
          <w:lang w:val="en-US"/>
        </w:rPr>
      </w:pPr>
      <w:r>
        <w:rPr>
          <w:rStyle w:val="FootnoteReference"/>
        </w:rPr>
        <w:footnoteRef/>
      </w:r>
      <w:r w:rsidRPr="00832006">
        <w:rPr>
          <w:lang w:val="en-US"/>
        </w:rPr>
        <w:t xml:space="preserve"> Open D</w:t>
      </w:r>
      <w:r>
        <w:rPr>
          <w:lang w:val="en-US"/>
        </w:rPr>
        <w:t>oors 2025.</w:t>
      </w:r>
    </w:p>
  </w:footnote>
  <w:footnote w:id="9">
    <w:p w14:paraId="207D2A18" w14:textId="55BBD108" w:rsidR="00C939BD" w:rsidRPr="001379C6" w:rsidRDefault="00C939BD" w:rsidP="00C939BD">
      <w:pPr>
        <w:pStyle w:val="FootnoteText"/>
        <w:rPr>
          <w:lang w:val="en-US"/>
        </w:rPr>
      </w:pPr>
      <w:r>
        <w:rPr>
          <w:rStyle w:val="FootnoteReference"/>
        </w:rPr>
        <w:footnoteRef/>
      </w:r>
      <w:r w:rsidRPr="001379C6">
        <w:rPr>
          <w:lang w:val="en-US"/>
        </w:rPr>
        <w:t xml:space="preserve"> Article 18 </w:t>
      </w:r>
      <w:proofErr w:type="spellStart"/>
      <w:r w:rsidRPr="001379C6">
        <w:rPr>
          <w:lang w:val="en-US"/>
        </w:rPr>
        <w:t>ym</w:t>
      </w:r>
      <w:proofErr w:type="spellEnd"/>
      <w:r w:rsidRPr="001379C6">
        <w:rPr>
          <w:lang w:val="en-US"/>
        </w:rPr>
        <w:t>. 2024</w:t>
      </w:r>
      <w:r w:rsidR="00D95741">
        <w:rPr>
          <w:lang w:val="en-US"/>
        </w:rPr>
        <w:t>, s. 18</w:t>
      </w:r>
      <w:r w:rsidRPr="001379C6">
        <w:rPr>
          <w:lang w:val="en-US"/>
        </w:rPr>
        <w:t xml:space="preserve">. </w:t>
      </w:r>
    </w:p>
  </w:footnote>
  <w:footnote w:id="10">
    <w:p w14:paraId="22E8D97E" w14:textId="505F5F45" w:rsidR="00856269" w:rsidRPr="001379C6" w:rsidRDefault="00856269" w:rsidP="00856269">
      <w:pPr>
        <w:pStyle w:val="FootnoteText"/>
        <w:rPr>
          <w:lang w:val="en-US"/>
        </w:rPr>
      </w:pPr>
      <w:r>
        <w:rPr>
          <w:rStyle w:val="FootnoteReference"/>
        </w:rPr>
        <w:footnoteRef/>
      </w:r>
      <w:r w:rsidRPr="001379C6">
        <w:rPr>
          <w:lang w:val="en-US"/>
        </w:rPr>
        <w:t xml:space="preserve"> Article 18 </w:t>
      </w:r>
      <w:proofErr w:type="spellStart"/>
      <w:r w:rsidRPr="001379C6">
        <w:rPr>
          <w:lang w:val="en-US"/>
        </w:rPr>
        <w:t>ym</w:t>
      </w:r>
      <w:proofErr w:type="spellEnd"/>
      <w:r w:rsidRPr="001379C6">
        <w:rPr>
          <w:lang w:val="en-US"/>
        </w:rPr>
        <w:t>. 202</w:t>
      </w:r>
      <w:r>
        <w:rPr>
          <w:lang w:val="en-US"/>
        </w:rPr>
        <w:t>5</w:t>
      </w:r>
      <w:r w:rsidRPr="001379C6">
        <w:rPr>
          <w:lang w:val="en-US"/>
        </w:rPr>
        <w:t xml:space="preserve">, s. </w:t>
      </w:r>
      <w:r>
        <w:rPr>
          <w:lang w:val="en-US"/>
        </w:rPr>
        <w:t>3</w:t>
      </w:r>
      <w:r w:rsidR="00CE666D">
        <w:rPr>
          <w:lang w:val="en-US"/>
        </w:rPr>
        <w:t>, 14</w:t>
      </w:r>
      <w:r>
        <w:rPr>
          <w:lang w:val="en-US"/>
        </w:rPr>
        <w:t>.</w:t>
      </w:r>
    </w:p>
  </w:footnote>
  <w:footnote w:id="11">
    <w:p w14:paraId="27E55F6E" w14:textId="48C81847" w:rsidR="00751DF6" w:rsidRPr="00751DF6" w:rsidRDefault="00751DF6">
      <w:pPr>
        <w:pStyle w:val="FootnoteText"/>
        <w:rPr>
          <w:lang w:val="en-US"/>
        </w:rPr>
      </w:pPr>
      <w:r>
        <w:rPr>
          <w:rStyle w:val="FootnoteReference"/>
        </w:rPr>
        <w:footnoteRef/>
      </w:r>
      <w:r w:rsidRPr="00751DF6">
        <w:rPr>
          <w:lang w:val="en-US"/>
        </w:rPr>
        <w:t xml:space="preserve"> Article 18 </w:t>
      </w:r>
      <w:proofErr w:type="spellStart"/>
      <w:r w:rsidRPr="00751DF6">
        <w:rPr>
          <w:lang w:val="en-US"/>
        </w:rPr>
        <w:t>y</w:t>
      </w:r>
      <w:r>
        <w:rPr>
          <w:lang w:val="en-US"/>
        </w:rPr>
        <w:t>m</w:t>
      </w:r>
      <w:proofErr w:type="spellEnd"/>
      <w:r>
        <w:rPr>
          <w:lang w:val="en-US"/>
        </w:rPr>
        <w:t>. 2025, s. 23.</w:t>
      </w:r>
    </w:p>
  </w:footnote>
  <w:footnote w:id="12">
    <w:p w14:paraId="557B3333" w14:textId="4535E4D3" w:rsidR="00353B1B" w:rsidRPr="00353B1B" w:rsidRDefault="00353B1B">
      <w:pPr>
        <w:pStyle w:val="FootnoteText"/>
        <w:rPr>
          <w:lang w:val="en-US"/>
        </w:rPr>
      </w:pPr>
      <w:r>
        <w:rPr>
          <w:rStyle w:val="FootnoteReference"/>
        </w:rPr>
        <w:footnoteRef/>
      </w:r>
      <w:r w:rsidRPr="00353B1B">
        <w:rPr>
          <w:lang w:val="en-US"/>
        </w:rPr>
        <w:t xml:space="preserve"> A</w:t>
      </w:r>
      <w:r>
        <w:rPr>
          <w:lang w:val="en-US"/>
        </w:rPr>
        <w:t xml:space="preserve">rticle 18 </w:t>
      </w:r>
      <w:proofErr w:type="spellStart"/>
      <w:r>
        <w:rPr>
          <w:lang w:val="en-US"/>
        </w:rPr>
        <w:t>ym</w:t>
      </w:r>
      <w:proofErr w:type="spellEnd"/>
      <w:r>
        <w:rPr>
          <w:lang w:val="en-US"/>
        </w:rPr>
        <w:t>. 2025, s.</w:t>
      </w:r>
      <w:r w:rsidR="00AF7F1A">
        <w:rPr>
          <w:lang w:val="en-US"/>
        </w:rPr>
        <w:t xml:space="preserve"> 13-14</w:t>
      </w:r>
      <w:r>
        <w:rPr>
          <w:lang w:val="en-US"/>
        </w:rPr>
        <w:t xml:space="preserve"> </w:t>
      </w:r>
    </w:p>
  </w:footnote>
  <w:footnote w:id="13">
    <w:p w14:paraId="7A4873B9" w14:textId="27B9E00C" w:rsidR="00B70176" w:rsidRPr="00B70176" w:rsidRDefault="00B70176">
      <w:pPr>
        <w:pStyle w:val="FootnoteText"/>
        <w:rPr>
          <w:lang w:val="en-US"/>
        </w:rPr>
      </w:pPr>
      <w:r>
        <w:rPr>
          <w:rStyle w:val="FootnoteReference"/>
        </w:rPr>
        <w:footnoteRef/>
      </w:r>
      <w:r w:rsidRPr="00B70176">
        <w:rPr>
          <w:lang w:val="en-US"/>
        </w:rPr>
        <w:t xml:space="preserve"> A</w:t>
      </w:r>
      <w:r>
        <w:rPr>
          <w:lang w:val="en-US"/>
        </w:rPr>
        <w:t xml:space="preserve">rticle 18 </w:t>
      </w:r>
      <w:proofErr w:type="spellStart"/>
      <w:r>
        <w:rPr>
          <w:lang w:val="en-US"/>
        </w:rPr>
        <w:t>ym</w:t>
      </w:r>
      <w:proofErr w:type="spellEnd"/>
      <w:r>
        <w:rPr>
          <w:lang w:val="en-US"/>
        </w:rPr>
        <w:t xml:space="preserve">. 2025, s. </w:t>
      </w:r>
      <w:r w:rsidR="005A63A3">
        <w:rPr>
          <w:lang w:val="en-US"/>
        </w:rPr>
        <w:t>2</w:t>
      </w:r>
      <w:r w:rsidR="000C7C32">
        <w:rPr>
          <w:lang w:val="en-US"/>
        </w:rPr>
        <w:t>3</w:t>
      </w:r>
      <w:r w:rsidR="005A63A3">
        <w:rPr>
          <w:lang w:val="en-US"/>
        </w:rPr>
        <w:t>-</w:t>
      </w:r>
      <w:r>
        <w:rPr>
          <w:lang w:val="en-US"/>
        </w:rPr>
        <w:t>26.</w:t>
      </w:r>
    </w:p>
  </w:footnote>
  <w:footnote w:id="14">
    <w:p w14:paraId="4223DB28" w14:textId="0AD06BEC" w:rsidR="00A22BE1" w:rsidRPr="00A22BE1" w:rsidRDefault="00A22BE1">
      <w:pPr>
        <w:pStyle w:val="FootnoteText"/>
        <w:rPr>
          <w:lang w:val="en-US"/>
        </w:rPr>
      </w:pPr>
      <w:r>
        <w:rPr>
          <w:rStyle w:val="FootnoteReference"/>
        </w:rPr>
        <w:footnoteRef/>
      </w:r>
      <w:r w:rsidRPr="00A22BE1">
        <w:rPr>
          <w:lang w:val="en-US"/>
        </w:rPr>
        <w:t xml:space="preserve"> A</w:t>
      </w:r>
      <w:r>
        <w:rPr>
          <w:lang w:val="en-US"/>
        </w:rPr>
        <w:t xml:space="preserve">rticle 18 </w:t>
      </w:r>
      <w:proofErr w:type="spellStart"/>
      <w:r>
        <w:rPr>
          <w:lang w:val="en-US"/>
        </w:rPr>
        <w:t>ym</w:t>
      </w:r>
      <w:proofErr w:type="spellEnd"/>
      <w:r>
        <w:rPr>
          <w:lang w:val="en-US"/>
        </w:rPr>
        <w:t>. 2025, s. 14</w:t>
      </w:r>
      <w:r w:rsidR="00ED0D21">
        <w:rPr>
          <w:lang w:val="en-US"/>
        </w:rPr>
        <w:t>-15</w:t>
      </w:r>
      <w:r>
        <w:rPr>
          <w:lang w:val="en-US"/>
        </w:rPr>
        <w:t>.</w:t>
      </w:r>
    </w:p>
  </w:footnote>
  <w:footnote w:id="15">
    <w:p w14:paraId="581B83A7" w14:textId="5775F8B8" w:rsidR="00675DFB" w:rsidRPr="003C2396" w:rsidRDefault="00675DFB" w:rsidP="00675DFB">
      <w:pPr>
        <w:pStyle w:val="FootnoteText"/>
        <w:rPr>
          <w:lang w:val="en-US"/>
        </w:rPr>
      </w:pPr>
      <w:r>
        <w:rPr>
          <w:rStyle w:val="FootnoteReference"/>
        </w:rPr>
        <w:footnoteRef/>
      </w:r>
      <w:r w:rsidRPr="003C2396">
        <w:rPr>
          <w:lang w:val="en-US"/>
        </w:rPr>
        <w:t xml:space="preserve"> </w:t>
      </w:r>
      <w:proofErr w:type="spellStart"/>
      <w:r w:rsidRPr="003C2396">
        <w:rPr>
          <w:lang w:val="en-US"/>
        </w:rPr>
        <w:t>Landinfo</w:t>
      </w:r>
      <w:proofErr w:type="spellEnd"/>
      <w:r w:rsidRPr="003C2396">
        <w:rPr>
          <w:lang w:val="en-US"/>
        </w:rPr>
        <w:t xml:space="preserve"> </w:t>
      </w:r>
      <w:r w:rsidR="003B4240">
        <w:rPr>
          <w:lang w:val="en-US"/>
        </w:rPr>
        <w:t>20.</w:t>
      </w:r>
      <w:r w:rsidRPr="003C2396">
        <w:rPr>
          <w:lang w:val="en-US"/>
        </w:rPr>
        <w:t>10</w:t>
      </w:r>
      <w:r w:rsidR="003B4240">
        <w:rPr>
          <w:lang w:val="en-US"/>
        </w:rPr>
        <w:t>.</w:t>
      </w:r>
      <w:r w:rsidRPr="003C2396">
        <w:rPr>
          <w:lang w:val="en-US"/>
        </w:rPr>
        <w:t>2023, s. 4.</w:t>
      </w:r>
    </w:p>
  </w:footnote>
  <w:footnote w:id="16">
    <w:p w14:paraId="41D2B6AC" w14:textId="26A0F813" w:rsidR="00104F6B" w:rsidRPr="003C2396" w:rsidRDefault="00104F6B">
      <w:pPr>
        <w:pStyle w:val="FootnoteText"/>
        <w:rPr>
          <w:lang w:val="en-US"/>
        </w:rPr>
      </w:pPr>
      <w:r>
        <w:rPr>
          <w:rStyle w:val="FootnoteReference"/>
        </w:rPr>
        <w:footnoteRef/>
      </w:r>
      <w:r w:rsidRPr="003C2396">
        <w:rPr>
          <w:lang w:val="en-US"/>
        </w:rPr>
        <w:t xml:space="preserve"> SFH </w:t>
      </w:r>
      <w:r w:rsidR="000E17E8">
        <w:rPr>
          <w:lang w:val="en-US"/>
        </w:rPr>
        <w:t>23.11.</w:t>
      </w:r>
      <w:r w:rsidRPr="003C2396">
        <w:rPr>
          <w:lang w:val="en-US"/>
        </w:rPr>
        <w:t xml:space="preserve">2023, s. </w:t>
      </w:r>
      <w:r w:rsidR="00B31F73">
        <w:rPr>
          <w:lang w:val="en-US"/>
        </w:rPr>
        <w:t xml:space="preserve">17, </w:t>
      </w:r>
      <w:r w:rsidR="00454356" w:rsidRPr="003C2396">
        <w:rPr>
          <w:lang w:val="en-US"/>
        </w:rPr>
        <w:t>21–22</w:t>
      </w:r>
      <w:r w:rsidRPr="003C2396">
        <w:rPr>
          <w:lang w:val="en-US"/>
        </w:rPr>
        <w:t>.</w:t>
      </w:r>
    </w:p>
  </w:footnote>
  <w:footnote w:id="17">
    <w:p w14:paraId="02480F94" w14:textId="4B8841C3" w:rsidR="007E7187" w:rsidRPr="000743CC" w:rsidRDefault="007E7187" w:rsidP="007E7187">
      <w:pPr>
        <w:pStyle w:val="FootnoteText"/>
        <w:rPr>
          <w:lang w:val="en-US"/>
        </w:rPr>
      </w:pPr>
      <w:r>
        <w:rPr>
          <w:rStyle w:val="FootnoteReference"/>
        </w:rPr>
        <w:footnoteRef/>
      </w:r>
      <w:r w:rsidRPr="000743CC">
        <w:rPr>
          <w:lang w:val="en-US"/>
        </w:rPr>
        <w:t xml:space="preserve"> </w:t>
      </w:r>
      <w:r w:rsidR="000743CC" w:rsidRPr="000743CC">
        <w:rPr>
          <w:lang w:val="en-US"/>
        </w:rPr>
        <w:t>Iran W</w:t>
      </w:r>
      <w:r w:rsidR="000743CC">
        <w:rPr>
          <w:lang w:val="en-US"/>
        </w:rPr>
        <w:t>ire 28.6.2024.</w:t>
      </w:r>
    </w:p>
  </w:footnote>
  <w:footnote w:id="18">
    <w:p w14:paraId="05BF16C4" w14:textId="4FCACC42" w:rsidR="00454356" w:rsidRPr="006B593A" w:rsidRDefault="00454356">
      <w:pPr>
        <w:pStyle w:val="FootnoteText"/>
        <w:rPr>
          <w:lang w:val="en-US"/>
        </w:rPr>
      </w:pPr>
      <w:r>
        <w:rPr>
          <w:rStyle w:val="FootnoteReference"/>
        </w:rPr>
        <w:footnoteRef/>
      </w:r>
      <w:r w:rsidRPr="006B593A">
        <w:rPr>
          <w:lang w:val="en-US"/>
        </w:rPr>
        <w:t xml:space="preserve"> Article 18 </w:t>
      </w:r>
      <w:proofErr w:type="spellStart"/>
      <w:r w:rsidRPr="006B593A">
        <w:rPr>
          <w:lang w:val="en-US"/>
        </w:rPr>
        <w:t>ym</w:t>
      </w:r>
      <w:proofErr w:type="spellEnd"/>
      <w:r w:rsidRPr="006B593A">
        <w:rPr>
          <w:lang w:val="en-US"/>
        </w:rPr>
        <w:t>.</w:t>
      </w:r>
      <w:r w:rsidR="00C06080">
        <w:rPr>
          <w:lang w:val="en-US"/>
        </w:rPr>
        <w:t xml:space="preserve"> 2025,</w:t>
      </w:r>
      <w:r w:rsidRPr="006B593A">
        <w:rPr>
          <w:lang w:val="en-US"/>
        </w:rPr>
        <w:t xml:space="preserve"> </w:t>
      </w:r>
      <w:r w:rsidR="006B593A" w:rsidRPr="006B593A">
        <w:rPr>
          <w:lang w:val="en-US"/>
        </w:rPr>
        <w:t xml:space="preserve">s. </w:t>
      </w:r>
      <w:r w:rsidR="00C06080">
        <w:rPr>
          <w:lang w:val="en-US"/>
        </w:rPr>
        <w:t>1</w:t>
      </w:r>
      <w:r w:rsidR="006B593A">
        <w:rPr>
          <w:lang w:val="en-US"/>
        </w:rPr>
        <w:t>3</w:t>
      </w:r>
      <w:r w:rsidR="00FD0F08" w:rsidRPr="000743CC">
        <w:rPr>
          <w:lang w:val="en-US"/>
        </w:rPr>
        <w:t>–</w:t>
      </w:r>
      <w:r w:rsidR="00C06080">
        <w:rPr>
          <w:lang w:val="en-US"/>
        </w:rPr>
        <w:t>14</w:t>
      </w:r>
      <w:r w:rsidR="006B593A">
        <w:rPr>
          <w:lang w:val="en-US"/>
        </w:rPr>
        <w:t>.</w:t>
      </w:r>
    </w:p>
  </w:footnote>
  <w:footnote w:id="19">
    <w:p w14:paraId="0CB24048" w14:textId="43A3D0AF" w:rsidR="009C7297" w:rsidRPr="00BB15EE" w:rsidRDefault="009C7297">
      <w:pPr>
        <w:pStyle w:val="FootnoteText"/>
        <w:rPr>
          <w:lang w:val="en-US"/>
        </w:rPr>
      </w:pPr>
      <w:r>
        <w:rPr>
          <w:rStyle w:val="FootnoteReference"/>
        </w:rPr>
        <w:footnoteRef/>
      </w:r>
      <w:r w:rsidRPr="00BB15EE">
        <w:rPr>
          <w:lang w:val="en-US"/>
        </w:rPr>
        <w:t xml:space="preserve"> </w:t>
      </w:r>
      <w:proofErr w:type="spellStart"/>
      <w:r w:rsidRPr="00BB15EE">
        <w:rPr>
          <w:lang w:val="en-US"/>
        </w:rPr>
        <w:t>Landinfo</w:t>
      </w:r>
      <w:proofErr w:type="spellEnd"/>
      <w:r w:rsidRPr="00BB15EE">
        <w:rPr>
          <w:lang w:val="en-US"/>
        </w:rPr>
        <w:t xml:space="preserve"> </w:t>
      </w:r>
      <w:r w:rsidR="008777AC">
        <w:rPr>
          <w:lang w:val="en-US"/>
        </w:rPr>
        <w:t>22.</w:t>
      </w:r>
      <w:r w:rsidRPr="00BB15EE">
        <w:rPr>
          <w:lang w:val="en-US"/>
        </w:rPr>
        <w:t>11</w:t>
      </w:r>
      <w:r w:rsidR="008777AC">
        <w:rPr>
          <w:lang w:val="en-US"/>
        </w:rPr>
        <w:t>.</w:t>
      </w:r>
      <w:r w:rsidRPr="00BB15EE">
        <w:rPr>
          <w:lang w:val="en-US"/>
        </w:rPr>
        <w:t>2024, s. 4</w:t>
      </w:r>
      <w:r w:rsidR="00DA2776">
        <w:rPr>
          <w:lang w:val="en-US"/>
        </w:rPr>
        <w:t>, 6-7</w:t>
      </w:r>
      <w:r w:rsidRPr="00BB15E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3CA0E7AE" w14:textId="77777777" w:rsidTr="00110B17">
      <w:trPr>
        <w:tblHeader/>
      </w:trPr>
      <w:tc>
        <w:tcPr>
          <w:tcW w:w="3005" w:type="dxa"/>
          <w:tcBorders>
            <w:top w:val="nil"/>
            <w:left w:val="nil"/>
            <w:bottom w:val="nil"/>
            <w:right w:val="nil"/>
          </w:tcBorders>
        </w:tcPr>
        <w:p w14:paraId="55DE62C4" w14:textId="77777777" w:rsidR="0064460B" w:rsidRPr="00A058E4" w:rsidRDefault="0064460B">
          <w:pPr>
            <w:pStyle w:val="Header"/>
            <w:rPr>
              <w:sz w:val="16"/>
              <w:szCs w:val="16"/>
            </w:rPr>
          </w:pPr>
        </w:p>
      </w:tc>
      <w:tc>
        <w:tcPr>
          <w:tcW w:w="3005" w:type="dxa"/>
          <w:tcBorders>
            <w:top w:val="nil"/>
            <w:left w:val="nil"/>
            <w:bottom w:val="nil"/>
            <w:right w:val="nil"/>
          </w:tcBorders>
        </w:tcPr>
        <w:p w14:paraId="4F7FCC13" w14:textId="77777777" w:rsidR="0064460B" w:rsidRPr="00A058E4" w:rsidRDefault="0064460B">
          <w:pPr>
            <w:pStyle w:val="Header"/>
            <w:rPr>
              <w:b/>
              <w:sz w:val="16"/>
              <w:szCs w:val="16"/>
            </w:rPr>
          </w:pPr>
        </w:p>
      </w:tc>
      <w:tc>
        <w:tcPr>
          <w:tcW w:w="3006" w:type="dxa"/>
          <w:tcBorders>
            <w:top w:val="nil"/>
            <w:left w:val="nil"/>
            <w:bottom w:val="nil"/>
            <w:right w:val="nil"/>
          </w:tcBorders>
        </w:tcPr>
        <w:p w14:paraId="74C4CAB1"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CF4C607" w14:textId="77777777" w:rsidTr="00421708">
      <w:tc>
        <w:tcPr>
          <w:tcW w:w="3005" w:type="dxa"/>
          <w:tcBorders>
            <w:top w:val="nil"/>
            <w:left w:val="nil"/>
            <w:bottom w:val="nil"/>
            <w:right w:val="nil"/>
          </w:tcBorders>
        </w:tcPr>
        <w:p w14:paraId="03E4CFF6" w14:textId="77777777" w:rsidR="0064460B" w:rsidRPr="00A058E4" w:rsidRDefault="0064460B">
          <w:pPr>
            <w:pStyle w:val="Header"/>
            <w:rPr>
              <w:sz w:val="16"/>
              <w:szCs w:val="16"/>
            </w:rPr>
          </w:pPr>
        </w:p>
      </w:tc>
      <w:tc>
        <w:tcPr>
          <w:tcW w:w="3005" w:type="dxa"/>
          <w:tcBorders>
            <w:top w:val="nil"/>
            <w:left w:val="nil"/>
            <w:bottom w:val="nil"/>
            <w:right w:val="nil"/>
          </w:tcBorders>
        </w:tcPr>
        <w:p w14:paraId="7C0ACA5C" w14:textId="77777777" w:rsidR="0064460B" w:rsidRPr="00A058E4" w:rsidRDefault="0064460B">
          <w:pPr>
            <w:pStyle w:val="Header"/>
            <w:rPr>
              <w:sz w:val="16"/>
              <w:szCs w:val="16"/>
            </w:rPr>
          </w:pPr>
        </w:p>
      </w:tc>
      <w:tc>
        <w:tcPr>
          <w:tcW w:w="3006" w:type="dxa"/>
          <w:tcBorders>
            <w:top w:val="nil"/>
            <w:left w:val="nil"/>
            <w:bottom w:val="nil"/>
            <w:right w:val="nil"/>
          </w:tcBorders>
        </w:tcPr>
        <w:p w14:paraId="45021BE4" w14:textId="77777777" w:rsidR="0064460B" w:rsidRPr="00A058E4" w:rsidRDefault="0064460B" w:rsidP="00A058E4">
          <w:pPr>
            <w:pStyle w:val="Header"/>
            <w:jc w:val="right"/>
            <w:rPr>
              <w:sz w:val="16"/>
              <w:szCs w:val="16"/>
            </w:rPr>
          </w:pPr>
        </w:p>
      </w:tc>
    </w:tr>
    <w:tr w:rsidR="0064460B" w:rsidRPr="00A058E4" w14:paraId="41E5CD25" w14:textId="77777777" w:rsidTr="00421708">
      <w:tc>
        <w:tcPr>
          <w:tcW w:w="3005" w:type="dxa"/>
          <w:tcBorders>
            <w:top w:val="nil"/>
            <w:left w:val="nil"/>
            <w:bottom w:val="nil"/>
            <w:right w:val="nil"/>
          </w:tcBorders>
        </w:tcPr>
        <w:p w14:paraId="555DF054" w14:textId="77777777" w:rsidR="0064460B" w:rsidRPr="00A058E4" w:rsidRDefault="0064460B">
          <w:pPr>
            <w:pStyle w:val="Header"/>
            <w:rPr>
              <w:sz w:val="16"/>
              <w:szCs w:val="16"/>
            </w:rPr>
          </w:pPr>
        </w:p>
      </w:tc>
      <w:tc>
        <w:tcPr>
          <w:tcW w:w="3005" w:type="dxa"/>
          <w:tcBorders>
            <w:top w:val="nil"/>
            <w:left w:val="nil"/>
            <w:bottom w:val="nil"/>
            <w:right w:val="nil"/>
          </w:tcBorders>
        </w:tcPr>
        <w:p w14:paraId="0FD9B50A" w14:textId="77777777" w:rsidR="0064460B" w:rsidRPr="00A058E4" w:rsidRDefault="0064460B">
          <w:pPr>
            <w:pStyle w:val="Header"/>
            <w:rPr>
              <w:sz w:val="16"/>
              <w:szCs w:val="16"/>
            </w:rPr>
          </w:pPr>
        </w:p>
      </w:tc>
      <w:tc>
        <w:tcPr>
          <w:tcW w:w="3006" w:type="dxa"/>
          <w:tcBorders>
            <w:top w:val="nil"/>
            <w:left w:val="nil"/>
            <w:bottom w:val="nil"/>
            <w:right w:val="nil"/>
          </w:tcBorders>
        </w:tcPr>
        <w:p w14:paraId="2E02F10A" w14:textId="77777777" w:rsidR="0064460B" w:rsidRPr="00A058E4" w:rsidRDefault="0064460B" w:rsidP="00A058E4">
          <w:pPr>
            <w:pStyle w:val="Header"/>
            <w:jc w:val="right"/>
            <w:rPr>
              <w:sz w:val="16"/>
              <w:szCs w:val="16"/>
            </w:rPr>
          </w:pPr>
        </w:p>
      </w:tc>
    </w:tr>
  </w:tbl>
  <w:p w14:paraId="27FBED58"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38F29C0A" wp14:editId="4E58F60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0E003CDD" w14:textId="77777777" w:rsidTr="004B2B44">
      <w:tc>
        <w:tcPr>
          <w:tcW w:w="3005" w:type="dxa"/>
          <w:tcBorders>
            <w:top w:val="nil"/>
            <w:left w:val="nil"/>
            <w:bottom w:val="nil"/>
            <w:right w:val="nil"/>
          </w:tcBorders>
        </w:tcPr>
        <w:p w14:paraId="02B25F6F" w14:textId="77777777" w:rsidR="00873A37" w:rsidRPr="00A058E4" w:rsidRDefault="00873A37">
          <w:pPr>
            <w:pStyle w:val="Header"/>
            <w:rPr>
              <w:sz w:val="16"/>
              <w:szCs w:val="16"/>
            </w:rPr>
          </w:pPr>
        </w:p>
      </w:tc>
      <w:tc>
        <w:tcPr>
          <w:tcW w:w="3005" w:type="dxa"/>
          <w:tcBorders>
            <w:top w:val="nil"/>
            <w:left w:val="nil"/>
            <w:bottom w:val="nil"/>
            <w:right w:val="nil"/>
          </w:tcBorders>
        </w:tcPr>
        <w:p w14:paraId="1003CBC4" w14:textId="77777777" w:rsidR="00873A37" w:rsidRPr="00A058E4" w:rsidRDefault="00873A37">
          <w:pPr>
            <w:pStyle w:val="Header"/>
            <w:rPr>
              <w:b/>
              <w:sz w:val="16"/>
              <w:szCs w:val="16"/>
            </w:rPr>
          </w:pPr>
        </w:p>
      </w:tc>
      <w:tc>
        <w:tcPr>
          <w:tcW w:w="3006" w:type="dxa"/>
          <w:tcBorders>
            <w:top w:val="nil"/>
            <w:left w:val="nil"/>
            <w:bottom w:val="nil"/>
            <w:right w:val="nil"/>
          </w:tcBorders>
        </w:tcPr>
        <w:p w14:paraId="7CACD8A5"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C3B1014" w14:textId="77777777" w:rsidTr="004B2B44">
      <w:tc>
        <w:tcPr>
          <w:tcW w:w="3005" w:type="dxa"/>
          <w:tcBorders>
            <w:top w:val="nil"/>
            <w:left w:val="nil"/>
            <w:bottom w:val="nil"/>
            <w:right w:val="nil"/>
          </w:tcBorders>
        </w:tcPr>
        <w:p w14:paraId="3A2B94C5" w14:textId="77777777" w:rsidR="00873A37" w:rsidRPr="00A058E4" w:rsidRDefault="00873A37">
          <w:pPr>
            <w:pStyle w:val="Header"/>
            <w:rPr>
              <w:sz w:val="16"/>
              <w:szCs w:val="16"/>
            </w:rPr>
          </w:pPr>
        </w:p>
      </w:tc>
      <w:tc>
        <w:tcPr>
          <w:tcW w:w="3005" w:type="dxa"/>
          <w:tcBorders>
            <w:top w:val="nil"/>
            <w:left w:val="nil"/>
            <w:bottom w:val="nil"/>
            <w:right w:val="nil"/>
          </w:tcBorders>
        </w:tcPr>
        <w:p w14:paraId="34F72308" w14:textId="77777777" w:rsidR="00873A37" w:rsidRPr="00A058E4" w:rsidRDefault="00873A37">
          <w:pPr>
            <w:pStyle w:val="Header"/>
            <w:rPr>
              <w:sz w:val="16"/>
              <w:szCs w:val="16"/>
            </w:rPr>
          </w:pPr>
        </w:p>
      </w:tc>
      <w:tc>
        <w:tcPr>
          <w:tcW w:w="3006" w:type="dxa"/>
          <w:tcBorders>
            <w:top w:val="nil"/>
            <w:left w:val="nil"/>
            <w:bottom w:val="nil"/>
            <w:right w:val="nil"/>
          </w:tcBorders>
        </w:tcPr>
        <w:p w14:paraId="0807BF1A" w14:textId="77777777" w:rsidR="00873A37" w:rsidRPr="00A058E4" w:rsidRDefault="00873A37" w:rsidP="00A058E4">
          <w:pPr>
            <w:pStyle w:val="Header"/>
            <w:jc w:val="right"/>
            <w:rPr>
              <w:sz w:val="16"/>
              <w:szCs w:val="16"/>
            </w:rPr>
          </w:pPr>
        </w:p>
      </w:tc>
    </w:tr>
    <w:tr w:rsidR="00873A37" w:rsidRPr="00A058E4" w14:paraId="025FFC60" w14:textId="77777777" w:rsidTr="004B2B44">
      <w:tc>
        <w:tcPr>
          <w:tcW w:w="3005" w:type="dxa"/>
          <w:tcBorders>
            <w:top w:val="nil"/>
            <w:left w:val="nil"/>
            <w:bottom w:val="nil"/>
            <w:right w:val="nil"/>
          </w:tcBorders>
        </w:tcPr>
        <w:p w14:paraId="70E49B9D" w14:textId="77777777" w:rsidR="00873A37" w:rsidRPr="00A058E4" w:rsidRDefault="00873A37">
          <w:pPr>
            <w:pStyle w:val="Header"/>
            <w:rPr>
              <w:sz w:val="16"/>
              <w:szCs w:val="16"/>
            </w:rPr>
          </w:pPr>
        </w:p>
      </w:tc>
      <w:tc>
        <w:tcPr>
          <w:tcW w:w="3005" w:type="dxa"/>
          <w:tcBorders>
            <w:top w:val="nil"/>
            <w:left w:val="nil"/>
            <w:bottom w:val="nil"/>
            <w:right w:val="nil"/>
          </w:tcBorders>
        </w:tcPr>
        <w:p w14:paraId="0D32D9C3" w14:textId="77777777" w:rsidR="00873A37" w:rsidRPr="00A058E4" w:rsidRDefault="00873A37">
          <w:pPr>
            <w:pStyle w:val="Header"/>
            <w:rPr>
              <w:sz w:val="16"/>
              <w:szCs w:val="16"/>
            </w:rPr>
          </w:pPr>
        </w:p>
      </w:tc>
      <w:tc>
        <w:tcPr>
          <w:tcW w:w="3006" w:type="dxa"/>
          <w:tcBorders>
            <w:top w:val="nil"/>
            <w:left w:val="nil"/>
            <w:bottom w:val="nil"/>
            <w:right w:val="nil"/>
          </w:tcBorders>
        </w:tcPr>
        <w:p w14:paraId="72D8CDE7" w14:textId="77777777" w:rsidR="00873A37" w:rsidRPr="00A058E4" w:rsidRDefault="00873A37" w:rsidP="00A058E4">
          <w:pPr>
            <w:pStyle w:val="Header"/>
            <w:jc w:val="right"/>
            <w:rPr>
              <w:sz w:val="16"/>
              <w:szCs w:val="16"/>
            </w:rPr>
          </w:pPr>
        </w:p>
      </w:tc>
    </w:tr>
  </w:tbl>
  <w:p w14:paraId="3761A041"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45E39F45" wp14:editId="4861F86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BE5871"/>
    <w:multiLevelType w:val="hybridMultilevel"/>
    <w:tmpl w:val="8174CDEE"/>
    <w:lvl w:ilvl="0" w:tplc="947A8BB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C0E8A"/>
    <w:multiLevelType w:val="hybridMultilevel"/>
    <w:tmpl w:val="9DC05A8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2B3C39"/>
    <w:multiLevelType w:val="hybridMultilevel"/>
    <w:tmpl w:val="1110FA5A"/>
    <w:lvl w:ilvl="0" w:tplc="AFFE241E">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2F33476"/>
    <w:multiLevelType w:val="hybridMultilevel"/>
    <w:tmpl w:val="F27035DE"/>
    <w:lvl w:ilvl="0" w:tplc="08F62A9C">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E510E71"/>
    <w:multiLevelType w:val="hybridMultilevel"/>
    <w:tmpl w:val="C79C2D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5040D19"/>
    <w:multiLevelType w:val="hybridMultilevel"/>
    <w:tmpl w:val="CFC68FCA"/>
    <w:lvl w:ilvl="0" w:tplc="C7827902">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6"/>
  </w:num>
  <w:num w:numId="3">
    <w:abstractNumId w:val="17"/>
  </w:num>
  <w:num w:numId="4">
    <w:abstractNumId w:val="16"/>
  </w:num>
  <w:num w:numId="5">
    <w:abstractNumId w:val="14"/>
  </w:num>
  <w:num w:numId="6">
    <w:abstractNumId w:val="19"/>
  </w:num>
  <w:num w:numId="7">
    <w:abstractNumId w:val="25"/>
  </w:num>
  <w:num w:numId="8">
    <w:abstractNumId w:val="24"/>
  </w:num>
  <w:num w:numId="9">
    <w:abstractNumId w:val="24"/>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1"/>
  </w:num>
  <w:num w:numId="19">
    <w:abstractNumId w:val="20"/>
  </w:num>
  <w:num w:numId="20">
    <w:abstractNumId w:val="29"/>
  </w:num>
  <w:num w:numId="21">
    <w:abstractNumId w:val="10"/>
  </w:num>
  <w:num w:numId="22">
    <w:abstractNumId w:val="27"/>
  </w:num>
  <w:num w:numId="23">
    <w:abstractNumId w:val="7"/>
  </w:num>
  <w:num w:numId="24">
    <w:abstractNumId w:val="11"/>
  </w:num>
  <w:num w:numId="25">
    <w:abstractNumId w:val="0"/>
  </w:num>
  <w:num w:numId="26">
    <w:abstractNumId w:val="28"/>
  </w:num>
  <w:num w:numId="27">
    <w:abstractNumId w:val="12"/>
  </w:num>
  <w:num w:numId="28">
    <w:abstractNumId w:val="8"/>
  </w:num>
  <w:num w:numId="29">
    <w:abstractNumId w:val="18"/>
  </w:num>
  <w:num w:numId="30">
    <w:abstractNumId w:val="5"/>
  </w:num>
  <w:num w:numId="31">
    <w:abstractNumId w:val="5"/>
  </w:num>
  <w:num w:numId="32">
    <w:abstractNumId w:val="5"/>
  </w:num>
  <w:num w:numId="33">
    <w:abstractNumId w:val="5"/>
  </w:num>
  <w:num w:numId="34">
    <w:abstractNumId w:val="9"/>
  </w:num>
  <w:num w:numId="35">
    <w:abstractNumId w:val="2"/>
  </w:num>
  <w:num w:numId="36">
    <w:abstractNumId w:val="23"/>
  </w:num>
  <w:num w:numId="37">
    <w:abstractNumId w:val="6"/>
  </w:num>
  <w:num w:numId="38">
    <w:abstractNumId w:val="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C7"/>
    <w:rsid w:val="000006F6"/>
    <w:rsid w:val="00000A82"/>
    <w:rsid w:val="00010C97"/>
    <w:rsid w:val="0001289F"/>
    <w:rsid w:val="00012EC0"/>
    <w:rsid w:val="00013B40"/>
    <w:rsid w:val="00013F3D"/>
    <w:rsid w:val="000140FF"/>
    <w:rsid w:val="000172FC"/>
    <w:rsid w:val="00022D94"/>
    <w:rsid w:val="00023864"/>
    <w:rsid w:val="000449EA"/>
    <w:rsid w:val="000455E3"/>
    <w:rsid w:val="00046783"/>
    <w:rsid w:val="000564EB"/>
    <w:rsid w:val="0005712C"/>
    <w:rsid w:val="000663E8"/>
    <w:rsid w:val="00067529"/>
    <w:rsid w:val="0007094E"/>
    <w:rsid w:val="00072438"/>
    <w:rsid w:val="000743CC"/>
    <w:rsid w:val="00082DFE"/>
    <w:rsid w:val="00087567"/>
    <w:rsid w:val="000911F8"/>
    <w:rsid w:val="00092C4C"/>
    <w:rsid w:val="0009323F"/>
    <w:rsid w:val="000A7331"/>
    <w:rsid w:val="000B7ABB"/>
    <w:rsid w:val="000C7C32"/>
    <w:rsid w:val="000D09BD"/>
    <w:rsid w:val="000D45F8"/>
    <w:rsid w:val="000E17E8"/>
    <w:rsid w:val="000E1A4B"/>
    <w:rsid w:val="000E2D54"/>
    <w:rsid w:val="000E693C"/>
    <w:rsid w:val="000F0331"/>
    <w:rsid w:val="000F13EC"/>
    <w:rsid w:val="000F4AD8"/>
    <w:rsid w:val="000F6F25"/>
    <w:rsid w:val="000F793B"/>
    <w:rsid w:val="0010367C"/>
    <w:rsid w:val="00104F6B"/>
    <w:rsid w:val="00105D60"/>
    <w:rsid w:val="00110468"/>
    <w:rsid w:val="00110B17"/>
    <w:rsid w:val="00112C66"/>
    <w:rsid w:val="00114B5D"/>
    <w:rsid w:val="00117EA9"/>
    <w:rsid w:val="00122767"/>
    <w:rsid w:val="00131B7A"/>
    <w:rsid w:val="001360E5"/>
    <w:rsid w:val="001366EE"/>
    <w:rsid w:val="00136FEB"/>
    <w:rsid w:val="001379C6"/>
    <w:rsid w:val="00150528"/>
    <w:rsid w:val="0015362E"/>
    <w:rsid w:val="00153B9E"/>
    <w:rsid w:val="00163B5F"/>
    <w:rsid w:val="001678AD"/>
    <w:rsid w:val="00171E8A"/>
    <w:rsid w:val="001741CB"/>
    <w:rsid w:val="001758C8"/>
    <w:rsid w:val="00191DC3"/>
    <w:rsid w:val="0019524D"/>
    <w:rsid w:val="00195763"/>
    <w:rsid w:val="001A4752"/>
    <w:rsid w:val="001B0665"/>
    <w:rsid w:val="001B2917"/>
    <w:rsid w:val="001B2D86"/>
    <w:rsid w:val="001B566F"/>
    <w:rsid w:val="001B5A04"/>
    <w:rsid w:val="001B69B4"/>
    <w:rsid w:val="001B6B07"/>
    <w:rsid w:val="001C0382"/>
    <w:rsid w:val="001C3EB2"/>
    <w:rsid w:val="001C422A"/>
    <w:rsid w:val="001C4627"/>
    <w:rsid w:val="001C50CB"/>
    <w:rsid w:val="001D015C"/>
    <w:rsid w:val="001D1831"/>
    <w:rsid w:val="001D263C"/>
    <w:rsid w:val="001D587F"/>
    <w:rsid w:val="001D5CAA"/>
    <w:rsid w:val="001D63F6"/>
    <w:rsid w:val="001E03DA"/>
    <w:rsid w:val="001E09EE"/>
    <w:rsid w:val="001E21A8"/>
    <w:rsid w:val="001E6146"/>
    <w:rsid w:val="001F1B08"/>
    <w:rsid w:val="001F3142"/>
    <w:rsid w:val="001F5355"/>
    <w:rsid w:val="00201731"/>
    <w:rsid w:val="00202D68"/>
    <w:rsid w:val="00206DFC"/>
    <w:rsid w:val="002105BA"/>
    <w:rsid w:val="00210692"/>
    <w:rsid w:val="002216CD"/>
    <w:rsid w:val="002248A2"/>
    <w:rsid w:val="00224FD6"/>
    <w:rsid w:val="0022712B"/>
    <w:rsid w:val="002350CB"/>
    <w:rsid w:val="00237C15"/>
    <w:rsid w:val="0024234E"/>
    <w:rsid w:val="00252F50"/>
    <w:rsid w:val="00253578"/>
    <w:rsid w:val="00253B21"/>
    <w:rsid w:val="002571E9"/>
    <w:rsid w:val="002629C5"/>
    <w:rsid w:val="00265787"/>
    <w:rsid w:val="00267906"/>
    <w:rsid w:val="00267E88"/>
    <w:rsid w:val="00272D9D"/>
    <w:rsid w:val="00276EE4"/>
    <w:rsid w:val="00297884"/>
    <w:rsid w:val="002A00D8"/>
    <w:rsid w:val="002A14C8"/>
    <w:rsid w:val="002A6054"/>
    <w:rsid w:val="002B4884"/>
    <w:rsid w:val="002B4F5C"/>
    <w:rsid w:val="002B5829"/>
    <w:rsid w:val="002B5E48"/>
    <w:rsid w:val="002C2668"/>
    <w:rsid w:val="002C2D9A"/>
    <w:rsid w:val="002C4FEA"/>
    <w:rsid w:val="002C656A"/>
    <w:rsid w:val="002D0032"/>
    <w:rsid w:val="002D6D0F"/>
    <w:rsid w:val="002D70EF"/>
    <w:rsid w:val="002D7383"/>
    <w:rsid w:val="002E0B87"/>
    <w:rsid w:val="002E1B55"/>
    <w:rsid w:val="002E7DCF"/>
    <w:rsid w:val="002F2DD0"/>
    <w:rsid w:val="002F3937"/>
    <w:rsid w:val="002F44F6"/>
    <w:rsid w:val="002F725D"/>
    <w:rsid w:val="00303810"/>
    <w:rsid w:val="0030754D"/>
    <w:rsid w:val="003077A4"/>
    <w:rsid w:val="00307BFE"/>
    <w:rsid w:val="0031271E"/>
    <w:rsid w:val="003135FC"/>
    <w:rsid w:val="00313CBC"/>
    <w:rsid w:val="00313CBF"/>
    <w:rsid w:val="003171CF"/>
    <w:rsid w:val="0032021E"/>
    <w:rsid w:val="003226F0"/>
    <w:rsid w:val="0032709E"/>
    <w:rsid w:val="00331E08"/>
    <w:rsid w:val="00332270"/>
    <w:rsid w:val="00335D68"/>
    <w:rsid w:val="0033622F"/>
    <w:rsid w:val="00337E76"/>
    <w:rsid w:val="00342A30"/>
    <w:rsid w:val="0034465B"/>
    <w:rsid w:val="00347DC7"/>
    <w:rsid w:val="00347EC6"/>
    <w:rsid w:val="00351B7D"/>
    <w:rsid w:val="00353B1B"/>
    <w:rsid w:val="003550C7"/>
    <w:rsid w:val="00355FD3"/>
    <w:rsid w:val="00365D82"/>
    <w:rsid w:val="003673C0"/>
    <w:rsid w:val="00370562"/>
    <w:rsid w:val="00370E4F"/>
    <w:rsid w:val="00372D57"/>
    <w:rsid w:val="00373713"/>
    <w:rsid w:val="00376326"/>
    <w:rsid w:val="00377AEB"/>
    <w:rsid w:val="0038473B"/>
    <w:rsid w:val="00385B1D"/>
    <w:rsid w:val="00390DB7"/>
    <w:rsid w:val="0039232D"/>
    <w:rsid w:val="003954D7"/>
    <w:rsid w:val="003964A3"/>
    <w:rsid w:val="003976AD"/>
    <w:rsid w:val="003A3AB3"/>
    <w:rsid w:val="003B144B"/>
    <w:rsid w:val="003B3150"/>
    <w:rsid w:val="003B4240"/>
    <w:rsid w:val="003C2396"/>
    <w:rsid w:val="003C2A4A"/>
    <w:rsid w:val="003C4049"/>
    <w:rsid w:val="003C5382"/>
    <w:rsid w:val="003D0AB9"/>
    <w:rsid w:val="003D1E52"/>
    <w:rsid w:val="003D4732"/>
    <w:rsid w:val="003F5BFA"/>
    <w:rsid w:val="00403838"/>
    <w:rsid w:val="004045B4"/>
    <w:rsid w:val="00407D6D"/>
    <w:rsid w:val="00410407"/>
    <w:rsid w:val="004108A3"/>
    <w:rsid w:val="00410AFE"/>
    <w:rsid w:val="00412E34"/>
    <w:rsid w:val="004135B9"/>
    <w:rsid w:val="00415857"/>
    <w:rsid w:val="00415F6B"/>
    <w:rsid w:val="0041667A"/>
    <w:rsid w:val="00421708"/>
    <w:rsid w:val="004221B0"/>
    <w:rsid w:val="004221B3"/>
    <w:rsid w:val="00423E56"/>
    <w:rsid w:val="00426D09"/>
    <w:rsid w:val="00432126"/>
    <w:rsid w:val="0043343B"/>
    <w:rsid w:val="004337EF"/>
    <w:rsid w:val="0043717D"/>
    <w:rsid w:val="00440722"/>
    <w:rsid w:val="004460C6"/>
    <w:rsid w:val="00454356"/>
    <w:rsid w:val="00454B19"/>
    <w:rsid w:val="00460ADC"/>
    <w:rsid w:val="00465DC6"/>
    <w:rsid w:val="0047544F"/>
    <w:rsid w:val="00483E37"/>
    <w:rsid w:val="00483F4B"/>
    <w:rsid w:val="00490A25"/>
    <w:rsid w:val="004A0CD8"/>
    <w:rsid w:val="004A3E23"/>
    <w:rsid w:val="004B2B44"/>
    <w:rsid w:val="004B311E"/>
    <w:rsid w:val="004B34E1"/>
    <w:rsid w:val="004B3972"/>
    <w:rsid w:val="004B49F8"/>
    <w:rsid w:val="004C1C47"/>
    <w:rsid w:val="004C23F9"/>
    <w:rsid w:val="004C3DBD"/>
    <w:rsid w:val="004C5DB2"/>
    <w:rsid w:val="004D1BFE"/>
    <w:rsid w:val="004D2F6C"/>
    <w:rsid w:val="004D4567"/>
    <w:rsid w:val="004D52F6"/>
    <w:rsid w:val="004D66D0"/>
    <w:rsid w:val="004D7499"/>
    <w:rsid w:val="004D76E3"/>
    <w:rsid w:val="004E4A63"/>
    <w:rsid w:val="004E598B"/>
    <w:rsid w:val="004F15C9"/>
    <w:rsid w:val="004F28FE"/>
    <w:rsid w:val="004F4078"/>
    <w:rsid w:val="004F7F30"/>
    <w:rsid w:val="00515003"/>
    <w:rsid w:val="0051509B"/>
    <w:rsid w:val="00525360"/>
    <w:rsid w:val="00527E87"/>
    <w:rsid w:val="005301C7"/>
    <w:rsid w:val="00535A93"/>
    <w:rsid w:val="00540C36"/>
    <w:rsid w:val="005417DE"/>
    <w:rsid w:val="00543B88"/>
    <w:rsid w:val="00543F66"/>
    <w:rsid w:val="00544348"/>
    <w:rsid w:val="005537DC"/>
    <w:rsid w:val="00554136"/>
    <w:rsid w:val="00554A7A"/>
    <w:rsid w:val="0055582F"/>
    <w:rsid w:val="00555E75"/>
    <w:rsid w:val="00556532"/>
    <w:rsid w:val="0056613C"/>
    <w:rsid w:val="00566672"/>
    <w:rsid w:val="005719F7"/>
    <w:rsid w:val="005803D1"/>
    <w:rsid w:val="005814A1"/>
    <w:rsid w:val="00583FE4"/>
    <w:rsid w:val="005A309A"/>
    <w:rsid w:val="005A30E8"/>
    <w:rsid w:val="005A63A3"/>
    <w:rsid w:val="005B00BB"/>
    <w:rsid w:val="005B3A3F"/>
    <w:rsid w:val="005B47CA"/>
    <w:rsid w:val="005B47D8"/>
    <w:rsid w:val="005B65A6"/>
    <w:rsid w:val="005B6C91"/>
    <w:rsid w:val="005B6C92"/>
    <w:rsid w:val="005D3A33"/>
    <w:rsid w:val="005D7EB5"/>
    <w:rsid w:val="005E2AD2"/>
    <w:rsid w:val="005E2BC1"/>
    <w:rsid w:val="005F163B"/>
    <w:rsid w:val="005F74B2"/>
    <w:rsid w:val="0060063B"/>
    <w:rsid w:val="00601F27"/>
    <w:rsid w:val="00613331"/>
    <w:rsid w:val="00620595"/>
    <w:rsid w:val="00623B18"/>
    <w:rsid w:val="0062478B"/>
    <w:rsid w:val="00627C21"/>
    <w:rsid w:val="00633597"/>
    <w:rsid w:val="00633BBD"/>
    <w:rsid w:val="006345E5"/>
    <w:rsid w:val="00634FEB"/>
    <w:rsid w:val="00635107"/>
    <w:rsid w:val="00641266"/>
    <w:rsid w:val="00643BCE"/>
    <w:rsid w:val="0064460B"/>
    <w:rsid w:val="0064589F"/>
    <w:rsid w:val="00655C4C"/>
    <w:rsid w:val="00660126"/>
    <w:rsid w:val="00662B56"/>
    <w:rsid w:val="0066364E"/>
    <w:rsid w:val="00666FD6"/>
    <w:rsid w:val="00671041"/>
    <w:rsid w:val="00671C7B"/>
    <w:rsid w:val="00675DFB"/>
    <w:rsid w:val="0068161B"/>
    <w:rsid w:val="00684B09"/>
    <w:rsid w:val="00686CF3"/>
    <w:rsid w:val="006870D6"/>
    <w:rsid w:val="0069181E"/>
    <w:rsid w:val="00695872"/>
    <w:rsid w:val="00696ABF"/>
    <w:rsid w:val="006A08B4"/>
    <w:rsid w:val="006A2F5D"/>
    <w:rsid w:val="006A456B"/>
    <w:rsid w:val="006A4F5F"/>
    <w:rsid w:val="006B1508"/>
    <w:rsid w:val="006B3E85"/>
    <w:rsid w:val="006B4626"/>
    <w:rsid w:val="006B593A"/>
    <w:rsid w:val="006C16A7"/>
    <w:rsid w:val="006C7A99"/>
    <w:rsid w:val="006D111A"/>
    <w:rsid w:val="006D3068"/>
    <w:rsid w:val="006E7D0B"/>
    <w:rsid w:val="006F0B7C"/>
    <w:rsid w:val="006F232D"/>
    <w:rsid w:val="006F2BE1"/>
    <w:rsid w:val="006F4805"/>
    <w:rsid w:val="0070377D"/>
    <w:rsid w:val="007168DA"/>
    <w:rsid w:val="007212A4"/>
    <w:rsid w:val="007226AF"/>
    <w:rsid w:val="00723843"/>
    <w:rsid w:val="0073068A"/>
    <w:rsid w:val="0073206C"/>
    <w:rsid w:val="00733CA1"/>
    <w:rsid w:val="0074104A"/>
    <w:rsid w:val="0074158A"/>
    <w:rsid w:val="00744B4C"/>
    <w:rsid w:val="0074651C"/>
    <w:rsid w:val="00751DF6"/>
    <w:rsid w:val="00751EBB"/>
    <w:rsid w:val="00763822"/>
    <w:rsid w:val="00767AE1"/>
    <w:rsid w:val="00772240"/>
    <w:rsid w:val="00785D58"/>
    <w:rsid w:val="007B1F08"/>
    <w:rsid w:val="007B2D20"/>
    <w:rsid w:val="007B4E90"/>
    <w:rsid w:val="007C057B"/>
    <w:rsid w:val="007C1151"/>
    <w:rsid w:val="007C25EB"/>
    <w:rsid w:val="007C2650"/>
    <w:rsid w:val="007C4B6F"/>
    <w:rsid w:val="007C5BB2"/>
    <w:rsid w:val="007D6E72"/>
    <w:rsid w:val="007E0069"/>
    <w:rsid w:val="007E3A2C"/>
    <w:rsid w:val="007E7187"/>
    <w:rsid w:val="007F5D3E"/>
    <w:rsid w:val="007F793E"/>
    <w:rsid w:val="007F7D62"/>
    <w:rsid w:val="00800AA9"/>
    <w:rsid w:val="008020E6"/>
    <w:rsid w:val="00803B42"/>
    <w:rsid w:val="00810134"/>
    <w:rsid w:val="00821330"/>
    <w:rsid w:val="00823B3C"/>
    <w:rsid w:val="00832006"/>
    <w:rsid w:val="008347AA"/>
    <w:rsid w:val="008350F0"/>
    <w:rsid w:val="00835734"/>
    <w:rsid w:val="0084029C"/>
    <w:rsid w:val="008446A0"/>
    <w:rsid w:val="00845940"/>
    <w:rsid w:val="00856269"/>
    <w:rsid w:val="008571C0"/>
    <w:rsid w:val="00860C12"/>
    <w:rsid w:val="00862EDA"/>
    <w:rsid w:val="008643D4"/>
    <w:rsid w:val="0087371C"/>
    <w:rsid w:val="00873A37"/>
    <w:rsid w:val="008755BF"/>
    <w:rsid w:val="008777AC"/>
    <w:rsid w:val="00884861"/>
    <w:rsid w:val="00886A9C"/>
    <w:rsid w:val="008908BF"/>
    <w:rsid w:val="00891A20"/>
    <w:rsid w:val="008A3E25"/>
    <w:rsid w:val="008A7B43"/>
    <w:rsid w:val="008B24E0"/>
    <w:rsid w:val="008B2637"/>
    <w:rsid w:val="008B3486"/>
    <w:rsid w:val="008B44DF"/>
    <w:rsid w:val="008B4C53"/>
    <w:rsid w:val="008C3171"/>
    <w:rsid w:val="008C3FF0"/>
    <w:rsid w:val="008C6A0E"/>
    <w:rsid w:val="008D7D23"/>
    <w:rsid w:val="008E0129"/>
    <w:rsid w:val="008E1575"/>
    <w:rsid w:val="008F1EE3"/>
    <w:rsid w:val="008F20FD"/>
    <w:rsid w:val="008F2AAB"/>
    <w:rsid w:val="008F70AC"/>
    <w:rsid w:val="008F7D50"/>
    <w:rsid w:val="0090479F"/>
    <w:rsid w:val="00905297"/>
    <w:rsid w:val="00913E18"/>
    <w:rsid w:val="009170B9"/>
    <w:rsid w:val="00923038"/>
    <w:rsid w:val="009230EE"/>
    <w:rsid w:val="009278DE"/>
    <w:rsid w:val="00941FAB"/>
    <w:rsid w:val="00946004"/>
    <w:rsid w:val="00952982"/>
    <w:rsid w:val="0096424A"/>
    <w:rsid w:val="00964B8D"/>
    <w:rsid w:val="00966541"/>
    <w:rsid w:val="0097226B"/>
    <w:rsid w:val="00975B07"/>
    <w:rsid w:val="00980F1C"/>
    <w:rsid w:val="00981808"/>
    <w:rsid w:val="009910C2"/>
    <w:rsid w:val="00994C6F"/>
    <w:rsid w:val="009A1D14"/>
    <w:rsid w:val="009B3D8D"/>
    <w:rsid w:val="009B606B"/>
    <w:rsid w:val="009C7297"/>
    <w:rsid w:val="009D26CC"/>
    <w:rsid w:val="009D44A2"/>
    <w:rsid w:val="009E0F44"/>
    <w:rsid w:val="009E3B08"/>
    <w:rsid w:val="009E3C92"/>
    <w:rsid w:val="009E63D7"/>
    <w:rsid w:val="009E6AB2"/>
    <w:rsid w:val="009E7E25"/>
    <w:rsid w:val="00A04FF1"/>
    <w:rsid w:val="00A058E4"/>
    <w:rsid w:val="00A10BA3"/>
    <w:rsid w:val="00A15E37"/>
    <w:rsid w:val="00A20718"/>
    <w:rsid w:val="00A22BE1"/>
    <w:rsid w:val="00A24C9F"/>
    <w:rsid w:val="00A33D01"/>
    <w:rsid w:val="00A35BCB"/>
    <w:rsid w:val="00A40501"/>
    <w:rsid w:val="00A441C1"/>
    <w:rsid w:val="00A522BB"/>
    <w:rsid w:val="00A57C67"/>
    <w:rsid w:val="00A607A8"/>
    <w:rsid w:val="00A621BC"/>
    <w:rsid w:val="00A6466D"/>
    <w:rsid w:val="00A654BE"/>
    <w:rsid w:val="00A72ED2"/>
    <w:rsid w:val="00A74713"/>
    <w:rsid w:val="00A7678F"/>
    <w:rsid w:val="00A81856"/>
    <w:rsid w:val="00A8295C"/>
    <w:rsid w:val="00A900EA"/>
    <w:rsid w:val="00A91A42"/>
    <w:rsid w:val="00A93B2D"/>
    <w:rsid w:val="00A94800"/>
    <w:rsid w:val="00AB0650"/>
    <w:rsid w:val="00AC44A1"/>
    <w:rsid w:val="00AC4FDE"/>
    <w:rsid w:val="00AC527F"/>
    <w:rsid w:val="00AC5E4B"/>
    <w:rsid w:val="00AC6EC4"/>
    <w:rsid w:val="00AD2386"/>
    <w:rsid w:val="00AD6FD5"/>
    <w:rsid w:val="00AE08A1"/>
    <w:rsid w:val="00AE21E8"/>
    <w:rsid w:val="00AE54AA"/>
    <w:rsid w:val="00AE7C7B"/>
    <w:rsid w:val="00AF03BC"/>
    <w:rsid w:val="00AF7F1A"/>
    <w:rsid w:val="00B0234C"/>
    <w:rsid w:val="00B07C42"/>
    <w:rsid w:val="00B112B8"/>
    <w:rsid w:val="00B25AB9"/>
    <w:rsid w:val="00B315D9"/>
    <w:rsid w:val="00B31F73"/>
    <w:rsid w:val="00B33381"/>
    <w:rsid w:val="00B37882"/>
    <w:rsid w:val="00B46A48"/>
    <w:rsid w:val="00B529CE"/>
    <w:rsid w:val="00B52A4D"/>
    <w:rsid w:val="00B52DD7"/>
    <w:rsid w:val="00B531AB"/>
    <w:rsid w:val="00B531EF"/>
    <w:rsid w:val="00B64BA4"/>
    <w:rsid w:val="00B65278"/>
    <w:rsid w:val="00B70176"/>
    <w:rsid w:val="00B70293"/>
    <w:rsid w:val="00B7440B"/>
    <w:rsid w:val="00B752B0"/>
    <w:rsid w:val="00B8408B"/>
    <w:rsid w:val="00B96A72"/>
    <w:rsid w:val="00BA2164"/>
    <w:rsid w:val="00BB0B29"/>
    <w:rsid w:val="00BB15EE"/>
    <w:rsid w:val="00BB1AA9"/>
    <w:rsid w:val="00BB785D"/>
    <w:rsid w:val="00BB7F45"/>
    <w:rsid w:val="00BC1CB7"/>
    <w:rsid w:val="00BC367A"/>
    <w:rsid w:val="00BE0837"/>
    <w:rsid w:val="00BE2758"/>
    <w:rsid w:val="00BE3AFE"/>
    <w:rsid w:val="00BE608B"/>
    <w:rsid w:val="00BE7E5C"/>
    <w:rsid w:val="00BF6E61"/>
    <w:rsid w:val="00BF744C"/>
    <w:rsid w:val="00C02752"/>
    <w:rsid w:val="00C059BF"/>
    <w:rsid w:val="00C06080"/>
    <w:rsid w:val="00C06A16"/>
    <w:rsid w:val="00C06FCB"/>
    <w:rsid w:val="00C1035E"/>
    <w:rsid w:val="00C112FB"/>
    <w:rsid w:val="00C1302F"/>
    <w:rsid w:val="00C16602"/>
    <w:rsid w:val="00C211BD"/>
    <w:rsid w:val="00C245C7"/>
    <w:rsid w:val="00C248E5"/>
    <w:rsid w:val="00C25F4A"/>
    <w:rsid w:val="00C312C8"/>
    <w:rsid w:val="00C31535"/>
    <w:rsid w:val="00C348A3"/>
    <w:rsid w:val="00C40C80"/>
    <w:rsid w:val="00C4501C"/>
    <w:rsid w:val="00C5126B"/>
    <w:rsid w:val="00C54DFD"/>
    <w:rsid w:val="00C661A5"/>
    <w:rsid w:val="00C66679"/>
    <w:rsid w:val="00C747DB"/>
    <w:rsid w:val="00C90D86"/>
    <w:rsid w:val="00C939BD"/>
    <w:rsid w:val="00C94FC7"/>
    <w:rsid w:val="00C95A8B"/>
    <w:rsid w:val="00CA2C4C"/>
    <w:rsid w:val="00CB78E1"/>
    <w:rsid w:val="00CB7D27"/>
    <w:rsid w:val="00CC25B9"/>
    <w:rsid w:val="00CC3CAE"/>
    <w:rsid w:val="00CD3487"/>
    <w:rsid w:val="00CE26C7"/>
    <w:rsid w:val="00CE666D"/>
    <w:rsid w:val="00CE724E"/>
    <w:rsid w:val="00CF49E8"/>
    <w:rsid w:val="00CF4D99"/>
    <w:rsid w:val="00CF4E26"/>
    <w:rsid w:val="00CF712C"/>
    <w:rsid w:val="00D02B8D"/>
    <w:rsid w:val="00D11499"/>
    <w:rsid w:val="00D130E2"/>
    <w:rsid w:val="00D152E0"/>
    <w:rsid w:val="00D171E5"/>
    <w:rsid w:val="00D17DDF"/>
    <w:rsid w:val="00D205C8"/>
    <w:rsid w:val="00D24D52"/>
    <w:rsid w:val="00D2629C"/>
    <w:rsid w:val="00D37291"/>
    <w:rsid w:val="00D44EE5"/>
    <w:rsid w:val="00D45E15"/>
    <w:rsid w:val="00D47232"/>
    <w:rsid w:val="00D60FEB"/>
    <w:rsid w:val="00D62DA4"/>
    <w:rsid w:val="00D6472E"/>
    <w:rsid w:val="00D7165A"/>
    <w:rsid w:val="00D724F3"/>
    <w:rsid w:val="00D80CF9"/>
    <w:rsid w:val="00D83208"/>
    <w:rsid w:val="00D85581"/>
    <w:rsid w:val="00D91D69"/>
    <w:rsid w:val="00D93433"/>
    <w:rsid w:val="00D95741"/>
    <w:rsid w:val="00D9702B"/>
    <w:rsid w:val="00DA2776"/>
    <w:rsid w:val="00DB1E92"/>
    <w:rsid w:val="00DB256D"/>
    <w:rsid w:val="00DB294D"/>
    <w:rsid w:val="00DC1073"/>
    <w:rsid w:val="00DC5480"/>
    <w:rsid w:val="00DC565C"/>
    <w:rsid w:val="00DC6CD6"/>
    <w:rsid w:val="00DC729C"/>
    <w:rsid w:val="00DD0451"/>
    <w:rsid w:val="00DD2439"/>
    <w:rsid w:val="00DD2A80"/>
    <w:rsid w:val="00DD2FA6"/>
    <w:rsid w:val="00DE1C15"/>
    <w:rsid w:val="00DE2BBD"/>
    <w:rsid w:val="00DE3B87"/>
    <w:rsid w:val="00DF4C39"/>
    <w:rsid w:val="00E002A5"/>
    <w:rsid w:val="00E0146F"/>
    <w:rsid w:val="00E01537"/>
    <w:rsid w:val="00E04D7C"/>
    <w:rsid w:val="00E100BE"/>
    <w:rsid w:val="00E10F4B"/>
    <w:rsid w:val="00E138FB"/>
    <w:rsid w:val="00E15EE7"/>
    <w:rsid w:val="00E20A95"/>
    <w:rsid w:val="00E27ACE"/>
    <w:rsid w:val="00E27BA1"/>
    <w:rsid w:val="00E37B7C"/>
    <w:rsid w:val="00E41C96"/>
    <w:rsid w:val="00E424D1"/>
    <w:rsid w:val="00E44896"/>
    <w:rsid w:val="00E449A7"/>
    <w:rsid w:val="00E5437B"/>
    <w:rsid w:val="00E6031C"/>
    <w:rsid w:val="00E61220"/>
    <w:rsid w:val="00E61ADE"/>
    <w:rsid w:val="00E61B04"/>
    <w:rsid w:val="00E6371A"/>
    <w:rsid w:val="00E64CFC"/>
    <w:rsid w:val="00E66BD8"/>
    <w:rsid w:val="00E848B4"/>
    <w:rsid w:val="00E85D86"/>
    <w:rsid w:val="00E90C4D"/>
    <w:rsid w:val="00E9185D"/>
    <w:rsid w:val="00E94BE2"/>
    <w:rsid w:val="00EA0572"/>
    <w:rsid w:val="00EA211A"/>
    <w:rsid w:val="00EA4FE4"/>
    <w:rsid w:val="00EA6A3D"/>
    <w:rsid w:val="00EA6AA3"/>
    <w:rsid w:val="00EB031A"/>
    <w:rsid w:val="00EB0BB5"/>
    <w:rsid w:val="00EB347C"/>
    <w:rsid w:val="00EB6C6D"/>
    <w:rsid w:val="00EC038C"/>
    <w:rsid w:val="00EC45CF"/>
    <w:rsid w:val="00EC72AA"/>
    <w:rsid w:val="00ED0D21"/>
    <w:rsid w:val="00ED148F"/>
    <w:rsid w:val="00EE7DC3"/>
    <w:rsid w:val="00EF6FCF"/>
    <w:rsid w:val="00F000DD"/>
    <w:rsid w:val="00F04424"/>
    <w:rsid w:val="00F04AE6"/>
    <w:rsid w:val="00F11647"/>
    <w:rsid w:val="00F11F97"/>
    <w:rsid w:val="00F13331"/>
    <w:rsid w:val="00F23997"/>
    <w:rsid w:val="00F24CAB"/>
    <w:rsid w:val="00F40646"/>
    <w:rsid w:val="00F43553"/>
    <w:rsid w:val="00F50B13"/>
    <w:rsid w:val="00F61D61"/>
    <w:rsid w:val="00F717D1"/>
    <w:rsid w:val="00F75550"/>
    <w:rsid w:val="00F81E6B"/>
    <w:rsid w:val="00F82F9C"/>
    <w:rsid w:val="00F841DF"/>
    <w:rsid w:val="00F86D37"/>
    <w:rsid w:val="00F937B6"/>
    <w:rsid w:val="00F9400E"/>
    <w:rsid w:val="00F94BE1"/>
    <w:rsid w:val="00F94EE1"/>
    <w:rsid w:val="00FB0239"/>
    <w:rsid w:val="00FB090D"/>
    <w:rsid w:val="00FB4752"/>
    <w:rsid w:val="00FC0084"/>
    <w:rsid w:val="00FC6822"/>
    <w:rsid w:val="00FD0F08"/>
    <w:rsid w:val="00FD32C7"/>
    <w:rsid w:val="00FD6243"/>
    <w:rsid w:val="00FF066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4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nwire.com/en/religious-minorities/131180-religious-minorities-overlooked-in-irans-presidential-campaigns/" TargetMode="External"/><Relationship Id="rId13" Type="http://schemas.openxmlformats.org/officeDocument/2006/relationships/hyperlink" Target="https://www.opendoorsuk.org/persecution/world-watch-list/iran/"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ticleeighteen.com/wp-content/uploads/2024/02/Annual-Report-2024.pdf" TargetMode="External"/><Relationship Id="rId12" Type="http://schemas.openxmlformats.org/officeDocument/2006/relationships/hyperlink" Target="https://maatieto.migri.fi/base/2724d19a-5460-485d-bff8-6cd8f75f86d5/countryDocument/d3cf0d12-a855-44bb-acc7-3e032e17ad26" TargetMode="External"/><Relationship Id="rId17" Type="http://schemas.openxmlformats.org/officeDocument/2006/relationships/hyperlink" Target="https://www.state.gov/wp-content/uploads/2023/05/441219-IRAN-2022-INTERNATIONAL-RELIGIOUS-FREEDOM-REPORT.pdf"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uscirf.gov/sites/default/files/2024-05/USCIRF%202024%20Annual%20Report.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icleeighteen.com/download/?wpdmdl=15322"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digitallibrary.un.org/record/4065048/files/A_79_509-EN.pdf?ln=en" TargetMode="External"/><Relationship Id="rId23" Type="http://schemas.openxmlformats.org/officeDocument/2006/relationships/theme" Target="theme/theme1.xml"/><Relationship Id="rId28" Type="http://schemas.openxmlformats.org/officeDocument/2006/relationships/customXml" Target="../customXml/item5.xml"/><Relationship Id="rId10" Type="http://schemas.openxmlformats.org/officeDocument/2006/relationships/hyperlink" Target="https://landinfo.no/wp-content/uploads/2023/10/Iran-temanotat-Myndighetsreaksjoner-mot-kristne-konvertitter-20102023.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andinfo.no/wp-content/uploads/2024/11/Iran-temanotat-Mottagelse-og-behandling-av-returnerte-asylsokere-22112024.pdf" TargetMode="External"/><Relationship Id="rId14" Type="http://schemas.openxmlformats.org/officeDocument/2006/relationships/hyperlink" Target="https://www.ecoi.net/en/file/local/2106092/231123_IRN_Conversion_D_Version_final.pdf" TargetMode="Externa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D0E4D9E80485E9509C165777E5884"/>
        <w:category>
          <w:name w:val="General"/>
          <w:gallery w:val="placeholder"/>
        </w:category>
        <w:types>
          <w:type w:val="bbPlcHdr"/>
        </w:types>
        <w:behaviors>
          <w:behavior w:val="content"/>
        </w:behaviors>
        <w:guid w:val="{5B34D681-8D3F-40EF-A3CF-EAA8BEE29E82}"/>
      </w:docPartPr>
      <w:docPartBody>
        <w:p w:rsidR="0025636D" w:rsidRDefault="001E7B3F">
          <w:pPr>
            <w:pStyle w:val="638D0E4D9E80485E9509C165777E5884"/>
          </w:pPr>
          <w:r w:rsidRPr="00AA10D2">
            <w:rPr>
              <w:rStyle w:val="PlaceholderText"/>
            </w:rPr>
            <w:t>Kirjoita tekstiä napsauttamalla tai napauttamalla tätä.</w:t>
          </w:r>
        </w:p>
      </w:docPartBody>
    </w:docPart>
    <w:docPart>
      <w:docPartPr>
        <w:name w:val="7E3753A8EAF843B7B82FA38557B14375"/>
        <w:category>
          <w:name w:val="General"/>
          <w:gallery w:val="placeholder"/>
        </w:category>
        <w:types>
          <w:type w:val="bbPlcHdr"/>
        </w:types>
        <w:behaviors>
          <w:behavior w:val="content"/>
        </w:behaviors>
        <w:guid w:val="{C50849A0-EC53-495C-9695-E63D08E95F04}"/>
      </w:docPartPr>
      <w:docPartBody>
        <w:p w:rsidR="0025636D" w:rsidRDefault="001E7B3F">
          <w:pPr>
            <w:pStyle w:val="7E3753A8EAF843B7B82FA38557B14375"/>
          </w:pPr>
          <w:r w:rsidRPr="00AA10D2">
            <w:rPr>
              <w:rStyle w:val="PlaceholderText"/>
            </w:rPr>
            <w:t>Kirjoita tekstiä napsauttamalla tai napauttamalla tätä.</w:t>
          </w:r>
        </w:p>
      </w:docPartBody>
    </w:docPart>
    <w:docPart>
      <w:docPartPr>
        <w:name w:val="5BF4F325ADB54B018067C51B0AB3EE07"/>
        <w:category>
          <w:name w:val="General"/>
          <w:gallery w:val="placeholder"/>
        </w:category>
        <w:types>
          <w:type w:val="bbPlcHdr"/>
        </w:types>
        <w:behaviors>
          <w:behavior w:val="content"/>
        </w:behaviors>
        <w:guid w:val="{199663C8-2713-447B-BB12-D39946E1B674}"/>
      </w:docPartPr>
      <w:docPartBody>
        <w:p w:rsidR="0025636D" w:rsidRDefault="001E7B3F">
          <w:pPr>
            <w:pStyle w:val="5BF4F325ADB54B018067C51B0AB3EE07"/>
          </w:pPr>
          <w:r w:rsidRPr="00810134">
            <w:rPr>
              <w:rStyle w:val="PlaceholderText"/>
              <w:lang w:val="en-GB"/>
            </w:rPr>
            <w:t>.</w:t>
          </w:r>
        </w:p>
      </w:docPartBody>
    </w:docPart>
    <w:docPart>
      <w:docPartPr>
        <w:name w:val="14FAF93E453E4927B3EFF403EA6FD227"/>
        <w:category>
          <w:name w:val="General"/>
          <w:gallery w:val="placeholder"/>
        </w:category>
        <w:types>
          <w:type w:val="bbPlcHdr"/>
        </w:types>
        <w:behaviors>
          <w:behavior w:val="content"/>
        </w:behaviors>
        <w:guid w:val="{0B03CA92-51AF-443F-9B5E-0A17B369D85D}"/>
      </w:docPartPr>
      <w:docPartBody>
        <w:p w:rsidR="0025636D" w:rsidRDefault="001E7B3F">
          <w:pPr>
            <w:pStyle w:val="14FAF93E453E4927B3EFF403EA6FD227"/>
          </w:pPr>
          <w:r w:rsidRPr="00AA10D2">
            <w:rPr>
              <w:rStyle w:val="PlaceholderText"/>
            </w:rPr>
            <w:t>Kirjoita tekstiä napsauttamalla tai napauttamalla tätä.</w:t>
          </w:r>
        </w:p>
      </w:docPartBody>
    </w:docPart>
    <w:docPart>
      <w:docPartPr>
        <w:name w:val="D9219D9876184B47B37BE912D196CAF1"/>
        <w:category>
          <w:name w:val="General"/>
          <w:gallery w:val="placeholder"/>
        </w:category>
        <w:types>
          <w:type w:val="bbPlcHdr"/>
        </w:types>
        <w:behaviors>
          <w:behavior w:val="content"/>
        </w:behaviors>
        <w:guid w:val="{AD6F47C4-E962-4818-A736-6CCE90549A4D}"/>
      </w:docPartPr>
      <w:docPartBody>
        <w:p w:rsidR="0025636D" w:rsidRDefault="001E7B3F">
          <w:pPr>
            <w:pStyle w:val="D9219D9876184B47B37BE912D196CAF1"/>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3F"/>
    <w:rsid w:val="001E7B3F"/>
    <w:rsid w:val="0025636D"/>
    <w:rsid w:val="004318DC"/>
    <w:rsid w:val="00822081"/>
    <w:rsid w:val="008F1C10"/>
    <w:rsid w:val="009161A3"/>
    <w:rsid w:val="0094233B"/>
    <w:rsid w:val="00A749A2"/>
    <w:rsid w:val="00AB1E46"/>
    <w:rsid w:val="00C02DDC"/>
    <w:rsid w:val="00F631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8D0E4D9E80485E9509C165777E5884">
    <w:name w:val="638D0E4D9E80485E9509C165777E5884"/>
  </w:style>
  <w:style w:type="paragraph" w:customStyle="1" w:styleId="7E3753A8EAF843B7B82FA38557B14375">
    <w:name w:val="7E3753A8EAF843B7B82FA38557B14375"/>
  </w:style>
  <w:style w:type="paragraph" w:customStyle="1" w:styleId="5BF4F325ADB54B018067C51B0AB3EE07">
    <w:name w:val="5BF4F325ADB54B018067C51B0AB3EE07"/>
  </w:style>
  <w:style w:type="paragraph" w:customStyle="1" w:styleId="14FAF93E453E4927B3EFF403EA6FD227">
    <w:name w:val="14FAF93E453E4927B3EFF403EA6FD227"/>
  </w:style>
  <w:style w:type="paragraph" w:customStyle="1" w:styleId="D9219D9876184B47B37BE912D196CAF1">
    <w:name w:val="D9219D9876184B47B37BE912D196C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8afb31b-ee5f-4dd0-bbf1-61792ad5bed3" ContentTypeId="0x0101006082E755F1844CC79067B3752112DFF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IRAN,RELIGIOUS GROUPS,CHRISTIANITY,BIRTH,CHRISTIANS,CONVERTS,IRANIANS,CENSUS,STATISTICS (DATA),ISLAM,APOSTASY,FREEDOM OF RELIGION,RELIGIOUS PRACTICE,RELIGIOUS CEREMONIES,CHURCHES,HARASSMENT,THREATS,OPPRESSION,RELIGIOUS DISCRIMINATION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2025-02-02T23:00:00+00:00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Asiakirjan tunnus: 
Julkisuus: Julkinen 
Iran / Maakappaleen päivitys: Kristinuskoon kääntyneet, vuoden 2023-24 tiedot
Iran / 2023-24 update on the situation of Christian converts
Kysymykset
1) Mikä on kristinuskoon kääntyneiden nykyinen tilanne Iranissa?
2) Miten Iranin viranomaiset suhtautuvat kristinuskoon kääntyneisiin?
Questions
1) What is the situation of Christian converts in Iran?
2) How do the Iranian authorities treat Christian converts?
Tämä maatietotuote on laadittu päivittämään Migrin päätöksenteossa laadittua ja käytössä olevaa maakappaletta, ja se on muodoltaan normaalia maatietovastausta tiiviimpi.
Maatietopalvelu on aiemmin käsitellyt kristinuskoon kääntyneiden iranilaisten tilannetta kyselyvastauksissa ”5.11.2021 ”Islamista luopuneet, kristityt ja ateistit, vuosien 2020–2021 tiedot” ja ” Iran / Päivitys: Kristinuskoon kääntyneisiin kohdistuvat oikeudenloukkaukset ja viranomaismielenkiinto, vuosien 2022–2023 tiedot”. 
Mikä on kristinuskoon kääntyneiden nykyinen tilanne</COIDocAbstract>
    <COIWSGroundsRejection xmlns="b5be3156-7e14-46bc-bfca-5c242eb3de3f" xsi:nil="true"/>
    <COIDocAuthors xmlns="e235e197-502c-49f1-8696-39d199cd5131">
      <Value>143</Value>
    </COIDocAuthors>
    <COIDocID xmlns="b5be3156-7e14-46bc-bfca-5c242eb3de3f">786</COIDocID>
    <_dlc_DocId xmlns="e235e197-502c-49f1-8696-39d199cd5131">FI011-215589946-12336</_dlc_DocId>
    <_dlc_DocIdUrl xmlns="e235e197-502c-49f1-8696-39d199cd5131">
      <Url>https://coiadmin.euaa.europa.eu/administration/finland/_layouts/15/DocIdRedir.aspx?ID=FI011-215589946-12336</Url>
      <Description>FI011-215589946-12336</Description>
    </_dlc_DocIdUrl>
  </documentManagement>
</p:properties>
</file>

<file path=customXml/itemProps1.xml><?xml version="1.0" encoding="utf-8"?>
<ds:datastoreItem xmlns:ds="http://schemas.openxmlformats.org/officeDocument/2006/customXml" ds:itemID="{CA2B2D44-D361-48F6-A634-333BA04E5A1E}"/>
</file>

<file path=customXml/itemProps2.xml><?xml version="1.0" encoding="utf-8"?>
<ds:datastoreItem xmlns:ds="http://schemas.openxmlformats.org/officeDocument/2006/customXml" ds:itemID="{A387939C-082F-46F9-9619-75C132065759}"/>
</file>

<file path=customXml/itemProps3.xml><?xml version="1.0" encoding="utf-8"?>
<ds:datastoreItem xmlns:ds="http://schemas.openxmlformats.org/officeDocument/2006/customXml" ds:itemID="{6B602484-DE97-4236-BE0F-4E766B62D436}"/>
</file>

<file path=customXml/itemProps4.xml><?xml version="1.0" encoding="utf-8"?>
<ds:datastoreItem xmlns:ds="http://schemas.openxmlformats.org/officeDocument/2006/customXml" ds:itemID="{1995DD57-947B-45C7-B72E-27D3642056D9}"/>
</file>

<file path=customXml/itemProps5.xml><?xml version="1.0" encoding="utf-8"?>
<ds:datastoreItem xmlns:ds="http://schemas.openxmlformats.org/officeDocument/2006/customXml" ds:itemID="{F199018E-F5B2-4323-BE5D-30F586FEDA2D}"/>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13902</Characters>
  <Application>Microsoft Office Word</Application>
  <DocSecurity>0</DocSecurity>
  <Lines>115</Lines>
  <Paragraphs>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Maakappaleen päivitys: Kristinuskoon kääntyneet, vuoden 2023-24 tiedot // Iran / 2023-24 update on the situation of Christian converts</dc:title>
  <dc:subject/>
  <dc:creator/>
  <cp:keywords/>
  <cp:lastModifiedBy/>
  <cp:revision>1</cp:revision>
  <dcterms:created xsi:type="dcterms:W3CDTF">2025-01-27T10:39:00Z</dcterms:created>
  <dcterms:modified xsi:type="dcterms:W3CDTF">2025-02-03T12:56:00Z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f4ef62e3-e657-4522-88c3-48a091db9b09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